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1CA2D6DC" w14:textId="77777777" w:rsidTr="00E221E6">
        <w:trPr>
          <w:trHeight w:val="8976"/>
        </w:trPr>
        <w:tc>
          <w:tcPr>
            <w:tcW w:w="7740" w:type="dxa"/>
            <w:shd w:val="clear" w:color="auto" w:fill="auto"/>
            <w:vAlign w:val="center"/>
          </w:tcPr>
          <w:p w14:paraId="1CA2D6C8" w14:textId="77777777" w:rsidR="00E63703" w:rsidRPr="00C528B5" w:rsidRDefault="00E63703" w:rsidP="00803ECA">
            <w:pPr>
              <w:widowControl/>
              <w:ind w:right="1080"/>
              <w:rPr>
                <w:b/>
                <w:sz w:val="22"/>
                <w:szCs w:val="22"/>
              </w:rPr>
            </w:pPr>
            <w:r w:rsidRPr="00C528B5">
              <w:rPr>
                <w:b/>
                <w:color w:val="808080" w:themeColor="background1" w:themeShade="80"/>
                <w:sz w:val="22"/>
                <w:szCs w:val="22"/>
              </w:rPr>
              <w:t>FUNDING OPPORTUNITY TITLE:</w:t>
            </w:r>
          </w:p>
          <w:p w14:paraId="1CA2D6C9" w14:textId="47086600" w:rsidR="00E63703" w:rsidRPr="00C528B5" w:rsidRDefault="00803ECA" w:rsidP="00E221E6">
            <w:pPr>
              <w:widowControl/>
              <w:ind w:left="342" w:right="-108"/>
              <w:rPr>
                <w:b/>
                <w:sz w:val="22"/>
                <w:szCs w:val="22"/>
              </w:rPr>
            </w:pPr>
            <w:r w:rsidRPr="00C528B5">
              <w:rPr>
                <w:b/>
                <w:sz w:val="22"/>
                <w:szCs w:val="22"/>
              </w:rPr>
              <w:t>BLM-(</w:t>
            </w:r>
            <w:r w:rsidR="006A17B4" w:rsidRPr="00C528B5">
              <w:rPr>
                <w:b/>
                <w:sz w:val="22"/>
                <w:szCs w:val="22"/>
              </w:rPr>
              <w:t>Nevada</w:t>
            </w:r>
            <w:r w:rsidRPr="00C528B5">
              <w:rPr>
                <w:b/>
                <w:sz w:val="22"/>
                <w:szCs w:val="22"/>
              </w:rPr>
              <w:t xml:space="preserve">), </w:t>
            </w:r>
            <w:r w:rsidR="00692025" w:rsidRPr="00C528B5">
              <w:rPr>
                <w:b/>
                <w:sz w:val="22"/>
                <w:szCs w:val="22"/>
              </w:rPr>
              <w:t>Nevada Forestry Program, Nevada State Office</w:t>
            </w:r>
          </w:p>
          <w:p w14:paraId="1CA2D6CA" w14:textId="77777777" w:rsidR="00E63703" w:rsidRPr="00C528B5" w:rsidRDefault="00E63703" w:rsidP="0062440C">
            <w:pPr>
              <w:widowControl/>
              <w:ind w:right="1080"/>
              <w:rPr>
                <w:b/>
                <w:sz w:val="22"/>
                <w:szCs w:val="22"/>
              </w:rPr>
            </w:pPr>
          </w:p>
          <w:p w14:paraId="1CA2D6CB" w14:textId="77777777" w:rsidR="00E63703" w:rsidRPr="00C528B5" w:rsidRDefault="00E63703" w:rsidP="0062440C">
            <w:pPr>
              <w:widowControl/>
              <w:ind w:right="1080"/>
              <w:rPr>
                <w:b/>
                <w:sz w:val="22"/>
                <w:szCs w:val="22"/>
              </w:rPr>
            </w:pPr>
            <w:r w:rsidRPr="00C528B5">
              <w:rPr>
                <w:b/>
                <w:color w:val="808080" w:themeColor="background1" w:themeShade="80"/>
                <w:sz w:val="22"/>
                <w:szCs w:val="22"/>
              </w:rPr>
              <w:t>FUNDING OPPORTUNITY NUMBER:</w:t>
            </w:r>
          </w:p>
          <w:p w14:paraId="1CA2D6CC" w14:textId="5FCCC728" w:rsidR="00E63703" w:rsidRPr="00C528B5" w:rsidRDefault="00E63703" w:rsidP="0062440C">
            <w:pPr>
              <w:widowControl/>
              <w:ind w:left="342" w:right="1080"/>
              <w:rPr>
                <w:b/>
                <w:sz w:val="22"/>
                <w:szCs w:val="22"/>
              </w:rPr>
            </w:pPr>
            <w:r w:rsidRPr="00C528B5">
              <w:rPr>
                <w:b/>
                <w:sz w:val="22"/>
                <w:szCs w:val="22"/>
              </w:rPr>
              <w:t>L15AS</w:t>
            </w:r>
            <w:r w:rsidR="002C0ED7" w:rsidRPr="00C528B5">
              <w:rPr>
                <w:b/>
                <w:sz w:val="22"/>
                <w:szCs w:val="22"/>
              </w:rPr>
              <w:t>00101</w:t>
            </w:r>
          </w:p>
          <w:p w14:paraId="1CA2D6CD" w14:textId="77777777" w:rsidR="00E63703" w:rsidRPr="00C528B5" w:rsidRDefault="00E63703" w:rsidP="0062440C">
            <w:pPr>
              <w:widowControl/>
              <w:ind w:right="1080"/>
              <w:rPr>
                <w:b/>
                <w:sz w:val="22"/>
                <w:szCs w:val="22"/>
              </w:rPr>
            </w:pPr>
          </w:p>
          <w:p w14:paraId="1CA2D6CE" w14:textId="77777777" w:rsidR="00E63703" w:rsidRPr="00C528B5" w:rsidRDefault="00E63703" w:rsidP="0062440C">
            <w:pPr>
              <w:widowControl/>
              <w:ind w:right="1080"/>
              <w:rPr>
                <w:b/>
                <w:sz w:val="22"/>
                <w:szCs w:val="22"/>
              </w:rPr>
            </w:pPr>
            <w:r w:rsidRPr="00C528B5">
              <w:rPr>
                <w:b/>
                <w:color w:val="808080" w:themeColor="background1" w:themeShade="80"/>
                <w:sz w:val="22"/>
                <w:szCs w:val="22"/>
              </w:rPr>
              <w:t>ANNOUNCEMENT TYPE:</w:t>
            </w:r>
          </w:p>
          <w:p w14:paraId="1CA2D6CF" w14:textId="77777777" w:rsidR="00E63703" w:rsidRPr="00C528B5" w:rsidRDefault="00E63703" w:rsidP="00E221E6">
            <w:pPr>
              <w:widowControl/>
              <w:ind w:left="342" w:right="1080"/>
              <w:rPr>
                <w:b/>
                <w:sz w:val="22"/>
                <w:szCs w:val="22"/>
              </w:rPr>
            </w:pPr>
            <w:r w:rsidRPr="00C528B5">
              <w:rPr>
                <w:b/>
                <w:sz w:val="22"/>
                <w:szCs w:val="22"/>
              </w:rPr>
              <w:t>Request for Applications</w:t>
            </w:r>
            <w:r w:rsidR="00672A6D" w:rsidRPr="00C528B5">
              <w:rPr>
                <w:b/>
                <w:sz w:val="22"/>
                <w:szCs w:val="22"/>
              </w:rPr>
              <w:t>/Notice of Intent</w:t>
            </w:r>
          </w:p>
          <w:p w14:paraId="1CA2D6D0" w14:textId="0EFECD1C" w:rsidR="00803ECA" w:rsidRPr="00C528B5" w:rsidRDefault="00803ECA" w:rsidP="00E221E6">
            <w:pPr>
              <w:widowControl/>
              <w:ind w:left="342" w:right="1080"/>
              <w:rPr>
                <w:b/>
                <w:sz w:val="22"/>
                <w:szCs w:val="22"/>
              </w:rPr>
            </w:pPr>
            <w:r w:rsidRPr="00C528B5">
              <w:rPr>
                <w:b/>
                <w:sz w:val="22"/>
                <w:szCs w:val="22"/>
              </w:rPr>
              <w:t>Issued (Date):</w:t>
            </w:r>
            <w:r w:rsidR="00692025" w:rsidRPr="00C528B5">
              <w:rPr>
                <w:b/>
                <w:sz w:val="22"/>
                <w:szCs w:val="22"/>
              </w:rPr>
              <w:t xml:space="preserve"> </w:t>
            </w:r>
            <w:r w:rsidR="008067F2" w:rsidRPr="00C528B5">
              <w:rPr>
                <w:b/>
                <w:sz w:val="22"/>
                <w:szCs w:val="22"/>
              </w:rPr>
              <w:t>4-28-15</w:t>
            </w:r>
          </w:p>
          <w:p w14:paraId="1CA2D6D1" w14:textId="77777777" w:rsidR="00E63703" w:rsidRPr="00C528B5" w:rsidRDefault="00E63703" w:rsidP="00E221E6">
            <w:pPr>
              <w:widowControl/>
              <w:spacing w:before="120"/>
              <w:ind w:left="346" w:right="1080"/>
              <w:rPr>
                <w:b/>
                <w:sz w:val="22"/>
                <w:szCs w:val="22"/>
              </w:rPr>
            </w:pPr>
            <w:r w:rsidRPr="00C528B5">
              <w:rPr>
                <w:b/>
                <w:sz w:val="22"/>
                <w:szCs w:val="22"/>
              </w:rPr>
              <w:t>Modification No. 00</w:t>
            </w:r>
          </w:p>
          <w:p w14:paraId="1CA2D6D2" w14:textId="77777777" w:rsidR="00E63703" w:rsidRPr="00C528B5" w:rsidRDefault="00E63703" w:rsidP="00E221E6">
            <w:pPr>
              <w:widowControl/>
              <w:ind w:left="342" w:right="1080"/>
              <w:rPr>
                <w:b/>
                <w:sz w:val="22"/>
                <w:szCs w:val="22"/>
              </w:rPr>
            </w:pPr>
            <w:r w:rsidRPr="00C528B5">
              <w:rPr>
                <w:b/>
                <w:sz w:val="22"/>
                <w:szCs w:val="22"/>
              </w:rPr>
              <w:t>Issued (Date)</w:t>
            </w:r>
          </w:p>
          <w:p w14:paraId="1CA2D6D3" w14:textId="77777777" w:rsidR="00E63703" w:rsidRPr="00C528B5" w:rsidRDefault="00E63703" w:rsidP="0062440C">
            <w:pPr>
              <w:widowControl/>
              <w:ind w:right="1080"/>
              <w:rPr>
                <w:b/>
                <w:sz w:val="22"/>
                <w:szCs w:val="22"/>
              </w:rPr>
            </w:pPr>
          </w:p>
          <w:p w14:paraId="1CA2D6D4" w14:textId="77777777" w:rsidR="00E63703" w:rsidRPr="00C528B5" w:rsidRDefault="00E63703" w:rsidP="0062440C">
            <w:pPr>
              <w:widowControl/>
              <w:ind w:right="1080"/>
              <w:rPr>
                <w:b/>
                <w:sz w:val="22"/>
                <w:szCs w:val="22"/>
              </w:rPr>
            </w:pPr>
            <w:r w:rsidRPr="00C528B5">
              <w:rPr>
                <w:b/>
                <w:color w:val="808080" w:themeColor="background1" w:themeShade="80"/>
                <w:sz w:val="22"/>
                <w:szCs w:val="22"/>
              </w:rPr>
              <w:t>CFDA NUMBER &amp; TITLE:</w:t>
            </w:r>
          </w:p>
          <w:p w14:paraId="1CA2D6D5" w14:textId="4D68D352" w:rsidR="00E63703" w:rsidRPr="00C528B5" w:rsidRDefault="00E63703" w:rsidP="0062440C">
            <w:pPr>
              <w:widowControl/>
              <w:ind w:left="342" w:right="1080"/>
              <w:rPr>
                <w:b/>
                <w:sz w:val="22"/>
                <w:szCs w:val="22"/>
              </w:rPr>
            </w:pPr>
            <w:r w:rsidRPr="00C528B5">
              <w:rPr>
                <w:b/>
                <w:sz w:val="22"/>
                <w:szCs w:val="22"/>
              </w:rPr>
              <w:t>15.</w:t>
            </w:r>
            <w:r w:rsidR="000E47C5" w:rsidRPr="00C528B5">
              <w:rPr>
                <w:b/>
                <w:sz w:val="22"/>
                <w:szCs w:val="22"/>
              </w:rPr>
              <w:t>233 – Forests and Woodlands Resource Management</w:t>
            </w:r>
          </w:p>
          <w:p w14:paraId="1CA2D6D6" w14:textId="77777777" w:rsidR="00E63703" w:rsidRPr="00C528B5" w:rsidRDefault="00E63703" w:rsidP="0062440C">
            <w:pPr>
              <w:widowControl/>
              <w:ind w:right="1080"/>
              <w:rPr>
                <w:sz w:val="22"/>
                <w:szCs w:val="22"/>
              </w:rPr>
            </w:pPr>
          </w:p>
          <w:p w14:paraId="1CA2D6D7" w14:textId="77777777" w:rsidR="00E63703" w:rsidRPr="00C528B5" w:rsidRDefault="00D768FB" w:rsidP="0062440C">
            <w:pPr>
              <w:widowControl/>
              <w:ind w:right="1080"/>
              <w:rPr>
                <w:b/>
                <w:sz w:val="22"/>
                <w:szCs w:val="22"/>
              </w:rPr>
            </w:pPr>
            <w:r w:rsidRPr="00C528B5">
              <w:rPr>
                <w:b/>
                <w:color w:val="808080" w:themeColor="background1" w:themeShade="80"/>
                <w:sz w:val="22"/>
                <w:szCs w:val="22"/>
              </w:rPr>
              <w:t xml:space="preserve">LEGISLATIVE </w:t>
            </w:r>
            <w:r w:rsidR="00E63703" w:rsidRPr="00C528B5">
              <w:rPr>
                <w:b/>
                <w:color w:val="808080" w:themeColor="background1" w:themeShade="80"/>
                <w:sz w:val="22"/>
                <w:szCs w:val="22"/>
              </w:rPr>
              <w:t>AUTHORITY:</w:t>
            </w:r>
          </w:p>
          <w:p w14:paraId="6A8C5D9C" w14:textId="77777777" w:rsidR="000E47C5" w:rsidRPr="00C528B5" w:rsidRDefault="000E47C5" w:rsidP="000E47C5">
            <w:pPr>
              <w:suppressAutoHyphens/>
              <w:autoSpaceDE/>
              <w:adjustRightInd/>
              <w:ind w:left="360"/>
              <w:textAlignment w:val="baseline"/>
              <w:rPr>
                <w:b/>
                <w:kern w:val="3"/>
                <w:sz w:val="22"/>
                <w:szCs w:val="22"/>
              </w:rPr>
            </w:pPr>
            <w:r w:rsidRPr="00C528B5">
              <w:rPr>
                <w:b/>
                <w:kern w:val="3"/>
                <w:sz w:val="22"/>
                <w:szCs w:val="22"/>
              </w:rPr>
              <w:t xml:space="preserve">GOOD NEIGHBOR AUTHORITY (GNA) Consolidated Appropriations Act, 2014 PL 113-76 and the Agricultural Act of 2014 PL 113-79. GNA authorizes the BLM to enter into an agreement or contract (including sole source) with a state government to implement qualifying projects. In order for a project to qualify as a GNA project, the following criteria must be met:  1) The project consists of Authorized Restoration Services which include: treatment of insect and disease infected trees, hazardous fuels reduction, or any other activities to restore or improve forest, rangeland, and watershed health, including fish and wildlife habitat. 2) The project does not include construction, reconstruction, repair, or restoration of paved or permanent roads, parking areas, public buildings, or public works. 3) The project does not include public lands that have the following designations: National Wilderness Preservation System, where </w:t>
            </w:r>
            <w:r w:rsidRPr="00C528B5">
              <w:rPr>
                <w:b/>
                <w:kern w:val="3"/>
                <w:sz w:val="22"/>
                <w:szCs w:val="22"/>
              </w:rPr>
              <w:lastRenderedPageBreak/>
              <w:t>removal of vegetation is prohibited or restricted by Act of Congress or Presidential Proclamation including the applicable implementation plan, or Wilderness Study Areas. 4) The BLM provides or approves all silviculture prescriptions and marking guidelines for timber sold. 5) NEPA decisions remain the responsibility of the BLM and cannot be delegated to the state.</w:t>
            </w:r>
          </w:p>
          <w:p w14:paraId="7D95CD0E" w14:textId="77777777" w:rsidR="000E47C5" w:rsidRPr="00C528B5" w:rsidRDefault="000E47C5" w:rsidP="0062440C">
            <w:pPr>
              <w:widowControl/>
              <w:ind w:left="342" w:right="1080"/>
              <w:rPr>
                <w:b/>
                <w:sz w:val="22"/>
                <w:szCs w:val="22"/>
              </w:rPr>
            </w:pPr>
          </w:p>
          <w:p w14:paraId="1CA2D6DA" w14:textId="77777777" w:rsidR="00E63703" w:rsidRPr="00C528B5" w:rsidRDefault="00E63703" w:rsidP="0062440C">
            <w:pPr>
              <w:widowControl/>
              <w:ind w:right="1080"/>
              <w:rPr>
                <w:b/>
                <w:sz w:val="22"/>
                <w:szCs w:val="22"/>
              </w:rPr>
            </w:pPr>
            <w:r w:rsidRPr="00C528B5">
              <w:rPr>
                <w:b/>
                <w:color w:val="808080" w:themeColor="background1" w:themeShade="80"/>
                <w:sz w:val="22"/>
                <w:szCs w:val="22"/>
              </w:rPr>
              <w:t>DEADLINE FOR SUBMISSION OF APPLICATIONS:</w:t>
            </w:r>
          </w:p>
          <w:p w14:paraId="1CA2D6DB" w14:textId="3F749DF3" w:rsidR="003F0032" w:rsidRPr="002D0E0B" w:rsidRDefault="00DA0B6F" w:rsidP="00284B7D">
            <w:pPr>
              <w:widowControl/>
              <w:ind w:left="342" w:right="1080"/>
              <w:rPr>
                <w:sz w:val="24"/>
              </w:rPr>
            </w:pPr>
            <w:r w:rsidRPr="00C528B5">
              <w:rPr>
                <w:b/>
                <w:sz w:val="22"/>
                <w:szCs w:val="22"/>
              </w:rPr>
              <w:t>June 28,2015</w:t>
            </w:r>
            <w:r w:rsidR="00E63703" w:rsidRPr="00C528B5">
              <w:rPr>
                <w:b/>
                <w:sz w:val="22"/>
                <w:szCs w:val="22"/>
              </w:rPr>
              <w:t xml:space="preserve">, </w:t>
            </w:r>
            <w:r w:rsidR="00AA53E1" w:rsidRPr="00C528B5">
              <w:rPr>
                <w:b/>
                <w:sz w:val="22"/>
                <w:szCs w:val="22"/>
              </w:rPr>
              <w:t xml:space="preserve"> 4</w:t>
            </w:r>
            <w:r w:rsidR="00E63703" w:rsidRPr="00C528B5">
              <w:rPr>
                <w:b/>
                <w:sz w:val="22"/>
                <w:szCs w:val="22"/>
              </w:rPr>
              <w:t xml:space="preserve">:30 p.m. </w:t>
            </w:r>
            <w:r w:rsidR="0013360F" w:rsidRPr="00C528B5">
              <w:rPr>
                <w:b/>
                <w:sz w:val="22"/>
                <w:szCs w:val="22"/>
              </w:rPr>
              <w:t>Local</w:t>
            </w:r>
            <w:r w:rsidR="00E63703" w:rsidRPr="00C528B5">
              <w:rPr>
                <w:b/>
                <w:sz w:val="22"/>
                <w:szCs w:val="22"/>
              </w:rPr>
              <w:t xml:space="preserve"> Time</w:t>
            </w:r>
            <w:bookmarkStart w:id="0" w:name="_GoBack"/>
            <w:bookmarkEnd w:id="0"/>
          </w:p>
        </w:tc>
      </w:tr>
    </w:tbl>
    <w:p w14:paraId="1CA2D6DD"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1CA2D6DE"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1CA2D6DF" w14:textId="77777777" w:rsidR="0086789C" w:rsidRPr="00573DCA" w:rsidRDefault="0086789C" w:rsidP="0062440C">
      <w:pPr>
        <w:widowControl/>
        <w:tabs>
          <w:tab w:val="left" w:pos="540"/>
          <w:tab w:val="left" w:pos="1080"/>
        </w:tabs>
        <w:rPr>
          <w:sz w:val="24"/>
        </w:rPr>
      </w:pPr>
    </w:p>
    <w:p w14:paraId="1CA2D6E3" w14:textId="77777777" w:rsidR="009B2BAB" w:rsidRPr="00573DCA" w:rsidRDefault="008B2297" w:rsidP="008B2297">
      <w:pPr>
        <w:widowControl/>
        <w:tabs>
          <w:tab w:val="left" w:pos="1080"/>
        </w:tabs>
        <w:rPr>
          <w:b/>
          <w:sz w:val="24"/>
        </w:rPr>
      </w:pPr>
      <w:r>
        <w:rPr>
          <w:b/>
          <w:sz w:val="24"/>
        </w:rPr>
        <w:t xml:space="preserve">1. </w:t>
      </w:r>
      <w:r w:rsidR="009B2BAB" w:rsidRPr="00573DCA">
        <w:rPr>
          <w:b/>
          <w:sz w:val="24"/>
        </w:rPr>
        <w:t>Authority</w:t>
      </w:r>
    </w:p>
    <w:p w14:paraId="1CA2D6E4" w14:textId="77777777" w:rsidR="008B2297" w:rsidRDefault="008B2297" w:rsidP="008B2297">
      <w:pPr>
        <w:widowControl/>
        <w:tabs>
          <w:tab w:val="left" w:pos="1080"/>
        </w:tabs>
        <w:rPr>
          <w:sz w:val="24"/>
        </w:rPr>
      </w:pPr>
    </w:p>
    <w:p w14:paraId="1CA2D6E5" w14:textId="77777777" w:rsidR="003B3B25" w:rsidRDefault="00EB7E22" w:rsidP="008B2297">
      <w:pPr>
        <w:widowControl/>
        <w:tabs>
          <w:tab w:val="left" w:pos="1080"/>
        </w:tabs>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p>
    <w:p w14:paraId="06C5E79B" w14:textId="77777777" w:rsidR="000E47C5" w:rsidRDefault="000E47C5" w:rsidP="008B2297">
      <w:pPr>
        <w:widowControl/>
        <w:tabs>
          <w:tab w:val="left" w:pos="1080"/>
        </w:tabs>
        <w:rPr>
          <w:sz w:val="24"/>
        </w:rPr>
      </w:pPr>
    </w:p>
    <w:p w14:paraId="13789B81" w14:textId="77777777" w:rsidR="000E47C5" w:rsidRPr="000E47C5" w:rsidRDefault="000E47C5" w:rsidP="000E47C5">
      <w:pPr>
        <w:suppressAutoHyphens/>
        <w:autoSpaceDE/>
        <w:adjustRightInd/>
        <w:textAlignment w:val="baseline"/>
        <w:rPr>
          <w:kern w:val="3"/>
          <w:sz w:val="24"/>
        </w:rPr>
      </w:pPr>
      <w:r w:rsidRPr="000E47C5">
        <w:rPr>
          <w:kern w:val="3"/>
          <w:sz w:val="24"/>
        </w:rPr>
        <w:t>GOOD NEIGHBOR AUTHORITY (GNA) Consolidated Appropriations Act, 2014 PL 113-76 and the Agricultural Act of 2014 PL 113-79. GNA authorizes the BLM to enter into an agreement or contract (including sole source) with a state government to implement qualifying projects. In order for a project to qualify as a GNA project, the following criteria must be met:  1) The project consists of Authorized Restoration Services which include: treatment of insect and disease infected trees, hazardous fuels reduction, or any other activities to restore or improve forest, rangeland, and watershed health, including fish and wildlife habitat. 2) The project does not include construction, reconstruction, repair, or restoration of paved or permanent roads, parking areas, public buildings, or public works. 3) The project does not include public lands that have the following designations: National Wilderness Preservation System, where removal of vegetation is prohibited or restricted by Act of Congress or Presidential Proclamation including the applicable implementation plan, or Wilderness Study Areas. 4) The BLM provides or approves all silviculture prescriptions and marking guidelines for timber sold. 5) NEPA decisions remain the responsibility of the BLM and cannot be delegated to the state.</w:t>
      </w:r>
    </w:p>
    <w:p w14:paraId="7152E06D" w14:textId="77777777" w:rsidR="000E47C5" w:rsidRPr="00573DCA" w:rsidRDefault="000E47C5" w:rsidP="008B2297">
      <w:pPr>
        <w:widowControl/>
        <w:tabs>
          <w:tab w:val="left" w:pos="1080"/>
        </w:tabs>
        <w:rPr>
          <w:sz w:val="24"/>
        </w:rPr>
      </w:pPr>
    </w:p>
    <w:p w14:paraId="1CA2D6E6" w14:textId="77777777" w:rsidR="009B2BAB" w:rsidRPr="00573DCA" w:rsidRDefault="00EB7E22" w:rsidP="0062440C">
      <w:pPr>
        <w:widowControl/>
        <w:tabs>
          <w:tab w:val="left" w:pos="1080"/>
        </w:tabs>
        <w:ind w:left="1080" w:hanging="540"/>
        <w:rPr>
          <w:sz w:val="24"/>
        </w:rPr>
      </w:pPr>
      <w:r w:rsidRPr="00573DCA">
        <w:rPr>
          <w:sz w:val="24"/>
        </w:rPr>
        <w:tab/>
      </w:r>
    </w:p>
    <w:p w14:paraId="1CA2D6E7" w14:textId="77777777" w:rsidR="00CB458B" w:rsidRPr="00573DCA" w:rsidRDefault="008B2297" w:rsidP="008B2297">
      <w:pPr>
        <w:widowControl/>
        <w:tabs>
          <w:tab w:val="left" w:pos="1080"/>
        </w:tabs>
        <w:rPr>
          <w:b/>
          <w:sz w:val="24"/>
        </w:rPr>
      </w:pPr>
      <w:r>
        <w:rPr>
          <w:b/>
          <w:sz w:val="24"/>
        </w:rPr>
        <w:t xml:space="preserve">2. </w:t>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1CA2D6E8" w14:textId="77777777" w:rsidR="003B3B25" w:rsidRPr="00573DCA" w:rsidRDefault="003B3B25" w:rsidP="0062440C">
      <w:pPr>
        <w:widowControl/>
        <w:tabs>
          <w:tab w:val="left" w:pos="1080"/>
        </w:tabs>
        <w:ind w:left="1080" w:hanging="540"/>
        <w:rPr>
          <w:sz w:val="24"/>
        </w:rPr>
      </w:pPr>
      <w:r w:rsidRPr="00573DCA">
        <w:rPr>
          <w:b/>
          <w:sz w:val="24"/>
        </w:rPr>
        <w:tab/>
      </w:r>
    </w:p>
    <w:p w14:paraId="1CA2D6E9" w14:textId="2683660F" w:rsidR="005340DA" w:rsidRDefault="00DA0B6F" w:rsidP="00DA0B6F">
      <w:pPr>
        <w:widowControl/>
        <w:tabs>
          <w:tab w:val="left" w:pos="1620"/>
        </w:tabs>
        <w:rPr>
          <w:sz w:val="24"/>
        </w:rPr>
      </w:pPr>
      <w:r>
        <w:rPr>
          <w:sz w:val="24"/>
        </w:rPr>
        <w:t xml:space="preserve">a. </w:t>
      </w:r>
      <w:r w:rsidR="005340DA" w:rsidRPr="00DA0B6F">
        <w:rPr>
          <w:sz w:val="24"/>
        </w:rPr>
        <w:t xml:space="preserve">Background:  </w:t>
      </w:r>
    </w:p>
    <w:p w14:paraId="5E29CF7E" w14:textId="77777777" w:rsidR="00DA0B6F" w:rsidRDefault="00DA0B6F" w:rsidP="00DA0B6F">
      <w:pPr>
        <w:widowControl/>
        <w:tabs>
          <w:tab w:val="left" w:pos="1620"/>
        </w:tabs>
        <w:rPr>
          <w:sz w:val="24"/>
        </w:rPr>
      </w:pPr>
    </w:p>
    <w:p w14:paraId="7E8EB9C9" w14:textId="77777777" w:rsidR="00DA0B6F" w:rsidRPr="00DA0B6F" w:rsidRDefault="00DA0B6F" w:rsidP="00DA0B6F">
      <w:pPr>
        <w:widowControl/>
        <w:suppressAutoHyphens/>
        <w:autoSpaceDE/>
        <w:adjustRightInd/>
        <w:spacing w:before="120"/>
        <w:textAlignment w:val="baseline"/>
        <w:rPr>
          <w:bCs/>
          <w:color w:val="000000"/>
          <w:kern w:val="3"/>
          <w:sz w:val="24"/>
        </w:rPr>
      </w:pPr>
      <w:r w:rsidRPr="00DA0B6F">
        <w:rPr>
          <w:bCs/>
          <w:color w:val="000000"/>
          <w:kern w:val="3"/>
          <w:sz w:val="24"/>
        </w:rPr>
        <w:t xml:space="preserve">The principle purpose of this program is to collaborate with a partner to accomplish forest and woodland resource management. The partner will work with BLM and potential contractors to identify, complete appraisals, issue permits, complete inspections, and assist potential contractors with the removal of forest and plant products that will be utilized for sale to the public. These products include fire wood, native plant seeds, and pine nuts, among others. The removal of the fire wood will reduce hazardous fuels in the forest. The removal of the native plant seeds and pine nuts will be marketed to regional communities, as well as nationwide. This allows for an increase in the potential of native plant propagations.   </w:t>
      </w:r>
    </w:p>
    <w:p w14:paraId="447A4E14" w14:textId="77777777" w:rsidR="00DA0B6F" w:rsidRPr="00DA0B6F" w:rsidRDefault="00DA0B6F" w:rsidP="00DA0B6F">
      <w:pPr>
        <w:widowControl/>
        <w:suppressAutoHyphens/>
        <w:autoSpaceDE/>
        <w:adjustRightInd/>
        <w:spacing w:before="120"/>
        <w:textAlignment w:val="baseline"/>
        <w:rPr>
          <w:bCs/>
          <w:color w:val="000000"/>
          <w:kern w:val="3"/>
          <w:sz w:val="24"/>
        </w:rPr>
      </w:pPr>
      <w:r w:rsidRPr="00DA0B6F">
        <w:rPr>
          <w:bCs/>
          <w:color w:val="000000"/>
          <w:kern w:val="3"/>
          <w:sz w:val="24"/>
        </w:rPr>
        <w:t xml:space="preserve">Assist the BLM in hazardous fuels reduction, other activities to restore or improve forest, rangeland, and watershed health, including fish and wildlife habitat, inspecting forest units, monitoring vegetation response, permit compliance checks, inventorying forests, and woodlands, preparing NEPA clearances, and GIS mapping. </w:t>
      </w:r>
    </w:p>
    <w:p w14:paraId="23122B10" w14:textId="77777777" w:rsidR="00DA0B6F" w:rsidRPr="00DA0B6F" w:rsidRDefault="00DA0B6F" w:rsidP="00DA0B6F">
      <w:pPr>
        <w:widowControl/>
        <w:suppressAutoHyphens/>
        <w:autoSpaceDE/>
        <w:adjustRightInd/>
        <w:spacing w:before="120"/>
        <w:textAlignment w:val="baseline"/>
        <w:rPr>
          <w:color w:val="000000"/>
          <w:kern w:val="3"/>
          <w:sz w:val="24"/>
        </w:rPr>
      </w:pPr>
      <w:r w:rsidRPr="00DA0B6F">
        <w:rPr>
          <w:bCs/>
          <w:color w:val="000000"/>
          <w:kern w:val="3"/>
          <w:sz w:val="24"/>
        </w:rPr>
        <w:t xml:space="preserve">The BLM projects are located on BLM lands in the Carson City, Battle Mountain, Elko, and Ely Districts. </w:t>
      </w:r>
    </w:p>
    <w:p w14:paraId="0509F13D" w14:textId="77777777" w:rsidR="00DA0B6F" w:rsidRPr="00DA0B6F" w:rsidRDefault="00DA0B6F" w:rsidP="00DA0B6F">
      <w:pPr>
        <w:widowControl/>
        <w:tabs>
          <w:tab w:val="left" w:pos="1620"/>
        </w:tabs>
        <w:ind w:left="-720"/>
        <w:rPr>
          <w:sz w:val="24"/>
        </w:rPr>
      </w:pPr>
    </w:p>
    <w:p w14:paraId="1CA2D6EA" w14:textId="77777777" w:rsidR="005340DA" w:rsidRPr="00573DCA" w:rsidRDefault="005340DA" w:rsidP="008B2297">
      <w:pPr>
        <w:widowControl/>
        <w:ind w:left="540" w:hanging="540"/>
        <w:rPr>
          <w:sz w:val="24"/>
        </w:rPr>
      </w:pPr>
    </w:p>
    <w:p w14:paraId="1CA2D6EB" w14:textId="77777777" w:rsidR="0086789C" w:rsidRPr="00573DCA" w:rsidRDefault="008B2297" w:rsidP="008B2297">
      <w:pPr>
        <w:widowControl/>
        <w:ind w:left="540" w:hanging="540"/>
        <w:rPr>
          <w:sz w:val="24"/>
        </w:rPr>
      </w:pPr>
      <w:r>
        <w:rPr>
          <w:sz w:val="24"/>
        </w:rPr>
        <w:t xml:space="preserve">b. </w:t>
      </w:r>
      <w:r w:rsidR="0086789C" w:rsidRPr="00573DCA">
        <w:rPr>
          <w:sz w:val="24"/>
        </w:rPr>
        <w:t xml:space="preserve">Objectives:  </w:t>
      </w:r>
    </w:p>
    <w:p w14:paraId="1CA2D6EC" w14:textId="77777777" w:rsidR="009B2BAB" w:rsidRPr="00573DCA" w:rsidRDefault="009B2BAB" w:rsidP="008B2297">
      <w:pPr>
        <w:widowControl/>
        <w:ind w:left="540" w:hanging="540"/>
        <w:rPr>
          <w:sz w:val="24"/>
        </w:rPr>
      </w:pPr>
    </w:p>
    <w:p w14:paraId="5603B352" w14:textId="148CC523" w:rsidR="00DA0B6F" w:rsidRDefault="00DA0B6F" w:rsidP="00DA0B6F">
      <w:pPr>
        <w:widowControl/>
        <w:suppressAutoHyphens/>
        <w:autoSpaceDE/>
        <w:adjustRightInd/>
        <w:spacing w:before="120"/>
        <w:textAlignment w:val="baseline"/>
        <w:rPr>
          <w:color w:val="000000"/>
          <w:kern w:val="3"/>
          <w:sz w:val="24"/>
        </w:rPr>
      </w:pPr>
      <w:r w:rsidRPr="00DA0B6F">
        <w:rPr>
          <w:color w:val="000000"/>
          <w:kern w:val="3"/>
          <w:sz w:val="24"/>
        </w:rPr>
        <w:t>Assist in the accomplishment of vegetation management projects</w:t>
      </w:r>
      <w:r>
        <w:rPr>
          <w:color w:val="000000"/>
          <w:kern w:val="3"/>
          <w:sz w:val="24"/>
        </w:rPr>
        <w:t xml:space="preserve"> to achieve multiple objectives.</w:t>
      </w:r>
    </w:p>
    <w:p w14:paraId="758AE6B0" w14:textId="77738D4E" w:rsidR="00DA0B6F" w:rsidRDefault="00DA0B6F" w:rsidP="00DA0B6F">
      <w:pPr>
        <w:widowControl/>
        <w:suppressAutoHyphens/>
        <w:autoSpaceDE/>
        <w:adjustRightInd/>
        <w:spacing w:before="120"/>
        <w:textAlignment w:val="baseline"/>
        <w:rPr>
          <w:color w:val="000000"/>
          <w:kern w:val="3"/>
          <w:sz w:val="24"/>
        </w:rPr>
      </w:pPr>
      <w:r w:rsidRPr="00DA0B6F">
        <w:rPr>
          <w:color w:val="000000"/>
          <w:kern w:val="3"/>
          <w:sz w:val="24"/>
        </w:rPr>
        <w:t>Connect with private individuals interested in utilizing vegetation products</w:t>
      </w:r>
      <w:r>
        <w:rPr>
          <w:color w:val="000000"/>
          <w:kern w:val="3"/>
          <w:sz w:val="24"/>
        </w:rPr>
        <w:t>.</w:t>
      </w:r>
    </w:p>
    <w:p w14:paraId="261332D1" w14:textId="2E653219" w:rsidR="00DA0B6F" w:rsidRPr="00DA0B6F" w:rsidRDefault="00DA0B6F" w:rsidP="00DA0B6F">
      <w:pPr>
        <w:widowControl/>
        <w:suppressAutoHyphens/>
        <w:autoSpaceDE/>
        <w:adjustRightInd/>
        <w:spacing w:before="120"/>
        <w:textAlignment w:val="baseline"/>
        <w:rPr>
          <w:color w:val="000000"/>
          <w:kern w:val="3"/>
          <w:sz w:val="24"/>
        </w:rPr>
      </w:pPr>
      <w:r w:rsidRPr="00DA0B6F">
        <w:rPr>
          <w:color w:val="000000"/>
          <w:kern w:val="3"/>
          <w:sz w:val="24"/>
        </w:rPr>
        <w:t>Build capacity to utilize vegetation products by applying for equipment grants and other financial opportunities as applicable.</w:t>
      </w:r>
    </w:p>
    <w:p w14:paraId="352D21FA" w14:textId="77777777" w:rsidR="00DA0B6F" w:rsidRDefault="00DA0B6F" w:rsidP="008B2297">
      <w:pPr>
        <w:widowControl/>
        <w:ind w:left="540" w:hanging="540"/>
        <w:rPr>
          <w:sz w:val="24"/>
        </w:rPr>
      </w:pPr>
    </w:p>
    <w:p w14:paraId="1CA2D6ED" w14:textId="77777777" w:rsidR="005340DA" w:rsidRDefault="008B2297" w:rsidP="008B2297">
      <w:pPr>
        <w:widowControl/>
        <w:ind w:left="540" w:hanging="540"/>
        <w:rPr>
          <w:sz w:val="24"/>
        </w:rPr>
      </w:pPr>
      <w:r>
        <w:rPr>
          <w:sz w:val="24"/>
        </w:rPr>
        <w:t xml:space="preserve">c. </w:t>
      </w:r>
      <w:r w:rsidR="005340DA" w:rsidRPr="00573DCA">
        <w:rPr>
          <w:sz w:val="24"/>
        </w:rPr>
        <w:t xml:space="preserve">Public Benefit:  </w:t>
      </w:r>
    </w:p>
    <w:p w14:paraId="2700CF04" w14:textId="77777777" w:rsidR="00DA0B6F" w:rsidRDefault="00DA0B6F" w:rsidP="008B2297">
      <w:pPr>
        <w:widowControl/>
        <w:ind w:left="540" w:hanging="540"/>
        <w:rPr>
          <w:sz w:val="24"/>
        </w:rPr>
      </w:pPr>
    </w:p>
    <w:p w14:paraId="1B1082F4" w14:textId="77777777" w:rsidR="00DA0B6F" w:rsidRPr="00DA0B6F" w:rsidRDefault="00DA0B6F" w:rsidP="00DA0B6F">
      <w:pPr>
        <w:widowControl/>
        <w:suppressAutoHyphens/>
        <w:autoSpaceDE/>
        <w:adjustRightInd/>
        <w:spacing w:before="120"/>
        <w:textAlignment w:val="baseline"/>
        <w:rPr>
          <w:rFonts w:eastAsia="Calibri"/>
          <w:color w:val="000000"/>
          <w:kern w:val="3"/>
          <w:sz w:val="24"/>
        </w:rPr>
      </w:pPr>
      <w:r w:rsidRPr="00DA0B6F">
        <w:rPr>
          <w:color w:val="000000"/>
          <w:kern w:val="3"/>
          <w:sz w:val="24"/>
        </w:rPr>
        <w:t>Private individuals will be building businesses from these opportunities and contributing to the local economy. Administration of commercial product permits will reduce the amount of illegal activity currently occurring and the associated resource damage occurring due to lack of oversight.</w:t>
      </w:r>
      <w:r w:rsidRPr="00DA0B6F">
        <w:rPr>
          <w:rFonts w:eastAsia="Calibri"/>
          <w:color w:val="000000"/>
          <w:kern w:val="3"/>
          <w:sz w:val="24"/>
        </w:rPr>
        <w:t xml:space="preserve"> </w:t>
      </w:r>
    </w:p>
    <w:p w14:paraId="637C8D1A" w14:textId="77777777" w:rsidR="00DA0B6F" w:rsidRPr="00DA0B6F" w:rsidRDefault="00DA0B6F" w:rsidP="00DA0B6F">
      <w:pPr>
        <w:widowControl/>
        <w:suppressAutoHyphens/>
        <w:autoSpaceDE/>
        <w:adjustRightInd/>
        <w:spacing w:before="120"/>
        <w:textAlignment w:val="baseline"/>
        <w:rPr>
          <w:bCs/>
          <w:color w:val="000000"/>
          <w:kern w:val="3"/>
          <w:sz w:val="24"/>
        </w:rPr>
      </w:pPr>
      <w:r w:rsidRPr="00DA0B6F">
        <w:rPr>
          <w:color w:val="000000"/>
          <w:kern w:val="3"/>
          <w:sz w:val="24"/>
        </w:rPr>
        <w:t xml:space="preserve">The direct benefit to the public is the availability of vegetation products in communities that are deficient of these in close proximity. </w:t>
      </w:r>
      <w:r w:rsidRPr="00DA0B6F">
        <w:rPr>
          <w:bCs/>
          <w:color w:val="000000"/>
          <w:kern w:val="3"/>
          <w:sz w:val="24"/>
        </w:rPr>
        <w:t xml:space="preserve">The removal of the native plant seeds and pine nuts will be marketed to regional communities as well as nationwide. This allows for an increase in the potential of native plant propagations.   </w:t>
      </w:r>
    </w:p>
    <w:p w14:paraId="3C3DFCB5" w14:textId="77777777" w:rsidR="00DA0B6F" w:rsidRPr="00DA0B6F" w:rsidRDefault="00DA0B6F" w:rsidP="00DA0B6F">
      <w:pPr>
        <w:widowControl/>
        <w:suppressAutoHyphens/>
        <w:autoSpaceDE/>
        <w:adjustRightInd/>
        <w:spacing w:before="120"/>
        <w:textAlignment w:val="baseline"/>
        <w:rPr>
          <w:color w:val="000000"/>
          <w:kern w:val="3"/>
          <w:sz w:val="24"/>
        </w:rPr>
      </w:pPr>
      <w:r w:rsidRPr="00DA0B6F">
        <w:rPr>
          <w:bCs/>
          <w:color w:val="000000"/>
          <w:kern w:val="3"/>
          <w:sz w:val="24"/>
        </w:rPr>
        <w:t>The removal of the fire wood will reduce hazardous fuels in the forest.</w:t>
      </w:r>
    </w:p>
    <w:p w14:paraId="1CA2D6EE" w14:textId="77777777" w:rsidR="005340DA" w:rsidRPr="00573DCA" w:rsidRDefault="005340DA" w:rsidP="008B2297">
      <w:pPr>
        <w:widowControl/>
        <w:tabs>
          <w:tab w:val="left" w:pos="1080"/>
        </w:tabs>
        <w:ind w:hanging="540"/>
        <w:rPr>
          <w:sz w:val="24"/>
        </w:rPr>
      </w:pPr>
    </w:p>
    <w:p w14:paraId="1CA2D6EF" w14:textId="77777777" w:rsidR="003B3B25" w:rsidRPr="00573DCA" w:rsidRDefault="008B2297" w:rsidP="008B2297">
      <w:pPr>
        <w:widowControl/>
        <w:tabs>
          <w:tab w:val="left" w:pos="1080"/>
        </w:tabs>
        <w:rPr>
          <w:b/>
          <w:sz w:val="24"/>
        </w:rPr>
      </w:pPr>
      <w:r>
        <w:rPr>
          <w:b/>
          <w:sz w:val="24"/>
        </w:rPr>
        <w:t xml:space="preserve">3. </w:t>
      </w:r>
      <w:r w:rsidR="008F11B2">
        <w:rPr>
          <w:b/>
          <w:sz w:val="24"/>
        </w:rPr>
        <w:t xml:space="preserve">Program/Project </w:t>
      </w:r>
      <w:r w:rsidR="003B3B25" w:rsidRPr="00573DCA">
        <w:rPr>
          <w:b/>
          <w:sz w:val="24"/>
        </w:rPr>
        <w:t xml:space="preserve">Performance </w:t>
      </w:r>
      <w:r w:rsidR="008F11B2">
        <w:rPr>
          <w:b/>
          <w:sz w:val="24"/>
        </w:rPr>
        <w:t>Goals</w:t>
      </w:r>
    </w:p>
    <w:p w14:paraId="31147290" w14:textId="77777777" w:rsidR="00DA0B6F" w:rsidRDefault="00DA0B6F" w:rsidP="00DA0B6F">
      <w:pPr>
        <w:widowControl/>
        <w:tabs>
          <w:tab w:val="left" w:pos="1080"/>
        </w:tabs>
        <w:rPr>
          <w:sz w:val="24"/>
        </w:rPr>
      </w:pPr>
    </w:p>
    <w:p w14:paraId="66F6CDAC" w14:textId="77777777" w:rsidR="00DA0B6F" w:rsidRPr="00AE7D77" w:rsidRDefault="00DA0B6F" w:rsidP="00DA0B6F">
      <w:pPr>
        <w:pStyle w:val="Standard"/>
        <w:spacing w:before="120"/>
        <w:rPr>
          <w:rFonts w:ascii="Times New Roman" w:hAnsi="Times New Roman" w:cs="Times New Roman"/>
        </w:rPr>
      </w:pPr>
      <w:r w:rsidRPr="00AE7D77">
        <w:rPr>
          <w:rFonts w:ascii="Times New Roman" w:hAnsi="Times New Roman" w:cs="Times New Roman"/>
        </w:rPr>
        <w:t xml:space="preserve">Performance Goals:  </w:t>
      </w:r>
    </w:p>
    <w:p w14:paraId="253D3593" w14:textId="77777777" w:rsidR="00DA0B6F" w:rsidRPr="00AE7D77" w:rsidRDefault="00DA0B6F" w:rsidP="00DA0B6F">
      <w:pPr>
        <w:pStyle w:val="Standard"/>
        <w:spacing w:before="120"/>
        <w:rPr>
          <w:rFonts w:ascii="Times New Roman" w:hAnsi="Times New Roman" w:cs="Times New Roman"/>
        </w:rPr>
      </w:pPr>
      <w:r w:rsidRPr="00AE7D77">
        <w:rPr>
          <w:rFonts w:ascii="Times New Roman" w:hAnsi="Times New Roman" w:cs="Times New Roman"/>
        </w:rPr>
        <w:t xml:space="preserve">M3G2S1.04 - </w:t>
      </w:r>
      <w:r w:rsidRPr="00AE7D77">
        <w:rPr>
          <w:rFonts w:ascii="Times New Roman" w:eastAsia="Arial" w:hAnsi="Times New Roman" w:cs="Times New Roman"/>
        </w:rPr>
        <w:t>Volume of wood products offered (biomass for energy) consistent with applicable management plans. (Bureau Measure)</w:t>
      </w:r>
    </w:p>
    <w:p w14:paraId="383D0612" w14:textId="77777777" w:rsidR="00DA0B6F" w:rsidRPr="00AE7D77" w:rsidRDefault="00DA0B6F" w:rsidP="00DA0B6F">
      <w:pPr>
        <w:pStyle w:val="Standard"/>
        <w:rPr>
          <w:rFonts w:ascii="Times New Roman" w:hAnsi="Times New Roman" w:cs="Times New Roman"/>
        </w:rPr>
      </w:pPr>
    </w:p>
    <w:p w14:paraId="181EA6D3" w14:textId="77777777" w:rsidR="00DA0B6F" w:rsidRPr="00AE7D77" w:rsidRDefault="00DA0B6F" w:rsidP="00DA0B6F">
      <w:pPr>
        <w:pStyle w:val="Standard"/>
        <w:rPr>
          <w:rFonts w:ascii="Times New Roman" w:hAnsi="Times New Roman" w:cs="Times New Roman"/>
        </w:rPr>
      </w:pPr>
      <w:r w:rsidRPr="00AE7D77">
        <w:rPr>
          <w:rFonts w:ascii="Times New Roman" w:hAnsi="Times New Roman" w:cs="Times New Roman"/>
        </w:rPr>
        <w:t>Milestone:</w:t>
      </w:r>
    </w:p>
    <w:p w14:paraId="6AF2AEA9" w14:textId="77777777" w:rsidR="00DA0B6F" w:rsidRPr="00AE7D77" w:rsidRDefault="00DA0B6F" w:rsidP="00DA0B6F">
      <w:pPr>
        <w:pStyle w:val="Standard"/>
        <w:spacing w:before="120"/>
        <w:rPr>
          <w:rFonts w:ascii="Times New Roman" w:hAnsi="Times New Roman" w:cs="Times New Roman"/>
        </w:rPr>
      </w:pPr>
      <w:r w:rsidRPr="00AE7D77">
        <w:rPr>
          <w:rFonts w:ascii="Times New Roman" w:hAnsi="Times New Roman" w:cs="Times New Roman"/>
        </w:rPr>
        <w:t>At least one site visit to each District will be conducted to review potential product opportunities.</w:t>
      </w:r>
    </w:p>
    <w:p w14:paraId="7B238A91" w14:textId="77777777" w:rsidR="00DA0B6F" w:rsidRPr="00AE7D77" w:rsidRDefault="00DA0B6F" w:rsidP="00DA0B6F">
      <w:pPr>
        <w:pStyle w:val="Standard"/>
        <w:spacing w:before="120"/>
        <w:rPr>
          <w:rFonts w:ascii="Times New Roman" w:hAnsi="Times New Roman" w:cs="Times New Roman"/>
        </w:rPr>
      </w:pPr>
    </w:p>
    <w:p w14:paraId="1D87E293" w14:textId="77777777" w:rsidR="00DA0B6F" w:rsidRPr="00AE7D77" w:rsidRDefault="00DA0B6F" w:rsidP="00DA0B6F">
      <w:pPr>
        <w:pStyle w:val="Standard"/>
        <w:spacing w:before="120"/>
        <w:rPr>
          <w:rFonts w:ascii="Times New Roman" w:hAnsi="Times New Roman" w:cs="Times New Roman"/>
        </w:rPr>
      </w:pPr>
      <w:r w:rsidRPr="00AE7D77">
        <w:rPr>
          <w:rFonts w:ascii="Times New Roman" w:hAnsi="Times New Roman" w:cs="Times New Roman"/>
        </w:rPr>
        <w:t>Expected outcomes:</w:t>
      </w:r>
    </w:p>
    <w:p w14:paraId="010BEBA9" w14:textId="77777777" w:rsidR="00DA0B6F" w:rsidRPr="00AE7D77" w:rsidRDefault="00DA0B6F" w:rsidP="00DA0B6F">
      <w:pPr>
        <w:pStyle w:val="Standard"/>
        <w:spacing w:before="120"/>
        <w:rPr>
          <w:rFonts w:ascii="Times New Roman" w:hAnsi="Times New Roman" w:cs="Times New Roman"/>
        </w:rPr>
      </w:pPr>
      <w:r w:rsidRPr="00AE7D77">
        <w:rPr>
          <w:rFonts w:ascii="Times New Roman" w:eastAsia="Calibri" w:hAnsi="Times New Roman" w:cs="Times New Roman"/>
          <w:bCs/>
        </w:rPr>
        <w:t>A list of potential products and individuals interested in contracting with each of the Districts by the end of the first year</w:t>
      </w:r>
      <w:r w:rsidRPr="00AE7D77">
        <w:rPr>
          <w:rFonts w:ascii="Times New Roman" w:hAnsi="Times New Roman" w:cs="Times New Roman"/>
        </w:rPr>
        <w:t>. Annual report and tracking of hours spent on the project.</w:t>
      </w:r>
    </w:p>
    <w:p w14:paraId="401D98FD" w14:textId="77777777" w:rsidR="00DA0B6F" w:rsidRDefault="00DA0B6F" w:rsidP="00DA0B6F">
      <w:pPr>
        <w:widowControl/>
        <w:tabs>
          <w:tab w:val="left" w:pos="1080"/>
        </w:tabs>
        <w:rPr>
          <w:sz w:val="24"/>
        </w:rPr>
      </w:pPr>
    </w:p>
    <w:p w14:paraId="1CA2D6F1"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1CA2D6F2" w14:textId="77777777" w:rsidR="0086789C" w:rsidRPr="00573DCA" w:rsidRDefault="0086789C" w:rsidP="0062440C">
      <w:pPr>
        <w:widowControl/>
        <w:tabs>
          <w:tab w:val="left" w:pos="-1440"/>
          <w:tab w:val="left" w:pos="1080"/>
        </w:tabs>
        <w:ind w:left="1080" w:hanging="540"/>
        <w:outlineLvl w:val="4"/>
        <w:rPr>
          <w:sz w:val="24"/>
        </w:rPr>
      </w:pPr>
    </w:p>
    <w:p w14:paraId="1CA2D6F3" w14:textId="77777777" w:rsidR="006B6A0F" w:rsidRPr="00573DCA" w:rsidRDefault="008B2297" w:rsidP="008B2297">
      <w:pPr>
        <w:widowControl/>
        <w:tabs>
          <w:tab w:val="left" w:pos="-1440"/>
          <w:tab w:val="left" w:pos="1080"/>
        </w:tabs>
        <w:outlineLvl w:val="4"/>
        <w:rPr>
          <w:b/>
          <w:sz w:val="24"/>
        </w:rPr>
      </w:pPr>
      <w:r>
        <w:rPr>
          <w:b/>
          <w:sz w:val="24"/>
        </w:rPr>
        <w:t xml:space="preserve">1. </w:t>
      </w:r>
      <w:r w:rsidR="0025082B" w:rsidRPr="00573DCA">
        <w:rPr>
          <w:b/>
          <w:sz w:val="24"/>
        </w:rPr>
        <w:t>Award</w:t>
      </w:r>
      <w:r w:rsidR="009B2BAB" w:rsidRPr="00573DCA">
        <w:rPr>
          <w:b/>
          <w:sz w:val="24"/>
        </w:rPr>
        <w:t xml:space="preserve"> Instrument</w:t>
      </w:r>
    </w:p>
    <w:p w14:paraId="1CA2D6F4"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1CA2D6F5" w14:textId="77777777" w:rsidR="00C66AA9" w:rsidRPr="00573DCA" w:rsidRDefault="008B2297" w:rsidP="008B2297">
      <w:pPr>
        <w:widowControl/>
        <w:tabs>
          <w:tab w:val="left" w:pos="-1440"/>
        </w:tabs>
        <w:outlineLvl w:val="4"/>
        <w:rPr>
          <w:sz w:val="24"/>
        </w:rPr>
      </w:pPr>
      <w:r>
        <w:rPr>
          <w:sz w:val="24"/>
        </w:rPr>
        <w:t xml:space="preserve">a. </w:t>
      </w:r>
      <w:r w:rsidR="00EB7E22" w:rsidRPr="00573DCA">
        <w:rPr>
          <w:sz w:val="24"/>
        </w:rPr>
        <w:t xml:space="preserve">Successful applicants </w:t>
      </w:r>
      <w:r w:rsidR="00C66AA9" w:rsidRPr="00573DCA">
        <w:rPr>
          <w:sz w:val="24"/>
        </w:rPr>
        <w:t xml:space="preserve">may </w:t>
      </w:r>
      <w:r w:rsidR="00EB7E22" w:rsidRPr="00573DCA">
        <w:rPr>
          <w:sz w:val="24"/>
        </w:rPr>
        <w:t xml:space="preserve">be awarded either a </w:t>
      </w:r>
      <w:r w:rsidR="00C66AA9" w:rsidRPr="00573DCA">
        <w:rPr>
          <w:sz w:val="24"/>
        </w:rPr>
        <w:t>F</w:t>
      </w:r>
      <w:r w:rsidR="0025082B" w:rsidRPr="00573DCA">
        <w:rPr>
          <w:sz w:val="24"/>
        </w:rPr>
        <w:t xml:space="preserve">inancial </w:t>
      </w:r>
      <w:r w:rsidR="00C66AA9" w:rsidRPr="00573DCA">
        <w:rPr>
          <w:sz w:val="24"/>
        </w:rPr>
        <w:t>A</w:t>
      </w:r>
      <w:r w:rsidR="0025082B" w:rsidRPr="00573DCA">
        <w:rPr>
          <w:sz w:val="24"/>
        </w:rPr>
        <w:t xml:space="preserve">ssistance </w:t>
      </w:r>
      <w:r w:rsidR="00C66AA9" w:rsidRPr="00573DCA">
        <w:rPr>
          <w:sz w:val="24"/>
        </w:rPr>
        <w:t>G</w:t>
      </w:r>
      <w:r w:rsidR="009B2BAB" w:rsidRPr="00573DCA">
        <w:rPr>
          <w:sz w:val="24"/>
        </w:rPr>
        <w:t xml:space="preserve">rant or </w:t>
      </w:r>
      <w:r w:rsidR="00C66AA9" w:rsidRPr="00573DCA">
        <w:rPr>
          <w:sz w:val="24"/>
        </w:rPr>
        <w:t>C</w:t>
      </w:r>
      <w:r w:rsidR="009B2BAB" w:rsidRPr="00573DCA">
        <w:rPr>
          <w:sz w:val="24"/>
        </w:rPr>
        <w:t xml:space="preserve">ooperative </w:t>
      </w:r>
      <w:r w:rsidR="00C66AA9" w:rsidRPr="00573DCA">
        <w:rPr>
          <w:sz w:val="24"/>
        </w:rPr>
        <w:t>A</w:t>
      </w:r>
      <w:r w:rsidR="009B2BAB" w:rsidRPr="00573DCA">
        <w:rPr>
          <w:sz w:val="24"/>
        </w:rPr>
        <w:t xml:space="preserve">greement.  </w:t>
      </w:r>
    </w:p>
    <w:p w14:paraId="1CA2D6F6" w14:textId="77777777" w:rsidR="00C66AA9" w:rsidRPr="00573DCA" w:rsidRDefault="00C66AA9" w:rsidP="0062440C">
      <w:pPr>
        <w:widowControl/>
        <w:tabs>
          <w:tab w:val="left" w:pos="-1440"/>
        </w:tabs>
        <w:ind w:left="1620" w:hanging="540"/>
        <w:outlineLvl w:val="4"/>
        <w:rPr>
          <w:sz w:val="24"/>
        </w:rPr>
      </w:pPr>
    </w:p>
    <w:p w14:paraId="1CA2D6F7" w14:textId="77777777" w:rsidR="009B2BAB" w:rsidRPr="00573DCA" w:rsidRDefault="008B2297" w:rsidP="008B2297">
      <w:pPr>
        <w:widowControl/>
        <w:tabs>
          <w:tab w:val="left" w:pos="-1440"/>
        </w:tabs>
        <w:outlineLvl w:val="4"/>
        <w:rPr>
          <w:sz w:val="24"/>
        </w:rPr>
      </w:pPr>
      <w:r>
        <w:rPr>
          <w:sz w:val="24"/>
        </w:rPr>
        <w:t xml:space="preserve">b. </w:t>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6A17B4">
        <w:rPr>
          <w:sz w:val="24"/>
        </w:rPr>
        <w:t xml:space="preserve">:  The </w:t>
      </w:r>
      <w:r w:rsidR="009B2BAB" w:rsidRPr="006A17B4">
        <w:rPr>
          <w:sz w:val="24"/>
        </w:rPr>
        <w:t>BLM Pro</w:t>
      </w:r>
      <w:r w:rsidR="0025082B" w:rsidRPr="006A17B4">
        <w:rPr>
          <w:sz w:val="24"/>
        </w:rPr>
        <w:t xml:space="preserve">gram </w:t>
      </w:r>
      <w:r w:rsidR="009B2BAB" w:rsidRPr="006A17B4">
        <w:rPr>
          <w:sz w:val="24"/>
        </w:rPr>
        <w:t xml:space="preserve">Officer (PO) </w:t>
      </w:r>
      <w:r w:rsidR="00DB254C" w:rsidRPr="006A17B4">
        <w:rPr>
          <w:sz w:val="24"/>
        </w:rPr>
        <w:t xml:space="preserve">will </w:t>
      </w:r>
      <w:r w:rsidR="009B2BAB" w:rsidRPr="006A17B4">
        <w:rPr>
          <w:sz w:val="24"/>
        </w:rPr>
        <w:t>collaborat</w:t>
      </w:r>
      <w:r w:rsidR="00DB254C" w:rsidRPr="006A17B4">
        <w:rPr>
          <w:sz w:val="24"/>
        </w:rPr>
        <w:t>e</w:t>
      </w:r>
      <w:r w:rsidR="009B2BAB" w:rsidRPr="006A17B4">
        <w:rPr>
          <w:sz w:val="24"/>
        </w:rPr>
        <w:t xml:space="preserve"> with the </w:t>
      </w:r>
      <w:r w:rsidR="00DB254C" w:rsidRPr="006A17B4">
        <w:rPr>
          <w:sz w:val="24"/>
        </w:rPr>
        <w:t>r</w:t>
      </w:r>
      <w:r w:rsidR="009B2BAB" w:rsidRPr="006A17B4">
        <w:rPr>
          <w:sz w:val="24"/>
        </w:rPr>
        <w:t>ecipient's Project Manager/Principal Investigator (RPM/PI) to manage all stages of project development, implementation, and evaluation</w:t>
      </w:r>
      <w:r w:rsidR="009C532A" w:rsidRPr="006A17B4">
        <w:rPr>
          <w:sz w:val="24"/>
        </w:rPr>
        <w:t xml:space="preserve">. </w:t>
      </w:r>
      <w:r w:rsidR="009B2BAB" w:rsidRPr="006A17B4">
        <w:rPr>
          <w:sz w:val="24"/>
        </w:rPr>
        <w:t>Responsibility for project management, control, and direction will be shared by the recipient</w:t>
      </w:r>
      <w:r w:rsidR="0025082B" w:rsidRPr="006A17B4">
        <w:rPr>
          <w:sz w:val="24"/>
        </w:rPr>
        <w:t xml:space="preserve"> </w:t>
      </w:r>
      <w:r w:rsidR="009B2BAB" w:rsidRPr="006A17B4">
        <w:rPr>
          <w:sz w:val="24"/>
        </w:rPr>
        <w:t>and the BLM</w:t>
      </w:r>
      <w:r w:rsidR="0025082B" w:rsidRPr="006A17B4">
        <w:rPr>
          <w:sz w:val="24"/>
        </w:rPr>
        <w:t xml:space="preserve">, however the </w:t>
      </w:r>
      <w:r w:rsidR="009B2BAB" w:rsidRPr="006A17B4">
        <w:rPr>
          <w:sz w:val="24"/>
        </w:rPr>
        <w:t>BLM will have the right to intervene by modifying the project management plan if the project is not staying on schedule and/or technical issues arise.</w:t>
      </w:r>
    </w:p>
    <w:p w14:paraId="1CA2D6F8" w14:textId="77777777" w:rsidR="009B2BAB" w:rsidRPr="00573DCA" w:rsidRDefault="009B2BAB" w:rsidP="0062440C">
      <w:pPr>
        <w:widowControl/>
        <w:tabs>
          <w:tab w:val="left" w:pos="-1440"/>
          <w:tab w:val="left" w:pos="1080"/>
        </w:tabs>
        <w:ind w:left="1080" w:hanging="540"/>
        <w:outlineLvl w:val="4"/>
        <w:rPr>
          <w:sz w:val="24"/>
        </w:rPr>
      </w:pPr>
    </w:p>
    <w:p w14:paraId="1CA2D6F9" w14:textId="77777777" w:rsidR="00605EDA" w:rsidRPr="007D698F" w:rsidRDefault="008B2297" w:rsidP="008B2297">
      <w:pPr>
        <w:widowControl/>
        <w:tabs>
          <w:tab w:val="left" w:pos="-1440"/>
          <w:tab w:val="left" w:pos="1080"/>
        </w:tabs>
        <w:outlineLvl w:val="4"/>
        <w:rPr>
          <w:b/>
          <w:sz w:val="24"/>
        </w:rPr>
      </w:pPr>
      <w:r>
        <w:rPr>
          <w:b/>
          <w:sz w:val="24"/>
        </w:rPr>
        <w:t xml:space="preserve">2. </w:t>
      </w:r>
      <w:r w:rsidR="00605EDA" w:rsidRPr="007D698F">
        <w:rPr>
          <w:b/>
          <w:sz w:val="24"/>
        </w:rPr>
        <w:t>Expected Number of Awards</w:t>
      </w:r>
    </w:p>
    <w:p w14:paraId="1CA2D6FA" w14:textId="77777777" w:rsidR="008B2297" w:rsidRDefault="008B2297" w:rsidP="008B2297">
      <w:pPr>
        <w:widowControl/>
        <w:tabs>
          <w:tab w:val="left" w:pos="-1440"/>
          <w:tab w:val="left" w:pos="1080"/>
        </w:tabs>
        <w:outlineLvl w:val="4"/>
        <w:rPr>
          <w:b/>
          <w:sz w:val="24"/>
        </w:rPr>
      </w:pPr>
    </w:p>
    <w:p w14:paraId="1CA2D6FB" w14:textId="77777777" w:rsidR="00605EDA" w:rsidRPr="007D698F" w:rsidRDefault="00605EDA" w:rsidP="008B2297">
      <w:pPr>
        <w:widowControl/>
        <w:tabs>
          <w:tab w:val="left" w:pos="-1440"/>
          <w:tab w:val="left" w:pos="1080"/>
        </w:tabs>
        <w:outlineLvl w:val="4"/>
        <w:rPr>
          <w:sz w:val="24"/>
        </w:rPr>
      </w:pPr>
      <w:r w:rsidRPr="007D698F">
        <w:rPr>
          <w:sz w:val="24"/>
        </w:rPr>
        <w:t>One (1) Cooperative Agreement</w:t>
      </w:r>
    </w:p>
    <w:p w14:paraId="1CA2D6FC" w14:textId="77777777" w:rsidR="00605EDA" w:rsidRPr="007D698F" w:rsidRDefault="00605EDA" w:rsidP="00E221E6">
      <w:pPr>
        <w:widowControl/>
        <w:tabs>
          <w:tab w:val="left" w:pos="1080"/>
        </w:tabs>
        <w:ind w:left="1080" w:hanging="540"/>
        <w:rPr>
          <w:sz w:val="24"/>
        </w:rPr>
      </w:pPr>
    </w:p>
    <w:p w14:paraId="1CA2D6FD" w14:textId="39180223" w:rsidR="00A67B5C" w:rsidRPr="007D698F" w:rsidRDefault="008B2297" w:rsidP="008B2297">
      <w:pPr>
        <w:widowControl/>
        <w:tabs>
          <w:tab w:val="left" w:pos="-1440"/>
          <w:tab w:val="left" w:pos="1080"/>
        </w:tabs>
        <w:outlineLvl w:val="4"/>
        <w:rPr>
          <w:b/>
          <w:sz w:val="24"/>
        </w:rPr>
      </w:pPr>
      <w:r>
        <w:rPr>
          <w:b/>
          <w:sz w:val="24"/>
        </w:rPr>
        <w:t xml:space="preserve">3. </w:t>
      </w:r>
      <w:r w:rsidR="00A67B5C" w:rsidRPr="007D698F">
        <w:rPr>
          <w:b/>
          <w:sz w:val="24"/>
        </w:rPr>
        <w:t>Total Funding Expected to be Awarded through this Announcement</w:t>
      </w:r>
      <w:r>
        <w:rPr>
          <w:b/>
          <w:sz w:val="24"/>
        </w:rPr>
        <w:t>: $</w:t>
      </w:r>
      <w:r w:rsidR="00DA0B6F">
        <w:rPr>
          <w:b/>
          <w:sz w:val="24"/>
        </w:rPr>
        <w:t>500,000.00</w:t>
      </w:r>
    </w:p>
    <w:p w14:paraId="1CA2D6FE" w14:textId="77777777" w:rsidR="00A67B5C" w:rsidRPr="00573DCA" w:rsidRDefault="00A67B5C" w:rsidP="00E221E6">
      <w:pPr>
        <w:widowControl/>
        <w:tabs>
          <w:tab w:val="left" w:pos="-1440"/>
          <w:tab w:val="left" w:pos="1080"/>
        </w:tabs>
        <w:ind w:left="1080" w:hanging="540"/>
        <w:outlineLvl w:val="4"/>
        <w:rPr>
          <w:sz w:val="24"/>
        </w:rPr>
      </w:pPr>
      <w:r w:rsidRPr="007D698F">
        <w:rPr>
          <w:b/>
          <w:sz w:val="24"/>
        </w:rPr>
        <w:tab/>
      </w:r>
    </w:p>
    <w:p w14:paraId="1CA2D6FF" w14:textId="42FB2DC7" w:rsidR="00A67B5C" w:rsidRPr="00573DCA" w:rsidRDefault="008B2297" w:rsidP="008B2297">
      <w:pPr>
        <w:widowControl/>
        <w:tabs>
          <w:tab w:val="left" w:pos="-1440"/>
          <w:tab w:val="left" w:pos="1080"/>
        </w:tabs>
        <w:outlineLvl w:val="4"/>
        <w:rPr>
          <w:sz w:val="24"/>
        </w:rPr>
      </w:pPr>
      <w:r w:rsidRPr="00DA0B6F">
        <w:rPr>
          <w:b/>
          <w:sz w:val="24"/>
        </w:rPr>
        <w:t xml:space="preserve">4. </w:t>
      </w:r>
      <w:r w:rsidR="00A67B5C" w:rsidRPr="00DA0B6F">
        <w:rPr>
          <w:b/>
          <w:sz w:val="24"/>
        </w:rPr>
        <w:t xml:space="preserve">Expected </w:t>
      </w:r>
      <w:r w:rsidR="0025082B" w:rsidRPr="00DA0B6F">
        <w:rPr>
          <w:b/>
          <w:sz w:val="24"/>
        </w:rPr>
        <w:t xml:space="preserve">Individual </w:t>
      </w:r>
      <w:r w:rsidR="00A71D02" w:rsidRPr="00DA0B6F">
        <w:rPr>
          <w:b/>
          <w:sz w:val="24"/>
        </w:rPr>
        <w:t xml:space="preserve">Initial </w:t>
      </w:r>
      <w:r w:rsidR="0086789C" w:rsidRPr="00DA0B6F">
        <w:rPr>
          <w:b/>
          <w:sz w:val="24"/>
        </w:rPr>
        <w:t>Award Amount</w:t>
      </w:r>
      <w:r w:rsidR="00A71D02" w:rsidRPr="00DA0B6F">
        <w:rPr>
          <w:b/>
          <w:sz w:val="24"/>
        </w:rPr>
        <w:t xml:space="preserve"> (develop your budget on this amount)</w:t>
      </w:r>
      <w:r w:rsidRPr="00DA0B6F">
        <w:rPr>
          <w:b/>
          <w:sz w:val="24"/>
        </w:rPr>
        <w:t>: $</w:t>
      </w:r>
      <w:r w:rsidR="00DA0B6F">
        <w:rPr>
          <w:b/>
          <w:sz w:val="24"/>
        </w:rPr>
        <w:t>55,000.00</w:t>
      </w:r>
    </w:p>
    <w:p w14:paraId="1CA2D700" w14:textId="77777777" w:rsidR="0086789C" w:rsidRPr="00573DCA" w:rsidRDefault="0086789C" w:rsidP="0062440C">
      <w:pPr>
        <w:widowControl/>
        <w:tabs>
          <w:tab w:val="left" w:pos="-1440"/>
          <w:tab w:val="left" w:pos="1080"/>
        </w:tabs>
        <w:ind w:left="1080" w:hanging="540"/>
        <w:outlineLvl w:val="4"/>
        <w:rPr>
          <w:sz w:val="24"/>
        </w:rPr>
      </w:pPr>
    </w:p>
    <w:p w14:paraId="1CA2D701" w14:textId="54DCA69B" w:rsidR="0025082B" w:rsidRPr="00573DCA" w:rsidRDefault="008B2297" w:rsidP="008B2297">
      <w:pPr>
        <w:widowControl/>
        <w:tabs>
          <w:tab w:val="left" w:pos="1080"/>
        </w:tabs>
        <w:rPr>
          <w:sz w:val="24"/>
        </w:rPr>
      </w:pPr>
      <w:r>
        <w:rPr>
          <w:b/>
          <w:sz w:val="24"/>
        </w:rPr>
        <w:t xml:space="preserve">5. </w:t>
      </w:r>
      <w:r w:rsidR="0025082B" w:rsidRPr="00573DCA">
        <w:rPr>
          <w:b/>
          <w:sz w:val="24"/>
        </w:rPr>
        <w:t>Anticipated Start Date</w:t>
      </w:r>
      <w:r w:rsidR="00B97D2E">
        <w:rPr>
          <w:b/>
          <w:sz w:val="24"/>
        </w:rPr>
        <w:t>:</w:t>
      </w:r>
      <w:r w:rsidR="00DA0B6F">
        <w:rPr>
          <w:b/>
          <w:sz w:val="24"/>
        </w:rPr>
        <w:t xml:space="preserve"> </w:t>
      </w:r>
      <w:r w:rsidR="00066435">
        <w:rPr>
          <w:b/>
          <w:sz w:val="24"/>
        </w:rPr>
        <w:t>August</w:t>
      </w:r>
      <w:r w:rsidR="00DA0B6F">
        <w:rPr>
          <w:b/>
          <w:sz w:val="24"/>
        </w:rPr>
        <w:t>, 2015</w:t>
      </w:r>
    </w:p>
    <w:p w14:paraId="1CA2D702" w14:textId="77777777" w:rsidR="0025082B" w:rsidRPr="00573DCA" w:rsidRDefault="0025082B" w:rsidP="0062440C">
      <w:pPr>
        <w:widowControl/>
        <w:tabs>
          <w:tab w:val="left" w:pos="1080"/>
        </w:tabs>
        <w:ind w:left="1080" w:hanging="540"/>
        <w:rPr>
          <w:sz w:val="24"/>
        </w:rPr>
      </w:pPr>
    </w:p>
    <w:p w14:paraId="1CA2D703" w14:textId="77777777" w:rsidR="006A1DA6" w:rsidRPr="00573DCA" w:rsidRDefault="008B2297" w:rsidP="008B2297">
      <w:pPr>
        <w:widowControl/>
        <w:tabs>
          <w:tab w:val="left" w:pos="1080"/>
        </w:tabs>
        <w:rPr>
          <w:b/>
          <w:sz w:val="24"/>
        </w:rPr>
      </w:pPr>
      <w:r>
        <w:rPr>
          <w:b/>
          <w:sz w:val="24"/>
        </w:rPr>
        <w:t xml:space="preserve">6. </w:t>
      </w:r>
      <w:r w:rsidR="0025082B" w:rsidRPr="00573DCA">
        <w:rPr>
          <w:b/>
          <w:sz w:val="24"/>
        </w:rPr>
        <w:t xml:space="preserve">Anticipated </w:t>
      </w:r>
      <w:r w:rsidR="009B2BAB" w:rsidRPr="00573DCA">
        <w:rPr>
          <w:b/>
          <w:sz w:val="24"/>
        </w:rPr>
        <w:t>Period of Performance</w:t>
      </w:r>
      <w:r>
        <w:rPr>
          <w:b/>
          <w:sz w:val="24"/>
        </w:rPr>
        <w:t xml:space="preserve">: </w:t>
      </w:r>
      <w:r w:rsidR="00D16F97" w:rsidRPr="00573DCA">
        <w:rPr>
          <w:sz w:val="24"/>
        </w:rPr>
        <w:t>(five (5) years maximum)</w:t>
      </w:r>
    </w:p>
    <w:p w14:paraId="1CA2D704" w14:textId="77777777" w:rsidR="008B2297" w:rsidRDefault="008B2297" w:rsidP="008B2297">
      <w:pPr>
        <w:widowControl/>
        <w:tabs>
          <w:tab w:val="left" w:pos="1080"/>
        </w:tabs>
        <w:rPr>
          <w:b/>
          <w:sz w:val="24"/>
        </w:rPr>
      </w:pPr>
    </w:p>
    <w:p w14:paraId="1CA2D705" w14:textId="338A3F69" w:rsidR="009B2BAB" w:rsidRPr="00573DCA" w:rsidRDefault="009B2BAB" w:rsidP="008B2297">
      <w:pPr>
        <w:widowControl/>
        <w:tabs>
          <w:tab w:val="left" w:pos="1080"/>
        </w:tabs>
        <w:rPr>
          <w:sz w:val="24"/>
        </w:rPr>
      </w:pPr>
      <w:r w:rsidRPr="00573DCA">
        <w:rPr>
          <w:sz w:val="24"/>
        </w:rPr>
        <w:t>From</w:t>
      </w:r>
      <w:r w:rsidR="006A1DA6" w:rsidRPr="00573DCA">
        <w:rPr>
          <w:sz w:val="24"/>
        </w:rPr>
        <w:t xml:space="preserve">:  </w:t>
      </w:r>
      <w:r w:rsidR="00066435">
        <w:rPr>
          <w:sz w:val="24"/>
        </w:rPr>
        <w:t>August</w:t>
      </w:r>
      <w:r w:rsidR="00DA0B6F">
        <w:rPr>
          <w:sz w:val="24"/>
        </w:rPr>
        <w:t xml:space="preserve"> 1, 2015</w:t>
      </w:r>
    </w:p>
    <w:p w14:paraId="1CA2D706" w14:textId="18463BDA" w:rsidR="006A1DA6" w:rsidRPr="00573DCA" w:rsidRDefault="006A1DA6" w:rsidP="008B2297">
      <w:pPr>
        <w:widowControl/>
        <w:tabs>
          <w:tab w:val="left" w:pos="1080"/>
        </w:tabs>
        <w:rPr>
          <w:sz w:val="24"/>
        </w:rPr>
      </w:pPr>
      <w:r w:rsidRPr="00573DCA">
        <w:rPr>
          <w:sz w:val="24"/>
        </w:rPr>
        <w:t xml:space="preserve">To:  </w:t>
      </w:r>
      <w:r w:rsidR="00066435">
        <w:rPr>
          <w:sz w:val="24"/>
        </w:rPr>
        <w:t xml:space="preserve">August 1, </w:t>
      </w:r>
      <w:r w:rsidR="00DA0B6F">
        <w:rPr>
          <w:sz w:val="24"/>
        </w:rPr>
        <w:t>2018</w:t>
      </w:r>
    </w:p>
    <w:p w14:paraId="1CA2D707" w14:textId="77777777" w:rsidR="0086789C" w:rsidRPr="00573DCA" w:rsidRDefault="0086789C" w:rsidP="0062440C">
      <w:pPr>
        <w:widowControl/>
        <w:tabs>
          <w:tab w:val="left" w:pos="-1440"/>
          <w:tab w:val="left" w:pos="720"/>
          <w:tab w:val="left" w:pos="1080"/>
        </w:tabs>
        <w:ind w:left="1080" w:hanging="540"/>
        <w:outlineLvl w:val="4"/>
        <w:rPr>
          <w:sz w:val="24"/>
        </w:rPr>
      </w:pPr>
    </w:p>
    <w:p w14:paraId="1CA2D708" w14:textId="271A3904" w:rsidR="008B2297" w:rsidRPr="00DA0B6F" w:rsidRDefault="00DA0B6F" w:rsidP="008B2297">
      <w:pPr>
        <w:widowControl/>
        <w:tabs>
          <w:tab w:val="left" w:pos="-1440"/>
          <w:tab w:val="left" w:pos="720"/>
          <w:tab w:val="left" w:pos="1080"/>
        </w:tabs>
        <w:outlineLvl w:val="4"/>
        <w:rPr>
          <w:b/>
          <w:sz w:val="24"/>
        </w:rPr>
      </w:pPr>
      <w:r>
        <w:rPr>
          <w:b/>
          <w:sz w:val="24"/>
        </w:rPr>
        <w:t>7. N</w:t>
      </w:r>
      <w:r w:rsidR="00C66AA9" w:rsidRPr="00DA0B6F">
        <w:rPr>
          <w:b/>
          <w:sz w:val="24"/>
        </w:rPr>
        <w:t xml:space="preserve">o </w:t>
      </w:r>
      <w:r w:rsidR="00315E6F" w:rsidRPr="00DA0B6F">
        <w:rPr>
          <w:b/>
          <w:sz w:val="24"/>
        </w:rPr>
        <w:t>O</w:t>
      </w:r>
      <w:r w:rsidR="00C66AA9" w:rsidRPr="00DA0B6F">
        <w:rPr>
          <w:b/>
          <w:sz w:val="24"/>
        </w:rPr>
        <w:t xml:space="preserve">bligation to </w:t>
      </w:r>
      <w:r w:rsidR="00315E6F" w:rsidRPr="00DA0B6F">
        <w:rPr>
          <w:b/>
          <w:sz w:val="24"/>
        </w:rPr>
        <w:t>A</w:t>
      </w:r>
      <w:r w:rsidR="008B2297" w:rsidRPr="00DA0B6F">
        <w:rPr>
          <w:b/>
          <w:sz w:val="24"/>
        </w:rPr>
        <w:t>ward</w:t>
      </w:r>
    </w:p>
    <w:p w14:paraId="1CA2D709" w14:textId="77777777" w:rsidR="008B2297" w:rsidRDefault="008B2297" w:rsidP="008B2297">
      <w:pPr>
        <w:widowControl/>
        <w:tabs>
          <w:tab w:val="left" w:pos="-1440"/>
          <w:tab w:val="left" w:pos="720"/>
          <w:tab w:val="left" w:pos="1080"/>
        </w:tabs>
        <w:outlineLvl w:val="4"/>
        <w:rPr>
          <w:b/>
          <w:sz w:val="24"/>
        </w:rPr>
      </w:pPr>
    </w:p>
    <w:p w14:paraId="1CA2D70A" w14:textId="77777777" w:rsidR="00C66AA9" w:rsidRPr="008B2297" w:rsidRDefault="00C66AA9" w:rsidP="008B2297">
      <w:pPr>
        <w:widowControl/>
        <w:tabs>
          <w:tab w:val="left" w:pos="-1440"/>
          <w:tab w:val="left" w:pos="720"/>
          <w:tab w:val="left" w:pos="1080"/>
        </w:tabs>
        <w:outlineLvl w:val="4"/>
        <w:rPr>
          <w:b/>
          <w:sz w:val="24"/>
        </w:rPr>
      </w:pPr>
      <w:r w:rsidRPr="00573DCA">
        <w:rPr>
          <w:sz w:val="24"/>
        </w:rPr>
        <w:t>The BLM is under no obligation to award funds for this project</w:t>
      </w:r>
      <w:r w:rsidR="009C532A" w:rsidRPr="00573DCA">
        <w:rPr>
          <w:sz w:val="24"/>
        </w:rPr>
        <w:t xml:space="preserve">. </w:t>
      </w:r>
      <w:r w:rsidRPr="00573DCA">
        <w:rPr>
          <w:sz w:val="24"/>
        </w:rPr>
        <w:t>Only BLM Grants Management Officers (GMO) may obligate funds for financial assistance.</w:t>
      </w:r>
    </w:p>
    <w:p w14:paraId="1CA2D70B" w14:textId="77777777" w:rsidR="00C66AA9" w:rsidRPr="00573DCA" w:rsidRDefault="00C66AA9" w:rsidP="0062440C">
      <w:pPr>
        <w:widowControl/>
        <w:tabs>
          <w:tab w:val="left" w:pos="-1440"/>
          <w:tab w:val="left" w:pos="720"/>
          <w:tab w:val="left" w:pos="1080"/>
        </w:tabs>
        <w:ind w:left="1080" w:hanging="540"/>
        <w:outlineLvl w:val="4"/>
        <w:rPr>
          <w:sz w:val="24"/>
        </w:rPr>
      </w:pPr>
    </w:p>
    <w:p w14:paraId="1CA2D70C"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1CA2D70D"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1CA2D70E" w14:textId="77777777" w:rsidR="00D466C9" w:rsidRPr="00573DCA" w:rsidRDefault="008B2297" w:rsidP="008B2297">
      <w:pPr>
        <w:widowControl/>
        <w:tabs>
          <w:tab w:val="left" w:pos="1080"/>
          <w:tab w:val="left" w:pos="1440"/>
          <w:tab w:val="left" w:pos="1620"/>
          <w:tab w:val="left" w:pos="3240"/>
        </w:tabs>
        <w:spacing w:line="240" w:lineRule="atLeast"/>
        <w:rPr>
          <w:b/>
          <w:sz w:val="24"/>
        </w:rPr>
      </w:pPr>
      <w:r>
        <w:rPr>
          <w:b/>
          <w:sz w:val="24"/>
        </w:rPr>
        <w:t xml:space="preserve">1. </w:t>
      </w:r>
      <w:r w:rsidR="0086789C" w:rsidRPr="007D698F">
        <w:rPr>
          <w:b/>
          <w:sz w:val="24"/>
        </w:rPr>
        <w:t>Eligible Applicants</w:t>
      </w:r>
    </w:p>
    <w:p w14:paraId="1CA2D70F" w14:textId="77777777" w:rsidR="008B2297"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r>
    </w:p>
    <w:p w14:paraId="1CA2D710" w14:textId="77777777" w:rsidR="00D33229" w:rsidRDefault="00D33229" w:rsidP="008B2297">
      <w:pPr>
        <w:widowControl/>
        <w:tabs>
          <w:tab w:val="left" w:pos="1080"/>
          <w:tab w:val="left" w:pos="1440"/>
          <w:tab w:val="left" w:pos="1620"/>
          <w:tab w:val="left" w:pos="3240"/>
        </w:tabs>
        <w:spacing w:line="240" w:lineRule="atLeast"/>
        <w:rPr>
          <w:sz w:val="24"/>
        </w:rPr>
      </w:pPr>
      <w:r w:rsidRPr="00573DCA">
        <w:rPr>
          <w:sz w:val="24"/>
        </w:rPr>
        <w:t>The following types of entities are eligible to apply for award under this announcement</w:t>
      </w:r>
      <w:r w:rsidR="009C532A" w:rsidRPr="00573DCA">
        <w:rPr>
          <w:sz w:val="24"/>
        </w:rPr>
        <w:t xml:space="preserve">. </w:t>
      </w:r>
      <w:r w:rsidRPr="00573DCA">
        <w:rPr>
          <w:sz w:val="24"/>
        </w:rPr>
        <w:t xml:space="preserve">Failure to meet </w:t>
      </w:r>
      <w:r w:rsidR="00C74329" w:rsidRPr="00573DCA">
        <w:rPr>
          <w:sz w:val="24"/>
        </w:rPr>
        <w:t>eligibility</w:t>
      </w:r>
      <w:r w:rsidRPr="00573DCA">
        <w:rPr>
          <w:sz w:val="24"/>
        </w:rPr>
        <w:t xml:space="preserve"> requirements will result in precluding the BLM from making an award</w:t>
      </w:r>
      <w:r w:rsidR="009C532A" w:rsidRPr="00573DCA">
        <w:rPr>
          <w:sz w:val="24"/>
        </w:rPr>
        <w:t xml:space="preserve">. </w:t>
      </w:r>
      <w:r w:rsidRPr="00573DCA">
        <w:rPr>
          <w:sz w:val="24"/>
        </w:rPr>
        <w:t>Eligible applicant types are:</w:t>
      </w:r>
    </w:p>
    <w:p w14:paraId="1CA2D711" w14:textId="77777777" w:rsidR="00EB2DBB" w:rsidRPr="00573DCA" w:rsidRDefault="00EB2DBB" w:rsidP="008B2297">
      <w:pPr>
        <w:widowControl/>
        <w:tabs>
          <w:tab w:val="left" w:pos="1080"/>
          <w:tab w:val="left" w:pos="1440"/>
          <w:tab w:val="left" w:pos="1620"/>
          <w:tab w:val="left" w:pos="3240"/>
        </w:tabs>
        <w:spacing w:line="240" w:lineRule="atLeast"/>
        <w:rPr>
          <w:sz w:val="24"/>
        </w:rPr>
      </w:pPr>
    </w:p>
    <w:p w14:paraId="1CA2D714" w14:textId="5F97199F" w:rsidR="009448FB" w:rsidRPr="00DA0B6F" w:rsidRDefault="00DA0B6F" w:rsidP="008B2297">
      <w:pPr>
        <w:pStyle w:val="ListParagraph"/>
        <w:widowControl/>
        <w:numPr>
          <w:ilvl w:val="0"/>
          <w:numId w:val="4"/>
        </w:numPr>
        <w:spacing w:before="60"/>
        <w:rPr>
          <w:sz w:val="24"/>
        </w:rPr>
      </w:pPr>
      <w:r w:rsidRPr="00DA0B6F">
        <w:rPr>
          <w:sz w:val="24"/>
        </w:rPr>
        <w:t>State Governments</w:t>
      </w:r>
    </w:p>
    <w:p w14:paraId="1CA2D71A" w14:textId="77777777" w:rsidR="00F85485" w:rsidRDefault="00F85485" w:rsidP="008B2297">
      <w:pPr>
        <w:widowControl/>
        <w:tabs>
          <w:tab w:val="left" w:pos="1080"/>
          <w:tab w:val="left" w:pos="1440"/>
          <w:tab w:val="left" w:pos="1620"/>
        </w:tabs>
        <w:spacing w:line="240" w:lineRule="atLeast"/>
        <w:rPr>
          <w:b/>
          <w:sz w:val="24"/>
        </w:rPr>
      </w:pPr>
    </w:p>
    <w:p w14:paraId="1CA2D71B" w14:textId="77777777" w:rsidR="00616035" w:rsidRPr="00573DCA" w:rsidRDefault="008B2297" w:rsidP="008B2297">
      <w:pPr>
        <w:widowControl/>
        <w:tabs>
          <w:tab w:val="left" w:pos="1080"/>
          <w:tab w:val="left" w:pos="1440"/>
          <w:tab w:val="left" w:pos="1620"/>
        </w:tabs>
        <w:spacing w:line="240" w:lineRule="atLeast"/>
        <w:rPr>
          <w:b/>
          <w:sz w:val="24"/>
        </w:rPr>
      </w:pPr>
      <w:r>
        <w:rPr>
          <w:b/>
          <w:sz w:val="24"/>
        </w:rPr>
        <w:t xml:space="preserve">2. </w:t>
      </w:r>
      <w:r w:rsidR="0086789C" w:rsidRPr="00573DCA">
        <w:rPr>
          <w:b/>
          <w:sz w:val="24"/>
        </w:rPr>
        <w:t>Cost Sharing or Matching</w:t>
      </w:r>
    </w:p>
    <w:p w14:paraId="1CA2D71C" w14:textId="77777777" w:rsidR="0086789C" w:rsidRPr="00573DCA" w:rsidRDefault="0086789C" w:rsidP="008B2297">
      <w:pPr>
        <w:widowControl/>
        <w:tabs>
          <w:tab w:val="left" w:pos="1080"/>
          <w:tab w:val="left" w:pos="1440"/>
          <w:tab w:val="left" w:pos="1620"/>
        </w:tabs>
        <w:spacing w:line="240" w:lineRule="atLeast"/>
        <w:rPr>
          <w:b/>
          <w:sz w:val="24"/>
        </w:rPr>
      </w:pPr>
      <w:r w:rsidRPr="00573DCA">
        <w:rPr>
          <w:sz w:val="24"/>
        </w:rPr>
        <w:t xml:space="preserve">This program has no </w:t>
      </w:r>
      <w:r w:rsidR="0094012E" w:rsidRPr="00573DCA">
        <w:rPr>
          <w:sz w:val="24"/>
        </w:rPr>
        <w:t xml:space="preserve">cost sharing or </w:t>
      </w:r>
      <w:r w:rsidRPr="00573DCA">
        <w:rPr>
          <w:sz w:val="24"/>
        </w:rPr>
        <w:t>matching requirements</w:t>
      </w:r>
      <w:r w:rsidRPr="00573DCA">
        <w:rPr>
          <w:b/>
          <w:sz w:val="24"/>
        </w:rPr>
        <w:t>.</w:t>
      </w:r>
    </w:p>
    <w:p w14:paraId="1CA2D71D" w14:textId="77777777" w:rsidR="008B2297" w:rsidRDefault="008B2297" w:rsidP="008B2297">
      <w:pPr>
        <w:widowControl/>
        <w:tabs>
          <w:tab w:val="left" w:pos="1080"/>
          <w:tab w:val="left" w:pos="1440"/>
          <w:tab w:val="left" w:pos="1620"/>
        </w:tabs>
        <w:spacing w:line="240" w:lineRule="atLeast"/>
        <w:rPr>
          <w:b/>
          <w:sz w:val="24"/>
        </w:rPr>
      </w:pPr>
    </w:p>
    <w:p w14:paraId="1CA2D734"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1CA2D735" w14:textId="77777777" w:rsidR="0086789C" w:rsidRPr="00573DCA" w:rsidRDefault="0086789C" w:rsidP="0062440C">
      <w:pPr>
        <w:widowControl/>
        <w:tabs>
          <w:tab w:val="left" w:pos="1080"/>
          <w:tab w:val="left" w:pos="1620"/>
        </w:tabs>
        <w:ind w:left="1080" w:hanging="540"/>
        <w:rPr>
          <w:sz w:val="24"/>
        </w:rPr>
      </w:pPr>
    </w:p>
    <w:p w14:paraId="1CA2D736" w14:textId="77777777" w:rsidR="00E851E9" w:rsidRDefault="00E851E9" w:rsidP="00E851E9">
      <w:pPr>
        <w:widowControl/>
        <w:tabs>
          <w:tab w:val="left" w:pos="1080"/>
          <w:tab w:val="left" w:pos="1620"/>
        </w:tabs>
        <w:rPr>
          <w:sz w:val="24"/>
        </w:rPr>
      </w:pPr>
      <w:r>
        <w:rPr>
          <w:b/>
          <w:sz w:val="24"/>
        </w:rPr>
        <w:t xml:space="preserve">1. </w:t>
      </w:r>
      <w:r w:rsidR="0086789C" w:rsidRPr="00573DCA">
        <w:rPr>
          <w:b/>
          <w:sz w:val="24"/>
        </w:rPr>
        <w:t>Application Package</w:t>
      </w:r>
    </w:p>
    <w:p w14:paraId="1CA2D737" w14:textId="77777777" w:rsidR="00E851E9" w:rsidRDefault="00E851E9" w:rsidP="00E851E9">
      <w:pPr>
        <w:widowControl/>
        <w:tabs>
          <w:tab w:val="left" w:pos="1080"/>
          <w:tab w:val="left" w:pos="1620"/>
        </w:tabs>
        <w:rPr>
          <w:sz w:val="24"/>
        </w:rPr>
      </w:pPr>
    </w:p>
    <w:p w14:paraId="1CA2D738" w14:textId="77777777" w:rsidR="0086789C" w:rsidRPr="00573DCA" w:rsidRDefault="0086789C" w:rsidP="00E851E9">
      <w:pPr>
        <w:widowControl/>
        <w:tabs>
          <w:tab w:val="left" w:pos="1080"/>
          <w:tab w:val="left" w:pos="1620"/>
        </w:tabs>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009C532A" w:rsidRPr="00573DCA">
        <w:rPr>
          <w:sz w:val="24"/>
        </w:rPr>
        <w:t xml:space="preserve">. </w:t>
      </w:r>
      <w:r w:rsidR="00524C24" w:rsidRPr="00573DCA">
        <w:rPr>
          <w:sz w:val="24"/>
        </w:rPr>
        <w:t>Paper copies may be requested by contacting the individual(s) listed on the application coversheet.</w:t>
      </w:r>
    </w:p>
    <w:p w14:paraId="1CA2D739" w14:textId="77777777" w:rsidR="0086789C" w:rsidRPr="00573DCA" w:rsidRDefault="0086789C" w:rsidP="0062440C">
      <w:pPr>
        <w:widowControl/>
        <w:tabs>
          <w:tab w:val="left" w:pos="1080"/>
          <w:tab w:val="left" w:pos="1620"/>
        </w:tabs>
        <w:ind w:left="1080" w:hanging="540"/>
        <w:rPr>
          <w:sz w:val="24"/>
        </w:rPr>
      </w:pPr>
    </w:p>
    <w:p w14:paraId="1CA2D73A" w14:textId="77777777" w:rsidR="002C74EA" w:rsidRPr="00573DCA" w:rsidRDefault="00F85485" w:rsidP="00F85485">
      <w:pPr>
        <w:widowControl/>
        <w:tabs>
          <w:tab w:val="left" w:pos="1080"/>
          <w:tab w:val="left" w:pos="1620"/>
        </w:tabs>
        <w:rPr>
          <w:b/>
          <w:sz w:val="24"/>
        </w:rPr>
      </w:pPr>
      <w:r>
        <w:rPr>
          <w:b/>
          <w:sz w:val="24"/>
        </w:rPr>
        <w:t xml:space="preserve">2. </w:t>
      </w:r>
      <w:r w:rsidR="002C74EA" w:rsidRPr="00573DCA">
        <w:rPr>
          <w:b/>
          <w:sz w:val="24"/>
        </w:rPr>
        <w:t>DUNS Number and SAM Registration</w:t>
      </w:r>
    </w:p>
    <w:p w14:paraId="1CA2D73B" w14:textId="77777777" w:rsidR="00F85485" w:rsidRDefault="00F85485" w:rsidP="00F85485">
      <w:pPr>
        <w:widowControl/>
        <w:tabs>
          <w:tab w:val="left" w:pos="1080"/>
          <w:tab w:val="left" w:pos="1620"/>
        </w:tabs>
        <w:rPr>
          <w:sz w:val="24"/>
        </w:rPr>
      </w:pPr>
    </w:p>
    <w:p w14:paraId="1CA2D73C" w14:textId="77777777" w:rsidR="002C74EA" w:rsidRPr="00573DCA" w:rsidRDefault="002C74EA" w:rsidP="00F85485">
      <w:pPr>
        <w:widowControl/>
        <w:tabs>
          <w:tab w:val="left" w:pos="1080"/>
          <w:tab w:val="left" w:pos="1620"/>
        </w:tabs>
        <w:rPr>
          <w:sz w:val="24"/>
        </w:rPr>
      </w:pPr>
      <w:r w:rsidRPr="00573DCA">
        <w:rPr>
          <w:sz w:val="24"/>
        </w:rPr>
        <w:t xml:space="preserve">Each applicant (unless the applicant is an individual or Federal awarding agency that is </w:t>
      </w:r>
      <w:r w:rsidR="009C532A" w:rsidRPr="00573DCA">
        <w:rPr>
          <w:sz w:val="24"/>
        </w:rPr>
        <w:t>accepted</w:t>
      </w:r>
      <w:r w:rsidRPr="00573DCA">
        <w:rPr>
          <w:sz w:val="24"/>
        </w:rPr>
        <w:t xml:space="preserve"> from those requirements under 2 CFR § 25.110(b) or (c), or has an exception approved by the Federal awarding agency under 2 CFR § 25.110(d)) is required to:</w:t>
      </w:r>
    </w:p>
    <w:p w14:paraId="1CA2D73D" w14:textId="77777777" w:rsidR="002C74EA" w:rsidRPr="00573DCA" w:rsidRDefault="002C74EA" w:rsidP="0062440C">
      <w:pPr>
        <w:widowControl/>
        <w:tabs>
          <w:tab w:val="left" w:pos="1620"/>
        </w:tabs>
        <w:ind w:left="1620" w:hanging="540"/>
        <w:rPr>
          <w:sz w:val="24"/>
        </w:rPr>
      </w:pPr>
    </w:p>
    <w:p w14:paraId="1CA2D73E" w14:textId="77777777" w:rsidR="0008581B" w:rsidRPr="00573DCA" w:rsidRDefault="00F85485" w:rsidP="00F85485">
      <w:pPr>
        <w:widowControl/>
        <w:tabs>
          <w:tab w:val="left" w:pos="1620"/>
        </w:tabs>
        <w:rPr>
          <w:sz w:val="24"/>
        </w:rPr>
      </w:pPr>
      <w:r>
        <w:rPr>
          <w:sz w:val="24"/>
        </w:rPr>
        <w:t xml:space="preserve">a. </w:t>
      </w:r>
      <w:r w:rsidR="0008581B" w:rsidRPr="00573DCA">
        <w:rPr>
          <w:sz w:val="24"/>
        </w:rPr>
        <w:t>Provide a valid DUNS number (Dun &amp; Bradstreet Universal Numbering System) on its application</w:t>
      </w:r>
      <w:r w:rsidR="009C532A" w:rsidRPr="00573DCA">
        <w:rPr>
          <w:sz w:val="24"/>
        </w:rPr>
        <w:t xml:space="preserve">. </w:t>
      </w:r>
      <w:r w:rsidR="0008581B" w:rsidRPr="00573DCA">
        <w:rPr>
          <w:sz w:val="24"/>
        </w:rPr>
        <w:t>DUNS numbers are nine-digit numbers established and assigned by Dun and Bradstreet, Inc. (D&amp;B) to uniquely identify business entities</w:t>
      </w:r>
      <w:r w:rsidR="009C532A" w:rsidRPr="00573DCA">
        <w:rPr>
          <w:sz w:val="24"/>
        </w:rPr>
        <w:t xml:space="preserve">. </w:t>
      </w:r>
      <w:r w:rsidR="0008581B" w:rsidRPr="00573DCA">
        <w:rPr>
          <w:sz w:val="24"/>
        </w:rPr>
        <w:t xml:space="preserve">DUNS numbers may </w:t>
      </w:r>
      <w:r w:rsidR="0008581B" w:rsidRPr="00E221E6">
        <w:rPr>
          <w:sz w:val="24"/>
        </w:rPr>
        <w:t xml:space="preserve">be obtained </w:t>
      </w:r>
      <w:r w:rsidR="00686BF9" w:rsidRPr="00E221E6">
        <w:rPr>
          <w:sz w:val="24"/>
        </w:rPr>
        <w:t>free of charge</w:t>
      </w:r>
      <w:r w:rsidR="00686BF9">
        <w:rPr>
          <w:sz w:val="24"/>
        </w:rPr>
        <w:t xml:space="preserve"> </w:t>
      </w:r>
      <w:r w:rsidR="0008581B" w:rsidRPr="00573DCA">
        <w:rPr>
          <w:sz w:val="24"/>
        </w:rPr>
        <w:t xml:space="preserve">from Dun &amp; Bradstreet, Inc., at:  </w:t>
      </w:r>
      <w:hyperlink r:id="rId17" w:history="1">
        <w:r w:rsidR="0008581B" w:rsidRPr="00573DCA">
          <w:rPr>
            <w:rStyle w:val="Hyperlink"/>
            <w:sz w:val="24"/>
          </w:rPr>
          <w:t>http://fedgov.dnb.com/webform</w:t>
        </w:r>
      </w:hyperlink>
      <w:r w:rsidR="0008581B" w:rsidRPr="00573DCA">
        <w:rPr>
          <w:sz w:val="24"/>
        </w:rPr>
        <w:t xml:space="preserve"> or by calling them at (877) 930-5228.</w:t>
      </w:r>
    </w:p>
    <w:p w14:paraId="1CA2D73F" w14:textId="77777777" w:rsidR="0008581B" w:rsidRPr="00573DCA" w:rsidRDefault="0008581B" w:rsidP="0062440C">
      <w:pPr>
        <w:widowControl/>
        <w:tabs>
          <w:tab w:val="left" w:pos="1620"/>
        </w:tabs>
        <w:ind w:left="1620" w:hanging="540"/>
        <w:rPr>
          <w:sz w:val="24"/>
        </w:rPr>
      </w:pPr>
    </w:p>
    <w:p w14:paraId="1CA2D740" w14:textId="77777777" w:rsidR="0008581B" w:rsidRPr="00573DCA" w:rsidRDefault="00F85485" w:rsidP="00F85485">
      <w:pPr>
        <w:widowControl/>
        <w:autoSpaceDE/>
        <w:autoSpaceDN/>
        <w:adjustRightInd/>
        <w:rPr>
          <w:sz w:val="24"/>
        </w:rPr>
      </w:pPr>
      <w:r>
        <w:rPr>
          <w:sz w:val="24"/>
        </w:rPr>
        <w:t xml:space="preserve">b. </w:t>
      </w:r>
      <w:r w:rsidR="002C74EA" w:rsidRPr="00573DCA">
        <w:rPr>
          <w:sz w:val="24"/>
        </w:rPr>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009C532A" w:rsidRPr="00573DCA">
        <w:rPr>
          <w:sz w:val="24"/>
        </w:rPr>
        <w:t xml:space="preserve">. </w:t>
      </w:r>
      <w:r w:rsidR="0008581B" w:rsidRPr="00573DCA">
        <w:rPr>
          <w:sz w:val="24"/>
        </w:rPr>
        <w:t>SAM is the Official U.S. Government system that consolidated the capabilities of CCR/FedReg, ORCA, and EPLS</w:t>
      </w:r>
      <w:r w:rsidR="009C532A" w:rsidRPr="00573DCA">
        <w:rPr>
          <w:sz w:val="24"/>
        </w:rPr>
        <w:t xml:space="preserve">. </w:t>
      </w:r>
      <w:r w:rsidR="0008581B" w:rsidRPr="00573DCA">
        <w:rPr>
          <w:sz w:val="24"/>
        </w:rPr>
        <w:t>There is no fee to register at this site</w:t>
      </w:r>
      <w:r w:rsidR="009C532A" w:rsidRPr="00573DCA">
        <w:rPr>
          <w:sz w:val="24"/>
        </w:rPr>
        <w:t xml:space="preserve">. </w:t>
      </w:r>
      <w:r w:rsidR="0008581B" w:rsidRPr="00573DCA">
        <w:rPr>
          <w:sz w:val="24"/>
        </w:rPr>
        <w:t xml:space="preserve">Register in the System for Award Management (SAM) at:  </w:t>
      </w:r>
      <w:hyperlink r:id="rId19" w:history="1">
        <w:r w:rsidR="0008581B" w:rsidRPr="00573DCA">
          <w:rPr>
            <w:color w:val="0000FF"/>
            <w:sz w:val="24"/>
            <w:u w:val="single"/>
          </w:rPr>
          <w:t>http://www.sam.gov</w:t>
        </w:r>
      </w:hyperlink>
      <w:r w:rsidR="0008581B" w:rsidRPr="00573DCA">
        <w:rPr>
          <w:color w:val="0000FF"/>
          <w:sz w:val="24"/>
          <w:u w:val="single"/>
        </w:rPr>
        <w:t>.</w:t>
      </w:r>
      <w:r w:rsidR="0008581B" w:rsidRPr="00573DCA">
        <w:rPr>
          <w:sz w:val="24"/>
        </w:rPr>
        <w:t xml:space="preserve"> </w:t>
      </w:r>
    </w:p>
    <w:p w14:paraId="1CA2D741" w14:textId="77777777" w:rsidR="0008581B" w:rsidRPr="00573DCA" w:rsidRDefault="0008581B" w:rsidP="0062440C">
      <w:pPr>
        <w:widowControl/>
        <w:tabs>
          <w:tab w:val="left" w:pos="1620"/>
        </w:tabs>
        <w:ind w:left="1620" w:hanging="540"/>
        <w:rPr>
          <w:sz w:val="24"/>
        </w:rPr>
      </w:pPr>
    </w:p>
    <w:p w14:paraId="1CA2D742" w14:textId="77777777" w:rsidR="002C74EA" w:rsidRPr="00573DCA" w:rsidRDefault="00F85485" w:rsidP="00F85485">
      <w:pPr>
        <w:widowControl/>
        <w:tabs>
          <w:tab w:val="left" w:pos="1620"/>
        </w:tabs>
        <w:rPr>
          <w:sz w:val="24"/>
        </w:rPr>
      </w:pPr>
      <w:r>
        <w:rPr>
          <w:sz w:val="24"/>
        </w:rPr>
        <w:t xml:space="preserve">c. </w:t>
      </w:r>
      <w:r w:rsidR="0008581B" w:rsidRPr="00573DCA">
        <w:rPr>
          <w:sz w:val="24"/>
        </w:rPr>
        <w:t>C</w:t>
      </w:r>
      <w:r w:rsidR="002C74EA" w:rsidRPr="00573DCA">
        <w:rPr>
          <w:sz w:val="24"/>
        </w:rPr>
        <w:t xml:space="preserve">ontinue to maintain an active SAM registration with current information at all times during which </w:t>
      </w:r>
      <w:r w:rsidR="0008581B" w:rsidRPr="00573DCA">
        <w:rPr>
          <w:sz w:val="24"/>
        </w:rPr>
        <w:t xml:space="preserve">the applicant </w:t>
      </w:r>
      <w:r w:rsidR="002C74EA" w:rsidRPr="00573DCA">
        <w:rPr>
          <w:sz w:val="24"/>
        </w:rPr>
        <w:t>has an active Federal award or an application or plan under consideration by a Federal awarding agency.</w:t>
      </w:r>
    </w:p>
    <w:p w14:paraId="1CA2D743" w14:textId="77777777" w:rsidR="00D16F97" w:rsidRPr="00573DCA" w:rsidRDefault="00D16F97" w:rsidP="0062440C">
      <w:pPr>
        <w:widowControl/>
        <w:tabs>
          <w:tab w:val="left" w:pos="1080"/>
          <w:tab w:val="left" w:pos="1620"/>
        </w:tabs>
        <w:ind w:left="1080" w:hanging="540"/>
        <w:rPr>
          <w:sz w:val="24"/>
        </w:rPr>
      </w:pPr>
    </w:p>
    <w:p w14:paraId="1CA2D744" w14:textId="77777777" w:rsidR="00296322" w:rsidRPr="00573DCA" w:rsidRDefault="00F85485" w:rsidP="00F85485">
      <w:pPr>
        <w:widowControl/>
        <w:tabs>
          <w:tab w:val="left" w:pos="1080"/>
          <w:tab w:val="left" w:pos="1620"/>
        </w:tabs>
        <w:rPr>
          <w:b/>
          <w:sz w:val="24"/>
        </w:rPr>
      </w:pPr>
      <w:r>
        <w:rPr>
          <w:b/>
          <w:sz w:val="24"/>
        </w:rPr>
        <w:t xml:space="preserve">3. </w:t>
      </w:r>
      <w:r w:rsidR="0086789C" w:rsidRPr="00573DCA">
        <w:rPr>
          <w:b/>
          <w:sz w:val="24"/>
        </w:rPr>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1CA2D745" w14:textId="77777777" w:rsidR="00F85485" w:rsidRDefault="00F85485" w:rsidP="00F85485">
      <w:pPr>
        <w:widowControl/>
        <w:tabs>
          <w:tab w:val="left" w:pos="1080"/>
          <w:tab w:val="left" w:pos="1620"/>
        </w:tabs>
        <w:rPr>
          <w:b/>
          <w:sz w:val="24"/>
        </w:rPr>
      </w:pPr>
    </w:p>
    <w:p w14:paraId="1CA2D746" w14:textId="77777777" w:rsidR="0086789C" w:rsidRPr="00573DCA" w:rsidRDefault="00296322" w:rsidP="00F85485">
      <w:pPr>
        <w:widowControl/>
        <w:tabs>
          <w:tab w:val="left" w:pos="1080"/>
          <w:tab w:val="left" w:pos="1620"/>
        </w:tabs>
        <w:rPr>
          <w:sz w:val="24"/>
        </w:rPr>
      </w:pP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9C532A" w:rsidRPr="00573DCA">
        <w:rPr>
          <w:sz w:val="24"/>
        </w:rPr>
        <w:t xml:space="preserve">. </w:t>
      </w:r>
      <w:r w:rsidR="006048F7" w:rsidRPr="00573DCA">
        <w:rPr>
          <w:sz w:val="24"/>
        </w:rPr>
        <w:t>Non-governmental organizations that have not previously received award funds or have not had an active award within 3 (three) years must complete a Financial Assistance Evaluation Questionnaire</w:t>
      </w:r>
      <w:r w:rsidR="009C532A" w:rsidRPr="00573DCA">
        <w:rPr>
          <w:sz w:val="24"/>
        </w:rPr>
        <w:t xml:space="preserve">. </w:t>
      </w:r>
      <w:r w:rsidR="00242D6C" w:rsidRPr="00573DCA">
        <w:rPr>
          <w:sz w:val="24"/>
        </w:rPr>
        <w:t>A copy of the questionnaire may be requested by contacting the individual(s) listed on the application coversheet.</w:t>
      </w:r>
    </w:p>
    <w:p w14:paraId="1CA2D747" w14:textId="77777777" w:rsidR="0086789C" w:rsidRPr="00573DCA" w:rsidRDefault="0086789C" w:rsidP="0062440C">
      <w:pPr>
        <w:widowControl/>
        <w:tabs>
          <w:tab w:val="left" w:pos="1080"/>
          <w:tab w:val="left" w:pos="1620"/>
        </w:tabs>
        <w:ind w:left="1080" w:hanging="540"/>
        <w:rPr>
          <w:sz w:val="24"/>
        </w:rPr>
      </w:pPr>
    </w:p>
    <w:p w14:paraId="1CA2D748" w14:textId="77777777" w:rsidR="004112EB" w:rsidRDefault="00F938C5" w:rsidP="00F85485">
      <w:pPr>
        <w:widowControl/>
        <w:spacing w:after="120"/>
        <w:rPr>
          <w:b/>
          <w:sz w:val="24"/>
        </w:rPr>
      </w:pPr>
      <w:r w:rsidRPr="00573DCA">
        <w:rPr>
          <w:b/>
          <w:i/>
          <w:sz w:val="24"/>
        </w:rPr>
        <w:t>WHAT TO SUBMIT</w:t>
      </w:r>
      <w:r w:rsidRPr="00573DCA">
        <w:rPr>
          <w:b/>
          <w:sz w:val="24"/>
        </w:rPr>
        <w:t>:</w:t>
      </w:r>
    </w:p>
    <w:p w14:paraId="1CA2D749" w14:textId="77777777" w:rsidR="00F85485" w:rsidRPr="00573DCA" w:rsidRDefault="00F85485" w:rsidP="00F85485">
      <w:pPr>
        <w:widowControl/>
        <w:spacing w:after="120"/>
        <w:rPr>
          <w:b/>
          <w:sz w:val="24"/>
        </w:rPr>
      </w:pP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1CA2D74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1CA2D74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CA2D74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1CA2D74F" w14:textId="77777777" w:rsidTr="009013D9">
        <w:trPr>
          <w:cantSplit/>
        </w:trPr>
        <w:tc>
          <w:tcPr>
            <w:tcW w:w="6390" w:type="dxa"/>
            <w:tcBorders>
              <w:top w:val="single" w:sz="4" w:space="0" w:color="auto"/>
              <w:bottom w:val="single" w:sz="6" w:space="0" w:color="auto"/>
            </w:tcBorders>
            <w:vAlign w:val="center"/>
          </w:tcPr>
          <w:p w14:paraId="1CA2D74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1CA2D74E" w14:textId="77777777" w:rsidR="00C10E89" w:rsidRPr="00573DCA" w:rsidRDefault="00C10E89" w:rsidP="0062440C">
            <w:pPr>
              <w:widowControl/>
              <w:jc w:val="center"/>
              <w:rPr>
                <w:sz w:val="24"/>
              </w:rPr>
            </w:pPr>
          </w:p>
        </w:tc>
      </w:tr>
      <w:tr w:rsidR="00C10E89" w:rsidRPr="00573DCA" w14:paraId="1CA2D752" w14:textId="77777777" w:rsidTr="009013D9">
        <w:trPr>
          <w:cantSplit/>
        </w:trPr>
        <w:tc>
          <w:tcPr>
            <w:tcW w:w="6390" w:type="dxa"/>
            <w:tcBorders>
              <w:top w:val="single" w:sz="6" w:space="0" w:color="auto"/>
              <w:bottom w:val="single" w:sz="4" w:space="0" w:color="auto"/>
            </w:tcBorders>
            <w:vAlign w:val="center"/>
          </w:tcPr>
          <w:p w14:paraId="1CA2D75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1CA2D751" w14:textId="77777777" w:rsidR="00C10E89" w:rsidRPr="00573DCA" w:rsidRDefault="00C10E89" w:rsidP="0062440C">
            <w:pPr>
              <w:widowControl/>
              <w:jc w:val="center"/>
              <w:rPr>
                <w:sz w:val="24"/>
              </w:rPr>
            </w:pPr>
          </w:p>
        </w:tc>
      </w:tr>
      <w:tr w:rsidR="00C10E89" w:rsidRPr="00573DCA" w14:paraId="1CA2D755" w14:textId="77777777" w:rsidTr="009013D9">
        <w:trPr>
          <w:cantSplit/>
        </w:trPr>
        <w:tc>
          <w:tcPr>
            <w:tcW w:w="6390" w:type="dxa"/>
            <w:tcBorders>
              <w:top w:val="single" w:sz="4" w:space="0" w:color="auto"/>
              <w:bottom w:val="single" w:sz="4" w:space="0" w:color="auto"/>
            </w:tcBorders>
            <w:vAlign w:val="center"/>
          </w:tcPr>
          <w:p w14:paraId="1CA2D75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1CA2D754" w14:textId="77777777" w:rsidR="00C10E89" w:rsidRPr="00573DCA" w:rsidRDefault="00C10E89" w:rsidP="0062440C">
            <w:pPr>
              <w:widowControl/>
              <w:jc w:val="center"/>
              <w:rPr>
                <w:sz w:val="24"/>
              </w:rPr>
            </w:pPr>
          </w:p>
        </w:tc>
      </w:tr>
      <w:tr w:rsidR="00C10E89" w:rsidRPr="00573DCA" w14:paraId="1CA2D758" w14:textId="77777777" w:rsidTr="009013D9">
        <w:trPr>
          <w:cantSplit/>
        </w:trPr>
        <w:tc>
          <w:tcPr>
            <w:tcW w:w="6390" w:type="dxa"/>
            <w:tcBorders>
              <w:top w:val="single" w:sz="4" w:space="0" w:color="auto"/>
              <w:bottom w:val="single" w:sz="4" w:space="0" w:color="auto"/>
            </w:tcBorders>
            <w:vAlign w:val="center"/>
          </w:tcPr>
          <w:p w14:paraId="1CA2D75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1CA2D757" w14:textId="77777777" w:rsidR="00C10E89" w:rsidRPr="00573DCA" w:rsidRDefault="00C10E89" w:rsidP="0062440C">
            <w:pPr>
              <w:widowControl/>
              <w:jc w:val="center"/>
              <w:rPr>
                <w:sz w:val="24"/>
              </w:rPr>
            </w:pPr>
          </w:p>
        </w:tc>
      </w:tr>
      <w:tr w:rsidR="00017C25" w:rsidRPr="00573DCA" w14:paraId="1CA2D75B" w14:textId="77777777" w:rsidTr="009013D9">
        <w:trPr>
          <w:cantSplit/>
        </w:trPr>
        <w:tc>
          <w:tcPr>
            <w:tcW w:w="6390" w:type="dxa"/>
            <w:tcBorders>
              <w:top w:val="single" w:sz="4" w:space="0" w:color="auto"/>
              <w:bottom w:val="single" w:sz="4" w:space="0" w:color="auto"/>
            </w:tcBorders>
            <w:vAlign w:val="center"/>
          </w:tcPr>
          <w:p w14:paraId="1CA2D759" w14:textId="41A49305" w:rsidR="00017C25" w:rsidRPr="002A120E" w:rsidRDefault="00017C25" w:rsidP="0062440C">
            <w:pPr>
              <w:widowControl/>
              <w:ind w:left="108" w:right="108"/>
              <w:rPr>
                <w:sz w:val="24"/>
              </w:rPr>
            </w:pPr>
          </w:p>
        </w:tc>
        <w:tc>
          <w:tcPr>
            <w:tcW w:w="630" w:type="dxa"/>
            <w:tcBorders>
              <w:top w:val="single" w:sz="4" w:space="0" w:color="auto"/>
              <w:bottom w:val="single" w:sz="4" w:space="0" w:color="auto"/>
            </w:tcBorders>
            <w:vAlign w:val="center"/>
          </w:tcPr>
          <w:p w14:paraId="1CA2D75A" w14:textId="77777777" w:rsidR="00017C25" w:rsidRPr="00573DCA" w:rsidRDefault="00017C25" w:rsidP="0062440C">
            <w:pPr>
              <w:widowControl/>
              <w:jc w:val="center"/>
              <w:rPr>
                <w:sz w:val="24"/>
              </w:rPr>
            </w:pPr>
          </w:p>
        </w:tc>
      </w:tr>
      <w:tr w:rsidR="00C10E89" w:rsidRPr="00573DCA" w14:paraId="1CA2D75E" w14:textId="77777777" w:rsidTr="009013D9">
        <w:trPr>
          <w:cantSplit/>
        </w:trPr>
        <w:tc>
          <w:tcPr>
            <w:tcW w:w="6390" w:type="dxa"/>
            <w:tcBorders>
              <w:top w:val="single" w:sz="4" w:space="0" w:color="auto"/>
              <w:bottom w:val="single" w:sz="4" w:space="0" w:color="auto"/>
            </w:tcBorders>
            <w:vAlign w:val="center"/>
          </w:tcPr>
          <w:p w14:paraId="1CA2D75C"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1CA2D75D" w14:textId="77777777" w:rsidR="00C10E89" w:rsidRPr="00573DCA" w:rsidRDefault="00C10E89" w:rsidP="0062440C">
            <w:pPr>
              <w:widowControl/>
              <w:jc w:val="center"/>
              <w:rPr>
                <w:sz w:val="24"/>
              </w:rPr>
            </w:pPr>
          </w:p>
        </w:tc>
      </w:tr>
      <w:tr w:rsidR="00C10E89" w:rsidRPr="00573DCA" w14:paraId="1CA2D761" w14:textId="77777777" w:rsidTr="009013D9">
        <w:trPr>
          <w:cantSplit/>
        </w:trPr>
        <w:tc>
          <w:tcPr>
            <w:tcW w:w="6390" w:type="dxa"/>
            <w:tcBorders>
              <w:top w:val="single" w:sz="4" w:space="0" w:color="auto"/>
              <w:bottom w:val="single" w:sz="4" w:space="0" w:color="auto"/>
            </w:tcBorders>
            <w:vAlign w:val="center"/>
          </w:tcPr>
          <w:p w14:paraId="1CA2D75F"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1CA2D760" w14:textId="77777777" w:rsidR="00C10E89" w:rsidRPr="00573DCA" w:rsidRDefault="00C10E89" w:rsidP="0062440C">
            <w:pPr>
              <w:widowControl/>
              <w:jc w:val="center"/>
              <w:rPr>
                <w:sz w:val="24"/>
              </w:rPr>
            </w:pPr>
          </w:p>
        </w:tc>
      </w:tr>
      <w:tr w:rsidR="00C10E89" w:rsidRPr="00573DCA" w14:paraId="1CA2D764" w14:textId="77777777" w:rsidTr="009013D9">
        <w:trPr>
          <w:cantSplit/>
        </w:trPr>
        <w:tc>
          <w:tcPr>
            <w:tcW w:w="6390" w:type="dxa"/>
            <w:tcBorders>
              <w:top w:val="single" w:sz="4" w:space="0" w:color="auto"/>
              <w:bottom w:val="single" w:sz="4" w:space="0" w:color="auto"/>
            </w:tcBorders>
            <w:vAlign w:val="center"/>
          </w:tcPr>
          <w:p w14:paraId="1CA2D762"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1CA2D763" w14:textId="77777777" w:rsidR="00C10E89" w:rsidRPr="00573DCA" w:rsidRDefault="00C10E89" w:rsidP="0062440C">
            <w:pPr>
              <w:widowControl/>
              <w:jc w:val="center"/>
              <w:rPr>
                <w:sz w:val="24"/>
              </w:rPr>
            </w:pPr>
          </w:p>
        </w:tc>
      </w:tr>
      <w:tr w:rsidR="0008581B" w:rsidRPr="00573DCA" w14:paraId="1CA2D767" w14:textId="77777777" w:rsidTr="009013D9">
        <w:trPr>
          <w:cantSplit/>
        </w:trPr>
        <w:tc>
          <w:tcPr>
            <w:tcW w:w="6390" w:type="dxa"/>
            <w:tcBorders>
              <w:top w:val="single" w:sz="4" w:space="0" w:color="auto"/>
              <w:bottom w:val="single" w:sz="4" w:space="0" w:color="auto"/>
            </w:tcBorders>
            <w:vAlign w:val="center"/>
          </w:tcPr>
          <w:p w14:paraId="1CA2D76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1CA2D766" w14:textId="77777777" w:rsidR="0008581B" w:rsidRPr="00573DCA" w:rsidRDefault="0008581B" w:rsidP="0062440C">
            <w:pPr>
              <w:widowControl/>
              <w:jc w:val="center"/>
              <w:rPr>
                <w:sz w:val="24"/>
              </w:rPr>
            </w:pPr>
          </w:p>
        </w:tc>
      </w:tr>
    </w:tbl>
    <w:p w14:paraId="1CA2D768" w14:textId="77777777" w:rsidR="00F85485"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1CA2D769" w14:textId="77777777" w:rsidR="00E0506C" w:rsidRPr="00573DCA"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4"/>
        </w:rPr>
      </w:pPr>
      <w:r>
        <w:rPr>
          <w:sz w:val="24"/>
        </w:rPr>
        <w:t xml:space="preserve">a. </w:t>
      </w:r>
      <w:r w:rsidR="000F3E4B"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1CA2D76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1CA2D76B" w14:textId="77777777" w:rsidR="000F3E4B" w:rsidRDefault="00C74329" w:rsidP="00F85485">
      <w:pPr>
        <w:pStyle w:val="ListParagraph"/>
        <w:widowControl/>
        <w:numPr>
          <w:ilvl w:val="0"/>
          <w:numId w:val="6"/>
        </w:numPr>
        <w:tabs>
          <w:tab w:val="left" w:pos="-720"/>
          <w:tab w:val="left" w:pos="-360"/>
        </w:tabs>
        <w:rPr>
          <w:sz w:val="24"/>
        </w:rPr>
      </w:pPr>
      <w:r w:rsidRPr="00F85485">
        <w:rPr>
          <w:color w:val="000000"/>
          <w:sz w:val="24"/>
        </w:rPr>
        <w:t>Attachment</w:t>
      </w:r>
      <w:r w:rsidR="000F3E4B" w:rsidRPr="00F85485">
        <w:rPr>
          <w:color w:val="000000"/>
          <w:sz w:val="24"/>
        </w:rPr>
        <w:t xml:space="preserve"> B</w:t>
      </w:r>
      <w:r w:rsidR="009D0347" w:rsidRPr="00F85485">
        <w:rPr>
          <w:color w:val="000000"/>
          <w:sz w:val="24"/>
        </w:rPr>
        <w:t xml:space="preserve"> is a </w:t>
      </w:r>
      <w:r w:rsidR="000F3E4B" w:rsidRPr="00F85485">
        <w:rPr>
          <w:color w:val="000000"/>
          <w:sz w:val="24"/>
        </w:rPr>
        <w:t xml:space="preserve">suggested project proposal template </w:t>
      </w:r>
      <w:r w:rsidR="009D0347" w:rsidRPr="00F85485">
        <w:rPr>
          <w:color w:val="000000"/>
          <w:sz w:val="24"/>
        </w:rPr>
        <w:t xml:space="preserve">and </w:t>
      </w:r>
      <w:r w:rsidR="000F3E4B" w:rsidRPr="00F85485">
        <w:rPr>
          <w:color w:val="000000"/>
          <w:sz w:val="24"/>
        </w:rPr>
        <w:t>may be used when submitting your pr</w:t>
      </w:r>
      <w:r w:rsidR="000F3E4B" w:rsidRPr="00F85485">
        <w:rPr>
          <w:sz w:val="24"/>
        </w:rPr>
        <w:t>oposal</w:t>
      </w:r>
      <w:r w:rsidR="009C532A" w:rsidRPr="00F85485">
        <w:rPr>
          <w:sz w:val="24"/>
        </w:rPr>
        <w:t xml:space="preserve">. </w:t>
      </w:r>
      <w:r w:rsidR="000F3E4B" w:rsidRPr="00F85485">
        <w:rPr>
          <w:sz w:val="24"/>
        </w:rPr>
        <w:t>The proposal must be no longer than 1</w:t>
      </w:r>
      <w:r w:rsidR="00296322" w:rsidRPr="00F85485">
        <w:rPr>
          <w:sz w:val="24"/>
        </w:rPr>
        <w:t>5</w:t>
      </w:r>
      <w:r w:rsidR="000F3E4B" w:rsidRPr="00F85485">
        <w:rPr>
          <w:sz w:val="24"/>
        </w:rPr>
        <w:t xml:space="preserve"> pages, </w:t>
      </w:r>
      <w:r w:rsidR="009D0347" w:rsidRPr="00F85485">
        <w:rPr>
          <w:sz w:val="24"/>
        </w:rPr>
        <w:t xml:space="preserve">with a type-face </w:t>
      </w:r>
      <w:r w:rsidR="000F3E4B" w:rsidRPr="00F85485">
        <w:rPr>
          <w:sz w:val="24"/>
        </w:rPr>
        <w:t>no smaller than 11</w:t>
      </w:r>
      <w:r w:rsidR="009D0347" w:rsidRPr="00F85485">
        <w:rPr>
          <w:sz w:val="24"/>
        </w:rPr>
        <w:t>-point</w:t>
      </w:r>
      <w:r w:rsidR="000F3E4B" w:rsidRPr="00F85485">
        <w:rPr>
          <w:sz w:val="24"/>
        </w:rPr>
        <w:t xml:space="preserve">, and have </w:t>
      </w:r>
      <w:r w:rsidR="009D0347" w:rsidRPr="00F85485">
        <w:rPr>
          <w:sz w:val="24"/>
        </w:rPr>
        <w:t xml:space="preserve">at least </w:t>
      </w:r>
      <w:r w:rsidR="00296322" w:rsidRPr="00F85485">
        <w:rPr>
          <w:sz w:val="24"/>
        </w:rPr>
        <w:t xml:space="preserve">one (1) </w:t>
      </w:r>
      <w:r w:rsidR="000F3E4B" w:rsidRPr="00F85485">
        <w:rPr>
          <w:sz w:val="24"/>
        </w:rPr>
        <w:t>inch margins</w:t>
      </w:r>
      <w:r w:rsidR="009D0347" w:rsidRPr="00F85485">
        <w:rPr>
          <w:sz w:val="24"/>
        </w:rPr>
        <w:t xml:space="preserve"> on all sides</w:t>
      </w:r>
      <w:r w:rsidR="009C532A" w:rsidRPr="00F85485">
        <w:rPr>
          <w:sz w:val="24"/>
        </w:rPr>
        <w:t xml:space="preserve">. </w:t>
      </w:r>
      <w:r w:rsidR="000F3E4B" w:rsidRPr="00F85485">
        <w:rPr>
          <w:sz w:val="24"/>
        </w:rPr>
        <w:t>The 1</w:t>
      </w:r>
      <w:r w:rsidR="00296322" w:rsidRPr="00F85485">
        <w:rPr>
          <w:sz w:val="24"/>
        </w:rPr>
        <w:t xml:space="preserve">5 </w:t>
      </w:r>
      <w:r w:rsidR="000F3E4B" w:rsidRPr="00F85485">
        <w:rPr>
          <w:sz w:val="24"/>
        </w:rPr>
        <w:t>page limit includes all text, figures, references, and vitae</w:t>
      </w:r>
      <w:r w:rsidR="00296322" w:rsidRPr="00F85485">
        <w:rPr>
          <w:sz w:val="24"/>
        </w:rPr>
        <w:t xml:space="preserve">, </w:t>
      </w:r>
      <w:r w:rsidR="000F3E4B" w:rsidRPr="00F85485">
        <w:rPr>
          <w:sz w:val="24"/>
        </w:rPr>
        <w:t xml:space="preserve">but </w:t>
      </w:r>
      <w:r w:rsidR="009D0347" w:rsidRPr="00F85485">
        <w:rPr>
          <w:sz w:val="24"/>
        </w:rPr>
        <w:t xml:space="preserve">does </w:t>
      </w:r>
      <w:r w:rsidR="000F3E4B" w:rsidRPr="00F85485">
        <w:rPr>
          <w:sz w:val="24"/>
        </w:rPr>
        <w:t xml:space="preserve">not </w:t>
      </w:r>
      <w:r w:rsidRPr="00F85485">
        <w:rPr>
          <w:sz w:val="24"/>
        </w:rPr>
        <w:t>include</w:t>
      </w:r>
      <w:r w:rsidR="009D0347" w:rsidRPr="00F85485">
        <w:rPr>
          <w:sz w:val="24"/>
        </w:rPr>
        <w:t xml:space="preserve"> </w:t>
      </w:r>
      <w:r w:rsidR="000F3E4B" w:rsidRPr="00F85485">
        <w:rPr>
          <w:sz w:val="24"/>
        </w:rPr>
        <w:t xml:space="preserve">the Budget </w:t>
      </w:r>
      <w:r w:rsidR="00296322" w:rsidRPr="00F85485">
        <w:rPr>
          <w:sz w:val="24"/>
        </w:rPr>
        <w:t>Detail (</w:t>
      </w:r>
      <w:r w:rsidR="000F3E4B" w:rsidRPr="00F85485">
        <w:rPr>
          <w:sz w:val="24"/>
        </w:rPr>
        <w:t xml:space="preserve">Attachment </w:t>
      </w:r>
      <w:r w:rsidR="002A120E" w:rsidRPr="00F85485">
        <w:rPr>
          <w:sz w:val="24"/>
        </w:rPr>
        <w:t>B</w:t>
      </w:r>
      <w:r w:rsidR="000F3E4B" w:rsidRPr="00F85485">
        <w:rPr>
          <w:sz w:val="24"/>
        </w:rPr>
        <w:t>).</w:t>
      </w:r>
      <w:r w:rsidR="00EE5B45" w:rsidRPr="00F85485">
        <w:rPr>
          <w:sz w:val="24"/>
        </w:rPr>
        <w:t xml:space="preserve"> </w:t>
      </w:r>
    </w:p>
    <w:p w14:paraId="1CA2D76C" w14:textId="77777777" w:rsidR="0046663C" w:rsidRPr="00F85485" w:rsidRDefault="0046663C" w:rsidP="0046663C">
      <w:pPr>
        <w:pStyle w:val="ListParagraph"/>
        <w:widowControl/>
        <w:tabs>
          <w:tab w:val="left" w:pos="-720"/>
          <w:tab w:val="left" w:pos="-360"/>
        </w:tabs>
        <w:rPr>
          <w:sz w:val="24"/>
        </w:rPr>
      </w:pPr>
    </w:p>
    <w:p w14:paraId="1CA2D76D" w14:textId="77777777" w:rsidR="00CC6AA3" w:rsidRPr="00F85485" w:rsidRDefault="00CC6AA3" w:rsidP="00F85485">
      <w:pPr>
        <w:pStyle w:val="ListParagraph"/>
        <w:widowControl/>
        <w:numPr>
          <w:ilvl w:val="0"/>
          <w:numId w:val="6"/>
        </w:numPr>
        <w:tabs>
          <w:tab w:val="left" w:pos="-720"/>
          <w:tab w:val="left" w:pos="-360"/>
        </w:tabs>
        <w:rPr>
          <w:sz w:val="24"/>
        </w:rPr>
      </w:pPr>
      <w:r w:rsidRPr="00F85485">
        <w:rPr>
          <w:sz w:val="24"/>
        </w:rPr>
        <w:t>All proposals are confidential.</w:t>
      </w:r>
    </w:p>
    <w:p w14:paraId="1CA2D76E" w14:textId="77777777" w:rsidR="000F3E4B" w:rsidRPr="00573DCA" w:rsidRDefault="000F3E4B" w:rsidP="0062440C">
      <w:pPr>
        <w:widowControl/>
        <w:ind w:left="1620" w:hanging="540"/>
        <w:rPr>
          <w:sz w:val="24"/>
        </w:rPr>
      </w:pPr>
    </w:p>
    <w:p w14:paraId="1CA2D76F" w14:textId="77777777" w:rsidR="00E0506C" w:rsidRPr="00573DCA"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sz w:val="24"/>
        </w:rPr>
        <w:t xml:space="preserve">b. </w:t>
      </w:r>
      <w:r w:rsidR="000F3E4B" w:rsidRPr="00573DCA">
        <w:rPr>
          <w:sz w:val="24"/>
        </w:rPr>
        <w:t>B</w:t>
      </w:r>
      <w:r w:rsidR="00E0506C" w:rsidRPr="00573DCA">
        <w:rPr>
          <w:sz w:val="24"/>
        </w:rPr>
        <w:t>udget Detail</w:t>
      </w:r>
      <w:r w:rsidR="009013D9" w:rsidRPr="00573DCA">
        <w:rPr>
          <w:sz w:val="24"/>
        </w:rPr>
        <w:t xml:space="preserve"> (Attachment </w:t>
      </w:r>
      <w:r w:rsidR="002A120E">
        <w:rPr>
          <w:sz w:val="24"/>
        </w:rPr>
        <w:t>B</w:t>
      </w:r>
      <w:r w:rsidR="009013D9" w:rsidRPr="00573DCA">
        <w:rPr>
          <w:sz w:val="24"/>
        </w:rPr>
        <w:t>)</w:t>
      </w:r>
    </w:p>
    <w:p w14:paraId="1CA2D77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CA2D771" w14:textId="77777777" w:rsidR="0081669C" w:rsidRPr="00F85485" w:rsidRDefault="00E0506C" w:rsidP="00F85485">
      <w:pPr>
        <w:pStyle w:val="ListParagraph"/>
        <w:widowControl/>
        <w:numPr>
          <w:ilvl w:val="0"/>
          <w:numId w:val="7"/>
        </w:numPr>
        <w:tabs>
          <w:tab w:val="left" w:pos="2160"/>
        </w:tabs>
        <w:rPr>
          <w:sz w:val="24"/>
        </w:rPr>
      </w:pPr>
      <w:r w:rsidRPr="00F85485">
        <w:rPr>
          <w:sz w:val="24"/>
        </w:rPr>
        <w:t xml:space="preserve">Use </w:t>
      </w:r>
      <w:r w:rsidR="00686BF9" w:rsidRPr="00F85485">
        <w:rPr>
          <w:sz w:val="24"/>
        </w:rPr>
        <w:t>the Budget Detail form (</w:t>
      </w:r>
      <w:r w:rsidR="000F3E4B" w:rsidRPr="00F85485">
        <w:rPr>
          <w:sz w:val="24"/>
        </w:rPr>
        <w:t xml:space="preserve">Attachment </w:t>
      </w:r>
      <w:r w:rsidR="002A120E" w:rsidRPr="00F85485">
        <w:rPr>
          <w:sz w:val="24"/>
        </w:rPr>
        <w:t>B</w:t>
      </w:r>
      <w:r w:rsidR="00686BF9" w:rsidRPr="00F85485">
        <w:rPr>
          <w:sz w:val="24"/>
        </w:rPr>
        <w:t>)</w:t>
      </w:r>
      <w:r w:rsidRPr="00F85485">
        <w:rPr>
          <w:sz w:val="24"/>
        </w:rPr>
        <w:t xml:space="preserve"> to </w:t>
      </w:r>
      <w:r w:rsidR="00B84682" w:rsidRPr="00F85485">
        <w:rPr>
          <w:sz w:val="24"/>
        </w:rPr>
        <w:t xml:space="preserve">present the breakdown of your </w:t>
      </w:r>
      <w:r w:rsidR="00686BF9" w:rsidRPr="00F85485">
        <w:rPr>
          <w:sz w:val="24"/>
        </w:rPr>
        <w:t>estimated costs</w:t>
      </w:r>
      <w:r w:rsidR="00B84682" w:rsidRPr="00F85485">
        <w:rPr>
          <w:sz w:val="24"/>
        </w:rPr>
        <w:t xml:space="preserve"> by category</w:t>
      </w:r>
      <w:r w:rsidR="00686BF9" w:rsidRPr="00F85485">
        <w:rPr>
          <w:sz w:val="24"/>
        </w:rPr>
        <w:t xml:space="preserve"> needed to accompli</w:t>
      </w:r>
      <w:r w:rsidR="00B84682" w:rsidRPr="00F85485">
        <w:rPr>
          <w:sz w:val="24"/>
        </w:rPr>
        <w:t>sh project</w:t>
      </w:r>
      <w:r w:rsidR="00686BF9" w:rsidRPr="00F85485">
        <w:rPr>
          <w:sz w:val="24"/>
        </w:rPr>
        <w:t xml:space="preserve"> activities</w:t>
      </w:r>
      <w:r w:rsidR="009C532A" w:rsidRPr="00F85485">
        <w:rPr>
          <w:sz w:val="24"/>
        </w:rPr>
        <w:t xml:space="preserve">. </w:t>
      </w:r>
      <w:r w:rsidR="0081669C" w:rsidRPr="00F85485">
        <w:rPr>
          <w:sz w:val="24"/>
        </w:rPr>
        <w:t>Estimated costs should be described in sufficient detail so that they may be checked for reasonableness</w:t>
      </w:r>
      <w:r w:rsidR="009C532A" w:rsidRPr="00F85485">
        <w:rPr>
          <w:sz w:val="24"/>
        </w:rPr>
        <w:t xml:space="preserve">. </w:t>
      </w:r>
      <w:r w:rsidR="000F3E4B" w:rsidRPr="00F85485">
        <w:rPr>
          <w:sz w:val="24"/>
        </w:rPr>
        <w:t>Include a description of any cost share (cash</w:t>
      </w:r>
      <w:r w:rsidRPr="00F85485">
        <w:rPr>
          <w:sz w:val="24"/>
        </w:rPr>
        <w:t xml:space="preserve">, </w:t>
      </w:r>
      <w:r w:rsidR="000F3E4B" w:rsidRPr="00F85485">
        <w:rPr>
          <w:sz w:val="24"/>
        </w:rPr>
        <w:t>in</w:t>
      </w:r>
      <w:r w:rsidRPr="00F85485">
        <w:rPr>
          <w:sz w:val="24"/>
        </w:rPr>
        <w:t>-</w:t>
      </w:r>
      <w:r w:rsidR="000F3E4B" w:rsidRPr="00F85485">
        <w:rPr>
          <w:sz w:val="24"/>
        </w:rPr>
        <w:t>kind</w:t>
      </w:r>
      <w:r w:rsidRPr="00F85485">
        <w:rPr>
          <w:sz w:val="24"/>
        </w:rPr>
        <w:t>, etc.</w:t>
      </w:r>
      <w:r w:rsidR="000F3E4B" w:rsidRPr="00F85485">
        <w:rPr>
          <w:sz w:val="24"/>
        </w:rPr>
        <w:t>) listed</w:t>
      </w:r>
      <w:r w:rsidR="009C532A" w:rsidRPr="00F85485">
        <w:rPr>
          <w:sz w:val="24"/>
        </w:rPr>
        <w:t xml:space="preserve">. </w:t>
      </w:r>
      <w:r w:rsidR="00421C46" w:rsidRPr="00F85485">
        <w:rPr>
          <w:sz w:val="24"/>
        </w:rPr>
        <w:t>Lump sum costs are not acceptable in any category</w:t>
      </w:r>
      <w:r w:rsidR="00CE64AF" w:rsidRPr="00F85485">
        <w:rPr>
          <w:sz w:val="24"/>
        </w:rPr>
        <w:t xml:space="preserve">, without a detail breakdown of how the </w:t>
      </w:r>
      <w:r w:rsidR="009C532A" w:rsidRPr="00F85485">
        <w:rPr>
          <w:sz w:val="24"/>
        </w:rPr>
        <w:t>cost was</w:t>
      </w:r>
      <w:r w:rsidR="00CE64AF" w:rsidRPr="00F85485">
        <w:rPr>
          <w:sz w:val="24"/>
        </w:rPr>
        <w:t xml:space="preserve"> arrived out</w:t>
      </w:r>
      <w:r w:rsidR="009C532A" w:rsidRPr="00F85485">
        <w:rPr>
          <w:sz w:val="24"/>
        </w:rPr>
        <w:t xml:space="preserve">. </w:t>
      </w:r>
      <w:r w:rsidR="00686BF9" w:rsidRPr="00F85485">
        <w:rPr>
          <w:sz w:val="24"/>
        </w:rPr>
        <w:t>No profit or fees are allowable.</w:t>
      </w:r>
    </w:p>
    <w:p w14:paraId="1CA2D772" w14:textId="77777777" w:rsidR="00F85485" w:rsidRDefault="00F85485" w:rsidP="00F85485">
      <w:pPr>
        <w:widowControl/>
        <w:tabs>
          <w:tab w:val="left" w:pos="2160"/>
        </w:tabs>
        <w:rPr>
          <w:sz w:val="24"/>
        </w:rPr>
      </w:pPr>
    </w:p>
    <w:p w14:paraId="1CA2D773" w14:textId="77777777" w:rsidR="000F3E4B" w:rsidRPr="00F85485" w:rsidRDefault="0081669C" w:rsidP="00F85485">
      <w:pPr>
        <w:pStyle w:val="ListParagraph"/>
        <w:widowControl/>
        <w:numPr>
          <w:ilvl w:val="0"/>
          <w:numId w:val="7"/>
        </w:numPr>
        <w:tabs>
          <w:tab w:val="left" w:pos="2160"/>
        </w:tabs>
        <w:rPr>
          <w:sz w:val="24"/>
        </w:rPr>
      </w:pPr>
      <w:r w:rsidRPr="00F85485">
        <w:rPr>
          <w:sz w:val="24"/>
        </w:rPr>
        <w:t>B</w:t>
      </w:r>
      <w:r w:rsidR="000F3E4B" w:rsidRPr="00F85485">
        <w:rPr>
          <w:sz w:val="24"/>
        </w:rPr>
        <w:t xml:space="preserve">udget </w:t>
      </w:r>
      <w:r w:rsidRPr="00F85485">
        <w:rPr>
          <w:sz w:val="24"/>
        </w:rPr>
        <w:t>details should be broken down into the following categories:</w:t>
      </w:r>
    </w:p>
    <w:p w14:paraId="1CA2D774" w14:textId="77777777" w:rsidR="000F3E4B" w:rsidRPr="00573DCA" w:rsidRDefault="000F3E4B" w:rsidP="0062440C">
      <w:pPr>
        <w:widowControl/>
        <w:tabs>
          <w:tab w:val="left" w:pos="1980"/>
        </w:tabs>
        <w:ind w:left="2160" w:hanging="540"/>
        <w:rPr>
          <w:sz w:val="24"/>
        </w:rPr>
      </w:pPr>
    </w:p>
    <w:p w14:paraId="1CA2D775" w14:textId="77777777" w:rsidR="000F3E4B" w:rsidRPr="00573DCA" w:rsidRDefault="0081669C" w:rsidP="00F85485">
      <w:pPr>
        <w:widowControl/>
        <w:ind w:left="1260" w:hanging="540"/>
        <w:rPr>
          <w:sz w:val="24"/>
        </w:rPr>
      </w:pPr>
      <w:r w:rsidRPr="00573DCA">
        <w:rPr>
          <w:sz w:val="24"/>
        </w:rPr>
        <w:t>(a</w:t>
      </w:r>
      <w:r w:rsidR="000F3E4B" w:rsidRPr="00573DCA">
        <w:rPr>
          <w:sz w:val="24"/>
        </w:rPr>
        <w:t>)</w:t>
      </w:r>
      <w:r w:rsidR="000F3E4B" w:rsidRPr="00573DCA">
        <w:rPr>
          <w:sz w:val="24"/>
        </w:rPr>
        <w:tab/>
        <w:t>Personnel Costs</w:t>
      </w:r>
      <w:r w:rsidR="009C532A" w:rsidRPr="00573DCA">
        <w:rPr>
          <w:sz w:val="24"/>
        </w:rPr>
        <w:t xml:space="preserve">.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9C532A" w:rsidRPr="00573DCA">
        <w:rPr>
          <w:sz w:val="24"/>
        </w:rPr>
        <w:t>project</w:t>
      </w:r>
      <w:r w:rsidRPr="00573DCA">
        <w:rPr>
          <w:sz w:val="24"/>
        </w:rPr>
        <w:t xml:space="preserve"> </w:t>
      </w:r>
      <w:r w:rsidR="00421C46" w:rsidRPr="00573DCA">
        <w:rPr>
          <w:sz w:val="24"/>
        </w:rPr>
        <w:t>indicate program manager and other key personnel by name and title</w:t>
      </w:r>
      <w:r w:rsidR="009C532A" w:rsidRPr="00573DCA">
        <w:rPr>
          <w:sz w:val="24"/>
        </w:rPr>
        <w:t xml:space="preserve">. </w:t>
      </w:r>
      <w:r w:rsidR="00421C46" w:rsidRPr="00573DCA">
        <w:rPr>
          <w:sz w:val="24"/>
        </w:rPr>
        <w:t>Other personnel may be indicated by title alone</w:t>
      </w:r>
      <w:r w:rsidR="009C532A" w:rsidRPr="00573DCA">
        <w:rPr>
          <w:sz w:val="24"/>
        </w:rPr>
        <w:t xml:space="preserv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1CA2D776" w14:textId="77777777" w:rsidR="000F3E4B" w:rsidRPr="00573DCA" w:rsidRDefault="000F3E4B" w:rsidP="00F85485">
      <w:pPr>
        <w:widowControl/>
        <w:tabs>
          <w:tab w:val="left" w:pos="1980"/>
        </w:tabs>
        <w:ind w:left="1260" w:hanging="540"/>
        <w:rPr>
          <w:sz w:val="24"/>
        </w:rPr>
      </w:pPr>
    </w:p>
    <w:p w14:paraId="1CA2D777" w14:textId="77777777" w:rsidR="000F3E4B" w:rsidRPr="00573DCA" w:rsidRDefault="007B7FDC" w:rsidP="00F85485">
      <w:pPr>
        <w:widowControl/>
        <w:ind w:left="126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9C532A"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9C532A" w:rsidRPr="00573DCA">
        <w:rPr>
          <w:sz w:val="24"/>
        </w:rPr>
        <w:t xml:space="preserve">. </w:t>
      </w:r>
      <w:r w:rsidR="00421C46" w:rsidRPr="00EF3AFA">
        <w:rPr>
          <w:sz w:val="24"/>
        </w:rPr>
        <w:t>Indicate rates/amounts, what costs are included in this category, and the basis of the rate computations</w:t>
      </w:r>
      <w:r w:rsidR="009C532A" w:rsidRPr="00EF3AFA">
        <w:rPr>
          <w:sz w:val="24"/>
        </w:rPr>
        <w:t xml:space="preserve">. </w:t>
      </w:r>
      <w:r w:rsidR="00421C46" w:rsidRPr="00EF3AFA">
        <w:rPr>
          <w:sz w:val="24"/>
        </w:rPr>
        <w:t>Federally approved rate agreements are acceptable for compliance with this item.</w:t>
      </w:r>
    </w:p>
    <w:p w14:paraId="1CA2D778" w14:textId="77777777" w:rsidR="000F3E4B" w:rsidRPr="00573DCA" w:rsidRDefault="000F3E4B" w:rsidP="00F85485">
      <w:pPr>
        <w:widowControl/>
        <w:ind w:left="1260" w:hanging="540"/>
        <w:rPr>
          <w:sz w:val="24"/>
        </w:rPr>
      </w:pPr>
    </w:p>
    <w:p w14:paraId="1CA2D779" w14:textId="77777777" w:rsidR="000F3E4B" w:rsidRPr="00573DCA" w:rsidRDefault="007B7FDC" w:rsidP="00F85485">
      <w:pPr>
        <w:widowControl/>
        <w:ind w:left="1260" w:hanging="540"/>
        <w:rPr>
          <w:sz w:val="24"/>
        </w:rPr>
      </w:pPr>
      <w:r w:rsidRPr="00573DCA">
        <w:rPr>
          <w:sz w:val="24"/>
        </w:rPr>
        <w:t>(c</w:t>
      </w:r>
      <w:r w:rsidR="000F3E4B" w:rsidRPr="00573DCA">
        <w:rPr>
          <w:sz w:val="24"/>
        </w:rPr>
        <w:t>)</w:t>
      </w:r>
      <w:r w:rsidR="000F3E4B" w:rsidRPr="00573DCA">
        <w:rPr>
          <w:sz w:val="24"/>
        </w:rPr>
        <w:tab/>
        <w:t>Travel Costs</w:t>
      </w:r>
      <w:r w:rsidR="009C532A" w:rsidRPr="00573DCA">
        <w:rPr>
          <w:sz w:val="24"/>
        </w:rPr>
        <w:t xml:space="preserve">.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w:t>
      </w:r>
      <w:r w:rsidR="009C532A" w:rsidRPr="00EF3AFA">
        <w:rPr>
          <w:sz w:val="24"/>
        </w:rPr>
        <w:t xml:space="preserve">.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r w:rsidR="009C532A" w:rsidRPr="00EF3AFA">
        <w:rPr>
          <w:sz w:val="24"/>
        </w:rPr>
        <w:t>and number</w:t>
      </w:r>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expenses</w:t>
      </w:r>
      <w:r w:rsidR="009C532A" w:rsidRPr="00EF3AFA">
        <w:rPr>
          <w:sz w:val="24"/>
        </w:rPr>
        <w:t xml:space="preserve">. </w:t>
      </w:r>
      <w:r w:rsidR="00421C46" w:rsidRPr="00EF3AFA">
        <w:rPr>
          <w:sz w:val="24"/>
        </w:rPr>
        <w:t>For local travel, include mileage and rate of compensation</w:t>
      </w:r>
      <w:r w:rsidR="009C532A" w:rsidRPr="00EF3AFA">
        <w:rPr>
          <w:sz w:val="24"/>
        </w:rPr>
        <w:t xml:space="preserve">.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9C532A" w:rsidRPr="00EF3AFA">
        <w:rPr>
          <w:sz w:val="24"/>
        </w:rPr>
        <w:t>.</w:t>
      </w:r>
      <w:r w:rsidR="009C532A">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1CA2D77A" w14:textId="77777777" w:rsidR="000F3E4B" w:rsidRPr="00573DCA" w:rsidRDefault="000F3E4B" w:rsidP="00F85485">
      <w:pPr>
        <w:widowControl/>
        <w:ind w:left="1260" w:hanging="540"/>
        <w:rPr>
          <w:sz w:val="24"/>
        </w:rPr>
      </w:pPr>
    </w:p>
    <w:p w14:paraId="1CA2D77B" w14:textId="77777777" w:rsidR="000F3E4B" w:rsidRPr="00573DCA" w:rsidRDefault="007B7FDC" w:rsidP="00F85485">
      <w:pPr>
        <w:widowControl/>
        <w:ind w:left="1260" w:hanging="540"/>
        <w:rPr>
          <w:sz w:val="24"/>
        </w:rPr>
      </w:pPr>
      <w:r w:rsidRPr="00573DCA">
        <w:rPr>
          <w:sz w:val="24"/>
        </w:rPr>
        <w:t>(d</w:t>
      </w:r>
      <w:r w:rsidR="000F3E4B" w:rsidRPr="00573DCA">
        <w:rPr>
          <w:sz w:val="24"/>
        </w:rPr>
        <w:t>)</w:t>
      </w:r>
      <w:r w:rsidR="000F3E4B" w:rsidRPr="00573DCA">
        <w:rPr>
          <w:sz w:val="24"/>
        </w:rPr>
        <w:tab/>
        <w:t>Equipment Costs</w:t>
      </w:r>
      <w:r w:rsidR="009C532A" w:rsidRPr="00573DCA">
        <w:rPr>
          <w:sz w:val="24"/>
        </w:rPr>
        <w:t xml:space="preserve">.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1CA2D77C" w14:textId="77777777" w:rsidR="000F3E4B" w:rsidRPr="00573DCA" w:rsidRDefault="000F3E4B" w:rsidP="00F85485">
      <w:pPr>
        <w:widowControl/>
        <w:ind w:left="1260" w:hanging="540"/>
        <w:rPr>
          <w:sz w:val="24"/>
        </w:rPr>
      </w:pPr>
    </w:p>
    <w:p w14:paraId="1CA2D77D" w14:textId="77777777" w:rsidR="000F3E4B" w:rsidRPr="00573DCA" w:rsidRDefault="007B7FDC" w:rsidP="00F85485">
      <w:pPr>
        <w:widowControl/>
        <w:ind w:left="1260" w:hanging="540"/>
        <w:rPr>
          <w:sz w:val="24"/>
        </w:rPr>
      </w:pPr>
      <w:r w:rsidRPr="00573DCA">
        <w:rPr>
          <w:sz w:val="24"/>
        </w:rPr>
        <w:t>(e</w:t>
      </w:r>
      <w:r w:rsidR="000F3E4B" w:rsidRPr="00573DCA">
        <w:rPr>
          <w:sz w:val="24"/>
        </w:rPr>
        <w:t>)</w:t>
      </w:r>
      <w:r w:rsidR="000F3E4B" w:rsidRPr="00573DCA">
        <w:rPr>
          <w:sz w:val="24"/>
        </w:rPr>
        <w:tab/>
        <w:t>Supply Costs</w:t>
      </w:r>
      <w:r w:rsidR="009C532A" w:rsidRPr="00573DCA">
        <w:rPr>
          <w:sz w:val="24"/>
        </w:rPr>
        <w:t xml:space="preserve">.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r w:rsidR="009C532A" w:rsidRPr="00573DCA">
        <w:rPr>
          <w:sz w:val="24"/>
        </w:rPr>
        <w:t xml:space="preserve">. </w:t>
      </w:r>
      <w:r w:rsidR="00883CBD" w:rsidRPr="00573DCA">
        <w:rPr>
          <w:sz w:val="24"/>
        </w:rPr>
        <w:t>L</w:t>
      </w:r>
      <w:r w:rsidR="000F3E4B" w:rsidRPr="00573DCA">
        <w:rPr>
          <w:sz w:val="24"/>
        </w:rPr>
        <w:t>ist each item and quantity individually.</w:t>
      </w:r>
    </w:p>
    <w:p w14:paraId="1CA2D77E" w14:textId="77777777" w:rsidR="000F3E4B" w:rsidRPr="00573DCA" w:rsidRDefault="000F3E4B" w:rsidP="00F85485">
      <w:pPr>
        <w:widowControl/>
        <w:ind w:left="1260" w:hanging="540"/>
        <w:rPr>
          <w:sz w:val="24"/>
        </w:rPr>
      </w:pPr>
    </w:p>
    <w:p w14:paraId="1CA2D77F" w14:textId="77777777" w:rsidR="000F3E4B" w:rsidRPr="00573DCA" w:rsidRDefault="00883CBD" w:rsidP="00F85485">
      <w:pPr>
        <w:widowControl/>
        <w:ind w:left="1260" w:hanging="540"/>
        <w:rPr>
          <w:sz w:val="24"/>
        </w:rPr>
      </w:pPr>
      <w:r w:rsidRPr="00573DCA">
        <w:rPr>
          <w:sz w:val="24"/>
        </w:rPr>
        <w:t>(f</w:t>
      </w:r>
      <w:r w:rsidR="00E0506C" w:rsidRPr="00573DCA">
        <w:rPr>
          <w:sz w:val="24"/>
        </w:rPr>
        <w:t>)</w:t>
      </w:r>
      <w:r w:rsidR="000F3E4B" w:rsidRPr="00573DCA">
        <w:rPr>
          <w:sz w:val="24"/>
        </w:rPr>
        <w:tab/>
        <w:t>Contractual Costs</w:t>
      </w:r>
      <w:r w:rsidR="009C532A" w:rsidRPr="00573DCA">
        <w:rPr>
          <w:sz w:val="24"/>
        </w:rPr>
        <w:t xml:space="preserve">.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9C532A" w:rsidRPr="00573DCA">
        <w:rPr>
          <w:sz w:val="24"/>
        </w:rPr>
        <w:t xml:space="preserve">. </w:t>
      </w:r>
      <w:r w:rsidR="00787505" w:rsidRPr="00573DCA">
        <w:rPr>
          <w:sz w:val="24"/>
        </w:rPr>
        <w:t>Identify all work that will be accomplished, including a breakdown of all tasks to be completed, and a detailed budget estimate of time, rates, supplies, and materials that will be required for each task</w:t>
      </w:r>
      <w:r w:rsidR="009C532A" w:rsidRPr="00573DCA">
        <w:rPr>
          <w:sz w:val="24"/>
        </w:rPr>
        <w:t xml:space="preserve">. </w:t>
      </w:r>
      <w:r w:rsidR="00787505" w:rsidRPr="00573DCA">
        <w:rPr>
          <w:sz w:val="24"/>
        </w:rPr>
        <w:t>Any changes or additions will require a request for approval</w:t>
      </w:r>
      <w:r w:rsidR="009C532A" w:rsidRPr="00573DCA">
        <w:rPr>
          <w:sz w:val="24"/>
        </w:rPr>
        <w:t>.</w:t>
      </w:r>
      <w:r w:rsidR="009C532A">
        <w:rPr>
          <w:sz w:val="24"/>
        </w:rPr>
        <w:t xml:space="preserve"> </w:t>
      </w:r>
      <w:r w:rsidR="00686BF9">
        <w:rPr>
          <w:sz w:val="24"/>
        </w:rPr>
        <w:t>Procurement procedures must comply with 2 CFR Parts 200.317 through 200.326.</w:t>
      </w:r>
    </w:p>
    <w:p w14:paraId="1CA2D780" w14:textId="77777777" w:rsidR="000F3E4B" w:rsidRPr="00573DCA" w:rsidRDefault="000F3E4B" w:rsidP="00F85485">
      <w:pPr>
        <w:widowControl/>
        <w:ind w:left="1260" w:hanging="540"/>
        <w:rPr>
          <w:sz w:val="24"/>
        </w:rPr>
      </w:pPr>
    </w:p>
    <w:p w14:paraId="1CA2D781" w14:textId="77777777" w:rsidR="000F3E4B" w:rsidRPr="00573DCA" w:rsidRDefault="00883CBD" w:rsidP="00F85485">
      <w:pPr>
        <w:widowControl/>
        <w:ind w:left="1260" w:hanging="540"/>
        <w:rPr>
          <w:sz w:val="24"/>
        </w:rPr>
      </w:pPr>
      <w:r w:rsidRPr="00573DCA">
        <w:rPr>
          <w:sz w:val="24"/>
        </w:rPr>
        <w:t>(g</w:t>
      </w:r>
      <w:r w:rsidR="000F3E4B" w:rsidRPr="00573DCA">
        <w:rPr>
          <w:sz w:val="24"/>
        </w:rPr>
        <w:t>)</w:t>
      </w:r>
      <w:r w:rsidR="000F3E4B" w:rsidRPr="00573DCA">
        <w:rPr>
          <w:sz w:val="24"/>
        </w:rPr>
        <w:tab/>
        <w:t>Construction Costs</w:t>
      </w:r>
      <w:r w:rsidR="009C532A" w:rsidRPr="00573DCA">
        <w:rPr>
          <w:sz w:val="24"/>
        </w:rPr>
        <w:t xml:space="preserve">.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1CA2D782" w14:textId="77777777" w:rsidR="000F3E4B" w:rsidRPr="00573DCA" w:rsidRDefault="000F3E4B" w:rsidP="00F85485">
      <w:pPr>
        <w:widowControl/>
        <w:ind w:left="1260" w:hanging="540"/>
        <w:rPr>
          <w:sz w:val="24"/>
        </w:rPr>
      </w:pPr>
    </w:p>
    <w:p w14:paraId="1CA2D783" w14:textId="77777777" w:rsidR="000F3E4B" w:rsidRPr="00573DCA" w:rsidRDefault="00883CBD" w:rsidP="00F85485">
      <w:pPr>
        <w:widowControl/>
        <w:ind w:left="1260" w:hanging="540"/>
        <w:rPr>
          <w:sz w:val="24"/>
        </w:rPr>
      </w:pPr>
      <w:r w:rsidRPr="00573DCA">
        <w:rPr>
          <w:sz w:val="24"/>
        </w:rPr>
        <w:t>(</w:t>
      </w:r>
      <w:r w:rsidR="000F3E4B" w:rsidRPr="00573DCA">
        <w:rPr>
          <w:sz w:val="24"/>
        </w:rPr>
        <w:t>h)</w:t>
      </w:r>
      <w:r w:rsidR="000F3E4B" w:rsidRPr="00573DCA">
        <w:rPr>
          <w:sz w:val="24"/>
        </w:rPr>
        <w:tab/>
        <w:t>Other Costs</w:t>
      </w:r>
      <w:r w:rsidR="009C532A" w:rsidRPr="00573DCA">
        <w:rPr>
          <w:sz w:val="24"/>
        </w:rPr>
        <w:t xml:space="preserve">.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9C532A" w:rsidRPr="00573DCA">
        <w:rPr>
          <w:sz w:val="24"/>
        </w:rPr>
        <w:t xml:space="preserve">. </w:t>
      </w:r>
      <w:r w:rsidR="003A1738" w:rsidRPr="00573DCA">
        <w:rPr>
          <w:sz w:val="24"/>
        </w:rPr>
        <w:t>No profit or fee will be allowed.</w:t>
      </w:r>
    </w:p>
    <w:p w14:paraId="1CA2D784" w14:textId="77777777" w:rsidR="000F3E4B" w:rsidRPr="00573DCA" w:rsidRDefault="000F3E4B" w:rsidP="00F85485">
      <w:pPr>
        <w:widowControl/>
        <w:ind w:left="1260" w:hanging="540"/>
        <w:rPr>
          <w:sz w:val="24"/>
        </w:rPr>
      </w:pPr>
    </w:p>
    <w:p w14:paraId="1CA2D785" w14:textId="77777777" w:rsidR="00883CBD" w:rsidRPr="00573DCA" w:rsidRDefault="00883CBD" w:rsidP="00F85485">
      <w:pPr>
        <w:widowControl/>
        <w:ind w:left="1260" w:hanging="540"/>
        <w:rPr>
          <w:sz w:val="24"/>
        </w:rPr>
      </w:pPr>
      <w:r w:rsidRPr="00573DCA">
        <w:rPr>
          <w:sz w:val="24"/>
        </w:rPr>
        <w:t>(i)</w:t>
      </w:r>
      <w:r w:rsidRPr="00573DCA">
        <w:rPr>
          <w:sz w:val="24"/>
        </w:rPr>
        <w:tab/>
        <w:t>Total Direct Costs</w:t>
      </w:r>
      <w:r w:rsidR="009C532A" w:rsidRPr="00573DCA">
        <w:rPr>
          <w:sz w:val="24"/>
        </w:rPr>
        <w:t xml:space="preserve">. </w:t>
      </w:r>
      <w:r w:rsidRPr="00573DCA">
        <w:rPr>
          <w:sz w:val="24"/>
        </w:rPr>
        <w:t>The sum of categories (a) through (h).</w:t>
      </w:r>
    </w:p>
    <w:p w14:paraId="1CA2D786" w14:textId="77777777" w:rsidR="00883CBD" w:rsidRPr="00573DCA" w:rsidRDefault="00883CBD" w:rsidP="00F85485">
      <w:pPr>
        <w:widowControl/>
        <w:ind w:left="1260" w:hanging="540"/>
        <w:rPr>
          <w:sz w:val="24"/>
        </w:rPr>
      </w:pPr>
    </w:p>
    <w:p w14:paraId="1CA2D787" w14:textId="77777777" w:rsidR="00800676" w:rsidRPr="00573DCA" w:rsidRDefault="00883CBD" w:rsidP="00F85485">
      <w:pPr>
        <w:widowControl/>
        <w:ind w:left="1260" w:hanging="540"/>
        <w:rPr>
          <w:sz w:val="24"/>
        </w:rPr>
      </w:pPr>
      <w:r w:rsidRPr="00573DCA">
        <w:rPr>
          <w:sz w:val="24"/>
        </w:rPr>
        <w:t>(j</w:t>
      </w:r>
      <w:r w:rsidR="000F3E4B" w:rsidRPr="00573DCA">
        <w:rPr>
          <w:sz w:val="24"/>
        </w:rPr>
        <w:t>)</w:t>
      </w:r>
      <w:r w:rsidR="000F3E4B" w:rsidRPr="00573DCA">
        <w:rPr>
          <w:sz w:val="24"/>
        </w:rPr>
        <w:tab/>
        <w:t xml:space="preserve">Indirect Costs.  </w:t>
      </w:r>
    </w:p>
    <w:p w14:paraId="1CA2D788" w14:textId="77777777" w:rsidR="00800676" w:rsidRPr="00573DCA" w:rsidRDefault="00800676" w:rsidP="00F85485">
      <w:pPr>
        <w:widowControl/>
        <w:tabs>
          <w:tab w:val="left" w:pos="2340"/>
        </w:tabs>
        <w:ind w:left="900" w:hanging="360"/>
        <w:rPr>
          <w:sz w:val="24"/>
        </w:rPr>
      </w:pPr>
    </w:p>
    <w:p w14:paraId="1CA2D789" w14:textId="77777777" w:rsidR="00800676" w:rsidRPr="00573DCA" w:rsidRDefault="00800676" w:rsidP="00F85485">
      <w:pPr>
        <w:widowControl/>
        <w:ind w:left="180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9C532A" w:rsidRPr="00573DCA">
        <w:rPr>
          <w:sz w:val="24"/>
        </w:rPr>
        <w:t xml:space="preserve">. </w:t>
      </w:r>
      <w:r w:rsidR="003A1738" w:rsidRPr="00573DCA">
        <w:rPr>
          <w:sz w:val="24"/>
        </w:rPr>
        <w:t>I</w:t>
      </w:r>
      <w:r w:rsidR="005B1A2D" w:rsidRPr="00573DCA">
        <w:rPr>
          <w:sz w:val="24"/>
        </w:rPr>
        <w:t xml:space="preserve">t is not acceptable to simply incorporate indirect rates within other direct cost line items.  </w:t>
      </w:r>
    </w:p>
    <w:p w14:paraId="1CA2D78A" w14:textId="77777777" w:rsidR="003A1738" w:rsidRPr="00573DCA" w:rsidRDefault="003A1738" w:rsidP="00F85485">
      <w:pPr>
        <w:widowControl/>
        <w:tabs>
          <w:tab w:val="left" w:pos="2340"/>
        </w:tabs>
        <w:ind w:left="180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1CA2D78B" w14:textId="77777777" w:rsidR="00C656E0" w:rsidRPr="00573DCA" w:rsidRDefault="00C656E0" w:rsidP="00F85485">
      <w:pPr>
        <w:widowControl/>
        <w:tabs>
          <w:tab w:val="left" w:pos="2340"/>
        </w:tabs>
        <w:ind w:left="180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w:t>
      </w:r>
      <w:r w:rsidR="009C532A" w:rsidRPr="00573DCA">
        <w:rPr>
          <w:sz w:val="24"/>
        </w:rPr>
        <w:t xml:space="preserve">. </w:t>
      </w:r>
      <w:r w:rsidRPr="00573DCA">
        <w:rPr>
          <w:sz w:val="24"/>
        </w:rPr>
        <w:t>MTDC includes all salaries and wages, fringe benefits, materials and supplies, services, travel, and subgrants and subcontracts up to the first $25,000 of each</w:t>
      </w:r>
      <w:r w:rsidR="009C532A" w:rsidRPr="00573DCA">
        <w:rPr>
          <w:sz w:val="24"/>
        </w:rPr>
        <w:t xml:space="preserve">. </w:t>
      </w:r>
      <w:r w:rsidRPr="00573DCA">
        <w:rPr>
          <w:sz w:val="24"/>
        </w:rPr>
        <w:t>Include the computational basis for the indirect expense pool and corresponding allocation base for your rate.</w:t>
      </w:r>
    </w:p>
    <w:p w14:paraId="1CA2D78C" w14:textId="77777777" w:rsidR="005B1A2D" w:rsidRPr="00573DCA" w:rsidRDefault="003A1738" w:rsidP="00F85485">
      <w:pPr>
        <w:widowControl/>
        <w:tabs>
          <w:tab w:val="left" w:pos="2340"/>
        </w:tabs>
        <w:ind w:left="180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9C532A" w:rsidRPr="00573DCA">
        <w:rPr>
          <w:sz w:val="24"/>
        </w:rPr>
        <w:t>Preparing,</w:t>
      </w:r>
      <w:r w:rsidR="005B1A2D" w:rsidRPr="00573DCA">
        <w:rPr>
          <w:sz w:val="24"/>
        </w:rPr>
        <w:t xml:space="preserve">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1CA2D78D" w14:textId="77777777" w:rsidR="000F3E4B" w:rsidRPr="00573DCA" w:rsidRDefault="000F3E4B" w:rsidP="00F85485">
      <w:pPr>
        <w:widowControl/>
        <w:tabs>
          <w:tab w:val="left" w:pos="2340"/>
        </w:tabs>
        <w:ind w:left="1800" w:hanging="540"/>
        <w:rPr>
          <w:sz w:val="24"/>
        </w:rPr>
      </w:pPr>
    </w:p>
    <w:p w14:paraId="1CA2D78E" w14:textId="77777777" w:rsidR="00883CBD" w:rsidRPr="00573DCA" w:rsidRDefault="00883CBD" w:rsidP="00F85485">
      <w:pPr>
        <w:widowControl/>
        <w:ind w:left="1260" w:hanging="540"/>
        <w:rPr>
          <w:sz w:val="24"/>
        </w:rPr>
      </w:pPr>
      <w:r w:rsidRPr="00573DCA">
        <w:rPr>
          <w:sz w:val="24"/>
        </w:rPr>
        <w:t>(k)</w:t>
      </w:r>
      <w:r w:rsidRPr="00573DCA">
        <w:rPr>
          <w:sz w:val="24"/>
        </w:rPr>
        <w:tab/>
        <w:t>Total Costs</w:t>
      </w:r>
      <w:r w:rsidR="009C532A" w:rsidRPr="00573DCA">
        <w:rPr>
          <w:sz w:val="24"/>
        </w:rPr>
        <w:t xml:space="preserve">. </w:t>
      </w:r>
      <w:r w:rsidRPr="00573DCA">
        <w:rPr>
          <w:sz w:val="24"/>
        </w:rPr>
        <w:t xml:space="preserve">The total of both </w:t>
      </w:r>
      <w:r w:rsidR="00C74329" w:rsidRPr="00573DCA">
        <w:rPr>
          <w:sz w:val="24"/>
        </w:rPr>
        <w:t>direct</w:t>
      </w:r>
      <w:r w:rsidRPr="00573DCA">
        <w:rPr>
          <w:sz w:val="24"/>
        </w:rPr>
        <w:t xml:space="preserve"> and indirect costs estimated to be expended on this agreement's activities.</w:t>
      </w:r>
    </w:p>
    <w:p w14:paraId="1CA2D78F" w14:textId="77777777" w:rsidR="00883CBD" w:rsidRPr="00573DCA" w:rsidRDefault="00883CBD" w:rsidP="0062440C">
      <w:pPr>
        <w:widowControl/>
        <w:tabs>
          <w:tab w:val="left" w:pos="2340"/>
        </w:tabs>
        <w:ind w:left="2340" w:hanging="360"/>
        <w:rPr>
          <w:sz w:val="24"/>
        </w:rPr>
      </w:pPr>
    </w:p>
    <w:p w14:paraId="1CA2D790" w14:textId="77777777" w:rsidR="00251FA7" w:rsidRPr="00573DCA" w:rsidRDefault="00F85485" w:rsidP="00F85485">
      <w:pPr>
        <w:widowControl/>
        <w:tabs>
          <w:tab w:val="left" w:pos="1080"/>
          <w:tab w:val="left" w:pos="1620"/>
        </w:tabs>
        <w:rPr>
          <w:b/>
          <w:sz w:val="24"/>
        </w:rPr>
      </w:pPr>
      <w:r>
        <w:rPr>
          <w:b/>
          <w:sz w:val="24"/>
        </w:rPr>
        <w:t xml:space="preserve">4. </w:t>
      </w:r>
      <w:r w:rsidR="00D466C9" w:rsidRPr="00573DCA">
        <w:rPr>
          <w:b/>
          <w:sz w:val="24"/>
        </w:rPr>
        <w:t>Submission Dates and Times</w:t>
      </w:r>
    </w:p>
    <w:p w14:paraId="1CA2D791" w14:textId="77777777" w:rsidR="00F85485" w:rsidRDefault="00F85485" w:rsidP="00F85485">
      <w:pPr>
        <w:widowControl/>
        <w:rPr>
          <w:sz w:val="24"/>
        </w:rPr>
      </w:pPr>
    </w:p>
    <w:p w14:paraId="1CA2D792" w14:textId="77777777" w:rsidR="00251FA7" w:rsidRPr="00573DCA" w:rsidRDefault="00A75121" w:rsidP="00F85485">
      <w:pPr>
        <w:widowControl/>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009C532A" w:rsidRPr="00573DCA">
        <w:rPr>
          <w:sz w:val="24"/>
        </w:rPr>
        <w:t xml:space="preserve">. </w:t>
      </w:r>
      <w:r w:rsidR="00831D2D" w:rsidRPr="00573DCA">
        <w:rPr>
          <w:sz w:val="24"/>
        </w:rPr>
        <w:t>Applications must be received by the BLM prior to the posted deadline</w:t>
      </w:r>
      <w:r w:rsidR="009C532A" w:rsidRPr="00573DCA">
        <w:rPr>
          <w:sz w:val="24"/>
        </w:rPr>
        <w:t xml:space="preserv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1CA2D793" w14:textId="77777777" w:rsidR="0017733A" w:rsidRPr="00573DCA" w:rsidRDefault="0017733A" w:rsidP="0062440C">
      <w:pPr>
        <w:widowControl/>
        <w:tabs>
          <w:tab w:val="left" w:pos="1620"/>
        </w:tabs>
        <w:ind w:left="1627" w:hanging="547"/>
        <w:rPr>
          <w:sz w:val="24"/>
        </w:rPr>
      </w:pPr>
    </w:p>
    <w:p w14:paraId="1CA2D794" w14:textId="77777777" w:rsidR="0017733A" w:rsidRPr="00573DCA" w:rsidRDefault="00F85485" w:rsidP="00F85485">
      <w:pPr>
        <w:widowControl/>
        <w:tabs>
          <w:tab w:val="left" w:pos="1080"/>
        </w:tabs>
        <w:rPr>
          <w:b/>
          <w:sz w:val="24"/>
        </w:rPr>
      </w:pPr>
      <w:r>
        <w:rPr>
          <w:b/>
          <w:sz w:val="24"/>
        </w:rPr>
        <w:t xml:space="preserve">5. </w:t>
      </w:r>
      <w:r w:rsidR="0017733A" w:rsidRPr="00573DCA">
        <w:rPr>
          <w:b/>
          <w:sz w:val="24"/>
        </w:rPr>
        <w:t xml:space="preserve">Application Submission via </w:t>
      </w:r>
      <w:hyperlink r:id="rId22" w:history="1">
        <w:r w:rsidR="0078351D" w:rsidRPr="00517673">
          <w:rPr>
            <w:rStyle w:val="Hyperlink"/>
            <w:b/>
            <w:sz w:val="24"/>
          </w:rPr>
          <w:t>www.grants.gov</w:t>
        </w:r>
      </w:hyperlink>
    </w:p>
    <w:p w14:paraId="1CA2D795" w14:textId="77777777" w:rsidR="00F85485" w:rsidRDefault="00F85485" w:rsidP="00F85485">
      <w:pPr>
        <w:widowControl/>
        <w:tabs>
          <w:tab w:val="left" w:pos="1080"/>
        </w:tabs>
        <w:rPr>
          <w:sz w:val="24"/>
        </w:rPr>
      </w:pPr>
    </w:p>
    <w:p w14:paraId="1CA2D796" w14:textId="77777777" w:rsidR="007012AE" w:rsidRPr="00573DCA" w:rsidRDefault="004C0FF1" w:rsidP="00F85485">
      <w:pPr>
        <w:widowControl/>
        <w:tabs>
          <w:tab w:val="left" w:pos="1080"/>
        </w:tabs>
        <w:rPr>
          <w:sz w:val="24"/>
        </w:rPr>
      </w:pPr>
      <w:r w:rsidRPr="00573DCA">
        <w:rPr>
          <w:sz w:val="24"/>
        </w:rPr>
        <w:t>The Bureau of Land Management participat</w:t>
      </w:r>
      <w:r w:rsidR="007012AE" w:rsidRPr="00573DCA">
        <w:rPr>
          <w:sz w:val="24"/>
        </w:rPr>
        <w:t>es</w:t>
      </w:r>
      <w:r w:rsidRPr="00573DCA">
        <w:rPr>
          <w:sz w:val="24"/>
        </w:rPr>
        <w:t xml:space="preserve"> in the Grants.gov </w:t>
      </w:r>
      <w:r w:rsidR="00B37B49" w:rsidRPr="00573DCA">
        <w:rPr>
          <w:sz w:val="24"/>
        </w:rPr>
        <w:t>i</w:t>
      </w:r>
      <w:r w:rsidRPr="00573DCA">
        <w:rPr>
          <w:sz w:val="24"/>
        </w:rPr>
        <w:t xml:space="preserve">nitiative which provides the Grant Community with </w:t>
      </w:r>
      <w:r w:rsidR="007012AE" w:rsidRPr="00573DCA">
        <w:rPr>
          <w:sz w:val="24"/>
        </w:rPr>
        <w:t>a</w:t>
      </w:r>
      <w:r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1CA2D797" w14:textId="77777777" w:rsidR="00F85485" w:rsidRDefault="00F85485" w:rsidP="00F85485">
      <w:pPr>
        <w:widowControl/>
        <w:tabs>
          <w:tab w:val="left" w:pos="1620"/>
        </w:tabs>
        <w:rPr>
          <w:sz w:val="24"/>
        </w:rPr>
      </w:pPr>
    </w:p>
    <w:p w14:paraId="1CA2D798" w14:textId="77777777" w:rsidR="00CC01BB" w:rsidRPr="00F85485" w:rsidRDefault="00F85485" w:rsidP="00F85485">
      <w:pPr>
        <w:widowControl/>
        <w:tabs>
          <w:tab w:val="left" w:pos="1620"/>
        </w:tabs>
        <w:rPr>
          <w:sz w:val="24"/>
        </w:rPr>
      </w:pPr>
      <w:r>
        <w:rPr>
          <w:sz w:val="24"/>
        </w:rPr>
        <w:t xml:space="preserve">a. </w:t>
      </w:r>
      <w:r w:rsidR="00CC01BB" w:rsidRPr="00F85485">
        <w:rPr>
          <w:sz w:val="24"/>
        </w:rPr>
        <w:t xml:space="preserve">All applicants </w:t>
      </w:r>
      <w:r w:rsidR="00B37B49" w:rsidRPr="00F85485">
        <w:rPr>
          <w:sz w:val="24"/>
        </w:rPr>
        <w:t xml:space="preserve">should </w:t>
      </w:r>
      <w:r w:rsidR="00CC01BB" w:rsidRPr="00F85485">
        <w:rPr>
          <w:sz w:val="24"/>
        </w:rPr>
        <w:t xml:space="preserve">register at </w:t>
      </w:r>
      <w:hyperlink r:id="rId24" w:history="1">
        <w:r w:rsidR="00CC01BB" w:rsidRPr="00F85485">
          <w:rPr>
            <w:color w:val="0000FF"/>
            <w:sz w:val="24"/>
            <w:u w:val="single"/>
          </w:rPr>
          <w:t>www.Grants.Gov</w:t>
        </w:r>
      </w:hyperlink>
      <w:r w:rsidR="00CC01BB" w:rsidRPr="00F85485">
        <w:rPr>
          <w:sz w:val="24"/>
        </w:rPr>
        <w:t xml:space="preserve"> and all applications should be submitted electronically through </w:t>
      </w:r>
      <w:hyperlink r:id="rId25" w:history="1">
        <w:r w:rsidR="00CC01BB" w:rsidRPr="00F85485">
          <w:rPr>
            <w:color w:val="0000FF"/>
            <w:sz w:val="24"/>
            <w:u w:val="single"/>
          </w:rPr>
          <w:t>www.Grants.gov</w:t>
        </w:r>
      </w:hyperlink>
      <w:r w:rsidR="00CC01BB" w:rsidRPr="00F85485">
        <w:rPr>
          <w:sz w:val="24"/>
        </w:rPr>
        <w:t xml:space="preserve"> unless other arrangements are made and approved of in advance of the submission deadline</w:t>
      </w:r>
      <w:r w:rsidR="009C532A" w:rsidRPr="00F85485">
        <w:rPr>
          <w:sz w:val="24"/>
        </w:rPr>
        <w:t xml:space="preserve">. </w:t>
      </w:r>
      <w:r w:rsidR="00CC01BB" w:rsidRPr="00F85485">
        <w:rPr>
          <w:sz w:val="24"/>
        </w:rPr>
        <w:t xml:space="preserve">If you have any questions or problems with the registration or application submission process, contact the Grants.gov Help Desk at 1-800-518-4726, or go to </w:t>
      </w:r>
      <w:hyperlink r:id="rId26" w:history="1">
        <w:r w:rsidR="00B37B49" w:rsidRPr="00F85485">
          <w:rPr>
            <w:rStyle w:val="Hyperlink"/>
            <w:sz w:val="24"/>
          </w:rPr>
          <w:t>http://www.grants.gov/web/grants/support/technical-support/troubleshooting.html</w:t>
        </w:r>
      </w:hyperlink>
      <w:r w:rsidR="00B37B49" w:rsidRPr="00F85485">
        <w:rPr>
          <w:sz w:val="24"/>
        </w:rPr>
        <w:t xml:space="preserve"> </w:t>
      </w:r>
      <w:r w:rsidR="00CC01BB" w:rsidRPr="00F85485">
        <w:rPr>
          <w:sz w:val="24"/>
        </w:rPr>
        <w:t>for online help.</w:t>
      </w:r>
    </w:p>
    <w:p w14:paraId="1CA2D799" w14:textId="77777777" w:rsidR="00CC01BB" w:rsidRPr="00573DCA" w:rsidRDefault="00CC01BB" w:rsidP="0062440C">
      <w:pPr>
        <w:widowControl/>
        <w:tabs>
          <w:tab w:val="left" w:pos="1620"/>
        </w:tabs>
        <w:ind w:left="1620" w:hanging="540"/>
        <w:rPr>
          <w:sz w:val="24"/>
        </w:rPr>
      </w:pPr>
    </w:p>
    <w:p w14:paraId="1CA2D79A" w14:textId="77777777" w:rsidR="0086789C" w:rsidRPr="00573DCA" w:rsidRDefault="00F85485" w:rsidP="00F85485">
      <w:pPr>
        <w:widowControl/>
        <w:tabs>
          <w:tab w:val="left" w:pos="1620"/>
        </w:tabs>
        <w:rPr>
          <w:sz w:val="24"/>
        </w:rPr>
      </w:pPr>
      <w:r>
        <w:rPr>
          <w:sz w:val="24"/>
        </w:rPr>
        <w:t xml:space="preserve">b. </w:t>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1CA2D79B" w14:textId="77777777" w:rsidR="0086789C" w:rsidRPr="00573DCA" w:rsidRDefault="0086789C" w:rsidP="0062440C">
      <w:pPr>
        <w:widowControl/>
        <w:rPr>
          <w:sz w:val="24"/>
        </w:rPr>
      </w:pPr>
    </w:p>
    <w:p w14:paraId="1CA2D79C" w14:textId="77777777" w:rsidR="006503D8" w:rsidRPr="006A17B4" w:rsidRDefault="006503D8" w:rsidP="006503D8">
      <w:pPr>
        <w:widowControl/>
        <w:tabs>
          <w:tab w:val="left" w:pos="540"/>
          <w:tab w:val="left" w:pos="1080"/>
        </w:tabs>
        <w:rPr>
          <w:sz w:val="28"/>
        </w:rPr>
      </w:pPr>
      <w:r w:rsidRPr="00573DCA">
        <w:rPr>
          <w:b/>
          <w:sz w:val="28"/>
        </w:rPr>
        <w:t>E.</w:t>
      </w:r>
      <w:r w:rsidRPr="00573DCA">
        <w:rPr>
          <w:b/>
          <w:sz w:val="28"/>
        </w:rPr>
        <w:tab/>
      </w:r>
      <w:r w:rsidRPr="006A17B4">
        <w:rPr>
          <w:b/>
          <w:sz w:val="28"/>
        </w:rPr>
        <w:t>APPLICATION REVIEW INFORMATION</w:t>
      </w:r>
    </w:p>
    <w:p w14:paraId="1CA2D79D" w14:textId="77777777" w:rsidR="00F85485" w:rsidRDefault="00F85485" w:rsidP="00F85485">
      <w:pPr>
        <w:widowControl/>
        <w:tabs>
          <w:tab w:val="left" w:pos="540"/>
        </w:tabs>
        <w:rPr>
          <w:sz w:val="24"/>
        </w:rPr>
      </w:pPr>
    </w:p>
    <w:p w14:paraId="1CA2D79E" w14:textId="77777777" w:rsidR="006503D8" w:rsidRPr="006A17B4" w:rsidRDefault="006503D8" w:rsidP="00F85485">
      <w:pPr>
        <w:widowControl/>
        <w:tabs>
          <w:tab w:val="left" w:pos="540"/>
        </w:tabs>
        <w:rPr>
          <w:sz w:val="24"/>
        </w:rPr>
      </w:pPr>
      <w:r w:rsidRPr="006A17B4">
        <w:rPr>
          <w:sz w:val="24"/>
        </w:rPr>
        <w:t>Total of 100 points will be used to evaluate each proposal received</w:t>
      </w:r>
      <w:r w:rsidR="009C532A" w:rsidRPr="006A17B4">
        <w:rPr>
          <w:sz w:val="24"/>
        </w:rPr>
        <w:t xml:space="preserve">. </w:t>
      </w:r>
      <w:r w:rsidRPr="006A17B4">
        <w:rPr>
          <w:sz w:val="24"/>
        </w:rPr>
        <w:t xml:space="preserve">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1CA2D79F" w14:textId="77777777" w:rsidR="00F85485" w:rsidRDefault="00F85485" w:rsidP="00F85485">
      <w:pPr>
        <w:widowControl/>
        <w:tabs>
          <w:tab w:val="left" w:pos="540"/>
        </w:tabs>
        <w:rPr>
          <w:sz w:val="24"/>
        </w:rPr>
      </w:pPr>
    </w:p>
    <w:p w14:paraId="14F2588A" w14:textId="77777777" w:rsidR="000E47C5" w:rsidRDefault="006503D8" w:rsidP="00F85485">
      <w:pPr>
        <w:widowControl/>
        <w:tabs>
          <w:tab w:val="left" w:pos="540"/>
        </w:tabs>
        <w:rPr>
          <w:sz w:val="24"/>
        </w:rPr>
      </w:pPr>
      <w:r w:rsidRPr="006A17B4">
        <w:rPr>
          <w:sz w:val="24"/>
        </w:rPr>
        <w:t>The Government reserves the right to reject any and all proposals which do not meet the requirements of this funding opportunity announcement and which are determined to be outside the scope of the</w:t>
      </w:r>
      <w:r w:rsidR="000E47C5">
        <w:rPr>
          <w:sz w:val="24"/>
        </w:rPr>
        <w:t>:</w:t>
      </w:r>
    </w:p>
    <w:p w14:paraId="73E5F96E" w14:textId="77777777" w:rsidR="000E47C5" w:rsidRDefault="000E47C5" w:rsidP="00F85485">
      <w:pPr>
        <w:widowControl/>
        <w:tabs>
          <w:tab w:val="left" w:pos="540"/>
        </w:tabs>
        <w:rPr>
          <w:sz w:val="24"/>
        </w:rPr>
      </w:pPr>
    </w:p>
    <w:p w14:paraId="589EEB8B" w14:textId="77777777" w:rsidR="000E47C5" w:rsidRPr="000E47C5" w:rsidRDefault="000E47C5" w:rsidP="000E47C5">
      <w:pPr>
        <w:suppressAutoHyphens/>
        <w:autoSpaceDE/>
        <w:adjustRightInd/>
        <w:textAlignment w:val="baseline"/>
        <w:rPr>
          <w:kern w:val="3"/>
          <w:sz w:val="24"/>
        </w:rPr>
      </w:pPr>
      <w:r w:rsidRPr="000E47C5">
        <w:rPr>
          <w:kern w:val="3"/>
          <w:sz w:val="24"/>
        </w:rPr>
        <w:t>GOOD NEIGHBOR AUTHORITY (GNA) Consolidated Appropriations Act, 2014 PL 113-76 and the Agricultural Act of 2014 PL 113-79. GNA authorizes the BLM to enter into an agreement or contract (including sole source) with a state government to implement qualifying projects. In order for a project to qualify as a GNA project, the following criteria must be met:  1) The project consists of Authorized Restoration Services which include: treatment of insect and disease infected trees, hazardous fuels reduction, or any other activities to restore or improve forest, rangeland, and watershed health, including fish and wildlife habitat. 2) The project does not include construction, reconstruction, repair, or restoration of paved or permanent roads, parking areas, public buildings, or public works. 3) The project does not include public lands that have the following designations: National Wilderness Preservation System, where removal of vegetation is prohibited or restricted by Act of Congress or Presidential Proclamation including the applicable implementation plan, or Wilderness Study Areas. 4) The BLM provides or approves all silviculture prescriptions and marking guidelines for timber sold. 5) NEPA decisions remain the responsibility of the BLM and cannot be delegated to the state.</w:t>
      </w:r>
    </w:p>
    <w:p w14:paraId="1CA2D7A3" w14:textId="63BF13A1" w:rsidR="006503D8" w:rsidRPr="00A829E2" w:rsidRDefault="006503D8" w:rsidP="000E47C5">
      <w:pPr>
        <w:widowControl/>
        <w:tabs>
          <w:tab w:val="left" w:pos="540"/>
        </w:tabs>
        <w:rPr>
          <w:sz w:val="24"/>
        </w:rPr>
      </w:pPr>
      <w:r>
        <w:rPr>
          <w:sz w:val="24"/>
        </w:rPr>
        <w:t xml:space="preserve"> </w:t>
      </w:r>
    </w:p>
    <w:p w14:paraId="1CA2D7A4" w14:textId="77777777" w:rsidR="006503D8" w:rsidRPr="006A17B4" w:rsidRDefault="006503D8" w:rsidP="00F85485">
      <w:pPr>
        <w:widowControl/>
        <w:tabs>
          <w:tab w:val="left" w:pos="540"/>
        </w:tabs>
        <w:rPr>
          <w:sz w:val="24"/>
        </w:rPr>
      </w:pPr>
      <w:r w:rsidRPr="006A17B4">
        <w:rPr>
          <w:sz w:val="24"/>
        </w:rPr>
        <w:t xml:space="preserve">Award will be made to responsive, responsible applicants submitting proposals which conform to the funding opportunity announcement and are most advantageous to the Government considering the evaluation factors listed below.  </w:t>
      </w:r>
    </w:p>
    <w:p w14:paraId="1CA2D7A5" w14:textId="77777777" w:rsidR="006503D8" w:rsidRPr="006A17B4" w:rsidRDefault="006503D8" w:rsidP="006503D8">
      <w:pPr>
        <w:widowControl/>
        <w:tabs>
          <w:tab w:val="left" w:pos="540"/>
        </w:tabs>
        <w:ind w:left="540"/>
        <w:rPr>
          <w:sz w:val="24"/>
        </w:rPr>
      </w:pPr>
    </w:p>
    <w:p w14:paraId="1CA2D7A6" w14:textId="77777777" w:rsidR="006503D8" w:rsidRPr="006A17B4" w:rsidRDefault="006503D8" w:rsidP="00F85485">
      <w:pPr>
        <w:widowControl/>
        <w:tabs>
          <w:tab w:val="left" w:pos="540"/>
        </w:tabs>
        <w:rPr>
          <w:sz w:val="24"/>
        </w:rPr>
      </w:pPr>
      <w:r w:rsidRPr="006A17B4">
        <w:rPr>
          <w:sz w:val="24"/>
        </w:rPr>
        <w:t>The evaluation process will be comprised of the following three screening levels:</w:t>
      </w:r>
    </w:p>
    <w:p w14:paraId="1CA2D7A7" w14:textId="77777777" w:rsidR="006503D8" w:rsidRPr="006A17B4" w:rsidRDefault="006503D8" w:rsidP="006503D8">
      <w:pPr>
        <w:widowControl/>
        <w:ind w:left="1080" w:hanging="540"/>
        <w:rPr>
          <w:sz w:val="24"/>
        </w:rPr>
      </w:pPr>
    </w:p>
    <w:p w14:paraId="1CA2D7A8" w14:textId="77777777" w:rsidR="006503D8" w:rsidRPr="006A17B4" w:rsidRDefault="00F85485" w:rsidP="00F85485">
      <w:pPr>
        <w:widowControl/>
        <w:rPr>
          <w:b/>
          <w:bCs/>
          <w:sz w:val="24"/>
        </w:rPr>
      </w:pPr>
      <w:r>
        <w:rPr>
          <w:b/>
          <w:sz w:val="24"/>
        </w:rPr>
        <w:t xml:space="preserve">1. </w:t>
      </w:r>
      <w:r w:rsidR="006503D8" w:rsidRPr="006A17B4">
        <w:rPr>
          <w:b/>
          <w:sz w:val="24"/>
        </w:rPr>
        <w:t xml:space="preserve">First Level Screening </w:t>
      </w:r>
      <w:r w:rsidR="006503D8" w:rsidRPr="006A17B4">
        <w:rPr>
          <w:b/>
          <w:bCs/>
          <w:sz w:val="24"/>
        </w:rPr>
        <w:t>--Basic Eligibility</w:t>
      </w:r>
    </w:p>
    <w:p w14:paraId="1CA2D7A9" w14:textId="77777777" w:rsidR="006503D8" w:rsidRPr="006A17B4" w:rsidRDefault="006503D8" w:rsidP="006503D8">
      <w:pPr>
        <w:widowControl/>
        <w:ind w:left="1080"/>
        <w:rPr>
          <w:sz w:val="24"/>
        </w:rPr>
      </w:pPr>
    </w:p>
    <w:p w14:paraId="1CA2D7AA" w14:textId="77777777" w:rsidR="00892667" w:rsidRDefault="00F85485" w:rsidP="00892667">
      <w:pPr>
        <w:widowControl/>
        <w:rPr>
          <w:sz w:val="24"/>
        </w:rPr>
      </w:pPr>
      <w:r>
        <w:rPr>
          <w:sz w:val="24"/>
        </w:rPr>
        <w:t xml:space="preserve">a. </w:t>
      </w:r>
      <w:r w:rsidR="006503D8" w:rsidRPr="006A17B4">
        <w:rPr>
          <w:sz w:val="24"/>
        </w:rPr>
        <w:t>Applications will be screened by the Grants Management Officer to ensure that applications meet basic eligibility requirements</w:t>
      </w:r>
      <w:r w:rsidR="009C532A" w:rsidRPr="006A17B4">
        <w:rPr>
          <w:sz w:val="24"/>
        </w:rPr>
        <w:t xml:space="preserve">. </w:t>
      </w:r>
      <w:r w:rsidR="006503D8" w:rsidRPr="006A17B4">
        <w:rPr>
          <w:sz w:val="24"/>
        </w:rPr>
        <w:t>Depending on the specifics of the opportunity, screening may include, but is not limited to, the following:</w:t>
      </w:r>
    </w:p>
    <w:p w14:paraId="1CA2D7AB" w14:textId="77777777" w:rsidR="00892667" w:rsidRDefault="00892667" w:rsidP="00892667">
      <w:pPr>
        <w:widowControl/>
        <w:rPr>
          <w:sz w:val="24"/>
        </w:rPr>
      </w:pPr>
    </w:p>
    <w:p w14:paraId="1CA2D7AC" w14:textId="77777777" w:rsidR="006503D8" w:rsidRPr="00892667" w:rsidRDefault="006503D8" w:rsidP="00892667">
      <w:pPr>
        <w:pStyle w:val="ListParagraph"/>
        <w:widowControl/>
        <w:numPr>
          <w:ilvl w:val="0"/>
          <w:numId w:val="9"/>
        </w:numPr>
        <w:rPr>
          <w:sz w:val="24"/>
        </w:rPr>
      </w:pPr>
      <w:r w:rsidRPr="00892667">
        <w:rPr>
          <w:sz w:val="24"/>
        </w:rPr>
        <w:t>Program and/or legislative authority requirements are met;</w:t>
      </w:r>
    </w:p>
    <w:p w14:paraId="1CA2D7AD" w14:textId="77777777" w:rsidR="006503D8" w:rsidRPr="00892667" w:rsidRDefault="006503D8" w:rsidP="00892667">
      <w:pPr>
        <w:pStyle w:val="ListParagraph"/>
        <w:widowControl/>
        <w:numPr>
          <w:ilvl w:val="0"/>
          <w:numId w:val="9"/>
        </w:numPr>
        <w:rPr>
          <w:sz w:val="24"/>
        </w:rPr>
      </w:pPr>
      <w:r w:rsidRPr="00892667">
        <w:rPr>
          <w:sz w:val="24"/>
        </w:rPr>
        <w:t>Submission is timely;</w:t>
      </w:r>
    </w:p>
    <w:p w14:paraId="1CA2D7AE" w14:textId="77777777" w:rsidR="006503D8" w:rsidRPr="00892667" w:rsidRDefault="006503D8" w:rsidP="00892667">
      <w:pPr>
        <w:pStyle w:val="ListParagraph"/>
        <w:widowControl/>
        <w:numPr>
          <w:ilvl w:val="0"/>
          <w:numId w:val="9"/>
        </w:numPr>
        <w:rPr>
          <w:sz w:val="24"/>
        </w:rPr>
      </w:pPr>
      <w:r w:rsidRPr="00892667">
        <w:rPr>
          <w:sz w:val="24"/>
        </w:rPr>
        <w:t>Complete and properly executed SF-424 application package documents (see D. APPLICATION AND SUBMI</w:t>
      </w:r>
      <w:r w:rsidR="00892667">
        <w:rPr>
          <w:sz w:val="24"/>
        </w:rPr>
        <w:t>SSION INFORMATION) are included.</w:t>
      </w:r>
    </w:p>
    <w:p w14:paraId="1CA2D7AF" w14:textId="77777777" w:rsidR="006503D8" w:rsidRPr="006A17B4" w:rsidRDefault="006503D8" w:rsidP="006503D8">
      <w:pPr>
        <w:widowControl/>
        <w:ind w:left="1620" w:hanging="540"/>
        <w:rPr>
          <w:sz w:val="24"/>
        </w:rPr>
      </w:pPr>
    </w:p>
    <w:p w14:paraId="1CA2D7B0" w14:textId="77777777" w:rsidR="006503D8" w:rsidRPr="006A17B4" w:rsidRDefault="00892667" w:rsidP="00892667">
      <w:pPr>
        <w:widowControl/>
        <w:rPr>
          <w:sz w:val="24"/>
        </w:rPr>
      </w:pPr>
      <w:r>
        <w:rPr>
          <w:sz w:val="24"/>
        </w:rPr>
        <w:t xml:space="preserve">b. </w:t>
      </w:r>
      <w:r w:rsidR="006503D8" w:rsidRPr="006A17B4">
        <w:rPr>
          <w:sz w:val="24"/>
        </w:rPr>
        <w:t>Applications must satisfy basic eligibility screening requirements to be considered for further review.</w:t>
      </w:r>
    </w:p>
    <w:p w14:paraId="1CA2D7B1" w14:textId="77777777" w:rsidR="006503D8" w:rsidRPr="006A17B4" w:rsidRDefault="006503D8" w:rsidP="006503D8">
      <w:pPr>
        <w:widowControl/>
        <w:ind w:left="1620" w:hanging="540"/>
        <w:rPr>
          <w:sz w:val="24"/>
        </w:rPr>
      </w:pPr>
    </w:p>
    <w:p w14:paraId="1CA2D7B2" w14:textId="77777777" w:rsidR="006503D8" w:rsidRPr="006A17B4" w:rsidRDefault="00533CCA" w:rsidP="00892667">
      <w:pPr>
        <w:widowControl/>
        <w:rPr>
          <w:b/>
          <w:sz w:val="24"/>
        </w:rPr>
      </w:pPr>
      <w:r>
        <w:rPr>
          <w:b/>
          <w:sz w:val="24"/>
        </w:rPr>
        <w:t>2</w:t>
      </w:r>
      <w:r w:rsidR="00892667">
        <w:rPr>
          <w:b/>
          <w:sz w:val="24"/>
        </w:rPr>
        <w:t xml:space="preserve">. </w:t>
      </w:r>
      <w:r w:rsidR="006503D8" w:rsidRPr="006A17B4">
        <w:rPr>
          <w:b/>
          <w:sz w:val="24"/>
        </w:rPr>
        <w:t>Second Level Evaluation -- Merit Review Evaluation</w:t>
      </w:r>
    </w:p>
    <w:p w14:paraId="1CA2D7B3" w14:textId="77777777" w:rsidR="006503D8" w:rsidRPr="006A17B4" w:rsidRDefault="006503D8" w:rsidP="006503D8">
      <w:pPr>
        <w:widowControl/>
        <w:ind w:left="1080" w:hanging="540"/>
        <w:rPr>
          <w:b/>
          <w:sz w:val="24"/>
        </w:rPr>
      </w:pPr>
    </w:p>
    <w:p w14:paraId="1CA2D7B4" w14:textId="77777777" w:rsidR="006503D8" w:rsidRDefault="00892667" w:rsidP="00892667">
      <w:pPr>
        <w:widowControl/>
        <w:rPr>
          <w:sz w:val="24"/>
        </w:rPr>
      </w:pPr>
      <w:r>
        <w:rPr>
          <w:sz w:val="24"/>
        </w:rPr>
        <w:t xml:space="preserve">a. </w:t>
      </w:r>
      <w:r w:rsidR="006503D8" w:rsidRPr="006A17B4">
        <w:rPr>
          <w:sz w:val="24"/>
        </w:rPr>
        <w:t>Merit Review Evaluation</w:t>
      </w:r>
      <w:r w:rsidR="009C532A" w:rsidRPr="006A17B4">
        <w:rPr>
          <w:sz w:val="24"/>
        </w:rPr>
        <w:t xml:space="preserve">. </w:t>
      </w:r>
      <w:r w:rsidR="006503D8" w:rsidRPr="006A17B4">
        <w:rPr>
          <w:sz w:val="24"/>
        </w:rPr>
        <w:t>Eligible applications will be evaluated in an objective and unbiased manner using the following merit review criteria using numerical scoring based on a 100 point maximum score.</w:t>
      </w:r>
    </w:p>
    <w:p w14:paraId="1CA2D7B5" w14:textId="77777777" w:rsidR="00A851D1" w:rsidRPr="006A17B4" w:rsidRDefault="00A851D1" w:rsidP="006503D8">
      <w:pPr>
        <w:widowControl/>
        <w:ind w:left="1620" w:hanging="540"/>
        <w:rPr>
          <w:sz w:val="24"/>
        </w:rPr>
      </w:pPr>
    </w:p>
    <w:p w14:paraId="1CA2D7B6" w14:textId="77777777" w:rsidR="00A851D1" w:rsidRDefault="00A851D1" w:rsidP="00892667">
      <w:pPr>
        <w:pStyle w:val="ListParagraph"/>
        <w:widowControl/>
        <w:numPr>
          <w:ilvl w:val="0"/>
          <w:numId w:val="10"/>
        </w:numPr>
        <w:tabs>
          <w:tab w:val="left" w:pos="1620"/>
        </w:tabs>
        <w:rPr>
          <w:sz w:val="24"/>
        </w:rPr>
      </w:pPr>
      <w:r w:rsidRPr="00892667">
        <w:rPr>
          <w:sz w:val="24"/>
        </w:rPr>
        <w:t>Purpose and Objectives (Maximum score ___/100 Points):</w:t>
      </w:r>
    </w:p>
    <w:p w14:paraId="1CA2D7B7" w14:textId="77777777" w:rsidR="00B5765E" w:rsidRPr="00892667" w:rsidRDefault="00B5765E" w:rsidP="00B5765E">
      <w:pPr>
        <w:pStyle w:val="ListParagraph"/>
        <w:widowControl/>
        <w:tabs>
          <w:tab w:val="left" w:pos="1620"/>
        </w:tabs>
        <w:rPr>
          <w:sz w:val="24"/>
        </w:rPr>
      </w:pPr>
    </w:p>
    <w:p w14:paraId="1CA2D7B8" w14:textId="77777777" w:rsidR="00A851D1" w:rsidRPr="00892667" w:rsidRDefault="00A851D1" w:rsidP="00892667">
      <w:pPr>
        <w:pStyle w:val="ListParagraph"/>
        <w:widowControl/>
        <w:numPr>
          <w:ilvl w:val="0"/>
          <w:numId w:val="11"/>
        </w:numPr>
        <w:tabs>
          <w:tab w:val="left" w:pos="1620"/>
        </w:tabs>
        <w:ind w:left="1080"/>
        <w:rPr>
          <w:sz w:val="24"/>
        </w:rPr>
      </w:pPr>
      <w:r w:rsidRPr="00892667">
        <w:rPr>
          <w:sz w:val="24"/>
        </w:rPr>
        <w:t>Describe the applicant's mission and objectives</w:t>
      </w:r>
    </w:p>
    <w:p w14:paraId="1CA2D7B9" w14:textId="77777777" w:rsidR="00A851D1" w:rsidRPr="00892667" w:rsidRDefault="00A851D1" w:rsidP="00892667">
      <w:pPr>
        <w:pStyle w:val="ListParagraph"/>
        <w:widowControl/>
        <w:numPr>
          <w:ilvl w:val="0"/>
          <w:numId w:val="11"/>
        </w:numPr>
        <w:tabs>
          <w:tab w:val="left" w:pos="1620"/>
        </w:tabs>
        <w:ind w:left="1080"/>
        <w:rPr>
          <w:sz w:val="24"/>
        </w:rPr>
      </w:pPr>
      <w:r w:rsidRPr="00892667">
        <w:rPr>
          <w:sz w:val="24"/>
        </w:rPr>
        <w:t>How this project will provide a benefit to the public</w:t>
      </w:r>
    </w:p>
    <w:p w14:paraId="1CA2D7BA" w14:textId="77777777" w:rsidR="00892667" w:rsidRDefault="00892667" w:rsidP="00892667">
      <w:pPr>
        <w:widowControl/>
        <w:tabs>
          <w:tab w:val="left" w:pos="1620"/>
        </w:tabs>
        <w:rPr>
          <w:sz w:val="24"/>
        </w:rPr>
      </w:pPr>
    </w:p>
    <w:p w14:paraId="1CA2D7BB" w14:textId="77777777" w:rsidR="00A851D1" w:rsidRDefault="00A851D1" w:rsidP="00892667">
      <w:pPr>
        <w:pStyle w:val="ListParagraph"/>
        <w:widowControl/>
        <w:numPr>
          <w:ilvl w:val="0"/>
          <w:numId w:val="10"/>
        </w:numPr>
        <w:tabs>
          <w:tab w:val="left" w:pos="1620"/>
        </w:tabs>
        <w:rPr>
          <w:sz w:val="24"/>
        </w:rPr>
      </w:pPr>
      <w:r w:rsidRPr="00892667">
        <w:rPr>
          <w:sz w:val="24"/>
        </w:rPr>
        <w:t>Technical Approach (Maximum score ___/100 Points):</w:t>
      </w:r>
    </w:p>
    <w:p w14:paraId="1CA2D7BC" w14:textId="77777777" w:rsidR="00B5765E" w:rsidRPr="00892667" w:rsidRDefault="00B5765E" w:rsidP="00B5765E">
      <w:pPr>
        <w:pStyle w:val="ListParagraph"/>
        <w:widowControl/>
        <w:tabs>
          <w:tab w:val="left" w:pos="1620"/>
        </w:tabs>
        <w:rPr>
          <w:sz w:val="24"/>
        </w:rPr>
      </w:pPr>
    </w:p>
    <w:p w14:paraId="1CA2D7BD" w14:textId="77777777" w:rsidR="00A851D1" w:rsidRPr="00892667" w:rsidRDefault="00A851D1" w:rsidP="00892667">
      <w:pPr>
        <w:pStyle w:val="ListParagraph"/>
        <w:widowControl/>
        <w:numPr>
          <w:ilvl w:val="0"/>
          <w:numId w:val="14"/>
        </w:numPr>
        <w:tabs>
          <w:tab w:val="left" w:pos="1620"/>
        </w:tabs>
        <w:rPr>
          <w:sz w:val="24"/>
        </w:rPr>
      </w:pPr>
      <w:r w:rsidRPr="00892667">
        <w:rPr>
          <w:sz w:val="24"/>
        </w:rPr>
        <w:t>Describe how the proposed objectives will be achieved in accordance with the Project Management Plan</w:t>
      </w:r>
    </w:p>
    <w:p w14:paraId="1CA2D7BE" w14:textId="77777777" w:rsidR="00A851D1" w:rsidRPr="00892667" w:rsidRDefault="00A851D1" w:rsidP="00892667">
      <w:pPr>
        <w:pStyle w:val="ListParagraph"/>
        <w:widowControl/>
        <w:numPr>
          <w:ilvl w:val="0"/>
          <w:numId w:val="14"/>
        </w:numPr>
        <w:tabs>
          <w:tab w:val="left" w:pos="1620"/>
        </w:tabs>
        <w:rPr>
          <w:sz w:val="24"/>
        </w:rPr>
      </w:pPr>
      <w:r w:rsidRPr="00892667">
        <w:rPr>
          <w:sz w:val="24"/>
        </w:rPr>
        <w:t>Detail development of the project plans</w:t>
      </w:r>
    </w:p>
    <w:p w14:paraId="1CA2D7BF" w14:textId="77777777" w:rsidR="00A851D1" w:rsidRPr="00892667" w:rsidRDefault="00A851D1" w:rsidP="00892667">
      <w:pPr>
        <w:pStyle w:val="ListParagraph"/>
        <w:widowControl/>
        <w:numPr>
          <w:ilvl w:val="0"/>
          <w:numId w:val="14"/>
        </w:numPr>
        <w:tabs>
          <w:tab w:val="left" w:pos="1620"/>
        </w:tabs>
        <w:rPr>
          <w:sz w:val="24"/>
        </w:rPr>
      </w:pPr>
      <w:r w:rsidRPr="00892667">
        <w:rPr>
          <w:sz w:val="24"/>
        </w:rPr>
        <w:t>Describe the tasks and relationships of the partners</w:t>
      </w:r>
    </w:p>
    <w:p w14:paraId="1CA2D7C0" w14:textId="77777777" w:rsidR="00A851D1" w:rsidRPr="00892667" w:rsidRDefault="00A851D1" w:rsidP="00892667">
      <w:pPr>
        <w:pStyle w:val="ListParagraph"/>
        <w:widowControl/>
        <w:numPr>
          <w:ilvl w:val="0"/>
          <w:numId w:val="14"/>
        </w:numPr>
        <w:tabs>
          <w:tab w:val="left" w:pos="1620"/>
        </w:tabs>
        <w:rPr>
          <w:sz w:val="24"/>
        </w:rPr>
      </w:pPr>
      <w:r w:rsidRPr="00892667">
        <w:rPr>
          <w:sz w:val="24"/>
        </w:rPr>
        <w:t>Detail any significant milestones and how they'll be measured</w:t>
      </w:r>
    </w:p>
    <w:p w14:paraId="1CA2D7C1" w14:textId="77777777" w:rsidR="00A851D1" w:rsidRPr="00892667" w:rsidRDefault="00A851D1" w:rsidP="00892667">
      <w:pPr>
        <w:pStyle w:val="ListParagraph"/>
        <w:widowControl/>
        <w:numPr>
          <w:ilvl w:val="0"/>
          <w:numId w:val="14"/>
        </w:numPr>
        <w:tabs>
          <w:tab w:val="left" w:pos="1620"/>
        </w:tabs>
        <w:rPr>
          <w:sz w:val="24"/>
        </w:rPr>
      </w:pPr>
      <w:r w:rsidRPr="00892667">
        <w:rPr>
          <w:sz w:val="24"/>
        </w:rPr>
        <w:t xml:space="preserve">Describe the techniques, processes, methodologies to be used </w:t>
      </w:r>
    </w:p>
    <w:p w14:paraId="1CA2D7C2" w14:textId="77777777" w:rsidR="00A851D1" w:rsidRPr="00892667" w:rsidRDefault="00A851D1" w:rsidP="00892667">
      <w:pPr>
        <w:pStyle w:val="ListParagraph"/>
        <w:widowControl/>
        <w:numPr>
          <w:ilvl w:val="0"/>
          <w:numId w:val="14"/>
        </w:numPr>
        <w:tabs>
          <w:tab w:val="left" w:pos="1620"/>
        </w:tabs>
        <w:rPr>
          <w:sz w:val="24"/>
        </w:rPr>
      </w:pPr>
      <w:r w:rsidRPr="00892667">
        <w:rPr>
          <w:sz w:val="24"/>
        </w:rPr>
        <w:t xml:space="preserve">Detail the data collection, analysis, and means of interpretation </w:t>
      </w:r>
    </w:p>
    <w:p w14:paraId="1CA2D7C3" w14:textId="77777777" w:rsidR="00A851D1" w:rsidRPr="00892667" w:rsidRDefault="00A851D1" w:rsidP="00892667">
      <w:pPr>
        <w:pStyle w:val="ListParagraph"/>
        <w:widowControl/>
        <w:numPr>
          <w:ilvl w:val="0"/>
          <w:numId w:val="14"/>
        </w:numPr>
        <w:tabs>
          <w:tab w:val="left" w:pos="1620"/>
        </w:tabs>
        <w:rPr>
          <w:sz w:val="24"/>
        </w:rPr>
      </w:pPr>
      <w:r w:rsidRPr="00892667">
        <w:rPr>
          <w:sz w:val="24"/>
        </w:rPr>
        <w:t>Describe how the work will be accomplished within the proposed period of performance</w:t>
      </w:r>
    </w:p>
    <w:p w14:paraId="1CA2D7C4" w14:textId="77777777" w:rsidR="00A851D1" w:rsidRPr="00A851D1" w:rsidRDefault="00A851D1" w:rsidP="00A851D1">
      <w:pPr>
        <w:widowControl/>
        <w:tabs>
          <w:tab w:val="left" w:pos="1620"/>
        </w:tabs>
        <w:ind w:left="2160" w:hanging="540"/>
        <w:rPr>
          <w:sz w:val="24"/>
        </w:rPr>
      </w:pPr>
    </w:p>
    <w:p w14:paraId="1CA2D7C5" w14:textId="77777777" w:rsidR="00A851D1" w:rsidRDefault="00A851D1" w:rsidP="00892667">
      <w:pPr>
        <w:pStyle w:val="ListParagraph"/>
        <w:widowControl/>
        <w:numPr>
          <w:ilvl w:val="0"/>
          <w:numId w:val="10"/>
        </w:numPr>
        <w:tabs>
          <w:tab w:val="left" w:pos="1620"/>
        </w:tabs>
        <w:rPr>
          <w:sz w:val="24"/>
        </w:rPr>
      </w:pPr>
      <w:r w:rsidRPr="00892667">
        <w:rPr>
          <w:sz w:val="24"/>
        </w:rPr>
        <w:t xml:space="preserve">Qualifications, Experience, </w:t>
      </w:r>
      <w:r w:rsidR="00E851E9" w:rsidRPr="00892667">
        <w:rPr>
          <w:sz w:val="24"/>
        </w:rPr>
        <w:t>and Past</w:t>
      </w:r>
      <w:r w:rsidRPr="00892667">
        <w:rPr>
          <w:sz w:val="24"/>
        </w:rPr>
        <w:t xml:space="preserve"> Performance (Maximum score ___/100 Points):</w:t>
      </w:r>
    </w:p>
    <w:p w14:paraId="1CA2D7C6" w14:textId="77777777" w:rsidR="00B5765E" w:rsidRPr="00892667" w:rsidRDefault="00B5765E" w:rsidP="00B5765E">
      <w:pPr>
        <w:pStyle w:val="ListParagraph"/>
        <w:widowControl/>
        <w:tabs>
          <w:tab w:val="left" w:pos="1620"/>
        </w:tabs>
        <w:rPr>
          <w:sz w:val="24"/>
        </w:rPr>
      </w:pPr>
    </w:p>
    <w:p w14:paraId="1CA2D7C7" w14:textId="77777777" w:rsidR="00A851D1" w:rsidRPr="00892667" w:rsidRDefault="00A851D1" w:rsidP="00892667">
      <w:pPr>
        <w:pStyle w:val="ListParagraph"/>
        <w:widowControl/>
        <w:numPr>
          <w:ilvl w:val="0"/>
          <w:numId w:val="12"/>
        </w:numPr>
        <w:tabs>
          <w:tab w:val="left" w:pos="1620"/>
        </w:tabs>
        <w:rPr>
          <w:sz w:val="24"/>
        </w:rPr>
      </w:pPr>
      <w:r w:rsidRPr="00892667">
        <w:rPr>
          <w:sz w:val="24"/>
        </w:rPr>
        <w:t>List key project personnel and their contact information</w:t>
      </w:r>
    </w:p>
    <w:p w14:paraId="1CA2D7C8" w14:textId="77777777" w:rsidR="00A851D1" w:rsidRPr="00892667" w:rsidRDefault="00A851D1" w:rsidP="00892667">
      <w:pPr>
        <w:pStyle w:val="ListParagraph"/>
        <w:widowControl/>
        <w:numPr>
          <w:ilvl w:val="0"/>
          <w:numId w:val="12"/>
        </w:numPr>
        <w:tabs>
          <w:tab w:val="left" w:pos="1620"/>
        </w:tabs>
        <w:rPr>
          <w:sz w:val="24"/>
        </w:rPr>
      </w:pPr>
      <w:r w:rsidRPr="00892667">
        <w:rPr>
          <w:sz w:val="24"/>
        </w:rPr>
        <w:t>Describe their responsibilities, time to be dedicated to the project, and how their experience and qualifications are appropriate to success of the project</w:t>
      </w:r>
    </w:p>
    <w:p w14:paraId="1CA2D7C9" w14:textId="77777777" w:rsidR="00A851D1" w:rsidRPr="00892667" w:rsidRDefault="00A851D1" w:rsidP="00892667">
      <w:pPr>
        <w:pStyle w:val="ListParagraph"/>
        <w:widowControl/>
        <w:numPr>
          <w:ilvl w:val="0"/>
          <w:numId w:val="12"/>
        </w:numPr>
        <w:tabs>
          <w:tab w:val="left" w:pos="1620"/>
        </w:tabs>
        <w:rPr>
          <w:sz w:val="24"/>
        </w:rPr>
      </w:pPr>
      <w:r w:rsidRPr="00892667">
        <w:rPr>
          <w:sz w:val="24"/>
        </w:rPr>
        <w:t xml:space="preserve">List contractors and consultants, if known, and their qualifications  </w:t>
      </w:r>
    </w:p>
    <w:p w14:paraId="1CA2D7CA" w14:textId="77777777" w:rsidR="00A851D1" w:rsidRPr="00892667" w:rsidRDefault="00A851D1" w:rsidP="00892667">
      <w:pPr>
        <w:pStyle w:val="ListParagraph"/>
        <w:widowControl/>
        <w:numPr>
          <w:ilvl w:val="0"/>
          <w:numId w:val="12"/>
        </w:numPr>
        <w:tabs>
          <w:tab w:val="left" w:pos="1620"/>
        </w:tabs>
        <w:rPr>
          <w:sz w:val="24"/>
        </w:rPr>
      </w:pPr>
      <w:r w:rsidRPr="00892667">
        <w:rPr>
          <w:bCs/>
          <w:sz w:val="24"/>
        </w:rPr>
        <w:t>The applicant is uniquely qualified to perform the activity based upon a variety of factors such as continuation of the proposed project, location, property ownership, voluntary support capacity, cost-sharing ability, technical expertise, and other unique qualifications</w:t>
      </w:r>
    </w:p>
    <w:p w14:paraId="1CA2D7CB" w14:textId="77777777" w:rsidR="00892667" w:rsidRDefault="00892667" w:rsidP="00892667">
      <w:pPr>
        <w:widowControl/>
        <w:tabs>
          <w:tab w:val="left" w:pos="1620"/>
        </w:tabs>
        <w:rPr>
          <w:sz w:val="24"/>
        </w:rPr>
      </w:pPr>
    </w:p>
    <w:p w14:paraId="1CA2D7CC" w14:textId="77777777" w:rsidR="00A851D1" w:rsidRDefault="00A851D1" w:rsidP="00892667">
      <w:pPr>
        <w:pStyle w:val="ListParagraph"/>
        <w:widowControl/>
        <w:numPr>
          <w:ilvl w:val="0"/>
          <w:numId w:val="10"/>
        </w:numPr>
        <w:tabs>
          <w:tab w:val="left" w:pos="1620"/>
        </w:tabs>
        <w:rPr>
          <w:sz w:val="24"/>
        </w:rPr>
      </w:pPr>
      <w:r w:rsidRPr="00892667">
        <w:rPr>
          <w:sz w:val="24"/>
        </w:rPr>
        <w:t xml:space="preserve">Budget (Not scored):  </w:t>
      </w:r>
    </w:p>
    <w:p w14:paraId="1CA2D7CD" w14:textId="77777777" w:rsidR="00B5765E" w:rsidRPr="00892667" w:rsidRDefault="00B5765E" w:rsidP="00B5765E">
      <w:pPr>
        <w:pStyle w:val="ListParagraph"/>
        <w:widowControl/>
        <w:tabs>
          <w:tab w:val="left" w:pos="1620"/>
        </w:tabs>
        <w:rPr>
          <w:sz w:val="24"/>
        </w:rPr>
      </w:pPr>
    </w:p>
    <w:p w14:paraId="1CA2D7CE" w14:textId="77777777" w:rsidR="00A851D1" w:rsidRPr="00892667" w:rsidRDefault="00892667" w:rsidP="00892667">
      <w:pPr>
        <w:pStyle w:val="ListParagraph"/>
        <w:widowControl/>
        <w:numPr>
          <w:ilvl w:val="0"/>
          <w:numId w:val="13"/>
        </w:numPr>
        <w:tabs>
          <w:tab w:val="left" w:pos="1620"/>
        </w:tabs>
        <w:rPr>
          <w:sz w:val="24"/>
        </w:rPr>
      </w:pPr>
      <w:r w:rsidRPr="00892667">
        <w:rPr>
          <w:sz w:val="24"/>
        </w:rPr>
        <w:t>B</w:t>
      </w:r>
      <w:r w:rsidR="00A851D1" w:rsidRPr="00892667">
        <w:rPr>
          <w:sz w:val="24"/>
        </w:rPr>
        <w:t>udget details and narrative must provide adequate explanation of, and justification for, each estimated cost</w:t>
      </w:r>
    </w:p>
    <w:p w14:paraId="1CA2D7CF" w14:textId="77777777" w:rsidR="00A851D1" w:rsidRPr="00892667" w:rsidRDefault="00A851D1" w:rsidP="00892667">
      <w:pPr>
        <w:pStyle w:val="ListParagraph"/>
        <w:widowControl/>
        <w:numPr>
          <w:ilvl w:val="0"/>
          <w:numId w:val="13"/>
        </w:numPr>
        <w:tabs>
          <w:tab w:val="left" w:pos="1620"/>
        </w:tabs>
        <w:rPr>
          <w:sz w:val="24"/>
        </w:rPr>
      </w:pPr>
      <w:r w:rsidRPr="00892667">
        <w:rPr>
          <w:sz w:val="24"/>
        </w:rPr>
        <w:t>Budget line items must be allowable, allocable, reasonable in price, and appropriate for the level of effort needed to accomplish the project</w:t>
      </w:r>
    </w:p>
    <w:p w14:paraId="1CA2D7D0" w14:textId="77777777" w:rsidR="00892667" w:rsidRPr="00892667" w:rsidRDefault="00A851D1" w:rsidP="00892667">
      <w:pPr>
        <w:pStyle w:val="ListParagraph"/>
        <w:widowControl/>
        <w:numPr>
          <w:ilvl w:val="0"/>
          <w:numId w:val="13"/>
        </w:numPr>
        <w:tabs>
          <w:tab w:val="left" w:pos="1620"/>
        </w:tabs>
        <w:rPr>
          <w:sz w:val="24"/>
        </w:rPr>
      </w:pPr>
      <w:r w:rsidRPr="00892667">
        <w:rPr>
          <w:sz w:val="24"/>
        </w:rPr>
        <w:t>Requested equipment must be justified and necessary for completion of the project</w:t>
      </w:r>
    </w:p>
    <w:p w14:paraId="1CA2D7D1" w14:textId="77777777" w:rsidR="00A851D1" w:rsidRPr="00892667" w:rsidRDefault="00A851D1" w:rsidP="00892667">
      <w:pPr>
        <w:pStyle w:val="ListParagraph"/>
        <w:widowControl/>
        <w:numPr>
          <w:ilvl w:val="0"/>
          <w:numId w:val="13"/>
        </w:numPr>
        <w:tabs>
          <w:tab w:val="left" w:pos="1620"/>
        </w:tabs>
        <w:rPr>
          <w:sz w:val="24"/>
        </w:rPr>
      </w:pPr>
      <w:r w:rsidRPr="00892667">
        <w:rPr>
          <w:sz w:val="24"/>
        </w:rPr>
        <w:t>Cost Sharing/Matching funds must not come from Federal funds</w:t>
      </w:r>
    </w:p>
    <w:p w14:paraId="1CA2D7D2" w14:textId="77777777" w:rsidR="006503D8" w:rsidRPr="006A17B4" w:rsidRDefault="006503D8" w:rsidP="006503D8">
      <w:pPr>
        <w:widowControl/>
        <w:ind w:left="2160" w:hanging="540"/>
        <w:rPr>
          <w:sz w:val="24"/>
        </w:rPr>
      </w:pPr>
    </w:p>
    <w:p w14:paraId="1CA2D7D3" w14:textId="77777777" w:rsidR="006503D8" w:rsidRPr="006A17B4" w:rsidRDefault="00892667" w:rsidP="00892667">
      <w:pPr>
        <w:widowControl/>
        <w:rPr>
          <w:b/>
          <w:sz w:val="24"/>
        </w:rPr>
      </w:pPr>
      <w:r>
        <w:rPr>
          <w:b/>
          <w:sz w:val="24"/>
        </w:rPr>
        <w:t xml:space="preserve">3. </w:t>
      </w:r>
      <w:r w:rsidR="006503D8" w:rsidRPr="006A17B4">
        <w:rPr>
          <w:b/>
          <w:sz w:val="24"/>
        </w:rPr>
        <w:t>Third Level Review Pre-award Clearance and Approvals</w:t>
      </w:r>
    </w:p>
    <w:p w14:paraId="1CA2D7D4" w14:textId="77777777" w:rsidR="00892667" w:rsidRDefault="00892667" w:rsidP="00892667">
      <w:pPr>
        <w:widowControl/>
        <w:rPr>
          <w:b/>
          <w:sz w:val="24"/>
        </w:rPr>
      </w:pPr>
    </w:p>
    <w:p w14:paraId="1CA2D7D5" w14:textId="77777777" w:rsidR="006503D8" w:rsidRPr="006A17B4" w:rsidRDefault="006503D8" w:rsidP="00892667">
      <w:pPr>
        <w:widowControl/>
        <w:rPr>
          <w:b/>
          <w:sz w:val="24"/>
        </w:rPr>
      </w:pPr>
      <w:r w:rsidRPr="006A17B4">
        <w:rPr>
          <w:sz w:val="24"/>
        </w:rPr>
        <w:t>Following the described review process, BLM will also complete a business evaluation and determination of responsibility</w:t>
      </w:r>
      <w:r w:rsidR="009C532A" w:rsidRPr="006A17B4">
        <w:rPr>
          <w:sz w:val="24"/>
        </w:rPr>
        <w:t xml:space="preserve">. </w:t>
      </w:r>
      <w:r w:rsidRPr="006A17B4">
        <w:rPr>
          <w:sz w:val="24"/>
        </w:rPr>
        <w:t>During these evaluations the Grants Management Officer will evaluate variables such as:</w:t>
      </w:r>
    </w:p>
    <w:p w14:paraId="1CA2D7D6" w14:textId="77777777" w:rsidR="006503D8" w:rsidRPr="006A17B4" w:rsidRDefault="006503D8" w:rsidP="006503D8">
      <w:pPr>
        <w:widowControl/>
        <w:ind w:left="1080"/>
        <w:rPr>
          <w:sz w:val="24"/>
        </w:rPr>
      </w:pPr>
    </w:p>
    <w:p w14:paraId="1CA2D7D7" w14:textId="77777777" w:rsidR="00153E99" w:rsidRDefault="006503D8" w:rsidP="00892667">
      <w:pPr>
        <w:widowControl/>
        <w:rPr>
          <w:sz w:val="24"/>
        </w:rPr>
      </w:pPr>
      <w:r w:rsidRPr="006A17B4">
        <w:rPr>
          <w:sz w:val="24"/>
        </w:rPr>
        <w:t xml:space="preserve">Risk Management. </w:t>
      </w:r>
    </w:p>
    <w:p w14:paraId="1CA2D7D8" w14:textId="77777777" w:rsidR="00153E99" w:rsidRDefault="00153E99" w:rsidP="00892667">
      <w:pPr>
        <w:widowControl/>
        <w:rPr>
          <w:sz w:val="24"/>
        </w:rPr>
      </w:pPr>
    </w:p>
    <w:p w14:paraId="1CA2D7D9" w14:textId="77777777" w:rsidR="006503D8" w:rsidRPr="006A17B4" w:rsidRDefault="006503D8" w:rsidP="00892667">
      <w:pPr>
        <w:widowControl/>
        <w:rPr>
          <w:sz w:val="24"/>
        </w:rPr>
      </w:pPr>
      <w:r w:rsidRPr="006A17B4">
        <w:rPr>
          <w:sz w:val="24"/>
        </w:rPr>
        <w:t>The BLM uses a risk-based approach to evaluate the risk posed by the supporting applicants’ projects before it awards Federal funds.</w:t>
      </w:r>
    </w:p>
    <w:p w14:paraId="1CA2D7DA" w14:textId="77777777" w:rsidR="006503D8" w:rsidRPr="006A17B4" w:rsidRDefault="006503D8" w:rsidP="006503D8">
      <w:pPr>
        <w:widowControl/>
        <w:ind w:left="2160" w:hanging="540"/>
        <w:rPr>
          <w:sz w:val="24"/>
        </w:rPr>
      </w:pPr>
    </w:p>
    <w:p w14:paraId="1CA2D7DB" w14:textId="77777777" w:rsidR="006503D8" w:rsidRPr="00892667" w:rsidRDefault="006503D8" w:rsidP="00892667">
      <w:pPr>
        <w:pStyle w:val="ListParagraph"/>
        <w:widowControl/>
        <w:numPr>
          <w:ilvl w:val="0"/>
          <w:numId w:val="15"/>
        </w:numPr>
        <w:rPr>
          <w:sz w:val="24"/>
        </w:rPr>
      </w:pPr>
      <w:r w:rsidRPr="00892667">
        <w:rPr>
          <w:sz w:val="24"/>
        </w:rPr>
        <w:t>BLM is required to review information available through OMB-designated eligibility and/or financial integrity databases, such as the Federal Awardee Performance and Integrity Information System (FAPIIS)</w:t>
      </w:r>
      <w:r w:rsidR="009C532A" w:rsidRPr="00892667">
        <w:rPr>
          <w:sz w:val="24"/>
        </w:rPr>
        <w:t xml:space="preserve">. </w:t>
      </w:r>
      <w:r w:rsidRPr="00892667">
        <w:rPr>
          <w:sz w:val="24"/>
        </w:rPr>
        <w:t>The BLM considers factors such as:</w:t>
      </w:r>
    </w:p>
    <w:p w14:paraId="1CA2D7DC" w14:textId="77777777" w:rsidR="0074320A" w:rsidRDefault="0074320A" w:rsidP="0074320A">
      <w:pPr>
        <w:widowControl/>
        <w:rPr>
          <w:sz w:val="24"/>
        </w:rPr>
      </w:pPr>
    </w:p>
    <w:p w14:paraId="1CA2D7DD" w14:textId="77777777" w:rsidR="006503D8" w:rsidRPr="0074320A" w:rsidRDefault="006503D8" w:rsidP="0074320A">
      <w:pPr>
        <w:pStyle w:val="ListParagraph"/>
        <w:widowControl/>
        <w:numPr>
          <w:ilvl w:val="0"/>
          <w:numId w:val="20"/>
        </w:numPr>
        <w:rPr>
          <w:sz w:val="24"/>
        </w:rPr>
      </w:pPr>
      <w:r w:rsidRPr="0074320A">
        <w:rPr>
          <w:sz w:val="24"/>
        </w:rPr>
        <w:t>Financial stability;</w:t>
      </w:r>
    </w:p>
    <w:p w14:paraId="1CA2D7DE" w14:textId="77777777" w:rsidR="006503D8" w:rsidRPr="0074320A" w:rsidRDefault="006503D8" w:rsidP="0074320A">
      <w:pPr>
        <w:pStyle w:val="ListParagraph"/>
        <w:widowControl/>
        <w:numPr>
          <w:ilvl w:val="0"/>
          <w:numId w:val="20"/>
        </w:numPr>
        <w:rPr>
          <w:sz w:val="24"/>
        </w:rPr>
      </w:pPr>
      <w:r w:rsidRPr="0074320A">
        <w:rPr>
          <w:sz w:val="24"/>
        </w:rPr>
        <w:t xml:space="preserve">Quality of management systems; </w:t>
      </w:r>
    </w:p>
    <w:p w14:paraId="1CA2D7DF" w14:textId="77777777" w:rsidR="006503D8" w:rsidRPr="0074320A" w:rsidRDefault="006503D8" w:rsidP="0074320A">
      <w:pPr>
        <w:pStyle w:val="ListParagraph"/>
        <w:widowControl/>
        <w:numPr>
          <w:ilvl w:val="0"/>
          <w:numId w:val="20"/>
        </w:numPr>
        <w:rPr>
          <w:sz w:val="24"/>
        </w:rPr>
      </w:pPr>
      <w:r w:rsidRPr="0074320A">
        <w:rPr>
          <w:sz w:val="24"/>
        </w:rPr>
        <w:t>History of performance managing Federal awards, timeliness of compliance with reporting requirements, conformance to the terms and conditions of previous Federal awards, etc.;</w:t>
      </w:r>
    </w:p>
    <w:p w14:paraId="1CA2D7E0" w14:textId="77777777" w:rsidR="006503D8" w:rsidRPr="0074320A" w:rsidRDefault="006503D8" w:rsidP="0074320A">
      <w:pPr>
        <w:pStyle w:val="ListParagraph"/>
        <w:widowControl/>
        <w:numPr>
          <w:ilvl w:val="0"/>
          <w:numId w:val="20"/>
        </w:numPr>
        <w:rPr>
          <w:sz w:val="24"/>
        </w:rPr>
      </w:pPr>
      <w:r w:rsidRPr="0074320A">
        <w:rPr>
          <w:sz w:val="24"/>
        </w:rPr>
        <w:t>Reports and findings from audits performed; and</w:t>
      </w:r>
    </w:p>
    <w:p w14:paraId="1CA2D7E1" w14:textId="77777777" w:rsidR="006503D8" w:rsidRPr="0074320A" w:rsidRDefault="006503D8" w:rsidP="0074320A">
      <w:pPr>
        <w:pStyle w:val="ListParagraph"/>
        <w:widowControl/>
        <w:numPr>
          <w:ilvl w:val="0"/>
          <w:numId w:val="20"/>
        </w:numPr>
        <w:rPr>
          <w:sz w:val="24"/>
        </w:rPr>
      </w:pPr>
      <w:r w:rsidRPr="0074320A">
        <w:rPr>
          <w:sz w:val="24"/>
        </w:rPr>
        <w:t>The applicant’s ability to effectively implement statutory, regulatory, or other requirements imposed on non-Federal entities.</w:t>
      </w:r>
    </w:p>
    <w:p w14:paraId="1CA2D7E2" w14:textId="77777777" w:rsidR="006503D8" w:rsidRPr="006A17B4" w:rsidRDefault="006503D8" w:rsidP="0074320A">
      <w:pPr>
        <w:widowControl/>
        <w:ind w:left="540" w:firstLine="60"/>
        <w:rPr>
          <w:sz w:val="24"/>
        </w:rPr>
      </w:pPr>
    </w:p>
    <w:p w14:paraId="1CA2D7E3" w14:textId="77777777" w:rsidR="006503D8" w:rsidRPr="00892667" w:rsidRDefault="006503D8" w:rsidP="00892667">
      <w:pPr>
        <w:pStyle w:val="ListParagraph"/>
        <w:widowControl/>
        <w:numPr>
          <w:ilvl w:val="0"/>
          <w:numId w:val="15"/>
        </w:numPr>
        <w:tabs>
          <w:tab w:val="left" w:pos="1620"/>
        </w:tabs>
        <w:rPr>
          <w:sz w:val="24"/>
        </w:rPr>
      </w:pPr>
      <w:r w:rsidRPr="00892667">
        <w:rPr>
          <w:sz w:val="24"/>
        </w:rPr>
        <w:t xml:space="preserve">Budget review is based on the following:  </w:t>
      </w:r>
    </w:p>
    <w:p w14:paraId="1CA2D7E4" w14:textId="77777777" w:rsidR="006503D8" w:rsidRPr="006A17B4" w:rsidRDefault="006503D8" w:rsidP="00892667">
      <w:pPr>
        <w:widowControl/>
        <w:tabs>
          <w:tab w:val="left" w:pos="1620"/>
        </w:tabs>
        <w:ind w:left="540" w:hanging="540"/>
        <w:rPr>
          <w:sz w:val="24"/>
        </w:rPr>
      </w:pPr>
    </w:p>
    <w:p w14:paraId="1CA2D7E5" w14:textId="77777777" w:rsidR="006503D8" w:rsidRPr="0074320A" w:rsidRDefault="006503D8" w:rsidP="0074320A">
      <w:pPr>
        <w:pStyle w:val="ListParagraph"/>
        <w:widowControl/>
        <w:numPr>
          <w:ilvl w:val="0"/>
          <w:numId w:val="21"/>
        </w:numPr>
        <w:rPr>
          <w:sz w:val="24"/>
        </w:rPr>
      </w:pPr>
      <w:r w:rsidRPr="0074320A">
        <w:rPr>
          <w:sz w:val="24"/>
        </w:rPr>
        <w:t>Budget line items must be allowable, allocable, reasonable in price, and appropriate for the level of effort needed to accomplish the project</w:t>
      </w:r>
    </w:p>
    <w:p w14:paraId="1CA2D7E6" w14:textId="77777777" w:rsidR="006503D8" w:rsidRPr="0074320A" w:rsidRDefault="006503D8" w:rsidP="0074320A">
      <w:pPr>
        <w:pStyle w:val="ListParagraph"/>
        <w:widowControl/>
        <w:numPr>
          <w:ilvl w:val="0"/>
          <w:numId w:val="21"/>
        </w:numPr>
        <w:rPr>
          <w:sz w:val="24"/>
        </w:rPr>
      </w:pPr>
      <w:r w:rsidRPr="0074320A">
        <w:rPr>
          <w:sz w:val="24"/>
        </w:rPr>
        <w:t>Budget details and narrative must provide adequate explanation of, and justification for, each estimated cost</w:t>
      </w:r>
    </w:p>
    <w:p w14:paraId="1CA2D7E7" w14:textId="77777777" w:rsidR="006503D8" w:rsidRPr="0074320A" w:rsidRDefault="006503D8" w:rsidP="0074320A">
      <w:pPr>
        <w:pStyle w:val="ListParagraph"/>
        <w:widowControl/>
        <w:numPr>
          <w:ilvl w:val="0"/>
          <w:numId w:val="21"/>
        </w:numPr>
        <w:rPr>
          <w:sz w:val="24"/>
        </w:rPr>
      </w:pPr>
      <w:r w:rsidRPr="0074320A">
        <w:rPr>
          <w:sz w:val="24"/>
        </w:rPr>
        <w:t>Requested equipment must be justified and necessary for completion of the project</w:t>
      </w:r>
    </w:p>
    <w:p w14:paraId="1CA2D7E8" w14:textId="77777777" w:rsidR="006503D8" w:rsidRPr="0074320A" w:rsidRDefault="006503D8" w:rsidP="0074320A">
      <w:pPr>
        <w:pStyle w:val="ListParagraph"/>
        <w:widowControl/>
        <w:numPr>
          <w:ilvl w:val="0"/>
          <w:numId w:val="21"/>
        </w:numPr>
        <w:rPr>
          <w:sz w:val="24"/>
        </w:rPr>
      </w:pPr>
      <w:r w:rsidRPr="0074320A">
        <w:rPr>
          <w:sz w:val="24"/>
        </w:rPr>
        <w:t>Cost Sharing/Matching funds must not come from Federal funds</w:t>
      </w:r>
    </w:p>
    <w:p w14:paraId="1CA2D7E9" w14:textId="77777777" w:rsidR="00B5765E" w:rsidRDefault="00B5765E" w:rsidP="00B5765E">
      <w:pPr>
        <w:widowControl/>
        <w:rPr>
          <w:sz w:val="24"/>
        </w:rPr>
      </w:pPr>
    </w:p>
    <w:p w14:paraId="1CA2D7EA" w14:textId="77777777" w:rsidR="006503D8" w:rsidRPr="006A17B4" w:rsidRDefault="006503D8" w:rsidP="00B5765E">
      <w:pPr>
        <w:widowControl/>
        <w:rPr>
          <w:sz w:val="24"/>
        </w:rPr>
      </w:pPr>
      <w:r w:rsidRPr="006A17B4">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1CA2D7EB" w14:textId="77777777" w:rsidR="006503D8" w:rsidRPr="006A17B4" w:rsidRDefault="006503D8" w:rsidP="006503D8">
      <w:pPr>
        <w:widowControl/>
        <w:ind w:left="900"/>
        <w:rPr>
          <w:sz w:val="24"/>
        </w:rPr>
      </w:pPr>
    </w:p>
    <w:p w14:paraId="1CA2D7EC" w14:textId="77777777" w:rsidR="006503D8" w:rsidRDefault="006503D8" w:rsidP="00B5765E">
      <w:pPr>
        <w:widowControl/>
        <w:rPr>
          <w:sz w:val="24"/>
        </w:rPr>
      </w:pPr>
      <w:r w:rsidRPr="006A17B4">
        <w:rPr>
          <w:sz w:val="24"/>
        </w:rPr>
        <w:t>If the results of pre-award reviews and clearances are unsatisfactory, consideration of funding for the project may be withdrawn.</w:t>
      </w:r>
    </w:p>
    <w:p w14:paraId="1CA2D7ED" w14:textId="77777777" w:rsidR="0086789C" w:rsidRPr="00573DCA" w:rsidRDefault="0086789C" w:rsidP="00573DCA">
      <w:pPr>
        <w:widowControl/>
        <w:ind w:left="2160" w:hanging="547"/>
        <w:rPr>
          <w:sz w:val="24"/>
        </w:rPr>
      </w:pPr>
    </w:p>
    <w:p w14:paraId="1CA2D7EE" w14:textId="77777777" w:rsidR="00251FA7" w:rsidRPr="00573DCA" w:rsidRDefault="00B5765E" w:rsidP="00B5765E">
      <w:pPr>
        <w:widowControl/>
        <w:tabs>
          <w:tab w:val="left" w:pos="1080"/>
          <w:tab w:val="left" w:pos="1440"/>
        </w:tabs>
        <w:rPr>
          <w:b/>
          <w:sz w:val="24"/>
        </w:rPr>
      </w:pPr>
      <w:r>
        <w:rPr>
          <w:b/>
          <w:sz w:val="24"/>
        </w:rPr>
        <w:t xml:space="preserve">4. </w:t>
      </w:r>
      <w:r w:rsidR="00C53F0D" w:rsidRPr="00573DCA">
        <w:rPr>
          <w:b/>
          <w:sz w:val="24"/>
        </w:rPr>
        <w:t xml:space="preserve">Application </w:t>
      </w:r>
      <w:r w:rsidR="0086789C" w:rsidRPr="00573DCA">
        <w:rPr>
          <w:b/>
          <w:sz w:val="24"/>
        </w:rPr>
        <w:t>Selection Process</w:t>
      </w:r>
    </w:p>
    <w:p w14:paraId="1CA2D7EF" w14:textId="77777777" w:rsidR="00D152BF" w:rsidRPr="00573DCA" w:rsidRDefault="00D152BF" w:rsidP="00573DCA">
      <w:pPr>
        <w:widowControl/>
        <w:ind w:left="1620" w:hanging="547"/>
        <w:rPr>
          <w:sz w:val="24"/>
        </w:rPr>
      </w:pPr>
    </w:p>
    <w:p w14:paraId="1CA2D7F0" w14:textId="77777777" w:rsidR="00F50E02" w:rsidRPr="00573DCA" w:rsidRDefault="00B5765E" w:rsidP="00B5765E">
      <w:pPr>
        <w:widowControl/>
        <w:rPr>
          <w:sz w:val="24"/>
        </w:rPr>
      </w:pPr>
      <w:r>
        <w:rPr>
          <w:sz w:val="24"/>
        </w:rPr>
        <w:t xml:space="preserve">a. </w:t>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00F50E02"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9C532A"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1CA2D7F1" w14:textId="77777777" w:rsidR="00F50E02" w:rsidRPr="00573DCA" w:rsidRDefault="00F50E02" w:rsidP="0062440C">
      <w:pPr>
        <w:widowControl/>
        <w:ind w:left="1620" w:hanging="540"/>
        <w:rPr>
          <w:sz w:val="24"/>
        </w:rPr>
      </w:pPr>
    </w:p>
    <w:p w14:paraId="1CA2D7F2" w14:textId="77777777" w:rsidR="0086789C" w:rsidRPr="00573DCA" w:rsidRDefault="00B5765E" w:rsidP="00B5765E">
      <w:pPr>
        <w:widowControl/>
        <w:rPr>
          <w:sz w:val="24"/>
        </w:rPr>
      </w:pPr>
      <w:r>
        <w:rPr>
          <w:sz w:val="24"/>
        </w:rPr>
        <w:t xml:space="preserve">b. </w:t>
      </w:r>
      <w:r w:rsidR="0072543D" w:rsidRPr="00573DCA">
        <w:rPr>
          <w:sz w:val="24"/>
        </w:rPr>
        <w:t>Reviews are treated as confidential documents</w:t>
      </w:r>
      <w:r w:rsidR="009C532A" w:rsidRPr="00573DCA">
        <w:rPr>
          <w:sz w:val="24"/>
        </w:rPr>
        <w:t xml:space="preserve">.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1CA2D7F3" w14:textId="77777777" w:rsidR="0086789C" w:rsidRPr="00573DCA" w:rsidRDefault="0086789C" w:rsidP="0062440C">
      <w:pPr>
        <w:widowControl/>
        <w:tabs>
          <w:tab w:val="left" w:pos="-1440"/>
        </w:tabs>
        <w:ind w:left="1080" w:hanging="540"/>
        <w:outlineLvl w:val="0"/>
        <w:rPr>
          <w:sz w:val="24"/>
          <w:lang w:val="fr-FR"/>
        </w:rPr>
      </w:pPr>
    </w:p>
    <w:p w14:paraId="1CA2D7F4"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1CA2D7F5" w14:textId="77777777" w:rsidR="000C0293" w:rsidRPr="00364211" w:rsidRDefault="000C0293" w:rsidP="000C0293">
      <w:pPr>
        <w:widowControl/>
        <w:tabs>
          <w:tab w:val="left" w:pos="-1440"/>
          <w:tab w:val="left" w:pos="540"/>
        </w:tabs>
        <w:outlineLvl w:val="0"/>
        <w:rPr>
          <w:caps/>
          <w:sz w:val="24"/>
        </w:rPr>
      </w:pPr>
    </w:p>
    <w:p w14:paraId="1CA2D7F6" w14:textId="77777777" w:rsidR="00B5765E" w:rsidRDefault="00B5765E" w:rsidP="00B5765E">
      <w:pPr>
        <w:widowControl/>
        <w:tabs>
          <w:tab w:val="left" w:pos="1620"/>
        </w:tabs>
        <w:rPr>
          <w:b/>
          <w:sz w:val="24"/>
        </w:rPr>
      </w:pPr>
      <w:r>
        <w:rPr>
          <w:b/>
          <w:sz w:val="24"/>
        </w:rPr>
        <w:t xml:space="preserve">1. </w:t>
      </w:r>
      <w:r w:rsidR="000C0293" w:rsidRPr="00364211">
        <w:rPr>
          <w:b/>
          <w:sz w:val="24"/>
        </w:rPr>
        <w:t>Uniform Guidance</w:t>
      </w:r>
      <w:r w:rsidR="00541D1F">
        <w:rPr>
          <w:b/>
          <w:sz w:val="24"/>
        </w:rPr>
        <w:t xml:space="preserve"> (Effective December 26, 2014)</w:t>
      </w:r>
    </w:p>
    <w:p w14:paraId="1CA2D7F7" w14:textId="77777777" w:rsidR="00B5765E" w:rsidRDefault="00B5765E" w:rsidP="00B5765E">
      <w:pPr>
        <w:widowControl/>
        <w:tabs>
          <w:tab w:val="left" w:pos="1620"/>
        </w:tabs>
        <w:rPr>
          <w:b/>
          <w:sz w:val="24"/>
        </w:rPr>
      </w:pPr>
    </w:p>
    <w:p w14:paraId="1CA2D7F8" w14:textId="77777777" w:rsidR="0046663C" w:rsidRDefault="000C0293" w:rsidP="00B5765E">
      <w:pPr>
        <w:widowControl/>
        <w:tabs>
          <w:tab w:val="left" w:pos="1620"/>
        </w:tabs>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with guidance for agency implementation (see 2 CFR Part 200 and Federal Register Volume 78, No. 248)</w:t>
      </w:r>
      <w:r w:rsidR="009C532A" w:rsidRPr="00364211">
        <w:rPr>
          <w:sz w:val="24"/>
        </w:rPr>
        <w:t xml:space="preserve">. </w:t>
      </w:r>
      <w:r w:rsidRPr="00364211">
        <w:rPr>
          <w:sz w:val="24"/>
        </w:rPr>
        <w:t xml:space="preserve">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sidR="009C532A" w:rsidRPr="00364211">
        <w:rPr>
          <w:sz w:val="24"/>
        </w:rPr>
        <w:t>.</w:t>
      </w:r>
      <w:r w:rsidR="009C532A">
        <w:rPr>
          <w:sz w:val="24"/>
        </w:rPr>
        <w:t xml:space="preserve"> </w:t>
      </w:r>
    </w:p>
    <w:p w14:paraId="1CA2D7F9" w14:textId="77777777" w:rsidR="0046663C" w:rsidRDefault="0046663C" w:rsidP="00B5765E">
      <w:pPr>
        <w:widowControl/>
        <w:tabs>
          <w:tab w:val="left" w:pos="1620"/>
        </w:tabs>
        <w:rPr>
          <w:sz w:val="24"/>
        </w:rPr>
      </w:pPr>
    </w:p>
    <w:p w14:paraId="1CA2D7FA" w14:textId="77777777" w:rsidR="000C0293" w:rsidRPr="00B5765E" w:rsidRDefault="000C0293" w:rsidP="00B5765E">
      <w:pPr>
        <w:widowControl/>
        <w:tabs>
          <w:tab w:val="left" w:pos="1620"/>
        </w:tabs>
        <w:rPr>
          <w:b/>
          <w:sz w:val="24"/>
        </w:rPr>
      </w:pP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up.</w:t>
      </w:r>
      <w:r w:rsidR="009C532A" w:rsidRPr="00364211">
        <w:rPr>
          <w:sz w:val="24"/>
        </w:rPr>
        <w:t xml:space="preserve">) </w:t>
      </w:r>
      <w:r w:rsidRPr="00364211">
        <w:rPr>
          <w:sz w:val="24"/>
        </w:rPr>
        <w:t xml:space="preserve">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w:t>
      </w:r>
      <w:r w:rsidR="009C532A" w:rsidRPr="00364211">
        <w:rPr>
          <w:sz w:val="24"/>
        </w:rPr>
        <w:t xml:space="preserve">. </w:t>
      </w:r>
      <w:r w:rsidRPr="00364211">
        <w:rPr>
          <w:sz w:val="24"/>
        </w:rPr>
        <w:t xml:space="preserve">This OMB guidance reform will reduce the administrative burden for non-Federal financial assistance recipients while reducing the risk of waste, </w:t>
      </w:r>
      <w:r w:rsidR="009C532A" w:rsidRPr="00364211">
        <w:rPr>
          <w:sz w:val="24"/>
        </w:rPr>
        <w:t>fraud,</w:t>
      </w:r>
      <w:r w:rsidRPr="00364211">
        <w:rPr>
          <w:sz w:val="24"/>
        </w:rPr>
        <w:t xml:space="preserve"> and mismanagement.</w:t>
      </w:r>
    </w:p>
    <w:p w14:paraId="1CA2D7FB" w14:textId="77777777" w:rsidR="000C0293" w:rsidRPr="00573DCA" w:rsidRDefault="000C0293" w:rsidP="000C0293">
      <w:pPr>
        <w:widowControl/>
        <w:tabs>
          <w:tab w:val="left" w:pos="1620"/>
        </w:tabs>
        <w:ind w:left="1080" w:hanging="540"/>
        <w:rPr>
          <w:sz w:val="24"/>
        </w:rPr>
      </w:pPr>
    </w:p>
    <w:p w14:paraId="1CA2D7FC" w14:textId="77777777" w:rsidR="00251FA7" w:rsidRPr="00573DCA" w:rsidRDefault="00B5765E" w:rsidP="00B5765E">
      <w:pPr>
        <w:widowControl/>
        <w:tabs>
          <w:tab w:val="left" w:pos="1080"/>
          <w:tab w:val="left" w:pos="1620"/>
        </w:tabs>
        <w:rPr>
          <w:sz w:val="24"/>
        </w:rPr>
      </w:pPr>
      <w:r>
        <w:rPr>
          <w:b/>
          <w:sz w:val="24"/>
        </w:rPr>
        <w:t xml:space="preserve">2. </w:t>
      </w:r>
      <w:r w:rsidR="00251FA7" w:rsidRPr="00573DCA">
        <w:rPr>
          <w:b/>
          <w:sz w:val="24"/>
        </w:rPr>
        <w:t xml:space="preserve">Federal </w:t>
      </w:r>
      <w:r w:rsidR="0086789C" w:rsidRPr="00573DCA">
        <w:rPr>
          <w:b/>
          <w:sz w:val="24"/>
        </w:rPr>
        <w:t>Award Notices</w:t>
      </w:r>
    </w:p>
    <w:p w14:paraId="1CA2D7FD" w14:textId="77777777" w:rsidR="00541D1F" w:rsidRDefault="00541D1F" w:rsidP="000C0293">
      <w:pPr>
        <w:widowControl/>
        <w:ind w:left="1080"/>
        <w:rPr>
          <w:bCs/>
          <w:color w:val="000000"/>
          <w:sz w:val="24"/>
        </w:rPr>
      </w:pPr>
    </w:p>
    <w:p w14:paraId="1CA2D7FE" w14:textId="77777777" w:rsidR="00541D1F" w:rsidRDefault="00B5765E" w:rsidP="00B5765E">
      <w:pPr>
        <w:widowControl/>
        <w:rPr>
          <w:bCs/>
          <w:color w:val="000000"/>
          <w:sz w:val="24"/>
        </w:rPr>
      </w:pPr>
      <w:r>
        <w:rPr>
          <w:bCs/>
          <w:color w:val="000000"/>
          <w:sz w:val="24"/>
        </w:rPr>
        <w:t xml:space="preserve">a. </w:t>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1CA2D7FF" w14:textId="77777777" w:rsidR="00541D1F" w:rsidRDefault="00541D1F" w:rsidP="00541D1F">
      <w:pPr>
        <w:widowControl/>
        <w:ind w:left="1620" w:hanging="540"/>
        <w:rPr>
          <w:bCs/>
          <w:color w:val="000000"/>
          <w:sz w:val="24"/>
        </w:rPr>
      </w:pPr>
    </w:p>
    <w:p w14:paraId="1CA2D800" w14:textId="77777777" w:rsidR="00541D1F" w:rsidRPr="00573DCA" w:rsidRDefault="00B5765E" w:rsidP="00B5765E">
      <w:pPr>
        <w:widowControl/>
        <w:rPr>
          <w:sz w:val="24"/>
        </w:rPr>
      </w:pPr>
      <w:r>
        <w:rPr>
          <w:bCs/>
          <w:color w:val="000000"/>
          <w:sz w:val="24"/>
        </w:rPr>
        <w:t xml:space="preserve">b. </w:t>
      </w:r>
      <w:r w:rsidR="00541D1F" w:rsidRPr="00573DCA">
        <w:rPr>
          <w:bCs/>
          <w:color w:val="000000"/>
          <w:sz w:val="24"/>
        </w:rPr>
        <w:t>Acceptance</w:t>
      </w:r>
      <w:r w:rsidR="009C532A" w:rsidRPr="00573DCA">
        <w:rPr>
          <w:bCs/>
          <w:color w:val="000000"/>
          <w:sz w:val="24"/>
        </w:rPr>
        <w:t xml:space="preserve">. </w:t>
      </w:r>
      <w:r w:rsidR="00541D1F" w:rsidRPr="00573DCA">
        <w:rPr>
          <w:sz w:val="24"/>
        </w:rPr>
        <w:t>Acceptance is defined as the start of work, drawing down of funds, or accepting the award via electronic means</w:t>
      </w:r>
      <w:r w:rsidR="009C532A" w:rsidRPr="00573DCA">
        <w:rPr>
          <w:sz w:val="24"/>
        </w:rPr>
        <w:t xml:space="preserve">. </w:t>
      </w:r>
      <w:r w:rsidR="00541D1F" w:rsidRPr="00573DCA">
        <w:rPr>
          <w:sz w:val="24"/>
        </w:rPr>
        <w:t xml:space="preserve">Costs may not be incurred before the </w:t>
      </w:r>
      <w:r w:rsidR="00541D1F">
        <w:rPr>
          <w:sz w:val="24"/>
        </w:rPr>
        <w:t>effective d</w:t>
      </w:r>
      <w:r w:rsidR="00541D1F" w:rsidRPr="00573DCA">
        <w:rPr>
          <w:sz w:val="24"/>
        </w:rPr>
        <w:t>ate listed on the award</w:t>
      </w:r>
      <w:r w:rsidR="009C532A" w:rsidRPr="00573DCA">
        <w:rPr>
          <w:sz w:val="24"/>
        </w:rPr>
        <w:t xml:space="preserve">. </w:t>
      </w:r>
      <w:r w:rsidR="00541D1F" w:rsidRPr="00573DCA">
        <w:rPr>
          <w:bCs/>
          <w:color w:val="000000"/>
          <w:sz w:val="24"/>
        </w:rPr>
        <w:t>Acceptance of a Federal Financial</w:t>
      </w:r>
      <w:r w:rsidR="00541D1F" w:rsidRPr="00573DCA">
        <w:rPr>
          <w:sz w:val="24"/>
        </w:rPr>
        <w:t xml:space="preserve"> Assistance award from the Department of the Interior, Bureau of Land Management, </w:t>
      </w:r>
      <w:r w:rsidR="00541D1F" w:rsidRPr="00573DCA">
        <w:rPr>
          <w:color w:val="000000"/>
          <w:sz w:val="24"/>
          <w:lang w:val="en"/>
        </w:rPr>
        <w:t xml:space="preserve">carries with it the responsibility to be aware of, and comply with, the </w:t>
      </w:r>
      <w:r w:rsidR="00541D1F">
        <w:rPr>
          <w:color w:val="000000"/>
          <w:sz w:val="24"/>
          <w:lang w:val="en"/>
        </w:rPr>
        <w:t>a</w:t>
      </w:r>
      <w:r w:rsidR="00541D1F" w:rsidRPr="00541D1F">
        <w:rPr>
          <w:color w:val="000000"/>
          <w:sz w:val="24"/>
          <w:lang w:val="en"/>
        </w:rPr>
        <w:t xml:space="preserve">dministrative and </w:t>
      </w:r>
      <w:r w:rsidR="00541D1F">
        <w:rPr>
          <w:color w:val="000000"/>
          <w:sz w:val="24"/>
          <w:lang w:val="en"/>
        </w:rPr>
        <w:t>n</w:t>
      </w:r>
      <w:r w:rsidR="00541D1F" w:rsidRPr="00541D1F">
        <w:rPr>
          <w:color w:val="000000"/>
          <w:sz w:val="24"/>
          <w:lang w:val="en"/>
        </w:rPr>
        <w:t xml:space="preserve">ational </w:t>
      </w:r>
      <w:r w:rsidR="00541D1F">
        <w:rPr>
          <w:color w:val="000000"/>
          <w:sz w:val="24"/>
          <w:lang w:val="en"/>
        </w:rPr>
        <w:t>p</w:t>
      </w:r>
      <w:r w:rsidR="00541D1F" w:rsidRPr="00541D1F">
        <w:rPr>
          <w:color w:val="000000"/>
          <w:sz w:val="24"/>
          <w:lang w:val="en"/>
        </w:rPr>
        <w:t xml:space="preserve">olicy </w:t>
      </w:r>
      <w:r w:rsidR="00541D1F">
        <w:rPr>
          <w:color w:val="000000"/>
          <w:sz w:val="24"/>
          <w:lang w:val="en"/>
        </w:rPr>
        <w:t>r</w:t>
      </w:r>
      <w:r w:rsidR="00541D1F" w:rsidRPr="00541D1F">
        <w:rPr>
          <w:color w:val="000000"/>
          <w:sz w:val="24"/>
          <w:lang w:val="en"/>
        </w:rPr>
        <w:t>equirements</w:t>
      </w:r>
      <w:r w:rsidR="00541D1F">
        <w:rPr>
          <w:color w:val="000000"/>
          <w:sz w:val="24"/>
          <w:lang w:val="en"/>
        </w:rPr>
        <w:t xml:space="preserve"> and </w:t>
      </w:r>
      <w:r w:rsidR="00541D1F" w:rsidRPr="00573DCA">
        <w:rPr>
          <w:color w:val="000000"/>
          <w:sz w:val="24"/>
          <w:lang w:val="en"/>
        </w:rPr>
        <w:t>terms and conditions of award.</w:t>
      </w:r>
    </w:p>
    <w:p w14:paraId="1CA2D801" w14:textId="77777777" w:rsidR="00267003" w:rsidRDefault="00267003" w:rsidP="0062440C">
      <w:pPr>
        <w:widowControl/>
        <w:tabs>
          <w:tab w:val="left" w:pos="1080"/>
          <w:tab w:val="left" w:pos="1620"/>
        </w:tabs>
        <w:ind w:left="1080" w:hanging="540"/>
        <w:rPr>
          <w:sz w:val="24"/>
        </w:rPr>
      </w:pPr>
    </w:p>
    <w:p w14:paraId="1CA2D802" w14:textId="77777777" w:rsidR="00541D1F" w:rsidRPr="00573DCA" w:rsidRDefault="00B5765E" w:rsidP="00B5765E">
      <w:pPr>
        <w:widowControl/>
        <w:tabs>
          <w:tab w:val="left" w:pos="1080"/>
        </w:tabs>
        <w:rPr>
          <w:sz w:val="24"/>
        </w:rPr>
      </w:pPr>
      <w:r>
        <w:rPr>
          <w:b/>
          <w:sz w:val="24"/>
        </w:rPr>
        <w:t xml:space="preserve">3. </w:t>
      </w:r>
      <w:r w:rsidR="00541D1F" w:rsidRPr="00573DCA">
        <w:rPr>
          <w:b/>
          <w:sz w:val="24"/>
        </w:rPr>
        <w:t>Reporting</w:t>
      </w:r>
    </w:p>
    <w:p w14:paraId="1CA2D803" w14:textId="77777777" w:rsidR="00B5765E" w:rsidRDefault="00B5765E" w:rsidP="00B5765E">
      <w:pPr>
        <w:widowControl/>
        <w:rPr>
          <w:sz w:val="24"/>
        </w:rPr>
      </w:pPr>
    </w:p>
    <w:p w14:paraId="1CA2D804" w14:textId="77777777" w:rsidR="00541D1F" w:rsidRPr="00573DCA" w:rsidRDefault="00541D1F" w:rsidP="00B5765E">
      <w:pPr>
        <w:widowControl/>
        <w:rPr>
          <w:sz w:val="24"/>
        </w:rPr>
      </w:pPr>
      <w:r w:rsidRPr="00573DCA">
        <w:rPr>
          <w:sz w:val="24"/>
        </w:rPr>
        <w:t>Periodic submission of Federal Financial reports (SF-425), Performance/Progress reports, and Youth Employment reports (if applicable) will be required under this financial assistance agreement</w:t>
      </w:r>
      <w:r w:rsidR="009C532A" w:rsidRPr="00573DCA">
        <w:rPr>
          <w:sz w:val="24"/>
        </w:rPr>
        <w:t xml:space="preserve">. </w:t>
      </w:r>
      <w:r w:rsidRPr="00573DCA">
        <w:rPr>
          <w:sz w:val="24"/>
        </w:rPr>
        <w:t>Submission of financial and performance/progress reports may be required either quarterly, semi-annually, or annually</w:t>
      </w:r>
      <w:r w:rsidR="009C532A" w:rsidRPr="00573DCA">
        <w:rPr>
          <w:sz w:val="24"/>
        </w:rPr>
        <w:t xml:space="preserve">. </w:t>
      </w:r>
      <w:r w:rsidRPr="00573DCA">
        <w:rPr>
          <w:sz w:val="24"/>
        </w:rPr>
        <w:t>Submission of youth employment reports (if applicable) is required quarterly.</w:t>
      </w:r>
    </w:p>
    <w:p w14:paraId="1CA2D805" w14:textId="77777777" w:rsidR="00541D1F" w:rsidRPr="00573DCA" w:rsidRDefault="00541D1F" w:rsidP="00541D1F">
      <w:pPr>
        <w:widowControl/>
        <w:tabs>
          <w:tab w:val="left" w:pos="1800"/>
        </w:tabs>
        <w:autoSpaceDE/>
        <w:autoSpaceDN/>
        <w:adjustRightInd/>
        <w:rPr>
          <w:sz w:val="24"/>
        </w:rPr>
      </w:pPr>
    </w:p>
    <w:p w14:paraId="1CA2D806" w14:textId="77777777" w:rsidR="00DD3A4A" w:rsidRPr="00364211" w:rsidRDefault="001612B2" w:rsidP="00B5765E">
      <w:pPr>
        <w:widowControl/>
        <w:tabs>
          <w:tab w:val="left" w:pos="1080"/>
          <w:tab w:val="left" w:pos="1620"/>
        </w:tabs>
        <w:rPr>
          <w:b/>
          <w:bCs/>
          <w:sz w:val="24"/>
        </w:rPr>
      </w:pPr>
      <w:r>
        <w:rPr>
          <w:b/>
          <w:bCs/>
          <w:sz w:val="24"/>
        </w:rPr>
        <w:t xml:space="preserve">4. </w:t>
      </w:r>
      <w:r w:rsidR="00DD3A4A" w:rsidRPr="00364211">
        <w:rPr>
          <w:b/>
          <w:bCs/>
          <w:sz w:val="24"/>
        </w:rPr>
        <w:t>Administrative and National Policy Requirements</w:t>
      </w:r>
    </w:p>
    <w:p w14:paraId="1CA2D807" w14:textId="77777777" w:rsidR="00DD3A4A" w:rsidRPr="00364211" w:rsidRDefault="00DD3A4A" w:rsidP="00DD3A4A">
      <w:pPr>
        <w:widowControl/>
        <w:tabs>
          <w:tab w:val="left" w:pos="1080"/>
          <w:tab w:val="left" w:pos="1620"/>
        </w:tabs>
        <w:ind w:left="1080" w:hanging="540"/>
        <w:rPr>
          <w:b/>
          <w:bCs/>
          <w:sz w:val="24"/>
        </w:rPr>
      </w:pPr>
    </w:p>
    <w:p w14:paraId="1CA2D808" w14:textId="77777777" w:rsidR="009E1F36" w:rsidRPr="009E1F36" w:rsidRDefault="00B5765E" w:rsidP="00B5765E">
      <w:pPr>
        <w:widowControl/>
        <w:tabs>
          <w:tab w:val="left" w:pos="1620"/>
        </w:tabs>
        <w:rPr>
          <w:bCs/>
          <w:sz w:val="24"/>
          <w:u w:val="single"/>
        </w:rPr>
      </w:pPr>
      <w:r>
        <w:rPr>
          <w:bCs/>
          <w:sz w:val="24"/>
        </w:rPr>
        <w:t xml:space="preserve">a. </w:t>
      </w:r>
      <w:r w:rsidR="009E1F36" w:rsidRPr="009E1F36">
        <w:rPr>
          <w:bCs/>
          <w:sz w:val="24"/>
        </w:rPr>
        <w:t>Office of Management and Budget Guidance for Grants and Agreements</w:t>
      </w:r>
      <w:r w:rsidR="009C532A" w:rsidRPr="009E1F36">
        <w:rPr>
          <w:bCs/>
          <w:sz w:val="24"/>
        </w:rPr>
        <w:t xml:space="preserve">. </w:t>
      </w:r>
      <w:r w:rsidR="009E1F36" w:rsidRPr="009E1F36">
        <w:rPr>
          <w:bCs/>
          <w:sz w:val="24"/>
        </w:rPr>
        <w:t>By accepting additional Federal funding under the current Federal assistance, your organization agrees to abide by the applicable OMB Guidance for Grants and Agreement in the expenditure of Federal funds and performance under this program</w:t>
      </w:r>
      <w:r w:rsidR="009C532A" w:rsidRPr="009E1F36">
        <w:rPr>
          <w:bCs/>
          <w:sz w:val="24"/>
        </w:rPr>
        <w:t xml:space="preserve">. </w:t>
      </w:r>
      <w:r w:rsidR="009E1F36" w:rsidRPr="009E1F36">
        <w:rPr>
          <w:bCs/>
          <w:sz w:val="24"/>
        </w:rPr>
        <w:t xml:space="preserve">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1CA2D809" w14:textId="77777777" w:rsidR="00DD3A4A" w:rsidRPr="00F3301F" w:rsidRDefault="00DD3A4A" w:rsidP="00DD3A4A">
      <w:pPr>
        <w:widowControl/>
        <w:tabs>
          <w:tab w:val="left" w:pos="1080"/>
          <w:tab w:val="left" w:pos="1620"/>
        </w:tabs>
        <w:ind w:left="1080" w:hanging="540"/>
        <w:rPr>
          <w:sz w:val="24"/>
          <w:u w:val="single"/>
        </w:rPr>
      </w:pPr>
    </w:p>
    <w:p w14:paraId="1CA2D80A" w14:textId="77777777" w:rsidR="00DD3A4A" w:rsidRPr="00F3301F" w:rsidRDefault="00B5765E" w:rsidP="00B5765E">
      <w:pPr>
        <w:widowControl/>
        <w:rPr>
          <w:sz w:val="24"/>
          <w:u w:val="single"/>
        </w:rPr>
      </w:pPr>
      <w:r>
        <w:rPr>
          <w:sz w:val="24"/>
        </w:rPr>
        <w:t xml:space="preserve">b. </w:t>
      </w:r>
      <w:r w:rsidR="00DD3A4A">
        <w:rPr>
          <w:sz w:val="24"/>
        </w:rPr>
        <w:t>Administrative Requirements.</w:t>
      </w:r>
    </w:p>
    <w:p w14:paraId="1CA2D80B" w14:textId="77777777" w:rsidR="00DD3A4A" w:rsidRPr="00F3301F" w:rsidRDefault="00DD3A4A" w:rsidP="00B5765E">
      <w:pPr>
        <w:widowControl/>
        <w:rPr>
          <w:sz w:val="24"/>
          <w:u w:val="single"/>
        </w:rPr>
      </w:pPr>
    </w:p>
    <w:p w14:paraId="1CA2D80C" w14:textId="77777777" w:rsidR="00DD3A4A" w:rsidRPr="00B6267F" w:rsidRDefault="00DA0B6F" w:rsidP="001D3460">
      <w:pPr>
        <w:pStyle w:val="ListParagraph"/>
        <w:widowControl/>
        <w:numPr>
          <w:ilvl w:val="0"/>
          <w:numId w:val="18"/>
        </w:numPr>
        <w:rPr>
          <w:sz w:val="24"/>
          <w:u w:val="single"/>
        </w:rPr>
      </w:pPr>
      <w:hyperlink r:id="rId30" w:history="1">
        <w:r w:rsidR="00DD3A4A" w:rsidRPr="001D3460">
          <w:rPr>
            <w:rStyle w:val="Hyperlink"/>
            <w:sz w:val="24"/>
          </w:rPr>
          <w:t>2 CFR Part 200</w:t>
        </w:r>
      </w:hyperlink>
      <w:r w:rsidR="00DD3A4A" w:rsidRPr="001D3460">
        <w:rPr>
          <w:sz w:val="24"/>
        </w:rPr>
        <w:t xml:space="preserve"> Subparts A through </w:t>
      </w:r>
      <w:r w:rsidR="00541D1F" w:rsidRPr="001D3460">
        <w:rPr>
          <w:sz w:val="24"/>
        </w:rPr>
        <w:t>D</w:t>
      </w:r>
      <w:r w:rsidR="00DD3A4A" w:rsidRPr="001D3460">
        <w:rPr>
          <w:sz w:val="24"/>
        </w:rPr>
        <w:t xml:space="preserve"> - Uniform Administrative Requirements</w:t>
      </w:r>
      <w:r w:rsidR="00541D1F" w:rsidRPr="001D3460">
        <w:rPr>
          <w:sz w:val="24"/>
        </w:rPr>
        <w:t xml:space="preserve"> and </w:t>
      </w:r>
      <w:r w:rsidR="00DD3A4A" w:rsidRPr="001D3460">
        <w:rPr>
          <w:sz w:val="24"/>
        </w:rPr>
        <w:t>Cost Principles.</w:t>
      </w:r>
    </w:p>
    <w:p w14:paraId="1CA2D80D" w14:textId="77777777" w:rsidR="00B6267F" w:rsidRPr="001D3460" w:rsidRDefault="00B6267F" w:rsidP="00B6267F">
      <w:pPr>
        <w:pStyle w:val="ListParagraph"/>
        <w:widowControl/>
        <w:rPr>
          <w:sz w:val="24"/>
          <w:u w:val="single"/>
        </w:rPr>
      </w:pPr>
    </w:p>
    <w:p w14:paraId="1CA2D80E" w14:textId="77777777" w:rsidR="00541D1F" w:rsidRPr="001D3460" w:rsidRDefault="00DA0B6F" w:rsidP="001D3460">
      <w:pPr>
        <w:pStyle w:val="ListParagraph"/>
        <w:numPr>
          <w:ilvl w:val="0"/>
          <w:numId w:val="18"/>
        </w:numPr>
        <w:tabs>
          <w:tab w:val="left" w:pos="0"/>
        </w:tabs>
        <w:spacing w:line="240" w:lineRule="atLeast"/>
        <w:ind w:right="-180"/>
        <w:rPr>
          <w:color w:val="000000"/>
          <w:sz w:val="24"/>
        </w:rPr>
      </w:pPr>
      <w:hyperlink r:id="rId31" w:anchor="sp2.1.200.f" w:history="1">
        <w:r w:rsidR="00541D1F" w:rsidRPr="001D3460">
          <w:rPr>
            <w:rStyle w:val="Hyperlink"/>
            <w:sz w:val="24"/>
          </w:rPr>
          <w:t>2 CFR Part 200 Subpart F - Audit Requirements</w:t>
        </w:r>
      </w:hyperlink>
      <w:r w:rsidR="009C532A" w:rsidRPr="001D3460">
        <w:rPr>
          <w:sz w:val="24"/>
        </w:rPr>
        <w:t xml:space="preserve">. </w:t>
      </w:r>
      <w:r w:rsidR="00541D1F" w:rsidRPr="001D3460">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00541D1F" w:rsidRPr="001D3460">
          <w:rPr>
            <w:rStyle w:val="Hyperlink"/>
            <w:sz w:val="24"/>
          </w:rPr>
          <w:t>http://www.whitehouse.gov/omb/circulars_default</w:t>
        </w:r>
      </w:hyperlink>
      <w:r w:rsidR="00541D1F" w:rsidRPr="001D3460">
        <w:rPr>
          <w:color w:val="000000"/>
          <w:sz w:val="24"/>
        </w:rPr>
        <w:t>.</w:t>
      </w:r>
    </w:p>
    <w:p w14:paraId="1CA2D80F" w14:textId="77777777" w:rsidR="00541D1F" w:rsidRPr="00541D1F" w:rsidRDefault="00541D1F" w:rsidP="00B5765E">
      <w:pPr>
        <w:widowControl/>
        <w:ind w:left="2160" w:hanging="540"/>
        <w:rPr>
          <w:sz w:val="24"/>
        </w:rPr>
      </w:pPr>
    </w:p>
    <w:p w14:paraId="1CA2D810" w14:textId="77777777" w:rsidR="00541D1F" w:rsidRPr="001D3460" w:rsidRDefault="00541D1F" w:rsidP="001D3460">
      <w:pPr>
        <w:pStyle w:val="ListParagraph"/>
        <w:widowControl/>
        <w:numPr>
          <w:ilvl w:val="0"/>
          <w:numId w:val="18"/>
        </w:numPr>
        <w:rPr>
          <w:sz w:val="24"/>
        </w:rPr>
      </w:pPr>
      <w:r w:rsidRPr="001D3460">
        <w:rPr>
          <w:sz w:val="24"/>
        </w:rPr>
        <w:t>Indirect Facilities and Administration (F&amp;A) Costs.</w:t>
      </w:r>
    </w:p>
    <w:p w14:paraId="1CA2D811" w14:textId="77777777" w:rsidR="00541D1F" w:rsidRPr="00541D1F" w:rsidRDefault="00541D1F" w:rsidP="00B5765E">
      <w:pPr>
        <w:widowControl/>
        <w:ind w:left="2160" w:hanging="540"/>
        <w:rPr>
          <w:sz w:val="24"/>
        </w:rPr>
      </w:pPr>
    </w:p>
    <w:p w14:paraId="1CA2D812" w14:textId="77777777" w:rsidR="00541D1F" w:rsidRPr="001D3460" w:rsidRDefault="00DA0B6F" w:rsidP="001D3460">
      <w:pPr>
        <w:pStyle w:val="ListParagraph"/>
        <w:numPr>
          <w:ilvl w:val="0"/>
          <w:numId w:val="17"/>
        </w:numPr>
        <w:tabs>
          <w:tab w:val="left" w:pos="0"/>
        </w:tabs>
        <w:spacing w:line="240" w:lineRule="atLeast"/>
        <w:ind w:right="-180"/>
        <w:rPr>
          <w:b/>
          <w:color w:val="000000"/>
          <w:sz w:val="24"/>
          <w:u w:val="single"/>
        </w:rPr>
      </w:pPr>
      <w:hyperlink r:id="rId33" w:anchor="se2.1.200_1414" w:history="1">
        <w:r w:rsidR="00541D1F" w:rsidRPr="001D3460">
          <w:rPr>
            <w:color w:val="0000FF"/>
            <w:sz w:val="24"/>
            <w:u w:val="single"/>
          </w:rPr>
          <w:t>2 CFR Part 200.414</w:t>
        </w:r>
      </w:hyperlink>
      <w:r w:rsidR="00541D1F" w:rsidRPr="001D3460">
        <w:rPr>
          <w:color w:val="000000"/>
          <w:sz w:val="24"/>
        </w:rPr>
        <w:t xml:space="preserve"> - Indirect (F&amp;A) Costs</w:t>
      </w:r>
    </w:p>
    <w:p w14:paraId="1CA2D813" w14:textId="77777777" w:rsidR="00541D1F" w:rsidRPr="001D3460" w:rsidRDefault="00541D1F" w:rsidP="001D3460">
      <w:pPr>
        <w:pStyle w:val="ListParagraph"/>
        <w:numPr>
          <w:ilvl w:val="0"/>
          <w:numId w:val="17"/>
        </w:numPr>
        <w:spacing w:line="240" w:lineRule="atLeast"/>
        <w:ind w:right="-180"/>
        <w:rPr>
          <w:color w:val="0000FF"/>
          <w:sz w:val="24"/>
        </w:rPr>
      </w:pPr>
      <w:r w:rsidRPr="001D3460">
        <w:rPr>
          <w:sz w:val="24"/>
        </w:rPr>
        <w:t xml:space="preserve">2 CFR, </w:t>
      </w:r>
      <w:hyperlink r:id="rId34" w:anchor="ap2.1.200_1521.iii" w:history="1">
        <w:r w:rsidRPr="001D3460">
          <w:rPr>
            <w:color w:val="0000FF"/>
            <w:sz w:val="24"/>
          </w:rPr>
          <w:t>Appendix III to Part 200 - Indirect (F&amp;A) Costs Identification and Assignment, and Rate Determination for Institutions of Higher Education (IHEs)</w:t>
        </w:r>
      </w:hyperlink>
    </w:p>
    <w:p w14:paraId="1CA2D814" w14:textId="77777777" w:rsidR="00541D1F" w:rsidRPr="001D3460" w:rsidRDefault="00DA0B6F" w:rsidP="001D3460">
      <w:pPr>
        <w:pStyle w:val="ListParagraph"/>
        <w:numPr>
          <w:ilvl w:val="0"/>
          <w:numId w:val="17"/>
        </w:numPr>
        <w:spacing w:line="240" w:lineRule="atLeast"/>
        <w:ind w:right="-180"/>
        <w:rPr>
          <w:color w:val="0000FF"/>
          <w:sz w:val="24"/>
        </w:rPr>
      </w:pPr>
      <w:hyperlink r:id="rId35" w:anchor="ap2.1.200_1521.iv" w:history="1">
        <w:r w:rsidR="00541D1F" w:rsidRPr="001D3460">
          <w:rPr>
            <w:color w:val="0000FF"/>
            <w:sz w:val="24"/>
          </w:rPr>
          <w:t>Appendix IV to Part 200 - Indirect (F&amp;A) Costs Identification and Assignment, and Rate Determination for Nonprofit Organizations</w:t>
        </w:r>
      </w:hyperlink>
    </w:p>
    <w:p w14:paraId="1CA2D815" w14:textId="77777777" w:rsidR="00541D1F" w:rsidRPr="001D3460" w:rsidRDefault="00DA0B6F" w:rsidP="001D3460">
      <w:pPr>
        <w:pStyle w:val="ListParagraph"/>
        <w:numPr>
          <w:ilvl w:val="0"/>
          <w:numId w:val="17"/>
        </w:numPr>
        <w:spacing w:line="240" w:lineRule="atLeast"/>
        <w:ind w:right="-180"/>
        <w:rPr>
          <w:b/>
          <w:color w:val="000000"/>
          <w:sz w:val="24"/>
          <w:u w:val="single"/>
        </w:rPr>
      </w:pPr>
      <w:hyperlink r:id="rId36" w:anchor="ap2.1.200_1521.v" w:history="1">
        <w:r w:rsidR="006204AA" w:rsidRPr="001D3460">
          <w:rPr>
            <w:color w:val="0000FF"/>
            <w:sz w:val="24"/>
          </w:rPr>
          <w:t>Appendix V to Part 200 - State/Local Government-wide Central Service Cost Allocation Plans</w:t>
        </w:r>
      </w:hyperlink>
    </w:p>
    <w:p w14:paraId="1CA2D816" w14:textId="77777777" w:rsidR="00541D1F" w:rsidRPr="00541D1F" w:rsidRDefault="00541D1F" w:rsidP="00B5765E">
      <w:pPr>
        <w:spacing w:line="240" w:lineRule="atLeast"/>
        <w:ind w:left="1620" w:right="-180"/>
        <w:rPr>
          <w:color w:val="000000"/>
          <w:sz w:val="24"/>
        </w:rPr>
      </w:pPr>
    </w:p>
    <w:p w14:paraId="1CA2D817" w14:textId="77777777" w:rsidR="00DD3A4A" w:rsidRPr="00541D1F" w:rsidRDefault="00DD3A4A" w:rsidP="001D3460">
      <w:pPr>
        <w:widowControl/>
        <w:ind w:left="720"/>
        <w:rPr>
          <w:sz w:val="24"/>
        </w:rPr>
      </w:pPr>
      <w:r w:rsidRPr="00541D1F">
        <w:rPr>
          <w:sz w:val="24"/>
        </w:rPr>
        <w:t>The provisions of 2 CFR 200.414(c) require Federal agencies to accept federally negotiated indirect cost rates</w:t>
      </w:r>
      <w:r w:rsidR="009C532A" w:rsidRPr="00541D1F">
        <w:rPr>
          <w:sz w:val="24"/>
        </w:rPr>
        <w:t xml:space="preserve">. </w:t>
      </w:r>
      <w:r w:rsidRPr="00541D1F">
        <w:rPr>
          <w:sz w:val="24"/>
        </w:rPr>
        <w:t xml:space="preserve">The BLM has applied the following policies, </w:t>
      </w:r>
      <w:r w:rsidR="009C532A" w:rsidRPr="00541D1F">
        <w:rPr>
          <w:sz w:val="24"/>
        </w:rPr>
        <w:t>procedures,</w:t>
      </w:r>
      <w:r w:rsidRPr="00541D1F">
        <w:rPr>
          <w:sz w:val="24"/>
        </w:rPr>
        <w:t xml:space="preserve"> and general decision-making criteria for deviations from negotiated Indirect Cost Rates for financial assistance programs and agreements. </w:t>
      </w:r>
    </w:p>
    <w:p w14:paraId="1CA2D818" w14:textId="77777777" w:rsidR="00DD3A4A" w:rsidRPr="00541D1F" w:rsidRDefault="00DD3A4A" w:rsidP="001D3460">
      <w:pPr>
        <w:widowControl/>
        <w:ind w:left="2880" w:hanging="540"/>
        <w:rPr>
          <w:sz w:val="24"/>
        </w:rPr>
      </w:pPr>
    </w:p>
    <w:p w14:paraId="1CA2D819" w14:textId="77777777" w:rsidR="001D3460" w:rsidRDefault="00DD3A4A" w:rsidP="001D3460">
      <w:pPr>
        <w:widowControl/>
        <w:ind w:left="720"/>
        <w:rPr>
          <w:sz w:val="24"/>
        </w:rPr>
      </w:pPr>
      <w:r w:rsidRPr="00074F0D">
        <w:rPr>
          <w:sz w:val="24"/>
        </w:rPr>
        <w:t>Distribution Basis</w:t>
      </w:r>
      <w:r w:rsidR="001D3460">
        <w:rPr>
          <w:sz w:val="24"/>
        </w:rPr>
        <w:t>:</w:t>
      </w:r>
    </w:p>
    <w:p w14:paraId="1CA2D81A" w14:textId="77777777" w:rsidR="001D3460" w:rsidRDefault="001D3460" w:rsidP="001D3460">
      <w:pPr>
        <w:widowControl/>
        <w:ind w:left="720"/>
        <w:rPr>
          <w:sz w:val="24"/>
        </w:rPr>
      </w:pPr>
    </w:p>
    <w:p w14:paraId="1CA2D81B" w14:textId="77777777" w:rsidR="00DD3A4A" w:rsidRPr="00074F0D" w:rsidRDefault="00DD3A4A" w:rsidP="001D3460">
      <w:pPr>
        <w:widowControl/>
        <w:ind w:left="720"/>
        <w:rPr>
          <w:sz w:val="24"/>
        </w:rPr>
      </w:pPr>
      <w:r w:rsidRPr="00074F0D">
        <w:rPr>
          <w:sz w:val="24"/>
        </w:rPr>
        <w:t>For all deviations to the Federal negotiated indirect cost rate, including statutory, regulatory, programmatic, and voluntary, the basis of direct costs against which the indirect cost rate is applied must be:</w:t>
      </w:r>
    </w:p>
    <w:p w14:paraId="1CA2D81C" w14:textId="77777777" w:rsidR="00DD3A4A" w:rsidRPr="00074F0D" w:rsidRDefault="00DD3A4A" w:rsidP="001D3460">
      <w:pPr>
        <w:widowControl/>
        <w:ind w:left="1800" w:hanging="540"/>
        <w:rPr>
          <w:sz w:val="24"/>
        </w:rPr>
      </w:pPr>
    </w:p>
    <w:p w14:paraId="1CA2D81D" w14:textId="77777777" w:rsidR="00DD3A4A" w:rsidRPr="001D3460" w:rsidRDefault="00DD3A4A" w:rsidP="001D3460">
      <w:pPr>
        <w:pStyle w:val="ListParagraph"/>
        <w:widowControl/>
        <w:numPr>
          <w:ilvl w:val="0"/>
          <w:numId w:val="17"/>
        </w:numPr>
        <w:ind w:left="1440"/>
        <w:rPr>
          <w:sz w:val="24"/>
        </w:rPr>
      </w:pPr>
      <w:r w:rsidRPr="001D3460">
        <w:rPr>
          <w:sz w:val="24"/>
        </w:rPr>
        <w:t>The same base identified in the recipient’s negotiated indirect cost rate agreement, if the recipient has a federally negotiated indirect cost rate agreement; or</w:t>
      </w:r>
    </w:p>
    <w:p w14:paraId="1CA2D81E" w14:textId="77777777" w:rsidR="00DD3A4A" w:rsidRPr="001D3460" w:rsidRDefault="00DD3A4A" w:rsidP="001D3460">
      <w:pPr>
        <w:pStyle w:val="ListParagraph"/>
        <w:widowControl/>
        <w:numPr>
          <w:ilvl w:val="0"/>
          <w:numId w:val="17"/>
        </w:numPr>
        <w:ind w:left="1440"/>
        <w:rPr>
          <w:sz w:val="24"/>
        </w:rPr>
      </w:pPr>
      <w:r w:rsidRPr="001D3460">
        <w:rPr>
          <w:sz w:val="24"/>
        </w:rPr>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w:t>
      </w:r>
      <w:r w:rsidR="009C532A" w:rsidRPr="001D3460">
        <w:rPr>
          <w:sz w:val="24"/>
        </w:rPr>
        <w:t xml:space="preserve">. </w:t>
      </w:r>
      <w:r w:rsidRPr="001D3460">
        <w:rPr>
          <w:sz w:val="24"/>
        </w:rPr>
        <w:t>MTDC is the base defined by 2 CFR 200.68, "Modified Total Direct Cost (MTDC)."</w:t>
      </w:r>
    </w:p>
    <w:p w14:paraId="1CA2D81F" w14:textId="77777777" w:rsidR="00DD3A4A" w:rsidRPr="001D3460" w:rsidRDefault="00DD3A4A" w:rsidP="001D3460">
      <w:pPr>
        <w:pStyle w:val="ListParagraph"/>
        <w:widowControl/>
        <w:numPr>
          <w:ilvl w:val="0"/>
          <w:numId w:val="17"/>
        </w:numPr>
        <w:ind w:left="1440"/>
        <w:rPr>
          <w:sz w:val="24"/>
        </w:rPr>
      </w:pPr>
      <w:r w:rsidRPr="001D3460">
        <w:rPr>
          <w:sz w:val="24"/>
        </w:rPr>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1CA2D820" w14:textId="77777777" w:rsidR="00B5765E" w:rsidRDefault="00B5765E" w:rsidP="001D3460">
      <w:pPr>
        <w:widowControl/>
        <w:ind w:left="720"/>
        <w:rPr>
          <w:sz w:val="24"/>
        </w:rPr>
      </w:pPr>
    </w:p>
    <w:p w14:paraId="1CA2D821" w14:textId="77777777" w:rsidR="00DD3A4A" w:rsidRPr="00074F0D" w:rsidRDefault="00DD3A4A" w:rsidP="001D3460">
      <w:pPr>
        <w:widowControl/>
        <w:ind w:left="720"/>
        <w:rPr>
          <w:sz w:val="24"/>
        </w:rPr>
      </w:pPr>
      <w:r w:rsidRPr="00074F0D">
        <w:rPr>
          <w:sz w:val="24"/>
        </w:rPr>
        <w:t>Indirect Cost Rate Reductions Used as Cost-Share</w:t>
      </w:r>
      <w:r w:rsidR="009C532A" w:rsidRPr="00074F0D">
        <w:rPr>
          <w:sz w:val="24"/>
        </w:rPr>
        <w:t xml:space="preserve">. </w:t>
      </w:r>
      <w:r w:rsidRPr="00074F0D">
        <w:rPr>
          <w:sz w:val="24"/>
        </w:rPr>
        <w:t xml:space="preserve">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1CA2D822" w14:textId="77777777" w:rsidR="00DD3A4A" w:rsidRPr="00364211" w:rsidRDefault="00DD3A4A" w:rsidP="00DD3A4A">
      <w:pPr>
        <w:widowControl/>
        <w:ind w:left="1080" w:hanging="540"/>
        <w:rPr>
          <w:sz w:val="24"/>
        </w:rPr>
      </w:pPr>
    </w:p>
    <w:p w14:paraId="1CA2D823" w14:textId="77777777" w:rsidR="00DD3A4A" w:rsidRPr="00E37DB7" w:rsidRDefault="00B5765E" w:rsidP="00B5765E">
      <w:pPr>
        <w:widowControl/>
        <w:rPr>
          <w:sz w:val="24"/>
        </w:rPr>
      </w:pPr>
      <w:r>
        <w:rPr>
          <w:sz w:val="24"/>
        </w:rPr>
        <w:t xml:space="preserve">c. </w:t>
      </w:r>
      <w:r w:rsidR="00DD3A4A" w:rsidRPr="00E37DB7">
        <w:rPr>
          <w:sz w:val="24"/>
        </w:rPr>
        <w:t xml:space="preserve">Program </w:t>
      </w:r>
      <w:r w:rsidR="00DD3A4A">
        <w:rPr>
          <w:sz w:val="24"/>
        </w:rPr>
        <w:t>L</w:t>
      </w:r>
      <w:r w:rsidR="00DD3A4A" w:rsidRPr="00E37DB7">
        <w:rPr>
          <w:sz w:val="24"/>
        </w:rPr>
        <w:t>egislation</w:t>
      </w:r>
      <w:r w:rsidR="00541D1F">
        <w:rPr>
          <w:sz w:val="24"/>
        </w:rPr>
        <w:t xml:space="preserve"> and/or </w:t>
      </w:r>
      <w:r w:rsidR="00DD3A4A">
        <w:rPr>
          <w:sz w:val="24"/>
        </w:rPr>
        <w:t>R</w:t>
      </w:r>
      <w:r w:rsidR="00DD3A4A" w:rsidRPr="00E37DB7">
        <w:rPr>
          <w:sz w:val="24"/>
        </w:rPr>
        <w:t>egulation</w:t>
      </w:r>
      <w:r w:rsidR="00541D1F">
        <w:rPr>
          <w:sz w:val="24"/>
        </w:rPr>
        <w:t>s</w:t>
      </w:r>
      <w:r w:rsidR="00DD3A4A" w:rsidRPr="00E37DB7">
        <w:rPr>
          <w:sz w:val="24"/>
        </w:rPr>
        <w:t>.</w:t>
      </w:r>
    </w:p>
    <w:p w14:paraId="1CA2D824" w14:textId="77777777" w:rsidR="00DD3A4A" w:rsidRDefault="00DD3A4A" w:rsidP="00DD3A4A">
      <w:pPr>
        <w:widowControl/>
        <w:ind w:left="1620" w:hanging="540"/>
        <w:rPr>
          <w:sz w:val="24"/>
        </w:rPr>
      </w:pPr>
    </w:p>
    <w:p w14:paraId="1CA2D825" w14:textId="77777777" w:rsidR="00DD3A4A" w:rsidRPr="00E37DB7" w:rsidRDefault="00D80A45" w:rsidP="00D80A45">
      <w:pPr>
        <w:widowControl/>
        <w:rPr>
          <w:b/>
          <w:sz w:val="24"/>
        </w:rPr>
      </w:pPr>
      <w:r>
        <w:rPr>
          <w:b/>
          <w:sz w:val="24"/>
        </w:rPr>
        <w:t xml:space="preserve">5. </w:t>
      </w:r>
      <w:r w:rsidR="00DD3A4A">
        <w:rPr>
          <w:b/>
          <w:sz w:val="24"/>
        </w:rPr>
        <w:t xml:space="preserve">Standard </w:t>
      </w:r>
      <w:r w:rsidR="00EA6D69">
        <w:rPr>
          <w:b/>
          <w:sz w:val="24"/>
        </w:rPr>
        <w:t xml:space="preserve">Award </w:t>
      </w:r>
      <w:r w:rsidR="00DD3A4A">
        <w:rPr>
          <w:b/>
          <w:sz w:val="24"/>
        </w:rPr>
        <w:t>Terms and Conditions</w:t>
      </w:r>
    </w:p>
    <w:p w14:paraId="1CA2D826" w14:textId="77777777" w:rsidR="00DD3A4A" w:rsidRPr="00E37DB7" w:rsidRDefault="00DD3A4A" w:rsidP="00DD3A4A">
      <w:pPr>
        <w:widowControl/>
        <w:ind w:left="1620" w:hanging="540"/>
        <w:rPr>
          <w:b/>
          <w:sz w:val="24"/>
        </w:rPr>
      </w:pPr>
    </w:p>
    <w:p w14:paraId="1CA2D827" w14:textId="77777777" w:rsidR="00DD3A4A" w:rsidRPr="00E37DB7" w:rsidRDefault="00D80A45" w:rsidP="00D80A45">
      <w:pPr>
        <w:widowControl/>
        <w:rPr>
          <w:sz w:val="24"/>
        </w:rPr>
      </w:pPr>
      <w:r>
        <w:rPr>
          <w:sz w:val="24"/>
        </w:rPr>
        <w:t xml:space="preserve">a. </w:t>
      </w:r>
      <w:r w:rsidR="00DD3A4A" w:rsidRPr="00E37DB7">
        <w:rPr>
          <w:sz w:val="24"/>
        </w:rPr>
        <w:t>Code of Federal Regulations/Regulatory Requirements, as applicable (</w:t>
      </w:r>
      <w:r w:rsidR="00DD3A4A">
        <w:rPr>
          <w:sz w:val="24"/>
        </w:rPr>
        <w:t>c</w:t>
      </w:r>
      <w:r w:rsidR="00DD3A4A" w:rsidRPr="00E37DB7">
        <w:rPr>
          <w:sz w:val="24"/>
        </w:rPr>
        <w:t>ontact your program officer with any questions regarding the applicability of the following)</w:t>
      </w:r>
      <w:r w:rsidR="00DD3A4A">
        <w:rPr>
          <w:sz w:val="24"/>
        </w:rPr>
        <w:t>:</w:t>
      </w:r>
    </w:p>
    <w:p w14:paraId="1CA2D828" w14:textId="77777777" w:rsidR="00DD3A4A" w:rsidRPr="00E37DB7" w:rsidRDefault="00DD3A4A" w:rsidP="00DD3A4A">
      <w:pPr>
        <w:widowControl/>
        <w:ind w:left="1620" w:hanging="540"/>
        <w:rPr>
          <w:sz w:val="24"/>
        </w:rPr>
      </w:pPr>
    </w:p>
    <w:p w14:paraId="1CA2D829" w14:textId="77777777" w:rsidR="00DD3A4A" w:rsidRPr="00D80A45" w:rsidRDefault="00DA0B6F" w:rsidP="00B6267F">
      <w:pPr>
        <w:pStyle w:val="ListParagraph"/>
        <w:widowControl/>
        <w:numPr>
          <w:ilvl w:val="0"/>
          <w:numId w:val="23"/>
        </w:numPr>
        <w:rPr>
          <w:i/>
          <w:sz w:val="24"/>
        </w:rPr>
      </w:pPr>
      <w:hyperlink r:id="rId37">
        <w:r w:rsidR="00DD3A4A" w:rsidRPr="00D80A45">
          <w:rPr>
            <w:rStyle w:val="Hyperlink"/>
            <w:sz w:val="24"/>
          </w:rPr>
          <w:t>2 CFR Part 25</w:t>
        </w:r>
      </w:hyperlink>
      <w:r w:rsidR="00DD3A4A" w:rsidRPr="00D80A45">
        <w:rPr>
          <w:sz w:val="24"/>
        </w:rPr>
        <w:t xml:space="preserve">, </w:t>
      </w:r>
      <w:r w:rsidR="00657179" w:rsidRPr="00D80A45">
        <w:rPr>
          <w:i/>
          <w:sz w:val="24"/>
        </w:rPr>
        <w:t xml:space="preserve">Universal </w:t>
      </w:r>
      <w:r w:rsidR="009C532A" w:rsidRPr="00D80A45">
        <w:rPr>
          <w:i/>
          <w:sz w:val="24"/>
        </w:rPr>
        <w:t>Identifier,</w:t>
      </w:r>
      <w:r w:rsidR="00657179" w:rsidRPr="00D80A45">
        <w:rPr>
          <w:i/>
          <w:sz w:val="24"/>
        </w:rPr>
        <w:t xml:space="preserve"> and System of Award Management</w:t>
      </w:r>
    </w:p>
    <w:p w14:paraId="1CA2D82A" w14:textId="77777777" w:rsidR="00DD3A4A" w:rsidRPr="00D80A45" w:rsidRDefault="00DA0B6F" w:rsidP="00B6267F">
      <w:pPr>
        <w:pStyle w:val="ListParagraph"/>
        <w:widowControl/>
        <w:numPr>
          <w:ilvl w:val="0"/>
          <w:numId w:val="23"/>
        </w:numPr>
        <w:rPr>
          <w:i/>
          <w:sz w:val="24"/>
        </w:rPr>
      </w:pPr>
      <w:hyperlink r:id="rId38">
        <w:r w:rsidR="00DD3A4A" w:rsidRPr="00D80A45">
          <w:rPr>
            <w:rStyle w:val="Hyperlink"/>
            <w:sz w:val="24"/>
          </w:rPr>
          <w:t>2 CFR Part 170</w:t>
        </w:r>
      </w:hyperlink>
      <w:r w:rsidR="00DD3A4A" w:rsidRPr="00D80A45">
        <w:rPr>
          <w:sz w:val="24"/>
        </w:rPr>
        <w:t xml:space="preserve">, </w:t>
      </w:r>
      <w:r w:rsidR="00DD3A4A" w:rsidRPr="00D80A45">
        <w:rPr>
          <w:i/>
          <w:sz w:val="24"/>
        </w:rPr>
        <w:t xml:space="preserve">Reporting </w:t>
      </w:r>
      <w:r w:rsidR="009C532A" w:rsidRPr="00D80A45">
        <w:rPr>
          <w:i/>
          <w:sz w:val="24"/>
        </w:rPr>
        <w:t>Subawards,</w:t>
      </w:r>
      <w:r w:rsidR="00DD3A4A" w:rsidRPr="00D80A45">
        <w:rPr>
          <w:i/>
          <w:sz w:val="24"/>
        </w:rPr>
        <w:t xml:space="preserve"> and Executive Compensation</w:t>
      </w:r>
    </w:p>
    <w:p w14:paraId="1CA2D82B" w14:textId="77777777" w:rsidR="00DD3A4A" w:rsidRPr="00D80A45" w:rsidRDefault="00DA0B6F" w:rsidP="00B6267F">
      <w:pPr>
        <w:pStyle w:val="ListParagraph"/>
        <w:widowControl/>
        <w:numPr>
          <w:ilvl w:val="0"/>
          <w:numId w:val="23"/>
        </w:numPr>
        <w:rPr>
          <w:i/>
          <w:sz w:val="24"/>
        </w:rPr>
      </w:pPr>
      <w:hyperlink r:id="rId39">
        <w:r w:rsidR="00DD3A4A" w:rsidRPr="00D80A45">
          <w:rPr>
            <w:rStyle w:val="Hyperlink"/>
            <w:sz w:val="24"/>
          </w:rPr>
          <w:t>2 CFR Part 175</w:t>
        </w:r>
      </w:hyperlink>
      <w:r w:rsidR="00DD3A4A" w:rsidRPr="00D80A45">
        <w:rPr>
          <w:sz w:val="24"/>
        </w:rPr>
        <w:t xml:space="preserve">, </w:t>
      </w:r>
      <w:r w:rsidR="00DD3A4A" w:rsidRPr="00D80A45">
        <w:rPr>
          <w:i/>
          <w:sz w:val="24"/>
        </w:rPr>
        <w:t>Award Term for Trafficking in Persons</w:t>
      </w:r>
    </w:p>
    <w:p w14:paraId="1CA2D82C" w14:textId="77777777" w:rsidR="00DD3A4A" w:rsidRPr="00D80A45" w:rsidRDefault="00DA0B6F" w:rsidP="00B6267F">
      <w:pPr>
        <w:pStyle w:val="ListParagraph"/>
        <w:widowControl/>
        <w:numPr>
          <w:ilvl w:val="0"/>
          <w:numId w:val="23"/>
        </w:numPr>
        <w:rPr>
          <w:sz w:val="24"/>
        </w:rPr>
      </w:pPr>
      <w:hyperlink r:id="rId40">
        <w:r w:rsidR="00DD3A4A" w:rsidRPr="00D80A45">
          <w:rPr>
            <w:rStyle w:val="Hyperlink"/>
            <w:sz w:val="24"/>
          </w:rPr>
          <w:t>2 CFR Part 1400</w:t>
        </w:r>
      </w:hyperlink>
      <w:r w:rsidR="00DD3A4A" w:rsidRPr="00D80A45">
        <w:rPr>
          <w:sz w:val="24"/>
        </w:rPr>
        <w:t xml:space="preserve">, </w:t>
      </w:r>
      <w:r w:rsidR="00DD3A4A" w:rsidRPr="00D80A45">
        <w:rPr>
          <w:i/>
          <w:sz w:val="24"/>
        </w:rPr>
        <w:t xml:space="preserve">Government-wide </w:t>
      </w:r>
      <w:r w:rsidR="009C532A" w:rsidRPr="00D80A45">
        <w:rPr>
          <w:i/>
          <w:sz w:val="24"/>
        </w:rPr>
        <w:t>Debarment,</w:t>
      </w:r>
      <w:r w:rsidR="00DD3A4A" w:rsidRPr="00D80A45">
        <w:rPr>
          <w:i/>
          <w:sz w:val="24"/>
        </w:rPr>
        <w:t xml:space="preserve"> and Suspension (Non-procurement)</w:t>
      </w:r>
    </w:p>
    <w:p w14:paraId="1CA2D82D" w14:textId="77777777" w:rsidR="00DD3A4A" w:rsidRPr="00D80A45" w:rsidRDefault="00DA0B6F" w:rsidP="00B6267F">
      <w:pPr>
        <w:pStyle w:val="ListParagraph"/>
        <w:widowControl/>
        <w:numPr>
          <w:ilvl w:val="0"/>
          <w:numId w:val="23"/>
        </w:numPr>
        <w:rPr>
          <w:sz w:val="24"/>
        </w:rPr>
      </w:pPr>
      <w:hyperlink r:id="rId41">
        <w:r w:rsidR="00DD3A4A" w:rsidRPr="00D80A45">
          <w:rPr>
            <w:rStyle w:val="Hyperlink"/>
            <w:sz w:val="24"/>
          </w:rPr>
          <w:t>2 CFR Part 1401</w:t>
        </w:r>
      </w:hyperlink>
      <w:r w:rsidR="00DD3A4A" w:rsidRPr="00D80A45">
        <w:rPr>
          <w:sz w:val="24"/>
        </w:rPr>
        <w:t xml:space="preserve">, </w:t>
      </w:r>
      <w:r w:rsidR="00DD3A4A" w:rsidRPr="00D80A45">
        <w:rPr>
          <w:i/>
          <w:sz w:val="24"/>
        </w:rPr>
        <w:t>Requirements for Drug-Free Workplace (Financial Assistance)</w:t>
      </w:r>
    </w:p>
    <w:p w14:paraId="1CA2D82E" w14:textId="77777777" w:rsidR="00DD3A4A" w:rsidRPr="00D80A45" w:rsidRDefault="00DA0B6F" w:rsidP="00B6267F">
      <w:pPr>
        <w:pStyle w:val="ListParagraph"/>
        <w:widowControl/>
        <w:numPr>
          <w:ilvl w:val="0"/>
          <w:numId w:val="23"/>
        </w:numPr>
        <w:rPr>
          <w:sz w:val="24"/>
        </w:rPr>
      </w:pPr>
      <w:hyperlink r:id="rId42">
        <w:r w:rsidR="00DD3A4A" w:rsidRPr="00D80A45">
          <w:rPr>
            <w:rStyle w:val="Hyperlink"/>
            <w:sz w:val="24"/>
          </w:rPr>
          <w:t>43 CFR 18</w:t>
        </w:r>
      </w:hyperlink>
      <w:r w:rsidR="00DD3A4A" w:rsidRPr="00D80A45">
        <w:rPr>
          <w:sz w:val="24"/>
        </w:rPr>
        <w:t xml:space="preserve">, </w:t>
      </w:r>
      <w:r w:rsidR="00DD3A4A" w:rsidRPr="00D80A45">
        <w:rPr>
          <w:i/>
          <w:sz w:val="24"/>
        </w:rPr>
        <w:t>New Restrictions on Lobbying</w:t>
      </w:r>
      <w:r w:rsidR="00DD3A4A" w:rsidRPr="00D80A45">
        <w:rPr>
          <w:sz w:val="24"/>
        </w:rPr>
        <w:t>: Submission of an application also represents the applicant’s certification of the statements in</w:t>
      </w:r>
      <w:hyperlink r:id="rId43">
        <w:r w:rsidR="00DD3A4A" w:rsidRPr="00D80A45">
          <w:rPr>
            <w:rStyle w:val="Hyperlink"/>
            <w:sz w:val="24"/>
          </w:rPr>
          <w:t xml:space="preserve"> </w:t>
        </w:r>
      </w:hyperlink>
      <w:hyperlink r:id="rId44">
        <w:r w:rsidR="00DD3A4A" w:rsidRPr="00D80A45">
          <w:rPr>
            <w:rStyle w:val="Hyperlink"/>
            <w:sz w:val="24"/>
          </w:rPr>
          <w:t>43 CFR Part 18, Appendix A</w:t>
        </w:r>
      </w:hyperlink>
      <w:r w:rsidR="00DD3A4A" w:rsidRPr="00D80A45">
        <w:rPr>
          <w:sz w:val="24"/>
        </w:rPr>
        <w:t xml:space="preserve">, </w:t>
      </w:r>
      <w:r w:rsidR="00DD3A4A" w:rsidRPr="00D80A45">
        <w:rPr>
          <w:i/>
          <w:sz w:val="24"/>
        </w:rPr>
        <w:t>Certification Regarding Lobbying</w:t>
      </w:r>
      <w:r w:rsidR="00DD3A4A" w:rsidRPr="00D80A45">
        <w:rPr>
          <w:sz w:val="24"/>
        </w:rPr>
        <w:t>.</w:t>
      </w:r>
    </w:p>
    <w:p w14:paraId="1CA2D82F" w14:textId="77777777" w:rsidR="00541D1F" w:rsidRPr="00D80A45" w:rsidRDefault="00DA0B6F" w:rsidP="00B6267F">
      <w:pPr>
        <w:pStyle w:val="ListParagraph"/>
        <w:widowControl/>
        <w:numPr>
          <w:ilvl w:val="0"/>
          <w:numId w:val="23"/>
        </w:numPr>
        <w:rPr>
          <w:sz w:val="24"/>
        </w:rPr>
      </w:pPr>
      <w:hyperlink r:id="rId45">
        <w:r w:rsidR="00DD3A4A" w:rsidRPr="00D80A45">
          <w:rPr>
            <w:rStyle w:val="Hyperlink"/>
            <w:sz w:val="24"/>
          </w:rPr>
          <w:t>41 USC §4712</w:t>
        </w:r>
      </w:hyperlink>
      <w:r w:rsidR="00DD3A4A" w:rsidRPr="00D80A45">
        <w:rPr>
          <w:sz w:val="24"/>
        </w:rPr>
        <w:t xml:space="preserve">, </w:t>
      </w:r>
      <w:r w:rsidR="00DD3A4A" w:rsidRPr="00D80A45">
        <w:rPr>
          <w:i/>
          <w:sz w:val="24"/>
        </w:rPr>
        <w:t xml:space="preserve">Pilot Program for Enhancement of Recipient and </w:t>
      </w:r>
      <w:r w:rsidR="006204AA" w:rsidRPr="00D80A45">
        <w:rPr>
          <w:i/>
          <w:sz w:val="24"/>
        </w:rPr>
        <w:t>Sub-recipient</w:t>
      </w:r>
      <w:r w:rsidR="00DD3A4A" w:rsidRPr="00D80A45">
        <w:rPr>
          <w:i/>
          <w:sz w:val="24"/>
        </w:rPr>
        <w:t xml:space="preserve"> Employee Whistleblower Protection</w:t>
      </w:r>
      <w:r w:rsidR="00DD3A4A" w:rsidRPr="00D80A45">
        <w:rPr>
          <w:sz w:val="24"/>
        </w:rPr>
        <w:t>: This requirement applies to all awards issued after July 1, 2013 and shall be in effect until January 1, 2017.</w:t>
      </w:r>
    </w:p>
    <w:p w14:paraId="1CA2D830" w14:textId="77777777" w:rsidR="00DD3A4A" w:rsidRPr="00D80A45" w:rsidRDefault="00DA0B6F" w:rsidP="00B6267F">
      <w:pPr>
        <w:pStyle w:val="ListParagraph"/>
        <w:widowControl/>
        <w:numPr>
          <w:ilvl w:val="0"/>
          <w:numId w:val="23"/>
        </w:numPr>
        <w:rPr>
          <w:sz w:val="24"/>
        </w:rPr>
      </w:pPr>
      <w:hyperlink r:id="rId46">
        <w:r w:rsidR="00DD3A4A" w:rsidRPr="00D80A45">
          <w:rPr>
            <w:rStyle w:val="Hyperlink"/>
            <w:sz w:val="24"/>
          </w:rPr>
          <w:t>41 USC §6306</w:t>
        </w:r>
      </w:hyperlink>
      <w:r w:rsidR="00DD3A4A" w:rsidRPr="00D80A45">
        <w:rPr>
          <w:sz w:val="24"/>
        </w:rPr>
        <w:t xml:space="preserve">, </w:t>
      </w:r>
      <w:r w:rsidR="00DD3A4A" w:rsidRPr="00D80A45">
        <w:rPr>
          <w:i/>
          <w:sz w:val="24"/>
        </w:rPr>
        <w:t>Prohibition on Members of Congress Making Contracts with Federal Government</w:t>
      </w:r>
      <w:r w:rsidR="00DD3A4A" w:rsidRPr="00D80A45">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CA2D831" w14:textId="77777777" w:rsidR="00DD3A4A" w:rsidRPr="00D80A45" w:rsidRDefault="00DA0B6F" w:rsidP="00B6267F">
      <w:pPr>
        <w:pStyle w:val="ListParagraph"/>
        <w:widowControl/>
        <w:numPr>
          <w:ilvl w:val="0"/>
          <w:numId w:val="23"/>
        </w:numPr>
        <w:rPr>
          <w:sz w:val="24"/>
        </w:rPr>
      </w:pPr>
      <w:hyperlink r:id="rId47">
        <w:r w:rsidR="00DD3A4A" w:rsidRPr="00D80A45">
          <w:rPr>
            <w:rStyle w:val="Hyperlink"/>
            <w:sz w:val="24"/>
          </w:rPr>
          <w:t>Executive Order 13513</w:t>
        </w:r>
      </w:hyperlink>
      <w:r w:rsidR="00DD3A4A" w:rsidRPr="00D80A45">
        <w:rPr>
          <w:sz w:val="24"/>
        </w:rPr>
        <w:t xml:space="preserve">, </w:t>
      </w:r>
      <w:r w:rsidR="00DD3A4A" w:rsidRPr="00D80A45">
        <w:rPr>
          <w:i/>
          <w:sz w:val="24"/>
        </w:rPr>
        <w:t>Federal Leadership on Reducing Text Messaging while Driving</w:t>
      </w:r>
      <w:r w:rsidR="00DD3A4A" w:rsidRPr="00D80A45">
        <w:rPr>
          <w:sz w:val="24"/>
        </w:rPr>
        <w:t>:  Recipients are encouraged to adopt and enforce policies that ban text messaging while driving, including conducting initiatives of the type described in section 3(a) of the order.</w:t>
      </w:r>
    </w:p>
    <w:p w14:paraId="1CA2D832"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1CA2D833" w14:textId="77777777" w:rsidR="00690357" w:rsidRPr="007D698F" w:rsidRDefault="00D80A45" w:rsidP="00D80A45">
      <w:pPr>
        <w:widowControl/>
        <w:rPr>
          <w:sz w:val="24"/>
        </w:rPr>
      </w:pPr>
      <w:r>
        <w:rPr>
          <w:sz w:val="24"/>
        </w:rPr>
        <w:t xml:space="preserve">b. </w:t>
      </w:r>
      <w:r w:rsidR="00242D6C" w:rsidRPr="007D698F">
        <w:rPr>
          <w:sz w:val="24"/>
        </w:rPr>
        <w:t>Funding</w:t>
      </w:r>
      <w:r w:rsidR="008A16DA" w:rsidRPr="007D698F">
        <w:rPr>
          <w:sz w:val="24"/>
        </w:rPr>
        <w:t xml:space="preserve">.  </w:t>
      </w:r>
    </w:p>
    <w:p w14:paraId="1CA2D834" w14:textId="77777777" w:rsidR="00B6267F" w:rsidRDefault="00B6267F" w:rsidP="00B6267F">
      <w:pPr>
        <w:widowControl/>
        <w:rPr>
          <w:sz w:val="24"/>
        </w:rPr>
      </w:pPr>
    </w:p>
    <w:p w14:paraId="1CA2D835" w14:textId="77777777" w:rsidR="00242D6C" w:rsidRPr="00B6267F" w:rsidRDefault="00242D6C" w:rsidP="00B6267F">
      <w:pPr>
        <w:widowControl/>
        <w:rPr>
          <w:sz w:val="24"/>
        </w:rPr>
      </w:pPr>
      <w:r w:rsidRPr="00B6267F">
        <w:rPr>
          <w:sz w:val="24"/>
        </w:rPr>
        <w:t>A</w:t>
      </w:r>
      <w:r w:rsidR="008A16DA" w:rsidRPr="00B6267F">
        <w:rPr>
          <w:sz w:val="24"/>
        </w:rPr>
        <w:t xml:space="preserve">wards </w:t>
      </w:r>
      <w:r w:rsidRPr="00B6267F">
        <w:rPr>
          <w:sz w:val="24"/>
        </w:rPr>
        <w:t xml:space="preserve">shall be funded </w:t>
      </w:r>
      <w:r w:rsidR="004148E4" w:rsidRPr="00B6267F">
        <w:rPr>
          <w:sz w:val="24"/>
        </w:rPr>
        <w:t xml:space="preserve">subject to </w:t>
      </w:r>
      <w:r w:rsidRPr="00B6267F">
        <w:rPr>
          <w:sz w:val="24"/>
        </w:rPr>
        <w:t>availability of BLM funding</w:t>
      </w:r>
      <w:r w:rsidR="009C532A" w:rsidRPr="00B6267F">
        <w:rPr>
          <w:sz w:val="24"/>
        </w:rPr>
        <w:t xml:space="preserve">. </w:t>
      </w:r>
      <w:r w:rsidR="00690357" w:rsidRPr="00B6267F">
        <w:rPr>
          <w:bCs/>
          <w:sz w:val="24"/>
        </w:rPr>
        <w:t>Initial funding does not guarantee additional funding in subsequent years.</w:t>
      </w:r>
    </w:p>
    <w:p w14:paraId="1CA2D836" w14:textId="77777777" w:rsidR="00690357" w:rsidRPr="007D698F" w:rsidRDefault="00690357" w:rsidP="00EF3AFA">
      <w:pPr>
        <w:widowControl/>
        <w:ind w:left="2160" w:hanging="540"/>
        <w:rPr>
          <w:sz w:val="24"/>
        </w:rPr>
      </w:pPr>
    </w:p>
    <w:p w14:paraId="1CA2D837" w14:textId="77777777" w:rsidR="00690357" w:rsidRPr="007D698F" w:rsidRDefault="00690357" w:rsidP="00B6267F">
      <w:pPr>
        <w:widowControl/>
        <w:rPr>
          <w:sz w:val="24"/>
        </w:rPr>
      </w:pPr>
      <w:r w:rsidRPr="007D698F">
        <w:rPr>
          <w:sz w:val="24"/>
        </w:rPr>
        <w:t xml:space="preserve">Once the grant or cooperative agreement is signed by a BLM Grants Management Officer (GMO), funding is obligated and the recipient may incur approved costs beginning on the </w:t>
      </w:r>
      <w:r w:rsidR="009C532A" w:rsidRPr="007D698F">
        <w:rPr>
          <w:sz w:val="24"/>
        </w:rPr>
        <w:t>effective date</w:t>
      </w:r>
      <w:r w:rsidRPr="007D698F">
        <w:rPr>
          <w:sz w:val="24"/>
        </w:rPr>
        <w:t xml:space="preserve"> of the award and as specified in their submitted and approved budget.</w:t>
      </w:r>
    </w:p>
    <w:p w14:paraId="1CA2D838" w14:textId="77777777" w:rsidR="00242D6C" w:rsidRPr="00573DCA" w:rsidRDefault="00242D6C" w:rsidP="00B6267F">
      <w:pPr>
        <w:widowControl/>
        <w:tabs>
          <w:tab w:val="left" w:pos="1620"/>
        </w:tabs>
        <w:autoSpaceDE/>
        <w:autoSpaceDN/>
        <w:adjustRightInd/>
        <w:spacing w:line="240" w:lineRule="atLeast"/>
        <w:ind w:left="3420" w:hanging="540"/>
        <w:rPr>
          <w:bCs/>
          <w:color w:val="000000"/>
          <w:sz w:val="24"/>
        </w:rPr>
      </w:pPr>
    </w:p>
    <w:p w14:paraId="1CA2D839" w14:textId="77777777" w:rsidR="008F1FB9" w:rsidRPr="00573DCA" w:rsidRDefault="00B6267F" w:rsidP="00B6267F">
      <w:pPr>
        <w:widowControl/>
        <w:rPr>
          <w:b/>
          <w:sz w:val="24"/>
        </w:rPr>
      </w:pPr>
      <w:r>
        <w:rPr>
          <w:sz w:val="24"/>
        </w:rPr>
        <w:t xml:space="preserve">c. </w:t>
      </w:r>
      <w:r w:rsidR="00111A96">
        <w:rPr>
          <w:sz w:val="24"/>
        </w:rPr>
        <w:t>Payment Mechanism</w:t>
      </w:r>
      <w:r w:rsidR="009C532A"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r w:rsidR="009C532A" w:rsidRPr="00573DCA">
        <w:rPr>
          <w:sz w:val="24"/>
        </w:rPr>
        <w:t>and Automated</w:t>
      </w:r>
      <w:r w:rsidR="008F1FB9" w:rsidRPr="00573DCA">
        <w:rPr>
          <w:sz w:val="24"/>
        </w:rPr>
        <w:t xml:space="preserve"> Standard Application for Payment system (ASAP)</w:t>
      </w:r>
      <w:r w:rsidR="009C532A" w:rsidRPr="00573DCA">
        <w:rPr>
          <w:sz w:val="24"/>
        </w:rPr>
        <w:t xml:space="preserve">. </w:t>
      </w:r>
      <w:r w:rsidR="008F1FB9" w:rsidRPr="00573DCA">
        <w:rPr>
          <w:sz w:val="24"/>
        </w:rPr>
        <w:t>The ASAP system (</w:t>
      </w:r>
      <w:hyperlink r:id="rId48" w:history="1">
        <w:r w:rsidR="008F1FB9" w:rsidRPr="00573DCA">
          <w:rPr>
            <w:color w:val="0000FF"/>
            <w:sz w:val="24"/>
            <w:u w:val="single"/>
          </w:rPr>
          <w:t>https://www.asap.gov</w:t>
        </w:r>
      </w:hyperlink>
      <w:r w:rsidR="008F1FB9" w:rsidRPr="00573DCA">
        <w:rPr>
          <w:sz w:val="24"/>
        </w:rPr>
        <w:t>) is a recipient-initiated, on-line payment and information system</w:t>
      </w:r>
      <w:r w:rsidR="009C532A" w:rsidRPr="00573DCA">
        <w:rPr>
          <w:sz w:val="24"/>
        </w:rPr>
        <w:t xml:space="preserve">. </w:t>
      </w:r>
      <w:r w:rsidR="008F1FB9" w:rsidRPr="00573DCA">
        <w:rPr>
          <w:sz w:val="24"/>
        </w:rPr>
        <w:t xml:space="preserve">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1CA2D83A" w14:textId="77777777" w:rsidR="008F1FB9" w:rsidRPr="00573DCA" w:rsidRDefault="008F1FB9" w:rsidP="0062440C">
      <w:pPr>
        <w:widowControl/>
        <w:rPr>
          <w:sz w:val="24"/>
        </w:rPr>
      </w:pPr>
    </w:p>
    <w:p w14:paraId="1CA2D83B" w14:textId="77777777" w:rsidR="008F1FB9" w:rsidRPr="00573DCA" w:rsidRDefault="00B6267F" w:rsidP="00B6267F">
      <w:pPr>
        <w:widowControl/>
        <w:rPr>
          <w:sz w:val="24"/>
        </w:rPr>
      </w:pPr>
      <w:r>
        <w:rPr>
          <w:sz w:val="24"/>
        </w:rPr>
        <w:t xml:space="preserve">d. </w:t>
      </w:r>
      <w:r w:rsidR="008F1FB9" w:rsidRPr="00573DCA">
        <w:rPr>
          <w:sz w:val="24"/>
        </w:rPr>
        <w:t>Conflicts of Interest</w:t>
      </w:r>
      <w:r w:rsidR="009C532A" w:rsidRPr="00573DCA">
        <w:rPr>
          <w:sz w:val="24"/>
        </w:rPr>
        <w:t xml:space="preserve">. </w:t>
      </w:r>
      <w:r w:rsidR="008F1FB9" w:rsidRPr="00573DCA">
        <w:rPr>
          <w:sz w:val="24"/>
        </w:rPr>
        <w:t>The Recipient must establish safeguards to prohibit its employees and sub-recipients from using their positions for purposes that constitute or present the appearance of a personal or organizational conflict of interest</w:t>
      </w:r>
      <w:r w:rsidR="009C532A" w:rsidRPr="00573DCA">
        <w:rPr>
          <w:sz w:val="24"/>
        </w:rPr>
        <w:t xml:space="preserve">. </w:t>
      </w:r>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1CA2D894" w14:textId="77777777" w:rsidR="002C15DE" w:rsidRPr="00573DCA" w:rsidRDefault="002C15DE" w:rsidP="002C15DE">
      <w:pPr>
        <w:widowControl/>
        <w:rPr>
          <w:sz w:val="24"/>
        </w:rPr>
      </w:pPr>
    </w:p>
    <w:p w14:paraId="1CA2D896" w14:textId="30589D3C" w:rsidR="00A62C33" w:rsidRDefault="00B6267F" w:rsidP="00BE2ECE">
      <w:pPr>
        <w:widowControl/>
        <w:autoSpaceDE/>
        <w:autoSpaceDN/>
        <w:adjustRightInd/>
        <w:spacing w:line="240" w:lineRule="atLeast"/>
        <w:rPr>
          <w:b/>
          <w:bCs/>
          <w:color w:val="000000"/>
          <w:sz w:val="24"/>
        </w:rPr>
      </w:pPr>
      <w:r>
        <w:rPr>
          <w:b/>
          <w:bCs/>
          <w:color w:val="000000"/>
          <w:sz w:val="24"/>
        </w:rPr>
        <w:t xml:space="preserve">6. </w:t>
      </w:r>
      <w:r w:rsidR="008F1FB9" w:rsidRPr="00EF3AFA">
        <w:rPr>
          <w:b/>
          <w:bCs/>
          <w:color w:val="000000"/>
          <w:sz w:val="24"/>
        </w:rPr>
        <w:t>Special Award Terms and Conditions:</w:t>
      </w:r>
      <w:r w:rsidR="007D150E" w:rsidRPr="00EF3AFA">
        <w:rPr>
          <w:b/>
          <w:bCs/>
          <w:color w:val="000000"/>
          <w:sz w:val="24"/>
        </w:rPr>
        <w:t xml:space="preserve">  </w:t>
      </w:r>
    </w:p>
    <w:p w14:paraId="5294DF96" w14:textId="77777777" w:rsidR="00BE2ECE" w:rsidRDefault="00BE2ECE" w:rsidP="00BE2ECE">
      <w:pPr>
        <w:widowControl/>
        <w:autoSpaceDE/>
        <w:autoSpaceDN/>
        <w:adjustRightInd/>
        <w:spacing w:line="240" w:lineRule="atLeast"/>
        <w:rPr>
          <w:sz w:val="24"/>
        </w:rPr>
      </w:pPr>
    </w:p>
    <w:p w14:paraId="1CA2D897" w14:textId="71E4AD94" w:rsidR="008F1FB9" w:rsidRPr="00573DCA" w:rsidRDefault="0046663C" w:rsidP="00B6267F">
      <w:pPr>
        <w:widowControl/>
        <w:rPr>
          <w:sz w:val="24"/>
        </w:rPr>
      </w:pPr>
      <w:r>
        <w:rPr>
          <w:sz w:val="24"/>
        </w:rPr>
        <w:t xml:space="preserve">a. </w:t>
      </w:r>
      <w:r w:rsidR="008F1FB9" w:rsidRPr="00573DCA">
        <w:rPr>
          <w:sz w:val="24"/>
        </w:rPr>
        <w:t>Liability</w:t>
      </w:r>
      <w:r w:rsidR="00BE2ECE">
        <w:rPr>
          <w:sz w:val="24"/>
        </w:rPr>
        <w:t xml:space="preserve"> and </w:t>
      </w:r>
      <w:r w:rsidR="008F1FB9" w:rsidRPr="00573DCA">
        <w:rPr>
          <w:sz w:val="24"/>
        </w:rPr>
        <w:t>Insurance</w:t>
      </w:r>
      <w:r w:rsidR="00BE2ECE">
        <w:rPr>
          <w:sz w:val="24"/>
        </w:rPr>
        <w:t xml:space="preserve">. </w:t>
      </w:r>
      <w:r w:rsidR="00D152BF" w:rsidRPr="00573DCA">
        <w:rPr>
          <w:sz w:val="24"/>
        </w:rPr>
        <w:t>Recipients of awards arising from this announcement will be required to agree to the following:</w:t>
      </w:r>
    </w:p>
    <w:p w14:paraId="1CA2D898" w14:textId="77777777" w:rsidR="008F1FB9" w:rsidRDefault="008F1FB9" w:rsidP="0062440C">
      <w:pPr>
        <w:widowControl/>
        <w:ind w:left="2160" w:hanging="540"/>
        <w:rPr>
          <w:sz w:val="24"/>
        </w:rPr>
      </w:pPr>
    </w:p>
    <w:p w14:paraId="1CA2D89B" w14:textId="77777777" w:rsidR="008F1FB9" w:rsidRPr="0046663C" w:rsidRDefault="008F1FB9" w:rsidP="0046663C">
      <w:pPr>
        <w:pStyle w:val="ListParagraph"/>
        <w:widowControl/>
        <w:numPr>
          <w:ilvl w:val="0"/>
          <w:numId w:val="29"/>
        </w:numPr>
        <w:rPr>
          <w:sz w:val="24"/>
        </w:rPr>
      </w:pPr>
      <w:r w:rsidRPr="0046663C">
        <w:rPr>
          <w:sz w:val="24"/>
        </w:rPr>
        <w:t>Liability</w:t>
      </w:r>
      <w:r w:rsidR="009C532A" w:rsidRPr="0046663C">
        <w:rPr>
          <w:sz w:val="24"/>
        </w:rPr>
        <w:t xml:space="preserve">. </w:t>
      </w:r>
      <w:r w:rsidRPr="0046663C">
        <w:rPr>
          <w:sz w:val="24"/>
        </w:rPr>
        <w:t>The BLM assumes no liability for any actions or activities conducted under this agreement except to the extent that recourse or remedies are provided by Congress under the Federal Tort Claims Act, 28 USC 2671.</w:t>
      </w:r>
    </w:p>
    <w:p w14:paraId="1CA2D89C" w14:textId="77777777" w:rsidR="0046663C" w:rsidRDefault="0046663C" w:rsidP="0046663C">
      <w:pPr>
        <w:widowControl/>
        <w:rPr>
          <w:sz w:val="24"/>
        </w:rPr>
      </w:pPr>
    </w:p>
    <w:p w14:paraId="1CA2D89D" w14:textId="77777777" w:rsidR="008F1FB9" w:rsidRPr="0046663C" w:rsidRDefault="008F1FB9" w:rsidP="0046663C">
      <w:pPr>
        <w:pStyle w:val="ListParagraph"/>
        <w:widowControl/>
        <w:numPr>
          <w:ilvl w:val="0"/>
          <w:numId w:val="29"/>
        </w:numPr>
        <w:rPr>
          <w:sz w:val="24"/>
        </w:rPr>
      </w:pPr>
      <w:r w:rsidRPr="0046663C">
        <w:rPr>
          <w:sz w:val="24"/>
        </w:rPr>
        <w:t>Insurance</w:t>
      </w:r>
      <w:r w:rsidR="009C532A" w:rsidRPr="0046663C">
        <w:rPr>
          <w:sz w:val="24"/>
        </w:rPr>
        <w:t xml:space="preserve">. </w:t>
      </w:r>
      <w:r w:rsidRPr="0046663C">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CA2D89E" w14:textId="77777777" w:rsidR="008F1FB9" w:rsidRPr="007D698F" w:rsidRDefault="008F1FB9" w:rsidP="00EF3AFA">
      <w:pPr>
        <w:widowControl/>
        <w:ind w:left="2160"/>
        <w:rPr>
          <w:sz w:val="24"/>
        </w:rPr>
      </w:pPr>
    </w:p>
    <w:p w14:paraId="1CA2D89F" w14:textId="77777777" w:rsidR="008F1FB9" w:rsidRPr="0046663C" w:rsidRDefault="008F1FB9" w:rsidP="0046663C">
      <w:pPr>
        <w:pStyle w:val="ListParagraph"/>
        <w:widowControl/>
        <w:numPr>
          <w:ilvl w:val="0"/>
          <w:numId w:val="29"/>
        </w:numPr>
        <w:rPr>
          <w:sz w:val="24"/>
        </w:rPr>
      </w:pPr>
      <w:r w:rsidRPr="0046663C">
        <w:rPr>
          <w:sz w:val="24"/>
        </w:rPr>
        <w:t>Insured</w:t>
      </w:r>
      <w:r w:rsidR="009C532A" w:rsidRPr="0046663C">
        <w:rPr>
          <w:sz w:val="24"/>
        </w:rPr>
        <w:t xml:space="preserve">. </w:t>
      </w:r>
      <w:r w:rsidRPr="0046663C">
        <w:rPr>
          <w:sz w:val="24"/>
        </w:rPr>
        <w:t>The federal government shall be named as an additional insured under the recipient's insurance policy.</w:t>
      </w:r>
    </w:p>
    <w:p w14:paraId="1CA2D8B2" w14:textId="77777777" w:rsidR="008F1FB9" w:rsidRPr="00541D1F" w:rsidRDefault="008F1FB9" w:rsidP="00B6267F">
      <w:pPr>
        <w:widowControl/>
        <w:rPr>
          <w:sz w:val="24"/>
        </w:rPr>
      </w:pPr>
    </w:p>
    <w:p w14:paraId="1CA2D8B3" w14:textId="77777777" w:rsidR="00541D1F" w:rsidRPr="00541D1F" w:rsidRDefault="00B6267F" w:rsidP="00B6267F">
      <w:pPr>
        <w:widowControl/>
        <w:rPr>
          <w:sz w:val="24"/>
        </w:rPr>
      </w:pPr>
      <w:r>
        <w:rPr>
          <w:sz w:val="24"/>
        </w:rPr>
        <w:t xml:space="preserve">b. </w:t>
      </w:r>
      <w:r w:rsidR="00541D1F" w:rsidRPr="00541D1F">
        <w:rPr>
          <w:sz w:val="24"/>
        </w:rPr>
        <w:t xml:space="preserve">Recipients must successfully complete an appropriate Defensive Driving Course </w:t>
      </w:r>
      <w:r w:rsidR="00952926">
        <w:rPr>
          <w:sz w:val="24"/>
        </w:rPr>
        <w:t xml:space="preserve">before </w:t>
      </w:r>
      <w:r w:rsidR="00541D1F" w:rsidRPr="00541D1F">
        <w:rPr>
          <w:sz w:val="24"/>
        </w:rPr>
        <w:t>operat</w:t>
      </w:r>
      <w:r w:rsidR="00952926">
        <w:rPr>
          <w:sz w:val="24"/>
        </w:rPr>
        <w:t>ing</w:t>
      </w:r>
      <w:r w:rsidR="00541D1F" w:rsidRPr="00541D1F">
        <w:rPr>
          <w:sz w:val="24"/>
        </w:rPr>
        <w:t xml:space="preserve"> a Government-owned vehicle (GOV).</w:t>
      </w:r>
    </w:p>
    <w:p w14:paraId="1CA2D8B4" w14:textId="77777777" w:rsidR="00541D1F" w:rsidRPr="00541D1F" w:rsidRDefault="00541D1F" w:rsidP="00541D1F">
      <w:pPr>
        <w:widowControl/>
        <w:ind w:left="2160" w:hanging="540"/>
        <w:rPr>
          <w:sz w:val="24"/>
        </w:rPr>
      </w:pPr>
    </w:p>
    <w:p w14:paraId="1CA2D8B5" w14:textId="77777777" w:rsidR="00541D1F" w:rsidRPr="00541D1F" w:rsidRDefault="00B6267F" w:rsidP="00B6267F">
      <w:pPr>
        <w:widowControl/>
        <w:rPr>
          <w:sz w:val="24"/>
        </w:rPr>
      </w:pPr>
      <w:r>
        <w:rPr>
          <w:sz w:val="24"/>
        </w:rPr>
        <w:t xml:space="preserve">c. </w:t>
      </w:r>
      <w:r w:rsidR="00541D1F" w:rsidRPr="00541D1F">
        <w:rPr>
          <w:sz w:val="24"/>
        </w:rPr>
        <w:t>Recipients must successfully complete appropriate safety and training requirements before operating Government-owned equipment, 4-wheel all-terrain vehicles (ATV) or other Government-furnished property (GFP).</w:t>
      </w:r>
    </w:p>
    <w:p w14:paraId="1CA2D8B6" w14:textId="77777777" w:rsidR="00541D1F" w:rsidRPr="00541D1F" w:rsidRDefault="00541D1F" w:rsidP="00541D1F">
      <w:pPr>
        <w:widowControl/>
        <w:rPr>
          <w:sz w:val="24"/>
        </w:rPr>
      </w:pPr>
    </w:p>
    <w:p w14:paraId="1CA2D8B7" w14:textId="77777777" w:rsidR="00541D1F" w:rsidRDefault="00B6267F" w:rsidP="00B6267F">
      <w:pPr>
        <w:widowControl/>
        <w:autoSpaceDE/>
        <w:autoSpaceDN/>
        <w:adjustRightInd/>
        <w:rPr>
          <w:bCs/>
          <w:color w:val="000000"/>
          <w:sz w:val="24"/>
        </w:rPr>
      </w:pPr>
      <w:r>
        <w:rPr>
          <w:bCs/>
          <w:color w:val="000000"/>
          <w:sz w:val="24"/>
        </w:rPr>
        <w:t xml:space="preserve">d. </w:t>
      </w:r>
      <w:r w:rsidR="00541D1F" w:rsidRPr="00541D1F">
        <w:rPr>
          <w:bCs/>
          <w:color w:val="000000"/>
          <w:sz w:val="24"/>
        </w:rPr>
        <w:t>Recipient/Sub-recipient Personnel Security and Suitability Requirements</w:t>
      </w:r>
      <w:r w:rsidR="00541D1F">
        <w:rPr>
          <w:bCs/>
          <w:color w:val="000000"/>
          <w:sz w:val="24"/>
        </w:rPr>
        <w:t>.</w:t>
      </w:r>
    </w:p>
    <w:p w14:paraId="1CA2D8B8" w14:textId="77777777" w:rsidR="00541D1F" w:rsidRDefault="00541D1F" w:rsidP="00541D1F">
      <w:pPr>
        <w:widowControl/>
        <w:autoSpaceDE/>
        <w:autoSpaceDN/>
        <w:adjustRightInd/>
        <w:ind w:left="1620" w:hanging="540"/>
        <w:rPr>
          <w:bCs/>
          <w:color w:val="000000"/>
          <w:sz w:val="24"/>
        </w:rPr>
      </w:pPr>
    </w:p>
    <w:p w14:paraId="1CA2D8B9" w14:textId="77777777" w:rsidR="00541D1F" w:rsidRPr="00B6267F" w:rsidRDefault="00541D1F" w:rsidP="00B6267F">
      <w:pPr>
        <w:pStyle w:val="ListParagraph"/>
        <w:widowControl/>
        <w:numPr>
          <w:ilvl w:val="0"/>
          <w:numId w:val="26"/>
        </w:numPr>
        <w:autoSpaceDE/>
        <w:autoSpaceDN/>
        <w:adjustRightInd/>
        <w:rPr>
          <w:color w:val="000000"/>
          <w:sz w:val="24"/>
        </w:rPr>
      </w:pPr>
      <w:r w:rsidRPr="00B6267F">
        <w:rPr>
          <w:bCs/>
          <w:color w:val="000000"/>
          <w:sz w:val="24"/>
        </w:rPr>
        <w:t>P</w:t>
      </w:r>
      <w:r w:rsidRPr="00B6267F">
        <w:rPr>
          <w:color w:val="000000"/>
          <w:sz w:val="24"/>
        </w:rPr>
        <w:t>erformance of this grant/cooperative agreement requires recipient/</w:t>
      </w:r>
      <w:r w:rsidR="006204AA" w:rsidRPr="00B6267F">
        <w:rPr>
          <w:color w:val="000000"/>
          <w:sz w:val="24"/>
        </w:rPr>
        <w:t>sub-recipient</w:t>
      </w:r>
      <w:r w:rsidRPr="00B6267F">
        <w:rPr>
          <w:color w:val="000000"/>
          <w:sz w:val="24"/>
        </w:rPr>
        <w:t xml:space="preserve"> personnel to have a Federal government-issued personal identification card before being allowed unsupervised access to a DOI [facility and/or information system]. The Program Officer will be the sponsoring official, and will make the arrangements for personal </w:t>
      </w:r>
      <w:r w:rsidR="006204AA" w:rsidRPr="00B6267F">
        <w:rPr>
          <w:color w:val="000000"/>
          <w:sz w:val="24"/>
        </w:rPr>
        <w:t>identity</w:t>
      </w:r>
      <w:r w:rsidRPr="00B6267F">
        <w:rPr>
          <w:color w:val="000000"/>
          <w:sz w:val="24"/>
        </w:rPr>
        <w:t xml:space="preserve"> verification and card issuance.</w:t>
      </w:r>
      <w:r w:rsidR="00B6267F">
        <w:rPr>
          <w:color w:val="000000"/>
          <w:sz w:val="24"/>
        </w:rPr>
        <w:t xml:space="preserve"> </w:t>
      </w:r>
    </w:p>
    <w:p w14:paraId="1CA2D8BA" w14:textId="77777777" w:rsidR="00541D1F" w:rsidRPr="00541D1F" w:rsidRDefault="00541D1F" w:rsidP="00541D1F">
      <w:pPr>
        <w:widowControl/>
        <w:autoSpaceDE/>
        <w:autoSpaceDN/>
        <w:adjustRightInd/>
        <w:ind w:left="2160" w:hanging="540"/>
        <w:rPr>
          <w:color w:val="000000"/>
          <w:sz w:val="24"/>
        </w:rPr>
      </w:pPr>
    </w:p>
    <w:p w14:paraId="1CA2D8BB" w14:textId="77777777" w:rsidR="00541D1F" w:rsidRDefault="00541D1F" w:rsidP="00B6267F">
      <w:pPr>
        <w:pStyle w:val="ListParagraph"/>
        <w:widowControl/>
        <w:numPr>
          <w:ilvl w:val="0"/>
          <w:numId w:val="26"/>
        </w:numPr>
        <w:rPr>
          <w:color w:val="000000"/>
          <w:sz w:val="24"/>
        </w:rPr>
      </w:pPr>
      <w:r w:rsidRPr="00B6267F">
        <w:rPr>
          <w:color w:val="000000"/>
          <w:sz w:val="24"/>
        </w:rPr>
        <w:t xml:space="preserve">At least two weeks before start of grant/cooperative agreement performance, the recipient will identify all recipient and </w:t>
      </w:r>
      <w:r w:rsidR="006204AA" w:rsidRPr="00B6267F">
        <w:rPr>
          <w:color w:val="000000"/>
          <w:sz w:val="24"/>
        </w:rPr>
        <w:t>sub-recipient</w:t>
      </w:r>
      <w:r w:rsidRPr="00B6267F">
        <w:rPr>
          <w:color w:val="000000"/>
          <w:sz w:val="24"/>
        </w:rPr>
        <w:t xml:space="preserve"> personnel who will require [physical and/or logical] access for performance of work under this grant/cooperative agreement</w:t>
      </w:r>
      <w:r w:rsidR="009C532A" w:rsidRPr="00B6267F">
        <w:rPr>
          <w:color w:val="000000"/>
          <w:sz w:val="24"/>
        </w:rPr>
        <w:t xml:space="preserve">. </w:t>
      </w:r>
      <w:r w:rsidRPr="00B6267F">
        <w:rPr>
          <w:color w:val="000000"/>
          <w:sz w:val="24"/>
        </w:rPr>
        <w:t xml:space="preserve">The recipient and </w:t>
      </w:r>
      <w:r w:rsidR="006204AA" w:rsidRPr="00B6267F">
        <w:rPr>
          <w:color w:val="000000"/>
          <w:sz w:val="24"/>
        </w:rPr>
        <w:t>sub-recipient</w:t>
      </w:r>
      <w:r w:rsidRPr="00B6267F">
        <w:rPr>
          <w:color w:val="000000"/>
          <w:sz w:val="24"/>
        </w:rPr>
        <w:t xml:space="preserve"> must make their personnel available at the place and time specified by the Program Officer in order to initiate screening and background investigations</w:t>
      </w:r>
      <w:r w:rsidR="009C532A" w:rsidRPr="00B6267F">
        <w:rPr>
          <w:color w:val="000000"/>
          <w:sz w:val="24"/>
        </w:rPr>
        <w:t xml:space="preserve">. </w:t>
      </w:r>
      <w:r w:rsidRPr="00B6267F">
        <w:rPr>
          <w:color w:val="000000"/>
          <w:sz w:val="24"/>
        </w:rPr>
        <w:t>The following forms, or their equivalent, may be used to initiate the credentialing process:</w:t>
      </w:r>
    </w:p>
    <w:p w14:paraId="1CA2D8BC" w14:textId="77777777" w:rsidR="00B6267F" w:rsidRPr="00B6267F" w:rsidRDefault="00B6267F" w:rsidP="00B6267F">
      <w:pPr>
        <w:pStyle w:val="ListParagraph"/>
        <w:rPr>
          <w:color w:val="000000"/>
          <w:sz w:val="24"/>
        </w:rPr>
      </w:pPr>
    </w:p>
    <w:p w14:paraId="1CA2D8BD" w14:textId="77777777" w:rsidR="00541D1F" w:rsidRPr="00B6267F" w:rsidRDefault="00541D1F" w:rsidP="00B6267F">
      <w:pPr>
        <w:pStyle w:val="ListParagraph"/>
        <w:widowControl/>
        <w:numPr>
          <w:ilvl w:val="0"/>
          <w:numId w:val="27"/>
        </w:numPr>
        <w:rPr>
          <w:color w:val="000000"/>
          <w:sz w:val="24"/>
        </w:rPr>
      </w:pPr>
      <w:r w:rsidRPr="00B6267F">
        <w:rPr>
          <w:color w:val="000000"/>
          <w:sz w:val="24"/>
        </w:rPr>
        <w:t>OPM Standard Form 85 or 85P</w:t>
      </w:r>
    </w:p>
    <w:p w14:paraId="1CA2D8BE" w14:textId="77777777" w:rsidR="00541D1F" w:rsidRPr="00B6267F" w:rsidRDefault="00541D1F" w:rsidP="00B6267F">
      <w:pPr>
        <w:pStyle w:val="ListParagraph"/>
        <w:widowControl/>
        <w:numPr>
          <w:ilvl w:val="0"/>
          <w:numId w:val="27"/>
        </w:numPr>
        <w:rPr>
          <w:color w:val="000000"/>
          <w:sz w:val="24"/>
        </w:rPr>
      </w:pPr>
      <w:r w:rsidRPr="00B6267F">
        <w:rPr>
          <w:color w:val="000000"/>
          <w:sz w:val="24"/>
        </w:rPr>
        <w:t>OF 306</w:t>
      </w:r>
    </w:p>
    <w:p w14:paraId="1CA2D8BF" w14:textId="77777777" w:rsidR="00541D1F" w:rsidRPr="00B6267F" w:rsidRDefault="00541D1F" w:rsidP="00B6267F">
      <w:pPr>
        <w:pStyle w:val="ListParagraph"/>
        <w:widowControl/>
        <w:numPr>
          <w:ilvl w:val="0"/>
          <w:numId w:val="27"/>
        </w:numPr>
        <w:rPr>
          <w:color w:val="000000"/>
          <w:sz w:val="24"/>
        </w:rPr>
      </w:pPr>
      <w:r w:rsidRPr="00B6267F">
        <w:rPr>
          <w:color w:val="000000"/>
          <w:sz w:val="24"/>
        </w:rPr>
        <w:t xml:space="preserve">Fingerprint card (local procedures may require the fingerprinting to be done at a police station; in this case, any charges are to be borne by the recipient or </w:t>
      </w:r>
      <w:r w:rsidR="006204AA" w:rsidRPr="00B6267F">
        <w:rPr>
          <w:color w:val="000000"/>
          <w:sz w:val="24"/>
        </w:rPr>
        <w:t>sub-recipient</w:t>
      </w:r>
      <w:r w:rsidRPr="00B6267F">
        <w:rPr>
          <w:color w:val="000000"/>
          <w:sz w:val="24"/>
        </w:rPr>
        <w:t>, as applicable)</w:t>
      </w:r>
    </w:p>
    <w:p w14:paraId="1CA2D8C0" w14:textId="77777777" w:rsidR="00541D1F" w:rsidRPr="00B6267F" w:rsidRDefault="00541D1F" w:rsidP="00B6267F">
      <w:pPr>
        <w:pStyle w:val="ListParagraph"/>
        <w:widowControl/>
        <w:numPr>
          <w:ilvl w:val="0"/>
          <w:numId w:val="27"/>
        </w:numPr>
        <w:rPr>
          <w:color w:val="000000"/>
          <w:sz w:val="24"/>
        </w:rPr>
      </w:pPr>
      <w:r w:rsidRPr="00B6267F">
        <w:rPr>
          <w:color w:val="000000"/>
          <w:sz w:val="24"/>
        </w:rPr>
        <w:t>Release to Obtain Credit Information</w:t>
      </w:r>
    </w:p>
    <w:p w14:paraId="1CA2D8C1" w14:textId="77777777" w:rsidR="00541D1F" w:rsidRPr="00B6267F" w:rsidRDefault="00541D1F" w:rsidP="00B6267F">
      <w:pPr>
        <w:pStyle w:val="ListParagraph"/>
        <w:widowControl/>
        <w:numPr>
          <w:ilvl w:val="0"/>
          <w:numId w:val="27"/>
        </w:numPr>
        <w:rPr>
          <w:color w:val="000000"/>
          <w:sz w:val="24"/>
        </w:rPr>
      </w:pPr>
      <w:r w:rsidRPr="00B6267F">
        <w:rPr>
          <w:color w:val="000000"/>
          <w:sz w:val="24"/>
        </w:rPr>
        <w:t>PIV card application (web-based)</w:t>
      </w:r>
    </w:p>
    <w:p w14:paraId="1CA2D8C2" w14:textId="77777777" w:rsidR="00541D1F" w:rsidRPr="00541D1F" w:rsidRDefault="00541D1F" w:rsidP="00541D1F">
      <w:pPr>
        <w:widowControl/>
        <w:ind w:left="2700" w:hanging="540"/>
        <w:rPr>
          <w:color w:val="000000"/>
          <w:sz w:val="24"/>
        </w:rPr>
      </w:pPr>
    </w:p>
    <w:p w14:paraId="1CA2D8C3" w14:textId="77777777" w:rsidR="00541D1F" w:rsidRPr="00B6267F" w:rsidRDefault="00541D1F" w:rsidP="00B6267F">
      <w:pPr>
        <w:pStyle w:val="ListParagraph"/>
        <w:widowControl/>
        <w:numPr>
          <w:ilvl w:val="0"/>
          <w:numId w:val="26"/>
        </w:numPr>
        <w:rPr>
          <w:color w:val="000000"/>
          <w:sz w:val="24"/>
        </w:rPr>
      </w:pPr>
      <w:r w:rsidRPr="00B6267F">
        <w:rPr>
          <w:color w:val="000000"/>
          <w:sz w:val="24"/>
        </w:rPr>
        <w:t xml:space="preserve">Recipient and </w:t>
      </w:r>
      <w:r w:rsidR="006204AA" w:rsidRPr="00B6267F">
        <w:rPr>
          <w:color w:val="000000"/>
          <w:sz w:val="24"/>
        </w:rPr>
        <w:t>sub-recipient</w:t>
      </w:r>
      <w:r w:rsidRPr="00B6267F">
        <w:rPr>
          <w:color w:val="000000"/>
          <w:sz w:val="24"/>
        </w:rPr>
        <w:t xml:space="preserve"> employees are required to give, and to authorize others to give, full, frank, and truthful answers to relevant and material questions needed to reach a suitability determination</w:t>
      </w:r>
      <w:r w:rsidR="009C532A" w:rsidRPr="00B6267F">
        <w:rPr>
          <w:color w:val="000000"/>
          <w:sz w:val="24"/>
        </w:rPr>
        <w:t xml:space="preserve">. </w:t>
      </w:r>
      <w:r w:rsidRPr="00B6267F">
        <w:rPr>
          <w:color w:val="000000"/>
          <w:sz w:val="24"/>
        </w:rPr>
        <w:t>Refusal or failure to furnish or authorize provision of information may constitute grounds for denial or revocation of credentials</w:t>
      </w:r>
      <w:r w:rsidR="009C532A" w:rsidRPr="00B6267F">
        <w:rPr>
          <w:color w:val="000000"/>
          <w:sz w:val="24"/>
        </w:rPr>
        <w:t xml:space="preserve">. </w:t>
      </w:r>
      <w:r w:rsidRPr="00B6267F">
        <w:rPr>
          <w:color w:val="000000"/>
          <w:sz w:val="24"/>
        </w:rPr>
        <w:t xml:space="preserve">Government personnel may contact the recipient or </w:t>
      </w:r>
      <w:r w:rsidR="006204AA" w:rsidRPr="00B6267F">
        <w:rPr>
          <w:color w:val="000000"/>
          <w:sz w:val="24"/>
        </w:rPr>
        <w:t>sub-recipient</w:t>
      </w:r>
      <w:r w:rsidRPr="00B6267F">
        <w:rPr>
          <w:color w:val="000000"/>
          <w:sz w:val="24"/>
        </w:rPr>
        <w:t xml:space="preserve"> personnel being screened or investigated in person, by telephone or in writing, and the recipient agrees to make them available for such contact.  </w:t>
      </w:r>
    </w:p>
    <w:p w14:paraId="1CA2D8C4" w14:textId="77777777" w:rsidR="00541D1F" w:rsidRPr="00541D1F" w:rsidRDefault="00541D1F" w:rsidP="00541D1F">
      <w:pPr>
        <w:widowControl/>
        <w:ind w:left="2160" w:hanging="540"/>
        <w:rPr>
          <w:color w:val="000000"/>
          <w:sz w:val="24"/>
        </w:rPr>
      </w:pPr>
    </w:p>
    <w:p w14:paraId="1CA2D8C5" w14:textId="77777777" w:rsidR="00541D1F" w:rsidRPr="00B6267F" w:rsidRDefault="00541D1F" w:rsidP="00B6267F">
      <w:pPr>
        <w:pStyle w:val="ListParagraph"/>
        <w:widowControl/>
        <w:numPr>
          <w:ilvl w:val="0"/>
          <w:numId w:val="26"/>
        </w:numPr>
        <w:rPr>
          <w:color w:val="000000"/>
          <w:sz w:val="24"/>
        </w:rPr>
      </w:pPr>
      <w:r w:rsidRPr="00B6267F">
        <w:rPr>
          <w:color w:val="000000"/>
          <w:sz w:val="24"/>
        </w:rPr>
        <w:t>Alternatively, if an individual has already been credentialed by another agency through OPM, and that credential has not yet expired, further clearance may not be necessary</w:t>
      </w:r>
      <w:r w:rsidR="009C532A" w:rsidRPr="00B6267F">
        <w:rPr>
          <w:color w:val="000000"/>
          <w:sz w:val="24"/>
        </w:rPr>
        <w:t xml:space="preserve">. </w:t>
      </w:r>
      <w:r w:rsidRPr="00B6267F">
        <w:rPr>
          <w:color w:val="000000"/>
          <w:sz w:val="24"/>
        </w:rPr>
        <w:t>Provide the sponsoring office with documentation that supports the individual’s status.</w:t>
      </w:r>
    </w:p>
    <w:p w14:paraId="1CA2D8C6" w14:textId="77777777" w:rsidR="00541D1F" w:rsidRPr="00541D1F" w:rsidRDefault="00541D1F" w:rsidP="00541D1F">
      <w:pPr>
        <w:widowControl/>
        <w:ind w:left="2160" w:hanging="540"/>
        <w:rPr>
          <w:color w:val="000000"/>
          <w:sz w:val="24"/>
        </w:rPr>
      </w:pPr>
    </w:p>
    <w:p w14:paraId="1CA2D8C7" w14:textId="77777777" w:rsidR="00541D1F" w:rsidRPr="00B6267F" w:rsidRDefault="00541D1F" w:rsidP="00B6267F">
      <w:pPr>
        <w:pStyle w:val="ListParagraph"/>
        <w:widowControl/>
        <w:numPr>
          <w:ilvl w:val="0"/>
          <w:numId w:val="26"/>
        </w:numPr>
        <w:rPr>
          <w:color w:val="000000"/>
          <w:sz w:val="24"/>
        </w:rPr>
      </w:pPr>
      <w:r w:rsidRPr="00B6267F">
        <w:rPr>
          <w:color w:val="000000"/>
          <w:sz w:val="24"/>
        </w:rPr>
        <w:t>During performance of the grant/cooperative agreement, the recipient will keep the Program Officer apprised of changes in personnel to ensure that performance is not delayed by compliance with credentialing processes</w:t>
      </w:r>
      <w:r w:rsidR="009C532A" w:rsidRPr="00B6267F">
        <w:rPr>
          <w:color w:val="000000"/>
          <w:sz w:val="24"/>
        </w:rPr>
        <w:t xml:space="preserve">. </w:t>
      </w:r>
      <w:r w:rsidRPr="00B6267F">
        <w:rPr>
          <w:color w:val="000000"/>
          <w:sz w:val="24"/>
        </w:rPr>
        <w:t>Cards that have been lost, damaged, or stolen must be reported to the Program Officer, Grants Management Officer, and Issuing Office within 24 hours</w:t>
      </w:r>
      <w:r w:rsidR="009C532A" w:rsidRPr="00B6267F">
        <w:rPr>
          <w:color w:val="000000"/>
          <w:sz w:val="24"/>
        </w:rPr>
        <w:t xml:space="preserve">. </w:t>
      </w:r>
      <w:r w:rsidRPr="00B6267F">
        <w:rPr>
          <w:color w:val="000000"/>
          <w:sz w:val="24"/>
        </w:rPr>
        <w:t>Replacement will be at the recipient’s expense</w:t>
      </w:r>
      <w:r w:rsidR="009C532A" w:rsidRPr="00B6267F">
        <w:rPr>
          <w:color w:val="000000"/>
          <w:sz w:val="24"/>
        </w:rPr>
        <w:t xml:space="preserve">. </w:t>
      </w:r>
      <w:r w:rsidRPr="00B6267F">
        <w:rPr>
          <w:color w:val="000000"/>
          <w:sz w:val="24"/>
        </w:rPr>
        <w:t>If reissuance of expired credentials is needed, it will be coordinated through the Program Officer.</w:t>
      </w:r>
    </w:p>
    <w:p w14:paraId="1CA2D8C8" w14:textId="77777777" w:rsidR="00541D1F" w:rsidRPr="00541D1F" w:rsidRDefault="00541D1F" w:rsidP="00541D1F">
      <w:pPr>
        <w:widowControl/>
        <w:ind w:left="2160" w:hanging="540"/>
        <w:rPr>
          <w:color w:val="000000"/>
          <w:sz w:val="24"/>
        </w:rPr>
      </w:pPr>
    </w:p>
    <w:p w14:paraId="1CA2D8C9" w14:textId="77777777" w:rsidR="00541D1F" w:rsidRPr="00B6267F" w:rsidRDefault="00541D1F" w:rsidP="00B6267F">
      <w:pPr>
        <w:pStyle w:val="ListParagraph"/>
        <w:widowControl/>
        <w:numPr>
          <w:ilvl w:val="0"/>
          <w:numId w:val="26"/>
        </w:numPr>
        <w:rPr>
          <w:color w:val="000000"/>
          <w:sz w:val="24"/>
        </w:rPr>
      </w:pPr>
      <w:r w:rsidRPr="00B6267F">
        <w:rPr>
          <w:color w:val="000000"/>
          <w:sz w:val="24"/>
        </w:rPr>
        <w:t>At the end of grant/cooperative agreement’s performance, or when a recipient/</w:t>
      </w:r>
      <w:r w:rsidR="006204AA" w:rsidRPr="00B6267F">
        <w:rPr>
          <w:color w:val="000000"/>
          <w:sz w:val="24"/>
        </w:rPr>
        <w:t>sub-recipient</w:t>
      </w:r>
      <w:r w:rsidRPr="00B6267F">
        <w:rPr>
          <w:color w:val="000000"/>
          <w:sz w:val="24"/>
        </w:rPr>
        <w:t xml:space="preserve"> employee is no longer working under this grant/cooperative agreement, the recipient will ensure that all identification cards are returned to the Program Officer</w:t>
      </w:r>
      <w:r w:rsidR="009C532A" w:rsidRPr="00B6267F">
        <w:rPr>
          <w:color w:val="000000"/>
          <w:sz w:val="24"/>
        </w:rPr>
        <w:t xml:space="preserve">. </w:t>
      </w:r>
      <w:r w:rsidRPr="00B6267F">
        <w:rPr>
          <w:color w:val="000000"/>
          <w:sz w:val="24"/>
        </w:rPr>
        <w:t>Before starting work under this agreement, a National Agency Check (NAC) will be conducted to verify the identity of the individual applying for clearance</w:t>
      </w:r>
      <w:r w:rsidR="009C532A" w:rsidRPr="00B6267F">
        <w:rPr>
          <w:color w:val="000000"/>
          <w:sz w:val="24"/>
        </w:rPr>
        <w:t xml:space="preserve">. </w:t>
      </w:r>
      <w:r w:rsidRPr="00B6267F">
        <w:rPr>
          <w:color w:val="000000"/>
          <w:sz w:val="24"/>
        </w:rPr>
        <w:t xml:space="preserve">Upon successful completion of the NAC process, an identification card will be issued and access granted.  </w:t>
      </w:r>
    </w:p>
    <w:p w14:paraId="1CA2D8CA" w14:textId="77777777" w:rsidR="00541D1F" w:rsidRPr="00541D1F" w:rsidRDefault="00541D1F" w:rsidP="00541D1F">
      <w:pPr>
        <w:widowControl/>
        <w:ind w:left="2160" w:hanging="540"/>
        <w:rPr>
          <w:color w:val="000000"/>
          <w:sz w:val="24"/>
        </w:rPr>
      </w:pPr>
    </w:p>
    <w:p w14:paraId="1CA2D8CB" w14:textId="77777777" w:rsidR="00541D1F" w:rsidRPr="00B6267F" w:rsidRDefault="00541D1F" w:rsidP="00B6267F">
      <w:pPr>
        <w:pStyle w:val="ListParagraph"/>
        <w:widowControl/>
        <w:numPr>
          <w:ilvl w:val="0"/>
          <w:numId w:val="26"/>
        </w:numPr>
        <w:rPr>
          <w:color w:val="000000"/>
          <w:sz w:val="24"/>
        </w:rPr>
      </w:pPr>
      <w:r w:rsidRPr="00B6267F">
        <w:rPr>
          <w:color w:val="000000"/>
          <w:sz w:val="24"/>
        </w:rPr>
        <w:t>Simultaneously, a NAC with Inquiries (NACI) will be initiated to determine the individual’s suitability for the position</w:t>
      </w:r>
      <w:r w:rsidR="009C532A" w:rsidRPr="00B6267F">
        <w:rPr>
          <w:color w:val="000000"/>
          <w:sz w:val="24"/>
        </w:rPr>
        <w:t xml:space="preserve">. </w:t>
      </w:r>
      <w:r w:rsidRPr="00B6267F">
        <w:rPr>
          <w:color w:val="000000"/>
          <w:sz w:val="24"/>
        </w:rPr>
        <w:t>If the NACI adjudication is favorable, nothing more needs to be done</w:t>
      </w:r>
      <w:r w:rsidR="009C532A" w:rsidRPr="00B6267F">
        <w:rPr>
          <w:color w:val="000000"/>
          <w:sz w:val="24"/>
        </w:rPr>
        <w:t xml:space="preserve">. </w:t>
      </w:r>
      <w:r w:rsidRPr="00B6267F">
        <w:rPr>
          <w:color w:val="000000"/>
          <w:sz w:val="24"/>
        </w:rPr>
        <w:t>If the adjudication is unfavorable, the credentials will be revoked</w:t>
      </w:r>
      <w:r w:rsidR="009C532A" w:rsidRPr="00B6267F">
        <w:rPr>
          <w:color w:val="000000"/>
          <w:sz w:val="24"/>
        </w:rPr>
        <w:t xml:space="preserve">. </w:t>
      </w:r>
      <w:r w:rsidRPr="00B6267F">
        <w:rPr>
          <w:color w:val="000000"/>
          <w:sz w:val="24"/>
        </w:rPr>
        <w:t xml:space="preserve">In the event of a disagreement between the recipient and the Government concerning the suitability of an individual to perform work under this grant/cooperative agreement, DOI shall have the right of final determination. </w:t>
      </w:r>
    </w:p>
    <w:p w14:paraId="1CA2D8CC" w14:textId="77777777" w:rsidR="00541D1F" w:rsidRPr="00541D1F" w:rsidRDefault="00541D1F" w:rsidP="00541D1F">
      <w:pPr>
        <w:widowControl/>
        <w:ind w:left="2160" w:hanging="540"/>
        <w:rPr>
          <w:color w:val="000000"/>
          <w:sz w:val="24"/>
        </w:rPr>
      </w:pPr>
    </w:p>
    <w:p w14:paraId="1CA2D8CD" w14:textId="77777777" w:rsidR="00541D1F" w:rsidRPr="00B6267F" w:rsidRDefault="00541D1F" w:rsidP="00B6267F">
      <w:pPr>
        <w:pStyle w:val="ListParagraph"/>
        <w:widowControl/>
        <w:numPr>
          <w:ilvl w:val="0"/>
          <w:numId w:val="26"/>
        </w:numPr>
        <w:autoSpaceDE/>
        <w:autoSpaceDN/>
        <w:adjustRightInd/>
        <w:rPr>
          <w:sz w:val="24"/>
        </w:rPr>
      </w:pPr>
      <w:r w:rsidRPr="00B6267F">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1CA2D8CE" w14:textId="77777777" w:rsidR="00541D1F" w:rsidRPr="00541D1F" w:rsidRDefault="00541D1F" w:rsidP="00541D1F">
      <w:pPr>
        <w:autoSpaceDE/>
        <w:autoSpaceDN/>
        <w:adjustRightInd/>
        <w:ind w:left="2160" w:hanging="540"/>
        <w:rPr>
          <w:sz w:val="24"/>
          <w:highlight w:val="red"/>
        </w:rPr>
      </w:pPr>
    </w:p>
    <w:p w14:paraId="1CA2D8CF" w14:textId="77777777" w:rsidR="00541D1F" w:rsidRPr="00B6267F" w:rsidRDefault="00541D1F" w:rsidP="00B6267F">
      <w:pPr>
        <w:pStyle w:val="ListParagraph"/>
        <w:widowControl/>
        <w:numPr>
          <w:ilvl w:val="0"/>
          <w:numId w:val="26"/>
        </w:numPr>
        <w:autoSpaceDE/>
        <w:autoSpaceDN/>
        <w:adjustRightInd/>
        <w:rPr>
          <w:sz w:val="24"/>
        </w:rPr>
      </w:pPr>
      <w:r w:rsidRPr="00B6267F">
        <w:rPr>
          <w:sz w:val="24"/>
        </w:rPr>
        <w:t>Federal Information Systems Security Awareness Training</w:t>
      </w:r>
      <w:r w:rsidR="009C532A" w:rsidRPr="00B6267F">
        <w:rPr>
          <w:sz w:val="24"/>
        </w:rPr>
        <w:t xml:space="preserve">. </w:t>
      </w:r>
      <w:r w:rsidRPr="00B6267F">
        <w:rPr>
          <w:sz w:val="24"/>
        </w:rPr>
        <w:t>Before the recipient, or any of its employees or sub-recipients, are granted access to the BLM Federal computer system they must first successfully complete the U.S. Department of the Interior's (DOI) Federal Information Systems Security Awareness Online Course</w:t>
      </w:r>
      <w:r w:rsidR="009C532A" w:rsidRPr="00B6267F">
        <w:rPr>
          <w:sz w:val="24"/>
        </w:rPr>
        <w:t xml:space="preserve">. </w:t>
      </w:r>
      <w:r w:rsidRPr="00B6267F">
        <w:rPr>
          <w:sz w:val="24"/>
        </w:rPr>
        <w:t>This course was designed specifically for users of Federal computer systems</w:t>
      </w:r>
      <w:r w:rsidR="009C532A" w:rsidRPr="00B6267F">
        <w:rPr>
          <w:sz w:val="24"/>
        </w:rPr>
        <w:t xml:space="preserve">. </w:t>
      </w:r>
      <w:r w:rsidRPr="00B6267F">
        <w:rPr>
          <w:sz w:val="24"/>
        </w:rPr>
        <w:t>The course is a Web-based training product that explains the importance of Information Systems Security and takes approximately one hour to complete</w:t>
      </w:r>
      <w:r w:rsidR="009C532A" w:rsidRPr="00B6267F">
        <w:rPr>
          <w:sz w:val="24"/>
        </w:rPr>
        <w:t xml:space="preserve">. </w:t>
      </w:r>
      <w:r w:rsidRPr="00B6267F">
        <w:rPr>
          <w:sz w:val="24"/>
        </w:rPr>
        <w:t>This course is mandatory for all Department of the Interior employees, contractors, recipients, and all other users of DOI computer resources</w:t>
      </w:r>
      <w:r w:rsidR="009C532A" w:rsidRPr="00B6267F">
        <w:rPr>
          <w:sz w:val="24"/>
        </w:rPr>
        <w:t xml:space="preserve">. </w:t>
      </w:r>
      <w:r w:rsidRPr="00B6267F">
        <w:rPr>
          <w:sz w:val="24"/>
        </w:rPr>
        <w:t>Topics covered in the course include: threats and vulnerabilities, malicious code, user responsibilities, and new developments affecting Information Systems Security.</w:t>
      </w:r>
    </w:p>
    <w:p w14:paraId="1CA2D8D0" w14:textId="77777777" w:rsidR="00541D1F" w:rsidRPr="00541D1F" w:rsidRDefault="00541D1F" w:rsidP="00541D1F">
      <w:pPr>
        <w:widowControl/>
        <w:autoSpaceDE/>
        <w:autoSpaceDN/>
        <w:adjustRightInd/>
        <w:ind w:left="1080"/>
        <w:rPr>
          <w:sz w:val="24"/>
        </w:rPr>
      </w:pPr>
    </w:p>
    <w:p w14:paraId="1CA2D8D1"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1CA2D8D2" w14:textId="77777777" w:rsidR="004148E4" w:rsidRPr="00573DCA" w:rsidRDefault="004148E4" w:rsidP="0062440C">
      <w:pPr>
        <w:widowControl/>
        <w:tabs>
          <w:tab w:val="left" w:pos="540"/>
        </w:tabs>
        <w:rPr>
          <w:b/>
          <w:caps/>
          <w:sz w:val="28"/>
        </w:rPr>
      </w:pPr>
    </w:p>
    <w:p w14:paraId="1CA2D8D3" w14:textId="77777777" w:rsidR="0086789C" w:rsidRPr="004148E4" w:rsidRDefault="0086789C" w:rsidP="00B6267F">
      <w:pPr>
        <w:widowControl/>
        <w:tabs>
          <w:tab w:val="left" w:pos="1080"/>
        </w:tabs>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1CA2D8D4" w14:textId="77777777" w:rsidR="0086789C" w:rsidRPr="004148E4" w:rsidRDefault="0086789C" w:rsidP="0062440C">
      <w:pPr>
        <w:widowControl/>
        <w:ind w:left="540"/>
        <w:rPr>
          <w:sz w:val="24"/>
        </w:rPr>
      </w:pPr>
    </w:p>
    <w:p w14:paraId="1CA2D8D5" w14:textId="77777777" w:rsidR="006A17B4" w:rsidRDefault="006A17B4">
      <w:pPr>
        <w:widowControl/>
        <w:autoSpaceDE/>
        <w:autoSpaceDN/>
        <w:adjustRightInd/>
        <w:rPr>
          <w:sz w:val="24"/>
        </w:rPr>
      </w:pPr>
      <w:r>
        <w:rPr>
          <w:sz w:val="24"/>
        </w:rPr>
        <w:br w:type="page"/>
      </w:r>
    </w:p>
    <w:p w14:paraId="1CA2D8D6" w14:textId="77777777" w:rsidR="004148E4" w:rsidRPr="00573DCA" w:rsidRDefault="004148E4" w:rsidP="0062440C">
      <w:pPr>
        <w:widowControl/>
        <w:ind w:left="540"/>
        <w:rPr>
          <w:sz w:val="24"/>
        </w:rPr>
      </w:pPr>
    </w:p>
    <w:p w14:paraId="1CA2D8D7" w14:textId="77777777" w:rsidR="00C74329" w:rsidRPr="00573DCA" w:rsidRDefault="0086789C" w:rsidP="0062440C">
      <w:pPr>
        <w:widowControl/>
        <w:jc w:val="center"/>
        <w:rPr>
          <w:b/>
          <w:sz w:val="28"/>
        </w:rPr>
      </w:pPr>
      <w:r w:rsidRPr="00573DCA">
        <w:rPr>
          <w:b/>
          <w:sz w:val="28"/>
        </w:rPr>
        <w:t>END</w:t>
      </w:r>
    </w:p>
    <w:p w14:paraId="1CA2D8D8" w14:textId="77777777" w:rsidR="0086789C" w:rsidRPr="00573DCA" w:rsidRDefault="0086789C" w:rsidP="0062440C">
      <w:pPr>
        <w:widowControl/>
        <w:jc w:val="center"/>
        <w:rPr>
          <w:sz w:val="28"/>
        </w:rPr>
      </w:pPr>
      <w:r w:rsidRPr="00573DCA">
        <w:rPr>
          <w:b/>
          <w:sz w:val="28"/>
        </w:rPr>
        <w:t>FUNDING OPPORTUNITY ANNOUNCEMENT</w:t>
      </w:r>
    </w:p>
    <w:p w14:paraId="1CA2D8D9" w14:textId="77777777" w:rsidR="00302BBE" w:rsidRPr="00573DCA" w:rsidRDefault="00302BBE" w:rsidP="0062440C">
      <w:pPr>
        <w:widowControl/>
        <w:rPr>
          <w:sz w:val="24"/>
        </w:rPr>
        <w:sectPr w:rsidR="00302BBE" w:rsidRPr="00573DCA" w:rsidSect="00616035">
          <w:headerReference w:type="first" r:id="rId49"/>
          <w:footerReference w:type="first" r:id="rId50"/>
          <w:pgSz w:w="12240" w:h="15840" w:code="1"/>
          <w:pgMar w:top="1008" w:right="1440" w:bottom="720" w:left="1440" w:header="720" w:footer="576" w:gutter="0"/>
          <w:cols w:space="720"/>
          <w:titlePg/>
          <w:docGrid w:linePitch="360"/>
        </w:sectPr>
      </w:pPr>
    </w:p>
    <w:p w14:paraId="1CA2D8DA"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14:paraId="1CA2D8DB" w14:textId="77777777" w:rsidR="00A56F67" w:rsidRPr="00573DCA" w:rsidRDefault="006A17B4" w:rsidP="0062440C">
      <w:pPr>
        <w:widowControl/>
        <w:rPr>
          <w:bCs/>
          <w:caps/>
          <w:sz w:val="22"/>
        </w:rPr>
      </w:pPr>
      <w:r>
        <w:rPr>
          <w:bCs/>
          <w:sz w:val="22"/>
        </w:rPr>
        <w:t xml:space="preserve">Nevada </w:t>
      </w:r>
      <w:r w:rsidR="00A56F67" w:rsidRPr="00573DCA">
        <w:rPr>
          <w:bCs/>
          <w:sz w:val="22"/>
        </w:rPr>
        <w:t>State Office</w:t>
      </w:r>
    </w:p>
    <w:p w14:paraId="1CA2D8DC"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1CA2DBB6" wp14:editId="1CA2DBB7">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1CA2D8DD"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CA2D8DE" w14:textId="77777777" w:rsidR="00A56F67" w:rsidRPr="00573DCA" w:rsidRDefault="00A56F67" w:rsidP="0062440C">
      <w:pPr>
        <w:widowControl/>
      </w:pPr>
    </w:p>
    <w:p w14:paraId="1CA2D8DF"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1CA2D8E0"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1CA2D8E2" w14:textId="77777777" w:rsidTr="00D16F97">
        <w:trPr>
          <w:jc w:val="center"/>
        </w:trPr>
        <w:tc>
          <w:tcPr>
            <w:tcW w:w="9238" w:type="dxa"/>
            <w:shd w:val="clear" w:color="auto" w:fill="F2F2F2"/>
            <w:vAlign w:val="center"/>
          </w:tcPr>
          <w:p w14:paraId="1CA2D8E1"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w:t>
            </w:r>
            <w:r w:rsidR="009C532A" w:rsidRPr="00573DCA">
              <w:rPr>
                <w:bCs/>
              </w:rPr>
              <w:t xml:space="preserve">. </w:t>
            </w:r>
            <w:r w:rsidRPr="00573DCA">
              <w:rPr>
                <w:bCs/>
              </w:rPr>
              <w:t>A new proposal must be included with any request for modification which involves a revision to funding, project scope, period of performance, or key personnel.</w:t>
            </w:r>
          </w:p>
        </w:tc>
      </w:tr>
    </w:tbl>
    <w:p w14:paraId="1CA2D8E3"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1CA2D8E8" w14:textId="77777777" w:rsidTr="00D16F97">
        <w:trPr>
          <w:trHeight w:val="194"/>
        </w:trPr>
        <w:tc>
          <w:tcPr>
            <w:tcW w:w="3748" w:type="dxa"/>
            <w:gridSpan w:val="4"/>
            <w:shd w:val="clear" w:color="auto" w:fill="auto"/>
            <w:vAlign w:val="center"/>
          </w:tcPr>
          <w:p w14:paraId="1CA2D8E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1CA2D8E5"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1CA2D8E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1CA2D8E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EB" w14:textId="77777777" w:rsidTr="00D16F97">
        <w:tc>
          <w:tcPr>
            <w:tcW w:w="1948" w:type="dxa"/>
            <w:gridSpan w:val="2"/>
            <w:shd w:val="clear" w:color="auto" w:fill="auto"/>
            <w:vAlign w:val="center"/>
          </w:tcPr>
          <w:p w14:paraId="1CA2D8E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1CA2D8EA"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EE" w14:textId="77777777" w:rsidTr="00D16F97">
        <w:tc>
          <w:tcPr>
            <w:tcW w:w="1318" w:type="dxa"/>
            <w:shd w:val="clear" w:color="auto" w:fill="auto"/>
            <w:vAlign w:val="center"/>
          </w:tcPr>
          <w:p w14:paraId="1CA2D8E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1CA2D8ED"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F3" w14:textId="77777777" w:rsidTr="00D16F97">
        <w:trPr>
          <w:gridAfter w:val="2"/>
          <w:wAfter w:w="1472" w:type="dxa"/>
        </w:trPr>
        <w:tc>
          <w:tcPr>
            <w:tcW w:w="3118" w:type="dxa"/>
            <w:gridSpan w:val="3"/>
            <w:shd w:val="clear" w:color="auto" w:fill="auto"/>
            <w:vAlign w:val="center"/>
          </w:tcPr>
          <w:p w14:paraId="1CA2D8EF" w14:textId="77777777" w:rsidR="00A56F67" w:rsidRPr="00573DCA" w:rsidRDefault="00A56F67" w:rsidP="009D3D93">
            <w:pPr>
              <w:widowControl/>
              <w:tabs>
                <w:tab w:val="left" w:pos="540"/>
              </w:tabs>
              <w:autoSpaceDE/>
              <w:autoSpaceDN/>
              <w:adjustRightInd/>
              <w:spacing w:before="40"/>
              <w:rPr>
                <w:bCs/>
                <w:sz w:val="22"/>
              </w:rPr>
            </w:pPr>
            <w:r w:rsidRPr="00573DCA">
              <w:rPr>
                <w:bCs/>
                <w:sz w:val="22"/>
              </w:rPr>
              <w:t>Current Funding Estimated Period of Performance (P</w:t>
            </w:r>
            <w:r w:rsidR="009D3D93">
              <w:rPr>
                <w:bCs/>
                <w:sz w:val="22"/>
              </w:rPr>
              <w:t>O</w:t>
            </w:r>
            <w:r w:rsidRPr="00573DCA">
              <w:rPr>
                <w:bCs/>
                <w:sz w:val="22"/>
              </w:rPr>
              <w:t>P):</w:t>
            </w:r>
          </w:p>
        </w:tc>
        <w:tc>
          <w:tcPr>
            <w:tcW w:w="2160" w:type="dxa"/>
            <w:gridSpan w:val="3"/>
            <w:tcBorders>
              <w:bottom w:val="single" w:sz="4" w:space="0" w:color="auto"/>
            </w:tcBorders>
            <w:shd w:val="clear" w:color="auto" w:fill="auto"/>
            <w:vAlign w:val="center"/>
          </w:tcPr>
          <w:p w14:paraId="1CA2D8F0"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1CA2D8F1"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1CA2D8F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F6" w14:textId="77777777" w:rsidTr="00D16F97">
        <w:tc>
          <w:tcPr>
            <w:tcW w:w="4198" w:type="dxa"/>
            <w:gridSpan w:val="5"/>
            <w:shd w:val="clear" w:color="auto" w:fill="auto"/>
            <w:vAlign w:val="center"/>
          </w:tcPr>
          <w:p w14:paraId="1CA2D8F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1CA2D8F5" w14:textId="77777777" w:rsidR="00A56F67" w:rsidRPr="00573DCA" w:rsidRDefault="00A56F67" w:rsidP="0062440C">
            <w:pPr>
              <w:widowControl/>
              <w:tabs>
                <w:tab w:val="left" w:pos="540"/>
              </w:tabs>
              <w:autoSpaceDE/>
              <w:autoSpaceDN/>
              <w:adjustRightInd/>
              <w:spacing w:before="40"/>
              <w:rPr>
                <w:bCs/>
                <w:sz w:val="22"/>
              </w:rPr>
            </w:pPr>
          </w:p>
        </w:tc>
      </w:tr>
    </w:tbl>
    <w:p w14:paraId="1CA2D8F7" w14:textId="77777777"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w:t>
      </w:r>
      <w:r w:rsidR="009C532A" w:rsidRPr="00573DCA">
        <w:rPr>
          <w:bCs/>
        </w:rPr>
        <w:t xml:space="preserve">. </w:t>
      </w:r>
      <w:r w:rsidRPr="00573DCA">
        <w:rPr>
          <w:bCs/>
        </w:rPr>
        <w:t>Do not start work without prior approval from the Grants Management Officer.</w:t>
      </w:r>
    </w:p>
    <w:p w14:paraId="1CA2D8F8" w14:textId="77777777" w:rsidR="00A56F67" w:rsidRPr="00573DCA" w:rsidRDefault="00A56F67" w:rsidP="0062440C">
      <w:pPr>
        <w:widowControl/>
        <w:tabs>
          <w:tab w:val="left" w:pos="1440"/>
        </w:tabs>
        <w:autoSpaceDE/>
        <w:autoSpaceDN/>
        <w:adjustRightInd/>
        <w:rPr>
          <w:bCs/>
          <w:sz w:val="24"/>
        </w:rPr>
      </w:pPr>
    </w:p>
    <w:p w14:paraId="1CA2D8F9"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1CA2D8FA"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w:t>
      </w:r>
      <w:r w:rsidRPr="0092729B">
        <w:rPr>
          <w:bCs/>
          <w:i/>
          <w:highlight w:val="yellow"/>
        </w:rPr>
        <w:t xml:space="preserve">Describe why the project is needed, the applicant's objectives, how the applicant's objectives support their </w:t>
      </w:r>
      <w:r w:rsidR="006503D8" w:rsidRPr="0092729B">
        <w:rPr>
          <w:bCs/>
          <w:i/>
          <w:highlight w:val="yellow"/>
        </w:rPr>
        <w:t xml:space="preserve">      </w:t>
      </w:r>
      <w:r w:rsidR="006503D8" w:rsidRPr="00B97D2E">
        <w:rPr>
          <w:bCs/>
          <w:i/>
        </w:rPr>
        <w:tab/>
      </w:r>
      <w:r w:rsidRPr="0092729B">
        <w:rPr>
          <w:bCs/>
          <w:i/>
          <w:highlight w:val="yellow"/>
        </w:rPr>
        <w:t>mission, and how this project benefits the general public.)</w:t>
      </w:r>
      <w:r w:rsidRPr="00573DCA">
        <w:rPr>
          <w:bCs/>
          <w:sz w:val="24"/>
        </w:rPr>
        <w:t xml:space="preserve">  </w:t>
      </w:r>
    </w:p>
    <w:p w14:paraId="1CA2D8FB" w14:textId="77777777" w:rsidR="00A56F67" w:rsidRPr="00573DCA" w:rsidRDefault="00A56F67" w:rsidP="0062440C">
      <w:pPr>
        <w:widowControl/>
        <w:tabs>
          <w:tab w:val="left" w:pos="360"/>
        </w:tabs>
        <w:rPr>
          <w:sz w:val="24"/>
        </w:rPr>
      </w:pPr>
    </w:p>
    <w:p w14:paraId="1CA2D8FC" w14:textId="77777777" w:rsidR="00A56F67" w:rsidRPr="00573DCA" w:rsidRDefault="00A56F67" w:rsidP="0062440C">
      <w:pPr>
        <w:widowControl/>
        <w:tabs>
          <w:tab w:val="left" w:pos="360"/>
        </w:tabs>
        <w:rPr>
          <w:sz w:val="24"/>
        </w:rPr>
      </w:pPr>
    </w:p>
    <w:p w14:paraId="1CA2D8FD" w14:textId="77777777" w:rsidR="00A56F67" w:rsidRPr="00573DCA" w:rsidRDefault="00A56F67" w:rsidP="0062440C">
      <w:pPr>
        <w:widowControl/>
        <w:tabs>
          <w:tab w:val="left" w:pos="360"/>
        </w:tabs>
        <w:rPr>
          <w:sz w:val="24"/>
        </w:rPr>
      </w:pPr>
    </w:p>
    <w:p w14:paraId="1CA2D8FE" w14:textId="77777777" w:rsidR="00A56F67" w:rsidRPr="00573DCA" w:rsidRDefault="00A56F67" w:rsidP="0062440C">
      <w:pPr>
        <w:widowControl/>
        <w:tabs>
          <w:tab w:val="left" w:pos="360"/>
        </w:tabs>
        <w:rPr>
          <w:sz w:val="24"/>
        </w:rPr>
      </w:pPr>
    </w:p>
    <w:p w14:paraId="1CA2D8FF" w14:textId="77777777" w:rsidR="00A56F67" w:rsidRPr="00573DCA" w:rsidRDefault="00A56F67" w:rsidP="0062440C">
      <w:pPr>
        <w:widowControl/>
        <w:tabs>
          <w:tab w:val="left" w:pos="360"/>
        </w:tabs>
        <w:rPr>
          <w:sz w:val="24"/>
        </w:rPr>
      </w:pPr>
    </w:p>
    <w:p w14:paraId="1CA2D900"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1CA2D901" w14:textId="77777777" w:rsidR="00AF5C8F" w:rsidRPr="008F73BC" w:rsidRDefault="00AF5C8F" w:rsidP="00AF5C8F">
      <w:pPr>
        <w:widowControl/>
        <w:tabs>
          <w:tab w:val="left" w:pos="360"/>
        </w:tabs>
        <w:ind w:left="360"/>
        <w:rPr>
          <w:color w:val="000000"/>
          <w:sz w:val="28"/>
        </w:rPr>
      </w:pPr>
      <w:r w:rsidRPr="0092729B">
        <w:rPr>
          <w:i/>
          <w:highlight w:val="yellow"/>
        </w:rPr>
        <w:t>Describe how the project will be conducted</w:t>
      </w:r>
      <w:r w:rsidR="009C532A" w:rsidRPr="0092729B">
        <w:rPr>
          <w:i/>
          <w:highlight w:val="yellow"/>
        </w:rPr>
        <w:t xml:space="preserve">. </w:t>
      </w:r>
      <w:r w:rsidRPr="0092729B">
        <w:rPr>
          <w:i/>
          <w:highlight w:val="yellow"/>
        </w:rPr>
        <w:t>The project design must contain enough detail to show the development of the project, including the relationship between the partners, and objectives</w:t>
      </w:r>
      <w:r w:rsidR="009C532A" w:rsidRPr="0092729B">
        <w:rPr>
          <w:i/>
          <w:highlight w:val="yellow"/>
        </w:rPr>
        <w:t xml:space="preserve">. </w:t>
      </w:r>
      <w:r w:rsidRPr="0092729B">
        <w:rPr>
          <w:i/>
          <w:highlight w:val="yellow"/>
        </w:rPr>
        <w:t>Clearly d</w:t>
      </w:r>
      <w:r w:rsidRPr="0092729B">
        <w:rPr>
          <w:i/>
          <w:color w:val="000000"/>
          <w:highlight w:val="yellow"/>
        </w:rPr>
        <w:t>escribe the techniques, procedures, and methodologies to be used; the data collection, analysis, and means of interpretation; the expected program/project goals and/or outcomes; and the procedures for evaluating project effectiveness, including appropriate performance goals and the probabilities of obtaining them.)</w:t>
      </w:r>
      <w:r w:rsidRPr="008F73BC">
        <w:rPr>
          <w:color w:val="000000"/>
          <w:sz w:val="24"/>
        </w:rPr>
        <w:t xml:space="preserve">  </w:t>
      </w:r>
    </w:p>
    <w:p w14:paraId="1CA2D902" w14:textId="77777777" w:rsidR="00AF5C8F" w:rsidRPr="008F73BC" w:rsidRDefault="00AF5C8F" w:rsidP="00AF5C8F">
      <w:pPr>
        <w:widowControl/>
        <w:tabs>
          <w:tab w:val="left" w:pos="360"/>
          <w:tab w:val="left" w:pos="900"/>
        </w:tabs>
        <w:rPr>
          <w:sz w:val="24"/>
        </w:rPr>
      </w:pPr>
    </w:p>
    <w:p w14:paraId="1CA2D903" w14:textId="77777777" w:rsidR="00AF5C8F" w:rsidRPr="00573DCA" w:rsidRDefault="00AF5C8F" w:rsidP="00AF5C8F">
      <w:pPr>
        <w:widowControl/>
        <w:tabs>
          <w:tab w:val="left" w:pos="360"/>
        </w:tabs>
        <w:ind w:left="360"/>
        <w:rPr>
          <w:color w:val="000000"/>
          <w:sz w:val="28"/>
        </w:rPr>
      </w:pPr>
    </w:p>
    <w:p w14:paraId="1CA2D904" w14:textId="77777777" w:rsidR="00AF5C8F" w:rsidRDefault="00AF5C8F" w:rsidP="00AF5C8F">
      <w:pPr>
        <w:widowControl/>
        <w:tabs>
          <w:tab w:val="left" w:pos="360"/>
          <w:tab w:val="left" w:pos="900"/>
        </w:tabs>
        <w:rPr>
          <w:sz w:val="24"/>
        </w:rPr>
      </w:pPr>
    </w:p>
    <w:p w14:paraId="1CA2D905" w14:textId="77777777" w:rsidR="00AF5C8F" w:rsidRPr="007A71B7" w:rsidRDefault="00AF5C8F" w:rsidP="00AF5C8F">
      <w:pPr>
        <w:keepNext/>
        <w:keepLines/>
        <w:widowControl/>
        <w:autoSpaceDE/>
        <w:autoSpaceDN/>
        <w:adjustRightInd/>
        <w:ind w:left="360"/>
        <w:rPr>
          <w:rFonts w:eastAsia="Calibri"/>
          <w:szCs w:val="20"/>
        </w:rPr>
      </w:pPr>
      <w:r w:rsidRPr="0092729B">
        <w:rPr>
          <w:rFonts w:eastAsia="Calibri"/>
          <w:szCs w:val="20"/>
          <w:highlight w:val="yellow"/>
        </w:rPr>
        <w:t>The proposal must i</w:t>
      </w:r>
      <w:r w:rsidRPr="0092729B">
        <w:rPr>
          <w:szCs w:val="20"/>
          <w:highlight w:val="yellow"/>
        </w:rPr>
        <w:t>nclude the detailed project plan/schedule</w:t>
      </w:r>
      <w:r w:rsidR="009C532A" w:rsidRPr="0092729B">
        <w:rPr>
          <w:szCs w:val="20"/>
          <w:highlight w:val="yellow"/>
        </w:rPr>
        <w:t xml:space="preserve">. </w:t>
      </w:r>
      <w:r w:rsidRPr="0092729B">
        <w:rPr>
          <w:szCs w:val="20"/>
          <w:highlight w:val="yellow"/>
        </w:rPr>
        <w:t>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92729B">
        <w:rPr>
          <w:rFonts w:eastAsia="Calibri"/>
          <w:szCs w:val="20"/>
          <w:highlight w:val="yellow"/>
        </w:rPr>
        <w:t>. The following table may be used to summarize the project schedule.</w:t>
      </w:r>
    </w:p>
    <w:p w14:paraId="1CA2D906" w14:textId="77777777" w:rsidR="006503D8" w:rsidRPr="006503D8" w:rsidRDefault="006503D8" w:rsidP="006503D8">
      <w:pPr>
        <w:keepNext/>
        <w:keepLines/>
        <w:widowControl/>
        <w:autoSpaceDE/>
        <w:autoSpaceDN/>
        <w:adjustRightInd/>
        <w:rPr>
          <w:rFonts w:eastAsia="Calibri"/>
          <w:szCs w:val="20"/>
        </w:rPr>
      </w:pPr>
    </w:p>
    <w:p w14:paraId="1CA2D907" w14:textId="77777777" w:rsidR="006503D8" w:rsidRPr="006503D8"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6503D8" w14:paraId="1CA2D90C" w14:textId="77777777" w:rsidTr="006503D8">
        <w:tc>
          <w:tcPr>
            <w:tcW w:w="4860" w:type="dxa"/>
            <w:shd w:val="clear" w:color="auto" w:fill="auto"/>
            <w:vAlign w:val="center"/>
          </w:tcPr>
          <w:p w14:paraId="1CA2D908" w14:textId="77777777" w:rsidR="006503D8" w:rsidRPr="006503D8" w:rsidRDefault="006503D8" w:rsidP="006503D8">
            <w:pPr>
              <w:keepNext/>
              <w:keepLines/>
              <w:widowControl/>
              <w:autoSpaceDE/>
              <w:autoSpaceDN/>
              <w:adjustRightInd/>
              <w:jc w:val="center"/>
              <w:rPr>
                <w:b/>
                <w:szCs w:val="20"/>
              </w:rPr>
            </w:pPr>
            <w:r w:rsidRPr="006503D8">
              <w:rPr>
                <w:b/>
                <w:szCs w:val="20"/>
              </w:rPr>
              <w:t>Milestone / Task / Activity</w:t>
            </w:r>
          </w:p>
        </w:tc>
        <w:tc>
          <w:tcPr>
            <w:tcW w:w="1890" w:type="dxa"/>
            <w:shd w:val="clear" w:color="auto" w:fill="auto"/>
            <w:vAlign w:val="center"/>
          </w:tcPr>
          <w:p w14:paraId="1CA2D909" w14:textId="77777777" w:rsidR="006503D8" w:rsidRPr="006503D8" w:rsidRDefault="006503D8" w:rsidP="006503D8">
            <w:pPr>
              <w:keepNext/>
              <w:keepLines/>
              <w:widowControl/>
              <w:autoSpaceDE/>
              <w:autoSpaceDN/>
              <w:adjustRightInd/>
              <w:jc w:val="center"/>
              <w:rPr>
                <w:b/>
                <w:szCs w:val="20"/>
              </w:rPr>
            </w:pPr>
            <w:r w:rsidRPr="006503D8">
              <w:rPr>
                <w:b/>
                <w:szCs w:val="20"/>
              </w:rPr>
              <w:t>Planned</w:t>
            </w:r>
          </w:p>
          <w:p w14:paraId="1CA2D90A" w14:textId="77777777" w:rsidR="006503D8" w:rsidRPr="006503D8" w:rsidRDefault="006503D8" w:rsidP="006503D8">
            <w:pPr>
              <w:keepNext/>
              <w:keepLines/>
              <w:widowControl/>
              <w:autoSpaceDE/>
              <w:autoSpaceDN/>
              <w:adjustRightInd/>
              <w:jc w:val="center"/>
              <w:rPr>
                <w:b/>
                <w:szCs w:val="20"/>
              </w:rPr>
            </w:pPr>
            <w:r w:rsidRPr="006503D8">
              <w:rPr>
                <w:b/>
                <w:szCs w:val="20"/>
              </w:rPr>
              <w:t>Start Date</w:t>
            </w:r>
          </w:p>
        </w:tc>
        <w:tc>
          <w:tcPr>
            <w:tcW w:w="1980" w:type="dxa"/>
            <w:shd w:val="clear" w:color="auto" w:fill="auto"/>
            <w:vAlign w:val="center"/>
          </w:tcPr>
          <w:p w14:paraId="1CA2D90B" w14:textId="77777777" w:rsidR="006503D8" w:rsidRPr="006503D8" w:rsidRDefault="006503D8" w:rsidP="006503D8">
            <w:pPr>
              <w:keepNext/>
              <w:keepLines/>
              <w:widowControl/>
              <w:autoSpaceDE/>
              <w:autoSpaceDN/>
              <w:adjustRightInd/>
              <w:jc w:val="center"/>
              <w:rPr>
                <w:b/>
                <w:szCs w:val="20"/>
              </w:rPr>
            </w:pPr>
            <w:r w:rsidRPr="006503D8">
              <w:rPr>
                <w:b/>
                <w:szCs w:val="20"/>
              </w:rPr>
              <w:t>Planned Completion Date</w:t>
            </w:r>
          </w:p>
        </w:tc>
      </w:tr>
      <w:tr w:rsidR="006503D8" w:rsidRPr="006503D8" w14:paraId="1CA2D910" w14:textId="77777777" w:rsidTr="006503D8">
        <w:tc>
          <w:tcPr>
            <w:tcW w:w="4860" w:type="dxa"/>
            <w:shd w:val="clear" w:color="auto" w:fill="auto"/>
          </w:tcPr>
          <w:p w14:paraId="1CA2D90D"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CA2D90E"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CA2D90F" w14:textId="77777777" w:rsidR="006503D8" w:rsidRPr="006503D8" w:rsidRDefault="006503D8" w:rsidP="006503D8">
            <w:pPr>
              <w:keepNext/>
              <w:keepLines/>
              <w:widowControl/>
              <w:autoSpaceDE/>
              <w:autoSpaceDN/>
              <w:adjustRightInd/>
              <w:rPr>
                <w:szCs w:val="20"/>
              </w:rPr>
            </w:pPr>
          </w:p>
        </w:tc>
      </w:tr>
      <w:tr w:rsidR="006503D8" w:rsidRPr="006503D8" w14:paraId="1CA2D914" w14:textId="77777777" w:rsidTr="006503D8">
        <w:tc>
          <w:tcPr>
            <w:tcW w:w="4860" w:type="dxa"/>
            <w:shd w:val="clear" w:color="auto" w:fill="auto"/>
          </w:tcPr>
          <w:p w14:paraId="1CA2D911"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CA2D912"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CA2D913" w14:textId="77777777" w:rsidR="006503D8" w:rsidRPr="006503D8" w:rsidRDefault="006503D8" w:rsidP="006503D8">
            <w:pPr>
              <w:keepNext/>
              <w:keepLines/>
              <w:widowControl/>
              <w:autoSpaceDE/>
              <w:autoSpaceDN/>
              <w:adjustRightInd/>
              <w:rPr>
                <w:szCs w:val="20"/>
              </w:rPr>
            </w:pPr>
          </w:p>
        </w:tc>
      </w:tr>
      <w:tr w:rsidR="006503D8" w:rsidRPr="006503D8" w14:paraId="1CA2D918" w14:textId="77777777" w:rsidTr="006503D8">
        <w:tc>
          <w:tcPr>
            <w:tcW w:w="4860" w:type="dxa"/>
            <w:shd w:val="clear" w:color="auto" w:fill="auto"/>
          </w:tcPr>
          <w:p w14:paraId="1CA2D915" w14:textId="77777777" w:rsidR="006503D8" w:rsidRPr="006503D8" w:rsidRDefault="006503D8" w:rsidP="006503D8">
            <w:pPr>
              <w:keepNext/>
              <w:keepLines/>
              <w:widowControl/>
              <w:autoSpaceDE/>
              <w:autoSpaceDN/>
              <w:adjustRightInd/>
              <w:rPr>
                <w:szCs w:val="20"/>
              </w:rPr>
            </w:pPr>
          </w:p>
        </w:tc>
        <w:tc>
          <w:tcPr>
            <w:tcW w:w="1890" w:type="dxa"/>
            <w:shd w:val="clear" w:color="auto" w:fill="auto"/>
          </w:tcPr>
          <w:p w14:paraId="1CA2D916" w14:textId="77777777" w:rsidR="006503D8" w:rsidRPr="006503D8" w:rsidRDefault="006503D8" w:rsidP="006503D8">
            <w:pPr>
              <w:keepNext/>
              <w:keepLines/>
              <w:widowControl/>
              <w:autoSpaceDE/>
              <w:autoSpaceDN/>
              <w:adjustRightInd/>
              <w:rPr>
                <w:szCs w:val="20"/>
              </w:rPr>
            </w:pPr>
          </w:p>
        </w:tc>
        <w:tc>
          <w:tcPr>
            <w:tcW w:w="1980" w:type="dxa"/>
            <w:shd w:val="clear" w:color="auto" w:fill="auto"/>
          </w:tcPr>
          <w:p w14:paraId="1CA2D917" w14:textId="77777777" w:rsidR="006503D8" w:rsidRPr="006503D8" w:rsidRDefault="006503D8" w:rsidP="006503D8">
            <w:pPr>
              <w:keepNext/>
              <w:keepLines/>
              <w:widowControl/>
              <w:autoSpaceDE/>
              <w:autoSpaceDN/>
              <w:adjustRightInd/>
              <w:rPr>
                <w:szCs w:val="20"/>
              </w:rPr>
            </w:pPr>
          </w:p>
        </w:tc>
      </w:tr>
      <w:tr w:rsidR="006503D8" w:rsidRPr="006503D8" w14:paraId="1CA2D91C" w14:textId="77777777" w:rsidTr="006503D8">
        <w:tc>
          <w:tcPr>
            <w:tcW w:w="4860" w:type="dxa"/>
            <w:shd w:val="clear" w:color="auto" w:fill="auto"/>
          </w:tcPr>
          <w:p w14:paraId="1CA2D919" w14:textId="77777777" w:rsidR="006503D8" w:rsidRPr="006503D8" w:rsidRDefault="006503D8" w:rsidP="006503D8">
            <w:pPr>
              <w:widowControl/>
              <w:autoSpaceDE/>
              <w:autoSpaceDN/>
              <w:adjustRightInd/>
              <w:rPr>
                <w:szCs w:val="20"/>
              </w:rPr>
            </w:pPr>
          </w:p>
        </w:tc>
        <w:tc>
          <w:tcPr>
            <w:tcW w:w="1890" w:type="dxa"/>
            <w:shd w:val="clear" w:color="auto" w:fill="auto"/>
          </w:tcPr>
          <w:p w14:paraId="1CA2D91A" w14:textId="77777777" w:rsidR="006503D8" w:rsidRPr="006503D8" w:rsidRDefault="006503D8" w:rsidP="006503D8">
            <w:pPr>
              <w:widowControl/>
              <w:autoSpaceDE/>
              <w:autoSpaceDN/>
              <w:adjustRightInd/>
              <w:rPr>
                <w:szCs w:val="20"/>
              </w:rPr>
            </w:pPr>
          </w:p>
        </w:tc>
        <w:tc>
          <w:tcPr>
            <w:tcW w:w="1980" w:type="dxa"/>
            <w:shd w:val="clear" w:color="auto" w:fill="auto"/>
          </w:tcPr>
          <w:p w14:paraId="1CA2D91B" w14:textId="77777777" w:rsidR="006503D8" w:rsidRPr="006503D8" w:rsidRDefault="006503D8" w:rsidP="006503D8">
            <w:pPr>
              <w:widowControl/>
              <w:autoSpaceDE/>
              <w:autoSpaceDN/>
              <w:adjustRightInd/>
              <w:rPr>
                <w:szCs w:val="20"/>
              </w:rPr>
            </w:pPr>
          </w:p>
        </w:tc>
      </w:tr>
      <w:tr w:rsidR="006503D8" w:rsidRPr="006503D8" w14:paraId="1CA2D920" w14:textId="77777777" w:rsidTr="006503D8">
        <w:tc>
          <w:tcPr>
            <w:tcW w:w="4860" w:type="dxa"/>
            <w:shd w:val="clear" w:color="auto" w:fill="auto"/>
          </w:tcPr>
          <w:p w14:paraId="1CA2D91D" w14:textId="77777777" w:rsidR="006503D8" w:rsidRPr="006503D8" w:rsidRDefault="006503D8" w:rsidP="006503D8">
            <w:pPr>
              <w:widowControl/>
              <w:autoSpaceDE/>
              <w:autoSpaceDN/>
              <w:adjustRightInd/>
              <w:rPr>
                <w:szCs w:val="20"/>
              </w:rPr>
            </w:pPr>
          </w:p>
        </w:tc>
        <w:tc>
          <w:tcPr>
            <w:tcW w:w="1890" w:type="dxa"/>
            <w:shd w:val="clear" w:color="auto" w:fill="auto"/>
          </w:tcPr>
          <w:p w14:paraId="1CA2D91E" w14:textId="77777777" w:rsidR="006503D8" w:rsidRPr="006503D8" w:rsidRDefault="006503D8" w:rsidP="006503D8">
            <w:pPr>
              <w:widowControl/>
              <w:autoSpaceDE/>
              <w:autoSpaceDN/>
              <w:adjustRightInd/>
              <w:rPr>
                <w:szCs w:val="20"/>
              </w:rPr>
            </w:pPr>
          </w:p>
        </w:tc>
        <w:tc>
          <w:tcPr>
            <w:tcW w:w="1980" w:type="dxa"/>
            <w:shd w:val="clear" w:color="auto" w:fill="auto"/>
          </w:tcPr>
          <w:p w14:paraId="1CA2D91F" w14:textId="77777777" w:rsidR="006503D8" w:rsidRPr="006503D8" w:rsidRDefault="006503D8" w:rsidP="006503D8">
            <w:pPr>
              <w:widowControl/>
              <w:autoSpaceDE/>
              <w:autoSpaceDN/>
              <w:adjustRightInd/>
              <w:rPr>
                <w:szCs w:val="20"/>
              </w:rPr>
            </w:pPr>
          </w:p>
        </w:tc>
      </w:tr>
    </w:tbl>
    <w:p w14:paraId="1CA2D921" w14:textId="77777777" w:rsidR="00A56F67" w:rsidRPr="00573DCA" w:rsidRDefault="00A56F67" w:rsidP="0062440C">
      <w:pPr>
        <w:widowControl/>
        <w:tabs>
          <w:tab w:val="left" w:pos="360"/>
        </w:tabs>
        <w:ind w:left="360"/>
        <w:rPr>
          <w:color w:val="000000"/>
          <w:sz w:val="28"/>
        </w:rPr>
      </w:pPr>
    </w:p>
    <w:p w14:paraId="1CA2D922" w14:textId="77777777" w:rsidR="00A56F67" w:rsidRPr="00573DCA" w:rsidRDefault="00A56F67" w:rsidP="0062440C">
      <w:pPr>
        <w:widowControl/>
        <w:tabs>
          <w:tab w:val="left" w:pos="360"/>
          <w:tab w:val="left" w:pos="900"/>
        </w:tabs>
        <w:rPr>
          <w:sz w:val="24"/>
        </w:rPr>
      </w:pPr>
    </w:p>
    <w:p w14:paraId="1CA2D923" w14:textId="77777777" w:rsidR="00A56F67" w:rsidRPr="00573DCA" w:rsidRDefault="00A56F67" w:rsidP="0062440C">
      <w:pPr>
        <w:widowControl/>
        <w:tabs>
          <w:tab w:val="left" w:pos="360"/>
          <w:tab w:val="left" w:pos="900"/>
        </w:tabs>
        <w:rPr>
          <w:sz w:val="24"/>
        </w:rPr>
      </w:pPr>
    </w:p>
    <w:p w14:paraId="1CA2D924" w14:textId="77777777" w:rsidR="00A56F67" w:rsidRPr="00573DCA" w:rsidRDefault="00A56F67" w:rsidP="0062440C">
      <w:pPr>
        <w:widowControl/>
        <w:tabs>
          <w:tab w:val="left" w:pos="360"/>
          <w:tab w:val="left" w:pos="900"/>
        </w:tabs>
        <w:rPr>
          <w:sz w:val="24"/>
        </w:rPr>
      </w:pPr>
    </w:p>
    <w:p w14:paraId="1CA2D925" w14:textId="77777777" w:rsidR="00A56F67" w:rsidRPr="00573DCA" w:rsidRDefault="00A56F67" w:rsidP="0062440C">
      <w:pPr>
        <w:widowControl/>
        <w:tabs>
          <w:tab w:val="left" w:pos="360"/>
          <w:tab w:val="left" w:pos="900"/>
        </w:tabs>
        <w:rPr>
          <w:sz w:val="24"/>
        </w:rPr>
      </w:pPr>
    </w:p>
    <w:p w14:paraId="1CA2D926" w14:textId="77777777" w:rsidR="00A56F67" w:rsidRPr="00573DCA" w:rsidRDefault="00A56F67" w:rsidP="0062440C">
      <w:pPr>
        <w:widowControl/>
        <w:tabs>
          <w:tab w:val="left" w:pos="360"/>
          <w:tab w:val="left" w:pos="900"/>
        </w:tabs>
        <w:rPr>
          <w:sz w:val="24"/>
        </w:rPr>
      </w:pPr>
    </w:p>
    <w:p w14:paraId="1CA2D927"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1CA2D928" w14:textId="77777777" w:rsidR="00A56F67" w:rsidRPr="00573DCA" w:rsidRDefault="00A56F67" w:rsidP="0062440C">
      <w:pPr>
        <w:widowControl/>
        <w:tabs>
          <w:tab w:val="left" w:pos="360"/>
        </w:tabs>
        <w:ind w:left="360"/>
        <w:rPr>
          <w:sz w:val="28"/>
        </w:rPr>
      </w:pPr>
      <w:r w:rsidRPr="0092729B">
        <w:rPr>
          <w:i/>
          <w:highlight w:val="yellow"/>
        </w:rPr>
        <w:t>(Describe who will carry out the project activities</w:t>
      </w:r>
      <w:r w:rsidR="009C532A" w:rsidRPr="0092729B">
        <w:rPr>
          <w:i/>
          <w:highlight w:val="yellow"/>
        </w:rPr>
        <w:t xml:space="preserve">. </w:t>
      </w:r>
      <w:r w:rsidRPr="0092729B">
        <w:rPr>
          <w:i/>
          <w:highlight w:val="yellow"/>
        </w:rPr>
        <w:t>List all project personnel, including consultants, contractors, sub-recipients, etc.,</w:t>
      </w:r>
      <w:r w:rsidR="00F326E6" w:rsidRPr="0092729B">
        <w:rPr>
          <w:i/>
          <w:highlight w:val="yellow"/>
        </w:rPr>
        <w:t xml:space="preserve"> and their contact information</w:t>
      </w:r>
      <w:r w:rsidR="009C532A" w:rsidRPr="0092729B">
        <w:rPr>
          <w:i/>
          <w:highlight w:val="yellow"/>
        </w:rPr>
        <w:t xml:space="preserve">. </w:t>
      </w:r>
      <w:r w:rsidRPr="0092729B">
        <w:rPr>
          <w:i/>
          <w:highlight w:val="yellow"/>
        </w:rPr>
        <w:t>Describe their responsibilities and the amount of time each will dedicate to the project</w:t>
      </w:r>
      <w:r w:rsidR="009C532A" w:rsidRPr="0092729B">
        <w:rPr>
          <w:i/>
          <w:highlight w:val="yellow"/>
        </w:rPr>
        <w:t xml:space="preserve">. </w:t>
      </w:r>
      <w:r w:rsidRPr="0092729B">
        <w:rPr>
          <w:i/>
          <w:highlight w:val="yellow"/>
        </w:rPr>
        <w:t>Briefly describe how their experience and qualifications are appropriate to successfully achieve the stated objectives.</w:t>
      </w:r>
      <w:r w:rsidR="00AF5C8F" w:rsidRPr="0092729B">
        <w:rPr>
          <w:i/>
          <w:highlight w:val="yellow"/>
        </w:rPr>
        <w:t xml:space="preserve"> i.e., continuation of existing project, location, property ownership, voluntary support capacity, cost-share ability, technical </w:t>
      </w:r>
      <w:r w:rsidR="009C532A" w:rsidRPr="0092729B">
        <w:rPr>
          <w:i/>
          <w:highlight w:val="yellow"/>
        </w:rPr>
        <w:t>expertise,</w:t>
      </w:r>
      <w:r w:rsidR="00AF5C8F" w:rsidRPr="0092729B">
        <w:rPr>
          <w:i/>
          <w:highlight w:val="yellow"/>
        </w:rPr>
        <w:t xml:space="preserve"> or other unique qualifications</w:t>
      </w:r>
      <w:r w:rsidRPr="0092729B">
        <w:rPr>
          <w:i/>
          <w:highlight w:val="yellow"/>
        </w:rPr>
        <w:t>)</w:t>
      </w:r>
      <w:r w:rsidRPr="00573DCA">
        <w:rPr>
          <w:sz w:val="24"/>
        </w:rPr>
        <w:t xml:space="preserve">  </w:t>
      </w:r>
    </w:p>
    <w:p w14:paraId="1CA2D929" w14:textId="77777777" w:rsidR="00A56F67" w:rsidRPr="00573DCA" w:rsidRDefault="00A56F67" w:rsidP="0062440C">
      <w:pPr>
        <w:widowControl/>
        <w:tabs>
          <w:tab w:val="left" w:pos="360"/>
        </w:tabs>
        <w:rPr>
          <w:sz w:val="24"/>
        </w:rPr>
      </w:pPr>
    </w:p>
    <w:p w14:paraId="1CA2D92A"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CA2D92B"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2"/>
          <w:headerReference w:type="first" r:id="rId53"/>
          <w:pgSz w:w="12240" w:h="15840" w:code="1"/>
          <w:pgMar w:top="1008" w:right="1440" w:bottom="720" w:left="1440" w:header="720" w:footer="432" w:gutter="0"/>
          <w:cols w:space="720"/>
          <w:docGrid w:linePitch="360"/>
        </w:sectPr>
      </w:pPr>
    </w:p>
    <w:p w14:paraId="1CA2D92C" w14:textId="77777777" w:rsidR="00A56F67" w:rsidRPr="00573DCA" w:rsidRDefault="00A56F67" w:rsidP="0062440C">
      <w:pPr>
        <w:keepNext/>
        <w:widowControl/>
        <w:tabs>
          <w:tab w:val="left" w:pos="-1440"/>
          <w:tab w:val="left" w:pos="540"/>
          <w:tab w:val="left" w:pos="1800"/>
        </w:tabs>
        <w:outlineLvl w:val="0"/>
        <w:rPr>
          <w:b/>
          <w:bCs/>
        </w:rPr>
      </w:pPr>
      <w:r w:rsidRPr="00573DCA">
        <w:rPr>
          <w:b/>
          <w:bCs/>
        </w:rPr>
        <w:t>BUREAU OF LAND MANAGEMENT</w:t>
      </w:r>
    </w:p>
    <w:p w14:paraId="1CA2D92D" w14:textId="77777777" w:rsidR="00A56F67" w:rsidRPr="00FA789C" w:rsidRDefault="00FA789C" w:rsidP="0062440C">
      <w:pPr>
        <w:widowControl/>
        <w:rPr>
          <w:bCs/>
          <w:caps/>
        </w:rPr>
      </w:pPr>
      <w:r w:rsidRPr="00FA789C">
        <w:rPr>
          <w:bCs/>
        </w:rPr>
        <w:t xml:space="preserve">Nevada </w:t>
      </w:r>
      <w:r w:rsidR="00A56F67" w:rsidRPr="00FA789C">
        <w:rPr>
          <w:bCs/>
        </w:rPr>
        <w:t>State Office</w:t>
      </w:r>
    </w:p>
    <w:p w14:paraId="1CA2D92E" w14:textId="77777777" w:rsidR="00A56F67" w:rsidRPr="00573DCA" w:rsidRDefault="00A56F67" w:rsidP="0062440C">
      <w:pPr>
        <w:widowControl/>
      </w:pPr>
      <w:r w:rsidRPr="00FA789C">
        <w:rPr>
          <w:bCs/>
          <w:noProof/>
        </w:rPr>
        <w:drawing>
          <wp:anchor distT="0" distB="0" distL="114300" distR="114300" simplePos="0" relativeHeight="251661312" behindDoc="0" locked="0" layoutInCell="1" allowOverlap="1" wp14:anchorId="1CA2DBB8" wp14:editId="1CA2DBB9">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789C">
        <w:rPr>
          <w:bCs/>
        </w:rPr>
        <w:t>Grants &amp; Cooperative Agreements</w:t>
      </w:r>
    </w:p>
    <w:p w14:paraId="1CA2D92F"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CA2D930" w14:textId="77777777" w:rsidR="00A56F67" w:rsidRPr="00573DCA" w:rsidRDefault="00A56F67" w:rsidP="0062440C">
      <w:pPr>
        <w:widowControl/>
        <w:jc w:val="center"/>
        <w:rPr>
          <w:b/>
          <w:sz w:val="32"/>
          <w:szCs w:val="32"/>
        </w:rPr>
      </w:pPr>
      <w:r w:rsidRPr="00573DCA">
        <w:rPr>
          <w:b/>
          <w:sz w:val="32"/>
          <w:szCs w:val="32"/>
        </w:rPr>
        <w:t>BUDGET DETAIL</w:t>
      </w:r>
    </w:p>
    <w:p w14:paraId="1CA2D931" w14:textId="77777777" w:rsidR="00A56F67" w:rsidRPr="00573DCA" w:rsidRDefault="00A56F67" w:rsidP="0062440C">
      <w:pPr>
        <w:widowControl/>
        <w:jc w:val="center"/>
        <w:rPr>
          <w:b/>
          <w:sz w:val="24"/>
        </w:rPr>
      </w:pPr>
    </w:p>
    <w:p w14:paraId="1CA2D932"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1CA2D934" w14:textId="77777777" w:rsidTr="00D16F97">
        <w:tc>
          <w:tcPr>
            <w:tcW w:w="9418" w:type="dxa"/>
            <w:shd w:val="clear" w:color="auto" w:fill="D9D9D9" w:themeFill="background1" w:themeFillShade="D9"/>
            <w:vAlign w:val="center"/>
          </w:tcPr>
          <w:p w14:paraId="1CA2D933"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w:t>
            </w:r>
            <w:r w:rsidR="009C532A" w:rsidRPr="00573DCA">
              <w:rPr>
                <w:rFonts w:ascii="Times New Roman" w:hAnsi="Times New Roman"/>
                <w:b w:val="0"/>
                <w:sz w:val="20"/>
                <w:szCs w:val="24"/>
              </w:rPr>
              <w:t xml:space="preserve">. </w:t>
            </w:r>
            <w:r w:rsidRPr="00573DCA">
              <w:rPr>
                <w:rFonts w:ascii="Times New Roman" w:hAnsi="Times New Roman"/>
                <w:b w:val="0"/>
                <w:sz w:val="20"/>
                <w:szCs w:val="24"/>
              </w:rPr>
              <w:t>Provide enough information that costs may be analyzed for reasonableness as compared to costs or work of similar size and scope</w:t>
            </w:r>
            <w:r w:rsidR="009C532A" w:rsidRPr="00573DCA">
              <w:rPr>
                <w:rFonts w:ascii="Times New Roman" w:hAnsi="Times New Roman"/>
                <w:b w:val="0"/>
                <w:sz w:val="20"/>
                <w:szCs w:val="24"/>
              </w:rPr>
              <w:t xml:space="preserve">. </w:t>
            </w:r>
            <w:r w:rsidRPr="00573DCA">
              <w:rPr>
                <w:rFonts w:ascii="Times New Roman" w:hAnsi="Times New Roman"/>
                <w:b w:val="0"/>
                <w:sz w:val="20"/>
                <w:szCs w:val="24"/>
              </w:rPr>
              <w:t>Use the Narrative boxes as necessary to explain each cost</w:t>
            </w:r>
            <w:r w:rsidR="009C532A" w:rsidRPr="00573DCA">
              <w:rPr>
                <w:rFonts w:ascii="Times New Roman" w:hAnsi="Times New Roman"/>
                <w:b w:val="0"/>
                <w:sz w:val="20"/>
                <w:szCs w:val="24"/>
              </w:rPr>
              <w:t xml:space="preserve">. </w:t>
            </w:r>
          </w:p>
        </w:tc>
      </w:tr>
    </w:tbl>
    <w:p w14:paraId="1CA2D935" w14:textId="77777777" w:rsidR="00A56F67" w:rsidRPr="00573DCA" w:rsidRDefault="00A56F67" w:rsidP="0062440C">
      <w:pPr>
        <w:pStyle w:val="BodyText"/>
        <w:widowControl/>
        <w:jc w:val="center"/>
        <w:rPr>
          <w:b w:val="0"/>
          <w:bCs w:val="0"/>
        </w:rPr>
      </w:pPr>
    </w:p>
    <w:p w14:paraId="1CA2D936"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1CA2D93B" w14:textId="77777777" w:rsidTr="00D16F97">
        <w:trPr>
          <w:trHeight w:val="194"/>
        </w:trPr>
        <w:tc>
          <w:tcPr>
            <w:tcW w:w="3748" w:type="dxa"/>
            <w:gridSpan w:val="3"/>
            <w:shd w:val="clear" w:color="auto" w:fill="auto"/>
            <w:vAlign w:val="center"/>
          </w:tcPr>
          <w:p w14:paraId="1CA2D937"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1CA2D938" w14:textId="77777777" w:rsidR="00A56F67" w:rsidRPr="00573DCA" w:rsidRDefault="00A56F67" w:rsidP="0062440C">
            <w:pPr>
              <w:widowControl/>
              <w:tabs>
                <w:tab w:val="left" w:pos="540"/>
              </w:tabs>
              <w:spacing w:before="40"/>
              <w:rPr>
                <w:bCs/>
              </w:rPr>
            </w:pPr>
          </w:p>
        </w:tc>
        <w:tc>
          <w:tcPr>
            <w:tcW w:w="720" w:type="dxa"/>
            <w:shd w:val="clear" w:color="auto" w:fill="auto"/>
            <w:vAlign w:val="center"/>
          </w:tcPr>
          <w:p w14:paraId="1CA2D939"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1CA2D93A" w14:textId="77777777" w:rsidR="00A56F67" w:rsidRPr="00573DCA" w:rsidRDefault="00A56F67" w:rsidP="0062440C">
            <w:pPr>
              <w:widowControl/>
              <w:tabs>
                <w:tab w:val="left" w:pos="540"/>
              </w:tabs>
              <w:spacing w:before="40"/>
              <w:rPr>
                <w:bCs/>
              </w:rPr>
            </w:pPr>
          </w:p>
        </w:tc>
      </w:tr>
      <w:tr w:rsidR="00A56F67" w:rsidRPr="00573DCA" w14:paraId="1CA2D93E" w14:textId="77777777" w:rsidTr="00D16F97">
        <w:tc>
          <w:tcPr>
            <w:tcW w:w="1948" w:type="dxa"/>
            <w:gridSpan w:val="2"/>
            <w:shd w:val="clear" w:color="auto" w:fill="auto"/>
            <w:vAlign w:val="center"/>
          </w:tcPr>
          <w:p w14:paraId="1CA2D93C"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1CA2D93D" w14:textId="77777777" w:rsidR="00A56F67" w:rsidRPr="00573DCA" w:rsidRDefault="00A56F67" w:rsidP="0062440C">
            <w:pPr>
              <w:widowControl/>
              <w:tabs>
                <w:tab w:val="left" w:pos="540"/>
              </w:tabs>
              <w:spacing w:before="40"/>
              <w:rPr>
                <w:bCs/>
              </w:rPr>
            </w:pPr>
          </w:p>
        </w:tc>
      </w:tr>
      <w:tr w:rsidR="00A56F67" w:rsidRPr="00573DCA" w14:paraId="1CA2D941" w14:textId="77777777" w:rsidTr="00D16F97">
        <w:tc>
          <w:tcPr>
            <w:tcW w:w="1318" w:type="dxa"/>
            <w:shd w:val="clear" w:color="auto" w:fill="auto"/>
            <w:vAlign w:val="center"/>
          </w:tcPr>
          <w:p w14:paraId="1CA2D93F"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1CA2D940" w14:textId="77777777" w:rsidR="00A56F67" w:rsidRPr="00573DCA" w:rsidRDefault="00A56F67" w:rsidP="0062440C">
            <w:pPr>
              <w:widowControl/>
              <w:tabs>
                <w:tab w:val="left" w:pos="540"/>
              </w:tabs>
              <w:spacing w:before="40"/>
              <w:rPr>
                <w:bCs/>
              </w:rPr>
            </w:pPr>
          </w:p>
        </w:tc>
      </w:tr>
    </w:tbl>
    <w:p w14:paraId="1CA2D942" w14:textId="77777777" w:rsidR="00A56F67" w:rsidRPr="00573DCA" w:rsidRDefault="00A56F67" w:rsidP="0062440C">
      <w:pPr>
        <w:pStyle w:val="BodyText"/>
        <w:widowControl/>
        <w:rPr>
          <w:b w:val="0"/>
          <w:bCs w:val="0"/>
        </w:rPr>
      </w:pPr>
    </w:p>
    <w:p w14:paraId="1CA2D943"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1CA2D946" w14:textId="77777777" w:rsidTr="00D16F97">
        <w:tc>
          <w:tcPr>
            <w:tcW w:w="8851" w:type="dxa"/>
            <w:gridSpan w:val="5"/>
            <w:shd w:val="clear" w:color="auto" w:fill="auto"/>
          </w:tcPr>
          <w:p w14:paraId="1CA2D944"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14:paraId="1CA2D945"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w:t>
            </w:r>
            <w:r w:rsidR="009C532A" w:rsidRPr="00573DCA">
              <w:t xml:space="preserve">. </w:t>
            </w:r>
            <w:r w:rsidRPr="00573DCA">
              <w:t>Indicate Key Personnel with an asterisk (*)</w:t>
            </w:r>
            <w:r w:rsidR="009C532A" w:rsidRPr="00573DCA">
              <w:t xml:space="preserve">. </w:t>
            </w:r>
            <w:r w:rsidRPr="00573DCA">
              <w:t>Provide more detail in the Narrative Box if needed.</w:t>
            </w:r>
          </w:p>
        </w:tc>
      </w:tr>
      <w:tr w:rsidR="00A56F67" w:rsidRPr="00573DCA" w14:paraId="1CA2D94E" w14:textId="77777777" w:rsidTr="00D16F97">
        <w:trPr>
          <w:trHeight w:val="132"/>
        </w:trPr>
        <w:tc>
          <w:tcPr>
            <w:tcW w:w="3864" w:type="dxa"/>
            <w:vAlign w:val="center"/>
          </w:tcPr>
          <w:p w14:paraId="1CA2D947"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1CA2D948"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1CA2D949"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1CA2D94A" w14:textId="77777777" w:rsidR="00A56F67" w:rsidRPr="00573DCA" w:rsidRDefault="00A56F67" w:rsidP="0062440C">
            <w:pPr>
              <w:keepNext/>
              <w:widowControl/>
              <w:ind w:left="36" w:right="36"/>
              <w:jc w:val="center"/>
              <w:rPr>
                <w:b/>
                <w:sz w:val="18"/>
              </w:rPr>
            </w:pPr>
            <w:r w:rsidRPr="00573DCA">
              <w:rPr>
                <w:b/>
                <w:sz w:val="18"/>
              </w:rPr>
              <w:t>Matching Funds</w:t>
            </w:r>
          </w:p>
          <w:p w14:paraId="1CA2D94B"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1CA2D94C" w14:textId="77777777" w:rsidR="00A56F67" w:rsidRPr="00573DCA" w:rsidRDefault="00A56F67" w:rsidP="0062440C">
            <w:pPr>
              <w:keepNext/>
              <w:widowControl/>
              <w:ind w:left="36" w:right="36"/>
              <w:jc w:val="center"/>
              <w:rPr>
                <w:b/>
                <w:sz w:val="18"/>
              </w:rPr>
            </w:pPr>
            <w:r w:rsidRPr="00573DCA">
              <w:rPr>
                <w:b/>
                <w:sz w:val="18"/>
              </w:rPr>
              <w:t>BLM</w:t>
            </w:r>
          </w:p>
          <w:p w14:paraId="1CA2D94D"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CA2D954" w14:textId="77777777" w:rsidTr="00D16F97">
        <w:trPr>
          <w:trHeight w:val="112"/>
        </w:trPr>
        <w:tc>
          <w:tcPr>
            <w:tcW w:w="3864" w:type="dxa"/>
            <w:vAlign w:val="center"/>
          </w:tcPr>
          <w:p w14:paraId="1CA2D94F" w14:textId="77777777" w:rsidR="00A56F67" w:rsidRPr="00573DCA" w:rsidRDefault="00A56F67" w:rsidP="0062440C">
            <w:pPr>
              <w:keepNext/>
              <w:widowControl/>
              <w:ind w:left="43" w:right="43"/>
            </w:pPr>
          </w:p>
        </w:tc>
        <w:tc>
          <w:tcPr>
            <w:tcW w:w="1427" w:type="dxa"/>
            <w:vAlign w:val="center"/>
          </w:tcPr>
          <w:p w14:paraId="1CA2D950" w14:textId="77777777" w:rsidR="00A56F67" w:rsidRPr="00573DCA" w:rsidRDefault="00A56F67" w:rsidP="0062440C">
            <w:pPr>
              <w:keepNext/>
              <w:widowControl/>
              <w:ind w:left="43" w:right="43"/>
            </w:pPr>
          </w:p>
        </w:tc>
        <w:tc>
          <w:tcPr>
            <w:tcW w:w="1021" w:type="dxa"/>
            <w:vAlign w:val="center"/>
          </w:tcPr>
          <w:p w14:paraId="1CA2D951"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52" w14:textId="77777777" w:rsidR="00A56F67" w:rsidRPr="00573DCA" w:rsidRDefault="00A56F67" w:rsidP="0062440C">
            <w:pPr>
              <w:keepNext/>
              <w:widowControl/>
              <w:ind w:left="43" w:right="43"/>
            </w:pPr>
          </w:p>
        </w:tc>
        <w:tc>
          <w:tcPr>
            <w:tcW w:w="1230" w:type="dxa"/>
            <w:vAlign w:val="center"/>
          </w:tcPr>
          <w:p w14:paraId="1CA2D953" w14:textId="77777777" w:rsidR="00A56F67" w:rsidRPr="00573DCA" w:rsidRDefault="00A56F67" w:rsidP="0062440C">
            <w:pPr>
              <w:keepNext/>
              <w:widowControl/>
              <w:ind w:left="43" w:right="43"/>
            </w:pPr>
          </w:p>
        </w:tc>
      </w:tr>
      <w:tr w:rsidR="00A56F67" w:rsidRPr="00573DCA" w14:paraId="1CA2D95A" w14:textId="77777777" w:rsidTr="00D16F97">
        <w:trPr>
          <w:trHeight w:val="103"/>
        </w:trPr>
        <w:tc>
          <w:tcPr>
            <w:tcW w:w="3864" w:type="dxa"/>
            <w:vAlign w:val="center"/>
          </w:tcPr>
          <w:p w14:paraId="1CA2D955" w14:textId="77777777" w:rsidR="00A56F67" w:rsidRPr="00573DCA" w:rsidRDefault="00A56F67" w:rsidP="0062440C">
            <w:pPr>
              <w:keepNext/>
              <w:widowControl/>
              <w:ind w:left="43" w:right="43"/>
            </w:pPr>
          </w:p>
        </w:tc>
        <w:tc>
          <w:tcPr>
            <w:tcW w:w="1427" w:type="dxa"/>
            <w:vAlign w:val="center"/>
          </w:tcPr>
          <w:p w14:paraId="1CA2D956" w14:textId="77777777" w:rsidR="00A56F67" w:rsidRPr="00573DCA" w:rsidRDefault="00A56F67" w:rsidP="0062440C">
            <w:pPr>
              <w:keepNext/>
              <w:widowControl/>
              <w:ind w:left="43" w:right="43"/>
            </w:pPr>
          </w:p>
        </w:tc>
        <w:tc>
          <w:tcPr>
            <w:tcW w:w="1021" w:type="dxa"/>
            <w:vAlign w:val="center"/>
          </w:tcPr>
          <w:p w14:paraId="1CA2D957"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58" w14:textId="77777777" w:rsidR="00A56F67" w:rsidRPr="00573DCA" w:rsidRDefault="00A56F67" w:rsidP="0062440C">
            <w:pPr>
              <w:keepNext/>
              <w:widowControl/>
              <w:ind w:left="43" w:right="43"/>
            </w:pPr>
          </w:p>
        </w:tc>
        <w:tc>
          <w:tcPr>
            <w:tcW w:w="1230" w:type="dxa"/>
            <w:vAlign w:val="center"/>
          </w:tcPr>
          <w:p w14:paraId="1CA2D959" w14:textId="77777777" w:rsidR="00A56F67" w:rsidRPr="00573DCA" w:rsidRDefault="00A56F67" w:rsidP="0062440C">
            <w:pPr>
              <w:keepNext/>
              <w:widowControl/>
              <w:ind w:left="43" w:right="43"/>
            </w:pPr>
          </w:p>
        </w:tc>
      </w:tr>
      <w:tr w:rsidR="00A56F67" w:rsidRPr="00573DCA" w14:paraId="1CA2D960" w14:textId="77777777" w:rsidTr="00D16F97">
        <w:trPr>
          <w:trHeight w:val="103"/>
        </w:trPr>
        <w:tc>
          <w:tcPr>
            <w:tcW w:w="3864" w:type="dxa"/>
            <w:vAlign w:val="center"/>
          </w:tcPr>
          <w:p w14:paraId="1CA2D95B" w14:textId="77777777" w:rsidR="00A56F67" w:rsidRPr="00573DCA" w:rsidRDefault="00A56F67" w:rsidP="0062440C">
            <w:pPr>
              <w:keepNext/>
              <w:widowControl/>
              <w:ind w:left="43" w:right="43"/>
            </w:pPr>
          </w:p>
        </w:tc>
        <w:tc>
          <w:tcPr>
            <w:tcW w:w="1427" w:type="dxa"/>
            <w:vAlign w:val="center"/>
          </w:tcPr>
          <w:p w14:paraId="1CA2D95C" w14:textId="77777777" w:rsidR="00A56F67" w:rsidRPr="00573DCA" w:rsidRDefault="00A56F67" w:rsidP="0062440C">
            <w:pPr>
              <w:keepNext/>
              <w:widowControl/>
              <w:ind w:left="43" w:right="43"/>
            </w:pPr>
          </w:p>
        </w:tc>
        <w:tc>
          <w:tcPr>
            <w:tcW w:w="1021" w:type="dxa"/>
            <w:vAlign w:val="center"/>
          </w:tcPr>
          <w:p w14:paraId="1CA2D95D"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5E" w14:textId="77777777" w:rsidR="00A56F67" w:rsidRPr="00573DCA" w:rsidRDefault="00A56F67" w:rsidP="0062440C">
            <w:pPr>
              <w:keepNext/>
              <w:widowControl/>
              <w:ind w:left="43" w:right="43"/>
            </w:pPr>
          </w:p>
        </w:tc>
        <w:tc>
          <w:tcPr>
            <w:tcW w:w="1230" w:type="dxa"/>
            <w:vAlign w:val="center"/>
          </w:tcPr>
          <w:p w14:paraId="1CA2D95F" w14:textId="77777777" w:rsidR="00A56F67" w:rsidRPr="00573DCA" w:rsidRDefault="00A56F67" w:rsidP="0062440C">
            <w:pPr>
              <w:keepNext/>
              <w:widowControl/>
              <w:ind w:left="43" w:right="43"/>
            </w:pPr>
          </w:p>
        </w:tc>
      </w:tr>
      <w:tr w:rsidR="00A56F67" w:rsidRPr="00573DCA" w14:paraId="1CA2D966" w14:textId="77777777" w:rsidTr="00D16F97">
        <w:trPr>
          <w:trHeight w:val="103"/>
        </w:trPr>
        <w:tc>
          <w:tcPr>
            <w:tcW w:w="3864" w:type="dxa"/>
            <w:vAlign w:val="center"/>
          </w:tcPr>
          <w:p w14:paraId="1CA2D961" w14:textId="77777777" w:rsidR="00A56F67" w:rsidRPr="00573DCA" w:rsidRDefault="00A56F67" w:rsidP="0062440C">
            <w:pPr>
              <w:keepNext/>
              <w:widowControl/>
              <w:ind w:left="43" w:right="43"/>
            </w:pPr>
          </w:p>
        </w:tc>
        <w:tc>
          <w:tcPr>
            <w:tcW w:w="1427" w:type="dxa"/>
            <w:vAlign w:val="center"/>
          </w:tcPr>
          <w:p w14:paraId="1CA2D962" w14:textId="77777777" w:rsidR="00A56F67" w:rsidRPr="00573DCA" w:rsidRDefault="00A56F67" w:rsidP="0062440C">
            <w:pPr>
              <w:keepNext/>
              <w:widowControl/>
              <w:ind w:left="43" w:right="43"/>
            </w:pPr>
          </w:p>
        </w:tc>
        <w:tc>
          <w:tcPr>
            <w:tcW w:w="1021" w:type="dxa"/>
            <w:vAlign w:val="center"/>
          </w:tcPr>
          <w:p w14:paraId="1CA2D963"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64" w14:textId="77777777" w:rsidR="00A56F67" w:rsidRPr="00573DCA" w:rsidRDefault="00A56F67" w:rsidP="0062440C">
            <w:pPr>
              <w:keepNext/>
              <w:widowControl/>
              <w:ind w:left="43" w:right="43"/>
            </w:pPr>
          </w:p>
        </w:tc>
        <w:tc>
          <w:tcPr>
            <w:tcW w:w="1230" w:type="dxa"/>
            <w:vAlign w:val="center"/>
          </w:tcPr>
          <w:p w14:paraId="1CA2D965" w14:textId="77777777" w:rsidR="00A56F67" w:rsidRPr="00573DCA" w:rsidRDefault="00A56F67" w:rsidP="0062440C">
            <w:pPr>
              <w:keepNext/>
              <w:widowControl/>
              <w:ind w:left="43" w:right="43"/>
            </w:pPr>
          </w:p>
        </w:tc>
      </w:tr>
      <w:tr w:rsidR="00A56F67" w:rsidRPr="00573DCA" w14:paraId="1CA2D96C" w14:textId="77777777" w:rsidTr="00D16F97">
        <w:trPr>
          <w:trHeight w:val="103"/>
        </w:trPr>
        <w:tc>
          <w:tcPr>
            <w:tcW w:w="3864" w:type="dxa"/>
            <w:vAlign w:val="center"/>
          </w:tcPr>
          <w:p w14:paraId="1CA2D967" w14:textId="77777777" w:rsidR="00A56F67" w:rsidRPr="00573DCA" w:rsidRDefault="00A56F67" w:rsidP="0062440C">
            <w:pPr>
              <w:keepNext/>
              <w:widowControl/>
              <w:ind w:left="43" w:right="43"/>
            </w:pPr>
          </w:p>
        </w:tc>
        <w:tc>
          <w:tcPr>
            <w:tcW w:w="1427" w:type="dxa"/>
            <w:vAlign w:val="center"/>
          </w:tcPr>
          <w:p w14:paraId="1CA2D968" w14:textId="77777777" w:rsidR="00A56F67" w:rsidRPr="00573DCA" w:rsidRDefault="00A56F67" w:rsidP="0062440C">
            <w:pPr>
              <w:keepNext/>
              <w:widowControl/>
              <w:ind w:left="43" w:right="43"/>
            </w:pPr>
          </w:p>
        </w:tc>
        <w:tc>
          <w:tcPr>
            <w:tcW w:w="1021" w:type="dxa"/>
            <w:vAlign w:val="center"/>
          </w:tcPr>
          <w:p w14:paraId="1CA2D969"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6A" w14:textId="77777777" w:rsidR="00A56F67" w:rsidRPr="00573DCA" w:rsidRDefault="00A56F67" w:rsidP="0062440C">
            <w:pPr>
              <w:keepNext/>
              <w:widowControl/>
              <w:ind w:left="43" w:right="43"/>
            </w:pPr>
          </w:p>
        </w:tc>
        <w:tc>
          <w:tcPr>
            <w:tcW w:w="1230" w:type="dxa"/>
            <w:vAlign w:val="center"/>
          </w:tcPr>
          <w:p w14:paraId="1CA2D96B" w14:textId="77777777" w:rsidR="00A56F67" w:rsidRPr="00573DCA" w:rsidRDefault="00A56F67" w:rsidP="0062440C">
            <w:pPr>
              <w:keepNext/>
              <w:widowControl/>
              <w:ind w:left="43" w:right="43"/>
            </w:pPr>
          </w:p>
        </w:tc>
      </w:tr>
      <w:tr w:rsidR="00A56F67" w:rsidRPr="00573DCA" w14:paraId="1CA2D972" w14:textId="77777777" w:rsidTr="00D16F97">
        <w:trPr>
          <w:trHeight w:val="103"/>
        </w:trPr>
        <w:tc>
          <w:tcPr>
            <w:tcW w:w="3864" w:type="dxa"/>
            <w:vAlign w:val="center"/>
          </w:tcPr>
          <w:p w14:paraId="1CA2D96D" w14:textId="77777777" w:rsidR="00A56F67" w:rsidRPr="00573DCA" w:rsidRDefault="00A56F67" w:rsidP="0062440C">
            <w:pPr>
              <w:keepNext/>
              <w:widowControl/>
              <w:ind w:left="43" w:right="43"/>
            </w:pPr>
          </w:p>
        </w:tc>
        <w:tc>
          <w:tcPr>
            <w:tcW w:w="1427" w:type="dxa"/>
            <w:vAlign w:val="center"/>
          </w:tcPr>
          <w:p w14:paraId="1CA2D96E" w14:textId="77777777" w:rsidR="00A56F67" w:rsidRPr="00573DCA" w:rsidRDefault="00A56F67" w:rsidP="0062440C">
            <w:pPr>
              <w:keepNext/>
              <w:widowControl/>
              <w:ind w:left="43" w:right="43"/>
            </w:pPr>
          </w:p>
        </w:tc>
        <w:tc>
          <w:tcPr>
            <w:tcW w:w="1021" w:type="dxa"/>
            <w:vAlign w:val="center"/>
          </w:tcPr>
          <w:p w14:paraId="1CA2D96F"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70" w14:textId="77777777" w:rsidR="00A56F67" w:rsidRPr="00573DCA" w:rsidRDefault="00A56F67" w:rsidP="0062440C">
            <w:pPr>
              <w:keepNext/>
              <w:widowControl/>
              <w:ind w:left="43" w:right="43"/>
            </w:pPr>
          </w:p>
        </w:tc>
        <w:tc>
          <w:tcPr>
            <w:tcW w:w="1230" w:type="dxa"/>
            <w:vAlign w:val="center"/>
          </w:tcPr>
          <w:p w14:paraId="1CA2D971" w14:textId="77777777" w:rsidR="00A56F67" w:rsidRPr="00573DCA" w:rsidRDefault="00A56F67" w:rsidP="0062440C">
            <w:pPr>
              <w:keepNext/>
              <w:widowControl/>
              <w:ind w:left="43" w:right="43"/>
            </w:pPr>
          </w:p>
        </w:tc>
      </w:tr>
      <w:tr w:rsidR="00A56F67" w:rsidRPr="00573DCA" w14:paraId="1CA2D978" w14:textId="77777777" w:rsidTr="00D16F97">
        <w:trPr>
          <w:trHeight w:val="103"/>
        </w:trPr>
        <w:tc>
          <w:tcPr>
            <w:tcW w:w="3864" w:type="dxa"/>
            <w:vAlign w:val="center"/>
          </w:tcPr>
          <w:p w14:paraId="1CA2D973" w14:textId="77777777" w:rsidR="00A56F67" w:rsidRPr="00573DCA" w:rsidRDefault="00A56F67" w:rsidP="0062440C">
            <w:pPr>
              <w:keepNext/>
              <w:widowControl/>
              <w:ind w:left="43" w:right="43"/>
            </w:pPr>
          </w:p>
        </w:tc>
        <w:tc>
          <w:tcPr>
            <w:tcW w:w="1427" w:type="dxa"/>
            <w:vAlign w:val="center"/>
          </w:tcPr>
          <w:p w14:paraId="1CA2D974" w14:textId="77777777" w:rsidR="00A56F67" w:rsidRPr="00573DCA" w:rsidRDefault="00A56F67" w:rsidP="0062440C">
            <w:pPr>
              <w:keepNext/>
              <w:widowControl/>
              <w:ind w:left="43" w:right="43"/>
            </w:pPr>
          </w:p>
        </w:tc>
        <w:tc>
          <w:tcPr>
            <w:tcW w:w="1021" w:type="dxa"/>
            <w:vAlign w:val="center"/>
          </w:tcPr>
          <w:p w14:paraId="1CA2D975"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1CA2D976" w14:textId="77777777" w:rsidR="00A56F67" w:rsidRPr="00573DCA" w:rsidRDefault="00A56F67" w:rsidP="0062440C">
            <w:pPr>
              <w:keepNext/>
              <w:widowControl/>
              <w:ind w:left="43" w:right="43"/>
            </w:pPr>
          </w:p>
        </w:tc>
        <w:tc>
          <w:tcPr>
            <w:tcW w:w="1230" w:type="dxa"/>
            <w:vAlign w:val="center"/>
          </w:tcPr>
          <w:p w14:paraId="1CA2D977" w14:textId="77777777" w:rsidR="00A56F67" w:rsidRPr="00573DCA" w:rsidRDefault="00A56F67" w:rsidP="0062440C">
            <w:pPr>
              <w:keepNext/>
              <w:widowControl/>
              <w:ind w:left="43" w:right="43"/>
            </w:pPr>
          </w:p>
        </w:tc>
      </w:tr>
      <w:tr w:rsidR="00A56F67" w:rsidRPr="00573DCA" w14:paraId="1CA2D97D" w14:textId="77777777" w:rsidTr="00D16F97">
        <w:tc>
          <w:tcPr>
            <w:tcW w:w="6312" w:type="dxa"/>
            <w:gridSpan w:val="3"/>
            <w:shd w:val="clear" w:color="auto" w:fill="auto"/>
            <w:vAlign w:val="center"/>
          </w:tcPr>
          <w:p w14:paraId="1CA2D979"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1CA2D97A"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1CA2D97B"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1CA2D97C"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CA2D982" w14:textId="77777777" w:rsidTr="00D16F97">
        <w:tc>
          <w:tcPr>
            <w:tcW w:w="8851" w:type="dxa"/>
            <w:gridSpan w:val="5"/>
            <w:shd w:val="clear" w:color="auto" w:fill="auto"/>
            <w:vAlign w:val="center"/>
          </w:tcPr>
          <w:p w14:paraId="1CA2D97E"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CA2D97F" w14:textId="77777777" w:rsidR="00A56F67" w:rsidRPr="00573DCA" w:rsidRDefault="00A56F67" w:rsidP="0062440C">
            <w:pPr>
              <w:widowControl/>
              <w:ind w:left="43" w:right="43"/>
            </w:pPr>
          </w:p>
          <w:p w14:paraId="1CA2D980" w14:textId="77777777" w:rsidR="00A56F67" w:rsidRPr="00573DCA" w:rsidRDefault="00A56F67" w:rsidP="0062440C">
            <w:pPr>
              <w:widowControl/>
              <w:ind w:left="43" w:right="43"/>
            </w:pPr>
          </w:p>
          <w:p w14:paraId="1CA2D981" w14:textId="77777777" w:rsidR="00A56F67" w:rsidRPr="00573DCA" w:rsidRDefault="00A56F67" w:rsidP="0062440C">
            <w:pPr>
              <w:widowControl/>
              <w:ind w:left="43" w:right="43"/>
              <w:rPr>
                <w:rFonts w:ascii="Arial Narrow" w:hAnsi="Arial Narrow"/>
              </w:rPr>
            </w:pPr>
          </w:p>
        </w:tc>
      </w:tr>
    </w:tbl>
    <w:p w14:paraId="1CA2D983" w14:textId="77777777" w:rsidR="00A56F67" w:rsidRPr="00573DCA" w:rsidRDefault="00A56F67" w:rsidP="0062440C">
      <w:pPr>
        <w:widowControl/>
        <w:tabs>
          <w:tab w:val="left" w:pos="351"/>
        </w:tabs>
        <w:spacing w:after="40"/>
        <w:ind w:right="43"/>
      </w:pPr>
    </w:p>
    <w:p w14:paraId="1CA2D984"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1CA2D987" w14:textId="77777777" w:rsidTr="00D16F97">
        <w:tc>
          <w:tcPr>
            <w:tcW w:w="9360" w:type="dxa"/>
            <w:gridSpan w:val="5"/>
            <w:shd w:val="clear" w:color="auto" w:fill="auto"/>
          </w:tcPr>
          <w:p w14:paraId="1CA2D985" w14:textId="77777777" w:rsidR="00A56F67" w:rsidRPr="00573DCA" w:rsidRDefault="00A56F67" w:rsidP="0062440C">
            <w:pPr>
              <w:keepNext/>
              <w:widowControl/>
              <w:tabs>
                <w:tab w:val="left" w:pos="355"/>
              </w:tabs>
              <w:spacing w:after="40"/>
              <w:ind w:right="43"/>
              <w:rPr>
                <w:b/>
                <w:sz w:val="24"/>
              </w:rPr>
            </w:pPr>
            <w:r w:rsidRPr="00573DCA">
              <w:rPr>
                <w:b/>
                <w:sz w:val="28"/>
              </w:rPr>
              <w:t>B)</w:t>
            </w:r>
            <w:r w:rsidRPr="00573DCA">
              <w:rPr>
                <w:b/>
                <w:sz w:val="28"/>
              </w:rPr>
              <w:tab/>
              <w:t xml:space="preserve">FRINGE BENEFITS  </w:t>
            </w:r>
            <w:r w:rsidRPr="00573DCA">
              <w:rPr>
                <w:sz w:val="24"/>
              </w:rPr>
              <w:t>(SF-424A Object Class Category 6b.)</w:t>
            </w:r>
          </w:p>
          <w:p w14:paraId="1CA2D986"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w:t>
            </w:r>
            <w:r w:rsidR="009C532A" w:rsidRPr="00573DCA">
              <w:t xml:space="preserve">. </w:t>
            </w:r>
            <w:r w:rsidRPr="00573DCA">
              <w:t>List employees or positions below, and their fringe benefit rates as percentages of their salaries</w:t>
            </w:r>
            <w:r w:rsidR="009C532A" w:rsidRPr="00573DCA">
              <w:t xml:space="preserve">. </w:t>
            </w:r>
            <w:r w:rsidRPr="00573DCA">
              <w:t>List what are included as fringe benefits in the Narrative Box.</w:t>
            </w:r>
          </w:p>
        </w:tc>
      </w:tr>
      <w:tr w:rsidR="00A56F67" w:rsidRPr="00573DCA" w14:paraId="1CA2D990" w14:textId="77777777" w:rsidTr="00D16F97">
        <w:tc>
          <w:tcPr>
            <w:tcW w:w="4249" w:type="dxa"/>
            <w:vAlign w:val="center"/>
          </w:tcPr>
          <w:p w14:paraId="1CA2D988"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1CA2D989"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1CA2D98A"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1CA2D98B"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1CA2D98C" w14:textId="77777777" w:rsidR="00A56F67" w:rsidRPr="00573DCA" w:rsidRDefault="00A56F67" w:rsidP="0062440C">
            <w:pPr>
              <w:keepNext/>
              <w:widowControl/>
              <w:ind w:left="36" w:right="36"/>
              <w:jc w:val="center"/>
              <w:rPr>
                <w:b/>
                <w:sz w:val="18"/>
              </w:rPr>
            </w:pPr>
            <w:r w:rsidRPr="00573DCA">
              <w:rPr>
                <w:b/>
                <w:sz w:val="18"/>
              </w:rPr>
              <w:t>Matching Funds</w:t>
            </w:r>
          </w:p>
          <w:p w14:paraId="1CA2D98D"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1CA2D98E"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CA2D98F"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1CA2D996" w14:textId="77777777" w:rsidTr="00D16F97">
        <w:tc>
          <w:tcPr>
            <w:tcW w:w="4249" w:type="dxa"/>
            <w:vAlign w:val="center"/>
          </w:tcPr>
          <w:p w14:paraId="1CA2D991" w14:textId="77777777" w:rsidR="00A56F67" w:rsidRPr="00573DCA" w:rsidRDefault="00A56F67" w:rsidP="0062440C">
            <w:pPr>
              <w:keepNext/>
              <w:widowControl/>
              <w:ind w:left="43" w:right="43"/>
            </w:pPr>
          </w:p>
        </w:tc>
        <w:tc>
          <w:tcPr>
            <w:tcW w:w="1540" w:type="dxa"/>
            <w:vAlign w:val="center"/>
          </w:tcPr>
          <w:p w14:paraId="1CA2D992" w14:textId="77777777" w:rsidR="00A56F67" w:rsidRPr="00573DCA" w:rsidRDefault="00A56F67" w:rsidP="0062440C">
            <w:pPr>
              <w:keepNext/>
              <w:widowControl/>
              <w:ind w:left="43" w:right="43"/>
              <w:jc w:val="center"/>
            </w:pPr>
          </w:p>
        </w:tc>
        <w:tc>
          <w:tcPr>
            <w:tcW w:w="957" w:type="dxa"/>
            <w:vAlign w:val="center"/>
          </w:tcPr>
          <w:p w14:paraId="1CA2D993"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94" w14:textId="77777777" w:rsidR="00A56F67" w:rsidRPr="00573DCA" w:rsidRDefault="00A56F67" w:rsidP="0062440C">
            <w:pPr>
              <w:keepNext/>
              <w:widowControl/>
              <w:ind w:left="43" w:right="43"/>
            </w:pPr>
          </w:p>
        </w:tc>
        <w:tc>
          <w:tcPr>
            <w:tcW w:w="1277" w:type="dxa"/>
            <w:vAlign w:val="center"/>
          </w:tcPr>
          <w:p w14:paraId="1CA2D995" w14:textId="77777777" w:rsidR="00A56F67" w:rsidRPr="00573DCA" w:rsidRDefault="00A56F67" w:rsidP="0062440C">
            <w:pPr>
              <w:keepNext/>
              <w:widowControl/>
              <w:ind w:left="43" w:right="43"/>
            </w:pPr>
          </w:p>
        </w:tc>
      </w:tr>
      <w:tr w:rsidR="00A56F67" w:rsidRPr="00573DCA" w14:paraId="1CA2D99C" w14:textId="77777777" w:rsidTr="00D16F97">
        <w:tc>
          <w:tcPr>
            <w:tcW w:w="4249" w:type="dxa"/>
            <w:vAlign w:val="center"/>
          </w:tcPr>
          <w:p w14:paraId="1CA2D997" w14:textId="77777777" w:rsidR="00A56F67" w:rsidRPr="00573DCA" w:rsidRDefault="00A56F67" w:rsidP="0062440C">
            <w:pPr>
              <w:keepNext/>
              <w:widowControl/>
              <w:ind w:left="43" w:right="43"/>
            </w:pPr>
          </w:p>
        </w:tc>
        <w:tc>
          <w:tcPr>
            <w:tcW w:w="1540" w:type="dxa"/>
            <w:vAlign w:val="center"/>
          </w:tcPr>
          <w:p w14:paraId="1CA2D998" w14:textId="77777777" w:rsidR="00A56F67" w:rsidRPr="00573DCA" w:rsidRDefault="00A56F67" w:rsidP="0062440C">
            <w:pPr>
              <w:keepNext/>
              <w:widowControl/>
              <w:ind w:left="43" w:right="43"/>
              <w:jc w:val="center"/>
            </w:pPr>
          </w:p>
        </w:tc>
        <w:tc>
          <w:tcPr>
            <w:tcW w:w="957" w:type="dxa"/>
            <w:vAlign w:val="center"/>
          </w:tcPr>
          <w:p w14:paraId="1CA2D999"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9A" w14:textId="77777777" w:rsidR="00A56F67" w:rsidRPr="00573DCA" w:rsidRDefault="00A56F67" w:rsidP="0062440C">
            <w:pPr>
              <w:keepNext/>
              <w:widowControl/>
              <w:ind w:left="43" w:right="43"/>
            </w:pPr>
          </w:p>
        </w:tc>
        <w:tc>
          <w:tcPr>
            <w:tcW w:w="1277" w:type="dxa"/>
            <w:vAlign w:val="center"/>
          </w:tcPr>
          <w:p w14:paraId="1CA2D99B" w14:textId="77777777" w:rsidR="00A56F67" w:rsidRPr="00573DCA" w:rsidRDefault="00A56F67" w:rsidP="0062440C">
            <w:pPr>
              <w:keepNext/>
              <w:widowControl/>
              <w:ind w:left="43" w:right="43"/>
            </w:pPr>
          </w:p>
        </w:tc>
      </w:tr>
      <w:tr w:rsidR="00A56F67" w:rsidRPr="00573DCA" w14:paraId="1CA2D9A2" w14:textId="77777777" w:rsidTr="00D16F97">
        <w:tc>
          <w:tcPr>
            <w:tcW w:w="4249" w:type="dxa"/>
            <w:vAlign w:val="center"/>
          </w:tcPr>
          <w:p w14:paraId="1CA2D99D" w14:textId="77777777" w:rsidR="00A56F67" w:rsidRPr="00573DCA" w:rsidRDefault="00A56F67" w:rsidP="0062440C">
            <w:pPr>
              <w:keepNext/>
              <w:widowControl/>
              <w:ind w:left="43" w:right="43"/>
            </w:pPr>
          </w:p>
        </w:tc>
        <w:tc>
          <w:tcPr>
            <w:tcW w:w="1540" w:type="dxa"/>
            <w:vAlign w:val="center"/>
          </w:tcPr>
          <w:p w14:paraId="1CA2D99E" w14:textId="77777777" w:rsidR="00A56F67" w:rsidRPr="00573DCA" w:rsidRDefault="00A56F67" w:rsidP="0062440C">
            <w:pPr>
              <w:keepNext/>
              <w:widowControl/>
              <w:ind w:left="43" w:right="43"/>
              <w:jc w:val="center"/>
            </w:pPr>
          </w:p>
        </w:tc>
        <w:tc>
          <w:tcPr>
            <w:tcW w:w="957" w:type="dxa"/>
            <w:vAlign w:val="center"/>
          </w:tcPr>
          <w:p w14:paraId="1CA2D99F"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A0" w14:textId="77777777" w:rsidR="00A56F67" w:rsidRPr="00573DCA" w:rsidRDefault="00A56F67" w:rsidP="0062440C">
            <w:pPr>
              <w:keepNext/>
              <w:widowControl/>
              <w:ind w:left="43" w:right="43"/>
            </w:pPr>
          </w:p>
        </w:tc>
        <w:tc>
          <w:tcPr>
            <w:tcW w:w="1277" w:type="dxa"/>
            <w:vAlign w:val="center"/>
          </w:tcPr>
          <w:p w14:paraId="1CA2D9A1" w14:textId="77777777" w:rsidR="00A56F67" w:rsidRPr="00573DCA" w:rsidRDefault="00A56F67" w:rsidP="0062440C">
            <w:pPr>
              <w:keepNext/>
              <w:widowControl/>
              <w:ind w:left="43" w:right="43"/>
            </w:pPr>
          </w:p>
        </w:tc>
      </w:tr>
      <w:tr w:rsidR="00A56F67" w:rsidRPr="00573DCA" w14:paraId="1CA2D9A8" w14:textId="77777777" w:rsidTr="00D16F97">
        <w:tc>
          <w:tcPr>
            <w:tcW w:w="4249" w:type="dxa"/>
            <w:vAlign w:val="center"/>
          </w:tcPr>
          <w:p w14:paraId="1CA2D9A3" w14:textId="77777777" w:rsidR="00A56F67" w:rsidRPr="00573DCA" w:rsidRDefault="00A56F67" w:rsidP="0062440C">
            <w:pPr>
              <w:keepNext/>
              <w:widowControl/>
              <w:ind w:left="43" w:right="43"/>
            </w:pPr>
          </w:p>
        </w:tc>
        <w:tc>
          <w:tcPr>
            <w:tcW w:w="1540" w:type="dxa"/>
            <w:vAlign w:val="center"/>
          </w:tcPr>
          <w:p w14:paraId="1CA2D9A4" w14:textId="77777777" w:rsidR="00A56F67" w:rsidRPr="00573DCA" w:rsidRDefault="00A56F67" w:rsidP="0062440C">
            <w:pPr>
              <w:keepNext/>
              <w:widowControl/>
              <w:ind w:left="43" w:right="43"/>
              <w:jc w:val="center"/>
            </w:pPr>
          </w:p>
        </w:tc>
        <w:tc>
          <w:tcPr>
            <w:tcW w:w="957" w:type="dxa"/>
            <w:vAlign w:val="center"/>
          </w:tcPr>
          <w:p w14:paraId="1CA2D9A5"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A6" w14:textId="77777777" w:rsidR="00A56F67" w:rsidRPr="00573DCA" w:rsidRDefault="00A56F67" w:rsidP="0062440C">
            <w:pPr>
              <w:keepNext/>
              <w:widowControl/>
              <w:ind w:left="43" w:right="43"/>
            </w:pPr>
          </w:p>
        </w:tc>
        <w:tc>
          <w:tcPr>
            <w:tcW w:w="1277" w:type="dxa"/>
            <w:vAlign w:val="center"/>
          </w:tcPr>
          <w:p w14:paraId="1CA2D9A7" w14:textId="77777777" w:rsidR="00A56F67" w:rsidRPr="00573DCA" w:rsidRDefault="00A56F67" w:rsidP="0062440C">
            <w:pPr>
              <w:keepNext/>
              <w:widowControl/>
              <w:ind w:left="43" w:right="43"/>
            </w:pPr>
          </w:p>
        </w:tc>
      </w:tr>
      <w:tr w:rsidR="00A56F67" w:rsidRPr="00573DCA" w14:paraId="1CA2D9AE" w14:textId="77777777" w:rsidTr="00D16F97">
        <w:tc>
          <w:tcPr>
            <w:tcW w:w="4249" w:type="dxa"/>
            <w:vAlign w:val="center"/>
          </w:tcPr>
          <w:p w14:paraId="1CA2D9A9" w14:textId="77777777" w:rsidR="00A56F67" w:rsidRPr="00573DCA" w:rsidRDefault="00A56F67" w:rsidP="0062440C">
            <w:pPr>
              <w:keepNext/>
              <w:widowControl/>
              <w:ind w:left="43" w:right="43"/>
            </w:pPr>
          </w:p>
        </w:tc>
        <w:tc>
          <w:tcPr>
            <w:tcW w:w="1540" w:type="dxa"/>
            <w:vAlign w:val="center"/>
          </w:tcPr>
          <w:p w14:paraId="1CA2D9AA" w14:textId="77777777" w:rsidR="00A56F67" w:rsidRPr="00573DCA" w:rsidRDefault="00A56F67" w:rsidP="0062440C">
            <w:pPr>
              <w:keepNext/>
              <w:widowControl/>
              <w:ind w:left="43" w:right="43"/>
              <w:jc w:val="center"/>
            </w:pPr>
          </w:p>
        </w:tc>
        <w:tc>
          <w:tcPr>
            <w:tcW w:w="957" w:type="dxa"/>
            <w:vAlign w:val="center"/>
          </w:tcPr>
          <w:p w14:paraId="1CA2D9AB"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AC" w14:textId="77777777" w:rsidR="00A56F67" w:rsidRPr="00573DCA" w:rsidRDefault="00A56F67" w:rsidP="0062440C">
            <w:pPr>
              <w:keepNext/>
              <w:widowControl/>
              <w:ind w:left="43" w:right="43"/>
            </w:pPr>
          </w:p>
        </w:tc>
        <w:tc>
          <w:tcPr>
            <w:tcW w:w="1277" w:type="dxa"/>
            <w:vAlign w:val="center"/>
          </w:tcPr>
          <w:p w14:paraId="1CA2D9AD" w14:textId="77777777" w:rsidR="00A56F67" w:rsidRPr="00573DCA" w:rsidRDefault="00A56F67" w:rsidP="0062440C">
            <w:pPr>
              <w:keepNext/>
              <w:widowControl/>
              <w:ind w:left="43" w:right="43"/>
            </w:pPr>
          </w:p>
        </w:tc>
      </w:tr>
      <w:tr w:rsidR="00A56F67" w:rsidRPr="00573DCA" w14:paraId="1CA2D9B4" w14:textId="77777777" w:rsidTr="00D16F97">
        <w:tc>
          <w:tcPr>
            <w:tcW w:w="4249" w:type="dxa"/>
            <w:vAlign w:val="center"/>
          </w:tcPr>
          <w:p w14:paraId="1CA2D9AF" w14:textId="77777777" w:rsidR="00A56F67" w:rsidRPr="00573DCA" w:rsidRDefault="00A56F67" w:rsidP="0062440C">
            <w:pPr>
              <w:keepNext/>
              <w:widowControl/>
              <w:ind w:left="43" w:right="43"/>
            </w:pPr>
          </w:p>
        </w:tc>
        <w:tc>
          <w:tcPr>
            <w:tcW w:w="1540" w:type="dxa"/>
            <w:vAlign w:val="center"/>
          </w:tcPr>
          <w:p w14:paraId="1CA2D9B0" w14:textId="77777777" w:rsidR="00A56F67" w:rsidRPr="00573DCA" w:rsidRDefault="00A56F67" w:rsidP="0062440C">
            <w:pPr>
              <w:keepNext/>
              <w:widowControl/>
              <w:ind w:left="43" w:right="43"/>
              <w:jc w:val="center"/>
            </w:pPr>
          </w:p>
        </w:tc>
        <w:tc>
          <w:tcPr>
            <w:tcW w:w="957" w:type="dxa"/>
            <w:vAlign w:val="center"/>
          </w:tcPr>
          <w:p w14:paraId="1CA2D9B1"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B2" w14:textId="77777777" w:rsidR="00A56F67" w:rsidRPr="00573DCA" w:rsidRDefault="00A56F67" w:rsidP="0062440C">
            <w:pPr>
              <w:keepNext/>
              <w:widowControl/>
              <w:ind w:left="43" w:right="43"/>
            </w:pPr>
          </w:p>
        </w:tc>
        <w:tc>
          <w:tcPr>
            <w:tcW w:w="1277" w:type="dxa"/>
            <w:vAlign w:val="center"/>
          </w:tcPr>
          <w:p w14:paraId="1CA2D9B3" w14:textId="77777777" w:rsidR="00A56F67" w:rsidRPr="00573DCA" w:rsidRDefault="00A56F67" w:rsidP="0062440C">
            <w:pPr>
              <w:keepNext/>
              <w:widowControl/>
              <w:ind w:left="43" w:right="43"/>
            </w:pPr>
          </w:p>
        </w:tc>
      </w:tr>
      <w:tr w:rsidR="00A56F67" w:rsidRPr="00573DCA" w14:paraId="1CA2D9BA" w14:textId="77777777" w:rsidTr="00D16F97">
        <w:tc>
          <w:tcPr>
            <w:tcW w:w="4249" w:type="dxa"/>
            <w:vAlign w:val="center"/>
          </w:tcPr>
          <w:p w14:paraId="1CA2D9B5" w14:textId="77777777" w:rsidR="00A56F67" w:rsidRPr="00573DCA" w:rsidRDefault="00A56F67" w:rsidP="0062440C">
            <w:pPr>
              <w:keepNext/>
              <w:widowControl/>
              <w:ind w:left="43" w:right="43"/>
            </w:pPr>
          </w:p>
        </w:tc>
        <w:tc>
          <w:tcPr>
            <w:tcW w:w="1540" w:type="dxa"/>
            <w:vAlign w:val="center"/>
          </w:tcPr>
          <w:p w14:paraId="1CA2D9B6" w14:textId="77777777" w:rsidR="00A56F67" w:rsidRPr="00573DCA" w:rsidRDefault="00A56F67" w:rsidP="0062440C">
            <w:pPr>
              <w:keepNext/>
              <w:widowControl/>
              <w:ind w:left="43" w:right="43"/>
              <w:jc w:val="center"/>
            </w:pPr>
          </w:p>
        </w:tc>
        <w:tc>
          <w:tcPr>
            <w:tcW w:w="957" w:type="dxa"/>
            <w:vAlign w:val="center"/>
          </w:tcPr>
          <w:p w14:paraId="1CA2D9B7"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1CA2D9B8" w14:textId="77777777" w:rsidR="00A56F67" w:rsidRPr="00573DCA" w:rsidRDefault="00A56F67" w:rsidP="0062440C">
            <w:pPr>
              <w:keepNext/>
              <w:widowControl/>
              <w:ind w:left="43" w:right="43"/>
            </w:pPr>
          </w:p>
        </w:tc>
        <w:tc>
          <w:tcPr>
            <w:tcW w:w="1277" w:type="dxa"/>
            <w:vAlign w:val="center"/>
          </w:tcPr>
          <w:p w14:paraId="1CA2D9B9" w14:textId="77777777" w:rsidR="00A56F67" w:rsidRPr="00573DCA" w:rsidRDefault="00A56F67" w:rsidP="0062440C">
            <w:pPr>
              <w:keepNext/>
              <w:widowControl/>
              <w:ind w:left="43" w:right="43"/>
            </w:pPr>
          </w:p>
        </w:tc>
      </w:tr>
      <w:tr w:rsidR="00A56F67" w:rsidRPr="00573DCA" w14:paraId="1CA2D9C0" w14:textId="77777777" w:rsidTr="00D16F97">
        <w:tc>
          <w:tcPr>
            <w:tcW w:w="4249" w:type="dxa"/>
            <w:vAlign w:val="center"/>
          </w:tcPr>
          <w:p w14:paraId="1CA2D9BB"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1CA2D9BC"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1CA2D9BD"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1CA2D9BE"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1CA2D9BF"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1CA2D9C5" w14:textId="77777777" w:rsidTr="00D16F97">
        <w:tc>
          <w:tcPr>
            <w:tcW w:w="6746" w:type="dxa"/>
            <w:gridSpan w:val="3"/>
            <w:vAlign w:val="center"/>
          </w:tcPr>
          <w:p w14:paraId="1CA2D9C1"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1CA2D9C2"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1CA2D9C3" w14:textId="77777777" w:rsidR="00A56F67" w:rsidRPr="00573DCA" w:rsidRDefault="00A56F67" w:rsidP="0062440C">
            <w:pPr>
              <w:keepNext/>
              <w:widowControl/>
              <w:spacing w:before="40" w:after="40"/>
              <w:ind w:left="43" w:right="43"/>
            </w:pPr>
            <w:r w:rsidRPr="00573DCA">
              <w:t>$</w:t>
            </w:r>
          </w:p>
        </w:tc>
        <w:tc>
          <w:tcPr>
            <w:tcW w:w="1277" w:type="dxa"/>
            <w:vAlign w:val="center"/>
          </w:tcPr>
          <w:p w14:paraId="1CA2D9C4" w14:textId="77777777" w:rsidR="00A56F67" w:rsidRPr="00573DCA" w:rsidRDefault="00A56F67" w:rsidP="0062440C">
            <w:pPr>
              <w:keepNext/>
              <w:widowControl/>
              <w:spacing w:before="40" w:after="40"/>
              <w:ind w:left="43" w:right="43"/>
            </w:pPr>
            <w:r w:rsidRPr="00573DCA">
              <w:t>$</w:t>
            </w:r>
          </w:p>
        </w:tc>
      </w:tr>
      <w:tr w:rsidR="00A56F67" w:rsidRPr="00573DCA" w14:paraId="1CA2D9CA" w14:textId="77777777" w:rsidTr="00D16F97">
        <w:tc>
          <w:tcPr>
            <w:tcW w:w="9360" w:type="dxa"/>
            <w:gridSpan w:val="5"/>
            <w:vAlign w:val="center"/>
          </w:tcPr>
          <w:p w14:paraId="1CA2D9C6"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CA2D9C7" w14:textId="77777777" w:rsidR="00A56F67" w:rsidRPr="00573DCA" w:rsidRDefault="00A56F67" w:rsidP="0062440C">
            <w:pPr>
              <w:widowControl/>
              <w:ind w:left="43" w:right="43"/>
            </w:pPr>
          </w:p>
          <w:p w14:paraId="1CA2D9C8" w14:textId="77777777" w:rsidR="00A56F67" w:rsidRPr="00573DCA" w:rsidRDefault="00A56F67" w:rsidP="0062440C">
            <w:pPr>
              <w:widowControl/>
              <w:ind w:left="43" w:right="43"/>
            </w:pPr>
          </w:p>
          <w:p w14:paraId="1CA2D9C9" w14:textId="77777777" w:rsidR="00A56F67" w:rsidRPr="00573DCA" w:rsidRDefault="00A56F67" w:rsidP="0062440C">
            <w:pPr>
              <w:widowControl/>
              <w:ind w:left="36" w:right="36"/>
            </w:pPr>
          </w:p>
        </w:tc>
      </w:tr>
    </w:tbl>
    <w:p w14:paraId="1CA2D9CB" w14:textId="77777777" w:rsidR="00A56F67" w:rsidRPr="00573DCA" w:rsidRDefault="00A56F67" w:rsidP="0062440C">
      <w:pPr>
        <w:widowControl/>
      </w:pPr>
    </w:p>
    <w:p w14:paraId="1CA2D9CC"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1CA2D9CF" w14:textId="77777777" w:rsidTr="00D16F97">
        <w:trPr>
          <w:cantSplit/>
        </w:trPr>
        <w:tc>
          <w:tcPr>
            <w:tcW w:w="9482" w:type="dxa"/>
            <w:gridSpan w:val="10"/>
            <w:shd w:val="clear" w:color="auto" w:fill="auto"/>
          </w:tcPr>
          <w:p w14:paraId="1CA2D9CD" w14:textId="77777777" w:rsidR="00A56F67" w:rsidRPr="00573DCA" w:rsidRDefault="00A56F67" w:rsidP="0062440C">
            <w:pPr>
              <w:keepNext/>
              <w:widowControl/>
              <w:tabs>
                <w:tab w:val="left" w:pos="362"/>
              </w:tabs>
              <w:spacing w:after="40"/>
              <w:ind w:right="43"/>
              <w:rPr>
                <w:b/>
                <w:sz w:val="24"/>
              </w:rPr>
            </w:pPr>
            <w:r w:rsidRPr="00573DCA">
              <w:rPr>
                <w:b/>
                <w:sz w:val="28"/>
              </w:rPr>
              <w:t>C)</w:t>
            </w:r>
            <w:r w:rsidRPr="00573DCA">
              <w:rPr>
                <w:b/>
                <w:sz w:val="28"/>
              </w:rPr>
              <w:tab/>
              <w:t xml:space="preserve">TRAVEL  </w:t>
            </w:r>
            <w:r w:rsidRPr="00573DCA">
              <w:rPr>
                <w:sz w:val="24"/>
              </w:rPr>
              <w:t>(SF-424A Object Class Category 6c.)</w:t>
            </w:r>
          </w:p>
          <w:p w14:paraId="1CA2D9CE"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w:t>
            </w:r>
            <w:r w:rsidR="009C532A" w:rsidRPr="00573DCA">
              <w:t xml:space="preserve">. </w:t>
            </w:r>
            <w:r w:rsidRPr="00573DCA">
              <w:t>Give details and purpose of the travel in the Narrative Box</w:t>
            </w:r>
            <w:r w:rsidR="009C532A" w:rsidRPr="00573DCA">
              <w:t xml:space="preserve">. </w:t>
            </w:r>
            <w:r w:rsidRPr="00573DCA">
              <w:t xml:space="preserve">Current Federal rates may be found online at:  </w:t>
            </w:r>
            <w:hyperlink r:id="rId54" w:history="1">
              <w:r w:rsidRPr="00573DCA">
                <w:rPr>
                  <w:rStyle w:val="Hyperlink"/>
                </w:rPr>
                <w:t>http://www.gsa.gov/portal/category/21287</w:t>
              </w:r>
            </w:hyperlink>
            <w:r w:rsidRPr="00573DCA">
              <w:t>.</w:t>
            </w:r>
          </w:p>
        </w:tc>
      </w:tr>
      <w:tr w:rsidR="00A56F67" w:rsidRPr="00573DCA" w14:paraId="1CA2D9D9" w14:textId="77777777" w:rsidTr="00D16F97">
        <w:trPr>
          <w:cantSplit/>
          <w:trHeight w:val="409"/>
        </w:trPr>
        <w:tc>
          <w:tcPr>
            <w:tcW w:w="4423" w:type="dxa"/>
            <w:gridSpan w:val="2"/>
            <w:vAlign w:val="center"/>
          </w:tcPr>
          <w:p w14:paraId="1CA2D9D0" w14:textId="77777777" w:rsidR="00A56F67" w:rsidRPr="00573DCA" w:rsidRDefault="00A56F67" w:rsidP="0062440C">
            <w:pPr>
              <w:keepNext/>
              <w:widowControl/>
              <w:ind w:left="36" w:right="36"/>
              <w:jc w:val="center"/>
              <w:rPr>
                <w:b/>
                <w:sz w:val="18"/>
              </w:rPr>
            </w:pPr>
            <w:r w:rsidRPr="00573DCA">
              <w:rPr>
                <w:b/>
                <w:sz w:val="18"/>
              </w:rPr>
              <w:t>Proposed Travel</w:t>
            </w:r>
          </w:p>
          <w:p w14:paraId="1CA2D9D1"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1CA2D9D2"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1CA2D9D3"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1CA2D9D4"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1CA2D9D5" w14:textId="77777777" w:rsidR="00A56F67" w:rsidRPr="00573DCA" w:rsidRDefault="00A56F67" w:rsidP="0062440C">
            <w:pPr>
              <w:keepNext/>
              <w:widowControl/>
              <w:ind w:left="36" w:right="36"/>
              <w:jc w:val="center"/>
              <w:rPr>
                <w:b/>
                <w:sz w:val="18"/>
              </w:rPr>
            </w:pPr>
            <w:r w:rsidRPr="00573DCA">
              <w:rPr>
                <w:b/>
                <w:sz w:val="18"/>
              </w:rPr>
              <w:t>Matching Funds</w:t>
            </w:r>
          </w:p>
          <w:p w14:paraId="1CA2D9D6"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1CA2D9D7" w14:textId="77777777" w:rsidR="00A56F67" w:rsidRPr="00573DCA" w:rsidRDefault="00A56F67" w:rsidP="0062440C">
            <w:pPr>
              <w:keepNext/>
              <w:widowControl/>
              <w:ind w:left="36" w:right="36"/>
              <w:jc w:val="center"/>
              <w:rPr>
                <w:b/>
                <w:sz w:val="18"/>
              </w:rPr>
            </w:pPr>
            <w:r w:rsidRPr="00573DCA">
              <w:rPr>
                <w:b/>
                <w:sz w:val="18"/>
              </w:rPr>
              <w:t>BLM</w:t>
            </w:r>
          </w:p>
          <w:p w14:paraId="1CA2D9D8"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1CA2D9E3" w14:textId="77777777" w:rsidTr="00D16F97">
        <w:trPr>
          <w:cantSplit/>
          <w:trHeight w:val="382"/>
        </w:trPr>
        <w:tc>
          <w:tcPr>
            <w:tcW w:w="757" w:type="dxa"/>
            <w:vAlign w:val="center"/>
          </w:tcPr>
          <w:p w14:paraId="1CA2D9DA" w14:textId="77777777" w:rsidR="00A56F67" w:rsidRPr="00573DCA" w:rsidRDefault="00A56F67" w:rsidP="0062440C">
            <w:pPr>
              <w:keepNext/>
              <w:widowControl/>
              <w:ind w:left="43" w:right="43"/>
              <w:jc w:val="right"/>
              <w:rPr>
                <w:b/>
              </w:rPr>
            </w:pPr>
            <w:r w:rsidRPr="00573DCA">
              <w:rPr>
                <w:b/>
              </w:rPr>
              <w:t xml:space="preserve">To: </w:t>
            </w:r>
          </w:p>
          <w:p w14:paraId="1CA2D9DB"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CA2D9DC" w14:textId="77777777" w:rsidR="00A56F67" w:rsidRPr="00573DCA" w:rsidRDefault="00A56F67" w:rsidP="0062440C">
            <w:pPr>
              <w:keepNext/>
              <w:widowControl/>
              <w:ind w:left="43" w:right="43"/>
            </w:pPr>
          </w:p>
          <w:p w14:paraId="1CA2D9DD" w14:textId="77777777" w:rsidR="00A56F67" w:rsidRPr="00573DCA" w:rsidRDefault="00A56F67" w:rsidP="0062440C">
            <w:pPr>
              <w:keepNext/>
              <w:widowControl/>
              <w:ind w:left="43" w:right="43"/>
            </w:pPr>
          </w:p>
        </w:tc>
        <w:tc>
          <w:tcPr>
            <w:tcW w:w="718" w:type="dxa"/>
            <w:gridSpan w:val="2"/>
            <w:vAlign w:val="center"/>
          </w:tcPr>
          <w:p w14:paraId="1CA2D9DE" w14:textId="77777777" w:rsidR="00A56F67" w:rsidRPr="00573DCA" w:rsidRDefault="00A56F67" w:rsidP="0062440C">
            <w:pPr>
              <w:keepNext/>
              <w:widowControl/>
              <w:ind w:left="36" w:right="36"/>
              <w:jc w:val="center"/>
            </w:pPr>
          </w:p>
        </w:tc>
        <w:tc>
          <w:tcPr>
            <w:tcW w:w="718" w:type="dxa"/>
            <w:gridSpan w:val="2"/>
            <w:vAlign w:val="center"/>
          </w:tcPr>
          <w:p w14:paraId="1CA2D9DF" w14:textId="77777777" w:rsidR="00A56F67" w:rsidRPr="00573DCA" w:rsidRDefault="00A56F67" w:rsidP="0062440C">
            <w:pPr>
              <w:keepNext/>
              <w:widowControl/>
              <w:ind w:left="36" w:right="36"/>
              <w:jc w:val="center"/>
            </w:pPr>
          </w:p>
        </w:tc>
        <w:tc>
          <w:tcPr>
            <w:tcW w:w="917" w:type="dxa"/>
            <w:gridSpan w:val="2"/>
            <w:vAlign w:val="center"/>
          </w:tcPr>
          <w:p w14:paraId="1CA2D9E0"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9E1" w14:textId="77777777" w:rsidR="00A56F67" w:rsidRPr="00573DCA" w:rsidRDefault="00A56F67" w:rsidP="0062440C">
            <w:pPr>
              <w:keepNext/>
              <w:widowControl/>
              <w:ind w:left="36" w:right="36"/>
            </w:pPr>
          </w:p>
        </w:tc>
        <w:tc>
          <w:tcPr>
            <w:tcW w:w="1353" w:type="dxa"/>
            <w:vAlign w:val="center"/>
          </w:tcPr>
          <w:p w14:paraId="1CA2D9E2" w14:textId="77777777" w:rsidR="00A56F67" w:rsidRPr="00573DCA" w:rsidRDefault="00A56F67" w:rsidP="0062440C">
            <w:pPr>
              <w:keepNext/>
              <w:widowControl/>
              <w:ind w:left="36" w:right="36"/>
            </w:pPr>
          </w:p>
        </w:tc>
      </w:tr>
      <w:tr w:rsidR="00A56F67" w:rsidRPr="00573DCA" w14:paraId="1CA2D9ED" w14:textId="77777777" w:rsidTr="00D16F97">
        <w:trPr>
          <w:cantSplit/>
          <w:trHeight w:val="373"/>
        </w:trPr>
        <w:tc>
          <w:tcPr>
            <w:tcW w:w="757" w:type="dxa"/>
            <w:vAlign w:val="center"/>
          </w:tcPr>
          <w:p w14:paraId="1CA2D9E4" w14:textId="77777777" w:rsidR="00A56F67" w:rsidRPr="00573DCA" w:rsidRDefault="00A56F67" w:rsidP="0062440C">
            <w:pPr>
              <w:keepNext/>
              <w:widowControl/>
              <w:ind w:left="43" w:right="43"/>
              <w:jc w:val="right"/>
              <w:rPr>
                <w:b/>
              </w:rPr>
            </w:pPr>
            <w:r w:rsidRPr="00573DCA">
              <w:rPr>
                <w:b/>
              </w:rPr>
              <w:t xml:space="preserve">To: </w:t>
            </w:r>
          </w:p>
          <w:p w14:paraId="1CA2D9E5"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CA2D9E6" w14:textId="77777777" w:rsidR="00A56F67" w:rsidRPr="00573DCA" w:rsidRDefault="00A56F67" w:rsidP="0062440C">
            <w:pPr>
              <w:keepNext/>
              <w:widowControl/>
              <w:ind w:left="43" w:right="43"/>
            </w:pPr>
          </w:p>
          <w:p w14:paraId="1CA2D9E7" w14:textId="77777777" w:rsidR="00A56F67" w:rsidRPr="00573DCA" w:rsidRDefault="00A56F67" w:rsidP="0062440C">
            <w:pPr>
              <w:keepNext/>
              <w:widowControl/>
              <w:ind w:left="43" w:right="43"/>
            </w:pPr>
          </w:p>
        </w:tc>
        <w:tc>
          <w:tcPr>
            <w:tcW w:w="718" w:type="dxa"/>
            <w:gridSpan w:val="2"/>
            <w:vAlign w:val="center"/>
          </w:tcPr>
          <w:p w14:paraId="1CA2D9E8" w14:textId="77777777" w:rsidR="00A56F67" w:rsidRPr="00573DCA" w:rsidRDefault="00A56F67" w:rsidP="0062440C">
            <w:pPr>
              <w:keepNext/>
              <w:widowControl/>
              <w:ind w:left="36" w:right="36"/>
              <w:jc w:val="center"/>
            </w:pPr>
          </w:p>
        </w:tc>
        <w:tc>
          <w:tcPr>
            <w:tcW w:w="718" w:type="dxa"/>
            <w:gridSpan w:val="2"/>
            <w:vAlign w:val="center"/>
          </w:tcPr>
          <w:p w14:paraId="1CA2D9E9" w14:textId="77777777" w:rsidR="00A56F67" w:rsidRPr="00573DCA" w:rsidRDefault="00A56F67" w:rsidP="0062440C">
            <w:pPr>
              <w:keepNext/>
              <w:widowControl/>
              <w:ind w:left="36" w:right="36"/>
              <w:jc w:val="center"/>
            </w:pPr>
          </w:p>
        </w:tc>
        <w:tc>
          <w:tcPr>
            <w:tcW w:w="917" w:type="dxa"/>
            <w:gridSpan w:val="2"/>
            <w:vAlign w:val="center"/>
          </w:tcPr>
          <w:p w14:paraId="1CA2D9EA"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9EB" w14:textId="77777777" w:rsidR="00A56F67" w:rsidRPr="00573DCA" w:rsidRDefault="00A56F67" w:rsidP="0062440C">
            <w:pPr>
              <w:keepNext/>
              <w:widowControl/>
              <w:ind w:left="36" w:right="36"/>
            </w:pPr>
          </w:p>
        </w:tc>
        <w:tc>
          <w:tcPr>
            <w:tcW w:w="1353" w:type="dxa"/>
            <w:vAlign w:val="center"/>
          </w:tcPr>
          <w:p w14:paraId="1CA2D9EC" w14:textId="77777777" w:rsidR="00A56F67" w:rsidRPr="00573DCA" w:rsidRDefault="00A56F67" w:rsidP="0062440C">
            <w:pPr>
              <w:keepNext/>
              <w:widowControl/>
              <w:ind w:left="36" w:right="36"/>
            </w:pPr>
          </w:p>
        </w:tc>
      </w:tr>
      <w:tr w:rsidR="00A56F67" w:rsidRPr="00573DCA" w14:paraId="1CA2D9F7" w14:textId="77777777" w:rsidTr="00D16F97">
        <w:trPr>
          <w:cantSplit/>
          <w:trHeight w:val="193"/>
        </w:trPr>
        <w:tc>
          <w:tcPr>
            <w:tcW w:w="757" w:type="dxa"/>
            <w:vAlign w:val="center"/>
          </w:tcPr>
          <w:p w14:paraId="1CA2D9EE" w14:textId="77777777" w:rsidR="00A56F67" w:rsidRPr="00573DCA" w:rsidRDefault="00A56F67" w:rsidP="0062440C">
            <w:pPr>
              <w:keepNext/>
              <w:widowControl/>
              <w:ind w:left="43" w:right="43"/>
              <w:jc w:val="right"/>
              <w:rPr>
                <w:b/>
              </w:rPr>
            </w:pPr>
            <w:r w:rsidRPr="00573DCA">
              <w:rPr>
                <w:b/>
              </w:rPr>
              <w:t xml:space="preserve">To: </w:t>
            </w:r>
          </w:p>
          <w:p w14:paraId="1CA2D9EF"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1CA2D9F0" w14:textId="77777777" w:rsidR="00A56F67" w:rsidRPr="00573DCA" w:rsidRDefault="00A56F67" w:rsidP="0062440C">
            <w:pPr>
              <w:keepNext/>
              <w:widowControl/>
              <w:ind w:left="43" w:right="43"/>
            </w:pPr>
          </w:p>
          <w:p w14:paraId="1CA2D9F1" w14:textId="77777777" w:rsidR="00A56F67" w:rsidRPr="00573DCA" w:rsidRDefault="00A56F67" w:rsidP="0062440C">
            <w:pPr>
              <w:keepNext/>
              <w:widowControl/>
              <w:ind w:left="43" w:right="43"/>
            </w:pPr>
          </w:p>
        </w:tc>
        <w:tc>
          <w:tcPr>
            <w:tcW w:w="718" w:type="dxa"/>
            <w:gridSpan w:val="2"/>
            <w:vAlign w:val="center"/>
          </w:tcPr>
          <w:p w14:paraId="1CA2D9F2" w14:textId="77777777" w:rsidR="00A56F67" w:rsidRPr="00573DCA" w:rsidRDefault="00A56F67" w:rsidP="0062440C">
            <w:pPr>
              <w:keepNext/>
              <w:widowControl/>
              <w:ind w:left="36" w:right="36"/>
              <w:jc w:val="center"/>
            </w:pPr>
          </w:p>
        </w:tc>
        <w:tc>
          <w:tcPr>
            <w:tcW w:w="718" w:type="dxa"/>
            <w:gridSpan w:val="2"/>
            <w:vAlign w:val="center"/>
          </w:tcPr>
          <w:p w14:paraId="1CA2D9F3" w14:textId="77777777" w:rsidR="00A56F67" w:rsidRPr="00573DCA" w:rsidRDefault="00A56F67" w:rsidP="0062440C">
            <w:pPr>
              <w:keepNext/>
              <w:widowControl/>
              <w:ind w:left="36" w:right="36"/>
              <w:jc w:val="center"/>
            </w:pPr>
          </w:p>
        </w:tc>
        <w:tc>
          <w:tcPr>
            <w:tcW w:w="917" w:type="dxa"/>
            <w:gridSpan w:val="2"/>
            <w:vAlign w:val="center"/>
          </w:tcPr>
          <w:p w14:paraId="1CA2D9F4"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9F5" w14:textId="77777777" w:rsidR="00A56F67" w:rsidRPr="00573DCA" w:rsidRDefault="00A56F67" w:rsidP="0062440C">
            <w:pPr>
              <w:keepNext/>
              <w:widowControl/>
              <w:ind w:left="36" w:right="36"/>
            </w:pPr>
          </w:p>
        </w:tc>
        <w:tc>
          <w:tcPr>
            <w:tcW w:w="1353" w:type="dxa"/>
            <w:vAlign w:val="center"/>
          </w:tcPr>
          <w:p w14:paraId="1CA2D9F6" w14:textId="77777777" w:rsidR="00A56F67" w:rsidRPr="00573DCA" w:rsidRDefault="00A56F67" w:rsidP="0062440C">
            <w:pPr>
              <w:keepNext/>
              <w:widowControl/>
              <w:ind w:left="36" w:right="36"/>
            </w:pPr>
          </w:p>
        </w:tc>
      </w:tr>
      <w:tr w:rsidR="00A56F67" w:rsidRPr="00573DCA" w14:paraId="1CA2DA02" w14:textId="77777777" w:rsidTr="00D16F97">
        <w:trPr>
          <w:cantSplit/>
          <w:trHeight w:val="193"/>
        </w:trPr>
        <w:tc>
          <w:tcPr>
            <w:tcW w:w="757" w:type="dxa"/>
            <w:vAlign w:val="center"/>
          </w:tcPr>
          <w:p w14:paraId="1CA2D9F8"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CA2D9F9"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1CA2D9FA"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CA2D9FB"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CA2D9FC"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1CA2D9FD"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1CA2D9FE"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1CA2D9FF"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1CA2DA00"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1CA2DA01"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1CA2DA04" w14:textId="77777777" w:rsidTr="00D16F97">
        <w:trPr>
          <w:cantSplit/>
          <w:trHeight w:val="233"/>
        </w:trPr>
        <w:tc>
          <w:tcPr>
            <w:tcW w:w="9482" w:type="dxa"/>
            <w:gridSpan w:val="10"/>
            <w:tcBorders>
              <w:top w:val="single" w:sz="4" w:space="0" w:color="auto"/>
            </w:tcBorders>
            <w:shd w:val="clear" w:color="auto" w:fill="auto"/>
            <w:vAlign w:val="center"/>
          </w:tcPr>
          <w:p w14:paraId="1CA2DA03"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w:t>
            </w:r>
            <w:r w:rsidR="009C532A" w:rsidRPr="00573DCA">
              <w:t xml:space="preserve">. </w:t>
            </w:r>
            <w:r w:rsidRPr="00573DCA">
              <w:t>Give details and the purpose of the travel in the Narrative Box</w:t>
            </w:r>
            <w:r w:rsidR="009C532A" w:rsidRPr="00573DCA">
              <w:t xml:space="preserve">. </w:t>
            </w:r>
            <w:r w:rsidRPr="00573DCA">
              <w:t xml:space="preserve">Current Federal mileage reimbursement rates may be found online at: </w:t>
            </w:r>
            <w:hyperlink r:id="rId55" w:history="1">
              <w:r w:rsidRPr="00573DCA">
                <w:rPr>
                  <w:rStyle w:val="Hyperlink"/>
                </w:rPr>
                <w:t>www.GSA.gov</w:t>
              </w:r>
            </w:hyperlink>
            <w:r w:rsidRPr="00573DCA">
              <w:t>.</w:t>
            </w:r>
          </w:p>
        </w:tc>
      </w:tr>
      <w:tr w:rsidR="00A56F67" w:rsidRPr="00573DCA" w14:paraId="1CA2DA0E" w14:textId="77777777" w:rsidTr="00D16F97">
        <w:trPr>
          <w:cantSplit/>
          <w:trHeight w:val="481"/>
        </w:trPr>
        <w:tc>
          <w:tcPr>
            <w:tcW w:w="4513" w:type="dxa"/>
            <w:gridSpan w:val="3"/>
            <w:vAlign w:val="center"/>
          </w:tcPr>
          <w:p w14:paraId="1CA2DA05"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1CA2DA06"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1CA2DA07"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1CA2DA08"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1CA2DA09"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1CA2DA0A" w14:textId="77777777" w:rsidR="00A56F67" w:rsidRPr="00573DCA" w:rsidRDefault="00A56F67" w:rsidP="0062440C">
            <w:pPr>
              <w:keepNext/>
              <w:widowControl/>
              <w:ind w:left="36" w:right="36"/>
              <w:jc w:val="center"/>
              <w:rPr>
                <w:b/>
                <w:sz w:val="18"/>
              </w:rPr>
            </w:pPr>
            <w:r w:rsidRPr="00573DCA">
              <w:rPr>
                <w:b/>
                <w:sz w:val="18"/>
              </w:rPr>
              <w:t>Matching Funds</w:t>
            </w:r>
          </w:p>
          <w:p w14:paraId="1CA2DA0B"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CA2DA0C"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CA2DA0D"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CA2DA18" w14:textId="77777777" w:rsidTr="00D16F97">
        <w:trPr>
          <w:cantSplit/>
          <w:trHeight w:val="184"/>
        </w:trPr>
        <w:tc>
          <w:tcPr>
            <w:tcW w:w="757" w:type="dxa"/>
            <w:vAlign w:val="center"/>
          </w:tcPr>
          <w:p w14:paraId="1CA2DA0F" w14:textId="77777777" w:rsidR="00A56F67" w:rsidRPr="00573DCA" w:rsidRDefault="00A56F67" w:rsidP="0062440C">
            <w:pPr>
              <w:keepNext/>
              <w:widowControl/>
              <w:ind w:left="43" w:right="43"/>
              <w:jc w:val="right"/>
              <w:rPr>
                <w:b/>
              </w:rPr>
            </w:pPr>
            <w:r w:rsidRPr="00573DCA">
              <w:rPr>
                <w:b/>
              </w:rPr>
              <w:t xml:space="preserve">To: </w:t>
            </w:r>
          </w:p>
          <w:p w14:paraId="1CA2DA10"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11" w14:textId="77777777" w:rsidR="00A56F67" w:rsidRPr="00573DCA" w:rsidRDefault="00A56F67" w:rsidP="0062440C">
            <w:pPr>
              <w:keepNext/>
              <w:widowControl/>
              <w:ind w:left="43" w:right="43"/>
              <w:rPr>
                <w:noProof/>
              </w:rPr>
            </w:pPr>
          </w:p>
          <w:p w14:paraId="1CA2DA12" w14:textId="77777777" w:rsidR="00A56F67" w:rsidRPr="00573DCA" w:rsidRDefault="00A56F67" w:rsidP="0062440C">
            <w:pPr>
              <w:keepNext/>
              <w:widowControl/>
              <w:ind w:left="43" w:right="43"/>
              <w:rPr>
                <w:noProof/>
              </w:rPr>
            </w:pPr>
          </w:p>
        </w:tc>
        <w:tc>
          <w:tcPr>
            <w:tcW w:w="718" w:type="dxa"/>
            <w:gridSpan w:val="2"/>
            <w:vAlign w:val="center"/>
          </w:tcPr>
          <w:p w14:paraId="1CA2DA13" w14:textId="77777777" w:rsidR="00A56F67" w:rsidRPr="00573DCA" w:rsidRDefault="00A56F67" w:rsidP="0062440C">
            <w:pPr>
              <w:keepNext/>
              <w:widowControl/>
              <w:ind w:left="36" w:right="36"/>
              <w:jc w:val="center"/>
            </w:pPr>
          </w:p>
        </w:tc>
        <w:tc>
          <w:tcPr>
            <w:tcW w:w="718" w:type="dxa"/>
            <w:gridSpan w:val="2"/>
            <w:vAlign w:val="center"/>
          </w:tcPr>
          <w:p w14:paraId="1CA2DA14" w14:textId="77777777" w:rsidR="00A56F67" w:rsidRPr="00573DCA" w:rsidRDefault="00A56F67" w:rsidP="0062440C">
            <w:pPr>
              <w:keepNext/>
              <w:widowControl/>
              <w:ind w:left="36" w:right="36"/>
              <w:jc w:val="center"/>
            </w:pPr>
          </w:p>
        </w:tc>
        <w:tc>
          <w:tcPr>
            <w:tcW w:w="827" w:type="dxa"/>
            <w:vAlign w:val="center"/>
          </w:tcPr>
          <w:p w14:paraId="1CA2DA15"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16" w14:textId="77777777" w:rsidR="00A56F67" w:rsidRPr="00573DCA" w:rsidRDefault="00A56F67" w:rsidP="0062440C">
            <w:pPr>
              <w:keepNext/>
              <w:widowControl/>
              <w:ind w:left="36" w:right="36"/>
            </w:pPr>
          </w:p>
        </w:tc>
        <w:tc>
          <w:tcPr>
            <w:tcW w:w="1353" w:type="dxa"/>
            <w:vAlign w:val="center"/>
          </w:tcPr>
          <w:p w14:paraId="1CA2DA17" w14:textId="77777777" w:rsidR="00A56F67" w:rsidRPr="00573DCA" w:rsidRDefault="00A56F67" w:rsidP="0062440C">
            <w:pPr>
              <w:widowControl/>
              <w:ind w:left="36" w:right="36"/>
            </w:pPr>
          </w:p>
        </w:tc>
      </w:tr>
      <w:tr w:rsidR="00A56F67" w:rsidRPr="00573DCA" w14:paraId="1CA2DA22" w14:textId="77777777" w:rsidTr="00D16F97">
        <w:trPr>
          <w:cantSplit/>
          <w:trHeight w:val="175"/>
        </w:trPr>
        <w:tc>
          <w:tcPr>
            <w:tcW w:w="757" w:type="dxa"/>
            <w:vAlign w:val="center"/>
          </w:tcPr>
          <w:p w14:paraId="1CA2DA19" w14:textId="77777777" w:rsidR="00A56F67" w:rsidRPr="00573DCA" w:rsidRDefault="00A56F67" w:rsidP="0062440C">
            <w:pPr>
              <w:keepNext/>
              <w:widowControl/>
              <w:ind w:left="43" w:right="43"/>
              <w:jc w:val="right"/>
              <w:rPr>
                <w:b/>
              </w:rPr>
            </w:pPr>
            <w:r w:rsidRPr="00573DCA">
              <w:rPr>
                <w:b/>
              </w:rPr>
              <w:t xml:space="preserve">To: </w:t>
            </w:r>
          </w:p>
          <w:p w14:paraId="1CA2DA1A"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1B" w14:textId="77777777" w:rsidR="00A56F67" w:rsidRPr="00573DCA" w:rsidRDefault="00A56F67" w:rsidP="0062440C">
            <w:pPr>
              <w:keepNext/>
              <w:widowControl/>
              <w:ind w:left="43" w:right="43"/>
              <w:rPr>
                <w:noProof/>
              </w:rPr>
            </w:pPr>
          </w:p>
          <w:p w14:paraId="1CA2DA1C" w14:textId="77777777" w:rsidR="00A56F67" w:rsidRPr="00573DCA" w:rsidRDefault="00A56F67" w:rsidP="0062440C">
            <w:pPr>
              <w:keepNext/>
              <w:widowControl/>
              <w:ind w:left="43" w:right="43"/>
              <w:rPr>
                <w:noProof/>
              </w:rPr>
            </w:pPr>
          </w:p>
        </w:tc>
        <w:tc>
          <w:tcPr>
            <w:tcW w:w="718" w:type="dxa"/>
            <w:gridSpan w:val="2"/>
            <w:vAlign w:val="center"/>
          </w:tcPr>
          <w:p w14:paraId="1CA2DA1D" w14:textId="77777777" w:rsidR="00A56F67" w:rsidRPr="00573DCA" w:rsidRDefault="00A56F67" w:rsidP="0062440C">
            <w:pPr>
              <w:keepNext/>
              <w:widowControl/>
              <w:ind w:left="36" w:right="36"/>
              <w:jc w:val="center"/>
            </w:pPr>
          </w:p>
        </w:tc>
        <w:tc>
          <w:tcPr>
            <w:tcW w:w="718" w:type="dxa"/>
            <w:gridSpan w:val="2"/>
            <w:vAlign w:val="center"/>
          </w:tcPr>
          <w:p w14:paraId="1CA2DA1E" w14:textId="77777777" w:rsidR="00A56F67" w:rsidRPr="00573DCA" w:rsidRDefault="00A56F67" w:rsidP="0062440C">
            <w:pPr>
              <w:keepNext/>
              <w:widowControl/>
              <w:ind w:left="36" w:right="36"/>
              <w:jc w:val="center"/>
            </w:pPr>
          </w:p>
        </w:tc>
        <w:tc>
          <w:tcPr>
            <w:tcW w:w="827" w:type="dxa"/>
            <w:vAlign w:val="center"/>
          </w:tcPr>
          <w:p w14:paraId="1CA2DA1F"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20" w14:textId="77777777" w:rsidR="00A56F67" w:rsidRPr="00573DCA" w:rsidRDefault="00A56F67" w:rsidP="0062440C">
            <w:pPr>
              <w:keepNext/>
              <w:widowControl/>
              <w:ind w:left="36" w:right="36"/>
            </w:pPr>
          </w:p>
        </w:tc>
        <w:tc>
          <w:tcPr>
            <w:tcW w:w="1353" w:type="dxa"/>
            <w:vAlign w:val="center"/>
          </w:tcPr>
          <w:p w14:paraId="1CA2DA21" w14:textId="77777777" w:rsidR="00A56F67" w:rsidRPr="00573DCA" w:rsidRDefault="00A56F67" w:rsidP="0062440C">
            <w:pPr>
              <w:widowControl/>
              <w:ind w:left="36" w:right="36"/>
            </w:pPr>
          </w:p>
        </w:tc>
      </w:tr>
      <w:tr w:rsidR="00A56F67" w:rsidRPr="00573DCA" w14:paraId="1CA2DA2C" w14:textId="77777777" w:rsidTr="00D16F97">
        <w:trPr>
          <w:cantSplit/>
          <w:trHeight w:val="85"/>
        </w:trPr>
        <w:tc>
          <w:tcPr>
            <w:tcW w:w="757" w:type="dxa"/>
            <w:vAlign w:val="center"/>
          </w:tcPr>
          <w:p w14:paraId="1CA2DA23" w14:textId="77777777" w:rsidR="00A56F67" w:rsidRPr="00573DCA" w:rsidRDefault="00A56F67" w:rsidP="0062440C">
            <w:pPr>
              <w:keepNext/>
              <w:widowControl/>
              <w:ind w:left="43" w:right="43"/>
              <w:jc w:val="right"/>
              <w:rPr>
                <w:b/>
              </w:rPr>
            </w:pPr>
            <w:r w:rsidRPr="00573DCA">
              <w:rPr>
                <w:b/>
              </w:rPr>
              <w:t xml:space="preserve">To: </w:t>
            </w:r>
          </w:p>
          <w:p w14:paraId="1CA2DA24"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25" w14:textId="77777777" w:rsidR="00A56F67" w:rsidRPr="00573DCA" w:rsidRDefault="00A56F67" w:rsidP="0062440C">
            <w:pPr>
              <w:keepNext/>
              <w:widowControl/>
              <w:ind w:left="43" w:right="43"/>
              <w:rPr>
                <w:noProof/>
              </w:rPr>
            </w:pPr>
          </w:p>
          <w:p w14:paraId="1CA2DA26" w14:textId="77777777" w:rsidR="00A56F67" w:rsidRPr="00573DCA" w:rsidRDefault="00A56F67" w:rsidP="0062440C">
            <w:pPr>
              <w:keepNext/>
              <w:widowControl/>
              <w:ind w:left="43" w:right="43"/>
              <w:rPr>
                <w:noProof/>
              </w:rPr>
            </w:pPr>
          </w:p>
        </w:tc>
        <w:tc>
          <w:tcPr>
            <w:tcW w:w="718" w:type="dxa"/>
            <w:gridSpan w:val="2"/>
            <w:vAlign w:val="center"/>
          </w:tcPr>
          <w:p w14:paraId="1CA2DA27" w14:textId="77777777" w:rsidR="00A56F67" w:rsidRPr="00573DCA" w:rsidRDefault="00A56F67" w:rsidP="0062440C">
            <w:pPr>
              <w:keepNext/>
              <w:widowControl/>
              <w:ind w:left="36" w:right="36"/>
              <w:jc w:val="center"/>
            </w:pPr>
          </w:p>
        </w:tc>
        <w:tc>
          <w:tcPr>
            <w:tcW w:w="718" w:type="dxa"/>
            <w:gridSpan w:val="2"/>
            <w:vAlign w:val="center"/>
          </w:tcPr>
          <w:p w14:paraId="1CA2DA28" w14:textId="77777777" w:rsidR="00A56F67" w:rsidRPr="00573DCA" w:rsidRDefault="00A56F67" w:rsidP="0062440C">
            <w:pPr>
              <w:keepNext/>
              <w:widowControl/>
              <w:ind w:left="36" w:right="36"/>
              <w:jc w:val="center"/>
            </w:pPr>
          </w:p>
        </w:tc>
        <w:tc>
          <w:tcPr>
            <w:tcW w:w="827" w:type="dxa"/>
            <w:vAlign w:val="center"/>
          </w:tcPr>
          <w:p w14:paraId="1CA2DA29"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2A" w14:textId="77777777" w:rsidR="00A56F67" w:rsidRPr="00573DCA" w:rsidRDefault="00A56F67" w:rsidP="0062440C">
            <w:pPr>
              <w:keepNext/>
              <w:widowControl/>
              <w:ind w:left="36" w:right="36"/>
            </w:pPr>
          </w:p>
        </w:tc>
        <w:tc>
          <w:tcPr>
            <w:tcW w:w="1353" w:type="dxa"/>
            <w:vAlign w:val="center"/>
          </w:tcPr>
          <w:p w14:paraId="1CA2DA2B" w14:textId="77777777" w:rsidR="00A56F67" w:rsidRPr="00573DCA" w:rsidRDefault="00A56F67" w:rsidP="0062440C">
            <w:pPr>
              <w:widowControl/>
              <w:ind w:left="36" w:right="36"/>
            </w:pPr>
          </w:p>
        </w:tc>
      </w:tr>
      <w:tr w:rsidR="00A56F67" w:rsidRPr="00573DCA" w14:paraId="1CA2DA37" w14:textId="77777777" w:rsidTr="00D16F97">
        <w:trPr>
          <w:cantSplit/>
          <w:trHeight w:val="175"/>
        </w:trPr>
        <w:tc>
          <w:tcPr>
            <w:tcW w:w="757" w:type="dxa"/>
            <w:vAlign w:val="center"/>
          </w:tcPr>
          <w:p w14:paraId="1CA2DA2D"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1CA2DA2E"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1CA2DA2F"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1CA2DA30"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1CA2DA31"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1CA2DA32"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1CA2DA33"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1CA2DA34"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1CA2DA35"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1CA2DA36"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1CA2DA39" w14:textId="77777777" w:rsidTr="00D16F97">
        <w:trPr>
          <w:cantSplit/>
          <w:trHeight w:val="233"/>
        </w:trPr>
        <w:tc>
          <w:tcPr>
            <w:tcW w:w="9482" w:type="dxa"/>
            <w:gridSpan w:val="10"/>
            <w:tcBorders>
              <w:top w:val="single" w:sz="4" w:space="0" w:color="auto"/>
            </w:tcBorders>
            <w:shd w:val="clear" w:color="auto" w:fill="auto"/>
            <w:vAlign w:val="center"/>
          </w:tcPr>
          <w:p w14:paraId="1CA2DA38"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w:t>
            </w:r>
            <w:r w:rsidR="009C532A" w:rsidRPr="00573DCA">
              <w:t xml:space="preserve">. </w:t>
            </w:r>
            <w:r w:rsidRPr="00573DCA">
              <w:t>Explain the details and the purpose of the costs in the Narrative Box.</w:t>
            </w:r>
          </w:p>
        </w:tc>
      </w:tr>
      <w:tr w:rsidR="00A56F67" w:rsidRPr="00573DCA" w14:paraId="1CA2DA43" w14:textId="77777777" w:rsidTr="00D16F97">
        <w:trPr>
          <w:cantSplit/>
          <w:trHeight w:val="438"/>
        </w:trPr>
        <w:tc>
          <w:tcPr>
            <w:tcW w:w="4513" w:type="dxa"/>
            <w:gridSpan w:val="3"/>
            <w:vAlign w:val="center"/>
          </w:tcPr>
          <w:p w14:paraId="1CA2DA3A"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1CA2DA3B"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1CA2DA3C"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1CA2DA3D"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1CA2DA3E"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1CA2DA3F" w14:textId="77777777" w:rsidR="00A56F67" w:rsidRPr="00573DCA" w:rsidRDefault="00A56F67" w:rsidP="0062440C">
            <w:pPr>
              <w:keepNext/>
              <w:widowControl/>
              <w:ind w:left="36" w:right="36"/>
              <w:jc w:val="center"/>
              <w:rPr>
                <w:b/>
                <w:sz w:val="18"/>
              </w:rPr>
            </w:pPr>
            <w:r w:rsidRPr="00573DCA">
              <w:rPr>
                <w:b/>
                <w:sz w:val="18"/>
              </w:rPr>
              <w:t>Matching Funds</w:t>
            </w:r>
          </w:p>
          <w:p w14:paraId="1CA2DA40"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1CA2DA41" w14:textId="77777777" w:rsidR="00A56F67" w:rsidRPr="00573DCA" w:rsidRDefault="00A56F67" w:rsidP="0062440C">
            <w:pPr>
              <w:keepNext/>
              <w:widowControl/>
              <w:ind w:left="36" w:right="36"/>
              <w:jc w:val="center"/>
              <w:rPr>
                <w:b/>
                <w:sz w:val="18"/>
                <w:szCs w:val="18"/>
              </w:rPr>
            </w:pPr>
            <w:r w:rsidRPr="00573DCA">
              <w:rPr>
                <w:b/>
                <w:sz w:val="18"/>
                <w:szCs w:val="18"/>
              </w:rPr>
              <w:t>BLM</w:t>
            </w:r>
          </w:p>
          <w:p w14:paraId="1CA2DA42"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1CA2DA4D" w14:textId="77777777" w:rsidTr="00D16F97">
        <w:trPr>
          <w:cantSplit/>
          <w:trHeight w:val="276"/>
        </w:trPr>
        <w:tc>
          <w:tcPr>
            <w:tcW w:w="757" w:type="dxa"/>
            <w:vAlign w:val="center"/>
          </w:tcPr>
          <w:p w14:paraId="1CA2DA44" w14:textId="77777777" w:rsidR="00A56F67" w:rsidRPr="00573DCA" w:rsidRDefault="00A56F67" w:rsidP="0062440C">
            <w:pPr>
              <w:keepNext/>
              <w:widowControl/>
              <w:ind w:left="43" w:right="43"/>
              <w:jc w:val="right"/>
              <w:rPr>
                <w:b/>
              </w:rPr>
            </w:pPr>
            <w:r w:rsidRPr="00573DCA">
              <w:rPr>
                <w:b/>
              </w:rPr>
              <w:t xml:space="preserve">To: </w:t>
            </w:r>
          </w:p>
          <w:p w14:paraId="1CA2DA45"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46" w14:textId="77777777" w:rsidR="00A56F67" w:rsidRPr="00573DCA" w:rsidRDefault="00A56F67" w:rsidP="0062440C">
            <w:pPr>
              <w:keepNext/>
              <w:widowControl/>
              <w:ind w:left="43" w:right="43"/>
              <w:rPr>
                <w:noProof/>
              </w:rPr>
            </w:pPr>
          </w:p>
          <w:p w14:paraId="1CA2DA47" w14:textId="77777777" w:rsidR="00A56F67" w:rsidRPr="00573DCA" w:rsidRDefault="00A56F67" w:rsidP="0062440C">
            <w:pPr>
              <w:keepNext/>
              <w:widowControl/>
              <w:ind w:left="43" w:right="43"/>
              <w:rPr>
                <w:noProof/>
              </w:rPr>
            </w:pPr>
          </w:p>
        </w:tc>
        <w:tc>
          <w:tcPr>
            <w:tcW w:w="718" w:type="dxa"/>
            <w:gridSpan w:val="2"/>
            <w:vAlign w:val="center"/>
          </w:tcPr>
          <w:p w14:paraId="1CA2DA48" w14:textId="77777777" w:rsidR="00A56F67" w:rsidRPr="00573DCA" w:rsidRDefault="00A56F67" w:rsidP="0062440C">
            <w:pPr>
              <w:keepNext/>
              <w:widowControl/>
              <w:ind w:left="36" w:right="36"/>
              <w:jc w:val="center"/>
            </w:pPr>
          </w:p>
        </w:tc>
        <w:tc>
          <w:tcPr>
            <w:tcW w:w="718" w:type="dxa"/>
            <w:gridSpan w:val="2"/>
            <w:vAlign w:val="center"/>
          </w:tcPr>
          <w:p w14:paraId="1CA2DA49" w14:textId="77777777" w:rsidR="00A56F67" w:rsidRPr="00573DCA" w:rsidRDefault="00A56F67" w:rsidP="0062440C">
            <w:pPr>
              <w:keepNext/>
              <w:widowControl/>
              <w:ind w:left="36" w:right="36"/>
              <w:jc w:val="center"/>
            </w:pPr>
          </w:p>
        </w:tc>
        <w:tc>
          <w:tcPr>
            <w:tcW w:w="827" w:type="dxa"/>
            <w:vAlign w:val="center"/>
          </w:tcPr>
          <w:p w14:paraId="1CA2DA4A"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4B" w14:textId="77777777" w:rsidR="00A56F67" w:rsidRPr="00573DCA" w:rsidRDefault="00A56F67" w:rsidP="0062440C">
            <w:pPr>
              <w:keepNext/>
              <w:widowControl/>
              <w:ind w:left="36" w:right="36"/>
            </w:pPr>
          </w:p>
        </w:tc>
        <w:tc>
          <w:tcPr>
            <w:tcW w:w="1353" w:type="dxa"/>
            <w:vAlign w:val="center"/>
          </w:tcPr>
          <w:p w14:paraId="1CA2DA4C" w14:textId="77777777" w:rsidR="00A56F67" w:rsidRPr="00573DCA" w:rsidRDefault="00A56F67" w:rsidP="0062440C">
            <w:pPr>
              <w:widowControl/>
              <w:ind w:left="36" w:right="36"/>
            </w:pPr>
          </w:p>
        </w:tc>
      </w:tr>
      <w:tr w:rsidR="00A56F67" w:rsidRPr="00573DCA" w14:paraId="1CA2DA57" w14:textId="77777777" w:rsidTr="00D16F97">
        <w:trPr>
          <w:cantSplit/>
          <w:trHeight w:val="168"/>
        </w:trPr>
        <w:tc>
          <w:tcPr>
            <w:tcW w:w="757" w:type="dxa"/>
            <w:vAlign w:val="center"/>
          </w:tcPr>
          <w:p w14:paraId="1CA2DA4E" w14:textId="77777777" w:rsidR="00A56F67" w:rsidRPr="00573DCA" w:rsidRDefault="00A56F67" w:rsidP="0062440C">
            <w:pPr>
              <w:keepNext/>
              <w:widowControl/>
              <w:ind w:left="43" w:right="43"/>
              <w:jc w:val="right"/>
              <w:rPr>
                <w:b/>
              </w:rPr>
            </w:pPr>
            <w:r w:rsidRPr="00573DCA">
              <w:rPr>
                <w:b/>
              </w:rPr>
              <w:t xml:space="preserve">To: </w:t>
            </w:r>
          </w:p>
          <w:p w14:paraId="1CA2DA4F"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50" w14:textId="77777777" w:rsidR="00A56F67" w:rsidRPr="00573DCA" w:rsidRDefault="00A56F67" w:rsidP="0062440C">
            <w:pPr>
              <w:keepNext/>
              <w:widowControl/>
              <w:ind w:left="43" w:right="43"/>
              <w:rPr>
                <w:noProof/>
              </w:rPr>
            </w:pPr>
          </w:p>
          <w:p w14:paraId="1CA2DA51" w14:textId="77777777" w:rsidR="00A56F67" w:rsidRPr="00573DCA" w:rsidRDefault="00A56F67" w:rsidP="0062440C">
            <w:pPr>
              <w:keepNext/>
              <w:widowControl/>
              <w:ind w:left="43" w:right="43"/>
              <w:rPr>
                <w:noProof/>
              </w:rPr>
            </w:pPr>
          </w:p>
        </w:tc>
        <w:tc>
          <w:tcPr>
            <w:tcW w:w="718" w:type="dxa"/>
            <w:gridSpan w:val="2"/>
            <w:vAlign w:val="center"/>
          </w:tcPr>
          <w:p w14:paraId="1CA2DA52" w14:textId="77777777" w:rsidR="00A56F67" w:rsidRPr="00573DCA" w:rsidRDefault="00A56F67" w:rsidP="0062440C">
            <w:pPr>
              <w:keepNext/>
              <w:widowControl/>
              <w:ind w:left="36" w:right="36"/>
              <w:jc w:val="center"/>
            </w:pPr>
          </w:p>
        </w:tc>
        <w:tc>
          <w:tcPr>
            <w:tcW w:w="718" w:type="dxa"/>
            <w:gridSpan w:val="2"/>
            <w:vAlign w:val="center"/>
          </w:tcPr>
          <w:p w14:paraId="1CA2DA53" w14:textId="77777777" w:rsidR="00A56F67" w:rsidRPr="00573DCA" w:rsidRDefault="00A56F67" w:rsidP="0062440C">
            <w:pPr>
              <w:keepNext/>
              <w:widowControl/>
              <w:ind w:left="36" w:right="36"/>
              <w:jc w:val="center"/>
            </w:pPr>
          </w:p>
        </w:tc>
        <w:tc>
          <w:tcPr>
            <w:tcW w:w="827" w:type="dxa"/>
            <w:vAlign w:val="center"/>
          </w:tcPr>
          <w:p w14:paraId="1CA2DA54"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55" w14:textId="77777777" w:rsidR="00A56F67" w:rsidRPr="00573DCA" w:rsidRDefault="00A56F67" w:rsidP="0062440C">
            <w:pPr>
              <w:keepNext/>
              <w:widowControl/>
              <w:ind w:left="36" w:right="36"/>
            </w:pPr>
          </w:p>
        </w:tc>
        <w:tc>
          <w:tcPr>
            <w:tcW w:w="1353" w:type="dxa"/>
            <w:vAlign w:val="center"/>
          </w:tcPr>
          <w:p w14:paraId="1CA2DA56" w14:textId="77777777" w:rsidR="00A56F67" w:rsidRPr="00573DCA" w:rsidRDefault="00A56F67" w:rsidP="0062440C">
            <w:pPr>
              <w:widowControl/>
              <w:ind w:left="36" w:right="36"/>
            </w:pPr>
          </w:p>
        </w:tc>
      </w:tr>
      <w:tr w:rsidR="00A56F67" w:rsidRPr="00573DCA" w14:paraId="1CA2DA61" w14:textId="77777777" w:rsidTr="00D16F97">
        <w:trPr>
          <w:cantSplit/>
          <w:trHeight w:val="168"/>
        </w:trPr>
        <w:tc>
          <w:tcPr>
            <w:tcW w:w="757" w:type="dxa"/>
            <w:vAlign w:val="center"/>
          </w:tcPr>
          <w:p w14:paraId="1CA2DA58" w14:textId="77777777" w:rsidR="00A56F67" w:rsidRPr="00573DCA" w:rsidRDefault="00A56F67" w:rsidP="0062440C">
            <w:pPr>
              <w:keepNext/>
              <w:widowControl/>
              <w:ind w:left="43" w:right="43"/>
              <w:jc w:val="right"/>
              <w:rPr>
                <w:b/>
              </w:rPr>
            </w:pPr>
            <w:r w:rsidRPr="00573DCA">
              <w:rPr>
                <w:b/>
              </w:rPr>
              <w:t xml:space="preserve">To: </w:t>
            </w:r>
          </w:p>
          <w:p w14:paraId="1CA2DA59"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1CA2DA5A" w14:textId="77777777" w:rsidR="00A56F67" w:rsidRPr="00573DCA" w:rsidRDefault="00A56F67" w:rsidP="0062440C">
            <w:pPr>
              <w:keepNext/>
              <w:widowControl/>
              <w:ind w:left="43" w:right="43"/>
              <w:rPr>
                <w:noProof/>
              </w:rPr>
            </w:pPr>
          </w:p>
          <w:p w14:paraId="1CA2DA5B" w14:textId="77777777" w:rsidR="00A56F67" w:rsidRPr="00573DCA" w:rsidRDefault="00A56F67" w:rsidP="0062440C">
            <w:pPr>
              <w:keepNext/>
              <w:widowControl/>
              <w:ind w:left="43" w:right="43"/>
              <w:rPr>
                <w:noProof/>
              </w:rPr>
            </w:pPr>
          </w:p>
        </w:tc>
        <w:tc>
          <w:tcPr>
            <w:tcW w:w="718" w:type="dxa"/>
            <w:gridSpan w:val="2"/>
            <w:vAlign w:val="center"/>
          </w:tcPr>
          <w:p w14:paraId="1CA2DA5C" w14:textId="77777777" w:rsidR="00A56F67" w:rsidRPr="00573DCA" w:rsidRDefault="00A56F67" w:rsidP="0062440C">
            <w:pPr>
              <w:keepNext/>
              <w:widowControl/>
              <w:ind w:left="36" w:right="36"/>
              <w:jc w:val="center"/>
            </w:pPr>
          </w:p>
        </w:tc>
        <w:tc>
          <w:tcPr>
            <w:tcW w:w="718" w:type="dxa"/>
            <w:gridSpan w:val="2"/>
            <w:vAlign w:val="center"/>
          </w:tcPr>
          <w:p w14:paraId="1CA2DA5D" w14:textId="77777777" w:rsidR="00A56F67" w:rsidRPr="00573DCA" w:rsidRDefault="00A56F67" w:rsidP="0062440C">
            <w:pPr>
              <w:keepNext/>
              <w:widowControl/>
              <w:ind w:left="36" w:right="36"/>
              <w:jc w:val="center"/>
            </w:pPr>
          </w:p>
        </w:tc>
        <w:tc>
          <w:tcPr>
            <w:tcW w:w="827" w:type="dxa"/>
            <w:vAlign w:val="center"/>
          </w:tcPr>
          <w:p w14:paraId="1CA2DA5E"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1CA2DA5F" w14:textId="77777777" w:rsidR="00A56F67" w:rsidRPr="00573DCA" w:rsidRDefault="00A56F67" w:rsidP="0062440C">
            <w:pPr>
              <w:keepNext/>
              <w:widowControl/>
              <w:ind w:left="36" w:right="36"/>
            </w:pPr>
          </w:p>
        </w:tc>
        <w:tc>
          <w:tcPr>
            <w:tcW w:w="1353" w:type="dxa"/>
            <w:vAlign w:val="center"/>
          </w:tcPr>
          <w:p w14:paraId="1CA2DA60" w14:textId="77777777" w:rsidR="00A56F67" w:rsidRPr="00573DCA" w:rsidRDefault="00A56F67" w:rsidP="0062440C">
            <w:pPr>
              <w:widowControl/>
              <w:ind w:left="36" w:right="36"/>
            </w:pPr>
          </w:p>
        </w:tc>
      </w:tr>
      <w:tr w:rsidR="00A56F67" w:rsidRPr="00573DCA" w14:paraId="1CA2DA66" w14:textId="77777777" w:rsidTr="00D16F97">
        <w:trPr>
          <w:cantSplit/>
          <w:trHeight w:val="308"/>
        </w:trPr>
        <w:tc>
          <w:tcPr>
            <w:tcW w:w="6776" w:type="dxa"/>
            <w:gridSpan w:val="8"/>
            <w:vAlign w:val="center"/>
          </w:tcPr>
          <w:p w14:paraId="1CA2DA62"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1CA2DA63"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1CA2DA64"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1CA2DA65"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1CA2DA6B" w14:textId="77777777" w:rsidTr="00D16F97">
        <w:trPr>
          <w:cantSplit/>
          <w:trHeight w:val="308"/>
        </w:trPr>
        <w:tc>
          <w:tcPr>
            <w:tcW w:w="9482" w:type="dxa"/>
            <w:gridSpan w:val="10"/>
            <w:vAlign w:val="center"/>
          </w:tcPr>
          <w:p w14:paraId="1CA2DA67"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CA2DA68" w14:textId="77777777" w:rsidR="00A56F67" w:rsidRPr="00573DCA" w:rsidRDefault="00A56F67" w:rsidP="0062440C">
            <w:pPr>
              <w:widowControl/>
              <w:ind w:left="36" w:right="36"/>
            </w:pPr>
          </w:p>
          <w:p w14:paraId="1CA2DA69" w14:textId="77777777" w:rsidR="00A56F67" w:rsidRPr="00573DCA" w:rsidRDefault="00A56F67" w:rsidP="0062440C">
            <w:pPr>
              <w:widowControl/>
              <w:ind w:left="36" w:right="36"/>
            </w:pPr>
          </w:p>
          <w:p w14:paraId="1CA2DA6A" w14:textId="77777777" w:rsidR="00A56F67" w:rsidRPr="00573DCA" w:rsidRDefault="00A56F67" w:rsidP="0062440C">
            <w:pPr>
              <w:keepNext/>
              <w:widowControl/>
              <w:spacing w:before="60" w:after="60"/>
              <w:ind w:left="43" w:right="43"/>
              <w:rPr>
                <w:b/>
              </w:rPr>
            </w:pPr>
          </w:p>
        </w:tc>
      </w:tr>
    </w:tbl>
    <w:p w14:paraId="1CA2DA6C"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1CA2DA6F" w14:textId="77777777" w:rsidTr="00D16F97">
        <w:tc>
          <w:tcPr>
            <w:tcW w:w="9284" w:type="dxa"/>
            <w:gridSpan w:val="5"/>
            <w:shd w:val="clear" w:color="auto" w:fill="auto"/>
          </w:tcPr>
          <w:p w14:paraId="1CA2DA6D" w14:textId="77777777" w:rsidR="00A56F67" w:rsidRPr="00573DCA" w:rsidRDefault="00A56F67" w:rsidP="0062440C">
            <w:pPr>
              <w:keepNext/>
              <w:widowControl/>
              <w:tabs>
                <w:tab w:val="left" w:pos="360"/>
              </w:tabs>
              <w:spacing w:after="40"/>
              <w:rPr>
                <w:sz w:val="24"/>
              </w:rPr>
            </w:pPr>
            <w:r w:rsidRPr="00573DCA">
              <w:rPr>
                <w:b/>
                <w:sz w:val="28"/>
              </w:rPr>
              <w:t>D)</w:t>
            </w:r>
            <w:r w:rsidRPr="00573DCA">
              <w:rPr>
                <w:b/>
                <w:sz w:val="28"/>
              </w:rPr>
              <w:tab/>
              <w:t xml:space="preserve">EQUIPMENT  </w:t>
            </w:r>
            <w:r w:rsidRPr="00573DCA">
              <w:rPr>
                <w:sz w:val="24"/>
              </w:rPr>
              <w:t>(SF-424A Object Class Category 6d. Equipment)</w:t>
            </w:r>
          </w:p>
          <w:p w14:paraId="1CA2DA6E"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w:t>
            </w:r>
            <w:r w:rsidR="009C532A" w:rsidRPr="00573DCA">
              <w:t xml:space="preserve">. </w:t>
            </w:r>
            <w:r w:rsidRPr="00573DCA">
              <w:t>Explain the need and purpose of the equipment in the Narrative box below.</w:t>
            </w:r>
          </w:p>
        </w:tc>
      </w:tr>
      <w:tr w:rsidR="00A56F67" w:rsidRPr="00573DCA" w14:paraId="1CA2DA77" w14:textId="77777777" w:rsidTr="00D16F97">
        <w:tc>
          <w:tcPr>
            <w:tcW w:w="4795" w:type="dxa"/>
            <w:vAlign w:val="center"/>
          </w:tcPr>
          <w:p w14:paraId="1CA2DA70"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1CA2DA71"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1CA2DA72"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1CA2DA73" w14:textId="77777777" w:rsidR="00A56F67" w:rsidRPr="00573DCA" w:rsidRDefault="00A56F67" w:rsidP="0062440C">
            <w:pPr>
              <w:keepNext/>
              <w:widowControl/>
              <w:ind w:left="36" w:right="36"/>
              <w:jc w:val="center"/>
              <w:rPr>
                <w:b/>
                <w:sz w:val="18"/>
              </w:rPr>
            </w:pPr>
            <w:r w:rsidRPr="00573DCA">
              <w:rPr>
                <w:b/>
                <w:sz w:val="18"/>
              </w:rPr>
              <w:t>Matching Funds</w:t>
            </w:r>
          </w:p>
          <w:p w14:paraId="1CA2DA74"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1CA2DA75" w14:textId="77777777" w:rsidR="00A56F67" w:rsidRPr="00573DCA" w:rsidRDefault="00A56F67" w:rsidP="0062440C">
            <w:pPr>
              <w:keepNext/>
              <w:widowControl/>
              <w:ind w:left="36" w:right="36"/>
              <w:jc w:val="center"/>
              <w:rPr>
                <w:b/>
                <w:sz w:val="18"/>
              </w:rPr>
            </w:pPr>
            <w:r w:rsidRPr="00573DCA">
              <w:rPr>
                <w:b/>
                <w:sz w:val="18"/>
              </w:rPr>
              <w:t>BLM</w:t>
            </w:r>
          </w:p>
          <w:p w14:paraId="1CA2DA76"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1CA2DA7D" w14:textId="77777777" w:rsidTr="00D16F97">
        <w:tc>
          <w:tcPr>
            <w:tcW w:w="4795" w:type="dxa"/>
          </w:tcPr>
          <w:p w14:paraId="1CA2DA78" w14:textId="77777777" w:rsidR="00A56F67" w:rsidRPr="00573DCA" w:rsidRDefault="00A56F67" w:rsidP="0062440C">
            <w:pPr>
              <w:keepNext/>
              <w:widowControl/>
            </w:pPr>
          </w:p>
        </w:tc>
        <w:tc>
          <w:tcPr>
            <w:tcW w:w="791" w:type="dxa"/>
          </w:tcPr>
          <w:p w14:paraId="1CA2DA79" w14:textId="77777777" w:rsidR="00A56F67" w:rsidRPr="00573DCA" w:rsidRDefault="00A56F67" w:rsidP="0062440C">
            <w:pPr>
              <w:keepNext/>
              <w:widowControl/>
              <w:jc w:val="center"/>
            </w:pPr>
          </w:p>
        </w:tc>
        <w:tc>
          <w:tcPr>
            <w:tcW w:w="1193" w:type="dxa"/>
          </w:tcPr>
          <w:p w14:paraId="1CA2DA7A" w14:textId="77777777" w:rsidR="00A56F67" w:rsidRPr="00573DCA" w:rsidRDefault="00A56F67" w:rsidP="0062440C">
            <w:pPr>
              <w:keepNext/>
              <w:widowControl/>
              <w:jc w:val="center"/>
            </w:pPr>
          </w:p>
        </w:tc>
        <w:tc>
          <w:tcPr>
            <w:tcW w:w="1252" w:type="dxa"/>
            <w:shd w:val="clear" w:color="auto" w:fill="D9D9D9" w:themeFill="background1" w:themeFillShade="D9"/>
          </w:tcPr>
          <w:p w14:paraId="1CA2DA7B" w14:textId="77777777" w:rsidR="00A56F67" w:rsidRPr="00573DCA" w:rsidRDefault="00A56F67" w:rsidP="0062440C">
            <w:pPr>
              <w:keepNext/>
              <w:widowControl/>
              <w:ind w:right="61"/>
              <w:jc w:val="right"/>
            </w:pPr>
          </w:p>
        </w:tc>
        <w:tc>
          <w:tcPr>
            <w:tcW w:w="1253" w:type="dxa"/>
          </w:tcPr>
          <w:p w14:paraId="1CA2DA7C" w14:textId="77777777" w:rsidR="00A56F67" w:rsidRPr="00573DCA" w:rsidRDefault="00A56F67" w:rsidP="0062440C">
            <w:pPr>
              <w:keepNext/>
              <w:widowControl/>
              <w:ind w:right="61"/>
              <w:jc w:val="right"/>
            </w:pPr>
          </w:p>
        </w:tc>
      </w:tr>
      <w:tr w:rsidR="00A56F67" w:rsidRPr="00573DCA" w14:paraId="1CA2DA83" w14:textId="77777777" w:rsidTr="00D16F97">
        <w:tc>
          <w:tcPr>
            <w:tcW w:w="4795" w:type="dxa"/>
          </w:tcPr>
          <w:p w14:paraId="1CA2DA7E" w14:textId="77777777" w:rsidR="00A56F67" w:rsidRPr="00573DCA" w:rsidRDefault="00A56F67" w:rsidP="0062440C">
            <w:pPr>
              <w:keepNext/>
              <w:widowControl/>
            </w:pPr>
          </w:p>
        </w:tc>
        <w:tc>
          <w:tcPr>
            <w:tcW w:w="791" w:type="dxa"/>
          </w:tcPr>
          <w:p w14:paraId="1CA2DA7F" w14:textId="77777777" w:rsidR="00A56F67" w:rsidRPr="00573DCA" w:rsidRDefault="00A56F67" w:rsidP="0062440C">
            <w:pPr>
              <w:keepNext/>
              <w:widowControl/>
              <w:jc w:val="center"/>
            </w:pPr>
          </w:p>
        </w:tc>
        <w:tc>
          <w:tcPr>
            <w:tcW w:w="1193" w:type="dxa"/>
          </w:tcPr>
          <w:p w14:paraId="1CA2DA80" w14:textId="77777777" w:rsidR="00A56F67" w:rsidRPr="00573DCA" w:rsidRDefault="00A56F67" w:rsidP="0062440C">
            <w:pPr>
              <w:keepNext/>
              <w:widowControl/>
              <w:jc w:val="center"/>
            </w:pPr>
          </w:p>
        </w:tc>
        <w:tc>
          <w:tcPr>
            <w:tcW w:w="1252" w:type="dxa"/>
            <w:shd w:val="clear" w:color="auto" w:fill="D9D9D9" w:themeFill="background1" w:themeFillShade="D9"/>
          </w:tcPr>
          <w:p w14:paraId="1CA2DA81" w14:textId="77777777" w:rsidR="00A56F67" w:rsidRPr="00573DCA" w:rsidRDefault="00A56F67" w:rsidP="0062440C">
            <w:pPr>
              <w:keepNext/>
              <w:widowControl/>
              <w:ind w:right="61"/>
              <w:jc w:val="right"/>
            </w:pPr>
          </w:p>
        </w:tc>
        <w:tc>
          <w:tcPr>
            <w:tcW w:w="1253" w:type="dxa"/>
          </w:tcPr>
          <w:p w14:paraId="1CA2DA82" w14:textId="77777777" w:rsidR="00A56F67" w:rsidRPr="00573DCA" w:rsidRDefault="00A56F67" w:rsidP="0062440C">
            <w:pPr>
              <w:keepNext/>
              <w:widowControl/>
              <w:ind w:right="61"/>
              <w:jc w:val="right"/>
            </w:pPr>
          </w:p>
        </w:tc>
      </w:tr>
      <w:tr w:rsidR="00A56F67" w:rsidRPr="00573DCA" w14:paraId="1CA2DA89" w14:textId="77777777" w:rsidTr="00D16F97">
        <w:tc>
          <w:tcPr>
            <w:tcW w:w="4795" w:type="dxa"/>
          </w:tcPr>
          <w:p w14:paraId="1CA2DA84" w14:textId="77777777" w:rsidR="00A56F67" w:rsidRPr="00573DCA" w:rsidRDefault="00A56F67" w:rsidP="0062440C">
            <w:pPr>
              <w:keepNext/>
              <w:widowControl/>
            </w:pPr>
          </w:p>
        </w:tc>
        <w:tc>
          <w:tcPr>
            <w:tcW w:w="791" w:type="dxa"/>
          </w:tcPr>
          <w:p w14:paraId="1CA2DA85" w14:textId="77777777" w:rsidR="00A56F67" w:rsidRPr="00573DCA" w:rsidRDefault="00A56F67" w:rsidP="0062440C">
            <w:pPr>
              <w:keepNext/>
              <w:widowControl/>
              <w:jc w:val="center"/>
            </w:pPr>
          </w:p>
        </w:tc>
        <w:tc>
          <w:tcPr>
            <w:tcW w:w="1193" w:type="dxa"/>
          </w:tcPr>
          <w:p w14:paraId="1CA2DA86" w14:textId="77777777" w:rsidR="00A56F67" w:rsidRPr="00573DCA" w:rsidRDefault="00A56F67" w:rsidP="0062440C">
            <w:pPr>
              <w:keepNext/>
              <w:widowControl/>
              <w:jc w:val="center"/>
            </w:pPr>
          </w:p>
        </w:tc>
        <w:tc>
          <w:tcPr>
            <w:tcW w:w="1252" w:type="dxa"/>
            <w:shd w:val="clear" w:color="auto" w:fill="D9D9D9" w:themeFill="background1" w:themeFillShade="D9"/>
          </w:tcPr>
          <w:p w14:paraId="1CA2DA87" w14:textId="77777777" w:rsidR="00A56F67" w:rsidRPr="00573DCA" w:rsidRDefault="00A56F67" w:rsidP="0062440C">
            <w:pPr>
              <w:keepNext/>
              <w:widowControl/>
              <w:ind w:right="61"/>
              <w:jc w:val="right"/>
            </w:pPr>
          </w:p>
        </w:tc>
        <w:tc>
          <w:tcPr>
            <w:tcW w:w="1253" w:type="dxa"/>
          </w:tcPr>
          <w:p w14:paraId="1CA2DA88" w14:textId="77777777" w:rsidR="00A56F67" w:rsidRPr="00573DCA" w:rsidRDefault="00A56F67" w:rsidP="0062440C">
            <w:pPr>
              <w:keepNext/>
              <w:widowControl/>
              <w:ind w:right="61"/>
              <w:jc w:val="right"/>
            </w:pPr>
          </w:p>
        </w:tc>
      </w:tr>
      <w:tr w:rsidR="00A56F67" w:rsidRPr="00573DCA" w14:paraId="1CA2DA8F" w14:textId="77777777" w:rsidTr="00D16F97">
        <w:tc>
          <w:tcPr>
            <w:tcW w:w="4795" w:type="dxa"/>
          </w:tcPr>
          <w:p w14:paraId="1CA2DA8A" w14:textId="77777777" w:rsidR="00A56F67" w:rsidRPr="00573DCA" w:rsidRDefault="00A56F67" w:rsidP="0062440C">
            <w:pPr>
              <w:keepNext/>
              <w:widowControl/>
            </w:pPr>
          </w:p>
        </w:tc>
        <w:tc>
          <w:tcPr>
            <w:tcW w:w="791" w:type="dxa"/>
          </w:tcPr>
          <w:p w14:paraId="1CA2DA8B" w14:textId="77777777" w:rsidR="00A56F67" w:rsidRPr="00573DCA" w:rsidRDefault="00A56F67" w:rsidP="0062440C">
            <w:pPr>
              <w:keepNext/>
              <w:widowControl/>
              <w:jc w:val="center"/>
            </w:pPr>
          </w:p>
        </w:tc>
        <w:tc>
          <w:tcPr>
            <w:tcW w:w="1193" w:type="dxa"/>
          </w:tcPr>
          <w:p w14:paraId="1CA2DA8C" w14:textId="77777777" w:rsidR="00A56F67" w:rsidRPr="00573DCA" w:rsidRDefault="00A56F67" w:rsidP="0062440C">
            <w:pPr>
              <w:keepNext/>
              <w:widowControl/>
              <w:jc w:val="center"/>
            </w:pPr>
          </w:p>
        </w:tc>
        <w:tc>
          <w:tcPr>
            <w:tcW w:w="1252" w:type="dxa"/>
            <w:shd w:val="clear" w:color="auto" w:fill="D9D9D9" w:themeFill="background1" w:themeFillShade="D9"/>
          </w:tcPr>
          <w:p w14:paraId="1CA2DA8D" w14:textId="77777777" w:rsidR="00A56F67" w:rsidRPr="00573DCA" w:rsidRDefault="00A56F67" w:rsidP="0062440C">
            <w:pPr>
              <w:keepNext/>
              <w:widowControl/>
              <w:ind w:right="61"/>
              <w:jc w:val="right"/>
            </w:pPr>
          </w:p>
        </w:tc>
        <w:tc>
          <w:tcPr>
            <w:tcW w:w="1253" w:type="dxa"/>
          </w:tcPr>
          <w:p w14:paraId="1CA2DA8E" w14:textId="77777777" w:rsidR="00A56F67" w:rsidRPr="00573DCA" w:rsidRDefault="00A56F67" w:rsidP="0062440C">
            <w:pPr>
              <w:keepNext/>
              <w:widowControl/>
              <w:ind w:right="61"/>
              <w:jc w:val="right"/>
            </w:pPr>
          </w:p>
        </w:tc>
      </w:tr>
      <w:tr w:rsidR="00A56F67" w:rsidRPr="00573DCA" w14:paraId="1CA2DA95" w14:textId="77777777" w:rsidTr="00D16F97">
        <w:tc>
          <w:tcPr>
            <w:tcW w:w="4795" w:type="dxa"/>
          </w:tcPr>
          <w:p w14:paraId="1CA2DA90" w14:textId="77777777" w:rsidR="00A56F67" w:rsidRPr="00573DCA" w:rsidRDefault="00A56F67" w:rsidP="0062440C">
            <w:pPr>
              <w:keepNext/>
              <w:widowControl/>
            </w:pPr>
          </w:p>
        </w:tc>
        <w:tc>
          <w:tcPr>
            <w:tcW w:w="791" w:type="dxa"/>
          </w:tcPr>
          <w:p w14:paraId="1CA2DA91" w14:textId="77777777" w:rsidR="00A56F67" w:rsidRPr="00573DCA" w:rsidRDefault="00A56F67" w:rsidP="0062440C">
            <w:pPr>
              <w:keepNext/>
              <w:widowControl/>
              <w:jc w:val="center"/>
            </w:pPr>
          </w:p>
        </w:tc>
        <w:tc>
          <w:tcPr>
            <w:tcW w:w="1193" w:type="dxa"/>
          </w:tcPr>
          <w:p w14:paraId="1CA2DA92" w14:textId="77777777" w:rsidR="00A56F67" w:rsidRPr="00573DCA" w:rsidRDefault="00A56F67" w:rsidP="0062440C">
            <w:pPr>
              <w:keepNext/>
              <w:widowControl/>
              <w:jc w:val="center"/>
            </w:pPr>
          </w:p>
        </w:tc>
        <w:tc>
          <w:tcPr>
            <w:tcW w:w="1252" w:type="dxa"/>
            <w:shd w:val="clear" w:color="auto" w:fill="D9D9D9" w:themeFill="background1" w:themeFillShade="D9"/>
          </w:tcPr>
          <w:p w14:paraId="1CA2DA93" w14:textId="77777777" w:rsidR="00A56F67" w:rsidRPr="00573DCA" w:rsidRDefault="00A56F67" w:rsidP="0062440C">
            <w:pPr>
              <w:keepNext/>
              <w:widowControl/>
              <w:ind w:right="61"/>
              <w:jc w:val="right"/>
            </w:pPr>
          </w:p>
        </w:tc>
        <w:tc>
          <w:tcPr>
            <w:tcW w:w="1253" w:type="dxa"/>
          </w:tcPr>
          <w:p w14:paraId="1CA2DA94" w14:textId="77777777" w:rsidR="00A56F67" w:rsidRPr="00573DCA" w:rsidRDefault="00A56F67" w:rsidP="0062440C">
            <w:pPr>
              <w:keepNext/>
              <w:widowControl/>
              <w:ind w:right="61"/>
              <w:jc w:val="right"/>
            </w:pPr>
          </w:p>
        </w:tc>
      </w:tr>
      <w:tr w:rsidR="00A56F67" w:rsidRPr="00573DCA" w14:paraId="1CA2DA9B" w14:textId="77777777" w:rsidTr="00D16F97">
        <w:tc>
          <w:tcPr>
            <w:tcW w:w="4795" w:type="dxa"/>
          </w:tcPr>
          <w:p w14:paraId="1CA2DA96" w14:textId="77777777" w:rsidR="00A56F67" w:rsidRPr="00573DCA" w:rsidRDefault="00A56F67" w:rsidP="0062440C">
            <w:pPr>
              <w:keepNext/>
              <w:widowControl/>
            </w:pPr>
          </w:p>
        </w:tc>
        <w:tc>
          <w:tcPr>
            <w:tcW w:w="791" w:type="dxa"/>
          </w:tcPr>
          <w:p w14:paraId="1CA2DA97" w14:textId="77777777" w:rsidR="00A56F67" w:rsidRPr="00573DCA" w:rsidRDefault="00A56F67" w:rsidP="0062440C">
            <w:pPr>
              <w:keepNext/>
              <w:widowControl/>
              <w:jc w:val="center"/>
            </w:pPr>
          </w:p>
        </w:tc>
        <w:tc>
          <w:tcPr>
            <w:tcW w:w="1193" w:type="dxa"/>
          </w:tcPr>
          <w:p w14:paraId="1CA2DA98" w14:textId="77777777" w:rsidR="00A56F67" w:rsidRPr="00573DCA" w:rsidRDefault="00A56F67" w:rsidP="0062440C">
            <w:pPr>
              <w:keepNext/>
              <w:widowControl/>
              <w:jc w:val="center"/>
            </w:pPr>
          </w:p>
        </w:tc>
        <w:tc>
          <w:tcPr>
            <w:tcW w:w="1252" w:type="dxa"/>
            <w:shd w:val="clear" w:color="auto" w:fill="D9D9D9" w:themeFill="background1" w:themeFillShade="D9"/>
          </w:tcPr>
          <w:p w14:paraId="1CA2DA99" w14:textId="77777777" w:rsidR="00A56F67" w:rsidRPr="00573DCA" w:rsidRDefault="00A56F67" w:rsidP="0062440C">
            <w:pPr>
              <w:keepNext/>
              <w:widowControl/>
              <w:ind w:right="61"/>
              <w:jc w:val="right"/>
            </w:pPr>
          </w:p>
        </w:tc>
        <w:tc>
          <w:tcPr>
            <w:tcW w:w="1253" w:type="dxa"/>
          </w:tcPr>
          <w:p w14:paraId="1CA2DA9A" w14:textId="77777777" w:rsidR="00A56F67" w:rsidRPr="00573DCA" w:rsidRDefault="00A56F67" w:rsidP="0062440C">
            <w:pPr>
              <w:keepNext/>
              <w:widowControl/>
              <w:ind w:right="61"/>
              <w:jc w:val="right"/>
            </w:pPr>
          </w:p>
        </w:tc>
      </w:tr>
      <w:tr w:rsidR="00A56F67" w:rsidRPr="00573DCA" w14:paraId="1CA2DAA1" w14:textId="77777777" w:rsidTr="00D16F97">
        <w:tc>
          <w:tcPr>
            <w:tcW w:w="4795" w:type="dxa"/>
            <w:vAlign w:val="center"/>
          </w:tcPr>
          <w:p w14:paraId="1CA2DA9C"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1CA2DA9D"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1CA2DA9E"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1CA2DA9F"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1CA2DAA0"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1CA2DAA6" w14:textId="77777777" w:rsidTr="00D16F97">
        <w:tc>
          <w:tcPr>
            <w:tcW w:w="6779" w:type="dxa"/>
            <w:gridSpan w:val="3"/>
            <w:vAlign w:val="center"/>
          </w:tcPr>
          <w:p w14:paraId="1CA2DAA2"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1CA2DAA3"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1CA2DAA4" w14:textId="77777777" w:rsidR="00A56F67" w:rsidRPr="00573DCA" w:rsidRDefault="00A56F67" w:rsidP="0062440C">
            <w:pPr>
              <w:keepNext/>
              <w:widowControl/>
              <w:spacing w:before="40" w:after="40"/>
              <w:rPr>
                <w:b/>
              </w:rPr>
            </w:pPr>
            <w:r w:rsidRPr="00573DCA">
              <w:rPr>
                <w:b/>
              </w:rPr>
              <w:t>$</w:t>
            </w:r>
          </w:p>
        </w:tc>
        <w:tc>
          <w:tcPr>
            <w:tcW w:w="1253" w:type="dxa"/>
            <w:vAlign w:val="center"/>
          </w:tcPr>
          <w:p w14:paraId="1CA2DAA5" w14:textId="77777777" w:rsidR="00A56F67" w:rsidRPr="00573DCA" w:rsidRDefault="00A56F67" w:rsidP="0062440C">
            <w:pPr>
              <w:keepNext/>
              <w:widowControl/>
              <w:spacing w:before="40" w:after="40"/>
              <w:rPr>
                <w:b/>
              </w:rPr>
            </w:pPr>
            <w:r w:rsidRPr="00573DCA">
              <w:rPr>
                <w:b/>
              </w:rPr>
              <w:t>$</w:t>
            </w:r>
          </w:p>
        </w:tc>
      </w:tr>
      <w:tr w:rsidR="00A56F67" w:rsidRPr="00573DCA" w14:paraId="1CA2DAAB" w14:textId="77777777" w:rsidTr="00D16F97">
        <w:tc>
          <w:tcPr>
            <w:tcW w:w="9284" w:type="dxa"/>
            <w:gridSpan w:val="5"/>
            <w:vAlign w:val="center"/>
          </w:tcPr>
          <w:p w14:paraId="1CA2DAA7"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1CA2DAA8" w14:textId="77777777" w:rsidR="00A56F67" w:rsidRPr="00573DCA" w:rsidRDefault="00A56F67" w:rsidP="0062440C">
            <w:pPr>
              <w:widowControl/>
              <w:ind w:left="43" w:right="43"/>
            </w:pPr>
          </w:p>
          <w:p w14:paraId="1CA2DAA9" w14:textId="77777777" w:rsidR="00A56F67" w:rsidRPr="00573DCA" w:rsidRDefault="00A56F67" w:rsidP="0062440C">
            <w:pPr>
              <w:widowControl/>
              <w:ind w:left="43" w:right="43"/>
            </w:pPr>
          </w:p>
          <w:p w14:paraId="1CA2DAAA" w14:textId="77777777" w:rsidR="00A56F67" w:rsidRPr="00573DCA" w:rsidRDefault="00A56F67" w:rsidP="0062440C">
            <w:pPr>
              <w:widowControl/>
            </w:pPr>
          </w:p>
        </w:tc>
      </w:tr>
    </w:tbl>
    <w:p w14:paraId="1CA2DAAC"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1CA2DAAF" w14:textId="77777777" w:rsidTr="00D16F97">
        <w:tc>
          <w:tcPr>
            <w:tcW w:w="9300" w:type="dxa"/>
            <w:gridSpan w:val="5"/>
            <w:shd w:val="clear" w:color="auto" w:fill="auto"/>
          </w:tcPr>
          <w:p w14:paraId="1CA2DAAD"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14:paraId="1CA2DAAE"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w:t>
            </w:r>
            <w:r w:rsidR="009C532A" w:rsidRPr="00573DCA">
              <w:rPr>
                <w:szCs w:val="20"/>
              </w:rPr>
              <w:t xml:space="preserve">. </w:t>
            </w:r>
            <w:r w:rsidRPr="00573DCA">
              <w:rPr>
                <w:szCs w:val="20"/>
              </w:rPr>
              <w:t>Explain the details and purpose in the Narrative box below.</w:t>
            </w:r>
          </w:p>
        </w:tc>
      </w:tr>
      <w:tr w:rsidR="00A56F67" w:rsidRPr="00573DCA" w14:paraId="1CA2DAB7" w14:textId="77777777" w:rsidTr="00D16F97">
        <w:tc>
          <w:tcPr>
            <w:tcW w:w="4691" w:type="dxa"/>
            <w:vAlign w:val="center"/>
          </w:tcPr>
          <w:p w14:paraId="1CA2DAB0"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1CA2DAB1"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1CA2DAB2"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1CA2DAB3"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AB4"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1CA2DAB5" w14:textId="77777777" w:rsidR="00A56F67" w:rsidRPr="00573DCA" w:rsidRDefault="00A56F67" w:rsidP="0062440C">
            <w:pPr>
              <w:keepNext/>
              <w:widowControl/>
              <w:jc w:val="center"/>
              <w:rPr>
                <w:b/>
                <w:sz w:val="18"/>
                <w:szCs w:val="18"/>
              </w:rPr>
            </w:pPr>
            <w:r w:rsidRPr="00573DCA">
              <w:rPr>
                <w:b/>
                <w:sz w:val="18"/>
                <w:szCs w:val="18"/>
              </w:rPr>
              <w:t>BLM</w:t>
            </w:r>
          </w:p>
          <w:p w14:paraId="1CA2DAB6"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ABD" w14:textId="77777777" w:rsidTr="00D16F97">
        <w:tc>
          <w:tcPr>
            <w:tcW w:w="4691" w:type="dxa"/>
          </w:tcPr>
          <w:p w14:paraId="1CA2DAB8" w14:textId="77777777" w:rsidR="00A56F67" w:rsidRPr="00573DCA" w:rsidRDefault="00A56F67" w:rsidP="0062440C">
            <w:pPr>
              <w:keepNext/>
              <w:widowControl/>
            </w:pPr>
          </w:p>
        </w:tc>
        <w:tc>
          <w:tcPr>
            <w:tcW w:w="898" w:type="dxa"/>
          </w:tcPr>
          <w:p w14:paraId="1CA2DAB9" w14:textId="77777777" w:rsidR="00A56F67" w:rsidRPr="00573DCA" w:rsidRDefault="00A56F67" w:rsidP="0062440C">
            <w:pPr>
              <w:keepNext/>
              <w:widowControl/>
              <w:jc w:val="center"/>
            </w:pPr>
          </w:p>
        </w:tc>
        <w:tc>
          <w:tcPr>
            <w:tcW w:w="1190" w:type="dxa"/>
          </w:tcPr>
          <w:p w14:paraId="1CA2DABA" w14:textId="77777777" w:rsidR="00A56F67" w:rsidRPr="00573DCA" w:rsidRDefault="00A56F67" w:rsidP="0062440C">
            <w:pPr>
              <w:keepNext/>
              <w:widowControl/>
              <w:jc w:val="center"/>
            </w:pPr>
          </w:p>
        </w:tc>
        <w:tc>
          <w:tcPr>
            <w:tcW w:w="1251" w:type="dxa"/>
            <w:shd w:val="clear" w:color="auto" w:fill="D9D9D9" w:themeFill="background1" w:themeFillShade="D9"/>
          </w:tcPr>
          <w:p w14:paraId="1CA2DABB" w14:textId="77777777" w:rsidR="00A56F67" w:rsidRPr="00573DCA" w:rsidRDefault="00A56F67" w:rsidP="0062440C">
            <w:pPr>
              <w:keepNext/>
              <w:widowControl/>
              <w:ind w:right="61"/>
              <w:jc w:val="right"/>
            </w:pPr>
          </w:p>
        </w:tc>
        <w:tc>
          <w:tcPr>
            <w:tcW w:w="1270" w:type="dxa"/>
          </w:tcPr>
          <w:p w14:paraId="1CA2DABC" w14:textId="77777777" w:rsidR="00A56F67" w:rsidRPr="00573DCA" w:rsidRDefault="00A56F67" w:rsidP="0062440C">
            <w:pPr>
              <w:keepNext/>
              <w:widowControl/>
              <w:ind w:right="61"/>
              <w:jc w:val="right"/>
            </w:pPr>
          </w:p>
        </w:tc>
      </w:tr>
      <w:tr w:rsidR="00A56F67" w:rsidRPr="00573DCA" w14:paraId="1CA2DAC3" w14:textId="77777777" w:rsidTr="00D16F97">
        <w:tc>
          <w:tcPr>
            <w:tcW w:w="4691" w:type="dxa"/>
          </w:tcPr>
          <w:p w14:paraId="1CA2DABE" w14:textId="77777777" w:rsidR="00A56F67" w:rsidRPr="00573DCA" w:rsidRDefault="00A56F67" w:rsidP="0062440C">
            <w:pPr>
              <w:keepNext/>
              <w:widowControl/>
            </w:pPr>
          </w:p>
        </w:tc>
        <w:tc>
          <w:tcPr>
            <w:tcW w:w="898" w:type="dxa"/>
          </w:tcPr>
          <w:p w14:paraId="1CA2DABF" w14:textId="77777777" w:rsidR="00A56F67" w:rsidRPr="00573DCA" w:rsidRDefault="00A56F67" w:rsidP="0062440C">
            <w:pPr>
              <w:keepNext/>
              <w:widowControl/>
              <w:jc w:val="center"/>
            </w:pPr>
          </w:p>
        </w:tc>
        <w:tc>
          <w:tcPr>
            <w:tcW w:w="1190" w:type="dxa"/>
          </w:tcPr>
          <w:p w14:paraId="1CA2DAC0" w14:textId="77777777" w:rsidR="00A56F67" w:rsidRPr="00573DCA" w:rsidRDefault="00A56F67" w:rsidP="0062440C">
            <w:pPr>
              <w:keepNext/>
              <w:widowControl/>
              <w:jc w:val="center"/>
            </w:pPr>
          </w:p>
        </w:tc>
        <w:tc>
          <w:tcPr>
            <w:tcW w:w="1251" w:type="dxa"/>
            <w:shd w:val="clear" w:color="auto" w:fill="D9D9D9" w:themeFill="background1" w:themeFillShade="D9"/>
          </w:tcPr>
          <w:p w14:paraId="1CA2DAC1" w14:textId="77777777" w:rsidR="00A56F67" w:rsidRPr="00573DCA" w:rsidRDefault="00A56F67" w:rsidP="0062440C">
            <w:pPr>
              <w:keepNext/>
              <w:widowControl/>
              <w:ind w:right="61"/>
              <w:jc w:val="right"/>
            </w:pPr>
          </w:p>
        </w:tc>
        <w:tc>
          <w:tcPr>
            <w:tcW w:w="1270" w:type="dxa"/>
          </w:tcPr>
          <w:p w14:paraId="1CA2DAC2" w14:textId="77777777" w:rsidR="00A56F67" w:rsidRPr="00573DCA" w:rsidRDefault="00A56F67" w:rsidP="0062440C">
            <w:pPr>
              <w:keepNext/>
              <w:widowControl/>
              <w:ind w:right="61"/>
              <w:jc w:val="right"/>
            </w:pPr>
          </w:p>
        </w:tc>
      </w:tr>
      <w:tr w:rsidR="00A56F67" w:rsidRPr="00573DCA" w14:paraId="1CA2DAC9" w14:textId="77777777" w:rsidTr="00D16F97">
        <w:tc>
          <w:tcPr>
            <w:tcW w:w="4691" w:type="dxa"/>
          </w:tcPr>
          <w:p w14:paraId="1CA2DAC4" w14:textId="77777777" w:rsidR="00A56F67" w:rsidRPr="00573DCA" w:rsidRDefault="00A56F67" w:rsidP="0062440C">
            <w:pPr>
              <w:keepNext/>
              <w:widowControl/>
            </w:pPr>
          </w:p>
        </w:tc>
        <w:tc>
          <w:tcPr>
            <w:tcW w:w="898" w:type="dxa"/>
          </w:tcPr>
          <w:p w14:paraId="1CA2DAC5" w14:textId="77777777" w:rsidR="00A56F67" w:rsidRPr="00573DCA" w:rsidRDefault="00A56F67" w:rsidP="0062440C">
            <w:pPr>
              <w:keepNext/>
              <w:widowControl/>
              <w:jc w:val="center"/>
            </w:pPr>
          </w:p>
        </w:tc>
        <w:tc>
          <w:tcPr>
            <w:tcW w:w="1190" w:type="dxa"/>
          </w:tcPr>
          <w:p w14:paraId="1CA2DAC6" w14:textId="77777777" w:rsidR="00A56F67" w:rsidRPr="00573DCA" w:rsidRDefault="00A56F67" w:rsidP="0062440C">
            <w:pPr>
              <w:keepNext/>
              <w:widowControl/>
              <w:jc w:val="center"/>
            </w:pPr>
          </w:p>
        </w:tc>
        <w:tc>
          <w:tcPr>
            <w:tcW w:w="1251" w:type="dxa"/>
            <w:shd w:val="clear" w:color="auto" w:fill="D9D9D9" w:themeFill="background1" w:themeFillShade="D9"/>
          </w:tcPr>
          <w:p w14:paraId="1CA2DAC7" w14:textId="77777777" w:rsidR="00A56F67" w:rsidRPr="00573DCA" w:rsidRDefault="00A56F67" w:rsidP="0062440C">
            <w:pPr>
              <w:keepNext/>
              <w:widowControl/>
              <w:ind w:right="61"/>
              <w:jc w:val="right"/>
            </w:pPr>
          </w:p>
        </w:tc>
        <w:tc>
          <w:tcPr>
            <w:tcW w:w="1270" w:type="dxa"/>
          </w:tcPr>
          <w:p w14:paraId="1CA2DAC8" w14:textId="77777777" w:rsidR="00A56F67" w:rsidRPr="00573DCA" w:rsidRDefault="00A56F67" w:rsidP="0062440C">
            <w:pPr>
              <w:keepNext/>
              <w:widowControl/>
              <w:ind w:right="61"/>
              <w:jc w:val="right"/>
            </w:pPr>
          </w:p>
        </w:tc>
      </w:tr>
      <w:tr w:rsidR="00A56F67" w:rsidRPr="00573DCA" w14:paraId="1CA2DACF" w14:textId="77777777" w:rsidTr="00D16F97">
        <w:tc>
          <w:tcPr>
            <w:tcW w:w="4691" w:type="dxa"/>
          </w:tcPr>
          <w:p w14:paraId="1CA2DACA" w14:textId="77777777" w:rsidR="00A56F67" w:rsidRPr="00573DCA" w:rsidRDefault="00A56F67" w:rsidP="0062440C">
            <w:pPr>
              <w:keepNext/>
              <w:widowControl/>
            </w:pPr>
          </w:p>
        </w:tc>
        <w:tc>
          <w:tcPr>
            <w:tcW w:w="898" w:type="dxa"/>
          </w:tcPr>
          <w:p w14:paraId="1CA2DACB" w14:textId="77777777" w:rsidR="00A56F67" w:rsidRPr="00573DCA" w:rsidRDefault="00A56F67" w:rsidP="0062440C">
            <w:pPr>
              <w:keepNext/>
              <w:widowControl/>
              <w:jc w:val="center"/>
            </w:pPr>
          </w:p>
        </w:tc>
        <w:tc>
          <w:tcPr>
            <w:tcW w:w="1190" w:type="dxa"/>
          </w:tcPr>
          <w:p w14:paraId="1CA2DACC" w14:textId="77777777" w:rsidR="00A56F67" w:rsidRPr="00573DCA" w:rsidRDefault="00A56F67" w:rsidP="0062440C">
            <w:pPr>
              <w:keepNext/>
              <w:widowControl/>
              <w:jc w:val="center"/>
            </w:pPr>
          </w:p>
        </w:tc>
        <w:tc>
          <w:tcPr>
            <w:tcW w:w="1251" w:type="dxa"/>
            <w:shd w:val="clear" w:color="auto" w:fill="D9D9D9" w:themeFill="background1" w:themeFillShade="D9"/>
          </w:tcPr>
          <w:p w14:paraId="1CA2DACD" w14:textId="77777777" w:rsidR="00A56F67" w:rsidRPr="00573DCA" w:rsidRDefault="00A56F67" w:rsidP="0062440C">
            <w:pPr>
              <w:keepNext/>
              <w:widowControl/>
              <w:ind w:right="61"/>
              <w:jc w:val="right"/>
            </w:pPr>
          </w:p>
        </w:tc>
        <w:tc>
          <w:tcPr>
            <w:tcW w:w="1270" w:type="dxa"/>
          </w:tcPr>
          <w:p w14:paraId="1CA2DACE" w14:textId="77777777" w:rsidR="00A56F67" w:rsidRPr="00573DCA" w:rsidRDefault="00A56F67" w:rsidP="0062440C">
            <w:pPr>
              <w:keepNext/>
              <w:widowControl/>
              <w:ind w:right="61"/>
              <w:jc w:val="right"/>
            </w:pPr>
          </w:p>
        </w:tc>
      </w:tr>
      <w:tr w:rsidR="00A56F67" w:rsidRPr="00573DCA" w14:paraId="1CA2DAD5" w14:textId="77777777" w:rsidTr="00D16F97">
        <w:tc>
          <w:tcPr>
            <w:tcW w:w="4691" w:type="dxa"/>
          </w:tcPr>
          <w:p w14:paraId="1CA2DAD0" w14:textId="77777777" w:rsidR="00A56F67" w:rsidRPr="00573DCA" w:rsidRDefault="00A56F67" w:rsidP="0062440C">
            <w:pPr>
              <w:keepNext/>
              <w:widowControl/>
            </w:pPr>
          </w:p>
        </w:tc>
        <w:tc>
          <w:tcPr>
            <w:tcW w:w="898" w:type="dxa"/>
          </w:tcPr>
          <w:p w14:paraId="1CA2DAD1" w14:textId="77777777" w:rsidR="00A56F67" w:rsidRPr="00573DCA" w:rsidRDefault="00A56F67" w:rsidP="0062440C">
            <w:pPr>
              <w:keepNext/>
              <w:widowControl/>
              <w:jc w:val="center"/>
            </w:pPr>
          </w:p>
        </w:tc>
        <w:tc>
          <w:tcPr>
            <w:tcW w:w="1190" w:type="dxa"/>
          </w:tcPr>
          <w:p w14:paraId="1CA2DAD2" w14:textId="77777777" w:rsidR="00A56F67" w:rsidRPr="00573DCA" w:rsidRDefault="00A56F67" w:rsidP="0062440C">
            <w:pPr>
              <w:keepNext/>
              <w:widowControl/>
              <w:jc w:val="center"/>
            </w:pPr>
          </w:p>
        </w:tc>
        <w:tc>
          <w:tcPr>
            <w:tcW w:w="1251" w:type="dxa"/>
            <w:shd w:val="clear" w:color="auto" w:fill="D9D9D9" w:themeFill="background1" w:themeFillShade="D9"/>
          </w:tcPr>
          <w:p w14:paraId="1CA2DAD3" w14:textId="77777777" w:rsidR="00A56F67" w:rsidRPr="00573DCA" w:rsidRDefault="00A56F67" w:rsidP="0062440C">
            <w:pPr>
              <w:keepNext/>
              <w:widowControl/>
              <w:ind w:right="61"/>
              <w:jc w:val="right"/>
            </w:pPr>
          </w:p>
        </w:tc>
        <w:tc>
          <w:tcPr>
            <w:tcW w:w="1270" w:type="dxa"/>
          </w:tcPr>
          <w:p w14:paraId="1CA2DAD4" w14:textId="77777777" w:rsidR="00A56F67" w:rsidRPr="00573DCA" w:rsidRDefault="00A56F67" w:rsidP="0062440C">
            <w:pPr>
              <w:keepNext/>
              <w:widowControl/>
              <w:ind w:right="61"/>
              <w:jc w:val="right"/>
            </w:pPr>
          </w:p>
        </w:tc>
      </w:tr>
      <w:tr w:rsidR="00A56F67" w:rsidRPr="00573DCA" w14:paraId="1CA2DADB" w14:textId="77777777" w:rsidTr="00D16F97">
        <w:tc>
          <w:tcPr>
            <w:tcW w:w="4691" w:type="dxa"/>
          </w:tcPr>
          <w:p w14:paraId="1CA2DAD6" w14:textId="77777777" w:rsidR="00A56F67" w:rsidRPr="00573DCA" w:rsidRDefault="00A56F67" w:rsidP="0062440C">
            <w:pPr>
              <w:keepNext/>
              <w:widowControl/>
            </w:pPr>
          </w:p>
        </w:tc>
        <w:tc>
          <w:tcPr>
            <w:tcW w:w="898" w:type="dxa"/>
          </w:tcPr>
          <w:p w14:paraId="1CA2DAD7" w14:textId="77777777" w:rsidR="00A56F67" w:rsidRPr="00573DCA" w:rsidRDefault="00A56F67" w:rsidP="0062440C">
            <w:pPr>
              <w:keepNext/>
              <w:widowControl/>
              <w:jc w:val="center"/>
            </w:pPr>
          </w:p>
        </w:tc>
        <w:tc>
          <w:tcPr>
            <w:tcW w:w="1190" w:type="dxa"/>
          </w:tcPr>
          <w:p w14:paraId="1CA2DAD8" w14:textId="77777777" w:rsidR="00A56F67" w:rsidRPr="00573DCA" w:rsidRDefault="00A56F67" w:rsidP="0062440C">
            <w:pPr>
              <w:keepNext/>
              <w:widowControl/>
              <w:jc w:val="center"/>
            </w:pPr>
          </w:p>
        </w:tc>
        <w:tc>
          <w:tcPr>
            <w:tcW w:w="1251" w:type="dxa"/>
            <w:shd w:val="clear" w:color="auto" w:fill="D9D9D9" w:themeFill="background1" w:themeFillShade="D9"/>
          </w:tcPr>
          <w:p w14:paraId="1CA2DAD9" w14:textId="77777777" w:rsidR="00A56F67" w:rsidRPr="00573DCA" w:rsidRDefault="00A56F67" w:rsidP="0062440C">
            <w:pPr>
              <w:keepNext/>
              <w:widowControl/>
              <w:ind w:right="61"/>
              <w:jc w:val="right"/>
            </w:pPr>
          </w:p>
        </w:tc>
        <w:tc>
          <w:tcPr>
            <w:tcW w:w="1270" w:type="dxa"/>
          </w:tcPr>
          <w:p w14:paraId="1CA2DADA" w14:textId="77777777" w:rsidR="00A56F67" w:rsidRPr="00573DCA" w:rsidRDefault="00A56F67" w:rsidP="0062440C">
            <w:pPr>
              <w:keepNext/>
              <w:widowControl/>
              <w:ind w:right="61"/>
              <w:jc w:val="right"/>
            </w:pPr>
          </w:p>
        </w:tc>
      </w:tr>
      <w:tr w:rsidR="00A56F67" w:rsidRPr="00573DCA" w14:paraId="1CA2DAE1" w14:textId="77777777" w:rsidTr="00D16F97">
        <w:tc>
          <w:tcPr>
            <w:tcW w:w="4691" w:type="dxa"/>
          </w:tcPr>
          <w:p w14:paraId="1CA2DADC"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1CA2DADD"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1CA2DADE"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1CA2DADF"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1CA2DAE0"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1CA2DAE6" w14:textId="77777777" w:rsidTr="00D16F97">
        <w:tc>
          <w:tcPr>
            <w:tcW w:w="6779" w:type="dxa"/>
            <w:gridSpan w:val="3"/>
          </w:tcPr>
          <w:p w14:paraId="1CA2DAE2"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1CA2DAE3"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1CA2DAE4" w14:textId="77777777" w:rsidR="00A56F67" w:rsidRPr="00573DCA" w:rsidRDefault="00A56F67" w:rsidP="0062440C">
            <w:pPr>
              <w:keepNext/>
              <w:widowControl/>
              <w:spacing w:before="40" w:after="40"/>
              <w:rPr>
                <w:b/>
              </w:rPr>
            </w:pPr>
            <w:r w:rsidRPr="00573DCA">
              <w:rPr>
                <w:b/>
              </w:rPr>
              <w:t>$</w:t>
            </w:r>
          </w:p>
        </w:tc>
        <w:tc>
          <w:tcPr>
            <w:tcW w:w="1270" w:type="dxa"/>
          </w:tcPr>
          <w:p w14:paraId="1CA2DAE5" w14:textId="77777777" w:rsidR="00A56F67" w:rsidRPr="00573DCA" w:rsidRDefault="00A56F67" w:rsidP="0062440C">
            <w:pPr>
              <w:keepNext/>
              <w:widowControl/>
              <w:spacing w:before="40" w:after="40"/>
              <w:rPr>
                <w:b/>
              </w:rPr>
            </w:pPr>
            <w:r w:rsidRPr="00573DCA">
              <w:rPr>
                <w:b/>
              </w:rPr>
              <w:t>$</w:t>
            </w:r>
          </w:p>
        </w:tc>
      </w:tr>
      <w:tr w:rsidR="00A56F67" w:rsidRPr="00573DCA" w14:paraId="1CA2DAEB" w14:textId="77777777" w:rsidTr="00D16F97">
        <w:tc>
          <w:tcPr>
            <w:tcW w:w="9300" w:type="dxa"/>
            <w:gridSpan w:val="5"/>
          </w:tcPr>
          <w:p w14:paraId="1CA2DAE7"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CA2DAE8" w14:textId="77777777" w:rsidR="00A56F67" w:rsidRPr="00573DCA" w:rsidRDefault="00A56F67" w:rsidP="0062440C">
            <w:pPr>
              <w:widowControl/>
              <w:rPr>
                <w:b/>
              </w:rPr>
            </w:pPr>
          </w:p>
          <w:p w14:paraId="1CA2DAE9" w14:textId="77777777" w:rsidR="00A56F67" w:rsidRPr="00573DCA" w:rsidRDefault="00A56F67" w:rsidP="0062440C">
            <w:pPr>
              <w:widowControl/>
              <w:rPr>
                <w:b/>
              </w:rPr>
            </w:pPr>
          </w:p>
          <w:p w14:paraId="1CA2DAEA" w14:textId="77777777" w:rsidR="00A56F67" w:rsidRPr="00573DCA" w:rsidRDefault="00A56F67" w:rsidP="0062440C">
            <w:pPr>
              <w:widowControl/>
              <w:rPr>
                <w:b/>
              </w:rPr>
            </w:pPr>
          </w:p>
        </w:tc>
      </w:tr>
    </w:tbl>
    <w:p w14:paraId="1CA2DAEC" w14:textId="77777777" w:rsidR="00A56F67" w:rsidRPr="00573DCA" w:rsidRDefault="00A56F67" w:rsidP="0062440C">
      <w:pPr>
        <w:widowControl/>
      </w:pPr>
    </w:p>
    <w:p w14:paraId="1CA2DAED"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1CA2DAF0" w14:textId="77777777" w:rsidTr="00D16F97">
        <w:tc>
          <w:tcPr>
            <w:tcW w:w="9509" w:type="dxa"/>
            <w:gridSpan w:val="4"/>
            <w:shd w:val="clear" w:color="auto" w:fill="auto"/>
          </w:tcPr>
          <w:p w14:paraId="1CA2DAEE" w14:textId="77777777" w:rsidR="00A56F67" w:rsidRPr="00573DCA" w:rsidRDefault="00A56F67" w:rsidP="0062440C">
            <w:pPr>
              <w:keepNext/>
              <w:widowControl/>
              <w:tabs>
                <w:tab w:val="left" w:pos="345"/>
              </w:tabs>
              <w:spacing w:after="40"/>
              <w:rPr>
                <w:b/>
                <w:sz w:val="24"/>
              </w:rPr>
            </w:pPr>
            <w:r w:rsidRPr="00573DCA">
              <w:rPr>
                <w:b/>
                <w:smallCaps/>
                <w:sz w:val="28"/>
                <w:szCs w:val="28"/>
              </w:rPr>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14:paraId="1CA2DAEF" w14:textId="77777777" w:rsidR="00A56F67" w:rsidRPr="00573DCA" w:rsidRDefault="00A56F67" w:rsidP="0062440C">
            <w:pPr>
              <w:keepNext/>
              <w:widowControl/>
              <w:tabs>
                <w:tab w:val="left" w:pos="345"/>
              </w:tabs>
              <w:ind w:left="360"/>
              <w:rPr>
                <w:szCs w:val="20"/>
              </w:rPr>
            </w:pPr>
            <w:r w:rsidRPr="00573DCA">
              <w:rPr>
                <w:szCs w:val="20"/>
              </w:rPr>
              <w:t>The cost of contracted services and/or sub-recipient agreements</w:t>
            </w:r>
            <w:r w:rsidR="009C532A" w:rsidRPr="00573DCA">
              <w:rPr>
                <w:szCs w:val="20"/>
              </w:rPr>
              <w:t xml:space="preserve">. </w:t>
            </w:r>
            <w:r w:rsidRPr="00573DCA">
              <w:rPr>
                <w:szCs w:val="20"/>
              </w:rPr>
              <w:t>Provide names and explain the details and purpose of the costs in the Narrative box below</w:t>
            </w:r>
            <w:r w:rsidR="009C532A" w:rsidRPr="00573DCA">
              <w:rPr>
                <w:szCs w:val="20"/>
              </w:rPr>
              <w:t xml:space="preserve">. </w:t>
            </w:r>
            <w:r w:rsidRPr="00573DCA">
              <w:rPr>
                <w:szCs w:val="20"/>
                <w:u w:val="single"/>
              </w:rPr>
              <w:t>NOTE</w:t>
            </w:r>
            <w:r w:rsidRPr="00573DCA">
              <w:rPr>
                <w:szCs w:val="20"/>
              </w:rPr>
              <w:t>: Contracts must be competed per the Uniform Administrative Rules.</w:t>
            </w:r>
          </w:p>
        </w:tc>
      </w:tr>
      <w:tr w:rsidR="00A56F67" w:rsidRPr="00573DCA" w14:paraId="1CA2DAF7" w14:textId="77777777" w:rsidTr="00D16F97">
        <w:tc>
          <w:tcPr>
            <w:tcW w:w="5789" w:type="dxa"/>
            <w:vAlign w:val="center"/>
          </w:tcPr>
          <w:p w14:paraId="1CA2DAF1"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1CA2DAF2"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1CA2DAF3"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AF4"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1CA2DAF5" w14:textId="77777777" w:rsidR="00A56F67" w:rsidRPr="00573DCA" w:rsidRDefault="00A56F67" w:rsidP="0062440C">
            <w:pPr>
              <w:keepNext/>
              <w:widowControl/>
              <w:jc w:val="center"/>
              <w:rPr>
                <w:b/>
                <w:sz w:val="18"/>
                <w:szCs w:val="18"/>
              </w:rPr>
            </w:pPr>
            <w:r w:rsidRPr="00573DCA">
              <w:rPr>
                <w:b/>
                <w:sz w:val="18"/>
                <w:szCs w:val="18"/>
              </w:rPr>
              <w:t>BLM</w:t>
            </w:r>
          </w:p>
          <w:p w14:paraId="1CA2DAF6"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AFC" w14:textId="77777777" w:rsidTr="00D16F97">
        <w:tc>
          <w:tcPr>
            <w:tcW w:w="5789" w:type="dxa"/>
            <w:vAlign w:val="center"/>
          </w:tcPr>
          <w:p w14:paraId="1CA2DAF8" w14:textId="77777777" w:rsidR="00A56F67" w:rsidRPr="00573DCA" w:rsidRDefault="00A56F67" w:rsidP="0062440C">
            <w:pPr>
              <w:keepNext/>
              <w:widowControl/>
            </w:pPr>
          </w:p>
        </w:tc>
        <w:tc>
          <w:tcPr>
            <w:tcW w:w="1170" w:type="dxa"/>
            <w:vAlign w:val="center"/>
          </w:tcPr>
          <w:p w14:paraId="1CA2DAF9"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AFA" w14:textId="77777777" w:rsidR="00A56F67" w:rsidRPr="00573DCA" w:rsidRDefault="00A56F67" w:rsidP="0062440C">
            <w:pPr>
              <w:keepNext/>
              <w:widowControl/>
              <w:ind w:right="61"/>
              <w:jc w:val="right"/>
            </w:pPr>
          </w:p>
        </w:tc>
        <w:tc>
          <w:tcPr>
            <w:tcW w:w="1290" w:type="dxa"/>
            <w:vAlign w:val="center"/>
          </w:tcPr>
          <w:p w14:paraId="1CA2DAFB" w14:textId="77777777" w:rsidR="00A56F67" w:rsidRPr="00573DCA" w:rsidRDefault="00A56F67" w:rsidP="0062440C">
            <w:pPr>
              <w:keepNext/>
              <w:widowControl/>
              <w:ind w:right="61"/>
              <w:jc w:val="right"/>
            </w:pPr>
          </w:p>
        </w:tc>
      </w:tr>
      <w:tr w:rsidR="00A56F67" w:rsidRPr="00573DCA" w14:paraId="1CA2DB01" w14:textId="77777777" w:rsidTr="00D16F97">
        <w:tc>
          <w:tcPr>
            <w:tcW w:w="5789" w:type="dxa"/>
            <w:vAlign w:val="center"/>
          </w:tcPr>
          <w:p w14:paraId="1CA2DAFD" w14:textId="77777777" w:rsidR="00A56F67" w:rsidRPr="00573DCA" w:rsidRDefault="00A56F67" w:rsidP="0062440C">
            <w:pPr>
              <w:keepNext/>
              <w:widowControl/>
            </w:pPr>
          </w:p>
        </w:tc>
        <w:tc>
          <w:tcPr>
            <w:tcW w:w="1170" w:type="dxa"/>
            <w:vAlign w:val="center"/>
          </w:tcPr>
          <w:p w14:paraId="1CA2DAFE"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AFF" w14:textId="77777777" w:rsidR="00A56F67" w:rsidRPr="00573DCA" w:rsidRDefault="00A56F67" w:rsidP="0062440C">
            <w:pPr>
              <w:keepNext/>
              <w:widowControl/>
              <w:ind w:right="61"/>
              <w:jc w:val="right"/>
            </w:pPr>
          </w:p>
        </w:tc>
        <w:tc>
          <w:tcPr>
            <w:tcW w:w="1290" w:type="dxa"/>
            <w:vAlign w:val="center"/>
          </w:tcPr>
          <w:p w14:paraId="1CA2DB00" w14:textId="77777777" w:rsidR="00A56F67" w:rsidRPr="00573DCA" w:rsidRDefault="00A56F67" w:rsidP="0062440C">
            <w:pPr>
              <w:keepNext/>
              <w:widowControl/>
              <w:ind w:right="61"/>
              <w:jc w:val="right"/>
            </w:pPr>
          </w:p>
        </w:tc>
      </w:tr>
      <w:tr w:rsidR="00A56F67" w:rsidRPr="00573DCA" w14:paraId="1CA2DB06" w14:textId="77777777" w:rsidTr="00D16F97">
        <w:tc>
          <w:tcPr>
            <w:tcW w:w="5789" w:type="dxa"/>
            <w:vAlign w:val="center"/>
          </w:tcPr>
          <w:p w14:paraId="1CA2DB02" w14:textId="77777777" w:rsidR="00A56F67" w:rsidRPr="00573DCA" w:rsidRDefault="00A56F67" w:rsidP="0062440C">
            <w:pPr>
              <w:keepNext/>
              <w:widowControl/>
            </w:pPr>
          </w:p>
        </w:tc>
        <w:tc>
          <w:tcPr>
            <w:tcW w:w="1170" w:type="dxa"/>
            <w:vAlign w:val="center"/>
          </w:tcPr>
          <w:p w14:paraId="1CA2DB03"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B04" w14:textId="77777777" w:rsidR="00A56F67" w:rsidRPr="00573DCA" w:rsidRDefault="00A56F67" w:rsidP="0062440C">
            <w:pPr>
              <w:keepNext/>
              <w:widowControl/>
              <w:ind w:right="61"/>
              <w:jc w:val="right"/>
            </w:pPr>
          </w:p>
        </w:tc>
        <w:tc>
          <w:tcPr>
            <w:tcW w:w="1290" w:type="dxa"/>
            <w:vAlign w:val="center"/>
          </w:tcPr>
          <w:p w14:paraId="1CA2DB05" w14:textId="77777777" w:rsidR="00A56F67" w:rsidRPr="00573DCA" w:rsidRDefault="00A56F67" w:rsidP="0062440C">
            <w:pPr>
              <w:keepNext/>
              <w:widowControl/>
              <w:ind w:right="61"/>
              <w:jc w:val="right"/>
            </w:pPr>
          </w:p>
        </w:tc>
      </w:tr>
      <w:tr w:rsidR="00A56F67" w:rsidRPr="00573DCA" w14:paraId="1CA2DB0B" w14:textId="77777777" w:rsidTr="00D16F97">
        <w:tc>
          <w:tcPr>
            <w:tcW w:w="5789" w:type="dxa"/>
            <w:vAlign w:val="center"/>
          </w:tcPr>
          <w:p w14:paraId="1CA2DB07" w14:textId="77777777" w:rsidR="00A56F67" w:rsidRPr="00573DCA" w:rsidRDefault="00A56F67" w:rsidP="0062440C">
            <w:pPr>
              <w:keepNext/>
              <w:widowControl/>
            </w:pPr>
          </w:p>
        </w:tc>
        <w:tc>
          <w:tcPr>
            <w:tcW w:w="1170" w:type="dxa"/>
            <w:vAlign w:val="center"/>
          </w:tcPr>
          <w:p w14:paraId="1CA2DB08"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B09" w14:textId="77777777" w:rsidR="00A56F67" w:rsidRPr="00573DCA" w:rsidRDefault="00A56F67" w:rsidP="0062440C">
            <w:pPr>
              <w:keepNext/>
              <w:widowControl/>
              <w:ind w:right="61"/>
              <w:jc w:val="right"/>
            </w:pPr>
          </w:p>
        </w:tc>
        <w:tc>
          <w:tcPr>
            <w:tcW w:w="1290" w:type="dxa"/>
            <w:vAlign w:val="center"/>
          </w:tcPr>
          <w:p w14:paraId="1CA2DB0A" w14:textId="77777777" w:rsidR="00A56F67" w:rsidRPr="00573DCA" w:rsidRDefault="00A56F67" w:rsidP="0062440C">
            <w:pPr>
              <w:keepNext/>
              <w:widowControl/>
              <w:ind w:right="61"/>
              <w:jc w:val="right"/>
            </w:pPr>
          </w:p>
        </w:tc>
      </w:tr>
      <w:tr w:rsidR="00A56F67" w:rsidRPr="00573DCA" w14:paraId="1CA2DB10" w14:textId="77777777" w:rsidTr="00D16F97">
        <w:tc>
          <w:tcPr>
            <w:tcW w:w="5789" w:type="dxa"/>
            <w:vAlign w:val="center"/>
          </w:tcPr>
          <w:p w14:paraId="1CA2DB0C" w14:textId="77777777" w:rsidR="00A56F67" w:rsidRPr="00573DCA" w:rsidRDefault="00A56F67" w:rsidP="0062440C">
            <w:pPr>
              <w:keepNext/>
              <w:widowControl/>
            </w:pPr>
          </w:p>
        </w:tc>
        <w:tc>
          <w:tcPr>
            <w:tcW w:w="1170" w:type="dxa"/>
            <w:vAlign w:val="center"/>
          </w:tcPr>
          <w:p w14:paraId="1CA2DB0D"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B0E" w14:textId="77777777" w:rsidR="00A56F67" w:rsidRPr="00573DCA" w:rsidRDefault="00A56F67" w:rsidP="0062440C">
            <w:pPr>
              <w:keepNext/>
              <w:widowControl/>
              <w:ind w:right="61"/>
              <w:jc w:val="right"/>
            </w:pPr>
          </w:p>
        </w:tc>
        <w:tc>
          <w:tcPr>
            <w:tcW w:w="1290" w:type="dxa"/>
            <w:vAlign w:val="center"/>
          </w:tcPr>
          <w:p w14:paraId="1CA2DB0F" w14:textId="77777777" w:rsidR="00A56F67" w:rsidRPr="00573DCA" w:rsidRDefault="00A56F67" w:rsidP="0062440C">
            <w:pPr>
              <w:keepNext/>
              <w:widowControl/>
              <w:ind w:right="61"/>
              <w:jc w:val="right"/>
            </w:pPr>
          </w:p>
        </w:tc>
      </w:tr>
      <w:tr w:rsidR="00A56F67" w:rsidRPr="00573DCA" w14:paraId="1CA2DB15" w14:textId="77777777" w:rsidTr="00D16F97">
        <w:tc>
          <w:tcPr>
            <w:tcW w:w="5789" w:type="dxa"/>
            <w:vAlign w:val="center"/>
          </w:tcPr>
          <w:p w14:paraId="1CA2DB11" w14:textId="77777777" w:rsidR="00A56F67" w:rsidRPr="00573DCA" w:rsidRDefault="00A56F67" w:rsidP="0062440C">
            <w:pPr>
              <w:keepNext/>
              <w:widowControl/>
            </w:pPr>
          </w:p>
        </w:tc>
        <w:tc>
          <w:tcPr>
            <w:tcW w:w="1170" w:type="dxa"/>
            <w:vAlign w:val="center"/>
          </w:tcPr>
          <w:p w14:paraId="1CA2DB12"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1CA2DB13" w14:textId="77777777" w:rsidR="00A56F67" w:rsidRPr="00573DCA" w:rsidRDefault="00A56F67" w:rsidP="0062440C">
            <w:pPr>
              <w:keepNext/>
              <w:widowControl/>
              <w:ind w:right="61"/>
              <w:jc w:val="right"/>
            </w:pPr>
          </w:p>
        </w:tc>
        <w:tc>
          <w:tcPr>
            <w:tcW w:w="1290" w:type="dxa"/>
            <w:vAlign w:val="center"/>
          </w:tcPr>
          <w:p w14:paraId="1CA2DB14" w14:textId="77777777" w:rsidR="00A56F67" w:rsidRPr="00573DCA" w:rsidRDefault="00A56F67" w:rsidP="0062440C">
            <w:pPr>
              <w:keepNext/>
              <w:widowControl/>
              <w:ind w:right="61"/>
              <w:jc w:val="right"/>
            </w:pPr>
          </w:p>
        </w:tc>
      </w:tr>
      <w:tr w:rsidR="00A56F67" w:rsidRPr="00573DCA" w14:paraId="1CA2DB1A" w14:textId="77777777" w:rsidTr="00D16F97">
        <w:tc>
          <w:tcPr>
            <w:tcW w:w="5789" w:type="dxa"/>
          </w:tcPr>
          <w:p w14:paraId="1CA2DB16"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1CA2DB17"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1CA2DB18"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1CA2DB19"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1CA2DB1F" w14:textId="77777777" w:rsidTr="00D16F97">
        <w:tc>
          <w:tcPr>
            <w:tcW w:w="6959" w:type="dxa"/>
            <w:gridSpan w:val="2"/>
          </w:tcPr>
          <w:p w14:paraId="1CA2DB1B"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1CA2DB1C"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1CA2DB1D" w14:textId="77777777" w:rsidR="00A56F67" w:rsidRPr="00573DCA" w:rsidRDefault="00A56F67" w:rsidP="0062440C">
            <w:pPr>
              <w:keepNext/>
              <w:widowControl/>
              <w:spacing w:before="40" w:after="40"/>
              <w:rPr>
                <w:b/>
              </w:rPr>
            </w:pPr>
            <w:r w:rsidRPr="00573DCA">
              <w:rPr>
                <w:b/>
              </w:rPr>
              <w:t>$</w:t>
            </w:r>
          </w:p>
        </w:tc>
        <w:tc>
          <w:tcPr>
            <w:tcW w:w="1290" w:type="dxa"/>
          </w:tcPr>
          <w:p w14:paraId="1CA2DB1E" w14:textId="77777777" w:rsidR="00A56F67" w:rsidRPr="00573DCA" w:rsidRDefault="00A56F67" w:rsidP="0062440C">
            <w:pPr>
              <w:keepNext/>
              <w:widowControl/>
              <w:spacing w:before="40" w:after="40"/>
              <w:rPr>
                <w:b/>
              </w:rPr>
            </w:pPr>
            <w:r w:rsidRPr="00573DCA">
              <w:rPr>
                <w:b/>
              </w:rPr>
              <w:t>$</w:t>
            </w:r>
          </w:p>
        </w:tc>
      </w:tr>
      <w:tr w:rsidR="00A56F67" w:rsidRPr="00573DCA" w14:paraId="1CA2DB24" w14:textId="77777777" w:rsidTr="00D16F97">
        <w:tc>
          <w:tcPr>
            <w:tcW w:w="9509" w:type="dxa"/>
            <w:gridSpan w:val="4"/>
          </w:tcPr>
          <w:p w14:paraId="1CA2DB20"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CA2DB21" w14:textId="77777777" w:rsidR="00A56F67" w:rsidRPr="00573DCA" w:rsidRDefault="00A56F67" w:rsidP="0062440C">
            <w:pPr>
              <w:widowControl/>
              <w:rPr>
                <w:b/>
              </w:rPr>
            </w:pPr>
          </w:p>
          <w:p w14:paraId="1CA2DB22" w14:textId="77777777" w:rsidR="00A56F67" w:rsidRPr="00573DCA" w:rsidRDefault="00A56F67" w:rsidP="0062440C">
            <w:pPr>
              <w:widowControl/>
              <w:rPr>
                <w:b/>
              </w:rPr>
            </w:pPr>
          </w:p>
          <w:p w14:paraId="1CA2DB23" w14:textId="77777777" w:rsidR="00A56F67" w:rsidRPr="00573DCA" w:rsidRDefault="00A56F67" w:rsidP="0062440C">
            <w:pPr>
              <w:widowControl/>
            </w:pPr>
          </w:p>
        </w:tc>
      </w:tr>
    </w:tbl>
    <w:p w14:paraId="1CA2DB25"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1CA2DB28" w14:textId="77777777" w:rsidTr="00D16F97">
        <w:tc>
          <w:tcPr>
            <w:tcW w:w="9509" w:type="dxa"/>
            <w:gridSpan w:val="4"/>
            <w:shd w:val="clear" w:color="auto" w:fill="auto"/>
          </w:tcPr>
          <w:p w14:paraId="1CA2DB26"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14:paraId="1CA2DB27"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1CA2DB2F" w14:textId="77777777" w:rsidTr="00D16F97">
        <w:tc>
          <w:tcPr>
            <w:tcW w:w="5789" w:type="dxa"/>
            <w:tcBorders>
              <w:bottom w:val="single" w:sz="4" w:space="0" w:color="auto"/>
            </w:tcBorders>
            <w:shd w:val="clear" w:color="auto" w:fill="auto"/>
            <w:vAlign w:val="center"/>
          </w:tcPr>
          <w:p w14:paraId="1CA2DB29"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1CA2DB2A"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1CA2DB2B"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1CA2DB2C"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1CA2DB2D"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1CA2DB2E"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1CA2DB31" w14:textId="77777777" w:rsidTr="00D16F97">
        <w:tc>
          <w:tcPr>
            <w:tcW w:w="9509" w:type="dxa"/>
            <w:gridSpan w:val="4"/>
            <w:shd w:val="clear" w:color="auto" w:fill="auto"/>
            <w:vAlign w:val="center"/>
          </w:tcPr>
          <w:p w14:paraId="1CA2DB30"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1CA2DB36" w14:textId="77777777" w:rsidTr="00D16F97">
        <w:tc>
          <w:tcPr>
            <w:tcW w:w="6959" w:type="dxa"/>
            <w:gridSpan w:val="2"/>
            <w:shd w:val="clear" w:color="auto" w:fill="auto"/>
          </w:tcPr>
          <w:p w14:paraId="1CA2DB32"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1CA2DB33"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1CA2DB34"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1CA2DB35"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1CA2DB38" w14:textId="77777777" w:rsidTr="00D16F97">
        <w:tc>
          <w:tcPr>
            <w:tcW w:w="9509" w:type="dxa"/>
            <w:gridSpan w:val="4"/>
            <w:shd w:val="clear" w:color="auto" w:fill="auto"/>
          </w:tcPr>
          <w:p w14:paraId="1CA2DB37"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1CA2DB39" w14:textId="77777777" w:rsidR="00A56F67" w:rsidRPr="00573DCA" w:rsidRDefault="00A56F67" w:rsidP="0062440C">
      <w:pPr>
        <w:widowControl/>
        <w:rPr>
          <w:sz w:val="24"/>
        </w:rPr>
      </w:pPr>
    </w:p>
    <w:p w14:paraId="1CA2DB3A"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1CA2DB3D" w14:textId="77777777" w:rsidTr="00D16F97">
        <w:tc>
          <w:tcPr>
            <w:tcW w:w="9360" w:type="dxa"/>
            <w:gridSpan w:val="4"/>
            <w:shd w:val="clear" w:color="auto" w:fill="auto"/>
          </w:tcPr>
          <w:p w14:paraId="1CA2DB3B" w14:textId="77777777" w:rsidR="00A56F67" w:rsidRPr="00573DCA" w:rsidRDefault="00A56F67" w:rsidP="0062440C">
            <w:pPr>
              <w:keepNext/>
              <w:widowControl/>
              <w:tabs>
                <w:tab w:val="left" w:pos="357"/>
              </w:tabs>
              <w:spacing w:after="40"/>
              <w:rPr>
                <w:b/>
                <w:smallCaps/>
                <w:sz w:val="24"/>
              </w:rPr>
            </w:pPr>
            <w:r w:rsidRPr="00573DCA">
              <w:rPr>
                <w:b/>
                <w:smallCaps/>
                <w:sz w:val="28"/>
                <w:szCs w:val="28"/>
              </w:rPr>
              <w:t>H)</w:t>
            </w:r>
            <w:r w:rsidRPr="00573DCA">
              <w:rPr>
                <w:b/>
                <w:smallCaps/>
                <w:sz w:val="28"/>
                <w:szCs w:val="28"/>
              </w:rPr>
              <w:tab/>
              <w:t xml:space="preserve">OTHER  </w:t>
            </w:r>
            <w:r w:rsidRPr="00573DCA">
              <w:rPr>
                <w:sz w:val="24"/>
              </w:rPr>
              <w:t>(SF-424A Object Class Category 6h. Other)</w:t>
            </w:r>
          </w:p>
          <w:p w14:paraId="1CA2DB3C"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w:t>
            </w:r>
            <w:r w:rsidR="009C532A" w:rsidRPr="00573DCA">
              <w:rPr>
                <w:szCs w:val="20"/>
              </w:rPr>
              <w:t xml:space="preserve">. </w:t>
            </w:r>
            <w:r w:rsidRPr="00573DCA">
              <w:rPr>
                <w:szCs w:val="20"/>
              </w:rPr>
              <w:t>Explain the details and purpose in the Narrative box below.</w:t>
            </w:r>
          </w:p>
        </w:tc>
      </w:tr>
      <w:tr w:rsidR="00A56F67" w:rsidRPr="00573DCA" w14:paraId="1CA2DB44" w14:textId="77777777" w:rsidTr="00D16F97">
        <w:tc>
          <w:tcPr>
            <w:tcW w:w="5675" w:type="dxa"/>
            <w:vAlign w:val="center"/>
          </w:tcPr>
          <w:p w14:paraId="1CA2DB3E"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1CA2DB3F"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1CA2DB4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B41"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1CA2DB42" w14:textId="77777777" w:rsidR="00A56F67" w:rsidRPr="00573DCA" w:rsidRDefault="00A56F67" w:rsidP="0062440C">
            <w:pPr>
              <w:keepNext/>
              <w:widowControl/>
              <w:jc w:val="center"/>
              <w:rPr>
                <w:b/>
                <w:sz w:val="18"/>
                <w:szCs w:val="18"/>
              </w:rPr>
            </w:pPr>
            <w:r w:rsidRPr="00573DCA">
              <w:rPr>
                <w:b/>
                <w:sz w:val="18"/>
                <w:szCs w:val="18"/>
              </w:rPr>
              <w:t>BLM</w:t>
            </w:r>
          </w:p>
          <w:p w14:paraId="1CA2DB4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B49" w14:textId="77777777" w:rsidTr="00D16F97">
        <w:tc>
          <w:tcPr>
            <w:tcW w:w="5675" w:type="dxa"/>
            <w:vAlign w:val="center"/>
          </w:tcPr>
          <w:p w14:paraId="1CA2DB45" w14:textId="77777777" w:rsidR="00A56F67" w:rsidRPr="00573DCA" w:rsidRDefault="00A56F67" w:rsidP="0062440C">
            <w:pPr>
              <w:keepNext/>
              <w:widowControl/>
            </w:pPr>
          </w:p>
        </w:tc>
        <w:tc>
          <w:tcPr>
            <w:tcW w:w="1158" w:type="dxa"/>
            <w:vAlign w:val="center"/>
          </w:tcPr>
          <w:p w14:paraId="1CA2DB46"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CA2DB47" w14:textId="77777777" w:rsidR="00A56F67" w:rsidRPr="00573DCA" w:rsidRDefault="00A56F67" w:rsidP="0062440C">
            <w:pPr>
              <w:keepNext/>
              <w:widowControl/>
              <w:jc w:val="right"/>
            </w:pPr>
          </w:p>
        </w:tc>
        <w:tc>
          <w:tcPr>
            <w:tcW w:w="1275" w:type="dxa"/>
            <w:vAlign w:val="center"/>
          </w:tcPr>
          <w:p w14:paraId="1CA2DB48" w14:textId="77777777" w:rsidR="00A56F67" w:rsidRPr="00573DCA" w:rsidRDefault="00A56F67" w:rsidP="0062440C">
            <w:pPr>
              <w:keepNext/>
              <w:widowControl/>
              <w:jc w:val="right"/>
            </w:pPr>
          </w:p>
        </w:tc>
      </w:tr>
      <w:tr w:rsidR="00A56F67" w:rsidRPr="00573DCA" w14:paraId="1CA2DB4E" w14:textId="77777777" w:rsidTr="00D16F97">
        <w:tc>
          <w:tcPr>
            <w:tcW w:w="5675" w:type="dxa"/>
            <w:vAlign w:val="center"/>
          </w:tcPr>
          <w:p w14:paraId="1CA2DB4A" w14:textId="77777777" w:rsidR="00A56F67" w:rsidRPr="00573DCA" w:rsidRDefault="00A56F67" w:rsidP="0062440C">
            <w:pPr>
              <w:keepNext/>
              <w:widowControl/>
            </w:pPr>
          </w:p>
        </w:tc>
        <w:tc>
          <w:tcPr>
            <w:tcW w:w="1158" w:type="dxa"/>
            <w:vAlign w:val="center"/>
          </w:tcPr>
          <w:p w14:paraId="1CA2DB4B"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CA2DB4C" w14:textId="77777777" w:rsidR="00A56F67" w:rsidRPr="00573DCA" w:rsidRDefault="00A56F67" w:rsidP="0062440C">
            <w:pPr>
              <w:keepNext/>
              <w:widowControl/>
              <w:jc w:val="right"/>
            </w:pPr>
          </w:p>
        </w:tc>
        <w:tc>
          <w:tcPr>
            <w:tcW w:w="1275" w:type="dxa"/>
            <w:vAlign w:val="center"/>
          </w:tcPr>
          <w:p w14:paraId="1CA2DB4D" w14:textId="77777777" w:rsidR="00A56F67" w:rsidRPr="00573DCA" w:rsidRDefault="00A56F67" w:rsidP="0062440C">
            <w:pPr>
              <w:keepNext/>
              <w:widowControl/>
              <w:jc w:val="right"/>
            </w:pPr>
          </w:p>
        </w:tc>
      </w:tr>
      <w:tr w:rsidR="00A56F67" w:rsidRPr="00573DCA" w14:paraId="1CA2DB53" w14:textId="77777777" w:rsidTr="00D16F97">
        <w:tc>
          <w:tcPr>
            <w:tcW w:w="5675" w:type="dxa"/>
            <w:vAlign w:val="center"/>
          </w:tcPr>
          <w:p w14:paraId="1CA2DB4F" w14:textId="77777777" w:rsidR="00A56F67" w:rsidRPr="00573DCA" w:rsidRDefault="00A56F67" w:rsidP="0062440C">
            <w:pPr>
              <w:keepNext/>
              <w:widowControl/>
            </w:pPr>
          </w:p>
        </w:tc>
        <w:tc>
          <w:tcPr>
            <w:tcW w:w="1158" w:type="dxa"/>
            <w:vAlign w:val="center"/>
          </w:tcPr>
          <w:p w14:paraId="1CA2DB50"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CA2DB51" w14:textId="77777777" w:rsidR="00A56F67" w:rsidRPr="00573DCA" w:rsidRDefault="00A56F67" w:rsidP="0062440C">
            <w:pPr>
              <w:keepNext/>
              <w:widowControl/>
              <w:jc w:val="right"/>
            </w:pPr>
          </w:p>
        </w:tc>
        <w:tc>
          <w:tcPr>
            <w:tcW w:w="1275" w:type="dxa"/>
            <w:vAlign w:val="center"/>
          </w:tcPr>
          <w:p w14:paraId="1CA2DB52" w14:textId="77777777" w:rsidR="00A56F67" w:rsidRPr="00573DCA" w:rsidRDefault="00A56F67" w:rsidP="0062440C">
            <w:pPr>
              <w:keepNext/>
              <w:widowControl/>
              <w:jc w:val="right"/>
            </w:pPr>
          </w:p>
        </w:tc>
      </w:tr>
      <w:tr w:rsidR="00A56F67" w:rsidRPr="00573DCA" w14:paraId="1CA2DB58" w14:textId="77777777" w:rsidTr="00D16F97">
        <w:tc>
          <w:tcPr>
            <w:tcW w:w="5675" w:type="dxa"/>
            <w:vAlign w:val="center"/>
          </w:tcPr>
          <w:p w14:paraId="1CA2DB54" w14:textId="77777777" w:rsidR="00A56F67" w:rsidRPr="00573DCA" w:rsidRDefault="00A56F67" w:rsidP="0062440C">
            <w:pPr>
              <w:keepNext/>
              <w:widowControl/>
            </w:pPr>
          </w:p>
        </w:tc>
        <w:tc>
          <w:tcPr>
            <w:tcW w:w="1158" w:type="dxa"/>
            <w:vAlign w:val="center"/>
          </w:tcPr>
          <w:p w14:paraId="1CA2DB55"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1CA2DB56" w14:textId="77777777" w:rsidR="00A56F67" w:rsidRPr="00573DCA" w:rsidRDefault="00A56F67" w:rsidP="0062440C">
            <w:pPr>
              <w:keepNext/>
              <w:widowControl/>
              <w:jc w:val="right"/>
            </w:pPr>
          </w:p>
        </w:tc>
        <w:tc>
          <w:tcPr>
            <w:tcW w:w="1275" w:type="dxa"/>
            <w:vAlign w:val="center"/>
          </w:tcPr>
          <w:p w14:paraId="1CA2DB57" w14:textId="77777777" w:rsidR="00A56F67" w:rsidRPr="00573DCA" w:rsidRDefault="00A56F67" w:rsidP="0062440C">
            <w:pPr>
              <w:keepNext/>
              <w:widowControl/>
              <w:jc w:val="right"/>
            </w:pPr>
          </w:p>
        </w:tc>
      </w:tr>
      <w:tr w:rsidR="00A56F67" w:rsidRPr="00573DCA" w14:paraId="1CA2DB5D" w14:textId="77777777" w:rsidTr="00D16F97">
        <w:tc>
          <w:tcPr>
            <w:tcW w:w="5675" w:type="dxa"/>
          </w:tcPr>
          <w:p w14:paraId="1CA2DB59"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1CA2DB5A"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CA2DB5B"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1CA2DB5C"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1CA2DB62" w14:textId="77777777" w:rsidTr="00D16F97">
        <w:tc>
          <w:tcPr>
            <w:tcW w:w="6833" w:type="dxa"/>
            <w:gridSpan w:val="2"/>
            <w:vAlign w:val="center"/>
          </w:tcPr>
          <w:p w14:paraId="1CA2DB5E"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1CA2DB5F"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1CA2DB60" w14:textId="77777777" w:rsidR="00A56F67" w:rsidRPr="00573DCA" w:rsidRDefault="00A56F67" w:rsidP="0062440C">
            <w:pPr>
              <w:keepNext/>
              <w:widowControl/>
              <w:spacing w:before="40" w:after="40"/>
              <w:rPr>
                <w:b/>
              </w:rPr>
            </w:pPr>
            <w:r w:rsidRPr="00573DCA">
              <w:rPr>
                <w:b/>
              </w:rPr>
              <w:t>$</w:t>
            </w:r>
          </w:p>
        </w:tc>
        <w:tc>
          <w:tcPr>
            <w:tcW w:w="1275" w:type="dxa"/>
            <w:vAlign w:val="center"/>
          </w:tcPr>
          <w:p w14:paraId="1CA2DB61" w14:textId="77777777" w:rsidR="00A56F67" w:rsidRPr="00573DCA" w:rsidRDefault="00A56F67" w:rsidP="0062440C">
            <w:pPr>
              <w:keepNext/>
              <w:widowControl/>
              <w:spacing w:before="40" w:after="40"/>
              <w:rPr>
                <w:b/>
              </w:rPr>
            </w:pPr>
            <w:r w:rsidRPr="00573DCA">
              <w:rPr>
                <w:b/>
              </w:rPr>
              <w:t>$</w:t>
            </w:r>
          </w:p>
        </w:tc>
      </w:tr>
      <w:tr w:rsidR="00A56F67" w:rsidRPr="00573DCA" w14:paraId="1CA2DB67" w14:textId="77777777" w:rsidTr="00D16F97">
        <w:tc>
          <w:tcPr>
            <w:tcW w:w="9360" w:type="dxa"/>
            <w:gridSpan w:val="4"/>
            <w:vAlign w:val="center"/>
          </w:tcPr>
          <w:p w14:paraId="1CA2DB63"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CA2DB64" w14:textId="77777777" w:rsidR="00A56F67" w:rsidRPr="00573DCA" w:rsidRDefault="00A56F67" w:rsidP="0062440C">
            <w:pPr>
              <w:widowControl/>
              <w:rPr>
                <w:b/>
              </w:rPr>
            </w:pPr>
          </w:p>
          <w:p w14:paraId="1CA2DB65" w14:textId="77777777" w:rsidR="00A56F67" w:rsidRPr="00573DCA" w:rsidRDefault="00A56F67" w:rsidP="0062440C">
            <w:pPr>
              <w:widowControl/>
              <w:rPr>
                <w:b/>
              </w:rPr>
            </w:pPr>
          </w:p>
          <w:p w14:paraId="1CA2DB66" w14:textId="77777777" w:rsidR="00A56F67" w:rsidRPr="00573DCA" w:rsidRDefault="00A56F67" w:rsidP="0062440C">
            <w:pPr>
              <w:widowControl/>
            </w:pPr>
          </w:p>
        </w:tc>
      </w:tr>
    </w:tbl>
    <w:p w14:paraId="1CA2DB68" w14:textId="77777777" w:rsidR="00A56F67" w:rsidRPr="00573DCA" w:rsidRDefault="00A56F67" w:rsidP="0062440C">
      <w:pPr>
        <w:widowControl/>
      </w:pPr>
    </w:p>
    <w:p w14:paraId="1CA2DB69"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1CA2DB6C" w14:textId="77777777" w:rsidTr="00D16F97">
        <w:tc>
          <w:tcPr>
            <w:tcW w:w="9360" w:type="dxa"/>
            <w:gridSpan w:val="3"/>
            <w:shd w:val="clear" w:color="auto" w:fill="auto"/>
          </w:tcPr>
          <w:p w14:paraId="1CA2DB6A"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14:paraId="1CA2DB6B" w14:textId="77777777" w:rsidR="00A56F67" w:rsidRPr="00573DCA" w:rsidRDefault="00A56F67" w:rsidP="0062440C">
            <w:pPr>
              <w:keepNext/>
              <w:widowControl/>
              <w:ind w:left="360"/>
              <w:rPr>
                <w:szCs w:val="20"/>
              </w:rPr>
            </w:pPr>
            <w:r w:rsidRPr="00573DCA">
              <w:rPr>
                <w:szCs w:val="20"/>
              </w:rPr>
              <w:t>The total of all direct costs applicable to this project</w:t>
            </w:r>
            <w:r w:rsidR="009C532A" w:rsidRPr="00573DCA">
              <w:rPr>
                <w:szCs w:val="20"/>
              </w:rPr>
              <w:t xml:space="preserve">. </w:t>
            </w:r>
          </w:p>
        </w:tc>
      </w:tr>
      <w:tr w:rsidR="00A56F67" w:rsidRPr="00573DCA" w14:paraId="1CA2DB72" w14:textId="77777777" w:rsidTr="00D16F97">
        <w:trPr>
          <w:trHeight w:val="458"/>
        </w:trPr>
        <w:tc>
          <w:tcPr>
            <w:tcW w:w="6807" w:type="dxa"/>
            <w:vAlign w:val="center"/>
          </w:tcPr>
          <w:p w14:paraId="1CA2DB6D"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1CA2DB6E"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B6F"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1CA2DB70" w14:textId="77777777" w:rsidR="00A56F67" w:rsidRPr="00573DCA" w:rsidRDefault="00A56F67" w:rsidP="0062440C">
            <w:pPr>
              <w:keepNext/>
              <w:widowControl/>
              <w:jc w:val="center"/>
              <w:rPr>
                <w:b/>
                <w:sz w:val="18"/>
                <w:szCs w:val="18"/>
              </w:rPr>
            </w:pPr>
            <w:r w:rsidRPr="00573DCA">
              <w:rPr>
                <w:b/>
                <w:sz w:val="18"/>
                <w:szCs w:val="18"/>
              </w:rPr>
              <w:t>BLM</w:t>
            </w:r>
          </w:p>
          <w:p w14:paraId="1CA2DB71"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B77" w14:textId="77777777" w:rsidTr="00D16F97">
        <w:tc>
          <w:tcPr>
            <w:tcW w:w="6807" w:type="dxa"/>
          </w:tcPr>
          <w:p w14:paraId="1CA2DB73"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1CA2DB74"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1CA2DB75" w14:textId="77777777" w:rsidR="00A56F67" w:rsidRPr="00573DCA" w:rsidRDefault="00A56F67" w:rsidP="0062440C">
            <w:pPr>
              <w:widowControl/>
              <w:spacing w:before="120" w:after="120"/>
              <w:rPr>
                <w:b/>
              </w:rPr>
            </w:pPr>
            <w:r w:rsidRPr="00573DCA">
              <w:rPr>
                <w:b/>
              </w:rPr>
              <w:t>$</w:t>
            </w:r>
          </w:p>
        </w:tc>
        <w:tc>
          <w:tcPr>
            <w:tcW w:w="1274" w:type="dxa"/>
          </w:tcPr>
          <w:p w14:paraId="1CA2DB76" w14:textId="77777777" w:rsidR="00A56F67" w:rsidRPr="00573DCA" w:rsidRDefault="00A56F67" w:rsidP="0062440C">
            <w:pPr>
              <w:widowControl/>
              <w:spacing w:before="120" w:after="120"/>
              <w:rPr>
                <w:b/>
              </w:rPr>
            </w:pPr>
            <w:r w:rsidRPr="00573DCA">
              <w:rPr>
                <w:b/>
              </w:rPr>
              <w:t>$</w:t>
            </w:r>
          </w:p>
        </w:tc>
      </w:tr>
    </w:tbl>
    <w:p w14:paraId="1CA2DB78" w14:textId="77777777" w:rsidR="00A56F67" w:rsidRPr="00573DCA" w:rsidRDefault="00A56F67" w:rsidP="0062440C">
      <w:pPr>
        <w:widowControl/>
      </w:pPr>
    </w:p>
    <w:p w14:paraId="1CA2DB79" w14:textId="77777777" w:rsidR="00A56F67" w:rsidRPr="00573DCA" w:rsidRDefault="00A56F67" w:rsidP="0062440C">
      <w:pPr>
        <w:widowControl/>
      </w:pPr>
    </w:p>
    <w:p w14:paraId="1CA2DB7A"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1CA2DB7E" w14:textId="77777777" w:rsidTr="00D16F97">
        <w:trPr>
          <w:cantSplit/>
        </w:trPr>
        <w:tc>
          <w:tcPr>
            <w:tcW w:w="9360" w:type="dxa"/>
            <w:gridSpan w:val="4"/>
            <w:shd w:val="clear" w:color="auto" w:fill="auto"/>
          </w:tcPr>
          <w:p w14:paraId="1CA2DB7B" w14:textId="77777777" w:rsidR="00A56F67" w:rsidRPr="00573DCA" w:rsidRDefault="00A56F67" w:rsidP="0062440C">
            <w:pPr>
              <w:keepNext/>
              <w:widowControl/>
              <w:tabs>
                <w:tab w:val="left" w:pos="345"/>
              </w:tabs>
              <w:spacing w:after="40"/>
              <w:ind w:right="-29"/>
              <w:rPr>
                <w:sz w:val="24"/>
              </w:rPr>
            </w:pPr>
            <w:r w:rsidRPr="00573DCA">
              <w:rPr>
                <w:b/>
                <w:smallCaps/>
                <w:sz w:val="28"/>
              </w:rPr>
              <w:t>J)</w:t>
            </w:r>
            <w:r w:rsidRPr="00573DCA">
              <w:rPr>
                <w:b/>
                <w:smallCaps/>
                <w:sz w:val="28"/>
              </w:rPr>
              <w:tab/>
              <w:t>INDIRECT COSTS</w:t>
            </w:r>
            <w:r w:rsidRPr="00573DCA">
              <w:rPr>
                <w:sz w:val="28"/>
              </w:rPr>
              <w:t xml:space="preserve">  </w:t>
            </w:r>
            <w:r w:rsidRPr="00573DCA">
              <w:rPr>
                <w:sz w:val="24"/>
              </w:rPr>
              <w:t>(SF-424A Object Class Category 6j. Indirect Charges)</w:t>
            </w:r>
          </w:p>
          <w:p w14:paraId="1CA2DB7C"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w:t>
            </w:r>
            <w:r w:rsidR="009C532A" w:rsidRPr="00573DCA">
              <w:t xml:space="preserve">. </w:t>
            </w:r>
            <w:r w:rsidRPr="00573DCA">
              <w:t>Such costs are usually charged to the project as a percentage of some or all of the Direct Costs (Items I above)</w:t>
            </w:r>
            <w:r w:rsidR="009C532A" w:rsidRPr="00573DCA">
              <w:t xml:space="preserve">. </w:t>
            </w:r>
            <w:r w:rsidRPr="00573DCA">
              <w:t>This percentage is called the Indirect Cost Rate.</w:t>
            </w:r>
          </w:p>
          <w:p w14:paraId="1CA2DB7D" w14:textId="77777777"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w:t>
            </w:r>
            <w:r w:rsidR="009C532A" w:rsidRPr="00573DCA">
              <w:t xml:space="preserve">. </w:t>
            </w:r>
            <w:r w:rsidRPr="00573DCA">
              <w:t>If your organization has no NICRA, the BLM Grants Management Officer may allow an indirect cost rate of up to 10% of the base modified total direct costs (MTDC)</w:t>
            </w:r>
            <w:r w:rsidR="009C532A" w:rsidRPr="00573DCA">
              <w:t xml:space="preserve">. </w:t>
            </w:r>
            <w:r w:rsidRPr="00573DCA">
              <w:t>MTDC is all salaries and wages, fringe benefits, materials and supplies, services, travel, and subgrants and subcontracts up to the first $25,000 of each</w:t>
            </w:r>
            <w:r w:rsidR="009C532A" w:rsidRPr="00573DCA">
              <w:t xml:space="preserve">. </w:t>
            </w:r>
            <w:r w:rsidRPr="00573DCA">
              <w:t>Use the Narrative box below to explain how you calculated your indirect costs.</w:t>
            </w:r>
          </w:p>
        </w:tc>
      </w:tr>
      <w:tr w:rsidR="00A56F67" w:rsidRPr="00573DCA" w14:paraId="1CA2DB82" w14:textId="77777777" w:rsidTr="00D16F97">
        <w:trPr>
          <w:cantSplit/>
        </w:trPr>
        <w:tc>
          <w:tcPr>
            <w:tcW w:w="5167" w:type="dxa"/>
            <w:vAlign w:val="center"/>
          </w:tcPr>
          <w:p w14:paraId="1CA2DB7F" w14:textId="77777777" w:rsidR="00A56F67" w:rsidRPr="00573DCA" w:rsidRDefault="00A56F67" w:rsidP="0062440C">
            <w:pPr>
              <w:keepNext/>
              <w:widowControl/>
              <w:spacing w:before="40" w:after="40"/>
              <w:ind w:left="180"/>
              <w:jc w:val="right"/>
            </w:pPr>
            <w:r w:rsidRPr="00573DCA">
              <w:t>Base amount for this Grant:</w:t>
            </w:r>
          </w:p>
          <w:p w14:paraId="1CA2DB80"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1CA2DB81" w14:textId="77777777" w:rsidR="00A56F67" w:rsidRPr="00573DCA" w:rsidRDefault="00A56F67" w:rsidP="0062440C">
            <w:pPr>
              <w:keepNext/>
              <w:widowControl/>
              <w:spacing w:before="40" w:after="40"/>
              <w:ind w:left="25" w:right="82"/>
            </w:pPr>
            <w:r w:rsidRPr="00573DCA">
              <w:t>$</w:t>
            </w:r>
          </w:p>
        </w:tc>
      </w:tr>
      <w:tr w:rsidR="00A56F67" w:rsidRPr="00573DCA" w14:paraId="1CA2DB85" w14:textId="77777777" w:rsidTr="00D16F97">
        <w:trPr>
          <w:cantSplit/>
          <w:trHeight w:val="517"/>
        </w:trPr>
        <w:tc>
          <w:tcPr>
            <w:tcW w:w="5167" w:type="dxa"/>
            <w:tcBorders>
              <w:bottom w:val="single" w:sz="4" w:space="0" w:color="auto"/>
            </w:tcBorders>
            <w:vAlign w:val="center"/>
          </w:tcPr>
          <w:p w14:paraId="1CA2DB83"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1CA2DB84" w14:textId="77777777" w:rsidR="00A56F67" w:rsidRPr="00573DCA" w:rsidRDefault="00A56F67" w:rsidP="0062440C">
            <w:pPr>
              <w:keepNext/>
              <w:widowControl/>
              <w:spacing w:before="40" w:after="40"/>
              <w:ind w:left="25" w:right="82"/>
            </w:pPr>
          </w:p>
        </w:tc>
      </w:tr>
      <w:tr w:rsidR="00A56F67" w:rsidRPr="00573DCA" w14:paraId="1CA2DB8B" w14:textId="77777777" w:rsidTr="00D16F97">
        <w:trPr>
          <w:cantSplit/>
        </w:trPr>
        <w:tc>
          <w:tcPr>
            <w:tcW w:w="6830" w:type="dxa"/>
            <w:gridSpan w:val="2"/>
            <w:tcBorders>
              <w:bottom w:val="single" w:sz="4" w:space="0" w:color="auto"/>
            </w:tcBorders>
            <w:vAlign w:val="center"/>
          </w:tcPr>
          <w:p w14:paraId="1CA2DB86"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1CA2DB87"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B88"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1CA2DB89" w14:textId="77777777" w:rsidR="00A56F67" w:rsidRPr="00573DCA" w:rsidRDefault="00A56F67" w:rsidP="0062440C">
            <w:pPr>
              <w:keepNext/>
              <w:widowControl/>
              <w:jc w:val="center"/>
              <w:rPr>
                <w:b/>
                <w:sz w:val="18"/>
                <w:szCs w:val="18"/>
              </w:rPr>
            </w:pPr>
            <w:r w:rsidRPr="00573DCA">
              <w:rPr>
                <w:b/>
                <w:sz w:val="18"/>
                <w:szCs w:val="18"/>
              </w:rPr>
              <w:t>BLM</w:t>
            </w:r>
          </w:p>
          <w:p w14:paraId="1CA2DB8A"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B90" w14:textId="77777777" w:rsidTr="00D16F97">
        <w:trPr>
          <w:cantSplit/>
        </w:trPr>
        <w:tc>
          <w:tcPr>
            <w:tcW w:w="6830" w:type="dxa"/>
            <w:gridSpan w:val="2"/>
            <w:vAlign w:val="center"/>
          </w:tcPr>
          <w:p w14:paraId="1CA2DB8C"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1CA2DB8D"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1CA2DB8E"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1CA2DB8F" w14:textId="77777777" w:rsidR="00A56F67" w:rsidRPr="00573DCA" w:rsidRDefault="00A56F67" w:rsidP="0062440C">
            <w:pPr>
              <w:widowControl/>
              <w:spacing w:before="40" w:after="40"/>
              <w:ind w:right="82"/>
              <w:rPr>
                <w:b/>
              </w:rPr>
            </w:pPr>
            <w:r w:rsidRPr="00573DCA">
              <w:rPr>
                <w:b/>
              </w:rPr>
              <w:t>$</w:t>
            </w:r>
          </w:p>
        </w:tc>
      </w:tr>
      <w:tr w:rsidR="00A56F67" w:rsidRPr="00573DCA" w14:paraId="1CA2DB95" w14:textId="77777777" w:rsidTr="00D16F97">
        <w:trPr>
          <w:cantSplit/>
        </w:trPr>
        <w:tc>
          <w:tcPr>
            <w:tcW w:w="9360" w:type="dxa"/>
            <w:gridSpan w:val="4"/>
            <w:tcBorders>
              <w:bottom w:val="single" w:sz="4" w:space="0" w:color="auto"/>
            </w:tcBorders>
            <w:vAlign w:val="center"/>
          </w:tcPr>
          <w:p w14:paraId="1CA2DB91"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1CA2DB92" w14:textId="77777777" w:rsidR="00A56F67" w:rsidRPr="00573DCA" w:rsidRDefault="00A56F67" w:rsidP="0062440C">
            <w:pPr>
              <w:widowControl/>
              <w:rPr>
                <w:b/>
              </w:rPr>
            </w:pPr>
          </w:p>
          <w:p w14:paraId="1CA2DB93" w14:textId="77777777" w:rsidR="00A56F67" w:rsidRPr="00573DCA" w:rsidRDefault="00A56F67" w:rsidP="0062440C">
            <w:pPr>
              <w:widowControl/>
              <w:rPr>
                <w:b/>
              </w:rPr>
            </w:pPr>
          </w:p>
          <w:p w14:paraId="1CA2DB94" w14:textId="77777777" w:rsidR="00A56F67" w:rsidRPr="00573DCA" w:rsidRDefault="00A56F67" w:rsidP="0062440C">
            <w:pPr>
              <w:widowControl/>
              <w:spacing w:before="40" w:after="40"/>
              <w:ind w:right="82"/>
              <w:rPr>
                <w:b/>
              </w:rPr>
            </w:pPr>
          </w:p>
        </w:tc>
      </w:tr>
    </w:tbl>
    <w:p w14:paraId="1CA2DB96" w14:textId="77777777" w:rsidR="00A56F67" w:rsidRPr="00573DCA" w:rsidRDefault="00A56F67" w:rsidP="0062440C">
      <w:pPr>
        <w:widowControl/>
      </w:pPr>
    </w:p>
    <w:p w14:paraId="1CA2DB97"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1CA2DB9A" w14:textId="77777777" w:rsidTr="00D16F97">
        <w:tc>
          <w:tcPr>
            <w:tcW w:w="9389" w:type="dxa"/>
            <w:gridSpan w:val="3"/>
            <w:shd w:val="clear" w:color="auto" w:fill="auto"/>
          </w:tcPr>
          <w:p w14:paraId="1CA2DB98"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14:paraId="1CA2DB99" w14:textId="77777777"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14:paraId="1CA2DBA0" w14:textId="77777777" w:rsidTr="00D16F97">
        <w:tc>
          <w:tcPr>
            <w:tcW w:w="5609" w:type="dxa"/>
            <w:vAlign w:val="center"/>
          </w:tcPr>
          <w:p w14:paraId="1CA2DB9B"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1CA2DB9C"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1CA2DB9D"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1CA2DB9E" w14:textId="77777777" w:rsidR="00A56F67" w:rsidRPr="00573DCA" w:rsidRDefault="00A56F67" w:rsidP="0062440C">
            <w:pPr>
              <w:keepNext/>
              <w:widowControl/>
              <w:jc w:val="center"/>
              <w:rPr>
                <w:b/>
                <w:sz w:val="18"/>
                <w:szCs w:val="18"/>
              </w:rPr>
            </w:pPr>
            <w:r w:rsidRPr="00573DCA">
              <w:rPr>
                <w:b/>
                <w:sz w:val="18"/>
                <w:szCs w:val="18"/>
              </w:rPr>
              <w:t>BLM</w:t>
            </w:r>
          </w:p>
          <w:p w14:paraId="1CA2DB9F"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1CA2DBA5" w14:textId="77777777" w:rsidTr="00D16F97">
        <w:tc>
          <w:tcPr>
            <w:tcW w:w="5609" w:type="dxa"/>
            <w:vAlign w:val="center"/>
          </w:tcPr>
          <w:p w14:paraId="1CA2DBA1"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1CA2DBA2"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1CA2DBA3" w14:textId="77777777" w:rsidR="00A56F67" w:rsidRPr="00573DCA" w:rsidRDefault="00A56F67" w:rsidP="0062440C">
            <w:pPr>
              <w:widowControl/>
              <w:spacing w:before="120" w:after="120"/>
              <w:rPr>
                <w:b/>
              </w:rPr>
            </w:pPr>
            <w:r w:rsidRPr="00573DCA">
              <w:rPr>
                <w:b/>
              </w:rPr>
              <w:t>$</w:t>
            </w:r>
          </w:p>
        </w:tc>
        <w:tc>
          <w:tcPr>
            <w:tcW w:w="2050" w:type="dxa"/>
            <w:vAlign w:val="center"/>
          </w:tcPr>
          <w:p w14:paraId="1CA2DBA4" w14:textId="77777777" w:rsidR="00A56F67" w:rsidRPr="00573DCA" w:rsidRDefault="00A56F67" w:rsidP="0062440C">
            <w:pPr>
              <w:widowControl/>
              <w:spacing w:before="120" w:after="120"/>
              <w:rPr>
                <w:b/>
              </w:rPr>
            </w:pPr>
            <w:r w:rsidRPr="00573DCA">
              <w:rPr>
                <w:b/>
              </w:rPr>
              <w:t>$</w:t>
            </w:r>
          </w:p>
        </w:tc>
      </w:tr>
    </w:tbl>
    <w:p w14:paraId="1CA2DBA6" w14:textId="77777777" w:rsidR="00A56F67" w:rsidRPr="00573DCA" w:rsidRDefault="00A56F67" w:rsidP="0062440C">
      <w:pPr>
        <w:widowControl/>
      </w:pPr>
    </w:p>
    <w:p w14:paraId="1CA2DBA7"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1CA2DBA9" w14:textId="77777777" w:rsidTr="00D16F97">
        <w:tc>
          <w:tcPr>
            <w:tcW w:w="9403" w:type="dxa"/>
            <w:gridSpan w:val="3"/>
            <w:vAlign w:val="bottom"/>
          </w:tcPr>
          <w:p w14:paraId="1CA2DBA8"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1CA2DBAB" w14:textId="77777777" w:rsidTr="00D16F97">
        <w:trPr>
          <w:gridAfter w:val="2"/>
          <w:wAfter w:w="3956" w:type="dxa"/>
          <w:trHeight w:val="529"/>
        </w:trPr>
        <w:tc>
          <w:tcPr>
            <w:tcW w:w="5447" w:type="dxa"/>
            <w:tcBorders>
              <w:bottom w:val="single" w:sz="12" w:space="0" w:color="auto"/>
            </w:tcBorders>
            <w:vAlign w:val="bottom"/>
          </w:tcPr>
          <w:p w14:paraId="1CA2DBAA" w14:textId="77777777" w:rsidR="00A56F67" w:rsidRPr="00573DCA" w:rsidRDefault="00A56F67" w:rsidP="0062440C">
            <w:pPr>
              <w:pStyle w:val="BodyText"/>
              <w:widowControl/>
              <w:rPr>
                <w:rFonts w:eastAsia="Calibri"/>
                <w:b w:val="0"/>
                <w:sz w:val="20"/>
              </w:rPr>
            </w:pPr>
          </w:p>
        </w:tc>
      </w:tr>
      <w:tr w:rsidR="00A56F67" w:rsidRPr="00573DCA" w14:paraId="1CA2DBAD" w14:textId="77777777" w:rsidTr="00D16F97">
        <w:trPr>
          <w:gridAfter w:val="2"/>
          <w:wAfter w:w="3956" w:type="dxa"/>
        </w:trPr>
        <w:tc>
          <w:tcPr>
            <w:tcW w:w="5447" w:type="dxa"/>
            <w:tcBorders>
              <w:top w:val="single" w:sz="12" w:space="0" w:color="auto"/>
            </w:tcBorders>
          </w:tcPr>
          <w:p w14:paraId="1CA2DBAC"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1CA2DBAF" w14:textId="77777777" w:rsidTr="00D16F97">
        <w:trPr>
          <w:gridAfter w:val="1"/>
          <w:wAfter w:w="2156" w:type="dxa"/>
        </w:trPr>
        <w:tc>
          <w:tcPr>
            <w:tcW w:w="7247" w:type="dxa"/>
            <w:gridSpan w:val="2"/>
            <w:tcBorders>
              <w:bottom w:val="single" w:sz="12" w:space="0" w:color="auto"/>
            </w:tcBorders>
            <w:vAlign w:val="bottom"/>
          </w:tcPr>
          <w:p w14:paraId="1CA2DBAE" w14:textId="77777777" w:rsidR="00A56F67" w:rsidRPr="00573DCA" w:rsidRDefault="00A56F67" w:rsidP="0062440C">
            <w:pPr>
              <w:pStyle w:val="BodyText"/>
              <w:widowControl/>
              <w:spacing w:before="60"/>
              <w:rPr>
                <w:b w:val="0"/>
                <w:bCs w:val="0"/>
              </w:rPr>
            </w:pPr>
          </w:p>
        </w:tc>
      </w:tr>
      <w:tr w:rsidR="00A56F67" w:rsidRPr="00573DCA" w14:paraId="1CA2DBB1" w14:textId="77777777" w:rsidTr="00D16F97">
        <w:trPr>
          <w:gridAfter w:val="1"/>
          <w:wAfter w:w="2156" w:type="dxa"/>
          <w:trHeight w:val="44"/>
        </w:trPr>
        <w:tc>
          <w:tcPr>
            <w:tcW w:w="7247" w:type="dxa"/>
            <w:gridSpan w:val="2"/>
            <w:tcBorders>
              <w:top w:val="single" w:sz="12" w:space="0" w:color="auto"/>
            </w:tcBorders>
          </w:tcPr>
          <w:p w14:paraId="1CA2DBB0"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1CA2DBB2" w14:textId="77777777" w:rsidR="00A56F67" w:rsidRPr="00573DCA" w:rsidRDefault="00A56F67" w:rsidP="0062440C">
      <w:pPr>
        <w:widowControl/>
      </w:pPr>
    </w:p>
    <w:p w14:paraId="1CA2DBB3" w14:textId="77777777" w:rsidR="00A56F67" w:rsidRPr="00573DCA" w:rsidRDefault="00A56F67" w:rsidP="0062440C">
      <w:pPr>
        <w:widowControl/>
      </w:pPr>
    </w:p>
    <w:p w14:paraId="1CA2DBB4"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1CA2DBB5"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2DBBC" w14:textId="77777777" w:rsidR="00DA0B6F" w:rsidRDefault="00DA0B6F" w:rsidP="00E63703">
      <w:r>
        <w:separator/>
      </w:r>
    </w:p>
  </w:endnote>
  <w:endnote w:type="continuationSeparator" w:id="0">
    <w:p w14:paraId="1CA2DBBD" w14:textId="77777777" w:rsidR="00DA0B6F" w:rsidRDefault="00DA0B6F"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C5" w14:textId="77777777" w:rsidR="00DA0B6F" w:rsidRDefault="00DA0B6F" w:rsidP="003D0F86">
    <w:pPr>
      <w:pStyle w:val="Footer"/>
      <w:jc w:val="right"/>
    </w:pPr>
    <w:r>
      <w:t>Version 2 3/2015</w:t>
    </w:r>
  </w:p>
  <w:p w14:paraId="1CA2DBC6" w14:textId="77777777" w:rsidR="00DA0B6F" w:rsidRDefault="00DA0B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FF44E" w14:textId="77777777" w:rsidR="00DA0B6F" w:rsidRPr="00414098" w:rsidRDefault="00DA0B6F" w:rsidP="00DA0B6F">
    <w:pPr>
      <w:spacing w:before="120" w:after="60"/>
      <w:ind w:left="1080" w:right="1980"/>
      <w:rPr>
        <w:sz w:val="22"/>
        <w:szCs w:val="28"/>
      </w:rPr>
    </w:pPr>
    <w:r w:rsidRPr="00414098">
      <w:rPr>
        <w:sz w:val="22"/>
        <w:szCs w:val="28"/>
      </w:rPr>
      <w:t>CONTACT INFORMATION:</w:t>
    </w:r>
  </w:p>
  <w:p w14:paraId="3FCC3E0F" w14:textId="77777777" w:rsidR="00DA0B6F" w:rsidRPr="00414098" w:rsidRDefault="00DA0B6F" w:rsidP="00DA0B6F">
    <w:pPr>
      <w:ind w:left="1080" w:right="1980"/>
      <w:rPr>
        <w:b/>
        <w:szCs w:val="28"/>
      </w:rPr>
    </w:pPr>
    <w:r>
      <w:rPr>
        <w:b/>
        <w:szCs w:val="28"/>
      </w:rPr>
      <w:t xml:space="preserve">Gretchen Eykelbosh, </w:t>
    </w:r>
    <w:r w:rsidRPr="00414098">
      <w:rPr>
        <w:b/>
        <w:szCs w:val="28"/>
      </w:rPr>
      <w:t>Grants Management Specialist</w:t>
    </w:r>
  </w:p>
  <w:p w14:paraId="1975AA9B" w14:textId="77777777" w:rsidR="00DA0B6F" w:rsidRDefault="00DA0B6F" w:rsidP="00DA0B6F">
    <w:pPr>
      <w:spacing w:after="120"/>
      <w:ind w:left="1080" w:right="1980"/>
      <w:rPr>
        <w:szCs w:val="28"/>
      </w:rPr>
    </w:pPr>
    <w:r w:rsidRPr="00414098">
      <w:rPr>
        <w:szCs w:val="28"/>
      </w:rPr>
      <w:t xml:space="preserve">Telephone: </w:t>
    </w:r>
    <w:r>
      <w:rPr>
        <w:szCs w:val="28"/>
      </w:rPr>
      <w:t xml:space="preserve">775-861-6740, </w:t>
    </w:r>
    <w:r w:rsidRPr="00414098">
      <w:rPr>
        <w:szCs w:val="28"/>
      </w:rPr>
      <w:t xml:space="preserve"> Email: </w:t>
    </w:r>
    <w:hyperlink r:id="rId1" w:history="1">
      <w:r w:rsidRPr="00E54C77">
        <w:rPr>
          <w:rStyle w:val="Hyperlink"/>
          <w:szCs w:val="28"/>
        </w:rPr>
        <w:t>geykelbosh@blm.gov</w:t>
      </w:r>
    </w:hyperlink>
  </w:p>
  <w:p w14:paraId="1CA2DBD3" w14:textId="77777777" w:rsidR="00DA0B6F" w:rsidRDefault="00DA0B6F"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B" w14:textId="77777777" w:rsidR="00DA0B6F" w:rsidRDefault="00DA0B6F" w:rsidP="003D0F86">
    <w:pPr>
      <w:pStyle w:val="Footer"/>
      <w:jc w:val="right"/>
    </w:pPr>
    <w:r>
      <w:t>Version 1 1/2015</w:t>
    </w:r>
  </w:p>
  <w:p w14:paraId="1CA2DBDC" w14:textId="77777777" w:rsidR="00DA0B6F" w:rsidRPr="008B69A0" w:rsidRDefault="00DA0B6F"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E2" w14:textId="77777777" w:rsidR="00DA0B6F" w:rsidRPr="00C202BC" w:rsidRDefault="00DA0B6F"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2DBBA" w14:textId="77777777" w:rsidR="00DA0B6F" w:rsidRDefault="00DA0B6F" w:rsidP="00E63703">
      <w:r>
        <w:separator/>
      </w:r>
    </w:p>
  </w:footnote>
  <w:footnote w:type="continuationSeparator" w:id="0">
    <w:p w14:paraId="1CA2DBBB" w14:textId="77777777" w:rsidR="00DA0B6F" w:rsidRDefault="00DA0B6F"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A0B6F" w:rsidRPr="008A7232" w14:paraId="1CA2DBC0" w14:textId="77777777" w:rsidTr="007A5B24">
      <w:tc>
        <w:tcPr>
          <w:tcW w:w="7423" w:type="dxa"/>
          <w:shd w:val="clear" w:color="auto" w:fill="auto"/>
        </w:tcPr>
        <w:p w14:paraId="1CA2DBBE" w14:textId="77777777" w:rsidR="00DA0B6F" w:rsidRPr="008A7232" w:rsidRDefault="00DA0B6F" w:rsidP="007A5B24">
          <w:pPr>
            <w:tabs>
              <w:tab w:val="right" w:pos="9360"/>
            </w:tabs>
            <w:rPr>
              <w:sz w:val="22"/>
              <w:szCs w:val="22"/>
            </w:rPr>
          </w:pPr>
          <w:r>
            <w:rPr>
              <w:sz w:val="22"/>
              <w:szCs w:val="22"/>
            </w:rPr>
            <w:t>BLM Funding Opportunity</w:t>
          </w:r>
        </w:p>
      </w:tc>
      <w:tc>
        <w:tcPr>
          <w:tcW w:w="2023" w:type="dxa"/>
          <w:shd w:val="clear" w:color="auto" w:fill="auto"/>
        </w:tcPr>
        <w:p w14:paraId="1CA2DBBF" w14:textId="52150A5D" w:rsidR="00DA0B6F" w:rsidRPr="008A7232" w:rsidRDefault="00DA0B6F" w:rsidP="002C0ED7">
          <w:pPr>
            <w:tabs>
              <w:tab w:val="right" w:pos="9360"/>
            </w:tabs>
            <w:jc w:val="right"/>
            <w:rPr>
              <w:sz w:val="22"/>
              <w:szCs w:val="22"/>
            </w:rPr>
          </w:pPr>
          <w:r w:rsidRPr="008A7232">
            <w:rPr>
              <w:sz w:val="22"/>
              <w:szCs w:val="22"/>
            </w:rPr>
            <w:t>No. L15AS</w:t>
          </w:r>
          <w:r w:rsidR="002C0ED7">
            <w:rPr>
              <w:sz w:val="22"/>
              <w:szCs w:val="22"/>
            </w:rPr>
            <w:t>00101</w:t>
          </w:r>
        </w:p>
      </w:tc>
    </w:tr>
    <w:tr w:rsidR="00DA0B6F" w:rsidRPr="008A7232" w14:paraId="1CA2DBC3" w14:textId="77777777" w:rsidTr="007A5B24">
      <w:trPr>
        <w:trHeight w:val="249"/>
      </w:trPr>
      <w:tc>
        <w:tcPr>
          <w:tcW w:w="7423" w:type="dxa"/>
          <w:tcBorders>
            <w:bottom w:val="single" w:sz="18" w:space="0" w:color="auto"/>
          </w:tcBorders>
          <w:shd w:val="clear" w:color="auto" w:fill="auto"/>
        </w:tcPr>
        <w:p w14:paraId="1CA2DBC1" w14:textId="789008CD" w:rsidR="00DA0B6F" w:rsidRPr="008A7232" w:rsidRDefault="00DA0B6F" w:rsidP="007A5B24">
          <w:pPr>
            <w:tabs>
              <w:tab w:val="right" w:pos="9360"/>
            </w:tabs>
            <w:rPr>
              <w:sz w:val="22"/>
              <w:szCs w:val="22"/>
            </w:rPr>
          </w:pPr>
          <w:r w:rsidRPr="008A7232">
            <w:rPr>
              <w:sz w:val="22"/>
              <w:szCs w:val="22"/>
            </w:rPr>
            <w:t>Project Title</w:t>
          </w:r>
          <w:r w:rsidR="002C0ED7">
            <w:rPr>
              <w:sz w:val="22"/>
              <w:szCs w:val="22"/>
            </w:rPr>
            <w:t xml:space="preserve">: </w:t>
          </w:r>
          <w:r w:rsidR="002C0ED7">
            <w:rPr>
              <w:sz w:val="22"/>
              <w:szCs w:val="22"/>
            </w:rPr>
            <w:t>Nevada Forestry Program, Nevada State Office</w:t>
          </w:r>
        </w:p>
      </w:tc>
      <w:tc>
        <w:tcPr>
          <w:tcW w:w="2023" w:type="dxa"/>
          <w:tcBorders>
            <w:bottom w:val="single" w:sz="18" w:space="0" w:color="auto"/>
          </w:tcBorders>
          <w:shd w:val="clear" w:color="auto" w:fill="auto"/>
        </w:tcPr>
        <w:p w14:paraId="1CA2DBC2" w14:textId="77777777" w:rsidR="00DA0B6F" w:rsidRPr="008A7232" w:rsidRDefault="00DA0B6F"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84B7D">
            <w:rPr>
              <w:noProof/>
              <w:sz w:val="22"/>
              <w:szCs w:val="22"/>
            </w:rPr>
            <w:t>18</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284B7D">
            <w:rPr>
              <w:noProof/>
              <w:sz w:val="22"/>
              <w:szCs w:val="22"/>
            </w:rPr>
            <w:t>28</w:t>
          </w:r>
          <w:r w:rsidRPr="008A7232">
            <w:rPr>
              <w:sz w:val="22"/>
              <w:szCs w:val="22"/>
            </w:rPr>
            <w:fldChar w:fldCharType="end"/>
          </w:r>
        </w:p>
      </w:tc>
    </w:tr>
  </w:tbl>
  <w:p w14:paraId="1CA2DBC4" w14:textId="77777777" w:rsidR="00DA0B6F" w:rsidRDefault="00DA0B6F"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C7" w14:textId="77777777" w:rsidR="00DA0B6F" w:rsidRPr="00AD51A1" w:rsidRDefault="00DA0B6F"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1CA2DBE3" wp14:editId="1CA2DBE4">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2DBC8" w14:textId="77777777" w:rsidR="00DA0B6F" w:rsidRPr="00195881" w:rsidRDefault="00DA0B6F"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1CA2DBC9" w14:textId="77777777" w:rsidR="00DA0B6F" w:rsidRPr="00195881" w:rsidRDefault="00DA0B6F"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1CA2DBCA" w14:textId="77777777" w:rsidR="00DA0B6F" w:rsidRDefault="00DA0B6F" w:rsidP="00573DCA">
    <w:pPr>
      <w:widowControl/>
      <w:autoSpaceDE/>
      <w:autoSpaceDN/>
      <w:adjustRightInd/>
      <w:ind w:right="1080"/>
      <w:jc w:val="center"/>
      <w:rPr>
        <w:b/>
        <w:color w:val="000000"/>
        <w:sz w:val="24"/>
        <w:szCs w:val="20"/>
      </w:rPr>
    </w:pPr>
  </w:p>
  <w:p w14:paraId="1CA2DBCB" w14:textId="77777777" w:rsidR="00DA0B6F" w:rsidRDefault="00DA0B6F" w:rsidP="00195881">
    <w:pPr>
      <w:widowControl/>
      <w:autoSpaceDE/>
      <w:autoSpaceDN/>
      <w:adjustRightInd/>
      <w:ind w:right="1080"/>
      <w:jc w:val="center"/>
      <w:rPr>
        <w:b/>
        <w:color w:val="000000"/>
        <w:kern w:val="20"/>
        <w:sz w:val="36"/>
        <w:szCs w:val="36"/>
      </w:rPr>
    </w:pPr>
  </w:p>
  <w:p w14:paraId="1CA2DBCC" w14:textId="77777777" w:rsidR="00DA0B6F" w:rsidRDefault="00DA0B6F"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1CA2DBCD" w14:textId="77777777" w:rsidR="00DA0B6F" w:rsidRPr="00195881" w:rsidRDefault="00DA0B6F"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14:paraId="1CA2DBCE" w14:textId="77777777" w:rsidR="00DA0B6F" w:rsidRPr="00195881" w:rsidRDefault="00DA0B6F"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1CA2DBCF" w14:textId="77777777" w:rsidR="00DA0B6F" w:rsidRPr="00573DCA" w:rsidRDefault="00DA0B6F"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DA0B6F" w:rsidRPr="008A7232" w14:paraId="1CA2DBD6" w14:textId="77777777" w:rsidTr="008A7232">
      <w:tc>
        <w:tcPr>
          <w:tcW w:w="7423" w:type="dxa"/>
          <w:shd w:val="clear" w:color="auto" w:fill="auto"/>
        </w:tcPr>
        <w:p w14:paraId="1CA2DBD4" w14:textId="77777777" w:rsidR="00DA0B6F" w:rsidRPr="008A7232" w:rsidRDefault="00DA0B6F" w:rsidP="0086789C">
          <w:pPr>
            <w:tabs>
              <w:tab w:val="right" w:pos="9360"/>
            </w:tabs>
            <w:rPr>
              <w:sz w:val="22"/>
              <w:szCs w:val="22"/>
            </w:rPr>
          </w:pPr>
          <w:r>
            <w:rPr>
              <w:sz w:val="22"/>
              <w:szCs w:val="22"/>
            </w:rPr>
            <w:t>BLM Funding Opportunity</w:t>
          </w:r>
        </w:p>
      </w:tc>
      <w:tc>
        <w:tcPr>
          <w:tcW w:w="2023" w:type="dxa"/>
          <w:shd w:val="clear" w:color="auto" w:fill="auto"/>
        </w:tcPr>
        <w:p w14:paraId="1CA2DBD5" w14:textId="0C035A57" w:rsidR="00DA0B6F" w:rsidRPr="008A7232" w:rsidRDefault="00DA0B6F" w:rsidP="002C0ED7">
          <w:pPr>
            <w:tabs>
              <w:tab w:val="right" w:pos="9360"/>
            </w:tabs>
            <w:jc w:val="right"/>
            <w:rPr>
              <w:sz w:val="22"/>
              <w:szCs w:val="22"/>
            </w:rPr>
          </w:pPr>
          <w:r w:rsidRPr="008A7232">
            <w:rPr>
              <w:sz w:val="22"/>
              <w:szCs w:val="22"/>
            </w:rPr>
            <w:t>No. L15AS</w:t>
          </w:r>
          <w:r w:rsidR="002C0ED7">
            <w:rPr>
              <w:sz w:val="22"/>
              <w:szCs w:val="22"/>
            </w:rPr>
            <w:t>00101</w:t>
          </w:r>
        </w:p>
      </w:tc>
    </w:tr>
    <w:tr w:rsidR="00DA0B6F" w:rsidRPr="008A7232" w14:paraId="1CA2DBD9" w14:textId="77777777" w:rsidTr="008A7232">
      <w:trPr>
        <w:trHeight w:val="249"/>
      </w:trPr>
      <w:tc>
        <w:tcPr>
          <w:tcW w:w="7423" w:type="dxa"/>
          <w:tcBorders>
            <w:bottom w:val="single" w:sz="18" w:space="0" w:color="auto"/>
          </w:tcBorders>
          <w:shd w:val="clear" w:color="auto" w:fill="auto"/>
        </w:tcPr>
        <w:p w14:paraId="1CA2DBD7" w14:textId="566DCCD6" w:rsidR="00DA0B6F" w:rsidRPr="008A7232" w:rsidRDefault="00DA0B6F" w:rsidP="0086789C">
          <w:pPr>
            <w:tabs>
              <w:tab w:val="right" w:pos="9360"/>
            </w:tabs>
            <w:rPr>
              <w:sz w:val="22"/>
              <w:szCs w:val="22"/>
            </w:rPr>
          </w:pPr>
          <w:r w:rsidRPr="008A7232">
            <w:rPr>
              <w:sz w:val="22"/>
              <w:szCs w:val="22"/>
            </w:rPr>
            <w:t>Project Title</w:t>
          </w:r>
          <w:r>
            <w:rPr>
              <w:sz w:val="22"/>
              <w:szCs w:val="22"/>
            </w:rPr>
            <w:t>: Nevada Forestry Program, Nevada State Office</w:t>
          </w:r>
        </w:p>
      </w:tc>
      <w:tc>
        <w:tcPr>
          <w:tcW w:w="2023" w:type="dxa"/>
          <w:tcBorders>
            <w:bottom w:val="single" w:sz="18" w:space="0" w:color="auto"/>
          </w:tcBorders>
          <w:shd w:val="clear" w:color="auto" w:fill="auto"/>
        </w:tcPr>
        <w:p w14:paraId="1CA2DBD8" w14:textId="77777777" w:rsidR="00DA0B6F" w:rsidRPr="008A7232" w:rsidRDefault="00DA0B6F"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F35428">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F35428">
            <w:rPr>
              <w:noProof/>
              <w:sz w:val="22"/>
              <w:szCs w:val="22"/>
            </w:rPr>
            <w:t>27</w:t>
          </w:r>
          <w:r w:rsidRPr="008A7232">
            <w:rPr>
              <w:sz w:val="22"/>
              <w:szCs w:val="22"/>
            </w:rPr>
            <w:fldChar w:fldCharType="end"/>
          </w:r>
        </w:p>
      </w:tc>
    </w:tr>
  </w:tbl>
  <w:p w14:paraId="1CA2DBDA" w14:textId="77777777" w:rsidR="00DA0B6F" w:rsidRPr="008B69A0" w:rsidRDefault="00DA0B6F"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D" w14:textId="77777777" w:rsidR="00DA0B6F" w:rsidRPr="00A56F67" w:rsidRDefault="00DA0B6F"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E" w14:textId="77777777" w:rsidR="00DA0B6F" w:rsidRPr="00302BBE" w:rsidRDefault="00DA0B6F"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F" w14:textId="77777777" w:rsidR="00DA0B6F" w:rsidRPr="00C202BC" w:rsidRDefault="00DA0B6F"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84B7D">
      <w:rPr>
        <w:b/>
        <w:noProof/>
      </w:rPr>
      <w:t>7</w:t>
    </w:r>
    <w:r w:rsidRPr="00C202BC">
      <w:rPr>
        <w:b/>
        <w:noProof/>
      </w:rPr>
      <w:fldChar w:fldCharType="end"/>
    </w:r>
  </w:p>
  <w:p w14:paraId="1CA2DBE0" w14:textId="77777777" w:rsidR="00DA0B6F" w:rsidRPr="00C202BC" w:rsidRDefault="00DA0B6F"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E1" w14:textId="77777777" w:rsidR="00DA0B6F" w:rsidRPr="00302BBE" w:rsidRDefault="00DA0B6F"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183685"/>
    <w:multiLevelType w:val="hybridMultilevel"/>
    <w:tmpl w:val="2938D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056C8A"/>
    <w:multiLevelType w:val="hybridMultilevel"/>
    <w:tmpl w:val="8DCEA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A552E0"/>
    <w:multiLevelType w:val="hybridMultilevel"/>
    <w:tmpl w:val="E7E6F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C6257D"/>
    <w:multiLevelType w:val="hybridMultilevel"/>
    <w:tmpl w:val="93D8493A"/>
    <w:lvl w:ilvl="0" w:tplc="A998DF7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93E7F"/>
    <w:multiLevelType w:val="hybridMultilevel"/>
    <w:tmpl w:val="80EA1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3E57292"/>
    <w:multiLevelType w:val="hybridMultilevel"/>
    <w:tmpl w:val="5684A074"/>
    <w:lvl w:ilvl="0" w:tplc="00342F4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DF6C54"/>
    <w:multiLevelType w:val="hybridMultilevel"/>
    <w:tmpl w:val="4B6614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5E432D"/>
    <w:multiLevelType w:val="hybridMultilevel"/>
    <w:tmpl w:val="8D7AEAF0"/>
    <w:lvl w:ilvl="0" w:tplc="181EBDF8">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F77524"/>
    <w:multiLevelType w:val="hybridMultilevel"/>
    <w:tmpl w:val="6372A7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A97A4C"/>
    <w:multiLevelType w:val="hybridMultilevel"/>
    <w:tmpl w:val="767E6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095739"/>
    <w:multiLevelType w:val="hybridMultilevel"/>
    <w:tmpl w:val="AC28F0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C84691"/>
    <w:multiLevelType w:val="hybridMultilevel"/>
    <w:tmpl w:val="CA0A79E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554754"/>
    <w:multiLevelType w:val="hybridMultilevel"/>
    <w:tmpl w:val="4D2ACF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AF3260"/>
    <w:multiLevelType w:val="hybridMultilevel"/>
    <w:tmpl w:val="6D1EA6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CC5F29"/>
    <w:multiLevelType w:val="hybridMultilevel"/>
    <w:tmpl w:val="37D090E6"/>
    <w:lvl w:ilvl="0" w:tplc="04022992">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EB6A0A"/>
    <w:multiLevelType w:val="hybridMultilevel"/>
    <w:tmpl w:val="0032D764"/>
    <w:lvl w:ilvl="0" w:tplc="04090011">
      <w:start w:val="1"/>
      <w:numFmt w:val="decimal"/>
      <w:lvlText w:val="%1)"/>
      <w:lvlJc w:val="left"/>
      <w:pPr>
        <w:ind w:left="720" w:hanging="360"/>
      </w:pPr>
    </w:lvl>
    <w:lvl w:ilvl="1" w:tplc="95E05E18">
      <w:start w:val="1"/>
      <w:numFmt w:val="lowerLetter"/>
      <w:lvlText w:val="(%2)"/>
      <w:lvlJc w:val="left"/>
      <w:pPr>
        <w:ind w:left="1632" w:hanging="55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D83040"/>
    <w:multiLevelType w:val="hybridMultilevel"/>
    <w:tmpl w:val="8982E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FD48F5"/>
    <w:multiLevelType w:val="hybridMultilevel"/>
    <w:tmpl w:val="4F4EC4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B714C1"/>
    <w:multiLevelType w:val="hybridMultilevel"/>
    <w:tmpl w:val="DA80E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7CC5F01"/>
    <w:multiLevelType w:val="hybridMultilevel"/>
    <w:tmpl w:val="5A3C1F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F30DCC"/>
    <w:multiLevelType w:val="hybridMultilevel"/>
    <w:tmpl w:val="7EE8F1CC"/>
    <w:lvl w:ilvl="0" w:tplc="D1E86574">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7A63E9"/>
    <w:multiLevelType w:val="hybridMultilevel"/>
    <w:tmpl w:val="9F306C62"/>
    <w:lvl w:ilvl="0" w:tplc="1CA0941C">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873952"/>
    <w:multiLevelType w:val="hybridMultilevel"/>
    <w:tmpl w:val="826037F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4292783"/>
    <w:multiLevelType w:val="hybridMultilevel"/>
    <w:tmpl w:val="B56456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806691"/>
    <w:multiLevelType w:val="hybridMultilevel"/>
    <w:tmpl w:val="06786C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02B3557"/>
    <w:multiLevelType w:val="hybridMultilevel"/>
    <w:tmpl w:val="3140CCEC"/>
    <w:lvl w:ilvl="0" w:tplc="04090001">
      <w:start w:val="1"/>
      <w:numFmt w:val="bullet"/>
      <w:lvlText w:val=""/>
      <w:lvlJc w:val="left"/>
      <w:pPr>
        <w:ind w:left="720" w:hanging="360"/>
      </w:pPr>
      <w:rPr>
        <w:rFonts w:ascii="Symbol" w:hAnsi="Symbol"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587F98"/>
    <w:multiLevelType w:val="hybridMultilevel"/>
    <w:tmpl w:val="89AC22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3E3477"/>
    <w:multiLevelType w:val="hybridMultilevel"/>
    <w:tmpl w:val="2D6008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0F176C"/>
    <w:multiLevelType w:val="hybridMultilevel"/>
    <w:tmpl w:val="8FD8D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0D184F"/>
    <w:multiLevelType w:val="hybridMultilevel"/>
    <w:tmpl w:val="35D22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365B41"/>
    <w:multiLevelType w:val="hybridMultilevel"/>
    <w:tmpl w:val="AAAABD72"/>
    <w:lvl w:ilvl="0" w:tplc="2E42023A">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9F5CFB"/>
    <w:multiLevelType w:val="hybridMultilevel"/>
    <w:tmpl w:val="9A4CE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94441"/>
    <w:multiLevelType w:val="hybridMultilevel"/>
    <w:tmpl w:val="75B29BC6"/>
    <w:lvl w:ilvl="0" w:tplc="04090011">
      <w:start w:val="1"/>
      <w:numFmt w:val="decimal"/>
      <w:lvlText w:val="%1)"/>
      <w:lvlJc w:val="left"/>
      <w:pPr>
        <w:ind w:left="720" w:hanging="360"/>
      </w:pPr>
      <w:rPr>
        <w:rFonts w:hint="default"/>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7925B1"/>
    <w:multiLevelType w:val="hybridMultilevel"/>
    <w:tmpl w:val="3C3C1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8222C5C"/>
    <w:multiLevelType w:val="hybridMultilevel"/>
    <w:tmpl w:val="18329F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8">
    <w:nsid w:val="6FCB0D26"/>
    <w:multiLevelType w:val="hybridMultilevel"/>
    <w:tmpl w:val="11EA7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1AC24DF"/>
    <w:multiLevelType w:val="hybridMultilevel"/>
    <w:tmpl w:val="86C2292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5A24CA"/>
    <w:multiLevelType w:val="hybridMultilevel"/>
    <w:tmpl w:val="5108354C"/>
    <w:lvl w:ilvl="0" w:tplc="EDF4335E">
      <w:start w:val="1"/>
      <w:numFmt w:val="decimal"/>
      <w:lvlText w:val="%1)"/>
      <w:lvlJc w:val="left"/>
      <w:pPr>
        <w:ind w:left="720" w:hanging="360"/>
      </w:pPr>
      <w:rPr>
        <w:rFonts w:hint="default"/>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5"/>
  </w:num>
  <w:num w:numId="7">
    <w:abstractNumId w:val="12"/>
  </w:num>
  <w:num w:numId="8">
    <w:abstractNumId w:val="31"/>
  </w:num>
  <w:num w:numId="9">
    <w:abstractNumId w:val="11"/>
  </w:num>
  <w:num w:numId="10">
    <w:abstractNumId w:val="14"/>
  </w:num>
  <w:num w:numId="11">
    <w:abstractNumId w:val="28"/>
  </w:num>
  <w:num w:numId="12">
    <w:abstractNumId w:val="13"/>
  </w:num>
  <w:num w:numId="13">
    <w:abstractNumId w:val="39"/>
  </w:num>
  <w:num w:numId="14">
    <w:abstractNumId w:val="24"/>
  </w:num>
  <w:num w:numId="15">
    <w:abstractNumId w:val="17"/>
  </w:num>
  <w:num w:numId="16">
    <w:abstractNumId w:val="34"/>
  </w:num>
  <w:num w:numId="17">
    <w:abstractNumId w:val="35"/>
  </w:num>
  <w:num w:numId="18">
    <w:abstractNumId w:val="40"/>
  </w:num>
  <w:num w:numId="19">
    <w:abstractNumId w:val="18"/>
  </w:num>
  <w:num w:numId="20">
    <w:abstractNumId w:val="20"/>
  </w:num>
  <w:num w:numId="21">
    <w:abstractNumId w:val="6"/>
  </w:num>
  <w:num w:numId="22">
    <w:abstractNumId w:val="7"/>
  </w:num>
  <w:num w:numId="23">
    <w:abstractNumId w:val="27"/>
  </w:num>
  <w:num w:numId="24">
    <w:abstractNumId w:val="8"/>
  </w:num>
  <w:num w:numId="25">
    <w:abstractNumId w:val="10"/>
  </w:num>
  <w:num w:numId="26">
    <w:abstractNumId w:val="30"/>
  </w:num>
  <w:num w:numId="27">
    <w:abstractNumId w:val="26"/>
  </w:num>
  <w:num w:numId="28">
    <w:abstractNumId w:val="36"/>
  </w:num>
  <w:num w:numId="29">
    <w:abstractNumId w:val="25"/>
  </w:num>
  <w:num w:numId="30">
    <w:abstractNumId w:val="19"/>
  </w:num>
  <w:num w:numId="31">
    <w:abstractNumId w:val="38"/>
  </w:num>
  <w:num w:numId="32">
    <w:abstractNumId w:val="33"/>
  </w:num>
  <w:num w:numId="33">
    <w:abstractNumId w:val="4"/>
  </w:num>
  <w:num w:numId="34">
    <w:abstractNumId w:val="32"/>
  </w:num>
  <w:num w:numId="35">
    <w:abstractNumId w:val="22"/>
  </w:num>
  <w:num w:numId="36">
    <w:abstractNumId w:val="16"/>
  </w:num>
  <w:num w:numId="37">
    <w:abstractNumId w:val="9"/>
  </w:num>
  <w:num w:numId="38">
    <w:abstractNumId w:val="23"/>
  </w:num>
  <w:num w:numId="39">
    <w:abstractNumId w:val="29"/>
  </w:num>
  <w:num w:numId="40">
    <w:abstractNumId w:val="15"/>
  </w:num>
  <w:num w:numId="41">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6435"/>
    <w:rsid w:val="0008581B"/>
    <w:rsid w:val="000A3AA5"/>
    <w:rsid w:val="000C0293"/>
    <w:rsid w:val="000C70E1"/>
    <w:rsid w:val="000D4471"/>
    <w:rsid w:val="000E47C5"/>
    <w:rsid w:val="000E6441"/>
    <w:rsid w:val="000E7A4E"/>
    <w:rsid w:val="000E7CAC"/>
    <w:rsid w:val="000F3E4B"/>
    <w:rsid w:val="00106149"/>
    <w:rsid w:val="00111A96"/>
    <w:rsid w:val="0013360F"/>
    <w:rsid w:val="00153E99"/>
    <w:rsid w:val="001559E9"/>
    <w:rsid w:val="001612B2"/>
    <w:rsid w:val="00175D8F"/>
    <w:rsid w:val="0017733A"/>
    <w:rsid w:val="00181A5D"/>
    <w:rsid w:val="00195881"/>
    <w:rsid w:val="001D1CEC"/>
    <w:rsid w:val="001D22AA"/>
    <w:rsid w:val="001D3460"/>
    <w:rsid w:val="001E10A4"/>
    <w:rsid w:val="001F1656"/>
    <w:rsid w:val="001F26AE"/>
    <w:rsid w:val="001F78D2"/>
    <w:rsid w:val="00205E8B"/>
    <w:rsid w:val="00214CAE"/>
    <w:rsid w:val="00242D6C"/>
    <w:rsid w:val="00244650"/>
    <w:rsid w:val="0025082B"/>
    <w:rsid w:val="00251FA7"/>
    <w:rsid w:val="00267003"/>
    <w:rsid w:val="00284B7D"/>
    <w:rsid w:val="0028676A"/>
    <w:rsid w:val="00291B78"/>
    <w:rsid w:val="00296322"/>
    <w:rsid w:val="002A120E"/>
    <w:rsid w:val="002A72CE"/>
    <w:rsid w:val="002C0ED7"/>
    <w:rsid w:val="002C15DE"/>
    <w:rsid w:val="002C74EA"/>
    <w:rsid w:val="002E6AF5"/>
    <w:rsid w:val="00302BBE"/>
    <w:rsid w:val="00315E6F"/>
    <w:rsid w:val="003609F8"/>
    <w:rsid w:val="00377D2F"/>
    <w:rsid w:val="00383FC1"/>
    <w:rsid w:val="00394FCE"/>
    <w:rsid w:val="003A1738"/>
    <w:rsid w:val="003A361A"/>
    <w:rsid w:val="003B3B25"/>
    <w:rsid w:val="003B4381"/>
    <w:rsid w:val="003C016D"/>
    <w:rsid w:val="003C0247"/>
    <w:rsid w:val="003C2421"/>
    <w:rsid w:val="003D0F86"/>
    <w:rsid w:val="003F0032"/>
    <w:rsid w:val="004112EB"/>
    <w:rsid w:val="004124BE"/>
    <w:rsid w:val="004148E4"/>
    <w:rsid w:val="004163A7"/>
    <w:rsid w:val="0041770E"/>
    <w:rsid w:val="00421C46"/>
    <w:rsid w:val="004236E1"/>
    <w:rsid w:val="00460CBA"/>
    <w:rsid w:val="0046663C"/>
    <w:rsid w:val="004A39BE"/>
    <w:rsid w:val="004A3AAE"/>
    <w:rsid w:val="004A60F1"/>
    <w:rsid w:val="004B4907"/>
    <w:rsid w:val="004C0FF1"/>
    <w:rsid w:val="004F06BA"/>
    <w:rsid w:val="004F2D57"/>
    <w:rsid w:val="004F51B9"/>
    <w:rsid w:val="005222AA"/>
    <w:rsid w:val="00524C24"/>
    <w:rsid w:val="00533CCA"/>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03D8"/>
    <w:rsid w:val="00657179"/>
    <w:rsid w:val="00663926"/>
    <w:rsid w:val="00666FC1"/>
    <w:rsid w:val="006700A4"/>
    <w:rsid w:val="00672A6D"/>
    <w:rsid w:val="0067589E"/>
    <w:rsid w:val="00676F8E"/>
    <w:rsid w:val="00686BF9"/>
    <w:rsid w:val="00690357"/>
    <w:rsid w:val="00692025"/>
    <w:rsid w:val="006A0F61"/>
    <w:rsid w:val="006A17B4"/>
    <w:rsid w:val="006A1DA6"/>
    <w:rsid w:val="006B3F64"/>
    <w:rsid w:val="006B6A0F"/>
    <w:rsid w:val="006E0A30"/>
    <w:rsid w:val="006E5B54"/>
    <w:rsid w:val="007012AE"/>
    <w:rsid w:val="00712C79"/>
    <w:rsid w:val="0072543D"/>
    <w:rsid w:val="0074030D"/>
    <w:rsid w:val="0074320A"/>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067F2"/>
    <w:rsid w:val="00814201"/>
    <w:rsid w:val="0081669C"/>
    <w:rsid w:val="0083157D"/>
    <w:rsid w:val="00831D2D"/>
    <w:rsid w:val="0086062B"/>
    <w:rsid w:val="00866618"/>
    <w:rsid w:val="0086789C"/>
    <w:rsid w:val="00883CBD"/>
    <w:rsid w:val="00892667"/>
    <w:rsid w:val="008A16DA"/>
    <w:rsid w:val="008A7232"/>
    <w:rsid w:val="008B2297"/>
    <w:rsid w:val="008B69A0"/>
    <w:rsid w:val="008C164F"/>
    <w:rsid w:val="008C735C"/>
    <w:rsid w:val="008D2710"/>
    <w:rsid w:val="008F0515"/>
    <w:rsid w:val="008F11B2"/>
    <w:rsid w:val="008F1FB9"/>
    <w:rsid w:val="009013D9"/>
    <w:rsid w:val="009047B9"/>
    <w:rsid w:val="009203D9"/>
    <w:rsid w:val="0092729B"/>
    <w:rsid w:val="00932965"/>
    <w:rsid w:val="0094012E"/>
    <w:rsid w:val="009448FB"/>
    <w:rsid w:val="0095071E"/>
    <w:rsid w:val="00952926"/>
    <w:rsid w:val="00963EE4"/>
    <w:rsid w:val="0097122C"/>
    <w:rsid w:val="009B2BAB"/>
    <w:rsid w:val="009C532A"/>
    <w:rsid w:val="009D0347"/>
    <w:rsid w:val="009D1BCB"/>
    <w:rsid w:val="009D3D93"/>
    <w:rsid w:val="009E1F36"/>
    <w:rsid w:val="009E5692"/>
    <w:rsid w:val="009F73A4"/>
    <w:rsid w:val="00A04E2E"/>
    <w:rsid w:val="00A278C1"/>
    <w:rsid w:val="00A56F67"/>
    <w:rsid w:val="00A62C33"/>
    <w:rsid w:val="00A67B5C"/>
    <w:rsid w:val="00A71D02"/>
    <w:rsid w:val="00A75121"/>
    <w:rsid w:val="00A82B2A"/>
    <w:rsid w:val="00A851D1"/>
    <w:rsid w:val="00AA53E1"/>
    <w:rsid w:val="00AC1FFA"/>
    <w:rsid w:val="00AD51A1"/>
    <w:rsid w:val="00AF5C8F"/>
    <w:rsid w:val="00AF5D6D"/>
    <w:rsid w:val="00B37B49"/>
    <w:rsid w:val="00B5765E"/>
    <w:rsid w:val="00B6267F"/>
    <w:rsid w:val="00B738BF"/>
    <w:rsid w:val="00B84682"/>
    <w:rsid w:val="00B854BD"/>
    <w:rsid w:val="00B97D2E"/>
    <w:rsid w:val="00BA0145"/>
    <w:rsid w:val="00BB0BFA"/>
    <w:rsid w:val="00BB5BEF"/>
    <w:rsid w:val="00BE2ECE"/>
    <w:rsid w:val="00C034FB"/>
    <w:rsid w:val="00C060CF"/>
    <w:rsid w:val="00C07DA6"/>
    <w:rsid w:val="00C10E89"/>
    <w:rsid w:val="00C463B6"/>
    <w:rsid w:val="00C528B5"/>
    <w:rsid w:val="00C53370"/>
    <w:rsid w:val="00C53F0D"/>
    <w:rsid w:val="00C5463F"/>
    <w:rsid w:val="00C60952"/>
    <w:rsid w:val="00C656E0"/>
    <w:rsid w:val="00C66AA9"/>
    <w:rsid w:val="00C74329"/>
    <w:rsid w:val="00C9751F"/>
    <w:rsid w:val="00CA0FC7"/>
    <w:rsid w:val="00CA6E08"/>
    <w:rsid w:val="00CB1F4F"/>
    <w:rsid w:val="00CB458B"/>
    <w:rsid w:val="00CC01BB"/>
    <w:rsid w:val="00CC2986"/>
    <w:rsid w:val="00CC6AA3"/>
    <w:rsid w:val="00CE64AF"/>
    <w:rsid w:val="00CF3C00"/>
    <w:rsid w:val="00CF5ED9"/>
    <w:rsid w:val="00D152BF"/>
    <w:rsid w:val="00D16F97"/>
    <w:rsid w:val="00D33229"/>
    <w:rsid w:val="00D45FF5"/>
    <w:rsid w:val="00D466C9"/>
    <w:rsid w:val="00D768FB"/>
    <w:rsid w:val="00D80A45"/>
    <w:rsid w:val="00D81DD7"/>
    <w:rsid w:val="00D93D91"/>
    <w:rsid w:val="00DA0B6F"/>
    <w:rsid w:val="00DA0E61"/>
    <w:rsid w:val="00DA781F"/>
    <w:rsid w:val="00DB254C"/>
    <w:rsid w:val="00DC6B04"/>
    <w:rsid w:val="00DC71ED"/>
    <w:rsid w:val="00DD3A4A"/>
    <w:rsid w:val="00DD3F80"/>
    <w:rsid w:val="00DE16C5"/>
    <w:rsid w:val="00E02669"/>
    <w:rsid w:val="00E0506C"/>
    <w:rsid w:val="00E05B6F"/>
    <w:rsid w:val="00E1347A"/>
    <w:rsid w:val="00E13A1D"/>
    <w:rsid w:val="00E221E6"/>
    <w:rsid w:val="00E37B6E"/>
    <w:rsid w:val="00E4748C"/>
    <w:rsid w:val="00E54502"/>
    <w:rsid w:val="00E54B34"/>
    <w:rsid w:val="00E63703"/>
    <w:rsid w:val="00E851E9"/>
    <w:rsid w:val="00EA6D69"/>
    <w:rsid w:val="00EB2DBB"/>
    <w:rsid w:val="00EB7E22"/>
    <w:rsid w:val="00ED5905"/>
    <w:rsid w:val="00EE5B45"/>
    <w:rsid w:val="00EF0FA2"/>
    <w:rsid w:val="00EF124F"/>
    <w:rsid w:val="00EF3AFA"/>
    <w:rsid w:val="00EF5A98"/>
    <w:rsid w:val="00F01F78"/>
    <w:rsid w:val="00F234BF"/>
    <w:rsid w:val="00F30B9C"/>
    <w:rsid w:val="00F326E6"/>
    <w:rsid w:val="00F34F51"/>
    <w:rsid w:val="00F35428"/>
    <w:rsid w:val="00F50E02"/>
    <w:rsid w:val="00F51327"/>
    <w:rsid w:val="00F52C79"/>
    <w:rsid w:val="00F5548B"/>
    <w:rsid w:val="00F67D6F"/>
    <w:rsid w:val="00F731B7"/>
    <w:rsid w:val="00F85485"/>
    <w:rsid w:val="00F938C5"/>
    <w:rsid w:val="00FA2A18"/>
    <w:rsid w:val="00FA33A2"/>
    <w:rsid w:val="00FA789C"/>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CA2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 w:type="paragraph" w:customStyle="1" w:styleId="Standard">
    <w:name w:val="Standard"/>
    <w:rsid w:val="00DA0B6F"/>
    <w:pPr>
      <w:suppressAutoHyphens/>
      <w:autoSpaceDN w:val="0"/>
      <w:textAlignment w:val="baseline"/>
    </w:pPr>
    <w:rPr>
      <w:rFonts w:ascii="Arial" w:eastAsia="Times New Roman" w:hAnsi="Arial" w:cs="Arial"/>
      <w:color w:val="000000"/>
      <w:kern w:val="3"/>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 w:type="paragraph" w:customStyle="1" w:styleId="Standard">
    <w:name w:val="Standard"/>
    <w:rsid w:val="00DA0B6F"/>
    <w:pPr>
      <w:suppressAutoHyphens/>
      <w:autoSpaceDN w:val="0"/>
      <w:textAlignment w:val="baseline"/>
    </w:pPr>
    <w:rPr>
      <w:rFonts w:ascii="Arial" w:eastAsia="Times New Roman" w:hAnsi="Arial" w:cs="Arial"/>
      <w:color w:val="000000"/>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footer" Target="footer3.xml"/><Relationship Id="rId55" Type="http://schemas.openxmlformats.org/officeDocument/2006/relationships/hyperlink" Target="http://www.gsa.gov/portal/content/100715?utm_source=OGP&amp;utm_medium=print-radio&amp;utm_term=mileage&amp;utm_campaign=shortcu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eader" Target="header5.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eader" Target="header3.xml"/><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eader" Target="header4.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mailto:geykelbosh@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B3F9D4FCC45D47900DF9728FF49630" ma:contentTypeVersion="0" ma:contentTypeDescription="Create a new document." ma:contentTypeScope="" ma:versionID="7b91bb6da71f4125ef28c5c0e011523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29CD9-2640-438E-99B3-25EB7EC81C9A}">
  <ds:schemaRefs>
    <ds:schemaRef ds:uri="http://schemas.microsoft.com/sharepoint/v3/contenttype/forms"/>
  </ds:schemaRefs>
</ds:datastoreItem>
</file>

<file path=customXml/itemProps2.xml><?xml version="1.0" encoding="utf-8"?>
<ds:datastoreItem xmlns:ds="http://schemas.openxmlformats.org/officeDocument/2006/customXml" ds:itemID="{62E5D928-19DB-4B30-878C-791EC876954B}">
  <ds:schemaRefs>
    <ds:schemaRef ds:uri="http://schemas.microsoft.com/office/2006/documentManagement/types"/>
    <ds:schemaRef ds:uri="http://schemas.microsoft.com/office/2006/metadata/properties"/>
    <ds:schemaRef ds:uri="http://purl.org/dc/terms/"/>
    <ds:schemaRef ds:uri="http://purl.org/dc/dcmitype/"/>
    <ds:schemaRef ds:uri="http://schemas.openxmlformats.org/package/2006/metadata/core-properties"/>
    <ds:schemaRef ds:uri="http://www.w3.org/XML/1998/namespace"/>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628D1F73-FC00-4349-BF83-567A1727B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5BAB117-D753-4056-B5B7-826ABA0A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27</Pages>
  <Words>7962</Words>
  <Characters>45389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Eykelbosh, Gretchen W</cp:lastModifiedBy>
  <cp:revision>18</cp:revision>
  <cp:lastPrinted>2015-04-02T15:33:00Z</cp:lastPrinted>
  <dcterms:created xsi:type="dcterms:W3CDTF">2015-04-07T16:47:00Z</dcterms:created>
  <dcterms:modified xsi:type="dcterms:W3CDTF">2015-04-28T20:38:00Z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0x010100DDB3F9D4FCC45D47900DF9728FF49630</vt:lpwstr>
  </property>
</Properties>
</file>