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EA6BA" w14:textId="77777777" w:rsidR="00E451B9" w:rsidRPr="005833AC" w:rsidRDefault="00E451B9" w:rsidP="00E451B9">
      <w:pPr>
        <w:jc w:val="center"/>
        <w:rPr>
          <w:rFonts w:cs="Times New Roman"/>
          <w:b/>
        </w:rPr>
      </w:pPr>
      <w:r w:rsidRPr="005833AC">
        <w:rPr>
          <w:rFonts w:cs="Times New Roman"/>
          <w:b/>
        </w:rPr>
        <w:t>THALI</w:t>
      </w:r>
    </w:p>
    <w:p w14:paraId="70CEE863" w14:textId="4966FFF4" w:rsidR="00585660" w:rsidRPr="005833AC" w:rsidRDefault="00020962" w:rsidP="00E451B9">
      <w:pPr>
        <w:jc w:val="center"/>
        <w:rPr>
          <w:rFonts w:cs="Times New Roman"/>
          <w:b/>
        </w:rPr>
      </w:pPr>
      <w:r>
        <w:rPr>
          <w:rFonts w:cs="Times New Roman"/>
          <w:b/>
        </w:rPr>
        <w:t>Answers to Questions</w:t>
      </w:r>
      <w:bookmarkStart w:id="0" w:name="_GoBack"/>
      <w:bookmarkEnd w:id="0"/>
    </w:p>
    <w:p w14:paraId="4CB60E5B" w14:textId="77777777" w:rsidR="00E451B9" w:rsidRPr="005833AC" w:rsidRDefault="00E451B9" w:rsidP="00E451B9">
      <w:pPr>
        <w:jc w:val="center"/>
        <w:rPr>
          <w:rFonts w:cs="Times New Roman"/>
          <w:b/>
        </w:rPr>
      </w:pPr>
    </w:p>
    <w:p w14:paraId="7F51A494" w14:textId="77777777" w:rsidR="005833AC" w:rsidRPr="0072129B" w:rsidRDefault="00E451B9" w:rsidP="00E451B9">
      <w:pPr>
        <w:pStyle w:val="ListParagraph"/>
        <w:widowControl w:val="0"/>
        <w:numPr>
          <w:ilvl w:val="0"/>
          <w:numId w:val="1"/>
        </w:numPr>
        <w:autoSpaceDE w:val="0"/>
        <w:autoSpaceDN w:val="0"/>
        <w:adjustRightInd w:val="0"/>
        <w:rPr>
          <w:rFonts w:cs="Times New Roman"/>
        </w:rPr>
      </w:pPr>
      <w:r w:rsidRPr="005833AC">
        <w:rPr>
          <w:rFonts w:cs="Times New Roman"/>
          <w:color w:val="1A1A1A"/>
        </w:rPr>
        <w:t>For the proposal, can we have a mix of cities from different Pools or it should be specific to one pool only?</w:t>
      </w:r>
    </w:p>
    <w:p w14:paraId="7A23B4B4" w14:textId="77777777" w:rsidR="0072129B" w:rsidRDefault="0072129B" w:rsidP="0072129B">
      <w:pPr>
        <w:widowControl w:val="0"/>
        <w:autoSpaceDE w:val="0"/>
        <w:autoSpaceDN w:val="0"/>
        <w:adjustRightInd w:val="0"/>
        <w:rPr>
          <w:rFonts w:cs="Times New Roman"/>
        </w:rPr>
      </w:pPr>
    </w:p>
    <w:p w14:paraId="46D84FCE" w14:textId="2E6AFD4B" w:rsidR="0072129B" w:rsidRDefault="0058658C" w:rsidP="0072129B">
      <w:pPr>
        <w:widowControl w:val="0"/>
        <w:autoSpaceDE w:val="0"/>
        <w:autoSpaceDN w:val="0"/>
        <w:adjustRightInd w:val="0"/>
        <w:ind w:left="360"/>
        <w:rPr>
          <w:rFonts w:cs="Times New Roman"/>
          <w:color w:val="FF0000"/>
        </w:rPr>
      </w:pPr>
      <w:r>
        <w:rPr>
          <w:rFonts w:cs="Times New Roman"/>
          <w:color w:val="FF0000"/>
        </w:rPr>
        <w:t>A mix of cities from different Pools is not allowed. Only c</w:t>
      </w:r>
      <w:r w:rsidR="0064109D">
        <w:rPr>
          <w:rFonts w:cs="Times New Roman"/>
          <w:color w:val="FF0000"/>
        </w:rPr>
        <w:t>ities listed within each Pool as indicated in Appendix D of the RFA are allowed for each application</w:t>
      </w:r>
      <w:r w:rsidR="0057428C">
        <w:rPr>
          <w:rFonts w:cs="Times New Roman"/>
          <w:color w:val="FF0000"/>
        </w:rPr>
        <w:t xml:space="preserve"> for that pool</w:t>
      </w:r>
      <w:r w:rsidR="0064109D">
        <w:rPr>
          <w:rFonts w:cs="Times New Roman"/>
          <w:color w:val="FF0000"/>
        </w:rPr>
        <w:t>.</w:t>
      </w:r>
      <w:r w:rsidR="0057428C">
        <w:rPr>
          <w:rFonts w:cs="Times New Roman"/>
          <w:color w:val="FF0000"/>
        </w:rPr>
        <w:t xml:space="preserve">  You can submit an application to each </w:t>
      </w:r>
      <w:r w:rsidR="00554709">
        <w:rPr>
          <w:rFonts w:cs="Times New Roman"/>
          <w:color w:val="FF0000"/>
        </w:rPr>
        <w:t>P</w:t>
      </w:r>
      <w:r w:rsidR="0057428C">
        <w:rPr>
          <w:rFonts w:cs="Times New Roman"/>
          <w:color w:val="FF0000"/>
        </w:rPr>
        <w:t xml:space="preserve">ool however, that shows the same or different approaches in each </w:t>
      </w:r>
      <w:r w:rsidR="00554709">
        <w:rPr>
          <w:rFonts w:cs="Times New Roman"/>
          <w:color w:val="FF0000"/>
        </w:rPr>
        <w:t>P</w:t>
      </w:r>
      <w:r w:rsidR="0057428C">
        <w:rPr>
          <w:rFonts w:cs="Times New Roman"/>
          <w:color w:val="FF0000"/>
        </w:rPr>
        <w:t>ool.</w:t>
      </w:r>
    </w:p>
    <w:p w14:paraId="737A79C2" w14:textId="77777777" w:rsidR="0064109D" w:rsidRPr="0072129B" w:rsidRDefault="0064109D" w:rsidP="0072129B">
      <w:pPr>
        <w:widowControl w:val="0"/>
        <w:autoSpaceDE w:val="0"/>
        <w:autoSpaceDN w:val="0"/>
        <w:adjustRightInd w:val="0"/>
        <w:ind w:left="360"/>
        <w:rPr>
          <w:rFonts w:cs="Times New Roman"/>
          <w:color w:val="FF0000"/>
        </w:rPr>
      </w:pPr>
    </w:p>
    <w:p w14:paraId="3C9E0535" w14:textId="77777777" w:rsidR="005833AC" w:rsidRPr="007F7BCC" w:rsidRDefault="00E451B9" w:rsidP="00E451B9">
      <w:pPr>
        <w:pStyle w:val="ListParagraph"/>
        <w:widowControl w:val="0"/>
        <w:numPr>
          <w:ilvl w:val="0"/>
          <w:numId w:val="1"/>
        </w:numPr>
        <w:autoSpaceDE w:val="0"/>
        <w:autoSpaceDN w:val="0"/>
        <w:adjustRightInd w:val="0"/>
        <w:rPr>
          <w:rFonts w:cs="Times New Roman"/>
        </w:rPr>
      </w:pPr>
      <w:r w:rsidRPr="005833AC">
        <w:rPr>
          <w:rFonts w:cs="Times New Roman"/>
          <w:color w:val="1A1A1A"/>
        </w:rPr>
        <w:t>What is the minimum and maximum number of cities to be picked (in a pool or overall)?</w:t>
      </w:r>
    </w:p>
    <w:p w14:paraId="153A944E" w14:textId="77777777" w:rsidR="007F7BCC" w:rsidRDefault="007F7BCC" w:rsidP="007F7BCC">
      <w:pPr>
        <w:widowControl w:val="0"/>
        <w:autoSpaceDE w:val="0"/>
        <w:autoSpaceDN w:val="0"/>
        <w:adjustRightInd w:val="0"/>
        <w:rPr>
          <w:rFonts w:cs="Times New Roman"/>
        </w:rPr>
      </w:pPr>
    </w:p>
    <w:p w14:paraId="035823D8" w14:textId="77777777" w:rsidR="00B74096" w:rsidRDefault="007F7BCC" w:rsidP="007F7BCC">
      <w:pPr>
        <w:widowControl w:val="0"/>
        <w:autoSpaceDE w:val="0"/>
        <w:autoSpaceDN w:val="0"/>
        <w:adjustRightInd w:val="0"/>
        <w:ind w:left="360"/>
        <w:rPr>
          <w:rFonts w:cs="Times New Roman"/>
          <w:color w:val="FF0000"/>
        </w:rPr>
      </w:pPr>
      <w:r>
        <w:rPr>
          <w:rFonts w:cs="Times New Roman"/>
          <w:color w:val="FF0000"/>
        </w:rPr>
        <w:t>As</w:t>
      </w:r>
      <w:r w:rsidR="00B74096">
        <w:rPr>
          <w:rFonts w:cs="Times New Roman"/>
          <w:color w:val="FF0000"/>
        </w:rPr>
        <w:t xml:space="preserve"> stated on page 11 of the RFA, “Applicants will work with between one and three cities.” Each Pool will be treated as a separate application</w:t>
      </w:r>
      <w:r w:rsidR="00444410">
        <w:rPr>
          <w:rFonts w:cs="Times New Roman"/>
          <w:color w:val="FF0000"/>
        </w:rPr>
        <w:t xml:space="preserve"> cohort for review purposes</w:t>
      </w:r>
      <w:r w:rsidR="00B74096">
        <w:rPr>
          <w:rFonts w:cs="Times New Roman"/>
          <w:color w:val="FF0000"/>
        </w:rPr>
        <w:t xml:space="preserve">, so no overall number of cities </w:t>
      </w:r>
      <w:r w:rsidR="005E601A">
        <w:rPr>
          <w:rFonts w:cs="Times New Roman"/>
          <w:color w:val="FF0000"/>
        </w:rPr>
        <w:t>is provided</w:t>
      </w:r>
      <w:r w:rsidR="00444410">
        <w:rPr>
          <w:rFonts w:cs="Times New Roman"/>
          <w:color w:val="FF0000"/>
        </w:rPr>
        <w:t>.</w:t>
      </w:r>
    </w:p>
    <w:p w14:paraId="6763CF16" w14:textId="77777777" w:rsidR="00444410" w:rsidRPr="007F7BCC" w:rsidRDefault="00444410" w:rsidP="007F7BCC">
      <w:pPr>
        <w:widowControl w:val="0"/>
        <w:autoSpaceDE w:val="0"/>
        <w:autoSpaceDN w:val="0"/>
        <w:adjustRightInd w:val="0"/>
        <w:ind w:left="360"/>
        <w:rPr>
          <w:rFonts w:cs="Times New Roman"/>
          <w:color w:val="FF0000"/>
        </w:rPr>
      </w:pPr>
    </w:p>
    <w:p w14:paraId="7B0C72FA" w14:textId="30DC4A45" w:rsidR="005833AC" w:rsidRPr="00E073E5" w:rsidRDefault="00E451B9" w:rsidP="00E451B9">
      <w:pPr>
        <w:pStyle w:val="ListParagraph"/>
        <w:widowControl w:val="0"/>
        <w:numPr>
          <w:ilvl w:val="0"/>
          <w:numId w:val="1"/>
        </w:numPr>
        <w:autoSpaceDE w:val="0"/>
        <w:autoSpaceDN w:val="0"/>
        <w:adjustRightInd w:val="0"/>
        <w:rPr>
          <w:rFonts w:cs="Times New Roman"/>
        </w:rPr>
      </w:pPr>
      <w:r w:rsidRPr="005833AC">
        <w:rPr>
          <w:rFonts w:cs="Times New Roman"/>
          <w:color w:val="1A1A1A"/>
        </w:rPr>
        <w:t xml:space="preserve">Is there any methodology to calculate the costing based on the cities per population being </w:t>
      </w:r>
      <w:r w:rsidR="005F02F1" w:rsidRPr="005833AC">
        <w:rPr>
          <w:rFonts w:cs="Times New Roman"/>
          <w:color w:val="1A1A1A"/>
        </w:rPr>
        <w:t>addressed?</w:t>
      </w:r>
    </w:p>
    <w:p w14:paraId="27A3E7EB" w14:textId="77777777" w:rsidR="00E073E5" w:rsidRDefault="00E073E5" w:rsidP="00E073E5">
      <w:pPr>
        <w:widowControl w:val="0"/>
        <w:autoSpaceDE w:val="0"/>
        <w:autoSpaceDN w:val="0"/>
        <w:adjustRightInd w:val="0"/>
        <w:rPr>
          <w:rFonts w:cs="Times New Roman"/>
        </w:rPr>
      </w:pPr>
    </w:p>
    <w:p w14:paraId="5604E907" w14:textId="77777777" w:rsidR="00E073E5" w:rsidRPr="00E073E5" w:rsidRDefault="00E073E5" w:rsidP="00E073E5">
      <w:pPr>
        <w:widowControl w:val="0"/>
        <w:autoSpaceDE w:val="0"/>
        <w:autoSpaceDN w:val="0"/>
        <w:adjustRightInd w:val="0"/>
        <w:ind w:left="360"/>
        <w:rPr>
          <w:rFonts w:cs="Times New Roman"/>
          <w:color w:val="FF0000"/>
        </w:rPr>
      </w:pPr>
      <w:r w:rsidRPr="00E073E5">
        <w:rPr>
          <w:rFonts w:cs="Times New Roman"/>
          <w:color w:val="FF0000"/>
        </w:rPr>
        <w:t>No.</w:t>
      </w:r>
    </w:p>
    <w:p w14:paraId="156C9666" w14:textId="77777777" w:rsidR="00E073E5" w:rsidRPr="00E073E5" w:rsidRDefault="00E073E5" w:rsidP="00E073E5">
      <w:pPr>
        <w:widowControl w:val="0"/>
        <w:autoSpaceDE w:val="0"/>
        <w:autoSpaceDN w:val="0"/>
        <w:adjustRightInd w:val="0"/>
        <w:ind w:left="360"/>
        <w:rPr>
          <w:rFonts w:cs="Times New Roman"/>
        </w:rPr>
      </w:pPr>
    </w:p>
    <w:p w14:paraId="01D28D44" w14:textId="77777777" w:rsidR="005833AC" w:rsidRPr="00E073E5" w:rsidRDefault="00E451B9" w:rsidP="00E451B9">
      <w:pPr>
        <w:pStyle w:val="ListParagraph"/>
        <w:widowControl w:val="0"/>
        <w:numPr>
          <w:ilvl w:val="0"/>
          <w:numId w:val="1"/>
        </w:numPr>
        <w:autoSpaceDE w:val="0"/>
        <w:autoSpaceDN w:val="0"/>
        <w:adjustRightInd w:val="0"/>
        <w:rPr>
          <w:rFonts w:cs="Times New Roman"/>
        </w:rPr>
      </w:pPr>
      <w:r w:rsidRPr="005833AC">
        <w:rPr>
          <w:rFonts w:cs="Times New Roman"/>
          <w:color w:val="1A1A1A"/>
        </w:rPr>
        <w:t>In Page 4, five key elements of THALI are defined. Can the proposal be focused on only one specific element, or it should have the flavor from each one or few of the elements defined.</w:t>
      </w:r>
    </w:p>
    <w:p w14:paraId="058224C0" w14:textId="77777777" w:rsidR="00E073E5" w:rsidRDefault="00E073E5" w:rsidP="00E073E5">
      <w:pPr>
        <w:widowControl w:val="0"/>
        <w:autoSpaceDE w:val="0"/>
        <w:autoSpaceDN w:val="0"/>
        <w:adjustRightInd w:val="0"/>
        <w:rPr>
          <w:rFonts w:cs="Times New Roman"/>
        </w:rPr>
      </w:pPr>
    </w:p>
    <w:p w14:paraId="6CC89252" w14:textId="77777777" w:rsidR="00E073E5" w:rsidRDefault="00E073E5" w:rsidP="00E073E5">
      <w:pPr>
        <w:widowControl w:val="0"/>
        <w:autoSpaceDE w:val="0"/>
        <w:autoSpaceDN w:val="0"/>
        <w:adjustRightInd w:val="0"/>
        <w:ind w:left="360"/>
        <w:rPr>
          <w:rFonts w:cs="Times New Roman"/>
          <w:color w:val="FF0000"/>
        </w:rPr>
      </w:pPr>
      <w:r>
        <w:rPr>
          <w:rFonts w:cs="Times New Roman"/>
          <w:color w:val="FF0000"/>
        </w:rPr>
        <w:t xml:space="preserve">All key elements must be addressed in each application. </w:t>
      </w:r>
    </w:p>
    <w:p w14:paraId="65A249F1" w14:textId="77777777" w:rsidR="00E073E5" w:rsidRPr="00E073E5" w:rsidRDefault="00E073E5" w:rsidP="00E073E5">
      <w:pPr>
        <w:widowControl w:val="0"/>
        <w:autoSpaceDE w:val="0"/>
        <w:autoSpaceDN w:val="0"/>
        <w:adjustRightInd w:val="0"/>
        <w:ind w:left="360"/>
        <w:rPr>
          <w:rFonts w:cs="Times New Roman"/>
          <w:color w:val="FF0000"/>
        </w:rPr>
      </w:pPr>
    </w:p>
    <w:p w14:paraId="1DFB7E57" w14:textId="77777777" w:rsidR="005833AC" w:rsidRPr="00465650" w:rsidRDefault="00E451B9" w:rsidP="00E451B9">
      <w:pPr>
        <w:pStyle w:val="ListParagraph"/>
        <w:widowControl w:val="0"/>
        <w:numPr>
          <w:ilvl w:val="0"/>
          <w:numId w:val="1"/>
        </w:numPr>
        <w:autoSpaceDE w:val="0"/>
        <w:autoSpaceDN w:val="0"/>
        <w:adjustRightInd w:val="0"/>
        <w:rPr>
          <w:rFonts w:cs="Times New Roman"/>
        </w:rPr>
      </w:pPr>
      <w:r w:rsidRPr="005833AC">
        <w:rPr>
          <w:rFonts w:cs="Times New Roman"/>
          <w:color w:val="1A1A1A"/>
        </w:rPr>
        <w:t>The call is open for both for-profit and non-profits. How does the FCRA issue tackled in case of for-profit organizations? Will they be paying Service Tax on the grant?</w:t>
      </w:r>
    </w:p>
    <w:p w14:paraId="7767505C" w14:textId="77777777" w:rsidR="00465650" w:rsidRDefault="00465650" w:rsidP="00465650">
      <w:pPr>
        <w:pStyle w:val="ListParagraph"/>
        <w:widowControl w:val="0"/>
        <w:autoSpaceDE w:val="0"/>
        <w:autoSpaceDN w:val="0"/>
        <w:adjustRightInd w:val="0"/>
        <w:ind w:left="360"/>
        <w:rPr>
          <w:rFonts w:cs="Times New Roman"/>
          <w:color w:val="1A1A1A"/>
        </w:rPr>
      </w:pPr>
    </w:p>
    <w:p w14:paraId="5182E397" w14:textId="5F8500B4" w:rsidR="00465650" w:rsidRPr="00CD2852" w:rsidRDefault="00465650" w:rsidP="00CD2852">
      <w:pPr>
        <w:pStyle w:val="ListParagraph"/>
        <w:widowControl w:val="0"/>
        <w:autoSpaceDE w:val="0"/>
        <w:autoSpaceDN w:val="0"/>
        <w:adjustRightInd w:val="0"/>
        <w:ind w:left="360"/>
        <w:rPr>
          <w:rFonts w:cs="Times New Roman"/>
          <w:color w:val="FF0000"/>
        </w:rPr>
      </w:pPr>
      <w:r>
        <w:rPr>
          <w:rFonts w:cs="Times New Roman"/>
          <w:color w:val="FF0000"/>
        </w:rPr>
        <w:t xml:space="preserve">Each organization should research local Indian tax law and how it applies to their organization. </w:t>
      </w:r>
      <w:r w:rsidR="00191690">
        <w:rPr>
          <w:rFonts w:cs="Times New Roman"/>
          <w:color w:val="FF0000"/>
        </w:rPr>
        <w:t>Please note the requirement on page 24, 8. Local Tax Statement. USAID/India requires each Applicant to detail its arrangement</w:t>
      </w:r>
      <w:r w:rsidR="00CD2852">
        <w:rPr>
          <w:rFonts w:cs="Times New Roman"/>
          <w:color w:val="FF0000"/>
        </w:rPr>
        <w:t xml:space="preserve"> to stay compliance with local tax laws</w:t>
      </w:r>
      <w:r w:rsidR="004A7E39">
        <w:rPr>
          <w:rFonts w:cs="Times New Roman"/>
          <w:color w:val="FF0000"/>
        </w:rPr>
        <w:t xml:space="preserve">, as </w:t>
      </w:r>
      <w:r w:rsidR="00CD2852">
        <w:rPr>
          <w:rFonts w:cs="Times New Roman"/>
          <w:color w:val="FF0000"/>
        </w:rPr>
        <w:t>work del</w:t>
      </w:r>
      <w:r w:rsidR="004A7E39">
        <w:rPr>
          <w:rFonts w:cs="Times New Roman"/>
          <w:color w:val="FF0000"/>
        </w:rPr>
        <w:t>ays as a result of tax issues are</w:t>
      </w:r>
      <w:r w:rsidR="00CD2852">
        <w:rPr>
          <w:rFonts w:cs="Times New Roman"/>
          <w:color w:val="FF0000"/>
        </w:rPr>
        <w:t xml:space="preserve"> unacceptable. </w:t>
      </w:r>
    </w:p>
    <w:p w14:paraId="47473E66" w14:textId="77777777" w:rsidR="00313D45" w:rsidRPr="00465650" w:rsidRDefault="00313D45" w:rsidP="00465650">
      <w:pPr>
        <w:pStyle w:val="ListParagraph"/>
        <w:widowControl w:val="0"/>
        <w:autoSpaceDE w:val="0"/>
        <w:autoSpaceDN w:val="0"/>
        <w:adjustRightInd w:val="0"/>
        <w:ind w:left="360"/>
        <w:rPr>
          <w:rFonts w:cs="Times New Roman"/>
          <w:color w:val="FF0000"/>
        </w:rPr>
      </w:pPr>
    </w:p>
    <w:p w14:paraId="542A96A3" w14:textId="77777777" w:rsidR="005833AC" w:rsidRPr="00313D45" w:rsidRDefault="00E451B9" w:rsidP="00E451B9">
      <w:pPr>
        <w:pStyle w:val="ListParagraph"/>
        <w:widowControl w:val="0"/>
        <w:numPr>
          <w:ilvl w:val="0"/>
          <w:numId w:val="1"/>
        </w:numPr>
        <w:autoSpaceDE w:val="0"/>
        <w:autoSpaceDN w:val="0"/>
        <w:adjustRightInd w:val="0"/>
        <w:rPr>
          <w:rFonts w:cs="Times New Roman"/>
        </w:rPr>
      </w:pPr>
      <w:r w:rsidRPr="005833AC">
        <w:rPr>
          <w:rFonts w:cs="Times New Roman"/>
          <w:color w:val="1A1A1A"/>
        </w:rPr>
        <w:t>There are many organizations which are legally for-profit organizations but their structure is more of a social enterprise who are doing social good. Are they also eligible?</w:t>
      </w:r>
    </w:p>
    <w:p w14:paraId="1331B0B0" w14:textId="77777777" w:rsidR="00313D45" w:rsidRDefault="00313D45" w:rsidP="00313D45">
      <w:pPr>
        <w:widowControl w:val="0"/>
        <w:autoSpaceDE w:val="0"/>
        <w:autoSpaceDN w:val="0"/>
        <w:adjustRightInd w:val="0"/>
        <w:rPr>
          <w:rFonts w:cs="Times New Roman"/>
        </w:rPr>
      </w:pPr>
    </w:p>
    <w:p w14:paraId="2399F6F4" w14:textId="7AF4F9AE" w:rsidR="00313D45" w:rsidRDefault="00313D45" w:rsidP="00313D45">
      <w:pPr>
        <w:widowControl w:val="0"/>
        <w:autoSpaceDE w:val="0"/>
        <w:autoSpaceDN w:val="0"/>
        <w:adjustRightInd w:val="0"/>
        <w:ind w:left="360"/>
        <w:rPr>
          <w:rFonts w:cs="Times New Roman"/>
          <w:color w:val="FF0000"/>
        </w:rPr>
      </w:pPr>
      <w:r>
        <w:rPr>
          <w:rFonts w:cs="Times New Roman"/>
          <w:color w:val="FF0000"/>
        </w:rPr>
        <w:t>As stated in Section III, a wide variety of org</w:t>
      </w:r>
      <w:r w:rsidR="004A7E39">
        <w:rPr>
          <w:rFonts w:cs="Times New Roman"/>
          <w:color w:val="FF0000"/>
        </w:rPr>
        <w:t>anizations may apply, so long as</w:t>
      </w:r>
      <w:r>
        <w:rPr>
          <w:rFonts w:cs="Times New Roman"/>
          <w:color w:val="FF0000"/>
        </w:rPr>
        <w:t xml:space="preserve"> the organization </w:t>
      </w:r>
      <w:r w:rsidR="00D722A2">
        <w:rPr>
          <w:rFonts w:cs="Times New Roman"/>
          <w:color w:val="FF0000"/>
        </w:rPr>
        <w:t>is a local Indian organization and willing to forego profit.</w:t>
      </w:r>
    </w:p>
    <w:p w14:paraId="66A21564" w14:textId="77777777" w:rsidR="00D722A2" w:rsidRPr="00313D45" w:rsidRDefault="00D722A2" w:rsidP="00313D45">
      <w:pPr>
        <w:widowControl w:val="0"/>
        <w:autoSpaceDE w:val="0"/>
        <w:autoSpaceDN w:val="0"/>
        <w:adjustRightInd w:val="0"/>
        <w:ind w:left="360"/>
        <w:rPr>
          <w:rFonts w:cs="Times New Roman"/>
          <w:color w:val="FF0000"/>
        </w:rPr>
      </w:pPr>
    </w:p>
    <w:p w14:paraId="00E1CC8D" w14:textId="77777777" w:rsidR="005833AC" w:rsidRPr="00D722A2" w:rsidRDefault="00E451B9" w:rsidP="00E451B9">
      <w:pPr>
        <w:pStyle w:val="ListParagraph"/>
        <w:widowControl w:val="0"/>
        <w:numPr>
          <w:ilvl w:val="0"/>
          <w:numId w:val="1"/>
        </w:numPr>
        <w:autoSpaceDE w:val="0"/>
        <w:autoSpaceDN w:val="0"/>
        <w:adjustRightInd w:val="0"/>
        <w:rPr>
          <w:rFonts w:cs="Times New Roman"/>
        </w:rPr>
      </w:pPr>
      <w:r w:rsidRPr="005833AC">
        <w:rPr>
          <w:rFonts w:cs="Times New Roman"/>
          <w:color w:val="1A1A1A"/>
        </w:rPr>
        <w:t>As the call says that it is not for the non-US NGOs, can they be part of the consortium.</w:t>
      </w:r>
    </w:p>
    <w:p w14:paraId="5872ACED" w14:textId="77777777" w:rsidR="00D722A2" w:rsidRDefault="00D722A2" w:rsidP="00D722A2">
      <w:pPr>
        <w:pStyle w:val="ListParagraph"/>
        <w:widowControl w:val="0"/>
        <w:autoSpaceDE w:val="0"/>
        <w:autoSpaceDN w:val="0"/>
        <w:adjustRightInd w:val="0"/>
        <w:ind w:left="360"/>
        <w:rPr>
          <w:rFonts w:cs="Times New Roman"/>
          <w:color w:val="1A1A1A"/>
        </w:rPr>
      </w:pPr>
    </w:p>
    <w:p w14:paraId="4260D5F8" w14:textId="24186D4E" w:rsidR="00D722A2" w:rsidRDefault="00D722A2" w:rsidP="00D722A2">
      <w:pPr>
        <w:pStyle w:val="ListParagraph"/>
        <w:widowControl w:val="0"/>
        <w:autoSpaceDE w:val="0"/>
        <w:autoSpaceDN w:val="0"/>
        <w:adjustRightInd w:val="0"/>
        <w:ind w:left="360"/>
        <w:rPr>
          <w:rFonts w:cs="Times New Roman"/>
          <w:color w:val="FF0000"/>
        </w:rPr>
      </w:pPr>
      <w:r>
        <w:rPr>
          <w:rFonts w:cs="Times New Roman"/>
          <w:color w:val="FF0000"/>
        </w:rPr>
        <w:t>Non-U.S. NGOs are allowed to apply, as a local Indian organization is classified as a no</w:t>
      </w:r>
      <w:r w:rsidR="00ED05EE">
        <w:rPr>
          <w:rFonts w:cs="Times New Roman"/>
          <w:color w:val="FF0000"/>
        </w:rPr>
        <w:t>n-U.S. NGO. Non-U.S. NGOs that are not local Indian organizations may be proposed as sub-recipients or proposed as part of a consortium, so long as they are not the consortium lead.</w:t>
      </w:r>
    </w:p>
    <w:p w14:paraId="3F1BAF14" w14:textId="77777777" w:rsidR="00ED05EE" w:rsidRPr="00D722A2" w:rsidRDefault="00ED05EE" w:rsidP="00D722A2">
      <w:pPr>
        <w:pStyle w:val="ListParagraph"/>
        <w:widowControl w:val="0"/>
        <w:autoSpaceDE w:val="0"/>
        <w:autoSpaceDN w:val="0"/>
        <w:adjustRightInd w:val="0"/>
        <w:ind w:left="360"/>
        <w:rPr>
          <w:rFonts w:cs="Times New Roman"/>
          <w:color w:val="FF0000"/>
        </w:rPr>
      </w:pPr>
    </w:p>
    <w:p w14:paraId="7170EED3" w14:textId="77777777" w:rsidR="005833AC" w:rsidRPr="00ED05EE" w:rsidRDefault="00E451B9" w:rsidP="00E451B9">
      <w:pPr>
        <w:pStyle w:val="ListParagraph"/>
        <w:widowControl w:val="0"/>
        <w:numPr>
          <w:ilvl w:val="0"/>
          <w:numId w:val="1"/>
        </w:numPr>
        <w:autoSpaceDE w:val="0"/>
        <w:autoSpaceDN w:val="0"/>
        <w:adjustRightInd w:val="0"/>
        <w:rPr>
          <w:rFonts w:cs="Times New Roman"/>
        </w:rPr>
      </w:pPr>
      <w:r w:rsidRPr="005833AC">
        <w:rPr>
          <w:rFonts w:cs="Times New Roman"/>
          <w:color w:val="1A1A1A"/>
        </w:rPr>
        <w:t>In consortium, should there be a lead applicant? How many consortium partners can be there?</w:t>
      </w:r>
    </w:p>
    <w:p w14:paraId="58261769" w14:textId="77777777" w:rsidR="00ED05EE" w:rsidRDefault="00ED05EE" w:rsidP="00ED05EE">
      <w:pPr>
        <w:pStyle w:val="ListParagraph"/>
        <w:widowControl w:val="0"/>
        <w:autoSpaceDE w:val="0"/>
        <w:autoSpaceDN w:val="0"/>
        <w:adjustRightInd w:val="0"/>
        <w:ind w:left="360"/>
        <w:rPr>
          <w:rFonts w:cs="Times New Roman"/>
          <w:color w:val="1A1A1A"/>
        </w:rPr>
      </w:pPr>
    </w:p>
    <w:p w14:paraId="485CFB53" w14:textId="27C07BF6" w:rsidR="00ED05EE" w:rsidRDefault="00ED05EE" w:rsidP="00ED05EE">
      <w:pPr>
        <w:pStyle w:val="ListParagraph"/>
        <w:widowControl w:val="0"/>
        <w:autoSpaceDE w:val="0"/>
        <w:autoSpaceDN w:val="0"/>
        <w:adjustRightInd w:val="0"/>
        <w:ind w:left="360"/>
        <w:rPr>
          <w:rFonts w:cs="Times New Roman"/>
          <w:color w:val="FF0000"/>
        </w:rPr>
      </w:pPr>
      <w:r>
        <w:rPr>
          <w:rFonts w:cs="Times New Roman"/>
          <w:color w:val="FF0000"/>
        </w:rPr>
        <w:t xml:space="preserve">Yes, the consortium must have a </w:t>
      </w:r>
      <w:r w:rsidR="004B1145">
        <w:rPr>
          <w:rFonts w:cs="Times New Roman"/>
          <w:color w:val="FF0000"/>
        </w:rPr>
        <w:t xml:space="preserve">lead applicant, which must </w:t>
      </w:r>
      <w:r>
        <w:rPr>
          <w:rFonts w:cs="Times New Roman"/>
          <w:color w:val="FF0000"/>
        </w:rPr>
        <w:t xml:space="preserve">be a local Indian organization. USAID/India is not imposing a limit on the number of consortium partners that may be proposed. </w:t>
      </w:r>
    </w:p>
    <w:p w14:paraId="205BE654" w14:textId="77777777" w:rsidR="00ED05EE" w:rsidRPr="00ED05EE" w:rsidRDefault="00ED05EE" w:rsidP="00ED05EE">
      <w:pPr>
        <w:pStyle w:val="ListParagraph"/>
        <w:widowControl w:val="0"/>
        <w:autoSpaceDE w:val="0"/>
        <w:autoSpaceDN w:val="0"/>
        <w:adjustRightInd w:val="0"/>
        <w:ind w:left="360"/>
        <w:rPr>
          <w:rFonts w:cs="Times New Roman"/>
          <w:color w:val="FF0000"/>
        </w:rPr>
      </w:pPr>
    </w:p>
    <w:p w14:paraId="1486F7F0" w14:textId="77777777" w:rsidR="007274BF" w:rsidRPr="00DD6299" w:rsidRDefault="00E451B9" w:rsidP="001F0B2D">
      <w:pPr>
        <w:pStyle w:val="ListParagraph"/>
        <w:widowControl w:val="0"/>
        <w:numPr>
          <w:ilvl w:val="0"/>
          <w:numId w:val="1"/>
        </w:numPr>
        <w:autoSpaceDE w:val="0"/>
        <w:autoSpaceDN w:val="0"/>
        <w:adjustRightInd w:val="0"/>
        <w:rPr>
          <w:rFonts w:cs="Times New Roman"/>
        </w:rPr>
      </w:pPr>
      <w:r w:rsidRPr="005833AC">
        <w:rPr>
          <w:rFonts w:cs="Times New Roman"/>
          <w:color w:val="1A1A1A"/>
        </w:rPr>
        <w:t>Can the consortium partners be like the government or network/association of private providers/doctor?</w:t>
      </w:r>
    </w:p>
    <w:p w14:paraId="4C0C2962" w14:textId="77777777" w:rsidR="00DD6299" w:rsidRDefault="00DD6299" w:rsidP="00DD6299">
      <w:pPr>
        <w:pStyle w:val="ListParagraph"/>
        <w:widowControl w:val="0"/>
        <w:autoSpaceDE w:val="0"/>
        <w:autoSpaceDN w:val="0"/>
        <w:adjustRightInd w:val="0"/>
        <w:ind w:left="360"/>
        <w:rPr>
          <w:rFonts w:cs="Times New Roman"/>
          <w:color w:val="1A1A1A"/>
        </w:rPr>
      </w:pPr>
    </w:p>
    <w:p w14:paraId="099C84D9" w14:textId="643B75D2" w:rsidR="00DD6299" w:rsidRPr="00DD6299" w:rsidRDefault="00DD6299" w:rsidP="00DD6299">
      <w:pPr>
        <w:pStyle w:val="ListParagraph"/>
        <w:widowControl w:val="0"/>
        <w:autoSpaceDE w:val="0"/>
        <w:autoSpaceDN w:val="0"/>
        <w:adjustRightInd w:val="0"/>
        <w:ind w:left="360"/>
        <w:rPr>
          <w:rFonts w:cs="Times New Roman"/>
          <w:color w:val="FF0000"/>
        </w:rPr>
      </w:pPr>
      <w:r w:rsidRPr="00DD6299">
        <w:rPr>
          <w:rFonts w:cs="Times New Roman"/>
          <w:color w:val="FF0000"/>
        </w:rPr>
        <w:t>Yes</w:t>
      </w:r>
      <w:r w:rsidR="00FF404B">
        <w:rPr>
          <w:rFonts w:cs="Times New Roman"/>
          <w:color w:val="FF0000"/>
        </w:rPr>
        <w:t xml:space="preserve">, </w:t>
      </w:r>
      <w:r w:rsidR="00554709">
        <w:rPr>
          <w:rFonts w:cs="Times New Roman"/>
          <w:color w:val="FF0000"/>
        </w:rPr>
        <w:t>A</w:t>
      </w:r>
      <w:r w:rsidR="00FF404B">
        <w:rPr>
          <w:rFonts w:cs="Times New Roman"/>
          <w:color w:val="FF0000"/>
        </w:rPr>
        <w:t>pplicants can engage with partners / partnerships of their choice</w:t>
      </w:r>
      <w:r w:rsidR="00404C89">
        <w:rPr>
          <w:rFonts w:cs="Times New Roman"/>
          <w:color w:val="FF0000"/>
        </w:rPr>
        <w:t>.  Please note the requirements for Local Tax Statement for all consortium partners and sub-partners.</w:t>
      </w:r>
      <w:r w:rsidRPr="00DD6299">
        <w:rPr>
          <w:rFonts w:cs="Times New Roman"/>
          <w:color w:val="FF0000"/>
        </w:rPr>
        <w:t xml:space="preserve"> </w:t>
      </w:r>
    </w:p>
    <w:p w14:paraId="54A1300E" w14:textId="77777777" w:rsidR="00DD6299" w:rsidRPr="007274BF" w:rsidRDefault="00DD6299" w:rsidP="00DD6299">
      <w:pPr>
        <w:pStyle w:val="ListParagraph"/>
        <w:widowControl w:val="0"/>
        <w:autoSpaceDE w:val="0"/>
        <w:autoSpaceDN w:val="0"/>
        <w:adjustRightInd w:val="0"/>
        <w:ind w:left="360"/>
        <w:rPr>
          <w:rFonts w:cs="Times New Roman"/>
        </w:rPr>
      </w:pPr>
    </w:p>
    <w:p w14:paraId="18E264C4" w14:textId="67628936" w:rsidR="007274BF" w:rsidRPr="007274BF" w:rsidRDefault="001F0B2D" w:rsidP="001F0B2D">
      <w:pPr>
        <w:pStyle w:val="ListParagraph"/>
        <w:widowControl w:val="0"/>
        <w:numPr>
          <w:ilvl w:val="0"/>
          <w:numId w:val="1"/>
        </w:numPr>
        <w:autoSpaceDE w:val="0"/>
        <w:autoSpaceDN w:val="0"/>
        <w:adjustRightInd w:val="0"/>
        <w:rPr>
          <w:rFonts w:cs="Times New Roman"/>
        </w:rPr>
      </w:pPr>
      <w:r w:rsidRPr="007274BF">
        <w:rPr>
          <w:rFonts w:cs="Times New Roman"/>
          <w:color w:val="1A1A1A"/>
        </w:rPr>
        <w:t>Section III C of the RFA mentions a 10% co</w:t>
      </w:r>
      <w:r w:rsidR="00FF404B">
        <w:rPr>
          <w:rFonts w:cs="Times New Roman"/>
          <w:color w:val="1A1A1A"/>
        </w:rPr>
        <w:t>.</w:t>
      </w:r>
      <w:r w:rsidRPr="007274BF">
        <w:rPr>
          <w:rFonts w:cs="Times New Roman"/>
          <w:color w:val="1A1A1A"/>
        </w:rPr>
        <w:t>st share of the projected USAID funded amount.</w:t>
      </w:r>
      <w:r w:rsidR="007274BF">
        <w:rPr>
          <w:rFonts w:cs="Times New Roman"/>
          <w:color w:val="1A1A1A"/>
        </w:rPr>
        <w:t xml:space="preserve"> </w:t>
      </w:r>
      <w:r w:rsidRPr="007274BF">
        <w:rPr>
          <w:rFonts w:cs="Times New Roman"/>
          <w:color w:val="1A1A1A"/>
        </w:rPr>
        <w:t>Output 1 in Appendix E (Logical Framework) which is indicative of the envisioned activities mentions leveraging of co-funding to the amount of $19 million (pool 1), $15 million (pool 2) and $11million (pool 3)</w:t>
      </w:r>
      <w:r w:rsidR="007274BF">
        <w:rPr>
          <w:rFonts w:cs="Times New Roman"/>
          <w:color w:val="1A1A1A"/>
        </w:rPr>
        <w:t xml:space="preserve">. </w:t>
      </w:r>
      <w:r w:rsidRPr="007274BF">
        <w:rPr>
          <w:rFonts w:cs="Times New Roman"/>
          <w:color w:val="1A1A1A"/>
        </w:rPr>
        <w:t>Our queries are as follows:</w:t>
      </w:r>
    </w:p>
    <w:p w14:paraId="40407DFB" w14:textId="77777777" w:rsidR="007274BF" w:rsidRPr="00656DB1" w:rsidRDefault="001F0B2D" w:rsidP="001F0B2D">
      <w:pPr>
        <w:pStyle w:val="ListParagraph"/>
        <w:widowControl w:val="0"/>
        <w:numPr>
          <w:ilvl w:val="1"/>
          <w:numId w:val="1"/>
        </w:numPr>
        <w:autoSpaceDE w:val="0"/>
        <w:autoSpaceDN w:val="0"/>
        <w:adjustRightInd w:val="0"/>
        <w:rPr>
          <w:rFonts w:cs="Times New Roman"/>
        </w:rPr>
      </w:pPr>
      <w:r w:rsidRPr="007274BF">
        <w:rPr>
          <w:rFonts w:cs="Times New Roman"/>
          <w:color w:val="1A1A1A"/>
        </w:rPr>
        <w:t>We will of</w:t>
      </w:r>
      <w:r w:rsidR="007274BF">
        <w:rPr>
          <w:rFonts w:cs="Times New Roman"/>
          <w:color w:val="1A1A1A"/>
        </w:rPr>
        <w:t xml:space="preserve"> </w:t>
      </w:r>
      <w:r w:rsidRPr="007274BF">
        <w:rPr>
          <w:rFonts w:cs="Times New Roman"/>
          <w:color w:val="1A1A1A"/>
        </w:rPr>
        <w:t>course be showing the cot share component as part of the budget. Will the budget amount for the project also need to include the leveraged co-funding to be raised through output 1?</w:t>
      </w:r>
    </w:p>
    <w:p w14:paraId="527DED21" w14:textId="77777777" w:rsidR="00656DB1" w:rsidRDefault="00656DB1" w:rsidP="00656DB1">
      <w:pPr>
        <w:pStyle w:val="ListParagraph"/>
        <w:widowControl w:val="0"/>
        <w:autoSpaceDE w:val="0"/>
        <w:autoSpaceDN w:val="0"/>
        <w:adjustRightInd w:val="0"/>
        <w:ind w:left="360"/>
        <w:rPr>
          <w:rFonts w:cs="Times New Roman"/>
          <w:color w:val="1A1A1A"/>
        </w:rPr>
      </w:pPr>
    </w:p>
    <w:p w14:paraId="43FEE38E" w14:textId="6E41696D" w:rsidR="00656DB1" w:rsidRDefault="003458D2" w:rsidP="00656DB1">
      <w:pPr>
        <w:pStyle w:val="ListParagraph"/>
        <w:widowControl w:val="0"/>
        <w:autoSpaceDE w:val="0"/>
        <w:autoSpaceDN w:val="0"/>
        <w:adjustRightInd w:val="0"/>
        <w:ind w:left="1080"/>
        <w:rPr>
          <w:rFonts w:cs="Times New Roman"/>
          <w:color w:val="FF0000"/>
        </w:rPr>
      </w:pPr>
      <w:r>
        <w:rPr>
          <w:rFonts w:cs="Times New Roman"/>
          <w:color w:val="FF0000"/>
        </w:rPr>
        <w:t xml:space="preserve">Funds generated </w:t>
      </w:r>
      <w:r w:rsidR="00656DB1">
        <w:rPr>
          <w:rFonts w:cs="Times New Roman"/>
          <w:color w:val="FF0000"/>
        </w:rPr>
        <w:t>as part of Outp</w:t>
      </w:r>
      <w:r w:rsidR="00641F97">
        <w:rPr>
          <w:rFonts w:cs="Times New Roman"/>
          <w:color w:val="FF0000"/>
        </w:rPr>
        <w:t>ut 1 cannot be counted as cost s</w:t>
      </w:r>
      <w:r w:rsidR="00656DB1">
        <w:rPr>
          <w:rFonts w:cs="Times New Roman"/>
          <w:color w:val="FF0000"/>
        </w:rPr>
        <w:t>hare</w:t>
      </w:r>
      <w:r w:rsidR="00641F97">
        <w:rPr>
          <w:rFonts w:cs="Times New Roman"/>
          <w:color w:val="FF0000"/>
        </w:rPr>
        <w:t xml:space="preserve"> for this award</w:t>
      </w:r>
      <w:r w:rsidR="00347C71">
        <w:rPr>
          <w:rFonts w:cs="Times New Roman"/>
          <w:color w:val="FF0000"/>
        </w:rPr>
        <w:t xml:space="preserve"> under Section III C</w:t>
      </w:r>
      <w:r w:rsidR="00656DB1">
        <w:rPr>
          <w:rFonts w:cs="Times New Roman"/>
          <w:color w:val="FF0000"/>
        </w:rPr>
        <w:t>. Cost share must contribute to the extended reach of this specific project</w:t>
      </w:r>
      <w:r w:rsidR="00641F97">
        <w:rPr>
          <w:rFonts w:cs="Times New Roman"/>
          <w:color w:val="FF0000"/>
        </w:rPr>
        <w:t xml:space="preserve"> </w:t>
      </w:r>
      <w:r w:rsidR="00042301">
        <w:rPr>
          <w:rFonts w:cs="Times New Roman"/>
          <w:color w:val="FF0000"/>
        </w:rPr>
        <w:t>(i.e., additional funding that supports the Recipient</w:t>
      </w:r>
      <w:r w:rsidR="00347C71">
        <w:rPr>
          <w:rFonts w:cs="Times New Roman"/>
          <w:color w:val="FF0000"/>
        </w:rPr>
        <w:t>’</w:t>
      </w:r>
      <w:r w:rsidR="00042301">
        <w:rPr>
          <w:rFonts w:cs="Times New Roman"/>
          <w:color w:val="FF0000"/>
        </w:rPr>
        <w:t xml:space="preserve">s efforts) </w:t>
      </w:r>
      <w:r w:rsidR="00641F97">
        <w:rPr>
          <w:rFonts w:cs="Times New Roman"/>
          <w:color w:val="FF0000"/>
        </w:rPr>
        <w:t xml:space="preserve">whereas financial investment and co-funding as Output 1 </w:t>
      </w:r>
      <w:r>
        <w:rPr>
          <w:rFonts w:cs="Times New Roman"/>
          <w:color w:val="FF0000"/>
        </w:rPr>
        <w:t>are funds generated as a result of this project for TB-focused activities in the selected cities.</w:t>
      </w:r>
    </w:p>
    <w:p w14:paraId="5656B6D8" w14:textId="77777777" w:rsidR="003458D2" w:rsidRPr="00656DB1" w:rsidRDefault="003458D2" w:rsidP="00656DB1">
      <w:pPr>
        <w:pStyle w:val="ListParagraph"/>
        <w:widowControl w:val="0"/>
        <w:autoSpaceDE w:val="0"/>
        <w:autoSpaceDN w:val="0"/>
        <w:adjustRightInd w:val="0"/>
        <w:ind w:left="1080"/>
        <w:rPr>
          <w:rFonts w:cs="Times New Roman"/>
          <w:color w:val="FF0000"/>
        </w:rPr>
      </w:pPr>
    </w:p>
    <w:p w14:paraId="040EAC76" w14:textId="77777777" w:rsidR="00656DB1" w:rsidRPr="00042301" w:rsidRDefault="001F0B2D" w:rsidP="00656DB1">
      <w:pPr>
        <w:pStyle w:val="ListParagraph"/>
        <w:widowControl w:val="0"/>
        <w:numPr>
          <w:ilvl w:val="1"/>
          <w:numId w:val="1"/>
        </w:numPr>
        <w:autoSpaceDE w:val="0"/>
        <w:autoSpaceDN w:val="0"/>
        <w:adjustRightInd w:val="0"/>
        <w:rPr>
          <w:rFonts w:cs="Times New Roman"/>
        </w:rPr>
      </w:pPr>
      <w:r w:rsidRPr="007274BF">
        <w:rPr>
          <w:rFonts w:cs="Times New Roman"/>
          <w:color w:val="1A1A1A"/>
        </w:rPr>
        <w:t>Since the Logical framework is indicative, what amount of leeway does the implementing agency have in deciding the amount of the leveraged co-funding?</w:t>
      </w:r>
    </w:p>
    <w:p w14:paraId="7B51C85C" w14:textId="77777777" w:rsidR="00042301" w:rsidRDefault="00042301" w:rsidP="00042301">
      <w:pPr>
        <w:pStyle w:val="ListParagraph"/>
        <w:widowControl w:val="0"/>
        <w:autoSpaceDE w:val="0"/>
        <w:autoSpaceDN w:val="0"/>
        <w:adjustRightInd w:val="0"/>
        <w:ind w:left="360"/>
        <w:rPr>
          <w:rFonts w:cs="Times New Roman"/>
          <w:color w:val="1A1A1A"/>
        </w:rPr>
      </w:pPr>
    </w:p>
    <w:p w14:paraId="0B805EBF" w14:textId="368BB230" w:rsidR="00042301" w:rsidRDefault="00042301" w:rsidP="00042301">
      <w:pPr>
        <w:pStyle w:val="ListParagraph"/>
        <w:widowControl w:val="0"/>
        <w:autoSpaceDE w:val="0"/>
        <w:autoSpaceDN w:val="0"/>
        <w:adjustRightInd w:val="0"/>
        <w:ind w:left="1080"/>
        <w:rPr>
          <w:rFonts w:cs="Times New Roman"/>
          <w:color w:val="FF0000"/>
        </w:rPr>
      </w:pPr>
      <w:r>
        <w:rPr>
          <w:rFonts w:cs="Times New Roman"/>
          <w:color w:val="FF0000"/>
        </w:rPr>
        <w:t xml:space="preserve">The applicant may make adjustments to the Logical Framework to support its </w:t>
      </w:r>
      <w:r w:rsidR="00A33E7B">
        <w:rPr>
          <w:rFonts w:cs="Times New Roman"/>
          <w:color w:val="FF0000"/>
        </w:rPr>
        <w:t>approach</w:t>
      </w:r>
      <w:r w:rsidR="003631DF">
        <w:rPr>
          <w:rFonts w:cs="Times New Roman"/>
          <w:color w:val="FF0000"/>
        </w:rPr>
        <w:t>, though the amount to be leveraged for co-funding</w:t>
      </w:r>
      <w:r w:rsidR="006D46D3">
        <w:rPr>
          <w:rFonts w:cs="Times New Roman"/>
          <w:color w:val="FF0000"/>
        </w:rPr>
        <w:t xml:space="preserve"> r</w:t>
      </w:r>
      <w:r w:rsidR="003631DF">
        <w:rPr>
          <w:rFonts w:cs="Times New Roman"/>
          <w:color w:val="FF0000"/>
        </w:rPr>
        <w:t>emains as stated</w:t>
      </w:r>
      <w:r w:rsidR="00404C89">
        <w:rPr>
          <w:rFonts w:cs="Times New Roman"/>
          <w:color w:val="FF0000"/>
        </w:rPr>
        <w:t xml:space="preserve"> </w:t>
      </w:r>
      <w:r w:rsidR="00554709">
        <w:rPr>
          <w:rFonts w:cs="Times New Roman"/>
          <w:color w:val="FF0000"/>
        </w:rPr>
        <w:t>and i</w:t>
      </w:r>
      <w:r w:rsidR="00404C89">
        <w:rPr>
          <w:rFonts w:cs="Times New Roman"/>
          <w:color w:val="FF0000"/>
        </w:rPr>
        <w:t>s a minimum.</w:t>
      </w:r>
      <w:r w:rsidR="00A33E7B">
        <w:rPr>
          <w:rFonts w:cs="Times New Roman"/>
          <w:color w:val="FF0000"/>
        </w:rPr>
        <w:t xml:space="preserve"> </w:t>
      </w:r>
    </w:p>
    <w:p w14:paraId="32E0C18A" w14:textId="77777777" w:rsidR="00A33E7B" w:rsidRPr="00042301" w:rsidRDefault="00A33E7B" w:rsidP="00042301">
      <w:pPr>
        <w:pStyle w:val="ListParagraph"/>
        <w:widowControl w:val="0"/>
        <w:autoSpaceDE w:val="0"/>
        <w:autoSpaceDN w:val="0"/>
        <w:adjustRightInd w:val="0"/>
        <w:ind w:left="1080"/>
        <w:rPr>
          <w:rFonts w:cs="Times New Roman"/>
          <w:color w:val="FF0000"/>
        </w:rPr>
      </w:pPr>
    </w:p>
    <w:p w14:paraId="4D90457D" w14:textId="41FAEDB4" w:rsidR="007274BF" w:rsidRPr="00A33E7B" w:rsidRDefault="001F0B2D" w:rsidP="00656DB1">
      <w:pPr>
        <w:pStyle w:val="ListParagraph"/>
        <w:widowControl w:val="0"/>
        <w:numPr>
          <w:ilvl w:val="1"/>
          <w:numId w:val="1"/>
        </w:numPr>
        <w:autoSpaceDE w:val="0"/>
        <w:autoSpaceDN w:val="0"/>
        <w:adjustRightInd w:val="0"/>
        <w:rPr>
          <w:rFonts w:cs="Times New Roman"/>
        </w:rPr>
      </w:pPr>
      <w:r w:rsidRPr="00656DB1">
        <w:rPr>
          <w:rFonts w:cs="Times New Roman"/>
          <w:color w:val="1A1A1A"/>
        </w:rPr>
        <w:t>We would appreciate more clarity on the Output 1.</w:t>
      </w:r>
    </w:p>
    <w:p w14:paraId="4FC93CDA" w14:textId="77777777" w:rsidR="00A33E7B" w:rsidRDefault="00A33E7B" w:rsidP="00A33E7B">
      <w:pPr>
        <w:widowControl w:val="0"/>
        <w:autoSpaceDE w:val="0"/>
        <w:autoSpaceDN w:val="0"/>
        <w:adjustRightInd w:val="0"/>
        <w:rPr>
          <w:rFonts w:cs="Times New Roman"/>
        </w:rPr>
      </w:pPr>
    </w:p>
    <w:p w14:paraId="5D9352DD" w14:textId="1D380D66" w:rsidR="00A33E7B" w:rsidRDefault="008A197E" w:rsidP="00A33E7B">
      <w:pPr>
        <w:widowControl w:val="0"/>
        <w:autoSpaceDE w:val="0"/>
        <w:autoSpaceDN w:val="0"/>
        <w:adjustRightInd w:val="0"/>
        <w:ind w:left="1080"/>
        <w:rPr>
          <w:rFonts w:cs="Times New Roman"/>
          <w:color w:val="FF0000"/>
        </w:rPr>
      </w:pPr>
      <w:r>
        <w:rPr>
          <w:rFonts w:cs="Times New Roman"/>
          <w:color w:val="FF0000"/>
        </w:rPr>
        <w:t xml:space="preserve">The </w:t>
      </w:r>
      <w:r w:rsidR="00554709">
        <w:rPr>
          <w:rFonts w:cs="Times New Roman"/>
          <w:color w:val="FF0000"/>
        </w:rPr>
        <w:t>application</w:t>
      </w:r>
      <w:r>
        <w:rPr>
          <w:rFonts w:cs="Times New Roman"/>
          <w:color w:val="FF0000"/>
        </w:rPr>
        <w:t xml:space="preserve"> needs to capture the plans to increase private</w:t>
      </w:r>
      <w:r w:rsidR="007925A5">
        <w:rPr>
          <w:rFonts w:cs="Times New Roman"/>
          <w:color w:val="FF0000"/>
        </w:rPr>
        <w:t xml:space="preserve"> sector investments for TB control in the cities.</w:t>
      </w:r>
      <w:r w:rsidR="00FA5B69">
        <w:rPr>
          <w:rFonts w:cs="Times New Roman"/>
          <w:color w:val="FF0000"/>
        </w:rPr>
        <w:t xml:space="preserve"> </w:t>
      </w:r>
      <w:r w:rsidR="00F76E72">
        <w:rPr>
          <w:rFonts w:cs="Times New Roman"/>
          <w:color w:val="FF0000"/>
        </w:rPr>
        <w:t>Applicants are expected to demonstr</w:t>
      </w:r>
      <w:r w:rsidR="00856C37">
        <w:rPr>
          <w:rFonts w:cs="Times New Roman"/>
          <w:color w:val="FF0000"/>
        </w:rPr>
        <w:t xml:space="preserve">ate methods to garner financial and organizational </w:t>
      </w:r>
      <w:r w:rsidR="00F76E72">
        <w:rPr>
          <w:rFonts w:cs="Times New Roman"/>
          <w:color w:val="FF0000"/>
        </w:rPr>
        <w:t xml:space="preserve">support </w:t>
      </w:r>
      <w:r w:rsidR="00856C37">
        <w:rPr>
          <w:rFonts w:cs="Times New Roman"/>
          <w:color w:val="FF0000"/>
        </w:rPr>
        <w:t xml:space="preserve">from private and public sectors </w:t>
      </w:r>
      <w:r w:rsidR="00227FED">
        <w:rPr>
          <w:rFonts w:cs="Times New Roman"/>
          <w:color w:val="FF0000"/>
        </w:rPr>
        <w:t>to</w:t>
      </w:r>
      <w:r w:rsidR="00856C37">
        <w:rPr>
          <w:rFonts w:cs="Times New Roman"/>
          <w:color w:val="FF0000"/>
        </w:rPr>
        <w:t xml:space="preserve"> drive </w:t>
      </w:r>
      <w:r w:rsidR="00F76E72">
        <w:rPr>
          <w:rFonts w:cs="Times New Roman"/>
          <w:color w:val="FF0000"/>
        </w:rPr>
        <w:t xml:space="preserve">TB control in the cities. </w:t>
      </w:r>
    </w:p>
    <w:p w14:paraId="7124A276" w14:textId="77777777" w:rsidR="007925A5" w:rsidRDefault="007925A5" w:rsidP="00A33E7B">
      <w:pPr>
        <w:widowControl w:val="0"/>
        <w:autoSpaceDE w:val="0"/>
        <w:autoSpaceDN w:val="0"/>
        <w:adjustRightInd w:val="0"/>
        <w:ind w:left="1080"/>
        <w:rPr>
          <w:rFonts w:cs="Times New Roman"/>
          <w:color w:val="FF0000"/>
        </w:rPr>
      </w:pPr>
    </w:p>
    <w:p w14:paraId="430AC398" w14:textId="77777777" w:rsidR="007925A5" w:rsidRPr="00A33E7B" w:rsidRDefault="007925A5" w:rsidP="00A33E7B">
      <w:pPr>
        <w:widowControl w:val="0"/>
        <w:autoSpaceDE w:val="0"/>
        <w:autoSpaceDN w:val="0"/>
        <w:adjustRightInd w:val="0"/>
        <w:ind w:left="1080"/>
        <w:rPr>
          <w:rFonts w:cs="Times New Roman"/>
          <w:color w:val="FF0000"/>
        </w:rPr>
      </w:pPr>
    </w:p>
    <w:p w14:paraId="32C69C0F" w14:textId="77777777" w:rsidR="007274BF" w:rsidRPr="00A33E7B" w:rsidRDefault="00152B23" w:rsidP="00152B23">
      <w:pPr>
        <w:pStyle w:val="ListParagraph"/>
        <w:widowControl w:val="0"/>
        <w:numPr>
          <w:ilvl w:val="0"/>
          <w:numId w:val="1"/>
        </w:numPr>
        <w:autoSpaceDE w:val="0"/>
        <w:autoSpaceDN w:val="0"/>
        <w:adjustRightInd w:val="0"/>
        <w:rPr>
          <w:rFonts w:cs="Times New Roman"/>
        </w:rPr>
      </w:pPr>
      <w:r w:rsidRPr="007274BF">
        <w:rPr>
          <w:rFonts w:cs="Times New Roman"/>
          <w:color w:val="1A1A1A"/>
        </w:rPr>
        <w:t>What will be the nature of agreement between the USAID and the Lead organisation? This is important as ours is a for-profit organisation. Specifically, we would like to understand if funds will be given as a grant or under a service contract or any other arrangement?</w:t>
      </w:r>
    </w:p>
    <w:p w14:paraId="3F1FD458" w14:textId="77777777" w:rsidR="00A33E7B" w:rsidRDefault="00A33E7B" w:rsidP="00A33E7B">
      <w:pPr>
        <w:widowControl w:val="0"/>
        <w:autoSpaceDE w:val="0"/>
        <w:autoSpaceDN w:val="0"/>
        <w:adjustRightInd w:val="0"/>
        <w:rPr>
          <w:rFonts w:cs="Times New Roman"/>
        </w:rPr>
      </w:pPr>
    </w:p>
    <w:p w14:paraId="0309597B" w14:textId="3A861642" w:rsidR="00A33E7B" w:rsidRDefault="00BA4382" w:rsidP="00BA4382">
      <w:pPr>
        <w:widowControl w:val="0"/>
        <w:autoSpaceDE w:val="0"/>
        <w:autoSpaceDN w:val="0"/>
        <w:adjustRightInd w:val="0"/>
        <w:ind w:left="360"/>
        <w:rPr>
          <w:rFonts w:cs="Times New Roman"/>
          <w:color w:val="FF0000"/>
        </w:rPr>
      </w:pPr>
      <w:r>
        <w:rPr>
          <w:rFonts w:cs="Times New Roman"/>
          <w:color w:val="FF0000"/>
        </w:rPr>
        <w:t>As indicated in Section II, C. Type of Award, USAID intends to award cooperative agreements.</w:t>
      </w:r>
    </w:p>
    <w:p w14:paraId="2C89B8DF" w14:textId="77777777" w:rsidR="00BA4382" w:rsidRPr="00BA4382" w:rsidRDefault="00BA4382" w:rsidP="00BA4382">
      <w:pPr>
        <w:widowControl w:val="0"/>
        <w:autoSpaceDE w:val="0"/>
        <w:autoSpaceDN w:val="0"/>
        <w:adjustRightInd w:val="0"/>
        <w:ind w:left="360"/>
        <w:rPr>
          <w:rFonts w:cs="Times New Roman"/>
          <w:color w:val="FF0000"/>
        </w:rPr>
      </w:pPr>
    </w:p>
    <w:p w14:paraId="085DC884" w14:textId="2CDFBFA9" w:rsidR="007274BF" w:rsidRPr="00C80E63" w:rsidRDefault="00152B23" w:rsidP="00152B23">
      <w:pPr>
        <w:pStyle w:val="ListParagraph"/>
        <w:widowControl w:val="0"/>
        <w:numPr>
          <w:ilvl w:val="0"/>
          <w:numId w:val="1"/>
        </w:numPr>
        <w:autoSpaceDE w:val="0"/>
        <w:autoSpaceDN w:val="0"/>
        <w:adjustRightInd w:val="0"/>
        <w:rPr>
          <w:rFonts w:cs="Times New Roman"/>
        </w:rPr>
      </w:pPr>
      <w:r w:rsidRPr="007274BF">
        <w:rPr>
          <w:rFonts w:cs="Times New Roman"/>
          <w:color w:val="1A1A1A"/>
        </w:rPr>
        <w:t xml:space="preserve">Overheads: We plan to partner with a foreign entity as sub-applicants with us. In such a case, assuming that </w:t>
      </w:r>
      <w:r w:rsidR="00BA4382">
        <w:rPr>
          <w:rFonts w:cs="Times New Roman"/>
          <w:color w:val="1A1A1A"/>
        </w:rPr>
        <w:t xml:space="preserve">the Applicant </w:t>
      </w:r>
      <w:r w:rsidRPr="007274BF">
        <w:rPr>
          <w:rFonts w:cs="Times New Roman"/>
          <w:color w:val="1A1A1A"/>
        </w:rPr>
        <w:t>and our non-India partner are able to state their costs separately and have different overhead rates, can both collaborators charge different overhead rates for their respective cost components?</w:t>
      </w:r>
    </w:p>
    <w:p w14:paraId="1BB9C310" w14:textId="77777777" w:rsidR="00C80E63" w:rsidRDefault="00C80E63" w:rsidP="00C80E63">
      <w:pPr>
        <w:pStyle w:val="ListParagraph"/>
        <w:widowControl w:val="0"/>
        <w:autoSpaceDE w:val="0"/>
        <w:autoSpaceDN w:val="0"/>
        <w:adjustRightInd w:val="0"/>
        <w:ind w:left="360"/>
        <w:rPr>
          <w:rFonts w:cs="Times New Roman"/>
          <w:color w:val="1A1A1A"/>
        </w:rPr>
      </w:pPr>
    </w:p>
    <w:p w14:paraId="407CEBF1" w14:textId="1374600F" w:rsidR="00C80E63" w:rsidRDefault="00C80E63" w:rsidP="00C80E63">
      <w:pPr>
        <w:pStyle w:val="ListParagraph"/>
        <w:widowControl w:val="0"/>
        <w:autoSpaceDE w:val="0"/>
        <w:autoSpaceDN w:val="0"/>
        <w:adjustRightInd w:val="0"/>
        <w:ind w:left="360"/>
        <w:rPr>
          <w:rFonts w:cs="Times New Roman"/>
          <w:color w:val="FF0000"/>
        </w:rPr>
      </w:pPr>
      <w:r>
        <w:rPr>
          <w:rFonts w:cs="Times New Roman"/>
          <w:color w:val="FF0000"/>
        </w:rPr>
        <w:t>Yes. Because organizations are structured differently, USAID/India would anticipate that different organizations have different indirect costs, such as overhead.</w:t>
      </w:r>
    </w:p>
    <w:p w14:paraId="381AA342" w14:textId="77777777" w:rsidR="004B1145" w:rsidRPr="00C80E63" w:rsidRDefault="004B1145" w:rsidP="00C80E63">
      <w:pPr>
        <w:pStyle w:val="ListParagraph"/>
        <w:widowControl w:val="0"/>
        <w:autoSpaceDE w:val="0"/>
        <w:autoSpaceDN w:val="0"/>
        <w:adjustRightInd w:val="0"/>
        <w:ind w:left="360"/>
        <w:rPr>
          <w:rFonts w:cs="Times New Roman"/>
          <w:color w:val="FF0000"/>
        </w:rPr>
      </w:pPr>
    </w:p>
    <w:p w14:paraId="10E213FF" w14:textId="7A0B9148" w:rsidR="007274BF" w:rsidRPr="00C80E63" w:rsidRDefault="00152B23" w:rsidP="007274BF">
      <w:pPr>
        <w:pStyle w:val="ListParagraph"/>
        <w:widowControl w:val="0"/>
        <w:numPr>
          <w:ilvl w:val="0"/>
          <w:numId w:val="1"/>
        </w:numPr>
        <w:autoSpaceDE w:val="0"/>
        <w:autoSpaceDN w:val="0"/>
        <w:adjustRightInd w:val="0"/>
        <w:rPr>
          <w:rFonts w:cs="Times New Roman"/>
        </w:rPr>
      </w:pPr>
      <w:r w:rsidRPr="007274BF">
        <w:rPr>
          <w:rFonts w:cs="Times New Roman"/>
          <w:color w:val="1A1A1A"/>
        </w:rPr>
        <w:t xml:space="preserve">Lastly, </w:t>
      </w:r>
      <w:r w:rsidR="00C80E63">
        <w:rPr>
          <w:rFonts w:cs="Times New Roman"/>
          <w:color w:val="1A1A1A"/>
        </w:rPr>
        <w:t xml:space="preserve">our organization </w:t>
      </w:r>
      <w:r w:rsidRPr="007274BF">
        <w:rPr>
          <w:rFonts w:cs="Times New Roman"/>
          <w:color w:val="1A1A1A"/>
        </w:rPr>
        <w:t>does not have pre-established overhead rates with the USAID. Is this a prerequisite for this RFA? How can we establish/substantiate our overhead rate as per USAID’s standard policies/procedures? What documentation or data needs to furnished for this purpose?</w:t>
      </w:r>
    </w:p>
    <w:p w14:paraId="28D175DD" w14:textId="77777777" w:rsidR="00C80E63" w:rsidRDefault="00C80E63" w:rsidP="00C80E63">
      <w:pPr>
        <w:widowControl w:val="0"/>
        <w:autoSpaceDE w:val="0"/>
        <w:autoSpaceDN w:val="0"/>
        <w:adjustRightInd w:val="0"/>
        <w:rPr>
          <w:rFonts w:cs="Times New Roman"/>
        </w:rPr>
      </w:pPr>
    </w:p>
    <w:p w14:paraId="56D5B01F" w14:textId="36A561D3" w:rsidR="00C80E63" w:rsidRPr="0091705B" w:rsidRDefault="00D14B8C" w:rsidP="0091705B">
      <w:pPr>
        <w:widowControl w:val="0"/>
        <w:tabs>
          <w:tab w:val="left" w:pos="270"/>
        </w:tabs>
        <w:autoSpaceDE w:val="0"/>
        <w:autoSpaceDN w:val="0"/>
        <w:adjustRightInd w:val="0"/>
        <w:ind w:left="360"/>
        <w:rPr>
          <w:color w:val="FF0000"/>
        </w:rPr>
      </w:pPr>
      <w:r>
        <w:rPr>
          <w:rFonts w:cs="Times New Roman"/>
          <w:color w:val="FF0000"/>
        </w:rPr>
        <w:t>Pre-established overhead rates are n</w:t>
      </w:r>
      <w:r w:rsidR="00CD7EA2">
        <w:rPr>
          <w:rFonts w:cs="Times New Roman"/>
          <w:color w:val="FF0000"/>
        </w:rPr>
        <w:t>ot a pre-requisite for submitting an application</w:t>
      </w:r>
      <w:r>
        <w:rPr>
          <w:rFonts w:cs="Times New Roman"/>
          <w:color w:val="FF0000"/>
        </w:rPr>
        <w:t xml:space="preserve">. </w:t>
      </w:r>
      <w:r w:rsidR="00F22E69">
        <w:rPr>
          <w:rFonts w:cs="Times New Roman"/>
          <w:color w:val="FF0000"/>
        </w:rPr>
        <w:t xml:space="preserve">If an Applicant does not have a negotiated indirect cost rate agreement </w:t>
      </w:r>
      <w:r w:rsidR="00192667">
        <w:rPr>
          <w:rFonts w:cs="Times New Roman"/>
          <w:color w:val="FF0000"/>
        </w:rPr>
        <w:t xml:space="preserve">(NICRA) </w:t>
      </w:r>
      <w:r w:rsidR="00F22E69">
        <w:rPr>
          <w:rFonts w:cs="Times New Roman"/>
          <w:color w:val="FF0000"/>
        </w:rPr>
        <w:t>with a government entity, it must provide the calculations for its overhead costs, including a narrative of how the rate was reached and the organization’s financial data</w:t>
      </w:r>
      <w:r w:rsidR="002121FA">
        <w:rPr>
          <w:rFonts w:cs="Times New Roman"/>
          <w:color w:val="FF0000"/>
        </w:rPr>
        <w:t>, such as audited financial statements, that served as the basis for the rate</w:t>
      </w:r>
      <w:r w:rsidR="00CD7EA2">
        <w:rPr>
          <w:rFonts w:cs="Times New Roman"/>
          <w:color w:val="FF0000"/>
        </w:rPr>
        <w:t xml:space="preserve">. </w:t>
      </w:r>
      <w:r w:rsidR="004E0D6A">
        <w:rPr>
          <w:rFonts w:cs="Times New Roman"/>
          <w:color w:val="FF0000"/>
        </w:rPr>
        <w:t xml:space="preserve">Per ADS 303.3.12.a, the </w:t>
      </w:r>
      <w:r w:rsidR="0091705B">
        <w:rPr>
          <w:rFonts w:cs="Times New Roman"/>
          <w:color w:val="FF0000"/>
        </w:rPr>
        <w:t xml:space="preserve">Applicant </w:t>
      </w:r>
      <w:r w:rsidR="0091705B" w:rsidRPr="0091705B">
        <w:rPr>
          <w:color w:val="FF0000"/>
        </w:rPr>
        <w:t xml:space="preserve">may </w:t>
      </w:r>
      <w:r w:rsidR="0091705B">
        <w:rPr>
          <w:color w:val="FF0000"/>
        </w:rPr>
        <w:t xml:space="preserve">also </w:t>
      </w:r>
      <w:r w:rsidR="0091705B" w:rsidRPr="0091705B">
        <w:rPr>
          <w:color w:val="FF0000"/>
        </w:rPr>
        <w:t xml:space="preserve">choose to charge a de minimus rate of 10% of </w:t>
      </w:r>
      <w:r w:rsidR="0091705B">
        <w:rPr>
          <w:rFonts w:cs="Times New Roman"/>
          <w:color w:val="FF0000"/>
        </w:rPr>
        <w:t>modified total direct costs. If a 10% de minimum rate is proposed, the Applicant must follow the requirements in 2 CFR 200.414(f).</w:t>
      </w:r>
      <w:r w:rsidR="00E1150F">
        <w:rPr>
          <w:rFonts w:cs="Times New Roman"/>
          <w:color w:val="FF0000"/>
        </w:rPr>
        <w:t xml:space="preserve"> </w:t>
      </w:r>
      <w:r w:rsidR="00192667">
        <w:rPr>
          <w:rFonts w:cs="Times New Roman"/>
          <w:color w:val="FF0000"/>
        </w:rPr>
        <w:t>Indirect costs, such as overhead,</w:t>
      </w:r>
      <w:r w:rsidR="00E1150F">
        <w:rPr>
          <w:rFonts w:cs="Times New Roman"/>
          <w:color w:val="FF0000"/>
        </w:rPr>
        <w:t xml:space="preserve"> can also be included in the application as a fixed cost rather than a percentage of direct charges.</w:t>
      </w:r>
    </w:p>
    <w:p w14:paraId="2B750711" w14:textId="77777777" w:rsidR="00CD7EA2" w:rsidRPr="00C80E63" w:rsidRDefault="00CD7EA2" w:rsidP="00C80E63">
      <w:pPr>
        <w:widowControl w:val="0"/>
        <w:autoSpaceDE w:val="0"/>
        <w:autoSpaceDN w:val="0"/>
        <w:adjustRightInd w:val="0"/>
        <w:ind w:left="360"/>
        <w:rPr>
          <w:rFonts w:cs="Times New Roman"/>
          <w:color w:val="FF0000"/>
        </w:rPr>
      </w:pPr>
    </w:p>
    <w:p w14:paraId="4C25DF46" w14:textId="77777777" w:rsidR="007274BF" w:rsidRDefault="00441173" w:rsidP="007274BF">
      <w:pPr>
        <w:pStyle w:val="ListParagraph"/>
        <w:widowControl w:val="0"/>
        <w:numPr>
          <w:ilvl w:val="0"/>
          <w:numId w:val="1"/>
        </w:numPr>
        <w:autoSpaceDE w:val="0"/>
        <w:autoSpaceDN w:val="0"/>
        <w:adjustRightInd w:val="0"/>
        <w:rPr>
          <w:rFonts w:cs="Times New Roman"/>
        </w:rPr>
      </w:pPr>
      <w:r w:rsidRPr="007274BF">
        <w:rPr>
          <w:rFonts w:cs="Times New Roman"/>
        </w:rPr>
        <w:t xml:space="preserve">Can an applicant propose to cover more than three cities under one pool? This is particularly applicable to Pool-3, where there is a potential to increase value for money but staying within the maximum funding limit proposed under the pool. </w:t>
      </w:r>
    </w:p>
    <w:p w14:paraId="30792E85" w14:textId="77777777" w:rsidR="0024492E" w:rsidRDefault="0024492E" w:rsidP="0024492E">
      <w:pPr>
        <w:pStyle w:val="ListParagraph"/>
        <w:widowControl w:val="0"/>
        <w:autoSpaceDE w:val="0"/>
        <w:autoSpaceDN w:val="0"/>
        <w:adjustRightInd w:val="0"/>
        <w:ind w:left="360"/>
        <w:rPr>
          <w:rFonts w:cs="Times New Roman"/>
        </w:rPr>
      </w:pPr>
    </w:p>
    <w:p w14:paraId="33FA6967" w14:textId="296177EB" w:rsidR="0024492E" w:rsidRPr="0024492E" w:rsidRDefault="0024492E" w:rsidP="0024492E">
      <w:pPr>
        <w:pStyle w:val="ListParagraph"/>
        <w:widowControl w:val="0"/>
        <w:autoSpaceDE w:val="0"/>
        <w:autoSpaceDN w:val="0"/>
        <w:adjustRightInd w:val="0"/>
        <w:ind w:left="360"/>
        <w:rPr>
          <w:rFonts w:cs="Times New Roman"/>
          <w:color w:val="FF0000"/>
        </w:rPr>
      </w:pPr>
      <w:r w:rsidRPr="0024492E">
        <w:rPr>
          <w:rFonts w:cs="Times New Roman"/>
          <w:color w:val="FF0000"/>
        </w:rPr>
        <w:t>Applicants may propose more than three cities</w:t>
      </w:r>
      <w:r w:rsidR="00192667">
        <w:rPr>
          <w:rFonts w:cs="Times New Roman"/>
          <w:color w:val="FF0000"/>
        </w:rPr>
        <w:t xml:space="preserve"> so long as the results can be achieved for all proposed cities</w:t>
      </w:r>
      <w:r w:rsidR="00227FED">
        <w:rPr>
          <w:rFonts w:cs="Times New Roman"/>
          <w:color w:val="FF0000"/>
        </w:rPr>
        <w:t xml:space="preserve"> within the approved budget</w:t>
      </w:r>
      <w:r w:rsidRPr="0024492E">
        <w:rPr>
          <w:rFonts w:cs="Times New Roman"/>
          <w:color w:val="FF0000"/>
        </w:rPr>
        <w:t xml:space="preserve">. </w:t>
      </w:r>
    </w:p>
    <w:p w14:paraId="28AA5A07" w14:textId="77777777" w:rsidR="0024492E" w:rsidRDefault="0024492E" w:rsidP="0024492E">
      <w:pPr>
        <w:pStyle w:val="ListParagraph"/>
        <w:widowControl w:val="0"/>
        <w:autoSpaceDE w:val="0"/>
        <w:autoSpaceDN w:val="0"/>
        <w:adjustRightInd w:val="0"/>
        <w:ind w:left="360"/>
        <w:rPr>
          <w:rFonts w:cs="Times New Roman"/>
        </w:rPr>
      </w:pPr>
    </w:p>
    <w:p w14:paraId="63F35EC3" w14:textId="77777777" w:rsidR="007274BF" w:rsidRDefault="00441173" w:rsidP="007274BF">
      <w:pPr>
        <w:pStyle w:val="ListParagraph"/>
        <w:widowControl w:val="0"/>
        <w:numPr>
          <w:ilvl w:val="0"/>
          <w:numId w:val="1"/>
        </w:numPr>
        <w:autoSpaceDE w:val="0"/>
        <w:autoSpaceDN w:val="0"/>
        <w:adjustRightInd w:val="0"/>
        <w:rPr>
          <w:rFonts w:cs="Times New Roman"/>
        </w:rPr>
      </w:pPr>
      <w:r w:rsidRPr="007274BF">
        <w:rPr>
          <w:rFonts w:cs="Times New Roman"/>
        </w:rPr>
        <w:t xml:space="preserve">Is the funding ceiling under each pool proportionate to the number of cities proposed to be covered by the applicant? For example, under Pool-1, if one or two cities are proposed, is the maximum ceiling still 9.5 million or less? </w:t>
      </w:r>
    </w:p>
    <w:p w14:paraId="47A5E091" w14:textId="77777777" w:rsidR="00BF3EA5" w:rsidRDefault="00BF3EA5" w:rsidP="00BF3EA5">
      <w:pPr>
        <w:pStyle w:val="ListParagraph"/>
        <w:widowControl w:val="0"/>
        <w:autoSpaceDE w:val="0"/>
        <w:autoSpaceDN w:val="0"/>
        <w:adjustRightInd w:val="0"/>
        <w:ind w:left="360"/>
        <w:rPr>
          <w:rFonts w:cs="Times New Roman"/>
        </w:rPr>
      </w:pPr>
    </w:p>
    <w:p w14:paraId="41A4E65B" w14:textId="29F2A02D" w:rsidR="00BF3EA5" w:rsidRDefault="00BF3EA5" w:rsidP="00BF3EA5">
      <w:pPr>
        <w:pStyle w:val="ListParagraph"/>
        <w:widowControl w:val="0"/>
        <w:autoSpaceDE w:val="0"/>
        <w:autoSpaceDN w:val="0"/>
        <w:adjustRightInd w:val="0"/>
        <w:ind w:left="360"/>
        <w:rPr>
          <w:rFonts w:cs="Times New Roman"/>
          <w:color w:val="FF0000"/>
        </w:rPr>
      </w:pPr>
      <w:r>
        <w:rPr>
          <w:rFonts w:cs="Times New Roman"/>
          <w:color w:val="FF0000"/>
        </w:rPr>
        <w:t>The fund</w:t>
      </w:r>
      <w:r w:rsidR="0092444F">
        <w:rPr>
          <w:rFonts w:cs="Times New Roman"/>
          <w:color w:val="FF0000"/>
        </w:rPr>
        <w:t xml:space="preserve">ing ceiling under each Pool is a maximum </w:t>
      </w:r>
      <w:r>
        <w:rPr>
          <w:rFonts w:cs="Times New Roman"/>
          <w:color w:val="FF0000"/>
        </w:rPr>
        <w:t xml:space="preserve">regardless of the number of cities proposed. </w:t>
      </w:r>
    </w:p>
    <w:p w14:paraId="6E25F611" w14:textId="77777777" w:rsidR="00BF3EA5" w:rsidRPr="00BF3EA5" w:rsidRDefault="00BF3EA5" w:rsidP="00BF3EA5">
      <w:pPr>
        <w:pStyle w:val="ListParagraph"/>
        <w:widowControl w:val="0"/>
        <w:autoSpaceDE w:val="0"/>
        <w:autoSpaceDN w:val="0"/>
        <w:adjustRightInd w:val="0"/>
        <w:ind w:left="360"/>
        <w:rPr>
          <w:rFonts w:cs="Times New Roman"/>
          <w:color w:val="FF0000"/>
        </w:rPr>
      </w:pPr>
    </w:p>
    <w:p w14:paraId="0A8752FB" w14:textId="77777777" w:rsidR="007274BF" w:rsidRDefault="00441173" w:rsidP="007274BF">
      <w:pPr>
        <w:pStyle w:val="ListParagraph"/>
        <w:widowControl w:val="0"/>
        <w:numPr>
          <w:ilvl w:val="0"/>
          <w:numId w:val="1"/>
        </w:numPr>
        <w:autoSpaceDE w:val="0"/>
        <w:autoSpaceDN w:val="0"/>
        <w:adjustRightInd w:val="0"/>
        <w:rPr>
          <w:rFonts w:cs="Times New Roman"/>
        </w:rPr>
      </w:pPr>
      <w:r w:rsidRPr="007274BF">
        <w:rPr>
          <w:rFonts w:cs="Times New Roman"/>
        </w:rPr>
        <w:t xml:space="preserve">Can an organisation submit an application as prime in one pool and as sub to other organisation under the same pool, but covering different geography? For eg., in Pool 3, can an organisation submit an application for three cities in one state where it has a strong presence and experience, and be a sub to another prime that has a strong presence in another state as a separate proposal? </w:t>
      </w:r>
    </w:p>
    <w:p w14:paraId="08DBDDE5" w14:textId="77777777" w:rsidR="00E16421" w:rsidRDefault="00E16421" w:rsidP="00E16421">
      <w:pPr>
        <w:pStyle w:val="ListParagraph"/>
        <w:widowControl w:val="0"/>
        <w:autoSpaceDE w:val="0"/>
        <w:autoSpaceDN w:val="0"/>
        <w:adjustRightInd w:val="0"/>
        <w:ind w:left="360"/>
        <w:rPr>
          <w:rFonts w:cs="Times New Roman"/>
        </w:rPr>
      </w:pPr>
    </w:p>
    <w:p w14:paraId="75DC4BF1" w14:textId="666643B9" w:rsidR="00E16421" w:rsidRPr="00E16421" w:rsidRDefault="00E16421" w:rsidP="00E16421">
      <w:pPr>
        <w:pStyle w:val="ListParagraph"/>
        <w:widowControl w:val="0"/>
        <w:autoSpaceDE w:val="0"/>
        <w:autoSpaceDN w:val="0"/>
        <w:adjustRightInd w:val="0"/>
        <w:ind w:left="360"/>
        <w:rPr>
          <w:rFonts w:cs="Times New Roman"/>
          <w:color w:val="FF0000"/>
        </w:rPr>
      </w:pPr>
      <w:r w:rsidRPr="00E16421">
        <w:rPr>
          <w:rFonts w:cs="Times New Roman"/>
          <w:color w:val="FF0000"/>
        </w:rPr>
        <w:t>Yes.</w:t>
      </w:r>
    </w:p>
    <w:p w14:paraId="1F5A4DC5" w14:textId="77777777" w:rsidR="00E16421" w:rsidRDefault="00E16421" w:rsidP="00E16421">
      <w:pPr>
        <w:pStyle w:val="ListParagraph"/>
        <w:widowControl w:val="0"/>
        <w:autoSpaceDE w:val="0"/>
        <w:autoSpaceDN w:val="0"/>
        <w:adjustRightInd w:val="0"/>
        <w:ind w:left="360"/>
        <w:rPr>
          <w:rFonts w:cs="Times New Roman"/>
        </w:rPr>
      </w:pPr>
    </w:p>
    <w:p w14:paraId="04872F7E" w14:textId="77777777" w:rsidR="007274BF" w:rsidRDefault="00441173" w:rsidP="007274BF">
      <w:pPr>
        <w:pStyle w:val="ListParagraph"/>
        <w:widowControl w:val="0"/>
        <w:numPr>
          <w:ilvl w:val="0"/>
          <w:numId w:val="1"/>
        </w:numPr>
        <w:autoSpaceDE w:val="0"/>
        <w:autoSpaceDN w:val="0"/>
        <w:adjustRightInd w:val="0"/>
        <w:rPr>
          <w:rFonts w:cs="Times New Roman"/>
        </w:rPr>
      </w:pPr>
      <w:r w:rsidRPr="007274BF">
        <w:rPr>
          <w:rFonts w:cs="Times New Roman"/>
        </w:rPr>
        <w:t xml:space="preserve">Can consortium partners proposed during the concept proposal stage be changed when the prime is invited to submit a full proposal? Is there scope to add or remove proposed partners during submission of full proposal? </w:t>
      </w:r>
    </w:p>
    <w:p w14:paraId="7AAFBDBD" w14:textId="77777777" w:rsidR="00406521" w:rsidRDefault="00406521" w:rsidP="00406521">
      <w:pPr>
        <w:pStyle w:val="ListParagraph"/>
        <w:widowControl w:val="0"/>
        <w:autoSpaceDE w:val="0"/>
        <w:autoSpaceDN w:val="0"/>
        <w:adjustRightInd w:val="0"/>
        <w:ind w:left="360"/>
        <w:rPr>
          <w:rFonts w:cs="Times New Roman"/>
        </w:rPr>
      </w:pPr>
    </w:p>
    <w:p w14:paraId="430F01A2" w14:textId="44F733A5" w:rsidR="00406521" w:rsidRDefault="00406521" w:rsidP="00406521">
      <w:pPr>
        <w:pStyle w:val="ListParagraph"/>
        <w:widowControl w:val="0"/>
        <w:autoSpaceDE w:val="0"/>
        <w:autoSpaceDN w:val="0"/>
        <w:adjustRightInd w:val="0"/>
        <w:ind w:left="360"/>
        <w:rPr>
          <w:rFonts w:cs="Times New Roman"/>
          <w:color w:val="FF0000"/>
        </w:rPr>
      </w:pPr>
      <w:r>
        <w:rPr>
          <w:rFonts w:cs="Times New Roman"/>
          <w:color w:val="FF0000"/>
        </w:rPr>
        <w:t>Partners can be added, but cannot be removed between the concept paper stage and full application submission unless feedback from USAID/India on the</w:t>
      </w:r>
      <w:r w:rsidR="005F50BB">
        <w:rPr>
          <w:rFonts w:cs="Times New Roman"/>
          <w:color w:val="FF0000"/>
        </w:rPr>
        <w:t xml:space="preserve"> concept paper indicates a change in partners. </w:t>
      </w:r>
    </w:p>
    <w:p w14:paraId="31BE7500" w14:textId="77777777" w:rsidR="00406521" w:rsidRPr="00406521" w:rsidRDefault="00406521" w:rsidP="00406521">
      <w:pPr>
        <w:pStyle w:val="ListParagraph"/>
        <w:widowControl w:val="0"/>
        <w:autoSpaceDE w:val="0"/>
        <w:autoSpaceDN w:val="0"/>
        <w:adjustRightInd w:val="0"/>
        <w:ind w:left="360"/>
        <w:rPr>
          <w:rFonts w:cs="Times New Roman"/>
          <w:color w:val="FF0000"/>
        </w:rPr>
      </w:pPr>
    </w:p>
    <w:p w14:paraId="5135B31D" w14:textId="77777777" w:rsidR="007274BF" w:rsidRDefault="00441173" w:rsidP="007274BF">
      <w:pPr>
        <w:pStyle w:val="ListParagraph"/>
        <w:widowControl w:val="0"/>
        <w:numPr>
          <w:ilvl w:val="0"/>
          <w:numId w:val="1"/>
        </w:numPr>
        <w:autoSpaceDE w:val="0"/>
        <w:autoSpaceDN w:val="0"/>
        <w:adjustRightInd w:val="0"/>
        <w:rPr>
          <w:rFonts w:cs="Times New Roman"/>
        </w:rPr>
      </w:pPr>
      <w:r w:rsidRPr="007274BF">
        <w:rPr>
          <w:rFonts w:cs="Times New Roman"/>
        </w:rPr>
        <w:t xml:space="preserve">Are local organisations eligible to claim indirect costs? If so, what is the maximum allowable indirect that can be claimed? Are there any guidelines for indirect costs? </w:t>
      </w:r>
    </w:p>
    <w:p w14:paraId="2828F97B" w14:textId="77777777" w:rsidR="00E1150F" w:rsidRDefault="00E1150F" w:rsidP="00E1150F">
      <w:pPr>
        <w:pStyle w:val="ListParagraph"/>
        <w:widowControl w:val="0"/>
        <w:autoSpaceDE w:val="0"/>
        <w:autoSpaceDN w:val="0"/>
        <w:adjustRightInd w:val="0"/>
        <w:ind w:left="360"/>
        <w:rPr>
          <w:rFonts w:cs="Times New Roman"/>
        </w:rPr>
      </w:pPr>
    </w:p>
    <w:p w14:paraId="46F79A3B" w14:textId="2F71E195" w:rsidR="00E1150F" w:rsidRDefault="00E1150F" w:rsidP="00E1150F">
      <w:pPr>
        <w:pStyle w:val="ListParagraph"/>
        <w:widowControl w:val="0"/>
        <w:autoSpaceDE w:val="0"/>
        <w:autoSpaceDN w:val="0"/>
        <w:adjustRightInd w:val="0"/>
        <w:ind w:left="360"/>
        <w:rPr>
          <w:rFonts w:cs="Times New Roman"/>
          <w:color w:val="FF0000"/>
        </w:rPr>
      </w:pPr>
      <w:r>
        <w:rPr>
          <w:rFonts w:cs="Times New Roman"/>
          <w:color w:val="FF0000"/>
        </w:rPr>
        <w:t>Local organizations are eligible to claim indirect costs. See question and answer #13 for more information on indirect costs.</w:t>
      </w:r>
    </w:p>
    <w:p w14:paraId="22D3B921" w14:textId="77777777" w:rsidR="00E1150F" w:rsidRPr="00E1150F" w:rsidRDefault="00E1150F" w:rsidP="00E1150F">
      <w:pPr>
        <w:pStyle w:val="ListParagraph"/>
        <w:widowControl w:val="0"/>
        <w:autoSpaceDE w:val="0"/>
        <w:autoSpaceDN w:val="0"/>
        <w:adjustRightInd w:val="0"/>
        <w:ind w:left="360"/>
        <w:rPr>
          <w:rFonts w:cs="Times New Roman"/>
          <w:color w:val="FF0000"/>
        </w:rPr>
      </w:pPr>
    </w:p>
    <w:p w14:paraId="14253E2C" w14:textId="77777777" w:rsidR="007274BF" w:rsidRDefault="00441173" w:rsidP="00441173">
      <w:pPr>
        <w:pStyle w:val="ListParagraph"/>
        <w:widowControl w:val="0"/>
        <w:numPr>
          <w:ilvl w:val="0"/>
          <w:numId w:val="1"/>
        </w:numPr>
        <w:autoSpaceDE w:val="0"/>
        <w:autoSpaceDN w:val="0"/>
        <w:adjustRightInd w:val="0"/>
        <w:rPr>
          <w:rFonts w:cs="Times New Roman"/>
        </w:rPr>
      </w:pPr>
      <w:r w:rsidRPr="007274BF">
        <w:rPr>
          <w:rFonts w:cs="Times New Roman"/>
        </w:rPr>
        <w:t xml:space="preserve">What are the suggested line items under direct costs in addition to those provided as examples? </w:t>
      </w:r>
    </w:p>
    <w:p w14:paraId="0602FDDE" w14:textId="77777777" w:rsidR="00064FF7" w:rsidRDefault="00064FF7" w:rsidP="00064FF7">
      <w:pPr>
        <w:pStyle w:val="ListParagraph"/>
        <w:widowControl w:val="0"/>
        <w:autoSpaceDE w:val="0"/>
        <w:autoSpaceDN w:val="0"/>
        <w:adjustRightInd w:val="0"/>
        <w:ind w:left="360"/>
        <w:rPr>
          <w:rFonts w:cs="Times New Roman"/>
        </w:rPr>
      </w:pPr>
    </w:p>
    <w:p w14:paraId="3BD1D80F" w14:textId="3812C64F" w:rsidR="00064FF7" w:rsidRDefault="00064FF7" w:rsidP="00064FF7">
      <w:pPr>
        <w:pStyle w:val="ListParagraph"/>
        <w:widowControl w:val="0"/>
        <w:autoSpaceDE w:val="0"/>
        <w:autoSpaceDN w:val="0"/>
        <w:adjustRightInd w:val="0"/>
        <w:ind w:left="360"/>
        <w:rPr>
          <w:rFonts w:cs="Times New Roman"/>
          <w:color w:val="FF0000"/>
        </w:rPr>
      </w:pPr>
      <w:r>
        <w:rPr>
          <w:rFonts w:cs="Times New Roman"/>
          <w:color w:val="FF0000"/>
        </w:rPr>
        <w:t>This is dependent on the applicant’s technical approach. The examples should not be perceived to be required cost line items under other direct costs.</w:t>
      </w:r>
    </w:p>
    <w:p w14:paraId="18C77CFD" w14:textId="77777777" w:rsidR="00064FF7" w:rsidRPr="00064FF7" w:rsidRDefault="00064FF7" w:rsidP="00064FF7">
      <w:pPr>
        <w:pStyle w:val="ListParagraph"/>
        <w:widowControl w:val="0"/>
        <w:autoSpaceDE w:val="0"/>
        <w:autoSpaceDN w:val="0"/>
        <w:adjustRightInd w:val="0"/>
        <w:ind w:left="360"/>
        <w:rPr>
          <w:rFonts w:cs="Times New Roman"/>
          <w:color w:val="FF0000"/>
        </w:rPr>
      </w:pPr>
    </w:p>
    <w:p w14:paraId="73CEE144" w14:textId="77777777" w:rsidR="007274BF" w:rsidRDefault="00441173" w:rsidP="00441173">
      <w:pPr>
        <w:pStyle w:val="ListParagraph"/>
        <w:widowControl w:val="0"/>
        <w:numPr>
          <w:ilvl w:val="0"/>
          <w:numId w:val="1"/>
        </w:numPr>
        <w:autoSpaceDE w:val="0"/>
        <w:autoSpaceDN w:val="0"/>
        <w:adjustRightInd w:val="0"/>
        <w:rPr>
          <w:rFonts w:cs="Times New Roman"/>
        </w:rPr>
      </w:pPr>
      <w:r w:rsidRPr="007274BF">
        <w:rPr>
          <w:rFonts w:cs="Times New Roman"/>
        </w:rPr>
        <w:t xml:space="preserve">Can USAID provide grants to non-local sub-partners directly? </w:t>
      </w:r>
    </w:p>
    <w:p w14:paraId="434E9AB8" w14:textId="77777777" w:rsidR="00064FF7" w:rsidRDefault="00064FF7" w:rsidP="00064FF7">
      <w:pPr>
        <w:pStyle w:val="ListParagraph"/>
        <w:widowControl w:val="0"/>
        <w:autoSpaceDE w:val="0"/>
        <w:autoSpaceDN w:val="0"/>
        <w:adjustRightInd w:val="0"/>
        <w:ind w:left="360"/>
        <w:rPr>
          <w:rFonts w:cs="Times New Roman"/>
        </w:rPr>
      </w:pPr>
    </w:p>
    <w:p w14:paraId="39924C67" w14:textId="7F646E17" w:rsidR="00064FF7" w:rsidRDefault="00064FF7" w:rsidP="00064FF7">
      <w:pPr>
        <w:pStyle w:val="ListParagraph"/>
        <w:widowControl w:val="0"/>
        <w:autoSpaceDE w:val="0"/>
        <w:autoSpaceDN w:val="0"/>
        <w:adjustRightInd w:val="0"/>
        <w:ind w:left="360"/>
        <w:rPr>
          <w:rFonts w:cs="Times New Roman"/>
          <w:color w:val="FF0000"/>
        </w:rPr>
      </w:pPr>
      <w:r>
        <w:rPr>
          <w:rFonts w:cs="Times New Roman"/>
          <w:color w:val="FF0000"/>
        </w:rPr>
        <w:t xml:space="preserve">No. </w:t>
      </w:r>
      <w:r w:rsidR="00B8064A">
        <w:rPr>
          <w:rFonts w:cs="Times New Roman"/>
          <w:color w:val="FF0000"/>
        </w:rPr>
        <w:t xml:space="preserve">USAID does not have a direct relationship with sub-partners, only with the Recipient. </w:t>
      </w:r>
      <w:r w:rsidR="00F64439">
        <w:rPr>
          <w:rFonts w:cs="Times New Roman"/>
          <w:color w:val="FF0000"/>
        </w:rPr>
        <w:t>Please note the requirement on page 24, 8. Local Tax Statement. USAID/India requires each Applicant to detail its arrangement to stay compli</w:t>
      </w:r>
      <w:r w:rsidR="004A7E39">
        <w:rPr>
          <w:rFonts w:cs="Times New Roman"/>
          <w:color w:val="FF0000"/>
        </w:rPr>
        <w:t xml:space="preserve">ance with local tax laws, as </w:t>
      </w:r>
      <w:r w:rsidR="00F64439">
        <w:rPr>
          <w:rFonts w:cs="Times New Roman"/>
          <w:color w:val="FF0000"/>
        </w:rPr>
        <w:t>work del</w:t>
      </w:r>
      <w:r w:rsidR="007812DE">
        <w:rPr>
          <w:rFonts w:cs="Times New Roman"/>
          <w:color w:val="FF0000"/>
        </w:rPr>
        <w:t>ays as a result of tax issues are</w:t>
      </w:r>
      <w:r w:rsidR="00F64439">
        <w:rPr>
          <w:rFonts w:cs="Times New Roman"/>
          <w:color w:val="FF0000"/>
        </w:rPr>
        <w:t xml:space="preserve"> unacceptable.</w:t>
      </w:r>
    </w:p>
    <w:p w14:paraId="3C89D0CD" w14:textId="77777777" w:rsidR="00064FF7" w:rsidRPr="00064FF7" w:rsidRDefault="00064FF7" w:rsidP="00064FF7">
      <w:pPr>
        <w:pStyle w:val="ListParagraph"/>
        <w:widowControl w:val="0"/>
        <w:autoSpaceDE w:val="0"/>
        <w:autoSpaceDN w:val="0"/>
        <w:adjustRightInd w:val="0"/>
        <w:ind w:left="360"/>
        <w:rPr>
          <w:rFonts w:cs="Times New Roman"/>
          <w:color w:val="FF0000"/>
        </w:rPr>
      </w:pPr>
    </w:p>
    <w:p w14:paraId="62A4F240" w14:textId="77777777" w:rsidR="007274BF" w:rsidRPr="005E3405" w:rsidRDefault="00441173" w:rsidP="00441173">
      <w:pPr>
        <w:pStyle w:val="ListParagraph"/>
        <w:widowControl w:val="0"/>
        <w:numPr>
          <w:ilvl w:val="0"/>
          <w:numId w:val="1"/>
        </w:numPr>
        <w:autoSpaceDE w:val="0"/>
        <w:autoSpaceDN w:val="0"/>
        <w:adjustRightInd w:val="0"/>
        <w:rPr>
          <w:rFonts w:cs="Times New Roman"/>
        </w:rPr>
      </w:pPr>
      <w:r w:rsidRPr="007274BF">
        <w:rPr>
          <w:rFonts w:cs="Times New Roman"/>
          <w:color w:val="1A1A1A"/>
        </w:rPr>
        <w:t>Some of the technology platform which we are proposing to use for this project has already been developed with the internal resources and we would like this to be charged to proposed project. Hope this is in order with USAID rules.</w:t>
      </w:r>
    </w:p>
    <w:p w14:paraId="6E804310" w14:textId="77777777" w:rsidR="005E3405" w:rsidRDefault="005E3405" w:rsidP="005E3405">
      <w:pPr>
        <w:pStyle w:val="ListParagraph"/>
        <w:widowControl w:val="0"/>
        <w:autoSpaceDE w:val="0"/>
        <w:autoSpaceDN w:val="0"/>
        <w:adjustRightInd w:val="0"/>
        <w:ind w:left="360"/>
        <w:rPr>
          <w:rFonts w:cs="Times New Roman"/>
          <w:color w:val="1A1A1A"/>
        </w:rPr>
      </w:pPr>
    </w:p>
    <w:p w14:paraId="4999BFB6" w14:textId="1DD02B02" w:rsidR="005E3405" w:rsidRPr="00A80BC7" w:rsidRDefault="005E3405" w:rsidP="00A80BC7">
      <w:pPr>
        <w:pStyle w:val="ListParagraph"/>
        <w:widowControl w:val="0"/>
        <w:autoSpaceDE w:val="0"/>
        <w:autoSpaceDN w:val="0"/>
        <w:adjustRightInd w:val="0"/>
        <w:ind w:left="360"/>
        <w:rPr>
          <w:rFonts w:cs="Times New Roman"/>
          <w:color w:val="FF0000"/>
        </w:rPr>
      </w:pPr>
      <w:r>
        <w:rPr>
          <w:rFonts w:cs="Times New Roman"/>
          <w:color w:val="FF0000"/>
        </w:rPr>
        <w:t xml:space="preserve">The costs of developing a technology platform that </w:t>
      </w:r>
      <w:r w:rsidR="00DB3890">
        <w:rPr>
          <w:rFonts w:cs="Times New Roman"/>
          <w:color w:val="FF0000"/>
        </w:rPr>
        <w:t>exists</w:t>
      </w:r>
      <w:r>
        <w:rPr>
          <w:rFonts w:cs="Times New Roman"/>
          <w:color w:val="FF0000"/>
        </w:rPr>
        <w:t xml:space="preserve"> in advance of the project </w:t>
      </w:r>
      <w:r w:rsidR="007812DE">
        <w:rPr>
          <w:rFonts w:cs="Times New Roman"/>
          <w:color w:val="FF0000"/>
        </w:rPr>
        <w:t>cannot be charged to the USAID</w:t>
      </w:r>
      <w:r>
        <w:rPr>
          <w:rFonts w:cs="Times New Roman"/>
          <w:color w:val="FF0000"/>
        </w:rPr>
        <w:t xml:space="preserve">. </w:t>
      </w:r>
      <w:r w:rsidR="00DB3890">
        <w:rPr>
          <w:rFonts w:cs="Times New Roman"/>
          <w:color w:val="FF0000"/>
        </w:rPr>
        <w:t>Operations and maintenance</w:t>
      </w:r>
      <w:r w:rsidR="003919D9">
        <w:rPr>
          <w:rFonts w:cs="Times New Roman"/>
          <w:color w:val="FF0000"/>
        </w:rPr>
        <w:t xml:space="preserve"> of the technology platform</w:t>
      </w:r>
      <w:r w:rsidR="00DB3890">
        <w:rPr>
          <w:rFonts w:cs="Times New Roman"/>
          <w:color w:val="FF0000"/>
        </w:rPr>
        <w:t>, specific to its use for the USAID project</w:t>
      </w:r>
      <w:r w:rsidR="003919D9" w:rsidRPr="00A80BC7">
        <w:rPr>
          <w:rFonts w:cs="Times New Roman"/>
          <w:color w:val="FF0000"/>
        </w:rPr>
        <w:t>,</w:t>
      </w:r>
      <w:r w:rsidR="00DB3890" w:rsidRPr="00A80BC7">
        <w:rPr>
          <w:rFonts w:cs="Times New Roman"/>
          <w:color w:val="FF0000"/>
        </w:rPr>
        <w:t xml:space="preserve"> is a reasonable cost, but development costs for a technology platform that already exists would not be reasonable. </w:t>
      </w:r>
    </w:p>
    <w:p w14:paraId="064ED474" w14:textId="77777777" w:rsidR="005E3405" w:rsidRPr="005E3405" w:rsidRDefault="005E3405" w:rsidP="005E3405">
      <w:pPr>
        <w:pStyle w:val="ListParagraph"/>
        <w:widowControl w:val="0"/>
        <w:autoSpaceDE w:val="0"/>
        <w:autoSpaceDN w:val="0"/>
        <w:adjustRightInd w:val="0"/>
        <w:ind w:left="360"/>
        <w:rPr>
          <w:rFonts w:cs="Times New Roman"/>
          <w:color w:val="FF0000"/>
        </w:rPr>
      </w:pPr>
    </w:p>
    <w:p w14:paraId="410BB6C8" w14:textId="77777777" w:rsidR="007274BF" w:rsidRPr="00967F26" w:rsidRDefault="00441173" w:rsidP="00441173">
      <w:pPr>
        <w:pStyle w:val="ListParagraph"/>
        <w:widowControl w:val="0"/>
        <w:numPr>
          <w:ilvl w:val="0"/>
          <w:numId w:val="1"/>
        </w:numPr>
        <w:autoSpaceDE w:val="0"/>
        <w:autoSpaceDN w:val="0"/>
        <w:adjustRightInd w:val="0"/>
        <w:rPr>
          <w:rFonts w:cs="Times New Roman"/>
        </w:rPr>
      </w:pPr>
      <w:r w:rsidRPr="007274BF">
        <w:rPr>
          <w:rFonts w:cs="Times New Roman"/>
          <w:color w:val="1A1A1A"/>
        </w:rPr>
        <w:t>Is the private sector leverage funds mentioned in the RFA for each pool a ceiling?  Is this amount linked to the number of cities within the pool? Or is this a fixed amount irrespective of the number of cities that an applicant may work in within a pool?</w:t>
      </w:r>
    </w:p>
    <w:p w14:paraId="2BFBEC7D" w14:textId="77777777" w:rsidR="00967F26" w:rsidRDefault="00967F26" w:rsidP="00967F26">
      <w:pPr>
        <w:widowControl w:val="0"/>
        <w:autoSpaceDE w:val="0"/>
        <w:autoSpaceDN w:val="0"/>
        <w:adjustRightInd w:val="0"/>
        <w:rPr>
          <w:rFonts w:cs="Times New Roman"/>
        </w:rPr>
      </w:pPr>
    </w:p>
    <w:p w14:paraId="469AC4E4" w14:textId="039FC908" w:rsidR="00967F26" w:rsidRDefault="00967F26" w:rsidP="00967F26">
      <w:pPr>
        <w:widowControl w:val="0"/>
        <w:autoSpaceDE w:val="0"/>
        <w:autoSpaceDN w:val="0"/>
        <w:adjustRightInd w:val="0"/>
        <w:ind w:left="360"/>
        <w:rPr>
          <w:rFonts w:cs="Times New Roman"/>
          <w:color w:val="FF0000"/>
        </w:rPr>
      </w:pPr>
      <w:r>
        <w:rPr>
          <w:rFonts w:cs="Times New Roman"/>
          <w:color w:val="FF0000"/>
        </w:rPr>
        <w:t xml:space="preserve">Applicants may adjust the amounts of Output 1 on page 45 specific to their technical solutions. </w:t>
      </w:r>
      <w:r w:rsidR="002F1810">
        <w:rPr>
          <w:rFonts w:cs="Times New Roman"/>
          <w:color w:val="FF0000"/>
        </w:rPr>
        <w:t xml:space="preserve">However, the amounts included in the RFA are minimums. </w:t>
      </w:r>
      <w:r>
        <w:rPr>
          <w:rFonts w:cs="Times New Roman"/>
          <w:color w:val="FF0000"/>
        </w:rPr>
        <w:t xml:space="preserve">See </w:t>
      </w:r>
      <w:r w:rsidR="007812DE">
        <w:rPr>
          <w:rFonts w:cs="Times New Roman"/>
          <w:color w:val="FF0000"/>
        </w:rPr>
        <w:t xml:space="preserve">question and </w:t>
      </w:r>
      <w:r>
        <w:rPr>
          <w:rFonts w:cs="Times New Roman"/>
          <w:color w:val="FF0000"/>
        </w:rPr>
        <w:t>answer 10.b above.</w:t>
      </w:r>
      <w:r w:rsidR="0068098E">
        <w:rPr>
          <w:rFonts w:cs="Times New Roman"/>
          <w:color w:val="FF0000"/>
        </w:rPr>
        <w:t xml:space="preserve"> </w:t>
      </w:r>
    </w:p>
    <w:p w14:paraId="716ED734" w14:textId="77777777" w:rsidR="00967F26" w:rsidRPr="00967F26" w:rsidRDefault="00967F26" w:rsidP="00967F26">
      <w:pPr>
        <w:widowControl w:val="0"/>
        <w:autoSpaceDE w:val="0"/>
        <w:autoSpaceDN w:val="0"/>
        <w:adjustRightInd w:val="0"/>
        <w:ind w:left="360"/>
        <w:rPr>
          <w:rFonts w:cs="Times New Roman"/>
          <w:color w:val="FF0000"/>
        </w:rPr>
      </w:pPr>
    </w:p>
    <w:p w14:paraId="583E94BA" w14:textId="77777777" w:rsidR="007274BF" w:rsidRPr="001D7422" w:rsidRDefault="00441173" w:rsidP="007B6320">
      <w:pPr>
        <w:pStyle w:val="ListParagraph"/>
        <w:widowControl w:val="0"/>
        <w:numPr>
          <w:ilvl w:val="0"/>
          <w:numId w:val="1"/>
        </w:numPr>
        <w:autoSpaceDE w:val="0"/>
        <w:autoSpaceDN w:val="0"/>
        <w:adjustRightInd w:val="0"/>
        <w:rPr>
          <w:rFonts w:cs="Times New Roman"/>
        </w:rPr>
      </w:pPr>
      <w:r w:rsidRPr="007274BF">
        <w:rPr>
          <w:rFonts w:cs="Times New Roman"/>
          <w:color w:val="1A1A1A"/>
        </w:rPr>
        <w:t>Do the private sector funds to be leveraged (and source) have to be secured at the time of submission of the concept note? Or can these funds be leveraged over the life of the project?</w:t>
      </w:r>
    </w:p>
    <w:p w14:paraId="2B7EFE0C" w14:textId="77777777" w:rsidR="001D7422" w:rsidRDefault="001D7422" w:rsidP="001D7422">
      <w:pPr>
        <w:widowControl w:val="0"/>
        <w:autoSpaceDE w:val="0"/>
        <w:autoSpaceDN w:val="0"/>
        <w:adjustRightInd w:val="0"/>
        <w:rPr>
          <w:rFonts w:cs="Times New Roman"/>
        </w:rPr>
      </w:pPr>
    </w:p>
    <w:p w14:paraId="54DC6836" w14:textId="469C0EAD" w:rsidR="001D7422" w:rsidRPr="00AC5A90" w:rsidRDefault="007812DE" w:rsidP="001D7422">
      <w:pPr>
        <w:widowControl w:val="0"/>
        <w:autoSpaceDE w:val="0"/>
        <w:autoSpaceDN w:val="0"/>
        <w:adjustRightInd w:val="0"/>
        <w:ind w:left="360"/>
        <w:rPr>
          <w:rFonts w:cs="Times New Roman"/>
          <w:color w:val="FF0000"/>
        </w:rPr>
      </w:pPr>
      <w:r>
        <w:rPr>
          <w:rFonts w:cs="Times New Roman"/>
          <w:color w:val="FF0000"/>
        </w:rPr>
        <w:t>The c</w:t>
      </w:r>
      <w:r w:rsidR="001D7422" w:rsidRPr="00AC5A90">
        <w:rPr>
          <w:rFonts w:cs="Times New Roman"/>
          <w:color w:val="FF0000"/>
        </w:rPr>
        <w:t>ost share</w:t>
      </w:r>
      <w:r>
        <w:rPr>
          <w:rFonts w:cs="Times New Roman"/>
          <w:color w:val="FF0000"/>
        </w:rPr>
        <w:t xml:space="preserve"> provision</w:t>
      </w:r>
      <w:r w:rsidR="001D7422" w:rsidRPr="00AC5A90">
        <w:rPr>
          <w:rFonts w:cs="Times New Roman"/>
          <w:color w:val="FF0000"/>
        </w:rPr>
        <w:t xml:space="preserve"> (pages 14 and 15) does not require the Applicant to have already secured the funds, but per the instruction on page 18, Applicants must indicate potential sources. If this question is referring to Output 1 on page 45, it is anticipated that these leveraged amounts are an output of the Recipient’s efforts</w:t>
      </w:r>
      <w:r w:rsidR="00C10EBE">
        <w:rPr>
          <w:rFonts w:cs="Times New Roman"/>
          <w:color w:val="FF0000"/>
        </w:rPr>
        <w:t xml:space="preserve"> on the project</w:t>
      </w:r>
      <w:r w:rsidR="001D7422" w:rsidRPr="00AC5A90">
        <w:rPr>
          <w:rFonts w:cs="Times New Roman"/>
          <w:color w:val="FF0000"/>
        </w:rPr>
        <w:t xml:space="preserve">, and thus </w:t>
      </w:r>
      <w:r w:rsidR="00C10EBE">
        <w:rPr>
          <w:rFonts w:cs="Times New Roman"/>
          <w:color w:val="FF0000"/>
        </w:rPr>
        <w:t>would not be secured in advance but rather over the life of the award.</w:t>
      </w:r>
    </w:p>
    <w:p w14:paraId="3646CABC" w14:textId="77777777" w:rsidR="001D7422" w:rsidRPr="001D7422" w:rsidRDefault="001D7422" w:rsidP="001D7422">
      <w:pPr>
        <w:widowControl w:val="0"/>
        <w:autoSpaceDE w:val="0"/>
        <w:autoSpaceDN w:val="0"/>
        <w:adjustRightInd w:val="0"/>
        <w:rPr>
          <w:rFonts w:cs="Times New Roman"/>
        </w:rPr>
      </w:pPr>
    </w:p>
    <w:p w14:paraId="73DC8FD7" w14:textId="77777777" w:rsidR="007274BF" w:rsidRPr="0068098E" w:rsidRDefault="007B6320" w:rsidP="007B6320">
      <w:pPr>
        <w:pStyle w:val="ListParagraph"/>
        <w:widowControl w:val="0"/>
        <w:numPr>
          <w:ilvl w:val="0"/>
          <w:numId w:val="1"/>
        </w:numPr>
        <w:autoSpaceDE w:val="0"/>
        <w:autoSpaceDN w:val="0"/>
        <w:adjustRightInd w:val="0"/>
        <w:rPr>
          <w:rFonts w:cs="Times New Roman"/>
        </w:rPr>
      </w:pPr>
      <w:r w:rsidRPr="007274BF">
        <w:rPr>
          <w:rFonts w:cs="Times New Roman"/>
          <w:color w:val="1A1A1A"/>
        </w:rPr>
        <w:t>When referring to population estimates for cities, does it also include peri-urban areas?</w:t>
      </w:r>
    </w:p>
    <w:p w14:paraId="79D5414E" w14:textId="77777777" w:rsidR="0068098E" w:rsidRDefault="0068098E" w:rsidP="0068098E">
      <w:pPr>
        <w:pStyle w:val="ListParagraph"/>
        <w:widowControl w:val="0"/>
        <w:autoSpaceDE w:val="0"/>
        <w:autoSpaceDN w:val="0"/>
        <w:adjustRightInd w:val="0"/>
        <w:ind w:left="360"/>
        <w:rPr>
          <w:rFonts w:cs="Times New Roman"/>
          <w:color w:val="1A1A1A"/>
        </w:rPr>
      </w:pPr>
    </w:p>
    <w:p w14:paraId="05373DCF" w14:textId="1B424B63" w:rsidR="0068098E" w:rsidRDefault="009F5913" w:rsidP="0068098E">
      <w:pPr>
        <w:pStyle w:val="ListParagraph"/>
        <w:widowControl w:val="0"/>
        <w:autoSpaceDE w:val="0"/>
        <w:autoSpaceDN w:val="0"/>
        <w:adjustRightInd w:val="0"/>
        <w:ind w:left="360"/>
        <w:rPr>
          <w:rFonts w:cs="Times New Roman"/>
          <w:color w:val="FF0000"/>
        </w:rPr>
      </w:pPr>
      <w:r>
        <w:rPr>
          <w:rFonts w:cs="Times New Roman"/>
          <w:color w:val="FF0000"/>
        </w:rPr>
        <w:t>The populations are based on the 2011 Indian Census. Only cities listed in Appendix D of the RFA may be proposed.</w:t>
      </w:r>
      <w:r w:rsidR="003B2847">
        <w:rPr>
          <w:rFonts w:cs="Times New Roman"/>
          <w:color w:val="FF0000"/>
        </w:rPr>
        <w:t xml:space="preserve">  This does not prevent the </w:t>
      </w:r>
      <w:r w:rsidR="002F1810">
        <w:rPr>
          <w:rFonts w:cs="Times New Roman"/>
          <w:color w:val="FF0000"/>
        </w:rPr>
        <w:t>A</w:t>
      </w:r>
      <w:r w:rsidR="003B2847">
        <w:rPr>
          <w:rFonts w:cs="Times New Roman"/>
          <w:color w:val="FF0000"/>
        </w:rPr>
        <w:t xml:space="preserve">pplicant from working in the peri-urban areas of the listed cities, if it can be demonstrated in the application that those areas will contribute to </w:t>
      </w:r>
      <w:r w:rsidR="00C813EC">
        <w:rPr>
          <w:rFonts w:cs="Times New Roman"/>
          <w:color w:val="FF0000"/>
        </w:rPr>
        <w:t>TB control efforts of that city.</w:t>
      </w:r>
    </w:p>
    <w:p w14:paraId="74A64B04" w14:textId="77777777" w:rsidR="009F5913" w:rsidRPr="009F5913" w:rsidRDefault="009F5913" w:rsidP="0068098E">
      <w:pPr>
        <w:pStyle w:val="ListParagraph"/>
        <w:widowControl w:val="0"/>
        <w:autoSpaceDE w:val="0"/>
        <w:autoSpaceDN w:val="0"/>
        <w:adjustRightInd w:val="0"/>
        <w:ind w:left="360"/>
        <w:rPr>
          <w:rFonts w:cs="Times New Roman"/>
          <w:color w:val="FF0000"/>
        </w:rPr>
      </w:pPr>
    </w:p>
    <w:p w14:paraId="6F871700" w14:textId="77777777" w:rsidR="007274BF" w:rsidRPr="009D77B6" w:rsidRDefault="007B6320" w:rsidP="007B6320">
      <w:pPr>
        <w:pStyle w:val="ListParagraph"/>
        <w:widowControl w:val="0"/>
        <w:numPr>
          <w:ilvl w:val="0"/>
          <w:numId w:val="1"/>
        </w:numPr>
        <w:autoSpaceDE w:val="0"/>
        <w:autoSpaceDN w:val="0"/>
        <w:adjustRightInd w:val="0"/>
        <w:rPr>
          <w:rFonts w:cs="Times New Roman"/>
        </w:rPr>
      </w:pPr>
      <w:r w:rsidRPr="007274BF">
        <w:rPr>
          <w:rFonts w:cs="Times New Roman"/>
          <w:color w:val="1A1A1A"/>
        </w:rPr>
        <w:t>To what extent is organisational budget taken into account when making a decision? For instance, the smallest grant is USD 5.5 million so will an organisation with an annual budget of USD 1 million then be better advised to submit an application in collaboration with a partner? </w:t>
      </w:r>
    </w:p>
    <w:p w14:paraId="434E36D6" w14:textId="77777777" w:rsidR="009D77B6" w:rsidRDefault="009D77B6" w:rsidP="009D77B6">
      <w:pPr>
        <w:widowControl w:val="0"/>
        <w:autoSpaceDE w:val="0"/>
        <w:autoSpaceDN w:val="0"/>
        <w:adjustRightInd w:val="0"/>
        <w:rPr>
          <w:rFonts w:cs="Times New Roman"/>
        </w:rPr>
      </w:pPr>
    </w:p>
    <w:p w14:paraId="0BD0291F" w14:textId="7535B037" w:rsidR="009D77B6" w:rsidRDefault="0054527E" w:rsidP="009D77B6">
      <w:pPr>
        <w:widowControl w:val="0"/>
        <w:autoSpaceDE w:val="0"/>
        <w:autoSpaceDN w:val="0"/>
        <w:adjustRightInd w:val="0"/>
        <w:ind w:left="360"/>
        <w:rPr>
          <w:rFonts w:cs="Times New Roman"/>
          <w:color w:val="FF0000"/>
        </w:rPr>
      </w:pPr>
      <w:r>
        <w:rPr>
          <w:rFonts w:cs="Times New Roman"/>
          <w:color w:val="FF0000"/>
        </w:rPr>
        <w:t>Per Section V, Application Review Information, USAID reviews</w:t>
      </w:r>
      <w:r w:rsidR="009D77B6">
        <w:rPr>
          <w:rFonts w:cs="Times New Roman"/>
          <w:color w:val="FF0000"/>
        </w:rPr>
        <w:t xml:space="preserve"> the </w:t>
      </w:r>
      <w:r>
        <w:rPr>
          <w:rFonts w:cs="Times New Roman"/>
          <w:color w:val="FF0000"/>
        </w:rPr>
        <w:t xml:space="preserve">institutional </w:t>
      </w:r>
      <w:r w:rsidR="009D77B6">
        <w:rPr>
          <w:rFonts w:cs="Times New Roman"/>
          <w:color w:val="FF0000"/>
        </w:rPr>
        <w:t>capacity of the Applicant to support the award. Organizational capacity may be created in a number of ways, including having sub-recipients or serving as a sub-recipient</w:t>
      </w:r>
      <w:r>
        <w:rPr>
          <w:rFonts w:cs="Times New Roman"/>
          <w:color w:val="FF0000"/>
        </w:rPr>
        <w:t>. That decision should be made by each potential Applicant. USAID invites organizations of al</w:t>
      </w:r>
      <w:r w:rsidR="00493560">
        <w:rPr>
          <w:rFonts w:cs="Times New Roman"/>
          <w:color w:val="FF0000"/>
        </w:rPr>
        <w:t>l sizes to submit applications for its awards.</w:t>
      </w:r>
    </w:p>
    <w:p w14:paraId="707ADE8F" w14:textId="77777777" w:rsidR="009D77B6" w:rsidRPr="009D77B6" w:rsidRDefault="009D77B6" w:rsidP="009D77B6">
      <w:pPr>
        <w:widowControl w:val="0"/>
        <w:autoSpaceDE w:val="0"/>
        <w:autoSpaceDN w:val="0"/>
        <w:adjustRightInd w:val="0"/>
        <w:ind w:left="360"/>
        <w:rPr>
          <w:rFonts w:cs="Times New Roman"/>
          <w:color w:val="FF0000"/>
        </w:rPr>
      </w:pPr>
    </w:p>
    <w:p w14:paraId="2C8A4A6B" w14:textId="77777777" w:rsidR="007274BF" w:rsidRPr="00493560" w:rsidRDefault="007B6320" w:rsidP="007B6320">
      <w:pPr>
        <w:pStyle w:val="ListParagraph"/>
        <w:widowControl w:val="0"/>
        <w:numPr>
          <w:ilvl w:val="0"/>
          <w:numId w:val="1"/>
        </w:numPr>
        <w:autoSpaceDE w:val="0"/>
        <w:autoSpaceDN w:val="0"/>
        <w:adjustRightInd w:val="0"/>
        <w:rPr>
          <w:rFonts w:cs="Times New Roman"/>
        </w:rPr>
      </w:pPr>
      <w:r w:rsidRPr="007274BF">
        <w:rPr>
          <w:rFonts w:cs="Times New Roman"/>
          <w:color w:val="1A1A1A"/>
        </w:rPr>
        <w:t>What if an organisation can achieve the proposed outcomes/results at a lower cost? </w:t>
      </w:r>
    </w:p>
    <w:p w14:paraId="27B61EE6" w14:textId="77777777" w:rsidR="00493560" w:rsidRDefault="00493560" w:rsidP="00493560">
      <w:pPr>
        <w:pStyle w:val="ListParagraph"/>
        <w:widowControl w:val="0"/>
        <w:autoSpaceDE w:val="0"/>
        <w:autoSpaceDN w:val="0"/>
        <w:adjustRightInd w:val="0"/>
        <w:ind w:left="360"/>
        <w:rPr>
          <w:rFonts w:cs="Times New Roman"/>
          <w:color w:val="1A1A1A"/>
        </w:rPr>
      </w:pPr>
    </w:p>
    <w:p w14:paraId="10CC2D35" w14:textId="6FA6D88F" w:rsidR="00493560" w:rsidRDefault="00493560" w:rsidP="00493560">
      <w:pPr>
        <w:pStyle w:val="ListParagraph"/>
        <w:widowControl w:val="0"/>
        <w:autoSpaceDE w:val="0"/>
        <w:autoSpaceDN w:val="0"/>
        <w:adjustRightInd w:val="0"/>
        <w:ind w:left="360"/>
        <w:rPr>
          <w:rFonts w:cs="Times New Roman"/>
          <w:color w:val="FF0000"/>
        </w:rPr>
      </w:pPr>
      <w:r>
        <w:rPr>
          <w:rFonts w:cs="Times New Roman"/>
          <w:color w:val="FF0000"/>
        </w:rPr>
        <w:t xml:space="preserve">Listed amounts in Section II are award maximums. Lower dollar value applications that achieve the proposed outcomes/results are welcomed. </w:t>
      </w:r>
      <w:r w:rsidR="00654D7D">
        <w:rPr>
          <w:rFonts w:cs="Times New Roman"/>
          <w:color w:val="FF0000"/>
        </w:rPr>
        <w:t xml:space="preserve">Per Section V, Application Review Information, USAID only evaluates cost effectiveness and realism. </w:t>
      </w:r>
    </w:p>
    <w:p w14:paraId="386BF53D" w14:textId="77777777" w:rsidR="00493560" w:rsidRPr="00493560" w:rsidRDefault="00493560" w:rsidP="00493560">
      <w:pPr>
        <w:pStyle w:val="ListParagraph"/>
        <w:widowControl w:val="0"/>
        <w:autoSpaceDE w:val="0"/>
        <w:autoSpaceDN w:val="0"/>
        <w:adjustRightInd w:val="0"/>
        <w:ind w:left="360"/>
        <w:rPr>
          <w:rFonts w:cs="Times New Roman"/>
          <w:color w:val="FF0000"/>
        </w:rPr>
      </w:pPr>
    </w:p>
    <w:p w14:paraId="5055C89B" w14:textId="77777777" w:rsidR="007274BF" w:rsidRPr="00CD0EF0" w:rsidRDefault="007B6320" w:rsidP="007B6320">
      <w:pPr>
        <w:pStyle w:val="ListParagraph"/>
        <w:widowControl w:val="0"/>
        <w:numPr>
          <w:ilvl w:val="0"/>
          <w:numId w:val="1"/>
        </w:numPr>
        <w:autoSpaceDE w:val="0"/>
        <w:autoSpaceDN w:val="0"/>
        <w:adjustRightInd w:val="0"/>
        <w:rPr>
          <w:rFonts w:cs="Times New Roman"/>
        </w:rPr>
      </w:pPr>
      <w:r w:rsidRPr="007274BF">
        <w:rPr>
          <w:rFonts w:cs="Times New Roman"/>
          <w:color w:val="1A1A1A"/>
        </w:rPr>
        <w:t>Applicants are expected to propose a minimum cost share of 10% of the projected USAID funded amount. We would be able to contribute through deployment of our technology solutions as well as personnel time (technology team, senior management etc.) which in all likelihood will exceed the 10% minimum requirement. Would this be an acceptable contribution? </w:t>
      </w:r>
    </w:p>
    <w:p w14:paraId="402359E6" w14:textId="77777777" w:rsidR="00CD0EF0" w:rsidRDefault="00CD0EF0" w:rsidP="00CD0EF0">
      <w:pPr>
        <w:widowControl w:val="0"/>
        <w:autoSpaceDE w:val="0"/>
        <w:autoSpaceDN w:val="0"/>
        <w:adjustRightInd w:val="0"/>
        <w:rPr>
          <w:rFonts w:cs="Times New Roman"/>
        </w:rPr>
      </w:pPr>
    </w:p>
    <w:p w14:paraId="140329E6" w14:textId="69AA2BB8" w:rsidR="00CD0EF0" w:rsidRPr="00CD0EF0" w:rsidRDefault="00CD0EF0" w:rsidP="00CD0EF0">
      <w:pPr>
        <w:widowControl w:val="0"/>
        <w:autoSpaceDE w:val="0"/>
        <w:autoSpaceDN w:val="0"/>
        <w:adjustRightInd w:val="0"/>
        <w:ind w:left="360"/>
        <w:rPr>
          <w:rFonts w:cs="Times New Roman"/>
          <w:color w:val="FF0000"/>
        </w:rPr>
      </w:pPr>
      <w:r w:rsidRPr="00CD0EF0">
        <w:rPr>
          <w:rFonts w:cs="Times New Roman"/>
          <w:color w:val="FF0000"/>
        </w:rPr>
        <w:t>Yes. In-kind contributions can be used for cost share</w:t>
      </w:r>
      <w:r>
        <w:rPr>
          <w:rFonts w:cs="Times New Roman"/>
          <w:color w:val="FF0000"/>
        </w:rPr>
        <w:t xml:space="preserve"> so long as a monetary value can be assigned to the in-kind contribution</w:t>
      </w:r>
      <w:r w:rsidR="008E34E8">
        <w:rPr>
          <w:rFonts w:cs="Times New Roman"/>
          <w:color w:val="FF0000"/>
        </w:rPr>
        <w:t>s</w:t>
      </w:r>
      <w:r w:rsidRPr="00CD0EF0">
        <w:rPr>
          <w:rFonts w:cs="Times New Roman"/>
          <w:color w:val="FF0000"/>
        </w:rPr>
        <w:t>.</w:t>
      </w:r>
      <w:r w:rsidR="00500629">
        <w:rPr>
          <w:rFonts w:cs="Times New Roman"/>
          <w:color w:val="FF0000"/>
        </w:rPr>
        <w:t xml:space="preserve"> See USAID Standard Provision for Non-U.S. NGOs RAA14. </w:t>
      </w:r>
    </w:p>
    <w:p w14:paraId="586B06F7" w14:textId="77777777" w:rsidR="00CD0EF0" w:rsidRPr="00CD0EF0" w:rsidRDefault="00CD0EF0" w:rsidP="00CD0EF0">
      <w:pPr>
        <w:widowControl w:val="0"/>
        <w:autoSpaceDE w:val="0"/>
        <w:autoSpaceDN w:val="0"/>
        <w:adjustRightInd w:val="0"/>
        <w:ind w:left="360"/>
        <w:rPr>
          <w:rFonts w:cs="Times New Roman"/>
        </w:rPr>
      </w:pPr>
    </w:p>
    <w:p w14:paraId="05FDC511" w14:textId="77777777" w:rsidR="007274BF" w:rsidRPr="004165C5" w:rsidRDefault="007B6320" w:rsidP="007B6320">
      <w:pPr>
        <w:pStyle w:val="ListParagraph"/>
        <w:widowControl w:val="0"/>
        <w:numPr>
          <w:ilvl w:val="0"/>
          <w:numId w:val="1"/>
        </w:numPr>
        <w:autoSpaceDE w:val="0"/>
        <w:autoSpaceDN w:val="0"/>
        <w:adjustRightInd w:val="0"/>
        <w:rPr>
          <w:rFonts w:cs="Times New Roman"/>
        </w:rPr>
      </w:pPr>
      <w:r w:rsidRPr="007274BF">
        <w:rPr>
          <w:rFonts w:cs="Times New Roman"/>
          <w:color w:val="1A1A1A"/>
        </w:rPr>
        <w:t>When considering proposals for different categories of cities, are there particular differences in the model/approach that will be scrutinised?</w:t>
      </w:r>
    </w:p>
    <w:p w14:paraId="775E4334" w14:textId="77777777" w:rsidR="004165C5" w:rsidRDefault="004165C5" w:rsidP="004165C5">
      <w:pPr>
        <w:widowControl w:val="0"/>
        <w:autoSpaceDE w:val="0"/>
        <w:autoSpaceDN w:val="0"/>
        <w:adjustRightInd w:val="0"/>
        <w:rPr>
          <w:rFonts w:cs="Times New Roman"/>
        </w:rPr>
      </w:pPr>
    </w:p>
    <w:p w14:paraId="180D32A4" w14:textId="1F1E43D4" w:rsidR="004165C5" w:rsidRDefault="004165C5" w:rsidP="004165C5">
      <w:pPr>
        <w:widowControl w:val="0"/>
        <w:autoSpaceDE w:val="0"/>
        <w:autoSpaceDN w:val="0"/>
        <w:adjustRightInd w:val="0"/>
        <w:ind w:left="360"/>
        <w:rPr>
          <w:rFonts w:cs="Times New Roman"/>
          <w:color w:val="FF0000"/>
        </w:rPr>
      </w:pPr>
      <w:r>
        <w:rPr>
          <w:rFonts w:cs="Times New Roman"/>
          <w:color w:val="FF0000"/>
        </w:rPr>
        <w:t>Each application will be reviewed against the Section V, Application Review Information, criteria.</w:t>
      </w:r>
    </w:p>
    <w:p w14:paraId="4D5C7DF1" w14:textId="77777777" w:rsidR="004165C5" w:rsidRPr="004165C5" w:rsidRDefault="004165C5" w:rsidP="004165C5">
      <w:pPr>
        <w:widowControl w:val="0"/>
        <w:autoSpaceDE w:val="0"/>
        <w:autoSpaceDN w:val="0"/>
        <w:adjustRightInd w:val="0"/>
        <w:ind w:left="360"/>
        <w:rPr>
          <w:rFonts w:cs="Times New Roman"/>
          <w:color w:val="FF0000"/>
        </w:rPr>
      </w:pPr>
    </w:p>
    <w:p w14:paraId="737DE015" w14:textId="77777777" w:rsidR="007274BF" w:rsidRPr="004165C5" w:rsidRDefault="007B6320" w:rsidP="007B6320">
      <w:pPr>
        <w:pStyle w:val="ListParagraph"/>
        <w:widowControl w:val="0"/>
        <w:numPr>
          <w:ilvl w:val="0"/>
          <w:numId w:val="1"/>
        </w:numPr>
        <w:autoSpaceDE w:val="0"/>
        <w:autoSpaceDN w:val="0"/>
        <w:adjustRightInd w:val="0"/>
        <w:rPr>
          <w:rFonts w:cs="Times New Roman"/>
        </w:rPr>
      </w:pPr>
      <w:r w:rsidRPr="007274BF">
        <w:rPr>
          <w:rFonts w:cs="Times New Roman"/>
          <w:color w:val="1A1A1A"/>
        </w:rPr>
        <w:t>Can the same sub-recipient/sub-grantee apply across different cities and pools?</w:t>
      </w:r>
    </w:p>
    <w:p w14:paraId="671CD077" w14:textId="77777777" w:rsidR="004165C5" w:rsidRDefault="004165C5" w:rsidP="004165C5">
      <w:pPr>
        <w:pStyle w:val="ListParagraph"/>
        <w:widowControl w:val="0"/>
        <w:autoSpaceDE w:val="0"/>
        <w:autoSpaceDN w:val="0"/>
        <w:adjustRightInd w:val="0"/>
        <w:ind w:left="360"/>
        <w:rPr>
          <w:rFonts w:cs="Times New Roman"/>
          <w:color w:val="1A1A1A"/>
        </w:rPr>
      </w:pPr>
    </w:p>
    <w:p w14:paraId="577644C3" w14:textId="7391CBB2" w:rsidR="004165C5" w:rsidRDefault="004165C5" w:rsidP="004165C5">
      <w:pPr>
        <w:pStyle w:val="ListParagraph"/>
        <w:widowControl w:val="0"/>
        <w:autoSpaceDE w:val="0"/>
        <w:autoSpaceDN w:val="0"/>
        <w:adjustRightInd w:val="0"/>
        <w:ind w:left="360"/>
        <w:rPr>
          <w:rFonts w:cs="Times New Roman"/>
          <w:color w:val="FF0000"/>
        </w:rPr>
      </w:pPr>
      <w:r>
        <w:rPr>
          <w:rFonts w:cs="Times New Roman"/>
          <w:color w:val="FF0000"/>
        </w:rPr>
        <w:t>Yes.</w:t>
      </w:r>
    </w:p>
    <w:p w14:paraId="6F38DD61" w14:textId="77777777" w:rsidR="004165C5" w:rsidRPr="004165C5" w:rsidRDefault="004165C5" w:rsidP="004165C5">
      <w:pPr>
        <w:pStyle w:val="ListParagraph"/>
        <w:widowControl w:val="0"/>
        <w:autoSpaceDE w:val="0"/>
        <w:autoSpaceDN w:val="0"/>
        <w:adjustRightInd w:val="0"/>
        <w:ind w:left="360"/>
        <w:rPr>
          <w:rFonts w:cs="Times New Roman"/>
          <w:color w:val="FF0000"/>
        </w:rPr>
      </w:pPr>
    </w:p>
    <w:p w14:paraId="3F0A8DB3" w14:textId="77777777" w:rsidR="007274BF" w:rsidRPr="004165C5" w:rsidRDefault="007B6320" w:rsidP="006672E5">
      <w:pPr>
        <w:pStyle w:val="ListParagraph"/>
        <w:widowControl w:val="0"/>
        <w:numPr>
          <w:ilvl w:val="0"/>
          <w:numId w:val="1"/>
        </w:numPr>
        <w:autoSpaceDE w:val="0"/>
        <w:autoSpaceDN w:val="0"/>
        <w:adjustRightInd w:val="0"/>
        <w:rPr>
          <w:rFonts w:cs="Times New Roman"/>
        </w:rPr>
      </w:pPr>
      <w:r w:rsidRPr="007274BF">
        <w:rPr>
          <w:rFonts w:cs="Times New Roman"/>
          <w:color w:val="1A1A1A"/>
        </w:rPr>
        <w:t>Does the Deputy Chief of Party position need to be exclusive to a consortium? </w:t>
      </w:r>
    </w:p>
    <w:p w14:paraId="3B405670" w14:textId="77777777" w:rsidR="004165C5" w:rsidRDefault="004165C5" w:rsidP="004165C5">
      <w:pPr>
        <w:widowControl w:val="0"/>
        <w:autoSpaceDE w:val="0"/>
        <w:autoSpaceDN w:val="0"/>
        <w:adjustRightInd w:val="0"/>
        <w:rPr>
          <w:rFonts w:cs="Times New Roman"/>
        </w:rPr>
      </w:pPr>
    </w:p>
    <w:p w14:paraId="064F87A9" w14:textId="41A08F75" w:rsidR="004165C5" w:rsidRPr="004165C5" w:rsidRDefault="004165C5" w:rsidP="004165C5">
      <w:pPr>
        <w:widowControl w:val="0"/>
        <w:autoSpaceDE w:val="0"/>
        <w:autoSpaceDN w:val="0"/>
        <w:adjustRightInd w:val="0"/>
        <w:ind w:left="360"/>
        <w:rPr>
          <w:rFonts w:cs="Times New Roman"/>
          <w:color w:val="FF0000"/>
        </w:rPr>
      </w:pPr>
      <w:r w:rsidRPr="004165C5">
        <w:rPr>
          <w:rFonts w:cs="Times New Roman"/>
          <w:color w:val="FF0000"/>
        </w:rPr>
        <w:t>No</w:t>
      </w:r>
      <w:r w:rsidR="007666C0">
        <w:rPr>
          <w:rFonts w:cs="Times New Roman"/>
          <w:color w:val="FF0000"/>
        </w:rPr>
        <w:t xml:space="preserve">t at the concept paper stage. If the Deputy Chief of Party is anticipated to be at 100% level-of-effort </w:t>
      </w:r>
      <w:r w:rsidR="00BF7F89">
        <w:rPr>
          <w:rFonts w:cs="Times New Roman"/>
          <w:color w:val="FF0000"/>
        </w:rPr>
        <w:t xml:space="preserve">in more than one application </w:t>
      </w:r>
      <w:r w:rsidR="007666C0">
        <w:rPr>
          <w:rFonts w:cs="Times New Roman"/>
          <w:color w:val="FF0000"/>
        </w:rPr>
        <w:t>and more than one concept paper advances to the full application stage, the person named Deputy Chief of Pa</w:t>
      </w:r>
      <w:r w:rsidR="005B294F">
        <w:rPr>
          <w:rFonts w:cs="Times New Roman"/>
          <w:color w:val="FF0000"/>
        </w:rPr>
        <w:t xml:space="preserve">rty may only be included in one </w:t>
      </w:r>
      <w:r w:rsidR="007666C0">
        <w:rPr>
          <w:rFonts w:cs="Times New Roman"/>
          <w:color w:val="FF0000"/>
        </w:rPr>
        <w:t>full application.</w:t>
      </w:r>
      <w:r w:rsidRPr="004165C5">
        <w:rPr>
          <w:rFonts w:cs="Times New Roman"/>
          <w:color w:val="FF0000"/>
        </w:rPr>
        <w:t xml:space="preserve"> </w:t>
      </w:r>
    </w:p>
    <w:p w14:paraId="341418C4" w14:textId="77777777" w:rsidR="004165C5" w:rsidRPr="004165C5" w:rsidRDefault="004165C5" w:rsidP="004165C5">
      <w:pPr>
        <w:widowControl w:val="0"/>
        <w:autoSpaceDE w:val="0"/>
        <w:autoSpaceDN w:val="0"/>
        <w:adjustRightInd w:val="0"/>
        <w:ind w:left="360"/>
        <w:rPr>
          <w:rFonts w:cs="Times New Roman"/>
        </w:rPr>
      </w:pPr>
    </w:p>
    <w:p w14:paraId="12EAE079" w14:textId="77777777" w:rsidR="00ED3C65" w:rsidRPr="00ED3C65" w:rsidRDefault="006672E5" w:rsidP="00ED3C65">
      <w:pPr>
        <w:pStyle w:val="ListParagraph"/>
        <w:widowControl w:val="0"/>
        <w:numPr>
          <w:ilvl w:val="0"/>
          <w:numId w:val="1"/>
        </w:numPr>
        <w:autoSpaceDE w:val="0"/>
        <w:autoSpaceDN w:val="0"/>
        <w:adjustRightInd w:val="0"/>
        <w:rPr>
          <w:rFonts w:cs="Times New Roman"/>
        </w:rPr>
      </w:pPr>
      <w:r w:rsidRPr="007274BF">
        <w:rPr>
          <w:rFonts w:cs="Times New Roman"/>
          <w:color w:val="1A1A1A"/>
        </w:rPr>
        <w:t>The RFA requires leveraging private sector financial investment and co-funding from other donors and international organizations for urban TB control ($19 million from Pool 1, $15 million from Pool 2 and $11 million from Pool 3).</w:t>
      </w:r>
    </w:p>
    <w:p w14:paraId="57B250A1" w14:textId="77777777" w:rsidR="00ED3C65" w:rsidRPr="00BF7F89" w:rsidRDefault="006672E5" w:rsidP="00ED3C65">
      <w:pPr>
        <w:pStyle w:val="ListParagraph"/>
        <w:widowControl w:val="0"/>
        <w:numPr>
          <w:ilvl w:val="1"/>
          <w:numId w:val="1"/>
        </w:numPr>
        <w:autoSpaceDE w:val="0"/>
        <w:autoSpaceDN w:val="0"/>
        <w:adjustRightInd w:val="0"/>
        <w:rPr>
          <w:rFonts w:cs="Times New Roman"/>
        </w:rPr>
      </w:pPr>
      <w:r w:rsidRPr="00ED3C65">
        <w:rPr>
          <w:rFonts w:cs="Times New Roman"/>
          <w:color w:val="1A1A1A"/>
        </w:rPr>
        <w:t>Given the target levels, can in-kind cont</w:t>
      </w:r>
      <w:r w:rsidR="00ED3C65">
        <w:rPr>
          <w:rFonts w:cs="Times New Roman"/>
          <w:color w:val="1A1A1A"/>
        </w:rPr>
        <w:t xml:space="preserve">ributions and corporate employee </w:t>
      </w:r>
      <w:r w:rsidRPr="00ED3C65">
        <w:rPr>
          <w:rFonts w:cs="Times New Roman"/>
          <w:color w:val="1A1A1A"/>
        </w:rPr>
        <w:t>volunteering be considered to meet this target?</w:t>
      </w:r>
    </w:p>
    <w:p w14:paraId="47AC57D1" w14:textId="77777777" w:rsidR="005B294F" w:rsidRDefault="005B294F" w:rsidP="00BF7F89">
      <w:pPr>
        <w:pStyle w:val="ListParagraph"/>
        <w:widowControl w:val="0"/>
        <w:autoSpaceDE w:val="0"/>
        <w:autoSpaceDN w:val="0"/>
        <w:adjustRightInd w:val="0"/>
        <w:ind w:left="1080"/>
        <w:rPr>
          <w:rFonts w:cs="Times New Roman"/>
          <w:color w:val="FF0000"/>
        </w:rPr>
      </w:pPr>
    </w:p>
    <w:p w14:paraId="2E6D13C6" w14:textId="6CC7041F" w:rsidR="00BF7F89" w:rsidRPr="00BF7F89" w:rsidRDefault="00BF7F89" w:rsidP="00BF7F89">
      <w:pPr>
        <w:pStyle w:val="ListParagraph"/>
        <w:widowControl w:val="0"/>
        <w:autoSpaceDE w:val="0"/>
        <w:autoSpaceDN w:val="0"/>
        <w:adjustRightInd w:val="0"/>
        <w:ind w:left="1080"/>
        <w:rPr>
          <w:rFonts w:cs="Times New Roman"/>
          <w:color w:val="FF0000"/>
        </w:rPr>
      </w:pPr>
      <w:r w:rsidRPr="00BF7F89">
        <w:rPr>
          <w:rFonts w:cs="Times New Roman"/>
          <w:color w:val="FF0000"/>
        </w:rPr>
        <w:t xml:space="preserve">No. </w:t>
      </w:r>
    </w:p>
    <w:p w14:paraId="299C5073" w14:textId="77777777" w:rsidR="00BF7F89" w:rsidRPr="00ED3C65" w:rsidRDefault="00BF7F89" w:rsidP="00BF7F89">
      <w:pPr>
        <w:pStyle w:val="ListParagraph"/>
        <w:widowControl w:val="0"/>
        <w:autoSpaceDE w:val="0"/>
        <w:autoSpaceDN w:val="0"/>
        <w:adjustRightInd w:val="0"/>
        <w:ind w:left="1080"/>
        <w:rPr>
          <w:rFonts w:cs="Times New Roman"/>
        </w:rPr>
      </w:pPr>
    </w:p>
    <w:p w14:paraId="6ECC260C" w14:textId="77777777" w:rsidR="00ED3C65" w:rsidRPr="00D43A40" w:rsidRDefault="006672E5" w:rsidP="00ED3C65">
      <w:pPr>
        <w:pStyle w:val="ListParagraph"/>
        <w:widowControl w:val="0"/>
        <w:numPr>
          <w:ilvl w:val="1"/>
          <w:numId w:val="1"/>
        </w:numPr>
        <w:autoSpaceDE w:val="0"/>
        <w:autoSpaceDN w:val="0"/>
        <w:adjustRightInd w:val="0"/>
        <w:rPr>
          <w:rFonts w:cs="Times New Roman"/>
        </w:rPr>
      </w:pPr>
      <w:r w:rsidRPr="00ED3C65">
        <w:rPr>
          <w:rFonts w:cs="Times New Roman"/>
          <w:color w:val="1A1A1A"/>
        </w:rPr>
        <w:t>Do resources have to be generated only from within intervention cities, or can they be generated from other cities as well? </w:t>
      </w:r>
    </w:p>
    <w:p w14:paraId="708B2EB1" w14:textId="77777777" w:rsidR="00D43A40" w:rsidRDefault="00D43A40" w:rsidP="00D43A40">
      <w:pPr>
        <w:pStyle w:val="ListParagraph"/>
        <w:widowControl w:val="0"/>
        <w:autoSpaceDE w:val="0"/>
        <w:autoSpaceDN w:val="0"/>
        <w:adjustRightInd w:val="0"/>
        <w:ind w:left="1080"/>
        <w:rPr>
          <w:rFonts w:cs="Times New Roman"/>
          <w:color w:val="1A1A1A"/>
        </w:rPr>
      </w:pPr>
    </w:p>
    <w:p w14:paraId="268B2CD8" w14:textId="069A97C1" w:rsidR="00D43A40" w:rsidRDefault="00D43A40" w:rsidP="00D43A40">
      <w:pPr>
        <w:pStyle w:val="ListParagraph"/>
        <w:widowControl w:val="0"/>
        <w:autoSpaceDE w:val="0"/>
        <w:autoSpaceDN w:val="0"/>
        <w:adjustRightInd w:val="0"/>
        <w:ind w:left="1080"/>
        <w:rPr>
          <w:rFonts w:cs="Times New Roman"/>
          <w:color w:val="FF0000"/>
        </w:rPr>
      </w:pPr>
      <w:r>
        <w:rPr>
          <w:rFonts w:cs="Times New Roman"/>
          <w:color w:val="FF0000"/>
        </w:rPr>
        <w:t xml:space="preserve">They may be generated from other cities as well. </w:t>
      </w:r>
    </w:p>
    <w:p w14:paraId="44442DB7" w14:textId="77777777" w:rsidR="00D43A40" w:rsidRPr="00D43A40" w:rsidRDefault="00D43A40" w:rsidP="00D43A40">
      <w:pPr>
        <w:pStyle w:val="ListParagraph"/>
        <w:widowControl w:val="0"/>
        <w:autoSpaceDE w:val="0"/>
        <w:autoSpaceDN w:val="0"/>
        <w:adjustRightInd w:val="0"/>
        <w:ind w:left="1080"/>
        <w:rPr>
          <w:rFonts w:cs="Times New Roman"/>
          <w:color w:val="FF0000"/>
        </w:rPr>
      </w:pPr>
    </w:p>
    <w:p w14:paraId="28DC9A57" w14:textId="77777777" w:rsidR="00ED3C65" w:rsidRPr="00D43A40" w:rsidRDefault="006672E5" w:rsidP="00ED3C65">
      <w:pPr>
        <w:pStyle w:val="ListParagraph"/>
        <w:widowControl w:val="0"/>
        <w:numPr>
          <w:ilvl w:val="1"/>
          <w:numId w:val="1"/>
        </w:numPr>
        <w:autoSpaceDE w:val="0"/>
        <w:autoSpaceDN w:val="0"/>
        <w:adjustRightInd w:val="0"/>
        <w:rPr>
          <w:rFonts w:cs="Times New Roman"/>
        </w:rPr>
      </w:pPr>
      <w:r w:rsidRPr="00ED3C65">
        <w:rPr>
          <w:rFonts w:cs="Times New Roman"/>
          <w:color w:val="1A1A1A"/>
        </w:rPr>
        <w:t>Is it necessary that resources mobilized from private sector or other donors need to be used for the same project? If so, it will pose a barrier to fund raising as donors like to have standalone initiatives that will collaborate with THALI project.</w:t>
      </w:r>
    </w:p>
    <w:p w14:paraId="40917D6A" w14:textId="77777777" w:rsidR="00D43A40" w:rsidRDefault="00D43A40" w:rsidP="00D43A40">
      <w:pPr>
        <w:pStyle w:val="ListParagraph"/>
        <w:widowControl w:val="0"/>
        <w:autoSpaceDE w:val="0"/>
        <w:autoSpaceDN w:val="0"/>
        <w:adjustRightInd w:val="0"/>
        <w:ind w:left="1080"/>
        <w:rPr>
          <w:rFonts w:cs="Times New Roman"/>
          <w:color w:val="1A1A1A"/>
        </w:rPr>
      </w:pPr>
    </w:p>
    <w:p w14:paraId="28852F2A" w14:textId="045DDD6F" w:rsidR="00D43A40" w:rsidRDefault="00D43A40" w:rsidP="00D43A40">
      <w:pPr>
        <w:pStyle w:val="ListParagraph"/>
        <w:widowControl w:val="0"/>
        <w:autoSpaceDE w:val="0"/>
        <w:autoSpaceDN w:val="0"/>
        <w:adjustRightInd w:val="0"/>
        <w:ind w:left="1080"/>
        <w:rPr>
          <w:rFonts w:cs="Times New Roman"/>
          <w:color w:val="FF0000"/>
        </w:rPr>
      </w:pPr>
      <w:r>
        <w:rPr>
          <w:rFonts w:cs="Times New Roman"/>
          <w:color w:val="FF0000"/>
        </w:rPr>
        <w:t>No</w:t>
      </w:r>
      <w:r w:rsidR="007067CB">
        <w:rPr>
          <w:rFonts w:cs="Times New Roman"/>
          <w:color w:val="FF0000"/>
        </w:rPr>
        <w:t>, it just need</w:t>
      </w:r>
      <w:r w:rsidR="00C813EC">
        <w:rPr>
          <w:rFonts w:cs="Times New Roman"/>
          <w:color w:val="FF0000"/>
        </w:rPr>
        <w:t>s</w:t>
      </w:r>
      <w:r w:rsidR="007067CB">
        <w:rPr>
          <w:rFonts w:cs="Times New Roman"/>
          <w:color w:val="FF0000"/>
        </w:rPr>
        <w:t xml:space="preserve"> to be exclusive to TB control efforts</w:t>
      </w:r>
      <w:r>
        <w:rPr>
          <w:rFonts w:cs="Times New Roman"/>
          <w:color w:val="FF0000"/>
        </w:rPr>
        <w:t xml:space="preserve">. </w:t>
      </w:r>
    </w:p>
    <w:p w14:paraId="186F2811" w14:textId="77777777" w:rsidR="00D43A40" w:rsidRPr="00D43A40" w:rsidRDefault="00D43A40" w:rsidP="00D43A40">
      <w:pPr>
        <w:pStyle w:val="ListParagraph"/>
        <w:widowControl w:val="0"/>
        <w:autoSpaceDE w:val="0"/>
        <w:autoSpaceDN w:val="0"/>
        <w:adjustRightInd w:val="0"/>
        <w:ind w:left="1080"/>
        <w:rPr>
          <w:rFonts w:cs="Times New Roman"/>
          <w:color w:val="FF0000"/>
        </w:rPr>
      </w:pPr>
    </w:p>
    <w:p w14:paraId="3219B860" w14:textId="77777777" w:rsidR="00ED3C65" w:rsidRPr="006515C1" w:rsidRDefault="006672E5" w:rsidP="006672E5">
      <w:pPr>
        <w:pStyle w:val="ListParagraph"/>
        <w:widowControl w:val="0"/>
        <w:numPr>
          <w:ilvl w:val="0"/>
          <w:numId w:val="1"/>
        </w:numPr>
        <w:autoSpaceDE w:val="0"/>
        <w:autoSpaceDN w:val="0"/>
        <w:adjustRightInd w:val="0"/>
        <w:rPr>
          <w:rFonts w:cs="Times New Roman"/>
        </w:rPr>
      </w:pPr>
      <w:r w:rsidRPr="00ED3C65">
        <w:rPr>
          <w:rFonts w:cs="Times New Roman"/>
          <w:color w:val="1A1A1A"/>
        </w:rPr>
        <w:t>It is stated clearly on page 10 that THALI will not support basic TB control services (e.g. direct service delivery to beneficiaries). Please clarify if demand generation for promoting treatment seeking behavior in the communities will be viewed as direct service delivery. Your answer will enable us to determine whether the proposed design should involve only supply dimensions or include both supply and demand dimensions.</w:t>
      </w:r>
    </w:p>
    <w:p w14:paraId="33E6634E" w14:textId="77777777" w:rsidR="006515C1" w:rsidRDefault="006515C1" w:rsidP="006515C1">
      <w:pPr>
        <w:pStyle w:val="ListParagraph"/>
        <w:widowControl w:val="0"/>
        <w:autoSpaceDE w:val="0"/>
        <w:autoSpaceDN w:val="0"/>
        <w:adjustRightInd w:val="0"/>
        <w:ind w:left="360"/>
        <w:rPr>
          <w:rFonts w:cs="Times New Roman"/>
          <w:color w:val="1A1A1A"/>
        </w:rPr>
      </w:pPr>
    </w:p>
    <w:p w14:paraId="287C64B4" w14:textId="5952E6B6" w:rsidR="006515C1" w:rsidRDefault="007E3918" w:rsidP="006515C1">
      <w:pPr>
        <w:pStyle w:val="ListParagraph"/>
        <w:widowControl w:val="0"/>
        <w:autoSpaceDE w:val="0"/>
        <w:autoSpaceDN w:val="0"/>
        <w:adjustRightInd w:val="0"/>
        <w:ind w:left="360"/>
        <w:rPr>
          <w:rFonts w:cs="Times New Roman"/>
          <w:color w:val="1A1A1A"/>
        </w:rPr>
      </w:pPr>
      <w:r>
        <w:rPr>
          <w:rFonts w:cs="Times New Roman"/>
          <w:color w:val="FF0000"/>
        </w:rPr>
        <w:t xml:space="preserve">Demand generation </w:t>
      </w:r>
      <w:r w:rsidR="002E1CB6">
        <w:rPr>
          <w:rFonts w:cs="Times New Roman"/>
          <w:color w:val="FF0000"/>
        </w:rPr>
        <w:t>activities at the community</w:t>
      </w:r>
      <w:r w:rsidR="0057428C">
        <w:rPr>
          <w:rFonts w:cs="Times New Roman"/>
          <w:color w:val="FF0000"/>
        </w:rPr>
        <w:t xml:space="preserve"> level are</w:t>
      </w:r>
      <w:r>
        <w:rPr>
          <w:rFonts w:cs="Times New Roman"/>
          <w:color w:val="FF0000"/>
        </w:rPr>
        <w:t xml:space="preserve"> viewed as direct service delivery and should not occur under this award</w:t>
      </w:r>
      <w:r w:rsidR="0057428C">
        <w:rPr>
          <w:rFonts w:cs="Times New Roman"/>
          <w:color w:val="FF0000"/>
        </w:rPr>
        <w:t>, unless it is focused on advocacy at a higher level to involve communities in citywide advocacy to raise awareness of TB</w:t>
      </w:r>
      <w:r w:rsidR="002E1CB6">
        <w:rPr>
          <w:rFonts w:cs="Times New Roman"/>
          <w:color w:val="FF0000"/>
        </w:rPr>
        <w:t>, or is focused on assisting an overall strategy to improve demand generation in a city</w:t>
      </w:r>
      <w:r>
        <w:rPr>
          <w:rFonts w:cs="Times New Roman"/>
          <w:color w:val="FF0000"/>
        </w:rPr>
        <w:t>.</w:t>
      </w:r>
      <w:r w:rsidR="002E1CB6">
        <w:rPr>
          <w:rFonts w:cs="Times New Roman"/>
          <w:color w:val="FF0000"/>
        </w:rPr>
        <w:t xml:space="preserve">  The differentiation is based on the level at which the activities are carried out rather than the purpose of the activities.</w:t>
      </w:r>
    </w:p>
    <w:p w14:paraId="47301E2A" w14:textId="77777777" w:rsidR="006515C1" w:rsidRPr="00ED3C65" w:rsidRDefault="006515C1" w:rsidP="006515C1">
      <w:pPr>
        <w:pStyle w:val="ListParagraph"/>
        <w:widowControl w:val="0"/>
        <w:autoSpaceDE w:val="0"/>
        <w:autoSpaceDN w:val="0"/>
        <w:adjustRightInd w:val="0"/>
        <w:ind w:left="360"/>
        <w:rPr>
          <w:rFonts w:cs="Times New Roman"/>
        </w:rPr>
      </w:pPr>
    </w:p>
    <w:p w14:paraId="1FC2FA44" w14:textId="77777777" w:rsidR="00ED3C65" w:rsidRPr="0097267E" w:rsidRDefault="006672E5" w:rsidP="006672E5">
      <w:pPr>
        <w:pStyle w:val="ListParagraph"/>
        <w:widowControl w:val="0"/>
        <w:numPr>
          <w:ilvl w:val="0"/>
          <w:numId w:val="1"/>
        </w:numPr>
        <w:autoSpaceDE w:val="0"/>
        <w:autoSpaceDN w:val="0"/>
        <w:adjustRightInd w:val="0"/>
        <w:rPr>
          <w:rFonts w:cs="Times New Roman"/>
        </w:rPr>
      </w:pPr>
      <w:r w:rsidRPr="00ED3C65">
        <w:rPr>
          <w:rFonts w:cs="Times New Roman"/>
          <w:color w:val="1A1A1A"/>
        </w:rPr>
        <w:t>Please confirm that at the concept note stage, only the concept note and budget needs to be submitted and that annexures A to E listed on page 20 are not required.</w:t>
      </w:r>
    </w:p>
    <w:p w14:paraId="71DE7880" w14:textId="77777777" w:rsidR="0097267E" w:rsidRDefault="0097267E" w:rsidP="0097267E">
      <w:pPr>
        <w:widowControl w:val="0"/>
        <w:autoSpaceDE w:val="0"/>
        <w:autoSpaceDN w:val="0"/>
        <w:adjustRightInd w:val="0"/>
        <w:rPr>
          <w:rFonts w:cs="Times New Roman"/>
        </w:rPr>
      </w:pPr>
    </w:p>
    <w:p w14:paraId="0F9BC47A" w14:textId="75951741" w:rsidR="0097267E" w:rsidRDefault="0097267E" w:rsidP="0097267E">
      <w:pPr>
        <w:widowControl w:val="0"/>
        <w:autoSpaceDE w:val="0"/>
        <w:autoSpaceDN w:val="0"/>
        <w:adjustRightInd w:val="0"/>
        <w:ind w:left="360"/>
        <w:rPr>
          <w:rFonts w:cs="Times New Roman"/>
          <w:color w:val="FF0000"/>
        </w:rPr>
      </w:pPr>
      <w:r>
        <w:rPr>
          <w:rFonts w:cs="Times New Roman"/>
          <w:color w:val="FF0000"/>
        </w:rPr>
        <w:t>Co</w:t>
      </w:r>
      <w:r w:rsidR="00B172E0">
        <w:rPr>
          <w:rFonts w:cs="Times New Roman"/>
          <w:color w:val="FF0000"/>
        </w:rPr>
        <w:t>rrect. Annexures A to E are not required at this time</w:t>
      </w:r>
      <w:r>
        <w:rPr>
          <w:rFonts w:cs="Times New Roman"/>
          <w:color w:val="FF0000"/>
        </w:rPr>
        <w:t xml:space="preserve">. </w:t>
      </w:r>
    </w:p>
    <w:p w14:paraId="65CD2D65" w14:textId="77777777" w:rsidR="0097267E" w:rsidRPr="0097267E" w:rsidRDefault="0097267E" w:rsidP="0097267E">
      <w:pPr>
        <w:widowControl w:val="0"/>
        <w:autoSpaceDE w:val="0"/>
        <w:autoSpaceDN w:val="0"/>
        <w:adjustRightInd w:val="0"/>
        <w:ind w:left="360"/>
        <w:rPr>
          <w:rFonts w:cs="Times New Roman"/>
          <w:color w:val="FF0000"/>
        </w:rPr>
      </w:pPr>
    </w:p>
    <w:p w14:paraId="1607CFCF" w14:textId="77777777" w:rsidR="00ED3C65" w:rsidRPr="0097267E" w:rsidRDefault="006672E5" w:rsidP="006672E5">
      <w:pPr>
        <w:pStyle w:val="ListParagraph"/>
        <w:widowControl w:val="0"/>
        <w:numPr>
          <w:ilvl w:val="0"/>
          <w:numId w:val="1"/>
        </w:numPr>
        <w:autoSpaceDE w:val="0"/>
        <w:autoSpaceDN w:val="0"/>
        <w:adjustRightInd w:val="0"/>
        <w:rPr>
          <w:rFonts w:cs="Times New Roman"/>
        </w:rPr>
      </w:pPr>
      <w:r w:rsidRPr="00ED3C65">
        <w:rPr>
          <w:rFonts w:cs="Times New Roman"/>
          <w:color w:val="1A1A1A"/>
        </w:rPr>
        <w:t>Can affiliates of international organizations claim NICRA?</w:t>
      </w:r>
    </w:p>
    <w:p w14:paraId="1C9F738C" w14:textId="77777777" w:rsidR="0097267E" w:rsidRDefault="0097267E" w:rsidP="0097267E">
      <w:pPr>
        <w:pStyle w:val="ListParagraph"/>
        <w:widowControl w:val="0"/>
        <w:autoSpaceDE w:val="0"/>
        <w:autoSpaceDN w:val="0"/>
        <w:adjustRightInd w:val="0"/>
        <w:ind w:left="360"/>
        <w:rPr>
          <w:rFonts w:cs="Times New Roman"/>
          <w:color w:val="1A1A1A"/>
        </w:rPr>
      </w:pPr>
    </w:p>
    <w:p w14:paraId="2C208419" w14:textId="16A47B80" w:rsidR="0097267E" w:rsidRDefault="0097267E" w:rsidP="0097267E">
      <w:pPr>
        <w:pStyle w:val="ListParagraph"/>
        <w:widowControl w:val="0"/>
        <w:autoSpaceDE w:val="0"/>
        <w:autoSpaceDN w:val="0"/>
        <w:adjustRightInd w:val="0"/>
        <w:ind w:left="360"/>
        <w:rPr>
          <w:rFonts w:cs="Times New Roman"/>
          <w:color w:val="FF0000"/>
        </w:rPr>
      </w:pPr>
      <w:r>
        <w:rPr>
          <w:rFonts w:cs="Times New Roman"/>
          <w:color w:val="FF0000"/>
        </w:rPr>
        <w:t xml:space="preserve">This is dependent on </w:t>
      </w:r>
      <w:r w:rsidR="004A5615">
        <w:rPr>
          <w:rFonts w:cs="Times New Roman"/>
          <w:color w:val="FF0000"/>
        </w:rPr>
        <w:t>how the NICRA was structured and if the costs of the international affiliates were included as part of the financial data submission to USAID in establishing the NICRA. Please consult your NICRA and financial management team.</w:t>
      </w:r>
    </w:p>
    <w:p w14:paraId="3F2289A2" w14:textId="77777777" w:rsidR="004A5615" w:rsidRDefault="004A5615" w:rsidP="0097267E">
      <w:pPr>
        <w:pStyle w:val="ListParagraph"/>
        <w:widowControl w:val="0"/>
        <w:autoSpaceDE w:val="0"/>
        <w:autoSpaceDN w:val="0"/>
        <w:adjustRightInd w:val="0"/>
        <w:ind w:left="360"/>
        <w:rPr>
          <w:rFonts w:cs="Times New Roman"/>
          <w:color w:val="FF0000"/>
        </w:rPr>
      </w:pPr>
    </w:p>
    <w:p w14:paraId="2B06E52B" w14:textId="7F9A279D" w:rsidR="004A5615" w:rsidRDefault="004A5615" w:rsidP="0097267E">
      <w:pPr>
        <w:pStyle w:val="ListParagraph"/>
        <w:widowControl w:val="0"/>
        <w:autoSpaceDE w:val="0"/>
        <w:autoSpaceDN w:val="0"/>
        <w:adjustRightInd w:val="0"/>
        <w:ind w:left="360"/>
        <w:rPr>
          <w:rFonts w:cs="Times New Roman"/>
          <w:color w:val="FF0000"/>
        </w:rPr>
      </w:pPr>
      <w:r>
        <w:rPr>
          <w:rFonts w:cs="Times New Roman"/>
          <w:color w:val="FF0000"/>
        </w:rPr>
        <w:t xml:space="preserve">If the question is focused on claiming indirect costs, please see </w:t>
      </w:r>
      <w:r w:rsidR="00F4168E">
        <w:rPr>
          <w:rFonts w:cs="Times New Roman"/>
          <w:color w:val="FF0000"/>
        </w:rPr>
        <w:t>question and answer #13.</w:t>
      </w:r>
    </w:p>
    <w:p w14:paraId="3E21180D" w14:textId="77777777" w:rsidR="004A5615" w:rsidRPr="0097267E" w:rsidRDefault="004A5615" w:rsidP="0097267E">
      <w:pPr>
        <w:pStyle w:val="ListParagraph"/>
        <w:widowControl w:val="0"/>
        <w:autoSpaceDE w:val="0"/>
        <w:autoSpaceDN w:val="0"/>
        <w:adjustRightInd w:val="0"/>
        <w:ind w:left="360"/>
        <w:rPr>
          <w:rFonts w:cs="Times New Roman"/>
          <w:color w:val="FF0000"/>
        </w:rPr>
      </w:pPr>
    </w:p>
    <w:p w14:paraId="44BBE827" w14:textId="77777777" w:rsidR="00ED3C65" w:rsidRPr="00F4168E" w:rsidRDefault="006672E5" w:rsidP="006672E5">
      <w:pPr>
        <w:pStyle w:val="ListParagraph"/>
        <w:widowControl w:val="0"/>
        <w:numPr>
          <w:ilvl w:val="0"/>
          <w:numId w:val="1"/>
        </w:numPr>
        <w:autoSpaceDE w:val="0"/>
        <w:autoSpaceDN w:val="0"/>
        <w:adjustRightInd w:val="0"/>
        <w:rPr>
          <w:rFonts w:cs="Times New Roman"/>
        </w:rPr>
      </w:pPr>
      <w:r w:rsidRPr="00ED3C65">
        <w:rPr>
          <w:rFonts w:cs="Times New Roman"/>
          <w:color w:val="1A1A1A"/>
        </w:rPr>
        <w:t>Can a sub-applicant in a bid propose one or more of the key personnel positions?</w:t>
      </w:r>
    </w:p>
    <w:p w14:paraId="57EEC186" w14:textId="77777777" w:rsidR="00F4168E" w:rsidRDefault="00F4168E" w:rsidP="00F4168E">
      <w:pPr>
        <w:pStyle w:val="ListParagraph"/>
        <w:widowControl w:val="0"/>
        <w:autoSpaceDE w:val="0"/>
        <w:autoSpaceDN w:val="0"/>
        <w:adjustRightInd w:val="0"/>
        <w:ind w:left="360"/>
        <w:rPr>
          <w:rFonts w:cs="Times New Roman"/>
          <w:color w:val="1A1A1A"/>
        </w:rPr>
      </w:pPr>
    </w:p>
    <w:p w14:paraId="7D830585" w14:textId="5C73B232" w:rsidR="00F4168E" w:rsidRDefault="00F4168E" w:rsidP="00F4168E">
      <w:pPr>
        <w:pStyle w:val="ListParagraph"/>
        <w:widowControl w:val="0"/>
        <w:autoSpaceDE w:val="0"/>
        <w:autoSpaceDN w:val="0"/>
        <w:adjustRightInd w:val="0"/>
        <w:ind w:left="360"/>
        <w:rPr>
          <w:rFonts w:cs="Times New Roman"/>
          <w:color w:val="FF0000"/>
        </w:rPr>
      </w:pPr>
      <w:r>
        <w:rPr>
          <w:rFonts w:cs="Times New Roman"/>
          <w:color w:val="FF0000"/>
        </w:rPr>
        <w:t xml:space="preserve">Yes. </w:t>
      </w:r>
    </w:p>
    <w:p w14:paraId="2677C956" w14:textId="77777777" w:rsidR="00F4168E" w:rsidRPr="00F4168E" w:rsidRDefault="00F4168E" w:rsidP="00F4168E">
      <w:pPr>
        <w:pStyle w:val="ListParagraph"/>
        <w:widowControl w:val="0"/>
        <w:autoSpaceDE w:val="0"/>
        <w:autoSpaceDN w:val="0"/>
        <w:adjustRightInd w:val="0"/>
        <w:ind w:left="360"/>
        <w:rPr>
          <w:rFonts w:cs="Times New Roman"/>
          <w:color w:val="FF0000"/>
        </w:rPr>
      </w:pPr>
    </w:p>
    <w:p w14:paraId="77C60398" w14:textId="77777777" w:rsidR="00ED3C65" w:rsidRPr="00F4168E" w:rsidRDefault="006672E5" w:rsidP="006672E5">
      <w:pPr>
        <w:pStyle w:val="ListParagraph"/>
        <w:widowControl w:val="0"/>
        <w:numPr>
          <w:ilvl w:val="0"/>
          <w:numId w:val="1"/>
        </w:numPr>
        <w:autoSpaceDE w:val="0"/>
        <w:autoSpaceDN w:val="0"/>
        <w:adjustRightInd w:val="0"/>
        <w:rPr>
          <w:rFonts w:cs="Times New Roman"/>
        </w:rPr>
      </w:pPr>
      <w:r w:rsidRPr="00ED3C65">
        <w:rPr>
          <w:rFonts w:cs="Times New Roman"/>
          <w:color w:val="1A1A1A"/>
        </w:rPr>
        <w:t>In case a consortium is working in 3 cities, is it necessary to have 4 unique innovations for each city of which 3 from each city will be tested?</w:t>
      </w:r>
    </w:p>
    <w:p w14:paraId="5D880CB7" w14:textId="77777777" w:rsidR="00F4168E" w:rsidRDefault="00F4168E" w:rsidP="00F4168E">
      <w:pPr>
        <w:pStyle w:val="ListParagraph"/>
        <w:widowControl w:val="0"/>
        <w:autoSpaceDE w:val="0"/>
        <w:autoSpaceDN w:val="0"/>
        <w:adjustRightInd w:val="0"/>
        <w:ind w:left="360"/>
        <w:rPr>
          <w:rFonts w:cs="Times New Roman"/>
          <w:color w:val="1A1A1A"/>
        </w:rPr>
      </w:pPr>
    </w:p>
    <w:p w14:paraId="475CBF8B" w14:textId="31664E04" w:rsidR="00F4168E" w:rsidRDefault="00F4168E" w:rsidP="00F4168E">
      <w:pPr>
        <w:pStyle w:val="ListParagraph"/>
        <w:widowControl w:val="0"/>
        <w:autoSpaceDE w:val="0"/>
        <w:autoSpaceDN w:val="0"/>
        <w:adjustRightInd w:val="0"/>
        <w:ind w:left="360"/>
        <w:rPr>
          <w:rFonts w:cs="Times New Roman"/>
          <w:color w:val="FF0000"/>
        </w:rPr>
      </w:pPr>
      <w:r>
        <w:rPr>
          <w:rFonts w:cs="Times New Roman"/>
          <w:color w:val="FF0000"/>
        </w:rPr>
        <w:t>Innovations can be the same among th</w:t>
      </w:r>
      <w:r w:rsidR="00DD7284">
        <w:rPr>
          <w:rFonts w:cs="Times New Roman"/>
          <w:color w:val="FF0000"/>
        </w:rPr>
        <w:t>e three cities (i.e., Innovations A, B, C and D are all identified for cities X, Y and Z), so long as each is innovative for each city.</w:t>
      </w:r>
    </w:p>
    <w:p w14:paraId="4C2D0306" w14:textId="77777777" w:rsidR="00F4168E" w:rsidRPr="00F4168E" w:rsidRDefault="00F4168E" w:rsidP="00F4168E">
      <w:pPr>
        <w:pStyle w:val="ListParagraph"/>
        <w:widowControl w:val="0"/>
        <w:autoSpaceDE w:val="0"/>
        <w:autoSpaceDN w:val="0"/>
        <w:adjustRightInd w:val="0"/>
        <w:ind w:left="360"/>
        <w:rPr>
          <w:rFonts w:cs="Times New Roman"/>
          <w:color w:val="FF0000"/>
        </w:rPr>
      </w:pPr>
    </w:p>
    <w:p w14:paraId="0284DFD9" w14:textId="77777777" w:rsidR="00ED3C65" w:rsidRPr="006461C1" w:rsidRDefault="006672E5" w:rsidP="006672E5">
      <w:pPr>
        <w:pStyle w:val="ListParagraph"/>
        <w:widowControl w:val="0"/>
        <w:numPr>
          <w:ilvl w:val="0"/>
          <w:numId w:val="1"/>
        </w:numPr>
        <w:autoSpaceDE w:val="0"/>
        <w:autoSpaceDN w:val="0"/>
        <w:adjustRightInd w:val="0"/>
        <w:rPr>
          <w:rFonts w:cs="Times New Roman"/>
        </w:rPr>
      </w:pPr>
      <w:r w:rsidRPr="00ED3C65">
        <w:rPr>
          <w:rFonts w:cs="Times New Roman"/>
          <w:color w:val="1A1A1A"/>
        </w:rPr>
        <w:t>It is anticipated that the project might have to fund social entrepreneurs or for-profit ventures. Would USAID allow the successful applicant to fund external agencies to test innovations?</w:t>
      </w:r>
    </w:p>
    <w:p w14:paraId="3A58AF3C" w14:textId="77777777" w:rsidR="006461C1" w:rsidRDefault="006461C1" w:rsidP="006461C1">
      <w:pPr>
        <w:pStyle w:val="ListParagraph"/>
        <w:widowControl w:val="0"/>
        <w:autoSpaceDE w:val="0"/>
        <w:autoSpaceDN w:val="0"/>
        <w:adjustRightInd w:val="0"/>
        <w:ind w:left="360"/>
        <w:rPr>
          <w:rFonts w:cs="Times New Roman"/>
          <w:color w:val="1A1A1A"/>
        </w:rPr>
      </w:pPr>
    </w:p>
    <w:p w14:paraId="77476A55" w14:textId="19405C2E" w:rsidR="006461C1" w:rsidRDefault="00C73C24" w:rsidP="006461C1">
      <w:pPr>
        <w:pStyle w:val="ListParagraph"/>
        <w:widowControl w:val="0"/>
        <w:autoSpaceDE w:val="0"/>
        <w:autoSpaceDN w:val="0"/>
        <w:adjustRightInd w:val="0"/>
        <w:ind w:left="360"/>
        <w:rPr>
          <w:rFonts w:cs="Times New Roman"/>
          <w:color w:val="FF0000"/>
        </w:rPr>
      </w:pPr>
      <w:r>
        <w:rPr>
          <w:rFonts w:cs="Times New Roman"/>
          <w:color w:val="FF0000"/>
        </w:rPr>
        <w:t>Sub-recipients are allowed under cooperative agreements</w:t>
      </w:r>
      <w:r w:rsidR="00A95DBA">
        <w:rPr>
          <w:rFonts w:cs="Times New Roman"/>
          <w:color w:val="FF0000"/>
        </w:rPr>
        <w:t>, and should be included in the technical and cost application</w:t>
      </w:r>
      <w:r>
        <w:rPr>
          <w:rFonts w:cs="Times New Roman"/>
          <w:color w:val="FF0000"/>
        </w:rPr>
        <w:t xml:space="preserve">. </w:t>
      </w:r>
      <w:r w:rsidR="002E1CB6">
        <w:rPr>
          <w:rFonts w:cs="Times New Roman"/>
          <w:color w:val="FF0000"/>
        </w:rPr>
        <w:t xml:space="preserve">Please refer to </w:t>
      </w:r>
      <w:r w:rsidR="007B0E34">
        <w:rPr>
          <w:rFonts w:cs="Times New Roman"/>
          <w:color w:val="FF0000"/>
        </w:rPr>
        <w:t xml:space="preserve">question and answer </w:t>
      </w:r>
      <w:r w:rsidR="002E1CB6">
        <w:rPr>
          <w:rFonts w:cs="Times New Roman"/>
          <w:color w:val="FF0000"/>
        </w:rPr>
        <w:t>number 20 for considerations regarding the Local Tax Statement.</w:t>
      </w:r>
    </w:p>
    <w:p w14:paraId="710F27B6" w14:textId="77777777" w:rsidR="00C73C24" w:rsidRPr="00C73C24" w:rsidRDefault="00C73C24" w:rsidP="006461C1">
      <w:pPr>
        <w:pStyle w:val="ListParagraph"/>
        <w:widowControl w:val="0"/>
        <w:autoSpaceDE w:val="0"/>
        <w:autoSpaceDN w:val="0"/>
        <w:adjustRightInd w:val="0"/>
        <w:ind w:left="360"/>
        <w:rPr>
          <w:rFonts w:cs="Times New Roman"/>
          <w:color w:val="FF0000"/>
        </w:rPr>
      </w:pPr>
    </w:p>
    <w:p w14:paraId="3E8C4499" w14:textId="77777777" w:rsidR="00ED3C65" w:rsidRPr="006461C1" w:rsidRDefault="006672E5" w:rsidP="006672E5">
      <w:pPr>
        <w:pStyle w:val="ListParagraph"/>
        <w:widowControl w:val="0"/>
        <w:numPr>
          <w:ilvl w:val="0"/>
          <w:numId w:val="1"/>
        </w:numPr>
        <w:autoSpaceDE w:val="0"/>
        <w:autoSpaceDN w:val="0"/>
        <w:adjustRightInd w:val="0"/>
        <w:rPr>
          <w:rFonts w:cs="Times New Roman"/>
        </w:rPr>
      </w:pPr>
      <w:r w:rsidRPr="00ED3C65">
        <w:rPr>
          <w:rFonts w:cs="Times New Roman"/>
          <w:color w:val="1A1A1A"/>
        </w:rPr>
        <w:t>The logframe requires ‘notification’ by informal providers. The Indian government currently allows only allopaths to do ‘notification’ and hence this may not be possible. Please clarify.</w:t>
      </w:r>
    </w:p>
    <w:p w14:paraId="167C515B" w14:textId="77777777" w:rsidR="006461C1" w:rsidRDefault="006461C1" w:rsidP="006461C1">
      <w:pPr>
        <w:pStyle w:val="ListParagraph"/>
        <w:widowControl w:val="0"/>
        <w:autoSpaceDE w:val="0"/>
        <w:autoSpaceDN w:val="0"/>
        <w:adjustRightInd w:val="0"/>
        <w:ind w:left="360"/>
        <w:rPr>
          <w:rFonts w:cs="Times New Roman"/>
          <w:color w:val="1A1A1A"/>
        </w:rPr>
      </w:pPr>
    </w:p>
    <w:p w14:paraId="3A49C2DC" w14:textId="5C69B479" w:rsidR="006461C1" w:rsidRDefault="00404C89" w:rsidP="006461C1">
      <w:pPr>
        <w:pStyle w:val="ListParagraph"/>
        <w:widowControl w:val="0"/>
        <w:autoSpaceDE w:val="0"/>
        <w:autoSpaceDN w:val="0"/>
        <w:adjustRightInd w:val="0"/>
        <w:ind w:left="360"/>
        <w:rPr>
          <w:rFonts w:cs="Times New Roman"/>
          <w:color w:val="FF0000"/>
        </w:rPr>
      </w:pPr>
      <w:r>
        <w:rPr>
          <w:rFonts w:cs="Times New Roman"/>
          <w:color w:val="FF0000"/>
        </w:rPr>
        <w:t>NIKSHAY has been designed to accept notification from both allopathic and non-allopathic providers.  Although non-allopaths are not currently captured by the system, it is planned that they will be incorporated into the system.  Applicants should propose solutions for how non-allopaths and informal providers can notify.</w:t>
      </w:r>
    </w:p>
    <w:p w14:paraId="2CB28571" w14:textId="77777777" w:rsidR="00A95DBA" w:rsidRPr="006461C1" w:rsidRDefault="00A95DBA" w:rsidP="006461C1">
      <w:pPr>
        <w:pStyle w:val="ListParagraph"/>
        <w:widowControl w:val="0"/>
        <w:autoSpaceDE w:val="0"/>
        <w:autoSpaceDN w:val="0"/>
        <w:adjustRightInd w:val="0"/>
        <w:ind w:left="360"/>
        <w:rPr>
          <w:rFonts w:cs="Times New Roman"/>
          <w:color w:val="FF0000"/>
        </w:rPr>
      </w:pPr>
    </w:p>
    <w:p w14:paraId="26308757" w14:textId="57E881EE" w:rsidR="00ED3C65" w:rsidRPr="006461C1" w:rsidRDefault="006461C1" w:rsidP="00ED3C65">
      <w:pPr>
        <w:pStyle w:val="ListParagraph"/>
        <w:widowControl w:val="0"/>
        <w:numPr>
          <w:ilvl w:val="0"/>
          <w:numId w:val="1"/>
        </w:numPr>
        <w:autoSpaceDE w:val="0"/>
        <w:autoSpaceDN w:val="0"/>
        <w:adjustRightInd w:val="0"/>
        <w:rPr>
          <w:rFonts w:cs="Times New Roman"/>
        </w:rPr>
      </w:pPr>
      <w:r>
        <w:rPr>
          <w:rFonts w:cs="Times New Roman"/>
          <w:color w:val="1A1A1A"/>
        </w:rPr>
        <w:t>The RFA encourages tapping </w:t>
      </w:r>
      <w:r w:rsidR="006672E5" w:rsidRPr="00ED3C65">
        <w:rPr>
          <w:rFonts w:cs="Times New Roman"/>
          <w:color w:val="1A1A1A"/>
        </w:rPr>
        <w:t>market forces but success is still defined in terms of RNTCP indicators. Can the project introduce rigorous new measures to track private sector performance independent of RNTCP?</w:t>
      </w:r>
    </w:p>
    <w:p w14:paraId="0DCD7CE1" w14:textId="77777777" w:rsidR="006461C1" w:rsidRDefault="006461C1" w:rsidP="006461C1">
      <w:pPr>
        <w:pStyle w:val="ListParagraph"/>
        <w:widowControl w:val="0"/>
        <w:autoSpaceDE w:val="0"/>
        <w:autoSpaceDN w:val="0"/>
        <w:adjustRightInd w:val="0"/>
        <w:ind w:left="360"/>
        <w:rPr>
          <w:rFonts w:cs="Times New Roman"/>
          <w:color w:val="1A1A1A"/>
        </w:rPr>
      </w:pPr>
    </w:p>
    <w:p w14:paraId="1F3C690E" w14:textId="1B5E94BA" w:rsidR="006461C1" w:rsidRPr="006461C1" w:rsidRDefault="006461C1" w:rsidP="006461C1">
      <w:pPr>
        <w:pStyle w:val="ListParagraph"/>
        <w:widowControl w:val="0"/>
        <w:autoSpaceDE w:val="0"/>
        <w:autoSpaceDN w:val="0"/>
        <w:adjustRightInd w:val="0"/>
        <w:ind w:left="360"/>
        <w:rPr>
          <w:rFonts w:cs="Times New Roman"/>
          <w:color w:val="FF0000"/>
        </w:rPr>
      </w:pPr>
      <w:r w:rsidRPr="006461C1">
        <w:rPr>
          <w:rFonts w:cs="Times New Roman"/>
          <w:color w:val="FF0000"/>
        </w:rPr>
        <w:t xml:space="preserve">Yes. </w:t>
      </w:r>
    </w:p>
    <w:p w14:paraId="6B970318" w14:textId="77777777" w:rsidR="006461C1" w:rsidRPr="00ED3C65" w:rsidRDefault="006461C1" w:rsidP="006461C1">
      <w:pPr>
        <w:pStyle w:val="ListParagraph"/>
        <w:widowControl w:val="0"/>
        <w:autoSpaceDE w:val="0"/>
        <w:autoSpaceDN w:val="0"/>
        <w:adjustRightInd w:val="0"/>
        <w:ind w:left="360"/>
        <w:rPr>
          <w:rFonts w:cs="Times New Roman"/>
        </w:rPr>
      </w:pPr>
    </w:p>
    <w:p w14:paraId="2EC4D259" w14:textId="77777777" w:rsidR="006672E5" w:rsidRPr="00000708" w:rsidRDefault="006672E5" w:rsidP="00ED3C65">
      <w:pPr>
        <w:pStyle w:val="ListParagraph"/>
        <w:widowControl w:val="0"/>
        <w:numPr>
          <w:ilvl w:val="0"/>
          <w:numId w:val="1"/>
        </w:numPr>
        <w:autoSpaceDE w:val="0"/>
        <w:autoSpaceDN w:val="0"/>
        <w:adjustRightInd w:val="0"/>
        <w:rPr>
          <w:rFonts w:cs="Times New Roman"/>
        </w:rPr>
      </w:pPr>
      <w:r w:rsidRPr="00ED3C65">
        <w:rPr>
          <w:rFonts w:cs="Times New Roman"/>
          <w:color w:val="1A1A1A"/>
        </w:rPr>
        <w:t>Will the project allow for engagement with policy makers?</w:t>
      </w:r>
    </w:p>
    <w:p w14:paraId="777334ED" w14:textId="77777777" w:rsidR="00000708" w:rsidRDefault="00000708" w:rsidP="00000708">
      <w:pPr>
        <w:pStyle w:val="ListParagraph"/>
        <w:widowControl w:val="0"/>
        <w:autoSpaceDE w:val="0"/>
        <w:autoSpaceDN w:val="0"/>
        <w:adjustRightInd w:val="0"/>
        <w:ind w:left="360"/>
        <w:rPr>
          <w:rFonts w:cs="Times New Roman"/>
          <w:color w:val="1A1A1A"/>
        </w:rPr>
      </w:pPr>
    </w:p>
    <w:p w14:paraId="19C262FC" w14:textId="515C0CD3" w:rsidR="00000708" w:rsidRPr="00000708" w:rsidRDefault="00000708" w:rsidP="00000708">
      <w:pPr>
        <w:pStyle w:val="ListParagraph"/>
        <w:widowControl w:val="0"/>
        <w:autoSpaceDE w:val="0"/>
        <w:autoSpaceDN w:val="0"/>
        <w:adjustRightInd w:val="0"/>
        <w:ind w:left="360"/>
        <w:rPr>
          <w:rFonts w:cs="Times New Roman"/>
          <w:color w:val="FF0000"/>
        </w:rPr>
      </w:pPr>
      <w:r>
        <w:rPr>
          <w:rFonts w:cs="Times New Roman"/>
          <w:color w:val="FF0000"/>
        </w:rPr>
        <w:t xml:space="preserve">Yes. </w:t>
      </w:r>
    </w:p>
    <w:sectPr w:rsidR="00000708" w:rsidRPr="00000708" w:rsidSect="00E451B9">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B16104" w14:textId="77777777" w:rsidR="007B0E34" w:rsidRDefault="007B0E34" w:rsidP="005833AC">
      <w:r>
        <w:separator/>
      </w:r>
    </w:p>
  </w:endnote>
  <w:endnote w:type="continuationSeparator" w:id="0">
    <w:p w14:paraId="2DA6741D" w14:textId="77777777" w:rsidR="007B0E34" w:rsidRDefault="007B0E34" w:rsidP="0058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7EC0F" w14:textId="77777777" w:rsidR="007B0E34" w:rsidRDefault="007B0E34" w:rsidP="005833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37EC4B" w14:textId="77777777" w:rsidR="007B0E34" w:rsidRDefault="007B0E34" w:rsidP="005833A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9A268" w14:textId="77777777" w:rsidR="007B0E34" w:rsidRDefault="007B0E34" w:rsidP="005833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20962">
      <w:rPr>
        <w:rStyle w:val="PageNumber"/>
        <w:noProof/>
      </w:rPr>
      <w:t>1</w:t>
    </w:r>
    <w:r>
      <w:rPr>
        <w:rStyle w:val="PageNumber"/>
      </w:rPr>
      <w:fldChar w:fldCharType="end"/>
    </w:r>
  </w:p>
  <w:p w14:paraId="4968644B" w14:textId="77777777" w:rsidR="007B0E34" w:rsidRDefault="007B0E34" w:rsidP="005833A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F81DC" w14:textId="77777777" w:rsidR="007B0E34" w:rsidRDefault="007B0E34" w:rsidP="005833AC">
      <w:r>
        <w:separator/>
      </w:r>
    </w:p>
  </w:footnote>
  <w:footnote w:type="continuationSeparator" w:id="0">
    <w:p w14:paraId="7798037A" w14:textId="77777777" w:rsidR="007B0E34" w:rsidRDefault="007B0E34" w:rsidP="005833A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938F3"/>
    <w:multiLevelType w:val="hybridMultilevel"/>
    <w:tmpl w:val="E3826D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1B9"/>
    <w:rsid w:val="00000708"/>
    <w:rsid w:val="00020962"/>
    <w:rsid w:val="00042301"/>
    <w:rsid w:val="00052608"/>
    <w:rsid w:val="00064FF7"/>
    <w:rsid w:val="000949AF"/>
    <w:rsid w:val="00152B23"/>
    <w:rsid w:val="00191690"/>
    <w:rsid w:val="00192667"/>
    <w:rsid w:val="001D7422"/>
    <w:rsid w:val="001F0B2D"/>
    <w:rsid w:val="002121FA"/>
    <w:rsid w:val="00227FED"/>
    <w:rsid w:val="0024492E"/>
    <w:rsid w:val="002E1CB6"/>
    <w:rsid w:val="002F1810"/>
    <w:rsid w:val="00313D45"/>
    <w:rsid w:val="003458D2"/>
    <w:rsid w:val="00347C71"/>
    <w:rsid w:val="003631DF"/>
    <w:rsid w:val="0036576D"/>
    <w:rsid w:val="003665A2"/>
    <w:rsid w:val="003919D9"/>
    <w:rsid w:val="003A3933"/>
    <w:rsid w:val="003B2847"/>
    <w:rsid w:val="003F2F4C"/>
    <w:rsid w:val="00404C89"/>
    <w:rsid w:val="00406521"/>
    <w:rsid w:val="004165C5"/>
    <w:rsid w:val="00441173"/>
    <w:rsid w:val="00444410"/>
    <w:rsid w:val="00465650"/>
    <w:rsid w:val="00493560"/>
    <w:rsid w:val="004A5615"/>
    <w:rsid w:val="004A7E39"/>
    <w:rsid w:val="004B1145"/>
    <w:rsid w:val="004E0D6A"/>
    <w:rsid w:val="00500629"/>
    <w:rsid w:val="0054527E"/>
    <w:rsid w:val="00554709"/>
    <w:rsid w:val="00564153"/>
    <w:rsid w:val="0057428C"/>
    <w:rsid w:val="005833AC"/>
    <w:rsid w:val="00585660"/>
    <w:rsid w:val="0058658C"/>
    <w:rsid w:val="005B294F"/>
    <w:rsid w:val="005E3405"/>
    <w:rsid w:val="005E601A"/>
    <w:rsid w:val="005F02F1"/>
    <w:rsid w:val="005F50BB"/>
    <w:rsid w:val="0064109D"/>
    <w:rsid w:val="00641F97"/>
    <w:rsid w:val="006461C1"/>
    <w:rsid w:val="006515C1"/>
    <w:rsid w:val="00654D7D"/>
    <w:rsid w:val="00656DB1"/>
    <w:rsid w:val="006672E5"/>
    <w:rsid w:val="00671B38"/>
    <w:rsid w:val="0068098E"/>
    <w:rsid w:val="006978F3"/>
    <w:rsid w:val="006D46D3"/>
    <w:rsid w:val="007067CB"/>
    <w:rsid w:val="0072129B"/>
    <w:rsid w:val="007274BF"/>
    <w:rsid w:val="007666C0"/>
    <w:rsid w:val="007812DE"/>
    <w:rsid w:val="007925A5"/>
    <w:rsid w:val="007A28E6"/>
    <w:rsid w:val="007B0E34"/>
    <w:rsid w:val="007B6320"/>
    <w:rsid w:val="007E3918"/>
    <w:rsid w:val="007F7BCC"/>
    <w:rsid w:val="008148FE"/>
    <w:rsid w:val="00856C37"/>
    <w:rsid w:val="00894198"/>
    <w:rsid w:val="008A197E"/>
    <w:rsid w:val="008E05E4"/>
    <w:rsid w:val="008E34E8"/>
    <w:rsid w:val="00901695"/>
    <w:rsid w:val="00914410"/>
    <w:rsid w:val="0091705B"/>
    <w:rsid w:val="0092444F"/>
    <w:rsid w:val="00967F26"/>
    <w:rsid w:val="0097267E"/>
    <w:rsid w:val="009D0C62"/>
    <w:rsid w:val="009D77B6"/>
    <w:rsid w:val="009F5913"/>
    <w:rsid w:val="009F787B"/>
    <w:rsid w:val="00A33E7B"/>
    <w:rsid w:val="00A80BC7"/>
    <w:rsid w:val="00A95DBA"/>
    <w:rsid w:val="00AC5A90"/>
    <w:rsid w:val="00B172E0"/>
    <w:rsid w:val="00B5789A"/>
    <w:rsid w:val="00B74096"/>
    <w:rsid w:val="00B8064A"/>
    <w:rsid w:val="00B957B6"/>
    <w:rsid w:val="00BA4382"/>
    <w:rsid w:val="00BF3EA5"/>
    <w:rsid w:val="00BF7F89"/>
    <w:rsid w:val="00C10EBE"/>
    <w:rsid w:val="00C73C24"/>
    <w:rsid w:val="00C745F4"/>
    <w:rsid w:val="00C80E63"/>
    <w:rsid w:val="00C813EC"/>
    <w:rsid w:val="00CB6CBC"/>
    <w:rsid w:val="00CD0EF0"/>
    <w:rsid w:val="00CD2852"/>
    <w:rsid w:val="00CD7EA2"/>
    <w:rsid w:val="00D14B8C"/>
    <w:rsid w:val="00D43A40"/>
    <w:rsid w:val="00D722A2"/>
    <w:rsid w:val="00D93379"/>
    <w:rsid w:val="00DB3890"/>
    <w:rsid w:val="00DC1577"/>
    <w:rsid w:val="00DD6299"/>
    <w:rsid w:val="00DD7284"/>
    <w:rsid w:val="00E073E5"/>
    <w:rsid w:val="00E1150F"/>
    <w:rsid w:val="00E16421"/>
    <w:rsid w:val="00E451B9"/>
    <w:rsid w:val="00E7626C"/>
    <w:rsid w:val="00EB5269"/>
    <w:rsid w:val="00EC0458"/>
    <w:rsid w:val="00ED05EE"/>
    <w:rsid w:val="00ED3C65"/>
    <w:rsid w:val="00F124D6"/>
    <w:rsid w:val="00F22E69"/>
    <w:rsid w:val="00F4168E"/>
    <w:rsid w:val="00F64439"/>
    <w:rsid w:val="00F76E72"/>
    <w:rsid w:val="00FA5B69"/>
    <w:rsid w:val="00FF4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22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76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1173"/>
    <w:pPr>
      <w:widowControl w:val="0"/>
      <w:autoSpaceDE w:val="0"/>
      <w:autoSpaceDN w:val="0"/>
      <w:adjustRightInd w:val="0"/>
    </w:pPr>
    <w:rPr>
      <w:rFonts w:ascii="Calibri" w:hAnsi="Calibri" w:cs="Calibri"/>
      <w:color w:val="000000"/>
    </w:rPr>
  </w:style>
  <w:style w:type="paragraph" w:styleId="Footer">
    <w:name w:val="footer"/>
    <w:basedOn w:val="Normal"/>
    <w:link w:val="FooterChar"/>
    <w:uiPriority w:val="99"/>
    <w:unhideWhenUsed/>
    <w:rsid w:val="005833AC"/>
    <w:pPr>
      <w:tabs>
        <w:tab w:val="center" w:pos="4320"/>
        <w:tab w:val="right" w:pos="8640"/>
      </w:tabs>
    </w:pPr>
  </w:style>
  <w:style w:type="character" w:customStyle="1" w:styleId="FooterChar">
    <w:name w:val="Footer Char"/>
    <w:basedOn w:val="DefaultParagraphFont"/>
    <w:link w:val="Footer"/>
    <w:uiPriority w:val="99"/>
    <w:rsid w:val="005833AC"/>
    <w:rPr>
      <w:rFonts w:ascii="Times New Roman" w:hAnsi="Times New Roman"/>
    </w:rPr>
  </w:style>
  <w:style w:type="character" w:styleId="PageNumber">
    <w:name w:val="page number"/>
    <w:basedOn w:val="DefaultParagraphFont"/>
    <w:uiPriority w:val="99"/>
    <w:semiHidden/>
    <w:unhideWhenUsed/>
    <w:rsid w:val="005833AC"/>
  </w:style>
  <w:style w:type="paragraph" w:styleId="ListParagraph">
    <w:name w:val="List Paragraph"/>
    <w:basedOn w:val="Normal"/>
    <w:uiPriority w:val="34"/>
    <w:qFormat/>
    <w:rsid w:val="005833AC"/>
    <w:pPr>
      <w:ind w:left="720"/>
      <w:contextualSpacing/>
    </w:pPr>
  </w:style>
  <w:style w:type="character" w:styleId="CommentReference">
    <w:name w:val="annotation reference"/>
    <w:basedOn w:val="DefaultParagraphFont"/>
    <w:uiPriority w:val="99"/>
    <w:semiHidden/>
    <w:unhideWhenUsed/>
    <w:rsid w:val="00C745F4"/>
    <w:rPr>
      <w:sz w:val="18"/>
      <w:szCs w:val="18"/>
    </w:rPr>
  </w:style>
  <w:style w:type="paragraph" w:styleId="CommentText">
    <w:name w:val="annotation text"/>
    <w:basedOn w:val="Normal"/>
    <w:link w:val="CommentTextChar"/>
    <w:uiPriority w:val="99"/>
    <w:semiHidden/>
    <w:unhideWhenUsed/>
    <w:rsid w:val="00C745F4"/>
  </w:style>
  <w:style w:type="character" w:customStyle="1" w:styleId="CommentTextChar">
    <w:name w:val="Comment Text Char"/>
    <w:basedOn w:val="DefaultParagraphFont"/>
    <w:link w:val="CommentText"/>
    <w:uiPriority w:val="99"/>
    <w:semiHidden/>
    <w:rsid w:val="00C745F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745F4"/>
    <w:rPr>
      <w:b/>
      <w:bCs/>
      <w:sz w:val="20"/>
      <w:szCs w:val="20"/>
    </w:rPr>
  </w:style>
  <w:style w:type="character" w:customStyle="1" w:styleId="CommentSubjectChar">
    <w:name w:val="Comment Subject Char"/>
    <w:basedOn w:val="CommentTextChar"/>
    <w:link w:val="CommentSubject"/>
    <w:uiPriority w:val="99"/>
    <w:semiHidden/>
    <w:rsid w:val="00C745F4"/>
    <w:rPr>
      <w:rFonts w:ascii="Times New Roman" w:hAnsi="Times New Roman"/>
      <w:b/>
      <w:bCs/>
      <w:sz w:val="20"/>
      <w:szCs w:val="20"/>
    </w:rPr>
  </w:style>
  <w:style w:type="paragraph" w:styleId="BalloonText">
    <w:name w:val="Balloon Text"/>
    <w:basedOn w:val="Normal"/>
    <w:link w:val="BalloonTextChar"/>
    <w:uiPriority w:val="99"/>
    <w:semiHidden/>
    <w:unhideWhenUsed/>
    <w:rsid w:val="00C745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45F4"/>
    <w:rPr>
      <w:rFonts w:ascii="Lucida Grande" w:hAnsi="Lucida Grande" w:cs="Lucida Grande"/>
      <w:sz w:val="18"/>
      <w:szCs w:val="18"/>
    </w:rPr>
  </w:style>
  <w:style w:type="paragraph" w:styleId="NormalWeb">
    <w:name w:val="Normal (Web)"/>
    <w:basedOn w:val="Normal"/>
    <w:uiPriority w:val="99"/>
    <w:semiHidden/>
    <w:unhideWhenUsed/>
    <w:rsid w:val="0091705B"/>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76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1173"/>
    <w:pPr>
      <w:widowControl w:val="0"/>
      <w:autoSpaceDE w:val="0"/>
      <w:autoSpaceDN w:val="0"/>
      <w:adjustRightInd w:val="0"/>
    </w:pPr>
    <w:rPr>
      <w:rFonts w:ascii="Calibri" w:hAnsi="Calibri" w:cs="Calibri"/>
      <w:color w:val="000000"/>
    </w:rPr>
  </w:style>
  <w:style w:type="paragraph" w:styleId="Footer">
    <w:name w:val="footer"/>
    <w:basedOn w:val="Normal"/>
    <w:link w:val="FooterChar"/>
    <w:uiPriority w:val="99"/>
    <w:unhideWhenUsed/>
    <w:rsid w:val="005833AC"/>
    <w:pPr>
      <w:tabs>
        <w:tab w:val="center" w:pos="4320"/>
        <w:tab w:val="right" w:pos="8640"/>
      </w:tabs>
    </w:pPr>
  </w:style>
  <w:style w:type="character" w:customStyle="1" w:styleId="FooterChar">
    <w:name w:val="Footer Char"/>
    <w:basedOn w:val="DefaultParagraphFont"/>
    <w:link w:val="Footer"/>
    <w:uiPriority w:val="99"/>
    <w:rsid w:val="005833AC"/>
    <w:rPr>
      <w:rFonts w:ascii="Times New Roman" w:hAnsi="Times New Roman"/>
    </w:rPr>
  </w:style>
  <w:style w:type="character" w:styleId="PageNumber">
    <w:name w:val="page number"/>
    <w:basedOn w:val="DefaultParagraphFont"/>
    <w:uiPriority w:val="99"/>
    <w:semiHidden/>
    <w:unhideWhenUsed/>
    <w:rsid w:val="005833AC"/>
  </w:style>
  <w:style w:type="paragraph" w:styleId="ListParagraph">
    <w:name w:val="List Paragraph"/>
    <w:basedOn w:val="Normal"/>
    <w:uiPriority w:val="34"/>
    <w:qFormat/>
    <w:rsid w:val="005833AC"/>
    <w:pPr>
      <w:ind w:left="720"/>
      <w:contextualSpacing/>
    </w:pPr>
  </w:style>
  <w:style w:type="character" w:styleId="CommentReference">
    <w:name w:val="annotation reference"/>
    <w:basedOn w:val="DefaultParagraphFont"/>
    <w:uiPriority w:val="99"/>
    <w:semiHidden/>
    <w:unhideWhenUsed/>
    <w:rsid w:val="00C745F4"/>
    <w:rPr>
      <w:sz w:val="18"/>
      <w:szCs w:val="18"/>
    </w:rPr>
  </w:style>
  <w:style w:type="paragraph" w:styleId="CommentText">
    <w:name w:val="annotation text"/>
    <w:basedOn w:val="Normal"/>
    <w:link w:val="CommentTextChar"/>
    <w:uiPriority w:val="99"/>
    <w:semiHidden/>
    <w:unhideWhenUsed/>
    <w:rsid w:val="00C745F4"/>
  </w:style>
  <w:style w:type="character" w:customStyle="1" w:styleId="CommentTextChar">
    <w:name w:val="Comment Text Char"/>
    <w:basedOn w:val="DefaultParagraphFont"/>
    <w:link w:val="CommentText"/>
    <w:uiPriority w:val="99"/>
    <w:semiHidden/>
    <w:rsid w:val="00C745F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745F4"/>
    <w:rPr>
      <w:b/>
      <w:bCs/>
      <w:sz w:val="20"/>
      <w:szCs w:val="20"/>
    </w:rPr>
  </w:style>
  <w:style w:type="character" w:customStyle="1" w:styleId="CommentSubjectChar">
    <w:name w:val="Comment Subject Char"/>
    <w:basedOn w:val="CommentTextChar"/>
    <w:link w:val="CommentSubject"/>
    <w:uiPriority w:val="99"/>
    <w:semiHidden/>
    <w:rsid w:val="00C745F4"/>
    <w:rPr>
      <w:rFonts w:ascii="Times New Roman" w:hAnsi="Times New Roman"/>
      <w:b/>
      <w:bCs/>
      <w:sz w:val="20"/>
      <w:szCs w:val="20"/>
    </w:rPr>
  </w:style>
  <w:style w:type="paragraph" w:styleId="BalloonText">
    <w:name w:val="Balloon Text"/>
    <w:basedOn w:val="Normal"/>
    <w:link w:val="BalloonTextChar"/>
    <w:uiPriority w:val="99"/>
    <w:semiHidden/>
    <w:unhideWhenUsed/>
    <w:rsid w:val="00C745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45F4"/>
    <w:rPr>
      <w:rFonts w:ascii="Lucida Grande" w:hAnsi="Lucida Grande" w:cs="Lucida Grande"/>
      <w:sz w:val="18"/>
      <w:szCs w:val="18"/>
    </w:rPr>
  </w:style>
  <w:style w:type="paragraph" w:styleId="NormalWeb">
    <w:name w:val="Normal (Web)"/>
    <w:basedOn w:val="Normal"/>
    <w:uiPriority w:val="99"/>
    <w:semiHidden/>
    <w:unhideWhenUsed/>
    <w:rsid w:val="0091705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674247">
      <w:bodyDiv w:val="1"/>
      <w:marLeft w:val="0"/>
      <w:marRight w:val="0"/>
      <w:marTop w:val="0"/>
      <w:marBottom w:val="0"/>
      <w:divBdr>
        <w:top w:val="none" w:sz="0" w:space="0" w:color="auto"/>
        <w:left w:val="none" w:sz="0" w:space="0" w:color="auto"/>
        <w:bottom w:val="none" w:sz="0" w:space="0" w:color="auto"/>
        <w:right w:val="none" w:sz="0" w:space="0" w:color="auto"/>
      </w:divBdr>
      <w:divsChild>
        <w:div w:id="1780906397">
          <w:marLeft w:val="0"/>
          <w:marRight w:val="0"/>
          <w:marTop w:val="0"/>
          <w:marBottom w:val="0"/>
          <w:divBdr>
            <w:top w:val="none" w:sz="0" w:space="0" w:color="auto"/>
            <w:left w:val="none" w:sz="0" w:space="0" w:color="auto"/>
            <w:bottom w:val="none" w:sz="0" w:space="0" w:color="auto"/>
            <w:right w:val="none" w:sz="0" w:space="0" w:color="auto"/>
          </w:divBdr>
          <w:divsChild>
            <w:div w:id="413474574">
              <w:marLeft w:val="0"/>
              <w:marRight w:val="0"/>
              <w:marTop w:val="0"/>
              <w:marBottom w:val="0"/>
              <w:divBdr>
                <w:top w:val="none" w:sz="0" w:space="0" w:color="auto"/>
                <w:left w:val="none" w:sz="0" w:space="0" w:color="auto"/>
                <w:bottom w:val="none" w:sz="0" w:space="0" w:color="auto"/>
                <w:right w:val="none" w:sz="0" w:space="0" w:color="auto"/>
              </w:divBdr>
              <w:divsChild>
                <w:div w:id="2000496679">
                  <w:marLeft w:val="0"/>
                  <w:marRight w:val="0"/>
                  <w:marTop w:val="0"/>
                  <w:marBottom w:val="0"/>
                  <w:divBdr>
                    <w:top w:val="none" w:sz="0" w:space="0" w:color="auto"/>
                    <w:left w:val="none" w:sz="0" w:space="0" w:color="auto"/>
                    <w:bottom w:val="none" w:sz="0" w:space="0" w:color="auto"/>
                    <w:right w:val="none" w:sz="0" w:space="0" w:color="auto"/>
                  </w:divBdr>
                  <w:divsChild>
                    <w:div w:id="489685802">
                      <w:marLeft w:val="0"/>
                      <w:marRight w:val="0"/>
                      <w:marTop w:val="0"/>
                      <w:marBottom w:val="0"/>
                      <w:divBdr>
                        <w:top w:val="none" w:sz="0" w:space="0" w:color="auto"/>
                        <w:left w:val="none" w:sz="0" w:space="0" w:color="auto"/>
                        <w:bottom w:val="none" w:sz="0" w:space="0" w:color="auto"/>
                        <w:right w:val="none" w:sz="0" w:space="0" w:color="auto"/>
                      </w:divBdr>
                    </w:div>
                  </w:divsChild>
                </w:div>
                <w:div w:id="938606823">
                  <w:marLeft w:val="0"/>
                  <w:marRight w:val="0"/>
                  <w:marTop w:val="0"/>
                  <w:marBottom w:val="0"/>
                  <w:divBdr>
                    <w:top w:val="none" w:sz="0" w:space="0" w:color="auto"/>
                    <w:left w:val="none" w:sz="0" w:space="0" w:color="auto"/>
                    <w:bottom w:val="none" w:sz="0" w:space="0" w:color="auto"/>
                    <w:right w:val="none" w:sz="0" w:space="0" w:color="auto"/>
                  </w:divBdr>
                  <w:divsChild>
                    <w:div w:id="7590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2537</Words>
  <Characters>14461</Characters>
  <Application>Microsoft Macintosh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JCG</Company>
  <LinksUpToDate>false</LinksUpToDate>
  <CharactersWithSpaces>16965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Arensdorf</dc:creator>
  <cp:lastModifiedBy>Jeremy Arensdorf</cp:lastModifiedBy>
  <cp:revision>3</cp:revision>
  <dcterms:created xsi:type="dcterms:W3CDTF">2015-04-21T11:37:00Z</dcterms:created>
  <dcterms:modified xsi:type="dcterms:W3CDTF">2015-04-21T11:37:00Z</dcterms:modified>
</cp:coreProperties>
</file>