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1B8" w:rsidRDefault="00610247" w:rsidP="00610247">
      <w:pPr>
        <w:jc w:val="center"/>
        <w:rPr>
          <w:u w:val="single"/>
        </w:rPr>
      </w:pPr>
      <w:bookmarkStart w:id="0" w:name="_GoBack"/>
      <w:bookmarkEnd w:id="0"/>
      <w:r w:rsidRPr="00610247">
        <w:rPr>
          <w:u w:val="single"/>
        </w:rPr>
        <w:t>Federal Financial Assistance Application Submission Instructions</w:t>
      </w:r>
    </w:p>
    <w:p w:rsidR="00D019B0" w:rsidRDefault="00610247" w:rsidP="00D019B0">
      <w:pPr>
        <w:spacing w:after="0"/>
        <w:rPr>
          <w:rFonts w:cstheme="minorHAnsi"/>
        </w:rPr>
      </w:pPr>
      <w:r w:rsidRPr="00D019B0">
        <w:rPr>
          <w:rFonts w:cstheme="minorHAnsi"/>
        </w:rPr>
        <w:t>The instructions provided below should only be used for submitting applications</w:t>
      </w:r>
      <w:r w:rsidR="00E95306">
        <w:rPr>
          <w:rFonts w:cstheme="minorHAnsi"/>
        </w:rPr>
        <w:t xml:space="preserve"> in response to the request for proposals to evaluate aquatic invasive species</w:t>
      </w:r>
      <w:r w:rsidR="00E95306" w:rsidRPr="00E95306">
        <w:rPr>
          <w:rFonts w:cstheme="minorHAnsi"/>
        </w:rPr>
        <w:t xml:space="preserve"> outreach efforts</w:t>
      </w:r>
      <w:r w:rsidR="00E95306">
        <w:rPr>
          <w:rFonts w:cstheme="minorHAnsi"/>
        </w:rPr>
        <w:t xml:space="preserve">. </w:t>
      </w:r>
    </w:p>
    <w:p w:rsidR="00D019B0" w:rsidRPr="00D019B0" w:rsidRDefault="00D019B0" w:rsidP="00D019B0">
      <w:pPr>
        <w:spacing w:after="0"/>
        <w:rPr>
          <w:rFonts w:cstheme="minorHAnsi"/>
        </w:rPr>
      </w:pPr>
    </w:p>
    <w:p w:rsidR="00D019B0" w:rsidRPr="00D019B0" w:rsidRDefault="00D019B0" w:rsidP="00D019B0">
      <w:pPr>
        <w:spacing w:after="0"/>
        <w:rPr>
          <w:rFonts w:cstheme="minorHAnsi"/>
          <w:b/>
        </w:rPr>
      </w:pPr>
      <w:r w:rsidRPr="00D019B0">
        <w:rPr>
          <w:rFonts w:cstheme="minorHAnsi"/>
          <w:b/>
        </w:rPr>
        <w:t>Forms and Documents</w:t>
      </w:r>
    </w:p>
    <w:p w:rsidR="00376BED" w:rsidRPr="00D019B0" w:rsidRDefault="00376BED" w:rsidP="00376BED">
      <w:pPr>
        <w:spacing w:after="0"/>
        <w:rPr>
          <w:rFonts w:cstheme="minorHAnsi"/>
        </w:rPr>
      </w:pPr>
      <w:r w:rsidRPr="00D019B0">
        <w:rPr>
          <w:rFonts w:cstheme="minorHAnsi"/>
        </w:rPr>
        <w:t xml:space="preserve">All applicants must submit the documents detailed in section D of the NOFO within the </w:t>
      </w:r>
      <w:proofErr w:type="spellStart"/>
      <w:r w:rsidRPr="00D019B0">
        <w:rPr>
          <w:rFonts w:cstheme="minorHAnsi"/>
        </w:rPr>
        <w:t>GrantSolutions</w:t>
      </w:r>
      <w:proofErr w:type="spellEnd"/>
      <w:r w:rsidRPr="00D019B0">
        <w:rPr>
          <w:rFonts w:cstheme="minorHAnsi"/>
        </w:rPr>
        <w:t xml:space="preserve"> system</w:t>
      </w:r>
      <w:r w:rsidR="00D019B0" w:rsidRPr="00D019B0">
        <w:rPr>
          <w:rFonts w:cstheme="minorHAnsi"/>
        </w:rPr>
        <w:t>. A</w:t>
      </w:r>
      <w:r w:rsidRPr="00D019B0">
        <w:rPr>
          <w:rFonts w:cstheme="minorHAnsi"/>
        </w:rPr>
        <w:t xml:space="preserve">pplication packages should include, at a minimum: </w:t>
      </w:r>
    </w:p>
    <w:p w:rsidR="00376BED" w:rsidRPr="00D019B0" w:rsidRDefault="00376BED" w:rsidP="00376BED">
      <w:pPr>
        <w:pStyle w:val="Default"/>
        <w:numPr>
          <w:ilvl w:val="0"/>
          <w:numId w:val="8"/>
        </w:numPr>
        <w:rPr>
          <w:rFonts w:asciiTheme="minorHAnsi" w:hAnsiTheme="minorHAnsi" w:cstheme="minorHAnsi"/>
          <w:sz w:val="22"/>
          <w:szCs w:val="22"/>
        </w:rPr>
      </w:pPr>
      <w:r w:rsidRPr="00D019B0">
        <w:rPr>
          <w:rFonts w:asciiTheme="minorHAnsi" w:hAnsiTheme="minorHAnsi" w:cstheme="minorHAnsi"/>
          <w:sz w:val="22"/>
          <w:szCs w:val="22"/>
        </w:rPr>
        <w:t xml:space="preserve">A </w:t>
      </w:r>
      <w:r w:rsidR="00D019B0" w:rsidRPr="00D019B0">
        <w:rPr>
          <w:rFonts w:asciiTheme="minorHAnsi" w:hAnsiTheme="minorHAnsi" w:cstheme="minorHAnsi"/>
          <w:sz w:val="22"/>
          <w:szCs w:val="22"/>
        </w:rPr>
        <w:t xml:space="preserve">Project Narrative </w:t>
      </w:r>
      <w:r w:rsidRPr="00D019B0">
        <w:rPr>
          <w:rFonts w:asciiTheme="minorHAnsi" w:hAnsiTheme="minorHAnsi" w:cstheme="minorHAnsi"/>
          <w:sz w:val="22"/>
          <w:szCs w:val="22"/>
        </w:rPr>
        <w:t>that includes:</w:t>
      </w:r>
    </w:p>
    <w:p w:rsidR="00376BED" w:rsidRDefault="00376BED" w:rsidP="00376BED">
      <w:pPr>
        <w:pStyle w:val="Default"/>
        <w:numPr>
          <w:ilvl w:val="1"/>
          <w:numId w:val="3"/>
        </w:numPr>
        <w:rPr>
          <w:rFonts w:asciiTheme="minorHAnsi" w:hAnsiTheme="minorHAnsi" w:cstheme="minorHAnsi"/>
          <w:sz w:val="22"/>
          <w:szCs w:val="22"/>
        </w:rPr>
      </w:pPr>
      <w:r w:rsidRPr="00D019B0">
        <w:rPr>
          <w:rFonts w:asciiTheme="minorHAnsi" w:hAnsiTheme="minorHAnsi" w:cstheme="minorHAnsi"/>
          <w:sz w:val="22"/>
          <w:szCs w:val="22"/>
        </w:rPr>
        <w:t>Statement of Need that describes why funding is necessary;</w:t>
      </w:r>
    </w:p>
    <w:p w:rsidR="00FB03D1" w:rsidRPr="00D019B0" w:rsidRDefault="00FB03D1" w:rsidP="00FB03D1">
      <w:pPr>
        <w:pStyle w:val="Default"/>
        <w:numPr>
          <w:ilvl w:val="1"/>
          <w:numId w:val="3"/>
        </w:numPr>
        <w:rPr>
          <w:rFonts w:asciiTheme="minorHAnsi" w:hAnsiTheme="minorHAnsi" w:cstheme="minorHAnsi"/>
          <w:sz w:val="22"/>
          <w:szCs w:val="22"/>
        </w:rPr>
      </w:pPr>
      <w:r w:rsidRPr="00FB03D1">
        <w:rPr>
          <w:rFonts w:asciiTheme="minorHAnsi" w:hAnsiTheme="minorHAnsi" w:cstheme="minorHAnsi"/>
          <w:sz w:val="22"/>
          <w:szCs w:val="22"/>
        </w:rPr>
        <w:t>Information on key project personnel</w:t>
      </w:r>
      <w:r>
        <w:rPr>
          <w:rFonts w:asciiTheme="minorHAnsi" w:hAnsiTheme="minorHAnsi" w:cstheme="minorHAnsi"/>
          <w:sz w:val="22"/>
          <w:szCs w:val="22"/>
        </w:rPr>
        <w:t>;</w:t>
      </w:r>
    </w:p>
    <w:p w:rsidR="00376BED" w:rsidRDefault="00376BED" w:rsidP="00FB03D1">
      <w:pPr>
        <w:pStyle w:val="Default"/>
        <w:numPr>
          <w:ilvl w:val="1"/>
          <w:numId w:val="3"/>
        </w:numPr>
        <w:rPr>
          <w:rFonts w:asciiTheme="minorHAnsi" w:hAnsiTheme="minorHAnsi" w:cstheme="minorHAnsi"/>
          <w:sz w:val="22"/>
          <w:szCs w:val="22"/>
        </w:rPr>
      </w:pPr>
      <w:r w:rsidRPr="00D019B0">
        <w:rPr>
          <w:rFonts w:asciiTheme="minorHAnsi" w:hAnsiTheme="minorHAnsi" w:cstheme="minorHAnsi"/>
          <w:sz w:val="22"/>
          <w:szCs w:val="22"/>
        </w:rPr>
        <w:t xml:space="preserve">Description of the long-term, overarching goal(s) of the program/project; </w:t>
      </w:r>
    </w:p>
    <w:p w:rsidR="00FB03D1" w:rsidRPr="00FB03D1" w:rsidRDefault="00FB03D1" w:rsidP="00FB03D1">
      <w:pPr>
        <w:pStyle w:val="ListParagraph"/>
        <w:numPr>
          <w:ilvl w:val="1"/>
          <w:numId w:val="3"/>
        </w:numPr>
        <w:spacing w:after="0"/>
        <w:rPr>
          <w:rFonts w:cstheme="minorHAnsi"/>
          <w:color w:val="000000"/>
        </w:rPr>
      </w:pPr>
      <w:r>
        <w:rPr>
          <w:rFonts w:cstheme="minorHAnsi"/>
          <w:color w:val="000000"/>
        </w:rPr>
        <w:t>D</w:t>
      </w:r>
      <w:r w:rsidRPr="00FB03D1">
        <w:rPr>
          <w:rFonts w:cstheme="minorHAnsi"/>
          <w:color w:val="000000"/>
        </w:rPr>
        <w:t xml:space="preserve">escription </w:t>
      </w:r>
      <w:r>
        <w:rPr>
          <w:rFonts w:cstheme="minorHAnsi"/>
          <w:color w:val="000000"/>
        </w:rPr>
        <w:t xml:space="preserve">of the </w:t>
      </w:r>
      <w:r w:rsidRPr="00FB03D1">
        <w:rPr>
          <w:rFonts w:cstheme="minorHAnsi"/>
          <w:color w:val="000000"/>
        </w:rPr>
        <w:t>geographic scop</w:t>
      </w:r>
      <w:r>
        <w:rPr>
          <w:rFonts w:cstheme="minorHAnsi"/>
          <w:color w:val="000000"/>
        </w:rPr>
        <w:t>e or location the work will be conducted;</w:t>
      </w:r>
    </w:p>
    <w:p w:rsidR="00376BED" w:rsidRPr="00D019B0" w:rsidRDefault="00376BED" w:rsidP="00376BED">
      <w:pPr>
        <w:pStyle w:val="Default"/>
        <w:numPr>
          <w:ilvl w:val="1"/>
          <w:numId w:val="3"/>
        </w:numPr>
        <w:rPr>
          <w:rFonts w:asciiTheme="minorHAnsi" w:hAnsiTheme="minorHAnsi" w:cstheme="minorHAnsi"/>
          <w:sz w:val="22"/>
          <w:szCs w:val="22"/>
        </w:rPr>
      </w:pPr>
      <w:r w:rsidRPr="00D019B0">
        <w:rPr>
          <w:rFonts w:asciiTheme="minorHAnsi" w:hAnsiTheme="minorHAnsi" w:cstheme="minorHAnsi"/>
          <w:sz w:val="22"/>
          <w:szCs w:val="22"/>
        </w:rPr>
        <w:t>Description of the activities and anticipated products/outcomes;</w:t>
      </w:r>
    </w:p>
    <w:p w:rsidR="00376BED" w:rsidRPr="00D019B0" w:rsidRDefault="00376BED" w:rsidP="00376BED">
      <w:pPr>
        <w:pStyle w:val="Default"/>
        <w:numPr>
          <w:ilvl w:val="1"/>
          <w:numId w:val="3"/>
        </w:numPr>
        <w:rPr>
          <w:rFonts w:asciiTheme="minorHAnsi" w:hAnsiTheme="minorHAnsi" w:cstheme="minorHAnsi"/>
          <w:sz w:val="22"/>
          <w:szCs w:val="22"/>
        </w:rPr>
      </w:pPr>
      <w:r w:rsidRPr="00D019B0">
        <w:rPr>
          <w:rFonts w:asciiTheme="minorHAnsi" w:hAnsiTheme="minorHAnsi" w:cstheme="minorHAnsi"/>
          <w:sz w:val="22"/>
          <w:szCs w:val="22"/>
        </w:rPr>
        <w:t>Timetable indicating when activities or project milestones are expected to be accomplished; and</w:t>
      </w:r>
    </w:p>
    <w:p w:rsidR="00376BED" w:rsidRPr="00D019B0" w:rsidRDefault="00376BED" w:rsidP="00376BED">
      <w:pPr>
        <w:pStyle w:val="Default"/>
        <w:numPr>
          <w:ilvl w:val="1"/>
          <w:numId w:val="3"/>
        </w:numPr>
        <w:rPr>
          <w:rFonts w:asciiTheme="minorHAnsi" w:hAnsiTheme="minorHAnsi" w:cstheme="minorHAnsi"/>
          <w:sz w:val="22"/>
          <w:szCs w:val="22"/>
        </w:rPr>
      </w:pPr>
      <w:r w:rsidRPr="00D019B0">
        <w:rPr>
          <w:rFonts w:asciiTheme="minorHAnsi" w:hAnsiTheme="minorHAnsi" w:cstheme="minorHAnsi"/>
          <w:sz w:val="22"/>
          <w:szCs w:val="22"/>
        </w:rPr>
        <w:t>Description of Entities Undertaking the Project</w:t>
      </w:r>
    </w:p>
    <w:p w:rsidR="00376BED" w:rsidRPr="00D019B0" w:rsidRDefault="00376BED" w:rsidP="00376BED">
      <w:pPr>
        <w:pStyle w:val="Default"/>
        <w:numPr>
          <w:ilvl w:val="0"/>
          <w:numId w:val="9"/>
        </w:numPr>
        <w:rPr>
          <w:rFonts w:asciiTheme="minorHAnsi" w:hAnsiTheme="minorHAnsi" w:cstheme="minorHAnsi"/>
          <w:sz w:val="22"/>
          <w:szCs w:val="22"/>
        </w:rPr>
      </w:pPr>
      <w:r w:rsidRPr="00D019B0">
        <w:rPr>
          <w:rFonts w:asciiTheme="minorHAnsi" w:hAnsiTheme="minorHAnsi" w:cstheme="minorHAnsi"/>
          <w:sz w:val="22"/>
          <w:szCs w:val="22"/>
        </w:rPr>
        <w:t>A Budget Narrative that explains and justifies all requested budget items/costs.</w:t>
      </w:r>
    </w:p>
    <w:p w:rsidR="00376BED" w:rsidRPr="00D019B0" w:rsidRDefault="00376BED" w:rsidP="00376BED">
      <w:pPr>
        <w:pStyle w:val="Default"/>
        <w:numPr>
          <w:ilvl w:val="0"/>
          <w:numId w:val="9"/>
        </w:numPr>
        <w:rPr>
          <w:rFonts w:asciiTheme="minorHAnsi" w:hAnsiTheme="minorHAnsi" w:cstheme="minorHAnsi"/>
          <w:sz w:val="22"/>
          <w:szCs w:val="22"/>
        </w:rPr>
      </w:pPr>
      <w:r w:rsidRPr="00D019B0">
        <w:rPr>
          <w:rFonts w:asciiTheme="minorHAnsi" w:hAnsiTheme="minorHAnsi" w:cstheme="minorHAnsi"/>
          <w:sz w:val="22"/>
          <w:szCs w:val="22"/>
        </w:rPr>
        <w:t>An overlap / duplication statement that addresses if there is any overlap between the proposed project and any other active or anticipated projects in terms of activities, costs, or time commitment of key personnel.</w:t>
      </w:r>
    </w:p>
    <w:p w:rsidR="00376BED" w:rsidRDefault="00376BED" w:rsidP="00376BED">
      <w:pPr>
        <w:pStyle w:val="Default"/>
        <w:numPr>
          <w:ilvl w:val="0"/>
          <w:numId w:val="9"/>
        </w:numPr>
        <w:rPr>
          <w:rFonts w:asciiTheme="minorHAnsi" w:hAnsiTheme="minorHAnsi" w:cstheme="minorHAnsi"/>
          <w:sz w:val="22"/>
          <w:szCs w:val="22"/>
        </w:rPr>
      </w:pPr>
      <w:r w:rsidRPr="00D019B0">
        <w:rPr>
          <w:rFonts w:asciiTheme="minorHAnsi" w:hAnsiTheme="minorHAnsi" w:cstheme="minorHAnsi"/>
          <w:sz w:val="22"/>
          <w:szCs w:val="22"/>
        </w:rPr>
        <w:t>A statement of any actual or potential conflict of interest.</w:t>
      </w:r>
    </w:p>
    <w:p w:rsidR="00FB03D1" w:rsidRDefault="00FB03D1" w:rsidP="00FB03D1">
      <w:pPr>
        <w:pStyle w:val="Default"/>
        <w:numPr>
          <w:ilvl w:val="0"/>
          <w:numId w:val="9"/>
        </w:numPr>
        <w:rPr>
          <w:rFonts w:asciiTheme="minorHAnsi" w:hAnsiTheme="minorHAnsi" w:cstheme="minorHAnsi"/>
          <w:sz w:val="22"/>
          <w:szCs w:val="22"/>
        </w:rPr>
      </w:pPr>
      <w:r w:rsidRPr="00FB03D1">
        <w:rPr>
          <w:rFonts w:asciiTheme="minorHAnsi" w:hAnsiTheme="minorHAnsi" w:cstheme="minorHAnsi"/>
          <w:sz w:val="22"/>
          <w:szCs w:val="22"/>
        </w:rPr>
        <w:t>Single Audit Reporting Statement</w:t>
      </w:r>
      <w:r>
        <w:rPr>
          <w:rFonts w:asciiTheme="minorHAnsi" w:hAnsiTheme="minorHAnsi" w:cstheme="minorHAnsi"/>
          <w:sz w:val="22"/>
          <w:szCs w:val="22"/>
        </w:rPr>
        <w:t>, if applicable.</w:t>
      </w:r>
    </w:p>
    <w:p w:rsidR="00FB03D1" w:rsidRDefault="00FB03D1" w:rsidP="00FB03D1">
      <w:pPr>
        <w:pStyle w:val="Default"/>
        <w:numPr>
          <w:ilvl w:val="0"/>
          <w:numId w:val="9"/>
        </w:numPr>
        <w:rPr>
          <w:rFonts w:asciiTheme="minorHAnsi" w:hAnsiTheme="minorHAnsi" w:cstheme="minorHAnsi"/>
          <w:sz w:val="22"/>
          <w:szCs w:val="22"/>
        </w:rPr>
      </w:pPr>
      <w:r w:rsidRPr="00FB03D1">
        <w:rPr>
          <w:rFonts w:asciiTheme="minorHAnsi" w:hAnsiTheme="minorHAnsi" w:cstheme="minorHAnsi"/>
          <w:sz w:val="22"/>
          <w:szCs w:val="22"/>
        </w:rPr>
        <w:t>Disclosure of Lobbying Activities</w:t>
      </w:r>
      <w:r>
        <w:rPr>
          <w:rFonts w:asciiTheme="minorHAnsi" w:hAnsiTheme="minorHAnsi" w:cstheme="minorHAnsi"/>
          <w:sz w:val="22"/>
          <w:szCs w:val="22"/>
        </w:rPr>
        <w:t xml:space="preserve"> form, if applicable. </w:t>
      </w:r>
    </w:p>
    <w:p w:rsidR="00FB03D1" w:rsidRPr="00D019B0" w:rsidRDefault="00FB03D1" w:rsidP="00376BED">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Contact information of at least three references.</w:t>
      </w:r>
    </w:p>
    <w:p w:rsidR="00376BED" w:rsidRPr="00D019B0" w:rsidRDefault="00376BED" w:rsidP="00376BED">
      <w:pPr>
        <w:pStyle w:val="Default"/>
        <w:numPr>
          <w:ilvl w:val="0"/>
          <w:numId w:val="9"/>
        </w:numPr>
        <w:rPr>
          <w:rFonts w:asciiTheme="minorHAnsi" w:hAnsiTheme="minorHAnsi" w:cstheme="minorHAnsi"/>
          <w:sz w:val="22"/>
          <w:szCs w:val="22"/>
        </w:rPr>
      </w:pPr>
      <w:r w:rsidRPr="00D019B0">
        <w:rPr>
          <w:rFonts w:asciiTheme="minorHAnsi" w:hAnsiTheme="minorHAnsi" w:cstheme="minorHAnsi"/>
          <w:sz w:val="22"/>
          <w:szCs w:val="22"/>
        </w:rPr>
        <w:t>All application packages should include, at a minimum, the lasted version appropriate federal forms: SF-424, 424A, and 424B for non-construction projects or SF-424, 424C, and 424D for construction projects.</w:t>
      </w:r>
    </w:p>
    <w:p w:rsidR="00D019B0" w:rsidRPr="00D019B0" w:rsidRDefault="00D019B0" w:rsidP="00D019B0">
      <w:pPr>
        <w:spacing w:after="0"/>
        <w:rPr>
          <w:rFonts w:cstheme="minorHAnsi"/>
          <w:b/>
        </w:rPr>
      </w:pPr>
    </w:p>
    <w:p w:rsidR="00D019B0" w:rsidRPr="00D019B0" w:rsidRDefault="00D019B0" w:rsidP="00D019B0">
      <w:pPr>
        <w:spacing w:after="0"/>
        <w:rPr>
          <w:rFonts w:cstheme="minorHAnsi"/>
          <w:b/>
        </w:rPr>
      </w:pPr>
      <w:r w:rsidRPr="00D019B0">
        <w:rPr>
          <w:rFonts w:cstheme="minorHAnsi"/>
          <w:b/>
        </w:rPr>
        <w:t>Application submission</w:t>
      </w:r>
    </w:p>
    <w:p w:rsidR="00D019B0" w:rsidRPr="00D019B0" w:rsidRDefault="00D019B0" w:rsidP="00D019B0">
      <w:pPr>
        <w:spacing w:after="0"/>
        <w:rPr>
          <w:rFonts w:cstheme="minorHAnsi"/>
        </w:rPr>
      </w:pPr>
      <w:r w:rsidRPr="00D019B0">
        <w:rPr>
          <w:rFonts w:cstheme="minorHAnsi"/>
          <w:bCs/>
          <w:color w:val="000000"/>
        </w:rPr>
        <w:t xml:space="preserve">The Service is now using the </w:t>
      </w:r>
      <w:proofErr w:type="spellStart"/>
      <w:r w:rsidRPr="00D019B0">
        <w:rPr>
          <w:rFonts w:cstheme="minorHAnsi"/>
          <w:bCs/>
          <w:color w:val="000000"/>
        </w:rPr>
        <w:t>GrantSolutions</w:t>
      </w:r>
      <w:proofErr w:type="spellEnd"/>
      <w:r w:rsidRPr="00D019B0">
        <w:rPr>
          <w:rFonts w:cstheme="minorHAnsi"/>
          <w:bCs/>
          <w:color w:val="000000"/>
        </w:rPr>
        <w:t xml:space="preserve"> system for its grant management.  Please note that Grants.gov is only used for the grant announcement and to provide a downloadable Application Package; applications</w:t>
      </w:r>
      <w:r w:rsidRPr="00D019B0">
        <w:rPr>
          <w:rFonts w:cstheme="minorHAnsi"/>
        </w:rPr>
        <w:t xml:space="preserve"> should be submitted electronically using the </w:t>
      </w:r>
      <w:proofErr w:type="spellStart"/>
      <w:r w:rsidRPr="00D019B0">
        <w:rPr>
          <w:rFonts w:cstheme="minorHAnsi"/>
        </w:rPr>
        <w:t>GrantSolutions</w:t>
      </w:r>
      <w:proofErr w:type="spellEnd"/>
      <w:r w:rsidRPr="00D019B0">
        <w:rPr>
          <w:rFonts w:cstheme="minorHAnsi"/>
        </w:rPr>
        <w:t xml:space="preserve"> system.  If an eligible applicant cannot use </w:t>
      </w:r>
      <w:proofErr w:type="spellStart"/>
      <w:r w:rsidRPr="00D019B0">
        <w:rPr>
          <w:rFonts w:cstheme="minorHAnsi"/>
        </w:rPr>
        <w:t>GrantSolutions</w:t>
      </w:r>
      <w:proofErr w:type="spellEnd"/>
      <w:r w:rsidRPr="00D019B0">
        <w:rPr>
          <w:rFonts w:cstheme="minorHAnsi"/>
        </w:rPr>
        <w:t xml:space="preserve"> for a legitimate reason, application by email may be possible, but would require prior approval.  </w:t>
      </w:r>
    </w:p>
    <w:p w:rsidR="00376BED" w:rsidRPr="00D019B0" w:rsidRDefault="00376BED" w:rsidP="00D019B0">
      <w:pPr>
        <w:pStyle w:val="ListParagraph"/>
        <w:spacing w:after="0"/>
        <w:rPr>
          <w:rFonts w:cstheme="minorHAnsi"/>
        </w:rPr>
      </w:pPr>
    </w:p>
    <w:p w:rsidR="0070227F" w:rsidRPr="00D019B0" w:rsidRDefault="0070227F" w:rsidP="00D019B0">
      <w:pPr>
        <w:spacing w:after="0"/>
        <w:rPr>
          <w:rFonts w:cstheme="minorHAnsi"/>
        </w:rPr>
      </w:pPr>
      <w:r w:rsidRPr="00D019B0">
        <w:rPr>
          <w:rFonts w:cstheme="minorHAnsi"/>
        </w:rPr>
        <w:t xml:space="preserve">All </w:t>
      </w:r>
      <w:r w:rsidR="00376BED" w:rsidRPr="00D019B0">
        <w:rPr>
          <w:rFonts w:cstheme="minorHAnsi"/>
        </w:rPr>
        <w:t>questions</w:t>
      </w:r>
      <w:r w:rsidR="00D019B0" w:rsidRPr="00D019B0">
        <w:rPr>
          <w:rFonts w:cstheme="minorHAnsi"/>
        </w:rPr>
        <w:t xml:space="preserve">, including deadlines for submitting the application package, </w:t>
      </w:r>
      <w:r w:rsidR="00376BED" w:rsidRPr="00D019B0">
        <w:rPr>
          <w:rFonts w:cstheme="minorHAnsi"/>
        </w:rPr>
        <w:t xml:space="preserve">should be directed </w:t>
      </w:r>
      <w:r w:rsidRPr="00D019B0">
        <w:rPr>
          <w:rFonts w:cstheme="minorHAnsi"/>
        </w:rPr>
        <w:t>to the ANS Task Force Executive Secretary:</w:t>
      </w:r>
    </w:p>
    <w:p w:rsidR="0070227F" w:rsidRPr="00D019B0" w:rsidRDefault="0070227F" w:rsidP="0070227F">
      <w:pPr>
        <w:spacing w:after="0"/>
        <w:ind w:left="1530"/>
        <w:rPr>
          <w:rFonts w:cstheme="minorHAnsi"/>
          <w:lang w:val="pt-BR"/>
        </w:rPr>
      </w:pPr>
      <w:r w:rsidRPr="00D019B0">
        <w:rPr>
          <w:rFonts w:cstheme="minorHAnsi"/>
          <w:lang w:val="pt-BR"/>
        </w:rPr>
        <w:t>Susan Pasko</w:t>
      </w:r>
    </w:p>
    <w:p w:rsidR="0070227F" w:rsidRPr="00D019B0" w:rsidRDefault="0070227F" w:rsidP="0070227F">
      <w:pPr>
        <w:spacing w:after="0"/>
        <w:ind w:left="1530"/>
        <w:rPr>
          <w:rFonts w:cstheme="minorHAnsi"/>
          <w:lang w:val="pt-BR"/>
        </w:rPr>
      </w:pPr>
      <w:r w:rsidRPr="00D019B0">
        <w:rPr>
          <w:rFonts w:cstheme="minorHAnsi"/>
          <w:lang w:val="pt-BR"/>
        </w:rPr>
        <w:t>Division of Fish and Aquatic Conservation</w:t>
      </w:r>
    </w:p>
    <w:p w:rsidR="0070227F" w:rsidRPr="00D019B0" w:rsidRDefault="0070227F" w:rsidP="0070227F">
      <w:pPr>
        <w:spacing w:after="0"/>
        <w:ind w:left="1530"/>
        <w:rPr>
          <w:rFonts w:cstheme="minorHAnsi"/>
          <w:lang w:val="pt-BR"/>
        </w:rPr>
      </w:pPr>
      <w:r w:rsidRPr="00D019B0">
        <w:rPr>
          <w:rFonts w:cstheme="minorHAnsi"/>
          <w:lang w:val="pt-BR"/>
        </w:rPr>
        <w:t>USFWS HQ - MS:FAC</w:t>
      </w:r>
    </w:p>
    <w:p w:rsidR="0070227F" w:rsidRPr="00D019B0" w:rsidRDefault="0070227F" w:rsidP="0070227F">
      <w:pPr>
        <w:spacing w:after="0"/>
        <w:ind w:left="1530"/>
        <w:rPr>
          <w:rFonts w:cstheme="minorHAnsi"/>
          <w:lang w:val="pt-BR"/>
        </w:rPr>
      </w:pPr>
      <w:r w:rsidRPr="00D019B0">
        <w:rPr>
          <w:rFonts w:cstheme="minorHAnsi"/>
          <w:lang w:val="pt-BR"/>
        </w:rPr>
        <w:t>5275 Leesburg Pike</w:t>
      </w:r>
    </w:p>
    <w:p w:rsidR="0070227F" w:rsidRPr="00D019B0" w:rsidRDefault="0070227F" w:rsidP="0070227F">
      <w:pPr>
        <w:spacing w:after="0"/>
        <w:ind w:left="1530"/>
        <w:rPr>
          <w:rFonts w:cstheme="minorHAnsi"/>
          <w:lang w:val="pt-BR"/>
        </w:rPr>
      </w:pPr>
      <w:r w:rsidRPr="00D019B0">
        <w:rPr>
          <w:rFonts w:cstheme="minorHAnsi"/>
          <w:lang w:val="pt-BR"/>
        </w:rPr>
        <w:lastRenderedPageBreak/>
        <w:t>Falls Church, VA 22041-3803</w:t>
      </w:r>
    </w:p>
    <w:p w:rsidR="0070227F" w:rsidRPr="00D019B0" w:rsidRDefault="0070227F" w:rsidP="0070227F">
      <w:pPr>
        <w:spacing w:after="0"/>
        <w:ind w:left="1530"/>
        <w:rPr>
          <w:rFonts w:cstheme="minorHAnsi"/>
          <w:lang w:val="pt-BR"/>
        </w:rPr>
      </w:pPr>
      <w:r w:rsidRPr="00D019B0">
        <w:rPr>
          <w:rFonts w:cstheme="minorHAnsi"/>
          <w:lang w:val="pt-BR"/>
        </w:rPr>
        <w:t>Phone: 703 358-2466</w:t>
      </w:r>
    </w:p>
    <w:p w:rsidR="0070227F" w:rsidRPr="00D019B0" w:rsidRDefault="0070227F" w:rsidP="0070227F">
      <w:pPr>
        <w:spacing w:after="0"/>
        <w:ind w:left="1530"/>
        <w:rPr>
          <w:rFonts w:cstheme="minorHAnsi"/>
          <w:lang w:val="pt-BR"/>
        </w:rPr>
      </w:pPr>
      <w:r w:rsidRPr="00D019B0">
        <w:rPr>
          <w:rFonts w:cstheme="minorHAnsi"/>
          <w:lang w:val="pt-BR"/>
        </w:rPr>
        <w:t>Fax: 703 358-2487</w:t>
      </w:r>
    </w:p>
    <w:p w:rsidR="0070227F" w:rsidRPr="00D019B0" w:rsidRDefault="0070227F" w:rsidP="0070227F">
      <w:pPr>
        <w:spacing w:after="0"/>
        <w:ind w:left="1530"/>
        <w:rPr>
          <w:rFonts w:cstheme="minorHAnsi"/>
        </w:rPr>
      </w:pPr>
      <w:r w:rsidRPr="00D019B0">
        <w:rPr>
          <w:rFonts w:cstheme="minorHAnsi"/>
        </w:rPr>
        <w:t>Email: susan_pasko@fws.gov</w:t>
      </w:r>
    </w:p>
    <w:sectPr w:rsidR="0070227F" w:rsidRPr="00D019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D36" w:rsidRDefault="00556D36" w:rsidP="00610247">
      <w:pPr>
        <w:spacing w:after="0" w:line="240" w:lineRule="auto"/>
      </w:pPr>
      <w:r>
        <w:separator/>
      </w:r>
    </w:p>
  </w:endnote>
  <w:endnote w:type="continuationSeparator" w:id="0">
    <w:p w:rsidR="00556D36" w:rsidRDefault="00556D36" w:rsidP="00610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D36" w:rsidRDefault="00556D36" w:rsidP="00610247">
      <w:pPr>
        <w:spacing w:after="0" w:line="240" w:lineRule="auto"/>
      </w:pPr>
      <w:r>
        <w:separator/>
      </w:r>
    </w:p>
  </w:footnote>
  <w:footnote w:type="continuationSeparator" w:id="0">
    <w:p w:rsidR="00556D36" w:rsidRDefault="00556D36" w:rsidP="00610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247" w:rsidRDefault="00FB03D1">
    <w:pPr>
      <w:pStyle w:val="Header"/>
    </w:pPr>
    <w:r>
      <w:t>Evaluation of Aquatic Invasive Species Outreach E</w:t>
    </w:r>
    <w:r w:rsidRPr="00FB03D1">
      <w:t>fforts</w:t>
    </w:r>
    <w:r>
      <w:tab/>
      <w:t>Updated 12/02</w:t>
    </w:r>
    <w:r w:rsidR="00647CF6">
      <w:t>/2020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5448"/>
    <w:multiLevelType w:val="hybridMultilevel"/>
    <w:tmpl w:val="31366C36"/>
    <w:lvl w:ilvl="0" w:tplc="B0FAEB66">
      <w:numFmt w:val="bullet"/>
      <w:lvlText w:val="•"/>
      <w:lvlJc w:val="center"/>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8402B"/>
    <w:multiLevelType w:val="hybridMultilevel"/>
    <w:tmpl w:val="F5881A3A"/>
    <w:lvl w:ilvl="0" w:tplc="B0FAEB66">
      <w:numFmt w:val="bullet"/>
      <w:lvlText w:val="•"/>
      <w:lvlJc w:val="center"/>
      <w:pPr>
        <w:ind w:left="720" w:hanging="360"/>
      </w:pPr>
      <w:rPr>
        <w:rFonts w:ascii="Times New Roman" w:eastAsia="Times New Roman" w:hAnsi="Times New Roman" w:cs="Times New Roman" w:hint="default"/>
      </w:rPr>
    </w:lvl>
    <w:lvl w:ilvl="1" w:tplc="919CB062">
      <w:start w:val="1"/>
      <w:numFmt w:val="bullet"/>
      <w:lvlText w:val="□"/>
      <w:lvlJc w:val="left"/>
      <w:pPr>
        <w:ind w:left="1440" w:hanging="360"/>
      </w:pPr>
      <w:rPr>
        <w:rFonts w:ascii="Times New Roman" w:hAnsi="Times New Roman" w:cs="Times New Roman" w:hint="default"/>
        <w:sz w:val="3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8654D"/>
    <w:multiLevelType w:val="hybridMultilevel"/>
    <w:tmpl w:val="1A442236"/>
    <w:lvl w:ilvl="0" w:tplc="919CB062">
      <w:start w:val="1"/>
      <w:numFmt w:val="bullet"/>
      <w:lvlText w:val="□"/>
      <w:lvlJc w:val="left"/>
      <w:pPr>
        <w:ind w:left="720" w:hanging="360"/>
      </w:pPr>
      <w:rPr>
        <w:rFonts w:ascii="Times New Roman" w:hAnsi="Times New Roman" w:cs="Times New Roman"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C03D2A"/>
    <w:multiLevelType w:val="hybridMultilevel"/>
    <w:tmpl w:val="51A0D322"/>
    <w:lvl w:ilvl="0" w:tplc="919CB062">
      <w:start w:val="1"/>
      <w:numFmt w:val="bullet"/>
      <w:lvlText w:val="□"/>
      <w:lvlJc w:val="left"/>
      <w:pPr>
        <w:ind w:left="720" w:hanging="360"/>
      </w:pPr>
      <w:rPr>
        <w:rFonts w:ascii="Times New Roman" w:hAnsi="Times New Roman" w:cs="Times New Roman"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EEF3F59"/>
    <w:multiLevelType w:val="hybridMultilevel"/>
    <w:tmpl w:val="7D06B970"/>
    <w:lvl w:ilvl="0" w:tplc="B0FAEB66">
      <w:numFmt w:val="bullet"/>
      <w:lvlText w:val="•"/>
      <w:lvlJc w:val="center"/>
      <w:pPr>
        <w:ind w:left="720" w:hanging="360"/>
      </w:pPr>
      <w:rPr>
        <w:rFonts w:ascii="Times New Roman" w:eastAsia="Times New Roman" w:hAnsi="Times New Roman" w:cs="Times New Roman" w:hint="default"/>
      </w:rPr>
    </w:lvl>
    <w:lvl w:ilvl="1" w:tplc="B0FAEB66">
      <w:numFmt w:val="bullet"/>
      <w:lvlText w:val="•"/>
      <w:lvlJc w:val="center"/>
      <w:pPr>
        <w:ind w:left="1440" w:hanging="360"/>
      </w:pPr>
      <w:rPr>
        <w:rFonts w:ascii="Times New Roman" w:eastAsia="Times New Roman" w:hAnsi="Times New Roman" w:cs="Times New Roman" w:hint="default"/>
        <w:sz w:val="3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4B482B"/>
    <w:multiLevelType w:val="hybridMultilevel"/>
    <w:tmpl w:val="D534B188"/>
    <w:lvl w:ilvl="0" w:tplc="B0FAEB66">
      <w:numFmt w:val="bullet"/>
      <w:lvlText w:val="•"/>
      <w:lvlJc w:val="center"/>
      <w:pPr>
        <w:ind w:left="720" w:hanging="360"/>
      </w:pPr>
      <w:rPr>
        <w:rFonts w:ascii="Times New Roman" w:eastAsia="Times New Roman" w:hAnsi="Times New Roman" w:cs="Times New Roman"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EC7D1A"/>
    <w:multiLevelType w:val="hybridMultilevel"/>
    <w:tmpl w:val="294C9904"/>
    <w:lvl w:ilvl="0" w:tplc="B0FAEB66">
      <w:numFmt w:val="bullet"/>
      <w:lvlText w:val="•"/>
      <w:lvlJc w:val="center"/>
      <w:pPr>
        <w:ind w:left="720" w:hanging="360"/>
      </w:pPr>
      <w:rPr>
        <w:rFonts w:ascii="Times New Roman" w:eastAsia="Times New Roman" w:hAnsi="Times New Roman" w:cs="Times New Roman"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AD0CC5"/>
    <w:multiLevelType w:val="multilevel"/>
    <w:tmpl w:val="475A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9"/>
  </w:num>
  <w:num w:numId="5">
    <w:abstractNumId w:val="2"/>
  </w:num>
  <w:num w:numId="6">
    <w:abstractNumId w:val="4"/>
  </w:num>
  <w:num w:numId="7">
    <w:abstractNumId w:val="1"/>
  </w:num>
  <w:num w:numId="8">
    <w:abstractNumId w:val="8"/>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247"/>
    <w:rsid w:val="00005249"/>
    <w:rsid w:val="000741FB"/>
    <w:rsid w:val="00115778"/>
    <w:rsid w:val="00376BED"/>
    <w:rsid w:val="0052076B"/>
    <w:rsid w:val="00556D36"/>
    <w:rsid w:val="005C768A"/>
    <w:rsid w:val="005D7892"/>
    <w:rsid w:val="005F31B2"/>
    <w:rsid w:val="00610247"/>
    <w:rsid w:val="00647CF6"/>
    <w:rsid w:val="0070227F"/>
    <w:rsid w:val="00720B8A"/>
    <w:rsid w:val="007951B8"/>
    <w:rsid w:val="00847007"/>
    <w:rsid w:val="00902872"/>
    <w:rsid w:val="009D0112"/>
    <w:rsid w:val="009D5568"/>
    <w:rsid w:val="00A17656"/>
    <w:rsid w:val="00A77275"/>
    <w:rsid w:val="00D019B0"/>
    <w:rsid w:val="00DB4991"/>
    <w:rsid w:val="00E95306"/>
    <w:rsid w:val="00FB0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68CEB-F2B2-46EB-AC67-562DFA74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247"/>
  </w:style>
  <w:style w:type="paragraph" w:styleId="Footer">
    <w:name w:val="footer"/>
    <w:basedOn w:val="Normal"/>
    <w:link w:val="FooterChar"/>
    <w:uiPriority w:val="99"/>
    <w:unhideWhenUsed/>
    <w:rsid w:val="00610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247"/>
  </w:style>
  <w:style w:type="paragraph" w:styleId="BalloonText">
    <w:name w:val="Balloon Text"/>
    <w:basedOn w:val="Normal"/>
    <w:link w:val="BalloonTextChar"/>
    <w:uiPriority w:val="99"/>
    <w:semiHidden/>
    <w:unhideWhenUsed/>
    <w:rsid w:val="006102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247"/>
    <w:rPr>
      <w:rFonts w:ascii="Tahoma" w:hAnsi="Tahoma" w:cs="Tahoma"/>
      <w:sz w:val="16"/>
      <w:szCs w:val="16"/>
    </w:rPr>
  </w:style>
  <w:style w:type="paragraph" w:customStyle="1" w:styleId="Default">
    <w:name w:val="Default"/>
    <w:rsid w:val="009D0112"/>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9D0112"/>
  </w:style>
  <w:style w:type="paragraph" w:styleId="ListParagraph">
    <w:name w:val="List Paragraph"/>
    <w:basedOn w:val="Normal"/>
    <w:uiPriority w:val="34"/>
    <w:qFormat/>
    <w:rsid w:val="00DB4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03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Pasko</dc:creator>
  <cp:lastModifiedBy>Susan Pasko</cp:lastModifiedBy>
  <cp:revision>2</cp:revision>
  <dcterms:created xsi:type="dcterms:W3CDTF">2020-12-03T18:03:00Z</dcterms:created>
  <dcterms:modified xsi:type="dcterms:W3CDTF">2020-12-03T18:03:00Z</dcterms:modified>
</cp:coreProperties>
</file>