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1180B" w14:textId="05486859" w:rsidR="0014396C" w:rsidRPr="00275DAF" w:rsidRDefault="0014396C" w:rsidP="0014396C">
      <w:pPr>
        <w:tabs>
          <w:tab w:val="left" w:pos="9360"/>
        </w:tabs>
        <w:ind w:left="219"/>
        <w:rPr>
          <w:sz w:val="24"/>
          <w:szCs w:val="24"/>
        </w:rPr>
      </w:pPr>
      <w:r w:rsidRPr="00275DAF">
        <w:rPr>
          <w:noProof/>
          <w:sz w:val="24"/>
          <w:szCs w:val="24"/>
        </w:rPr>
        <w:drawing>
          <wp:anchor distT="0" distB="0" distL="114300" distR="114300" simplePos="0" relativeHeight="251658240" behindDoc="0" locked="0" layoutInCell="1" allowOverlap="1" wp14:anchorId="5AA1C451" wp14:editId="0AF52DAC">
            <wp:simplePos x="0" y="0"/>
            <wp:positionH relativeFrom="column">
              <wp:posOffset>4679040</wp:posOffset>
            </wp:positionH>
            <wp:positionV relativeFrom="paragraph">
              <wp:posOffset>-137</wp:posOffset>
            </wp:positionV>
            <wp:extent cx="1096010" cy="1049020"/>
            <wp:effectExtent l="0" t="0" r="8890" b="0"/>
            <wp:wrapNone/>
            <wp:docPr id="3" name="Picture 3" descr="http://www.refugewatch.org/images/do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6010" cy="1049020"/>
                    </a:xfrm>
                    <a:prstGeom prst="rect">
                      <a:avLst/>
                    </a:prstGeom>
                  </pic:spPr>
                </pic:pic>
              </a:graphicData>
            </a:graphic>
            <wp14:sizeRelH relativeFrom="page">
              <wp14:pctWidth>0</wp14:pctWidth>
            </wp14:sizeRelH>
            <wp14:sizeRelV relativeFrom="page">
              <wp14:pctHeight>0</wp14:pctHeight>
            </wp14:sizeRelV>
          </wp:anchor>
        </w:drawing>
      </w:r>
      <w:r w:rsidRPr="00275DAF">
        <w:rPr>
          <w:noProof/>
          <w:position w:val="6"/>
          <w:sz w:val="24"/>
          <w:szCs w:val="24"/>
        </w:rPr>
        <w:drawing>
          <wp:inline distT="0" distB="0" distL="0" distR="0" wp14:anchorId="7AE5D594" wp14:editId="5E3F9483">
            <wp:extent cx="1014214" cy="10142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014214" cy="1014222"/>
                    </a:xfrm>
                    <a:prstGeom prst="rect">
                      <a:avLst/>
                    </a:prstGeom>
                  </pic:spPr>
                </pic:pic>
              </a:graphicData>
            </a:graphic>
          </wp:inline>
        </w:drawing>
      </w:r>
      <w:r w:rsidR="00B77FA2" w:rsidRPr="00275DAF">
        <w:rPr>
          <w:sz w:val="24"/>
          <w:szCs w:val="24"/>
        </w:rPr>
        <w:t xml:space="preserve"> </w:t>
      </w:r>
    </w:p>
    <w:p w14:paraId="66A433F0" w14:textId="77777777" w:rsidR="0014396C" w:rsidRPr="00275DAF" w:rsidRDefault="0014396C" w:rsidP="0014396C">
      <w:pPr>
        <w:pStyle w:val="BodyText"/>
      </w:pPr>
    </w:p>
    <w:p w14:paraId="44696524" w14:textId="77777777" w:rsidR="0014396C" w:rsidRPr="00275DAF" w:rsidRDefault="0014396C" w:rsidP="0014396C">
      <w:pPr>
        <w:pStyle w:val="BodyText"/>
        <w:spacing w:before="7"/>
      </w:pPr>
    </w:p>
    <w:p w14:paraId="1A59DF96" w14:textId="77777777" w:rsidR="0014396C" w:rsidRPr="00275DAF" w:rsidRDefault="0014396C" w:rsidP="0014396C">
      <w:pPr>
        <w:spacing w:before="88"/>
        <w:jc w:val="center"/>
        <w:rPr>
          <w:b/>
          <w:sz w:val="24"/>
          <w:szCs w:val="24"/>
        </w:rPr>
      </w:pPr>
      <w:r w:rsidRPr="00275DAF">
        <w:rPr>
          <w:b/>
          <w:sz w:val="24"/>
          <w:szCs w:val="24"/>
        </w:rPr>
        <w:t>U.S. Department of the Interior</w:t>
      </w:r>
    </w:p>
    <w:p w14:paraId="04E3383D" w14:textId="77777777" w:rsidR="0014396C" w:rsidRPr="00275DAF" w:rsidRDefault="0014396C" w:rsidP="0014396C">
      <w:pPr>
        <w:spacing w:before="3"/>
        <w:jc w:val="center"/>
        <w:rPr>
          <w:b/>
          <w:sz w:val="24"/>
          <w:szCs w:val="24"/>
        </w:rPr>
      </w:pPr>
      <w:r w:rsidRPr="00275DAF">
        <w:rPr>
          <w:b/>
          <w:sz w:val="24"/>
          <w:szCs w:val="24"/>
        </w:rPr>
        <w:t>OFFICE OF INSULAR AFFAIRS</w:t>
      </w:r>
    </w:p>
    <w:p w14:paraId="1BF13F39" w14:textId="77777777" w:rsidR="0014396C" w:rsidRPr="00275DAF" w:rsidRDefault="0014396C" w:rsidP="0014396C">
      <w:pPr>
        <w:pStyle w:val="BodyText"/>
        <w:spacing w:before="11"/>
        <w:jc w:val="center"/>
        <w:rPr>
          <w:b/>
        </w:rPr>
      </w:pPr>
    </w:p>
    <w:p w14:paraId="111336FD" w14:textId="77777777" w:rsidR="0014396C" w:rsidRPr="00275DAF" w:rsidRDefault="0014396C" w:rsidP="0014396C">
      <w:pPr>
        <w:spacing w:line="321" w:lineRule="exact"/>
        <w:jc w:val="center"/>
        <w:rPr>
          <w:b/>
          <w:sz w:val="24"/>
          <w:szCs w:val="24"/>
        </w:rPr>
      </w:pPr>
      <w:r w:rsidRPr="00275DAF">
        <w:rPr>
          <w:b/>
          <w:sz w:val="24"/>
          <w:szCs w:val="24"/>
        </w:rPr>
        <w:t>ENERGIZING INSULAR COMMUNITIES PROGRAM (EIC)</w:t>
      </w:r>
    </w:p>
    <w:p w14:paraId="2931541D" w14:textId="77777777" w:rsidR="0014396C" w:rsidRPr="00275DAF" w:rsidRDefault="0014396C" w:rsidP="0014396C">
      <w:pPr>
        <w:spacing w:line="321" w:lineRule="exact"/>
        <w:jc w:val="center"/>
        <w:rPr>
          <w:b/>
          <w:sz w:val="24"/>
          <w:szCs w:val="24"/>
        </w:rPr>
      </w:pPr>
      <w:r w:rsidRPr="00275DAF">
        <w:rPr>
          <w:b/>
          <w:sz w:val="24"/>
          <w:szCs w:val="24"/>
        </w:rPr>
        <w:t>Catalog of Federal Domestic Assistance (CFDA) Number: 15.875</w:t>
      </w:r>
    </w:p>
    <w:p w14:paraId="6474ABF5" w14:textId="77777777" w:rsidR="0014396C" w:rsidRPr="00275DAF" w:rsidRDefault="0014396C" w:rsidP="0014396C">
      <w:pPr>
        <w:pStyle w:val="BodyText"/>
        <w:spacing w:before="2"/>
        <w:jc w:val="center"/>
        <w:rPr>
          <w:b/>
        </w:rPr>
      </w:pPr>
    </w:p>
    <w:p w14:paraId="6AF5C485" w14:textId="2659898A" w:rsidR="0014396C" w:rsidRPr="00275DAF" w:rsidRDefault="0014396C" w:rsidP="0014396C">
      <w:pPr>
        <w:jc w:val="center"/>
        <w:rPr>
          <w:b/>
          <w:sz w:val="24"/>
          <w:szCs w:val="24"/>
        </w:rPr>
      </w:pPr>
      <w:r w:rsidRPr="00275DAF">
        <w:rPr>
          <w:b/>
          <w:sz w:val="24"/>
          <w:szCs w:val="24"/>
        </w:rPr>
        <w:t xml:space="preserve">FISCAL YEAR </w:t>
      </w:r>
      <w:r w:rsidR="00B77FA2" w:rsidRPr="00275DAF">
        <w:rPr>
          <w:b/>
          <w:sz w:val="24"/>
          <w:szCs w:val="24"/>
        </w:rPr>
        <w:t>2023</w:t>
      </w:r>
      <w:r w:rsidRPr="00275DAF">
        <w:rPr>
          <w:b/>
          <w:sz w:val="24"/>
          <w:szCs w:val="24"/>
        </w:rPr>
        <w:t xml:space="preserve"> APPLICATION INSTRUCTIONS</w:t>
      </w:r>
    </w:p>
    <w:p w14:paraId="71811F72" w14:textId="77777777" w:rsidR="00F13D3E" w:rsidRPr="00275DAF" w:rsidRDefault="00F13D3E">
      <w:pPr>
        <w:rPr>
          <w:sz w:val="24"/>
          <w:szCs w:val="24"/>
        </w:rPr>
      </w:pPr>
    </w:p>
    <w:p w14:paraId="01A03F72" w14:textId="77777777" w:rsidR="0014396C" w:rsidRPr="00275DAF" w:rsidRDefault="0014396C" w:rsidP="0014396C">
      <w:pPr>
        <w:pStyle w:val="ListParagraph"/>
        <w:numPr>
          <w:ilvl w:val="0"/>
          <w:numId w:val="2"/>
        </w:numPr>
        <w:spacing w:after="240"/>
        <w:ind w:left="720"/>
        <w:rPr>
          <w:b/>
          <w:sz w:val="24"/>
          <w:szCs w:val="24"/>
          <w:u w:val="single"/>
        </w:rPr>
      </w:pPr>
      <w:r w:rsidRPr="00275DAF">
        <w:rPr>
          <w:b/>
          <w:sz w:val="24"/>
          <w:szCs w:val="24"/>
          <w:u w:val="single"/>
        </w:rPr>
        <w:t>Program Description</w:t>
      </w:r>
    </w:p>
    <w:p w14:paraId="7BAEA298" w14:textId="506BF1BF" w:rsidR="0014396C" w:rsidRPr="00B330F3" w:rsidRDefault="0014396C" w:rsidP="00EC72B2">
      <w:pPr>
        <w:rPr>
          <w:sz w:val="24"/>
          <w:szCs w:val="24"/>
        </w:rPr>
      </w:pPr>
      <w:r w:rsidRPr="00B330F3">
        <w:rPr>
          <w:sz w:val="24"/>
          <w:szCs w:val="24"/>
        </w:rPr>
        <w:t xml:space="preserve">The Office of Insular Affairs (OIA) is requesting proposals for its Energizing Insular Communities (EIC) Program which provides grant </w:t>
      </w:r>
      <w:r w:rsidR="00EC72B2" w:rsidRPr="00DA67C1">
        <w:rPr>
          <w:sz w:val="24"/>
          <w:szCs w:val="24"/>
        </w:rPr>
        <w:t>funding for sustainable energy strategies that mitigate climate change, reduce reliance and expenditures on imported fuels, develop and utilize domestic energy sources, and improve the performance of energy infrastructure and overall energy efficiency in the territories.</w:t>
      </w:r>
      <w:r w:rsidRPr="00B330F3">
        <w:rPr>
          <w:sz w:val="24"/>
          <w:szCs w:val="24"/>
        </w:rPr>
        <w:t xml:space="preserve"> </w:t>
      </w:r>
      <w:r w:rsidR="00924106" w:rsidRPr="00B330F3">
        <w:rPr>
          <w:sz w:val="24"/>
          <w:szCs w:val="24"/>
        </w:rPr>
        <w:t xml:space="preserve">All </w:t>
      </w:r>
      <w:r w:rsidRPr="00B330F3">
        <w:rPr>
          <w:sz w:val="24"/>
          <w:szCs w:val="24"/>
        </w:rPr>
        <w:t>proposals must be directly</w:t>
      </w:r>
      <w:r w:rsidR="00924106" w:rsidRPr="00B330F3">
        <w:rPr>
          <w:sz w:val="24"/>
          <w:szCs w:val="24"/>
        </w:rPr>
        <w:t xml:space="preserve"> and explicitly</w:t>
      </w:r>
      <w:r w:rsidRPr="00B330F3">
        <w:rPr>
          <w:sz w:val="24"/>
          <w:szCs w:val="24"/>
        </w:rPr>
        <w:t xml:space="preserve"> tied to updated </w:t>
      </w:r>
      <w:r w:rsidR="00F94076" w:rsidRPr="00B330F3">
        <w:rPr>
          <w:sz w:val="24"/>
          <w:szCs w:val="24"/>
        </w:rPr>
        <w:t xml:space="preserve">and in-use </w:t>
      </w:r>
      <w:r w:rsidRPr="00B330F3">
        <w:rPr>
          <w:sz w:val="24"/>
          <w:szCs w:val="24"/>
        </w:rPr>
        <w:t>strategic energy plan</w:t>
      </w:r>
      <w:r w:rsidR="00F94076" w:rsidRPr="00B330F3">
        <w:rPr>
          <w:sz w:val="24"/>
          <w:szCs w:val="24"/>
        </w:rPr>
        <w:t>s</w:t>
      </w:r>
      <w:r w:rsidRPr="00B330F3">
        <w:rPr>
          <w:sz w:val="24"/>
          <w:szCs w:val="24"/>
        </w:rPr>
        <w:t>, energy action plan</w:t>
      </w:r>
      <w:r w:rsidR="00F94076" w:rsidRPr="00B330F3">
        <w:rPr>
          <w:sz w:val="24"/>
          <w:szCs w:val="24"/>
        </w:rPr>
        <w:t>s</w:t>
      </w:r>
      <w:r w:rsidRPr="00B330F3">
        <w:rPr>
          <w:sz w:val="24"/>
          <w:szCs w:val="24"/>
        </w:rPr>
        <w:t>, or integrated resource pl</w:t>
      </w:r>
      <w:r w:rsidR="00F94076" w:rsidRPr="00B330F3">
        <w:rPr>
          <w:sz w:val="24"/>
          <w:szCs w:val="24"/>
        </w:rPr>
        <w:t>a</w:t>
      </w:r>
      <w:r w:rsidRPr="00B330F3">
        <w:rPr>
          <w:sz w:val="24"/>
          <w:szCs w:val="24"/>
        </w:rPr>
        <w:t>n</w:t>
      </w:r>
      <w:r w:rsidR="00F94076" w:rsidRPr="00B330F3">
        <w:rPr>
          <w:sz w:val="24"/>
          <w:szCs w:val="24"/>
        </w:rPr>
        <w:t>s</w:t>
      </w:r>
      <w:r w:rsidRPr="00B330F3">
        <w:rPr>
          <w:sz w:val="24"/>
          <w:szCs w:val="24"/>
        </w:rPr>
        <w:t>.</w:t>
      </w:r>
      <w:r w:rsidR="00EC72B2" w:rsidRPr="00B330F3">
        <w:rPr>
          <w:sz w:val="24"/>
          <w:szCs w:val="24"/>
        </w:rPr>
        <w:t xml:space="preserve"> </w:t>
      </w:r>
      <w:r w:rsidRPr="00B330F3">
        <w:rPr>
          <w:sz w:val="24"/>
          <w:szCs w:val="24"/>
        </w:rPr>
        <w:t>The Office of Insular Affairs will use the following criteria in evaluating proposals:</w:t>
      </w:r>
    </w:p>
    <w:p w14:paraId="75A0AB89" w14:textId="77777777" w:rsidR="0014396C" w:rsidRPr="00275DAF" w:rsidRDefault="0014396C" w:rsidP="0014396C">
      <w:pPr>
        <w:pStyle w:val="BodyText"/>
        <w:spacing w:before="11"/>
      </w:pPr>
    </w:p>
    <w:p w14:paraId="2FE197FD" w14:textId="5825FF55" w:rsidR="0014396C" w:rsidRPr="00275DAF" w:rsidRDefault="0014396C" w:rsidP="0014396C">
      <w:pPr>
        <w:pStyle w:val="ListParagraph"/>
        <w:numPr>
          <w:ilvl w:val="1"/>
          <w:numId w:val="5"/>
        </w:numPr>
        <w:tabs>
          <w:tab w:val="left" w:pos="839"/>
          <w:tab w:val="left" w:pos="840"/>
        </w:tabs>
        <w:contextualSpacing w:val="0"/>
        <w:rPr>
          <w:sz w:val="24"/>
          <w:szCs w:val="24"/>
        </w:rPr>
      </w:pPr>
      <w:r w:rsidRPr="00275DAF">
        <w:rPr>
          <w:sz w:val="24"/>
          <w:szCs w:val="24"/>
        </w:rPr>
        <w:t>whether the proposal is identified and supported in the strategic energy plan, energy action</w:t>
      </w:r>
      <w:r w:rsidRPr="00275DAF">
        <w:rPr>
          <w:spacing w:val="-11"/>
          <w:sz w:val="24"/>
          <w:szCs w:val="24"/>
        </w:rPr>
        <w:t xml:space="preserve"> </w:t>
      </w:r>
      <w:r w:rsidRPr="00275DAF">
        <w:rPr>
          <w:sz w:val="24"/>
          <w:szCs w:val="24"/>
        </w:rPr>
        <w:t>plan, or integrated resource plan;</w:t>
      </w:r>
    </w:p>
    <w:p w14:paraId="7C908A11" w14:textId="076E4BAF" w:rsidR="0014396C" w:rsidRPr="00275DAF" w:rsidRDefault="0014396C" w:rsidP="0014396C">
      <w:pPr>
        <w:pStyle w:val="ListParagraph"/>
        <w:numPr>
          <w:ilvl w:val="1"/>
          <w:numId w:val="5"/>
        </w:numPr>
        <w:tabs>
          <w:tab w:val="left" w:pos="839"/>
          <w:tab w:val="left" w:pos="840"/>
        </w:tabs>
        <w:contextualSpacing w:val="0"/>
        <w:rPr>
          <w:sz w:val="24"/>
          <w:szCs w:val="24"/>
        </w:rPr>
      </w:pPr>
      <w:r w:rsidRPr="00275DAF">
        <w:rPr>
          <w:sz w:val="24"/>
          <w:szCs w:val="24"/>
        </w:rPr>
        <w:t>the projected energy cost savings</w:t>
      </w:r>
      <w:r w:rsidR="002C7B58" w:rsidRPr="00275DAF">
        <w:rPr>
          <w:sz w:val="24"/>
          <w:szCs w:val="24"/>
        </w:rPr>
        <w:t>.</w:t>
      </w:r>
    </w:p>
    <w:p w14:paraId="500DA11D" w14:textId="77777777" w:rsidR="0014396C" w:rsidRPr="00275DAF" w:rsidRDefault="0014396C" w:rsidP="0014396C">
      <w:pPr>
        <w:pStyle w:val="BodyText"/>
        <w:spacing w:before="229"/>
      </w:pPr>
      <w:r w:rsidRPr="00275DAF">
        <w:t>Multiple project proposals may be submitted. Satisfactory Energizing Insular Communities funding proposals will:</w:t>
      </w:r>
    </w:p>
    <w:p w14:paraId="35EAC7F4" w14:textId="77777777" w:rsidR="0014396C" w:rsidRPr="00275DAF" w:rsidRDefault="0014396C" w:rsidP="0014396C">
      <w:pPr>
        <w:pStyle w:val="BodyText"/>
        <w:spacing w:before="10"/>
      </w:pPr>
    </w:p>
    <w:p w14:paraId="0B059D22" w14:textId="77777777" w:rsidR="0014396C" w:rsidRPr="00275DAF" w:rsidRDefault="0014396C" w:rsidP="0014396C">
      <w:pPr>
        <w:pStyle w:val="ListParagraph"/>
        <w:numPr>
          <w:ilvl w:val="1"/>
          <w:numId w:val="5"/>
        </w:numPr>
        <w:tabs>
          <w:tab w:val="left" w:pos="839"/>
          <w:tab w:val="left" w:pos="840"/>
        </w:tabs>
        <w:spacing w:line="293" w:lineRule="exact"/>
        <w:contextualSpacing w:val="0"/>
        <w:rPr>
          <w:sz w:val="24"/>
          <w:szCs w:val="24"/>
        </w:rPr>
      </w:pPr>
      <w:r w:rsidRPr="00275DAF">
        <w:rPr>
          <w:sz w:val="24"/>
          <w:szCs w:val="24"/>
        </w:rPr>
        <w:t>provide a title, detailed narrative description, and budget for each proposed</w:t>
      </w:r>
      <w:r w:rsidRPr="00275DAF">
        <w:rPr>
          <w:spacing w:val="-17"/>
          <w:sz w:val="24"/>
          <w:szCs w:val="24"/>
        </w:rPr>
        <w:t xml:space="preserve"> </w:t>
      </w:r>
      <w:r w:rsidRPr="00275DAF">
        <w:rPr>
          <w:sz w:val="24"/>
          <w:szCs w:val="24"/>
        </w:rPr>
        <w:t>project;</w:t>
      </w:r>
    </w:p>
    <w:p w14:paraId="7169CB62" w14:textId="53895EE0" w:rsidR="0014396C" w:rsidRPr="00275DAF" w:rsidRDefault="0014396C" w:rsidP="0014396C">
      <w:pPr>
        <w:pStyle w:val="ListParagraph"/>
        <w:numPr>
          <w:ilvl w:val="1"/>
          <w:numId w:val="5"/>
        </w:numPr>
        <w:tabs>
          <w:tab w:val="left" w:pos="839"/>
          <w:tab w:val="left" w:pos="840"/>
        </w:tabs>
        <w:contextualSpacing w:val="0"/>
        <w:rPr>
          <w:sz w:val="24"/>
          <w:szCs w:val="24"/>
        </w:rPr>
      </w:pPr>
      <w:r w:rsidRPr="00275DAF">
        <w:rPr>
          <w:sz w:val="24"/>
          <w:szCs w:val="24"/>
        </w:rPr>
        <w:t>provide a complete timeline that demonstrates the project can be accomplished within</w:t>
      </w:r>
      <w:r w:rsidRPr="00275DAF">
        <w:rPr>
          <w:spacing w:val="-20"/>
          <w:sz w:val="24"/>
          <w:szCs w:val="24"/>
        </w:rPr>
        <w:t xml:space="preserve"> </w:t>
      </w:r>
      <w:r w:rsidR="002D1EAB" w:rsidRPr="00275DAF">
        <w:rPr>
          <w:sz w:val="24"/>
          <w:szCs w:val="24"/>
        </w:rPr>
        <w:t>36</w:t>
      </w:r>
      <w:r w:rsidRPr="00275DAF">
        <w:rPr>
          <w:sz w:val="24"/>
          <w:szCs w:val="24"/>
        </w:rPr>
        <w:t xml:space="preserve"> months</w:t>
      </w:r>
      <w:r w:rsidR="00D11BB0">
        <w:rPr>
          <w:sz w:val="24"/>
          <w:szCs w:val="24"/>
        </w:rPr>
        <w:t xml:space="preserve"> (inclusive of required NEPA compliance)</w:t>
      </w:r>
      <w:r w:rsidRPr="00275DAF">
        <w:rPr>
          <w:sz w:val="24"/>
          <w:szCs w:val="24"/>
        </w:rPr>
        <w:t>;</w:t>
      </w:r>
    </w:p>
    <w:p w14:paraId="02AC6AFD" w14:textId="5809A66B" w:rsidR="0014396C" w:rsidRPr="00275DAF" w:rsidRDefault="003502C4" w:rsidP="0014396C">
      <w:pPr>
        <w:pStyle w:val="ListParagraph"/>
        <w:numPr>
          <w:ilvl w:val="1"/>
          <w:numId w:val="5"/>
        </w:numPr>
        <w:tabs>
          <w:tab w:val="left" w:pos="839"/>
          <w:tab w:val="left" w:pos="840"/>
        </w:tabs>
        <w:spacing w:before="1" w:line="293" w:lineRule="exact"/>
        <w:contextualSpacing w:val="0"/>
        <w:rPr>
          <w:sz w:val="24"/>
          <w:szCs w:val="24"/>
        </w:rPr>
      </w:pPr>
      <w:r w:rsidRPr="00275DAF">
        <w:rPr>
          <w:sz w:val="24"/>
          <w:szCs w:val="24"/>
        </w:rPr>
        <w:t>provide a copy of the territory’s current energy plan, and describe the connection to the plan</w:t>
      </w:r>
      <w:r w:rsidR="006F28A3" w:rsidRPr="00275DAF">
        <w:rPr>
          <w:sz w:val="24"/>
          <w:szCs w:val="24"/>
        </w:rPr>
        <w:t xml:space="preserve">, </w:t>
      </w:r>
      <w:r w:rsidR="0014396C" w:rsidRPr="00275DAF">
        <w:rPr>
          <w:sz w:val="24"/>
          <w:szCs w:val="24"/>
        </w:rPr>
        <w:t>impact on foreign fuel imports</w:t>
      </w:r>
      <w:r w:rsidR="006F28A3" w:rsidRPr="00275DAF">
        <w:rPr>
          <w:sz w:val="24"/>
          <w:szCs w:val="24"/>
        </w:rPr>
        <w:t>,</w:t>
      </w:r>
      <w:r w:rsidR="0014396C" w:rsidRPr="00275DAF">
        <w:rPr>
          <w:sz w:val="24"/>
          <w:szCs w:val="24"/>
        </w:rPr>
        <w:t xml:space="preserve"> and </w:t>
      </w:r>
      <w:r w:rsidR="006F28A3" w:rsidRPr="00275DAF">
        <w:rPr>
          <w:sz w:val="24"/>
          <w:szCs w:val="24"/>
        </w:rPr>
        <w:t xml:space="preserve">to the extent practicable, </w:t>
      </w:r>
      <w:r w:rsidR="0014396C" w:rsidRPr="00275DAF">
        <w:rPr>
          <w:sz w:val="24"/>
          <w:szCs w:val="24"/>
        </w:rPr>
        <w:t>electricity costs;</w:t>
      </w:r>
      <w:r w:rsidR="0014396C" w:rsidRPr="00275DAF">
        <w:rPr>
          <w:spacing w:val="-19"/>
          <w:sz w:val="24"/>
          <w:szCs w:val="24"/>
        </w:rPr>
        <w:t xml:space="preserve"> </w:t>
      </w:r>
    </w:p>
    <w:p w14:paraId="2B910D1B" w14:textId="47EA0CF0" w:rsidR="0014396C" w:rsidRPr="00275DAF" w:rsidRDefault="0014396C" w:rsidP="00F94076">
      <w:pPr>
        <w:pStyle w:val="ListParagraph"/>
        <w:numPr>
          <w:ilvl w:val="1"/>
          <w:numId w:val="5"/>
        </w:numPr>
        <w:tabs>
          <w:tab w:val="left" w:pos="839"/>
          <w:tab w:val="left" w:pos="840"/>
        </w:tabs>
        <w:spacing w:line="293" w:lineRule="exact"/>
        <w:ind w:left="1440" w:hanging="960"/>
        <w:contextualSpacing w:val="0"/>
        <w:rPr>
          <w:sz w:val="24"/>
          <w:szCs w:val="24"/>
        </w:rPr>
      </w:pPr>
      <w:r w:rsidRPr="00275DAF">
        <w:rPr>
          <w:sz w:val="24"/>
          <w:szCs w:val="24"/>
        </w:rPr>
        <w:t>include the applicable SF-424 grant application</w:t>
      </w:r>
      <w:r w:rsidRPr="00275DAF">
        <w:rPr>
          <w:spacing w:val="-15"/>
          <w:sz w:val="24"/>
          <w:szCs w:val="24"/>
        </w:rPr>
        <w:t xml:space="preserve"> </w:t>
      </w:r>
      <w:r w:rsidRPr="00275DAF">
        <w:rPr>
          <w:sz w:val="24"/>
          <w:szCs w:val="24"/>
        </w:rPr>
        <w:t>forms</w:t>
      </w:r>
      <w:r w:rsidR="009B3707">
        <w:rPr>
          <w:sz w:val="24"/>
          <w:szCs w:val="24"/>
        </w:rPr>
        <w:t>; and</w:t>
      </w:r>
    </w:p>
    <w:p w14:paraId="7EF3D7CC" w14:textId="3B7F5257" w:rsidR="00B77FA2" w:rsidRPr="00275DAF" w:rsidRDefault="00B77FA2" w:rsidP="00F94076">
      <w:pPr>
        <w:pStyle w:val="ListParagraph"/>
        <w:numPr>
          <w:ilvl w:val="1"/>
          <w:numId w:val="5"/>
        </w:numPr>
        <w:tabs>
          <w:tab w:val="left" w:pos="839"/>
          <w:tab w:val="left" w:pos="840"/>
        </w:tabs>
        <w:spacing w:line="293" w:lineRule="exact"/>
        <w:ind w:left="1440" w:hanging="960"/>
        <w:contextualSpacing w:val="0"/>
        <w:rPr>
          <w:sz w:val="24"/>
          <w:szCs w:val="24"/>
        </w:rPr>
      </w:pPr>
      <w:r w:rsidRPr="00275DAF">
        <w:rPr>
          <w:sz w:val="24"/>
          <w:szCs w:val="24"/>
        </w:rPr>
        <w:t>include a project abstract.</w:t>
      </w:r>
    </w:p>
    <w:p w14:paraId="76B08A31" w14:textId="77777777" w:rsidR="0014396C" w:rsidRPr="00275DAF" w:rsidRDefault="0014396C" w:rsidP="0014396C">
      <w:pPr>
        <w:pStyle w:val="BodyText"/>
        <w:spacing w:before="10"/>
      </w:pPr>
    </w:p>
    <w:p w14:paraId="6DB27248" w14:textId="77777777" w:rsidR="0014396C" w:rsidRPr="00275DAF" w:rsidRDefault="0014396C" w:rsidP="0014396C">
      <w:pPr>
        <w:pStyle w:val="BodyText"/>
        <w:spacing w:before="78"/>
      </w:pPr>
      <w:r w:rsidRPr="00275DAF">
        <w:t>EIC grant funds are not intended to supplant local funding for routine operating expenses of an insular government or organization. EIC grant funds are not intended to fund the salaries of local, existing employees though they may be utilized to provide temporary, short-term expertise from contractors or consultants to help carry out the project if approved in the proposed budget.</w:t>
      </w:r>
    </w:p>
    <w:p w14:paraId="71D7375A" w14:textId="77777777" w:rsidR="0014396C" w:rsidRPr="00275DAF" w:rsidRDefault="0014396C" w:rsidP="0014396C">
      <w:pPr>
        <w:pStyle w:val="BodyText"/>
      </w:pPr>
    </w:p>
    <w:p w14:paraId="687379FE" w14:textId="78FF2934" w:rsidR="0014396C" w:rsidRPr="00275DAF" w:rsidRDefault="0014396C" w:rsidP="0014396C">
      <w:pPr>
        <w:pStyle w:val="BodyText"/>
      </w:pPr>
      <w:r w:rsidRPr="00275DAF">
        <w:t xml:space="preserve">Eligible technologies for energy supply and energy efficiency projects should incorporate commercially available technology. This may include energy from solar, wind, </w:t>
      </w:r>
      <w:r w:rsidR="00F13D3E" w:rsidRPr="00275DAF">
        <w:t xml:space="preserve">geothermal, </w:t>
      </w:r>
      <w:r w:rsidRPr="00275DAF">
        <w:t>geothermal heat pumps, waste to energy</w:t>
      </w:r>
      <w:r w:rsidR="00F13D3E" w:rsidRPr="00275DAF">
        <w:t>,</w:t>
      </w:r>
      <w:r w:rsidRPr="00275DAF">
        <w:t xml:space="preserve"> and biogas</w:t>
      </w:r>
      <w:r w:rsidR="00FF681E">
        <w:t xml:space="preserve">. </w:t>
      </w:r>
      <w:r w:rsidR="00F13D3E" w:rsidRPr="00275DAF">
        <w:t xml:space="preserve"> </w:t>
      </w:r>
      <w:r w:rsidR="00FF681E">
        <w:t>E</w:t>
      </w:r>
      <w:r w:rsidR="00F13D3E" w:rsidRPr="00275DAF">
        <w:t>nergy storage,</w:t>
      </w:r>
      <w:r w:rsidRPr="00275DAF">
        <w:t xml:space="preserve"> transportation and grid feasibility studies</w:t>
      </w:r>
      <w:r w:rsidR="00F13D3E" w:rsidRPr="00275DAF">
        <w:t xml:space="preserve"> are also eligible</w:t>
      </w:r>
      <w:r w:rsidRPr="00275DAF">
        <w:t xml:space="preserve">. </w:t>
      </w:r>
    </w:p>
    <w:p w14:paraId="311C00AE" w14:textId="77777777" w:rsidR="0014396C" w:rsidRPr="00275DAF" w:rsidRDefault="0014396C" w:rsidP="0014396C">
      <w:pPr>
        <w:pStyle w:val="BodyText"/>
        <w:spacing w:before="11"/>
      </w:pPr>
    </w:p>
    <w:p w14:paraId="1A52F346" w14:textId="38430A11" w:rsidR="0014396C" w:rsidRPr="00275DAF" w:rsidRDefault="0014396C" w:rsidP="0014396C">
      <w:pPr>
        <w:pStyle w:val="BodyText"/>
      </w:pPr>
      <w:r w:rsidRPr="00275DAF">
        <w:t xml:space="preserve">Examples of projects that were awarded in previous years include: distributed solar, utility-scale solar, integrated resource planning, wind turbines, energy efficiency improvements (lighting, air conditioning, cool rooftop, etc.), </w:t>
      </w:r>
      <w:r w:rsidR="008C0928" w:rsidRPr="00275DAF">
        <w:t xml:space="preserve">plug-in hybrid and electric vehicles and </w:t>
      </w:r>
      <w:r w:rsidR="003E3F35" w:rsidRPr="00275DAF">
        <w:t>supply equipment</w:t>
      </w:r>
      <w:r w:rsidR="008C0928" w:rsidRPr="00275DAF">
        <w:t xml:space="preserve">, </w:t>
      </w:r>
      <w:r w:rsidRPr="00275DAF">
        <w:t>net metering policies, debit meters, backup battery systems, microgrids, grid stability and integration studies.</w:t>
      </w:r>
    </w:p>
    <w:p w14:paraId="7B4B72A8" w14:textId="7C64446D" w:rsidR="0014396C" w:rsidRPr="00A1292A" w:rsidRDefault="0014396C" w:rsidP="0014396C">
      <w:pPr>
        <w:spacing w:before="228"/>
        <w:rPr>
          <w:sz w:val="24"/>
          <w:szCs w:val="24"/>
        </w:rPr>
      </w:pPr>
      <w:r w:rsidRPr="00A1292A">
        <w:rPr>
          <w:sz w:val="24"/>
          <w:szCs w:val="24"/>
        </w:rPr>
        <w:t xml:space="preserve">Project proposals for </w:t>
      </w:r>
      <w:r w:rsidRPr="00A1292A">
        <w:rPr>
          <w:b/>
          <w:sz w:val="24"/>
          <w:szCs w:val="24"/>
        </w:rPr>
        <w:t>power generation</w:t>
      </w:r>
      <w:r w:rsidRPr="1925DCBC">
        <w:rPr>
          <w:b/>
          <w:bCs/>
          <w:sz w:val="24"/>
          <w:szCs w:val="24"/>
        </w:rPr>
        <w:t xml:space="preserve">, </w:t>
      </w:r>
      <w:r w:rsidRPr="00A1292A">
        <w:rPr>
          <w:b/>
          <w:sz w:val="24"/>
          <w:szCs w:val="24"/>
        </w:rPr>
        <w:t>thermal and</w:t>
      </w:r>
      <w:r w:rsidR="00285988">
        <w:rPr>
          <w:b/>
          <w:sz w:val="24"/>
          <w:szCs w:val="24"/>
        </w:rPr>
        <w:t>/or</w:t>
      </w:r>
      <w:r w:rsidRPr="00A1292A">
        <w:rPr>
          <w:b/>
          <w:sz w:val="24"/>
          <w:szCs w:val="24"/>
        </w:rPr>
        <w:t xml:space="preserve"> energy storage systems</w:t>
      </w:r>
      <w:r w:rsidR="001D08F1">
        <w:rPr>
          <w:b/>
          <w:sz w:val="24"/>
          <w:szCs w:val="24"/>
        </w:rPr>
        <w:t>,</w:t>
      </w:r>
      <w:r w:rsidR="002C7B58" w:rsidRPr="00A1292A">
        <w:rPr>
          <w:b/>
          <w:sz w:val="24"/>
          <w:szCs w:val="24"/>
        </w:rPr>
        <w:t xml:space="preserve"> or</w:t>
      </w:r>
      <w:r w:rsidRPr="00A1292A">
        <w:rPr>
          <w:b/>
          <w:sz w:val="24"/>
          <w:szCs w:val="24"/>
        </w:rPr>
        <w:t xml:space="preserve"> </w:t>
      </w:r>
      <w:r w:rsidR="002C7B58" w:rsidRPr="00A1292A">
        <w:rPr>
          <w:b/>
          <w:sz w:val="24"/>
          <w:szCs w:val="24"/>
        </w:rPr>
        <w:t xml:space="preserve">studies to support the integration of those systems to the grid </w:t>
      </w:r>
      <w:r w:rsidRPr="00A1292A">
        <w:rPr>
          <w:sz w:val="24"/>
          <w:szCs w:val="24"/>
        </w:rPr>
        <w:t>should include the following items to the extent applicable:</w:t>
      </w:r>
    </w:p>
    <w:p w14:paraId="187A9A02" w14:textId="77777777" w:rsidR="0014396C" w:rsidRPr="00A1292A" w:rsidRDefault="0014396C" w:rsidP="0014396C">
      <w:pPr>
        <w:pStyle w:val="BodyText"/>
        <w:spacing w:before="10"/>
      </w:pPr>
    </w:p>
    <w:p w14:paraId="327305AF" w14:textId="77777777" w:rsidR="0014396C" w:rsidRPr="00A1292A" w:rsidRDefault="0014396C" w:rsidP="0014396C">
      <w:pPr>
        <w:pStyle w:val="ListParagraph"/>
        <w:numPr>
          <w:ilvl w:val="0"/>
          <w:numId w:val="4"/>
        </w:numPr>
        <w:tabs>
          <w:tab w:val="left" w:pos="820"/>
        </w:tabs>
        <w:ind w:right="295"/>
        <w:contextualSpacing w:val="0"/>
        <w:jc w:val="both"/>
        <w:rPr>
          <w:sz w:val="24"/>
          <w:szCs w:val="24"/>
        </w:rPr>
      </w:pPr>
      <w:r w:rsidRPr="00A1292A">
        <w:rPr>
          <w:sz w:val="24"/>
          <w:szCs w:val="24"/>
        </w:rPr>
        <w:t xml:space="preserve">Estimated </w:t>
      </w:r>
      <w:r w:rsidRPr="00A1292A">
        <w:rPr>
          <w:sz w:val="24"/>
          <w:szCs w:val="24"/>
          <w:u w:val="single"/>
        </w:rPr>
        <w:t xml:space="preserve">size </w:t>
      </w:r>
      <w:r w:rsidRPr="00A1292A">
        <w:rPr>
          <w:sz w:val="24"/>
          <w:szCs w:val="24"/>
        </w:rPr>
        <w:t>of the proposed system including DC power and AC energy delivery of the system as appropriate. For wind and solar projects, the estimated energy delivery shall be based on average weather data</w:t>
      </w:r>
      <w:r w:rsidRPr="00A1292A">
        <w:rPr>
          <w:spacing w:val="-17"/>
          <w:sz w:val="24"/>
          <w:szCs w:val="24"/>
        </w:rPr>
        <w:t xml:space="preserve"> </w:t>
      </w:r>
      <w:r w:rsidRPr="00A1292A">
        <w:rPr>
          <w:sz w:val="24"/>
          <w:szCs w:val="24"/>
        </w:rPr>
        <w:t>for the proposed project site.</w:t>
      </w:r>
    </w:p>
    <w:p w14:paraId="01ADE4F1" w14:textId="77777777" w:rsidR="0014396C" w:rsidRPr="00A1292A" w:rsidRDefault="0014396C" w:rsidP="0014396C">
      <w:pPr>
        <w:pStyle w:val="ListParagraph"/>
        <w:numPr>
          <w:ilvl w:val="0"/>
          <w:numId w:val="4"/>
        </w:numPr>
        <w:tabs>
          <w:tab w:val="left" w:pos="820"/>
        </w:tabs>
        <w:ind w:right="129"/>
        <w:contextualSpacing w:val="0"/>
        <w:rPr>
          <w:sz w:val="24"/>
          <w:szCs w:val="24"/>
        </w:rPr>
      </w:pPr>
      <w:r w:rsidRPr="00A1292A">
        <w:rPr>
          <w:sz w:val="24"/>
          <w:szCs w:val="24"/>
        </w:rPr>
        <w:t xml:space="preserve">Estimated total </w:t>
      </w:r>
      <w:r w:rsidRPr="00A1292A">
        <w:rPr>
          <w:sz w:val="24"/>
          <w:szCs w:val="24"/>
          <w:u w:val="single"/>
        </w:rPr>
        <w:t xml:space="preserve">price </w:t>
      </w:r>
      <w:r w:rsidRPr="00A1292A">
        <w:rPr>
          <w:sz w:val="24"/>
          <w:szCs w:val="24"/>
        </w:rPr>
        <w:t>for proposed system. Show a breakout of the cost assumptions</w:t>
      </w:r>
      <w:r w:rsidRPr="00A1292A">
        <w:rPr>
          <w:spacing w:val="-24"/>
          <w:sz w:val="24"/>
          <w:szCs w:val="24"/>
        </w:rPr>
        <w:t xml:space="preserve"> </w:t>
      </w:r>
      <w:r w:rsidRPr="00A1292A">
        <w:rPr>
          <w:sz w:val="24"/>
          <w:szCs w:val="24"/>
        </w:rPr>
        <w:t>made for the major</w:t>
      </w:r>
      <w:r w:rsidRPr="00A1292A">
        <w:rPr>
          <w:spacing w:val="-5"/>
          <w:sz w:val="24"/>
          <w:szCs w:val="24"/>
        </w:rPr>
        <w:t xml:space="preserve"> </w:t>
      </w:r>
      <w:r w:rsidRPr="00A1292A">
        <w:rPr>
          <w:sz w:val="24"/>
          <w:szCs w:val="24"/>
        </w:rPr>
        <w:t>components.</w:t>
      </w:r>
    </w:p>
    <w:p w14:paraId="0734A747" w14:textId="77777777" w:rsidR="0014396C" w:rsidRPr="00A1292A" w:rsidRDefault="0014396C" w:rsidP="0014396C">
      <w:pPr>
        <w:pStyle w:val="ListParagraph"/>
        <w:numPr>
          <w:ilvl w:val="0"/>
          <w:numId w:val="4"/>
        </w:numPr>
        <w:tabs>
          <w:tab w:val="left" w:pos="820"/>
        </w:tabs>
        <w:contextualSpacing w:val="0"/>
        <w:rPr>
          <w:sz w:val="24"/>
          <w:szCs w:val="24"/>
        </w:rPr>
      </w:pPr>
      <w:r w:rsidRPr="00A1292A">
        <w:rPr>
          <w:sz w:val="24"/>
          <w:szCs w:val="24"/>
        </w:rPr>
        <w:t xml:space="preserve">Size of the energy load to be served </w:t>
      </w:r>
    </w:p>
    <w:p w14:paraId="0A020B57" w14:textId="06DB061B" w:rsidR="0014396C" w:rsidRPr="00A1292A" w:rsidRDefault="00AF426E" w:rsidP="0014396C">
      <w:pPr>
        <w:pStyle w:val="ListParagraph"/>
        <w:numPr>
          <w:ilvl w:val="0"/>
          <w:numId w:val="4"/>
        </w:numPr>
        <w:tabs>
          <w:tab w:val="left" w:pos="820"/>
        </w:tabs>
        <w:contextualSpacing w:val="0"/>
        <w:rPr>
          <w:sz w:val="24"/>
          <w:szCs w:val="24"/>
        </w:rPr>
      </w:pPr>
      <w:r w:rsidRPr="00A1292A">
        <w:rPr>
          <w:sz w:val="24"/>
          <w:szCs w:val="24"/>
        </w:rPr>
        <w:t>Description of what entity</w:t>
      </w:r>
      <w:r w:rsidR="00830C1C" w:rsidRPr="00A1292A">
        <w:rPr>
          <w:sz w:val="24"/>
          <w:szCs w:val="24"/>
        </w:rPr>
        <w:t xml:space="preserve"> or organization</w:t>
      </w:r>
      <w:r w:rsidRPr="00A1292A">
        <w:rPr>
          <w:sz w:val="24"/>
          <w:szCs w:val="24"/>
        </w:rPr>
        <w:t xml:space="preserve"> </w:t>
      </w:r>
      <w:r w:rsidR="00D119C2" w:rsidRPr="00A1292A">
        <w:rPr>
          <w:sz w:val="24"/>
          <w:szCs w:val="24"/>
        </w:rPr>
        <w:t>is the offtaker/beneficiary of the system</w:t>
      </w:r>
      <w:r w:rsidR="00275DAF">
        <w:rPr>
          <w:sz w:val="24"/>
          <w:szCs w:val="24"/>
        </w:rPr>
        <w:t>,</w:t>
      </w:r>
      <w:r w:rsidR="00FA480B">
        <w:rPr>
          <w:sz w:val="24"/>
          <w:szCs w:val="24"/>
        </w:rPr>
        <w:t xml:space="preserve"> </w:t>
      </w:r>
      <w:r w:rsidR="00D119C2" w:rsidRPr="00A1292A">
        <w:rPr>
          <w:sz w:val="24"/>
          <w:szCs w:val="24"/>
        </w:rPr>
        <w:t>expected</w:t>
      </w:r>
      <w:r w:rsidRPr="00A1292A">
        <w:rPr>
          <w:sz w:val="24"/>
          <w:szCs w:val="24"/>
        </w:rPr>
        <w:t xml:space="preserve"> </w:t>
      </w:r>
      <w:r w:rsidR="0014396C" w:rsidRPr="00A1292A">
        <w:rPr>
          <w:sz w:val="24"/>
          <w:szCs w:val="24"/>
        </w:rPr>
        <w:t>energy cost savings</w:t>
      </w:r>
      <w:r w:rsidR="00275DAF">
        <w:rPr>
          <w:sz w:val="24"/>
          <w:szCs w:val="24"/>
        </w:rPr>
        <w:t xml:space="preserve">, and estimated reduction in fossil fuel usage </w:t>
      </w:r>
      <w:r w:rsidR="00275DAF" w:rsidRPr="00275DAF">
        <w:rPr>
          <w:sz w:val="24"/>
          <w:szCs w:val="24"/>
        </w:rPr>
        <w:t>for current generation or offsetting load increase</w:t>
      </w:r>
      <w:r w:rsidR="0014396C" w:rsidRPr="00A1292A">
        <w:rPr>
          <w:sz w:val="24"/>
          <w:szCs w:val="24"/>
        </w:rPr>
        <w:t xml:space="preserve"> (show</w:t>
      </w:r>
      <w:r w:rsidR="0014396C" w:rsidRPr="00A1292A">
        <w:rPr>
          <w:spacing w:val="-12"/>
          <w:sz w:val="24"/>
          <w:szCs w:val="24"/>
        </w:rPr>
        <w:t xml:space="preserve"> </w:t>
      </w:r>
      <w:r w:rsidR="0014396C" w:rsidRPr="00A1292A">
        <w:rPr>
          <w:sz w:val="24"/>
          <w:szCs w:val="24"/>
        </w:rPr>
        <w:t>calculations)</w:t>
      </w:r>
      <w:r w:rsidR="00275DAF">
        <w:rPr>
          <w:sz w:val="24"/>
          <w:szCs w:val="24"/>
        </w:rPr>
        <w:t>.</w:t>
      </w:r>
    </w:p>
    <w:p w14:paraId="0B79CA16" w14:textId="58A7BBD1" w:rsidR="0014396C" w:rsidRPr="00A1292A" w:rsidRDefault="0014396C" w:rsidP="0014396C">
      <w:pPr>
        <w:pStyle w:val="ListParagraph"/>
        <w:numPr>
          <w:ilvl w:val="0"/>
          <w:numId w:val="4"/>
        </w:numPr>
        <w:tabs>
          <w:tab w:val="left" w:pos="820"/>
        </w:tabs>
        <w:ind w:right="393"/>
        <w:contextualSpacing w:val="0"/>
        <w:rPr>
          <w:sz w:val="24"/>
          <w:szCs w:val="24"/>
        </w:rPr>
      </w:pPr>
      <w:r w:rsidRPr="00A1292A">
        <w:rPr>
          <w:sz w:val="24"/>
          <w:szCs w:val="24"/>
        </w:rPr>
        <w:t>Location of proposed system</w:t>
      </w:r>
      <w:r w:rsidR="003502C4" w:rsidRPr="00A1292A">
        <w:rPr>
          <w:sz w:val="24"/>
          <w:szCs w:val="24"/>
        </w:rPr>
        <w:t xml:space="preserve">, </w:t>
      </w:r>
      <w:r w:rsidRPr="00A1292A">
        <w:rPr>
          <w:sz w:val="24"/>
          <w:szCs w:val="24"/>
        </w:rPr>
        <w:t>its square footage</w:t>
      </w:r>
      <w:r w:rsidR="003502C4" w:rsidRPr="00A1292A">
        <w:rPr>
          <w:sz w:val="24"/>
          <w:szCs w:val="24"/>
        </w:rPr>
        <w:t>, and demonstrated site control</w:t>
      </w:r>
    </w:p>
    <w:p w14:paraId="5A4A6F22" w14:textId="53AB9988" w:rsidR="0014396C" w:rsidRPr="00A1292A" w:rsidRDefault="0014396C" w:rsidP="0014396C">
      <w:pPr>
        <w:pStyle w:val="ListParagraph"/>
        <w:numPr>
          <w:ilvl w:val="0"/>
          <w:numId w:val="4"/>
        </w:numPr>
        <w:tabs>
          <w:tab w:val="left" w:pos="820"/>
        </w:tabs>
        <w:ind w:right="333"/>
        <w:contextualSpacing w:val="0"/>
        <w:rPr>
          <w:sz w:val="24"/>
          <w:szCs w:val="24"/>
        </w:rPr>
      </w:pPr>
      <w:r w:rsidRPr="00A1292A">
        <w:rPr>
          <w:sz w:val="24"/>
          <w:szCs w:val="24"/>
        </w:rPr>
        <w:t>Insurance covering system damage and third-party liability</w:t>
      </w:r>
      <w:r w:rsidR="00275DAF">
        <w:rPr>
          <w:sz w:val="24"/>
          <w:szCs w:val="24"/>
        </w:rPr>
        <w:t xml:space="preserve"> Statement affirming that the system will be insured to the full cost. Per 2 CFR 200.447, insurance costs are eligible under this grant.</w:t>
      </w:r>
      <w:r w:rsidRPr="00A1292A">
        <w:rPr>
          <w:sz w:val="24"/>
          <w:szCs w:val="24"/>
        </w:rPr>
        <w:t xml:space="preserve"> </w:t>
      </w:r>
    </w:p>
    <w:p w14:paraId="749646AD" w14:textId="77777777" w:rsidR="0014396C" w:rsidRPr="00A1292A" w:rsidRDefault="00F13D3E" w:rsidP="0014396C">
      <w:pPr>
        <w:pStyle w:val="ListParagraph"/>
        <w:numPr>
          <w:ilvl w:val="0"/>
          <w:numId w:val="4"/>
        </w:numPr>
        <w:tabs>
          <w:tab w:val="left" w:pos="820"/>
        </w:tabs>
        <w:ind w:right="333"/>
        <w:contextualSpacing w:val="0"/>
        <w:rPr>
          <w:sz w:val="24"/>
          <w:szCs w:val="24"/>
        </w:rPr>
      </w:pPr>
      <w:r w:rsidRPr="00A1292A">
        <w:rPr>
          <w:sz w:val="24"/>
          <w:szCs w:val="24"/>
        </w:rPr>
        <w:t xml:space="preserve">Designed and </w:t>
      </w:r>
      <w:r w:rsidR="0014396C" w:rsidRPr="00A1292A">
        <w:rPr>
          <w:sz w:val="24"/>
          <w:szCs w:val="24"/>
        </w:rPr>
        <w:t>constructed to withstand extreme</w:t>
      </w:r>
      <w:r w:rsidRPr="00A1292A">
        <w:rPr>
          <w:sz w:val="24"/>
          <w:szCs w:val="24"/>
        </w:rPr>
        <w:t>,</w:t>
      </w:r>
      <w:r w:rsidR="0014396C" w:rsidRPr="00A1292A">
        <w:rPr>
          <w:sz w:val="24"/>
          <w:szCs w:val="24"/>
        </w:rPr>
        <w:t xml:space="preserve"> but reasonably likely weather events such as typhoons/hurricanes.</w:t>
      </w:r>
    </w:p>
    <w:p w14:paraId="44225BE0" w14:textId="0A187CCE" w:rsidR="0014396C" w:rsidRPr="00A1292A" w:rsidRDefault="0014396C" w:rsidP="0014396C">
      <w:pPr>
        <w:pStyle w:val="ListParagraph"/>
        <w:numPr>
          <w:ilvl w:val="0"/>
          <w:numId w:val="4"/>
        </w:numPr>
        <w:tabs>
          <w:tab w:val="left" w:pos="820"/>
        </w:tabs>
        <w:ind w:right="333"/>
        <w:contextualSpacing w:val="0"/>
        <w:rPr>
          <w:sz w:val="24"/>
          <w:szCs w:val="24"/>
        </w:rPr>
      </w:pPr>
      <w:r w:rsidRPr="00A1292A">
        <w:rPr>
          <w:sz w:val="24"/>
          <w:szCs w:val="24"/>
        </w:rPr>
        <w:t xml:space="preserve">Address whether </w:t>
      </w:r>
      <w:r w:rsidR="003B74C2" w:rsidRPr="00A1292A">
        <w:rPr>
          <w:sz w:val="24"/>
          <w:szCs w:val="24"/>
        </w:rPr>
        <w:t xml:space="preserve">and how </w:t>
      </w:r>
      <w:r w:rsidRPr="00A1292A">
        <w:rPr>
          <w:sz w:val="24"/>
          <w:szCs w:val="24"/>
        </w:rPr>
        <w:t>the project improves the territory's disaster resilience</w:t>
      </w:r>
    </w:p>
    <w:p w14:paraId="752B721E" w14:textId="318A26CD" w:rsidR="0014396C" w:rsidRPr="00A1292A" w:rsidRDefault="0014396C" w:rsidP="0014396C">
      <w:pPr>
        <w:pStyle w:val="ListParagraph"/>
        <w:numPr>
          <w:ilvl w:val="0"/>
          <w:numId w:val="4"/>
        </w:numPr>
        <w:tabs>
          <w:tab w:val="left" w:pos="820"/>
        </w:tabs>
        <w:ind w:right="333"/>
        <w:contextualSpacing w:val="0"/>
        <w:rPr>
          <w:sz w:val="24"/>
          <w:szCs w:val="24"/>
        </w:rPr>
      </w:pPr>
      <w:r w:rsidRPr="00A1292A">
        <w:rPr>
          <w:sz w:val="24"/>
          <w:szCs w:val="24"/>
        </w:rPr>
        <w:t xml:space="preserve">Demonstrate that the chosen technology is commercially proven (tested and demonstrated, carries a warranty, has service and parts readily available), is ready for immediate deployment, and </w:t>
      </w:r>
      <w:r w:rsidR="00275DAF">
        <w:rPr>
          <w:sz w:val="24"/>
          <w:szCs w:val="24"/>
        </w:rPr>
        <w:t>is financeable, i.e. commercially proven.</w:t>
      </w:r>
    </w:p>
    <w:p w14:paraId="1EC5EF9F" w14:textId="17DF3A8A" w:rsidR="0014396C" w:rsidRPr="00805DDB" w:rsidRDefault="0014396C" w:rsidP="0014396C">
      <w:pPr>
        <w:pStyle w:val="ListParagraph"/>
        <w:numPr>
          <w:ilvl w:val="0"/>
          <w:numId w:val="4"/>
        </w:numPr>
        <w:tabs>
          <w:tab w:val="left" w:pos="820"/>
        </w:tabs>
        <w:ind w:right="332"/>
        <w:contextualSpacing w:val="0"/>
        <w:rPr>
          <w:sz w:val="24"/>
          <w:szCs w:val="24"/>
        </w:rPr>
      </w:pPr>
      <w:r w:rsidRPr="00A1292A">
        <w:rPr>
          <w:sz w:val="24"/>
          <w:szCs w:val="24"/>
        </w:rPr>
        <w:t>Coordinate with utility to ensure that the proposed project</w:t>
      </w:r>
      <w:r w:rsidR="00E64F0F" w:rsidRPr="00A1292A">
        <w:rPr>
          <w:sz w:val="24"/>
          <w:szCs w:val="24"/>
        </w:rPr>
        <w:t>, if interconnecting to the utilit</w:t>
      </w:r>
      <w:r w:rsidR="00F02E32" w:rsidRPr="00A1292A">
        <w:rPr>
          <w:sz w:val="24"/>
          <w:szCs w:val="24"/>
        </w:rPr>
        <w:t>y,</w:t>
      </w:r>
      <w:r w:rsidRPr="00A1292A">
        <w:rPr>
          <w:sz w:val="24"/>
          <w:szCs w:val="24"/>
        </w:rPr>
        <w:t xml:space="preserve"> </w:t>
      </w:r>
      <w:r w:rsidR="00EA6D79" w:rsidRPr="00A1292A">
        <w:rPr>
          <w:sz w:val="24"/>
          <w:szCs w:val="24"/>
        </w:rPr>
        <w:t>is consistent with utility interconnection requirements</w:t>
      </w:r>
      <w:r w:rsidRPr="00805DDB">
        <w:rPr>
          <w:sz w:val="24"/>
          <w:szCs w:val="24"/>
        </w:rPr>
        <w:t xml:space="preserve">. This includes </w:t>
      </w:r>
      <w:r w:rsidR="00DC5917" w:rsidRPr="00805DDB">
        <w:rPr>
          <w:sz w:val="24"/>
          <w:szCs w:val="24"/>
        </w:rPr>
        <w:t>describing</w:t>
      </w:r>
      <w:r w:rsidR="00484899" w:rsidRPr="00805DDB">
        <w:rPr>
          <w:sz w:val="24"/>
          <w:szCs w:val="24"/>
        </w:rPr>
        <w:t xml:space="preserve"> consultations</w:t>
      </w:r>
      <w:r w:rsidRPr="00805DDB">
        <w:rPr>
          <w:sz w:val="24"/>
          <w:szCs w:val="24"/>
        </w:rPr>
        <w:t xml:space="preserve"> with utility, design reviews, and participating in any needed interaction between utility and the proposed project.</w:t>
      </w:r>
      <w:r w:rsidR="00484899" w:rsidRPr="00805DDB">
        <w:rPr>
          <w:sz w:val="24"/>
          <w:szCs w:val="24"/>
        </w:rPr>
        <w:t xml:space="preserve"> Describe </w:t>
      </w:r>
      <w:r w:rsidR="00063BE3" w:rsidRPr="00805DDB">
        <w:rPr>
          <w:sz w:val="24"/>
          <w:szCs w:val="24"/>
        </w:rPr>
        <w:t xml:space="preserve">plan </w:t>
      </w:r>
      <w:r w:rsidR="00BA706B" w:rsidRPr="00805DDB">
        <w:rPr>
          <w:sz w:val="24"/>
          <w:szCs w:val="24"/>
        </w:rPr>
        <w:t xml:space="preserve">of </w:t>
      </w:r>
      <w:r w:rsidR="00063BE3" w:rsidRPr="00805DDB">
        <w:rPr>
          <w:sz w:val="24"/>
          <w:szCs w:val="24"/>
        </w:rPr>
        <w:t xml:space="preserve">required </w:t>
      </w:r>
      <w:r w:rsidR="00BA706B" w:rsidRPr="00805DDB">
        <w:rPr>
          <w:sz w:val="24"/>
          <w:szCs w:val="24"/>
        </w:rPr>
        <w:t xml:space="preserve">steps </w:t>
      </w:r>
      <w:r w:rsidR="00063BE3" w:rsidRPr="00805DDB">
        <w:rPr>
          <w:sz w:val="24"/>
          <w:szCs w:val="24"/>
        </w:rPr>
        <w:t>to complete interconnection approval if project is approved.</w:t>
      </w:r>
    </w:p>
    <w:p w14:paraId="08A9B5ED" w14:textId="7E70F634" w:rsidR="00D23823" w:rsidRPr="00805DDB" w:rsidRDefault="00D23823" w:rsidP="00D23823">
      <w:pPr>
        <w:pStyle w:val="ListParagraph"/>
        <w:numPr>
          <w:ilvl w:val="0"/>
          <w:numId w:val="4"/>
        </w:numPr>
        <w:tabs>
          <w:tab w:val="left" w:pos="820"/>
        </w:tabs>
        <w:contextualSpacing w:val="0"/>
        <w:rPr>
          <w:sz w:val="24"/>
          <w:szCs w:val="24"/>
        </w:rPr>
      </w:pPr>
      <w:r w:rsidRPr="00805DDB">
        <w:rPr>
          <w:sz w:val="24"/>
          <w:szCs w:val="24"/>
        </w:rPr>
        <w:t xml:space="preserve">A proposed commissioning, operations and maintenance plan, which describes the commissioning process, sequence of operations, equipment run times and schedules, energy metering, and other requirements to ensure </w:t>
      </w:r>
      <w:r w:rsidR="00D0029B" w:rsidRPr="00805DDB">
        <w:rPr>
          <w:sz w:val="24"/>
          <w:szCs w:val="24"/>
        </w:rPr>
        <w:t xml:space="preserve">sustained </w:t>
      </w:r>
      <w:r w:rsidRPr="00805DDB">
        <w:rPr>
          <w:sz w:val="24"/>
          <w:szCs w:val="24"/>
        </w:rPr>
        <w:t xml:space="preserve">energy </w:t>
      </w:r>
      <w:r w:rsidR="00BD2BE7" w:rsidRPr="00805DDB">
        <w:rPr>
          <w:sz w:val="24"/>
          <w:szCs w:val="24"/>
        </w:rPr>
        <w:t>performance</w:t>
      </w:r>
      <w:r w:rsidRPr="00805DDB">
        <w:rPr>
          <w:sz w:val="24"/>
          <w:szCs w:val="24"/>
        </w:rPr>
        <w:t>.</w:t>
      </w:r>
    </w:p>
    <w:p w14:paraId="2A867104" w14:textId="6DF00076" w:rsidR="0014396C" w:rsidRPr="00A1292A" w:rsidRDefault="0014396C" w:rsidP="0014396C">
      <w:pPr>
        <w:pStyle w:val="ListParagraph"/>
        <w:numPr>
          <w:ilvl w:val="0"/>
          <w:numId w:val="4"/>
        </w:numPr>
        <w:tabs>
          <w:tab w:val="left" w:pos="820"/>
        </w:tabs>
        <w:ind w:right="122"/>
        <w:contextualSpacing w:val="0"/>
        <w:rPr>
          <w:sz w:val="24"/>
          <w:szCs w:val="24"/>
        </w:rPr>
      </w:pPr>
      <w:r w:rsidRPr="00805DDB">
        <w:rPr>
          <w:sz w:val="24"/>
          <w:szCs w:val="24"/>
        </w:rPr>
        <w:t>Annual system operations and maintenance (O&amp;M) cost</w:t>
      </w:r>
      <w:r w:rsidR="00466FEB" w:rsidRPr="00805DDB">
        <w:rPr>
          <w:sz w:val="24"/>
          <w:szCs w:val="24"/>
        </w:rPr>
        <w:t xml:space="preserve"> and responsible party (</w:t>
      </w:r>
      <w:r w:rsidR="00491488" w:rsidRPr="00805DDB">
        <w:rPr>
          <w:sz w:val="24"/>
          <w:szCs w:val="24"/>
        </w:rPr>
        <w:t>i.e., who</w:t>
      </w:r>
      <w:r w:rsidR="00805DDB">
        <w:rPr>
          <w:sz w:val="24"/>
          <w:szCs w:val="24"/>
        </w:rPr>
        <w:t xml:space="preserve"> has the expertise and</w:t>
      </w:r>
      <w:r w:rsidR="00491488" w:rsidRPr="00A1292A">
        <w:rPr>
          <w:sz w:val="24"/>
          <w:szCs w:val="24"/>
        </w:rPr>
        <w:t xml:space="preserve"> will perform the</w:t>
      </w:r>
      <w:r w:rsidR="00805DDB">
        <w:rPr>
          <w:sz w:val="24"/>
          <w:szCs w:val="24"/>
        </w:rPr>
        <w:t xml:space="preserve"> required</w:t>
      </w:r>
      <w:r w:rsidR="00491488" w:rsidRPr="00A1292A">
        <w:rPr>
          <w:sz w:val="24"/>
          <w:szCs w:val="24"/>
        </w:rPr>
        <w:t xml:space="preserve"> maintenance)</w:t>
      </w:r>
      <w:r w:rsidRPr="00A1292A">
        <w:rPr>
          <w:sz w:val="24"/>
          <w:szCs w:val="24"/>
        </w:rPr>
        <w:t>. (Note: annual O&amp;M costs over the life of the project are not allowable costs under the grant award and must be covered by the</w:t>
      </w:r>
      <w:r w:rsidRPr="00A1292A">
        <w:rPr>
          <w:spacing w:val="-21"/>
          <w:sz w:val="24"/>
          <w:szCs w:val="24"/>
        </w:rPr>
        <w:t xml:space="preserve"> </w:t>
      </w:r>
      <w:r w:rsidRPr="00A1292A">
        <w:rPr>
          <w:sz w:val="24"/>
          <w:szCs w:val="24"/>
        </w:rPr>
        <w:t>grantee)</w:t>
      </w:r>
    </w:p>
    <w:p w14:paraId="02AA8085" w14:textId="77777777" w:rsidR="0014396C" w:rsidRPr="00A1292A" w:rsidRDefault="0014396C" w:rsidP="0014396C">
      <w:pPr>
        <w:pStyle w:val="ListParagraph"/>
        <w:numPr>
          <w:ilvl w:val="0"/>
          <w:numId w:val="4"/>
        </w:numPr>
        <w:tabs>
          <w:tab w:val="left" w:pos="820"/>
        </w:tabs>
        <w:ind w:right="122"/>
        <w:contextualSpacing w:val="0"/>
        <w:rPr>
          <w:sz w:val="24"/>
          <w:szCs w:val="24"/>
        </w:rPr>
      </w:pPr>
      <w:r w:rsidRPr="00A1292A">
        <w:rPr>
          <w:sz w:val="24"/>
          <w:szCs w:val="24"/>
        </w:rPr>
        <w:lastRenderedPageBreak/>
        <w:t>Quantification of non-energy benefits, such as reduction in water consumption, avoided infrastructure improvements, jobs created, etc.</w:t>
      </w:r>
    </w:p>
    <w:p w14:paraId="62112E87" w14:textId="2E790331" w:rsidR="0014396C" w:rsidRPr="00A1292A" w:rsidRDefault="0014396C" w:rsidP="0014396C">
      <w:pPr>
        <w:pStyle w:val="ListParagraph"/>
        <w:numPr>
          <w:ilvl w:val="0"/>
          <w:numId w:val="4"/>
        </w:numPr>
        <w:tabs>
          <w:tab w:val="left" w:pos="820"/>
        </w:tabs>
        <w:ind w:right="122"/>
        <w:contextualSpacing w:val="0"/>
        <w:rPr>
          <w:sz w:val="24"/>
          <w:szCs w:val="24"/>
        </w:rPr>
      </w:pPr>
      <w:r w:rsidRPr="00A1292A">
        <w:rPr>
          <w:sz w:val="24"/>
          <w:szCs w:val="24"/>
        </w:rPr>
        <w:t>A description of the territory's procurement rules and regulations applicable to the proposed project</w:t>
      </w:r>
      <w:r w:rsidR="0008632E" w:rsidRPr="00A1292A">
        <w:rPr>
          <w:sz w:val="24"/>
          <w:szCs w:val="24"/>
        </w:rPr>
        <w:br/>
      </w:r>
    </w:p>
    <w:p w14:paraId="355A3755" w14:textId="77777777" w:rsidR="0014396C" w:rsidRPr="00A1292A" w:rsidRDefault="0014396C" w:rsidP="003502C4">
      <w:r w:rsidRPr="00B330F3">
        <w:rPr>
          <w:sz w:val="24"/>
          <w:szCs w:val="24"/>
        </w:rPr>
        <w:t xml:space="preserve">Project proposals for </w:t>
      </w:r>
      <w:r w:rsidRPr="00B330F3">
        <w:rPr>
          <w:b/>
          <w:sz w:val="24"/>
          <w:szCs w:val="24"/>
        </w:rPr>
        <w:t xml:space="preserve">energy efficiency and conservation </w:t>
      </w:r>
      <w:r w:rsidRPr="00B330F3">
        <w:rPr>
          <w:sz w:val="24"/>
          <w:szCs w:val="24"/>
        </w:rPr>
        <w:t>should incorporate the following items to the extent applicable</w:t>
      </w:r>
      <w:r w:rsidRPr="00A1292A">
        <w:t>:</w:t>
      </w:r>
    </w:p>
    <w:p w14:paraId="61099397" w14:textId="77777777" w:rsidR="0014396C" w:rsidRPr="00A1292A" w:rsidRDefault="0014396C" w:rsidP="0014396C">
      <w:pPr>
        <w:pStyle w:val="BodyText"/>
        <w:spacing w:before="10"/>
      </w:pPr>
    </w:p>
    <w:p w14:paraId="476FEE48" w14:textId="77777777"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Project location(s) and total price of project(s) with a breakout of costs and</w:t>
      </w:r>
      <w:r w:rsidRPr="00A1292A">
        <w:rPr>
          <w:spacing w:val="-24"/>
          <w:sz w:val="24"/>
          <w:szCs w:val="24"/>
        </w:rPr>
        <w:t xml:space="preserve"> </w:t>
      </w:r>
      <w:r w:rsidRPr="00A1292A">
        <w:rPr>
          <w:sz w:val="24"/>
          <w:szCs w:val="24"/>
        </w:rPr>
        <w:t>assumptions made for major system</w:t>
      </w:r>
      <w:r w:rsidRPr="00A1292A">
        <w:rPr>
          <w:spacing w:val="-7"/>
          <w:sz w:val="24"/>
          <w:szCs w:val="24"/>
        </w:rPr>
        <w:t xml:space="preserve"> </w:t>
      </w:r>
      <w:r w:rsidRPr="00A1292A">
        <w:rPr>
          <w:sz w:val="24"/>
          <w:szCs w:val="24"/>
        </w:rPr>
        <w:t>components.</w:t>
      </w:r>
    </w:p>
    <w:p w14:paraId="2C15259C" w14:textId="00DFE5B3"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Projected annual and lifetime energy savings (for both electrical and thermal energy as appropriate) as demonstrated by proposed energy consumption of</w:t>
      </w:r>
      <w:r w:rsidRPr="00A1292A">
        <w:rPr>
          <w:spacing w:val="-19"/>
          <w:sz w:val="24"/>
          <w:szCs w:val="24"/>
        </w:rPr>
        <w:t xml:space="preserve"> </w:t>
      </w:r>
      <w:r w:rsidRPr="00A1292A">
        <w:rPr>
          <w:sz w:val="24"/>
          <w:szCs w:val="24"/>
        </w:rPr>
        <w:t>the project as compared to an energy baseline taken from energy bill data</w:t>
      </w:r>
      <w:r w:rsidR="00805DDB">
        <w:rPr>
          <w:sz w:val="24"/>
          <w:szCs w:val="24"/>
        </w:rPr>
        <w:t>, and who will benefit from these savings.</w:t>
      </w:r>
    </w:p>
    <w:p w14:paraId="4250A943" w14:textId="77777777" w:rsidR="0014396C" w:rsidRPr="00A1292A" w:rsidRDefault="0014396C" w:rsidP="0014396C">
      <w:pPr>
        <w:pStyle w:val="ListParagraph"/>
        <w:numPr>
          <w:ilvl w:val="0"/>
          <w:numId w:val="3"/>
        </w:numPr>
        <w:tabs>
          <w:tab w:val="left" w:pos="820"/>
        </w:tabs>
        <w:spacing w:before="78"/>
        <w:contextualSpacing w:val="0"/>
        <w:rPr>
          <w:sz w:val="24"/>
          <w:szCs w:val="24"/>
        </w:rPr>
      </w:pPr>
      <w:r w:rsidRPr="00A1292A">
        <w:rPr>
          <w:sz w:val="24"/>
          <w:szCs w:val="24"/>
        </w:rPr>
        <w:t>Description of project scope including, for buildings: the number of buildings, square footage, and</w:t>
      </w:r>
      <w:r w:rsidRPr="00A1292A">
        <w:rPr>
          <w:spacing w:val="-21"/>
          <w:sz w:val="24"/>
          <w:szCs w:val="24"/>
        </w:rPr>
        <w:t xml:space="preserve"> </w:t>
      </w:r>
      <w:r w:rsidRPr="00A1292A">
        <w:rPr>
          <w:sz w:val="24"/>
          <w:szCs w:val="24"/>
        </w:rPr>
        <w:t>systems (HVAC, lighting, mechanical, building envelope, plug loads, water heating,</w:t>
      </w:r>
      <w:r w:rsidRPr="00A1292A">
        <w:rPr>
          <w:spacing w:val="-18"/>
          <w:sz w:val="24"/>
          <w:szCs w:val="24"/>
        </w:rPr>
        <w:t xml:space="preserve"> </w:t>
      </w:r>
      <w:r w:rsidRPr="00A1292A">
        <w:rPr>
          <w:sz w:val="24"/>
          <w:szCs w:val="24"/>
        </w:rPr>
        <w:t>etc.).</w:t>
      </w:r>
    </w:p>
    <w:p w14:paraId="2B7A5625" w14:textId="77777777"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Energy conservation measures with a favorable payback period identified through an energy audit. Identify the level of audit already performed or to be performed: ASHRAE Level 1: walkthrough assessment, Level 2: energy survey and analysis,</w:t>
      </w:r>
      <w:r w:rsidRPr="00A1292A">
        <w:rPr>
          <w:spacing w:val="-20"/>
          <w:sz w:val="24"/>
          <w:szCs w:val="24"/>
        </w:rPr>
        <w:t xml:space="preserve"> </w:t>
      </w:r>
      <w:r w:rsidRPr="00A1292A">
        <w:rPr>
          <w:sz w:val="24"/>
          <w:szCs w:val="24"/>
        </w:rPr>
        <w:t>or Level 3: detailed</w:t>
      </w:r>
      <w:r w:rsidRPr="00A1292A">
        <w:rPr>
          <w:spacing w:val="-10"/>
          <w:sz w:val="24"/>
          <w:szCs w:val="24"/>
        </w:rPr>
        <w:t xml:space="preserve"> </w:t>
      </w:r>
      <w:r w:rsidRPr="00A1292A">
        <w:rPr>
          <w:sz w:val="24"/>
          <w:szCs w:val="24"/>
        </w:rPr>
        <w:t>analysis/modeling.</w:t>
      </w:r>
    </w:p>
    <w:p w14:paraId="0F478503" w14:textId="2DA20E39" w:rsidR="0014396C" w:rsidRPr="00A1292A" w:rsidRDefault="0014396C" w:rsidP="01157D3D">
      <w:pPr>
        <w:pStyle w:val="ListParagraph"/>
        <w:numPr>
          <w:ilvl w:val="0"/>
          <w:numId w:val="3"/>
        </w:numPr>
        <w:tabs>
          <w:tab w:val="left" w:pos="820"/>
        </w:tabs>
        <w:rPr>
          <w:sz w:val="24"/>
          <w:szCs w:val="24"/>
        </w:rPr>
      </w:pPr>
      <w:r w:rsidRPr="00A1292A">
        <w:rPr>
          <w:sz w:val="24"/>
          <w:szCs w:val="24"/>
        </w:rPr>
        <w:t xml:space="preserve">Replacement of high energy consuming equipment/devices/processes/controls that are inefficient in their use (e.g. under or oversized, in the wrong application), are outdated/obsolete, or in poor operating condition with highly efficient (e.g. Energy Star certified) equipment/devices/processes/controls that are commercially available, able to be installed within </w:t>
      </w:r>
      <w:r w:rsidR="00285988">
        <w:rPr>
          <w:sz w:val="24"/>
          <w:szCs w:val="24"/>
        </w:rPr>
        <w:t>36</w:t>
      </w:r>
      <w:r w:rsidR="00285988" w:rsidRPr="00A1292A">
        <w:rPr>
          <w:sz w:val="24"/>
          <w:szCs w:val="24"/>
        </w:rPr>
        <w:t xml:space="preserve"> </w:t>
      </w:r>
      <w:r w:rsidRPr="00A1292A">
        <w:rPr>
          <w:sz w:val="24"/>
          <w:szCs w:val="24"/>
        </w:rPr>
        <w:t>months, with proven success in similar</w:t>
      </w:r>
      <w:r w:rsidRPr="00A1292A">
        <w:rPr>
          <w:spacing w:val="-27"/>
          <w:sz w:val="24"/>
          <w:szCs w:val="24"/>
        </w:rPr>
        <w:t xml:space="preserve"> </w:t>
      </w:r>
      <w:r w:rsidRPr="00A1292A">
        <w:rPr>
          <w:sz w:val="24"/>
          <w:szCs w:val="24"/>
        </w:rPr>
        <w:t>applications, warrantied, with readily available service and parts, and available training/support to ensure successful operation &amp;</w:t>
      </w:r>
      <w:r w:rsidRPr="00A1292A">
        <w:rPr>
          <w:spacing w:val="-8"/>
          <w:sz w:val="24"/>
          <w:szCs w:val="24"/>
        </w:rPr>
        <w:t xml:space="preserve"> </w:t>
      </w:r>
      <w:r w:rsidRPr="00A1292A">
        <w:rPr>
          <w:sz w:val="24"/>
          <w:szCs w:val="24"/>
        </w:rPr>
        <w:t>maintenance.</w:t>
      </w:r>
    </w:p>
    <w:p w14:paraId="45C68713" w14:textId="77777777"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Quantification of impacts on the electricity grid, such as the extent of peak load reduction or system congestion relief.</w:t>
      </w:r>
    </w:p>
    <w:p w14:paraId="6C38CC93" w14:textId="77777777"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An adequate level of energy metering/sub-metering to measure and verify</w:t>
      </w:r>
      <w:r w:rsidRPr="00A1292A">
        <w:rPr>
          <w:spacing w:val="-15"/>
          <w:sz w:val="24"/>
          <w:szCs w:val="24"/>
        </w:rPr>
        <w:t xml:space="preserve"> </w:t>
      </w:r>
      <w:r w:rsidRPr="00A1292A">
        <w:rPr>
          <w:sz w:val="24"/>
          <w:szCs w:val="24"/>
        </w:rPr>
        <w:t>ongoing project performance and energy</w:t>
      </w:r>
      <w:r w:rsidRPr="00A1292A">
        <w:rPr>
          <w:spacing w:val="-8"/>
          <w:sz w:val="24"/>
          <w:szCs w:val="24"/>
        </w:rPr>
        <w:t xml:space="preserve"> </w:t>
      </w:r>
      <w:r w:rsidRPr="00A1292A">
        <w:rPr>
          <w:sz w:val="24"/>
          <w:szCs w:val="24"/>
        </w:rPr>
        <w:t>savings.</w:t>
      </w:r>
    </w:p>
    <w:p w14:paraId="5A0D1A16" w14:textId="77777777" w:rsidR="0014396C" w:rsidRPr="00A1292A" w:rsidRDefault="0014396C" w:rsidP="0014396C">
      <w:pPr>
        <w:pStyle w:val="ListParagraph"/>
        <w:numPr>
          <w:ilvl w:val="0"/>
          <w:numId w:val="3"/>
        </w:numPr>
        <w:tabs>
          <w:tab w:val="left" w:pos="820"/>
        </w:tabs>
        <w:contextualSpacing w:val="0"/>
        <w:rPr>
          <w:sz w:val="24"/>
          <w:szCs w:val="24"/>
        </w:rPr>
      </w:pPr>
      <w:r w:rsidRPr="00A1292A">
        <w:rPr>
          <w:sz w:val="24"/>
          <w:szCs w:val="24"/>
        </w:rPr>
        <w:t>A proposed commissioning, operations and maintenance plan, which describes the commissioning process, sequence of operations, equipment run times and schedules, energy metering, proposed set points, and other requirements to ensure energy efficient operations.</w:t>
      </w:r>
    </w:p>
    <w:p w14:paraId="43AEB368" w14:textId="77777777" w:rsidR="0014396C" w:rsidRPr="00A1292A" w:rsidRDefault="0014396C" w:rsidP="0014396C">
      <w:pPr>
        <w:pStyle w:val="BodyText"/>
        <w:spacing w:before="11"/>
      </w:pPr>
    </w:p>
    <w:p w14:paraId="20256876" w14:textId="4D579F5A" w:rsidR="0014396C" w:rsidRPr="00275DAF" w:rsidRDefault="0014396C" w:rsidP="0014396C">
      <w:pPr>
        <w:pStyle w:val="BodyText"/>
      </w:pPr>
      <w:r w:rsidRPr="00A1292A">
        <w:t>Note that not all energy efficiency or conservation projects are expected to meet all of the criteria above. An auditing project proposal w</w:t>
      </w:r>
      <w:r w:rsidR="008413C6" w:rsidRPr="00A1292A">
        <w:t>ill no</w:t>
      </w:r>
      <w:r w:rsidRPr="00A1292A">
        <w:t>t be expected to quantify energy savings, for example.</w:t>
      </w:r>
    </w:p>
    <w:p w14:paraId="56253BE0" w14:textId="77777777" w:rsidR="0014396C" w:rsidRPr="00275DAF" w:rsidRDefault="0014396C" w:rsidP="0014396C">
      <w:pPr>
        <w:pStyle w:val="ListParagraph"/>
        <w:rPr>
          <w:b/>
          <w:sz w:val="24"/>
          <w:szCs w:val="24"/>
          <w:u w:val="single"/>
        </w:rPr>
      </w:pPr>
    </w:p>
    <w:p w14:paraId="6D76E560" w14:textId="77777777" w:rsidR="0014396C" w:rsidRPr="00275DAF" w:rsidRDefault="0014396C" w:rsidP="0014396C">
      <w:pPr>
        <w:pStyle w:val="ListParagraph"/>
        <w:numPr>
          <w:ilvl w:val="0"/>
          <w:numId w:val="2"/>
        </w:numPr>
        <w:spacing w:after="240"/>
        <w:ind w:left="720"/>
        <w:rPr>
          <w:b/>
          <w:sz w:val="24"/>
          <w:szCs w:val="24"/>
          <w:u w:val="single"/>
        </w:rPr>
      </w:pPr>
      <w:r w:rsidRPr="00275DAF">
        <w:rPr>
          <w:b/>
          <w:sz w:val="24"/>
          <w:szCs w:val="24"/>
          <w:u w:val="single"/>
        </w:rPr>
        <w:t>Eligible Applicants</w:t>
      </w:r>
    </w:p>
    <w:p w14:paraId="054A8E63" w14:textId="2E1337D7" w:rsidR="0014396C" w:rsidRPr="00275DAF" w:rsidRDefault="0014396C" w:rsidP="0014396C">
      <w:pPr>
        <w:pStyle w:val="BodyText"/>
        <w:spacing w:before="90"/>
      </w:pPr>
      <w:r w:rsidRPr="00275DAF">
        <w:t>Eligible applicants are local government entities</w:t>
      </w:r>
      <w:r w:rsidR="00275DAF" w:rsidRPr="00275DAF">
        <w:t>, utilities, semi-autonomous agencies</w:t>
      </w:r>
      <w:r w:rsidRPr="00275DAF">
        <w:t>, and educational institutions located in the U.S. territories of Guam, American Samoa, U.S. Virgin Islands, and the Commonwealth of the Northern Mariana Islands.</w:t>
      </w:r>
    </w:p>
    <w:p w14:paraId="18451ED8" w14:textId="77777777" w:rsidR="0014396C" w:rsidRPr="00275DAF" w:rsidRDefault="0014396C" w:rsidP="0014396C">
      <w:pPr>
        <w:rPr>
          <w:b/>
          <w:sz w:val="24"/>
          <w:szCs w:val="24"/>
          <w:u w:val="single"/>
        </w:rPr>
      </w:pPr>
    </w:p>
    <w:p w14:paraId="2EBD04C2" w14:textId="77777777" w:rsidR="0014396C" w:rsidRPr="00275DAF" w:rsidRDefault="0014396C" w:rsidP="0014396C">
      <w:pPr>
        <w:pStyle w:val="ListParagraph"/>
        <w:numPr>
          <w:ilvl w:val="0"/>
          <w:numId w:val="2"/>
        </w:numPr>
        <w:spacing w:after="240"/>
        <w:ind w:left="720"/>
        <w:rPr>
          <w:b/>
          <w:sz w:val="24"/>
          <w:szCs w:val="24"/>
          <w:u w:val="single"/>
        </w:rPr>
      </w:pPr>
      <w:r w:rsidRPr="00275DAF">
        <w:rPr>
          <w:b/>
          <w:sz w:val="24"/>
          <w:szCs w:val="24"/>
          <w:u w:val="single"/>
        </w:rPr>
        <w:t>Award Information</w:t>
      </w:r>
      <w:r w:rsidRPr="00275DAF">
        <w:rPr>
          <w:b/>
          <w:sz w:val="24"/>
          <w:szCs w:val="24"/>
          <w:u w:val="single"/>
        </w:rPr>
        <w:br/>
      </w:r>
    </w:p>
    <w:p w14:paraId="246C5A79" w14:textId="77777777" w:rsidR="0014396C" w:rsidRPr="00275DAF" w:rsidRDefault="0014396C" w:rsidP="00E5023C">
      <w:pPr>
        <w:pStyle w:val="ListParagraph"/>
        <w:numPr>
          <w:ilvl w:val="1"/>
          <w:numId w:val="2"/>
        </w:numPr>
        <w:spacing w:after="240"/>
        <w:ind w:left="360"/>
        <w:rPr>
          <w:b/>
          <w:sz w:val="24"/>
          <w:szCs w:val="24"/>
        </w:rPr>
      </w:pPr>
      <w:r w:rsidRPr="00275DAF">
        <w:rPr>
          <w:b/>
          <w:sz w:val="24"/>
          <w:szCs w:val="24"/>
        </w:rPr>
        <w:t>Review and Selection Process</w:t>
      </w:r>
    </w:p>
    <w:p w14:paraId="6BD79F2F" w14:textId="77777777" w:rsidR="0014396C" w:rsidRPr="00275DAF" w:rsidRDefault="0014396C" w:rsidP="0014396C">
      <w:pPr>
        <w:spacing w:after="240"/>
        <w:rPr>
          <w:sz w:val="24"/>
          <w:szCs w:val="24"/>
        </w:rPr>
      </w:pPr>
      <w:r w:rsidRPr="00275DAF">
        <w:rPr>
          <w:sz w:val="24"/>
          <w:szCs w:val="24"/>
        </w:rPr>
        <w:t xml:space="preserve">The review committee will review and evaluate all eligible applications. The review committee will provide recommendations to the Assistant Secretary for Insular and International Affairs for final project selection. The Assistant Secretary will select the successful proposals. </w:t>
      </w:r>
    </w:p>
    <w:p w14:paraId="4A02B600" w14:textId="77777777" w:rsidR="0014396C" w:rsidRPr="00275DAF" w:rsidRDefault="0014396C" w:rsidP="0014396C">
      <w:pPr>
        <w:spacing w:after="240"/>
        <w:rPr>
          <w:sz w:val="24"/>
          <w:szCs w:val="24"/>
        </w:rPr>
      </w:pPr>
      <w:r w:rsidRPr="00275DAF">
        <w:rPr>
          <w:sz w:val="24"/>
          <w:szCs w:val="24"/>
        </w:rPr>
        <w:t>All applications for funding will be considered using the criteria outlined below. In order to comply with the new financial assistance regulations, 2 CFR 200 "Uniform Administrative Requirements, Cost Principles, and Audit Requirements for Federal Awards," past performance information will be recognized during the selection process. Scores will be provided to the applicant if requested.</w:t>
      </w:r>
    </w:p>
    <w:p w14:paraId="650CF570" w14:textId="77777777" w:rsidR="0014396C" w:rsidRPr="00A1292A" w:rsidRDefault="0014396C" w:rsidP="00E5023C">
      <w:pPr>
        <w:pStyle w:val="ListParagraph"/>
        <w:numPr>
          <w:ilvl w:val="1"/>
          <w:numId w:val="2"/>
        </w:numPr>
        <w:spacing w:after="240"/>
        <w:ind w:left="360"/>
        <w:rPr>
          <w:b/>
          <w:sz w:val="24"/>
          <w:szCs w:val="24"/>
        </w:rPr>
      </w:pPr>
      <w:r w:rsidRPr="00A1292A">
        <w:rPr>
          <w:b/>
          <w:sz w:val="24"/>
          <w:szCs w:val="24"/>
        </w:rPr>
        <w:t>Review Criteria</w:t>
      </w:r>
    </w:p>
    <w:p w14:paraId="3D30C8EB" w14:textId="77777777" w:rsidR="0014396C" w:rsidRPr="00A1292A" w:rsidRDefault="0014396C" w:rsidP="0014396C">
      <w:pPr>
        <w:pStyle w:val="BodyText"/>
      </w:pPr>
      <w:r w:rsidRPr="00A1292A">
        <w:rPr>
          <w:b/>
        </w:rPr>
        <w:t>Initial Review Criteria:</w:t>
      </w:r>
      <w:r w:rsidRPr="00A1292A">
        <w:t xml:space="preserve"> Prior to a comprehensive merit evaluation, OIA will perform an initial review to determine that (1) the applicant is eligible for an award; (2) the information required by the announcement has been submitted; (3) all mandatory requirements are satisfied; and (4) the proposed project is responsive to the objectives of the funding opportunity announcement. If an application fails to meet these requirements, it may be deemed non-responsive and eliminated from full Merit Review.</w:t>
      </w:r>
    </w:p>
    <w:p w14:paraId="1398A32F" w14:textId="77777777" w:rsidR="0014396C" w:rsidRPr="00A1292A" w:rsidRDefault="0014396C" w:rsidP="0014396C">
      <w:pPr>
        <w:pStyle w:val="BodyText"/>
        <w:ind w:left="1080"/>
      </w:pPr>
    </w:p>
    <w:p w14:paraId="61B9044F" w14:textId="77777777" w:rsidR="0014396C" w:rsidRPr="00A1292A" w:rsidRDefault="0014396C" w:rsidP="0014396C">
      <w:pPr>
        <w:pStyle w:val="BodyText"/>
      </w:pPr>
      <w:r w:rsidRPr="00A1292A">
        <w:rPr>
          <w:b/>
        </w:rPr>
        <w:t xml:space="preserve">Merit Review Criteria: </w:t>
      </w:r>
      <w:r w:rsidRPr="00A1292A">
        <w:t>The following factors will be used in the comprehensive valuation of applications. The sub-criteria under each criterion are of equal weight.</w:t>
      </w:r>
    </w:p>
    <w:p w14:paraId="11E73A6C" w14:textId="77777777" w:rsidR="0014396C" w:rsidRPr="00A1292A" w:rsidRDefault="0014396C" w:rsidP="0014396C">
      <w:pPr>
        <w:rPr>
          <w:b/>
          <w:sz w:val="24"/>
          <w:szCs w:val="24"/>
        </w:rPr>
      </w:pPr>
    </w:p>
    <w:p w14:paraId="6EB8EE0A" w14:textId="37250C2F" w:rsidR="0014396C" w:rsidRPr="00A1292A" w:rsidRDefault="0014396C" w:rsidP="0014396C">
      <w:pPr>
        <w:rPr>
          <w:b/>
          <w:sz w:val="24"/>
          <w:szCs w:val="24"/>
        </w:rPr>
      </w:pPr>
      <w:r w:rsidRPr="00A1292A">
        <w:rPr>
          <w:b/>
          <w:sz w:val="24"/>
          <w:szCs w:val="24"/>
        </w:rPr>
        <w:t>Criterion 1:  Goals and Objectives</w:t>
      </w:r>
      <w:r w:rsidRPr="00A1292A">
        <w:rPr>
          <w:b/>
          <w:sz w:val="24"/>
          <w:szCs w:val="24"/>
        </w:rPr>
        <w:tab/>
      </w:r>
      <w:r w:rsidRPr="00A1292A">
        <w:rPr>
          <w:b/>
          <w:sz w:val="24"/>
          <w:szCs w:val="24"/>
        </w:rPr>
        <w:tab/>
      </w:r>
      <w:r w:rsidRPr="00A1292A">
        <w:rPr>
          <w:b/>
          <w:sz w:val="24"/>
          <w:szCs w:val="24"/>
        </w:rPr>
        <w:tab/>
      </w:r>
      <w:r w:rsidRPr="00A1292A">
        <w:rPr>
          <w:b/>
          <w:sz w:val="24"/>
          <w:szCs w:val="24"/>
        </w:rPr>
        <w:tab/>
      </w:r>
      <w:r w:rsidRPr="00A1292A">
        <w:rPr>
          <w:b/>
          <w:sz w:val="24"/>
          <w:szCs w:val="24"/>
        </w:rPr>
        <w:tab/>
      </w:r>
      <w:r w:rsidRPr="00A1292A">
        <w:rPr>
          <w:b/>
          <w:sz w:val="24"/>
          <w:szCs w:val="24"/>
        </w:rPr>
        <w:tab/>
        <w:t>Weight: 2</w:t>
      </w:r>
      <w:r w:rsidR="00ED3697">
        <w:rPr>
          <w:b/>
          <w:sz w:val="24"/>
          <w:szCs w:val="24"/>
        </w:rPr>
        <w:t>5</w:t>
      </w:r>
      <w:r w:rsidRPr="00A1292A">
        <w:rPr>
          <w:b/>
          <w:sz w:val="24"/>
          <w:szCs w:val="24"/>
        </w:rPr>
        <w:t>%</w:t>
      </w:r>
    </w:p>
    <w:p w14:paraId="4790E74D" w14:textId="77777777" w:rsidR="0014396C" w:rsidRPr="00A1292A" w:rsidRDefault="0014396C" w:rsidP="0014396C">
      <w:pPr>
        <w:rPr>
          <w:sz w:val="24"/>
          <w:szCs w:val="24"/>
        </w:rPr>
      </w:pPr>
      <w:r w:rsidRPr="00A1292A">
        <w:rPr>
          <w:sz w:val="24"/>
          <w:szCs w:val="24"/>
        </w:rPr>
        <w:t>Applies to all applications.</w:t>
      </w:r>
    </w:p>
    <w:p w14:paraId="1D063D95" w14:textId="77777777" w:rsidR="0014396C" w:rsidRPr="00A1292A" w:rsidRDefault="0014396C" w:rsidP="0014396C">
      <w:pPr>
        <w:rPr>
          <w:sz w:val="24"/>
          <w:szCs w:val="24"/>
        </w:rPr>
      </w:pPr>
    </w:p>
    <w:p w14:paraId="137530FB" w14:textId="77777777" w:rsidR="0014396C" w:rsidRPr="00A1292A" w:rsidRDefault="0014396C" w:rsidP="0014396C">
      <w:pPr>
        <w:pStyle w:val="ListParagraph"/>
        <w:widowControl/>
        <w:numPr>
          <w:ilvl w:val="0"/>
          <w:numId w:val="6"/>
        </w:numPr>
        <w:autoSpaceDE/>
        <w:autoSpaceDN/>
        <w:rPr>
          <w:sz w:val="24"/>
          <w:szCs w:val="24"/>
        </w:rPr>
      </w:pPr>
      <w:r w:rsidRPr="00A1292A">
        <w:rPr>
          <w:sz w:val="24"/>
          <w:szCs w:val="24"/>
        </w:rPr>
        <w:t>Whether or not the proposed project is identified and supported in the territory’s Strategic Energy Plan and/or Energy Action Plan.</w:t>
      </w:r>
    </w:p>
    <w:p w14:paraId="11E4DB56" w14:textId="67664F07" w:rsidR="0014396C" w:rsidRPr="00A1292A" w:rsidRDefault="0014396C" w:rsidP="0014396C">
      <w:pPr>
        <w:pStyle w:val="ListParagraph"/>
        <w:widowControl/>
        <w:numPr>
          <w:ilvl w:val="0"/>
          <w:numId w:val="6"/>
        </w:numPr>
        <w:autoSpaceDE/>
        <w:autoSpaceDN/>
        <w:rPr>
          <w:sz w:val="24"/>
          <w:szCs w:val="24"/>
        </w:rPr>
      </w:pPr>
      <w:r w:rsidRPr="00A1292A">
        <w:rPr>
          <w:sz w:val="24"/>
          <w:szCs w:val="24"/>
        </w:rPr>
        <w:t>Clarity and completeness of the discussion of the project goals and objectives.</w:t>
      </w:r>
    </w:p>
    <w:p w14:paraId="13BF3708" w14:textId="77777777" w:rsidR="0014396C" w:rsidRPr="00A1292A" w:rsidRDefault="0014396C" w:rsidP="0014396C">
      <w:pPr>
        <w:pStyle w:val="ListParagraph"/>
        <w:widowControl/>
        <w:numPr>
          <w:ilvl w:val="0"/>
          <w:numId w:val="6"/>
        </w:numPr>
        <w:autoSpaceDE/>
        <w:autoSpaceDN/>
        <w:rPr>
          <w:sz w:val="24"/>
          <w:szCs w:val="24"/>
        </w:rPr>
      </w:pPr>
      <w:r w:rsidRPr="00A1292A">
        <w:rPr>
          <w:sz w:val="24"/>
          <w:szCs w:val="24"/>
        </w:rPr>
        <w:t>Extent to which the proposed project provides economic, environmental, cultural, or social benefits to the territory.</w:t>
      </w:r>
    </w:p>
    <w:p w14:paraId="29AED7A5" w14:textId="77777777" w:rsidR="0014396C" w:rsidRPr="00A1292A" w:rsidRDefault="0014396C" w:rsidP="0014396C">
      <w:pPr>
        <w:pStyle w:val="ListParagraph"/>
        <w:widowControl/>
        <w:numPr>
          <w:ilvl w:val="0"/>
          <w:numId w:val="6"/>
        </w:numPr>
        <w:autoSpaceDE/>
        <w:autoSpaceDN/>
        <w:rPr>
          <w:sz w:val="24"/>
          <w:szCs w:val="24"/>
        </w:rPr>
      </w:pPr>
      <w:r w:rsidRPr="00A1292A">
        <w:rPr>
          <w:sz w:val="24"/>
          <w:szCs w:val="24"/>
        </w:rPr>
        <w:t>Potential for future replicability or expansion beyond the currently proposed project.</w:t>
      </w:r>
    </w:p>
    <w:p w14:paraId="33938F16" w14:textId="77777777" w:rsidR="0014396C" w:rsidRPr="00A1292A" w:rsidRDefault="0014396C" w:rsidP="0014396C">
      <w:pPr>
        <w:pStyle w:val="ListParagraph"/>
        <w:widowControl/>
        <w:numPr>
          <w:ilvl w:val="0"/>
          <w:numId w:val="6"/>
        </w:numPr>
        <w:autoSpaceDE/>
        <w:autoSpaceDN/>
        <w:rPr>
          <w:sz w:val="24"/>
          <w:szCs w:val="24"/>
        </w:rPr>
      </w:pPr>
      <w:r w:rsidRPr="00A1292A">
        <w:rPr>
          <w:sz w:val="24"/>
          <w:szCs w:val="24"/>
        </w:rPr>
        <w:t>Soundness of the discussion that justifies the need for OIA funding.</w:t>
      </w:r>
    </w:p>
    <w:p w14:paraId="3EE51709" w14:textId="77777777" w:rsidR="0014396C" w:rsidRPr="00A1292A" w:rsidRDefault="0014396C" w:rsidP="0014396C">
      <w:pPr>
        <w:pStyle w:val="ListParagraph"/>
        <w:widowControl/>
        <w:numPr>
          <w:ilvl w:val="0"/>
          <w:numId w:val="6"/>
        </w:numPr>
        <w:autoSpaceDE/>
        <w:autoSpaceDN/>
        <w:rPr>
          <w:sz w:val="24"/>
          <w:szCs w:val="24"/>
        </w:rPr>
      </w:pPr>
      <w:r w:rsidRPr="00A1292A">
        <w:rPr>
          <w:sz w:val="24"/>
          <w:szCs w:val="24"/>
        </w:rPr>
        <w:t>Clarity and completeness of the discussion of how the project will be financially sustained after OIA funding.</w:t>
      </w:r>
    </w:p>
    <w:p w14:paraId="75B17827" w14:textId="77777777" w:rsidR="0014396C" w:rsidRPr="00A1292A" w:rsidRDefault="0014396C" w:rsidP="0014396C">
      <w:pPr>
        <w:rPr>
          <w:sz w:val="24"/>
          <w:szCs w:val="24"/>
        </w:rPr>
      </w:pPr>
    </w:p>
    <w:p w14:paraId="345B5FBD" w14:textId="49A76A3D" w:rsidR="0014396C" w:rsidRPr="00A1292A" w:rsidRDefault="0014396C" w:rsidP="0014396C">
      <w:pPr>
        <w:rPr>
          <w:b/>
          <w:sz w:val="24"/>
          <w:szCs w:val="24"/>
        </w:rPr>
      </w:pPr>
      <w:r w:rsidRPr="00A1292A">
        <w:rPr>
          <w:b/>
          <w:sz w:val="24"/>
          <w:szCs w:val="24"/>
        </w:rPr>
        <w:t>Criterion 2:  Project Description and Implementation Plan</w:t>
      </w:r>
      <w:r w:rsidRPr="00A1292A">
        <w:rPr>
          <w:b/>
          <w:sz w:val="24"/>
          <w:szCs w:val="24"/>
        </w:rPr>
        <w:tab/>
      </w:r>
      <w:r w:rsidRPr="00A1292A">
        <w:rPr>
          <w:b/>
          <w:sz w:val="24"/>
          <w:szCs w:val="24"/>
        </w:rPr>
        <w:tab/>
        <w:t xml:space="preserve">Weight: </w:t>
      </w:r>
      <w:r w:rsidR="00ED3697">
        <w:rPr>
          <w:b/>
          <w:sz w:val="24"/>
          <w:szCs w:val="24"/>
        </w:rPr>
        <w:t>40</w:t>
      </w:r>
      <w:r w:rsidRPr="00A1292A">
        <w:rPr>
          <w:b/>
          <w:sz w:val="24"/>
          <w:szCs w:val="24"/>
        </w:rPr>
        <w:t>%</w:t>
      </w:r>
    </w:p>
    <w:p w14:paraId="30749AF8" w14:textId="2D0B697B" w:rsidR="0014396C" w:rsidRPr="00A1292A" w:rsidRDefault="000A1CC0" w:rsidP="0014396C">
      <w:pPr>
        <w:rPr>
          <w:sz w:val="24"/>
          <w:szCs w:val="24"/>
        </w:rPr>
      </w:pPr>
      <w:r>
        <w:rPr>
          <w:sz w:val="24"/>
          <w:szCs w:val="24"/>
        </w:rPr>
        <w:br/>
      </w:r>
      <w:r w:rsidR="0014396C" w:rsidRPr="00A1292A">
        <w:rPr>
          <w:sz w:val="24"/>
          <w:szCs w:val="24"/>
        </w:rPr>
        <w:t xml:space="preserve">Only the criteria under one of the </w:t>
      </w:r>
      <w:r w:rsidR="00B42E35">
        <w:rPr>
          <w:sz w:val="24"/>
          <w:szCs w:val="24"/>
        </w:rPr>
        <w:t xml:space="preserve">following </w:t>
      </w:r>
      <w:r w:rsidR="0014396C" w:rsidRPr="00A1292A">
        <w:rPr>
          <w:sz w:val="24"/>
          <w:szCs w:val="24"/>
        </w:rPr>
        <w:t xml:space="preserve">topic areas will be applied, subject to the focus of the application: feasibility study; development (pre-construction) of renewable energy </w:t>
      </w:r>
      <w:r w:rsidR="00A12967" w:rsidRPr="00A1292A">
        <w:rPr>
          <w:sz w:val="24"/>
          <w:szCs w:val="24"/>
        </w:rPr>
        <w:t xml:space="preserve">and power generation </w:t>
      </w:r>
      <w:r w:rsidR="0014396C" w:rsidRPr="00A1292A">
        <w:rPr>
          <w:sz w:val="24"/>
          <w:szCs w:val="24"/>
        </w:rPr>
        <w:t>projects</w:t>
      </w:r>
      <w:r w:rsidR="00924106" w:rsidRPr="00A1292A">
        <w:rPr>
          <w:sz w:val="24"/>
          <w:szCs w:val="24"/>
        </w:rPr>
        <w:t xml:space="preserve"> and/or </w:t>
      </w:r>
      <w:r w:rsidR="0014396C" w:rsidRPr="00A1292A">
        <w:rPr>
          <w:sz w:val="24"/>
          <w:szCs w:val="24"/>
        </w:rPr>
        <w:t xml:space="preserve">deployment (construction) of renewable energy </w:t>
      </w:r>
      <w:r w:rsidR="00A12967" w:rsidRPr="00A1292A">
        <w:rPr>
          <w:sz w:val="24"/>
          <w:szCs w:val="24"/>
        </w:rPr>
        <w:t xml:space="preserve">and power generation </w:t>
      </w:r>
      <w:r w:rsidR="0014396C" w:rsidRPr="00A1292A">
        <w:rPr>
          <w:sz w:val="24"/>
          <w:szCs w:val="24"/>
        </w:rPr>
        <w:t>projects</w:t>
      </w:r>
      <w:r w:rsidR="00A42A40" w:rsidRPr="00A1292A">
        <w:rPr>
          <w:sz w:val="24"/>
          <w:szCs w:val="24"/>
        </w:rPr>
        <w:t>; deployment of energy efficiency and conservation</w:t>
      </w:r>
      <w:r w:rsidR="00740E60" w:rsidRPr="00A1292A">
        <w:rPr>
          <w:sz w:val="24"/>
          <w:szCs w:val="24"/>
        </w:rPr>
        <w:t xml:space="preserve"> projects</w:t>
      </w:r>
      <w:r w:rsidR="0014396C" w:rsidRPr="00A1292A">
        <w:rPr>
          <w:sz w:val="24"/>
          <w:szCs w:val="24"/>
        </w:rPr>
        <w:t>.</w:t>
      </w:r>
    </w:p>
    <w:p w14:paraId="0469F69C" w14:textId="77777777" w:rsidR="0014396C" w:rsidRPr="00A1292A" w:rsidRDefault="0014396C" w:rsidP="0014396C">
      <w:pPr>
        <w:ind w:left="180"/>
        <w:rPr>
          <w:sz w:val="24"/>
          <w:szCs w:val="24"/>
        </w:rPr>
      </w:pPr>
    </w:p>
    <w:p w14:paraId="70268254" w14:textId="4ECBA658" w:rsidR="0014396C" w:rsidRPr="00A1292A" w:rsidRDefault="0014396C" w:rsidP="0014396C">
      <w:pPr>
        <w:rPr>
          <w:b/>
          <w:i/>
          <w:sz w:val="24"/>
          <w:szCs w:val="24"/>
        </w:rPr>
      </w:pPr>
      <w:r w:rsidRPr="00A1292A">
        <w:rPr>
          <w:b/>
          <w:i/>
          <w:sz w:val="24"/>
          <w:szCs w:val="24"/>
        </w:rPr>
        <w:lastRenderedPageBreak/>
        <w:t>Topic Area 1: Grid Studies</w:t>
      </w:r>
      <w:r w:rsidR="00EE35FA" w:rsidRPr="00A1292A">
        <w:rPr>
          <w:b/>
          <w:i/>
          <w:sz w:val="24"/>
          <w:szCs w:val="24"/>
        </w:rPr>
        <w:t xml:space="preserve">, Deployment of Renewable Energy and </w:t>
      </w:r>
      <w:r w:rsidRPr="00A1292A">
        <w:rPr>
          <w:b/>
          <w:i/>
          <w:sz w:val="24"/>
          <w:szCs w:val="24"/>
        </w:rPr>
        <w:t>Power Generation</w:t>
      </w:r>
      <w:r w:rsidR="00EE35FA" w:rsidRPr="00A1292A">
        <w:rPr>
          <w:b/>
          <w:i/>
          <w:sz w:val="24"/>
          <w:szCs w:val="24"/>
        </w:rPr>
        <w:t xml:space="preserve"> Projects</w:t>
      </w:r>
      <w:r w:rsidRPr="00A1292A">
        <w:rPr>
          <w:b/>
          <w:i/>
          <w:sz w:val="24"/>
          <w:szCs w:val="24"/>
        </w:rPr>
        <w:t>, Thermal and Energy Storage Systems</w:t>
      </w:r>
    </w:p>
    <w:p w14:paraId="1062D18C" w14:textId="510C1CE9" w:rsidR="0014396C" w:rsidRPr="00A1292A" w:rsidRDefault="0014396C" w:rsidP="0014396C">
      <w:pPr>
        <w:rPr>
          <w:sz w:val="24"/>
          <w:szCs w:val="24"/>
        </w:rPr>
      </w:pPr>
      <w:r w:rsidRPr="00A1292A">
        <w:rPr>
          <w:sz w:val="24"/>
          <w:szCs w:val="24"/>
        </w:rPr>
        <w:t>Applies only to related proposed projects.</w:t>
      </w:r>
    </w:p>
    <w:p w14:paraId="3A0D933E" w14:textId="77777777" w:rsidR="0014396C" w:rsidRPr="00A1292A" w:rsidRDefault="0014396C" w:rsidP="0014396C">
      <w:pPr>
        <w:rPr>
          <w:sz w:val="24"/>
          <w:szCs w:val="24"/>
        </w:rPr>
      </w:pPr>
    </w:p>
    <w:p w14:paraId="35D691E2" w14:textId="77777777" w:rsidR="0014396C" w:rsidRPr="00A1292A" w:rsidRDefault="0014396C" w:rsidP="0014396C">
      <w:pPr>
        <w:pStyle w:val="ListParagraph"/>
        <w:widowControl/>
        <w:numPr>
          <w:ilvl w:val="0"/>
          <w:numId w:val="7"/>
        </w:numPr>
        <w:autoSpaceDE/>
        <w:autoSpaceDN/>
        <w:rPr>
          <w:sz w:val="24"/>
          <w:szCs w:val="24"/>
        </w:rPr>
      </w:pPr>
      <w:r w:rsidRPr="00A1292A">
        <w:rPr>
          <w:sz w:val="24"/>
          <w:szCs w:val="24"/>
        </w:rPr>
        <w:t>Clarity and completeness of the discussion of the proposed project.</w:t>
      </w:r>
    </w:p>
    <w:p w14:paraId="03A75536" w14:textId="77777777" w:rsidR="0014396C" w:rsidRPr="00A1292A" w:rsidRDefault="0014396C" w:rsidP="0014396C">
      <w:pPr>
        <w:pStyle w:val="ListParagraph"/>
        <w:numPr>
          <w:ilvl w:val="0"/>
          <w:numId w:val="7"/>
        </w:numPr>
        <w:tabs>
          <w:tab w:val="left" w:pos="820"/>
        </w:tabs>
        <w:ind w:right="295"/>
        <w:contextualSpacing w:val="0"/>
        <w:jc w:val="both"/>
        <w:rPr>
          <w:sz w:val="24"/>
          <w:szCs w:val="24"/>
        </w:rPr>
      </w:pPr>
      <w:r w:rsidRPr="00A1292A">
        <w:rPr>
          <w:sz w:val="24"/>
          <w:szCs w:val="24"/>
        </w:rPr>
        <w:t xml:space="preserve">Estimated </w:t>
      </w:r>
      <w:r w:rsidRPr="00A1292A">
        <w:rPr>
          <w:sz w:val="24"/>
          <w:szCs w:val="24"/>
          <w:u w:val="single"/>
        </w:rPr>
        <w:t xml:space="preserve">size </w:t>
      </w:r>
      <w:r w:rsidRPr="00A1292A">
        <w:rPr>
          <w:sz w:val="24"/>
          <w:szCs w:val="24"/>
        </w:rPr>
        <w:t>of the proposed system including DC power and AC energy delivery of the system as appropriate. For wind and solar projects, the estimated energy delivery shall be based on average weather data</w:t>
      </w:r>
      <w:r w:rsidRPr="00A1292A">
        <w:rPr>
          <w:spacing w:val="-17"/>
          <w:sz w:val="24"/>
          <w:szCs w:val="24"/>
        </w:rPr>
        <w:t xml:space="preserve"> </w:t>
      </w:r>
      <w:r w:rsidRPr="00A1292A">
        <w:rPr>
          <w:sz w:val="24"/>
          <w:szCs w:val="24"/>
        </w:rPr>
        <w:t>for the proposed project site.</w:t>
      </w:r>
    </w:p>
    <w:p w14:paraId="457C9E62" w14:textId="77777777" w:rsidR="0014396C" w:rsidRPr="00A1292A" w:rsidRDefault="0014396C" w:rsidP="0014396C">
      <w:pPr>
        <w:pStyle w:val="ListParagraph"/>
        <w:numPr>
          <w:ilvl w:val="0"/>
          <w:numId w:val="7"/>
        </w:numPr>
        <w:tabs>
          <w:tab w:val="left" w:pos="820"/>
        </w:tabs>
        <w:ind w:right="129"/>
        <w:contextualSpacing w:val="0"/>
        <w:rPr>
          <w:sz w:val="24"/>
          <w:szCs w:val="24"/>
        </w:rPr>
      </w:pPr>
      <w:r w:rsidRPr="00A1292A">
        <w:rPr>
          <w:sz w:val="24"/>
          <w:szCs w:val="24"/>
        </w:rPr>
        <w:t xml:space="preserve">Estimated total </w:t>
      </w:r>
      <w:r w:rsidRPr="00A1292A">
        <w:rPr>
          <w:sz w:val="24"/>
          <w:szCs w:val="24"/>
          <w:u w:val="single"/>
        </w:rPr>
        <w:t xml:space="preserve">price </w:t>
      </w:r>
      <w:r w:rsidRPr="00A1292A">
        <w:rPr>
          <w:sz w:val="24"/>
          <w:szCs w:val="24"/>
        </w:rPr>
        <w:t>for proposed system. Show a breakout of the cost assumptions</w:t>
      </w:r>
      <w:r w:rsidRPr="00A1292A">
        <w:rPr>
          <w:spacing w:val="-24"/>
          <w:sz w:val="24"/>
          <w:szCs w:val="24"/>
        </w:rPr>
        <w:t xml:space="preserve"> </w:t>
      </w:r>
      <w:r w:rsidRPr="00A1292A">
        <w:rPr>
          <w:sz w:val="24"/>
          <w:szCs w:val="24"/>
        </w:rPr>
        <w:t>made for the major</w:t>
      </w:r>
      <w:r w:rsidRPr="00A1292A">
        <w:rPr>
          <w:spacing w:val="-5"/>
          <w:sz w:val="24"/>
          <w:szCs w:val="24"/>
        </w:rPr>
        <w:t xml:space="preserve"> </w:t>
      </w:r>
      <w:r w:rsidRPr="00A1292A">
        <w:rPr>
          <w:sz w:val="24"/>
          <w:szCs w:val="24"/>
        </w:rPr>
        <w:t>components.</w:t>
      </w:r>
    </w:p>
    <w:p w14:paraId="58D4DE0E" w14:textId="77777777" w:rsidR="0014396C" w:rsidRPr="00A1292A" w:rsidRDefault="0014396C" w:rsidP="0014396C">
      <w:pPr>
        <w:pStyle w:val="ListParagraph"/>
        <w:numPr>
          <w:ilvl w:val="0"/>
          <w:numId w:val="7"/>
        </w:numPr>
        <w:tabs>
          <w:tab w:val="left" w:pos="820"/>
        </w:tabs>
        <w:contextualSpacing w:val="0"/>
        <w:rPr>
          <w:sz w:val="24"/>
          <w:szCs w:val="24"/>
        </w:rPr>
      </w:pPr>
      <w:r w:rsidRPr="00A1292A">
        <w:rPr>
          <w:sz w:val="24"/>
          <w:szCs w:val="24"/>
        </w:rPr>
        <w:t xml:space="preserve">Size of the energy load to be served </w:t>
      </w:r>
    </w:p>
    <w:p w14:paraId="7957B1B9" w14:textId="77777777" w:rsidR="0014396C" w:rsidRPr="00A1292A" w:rsidRDefault="0014396C" w:rsidP="0014396C">
      <w:pPr>
        <w:pStyle w:val="ListParagraph"/>
        <w:numPr>
          <w:ilvl w:val="0"/>
          <w:numId w:val="7"/>
        </w:numPr>
        <w:tabs>
          <w:tab w:val="left" w:pos="820"/>
        </w:tabs>
        <w:contextualSpacing w:val="0"/>
        <w:rPr>
          <w:sz w:val="24"/>
          <w:szCs w:val="24"/>
        </w:rPr>
      </w:pPr>
      <w:r w:rsidRPr="00A1292A">
        <w:rPr>
          <w:sz w:val="24"/>
          <w:szCs w:val="24"/>
        </w:rPr>
        <w:t>Estimated energy cost savings (show</w:t>
      </w:r>
      <w:r w:rsidRPr="00A1292A">
        <w:rPr>
          <w:spacing w:val="-12"/>
          <w:sz w:val="24"/>
          <w:szCs w:val="24"/>
        </w:rPr>
        <w:t xml:space="preserve"> </w:t>
      </w:r>
      <w:r w:rsidRPr="00A1292A">
        <w:rPr>
          <w:sz w:val="24"/>
          <w:szCs w:val="24"/>
        </w:rPr>
        <w:t>calculations)</w:t>
      </w:r>
    </w:p>
    <w:p w14:paraId="166081D8" w14:textId="4E0AA7EF" w:rsidR="0014396C" w:rsidRPr="00A1292A" w:rsidRDefault="003502C4" w:rsidP="0014396C">
      <w:pPr>
        <w:pStyle w:val="ListParagraph"/>
        <w:numPr>
          <w:ilvl w:val="0"/>
          <w:numId w:val="7"/>
        </w:numPr>
        <w:tabs>
          <w:tab w:val="left" w:pos="820"/>
        </w:tabs>
        <w:ind w:right="333"/>
        <w:contextualSpacing w:val="0"/>
        <w:rPr>
          <w:sz w:val="24"/>
          <w:szCs w:val="24"/>
        </w:rPr>
      </w:pPr>
      <w:r w:rsidRPr="00A1292A">
        <w:rPr>
          <w:sz w:val="24"/>
          <w:szCs w:val="24"/>
        </w:rPr>
        <w:t>Location of proposed system, its square footage, and demonstrated site control</w:t>
      </w:r>
      <w:r w:rsidRPr="00A1292A" w:rsidDel="003502C4">
        <w:rPr>
          <w:sz w:val="24"/>
          <w:szCs w:val="24"/>
        </w:rPr>
        <w:t xml:space="preserve"> </w:t>
      </w:r>
      <w:r w:rsidR="0014396C" w:rsidRPr="00A1292A">
        <w:rPr>
          <w:sz w:val="24"/>
          <w:szCs w:val="24"/>
        </w:rPr>
        <w:t xml:space="preserve">Insurance covering system damage and third-party liability </w:t>
      </w:r>
    </w:p>
    <w:p w14:paraId="0F61F338" w14:textId="77777777" w:rsidR="0014396C" w:rsidRPr="00A1292A" w:rsidRDefault="001F6187" w:rsidP="0014396C">
      <w:pPr>
        <w:pStyle w:val="ListParagraph"/>
        <w:numPr>
          <w:ilvl w:val="0"/>
          <w:numId w:val="7"/>
        </w:numPr>
        <w:tabs>
          <w:tab w:val="left" w:pos="820"/>
        </w:tabs>
        <w:ind w:right="333"/>
        <w:contextualSpacing w:val="0"/>
        <w:rPr>
          <w:sz w:val="24"/>
          <w:szCs w:val="24"/>
        </w:rPr>
      </w:pPr>
      <w:r w:rsidRPr="00A1292A">
        <w:rPr>
          <w:sz w:val="24"/>
          <w:szCs w:val="24"/>
        </w:rPr>
        <w:t xml:space="preserve">Designed and </w:t>
      </w:r>
      <w:r w:rsidR="0014396C" w:rsidRPr="00A1292A">
        <w:rPr>
          <w:sz w:val="24"/>
          <w:szCs w:val="24"/>
        </w:rPr>
        <w:t>constructed to withstand extreme but reasonably likely weather events such as typhoons/hurricanes.</w:t>
      </w:r>
    </w:p>
    <w:p w14:paraId="3BBC6437" w14:textId="77777777" w:rsidR="0014396C" w:rsidRPr="00A1292A" w:rsidRDefault="0014396C" w:rsidP="0014396C">
      <w:pPr>
        <w:pStyle w:val="ListParagraph"/>
        <w:numPr>
          <w:ilvl w:val="0"/>
          <w:numId w:val="7"/>
        </w:numPr>
        <w:tabs>
          <w:tab w:val="left" w:pos="820"/>
        </w:tabs>
        <w:ind w:right="333"/>
        <w:contextualSpacing w:val="0"/>
        <w:rPr>
          <w:sz w:val="24"/>
          <w:szCs w:val="24"/>
        </w:rPr>
      </w:pPr>
      <w:r w:rsidRPr="00A1292A">
        <w:rPr>
          <w:sz w:val="24"/>
          <w:szCs w:val="24"/>
        </w:rPr>
        <w:t>Address whether the project improves the territory's disaster resilience</w:t>
      </w:r>
    </w:p>
    <w:p w14:paraId="455D66A6" w14:textId="77777777" w:rsidR="0014396C" w:rsidRPr="00A1292A" w:rsidRDefault="0014396C" w:rsidP="0014396C">
      <w:pPr>
        <w:pStyle w:val="ListParagraph"/>
        <w:numPr>
          <w:ilvl w:val="0"/>
          <w:numId w:val="7"/>
        </w:numPr>
        <w:tabs>
          <w:tab w:val="left" w:pos="820"/>
        </w:tabs>
        <w:ind w:right="333"/>
        <w:contextualSpacing w:val="0"/>
        <w:rPr>
          <w:sz w:val="24"/>
          <w:szCs w:val="24"/>
        </w:rPr>
      </w:pPr>
      <w:r w:rsidRPr="00A1292A">
        <w:rPr>
          <w:sz w:val="24"/>
          <w:szCs w:val="24"/>
        </w:rPr>
        <w:t>Demonstrate that the chosen technology is commercially proven (tested and demonstrated, carries a warranty, has service and parts readily available), is ready for immediate deployment, and has financing available from private sector organizations.</w:t>
      </w:r>
    </w:p>
    <w:p w14:paraId="2B37D1E3" w14:textId="77777777" w:rsidR="0014396C" w:rsidRPr="00A1292A" w:rsidRDefault="0014396C" w:rsidP="0014396C">
      <w:pPr>
        <w:pStyle w:val="ListParagraph"/>
        <w:numPr>
          <w:ilvl w:val="0"/>
          <w:numId w:val="7"/>
        </w:numPr>
        <w:tabs>
          <w:tab w:val="left" w:pos="820"/>
        </w:tabs>
        <w:ind w:right="332"/>
        <w:contextualSpacing w:val="0"/>
        <w:rPr>
          <w:sz w:val="24"/>
          <w:szCs w:val="24"/>
        </w:rPr>
      </w:pPr>
      <w:r w:rsidRPr="00A1292A">
        <w:rPr>
          <w:sz w:val="24"/>
          <w:szCs w:val="24"/>
        </w:rPr>
        <w:t xml:space="preserve">Coordinate with utility to ensure that the proposed project satisfies all utility criteria for interconnection to the utility electric </w:t>
      </w:r>
      <w:r w:rsidR="001F6187" w:rsidRPr="00A1292A">
        <w:rPr>
          <w:sz w:val="24"/>
          <w:szCs w:val="24"/>
        </w:rPr>
        <w:t xml:space="preserve">transmission or </w:t>
      </w:r>
      <w:r w:rsidRPr="00A1292A">
        <w:rPr>
          <w:sz w:val="24"/>
          <w:szCs w:val="24"/>
        </w:rPr>
        <w:t>distribution system. This includes coordinating all negotiations, meeting with utility, design reviews, and participating in any needed interaction between utility and the proposed project.</w:t>
      </w:r>
    </w:p>
    <w:p w14:paraId="177BB44E" w14:textId="77777777" w:rsidR="0014396C" w:rsidRPr="00A1292A" w:rsidRDefault="0014396C" w:rsidP="0014396C">
      <w:pPr>
        <w:pStyle w:val="ListParagraph"/>
        <w:numPr>
          <w:ilvl w:val="0"/>
          <w:numId w:val="7"/>
        </w:numPr>
        <w:tabs>
          <w:tab w:val="left" w:pos="820"/>
        </w:tabs>
        <w:ind w:right="122"/>
        <w:contextualSpacing w:val="0"/>
        <w:rPr>
          <w:sz w:val="24"/>
          <w:szCs w:val="24"/>
        </w:rPr>
      </w:pPr>
      <w:r w:rsidRPr="00A1292A">
        <w:rPr>
          <w:sz w:val="24"/>
          <w:szCs w:val="24"/>
        </w:rPr>
        <w:t>Annual system operations and maintenance (O&amp;M) cost. (Note: annual O&amp;M costs over the life of the project are not allowable costs under the grant award and must be covered by the</w:t>
      </w:r>
      <w:r w:rsidRPr="00A1292A">
        <w:rPr>
          <w:spacing w:val="-21"/>
          <w:sz w:val="24"/>
          <w:szCs w:val="24"/>
        </w:rPr>
        <w:t xml:space="preserve"> </w:t>
      </w:r>
      <w:r w:rsidRPr="00A1292A">
        <w:rPr>
          <w:sz w:val="24"/>
          <w:szCs w:val="24"/>
        </w:rPr>
        <w:t>grantee)</w:t>
      </w:r>
    </w:p>
    <w:p w14:paraId="7FC0C8B5" w14:textId="77777777" w:rsidR="0014396C" w:rsidRPr="00A1292A" w:rsidRDefault="0014396C" w:rsidP="0014396C">
      <w:pPr>
        <w:pStyle w:val="ListParagraph"/>
        <w:numPr>
          <w:ilvl w:val="0"/>
          <w:numId w:val="7"/>
        </w:numPr>
        <w:tabs>
          <w:tab w:val="left" w:pos="820"/>
        </w:tabs>
        <w:ind w:right="122"/>
        <w:contextualSpacing w:val="0"/>
        <w:rPr>
          <w:sz w:val="24"/>
          <w:szCs w:val="24"/>
        </w:rPr>
      </w:pPr>
      <w:r w:rsidRPr="00A1292A">
        <w:rPr>
          <w:sz w:val="24"/>
          <w:szCs w:val="24"/>
        </w:rPr>
        <w:t>Quantification of non-energy benefits, such as reduction in water consumption, avoided infrastructure improvements, jobs created, etc.</w:t>
      </w:r>
    </w:p>
    <w:p w14:paraId="21E0C6AF" w14:textId="77777777" w:rsidR="0014396C" w:rsidRPr="00A1292A" w:rsidRDefault="0014396C" w:rsidP="0014396C">
      <w:pPr>
        <w:pStyle w:val="ListParagraph"/>
        <w:numPr>
          <w:ilvl w:val="0"/>
          <w:numId w:val="7"/>
        </w:numPr>
        <w:tabs>
          <w:tab w:val="left" w:pos="820"/>
        </w:tabs>
        <w:ind w:right="122"/>
        <w:contextualSpacing w:val="0"/>
        <w:rPr>
          <w:sz w:val="24"/>
          <w:szCs w:val="24"/>
        </w:rPr>
      </w:pPr>
      <w:r w:rsidRPr="00A1292A">
        <w:rPr>
          <w:sz w:val="24"/>
          <w:szCs w:val="24"/>
        </w:rPr>
        <w:t>A description of the territory's procurement rules and regulations applicable to the proposed project</w:t>
      </w:r>
    </w:p>
    <w:p w14:paraId="4732F606" w14:textId="77777777" w:rsidR="0014396C" w:rsidRPr="00A1292A" w:rsidRDefault="0014396C" w:rsidP="0014396C">
      <w:pPr>
        <w:rPr>
          <w:sz w:val="24"/>
          <w:szCs w:val="24"/>
        </w:rPr>
      </w:pPr>
    </w:p>
    <w:p w14:paraId="091524D7" w14:textId="77777777" w:rsidR="0014396C" w:rsidRPr="00A1292A" w:rsidRDefault="0014396C" w:rsidP="0014396C">
      <w:pPr>
        <w:rPr>
          <w:b/>
          <w:i/>
          <w:sz w:val="24"/>
          <w:szCs w:val="24"/>
        </w:rPr>
      </w:pPr>
      <w:r w:rsidRPr="00A1292A">
        <w:rPr>
          <w:b/>
          <w:i/>
          <w:sz w:val="24"/>
          <w:szCs w:val="24"/>
        </w:rPr>
        <w:t>Topic Area 2: Energy Efficiency and Conservation</w:t>
      </w:r>
    </w:p>
    <w:p w14:paraId="0B330BB9" w14:textId="77777777" w:rsidR="0014396C" w:rsidRPr="00A1292A" w:rsidRDefault="0014396C" w:rsidP="0014396C">
      <w:pPr>
        <w:rPr>
          <w:sz w:val="24"/>
          <w:szCs w:val="24"/>
        </w:rPr>
      </w:pPr>
      <w:r w:rsidRPr="00A1292A">
        <w:rPr>
          <w:sz w:val="24"/>
          <w:szCs w:val="24"/>
        </w:rPr>
        <w:t>Applies only to related proposed projects:</w:t>
      </w:r>
    </w:p>
    <w:p w14:paraId="405573DA" w14:textId="77777777" w:rsidR="0014396C" w:rsidRPr="00A1292A" w:rsidRDefault="0014396C" w:rsidP="0014396C">
      <w:pPr>
        <w:rPr>
          <w:sz w:val="24"/>
          <w:szCs w:val="24"/>
        </w:rPr>
      </w:pPr>
    </w:p>
    <w:p w14:paraId="294A3C27" w14:textId="77777777" w:rsidR="0014396C" w:rsidRPr="00A1292A" w:rsidRDefault="0014396C" w:rsidP="0014396C">
      <w:pPr>
        <w:pStyle w:val="ListParagraph"/>
        <w:numPr>
          <w:ilvl w:val="0"/>
          <w:numId w:val="11"/>
        </w:numPr>
        <w:tabs>
          <w:tab w:val="left" w:pos="720"/>
        </w:tabs>
        <w:ind w:left="720" w:right="295"/>
        <w:contextualSpacing w:val="0"/>
        <w:rPr>
          <w:sz w:val="24"/>
          <w:szCs w:val="24"/>
        </w:rPr>
      </w:pPr>
      <w:r w:rsidRPr="00A1292A">
        <w:rPr>
          <w:sz w:val="24"/>
          <w:szCs w:val="24"/>
        </w:rPr>
        <w:t>Project location(s) and total price of project(s) with a breakout of costs and</w:t>
      </w:r>
      <w:r w:rsidRPr="00A1292A">
        <w:rPr>
          <w:spacing w:val="-24"/>
          <w:sz w:val="24"/>
          <w:szCs w:val="24"/>
        </w:rPr>
        <w:t xml:space="preserve"> </w:t>
      </w:r>
      <w:r w:rsidRPr="00A1292A">
        <w:rPr>
          <w:sz w:val="24"/>
          <w:szCs w:val="24"/>
        </w:rPr>
        <w:t>assumptions made for major system</w:t>
      </w:r>
      <w:r w:rsidRPr="00A1292A">
        <w:rPr>
          <w:spacing w:val="-7"/>
          <w:sz w:val="24"/>
          <w:szCs w:val="24"/>
        </w:rPr>
        <w:t xml:space="preserve"> </w:t>
      </w:r>
      <w:r w:rsidRPr="00A1292A">
        <w:rPr>
          <w:sz w:val="24"/>
          <w:szCs w:val="24"/>
        </w:rPr>
        <w:t>components.</w:t>
      </w:r>
    </w:p>
    <w:p w14:paraId="1FF2625C" w14:textId="77777777" w:rsidR="0014396C" w:rsidRPr="00A1292A" w:rsidRDefault="0014396C" w:rsidP="0014396C">
      <w:pPr>
        <w:pStyle w:val="ListParagraph"/>
        <w:numPr>
          <w:ilvl w:val="0"/>
          <w:numId w:val="11"/>
        </w:numPr>
        <w:tabs>
          <w:tab w:val="left" w:pos="720"/>
        </w:tabs>
        <w:ind w:left="720" w:right="161"/>
        <w:contextualSpacing w:val="0"/>
        <w:rPr>
          <w:sz w:val="24"/>
          <w:szCs w:val="24"/>
        </w:rPr>
      </w:pPr>
      <w:r w:rsidRPr="00A1292A">
        <w:rPr>
          <w:sz w:val="24"/>
          <w:szCs w:val="24"/>
        </w:rPr>
        <w:t>Projected annual and lifetime energy savings (for both electrical and thermal energy as appropriate) as demonstrated by proposed energy consumption of</w:t>
      </w:r>
      <w:r w:rsidRPr="00A1292A">
        <w:rPr>
          <w:spacing w:val="-19"/>
          <w:sz w:val="24"/>
          <w:szCs w:val="24"/>
        </w:rPr>
        <w:t xml:space="preserve"> </w:t>
      </w:r>
      <w:r w:rsidRPr="00A1292A">
        <w:rPr>
          <w:sz w:val="24"/>
          <w:szCs w:val="24"/>
        </w:rPr>
        <w:t>the project as compared to an energy baseline taken from energy bill data. Anticipated annual energy savings must be at least 15% for the project to be considered. Supporting calculations should be</w:t>
      </w:r>
      <w:r w:rsidRPr="00A1292A">
        <w:rPr>
          <w:spacing w:val="-6"/>
          <w:sz w:val="24"/>
          <w:szCs w:val="24"/>
        </w:rPr>
        <w:t xml:space="preserve"> </w:t>
      </w:r>
      <w:r w:rsidRPr="00A1292A">
        <w:rPr>
          <w:sz w:val="24"/>
          <w:szCs w:val="24"/>
        </w:rPr>
        <w:t>provided.</w:t>
      </w:r>
    </w:p>
    <w:p w14:paraId="30B4341F" w14:textId="77777777" w:rsidR="0014396C" w:rsidRPr="00A1292A" w:rsidRDefault="0014396C" w:rsidP="0014396C">
      <w:pPr>
        <w:pStyle w:val="ListParagraph"/>
        <w:numPr>
          <w:ilvl w:val="0"/>
          <w:numId w:val="11"/>
        </w:numPr>
        <w:tabs>
          <w:tab w:val="left" w:pos="720"/>
        </w:tabs>
        <w:spacing w:before="78"/>
        <w:ind w:left="720" w:right="216"/>
        <w:contextualSpacing w:val="0"/>
        <w:rPr>
          <w:sz w:val="24"/>
          <w:szCs w:val="24"/>
        </w:rPr>
      </w:pPr>
      <w:r w:rsidRPr="00A1292A">
        <w:rPr>
          <w:sz w:val="24"/>
          <w:szCs w:val="24"/>
        </w:rPr>
        <w:t>Description of project scope including, for buildings: the number of buildings, square footage, and</w:t>
      </w:r>
      <w:r w:rsidRPr="00A1292A">
        <w:rPr>
          <w:spacing w:val="-21"/>
          <w:sz w:val="24"/>
          <w:szCs w:val="24"/>
        </w:rPr>
        <w:t xml:space="preserve"> </w:t>
      </w:r>
      <w:r w:rsidRPr="00A1292A">
        <w:rPr>
          <w:sz w:val="24"/>
          <w:szCs w:val="24"/>
        </w:rPr>
        <w:t>systems (HVAC, lighting, mechanical, building envelope, plug loads, water heating,</w:t>
      </w:r>
      <w:r w:rsidRPr="00A1292A">
        <w:rPr>
          <w:spacing w:val="-18"/>
          <w:sz w:val="24"/>
          <w:szCs w:val="24"/>
        </w:rPr>
        <w:t xml:space="preserve"> </w:t>
      </w:r>
      <w:r w:rsidRPr="00A1292A">
        <w:rPr>
          <w:sz w:val="24"/>
          <w:szCs w:val="24"/>
        </w:rPr>
        <w:t>etc.).</w:t>
      </w:r>
    </w:p>
    <w:p w14:paraId="0C4054CB" w14:textId="77777777" w:rsidR="0014396C" w:rsidRPr="00A1292A" w:rsidRDefault="0014396C" w:rsidP="0014396C">
      <w:pPr>
        <w:pStyle w:val="ListParagraph"/>
        <w:numPr>
          <w:ilvl w:val="0"/>
          <w:numId w:val="11"/>
        </w:numPr>
        <w:tabs>
          <w:tab w:val="left" w:pos="720"/>
        </w:tabs>
        <w:ind w:left="720" w:right="680"/>
        <w:contextualSpacing w:val="0"/>
        <w:rPr>
          <w:sz w:val="24"/>
          <w:szCs w:val="24"/>
        </w:rPr>
      </w:pPr>
      <w:r w:rsidRPr="00A1292A">
        <w:rPr>
          <w:sz w:val="24"/>
          <w:szCs w:val="24"/>
        </w:rPr>
        <w:lastRenderedPageBreak/>
        <w:t>Energy conservation measures with a favorable payback period identified through an energy audit. Identify the level of audit already performed or to be performed: ASHRAE Level 1: walkthrough assessment, Level 2: energy survey and analysis,</w:t>
      </w:r>
      <w:r w:rsidRPr="00A1292A">
        <w:rPr>
          <w:spacing w:val="-20"/>
          <w:sz w:val="24"/>
          <w:szCs w:val="24"/>
        </w:rPr>
        <w:t xml:space="preserve"> </w:t>
      </w:r>
      <w:r w:rsidRPr="00A1292A">
        <w:rPr>
          <w:sz w:val="24"/>
          <w:szCs w:val="24"/>
        </w:rPr>
        <w:t>or Level 3: detailed</w:t>
      </w:r>
      <w:r w:rsidRPr="00A1292A">
        <w:rPr>
          <w:spacing w:val="-10"/>
          <w:sz w:val="24"/>
          <w:szCs w:val="24"/>
        </w:rPr>
        <w:t xml:space="preserve"> </w:t>
      </w:r>
      <w:r w:rsidRPr="00A1292A">
        <w:rPr>
          <w:sz w:val="24"/>
          <w:szCs w:val="24"/>
        </w:rPr>
        <w:t>analysis/modeling.</w:t>
      </w:r>
    </w:p>
    <w:p w14:paraId="1B01A6D2" w14:textId="77777777" w:rsidR="0014396C" w:rsidRPr="00A1292A" w:rsidRDefault="0014396C" w:rsidP="0014396C">
      <w:pPr>
        <w:pStyle w:val="ListParagraph"/>
        <w:numPr>
          <w:ilvl w:val="0"/>
          <w:numId w:val="11"/>
        </w:numPr>
        <w:tabs>
          <w:tab w:val="left" w:pos="720"/>
        </w:tabs>
        <w:ind w:left="720" w:right="142"/>
        <w:contextualSpacing w:val="0"/>
        <w:rPr>
          <w:sz w:val="24"/>
          <w:szCs w:val="24"/>
        </w:rPr>
      </w:pPr>
      <w:r w:rsidRPr="00A1292A">
        <w:rPr>
          <w:sz w:val="24"/>
          <w:szCs w:val="24"/>
        </w:rPr>
        <w:t>Replacement of high energy consuming equipment/devices/processes/controls that are inefficient in their use (e.g. under or oversized, in the wrong application), are outdated/obsolete, or in poor operating condition with highly efficient (e.g. Energy Star certified) equipment/devices/processes/controls that are commercially available, able to be installed within 24 months, with proven success in similar</w:t>
      </w:r>
      <w:r w:rsidRPr="00A1292A">
        <w:rPr>
          <w:spacing w:val="-27"/>
          <w:sz w:val="24"/>
          <w:szCs w:val="24"/>
        </w:rPr>
        <w:t xml:space="preserve"> </w:t>
      </w:r>
      <w:r w:rsidRPr="00A1292A">
        <w:rPr>
          <w:sz w:val="24"/>
          <w:szCs w:val="24"/>
        </w:rPr>
        <w:t>applications, warrantied, with readily available service and parts, and available training/support to ensure successful operation &amp;</w:t>
      </w:r>
      <w:r w:rsidRPr="00A1292A">
        <w:rPr>
          <w:spacing w:val="-8"/>
          <w:sz w:val="24"/>
          <w:szCs w:val="24"/>
        </w:rPr>
        <w:t xml:space="preserve"> </w:t>
      </w:r>
      <w:r w:rsidRPr="00A1292A">
        <w:rPr>
          <w:sz w:val="24"/>
          <w:szCs w:val="24"/>
        </w:rPr>
        <w:t>maintenance.</w:t>
      </w:r>
    </w:p>
    <w:p w14:paraId="29698D2C" w14:textId="77777777" w:rsidR="0014396C" w:rsidRPr="00A1292A" w:rsidRDefault="0014396C" w:rsidP="0014396C">
      <w:pPr>
        <w:pStyle w:val="ListParagraph"/>
        <w:numPr>
          <w:ilvl w:val="0"/>
          <w:numId w:val="11"/>
        </w:numPr>
        <w:tabs>
          <w:tab w:val="left" w:pos="720"/>
        </w:tabs>
        <w:ind w:left="720" w:right="142"/>
        <w:contextualSpacing w:val="0"/>
        <w:rPr>
          <w:sz w:val="24"/>
          <w:szCs w:val="24"/>
        </w:rPr>
      </w:pPr>
      <w:r w:rsidRPr="00A1292A">
        <w:rPr>
          <w:sz w:val="24"/>
          <w:szCs w:val="24"/>
        </w:rPr>
        <w:t>Quantification of impacts on the electricity grid, such as the extent of peak load reduction or system congestion relief.</w:t>
      </w:r>
    </w:p>
    <w:p w14:paraId="5159A461" w14:textId="77777777" w:rsidR="0014396C" w:rsidRPr="00A1292A" w:rsidRDefault="0014396C" w:rsidP="0014396C">
      <w:pPr>
        <w:pStyle w:val="ListParagraph"/>
        <w:numPr>
          <w:ilvl w:val="0"/>
          <w:numId w:val="11"/>
        </w:numPr>
        <w:tabs>
          <w:tab w:val="left" w:pos="720"/>
        </w:tabs>
        <w:ind w:left="720" w:right="835"/>
        <w:contextualSpacing w:val="0"/>
        <w:rPr>
          <w:sz w:val="24"/>
          <w:szCs w:val="24"/>
        </w:rPr>
      </w:pPr>
      <w:r w:rsidRPr="00A1292A">
        <w:rPr>
          <w:sz w:val="24"/>
          <w:szCs w:val="24"/>
        </w:rPr>
        <w:t>An adequate level of energy metering/sub-metering to measure and verify</w:t>
      </w:r>
      <w:r w:rsidRPr="00A1292A">
        <w:rPr>
          <w:spacing w:val="-15"/>
          <w:sz w:val="24"/>
          <w:szCs w:val="24"/>
        </w:rPr>
        <w:t xml:space="preserve"> </w:t>
      </w:r>
      <w:r w:rsidRPr="00A1292A">
        <w:rPr>
          <w:sz w:val="24"/>
          <w:szCs w:val="24"/>
        </w:rPr>
        <w:t>ongoing project performance and energy</w:t>
      </w:r>
      <w:r w:rsidRPr="00A1292A">
        <w:rPr>
          <w:spacing w:val="-8"/>
          <w:sz w:val="24"/>
          <w:szCs w:val="24"/>
        </w:rPr>
        <w:t xml:space="preserve"> </w:t>
      </w:r>
      <w:r w:rsidRPr="00A1292A">
        <w:rPr>
          <w:sz w:val="24"/>
          <w:szCs w:val="24"/>
        </w:rPr>
        <w:t>savings.</w:t>
      </w:r>
    </w:p>
    <w:p w14:paraId="7703FD71" w14:textId="77777777" w:rsidR="0014396C" w:rsidRPr="00A1292A" w:rsidRDefault="0014396C" w:rsidP="0014396C">
      <w:pPr>
        <w:pStyle w:val="ListParagraph"/>
        <w:numPr>
          <w:ilvl w:val="0"/>
          <w:numId w:val="11"/>
        </w:numPr>
        <w:tabs>
          <w:tab w:val="left" w:pos="720"/>
        </w:tabs>
        <w:ind w:left="720" w:right="835"/>
        <w:contextualSpacing w:val="0"/>
        <w:rPr>
          <w:sz w:val="24"/>
          <w:szCs w:val="24"/>
        </w:rPr>
      </w:pPr>
      <w:r w:rsidRPr="00A1292A">
        <w:rPr>
          <w:sz w:val="24"/>
          <w:szCs w:val="24"/>
        </w:rPr>
        <w:t>A proposed commissioning, operation and maintenance plan, which describes the commissioning process, sequence of operations, equipment run times and schedules, energy metering, proposed set points, and other requirements to ensure energy efficient operations.</w:t>
      </w:r>
    </w:p>
    <w:p w14:paraId="7B4266A1" w14:textId="77777777" w:rsidR="00BC0F32" w:rsidRPr="00A1292A" w:rsidRDefault="00BC0F32" w:rsidP="0014396C">
      <w:pPr>
        <w:rPr>
          <w:b/>
          <w:sz w:val="24"/>
          <w:szCs w:val="24"/>
        </w:rPr>
      </w:pPr>
    </w:p>
    <w:p w14:paraId="0EA8785D" w14:textId="131EF57F" w:rsidR="0014396C" w:rsidRPr="00A1292A" w:rsidRDefault="0014396C" w:rsidP="0014396C">
      <w:pPr>
        <w:rPr>
          <w:b/>
          <w:sz w:val="24"/>
          <w:szCs w:val="24"/>
        </w:rPr>
      </w:pPr>
      <w:r w:rsidRPr="00A1292A">
        <w:rPr>
          <w:b/>
          <w:sz w:val="24"/>
          <w:szCs w:val="24"/>
        </w:rPr>
        <w:t>Criterion 3:</w:t>
      </w:r>
      <w:r w:rsidRPr="00A1292A">
        <w:rPr>
          <w:b/>
          <w:sz w:val="24"/>
          <w:szCs w:val="24"/>
        </w:rPr>
        <w:tab/>
        <w:t>Environmental Considerations</w:t>
      </w:r>
      <w:r w:rsidRPr="00A1292A">
        <w:rPr>
          <w:b/>
          <w:sz w:val="24"/>
          <w:szCs w:val="24"/>
        </w:rPr>
        <w:tab/>
      </w:r>
      <w:r w:rsidRPr="00A1292A">
        <w:rPr>
          <w:b/>
          <w:sz w:val="24"/>
          <w:szCs w:val="24"/>
        </w:rPr>
        <w:tab/>
      </w:r>
      <w:r w:rsidRPr="00A1292A">
        <w:rPr>
          <w:b/>
          <w:sz w:val="24"/>
          <w:szCs w:val="24"/>
        </w:rPr>
        <w:tab/>
      </w:r>
      <w:r w:rsidRPr="00A1292A">
        <w:rPr>
          <w:b/>
          <w:sz w:val="24"/>
          <w:szCs w:val="24"/>
        </w:rPr>
        <w:tab/>
        <w:t>Weight: 1</w:t>
      </w:r>
      <w:r w:rsidR="00ED3697">
        <w:rPr>
          <w:b/>
          <w:sz w:val="24"/>
          <w:szCs w:val="24"/>
        </w:rPr>
        <w:t>5</w:t>
      </w:r>
      <w:r w:rsidRPr="00A1292A">
        <w:rPr>
          <w:b/>
          <w:sz w:val="24"/>
          <w:szCs w:val="24"/>
        </w:rPr>
        <w:t>%</w:t>
      </w:r>
    </w:p>
    <w:p w14:paraId="701E302B" w14:textId="77777777" w:rsidR="0014396C" w:rsidRPr="00A1292A" w:rsidRDefault="0014396C" w:rsidP="0014396C">
      <w:pPr>
        <w:rPr>
          <w:sz w:val="24"/>
          <w:szCs w:val="24"/>
        </w:rPr>
      </w:pPr>
      <w:r w:rsidRPr="00A1292A">
        <w:rPr>
          <w:sz w:val="24"/>
          <w:szCs w:val="24"/>
        </w:rPr>
        <w:t>Applies to all applications.</w:t>
      </w:r>
    </w:p>
    <w:p w14:paraId="512ADE27" w14:textId="77777777" w:rsidR="0014396C" w:rsidRPr="00A1292A" w:rsidRDefault="0014396C" w:rsidP="0014396C">
      <w:pPr>
        <w:rPr>
          <w:sz w:val="24"/>
          <w:szCs w:val="24"/>
        </w:rPr>
      </w:pPr>
    </w:p>
    <w:p w14:paraId="749953CF" w14:textId="77777777" w:rsidR="0014396C" w:rsidRPr="00A1292A" w:rsidRDefault="0014396C" w:rsidP="0014396C">
      <w:pPr>
        <w:pStyle w:val="ListParagraph"/>
        <w:widowControl/>
        <w:numPr>
          <w:ilvl w:val="0"/>
          <w:numId w:val="8"/>
        </w:numPr>
        <w:autoSpaceDE/>
        <w:autoSpaceDN/>
        <w:rPr>
          <w:sz w:val="24"/>
          <w:szCs w:val="24"/>
        </w:rPr>
      </w:pPr>
      <w:r w:rsidRPr="00A1292A">
        <w:rPr>
          <w:sz w:val="24"/>
          <w:szCs w:val="24"/>
        </w:rPr>
        <w:t>Clarity and completeness of the discussion of the environmental benefits and impacts of the proposed project.</w:t>
      </w:r>
    </w:p>
    <w:p w14:paraId="39311DA4" w14:textId="77777777" w:rsidR="0014396C" w:rsidRPr="00A1292A" w:rsidRDefault="0014396C" w:rsidP="0014396C">
      <w:pPr>
        <w:pStyle w:val="ListParagraph"/>
        <w:widowControl/>
        <w:numPr>
          <w:ilvl w:val="0"/>
          <w:numId w:val="8"/>
        </w:numPr>
        <w:autoSpaceDE/>
        <w:autoSpaceDN/>
        <w:rPr>
          <w:sz w:val="24"/>
          <w:szCs w:val="24"/>
        </w:rPr>
      </w:pPr>
      <w:r w:rsidRPr="00A1292A">
        <w:rPr>
          <w:sz w:val="24"/>
          <w:szCs w:val="24"/>
        </w:rPr>
        <w:t>Clarity of the discussion of environmental analyses conducted and quality of the environmental analyses provided.</w:t>
      </w:r>
    </w:p>
    <w:p w14:paraId="4B2EF0B7" w14:textId="7EBFF009" w:rsidR="003502C4" w:rsidRPr="00A1292A" w:rsidRDefault="003502C4" w:rsidP="003502C4">
      <w:pPr>
        <w:pStyle w:val="ListParagraph"/>
        <w:widowControl/>
        <w:numPr>
          <w:ilvl w:val="0"/>
          <w:numId w:val="8"/>
        </w:numPr>
        <w:autoSpaceDE/>
        <w:autoSpaceDN/>
        <w:rPr>
          <w:sz w:val="24"/>
          <w:szCs w:val="24"/>
        </w:rPr>
      </w:pPr>
      <w:r w:rsidRPr="00A1292A">
        <w:rPr>
          <w:sz w:val="24"/>
          <w:szCs w:val="24"/>
        </w:rPr>
        <w:t xml:space="preserve">Quality of the description of land for deployment projects only </w:t>
      </w:r>
      <w:r w:rsidR="002179EB" w:rsidRPr="00A1292A">
        <w:rPr>
          <w:sz w:val="24"/>
          <w:szCs w:val="24"/>
        </w:rPr>
        <w:t xml:space="preserve">and </w:t>
      </w:r>
      <w:r w:rsidRPr="00A1292A">
        <w:rPr>
          <w:sz w:val="24"/>
          <w:szCs w:val="24"/>
        </w:rPr>
        <w:t>evidence of a commitment of the use of that land.</w:t>
      </w:r>
    </w:p>
    <w:p w14:paraId="2C4AF6B8" w14:textId="77777777" w:rsidR="0014396C" w:rsidRPr="00A1292A" w:rsidRDefault="0014396C" w:rsidP="0014396C">
      <w:pPr>
        <w:pStyle w:val="ListParagraph"/>
        <w:widowControl/>
        <w:numPr>
          <w:ilvl w:val="0"/>
          <w:numId w:val="8"/>
        </w:numPr>
        <w:autoSpaceDE/>
        <w:autoSpaceDN/>
        <w:rPr>
          <w:sz w:val="24"/>
          <w:szCs w:val="24"/>
        </w:rPr>
      </w:pPr>
      <w:r w:rsidRPr="00A1292A">
        <w:rPr>
          <w:sz w:val="24"/>
          <w:szCs w:val="24"/>
        </w:rPr>
        <w:t>Thoroughness of the discussion of Federal, State, or local permitting, National Environmental Policy Act (NEPA), National Historic Preservation Act (NHPA), or other approvals as required for the proposed project.</w:t>
      </w:r>
    </w:p>
    <w:p w14:paraId="52E7B806" w14:textId="43DC98E3" w:rsidR="0014396C" w:rsidRPr="00A1292A" w:rsidRDefault="0014396C" w:rsidP="0014396C">
      <w:pPr>
        <w:pStyle w:val="ListParagraph"/>
        <w:widowControl/>
        <w:numPr>
          <w:ilvl w:val="0"/>
          <w:numId w:val="8"/>
        </w:numPr>
        <w:autoSpaceDE/>
        <w:autoSpaceDN/>
        <w:rPr>
          <w:sz w:val="24"/>
          <w:szCs w:val="24"/>
        </w:rPr>
      </w:pPr>
      <w:r w:rsidRPr="00A1292A">
        <w:rPr>
          <w:sz w:val="24"/>
          <w:szCs w:val="24"/>
        </w:rPr>
        <w:t xml:space="preserve">Likelihood of obtaining the required permits, approvals, and NEPA decisions </w:t>
      </w:r>
      <w:r w:rsidR="00B07675">
        <w:rPr>
          <w:sz w:val="24"/>
          <w:szCs w:val="24"/>
        </w:rPr>
        <w:t>within the 3</w:t>
      </w:r>
      <w:r w:rsidR="00A0283C">
        <w:rPr>
          <w:sz w:val="24"/>
          <w:szCs w:val="24"/>
        </w:rPr>
        <w:t>-</w:t>
      </w:r>
      <w:r w:rsidR="00B07675">
        <w:rPr>
          <w:sz w:val="24"/>
          <w:szCs w:val="24"/>
        </w:rPr>
        <w:t>year timeframe allotted. Please refer to the included NEPA Screening Template for guidance on what level of NEPA compliance potential projects may require.</w:t>
      </w:r>
    </w:p>
    <w:p w14:paraId="1E8BAD73" w14:textId="4EF0DD71" w:rsidR="0014396C" w:rsidRPr="00A1292A" w:rsidRDefault="00EC7C8F" w:rsidP="0014396C">
      <w:pPr>
        <w:pStyle w:val="ListParagraph"/>
        <w:widowControl/>
        <w:numPr>
          <w:ilvl w:val="0"/>
          <w:numId w:val="8"/>
        </w:numPr>
        <w:autoSpaceDE/>
        <w:autoSpaceDN/>
        <w:rPr>
          <w:sz w:val="24"/>
          <w:szCs w:val="24"/>
        </w:rPr>
      </w:pPr>
      <w:r w:rsidRPr="00A1292A">
        <w:rPr>
          <w:sz w:val="24"/>
          <w:szCs w:val="24"/>
        </w:rPr>
        <w:t>If applicable, the</w:t>
      </w:r>
      <w:r w:rsidR="0014396C" w:rsidRPr="00A1292A">
        <w:rPr>
          <w:sz w:val="24"/>
          <w:szCs w:val="24"/>
        </w:rPr>
        <w:t xml:space="preserve"> soundness of the plan to dispose of any sanitary or hazardous waste (e.g., construction and demolition debris, old light bulbs, lead ballasts, piping, roofing material, discarded equipment, debris, and asbestos) generated as a result of the proposed project.</w:t>
      </w:r>
    </w:p>
    <w:p w14:paraId="6F89E480" w14:textId="77777777" w:rsidR="0014396C" w:rsidRPr="00A1292A" w:rsidRDefault="0014396C" w:rsidP="0014396C">
      <w:pPr>
        <w:rPr>
          <w:sz w:val="24"/>
          <w:szCs w:val="24"/>
        </w:rPr>
      </w:pPr>
    </w:p>
    <w:p w14:paraId="180FE688" w14:textId="77777777" w:rsidR="0014396C" w:rsidRPr="00A1292A" w:rsidRDefault="0014396C" w:rsidP="0014396C">
      <w:pPr>
        <w:rPr>
          <w:b/>
          <w:sz w:val="24"/>
          <w:szCs w:val="24"/>
        </w:rPr>
      </w:pPr>
      <w:r w:rsidRPr="00A1292A">
        <w:rPr>
          <w:b/>
          <w:sz w:val="24"/>
          <w:szCs w:val="24"/>
        </w:rPr>
        <w:t>Criterion 4: Roles, Responsibilities, Resources, and Capabilities</w:t>
      </w:r>
      <w:r w:rsidRPr="00A1292A">
        <w:rPr>
          <w:b/>
          <w:sz w:val="24"/>
          <w:szCs w:val="24"/>
        </w:rPr>
        <w:tab/>
        <w:t>Weight: 10%</w:t>
      </w:r>
    </w:p>
    <w:p w14:paraId="350BB5C4" w14:textId="77777777" w:rsidR="0014396C" w:rsidRPr="00A1292A" w:rsidRDefault="0014396C" w:rsidP="0014396C">
      <w:pPr>
        <w:rPr>
          <w:sz w:val="24"/>
          <w:szCs w:val="24"/>
        </w:rPr>
      </w:pPr>
      <w:r w:rsidRPr="00A1292A">
        <w:rPr>
          <w:sz w:val="24"/>
          <w:szCs w:val="24"/>
        </w:rPr>
        <w:t>Applies to all applications.</w:t>
      </w:r>
    </w:p>
    <w:p w14:paraId="1D48E930" w14:textId="77777777" w:rsidR="0014396C" w:rsidRPr="00A1292A" w:rsidRDefault="0014396C" w:rsidP="0014396C">
      <w:pPr>
        <w:rPr>
          <w:sz w:val="24"/>
          <w:szCs w:val="24"/>
        </w:rPr>
      </w:pPr>
    </w:p>
    <w:p w14:paraId="112686C5" w14:textId="77777777" w:rsidR="0014396C" w:rsidRPr="00A1292A" w:rsidRDefault="0014396C" w:rsidP="0014396C">
      <w:pPr>
        <w:pStyle w:val="ListParagraph"/>
        <w:widowControl/>
        <w:numPr>
          <w:ilvl w:val="0"/>
          <w:numId w:val="9"/>
        </w:numPr>
        <w:autoSpaceDE/>
        <w:autoSpaceDN/>
        <w:rPr>
          <w:sz w:val="24"/>
          <w:szCs w:val="24"/>
        </w:rPr>
      </w:pPr>
      <w:r w:rsidRPr="00A1292A">
        <w:rPr>
          <w:sz w:val="24"/>
          <w:szCs w:val="24"/>
        </w:rPr>
        <w:t>Soundness of the project management concept with respect to proposed tasks and organizational structure to achieve project objectives.</w:t>
      </w:r>
    </w:p>
    <w:p w14:paraId="0E0CED1D" w14:textId="77777777" w:rsidR="0014396C" w:rsidRPr="00A1292A" w:rsidRDefault="0014396C" w:rsidP="0014396C">
      <w:pPr>
        <w:pStyle w:val="ListParagraph"/>
        <w:widowControl/>
        <w:numPr>
          <w:ilvl w:val="0"/>
          <w:numId w:val="9"/>
        </w:numPr>
        <w:autoSpaceDE/>
        <w:autoSpaceDN/>
        <w:rPr>
          <w:sz w:val="24"/>
          <w:szCs w:val="24"/>
        </w:rPr>
      </w:pPr>
      <w:r w:rsidRPr="00A1292A">
        <w:rPr>
          <w:sz w:val="24"/>
          <w:szCs w:val="24"/>
        </w:rPr>
        <w:lastRenderedPageBreak/>
        <w:t>Capabilities of the applicant and participants to comprehensively address all aspects of the proposed project or reasonableness of the plan to obtain qualified suppliers, subcontractors, or consultants.</w:t>
      </w:r>
    </w:p>
    <w:p w14:paraId="20F13832" w14:textId="77777777" w:rsidR="0014396C" w:rsidRPr="00A1292A" w:rsidRDefault="0014396C" w:rsidP="0014396C">
      <w:pPr>
        <w:pStyle w:val="ListParagraph"/>
        <w:widowControl/>
        <w:numPr>
          <w:ilvl w:val="0"/>
          <w:numId w:val="9"/>
        </w:numPr>
        <w:autoSpaceDE/>
        <w:autoSpaceDN/>
        <w:rPr>
          <w:sz w:val="24"/>
          <w:szCs w:val="24"/>
        </w:rPr>
      </w:pPr>
      <w:r w:rsidRPr="00A1292A">
        <w:rPr>
          <w:sz w:val="24"/>
          <w:szCs w:val="24"/>
        </w:rPr>
        <w:t>Level of commitment of the applicant and each participating organization as evidenced by level of involvement, contributions, and cost sharing (if any) identified in declarations and letters of commitment.</w:t>
      </w:r>
    </w:p>
    <w:p w14:paraId="2E24B73E" w14:textId="77777777" w:rsidR="0014396C" w:rsidRPr="00A1292A" w:rsidRDefault="0014396C" w:rsidP="0014396C">
      <w:pPr>
        <w:pStyle w:val="ListParagraph"/>
        <w:widowControl/>
        <w:numPr>
          <w:ilvl w:val="0"/>
          <w:numId w:val="9"/>
        </w:numPr>
        <w:autoSpaceDE/>
        <w:autoSpaceDN/>
        <w:rPr>
          <w:sz w:val="24"/>
          <w:szCs w:val="24"/>
        </w:rPr>
      </w:pPr>
      <w:r w:rsidRPr="00A1292A">
        <w:rPr>
          <w:sz w:val="24"/>
          <w:szCs w:val="24"/>
        </w:rPr>
        <w:t>Reasonableness of the business agreements between each of the parties to implement the project, if any.</w:t>
      </w:r>
    </w:p>
    <w:p w14:paraId="51968091" w14:textId="77777777" w:rsidR="0014396C" w:rsidRPr="00A1292A" w:rsidRDefault="0014396C" w:rsidP="0014396C">
      <w:pPr>
        <w:pStyle w:val="ListParagraph"/>
        <w:widowControl/>
        <w:numPr>
          <w:ilvl w:val="0"/>
          <w:numId w:val="9"/>
        </w:numPr>
        <w:autoSpaceDE/>
        <w:autoSpaceDN/>
        <w:rPr>
          <w:sz w:val="24"/>
          <w:szCs w:val="24"/>
        </w:rPr>
      </w:pPr>
      <w:r w:rsidRPr="00A1292A">
        <w:rPr>
          <w:sz w:val="24"/>
          <w:szCs w:val="24"/>
        </w:rPr>
        <w:t>Soundness of the project co-financing and evidence of the capability of the applicant and participating organizations to meet cost sharing requirements (if any) of the proposed project.</w:t>
      </w:r>
    </w:p>
    <w:p w14:paraId="15CF199D" w14:textId="77777777" w:rsidR="0014396C" w:rsidRPr="00A1292A" w:rsidRDefault="0014396C" w:rsidP="0014396C">
      <w:pPr>
        <w:ind w:firstLine="60"/>
        <w:rPr>
          <w:sz w:val="24"/>
          <w:szCs w:val="24"/>
        </w:rPr>
      </w:pPr>
    </w:p>
    <w:p w14:paraId="7BCEA1F9" w14:textId="77777777" w:rsidR="008C05AE" w:rsidRPr="00A1292A" w:rsidRDefault="008C05AE" w:rsidP="0014396C">
      <w:pPr>
        <w:rPr>
          <w:b/>
          <w:sz w:val="24"/>
          <w:szCs w:val="24"/>
        </w:rPr>
      </w:pPr>
    </w:p>
    <w:p w14:paraId="77780974" w14:textId="2925B8FC" w:rsidR="0014396C" w:rsidRPr="00A1292A" w:rsidRDefault="0014396C" w:rsidP="0014396C">
      <w:pPr>
        <w:rPr>
          <w:b/>
          <w:sz w:val="24"/>
          <w:szCs w:val="24"/>
        </w:rPr>
      </w:pPr>
      <w:r w:rsidRPr="00A1292A">
        <w:rPr>
          <w:b/>
          <w:sz w:val="24"/>
          <w:szCs w:val="24"/>
        </w:rPr>
        <w:t>Criterion 5: Project Support</w:t>
      </w:r>
      <w:r w:rsidRPr="00A1292A">
        <w:rPr>
          <w:b/>
          <w:sz w:val="24"/>
          <w:szCs w:val="24"/>
        </w:rPr>
        <w:tab/>
      </w:r>
      <w:r w:rsidRPr="00A1292A">
        <w:rPr>
          <w:b/>
          <w:sz w:val="24"/>
          <w:szCs w:val="24"/>
        </w:rPr>
        <w:tab/>
      </w:r>
      <w:r w:rsidRPr="00A1292A">
        <w:rPr>
          <w:b/>
          <w:sz w:val="24"/>
          <w:szCs w:val="24"/>
        </w:rPr>
        <w:tab/>
      </w:r>
      <w:r w:rsidRPr="00A1292A">
        <w:rPr>
          <w:b/>
          <w:sz w:val="24"/>
          <w:szCs w:val="24"/>
        </w:rPr>
        <w:tab/>
      </w:r>
      <w:r w:rsidRPr="00A1292A">
        <w:rPr>
          <w:b/>
          <w:sz w:val="24"/>
          <w:szCs w:val="24"/>
        </w:rPr>
        <w:tab/>
      </w:r>
      <w:r w:rsidRPr="00A1292A">
        <w:rPr>
          <w:b/>
          <w:sz w:val="24"/>
          <w:szCs w:val="24"/>
        </w:rPr>
        <w:tab/>
        <w:t>Weight: 10%</w:t>
      </w:r>
    </w:p>
    <w:p w14:paraId="530FA58B" w14:textId="77777777" w:rsidR="0014396C" w:rsidRPr="00A1292A" w:rsidRDefault="0014396C" w:rsidP="0014396C">
      <w:pPr>
        <w:rPr>
          <w:sz w:val="24"/>
          <w:szCs w:val="24"/>
        </w:rPr>
      </w:pPr>
      <w:r w:rsidRPr="00A1292A">
        <w:rPr>
          <w:sz w:val="24"/>
          <w:szCs w:val="24"/>
        </w:rPr>
        <w:t>Applies to all applications.</w:t>
      </w:r>
    </w:p>
    <w:p w14:paraId="1A4EAFD2" w14:textId="77777777" w:rsidR="0014396C" w:rsidRPr="00A1292A" w:rsidRDefault="0014396C" w:rsidP="0014396C">
      <w:pPr>
        <w:ind w:left="180"/>
        <w:rPr>
          <w:sz w:val="24"/>
          <w:szCs w:val="24"/>
        </w:rPr>
      </w:pPr>
    </w:p>
    <w:p w14:paraId="57BBDB76" w14:textId="77777777" w:rsidR="0014396C" w:rsidRPr="00A1292A" w:rsidRDefault="0014396C" w:rsidP="0014396C">
      <w:pPr>
        <w:pStyle w:val="ListParagraph"/>
        <w:widowControl/>
        <w:numPr>
          <w:ilvl w:val="0"/>
          <w:numId w:val="12"/>
        </w:numPr>
        <w:autoSpaceDE/>
        <w:autoSpaceDN/>
        <w:rPr>
          <w:sz w:val="24"/>
          <w:szCs w:val="24"/>
        </w:rPr>
      </w:pPr>
      <w:r w:rsidRPr="00A1292A">
        <w:rPr>
          <w:sz w:val="24"/>
          <w:szCs w:val="24"/>
        </w:rPr>
        <w:t>Level of support from stakeholders, the public, Congress, and local government, as evidenced by letters of support, historical support by Congress/the Administration, or signature on grant documents by the Governor of the insular area.</w:t>
      </w:r>
    </w:p>
    <w:p w14:paraId="5CDF2557" w14:textId="77777777" w:rsidR="0014396C" w:rsidRPr="00275DAF" w:rsidRDefault="0014396C" w:rsidP="0014396C">
      <w:pPr>
        <w:widowControl/>
        <w:autoSpaceDE/>
        <w:autoSpaceDN/>
        <w:rPr>
          <w:sz w:val="24"/>
          <w:szCs w:val="24"/>
        </w:rPr>
      </w:pPr>
    </w:p>
    <w:p w14:paraId="77A874E3" w14:textId="77777777" w:rsidR="0014396C" w:rsidRPr="00A1292A" w:rsidRDefault="0014396C" w:rsidP="0014396C">
      <w:pPr>
        <w:widowControl/>
        <w:autoSpaceDE/>
        <w:autoSpaceDN/>
        <w:rPr>
          <w:sz w:val="24"/>
          <w:szCs w:val="24"/>
        </w:rPr>
      </w:pPr>
      <w:r w:rsidRPr="00A1292A">
        <w:rPr>
          <w:sz w:val="24"/>
          <w:szCs w:val="24"/>
        </w:rPr>
        <w:t>The Assistant Secretary and/or designated official will consider the merit review, as well as the amount of funds available and</w:t>
      </w:r>
      <w:r w:rsidR="00E5023C" w:rsidRPr="00A1292A">
        <w:rPr>
          <w:sz w:val="24"/>
          <w:szCs w:val="24"/>
        </w:rPr>
        <w:t xml:space="preserve"> g</w:t>
      </w:r>
      <w:r w:rsidRPr="00A1292A">
        <w:rPr>
          <w:sz w:val="24"/>
          <w:szCs w:val="24"/>
        </w:rPr>
        <w:t>eographic distribution of funding</w:t>
      </w:r>
      <w:r w:rsidR="00E5023C" w:rsidRPr="00A1292A">
        <w:rPr>
          <w:sz w:val="24"/>
          <w:szCs w:val="24"/>
        </w:rPr>
        <w:t xml:space="preserve"> when making recommendations for funding.</w:t>
      </w:r>
      <w:r w:rsidRPr="00A1292A">
        <w:rPr>
          <w:sz w:val="24"/>
          <w:szCs w:val="24"/>
        </w:rPr>
        <w:br/>
      </w:r>
    </w:p>
    <w:p w14:paraId="14991317" w14:textId="77777777" w:rsidR="0014396C" w:rsidRPr="00A1292A" w:rsidRDefault="0014396C" w:rsidP="00E5023C">
      <w:pPr>
        <w:pStyle w:val="ListParagraph"/>
        <w:numPr>
          <w:ilvl w:val="1"/>
          <w:numId w:val="2"/>
        </w:numPr>
        <w:spacing w:after="240"/>
        <w:ind w:left="360"/>
        <w:rPr>
          <w:b/>
          <w:sz w:val="24"/>
          <w:szCs w:val="24"/>
        </w:rPr>
      </w:pPr>
      <w:r w:rsidRPr="00A1292A">
        <w:rPr>
          <w:b/>
          <w:sz w:val="24"/>
          <w:szCs w:val="24"/>
        </w:rPr>
        <w:t>Discussions and Award</w:t>
      </w:r>
    </w:p>
    <w:p w14:paraId="4F7E1F1D" w14:textId="77777777" w:rsidR="0014396C" w:rsidRPr="00275DAF" w:rsidRDefault="00E5023C" w:rsidP="0014396C">
      <w:pPr>
        <w:spacing w:after="240"/>
        <w:rPr>
          <w:sz w:val="24"/>
          <w:szCs w:val="24"/>
        </w:rPr>
      </w:pPr>
      <w:r w:rsidRPr="00A1292A">
        <w:rPr>
          <w:sz w:val="24"/>
          <w:szCs w:val="24"/>
        </w:rPr>
        <w:t>The Government may enter into discussions with a selected applicant for any reason deemed necessary, including, but not limited to: (1) only a portion of the application is selected for award; (2) OIA needs additional information to determine that the recipient is capable of complying with the requirements of DOI Financial Assistance Regulations and/or (3) special terms and conditions are required. Failure to resolve satisfactorily the issues identified by OIA will preclude award to the applicant.</w:t>
      </w:r>
    </w:p>
    <w:p w14:paraId="347C797F" w14:textId="77777777" w:rsidR="0014396C" w:rsidRPr="00275DAF" w:rsidRDefault="0014396C" w:rsidP="0014396C">
      <w:pPr>
        <w:pStyle w:val="ListParagraph"/>
        <w:numPr>
          <w:ilvl w:val="0"/>
          <w:numId w:val="2"/>
        </w:numPr>
        <w:ind w:left="720"/>
        <w:rPr>
          <w:b/>
          <w:sz w:val="24"/>
          <w:szCs w:val="24"/>
          <w:u w:val="single"/>
        </w:rPr>
      </w:pPr>
      <w:r w:rsidRPr="00275DAF">
        <w:rPr>
          <w:b/>
          <w:sz w:val="24"/>
          <w:szCs w:val="24"/>
          <w:u w:val="single"/>
        </w:rPr>
        <w:t>Application Information</w:t>
      </w:r>
      <w:r w:rsidR="00E5023C" w:rsidRPr="00275DAF">
        <w:rPr>
          <w:b/>
          <w:sz w:val="24"/>
          <w:szCs w:val="24"/>
          <w:u w:val="single"/>
        </w:rPr>
        <w:br/>
      </w:r>
    </w:p>
    <w:p w14:paraId="75E08FA0" w14:textId="3E08E5D9" w:rsidR="007163FE" w:rsidRPr="00275DAF" w:rsidRDefault="007163FE" w:rsidP="00E5023C">
      <w:pPr>
        <w:pStyle w:val="BodyText"/>
      </w:pPr>
      <w:r w:rsidRPr="00275DAF">
        <w:rPr>
          <w:b/>
          <w:bCs/>
        </w:rPr>
        <w:t>EIC applications must be submitted via GrantSolutions (</w:t>
      </w:r>
      <w:hyperlink r:id="rId13" w:history="1">
        <w:r w:rsidRPr="00275DAF">
          <w:rPr>
            <w:rStyle w:val="Hyperlink"/>
            <w:b/>
            <w:bCs/>
          </w:rPr>
          <w:t>www.grantsolutions.gov</w:t>
        </w:r>
      </w:hyperlink>
      <w:r w:rsidRPr="00275DAF">
        <w:rPr>
          <w:b/>
          <w:bCs/>
        </w:rPr>
        <w:t>) or Grants.gov (</w:t>
      </w:r>
      <w:hyperlink r:id="rId14" w:history="1">
        <w:r w:rsidRPr="00275DAF">
          <w:rPr>
            <w:rStyle w:val="Hyperlink"/>
            <w:b/>
            <w:bCs/>
          </w:rPr>
          <w:t>www.grants.gov</w:t>
        </w:r>
      </w:hyperlink>
      <w:r w:rsidRPr="00275DAF">
        <w:rPr>
          <w:b/>
          <w:bCs/>
        </w:rPr>
        <w:t xml:space="preserve">). </w:t>
      </w:r>
      <w:r w:rsidR="00433F47" w:rsidRPr="00275DAF">
        <w:rPr>
          <w:b/>
          <w:bCs/>
        </w:rPr>
        <w:t xml:space="preserve">If you have access to GrantSolutions, it is recommended that you apply there. </w:t>
      </w:r>
      <w:r w:rsidR="00433F47" w:rsidRPr="00275DAF">
        <w:t xml:space="preserve">Log in and search for the announcement using Funding Opportunity Number </w:t>
      </w:r>
      <w:r w:rsidR="00821D59" w:rsidRPr="00821D59">
        <w:rPr>
          <w:b/>
          <w:bCs/>
          <w:u w:val="single"/>
        </w:rPr>
        <w:t>OIAOIA-EIC2300317</w:t>
      </w:r>
      <w:r w:rsidR="00433F47" w:rsidRPr="00275DAF">
        <w:t>, or search using the CFDA number (15.875) or grant program name, then follow the instructions to download required forms and complete and submit your application. To access the application package in Grants.gov, in the “Search Grants” tab, enter CFDA number (15.</w:t>
      </w:r>
      <w:r w:rsidR="00866CB2" w:rsidRPr="00275DAF">
        <w:t>875</w:t>
      </w:r>
      <w:r w:rsidR="00433F47" w:rsidRPr="00275DAF">
        <w:t xml:space="preserve">). </w:t>
      </w:r>
      <w:r w:rsidRPr="00275DAF">
        <w:t xml:space="preserve"> </w:t>
      </w:r>
      <w:r w:rsidR="00433F47" w:rsidRPr="00275DAF">
        <w:t xml:space="preserve">Downloading and saving the application package to your computer makes the required forms fillable and printable. Submit applications downloaded via Grants.gov in Grants.gov. </w:t>
      </w:r>
    </w:p>
    <w:p w14:paraId="78B90D07" w14:textId="77777777" w:rsidR="007163FE" w:rsidRPr="00275DAF" w:rsidRDefault="007163FE" w:rsidP="00E5023C">
      <w:pPr>
        <w:pStyle w:val="BodyText"/>
      </w:pPr>
    </w:p>
    <w:p w14:paraId="1C8349A8" w14:textId="77777777" w:rsidR="007163FE" w:rsidRPr="00275DAF" w:rsidRDefault="00433F47" w:rsidP="00E5023C">
      <w:pPr>
        <w:pStyle w:val="BodyText"/>
      </w:pPr>
      <w:r w:rsidRPr="00275DAF">
        <w:t xml:space="preserve">You will receive automatic confirmation of your application in GrantSolutions or Grants.gov. </w:t>
      </w:r>
      <w:r w:rsidR="007163FE" w:rsidRPr="00275DAF">
        <w:lastRenderedPageBreak/>
        <w:t>OIA will</w:t>
      </w:r>
      <w:r w:rsidRPr="00275DAF">
        <w:t xml:space="preserve"> also receive system notifications that document you have submitted your application by the deadline. Applications received after the deadline will be rejected, unless you can demonstrate that a technical problem with GrantSolutions or Grants.gov resulted in late or incomplete submission of your application. </w:t>
      </w:r>
    </w:p>
    <w:p w14:paraId="5EC87623" w14:textId="77777777" w:rsidR="007163FE" w:rsidRPr="00275DAF" w:rsidRDefault="007163FE" w:rsidP="00E5023C">
      <w:pPr>
        <w:pStyle w:val="BodyText"/>
      </w:pPr>
    </w:p>
    <w:p w14:paraId="264DCE70" w14:textId="60D8BF7B" w:rsidR="00E5023C" w:rsidRPr="00275DAF" w:rsidRDefault="00433F47" w:rsidP="00E5023C">
      <w:pPr>
        <w:pStyle w:val="BodyText"/>
      </w:pPr>
      <w:r w:rsidRPr="00275DAF">
        <w:t>Although it is not a requirement, we encourage you to submit a PDF copy of your entire application</w:t>
      </w:r>
      <w:r w:rsidR="007163FE" w:rsidRPr="00275DAF">
        <w:t>, via e-mail,</w:t>
      </w:r>
      <w:r w:rsidRPr="00275DAF">
        <w:t xml:space="preserve"> to </w:t>
      </w:r>
      <w:r w:rsidR="007163FE" w:rsidRPr="00275DAF">
        <w:t xml:space="preserve">the grant manager listed in Section X of this announcement. </w:t>
      </w:r>
    </w:p>
    <w:p w14:paraId="11F5553D" w14:textId="77777777" w:rsidR="00E5023C" w:rsidRPr="00275DAF" w:rsidRDefault="00E5023C" w:rsidP="00E5023C">
      <w:pPr>
        <w:rPr>
          <w:b/>
          <w:color w:val="FF0000"/>
          <w:sz w:val="24"/>
          <w:szCs w:val="24"/>
        </w:rPr>
      </w:pPr>
    </w:p>
    <w:p w14:paraId="0BD3C1A1" w14:textId="63540BAB" w:rsidR="00E5023C" w:rsidRPr="00275DAF" w:rsidRDefault="00E5023C" w:rsidP="00E5023C">
      <w:pPr>
        <w:rPr>
          <w:sz w:val="24"/>
          <w:szCs w:val="24"/>
        </w:rPr>
      </w:pPr>
      <w:r w:rsidRPr="00275DAF">
        <w:rPr>
          <w:b/>
          <w:sz w:val="24"/>
          <w:szCs w:val="24"/>
        </w:rPr>
        <w:t xml:space="preserve">Submission Deadline: </w:t>
      </w:r>
      <w:r w:rsidRPr="00275DAF">
        <w:rPr>
          <w:sz w:val="24"/>
          <w:szCs w:val="24"/>
        </w:rPr>
        <w:t xml:space="preserve">Applications will be accepted via Grants.gov </w:t>
      </w:r>
      <w:r w:rsidR="005C4DBF">
        <w:rPr>
          <w:sz w:val="24"/>
          <w:szCs w:val="24"/>
        </w:rPr>
        <w:t>and GrantSolutions.</w:t>
      </w:r>
      <w:r w:rsidR="00976BF5">
        <w:rPr>
          <w:sz w:val="24"/>
          <w:szCs w:val="24"/>
        </w:rPr>
        <w:t>gov</w:t>
      </w:r>
      <w:r w:rsidR="005C4DBF">
        <w:rPr>
          <w:sz w:val="24"/>
          <w:szCs w:val="24"/>
        </w:rPr>
        <w:t xml:space="preserve"> </w:t>
      </w:r>
      <w:r w:rsidRPr="00275DAF">
        <w:rPr>
          <w:sz w:val="24"/>
          <w:szCs w:val="24"/>
        </w:rPr>
        <w:t xml:space="preserve">until </w:t>
      </w:r>
      <w:r w:rsidRPr="00275DAF">
        <w:rPr>
          <w:b/>
          <w:bCs/>
          <w:color w:val="FF0000"/>
          <w:sz w:val="24"/>
          <w:szCs w:val="24"/>
          <w:u w:val="single"/>
        </w:rPr>
        <w:t xml:space="preserve">June </w:t>
      </w:r>
      <w:r w:rsidR="00F12055" w:rsidRPr="00275DAF">
        <w:rPr>
          <w:b/>
          <w:bCs/>
          <w:color w:val="FF0000"/>
          <w:sz w:val="24"/>
          <w:szCs w:val="24"/>
          <w:u w:val="single"/>
        </w:rPr>
        <w:t>15</w:t>
      </w:r>
      <w:r w:rsidRPr="00275DAF">
        <w:rPr>
          <w:b/>
          <w:bCs/>
          <w:color w:val="FF0000"/>
          <w:sz w:val="24"/>
          <w:szCs w:val="24"/>
          <w:u w:val="single"/>
        </w:rPr>
        <w:t xml:space="preserve">, </w:t>
      </w:r>
      <w:r w:rsidR="00B77FA2" w:rsidRPr="00275DAF">
        <w:rPr>
          <w:b/>
          <w:bCs/>
          <w:color w:val="FF0000"/>
          <w:sz w:val="24"/>
          <w:szCs w:val="24"/>
          <w:u w:val="single"/>
        </w:rPr>
        <w:t>2023</w:t>
      </w:r>
      <w:r w:rsidRPr="00275DAF">
        <w:rPr>
          <w:sz w:val="24"/>
          <w:szCs w:val="24"/>
        </w:rPr>
        <w:t xml:space="preserve">. Applications received later than </w:t>
      </w:r>
      <w:r w:rsidRPr="00275DAF">
        <w:rPr>
          <w:b/>
          <w:bCs/>
          <w:color w:val="FF0000"/>
          <w:sz w:val="24"/>
          <w:szCs w:val="24"/>
          <w:u w:val="single"/>
        </w:rPr>
        <w:t xml:space="preserve">June </w:t>
      </w:r>
      <w:r w:rsidR="00F12055" w:rsidRPr="00275DAF">
        <w:rPr>
          <w:b/>
          <w:bCs/>
          <w:color w:val="FF0000"/>
          <w:sz w:val="24"/>
          <w:szCs w:val="24"/>
          <w:u w:val="single"/>
        </w:rPr>
        <w:t>15</w:t>
      </w:r>
      <w:r w:rsidR="003502C4" w:rsidRPr="00275DAF">
        <w:rPr>
          <w:b/>
          <w:bCs/>
          <w:color w:val="FF0000"/>
          <w:sz w:val="24"/>
          <w:szCs w:val="24"/>
          <w:u w:val="single"/>
          <w:vertAlign w:val="superscript"/>
        </w:rPr>
        <w:t>th</w:t>
      </w:r>
      <w:r w:rsidR="003502C4" w:rsidRPr="00275DAF">
        <w:rPr>
          <w:color w:val="FF0000"/>
          <w:sz w:val="24"/>
          <w:szCs w:val="24"/>
        </w:rPr>
        <w:t xml:space="preserve"> </w:t>
      </w:r>
      <w:r w:rsidRPr="00275DAF">
        <w:rPr>
          <w:sz w:val="24"/>
          <w:szCs w:val="24"/>
        </w:rPr>
        <w:t xml:space="preserve">may not receive consideration. </w:t>
      </w:r>
    </w:p>
    <w:p w14:paraId="55B8075E" w14:textId="77777777" w:rsidR="00E5023C" w:rsidRPr="00275DAF" w:rsidRDefault="00E5023C" w:rsidP="00E5023C">
      <w:pPr>
        <w:pStyle w:val="BodyText"/>
        <w:ind w:right="249"/>
      </w:pPr>
    </w:p>
    <w:p w14:paraId="0FFF7EBD" w14:textId="77777777" w:rsidR="00E5023C" w:rsidRPr="00275DAF" w:rsidRDefault="00E5023C" w:rsidP="00E5023C">
      <w:pPr>
        <w:pStyle w:val="BodyText"/>
        <w:ind w:right="249"/>
      </w:pPr>
      <w:r w:rsidRPr="00275DAF">
        <w:rPr>
          <w:b/>
        </w:rPr>
        <w:t>Review Timeframe</w:t>
      </w:r>
      <w:r w:rsidRPr="00275DAF">
        <w:t>: OIA will act on applications in as timely a manner as possible. Generally, OIA reviews and awards take place during the summer.</w:t>
      </w:r>
    </w:p>
    <w:p w14:paraId="57ADC71D" w14:textId="77777777" w:rsidR="00E5023C" w:rsidRPr="00275DAF" w:rsidRDefault="00E5023C" w:rsidP="00E5023C">
      <w:pPr>
        <w:pStyle w:val="BodyText"/>
        <w:ind w:right="249"/>
      </w:pPr>
    </w:p>
    <w:p w14:paraId="40BC950D" w14:textId="24BE3B7D" w:rsidR="00E5023C" w:rsidRPr="00275DAF" w:rsidRDefault="00E5023C" w:rsidP="00E5023C">
      <w:pPr>
        <w:pStyle w:val="BodyText"/>
        <w:ind w:right="249"/>
      </w:pPr>
      <w:r w:rsidRPr="00275DAF">
        <w:rPr>
          <w:b/>
        </w:rPr>
        <w:t>Decisions:</w:t>
      </w:r>
      <w:r w:rsidRPr="00275DAF">
        <w:t xml:space="preserve"> OIA anticipates that grant recipients and projects will be selected in the summer of </w:t>
      </w:r>
      <w:r w:rsidR="00B77FA2" w:rsidRPr="00275DAF">
        <w:t>2023</w:t>
      </w:r>
      <w:r w:rsidRPr="00275DAF">
        <w:t>. Applicants will be notified of the final determination on their applications, generally via email, once a decision is reached.</w:t>
      </w:r>
      <w:r w:rsidR="00433F47" w:rsidRPr="00275DAF">
        <w:t xml:space="preserve"> It is suggested that applicants create a GrantSolutions.gov account if they do not already have one, as an account is necessary to process awards.</w:t>
      </w:r>
    </w:p>
    <w:p w14:paraId="1DAEF4AF" w14:textId="77777777" w:rsidR="00E5023C" w:rsidRPr="00275DAF" w:rsidRDefault="00E5023C" w:rsidP="00E5023C">
      <w:pPr>
        <w:pStyle w:val="BodyText"/>
        <w:ind w:right="107"/>
      </w:pPr>
    </w:p>
    <w:p w14:paraId="5BED92B2" w14:textId="0C5C547B" w:rsidR="00E5023C" w:rsidRPr="00275DAF" w:rsidRDefault="00E5023C" w:rsidP="00E5023C">
      <w:pPr>
        <w:pStyle w:val="BodyText"/>
        <w:ind w:right="107"/>
        <w:rPr>
          <w:b/>
        </w:rPr>
      </w:pPr>
      <w:r w:rsidRPr="00275DAF">
        <w:rPr>
          <w:b/>
        </w:rPr>
        <w:t xml:space="preserve">Application Preparation: </w:t>
      </w:r>
      <w:r w:rsidRPr="00275DAF">
        <w:t>Applications should be prepared and submitted by the entity who would receive the grant award. Applications submitted and prepared by a third party, such as an existing contractor or a potential contractor who may benefit from the grant, are not considered allowable. Please note that grant recipients must follow the applicable procurement procedures contained in 2 CFR 200</w:t>
      </w:r>
      <w:r w:rsidR="00E92D4D">
        <w:t xml:space="preserve">, as well as all current Buy American Build American requirements (please see </w:t>
      </w:r>
      <w:hyperlink r:id="rId15" w:history="1">
        <w:r w:rsidR="00E92D4D" w:rsidRPr="00273BDF">
          <w:rPr>
            <w:rStyle w:val="Hyperlink"/>
          </w:rPr>
          <w:t>www.doi.gov/grants/buyamerica</w:t>
        </w:r>
      </w:hyperlink>
      <w:r w:rsidR="00E92D4D">
        <w:t xml:space="preserve">) </w:t>
      </w:r>
      <w:r w:rsidRPr="00275DAF">
        <w:t xml:space="preserve">when procuring services and goods under OIA grants. In addition, please note that OIA is responsible for ensuring that all Federally-funded projects are in compliance with the National Environmental Policy Act and other applicable environmental laws and regulations. </w:t>
      </w:r>
      <w:r w:rsidRPr="00275DAF">
        <w:rPr>
          <w:b/>
        </w:rPr>
        <w:t>Therefore, please factor the cost of compliance into the formulation of your request.</w:t>
      </w:r>
    </w:p>
    <w:p w14:paraId="4421AE8D" w14:textId="77777777" w:rsidR="00E5023C" w:rsidRPr="00275DAF" w:rsidRDefault="00E5023C" w:rsidP="00E5023C">
      <w:pPr>
        <w:pStyle w:val="BodyText"/>
        <w:spacing w:before="1"/>
        <w:rPr>
          <w:b/>
        </w:rPr>
      </w:pPr>
    </w:p>
    <w:p w14:paraId="5B3222AD" w14:textId="77777777" w:rsidR="00E5023C" w:rsidRPr="00275DAF" w:rsidRDefault="00E5023C" w:rsidP="00E5023C">
      <w:pPr>
        <w:pStyle w:val="BodyText"/>
        <w:spacing w:before="1"/>
      </w:pPr>
      <w:r w:rsidRPr="00275DAF">
        <w:rPr>
          <w:b/>
        </w:rPr>
        <w:t xml:space="preserve">Application Format: </w:t>
      </w:r>
      <w:r w:rsidRPr="00275DAF">
        <w:t>OIA does not require a standard format; however, your proposal should include all of the following elements in order to receive full consideration:</w:t>
      </w:r>
    </w:p>
    <w:p w14:paraId="2D691D51" w14:textId="77777777" w:rsidR="00E5023C" w:rsidRPr="00275DAF" w:rsidRDefault="00E5023C" w:rsidP="00E5023C">
      <w:pPr>
        <w:rPr>
          <w:b/>
          <w:sz w:val="24"/>
          <w:szCs w:val="24"/>
          <w:u w:val="single"/>
        </w:rPr>
      </w:pPr>
    </w:p>
    <w:p w14:paraId="3496776E" w14:textId="64238613" w:rsidR="00E5023C" w:rsidRPr="00275DAF" w:rsidRDefault="00E5023C" w:rsidP="00E5023C">
      <w:pPr>
        <w:pStyle w:val="ListParagraph"/>
        <w:numPr>
          <w:ilvl w:val="1"/>
          <w:numId w:val="2"/>
        </w:numPr>
        <w:ind w:left="360"/>
        <w:rPr>
          <w:b/>
          <w:sz w:val="24"/>
          <w:szCs w:val="24"/>
          <w:u w:val="single"/>
        </w:rPr>
      </w:pPr>
      <w:r w:rsidRPr="00275DAF">
        <w:rPr>
          <w:b/>
          <w:sz w:val="24"/>
          <w:szCs w:val="24"/>
        </w:rPr>
        <w:t>Signed and Dated Cover Letter:</w:t>
      </w:r>
      <w:r w:rsidR="009465D9" w:rsidRPr="00275DAF">
        <w:rPr>
          <w:b/>
          <w:sz w:val="24"/>
          <w:szCs w:val="24"/>
        </w:rPr>
        <w:t xml:space="preserve"> </w:t>
      </w:r>
      <w:r w:rsidR="009465D9" w:rsidRPr="00275DAF">
        <w:rPr>
          <w:sz w:val="24"/>
          <w:szCs w:val="24"/>
        </w:rPr>
        <w:t xml:space="preserve">The cover letter should briefly summarize the application and be signed by an Authorized Representative of the applicant organization. Cover letters should be addressed to the </w:t>
      </w:r>
      <w:r w:rsidR="00F12055" w:rsidRPr="00275DAF">
        <w:rPr>
          <w:sz w:val="24"/>
          <w:szCs w:val="24"/>
        </w:rPr>
        <w:t xml:space="preserve">Assistant Secretary for </w:t>
      </w:r>
      <w:r w:rsidR="001C5C03" w:rsidRPr="00275DAF">
        <w:rPr>
          <w:sz w:val="24"/>
          <w:szCs w:val="24"/>
        </w:rPr>
        <w:t xml:space="preserve">Insular </w:t>
      </w:r>
      <w:r w:rsidR="00F12055" w:rsidRPr="00275DAF">
        <w:rPr>
          <w:sz w:val="24"/>
          <w:szCs w:val="24"/>
        </w:rPr>
        <w:t xml:space="preserve">and International </w:t>
      </w:r>
      <w:r w:rsidR="009465D9" w:rsidRPr="00275DAF">
        <w:rPr>
          <w:sz w:val="24"/>
          <w:szCs w:val="24"/>
        </w:rPr>
        <w:t>Affairs:</w:t>
      </w:r>
    </w:p>
    <w:p w14:paraId="0B7089FC" w14:textId="77777777" w:rsidR="009465D9" w:rsidRPr="00275DAF" w:rsidRDefault="009465D9" w:rsidP="009465D9">
      <w:pPr>
        <w:pStyle w:val="ListParagraph"/>
        <w:ind w:left="360"/>
        <w:rPr>
          <w:b/>
          <w:sz w:val="24"/>
          <w:szCs w:val="24"/>
        </w:rPr>
      </w:pPr>
    </w:p>
    <w:p w14:paraId="776A45E9" w14:textId="581CD887" w:rsidR="009465D9" w:rsidRPr="00275DAF" w:rsidRDefault="00F12055" w:rsidP="009465D9">
      <w:pPr>
        <w:pStyle w:val="BodyText"/>
        <w:ind w:left="1440" w:right="1890"/>
      </w:pPr>
      <w:r w:rsidRPr="00275DAF">
        <w:t>Carmen G. Cantor</w:t>
      </w:r>
    </w:p>
    <w:p w14:paraId="3943A034" w14:textId="77777777" w:rsidR="00F12055" w:rsidRPr="00275DAF" w:rsidRDefault="00F12055" w:rsidP="00F12055">
      <w:pPr>
        <w:pStyle w:val="BodyText"/>
        <w:ind w:left="1440" w:right="1890"/>
      </w:pPr>
      <w:r w:rsidRPr="00275DAF">
        <w:t>Assistant Secretary</w:t>
      </w:r>
    </w:p>
    <w:p w14:paraId="4956B54D" w14:textId="464AA909" w:rsidR="009465D9" w:rsidRPr="00275DAF" w:rsidRDefault="005F1FF2" w:rsidP="00F12055">
      <w:pPr>
        <w:pStyle w:val="BodyText"/>
        <w:ind w:left="1440" w:right="1890"/>
      </w:pPr>
      <w:r w:rsidRPr="00275DAF">
        <w:t xml:space="preserve">Insular </w:t>
      </w:r>
      <w:r w:rsidR="00F12055" w:rsidRPr="00275DAF">
        <w:t xml:space="preserve">and International </w:t>
      </w:r>
      <w:r w:rsidRPr="00275DAF">
        <w:t>Affairs</w:t>
      </w:r>
    </w:p>
    <w:p w14:paraId="1E76323A" w14:textId="77777777" w:rsidR="009465D9" w:rsidRPr="00275DAF" w:rsidRDefault="009465D9" w:rsidP="009465D9">
      <w:pPr>
        <w:pStyle w:val="BodyText"/>
        <w:ind w:left="1440" w:right="1890"/>
      </w:pPr>
      <w:r w:rsidRPr="00275DAF">
        <w:t xml:space="preserve">U.S. Department of the Interior </w:t>
      </w:r>
    </w:p>
    <w:p w14:paraId="37719A16" w14:textId="77777777" w:rsidR="009465D9" w:rsidRPr="00275DAF" w:rsidRDefault="009465D9" w:rsidP="009465D9">
      <w:pPr>
        <w:pStyle w:val="BodyText"/>
        <w:ind w:left="1440" w:right="1890"/>
      </w:pPr>
      <w:r w:rsidRPr="00275DAF">
        <w:t>1849 C Street NW</w:t>
      </w:r>
    </w:p>
    <w:p w14:paraId="1C310E9E" w14:textId="77777777" w:rsidR="009465D9" w:rsidRPr="00275DAF" w:rsidRDefault="009465D9" w:rsidP="009465D9">
      <w:pPr>
        <w:pStyle w:val="BodyText"/>
        <w:ind w:left="1440" w:right="1890"/>
      </w:pPr>
      <w:r w:rsidRPr="00275DAF">
        <w:t>Mail Stop 3117</w:t>
      </w:r>
    </w:p>
    <w:p w14:paraId="210A87F6" w14:textId="77777777" w:rsidR="009465D9" w:rsidRPr="00275DAF" w:rsidRDefault="009465D9" w:rsidP="009465D9">
      <w:pPr>
        <w:pStyle w:val="ListParagraph"/>
        <w:ind w:left="1080" w:firstLine="360"/>
        <w:rPr>
          <w:b/>
          <w:sz w:val="24"/>
          <w:szCs w:val="24"/>
          <w:u w:val="single"/>
        </w:rPr>
      </w:pPr>
      <w:r w:rsidRPr="00275DAF">
        <w:rPr>
          <w:sz w:val="24"/>
          <w:szCs w:val="24"/>
        </w:rPr>
        <w:t>Washington, D.C. 20240</w:t>
      </w:r>
      <w:r w:rsidRPr="00275DAF">
        <w:rPr>
          <w:sz w:val="24"/>
          <w:szCs w:val="24"/>
        </w:rPr>
        <w:br/>
      </w:r>
    </w:p>
    <w:p w14:paraId="2C0EA390" w14:textId="77777777" w:rsidR="00E5023C" w:rsidRPr="00275DAF" w:rsidRDefault="00E5023C" w:rsidP="009465D9">
      <w:pPr>
        <w:pStyle w:val="ListParagraph"/>
        <w:numPr>
          <w:ilvl w:val="1"/>
          <w:numId w:val="2"/>
        </w:numPr>
        <w:ind w:left="360"/>
        <w:rPr>
          <w:b/>
          <w:sz w:val="24"/>
          <w:szCs w:val="24"/>
          <w:u w:val="single"/>
        </w:rPr>
      </w:pPr>
      <w:r w:rsidRPr="00275DAF">
        <w:rPr>
          <w:b/>
          <w:sz w:val="24"/>
          <w:szCs w:val="24"/>
        </w:rPr>
        <w:t>Project Narrative:</w:t>
      </w:r>
      <w:r w:rsidR="009465D9" w:rsidRPr="00275DAF">
        <w:rPr>
          <w:b/>
          <w:sz w:val="24"/>
          <w:szCs w:val="24"/>
        </w:rPr>
        <w:br/>
      </w:r>
    </w:p>
    <w:p w14:paraId="48A591D2" w14:textId="77777777" w:rsidR="009465D9" w:rsidRPr="00275DAF" w:rsidRDefault="009465D9" w:rsidP="001A34B7">
      <w:pPr>
        <w:pStyle w:val="ListParagraph"/>
        <w:numPr>
          <w:ilvl w:val="2"/>
          <w:numId w:val="13"/>
        </w:numPr>
        <w:ind w:left="720" w:hanging="360"/>
        <w:rPr>
          <w:b/>
          <w:sz w:val="24"/>
          <w:szCs w:val="24"/>
        </w:rPr>
      </w:pPr>
      <w:r w:rsidRPr="00275DAF">
        <w:rPr>
          <w:b/>
          <w:sz w:val="24"/>
          <w:szCs w:val="24"/>
        </w:rPr>
        <w:t xml:space="preserve">Detailed Project Description(s): </w:t>
      </w:r>
      <w:r w:rsidRPr="00275DAF">
        <w:rPr>
          <w:sz w:val="24"/>
          <w:szCs w:val="24"/>
        </w:rPr>
        <w:t>Provide a clear description of what is to be constructed or acquired. Provide as much detail as</w:t>
      </w:r>
      <w:r w:rsidRPr="00275DAF">
        <w:rPr>
          <w:spacing w:val="-14"/>
          <w:sz w:val="24"/>
          <w:szCs w:val="24"/>
        </w:rPr>
        <w:t xml:space="preserve"> </w:t>
      </w:r>
      <w:r w:rsidRPr="00275DAF">
        <w:rPr>
          <w:sz w:val="24"/>
          <w:szCs w:val="24"/>
        </w:rPr>
        <w:t>possible.</w:t>
      </w:r>
      <w:r w:rsidRPr="00275DAF">
        <w:rPr>
          <w:sz w:val="24"/>
          <w:szCs w:val="24"/>
        </w:rPr>
        <w:br/>
      </w:r>
    </w:p>
    <w:p w14:paraId="12D7FC35" w14:textId="77777777" w:rsidR="00E5023C" w:rsidRPr="00275DAF" w:rsidRDefault="00E5023C" w:rsidP="001A34B7">
      <w:pPr>
        <w:pStyle w:val="ListParagraph"/>
        <w:numPr>
          <w:ilvl w:val="2"/>
          <w:numId w:val="13"/>
        </w:numPr>
        <w:ind w:left="720" w:hanging="360"/>
        <w:rPr>
          <w:b/>
          <w:sz w:val="24"/>
          <w:szCs w:val="24"/>
        </w:rPr>
      </w:pPr>
      <w:r w:rsidRPr="00275DAF">
        <w:rPr>
          <w:b/>
          <w:sz w:val="24"/>
          <w:szCs w:val="24"/>
        </w:rPr>
        <w:t>Detailed Project Budget(s):</w:t>
      </w:r>
      <w:r w:rsidR="009465D9" w:rsidRPr="00275DAF">
        <w:rPr>
          <w:b/>
          <w:sz w:val="24"/>
          <w:szCs w:val="24"/>
        </w:rPr>
        <w:t xml:space="preserve"> </w:t>
      </w:r>
      <w:r w:rsidR="009465D9" w:rsidRPr="00275DAF">
        <w:rPr>
          <w:sz w:val="24"/>
          <w:szCs w:val="24"/>
        </w:rPr>
        <w:t xml:space="preserve">Provide detailed budget information for the proposed project(s) and activities. A budget breakout chart, by category, is suggested. Please make sure to explain categories that are not self-explanatory, such as “OTHER”, in full. </w:t>
      </w:r>
      <w:r w:rsidR="009465D9" w:rsidRPr="00275DAF">
        <w:rPr>
          <w:b/>
          <w:sz w:val="24"/>
          <w:szCs w:val="24"/>
        </w:rPr>
        <w:t xml:space="preserve">Also provide a description of external contracts that will be required to complete the project. </w:t>
      </w:r>
      <w:r w:rsidR="009465D9" w:rsidRPr="00275DAF">
        <w:rPr>
          <w:sz w:val="24"/>
          <w:szCs w:val="24"/>
        </w:rPr>
        <w:t xml:space="preserve">State the </w:t>
      </w:r>
      <w:r w:rsidR="009465D9" w:rsidRPr="00275DAF">
        <w:rPr>
          <w:sz w:val="24"/>
          <w:szCs w:val="24"/>
          <w:u w:val="single"/>
        </w:rPr>
        <w:t xml:space="preserve">basis </w:t>
      </w:r>
      <w:r w:rsidR="009465D9" w:rsidRPr="00275DAF">
        <w:rPr>
          <w:sz w:val="24"/>
          <w:szCs w:val="24"/>
        </w:rPr>
        <w:t>for the budget cost estimates, whether it is based on research</w:t>
      </w:r>
      <w:r w:rsidR="009465D9" w:rsidRPr="00275DAF">
        <w:rPr>
          <w:spacing w:val="-22"/>
          <w:sz w:val="24"/>
          <w:szCs w:val="24"/>
        </w:rPr>
        <w:t xml:space="preserve"> </w:t>
      </w:r>
      <w:r w:rsidR="009465D9" w:rsidRPr="00275DAF">
        <w:rPr>
          <w:sz w:val="24"/>
          <w:szCs w:val="24"/>
        </w:rPr>
        <w:t xml:space="preserve">by government technical staff, a recently completed similar project, information provided by quotes or an outside source, etc. </w:t>
      </w:r>
      <w:r w:rsidR="00545F35" w:rsidRPr="00275DAF">
        <w:rPr>
          <w:sz w:val="24"/>
          <w:szCs w:val="24"/>
        </w:rPr>
        <w:br/>
      </w:r>
      <w:r w:rsidR="00545F35" w:rsidRPr="00275DAF">
        <w:rPr>
          <w:sz w:val="24"/>
          <w:szCs w:val="24"/>
        </w:rPr>
        <w:br/>
      </w:r>
      <w:r w:rsidR="009465D9" w:rsidRPr="00275DAF">
        <w:rPr>
          <w:sz w:val="24"/>
          <w:szCs w:val="24"/>
        </w:rPr>
        <w:t>If charging indirect costs, please include or attach a copy of the negotiated indirect cost rate document. Please note that all activities and costs to be charged to the grant must be in full compliance with the applicable cost principle found in OMB Uniform Guidance for Federal Awards (2 CFR 200).</w:t>
      </w:r>
      <w:r w:rsidR="009465D9" w:rsidRPr="00275DAF">
        <w:rPr>
          <w:sz w:val="24"/>
          <w:szCs w:val="24"/>
        </w:rPr>
        <w:br/>
      </w:r>
    </w:p>
    <w:p w14:paraId="02F34BB5" w14:textId="77777777" w:rsidR="00E5023C" w:rsidRPr="00275DAF" w:rsidRDefault="00E5023C" w:rsidP="001A34B7">
      <w:pPr>
        <w:pStyle w:val="ListParagraph"/>
        <w:numPr>
          <w:ilvl w:val="2"/>
          <w:numId w:val="13"/>
        </w:numPr>
        <w:ind w:left="720" w:hanging="360"/>
        <w:rPr>
          <w:b/>
          <w:sz w:val="24"/>
          <w:szCs w:val="24"/>
        </w:rPr>
      </w:pPr>
      <w:r w:rsidRPr="00275DAF">
        <w:rPr>
          <w:b/>
          <w:sz w:val="24"/>
          <w:szCs w:val="24"/>
        </w:rPr>
        <w:t>Detailed Project Timeline(s):</w:t>
      </w:r>
      <w:r w:rsidR="009465D9" w:rsidRPr="00275DAF">
        <w:rPr>
          <w:b/>
          <w:sz w:val="24"/>
          <w:szCs w:val="24"/>
        </w:rPr>
        <w:t xml:space="preserve"> </w:t>
      </w:r>
      <w:r w:rsidR="009465D9" w:rsidRPr="00275DAF">
        <w:rPr>
          <w:sz w:val="24"/>
          <w:szCs w:val="24"/>
        </w:rPr>
        <w:t>Provide a detailed project timeline for completion of each proposed</w:t>
      </w:r>
      <w:r w:rsidR="009465D9" w:rsidRPr="00275DAF">
        <w:rPr>
          <w:spacing w:val="-2"/>
          <w:sz w:val="24"/>
          <w:szCs w:val="24"/>
        </w:rPr>
        <w:t xml:space="preserve"> </w:t>
      </w:r>
      <w:r w:rsidR="009465D9" w:rsidRPr="00275DAF">
        <w:rPr>
          <w:sz w:val="24"/>
          <w:szCs w:val="24"/>
        </w:rPr>
        <w:t>project.</w:t>
      </w:r>
      <w:r w:rsidR="009465D9" w:rsidRPr="00275DAF">
        <w:rPr>
          <w:sz w:val="24"/>
          <w:szCs w:val="24"/>
        </w:rPr>
        <w:br/>
      </w:r>
    </w:p>
    <w:p w14:paraId="4AAC190C" w14:textId="77777777" w:rsidR="00E5023C" w:rsidRPr="00275DAF" w:rsidRDefault="00E5023C" w:rsidP="001A34B7">
      <w:pPr>
        <w:pStyle w:val="ListParagraph"/>
        <w:numPr>
          <w:ilvl w:val="2"/>
          <w:numId w:val="13"/>
        </w:numPr>
        <w:ind w:left="720" w:hanging="360"/>
        <w:rPr>
          <w:b/>
          <w:sz w:val="24"/>
          <w:szCs w:val="24"/>
        </w:rPr>
      </w:pPr>
      <w:r w:rsidRPr="00275DAF">
        <w:rPr>
          <w:b/>
          <w:sz w:val="24"/>
          <w:szCs w:val="24"/>
        </w:rPr>
        <w:t>Statement of Need:</w:t>
      </w:r>
      <w:r w:rsidR="009465D9" w:rsidRPr="00275DAF">
        <w:rPr>
          <w:b/>
          <w:sz w:val="24"/>
          <w:szCs w:val="24"/>
        </w:rPr>
        <w:t xml:space="preserve"> </w:t>
      </w:r>
      <w:r w:rsidR="009465D9" w:rsidRPr="00275DAF">
        <w:rPr>
          <w:sz w:val="24"/>
          <w:szCs w:val="24"/>
        </w:rPr>
        <w:t>Describe why this project is necessary and include supporting information. Summarize previous or ongoing efforts (of your organization as well as outside organizations) relevant to the proposed</w:t>
      </w:r>
      <w:r w:rsidR="009465D9" w:rsidRPr="00275DAF">
        <w:rPr>
          <w:spacing w:val="-10"/>
          <w:sz w:val="24"/>
          <w:szCs w:val="24"/>
        </w:rPr>
        <w:t xml:space="preserve"> </w:t>
      </w:r>
      <w:r w:rsidR="009465D9" w:rsidRPr="00275DAF">
        <w:rPr>
          <w:sz w:val="24"/>
          <w:szCs w:val="24"/>
        </w:rPr>
        <w:t>work.</w:t>
      </w:r>
      <w:r w:rsidR="00545F35" w:rsidRPr="00275DAF">
        <w:rPr>
          <w:sz w:val="24"/>
          <w:szCs w:val="24"/>
        </w:rPr>
        <w:t xml:space="preserve"> Explain how this project is tied to/reference where it is in the territory’s updated strategic energy plan, energy action plan, or integrated resource plan.</w:t>
      </w:r>
      <w:r w:rsidR="009465D9" w:rsidRPr="00275DAF">
        <w:rPr>
          <w:sz w:val="24"/>
          <w:szCs w:val="24"/>
        </w:rPr>
        <w:br/>
      </w:r>
    </w:p>
    <w:p w14:paraId="4732F1A7" w14:textId="77777777" w:rsidR="00B07675" w:rsidRDefault="00E5023C" w:rsidP="001A34B7">
      <w:pPr>
        <w:pStyle w:val="ListParagraph"/>
        <w:numPr>
          <w:ilvl w:val="2"/>
          <w:numId w:val="13"/>
        </w:numPr>
        <w:ind w:left="720" w:hanging="360"/>
        <w:rPr>
          <w:b/>
          <w:sz w:val="24"/>
          <w:szCs w:val="24"/>
        </w:rPr>
      </w:pPr>
      <w:r w:rsidRPr="00275DAF">
        <w:rPr>
          <w:b/>
          <w:sz w:val="24"/>
          <w:szCs w:val="24"/>
        </w:rPr>
        <w:t>Project Goals and Objectives:</w:t>
      </w:r>
      <w:r w:rsidR="009465D9" w:rsidRPr="00275DAF">
        <w:rPr>
          <w:b/>
          <w:sz w:val="24"/>
          <w:szCs w:val="24"/>
        </w:rPr>
        <w:t xml:space="preserve"> </w:t>
      </w:r>
      <w:r w:rsidR="009465D9" w:rsidRPr="00275DAF">
        <w:rPr>
          <w:sz w:val="24"/>
          <w:szCs w:val="24"/>
        </w:rPr>
        <w:t>State the long-term goals of what you want to</w:t>
      </w:r>
      <w:r w:rsidR="009465D9" w:rsidRPr="00275DAF">
        <w:rPr>
          <w:spacing w:val="-22"/>
          <w:sz w:val="24"/>
          <w:szCs w:val="24"/>
        </w:rPr>
        <w:t xml:space="preserve"> </w:t>
      </w:r>
      <w:r w:rsidR="009465D9" w:rsidRPr="00275DAF">
        <w:rPr>
          <w:sz w:val="24"/>
          <w:szCs w:val="24"/>
        </w:rPr>
        <w:t>achieve. Objectives are the specific steps you will take to reach your stated goals. State your objectives, which must be specific, measurable, and realistic (attainable within the project’s period of</w:t>
      </w:r>
      <w:r w:rsidR="009465D9" w:rsidRPr="00275DAF">
        <w:rPr>
          <w:spacing w:val="-8"/>
          <w:sz w:val="24"/>
          <w:szCs w:val="24"/>
        </w:rPr>
        <w:t xml:space="preserve"> </w:t>
      </w:r>
      <w:r w:rsidR="009465D9" w:rsidRPr="00275DAF">
        <w:rPr>
          <w:sz w:val="24"/>
          <w:szCs w:val="24"/>
        </w:rPr>
        <w:t>performance).</w:t>
      </w:r>
      <w:r w:rsidR="00B07675">
        <w:rPr>
          <w:b/>
          <w:sz w:val="24"/>
          <w:szCs w:val="24"/>
        </w:rPr>
        <w:br/>
      </w:r>
    </w:p>
    <w:p w14:paraId="74712740" w14:textId="2A21414C" w:rsidR="009465D9" w:rsidRPr="00A1292A" w:rsidRDefault="00E5023C" w:rsidP="00B07675">
      <w:pPr>
        <w:pStyle w:val="ListParagraph"/>
        <w:numPr>
          <w:ilvl w:val="2"/>
          <w:numId w:val="13"/>
        </w:numPr>
        <w:ind w:left="720" w:hanging="360"/>
        <w:rPr>
          <w:sz w:val="24"/>
          <w:szCs w:val="24"/>
        </w:rPr>
      </w:pPr>
      <w:r w:rsidRPr="00A1292A">
        <w:rPr>
          <w:b/>
          <w:sz w:val="24"/>
          <w:szCs w:val="24"/>
        </w:rPr>
        <w:t>Environmental Permitting</w:t>
      </w:r>
      <w:r w:rsidR="009465D9" w:rsidRPr="00A1292A">
        <w:rPr>
          <w:b/>
          <w:sz w:val="24"/>
          <w:szCs w:val="24"/>
        </w:rPr>
        <w:t xml:space="preserve">: </w:t>
      </w:r>
      <w:r w:rsidR="009465D9" w:rsidRPr="00A1292A">
        <w:rPr>
          <w:sz w:val="24"/>
          <w:szCs w:val="24"/>
        </w:rPr>
        <w:t>Describe what will be required to comply with the National Environmental Policy Act and how long it will take to acquire the necessary permits</w:t>
      </w:r>
      <w:r w:rsidR="001C5C03" w:rsidRPr="00A1292A">
        <w:rPr>
          <w:sz w:val="24"/>
          <w:szCs w:val="24"/>
        </w:rPr>
        <w:t>.</w:t>
      </w:r>
      <w:r w:rsidR="00B07675" w:rsidRPr="00A1292A">
        <w:rPr>
          <w:sz w:val="24"/>
          <w:szCs w:val="24"/>
        </w:rPr>
        <w:t xml:space="preserve"> Please Please refer to the included NEPA Screening Template for guidance on what level of NEPA compliance potential projects may require.</w:t>
      </w:r>
      <w:r w:rsidR="00B07675">
        <w:rPr>
          <w:sz w:val="24"/>
          <w:szCs w:val="24"/>
        </w:rPr>
        <w:br/>
      </w:r>
    </w:p>
    <w:p w14:paraId="33FBA981" w14:textId="77777777" w:rsidR="009465D9" w:rsidRPr="00275DAF" w:rsidRDefault="00E5023C" w:rsidP="009465D9">
      <w:pPr>
        <w:pStyle w:val="ListParagraph"/>
        <w:numPr>
          <w:ilvl w:val="2"/>
          <w:numId w:val="13"/>
        </w:numPr>
        <w:ind w:left="720" w:hanging="360"/>
        <w:rPr>
          <w:b/>
          <w:sz w:val="24"/>
          <w:szCs w:val="24"/>
        </w:rPr>
      </w:pPr>
      <w:r w:rsidRPr="00275DAF">
        <w:rPr>
          <w:b/>
          <w:sz w:val="24"/>
          <w:szCs w:val="24"/>
        </w:rPr>
        <w:t>Priority Listing for Multiple Projects:</w:t>
      </w:r>
      <w:r w:rsidR="009465D9" w:rsidRPr="00275DAF">
        <w:rPr>
          <w:b/>
          <w:sz w:val="24"/>
          <w:szCs w:val="24"/>
        </w:rPr>
        <w:t xml:space="preserve"> </w:t>
      </w:r>
      <w:r w:rsidR="009465D9" w:rsidRPr="00275DAF">
        <w:rPr>
          <w:sz w:val="24"/>
          <w:szCs w:val="24"/>
        </w:rPr>
        <w:t>If multiple projects are being proposed, please provide a listing of the proposed projects in order of priority. An example is provided below:</w:t>
      </w:r>
    </w:p>
    <w:p w14:paraId="58A27907" w14:textId="77777777" w:rsidR="009465D9" w:rsidRPr="00275DAF" w:rsidRDefault="009465D9" w:rsidP="009465D9">
      <w:pPr>
        <w:pStyle w:val="BodyText"/>
        <w:spacing w:before="11"/>
      </w:pPr>
    </w:p>
    <w:p w14:paraId="6C09E01A" w14:textId="77777777" w:rsidR="009465D9" w:rsidRPr="00275DAF" w:rsidRDefault="009465D9" w:rsidP="009465D9">
      <w:pPr>
        <w:ind w:left="1440"/>
        <w:rPr>
          <w:i/>
          <w:sz w:val="24"/>
          <w:szCs w:val="24"/>
        </w:rPr>
      </w:pPr>
      <w:r w:rsidRPr="00275DAF">
        <w:rPr>
          <w:i/>
          <w:sz w:val="24"/>
          <w:szCs w:val="24"/>
        </w:rPr>
        <w:t>SUMMARY PRIORITY PROJECTS</w:t>
      </w:r>
    </w:p>
    <w:p w14:paraId="51E72820" w14:textId="77777777" w:rsidR="009465D9" w:rsidRPr="00275DAF" w:rsidRDefault="009465D9" w:rsidP="009465D9">
      <w:pPr>
        <w:pStyle w:val="BodyText"/>
        <w:spacing w:before="11"/>
        <w:ind w:left="1000"/>
        <w:rPr>
          <w:i/>
        </w:rPr>
      </w:pPr>
    </w:p>
    <w:p w14:paraId="2BFB3602" w14:textId="77777777" w:rsidR="009465D9" w:rsidRPr="00275DAF" w:rsidRDefault="009465D9" w:rsidP="009465D9">
      <w:pPr>
        <w:tabs>
          <w:tab w:val="left" w:pos="6919"/>
        </w:tabs>
        <w:ind w:left="1440"/>
        <w:rPr>
          <w:i/>
          <w:sz w:val="24"/>
          <w:szCs w:val="24"/>
        </w:rPr>
      </w:pPr>
      <w:r w:rsidRPr="00275DAF">
        <w:rPr>
          <w:i/>
          <w:sz w:val="24"/>
          <w:szCs w:val="24"/>
          <w:u w:val="single"/>
        </w:rPr>
        <w:t xml:space="preserve">Priority Project </w:t>
      </w:r>
      <w:r w:rsidRPr="00275DAF">
        <w:rPr>
          <w:i/>
          <w:sz w:val="24"/>
          <w:szCs w:val="24"/>
        </w:rPr>
        <w:t>(list in</w:t>
      </w:r>
      <w:r w:rsidRPr="00275DAF">
        <w:rPr>
          <w:i/>
          <w:spacing w:val="-8"/>
          <w:sz w:val="24"/>
          <w:szCs w:val="24"/>
        </w:rPr>
        <w:t xml:space="preserve"> </w:t>
      </w:r>
      <w:r w:rsidRPr="00275DAF">
        <w:rPr>
          <w:i/>
          <w:sz w:val="24"/>
          <w:szCs w:val="24"/>
        </w:rPr>
        <w:t>priority</w:t>
      </w:r>
      <w:r w:rsidRPr="00275DAF">
        <w:rPr>
          <w:i/>
          <w:spacing w:val="-2"/>
          <w:sz w:val="24"/>
          <w:szCs w:val="24"/>
        </w:rPr>
        <w:t xml:space="preserve"> </w:t>
      </w:r>
      <w:r w:rsidRPr="00275DAF">
        <w:rPr>
          <w:i/>
          <w:sz w:val="24"/>
          <w:szCs w:val="24"/>
        </w:rPr>
        <w:t>order)</w:t>
      </w:r>
      <w:r w:rsidRPr="00275DAF">
        <w:rPr>
          <w:i/>
          <w:sz w:val="24"/>
          <w:szCs w:val="24"/>
        </w:rPr>
        <w:tab/>
      </w:r>
      <w:r w:rsidRPr="00275DAF">
        <w:rPr>
          <w:i/>
          <w:sz w:val="24"/>
          <w:szCs w:val="24"/>
          <w:u w:val="single"/>
        </w:rPr>
        <w:t>Requested</w:t>
      </w:r>
      <w:r w:rsidRPr="00275DAF">
        <w:rPr>
          <w:i/>
          <w:spacing w:val="-5"/>
          <w:sz w:val="24"/>
          <w:szCs w:val="24"/>
          <w:u w:val="single"/>
        </w:rPr>
        <w:t xml:space="preserve"> </w:t>
      </w:r>
      <w:r w:rsidRPr="00275DAF">
        <w:rPr>
          <w:i/>
          <w:sz w:val="24"/>
          <w:szCs w:val="24"/>
          <w:u w:val="single"/>
        </w:rPr>
        <w:t>Amount</w:t>
      </w:r>
    </w:p>
    <w:p w14:paraId="5F53B128" w14:textId="77777777" w:rsidR="009465D9" w:rsidRPr="00275DAF" w:rsidRDefault="009465D9" w:rsidP="009465D9">
      <w:pPr>
        <w:pStyle w:val="BodyText"/>
        <w:spacing w:before="2"/>
        <w:ind w:left="1000"/>
        <w:rPr>
          <w:i/>
        </w:rPr>
      </w:pPr>
    </w:p>
    <w:p w14:paraId="28C041D8" w14:textId="77777777" w:rsidR="009465D9" w:rsidRPr="00275DAF" w:rsidRDefault="009465D9" w:rsidP="009465D9">
      <w:pPr>
        <w:pStyle w:val="ListParagraph"/>
        <w:numPr>
          <w:ilvl w:val="0"/>
          <w:numId w:val="16"/>
        </w:numPr>
        <w:tabs>
          <w:tab w:val="left" w:pos="1159"/>
          <w:tab w:val="left" w:pos="1160"/>
          <w:tab w:val="left" w:pos="7219"/>
        </w:tabs>
        <w:spacing w:before="90"/>
        <w:ind w:left="2160"/>
        <w:contextualSpacing w:val="0"/>
        <w:rPr>
          <w:i/>
          <w:sz w:val="24"/>
          <w:szCs w:val="24"/>
        </w:rPr>
      </w:pPr>
      <w:r w:rsidRPr="00275DAF">
        <w:rPr>
          <w:i/>
          <w:sz w:val="24"/>
          <w:szCs w:val="24"/>
        </w:rPr>
        <w:t>Priority 1 -</w:t>
      </w:r>
      <w:r w:rsidRPr="00275DAF">
        <w:rPr>
          <w:i/>
          <w:spacing w:val="-6"/>
          <w:sz w:val="24"/>
          <w:szCs w:val="24"/>
        </w:rPr>
        <w:t xml:space="preserve"> </w:t>
      </w:r>
      <w:r w:rsidRPr="00275DAF">
        <w:rPr>
          <w:i/>
          <w:sz w:val="24"/>
          <w:szCs w:val="24"/>
        </w:rPr>
        <w:t>Project</w:t>
      </w:r>
      <w:r w:rsidRPr="00275DAF">
        <w:rPr>
          <w:i/>
          <w:spacing w:val="-2"/>
          <w:sz w:val="24"/>
          <w:szCs w:val="24"/>
        </w:rPr>
        <w:t xml:space="preserve"> </w:t>
      </w:r>
      <w:r w:rsidRPr="00275DAF">
        <w:rPr>
          <w:i/>
          <w:sz w:val="24"/>
          <w:szCs w:val="24"/>
        </w:rPr>
        <w:t>[Name]</w:t>
      </w:r>
      <w:r w:rsidRPr="00275DAF">
        <w:rPr>
          <w:i/>
          <w:sz w:val="24"/>
          <w:szCs w:val="24"/>
        </w:rPr>
        <w:tab/>
        <w:t>$</w:t>
      </w:r>
    </w:p>
    <w:p w14:paraId="72AACE09" w14:textId="77777777" w:rsidR="009465D9" w:rsidRPr="00275DAF" w:rsidRDefault="009465D9" w:rsidP="009465D9">
      <w:pPr>
        <w:pStyle w:val="BodyText"/>
        <w:ind w:left="1000"/>
        <w:rPr>
          <w:i/>
        </w:rPr>
      </w:pPr>
    </w:p>
    <w:p w14:paraId="1DAF35EB" w14:textId="77777777" w:rsidR="009465D9" w:rsidRPr="00275DAF" w:rsidRDefault="009465D9" w:rsidP="009465D9">
      <w:pPr>
        <w:pStyle w:val="ListParagraph"/>
        <w:numPr>
          <w:ilvl w:val="0"/>
          <w:numId w:val="16"/>
        </w:numPr>
        <w:tabs>
          <w:tab w:val="left" w:pos="1159"/>
          <w:tab w:val="left" w:pos="1160"/>
          <w:tab w:val="left" w:pos="7219"/>
        </w:tabs>
        <w:ind w:left="2160"/>
        <w:contextualSpacing w:val="0"/>
        <w:rPr>
          <w:i/>
          <w:sz w:val="24"/>
          <w:szCs w:val="24"/>
        </w:rPr>
      </w:pPr>
      <w:r w:rsidRPr="00275DAF">
        <w:rPr>
          <w:i/>
          <w:sz w:val="24"/>
          <w:szCs w:val="24"/>
        </w:rPr>
        <w:lastRenderedPageBreak/>
        <w:t>Priority 2 -</w:t>
      </w:r>
      <w:r w:rsidRPr="00275DAF">
        <w:rPr>
          <w:i/>
          <w:spacing w:val="-6"/>
          <w:sz w:val="24"/>
          <w:szCs w:val="24"/>
        </w:rPr>
        <w:t xml:space="preserve"> </w:t>
      </w:r>
      <w:r w:rsidRPr="00275DAF">
        <w:rPr>
          <w:i/>
          <w:sz w:val="24"/>
          <w:szCs w:val="24"/>
        </w:rPr>
        <w:t>Project</w:t>
      </w:r>
      <w:r w:rsidRPr="00275DAF">
        <w:rPr>
          <w:i/>
          <w:spacing w:val="-2"/>
          <w:sz w:val="24"/>
          <w:szCs w:val="24"/>
        </w:rPr>
        <w:t xml:space="preserve"> </w:t>
      </w:r>
      <w:r w:rsidRPr="00275DAF">
        <w:rPr>
          <w:i/>
          <w:sz w:val="24"/>
          <w:szCs w:val="24"/>
        </w:rPr>
        <w:t>[Name]</w:t>
      </w:r>
      <w:r w:rsidRPr="00275DAF">
        <w:rPr>
          <w:i/>
          <w:sz w:val="24"/>
          <w:szCs w:val="24"/>
        </w:rPr>
        <w:tab/>
        <w:t>$</w:t>
      </w:r>
    </w:p>
    <w:p w14:paraId="65B43B94" w14:textId="77777777" w:rsidR="009465D9" w:rsidRPr="00275DAF" w:rsidRDefault="009465D9" w:rsidP="009465D9">
      <w:pPr>
        <w:pStyle w:val="BodyText"/>
        <w:spacing w:before="11"/>
        <w:ind w:left="1000"/>
        <w:rPr>
          <w:i/>
        </w:rPr>
      </w:pPr>
    </w:p>
    <w:p w14:paraId="4E5E9A58" w14:textId="77777777" w:rsidR="009465D9" w:rsidRPr="00275DAF" w:rsidRDefault="009465D9" w:rsidP="009465D9">
      <w:pPr>
        <w:pStyle w:val="ListParagraph"/>
        <w:numPr>
          <w:ilvl w:val="0"/>
          <w:numId w:val="16"/>
        </w:numPr>
        <w:tabs>
          <w:tab w:val="left" w:pos="1159"/>
          <w:tab w:val="left" w:pos="1160"/>
          <w:tab w:val="left" w:pos="7219"/>
        </w:tabs>
        <w:ind w:left="2160"/>
        <w:contextualSpacing w:val="0"/>
        <w:rPr>
          <w:i/>
          <w:sz w:val="24"/>
          <w:szCs w:val="24"/>
        </w:rPr>
      </w:pPr>
      <w:r w:rsidRPr="00275DAF">
        <w:rPr>
          <w:i/>
          <w:sz w:val="24"/>
          <w:szCs w:val="24"/>
        </w:rPr>
        <w:t>Priority 3 -</w:t>
      </w:r>
      <w:r w:rsidRPr="00275DAF">
        <w:rPr>
          <w:i/>
          <w:spacing w:val="-6"/>
          <w:sz w:val="24"/>
          <w:szCs w:val="24"/>
        </w:rPr>
        <w:t xml:space="preserve"> </w:t>
      </w:r>
      <w:r w:rsidRPr="00275DAF">
        <w:rPr>
          <w:i/>
          <w:sz w:val="24"/>
          <w:szCs w:val="24"/>
        </w:rPr>
        <w:t>Project</w:t>
      </w:r>
      <w:r w:rsidRPr="00275DAF">
        <w:rPr>
          <w:i/>
          <w:spacing w:val="-2"/>
          <w:sz w:val="24"/>
          <w:szCs w:val="24"/>
        </w:rPr>
        <w:t xml:space="preserve"> </w:t>
      </w:r>
      <w:r w:rsidRPr="00275DAF">
        <w:rPr>
          <w:i/>
          <w:sz w:val="24"/>
          <w:szCs w:val="24"/>
        </w:rPr>
        <w:t>[Name]</w:t>
      </w:r>
      <w:r w:rsidRPr="00275DAF">
        <w:rPr>
          <w:i/>
          <w:sz w:val="24"/>
          <w:szCs w:val="24"/>
        </w:rPr>
        <w:tab/>
        <w:t>$</w:t>
      </w:r>
    </w:p>
    <w:p w14:paraId="1E540C4B" w14:textId="77777777" w:rsidR="009465D9" w:rsidRPr="00275DAF" w:rsidRDefault="009465D9" w:rsidP="009465D9">
      <w:pPr>
        <w:pStyle w:val="BodyText"/>
        <w:spacing w:before="11"/>
        <w:ind w:left="1000"/>
        <w:rPr>
          <w:i/>
        </w:rPr>
      </w:pPr>
    </w:p>
    <w:p w14:paraId="1968696C" w14:textId="724EA2D0" w:rsidR="009465D9" w:rsidRPr="00275DAF" w:rsidRDefault="009465D9" w:rsidP="009465D9">
      <w:pPr>
        <w:tabs>
          <w:tab w:val="left" w:pos="7219"/>
        </w:tabs>
        <w:ind w:left="1439"/>
        <w:rPr>
          <w:i/>
          <w:sz w:val="24"/>
          <w:szCs w:val="24"/>
        </w:rPr>
      </w:pPr>
      <w:r w:rsidRPr="00275DAF">
        <w:rPr>
          <w:i/>
          <w:sz w:val="24"/>
          <w:szCs w:val="24"/>
        </w:rPr>
        <w:t>Total Request for Fiscal</w:t>
      </w:r>
      <w:r w:rsidRPr="00275DAF">
        <w:rPr>
          <w:i/>
          <w:spacing w:val="-5"/>
          <w:sz w:val="24"/>
          <w:szCs w:val="24"/>
        </w:rPr>
        <w:t xml:space="preserve"> </w:t>
      </w:r>
      <w:r w:rsidRPr="00275DAF">
        <w:rPr>
          <w:i/>
          <w:sz w:val="24"/>
          <w:szCs w:val="24"/>
        </w:rPr>
        <w:t>Year</w:t>
      </w:r>
      <w:r w:rsidRPr="00275DAF">
        <w:rPr>
          <w:i/>
          <w:spacing w:val="-1"/>
          <w:sz w:val="24"/>
          <w:szCs w:val="24"/>
        </w:rPr>
        <w:t xml:space="preserve"> </w:t>
      </w:r>
      <w:r w:rsidR="00B77FA2" w:rsidRPr="00275DAF">
        <w:rPr>
          <w:i/>
          <w:sz w:val="24"/>
          <w:szCs w:val="24"/>
        </w:rPr>
        <w:t>2023</w:t>
      </w:r>
      <w:r w:rsidRPr="00275DAF">
        <w:rPr>
          <w:i/>
          <w:sz w:val="24"/>
          <w:szCs w:val="24"/>
        </w:rPr>
        <w:tab/>
        <w:t>$</w:t>
      </w:r>
    </w:p>
    <w:p w14:paraId="55A11559" w14:textId="77777777" w:rsidR="00E5023C" w:rsidRPr="00275DAF" w:rsidRDefault="00E5023C" w:rsidP="009465D9">
      <w:pPr>
        <w:pStyle w:val="ListParagraph"/>
        <w:rPr>
          <w:b/>
          <w:sz w:val="24"/>
          <w:szCs w:val="24"/>
        </w:rPr>
      </w:pPr>
    </w:p>
    <w:p w14:paraId="1FBCCB41" w14:textId="2D384ADC" w:rsidR="00E5023C" w:rsidRPr="00275DAF" w:rsidRDefault="00E5023C" w:rsidP="001A34B7">
      <w:pPr>
        <w:pStyle w:val="ListParagraph"/>
        <w:numPr>
          <w:ilvl w:val="2"/>
          <w:numId w:val="13"/>
        </w:numPr>
        <w:ind w:left="720" w:hanging="360"/>
        <w:rPr>
          <w:b/>
          <w:sz w:val="24"/>
          <w:szCs w:val="24"/>
        </w:rPr>
      </w:pPr>
      <w:r w:rsidRPr="00275DAF">
        <w:rPr>
          <w:b/>
          <w:sz w:val="24"/>
          <w:szCs w:val="24"/>
        </w:rPr>
        <w:t>Grant Recipient:</w:t>
      </w:r>
      <w:r w:rsidR="009465D9" w:rsidRPr="00275DAF">
        <w:rPr>
          <w:b/>
          <w:sz w:val="24"/>
          <w:szCs w:val="24"/>
        </w:rPr>
        <w:t xml:space="preserve"> </w:t>
      </w:r>
      <w:r w:rsidR="009465D9" w:rsidRPr="00275DAF">
        <w:rPr>
          <w:sz w:val="24"/>
          <w:szCs w:val="24"/>
        </w:rPr>
        <w:t xml:space="preserve">Please provide the name, title, and address of person to who the grant award, if made, should be addressed. This is normally, the head of the </w:t>
      </w:r>
      <w:r w:rsidR="00B07675">
        <w:rPr>
          <w:sz w:val="24"/>
          <w:szCs w:val="24"/>
        </w:rPr>
        <w:t xml:space="preserve">entity applying for the project. </w:t>
      </w:r>
      <w:r w:rsidR="00B07675">
        <w:rPr>
          <w:b/>
          <w:bCs/>
          <w:sz w:val="24"/>
          <w:szCs w:val="24"/>
        </w:rPr>
        <w:t xml:space="preserve">Please ensure that the recipient organization matches the entity designated on the SF-424 forms. </w:t>
      </w:r>
      <w:r w:rsidR="009465D9" w:rsidRPr="00275DAF">
        <w:rPr>
          <w:sz w:val="24"/>
          <w:szCs w:val="24"/>
        </w:rPr>
        <w:br/>
      </w:r>
    </w:p>
    <w:p w14:paraId="28CE40E0" w14:textId="77777777" w:rsidR="00545F35" w:rsidRPr="00275DAF" w:rsidRDefault="00E5023C" w:rsidP="00545F35">
      <w:pPr>
        <w:pStyle w:val="ListParagraph"/>
        <w:numPr>
          <w:ilvl w:val="2"/>
          <w:numId w:val="13"/>
        </w:numPr>
        <w:ind w:left="720" w:hanging="360"/>
        <w:rPr>
          <w:b/>
          <w:sz w:val="24"/>
          <w:szCs w:val="24"/>
        </w:rPr>
      </w:pPr>
      <w:r w:rsidRPr="00275DAF">
        <w:rPr>
          <w:b/>
          <w:sz w:val="24"/>
          <w:szCs w:val="24"/>
        </w:rPr>
        <w:t>Recipient Grant Manager:</w:t>
      </w:r>
      <w:r w:rsidR="009465D9" w:rsidRPr="00275DAF">
        <w:rPr>
          <w:b/>
          <w:sz w:val="24"/>
          <w:szCs w:val="24"/>
        </w:rPr>
        <w:t xml:space="preserve"> </w:t>
      </w:r>
      <w:r w:rsidR="009465D9" w:rsidRPr="00275DAF">
        <w:rPr>
          <w:sz w:val="24"/>
          <w:szCs w:val="24"/>
        </w:rPr>
        <w:t>Please provide the name, title, and contact information for the person who will be the day-to-day grant manager if the proposal is funded. Contact information should include the mailing address, phone number, fax number and email address (as</w:t>
      </w:r>
      <w:r w:rsidR="009465D9" w:rsidRPr="00275DAF">
        <w:rPr>
          <w:spacing w:val="-8"/>
          <w:sz w:val="24"/>
          <w:szCs w:val="24"/>
        </w:rPr>
        <w:t xml:space="preserve"> </w:t>
      </w:r>
      <w:r w:rsidR="009465D9" w:rsidRPr="00275DAF">
        <w:rPr>
          <w:sz w:val="24"/>
          <w:szCs w:val="24"/>
        </w:rPr>
        <w:t>applicable).</w:t>
      </w:r>
      <w:r w:rsidR="00545F35" w:rsidRPr="00275DAF">
        <w:rPr>
          <w:sz w:val="24"/>
          <w:szCs w:val="24"/>
        </w:rPr>
        <w:br/>
      </w:r>
    </w:p>
    <w:p w14:paraId="0B9B9710" w14:textId="0E17A02D" w:rsidR="001A34B7" w:rsidRPr="00275DAF" w:rsidRDefault="00545F35" w:rsidP="00545F35">
      <w:pPr>
        <w:pStyle w:val="ListParagraph"/>
        <w:numPr>
          <w:ilvl w:val="2"/>
          <w:numId w:val="13"/>
        </w:numPr>
        <w:ind w:left="720" w:hanging="360"/>
        <w:rPr>
          <w:b/>
          <w:sz w:val="24"/>
          <w:szCs w:val="24"/>
        </w:rPr>
      </w:pPr>
      <w:r w:rsidRPr="00275DAF">
        <w:rPr>
          <w:b/>
          <w:sz w:val="24"/>
          <w:szCs w:val="24"/>
        </w:rPr>
        <w:t>Financial Capabilities: IF YOU HAVE NOT RECEIVED FINANCIAL ASSISTANCE FUNDING FROM OIA IN THE LAST FIVE (5) YEARS,</w:t>
      </w:r>
      <w:r w:rsidRPr="00B330F3">
        <w:rPr>
          <w:sz w:val="24"/>
          <w:szCs w:val="24"/>
        </w:rPr>
        <w:t xml:space="preserve"> </w:t>
      </w:r>
      <w:r w:rsidRPr="00275DAF">
        <w:rPr>
          <w:bCs/>
          <w:sz w:val="24"/>
          <w:szCs w:val="24"/>
        </w:rPr>
        <w:t>p</w:t>
      </w:r>
      <w:r w:rsidR="001A34B7" w:rsidRPr="00275DAF">
        <w:rPr>
          <w:sz w:val="24"/>
          <w:szCs w:val="24"/>
        </w:rPr>
        <w:t>lease ensure that the following questions are answered on your application</w:t>
      </w:r>
      <w:r w:rsidR="004E4249">
        <w:rPr>
          <w:sz w:val="24"/>
          <w:szCs w:val="24"/>
        </w:rPr>
        <w:t>:</w:t>
      </w:r>
      <w:r w:rsidR="001A34B7" w:rsidRPr="00275DAF">
        <w:rPr>
          <w:sz w:val="24"/>
          <w:szCs w:val="24"/>
        </w:rPr>
        <w:t xml:space="preserve"> </w:t>
      </w:r>
      <w:r w:rsidR="001A34B7" w:rsidRPr="00275DAF">
        <w:rPr>
          <w:sz w:val="24"/>
          <w:szCs w:val="24"/>
        </w:rPr>
        <w:br/>
      </w:r>
    </w:p>
    <w:p w14:paraId="6AFEF170" w14:textId="77777777" w:rsidR="001A34B7" w:rsidRPr="00275DAF" w:rsidRDefault="001A34B7" w:rsidP="001A34B7">
      <w:pPr>
        <w:pStyle w:val="ListParagraph"/>
        <w:numPr>
          <w:ilvl w:val="3"/>
          <w:numId w:val="13"/>
        </w:numPr>
        <w:ind w:left="1440"/>
        <w:rPr>
          <w:sz w:val="24"/>
          <w:szCs w:val="24"/>
        </w:rPr>
      </w:pPr>
      <w:r w:rsidRPr="00275DAF">
        <w:rPr>
          <w:sz w:val="24"/>
          <w:szCs w:val="24"/>
        </w:rPr>
        <w:t>Does your organization have independent financial capabilities that can comply with the financial management and accounting requirements detailed in 2 CFR 200 (see below)?</w:t>
      </w:r>
    </w:p>
    <w:p w14:paraId="51815178" w14:textId="77777777" w:rsidR="001A34B7" w:rsidRPr="00275DAF" w:rsidRDefault="001A34B7" w:rsidP="001A34B7">
      <w:pPr>
        <w:pStyle w:val="ListParagraph"/>
        <w:numPr>
          <w:ilvl w:val="3"/>
          <w:numId w:val="13"/>
        </w:numPr>
        <w:ind w:left="1440"/>
        <w:rPr>
          <w:sz w:val="24"/>
          <w:szCs w:val="24"/>
        </w:rPr>
      </w:pPr>
      <w:r w:rsidRPr="00275DAF">
        <w:rPr>
          <w:sz w:val="24"/>
          <w:szCs w:val="24"/>
        </w:rPr>
        <w:t>Does your organization have a financial unit? If so, please describe the staffing and structure (such as the number of CPAs, utilization of accounting software</w:t>
      </w:r>
      <w:r w:rsidRPr="00275DAF">
        <w:rPr>
          <w:spacing w:val="-19"/>
          <w:sz w:val="24"/>
          <w:szCs w:val="24"/>
        </w:rPr>
        <w:t xml:space="preserve"> </w:t>
      </w:r>
      <w:r w:rsidRPr="00275DAF">
        <w:rPr>
          <w:sz w:val="24"/>
          <w:szCs w:val="24"/>
        </w:rPr>
        <w:t>etc.)</w:t>
      </w:r>
    </w:p>
    <w:p w14:paraId="691F4521" w14:textId="77777777" w:rsidR="001A34B7" w:rsidRPr="00275DAF" w:rsidRDefault="001A34B7" w:rsidP="001A34B7">
      <w:pPr>
        <w:pStyle w:val="ListParagraph"/>
        <w:numPr>
          <w:ilvl w:val="3"/>
          <w:numId w:val="13"/>
        </w:numPr>
        <w:ind w:left="1440"/>
        <w:rPr>
          <w:sz w:val="24"/>
          <w:szCs w:val="24"/>
        </w:rPr>
      </w:pPr>
      <w:r w:rsidRPr="00275DAF">
        <w:rPr>
          <w:sz w:val="24"/>
          <w:szCs w:val="24"/>
        </w:rPr>
        <w:t xml:space="preserve"> Has your organization received and managed federal grant funding</w:t>
      </w:r>
      <w:r w:rsidRPr="00275DAF">
        <w:rPr>
          <w:spacing w:val="-16"/>
          <w:sz w:val="24"/>
          <w:szCs w:val="24"/>
        </w:rPr>
        <w:t xml:space="preserve"> </w:t>
      </w:r>
      <w:r w:rsidRPr="00275DAF">
        <w:rPr>
          <w:sz w:val="24"/>
          <w:szCs w:val="24"/>
        </w:rPr>
        <w:t>before?</w:t>
      </w:r>
    </w:p>
    <w:p w14:paraId="6FABE956" w14:textId="77777777" w:rsidR="001A34B7" w:rsidRPr="00275DAF" w:rsidRDefault="001A34B7" w:rsidP="001A34B7">
      <w:pPr>
        <w:pStyle w:val="ListParagraph"/>
        <w:numPr>
          <w:ilvl w:val="3"/>
          <w:numId w:val="13"/>
        </w:numPr>
        <w:ind w:left="1440"/>
        <w:rPr>
          <w:sz w:val="24"/>
          <w:szCs w:val="24"/>
        </w:rPr>
      </w:pPr>
      <w:r w:rsidRPr="00275DAF">
        <w:rPr>
          <w:sz w:val="24"/>
          <w:szCs w:val="24"/>
        </w:rPr>
        <w:t xml:space="preserve"> Does your organization undergo an annual financial</w:t>
      </w:r>
      <w:r w:rsidRPr="00275DAF">
        <w:rPr>
          <w:spacing w:val="-12"/>
          <w:sz w:val="24"/>
          <w:szCs w:val="24"/>
        </w:rPr>
        <w:t xml:space="preserve"> </w:t>
      </w:r>
      <w:r w:rsidRPr="00275DAF">
        <w:rPr>
          <w:sz w:val="24"/>
          <w:szCs w:val="24"/>
        </w:rPr>
        <w:t>audit?</w:t>
      </w:r>
    </w:p>
    <w:p w14:paraId="31238D17" w14:textId="77777777" w:rsidR="001A34B7" w:rsidRPr="00275DAF" w:rsidRDefault="001A34B7" w:rsidP="001A34B7">
      <w:pPr>
        <w:pStyle w:val="ListParagraph"/>
        <w:numPr>
          <w:ilvl w:val="3"/>
          <w:numId w:val="13"/>
        </w:numPr>
        <w:ind w:left="1440"/>
        <w:rPr>
          <w:sz w:val="24"/>
          <w:szCs w:val="24"/>
        </w:rPr>
      </w:pPr>
      <w:r w:rsidRPr="00275DAF">
        <w:rPr>
          <w:sz w:val="24"/>
          <w:szCs w:val="24"/>
        </w:rPr>
        <w:t xml:space="preserve"> Has your organization ever completed a single</w:t>
      </w:r>
      <w:r w:rsidRPr="00275DAF">
        <w:rPr>
          <w:spacing w:val="-11"/>
          <w:sz w:val="24"/>
          <w:szCs w:val="24"/>
        </w:rPr>
        <w:t xml:space="preserve"> </w:t>
      </w:r>
      <w:r w:rsidRPr="00275DAF">
        <w:rPr>
          <w:sz w:val="24"/>
          <w:szCs w:val="24"/>
        </w:rPr>
        <w:t>audit?</w:t>
      </w:r>
    </w:p>
    <w:p w14:paraId="3BE88725" w14:textId="178A78DE" w:rsidR="001A34B7" w:rsidRPr="00275DAF" w:rsidRDefault="001A34B7" w:rsidP="001A34B7">
      <w:pPr>
        <w:pStyle w:val="ListParagraph"/>
        <w:rPr>
          <w:sz w:val="24"/>
          <w:szCs w:val="24"/>
        </w:rPr>
      </w:pPr>
      <w:r w:rsidRPr="00275DAF">
        <w:rPr>
          <w:sz w:val="24"/>
          <w:szCs w:val="24"/>
        </w:rPr>
        <w:br/>
        <w:t>All applicants, but especially first</w:t>
      </w:r>
      <w:r w:rsidR="004E4249">
        <w:rPr>
          <w:sz w:val="24"/>
          <w:szCs w:val="24"/>
        </w:rPr>
        <w:t>-</w:t>
      </w:r>
      <w:r w:rsidRPr="00275DAF">
        <w:rPr>
          <w:sz w:val="24"/>
          <w:szCs w:val="24"/>
        </w:rPr>
        <w:t>time applicants, are strongly encouraged to review Code of Federal Regulations Title 2, Part 200 (2 CFR 200) in order to familiarize themselves with the Department of the Interior’s administrative requirements, particularly the financial management requirements, associated with managing federal grant funding. 2 CFR 200 can be viewed using the following link:</w:t>
      </w:r>
    </w:p>
    <w:p w14:paraId="62955D79" w14:textId="77777777" w:rsidR="001A34B7" w:rsidRPr="00275DAF" w:rsidRDefault="001A34B7" w:rsidP="001A34B7">
      <w:pPr>
        <w:pStyle w:val="BodyText"/>
      </w:pPr>
    </w:p>
    <w:p w14:paraId="172FCC4B" w14:textId="77777777" w:rsidR="00E5023C" w:rsidRPr="00275DAF" w:rsidRDefault="00000000" w:rsidP="001A34B7">
      <w:pPr>
        <w:pStyle w:val="BodyText"/>
        <w:ind w:left="479"/>
        <w:jc w:val="center"/>
      </w:pPr>
      <w:hyperlink r:id="rId16" w:history="1">
        <w:r w:rsidR="001A34B7" w:rsidRPr="00275DAF">
          <w:rPr>
            <w:rStyle w:val="Hyperlink"/>
          </w:rPr>
          <w:t>http://www.ecfr.gov/cgi-bin/text-idx?tpl=/ecfrbrowse/Title02/2cfr200_main_02.tpl</w:t>
        </w:r>
      </w:hyperlink>
      <w:r w:rsidR="001A34B7" w:rsidRPr="00275DAF">
        <w:rPr>
          <w:color w:val="000099"/>
          <w:u w:val="single" w:color="000099"/>
        </w:rPr>
        <w:br/>
      </w:r>
    </w:p>
    <w:p w14:paraId="1FBD0ADA" w14:textId="77777777" w:rsidR="00E5023C" w:rsidRPr="00275DAF" w:rsidRDefault="00E5023C" w:rsidP="001A34B7">
      <w:pPr>
        <w:pStyle w:val="ListParagraph"/>
        <w:numPr>
          <w:ilvl w:val="2"/>
          <w:numId w:val="13"/>
        </w:numPr>
        <w:ind w:left="720" w:hanging="360"/>
        <w:rPr>
          <w:b/>
          <w:sz w:val="24"/>
          <w:szCs w:val="24"/>
        </w:rPr>
      </w:pPr>
      <w:r w:rsidRPr="00275DAF">
        <w:rPr>
          <w:b/>
          <w:sz w:val="24"/>
          <w:szCs w:val="24"/>
        </w:rPr>
        <w:t>Automated Standard Application for Payments (ASAP) Identification Number:</w:t>
      </w:r>
      <w:r w:rsidR="001A34B7" w:rsidRPr="00275DAF">
        <w:rPr>
          <w:b/>
          <w:sz w:val="24"/>
          <w:szCs w:val="24"/>
        </w:rPr>
        <w:t xml:space="preserve"> </w:t>
      </w:r>
      <w:r w:rsidR="001A34B7" w:rsidRPr="00275DAF">
        <w:rPr>
          <w:sz w:val="24"/>
          <w:szCs w:val="24"/>
        </w:rPr>
        <w:t xml:space="preserve">Organizations already enrolled in ASAP under Agency Location Code 14010001 should list their ASAP identification number on their application. Please see </w:t>
      </w:r>
      <w:r w:rsidR="001A34B7" w:rsidRPr="00275DAF">
        <w:rPr>
          <w:i/>
          <w:sz w:val="24"/>
          <w:szCs w:val="24"/>
        </w:rPr>
        <w:t xml:space="preserve">Section VI. Fund Disbursement </w:t>
      </w:r>
      <w:r w:rsidR="001A34B7" w:rsidRPr="00275DAF">
        <w:rPr>
          <w:sz w:val="24"/>
          <w:szCs w:val="24"/>
        </w:rPr>
        <w:t>below for additional</w:t>
      </w:r>
      <w:r w:rsidR="001A34B7" w:rsidRPr="00275DAF">
        <w:rPr>
          <w:spacing w:val="-11"/>
          <w:sz w:val="24"/>
          <w:szCs w:val="24"/>
        </w:rPr>
        <w:t xml:space="preserve"> </w:t>
      </w:r>
      <w:r w:rsidR="001A34B7" w:rsidRPr="00275DAF">
        <w:rPr>
          <w:sz w:val="24"/>
          <w:szCs w:val="24"/>
        </w:rPr>
        <w:t>information.</w:t>
      </w:r>
      <w:r w:rsidR="001A34B7" w:rsidRPr="00275DAF">
        <w:rPr>
          <w:sz w:val="24"/>
          <w:szCs w:val="24"/>
        </w:rPr>
        <w:br/>
      </w:r>
    </w:p>
    <w:p w14:paraId="32560A1D" w14:textId="3405E397" w:rsidR="00E5023C" w:rsidRPr="00275DAF" w:rsidRDefault="00E5023C" w:rsidP="001A34B7">
      <w:pPr>
        <w:pStyle w:val="ListParagraph"/>
        <w:numPr>
          <w:ilvl w:val="2"/>
          <w:numId w:val="13"/>
        </w:numPr>
        <w:ind w:left="720" w:hanging="360"/>
        <w:rPr>
          <w:b/>
          <w:sz w:val="24"/>
          <w:szCs w:val="24"/>
        </w:rPr>
      </w:pPr>
      <w:r w:rsidRPr="00275DAF">
        <w:rPr>
          <w:b/>
          <w:sz w:val="24"/>
          <w:szCs w:val="24"/>
        </w:rPr>
        <w:t>Registration Process Requirements:</w:t>
      </w:r>
      <w:r w:rsidR="001A34B7" w:rsidRPr="00275DAF">
        <w:rPr>
          <w:sz w:val="24"/>
          <w:szCs w:val="24"/>
        </w:rPr>
        <w:t xml:space="preserve"> </w:t>
      </w:r>
      <w:r w:rsidR="00027670" w:rsidRPr="00275DAF">
        <w:rPr>
          <w:sz w:val="24"/>
          <w:szCs w:val="24"/>
        </w:rPr>
        <w:t xml:space="preserve">All entities wishing to do business with the federal government must have a unique entity identifier (UEI). </w:t>
      </w:r>
      <w:r w:rsidR="00BC16A8">
        <w:rPr>
          <w:sz w:val="24"/>
          <w:szCs w:val="24"/>
        </w:rPr>
        <w:t xml:space="preserve">Applicants </w:t>
      </w:r>
      <w:r w:rsidR="005F0CCF" w:rsidRPr="005F0CCF">
        <w:rPr>
          <w:sz w:val="24"/>
          <w:szCs w:val="24"/>
        </w:rPr>
        <w:t xml:space="preserve">are required to register in SAM.gov prior to submitting a Federal award application and obtain a Unique Entity </w:t>
      </w:r>
      <w:r w:rsidR="005F0CCF" w:rsidRPr="005F0CCF">
        <w:rPr>
          <w:sz w:val="24"/>
          <w:szCs w:val="24"/>
        </w:rPr>
        <w:lastRenderedPageBreak/>
        <w:t>Identifier (UEI) which replaced the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Federal award recipients must also continue to maintain an active SAM.gov registration with current information through the life of their Federal award(s). See the “Submission Requirements” section of this document below for more information on SAM.gov registration. There is no cost to register with SAM.gov. There are third-party vendors who will charge a fee in exchange for registering entities with SAM.gov; please be aware you can register and request help for free.</w:t>
      </w:r>
      <w:r w:rsidR="001A34B7" w:rsidRPr="00275DAF">
        <w:rPr>
          <w:sz w:val="24"/>
          <w:szCs w:val="24"/>
        </w:rPr>
        <w:br/>
      </w:r>
      <w:r w:rsidR="001A34B7" w:rsidRPr="00275DAF">
        <w:rPr>
          <w:sz w:val="24"/>
          <w:szCs w:val="24"/>
        </w:rPr>
        <w:br/>
      </w:r>
      <w:r w:rsidR="004C03E7" w:rsidRPr="004C03E7">
        <w:rPr>
          <w:sz w:val="24"/>
          <w:szCs w:val="24"/>
        </w:rPr>
        <w:t>Register with the System for Award Management (SAM) Applicants can register on the SAM.gov website. The “Help” tab on the website contains User Guides and other information to assist you with registration. The Grants.gov “Register with SAM” page also provides detailed instructions. Applicants can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 entity’s IRS information. If applicable, foreign entities who want to receive payment directly to a U.S. bank account must enter and maintain valid, current banking information in SAM.</w:t>
      </w:r>
    </w:p>
    <w:p w14:paraId="0F4B3422" w14:textId="77777777" w:rsidR="00D940CF" w:rsidRPr="00275DAF" w:rsidRDefault="00D940CF" w:rsidP="00D940CF">
      <w:pPr>
        <w:pStyle w:val="ListParagraph"/>
        <w:rPr>
          <w:b/>
          <w:sz w:val="24"/>
          <w:szCs w:val="24"/>
        </w:rPr>
      </w:pPr>
    </w:p>
    <w:p w14:paraId="29CEC7DD" w14:textId="77777777" w:rsidR="00E5023C" w:rsidRPr="00275DAF" w:rsidRDefault="00E5023C" w:rsidP="00E5023C">
      <w:pPr>
        <w:pStyle w:val="ListParagraph"/>
        <w:numPr>
          <w:ilvl w:val="1"/>
          <w:numId w:val="2"/>
        </w:numPr>
        <w:ind w:left="360"/>
        <w:rPr>
          <w:b/>
          <w:sz w:val="24"/>
          <w:szCs w:val="24"/>
        </w:rPr>
      </w:pPr>
      <w:r w:rsidRPr="00275DAF">
        <w:rPr>
          <w:b/>
          <w:sz w:val="24"/>
          <w:szCs w:val="24"/>
        </w:rPr>
        <w:t>Required SF-424 Application for Federal Assistance</w:t>
      </w:r>
      <w:r w:rsidRPr="00275DAF">
        <w:rPr>
          <w:b/>
          <w:spacing w:val="-19"/>
          <w:sz w:val="24"/>
          <w:szCs w:val="24"/>
        </w:rPr>
        <w:t xml:space="preserve"> </w:t>
      </w:r>
      <w:r w:rsidRPr="00275DAF">
        <w:rPr>
          <w:b/>
          <w:sz w:val="24"/>
          <w:szCs w:val="24"/>
        </w:rPr>
        <w:t>Forms</w:t>
      </w:r>
    </w:p>
    <w:p w14:paraId="7CD62E24" w14:textId="77777777" w:rsidR="00BB1AC0" w:rsidRPr="00275DAF" w:rsidRDefault="00BB1AC0" w:rsidP="00BB1AC0">
      <w:pPr>
        <w:rPr>
          <w:b/>
          <w:sz w:val="24"/>
          <w:szCs w:val="24"/>
        </w:rPr>
      </w:pPr>
    </w:p>
    <w:p w14:paraId="3FB51882" w14:textId="174CDA9B" w:rsidR="00BB1AC0" w:rsidRPr="00275DAF" w:rsidRDefault="00BB1AC0" w:rsidP="00BB1AC0">
      <w:pPr>
        <w:pStyle w:val="BodyText"/>
        <w:spacing w:before="1"/>
      </w:pPr>
      <w:r w:rsidRPr="00275DAF">
        <w:t>Applicants must complete and submit the appropriate SF-424 forms when applying for OIA grants. In addition to the core SF-424 Application for Federal Assistance form, applicants must complete two additional forms</w:t>
      </w:r>
      <w:r w:rsidR="003C507D">
        <w:t>:</w:t>
      </w:r>
      <w:r w:rsidRPr="00275DAF">
        <w:t xml:space="preserve"> either the SF-424A Budget Information</w:t>
      </w:r>
      <w:r w:rsidRPr="00275DAF">
        <w:rPr>
          <w:spacing w:val="-21"/>
        </w:rPr>
        <w:t xml:space="preserve"> </w:t>
      </w:r>
      <w:r w:rsidRPr="00275DAF">
        <w:t xml:space="preserve">– Non Construction Programs </w:t>
      </w:r>
      <w:r w:rsidRPr="00275DAF">
        <w:rPr>
          <w:b/>
          <w:u w:val="thick"/>
        </w:rPr>
        <w:t xml:space="preserve">or </w:t>
      </w:r>
      <w:r w:rsidRPr="00275DAF">
        <w:t>the SF-424C Budget Information – Construction Program, as appropriate to the proposed project(s)</w:t>
      </w:r>
      <w:r w:rsidR="00C72E71">
        <w:t>; and</w:t>
      </w:r>
      <w:r w:rsidRPr="00275DAF">
        <w:t xml:space="preserve"> the SF-424B Assurances – Non-Construction Programs </w:t>
      </w:r>
      <w:r w:rsidRPr="00275DAF">
        <w:rPr>
          <w:b/>
          <w:u w:val="thick"/>
        </w:rPr>
        <w:t xml:space="preserve">or </w:t>
      </w:r>
      <w:r w:rsidRPr="00275DAF">
        <w:t>the SF-424D Assurances – Construction Programs, as appropriate to the proposed</w:t>
      </w:r>
      <w:r w:rsidRPr="00275DAF">
        <w:rPr>
          <w:spacing w:val="-7"/>
        </w:rPr>
        <w:t xml:space="preserve"> </w:t>
      </w:r>
      <w:r w:rsidRPr="00275DAF">
        <w:t>project(s).</w:t>
      </w:r>
    </w:p>
    <w:p w14:paraId="217A0FC4" w14:textId="77777777" w:rsidR="00BB1AC0" w:rsidRPr="00275DAF" w:rsidRDefault="00BB1AC0" w:rsidP="00BB1AC0">
      <w:pPr>
        <w:pStyle w:val="BodyText"/>
      </w:pPr>
    </w:p>
    <w:p w14:paraId="62BB9231" w14:textId="77777777" w:rsidR="00BB1AC0" w:rsidRPr="00275DAF" w:rsidRDefault="00BB1AC0" w:rsidP="00BB1AC0">
      <w:pPr>
        <w:pStyle w:val="BodyText"/>
        <w:ind w:right="235"/>
      </w:pPr>
      <w:r w:rsidRPr="00275DAF">
        <w:t xml:space="preserve">In total, </w:t>
      </w:r>
      <w:r w:rsidRPr="00275DAF">
        <w:rPr>
          <w:b/>
          <w:u w:val="thick"/>
        </w:rPr>
        <w:t xml:space="preserve">three </w:t>
      </w:r>
      <w:r w:rsidRPr="00275DAF">
        <w:t>SF-424 forms must be submitted as part of the application. The forms can be found on the Grants.Gov website at the following link:</w:t>
      </w:r>
    </w:p>
    <w:p w14:paraId="50E44049" w14:textId="77777777" w:rsidR="00BB1AC0" w:rsidRPr="00275DAF" w:rsidRDefault="00BB1AC0" w:rsidP="00BB1AC0">
      <w:pPr>
        <w:pStyle w:val="BodyText"/>
        <w:spacing w:before="11"/>
      </w:pPr>
    </w:p>
    <w:p w14:paraId="5F830C3B" w14:textId="77777777" w:rsidR="00BB1AC0" w:rsidRPr="00275DAF" w:rsidRDefault="00000000" w:rsidP="00BB1AC0">
      <w:pPr>
        <w:pStyle w:val="BodyText"/>
        <w:spacing w:before="4"/>
        <w:jc w:val="center"/>
      </w:pPr>
      <w:hyperlink r:id="rId17" w:history="1">
        <w:r w:rsidR="00BB1AC0" w:rsidRPr="00275DAF">
          <w:rPr>
            <w:rStyle w:val="Hyperlink"/>
            <w:rFonts w:eastAsiaTheme="majorEastAsia"/>
          </w:rPr>
          <w:t>https://www.grants.gov/web/grants/forms/sf-424-family.html</w:t>
        </w:r>
      </w:hyperlink>
    </w:p>
    <w:p w14:paraId="417919DC" w14:textId="0BBF17DF" w:rsidR="00BB1AC0" w:rsidRDefault="00BB1AC0" w:rsidP="00BB1AC0">
      <w:pPr>
        <w:rPr>
          <w:b/>
          <w:sz w:val="24"/>
          <w:szCs w:val="24"/>
        </w:rPr>
      </w:pPr>
    </w:p>
    <w:p w14:paraId="3D036A94" w14:textId="630305EF" w:rsidR="00B07675" w:rsidRPr="00B07675" w:rsidRDefault="00B07675" w:rsidP="00BB1AC0">
      <w:pPr>
        <w:rPr>
          <w:b/>
          <w:sz w:val="24"/>
          <w:szCs w:val="24"/>
        </w:rPr>
      </w:pPr>
      <w:r w:rsidRPr="00A1292A">
        <w:rPr>
          <w:b/>
          <w:sz w:val="24"/>
          <w:szCs w:val="24"/>
        </w:rPr>
        <w:t>Please note t</w:t>
      </w:r>
      <w:r>
        <w:rPr>
          <w:b/>
          <w:sz w:val="24"/>
          <w:szCs w:val="24"/>
        </w:rPr>
        <w:t xml:space="preserve">hat the entity designated on the SF-424 forms will be the entity receiving the grant award. </w:t>
      </w:r>
    </w:p>
    <w:p w14:paraId="5DE1F260" w14:textId="77777777" w:rsidR="00BB1AC0" w:rsidRPr="00275DAF" w:rsidRDefault="00BB1AC0" w:rsidP="00BB1AC0">
      <w:pPr>
        <w:rPr>
          <w:b/>
          <w:sz w:val="24"/>
          <w:szCs w:val="24"/>
        </w:rPr>
      </w:pPr>
    </w:p>
    <w:p w14:paraId="5B703D86" w14:textId="0D39FE4A" w:rsidR="001A181F" w:rsidRPr="00275DAF" w:rsidRDefault="001A181F" w:rsidP="00E5023C">
      <w:pPr>
        <w:pStyle w:val="ListParagraph"/>
        <w:numPr>
          <w:ilvl w:val="1"/>
          <w:numId w:val="2"/>
        </w:numPr>
        <w:ind w:left="360"/>
        <w:rPr>
          <w:b/>
          <w:sz w:val="24"/>
          <w:szCs w:val="24"/>
        </w:rPr>
      </w:pPr>
      <w:r w:rsidRPr="00275DAF">
        <w:rPr>
          <w:b/>
          <w:sz w:val="24"/>
          <w:szCs w:val="24"/>
        </w:rPr>
        <w:t>Project Abstract Summary</w:t>
      </w:r>
    </w:p>
    <w:p w14:paraId="04DD01E7" w14:textId="77777777" w:rsidR="001A181F" w:rsidRPr="00275DAF" w:rsidRDefault="001A181F" w:rsidP="001A181F">
      <w:pPr>
        <w:pStyle w:val="ListParagraph"/>
        <w:ind w:left="360"/>
        <w:rPr>
          <w:bCs/>
          <w:sz w:val="24"/>
          <w:szCs w:val="24"/>
        </w:rPr>
      </w:pPr>
    </w:p>
    <w:p w14:paraId="401C2477" w14:textId="213077CA" w:rsidR="00E5023C" w:rsidRPr="00275DAF" w:rsidRDefault="00E5023C" w:rsidP="00E5023C">
      <w:pPr>
        <w:pStyle w:val="ListParagraph"/>
        <w:numPr>
          <w:ilvl w:val="1"/>
          <w:numId w:val="2"/>
        </w:numPr>
        <w:ind w:left="360"/>
        <w:rPr>
          <w:b/>
          <w:sz w:val="24"/>
          <w:szCs w:val="24"/>
        </w:rPr>
      </w:pPr>
      <w:r w:rsidRPr="00275DAF">
        <w:rPr>
          <w:b/>
          <w:sz w:val="24"/>
          <w:szCs w:val="24"/>
        </w:rPr>
        <w:t>Application Restrictions</w:t>
      </w:r>
    </w:p>
    <w:p w14:paraId="12AFD009" w14:textId="77777777" w:rsidR="00BB1AC0" w:rsidRPr="00275DAF" w:rsidRDefault="00BB1AC0" w:rsidP="00BB1AC0">
      <w:pPr>
        <w:rPr>
          <w:sz w:val="24"/>
          <w:szCs w:val="24"/>
        </w:rPr>
      </w:pPr>
    </w:p>
    <w:p w14:paraId="7DCCA4D6" w14:textId="77777777" w:rsidR="00BB1AC0" w:rsidRPr="00275DAF" w:rsidRDefault="00BB1AC0" w:rsidP="00BB1AC0">
      <w:pPr>
        <w:rPr>
          <w:sz w:val="24"/>
          <w:szCs w:val="24"/>
        </w:rPr>
      </w:pPr>
      <w:r w:rsidRPr="00275DAF">
        <w:rPr>
          <w:sz w:val="24"/>
          <w:szCs w:val="24"/>
        </w:rPr>
        <w:t>Applications should not include requests to fund force accounts:</w:t>
      </w:r>
    </w:p>
    <w:p w14:paraId="2EDC8F18" w14:textId="77777777" w:rsidR="00BB1AC0" w:rsidRPr="00275DAF" w:rsidRDefault="00BB1AC0" w:rsidP="00BB1AC0">
      <w:pPr>
        <w:rPr>
          <w:sz w:val="24"/>
          <w:szCs w:val="24"/>
        </w:rPr>
      </w:pPr>
    </w:p>
    <w:p w14:paraId="5E6A4E2E" w14:textId="54A6229B" w:rsidR="00BB1AC0" w:rsidRPr="00275DAF" w:rsidRDefault="00BB1AC0" w:rsidP="00BB1AC0">
      <w:pPr>
        <w:rPr>
          <w:sz w:val="24"/>
          <w:szCs w:val="24"/>
        </w:rPr>
      </w:pPr>
      <w:r w:rsidRPr="00275DAF">
        <w:rPr>
          <w:sz w:val="24"/>
          <w:szCs w:val="24"/>
          <w:u w:val="single"/>
        </w:rPr>
        <w:t>Force Accounts</w:t>
      </w:r>
      <w:r w:rsidRPr="00275DAF">
        <w:rPr>
          <w:sz w:val="24"/>
          <w:szCs w:val="24"/>
        </w:rPr>
        <w:t>: A force account refers to a grantee’s own (existing) personnel being charged to the grant. In general, OIA is opposed to funding force accounts with its grants, however, outside expertise and consultant services will be considered if detailed in the project narrative and budget.</w:t>
      </w:r>
    </w:p>
    <w:p w14:paraId="048A67F8" w14:textId="4CC33D2E" w:rsidR="009601F9" w:rsidRPr="00275DAF" w:rsidRDefault="009601F9" w:rsidP="00BB1AC0">
      <w:pPr>
        <w:rPr>
          <w:sz w:val="24"/>
          <w:szCs w:val="24"/>
        </w:rPr>
      </w:pPr>
    </w:p>
    <w:p w14:paraId="790EEE5E" w14:textId="7A6B179D" w:rsidR="009601F9" w:rsidRPr="00275DAF" w:rsidRDefault="009601F9" w:rsidP="00BB1AC0">
      <w:pPr>
        <w:rPr>
          <w:sz w:val="24"/>
          <w:szCs w:val="24"/>
        </w:rPr>
      </w:pPr>
      <w:r w:rsidRPr="00275DAF">
        <w:rPr>
          <w:sz w:val="24"/>
          <w:szCs w:val="24"/>
        </w:rPr>
        <w:t>OIA Budget and Grants personnel cannot review proposals before they are submitted for any reason. We can provide technical assistance with Grants.gov but cannot provide any other assistance with writing or reviewing your proposal before submission due to the competitive nature of the process and prohibitions on providing unfair advantage to one applicant over another.</w:t>
      </w:r>
    </w:p>
    <w:p w14:paraId="655C2FC0" w14:textId="1CA0D01D" w:rsidR="000B01BA" w:rsidRPr="00275DAF" w:rsidRDefault="000B01BA" w:rsidP="00BB1AC0">
      <w:pPr>
        <w:rPr>
          <w:sz w:val="24"/>
          <w:szCs w:val="24"/>
        </w:rPr>
      </w:pPr>
    </w:p>
    <w:p w14:paraId="48CC0F41" w14:textId="77777777" w:rsidR="000B01BA" w:rsidRPr="00275DAF" w:rsidRDefault="000B01BA" w:rsidP="00BB1AC0">
      <w:pPr>
        <w:rPr>
          <w:b/>
          <w:bCs/>
          <w:sz w:val="24"/>
          <w:szCs w:val="24"/>
        </w:rPr>
      </w:pPr>
      <w:r w:rsidRPr="00275DAF">
        <w:rPr>
          <w:b/>
          <w:bCs/>
          <w:sz w:val="24"/>
          <w:szCs w:val="24"/>
        </w:rPr>
        <w:t xml:space="preserve">Financial Capabilities </w:t>
      </w:r>
    </w:p>
    <w:p w14:paraId="4C895B81" w14:textId="77777777" w:rsidR="000B01BA" w:rsidRPr="00275DAF" w:rsidRDefault="000B01BA" w:rsidP="00BB1AC0">
      <w:pPr>
        <w:rPr>
          <w:sz w:val="24"/>
          <w:szCs w:val="24"/>
        </w:rPr>
      </w:pPr>
      <w:r w:rsidRPr="00275DAF">
        <w:rPr>
          <w:b/>
          <w:bCs/>
          <w:sz w:val="24"/>
          <w:szCs w:val="24"/>
        </w:rPr>
        <w:t>All applicants must answer the following questions:</w:t>
      </w:r>
      <w:r w:rsidRPr="00275DAF">
        <w:rPr>
          <w:sz w:val="24"/>
          <w:szCs w:val="24"/>
        </w:rPr>
        <w:t xml:space="preserve"> </w:t>
      </w:r>
    </w:p>
    <w:p w14:paraId="64FE1ABC" w14:textId="77777777" w:rsidR="000B01BA" w:rsidRPr="00275DAF" w:rsidRDefault="000B01BA" w:rsidP="000B01BA">
      <w:pPr>
        <w:pStyle w:val="ListParagraph"/>
        <w:numPr>
          <w:ilvl w:val="0"/>
          <w:numId w:val="12"/>
        </w:numPr>
        <w:rPr>
          <w:sz w:val="24"/>
          <w:szCs w:val="24"/>
        </w:rPr>
      </w:pPr>
      <w:r w:rsidRPr="00275DAF">
        <w:rPr>
          <w:sz w:val="24"/>
          <w:szCs w:val="24"/>
        </w:rPr>
        <w:t xml:space="preserve">Does your organization have independent financial capabilities that can comply with the financial management and accounting requirements detailed in 2 CFR 200, including, but not limited to, policies and procedures in place that meet the financial management standards in 2 CFR §200.302 (yes/no)? </w:t>
      </w:r>
    </w:p>
    <w:p w14:paraId="35F2F092" w14:textId="77777777" w:rsidR="000B01BA" w:rsidRPr="00275DAF" w:rsidRDefault="000B01BA" w:rsidP="000B01BA">
      <w:pPr>
        <w:pStyle w:val="ListParagraph"/>
        <w:numPr>
          <w:ilvl w:val="0"/>
          <w:numId w:val="12"/>
        </w:numPr>
        <w:rPr>
          <w:sz w:val="24"/>
          <w:szCs w:val="24"/>
        </w:rPr>
      </w:pPr>
      <w:r w:rsidRPr="00275DAF">
        <w:rPr>
          <w:sz w:val="24"/>
          <w:szCs w:val="24"/>
        </w:rPr>
        <w:t xml:space="preserve">Does your organization have a financial unit? If so, please describe the staffing and structure (such as the number of CPAs, utilization of accounting software etc.) </w:t>
      </w:r>
    </w:p>
    <w:p w14:paraId="1F5516B7" w14:textId="22499C5F" w:rsidR="000B01BA" w:rsidRPr="00275DAF" w:rsidRDefault="000B01BA" w:rsidP="000B01BA">
      <w:pPr>
        <w:pStyle w:val="ListParagraph"/>
        <w:numPr>
          <w:ilvl w:val="0"/>
          <w:numId w:val="12"/>
        </w:numPr>
        <w:rPr>
          <w:sz w:val="24"/>
          <w:szCs w:val="24"/>
        </w:rPr>
      </w:pPr>
      <w:r w:rsidRPr="00275DAF">
        <w:rPr>
          <w:sz w:val="24"/>
          <w:szCs w:val="24"/>
        </w:rPr>
        <w:t xml:space="preserve">Has your organization received and managed federal grant funding before?  </w:t>
      </w:r>
    </w:p>
    <w:p w14:paraId="3183A1D2" w14:textId="77777777" w:rsidR="000B01BA" w:rsidRPr="00275DAF" w:rsidRDefault="000B01BA" w:rsidP="000B01BA">
      <w:pPr>
        <w:pStyle w:val="ListParagraph"/>
        <w:numPr>
          <w:ilvl w:val="0"/>
          <w:numId w:val="12"/>
        </w:numPr>
        <w:rPr>
          <w:sz w:val="24"/>
          <w:szCs w:val="24"/>
        </w:rPr>
      </w:pPr>
      <w:r w:rsidRPr="00275DAF">
        <w:rPr>
          <w:sz w:val="24"/>
          <w:szCs w:val="24"/>
        </w:rPr>
        <w:t xml:space="preserve">Does your organization undergo an independent financial audit? Please specify the last audit year that was completed and include a copy of this audit. Did your organization receive an unqualified opinion on their independent audit (Yes/No)? If no, did your organization receive a qualified, adverse, or disclaimer of opinion on the independent audit (yes/no)? Did your organization receive a qualified, adverse, or disclaimer of opinion on the independent audit (yes/no)? </w:t>
      </w:r>
    </w:p>
    <w:p w14:paraId="47C9FF1D" w14:textId="77777777" w:rsidR="000B01BA" w:rsidRPr="00275DAF" w:rsidRDefault="000B01BA" w:rsidP="000B01BA">
      <w:pPr>
        <w:pStyle w:val="ListParagraph"/>
        <w:numPr>
          <w:ilvl w:val="0"/>
          <w:numId w:val="12"/>
        </w:numPr>
        <w:rPr>
          <w:sz w:val="24"/>
          <w:szCs w:val="24"/>
        </w:rPr>
      </w:pPr>
      <w:r w:rsidRPr="00275DAF">
        <w:rPr>
          <w:sz w:val="24"/>
          <w:szCs w:val="24"/>
        </w:rPr>
        <w:t xml:space="preserve">Has your organization ever completed a single audit? Was this audit uploaded on the single audit clearinghouse? If so, please provide the EIN number for the audit. If it was not uploaded, please provide a copy.  </w:t>
      </w:r>
    </w:p>
    <w:p w14:paraId="605CA992" w14:textId="2B4CDCDE" w:rsidR="000B01BA" w:rsidRPr="00275DAF" w:rsidRDefault="000B01BA" w:rsidP="000B01BA">
      <w:pPr>
        <w:pStyle w:val="ListParagraph"/>
        <w:numPr>
          <w:ilvl w:val="0"/>
          <w:numId w:val="12"/>
        </w:numPr>
        <w:rPr>
          <w:sz w:val="24"/>
          <w:szCs w:val="24"/>
        </w:rPr>
      </w:pPr>
      <w:r w:rsidRPr="00275DAF">
        <w:rPr>
          <w:sz w:val="24"/>
          <w:szCs w:val="24"/>
        </w:rPr>
        <w:t>Does your organization have a FAPIIS record, or any adverse performance information (yes/no)?</w:t>
      </w:r>
    </w:p>
    <w:p w14:paraId="2F4618F9" w14:textId="77777777" w:rsidR="00BB1AC0" w:rsidRPr="00275DAF" w:rsidRDefault="00BB1AC0" w:rsidP="00BB1AC0">
      <w:pPr>
        <w:rPr>
          <w:sz w:val="24"/>
          <w:szCs w:val="24"/>
        </w:rPr>
      </w:pPr>
    </w:p>
    <w:p w14:paraId="2F38CF44" w14:textId="77777777" w:rsidR="00E5023C" w:rsidRPr="00275DAF" w:rsidRDefault="00E5023C" w:rsidP="00E5023C">
      <w:pPr>
        <w:pStyle w:val="ListParagraph"/>
        <w:numPr>
          <w:ilvl w:val="1"/>
          <w:numId w:val="2"/>
        </w:numPr>
        <w:ind w:left="360"/>
        <w:rPr>
          <w:b/>
          <w:sz w:val="24"/>
          <w:szCs w:val="24"/>
        </w:rPr>
      </w:pPr>
      <w:r w:rsidRPr="00275DAF">
        <w:rPr>
          <w:b/>
          <w:sz w:val="24"/>
          <w:szCs w:val="24"/>
        </w:rPr>
        <w:t>Application Package Checklist</w:t>
      </w:r>
    </w:p>
    <w:p w14:paraId="31743022" w14:textId="77777777" w:rsidR="00E5023C" w:rsidRPr="00275DAF" w:rsidRDefault="00E5023C" w:rsidP="00E5023C">
      <w:pPr>
        <w:rPr>
          <w:b/>
          <w:sz w:val="24"/>
          <w:szCs w:val="24"/>
        </w:rPr>
      </w:pPr>
    </w:p>
    <w:p w14:paraId="51674651" w14:textId="77777777" w:rsidR="00E5023C" w:rsidRPr="00275DAF" w:rsidRDefault="00E5023C" w:rsidP="00E5023C">
      <w:pPr>
        <w:rPr>
          <w:sz w:val="24"/>
          <w:szCs w:val="24"/>
        </w:rPr>
      </w:pPr>
      <w:r w:rsidRPr="00275DAF">
        <w:rPr>
          <w:sz w:val="24"/>
          <w:szCs w:val="24"/>
        </w:rPr>
        <w:t>A complete application package must include:</w:t>
      </w:r>
    </w:p>
    <w:p w14:paraId="02017396" w14:textId="77777777" w:rsidR="00E5023C" w:rsidRPr="00275DAF" w:rsidRDefault="00E5023C" w:rsidP="00E5023C">
      <w:pPr>
        <w:rPr>
          <w:sz w:val="24"/>
          <w:szCs w:val="24"/>
        </w:rPr>
      </w:pPr>
    </w:p>
    <w:p w14:paraId="0CBBF306" w14:textId="77777777" w:rsidR="00E5023C" w:rsidRPr="00275DAF" w:rsidRDefault="00E5023C" w:rsidP="00E5023C">
      <w:pPr>
        <w:pStyle w:val="ListParagraph"/>
        <w:numPr>
          <w:ilvl w:val="0"/>
          <w:numId w:val="12"/>
        </w:numPr>
        <w:rPr>
          <w:sz w:val="24"/>
          <w:szCs w:val="24"/>
        </w:rPr>
      </w:pPr>
      <w:r w:rsidRPr="00275DAF">
        <w:rPr>
          <w:sz w:val="24"/>
          <w:szCs w:val="24"/>
        </w:rPr>
        <w:t>Core SF-424 Application for Federal Assistance form</w:t>
      </w:r>
    </w:p>
    <w:p w14:paraId="2166E322" w14:textId="1F863B61" w:rsidR="00E5023C" w:rsidRPr="00275DAF" w:rsidRDefault="00E5023C" w:rsidP="00E5023C">
      <w:pPr>
        <w:pStyle w:val="ListParagraph"/>
        <w:numPr>
          <w:ilvl w:val="0"/>
          <w:numId w:val="12"/>
        </w:numPr>
        <w:rPr>
          <w:sz w:val="24"/>
          <w:szCs w:val="24"/>
        </w:rPr>
      </w:pPr>
      <w:r w:rsidRPr="00275DAF">
        <w:rPr>
          <w:sz w:val="24"/>
          <w:szCs w:val="24"/>
        </w:rPr>
        <w:t>SF-424A Budget Information – Non Construction Programs (</w:t>
      </w:r>
      <w:r w:rsidR="00D52A5E">
        <w:rPr>
          <w:sz w:val="24"/>
          <w:szCs w:val="24"/>
        </w:rPr>
        <w:t>o</w:t>
      </w:r>
      <w:r w:rsidR="00D52A5E" w:rsidRPr="00275DAF">
        <w:rPr>
          <w:sz w:val="24"/>
          <w:szCs w:val="24"/>
        </w:rPr>
        <w:t xml:space="preserve">r </w:t>
      </w:r>
      <w:r w:rsidRPr="00275DAF">
        <w:rPr>
          <w:sz w:val="24"/>
          <w:szCs w:val="24"/>
        </w:rPr>
        <w:t>SF-424C</w:t>
      </w:r>
      <w:r w:rsidR="00545F35" w:rsidRPr="00275DAF">
        <w:rPr>
          <w:sz w:val="24"/>
          <w:szCs w:val="24"/>
        </w:rPr>
        <w:t xml:space="preserve"> for projects involving construction</w:t>
      </w:r>
      <w:r w:rsidRPr="00275DAF">
        <w:rPr>
          <w:sz w:val="24"/>
          <w:szCs w:val="24"/>
        </w:rPr>
        <w:t>)</w:t>
      </w:r>
    </w:p>
    <w:p w14:paraId="0324516F" w14:textId="6266296C" w:rsidR="00E5023C" w:rsidRPr="00275DAF" w:rsidRDefault="00E5023C" w:rsidP="00E5023C">
      <w:pPr>
        <w:pStyle w:val="ListParagraph"/>
        <w:numPr>
          <w:ilvl w:val="0"/>
          <w:numId w:val="12"/>
        </w:numPr>
        <w:rPr>
          <w:sz w:val="24"/>
          <w:szCs w:val="24"/>
        </w:rPr>
      </w:pPr>
      <w:r w:rsidRPr="00275DAF">
        <w:rPr>
          <w:sz w:val="24"/>
          <w:szCs w:val="24"/>
        </w:rPr>
        <w:t>SF-424B Assurances  – Non-Construction Programs (</w:t>
      </w:r>
      <w:r w:rsidR="00D52A5E">
        <w:rPr>
          <w:sz w:val="24"/>
          <w:szCs w:val="24"/>
        </w:rPr>
        <w:t>o</w:t>
      </w:r>
      <w:r w:rsidR="00D52A5E" w:rsidRPr="00275DAF">
        <w:rPr>
          <w:sz w:val="24"/>
          <w:szCs w:val="24"/>
        </w:rPr>
        <w:t xml:space="preserve">r </w:t>
      </w:r>
      <w:r w:rsidRPr="00275DAF">
        <w:rPr>
          <w:sz w:val="24"/>
          <w:szCs w:val="24"/>
        </w:rPr>
        <w:t>SF-424D</w:t>
      </w:r>
      <w:r w:rsidR="00545F35" w:rsidRPr="00275DAF">
        <w:rPr>
          <w:sz w:val="24"/>
          <w:szCs w:val="24"/>
        </w:rPr>
        <w:t xml:space="preserve"> for projects involving construction)</w:t>
      </w:r>
    </w:p>
    <w:p w14:paraId="2354BB7F" w14:textId="77777777" w:rsidR="00E5023C" w:rsidRPr="00275DAF" w:rsidRDefault="00E5023C" w:rsidP="00E5023C">
      <w:pPr>
        <w:pStyle w:val="ListParagraph"/>
        <w:numPr>
          <w:ilvl w:val="0"/>
          <w:numId w:val="12"/>
        </w:numPr>
        <w:rPr>
          <w:sz w:val="24"/>
          <w:szCs w:val="24"/>
        </w:rPr>
      </w:pPr>
      <w:r w:rsidRPr="00275DAF">
        <w:rPr>
          <w:sz w:val="24"/>
          <w:szCs w:val="24"/>
        </w:rPr>
        <w:t>Signed and Dated Cover Letter</w:t>
      </w:r>
    </w:p>
    <w:p w14:paraId="04A9C0C3" w14:textId="6F6DD72E" w:rsidR="00E5023C" w:rsidRPr="00275DAF" w:rsidRDefault="00E5023C" w:rsidP="00E5023C">
      <w:pPr>
        <w:pStyle w:val="ListParagraph"/>
        <w:numPr>
          <w:ilvl w:val="0"/>
          <w:numId w:val="12"/>
        </w:numPr>
        <w:rPr>
          <w:sz w:val="24"/>
          <w:szCs w:val="24"/>
        </w:rPr>
      </w:pPr>
      <w:r w:rsidRPr="00275DAF">
        <w:rPr>
          <w:sz w:val="24"/>
          <w:szCs w:val="24"/>
        </w:rPr>
        <w:t>Complete Project Narrative (detailed project description, detailed budget, detailed timeline, statement of need, project goals and objectives, priority listing (if applicable), grant recipient, grant manager, first time applicant responses &amp; ASAP Identification.</w:t>
      </w:r>
    </w:p>
    <w:p w14:paraId="63E4E2C4" w14:textId="1E7324AA" w:rsidR="00D037FF" w:rsidRPr="00275DAF" w:rsidRDefault="00D037FF" w:rsidP="00E5023C">
      <w:pPr>
        <w:pStyle w:val="ListParagraph"/>
        <w:numPr>
          <w:ilvl w:val="0"/>
          <w:numId w:val="12"/>
        </w:numPr>
        <w:rPr>
          <w:sz w:val="24"/>
          <w:szCs w:val="24"/>
        </w:rPr>
      </w:pPr>
      <w:r w:rsidRPr="00275DAF">
        <w:rPr>
          <w:sz w:val="24"/>
          <w:szCs w:val="24"/>
        </w:rPr>
        <w:lastRenderedPageBreak/>
        <w:t>Project Abstract</w:t>
      </w:r>
    </w:p>
    <w:p w14:paraId="7F549B7E" w14:textId="77777777" w:rsidR="00E5023C" w:rsidRPr="00275DAF" w:rsidRDefault="00E5023C" w:rsidP="00E5023C">
      <w:pPr>
        <w:pStyle w:val="ListParagraph"/>
        <w:numPr>
          <w:ilvl w:val="0"/>
          <w:numId w:val="12"/>
        </w:numPr>
        <w:rPr>
          <w:sz w:val="24"/>
          <w:szCs w:val="24"/>
        </w:rPr>
      </w:pPr>
      <w:r w:rsidRPr="00275DAF">
        <w:rPr>
          <w:sz w:val="24"/>
          <w:szCs w:val="24"/>
        </w:rPr>
        <w:t>Negotiated indirect cost rate document (if applicable)</w:t>
      </w:r>
    </w:p>
    <w:p w14:paraId="6BDE1E21" w14:textId="77777777" w:rsidR="00E5023C" w:rsidRPr="00275DAF" w:rsidRDefault="00E5023C" w:rsidP="00E5023C">
      <w:pPr>
        <w:pStyle w:val="ListParagraph"/>
        <w:numPr>
          <w:ilvl w:val="0"/>
          <w:numId w:val="12"/>
        </w:numPr>
        <w:rPr>
          <w:sz w:val="24"/>
          <w:szCs w:val="24"/>
        </w:rPr>
      </w:pPr>
      <w:r w:rsidRPr="00275DAF">
        <w:rPr>
          <w:sz w:val="24"/>
          <w:szCs w:val="24"/>
        </w:rPr>
        <w:t>Letter(s) of Support (if applicable)</w:t>
      </w:r>
    </w:p>
    <w:p w14:paraId="4336C90E" w14:textId="5F3A6B15" w:rsidR="00E5023C" w:rsidRPr="00275DAF" w:rsidRDefault="00E5023C" w:rsidP="00E5023C">
      <w:pPr>
        <w:pStyle w:val="ListParagraph"/>
        <w:rPr>
          <w:sz w:val="24"/>
          <w:szCs w:val="24"/>
        </w:rPr>
      </w:pPr>
    </w:p>
    <w:p w14:paraId="5F2AF253" w14:textId="0D9F30FF" w:rsidR="008C05AE" w:rsidRPr="00275DAF" w:rsidRDefault="008C05AE" w:rsidP="00E5023C">
      <w:pPr>
        <w:pStyle w:val="ListParagraph"/>
        <w:rPr>
          <w:sz w:val="24"/>
          <w:szCs w:val="24"/>
        </w:rPr>
      </w:pPr>
    </w:p>
    <w:p w14:paraId="2F276E1F" w14:textId="16B859AE" w:rsidR="008C05AE" w:rsidRPr="00275DAF" w:rsidRDefault="008C05AE" w:rsidP="00E5023C">
      <w:pPr>
        <w:pStyle w:val="ListParagraph"/>
        <w:rPr>
          <w:sz w:val="24"/>
          <w:szCs w:val="24"/>
        </w:rPr>
      </w:pPr>
    </w:p>
    <w:p w14:paraId="39552773" w14:textId="77777777" w:rsidR="008C05AE" w:rsidRPr="00275DAF" w:rsidRDefault="008C05AE" w:rsidP="00E5023C">
      <w:pPr>
        <w:pStyle w:val="ListParagraph"/>
        <w:rPr>
          <w:sz w:val="24"/>
          <w:szCs w:val="24"/>
        </w:rPr>
      </w:pPr>
    </w:p>
    <w:p w14:paraId="27CBFBAC" w14:textId="77777777" w:rsidR="0014396C" w:rsidRPr="00275DAF" w:rsidRDefault="0014396C" w:rsidP="0014396C">
      <w:pPr>
        <w:pStyle w:val="ListParagraph"/>
        <w:numPr>
          <w:ilvl w:val="0"/>
          <w:numId w:val="2"/>
        </w:numPr>
        <w:ind w:left="720"/>
        <w:rPr>
          <w:b/>
          <w:sz w:val="24"/>
          <w:szCs w:val="24"/>
          <w:u w:val="single"/>
        </w:rPr>
      </w:pPr>
      <w:r w:rsidRPr="00275DAF">
        <w:rPr>
          <w:b/>
          <w:sz w:val="24"/>
          <w:szCs w:val="24"/>
          <w:u w:val="single"/>
        </w:rPr>
        <w:t>Award Administration Information</w:t>
      </w:r>
      <w:r w:rsidR="00F61125" w:rsidRPr="00275DAF">
        <w:rPr>
          <w:b/>
          <w:sz w:val="24"/>
          <w:szCs w:val="24"/>
          <w:u w:val="single"/>
        </w:rPr>
        <w:br/>
      </w:r>
    </w:p>
    <w:p w14:paraId="5782CA4D" w14:textId="686D8207" w:rsidR="00F61125" w:rsidRPr="00275DAF" w:rsidRDefault="00F61125" w:rsidP="00F61125">
      <w:pPr>
        <w:pStyle w:val="ListParagraph"/>
        <w:numPr>
          <w:ilvl w:val="1"/>
          <w:numId w:val="2"/>
        </w:numPr>
        <w:ind w:left="360"/>
        <w:rPr>
          <w:b/>
          <w:sz w:val="24"/>
          <w:szCs w:val="24"/>
        </w:rPr>
      </w:pPr>
      <w:r w:rsidRPr="00275DAF">
        <w:rPr>
          <w:b/>
          <w:sz w:val="24"/>
          <w:szCs w:val="24"/>
        </w:rPr>
        <w:t>Award Instrument Information</w:t>
      </w:r>
    </w:p>
    <w:p w14:paraId="4F97DD7D" w14:textId="77777777" w:rsidR="00F61125" w:rsidRPr="00275DAF" w:rsidRDefault="00F61125" w:rsidP="00F61125">
      <w:pPr>
        <w:pStyle w:val="ListParagraph"/>
        <w:numPr>
          <w:ilvl w:val="0"/>
          <w:numId w:val="18"/>
        </w:numPr>
        <w:ind w:left="720"/>
        <w:rPr>
          <w:sz w:val="24"/>
          <w:szCs w:val="24"/>
        </w:rPr>
      </w:pPr>
      <w:r w:rsidRPr="00275DAF">
        <w:rPr>
          <w:sz w:val="24"/>
          <w:szCs w:val="24"/>
        </w:rPr>
        <w:t>Projects will be funded, subject to availability of funds, by issuance of a grant agreement.</w:t>
      </w:r>
    </w:p>
    <w:p w14:paraId="1018E55F" w14:textId="77777777" w:rsidR="00F61125" w:rsidRPr="00275DAF" w:rsidRDefault="00F61125" w:rsidP="00F61125">
      <w:pPr>
        <w:pStyle w:val="ListParagraph"/>
        <w:numPr>
          <w:ilvl w:val="0"/>
          <w:numId w:val="18"/>
        </w:numPr>
        <w:ind w:left="720"/>
        <w:rPr>
          <w:sz w:val="24"/>
          <w:szCs w:val="24"/>
        </w:rPr>
      </w:pPr>
      <w:r w:rsidRPr="00275DAF">
        <w:rPr>
          <w:sz w:val="24"/>
          <w:szCs w:val="24"/>
        </w:rPr>
        <w:t>Agreements will include a cover letter signed by an Office of Insular Affairs Official and a grant award document issued by the grant manager.</w:t>
      </w:r>
    </w:p>
    <w:p w14:paraId="262422A3" w14:textId="77777777" w:rsidR="00F61125" w:rsidRPr="00275DAF" w:rsidRDefault="00F61125" w:rsidP="00F61125">
      <w:pPr>
        <w:pStyle w:val="ListParagraph"/>
        <w:numPr>
          <w:ilvl w:val="0"/>
          <w:numId w:val="18"/>
        </w:numPr>
        <w:ind w:left="720"/>
        <w:rPr>
          <w:sz w:val="24"/>
          <w:szCs w:val="24"/>
        </w:rPr>
      </w:pPr>
      <w:r w:rsidRPr="00275DAF">
        <w:rPr>
          <w:sz w:val="24"/>
          <w:szCs w:val="24"/>
        </w:rPr>
        <w:t>The recipient shall obtain prior approval for any budget or program revisions</w:t>
      </w:r>
      <w:r w:rsidR="00311BDA" w:rsidRPr="00275DAF">
        <w:rPr>
          <w:sz w:val="24"/>
          <w:szCs w:val="24"/>
        </w:rPr>
        <w:t>.</w:t>
      </w:r>
    </w:p>
    <w:p w14:paraId="535198BC" w14:textId="77777777" w:rsidR="00311BDA" w:rsidRPr="00275DAF" w:rsidRDefault="00311BDA" w:rsidP="00311BDA">
      <w:pPr>
        <w:pStyle w:val="ListParagraph"/>
        <w:rPr>
          <w:sz w:val="24"/>
          <w:szCs w:val="24"/>
        </w:rPr>
      </w:pPr>
    </w:p>
    <w:p w14:paraId="7C5D561C" w14:textId="77777777" w:rsidR="00F61125" w:rsidRPr="00275DAF" w:rsidRDefault="00F61125" w:rsidP="00F61125">
      <w:pPr>
        <w:pStyle w:val="ListParagraph"/>
        <w:numPr>
          <w:ilvl w:val="1"/>
          <w:numId w:val="2"/>
        </w:numPr>
        <w:ind w:left="360"/>
        <w:rPr>
          <w:b/>
          <w:sz w:val="24"/>
          <w:szCs w:val="24"/>
        </w:rPr>
      </w:pPr>
      <w:r w:rsidRPr="00275DAF">
        <w:rPr>
          <w:b/>
          <w:sz w:val="24"/>
          <w:szCs w:val="24"/>
        </w:rPr>
        <w:t>Funding Restrictions</w:t>
      </w:r>
      <w:r w:rsidR="00AB7121" w:rsidRPr="00275DAF">
        <w:rPr>
          <w:b/>
          <w:sz w:val="24"/>
          <w:szCs w:val="24"/>
        </w:rPr>
        <w:br/>
      </w:r>
    </w:p>
    <w:p w14:paraId="23BD6D01" w14:textId="77777777" w:rsidR="00311BDA" w:rsidRPr="00275DAF" w:rsidRDefault="00311BDA" w:rsidP="00311BDA">
      <w:pPr>
        <w:pStyle w:val="ListParagraph"/>
        <w:numPr>
          <w:ilvl w:val="0"/>
          <w:numId w:val="19"/>
        </w:numPr>
        <w:rPr>
          <w:sz w:val="24"/>
          <w:szCs w:val="24"/>
        </w:rPr>
      </w:pPr>
      <w:r w:rsidRPr="00275DAF">
        <w:rPr>
          <w:sz w:val="24"/>
          <w:szCs w:val="24"/>
        </w:rPr>
        <w:t>All funding is contingent upon the availability and appropriation of funds by the United States Congress.</w:t>
      </w:r>
    </w:p>
    <w:p w14:paraId="350B8A84" w14:textId="77777777" w:rsidR="00311BDA" w:rsidRPr="00275DAF" w:rsidRDefault="00311BDA" w:rsidP="00311BDA">
      <w:pPr>
        <w:pStyle w:val="ListParagraph"/>
        <w:numPr>
          <w:ilvl w:val="0"/>
          <w:numId w:val="19"/>
        </w:numPr>
        <w:rPr>
          <w:sz w:val="24"/>
          <w:szCs w:val="24"/>
        </w:rPr>
      </w:pPr>
      <w:r w:rsidRPr="00275DAF">
        <w:rPr>
          <w:sz w:val="24"/>
          <w:szCs w:val="24"/>
        </w:rPr>
        <w:t>Costs must be allowable in accordance with the applicable Federal cost principles referenced in 2 CFR 200, Subpart E – Cost Principles.</w:t>
      </w:r>
      <w:r w:rsidR="00AB7121" w:rsidRPr="00275DAF">
        <w:rPr>
          <w:sz w:val="24"/>
          <w:szCs w:val="24"/>
        </w:rPr>
        <w:br/>
      </w:r>
    </w:p>
    <w:p w14:paraId="16CDCAEA" w14:textId="77777777" w:rsidR="00AB7121" w:rsidRPr="00275DAF" w:rsidRDefault="00F61125" w:rsidP="00AB7121">
      <w:pPr>
        <w:pStyle w:val="ListParagraph"/>
        <w:numPr>
          <w:ilvl w:val="1"/>
          <w:numId w:val="2"/>
        </w:numPr>
        <w:ind w:left="360"/>
        <w:rPr>
          <w:sz w:val="24"/>
          <w:szCs w:val="24"/>
        </w:rPr>
      </w:pPr>
      <w:r w:rsidRPr="00275DAF">
        <w:rPr>
          <w:b/>
          <w:sz w:val="24"/>
          <w:szCs w:val="24"/>
        </w:rPr>
        <w:t>Submission from Successful Applicant</w:t>
      </w:r>
      <w:r w:rsidR="00AB7121" w:rsidRPr="00275DAF">
        <w:rPr>
          <w:b/>
          <w:sz w:val="24"/>
          <w:szCs w:val="24"/>
        </w:rPr>
        <w:t>s</w:t>
      </w:r>
      <w:r w:rsidR="00AB7121" w:rsidRPr="00275DAF">
        <w:rPr>
          <w:b/>
          <w:sz w:val="24"/>
          <w:szCs w:val="24"/>
        </w:rPr>
        <w:br/>
      </w:r>
    </w:p>
    <w:p w14:paraId="6FEE2821" w14:textId="77777777" w:rsidR="00F61125" w:rsidRPr="00275DAF" w:rsidRDefault="00AB7121" w:rsidP="00AB7121">
      <w:pPr>
        <w:pStyle w:val="ListParagraph"/>
        <w:numPr>
          <w:ilvl w:val="0"/>
          <w:numId w:val="20"/>
        </w:numPr>
        <w:rPr>
          <w:sz w:val="24"/>
          <w:szCs w:val="24"/>
        </w:rPr>
      </w:pPr>
      <w:r w:rsidRPr="00275DAF">
        <w:rPr>
          <w:sz w:val="24"/>
          <w:szCs w:val="24"/>
        </w:rPr>
        <w:t>If selected for possible award, the Office of Insular Affairs reserves the right the request additional or clarifying information for any reason deemed necessary.</w:t>
      </w:r>
      <w:r w:rsidRPr="00275DAF">
        <w:rPr>
          <w:sz w:val="24"/>
          <w:szCs w:val="24"/>
        </w:rPr>
        <w:br/>
      </w:r>
    </w:p>
    <w:p w14:paraId="1E8671E0" w14:textId="77777777" w:rsidR="00F61125" w:rsidRPr="00275DAF" w:rsidRDefault="00F61125" w:rsidP="00F61125">
      <w:pPr>
        <w:pStyle w:val="ListParagraph"/>
        <w:numPr>
          <w:ilvl w:val="1"/>
          <w:numId w:val="2"/>
        </w:numPr>
        <w:ind w:left="360"/>
        <w:rPr>
          <w:b/>
          <w:sz w:val="24"/>
          <w:szCs w:val="24"/>
        </w:rPr>
      </w:pPr>
      <w:r w:rsidRPr="00275DAF">
        <w:rPr>
          <w:b/>
          <w:sz w:val="24"/>
          <w:szCs w:val="24"/>
        </w:rPr>
        <w:t>Award Notices</w:t>
      </w:r>
      <w:r w:rsidR="00CC7DC1" w:rsidRPr="00275DAF">
        <w:rPr>
          <w:b/>
          <w:sz w:val="24"/>
          <w:szCs w:val="24"/>
        </w:rPr>
        <w:br/>
      </w:r>
    </w:p>
    <w:p w14:paraId="26CB69D4" w14:textId="77777777" w:rsidR="00AB7121" w:rsidRPr="00275DAF" w:rsidRDefault="00AB7121" w:rsidP="00AB7121">
      <w:pPr>
        <w:pStyle w:val="ListParagraph"/>
        <w:numPr>
          <w:ilvl w:val="0"/>
          <w:numId w:val="20"/>
        </w:numPr>
        <w:rPr>
          <w:b/>
          <w:sz w:val="24"/>
          <w:szCs w:val="24"/>
        </w:rPr>
      </w:pPr>
      <w:r w:rsidRPr="00275DAF">
        <w:rPr>
          <w:sz w:val="24"/>
          <w:szCs w:val="24"/>
        </w:rPr>
        <w:t>After an applicant’s proposal is selected for award, the applicant will receive a letter from the Office of Insular Affairs. This letter will detail the next steps in the awarding process.</w:t>
      </w:r>
    </w:p>
    <w:p w14:paraId="64A7C07B" w14:textId="30D88571" w:rsidR="00AB7121" w:rsidRPr="00275DAF" w:rsidRDefault="00AB7121" w:rsidP="00AB7121">
      <w:pPr>
        <w:pStyle w:val="ListParagraph"/>
        <w:numPr>
          <w:ilvl w:val="0"/>
          <w:numId w:val="20"/>
        </w:numPr>
        <w:rPr>
          <w:b/>
          <w:sz w:val="24"/>
          <w:szCs w:val="24"/>
        </w:rPr>
      </w:pPr>
      <w:r w:rsidRPr="00275DAF">
        <w:rPr>
          <w:sz w:val="24"/>
          <w:szCs w:val="24"/>
        </w:rPr>
        <w:t xml:space="preserve">OIA anticipates that the grant recipients and projects will be chosen during summer </w:t>
      </w:r>
      <w:r w:rsidR="00B77FA2" w:rsidRPr="00275DAF">
        <w:rPr>
          <w:sz w:val="24"/>
          <w:szCs w:val="24"/>
        </w:rPr>
        <w:t>2023</w:t>
      </w:r>
      <w:r w:rsidRPr="00275DAF">
        <w:rPr>
          <w:sz w:val="24"/>
          <w:szCs w:val="24"/>
        </w:rPr>
        <w:t>.</w:t>
      </w:r>
      <w:r w:rsidRPr="00275DAF">
        <w:rPr>
          <w:sz w:val="24"/>
          <w:szCs w:val="24"/>
        </w:rPr>
        <w:br/>
      </w:r>
    </w:p>
    <w:p w14:paraId="75DEECD3" w14:textId="77777777" w:rsidR="00433F47" w:rsidRPr="00275DAF" w:rsidRDefault="00433F47" w:rsidP="00F61125">
      <w:pPr>
        <w:pStyle w:val="ListParagraph"/>
        <w:numPr>
          <w:ilvl w:val="1"/>
          <w:numId w:val="2"/>
        </w:numPr>
        <w:ind w:left="360"/>
        <w:rPr>
          <w:b/>
          <w:sz w:val="24"/>
          <w:szCs w:val="24"/>
        </w:rPr>
      </w:pPr>
      <w:r w:rsidRPr="00275DAF">
        <w:rPr>
          <w:b/>
          <w:sz w:val="24"/>
          <w:szCs w:val="24"/>
        </w:rPr>
        <w:t>GrantSolutions.gov</w:t>
      </w:r>
    </w:p>
    <w:p w14:paraId="4F90047E" w14:textId="77777777" w:rsidR="00433F47" w:rsidRPr="00275DAF" w:rsidRDefault="00433F47" w:rsidP="00433F47">
      <w:pPr>
        <w:pStyle w:val="ListParagraph"/>
        <w:ind w:left="360"/>
        <w:rPr>
          <w:b/>
          <w:sz w:val="24"/>
          <w:szCs w:val="24"/>
        </w:rPr>
      </w:pPr>
    </w:p>
    <w:p w14:paraId="5A5985A0" w14:textId="358918F0" w:rsidR="00433F47" w:rsidRPr="00275DAF" w:rsidRDefault="00433F47" w:rsidP="003502C4">
      <w:pPr>
        <w:pStyle w:val="ListParagraph"/>
        <w:numPr>
          <w:ilvl w:val="0"/>
          <w:numId w:val="24"/>
        </w:numPr>
        <w:ind w:left="720"/>
        <w:rPr>
          <w:bCs/>
          <w:sz w:val="24"/>
          <w:szCs w:val="24"/>
        </w:rPr>
      </w:pPr>
      <w:r w:rsidRPr="00275DAF">
        <w:rPr>
          <w:bCs/>
          <w:sz w:val="24"/>
          <w:szCs w:val="24"/>
        </w:rPr>
        <w:t>All awards will be administered through GrantSolutions.gov. It is suggested that applicants without an account, create one in order to be able to access their award documents.</w:t>
      </w:r>
      <w:r w:rsidRPr="00275DAF">
        <w:rPr>
          <w:bCs/>
          <w:sz w:val="24"/>
          <w:szCs w:val="24"/>
        </w:rPr>
        <w:br/>
      </w:r>
    </w:p>
    <w:p w14:paraId="1290200E" w14:textId="05BA624B" w:rsidR="00AB7121" w:rsidRPr="00275DAF" w:rsidRDefault="00F61125" w:rsidP="00F61125">
      <w:pPr>
        <w:pStyle w:val="ListParagraph"/>
        <w:numPr>
          <w:ilvl w:val="1"/>
          <w:numId w:val="2"/>
        </w:numPr>
        <w:ind w:left="360"/>
        <w:rPr>
          <w:b/>
          <w:sz w:val="24"/>
          <w:szCs w:val="24"/>
        </w:rPr>
      </w:pPr>
      <w:r w:rsidRPr="00275DAF">
        <w:rPr>
          <w:b/>
          <w:sz w:val="24"/>
          <w:szCs w:val="24"/>
        </w:rPr>
        <w:t>Administration and National Policy Requirements</w:t>
      </w:r>
      <w:r w:rsidR="00AB7121" w:rsidRPr="00275DAF">
        <w:rPr>
          <w:b/>
          <w:sz w:val="24"/>
          <w:szCs w:val="24"/>
        </w:rPr>
        <w:br/>
      </w:r>
    </w:p>
    <w:p w14:paraId="1D2B5C26" w14:textId="45E489FB" w:rsidR="00D11BB0" w:rsidRPr="003E0356" w:rsidRDefault="00545F35" w:rsidP="003E0356">
      <w:pPr>
        <w:pStyle w:val="ListParagraph"/>
        <w:numPr>
          <w:ilvl w:val="0"/>
          <w:numId w:val="21"/>
        </w:numPr>
        <w:rPr>
          <w:sz w:val="24"/>
          <w:szCs w:val="24"/>
        </w:rPr>
      </w:pPr>
      <w:r w:rsidRPr="00275DAF">
        <w:rPr>
          <w:sz w:val="24"/>
          <w:szCs w:val="24"/>
        </w:rPr>
        <w:t>Code of Federal Regulations – By accepting financial assistance, your organization agrees to abide by the applicable Federal regulations in the expenditure of Federal funds and performance under this program: 2 CFR Part 200 – Uniform Administrative Requirements, Cost Principles, and Audit Requirements for Federal Awards.</w:t>
      </w:r>
      <w:r w:rsidR="00F61125" w:rsidRPr="00275DAF">
        <w:rPr>
          <w:b/>
          <w:sz w:val="24"/>
          <w:szCs w:val="24"/>
        </w:rPr>
        <w:br/>
      </w:r>
    </w:p>
    <w:p w14:paraId="7B8E0DC0" w14:textId="77777777" w:rsidR="0014396C" w:rsidRPr="00275DAF" w:rsidRDefault="0014396C" w:rsidP="0014396C">
      <w:pPr>
        <w:pStyle w:val="ListParagraph"/>
        <w:numPr>
          <w:ilvl w:val="0"/>
          <w:numId w:val="2"/>
        </w:numPr>
        <w:ind w:left="720"/>
        <w:rPr>
          <w:b/>
          <w:sz w:val="24"/>
          <w:szCs w:val="24"/>
          <w:u w:val="single"/>
        </w:rPr>
      </w:pPr>
      <w:r w:rsidRPr="00275DAF">
        <w:rPr>
          <w:b/>
          <w:sz w:val="24"/>
          <w:szCs w:val="24"/>
          <w:u w:val="single"/>
        </w:rPr>
        <w:lastRenderedPageBreak/>
        <w:t>Grant Reporting</w:t>
      </w:r>
    </w:p>
    <w:p w14:paraId="13B275E4" w14:textId="77777777" w:rsidR="00AB7121" w:rsidRPr="00275DAF" w:rsidRDefault="00AB7121" w:rsidP="00AB7121">
      <w:pPr>
        <w:pStyle w:val="BodyText"/>
        <w:spacing w:before="90"/>
        <w:jc w:val="both"/>
      </w:pPr>
    </w:p>
    <w:p w14:paraId="4061581C" w14:textId="77777777" w:rsidR="00AB7121" w:rsidRPr="00275DAF" w:rsidRDefault="00AB7121" w:rsidP="00AB7121">
      <w:pPr>
        <w:pStyle w:val="BodyText"/>
        <w:spacing w:before="90"/>
        <w:jc w:val="both"/>
      </w:pPr>
      <w:r w:rsidRPr="00275DAF">
        <w:t>The standard grant reporting requirements are listed below:</w:t>
      </w:r>
    </w:p>
    <w:p w14:paraId="717E116C" w14:textId="77777777" w:rsidR="00AB7121" w:rsidRPr="00275DAF" w:rsidRDefault="00AB7121" w:rsidP="00AB7121">
      <w:pPr>
        <w:pStyle w:val="BodyText"/>
        <w:spacing w:before="10"/>
      </w:pPr>
    </w:p>
    <w:p w14:paraId="0C6F419E" w14:textId="45AE4F82" w:rsidR="00AB7121" w:rsidRPr="00275DAF" w:rsidRDefault="00AB7121" w:rsidP="00AB7121">
      <w:pPr>
        <w:pStyle w:val="ListParagraph"/>
        <w:numPr>
          <w:ilvl w:val="0"/>
          <w:numId w:val="22"/>
        </w:numPr>
        <w:tabs>
          <w:tab w:val="left" w:pos="1199"/>
          <w:tab w:val="left" w:pos="1200"/>
        </w:tabs>
        <w:spacing w:before="1"/>
        <w:ind w:right="167"/>
        <w:rPr>
          <w:sz w:val="24"/>
          <w:szCs w:val="24"/>
        </w:rPr>
      </w:pPr>
      <w:r w:rsidRPr="00275DAF">
        <w:rPr>
          <w:sz w:val="24"/>
          <w:szCs w:val="24"/>
        </w:rPr>
        <w:t>A</w:t>
      </w:r>
      <w:r w:rsidR="003E0356">
        <w:rPr>
          <w:sz w:val="24"/>
          <w:szCs w:val="24"/>
        </w:rPr>
        <w:t>n</w:t>
      </w:r>
      <w:r w:rsidRPr="00275DAF">
        <w:rPr>
          <w:sz w:val="24"/>
          <w:szCs w:val="24"/>
        </w:rPr>
        <w:t xml:space="preserve"> SF-425 Federal Financial Report and a narrative </w:t>
      </w:r>
      <w:r w:rsidR="00134DC6" w:rsidRPr="00275DAF">
        <w:rPr>
          <w:sz w:val="24"/>
          <w:szCs w:val="24"/>
        </w:rPr>
        <w:t xml:space="preserve">Performance Progress </w:t>
      </w:r>
      <w:r w:rsidRPr="00275DAF">
        <w:rPr>
          <w:sz w:val="24"/>
          <w:szCs w:val="24"/>
        </w:rPr>
        <w:t>report will be due semi-annually for the periods beginning January 1 and ending June 30, and</w:t>
      </w:r>
      <w:r w:rsidRPr="00275DAF">
        <w:rPr>
          <w:spacing w:val="-16"/>
          <w:sz w:val="24"/>
          <w:szCs w:val="24"/>
        </w:rPr>
        <w:t xml:space="preserve"> </w:t>
      </w:r>
      <w:r w:rsidRPr="00275DAF">
        <w:rPr>
          <w:sz w:val="24"/>
          <w:szCs w:val="24"/>
        </w:rPr>
        <w:t>beginning July 1 and ending December</w:t>
      </w:r>
      <w:r w:rsidRPr="00275DAF">
        <w:rPr>
          <w:spacing w:val="-5"/>
          <w:sz w:val="24"/>
          <w:szCs w:val="24"/>
        </w:rPr>
        <w:t xml:space="preserve"> </w:t>
      </w:r>
      <w:r w:rsidRPr="00275DAF">
        <w:rPr>
          <w:sz w:val="24"/>
          <w:szCs w:val="24"/>
        </w:rPr>
        <w:t>31.</w:t>
      </w:r>
    </w:p>
    <w:p w14:paraId="2334F4BC" w14:textId="2DA3AA7B" w:rsidR="00AB7121" w:rsidRPr="00275DAF" w:rsidRDefault="00AB7121" w:rsidP="00AB7121">
      <w:pPr>
        <w:pStyle w:val="ListParagraph"/>
        <w:numPr>
          <w:ilvl w:val="0"/>
          <w:numId w:val="22"/>
        </w:numPr>
        <w:tabs>
          <w:tab w:val="left" w:pos="1199"/>
          <w:tab w:val="left" w:pos="1200"/>
        </w:tabs>
        <w:spacing w:before="1"/>
        <w:ind w:right="167"/>
        <w:rPr>
          <w:sz w:val="24"/>
          <w:szCs w:val="24"/>
        </w:rPr>
      </w:pPr>
      <w:r w:rsidRPr="00275DAF">
        <w:rPr>
          <w:sz w:val="24"/>
          <w:szCs w:val="24"/>
        </w:rPr>
        <w:t xml:space="preserve">Reports are due within 30 days of the end of the period. Final reports are due </w:t>
      </w:r>
      <w:r w:rsidR="00924106" w:rsidRPr="00275DAF">
        <w:rPr>
          <w:sz w:val="24"/>
          <w:szCs w:val="24"/>
        </w:rPr>
        <w:t>12</w:t>
      </w:r>
      <w:r w:rsidRPr="00275DAF">
        <w:rPr>
          <w:sz w:val="24"/>
          <w:szCs w:val="24"/>
        </w:rPr>
        <w:t>0</w:t>
      </w:r>
      <w:r w:rsidRPr="00275DAF">
        <w:rPr>
          <w:spacing w:val="-16"/>
          <w:sz w:val="24"/>
          <w:szCs w:val="24"/>
        </w:rPr>
        <w:t xml:space="preserve"> </w:t>
      </w:r>
      <w:r w:rsidRPr="00275DAF">
        <w:rPr>
          <w:sz w:val="24"/>
          <w:szCs w:val="24"/>
        </w:rPr>
        <w:t>days after the expiration or termination of the</w:t>
      </w:r>
      <w:r w:rsidRPr="00275DAF">
        <w:rPr>
          <w:spacing w:val="-10"/>
          <w:sz w:val="24"/>
          <w:szCs w:val="24"/>
        </w:rPr>
        <w:t xml:space="preserve"> </w:t>
      </w:r>
      <w:r w:rsidRPr="00275DAF">
        <w:rPr>
          <w:sz w:val="24"/>
          <w:szCs w:val="24"/>
        </w:rPr>
        <w:t>award.</w:t>
      </w:r>
    </w:p>
    <w:p w14:paraId="7AD0026D" w14:textId="7DE7B3CB" w:rsidR="00433F47" w:rsidRPr="00275DAF" w:rsidRDefault="00433F47" w:rsidP="00AB7121">
      <w:pPr>
        <w:pStyle w:val="ListParagraph"/>
        <w:numPr>
          <w:ilvl w:val="0"/>
          <w:numId w:val="22"/>
        </w:numPr>
        <w:tabs>
          <w:tab w:val="left" w:pos="1199"/>
          <w:tab w:val="left" w:pos="1200"/>
        </w:tabs>
        <w:spacing w:before="1"/>
        <w:ind w:right="167"/>
        <w:rPr>
          <w:sz w:val="24"/>
          <w:szCs w:val="24"/>
        </w:rPr>
      </w:pPr>
      <w:r w:rsidRPr="00275DAF">
        <w:rPr>
          <w:sz w:val="24"/>
          <w:szCs w:val="24"/>
        </w:rPr>
        <w:t>Reports should be submitted via GrantSolutions.gov within the required time frames, in order to be considered accepted.</w:t>
      </w:r>
      <w:r w:rsidR="006F3028" w:rsidRPr="00275DAF">
        <w:rPr>
          <w:sz w:val="24"/>
          <w:szCs w:val="24"/>
        </w:rPr>
        <w:t xml:space="preserve"> </w:t>
      </w:r>
    </w:p>
    <w:p w14:paraId="5C59B1B2" w14:textId="50004D82" w:rsidR="00433F47" w:rsidRPr="003E0356" w:rsidRDefault="003E0356" w:rsidP="00AB7121">
      <w:pPr>
        <w:pStyle w:val="ListParagraph"/>
        <w:numPr>
          <w:ilvl w:val="0"/>
          <w:numId w:val="22"/>
        </w:numPr>
        <w:tabs>
          <w:tab w:val="left" w:pos="1199"/>
          <w:tab w:val="left" w:pos="1200"/>
        </w:tabs>
        <w:spacing w:before="1"/>
        <w:ind w:right="167"/>
        <w:rPr>
          <w:b/>
          <w:bCs/>
          <w:sz w:val="24"/>
          <w:szCs w:val="24"/>
        </w:rPr>
      </w:pPr>
      <w:r>
        <w:rPr>
          <w:b/>
          <w:bCs/>
          <w:sz w:val="24"/>
          <w:szCs w:val="24"/>
        </w:rPr>
        <w:t xml:space="preserve">If applicable to the project scope, </w:t>
      </w:r>
      <w:r w:rsidR="00134DC6" w:rsidRPr="003E0356">
        <w:rPr>
          <w:b/>
          <w:bCs/>
          <w:sz w:val="24"/>
          <w:szCs w:val="24"/>
        </w:rPr>
        <w:t xml:space="preserve">Performance Progress </w:t>
      </w:r>
      <w:r w:rsidR="00433F47" w:rsidRPr="003E0356">
        <w:rPr>
          <w:b/>
          <w:bCs/>
          <w:sz w:val="24"/>
          <w:szCs w:val="24"/>
        </w:rPr>
        <w:t xml:space="preserve">Reports should reflect all impacts upon </w:t>
      </w:r>
      <w:r w:rsidR="003502C4" w:rsidRPr="003E0356">
        <w:rPr>
          <w:b/>
          <w:bCs/>
          <w:sz w:val="24"/>
          <w:szCs w:val="24"/>
        </w:rPr>
        <w:t>fuel/</w:t>
      </w:r>
      <w:r w:rsidR="00433F47" w:rsidRPr="003E0356">
        <w:rPr>
          <w:b/>
          <w:bCs/>
          <w:sz w:val="24"/>
          <w:szCs w:val="24"/>
        </w:rPr>
        <w:t>electricity bills and pricing</w:t>
      </w:r>
      <w:r w:rsidR="003502C4" w:rsidRPr="003E0356">
        <w:rPr>
          <w:b/>
          <w:bCs/>
          <w:sz w:val="24"/>
          <w:szCs w:val="24"/>
        </w:rPr>
        <w:t>.</w:t>
      </w:r>
    </w:p>
    <w:p w14:paraId="265B730E" w14:textId="6C5A1C96" w:rsidR="007B5D3C" w:rsidRDefault="007B5D3C" w:rsidP="00AB7121">
      <w:pPr>
        <w:pStyle w:val="ListParagraph"/>
        <w:numPr>
          <w:ilvl w:val="0"/>
          <w:numId w:val="22"/>
        </w:numPr>
        <w:tabs>
          <w:tab w:val="left" w:pos="1199"/>
          <w:tab w:val="left" w:pos="1200"/>
        </w:tabs>
        <w:spacing w:before="1"/>
        <w:ind w:right="167"/>
        <w:rPr>
          <w:sz w:val="24"/>
          <w:szCs w:val="24"/>
        </w:rPr>
      </w:pPr>
      <w:r w:rsidRPr="00275DAF">
        <w:rPr>
          <w:sz w:val="24"/>
          <w:szCs w:val="24"/>
        </w:rPr>
        <w:t xml:space="preserve">Please note that the performance measures need to be reported on in every Performance Progress Report submitted. If performance goals are not being met, a detailed explanation of why they are not being met should be included in the report.  </w:t>
      </w:r>
    </w:p>
    <w:p w14:paraId="419D9BD3" w14:textId="0BA924D5" w:rsidR="00AB7121" w:rsidRPr="00275DAF" w:rsidRDefault="00EB6DAA" w:rsidP="00EB6DAA">
      <w:pPr>
        <w:pStyle w:val="NormalWeb"/>
        <w:numPr>
          <w:ilvl w:val="0"/>
          <w:numId w:val="22"/>
        </w:numPr>
      </w:pPr>
      <w:r>
        <w:t>Even if no progress has been made during a report period, a Performance Progress Report must still be submitted.</w:t>
      </w:r>
    </w:p>
    <w:p w14:paraId="566FCB16" w14:textId="641C5850" w:rsidR="00AB7121" w:rsidRPr="00275DAF" w:rsidRDefault="00AB7121" w:rsidP="00AB7121">
      <w:pPr>
        <w:pStyle w:val="BodyText"/>
        <w:jc w:val="both"/>
      </w:pPr>
      <w:r w:rsidRPr="00275DAF">
        <w:t>These standard reporting requirements will apply to all awards unless otherwise indicated in the Terms and Conditions section of the award. Additional requirements are assigned on a case-by- case basis and may also be found in the Terms and Conditions section of the award.</w:t>
      </w:r>
    </w:p>
    <w:p w14:paraId="2E74ECF3" w14:textId="09AA0C25" w:rsidR="006F3028" w:rsidRPr="00275DAF" w:rsidRDefault="006F3028" w:rsidP="00AB7121">
      <w:pPr>
        <w:pStyle w:val="BodyText"/>
        <w:jc w:val="both"/>
      </w:pPr>
    </w:p>
    <w:p w14:paraId="3552E622" w14:textId="77777777" w:rsidR="006F3028" w:rsidRPr="00275DAF" w:rsidRDefault="006F3028" w:rsidP="00AB7121">
      <w:pPr>
        <w:pStyle w:val="BodyText"/>
        <w:jc w:val="both"/>
      </w:pPr>
      <w:r w:rsidRPr="00275DAF">
        <w:rPr>
          <w:b/>
          <w:bCs/>
        </w:rPr>
        <w:t>Significant Development Reports</w:t>
      </w:r>
      <w:r w:rsidRPr="00275DAF">
        <w:t xml:space="preserve"> </w:t>
      </w:r>
    </w:p>
    <w:p w14:paraId="250D9E2E" w14:textId="3E32938A" w:rsidR="006F3028" w:rsidRPr="00275DAF" w:rsidRDefault="006F3028" w:rsidP="00AB7121">
      <w:pPr>
        <w:pStyle w:val="BodyText"/>
        <w:jc w:val="both"/>
      </w:pPr>
      <w:r w:rsidRPr="00275DAF">
        <w:t xml:space="preserve">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OIA in writing of any favorable developments that enable meeting time schedules and objectives sooner or at less cost than anticipated or producing more or different beneficial results than originally planned. </w:t>
      </w:r>
    </w:p>
    <w:p w14:paraId="66A82917" w14:textId="77777777" w:rsidR="006F3028" w:rsidRPr="00275DAF" w:rsidRDefault="006F3028" w:rsidP="00AB7121">
      <w:pPr>
        <w:pStyle w:val="BodyText"/>
        <w:jc w:val="both"/>
      </w:pPr>
    </w:p>
    <w:p w14:paraId="3743C6E8" w14:textId="77777777" w:rsidR="006F3028" w:rsidRPr="00275DAF" w:rsidRDefault="006F3028" w:rsidP="00AB7121">
      <w:pPr>
        <w:pStyle w:val="BodyText"/>
        <w:jc w:val="both"/>
      </w:pPr>
      <w:r w:rsidRPr="00275DAF">
        <w:rPr>
          <w:b/>
          <w:bCs/>
        </w:rPr>
        <w:t>Real Property Reports</w:t>
      </w:r>
      <w:r w:rsidRPr="00275DAF">
        <w:t xml:space="preserve"> </w:t>
      </w:r>
    </w:p>
    <w:p w14:paraId="5BA095AC" w14:textId="5C3D5070" w:rsidR="006F3028" w:rsidRPr="00275DAF" w:rsidRDefault="006F3028" w:rsidP="00AB7121">
      <w:pPr>
        <w:pStyle w:val="BodyText"/>
        <w:jc w:val="both"/>
      </w:pPr>
      <w:r w:rsidRPr="00275DAF">
        <w:t>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the required data elements, reporting frequency, and report due dates, in the Notice of Award when applicable.</w:t>
      </w:r>
    </w:p>
    <w:p w14:paraId="19CEF83E" w14:textId="77777777" w:rsidR="00AB7121" w:rsidRPr="00275DAF" w:rsidRDefault="00AB7121" w:rsidP="00AB7121">
      <w:pPr>
        <w:rPr>
          <w:b/>
          <w:sz w:val="24"/>
          <w:szCs w:val="24"/>
          <w:u w:val="single"/>
        </w:rPr>
      </w:pPr>
    </w:p>
    <w:p w14:paraId="34160F8E" w14:textId="77777777" w:rsidR="00AB7121" w:rsidRPr="00275DAF" w:rsidRDefault="0014396C" w:rsidP="00AB7121">
      <w:pPr>
        <w:pStyle w:val="ListParagraph"/>
        <w:numPr>
          <w:ilvl w:val="0"/>
          <w:numId w:val="2"/>
        </w:numPr>
        <w:ind w:left="720"/>
        <w:rPr>
          <w:b/>
          <w:sz w:val="24"/>
          <w:szCs w:val="24"/>
          <w:u w:val="single"/>
        </w:rPr>
      </w:pPr>
      <w:r w:rsidRPr="00275DAF">
        <w:rPr>
          <w:b/>
          <w:sz w:val="24"/>
          <w:szCs w:val="24"/>
          <w:u w:val="single"/>
        </w:rPr>
        <w:t>Fund Disbursement</w:t>
      </w:r>
    </w:p>
    <w:p w14:paraId="4D5F9ACB" w14:textId="77777777" w:rsidR="00AB7121" w:rsidRPr="00275DAF" w:rsidRDefault="00AB7121" w:rsidP="00AB7121">
      <w:pPr>
        <w:rPr>
          <w:b/>
          <w:sz w:val="24"/>
          <w:szCs w:val="24"/>
          <w:u w:val="single"/>
        </w:rPr>
      </w:pPr>
    </w:p>
    <w:p w14:paraId="67C24046" w14:textId="77777777" w:rsidR="00AB7121" w:rsidRPr="00275DAF" w:rsidRDefault="00AB7121" w:rsidP="00AB7121">
      <w:pPr>
        <w:pStyle w:val="BodyText"/>
        <w:tabs>
          <w:tab w:val="left" w:pos="9360"/>
        </w:tabs>
        <w:spacing w:before="90"/>
      </w:pPr>
      <w:r w:rsidRPr="00275DAF">
        <w:t xml:space="preserve">Grant recipients located in the U.S. Territories or in the United States will be required to enroll with, and utilize, the U.S. Treasury's Automated Standard Application for Payments (ASAP) system to request payments under a grant. All payments are made via Electronic Funds Transfer </w:t>
      </w:r>
      <w:r w:rsidRPr="00275DAF">
        <w:lastRenderedPageBreak/>
        <w:t>(EFT) or Automatic Clearing House (ACH).</w:t>
      </w:r>
    </w:p>
    <w:p w14:paraId="2228B82A" w14:textId="77777777" w:rsidR="00AB7121" w:rsidRPr="00275DAF" w:rsidRDefault="00AB7121" w:rsidP="00AB7121">
      <w:pPr>
        <w:pStyle w:val="BodyText"/>
        <w:tabs>
          <w:tab w:val="left" w:pos="9360"/>
        </w:tabs>
      </w:pPr>
    </w:p>
    <w:p w14:paraId="0F2DEAF8" w14:textId="77777777" w:rsidR="00AB7121" w:rsidRPr="00275DAF" w:rsidRDefault="00AB7121" w:rsidP="00AB7121">
      <w:pPr>
        <w:pStyle w:val="BodyText"/>
        <w:tabs>
          <w:tab w:val="left" w:pos="9360"/>
        </w:tabs>
        <w:spacing w:before="78"/>
      </w:pPr>
      <w:r w:rsidRPr="00275DAF">
        <w:t>Please note that a grantee must be enrolled in ASAP under Agency Location Code 14010001 to have access to OIA grant funds.  A grantee may already be enrolled in ASAP for another grant program, such as through the U.S. Fish and Wildlife Service, but if the grantee is not specifically enrolled under ALC 14010001 it will not have access to the OIA grant.</w:t>
      </w:r>
    </w:p>
    <w:p w14:paraId="6F9BD90C" w14:textId="77777777" w:rsidR="00AB7121" w:rsidRPr="00275DAF" w:rsidRDefault="00AB7121" w:rsidP="00AB7121">
      <w:pPr>
        <w:pStyle w:val="BodyText"/>
        <w:tabs>
          <w:tab w:val="left" w:pos="9360"/>
        </w:tabs>
      </w:pPr>
    </w:p>
    <w:p w14:paraId="48E2A0F6" w14:textId="77777777" w:rsidR="00AB7121" w:rsidRPr="00275DAF" w:rsidRDefault="00AB7121" w:rsidP="00AB7121">
      <w:pPr>
        <w:pStyle w:val="BodyText"/>
        <w:tabs>
          <w:tab w:val="left" w:pos="9360"/>
        </w:tabs>
        <w:rPr>
          <w:i/>
        </w:rPr>
      </w:pPr>
      <w:r w:rsidRPr="00275DAF">
        <w:t xml:space="preserve">Organizations already enrolled in ASAP under ALC 14010001 should list their ASAP ID on their applications as noted above in </w:t>
      </w:r>
      <w:r w:rsidRPr="00275DAF">
        <w:rPr>
          <w:i/>
        </w:rPr>
        <w:t>Section IV(B)(9).</w:t>
      </w:r>
    </w:p>
    <w:p w14:paraId="3945E418" w14:textId="77777777" w:rsidR="00AB7121" w:rsidRPr="00275DAF" w:rsidRDefault="00AB7121" w:rsidP="00AB7121">
      <w:pPr>
        <w:pStyle w:val="BodyText"/>
        <w:spacing w:before="11"/>
        <w:rPr>
          <w:i/>
        </w:rPr>
      </w:pPr>
    </w:p>
    <w:p w14:paraId="494C47AE" w14:textId="77777777" w:rsidR="00AB7121" w:rsidRPr="00275DAF" w:rsidRDefault="00AB7121" w:rsidP="00AB7121">
      <w:pPr>
        <w:pStyle w:val="BodyText"/>
        <w:spacing w:line="276" w:lineRule="auto"/>
      </w:pPr>
      <w:r w:rsidRPr="00275DAF">
        <w:t>The ASAP enrollment forms can be found on the OIA website:</w:t>
      </w:r>
    </w:p>
    <w:p w14:paraId="0E66CBAF" w14:textId="77777777" w:rsidR="00064AE5" w:rsidRPr="00275DAF" w:rsidRDefault="00064AE5" w:rsidP="00AB7121">
      <w:pPr>
        <w:pStyle w:val="BodyText"/>
        <w:spacing w:line="276" w:lineRule="auto"/>
      </w:pPr>
    </w:p>
    <w:p w14:paraId="18A0BA84" w14:textId="77777777" w:rsidR="00AB7121" w:rsidRPr="00275DAF" w:rsidRDefault="00000000" w:rsidP="00AB7121">
      <w:pPr>
        <w:pStyle w:val="BodyText"/>
        <w:spacing w:line="276" w:lineRule="auto"/>
        <w:jc w:val="center"/>
      </w:pPr>
      <w:hyperlink r:id="rId18">
        <w:r w:rsidR="00AB7121" w:rsidRPr="00275DAF">
          <w:rPr>
            <w:color w:val="000099"/>
            <w:u w:val="single" w:color="000099"/>
          </w:rPr>
          <w:t>https://www.doi.gov/oia/fiscal-payments</w:t>
        </w:r>
      </w:hyperlink>
    </w:p>
    <w:p w14:paraId="6920076F" w14:textId="77777777" w:rsidR="00AB7121" w:rsidRPr="00275DAF" w:rsidRDefault="00AB7121" w:rsidP="00AB7121">
      <w:pPr>
        <w:rPr>
          <w:b/>
          <w:sz w:val="24"/>
          <w:szCs w:val="24"/>
          <w:u w:val="single"/>
        </w:rPr>
      </w:pPr>
    </w:p>
    <w:p w14:paraId="0CCA10FB" w14:textId="77777777" w:rsidR="0014396C" w:rsidRPr="00275DAF" w:rsidRDefault="0014396C">
      <w:pPr>
        <w:pStyle w:val="ListParagraph"/>
        <w:numPr>
          <w:ilvl w:val="0"/>
          <w:numId w:val="2"/>
        </w:numPr>
        <w:ind w:left="720"/>
        <w:rPr>
          <w:b/>
          <w:sz w:val="24"/>
          <w:szCs w:val="24"/>
          <w:u w:val="single"/>
        </w:rPr>
      </w:pPr>
      <w:r w:rsidRPr="00275DAF">
        <w:rPr>
          <w:b/>
          <w:sz w:val="24"/>
          <w:szCs w:val="24"/>
          <w:u w:val="single"/>
        </w:rPr>
        <w:t>Audits</w:t>
      </w:r>
    </w:p>
    <w:p w14:paraId="3EFA36FD" w14:textId="77777777" w:rsidR="00064AE5" w:rsidRPr="00275DAF" w:rsidRDefault="00064AE5" w:rsidP="00064AE5">
      <w:pPr>
        <w:rPr>
          <w:b/>
          <w:sz w:val="24"/>
          <w:szCs w:val="24"/>
          <w:u w:val="single"/>
        </w:rPr>
      </w:pPr>
    </w:p>
    <w:p w14:paraId="201C5E88" w14:textId="77777777" w:rsidR="00064AE5" w:rsidRPr="00275DAF" w:rsidRDefault="00064AE5" w:rsidP="00064AE5">
      <w:pPr>
        <w:rPr>
          <w:sz w:val="24"/>
          <w:szCs w:val="24"/>
        </w:rPr>
      </w:pPr>
      <w:r w:rsidRPr="00275DAF">
        <w:rPr>
          <w:sz w:val="24"/>
          <w:szCs w:val="24"/>
        </w:rPr>
        <w:t>In accordance with the provisions of 2 CFR 200, Subpart F - Audit Requirements, non-Federal entities that expend financial assistance of $750,000 or more in Federal awards will have a single</w:t>
      </w:r>
    </w:p>
    <w:p w14:paraId="7B6339FB" w14:textId="77777777" w:rsidR="00064AE5" w:rsidRPr="00275DAF" w:rsidRDefault="00064AE5" w:rsidP="00064AE5">
      <w:pPr>
        <w:rPr>
          <w:sz w:val="24"/>
          <w:szCs w:val="24"/>
        </w:rPr>
      </w:pPr>
      <w:r w:rsidRPr="00275DAF">
        <w:rPr>
          <w:sz w:val="24"/>
          <w:szCs w:val="24"/>
        </w:rPr>
        <w:t>or a program-specific audit conducted for that year. Non-Federal entities that expend less than</w:t>
      </w:r>
    </w:p>
    <w:p w14:paraId="28B44354" w14:textId="77777777" w:rsidR="00064AE5" w:rsidRPr="00275DAF" w:rsidRDefault="00064AE5" w:rsidP="00064AE5">
      <w:pPr>
        <w:rPr>
          <w:sz w:val="24"/>
          <w:szCs w:val="24"/>
        </w:rPr>
      </w:pPr>
      <w:r w:rsidRPr="00275DAF">
        <w:rPr>
          <w:sz w:val="24"/>
          <w:szCs w:val="24"/>
        </w:rPr>
        <w:t>$750,000 a year in Federal awards are exempt from Federal audit requirements for that year,</w:t>
      </w:r>
    </w:p>
    <w:p w14:paraId="2687ABC8" w14:textId="77777777" w:rsidR="00064AE5" w:rsidRPr="00275DAF" w:rsidRDefault="00064AE5" w:rsidP="00064AE5">
      <w:pPr>
        <w:rPr>
          <w:sz w:val="24"/>
          <w:szCs w:val="24"/>
        </w:rPr>
      </w:pPr>
      <w:r w:rsidRPr="00275DAF">
        <w:rPr>
          <w:sz w:val="24"/>
          <w:szCs w:val="24"/>
        </w:rPr>
        <w:t>except as noted in 2 CFR 200.503. In addition, grantees are subject to site visits and audits by the</w:t>
      </w:r>
    </w:p>
    <w:p w14:paraId="3DD5EF53" w14:textId="77777777" w:rsidR="00064AE5" w:rsidRPr="00275DAF" w:rsidRDefault="00064AE5" w:rsidP="00064AE5">
      <w:pPr>
        <w:rPr>
          <w:sz w:val="24"/>
          <w:szCs w:val="24"/>
        </w:rPr>
      </w:pPr>
      <w:r w:rsidRPr="00275DAF">
        <w:rPr>
          <w:sz w:val="24"/>
          <w:szCs w:val="24"/>
        </w:rPr>
        <w:t>Department of Interior (DOI) and other Federal officials.</w:t>
      </w:r>
    </w:p>
    <w:p w14:paraId="534B0A8F" w14:textId="77777777" w:rsidR="00064AE5" w:rsidRPr="00275DAF" w:rsidRDefault="00064AE5" w:rsidP="00064AE5">
      <w:pPr>
        <w:rPr>
          <w:sz w:val="24"/>
          <w:szCs w:val="24"/>
        </w:rPr>
      </w:pPr>
    </w:p>
    <w:p w14:paraId="00E0EDC3" w14:textId="77777777" w:rsidR="0014396C" w:rsidRPr="00275DAF" w:rsidRDefault="0014396C">
      <w:pPr>
        <w:pStyle w:val="ListParagraph"/>
        <w:numPr>
          <w:ilvl w:val="0"/>
          <w:numId w:val="2"/>
        </w:numPr>
        <w:ind w:left="720"/>
        <w:rPr>
          <w:b/>
          <w:sz w:val="24"/>
          <w:szCs w:val="24"/>
          <w:u w:val="single"/>
        </w:rPr>
      </w:pPr>
      <w:r w:rsidRPr="00275DAF">
        <w:rPr>
          <w:b/>
          <w:sz w:val="24"/>
          <w:szCs w:val="24"/>
          <w:u w:val="single"/>
        </w:rPr>
        <w:t>Other Information</w:t>
      </w:r>
      <w:r w:rsidR="00064AE5" w:rsidRPr="00275DAF">
        <w:rPr>
          <w:b/>
          <w:sz w:val="24"/>
          <w:szCs w:val="24"/>
          <w:u w:val="single"/>
        </w:rPr>
        <w:br/>
      </w:r>
    </w:p>
    <w:p w14:paraId="500E1533" w14:textId="77777777" w:rsidR="0095476C" w:rsidRPr="00275DAF" w:rsidRDefault="00064AE5" w:rsidP="0095476C">
      <w:pPr>
        <w:pStyle w:val="ListParagraph"/>
        <w:numPr>
          <w:ilvl w:val="1"/>
          <w:numId w:val="2"/>
        </w:numPr>
        <w:ind w:left="360"/>
        <w:rPr>
          <w:b/>
          <w:sz w:val="24"/>
          <w:szCs w:val="24"/>
        </w:rPr>
      </w:pPr>
      <w:r w:rsidRPr="00275DAF">
        <w:rPr>
          <w:b/>
          <w:sz w:val="24"/>
          <w:szCs w:val="24"/>
        </w:rPr>
        <w:t>Modification or Changes to the Announcement</w:t>
      </w:r>
    </w:p>
    <w:p w14:paraId="47502AAE" w14:textId="77777777" w:rsidR="0095476C" w:rsidRPr="00275DAF" w:rsidRDefault="0095476C" w:rsidP="0095476C">
      <w:pPr>
        <w:rPr>
          <w:b/>
          <w:sz w:val="24"/>
          <w:szCs w:val="24"/>
        </w:rPr>
      </w:pPr>
      <w:r w:rsidRPr="00275DAF">
        <w:rPr>
          <w:sz w:val="24"/>
          <w:szCs w:val="24"/>
        </w:rPr>
        <w:t>Notices of any modifications to this announcement will be posted on Grants.gov. When you download the application materials at Grants.gov, you can also register to receive notifications by email of any changes or modifications to this announcement.</w:t>
      </w:r>
    </w:p>
    <w:p w14:paraId="698242C1" w14:textId="77777777" w:rsidR="0095476C" w:rsidRPr="00275DAF" w:rsidRDefault="0095476C" w:rsidP="0095476C">
      <w:pPr>
        <w:rPr>
          <w:b/>
          <w:sz w:val="24"/>
          <w:szCs w:val="24"/>
        </w:rPr>
      </w:pPr>
    </w:p>
    <w:p w14:paraId="4547D562" w14:textId="77777777" w:rsidR="00064AE5" w:rsidRPr="00275DAF" w:rsidRDefault="00064AE5" w:rsidP="00064AE5">
      <w:pPr>
        <w:pStyle w:val="ListParagraph"/>
        <w:numPr>
          <w:ilvl w:val="1"/>
          <w:numId w:val="2"/>
        </w:numPr>
        <w:ind w:left="360"/>
        <w:rPr>
          <w:b/>
          <w:sz w:val="24"/>
          <w:szCs w:val="24"/>
        </w:rPr>
      </w:pPr>
      <w:r w:rsidRPr="00275DAF">
        <w:rPr>
          <w:b/>
          <w:sz w:val="24"/>
          <w:szCs w:val="24"/>
        </w:rPr>
        <w:t>Government Right to Reject or Negotiate</w:t>
      </w:r>
    </w:p>
    <w:p w14:paraId="6FD1E053" w14:textId="77777777" w:rsidR="0095476C" w:rsidRPr="00275DAF" w:rsidRDefault="0095476C" w:rsidP="0095476C">
      <w:pPr>
        <w:rPr>
          <w:b/>
          <w:sz w:val="24"/>
          <w:szCs w:val="24"/>
        </w:rPr>
      </w:pPr>
      <w:r w:rsidRPr="00275DAF">
        <w:rPr>
          <w:sz w:val="24"/>
          <w:szCs w:val="24"/>
        </w:rPr>
        <w:t>OIA reserves the right, without qualification, to reject any or all applications received in response to this announcement and to select any application, in whole or in part, as a basis for negotiation and/or award</w:t>
      </w:r>
    </w:p>
    <w:p w14:paraId="6197B42E" w14:textId="77777777" w:rsidR="0095476C" w:rsidRPr="00275DAF" w:rsidRDefault="0095476C" w:rsidP="0095476C">
      <w:pPr>
        <w:rPr>
          <w:b/>
          <w:sz w:val="24"/>
          <w:szCs w:val="24"/>
        </w:rPr>
      </w:pPr>
    </w:p>
    <w:p w14:paraId="13E8356F" w14:textId="77777777" w:rsidR="00064AE5" w:rsidRPr="00275DAF" w:rsidRDefault="00064AE5" w:rsidP="00064AE5">
      <w:pPr>
        <w:pStyle w:val="ListParagraph"/>
        <w:numPr>
          <w:ilvl w:val="1"/>
          <w:numId w:val="2"/>
        </w:numPr>
        <w:ind w:left="360"/>
        <w:rPr>
          <w:b/>
          <w:sz w:val="24"/>
          <w:szCs w:val="24"/>
        </w:rPr>
      </w:pPr>
      <w:r w:rsidRPr="00275DAF">
        <w:rPr>
          <w:b/>
          <w:sz w:val="24"/>
          <w:szCs w:val="24"/>
        </w:rPr>
        <w:t>Notice of Right to Conduct a Review of Financial Capability</w:t>
      </w:r>
    </w:p>
    <w:p w14:paraId="4E56AC4E" w14:textId="77777777" w:rsidR="0095476C" w:rsidRPr="00275DAF" w:rsidRDefault="0095476C" w:rsidP="0095476C">
      <w:pPr>
        <w:rPr>
          <w:b/>
          <w:sz w:val="24"/>
          <w:szCs w:val="24"/>
        </w:rPr>
      </w:pPr>
      <w:r w:rsidRPr="00275DAF">
        <w:rPr>
          <w:sz w:val="24"/>
          <w:szCs w:val="24"/>
        </w:rPr>
        <w:t>OIA reserves the right to conduct an independent third-party review of financial capability for applicants that are selected for negotiation of award.</w:t>
      </w:r>
    </w:p>
    <w:p w14:paraId="6E1D0307" w14:textId="77777777" w:rsidR="0095476C" w:rsidRPr="00275DAF" w:rsidRDefault="0095476C" w:rsidP="0095476C">
      <w:pPr>
        <w:rPr>
          <w:b/>
          <w:sz w:val="24"/>
          <w:szCs w:val="24"/>
        </w:rPr>
      </w:pPr>
    </w:p>
    <w:p w14:paraId="6A0A0373" w14:textId="77777777" w:rsidR="00064AE5" w:rsidRPr="00275DAF" w:rsidRDefault="00064AE5" w:rsidP="00064AE5">
      <w:pPr>
        <w:pStyle w:val="ListParagraph"/>
        <w:numPr>
          <w:ilvl w:val="1"/>
          <w:numId w:val="2"/>
        </w:numPr>
        <w:ind w:left="360"/>
        <w:rPr>
          <w:b/>
          <w:sz w:val="24"/>
          <w:szCs w:val="24"/>
        </w:rPr>
      </w:pPr>
      <w:r w:rsidRPr="00275DAF">
        <w:rPr>
          <w:b/>
          <w:sz w:val="24"/>
          <w:szCs w:val="24"/>
        </w:rPr>
        <w:t>Notice of Potential Disclosure under Freedom of Information Act</w:t>
      </w:r>
    </w:p>
    <w:p w14:paraId="1D333FCD" w14:textId="77777777" w:rsidR="0095476C" w:rsidRPr="00275DAF" w:rsidRDefault="0095476C" w:rsidP="0095476C">
      <w:pPr>
        <w:rPr>
          <w:sz w:val="24"/>
          <w:szCs w:val="24"/>
        </w:rPr>
      </w:pPr>
      <w:r w:rsidRPr="00275DAF">
        <w:rPr>
          <w:sz w:val="24"/>
          <w:szCs w:val="24"/>
        </w:rPr>
        <w:t>Applicants should be advised that identifying information regarding all applicants, including</w:t>
      </w:r>
    </w:p>
    <w:p w14:paraId="522359F6" w14:textId="77777777" w:rsidR="0095476C" w:rsidRPr="00275DAF" w:rsidRDefault="0095476C" w:rsidP="0095476C">
      <w:pPr>
        <w:rPr>
          <w:sz w:val="24"/>
          <w:szCs w:val="24"/>
        </w:rPr>
      </w:pPr>
      <w:r w:rsidRPr="00275DAF">
        <w:rPr>
          <w:sz w:val="24"/>
          <w:szCs w:val="24"/>
        </w:rPr>
        <w:t>applicant names and/or points of contact, may be subject to public disclosure under the Freedom</w:t>
      </w:r>
    </w:p>
    <w:p w14:paraId="313F1EF1" w14:textId="77777777" w:rsidR="0095476C" w:rsidRPr="00275DAF" w:rsidRDefault="0095476C" w:rsidP="0095476C">
      <w:pPr>
        <w:rPr>
          <w:sz w:val="24"/>
          <w:szCs w:val="24"/>
        </w:rPr>
      </w:pPr>
      <w:r w:rsidRPr="00275DAF">
        <w:rPr>
          <w:sz w:val="24"/>
          <w:szCs w:val="24"/>
        </w:rPr>
        <w:t>of Information Act, whether or not such applicants are selected for negotiation of award.</w:t>
      </w:r>
    </w:p>
    <w:p w14:paraId="5D92BE98" w14:textId="77777777" w:rsidR="0095476C" w:rsidRPr="00275DAF" w:rsidRDefault="0095476C" w:rsidP="0095476C">
      <w:pPr>
        <w:rPr>
          <w:b/>
          <w:sz w:val="24"/>
          <w:szCs w:val="24"/>
        </w:rPr>
      </w:pPr>
    </w:p>
    <w:p w14:paraId="61A6AC27" w14:textId="77777777" w:rsidR="00C80865" w:rsidRPr="00275DAF" w:rsidRDefault="00064AE5" w:rsidP="00C80865">
      <w:pPr>
        <w:pStyle w:val="ListParagraph"/>
        <w:numPr>
          <w:ilvl w:val="1"/>
          <w:numId w:val="2"/>
        </w:numPr>
        <w:ind w:left="360"/>
        <w:rPr>
          <w:b/>
          <w:sz w:val="24"/>
          <w:szCs w:val="24"/>
        </w:rPr>
      </w:pPr>
      <w:r w:rsidRPr="00275DAF">
        <w:rPr>
          <w:b/>
          <w:sz w:val="24"/>
          <w:szCs w:val="24"/>
        </w:rPr>
        <w:t>Personally Identifiable Information</w:t>
      </w:r>
    </w:p>
    <w:p w14:paraId="52273353" w14:textId="77777777" w:rsidR="0095476C" w:rsidRPr="00275DAF" w:rsidRDefault="0095476C" w:rsidP="0095476C">
      <w:pPr>
        <w:rPr>
          <w:sz w:val="24"/>
          <w:szCs w:val="24"/>
        </w:rPr>
      </w:pPr>
      <w:r w:rsidRPr="00275DAF">
        <w:rPr>
          <w:sz w:val="24"/>
          <w:szCs w:val="24"/>
        </w:rPr>
        <w:t xml:space="preserve">In responding to this Announcement, applicants must ensure that Protected Personally </w:t>
      </w:r>
      <w:r w:rsidRPr="00275DAF">
        <w:rPr>
          <w:sz w:val="24"/>
          <w:szCs w:val="24"/>
        </w:rPr>
        <w:lastRenderedPageBreak/>
        <w:t>Identifiable Information (PII) is not included in the Application Package. These documents will be used by the Technical Assistance Grant Program Review Panel in the review process to evaluate each application. PII is defined by the Office of Management and Budget (OMB) as:</w:t>
      </w:r>
    </w:p>
    <w:p w14:paraId="44E8EB37" w14:textId="77777777" w:rsidR="0095476C" w:rsidRPr="00275DAF" w:rsidRDefault="0095476C" w:rsidP="0095476C">
      <w:pPr>
        <w:rPr>
          <w:sz w:val="24"/>
          <w:szCs w:val="24"/>
        </w:rPr>
      </w:pPr>
      <w:r w:rsidRPr="00275DAF">
        <w:rPr>
          <w:sz w:val="24"/>
          <w:szCs w:val="24"/>
        </w:rPr>
        <w:t>Any information about an individual maintained by an agency, including but not limited to,</w:t>
      </w:r>
    </w:p>
    <w:p w14:paraId="369484AF" w14:textId="77777777" w:rsidR="0095476C" w:rsidRPr="00275DAF" w:rsidRDefault="0095476C" w:rsidP="0095476C">
      <w:pPr>
        <w:rPr>
          <w:sz w:val="24"/>
          <w:szCs w:val="24"/>
        </w:rPr>
      </w:pPr>
      <w:r w:rsidRPr="00275DAF">
        <w:rPr>
          <w:sz w:val="24"/>
          <w:szCs w:val="24"/>
        </w:rPr>
        <w:t>education, financial transactions, medical history, and criminal or employment history and</w:t>
      </w:r>
    </w:p>
    <w:p w14:paraId="7AB2F008" w14:textId="77777777" w:rsidR="0095476C" w:rsidRPr="00275DAF" w:rsidRDefault="0095476C" w:rsidP="0095476C">
      <w:pPr>
        <w:rPr>
          <w:sz w:val="24"/>
          <w:szCs w:val="24"/>
        </w:rPr>
      </w:pPr>
      <w:r w:rsidRPr="00275DAF">
        <w:rPr>
          <w:sz w:val="24"/>
          <w:szCs w:val="24"/>
        </w:rPr>
        <w:t>information that can be used to distinguish or trace an individual’s identity, such as their name,</w:t>
      </w:r>
    </w:p>
    <w:p w14:paraId="3DAF6788" w14:textId="77777777" w:rsidR="0095476C" w:rsidRPr="00275DAF" w:rsidRDefault="0095476C" w:rsidP="0095476C">
      <w:pPr>
        <w:rPr>
          <w:sz w:val="24"/>
          <w:szCs w:val="24"/>
        </w:rPr>
      </w:pPr>
      <w:r w:rsidRPr="00275DAF">
        <w:rPr>
          <w:sz w:val="24"/>
          <w:szCs w:val="24"/>
        </w:rPr>
        <w:t>social security number, date and place of birth, mother’s maiden name, biometric records, etc.,</w:t>
      </w:r>
    </w:p>
    <w:p w14:paraId="0D23935E" w14:textId="77777777" w:rsidR="0095476C" w:rsidRPr="00275DAF" w:rsidRDefault="0095476C" w:rsidP="0095476C">
      <w:pPr>
        <w:rPr>
          <w:sz w:val="24"/>
          <w:szCs w:val="24"/>
        </w:rPr>
      </w:pPr>
      <w:r w:rsidRPr="00275DAF">
        <w:rPr>
          <w:sz w:val="24"/>
          <w:szCs w:val="24"/>
        </w:rPr>
        <w:t>including any other personal information that is linked or linkable to an individual. This</w:t>
      </w:r>
    </w:p>
    <w:p w14:paraId="28D93127" w14:textId="77777777" w:rsidR="0095476C" w:rsidRPr="00275DAF" w:rsidRDefault="0095476C" w:rsidP="0095476C">
      <w:pPr>
        <w:rPr>
          <w:sz w:val="24"/>
          <w:szCs w:val="24"/>
        </w:rPr>
      </w:pPr>
      <w:r w:rsidRPr="00275DAF">
        <w:rPr>
          <w:sz w:val="24"/>
          <w:szCs w:val="24"/>
        </w:rPr>
        <w:t>definition of PII can be further defined as: (1) Public PII and (2) Protected PII.</w:t>
      </w:r>
    </w:p>
    <w:p w14:paraId="2F3F5AE5" w14:textId="77777777" w:rsidR="0095476C" w:rsidRPr="00275DAF" w:rsidRDefault="0095476C" w:rsidP="0095476C">
      <w:pPr>
        <w:rPr>
          <w:sz w:val="24"/>
          <w:szCs w:val="24"/>
        </w:rPr>
      </w:pPr>
    </w:p>
    <w:p w14:paraId="2C8EBFBC" w14:textId="77777777" w:rsidR="0095476C" w:rsidRPr="00275DAF" w:rsidRDefault="0095476C" w:rsidP="0095476C">
      <w:pPr>
        <w:pStyle w:val="ListParagraph"/>
        <w:numPr>
          <w:ilvl w:val="2"/>
          <w:numId w:val="2"/>
        </w:numPr>
        <w:ind w:left="720" w:hanging="360"/>
        <w:rPr>
          <w:b/>
          <w:sz w:val="24"/>
          <w:szCs w:val="24"/>
        </w:rPr>
      </w:pPr>
      <w:r w:rsidRPr="00275DAF">
        <w:rPr>
          <w:b/>
          <w:sz w:val="24"/>
          <w:szCs w:val="24"/>
        </w:rPr>
        <w:t>Public PII:</w:t>
      </w:r>
    </w:p>
    <w:p w14:paraId="7B5E6024" w14:textId="77777777" w:rsidR="0095476C" w:rsidRPr="00275DAF" w:rsidRDefault="0095476C" w:rsidP="0095476C">
      <w:pPr>
        <w:pStyle w:val="ListParagraph"/>
        <w:rPr>
          <w:sz w:val="24"/>
          <w:szCs w:val="24"/>
        </w:rPr>
      </w:pPr>
      <w:r w:rsidRPr="00275DAF">
        <w:rPr>
          <w:sz w:val="24"/>
          <w:szCs w:val="24"/>
        </w:rPr>
        <w:t>PII found in public sources such as telephone books, public websites, business cards, university listing, etc. Public PII includes first and last name, address, work telephone number, email address, home telephone number, and general education credentials.</w:t>
      </w:r>
    </w:p>
    <w:p w14:paraId="6E9B44E7" w14:textId="77777777" w:rsidR="0095476C" w:rsidRPr="00275DAF" w:rsidRDefault="0095476C" w:rsidP="0095476C">
      <w:pPr>
        <w:pStyle w:val="ListParagraph"/>
        <w:numPr>
          <w:ilvl w:val="2"/>
          <w:numId w:val="2"/>
        </w:numPr>
        <w:ind w:left="720" w:hanging="360"/>
        <w:rPr>
          <w:b/>
          <w:sz w:val="24"/>
          <w:szCs w:val="24"/>
        </w:rPr>
      </w:pPr>
      <w:r w:rsidRPr="00275DAF">
        <w:rPr>
          <w:b/>
          <w:sz w:val="24"/>
          <w:szCs w:val="24"/>
        </w:rPr>
        <w:t>Protected PII:</w:t>
      </w:r>
    </w:p>
    <w:p w14:paraId="55AF4DA0" w14:textId="77777777" w:rsidR="0095476C" w:rsidRPr="00275DAF" w:rsidRDefault="0095476C" w:rsidP="0095476C">
      <w:pPr>
        <w:pStyle w:val="ListParagraph"/>
        <w:rPr>
          <w:sz w:val="24"/>
          <w:szCs w:val="24"/>
        </w:rPr>
      </w:pPr>
      <w:r w:rsidRPr="00275DAF">
        <w:rPr>
          <w:sz w:val="24"/>
          <w:szCs w:val="24"/>
        </w:rPr>
        <w:t>PII that requires enhanced protection. This information includes data that if compromised could cause harm to an individual, such as identity theft.</w:t>
      </w:r>
    </w:p>
    <w:p w14:paraId="4141C8C5" w14:textId="77777777" w:rsidR="0095476C" w:rsidRPr="00275DAF" w:rsidRDefault="0095476C" w:rsidP="0095476C">
      <w:pPr>
        <w:rPr>
          <w:sz w:val="24"/>
          <w:szCs w:val="24"/>
        </w:rPr>
      </w:pPr>
    </w:p>
    <w:p w14:paraId="13BFF8A6" w14:textId="77777777" w:rsidR="00064AE5" w:rsidRPr="00275DAF" w:rsidRDefault="00064AE5" w:rsidP="00064AE5">
      <w:pPr>
        <w:pStyle w:val="ListParagraph"/>
        <w:numPr>
          <w:ilvl w:val="1"/>
          <w:numId w:val="2"/>
        </w:numPr>
        <w:ind w:left="360"/>
        <w:rPr>
          <w:b/>
          <w:sz w:val="24"/>
          <w:szCs w:val="24"/>
        </w:rPr>
      </w:pPr>
      <w:r w:rsidRPr="00275DAF">
        <w:rPr>
          <w:b/>
          <w:sz w:val="24"/>
          <w:szCs w:val="24"/>
        </w:rPr>
        <w:t>Conflicts of Interest</w:t>
      </w:r>
    </w:p>
    <w:p w14:paraId="46B2ABEE" w14:textId="77777777" w:rsidR="008B5C17" w:rsidRPr="00275DAF" w:rsidRDefault="008B5C17" w:rsidP="008B5C17">
      <w:pPr>
        <w:pStyle w:val="ListParagraph"/>
        <w:numPr>
          <w:ilvl w:val="2"/>
          <w:numId w:val="2"/>
        </w:numPr>
        <w:ind w:left="720" w:hanging="360"/>
        <w:rPr>
          <w:sz w:val="24"/>
          <w:szCs w:val="24"/>
        </w:rPr>
      </w:pPr>
      <w:r w:rsidRPr="00275DAF">
        <w:rPr>
          <w:sz w:val="24"/>
          <w:szCs w:val="24"/>
        </w:rPr>
        <w:t xml:space="preserve">Applicability. </w:t>
      </w:r>
    </w:p>
    <w:p w14:paraId="4F7AA912" w14:textId="77777777" w:rsidR="008B5C17" w:rsidRPr="00275DAF" w:rsidRDefault="008B5C17" w:rsidP="008B5C17">
      <w:pPr>
        <w:pStyle w:val="ListParagraph"/>
        <w:numPr>
          <w:ilvl w:val="3"/>
          <w:numId w:val="2"/>
        </w:numPr>
        <w:ind w:left="1080"/>
        <w:rPr>
          <w:sz w:val="24"/>
          <w:szCs w:val="24"/>
        </w:rPr>
      </w:pPr>
      <w:r w:rsidRPr="00275DAF">
        <w:rPr>
          <w:sz w:val="24"/>
          <w:szCs w:val="24"/>
        </w:rPr>
        <w:t>This section intends to ensure that non-Federal entities and their employees take appropriate steps to avoid conflicts of interest in their responsibilities under or with respect to Federal financial assistance agreements</w:t>
      </w:r>
    </w:p>
    <w:p w14:paraId="2FB4E8B0" w14:textId="77777777" w:rsidR="008B5C17" w:rsidRPr="00275DAF" w:rsidRDefault="008B5C17" w:rsidP="008B5C17">
      <w:pPr>
        <w:pStyle w:val="ListParagraph"/>
        <w:numPr>
          <w:ilvl w:val="3"/>
          <w:numId w:val="2"/>
        </w:numPr>
        <w:ind w:left="1080"/>
        <w:rPr>
          <w:sz w:val="24"/>
          <w:szCs w:val="24"/>
        </w:rPr>
      </w:pPr>
      <w:r w:rsidRPr="00275DAF">
        <w:rPr>
          <w:sz w:val="24"/>
          <w:szCs w:val="24"/>
        </w:rPr>
        <w:t>In the procurement of supplies, equipment, construction, and services by recipients and by sub-recipients, the conflict of interest provisions in 2 CFR 200.318 apply.</w:t>
      </w:r>
    </w:p>
    <w:p w14:paraId="4A4F76E9" w14:textId="77777777" w:rsidR="008B5C17" w:rsidRPr="00275DAF" w:rsidRDefault="008B5C17" w:rsidP="008B5C17">
      <w:pPr>
        <w:pStyle w:val="ListParagraph"/>
        <w:numPr>
          <w:ilvl w:val="2"/>
          <w:numId w:val="2"/>
        </w:numPr>
        <w:ind w:left="720" w:hanging="360"/>
        <w:rPr>
          <w:sz w:val="24"/>
          <w:szCs w:val="24"/>
        </w:rPr>
      </w:pPr>
      <w:r w:rsidRPr="00275DAF">
        <w:rPr>
          <w:sz w:val="24"/>
          <w:szCs w:val="24"/>
        </w:rPr>
        <w:t xml:space="preserve">Requirements. </w:t>
      </w:r>
    </w:p>
    <w:p w14:paraId="6591B3B7" w14:textId="77777777" w:rsidR="008B5C17" w:rsidRPr="00275DAF" w:rsidRDefault="008B5C17" w:rsidP="008B5C17">
      <w:pPr>
        <w:pStyle w:val="ListParagraph"/>
        <w:numPr>
          <w:ilvl w:val="3"/>
          <w:numId w:val="2"/>
        </w:numPr>
        <w:ind w:left="1080"/>
        <w:rPr>
          <w:sz w:val="24"/>
          <w:szCs w:val="24"/>
        </w:rPr>
      </w:pPr>
      <w:r w:rsidRPr="00275DAF">
        <w:rPr>
          <w:sz w:val="24"/>
        </w:rPr>
        <w:t xml:space="preserve">Non-Federal </w:t>
      </w:r>
      <w:r w:rsidRPr="00275DAF">
        <w:rPr>
          <w:sz w:val="24"/>
          <w:szCs w:val="24"/>
        </w:rPr>
        <w:t>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21A862FA" w14:textId="77777777" w:rsidR="008B5C17" w:rsidRPr="00275DAF" w:rsidRDefault="008B5C17" w:rsidP="008B5C17">
      <w:pPr>
        <w:pStyle w:val="ListParagraph"/>
        <w:numPr>
          <w:ilvl w:val="3"/>
          <w:numId w:val="2"/>
        </w:numPr>
        <w:ind w:left="1080"/>
        <w:rPr>
          <w:sz w:val="24"/>
          <w:szCs w:val="24"/>
        </w:rPr>
      </w:pPr>
      <w:r w:rsidRPr="00275DAF">
        <w:rPr>
          <w:sz w:val="24"/>
          <w:szCs w:val="24"/>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53E9CF16" w14:textId="77777777" w:rsidR="008B5C17" w:rsidRPr="00275DAF" w:rsidRDefault="008B5C17" w:rsidP="008B5C17">
      <w:pPr>
        <w:pStyle w:val="ListParagraph"/>
        <w:numPr>
          <w:ilvl w:val="3"/>
          <w:numId w:val="2"/>
        </w:numPr>
        <w:ind w:left="1080"/>
        <w:rPr>
          <w:sz w:val="24"/>
          <w:szCs w:val="24"/>
        </w:rPr>
      </w:pPr>
      <w:r w:rsidRPr="00275DAF">
        <w:rPr>
          <w:sz w:val="24"/>
          <w:szCs w:val="24"/>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w:t>
      </w:r>
      <w:r w:rsidR="00C80865" w:rsidRPr="00275DAF">
        <w:rPr>
          <w:sz w:val="24"/>
          <w:szCs w:val="24"/>
        </w:rPr>
        <w:t>ts.</w:t>
      </w:r>
    </w:p>
    <w:p w14:paraId="4BBA56A8" w14:textId="77777777" w:rsidR="008B5C17" w:rsidRPr="00275DAF" w:rsidRDefault="008B5C17" w:rsidP="008B5C17">
      <w:pPr>
        <w:pStyle w:val="ListParagraph"/>
        <w:numPr>
          <w:ilvl w:val="2"/>
          <w:numId w:val="2"/>
        </w:numPr>
        <w:ind w:left="720" w:hanging="360"/>
        <w:rPr>
          <w:sz w:val="24"/>
          <w:szCs w:val="24"/>
        </w:rPr>
      </w:pPr>
      <w:r w:rsidRPr="00275DAF">
        <w:rPr>
          <w:sz w:val="24"/>
          <w:szCs w:val="24"/>
        </w:rPr>
        <w:t xml:space="preserve">Notification. </w:t>
      </w:r>
    </w:p>
    <w:p w14:paraId="469B58CD" w14:textId="77777777" w:rsidR="008B5C17" w:rsidRPr="00275DAF" w:rsidRDefault="008B5C17" w:rsidP="008B5C17">
      <w:pPr>
        <w:pStyle w:val="ListParagraph"/>
        <w:numPr>
          <w:ilvl w:val="3"/>
          <w:numId w:val="2"/>
        </w:numPr>
        <w:ind w:left="1080"/>
        <w:rPr>
          <w:sz w:val="24"/>
          <w:szCs w:val="24"/>
        </w:rPr>
      </w:pPr>
      <w:r w:rsidRPr="00275DAF">
        <w:rPr>
          <w:sz w:val="24"/>
          <w:szCs w:val="24"/>
        </w:rPr>
        <w:t>Non-Federal entities, including applicants for financial assistance awards, must disclose in writing any conflict of interest to the DOI awarding agency or passthrough entity in accordance with 2 CFR 200.112, Conflicts of interest.</w:t>
      </w:r>
    </w:p>
    <w:p w14:paraId="50AA8E48" w14:textId="77777777" w:rsidR="008B5C17" w:rsidRPr="00275DAF" w:rsidRDefault="008B5C17" w:rsidP="008B5C17">
      <w:pPr>
        <w:pStyle w:val="ListParagraph"/>
        <w:numPr>
          <w:ilvl w:val="3"/>
          <w:numId w:val="2"/>
        </w:numPr>
        <w:ind w:left="1080"/>
        <w:rPr>
          <w:sz w:val="24"/>
          <w:szCs w:val="24"/>
        </w:rPr>
      </w:pPr>
      <w:r w:rsidRPr="00275DAF">
        <w:rPr>
          <w:sz w:val="24"/>
          <w:szCs w:val="24"/>
        </w:rPr>
        <w:t xml:space="preserve">Recipients must establish internal controls that include, at a minimum, procedures to </w:t>
      </w:r>
      <w:r w:rsidRPr="00275DAF">
        <w:rPr>
          <w:sz w:val="24"/>
          <w:szCs w:val="24"/>
        </w:rPr>
        <w:lastRenderedPageBreak/>
        <w:t>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w:t>
      </w:r>
    </w:p>
    <w:p w14:paraId="3A2149E1" w14:textId="77777777" w:rsidR="008B5C17" w:rsidRPr="00275DAF" w:rsidRDefault="008B5C17" w:rsidP="008B5C17">
      <w:pPr>
        <w:pStyle w:val="ListParagraph"/>
        <w:numPr>
          <w:ilvl w:val="2"/>
          <w:numId w:val="2"/>
        </w:numPr>
        <w:ind w:left="720" w:hanging="360"/>
        <w:rPr>
          <w:sz w:val="24"/>
          <w:szCs w:val="24"/>
        </w:rPr>
      </w:pPr>
      <w:r w:rsidRPr="00275DAF">
        <w:rPr>
          <w:sz w:val="24"/>
          <w:szCs w:val="24"/>
        </w:rPr>
        <w:t>Restrictions on Lobbying. Non-Federal entities are strictly prohibited from using funds under this grant or cooperative agreement for lobbying activities and must provide the required certifications and disclosures pursuant to 43 CFR Part 18 and 31 USC 1352.</w:t>
      </w:r>
    </w:p>
    <w:p w14:paraId="2A1C21E5" w14:textId="77777777" w:rsidR="008B5C17" w:rsidRPr="00275DAF" w:rsidRDefault="008B5C17" w:rsidP="008B5C17">
      <w:pPr>
        <w:pStyle w:val="ListParagraph"/>
        <w:numPr>
          <w:ilvl w:val="2"/>
          <w:numId w:val="2"/>
        </w:numPr>
        <w:ind w:left="720" w:hanging="360"/>
        <w:rPr>
          <w:sz w:val="24"/>
          <w:szCs w:val="24"/>
        </w:rPr>
      </w:pPr>
      <w:r w:rsidRPr="00275DAF">
        <w:rPr>
          <w:sz w:val="24"/>
          <w:szCs w:val="24"/>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144D09EA" w14:textId="77777777" w:rsidR="008B5C17" w:rsidRPr="00275DAF" w:rsidRDefault="008B5C17" w:rsidP="008B5C17">
      <w:pPr>
        <w:pStyle w:val="ListParagraph"/>
        <w:numPr>
          <w:ilvl w:val="2"/>
          <w:numId w:val="2"/>
        </w:numPr>
        <w:ind w:left="720" w:hanging="360"/>
        <w:rPr>
          <w:sz w:val="24"/>
          <w:szCs w:val="24"/>
        </w:rPr>
      </w:pPr>
      <w:r w:rsidRPr="00275DAF">
        <w:rPr>
          <w:sz w:val="24"/>
          <w:szCs w:val="24"/>
        </w:rPr>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r w:rsidR="00C80865" w:rsidRPr="00275DAF">
        <w:rPr>
          <w:sz w:val="24"/>
          <w:szCs w:val="24"/>
        </w:rPr>
        <w:t>).</w:t>
      </w:r>
      <w:r w:rsidR="00C80865" w:rsidRPr="00275DAF">
        <w:rPr>
          <w:sz w:val="24"/>
          <w:szCs w:val="24"/>
        </w:rPr>
        <w:br/>
      </w:r>
    </w:p>
    <w:p w14:paraId="6A820091" w14:textId="77777777" w:rsidR="00064AE5" w:rsidRPr="00275DAF" w:rsidRDefault="00064AE5" w:rsidP="00064AE5">
      <w:pPr>
        <w:pStyle w:val="ListParagraph"/>
        <w:numPr>
          <w:ilvl w:val="1"/>
          <w:numId w:val="2"/>
        </w:numPr>
        <w:ind w:left="360"/>
        <w:rPr>
          <w:b/>
          <w:sz w:val="24"/>
          <w:szCs w:val="24"/>
        </w:rPr>
      </w:pPr>
      <w:r w:rsidRPr="00275DAF">
        <w:rPr>
          <w:b/>
          <w:sz w:val="24"/>
          <w:szCs w:val="24"/>
        </w:rPr>
        <w:t>Data Availability</w:t>
      </w:r>
    </w:p>
    <w:p w14:paraId="185C9B1C" w14:textId="77777777" w:rsidR="00064AE5" w:rsidRPr="00275DAF" w:rsidRDefault="00064AE5" w:rsidP="00064AE5">
      <w:pPr>
        <w:pStyle w:val="ListParagraph"/>
        <w:numPr>
          <w:ilvl w:val="2"/>
          <w:numId w:val="2"/>
        </w:numPr>
        <w:ind w:left="720" w:hanging="360"/>
        <w:rPr>
          <w:sz w:val="24"/>
          <w:szCs w:val="24"/>
        </w:rPr>
      </w:pPr>
      <w:r w:rsidRPr="00275DAF">
        <w:rPr>
          <w:sz w:val="24"/>
          <w:szCs w:val="24"/>
        </w:rPr>
        <w:t>Applicability.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3733052E" w14:textId="77777777" w:rsidR="009B255A" w:rsidRPr="00275DAF" w:rsidRDefault="00064AE5">
      <w:pPr>
        <w:pStyle w:val="ListParagraph"/>
        <w:numPr>
          <w:ilvl w:val="2"/>
          <w:numId w:val="2"/>
        </w:numPr>
        <w:ind w:left="720" w:hanging="360"/>
        <w:rPr>
          <w:sz w:val="24"/>
          <w:szCs w:val="24"/>
        </w:rPr>
      </w:pPr>
      <w:r w:rsidRPr="00275DAF">
        <w:rPr>
          <w:sz w:val="24"/>
          <w:szCs w:val="24"/>
        </w:rPr>
        <w:t>Use of Data. 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r w:rsidR="009B255A" w:rsidRPr="00275DAF">
        <w:rPr>
          <w:sz w:val="24"/>
          <w:szCs w:val="24"/>
        </w:rPr>
        <w:t>.</w:t>
      </w:r>
    </w:p>
    <w:p w14:paraId="1ADB02E5" w14:textId="3D3F0F19" w:rsidR="00064AE5" w:rsidRPr="00275DAF" w:rsidRDefault="00064AE5">
      <w:pPr>
        <w:pStyle w:val="ListParagraph"/>
        <w:numPr>
          <w:ilvl w:val="2"/>
          <w:numId w:val="2"/>
        </w:numPr>
        <w:ind w:left="720" w:hanging="360"/>
        <w:rPr>
          <w:sz w:val="24"/>
          <w:szCs w:val="24"/>
        </w:rPr>
      </w:pPr>
      <w:r w:rsidRPr="00275DAF">
        <w:rPr>
          <w:sz w:val="24"/>
          <w:szCs w:val="24"/>
        </w:rPr>
        <w:t>Availability of Data. The recipient shall make the data produced under this award and any subaward(s) available to the Government for public release, consistent with applicable law, to allow meaningful third party evaluation and reproduction of the following:</w:t>
      </w:r>
    </w:p>
    <w:p w14:paraId="5F0AD405" w14:textId="77777777" w:rsidR="008B5C17" w:rsidRPr="00275DAF" w:rsidRDefault="00064AE5" w:rsidP="008B5C17">
      <w:pPr>
        <w:pStyle w:val="ListParagraph"/>
        <w:numPr>
          <w:ilvl w:val="3"/>
          <w:numId w:val="2"/>
        </w:numPr>
        <w:ind w:left="1080"/>
        <w:rPr>
          <w:sz w:val="24"/>
          <w:szCs w:val="24"/>
        </w:rPr>
      </w:pPr>
      <w:r w:rsidRPr="00275DAF">
        <w:rPr>
          <w:sz w:val="24"/>
          <w:szCs w:val="24"/>
        </w:rPr>
        <w:t>The scientific data relied upon;</w:t>
      </w:r>
    </w:p>
    <w:p w14:paraId="3D74B2EF" w14:textId="77777777" w:rsidR="008B5C17" w:rsidRPr="00275DAF" w:rsidRDefault="00064AE5" w:rsidP="008B5C17">
      <w:pPr>
        <w:pStyle w:val="ListParagraph"/>
        <w:numPr>
          <w:ilvl w:val="3"/>
          <w:numId w:val="2"/>
        </w:numPr>
        <w:ind w:left="1080"/>
        <w:rPr>
          <w:sz w:val="24"/>
          <w:szCs w:val="24"/>
        </w:rPr>
      </w:pPr>
      <w:r w:rsidRPr="00275DAF">
        <w:rPr>
          <w:sz w:val="24"/>
          <w:szCs w:val="24"/>
        </w:rPr>
        <w:t>The analysis relied upon; and</w:t>
      </w:r>
    </w:p>
    <w:p w14:paraId="410162FA" w14:textId="77777777" w:rsidR="00064AE5" w:rsidRPr="00275DAF" w:rsidRDefault="00064AE5" w:rsidP="008B5C17">
      <w:pPr>
        <w:pStyle w:val="ListParagraph"/>
        <w:numPr>
          <w:ilvl w:val="3"/>
          <w:numId w:val="2"/>
        </w:numPr>
        <w:ind w:left="1080"/>
        <w:rPr>
          <w:sz w:val="24"/>
          <w:szCs w:val="24"/>
        </w:rPr>
      </w:pPr>
      <w:r w:rsidRPr="00275DAF">
        <w:rPr>
          <w:sz w:val="24"/>
          <w:szCs w:val="24"/>
        </w:rPr>
        <w:t>The methodology, including models, used to gather and analyze data.</w:t>
      </w:r>
    </w:p>
    <w:p w14:paraId="6D3ED6BA" w14:textId="77777777" w:rsidR="00064AE5" w:rsidRPr="00275DAF" w:rsidRDefault="00064AE5" w:rsidP="00064AE5">
      <w:pPr>
        <w:pStyle w:val="ListParagraph"/>
        <w:ind w:left="360"/>
        <w:rPr>
          <w:b/>
          <w:sz w:val="24"/>
          <w:szCs w:val="24"/>
        </w:rPr>
      </w:pPr>
    </w:p>
    <w:p w14:paraId="1EC08978" w14:textId="77777777" w:rsidR="00CC7DC1" w:rsidRPr="00275DAF" w:rsidRDefault="0014396C" w:rsidP="00CC7DC1">
      <w:pPr>
        <w:pStyle w:val="ListParagraph"/>
        <w:numPr>
          <w:ilvl w:val="0"/>
          <w:numId w:val="2"/>
        </w:numPr>
        <w:ind w:left="720"/>
        <w:rPr>
          <w:b/>
          <w:sz w:val="24"/>
          <w:szCs w:val="24"/>
          <w:u w:val="single"/>
        </w:rPr>
      </w:pPr>
      <w:r w:rsidRPr="00275DAF">
        <w:rPr>
          <w:b/>
          <w:sz w:val="24"/>
          <w:szCs w:val="24"/>
          <w:u w:val="single"/>
        </w:rPr>
        <w:t>Agency Contacts</w:t>
      </w:r>
    </w:p>
    <w:p w14:paraId="5B6689A6" w14:textId="77777777" w:rsidR="00CC7DC1" w:rsidRPr="00275DAF" w:rsidRDefault="00CC7DC1" w:rsidP="00CC7DC1">
      <w:pPr>
        <w:rPr>
          <w:b/>
          <w:sz w:val="24"/>
          <w:szCs w:val="24"/>
          <w:u w:val="single"/>
        </w:rPr>
      </w:pPr>
    </w:p>
    <w:p w14:paraId="07BB82F8" w14:textId="77777777" w:rsidR="00CC7DC1" w:rsidRPr="00275DAF" w:rsidRDefault="00CC7DC1" w:rsidP="00CC7DC1">
      <w:pPr>
        <w:pStyle w:val="BodyText"/>
        <w:tabs>
          <w:tab w:val="left" w:pos="9270"/>
        </w:tabs>
        <w:spacing w:before="90"/>
        <w:ind w:left="720"/>
      </w:pPr>
      <w:r w:rsidRPr="00275DAF">
        <w:t>Jonathan Dunn</w:t>
      </w:r>
    </w:p>
    <w:p w14:paraId="3F9C1985" w14:textId="77777777" w:rsidR="00CC7DC1" w:rsidRPr="00275DAF" w:rsidRDefault="00CC7DC1" w:rsidP="00CC7DC1">
      <w:pPr>
        <w:pStyle w:val="BodyText"/>
        <w:tabs>
          <w:tab w:val="left" w:pos="9270"/>
        </w:tabs>
        <w:ind w:left="720"/>
      </w:pPr>
      <w:r w:rsidRPr="00275DAF">
        <w:t xml:space="preserve">Director, Budget and Grants Management Division </w:t>
      </w:r>
    </w:p>
    <w:p w14:paraId="628BCA59" w14:textId="77777777" w:rsidR="00CC7DC1" w:rsidRPr="00275DAF" w:rsidRDefault="00CC7DC1" w:rsidP="00CC7DC1">
      <w:pPr>
        <w:pStyle w:val="BodyText"/>
        <w:tabs>
          <w:tab w:val="left" w:pos="9270"/>
        </w:tabs>
        <w:ind w:left="720"/>
      </w:pPr>
      <w:r w:rsidRPr="00275DAF">
        <w:t>Office of Insular Affairs</w:t>
      </w:r>
    </w:p>
    <w:p w14:paraId="27DE99AA" w14:textId="77777777" w:rsidR="00CC7DC1" w:rsidRPr="00275DAF" w:rsidRDefault="00CC7DC1" w:rsidP="00CC7DC1">
      <w:pPr>
        <w:pStyle w:val="BodyText"/>
        <w:ind w:left="720" w:right="1890"/>
      </w:pPr>
      <w:r w:rsidRPr="00275DAF">
        <w:t xml:space="preserve">U.S. Department of the Interior </w:t>
      </w:r>
    </w:p>
    <w:p w14:paraId="21B9E6BA" w14:textId="77777777" w:rsidR="00CC7DC1" w:rsidRPr="00275DAF" w:rsidRDefault="00CC7DC1" w:rsidP="00CC7DC1">
      <w:pPr>
        <w:pStyle w:val="BodyText"/>
        <w:ind w:left="720" w:right="1890"/>
      </w:pPr>
      <w:r w:rsidRPr="00275DAF">
        <w:t>1849 C Street NW</w:t>
      </w:r>
    </w:p>
    <w:p w14:paraId="73D52A7C" w14:textId="77777777" w:rsidR="00CC7DC1" w:rsidRPr="00275DAF" w:rsidRDefault="00CC7DC1" w:rsidP="00CC7DC1">
      <w:pPr>
        <w:pStyle w:val="BodyText"/>
        <w:ind w:left="720" w:right="1890"/>
      </w:pPr>
      <w:r w:rsidRPr="00275DAF">
        <w:t>Mail Stop 3117</w:t>
      </w:r>
    </w:p>
    <w:p w14:paraId="53CBCABC" w14:textId="77777777" w:rsidR="00CC7DC1" w:rsidRPr="00275DAF" w:rsidRDefault="00CC7DC1" w:rsidP="00CC7DC1">
      <w:pPr>
        <w:pStyle w:val="BodyText"/>
        <w:ind w:left="720" w:right="1890"/>
      </w:pPr>
      <w:r w:rsidRPr="00275DAF">
        <w:t>Washington, DC 20240</w:t>
      </w:r>
    </w:p>
    <w:p w14:paraId="4C2D7985" w14:textId="77777777" w:rsidR="00CC7DC1" w:rsidRPr="00275DAF" w:rsidRDefault="00CC7DC1" w:rsidP="00CC7DC1">
      <w:pPr>
        <w:pStyle w:val="BodyText"/>
        <w:tabs>
          <w:tab w:val="left" w:pos="9270"/>
        </w:tabs>
        <w:ind w:left="720"/>
      </w:pPr>
      <w:r w:rsidRPr="00275DAF">
        <w:t>(202) 219-0614</w:t>
      </w:r>
    </w:p>
    <w:p w14:paraId="079BBA63" w14:textId="77777777" w:rsidR="00CC7DC1" w:rsidRPr="00275DAF" w:rsidRDefault="00CC7DC1" w:rsidP="00CC7DC1">
      <w:pPr>
        <w:pStyle w:val="BodyText"/>
        <w:tabs>
          <w:tab w:val="left" w:pos="9270"/>
        </w:tabs>
        <w:ind w:left="720"/>
      </w:pPr>
      <w:r w:rsidRPr="00275DAF">
        <w:t>jonathan_dunn@ios.doi.gov</w:t>
      </w:r>
    </w:p>
    <w:p w14:paraId="7C4A1DFC" w14:textId="77777777" w:rsidR="00CC7DC1" w:rsidRPr="00275DAF" w:rsidRDefault="00CC7DC1" w:rsidP="00CC7DC1">
      <w:pPr>
        <w:pStyle w:val="BodyText"/>
        <w:tabs>
          <w:tab w:val="left" w:pos="9270"/>
        </w:tabs>
        <w:spacing w:before="10"/>
        <w:ind w:left="720"/>
      </w:pPr>
    </w:p>
    <w:p w14:paraId="426D4B53" w14:textId="77777777" w:rsidR="00CC7DC1" w:rsidRPr="00275DAF" w:rsidRDefault="00CC7DC1" w:rsidP="00CC7DC1">
      <w:pPr>
        <w:pStyle w:val="BodyText"/>
        <w:tabs>
          <w:tab w:val="left" w:pos="9270"/>
        </w:tabs>
        <w:ind w:left="720"/>
      </w:pPr>
      <w:r w:rsidRPr="00275DAF">
        <w:lastRenderedPageBreak/>
        <w:t>Krystina Alfano EIC Grant Manager</w:t>
      </w:r>
    </w:p>
    <w:p w14:paraId="75EF95E0" w14:textId="77777777" w:rsidR="00CC7DC1" w:rsidRPr="00275DAF" w:rsidRDefault="00CC7DC1" w:rsidP="00CC7DC1">
      <w:pPr>
        <w:pStyle w:val="BodyText"/>
        <w:tabs>
          <w:tab w:val="left" w:pos="9270"/>
        </w:tabs>
        <w:ind w:left="720"/>
      </w:pPr>
      <w:r w:rsidRPr="00275DAF">
        <w:t>Office of Insular Affairs</w:t>
      </w:r>
    </w:p>
    <w:p w14:paraId="0355B3B5" w14:textId="77777777" w:rsidR="00CC7DC1" w:rsidRPr="00275DAF" w:rsidRDefault="00CC7DC1" w:rsidP="00CC7DC1">
      <w:pPr>
        <w:pStyle w:val="BodyText"/>
        <w:ind w:left="720" w:right="1890"/>
      </w:pPr>
      <w:r w:rsidRPr="00275DAF">
        <w:t xml:space="preserve">U.S. Department of the Interior </w:t>
      </w:r>
    </w:p>
    <w:p w14:paraId="09DBC7A7" w14:textId="77777777" w:rsidR="00CC7DC1" w:rsidRPr="00275DAF" w:rsidRDefault="00CC7DC1" w:rsidP="00CC7DC1">
      <w:pPr>
        <w:pStyle w:val="BodyText"/>
        <w:ind w:left="720" w:right="1890"/>
      </w:pPr>
      <w:r w:rsidRPr="00275DAF">
        <w:t>1849 C Street NW</w:t>
      </w:r>
    </w:p>
    <w:p w14:paraId="4F86FB2D" w14:textId="77777777" w:rsidR="00CC7DC1" w:rsidRPr="00275DAF" w:rsidRDefault="00CC7DC1" w:rsidP="00CC7DC1">
      <w:pPr>
        <w:pStyle w:val="BodyText"/>
        <w:ind w:left="720" w:right="1890"/>
      </w:pPr>
      <w:r w:rsidRPr="00275DAF">
        <w:t>Mail Stop 3117</w:t>
      </w:r>
    </w:p>
    <w:p w14:paraId="085EDF51" w14:textId="77777777" w:rsidR="00CC7DC1" w:rsidRPr="00275DAF" w:rsidRDefault="00CC7DC1" w:rsidP="00CC7DC1">
      <w:pPr>
        <w:pStyle w:val="BodyText"/>
        <w:ind w:left="720" w:right="1890"/>
      </w:pPr>
      <w:r w:rsidRPr="00275DAF">
        <w:t>Washington, DC 20240</w:t>
      </w:r>
    </w:p>
    <w:p w14:paraId="3AA9E478" w14:textId="77777777" w:rsidR="00CC7DC1" w:rsidRPr="00275DAF" w:rsidRDefault="00CC7DC1" w:rsidP="00CC7DC1">
      <w:pPr>
        <w:pStyle w:val="BodyText"/>
        <w:tabs>
          <w:tab w:val="left" w:pos="9270"/>
        </w:tabs>
        <w:ind w:left="720"/>
      </w:pPr>
      <w:r w:rsidRPr="00275DAF">
        <w:t>(202) 219-8536</w:t>
      </w:r>
    </w:p>
    <w:p w14:paraId="22AE925B" w14:textId="77777777" w:rsidR="00CC7DC1" w:rsidRPr="00275DAF" w:rsidRDefault="00000000" w:rsidP="00CC7DC1">
      <w:pPr>
        <w:pStyle w:val="BodyText"/>
        <w:tabs>
          <w:tab w:val="left" w:pos="9270"/>
        </w:tabs>
        <w:ind w:left="720"/>
      </w:pPr>
      <w:hyperlink r:id="rId19">
        <w:r w:rsidR="00CC7DC1" w:rsidRPr="00275DAF">
          <w:t>krystina_alfano@ios.doi.gov</w:t>
        </w:r>
      </w:hyperlink>
    </w:p>
    <w:p w14:paraId="1E3180D5" w14:textId="77777777" w:rsidR="00CC7DC1" w:rsidRPr="00275DAF" w:rsidRDefault="00CC7DC1" w:rsidP="00CC7DC1">
      <w:pPr>
        <w:pStyle w:val="BodyText"/>
        <w:spacing w:before="10"/>
      </w:pPr>
    </w:p>
    <w:p w14:paraId="6C2821B3" w14:textId="77777777" w:rsidR="00CC7DC1" w:rsidRDefault="00CC7DC1" w:rsidP="00CC7DC1">
      <w:pPr>
        <w:pStyle w:val="BodyText"/>
        <w:ind w:left="100" w:hanging="100"/>
        <w:rPr>
          <w:color w:val="000099"/>
          <w:u w:val="single" w:color="000099"/>
        </w:rPr>
      </w:pPr>
      <w:r w:rsidRPr="00275DAF">
        <w:t xml:space="preserve">To learn more about OIA, please visit our website: </w:t>
      </w:r>
      <w:hyperlink r:id="rId20">
        <w:r w:rsidRPr="00275DAF">
          <w:rPr>
            <w:color w:val="000099"/>
            <w:u w:val="single" w:color="000099"/>
          </w:rPr>
          <w:t>www.doi.gov/oia</w:t>
        </w:r>
      </w:hyperlink>
    </w:p>
    <w:sectPr w:rsidR="00CC7DC1" w:rsidSect="00EC72B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8A09C" w14:textId="77777777" w:rsidR="00F310CA" w:rsidRDefault="00F310CA">
      <w:r>
        <w:separator/>
      </w:r>
    </w:p>
  </w:endnote>
  <w:endnote w:type="continuationSeparator" w:id="0">
    <w:p w14:paraId="4A32ED39" w14:textId="77777777" w:rsidR="00F310CA" w:rsidRDefault="00F310CA">
      <w:r>
        <w:continuationSeparator/>
      </w:r>
    </w:p>
  </w:endnote>
  <w:endnote w:type="continuationNotice" w:id="1">
    <w:p w14:paraId="4DBF8981" w14:textId="77777777" w:rsidR="00F310CA" w:rsidRDefault="00F31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FDAD5" w14:textId="77777777" w:rsidR="00D940CF" w:rsidRDefault="00D940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782028"/>
      <w:docPartObj>
        <w:docPartGallery w:val="Page Numbers (Bottom of Page)"/>
        <w:docPartUnique/>
      </w:docPartObj>
    </w:sdtPr>
    <w:sdtEndPr>
      <w:rPr>
        <w:noProof/>
      </w:rPr>
    </w:sdtEndPr>
    <w:sdtContent>
      <w:p w14:paraId="7B541A1D" w14:textId="5533ACD1" w:rsidR="00D940CF" w:rsidRDefault="00D940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19F842" w14:textId="77777777" w:rsidR="00D940CF" w:rsidRDefault="00D940CF" w:rsidP="00D940C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5129" w14:textId="77777777" w:rsidR="00D940CF" w:rsidRDefault="00D94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485BE" w14:textId="77777777" w:rsidR="00F310CA" w:rsidRDefault="00F310CA">
      <w:r>
        <w:separator/>
      </w:r>
    </w:p>
  </w:footnote>
  <w:footnote w:type="continuationSeparator" w:id="0">
    <w:p w14:paraId="03CA98F0" w14:textId="77777777" w:rsidR="00F310CA" w:rsidRDefault="00F310CA">
      <w:r>
        <w:continuationSeparator/>
      </w:r>
    </w:p>
  </w:footnote>
  <w:footnote w:type="continuationNotice" w:id="1">
    <w:p w14:paraId="28E38ABC" w14:textId="77777777" w:rsidR="00F310CA" w:rsidRDefault="00F31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EA76" w14:textId="77777777" w:rsidR="00D940CF" w:rsidRDefault="00D94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6986" w14:textId="77777777" w:rsidR="00D940CF" w:rsidRDefault="00D940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4456" w14:textId="77777777" w:rsidR="00D940CF" w:rsidRDefault="00D94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188"/>
    <w:multiLevelType w:val="hybridMultilevel"/>
    <w:tmpl w:val="DA16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E77BB"/>
    <w:multiLevelType w:val="hybridMultilevel"/>
    <w:tmpl w:val="0F521784"/>
    <w:lvl w:ilvl="0" w:tplc="04090001">
      <w:start w:val="1"/>
      <w:numFmt w:val="bullet"/>
      <w:lvlText w:val=""/>
      <w:lvlJc w:val="left"/>
      <w:pPr>
        <w:ind w:left="820" w:hanging="360"/>
      </w:pPr>
      <w:rPr>
        <w:rFonts w:ascii="Symbol" w:hAnsi="Symbol" w:hint="default"/>
        <w:spacing w:val="-2"/>
        <w:w w:val="99"/>
        <w:sz w:val="24"/>
        <w:szCs w:val="24"/>
      </w:rPr>
    </w:lvl>
    <w:lvl w:ilvl="1" w:tplc="140091BA">
      <w:numFmt w:val="bullet"/>
      <w:lvlText w:val="•"/>
      <w:lvlJc w:val="left"/>
      <w:pPr>
        <w:ind w:left="1694" w:hanging="360"/>
      </w:pPr>
      <w:rPr>
        <w:rFonts w:hint="default"/>
      </w:rPr>
    </w:lvl>
    <w:lvl w:ilvl="2" w:tplc="0DB4FCD4">
      <w:numFmt w:val="bullet"/>
      <w:lvlText w:val="•"/>
      <w:lvlJc w:val="left"/>
      <w:pPr>
        <w:ind w:left="2568" w:hanging="360"/>
      </w:pPr>
      <w:rPr>
        <w:rFonts w:hint="default"/>
      </w:rPr>
    </w:lvl>
    <w:lvl w:ilvl="3" w:tplc="D94CE1A6">
      <w:numFmt w:val="bullet"/>
      <w:lvlText w:val="•"/>
      <w:lvlJc w:val="left"/>
      <w:pPr>
        <w:ind w:left="3442" w:hanging="360"/>
      </w:pPr>
      <w:rPr>
        <w:rFonts w:hint="default"/>
      </w:rPr>
    </w:lvl>
    <w:lvl w:ilvl="4" w:tplc="3F6EAF24">
      <w:numFmt w:val="bullet"/>
      <w:lvlText w:val="•"/>
      <w:lvlJc w:val="left"/>
      <w:pPr>
        <w:ind w:left="4316" w:hanging="360"/>
      </w:pPr>
      <w:rPr>
        <w:rFonts w:hint="default"/>
      </w:rPr>
    </w:lvl>
    <w:lvl w:ilvl="5" w:tplc="8968EC08">
      <w:numFmt w:val="bullet"/>
      <w:lvlText w:val="•"/>
      <w:lvlJc w:val="left"/>
      <w:pPr>
        <w:ind w:left="5190" w:hanging="360"/>
      </w:pPr>
      <w:rPr>
        <w:rFonts w:hint="default"/>
      </w:rPr>
    </w:lvl>
    <w:lvl w:ilvl="6" w:tplc="AA7E33D6">
      <w:numFmt w:val="bullet"/>
      <w:lvlText w:val="•"/>
      <w:lvlJc w:val="left"/>
      <w:pPr>
        <w:ind w:left="6064" w:hanging="360"/>
      </w:pPr>
      <w:rPr>
        <w:rFonts w:hint="default"/>
      </w:rPr>
    </w:lvl>
    <w:lvl w:ilvl="7" w:tplc="FD7E5F08">
      <w:numFmt w:val="bullet"/>
      <w:lvlText w:val="•"/>
      <w:lvlJc w:val="left"/>
      <w:pPr>
        <w:ind w:left="6938" w:hanging="360"/>
      </w:pPr>
      <w:rPr>
        <w:rFonts w:hint="default"/>
      </w:rPr>
    </w:lvl>
    <w:lvl w:ilvl="8" w:tplc="21D68E3C">
      <w:numFmt w:val="bullet"/>
      <w:lvlText w:val="•"/>
      <w:lvlJc w:val="left"/>
      <w:pPr>
        <w:ind w:left="7812" w:hanging="360"/>
      </w:pPr>
      <w:rPr>
        <w:rFonts w:hint="default"/>
      </w:rPr>
    </w:lvl>
  </w:abstractNum>
  <w:abstractNum w:abstractNumId="2" w15:restartNumberingAfterBreak="0">
    <w:nsid w:val="1A446312"/>
    <w:multiLevelType w:val="multilevel"/>
    <w:tmpl w:val="542ED42C"/>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1E2539CC"/>
    <w:multiLevelType w:val="hybridMultilevel"/>
    <w:tmpl w:val="2A382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1102C"/>
    <w:multiLevelType w:val="hybridMultilevel"/>
    <w:tmpl w:val="BC301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42E64"/>
    <w:multiLevelType w:val="hybridMultilevel"/>
    <w:tmpl w:val="E73A338C"/>
    <w:lvl w:ilvl="0" w:tplc="0EAAD7A2">
      <w:start w:val="1"/>
      <w:numFmt w:val="decimal"/>
      <w:lvlText w:val="%1."/>
      <w:lvlJc w:val="left"/>
      <w:pPr>
        <w:ind w:left="820" w:hanging="360"/>
      </w:pPr>
      <w:rPr>
        <w:rFonts w:ascii="Times New Roman" w:eastAsia="Times New Roman" w:hAnsi="Times New Roman" w:cs="Times New Roman" w:hint="default"/>
        <w:spacing w:val="-2"/>
        <w:w w:val="99"/>
        <w:sz w:val="24"/>
        <w:szCs w:val="24"/>
      </w:rPr>
    </w:lvl>
    <w:lvl w:ilvl="1" w:tplc="140091BA">
      <w:numFmt w:val="bullet"/>
      <w:lvlText w:val="•"/>
      <w:lvlJc w:val="left"/>
      <w:pPr>
        <w:ind w:left="1694" w:hanging="360"/>
      </w:pPr>
      <w:rPr>
        <w:rFonts w:hint="default"/>
      </w:rPr>
    </w:lvl>
    <w:lvl w:ilvl="2" w:tplc="0DB4FCD4">
      <w:numFmt w:val="bullet"/>
      <w:lvlText w:val="•"/>
      <w:lvlJc w:val="left"/>
      <w:pPr>
        <w:ind w:left="2568" w:hanging="360"/>
      </w:pPr>
      <w:rPr>
        <w:rFonts w:hint="default"/>
      </w:rPr>
    </w:lvl>
    <w:lvl w:ilvl="3" w:tplc="D94CE1A6">
      <w:numFmt w:val="bullet"/>
      <w:lvlText w:val="•"/>
      <w:lvlJc w:val="left"/>
      <w:pPr>
        <w:ind w:left="3442" w:hanging="360"/>
      </w:pPr>
      <w:rPr>
        <w:rFonts w:hint="default"/>
      </w:rPr>
    </w:lvl>
    <w:lvl w:ilvl="4" w:tplc="3F6EAF24">
      <w:numFmt w:val="bullet"/>
      <w:lvlText w:val="•"/>
      <w:lvlJc w:val="left"/>
      <w:pPr>
        <w:ind w:left="4316" w:hanging="360"/>
      </w:pPr>
      <w:rPr>
        <w:rFonts w:hint="default"/>
      </w:rPr>
    </w:lvl>
    <w:lvl w:ilvl="5" w:tplc="8968EC08">
      <w:numFmt w:val="bullet"/>
      <w:lvlText w:val="•"/>
      <w:lvlJc w:val="left"/>
      <w:pPr>
        <w:ind w:left="5190" w:hanging="360"/>
      </w:pPr>
      <w:rPr>
        <w:rFonts w:hint="default"/>
      </w:rPr>
    </w:lvl>
    <w:lvl w:ilvl="6" w:tplc="AA7E33D6">
      <w:numFmt w:val="bullet"/>
      <w:lvlText w:val="•"/>
      <w:lvlJc w:val="left"/>
      <w:pPr>
        <w:ind w:left="6064" w:hanging="360"/>
      </w:pPr>
      <w:rPr>
        <w:rFonts w:hint="default"/>
      </w:rPr>
    </w:lvl>
    <w:lvl w:ilvl="7" w:tplc="FD7E5F08">
      <w:numFmt w:val="bullet"/>
      <w:lvlText w:val="•"/>
      <w:lvlJc w:val="left"/>
      <w:pPr>
        <w:ind w:left="6938" w:hanging="360"/>
      </w:pPr>
      <w:rPr>
        <w:rFonts w:hint="default"/>
      </w:rPr>
    </w:lvl>
    <w:lvl w:ilvl="8" w:tplc="21D68E3C">
      <w:numFmt w:val="bullet"/>
      <w:lvlText w:val="•"/>
      <w:lvlJc w:val="left"/>
      <w:pPr>
        <w:ind w:left="7812" w:hanging="360"/>
      </w:pPr>
      <w:rPr>
        <w:rFonts w:hint="default"/>
      </w:rPr>
    </w:lvl>
  </w:abstractNum>
  <w:abstractNum w:abstractNumId="6" w15:restartNumberingAfterBreak="0">
    <w:nsid w:val="24A87BEF"/>
    <w:multiLevelType w:val="hybridMultilevel"/>
    <w:tmpl w:val="EA34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393D20"/>
    <w:multiLevelType w:val="hybridMultilevel"/>
    <w:tmpl w:val="906E44E0"/>
    <w:lvl w:ilvl="0" w:tplc="92C4FF58">
      <w:start w:val="1"/>
      <w:numFmt w:val="upperRoman"/>
      <w:lvlText w:val="%1."/>
      <w:lvlJc w:val="left"/>
      <w:pPr>
        <w:ind w:left="393" w:hanging="274"/>
      </w:pPr>
      <w:rPr>
        <w:rFonts w:hint="default"/>
        <w:spacing w:val="-2"/>
        <w:w w:val="99"/>
        <w:u w:val="thick" w:color="000000"/>
      </w:rPr>
    </w:lvl>
    <w:lvl w:ilvl="1" w:tplc="69C08C72">
      <w:numFmt w:val="bullet"/>
      <w:lvlText w:val=""/>
      <w:lvlJc w:val="left"/>
      <w:pPr>
        <w:ind w:left="840" w:hanging="360"/>
      </w:pPr>
      <w:rPr>
        <w:rFonts w:ascii="Symbol" w:eastAsia="Symbol" w:hAnsi="Symbol" w:cs="Symbol" w:hint="default"/>
        <w:w w:val="100"/>
        <w:sz w:val="24"/>
        <w:szCs w:val="24"/>
      </w:rPr>
    </w:lvl>
    <w:lvl w:ilvl="2" w:tplc="611AB186">
      <w:numFmt w:val="bullet"/>
      <w:lvlText w:val="•"/>
      <w:lvlJc w:val="left"/>
      <w:pPr>
        <w:ind w:left="1200" w:hanging="360"/>
      </w:pPr>
      <w:rPr>
        <w:rFonts w:hint="default"/>
      </w:rPr>
    </w:lvl>
    <w:lvl w:ilvl="3" w:tplc="F1E698A0">
      <w:numFmt w:val="bullet"/>
      <w:lvlText w:val="•"/>
      <w:lvlJc w:val="left"/>
      <w:pPr>
        <w:ind w:left="2247" w:hanging="360"/>
      </w:pPr>
      <w:rPr>
        <w:rFonts w:hint="default"/>
      </w:rPr>
    </w:lvl>
    <w:lvl w:ilvl="4" w:tplc="A3240CF4">
      <w:numFmt w:val="bullet"/>
      <w:lvlText w:val="•"/>
      <w:lvlJc w:val="left"/>
      <w:pPr>
        <w:ind w:left="3295" w:hanging="360"/>
      </w:pPr>
      <w:rPr>
        <w:rFonts w:hint="default"/>
      </w:rPr>
    </w:lvl>
    <w:lvl w:ilvl="5" w:tplc="60E214FA">
      <w:numFmt w:val="bullet"/>
      <w:lvlText w:val="•"/>
      <w:lvlJc w:val="left"/>
      <w:pPr>
        <w:ind w:left="4342" w:hanging="360"/>
      </w:pPr>
      <w:rPr>
        <w:rFonts w:hint="default"/>
      </w:rPr>
    </w:lvl>
    <w:lvl w:ilvl="6" w:tplc="089ED758">
      <w:numFmt w:val="bullet"/>
      <w:lvlText w:val="•"/>
      <w:lvlJc w:val="left"/>
      <w:pPr>
        <w:ind w:left="5390" w:hanging="360"/>
      </w:pPr>
      <w:rPr>
        <w:rFonts w:hint="default"/>
      </w:rPr>
    </w:lvl>
    <w:lvl w:ilvl="7" w:tplc="D97C0AC8">
      <w:numFmt w:val="bullet"/>
      <w:lvlText w:val="•"/>
      <w:lvlJc w:val="left"/>
      <w:pPr>
        <w:ind w:left="6437" w:hanging="360"/>
      </w:pPr>
      <w:rPr>
        <w:rFonts w:hint="default"/>
      </w:rPr>
    </w:lvl>
    <w:lvl w:ilvl="8" w:tplc="00BC82E8">
      <w:numFmt w:val="bullet"/>
      <w:lvlText w:val="•"/>
      <w:lvlJc w:val="left"/>
      <w:pPr>
        <w:ind w:left="7485" w:hanging="360"/>
      </w:pPr>
      <w:rPr>
        <w:rFonts w:hint="default"/>
      </w:rPr>
    </w:lvl>
  </w:abstractNum>
  <w:abstractNum w:abstractNumId="8" w15:restartNumberingAfterBreak="0">
    <w:nsid w:val="333A6E1E"/>
    <w:multiLevelType w:val="hybridMultilevel"/>
    <w:tmpl w:val="A0B25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7B0667"/>
    <w:multiLevelType w:val="hybridMultilevel"/>
    <w:tmpl w:val="A6FC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3054A"/>
    <w:multiLevelType w:val="hybridMultilevel"/>
    <w:tmpl w:val="D9EE41C4"/>
    <w:lvl w:ilvl="0" w:tplc="0E16B97C">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C4CA5E0">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204D6"/>
    <w:multiLevelType w:val="hybridMultilevel"/>
    <w:tmpl w:val="6390E41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51675C"/>
    <w:multiLevelType w:val="hybridMultilevel"/>
    <w:tmpl w:val="1C8CABE8"/>
    <w:lvl w:ilvl="0" w:tplc="83A6D6CC">
      <w:start w:val="1"/>
      <w:numFmt w:val="upperLetter"/>
      <w:lvlText w:val="%1."/>
      <w:lvlJc w:val="left"/>
      <w:pPr>
        <w:ind w:left="840" w:hanging="360"/>
        <w:jc w:val="right"/>
      </w:pPr>
      <w:rPr>
        <w:rFonts w:ascii="Times New Roman" w:eastAsia="Times New Roman" w:hAnsi="Times New Roman" w:cs="Times New Roman" w:hint="default"/>
        <w:b/>
        <w:bCs/>
        <w:spacing w:val="-1"/>
        <w:w w:val="99"/>
        <w:sz w:val="24"/>
        <w:szCs w:val="24"/>
      </w:rPr>
    </w:lvl>
    <w:lvl w:ilvl="1" w:tplc="11B6C804">
      <w:start w:val="1"/>
      <w:numFmt w:val="decimal"/>
      <w:lvlText w:val="%2."/>
      <w:lvlJc w:val="left"/>
      <w:pPr>
        <w:ind w:left="840" w:hanging="240"/>
        <w:jc w:val="right"/>
      </w:pPr>
      <w:rPr>
        <w:rFonts w:ascii="Times New Roman" w:eastAsia="Times New Roman" w:hAnsi="Times New Roman" w:cs="Times New Roman" w:hint="default"/>
        <w:b/>
        <w:bCs/>
        <w:spacing w:val="-2"/>
        <w:w w:val="99"/>
        <w:sz w:val="24"/>
        <w:szCs w:val="24"/>
      </w:rPr>
    </w:lvl>
    <w:lvl w:ilvl="2" w:tplc="E4B0CC8E">
      <w:numFmt w:val="bullet"/>
      <w:lvlText w:val="•"/>
      <w:lvlJc w:val="left"/>
      <w:pPr>
        <w:ind w:left="2588" w:hanging="240"/>
      </w:pPr>
      <w:rPr>
        <w:rFonts w:hint="default"/>
      </w:rPr>
    </w:lvl>
    <w:lvl w:ilvl="3" w:tplc="13E6D304">
      <w:numFmt w:val="bullet"/>
      <w:lvlText w:val="•"/>
      <w:lvlJc w:val="left"/>
      <w:pPr>
        <w:ind w:left="3462" w:hanging="240"/>
      </w:pPr>
      <w:rPr>
        <w:rFonts w:hint="default"/>
      </w:rPr>
    </w:lvl>
    <w:lvl w:ilvl="4" w:tplc="FA229DBE">
      <w:numFmt w:val="bullet"/>
      <w:lvlText w:val="•"/>
      <w:lvlJc w:val="left"/>
      <w:pPr>
        <w:ind w:left="4336" w:hanging="240"/>
      </w:pPr>
      <w:rPr>
        <w:rFonts w:hint="default"/>
      </w:rPr>
    </w:lvl>
    <w:lvl w:ilvl="5" w:tplc="316EB680">
      <w:numFmt w:val="bullet"/>
      <w:lvlText w:val="•"/>
      <w:lvlJc w:val="left"/>
      <w:pPr>
        <w:ind w:left="5210" w:hanging="240"/>
      </w:pPr>
      <w:rPr>
        <w:rFonts w:hint="default"/>
      </w:rPr>
    </w:lvl>
    <w:lvl w:ilvl="6" w:tplc="E91EE1B2">
      <w:numFmt w:val="bullet"/>
      <w:lvlText w:val="•"/>
      <w:lvlJc w:val="left"/>
      <w:pPr>
        <w:ind w:left="6084" w:hanging="240"/>
      </w:pPr>
      <w:rPr>
        <w:rFonts w:hint="default"/>
      </w:rPr>
    </w:lvl>
    <w:lvl w:ilvl="7" w:tplc="037AB692">
      <w:numFmt w:val="bullet"/>
      <w:lvlText w:val="•"/>
      <w:lvlJc w:val="left"/>
      <w:pPr>
        <w:ind w:left="6958" w:hanging="240"/>
      </w:pPr>
      <w:rPr>
        <w:rFonts w:hint="default"/>
      </w:rPr>
    </w:lvl>
    <w:lvl w:ilvl="8" w:tplc="81064696">
      <w:numFmt w:val="bullet"/>
      <w:lvlText w:val="•"/>
      <w:lvlJc w:val="left"/>
      <w:pPr>
        <w:ind w:left="7832" w:hanging="240"/>
      </w:pPr>
      <w:rPr>
        <w:rFonts w:hint="default"/>
      </w:rPr>
    </w:lvl>
  </w:abstractNum>
  <w:abstractNum w:abstractNumId="13" w15:restartNumberingAfterBreak="0">
    <w:nsid w:val="51DB126C"/>
    <w:multiLevelType w:val="hybridMultilevel"/>
    <w:tmpl w:val="F31E9070"/>
    <w:lvl w:ilvl="0" w:tplc="8E2EF5F4">
      <w:start w:val="1"/>
      <w:numFmt w:val="lowerLetter"/>
      <w:lvlText w:val="%1)"/>
      <w:lvlJc w:val="left"/>
      <w:pPr>
        <w:ind w:left="1560" w:hanging="360"/>
      </w:pPr>
      <w:rPr>
        <w:rFonts w:ascii="Times New Roman" w:eastAsia="Times New Roman" w:hAnsi="Times New Roman" w:cs="Times New Roman" w:hint="default"/>
        <w:spacing w:val="-7"/>
        <w:w w:val="99"/>
        <w:sz w:val="24"/>
        <w:szCs w:val="24"/>
      </w:rPr>
    </w:lvl>
    <w:lvl w:ilvl="1" w:tplc="543E2C6A">
      <w:numFmt w:val="bullet"/>
      <w:lvlText w:val="•"/>
      <w:lvlJc w:val="left"/>
      <w:pPr>
        <w:ind w:left="2398" w:hanging="360"/>
      </w:pPr>
      <w:rPr>
        <w:rFonts w:hint="default"/>
      </w:rPr>
    </w:lvl>
    <w:lvl w:ilvl="2" w:tplc="47E0C95A">
      <w:numFmt w:val="bullet"/>
      <w:lvlText w:val="•"/>
      <w:lvlJc w:val="left"/>
      <w:pPr>
        <w:ind w:left="3236" w:hanging="360"/>
      </w:pPr>
      <w:rPr>
        <w:rFonts w:hint="default"/>
      </w:rPr>
    </w:lvl>
    <w:lvl w:ilvl="3" w:tplc="3FBEC506">
      <w:numFmt w:val="bullet"/>
      <w:lvlText w:val="•"/>
      <w:lvlJc w:val="left"/>
      <w:pPr>
        <w:ind w:left="4074" w:hanging="360"/>
      </w:pPr>
      <w:rPr>
        <w:rFonts w:hint="default"/>
      </w:rPr>
    </w:lvl>
    <w:lvl w:ilvl="4" w:tplc="2410C954">
      <w:numFmt w:val="bullet"/>
      <w:lvlText w:val="•"/>
      <w:lvlJc w:val="left"/>
      <w:pPr>
        <w:ind w:left="4912" w:hanging="360"/>
      </w:pPr>
      <w:rPr>
        <w:rFonts w:hint="default"/>
      </w:rPr>
    </w:lvl>
    <w:lvl w:ilvl="5" w:tplc="1562A75A">
      <w:numFmt w:val="bullet"/>
      <w:lvlText w:val="•"/>
      <w:lvlJc w:val="left"/>
      <w:pPr>
        <w:ind w:left="5750" w:hanging="360"/>
      </w:pPr>
      <w:rPr>
        <w:rFonts w:hint="default"/>
      </w:rPr>
    </w:lvl>
    <w:lvl w:ilvl="6" w:tplc="BB623A34">
      <w:numFmt w:val="bullet"/>
      <w:lvlText w:val="•"/>
      <w:lvlJc w:val="left"/>
      <w:pPr>
        <w:ind w:left="6588" w:hanging="360"/>
      </w:pPr>
      <w:rPr>
        <w:rFonts w:hint="default"/>
      </w:rPr>
    </w:lvl>
    <w:lvl w:ilvl="7" w:tplc="60368D32">
      <w:numFmt w:val="bullet"/>
      <w:lvlText w:val="•"/>
      <w:lvlJc w:val="left"/>
      <w:pPr>
        <w:ind w:left="7426" w:hanging="360"/>
      </w:pPr>
      <w:rPr>
        <w:rFonts w:hint="default"/>
      </w:rPr>
    </w:lvl>
    <w:lvl w:ilvl="8" w:tplc="2EA6195E">
      <w:numFmt w:val="bullet"/>
      <w:lvlText w:val="•"/>
      <w:lvlJc w:val="left"/>
      <w:pPr>
        <w:ind w:left="8264" w:hanging="360"/>
      </w:pPr>
      <w:rPr>
        <w:rFonts w:hint="default"/>
      </w:rPr>
    </w:lvl>
  </w:abstractNum>
  <w:abstractNum w:abstractNumId="14" w15:restartNumberingAfterBreak="0">
    <w:nsid w:val="52210973"/>
    <w:multiLevelType w:val="hybridMultilevel"/>
    <w:tmpl w:val="698E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60AA5"/>
    <w:multiLevelType w:val="hybridMultilevel"/>
    <w:tmpl w:val="40348C7A"/>
    <w:lvl w:ilvl="0" w:tplc="A09E4DAE">
      <w:start w:val="8"/>
      <w:numFmt w:val="decimal"/>
      <w:lvlText w:val="%1."/>
      <w:lvlJc w:val="left"/>
      <w:pPr>
        <w:ind w:left="440" w:hanging="300"/>
      </w:pPr>
      <w:rPr>
        <w:rFonts w:ascii="Times New Roman" w:eastAsia="Times New Roman" w:hAnsi="Times New Roman" w:cs="Times New Roman" w:hint="default"/>
        <w:b/>
        <w:bCs/>
        <w:spacing w:val="-2"/>
        <w:w w:val="99"/>
        <w:sz w:val="24"/>
        <w:szCs w:val="24"/>
      </w:rPr>
    </w:lvl>
    <w:lvl w:ilvl="1" w:tplc="8F1EE618">
      <w:numFmt w:val="bullet"/>
      <w:lvlText w:val="•"/>
      <w:lvlJc w:val="left"/>
      <w:pPr>
        <w:ind w:left="1314" w:hanging="300"/>
      </w:pPr>
      <w:rPr>
        <w:rFonts w:hint="default"/>
      </w:rPr>
    </w:lvl>
    <w:lvl w:ilvl="2" w:tplc="E9480490">
      <w:numFmt w:val="bullet"/>
      <w:lvlText w:val="•"/>
      <w:lvlJc w:val="left"/>
      <w:pPr>
        <w:ind w:left="2188" w:hanging="300"/>
      </w:pPr>
      <w:rPr>
        <w:rFonts w:hint="default"/>
      </w:rPr>
    </w:lvl>
    <w:lvl w:ilvl="3" w:tplc="5EFEB646">
      <w:numFmt w:val="bullet"/>
      <w:lvlText w:val="•"/>
      <w:lvlJc w:val="left"/>
      <w:pPr>
        <w:ind w:left="3062" w:hanging="300"/>
      </w:pPr>
      <w:rPr>
        <w:rFonts w:hint="default"/>
      </w:rPr>
    </w:lvl>
    <w:lvl w:ilvl="4" w:tplc="48704A52">
      <w:numFmt w:val="bullet"/>
      <w:lvlText w:val="•"/>
      <w:lvlJc w:val="left"/>
      <w:pPr>
        <w:ind w:left="3936" w:hanging="300"/>
      </w:pPr>
      <w:rPr>
        <w:rFonts w:hint="default"/>
      </w:rPr>
    </w:lvl>
    <w:lvl w:ilvl="5" w:tplc="8B4C80A2">
      <w:numFmt w:val="bullet"/>
      <w:lvlText w:val="•"/>
      <w:lvlJc w:val="left"/>
      <w:pPr>
        <w:ind w:left="4810" w:hanging="300"/>
      </w:pPr>
      <w:rPr>
        <w:rFonts w:hint="default"/>
      </w:rPr>
    </w:lvl>
    <w:lvl w:ilvl="6" w:tplc="2CE48A8E">
      <w:numFmt w:val="bullet"/>
      <w:lvlText w:val="•"/>
      <w:lvlJc w:val="left"/>
      <w:pPr>
        <w:ind w:left="5684" w:hanging="300"/>
      </w:pPr>
      <w:rPr>
        <w:rFonts w:hint="default"/>
      </w:rPr>
    </w:lvl>
    <w:lvl w:ilvl="7" w:tplc="D98A2C36">
      <w:numFmt w:val="bullet"/>
      <w:lvlText w:val="•"/>
      <w:lvlJc w:val="left"/>
      <w:pPr>
        <w:ind w:left="6558" w:hanging="300"/>
      </w:pPr>
      <w:rPr>
        <w:rFonts w:hint="default"/>
      </w:rPr>
    </w:lvl>
    <w:lvl w:ilvl="8" w:tplc="7C0C489A">
      <w:numFmt w:val="bullet"/>
      <w:lvlText w:val="•"/>
      <w:lvlJc w:val="left"/>
      <w:pPr>
        <w:ind w:left="7432" w:hanging="300"/>
      </w:pPr>
      <w:rPr>
        <w:rFonts w:hint="default"/>
      </w:rPr>
    </w:lvl>
  </w:abstractNum>
  <w:abstractNum w:abstractNumId="16" w15:restartNumberingAfterBreak="0">
    <w:nsid w:val="539B3364"/>
    <w:multiLevelType w:val="hybridMultilevel"/>
    <w:tmpl w:val="756E8A96"/>
    <w:lvl w:ilvl="0" w:tplc="2124DCDC">
      <w:start w:val="1"/>
      <w:numFmt w:val="decimal"/>
      <w:lvlText w:val="%1."/>
      <w:lvlJc w:val="left"/>
      <w:pPr>
        <w:ind w:left="1160" w:hanging="720"/>
      </w:pPr>
      <w:rPr>
        <w:rFonts w:ascii="Times New Roman" w:eastAsia="Times New Roman" w:hAnsi="Times New Roman" w:cs="Times New Roman" w:hint="default"/>
        <w:i/>
        <w:spacing w:val="-3"/>
        <w:w w:val="99"/>
        <w:sz w:val="24"/>
        <w:szCs w:val="24"/>
      </w:rPr>
    </w:lvl>
    <w:lvl w:ilvl="1" w:tplc="86421ACA">
      <w:numFmt w:val="bullet"/>
      <w:lvlText w:val="•"/>
      <w:lvlJc w:val="left"/>
      <w:pPr>
        <w:ind w:left="1962" w:hanging="720"/>
      </w:pPr>
      <w:rPr>
        <w:rFonts w:hint="default"/>
      </w:rPr>
    </w:lvl>
    <w:lvl w:ilvl="2" w:tplc="3F109EC4">
      <w:numFmt w:val="bullet"/>
      <w:lvlText w:val="•"/>
      <w:lvlJc w:val="left"/>
      <w:pPr>
        <w:ind w:left="2764" w:hanging="720"/>
      </w:pPr>
      <w:rPr>
        <w:rFonts w:hint="default"/>
      </w:rPr>
    </w:lvl>
    <w:lvl w:ilvl="3" w:tplc="68DE7D74">
      <w:numFmt w:val="bullet"/>
      <w:lvlText w:val="•"/>
      <w:lvlJc w:val="left"/>
      <w:pPr>
        <w:ind w:left="3566" w:hanging="720"/>
      </w:pPr>
      <w:rPr>
        <w:rFonts w:hint="default"/>
      </w:rPr>
    </w:lvl>
    <w:lvl w:ilvl="4" w:tplc="527A8DF8">
      <w:numFmt w:val="bullet"/>
      <w:lvlText w:val="•"/>
      <w:lvlJc w:val="left"/>
      <w:pPr>
        <w:ind w:left="4368" w:hanging="720"/>
      </w:pPr>
      <w:rPr>
        <w:rFonts w:hint="default"/>
      </w:rPr>
    </w:lvl>
    <w:lvl w:ilvl="5" w:tplc="E7C03648">
      <w:numFmt w:val="bullet"/>
      <w:lvlText w:val="•"/>
      <w:lvlJc w:val="left"/>
      <w:pPr>
        <w:ind w:left="5170" w:hanging="720"/>
      </w:pPr>
      <w:rPr>
        <w:rFonts w:hint="default"/>
      </w:rPr>
    </w:lvl>
    <w:lvl w:ilvl="6" w:tplc="C9D6A802">
      <w:numFmt w:val="bullet"/>
      <w:lvlText w:val="•"/>
      <w:lvlJc w:val="left"/>
      <w:pPr>
        <w:ind w:left="5972" w:hanging="720"/>
      </w:pPr>
      <w:rPr>
        <w:rFonts w:hint="default"/>
      </w:rPr>
    </w:lvl>
    <w:lvl w:ilvl="7" w:tplc="E7A8D52A">
      <w:numFmt w:val="bullet"/>
      <w:lvlText w:val="•"/>
      <w:lvlJc w:val="left"/>
      <w:pPr>
        <w:ind w:left="6774" w:hanging="720"/>
      </w:pPr>
      <w:rPr>
        <w:rFonts w:hint="default"/>
      </w:rPr>
    </w:lvl>
    <w:lvl w:ilvl="8" w:tplc="4600E8AC">
      <w:numFmt w:val="bullet"/>
      <w:lvlText w:val="•"/>
      <w:lvlJc w:val="left"/>
      <w:pPr>
        <w:ind w:left="7576" w:hanging="720"/>
      </w:pPr>
      <w:rPr>
        <w:rFonts w:hint="default"/>
      </w:rPr>
    </w:lvl>
  </w:abstractNum>
  <w:abstractNum w:abstractNumId="17" w15:restartNumberingAfterBreak="0">
    <w:nsid w:val="55B42E90"/>
    <w:multiLevelType w:val="hybridMultilevel"/>
    <w:tmpl w:val="29D2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0873A1"/>
    <w:multiLevelType w:val="hybridMultilevel"/>
    <w:tmpl w:val="646AC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405FE3"/>
    <w:multiLevelType w:val="hybridMultilevel"/>
    <w:tmpl w:val="7E84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E62537"/>
    <w:multiLevelType w:val="hybridMultilevel"/>
    <w:tmpl w:val="139474DA"/>
    <w:lvl w:ilvl="0" w:tplc="0E16B9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87373A"/>
    <w:multiLevelType w:val="hybridMultilevel"/>
    <w:tmpl w:val="DD3A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B22EC"/>
    <w:multiLevelType w:val="hybridMultilevel"/>
    <w:tmpl w:val="02C24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1454AC"/>
    <w:multiLevelType w:val="hybridMultilevel"/>
    <w:tmpl w:val="995833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E7091"/>
    <w:multiLevelType w:val="hybridMultilevel"/>
    <w:tmpl w:val="9B7A4340"/>
    <w:lvl w:ilvl="0" w:tplc="8364F0D2">
      <w:start w:val="1"/>
      <w:numFmt w:val="decimal"/>
      <w:lvlText w:val="%1."/>
      <w:lvlJc w:val="left"/>
      <w:pPr>
        <w:ind w:left="820" w:hanging="360"/>
      </w:pPr>
      <w:rPr>
        <w:rFonts w:ascii="Times New Roman" w:eastAsia="Times New Roman" w:hAnsi="Times New Roman" w:cs="Times New Roman" w:hint="default"/>
        <w:spacing w:val="-2"/>
        <w:w w:val="99"/>
        <w:sz w:val="24"/>
        <w:szCs w:val="24"/>
      </w:rPr>
    </w:lvl>
    <w:lvl w:ilvl="1" w:tplc="3436554E">
      <w:numFmt w:val="bullet"/>
      <w:lvlText w:val="•"/>
      <w:lvlJc w:val="left"/>
      <w:pPr>
        <w:ind w:left="1694" w:hanging="360"/>
      </w:pPr>
      <w:rPr>
        <w:rFonts w:hint="default"/>
      </w:rPr>
    </w:lvl>
    <w:lvl w:ilvl="2" w:tplc="F7AAE712">
      <w:numFmt w:val="bullet"/>
      <w:lvlText w:val="•"/>
      <w:lvlJc w:val="left"/>
      <w:pPr>
        <w:ind w:left="2568" w:hanging="360"/>
      </w:pPr>
      <w:rPr>
        <w:rFonts w:hint="default"/>
      </w:rPr>
    </w:lvl>
    <w:lvl w:ilvl="3" w:tplc="63726B12">
      <w:numFmt w:val="bullet"/>
      <w:lvlText w:val="•"/>
      <w:lvlJc w:val="left"/>
      <w:pPr>
        <w:ind w:left="3442" w:hanging="360"/>
      </w:pPr>
      <w:rPr>
        <w:rFonts w:hint="default"/>
      </w:rPr>
    </w:lvl>
    <w:lvl w:ilvl="4" w:tplc="F236BF00">
      <w:numFmt w:val="bullet"/>
      <w:lvlText w:val="•"/>
      <w:lvlJc w:val="left"/>
      <w:pPr>
        <w:ind w:left="4316" w:hanging="360"/>
      </w:pPr>
      <w:rPr>
        <w:rFonts w:hint="default"/>
      </w:rPr>
    </w:lvl>
    <w:lvl w:ilvl="5" w:tplc="E5848050">
      <w:numFmt w:val="bullet"/>
      <w:lvlText w:val="•"/>
      <w:lvlJc w:val="left"/>
      <w:pPr>
        <w:ind w:left="5190" w:hanging="360"/>
      </w:pPr>
      <w:rPr>
        <w:rFonts w:hint="default"/>
      </w:rPr>
    </w:lvl>
    <w:lvl w:ilvl="6" w:tplc="F26CD4AA">
      <w:numFmt w:val="bullet"/>
      <w:lvlText w:val="•"/>
      <w:lvlJc w:val="left"/>
      <w:pPr>
        <w:ind w:left="6064" w:hanging="360"/>
      </w:pPr>
      <w:rPr>
        <w:rFonts w:hint="default"/>
      </w:rPr>
    </w:lvl>
    <w:lvl w:ilvl="7" w:tplc="388835EA">
      <w:numFmt w:val="bullet"/>
      <w:lvlText w:val="•"/>
      <w:lvlJc w:val="left"/>
      <w:pPr>
        <w:ind w:left="6938" w:hanging="360"/>
      </w:pPr>
      <w:rPr>
        <w:rFonts w:hint="default"/>
      </w:rPr>
    </w:lvl>
    <w:lvl w:ilvl="8" w:tplc="E25C8F7E">
      <w:numFmt w:val="bullet"/>
      <w:lvlText w:val="•"/>
      <w:lvlJc w:val="left"/>
      <w:pPr>
        <w:ind w:left="7812" w:hanging="360"/>
      </w:pPr>
      <w:rPr>
        <w:rFonts w:hint="default"/>
      </w:rPr>
    </w:lvl>
  </w:abstractNum>
  <w:num w:numId="1" w16cid:durableId="1193227661">
    <w:abstractNumId w:val="2"/>
  </w:num>
  <w:num w:numId="2" w16cid:durableId="1160539982">
    <w:abstractNumId w:val="10"/>
  </w:num>
  <w:num w:numId="3" w16cid:durableId="1880361047">
    <w:abstractNumId w:val="5"/>
  </w:num>
  <w:num w:numId="4" w16cid:durableId="900286419">
    <w:abstractNumId w:val="24"/>
  </w:num>
  <w:num w:numId="5" w16cid:durableId="1875118826">
    <w:abstractNumId w:val="7"/>
  </w:num>
  <w:num w:numId="6" w16cid:durableId="1455948029">
    <w:abstractNumId w:val="22"/>
  </w:num>
  <w:num w:numId="7" w16cid:durableId="1044256595">
    <w:abstractNumId w:val="9"/>
  </w:num>
  <w:num w:numId="8" w16cid:durableId="688750422">
    <w:abstractNumId w:val="21"/>
  </w:num>
  <w:num w:numId="9" w16cid:durableId="1267276907">
    <w:abstractNumId w:val="0"/>
  </w:num>
  <w:num w:numId="10" w16cid:durableId="1450004620">
    <w:abstractNumId w:val="17"/>
  </w:num>
  <w:num w:numId="11" w16cid:durableId="856234735">
    <w:abstractNumId w:val="1"/>
  </w:num>
  <w:num w:numId="12" w16cid:durableId="551624085">
    <w:abstractNumId w:val="4"/>
  </w:num>
  <w:num w:numId="13" w16cid:durableId="1348218868">
    <w:abstractNumId w:val="20"/>
  </w:num>
  <w:num w:numId="14" w16cid:durableId="1362516197">
    <w:abstractNumId w:val="13"/>
  </w:num>
  <w:num w:numId="15" w16cid:durableId="564023795">
    <w:abstractNumId w:val="15"/>
  </w:num>
  <w:num w:numId="16" w16cid:durableId="1739328234">
    <w:abstractNumId w:val="16"/>
  </w:num>
  <w:num w:numId="17" w16cid:durableId="487282743">
    <w:abstractNumId w:val="12"/>
  </w:num>
  <w:num w:numId="18" w16cid:durableId="1538657987">
    <w:abstractNumId w:val="8"/>
  </w:num>
  <w:num w:numId="19" w16cid:durableId="1389181450">
    <w:abstractNumId w:val="14"/>
  </w:num>
  <w:num w:numId="20" w16cid:durableId="123625844">
    <w:abstractNumId w:val="6"/>
  </w:num>
  <w:num w:numId="21" w16cid:durableId="161774465">
    <w:abstractNumId w:val="3"/>
  </w:num>
  <w:num w:numId="22" w16cid:durableId="5062373">
    <w:abstractNumId w:val="19"/>
  </w:num>
  <w:num w:numId="23" w16cid:durableId="714237736">
    <w:abstractNumId w:val="11"/>
  </w:num>
  <w:num w:numId="24" w16cid:durableId="211578729">
    <w:abstractNumId w:val="18"/>
  </w:num>
  <w:num w:numId="25" w16cid:durableId="1290599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96C"/>
    <w:rsid w:val="00000E7F"/>
    <w:rsid w:val="00014DF1"/>
    <w:rsid w:val="00027670"/>
    <w:rsid w:val="000305D1"/>
    <w:rsid w:val="0003219A"/>
    <w:rsid w:val="00063BE3"/>
    <w:rsid w:val="00064A66"/>
    <w:rsid w:val="00064AE5"/>
    <w:rsid w:val="00077704"/>
    <w:rsid w:val="00083DD2"/>
    <w:rsid w:val="0008495B"/>
    <w:rsid w:val="00085CED"/>
    <w:rsid w:val="0008632E"/>
    <w:rsid w:val="00093F4F"/>
    <w:rsid w:val="000A1CC0"/>
    <w:rsid w:val="000B01BA"/>
    <w:rsid w:val="000D5248"/>
    <w:rsid w:val="000D6BB6"/>
    <w:rsid w:val="000F6D33"/>
    <w:rsid w:val="00101CEF"/>
    <w:rsid w:val="00110931"/>
    <w:rsid w:val="00113893"/>
    <w:rsid w:val="00125F00"/>
    <w:rsid w:val="00134DC6"/>
    <w:rsid w:val="00134F9D"/>
    <w:rsid w:val="00136CE6"/>
    <w:rsid w:val="00143133"/>
    <w:rsid w:val="0014396C"/>
    <w:rsid w:val="001538C6"/>
    <w:rsid w:val="0015517C"/>
    <w:rsid w:val="00157C5A"/>
    <w:rsid w:val="001620EC"/>
    <w:rsid w:val="00163A4E"/>
    <w:rsid w:val="001646FF"/>
    <w:rsid w:val="00165292"/>
    <w:rsid w:val="00165779"/>
    <w:rsid w:val="001745D8"/>
    <w:rsid w:val="00191A42"/>
    <w:rsid w:val="001A181F"/>
    <w:rsid w:val="001A34B7"/>
    <w:rsid w:val="001A56EC"/>
    <w:rsid w:val="001B2B67"/>
    <w:rsid w:val="001C5C03"/>
    <w:rsid w:val="001D08F1"/>
    <w:rsid w:val="001F3591"/>
    <w:rsid w:val="001F6187"/>
    <w:rsid w:val="00205696"/>
    <w:rsid w:val="002165A9"/>
    <w:rsid w:val="002179EB"/>
    <w:rsid w:val="0023069F"/>
    <w:rsid w:val="00231332"/>
    <w:rsid w:val="0023349E"/>
    <w:rsid w:val="0025057B"/>
    <w:rsid w:val="00250CA8"/>
    <w:rsid w:val="002558F7"/>
    <w:rsid w:val="00262EE2"/>
    <w:rsid w:val="0027075E"/>
    <w:rsid w:val="00274812"/>
    <w:rsid w:val="00275DAF"/>
    <w:rsid w:val="002801AB"/>
    <w:rsid w:val="00285988"/>
    <w:rsid w:val="00294FCB"/>
    <w:rsid w:val="002A4AA9"/>
    <w:rsid w:val="002B7F82"/>
    <w:rsid w:val="002C1941"/>
    <w:rsid w:val="002C2033"/>
    <w:rsid w:val="002C7AA0"/>
    <w:rsid w:val="002C7B58"/>
    <w:rsid w:val="002D1166"/>
    <w:rsid w:val="002D1EAB"/>
    <w:rsid w:val="002D3433"/>
    <w:rsid w:val="002F772E"/>
    <w:rsid w:val="00300749"/>
    <w:rsid w:val="00311BDA"/>
    <w:rsid w:val="00322C7E"/>
    <w:rsid w:val="00326067"/>
    <w:rsid w:val="00337402"/>
    <w:rsid w:val="003502C4"/>
    <w:rsid w:val="0035043B"/>
    <w:rsid w:val="00366315"/>
    <w:rsid w:val="00384B59"/>
    <w:rsid w:val="00387884"/>
    <w:rsid w:val="003A2691"/>
    <w:rsid w:val="003B0D7D"/>
    <w:rsid w:val="003B1462"/>
    <w:rsid w:val="003B74C2"/>
    <w:rsid w:val="003C2BCF"/>
    <w:rsid w:val="003C507D"/>
    <w:rsid w:val="003D25FE"/>
    <w:rsid w:val="003D3936"/>
    <w:rsid w:val="003E0356"/>
    <w:rsid w:val="003E0948"/>
    <w:rsid w:val="003E3F35"/>
    <w:rsid w:val="003F5652"/>
    <w:rsid w:val="00410C9C"/>
    <w:rsid w:val="004117FD"/>
    <w:rsid w:val="00412D42"/>
    <w:rsid w:val="00424CC1"/>
    <w:rsid w:val="00430AEF"/>
    <w:rsid w:val="00433F47"/>
    <w:rsid w:val="00440A31"/>
    <w:rsid w:val="004421DA"/>
    <w:rsid w:val="004479DD"/>
    <w:rsid w:val="00452A67"/>
    <w:rsid w:val="00462DA9"/>
    <w:rsid w:val="004649B1"/>
    <w:rsid w:val="00466FEB"/>
    <w:rsid w:val="0046706E"/>
    <w:rsid w:val="00471904"/>
    <w:rsid w:val="00472214"/>
    <w:rsid w:val="00480CC5"/>
    <w:rsid w:val="00484899"/>
    <w:rsid w:val="00491488"/>
    <w:rsid w:val="004A0055"/>
    <w:rsid w:val="004A0288"/>
    <w:rsid w:val="004B1571"/>
    <w:rsid w:val="004C03E7"/>
    <w:rsid w:val="004C1F14"/>
    <w:rsid w:val="004E4249"/>
    <w:rsid w:val="004E42AB"/>
    <w:rsid w:val="004F5621"/>
    <w:rsid w:val="005119B8"/>
    <w:rsid w:val="005236F1"/>
    <w:rsid w:val="00532B65"/>
    <w:rsid w:val="00545F35"/>
    <w:rsid w:val="00561741"/>
    <w:rsid w:val="005635BE"/>
    <w:rsid w:val="00570999"/>
    <w:rsid w:val="00571928"/>
    <w:rsid w:val="0058200D"/>
    <w:rsid w:val="00587A07"/>
    <w:rsid w:val="005B4F0F"/>
    <w:rsid w:val="005C40F4"/>
    <w:rsid w:val="005C4DBF"/>
    <w:rsid w:val="005C7F2F"/>
    <w:rsid w:val="005F0CCF"/>
    <w:rsid w:val="005F1FF2"/>
    <w:rsid w:val="006100B0"/>
    <w:rsid w:val="00612F7C"/>
    <w:rsid w:val="0061311B"/>
    <w:rsid w:val="00613524"/>
    <w:rsid w:val="00614C10"/>
    <w:rsid w:val="0062056B"/>
    <w:rsid w:val="00622950"/>
    <w:rsid w:val="006353D6"/>
    <w:rsid w:val="0064477B"/>
    <w:rsid w:val="00666590"/>
    <w:rsid w:val="006761D1"/>
    <w:rsid w:val="00677597"/>
    <w:rsid w:val="006A19BA"/>
    <w:rsid w:val="006D1AFC"/>
    <w:rsid w:val="006D4936"/>
    <w:rsid w:val="006E0834"/>
    <w:rsid w:val="006F28A3"/>
    <w:rsid w:val="006F3028"/>
    <w:rsid w:val="007073B7"/>
    <w:rsid w:val="007163FE"/>
    <w:rsid w:val="00716981"/>
    <w:rsid w:val="00735B3D"/>
    <w:rsid w:val="00737D16"/>
    <w:rsid w:val="00740E60"/>
    <w:rsid w:val="007444E6"/>
    <w:rsid w:val="0074616A"/>
    <w:rsid w:val="00747E36"/>
    <w:rsid w:val="007578E1"/>
    <w:rsid w:val="0076126B"/>
    <w:rsid w:val="00793AB1"/>
    <w:rsid w:val="007A6273"/>
    <w:rsid w:val="007A6DE0"/>
    <w:rsid w:val="007B5D3C"/>
    <w:rsid w:val="007F680D"/>
    <w:rsid w:val="00800293"/>
    <w:rsid w:val="00805DDB"/>
    <w:rsid w:val="008060B0"/>
    <w:rsid w:val="0081168F"/>
    <w:rsid w:val="0081734A"/>
    <w:rsid w:val="008208BA"/>
    <w:rsid w:val="00820BA4"/>
    <w:rsid w:val="00821D59"/>
    <w:rsid w:val="008245B5"/>
    <w:rsid w:val="00830C1C"/>
    <w:rsid w:val="00835F75"/>
    <w:rsid w:val="008413C6"/>
    <w:rsid w:val="008415F2"/>
    <w:rsid w:val="00844997"/>
    <w:rsid w:val="00844A4A"/>
    <w:rsid w:val="00846488"/>
    <w:rsid w:val="00852962"/>
    <w:rsid w:val="00853A48"/>
    <w:rsid w:val="008555EC"/>
    <w:rsid w:val="00866CB2"/>
    <w:rsid w:val="008855D5"/>
    <w:rsid w:val="00885F37"/>
    <w:rsid w:val="008B1125"/>
    <w:rsid w:val="008B3B94"/>
    <w:rsid w:val="008B5C17"/>
    <w:rsid w:val="008C05AE"/>
    <w:rsid w:val="008C0928"/>
    <w:rsid w:val="008C585D"/>
    <w:rsid w:val="008D5AEB"/>
    <w:rsid w:val="008D6316"/>
    <w:rsid w:val="008D6703"/>
    <w:rsid w:val="008E56D3"/>
    <w:rsid w:val="008F2DDB"/>
    <w:rsid w:val="008F3001"/>
    <w:rsid w:val="008F4B19"/>
    <w:rsid w:val="0090210A"/>
    <w:rsid w:val="00911E98"/>
    <w:rsid w:val="0091564F"/>
    <w:rsid w:val="0092092A"/>
    <w:rsid w:val="00924106"/>
    <w:rsid w:val="00930F9F"/>
    <w:rsid w:val="009465D9"/>
    <w:rsid w:val="0095476C"/>
    <w:rsid w:val="009601F9"/>
    <w:rsid w:val="009672C3"/>
    <w:rsid w:val="00976BF5"/>
    <w:rsid w:val="00986E0A"/>
    <w:rsid w:val="009A65FD"/>
    <w:rsid w:val="009A766F"/>
    <w:rsid w:val="009B255A"/>
    <w:rsid w:val="009B3707"/>
    <w:rsid w:val="009B6CCC"/>
    <w:rsid w:val="009D671B"/>
    <w:rsid w:val="009D6B3D"/>
    <w:rsid w:val="009E0B70"/>
    <w:rsid w:val="009E45E7"/>
    <w:rsid w:val="009E5018"/>
    <w:rsid w:val="00A0283C"/>
    <w:rsid w:val="00A02CFD"/>
    <w:rsid w:val="00A11EDD"/>
    <w:rsid w:val="00A1292A"/>
    <w:rsid w:val="00A12967"/>
    <w:rsid w:val="00A23256"/>
    <w:rsid w:val="00A309E8"/>
    <w:rsid w:val="00A34D69"/>
    <w:rsid w:val="00A374AE"/>
    <w:rsid w:val="00A40D64"/>
    <w:rsid w:val="00A42A40"/>
    <w:rsid w:val="00A450EF"/>
    <w:rsid w:val="00A50D79"/>
    <w:rsid w:val="00A806B4"/>
    <w:rsid w:val="00A80CB4"/>
    <w:rsid w:val="00A96280"/>
    <w:rsid w:val="00AB7121"/>
    <w:rsid w:val="00AF426E"/>
    <w:rsid w:val="00B04785"/>
    <w:rsid w:val="00B07675"/>
    <w:rsid w:val="00B15AC9"/>
    <w:rsid w:val="00B330F3"/>
    <w:rsid w:val="00B35282"/>
    <w:rsid w:val="00B42E35"/>
    <w:rsid w:val="00B430AF"/>
    <w:rsid w:val="00B43AB4"/>
    <w:rsid w:val="00B4646B"/>
    <w:rsid w:val="00B5274C"/>
    <w:rsid w:val="00B53BC2"/>
    <w:rsid w:val="00B54977"/>
    <w:rsid w:val="00B77FA2"/>
    <w:rsid w:val="00B96023"/>
    <w:rsid w:val="00BA5956"/>
    <w:rsid w:val="00BA6C5E"/>
    <w:rsid w:val="00BA706B"/>
    <w:rsid w:val="00BB1AC0"/>
    <w:rsid w:val="00BB47D3"/>
    <w:rsid w:val="00BC0F32"/>
    <w:rsid w:val="00BC16A8"/>
    <w:rsid w:val="00BD2BE7"/>
    <w:rsid w:val="00BD5FBC"/>
    <w:rsid w:val="00BE4438"/>
    <w:rsid w:val="00BF00E5"/>
    <w:rsid w:val="00C122CE"/>
    <w:rsid w:val="00C251C3"/>
    <w:rsid w:val="00C276EE"/>
    <w:rsid w:val="00C3579F"/>
    <w:rsid w:val="00C47024"/>
    <w:rsid w:val="00C539EB"/>
    <w:rsid w:val="00C57EFA"/>
    <w:rsid w:val="00C605C6"/>
    <w:rsid w:val="00C72E71"/>
    <w:rsid w:val="00C80865"/>
    <w:rsid w:val="00C82C72"/>
    <w:rsid w:val="00C864F8"/>
    <w:rsid w:val="00C86C7F"/>
    <w:rsid w:val="00C921F5"/>
    <w:rsid w:val="00C95CB1"/>
    <w:rsid w:val="00CC245E"/>
    <w:rsid w:val="00CC58BD"/>
    <w:rsid w:val="00CC7DC1"/>
    <w:rsid w:val="00CD0379"/>
    <w:rsid w:val="00CD39AE"/>
    <w:rsid w:val="00CD5A9A"/>
    <w:rsid w:val="00CF3A89"/>
    <w:rsid w:val="00D0029B"/>
    <w:rsid w:val="00D037FF"/>
    <w:rsid w:val="00D05E3E"/>
    <w:rsid w:val="00D119C2"/>
    <w:rsid w:val="00D11BB0"/>
    <w:rsid w:val="00D23823"/>
    <w:rsid w:val="00D44DFD"/>
    <w:rsid w:val="00D52A5E"/>
    <w:rsid w:val="00D54D34"/>
    <w:rsid w:val="00D632CC"/>
    <w:rsid w:val="00D75AD5"/>
    <w:rsid w:val="00D940CF"/>
    <w:rsid w:val="00DA67C1"/>
    <w:rsid w:val="00DC5917"/>
    <w:rsid w:val="00DE35B0"/>
    <w:rsid w:val="00DF5E93"/>
    <w:rsid w:val="00E03EA7"/>
    <w:rsid w:val="00E10C46"/>
    <w:rsid w:val="00E21C78"/>
    <w:rsid w:val="00E321B4"/>
    <w:rsid w:val="00E417A5"/>
    <w:rsid w:val="00E5023C"/>
    <w:rsid w:val="00E5230B"/>
    <w:rsid w:val="00E64F0F"/>
    <w:rsid w:val="00E92D4D"/>
    <w:rsid w:val="00E962CC"/>
    <w:rsid w:val="00EA0E8D"/>
    <w:rsid w:val="00EA6D79"/>
    <w:rsid w:val="00EB632B"/>
    <w:rsid w:val="00EB6DAA"/>
    <w:rsid w:val="00EC333D"/>
    <w:rsid w:val="00EC4BC2"/>
    <w:rsid w:val="00EC72B2"/>
    <w:rsid w:val="00EC7C8F"/>
    <w:rsid w:val="00ED318A"/>
    <w:rsid w:val="00ED3697"/>
    <w:rsid w:val="00EE00C0"/>
    <w:rsid w:val="00EE35FA"/>
    <w:rsid w:val="00F02E32"/>
    <w:rsid w:val="00F0408E"/>
    <w:rsid w:val="00F111CA"/>
    <w:rsid w:val="00F12055"/>
    <w:rsid w:val="00F13D3E"/>
    <w:rsid w:val="00F1615E"/>
    <w:rsid w:val="00F16F7C"/>
    <w:rsid w:val="00F22EC6"/>
    <w:rsid w:val="00F25809"/>
    <w:rsid w:val="00F310CA"/>
    <w:rsid w:val="00F31554"/>
    <w:rsid w:val="00F4727E"/>
    <w:rsid w:val="00F61125"/>
    <w:rsid w:val="00F62B80"/>
    <w:rsid w:val="00F7408C"/>
    <w:rsid w:val="00F74FE9"/>
    <w:rsid w:val="00F75EC3"/>
    <w:rsid w:val="00F80C77"/>
    <w:rsid w:val="00F84A44"/>
    <w:rsid w:val="00F94076"/>
    <w:rsid w:val="00FA480B"/>
    <w:rsid w:val="00FB0DFD"/>
    <w:rsid w:val="00FC502C"/>
    <w:rsid w:val="00FC5F94"/>
    <w:rsid w:val="00FF681E"/>
    <w:rsid w:val="01157D3D"/>
    <w:rsid w:val="1925DCBC"/>
    <w:rsid w:val="4305B979"/>
    <w:rsid w:val="5AC0E351"/>
    <w:rsid w:val="6A621D52"/>
    <w:rsid w:val="6EB48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BFAE"/>
  <w15:chartTrackingRefBased/>
  <w15:docId w15:val="{5ED76B24-AB2C-4339-8213-AF5EDA9A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96C"/>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14396C"/>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4396C"/>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4396C"/>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4396C"/>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4396C"/>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4396C"/>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396C"/>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396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396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4396C"/>
    <w:rPr>
      <w:sz w:val="24"/>
      <w:szCs w:val="24"/>
    </w:rPr>
  </w:style>
  <w:style w:type="character" w:customStyle="1" w:styleId="BodyTextChar">
    <w:name w:val="Body Text Char"/>
    <w:basedOn w:val="DefaultParagraphFont"/>
    <w:link w:val="BodyText"/>
    <w:uiPriority w:val="1"/>
    <w:rsid w:val="0014396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439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96C"/>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14396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439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4396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4396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4396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4396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4396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439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396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1"/>
    <w:qFormat/>
    <w:rsid w:val="0014396C"/>
    <w:pPr>
      <w:ind w:left="720"/>
      <w:contextualSpacing/>
    </w:pPr>
  </w:style>
  <w:style w:type="character" w:styleId="Hyperlink">
    <w:name w:val="Hyperlink"/>
    <w:basedOn w:val="DefaultParagraphFont"/>
    <w:uiPriority w:val="99"/>
    <w:unhideWhenUsed/>
    <w:rsid w:val="00BB1AC0"/>
    <w:rPr>
      <w:color w:val="0000FF"/>
      <w:u w:val="single"/>
    </w:rPr>
  </w:style>
  <w:style w:type="character" w:styleId="FollowedHyperlink">
    <w:name w:val="FollowedHyperlink"/>
    <w:basedOn w:val="DefaultParagraphFont"/>
    <w:uiPriority w:val="99"/>
    <w:semiHidden/>
    <w:unhideWhenUsed/>
    <w:rsid w:val="00BB1AC0"/>
    <w:rPr>
      <w:color w:val="954F72" w:themeColor="followedHyperlink"/>
      <w:u w:val="single"/>
    </w:rPr>
  </w:style>
  <w:style w:type="character" w:customStyle="1" w:styleId="UnresolvedMention1">
    <w:name w:val="Unresolved Mention1"/>
    <w:basedOn w:val="DefaultParagraphFont"/>
    <w:uiPriority w:val="99"/>
    <w:semiHidden/>
    <w:unhideWhenUsed/>
    <w:rsid w:val="001A34B7"/>
    <w:rPr>
      <w:color w:val="605E5C"/>
      <w:shd w:val="clear" w:color="auto" w:fill="E1DFDD"/>
    </w:rPr>
  </w:style>
  <w:style w:type="paragraph" w:styleId="Header">
    <w:name w:val="header"/>
    <w:basedOn w:val="Normal"/>
    <w:link w:val="HeaderChar"/>
    <w:uiPriority w:val="99"/>
    <w:unhideWhenUsed/>
    <w:rsid w:val="009465D9"/>
    <w:pPr>
      <w:tabs>
        <w:tab w:val="center" w:pos="4680"/>
        <w:tab w:val="right" w:pos="9360"/>
      </w:tabs>
    </w:pPr>
  </w:style>
  <w:style w:type="character" w:customStyle="1" w:styleId="HeaderChar">
    <w:name w:val="Header Char"/>
    <w:basedOn w:val="DefaultParagraphFont"/>
    <w:link w:val="Header"/>
    <w:uiPriority w:val="99"/>
    <w:rsid w:val="009465D9"/>
    <w:rPr>
      <w:rFonts w:ascii="Times New Roman" w:eastAsia="Times New Roman" w:hAnsi="Times New Roman" w:cs="Times New Roman"/>
    </w:rPr>
  </w:style>
  <w:style w:type="paragraph" w:styleId="Footer">
    <w:name w:val="footer"/>
    <w:basedOn w:val="Normal"/>
    <w:link w:val="FooterChar"/>
    <w:uiPriority w:val="99"/>
    <w:unhideWhenUsed/>
    <w:rsid w:val="000D6BB6"/>
    <w:pPr>
      <w:tabs>
        <w:tab w:val="center" w:pos="4680"/>
        <w:tab w:val="right" w:pos="9360"/>
      </w:tabs>
    </w:pPr>
  </w:style>
  <w:style w:type="character" w:customStyle="1" w:styleId="FooterChar">
    <w:name w:val="Footer Char"/>
    <w:basedOn w:val="DefaultParagraphFont"/>
    <w:link w:val="Footer"/>
    <w:uiPriority w:val="99"/>
    <w:rsid w:val="000D6BB6"/>
    <w:rPr>
      <w:rFonts w:ascii="Times New Roman" w:eastAsia="Times New Roman" w:hAnsi="Times New Roman" w:cs="Times New Roman"/>
    </w:rPr>
  </w:style>
  <w:style w:type="table" w:styleId="TableGrid">
    <w:name w:val="Table Grid"/>
    <w:basedOn w:val="TableNormal"/>
    <w:uiPriority w:val="39"/>
    <w:rsid w:val="000D6BB6"/>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5F35"/>
    <w:rPr>
      <w:color w:val="605E5C"/>
      <w:shd w:val="clear" w:color="auto" w:fill="E1DFDD"/>
    </w:rPr>
  </w:style>
  <w:style w:type="character" w:styleId="CommentReference">
    <w:name w:val="annotation reference"/>
    <w:basedOn w:val="DefaultParagraphFont"/>
    <w:uiPriority w:val="99"/>
    <w:semiHidden/>
    <w:unhideWhenUsed/>
    <w:rsid w:val="002C7B58"/>
    <w:rPr>
      <w:sz w:val="16"/>
      <w:szCs w:val="16"/>
    </w:rPr>
  </w:style>
  <w:style w:type="paragraph" w:styleId="CommentText">
    <w:name w:val="annotation text"/>
    <w:basedOn w:val="Normal"/>
    <w:link w:val="CommentTextChar"/>
    <w:uiPriority w:val="99"/>
    <w:unhideWhenUsed/>
    <w:rsid w:val="002C7B58"/>
    <w:rPr>
      <w:sz w:val="20"/>
      <w:szCs w:val="20"/>
    </w:rPr>
  </w:style>
  <w:style w:type="character" w:customStyle="1" w:styleId="CommentTextChar">
    <w:name w:val="Comment Text Char"/>
    <w:basedOn w:val="DefaultParagraphFont"/>
    <w:link w:val="CommentText"/>
    <w:uiPriority w:val="99"/>
    <w:rsid w:val="002C7B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7B58"/>
    <w:rPr>
      <w:b/>
      <w:bCs/>
    </w:rPr>
  </w:style>
  <w:style w:type="character" w:customStyle="1" w:styleId="CommentSubjectChar">
    <w:name w:val="Comment Subject Char"/>
    <w:basedOn w:val="CommentTextChar"/>
    <w:link w:val="CommentSubject"/>
    <w:uiPriority w:val="99"/>
    <w:semiHidden/>
    <w:rsid w:val="002C7B58"/>
    <w:rPr>
      <w:rFonts w:ascii="Times New Roman" w:eastAsia="Times New Roman" w:hAnsi="Times New Roman" w:cs="Times New Roman"/>
      <w:b/>
      <w:bCs/>
      <w:sz w:val="20"/>
      <w:szCs w:val="20"/>
    </w:rPr>
  </w:style>
  <w:style w:type="paragraph" w:styleId="Revision">
    <w:name w:val="Revision"/>
    <w:hidden/>
    <w:uiPriority w:val="99"/>
    <w:semiHidden/>
    <w:rsid w:val="003B74C2"/>
    <w:pPr>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B6DA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239721">
      <w:bodyDiv w:val="1"/>
      <w:marLeft w:val="0"/>
      <w:marRight w:val="0"/>
      <w:marTop w:val="0"/>
      <w:marBottom w:val="0"/>
      <w:divBdr>
        <w:top w:val="none" w:sz="0" w:space="0" w:color="auto"/>
        <w:left w:val="none" w:sz="0" w:space="0" w:color="auto"/>
        <w:bottom w:val="none" w:sz="0" w:space="0" w:color="auto"/>
        <w:right w:val="none" w:sz="0" w:space="0" w:color="auto"/>
      </w:divBdr>
    </w:div>
    <w:div w:id="206097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rantsolutions.gov" TargetMode="External"/><Relationship Id="rId18" Type="http://schemas.openxmlformats.org/officeDocument/2006/relationships/hyperlink" Target="https://www.doi.gov/oia/fiscal-payment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rants.gov/web/grants/forms/sf-424-family.htm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ecfr.gov/cgi-bin/text-idx?tpl=/ecfrbrowse/Title02/2cfr200_main_02.tpl" TargetMode="External"/><Relationship Id="rId20" Type="http://schemas.openxmlformats.org/officeDocument/2006/relationships/hyperlink" Target="http://www.doi.gov/oi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doi.gov/grants/buyameric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rystina_alfano@ios.doi.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D3553A685A524396685A2424A76212" ma:contentTypeVersion="4" ma:contentTypeDescription="Create a new document." ma:contentTypeScope="" ma:versionID="64c32585d91ccab79d358cfb2b500910">
  <xsd:schema xmlns:xsd="http://www.w3.org/2001/XMLSchema" xmlns:xs="http://www.w3.org/2001/XMLSchema" xmlns:p="http://schemas.microsoft.com/office/2006/metadata/properties" xmlns:ns2="4c438c6a-222b-40b5-b3e1-760f4dbccdcd" xmlns:ns3="0d9d1229-ccb3-416b-a3fb-cf276d5ee9eb" targetNamespace="http://schemas.microsoft.com/office/2006/metadata/properties" ma:root="true" ma:fieldsID="38cf539240510c96f9840df97649cf71" ns2:_="" ns3:_="">
    <xsd:import namespace="4c438c6a-222b-40b5-b3e1-760f4dbccdcd"/>
    <xsd:import namespace="0d9d1229-ccb3-416b-a3fb-cf276d5ee9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38c6a-222b-40b5-b3e1-760f4dbccd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d1229-ccb3-416b-a3fb-cf276d5ee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83E67-7917-4EFB-AC57-F498ECECB768}">
  <ds:schemaRefs>
    <ds:schemaRef ds:uri="http://schemas.openxmlformats.org/officeDocument/2006/bibliography"/>
  </ds:schemaRefs>
</ds:datastoreItem>
</file>

<file path=customXml/itemProps2.xml><?xml version="1.0" encoding="utf-8"?>
<ds:datastoreItem xmlns:ds="http://schemas.openxmlformats.org/officeDocument/2006/customXml" ds:itemID="{A4490FF7-C1D8-4BB3-B5E1-8695AF7B77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BA180E-81D5-4DC9-B80C-B474D17AD04F}">
  <ds:schemaRefs>
    <ds:schemaRef ds:uri="http://schemas.microsoft.com/sharepoint/v3/contenttype/forms"/>
  </ds:schemaRefs>
</ds:datastoreItem>
</file>

<file path=customXml/itemProps4.xml><?xml version="1.0" encoding="utf-8"?>
<ds:datastoreItem xmlns:ds="http://schemas.openxmlformats.org/officeDocument/2006/customXml" ds:itemID="{4C25ED29-BB72-4816-9320-6C2B1CF56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38c6a-222b-40b5-b3e1-760f4dbccdcd"/>
    <ds:schemaRef ds:uri="0d9d1229-ccb3-416b-a3fb-cf276d5ee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18</Pages>
  <Words>6706</Words>
  <Characters>38495</Characters>
  <Application>Microsoft Office Word</Application>
  <DocSecurity>0</DocSecurity>
  <Lines>1480</Lines>
  <Paragraphs>852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44349</CharactersWithSpaces>
  <SharedDoc>false</SharedDoc>
  <HLinks>
    <vt:vector size="54" baseType="variant">
      <vt:variant>
        <vt:i4>3735608</vt:i4>
      </vt:variant>
      <vt:variant>
        <vt:i4>24</vt:i4>
      </vt:variant>
      <vt:variant>
        <vt:i4>0</vt:i4>
      </vt:variant>
      <vt:variant>
        <vt:i4>5</vt:i4>
      </vt:variant>
      <vt:variant>
        <vt:lpwstr>http://www.doi.gov/oia</vt:lpwstr>
      </vt:variant>
      <vt:variant>
        <vt:lpwstr/>
      </vt:variant>
      <vt:variant>
        <vt:i4>5308421</vt:i4>
      </vt:variant>
      <vt:variant>
        <vt:i4>21</vt:i4>
      </vt:variant>
      <vt:variant>
        <vt:i4>0</vt:i4>
      </vt:variant>
      <vt:variant>
        <vt:i4>5</vt:i4>
      </vt:variant>
      <vt:variant>
        <vt:lpwstr>mailto:krystina_alfano@ios.doi.gov</vt:lpwstr>
      </vt:variant>
      <vt:variant>
        <vt:lpwstr/>
      </vt:variant>
      <vt:variant>
        <vt:i4>7405673</vt:i4>
      </vt:variant>
      <vt:variant>
        <vt:i4>18</vt:i4>
      </vt:variant>
      <vt:variant>
        <vt:i4>0</vt:i4>
      </vt:variant>
      <vt:variant>
        <vt:i4>5</vt:i4>
      </vt:variant>
      <vt:variant>
        <vt:lpwstr>https://www.doi.gov/oia/fiscal-payments</vt:lpwstr>
      </vt:variant>
      <vt:variant>
        <vt:lpwstr/>
      </vt:variant>
      <vt:variant>
        <vt:i4>6553643</vt:i4>
      </vt:variant>
      <vt:variant>
        <vt:i4>15</vt:i4>
      </vt:variant>
      <vt:variant>
        <vt:i4>0</vt:i4>
      </vt:variant>
      <vt:variant>
        <vt:i4>5</vt:i4>
      </vt:variant>
      <vt:variant>
        <vt:lpwstr>https://www.grants.gov/web/grants/forms/sf-424-family.html</vt:lpwstr>
      </vt:variant>
      <vt:variant>
        <vt:lpwstr/>
      </vt:variant>
      <vt:variant>
        <vt:i4>3473515</vt:i4>
      </vt:variant>
      <vt:variant>
        <vt:i4>12</vt:i4>
      </vt:variant>
      <vt:variant>
        <vt:i4>0</vt:i4>
      </vt:variant>
      <vt:variant>
        <vt:i4>5</vt:i4>
      </vt:variant>
      <vt:variant>
        <vt:lpwstr>https://sam.gov/content/entity-registration</vt:lpwstr>
      </vt:variant>
      <vt:variant>
        <vt:lpwstr/>
      </vt:variant>
      <vt:variant>
        <vt:i4>8126518</vt:i4>
      </vt:variant>
      <vt:variant>
        <vt:i4>9</vt:i4>
      </vt:variant>
      <vt:variant>
        <vt:i4>0</vt:i4>
      </vt:variant>
      <vt:variant>
        <vt:i4>5</vt:i4>
      </vt:variant>
      <vt:variant>
        <vt:lpwstr>http://www.ecfr.gov/cgi-bin/text-idx?tpl=/ecfrbrowse/Title02/2cfr200_main_02.tpl</vt:lpwstr>
      </vt:variant>
      <vt:variant>
        <vt:lpwstr/>
      </vt:variant>
      <vt:variant>
        <vt:i4>1245273</vt:i4>
      </vt:variant>
      <vt:variant>
        <vt:i4>6</vt:i4>
      </vt:variant>
      <vt:variant>
        <vt:i4>0</vt:i4>
      </vt:variant>
      <vt:variant>
        <vt:i4>5</vt:i4>
      </vt:variant>
      <vt:variant>
        <vt:lpwstr>http://www.doi.gov/grants/buyamerica</vt:lpwstr>
      </vt:variant>
      <vt:variant>
        <vt:lpwstr/>
      </vt:variant>
      <vt:variant>
        <vt:i4>3604526</vt:i4>
      </vt:variant>
      <vt:variant>
        <vt:i4>3</vt:i4>
      </vt:variant>
      <vt:variant>
        <vt:i4>0</vt:i4>
      </vt:variant>
      <vt:variant>
        <vt:i4>5</vt:i4>
      </vt:variant>
      <vt:variant>
        <vt:lpwstr>http://www.grants.gov/</vt:lpwstr>
      </vt:variant>
      <vt:variant>
        <vt:lpwstr/>
      </vt:variant>
      <vt:variant>
        <vt:i4>2752554</vt:i4>
      </vt:variant>
      <vt:variant>
        <vt:i4>0</vt:i4>
      </vt:variant>
      <vt:variant>
        <vt:i4>0</vt:i4>
      </vt:variant>
      <vt:variant>
        <vt:i4>5</vt:i4>
      </vt:variant>
      <vt:variant>
        <vt:lpwstr>http://www.grantsolutions.gov/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Alfano, Krystina B</dc:creator>
  <cp:keywords/>
  <dc:description/>
  <cp:lastModifiedBy>Alfano, Krystina B</cp:lastModifiedBy>
  <cp:revision>11</cp:revision>
  <dcterms:created xsi:type="dcterms:W3CDTF">2023-03-20T19:17:00Z</dcterms:created>
  <dcterms:modified xsi:type="dcterms:W3CDTF">2023-03-22T14:59:00Z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0x01010071D3553A685A524396685A2424A76212</vt:lpwstr>
  </property>
</Properties>
</file>