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61BE8" w14:textId="77777777" w:rsidR="00361ADA" w:rsidRDefault="00361ADA" w:rsidP="10D61F93">
      <w:pPr>
        <w:shd w:val="clear" w:color="auto" w:fill="FFFFFF" w:themeFill="background1"/>
        <w:spacing w:after="0" w:line="240" w:lineRule="auto"/>
        <w:jc w:val="center"/>
        <w:textAlignment w:val="baseline"/>
        <w:rPr>
          <w:rFonts w:ascii="inherit" w:eastAsia="Times New Roman" w:hAnsi="inherit" w:cs="Arial"/>
          <w:b/>
          <w:bCs/>
          <w:sz w:val="24"/>
          <w:szCs w:val="24"/>
          <w:bdr w:val="none" w:sz="0" w:space="0" w:color="auto" w:frame="1"/>
        </w:rPr>
      </w:pPr>
    </w:p>
    <w:p w14:paraId="68CD9FE7" w14:textId="421B407F" w:rsidR="00B61396" w:rsidRPr="00B12515" w:rsidRDefault="00B61396" w:rsidP="10D61F93">
      <w:pPr>
        <w:shd w:val="clear" w:color="auto" w:fill="FFFFFF" w:themeFill="background1"/>
        <w:spacing w:after="0" w:line="240" w:lineRule="auto"/>
        <w:jc w:val="center"/>
        <w:textAlignment w:val="baseline"/>
        <w:rPr>
          <w:rFonts w:ascii="Times New Roman" w:eastAsia="Times New Roman" w:hAnsi="Times New Roman" w:cs="Times New Roman"/>
          <w:b/>
          <w:bCs/>
          <w:sz w:val="24"/>
          <w:szCs w:val="24"/>
          <w:bdr w:val="none" w:sz="0" w:space="0" w:color="auto" w:frame="1"/>
        </w:rPr>
      </w:pPr>
      <w:r w:rsidRPr="00B12515">
        <w:rPr>
          <w:rFonts w:ascii="inherit" w:eastAsia="Times New Roman" w:hAnsi="inherit" w:cs="Arial"/>
          <w:b/>
          <w:bCs/>
          <w:sz w:val="24"/>
          <w:szCs w:val="24"/>
          <w:bdr w:val="none" w:sz="0" w:space="0" w:color="auto" w:frame="1"/>
        </w:rPr>
        <w:t>U.</w:t>
      </w:r>
      <w:r w:rsidRPr="00B12515">
        <w:rPr>
          <w:rFonts w:ascii="Times New Roman" w:eastAsia="Times New Roman" w:hAnsi="Times New Roman" w:cs="Times New Roman"/>
          <w:b/>
          <w:bCs/>
          <w:sz w:val="24"/>
          <w:szCs w:val="24"/>
          <w:bdr w:val="none" w:sz="0" w:space="0" w:color="auto" w:frame="1"/>
        </w:rPr>
        <w:t>S. DEPARTMENT OF STATE</w:t>
      </w:r>
      <w:r w:rsidRPr="00B12515">
        <w:rPr>
          <w:rFonts w:ascii="Times New Roman" w:eastAsia="Times New Roman" w:hAnsi="Times New Roman" w:cs="Times New Roman"/>
          <w:b/>
          <w:bCs/>
          <w:sz w:val="24"/>
          <w:szCs w:val="24"/>
          <w:bdr w:val="none" w:sz="0" w:space="0" w:color="auto" w:frame="1"/>
        </w:rPr>
        <w:br/>
        <w:t xml:space="preserve">U.S. EMBASSY </w:t>
      </w:r>
      <w:r w:rsidR="02656277" w:rsidRPr="00B12515">
        <w:rPr>
          <w:rFonts w:ascii="Times New Roman" w:eastAsia="Times New Roman" w:hAnsi="Times New Roman" w:cs="Times New Roman"/>
          <w:b/>
          <w:bCs/>
          <w:sz w:val="24"/>
          <w:szCs w:val="24"/>
          <w:bdr w:val="none" w:sz="0" w:space="0" w:color="auto" w:frame="1"/>
        </w:rPr>
        <w:t>Tbilisi</w:t>
      </w:r>
      <w:r w:rsidRPr="004653B3">
        <w:rPr>
          <w:rFonts w:ascii="Times New Roman" w:eastAsia="Times New Roman" w:hAnsi="Times New Roman" w:cs="Times New Roman"/>
          <w:b/>
          <w:bCs/>
          <w:color w:val="333333"/>
          <w:sz w:val="24"/>
          <w:szCs w:val="24"/>
          <w:bdr w:val="none" w:sz="0" w:space="0" w:color="auto" w:frame="1"/>
        </w:rPr>
        <w:t xml:space="preserve">, </w:t>
      </w:r>
      <w:r w:rsidRPr="00B12515">
        <w:rPr>
          <w:rFonts w:ascii="Times New Roman" w:eastAsia="Times New Roman" w:hAnsi="Times New Roman" w:cs="Times New Roman"/>
          <w:b/>
          <w:bCs/>
          <w:sz w:val="24"/>
          <w:szCs w:val="24"/>
          <w:bdr w:val="none" w:sz="0" w:space="0" w:color="auto" w:frame="1"/>
        </w:rPr>
        <w:t>PUBLIC AFFAIRS SECTION</w:t>
      </w:r>
    </w:p>
    <w:p w14:paraId="4128E7AA" w14:textId="77777777" w:rsidR="0023368A" w:rsidRPr="00B12515"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94C3CF2" w14:textId="0F18C9D4" w:rsidR="00B61396" w:rsidRPr="004653B3" w:rsidRDefault="00B61396" w:rsidP="10D61F93">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00B12515">
        <w:rPr>
          <w:rFonts w:ascii="Times New Roman" w:eastAsia="Times New Roman" w:hAnsi="Times New Roman" w:cs="Times New Roman"/>
          <w:b/>
          <w:bCs/>
          <w:sz w:val="24"/>
          <w:szCs w:val="24"/>
          <w:bdr w:val="none" w:sz="0" w:space="0" w:color="auto" w:frame="1"/>
        </w:rPr>
        <w:t>Funding Opportunity Title: </w:t>
      </w:r>
      <w:r w:rsidR="00E956A6" w:rsidRPr="00B12515">
        <w:rPr>
          <w:rFonts w:ascii="Times New Roman" w:eastAsia="Times New Roman" w:hAnsi="Times New Roman" w:cs="Times New Roman"/>
          <w:b/>
          <w:bCs/>
          <w:sz w:val="24"/>
          <w:szCs w:val="24"/>
          <w:bdr w:val="none" w:sz="0" w:space="0" w:color="auto" w:frame="1"/>
        </w:rPr>
        <w:tab/>
      </w:r>
      <w:r w:rsidRPr="10D61F93">
        <w:rPr>
          <w:rFonts w:ascii="Times New Roman" w:eastAsia="Times New Roman" w:hAnsi="Times New Roman" w:cs="Times New Roman"/>
          <w:sz w:val="24"/>
          <w:szCs w:val="24"/>
          <w:bdr w:val="none" w:sz="0" w:space="0" w:color="auto" w:frame="1"/>
        </w:rPr>
        <w:t>U.S. Embassy</w:t>
      </w:r>
      <w:r w:rsidR="36268F56" w:rsidRPr="10D61F93">
        <w:rPr>
          <w:rFonts w:ascii="Times New Roman" w:eastAsia="Times New Roman" w:hAnsi="Times New Roman" w:cs="Times New Roman"/>
          <w:sz w:val="24"/>
          <w:szCs w:val="24"/>
          <w:bdr w:val="none" w:sz="0" w:space="0" w:color="auto" w:frame="1"/>
        </w:rPr>
        <w:t xml:space="preserve"> Tbilisi, </w:t>
      </w:r>
      <w:r w:rsidR="00594253">
        <w:rPr>
          <w:rFonts w:ascii="Times New Roman" w:eastAsia="Times New Roman" w:hAnsi="Times New Roman" w:cs="Times New Roman"/>
          <w:sz w:val="24"/>
          <w:szCs w:val="24"/>
          <w:bdr w:val="none" w:sz="0" w:space="0" w:color="auto" w:frame="1"/>
        </w:rPr>
        <w:t xml:space="preserve">Cultural Small Grants Program </w:t>
      </w:r>
    </w:p>
    <w:p w14:paraId="5CCB0819" w14:textId="60609867" w:rsidR="00B61396" w:rsidRPr="004653B3" w:rsidRDefault="00B61396" w:rsidP="10D61F93">
      <w:pPr>
        <w:spacing w:after="0" w:line="240" w:lineRule="auto"/>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Funding Opportunity Number: </w:t>
      </w:r>
      <w:r w:rsidR="00E956A6" w:rsidRPr="00B12515">
        <w:rPr>
          <w:rFonts w:ascii="Times New Roman" w:eastAsia="Times New Roman" w:hAnsi="Times New Roman" w:cs="Times New Roman"/>
          <w:b/>
          <w:bCs/>
          <w:sz w:val="24"/>
          <w:szCs w:val="24"/>
          <w:bdr w:val="none" w:sz="0" w:space="0" w:color="auto" w:frame="1"/>
        </w:rPr>
        <w:tab/>
      </w:r>
      <w:r w:rsidR="72EC4DE7" w:rsidRPr="10D61F93">
        <w:rPr>
          <w:rFonts w:ascii="Times New Roman" w:eastAsia="Times New Roman" w:hAnsi="Times New Roman" w:cs="Times New Roman"/>
          <w:sz w:val="24"/>
          <w:szCs w:val="24"/>
        </w:rPr>
        <w:t>DOS</w:t>
      </w:r>
      <w:r w:rsidRPr="10D61F93">
        <w:rPr>
          <w:rFonts w:ascii="Times New Roman" w:eastAsia="Times New Roman" w:hAnsi="Times New Roman" w:cs="Times New Roman"/>
          <w:sz w:val="24"/>
          <w:szCs w:val="24"/>
        </w:rPr>
        <w:t>-</w:t>
      </w:r>
      <w:r w:rsidR="00651051">
        <w:rPr>
          <w:rFonts w:ascii="Times New Roman" w:eastAsia="Times New Roman" w:hAnsi="Times New Roman" w:cs="Times New Roman"/>
          <w:sz w:val="24"/>
          <w:szCs w:val="24"/>
        </w:rPr>
        <w:t>GEO-</w:t>
      </w:r>
      <w:r w:rsidRPr="10D61F93">
        <w:rPr>
          <w:rFonts w:ascii="Times New Roman" w:eastAsia="Times New Roman" w:hAnsi="Times New Roman" w:cs="Times New Roman"/>
          <w:sz w:val="24"/>
          <w:szCs w:val="24"/>
        </w:rPr>
        <w:t>FY</w:t>
      </w:r>
      <w:r w:rsidR="57934D51" w:rsidRPr="10D61F93">
        <w:rPr>
          <w:rFonts w:ascii="Times New Roman" w:eastAsia="Times New Roman" w:hAnsi="Times New Roman" w:cs="Times New Roman"/>
          <w:sz w:val="24"/>
          <w:szCs w:val="24"/>
        </w:rPr>
        <w:t>22</w:t>
      </w:r>
      <w:r w:rsidRPr="10D61F93">
        <w:rPr>
          <w:rFonts w:ascii="Times New Roman" w:eastAsia="Times New Roman" w:hAnsi="Times New Roman" w:cs="Times New Roman"/>
          <w:sz w:val="24"/>
          <w:szCs w:val="24"/>
        </w:rPr>
        <w:t>-</w:t>
      </w:r>
      <w:r w:rsidR="318AD928" w:rsidRPr="10D61F93">
        <w:rPr>
          <w:rFonts w:ascii="Times New Roman" w:eastAsia="Times New Roman" w:hAnsi="Times New Roman" w:cs="Times New Roman"/>
          <w:sz w:val="24"/>
          <w:szCs w:val="24"/>
        </w:rPr>
        <w:t>01</w:t>
      </w:r>
    </w:p>
    <w:p w14:paraId="74028E68" w14:textId="0C2DB35E" w:rsidR="00B61396" w:rsidRPr="008F0AB2" w:rsidRDefault="00E956A6" w:rsidP="10D61F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0D61F93">
        <w:rPr>
          <w:rFonts w:ascii="Times New Roman" w:eastAsia="Times New Roman" w:hAnsi="Times New Roman" w:cs="Times New Roman"/>
          <w:b/>
          <w:bCs/>
          <w:sz w:val="24"/>
          <w:szCs w:val="24"/>
        </w:rPr>
        <w:t>Deadline for</w:t>
      </w:r>
      <w:r w:rsidR="00B61396" w:rsidRPr="10D61F93">
        <w:rPr>
          <w:rFonts w:ascii="Times New Roman" w:eastAsia="Times New Roman" w:hAnsi="Times New Roman" w:cs="Times New Roman"/>
          <w:b/>
          <w:bCs/>
          <w:sz w:val="24"/>
          <w:szCs w:val="24"/>
        </w:rPr>
        <w:t xml:space="preserve"> Application</w:t>
      </w:r>
      <w:r w:rsidR="006E07C9" w:rsidRPr="10D61F93">
        <w:rPr>
          <w:rFonts w:ascii="Times New Roman" w:eastAsia="Times New Roman" w:hAnsi="Times New Roman" w:cs="Times New Roman"/>
          <w:b/>
          <w:bCs/>
          <w:sz w:val="24"/>
          <w:szCs w:val="24"/>
        </w:rPr>
        <w:t>s</w:t>
      </w:r>
      <w:r w:rsidR="00B61396" w:rsidRPr="10D61F93">
        <w:rPr>
          <w:rFonts w:ascii="Times New Roman" w:eastAsia="Times New Roman" w:hAnsi="Times New Roman" w:cs="Times New Roman"/>
          <w:sz w:val="24"/>
          <w:szCs w:val="24"/>
        </w:rPr>
        <w:t xml:space="preserve">: </w:t>
      </w:r>
      <w:r>
        <w:tab/>
      </w:r>
      <w:r>
        <w:tab/>
      </w:r>
      <w:r w:rsidR="7D5F6F4C" w:rsidRPr="10D61F93">
        <w:rPr>
          <w:rFonts w:ascii="Times New Roman" w:eastAsia="Times New Roman" w:hAnsi="Times New Roman" w:cs="Times New Roman"/>
          <w:sz w:val="24"/>
          <w:szCs w:val="24"/>
        </w:rPr>
        <w:t>March 15, 2022</w:t>
      </w:r>
    </w:p>
    <w:p w14:paraId="38FAF772" w14:textId="4A257120" w:rsidR="7D5F6F4C" w:rsidRDefault="7D5F6F4C" w:rsidP="10D61F93">
      <w:pPr>
        <w:shd w:val="clear" w:color="auto" w:fill="FFFFFF" w:themeFill="background1"/>
        <w:spacing w:after="0" w:line="240" w:lineRule="auto"/>
        <w:rPr>
          <w:rFonts w:ascii="Times New Roman" w:eastAsia="Times New Roman" w:hAnsi="Times New Roman" w:cs="Times New Roman"/>
          <w:sz w:val="24"/>
          <w:szCs w:val="24"/>
        </w:rPr>
      </w:pPr>
      <w:r w:rsidRPr="10D61F93">
        <w:rPr>
          <w:rFonts w:ascii="Times New Roman" w:eastAsia="Times New Roman" w:hAnsi="Times New Roman" w:cs="Times New Roman"/>
          <w:sz w:val="24"/>
          <w:szCs w:val="24"/>
        </w:rPr>
        <w:t xml:space="preserve">                                                            June 15, 2022 </w:t>
      </w:r>
    </w:p>
    <w:p w14:paraId="211E1821" w14:textId="77777777" w:rsidR="00E956A6" w:rsidRPr="00B12515" w:rsidRDefault="00E956A6" w:rsidP="00E956A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CFDA Number: </w:t>
      </w:r>
      <w:r w:rsidRPr="00B12515">
        <w:rPr>
          <w:rFonts w:ascii="Times New Roman" w:eastAsia="Times New Roman" w:hAnsi="Times New Roman" w:cs="Times New Roman"/>
          <w:b/>
          <w:bCs/>
          <w:sz w:val="24"/>
          <w:szCs w:val="24"/>
          <w:bdr w:val="none" w:sz="0" w:space="0" w:color="auto" w:frame="1"/>
        </w:rPr>
        <w:tab/>
      </w:r>
      <w:r w:rsidRPr="004653B3">
        <w:rPr>
          <w:rFonts w:ascii="Times New Roman" w:eastAsia="Times New Roman" w:hAnsi="Times New Roman" w:cs="Times New Roman"/>
          <w:b/>
          <w:bCs/>
          <w:color w:val="333333"/>
          <w:sz w:val="24"/>
          <w:szCs w:val="24"/>
          <w:bdr w:val="none" w:sz="0" w:space="0" w:color="auto" w:frame="1"/>
        </w:rPr>
        <w:tab/>
      </w:r>
      <w:r w:rsidRPr="004653B3">
        <w:rPr>
          <w:rFonts w:ascii="Times New Roman" w:eastAsia="Times New Roman" w:hAnsi="Times New Roman" w:cs="Times New Roman"/>
          <w:b/>
          <w:bCs/>
          <w:color w:val="333333"/>
          <w:sz w:val="24"/>
          <w:szCs w:val="24"/>
          <w:bdr w:val="none" w:sz="0" w:space="0" w:color="auto" w:frame="1"/>
        </w:rPr>
        <w:tab/>
      </w:r>
      <w:r w:rsidRPr="00B12515">
        <w:rPr>
          <w:rFonts w:ascii="Times New Roman" w:eastAsia="Times New Roman" w:hAnsi="Times New Roman" w:cs="Times New Roman"/>
          <w:sz w:val="24"/>
          <w:szCs w:val="24"/>
        </w:rPr>
        <w:t>19.040 – Public Diplomacy Programs</w:t>
      </w:r>
    </w:p>
    <w:p w14:paraId="11F726C1" w14:textId="46855FBB" w:rsidR="00E03382" w:rsidRPr="00E03382" w:rsidRDefault="008F0AB2" w:rsidP="10D61F93">
      <w:pPr>
        <w:spacing w:after="0" w:line="240" w:lineRule="auto"/>
        <w:rPr>
          <w:rFonts w:ascii="Times New Roman" w:eastAsia="Times New Roman" w:hAnsi="Times New Roman" w:cs="Times New Roman"/>
          <w:sz w:val="24"/>
          <w:szCs w:val="24"/>
        </w:rPr>
      </w:pPr>
      <w:r w:rsidRPr="311A65D9">
        <w:rPr>
          <w:rFonts w:ascii="Times New Roman" w:eastAsia="Times New Roman" w:hAnsi="Times New Roman" w:cs="Times New Roman"/>
          <w:b/>
          <w:bCs/>
          <w:sz w:val="24"/>
          <w:szCs w:val="24"/>
        </w:rPr>
        <w:t>Total Amount Available:</w:t>
      </w:r>
      <w:r w:rsidRPr="311A65D9">
        <w:rPr>
          <w:rFonts w:ascii="Times New Roman" w:eastAsia="Times New Roman" w:hAnsi="Times New Roman" w:cs="Times New Roman"/>
          <w:sz w:val="24"/>
          <w:szCs w:val="24"/>
        </w:rPr>
        <w:t xml:space="preserve"> </w:t>
      </w:r>
      <w:r>
        <w:tab/>
      </w:r>
      <w:r>
        <w:tab/>
      </w:r>
      <w:r w:rsidR="00E03382">
        <w:rPr>
          <w:rFonts w:ascii="Times New Roman" w:eastAsia="Times New Roman" w:hAnsi="Times New Roman" w:cs="Times New Roman"/>
          <w:sz w:val="24"/>
          <w:szCs w:val="24"/>
        </w:rPr>
        <w:t>$200,000</w:t>
      </w:r>
    </w:p>
    <w:p w14:paraId="33244473" w14:textId="5F5FF494" w:rsidR="00E956A6" w:rsidRPr="00B12515" w:rsidRDefault="008F0AB2" w:rsidP="10D61F93">
      <w:pPr>
        <w:shd w:val="clear" w:color="auto" w:fill="FFFFFF" w:themeFill="background1"/>
        <w:spacing w:after="0" w:line="240" w:lineRule="auto"/>
        <w:textAlignment w:val="baseline"/>
        <w:rPr>
          <w:rFonts w:ascii="Times New Roman" w:eastAsia="Times New Roman" w:hAnsi="Times New Roman" w:cs="Times New Roman"/>
          <w:i/>
          <w:iCs/>
          <w:sz w:val="24"/>
          <w:szCs w:val="24"/>
        </w:rPr>
      </w:pPr>
      <w:r w:rsidRPr="10D61F93">
        <w:rPr>
          <w:rFonts w:ascii="Times New Roman" w:eastAsia="Times New Roman" w:hAnsi="Times New Roman" w:cs="Times New Roman"/>
          <w:b/>
          <w:bCs/>
          <w:sz w:val="24"/>
          <w:szCs w:val="24"/>
        </w:rPr>
        <w:t xml:space="preserve">Maximum for Each </w:t>
      </w:r>
      <w:r w:rsidR="00E956A6" w:rsidRPr="10D61F93">
        <w:rPr>
          <w:rFonts w:ascii="Times New Roman" w:eastAsia="Times New Roman" w:hAnsi="Times New Roman" w:cs="Times New Roman"/>
          <w:b/>
          <w:bCs/>
          <w:sz w:val="24"/>
          <w:szCs w:val="24"/>
        </w:rPr>
        <w:t xml:space="preserve">Award: </w:t>
      </w:r>
      <w:r>
        <w:tab/>
      </w:r>
      <w:r w:rsidR="00E956A6" w:rsidRPr="10D61F93">
        <w:rPr>
          <w:rFonts w:ascii="Times New Roman" w:eastAsia="Times New Roman" w:hAnsi="Times New Roman" w:cs="Times New Roman"/>
          <w:sz w:val="24"/>
          <w:szCs w:val="24"/>
        </w:rPr>
        <w:t>$</w:t>
      </w:r>
      <w:r w:rsidR="4AD7E1E8" w:rsidRPr="10D61F93">
        <w:rPr>
          <w:rFonts w:ascii="Times New Roman" w:eastAsia="Times New Roman" w:hAnsi="Times New Roman" w:cs="Times New Roman"/>
          <w:sz w:val="24"/>
          <w:szCs w:val="24"/>
        </w:rPr>
        <w:t>24,000</w:t>
      </w:r>
    </w:p>
    <w:p w14:paraId="1162C593" w14:textId="77777777" w:rsidR="006E07C9" w:rsidRPr="00B12515"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15424B0F" w14:textId="77777777" w:rsidR="004653B3" w:rsidRPr="00B12515"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B4629D6" w14:textId="199B07B2" w:rsidR="00B61396" w:rsidRPr="00B12515" w:rsidRDefault="00E956A6" w:rsidP="10D61F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A</w:t>
      </w:r>
      <w:r w:rsidR="00B61396" w:rsidRPr="00B12515">
        <w:rPr>
          <w:rFonts w:ascii="Times New Roman" w:eastAsia="Times New Roman" w:hAnsi="Times New Roman" w:cs="Times New Roman"/>
          <w:b/>
          <w:bCs/>
          <w:sz w:val="24"/>
          <w:szCs w:val="24"/>
          <w:bdr w:val="none" w:sz="0" w:space="0" w:color="auto" w:frame="1"/>
        </w:rPr>
        <w:t xml:space="preserve">. </w:t>
      </w:r>
      <w:r w:rsidR="006E07C9" w:rsidRPr="00B12515">
        <w:rPr>
          <w:rFonts w:ascii="Times New Roman" w:eastAsia="Times New Roman" w:hAnsi="Times New Roman" w:cs="Times New Roman"/>
          <w:b/>
          <w:bCs/>
          <w:sz w:val="24"/>
          <w:szCs w:val="24"/>
          <w:bdr w:val="none" w:sz="0" w:space="0" w:color="auto" w:frame="1"/>
        </w:rPr>
        <w:t>PROGRAM DESCRIPTION</w:t>
      </w:r>
      <w:r w:rsidR="00B61396" w:rsidRPr="00B12515">
        <w:rPr>
          <w:rFonts w:ascii="Times New Roman" w:eastAsia="Times New Roman" w:hAnsi="Times New Roman" w:cs="Times New Roman"/>
          <w:b/>
          <w:bCs/>
          <w:sz w:val="24"/>
          <w:szCs w:val="24"/>
          <w:bdr w:val="none" w:sz="0" w:space="0" w:color="auto" w:frame="1"/>
        </w:rPr>
        <w:br/>
      </w:r>
      <w:r w:rsidR="00B61396" w:rsidRPr="00B12515">
        <w:rPr>
          <w:rFonts w:ascii="Times New Roman" w:eastAsia="Times New Roman" w:hAnsi="Times New Roman" w:cs="Times New Roman"/>
          <w:sz w:val="24"/>
          <w:szCs w:val="24"/>
        </w:rPr>
        <w:t xml:space="preserve">The U.S. Embassy </w:t>
      </w:r>
      <w:r w:rsidR="736D51C2" w:rsidRPr="00B12515">
        <w:rPr>
          <w:rFonts w:ascii="Times New Roman" w:eastAsia="Times New Roman" w:hAnsi="Times New Roman" w:cs="Times New Roman"/>
          <w:sz w:val="24"/>
          <w:szCs w:val="24"/>
        </w:rPr>
        <w:t xml:space="preserve">Tbilisi </w:t>
      </w:r>
      <w:r w:rsidR="00B61396" w:rsidRPr="00B12515">
        <w:rPr>
          <w:rFonts w:ascii="Times New Roman" w:eastAsia="Times New Roman" w:hAnsi="Times New Roman" w:cs="Times New Roman"/>
          <w:sz w:val="24"/>
          <w:szCs w:val="24"/>
        </w:rPr>
        <w:t xml:space="preserve">Public Affairs Section (PAS) of the U.S. Department of State is pleased to announce that funding is available through its </w:t>
      </w:r>
      <w:r w:rsidR="00173B6C">
        <w:rPr>
          <w:rFonts w:ascii="Times New Roman" w:eastAsia="Times New Roman" w:hAnsi="Times New Roman" w:cs="Times New Roman"/>
          <w:sz w:val="24"/>
          <w:szCs w:val="24"/>
        </w:rPr>
        <w:t>Cultural</w:t>
      </w:r>
      <w:r w:rsidR="00B61396" w:rsidRPr="00B12515">
        <w:rPr>
          <w:rFonts w:ascii="Times New Roman" w:eastAsia="Times New Roman" w:hAnsi="Times New Roman" w:cs="Times New Roman"/>
          <w:sz w:val="24"/>
          <w:szCs w:val="24"/>
        </w:rPr>
        <w:t xml:space="preserve"> Small Grants Program. This is an Annual Program Statement, outlining our funding priorities, the strategic themes we focus on, and the procedures for submitting requests for funding.  Please carefully follow all instructions below.</w:t>
      </w:r>
    </w:p>
    <w:p w14:paraId="3DBFB0BD" w14:textId="77777777" w:rsidR="00B61396" w:rsidRPr="00B12515"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7DEC0CC3" w14:textId="6610C98C" w:rsidR="00B61396" w:rsidRPr="00B12515" w:rsidRDefault="00B61396" w:rsidP="10D61F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PAS </w:t>
      </w:r>
      <w:r w:rsidR="1C7F6409" w:rsidRPr="10D61F93">
        <w:rPr>
          <w:rFonts w:ascii="Times New Roman" w:eastAsia="Times New Roman" w:hAnsi="Times New Roman" w:cs="Times New Roman"/>
          <w:sz w:val="24"/>
          <w:szCs w:val="24"/>
        </w:rPr>
        <w:t>Tbilisi</w:t>
      </w:r>
      <w:r w:rsidR="00E956A6" w:rsidRPr="004653B3">
        <w:rPr>
          <w:rFonts w:ascii="Times New Roman" w:eastAsia="Times New Roman" w:hAnsi="Times New Roman" w:cs="Times New Roman"/>
          <w:color w:val="333333"/>
          <w:sz w:val="24"/>
          <w:szCs w:val="24"/>
        </w:rPr>
        <w:t xml:space="preserve"> </w:t>
      </w:r>
      <w:r w:rsidR="00E956A6" w:rsidRPr="00B12515">
        <w:rPr>
          <w:rFonts w:ascii="Times New Roman" w:eastAsia="Times New Roman" w:hAnsi="Times New Roman" w:cs="Times New Roman"/>
          <w:sz w:val="24"/>
          <w:szCs w:val="24"/>
        </w:rPr>
        <w:t xml:space="preserve">invites proposals for </w:t>
      </w:r>
      <w:r w:rsidR="009C5FCA">
        <w:rPr>
          <w:rFonts w:ascii="Times New Roman" w:eastAsia="Times New Roman" w:hAnsi="Times New Roman" w:cs="Times New Roman"/>
          <w:sz w:val="24"/>
          <w:szCs w:val="24"/>
        </w:rPr>
        <w:t>programs</w:t>
      </w:r>
      <w:r w:rsidR="00E956A6" w:rsidRPr="00B12515">
        <w:rPr>
          <w:rFonts w:ascii="Times New Roman" w:eastAsia="Times New Roman" w:hAnsi="Times New Roman" w:cs="Times New Roman"/>
          <w:sz w:val="24"/>
          <w:szCs w:val="24"/>
        </w:rPr>
        <w:t xml:space="preserve"> that</w:t>
      </w:r>
      <w:r w:rsidRPr="00B12515">
        <w:rPr>
          <w:rFonts w:ascii="Times New Roman" w:eastAsia="Times New Roman" w:hAnsi="Times New Roman" w:cs="Times New Roman"/>
          <w:sz w:val="24"/>
          <w:szCs w:val="24"/>
        </w:rPr>
        <w:t xml:space="preserve"> </w:t>
      </w:r>
      <w:r w:rsidR="00E87591" w:rsidRPr="10D61F93">
        <w:rPr>
          <w:rFonts w:ascii="Times New Roman" w:eastAsia="Times New Roman" w:hAnsi="Times New Roman" w:cs="Times New Roman"/>
          <w:b/>
          <w:bCs/>
          <w:sz w:val="24"/>
          <w:szCs w:val="24"/>
        </w:rPr>
        <w:t xml:space="preserve">strengthen </w:t>
      </w:r>
      <w:r w:rsidR="00E956A6" w:rsidRPr="10D61F93">
        <w:rPr>
          <w:rFonts w:ascii="Times New Roman" w:eastAsia="Times New Roman" w:hAnsi="Times New Roman" w:cs="Times New Roman"/>
          <w:b/>
          <w:bCs/>
          <w:sz w:val="24"/>
          <w:szCs w:val="24"/>
        </w:rPr>
        <w:t xml:space="preserve">cultural </w:t>
      </w:r>
      <w:r w:rsidR="00E87591" w:rsidRPr="10D61F93">
        <w:rPr>
          <w:rFonts w:ascii="Times New Roman" w:eastAsia="Times New Roman" w:hAnsi="Times New Roman" w:cs="Times New Roman"/>
          <w:b/>
          <w:bCs/>
          <w:sz w:val="24"/>
          <w:szCs w:val="24"/>
        </w:rPr>
        <w:t xml:space="preserve">ties between the U.S. and </w:t>
      </w:r>
      <w:r w:rsidR="03644874" w:rsidRPr="10D61F93">
        <w:rPr>
          <w:rFonts w:ascii="Times New Roman" w:eastAsia="Times New Roman" w:hAnsi="Times New Roman" w:cs="Times New Roman"/>
          <w:b/>
          <w:bCs/>
          <w:sz w:val="24"/>
          <w:szCs w:val="24"/>
        </w:rPr>
        <w:t>Georgia</w:t>
      </w:r>
      <w:r w:rsidR="00E87591" w:rsidRPr="004653B3">
        <w:rPr>
          <w:rFonts w:ascii="Times New Roman" w:eastAsia="Times New Roman" w:hAnsi="Times New Roman" w:cs="Times New Roman"/>
          <w:color w:val="333333"/>
          <w:sz w:val="24"/>
          <w:szCs w:val="24"/>
        </w:rPr>
        <w:t xml:space="preserve"> </w:t>
      </w:r>
      <w:r w:rsidR="00E87591" w:rsidRPr="00B12515">
        <w:rPr>
          <w:rFonts w:ascii="Times New Roman" w:hAnsi="Times New Roman" w:cs="Times New Roman"/>
          <w:sz w:val="24"/>
          <w:szCs w:val="24"/>
        </w:rPr>
        <w:t xml:space="preserve">through cultural and exchange programming that highlights shared values and promotes bilateral cooperation. </w:t>
      </w:r>
      <w:r w:rsidR="00E87591" w:rsidRPr="10D61F93">
        <w:rPr>
          <w:rFonts w:ascii="Times New Roman" w:eastAsia="Times New Roman" w:hAnsi="Times New Roman" w:cs="Times New Roman"/>
          <w:sz w:val="24"/>
          <w:szCs w:val="24"/>
        </w:rPr>
        <w:t>All programs must include an American cultural element, or connection with American expert/s, organization/s, or institution/s in a specific field that will promote increased understanding of U.S. policy and perspectives.</w:t>
      </w:r>
      <w:r w:rsidR="7CAB08F4" w:rsidRPr="10D61F93">
        <w:rPr>
          <w:rFonts w:ascii="Times New Roman" w:eastAsia="Times New Roman" w:hAnsi="Times New Roman" w:cs="Times New Roman"/>
          <w:sz w:val="24"/>
          <w:szCs w:val="24"/>
        </w:rPr>
        <w:t xml:space="preserve"> </w:t>
      </w:r>
    </w:p>
    <w:p w14:paraId="63B28754" w14:textId="77777777" w:rsidR="00E87591" w:rsidRPr="00B12515" w:rsidRDefault="00E87591" w:rsidP="00B61396">
      <w:pPr>
        <w:shd w:val="clear" w:color="auto" w:fill="FFFFFF"/>
        <w:spacing w:after="0" w:line="240" w:lineRule="auto"/>
        <w:textAlignment w:val="baseline"/>
        <w:rPr>
          <w:rFonts w:ascii="Times New Roman" w:eastAsia="Times New Roman" w:hAnsi="Times New Roman" w:cs="Times New Roman"/>
          <w:sz w:val="24"/>
          <w:szCs w:val="24"/>
        </w:rPr>
      </w:pPr>
    </w:p>
    <w:p w14:paraId="4CCA969E" w14:textId="3F77F84B" w:rsidR="00E87591" w:rsidRDefault="00E87591" w:rsidP="10D61F93">
      <w:pPr>
        <w:spacing w:after="0" w:line="240" w:lineRule="auto"/>
        <w:rPr>
          <w:rFonts w:ascii="Times New Roman" w:eastAsia="Times New Roman" w:hAnsi="Times New Roman" w:cs="Times New Roman"/>
          <w:b/>
          <w:bCs/>
          <w:sz w:val="24"/>
          <w:szCs w:val="24"/>
        </w:rPr>
      </w:pPr>
      <w:r w:rsidRPr="10D61F93">
        <w:rPr>
          <w:rFonts w:ascii="Times New Roman" w:eastAsia="Times New Roman" w:hAnsi="Times New Roman" w:cs="Times New Roman"/>
          <w:b/>
          <w:bCs/>
          <w:sz w:val="24"/>
          <w:szCs w:val="24"/>
        </w:rPr>
        <w:t xml:space="preserve">Examples of </w:t>
      </w:r>
      <w:r w:rsidR="00B61396" w:rsidRPr="10D61F93">
        <w:rPr>
          <w:rFonts w:ascii="Times New Roman" w:eastAsia="Times New Roman" w:hAnsi="Times New Roman" w:cs="Times New Roman"/>
          <w:b/>
          <w:bCs/>
          <w:sz w:val="24"/>
          <w:szCs w:val="24"/>
        </w:rPr>
        <w:t xml:space="preserve">PAS </w:t>
      </w:r>
      <w:r w:rsidR="001667F4">
        <w:rPr>
          <w:rFonts w:ascii="Times New Roman" w:eastAsia="Times New Roman" w:hAnsi="Times New Roman" w:cs="Times New Roman"/>
          <w:b/>
          <w:bCs/>
          <w:sz w:val="24"/>
          <w:szCs w:val="24"/>
        </w:rPr>
        <w:t xml:space="preserve">Cultural </w:t>
      </w:r>
      <w:r w:rsidR="00B61396" w:rsidRPr="10D61F93">
        <w:rPr>
          <w:rFonts w:ascii="Times New Roman" w:eastAsia="Times New Roman" w:hAnsi="Times New Roman" w:cs="Times New Roman"/>
          <w:b/>
          <w:bCs/>
          <w:sz w:val="24"/>
          <w:szCs w:val="24"/>
        </w:rPr>
        <w:t xml:space="preserve">Small Grants Program </w:t>
      </w:r>
      <w:r w:rsidR="009C5FCA" w:rsidRPr="10D61F93">
        <w:rPr>
          <w:rFonts w:ascii="Times New Roman" w:eastAsia="Times New Roman" w:hAnsi="Times New Roman" w:cs="Times New Roman"/>
          <w:b/>
          <w:bCs/>
          <w:sz w:val="24"/>
          <w:szCs w:val="24"/>
        </w:rPr>
        <w:t>programs</w:t>
      </w:r>
      <w:r w:rsidR="00B61396" w:rsidRPr="10D61F93">
        <w:rPr>
          <w:rFonts w:ascii="Times New Roman" w:eastAsia="Times New Roman" w:hAnsi="Times New Roman" w:cs="Times New Roman"/>
          <w:b/>
          <w:bCs/>
          <w:sz w:val="24"/>
          <w:szCs w:val="24"/>
        </w:rPr>
        <w:t xml:space="preserve"> </w:t>
      </w:r>
      <w:r w:rsidRPr="10D61F93">
        <w:rPr>
          <w:rFonts w:ascii="Times New Roman" w:eastAsia="Times New Roman" w:hAnsi="Times New Roman" w:cs="Times New Roman"/>
          <w:b/>
          <w:bCs/>
          <w:sz w:val="24"/>
          <w:szCs w:val="24"/>
        </w:rPr>
        <w:t>i</w:t>
      </w:r>
      <w:r w:rsidR="00B61396" w:rsidRPr="10D61F93">
        <w:rPr>
          <w:rFonts w:ascii="Times New Roman" w:eastAsia="Times New Roman" w:hAnsi="Times New Roman" w:cs="Times New Roman"/>
          <w:b/>
          <w:bCs/>
          <w:sz w:val="24"/>
          <w:szCs w:val="24"/>
        </w:rPr>
        <w:t>n</w:t>
      </w:r>
      <w:r w:rsidRPr="10D61F93">
        <w:rPr>
          <w:rFonts w:ascii="Times New Roman" w:eastAsia="Times New Roman" w:hAnsi="Times New Roman" w:cs="Times New Roman"/>
          <w:b/>
          <w:bCs/>
          <w:sz w:val="24"/>
          <w:szCs w:val="24"/>
        </w:rPr>
        <w:t>clude, but are not limited to</w:t>
      </w:r>
      <w:r w:rsidR="75EF725F" w:rsidRPr="10D61F93">
        <w:rPr>
          <w:rFonts w:ascii="Times New Roman" w:eastAsia="Times New Roman" w:hAnsi="Times New Roman" w:cs="Times New Roman"/>
          <w:b/>
          <w:bCs/>
          <w:sz w:val="24"/>
          <w:szCs w:val="24"/>
        </w:rPr>
        <w:t>:</w:t>
      </w:r>
    </w:p>
    <w:p w14:paraId="35070BE6" w14:textId="73DAD763" w:rsidR="0023368A" w:rsidRPr="004653B3" w:rsidRDefault="75EF725F" w:rsidP="10D61F93">
      <w:pPr>
        <w:pStyle w:val="ListParagraph"/>
        <w:numPr>
          <w:ilvl w:val="0"/>
          <w:numId w:val="3"/>
        </w:numPr>
        <w:spacing w:after="0" w:line="240" w:lineRule="auto"/>
        <w:rPr>
          <w:rFonts w:eastAsiaTheme="minorEastAsia"/>
          <w:sz w:val="24"/>
          <w:szCs w:val="24"/>
        </w:rPr>
      </w:pPr>
      <w:r w:rsidRPr="10D61F93">
        <w:rPr>
          <w:rFonts w:ascii="Times New Roman" w:eastAsia="Times New Roman" w:hAnsi="Times New Roman" w:cs="Times New Roman"/>
          <w:sz w:val="24"/>
          <w:szCs w:val="24"/>
        </w:rPr>
        <w:t xml:space="preserve">Artistic and cultural workshops, joint performances, festivals and </w:t>
      </w:r>
      <w:r w:rsidR="0F917334" w:rsidRPr="10D61F93">
        <w:rPr>
          <w:rFonts w:ascii="Times New Roman" w:eastAsia="Times New Roman" w:hAnsi="Times New Roman" w:cs="Times New Roman"/>
          <w:sz w:val="24"/>
          <w:szCs w:val="24"/>
        </w:rPr>
        <w:t>exhibitions.</w:t>
      </w:r>
    </w:p>
    <w:p w14:paraId="18C69F5C" w14:textId="5E47FA38" w:rsidR="0023368A" w:rsidRPr="004653B3" w:rsidRDefault="75EF725F" w:rsidP="10D61F93">
      <w:pPr>
        <w:pStyle w:val="ListParagraph"/>
        <w:numPr>
          <w:ilvl w:val="0"/>
          <w:numId w:val="3"/>
        </w:numPr>
        <w:spacing w:after="0" w:line="240" w:lineRule="auto"/>
        <w:rPr>
          <w:rFonts w:eastAsiaTheme="minorEastAsia"/>
          <w:sz w:val="24"/>
          <w:szCs w:val="24"/>
        </w:rPr>
      </w:pPr>
      <w:r w:rsidRPr="10D61F93">
        <w:rPr>
          <w:rFonts w:ascii="Times New Roman" w:eastAsia="Times New Roman" w:hAnsi="Times New Roman" w:cs="Times New Roman"/>
          <w:sz w:val="24"/>
          <w:szCs w:val="24"/>
        </w:rPr>
        <w:t>Arts related academic and professional lectures, seminars and speaker program</w:t>
      </w:r>
      <w:r w:rsidR="2131C046" w:rsidRPr="10D61F93">
        <w:rPr>
          <w:rFonts w:ascii="Times New Roman" w:eastAsia="Times New Roman" w:hAnsi="Times New Roman" w:cs="Times New Roman"/>
          <w:sz w:val="24"/>
          <w:szCs w:val="24"/>
        </w:rPr>
        <w:t>s.</w:t>
      </w:r>
    </w:p>
    <w:p w14:paraId="0352624E" w14:textId="1088ADF5" w:rsidR="0023368A" w:rsidRPr="004653B3" w:rsidRDefault="75EF725F" w:rsidP="10D61F93">
      <w:pPr>
        <w:pStyle w:val="ListParagraph"/>
        <w:numPr>
          <w:ilvl w:val="0"/>
          <w:numId w:val="3"/>
        </w:numPr>
        <w:spacing w:after="0" w:line="240" w:lineRule="auto"/>
        <w:rPr>
          <w:rFonts w:eastAsiaTheme="minorEastAsia"/>
          <w:sz w:val="24"/>
          <w:szCs w:val="24"/>
        </w:rPr>
      </w:pPr>
      <w:r w:rsidRPr="10D61F93">
        <w:rPr>
          <w:rFonts w:ascii="Times New Roman" w:eastAsia="Times New Roman" w:hAnsi="Times New Roman" w:cs="Times New Roman"/>
          <w:sz w:val="24"/>
          <w:szCs w:val="24"/>
        </w:rPr>
        <w:t>Cultural heritage conservation and preservation programs</w:t>
      </w:r>
      <w:r w:rsidR="37C70896" w:rsidRPr="10D61F93">
        <w:rPr>
          <w:rFonts w:ascii="Times New Roman" w:eastAsia="Times New Roman" w:hAnsi="Times New Roman" w:cs="Times New Roman"/>
          <w:sz w:val="24"/>
          <w:szCs w:val="24"/>
        </w:rPr>
        <w:t>.</w:t>
      </w:r>
    </w:p>
    <w:p w14:paraId="26843050" w14:textId="6ECFB03A" w:rsidR="0023368A" w:rsidRPr="004653B3" w:rsidRDefault="0023368A" w:rsidP="10D61F93">
      <w:pPr>
        <w:shd w:val="clear" w:color="auto" w:fill="FFFFFF" w:themeFill="background1"/>
        <w:spacing w:after="0" w:line="240" w:lineRule="auto"/>
        <w:textAlignment w:val="baseline"/>
      </w:pPr>
    </w:p>
    <w:p w14:paraId="383E2A0E" w14:textId="77777777" w:rsidR="00B61396" w:rsidRPr="00B12515" w:rsidRDefault="00E956A6" w:rsidP="0023368A">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Priority Program Areas</w:t>
      </w:r>
      <w:r w:rsidR="00B61396" w:rsidRPr="00B12515">
        <w:rPr>
          <w:rFonts w:ascii="Times New Roman" w:eastAsia="Times New Roman" w:hAnsi="Times New Roman" w:cs="Times New Roman"/>
          <w:b/>
          <w:bCs/>
          <w:sz w:val="24"/>
          <w:szCs w:val="24"/>
          <w:bdr w:val="none" w:sz="0" w:space="0" w:color="auto" w:frame="1"/>
        </w:rPr>
        <w:t>:</w:t>
      </w:r>
    </w:p>
    <w:p w14:paraId="292A97DB" w14:textId="18C57F7A" w:rsidR="284B5CEB" w:rsidRDefault="284B5CEB" w:rsidP="10D61F93">
      <w:pPr>
        <w:pStyle w:val="ListParagraph"/>
        <w:numPr>
          <w:ilvl w:val="0"/>
          <w:numId w:val="2"/>
        </w:numPr>
        <w:rPr>
          <w:rFonts w:ascii="Times New Roman" w:eastAsia="Times New Roman" w:hAnsi="Times New Roman" w:cs="Times New Roman"/>
          <w:sz w:val="24"/>
          <w:szCs w:val="24"/>
        </w:rPr>
      </w:pPr>
      <w:r w:rsidRPr="10D61F93">
        <w:rPr>
          <w:rFonts w:ascii="Times New Roman" w:eastAsia="Times New Roman" w:hAnsi="Times New Roman" w:cs="Times New Roman"/>
          <w:sz w:val="24"/>
          <w:szCs w:val="24"/>
        </w:rPr>
        <w:t>Strengthening democracy, culture, institutions, values, and civil society</w:t>
      </w:r>
      <w:r w:rsidR="58FFA6DD" w:rsidRPr="10D61F93">
        <w:rPr>
          <w:rFonts w:ascii="Times New Roman" w:eastAsia="Times New Roman" w:hAnsi="Times New Roman" w:cs="Times New Roman"/>
          <w:sz w:val="24"/>
          <w:szCs w:val="24"/>
        </w:rPr>
        <w:t>.</w:t>
      </w:r>
    </w:p>
    <w:p w14:paraId="3FC2A13D" w14:textId="322866B3" w:rsidR="284B5CEB" w:rsidRDefault="284B5CEB" w:rsidP="10D61F93">
      <w:pPr>
        <w:pStyle w:val="ListParagraph"/>
        <w:numPr>
          <w:ilvl w:val="0"/>
          <w:numId w:val="2"/>
        </w:numPr>
        <w:rPr>
          <w:rFonts w:ascii="Times New Roman" w:eastAsia="Times New Roman" w:hAnsi="Times New Roman" w:cs="Times New Roman"/>
          <w:sz w:val="24"/>
          <w:szCs w:val="24"/>
        </w:rPr>
      </w:pPr>
      <w:r w:rsidRPr="311A65D9">
        <w:rPr>
          <w:rFonts w:ascii="Times New Roman" w:eastAsia="Times New Roman" w:hAnsi="Times New Roman" w:cs="Times New Roman"/>
          <w:sz w:val="24"/>
          <w:szCs w:val="24"/>
        </w:rPr>
        <w:t>Supporting Georgia’s Euro-Atlantic integration and countering Russian malign influence</w:t>
      </w:r>
      <w:r w:rsidR="24FA8454" w:rsidRPr="311A65D9">
        <w:rPr>
          <w:rFonts w:ascii="Times New Roman" w:eastAsia="Times New Roman" w:hAnsi="Times New Roman" w:cs="Times New Roman"/>
          <w:sz w:val="24"/>
          <w:szCs w:val="24"/>
        </w:rPr>
        <w:t>.</w:t>
      </w:r>
    </w:p>
    <w:p w14:paraId="7B6F98A7" w14:textId="479EBB72" w:rsidR="284B5CEB" w:rsidRDefault="00AA3667" w:rsidP="10D61F93">
      <w:pPr>
        <w:pStyle w:val="ListParagraph"/>
        <w:numPr>
          <w:ilvl w:val="0"/>
          <w:numId w:val="2"/>
        </w:numPr>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Events </w:t>
      </w:r>
      <w:r w:rsidR="00C169A8">
        <w:rPr>
          <w:rFonts w:ascii="Times New Roman" w:eastAsia="Times New Roman" w:hAnsi="Times New Roman" w:cs="Times New Roman"/>
          <w:sz w:val="24"/>
          <w:szCs w:val="24"/>
        </w:rPr>
        <w:t xml:space="preserve">that use the </w:t>
      </w:r>
      <w:r w:rsidR="284B5CEB" w:rsidRPr="10D61F93">
        <w:rPr>
          <w:rFonts w:ascii="Times New Roman" w:eastAsia="Times New Roman" w:hAnsi="Times New Roman" w:cs="Times New Roman"/>
          <w:sz w:val="24"/>
          <w:szCs w:val="24"/>
        </w:rPr>
        <w:t>30</w:t>
      </w:r>
      <w:r w:rsidR="00C169A8" w:rsidRPr="00C169A8">
        <w:rPr>
          <w:rFonts w:ascii="Times New Roman" w:eastAsia="Times New Roman" w:hAnsi="Times New Roman" w:cs="Times New Roman"/>
          <w:sz w:val="24"/>
          <w:szCs w:val="24"/>
          <w:vertAlign w:val="superscript"/>
        </w:rPr>
        <w:t>th</w:t>
      </w:r>
      <w:r w:rsidR="00C169A8">
        <w:rPr>
          <w:rFonts w:ascii="Times New Roman" w:eastAsia="Times New Roman" w:hAnsi="Times New Roman" w:cs="Times New Roman"/>
          <w:sz w:val="24"/>
          <w:szCs w:val="24"/>
        </w:rPr>
        <w:t xml:space="preserve"> anniversary of the establishment </w:t>
      </w:r>
      <w:r w:rsidR="284B5CEB" w:rsidRPr="10D61F93">
        <w:rPr>
          <w:rFonts w:ascii="Times New Roman" w:eastAsia="Times New Roman" w:hAnsi="Times New Roman" w:cs="Times New Roman"/>
          <w:sz w:val="24"/>
          <w:szCs w:val="24"/>
        </w:rPr>
        <w:t>U.S. and Georgi</w:t>
      </w:r>
      <w:r w:rsidR="00C169A8">
        <w:rPr>
          <w:rFonts w:ascii="Times New Roman" w:eastAsia="Times New Roman" w:hAnsi="Times New Roman" w:cs="Times New Roman"/>
          <w:sz w:val="24"/>
          <w:szCs w:val="24"/>
        </w:rPr>
        <w:t xml:space="preserve">a diplomatic relations to foster closer people-to-people ties between the two countries. </w:t>
      </w:r>
    </w:p>
    <w:p w14:paraId="0A868358" w14:textId="3CB27197" w:rsidR="0023368A" w:rsidRDefault="4453130B" w:rsidP="311A65D9">
      <w:pPr>
        <w:spacing w:after="0" w:line="240" w:lineRule="auto"/>
        <w:textAlignment w:val="baseline"/>
        <w:rPr>
          <w:rFonts w:ascii="Times New Roman" w:eastAsia="Times New Roman" w:hAnsi="Times New Roman" w:cs="Times New Roman"/>
          <w:sz w:val="24"/>
          <w:szCs w:val="24"/>
        </w:rPr>
      </w:pPr>
      <w:r w:rsidRPr="311A65D9">
        <w:rPr>
          <w:rFonts w:ascii="Times New Roman" w:eastAsia="Times New Roman" w:hAnsi="Times New Roman" w:cs="Times New Roman"/>
          <w:sz w:val="24"/>
          <w:szCs w:val="24"/>
        </w:rPr>
        <w:t>The U.S. Embassy, Tbilisi is seeking for proposals which advance the above priority areas through arts and culture.</w:t>
      </w:r>
    </w:p>
    <w:p w14:paraId="24BC8898" w14:textId="77777777" w:rsidR="0040660D" w:rsidRPr="004653B3" w:rsidRDefault="0040660D" w:rsidP="311A65D9">
      <w:pPr>
        <w:spacing w:after="0" w:line="240" w:lineRule="auto"/>
        <w:textAlignment w:val="baseline"/>
        <w:rPr>
          <w:rFonts w:ascii="Times New Roman" w:eastAsia="Times New Roman" w:hAnsi="Times New Roman" w:cs="Times New Roman"/>
          <w:sz w:val="24"/>
          <w:szCs w:val="24"/>
        </w:rPr>
      </w:pPr>
    </w:p>
    <w:p w14:paraId="6569780B" w14:textId="77777777" w:rsidR="0023368A" w:rsidRPr="004653B3" w:rsidRDefault="0023368A" w:rsidP="0023368A">
      <w:pPr>
        <w:shd w:val="clear" w:color="auto" w:fill="FFFFFF"/>
        <w:spacing w:after="0" w:line="240" w:lineRule="auto"/>
        <w:textAlignment w:val="baseline"/>
        <w:rPr>
          <w:rFonts w:ascii="Times New Roman" w:eastAsia="Times New Roman" w:hAnsi="Times New Roman" w:cs="Times New Roman"/>
          <w:color w:val="FF0000"/>
          <w:sz w:val="24"/>
          <w:szCs w:val="24"/>
        </w:rPr>
      </w:pPr>
      <w:r w:rsidRPr="10D61F93">
        <w:rPr>
          <w:rFonts w:ascii="Times New Roman" w:hAnsi="Times New Roman" w:cs="Times New Roman"/>
          <w:b/>
          <w:bCs/>
          <w:sz w:val="24"/>
          <w:szCs w:val="24"/>
        </w:rPr>
        <w:t>Participants and Audiences:</w:t>
      </w:r>
    </w:p>
    <w:p w14:paraId="214C9DE2" w14:textId="6258F505" w:rsidR="0023368A" w:rsidRPr="004653B3" w:rsidRDefault="41BBF2F8" w:rsidP="10D61F93">
      <w:pPr>
        <w:spacing w:after="0" w:line="240" w:lineRule="auto"/>
        <w:textAlignment w:val="baseline"/>
        <w:rPr>
          <w:rFonts w:ascii="Times New Roman" w:eastAsia="Times New Roman" w:hAnsi="Times New Roman" w:cs="Times New Roman"/>
          <w:sz w:val="24"/>
          <w:szCs w:val="24"/>
          <w:bdr w:val="none" w:sz="0" w:space="0" w:color="auto" w:frame="1"/>
        </w:rPr>
      </w:pPr>
      <w:r w:rsidRPr="311A65D9">
        <w:rPr>
          <w:rFonts w:ascii="Times New Roman" w:eastAsia="Times New Roman" w:hAnsi="Times New Roman" w:cs="Times New Roman"/>
          <w:sz w:val="24"/>
          <w:szCs w:val="24"/>
        </w:rPr>
        <w:t>The U.S. Embassy seeks geographically and demographically diverse audiences within the country and prioritizes proposals with a significant programming component outside of the capital.  The Embassy encourages projects to focus on engaging youth, women and girls, seniors, people with disabilities, regions with ethnic and religious minority communities, Internally Displaced Persons (IDPs).</w:t>
      </w:r>
    </w:p>
    <w:p w14:paraId="4AD72E99" w14:textId="20074EC2" w:rsidR="311A65D9" w:rsidRDefault="311A65D9" w:rsidP="311A65D9">
      <w:pPr>
        <w:spacing w:after="0" w:line="240" w:lineRule="auto"/>
        <w:rPr>
          <w:rFonts w:ascii="Times New Roman" w:eastAsia="Times New Roman" w:hAnsi="Times New Roman" w:cs="Times New Roman"/>
          <w:sz w:val="24"/>
          <w:szCs w:val="24"/>
        </w:rPr>
      </w:pPr>
    </w:p>
    <w:p w14:paraId="1351A957" w14:textId="77777777" w:rsidR="00B61396" w:rsidRPr="008F0AB2" w:rsidRDefault="00B61396" w:rsidP="10D61F93">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r w:rsidRPr="00B12515">
        <w:rPr>
          <w:rFonts w:ascii="Times New Roman" w:eastAsia="Times New Roman" w:hAnsi="Times New Roman" w:cs="Times New Roman"/>
          <w:b/>
          <w:bCs/>
          <w:sz w:val="24"/>
          <w:szCs w:val="24"/>
          <w:bdr w:val="none" w:sz="0" w:space="0" w:color="auto" w:frame="1"/>
        </w:rPr>
        <w:t xml:space="preserve">The following types of </w:t>
      </w:r>
      <w:r w:rsidR="009C5FCA">
        <w:rPr>
          <w:rFonts w:ascii="Times New Roman" w:eastAsia="Times New Roman" w:hAnsi="Times New Roman" w:cs="Times New Roman"/>
          <w:sz w:val="24"/>
          <w:szCs w:val="24"/>
        </w:rPr>
        <w:t>programs</w:t>
      </w:r>
      <w:r w:rsidR="009C5FCA" w:rsidRPr="00B12515">
        <w:rPr>
          <w:rFonts w:ascii="Times New Roman" w:eastAsia="Times New Roman" w:hAnsi="Times New Roman" w:cs="Times New Roman"/>
          <w:b/>
          <w:bCs/>
          <w:sz w:val="24"/>
          <w:szCs w:val="24"/>
          <w:bdr w:val="none" w:sz="0" w:space="0" w:color="auto" w:frame="1"/>
        </w:rPr>
        <w:t xml:space="preserve"> </w:t>
      </w:r>
      <w:r w:rsidRPr="00B12515">
        <w:rPr>
          <w:rFonts w:ascii="Times New Roman" w:eastAsia="Times New Roman" w:hAnsi="Times New Roman" w:cs="Times New Roman"/>
          <w:b/>
          <w:bCs/>
          <w:sz w:val="24"/>
          <w:szCs w:val="24"/>
          <w:bdr w:val="none" w:sz="0" w:space="0" w:color="auto" w:frame="1"/>
        </w:rPr>
        <w:t>are not eligible for funding:</w:t>
      </w:r>
      <w:r w:rsidR="00E956A6" w:rsidRPr="00B12515">
        <w:rPr>
          <w:rFonts w:ascii="Times New Roman" w:eastAsia="Times New Roman" w:hAnsi="Times New Roman" w:cs="Times New Roman"/>
          <w:b/>
          <w:bCs/>
          <w:sz w:val="24"/>
          <w:szCs w:val="24"/>
          <w:bdr w:val="none" w:sz="0" w:space="0" w:color="auto" w:frame="1"/>
        </w:rPr>
        <w:t xml:space="preserve"> </w:t>
      </w:r>
    </w:p>
    <w:p w14:paraId="3EDA37F6" w14:textId="77777777" w:rsidR="00B61396" w:rsidRPr="00B12515" w:rsidRDefault="009C5FCA" w:rsidP="0023368A">
      <w:pPr>
        <w:numPr>
          <w:ilvl w:val="1"/>
          <w:numId w:val="5"/>
        </w:numPr>
        <w:shd w:val="clear" w:color="auto" w:fill="FFFFFF"/>
        <w:spacing w:after="0" w:line="240" w:lineRule="auto"/>
        <w:ind w:hanging="99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Programs</w:t>
      </w:r>
      <w:r w:rsidRPr="00B12515">
        <w:rPr>
          <w:rFonts w:ascii="Times New Roman" w:eastAsia="Times New Roman" w:hAnsi="Times New Roman" w:cs="Times New Roman"/>
          <w:sz w:val="24"/>
          <w:szCs w:val="24"/>
        </w:rPr>
        <w:t xml:space="preserve"> </w:t>
      </w:r>
      <w:r w:rsidR="00B61396" w:rsidRPr="00B12515">
        <w:rPr>
          <w:rFonts w:ascii="Times New Roman" w:eastAsia="Times New Roman" w:hAnsi="Times New Roman" w:cs="Times New Roman"/>
          <w:sz w:val="24"/>
          <w:szCs w:val="24"/>
        </w:rPr>
        <w:t>relating to partisan political activity;</w:t>
      </w:r>
    </w:p>
    <w:p w14:paraId="54A1AB89" w14:textId="77777777" w:rsidR="00B61396" w:rsidRPr="00B12515" w:rsidRDefault="00B61396" w:rsidP="0023368A">
      <w:pPr>
        <w:numPr>
          <w:ilvl w:val="1"/>
          <w:numId w:val="5"/>
        </w:numPr>
        <w:shd w:val="clear" w:color="auto" w:fill="FFFFFF"/>
        <w:spacing w:after="0" w:line="240" w:lineRule="auto"/>
        <w:ind w:hanging="99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Charitable </w:t>
      </w:r>
      <w:r w:rsidR="00E956A6" w:rsidRPr="00B12515">
        <w:rPr>
          <w:rFonts w:ascii="Times New Roman" w:eastAsia="Times New Roman" w:hAnsi="Times New Roman" w:cs="Times New Roman"/>
          <w:sz w:val="24"/>
          <w:szCs w:val="24"/>
        </w:rPr>
        <w:t xml:space="preserve">or development </w:t>
      </w:r>
      <w:r w:rsidRPr="00B12515">
        <w:rPr>
          <w:rFonts w:ascii="Times New Roman" w:eastAsia="Times New Roman" w:hAnsi="Times New Roman" w:cs="Times New Roman"/>
          <w:sz w:val="24"/>
          <w:szCs w:val="24"/>
        </w:rPr>
        <w:t>activities;</w:t>
      </w:r>
    </w:p>
    <w:p w14:paraId="593E986F" w14:textId="77777777" w:rsidR="00B61396" w:rsidRPr="00B12515" w:rsidRDefault="00B61396" w:rsidP="0023368A">
      <w:pPr>
        <w:numPr>
          <w:ilvl w:val="1"/>
          <w:numId w:val="5"/>
        </w:numPr>
        <w:shd w:val="clear" w:color="auto" w:fill="FFFFFF"/>
        <w:spacing w:after="0" w:line="240" w:lineRule="auto"/>
        <w:ind w:hanging="99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Construction </w:t>
      </w:r>
      <w:r w:rsidR="009C5FCA">
        <w:rPr>
          <w:rFonts w:ascii="Times New Roman" w:eastAsia="Times New Roman" w:hAnsi="Times New Roman" w:cs="Times New Roman"/>
          <w:sz w:val="24"/>
          <w:szCs w:val="24"/>
        </w:rPr>
        <w:t>programs</w:t>
      </w:r>
      <w:r w:rsidRPr="00B12515">
        <w:rPr>
          <w:rFonts w:ascii="Times New Roman" w:eastAsia="Times New Roman" w:hAnsi="Times New Roman" w:cs="Times New Roman"/>
          <w:sz w:val="24"/>
          <w:szCs w:val="24"/>
        </w:rPr>
        <w:t>;</w:t>
      </w:r>
    </w:p>
    <w:p w14:paraId="516AC938" w14:textId="77777777" w:rsidR="00B61396" w:rsidRPr="00B12515" w:rsidRDefault="009C5FCA" w:rsidP="0023368A">
      <w:pPr>
        <w:numPr>
          <w:ilvl w:val="1"/>
          <w:numId w:val="5"/>
        </w:numPr>
        <w:shd w:val="clear" w:color="auto" w:fill="FFFFFF"/>
        <w:spacing w:after="0" w:line="240" w:lineRule="auto"/>
        <w:ind w:hanging="99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Programs</w:t>
      </w:r>
      <w:r w:rsidRPr="00B12515">
        <w:rPr>
          <w:rFonts w:ascii="Times New Roman" w:eastAsia="Times New Roman" w:hAnsi="Times New Roman" w:cs="Times New Roman"/>
          <w:sz w:val="24"/>
          <w:szCs w:val="24"/>
        </w:rPr>
        <w:t xml:space="preserve"> </w:t>
      </w:r>
      <w:r w:rsidR="00B61396" w:rsidRPr="00B12515">
        <w:rPr>
          <w:rFonts w:ascii="Times New Roman" w:eastAsia="Times New Roman" w:hAnsi="Times New Roman" w:cs="Times New Roman"/>
          <w:sz w:val="24"/>
          <w:szCs w:val="24"/>
        </w:rPr>
        <w:t>that support specific religious activities;</w:t>
      </w:r>
    </w:p>
    <w:p w14:paraId="08B63C98" w14:textId="77777777" w:rsidR="00B61396" w:rsidRPr="00B12515" w:rsidRDefault="00B61396" w:rsidP="0023368A">
      <w:pPr>
        <w:numPr>
          <w:ilvl w:val="1"/>
          <w:numId w:val="5"/>
        </w:numPr>
        <w:shd w:val="clear" w:color="auto" w:fill="FFFFFF"/>
        <w:spacing w:after="0" w:line="240" w:lineRule="auto"/>
        <w:ind w:hanging="99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Fund-raising campaigns;</w:t>
      </w:r>
    </w:p>
    <w:p w14:paraId="523F3F20" w14:textId="77777777" w:rsidR="00E956A6" w:rsidRPr="00B12515" w:rsidRDefault="00E956A6" w:rsidP="0023368A">
      <w:pPr>
        <w:numPr>
          <w:ilvl w:val="1"/>
          <w:numId w:val="5"/>
        </w:numPr>
        <w:shd w:val="clear" w:color="auto" w:fill="FFFFFF"/>
        <w:spacing w:after="0" w:line="240" w:lineRule="auto"/>
        <w:ind w:hanging="99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Lobbying for specific legislation or </w:t>
      </w:r>
      <w:r w:rsidR="009C5FCA">
        <w:rPr>
          <w:rFonts w:ascii="Times New Roman" w:eastAsia="Times New Roman" w:hAnsi="Times New Roman" w:cs="Times New Roman"/>
          <w:sz w:val="24"/>
          <w:szCs w:val="24"/>
        </w:rPr>
        <w:t>programs</w:t>
      </w:r>
    </w:p>
    <w:p w14:paraId="5F659965" w14:textId="77777777" w:rsidR="00B61396" w:rsidRPr="00B12515" w:rsidRDefault="00B61396" w:rsidP="0023368A">
      <w:pPr>
        <w:numPr>
          <w:ilvl w:val="1"/>
          <w:numId w:val="5"/>
        </w:numPr>
        <w:shd w:val="clear" w:color="auto" w:fill="FFFFFF"/>
        <w:spacing w:after="0" w:line="240" w:lineRule="auto"/>
        <w:ind w:hanging="99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Scientific research;</w:t>
      </w:r>
    </w:p>
    <w:p w14:paraId="57BAB1AC" w14:textId="77777777" w:rsidR="00B61396" w:rsidRPr="00B12515" w:rsidRDefault="009C5FCA" w:rsidP="0023368A">
      <w:pPr>
        <w:numPr>
          <w:ilvl w:val="1"/>
          <w:numId w:val="5"/>
        </w:numPr>
        <w:shd w:val="clear" w:color="auto" w:fill="FFFFFF"/>
        <w:spacing w:after="0" w:line="240" w:lineRule="auto"/>
        <w:ind w:hanging="99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Programs</w:t>
      </w:r>
      <w:r w:rsidRPr="00B12515">
        <w:rPr>
          <w:rFonts w:ascii="Times New Roman" w:eastAsia="Times New Roman" w:hAnsi="Times New Roman" w:cs="Times New Roman"/>
          <w:sz w:val="24"/>
          <w:szCs w:val="24"/>
        </w:rPr>
        <w:t xml:space="preserve"> </w:t>
      </w:r>
      <w:r w:rsidR="00E956A6" w:rsidRPr="00B12515">
        <w:rPr>
          <w:rFonts w:ascii="Times New Roman" w:eastAsia="Times New Roman" w:hAnsi="Times New Roman" w:cs="Times New Roman"/>
          <w:sz w:val="24"/>
          <w:szCs w:val="24"/>
        </w:rPr>
        <w:t xml:space="preserve">intended primarily for the growth or </w:t>
      </w:r>
      <w:r w:rsidR="00B61396" w:rsidRPr="00B12515">
        <w:rPr>
          <w:rFonts w:ascii="Times New Roman" w:eastAsia="Times New Roman" w:hAnsi="Times New Roman" w:cs="Times New Roman"/>
          <w:sz w:val="24"/>
          <w:szCs w:val="24"/>
        </w:rPr>
        <w:t>institutional development of the organization; or</w:t>
      </w:r>
    </w:p>
    <w:p w14:paraId="303F0899" w14:textId="77777777" w:rsidR="00407AB8" w:rsidRPr="00407AB8" w:rsidRDefault="009C5FCA" w:rsidP="00407AB8">
      <w:pPr>
        <w:numPr>
          <w:ilvl w:val="1"/>
          <w:numId w:val="5"/>
        </w:numPr>
        <w:shd w:val="clear" w:color="auto" w:fill="FFFFFF"/>
        <w:spacing w:after="0" w:line="240" w:lineRule="auto"/>
        <w:ind w:hanging="990"/>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Programs</w:t>
      </w:r>
      <w:r w:rsidRPr="00B12515">
        <w:rPr>
          <w:rFonts w:ascii="Times New Roman" w:eastAsia="Times New Roman" w:hAnsi="Times New Roman" w:cs="Times New Roman"/>
          <w:sz w:val="24"/>
          <w:szCs w:val="24"/>
        </w:rPr>
        <w:t xml:space="preserve"> </w:t>
      </w:r>
      <w:r w:rsidR="00B61396" w:rsidRPr="00B12515">
        <w:rPr>
          <w:rFonts w:ascii="Times New Roman" w:eastAsia="Times New Roman" w:hAnsi="Times New Roman" w:cs="Times New Roman"/>
          <w:sz w:val="24"/>
          <w:szCs w:val="24"/>
        </w:rPr>
        <w:t xml:space="preserve">that duplicate existing </w:t>
      </w:r>
      <w:r>
        <w:rPr>
          <w:rFonts w:ascii="Times New Roman" w:eastAsia="Times New Roman" w:hAnsi="Times New Roman" w:cs="Times New Roman"/>
          <w:sz w:val="24"/>
          <w:szCs w:val="24"/>
        </w:rPr>
        <w:t>programs</w:t>
      </w:r>
      <w:r w:rsidR="00B61396" w:rsidRPr="00B12515">
        <w:rPr>
          <w:rFonts w:ascii="Times New Roman" w:eastAsia="Times New Roman" w:hAnsi="Times New Roman" w:cs="Times New Roman"/>
          <w:sz w:val="24"/>
          <w:szCs w:val="24"/>
        </w:rPr>
        <w:t>.</w:t>
      </w:r>
    </w:p>
    <w:p w14:paraId="7D39ABBF" w14:textId="77777777" w:rsidR="00B61396" w:rsidRDefault="00B61396"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287EBA3F" w14:textId="5B653557" w:rsidR="00407AB8" w:rsidRPr="00407AB8" w:rsidRDefault="00407AB8" w:rsidP="00407AB8">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407AB8">
        <w:rPr>
          <w:rFonts w:ascii="Times New Roman" w:eastAsia="Times New Roman" w:hAnsi="Times New Roman" w:cs="Times New Roman"/>
          <w:b/>
          <w:bCs/>
          <w:sz w:val="24"/>
          <w:szCs w:val="24"/>
          <w:bdr w:val="none" w:sz="0" w:space="0" w:color="auto" w:frame="1"/>
        </w:rPr>
        <w:t xml:space="preserve">Authorizing legislation, </w:t>
      </w:r>
      <w:r w:rsidR="00BC7445" w:rsidRPr="00407AB8">
        <w:rPr>
          <w:rFonts w:ascii="Times New Roman" w:eastAsia="Times New Roman" w:hAnsi="Times New Roman" w:cs="Times New Roman"/>
          <w:b/>
          <w:bCs/>
          <w:sz w:val="24"/>
          <w:szCs w:val="24"/>
          <w:bdr w:val="none" w:sz="0" w:space="0" w:color="auto" w:frame="1"/>
        </w:rPr>
        <w:t>type,</w:t>
      </w:r>
      <w:r w:rsidRPr="00407AB8">
        <w:rPr>
          <w:rFonts w:ascii="Times New Roman" w:eastAsia="Times New Roman" w:hAnsi="Times New Roman" w:cs="Times New Roman"/>
          <w:b/>
          <w:bCs/>
          <w:sz w:val="24"/>
          <w:szCs w:val="24"/>
          <w:bdr w:val="none" w:sz="0" w:space="0" w:color="auto" w:frame="1"/>
        </w:rPr>
        <w:t xml:space="preserve"> and year of funding:</w:t>
      </w:r>
    </w:p>
    <w:p w14:paraId="20BBC01B" w14:textId="33170840" w:rsidR="00407AB8" w:rsidRPr="00407AB8" w:rsidRDefault="2E41C521" w:rsidP="10D61F93">
      <w:pPr>
        <w:shd w:val="clear" w:color="auto" w:fill="FFFFFF" w:themeFill="background1"/>
        <w:spacing w:after="0" w:line="240" w:lineRule="auto"/>
        <w:textAlignment w:val="baseline"/>
        <w:rPr>
          <w:rFonts w:ascii="Times New Roman" w:hAnsi="Times New Roman"/>
          <w:sz w:val="24"/>
          <w:szCs w:val="24"/>
          <w:bdr w:val="none" w:sz="0" w:space="0" w:color="auto" w:frame="1"/>
        </w:rPr>
      </w:pPr>
      <w:r w:rsidRPr="10D61F93">
        <w:rPr>
          <w:rFonts w:ascii="Times New Roman" w:hAnsi="Times New Roman"/>
          <w:sz w:val="24"/>
          <w:szCs w:val="24"/>
        </w:rPr>
        <w:t xml:space="preserve">19.040 </w:t>
      </w:r>
      <w:r w:rsidR="00407AB8" w:rsidRPr="10D61F93">
        <w:rPr>
          <w:rFonts w:ascii="Times New Roman" w:hAnsi="Times New Roman"/>
          <w:sz w:val="24"/>
          <w:szCs w:val="24"/>
        </w:rPr>
        <w:t>Smith-Mundt</w:t>
      </w:r>
      <w:r w:rsidR="50096BA3" w:rsidRPr="10D61F93">
        <w:rPr>
          <w:rFonts w:ascii="Times New Roman" w:hAnsi="Times New Roman"/>
          <w:sz w:val="24"/>
          <w:szCs w:val="24"/>
        </w:rPr>
        <w:t>,</w:t>
      </w:r>
      <w:r w:rsidR="00407AB8" w:rsidRPr="10D61F93">
        <w:rPr>
          <w:rFonts w:ascii="Times New Roman" w:hAnsi="Times New Roman"/>
          <w:sz w:val="24"/>
          <w:szCs w:val="24"/>
        </w:rPr>
        <w:t xml:space="preserve"> Public Dip</w:t>
      </w:r>
      <w:r w:rsidR="73C62595" w:rsidRPr="10D61F93">
        <w:rPr>
          <w:rFonts w:ascii="Times New Roman" w:hAnsi="Times New Roman"/>
          <w:sz w:val="24"/>
          <w:szCs w:val="24"/>
        </w:rPr>
        <w:t>l</w:t>
      </w:r>
      <w:r w:rsidR="00407AB8" w:rsidRPr="10D61F93">
        <w:rPr>
          <w:rFonts w:ascii="Times New Roman" w:hAnsi="Times New Roman"/>
          <w:sz w:val="24"/>
          <w:szCs w:val="24"/>
        </w:rPr>
        <w:t>omacy Funding</w:t>
      </w:r>
      <w:r w:rsidR="491474BB" w:rsidRPr="10D61F93">
        <w:rPr>
          <w:rFonts w:ascii="Times New Roman" w:hAnsi="Times New Roman"/>
          <w:sz w:val="24"/>
          <w:szCs w:val="24"/>
        </w:rPr>
        <w:t>, FY22</w:t>
      </w:r>
    </w:p>
    <w:p w14:paraId="5DC58EA5" w14:textId="77777777" w:rsidR="00407AB8" w:rsidRPr="004653B3" w:rsidRDefault="00407AB8"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7EFE2AAD" w14:textId="77777777" w:rsidR="00E956A6" w:rsidRPr="004653B3"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407AB8">
        <w:rPr>
          <w:rFonts w:ascii="Times New Roman" w:eastAsia="Times New Roman" w:hAnsi="Times New Roman" w:cs="Times New Roman"/>
          <w:b/>
          <w:bCs/>
          <w:sz w:val="24"/>
          <w:szCs w:val="24"/>
          <w:bdr w:val="none" w:sz="0" w:space="0" w:color="auto" w:frame="1"/>
        </w:rPr>
        <w:t>B</w:t>
      </w:r>
      <w:r w:rsidR="00B61396" w:rsidRPr="00407AB8">
        <w:rPr>
          <w:rFonts w:ascii="Times New Roman" w:eastAsia="Times New Roman" w:hAnsi="Times New Roman" w:cs="Times New Roman"/>
          <w:b/>
          <w:bCs/>
          <w:sz w:val="24"/>
          <w:szCs w:val="24"/>
          <w:bdr w:val="none" w:sz="0" w:space="0" w:color="auto" w:frame="1"/>
        </w:rPr>
        <w:t xml:space="preserve">. </w:t>
      </w:r>
      <w:r w:rsidRPr="00407AB8">
        <w:rPr>
          <w:rFonts w:ascii="Times New Roman" w:eastAsia="Times New Roman" w:hAnsi="Times New Roman" w:cs="Times New Roman"/>
          <w:b/>
          <w:bCs/>
          <w:sz w:val="24"/>
          <w:szCs w:val="24"/>
          <w:bdr w:val="none" w:sz="0" w:space="0" w:color="auto" w:frame="1"/>
        </w:rPr>
        <w:t xml:space="preserve">FEDERAL </w:t>
      </w:r>
      <w:r w:rsidR="00B61396" w:rsidRPr="00407AB8">
        <w:rPr>
          <w:rFonts w:ascii="Times New Roman" w:eastAsia="Times New Roman" w:hAnsi="Times New Roman" w:cs="Times New Roman"/>
          <w:b/>
          <w:bCs/>
          <w:sz w:val="24"/>
          <w:szCs w:val="24"/>
          <w:bdr w:val="none" w:sz="0" w:space="0" w:color="auto" w:frame="1"/>
        </w:rPr>
        <w:t>AWARD INFORMATION</w:t>
      </w:r>
      <w:r w:rsidR="00B61396" w:rsidRPr="00407AB8">
        <w:rPr>
          <w:rFonts w:ascii="Times New Roman" w:eastAsia="Times New Roman" w:hAnsi="Times New Roman" w:cs="Times New Roman"/>
          <w:b/>
          <w:bCs/>
          <w:sz w:val="24"/>
          <w:szCs w:val="24"/>
          <w:bdr w:val="none" w:sz="0" w:space="0" w:color="auto" w:frame="1"/>
        </w:rPr>
        <w:br/>
      </w:r>
    </w:p>
    <w:p w14:paraId="77B82DC6" w14:textId="0AF5731E" w:rsidR="00E956A6" w:rsidRPr="008F0AB2" w:rsidRDefault="00E956A6" w:rsidP="10D61F93">
      <w:pPr>
        <w:shd w:val="clear" w:color="auto" w:fill="FFFFFF" w:themeFill="background1"/>
        <w:spacing w:after="0" w:line="240" w:lineRule="auto"/>
        <w:textAlignment w:val="baseline"/>
        <w:rPr>
          <w:rFonts w:ascii="Times New Roman" w:eastAsia="Times New Roman" w:hAnsi="Times New Roman" w:cs="Times New Roman"/>
          <w:i/>
          <w:iCs/>
          <w:color w:val="333333"/>
          <w:sz w:val="24"/>
          <w:szCs w:val="24"/>
          <w:bdr w:val="none" w:sz="0" w:space="0" w:color="auto" w:frame="1"/>
        </w:rPr>
      </w:pPr>
      <w:r w:rsidRPr="10D61F93">
        <w:rPr>
          <w:rFonts w:ascii="Times New Roman" w:eastAsia="Times New Roman" w:hAnsi="Times New Roman" w:cs="Times New Roman"/>
          <w:sz w:val="24"/>
          <w:szCs w:val="24"/>
          <w:bdr w:val="none" w:sz="0" w:space="0" w:color="auto" w:frame="1"/>
        </w:rPr>
        <w:t xml:space="preserve">Length of performance period: </w:t>
      </w:r>
      <w:r w:rsidR="36143B30" w:rsidRPr="10D61F93">
        <w:rPr>
          <w:rFonts w:ascii="Times New Roman" w:eastAsia="Times New Roman" w:hAnsi="Times New Roman" w:cs="Times New Roman"/>
          <w:sz w:val="24"/>
          <w:szCs w:val="24"/>
          <w:bdr w:val="none" w:sz="0" w:space="0" w:color="auto" w:frame="1"/>
        </w:rPr>
        <w:t xml:space="preserve">Up to </w:t>
      </w:r>
      <w:r w:rsidR="36143B30" w:rsidRPr="10D61F93">
        <w:rPr>
          <w:rFonts w:ascii="Times New Roman" w:eastAsia="Times New Roman" w:hAnsi="Times New Roman" w:cs="Times New Roman"/>
          <w:sz w:val="24"/>
          <w:szCs w:val="24"/>
        </w:rPr>
        <w:t xml:space="preserve">12 months </w:t>
      </w:r>
    </w:p>
    <w:p w14:paraId="6FC0F9BE" w14:textId="35AFC0DE" w:rsidR="00E956A6" w:rsidRPr="004653B3" w:rsidRDefault="00E956A6" w:rsidP="10D61F93">
      <w:pPr>
        <w:shd w:val="clear" w:color="auto" w:fill="FFFFFF" w:themeFill="background1"/>
        <w:spacing w:after="0" w:line="240" w:lineRule="auto"/>
        <w:textAlignment w:val="baseline"/>
        <w:rPr>
          <w:rFonts w:ascii="Times New Roman" w:eastAsia="Times New Roman" w:hAnsi="Times New Roman" w:cs="Times New Roman"/>
          <w:color w:val="333333"/>
          <w:sz w:val="24"/>
          <w:szCs w:val="24"/>
          <w:bdr w:val="none" w:sz="0" w:space="0" w:color="auto" w:frame="1"/>
        </w:rPr>
      </w:pPr>
      <w:r w:rsidRPr="10D61F93">
        <w:rPr>
          <w:rFonts w:ascii="Times New Roman" w:eastAsia="Times New Roman" w:hAnsi="Times New Roman" w:cs="Times New Roman"/>
          <w:sz w:val="24"/>
          <w:szCs w:val="24"/>
          <w:bdr w:val="none" w:sz="0" w:space="0" w:color="auto" w:frame="1"/>
        </w:rPr>
        <w:t xml:space="preserve">Number of awards anticipated: </w:t>
      </w:r>
      <w:r w:rsidR="7509C8E2" w:rsidRPr="10D61F93">
        <w:rPr>
          <w:rFonts w:ascii="Times New Roman" w:eastAsia="Times New Roman" w:hAnsi="Times New Roman" w:cs="Times New Roman"/>
          <w:sz w:val="24"/>
          <w:szCs w:val="24"/>
          <w:bdr w:val="none" w:sz="0" w:space="0" w:color="auto" w:frame="1"/>
        </w:rPr>
        <w:t>10</w:t>
      </w:r>
      <w:r w:rsidRPr="10D61F93">
        <w:rPr>
          <w:rFonts w:ascii="Times New Roman" w:eastAsia="Times New Roman" w:hAnsi="Times New Roman" w:cs="Times New Roman"/>
          <w:sz w:val="24"/>
          <w:szCs w:val="24"/>
          <w:bdr w:val="none" w:sz="0" w:space="0" w:color="auto" w:frame="1"/>
        </w:rPr>
        <w:t xml:space="preserve"> awards (dependent on amounts)</w:t>
      </w:r>
    </w:p>
    <w:p w14:paraId="5939CEC1" w14:textId="35E336F2" w:rsidR="00E956A6" w:rsidRPr="00B12515" w:rsidRDefault="00E956A6" w:rsidP="10D61F93">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bdr w:val="none" w:sz="0" w:space="0" w:color="auto" w:frame="1"/>
        </w:rPr>
      </w:pPr>
      <w:r w:rsidRPr="10D61F93">
        <w:rPr>
          <w:rFonts w:ascii="Times New Roman" w:eastAsia="Times New Roman" w:hAnsi="Times New Roman" w:cs="Times New Roman"/>
          <w:sz w:val="24"/>
          <w:szCs w:val="24"/>
          <w:bdr w:val="none" w:sz="0" w:space="0" w:color="auto" w:frame="1"/>
        </w:rPr>
        <w:t xml:space="preserve">Award amounts: awards may range from a minimum </w:t>
      </w:r>
      <w:r w:rsidRPr="00233EF7">
        <w:rPr>
          <w:rFonts w:ascii="Times New Roman" w:eastAsia="Times New Roman" w:hAnsi="Times New Roman" w:cs="Times New Roman"/>
          <w:sz w:val="24"/>
          <w:szCs w:val="24"/>
          <w:bdr w:val="none" w:sz="0" w:space="0" w:color="auto" w:frame="1"/>
          <w:shd w:val="clear" w:color="auto" w:fill="FFFFFF" w:themeFill="background1"/>
        </w:rPr>
        <w:t xml:space="preserve">of </w:t>
      </w:r>
      <w:r w:rsidRPr="00233EF7">
        <w:rPr>
          <w:rFonts w:ascii="Times New Roman" w:eastAsia="Times New Roman" w:hAnsi="Times New Roman" w:cs="Times New Roman"/>
          <w:sz w:val="24"/>
          <w:szCs w:val="24"/>
          <w:shd w:val="clear" w:color="auto" w:fill="FFFFFF" w:themeFill="background1"/>
        </w:rPr>
        <w:t>$</w:t>
      </w:r>
      <w:r w:rsidR="1BCD442D" w:rsidRPr="00233EF7">
        <w:rPr>
          <w:rFonts w:ascii="Times New Roman" w:eastAsia="Times New Roman" w:hAnsi="Times New Roman" w:cs="Times New Roman"/>
          <w:sz w:val="24"/>
          <w:szCs w:val="24"/>
          <w:shd w:val="clear" w:color="auto" w:fill="FFFFFF" w:themeFill="background1"/>
        </w:rPr>
        <w:t>3,000</w:t>
      </w:r>
      <w:r w:rsidRPr="00233EF7">
        <w:rPr>
          <w:rFonts w:ascii="Times New Roman" w:eastAsia="Times New Roman" w:hAnsi="Times New Roman" w:cs="Times New Roman"/>
          <w:sz w:val="24"/>
          <w:szCs w:val="24"/>
        </w:rPr>
        <w:t xml:space="preserve"> </w:t>
      </w:r>
      <w:r w:rsidRPr="10D61F93">
        <w:rPr>
          <w:rFonts w:ascii="Times New Roman" w:eastAsia="Times New Roman" w:hAnsi="Times New Roman" w:cs="Times New Roman"/>
          <w:sz w:val="24"/>
          <w:szCs w:val="24"/>
          <w:bdr w:val="none" w:sz="0" w:space="0" w:color="auto" w:frame="1"/>
        </w:rPr>
        <w:t>to a maximum of $</w:t>
      </w:r>
      <w:r w:rsidR="5C664800" w:rsidRPr="10D61F93">
        <w:rPr>
          <w:rFonts w:ascii="Times New Roman" w:eastAsia="Times New Roman" w:hAnsi="Times New Roman" w:cs="Times New Roman"/>
          <w:sz w:val="24"/>
          <w:szCs w:val="24"/>
          <w:bdr w:val="none" w:sz="0" w:space="0" w:color="auto" w:frame="1"/>
        </w:rPr>
        <w:t>24,000</w:t>
      </w:r>
    </w:p>
    <w:p w14:paraId="19BDAF23" w14:textId="12F345C8" w:rsidR="00E956A6" w:rsidRPr="00801CDF" w:rsidRDefault="00E956A6" w:rsidP="10D61F93">
      <w:pPr>
        <w:shd w:val="clear" w:color="auto" w:fill="FFFFFF" w:themeFill="background1"/>
        <w:spacing w:after="0" w:line="240" w:lineRule="auto"/>
        <w:textAlignment w:val="baseline"/>
        <w:rPr>
          <w:rFonts w:ascii="Times New Roman" w:eastAsia="Times New Roman" w:hAnsi="Times New Roman" w:cs="Times New Roman"/>
          <w:sz w:val="24"/>
          <w:szCs w:val="24"/>
          <w:bdr w:val="none" w:sz="0" w:space="0" w:color="auto" w:frame="1"/>
        </w:rPr>
      </w:pPr>
      <w:r w:rsidRPr="10D61F93">
        <w:rPr>
          <w:rFonts w:ascii="Times New Roman" w:eastAsia="Times New Roman" w:hAnsi="Times New Roman" w:cs="Times New Roman"/>
          <w:sz w:val="24"/>
          <w:szCs w:val="24"/>
          <w:bdr w:val="none" w:sz="0" w:space="0" w:color="auto" w:frame="1"/>
        </w:rPr>
        <w:t xml:space="preserve">Total available </w:t>
      </w:r>
      <w:r w:rsidRPr="00801CDF">
        <w:rPr>
          <w:rFonts w:ascii="Times New Roman" w:eastAsia="Times New Roman" w:hAnsi="Times New Roman" w:cs="Times New Roman"/>
          <w:sz w:val="24"/>
          <w:szCs w:val="24"/>
          <w:bdr w:val="none" w:sz="0" w:space="0" w:color="auto" w:frame="1"/>
        </w:rPr>
        <w:t xml:space="preserve">funding: </w:t>
      </w:r>
      <w:r w:rsidR="00801CDF" w:rsidRPr="00801CDF">
        <w:rPr>
          <w:rFonts w:ascii="Times New Roman" w:eastAsia="Times New Roman" w:hAnsi="Times New Roman" w:cs="Times New Roman"/>
          <w:sz w:val="24"/>
          <w:szCs w:val="24"/>
          <w:bdr w:val="none" w:sz="0" w:space="0" w:color="auto" w:frame="1"/>
        </w:rPr>
        <w:t>$200,000</w:t>
      </w:r>
    </w:p>
    <w:p w14:paraId="1CF49035" w14:textId="5DDA7B5A" w:rsidR="00E956A6" w:rsidRPr="00B12515" w:rsidRDefault="00E956A6" w:rsidP="10D61F93">
      <w:pPr>
        <w:spacing w:after="0" w:line="240" w:lineRule="auto"/>
        <w:rPr>
          <w:rFonts w:ascii="Times New Roman" w:eastAsia="Times New Roman" w:hAnsi="Times New Roman" w:cs="Times New Roman"/>
          <w:sz w:val="24"/>
          <w:szCs w:val="24"/>
        </w:rPr>
      </w:pPr>
      <w:r w:rsidRPr="10D61F93">
        <w:rPr>
          <w:rFonts w:ascii="Times New Roman" w:eastAsia="Times New Roman" w:hAnsi="Times New Roman" w:cs="Times New Roman"/>
          <w:sz w:val="24"/>
          <w:szCs w:val="24"/>
          <w:bdr w:val="none" w:sz="0" w:space="0" w:color="auto" w:frame="1"/>
        </w:rPr>
        <w:t>Type of Funding:  Fis</w:t>
      </w:r>
      <w:r w:rsidRPr="10D61F93">
        <w:rPr>
          <w:rFonts w:ascii="Times New Roman" w:eastAsia="Times New Roman" w:hAnsi="Times New Roman" w:cs="Times New Roman"/>
          <w:sz w:val="24"/>
          <w:szCs w:val="24"/>
        </w:rPr>
        <w:t>cal Year 20</w:t>
      </w:r>
      <w:r w:rsidR="4A076F87" w:rsidRPr="10D61F93">
        <w:rPr>
          <w:rFonts w:ascii="Times New Roman" w:eastAsia="Times New Roman" w:hAnsi="Times New Roman" w:cs="Times New Roman"/>
          <w:sz w:val="24"/>
          <w:szCs w:val="24"/>
        </w:rPr>
        <w:t xml:space="preserve">22 </w:t>
      </w:r>
      <w:r w:rsidRPr="10D61F93">
        <w:rPr>
          <w:rFonts w:ascii="Times New Roman" w:eastAsia="Times New Roman" w:hAnsi="Times New Roman" w:cs="Times New Roman"/>
          <w:sz w:val="24"/>
          <w:szCs w:val="24"/>
        </w:rPr>
        <w:t>Public Diplomacy Funding</w:t>
      </w:r>
    </w:p>
    <w:p w14:paraId="6D4D0776" w14:textId="61427592" w:rsidR="00E956A6" w:rsidRPr="00B12515" w:rsidRDefault="00E956A6" w:rsidP="10D61F93">
      <w:pPr>
        <w:shd w:val="clear" w:color="auto" w:fill="FFFFFF" w:themeFill="background1"/>
        <w:spacing w:after="0" w:line="240" w:lineRule="auto"/>
        <w:textAlignment w:val="baseline"/>
        <w:rPr>
          <w:rFonts w:ascii="Times New Roman" w:eastAsia="Times New Roman" w:hAnsi="Times New Roman" w:cs="Times New Roman"/>
          <w:i/>
          <w:iCs/>
          <w:sz w:val="24"/>
          <w:szCs w:val="24"/>
          <w:highlight w:val="yellow"/>
          <w:bdr w:val="none" w:sz="0" w:space="0" w:color="auto" w:frame="1"/>
        </w:rPr>
      </w:pPr>
      <w:r w:rsidRPr="10D61F93">
        <w:rPr>
          <w:rFonts w:ascii="Times New Roman" w:eastAsia="Times New Roman" w:hAnsi="Times New Roman" w:cs="Times New Roman"/>
          <w:sz w:val="24"/>
          <w:szCs w:val="24"/>
          <w:bdr w:val="none" w:sz="0" w:space="0" w:color="auto" w:frame="1"/>
        </w:rPr>
        <w:t xml:space="preserve">Anticipated </w:t>
      </w:r>
      <w:r w:rsidR="009C5FCA">
        <w:rPr>
          <w:rFonts w:ascii="Times New Roman" w:eastAsia="Times New Roman" w:hAnsi="Times New Roman" w:cs="Times New Roman"/>
          <w:sz w:val="24"/>
          <w:szCs w:val="24"/>
        </w:rPr>
        <w:t xml:space="preserve">program </w:t>
      </w:r>
      <w:r w:rsidRPr="10D61F93">
        <w:rPr>
          <w:rFonts w:ascii="Times New Roman" w:eastAsia="Times New Roman" w:hAnsi="Times New Roman" w:cs="Times New Roman"/>
          <w:sz w:val="24"/>
          <w:szCs w:val="24"/>
          <w:bdr w:val="none" w:sz="0" w:space="0" w:color="auto" w:frame="1"/>
        </w:rPr>
        <w:t xml:space="preserve">start </w:t>
      </w:r>
      <w:r w:rsidRPr="00801CDF">
        <w:rPr>
          <w:rFonts w:ascii="Times New Roman" w:eastAsia="Times New Roman" w:hAnsi="Times New Roman" w:cs="Times New Roman"/>
          <w:sz w:val="24"/>
          <w:szCs w:val="24"/>
          <w:bdr w:val="none" w:sz="0" w:space="0" w:color="auto" w:frame="1"/>
        </w:rPr>
        <w:t xml:space="preserve">date: </w:t>
      </w:r>
      <w:r w:rsidR="0AE58892" w:rsidRPr="00801CDF">
        <w:rPr>
          <w:rFonts w:ascii="Times New Roman" w:eastAsia="Times New Roman" w:hAnsi="Times New Roman" w:cs="Times New Roman"/>
          <w:sz w:val="24"/>
          <w:szCs w:val="24"/>
          <w:bdr w:val="none" w:sz="0" w:space="0" w:color="auto" w:frame="1"/>
        </w:rPr>
        <w:t>three months after submission deadline</w:t>
      </w:r>
      <w:r w:rsidR="0AE58892" w:rsidRPr="00801CDF">
        <w:rPr>
          <w:rFonts w:ascii="Times New Roman" w:eastAsia="Times New Roman" w:hAnsi="Times New Roman" w:cs="Times New Roman"/>
          <w:i/>
          <w:iCs/>
          <w:sz w:val="24"/>
          <w:szCs w:val="24"/>
          <w:bdr w:val="none" w:sz="0" w:space="0" w:color="auto" w:frame="1"/>
        </w:rPr>
        <w:t xml:space="preserve"> </w:t>
      </w:r>
    </w:p>
    <w:p w14:paraId="3F241B46" w14:textId="77777777" w:rsidR="00C015BA" w:rsidRPr="004653B3" w:rsidRDefault="00C015BA" w:rsidP="00C015BA">
      <w:pPr>
        <w:shd w:val="clear" w:color="auto" w:fill="FFFFFF"/>
        <w:spacing w:after="0" w:line="240" w:lineRule="auto"/>
        <w:textAlignment w:val="baseline"/>
        <w:rPr>
          <w:rFonts w:ascii="Times New Roman" w:eastAsia="Times New Roman" w:hAnsi="Times New Roman" w:cs="Times New Roman"/>
          <w:color w:val="333333"/>
          <w:sz w:val="24"/>
          <w:szCs w:val="24"/>
        </w:rPr>
      </w:pPr>
      <w:r w:rsidRPr="00B12515">
        <w:rPr>
          <w:rFonts w:ascii="Times New Roman" w:eastAsia="Times New Roman" w:hAnsi="Times New Roman" w:cs="Times New Roman"/>
          <w:b/>
          <w:bCs/>
          <w:sz w:val="24"/>
          <w:szCs w:val="24"/>
          <w:bdr w:val="none" w:sz="0" w:space="0" w:color="auto" w:frame="1"/>
        </w:rPr>
        <w:t>This notice is subject to availability of funding.</w:t>
      </w:r>
    </w:p>
    <w:p w14:paraId="67372B5D" w14:textId="77777777" w:rsidR="00E956A6" w:rsidRPr="004653B3"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4A876DF2" w14:textId="77777777" w:rsidR="00B61396" w:rsidRPr="008F0AB2" w:rsidRDefault="00852712" w:rsidP="10D61F93">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r>
        <w:rPr>
          <w:rFonts w:ascii="Times New Roman" w:eastAsia="Times New Roman" w:hAnsi="Times New Roman" w:cs="Times New Roman"/>
          <w:b/>
          <w:bCs/>
          <w:sz w:val="24"/>
          <w:szCs w:val="24"/>
          <w:bdr w:val="none" w:sz="0" w:space="0" w:color="auto" w:frame="1"/>
        </w:rPr>
        <w:t xml:space="preserve">Funding Instrument </w:t>
      </w:r>
      <w:r w:rsidR="00B61396" w:rsidRPr="00B12515">
        <w:rPr>
          <w:rFonts w:ascii="Times New Roman" w:eastAsia="Times New Roman" w:hAnsi="Times New Roman" w:cs="Times New Roman"/>
          <w:b/>
          <w:bCs/>
          <w:sz w:val="24"/>
          <w:szCs w:val="24"/>
          <w:bdr w:val="none" w:sz="0" w:space="0" w:color="auto" w:frame="1"/>
        </w:rPr>
        <w:t>Type:  </w:t>
      </w:r>
      <w:r w:rsidR="00B166C2" w:rsidRPr="00B12515">
        <w:rPr>
          <w:rFonts w:ascii="Times New Roman" w:eastAsia="Times New Roman" w:hAnsi="Times New Roman" w:cs="Times New Roman"/>
          <w:sz w:val="24"/>
          <w:szCs w:val="24"/>
        </w:rPr>
        <w:t>Grant, Fixed Amount Award</w:t>
      </w:r>
      <w:r w:rsidR="00B61396" w:rsidRPr="00B12515">
        <w:rPr>
          <w:rFonts w:ascii="Times New Roman" w:eastAsia="Times New Roman" w:hAnsi="Times New Roman" w:cs="Times New Roman"/>
          <w:sz w:val="24"/>
          <w:szCs w:val="24"/>
        </w:rPr>
        <w:t xml:space="preserve">, or Cooperative agreement. Cooperative agreements are different from grants in that PAS staff are more actively involved </w:t>
      </w:r>
      <w:r w:rsidR="00C015BA" w:rsidRPr="00B12515">
        <w:rPr>
          <w:rFonts w:ascii="Times New Roman" w:eastAsia="Times New Roman" w:hAnsi="Times New Roman" w:cs="Times New Roman"/>
          <w:sz w:val="24"/>
          <w:szCs w:val="24"/>
        </w:rPr>
        <w:t xml:space="preserve">in the grant </w:t>
      </w:r>
      <w:r w:rsidR="00D0290D" w:rsidRPr="00B12515">
        <w:rPr>
          <w:rFonts w:ascii="Times New Roman" w:eastAsia="Times New Roman" w:hAnsi="Times New Roman" w:cs="Times New Roman"/>
          <w:sz w:val="24"/>
          <w:szCs w:val="24"/>
        </w:rPr>
        <w:t>implementation</w:t>
      </w:r>
      <w:r w:rsidR="00B61396" w:rsidRPr="004653B3">
        <w:rPr>
          <w:rFonts w:ascii="Times New Roman" w:eastAsia="Times New Roman" w:hAnsi="Times New Roman" w:cs="Times New Roman"/>
          <w:color w:val="333333"/>
          <w:sz w:val="24"/>
          <w:szCs w:val="24"/>
        </w:rPr>
        <w:t>.</w:t>
      </w:r>
      <w:r w:rsidR="008F0AB2">
        <w:rPr>
          <w:rFonts w:ascii="Times New Roman" w:eastAsia="Times New Roman" w:hAnsi="Times New Roman" w:cs="Times New Roman"/>
          <w:color w:val="333333"/>
          <w:sz w:val="24"/>
          <w:szCs w:val="24"/>
        </w:rPr>
        <w:t xml:space="preserve"> </w:t>
      </w:r>
    </w:p>
    <w:p w14:paraId="4891AA9D" w14:textId="77777777" w:rsidR="00B61396" w:rsidRPr="00B12515"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74B30BD" w14:textId="101C973C" w:rsidR="008F0AB2" w:rsidRDefault="009C5FCA" w:rsidP="10D61F93">
      <w:pPr>
        <w:shd w:val="clear" w:color="auto" w:fill="FFFFFF" w:themeFill="background1"/>
        <w:spacing w:after="0" w:line="240" w:lineRule="auto"/>
        <w:textAlignment w:val="baseline"/>
        <w:rPr>
          <w:rFonts w:ascii="Times New Roman" w:eastAsia="Times New Roman" w:hAnsi="Times New Roman" w:cs="Times New Roman"/>
          <w:color w:val="FF0000"/>
          <w:sz w:val="24"/>
          <w:szCs w:val="24"/>
        </w:rPr>
      </w:pPr>
      <w:r>
        <w:rPr>
          <w:rFonts w:ascii="Times New Roman" w:eastAsia="Times New Roman" w:hAnsi="Times New Roman" w:cs="Times New Roman"/>
          <w:b/>
          <w:bCs/>
          <w:sz w:val="24"/>
          <w:szCs w:val="24"/>
          <w:bdr w:val="none" w:sz="0" w:space="0" w:color="auto" w:frame="1"/>
        </w:rPr>
        <w:t>Program</w:t>
      </w:r>
      <w:r w:rsidR="00B61396" w:rsidRPr="00B12515">
        <w:rPr>
          <w:rFonts w:ascii="Times New Roman" w:eastAsia="Times New Roman" w:hAnsi="Times New Roman" w:cs="Times New Roman"/>
          <w:b/>
          <w:bCs/>
          <w:sz w:val="24"/>
          <w:szCs w:val="24"/>
          <w:bdr w:val="none" w:sz="0" w:space="0" w:color="auto" w:frame="1"/>
        </w:rPr>
        <w:t xml:space="preserve"> </w:t>
      </w:r>
      <w:r w:rsidR="00C015BA" w:rsidRPr="00B12515">
        <w:rPr>
          <w:rFonts w:ascii="Times New Roman" w:eastAsia="Times New Roman" w:hAnsi="Times New Roman" w:cs="Times New Roman"/>
          <w:b/>
          <w:bCs/>
          <w:sz w:val="24"/>
          <w:szCs w:val="24"/>
          <w:bdr w:val="none" w:sz="0" w:space="0" w:color="auto" w:frame="1"/>
        </w:rPr>
        <w:t>Performance</w:t>
      </w:r>
      <w:r w:rsidR="00B61396" w:rsidRPr="00B12515">
        <w:rPr>
          <w:rFonts w:ascii="Times New Roman" w:eastAsia="Times New Roman" w:hAnsi="Times New Roman" w:cs="Times New Roman"/>
          <w:b/>
          <w:bCs/>
          <w:sz w:val="24"/>
          <w:szCs w:val="24"/>
          <w:bdr w:val="none" w:sz="0" w:space="0" w:color="auto" w:frame="1"/>
        </w:rPr>
        <w:t xml:space="preserve"> Period</w:t>
      </w:r>
      <w:r w:rsidR="00B166C2" w:rsidRPr="00B12515">
        <w:rPr>
          <w:rFonts w:ascii="Times New Roman" w:eastAsia="Times New Roman" w:hAnsi="Times New Roman" w:cs="Times New Roman"/>
          <w:sz w:val="24"/>
          <w:szCs w:val="24"/>
        </w:rPr>
        <w:t xml:space="preserve">: Proposed </w:t>
      </w:r>
      <w:r>
        <w:rPr>
          <w:rFonts w:ascii="Times New Roman" w:eastAsia="Times New Roman" w:hAnsi="Times New Roman" w:cs="Times New Roman"/>
          <w:sz w:val="24"/>
          <w:szCs w:val="24"/>
        </w:rPr>
        <w:t>programs</w:t>
      </w:r>
      <w:r w:rsidR="00B61396" w:rsidRPr="00B12515">
        <w:rPr>
          <w:rFonts w:ascii="Times New Roman" w:eastAsia="Times New Roman" w:hAnsi="Times New Roman" w:cs="Times New Roman"/>
          <w:sz w:val="24"/>
          <w:szCs w:val="24"/>
        </w:rPr>
        <w:t xml:space="preserve"> should be completed in </w:t>
      </w:r>
      <w:r w:rsidR="580C9C42" w:rsidRPr="10D61F93">
        <w:rPr>
          <w:rFonts w:ascii="Times New Roman" w:eastAsia="Times New Roman" w:hAnsi="Times New Roman" w:cs="Times New Roman"/>
          <w:sz w:val="24"/>
          <w:szCs w:val="24"/>
        </w:rPr>
        <w:t>12 months</w:t>
      </w:r>
      <w:r w:rsidR="580C9C42" w:rsidRPr="10D61F93">
        <w:rPr>
          <w:rFonts w:ascii="Times New Roman" w:eastAsia="Times New Roman" w:hAnsi="Times New Roman" w:cs="Times New Roman"/>
          <w:i/>
          <w:iCs/>
          <w:color w:val="FF0000"/>
          <w:sz w:val="24"/>
          <w:szCs w:val="24"/>
        </w:rPr>
        <w:t xml:space="preserve"> </w:t>
      </w:r>
      <w:r w:rsidR="00B61396" w:rsidRPr="00B12515">
        <w:rPr>
          <w:rFonts w:ascii="Times New Roman" w:eastAsia="Times New Roman" w:hAnsi="Times New Roman" w:cs="Times New Roman"/>
          <w:sz w:val="24"/>
          <w:szCs w:val="24"/>
        </w:rPr>
        <w:t xml:space="preserve">or less. </w:t>
      </w:r>
    </w:p>
    <w:p w14:paraId="2E94D486" w14:textId="77777777" w:rsidR="00C015BA" w:rsidRPr="00B12515"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1EA9DF7D" w14:textId="77777777" w:rsidR="00B61396" w:rsidRPr="00B12515"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C</w:t>
      </w:r>
      <w:r w:rsidR="00B61396" w:rsidRPr="00B12515">
        <w:rPr>
          <w:rFonts w:ascii="Times New Roman" w:eastAsia="Times New Roman" w:hAnsi="Times New Roman" w:cs="Times New Roman"/>
          <w:b/>
          <w:bCs/>
          <w:sz w:val="24"/>
          <w:szCs w:val="24"/>
          <w:bdr w:val="none" w:sz="0" w:space="0" w:color="auto" w:frame="1"/>
        </w:rPr>
        <w:t>. ELIGILIBITY INFORMATION</w:t>
      </w:r>
    </w:p>
    <w:p w14:paraId="75EF8AD6" w14:textId="77777777" w:rsidR="00D0290D" w:rsidRPr="00B12515"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01AE1813" w14:textId="77777777" w:rsidR="006B1AFD" w:rsidRPr="00B12515" w:rsidRDefault="006B1AFD" w:rsidP="008F0AB2">
      <w:pPr>
        <w:pStyle w:val="ListParagraph"/>
        <w:numPr>
          <w:ilvl w:val="0"/>
          <w:numId w:val="28"/>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Eligible Applicants</w:t>
      </w:r>
    </w:p>
    <w:p w14:paraId="0EDE4CC6" w14:textId="77777777" w:rsidR="006B1AFD" w:rsidRPr="00B12515"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238F0CAC" w14:textId="33CC61B7" w:rsidR="003771F4" w:rsidRPr="00B12515" w:rsidRDefault="00C015BA" w:rsidP="10D61F93">
      <w:pPr>
        <w:shd w:val="clear" w:color="auto" w:fill="FFFFFF" w:themeFill="background1"/>
        <w:spacing w:after="0" w:line="240" w:lineRule="auto"/>
        <w:rPr>
          <w:rFonts w:ascii="Times New Roman" w:eastAsia="Times New Roman" w:hAnsi="Times New Roman" w:cs="Times New Roman"/>
          <w:i/>
          <w:iCs/>
          <w:color w:val="FF0000"/>
          <w:sz w:val="24"/>
          <w:szCs w:val="24"/>
        </w:rPr>
      </w:pPr>
      <w:r w:rsidRPr="10D61F93">
        <w:rPr>
          <w:rFonts w:ascii="Times New Roman" w:eastAsia="Times New Roman" w:hAnsi="Times New Roman" w:cs="Times New Roman"/>
          <w:sz w:val="24"/>
          <w:szCs w:val="24"/>
        </w:rPr>
        <w:t>The</w:t>
      </w:r>
      <w:r w:rsidR="00B61396" w:rsidRPr="10D61F93">
        <w:rPr>
          <w:rFonts w:ascii="Times New Roman" w:eastAsia="Times New Roman" w:hAnsi="Times New Roman" w:cs="Times New Roman"/>
          <w:sz w:val="24"/>
          <w:szCs w:val="24"/>
        </w:rPr>
        <w:t xml:space="preserve"> Public Affairs Section encourages applications from </w:t>
      </w:r>
      <w:r w:rsidRPr="10D61F93">
        <w:rPr>
          <w:rFonts w:ascii="Times New Roman" w:eastAsia="Times New Roman" w:hAnsi="Times New Roman" w:cs="Times New Roman"/>
          <w:sz w:val="24"/>
          <w:szCs w:val="24"/>
        </w:rPr>
        <w:t xml:space="preserve">U.S. and </w:t>
      </w:r>
      <w:r w:rsidR="02E60D04" w:rsidRPr="10D61F93">
        <w:rPr>
          <w:rFonts w:ascii="Times New Roman" w:eastAsia="Times New Roman" w:hAnsi="Times New Roman" w:cs="Times New Roman"/>
          <w:sz w:val="24"/>
          <w:szCs w:val="24"/>
        </w:rPr>
        <w:t>Georgia:</w:t>
      </w:r>
    </w:p>
    <w:p w14:paraId="430144CB" w14:textId="2EAA8A53" w:rsidR="003771F4" w:rsidRPr="00B12515" w:rsidRDefault="003771F4" w:rsidP="00DA797E">
      <w:pPr>
        <w:pStyle w:val="ListParagraph"/>
        <w:numPr>
          <w:ilvl w:val="0"/>
          <w:numId w:val="33"/>
        </w:numPr>
        <w:shd w:val="clear" w:color="auto" w:fill="FFFFFF" w:themeFill="background1"/>
        <w:spacing w:after="0" w:line="240" w:lineRule="auto"/>
        <w:rPr>
          <w:sz w:val="24"/>
          <w:szCs w:val="24"/>
        </w:rPr>
      </w:pPr>
      <w:r w:rsidRPr="10D61F93">
        <w:rPr>
          <w:rFonts w:ascii="Times New Roman" w:eastAsia="Times New Roman" w:hAnsi="Times New Roman" w:cs="Times New Roman"/>
          <w:sz w:val="24"/>
          <w:szCs w:val="24"/>
        </w:rPr>
        <w:t>Registered n</w:t>
      </w:r>
      <w:r w:rsidR="00C015BA" w:rsidRPr="10D61F93">
        <w:rPr>
          <w:rFonts w:ascii="Times New Roman" w:eastAsia="Times New Roman" w:hAnsi="Times New Roman" w:cs="Times New Roman"/>
          <w:sz w:val="24"/>
          <w:szCs w:val="24"/>
        </w:rPr>
        <w:t>ot-for-profit</w:t>
      </w:r>
      <w:r w:rsidRPr="10D61F93">
        <w:rPr>
          <w:rFonts w:ascii="Times New Roman" w:eastAsia="Times New Roman" w:hAnsi="Times New Roman" w:cs="Times New Roman"/>
          <w:sz w:val="24"/>
          <w:szCs w:val="24"/>
        </w:rPr>
        <w:t xml:space="preserve"> organizations, including think tanks and civil society/non-governmental organizations with programming experience</w:t>
      </w:r>
    </w:p>
    <w:p w14:paraId="2ABC6A1E" w14:textId="77777777" w:rsidR="00B61396" w:rsidRPr="00DA797E" w:rsidRDefault="003771F4" w:rsidP="00DA797E">
      <w:pPr>
        <w:pStyle w:val="ListParagraph"/>
        <w:numPr>
          <w:ilvl w:val="0"/>
          <w:numId w:val="33"/>
        </w:numPr>
        <w:shd w:val="clear" w:color="auto" w:fill="FFFFFF"/>
        <w:spacing w:after="0" w:line="240" w:lineRule="auto"/>
        <w:textAlignment w:val="baseline"/>
        <w:rPr>
          <w:rFonts w:ascii="Times New Roman" w:eastAsia="Times New Roman" w:hAnsi="Times New Roman" w:cs="Times New Roman"/>
          <w:sz w:val="24"/>
          <w:szCs w:val="24"/>
        </w:rPr>
      </w:pPr>
      <w:r w:rsidRPr="00DA797E">
        <w:rPr>
          <w:rFonts w:ascii="Times New Roman" w:eastAsia="Times New Roman" w:hAnsi="Times New Roman" w:cs="Times New Roman"/>
          <w:sz w:val="24"/>
          <w:szCs w:val="24"/>
        </w:rPr>
        <w:t>Non-profit or governmental e</w:t>
      </w:r>
      <w:r w:rsidR="00B61396" w:rsidRPr="00DA797E">
        <w:rPr>
          <w:rFonts w:ascii="Times New Roman" w:eastAsia="Times New Roman" w:hAnsi="Times New Roman" w:cs="Times New Roman"/>
          <w:sz w:val="24"/>
          <w:szCs w:val="24"/>
        </w:rPr>
        <w:t>ducational institutions</w:t>
      </w:r>
    </w:p>
    <w:p w14:paraId="3D872692" w14:textId="792CB1E2" w:rsidR="003771F4" w:rsidRDefault="00416AF5" w:rsidP="00DA797E">
      <w:pPr>
        <w:pStyle w:val="ListParagraph"/>
        <w:numPr>
          <w:ilvl w:val="0"/>
          <w:numId w:val="33"/>
        </w:numPr>
        <w:shd w:val="clear" w:color="auto" w:fill="FFFFFF"/>
        <w:spacing w:after="0" w:line="240" w:lineRule="auto"/>
        <w:textAlignment w:val="baseline"/>
        <w:rPr>
          <w:rFonts w:ascii="Times New Roman" w:eastAsia="Times New Roman" w:hAnsi="Times New Roman" w:cs="Times New Roman"/>
          <w:sz w:val="24"/>
          <w:szCs w:val="24"/>
        </w:rPr>
      </w:pPr>
      <w:r w:rsidRPr="00DA797E">
        <w:rPr>
          <w:rFonts w:ascii="Times New Roman" w:eastAsia="Times New Roman" w:hAnsi="Times New Roman" w:cs="Times New Roman"/>
          <w:sz w:val="24"/>
          <w:szCs w:val="24"/>
        </w:rPr>
        <w:t>Legal Entit</w:t>
      </w:r>
      <w:r w:rsidR="00DA797E">
        <w:rPr>
          <w:rFonts w:ascii="Sylfaen" w:eastAsia="Times New Roman" w:hAnsi="Sylfaen" w:cs="Times New Roman"/>
          <w:sz w:val="24"/>
          <w:szCs w:val="24"/>
        </w:rPr>
        <w:t>ies</w:t>
      </w:r>
      <w:r w:rsidRPr="00DA797E">
        <w:rPr>
          <w:rFonts w:ascii="Times New Roman" w:eastAsia="Times New Roman" w:hAnsi="Times New Roman" w:cs="Times New Roman"/>
          <w:sz w:val="24"/>
          <w:szCs w:val="24"/>
        </w:rPr>
        <w:t xml:space="preserve"> of Public Law</w:t>
      </w:r>
      <w:r w:rsidR="00DA797E">
        <w:rPr>
          <w:rFonts w:ascii="Times New Roman" w:eastAsia="Times New Roman" w:hAnsi="Times New Roman" w:cs="Times New Roman"/>
          <w:sz w:val="24"/>
          <w:szCs w:val="24"/>
        </w:rPr>
        <w:t xml:space="preserve">  </w:t>
      </w:r>
    </w:p>
    <w:p w14:paraId="2761FA7C" w14:textId="6287CE85" w:rsidR="00DA797E" w:rsidRPr="00DA797E" w:rsidRDefault="00DA797E" w:rsidP="00DA797E">
      <w:pPr>
        <w:shd w:val="clear" w:color="auto" w:fill="FFFFFF"/>
        <w:spacing w:after="0" w:line="240" w:lineRule="auto"/>
        <w:ind w:left="360"/>
        <w:textAlignment w:val="baseline"/>
        <w:rPr>
          <w:rFonts w:ascii="Times New Roman" w:eastAsia="Times New Roman" w:hAnsi="Times New Roman" w:cs="Times New Roman"/>
          <w:sz w:val="24"/>
          <w:szCs w:val="24"/>
        </w:rPr>
      </w:pPr>
    </w:p>
    <w:p w14:paraId="04DF8B0E" w14:textId="3F723672" w:rsidR="00B61396" w:rsidRPr="00B12515" w:rsidRDefault="003771F4" w:rsidP="311A65D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B1CBD">
        <w:rPr>
          <w:rFonts w:ascii="Times New Roman" w:eastAsia="Times New Roman" w:hAnsi="Times New Roman" w:cs="Times New Roman"/>
          <w:sz w:val="24"/>
          <w:szCs w:val="24"/>
        </w:rPr>
        <w:t xml:space="preserve">For-profit or commercial entities </w:t>
      </w:r>
      <w:r w:rsidRPr="003B1CBD">
        <w:rPr>
          <w:rFonts w:ascii="Times New Roman" w:eastAsia="Times New Roman" w:hAnsi="Times New Roman" w:cs="Times New Roman"/>
          <w:b/>
          <w:bCs/>
          <w:sz w:val="24"/>
          <w:szCs w:val="24"/>
        </w:rPr>
        <w:t>are not</w:t>
      </w:r>
      <w:r w:rsidRPr="003B1CBD">
        <w:rPr>
          <w:rFonts w:ascii="Times New Roman" w:eastAsia="Times New Roman" w:hAnsi="Times New Roman" w:cs="Times New Roman"/>
          <w:sz w:val="24"/>
          <w:szCs w:val="24"/>
        </w:rPr>
        <w:t xml:space="preserve"> eligible to appl</w:t>
      </w:r>
      <w:r w:rsidR="003B1CBD" w:rsidRPr="003B1CBD">
        <w:rPr>
          <w:rFonts w:ascii="Times New Roman" w:eastAsia="Times New Roman" w:hAnsi="Times New Roman" w:cs="Times New Roman"/>
          <w:sz w:val="24"/>
          <w:szCs w:val="24"/>
        </w:rPr>
        <w:t>y.</w:t>
      </w:r>
      <w:r w:rsidR="00B61396" w:rsidRPr="003B1CBD">
        <w:rPr>
          <w:rFonts w:ascii="Times New Roman" w:eastAsia="Times New Roman" w:hAnsi="Times New Roman" w:cs="Times New Roman"/>
          <w:b/>
          <w:bCs/>
          <w:sz w:val="24"/>
          <w:szCs w:val="24"/>
          <w:bdr w:val="none" w:sz="0" w:space="0" w:color="auto" w:frame="1"/>
        </w:rPr>
        <w:t> </w:t>
      </w:r>
      <w:r w:rsidR="00B61396" w:rsidRPr="00B12515">
        <w:rPr>
          <w:rFonts w:ascii="Times New Roman" w:eastAsia="Times New Roman" w:hAnsi="Times New Roman" w:cs="Times New Roman"/>
          <w:b/>
          <w:bCs/>
          <w:sz w:val="24"/>
          <w:szCs w:val="24"/>
          <w:bdr w:val="none" w:sz="0" w:space="0" w:color="auto" w:frame="1"/>
        </w:rPr>
        <w:t> </w:t>
      </w:r>
    </w:p>
    <w:p w14:paraId="0EE64DAA" w14:textId="77777777" w:rsidR="00B61396" w:rsidRPr="00B12515" w:rsidRDefault="00B61396" w:rsidP="00B61396">
      <w:pPr>
        <w:shd w:val="clear" w:color="auto" w:fill="FFFFFF"/>
        <w:spacing w:after="0" w:line="240" w:lineRule="auto"/>
        <w:textAlignment w:val="baseline"/>
        <w:rPr>
          <w:rFonts w:ascii="Times New Roman" w:eastAsia="Times New Roman" w:hAnsi="Times New Roman" w:cs="Times New Roman"/>
          <w:sz w:val="24"/>
          <w:szCs w:val="24"/>
        </w:rPr>
      </w:pPr>
    </w:p>
    <w:p w14:paraId="343E215D" w14:textId="77777777" w:rsidR="006B1AFD" w:rsidRPr="00B12515" w:rsidRDefault="006B1AFD" w:rsidP="008F0AB2">
      <w:pPr>
        <w:pStyle w:val="ListParagraph"/>
        <w:numPr>
          <w:ilvl w:val="0"/>
          <w:numId w:val="28"/>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Cost Sharing or Matching</w:t>
      </w:r>
    </w:p>
    <w:p w14:paraId="4E92C5E0" w14:textId="77777777" w:rsidR="008F0AB2" w:rsidRPr="00B12515" w:rsidRDefault="008F0AB2" w:rsidP="008F0AB2">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FBDFB16" w14:textId="77777777" w:rsidR="006B1AFD" w:rsidRPr="00B12515" w:rsidRDefault="006B1AFD" w:rsidP="311A65D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11A65D9">
        <w:rPr>
          <w:rFonts w:ascii="Times New Roman" w:eastAsia="Times New Roman" w:hAnsi="Times New Roman" w:cs="Times New Roman"/>
          <w:sz w:val="24"/>
          <w:szCs w:val="24"/>
        </w:rPr>
        <w:lastRenderedPageBreak/>
        <w:t xml:space="preserve">Cost sharing </w:t>
      </w:r>
      <w:r w:rsidRPr="311A65D9">
        <w:rPr>
          <w:rFonts w:ascii="Times New Roman" w:eastAsia="Times New Roman" w:hAnsi="Times New Roman" w:cs="Times New Roman"/>
          <w:b/>
          <w:bCs/>
          <w:sz w:val="24"/>
          <w:szCs w:val="24"/>
        </w:rPr>
        <w:t>is not</w:t>
      </w:r>
      <w:r w:rsidRPr="311A65D9">
        <w:rPr>
          <w:rFonts w:ascii="Times New Roman" w:eastAsia="Times New Roman" w:hAnsi="Times New Roman" w:cs="Times New Roman"/>
          <w:sz w:val="24"/>
          <w:szCs w:val="24"/>
        </w:rPr>
        <w:t xml:space="preserve"> required.</w:t>
      </w:r>
    </w:p>
    <w:p w14:paraId="66567D97" w14:textId="77777777" w:rsidR="006B1AFD" w:rsidRPr="00B12515"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1F1CFAC6" w14:textId="77777777" w:rsidR="006B1AFD" w:rsidRPr="00B12515" w:rsidRDefault="006B1AFD" w:rsidP="008F0AB2">
      <w:pPr>
        <w:pStyle w:val="ListParagraph"/>
        <w:numPr>
          <w:ilvl w:val="0"/>
          <w:numId w:val="28"/>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Other Eligibility Requirements</w:t>
      </w:r>
    </w:p>
    <w:p w14:paraId="35CD4D81" w14:textId="77777777" w:rsidR="006B1AFD" w:rsidRPr="00B12515" w:rsidRDefault="006B1AFD" w:rsidP="00B61396">
      <w:pPr>
        <w:shd w:val="clear" w:color="auto" w:fill="FFFFFF"/>
        <w:spacing w:after="0" w:line="240" w:lineRule="auto"/>
        <w:textAlignment w:val="baseline"/>
        <w:rPr>
          <w:rFonts w:ascii="Times New Roman" w:eastAsia="Times New Roman" w:hAnsi="Times New Roman" w:cs="Times New Roman"/>
          <w:sz w:val="24"/>
          <w:szCs w:val="24"/>
        </w:rPr>
      </w:pPr>
    </w:p>
    <w:p w14:paraId="202323F5"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Applicants are only allowed to submit one proposal per organization. If more than one proposal is submitted from an organization, all proposals from that institution will be considered ineligible for funding.</w:t>
      </w:r>
    </w:p>
    <w:p w14:paraId="7F273C86"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1F49EEAC" w14:textId="10F38BD6" w:rsidR="003F3266" w:rsidRPr="00A32F87" w:rsidRDefault="003F3266" w:rsidP="311A65D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A32F87">
        <w:rPr>
          <w:rFonts w:ascii="Times New Roman" w:eastAsia="Times New Roman" w:hAnsi="Times New Roman" w:cs="Times New Roman"/>
          <w:sz w:val="24"/>
          <w:szCs w:val="24"/>
        </w:rPr>
        <w:t>In order to be eligible to receive an award, all organizations must have a Data Universal Numbering System (DUNS) number from Dun &amp; Bradstreet, as well as a valid registration on www.SAM.gov. Please see Section D</w:t>
      </w:r>
      <w:r w:rsidR="00FD0E36" w:rsidRPr="00A32F87">
        <w:rPr>
          <w:rFonts w:ascii="Times New Roman" w:eastAsia="Times New Roman" w:hAnsi="Times New Roman" w:cs="Times New Roman"/>
          <w:sz w:val="24"/>
          <w:szCs w:val="24"/>
        </w:rPr>
        <w:t>.3</w:t>
      </w:r>
      <w:r w:rsidRPr="00A32F87">
        <w:rPr>
          <w:rFonts w:ascii="Times New Roman" w:eastAsia="Times New Roman" w:hAnsi="Times New Roman" w:cs="Times New Roman"/>
          <w:sz w:val="24"/>
          <w:szCs w:val="24"/>
        </w:rPr>
        <w:t xml:space="preserve"> for information on how to obtain these registrations.  </w:t>
      </w:r>
    </w:p>
    <w:p w14:paraId="7255F80D" w14:textId="77777777" w:rsidR="006B1AFD" w:rsidRDefault="006B1AFD"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719F412" w14:textId="77777777" w:rsidR="00B12515" w:rsidRPr="004653B3" w:rsidRDefault="00B12515"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9B53F5D" w14:textId="77777777" w:rsidR="00B61396" w:rsidRPr="00B12515"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D</w:t>
      </w:r>
      <w:r w:rsidR="00B61396" w:rsidRPr="00B12515">
        <w:rPr>
          <w:rFonts w:ascii="Times New Roman" w:eastAsia="Times New Roman" w:hAnsi="Times New Roman" w:cs="Times New Roman"/>
          <w:b/>
          <w:bCs/>
          <w:sz w:val="24"/>
          <w:szCs w:val="24"/>
          <w:bdr w:val="none" w:sz="0" w:space="0" w:color="auto" w:frame="1"/>
        </w:rPr>
        <w:t xml:space="preserve">. APPLICATION </w:t>
      </w:r>
      <w:r w:rsidRPr="00B12515">
        <w:rPr>
          <w:rFonts w:ascii="Times New Roman" w:eastAsia="Times New Roman" w:hAnsi="Times New Roman" w:cs="Times New Roman"/>
          <w:b/>
          <w:bCs/>
          <w:sz w:val="24"/>
          <w:szCs w:val="24"/>
          <w:bdr w:val="none" w:sz="0" w:space="0" w:color="auto" w:frame="1"/>
        </w:rPr>
        <w:t>AND SUBMISSION INFORMATION</w:t>
      </w:r>
    </w:p>
    <w:p w14:paraId="694CB10B" w14:textId="77777777" w:rsidR="00095932" w:rsidRPr="00B12515" w:rsidRDefault="00095932" w:rsidP="00B61396">
      <w:pPr>
        <w:shd w:val="clear" w:color="auto" w:fill="FFFFFF"/>
        <w:spacing w:after="0" w:line="240" w:lineRule="auto"/>
        <w:textAlignment w:val="baseline"/>
        <w:rPr>
          <w:rFonts w:ascii="Times New Roman" w:eastAsia="Times New Roman" w:hAnsi="Times New Roman" w:cs="Times New Roman"/>
          <w:sz w:val="24"/>
          <w:szCs w:val="24"/>
        </w:rPr>
      </w:pPr>
    </w:p>
    <w:p w14:paraId="3E30E02B" w14:textId="77777777" w:rsidR="003F3266" w:rsidRPr="00B12515" w:rsidRDefault="003F3266" w:rsidP="008F0AB2">
      <w:pPr>
        <w:pStyle w:val="ListParagraph"/>
        <w:numPr>
          <w:ilvl w:val="0"/>
          <w:numId w:val="29"/>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Address to Request Application Package</w:t>
      </w:r>
    </w:p>
    <w:p w14:paraId="74149E0C"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560016B0" w14:textId="1BCF7928" w:rsidR="003F3266" w:rsidRDefault="003F3266" w:rsidP="311A65D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11A65D9">
        <w:rPr>
          <w:rFonts w:ascii="Times New Roman" w:eastAsia="Times New Roman" w:hAnsi="Times New Roman" w:cs="Times New Roman"/>
          <w:sz w:val="24"/>
          <w:szCs w:val="24"/>
        </w:rPr>
        <w:t xml:space="preserve">Application forms required below are available at </w:t>
      </w:r>
      <w:r w:rsidR="45B130C6" w:rsidRPr="311A65D9">
        <w:rPr>
          <w:rFonts w:ascii="Times New Roman" w:eastAsia="Times New Roman" w:hAnsi="Times New Roman" w:cs="Times New Roman"/>
          <w:sz w:val="24"/>
          <w:szCs w:val="24"/>
        </w:rPr>
        <w:t>U.S. Embassy Tbilisi web page</w:t>
      </w:r>
      <w:r w:rsidR="1C76005B" w:rsidRPr="311A65D9">
        <w:rPr>
          <w:rFonts w:ascii="Times New Roman" w:eastAsia="Times New Roman" w:hAnsi="Times New Roman" w:cs="Times New Roman"/>
          <w:sz w:val="24"/>
          <w:szCs w:val="24"/>
        </w:rPr>
        <w:t xml:space="preserve"> and grants.gov</w:t>
      </w:r>
    </w:p>
    <w:p w14:paraId="5C73402B" w14:textId="77777777" w:rsidR="003F3266" w:rsidRPr="008F0AB2"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4C71907B" w14:textId="77777777" w:rsidR="003F3266" w:rsidRDefault="003F3266" w:rsidP="008F0AB2">
      <w:pPr>
        <w:pStyle w:val="ListParagraph"/>
        <w:numPr>
          <w:ilvl w:val="0"/>
          <w:numId w:val="29"/>
        </w:numPr>
        <w:shd w:val="clear" w:color="auto" w:fill="FFFFFF"/>
        <w:spacing w:after="0" w:line="240" w:lineRule="auto"/>
        <w:textAlignment w:val="baseline"/>
        <w:rPr>
          <w:rFonts w:ascii="Times New Roman" w:eastAsia="Times New Roman" w:hAnsi="Times New Roman" w:cs="Times New Roman"/>
          <w:sz w:val="24"/>
          <w:szCs w:val="24"/>
        </w:rPr>
      </w:pPr>
      <w:r w:rsidRPr="008F0AB2">
        <w:rPr>
          <w:rFonts w:ascii="Times New Roman" w:eastAsia="Times New Roman" w:hAnsi="Times New Roman" w:cs="Times New Roman"/>
          <w:sz w:val="24"/>
          <w:szCs w:val="24"/>
        </w:rPr>
        <w:t>Content and Form of Application Submission</w:t>
      </w:r>
    </w:p>
    <w:p w14:paraId="3BC096E0" w14:textId="77777777" w:rsidR="003F326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668E132" w14:textId="77777777" w:rsidR="003F3266" w:rsidRPr="004653B3"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4653B3">
        <w:rPr>
          <w:rFonts w:ascii="Times New Roman" w:eastAsia="Times New Roman" w:hAnsi="Times New Roman" w:cs="Times New Roman"/>
          <w:sz w:val="24"/>
          <w:szCs w:val="24"/>
          <w:u w:val="single"/>
        </w:rPr>
        <w:t>Please follow all instructions below carefully</w:t>
      </w:r>
      <w:r w:rsidRPr="004653B3">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6094227D" w14:textId="77777777" w:rsidR="003F326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2DFC01C2" w14:textId="77777777" w:rsidR="003F3266" w:rsidRPr="004653B3" w:rsidRDefault="003F3266" w:rsidP="003F3266">
      <w:pPr>
        <w:shd w:val="clear" w:color="auto" w:fill="FFFFFF"/>
        <w:spacing w:after="0" w:line="240" w:lineRule="auto"/>
        <w:textAlignment w:val="baseline"/>
        <w:rPr>
          <w:rFonts w:ascii="Times New Roman" w:eastAsia="Times New Roman" w:hAnsi="Times New Roman" w:cs="Times New Roman"/>
          <w:b/>
          <w:sz w:val="24"/>
          <w:szCs w:val="24"/>
        </w:rPr>
      </w:pPr>
      <w:r w:rsidRPr="004653B3">
        <w:rPr>
          <w:rFonts w:ascii="Times New Roman" w:eastAsia="Times New Roman" w:hAnsi="Times New Roman" w:cs="Times New Roman"/>
          <w:b/>
          <w:sz w:val="24"/>
          <w:szCs w:val="24"/>
        </w:rPr>
        <w:t>Content of Application</w:t>
      </w:r>
    </w:p>
    <w:p w14:paraId="37DC3BFB"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Please ensure:</w:t>
      </w:r>
    </w:p>
    <w:p w14:paraId="16F5D11F" w14:textId="77777777" w:rsidR="003F3266" w:rsidRPr="00B12515" w:rsidRDefault="003F3266" w:rsidP="003F3266">
      <w:pPr>
        <w:numPr>
          <w:ilvl w:val="0"/>
          <w:numId w:val="8"/>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The proposal clearly addresses the goals and objectives of this funding opportunity</w:t>
      </w:r>
    </w:p>
    <w:p w14:paraId="6F6449EE" w14:textId="77777777" w:rsidR="003F3266" w:rsidRPr="00B12515" w:rsidRDefault="003F3266" w:rsidP="003F3266">
      <w:pPr>
        <w:numPr>
          <w:ilvl w:val="0"/>
          <w:numId w:val="8"/>
        </w:num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All documents are in English</w:t>
      </w:r>
    </w:p>
    <w:p w14:paraId="75752E16" w14:textId="77777777" w:rsidR="003F3266" w:rsidRPr="00B12515" w:rsidRDefault="003F3266" w:rsidP="003F3266">
      <w:pPr>
        <w:numPr>
          <w:ilvl w:val="0"/>
          <w:numId w:val="8"/>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All budgets are in U.S. dollars</w:t>
      </w:r>
    </w:p>
    <w:p w14:paraId="2B76014C" w14:textId="77777777" w:rsidR="003F3266" w:rsidRPr="00B12515" w:rsidRDefault="003F3266" w:rsidP="003F3266">
      <w:pPr>
        <w:numPr>
          <w:ilvl w:val="0"/>
          <w:numId w:val="8"/>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All pages are numbered</w:t>
      </w:r>
    </w:p>
    <w:p w14:paraId="691C8B76" w14:textId="77777777" w:rsidR="003F3266" w:rsidRPr="00B12515" w:rsidRDefault="003F3266" w:rsidP="003F3266">
      <w:pPr>
        <w:numPr>
          <w:ilvl w:val="0"/>
          <w:numId w:val="8"/>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All documents are formatted to 8 ½ x 11 paper, and</w:t>
      </w:r>
    </w:p>
    <w:p w14:paraId="071F1951" w14:textId="77777777" w:rsidR="003F3266" w:rsidRPr="00B12515" w:rsidRDefault="003F3266" w:rsidP="003F3266">
      <w:pPr>
        <w:numPr>
          <w:ilvl w:val="0"/>
          <w:numId w:val="8"/>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311A65D9">
        <w:rPr>
          <w:rFonts w:ascii="Times New Roman" w:eastAsia="Times New Roman" w:hAnsi="Times New Roman" w:cs="Times New Roman"/>
          <w:sz w:val="24"/>
          <w:szCs w:val="24"/>
        </w:rPr>
        <w:t>All Microsoft Word documents are single-spaced, 12 point Times New Roman font, with a minimum of 1-inch margins.</w:t>
      </w:r>
    </w:p>
    <w:p w14:paraId="14AADD49" w14:textId="69DAB983" w:rsidR="10D61F93" w:rsidRDefault="10D61F93" w:rsidP="10D61F93">
      <w:pPr>
        <w:shd w:val="clear" w:color="auto" w:fill="FFFFFF" w:themeFill="background1"/>
        <w:spacing w:after="0" w:line="240" w:lineRule="auto"/>
        <w:rPr>
          <w:rFonts w:ascii="Times New Roman" w:eastAsia="Times New Roman" w:hAnsi="Times New Roman" w:cs="Times New Roman"/>
          <w:sz w:val="24"/>
          <w:szCs w:val="24"/>
        </w:rPr>
      </w:pPr>
    </w:p>
    <w:p w14:paraId="4F1AFE09"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59906F4B"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The following documents are </w:t>
      </w:r>
      <w:r w:rsidRPr="00B12515">
        <w:rPr>
          <w:rFonts w:ascii="Times New Roman" w:eastAsia="Times New Roman" w:hAnsi="Times New Roman" w:cs="Times New Roman"/>
          <w:b/>
          <w:sz w:val="24"/>
          <w:szCs w:val="24"/>
          <w:u w:val="single"/>
        </w:rPr>
        <w:t>required</w:t>
      </w:r>
      <w:r w:rsidRPr="00B12515">
        <w:rPr>
          <w:rFonts w:ascii="Times New Roman" w:eastAsia="Times New Roman" w:hAnsi="Times New Roman" w:cs="Times New Roman"/>
          <w:sz w:val="24"/>
          <w:szCs w:val="24"/>
        </w:rPr>
        <w:t>:</w:t>
      </w:r>
    </w:p>
    <w:p w14:paraId="150A69CA" w14:textId="77777777" w:rsidR="003F3266" w:rsidRPr="004653B3" w:rsidRDefault="003F3266" w:rsidP="003F326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4B89202E" w14:textId="77777777" w:rsidR="003F3266" w:rsidRPr="00B12515" w:rsidRDefault="003F3266" w:rsidP="003F326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1. Mandatory application forms</w:t>
      </w:r>
    </w:p>
    <w:p w14:paraId="74A9AD8B" w14:textId="77777777" w:rsidR="003F3266" w:rsidRPr="004653B3" w:rsidRDefault="003F3266" w:rsidP="10D61F93">
      <w:pPr>
        <w:pStyle w:val="ListParagraph"/>
        <w:numPr>
          <w:ilvl w:val="0"/>
          <w:numId w:val="25"/>
        </w:numPr>
        <w:shd w:val="clear" w:color="auto" w:fill="FFFFFF" w:themeFill="background1"/>
        <w:tabs>
          <w:tab w:val="left" w:pos="2160"/>
        </w:tabs>
        <w:spacing w:after="0" w:line="240" w:lineRule="auto"/>
        <w:textAlignment w:val="baseline"/>
        <w:rPr>
          <w:rFonts w:eastAsiaTheme="minorEastAsia"/>
          <w:b/>
          <w:bCs/>
          <w:color w:val="000000" w:themeColor="text1"/>
          <w:sz w:val="24"/>
          <w:szCs w:val="24"/>
        </w:rPr>
      </w:pPr>
      <w:r w:rsidRPr="10D61F93">
        <w:rPr>
          <w:rFonts w:ascii="Times New Roman" w:eastAsia="Times New Roman" w:hAnsi="Times New Roman" w:cs="Times New Roman"/>
          <w:b/>
          <w:bCs/>
          <w:sz w:val="24"/>
          <w:szCs w:val="24"/>
          <w:bdr w:val="none" w:sz="0" w:space="0" w:color="auto" w:frame="1"/>
        </w:rPr>
        <w:t>SF-424 </w:t>
      </w:r>
      <w:r w:rsidRPr="10D61F93">
        <w:rPr>
          <w:rFonts w:ascii="Times New Roman" w:eastAsia="Times New Roman" w:hAnsi="Times New Roman" w:cs="Times New Roman"/>
          <w:b/>
          <w:bCs/>
          <w:i/>
          <w:iCs/>
          <w:sz w:val="24"/>
          <w:szCs w:val="24"/>
          <w:bdr w:val="none" w:sz="0" w:space="0" w:color="auto" w:frame="1"/>
        </w:rPr>
        <w:t>(Application for Federal Assistance – organizations)</w:t>
      </w:r>
      <w:r w:rsidRPr="10D61F93">
        <w:rPr>
          <w:rFonts w:ascii="Times New Roman" w:eastAsia="Times New Roman" w:hAnsi="Times New Roman" w:cs="Times New Roman"/>
          <w:sz w:val="24"/>
          <w:szCs w:val="24"/>
        </w:rPr>
        <w:t> </w:t>
      </w:r>
    </w:p>
    <w:p w14:paraId="4D333D38" w14:textId="77777777" w:rsidR="003F3266" w:rsidRPr="004653B3" w:rsidRDefault="003F3266" w:rsidP="10D61F93">
      <w:pPr>
        <w:pStyle w:val="ListParagraph"/>
        <w:numPr>
          <w:ilvl w:val="0"/>
          <w:numId w:val="25"/>
        </w:numPr>
        <w:shd w:val="clear" w:color="auto" w:fill="FFFFFF" w:themeFill="background1"/>
        <w:tabs>
          <w:tab w:val="left" w:pos="2160"/>
        </w:tabs>
        <w:spacing w:after="0" w:line="240" w:lineRule="auto"/>
        <w:textAlignment w:val="baseline"/>
        <w:rPr>
          <w:b/>
          <w:bCs/>
          <w:color w:val="000000" w:themeColor="text1"/>
          <w:sz w:val="24"/>
          <w:szCs w:val="24"/>
        </w:rPr>
      </w:pPr>
      <w:r w:rsidRPr="10D61F93">
        <w:rPr>
          <w:rFonts w:ascii="Times New Roman" w:eastAsia="Times New Roman" w:hAnsi="Times New Roman" w:cs="Times New Roman"/>
          <w:b/>
          <w:bCs/>
          <w:sz w:val="24"/>
          <w:szCs w:val="24"/>
          <w:bdr w:val="none" w:sz="0" w:space="0" w:color="auto" w:frame="1"/>
        </w:rPr>
        <w:t>SF424A</w:t>
      </w:r>
      <w:r w:rsidRPr="10D61F93">
        <w:rPr>
          <w:rFonts w:ascii="Times New Roman" w:eastAsia="Times New Roman" w:hAnsi="Times New Roman" w:cs="Times New Roman"/>
          <w:sz w:val="24"/>
          <w:szCs w:val="24"/>
        </w:rPr>
        <w:t> </w:t>
      </w:r>
      <w:r w:rsidRPr="10D61F93">
        <w:rPr>
          <w:rFonts w:ascii="Times New Roman" w:eastAsia="Times New Roman" w:hAnsi="Times New Roman" w:cs="Times New Roman"/>
          <w:b/>
          <w:bCs/>
          <w:i/>
          <w:iCs/>
          <w:sz w:val="24"/>
          <w:szCs w:val="24"/>
          <w:bdr w:val="none" w:sz="0" w:space="0" w:color="auto" w:frame="1"/>
        </w:rPr>
        <w:t xml:space="preserve">(Budget Information for Non-Construction programs) </w:t>
      </w:r>
    </w:p>
    <w:p w14:paraId="52C2DC66" w14:textId="77777777" w:rsidR="003F3266" w:rsidRPr="004653B3" w:rsidRDefault="003F3266" w:rsidP="10D61F93">
      <w:pPr>
        <w:pStyle w:val="ListParagraph"/>
        <w:numPr>
          <w:ilvl w:val="0"/>
          <w:numId w:val="25"/>
        </w:numPr>
        <w:shd w:val="clear" w:color="auto" w:fill="FFFFFF" w:themeFill="background1"/>
        <w:spacing w:after="0" w:line="240" w:lineRule="auto"/>
        <w:textAlignment w:val="baseline"/>
        <w:rPr>
          <w:rFonts w:ascii="Times New Roman" w:eastAsia="Times New Roman" w:hAnsi="Times New Roman" w:cs="Times New Roman"/>
          <w:color w:val="000000" w:themeColor="text1"/>
          <w:sz w:val="24"/>
          <w:szCs w:val="24"/>
        </w:rPr>
      </w:pPr>
      <w:r w:rsidRPr="10D61F93">
        <w:rPr>
          <w:rFonts w:ascii="Times New Roman" w:eastAsia="Times New Roman" w:hAnsi="Times New Roman" w:cs="Times New Roman"/>
          <w:b/>
          <w:bCs/>
          <w:sz w:val="24"/>
          <w:szCs w:val="24"/>
          <w:bdr w:val="none" w:sz="0" w:space="0" w:color="auto" w:frame="1"/>
        </w:rPr>
        <w:t>SF424B</w:t>
      </w:r>
      <w:r w:rsidRPr="10D61F93">
        <w:rPr>
          <w:rFonts w:ascii="Times New Roman" w:eastAsia="Times New Roman" w:hAnsi="Times New Roman" w:cs="Times New Roman"/>
          <w:sz w:val="24"/>
          <w:szCs w:val="24"/>
        </w:rPr>
        <w:t> </w:t>
      </w:r>
      <w:r w:rsidRPr="10D61F93">
        <w:rPr>
          <w:rFonts w:ascii="Times New Roman" w:eastAsia="Times New Roman" w:hAnsi="Times New Roman" w:cs="Times New Roman"/>
          <w:b/>
          <w:bCs/>
          <w:i/>
          <w:iCs/>
          <w:sz w:val="24"/>
          <w:szCs w:val="24"/>
          <w:bdr w:val="none" w:sz="0" w:space="0" w:color="auto" w:frame="1"/>
        </w:rPr>
        <w:t xml:space="preserve">(Assurances for Non-Construction programs) </w:t>
      </w:r>
    </w:p>
    <w:p w14:paraId="1C7ABB3F" w14:textId="5B88E730" w:rsidR="10D61F93" w:rsidRDefault="10D61F93" w:rsidP="10D61F93">
      <w:pPr>
        <w:shd w:val="clear" w:color="auto" w:fill="FFFFFF" w:themeFill="background1"/>
        <w:spacing w:after="0" w:line="240" w:lineRule="auto"/>
        <w:rPr>
          <w:rFonts w:ascii="Times New Roman" w:eastAsia="Times New Roman" w:hAnsi="Times New Roman" w:cs="Times New Roman"/>
          <w:b/>
          <w:bCs/>
          <w:i/>
          <w:iCs/>
          <w:sz w:val="24"/>
          <w:szCs w:val="24"/>
        </w:rPr>
      </w:pPr>
    </w:p>
    <w:p w14:paraId="6A39F9A7" w14:textId="71156AD8" w:rsidR="003F3266" w:rsidRPr="00B12515" w:rsidRDefault="0C5A32E9" w:rsidP="10D61F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bCs/>
          <w:sz w:val="24"/>
          <w:szCs w:val="24"/>
          <w:bdr w:val="none" w:sz="0" w:space="0" w:color="auto" w:frame="1"/>
        </w:rPr>
        <w:t>2</w:t>
      </w:r>
      <w:r w:rsidR="003F3266" w:rsidRPr="00B12515">
        <w:rPr>
          <w:rFonts w:ascii="Times New Roman" w:eastAsia="Times New Roman" w:hAnsi="Times New Roman" w:cs="Times New Roman"/>
          <w:b/>
          <w:bCs/>
          <w:sz w:val="24"/>
          <w:szCs w:val="24"/>
          <w:bdr w:val="none" w:sz="0" w:space="0" w:color="auto" w:frame="1"/>
        </w:rPr>
        <w:t xml:space="preserve">. Proposal </w:t>
      </w:r>
      <w:r w:rsidR="001F5E1B" w:rsidRPr="001F5E1B">
        <w:rPr>
          <w:rFonts w:ascii="Times New Roman" w:eastAsia="Times New Roman" w:hAnsi="Times New Roman" w:cs="Times New Roman"/>
          <w:b/>
          <w:bCs/>
          <w:sz w:val="24"/>
          <w:szCs w:val="24"/>
          <w:bdr w:val="none" w:sz="0" w:space="0" w:color="auto" w:frame="1"/>
        </w:rPr>
        <w:t>(</w:t>
      </w:r>
      <w:r w:rsidR="001F5E1B" w:rsidRPr="001F5E1B">
        <w:rPr>
          <w:rFonts w:ascii="Times New Roman" w:hAnsi="Times New Roman" w:cs="Times New Roman"/>
          <w:b/>
          <w:bCs/>
          <w:color w:val="333333"/>
          <w:sz w:val="24"/>
          <w:szCs w:val="24"/>
          <w:bdr w:val="none" w:sz="0" w:space="0" w:color="auto" w:frame="1"/>
          <w:shd w:val="clear" w:color="auto" w:fill="FFFFFF"/>
        </w:rPr>
        <w:t>8</w:t>
      </w:r>
      <w:r w:rsidR="001F5E1B" w:rsidRPr="001F5E1B">
        <w:rPr>
          <w:rFonts w:ascii="Times New Roman" w:hAnsi="Times New Roman" w:cs="Times New Roman"/>
          <w:color w:val="333333"/>
          <w:sz w:val="24"/>
          <w:szCs w:val="24"/>
          <w:shd w:val="clear" w:color="auto" w:fill="FFFFFF"/>
        </w:rPr>
        <w:t> </w:t>
      </w:r>
      <w:r w:rsidR="001F5E1B" w:rsidRPr="001F5E1B">
        <w:rPr>
          <w:rFonts w:ascii="Times New Roman" w:hAnsi="Times New Roman" w:cs="Times New Roman"/>
          <w:b/>
          <w:bCs/>
          <w:color w:val="333333"/>
          <w:sz w:val="24"/>
          <w:szCs w:val="24"/>
          <w:bdr w:val="none" w:sz="0" w:space="0" w:color="auto" w:frame="1"/>
          <w:shd w:val="clear" w:color="auto" w:fill="FFFFFF"/>
        </w:rPr>
        <w:t>pages maximum)</w:t>
      </w:r>
    </w:p>
    <w:p w14:paraId="265325E7" w14:textId="521E5024" w:rsidR="10D61F93" w:rsidRDefault="10D61F93" w:rsidP="10D61F93">
      <w:pPr>
        <w:shd w:val="clear" w:color="auto" w:fill="FFFFFF" w:themeFill="background1"/>
        <w:spacing w:after="0" w:line="240" w:lineRule="auto"/>
        <w:rPr>
          <w:rFonts w:ascii="Times New Roman" w:eastAsia="Times New Roman" w:hAnsi="Times New Roman" w:cs="Times New Roman"/>
          <w:b/>
          <w:bCs/>
          <w:sz w:val="24"/>
          <w:szCs w:val="24"/>
        </w:rPr>
      </w:pPr>
    </w:p>
    <w:p w14:paraId="21C98BD0" w14:textId="78D53420" w:rsidR="003F3266" w:rsidRPr="00D21A4B" w:rsidRDefault="50E17C5C" w:rsidP="10D61F93">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10D61F93">
        <w:rPr>
          <w:rFonts w:ascii="Times New Roman" w:eastAsia="Times New Roman" w:hAnsi="Times New Roman" w:cs="Times New Roman"/>
          <w:b/>
          <w:bCs/>
          <w:sz w:val="24"/>
          <w:szCs w:val="24"/>
        </w:rPr>
        <w:lastRenderedPageBreak/>
        <w:t>3</w:t>
      </w:r>
      <w:r w:rsidR="003F3266" w:rsidRPr="10D61F93">
        <w:rPr>
          <w:rFonts w:ascii="Times New Roman" w:eastAsia="Times New Roman" w:hAnsi="Times New Roman" w:cs="Times New Roman"/>
          <w:b/>
          <w:bCs/>
          <w:sz w:val="24"/>
          <w:szCs w:val="24"/>
        </w:rPr>
        <w:t xml:space="preserve">. </w:t>
      </w:r>
      <w:r w:rsidR="003F3266" w:rsidRPr="00D21A4B">
        <w:rPr>
          <w:rFonts w:ascii="Times New Roman" w:eastAsia="Times New Roman" w:hAnsi="Times New Roman" w:cs="Times New Roman"/>
          <w:b/>
          <w:bCs/>
          <w:sz w:val="24"/>
          <w:szCs w:val="24"/>
          <w:bdr w:val="none" w:sz="0" w:space="0" w:color="auto" w:frame="1"/>
        </w:rPr>
        <w:t>Budget Justification Narrative</w:t>
      </w:r>
      <w:r w:rsidR="003F3266" w:rsidRPr="00D21A4B">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003F3266" w:rsidRPr="10D61F93">
        <w:rPr>
          <w:rFonts w:ascii="Times New Roman" w:eastAsia="Times New Roman" w:hAnsi="Times New Roman" w:cs="Times New Roman"/>
          <w:i/>
          <w:iCs/>
          <w:sz w:val="24"/>
          <w:szCs w:val="24"/>
          <w:bdr w:val="none" w:sz="0" w:space="0" w:color="auto" w:frame="1"/>
        </w:rPr>
        <w:t>H. Other Information: Guidelines for Budget Submissions</w:t>
      </w:r>
      <w:r w:rsidR="003F3266" w:rsidRPr="00D21A4B">
        <w:rPr>
          <w:rFonts w:ascii="Times New Roman" w:eastAsia="Times New Roman" w:hAnsi="Times New Roman" w:cs="Times New Roman"/>
          <w:sz w:val="24"/>
          <w:szCs w:val="24"/>
        </w:rPr>
        <w:t> below for further information.</w:t>
      </w:r>
    </w:p>
    <w:p w14:paraId="4C056B60" w14:textId="77777777" w:rsidR="003F3266" w:rsidRPr="00D21A4B"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06F5204A" w14:textId="672DF28D" w:rsidR="003F3266" w:rsidRPr="004653B3" w:rsidRDefault="63CB674A" w:rsidP="10D61F93">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r w:rsidRPr="10D61F93">
        <w:rPr>
          <w:rFonts w:ascii="Times New Roman" w:eastAsia="Times New Roman" w:hAnsi="Times New Roman" w:cs="Times New Roman"/>
          <w:b/>
          <w:bCs/>
          <w:sz w:val="24"/>
          <w:szCs w:val="24"/>
        </w:rPr>
        <w:t>4</w:t>
      </w:r>
      <w:r w:rsidR="003F3266" w:rsidRPr="10D61F93">
        <w:rPr>
          <w:rFonts w:ascii="Times New Roman" w:eastAsia="Times New Roman" w:hAnsi="Times New Roman" w:cs="Times New Roman"/>
          <w:b/>
          <w:bCs/>
          <w:sz w:val="24"/>
          <w:szCs w:val="24"/>
        </w:rPr>
        <w:t>.  Attachments</w:t>
      </w:r>
      <w:r w:rsidR="2CAE0304" w:rsidRPr="10D61F93">
        <w:rPr>
          <w:rFonts w:ascii="Times New Roman" w:eastAsia="Times New Roman" w:hAnsi="Times New Roman" w:cs="Times New Roman"/>
          <w:b/>
          <w:bCs/>
          <w:sz w:val="24"/>
          <w:szCs w:val="24"/>
        </w:rPr>
        <w:t>:</w:t>
      </w:r>
    </w:p>
    <w:p w14:paraId="04E46544" w14:textId="77777777" w:rsidR="003F3266" w:rsidRPr="00D21A4B" w:rsidRDefault="003F3266" w:rsidP="10D61F93">
      <w:pPr>
        <w:pStyle w:val="ListParagraph"/>
        <w:numPr>
          <w:ilvl w:val="0"/>
          <w:numId w:val="2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10D61F93">
        <w:rPr>
          <w:rFonts w:ascii="Times New Roman" w:eastAsia="Times New Roman" w:hAnsi="Times New Roman" w:cs="Times New Roman"/>
          <w:sz w:val="24"/>
          <w:szCs w:val="24"/>
        </w:rPr>
        <w:t xml:space="preserve">1-page CV or resume of key personnel who are proposed for the </w:t>
      </w:r>
      <w:r w:rsidR="009C5FCA" w:rsidRPr="10D61F93">
        <w:rPr>
          <w:rFonts w:ascii="Times New Roman" w:eastAsia="Times New Roman" w:hAnsi="Times New Roman" w:cs="Times New Roman"/>
          <w:sz w:val="24"/>
          <w:szCs w:val="24"/>
        </w:rPr>
        <w:t>program</w:t>
      </w:r>
    </w:p>
    <w:p w14:paraId="490DA5E3" w14:textId="77777777" w:rsidR="003F3266" w:rsidRPr="00D21A4B" w:rsidRDefault="003F3266" w:rsidP="10D61F93">
      <w:pPr>
        <w:pStyle w:val="ListParagraph"/>
        <w:numPr>
          <w:ilvl w:val="0"/>
          <w:numId w:val="27"/>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10D61F93">
        <w:rPr>
          <w:rFonts w:ascii="Times New Roman" w:eastAsia="Times New Roman" w:hAnsi="Times New Roman" w:cs="Times New Roman"/>
          <w:sz w:val="24"/>
          <w:szCs w:val="24"/>
        </w:rPr>
        <w:t xml:space="preserve">Letters of support from </w:t>
      </w:r>
      <w:r w:rsidR="009C5FCA" w:rsidRPr="10D61F93">
        <w:rPr>
          <w:rFonts w:ascii="Times New Roman" w:eastAsia="Times New Roman" w:hAnsi="Times New Roman" w:cs="Times New Roman"/>
          <w:sz w:val="24"/>
          <w:szCs w:val="24"/>
        </w:rPr>
        <w:t>program</w:t>
      </w:r>
      <w:r w:rsidRPr="10D61F93">
        <w:rPr>
          <w:rFonts w:ascii="Times New Roman" w:eastAsia="Times New Roman" w:hAnsi="Times New Roman" w:cs="Times New Roman"/>
          <w:sz w:val="24"/>
          <w:szCs w:val="24"/>
        </w:rPr>
        <w:t xml:space="preserve"> partners describing the roles and responsibilities of each partner</w:t>
      </w:r>
    </w:p>
    <w:p w14:paraId="7B49E19B" w14:textId="66AC9C88" w:rsidR="003F3266" w:rsidRPr="00EF0507" w:rsidRDefault="003F3266" w:rsidP="001D4103">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EF0507">
        <w:rPr>
          <w:rFonts w:ascii="Times New Roman" w:eastAsia="Times New Roman" w:hAnsi="Times New Roman" w:cs="Times New Roman"/>
          <w:sz w:val="24"/>
          <w:szCs w:val="24"/>
        </w:rPr>
        <w:t xml:space="preserve">Official permission letters, if required for </w:t>
      </w:r>
      <w:r w:rsidR="009C5FCA" w:rsidRPr="00EF0507">
        <w:rPr>
          <w:rFonts w:ascii="Times New Roman" w:eastAsia="Times New Roman" w:hAnsi="Times New Roman" w:cs="Times New Roman"/>
          <w:sz w:val="24"/>
          <w:szCs w:val="24"/>
        </w:rPr>
        <w:t xml:space="preserve">program </w:t>
      </w:r>
      <w:r w:rsidRPr="00EF0507">
        <w:rPr>
          <w:rFonts w:ascii="Times New Roman" w:eastAsia="Times New Roman" w:hAnsi="Times New Roman" w:cs="Times New Roman"/>
          <w:sz w:val="24"/>
          <w:szCs w:val="24"/>
        </w:rPr>
        <w:t>activities</w:t>
      </w:r>
    </w:p>
    <w:p w14:paraId="5C60F2B7" w14:textId="77777777" w:rsidR="00D21A4B" w:rsidRPr="00D21A4B" w:rsidRDefault="00D21A4B" w:rsidP="003F326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E4C369E" w14:textId="77777777" w:rsidR="003F3266" w:rsidRDefault="003F3266" w:rsidP="311A65D9">
      <w:pPr>
        <w:pStyle w:val="ListParagraph"/>
        <w:numPr>
          <w:ilvl w:val="0"/>
          <w:numId w:val="29"/>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311A65D9">
        <w:rPr>
          <w:rFonts w:ascii="Times New Roman" w:eastAsia="Times New Roman" w:hAnsi="Times New Roman" w:cs="Times New Roman"/>
          <w:sz w:val="24"/>
          <w:szCs w:val="24"/>
        </w:rPr>
        <w:t>Unique Entity Identifier and System for Award Management (SAM.gov)</w:t>
      </w:r>
    </w:p>
    <w:p w14:paraId="1CD8009A" w14:textId="77777777" w:rsidR="00D21A4B" w:rsidRPr="00D21A4B" w:rsidRDefault="00D21A4B" w:rsidP="00D21A4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259BC613"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Required Registrations:</w:t>
      </w:r>
    </w:p>
    <w:p w14:paraId="640A8E3B"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All organizations applying for grants (except individuals) must obtain these registrations.  All are free of charge:</w:t>
      </w:r>
    </w:p>
    <w:p w14:paraId="03FF6AA5" w14:textId="54704DBF" w:rsidR="00FD0E36" w:rsidRPr="004653B3" w:rsidRDefault="00FD0E36" w:rsidP="00FD0E36">
      <w:pPr>
        <w:pStyle w:val="Default"/>
        <w:numPr>
          <w:ilvl w:val="0"/>
          <w:numId w:val="26"/>
        </w:numPr>
        <w:spacing w:after="9"/>
      </w:pPr>
      <w:r w:rsidRPr="004653B3">
        <w:t xml:space="preserve">Unique Identifier Number </w:t>
      </w:r>
    </w:p>
    <w:p w14:paraId="78AADD0E" w14:textId="77777777" w:rsidR="00FD0E36" w:rsidRPr="004653B3" w:rsidRDefault="00FD0E36" w:rsidP="00FD0E36">
      <w:pPr>
        <w:pStyle w:val="Default"/>
        <w:numPr>
          <w:ilvl w:val="0"/>
          <w:numId w:val="26"/>
        </w:numPr>
        <w:spacing w:after="9"/>
      </w:pPr>
      <w:r w:rsidRPr="004653B3">
        <w:t xml:space="preserve">NCAGE/CAGE code </w:t>
      </w:r>
    </w:p>
    <w:p w14:paraId="4DEF6D3A" w14:textId="77777777" w:rsidR="00FD0E36" w:rsidRPr="004653B3" w:rsidRDefault="00FD0E36" w:rsidP="00FD0E36">
      <w:pPr>
        <w:pStyle w:val="Default"/>
        <w:numPr>
          <w:ilvl w:val="0"/>
          <w:numId w:val="26"/>
        </w:numPr>
      </w:pPr>
      <w:r w:rsidRPr="004653B3">
        <w:t xml:space="preserve">www.SAM.gov registration </w:t>
      </w:r>
    </w:p>
    <w:p w14:paraId="753E2FBF" w14:textId="77777777" w:rsidR="00FD0E36" w:rsidRPr="004653B3" w:rsidRDefault="00FD0E36" w:rsidP="00FD0E36">
      <w:pPr>
        <w:pStyle w:val="Default"/>
        <w:rPr>
          <w:bCs/>
        </w:rPr>
      </w:pPr>
    </w:p>
    <w:p w14:paraId="6DBA9EE1" w14:textId="77777777" w:rsidR="00FD0E36" w:rsidRPr="004653B3" w:rsidRDefault="00FD0E36" w:rsidP="00FD0E36">
      <w:pPr>
        <w:pStyle w:val="Default"/>
      </w:pPr>
      <w:r w:rsidRPr="004653B3">
        <w:rPr>
          <w:bCs/>
        </w:rPr>
        <w:t xml:space="preserve">Step 1: </w:t>
      </w:r>
      <w:r w:rsidRPr="004653B3">
        <w:t xml:space="preserve">Apply for a DUNS number and an NCAGE number (these can be completed simultaneously) </w:t>
      </w:r>
    </w:p>
    <w:p w14:paraId="2B6E1E8B" w14:textId="77777777" w:rsidR="00FD0E36" w:rsidRPr="004653B3" w:rsidRDefault="00FD0E36" w:rsidP="00FD0E36">
      <w:pPr>
        <w:pStyle w:val="Default"/>
      </w:pPr>
    </w:p>
    <w:p w14:paraId="3A967743" w14:textId="77777777" w:rsidR="00FD0E36" w:rsidRPr="004653B3" w:rsidRDefault="00FD0E36" w:rsidP="00FD0E36">
      <w:pPr>
        <w:pStyle w:val="Default"/>
      </w:pPr>
      <w:r w:rsidRPr="004653B3">
        <w:t xml:space="preserve">DUNS application: Organizations must have a Data Universal Numbering System (DUNS) number from Dun &amp; Bradstreet, if your organization does not have one already, you may obtain one by calling 1-866-705-5711 or visiting http://fedgov.dnb.com/webform/displayHomePage.do;jsessionid=81407B1F03F2BDB123DD47D19158B75F. http://fedgov.dnb.com/webform </w:t>
      </w:r>
    </w:p>
    <w:p w14:paraId="396A2B18" w14:textId="77777777" w:rsidR="00FD0E36" w:rsidRPr="004653B3" w:rsidRDefault="00FD0E36" w:rsidP="00FD0E36">
      <w:pPr>
        <w:pStyle w:val="Default"/>
      </w:pPr>
    </w:p>
    <w:p w14:paraId="390404D2" w14:textId="77777777" w:rsidR="00FD0E36" w:rsidRPr="004653B3" w:rsidRDefault="00FD0E36" w:rsidP="00FD0E36">
      <w:pPr>
        <w:pStyle w:val="Default"/>
      </w:pPr>
      <w:r w:rsidRPr="004653B3">
        <w:t xml:space="preserve">NCAGE application: Application page here https://eportal.nspa.nato.int/AC135Public/scage/CageList.aspx </w:t>
      </w:r>
    </w:p>
    <w:p w14:paraId="6A39C29B" w14:textId="77777777" w:rsidR="00FD0E36" w:rsidRPr="004653B3" w:rsidRDefault="00FD0E36" w:rsidP="00FD0E36">
      <w:pPr>
        <w:pStyle w:val="Default"/>
      </w:pPr>
      <w:r w:rsidRPr="004653B3">
        <w:t xml:space="preserve">Instructions for the NCAGE application process: </w:t>
      </w:r>
    </w:p>
    <w:p w14:paraId="44EB97BD" w14:textId="77777777" w:rsidR="00FD0E36" w:rsidRPr="004653B3" w:rsidRDefault="00FD0E36" w:rsidP="00FD0E36">
      <w:pPr>
        <w:pStyle w:val="Default"/>
      </w:pPr>
      <w:r w:rsidRPr="004653B3">
        <w:t xml:space="preserve">https://eportal.nspa.nato.int/AC135Public/Docs/US%20Instructions%20for%20NSPA%20NCAGE.pdf </w:t>
      </w:r>
    </w:p>
    <w:p w14:paraId="1D2908ED" w14:textId="77777777" w:rsidR="00FD0E36" w:rsidRPr="004653B3" w:rsidRDefault="00FD0E36" w:rsidP="00FD0E36">
      <w:pPr>
        <w:pStyle w:val="Default"/>
      </w:pPr>
    </w:p>
    <w:p w14:paraId="4A4828B7" w14:textId="77777777" w:rsidR="00FD0E36" w:rsidRPr="004653B3" w:rsidRDefault="00FD0E36" w:rsidP="00FD0E36">
      <w:pPr>
        <w:pStyle w:val="Default"/>
      </w:pPr>
      <w:r w:rsidRPr="004653B3">
        <w:t xml:space="preserve">For help from within the U.S., call 1-888-227-2423 </w:t>
      </w:r>
    </w:p>
    <w:p w14:paraId="4D4ECC4C" w14:textId="77777777" w:rsidR="00FD0E36" w:rsidRPr="004653B3" w:rsidRDefault="00FD0E36" w:rsidP="00FD0E36">
      <w:pPr>
        <w:pStyle w:val="Default"/>
      </w:pPr>
      <w:r w:rsidRPr="004653B3">
        <w:t xml:space="preserve">For help from outside the U.S., call 1-269-961-7766 </w:t>
      </w:r>
    </w:p>
    <w:p w14:paraId="630054F3" w14:textId="77777777" w:rsidR="00FD0E36" w:rsidRPr="004653B3" w:rsidRDefault="00FD0E36" w:rsidP="00FD0E36">
      <w:pPr>
        <w:pStyle w:val="Default"/>
      </w:pPr>
      <w:r w:rsidRPr="004653B3">
        <w:t xml:space="preserve">Email NCAGE@dlis.dla.mil for any problems in getting an NCAGE code. </w:t>
      </w:r>
    </w:p>
    <w:p w14:paraId="1EC7EA36" w14:textId="77777777" w:rsidR="00FD0E36" w:rsidRPr="004653B3" w:rsidRDefault="00FD0E36" w:rsidP="00FD0E36">
      <w:pPr>
        <w:pStyle w:val="Default"/>
      </w:pPr>
    </w:p>
    <w:p w14:paraId="7670DDB9" w14:textId="77777777" w:rsidR="00FD0E36" w:rsidRPr="004653B3" w:rsidRDefault="00FD0E36" w:rsidP="00FD0E36">
      <w:pPr>
        <w:pStyle w:val="Default"/>
      </w:pPr>
      <w:r>
        <w:t xml:space="preserve">Step 2: After receiving the NCAGE Code, proceed to register in SAM by logging onto: </w:t>
      </w:r>
      <w:hyperlink r:id="rId10">
        <w:r w:rsidRPr="10D61F93">
          <w:rPr>
            <w:rStyle w:val="Hyperlink"/>
          </w:rPr>
          <w:t>https://www.sam.gov</w:t>
        </w:r>
      </w:hyperlink>
      <w:r>
        <w:t>.  SAM registration must be renewed annually.</w:t>
      </w:r>
    </w:p>
    <w:p w14:paraId="7EEA0343" w14:textId="62A7491B" w:rsidR="10D61F93" w:rsidRDefault="10D61F93" w:rsidP="10D61F93">
      <w:pPr>
        <w:pStyle w:val="Default"/>
        <w:rPr>
          <w:rFonts w:eastAsia="Calibri"/>
          <w:color w:val="000000" w:themeColor="text1"/>
        </w:rPr>
      </w:pPr>
    </w:p>
    <w:p w14:paraId="62F706AE" w14:textId="77777777" w:rsidR="003F3266" w:rsidRDefault="003F3266" w:rsidP="008F0AB2">
      <w:pPr>
        <w:pStyle w:val="ListParagraph"/>
        <w:numPr>
          <w:ilvl w:val="0"/>
          <w:numId w:val="29"/>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Submission Dates and Times</w:t>
      </w:r>
    </w:p>
    <w:p w14:paraId="39C82072" w14:textId="77777777" w:rsidR="003F3266" w:rsidRPr="008F0AB2" w:rsidRDefault="003F3266" w:rsidP="008F0AB2">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705C610B" w14:textId="6C42F52A" w:rsidR="00406653" w:rsidRDefault="00406653" w:rsidP="311A65D9">
      <w:pPr>
        <w:spacing w:after="0" w:line="240" w:lineRule="auto"/>
        <w:rPr>
          <w:rFonts w:ascii="Roboto" w:eastAsia="Roboto" w:hAnsi="Roboto" w:cs="Roboto"/>
          <w:color w:val="333333"/>
          <w:sz w:val="24"/>
          <w:szCs w:val="24"/>
        </w:rPr>
      </w:pPr>
      <w:r w:rsidRPr="311A65D9">
        <w:rPr>
          <w:rFonts w:ascii="Times New Roman" w:eastAsia="Times New Roman" w:hAnsi="Times New Roman" w:cs="Times New Roman"/>
          <w:sz w:val="24"/>
          <w:szCs w:val="24"/>
        </w:rPr>
        <w:t xml:space="preserve">Applications may be submitted for consideration at any time </w:t>
      </w:r>
      <w:r w:rsidRPr="311A65D9">
        <w:rPr>
          <w:rFonts w:ascii="Times New Roman" w:eastAsia="Times New Roman" w:hAnsi="Times New Roman" w:cs="Times New Roman"/>
          <w:b/>
          <w:bCs/>
          <w:sz w:val="24"/>
          <w:szCs w:val="24"/>
        </w:rPr>
        <w:t xml:space="preserve">before the closing date of </w:t>
      </w:r>
      <w:r w:rsidR="515AF9C2" w:rsidRPr="311A65D9">
        <w:rPr>
          <w:rFonts w:ascii="Times New Roman" w:eastAsia="Times New Roman" w:hAnsi="Times New Roman" w:cs="Times New Roman"/>
          <w:b/>
          <w:bCs/>
          <w:sz w:val="24"/>
          <w:szCs w:val="24"/>
        </w:rPr>
        <w:t xml:space="preserve">March 15, 2022 </w:t>
      </w:r>
      <w:r w:rsidR="5BF601EF" w:rsidRPr="311A65D9">
        <w:rPr>
          <w:rFonts w:ascii="Times New Roman" w:eastAsia="Times New Roman" w:hAnsi="Times New Roman" w:cs="Times New Roman"/>
          <w:b/>
          <w:bCs/>
          <w:sz w:val="24"/>
          <w:szCs w:val="24"/>
        </w:rPr>
        <w:t xml:space="preserve">11:59 p.m. Georgia Standard Time </w:t>
      </w:r>
      <w:r w:rsidR="515AF9C2" w:rsidRPr="311A65D9">
        <w:rPr>
          <w:rFonts w:ascii="Times New Roman" w:eastAsia="Times New Roman" w:hAnsi="Times New Roman" w:cs="Times New Roman"/>
          <w:b/>
          <w:bCs/>
          <w:sz w:val="24"/>
          <w:szCs w:val="24"/>
        </w:rPr>
        <w:t>and June 15, 2022</w:t>
      </w:r>
      <w:r w:rsidR="46C1874B" w:rsidRPr="311A65D9">
        <w:rPr>
          <w:rFonts w:ascii="Times New Roman" w:eastAsia="Times New Roman" w:hAnsi="Times New Roman" w:cs="Times New Roman"/>
          <w:b/>
          <w:bCs/>
          <w:sz w:val="24"/>
          <w:szCs w:val="24"/>
        </w:rPr>
        <w:t xml:space="preserve"> 11:59 p.m. Georgia Standard Time</w:t>
      </w:r>
      <w:r w:rsidR="46C1874B" w:rsidRPr="311A65D9">
        <w:rPr>
          <w:rFonts w:ascii="Times New Roman" w:eastAsia="Times New Roman" w:hAnsi="Times New Roman" w:cs="Times New Roman"/>
          <w:sz w:val="24"/>
          <w:szCs w:val="24"/>
        </w:rPr>
        <w:t>.</w:t>
      </w:r>
      <w:r w:rsidRPr="311A65D9">
        <w:rPr>
          <w:rFonts w:ascii="Times New Roman" w:eastAsia="Times New Roman" w:hAnsi="Times New Roman" w:cs="Times New Roman"/>
          <w:sz w:val="24"/>
          <w:szCs w:val="24"/>
        </w:rPr>
        <w:t xml:space="preserve"> No applications will be accepted after that date.</w:t>
      </w:r>
      <w:r w:rsidRPr="311A65D9">
        <w:rPr>
          <w:rFonts w:ascii="Roboto" w:eastAsia="Roboto" w:hAnsi="Roboto" w:cs="Roboto"/>
          <w:color w:val="333333"/>
          <w:sz w:val="24"/>
          <w:szCs w:val="24"/>
        </w:rPr>
        <w:t xml:space="preserve"> </w:t>
      </w:r>
    </w:p>
    <w:p w14:paraId="2303C441" w14:textId="77777777" w:rsidR="008F0AB2" w:rsidRPr="004653B3" w:rsidRDefault="008F0AB2" w:rsidP="00B61396">
      <w:pPr>
        <w:shd w:val="clear" w:color="auto" w:fill="FFFFFF"/>
        <w:spacing w:after="0" w:line="240" w:lineRule="auto"/>
        <w:textAlignment w:val="baseline"/>
        <w:rPr>
          <w:rFonts w:ascii="Times New Roman" w:eastAsia="Times New Roman" w:hAnsi="Times New Roman" w:cs="Times New Roman"/>
          <w:sz w:val="24"/>
          <w:szCs w:val="24"/>
        </w:rPr>
      </w:pPr>
    </w:p>
    <w:p w14:paraId="628CC2C2" w14:textId="77777777" w:rsidR="003F3266" w:rsidRPr="008F0AB2" w:rsidRDefault="003F3266" w:rsidP="008F0AB2">
      <w:pPr>
        <w:pStyle w:val="ListParagraph"/>
        <w:numPr>
          <w:ilvl w:val="0"/>
          <w:numId w:val="29"/>
        </w:numPr>
        <w:shd w:val="clear" w:color="auto" w:fill="FFFFFF"/>
        <w:spacing w:after="0" w:line="240" w:lineRule="auto"/>
        <w:textAlignment w:val="baseline"/>
        <w:rPr>
          <w:rFonts w:ascii="Times New Roman" w:eastAsia="Times New Roman" w:hAnsi="Times New Roman" w:cs="Times New Roman"/>
          <w:sz w:val="24"/>
          <w:szCs w:val="24"/>
        </w:rPr>
      </w:pPr>
      <w:r w:rsidRPr="008F0AB2">
        <w:rPr>
          <w:rFonts w:ascii="Times New Roman" w:eastAsia="Times New Roman" w:hAnsi="Times New Roman" w:cs="Times New Roman"/>
          <w:sz w:val="24"/>
          <w:szCs w:val="24"/>
        </w:rPr>
        <w:t>Funding Restrictions</w:t>
      </w:r>
    </w:p>
    <w:p w14:paraId="4D1881D0" w14:textId="77777777" w:rsidR="003F3266" w:rsidRDefault="003F3266" w:rsidP="003F326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72ACF882" w14:textId="6E5F87F2" w:rsidR="3AD00D62" w:rsidRDefault="3AD00D62" w:rsidP="311A65D9">
      <w:pPr>
        <w:spacing w:line="240" w:lineRule="auto"/>
        <w:rPr>
          <w:rFonts w:ascii="Times New Roman" w:eastAsia="Times New Roman" w:hAnsi="Times New Roman" w:cs="Times New Roman"/>
          <w:color w:val="000000" w:themeColor="text1"/>
          <w:sz w:val="24"/>
          <w:szCs w:val="24"/>
        </w:rPr>
      </w:pPr>
      <w:r w:rsidRPr="311A65D9">
        <w:rPr>
          <w:rFonts w:ascii="Times New Roman" w:eastAsia="Times New Roman" w:hAnsi="Times New Roman" w:cs="Times New Roman"/>
          <w:b/>
          <w:bCs/>
          <w:color w:val="000000" w:themeColor="text1"/>
          <w:sz w:val="24"/>
          <w:szCs w:val="24"/>
        </w:rPr>
        <w:t xml:space="preserve">The following types of programs are not eligible for funding: </w:t>
      </w:r>
    </w:p>
    <w:p w14:paraId="745581DD" w14:textId="48802653" w:rsidR="3AD00D62" w:rsidRDefault="3AD00D62" w:rsidP="311A65D9">
      <w:pPr>
        <w:pStyle w:val="ListParagraph"/>
        <w:numPr>
          <w:ilvl w:val="1"/>
          <w:numId w:val="1"/>
        </w:numPr>
        <w:spacing w:line="240" w:lineRule="auto"/>
        <w:ind w:hanging="990"/>
        <w:rPr>
          <w:rFonts w:eastAsiaTheme="minorEastAsia"/>
          <w:color w:val="000000" w:themeColor="text1"/>
          <w:sz w:val="24"/>
          <w:szCs w:val="24"/>
        </w:rPr>
      </w:pPr>
      <w:r w:rsidRPr="311A65D9">
        <w:rPr>
          <w:rFonts w:ascii="Times New Roman" w:eastAsia="Times New Roman" w:hAnsi="Times New Roman" w:cs="Times New Roman"/>
          <w:color w:val="000000" w:themeColor="text1"/>
          <w:sz w:val="24"/>
          <w:szCs w:val="24"/>
        </w:rPr>
        <w:t>Programs relating to partisan political activity;</w:t>
      </w:r>
    </w:p>
    <w:p w14:paraId="079E756B" w14:textId="0B866B35" w:rsidR="3AD00D62" w:rsidRDefault="3AD00D62" w:rsidP="311A65D9">
      <w:pPr>
        <w:pStyle w:val="ListParagraph"/>
        <w:numPr>
          <w:ilvl w:val="1"/>
          <w:numId w:val="1"/>
        </w:numPr>
        <w:spacing w:line="240" w:lineRule="auto"/>
        <w:ind w:hanging="990"/>
        <w:rPr>
          <w:rFonts w:eastAsiaTheme="minorEastAsia"/>
          <w:color w:val="000000" w:themeColor="text1"/>
          <w:sz w:val="24"/>
          <w:szCs w:val="24"/>
        </w:rPr>
      </w:pPr>
      <w:r w:rsidRPr="311A65D9">
        <w:rPr>
          <w:rFonts w:ascii="Times New Roman" w:eastAsia="Times New Roman" w:hAnsi="Times New Roman" w:cs="Times New Roman"/>
          <w:color w:val="000000" w:themeColor="text1"/>
          <w:sz w:val="24"/>
          <w:szCs w:val="24"/>
        </w:rPr>
        <w:t>Charitable or development activities;</w:t>
      </w:r>
    </w:p>
    <w:p w14:paraId="3AFCF89F" w14:textId="36605075" w:rsidR="3AD00D62" w:rsidRDefault="3AD00D62" w:rsidP="311A65D9">
      <w:pPr>
        <w:pStyle w:val="ListParagraph"/>
        <w:numPr>
          <w:ilvl w:val="1"/>
          <w:numId w:val="1"/>
        </w:numPr>
        <w:spacing w:line="240" w:lineRule="auto"/>
        <w:ind w:hanging="990"/>
        <w:rPr>
          <w:rFonts w:eastAsiaTheme="minorEastAsia"/>
          <w:color w:val="000000" w:themeColor="text1"/>
          <w:sz w:val="24"/>
          <w:szCs w:val="24"/>
        </w:rPr>
      </w:pPr>
      <w:r w:rsidRPr="311A65D9">
        <w:rPr>
          <w:rFonts w:ascii="Times New Roman" w:eastAsia="Times New Roman" w:hAnsi="Times New Roman" w:cs="Times New Roman"/>
          <w:color w:val="000000" w:themeColor="text1"/>
          <w:sz w:val="24"/>
          <w:szCs w:val="24"/>
        </w:rPr>
        <w:t>Construction programs;</w:t>
      </w:r>
    </w:p>
    <w:p w14:paraId="753FEE6F" w14:textId="254D35C7" w:rsidR="3AD00D62" w:rsidRDefault="3AD00D62" w:rsidP="311A65D9">
      <w:pPr>
        <w:pStyle w:val="ListParagraph"/>
        <w:numPr>
          <w:ilvl w:val="1"/>
          <w:numId w:val="1"/>
        </w:numPr>
        <w:spacing w:line="240" w:lineRule="auto"/>
        <w:ind w:hanging="990"/>
        <w:rPr>
          <w:rFonts w:eastAsiaTheme="minorEastAsia"/>
          <w:color w:val="000000" w:themeColor="text1"/>
          <w:sz w:val="24"/>
          <w:szCs w:val="24"/>
        </w:rPr>
      </w:pPr>
      <w:r w:rsidRPr="311A65D9">
        <w:rPr>
          <w:rFonts w:ascii="Times New Roman" w:eastAsia="Times New Roman" w:hAnsi="Times New Roman" w:cs="Times New Roman"/>
          <w:color w:val="000000" w:themeColor="text1"/>
          <w:sz w:val="24"/>
          <w:szCs w:val="24"/>
        </w:rPr>
        <w:t>Programs that support specific religious activities;</w:t>
      </w:r>
    </w:p>
    <w:p w14:paraId="490ABE2A" w14:textId="4591BCF8" w:rsidR="3AD00D62" w:rsidRDefault="3AD00D62" w:rsidP="311A65D9">
      <w:pPr>
        <w:pStyle w:val="ListParagraph"/>
        <w:numPr>
          <w:ilvl w:val="1"/>
          <w:numId w:val="1"/>
        </w:numPr>
        <w:spacing w:line="240" w:lineRule="auto"/>
        <w:ind w:hanging="990"/>
        <w:rPr>
          <w:rFonts w:eastAsiaTheme="minorEastAsia"/>
          <w:color w:val="000000" w:themeColor="text1"/>
          <w:sz w:val="24"/>
          <w:szCs w:val="24"/>
        </w:rPr>
      </w:pPr>
      <w:r w:rsidRPr="311A65D9">
        <w:rPr>
          <w:rFonts w:ascii="Times New Roman" w:eastAsia="Times New Roman" w:hAnsi="Times New Roman" w:cs="Times New Roman"/>
          <w:color w:val="000000" w:themeColor="text1"/>
          <w:sz w:val="24"/>
          <w:szCs w:val="24"/>
        </w:rPr>
        <w:t>Fund-raising campaigns;</w:t>
      </w:r>
    </w:p>
    <w:p w14:paraId="73602357" w14:textId="0522088B" w:rsidR="3AD00D62" w:rsidRDefault="3AD00D62" w:rsidP="311A65D9">
      <w:pPr>
        <w:pStyle w:val="ListParagraph"/>
        <w:numPr>
          <w:ilvl w:val="1"/>
          <w:numId w:val="1"/>
        </w:numPr>
        <w:spacing w:line="240" w:lineRule="auto"/>
        <w:ind w:hanging="990"/>
        <w:rPr>
          <w:rFonts w:eastAsiaTheme="minorEastAsia"/>
          <w:color w:val="000000" w:themeColor="text1"/>
          <w:sz w:val="24"/>
          <w:szCs w:val="24"/>
        </w:rPr>
      </w:pPr>
      <w:r w:rsidRPr="311A65D9">
        <w:rPr>
          <w:rFonts w:ascii="Times New Roman" w:eastAsia="Times New Roman" w:hAnsi="Times New Roman" w:cs="Times New Roman"/>
          <w:color w:val="000000" w:themeColor="text1"/>
          <w:sz w:val="24"/>
          <w:szCs w:val="24"/>
        </w:rPr>
        <w:t>Lobbying for specific legislation or programs</w:t>
      </w:r>
    </w:p>
    <w:p w14:paraId="3FAAF732" w14:textId="5F69B15B" w:rsidR="3AD00D62" w:rsidRDefault="3AD00D62" w:rsidP="311A65D9">
      <w:pPr>
        <w:pStyle w:val="ListParagraph"/>
        <w:numPr>
          <w:ilvl w:val="1"/>
          <w:numId w:val="1"/>
        </w:numPr>
        <w:spacing w:line="240" w:lineRule="auto"/>
        <w:ind w:hanging="990"/>
        <w:rPr>
          <w:rFonts w:eastAsiaTheme="minorEastAsia"/>
          <w:color w:val="000000" w:themeColor="text1"/>
          <w:sz w:val="24"/>
          <w:szCs w:val="24"/>
        </w:rPr>
      </w:pPr>
      <w:r w:rsidRPr="311A65D9">
        <w:rPr>
          <w:rFonts w:ascii="Times New Roman" w:eastAsia="Times New Roman" w:hAnsi="Times New Roman" w:cs="Times New Roman"/>
          <w:color w:val="000000" w:themeColor="text1"/>
          <w:sz w:val="24"/>
          <w:szCs w:val="24"/>
        </w:rPr>
        <w:t>Scientific research;</w:t>
      </w:r>
    </w:p>
    <w:p w14:paraId="3E89E313" w14:textId="454E8B64" w:rsidR="3AD00D62" w:rsidRDefault="3AD00D62" w:rsidP="311A65D9">
      <w:pPr>
        <w:pStyle w:val="ListParagraph"/>
        <w:numPr>
          <w:ilvl w:val="1"/>
          <w:numId w:val="1"/>
        </w:numPr>
        <w:spacing w:line="240" w:lineRule="auto"/>
        <w:ind w:hanging="990"/>
        <w:rPr>
          <w:rFonts w:eastAsiaTheme="minorEastAsia"/>
          <w:color w:val="000000" w:themeColor="text1"/>
          <w:sz w:val="24"/>
          <w:szCs w:val="24"/>
        </w:rPr>
      </w:pPr>
      <w:r w:rsidRPr="311A65D9">
        <w:rPr>
          <w:rFonts w:ascii="Times New Roman" w:eastAsia="Times New Roman" w:hAnsi="Times New Roman" w:cs="Times New Roman"/>
          <w:color w:val="000000" w:themeColor="text1"/>
          <w:sz w:val="24"/>
          <w:szCs w:val="24"/>
        </w:rPr>
        <w:t>Programs intended primarily for the growth or institutional development of the organization; or</w:t>
      </w:r>
    </w:p>
    <w:p w14:paraId="329805D9" w14:textId="727F40D8" w:rsidR="3AD00D62" w:rsidRDefault="3AD00D62" w:rsidP="311A65D9">
      <w:pPr>
        <w:pStyle w:val="ListParagraph"/>
        <w:numPr>
          <w:ilvl w:val="1"/>
          <w:numId w:val="1"/>
        </w:numPr>
        <w:spacing w:line="240" w:lineRule="auto"/>
        <w:ind w:hanging="990"/>
        <w:rPr>
          <w:rFonts w:eastAsiaTheme="minorEastAsia"/>
          <w:color w:val="000000" w:themeColor="text1"/>
          <w:sz w:val="24"/>
          <w:szCs w:val="24"/>
        </w:rPr>
      </w:pPr>
      <w:r w:rsidRPr="311A65D9">
        <w:rPr>
          <w:rFonts w:ascii="Times New Roman" w:eastAsia="Times New Roman" w:hAnsi="Times New Roman" w:cs="Times New Roman"/>
          <w:color w:val="000000" w:themeColor="text1"/>
          <w:sz w:val="24"/>
          <w:szCs w:val="24"/>
        </w:rPr>
        <w:t>Programs that duplicate existing programs.</w:t>
      </w:r>
    </w:p>
    <w:p w14:paraId="63E77D58" w14:textId="77777777" w:rsidR="008F0AB2" w:rsidRPr="008F0AB2" w:rsidRDefault="008F0AB2"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42C07D99" w14:textId="77777777" w:rsidR="003F3266" w:rsidRPr="008F0AB2" w:rsidRDefault="003F3266" w:rsidP="008F0AB2">
      <w:pPr>
        <w:pStyle w:val="ListParagraph"/>
        <w:numPr>
          <w:ilvl w:val="0"/>
          <w:numId w:val="29"/>
        </w:numPr>
        <w:shd w:val="clear" w:color="auto" w:fill="FFFFFF"/>
        <w:spacing w:after="0" w:line="240" w:lineRule="auto"/>
        <w:textAlignment w:val="baseline"/>
        <w:rPr>
          <w:rFonts w:ascii="Times New Roman" w:eastAsia="Times New Roman" w:hAnsi="Times New Roman" w:cs="Times New Roman"/>
          <w:sz w:val="24"/>
          <w:szCs w:val="24"/>
        </w:rPr>
      </w:pPr>
      <w:r w:rsidRPr="008F0AB2">
        <w:rPr>
          <w:rFonts w:ascii="Times New Roman" w:eastAsia="Times New Roman" w:hAnsi="Times New Roman" w:cs="Times New Roman"/>
          <w:sz w:val="24"/>
          <w:szCs w:val="24"/>
        </w:rPr>
        <w:t>Other Submission Requirements</w:t>
      </w:r>
    </w:p>
    <w:p w14:paraId="6D9F2E3F" w14:textId="77777777" w:rsidR="003F3266" w:rsidRPr="004653B3" w:rsidRDefault="003F326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EBE14A9" w14:textId="1076898E" w:rsidR="00384B69" w:rsidRPr="00856FBB" w:rsidRDefault="00384B69" w:rsidP="311A65D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11A65D9">
        <w:rPr>
          <w:rFonts w:ascii="Times New Roman" w:eastAsia="Times New Roman" w:hAnsi="Times New Roman" w:cs="Times New Roman"/>
          <w:sz w:val="24"/>
          <w:szCs w:val="24"/>
        </w:rPr>
        <w:t xml:space="preserve">All application materials must be submitted by email to </w:t>
      </w:r>
      <w:hyperlink r:id="rId11">
        <w:r w:rsidR="2390CEA2" w:rsidRPr="311A65D9">
          <w:rPr>
            <w:rStyle w:val="Hyperlink"/>
            <w:rFonts w:ascii="Times New Roman" w:eastAsia="Times New Roman" w:hAnsi="Times New Roman" w:cs="Times New Roman"/>
            <w:sz w:val="24"/>
            <w:szCs w:val="24"/>
          </w:rPr>
          <w:t>tbilisicultural@state.gov</w:t>
        </w:r>
      </w:hyperlink>
    </w:p>
    <w:p w14:paraId="1783E0B8" w14:textId="4971CB9F" w:rsidR="00384B69" w:rsidRPr="004653B3" w:rsidRDefault="2390CEA2" w:rsidP="311A65D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11A65D9">
        <w:rPr>
          <w:rFonts w:ascii="Times New Roman" w:eastAsia="Times New Roman" w:hAnsi="Times New Roman" w:cs="Times New Roman"/>
          <w:sz w:val="24"/>
          <w:szCs w:val="24"/>
        </w:rPr>
        <w:t xml:space="preserve">Please include the </w:t>
      </w:r>
      <w:r w:rsidR="4E4878CB" w:rsidRPr="311A65D9">
        <w:rPr>
          <w:rFonts w:ascii="Times New Roman" w:eastAsia="Times New Roman" w:hAnsi="Times New Roman" w:cs="Times New Roman"/>
          <w:sz w:val="24"/>
          <w:szCs w:val="24"/>
        </w:rPr>
        <w:t>funding</w:t>
      </w:r>
      <w:r w:rsidRPr="311A65D9">
        <w:rPr>
          <w:rFonts w:ascii="Times New Roman" w:eastAsia="Times New Roman" w:hAnsi="Times New Roman" w:cs="Times New Roman"/>
          <w:sz w:val="24"/>
          <w:szCs w:val="24"/>
        </w:rPr>
        <w:t xml:space="preserve"> </w:t>
      </w:r>
      <w:r w:rsidR="2569B8C2" w:rsidRPr="311A65D9">
        <w:rPr>
          <w:rFonts w:ascii="Times New Roman" w:eastAsia="Times New Roman" w:hAnsi="Times New Roman" w:cs="Times New Roman"/>
          <w:sz w:val="24"/>
          <w:szCs w:val="24"/>
        </w:rPr>
        <w:t xml:space="preserve">opportunity number </w:t>
      </w:r>
      <w:r w:rsidRPr="311A65D9">
        <w:rPr>
          <w:rFonts w:ascii="Times New Roman" w:eastAsia="Times New Roman" w:hAnsi="Times New Roman" w:cs="Times New Roman"/>
          <w:sz w:val="24"/>
          <w:szCs w:val="24"/>
        </w:rPr>
        <w:t>in the subject line.</w:t>
      </w:r>
    </w:p>
    <w:p w14:paraId="2D2B4EEB" w14:textId="0BA252B7" w:rsidR="00384B69" w:rsidRPr="004653B3" w:rsidRDefault="05800476" w:rsidP="311A65D9">
      <w:pPr>
        <w:shd w:val="clear" w:color="auto" w:fill="FFFFFF" w:themeFill="background1"/>
        <w:spacing w:after="0" w:line="240" w:lineRule="auto"/>
        <w:textAlignment w:val="baseline"/>
        <w:rPr>
          <w:rFonts w:eastAsiaTheme="minorEastAsia"/>
          <w:sz w:val="24"/>
          <w:szCs w:val="24"/>
        </w:rPr>
      </w:pPr>
      <w:r w:rsidRPr="311A65D9">
        <w:rPr>
          <w:rFonts w:ascii="Times New Roman" w:eastAsia="Times New Roman" w:hAnsi="Times New Roman" w:cs="Times New Roman"/>
          <w:color w:val="000000" w:themeColor="text1"/>
          <w:sz w:val="24"/>
          <w:szCs w:val="24"/>
        </w:rPr>
        <w:t>T</w:t>
      </w:r>
      <w:r w:rsidRPr="311A65D9">
        <w:rPr>
          <w:rFonts w:ascii="Times New Roman" w:eastAsia="Times New Roman" w:hAnsi="Times New Roman" w:cs="Times New Roman"/>
          <w:sz w:val="24"/>
          <w:szCs w:val="24"/>
        </w:rPr>
        <w:t xml:space="preserve">he application package must be archived only into ZIP archive. RAR archived packages will not be accepted.  </w:t>
      </w:r>
      <w:r w:rsidR="00B212DF">
        <w:rPr>
          <w:rFonts w:ascii="Times New Roman" w:eastAsia="Times New Roman" w:hAnsi="Times New Roman" w:cs="Times New Roman"/>
          <w:sz w:val="24"/>
          <w:szCs w:val="24"/>
        </w:rPr>
        <w:t>E</w:t>
      </w:r>
      <w:r w:rsidRPr="311A65D9">
        <w:rPr>
          <w:rFonts w:ascii="Times New Roman" w:eastAsia="Times New Roman" w:hAnsi="Times New Roman" w:cs="Times New Roman"/>
          <w:sz w:val="24"/>
          <w:szCs w:val="24"/>
        </w:rPr>
        <w:t>mails exceeding 6MB and RAR/ZIP files will not be accepted.</w:t>
      </w:r>
    </w:p>
    <w:p w14:paraId="717F57B3" w14:textId="77777777" w:rsidR="00B61396" w:rsidRPr="004653B3" w:rsidRDefault="00B61396"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D544F0F" w14:textId="77777777" w:rsidR="00B61396" w:rsidRPr="00856FBB"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bCs/>
          <w:sz w:val="24"/>
          <w:szCs w:val="24"/>
          <w:bdr w:val="none" w:sz="0" w:space="0" w:color="auto" w:frame="1"/>
        </w:rPr>
        <w:t>E</w:t>
      </w:r>
      <w:r w:rsidR="00B61396" w:rsidRPr="00856FBB">
        <w:rPr>
          <w:rFonts w:ascii="Times New Roman" w:eastAsia="Times New Roman" w:hAnsi="Times New Roman" w:cs="Times New Roman"/>
          <w:b/>
          <w:bCs/>
          <w:sz w:val="24"/>
          <w:szCs w:val="24"/>
          <w:bdr w:val="none" w:sz="0" w:space="0" w:color="auto" w:frame="1"/>
        </w:rPr>
        <w:t xml:space="preserve">. </w:t>
      </w:r>
      <w:r w:rsidR="00FD0E36" w:rsidRPr="00856FBB">
        <w:rPr>
          <w:rFonts w:ascii="Times New Roman" w:eastAsia="Times New Roman" w:hAnsi="Times New Roman" w:cs="Times New Roman"/>
          <w:b/>
          <w:bCs/>
          <w:sz w:val="24"/>
          <w:szCs w:val="24"/>
          <w:bdr w:val="none" w:sz="0" w:space="0" w:color="auto" w:frame="1"/>
        </w:rPr>
        <w:t>APPLICATION REVIEW INFORMATION</w:t>
      </w:r>
    </w:p>
    <w:p w14:paraId="6669D4FA" w14:textId="77777777" w:rsidR="00D0290D" w:rsidRPr="00856FBB"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051C758F" w14:textId="77777777" w:rsidR="00FD0E36" w:rsidRPr="00856FBB" w:rsidRDefault="00FD0E36" w:rsidP="008F0AB2">
      <w:pPr>
        <w:pStyle w:val="ListParagraph"/>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Criteria</w:t>
      </w:r>
    </w:p>
    <w:p w14:paraId="2FD6904B"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56A6091"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 xml:space="preserve">Each application will be evaluated and rated on the basis of the evaluation criteria outlined below. The criteria listed are closely related and are considered as a whole in judging the overall quality of an application. </w:t>
      </w:r>
    </w:p>
    <w:p w14:paraId="51F6BEA9" w14:textId="39CC9F01" w:rsidR="00FD0E36" w:rsidRPr="00856FBB" w:rsidRDefault="00FD0E36" w:rsidP="311A65D9">
      <w:pPr>
        <w:shd w:val="clear" w:color="auto" w:fill="FFFFFF" w:themeFill="background1"/>
        <w:spacing w:after="0" w:line="240" w:lineRule="auto"/>
        <w:textAlignment w:val="baseline"/>
        <w:rPr>
          <w:rFonts w:ascii="Times New Roman" w:eastAsia="Times New Roman" w:hAnsi="Times New Roman" w:cs="Times New Roman"/>
          <w:i/>
          <w:iCs/>
          <w:color w:val="FF0000"/>
          <w:sz w:val="24"/>
          <w:szCs w:val="24"/>
        </w:rPr>
      </w:pPr>
      <w:r w:rsidRPr="311A65D9">
        <w:rPr>
          <w:rFonts w:ascii="Times New Roman" w:eastAsia="Times New Roman" w:hAnsi="Times New Roman" w:cs="Times New Roman"/>
          <w:i/>
          <w:iCs/>
          <w:color w:val="FF0000"/>
          <w:sz w:val="24"/>
          <w:szCs w:val="24"/>
        </w:rPr>
        <w:t xml:space="preserve"> </w:t>
      </w:r>
    </w:p>
    <w:p w14:paraId="01FD2D8B"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Organizational capacity and record on previous grants</w:t>
      </w:r>
      <w:r w:rsidRPr="00856FBB">
        <w:rPr>
          <w:rFonts w:ascii="Times New Roman" w:eastAsia="Times New Roman" w:hAnsi="Times New Roman" w:cs="Times New Roman"/>
          <w:sz w:val="24"/>
          <w:szCs w:val="24"/>
        </w:rPr>
        <w:t xml:space="preserve">: The organization has expertise in its stated field and PAS is confident of its ability to undertake the </w:t>
      </w:r>
      <w:r w:rsidR="009C5FCA">
        <w:rPr>
          <w:rFonts w:ascii="Times New Roman" w:eastAsia="Times New Roman" w:hAnsi="Times New Roman" w:cs="Times New Roman"/>
          <w:sz w:val="24"/>
          <w:szCs w:val="24"/>
        </w:rPr>
        <w:t>program</w:t>
      </w:r>
      <w:r w:rsidRPr="00856FBB">
        <w:rPr>
          <w:rFonts w:ascii="Times New Roman" w:eastAsia="Times New Roman" w:hAnsi="Times New Roman" w:cs="Times New Roman"/>
          <w:sz w:val="24"/>
          <w:szCs w:val="24"/>
        </w:rPr>
        <w:t>.  This includes a financial management system and a bank account.</w:t>
      </w:r>
    </w:p>
    <w:p w14:paraId="68C8E04C"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D51A34B" w14:textId="77777777" w:rsidR="00FD0E36" w:rsidRPr="00856FBB"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Quality and Feasibility of the Program Idea</w:t>
      </w:r>
      <w:r w:rsidRPr="00856FBB">
        <w:rPr>
          <w:rFonts w:ascii="Times New Roman" w:eastAsia="Times New Roman" w:hAnsi="Times New Roman" w:cs="Times New Roman"/>
          <w:sz w:val="24"/>
          <w:szCs w:val="24"/>
        </w:rPr>
        <w:t xml:space="preserve"> – The program idea is well developed, with detail about how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856FBB">
        <w:rPr>
          <w:rFonts w:ascii="Times New Roman" w:eastAsia="Times New Roman" w:hAnsi="Times New Roman" w:cs="Times New Roman"/>
          <w:sz w:val="24"/>
          <w:szCs w:val="24"/>
        </w:rPr>
        <w:t xml:space="preserve">activities will be carried out. The proposal includes a reasonable implementation timeline. </w:t>
      </w:r>
    </w:p>
    <w:p w14:paraId="3FF2635D" w14:textId="77777777" w:rsidR="00FD0E36" w:rsidRPr="00856FBB"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Goals and objectives:</w:t>
      </w:r>
      <w:r w:rsidRPr="00856FBB">
        <w:rPr>
          <w:rFonts w:ascii="Times New Roman" w:eastAsia="Times New Roman" w:hAnsi="Times New Roman" w:cs="Times New Roman"/>
          <w:sz w:val="24"/>
          <w:szCs w:val="24"/>
        </w:rPr>
        <w:t xml:space="preserve"> Goals and objectives are clearly stated and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856FBB">
        <w:rPr>
          <w:rFonts w:ascii="Times New Roman" w:eastAsia="Times New Roman" w:hAnsi="Times New Roman" w:cs="Times New Roman"/>
          <w:sz w:val="24"/>
          <w:szCs w:val="24"/>
        </w:rPr>
        <w:t>approach is likely to provide maximum impact in achieving the proposed results.</w:t>
      </w:r>
    </w:p>
    <w:p w14:paraId="50DACF02" w14:textId="1DF1A7E7" w:rsidR="00FD0E36" w:rsidRPr="00856FBB" w:rsidRDefault="00FD0E36" w:rsidP="311A65D9">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311A65D9">
        <w:rPr>
          <w:rFonts w:ascii="Times New Roman" w:eastAsia="Times New Roman" w:hAnsi="Times New Roman" w:cs="Times New Roman"/>
          <w:b/>
          <w:bCs/>
          <w:sz w:val="24"/>
          <w:szCs w:val="24"/>
        </w:rPr>
        <w:t>Embassy priorities:</w:t>
      </w:r>
      <w:r w:rsidRPr="311A65D9">
        <w:rPr>
          <w:rFonts w:ascii="Times New Roman" w:eastAsia="Times New Roman" w:hAnsi="Times New Roman" w:cs="Times New Roman"/>
          <w:sz w:val="24"/>
          <w:szCs w:val="24"/>
        </w:rPr>
        <w:t xml:space="preserve"> Applicant has clearly described how stated goals are related to and support U.S. Embassy </w:t>
      </w:r>
      <w:r w:rsidR="05396501" w:rsidRPr="311A65D9">
        <w:rPr>
          <w:rFonts w:ascii="Times New Roman" w:eastAsia="Times New Roman" w:hAnsi="Times New Roman" w:cs="Times New Roman"/>
          <w:sz w:val="24"/>
          <w:szCs w:val="24"/>
        </w:rPr>
        <w:t>Georgia</w:t>
      </w:r>
      <w:r w:rsidRPr="311A65D9">
        <w:rPr>
          <w:rFonts w:ascii="Times New Roman" w:eastAsia="Times New Roman" w:hAnsi="Times New Roman" w:cs="Times New Roman"/>
          <w:sz w:val="24"/>
          <w:szCs w:val="24"/>
        </w:rPr>
        <w:t>’s priority areas or target audiences.</w:t>
      </w:r>
    </w:p>
    <w:p w14:paraId="754472F7" w14:textId="77777777" w:rsidR="00FD0E36" w:rsidRPr="00856FBB"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lastRenderedPageBreak/>
        <w:t>Budget:</w:t>
      </w:r>
      <w:r w:rsidRPr="00856FBB">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5DFB5581" w14:textId="77777777" w:rsidR="00FD0E36" w:rsidRPr="00856FBB"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Monitoring and evaluation plan:</w:t>
      </w:r>
      <w:r w:rsidRPr="00856FBB">
        <w:rPr>
          <w:rFonts w:ascii="Times New Roman" w:eastAsia="Times New Roman" w:hAnsi="Times New Roman" w:cs="Times New Roman"/>
          <w:sz w:val="24"/>
          <w:szCs w:val="24"/>
        </w:rPr>
        <w:t xml:space="preserve"> Applicant demonstrates it is able to measure program success against key indicators and provide milestones to indicate progress toward goals outlined in the proposal.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856FBB">
        <w:rPr>
          <w:rFonts w:ascii="Times New Roman" w:eastAsia="Times New Roman" w:hAnsi="Times New Roman" w:cs="Times New Roman"/>
          <w:sz w:val="24"/>
          <w:szCs w:val="24"/>
        </w:rPr>
        <w:t>includes output and outcome indicators, and shows how and when those will be measured.</w:t>
      </w:r>
    </w:p>
    <w:p w14:paraId="0E0C25BC" w14:textId="77777777" w:rsidR="00FD0E3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b/>
          <w:sz w:val="24"/>
          <w:szCs w:val="24"/>
        </w:rPr>
        <w:t>Sustainability:</w:t>
      </w:r>
      <w:r w:rsidRPr="00856FBB">
        <w:rPr>
          <w:rFonts w:ascii="Times New Roman" w:eastAsia="Times New Roman" w:hAnsi="Times New Roman" w:cs="Times New Roman"/>
          <w:sz w:val="24"/>
          <w:szCs w:val="24"/>
        </w:rPr>
        <w:t xml:space="preserv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856FBB">
        <w:rPr>
          <w:rFonts w:ascii="Times New Roman" w:eastAsia="Times New Roman" w:hAnsi="Times New Roman" w:cs="Times New Roman"/>
          <w:sz w:val="24"/>
          <w:szCs w:val="24"/>
        </w:rPr>
        <w:t xml:space="preserve">activities will continue to have positive impact after the end of the </w:t>
      </w:r>
      <w:r w:rsidR="009C5FCA">
        <w:rPr>
          <w:rFonts w:ascii="Times New Roman" w:eastAsia="Times New Roman" w:hAnsi="Times New Roman" w:cs="Times New Roman"/>
          <w:sz w:val="24"/>
          <w:szCs w:val="24"/>
        </w:rPr>
        <w:t>program</w:t>
      </w:r>
      <w:r w:rsidRPr="00856FBB">
        <w:rPr>
          <w:rFonts w:ascii="Times New Roman" w:eastAsia="Times New Roman" w:hAnsi="Times New Roman" w:cs="Times New Roman"/>
          <w:sz w:val="24"/>
          <w:szCs w:val="24"/>
        </w:rPr>
        <w:t>.</w:t>
      </w:r>
    </w:p>
    <w:p w14:paraId="0310580B" w14:textId="77777777" w:rsidR="00856FBB" w:rsidRPr="00856FBB"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250E610F" w14:textId="77777777" w:rsidR="00FD0E36" w:rsidRDefault="00FD0E36" w:rsidP="00856FBB">
      <w:pPr>
        <w:pStyle w:val="ListParagraph"/>
        <w:numPr>
          <w:ilvl w:val="0"/>
          <w:numId w:val="30"/>
        </w:num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Review and Selection Process</w:t>
      </w:r>
    </w:p>
    <w:p w14:paraId="33AE45BC" w14:textId="77777777" w:rsidR="00856FBB" w:rsidRPr="00856FBB"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3FB5FA24" w14:textId="77777777" w:rsidR="00856FBB" w:rsidRDefault="00FD0E36" w:rsidP="311A65D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11A65D9">
        <w:rPr>
          <w:rFonts w:ascii="Times New Roman" w:eastAsia="Times New Roman" w:hAnsi="Times New Roman" w:cs="Times New Roman"/>
          <w:sz w:val="24"/>
          <w:szCs w:val="24"/>
        </w:rPr>
        <w:t>A Grants Review Committee will evaluate all eligible applications.</w:t>
      </w:r>
    </w:p>
    <w:p w14:paraId="542B09D6" w14:textId="0EE04257" w:rsidR="311A65D9" w:rsidRDefault="311A65D9" w:rsidP="311A65D9">
      <w:pPr>
        <w:shd w:val="clear" w:color="auto" w:fill="FFFFFF" w:themeFill="background1"/>
        <w:spacing w:after="0" w:line="240" w:lineRule="auto"/>
        <w:rPr>
          <w:rFonts w:ascii="Times New Roman" w:eastAsia="Times New Roman" w:hAnsi="Times New Roman" w:cs="Times New Roman"/>
          <w:sz w:val="24"/>
          <w:szCs w:val="24"/>
        </w:rPr>
      </w:pPr>
    </w:p>
    <w:p w14:paraId="4349FD70" w14:textId="77777777" w:rsidR="00FD0E36" w:rsidRPr="00856FBB" w:rsidRDefault="00856FBB" w:rsidP="00B12515">
      <w:pPr>
        <w:shd w:val="clear" w:color="auto" w:fill="FFFFFF"/>
        <w:spacing w:after="0" w:line="240" w:lineRule="auto"/>
        <w:ind w:left="720" w:hanging="360"/>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3.</w:t>
      </w:r>
      <w:r w:rsidRPr="00856FBB">
        <w:rPr>
          <w:rFonts w:ascii="Times New Roman" w:eastAsia="Times New Roman" w:hAnsi="Times New Roman" w:cs="Times New Roman"/>
          <w:sz w:val="24"/>
          <w:szCs w:val="24"/>
        </w:rPr>
        <w:tab/>
      </w:r>
      <w:r w:rsidR="00FD0E36" w:rsidRPr="00856FBB">
        <w:rPr>
          <w:rFonts w:ascii="Times New Roman" w:eastAsia="Times New Roman" w:hAnsi="Times New Roman" w:cs="Times New Roman"/>
          <w:sz w:val="24"/>
          <w:szCs w:val="24"/>
        </w:rPr>
        <w:t>FAPIIS</w:t>
      </w:r>
    </w:p>
    <w:p w14:paraId="088C7AAC"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04AC8D1"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2006B379"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3C1FEF9D"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i.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30383EE4"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8D17708"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16D075AE" w14:textId="77777777" w:rsidR="00FD0E36" w:rsidRPr="00856FB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63F4CC8" w14:textId="77777777" w:rsidR="00FD0E36"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856FBB">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108EDA7B" w14:textId="66C7FBC0" w:rsidR="00FD0E36" w:rsidRPr="00856FBB" w:rsidRDefault="00FD0E36" w:rsidP="311A65D9">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53605894" w14:textId="77777777" w:rsidR="00FD0E36" w:rsidRPr="00856FBB" w:rsidRDefault="00FD0E36" w:rsidP="00856FBB">
      <w:pPr>
        <w:pStyle w:val="ListParagraph"/>
        <w:shd w:val="clear" w:color="auto" w:fill="FFFFFF"/>
        <w:spacing w:after="0" w:line="240" w:lineRule="auto"/>
        <w:textAlignment w:val="baseline"/>
        <w:rPr>
          <w:rFonts w:ascii="Times New Roman" w:eastAsia="Times New Roman" w:hAnsi="Times New Roman" w:cs="Times New Roman"/>
          <w:color w:val="333333"/>
          <w:sz w:val="24"/>
          <w:szCs w:val="24"/>
        </w:rPr>
      </w:pPr>
    </w:p>
    <w:p w14:paraId="323312F0" w14:textId="77777777" w:rsidR="005A068C" w:rsidRPr="004653B3"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C6A4D9D" w14:textId="77777777" w:rsidR="00B61396"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B12515">
        <w:rPr>
          <w:rFonts w:ascii="Times New Roman" w:eastAsia="Times New Roman" w:hAnsi="Times New Roman" w:cs="Times New Roman"/>
          <w:b/>
          <w:bCs/>
          <w:sz w:val="24"/>
          <w:szCs w:val="24"/>
          <w:bdr w:val="none" w:sz="0" w:space="0" w:color="auto" w:frame="1"/>
        </w:rPr>
        <w:t>F</w:t>
      </w:r>
      <w:r w:rsidR="00B61396" w:rsidRPr="00B12515">
        <w:rPr>
          <w:rFonts w:ascii="Times New Roman" w:eastAsia="Times New Roman" w:hAnsi="Times New Roman" w:cs="Times New Roman"/>
          <w:b/>
          <w:bCs/>
          <w:sz w:val="24"/>
          <w:szCs w:val="24"/>
          <w:bdr w:val="none" w:sz="0" w:space="0" w:color="auto" w:frame="1"/>
        </w:rPr>
        <w:t xml:space="preserve">. </w:t>
      </w:r>
      <w:r w:rsidRPr="00B12515">
        <w:rPr>
          <w:rFonts w:ascii="Times New Roman" w:eastAsia="Times New Roman" w:hAnsi="Times New Roman" w:cs="Times New Roman"/>
          <w:b/>
          <w:bCs/>
          <w:sz w:val="24"/>
          <w:szCs w:val="24"/>
          <w:bdr w:val="none" w:sz="0" w:space="0" w:color="auto" w:frame="1"/>
        </w:rPr>
        <w:t xml:space="preserve">FEDERAL </w:t>
      </w:r>
      <w:r w:rsidR="00B61396" w:rsidRPr="00B12515">
        <w:rPr>
          <w:rFonts w:ascii="Times New Roman" w:eastAsia="Times New Roman" w:hAnsi="Times New Roman" w:cs="Times New Roman"/>
          <w:b/>
          <w:bCs/>
          <w:sz w:val="24"/>
          <w:szCs w:val="24"/>
          <w:bdr w:val="none" w:sz="0" w:space="0" w:color="auto" w:frame="1"/>
        </w:rPr>
        <w:t>AWARD ADMINISTRATION</w:t>
      </w:r>
      <w:r w:rsidRPr="00B12515">
        <w:rPr>
          <w:rFonts w:ascii="Times New Roman" w:eastAsia="Times New Roman" w:hAnsi="Times New Roman" w:cs="Times New Roman"/>
          <w:b/>
          <w:bCs/>
          <w:sz w:val="24"/>
          <w:szCs w:val="24"/>
          <w:bdr w:val="none" w:sz="0" w:space="0" w:color="auto" w:frame="1"/>
        </w:rPr>
        <w:t xml:space="preserve"> INFORMATION</w:t>
      </w:r>
    </w:p>
    <w:p w14:paraId="4530645D" w14:textId="77777777" w:rsidR="00B12515" w:rsidRPr="00B12515"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6C872604" w14:textId="77777777" w:rsidR="00FD0E36" w:rsidRDefault="00FD0E36" w:rsidP="00B12515">
      <w:pPr>
        <w:pStyle w:val="ListParagraph"/>
        <w:numPr>
          <w:ilvl w:val="1"/>
          <w:numId w:val="27"/>
        </w:numPr>
        <w:shd w:val="clear" w:color="auto" w:fill="FFFFFF"/>
        <w:spacing w:after="0" w:line="240" w:lineRule="auto"/>
        <w:ind w:left="720"/>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Federal Award Notices</w:t>
      </w:r>
    </w:p>
    <w:p w14:paraId="17CA4651" w14:textId="77777777" w:rsidR="00B12515" w:rsidRPr="00B12515"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45F84367" w14:textId="77777777" w:rsidR="00D0290D" w:rsidRPr="00B12515"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lastRenderedPageBreak/>
        <w:t xml:space="preserve">The grant award or cooperative agreement </w:t>
      </w:r>
      <w:r w:rsidR="00D0290D" w:rsidRPr="00B12515">
        <w:rPr>
          <w:rFonts w:ascii="Times New Roman" w:eastAsia="Times New Roman" w:hAnsi="Times New Roman" w:cs="Times New Roman"/>
          <w:sz w:val="24"/>
          <w:szCs w:val="24"/>
        </w:rPr>
        <w:t>will</w:t>
      </w:r>
      <w:r w:rsidRPr="00B12515">
        <w:rPr>
          <w:rFonts w:ascii="Times New Roman" w:eastAsia="Times New Roman" w:hAnsi="Times New Roman" w:cs="Times New Roman"/>
          <w:sz w:val="24"/>
          <w:szCs w:val="24"/>
        </w:rPr>
        <w:t xml:space="preserve"> be written, signed, awarded, and administered by the Grants Officer. The assistance award agreement is the authorizing document and it will be provided to the recipient</w:t>
      </w:r>
      <w:r w:rsidR="00D0290D" w:rsidRPr="00B12515">
        <w:rPr>
          <w:rFonts w:ascii="Times New Roman" w:eastAsia="Times New Roman" w:hAnsi="Times New Roman" w:cs="Times New Roman"/>
          <w:sz w:val="24"/>
          <w:szCs w:val="24"/>
        </w:rPr>
        <w:t xml:space="preserve"> for review and signature by email</w:t>
      </w:r>
      <w:r w:rsidRPr="00B12515">
        <w:rPr>
          <w:rFonts w:ascii="Times New Roman" w:eastAsia="Times New Roman" w:hAnsi="Times New Roman" w:cs="Times New Roman"/>
          <w:sz w:val="24"/>
          <w:szCs w:val="24"/>
        </w:rPr>
        <w:t xml:space="preserve">. </w:t>
      </w:r>
      <w:r w:rsidR="00D0290D" w:rsidRPr="00B12515">
        <w:rPr>
          <w:rFonts w:ascii="Times New Roman" w:eastAsia="Times New Roman" w:hAnsi="Times New Roman" w:cs="Times New Roman"/>
          <w:sz w:val="24"/>
          <w:szCs w:val="24"/>
        </w:rPr>
        <w:t xml:space="preserve">The recipient may only start incurring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00D0290D" w:rsidRPr="00B12515">
        <w:rPr>
          <w:rFonts w:ascii="Times New Roman" w:eastAsia="Times New Roman" w:hAnsi="Times New Roman" w:cs="Times New Roman"/>
          <w:sz w:val="24"/>
          <w:szCs w:val="24"/>
        </w:rPr>
        <w:t xml:space="preserve">expenses beginning on the start date </w:t>
      </w:r>
      <w:r w:rsidR="008D356F" w:rsidRPr="00B12515">
        <w:rPr>
          <w:rFonts w:ascii="Times New Roman" w:eastAsia="Times New Roman" w:hAnsi="Times New Roman" w:cs="Times New Roman"/>
          <w:sz w:val="24"/>
          <w:szCs w:val="24"/>
        </w:rPr>
        <w:t>shown</w:t>
      </w:r>
      <w:r w:rsidR="00D0290D" w:rsidRPr="00B12515">
        <w:rPr>
          <w:rFonts w:ascii="Times New Roman" w:eastAsia="Times New Roman" w:hAnsi="Times New Roman" w:cs="Times New Roman"/>
          <w:sz w:val="24"/>
          <w:szCs w:val="24"/>
        </w:rPr>
        <w:t xml:space="preserve"> </w:t>
      </w:r>
      <w:r w:rsidR="008D356F" w:rsidRPr="00B12515">
        <w:rPr>
          <w:rFonts w:ascii="Times New Roman" w:eastAsia="Times New Roman" w:hAnsi="Times New Roman" w:cs="Times New Roman"/>
          <w:sz w:val="24"/>
          <w:szCs w:val="24"/>
        </w:rPr>
        <w:t>on</w:t>
      </w:r>
      <w:r w:rsidR="00D0290D" w:rsidRPr="00B12515">
        <w:rPr>
          <w:rFonts w:ascii="Times New Roman" w:eastAsia="Times New Roman" w:hAnsi="Times New Roman" w:cs="Times New Roman"/>
          <w:sz w:val="24"/>
          <w:szCs w:val="24"/>
        </w:rPr>
        <w:t xml:space="preserve"> the </w:t>
      </w:r>
      <w:r w:rsidR="008D356F" w:rsidRPr="00B12515">
        <w:rPr>
          <w:rFonts w:ascii="Times New Roman" w:eastAsia="Times New Roman" w:hAnsi="Times New Roman" w:cs="Times New Roman"/>
          <w:sz w:val="24"/>
          <w:szCs w:val="24"/>
        </w:rPr>
        <w:t xml:space="preserve">grant award document </w:t>
      </w:r>
      <w:r w:rsidR="00D0290D" w:rsidRPr="00B12515">
        <w:rPr>
          <w:rFonts w:ascii="Times New Roman" w:eastAsia="Times New Roman" w:hAnsi="Times New Roman" w:cs="Times New Roman"/>
          <w:sz w:val="24"/>
          <w:szCs w:val="24"/>
        </w:rPr>
        <w:t>signed by the Grants Officer.</w:t>
      </w:r>
    </w:p>
    <w:p w14:paraId="603EA62D" w14:textId="77777777" w:rsidR="00FD0E36" w:rsidRPr="00B12515" w:rsidRDefault="00FD0E36" w:rsidP="00FD0E36">
      <w:pPr>
        <w:shd w:val="clear" w:color="auto" w:fill="FFFFFF"/>
        <w:spacing w:after="0" w:line="240" w:lineRule="auto"/>
        <w:textAlignment w:val="baseline"/>
        <w:rPr>
          <w:rFonts w:ascii="Times New Roman" w:hAnsi="Times New Roman" w:cs="Times New Roman"/>
          <w:sz w:val="24"/>
          <w:szCs w:val="24"/>
        </w:rPr>
      </w:pPr>
      <w:r w:rsidRPr="00B12515">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B12515">
        <w:rPr>
          <w:rFonts w:ascii="Times New Roman" w:hAnsi="Times New Roman" w:cs="Times New Roman"/>
          <w:sz w:val="24"/>
          <w:szCs w:val="24"/>
        </w:rPr>
        <w:t xml:space="preserve"> </w:t>
      </w:r>
    </w:p>
    <w:p w14:paraId="5E79EB6E" w14:textId="77777777" w:rsidR="00FD0E36" w:rsidRPr="00B12515"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0649C80F" w14:textId="77777777" w:rsidR="00FD0E36" w:rsidRPr="00B12515"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578CACE8" w14:textId="77777777" w:rsidR="00FD0E36" w:rsidRPr="004653B3"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AD228BB" w14:textId="77777777" w:rsidR="00FD0E36" w:rsidRPr="00B12515"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b/>
          <w:sz w:val="24"/>
          <w:szCs w:val="24"/>
        </w:rPr>
        <w:t>Payment Method:</w:t>
      </w:r>
      <w:r w:rsidRPr="00B12515">
        <w:rPr>
          <w:rFonts w:ascii="Times New Roman" w:eastAsia="Times New Roman" w:hAnsi="Times New Roman" w:cs="Times New Roman"/>
          <w:sz w:val="24"/>
          <w:szCs w:val="24"/>
        </w:rPr>
        <w:t xml:space="preserve"> Payments will be made in at least two installments, as needed to carry out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B12515">
        <w:rPr>
          <w:rFonts w:ascii="Times New Roman" w:eastAsia="Times New Roman" w:hAnsi="Times New Roman" w:cs="Times New Roman"/>
          <w:sz w:val="24"/>
          <w:szCs w:val="24"/>
        </w:rPr>
        <w:t xml:space="preserve">activities.  </w:t>
      </w:r>
    </w:p>
    <w:p w14:paraId="7B716FB6" w14:textId="77777777" w:rsidR="00FD0E36" w:rsidRPr="004653B3"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49D79AE5" w14:textId="77777777" w:rsidR="00D0290D" w:rsidRDefault="00B61396" w:rsidP="311A65D9">
      <w:pPr>
        <w:spacing w:after="0" w:line="240" w:lineRule="auto"/>
        <w:rPr>
          <w:rFonts w:ascii="Times New Roman" w:eastAsia="Times New Roman" w:hAnsi="Times New Roman" w:cs="Times New Roman"/>
          <w:color w:val="333333"/>
          <w:sz w:val="24"/>
          <w:szCs w:val="24"/>
        </w:rPr>
      </w:pPr>
      <w:r w:rsidRPr="311A65D9">
        <w:rPr>
          <w:rFonts w:ascii="Times New Roman" w:eastAsia="Times New Roman" w:hAnsi="Times New Roman" w:cs="Times New Roman"/>
          <w:sz w:val="24"/>
          <w:szCs w:val="24"/>
        </w:rPr>
        <w:t>Organizations whose applications will not be funded will also be n</w:t>
      </w:r>
      <w:r w:rsidRPr="311A65D9">
        <w:rPr>
          <w:rFonts w:ascii="Times New Roman" w:eastAsia="Times New Roman" w:hAnsi="Times New Roman" w:cs="Times New Roman"/>
          <w:color w:val="333333"/>
          <w:sz w:val="24"/>
          <w:szCs w:val="24"/>
        </w:rPr>
        <w:t xml:space="preserve">otified </w:t>
      </w:r>
      <w:r w:rsidR="00D0290D" w:rsidRPr="311A65D9">
        <w:rPr>
          <w:rFonts w:ascii="Times New Roman" w:eastAsia="Times New Roman" w:hAnsi="Times New Roman" w:cs="Times New Roman"/>
          <w:color w:val="333333"/>
          <w:sz w:val="24"/>
          <w:szCs w:val="24"/>
        </w:rPr>
        <w:t>via email</w:t>
      </w:r>
      <w:r w:rsidRPr="311A65D9">
        <w:rPr>
          <w:rFonts w:ascii="Times New Roman" w:eastAsia="Times New Roman" w:hAnsi="Times New Roman" w:cs="Times New Roman"/>
          <w:color w:val="333333"/>
          <w:sz w:val="24"/>
          <w:szCs w:val="24"/>
        </w:rPr>
        <w:t>.</w:t>
      </w:r>
    </w:p>
    <w:p w14:paraId="6F5E0DBE" w14:textId="77777777" w:rsidR="002E440C" w:rsidRDefault="002E440C"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64227F7" w14:textId="77777777" w:rsidR="00FD0E36" w:rsidRPr="00D21A4B" w:rsidRDefault="00FD0E36" w:rsidP="00D21A4B">
      <w:pPr>
        <w:pStyle w:val="ListParagraph"/>
        <w:numPr>
          <w:ilvl w:val="1"/>
          <w:numId w:val="27"/>
        </w:numPr>
        <w:shd w:val="clear" w:color="auto" w:fill="FFFFFF"/>
        <w:spacing w:after="0" w:line="240" w:lineRule="auto"/>
        <w:ind w:left="720"/>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Administrative and National Policy Requirements</w:t>
      </w:r>
    </w:p>
    <w:p w14:paraId="3303DE9C" w14:textId="77777777" w:rsidR="00FD0E36" w:rsidRPr="00D21A4B"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367FE322"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sz w:val="24"/>
          <w:szCs w:val="24"/>
        </w:rPr>
        <w:t>Terms and Conditions:</w:t>
      </w:r>
      <w:r w:rsidRPr="00D21A4B">
        <w:rPr>
          <w:rFonts w:ascii="Times New Roman" w:eastAsia="Times New Roman" w:hAnsi="Times New Roman" w:cs="Times New Roman"/>
          <w:sz w:val="24"/>
          <w:szCs w:val="24"/>
        </w:rPr>
        <w:t xml:space="preserve"> Before submitting an application, applicants should review all the terms and conditions and required certifications which will apply to this award, to ensure that they will be able to comply.  These include:</w:t>
      </w:r>
    </w:p>
    <w:p w14:paraId="63396EBC"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u w:val="single"/>
        </w:rPr>
        <w:t>2 CFR 200</w:t>
      </w:r>
      <w:r w:rsidRPr="00D21A4B">
        <w:rPr>
          <w:rFonts w:ascii="Times New Roman" w:eastAsia="Times New Roman" w:hAnsi="Times New Roman" w:cs="Times New Roman"/>
          <w:sz w:val="24"/>
          <w:szCs w:val="24"/>
        </w:rPr>
        <w:t xml:space="preserve">, </w:t>
      </w:r>
      <w:r w:rsidRPr="00D21A4B">
        <w:rPr>
          <w:rFonts w:ascii="Times New Roman" w:eastAsia="Times New Roman" w:hAnsi="Times New Roman" w:cs="Times New Roman"/>
          <w:sz w:val="24"/>
          <w:szCs w:val="24"/>
          <w:u w:val="single"/>
        </w:rPr>
        <w:t>2 CFR 600</w:t>
      </w:r>
      <w:r w:rsidRPr="00D21A4B">
        <w:rPr>
          <w:rFonts w:ascii="Times New Roman" w:eastAsia="Times New Roman" w:hAnsi="Times New Roman" w:cs="Times New Roman"/>
          <w:sz w:val="24"/>
          <w:szCs w:val="24"/>
        </w:rPr>
        <w:t xml:space="preserve">, Certifications and Assurances, and the Department of State Standard Terms and Conditions, all of which are available at:  </w:t>
      </w:r>
      <w:hyperlink r:id="rId12" w:history="1">
        <w:r w:rsidR="00396595">
          <w:rPr>
            <w:rStyle w:val="Hyperlink"/>
            <w:rFonts w:ascii="Times New Roman" w:eastAsia="Times New Roman" w:hAnsi="Times New Roman" w:cs="Times New Roman"/>
            <w:sz w:val="24"/>
            <w:szCs w:val="24"/>
          </w:rPr>
          <w:t>https://www.state.gov/about-us-office-of-the-procurement-executive/</w:t>
        </w:r>
      </w:hyperlink>
      <w:r w:rsidR="00EB30BE">
        <w:rPr>
          <w:rFonts w:ascii="Times New Roman" w:eastAsia="Times New Roman" w:hAnsi="Times New Roman" w:cs="Times New Roman"/>
          <w:sz w:val="24"/>
          <w:szCs w:val="24"/>
        </w:rPr>
        <w:t>.</w:t>
      </w:r>
      <w:r w:rsidR="00396595">
        <w:rPr>
          <w:rFonts w:ascii="Times New Roman" w:eastAsia="Times New Roman" w:hAnsi="Times New Roman" w:cs="Times New Roman"/>
          <w:sz w:val="24"/>
          <w:szCs w:val="24"/>
        </w:rPr>
        <w:t xml:space="preserve"> </w:t>
      </w:r>
      <w:r w:rsidRPr="00D21A4B">
        <w:rPr>
          <w:rFonts w:ascii="Times New Roman" w:eastAsia="Times New Roman" w:hAnsi="Times New Roman" w:cs="Times New Roman"/>
          <w:sz w:val="24"/>
          <w:szCs w:val="24"/>
        </w:rPr>
        <w:t xml:space="preserve">Note the U.S Flag branding and marking requirements in the Standard Terms and Conditions.  </w:t>
      </w:r>
    </w:p>
    <w:p w14:paraId="2D5A04E7"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17AED41" w14:textId="77777777" w:rsidR="00FD0E36" w:rsidRPr="00D21A4B" w:rsidRDefault="00FD0E36" w:rsidP="00D21A4B">
      <w:pPr>
        <w:pStyle w:val="ListParagraph"/>
        <w:numPr>
          <w:ilvl w:val="1"/>
          <w:numId w:val="27"/>
        </w:numPr>
        <w:shd w:val="clear" w:color="auto" w:fill="FFFFFF"/>
        <w:spacing w:after="0" w:line="240" w:lineRule="auto"/>
        <w:ind w:left="720"/>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Reporting</w:t>
      </w:r>
    </w:p>
    <w:p w14:paraId="13ECC091"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CA42827" w14:textId="77777777" w:rsidR="00FD0E36" w:rsidRPr="00D21A4B"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sz w:val="24"/>
          <w:szCs w:val="24"/>
        </w:rPr>
        <w:t xml:space="preserve">Reporting Requirements: </w:t>
      </w:r>
      <w:r w:rsidRPr="00D21A4B">
        <w:rPr>
          <w:rFonts w:ascii="Times New Roman" w:eastAsia="Times New Roman" w:hAnsi="Times New Roman" w:cs="Times New Roman"/>
          <w:sz w:val="24"/>
          <w:szCs w:val="24"/>
        </w:rPr>
        <w:t xml:space="preserve">Recipients will be required to submit financial reports and program reports.  The award document will specify how often these reports must be submitted.   </w:t>
      </w:r>
    </w:p>
    <w:p w14:paraId="40A56A30" w14:textId="77777777" w:rsidR="00D0290D" w:rsidRPr="004653B3" w:rsidRDefault="00D0290D"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4E77D65" w14:textId="77777777" w:rsidR="005A068C" w:rsidRPr="004653B3" w:rsidRDefault="005A068C" w:rsidP="00FD256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FC249E1" w14:textId="77777777" w:rsidR="005A068C" w:rsidRPr="002E440C"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2E440C">
        <w:rPr>
          <w:rFonts w:ascii="Times New Roman" w:eastAsia="Times New Roman" w:hAnsi="Times New Roman" w:cs="Times New Roman"/>
          <w:b/>
          <w:bCs/>
          <w:sz w:val="24"/>
          <w:szCs w:val="24"/>
          <w:bdr w:val="none" w:sz="0" w:space="0" w:color="auto" w:frame="1"/>
        </w:rPr>
        <w:t xml:space="preserve">G.  </w:t>
      </w:r>
      <w:r w:rsidR="005A068C" w:rsidRPr="002E440C">
        <w:rPr>
          <w:rFonts w:ascii="Times New Roman" w:eastAsia="Times New Roman" w:hAnsi="Times New Roman" w:cs="Times New Roman"/>
          <w:b/>
          <w:bCs/>
          <w:sz w:val="24"/>
          <w:szCs w:val="24"/>
          <w:bdr w:val="none" w:sz="0" w:space="0" w:color="auto" w:frame="1"/>
        </w:rPr>
        <w:t>FEDERAL AWARDING AGENCY CONTACTS</w:t>
      </w:r>
    </w:p>
    <w:p w14:paraId="54D3CD5D" w14:textId="09DF6494" w:rsidR="00B61396" w:rsidRPr="004653B3" w:rsidRDefault="00B61396" w:rsidP="311A65D9">
      <w:pPr>
        <w:shd w:val="clear" w:color="auto" w:fill="FFFFFF" w:themeFill="background1"/>
        <w:spacing w:after="0" w:line="240" w:lineRule="auto"/>
        <w:textAlignment w:val="baseline"/>
        <w:rPr>
          <w:rFonts w:ascii="Times New Roman" w:eastAsia="Times New Roman" w:hAnsi="Times New Roman" w:cs="Times New Roman"/>
          <w:color w:val="333333"/>
          <w:sz w:val="24"/>
          <w:szCs w:val="24"/>
        </w:rPr>
      </w:pPr>
      <w:r w:rsidRPr="002E440C">
        <w:rPr>
          <w:rFonts w:ascii="Times New Roman" w:eastAsia="Times New Roman" w:hAnsi="Times New Roman" w:cs="Times New Roman"/>
          <w:sz w:val="24"/>
          <w:szCs w:val="24"/>
        </w:rPr>
        <w:t>If you hav</w:t>
      </w:r>
      <w:r w:rsidR="005A068C" w:rsidRPr="002E440C">
        <w:rPr>
          <w:rFonts w:ascii="Times New Roman" w:eastAsia="Times New Roman" w:hAnsi="Times New Roman" w:cs="Times New Roman"/>
          <w:sz w:val="24"/>
          <w:szCs w:val="24"/>
        </w:rPr>
        <w:t>e any questions about the grant</w:t>
      </w:r>
      <w:r w:rsidRPr="002E440C">
        <w:rPr>
          <w:rFonts w:ascii="Times New Roman" w:eastAsia="Times New Roman" w:hAnsi="Times New Roman" w:cs="Times New Roman"/>
          <w:sz w:val="24"/>
          <w:szCs w:val="24"/>
        </w:rPr>
        <w:t xml:space="preserve"> application process, please contact PAS at:</w:t>
      </w:r>
      <w:r w:rsidR="3D117A33" w:rsidRPr="002E440C">
        <w:rPr>
          <w:rFonts w:ascii="Times New Roman" w:eastAsia="Times New Roman" w:hAnsi="Times New Roman" w:cs="Times New Roman"/>
          <w:sz w:val="24"/>
          <w:szCs w:val="24"/>
        </w:rPr>
        <w:t xml:space="preserve"> </w:t>
      </w:r>
      <w:hyperlink r:id="rId13">
        <w:r w:rsidR="4F0C4F4C" w:rsidRPr="311A65D9">
          <w:rPr>
            <w:rStyle w:val="Hyperlink"/>
            <w:rFonts w:ascii="Times New Roman" w:eastAsia="Times New Roman" w:hAnsi="Times New Roman" w:cs="Times New Roman"/>
            <w:sz w:val="24"/>
            <w:szCs w:val="24"/>
          </w:rPr>
          <w:t>tbilisicultural@state.gov</w:t>
        </w:r>
      </w:hyperlink>
    </w:p>
    <w:p w14:paraId="2F3951D3" w14:textId="760ED80F" w:rsidR="00B61396" w:rsidRPr="004653B3" w:rsidRDefault="4B4C92E1" w:rsidP="311A65D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311A65D9">
        <w:rPr>
          <w:rFonts w:ascii="Times New Roman" w:eastAsia="Times New Roman" w:hAnsi="Times New Roman" w:cs="Times New Roman"/>
          <w:sz w:val="24"/>
          <w:szCs w:val="24"/>
        </w:rPr>
        <w:t xml:space="preserve">Please include funding opportunity number in the subject line. </w:t>
      </w:r>
    </w:p>
    <w:p w14:paraId="7F650AFF" w14:textId="77777777" w:rsidR="00B61396" w:rsidRPr="002E440C" w:rsidRDefault="00B61396" w:rsidP="00B61396">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Note:  We do not provide any pre-consultation for application related questions that are addressed </w:t>
      </w:r>
      <w:r w:rsidR="005A068C" w:rsidRPr="002E440C">
        <w:rPr>
          <w:rFonts w:ascii="Times New Roman" w:eastAsia="Times New Roman" w:hAnsi="Times New Roman" w:cs="Times New Roman"/>
          <w:sz w:val="24"/>
          <w:szCs w:val="24"/>
        </w:rPr>
        <w:t>i</w:t>
      </w:r>
      <w:r w:rsidRPr="002E440C">
        <w:rPr>
          <w:rFonts w:ascii="Times New Roman" w:eastAsia="Times New Roman" w:hAnsi="Times New Roman" w:cs="Times New Roman"/>
          <w:sz w:val="24"/>
          <w:szCs w:val="24"/>
        </w:rPr>
        <w:t>n the NOFO. Once an application has been submitted, State Department officials and staff — both in the Department and at embassies overseas — may not discuss this competition with applicants until the entire proposal review process is completed.</w:t>
      </w:r>
    </w:p>
    <w:p w14:paraId="6263DC6F" w14:textId="77777777" w:rsidR="006C74AC" w:rsidRPr="002E440C" w:rsidRDefault="005A068C">
      <w:pPr>
        <w:rPr>
          <w:rFonts w:ascii="Times New Roman" w:hAnsi="Times New Roman" w:cs="Times New Roman"/>
          <w:b/>
          <w:sz w:val="24"/>
          <w:szCs w:val="24"/>
        </w:rPr>
      </w:pPr>
      <w:r w:rsidRPr="002E440C">
        <w:rPr>
          <w:rFonts w:ascii="Times New Roman" w:hAnsi="Times New Roman" w:cs="Times New Roman"/>
          <w:b/>
          <w:sz w:val="24"/>
          <w:szCs w:val="24"/>
        </w:rPr>
        <w:t xml:space="preserve">H.  OTHER INFORMATION </w:t>
      </w:r>
    </w:p>
    <w:p w14:paraId="2C0C7BA5" w14:textId="77777777" w:rsidR="005A068C" w:rsidRPr="002E440C" w:rsidRDefault="005A068C" w:rsidP="005A068C">
      <w:pPr>
        <w:shd w:val="clear" w:color="auto" w:fill="FFFFFF"/>
        <w:spacing w:after="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b/>
          <w:bCs/>
          <w:sz w:val="24"/>
          <w:szCs w:val="24"/>
          <w:bdr w:val="none" w:sz="0" w:space="0" w:color="auto" w:frame="1"/>
        </w:rPr>
        <w:lastRenderedPageBreak/>
        <w:t>Guidelines for Budget Justification</w:t>
      </w:r>
    </w:p>
    <w:p w14:paraId="75F0434D"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Personnel: Describe the wages, salaries, and benefits of temporary or permanent staff who will be working directly for the applicant on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and the percentage of their time that will be spent on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w:t>
      </w:r>
    </w:p>
    <w:p w14:paraId="1D52E36D"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Travel: Estimate the costs of travel and per diem for this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If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involves international travel, include a brief statement of justification for that travel.</w:t>
      </w:r>
    </w:p>
    <w:p w14:paraId="0FEB8938"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Equipment: Describe any machinery, furniture, or other personal property that is required for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which has a useful life of more than one year (or a life longer than the duration of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and costs at least $5,000 per unit.</w:t>
      </w:r>
    </w:p>
    <w:p w14:paraId="59FBDACC"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Supplies: List and describe all the items and materials, including any computer devices, that are needed for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If an item costs more than $5,000 per unit, then put it in the budget under Equipment.</w:t>
      </w:r>
    </w:p>
    <w:p w14:paraId="2E059974"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Contractual: </w:t>
      </w:r>
      <w:r w:rsidR="009C7E59" w:rsidRPr="002E440C">
        <w:rPr>
          <w:rFonts w:ascii="Times New Roman" w:eastAsia="Times New Roman" w:hAnsi="Times New Roman" w:cs="Times New Roman"/>
          <w:sz w:val="24"/>
          <w:szCs w:val="24"/>
        </w:rPr>
        <w:t xml:space="preserve">Describe </w:t>
      </w:r>
      <w:r w:rsidRPr="002E440C">
        <w:rPr>
          <w:rFonts w:ascii="Times New Roman" w:eastAsia="Times New Roman" w:hAnsi="Times New Roman" w:cs="Times New Roman"/>
          <w:sz w:val="24"/>
          <w:szCs w:val="24"/>
        </w:rPr>
        <w:t xml:space="preserve">goods and services that the applicant </w:t>
      </w:r>
      <w:r w:rsidR="009C7E59" w:rsidRPr="002E440C">
        <w:rPr>
          <w:rFonts w:ascii="Times New Roman" w:eastAsia="Times New Roman" w:hAnsi="Times New Roman" w:cs="Times New Roman"/>
          <w:sz w:val="24"/>
          <w:szCs w:val="24"/>
        </w:rPr>
        <w:t xml:space="preserve">plans </w:t>
      </w:r>
      <w:r w:rsidRPr="002E440C">
        <w:rPr>
          <w:rFonts w:ascii="Times New Roman" w:eastAsia="Times New Roman" w:hAnsi="Times New Roman" w:cs="Times New Roman"/>
          <w:sz w:val="24"/>
          <w:szCs w:val="24"/>
        </w:rPr>
        <w:t>to acquire t</w:t>
      </w:r>
      <w:r w:rsidR="009C7E59" w:rsidRPr="002E440C">
        <w:rPr>
          <w:rFonts w:ascii="Times New Roman" w:eastAsia="Times New Roman" w:hAnsi="Times New Roman" w:cs="Times New Roman"/>
          <w:sz w:val="24"/>
          <w:szCs w:val="24"/>
        </w:rPr>
        <w:t>hrough a contract with a vendor.  Also describe</w:t>
      </w:r>
      <w:r w:rsidRPr="002E440C">
        <w:rPr>
          <w:rFonts w:ascii="Times New Roman" w:eastAsia="Times New Roman" w:hAnsi="Times New Roman" w:cs="Times New Roman"/>
          <w:sz w:val="24"/>
          <w:szCs w:val="24"/>
        </w:rPr>
        <w:t xml:space="preserve"> any sub-awards to non-profit partners that will help carry out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 xml:space="preserve">activities. </w:t>
      </w:r>
    </w:p>
    <w:p w14:paraId="27DCCCB6"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Other Direct Costs: </w:t>
      </w:r>
      <w:r w:rsidR="009C7E59" w:rsidRPr="002E440C">
        <w:rPr>
          <w:rFonts w:ascii="Times New Roman" w:eastAsia="Times New Roman" w:hAnsi="Times New Roman" w:cs="Times New Roman"/>
          <w:sz w:val="24"/>
          <w:szCs w:val="24"/>
        </w:rPr>
        <w:t>Describe o</w:t>
      </w:r>
      <w:r w:rsidRPr="002E440C">
        <w:rPr>
          <w:rFonts w:ascii="Times New Roman" w:eastAsia="Times New Roman" w:hAnsi="Times New Roman" w:cs="Times New Roman"/>
          <w:sz w:val="24"/>
          <w:szCs w:val="24"/>
        </w:rPr>
        <w:t xml:space="preserve">ther costs directly associated with the </w:t>
      </w:r>
      <w:r w:rsidR="009C5FCA">
        <w:rPr>
          <w:rFonts w:ascii="Times New Roman" w:eastAsia="Times New Roman" w:hAnsi="Times New Roman" w:cs="Times New Roman"/>
          <w:sz w:val="24"/>
          <w:szCs w:val="24"/>
        </w:rPr>
        <w:t>program</w:t>
      </w:r>
      <w:r w:rsidRPr="002E440C">
        <w:rPr>
          <w:rFonts w:ascii="Times New Roman" w:eastAsia="Times New Roman" w:hAnsi="Times New Roman" w:cs="Times New Roman"/>
          <w:sz w:val="24"/>
          <w:szCs w:val="24"/>
        </w:rPr>
        <w:t xml:space="preserve">, which do not fit </w:t>
      </w:r>
      <w:r w:rsidR="009C7E59" w:rsidRPr="002E440C">
        <w:rPr>
          <w:rFonts w:ascii="Times New Roman" w:eastAsia="Times New Roman" w:hAnsi="Times New Roman" w:cs="Times New Roman"/>
          <w:sz w:val="24"/>
          <w:szCs w:val="24"/>
        </w:rPr>
        <w:t>in</w:t>
      </w:r>
      <w:r w:rsidRPr="002E440C">
        <w:rPr>
          <w:rFonts w:ascii="Times New Roman" w:eastAsia="Times New Roman" w:hAnsi="Times New Roman" w:cs="Times New Roman"/>
          <w:sz w:val="24"/>
          <w:szCs w:val="24"/>
        </w:rPr>
        <w:t xml:space="preserve"> the other categories. </w:t>
      </w:r>
      <w:r w:rsidR="00336AD6" w:rsidRPr="002E440C">
        <w:rPr>
          <w:rFonts w:ascii="Times New Roman" w:eastAsia="Times New Roman" w:hAnsi="Times New Roman" w:cs="Times New Roman"/>
          <w:sz w:val="24"/>
          <w:szCs w:val="24"/>
        </w:rPr>
        <w:t>For example, s</w:t>
      </w:r>
      <w:r w:rsidRPr="002E440C">
        <w:rPr>
          <w:rFonts w:ascii="Times New Roman" w:eastAsia="Times New Roman" w:hAnsi="Times New Roman" w:cs="Times New Roman"/>
          <w:sz w:val="24"/>
          <w:szCs w:val="24"/>
        </w:rPr>
        <w:t xml:space="preserve">hipping costs for materials </w:t>
      </w:r>
      <w:r w:rsidR="00336AD6" w:rsidRPr="002E440C">
        <w:rPr>
          <w:rFonts w:ascii="Times New Roman" w:eastAsia="Times New Roman" w:hAnsi="Times New Roman" w:cs="Times New Roman"/>
          <w:sz w:val="24"/>
          <w:szCs w:val="24"/>
        </w:rPr>
        <w:t>and equipment or applicable taxes</w:t>
      </w:r>
      <w:r w:rsidRPr="002E440C">
        <w:rPr>
          <w:rFonts w:ascii="Times New Roman" w:eastAsia="Times New Roman" w:hAnsi="Times New Roman" w:cs="Times New Roman"/>
          <w:sz w:val="24"/>
          <w:szCs w:val="24"/>
        </w:rPr>
        <w:t>.</w:t>
      </w:r>
      <w:r w:rsidR="00336AD6" w:rsidRPr="002E440C">
        <w:rPr>
          <w:rFonts w:ascii="Times New Roman" w:eastAsia="Times New Roman" w:hAnsi="Times New Roman" w:cs="Times New Roman"/>
          <w:sz w:val="24"/>
          <w:szCs w:val="24"/>
        </w:rPr>
        <w:t xml:space="preserve"> All </w:t>
      </w:r>
      <w:r w:rsidRPr="002E440C">
        <w:rPr>
          <w:rFonts w:ascii="Times New Roman" w:eastAsia="Times New Roman" w:hAnsi="Times New Roman" w:cs="Times New Roman"/>
          <w:sz w:val="24"/>
          <w:szCs w:val="24"/>
        </w:rPr>
        <w:t>“Other” or “Miscellaneous” expenses must be itemized and explained.</w:t>
      </w:r>
    </w:p>
    <w:p w14:paraId="5CA6263A" w14:textId="77777777" w:rsidR="00336AD6" w:rsidRPr="002E440C" w:rsidRDefault="00336AD6"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Indirect Costs:  These are costs that cannot be linked directly to the </w:t>
      </w:r>
      <w:r w:rsidR="009C5FCA">
        <w:rPr>
          <w:rFonts w:ascii="Times New Roman" w:eastAsia="Times New Roman" w:hAnsi="Times New Roman" w:cs="Times New Roman"/>
          <w:sz w:val="24"/>
          <w:szCs w:val="24"/>
        </w:rPr>
        <w:t>program</w:t>
      </w:r>
      <w:r w:rsidR="009C5FCA" w:rsidRPr="00D21A4B">
        <w:rPr>
          <w:rFonts w:ascii="Times New Roman" w:eastAsia="Times New Roman" w:hAnsi="Times New Roman" w:cs="Times New Roman"/>
          <w:sz w:val="24"/>
          <w:szCs w:val="24"/>
        </w:rPr>
        <w:t xml:space="preserve"> </w:t>
      </w:r>
      <w:r w:rsidRPr="002E440C">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2E440C">
        <w:rPr>
          <w:rFonts w:ascii="Times New Roman" w:eastAsia="Times New Roman" w:hAnsi="Times New Roman" w:cs="Times New Roman"/>
          <w:sz w:val="24"/>
          <w:szCs w:val="24"/>
        </w:rPr>
        <w:t xml:space="preserve">may </w:t>
      </w:r>
      <w:r w:rsidRPr="002E440C">
        <w:rPr>
          <w:rFonts w:ascii="Times New Roman" w:eastAsia="Times New Roman" w:hAnsi="Times New Roman" w:cs="Times New Roman"/>
          <w:sz w:val="24"/>
          <w:szCs w:val="24"/>
        </w:rPr>
        <w:t xml:space="preserve">request indirect costs of 10% of the modified total direct costs as defined in 2 CFR 200.68.  </w:t>
      </w:r>
    </w:p>
    <w:p w14:paraId="6D155D2E" w14:textId="77777777" w:rsidR="005A068C" w:rsidRPr="002E440C"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2E440C">
        <w:rPr>
          <w:rFonts w:ascii="Times New Roman" w:eastAsia="Times New Roman" w:hAnsi="Times New Roman" w:cs="Times New Roman"/>
          <w:sz w:val="24"/>
          <w:szCs w:val="24"/>
        </w:rPr>
        <w:t xml:space="preserve">“Cost Sharing” </w:t>
      </w:r>
      <w:r w:rsidR="00336AD6" w:rsidRPr="002E440C">
        <w:rPr>
          <w:rFonts w:ascii="Times New Roman" w:eastAsia="Times New Roman" w:hAnsi="Times New Roman" w:cs="Times New Roman"/>
          <w:sz w:val="24"/>
          <w:szCs w:val="24"/>
        </w:rPr>
        <w:t xml:space="preserve">refers to contributions from the organization or other entities </w:t>
      </w:r>
      <w:r w:rsidR="004653B3" w:rsidRPr="002E440C">
        <w:rPr>
          <w:rFonts w:ascii="Times New Roman" w:eastAsia="Times New Roman" w:hAnsi="Times New Roman" w:cs="Times New Roman"/>
          <w:sz w:val="24"/>
          <w:szCs w:val="24"/>
        </w:rPr>
        <w:t xml:space="preserve">other than the U.S. Embassy.  </w:t>
      </w:r>
      <w:r w:rsidRPr="002E440C">
        <w:rPr>
          <w:rFonts w:ascii="Times New Roman" w:eastAsia="Times New Roman" w:hAnsi="Times New Roman" w:cs="Times New Roman"/>
          <w:sz w:val="24"/>
          <w:szCs w:val="24"/>
        </w:rPr>
        <w:t xml:space="preserve"> It </w:t>
      </w:r>
      <w:r w:rsidR="004653B3" w:rsidRPr="002E440C">
        <w:rPr>
          <w:rFonts w:ascii="Times New Roman" w:eastAsia="Times New Roman" w:hAnsi="Times New Roman" w:cs="Times New Roman"/>
          <w:sz w:val="24"/>
          <w:szCs w:val="24"/>
        </w:rPr>
        <w:t xml:space="preserve">also </w:t>
      </w:r>
      <w:r w:rsidRPr="002E440C">
        <w:rPr>
          <w:rFonts w:ascii="Times New Roman" w:eastAsia="Times New Roman" w:hAnsi="Times New Roman" w:cs="Times New Roman"/>
          <w:sz w:val="24"/>
          <w:szCs w:val="24"/>
        </w:rPr>
        <w:t>includes in-kind contrib</w:t>
      </w:r>
      <w:r w:rsidR="004653B3" w:rsidRPr="002E440C">
        <w:rPr>
          <w:rFonts w:ascii="Times New Roman" w:eastAsia="Times New Roman" w:hAnsi="Times New Roman" w:cs="Times New Roman"/>
          <w:sz w:val="24"/>
          <w:szCs w:val="24"/>
        </w:rPr>
        <w:t>utions such as volunteers’ time and</w:t>
      </w:r>
      <w:r w:rsidRPr="002E440C">
        <w:rPr>
          <w:rFonts w:ascii="Times New Roman" w:eastAsia="Times New Roman" w:hAnsi="Times New Roman" w:cs="Times New Roman"/>
          <w:sz w:val="24"/>
          <w:szCs w:val="24"/>
        </w:rPr>
        <w:t xml:space="preserve"> donated venues.</w:t>
      </w:r>
    </w:p>
    <w:p w14:paraId="67A48CF1" w14:textId="77777777" w:rsidR="005A068C" w:rsidRPr="004653B3" w:rsidRDefault="005A068C" w:rsidP="005A06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2E440C">
        <w:rPr>
          <w:rFonts w:ascii="Times New Roman" w:eastAsia="Times New Roman" w:hAnsi="Times New Roman" w:cs="Times New Roman"/>
          <w:sz w:val="24"/>
          <w:szCs w:val="24"/>
        </w:rPr>
        <w:t xml:space="preserve">Alcoholic Beverages:  Please note that </w:t>
      </w:r>
      <w:r w:rsidR="00FD0E36" w:rsidRPr="002E440C">
        <w:rPr>
          <w:rFonts w:ascii="Times New Roman" w:eastAsia="Times New Roman" w:hAnsi="Times New Roman" w:cs="Times New Roman"/>
          <w:sz w:val="24"/>
          <w:szCs w:val="24"/>
        </w:rPr>
        <w:t xml:space="preserve">award </w:t>
      </w:r>
      <w:r w:rsidR="00336AD6" w:rsidRPr="002E440C">
        <w:rPr>
          <w:rFonts w:ascii="Times New Roman" w:eastAsia="Times New Roman" w:hAnsi="Times New Roman" w:cs="Times New Roman"/>
          <w:sz w:val="24"/>
          <w:szCs w:val="24"/>
        </w:rPr>
        <w:t>funds</w:t>
      </w:r>
      <w:r w:rsidRPr="002E440C">
        <w:rPr>
          <w:rFonts w:ascii="Times New Roman" w:eastAsia="Times New Roman" w:hAnsi="Times New Roman" w:cs="Times New Roman"/>
          <w:sz w:val="24"/>
          <w:szCs w:val="24"/>
        </w:rPr>
        <w:t xml:space="preserve"> </w:t>
      </w:r>
      <w:r w:rsidR="00336AD6" w:rsidRPr="002E440C">
        <w:rPr>
          <w:rFonts w:ascii="Times New Roman" w:eastAsia="Times New Roman" w:hAnsi="Times New Roman" w:cs="Times New Roman"/>
          <w:sz w:val="24"/>
          <w:szCs w:val="24"/>
        </w:rPr>
        <w:t>cannot be used for</w:t>
      </w:r>
      <w:r w:rsidRPr="002E440C">
        <w:rPr>
          <w:rFonts w:ascii="Times New Roman" w:eastAsia="Times New Roman" w:hAnsi="Times New Roman" w:cs="Times New Roman"/>
          <w:sz w:val="24"/>
          <w:szCs w:val="24"/>
        </w:rPr>
        <w:t xml:space="preserve"> alcoholic beverages</w:t>
      </w:r>
      <w:r w:rsidRPr="004653B3">
        <w:rPr>
          <w:rFonts w:ascii="Times New Roman" w:eastAsia="Times New Roman" w:hAnsi="Times New Roman" w:cs="Times New Roman"/>
          <w:color w:val="333333"/>
          <w:sz w:val="24"/>
          <w:szCs w:val="24"/>
        </w:rPr>
        <w:t xml:space="preserve">. </w:t>
      </w:r>
    </w:p>
    <w:p w14:paraId="2EBFF4A9" w14:textId="77777777" w:rsidR="005A068C" w:rsidRPr="004653B3" w:rsidRDefault="005A068C">
      <w:pPr>
        <w:rPr>
          <w:rFonts w:ascii="Times New Roman" w:hAnsi="Times New Roman" w:cs="Times New Roman"/>
          <w:sz w:val="24"/>
          <w:szCs w:val="24"/>
        </w:rPr>
      </w:pPr>
    </w:p>
    <w:p w14:paraId="1519BB95" w14:textId="77777777" w:rsidR="009C5FCA" w:rsidRPr="004653B3" w:rsidRDefault="009C5FCA">
      <w:pPr>
        <w:rPr>
          <w:rFonts w:ascii="Times New Roman" w:hAnsi="Times New Roman" w:cs="Times New Roman"/>
          <w:sz w:val="24"/>
          <w:szCs w:val="24"/>
        </w:rPr>
      </w:pPr>
    </w:p>
    <w:sectPr w:rsidR="009C5FCA" w:rsidRPr="004653B3" w:rsidSect="00A47ECF">
      <w:headerReference w:type="default" r:id="rId14"/>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AB318" w14:textId="77777777" w:rsidR="00FF5E92" w:rsidRDefault="00FF5E92" w:rsidP="00DB74F9">
      <w:pPr>
        <w:spacing w:after="0" w:line="240" w:lineRule="auto"/>
      </w:pPr>
      <w:r>
        <w:separator/>
      </w:r>
    </w:p>
  </w:endnote>
  <w:endnote w:type="continuationSeparator" w:id="0">
    <w:p w14:paraId="304007F7" w14:textId="77777777" w:rsidR="00FF5E92" w:rsidRDefault="00FF5E92"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Roboto">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0CCB6" w14:textId="77777777" w:rsidR="00FF5E92" w:rsidRDefault="00FF5E92" w:rsidP="00DB74F9">
      <w:pPr>
        <w:spacing w:after="0" w:line="240" w:lineRule="auto"/>
      </w:pPr>
      <w:r>
        <w:separator/>
      </w:r>
    </w:p>
  </w:footnote>
  <w:footnote w:type="continuationSeparator" w:id="0">
    <w:p w14:paraId="3887F6B3" w14:textId="77777777" w:rsidR="00FF5E92" w:rsidRDefault="00FF5E92"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4EC9C" w14:textId="77777777" w:rsidR="00C443A2" w:rsidRDefault="00C443A2">
    <w:pPr>
      <w:pStyle w:val="Header"/>
    </w:pPr>
  </w:p>
  <w:p w14:paraId="2784230B" w14:textId="3A3E306F" w:rsidR="00DB74F9" w:rsidRDefault="00DB74F9">
    <w:pPr>
      <w:pStyle w:val="Header"/>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30005"/>
    <w:multiLevelType w:val="hybridMultilevel"/>
    <w:tmpl w:val="E2DEF69E"/>
    <w:lvl w:ilvl="0" w:tplc="A802F984">
      <w:start w:val="1"/>
      <w:numFmt w:val="bullet"/>
      <w:lvlText w:val=""/>
      <w:lvlJc w:val="left"/>
      <w:pPr>
        <w:ind w:left="720" w:hanging="360"/>
      </w:pPr>
      <w:rPr>
        <w:rFonts w:ascii="Symbol" w:hAnsi="Symbol" w:hint="default"/>
      </w:rPr>
    </w:lvl>
    <w:lvl w:ilvl="1" w:tplc="001A44D6">
      <w:start w:val="1"/>
      <w:numFmt w:val="bullet"/>
      <w:lvlText w:val="o"/>
      <w:lvlJc w:val="left"/>
      <w:pPr>
        <w:ind w:left="1440" w:hanging="360"/>
      </w:pPr>
      <w:rPr>
        <w:rFonts w:ascii="Courier New" w:hAnsi="Courier New" w:hint="default"/>
      </w:rPr>
    </w:lvl>
    <w:lvl w:ilvl="2" w:tplc="5724903A">
      <w:start w:val="1"/>
      <w:numFmt w:val="bullet"/>
      <w:lvlText w:val=""/>
      <w:lvlJc w:val="left"/>
      <w:pPr>
        <w:ind w:left="2160" w:hanging="360"/>
      </w:pPr>
      <w:rPr>
        <w:rFonts w:ascii="Wingdings" w:hAnsi="Wingdings" w:hint="default"/>
      </w:rPr>
    </w:lvl>
    <w:lvl w:ilvl="3" w:tplc="7354DB8A">
      <w:start w:val="1"/>
      <w:numFmt w:val="bullet"/>
      <w:lvlText w:val=""/>
      <w:lvlJc w:val="left"/>
      <w:pPr>
        <w:ind w:left="2880" w:hanging="360"/>
      </w:pPr>
      <w:rPr>
        <w:rFonts w:ascii="Symbol" w:hAnsi="Symbol" w:hint="default"/>
      </w:rPr>
    </w:lvl>
    <w:lvl w:ilvl="4" w:tplc="BC9098DA">
      <w:start w:val="1"/>
      <w:numFmt w:val="bullet"/>
      <w:lvlText w:val="o"/>
      <w:lvlJc w:val="left"/>
      <w:pPr>
        <w:ind w:left="3600" w:hanging="360"/>
      </w:pPr>
      <w:rPr>
        <w:rFonts w:ascii="Courier New" w:hAnsi="Courier New" w:hint="default"/>
      </w:rPr>
    </w:lvl>
    <w:lvl w:ilvl="5" w:tplc="81BEDC52">
      <w:start w:val="1"/>
      <w:numFmt w:val="bullet"/>
      <w:lvlText w:val=""/>
      <w:lvlJc w:val="left"/>
      <w:pPr>
        <w:ind w:left="4320" w:hanging="360"/>
      </w:pPr>
      <w:rPr>
        <w:rFonts w:ascii="Wingdings" w:hAnsi="Wingdings" w:hint="default"/>
      </w:rPr>
    </w:lvl>
    <w:lvl w:ilvl="6" w:tplc="E6D04FFE">
      <w:start w:val="1"/>
      <w:numFmt w:val="bullet"/>
      <w:lvlText w:val=""/>
      <w:lvlJc w:val="left"/>
      <w:pPr>
        <w:ind w:left="5040" w:hanging="360"/>
      </w:pPr>
      <w:rPr>
        <w:rFonts w:ascii="Symbol" w:hAnsi="Symbol" w:hint="default"/>
      </w:rPr>
    </w:lvl>
    <w:lvl w:ilvl="7" w:tplc="46E65CA0">
      <w:start w:val="1"/>
      <w:numFmt w:val="bullet"/>
      <w:lvlText w:val="o"/>
      <w:lvlJc w:val="left"/>
      <w:pPr>
        <w:ind w:left="5760" w:hanging="360"/>
      </w:pPr>
      <w:rPr>
        <w:rFonts w:ascii="Courier New" w:hAnsi="Courier New" w:hint="default"/>
      </w:rPr>
    </w:lvl>
    <w:lvl w:ilvl="8" w:tplc="F0987730">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F5E35"/>
    <w:multiLevelType w:val="hybridMultilevel"/>
    <w:tmpl w:val="A184D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1D4A4A"/>
    <w:multiLevelType w:val="hybridMultilevel"/>
    <w:tmpl w:val="8FA051E6"/>
    <w:lvl w:ilvl="0" w:tplc="40903D5C">
      <w:start w:val="1"/>
      <w:numFmt w:val="bullet"/>
      <w:lvlText w:val=""/>
      <w:lvlJc w:val="left"/>
      <w:pPr>
        <w:ind w:left="720" w:hanging="360"/>
      </w:pPr>
      <w:rPr>
        <w:rFonts w:ascii="Symbol" w:hAnsi="Symbol" w:hint="default"/>
      </w:rPr>
    </w:lvl>
    <w:lvl w:ilvl="1" w:tplc="53AC7DDA">
      <w:start w:val="1"/>
      <w:numFmt w:val="bullet"/>
      <w:lvlText w:val=""/>
      <w:lvlJc w:val="left"/>
      <w:pPr>
        <w:ind w:left="1440" w:hanging="360"/>
      </w:pPr>
      <w:rPr>
        <w:rFonts w:ascii="Symbol" w:hAnsi="Symbol" w:hint="default"/>
      </w:rPr>
    </w:lvl>
    <w:lvl w:ilvl="2" w:tplc="ACE2C95E">
      <w:start w:val="1"/>
      <w:numFmt w:val="bullet"/>
      <w:lvlText w:val=""/>
      <w:lvlJc w:val="left"/>
      <w:pPr>
        <w:ind w:left="2160" w:hanging="360"/>
      </w:pPr>
      <w:rPr>
        <w:rFonts w:ascii="Wingdings" w:hAnsi="Wingdings" w:hint="default"/>
      </w:rPr>
    </w:lvl>
    <w:lvl w:ilvl="3" w:tplc="A6F0BAC4">
      <w:start w:val="1"/>
      <w:numFmt w:val="bullet"/>
      <w:lvlText w:val=""/>
      <w:lvlJc w:val="left"/>
      <w:pPr>
        <w:ind w:left="2880" w:hanging="360"/>
      </w:pPr>
      <w:rPr>
        <w:rFonts w:ascii="Symbol" w:hAnsi="Symbol" w:hint="default"/>
      </w:rPr>
    </w:lvl>
    <w:lvl w:ilvl="4" w:tplc="8E5A7580">
      <w:start w:val="1"/>
      <w:numFmt w:val="bullet"/>
      <w:lvlText w:val="o"/>
      <w:lvlJc w:val="left"/>
      <w:pPr>
        <w:ind w:left="3600" w:hanging="360"/>
      </w:pPr>
      <w:rPr>
        <w:rFonts w:ascii="Courier New" w:hAnsi="Courier New" w:hint="default"/>
      </w:rPr>
    </w:lvl>
    <w:lvl w:ilvl="5" w:tplc="4D786E48">
      <w:start w:val="1"/>
      <w:numFmt w:val="bullet"/>
      <w:lvlText w:val=""/>
      <w:lvlJc w:val="left"/>
      <w:pPr>
        <w:ind w:left="4320" w:hanging="360"/>
      </w:pPr>
      <w:rPr>
        <w:rFonts w:ascii="Wingdings" w:hAnsi="Wingdings" w:hint="default"/>
      </w:rPr>
    </w:lvl>
    <w:lvl w:ilvl="6" w:tplc="5E904B02">
      <w:start w:val="1"/>
      <w:numFmt w:val="bullet"/>
      <w:lvlText w:val=""/>
      <w:lvlJc w:val="left"/>
      <w:pPr>
        <w:ind w:left="5040" w:hanging="360"/>
      </w:pPr>
      <w:rPr>
        <w:rFonts w:ascii="Symbol" w:hAnsi="Symbol" w:hint="default"/>
      </w:rPr>
    </w:lvl>
    <w:lvl w:ilvl="7" w:tplc="09AA2348">
      <w:start w:val="1"/>
      <w:numFmt w:val="bullet"/>
      <w:lvlText w:val="o"/>
      <w:lvlJc w:val="left"/>
      <w:pPr>
        <w:ind w:left="5760" w:hanging="360"/>
      </w:pPr>
      <w:rPr>
        <w:rFonts w:ascii="Courier New" w:hAnsi="Courier New" w:hint="default"/>
      </w:rPr>
    </w:lvl>
    <w:lvl w:ilvl="8" w:tplc="FD9259A8">
      <w:start w:val="1"/>
      <w:numFmt w:val="bullet"/>
      <w:lvlText w:val=""/>
      <w:lvlJc w:val="left"/>
      <w:pPr>
        <w:ind w:left="6480" w:hanging="360"/>
      </w:pPr>
      <w:rPr>
        <w:rFonts w:ascii="Wingdings" w:hAnsi="Wingdings" w:hint="default"/>
      </w:rPr>
    </w:lvl>
  </w:abstractNum>
  <w:abstractNum w:abstractNumId="12"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AE48C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433F2E"/>
    <w:multiLevelType w:val="hybridMultilevel"/>
    <w:tmpl w:val="FAD67E4E"/>
    <w:lvl w:ilvl="0" w:tplc="057E1B9C">
      <w:start w:val="1"/>
      <w:numFmt w:val="bullet"/>
      <w:lvlText w:val=""/>
      <w:lvlJc w:val="left"/>
      <w:pPr>
        <w:ind w:left="720" w:hanging="360"/>
      </w:pPr>
      <w:rPr>
        <w:rFonts w:ascii="Symbol" w:hAnsi="Symbol" w:hint="default"/>
      </w:rPr>
    </w:lvl>
    <w:lvl w:ilvl="1" w:tplc="80B28A8C">
      <w:start w:val="1"/>
      <w:numFmt w:val="bullet"/>
      <w:lvlText w:val="o"/>
      <w:lvlJc w:val="left"/>
      <w:pPr>
        <w:ind w:left="1440" w:hanging="360"/>
      </w:pPr>
      <w:rPr>
        <w:rFonts w:ascii="Courier New" w:hAnsi="Courier New" w:hint="default"/>
      </w:rPr>
    </w:lvl>
    <w:lvl w:ilvl="2" w:tplc="B4FE01C8">
      <w:start w:val="1"/>
      <w:numFmt w:val="bullet"/>
      <w:lvlText w:val=""/>
      <w:lvlJc w:val="left"/>
      <w:pPr>
        <w:ind w:left="2160" w:hanging="360"/>
      </w:pPr>
      <w:rPr>
        <w:rFonts w:ascii="Wingdings" w:hAnsi="Wingdings" w:hint="default"/>
      </w:rPr>
    </w:lvl>
    <w:lvl w:ilvl="3" w:tplc="D71C0828">
      <w:start w:val="1"/>
      <w:numFmt w:val="bullet"/>
      <w:lvlText w:val=""/>
      <w:lvlJc w:val="left"/>
      <w:pPr>
        <w:ind w:left="2880" w:hanging="360"/>
      </w:pPr>
      <w:rPr>
        <w:rFonts w:ascii="Symbol" w:hAnsi="Symbol" w:hint="default"/>
      </w:rPr>
    </w:lvl>
    <w:lvl w:ilvl="4" w:tplc="31A28210">
      <w:start w:val="1"/>
      <w:numFmt w:val="bullet"/>
      <w:lvlText w:val="o"/>
      <w:lvlJc w:val="left"/>
      <w:pPr>
        <w:ind w:left="3600" w:hanging="360"/>
      </w:pPr>
      <w:rPr>
        <w:rFonts w:ascii="Courier New" w:hAnsi="Courier New" w:hint="default"/>
      </w:rPr>
    </w:lvl>
    <w:lvl w:ilvl="5" w:tplc="2C3C523C">
      <w:start w:val="1"/>
      <w:numFmt w:val="bullet"/>
      <w:lvlText w:val=""/>
      <w:lvlJc w:val="left"/>
      <w:pPr>
        <w:ind w:left="4320" w:hanging="360"/>
      </w:pPr>
      <w:rPr>
        <w:rFonts w:ascii="Wingdings" w:hAnsi="Wingdings" w:hint="default"/>
      </w:rPr>
    </w:lvl>
    <w:lvl w:ilvl="6" w:tplc="630423AA">
      <w:start w:val="1"/>
      <w:numFmt w:val="bullet"/>
      <w:lvlText w:val=""/>
      <w:lvlJc w:val="left"/>
      <w:pPr>
        <w:ind w:left="5040" w:hanging="360"/>
      </w:pPr>
      <w:rPr>
        <w:rFonts w:ascii="Symbol" w:hAnsi="Symbol" w:hint="default"/>
      </w:rPr>
    </w:lvl>
    <w:lvl w:ilvl="7" w:tplc="9D64A2E8">
      <w:start w:val="1"/>
      <w:numFmt w:val="bullet"/>
      <w:lvlText w:val="o"/>
      <w:lvlJc w:val="left"/>
      <w:pPr>
        <w:ind w:left="5760" w:hanging="360"/>
      </w:pPr>
      <w:rPr>
        <w:rFonts w:ascii="Courier New" w:hAnsi="Courier New" w:hint="default"/>
      </w:rPr>
    </w:lvl>
    <w:lvl w:ilvl="8" w:tplc="3B02217C">
      <w:start w:val="1"/>
      <w:numFmt w:val="bullet"/>
      <w:lvlText w:val=""/>
      <w:lvlJc w:val="left"/>
      <w:pPr>
        <w:ind w:left="6480" w:hanging="360"/>
      </w:pPr>
      <w:rPr>
        <w:rFonts w:ascii="Wingdings" w:hAnsi="Wingdings" w:hint="default"/>
      </w:rPr>
    </w:lvl>
  </w:abstractNum>
  <w:abstractNum w:abstractNumId="26"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57059A"/>
    <w:multiLevelType w:val="multilevel"/>
    <w:tmpl w:val="35B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8F4AF8"/>
    <w:multiLevelType w:val="hybridMultilevel"/>
    <w:tmpl w:val="5FF6B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6838F3"/>
    <w:multiLevelType w:val="multilevel"/>
    <w:tmpl w:val="DDD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D9B74D0"/>
    <w:multiLevelType w:val="multilevel"/>
    <w:tmpl w:val="518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6C5227"/>
    <w:multiLevelType w:val="hybridMultilevel"/>
    <w:tmpl w:val="CDF6D94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25"/>
  </w:num>
  <w:num w:numId="4">
    <w:abstractNumId w:val="12"/>
  </w:num>
  <w:num w:numId="5">
    <w:abstractNumId w:val="10"/>
  </w:num>
  <w:num w:numId="6">
    <w:abstractNumId w:val="26"/>
  </w:num>
  <w:num w:numId="7">
    <w:abstractNumId w:val="22"/>
  </w:num>
  <w:num w:numId="8">
    <w:abstractNumId w:val="13"/>
  </w:num>
  <w:num w:numId="9">
    <w:abstractNumId w:val="31"/>
  </w:num>
  <w:num w:numId="10">
    <w:abstractNumId w:val="9"/>
  </w:num>
  <w:num w:numId="11">
    <w:abstractNumId w:val="21"/>
  </w:num>
  <w:num w:numId="12">
    <w:abstractNumId w:val="20"/>
  </w:num>
  <w:num w:numId="13">
    <w:abstractNumId w:val="1"/>
  </w:num>
  <w:num w:numId="14">
    <w:abstractNumId w:val="24"/>
  </w:num>
  <w:num w:numId="15">
    <w:abstractNumId w:val="6"/>
  </w:num>
  <w:num w:numId="16">
    <w:abstractNumId w:val="28"/>
  </w:num>
  <w:num w:numId="17">
    <w:abstractNumId w:val="2"/>
  </w:num>
  <w:num w:numId="18">
    <w:abstractNumId w:val="0"/>
  </w:num>
  <w:num w:numId="19">
    <w:abstractNumId w:val="30"/>
  </w:num>
  <w:num w:numId="20">
    <w:abstractNumId w:val="15"/>
  </w:num>
  <w:num w:numId="21">
    <w:abstractNumId w:val="4"/>
  </w:num>
  <w:num w:numId="22">
    <w:abstractNumId w:val="32"/>
  </w:num>
  <w:num w:numId="23">
    <w:abstractNumId w:val="3"/>
  </w:num>
  <w:num w:numId="24">
    <w:abstractNumId w:val="7"/>
  </w:num>
  <w:num w:numId="25">
    <w:abstractNumId w:val="19"/>
  </w:num>
  <w:num w:numId="26">
    <w:abstractNumId w:val="14"/>
  </w:num>
  <w:num w:numId="27">
    <w:abstractNumId w:val="27"/>
  </w:num>
  <w:num w:numId="28">
    <w:abstractNumId w:val="23"/>
  </w:num>
  <w:num w:numId="29">
    <w:abstractNumId w:val="29"/>
  </w:num>
  <w:num w:numId="30">
    <w:abstractNumId w:val="18"/>
  </w:num>
  <w:num w:numId="31">
    <w:abstractNumId w:val="17"/>
  </w:num>
  <w:num w:numId="32">
    <w:abstractNumId w:val="16"/>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96"/>
    <w:rsid w:val="00007DDC"/>
    <w:rsid w:val="000672CB"/>
    <w:rsid w:val="00095932"/>
    <w:rsid w:val="001667F4"/>
    <w:rsid w:val="00171AEC"/>
    <w:rsid w:val="00173B6C"/>
    <w:rsid w:val="0018146E"/>
    <w:rsid w:val="001A6992"/>
    <w:rsid w:val="001F5E1B"/>
    <w:rsid w:val="00230E0B"/>
    <w:rsid w:val="0023368A"/>
    <w:rsid w:val="00233EF7"/>
    <w:rsid w:val="002E440C"/>
    <w:rsid w:val="00336AD6"/>
    <w:rsid w:val="00361ADA"/>
    <w:rsid w:val="00371FB4"/>
    <w:rsid w:val="003771F4"/>
    <w:rsid w:val="00384B69"/>
    <w:rsid w:val="00396595"/>
    <w:rsid w:val="003B1CBD"/>
    <w:rsid w:val="003E50FD"/>
    <w:rsid w:val="003F3266"/>
    <w:rsid w:val="0040660D"/>
    <w:rsid w:val="00406653"/>
    <w:rsid w:val="00407AB8"/>
    <w:rsid w:val="00416AF5"/>
    <w:rsid w:val="004653B3"/>
    <w:rsid w:val="004E1A04"/>
    <w:rsid w:val="00594253"/>
    <w:rsid w:val="005A068C"/>
    <w:rsid w:val="005D1CD4"/>
    <w:rsid w:val="005E00B6"/>
    <w:rsid w:val="00621673"/>
    <w:rsid w:val="00651051"/>
    <w:rsid w:val="006654A4"/>
    <w:rsid w:val="006B1AFD"/>
    <w:rsid w:val="006E07C9"/>
    <w:rsid w:val="00716D05"/>
    <w:rsid w:val="00755C11"/>
    <w:rsid w:val="007D4F63"/>
    <w:rsid w:val="00801CDF"/>
    <w:rsid w:val="00807494"/>
    <w:rsid w:val="00852712"/>
    <w:rsid w:val="00856FBB"/>
    <w:rsid w:val="008678B9"/>
    <w:rsid w:val="00896243"/>
    <w:rsid w:val="008D356F"/>
    <w:rsid w:val="008F021E"/>
    <w:rsid w:val="008F0AB2"/>
    <w:rsid w:val="008F4086"/>
    <w:rsid w:val="00916CE8"/>
    <w:rsid w:val="009606F6"/>
    <w:rsid w:val="0099179B"/>
    <w:rsid w:val="009C5FCA"/>
    <w:rsid w:val="009C7E59"/>
    <w:rsid w:val="00A32F87"/>
    <w:rsid w:val="00A47ECF"/>
    <w:rsid w:val="00A76242"/>
    <w:rsid w:val="00AA3667"/>
    <w:rsid w:val="00B12515"/>
    <w:rsid w:val="00B166C2"/>
    <w:rsid w:val="00B212DF"/>
    <w:rsid w:val="00B61396"/>
    <w:rsid w:val="00BA5F62"/>
    <w:rsid w:val="00BB36C2"/>
    <w:rsid w:val="00BC7445"/>
    <w:rsid w:val="00C015BA"/>
    <w:rsid w:val="00C169A8"/>
    <w:rsid w:val="00C23567"/>
    <w:rsid w:val="00C443A2"/>
    <w:rsid w:val="00C52BBC"/>
    <w:rsid w:val="00C768C9"/>
    <w:rsid w:val="00C83A42"/>
    <w:rsid w:val="00D0290D"/>
    <w:rsid w:val="00D21A4B"/>
    <w:rsid w:val="00D74581"/>
    <w:rsid w:val="00DA797E"/>
    <w:rsid w:val="00DB74F9"/>
    <w:rsid w:val="00E03382"/>
    <w:rsid w:val="00E64066"/>
    <w:rsid w:val="00E87591"/>
    <w:rsid w:val="00E956A6"/>
    <w:rsid w:val="00EB30BE"/>
    <w:rsid w:val="00EF0189"/>
    <w:rsid w:val="00EF0507"/>
    <w:rsid w:val="00F50C87"/>
    <w:rsid w:val="00FD0E36"/>
    <w:rsid w:val="00FD256D"/>
    <w:rsid w:val="00FF5E92"/>
    <w:rsid w:val="0166B404"/>
    <w:rsid w:val="02656277"/>
    <w:rsid w:val="02E60D04"/>
    <w:rsid w:val="0310326C"/>
    <w:rsid w:val="03644874"/>
    <w:rsid w:val="03C8A6CB"/>
    <w:rsid w:val="0514C693"/>
    <w:rsid w:val="05396501"/>
    <w:rsid w:val="05800476"/>
    <w:rsid w:val="0643D1CC"/>
    <w:rsid w:val="0647D32E"/>
    <w:rsid w:val="065F034D"/>
    <w:rsid w:val="06A9EE89"/>
    <w:rsid w:val="07165354"/>
    <w:rsid w:val="088D39FC"/>
    <w:rsid w:val="097B728E"/>
    <w:rsid w:val="09E18F4B"/>
    <w:rsid w:val="0AE58892"/>
    <w:rsid w:val="0BBA9053"/>
    <w:rsid w:val="0C4F6559"/>
    <w:rsid w:val="0C5A32E9"/>
    <w:rsid w:val="0CFA780A"/>
    <w:rsid w:val="0F382423"/>
    <w:rsid w:val="0F917334"/>
    <w:rsid w:val="10D61F93"/>
    <w:rsid w:val="11E7D040"/>
    <w:rsid w:val="129E8E14"/>
    <w:rsid w:val="156F1C48"/>
    <w:rsid w:val="165BFEBA"/>
    <w:rsid w:val="17FB5058"/>
    <w:rsid w:val="19F6B0A8"/>
    <w:rsid w:val="1BCD442D"/>
    <w:rsid w:val="1C36FD5D"/>
    <w:rsid w:val="1C76005B"/>
    <w:rsid w:val="1C7F6409"/>
    <w:rsid w:val="1E40F8F1"/>
    <w:rsid w:val="205516B7"/>
    <w:rsid w:val="2131C046"/>
    <w:rsid w:val="222894A7"/>
    <w:rsid w:val="2390CEA2"/>
    <w:rsid w:val="245C6AD9"/>
    <w:rsid w:val="24FA8454"/>
    <w:rsid w:val="2569B8C2"/>
    <w:rsid w:val="26028060"/>
    <w:rsid w:val="27803BC9"/>
    <w:rsid w:val="27D6AAF8"/>
    <w:rsid w:val="2842784B"/>
    <w:rsid w:val="284B5CEB"/>
    <w:rsid w:val="2881DA41"/>
    <w:rsid w:val="29E1CF2E"/>
    <w:rsid w:val="2A471C4F"/>
    <w:rsid w:val="2BD6A4C2"/>
    <w:rsid w:val="2CAE0304"/>
    <w:rsid w:val="2CE9518E"/>
    <w:rsid w:val="2E41C521"/>
    <w:rsid w:val="2F129554"/>
    <w:rsid w:val="311A65D9"/>
    <w:rsid w:val="318AD928"/>
    <w:rsid w:val="3222A8E4"/>
    <w:rsid w:val="32995585"/>
    <w:rsid w:val="339EAD5E"/>
    <w:rsid w:val="353C7B42"/>
    <w:rsid w:val="36143B30"/>
    <w:rsid w:val="36268F56"/>
    <w:rsid w:val="376CC6A8"/>
    <w:rsid w:val="37BF6106"/>
    <w:rsid w:val="37C70896"/>
    <w:rsid w:val="3875ED04"/>
    <w:rsid w:val="38D89997"/>
    <w:rsid w:val="3989F551"/>
    <w:rsid w:val="39E48D12"/>
    <w:rsid w:val="3A3B9747"/>
    <w:rsid w:val="3AB639B9"/>
    <w:rsid w:val="3AD00D62"/>
    <w:rsid w:val="3B89A67A"/>
    <w:rsid w:val="3D117A33"/>
    <w:rsid w:val="3E5F6E8F"/>
    <w:rsid w:val="3EBA8A1B"/>
    <w:rsid w:val="4027D381"/>
    <w:rsid w:val="403B9E0E"/>
    <w:rsid w:val="41039174"/>
    <w:rsid w:val="415C9BEC"/>
    <w:rsid w:val="41BBF2F8"/>
    <w:rsid w:val="42AD8111"/>
    <w:rsid w:val="4336A4A6"/>
    <w:rsid w:val="4453130B"/>
    <w:rsid w:val="45B130C6"/>
    <w:rsid w:val="46C1874B"/>
    <w:rsid w:val="491474BB"/>
    <w:rsid w:val="493718E7"/>
    <w:rsid w:val="4A076F87"/>
    <w:rsid w:val="4AD7E1E8"/>
    <w:rsid w:val="4B4C92E1"/>
    <w:rsid w:val="4C369CDB"/>
    <w:rsid w:val="4CAC97F3"/>
    <w:rsid w:val="4D098201"/>
    <w:rsid w:val="4E4878CB"/>
    <w:rsid w:val="4F0C4F4C"/>
    <w:rsid w:val="4F61982B"/>
    <w:rsid w:val="50096BA3"/>
    <w:rsid w:val="50E17C5C"/>
    <w:rsid w:val="515AF9C2"/>
    <w:rsid w:val="54DF18AF"/>
    <w:rsid w:val="557EC958"/>
    <w:rsid w:val="55EC0304"/>
    <w:rsid w:val="56BAAEB2"/>
    <w:rsid w:val="56DDB6BD"/>
    <w:rsid w:val="57934D51"/>
    <w:rsid w:val="580C9C42"/>
    <w:rsid w:val="58FFA6DD"/>
    <w:rsid w:val="59F24F74"/>
    <w:rsid w:val="5BA28828"/>
    <w:rsid w:val="5BB3371A"/>
    <w:rsid w:val="5BF601EF"/>
    <w:rsid w:val="5C664800"/>
    <w:rsid w:val="612CBD6D"/>
    <w:rsid w:val="61C0BC97"/>
    <w:rsid w:val="61C4B361"/>
    <w:rsid w:val="62F1244C"/>
    <w:rsid w:val="638E4B8D"/>
    <w:rsid w:val="63A520A2"/>
    <w:rsid w:val="63CB674A"/>
    <w:rsid w:val="66C4F47A"/>
    <w:rsid w:val="68ED277F"/>
    <w:rsid w:val="69310624"/>
    <w:rsid w:val="6E8773BE"/>
    <w:rsid w:val="70159A62"/>
    <w:rsid w:val="71B2DC6F"/>
    <w:rsid w:val="72EC4DE7"/>
    <w:rsid w:val="736D51C2"/>
    <w:rsid w:val="73C62595"/>
    <w:rsid w:val="7509C8E2"/>
    <w:rsid w:val="75DE6CA7"/>
    <w:rsid w:val="75EF725F"/>
    <w:rsid w:val="7924B345"/>
    <w:rsid w:val="7A319E95"/>
    <w:rsid w:val="7A327376"/>
    <w:rsid w:val="7A89CDDE"/>
    <w:rsid w:val="7C895284"/>
    <w:rsid w:val="7CAB08F4"/>
    <w:rsid w:val="7D5F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65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bilisicultural@state.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tate.gov/about-us-office-of-the-procurement-executiv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bilisicultural@state.go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sam.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703C57C1B4A4AA2EB6E6EFE407FFD" ma:contentTypeVersion="11" ma:contentTypeDescription="Create a new document." ma:contentTypeScope="" ma:versionID="e904433fa74b845c6f88200f2e4864a4">
  <xsd:schema xmlns:xsd="http://www.w3.org/2001/XMLSchema" xmlns:xs="http://www.w3.org/2001/XMLSchema" xmlns:p="http://schemas.microsoft.com/office/2006/metadata/properties" xmlns:ns2="e4c2af62-b473-49d6-b45b-ee48375ce9ef" xmlns:ns3="2f61b603-33a8-4bad-8093-1b06e4052548" targetNamespace="http://schemas.microsoft.com/office/2006/metadata/properties" ma:root="true" ma:fieldsID="014e9bb9700fddf1cf1f5f8464d2aa93" ns2:_="" ns3:_="">
    <xsd:import namespace="e4c2af62-b473-49d6-b45b-ee48375ce9ef"/>
    <xsd:import namespace="2f61b603-33a8-4bad-8093-1b06e40525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2af62-b473-49d6-b45b-ee48375ce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61b603-33a8-4bad-8093-1b06e40525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A6811E-C877-4CC5-AB71-782B45E04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2af62-b473-49d6-b45b-ee48375ce9ef"/>
    <ds:schemaRef ds:uri="2f61b603-33a8-4bad-8093-1b06e4052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7465D1-7565-4C13-AD83-66B4FC4F9DF2}">
  <ds:schemaRefs>
    <ds:schemaRef ds:uri="http://schemas.microsoft.com/sharepoint/v3/contenttype/forms"/>
  </ds:schemaRefs>
</ds:datastoreItem>
</file>

<file path=customXml/itemProps3.xml><?xml version="1.0" encoding="utf-8"?>
<ds:datastoreItem xmlns:ds="http://schemas.openxmlformats.org/officeDocument/2006/customXml" ds:itemID="{86040286-C89E-4B32-8994-93B23C50C7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2516</Words>
  <Characters>14344</Characters>
  <Application>Microsoft Office Word</Application>
  <DocSecurity>0</DocSecurity>
  <Lines>119</Lines>
  <Paragraphs>33</Paragraphs>
  <ScaleCrop>false</ScaleCrop>
  <Company/>
  <LinksUpToDate>false</LinksUpToDate>
  <CharactersWithSpaces>16827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 SAMPLE</dc:title>
  <dc:creator/>
  <cp:keywords/>
  <cp:lastModifiedBy/>
  <cp:revision>1</cp:revision>
  <dcterms:created xsi:type="dcterms:W3CDTF">2021-12-09T14:48:00Z</dcterms:created>
  <dcterms:modified xsi:type="dcterms:W3CDTF">2021-12-13T07:32:00Z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55185121-9b91-494f-a0fd-f95d63338f4d</vt:lpwstr>
  </property>
  <property fmtid="{D5CDD505-2E9C-101B-9397-08002B2CF9AE}" pid="4" name="ContentTypeId">
    <vt:lpwstr>0x010100AB5703C57C1B4A4AA2EB6E6EFE407FFD</vt:lpwstr>
  </property>
  <property fmtid="{D5CDD505-2E9C-101B-9397-08002B2CF9AE}" pid="5" name="Order">
    <vt:r8>34200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2021-11-30T06:49:53Z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d21519ec-907d-41e6-90d0-e7917944752d</vt:lpwstr>
  </property>
  <property fmtid="{D5CDD505-2E9C-101B-9397-08002B2CF9AE}" pid="16" name="MSIP_Label_1665d9ee-429a-4d5f-97cc-cfb56e044a6e_ContentBits">
    <vt:lpwstr>0</vt:lpwstr>
  </property>
</Properties>
</file>