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6958" w:rsidRPr="00A93DC7" w:rsidRDefault="00BE6958" w:rsidP="00BE6958">
      <w:pPr>
        <w:pStyle w:val="Heading1"/>
        <w:jc w:val="center"/>
        <w:rPr>
          <w:rFonts w:ascii="Arial" w:eastAsia="Times New Roman" w:hAnsi="Arial" w:cs="Arial"/>
          <w:snapToGrid/>
          <w:sz w:val="32"/>
          <w:szCs w:val="32"/>
        </w:rPr>
      </w:pPr>
      <w:bookmarkStart w:id="0" w:name="_Toc275877976"/>
      <w:bookmarkStart w:id="1" w:name="_GoBack"/>
      <w:bookmarkEnd w:id="1"/>
      <w:r w:rsidRPr="00A93DC7">
        <w:rPr>
          <w:rFonts w:ascii="Arial" w:eastAsia="Times New Roman" w:hAnsi="Arial" w:cs="Arial"/>
          <w:snapToGrid/>
          <w:sz w:val="32"/>
          <w:szCs w:val="32"/>
        </w:rPr>
        <w:t xml:space="preserve">Attachment </w:t>
      </w:r>
      <w:r w:rsidRPr="00A93DC7">
        <w:rPr>
          <w:rFonts w:ascii="Arial" w:eastAsia="Times New Roman" w:hAnsi="Arial" w:cs="Arial"/>
          <w:sz w:val="32"/>
          <w:szCs w:val="32"/>
        </w:rPr>
        <w:t>D</w:t>
      </w:r>
      <w:r w:rsidRPr="00A93DC7">
        <w:rPr>
          <w:rFonts w:ascii="Arial" w:eastAsia="Times New Roman" w:hAnsi="Arial" w:cs="Arial"/>
          <w:snapToGrid/>
          <w:sz w:val="32"/>
          <w:szCs w:val="32"/>
        </w:rPr>
        <w:t xml:space="preserve">– Sample Format and Elements of a </w:t>
      </w:r>
      <w:r w:rsidR="0060362A">
        <w:rPr>
          <w:rFonts w:ascii="Arial" w:eastAsia="Times New Roman" w:hAnsi="Arial" w:cs="Arial"/>
          <w:snapToGrid/>
          <w:sz w:val="32"/>
          <w:szCs w:val="32"/>
        </w:rPr>
        <w:t xml:space="preserve">            </w:t>
      </w:r>
      <w:r w:rsidRPr="00A93DC7">
        <w:rPr>
          <w:rFonts w:ascii="Arial" w:eastAsia="Times New Roman" w:hAnsi="Arial" w:cs="Arial"/>
          <w:snapToGrid/>
          <w:sz w:val="32"/>
          <w:szCs w:val="32"/>
        </w:rPr>
        <w:t>Long-Range Data-Preservation Plan</w:t>
      </w:r>
      <w:bookmarkEnd w:id="0"/>
    </w:p>
    <w:p w:rsidR="00BE6958" w:rsidRPr="00A93DC7" w:rsidRDefault="00BE6958" w:rsidP="00BE6958">
      <w:pPr>
        <w:contextualSpacing/>
        <w:rPr>
          <w:rFonts w:ascii="Arial" w:hAnsi="Arial" w:cs="Arial"/>
        </w:rPr>
      </w:pPr>
    </w:p>
    <w:tbl>
      <w:tblPr>
        <w:tblStyle w:val="TableGrid"/>
        <w:tblW w:w="0" w:type="auto"/>
        <w:tblLook w:val="04A0" w:firstRow="1" w:lastRow="0" w:firstColumn="1" w:lastColumn="0" w:noHBand="0" w:noVBand="1"/>
      </w:tblPr>
      <w:tblGrid>
        <w:gridCol w:w="9576"/>
      </w:tblGrid>
      <w:tr w:rsidR="00BE6958" w:rsidRPr="00A93DC7" w:rsidTr="00652C33">
        <w:tc>
          <w:tcPr>
            <w:tcW w:w="11016" w:type="dxa"/>
            <w:shd w:val="clear" w:color="auto" w:fill="D9D9D9" w:themeFill="background1" w:themeFillShade="D9"/>
          </w:tcPr>
          <w:p w:rsidR="00BE6958" w:rsidRPr="00A93DC7" w:rsidRDefault="00BE6958" w:rsidP="00652C33">
            <w:pPr>
              <w:spacing w:before="120"/>
              <w:rPr>
                <w:rFonts w:cs="Arial"/>
                <w:b/>
                <w:smallCaps/>
              </w:rPr>
            </w:pPr>
            <w:bookmarkStart w:id="2" w:name="_Toc275347855"/>
            <w:r w:rsidRPr="00A93DC7">
              <w:rPr>
                <w:rFonts w:cs="Arial"/>
                <w:b/>
                <w:smallCaps/>
              </w:rPr>
              <w:t>Long-Range Data-Preservation Plans</w:t>
            </w:r>
            <w:bookmarkEnd w:id="2"/>
          </w:p>
        </w:tc>
      </w:tr>
      <w:tr w:rsidR="00BE6958" w:rsidRPr="00A93DC7" w:rsidTr="00652C33">
        <w:tc>
          <w:tcPr>
            <w:tcW w:w="11016" w:type="dxa"/>
          </w:tcPr>
          <w:p w:rsidR="00BE6958" w:rsidRPr="00A93DC7" w:rsidRDefault="00BE6958" w:rsidP="00652C33">
            <w:pPr>
              <w:tabs>
                <w:tab w:val="left" w:pos="720"/>
                <w:tab w:val="left" w:pos="1440"/>
                <w:tab w:val="left" w:pos="2160"/>
              </w:tabs>
              <w:ind w:left="360"/>
              <w:rPr>
                <w:rFonts w:cs="Arial"/>
              </w:rPr>
            </w:pPr>
          </w:p>
          <w:p w:rsidR="00BE6958" w:rsidRPr="00A93DC7" w:rsidRDefault="00BE6958" w:rsidP="00652C33">
            <w:pPr>
              <w:tabs>
                <w:tab w:val="left" w:pos="720"/>
                <w:tab w:val="left" w:pos="1440"/>
                <w:tab w:val="left" w:pos="2160"/>
              </w:tabs>
              <w:ind w:left="360"/>
              <w:rPr>
                <w:rFonts w:cs="Arial"/>
              </w:rPr>
            </w:pPr>
            <w:r w:rsidRPr="00A93DC7">
              <w:rPr>
                <w:rFonts w:cs="Arial"/>
              </w:rPr>
              <w:t xml:space="preserve">Part IV.G of the Implementation Plan for the National Geological and Geophysical Data Preservation Program states that applications will be evaluated on the basis of a comprehensive application and Long-Range Data-Preservation Plan.  States are </w:t>
            </w:r>
            <w:r w:rsidRPr="00A93DC7">
              <w:rPr>
                <w:rFonts w:cs="Arial"/>
                <w:u w:val="single"/>
              </w:rPr>
              <w:t>not required</w:t>
            </w:r>
            <w:r w:rsidRPr="00A93DC7">
              <w:rPr>
                <w:rFonts w:cs="Arial"/>
              </w:rPr>
              <w:t xml:space="preserve"> to submit their Long-Range Data-Preservation Plans to the USGS, but they must </w:t>
            </w:r>
            <w:r w:rsidRPr="00A93DC7">
              <w:rPr>
                <w:rFonts w:cs="Arial"/>
                <w:u w:val="single"/>
              </w:rPr>
              <w:t>explain how their proposed activities address their long-range plans</w:t>
            </w:r>
            <w:r w:rsidRPr="00A93DC7">
              <w:rPr>
                <w:rFonts w:cs="Arial"/>
              </w:rPr>
              <w:t xml:space="preserve">.  A suggested format for such plans is included here.  </w:t>
            </w:r>
          </w:p>
          <w:p w:rsidR="00BE6958" w:rsidRPr="00A93DC7" w:rsidRDefault="00BE6958" w:rsidP="00652C33">
            <w:pPr>
              <w:autoSpaceDE w:val="0"/>
              <w:autoSpaceDN w:val="0"/>
              <w:adjustRightInd w:val="0"/>
              <w:rPr>
                <w:rFonts w:cs="Arial"/>
              </w:rPr>
            </w:pPr>
          </w:p>
        </w:tc>
      </w:tr>
    </w:tbl>
    <w:p w:rsidR="00BE6958" w:rsidRPr="00A93DC7" w:rsidRDefault="00BE6958" w:rsidP="00BE6958">
      <w:pPr>
        <w:contextualSpacing/>
        <w:rPr>
          <w:rFonts w:ascii="Arial" w:hAnsi="Arial" w:cs="Arial"/>
        </w:rPr>
      </w:pPr>
    </w:p>
    <w:p w:rsidR="00BE6958" w:rsidRPr="00A93DC7" w:rsidRDefault="00BE6958" w:rsidP="00BE6958">
      <w:pPr>
        <w:pStyle w:val="ListParagraph"/>
        <w:numPr>
          <w:ilvl w:val="0"/>
          <w:numId w:val="41"/>
        </w:numPr>
        <w:tabs>
          <w:tab w:val="left" w:pos="720"/>
          <w:tab w:val="left" w:pos="1440"/>
          <w:tab w:val="left" w:pos="2160"/>
        </w:tabs>
        <w:spacing w:after="0" w:line="240" w:lineRule="auto"/>
        <w:rPr>
          <w:rFonts w:ascii="Arial" w:hAnsi="Arial" w:cs="Arial"/>
        </w:rPr>
      </w:pPr>
      <w:r w:rsidRPr="00A93DC7">
        <w:rPr>
          <w:rFonts w:ascii="Arial" w:hAnsi="Arial" w:cs="Arial"/>
        </w:rPr>
        <w:t>Overview</w:t>
      </w:r>
    </w:p>
    <w:p w:rsidR="00BE6958" w:rsidRPr="00A93DC7" w:rsidRDefault="00BE6958" w:rsidP="00BE6958">
      <w:pPr>
        <w:numPr>
          <w:ilvl w:val="1"/>
          <w:numId w:val="41"/>
        </w:numPr>
        <w:tabs>
          <w:tab w:val="left" w:pos="720"/>
          <w:tab w:val="left" w:pos="1440"/>
          <w:tab w:val="left" w:pos="2160"/>
        </w:tabs>
        <w:spacing w:after="0" w:line="240" w:lineRule="auto"/>
        <w:ind w:left="1123"/>
        <w:rPr>
          <w:rFonts w:ascii="Arial" w:hAnsi="Arial" w:cs="Arial"/>
        </w:rPr>
      </w:pPr>
      <w:r w:rsidRPr="00A93DC7">
        <w:rPr>
          <w:rFonts w:ascii="Arial" w:hAnsi="Arial" w:cs="Arial"/>
        </w:rPr>
        <w:t xml:space="preserve">Brief description of activities and repository </w:t>
      </w:r>
    </w:p>
    <w:p w:rsidR="00BE6958" w:rsidRPr="00A93DC7" w:rsidRDefault="00BE6958" w:rsidP="00BE6958">
      <w:pPr>
        <w:numPr>
          <w:ilvl w:val="1"/>
          <w:numId w:val="41"/>
        </w:numPr>
        <w:tabs>
          <w:tab w:val="left" w:pos="720"/>
          <w:tab w:val="left" w:pos="1440"/>
          <w:tab w:val="left" w:pos="2160"/>
        </w:tabs>
        <w:spacing w:after="0" w:line="240" w:lineRule="auto"/>
        <w:ind w:left="1123"/>
        <w:rPr>
          <w:rFonts w:ascii="Arial" w:hAnsi="Arial" w:cs="Arial"/>
        </w:rPr>
      </w:pPr>
      <w:r w:rsidRPr="00A93DC7">
        <w:rPr>
          <w:rFonts w:ascii="Arial" w:hAnsi="Arial" w:cs="Arial"/>
        </w:rPr>
        <w:t>Purpose and justification for repository</w:t>
      </w:r>
    </w:p>
    <w:p w:rsidR="00BE6958" w:rsidRPr="00A93DC7" w:rsidRDefault="00BE6958" w:rsidP="00BE6958">
      <w:pPr>
        <w:numPr>
          <w:ilvl w:val="1"/>
          <w:numId w:val="41"/>
        </w:numPr>
        <w:tabs>
          <w:tab w:val="left" w:pos="720"/>
          <w:tab w:val="left" w:pos="1440"/>
          <w:tab w:val="left" w:pos="2160"/>
        </w:tabs>
        <w:spacing w:after="0" w:line="240" w:lineRule="auto"/>
        <w:ind w:left="1123"/>
        <w:rPr>
          <w:rFonts w:ascii="Arial" w:hAnsi="Arial" w:cs="Arial"/>
        </w:rPr>
      </w:pPr>
      <w:r w:rsidRPr="00A93DC7">
        <w:rPr>
          <w:rFonts w:ascii="Arial" w:hAnsi="Arial" w:cs="Arial"/>
        </w:rPr>
        <w:t>Goals for repository</w:t>
      </w:r>
    </w:p>
    <w:p w:rsidR="00BE6958" w:rsidRPr="00A93DC7" w:rsidRDefault="00BE6958" w:rsidP="00BE6958">
      <w:pPr>
        <w:numPr>
          <w:ilvl w:val="2"/>
          <w:numId w:val="41"/>
        </w:numPr>
        <w:tabs>
          <w:tab w:val="left" w:pos="1440"/>
          <w:tab w:val="left" w:pos="2160"/>
        </w:tabs>
        <w:spacing w:after="0" w:line="240" w:lineRule="auto"/>
        <w:ind w:firstLine="360"/>
        <w:rPr>
          <w:rFonts w:ascii="Arial" w:hAnsi="Arial" w:cs="Arial"/>
        </w:rPr>
      </w:pPr>
      <w:r w:rsidRPr="00A93DC7">
        <w:rPr>
          <w:rFonts w:ascii="Arial" w:hAnsi="Arial" w:cs="Arial"/>
        </w:rPr>
        <w:t>Goals</w:t>
      </w:r>
    </w:p>
    <w:p w:rsidR="00BE6958" w:rsidRPr="00A93DC7" w:rsidRDefault="00BE6958" w:rsidP="00BE6958">
      <w:pPr>
        <w:numPr>
          <w:ilvl w:val="2"/>
          <w:numId w:val="41"/>
        </w:numPr>
        <w:tabs>
          <w:tab w:val="left" w:pos="1440"/>
          <w:tab w:val="left" w:pos="2160"/>
        </w:tabs>
        <w:spacing w:after="0" w:line="240" w:lineRule="auto"/>
        <w:ind w:firstLine="360"/>
        <w:rPr>
          <w:rFonts w:ascii="Arial" w:hAnsi="Arial" w:cs="Arial"/>
        </w:rPr>
      </w:pPr>
      <w:r w:rsidRPr="00A93DC7">
        <w:rPr>
          <w:rFonts w:ascii="Arial" w:hAnsi="Arial" w:cs="Arial"/>
        </w:rPr>
        <w:t>Milestones (timeline) and measurable results (depends on funding)</w:t>
      </w:r>
    </w:p>
    <w:p w:rsidR="00BE6958" w:rsidRPr="00A93DC7" w:rsidRDefault="00BE6958" w:rsidP="00BE6958">
      <w:pPr>
        <w:numPr>
          <w:ilvl w:val="2"/>
          <w:numId w:val="41"/>
        </w:numPr>
        <w:tabs>
          <w:tab w:val="left" w:pos="1440"/>
          <w:tab w:val="left" w:pos="2160"/>
        </w:tabs>
        <w:spacing w:after="0" w:line="240" w:lineRule="auto"/>
        <w:ind w:firstLine="360"/>
        <w:rPr>
          <w:rFonts w:ascii="Arial" w:hAnsi="Arial" w:cs="Arial"/>
        </w:rPr>
      </w:pPr>
      <w:r w:rsidRPr="00A93DC7">
        <w:rPr>
          <w:rFonts w:ascii="Arial" w:hAnsi="Arial" w:cs="Arial"/>
        </w:rPr>
        <w:t>Strategy to meet goals</w:t>
      </w:r>
    </w:p>
    <w:p w:rsidR="00BE6958" w:rsidRPr="00A93DC7" w:rsidRDefault="00BE6958" w:rsidP="00BE6958">
      <w:pPr>
        <w:numPr>
          <w:ilvl w:val="1"/>
          <w:numId w:val="41"/>
        </w:numPr>
        <w:tabs>
          <w:tab w:val="left" w:pos="720"/>
          <w:tab w:val="left" w:pos="1440"/>
          <w:tab w:val="left" w:pos="2160"/>
        </w:tabs>
        <w:spacing w:after="0" w:line="240" w:lineRule="auto"/>
        <w:rPr>
          <w:rFonts w:ascii="Arial" w:hAnsi="Arial" w:cs="Arial"/>
        </w:rPr>
      </w:pPr>
      <w:r w:rsidRPr="00A93DC7">
        <w:rPr>
          <w:rFonts w:ascii="Arial" w:hAnsi="Arial" w:cs="Arial"/>
        </w:rPr>
        <w:t>Timeframe – looking out 5 years</w:t>
      </w:r>
    </w:p>
    <w:p w:rsidR="00BE6958" w:rsidRPr="00A93DC7" w:rsidRDefault="00BE6958" w:rsidP="00BE6958">
      <w:pPr>
        <w:tabs>
          <w:tab w:val="left" w:pos="720"/>
          <w:tab w:val="left" w:pos="1440"/>
          <w:tab w:val="left" w:pos="2160"/>
        </w:tabs>
        <w:ind w:left="540"/>
        <w:rPr>
          <w:rFonts w:ascii="Arial" w:hAnsi="Arial" w:cs="Arial"/>
        </w:rPr>
      </w:pPr>
    </w:p>
    <w:p w:rsidR="00BE6958" w:rsidRPr="00A93DC7" w:rsidRDefault="00BE6958" w:rsidP="00BE6958">
      <w:pPr>
        <w:numPr>
          <w:ilvl w:val="0"/>
          <w:numId w:val="41"/>
        </w:numPr>
        <w:tabs>
          <w:tab w:val="left" w:pos="720"/>
          <w:tab w:val="left" w:pos="1440"/>
          <w:tab w:val="left" w:pos="2160"/>
        </w:tabs>
        <w:spacing w:after="0" w:line="240" w:lineRule="auto"/>
        <w:rPr>
          <w:rFonts w:ascii="Arial" w:hAnsi="Arial" w:cs="Arial"/>
        </w:rPr>
      </w:pPr>
      <w:r w:rsidRPr="00A93DC7">
        <w:rPr>
          <w:rFonts w:ascii="Arial" w:hAnsi="Arial" w:cs="Arial"/>
        </w:rPr>
        <w:t>Physical Data</w:t>
      </w:r>
    </w:p>
    <w:p w:rsidR="00BE6958" w:rsidRPr="00A93DC7" w:rsidRDefault="00BE6958" w:rsidP="00BE6958">
      <w:pPr>
        <w:numPr>
          <w:ilvl w:val="1"/>
          <w:numId w:val="41"/>
        </w:numPr>
        <w:tabs>
          <w:tab w:val="left" w:pos="720"/>
          <w:tab w:val="left" w:pos="1440"/>
          <w:tab w:val="left" w:pos="2160"/>
        </w:tabs>
        <w:spacing w:after="0" w:line="240" w:lineRule="auto"/>
        <w:ind w:left="1123"/>
        <w:rPr>
          <w:rFonts w:ascii="Arial" w:hAnsi="Arial" w:cs="Arial"/>
        </w:rPr>
      </w:pPr>
      <w:r w:rsidRPr="00A93DC7">
        <w:rPr>
          <w:rFonts w:ascii="Arial" w:hAnsi="Arial" w:cs="Arial"/>
        </w:rPr>
        <w:t>Purpose/justification</w:t>
      </w:r>
    </w:p>
    <w:p w:rsidR="00BE6958" w:rsidRPr="00A93DC7" w:rsidRDefault="00BE6958" w:rsidP="00BE6958">
      <w:pPr>
        <w:numPr>
          <w:ilvl w:val="1"/>
          <w:numId w:val="41"/>
        </w:numPr>
        <w:tabs>
          <w:tab w:val="left" w:pos="720"/>
          <w:tab w:val="left" w:pos="1440"/>
          <w:tab w:val="left" w:pos="2160"/>
        </w:tabs>
        <w:spacing w:after="0" w:line="240" w:lineRule="auto"/>
        <w:ind w:left="1123"/>
        <w:rPr>
          <w:rFonts w:ascii="Arial" w:hAnsi="Arial" w:cs="Arial"/>
        </w:rPr>
      </w:pPr>
      <w:r w:rsidRPr="00A93DC7">
        <w:rPr>
          <w:rFonts w:ascii="Arial" w:hAnsi="Arial" w:cs="Arial"/>
        </w:rPr>
        <w:t xml:space="preserve">Goals for preserving physical collections </w:t>
      </w:r>
    </w:p>
    <w:p w:rsidR="00BE6958" w:rsidRPr="00A93DC7" w:rsidRDefault="00BE6958" w:rsidP="00BE6958">
      <w:pPr>
        <w:numPr>
          <w:ilvl w:val="2"/>
          <w:numId w:val="41"/>
        </w:numPr>
        <w:tabs>
          <w:tab w:val="left" w:pos="1440"/>
          <w:tab w:val="left" w:pos="2160"/>
        </w:tabs>
        <w:spacing w:after="0" w:line="240" w:lineRule="auto"/>
        <w:ind w:firstLine="360"/>
        <w:rPr>
          <w:rFonts w:ascii="Arial" w:hAnsi="Arial" w:cs="Arial"/>
        </w:rPr>
      </w:pPr>
      <w:r w:rsidRPr="00A93DC7">
        <w:rPr>
          <w:rFonts w:ascii="Arial" w:hAnsi="Arial" w:cs="Arial"/>
        </w:rPr>
        <w:t>Milestones and measurable results</w:t>
      </w:r>
    </w:p>
    <w:p w:rsidR="00BE6958" w:rsidRPr="00A93DC7" w:rsidRDefault="00BE6958" w:rsidP="00BE6958">
      <w:pPr>
        <w:numPr>
          <w:ilvl w:val="2"/>
          <w:numId w:val="41"/>
        </w:numPr>
        <w:tabs>
          <w:tab w:val="left" w:pos="1440"/>
          <w:tab w:val="left" w:pos="2160"/>
        </w:tabs>
        <w:spacing w:after="0" w:line="240" w:lineRule="auto"/>
        <w:ind w:firstLine="360"/>
        <w:rPr>
          <w:rFonts w:ascii="Arial" w:hAnsi="Arial" w:cs="Arial"/>
        </w:rPr>
      </w:pPr>
      <w:r w:rsidRPr="00A93DC7">
        <w:rPr>
          <w:rFonts w:ascii="Arial" w:hAnsi="Arial" w:cs="Arial"/>
        </w:rPr>
        <w:t>Strategy to meet goals</w:t>
      </w:r>
    </w:p>
    <w:p w:rsidR="00BE6958" w:rsidRPr="00A93DC7" w:rsidRDefault="00BE6958" w:rsidP="00BE6958">
      <w:pPr>
        <w:numPr>
          <w:ilvl w:val="1"/>
          <w:numId w:val="41"/>
        </w:numPr>
        <w:tabs>
          <w:tab w:val="left" w:pos="720"/>
          <w:tab w:val="left" w:pos="1440"/>
          <w:tab w:val="left" w:pos="2160"/>
        </w:tabs>
        <w:spacing w:after="0" w:line="240" w:lineRule="auto"/>
        <w:rPr>
          <w:rFonts w:ascii="Arial" w:hAnsi="Arial" w:cs="Arial"/>
        </w:rPr>
      </w:pPr>
      <w:r w:rsidRPr="00A93DC7">
        <w:rPr>
          <w:rFonts w:ascii="Arial" w:hAnsi="Arial" w:cs="Arial"/>
        </w:rPr>
        <w:t>Priority setting</w:t>
      </w:r>
    </w:p>
    <w:p w:rsidR="00BE6958" w:rsidRPr="00A93DC7" w:rsidRDefault="00BE6958" w:rsidP="00BE6958">
      <w:pPr>
        <w:numPr>
          <w:ilvl w:val="2"/>
          <w:numId w:val="41"/>
        </w:numPr>
        <w:tabs>
          <w:tab w:val="left" w:pos="1440"/>
          <w:tab w:val="left" w:pos="2160"/>
        </w:tabs>
        <w:spacing w:after="0" w:line="240" w:lineRule="auto"/>
        <w:ind w:firstLine="360"/>
        <w:rPr>
          <w:rFonts w:ascii="Arial" w:hAnsi="Arial" w:cs="Arial"/>
        </w:rPr>
      </w:pPr>
      <w:r w:rsidRPr="00A93DC7">
        <w:rPr>
          <w:rFonts w:ascii="Arial" w:hAnsi="Arial" w:cs="Arial"/>
        </w:rPr>
        <w:t xml:space="preserve">How will priorities be set for preserving physical data? </w:t>
      </w:r>
    </w:p>
    <w:p w:rsidR="00BE6958" w:rsidRPr="00A93DC7" w:rsidRDefault="00BE6958" w:rsidP="00BE6958">
      <w:pPr>
        <w:numPr>
          <w:ilvl w:val="2"/>
          <w:numId w:val="41"/>
        </w:numPr>
        <w:tabs>
          <w:tab w:val="left" w:pos="1440"/>
          <w:tab w:val="left" w:pos="2160"/>
        </w:tabs>
        <w:spacing w:after="0" w:line="240" w:lineRule="auto"/>
        <w:ind w:firstLine="360"/>
        <w:rPr>
          <w:rFonts w:ascii="Arial" w:hAnsi="Arial" w:cs="Arial"/>
        </w:rPr>
      </w:pPr>
      <w:r w:rsidRPr="00A93DC7">
        <w:rPr>
          <w:rFonts w:ascii="Arial" w:hAnsi="Arial" w:cs="Arial"/>
        </w:rPr>
        <w:t>What are the priorities?</w:t>
      </w:r>
    </w:p>
    <w:p w:rsidR="00BE6958" w:rsidRPr="00A93DC7" w:rsidRDefault="00BE6958" w:rsidP="00BE6958">
      <w:pPr>
        <w:numPr>
          <w:ilvl w:val="1"/>
          <w:numId w:val="41"/>
        </w:numPr>
        <w:tabs>
          <w:tab w:val="left" w:pos="720"/>
          <w:tab w:val="left" w:pos="1440"/>
          <w:tab w:val="left" w:pos="2160"/>
        </w:tabs>
        <w:spacing w:after="0" w:line="240" w:lineRule="auto"/>
        <w:rPr>
          <w:rFonts w:ascii="Arial" w:hAnsi="Arial" w:cs="Arial"/>
        </w:rPr>
      </w:pPr>
      <w:r w:rsidRPr="00A93DC7">
        <w:rPr>
          <w:rFonts w:ascii="Arial" w:hAnsi="Arial" w:cs="Arial"/>
        </w:rPr>
        <w:t xml:space="preserve">Acquisition and disposal </w:t>
      </w:r>
    </w:p>
    <w:p w:rsidR="00BE6958" w:rsidRPr="00A93DC7" w:rsidRDefault="00BE6958" w:rsidP="00BE6958">
      <w:pPr>
        <w:numPr>
          <w:ilvl w:val="2"/>
          <w:numId w:val="41"/>
        </w:numPr>
        <w:tabs>
          <w:tab w:val="left" w:pos="1440"/>
          <w:tab w:val="left" w:pos="2160"/>
        </w:tabs>
        <w:spacing w:after="0" w:line="240" w:lineRule="auto"/>
        <w:ind w:firstLine="360"/>
        <w:rPr>
          <w:rFonts w:ascii="Arial" w:hAnsi="Arial" w:cs="Arial"/>
        </w:rPr>
      </w:pPr>
      <w:r w:rsidRPr="00A93DC7">
        <w:rPr>
          <w:rFonts w:ascii="Arial" w:hAnsi="Arial" w:cs="Arial"/>
        </w:rPr>
        <w:t>How will decisions be made on what to accept, keep or dispose of?</w:t>
      </w:r>
    </w:p>
    <w:p w:rsidR="00BE6958" w:rsidRPr="00A93DC7" w:rsidRDefault="00BE6958" w:rsidP="00BE6958">
      <w:pPr>
        <w:numPr>
          <w:ilvl w:val="2"/>
          <w:numId w:val="41"/>
        </w:numPr>
        <w:tabs>
          <w:tab w:val="left" w:pos="1440"/>
          <w:tab w:val="left" w:pos="2160"/>
        </w:tabs>
        <w:spacing w:after="0" w:line="240" w:lineRule="auto"/>
        <w:ind w:firstLine="360"/>
        <w:rPr>
          <w:rFonts w:ascii="Arial" w:hAnsi="Arial" w:cs="Arial"/>
        </w:rPr>
      </w:pPr>
      <w:r w:rsidRPr="00A93DC7">
        <w:rPr>
          <w:rFonts w:ascii="Arial" w:hAnsi="Arial" w:cs="Arial"/>
        </w:rPr>
        <w:t xml:space="preserve">How will collection data be updated?  </w:t>
      </w:r>
    </w:p>
    <w:p w:rsidR="00BE6958" w:rsidRPr="00A93DC7" w:rsidRDefault="00BE6958" w:rsidP="00BE6958">
      <w:pPr>
        <w:numPr>
          <w:ilvl w:val="2"/>
          <w:numId w:val="41"/>
        </w:numPr>
        <w:tabs>
          <w:tab w:val="left" w:pos="1440"/>
          <w:tab w:val="left" w:pos="2160"/>
        </w:tabs>
        <w:spacing w:after="0" w:line="240" w:lineRule="auto"/>
        <w:ind w:firstLine="360"/>
        <w:rPr>
          <w:rFonts w:ascii="Arial" w:hAnsi="Arial" w:cs="Arial"/>
        </w:rPr>
      </w:pPr>
      <w:r w:rsidRPr="00A93DC7">
        <w:rPr>
          <w:rFonts w:ascii="Arial" w:hAnsi="Arial" w:cs="Arial"/>
        </w:rPr>
        <w:t xml:space="preserve">What is the plan to find collections and determine which need rescuing? </w:t>
      </w:r>
    </w:p>
    <w:p w:rsidR="00BE6958" w:rsidRPr="00A93DC7" w:rsidRDefault="00BE6958" w:rsidP="00BE6958">
      <w:pPr>
        <w:numPr>
          <w:ilvl w:val="1"/>
          <w:numId w:val="41"/>
        </w:numPr>
        <w:tabs>
          <w:tab w:val="left" w:pos="720"/>
          <w:tab w:val="left" w:pos="1440"/>
          <w:tab w:val="left" w:pos="2160"/>
        </w:tabs>
        <w:spacing w:after="0" w:line="240" w:lineRule="auto"/>
        <w:rPr>
          <w:rFonts w:ascii="Arial" w:hAnsi="Arial" w:cs="Arial"/>
        </w:rPr>
      </w:pPr>
      <w:r w:rsidRPr="00A93DC7">
        <w:rPr>
          <w:rFonts w:ascii="Arial" w:hAnsi="Arial" w:cs="Arial"/>
        </w:rPr>
        <w:t>Documentation/metadata</w:t>
      </w:r>
    </w:p>
    <w:p w:rsidR="00BE6958" w:rsidRPr="00A93DC7" w:rsidRDefault="00BE6958" w:rsidP="00BE6958">
      <w:pPr>
        <w:numPr>
          <w:ilvl w:val="2"/>
          <w:numId w:val="41"/>
        </w:numPr>
        <w:tabs>
          <w:tab w:val="left" w:pos="1440"/>
          <w:tab w:val="left" w:pos="2160"/>
        </w:tabs>
        <w:spacing w:after="0" w:line="240" w:lineRule="auto"/>
        <w:ind w:firstLine="360"/>
        <w:rPr>
          <w:rFonts w:ascii="Arial" w:hAnsi="Arial" w:cs="Arial"/>
        </w:rPr>
      </w:pPr>
      <w:r w:rsidRPr="00A93DC7">
        <w:rPr>
          <w:rFonts w:ascii="Arial" w:hAnsi="Arial" w:cs="Arial"/>
        </w:rPr>
        <w:t>What are the metadata requirements?</w:t>
      </w:r>
    </w:p>
    <w:p w:rsidR="00BE6958" w:rsidRPr="00A93DC7" w:rsidRDefault="00BE6958" w:rsidP="00BE6958">
      <w:pPr>
        <w:numPr>
          <w:ilvl w:val="2"/>
          <w:numId w:val="41"/>
        </w:numPr>
        <w:tabs>
          <w:tab w:val="left" w:pos="1440"/>
          <w:tab w:val="left" w:pos="2160"/>
        </w:tabs>
        <w:spacing w:after="0" w:line="240" w:lineRule="auto"/>
        <w:ind w:firstLine="360"/>
        <w:rPr>
          <w:rFonts w:ascii="Arial" w:hAnsi="Arial" w:cs="Arial"/>
        </w:rPr>
      </w:pPr>
      <w:r w:rsidRPr="00A93DC7">
        <w:rPr>
          <w:rFonts w:ascii="Arial" w:hAnsi="Arial" w:cs="Arial"/>
        </w:rPr>
        <w:t xml:space="preserve">How do those requirements map into the National Digital Catalog requirements? </w:t>
      </w:r>
    </w:p>
    <w:p w:rsidR="00BE6958" w:rsidRPr="00A93DC7" w:rsidRDefault="00BE6958" w:rsidP="00BE6958">
      <w:pPr>
        <w:numPr>
          <w:ilvl w:val="1"/>
          <w:numId w:val="41"/>
        </w:numPr>
        <w:tabs>
          <w:tab w:val="left" w:pos="720"/>
          <w:tab w:val="left" w:pos="1440"/>
          <w:tab w:val="left" w:pos="2160"/>
        </w:tabs>
        <w:spacing w:after="0" w:line="240" w:lineRule="auto"/>
        <w:rPr>
          <w:rFonts w:ascii="Arial" w:hAnsi="Arial" w:cs="Arial"/>
        </w:rPr>
      </w:pPr>
      <w:r w:rsidRPr="00A93DC7">
        <w:rPr>
          <w:rFonts w:ascii="Arial" w:hAnsi="Arial" w:cs="Arial"/>
        </w:rPr>
        <w:t xml:space="preserve">Preservation </w:t>
      </w:r>
    </w:p>
    <w:p w:rsidR="00BE6958" w:rsidRPr="00A93DC7" w:rsidRDefault="00BE6958" w:rsidP="00BE6958">
      <w:pPr>
        <w:numPr>
          <w:ilvl w:val="2"/>
          <w:numId w:val="41"/>
        </w:numPr>
        <w:tabs>
          <w:tab w:val="left" w:pos="1440"/>
          <w:tab w:val="left" w:pos="2160"/>
        </w:tabs>
        <w:spacing w:after="0" w:line="240" w:lineRule="auto"/>
        <w:ind w:firstLine="360"/>
        <w:rPr>
          <w:rFonts w:ascii="Arial" w:hAnsi="Arial" w:cs="Arial"/>
        </w:rPr>
      </w:pPr>
      <w:r w:rsidRPr="00A93DC7">
        <w:rPr>
          <w:rFonts w:ascii="Arial" w:hAnsi="Arial" w:cs="Arial"/>
        </w:rPr>
        <w:t>Infrastructure</w:t>
      </w:r>
    </w:p>
    <w:p w:rsidR="00BE6958" w:rsidRPr="00A93DC7" w:rsidRDefault="00BE6958" w:rsidP="00BE6958">
      <w:pPr>
        <w:numPr>
          <w:ilvl w:val="0"/>
          <w:numId w:val="42"/>
        </w:numPr>
        <w:tabs>
          <w:tab w:val="left" w:pos="720"/>
          <w:tab w:val="left" w:pos="1440"/>
          <w:tab w:val="left" w:pos="1800"/>
        </w:tabs>
        <w:spacing w:after="0" w:line="240" w:lineRule="auto"/>
        <w:ind w:firstLine="1080"/>
        <w:rPr>
          <w:rFonts w:ascii="Arial" w:hAnsi="Arial" w:cs="Arial"/>
        </w:rPr>
      </w:pPr>
      <w:r w:rsidRPr="00A93DC7">
        <w:rPr>
          <w:rFonts w:ascii="Arial" w:hAnsi="Arial" w:cs="Arial"/>
        </w:rPr>
        <w:t>Describe the current infrastructure.</w:t>
      </w:r>
    </w:p>
    <w:p w:rsidR="00BE6958" w:rsidRPr="00A93DC7" w:rsidRDefault="00BE6958" w:rsidP="00BE6958">
      <w:pPr>
        <w:numPr>
          <w:ilvl w:val="0"/>
          <w:numId w:val="42"/>
        </w:numPr>
        <w:tabs>
          <w:tab w:val="left" w:pos="720"/>
          <w:tab w:val="left" w:pos="1440"/>
          <w:tab w:val="left" w:pos="1800"/>
        </w:tabs>
        <w:spacing w:after="0" w:line="240" w:lineRule="auto"/>
        <w:ind w:firstLine="1080"/>
        <w:rPr>
          <w:rFonts w:ascii="Arial" w:hAnsi="Arial" w:cs="Arial"/>
        </w:rPr>
      </w:pPr>
      <w:r w:rsidRPr="00A93DC7">
        <w:rPr>
          <w:rFonts w:ascii="Arial" w:hAnsi="Arial" w:cs="Arial"/>
        </w:rPr>
        <w:t xml:space="preserve">What issues exist with the current infrastructure? </w:t>
      </w:r>
    </w:p>
    <w:p w:rsidR="00BE6958" w:rsidRPr="00A93DC7" w:rsidRDefault="00BE6958" w:rsidP="00BE6958">
      <w:pPr>
        <w:numPr>
          <w:ilvl w:val="0"/>
          <w:numId w:val="42"/>
        </w:numPr>
        <w:tabs>
          <w:tab w:val="left" w:pos="720"/>
          <w:tab w:val="left" w:pos="1440"/>
          <w:tab w:val="left" w:pos="1800"/>
        </w:tabs>
        <w:spacing w:after="0" w:line="240" w:lineRule="auto"/>
        <w:ind w:firstLine="1080"/>
        <w:rPr>
          <w:rFonts w:ascii="Arial" w:hAnsi="Arial" w:cs="Arial"/>
        </w:rPr>
      </w:pPr>
      <w:r w:rsidRPr="00A93DC7">
        <w:rPr>
          <w:rFonts w:ascii="Arial" w:hAnsi="Arial" w:cs="Arial"/>
        </w:rPr>
        <w:lastRenderedPageBreak/>
        <w:t xml:space="preserve">What are the infrastructure needs? </w:t>
      </w:r>
    </w:p>
    <w:p w:rsidR="00BE6958" w:rsidRPr="00A93DC7" w:rsidRDefault="00BE6958" w:rsidP="00BE6958">
      <w:pPr>
        <w:numPr>
          <w:ilvl w:val="2"/>
          <w:numId w:val="41"/>
        </w:numPr>
        <w:tabs>
          <w:tab w:val="left" w:pos="1440"/>
          <w:tab w:val="left" w:pos="2160"/>
        </w:tabs>
        <w:spacing w:after="0" w:line="240" w:lineRule="auto"/>
        <w:ind w:firstLine="360"/>
        <w:rPr>
          <w:rFonts w:ascii="Arial" w:hAnsi="Arial" w:cs="Arial"/>
        </w:rPr>
      </w:pPr>
      <w:r w:rsidRPr="00A93DC7">
        <w:rPr>
          <w:rFonts w:ascii="Arial" w:hAnsi="Arial" w:cs="Arial"/>
        </w:rPr>
        <w:t>Collections needs</w:t>
      </w:r>
    </w:p>
    <w:p w:rsidR="00BE6958" w:rsidRPr="00A93DC7" w:rsidRDefault="00BE6958" w:rsidP="00BE6958">
      <w:pPr>
        <w:numPr>
          <w:ilvl w:val="0"/>
          <w:numId w:val="43"/>
        </w:numPr>
        <w:tabs>
          <w:tab w:val="left" w:pos="720"/>
          <w:tab w:val="left" w:pos="1440"/>
          <w:tab w:val="left" w:pos="1800"/>
        </w:tabs>
        <w:spacing w:after="0" w:line="240" w:lineRule="auto"/>
        <w:ind w:firstLine="1080"/>
        <w:rPr>
          <w:rFonts w:ascii="Arial" w:hAnsi="Arial" w:cs="Arial"/>
        </w:rPr>
      </w:pPr>
      <w:r w:rsidRPr="00A93DC7">
        <w:rPr>
          <w:rFonts w:ascii="Arial" w:hAnsi="Arial" w:cs="Arial"/>
        </w:rPr>
        <w:t>Storage (e.g., cabinetry, specimen containers)</w:t>
      </w:r>
    </w:p>
    <w:p w:rsidR="00BE6958" w:rsidRPr="00A93DC7" w:rsidRDefault="00BE6958" w:rsidP="00BE6958">
      <w:pPr>
        <w:numPr>
          <w:ilvl w:val="0"/>
          <w:numId w:val="43"/>
        </w:numPr>
        <w:tabs>
          <w:tab w:val="left" w:pos="720"/>
          <w:tab w:val="left" w:pos="1440"/>
          <w:tab w:val="left" w:pos="1800"/>
        </w:tabs>
        <w:spacing w:after="0" w:line="240" w:lineRule="auto"/>
        <w:ind w:firstLine="1080"/>
        <w:rPr>
          <w:rFonts w:ascii="Arial" w:hAnsi="Arial" w:cs="Arial"/>
        </w:rPr>
      </w:pPr>
      <w:r w:rsidRPr="00A93DC7">
        <w:rPr>
          <w:rFonts w:ascii="Arial" w:hAnsi="Arial" w:cs="Arial"/>
        </w:rPr>
        <w:t>Describe the current storage situation.</w:t>
      </w:r>
    </w:p>
    <w:p w:rsidR="00BE6958" w:rsidRPr="00A93DC7" w:rsidRDefault="00BE6958" w:rsidP="00BE6958">
      <w:pPr>
        <w:numPr>
          <w:ilvl w:val="0"/>
          <w:numId w:val="43"/>
        </w:numPr>
        <w:tabs>
          <w:tab w:val="left" w:pos="720"/>
          <w:tab w:val="left" w:pos="1440"/>
          <w:tab w:val="left" w:pos="1800"/>
        </w:tabs>
        <w:spacing w:after="0" w:line="240" w:lineRule="auto"/>
        <w:ind w:firstLine="1080"/>
        <w:rPr>
          <w:rFonts w:ascii="Arial" w:hAnsi="Arial" w:cs="Arial"/>
        </w:rPr>
      </w:pPr>
      <w:r w:rsidRPr="00A93DC7">
        <w:rPr>
          <w:rFonts w:ascii="Arial" w:hAnsi="Arial" w:cs="Arial"/>
        </w:rPr>
        <w:t xml:space="preserve">What issues exist with the current storage situation? </w:t>
      </w:r>
    </w:p>
    <w:p w:rsidR="00BE6958" w:rsidRDefault="00BE6958" w:rsidP="00BE6958">
      <w:pPr>
        <w:numPr>
          <w:ilvl w:val="0"/>
          <w:numId w:val="43"/>
        </w:numPr>
        <w:tabs>
          <w:tab w:val="left" w:pos="720"/>
          <w:tab w:val="left" w:pos="1440"/>
          <w:tab w:val="left" w:pos="1800"/>
        </w:tabs>
        <w:spacing w:after="0" w:line="240" w:lineRule="auto"/>
        <w:ind w:firstLine="1080"/>
        <w:rPr>
          <w:rFonts w:ascii="Arial" w:hAnsi="Arial" w:cs="Arial"/>
        </w:rPr>
      </w:pPr>
      <w:r w:rsidRPr="00A93DC7">
        <w:rPr>
          <w:rFonts w:ascii="Arial" w:hAnsi="Arial" w:cs="Arial"/>
        </w:rPr>
        <w:t xml:space="preserve">What are the storage needs? </w:t>
      </w:r>
    </w:p>
    <w:p w:rsidR="00BE6958" w:rsidRPr="00A93DC7" w:rsidRDefault="00BE6958" w:rsidP="00BE6958">
      <w:pPr>
        <w:numPr>
          <w:ilvl w:val="0"/>
          <w:numId w:val="43"/>
        </w:numPr>
        <w:tabs>
          <w:tab w:val="left" w:pos="720"/>
          <w:tab w:val="left" w:pos="1440"/>
          <w:tab w:val="left" w:pos="1800"/>
        </w:tabs>
        <w:spacing w:after="0" w:line="240" w:lineRule="auto"/>
        <w:ind w:firstLine="1080"/>
        <w:rPr>
          <w:rFonts w:ascii="Arial" w:hAnsi="Arial" w:cs="Arial"/>
        </w:rPr>
      </w:pPr>
    </w:p>
    <w:p w:rsidR="00BE6958" w:rsidRPr="00A93DC7" w:rsidRDefault="00BE6958" w:rsidP="00BE6958">
      <w:pPr>
        <w:numPr>
          <w:ilvl w:val="1"/>
          <w:numId w:val="40"/>
        </w:numPr>
        <w:tabs>
          <w:tab w:val="left" w:pos="1080"/>
          <w:tab w:val="left" w:pos="1440"/>
          <w:tab w:val="left" w:pos="2160"/>
        </w:tabs>
        <w:spacing w:after="0" w:line="240" w:lineRule="auto"/>
        <w:ind w:firstLine="540"/>
        <w:rPr>
          <w:rFonts w:ascii="Arial" w:hAnsi="Arial" w:cs="Arial"/>
        </w:rPr>
      </w:pPr>
      <w:r w:rsidRPr="00A93DC7">
        <w:rPr>
          <w:rFonts w:ascii="Arial" w:hAnsi="Arial" w:cs="Arial"/>
        </w:rPr>
        <w:t>Access and use</w:t>
      </w:r>
    </w:p>
    <w:p w:rsidR="00BE6958" w:rsidRPr="00A93DC7" w:rsidRDefault="00BE6958" w:rsidP="00BE6958">
      <w:pPr>
        <w:numPr>
          <w:ilvl w:val="0"/>
          <w:numId w:val="44"/>
        </w:numPr>
        <w:tabs>
          <w:tab w:val="left" w:pos="720"/>
          <w:tab w:val="left" w:pos="1080"/>
          <w:tab w:val="left" w:pos="1440"/>
        </w:tabs>
        <w:spacing w:after="0" w:line="240" w:lineRule="auto"/>
        <w:ind w:firstLine="720"/>
        <w:rPr>
          <w:rFonts w:ascii="Arial" w:hAnsi="Arial" w:cs="Arial"/>
        </w:rPr>
      </w:pPr>
      <w:r w:rsidRPr="00A93DC7">
        <w:rPr>
          <w:rFonts w:ascii="Arial" w:hAnsi="Arial" w:cs="Arial"/>
        </w:rPr>
        <w:t>Define user community</w:t>
      </w:r>
    </w:p>
    <w:p w:rsidR="00BE6958" w:rsidRPr="00A93DC7" w:rsidRDefault="00BE6958" w:rsidP="00BE6958">
      <w:pPr>
        <w:numPr>
          <w:ilvl w:val="0"/>
          <w:numId w:val="44"/>
        </w:numPr>
        <w:tabs>
          <w:tab w:val="clear" w:pos="360"/>
          <w:tab w:val="left" w:pos="720"/>
          <w:tab w:val="left" w:pos="1080"/>
          <w:tab w:val="num" w:pos="1440"/>
        </w:tabs>
        <w:spacing w:after="0" w:line="240" w:lineRule="auto"/>
        <w:ind w:left="1440"/>
        <w:rPr>
          <w:rFonts w:ascii="Arial" w:hAnsi="Arial" w:cs="Arial"/>
        </w:rPr>
      </w:pPr>
      <w:r w:rsidRPr="00A93DC7">
        <w:rPr>
          <w:rFonts w:ascii="Arial" w:hAnsi="Arial" w:cs="Arial"/>
        </w:rPr>
        <w:t>Describe outreach plan; how will you encourage awareness of geologic data and collections and their availability and potential application (from the Implementation Plan for the National Geological and Geophysical Data Preservation Program)</w:t>
      </w:r>
    </w:p>
    <w:p w:rsidR="00BE6958" w:rsidRPr="00A93DC7" w:rsidRDefault="00BE6958" w:rsidP="00BE6958">
      <w:pPr>
        <w:numPr>
          <w:ilvl w:val="0"/>
          <w:numId w:val="45"/>
        </w:numPr>
        <w:tabs>
          <w:tab w:val="left" w:pos="720"/>
          <w:tab w:val="left" w:pos="1440"/>
        </w:tabs>
        <w:spacing w:after="0" w:line="240" w:lineRule="auto"/>
        <w:rPr>
          <w:rFonts w:ascii="Arial" w:hAnsi="Arial" w:cs="Arial"/>
        </w:rPr>
      </w:pPr>
      <w:r w:rsidRPr="00A93DC7">
        <w:rPr>
          <w:rFonts w:ascii="Arial" w:hAnsi="Arial" w:cs="Arial"/>
        </w:rPr>
        <w:t>Example: Training sessions and workshops to foster use and application of geologic data and collections</w:t>
      </w:r>
    </w:p>
    <w:p w:rsidR="00BE6958" w:rsidRPr="00A93DC7" w:rsidRDefault="00BE6958" w:rsidP="00BE6958">
      <w:pPr>
        <w:numPr>
          <w:ilvl w:val="0"/>
          <w:numId w:val="45"/>
        </w:numPr>
        <w:tabs>
          <w:tab w:val="left" w:pos="720"/>
          <w:tab w:val="left" w:pos="1440"/>
          <w:tab w:val="left" w:pos="2160"/>
        </w:tabs>
        <w:spacing w:after="0" w:line="240" w:lineRule="auto"/>
        <w:rPr>
          <w:rFonts w:ascii="Arial" w:hAnsi="Arial" w:cs="Arial"/>
        </w:rPr>
      </w:pPr>
      <w:r w:rsidRPr="00A93DC7">
        <w:rPr>
          <w:rFonts w:ascii="Arial" w:hAnsi="Arial" w:cs="Arial"/>
        </w:rPr>
        <w:t>Example: Hands-on seminars on stratigraphy and rock characteristics of cores, well logs, etc.</w:t>
      </w:r>
    </w:p>
    <w:p w:rsidR="00BE6958" w:rsidRPr="00A93DC7" w:rsidRDefault="00BE6958" w:rsidP="00BE6958">
      <w:pPr>
        <w:numPr>
          <w:ilvl w:val="0"/>
          <w:numId w:val="44"/>
        </w:numPr>
        <w:tabs>
          <w:tab w:val="left" w:pos="720"/>
          <w:tab w:val="left" w:pos="1440"/>
          <w:tab w:val="left" w:pos="2160"/>
        </w:tabs>
        <w:spacing w:after="0" w:line="240" w:lineRule="auto"/>
        <w:ind w:firstLine="720"/>
        <w:rPr>
          <w:rFonts w:ascii="Arial" w:hAnsi="Arial" w:cs="Arial"/>
        </w:rPr>
      </w:pPr>
      <w:r w:rsidRPr="00A93DC7">
        <w:rPr>
          <w:rFonts w:ascii="Arial" w:hAnsi="Arial" w:cs="Arial"/>
        </w:rPr>
        <w:t>Demonstrate accessibility</w:t>
      </w:r>
    </w:p>
    <w:p w:rsidR="00BE6958" w:rsidRPr="00A93DC7" w:rsidRDefault="00BE6958" w:rsidP="00BE6958">
      <w:pPr>
        <w:numPr>
          <w:ilvl w:val="0"/>
          <w:numId w:val="44"/>
        </w:numPr>
        <w:tabs>
          <w:tab w:val="clear" w:pos="360"/>
          <w:tab w:val="left" w:pos="720"/>
          <w:tab w:val="num" w:pos="1440"/>
        </w:tabs>
        <w:spacing w:after="0" w:line="240" w:lineRule="auto"/>
        <w:ind w:left="1440"/>
        <w:rPr>
          <w:rFonts w:ascii="Arial" w:hAnsi="Arial" w:cs="Arial"/>
        </w:rPr>
      </w:pPr>
      <w:r w:rsidRPr="00A93DC7">
        <w:rPr>
          <w:rFonts w:ascii="Arial" w:hAnsi="Arial" w:cs="Arial"/>
        </w:rPr>
        <w:t xml:space="preserve">Advisory or user committee (Each repository will establish an advisory committee to develop procedures and protocols appropriate for that facility that are consistent with the national standards). </w:t>
      </w:r>
    </w:p>
    <w:p w:rsidR="00BE6958" w:rsidRPr="00A93DC7" w:rsidRDefault="00BE6958" w:rsidP="00BE6958">
      <w:pPr>
        <w:numPr>
          <w:ilvl w:val="0"/>
          <w:numId w:val="39"/>
        </w:numPr>
        <w:tabs>
          <w:tab w:val="left" w:pos="720"/>
        </w:tabs>
        <w:spacing w:after="0" w:line="240" w:lineRule="auto"/>
        <w:rPr>
          <w:rFonts w:ascii="Arial" w:hAnsi="Arial" w:cs="Arial"/>
        </w:rPr>
      </w:pPr>
      <w:r w:rsidRPr="00A93DC7">
        <w:rPr>
          <w:rFonts w:ascii="Arial" w:hAnsi="Arial" w:cs="Arial"/>
        </w:rPr>
        <w:t>Describe advisory committee structure or plans to create an advisory committee.</w:t>
      </w:r>
    </w:p>
    <w:p w:rsidR="00BE6958" w:rsidRPr="00A93DC7" w:rsidRDefault="00BE6958" w:rsidP="00BE6958">
      <w:pPr>
        <w:numPr>
          <w:ilvl w:val="1"/>
          <w:numId w:val="40"/>
        </w:numPr>
        <w:tabs>
          <w:tab w:val="num" w:pos="360"/>
          <w:tab w:val="left" w:pos="720"/>
          <w:tab w:val="left" w:pos="1080"/>
          <w:tab w:val="left" w:pos="2160"/>
        </w:tabs>
        <w:spacing w:after="0" w:line="240" w:lineRule="auto"/>
        <w:ind w:firstLine="540"/>
        <w:rPr>
          <w:rFonts w:ascii="Arial" w:hAnsi="Arial" w:cs="Arial"/>
        </w:rPr>
      </w:pPr>
      <w:r w:rsidRPr="00A93DC7">
        <w:rPr>
          <w:rFonts w:ascii="Arial" w:hAnsi="Arial" w:cs="Arial"/>
        </w:rPr>
        <w:t>Funding model</w:t>
      </w:r>
    </w:p>
    <w:p w:rsidR="00BE6958" w:rsidRPr="00A93DC7" w:rsidRDefault="00BE6958" w:rsidP="00BE6958">
      <w:pPr>
        <w:numPr>
          <w:ilvl w:val="2"/>
          <w:numId w:val="40"/>
        </w:numPr>
        <w:tabs>
          <w:tab w:val="left" w:pos="720"/>
          <w:tab w:val="left" w:pos="1080"/>
          <w:tab w:val="left" w:pos="1440"/>
          <w:tab w:val="left" w:pos="1800"/>
        </w:tabs>
        <w:spacing w:after="0" w:line="240" w:lineRule="auto"/>
        <w:ind w:firstLine="720"/>
        <w:rPr>
          <w:rFonts w:ascii="Arial" w:hAnsi="Arial" w:cs="Arial"/>
        </w:rPr>
      </w:pPr>
      <w:r w:rsidRPr="00A93DC7">
        <w:rPr>
          <w:rFonts w:ascii="Arial" w:hAnsi="Arial" w:cs="Arial"/>
        </w:rPr>
        <w:t>Requirements and constraints</w:t>
      </w:r>
    </w:p>
    <w:p w:rsidR="00BE6958" w:rsidRPr="00A93DC7" w:rsidRDefault="00BE6958" w:rsidP="00BE6958">
      <w:pPr>
        <w:numPr>
          <w:ilvl w:val="2"/>
          <w:numId w:val="40"/>
        </w:numPr>
        <w:tabs>
          <w:tab w:val="left" w:pos="720"/>
          <w:tab w:val="left" w:pos="1080"/>
          <w:tab w:val="left" w:pos="1440"/>
          <w:tab w:val="left" w:pos="1800"/>
        </w:tabs>
        <w:spacing w:after="0" w:line="240" w:lineRule="auto"/>
        <w:ind w:firstLine="720"/>
        <w:rPr>
          <w:rFonts w:ascii="Arial" w:hAnsi="Arial" w:cs="Arial"/>
        </w:rPr>
      </w:pPr>
      <w:r w:rsidRPr="00A93DC7">
        <w:rPr>
          <w:rFonts w:ascii="Arial" w:hAnsi="Arial" w:cs="Arial"/>
        </w:rPr>
        <w:t>User fees</w:t>
      </w:r>
    </w:p>
    <w:p w:rsidR="00BE6958" w:rsidRPr="00A93DC7" w:rsidRDefault="00BE6958" w:rsidP="00BE6958">
      <w:pPr>
        <w:numPr>
          <w:ilvl w:val="2"/>
          <w:numId w:val="40"/>
        </w:numPr>
        <w:tabs>
          <w:tab w:val="left" w:pos="720"/>
          <w:tab w:val="left" w:pos="1080"/>
          <w:tab w:val="left" w:pos="1440"/>
          <w:tab w:val="left" w:pos="1800"/>
        </w:tabs>
        <w:spacing w:after="0" w:line="240" w:lineRule="auto"/>
        <w:ind w:firstLine="720"/>
        <w:rPr>
          <w:rFonts w:ascii="Arial" w:hAnsi="Arial" w:cs="Arial"/>
        </w:rPr>
      </w:pPr>
      <w:r w:rsidRPr="00A93DC7">
        <w:rPr>
          <w:rFonts w:ascii="Arial" w:hAnsi="Arial" w:cs="Arial"/>
        </w:rPr>
        <w:t>Investment plans</w:t>
      </w:r>
    </w:p>
    <w:p w:rsidR="00BE6958" w:rsidRPr="00A93DC7" w:rsidRDefault="00BE6958" w:rsidP="00BE6958">
      <w:pPr>
        <w:numPr>
          <w:ilvl w:val="2"/>
          <w:numId w:val="40"/>
        </w:numPr>
        <w:tabs>
          <w:tab w:val="left" w:pos="720"/>
          <w:tab w:val="left" w:pos="1080"/>
          <w:tab w:val="left" w:pos="1440"/>
          <w:tab w:val="left" w:pos="1800"/>
        </w:tabs>
        <w:spacing w:after="0" w:line="240" w:lineRule="auto"/>
        <w:ind w:firstLine="720"/>
        <w:rPr>
          <w:rFonts w:ascii="Arial" w:hAnsi="Arial" w:cs="Arial"/>
        </w:rPr>
      </w:pPr>
      <w:r w:rsidRPr="00A93DC7">
        <w:rPr>
          <w:rFonts w:ascii="Arial" w:hAnsi="Arial" w:cs="Arial"/>
        </w:rPr>
        <w:t>Endowments</w:t>
      </w:r>
    </w:p>
    <w:p w:rsidR="00BE6958" w:rsidRPr="00A93DC7" w:rsidRDefault="00BE6958" w:rsidP="00BE6958">
      <w:pPr>
        <w:numPr>
          <w:ilvl w:val="2"/>
          <w:numId w:val="40"/>
        </w:numPr>
        <w:tabs>
          <w:tab w:val="left" w:pos="720"/>
          <w:tab w:val="left" w:pos="1080"/>
          <w:tab w:val="left" w:pos="1440"/>
          <w:tab w:val="left" w:pos="1800"/>
        </w:tabs>
        <w:spacing w:after="0" w:line="240" w:lineRule="auto"/>
        <w:ind w:firstLine="720"/>
        <w:rPr>
          <w:rFonts w:ascii="Arial" w:hAnsi="Arial" w:cs="Arial"/>
        </w:rPr>
      </w:pPr>
      <w:r w:rsidRPr="00A93DC7">
        <w:rPr>
          <w:rFonts w:ascii="Arial" w:hAnsi="Arial" w:cs="Arial"/>
        </w:rPr>
        <w:t>Base funding</w:t>
      </w:r>
    </w:p>
    <w:p w:rsidR="00BE6958" w:rsidRPr="00A93DC7" w:rsidRDefault="00BE6958" w:rsidP="00BE6958">
      <w:pPr>
        <w:numPr>
          <w:ilvl w:val="2"/>
          <w:numId w:val="40"/>
        </w:numPr>
        <w:tabs>
          <w:tab w:val="left" w:pos="720"/>
          <w:tab w:val="left" w:pos="1080"/>
          <w:tab w:val="left" w:pos="1440"/>
          <w:tab w:val="left" w:pos="1800"/>
        </w:tabs>
        <w:spacing w:after="0" w:line="240" w:lineRule="auto"/>
        <w:ind w:firstLine="720"/>
        <w:rPr>
          <w:rFonts w:ascii="Arial" w:hAnsi="Arial" w:cs="Arial"/>
        </w:rPr>
      </w:pPr>
      <w:r w:rsidRPr="00A93DC7">
        <w:rPr>
          <w:rFonts w:ascii="Arial" w:hAnsi="Arial" w:cs="Arial"/>
        </w:rPr>
        <w:t>Cost sharing</w:t>
      </w:r>
    </w:p>
    <w:p w:rsidR="00BE6958" w:rsidRPr="00A93DC7" w:rsidRDefault="00BE6958" w:rsidP="00BE6958">
      <w:pPr>
        <w:numPr>
          <w:ilvl w:val="1"/>
          <w:numId w:val="40"/>
        </w:numPr>
        <w:tabs>
          <w:tab w:val="left" w:pos="720"/>
          <w:tab w:val="left" w:pos="1080"/>
          <w:tab w:val="left" w:pos="2160"/>
        </w:tabs>
        <w:spacing w:after="0" w:line="240" w:lineRule="auto"/>
        <w:ind w:firstLine="540"/>
        <w:rPr>
          <w:rFonts w:ascii="Arial" w:hAnsi="Arial" w:cs="Arial"/>
        </w:rPr>
      </w:pPr>
      <w:r w:rsidRPr="00A93DC7">
        <w:rPr>
          <w:rFonts w:ascii="Arial" w:hAnsi="Arial" w:cs="Arial"/>
        </w:rPr>
        <w:t>Partnerships</w:t>
      </w:r>
    </w:p>
    <w:p w:rsidR="00BE6958" w:rsidRPr="00A93DC7" w:rsidRDefault="00BE6958" w:rsidP="00BE6958">
      <w:pPr>
        <w:tabs>
          <w:tab w:val="left" w:pos="720"/>
          <w:tab w:val="left" w:pos="1080"/>
          <w:tab w:val="left" w:pos="2160"/>
        </w:tabs>
        <w:rPr>
          <w:rFonts w:ascii="Arial" w:hAnsi="Arial" w:cs="Arial"/>
        </w:rPr>
      </w:pPr>
    </w:p>
    <w:p w:rsidR="00BE6958" w:rsidRPr="00A93DC7" w:rsidRDefault="00BE6958" w:rsidP="00BE6958">
      <w:pPr>
        <w:numPr>
          <w:ilvl w:val="0"/>
          <w:numId w:val="40"/>
        </w:numPr>
        <w:tabs>
          <w:tab w:val="num" w:pos="0"/>
          <w:tab w:val="left" w:pos="360"/>
          <w:tab w:val="left" w:pos="1440"/>
          <w:tab w:val="left" w:pos="2160"/>
        </w:tabs>
        <w:spacing w:after="0" w:line="240" w:lineRule="auto"/>
        <w:ind w:left="0" w:firstLine="0"/>
        <w:rPr>
          <w:rFonts w:ascii="Arial" w:hAnsi="Arial" w:cs="Arial"/>
        </w:rPr>
      </w:pPr>
      <w:r w:rsidRPr="00A93DC7">
        <w:rPr>
          <w:rFonts w:ascii="Arial" w:hAnsi="Arial" w:cs="Arial"/>
        </w:rPr>
        <w:t>Digital Data</w:t>
      </w:r>
    </w:p>
    <w:p w:rsidR="00BE6958" w:rsidRPr="00A93DC7" w:rsidRDefault="00BE6958" w:rsidP="00BE6958">
      <w:pPr>
        <w:numPr>
          <w:ilvl w:val="1"/>
          <w:numId w:val="40"/>
        </w:numPr>
        <w:tabs>
          <w:tab w:val="left" w:pos="720"/>
          <w:tab w:val="left" w:pos="1080"/>
          <w:tab w:val="left" w:pos="1440"/>
        </w:tabs>
        <w:spacing w:after="0" w:line="240" w:lineRule="auto"/>
        <w:ind w:firstLine="540"/>
        <w:rPr>
          <w:rFonts w:ascii="Arial" w:hAnsi="Arial" w:cs="Arial"/>
        </w:rPr>
      </w:pPr>
      <w:r w:rsidRPr="00A93DC7">
        <w:rPr>
          <w:rFonts w:ascii="Arial" w:hAnsi="Arial" w:cs="Arial"/>
        </w:rPr>
        <w:t>Purpose/justification</w:t>
      </w:r>
    </w:p>
    <w:p w:rsidR="00BE6958" w:rsidRPr="00A93DC7" w:rsidRDefault="00BE6958" w:rsidP="00BE6958">
      <w:pPr>
        <w:numPr>
          <w:ilvl w:val="1"/>
          <w:numId w:val="40"/>
        </w:numPr>
        <w:tabs>
          <w:tab w:val="left" w:pos="720"/>
          <w:tab w:val="left" w:pos="1080"/>
          <w:tab w:val="left" w:pos="1440"/>
        </w:tabs>
        <w:spacing w:after="0" w:line="240" w:lineRule="auto"/>
        <w:ind w:firstLine="540"/>
        <w:rPr>
          <w:rFonts w:ascii="Arial" w:hAnsi="Arial" w:cs="Arial"/>
        </w:rPr>
      </w:pPr>
      <w:r w:rsidRPr="00A93DC7">
        <w:rPr>
          <w:rFonts w:ascii="Arial" w:hAnsi="Arial" w:cs="Arial"/>
        </w:rPr>
        <w:t xml:space="preserve">Goals for preserving digital data/collections </w:t>
      </w:r>
    </w:p>
    <w:p w:rsidR="00BE6958" w:rsidRPr="00A93DC7" w:rsidRDefault="00BE6958" w:rsidP="00BE6958">
      <w:pPr>
        <w:numPr>
          <w:ilvl w:val="2"/>
          <w:numId w:val="40"/>
        </w:numPr>
        <w:tabs>
          <w:tab w:val="left" w:pos="720"/>
          <w:tab w:val="left" w:pos="1440"/>
          <w:tab w:val="left" w:pos="1800"/>
        </w:tabs>
        <w:spacing w:after="0" w:line="240" w:lineRule="auto"/>
        <w:ind w:left="0" w:firstLine="1080"/>
        <w:rPr>
          <w:rFonts w:ascii="Arial" w:hAnsi="Arial" w:cs="Arial"/>
        </w:rPr>
      </w:pPr>
      <w:r w:rsidRPr="00A93DC7">
        <w:rPr>
          <w:rFonts w:ascii="Arial" w:hAnsi="Arial" w:cs="Arial"/>
        </w:rPr>
        <w:t>Milestones and measurable results</w:t>
      </w:r>
    </w:p>
    <w:p w:rsidR="00BE6958" w:rsidRPr="00A93DC7" w:rsidRDefault="00BE6958" w:rsidP="00BE6958">
      <w:pPr>
        <w:numPr>
          <w:ilvl w:val="2"/>
          <w:numId w:val="40"/>
        </w:numPr>
        <w:tabs>
          <w:tab w:val="left" w:pos="720"/>
          <w:tab w:val="left" w:pos="1440"/>
          <w:tab w:val="left" w:pos="1800"/>
        </w:tabs>
        <w:spacing w:after="0" w:line="240" w:lineRule="auto"/>
        <w:ind w:left="0" w:firstLine="1080"/>
        <w:rPr>
          <w:rFonts w:ascii="Arial" w:hAnsi="Arial" w:cs="Arial"/>
        </w:rPr>
      </w:pPr>
      <w:r w:rsidRPr="00A93DC7">
        <w:rPr>
          <w:rFonts w:ascii="Arial" w:hAnsi="Arial" w:cs="Arial"/>
        </w:rPr>
        <w:t>Strategy to meet goals</w:t>
      </w:r>
    </w:p>
    <w:p w:rsidR="00BE6958" w:rsidRPr="00A93DC7" w:rsidRDefault="00BE6958" w:rsidP="00BE6958">
      <w:pPr>
        <w:numPr>
          <w:ilvl w:val="1"/>
          <w:numId w:val="40"/>
        </w:numPr>
        <w:tabs>
          <w:tab w:val="left" w:pos="720"/>
          <w:tab w:val="left" w:pos="1080"/>
          <w:tab w:val="left" w:pos="2160"/>
        </w:tabs>
        <w:spacing w:after="0" w:line="240" w:lineRule="auto"/>
        <w:ind w:firstLine="540"/>
        <w:rPr>
          <w:rFonts w:ascii="Arial" w:hAnsi="Arial" w:cs="Arial"/>
        </w:rPr>
      </w:pPr>
      <w:r w:rsidRPr="00A93DC7">
        <w:rPr>
          <w:rFonts w:ascii="Arial" w:hAnsi="Arial" w:cs="Arial"/>
        </w:rPr>
        <w:t>Priority setting</w:t>
      </w:r>
    </w:p>
    <w:p w:rsidR="00BE6958" w:rsidRPr="00A93DC7" w:rsidRDefault="00BE6958" w:rsidP="00BE6958">
      <w:pPr>
        <w:numPr>
          <w:ilvl w:val="2"/>
          <w:numId w:val="40"/>
        </w:numPr>
        <w:tabs>
          <w:tab w:val="left" w:pos="720"/>
          <w:tab w:val="left" w:pos="900"/>
          <w:tab w:val="left" w:pos="1440"/>
          <w:tab w:val="left" w:pos="1800"/>
        </w:tabs>
        <w:spacing w:after="0" w:line="240" w:lineRule="auto"/>
        <w:ind w:left="0" w:firstLine="1080"/>
        <w:rPr>
          <w:rFonts w:ascii="Arial" w:hAnsi="Arial" w:cs="Arial"/>
        </w:rPr>
      </w:pPr>
      <w:r w:rsidRPr="00A93DC7">
        <w:rPr>
          <w:rFonts w:ascii="Arial" w:hAnsi="Arial" w:cs="Arial"/>
        </w:rPr>
        <w:t xml:space="preserve">How will priorities be set for preserving digital data? </w:t>
      </w:r>
    </w:p>
    <w:p w:rsidR="00BE6958" w:rsidRPr="00A93DC7" w:rsidRDefault="00BE6958" w:rsidP="00BE6958">
      <w:pPr>
        <w:numPr>
          <w:ilvl w:val="2"/>
          <w:numId w:val="40"/>
        </w:numPr>
        <w:tabs>
          <w:tab w:val="left" w:pos="720"/>
          <w:tab w:val="left" w:pos="900"/>
          <w:tab w:val="left" w:pos="1440"/>
          <w:tab w:val="left" w:pos="1800"/>
        </w:tabs>
        <w:spacing w:after="0" w:line="240" w:lineRule="auto"/>
        <w:ind w:left="0" w:firstLine="1080"/>
        <w:rPr>
          <w:rFonts w:ascii="Arial" w:hAnsi="Arial" w:cs="Arial"/>
        </w:rPr>
      </w:pPr>
      <w:r w:rsidRPr="00A93DC7">
        <w:rPr>
          <w:rFonts w:ascii="Arial" w:hAnsi="Arial" w:cs="Arial"/>
        </w:rPr>
        <w:t>What are the priorities?</w:t>
      </w:r>
    </w:p>
    <w:p w:rsidR="00BE6958" w:rsidRPr="00A93DC7" w:rsidRDefault="00BE6958" w:rsidP="00BE6958">
      <w:pPr>
        <w:numPr>
          <w:ilvl w:val="1"/>
          <w:numId w:val="40"/>
        </w:numPr>
        <w:tabs>
          <w:tab w:val="left" w:pos="720"/>
          <w:tab w:val="left" w:pos="1080"/>
          <w:tab w:val="left" w:pos="2160"/>
        </w:tabs>
        <w:spacing w:after="0" w:line="240" w:lineRule="auto"/>
        <w:ind w:firstLine="540"/>
        <w:rPr>
          <w:rFonts w:ascii="Arial" w:hAnsi="Arial" w:cs="Arial"/>
        </w:rPr>
      </w:pPr>
      <w:r w:rsidRPr="00A93DC7">
        <w:rPr>
          <w:rFonts w:ascii="Arial" w:hAnsi="Arial" w:cs="Arial"/>
        </w:rPr>
        <w:t xml:space="preserve">Acquisition and disposal </w:t>
      </w:r>
    </w:p>
    <w:p w:rsidR="00BE6958" w:rsidRPr="00A93DC7" w:rsidRDefault="00BE6958" w:rsidP="00BE6958">
      <w:pPr>
        <w:numPr>
          <w:ilvl w:val="2"/>
          <w:numId w:val="40"/>
        </w:numPr>
        <w:tabs>
          <w:tab w:val="left" w:pos="720"/>
          <w:tab w:val="left" w:pos="1440"/>
          <w:tab w:val="left" w:pos="1800"/>
        </w:tabs>
        <w:spacing w:after="0" w:line="240" w:lineRule="auto"/>
        <w:ind w:left="0" w:firstLine="1080"/>
        <w:rPr>
          <w:rFonts w:ascii="Arial" w:hAnsi="Arial" w:cs="Arial"/>
        </w:rPr>
      </w:pPr>
      <w:r w:rsidRPr="00A93DC7">
        <w:rPr>
          <w:rFonts w:ascii="Arial" w:hAnsi="Arial" w:cs="Arial"/>
        </w:rPr>
        <w:t>How will decisions be made on what to accept, keep or dispose of?</w:t>
      </w:r>
    </w:p>
    <w:p w:rsidR="00BE6958" w:rsidRPr="00A93DC7" w:rsidRDefault="00BE6958" w:rsidP="00BE6958">
      <w:pPr>
        <w:numPr>
          <w:ilvl w:val="2"/>
          <w:numId w:val="40"/>
        </w:numPr>
        <w:tabs>
          <w:tab w:val="left" w:pos="720"/>
          <w:tab w:val="left" w:pos="1440"/>
          <w:tab w:val="left" w:pos="1800"/>
        </w:tabs>
        <w:spacing w:after="0" w:line="240" w:lineRule="auto"/>
        <w:ind w:left="0" w:firstLine="1080"/>
        <w:rPr>
          <w:rFonts w:ascii="Arial" w:hAnsi="Arial" w:cs="Arial"/>
        </w:rPr>
      </w:pPr>
      <w:r w:rsidRPr="00A93DC7">
        <w:rPr>
          <w:rFonts w:ascii="Arial" w:hAnsi="Arial" w:cs="Arial"/>
        </w:rPr>
        <w:t xml:space="preserve">How will collection inventory and metadata be updated?  </w:t>
      </w:r>
    </w:p>
    <w:p w:rsidR="00BE6958" w:rsidRPr="00A93DC7" w:rsidRDefault="00BE6958" w:rsidP="00BE6958">
      <w:pPr>
        <w:numPr>
          <w:ilvl w:val="2"/>
          <w:numId w:val="40"/>
        </w:numPr>
        <w:tabs>
          <w:tab w:val="left" w:pos="720"/>
          <w:tab w:val="left" w:pos="1440"/>
          <w:tab w:val="left" w:pos="1800"/>
        </w:tabs>
        <w:spacing w:after="0" w:line="240" w:lineRule="auto"/>
        <w:ind w:left="0" w:firstLine="1080"/>
        <w:rPr>
          <w:rFonts w:ascii="Arial" w:hAnsi="Arial" w:cs="Arial"/>
        </w:rPr>
      </w:pPr>
      <w:r w:rsidRPr="00A93DC7">
        <w:rPr>
          <w:rFonts w:ascii="Arial" w:hAnsi="Arial" w:cs="Arial"/>
        </w:rPr>
        <w:t xml:space="preserve">What is the plan to find collections and determine which need rescuing? </w:t>
      </w:r>
    </w:p>
    <w:p w:rsidR="00BE6958" w:rsidRPr="00A93DC7" w:rsidRDefault="00BE6958" w:rsidP="00BE6958">
      <w:pPr>
        <w:numPr>
          <w:ilvl w:val="1"/>
          <w:numId w:val="40"/>
        </w:numPr>
        <w:tabs>
          <w:tab w:val="left" w:pos="720"/>
          <w:tab w:val="left" w:pos="1080"/>
          <w:tab w:val="left" w:pos="2160"/>
        </w:tabs>
        <w:spacing w:after="0" w:line="240" w:lineRule="auto"/>
        <w:ind w:firstLine="540"/>
        <w:rPr>
          <w:rFonts w:ascii="Arial" w:hAnsi="Arial" w:cs="Arial"/>
        </w:rPr>
      </w:pPr>
      <w:r w:rsidRPr="00A93DC7">
        <w:rPr>
          <w:rFonts w:ascii="Arial" w:hAnsi="Arial" w:cs="Arial"/>
        </w:rPr>
        <w:t>Documentation/metadata</w:t>
      </w:r>
    </w:p>
    <w:p w:rsidR="00BE6958" w:rsidRPr="00A93DC7" w:rsidRDefault="00BE6958" w:rsidP="00BE6958">
      <w:pPr>
        <w:numPr>
          <w:ilvl w:val="2"/>
          <w:numId w:val="40"/>
        </w:numPr>
        <w:tabs>
          <w:tab w:val="left" w:pos="720"/>
          <w:tab w:val="left" w:pos="1440"/>
          <w:tab w:val="left" w:pos="1800"/>
        </w:tabs>
        <w:spacing w:after="0" w:line="240" w:lineRule="auto"/>
        <w:ind w:left="0" w:firstLine="1080"/>
        <w:rPr>
          <w:rFonts w:ascii="Arial" w:hAnsi="Arial" w:cs="Arial"/>
        </w:rPr>
      </w:pPr>
      <w:r w:rsidRPr="00A93DC7">
        <w:rPr>
          <w:rFonts w:ascii="Arial" w:hAnsi="Arial" w:cs="Arial"/>
        </w:rPr>
        <w:t>What are your metadata requirements?</w:t>
      </w:r>
    </w:p>
    <w:p w:rsidR="00BE6958" w:rsidRPr="00A93DC7" w:rsidRDefault="00BE6958" w:rsidP="00BE6958">
      <w:pPr>
        <w:numPr>
          <w:ilvl w:val="2"/>
          <w:numId w:val="40"/>
        </w:numPr>
        <w:tabs>
          <w:tab w:val="left" w:pos="720"/>
          <w:tab w:val="left" w:pos="1440"/>
          <w:tab w:val="left" w:pos="1800"/>
        </w:tabs>
        <w:spacing w:after="0" w:line="240" w:lineRule="auto"/>
        <w:ind w:left="0" w:firstLine="1080"/>
        <w:rPr>
          <w:rFonts w:ascii="Arial" w:hAnsi="Arial" w:cs="Arial"/>
        </w:rPr>
      </w:pPr>
      <w:r w:rsidRPr="00A93DC7">
        <w:rPr>
          <w:rFonts w:ascii="Arial" w:hAnsi="Arial" w:cs="Arial"/>
        </w:rPr>
        <w:t xml:space="preserve">How do those requirements map into the National Digital Catalog requirements? </w:t>
      </w:r>
    </w:p>
    <w:p w:rsidR="00BE6958" w:rsidRPr="00A93DC7" w:rsidRDefault="00BE6958" w:rsidP="00BE6958">
      <w:pPr>
        <w:numPr>
          <w:ilvl w:val="1"/>
          <w:numId w:val="40"/>
        </w:numPr>
        <w:tabs>
          <w:tab w:val="left" w:pos="720"/>
          <w:tab w:val="left" w:pos="1080"/>
          <w:tab w:val="left" w:pos="2160"/>
        </w:tabs>
        <w:spacing w:after="0" w:line="240" w:lineRule="auto"/>
        <w:ind w:firstLine="540"/>
        <w:rPr>
          <w:rFonts w:ascii="Arial" w:hAnsi="Arial" w:cs="Arial"/>
        </w:rPr>
      </w:pPr>
      <w:r w:rsidRPr="00A93DC7">
        <w:rPr>
          <w:rFonts w:ascii="Arial" w:hAnsi="Arial" w:cs="Arial"/>
        </w:rPr>
        <w:t xml:space="preserve">Preservation </w:t>
      </w:r>
    </w:p>
    <w:p w:rsidR="00BE6958" w:rsidRPr="00A93DC7" w:rsidRDefault="00BE6958" w:rsidP="00BE6958">
      <w:pPr>
        <w:numPr>
          <w:ilvl w:val="2"/>
          <w:numId w:val="40"/>
        </w:numPr>
        <w:tabs>
          <w:tab w:val="left" w:pos="720"/>
          <w:tab w:val="left" w:pos="1440"/>
          <w:tab w:val="left" w:pos="1800"/>
        </w:tabs>
        <w:spacing w:after="0" w:line="240" w:lineRule="auto"/>
        <w:ind w:left="0" w:firstLine="1080"/>
        <w:rPr>
          <w:rFonts w:ascii="Arial" w:hAnsi="Arial" w:cs="Arial"/>
        </w:rPr>
      </w:pPr>
      <w:r w:rsidRPr="00A93DC7">
        <w:rPr>
          <w:rFonts w:ascii="Arial" w:hAnsi="Arial" w:cs="Arial"/>
        </w:rPr>
        <w:t>Infrastructure</w:t>
      </w:r>
    </w:p>
    <w:p w:rsidR="00BE6958" w:rsidRPr="00A93DC7" w:rsidRDefault="00BE6958" w:rsidP="00BE6958">
      <w:pPr>
        <w:numPr>
          <w:ilvl w:val="3"/>
          <w:numId w:val="40"/>
        </w:numPr>
        <w:tabs>
          <w:tab w:val="left" w:pos="720"/>
          <w:tab w:val="left" w:pos="1440"/>
          <w:tab w:val="left" w:pos="2160"/>
          <w:tab w:val="left" w:pos="2340"/>
        </w:tabs>
        <w:spacing w:after="0" w:line="240" w:lineRule="auto"/>
        <w:ind w:firstLine="1440"/>
        <w:rPr>
          <w:rFonts w:ascii="Arial" w:hAnsi="Arial" w:cs="Arial"/>
        </w:rPr>
      </w:pPr>
      <w:r w:rsidRPr="00A93DC7">
        <w:rPr>
          <w:rFonts w:ascii="Arial" w:hAnsi="Arial" w:cs="Arial"/>
        </w:rPr>
        <w:t>Describe the current digital data infrastructure.</w:t>
      </w:r>
    </w:p>
    <w:p w:rsidR="00BE6958" w:rsidRPr="00A93DC7" w:rsidRDefault="00BE6958" w:rsidP="00BE6958">
      <w:pPr>
        <w:numPr>
          <w:ilvl w:val="3"/>
          <w:numId w:val="40"/>
        </w:numPr>
        <w:tabs>
          <w:tab w:val="left" w:pos="720"/>
          <w:tab w:val="left" w:pos="1440"/>
          <w:tab w:val="left" w:pos="2160"/>
          <w:tab w:val="left" w:pos="2340"/>
        </w:tabs>
        <w:spacing w:after="0" w:line="240" w:lineRule="auto"/>
        <w:ind w:firstLine="1440"/>
        <w:rPr>
          <w:rFonts w:ascii="Arial" w:hAnsi="Arial" w:cs="Arial"/>
        </w:rPr>
      </w:pPr>
      <w:r w:rsidRPr="00A93DC7">
        <w:rPr>
          <w:rFonts w:ascii="Arial" w:hAnsi="Arial" w:cs="Arial"/>
        </w:rPr>
        <w:lastRenderedPageBreak/>
        <w:t xml:space="preserve">What issues exist with the current infrastructure? </w:t>
      </w:r>
    </w:p>
    <w:p w:rsidR="00BE6958" w:rsidRPr="00A93DC7" w:rsidRDefault="00BE6958" w:rsidP="00BE6958">
      <w:pPr>
        <w:numPr>
          <w:ilvl w:val="3"/>
          <w:numId w:val="40"/>
        </w:numPr>
        <w:tabs>
          <w:tab w:val="left" w:pos="720"/>
          <w:tab w:val="left" w:pos="1440"/>
          <w:tab w:val="left" w:pos="2160"/>
          <w:tab w:val="left" w:pos="2340"/>
        </w:tabs>
        <w:spacing w:after="0" w:line="240" w:lineRule="auto"/>
        <w:ind w:firstLine="1440"/>
        <w:rPr>
          <w:rFonts w:ascii="Arial" w:hAnsi="Arial" w:cs="Arial"/>
        </w:rPr>
      </w:pPr>
      <w:r w:rsidRPr="00A93DC7">
        <w:rPr>
          <w:rFonts w:ascii="Arial" w:hAnsi="Arial" w:cs="Arial"/>
        </w:rPr>
        <w:t xml:space="preserve">What are the infrastructure needs? </w:t>
      </w:r>
    </w:p>
    <w:p w:rsidR="00BE6958" w:rsidRPr="00A93DC7" w:rsidRDefault="00BE6958" w:rsidP="00BE6958">
      <w:pPr>
        <w:numPr>
          <w:ilvl w:val="3"/>
          <w:numId w:val="40"/>
        </w:numPr>
        <w:tabs>
          <w:tab w:val="left" w:pos="720"/>
          <w:tab w:val="left" w:pos="1440"/>
          <w:tab w:val="left" w:pos="2160"/>
          <w:tab w:val="left" w:pos="2340"/>
        </w:tabs>
        <w:spacing w:after="0" w:line="240" w:lineRule="auto"/>
        <w:ind w:firstLine="1440"/>
        <w:rPr>
          <w:rFonts w:ascii="Arial" w:hAnsi="Arial" w:cs="Arial"/>
        </w:rPr>
      </w:pPr>
      <w:r w:rsidRPr="00A93DC7">
        <w:rPr>
          <w:rFonts w:ascii="Arial" w:hAnsi="Arial" w:cs="Arial"/>
        </w:rPr>
        <w:t>What are the disaster recovery and backup plans?</w:t>
      </w:r>
    </w:p>
    <w:p w:rsidR="00BE6958" w:rsidRPr="00A93DC7" w:rsidRDefault="00BE6958" w:rsidP="00BE6958">
      <w:pPr>
        <w:numPr>
          <w:ilvl w:val="3"/>
          <w:numId w:val="40"/>
        </w:numPr>
        <w:tabs>
          <w:tab w:val="left" w:pos="720"/>
          <w:tab w:val="left" w:pos="1440"/>
          <w:tab w:val="left" w:pos="2160"/>
          <w:tab w:val="left" w:pos="2340"/>
        </w:tabs>
        <w:spacing w:after="0" w:line="240" w:lineRule="auto"/>
        <w:ind w:firstLine="1440"/>
        <w:rPr>
          <w:rFonts w:ascii="Arial" w:hAnsi="Arial" w:cs="Arial"/>
        </w:rPr>
      </w:pPr>
      <w:r w:rsidRPr="00A93DC7">
        <w:rPr>
          <w:rFonts w:ascii="Arial" w:hAnsi="Arial" w:cs="Arial"/>
        </w:rPr>
        <w:t xml:space="preserve">What are the technology migration plans? </w:t>
      </w:r>
    </w:p>
    <w:p w:rsidR="00BE6958" w:rsidRPr="00A93DC7" w:rsidRDefault="00BE6958" w:rsidP="00BE6958">
      <w:pPr>
        <w:numPr>
          <w:ilvl w:val="2"/>
          <w:numId w:val="40"/>
        </w:numPr>
        <w:tabs>
          <w:tab w:val="left" w:pos="720"/>
          <w:tab w:val="left" w:pos="1440"/>
          <w:tab w:val="left" w:pos="1800"/>
        </w:tabs>
        <w:spacing w:after="0" w:line="240" w:lineRule="auto"/>
        <w:ind w:left="0" w:firstLine="1080"/>
        <w:rPr>
          <w:rFonts w:ascii="Arial" w:hAnsi="Arial" w:cs="Arial"/>
        </w:rPr>
      </w:pPr>
      <w:r w:rsidRPr="00A93DC7">
        <w:rPr>
          <w:rFonts w:ascii="Arial" w:hAnsi="Arial" w:cs="Arial"/>
        </w:rPr>
        <w:t>Database/digital collections needs</w:t>
      </w:r>
    </w:p>
    <w:p w:rsidR="00BE6958" w:rsidRPr="00A93DC7" w:rsidRDefault="00BE6958" w:rsidP="00BE6958">
      <w:pPr>
        <w:numPr>
          <w:ilvl w:val="3"/>
          <w:numId w:val="40"/>
        </w:numPr>
        <w:tabs>
          <w:tab w:val="left" w:pos="720"/>
          <w:tab w:val="left" w:pos="1440"/>
          <w:tab w:val="left" w:pos="2160"/>
          <w:tab w:val="left" w:pos="2340"/>
        </w:tabs>
        <w:spacing w:after="0" w:line="240" w:lineRule="auto"/>
        <w:ind w:left="0" w:firstLine="1800"/>
        <w:rPr>
          <w:rFonts w:ascii="Arial" w:hAnsi="Arial" w:cs="Arial"/>
        </w:rPr>
      </w:pPr>
      <w:r w:rsidRPr="00A93DC7">
        <w:rPr>
          <w:rFonts w:ascii="Arial" w:hAnsi="Arial" w:cs="Arial"/>
        </w:rPr>
        <w:t>Storage requirements</w:t>
      </w:r>
    </w:p>
    <w:p w:rsidR="00BE6958" w:rsidRPr="00A93DC7" w:rsidRDefault="00BE6958" w:rsidP="00BE6958">
      <w:pPr>
        <w:numPr>
          <w:ilvl w:val="3"/>
          <w:numId w:val="40"/>
        </w:numPr>
        <w:tabs>
          <w:tab w:val="left" w:pos="720"/>
          <w:tab w:val="left" w:pos="1440"/>
          <w:tab w:val="left" w:pos="2160"/>
          <w:tab w:val="left" w:pos="2340"/>
        </w:tabs>
        <w:spacing w:after="0" w:line="240" w:lineRule="auto"/>
        <w:ind w:left="0" w:firstLine="1800"/>
        <w:rPr>
          <w:rFonts w:ascii="Arial" w:hAnsi="Arial" w:cs="Arial"/>
        </w:rPr>
      </w:pPr>
      <w:r w:rsidRPr="00A93DC7">
        <w:rPr>
          <w:rFonts w:ascii="Arial" w:hAnsi="Arial" w:cs="Arial"/>
        </w:rPr>
        <w:t>Data conversion and data capture</w:t>
      </w:r>
    </w:p>
    <w:p w:rsidR="00BE6958" w:rsidRPr="00A93DC7" w:rsidRDefault="00BE6958" w:rsidP="00BE6958">
      <w:pPr>
        <w:numPr>
          <w:ilvl w:val="3"/>
          <w:numId w:val="40"/>
        </w:numPr>
        <w:tabs>
          <w:tab w:val="left" w:pos="720"/>
          <w:tab w:val="left" w:pos="1440"/>
          <w:tab w:val="left" w:pos="2160"/>
          <w:tab w:val="left" w:pos="2340"/>
        </w:tabs>
        <w:spacing w:after="0" w:line="240" w:lineRule="auto"/>
        <w:ind w:left="0" w:firstLine="1800"/>
        <w:rPr>
          <w:rFonts w:ascii="Arial" w:hAnsi="Arial" w:cs="Arial"/>
        </w:rPr>
      </w:pPr>
      <w:r w:rsidRPr="00A93DC7">
        <w:rPr>
          <w:rFonts w:ascii="Arial" w:hAnsi="Arial" w:cs="Arial"/>
        </w:rPr>
        <w:t xml:space="preserve">Scanning and digitization of paper records </w:t>
      </w:r>
    </w:p>
    <w:p w:rsidR="00BE6958" w:rsidRDefault="00BE6958" w:rsidP="00BE6958">
      <w:pPr>
        <w:numPr>
          <w:ilvl w:val="3"/>
          <w:numId w:val="40"/>
        </w:numPr>
        <w:tabs>
          <w:tab w:val="left" w:pos="720"/>
          <w:tab w:val="left" w:pos="1440"/>
          <w:tab w:val="left" w:pos="2160"/>
          <w:tab w:val="left" w:pos="2340"/>
        </w:tabs>
        <w:spacing w:after="0" w:line="240" w:lineRule="auto"/>
        <w:ind w:left="0" w:firstLine="1800"/>
        <w:rPr>
          <w:rFonts w:ascii="Arial" w:hAnsi="Arial" w:cs="Arial"/>
        </w:rPr>
      </w:pPr>
      <w:r w:rsidRPr="00A93DC7">
        <w:rPr>
          <w:rFonts w:ascii="Arial" w:hAnsi="Arial" w:cs="Arial"/>
        </w:rPr>
        <w:t xml:space="preserve">Data formats (e.g., open source, proprietary) </w:t>
      </w:r>
    </w:p>
    <w:p w:rsidR="00BE6958" w:rsidRPr="00A93DC7" w:rsidRDefault="00BE6958" w:rsidP="00BE6958">
      <w:pPr>
        <w:numPr>
          <w:ilvl w:val="3"/>
          <w:numId w:val="40"/>
        </w:numPr>
        <w:tabs>
          <w:tab w:val="left" w:pos="720"/>
          <w:tab w:val="left" w:pos="1440"/>
          <w:tab w:val="left" w:pos="2160"/>
          <w:tab w:val="left" w:pos="2340"/>
        </w:tabs>
        <w:spacing w:after="0" w:line="240" w:lineRule="auto"/>
        <w:ind w:left="0" w:firstLine="1800"/>
        <w:rPr>
          <w:rFonts w:ascii="Arial" w:hAnsi="Arial" w:cs="Arial"/>
        </w:rPr>
      </w:pPr>
    </w:p>
    <w:p w:rsidR="00BE6958" w:rsidRPr="00A93DC7" w:rsidRDefault="00BE6958" w:rsidP="00BE6958">
      <w:pPr>
        <w:numPr>
          <w:ilvl w:val="1"/>
          <w:numId w:val="40"/>
        </w:numPr>
        <w:tabs>
          <w:tab w:val="left" w:pos="720"/>
          <w:tab w:val="left" w:pos="1080"/>
          <w:tab w:val="left" w:pos="2160"/>
        </w:tabs>
        <w:spacing w:after="0" w:line="240" w:lineRule="auto"/>
        <w:ind w:firstLine="540"/>
        <w:rPr>
          <w:rFonts w:ascii="Arial" w:hAnsi="Arial" w:cs="Arial"/>
        </w:rPr>
      </w:pPr>
      <w:r w:rsidRPr="00A93DC7">
        <w:rPr>
          <w:rFonts w:ascii="Arial" w:hAnsi="Arial" w:cs="Arial"/>
        </w:rPr>
        <w:t>Access and use (may be the same as for physical collections)</w:t>
      </w:r>
    </w:p>
    <w:p w:rsidR="00BE6958" w:rsidRPr="00A93DC7" w:rsidRDefault="00BE6958" w:rsidP="00BE6958">
      <w:pPr>
        <w:numPr>
          <w:ilvl w:val="2"/>
          <w:numId w:val="40"/>
        </w:numPr>
        <w:tabs>
          <w:tab w:val="left" w:pos="720"/>
          <w:tab w:val="left" w:pos="1440"/>
          <w:tab w:val="left" w:pos="1800"/>
        </w:tabs>
        <w:spacing w:after="0" w:line="240" w:lineRule="auto"/>
        <w:ind w:left="0" w:firstLine="1080"/>
        <w:rPr>
          <w:rFonts w:ascii="Arial" w:hAnsi="Arial" w:cs="Arial"/>
        </w:rPr>
      </w:pPr>
      <w:r w:rsidRPr="00A93DC7">
        <w:rPr>
          <w:rFonts w:ascii="Arial" w:hAnsi="Arial" w:cs="Arial"/>
        </w:rPr>
        <w:t>Define user community</w:t>
      </w:r>
    </w:p>
    <w:p w:rsidR="00BE6958" w:rsidRPr="00A93DC7" w:rsidRDefault="00BE6958" w:rsidP="00BE6958">
      <w:pPr>
        <w:numPr>
          <w:ilvl w:val="2"/>
          <w:numId w:val="40"/>
        </w:numPr>
        <w:tabs>
          <w:tab w:val="left" w:pos="720"/>
          <w:tab w:val="left" w:pos="1440"/>
        </w:tabs>
        <w:spacing w:after="0" w:line="240" w:lineRule="auto"/>
        <w:ind w:left="1440"/>
        <w:rPr>
          <w:rFonts w:ascii="Arial" w:hAnsi="Arial" w:cs="Arial"/>
        </w:rPr>
      </w:pPr>
      <w:r w:rsidRPr="00A93DC7">
        <w:rPr>
          <w:rFonts w:ascii="Arial" w:hAnsi="Arial" w:cs="Arial"/>
        </w:rPr>
        <w:t>Describe outreach plan; how will you encourage awareness of geologic data and collections and their availability and potential application (from the Implementation Plan for the National Geological and Geophysical Data Preservation Program)</w:t>
      </w:r>
    </w:p>
    <w:p w:rsidR="00BE6958" w:rsidRPr="00A93DC7" w:rsidRDefault="00BE6958" w:rsidP="00BE6958">
      <w:pPr>
        <w:numPr>
          <w:ilvl w:val="3"/>
          <w:numId w:val="40"/>
        </w:numPr>
        <w:tabs>
          <w:tab w:val="left" w:pos="720"/>
          <w:tab w:val="left" w:pos="1440"/>
          <w:tab w:val="left" w:pos="2160"/>
        </w:tabs>
        <w:spacing w:after="0" w:line="240" w:lineRule="auto"/>
        <w:ind w:left="2160"/>
        <w:rPr>
          <w:rFonts w:ascii="Arial" w:hAnsi="Arial" w:cs="Arial"/>
        </w:rPr>
      </w:pPr>
      <w:r w:rsidRPr="00A93DC7">
        <w:rPr>
          <w:rFonts w:ascii="Arial" w:hAnsi="Arial" w:cs="Arial"/>
        </w:rPr>
        <w:t>Examples: Coordinating activities between this program and other preservation activities to minimize duplication and maximize interoperability.</w:t>
      </w:r>
    </w:p>
    <w:p w:rsidR="00BE6958" w:rsidRPr="00A93DC7" w:rsidRDefault="00BE6958" w:rsidP="00BE6958">
      <w:pPr>
        <w:numPr>
          <w:ilvl w:val="2"/>
          <w:numId w:val="40"/>
        </w:numPr>
        <w:tabs>
          <w:tab w:val="left" w:pos="720"/>
          <w:tab w:val="left" w:pos="1440"/>
          <w:tab w:val="left" w:pos="1800"/>
        </w:tabs>
        <w:spacing w:after="0" w:line="240" w:lineRule="auto"/>
        <w:ind w:left="0" w:firstLine="1080"/>
        <w:rPr>
          <w:rFonts w:ascii="Arial" w:hAnsi="Arial" w:cs="Arial"/>
        </w:rPr>
      </w:pPr>
      <w:r w:rsidRPr="00A93DC7">
        <w:rPr>
          <w:rFonts w:ascii="Arial" w:hAnsi="Arial" w:cs="Arial"/>
        </w:rPr>
        <w:t>Demonstrate accessibility</w:t>
      </w:r>
    </w:p>
    <w:p w:rsidR="00BE6958" w:rsidRPr="00A93DC7" w:rsidRDefault="00BE6958" w:rsidP="00BE6958">
      <w:pPr>
        <w:numPr>
          <w:ilvl w:val="3"/>
          <w:numId w:val="40"/>
        </w:numPr>
        <w:tabs>
          <w:tab w:val="left" w:pos="720"/>
          <w:tab w:val="left" w:pos="1440"/>
          <w:tab w:val="left" w:pos="2160"/>
          <w:tab w:val="left" w:pos="2340"/>
        </w:tabs>
        <w:spacing w:after="0" w:line="240" w:lineRule="auto"/>
        <w:ind w:left="0" w:firstLine="1800"/>
        <w:rPr>
          <w:rFonts w:ascii="Arial" w:hAnsi="Arial" w:cs="Arial"/>
        </w:rPr>
      </w:pPr>
      <w:r w:rsidRPr="00A93DC7">
        <w:rPr>
          <w:rFonts w:ascii="Arial" w:hAnsi="Arial" w:cs="Arial"/>
        </w:rPr>
        <w:t>How will proprietary data be dealt with (if applicable)?</w:t>
      </w:r>
    </w:p>
    <w:p w:rsidR="00BE6958" w:rsidRPr="00A93DC7" w:rsidRDefault="00BE6958" w:rsidP="00BE6958">
      <w:pPr>
        <w:numPr>
          <w:ilvl w:val="2"/>
          <w:numId w:val="40"/>
        </w:numPr>
        <w:tabs>
          <w:tab w:val="left" w:pos="720"/>
          <w:tab w:val="left" w:pos="1440"/>
        </w:tabs>
        <w:spacing w:after="0" w:line="240" w:lineRule="auto"/>
        <w:ind w:left="1440"/>
        <w:rPr>
          <w:rFonts w:ascii="Arial" w:hAnsi="Arial" w:cs="Arial"/>
        </w:rPr>
      </w:pPr>
      <w:r w:rsidRPr="00A93DC7">
        <w:rPr>
          <w:rFonts w:ascii="Arial" w:hAnsi="Arial" w:cs="Arial"/>
        </w:rPr>
        <w:t xml:space="preserve">Advisory or user committee (Each repository will establish an advisory committee to develop procedures and protocols appropriate for that facility that are consistent with the national standards. There does not need to be a separate advisory committee for digital and physical collections.) </w:t>
      </w:r>
    </w:p>
    <w:p w:rsidR="00BE6958" w:rsidRPr="00A93DC7" w:rsidRDefault="00BE6958" w:rsidP="00BE6958">
      <w:pPr>
        <w:numPr>
          <w:ilvl w:val="3"/>
          <w:numId w:val="40"/>
        </w:numPr>
        <w:tabs>
          <w:tab w:val="left" w:pos="720"/>
          <w:tab w:val="left" w:pos="1440"/>
          <w:tab w:val="left" w:pos="2160"/>
          <w:tab w:val="left" w:pos="2340"/>
        </w:tabs>
        <w:spacing w:after="0" w:line="240" w:lineRule="auto"/>
        <w:ind w:left="2340" w:hanging="540"/>
        <w:rPr>
          <w:rFonts w:ascii="Arial" w:hAnsi="Arial" w:cs="Arial"/>
        </w:rPr>
      </w:pPr>
      <w:r w:rsidRPr="00A93DC7">
        <w:rPr>
          <w:rFonts w:ascii="Arial" w:hAnsi="Arial" w:cs="Arial"/>
        </w:rPr>
        <w:t>Describe advisory committee structure or plans to create an advisory committee.</w:t>
      </w:r>
    </w:p>
    <w:p w:rsidR="00BE6958" w:rsidRPr="00A93DC7" w:rsidRDefault="00BE6958" w:rsidP="00BE6958">
      <w:pPr>
        <w:numPr>
          <w:ilvl w:val="1"/>
          <w:numId w:val="40"/>
        </w:numPr>
        <w:tabs>
          <w:tab w:val="left" w:pos="720"/>
          <w:tab w:val="left" w:pos="1080"/>
          <w:tab w:val="left" w:pos="2160"/>
        </w:tabs>
        <w:spacing w:after="0" w:line="240" w:lineRule="auto"/>
        <w:ind w:firstLine="540"/>
        <w:rPr>
          <w:rFonts w:ascii="Arial" w:hAnsi="Arial" w:cs="Arial"/>
        </w:rPr>
      </w:pPr>
      <w:r w:rsidRPr="00A93DC7">
        <w:rPr>
          <w:rFonts w:ascii="Arial" w:hAnsi="Arial" w:cs="Arial"/>
        </w:rPr>
        <w:t>Funding model (may be the same as for physical collections)</w:t>
      </w:r>
    </w:p>
    <w:p w:rsidR="00BE6958" w:rsidRPr="00A93DC7" w:rsidRDefault="00BE6958" w:rsidP="00BE6958">
      <w:pPr>
        <w:numPr>
          <w:ilvl w:val="2"/>
          <w:numId w:val="40"/>
        </w:numPr>
        <w:tabs>
          <w:tab w:val="left" w:pos="720"/>
          <w:tab w:val="left" w:pos="1440"/>
          <w:tab w:val="left" w:pos="1800"/>
        </w:tabs>
        <w:spacing w:after="0" w:line="240" w:lineRule="auto"/>
        <w:ind w:left="0" w:firstLine="1080"/>
        <w:rPr>
          <w:rFonts w:ascii="Arial" w:hAnsi="Arial" w:cs="Arial"/>
        </w:rPr>
      </w:pPr>
      <w:r w:rsidRPr="00A93DC7">
        <w:rPr>
          <w:rFonts w:ascii="Arial" w:hAnsi="Arial" w:cs="Arial"/>
        </w:rPr>
        <w:t>Requirements and constraints</w:t>
      </w:r>
    </w:p>
    <w:p w:rsidR="00BE6958" w:rsidRPr="00A93DC7" w:rsidRDefault="00BE6958" w:rsidP="00BE6958">
      <w:pPr>
        <w:numPr>
          <w:ilvl w:val="2"/>
          <w:numId w:val="40"/>
        </w:numPr>
        <w:tabs>
          <w:tab w:val="left" w:pos="720"/>
          <w:tab w:val="left" w:pos="1440"/>
          <w:tab w:val="left" w:pos="1800"/>
        </w:tabs>
        <w:spacing w:after="0" w:line="240" w:lineRule="auto"/>
        <w:ind w:left="0" w:firstLine="1080"/>
        <w:rPr>
          <w:rFonts w:ascii="Arial" w:hAnsi="Arial" w:cs="Arial"/>
        </w:rPr>
      </w:pPr>
      <w:r w:rsidRPr="00A93DC7">
        <w:rPr>
          <w:rFonts w:ascii="Arial" w:hAnsi="Arial" w:cs="Arial"/>
        </w:rPr>
        <w:t>User fees</w:t>
      </w:r>
    </w:p>
    <w:p w:rsidR="00BE6958" w:rsidRPr="00A93DC7" w:rsidRDefault="00BE6958" w:rsidP="00BE6958">
      <w:pPr>
        <w:numPr>
          <w:ilvl w:val="2"/>
          <w:numId w:val="40"/>
        </w:numPr>
        <w:tabs>
          <w:tab w:val="left" w:pos="720"/>
          <w:tab w:val="left" w:pos="1440"/>
          <w:tab w:val="left" w:pos="1800"/>
        </w:tabs>
        <w:spacing w:after="0" w:line="240" w:lineRule="auto"/>
        <w:ind w:left="0" w:firstLine="1080"/>
        <w:rPr>
          <w:rFonts w:ascii="Arial" w:hAnsi="Arial" w:cs="Arial"/>
        </w:rPr>
      </w:pPr>
      <w:r w:rsidRPr="00A93DC7">
        <w:rPr>
          <w:rFonts w:ascii="Arial" w:hAnsi="Arial" w:cs="Arial"/>
        </w:rPr>
        <w:t>Investment plans</w:t>
      </w:r>
    </w:p>
    <w:p w:rsidR="00BE6958" w:rsidRPr="00A93DC7" w:rsidRDefault="00BE6958" w:rsidP="00BE6958">
      <w:pPr>
        <w:numPr>
          <w:ilvl w:val="2"/>
          <w:numId w:val="40"/>
        </w:numPr>
        <w:tabs>
          <w:tab w:val="left" w:pos="720"/>
          <w:tab w:val="left" w:pos="1440"/>
          <w:tab w:val="left" w:pos="1800"/>
        </w:tabs>
        <w:spacing w:after="0" w:line="240" w:lineRule="auto"/>
        <w:ind w:left="0" w:firstLine="1080"/>
        <w:rPr>
          <w:rFonts w:ascii="Arial" w:hAnsi="Arial" w:cs="Arial"/>
        </w:rPr>
      </w:pPr>
      <w:r w:rsidRPr="00A93DC7">
        <w:rPr>
          <w:rFonts w:ascii="Arial" w:hAnsi="Arial" w:cs="Arial"/>
        </w:rPr>
        <w:t>Endowments</w:t>
      </w:r>
    </w:p>
    <w:p w:rsidR="00BE6958" w:rsidRPr="00A93DC7" w:rsidRDefault="00BE6958" w:rsidP="00BE6958">
      <w:pPr>
        <w:numPr>
          <w:ilvl w:val="2"/>
          <w:numId w:val="40"/>
        </w:numPr>
        <w:tabs>
          <w:tab w:val="left" w:pos="720"/>
          <w:tab w:val="left" w:pos="1440"/>
          <w:tab w:val="left" w:pos="1800"/>
        </w:tabs>
        <w:spacing w:after="0" w:line="240" w:lineRule="auto"/>
        <w:ind w:left="0" w:firstLine="1080"/>
        <w:rPr>
          <w:rFonts w:ascii="Arial" w:hAnsi="Arial" w:cs="Arial"/>
        </w:rPr>
      </w:pPr>
      <w:r w:rsidRPr="00A93DC7">
        <w:rPr>
          <w:rFonts w:ascii="Arial" w:hAnsi="Arial" w:cs="Arial"/>
        </w:rPr>
        <w:t>Base funding</w:t>
      </w:r>
    </w:p>
    <w:p w:rsidR="00BE6958" w:rsidRPr="00A93DC7" w:rsidRDefault="00BE6958" w:rsidP="00BE6958">
      <w:pPr>
        <w:numPr>
          <w:ilvl w:val="2"/>
          <w:numId w:val="40"/>
        </w:numPr>
        <w:tabs>
          <w:tab w:val="left" w:pos="720"/>
          <w:tab w:val="left" w:pos="1440"/>
          <w:tab w:val="left" w:pos="1800"/>
        </w:tabs>
        <w:spacing w:after="0" w:line="240" w:lineRule="auto"/>
        <w:ind w:left="0" w:firstLine="1080"/>
        <w:rPr>
          <w:rFonts w:ascii="Arial" w:hAnsi="Arial" w:cs="Arial"/>
        </w:rPr>
      </w:pPr>
      <w:r w:rsidRPr="00A93DC7">
        <w:rPr>
          <w:rFonts w:ascii="Arial" w:hAnsi="Arial" w:cs="Arial"/>
        </w:rPr>
        <w:t>Cost sharing</w:t>
      </w:r>
    </w:p>
    <w:p w:rsidR="00BE6958" w:rsidRPr="00A93DC7" w:rsidRDefault="00BE6958" w:rsidP="00BE6958">
      <w:pPr>
        <w:numPr>
          <w:ilvl w:val="1"/>
          <w:numId w:val="40"/>
        </w:numPr>
        <w:tabs>
          <w:tab w:val="left" w:pos="720"/>
          <w:tab w:val="left" w:pos="1080"/>
          <w:tab w:val="left" w:pos="2160"/>
        </w:tabs>
        <w:spacing w:after="0" w:line="240" w:lineRule="auto"/>
        <w:ind w:firstLine="540"/>
        <w:rPr>
          <w:rFonts w:ascii="Arial" w:hAnsi="Arial" w:cs="Arial"/>
        </w:rPr>
      </w:pPr>
      <w:r w:rsidRPr="00A93DC7">
        <w:rPr>
          <w:rFonts w:ascii="Arial" w:hAnsi="Arial" w:cs="Arial"/>
        </w:rPr>
        <w:t>Partnerships</w:t>
      </w:r>
    </w:p>
    <w:p w:rsidR="00BE6958" w:rsidRPr="00A93DC7" w:rsidRDefault="00BE6958" w:rsidP="00BE6958">
      <w:pPr>
        <w:tabs>
          <w:tab w:val="left" w:pos="720"/>
          <w:tab w:val="left" w:pos="2340"/>
        </w:tabs>
        <w:rPr>
          <w:rFonts w:ascii="Arial" w:hAnsi="Arial" w:cs="Arial"/>
          <w:color w:val="000000"/>
        </w:rPr>
      </w:pPr>
    </w:p>
    <w:p w:rsidR="00BE6958" w:rsidRPr="00A93DC7" w:rsidRDefault="00BE6958" w:rsidP="00BE6958">
      <w:pPr>
        <w:contextualSpacing/>
        <w:rPr>
          <w:rFonts w:ascii="Arial" w:hAnsi="Arial" w:cs="Arial"/>
        </w:rPr>
      </w:pPr>
    </w:p>
    <w:p w:rsidR="00BE6958" w:rsidRPr="00A93DC7" w:rsidRDefault="00BE6958" w:rsidP="00BE6958">
      <w:pPr>
        <w:rPr>
          <w:rFonts w:ascii="Arial" w:hAnsi="Arial" w:cs="Arial"/>
        </w:rPr>
      </w:pPr>
    </w:p>
    <w:p w:rsidR="00BE6958" w:rsidRPr="00A93DC7" w:rsidRDefault="00BE6958" w:rsidP="00BE6958">
      <w:pPr>
        <w:rPr>
          <w:rFonts w:ascii="Arial" w:hAnsi="Arial" w:cs="Arial"/>
        </w:rPr>
      </w:pPr>
    </w:p>
    <w:p w:rsidR="00B969C8" w:rsidRDefault="00B969C8"/>
    <w:sectPr w:rsidR="00B969C8">
      <w:headerReference w:type="default"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0105" w:rsidRDefault="00EF0105">
      <w:pPr>
        <w:spacing w:after="0" w:line="240" w:lineRule="auto"/>
      </w:pPr>
      <w:r>
        <w:separator/>
      </w:r>
    </w:p>
  </w:endnote>
  <w:endnote w:type="continuationSeparator" w:id="0">
    <w:p w:rsidR="00EF0105" w:rsidRDefault="00EF01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Bol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DejaVu LGC Sans">
    <w:altName w:val="Times New Roman"/>
    <w:charset w:val="00"/>
    <w:family w:val="auto"/>
    <w:pitch w:val="variable"/>
  </w:font>
  <w:font w:name="Cambria">
    <w:panose1 w:val="02040503050406030204"/>
    <w:charset w:val="00"/>
    <w:family w:val="roman"/>
    <w:pitch w:val="variable"/>
    <w:sig w:usb0="E00002FF" w:usb1="400004FF" w:usb2="00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5806166"/>
      <w:docPartObj>
        <w:docPartGallery w:val="Page Numbers (Bottom of Page)"/>
        <w:docPartUnique/>
      </w:docPartObj>
    </w:sdtPr>
    <w:sdtEndPr/>
    <w:sdtContent>
      <w:sdt>
        <w:sdtPr>
          <w:id w:val="-984847061"/>
          <w:docPartObj>
            <w:docPartGallery w:val="Page Numbers (Top of Page)"/>
            <w:docPartUnique/>
          </w:docPartObj>
        </w:sdtPr>
        <w:sdtEndPr/>
        <w:sdtContent>
          <w:p w:rsidR="00652C33" w:rsidRDefault="00652C33">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sidR="00E750B4">
              <w:rPr>
                <w:b/>
                <w:noProof/>
              </w:rPr>
              <w:t>3</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E750B4">
              <w:rPr>
                <w:b/>
                <w:noProof/>
              </w:rPr>
              <w:t>3</w:t>
            </w:r>
            <w:r>
              <w:rPr>
                <w:b/>
                <w:sz w:val="24"/>
                <w:szCs w:val="24"/>
              </w:rPr>
              <w:fldChar w:fldCharType="end"/>
            </w:r>
          </w:p>
        </w:sdtContent>
      </w:sdt>
    </w:sdtContent>
  </w:sdt>
  <w:p w:rsidR="00652C33" w:rsidRDefault="00652C3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6846554"/>
      <w:docPartObj>
        <w:docPartGallery w:val="Page Numbers (Bottom of Page)"/>
        <w:docPartUnique/>
      </w:docPartObj>
    </w:sdtPr>
    <w:sdtEndPr/>
    <w:sdtContent>
      <w:sdt>
        <w:sdtPr>
          <w:id w:val="-1986468402"/>
          <w:docPartObj>
            <w:docPartGallery w:val="Page Numbers (Top of Page)"/>
            <w:docPartUnique/>
          </w:docPartObj>
        </w:sdtPr>
        <w:sdtEndPr/>
        <w:sdtContent>
          <w:p w:rsidR="00652C33" w:rsidRDefault="00652C33">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sidR="0060362A">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60362A">
              <w:rPr>
                <w:b/>
                <w:noProof/>
              </w:rPr>
              <w:t>35</w:t>
            </w:r>
            <w:r>
              <w:rPr>
                <w:b/>
                <w:sz w:val="24"/>
                <w:szCs w:val="24"/>
              </w:rPr>
              <w:fldChar w:fldCharType="end"/>
            </w:r>
          </w:p>
        </w:sdtContent>
      </w:sdt>
    </w:sdtContent>
  </w:sdt>
  <w:p w:rsidR="00652C33" w:rsidRDefault="00652C3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0105" w:rsidRDefault="00EF0105">
      <w:pPr>
        <w:spacing w:after="0" w:line="240" w:lineRule="auto"/>
      </w:pPr>
      <w:r>
        <w:separator/>
      </w:r>
    </w:p>
  </w:footnote>
  <w:footnote w:type="continuationSeparator" w:id="0">
    <w:p w:rsidR="00EF0105" w:rsidRDefault="00EF01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C33" w:rsidRDefault="00652C33" w:rsidP="00652C33">
    <w:pPr>
      <w:pStyle w:val="Header"/>
      <w:jc w:val="center"/>
      <w:rPr>
        <w:rFonts w:ascii="Arial" w:hAnsi="Arial" w:cs="Arial"/>
        <w:b/>
        <w:sz w:val="16"/>
        <w:szCs w:val="16"/>
      </w:rPr>
    </w:pPr>
    <w:r w:rsidRPr="004F43BB">
      <w:rPr>
        <w:rFonts w:ascii="Arial" w:hAnsi="Arial" w:cs="Arial"/>
        <w:b/>
        <w:sz w:val="16"/>
        <w:szCs w:val="16"/>
      </w:rPr>
      <w:t>NATIONAL GEOLOGICAL AND GEOPHYSCIAL DATA PRESERVATION PROGRAM (NGGDPP)</w:t>
    </w:r>
  </w:p>
  <w:p w:rsidR="00652C33" w:rsidRPr="00EF0636" w:rsidRDefault="00652C33" w:rsidP="00652C33">
    <w:pPr>
      <w:tabs>
        <w:tab w:val="left" w:pos="720"/>
        <w:tab w:val="left" w:pos="1440"/>
        <w:tab w:val="left" w:pos="2160"/>
      </w:tabs>
      <w:contextualSpacing/>
      <w:jc w:val="center"/>
      <w:rPr>
        <w:rFonts w:ascii="Arial" w:hAnsi="Arial" w:cs="Arial"/>
        <w:b/>
        <w:sz w:val="16"/>
        <w:szCs w:val="16"/>
      </w:rPr>
    </w:pPr>
    <w:r w:rsidRPr="004F43BB">
      <w:rPr>
        <w:rFonts w:ascii="Arial" w:hAnsi="Arial" w:cs="Arial"/>
        <w:b/>
        <w:sz w:val="16"/>
        <w:szCs w:val="16"/>
      </w:rPr>
      <w:t>GRANT PROGRAM ANNOUNCEMENT</w:t>
    </w:r>
    <w:r>
      <w:rPr>
        <w:rFonts w:ascii="Arial" w:hAnsi="Arial" w:cs="Arial"/>
        <w:b/>
        <w:sz w:val="16"/>
        <w:szCs w:val="16"/>
      </w:rPr>
      <w:t xml:space="preserve"> </w:t>
    </w:r>
    <w:r w:rsidRPr="004F43BB">
      <w:rPr>
        <w:rFonts w:ascii="Arial" w:hAnsi="Arial" w:cs="Arial"/>
        <w:b/>
        <w:sz w:val="16"/>
        <w:szCs w:val="16"/>
      </w:rPr>
      <w:t xml:space="preserve">No. </w:t>
    </w:r>
    <w:r w:rsidR="00E750B4">
      <w:rPr>
        <w:rFonts w:ascii="Arial" w:hAnsi="Arial" w:cs="Arial"/>
        <w:b/>
        <w:sz w:val="16"/>
        <w:szCs w:val="16"/>
      </w:rPr>
      <w:t>G15AS00016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C33" w:rsidRPr="00652C33" w:rsidRDefault="00652C33" w:rsidP="00652C33">
    <w:pPr>
      <w:tabs>
        <w:tab w:val="left" w:pos="720"/>
        <w:tab w:val="left" w:pos="1440"/>
        <w:tab w:val="left" w:pos="2160"/>
      </w:tabs>
      <w:contextualSpacing/>
      <w:jc w:val="center"/>
      <w:rPr>
        <w:rFonts w:ascii="Arial" w:hAnsi="Arial" w:cs="Arial"/>
        <w:b/>
        <w:sz w:val="16"/>
        <w:szCs w:val="16"/>
        <w:highlight w:val="yellow"/>
      </w:rPr>
    </w:pPr>
    <w:r w:rsidRPr="00652C33">
      <w:rPr>
        <w:rFonts w:ascii="Arial" w:hAnsi="Arial" w:cs="Arial"/>
        <w:b/>
        <w:sz w:val="16"/>
        <w:szCs w:val="16"/>
        <w:highlight w:val="yellow"/>
      </w:rPr>
      <w:t xml:space="preserve">NATIONAL GEOLOGICAL AND GEOPHYSCIAL DATA PRESERVATION PROGRAM (NGGDPP) </w:t>
    </w:r>
  </w:p>
  <w:p w:rsidR="00652C33" w:rsidRPr="004F43BB" w:rsidRDefault="00652C33" w:rsidP="00652C33">
    <w:pPr>
      <w:tabs>
        <w:tab w:val="left" w:pos="720"/>
        <w:tab w:val="left" w:pos="1440"/>
        <w:tab w:val="left" w:pos="2160"/>
      </w:tabs>
      <w:contextualSpacing/>
      <w:jc w:val="center"/>
      <w:rPr>
        <w:rFonts w:ascii="Arial" w:hAnsi="Arial" w:cs="Arial"/>
        <w:b/>
        <w:sz w:val="16"/>
        <w:szCs w:val="16"/>
      </w:rPr>
    </w:pPr>
    <w:r w:rsidRPr="00652C33">
      <w:rPr>
        <w:rFonts w:ascii="Arial" w:hAnsi="Arial" w:cs="Arial"/>
        <w:b/>
        <w:sz w:val="16"/>
        <w:szCs w:val="16"/>
        <w:highlight w:val="yellow"/>
      </w:rPr>
      <w:t>GRANT PROGRAM ANNOUNCEMENT No. G14AS00026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id="_x0000_i1027" type="#_x0000_t75" style="width:3in;height:3in" o:bullet="t"/>
    </w:pict>
  </w:numPicBullet>
  <w:numPicBullet w:numPicBulletId="2">
    <w:pict>
      <v:shape id="_x0000_i1028" type="#_x0000_t75" style="width:3in;height:3in" o:bullet="t"/>
    </w:pict>
  </w:numPicBullet>
  <w:numPicBullet w:numPicBulletId="3">
    <w:pict>
      <v:shape id="_x0000_i1029" type="#_x0000_t75" style="width:3in;height:3in" o:bullet="t"/>
    </w:pict>
  </w:numPicBullet>
  <w:numPicBullet w:numPicBulletId="4">
    <w:pict>
      <v:shape id="_x0000_i1030" type="#_x0000_t75" style="width:3in;height:3in" o:bullet="t"/>
    </w:pict>
  </w:numPicBullet>
  <w:numPicBullet w:numPicBulletId="5">
    <w:pict>
      <v:shape id="_x0000_i1031" type="#_x0000_t75" style="width:3in;height:3in" o:bullet="t"/>
    </w:pict>
  </w:numPicBullet>
  <w:abstractNum w:abstractNumId="0">
    <w:nsid w:val="00000003"/>
    <w:multiLevelType w:val="singleLevel"/>
    <w:tmpl w:val="00000000"/>
    <w:lvl w:ilvl="0">
      <w:start w:val="1"/>
      <w:numFmt w:val="upperLetter"/>
      <w:pStyle w:val="QuickA"/>
      <w:lvlText w:val="%1."/>
      <w:lvlJc w:val="left"/>
      <w:pPr>
        <w:tabs>
          <w:tab w:val="num" w:pos="720"/>
        </w:tabs>
      </w:pPr>
      <w:rPr>
        <w:rFonts w:ascii="Times New Roman" w:hAnsi="Times New Roman"/>
        <w:sz w:val="22"/>
      </w:rPr>
    </w:lvl>
  </w:abstractNum>
  <w:abstractNum w:abstractNumId="1">
    <w:nsid w:val="004B5FD1"/>
    <w:multiLevelType w:val="multilevel"/>
    <w:tmpl w:val="7B8C279A"/>
    <w:lvl w:ilvl="0">
      <w:start w:val="1"/>
      <w:numFmt w:val="bullet"/>
      <w:lvlText w:val=""/>
      <w:lvlJc w:val="left"/>
      <w:pPr>
        <w:tabs>
          <w:tab w:val="num" w:pos="1440"/>
        </w:tabs>
        <w:ind w:left="1440" w:hanging="360"/>
      </w:pPr>
      <w:rPr>
        <w:rFonts w:ascii="Symbol" w:hAnsi="Symbol" w:hint="default"/>
        <w:sz w:val="20"/>
      </w:rPr>
    </w:lvl>
    <w:lvl w:ilvl="1">
      <w:start w:val="1"/>
      <w:numFmt w:val="decimal"/>
      <w:lvlText w:val="%2."/>
      <w:lvlJc w:val="left"/>
      <w:pPr>
        <w:ind w:left="2160" w:hanging="360"/>
      </w:pPr>
      <w:rPr>
        <w:rFonts w:hint="default"/>
      </w:rPr>
    </w:lvl>
    <w:lvl w:ilvl="2" w:tentative="1">
      <w:start w:val="1"/>
      <w:numFmt w:val="bullet"/>
      <w:lvlText w:val=""/>
      <w:lvlPicBulletId w:val="5"/>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nsid w:val="01053F26"/>
    <w:multiLevelType w:val="hybridMultilevel"/>
    <w:tmpl w:val="4F0007E6"/>
    <w:lvl w:ilvl="0" w:tplc="8474DEFE">
      <w:start w:val="1"/>
      <w:numFmt w:val="decimal"/>
      <w:lvlText w:val="(%1)"/>
      <w:lvlJc w:val="left"/>
      <w:pPr>
        <w:tabs>
          <w:tab w:val="num" w:pos="648"/>
        </w:tabs>
        <w:ind w:left="648" w:hanging="360"/>
      </w:pPr>
      <w:rPr>
        <w:rFonts w:ascii="Times New Roman" w:hAnsi="Times New Roman" w:cs="Times New Roman" w:hint="default"/>
        <w:b w:val="0"/>
        <w:i w:val="0"/>
      </w:rPr>
    </w:lvl>
    <w:lvl w:ilvl="1" w:tplc="8730A03C">
      <w:start w:val="2"/>
      <w:numFmt w:val="upp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12F0967"/>
    <w:multiLevelType w:val="hybridMultilevel"/>
    <w:tmpl w:val="D870D834"/>
    <w:lvl w:ilvl="0" w:tplc="34A8950E">
      <w:start w:val="1"/>
      <w:numFmt w:val="lowerRoman"/>
      <w:lvlText w:val="(%1)"/>
      <w:lvlJc w:val="left"/>
      <w:pPr>
        <w:ind w:left="1080" w:hanging="360"/>
      </w:pPr>
      <w:rPr>
        <w:rFonts w:ascii="Times New Roman" w:eastAsia="Times New Roman" w:hAnsi="Times New Roman"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2B3412F"/>
    <w:multiLevelType w:val="multilevel"/>
    <w:tmpl w:val="810AF9BA"/>
    <w:lvl w:ilvl="0">
      <w:start w:val="1"/>
      <w:numFmt w:val="bullet"/>
      <w:lvlText w:val=""/>
      <w:lvlPicBulletId w:val="0"/>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PicBulletId w:val="1"/>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DCA21C6"/>
    <w:multiLevelType w:val="hybridMultilevel"/>
    <w:tmpl w:val="58701CD2"/>
    <w:lvl w:ilvl="0" w:tplc="B7D039E4">
      <w:start w:val="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FD5036B"/>
    <w:multiLevelType w:val="hybridMultilevel"/>
    <w:tmpl w:val="2B6C5476"/>
    <w:lvl w:ilvl="0" w:tplc="8A542F9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3E4502F"/>
    <w:multiLevelType w:val="hybridMultilevel"/>
    <w:tmpl w:val="CB527C88"/>
    <w:lvl w:ilvl="0" w:tplc="34A8950E">
      <w:start w:val="1"/>
      <w:numFmt w:val="lowerRoman"/>
      <w:lvlText w:val="(%1)"/>
      <w:lvlJc w:val="left"/>
      <w:pPr>
        <w:ind w:left="720" w:hanging="360"/>
      </w:pPr>
      <w:rPr>
        <w:rFonts w:ascii="Times New Roman" w:eastAsia="Times New Roman" w:hAnsi="Times New Roman"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A9757A7"/>
    <w:multiLevelType w:val="hybridMultilevel"/>
    <w:tmpl w:val="D72E98EE"/>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B1C389D"/>
    <w:multiLevelType w:val="hybridMultilevel"/>
    <w:tmpl w:val="424A763C"/>
    <w:lvl w:ilvl="0" w:tplc="DD26B8C2">
      <w:start w:val="2"/>
      <w:numFmt w:val="upperLetter"/>
      <w:lvlText w:val="%1."/>
      <w:lvlJc w:val="left"/>
      <w:pPr>
        <w:tabs>
          <w:tab w:val="num" w:pos="360"/>
        </w:tabs>
        <w:ind w:left="360" w:hanging="360"/>
      </w:pPr>
      <w:rPr>
        <w:rFonts w:hint="default"/>
      </w:rPr>
    </w:lvl>
    <w:lvl w:ilvl="1" w:tplc="A1A4992C">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52004AFC">
      <w:start w:val="1"/>
      <w:numFmt w:val="decimal"/>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BC61FF7"/>
    <w:multiLevelType w:val="hybridMultilevel"/>
    <w:tmpl w:val="20B082AA"/>
    <w:lvl w:ilvl="0" w:tplc="E8DC07E2">
      <w:start w:val="1"/>
      <w:numFmt w:val="lowerLetter"/>
      <w:lvlText w:val="(%1)"/>
      <w:lvlJc w:val="left"/>
      <w:pPr>
        <w:tabs>
          <w:tab w:val="num" w:pos="1080"/>
        </w:tabs>
        <w:ind w:left="1080" w:hanging="360"/>
      </w:pPr>
      <w:rPr>
        <w:rFonts w:ascii="Times New Roman" w:eastAsia="Times New Roman" w:hAnsi="Times New Roman" w:cs="Times New Roman" w:hint="default"/>
      </w:rPr>
    </w:lvl>
    <w:lvl w:ilvl="1" w:tplc="04090019" w:tentative="1">
      <w:start w:val="1"/>
      <w:numFmt w:val="lowerLetter"/>
      <w:lvlText w:val="%2."/>
      <w:lvlJc w:val="left"/>
      <w:pPr>
        <w:tabs>
          <w:tab w:val="num" w:pos="630"/>
        </w:tabs>
        <w:ind w:left="630" w:hanging="360"/>
      </w:pPr>
    </w:lvl>
    <w:lvl w:ilvl="2" w:tplc="0409001B" w:tentative="1">
      <w:start w:val="1"/>
      <w:numFmt w:val="lowerRoman"/>
      <w:lvlText w:val="%3."/>
      <w:lvlJc w:val="right"/>
      <w:pPr>
        <w:tabs>
          <w:tab w:val="num" w:pos="1350"/>
        </w:tabs>
        <w:ind w:left="1350" w:hanging="180"/>
      </w:pPr>
    </w:lvl>
    <w:lvl w:ilvl="3" w:tplc="0409000F" w:tentative="1">
      <w:start w:val="1"/>
      <w:numFmt w:val="decimal"/>
      <w:lvlText w:val="%4."/>
      <w:lvlJc w:val="left"/>
      <w:pPr>
        <w:tabs>
          <w:tab w:val="num" w:pos="2070"/>
        </w:tabs>
        <w:ind w:left="2070" w:hanging="360"/>
      </w:pPr>
    </w:lvl>
    <w:lvl w:ilvl="4" w:tplc="04090019" w:tentative="1">
      <w:start w:val="1"/>
      <w:numFmt w:val="lowerLetter"/>
      <w:lvlText w:val="%5."/>
      <w:lvlJc w:val="left"/>
      <w:pPr>
        <w:tabs>
          <w:tab w:val="num" w:pos="2790"/>
        </w:tabs>
        <w:ind w:left="2790" w:hanging="360"/>
      </w:pPr>
    </w:lvl>
    <w:lvl w:ilvl="5" w:tplc="0409001B" w:tentative="1">
      <w:start w:val="1"/>
      <w:numFmt w:val="lowerRoman"/>
      <w:lvlText w:val="%6."/>
      <w:lvlJc w:val="right"/>
      <w:pPr>
        <w:tabs>
          <w:tab w:val="num" w:pos="3510"/>
        </w:tabs>
        <w:ind w:left="3510" w:hanging="180"/>
      </w:pPr>
    </w:lvl>
    <w:lvl w:ilvl="6" w:tplc="0409000F" w:tentative="1">
      <w:start w:val="1"/>
      <w:numFmt w:val="decimal"/>
      <w:lvlText w:val="%7."/>
      <w:lvlJc w:val="left"/>
      <w:pPr>
        <w:tabs>
          <w:tab w:val="num" w:pos="4230"/>
        </w:tabs>
        <w:ind w:left="4230" w:hanging="360"/>
      </w:pPr>
    </w:lvl>
    <w:lvl w:ilvl="7" w:tplc="04090019" w:tentative="1">
      <w:start w:val="1"/>
      <w:numFmt w:val="lowerLetter"/>
      <w:lvlText w:val="%8."/>
      <w:lvlJc w:val="left"/>
      <w:pPr>
        <w:tabs>
          <w:tab w:val="num" w:pos="4950"/>
        </w:tabs>
        <w:ind w:left="4950" w:hanging="360"/>
      </w:pPr>
    </w:lvl>
    <w:lvl w:ilvl="8" w:tplc="0409001B" w:tentative="1">
      <w:start w:val="1"/>
      <w:numFmt w:val="lowerRoman"/>
      <w:lvlText w:val="%9."/>
      <w:lvlJc w:val="right"/>
      <w:pPr>
        <w:tabs>
          <w:tab w:val="num" w:pos="5670"/>
        </w:tabs>
        <w:ind w:left="5670" w:hanging="180"/>
      </w:pPr>
    </w:lvl>
  </w:abstractNum>
  <w:abstractNum w:abstractNumId="11">
    <w:nsid w:val="1F7747F6"/>
    <w:multiLevelType w:val="hybridMultilevel"/>
    <w:tmpl w:val="F0FCBDC2"/>
    <w:lvl w:ilvl="0" w:tplc="34A8950E">
      <w:start w:val="1"/>
      <w:numFmt w:val="lowerRoman"/>
      <w:lvlText w:val="(%1)"/>
      <w:lvlJc w:val="left"/>
      <w:pPr>
        <w:ind w:left="720" w:hanging="360"/>
      </w:pPr>
      <w:rPr>
        <w:rFonts w:ascii="Times New Roman" w:eastAsia="Times New Roman" w:hAnsi="Times New Roman"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14C2311"/>
    <w:multiLevelType w:val="hybridMultilevel"/>
    <w:tmpl w:val="F97EFF7A"/>
    <w:lvl w:ilvl="0" w:tplc="15B6561E">
      <w:start w:val="1"/>
      <w:numFmt w:val="bullet"/>
      <w:lvlText w:val=""/>
      <w:lvlJc w:val="left"/>
      <w:pPr>
        <w:tabs>
          <w:tab w:val="num" w:pos="1368"/>
        </w:tabs>
        <w:ind w:left="1728" w:hanging="360"/>
      </w:pPr>
      <w:rPr>
        <w:rFonts w:ascii="Symbol" w:hAnsi="Symbol" w:hint="default"/>
      </w:rPr>
    </w:lvl>
    <w:lvl w:ilvl="1" w:tplc="04090003">
      <w:start w:val="1"/>
      <w:numFmt w:val="bullet"/>
      <w:lvlText w:val="o"/>
      <w:lvlJc w:val="left"/>
      <w:pPr>
        <w:tabs>
          <w:tab w:val="num" w:pos="1728"/>
        </w:tabs>
        <w:ind w:left="1728" w:hanging="360"/>
      </w:pPr>
      <w:rPr>
        <w:rFonts w:ascii="Courier New" w:hAnsi="Courier New" w:hint="default"/>
      </w:rPr>
    </w:lvl>
    <w:lvl w:ilvl="2" w:tplc="04090005">
      <w:start w:val="1"/>
      <w:numFmt w:val="bullet"/>
      <w:lvlText w:val=""/>
      <w:lvlJc w:val="left"/>
      <w:pPr>
        <w:tabs>
          <w:tab w:val="num" w:pos="2448"/>
        </w:tabs>
        <w:ind w:left="2448" w:hanging="360"/>
      </w:pPr>
      <w:rPr>
        <w:rFonts w:ascii="Wingdings" w:hAnsi="Wingdings" w:hint="default"/>
      </w:rPr>
    </w:lvl>
    <w:lvl w:ilvl="3" w:tplc="0409000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3">
    <w:nsid w:val="285575BF"/>
    <w:multiLevelType w:val="hybridMultilevel"/>
    <w:tmpl w:val="70D2B3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9502E83"/>
    <w:multiLevelType w:val="multilevel"/>
    <w:tmpl w:val="2CA8B140"/>
    <w:lvl w:ilvl="0">
      <w:start w:val="1"/>
      <w:numFmt w:val="bullet"/>
      <w:lvlText w:val=""/>
      <w:lvlPicBulletId w:val="2"/>
      <w:lvlJc w:val="left"/>
      <w:pPr>
        <w:tabs>
          <w:tab w:val="num" w:pos="1440"/>
        </w:tabs>
        <w:ind w:left="1440" w:hanging="360"/>
      </w:pPr>
      <w:rPr>
        <w:rFonts w:ascii="Symbol" w:hAnsi="Symbol" w:hint="default"/>
        <w:sz w:val="20"/>
      </w:rPr>
    </w:lvl>
    <w:lvl w:ilvl="1" w:tentative="1">
      <w:start w:val="1"/>
      <w:numFmt w:val="bullet"/>
      <w:lvlText w:val="o"/>
      <w:lvlPicBulletId w:val="3"/>
      <w:lvlJc w:val="left"/>
      <w:pPr>
        <w:tabs>
          <w:tab w:val="num" w:pos="2160"/>
        </w:tabs>
        <w:ind w:left="2160" w:hanging="360"/>
      </w:pPr>
      <w:rPr>
        <w:rFonts w:ascii="Courier New" w:hAnsi="Courier New" w:hint="default"/>
        <w:sz w:val="20"/>
      </w:rPr>
    </w:lvl>
    <w:lvl w:ilvl="2" w:tentative="1">
      <w:start w:val="1"/>
      <w:numFmt w:val="bullet"/>
      <w:lvlText w:val=""/>
      <w:lvlPicBulletId w:val="4"/>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5">
    <w:nsid w:val="2CF857AE"/>
    <w:multiLevelType w:val="hybridMultilevel"/>
    <w:tmpl w:val="1934294E"/>
    <w:lvl w:ilvl="0" w:tplc="0409000F">
      <w:start w:val="1"/>
      <w:numFmt w:val="decimal"/>
      <w:lvlText w:val="%1."/>
      <w:lvlJc w:val="left"/>
      <w:pPr>
        <w:tabs>
          <w:tab w:val="num" w:pos="1080"/>
        </w:tabs>
        <w:ind w:left="1080" w:hanging="360"/>
      </w:pPr>
      <w:rPr>
        <w:rFonts w:hint="default"/>
        <w:b w:val="0"/>
        <w:i w:val="0"/>
      </w:rPr>
    </w:lvl>
    <w:lvl w:ilvl="1" w:tplc="E8DC07E2">
      <w:start w:val="1"/>
      <w:numFmt w:val="lowerLetter"/>
      <w:lvlText w:val="(%2)"/>
      <w:lvlJc w:val="left"/>
      <w:pPr>
        <w:tabs>
          <w:tab w:val="num" w:pos="1800"/>
        </w:tabs>
        <w:ind w:left="1800" w:hanging="360"/>
      </w:pPr>
      <w:rPr>
        <w:rFonts w:ascii="Times New Roman" w:eastAsia="Times New Roman" w:hAnsi="Times New Roman" w:cs="Times New Roman" w:hint="default"/>
        <w:b/>
        <w:i w:val="0"/>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nsid w:val="30E87DCD"/>
    <w:multiLevelType w:val="hybridMultilevel"/>
    <w:tmpl w:val="DCECF6CC"/>
    <w:lvl w:ilvl="0" w:tplc="04090003">
      <w:start w:val="1"/>
      <w:numFmt w:val="bullet"/>
      <w:lvlText w:val="o"/>
      <w:lvlJc w:val="left"/>
      <w:pPr>
        <w:ind w:left="1080" w:hanging="360"/>
      </w:pPr>
      <w:rPr>
        <w:rFonts w:ascii="Courier New" w:hAnsi="Courier New" w:cs="Courier New" w:hint="default"/>
      </w:r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34B83258"/>
    <w:multiLevelType w:val="hybridMultilevel"/>
    <w:tmpl w:val="52E8FE18"/>
    <w:lvl w:ilvl="0" w:tplc="9852EFAE">
      <w:start w:val="1"/>
      <w:numFmt w:val="lowerRoman"/>
      <w:lvlText w:val="(%1)"/>
      <w:lvlJc w:val="left"/>
      <w:pPr>
        <w:tabs>
          <w:tab w:val="num" w:pos="360"/>
        </w:tabs>
        <w:ind w:left="360" w:hanging="360"/>
      </w:pPr>
      <w:rPr>
        <w:rFonts w:ascii="Arial" w:hAnsi="Arial" w:cs="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7CA1226"/>
    <w:multiLevelType w:val="hybridMultilevel"/>
    <w:tmpl w:val="09149330"/>
    <w:lvl w:ilvl="0" w:tplc="6A24631C">
      <w:start w:val="1"/>
      <w:numFmt w:val="upperLetter"/>
      <w:lvlText w:val="%1."/>
      <w:lvlJc w:val="left"/>
      <w:pPr>
        <w:tabs>
          <w:tab w:val="num" w:pos="360"/>
        </w:tabs>
        <w:ind w:left="360" w:hanging="360"/>
      </w:pPr>
      <w:rPr>
        <w:rFonts w:hint="default"/>
      </w:rPr>
    </w:lvl>
    <w:lvl w:ilvl="1" w:tplc="866C6746">
      <w:start w:val="1"/>
      <w:numFmt w:val="decimal"/>
      <w:lvlText w:val="(%2)"/>
      <w:lvlJc w:val="left"/>
      <w:pPr>
        <w:tabs>
          <w:tab w:val="num" w:pos="0"/>
        </w:tabs>
        <w:ind w:left="0" w:hanging="360"/>
      </w:pPr>
      <w:rPr>
        <w:rFonts w:ascii="Times New Roman" w:hAnsi="Times New Roman" w:cs="Times New Roman" w:hint="default"/>
        <w:b w:val="0"/>
        <w:i w:val="0"/>
      </w:rPr>
    </w:lvl>
    <w:lvl w:ilvl="2" w:tplc="6874A66E">
      <w:start w:val="1"/>
      <w:numFmt w:val="lowerLetter"/>
      <w:lvlText w:val="(%3)"/>
      <w:lvlJc w:val="left"/>
      <w:pPr>
        <w:tabs>
          <w:tab w:val="num" w:pos="360"/>
        </w:tabs>
        <w:ind w:left="360" w:hanging="360"/>
      </w:pPr>
      <w:rPr>
        <w:rFonts w:ascii="Arial" w:hAnsi="Arial" w:cs="Arial" w:hint="default"/>
        <w:b w:val="0"/>
        <w:i w:val="0"/>
      </w:rPr>
    </w:lvl>
    <w:lvl w:ilvl="3" w:tplc="FCC00B20">
      <w:start w:val="1"/>
      <w:numFmt w:val="lowerRoman"/>
      <w:lvlText w:val="(%4)"/>
      <w:lvlJc w:val="left"/>
      <w:pPr>
        <w:tabs>
          <w:tab w:val="num" w:pos="360"/>
        </w:tabs>
        <w:ind w:left="360" w:hanging="360"/>
      </w:pPr>
      <w:rPr>
        <w:rFonts w:ascii="Arial" w:hAnsi="Arial" w:cs="Arial" w:hint="default"/>
        <w:b w:val="0"/>
        <w:i w:val="0"/>
      </w:rPr>
    </w:lvl>
    <w:lvl w:ilvl="4" w:tplc="04090019">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38AD152D"/>
    <w:multiLevelType w:val="hybridMultilevel"/>
    <w:tmpl w:val="DE506560"/>
    <w:lvl w:ilvl="0" w:tplc="7774FBA8">
      <w:start w:val="1"/>
      <w:numFmt w:val="lowerRoman"/>
      <w:lvlText w:val="(%1)"/>
      <w:lvlJc w:val="left"/>
      <w:pPr>
        <w:tabs>
          <w:tab w:val="num" w:pos="1800"/>
        </w:tabs>
        <w:ind w:left="1800" w:hanging="360"/>
      </w:pPr>
      <w:rPr>
        <w:rFonts w:ascii="Arial" w:hAnsi="Arial" w:cs="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3E1D2247"/>
    <w:multiLevelType w:val="hybridMultilevel"/>
    <w:tmpl w:val="D62283CC"/>
    <w:lvl w:ilvl="0" w:tplc="C1289340">
      <w:start w:val="1"/>
      <w:numFmt w:val="lowerLetter"/>
      <w:lvlText w:val="(%1)"/>
      <w:lvlJc w:val="left"/>
      <w:pPr>
        <w:tabs>
          <w:tab w:val="num" w:pos="360"/>
        </w:tabs>
        <w:ind w:left="360" w:hanging="360"/>
      </w:pPr>
      <w:rPr>
        <w:rFonts w:ascii="Arial" w:hAnsi="Arial" w:cs="Arial" w:hint="default"/>
        <w:b w:val="0"/>
        <w:i w:val="0"/>
      </w:rPr>
    </w:lvl>
    <w:lvl w:ilvl="1" w:tplc="F1828B08">
      <w:start w:val="22"/>
      <w:numFmt w:val="decimal"/>
      <w:lvlText w:val="%2."/>
      <w:lvlJc w:val="left"/>
      <w:pPr>
        <w:tabs>
          <w:tab w:val="num" w:pos="1485"/>
        </w:tabs>
        <w:ind w:left="1485" w:hanging="405"/>
      </w:pPr>
      <w:rPr>
        <w:rFonts w:hint="default"/>
        <w:u w:val="no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3ED65EA1"/>
    <w:multiLevelType w:val="hybridMultilevel"/>
    <w:tmpl w:val="4CF482AC"/>
    <w:lvl w:ilvl="0" w:tplc="85849780">
      <w:start w:val="1"/>
      <w:numFmt w:val="lowerRoman"/>
      <w:lvlText w:val="(%1)"/>
      <w:lvlJc w:val="left"/>
      <w:pPr>
        <w:tabs>
          <w:tab w:val="num" w:pos="360"/>
        </w:tabs>
        <w:ind w:left="360" w:hanging="360"/>
      </w:pPr>
      <w:rPr>
        <w:rFonts w:ascii="Arial" w:hAnsi="Arial" w:cs="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3F876B64"/>
    <w:multiLevelType w:val="hybridMultilevel"/>
    <w:tmpl w:val="6608C158"/>
    <w:lvl w:ilvl="0" w:tplc="34A8950E">
      <w:start w:val="1"/>
      <w:numFmt w:val="lowerRoman"/>
      <w:lvlText w:val="(%1)"/>
      <w:lvlJc w:val="left"/>
      <w:pPr>
        <w:ind w:left="1080" w:hanging="360"/>
      </w:pPr>
      <w:rPr>
        <w:rFonts w:ascii="Times New Roman" w:eastAsia="Times New Roman" w:hAnsi="Times New Roman"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B802B3D"/>
    <w:multiLevelType w:val="hybridMultilevel"/>
    <w:tmpl w:val="421A3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E0A2168"/>
    <w:multiLevelType w:val="hybridMultilevel"/>
    <w:tmpl w:val="9F947DD2"/>
    <w:lvl w:ilvl="0" w:tplc="6144CA02">
      <w:start w:val="1"/>
      <w:numFmt w:val="lowerRoman"/>
      <w:lvlText w:val="(%1)"/>
      <w:lvlJc w:val="left"/>
      <w:pPr>
        <w:tabs>
          <w:tab w:val="num" w:pos="1800"/>
        </w:tabs>
        <w:ind w:left="1800" w:hanging="360"/>
      </w:pPr>
      <w:rPr>
        <w:rFonts w:ascii="Arial" w:hAnsi="Arial" w:cs="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505524FF"/>
    <w:multiLevelType w:val="hybridMultilevel"/>
    <w:tmpl w:val="6FF44AB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nsid w:val="51626D94"/>
    <w:multiLevelType w:val="hybridMultilevel"/>
    <w:tmpl w:val="1AA6A58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7">
    <w:nsid w:val="533E37AD"/>
    <w:multiLevelType w:val="hybridMultilevel"/>
    <w:tmpl w:val="4D3C797E"/>
    <w:lvl w:ilvl="0" w:tplc="34A8950E">
      <w:start w:val="1"/>
      <w:numFmt w:val="lowerRoman"/>
      <w:lvlText w:val="(%1)"/>
      <w:lvlJc w:val="left"/>
      <w:pPr>
        <w:ind w:left="720" w:hanging="360"/>
      </w:pPr>
      <w:rPr>
        <w:rFonts w:ascii="Times New Roman" w:eastAsia="Times New Roman" w:hAnsi="Times New Roman" w:cs="Times New Roman" w:hint="default"/>
      </w:rPr>
    </w:lvl>
    <w:lvl w:ilvl="1" w:tplc="34A8950E">
      <w:start w:val="1"/>
      <w:numFmt w:val="lowerRoman"/>
      <w:lvlText w:val="(%2)"/>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nsid w:val="54B57099"/>
    <w:multiLevelType w:val="hybridMultilevel"/>
    <w:tmpl w:val="CE2E77DA"/>
    <w:lvl w:ilvl="0" w:tplc="34A8950E">
      <w:start w:val="1"/>
      <w:numFmt w:val="lowerRoman"/>
      <w:lvlText w:val="(%1)"/>
      <w:lvlJc w:val="left"/>
      <w:pPr>
        <w:ind w:left="1080" w:hanging="360"/>
      </w:pPr>
      <w:rPr>
        <w:rFonts w:ascii="Times New Roman" w:eastAsia="Times New Roman" w:hAnsi="Times New Roman"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55C374AC"/>
    <w:multiLevelType w:val="hybridMultilevel"/>
    <w:tmpl w:val="910CECA2"/>
    <w:lvl w:ilvl="0" w:tplc="34A8950E">
      <w:start w:val="1"/>
      <w:numFmt w:val="lowerRoman"/>
      <w:lvlText w:val="(%1)"/>
      <w:lvlJc w:val="left"/>
      <w:pPr>
        <w:ind w:left="3600" w:hanging="360"/>
      </w:pPr>
      <w:rPr>
        <w:rFonts w:ascii="Times New Roman" w:eastAsia="Times New Roman" w:hAnsi="Times New Roman" w:cs="Times New Roman" w:hint="default"/>
      </w:r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0">
    <w:nsid w:val="5B52161E"/>
    <w:multiLevelType w:val="hybridMultilevel"/>
    <w:tmpl w:val="747ACA36"/>
    <w:lvl w:ilvl="0" w:tplc="FFFFFFFF">
      <w:start w:val="1"/>
      <w:numFmt w:val="upperLetter"/>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1">
    <w:nsid w:val="629F3640"/>
    <w:multiLevelType w:val="hybridMultilevel"/>
    <w:tmpl w:val="5E0E9AB8"/>
    <w:lvl w:ilvl="0" w:tplc="D22ED11A">
      <w:start w:val="1"/>
      <w:numFmt w:val="decimal"/>
      <w:lvlText w:val="(%1)"/>
      <w:lvlJc w:val="left"/>
      <w:pPr>
        <w:tabs>
          <w:tab w:val="num" w:pos="360"/>
        </w:tabs>
        <w:ind w:left="360" w:hanging="360"/>
      </w:pPr>
      <w:rPr>
        <w:rFonts w:hint="default"/>
      </w:rPr>
    </w:lvl>
    <w:lvl w:ilvl="1" w:tplc="E8DC07E2">
      <w:start w:val="1"/>
      <w:numFmt w:val="lowerLetter"/>
      <w:lvlText w:val="(%2)"/>
      <w:lvlJc w:val="left"/>
      <w:pPr>
        <w:tabs>
          <w:tab w:val="num" w:pos="1080"/>
        </w:tabs>
        <w:ind w:left="1080" w:hanging="360"/>
      </w:pPr>
      <w:rPr>
        <w:rFonts w:ascii="Times New Roman" w:eastAsia="Times New Roman" w:hAnsi="Times New Roman" w:cs="Times New Roman" w:hint="default"/>
      </w:rPr>
    </w:lvl>
    <w:lvl w:ilvl="2" w:tplc="D22ED11A">
      <w:start w:val="1"/>
      <w:numFmt w:val="decimal"/>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nsid w:val="6425258E"/>
    <w:multiLevelType w:val="hybridMultilevel"/>
    <w:tmpl w:val="F96C31FA"/>
    <w:lvl w:ilvl="0" w:tplc="25E2D4DC">
      <w:start w:val="1"/>
      <w:numFmt w:val="bullet"/>
      <w:lvlText w:val=""/>
      <w:lvlJc w:val="left"/>
      <w:pPr>
        <w:tabs>
          <w:tab w:val="num" w:pos="288"/>
        </w:tabs>
        <w:ind w:left="720" w:hanging="432"/>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4B52FC2"/>
    <w:multiLevelType w:val="hybridMultilevel"/>
    <w:tmpl w:val="E49E27E0"/>
    <w:lvl w:ilvl="0" w:tplc="3498F718">
      <w:start w:val="1"/>
      <w:numFmt w:val="decimal"/>
      <w:lvlText w:val="(%1)"/>
      <w:lvlJc w:val="left"/>
      <w:pPr>
        <w:ind w:left="720" w:hanging="36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75D2ACB"/>
    <w:multiLevelType w:val="hybridMultilevel"/>
    <w:tmpl w:val="DD14E5A4"/>
    <w:lvl w:ilvl="0" w:tplc="F4C81CA0">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88C121D"/>
    <w:multiLevelType w:val="hybridMultilevel"/>
    <w:tmpl w:val="45484F0A"/>
    <w:lvl w:ilvl="0" w:tplc="FFFFFFFF">
      <w:start w:val="1"/>
      <w:numFmt w:val="decimal"/>
      <w:lvlText w:val="(%1)"/>
      <w:lvlJc w:val="left"/>
      <w:pPr>
        <w:tabs>
          <w:tab w:val="num" w:pos="1080"/>
        </w:tabs>
        <w:ind w:left="1080" w:hanging="360"/>
      </w:pPr>
      <w:rPr>
        <w:rFonts w:hint="default"/>
      </w:rPr>
    </w:lvl>
    <w:lvl w:ilvl="1" w:tplc="7B780D6E">
      <w:start w:val="1"/>
      <w:numFmt w:val="lowerLetter"/>
      <w:lvlText w:val="(%2)"/>
      <w:lvlJc w:val="left"/>
      <w:pPr>
        <w:tabs>
          <w:tab w:val="num" w:pos="1800"/>
        </w:tabs>
        <w:ind w:left="1800" w:hanging="360"/>
      </w:pPr>
      <w:rPr>
        <w:rFonts w:ascii="Times New Roman" w:hAnsi="Times New Roman" w:cs="Times New Roman" w:hint="default"/>
        <w:b w:val="0"/>
        <w:i w:val="0"/>
      </w:rPr>
    </w:lvl>
    <w:lvl w:ilvl="2" w:tplc="7F264914">
      <w:start w:val="1"/>
      <w:numFmt w:val="upperLetter"/>
      <w:lvlText w:val="%3."/>
      <w:lvlJc w:val="left"/>
      <w:pPr>
        <w:tabs>
          <w:tab w:val="num" w:pos="4140"/>
        </w:tabs>
        <w:ind w:left="4140" w:hanging="1800"/>
      </w:pPr>
      <w:rPr>
        <w:rFonts w:hint="default"/>
      </w:rPr>
    </w:lvl>
    <w:lvl w:ilvl="3" w:tplc="8BC23CE0">
      <w:start w:val="3"/>
      <w:numFmt w:val="lowerRoman"/>
      <w:lvlText w:val="(%4)"/>
      <w:lvlJc w:val="left"/>
      <w:pPr>
        <w:tabs>
          <w:tab w:val="num" w:pos="3600"/>
        </w:tabs>
        <w:ind w:left="3600" w:hanging="720"/>
      </w:pPr>
      <w:rPr>
        <w:rFonts w:hint="default"/>
      </w:r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6">
    <w:nsid w:val="6B526814"/>
    <w:multiLevelType w:val="hybridMultilevel"/>
    <w:tmpl w:val="4B5A2D2C"/>
    <w:lvl w:ilvl="0" w:tplc="34A8950E">
      <w:start w:val="1"/>
      <w:numFmt w:val="lowerRoman"/>
      <w:lvlText w:val="(%1)"/>
      <w:lvlJc w:val="left"/>
      <w:pPr>
        <w:ind w:left="1080" w:hanging="360"/>
      </w:pPr>
      <w:rPr>
        <w:rFonts w:ascii="Times New Roman" w:eastAsia="Times New Roman" w:hAnsi="Times New Roman"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6DB75B35"/>
    <w:multiLevelType w:val="hybridMultilevel"/>
    <w:tmpl w:val="8AEC18DC"/>
    <w:lvl w:ilvl="0" w:tplc="34A8950E">
      <w:start w:val="1"/>
      <w:numFmt w:val="lowerRoman"/>
      <w:lvlText w:val="(%1)"/>
      <w:lvlJc w:val="left"/>
      <w:pPr>
        <w:ind w:left="1080" w:hanging="360"/>
      </w:pPr>
      <w:rPr>
        <w:rFonts w:ascii="Times New Roman" w:eastAsia="Times New Roman" w:hAnsi="Times New Roman"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6FDD3D21"/>
    <w:multiLevelType w:val="hybridMultilevel"/>
    <w:tmpl w:val="007A85BE"/>
    <w:lvl w:ilvl="0" w:tplc="04090019">
      <w:start w:val="1"/>
      <w:numFmt w:val="lowerLetter"/>
      <w:lvlText w:val="%1."/>
      <w:lvlJc w:val="left"/>
      <w:pPr>
        <w:ind w:left="720" w:hanging="360"/>
      </w:pPr>
      <w:rPr>
        <w:rFonts w:cs="Times New Roman" w:hint="default"/>
      </w:rPr>
    </w:lvl>
    <w:lvl w:ilvl="1" w:tplc="323C7F90">
      <w:start w:val="1"/>
      <w:numFmt w:val="lowerRoman"/>
      <w:lvlText w:val="%2."/>
      <w:lvlJc w:val="left"/>
      <w:pPr>
        <w:ind w:left="1800" w:hanging="720"/>
      </w:pPr>
      <w:rPr>
        <w:rFonts w:cs="Times New Roman" w:hint="default"/>
        <w:i w:val="0"/>
      </w:rPr>
    </w:lvl>
    <w:lvl w:ilvl="2" w:tplc="385A5E72">
      <w:start w:val="1"/>
      <w:numFmt w:val="upperLetter"/>
      <w:lvlText w:val="(%3)"/>
      <w:lvlJc w:val="left"/>
      <w:pPr>
        <w:ind w:left="2355" w:hanging="375"/>
      </w:pPr>
      <w:rPr>
        <w:rFonts w:cs="Times New Roman" w:hint="default"/>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9">
    <w:nsid w:val="72503726"/>
    <w:multiLevelType w:val="hybridMultilevel"/>
    <w:tmpl w:val="BCB89284"/>
    <w:lvl w:ilvl="0" w:tplc="34A8950E">
      <w:start w:val="1"/>
      <w:numFmt w:val="lowerRoman"/>
      <w:lvlText w:val="(%1)"/>
      <w:lvlJc w:val="left"/>
      <w:pPr>
        <w:ind w:left="1080" w:hanging="360"/>
      </w:pPr>
      <w:rPr>
        <w:rFonts w:ascii="Times New Roman" w:eastAsia="Times New Roman" w:hAnsi="Times New Roman" w:cs="Times New Roman" w:hint="default"/>
      </w:rPr>
    </w:lvl>
    <w:lvl w:ilvl="1" w:tplc="04090019">
      <w:start w:val="1"/>
      <w:numFmt w:val="lowerLetter"/>
      <w:lvlText w:val="%2."/>
      <w:lvlJc w:val="left"/>
      <w:pPr>
        <w:ind w:left="1800" w:hanging="360"/>
      </w:pPr>
    </w:lvl>
    <w:lvl w:ilvl="2" w:tplc="34A8950E">
      <w:start w:val="1"/>
      <w:numFmt w:val="lowerRoman"/>
      <w:lvlText w:val="(%3)"/>
      <w:lvlJc w:val="left"/>
      <w:pPr>
        <w:ind w:left="2520" w:hanging="180"/>
      </w:pPr>
      <w:rPr>
        <w:rFonts w:ascii="Times New Roman" w:eastAsia="Times New Roman" w:hAnsi="Times New Roman" w:cs="Times New Roman"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73BA012F"/>
    <w:multiLevelType w:val="hybridMultilevel"/>
    <w:tmpl w:val="26F03372"/>
    <w:lvl w:ilvl="0" w:tplc="34A8950E">
      <w:start w:val="1"/>
      <w:numFmt w:val="lowerRoman"/>
      <w:lvlText w:val="(%1)"/>
      <w:lvlJc w:val="left"/>
      <w:pPr>
        <w:ind w:left="1080" w:hanging="360"/>
      </w:pPr>
      <w:rPr>
        <w:rFonts w:ascii="Times New Roman" w:eastAsia="Times New Roman" w:hAnsi="Times New Roman"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756906F9"/>
    <w:multiLevelType w:val="hybridMultilevel"/>
    <w:tmpl w:val="646C1F9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76BC6754"/>
    <w:multiLevelType w:val="hybridMultilevel"/>
    <w:tmpl w:val="5AB09FE2"/>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7A444DB6"/>
    <w:multiLevelType w:val="hybridMultilevel"/>
    <w:tmpl w:val="F0F6C640"/>
    <w:lvl w:ilvl="0" w:tplc="04090003">
      <w:start w:val="1"/>
      <w:numFmt w:val="bullet"/>
      <w:lvlText w:val="o"/>
      <w:lvlJc w:val="left"/>
      <w:pPr>
        <w:ind w:left="1080" w:hanging="360"/>
      </w:pPr>
      <w:rPr>
        <w:rFonts w:ascii="Courier New" w:hAnsi="Courier New" w:cs="Courier New"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5"/>
  </w:num>
  <w:num w:numId="2">
    <w:abstractNumId w:val="6"/>
  </w:num>
  <w:num w:numId="3">
    <w:abstractNumId w:val="33"/>
  </w:num>
  <w:num w:numId="4">
    <w:abstractNumId w:val="35"/>
  </w:num>
  <w:num w:numId="5">
    <w:abstractNumId w:val="4"/>
  </w:num>
  <w:num w:numId="6">
    <w:abstractNumId w:val="14"/>
  </w:num>
  <w:num w:numId="7">
    <w:abstractNumId w:val="0"/>
    <w:lvlOverride w:ilvl="0">
      <w:startOverride w:val="3"/>
      <w:lvl w:ilvl="0">
        <w:start w:val="3"/>
        <w:numFmt w:val="decimal"/>
        <w:pStyle w:val="QuickA"/>
        <w:lvlText w:val="%1."/>
        <w:lvlJc w:val="left"/>
      </w:lvl>
    </w:lvlOverride>
  </w:num>
  <w:num w:numId="8">
    <w:abstractNumId w:val="9"/>
  </w:num>
  <w:num w:numId="9">
    <w:abstractNumId w:val="31"/>
  </w:num>
  <w:num w:numId="10">
    <w:abstractNumId w:val="10"/>
  </w:num>
  <w:num w:numId="11">
    <w:abstractNumId w:val="34"/>
  </w:num>
  <w:num w:numId="12">
    <w:abstractNumId w:val="41"/>
  </w:num>
  <w:num w:numId="13">
    <w:abstractNumId w:val="1"/>
  </w:num>
  <w:num w:numId="14">
    <w:abstractNumId w:val="13"/>
  </w:num>
  <w:num w:numId="15">
    <w:abstractNumId w:val="42"/>
  </w:num>
  <w:num w:numId="16">
    <w:abstractNumId w:val="8"/>
  </w:num>
  <w:num w:numId="17">
    <w:abstractNumId w:val="16"/>
  </w:num>
  <w:num w:numId="18">
    <w:abstractNumId w:val="43"/>
  </w:num>
  <w:num w:numId="19">
    <w:abstractNumId w:val="5"/>
  </w:num>
  <w:num w:numId="20">
    <w:abstractNumId w:val="23"/>
  </w:num>
  <w:num w:numId="21">
    <w:abstractNumId w:val="30"/>
  </w:num>
  <w:num w:numId="22">
    <w:abstractNumId w:val="26"/>
  </w:num>
  <w:num w:numId="23">
    <w:abstractNumId w:val="12"/>
  </w:num>
  <w:num w:numId="24">
    <w:abstractNumId w:val="38"/>
  </w:num>
  <w:num w:numId="25">
    <w:abstractNumId w:val="27"/>
  </w:num>
  <w:num w:numId="26">
    <w:abstractNumId w:val="25"/>
  </w:num>
  <w:num w:numId="27">
    <w:abstractNumId w:val="29"/>
  </w:num>
  <w:num w:numId="28">
    <w:abstractNumId w:val="11"/>
  </w:num>
  <w:num w:numId="29">
    <w:abstractNumId w:val="39"/>
  </w:num>
  <w:num w:numId="30">
    <w:abstractNumId w:val="3"/>
  </w:num>
  <w:num w:numId="31">
    <w:abstractNumId w:val="28"/>
  </w:num>
  <w:num w:numId="32">
    <w:abstractNumId w:val="7"/>
  </w:num>
  <w:num w:numId="33">
    <w:abstractNumId w:val="37"/>
  </w:num>
  <w:num w:numId="34">
    <w:abstractNumId w:val="22"/>
  </w:num>
  <w:num w:numId="35">
    <w:abstractNumId w:val="40"/>
  </w:num>
  <w:num w:numId="36">
    <w:abstractNumId w:val="36"/>
  </w:num>
  <w:num w:numId="37">
    <w:abstractNumId w:val="32"/>
  </w:num>
  <w:num w:numId="38">
    <w:abstractNumId w:val="2"/>
  </w:num>
  <w:num w:numId="39">
    <w:abstractNumId w:val="24"/>
  </w:num>
  <w:num w:numId="40">
    <w:abstractNumId w:val="18"/>
  </w:num>
  <w:num w:numId="41">
    <w:abstractNumId w:val="18"/>
    <w:lvlOverride w:ilvl="0">
      <w:lvl w:ilvl="0" w:tplc="6A24631C">
        <w:start w:val="1"/>
        <w:numFmt w:val="upperLetter"/>
        <w:lvlText w:val="%1."/>
        <w:lvlJc w:val="left"/>
        <w:pPr>
          <w:tabs>
            <w:tab w:val="num" w:pos="432"/>
          </w:tabs>
          <w:ind w:left="432" w:hanging="432"/>
        </w:pPr>
        <w:rPr>
          <w:rFonts w:ascii="Arial" w:eastAsiaTheme="minorEastAsia" w:hAnsi="Arial" w:cs="Arial"/>
        </w:rPr>
      </w:lvl>
    </w:lvlOverride>
    <w:lvlOverride w:ilvl="1">
      <w:lvl w:ilvl="1" w:tplc="866C6746">
        <w:start w:val="1"/>
        <w:numFmt w:val="decimal"/>
        <w:lvlText w:val="(%2)"/>
        <w:lvlJc w:val="left"/>
        <w:pPr>
          <w:tabs>
            <w:tab w:val="num" w:pos="1116"/>
          </w:tabs>
          <w:ind w:left="1116" w:hanging="576"/>
        </w:pPr>
        <w:rPr>
          <w:rFonts w:hint="default"/>
        </w:rPr>
      </w:lvl>
    </w:lvlOverride>
    <w:lvlOverride w:ilvl="2">
      <w:lvl w:ilvl="2" w:tplc="6874A66E">
        <w:start w:val="1"/>
        <w:numFmt w:val="lowerLetter"/>
        <w:lvlText w:val="(%3)"/>
        <w:lvlJc w:val="left"/>
        <w:pPr>
          <w:tabs>
            <w:tab w:val="num" w:pos="720"/>
          </w:tabs>
          <w:ind w:left="720" w:hanging="720"/>
        </w:pPr>
        <w:rPr>
          <w:rFonts w:hint="default"/>
        </w:rPr>
      </w:lvl>
    </w:lvlOverride>
    <w:lvlOverride w:ilvl="3">
      <w:lvl w:ilvl="3" w:tplc="FCC00B20">
        <w:start w:val="1"/>
        <w:numFmt w:val="decimal"/>
        <w:lvlText w:val="%1.%2.%3.%4"/>
        <w:lvlJc w:val="left"/>
        <w:pPr>
          <w:tabs>
            <w:tab w:val="num" w:pos="864"/>
          </w:tabs>
          <w:ind w:left="864" w:hanging="864"/>
        </w:pPr>
        <w:rPr>
          <w:rFonts w:hint="default"/>
        </w:rPr>
      </w:lvl>
    </w:lvlOverride>
    <w:lvlOverride w:ilvl="4">
      <w:lvl w:ilvl="4" w:tplc="04090019">
        <w:start w:val="1"/>
        <w:numFmt w:val="decimal"/>
        <w:lvlText w:val="%1.%2.%3.%4.%5"/>
        <w:lvlJc w:val="left"/>
        <w:pPr>
          <w:tabs>
            <w:tab w:val="num" w:pos="1008"/>
          </w:tabs>
          <w:ind w:left="1008" w:hanging="1008"/>
        </w:pPr>
        <w:rPr>
          <w:rFonts w:hint="default"/>
        </w:rPr>
      </w:lvl>
    </w:lvlOverride>
    <w:lvlOverride w:ilvl="5">
      <w:lvl w:ilvl="5" w:tplc="0409001B">
        <w:start w:val="1"/>
        <w:numFmt w:val="decimal"/>
        <w:lvlText w:val="%1.%2.%3.%4.%5.%6"/>
        <w:lvlJc w:val="left"/>
        <w:pPr>
          <w:tabs>
            <w:tab w:val="num" w:pos="1152"/>
          </w:tabs>
          <w:ind w:left="1152" w:hanging="1152"/>
        </w:pPr>
        <w:rPr>
          <w:rFonts w:hint="default"/>
        </w:rPr>
      </w:lvl>
    </w:lvlOverride>
    <w:lvlOverride w:ilvl="6">
      <w:lvl w:ilvl="6" w:tplc="0409000F">
        <w:start w:val="1"/>
        <w:numFmt w:val="decimal"/>
        <w:lvlText w:val="%1.%2.%3.%4.%5.%6.%7"/>
        <w:lvlJc w:val="left"/>
        <w:pPr>
          <w:tabs>
            <w:tab w:val="num" w:pos="1296"/>
          </w:tabs>
          <w:ind w:left="1296" w:hanging="1296"/>
        </w:pPr>
        <w:rPr>
          <w:rFonts w:hint="default"/>
        </w:rPr>
      </w:lvl>
    </w:lvlOverride>
    <w:lvlOverride w:ilvl="7">
      <w:lvl w:ilvl="7" w:tplc="04090019">
        <w:start w:val="1"/>
        <w:numFmt w:val="decimal"/>
        <w:lvlText w:val="%1.%2.%3.%4.%5.%6.%7.%8"/>
        <w:lvlJc w:val="left"/>
        <w:pPr>
          <w:tabs>
            <w:tab w:val="num" w:pos="1440"/>
          </w:tabs>
          <w:ind w:left="1440" w:hanging="1440"/>
        </w:pPr>
        <w:rPr>
          <w:rFonts w:hint="default"/>
        </w:rPr>
      </w:lvl>
    </w:lvlOverride>
    <w:lvlOverride w:ilvl="8">
      <w:lvl w:ilvl="8" w:tplc="0409001B">
        <w:start w:val="1"/>
        <w:numFmt w:val="decimal"/>
        <w:lvlText w:val="%1.%2.%3.%4.%5.%6.%7.%8.%9"/>
        <w:lvlJc w:val="left"/>
        <w:pPr>
          <w:tabs>
            <w:tab w:val="num" w:pos="1584"/>
          </w:tabs>
          <w:ind w:left="1584" w:hanging="1584"/>
        </w:pPr>
        <w:rPr>
          <w:rFonts w:hint="default"/>
        </w:rPr>
      </w:lvl>
    </w:lvlOverride>
  </w:num>
  <w:num w:numId="42">
    <w:abstractNumId w:val="17"/>
  </w:num>
  <w:num w:numId="43">
    <w:abstractNumId w:val="21"/>
  </w:num>
  <w:num w:numId="44">
    <w:abstractNumId w:val="20"/>
  </w:num>
  <w:num w:numId="4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6958"/>
    <w:rsid w:val="000B491D"/>
    <w:rsid w:val="002872E5"/>
    <w:rsid w:val="004C7BF8"/>
    <w:rsid w:val="0060362A"/>
    <w:rsid w:val="00652C33"/>
    <w:rsid w:val="00761EC5"/>
    <w:rsid w:val="008674D2"/>
    <w:rsid w:val="008E5776"/>
    <w:rsid w:val="008F679B"/>
    <w:rsid w:val="00B1716A"/>
    <w:rsid w:val="00B969C8"/>
    <w:rsid w:val="00BE6958"/>
    <w:rsid w:val="00CE2A93"/>
    <w:rsid w:val="00E750B4"/>
    <w:rsid w:val="00EF01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153C1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958"/>
    <w:pPr>
      <w:spacing w:after="200" w:line="276" w:lineRule="auto"/>
    </w:pPr>
    <w:rPr>
      <w:rFonts w:eastAsiaTheme="minorEastAsia"/>
    </w:rPr>
  </w:style>
  <w:style w:type="paragraph" w:styleId="Heading1">
    <w:name w:val="heading 1"/>
    <w:basedOn w:val="TOCstyle"/>
    <w:next w:val="Normal"/>
    <w:link w:val="Heading1Char"/>
    <w:uiPriority w:val="9"/>
    <w:qFormat/>
    <w:rsid w:val="00BE6958"/>
    <w:pPr>
      <w:keepNext/>
      <w:keepLines/>
      <w:spacing w:before="120" w:line="300" w:lineRule="auto"/>
      <w:ind w:left="720" w:hanging="720"/>
      <w:outlineLvl w:val="0"/>
    </w:pPr>
    <w:rPr>
      <w:rFonts w:ascii="Arial Bold" w:eastAsiaTheme="majorEastAsia" w:hAnsi="Arial Bold" w:cstheme="majorBidi"/>
      <w:b/>
      <w:bCs/>
      <w:smallCaps/>
      <w:sz w:val="26"/>
      <w:szCs w:val="28"/>
    </w:rPr>
  </w:style>
  <w:style w:type="paragraph" w:styleId="Heading2">
    <w:name w:val="heading 2"/>
    <w:basedOn w:val="TOCstyle"/>
    <w:next w:val="ListParagraph"/>
    <w:link w:val="Heading2Char"/>
    <w:uiPriority w:val="9"/>
    <w:unhideWhenUsed/>
    <w:qFormat/>
    <w:rsid w:val="00BE6958"/>
    <w:pPr>
      <w:keepNext/>
      <w:keepLines/>
      <w:spacing w:before="120" w:line="300" w:lineRule="auto"/>
      <w:ind w:left="288"/>
      <w:outlineLvl w:val="1"/>
    </w:pPr>
    <w:rPr>
      <w:rFonts w:eastAsiaTheme="majorEastAsia" w:cstheme="majorBidi"/>
      <w:b/>
      <w:bCs/>
      <w:smallCap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6958"/>
    <w:rPr>
      <w:rFonts w:ascii="Arial Bold" w:eastAsiaTheme="majorEastAsia" w:hAnsi="Arial Bold" w:cstheme="majorBidi"/>
      <w:b/>
      <w:bCs/>
      <w:smallCaps/>
      <w:snapToGrid w:val="0"/>
      <w:sz w:val="26"/>
      <w:szCs w:val="28"/>
    </w:rPr>
  </w:style>
  <w:style w:type="character" w:customStyle="1" w:styleId="Heading2Char">
    <w:name w:val="Heading 2 Char"/>
    <w:basedOn w:val="DefaultParagraphFont"/>
    <w:link w:val="Heading2"/>
    <w:uiPriority w:val="9"/>
    <w:rsid w:val="00BE6958"/>
    <w:rPr>
      <w:rFonts w:ascii="Arial" w:eastAsiaTheme="majorEastAsia" w:hAnsi="Arial" w:cstheme="majorBidi"/>
      <w:b/>
      <w:bCs/>
      <w:smallCaps/>
      <w:snapToGrid w:val="0"/>
      <w:sz w:val="24"/>
      <w:szCs w:val="26"/>
    </w:rPr>
  </w:style>
  <w:style w:type="table" w:styleId="TableGrid">
    <w:name w:val="Table Grid"/>
    <w:basedOn w:val="TableNormal"/>
    <w:uiPriority w:val="59"/>
    <w:rsid w:val="00BE6958"/>
    <w:rPr>
      <w:rFonts w:ascii="Arial" w:eastAsiaTheme="minorEastAsia" w:hAnsi="Ari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BE6958"/>
    <w:rPr>
      <w:color w:val="0000FF" w:themeColor="hyperlink"/>
      <w:u w:val="single"/>
    </w:rPr>
  </w:style>
  <w:style w:type="paragraph" w:styleId="Header">
    <w:name w:val="header"/>
    <w:basedOn w:val="Normal"/>
    <w:link w:val="HeaderChar"/>
    <w:uiPriority w:val="99"/>
    <w:unhideWhenUsed/>
    <w:rsid w:val="00BE69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6958"/>
    <w:rPr>
      <w:rFonts w:eastAsiaTheme="minorEastAsia"/>
    </w:rPr>
  </w:style>
  <w:style w:type="paragraph" w:styleId="Footer">
    <w:name w:val="footer"/>
    <w:basedOn w:val="Normal"/>
    <w:link w:val="FooterChar"/>
    <w:uiPriority w:val="99"/>
    <w:unhideWhenUsed/>
    <w:rsid w:val="00BE69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6958"/>
    <w:rPr>
      <w:rFonts w:eastAsiaTheme="minorEastAsia"/>
    </w:rPr>
  </w:style>
  <w:style w:type="character" w:styleId="FollowedHyperlink">
    <w:name w:val="FollowedHyperlink"/>
    <w:basedOn w:val="DefaultParagraphFont"/>
    <w:uiPriority w:val="99"/>
    <w:semiHidden/>
    <w:unhideWhenUsed/>
    <w:rsid w:val="00BE6958"/>
    <w:rPr>
      <w:color w:val="800080" w:themeColor="followedHyperlink"/>
      <w:u w:val="single"/>
    </w:rPr>
  </w:style>
  <w:style w:type="paragraph" w:customStyle="1" w:styleId="TOCstyle">
    <w:name w:val="TOC_style"/>
    <w:basedOn w:val="Normal"/>
    <w:rsid w:val="00BE6958"/>
    <w:pPr>
      <w:widowControl w:val="0"/>
      <w:tabs>
        <w:tab w:val="left" w:pos="630"/>
        <w:tab w:val="right" w:leader="dot" w:pos="9360"/>
      </w:tabs>
      <w:spacing w:after="0" w:line="480" w:lineRule="auto"/>
    </w:pPr>
    <w:rPr>
      <w:rFonts w:ascii="Arial" w:eastAsia="Times New Roman" w:hAnsi="Arial" w:cs="Times New Roman"/>
      <w:snapToGrid w:val="0"/>
      <w:szCs w:val="20"/>
    </w:rPr>
  </w:style>
  <w:style w:type="paragraph" w:styleId="BalloonText">
    <w:name w:val="Balloon Text"/>
    <w:basedOn w:val="Normal"/>
    <w:link w:val="BalloonTextChar"/>
    <w:uiPriority w:val="99"/>
    <w:semiHidden/>
    <w:unhideWhenUsed/>
    <w:rsid w:val="00BE69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6958"/>
    <w:rPr>
      <w:rFonts w:ascii="Tahoma" w:eastAsiaTheme="minorEastAsia" w:hAnsi="Tahoma" w:cs="Tahoma"/>
      <w:sz w:val="16"/>
      <w:szCs w:val="16"/>
    </w:rPr>
  </w:style>
  <w:style w:type="character" w:styleId="CommentReference">
    <w:name w:val="annotation reference"/>
    <w:basedOn w:val="DefaultParagraphFont"/>
    <w:semiHidden/>
    <w:unhideWhenUsed/>
    <w:rsid w:val="00BE6958"/>
    <w:rPr>
      <w:sz w:val="16"/>
      <w:szCs w:val="16"/>
    </w:rPr>
  </w:style>
  <w:style w:type="paragraph" w:styleId="CommentText">
    <w:name w:val="annotation text"/>
    <w:basedOn w:val="Normal"/>
    <w:link w:val="CommentTextChar"/>
    <w:semiHidden/>
    <w:unhideWhenUsed/>
    <w:rsid w:val="00BE6958"/>
    <w:pPr>
      <w:spacing w:line="240" w:lineRule="auto"/>
    </w:pPr>
    <w:rPr>
      <w:sz w:val="20"/>
      <w:szCs w:val="20"/>
    </w:rPr>
  </w:style>
  <w:style w:type="character" w:customStyle="1" w:styleId="CommentTextChar">
    <w:name w:val="Comment Text Char"/>
    <w:basedOn w:val="DefaultParagraphFont"/>
    <w:link w:val="CommentText"/>
    <w:semiHidden/>
    <w:rsid w:val="00BE6958"/>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BE6958"/>
    <w:rPr>
      <w:b/>
      <w:bCs/>
    </w:rPr>
  </w:style>
  <w:style w:type="character" w:customStyle="1" w:styleId="CommentSubjectChar">
    <w:name w:val="Comment Subject Char"/>
    <w:basedOn w:val="CommentTextChar"/>
    <w:link w:val="CommentSubject"/>
    <w:uiPriority w:val="99"/>
    <w:semiHidden/>
    <w:rsid w:val="00BE6958"/>
    <w:rPr>
      <w:rFonts w:eastAsiaTheme="minorEastAsia"/>
      <w:b/>
      <w:bCs/>
      <w:sz w:val="20"/>
      <w:szCs w:val="20"/>
    </w:rPr>
  </w:style>
  <w:style w:type="character" w:styleId="PlaceholderText">
    <w:name w:val="Placeholder Text"/>
    <w:basedOn w:val="DefaultParagraphFont"/>
    <w:uiPriority w:val="99"/>
    <w:semiHidden/>
    <w:rsid w:val="00BE6958"/>
    <w:rPr>
      <w:color w:val="808080"/>
    </w:rPr>
  </w:style>
  <w:style w:type="paragraph" w:customStyle="1" w:styleId="ERPheader">
    <w:name w:val="ERP_header"/>
    <w:basedOn w:val="Normal"/>
    <w:rsid w:val="00BE6958"/>
    <w:pPr>
      <w:keepNext/>
      <w:widowControl w:val="0"/>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spacing w:before="360" w:after="160" w:line="240" w:lineRule="auto"/>
    </w:pPr>
    <w:rPr>
      <w:rFonts w:ascii="Times New Roman" w:eastAsia="Times New Roman" w:hAnsi="Times New Roman" w:cs="Times New Roman"/>
      <w:b/>
      <w:snapToGrid w:val="0"/>
      <w:szCs w:val="20"/>
    </w:rPr>
  </w:style>
  <w:style w:type="paragraph" w:styleId="ListParagraph">
    <w:name w:val="List Paragraph"/>
    <w:basedOn w:val="Normal"/>
    <w:uiPriority w:val="34"/>
    <w:qFormat/>
    <w:rsid w:val="00BE6958"/>
    <w:pPr>
      <w:ind w:left="720"/>
      <w:contextualSpacing/>
    </w:pPr>
  </w:style>
  <w:style w:type="paragraph" w:customStyle="1" w:styleId="TableHeading">
    <w:name w:val="Table Heading"/>
    <w:basedOn w:val="Normal"/>
    <w:rsid w:val="00BE6958"/>
    <w:pPr>
      <w:widowControl w:val="0"/>
      <w:suppressLineNumbers/>
      <w:suppressAutoHyphens/>
      <w:spacing w:after="0" w:line="240" w:lineRule="auto"/>
      <w:jc w:val="center"/>
    </w:pPr>
    <w:rPr>
      <w:rFonts w:ascii="Arial" w:eastAsia="DejaVu LGC Sans" w:hAnsi="Arial" w:cs="Times New Roman"/>
      <w:b/>
      <w:bCs/>
      <w:kern w:val="1"/>
      <w:sz w:val="24"/>
      <w:szCs w:val="24"/>
    </w:rPr>
  </w:style>
  <w:style w:type="paragraph" w:styleId="Revision">
    <w:name w:val="Revision"/>
    <w:hidden/>
    <w:uiPriority w:val="99"/>
    <w:semiHidden/>
    <w:rsid w:val="00BE6958"/>
    <w:rPr>
      <w:rFonts w:eastAsiaTheme="minorEastAsia"/>
    </w:rPr>
  </w:style>
  <w:style w:type="character" w:styleId="Strong">
    <w:name w:val="Strong"/>
    <w:basedOn w:val="DefaultParagraphFont"/>
    <w:qFormat/>
    <w:rsid w:val="00BE6958"/>
    <w:rPr>
      <w:rFonts w:ascii="Arial" w:hAnsi="Arial"/>
      <w:bCs/>
      <w:sz w:val="24"/>
    </w:rPr>
  </w:style>
  <w:style w:type="paragraph" w:styleId="TOC1">
    <w:name w:val="toc 1"/>
    <w:basedOn w:val="Normal"/>
    <w:next w:val="Normal"/>
    <w:autoRedefine/>
    <w:uiPriority w:val="39"/>
    <w:unhideWhenUsed/>
    <w:qFormat/>
    <w:rsid w:val="00BE6958"/>
    <w:pPr>
      <w:tabs>
        <w:tab w:val="right" w:leader="dot" w:pos="10790"/>
      </w:tabs>
      <w:spacing w:before="120" w:after="120" w:line="480" w:lineRule="auto"/>
      <w:ind w:left="720" w:hanging="720"/>
    </w:pPr>
    <w:rPr>
      <w:rFonts w:ascii="Arial Bold" w:hAnsi="Arial Bold"/>
      <w:b/>
      <w:bCs/>
      <w:caps/>
      <w:sz w:val="24"/>
      <w:szCs w:val="20"/>
    </w:rPr>
  </w:style>
  <w:style w:type="paragraph" w:styleId="TOC2">
    <w:name w:val="toc 2"/>
    <w:basedOn w:val="Normal"/>
    <w:next w:val="Normal"/>
    <w:autoRedefine/>
    <w:uiPriority w:val="39"/>
    <w:unhideWhenUsed/>
    <w:rsid w:val="00BE6958"/>
    <w:pPr>
      <w:tabs>
        <w:tab w:val="left" w:pos="720"/>
        <w:tab w:val="right" w:leader="dot" w:pos="10790"/>
      </w:tabs>
      <w:spacing w:after="0" w:line="240" w:lineRule="auto"/>
      <w:ind w:left="220"/>
    </w:pPr>
    <w:rPr>
      <w:rFonts w:ascii="Arial" w:hAnsi="Arial"/>
      <w:smallCaps/>
      <w:sz w:val="24"/>
      <w:szCs w:val="20"/>
    </w:rPr>
  </w:style>
  <w:style w:type="paragraph" w:styleId="TOC3">
    <w:name w:val="toc 3"/>
    <w:basedOn w:val="Normal"/>
    <w:next w:val="Normal"/>
    <w:autoRedefine/>
    <w:uiPriority w:val="39"/>
    <w:unhideWhenUsed/>
    <w:rsid w:val="00BE6958"/>
    <w:pPr>
      <w:spacing w:after="0"/>
      <w:ind w:left="440"/>
    </w:pPr>
    <w:rPr>
      <w:i/>
      <w:iCs/>
      <w:sz w:val="20"/>
      <w:szCs w:val="20"/>
    </w:rPr>
  </w:style>
  <w:style w:type="paragraph" w:styleId="TOC4">
    <w:name w:val="toc 4"/>
    <w:basedOn w:val="Normal"/>
    <w:next w:val="Normal"/>
    <w:autoRedefine/>
    <w:uiPriority w:val="39"/>
    <w:unhideWhenUsed/>
    <w:rsid w:val="00BE6958"/>
    <w:pPr>
      <w:spacing w:after="0"/>
      <w:ind w:left="660"/>
    </w:pPr>
    <w:rPr>
      <w:sz w:val="18"/>
      <w:szCs w:val="18"/>
    </w:rPr>
  </w:style>
  <w:style w:type="paragraph" w:styleId="TOC5">
    <w:name w:val="toc 5"/>
    <w:basedOn w:val="Normal"/>
    <w:next w:val="Normal"/>
    <w:autoRedefine/>
    <w:uiPriority w:val="39"/>
    <w:unhideWhenUsed/>
    <w:rsid w:val="00BE6958"/>
    <w:pPr>
      <w:spacing w:after="0"/>
      <w:ind w:left="880"/>
    </w:pPr>
    <w:rPr>
      <w:sz w:val="18"/>
      <w:szCs w:val="18"/>
    </w:rPr>
  </w:style>
  <w:style w:type="paragraph" w:styleId="TOC6">
    <w:name w:val="toc 6"/>
    <w:basedOn w:val="Normal"/>
    <w:next w:val="Normal"/>
    <w:autoRedefine/>
    <w:uiPriority w:val="39"/>
    <w:unhideWhenUsed/>
    <w:rsid w:val="00BE6958"/>
    <w:pPr>
      <w:spacing w:after="0"/>
      <w:ind w:left="1100"/>
    </w:pPr>
    <w:rPr>
      <w:sz w:val="18"/>
      <w:szCs w:val="18"/>
    </w:rPr>
  </w:style>
  <w:style w:type="paragraph" w:styleId="TOC7">
    <w:name w:val="toc 7"/>
    <w:basedOn w:val="Normal"/>
    <w:next w:val="Normal"/>
    <w:autoRedefine/>
    <w:uiPriority w:val="39"/>
    <w:unhideWhenUsed/>
    <w:rsid w:val="00BE6958"/>
    <w:pPr>
      <w:spacing w:after="0"/>
      <w:ind w:left="1320"/>
    </w:pPr>
    <w:rPr>
      <w:sz w:val="18"/>
      <w:szCs w:val="18"/>
    </w:rPr>
  </w:style>
  <w:style w:type="paragraph" w:styleId="TOC8">
    <w:name w:val="toc 8"/>
    <w:basedOn w:val="Normal"/>
    <w:next w:val="Normal"/>
    <w:autoRedefine/>
    <w:uiPriority w:val="39"/>
    <w:unhideWhenUsed/>
    <w:rsid w:val="00BE6958"/>
    <w:pPr>
      <w:spacing w:after="0"/>
      <w:ind w:left="1540"/>
    </w:pPr>
    <w:rPr>
      <w:sz w:val="18"/>
      <w:szCs w:val="18"/>
    </w:rPr>
  </w:style>
  <w:style w:type="paragraph" w:styleId="TOC9">
    <w:name w:val="toc 9"/>
    <w:basedOn w:val="Normal"/>
    <w:next w:val="Normal"/>
    <w:autoRedefine/>
    <w:uiPriority w:val="39"/>
    <w:unhideWhenUsed/>
    <w:rsid w:val="00BE6958"/>
    <w:pPr>
      <w:spacing w:after="0"/>
      <w:ind w:left="1760"/>
    </w:pPr>
    <w:rPr>
      <w:sz w:val="18"/>
      <w:szCs w:val="18"/>
    </w:rPr>
  </w:style>
  <w:style w:type="character" w:styleId="Emphasis">
    <w:name w:val="Emphasis"/>
    <w:basedOn w:val="DefaultParagraphFont"/>
    <w:uiPriority w:val="20"/>
    <w:qFormat/>
    <w:rsid w:val="00BE6958"/>
    <w:rPr>
      <w:i/>
      <w:iCs/>
    </w:rPr>
  </w:style>
  <w:style w:type="paragraph" w:styleId="TOCHeading">
    <w:name w:val="TOC Heading"/>
    <w:basedOn w:val="Heading1"/>
    <w:next w:val="Normal"/>
    <w:uiPriority w:val="39"/>
    <w:unhideWhenUsed/>
    <w:qFormat/>
    <w:rsid w:val="00BE6958"/>
    <w:pPr>
      <w:outlineLvl w:val="9"/>
    </w:pPr>
    <w:rPr>
      <w:rFonts w:asciiTheme="majorHAnsi" w:hAnsiTheme="majorHAnsi"/>
      <w:color w:val="365F91" w:themeColor="accent1" w:themeShade="BF"/>
      <w:sz w:val="28"/>
    </w:rPr>
  </w:style>
  <w:style w:type="paragraph" w:styleId="BodyText">
    <w:name w:val="Body Text"/>
    <w:basedOn w:val="Normal"/>
    <w:link w:val="BodyTextChar"/>
    <w:rsid w:val="00BE6958"/>
    <w:pPr>
      <w:spacing w:after="0" w:line="240" w:lineRule="auto"/>
    </w:pPr>
    <w:rPr>
      <w:rFonts w:ascii="Times New Roman" w:eastAsia="Times New Roman" w:hAnsi="Times New Roman" w:cs="Times New Roman"/>
      <w:color w:val="000000"/>
      <w:sz w:val="24"/>
      <w:szCs w:val="24"/>
    </w:rPr>
  </w:style>
  <w:style w:type="character" w:customStyle="1" w:styleId="BodyTextChar">
    <w:name w:val="Body Text Char"/>
    <w:basedOn w:val="DefaultParagraphFont"/>
    <w:link w:val="BodyText"/>
    <w:rsid w:val="00BE6958"/>
    <w:rPr>
      <w:rFonts w:ascii="Times New Roman" w:eastAsia="Times New Roman" w:hAnsi="Times New Roman" w:cs="Times New Roman"/>
      <w:color w:val="000000"/>
      <w:sz w:val="24"/>
      <w:szCs w:val="24"/>
    </w:rPr>
  </w:style>
  <w:style w:type="paragraph" w:styleId="BodyText3">
    <w:name w:val="Body Text 3"/>
    <w:basedOn w:val="Normal"/>
    <w:link w:val="BodyText3Char"/>
    <w:rsid w:val="00BE6958"/>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BE6958"/>
    <w:rPr>
      <w:rFonts w:ascii="Times New Roman" w:eastAsia="Times New Roman" w:hAnsi="Times New Roman" w:cs="Times New Roman"/>
      <w:sz w:val="16"/>
      <w:szCs w:val="16"/>
    </w:rPr>
  </w:style>
  <w:style w:type="paragraph" w:customStyle="1" w:styleId="QuickA">
    <w:name w:val="Quick A."/>
    <w:basedOn w:val="Normal"/>
    <w:rsid w:val="00BE6958"/>
    <w:pPr>
      <w:widowControl w:val="0"/>
      <w:numPr>
        <w:numId w:val="7"/>
      </w:numPr>
      <w:spacing w:after="0" w:line="240" w:lineRule="auto"/>
    </w:pPr>
    <w:rPr>
      <w:rFonts w:ascii="CG Times" w:eastAsia="Times New Roman" w:hAnsi="CG Times" w:cs="Times New Roman"/>
      <w:snapToGrid w:val="0"/>
      <w:sz w:val="24"/>
      <w:szCs w:val="20"/>
    </w:rPr>
  </w:style>
  <w:style w:type="character" w:customStyle="1" w:styleId="apple-converted-space">
    <w:name w:val="apple-converted-space"/>
    <w:basedOn w:val="DefaultParagraphFont"/>
    <w:rsid w:val="00BE6958"/>
  </w:style>
  <w:style w:type="character" w:customStyle="1" w:styleId="aqj">
    <w:name w:val="aqj"/>
    <w:basedOn w:val="DefaultParagraphFont"/>
    <w:rsid w:val="00BE6958"/>
  </w:style>
  <w:style w:type="paragraph" w:styleId="BodyTextIndent">
    <w:name w:val="Body Text Indent"/>
    <w:basedOn w:val="Normal"/>
    <w:link w:val="BodyTextIndentChar"/>
    <w:uiPriority w:val="99"/>
    <w:semiHidden/>
    <w:unhideWhenUsed/>
    <w:rsid w:val="00BE6958"/>
    <w:pPr>
      <w:spacing w:after="120"/>
      <w:ind w:left="360"/>
    </w:pPr>
  </w:style>
  <w:style w:type="character" w:customStyle="1" w:styleId="BodyTextIndentChar">
    <w:name w:val="Body Text Indent Char"/>
    <w:basedOn w:val="DefaultParagraphFont"/>
    <w:link w:val="BodyTextIndent"/>
    <w:uiPriority w:val="99"/>
    <w:semiHidden/>
    <w:rsid w:val="00BE6958"/>
    <w:rPr>
      <w:rFonts w:eastAsiaTheme="minorEastAsia"/>
    </w:rPr>
  </w:style>
  <w:style w:type="paragraph" w:styleId="BodyText2">
    <w:name w:val="Body Text 2"/>
    <w:basedOn w:val="Normal"/>
    <w:link w:val="BodyText2Char"/>
    <w:uiPriority w:val="99"/>
    <w:rsid w:val="00BE6958"/>
    <w:pPr>
      <w:widowControl w:val="0"/>
      <w:spacing w:after="120" w:line="480" w:lineRule="auto"/>
    </w:pPr>
    <w:rPr>
      <w:rFonts w:ascii="CG Times" w:eastAsia="Times New Roman" w:hAnsi="CG Times" w:cs="Times New Roman"/>
      <w:sz w:val="24"/>
      <w:szCs w:val="20"/>
    </w:rPr>
  </w:style>
  <w:style w:type="character" w:customStyle="1" w:styleId="BodyText2Char">
    <w:name w:val="Body Text 2 Char"/>
    <w:basedOn w:val="DefaultParagraphFont"/>
    <w:link w:val="BodyText2"/>
    <w:uiPriority w:val="99"/>
    <w:rsid w:val="00BE6958"/>
    <w:rPr>
      <w:rFonts w:ascii="CG Times" w:eastAsia="Times New Roman" w:hAnsi="CG Times" w:cs="Times New Roman"/>
      <w:sz w:val="24"/>
      <w:szCs w:val="20"/>
    </w:rPr>
  </w:style>
  <w:style w:type="paragraph" w:customStyle="1" w:styleId="Default">
    <w:name w:val="Default"/>
    <w:uiPriority w:val="99"/>
    <w:rsid w:val="00BE6958"/>
    <w:pPr>
      <w:autoSpaceDE w:val="0"/>
      <w:autoSpaceDN w:val="0"/>
      <w:adjustRightInd w:val="0"/>
    </w:pPr>
    <w:rPr>
      <w:rFonts w:ascii="Times New Roman" w:eastAsia="Times New Roman" w:hAnsi="Times New Roman" w:cs="Times New Roman"/>
      <w:color w:val="000000"/>
      <w:sz w:val="24"/>
      <w:szCs w:val="24"/>
    </w:rPr>
  </w:style>
  <w:style w:type="paragraph" w:styleId="NormalWeb">
    <w:name w:val="Normal (Web)"/>
    <w:basedOn w:val="Normal"/>
    <w:uiPriority w:val="99"/>
    <w:rsid w:val="00BE6958"/>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958"/>
    <w:pPr>
      <w:spacing w:after="200" w:line="276" w:lineRule="auto"/>
    </w:pPr>
    <w:rPr>
      <w:rFonts w:eastAsiaTheme="minorEastAsia"/>
    </w:rPr>
  </w:style>
  <w:style w:type="paragraph" w:styleId="Heading1">
    <w:name w:val="heading 1"/>
    <w:basedOn w:val="TOCstyle"/>
    <w:next w:val="Normal"/>
    <w:link w:val="Heading1Char"/>
    <w:uiPriority w:val="9"/>
    <w:qFormat/>
    <w:rsid w:val="00BE6958"/>
    <w:pPr>
      <w:keepNext/>
      <w:keepLines/>
      <w:spacing w:before="120" w:line="300" w:lineRule="auto"/>
      <w:ind w:left="720" w:hanging="720"/>
      <w:outlineLvl w:val="0"/>
    </w:pPr>
    <w:rPr>
      <w:rFonts w:ascii="Arial Bold" w:eastAsiaTheme="majorEastAsia" w:hAnsi="Arial Bold" w:cstheme="majorBidi"/>
      <w:b/>
      <w:bCs/>
      <w:smallCaps/>
      <w:sz w:val="26"/>
      <w:szCs w:val="28"/>
    </w:rPr>
  </w:style>
  <w:style w:type="paragraph" w:styleId="Heading2">
    <w:name w:val="heading 2"/>
    <w:basedOn w:val="TOCstyle"/>
    <w:next w:val="ListParagraph"/>
    <w:link w:val="Heading2Char"/>
    <w:uiPriority w:val="9"/>
    <w:unhideWhenUsed/>
    <w:qFormat/>
    <w:rsid w:val="00BE6958"/>
    <w:pPr>
      <w:keepNext/>
      <w:keepLines/>
      <w:spacing w:before="120" w:line="300" w:lineRule="auto"/>
      <w:ind w:left="288"/>
      <w:outlineLvl w:val="1"/>
    </w:pPr>
    <w:rPr>
      <w:rFonts w:eastAsiaTheme="majorEastAsia" w:cstheme="majorBidi"/>
      <w:b/>
      <w:bCs/>
      <w:smallCap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6958"/>
    <w:rPr>
      <w:rFonts w:ascii="Arial Bold" w:eastAsiaTheme="majorEastAsia" w:hAnsi="Arial Bold" w:cstheme="majorBidi"/>
      <w:b/>
      <w:bCs/>
      <w:smallCaps/>
      <w:snapToGrid w:val="0"/>
      <w:sz w:val="26"/>
      <w:szCs w:val="28"/>
    </w:rPr>
  </w:style>
  <w:style w:type="character" w:customStyle="1" w:styleId="Heading2Char">
    <w:name w:val="Heading 2 Char"/>
    <w:basedOn w:val="DefaultParagraphFont"/>
    <w:link w:val="Heading2"/>
    <w:uiPriority w:val="9"/>
    <w:rsid w:val="00BE6958"/>
    <w:rPr>
      <w:rFonts w:ascii="Arial" w:eastAsiaTheme="majorEastAsia" w:hAnsi="Arial" w:cstheme="majorBidi"/>
      <w:b/>
      <w:bCs/>
      <w:smallCaps/>
      <w:snapToGrid w:val="0"/>
      <w:sz w:val="24"/>
      <w:szCs w:val="26"/>
    </w:rPr>
  </w:style>
  <w:style w:type="table" w:styleId="TableGrid">
    <w:name w:val="Table Grid"/>
    <w:basedOn w:val="TableNormal"/>
    <w:uiPriority w:val="59"/>
    <w:rsid w:val="00BE6958"/>
    <w:rPr>
      <w:rFonts w:ascii="Arial" w:eastAsiaTheme="minorEastAsia" w:hAnsi="Ari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BE6958"/>
    <w:rPr>
      <w:color w:val="0000FF" w:themeColor="hyperlink"/>
      <w:u w:val="single"/>
    </w:rPr>
  </w:style>
  <w:style w:type="paragraph" w:styleId="Header">
    <w:name w:val="header"/>
    <w:basedOn w:val="Normal"/>
    <w:link w:val="HeaderChar"/>
    <w:uiPriority w:val="99"/>
    <w:unhideWhenUsed/>
    <w:rsid w:val="00BE69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6958"/>
    <w:rPr>
      <w:rFonts w:eastAsiaTheme="minorEastAsia"/>
    </w:rPr>
  </w:style>
  <w:style w:type="paragraph" w:styleId="Footer">
    <w:name w:val="footer"/>
    <w:basedOn w:val="Normal"/>
    <w:link w:val="FooterChar"/>
    <w:uiPriority w:val="99"/>
    <w:unhideWhenUsed/>
    <w:rsid w:val="00BE69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6958"/>
    <w:rPr>
      <w:rFonts w:eastAsiaTheme="minorEastAsia"/>
    </w:rPr>
  </w:style>
  <w:style w:type="character" w:styleId="FollowedHyperlink">
    <w:name w:val="FollowedHyperlink"/>
    <w:basedOn w:val="DefaultParagraphFont"/>
    <w:uiPriority w:val="99"/>
    <w:semiHidden/>
    <w:unhideWhenUsed/>
    <w:rsid w:val="00BE6958"/>
    <w:rPr>
      <w:color w:val="800080" w:themeColor="followedHyperlink"/>
      <w:u w:val="single"/>
    </w:rPr>
  </w:style>
  <w:style w:type="paragraph" w:customStyle="1" w:styleId="TOCstyle">
    <w:name w:val="TOC_style"/>
    <w:basedOn w:val="Normal"/>
    <w:rsid w:val="00BE6958"/>
    <w:pPr>
      <w:widowControl w:val="0"/>
      <w:tabs>
        <w:tab w:val="left" w:pos="630"/>
        <w:tab w:val="right" w:leader="dot" w:pos="9360"/>
      </w:tabs>
      <w:spacing w:after="0" w:line="480" w:lineRule="auto"/>
    </w:pPr>
    <w:rPr>
      <w:rFonts w:ascii="Arial" w:eastAsia="Times New Roman" w:hAnsi="Arial" w:cs="Times New Roman"/>
      <w:snapToGrid w:val="0"/>
      <w:szCs w:val="20"/>
    </w:rPr>
  </w:style>
  <w:style w:type="paragraph" w:styleId="BalloonText">
    <w:name w:val="Balloon Text"/>
    <w:basedOn w:val="Normal"/>
    <w:link w:val="BalloonTextChar"/>
    <w:uiPriority w:val="99"/>
    <w:semiHidden/>
    <w:unhideWhenUsed/>
    <w:rsid w:val="00BE69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6958"/>
    <w:rPr>
      <w:rFonts w:ascii="Tahoma" w:eastAsiaTheme="minorEastAsia" w:hAnsi="Tahoma" w:cs="Tahoma"/>
      <w:sz w:val="16"/>
      <w:szCs w:val="16"/>
    </w:rPr>
  </w:style>
  <w:style w:type="character" w:styleId="CommentReference">
    <w:name w:val="annotation reference"/>
    <w:basedOn w:val="DefaultParagraphFont"/>
    <w:semiHidden/>
    <w:unhideWhenUsed/>
    <w:rsid w:val="00BE6958"/>
    <w:rPr>
      <w:sz w:val="16"/>
      <w:szCs w:val="16"/>
    </w:rPr>
  </w:style>
  <w:style w:type="paragraph" w:styleId="CommentText">
    <w:name w:val="annotation text"/>
    <w:basedOn w:val="Normal"/>
    <w:link w:val="CommentTextChar"/>
    <w:semiHidden/>
    <w:unhideWhenUsed/>
    <w:rsid w:val="00BE6958"/>
    <w:pPr>
      <w:spacing w:line="240" w:lineRule="auto"/>
    </w:pPr>
    <w:rPr>
      <w:sz w:val="20"/>
      <w:szCs w:val="20"/>
    </w:rPr>
  </w:style>
  <w:style w:type="character" w:customStyle="1" w:styleId="CommentTextChar">
    <w:name w:val="Comment Text Char"/>
    <w:basedOn w:val="DefaultParagraphFont"/>
    <w:link w:val="CommentText"/>
    <w:semiHidden/>
    <w:rsid w:val="00BE6958"/>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BE6958"/>
    <w:rPr>
      <w:b/>
      <w:bCs/>
    </w:rPr>
  </w:style>
  <w:style w:type="character" w:customStyle="1" w:styleId="CommentSubjectChar">
    <w:name w:val="Comment Subject Char"/>
    <w:basedOn w:val="CommentTextChar"/>
    <w:link w:val="CommentSubject"/>
    <w:uiPriority w:val="99"/>
    <w:semiHidden/>
    <w:rsid w:val="00BE6958"/>
    <w:rPr>
      <w:rFonts w:eastAsiaTheme="minorEastAsia"/>
      <w:b/>
      <w:bCs/>
      <w:sz w:val="20"/>
      <w:szCs w:val="20"/>
    </w:rPr>
  </w:style>
  <w:style w:type="character" w:styleId="PlaceholderText">
    <w:name w:val="Placeholder Text"/>
    <w:basedOn w:val="DefaultParagraphFont"/>
    <w:uiPriority w:val="99"/>
    <w:semiHidden/>
    <w:rsid w:val="00BE6958"/>
    <w:rPr>
      <w:color w:val="808080"/>
    </w:rPr>
  </w:style>
  <w:style w:type="paragraph" w:customStyle="1" w:styleId="ERPheader">
    <w:name w:val="ERP_header"/>
    <w:basedOn w:val="Normal"/>
    <w:rsid w:val="00BE6958"/>
    <w:pPr>
      <w:keepNext/>
      <w:widowControl w:val="0"/>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spacing w:before="360" w:after="160" w:line="240" w:lineRule="auto"/>
    </w:pPr>
    <w:rPr>
      <w:rFonts w:ascii="Times New Roman" w:eastAsia="Times New Roman" w:hAnsi="Times New Roman" w:cs="Times New Roman"/>
      <w:b/>
      <w:snapToGrid w:val="0"/>
      <w:szCs w:val="20"/>
    </w:rPr>
  </w:style>
  <w:style w:type="paragraph" w:styleId="ListParagraph">
    <w:name w:val="List Paragraph"/>
    <w:basedOn w:val="Normal"/>
    <w:uiPriority w:val="34"/>
    <w:qFormat/>
    <w:rsid w:val="00BE6958"/>
    <w:pPr>
      <w:ind w:left="720"/>
      <w:contextualSpacing/>
    </w:pPr>
  </w:style>
  <w:style w:type="paragraph" w:customStyle="1" w:styleId="TableHeading">
    <w:name w:val="Table Heading"/>
    <w:basedOn w:val="Normal"/>
    <w:rsid w:val="00BE6958"/>
    <w:pPr>
      <w:widowControl w:val="0"/>
      <w:suppressLineNumbers/>
      <w:suppressAutoHyphens/>
      <w:spacing w:after="0" w:line="240" w:lineRule="auto"/>
      <w:jc w:val="center"/>
    </w:pPr>
    <w:rPr>
      <w:rFonts w:ascii="Arial" w:eastAsia="DejaVu LGC Sans" w:hAnsi="Arial" w:cs="Times New Roman"/>
      <w:b/>
      <w:bCs/>
      <w:kern w:val="1"/>
      <w:sz w:val="24"/>
      <w:szCs w:val="24"/>
    </w:rPr>
  </w:style>
  <w:style w:type="paragraph" w:styleId="Revision">
    <w:name w:val="Revision"/>
    <w:hidden/>
    <w:uiPriority w:val="99"/>
    <w:semiHidden/>
    <w:rsid w:val="00BE6958"/>
    <w:rPr>
      <w:rFonts w:eastAsiaTheme="minorEastAsia"/>
    </w:rPr>
  </w:style>
  <w:style w:type="character" w:styleId="Strong">
    <w:name w:val="Strong"/>
    <w:basedOn w:val="DefaultParagraphFont"/>
    <w:qFormat/>
    <w:rsid w:val="00BE6958"/>
    <w:rPr>
      <w:rFonts w:ascii="Arial" w:hAnsi="Arial"/>
      <w:bCs/>
      <w:sz w:val="24"/>
    </w:rPr>
  </w:style>
  <w:style w:type="paragraph" w:styleId="TOC1">
    <w:name w:val="toc 1"/>
    <w:basedOn w:val="Normal"/>
    <w:next w:val="Normal"/>
    <w:autoRedefine/>
    <w:uiPriority w:val="39"/>
    <w:unhideWhenUsed/>
    <w:qFormat/>
    <w:rsid w:val="00BE6958"/>
    <w:pPr>
      <w:tabs>
        <w:tab w:val="right" w:leader="dot" w:pos="10790"/>
      </w:tabs>
      <w:spacing w:before="120" w:after="120" w:line="480" w:lineRule="auto"/>
      <w:ind w:left="720" w:hanging="720"/>
    </w:pPr>
    <w:rPr>
      <w:rFonts w:ascii="Arial Bold" w:hAnsi="Arial Bold"/>
      <w:b/>
      <w:bCs/>
      <w:caps/>
      <w:sz w:val="24"/>
      <w:szCs w:val="20"/>
    </w:rPr>
  </w:style>
  <w:style w:type="paragraph" w:styleId="TOC2">
    <w:name w:val="toc 2"/>
    <w:basedOn w:val="Normal"/>
    <w:next w:val="Normal"/>
    <w:autoRedefine/>
    <w:uiPriority w:val="39"/>
    <w:unhideWhenUsed/>
    <w:rsid w:val="00BE6958"/>
    <w:pPr>
      <w:tabs>
        <w:tab w:val="left" w:pos="720"/>
        <w:tab w:val="right" w:leader="dot" w:pos="10790"/>
      </w:tabs>
      <w:spacing w:after="0" w:line="240" w:lineRule="auto"/>
      <w:ind w:left="220"/>
    </w:pPr>
    <w:rPr>
      <w:rFonts w:ascii="Arial" w:hAnsi="Arial"/>
      <w:smallCaps/>
      <w:sz w:val="24"/>
      <w:szCs w:val="20"/>
    </w:rPr>
  </w:style>
  <w:style w:type="paragraph" w:styleId="TOC3">
    <w:name w:val="toc 3"/>
    <w:basedOn w:val="Normal"/>
    <w:next w:val="Normal"/>
    <w:autoRedefine/>
    <w:uiPriority w:val="39"/>
    <w:unhideWhenUsed/>
    <w:rsid w:val="00BE6958"/>
    <w:pPr>
      <w:spacing w:after="0"/>
      <w:ind w:left="440"/>
    </w:pPr>
    <w:rPr>
      <w:i/>
      <w:iCs/>
      <w:sz w:val="20"/>
      <w:szCs w:val="20"/>
    </w:rPr>
  </w:style>
  <w:style w:type="paragraph" w:styleId="TOC4">
    <w:name w:val="toc 4"/>
    <w:basedOn w:val="Normal"/>
    <w:next w:val="Normal"/>
    <w:autoRedefine/>
    <w:uiPriority w:val="39"/>
    <w:unhideWhenUsed/>
    <w:rsid w:val="00BE6958"/>
    <w:pPr>
      <w:spacing w:after="0"/>
      <w:ind w:left="660"/>
    </w:pPr>
    <w:rPr>
      <w:sz w:val="18"/>
      <w:szCs w:val="18"/>
    </w:rPr>
  </w:style>
  <w:style w:type="paragraph" w:styleId="TOC5">
    <w:name w:val="toc 5"/>
    <w:basedOn w:val="Normal"/>
    <w:next w:val="Normal"/>
    <w:autoRedefine/>
    <w:uiPriority w:val="39"/>
    <w:unhideWhenUsed/>
    <w:rsid w:val="00BE6958"/>
    <w:pPr>
      <w:spacing w:after="0"/>
      <w:ind w:left="880"/>
    </w:pPr>
    <w:rPr>
      <w:sz w:val="18"/>
      <w:szCs w:val="18"/>
    </w:rPr>
  </w:style>
  <w:style w:type="paragraph" w:styleId="TOC6">
    <w:name w:val="toc 6"/>
    <w:basedOn w:val="Normal"/>
    <w:next w:val="Normal"/>
    <w:autoRedefine/>
    <w:uiPriority w:val="39"/>
    <w:unhideWhenUsed/>
    <w:rsid w:val="00BE6958"/>
    <w:pPr>
      <w:spacing w:after="0"/>
      <w:ind w:left="1100"/>
    </w:pPr>
    <w:rPr>
      <w:sz w:val="18"/>
      <w:szCs w:val="18"/>
    </w:rPr>
  </w:style>
  <w:style w:type="paragraph" w:styleId="TOC7">
    <w:name w:val="toc 7"/>
    <w:basedOn w:val="Normal"/>
    <w:next w:val="Normal"/>
    <w:autoRedefine/>
    <w:uiPriority w:val="39"/>
    <w:unhideWhenUsed/>
    <w:rsid w:val="00BE6958"/>
    <w:pPr>
      <w:spacing w:after="0"/>
      <w:ind w:left="1320"/>
    </w:pPr>
    <w:rPr>
      <w:sz w:val="18"/>
      <w:szCs w:val="18"/>
    </w:rPr>
  </w:style>
  <w:style w:type="paragraph" w:styleId="TOC8">
    <w:name w:val="toc 8"/>
    <w:basedOn w:val="Normal"/>
    <w:next w:val="Normal"/>
    <w:autoRedefine/>
    <w:uiPriority w:val="39"/>
    <w:unhideWhenUsed/>
    <w:rsid w:val="00BE6958"/>
    <w:pPr>
      <w:spacing w:after="0"/>
      <w:ind w:left="1540"/>
    </w:pPr>
    <w:rPr>
      <w:sz w:val="18"/>
      <w:szCs w:val="18"/>
    </w:rPr>
  </w:style>
  <w:style w:type="paragraph" w:styleId="TOC9">
    <w:name w:val="toc 9"/>
    <w:basedOn w:val="Normal"/>
    <w:next w:val="Normal"/>
    <w:autoRedefine/>
    <w:uiPriority w:val="39"/>
    <w:unhideWhenUsed/>
    <w:rsid w:val="00BE6958"/>
    <w:pPr>
      <w:spacing w:after="0"/>
      <w:ind w:left="1760"/>
    </w:pPr>
    <w:rPr>
      <w:sz w:val="18"/>
      <w:szCs w:val="18"/>
    </w:rPr>
  </w:style>
  <w:style w:type="character" w:styleId="Emphasis">
    <w:name w:val="Emphasis"/>
    <w:basedOn w:val="DefaultParagraphFont"/>
    <w:uiPriority w:val="20"/>
    <w:qFormat/>
    <w:rsid w:val="00BE6958"/>
    <w:rPr>
      <w:i/>
      <w:iCs/>
    </w:rPr>
  </w:style>
  <w:style w:type="paragraph" w:styleId="TOCHeading">
    <w:name w:val="TOC Heading"/>
    <w:basedOn w:val="Heading1"/>
    <w:next w:val="Normal"/>
    <w:uiPriority w:val="39"/>
    <w:unhideWhenUsed/>
    <w:qFormat/>
    <w:rsid w:val="00BE6958"/>
    <w:pPr>
      <w:outlineLvl w:val="9"/>
    </w:pPr>
    <w:rPr>
      <w:rFonts w:asciiTheme="majorHAnsi" w:hAnsiTheme="majorHAnsi"/>
      <w:color w:val="365F91" w:themeColor="accent1" w:themeShade="BF"/>
      <w:sz w:val="28"/>
    </w:rPr>
  </w:style>
  <w:style w:type="paragraph" w:styleId="BodyText">
    <w:name w:val="Body Text"/>
    <w:basedOn w:val="Normal"/>
    <w:link w:val="BodyTextChar"/>
    <w:rsid w:val="00BE6958"/>
    <w:pPr>
      <w:spacing w:after="0" w:line="240" w:lineRule="auto"/>
    </w:pPr>
    <w:rPr>
      <w:rFonts w:ascii="Times New Roman" w:eastAsia="Times New Roman" w:hAnsi="Times New Roman" w:cs="Times New Roman"/>
      <w:color w:val="000000"/>
      <w:sz w:val="24"/>
      <w:szCs w:val="24"/>
    </w:rPr>
  </w:style>
  <w:style w:type="character" w:customStyle="1" w:styleId="BodyTextChar">
    <w:name w:val="Body Text Char"/>
    <w:basedOn w:val="DefaultParagraphFont"/>
    <w:link w:val="BodyText"/>
    <w:rsid w:val="00BE6958"/>
    <w:rPr>
      <w:rFonts w:ascii="Times New Roman" w:eastAsia="Times New Roman" w:hAnsi="Times New Roman" w:cs="Times New Roman"/>
      <w:color w:val="000000"/>
      <w:sz w:val="24"/>
      <w:szCs w:val="24"/>
    </w:rPr>
  </w:style>
  <w:style w:type="paragraph" w:styleId="BodyText3">
    <w:name w:val="Body Text 3"/>
    <w:basedOn w:val="Normal"/>
    <w:link w:val="BodyText3Char"/>
    <w:rsid w:val="00BE6958"/>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BE6958"/>
    <w:rPr>
      <w:rFonts w:ascii="Times New Roman" w:eastAsia="Times New Roman" w:hAnsi="Times New Roman" w:cs="Times New Roman"/>
      <w:sz w:val="16"/>
      <w:szCs w:val="16"/>
    </w:rPr>
  </w:style>
  <w:style w:type="paragraph" w:customStyle="1" w:styleId="QuickA">
    <w:name w:val="Quick A."/>
    <w:basedOn w:val="Normal"/>
    <w:rsid w:val="00BE6958"/>
    <w:pPr>
      <w:widowControl w:val="0"/>
      <w:numPr>
        <w:numId w:val="7"/>
      </w:numPr>
      <w:spacing w:after="0" w:line="240" w:lineRule="auto"/>
    </w:pPr>
    <w:rPr>
      <w:rFonts w:ascii="CG Times" w:eastAsia="Times New Roman" w:hAnsi="CG Times" w:cs="Times New Roman"/>
      <w:snapToGrid w:val="0"/>
      <w:sz w:val="24"/>
      <w:szCs w:val="20"/>
    </w:rPr>
  </w:style>
  <w:style w:type="character" w:customStyle="1" w:styleId="apple-converted-space">
    <w:name w:val="apple-converted-space"/>
    <w:basedOn w:val="DefaultParagraphFont"/>
    <w:rsid w:val="00BE6958"/>
  </w:style>
  <w:style w:type="character" w:customStyle="1" w:styleId="aqj">
    <w:name w:val="aqj"/>
    <w:basedOn w:val="DefaultParagraphFont"/>
    <w:rsid w:val="00BE6958"/>
  </w:style>
  <w:style w:type="paragraph" w:styleId="BodyTextIndent">
    <w:name w:val="Body Text Indent"/>
    <w:basedOn w:val="Normal"/>
    <w:link w:val="BodyTextIndentChar"/>
    <w:uiPriority w:val="99"/>
    <w:semiHidden/>
    <w:unhideWhenUsed/>
    <w:rsid w:val="00BE6958"/>
    <w:pPr>
      <w:spacing w:after="120"/>
      <w:ind w:left="360"/>
    </w:pPr>
  </w:style>
  <w:style w:type="character" w:customStyle="1" w:styleId="BodyTextIndentChar">
    <w:name w:val="Body Text Indent Char"/>
    <w:basedOn w:val="DefaultParagraphFont"/>
    <w:link w:val="BodyTextIndent"/>
    <w:uiPriority w:val="99"/>
    <w:semiHidden/>
    <w:rsid w:val="00BE6958"/>
    <w:rPr>
      <w:rFonts w:eastAsiaTheme="minorEastAsia"/>
    </w:rPr>
  </w:style>
  <w:style w:type="paragraph" w:styleId="BodyText2">
    <w:name w:val="Body Text 2"/>
    <w:basedOn w:val="Normal"/>
    <w:link w:val="BodyText2Char"/>
    <w:uiPriority w:val="99"/>
    <w:rsid w:val="00BE6958"/>
    <w:pPr>
      <w:widowControl w:val="0"/>
      <w:spacing w:after="120" w:line="480" w:lineRule="auto"/>
    </w:pPr>
    <w:rPr>
      <w:rFonts w:ascii="CG Times" w:eastAsia="Times New Roman" w:hAnsi="CG Times" w:cs="Times New Roman"/>
      <w:sz w:val="24"/>
      <w:szCs w:val="20"/>
    </w:rPr>
  </w:style>
  <w:style w:type="character" w:customStyle="1" w:styleId="BodyText2Char">
    <w:name w:val="Body Text 2 Char"/>
    <w:basedOn w:val="DefaultParagraphFont"/>
    <w:link w:val="BodyText2"/>
    <w:uiPriority w:val="99"/>
    <w:rsid w:val="00BE6958"/>
    <w:rPr>
      <w:rFonts w:ascii="CG Times" w:eastAsia="Times New Roman" w:hAnsi="CG Times" w:cs="Times New Roman"/>
      <w:sz w:val="24"/>
      <w:szCs w:val="20"/>
    </w:rPr>
  </w:style>
  <w:style w:type="paragraph" w:customStyle="1" w:styleId="Default">
    <w:name w:val="Default"/>
    <w:uiPriority w:val="99"/>
    <w:rsid w:val="00BE6958"/>
    <w:pPr>
      <w:autoSpaceDE w:val="0"/>
      <w:autoSpaceDN w:val="0"/>
      <w:adjustRightInd w:val="0"/>
    </w:pPr>
    <w:rPr>
      <w:rFonts w:ascii="Times New Roman" w:eastAsia="Times New Roman" w:hAnsi="Times New Roman" w:cs="Times New Roman"/>
      <w:color w:val="000000"/>
      <w:sz w:val="24"/>
      <w:szCs w:val="24"/>
    </w:rPr>
  </w:style>
  <w:style w:type="paragraph" w:styleId="NormalWeb">
    <w:name w:val="Normal (Web)"/>
    <w:basedOn w:val="Normal"/>
    <w:uiPriority w:val="99"/>
    <w:rsid w:val="00BE695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95244ECF96DE4A9830DC165D82234A" ma:contentTypeVersion="0" ma:contentTypeDescription="Create a new document." ma:contentTypeScope="" ma:versionID="81e5ed58dc8fabc8ee24420f7b6a72ad">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AF07A6-653F-49BC-BE08-EE728109A3A7}">
  <ds:schemaRefs>
    <ds:schemaRef ds:uri="http://purl.org/dc/elements/1.1/"/>
    <ds:schemaRef ds:uri="http://purl.org/dc/dcmitype/"/>
    <ds:schemaRef ds:uri="http://schemas.microsoft.com/office/2006/metadata/properties"/>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8B98F69D-53F3-45EA-9524-8A0F775CE1DE}">
  <ds:schemaRefs>
    <ds:schemaRef ds:uri="http://schemas.microsoft.com/sharepoint/v3/contenttype/forms"/>
  </ds:schemaRefs>
</ds:datastoreItem>
</file>

<file path=customXml/itemProps3.xml><?xml version="1.0" encoding="utf-8"?>
<ds:datastoreItem xmlns:ds="http://schemas.openxmlformats.org/officeDocument/2006/customXml" ds:itemID="{6785FF7F-316B-424A-AA5F-1A99226691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715</Words>
  <Characters>4079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U.S. Geological Survey</Company>
  <LinksUpToDate>false</LinksUpToDate>
  <CharactersWithSpaces>4785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Hagerty, Justin J.</dc:creator>
  <cp:lastModifiedBy>Eastman, Margaret</cp:lastModifiedBy>
  <cp:revision>3</cp:revision>
  <dcterms:created xsi:type="dcterms:W3CDTF">2014-11-25T13:58:00Z</dcterms:created>
  <dcterms:modified xsi:type="dcterms:W3CDTF">2014-11-25T13:59:00Z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0x0101000F95244ECF96DE4A9830DC165D82234A</vt:lpwstr>
  </property>
</Properties>
</file>