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A23" w:rsidRPr="00724959" w:rsidRDefault="00D26A23">
      <w:pPr>
        <w:rPr>
          <w:sz w:val="28"/>
          <w:szCs w:val="28"/>
        </w:rPr>
      </w:pPr>
    </w:p>
    <w:p w:rsidR="00D26A23" w:rsidRPr="00724959" w:rsidRDefault="00D26A23">
      <w:pPr>
        <w:rPr>
          <w:sz w:val="28"/>
          <w:szCs w:val="28"/>
        </w:rPr>
      </w:pPr>
    </w:p>
    <w:tbl>
      <w:tblPr>
        <w:tblW w:w="0" w:type="auto"/>
        <w:tblLook w:val="00A0" w:firstRow="1" w:lastRow="0" w:firstColumn="1" w:lastColumn="0" w:noHBand="0" w:noVBand="0"/>
      </w:tblPr>
      <w:tblGrid>
        <w:gridCol w:w="9576"/>
      </w:tblGrid>
      <w:tr w:rsidR="00F02869" w:rsidRPr="00724959">
        <w:tc>
          <w:tcPr>
            <w:tcW w:w="9576" w:type="dxa"/>
          </w:tcPr>
          <w:p w:rsidR="000D0064" w:rsidRPr="00AC0B10" w:rsidRDefault="000D0064" w:rsidP="00115DDB">
            <w:pPr>
              <w:spacing w:before="120" w:after="120" w:line="240" w:lineRule="auto"/>
              <w:jc w:val="center"/>
              <w:rPr>
                <w:rFonts w:ascii="Garamond" w:hAnsi="Garamond"/>
                <w:b/>
                <w:sz w:val="28"/>
                <w:szCs w:val="28"/>
              </w:rPr>
            </w:pPr>
            <w:r w:rsidRPr="00AC0B10">
              <w:rPr>
                <w:rFonts w:ascii="Garamond" w:hAnsi="Garamond"/>
                <w:b/>
                <w:sz w:val="28"/>
                <w:szCs w:val="28"/>
              </w:rPr>
              <w:t>U.S. Small Business Administration</w:t>
            </w:r>
          </w:p>
          <w:p w:rsidR="00F02869" w:rsidRPr="00AC0B10" w:rsidRDefault="000D0064" w:rsidP="00F515B8">
            <w:pPr>
              <w:spacing w:before="120" w:after="120" w:line="240" w:lineRule="auto"/>
              <w:jc w:val="center"/>
              <w:rPr>
                <w:rFonts w:ascii="Garamond" w:hAnsi="Garamond"/>
                <w:b/>
                <w:sz w:val="28"/>
                <w:szCs w:val="28"/>
              </w:rPr>
            </w:pPr>
            <w:r w:rsidRPr="00AC0B10">
              <w:rPr>
                <w:rFonts w:ascii="Garamond" w:hAnsi="Garamond"/>
                <w:b/>
                <w:sz w:val="28"/>
                <w:szCs w:val="28"/>
              </w:rPr>
              <w:t xml:space="preserve">Office of </w:t>
            </w:r>
            <w:r w:rsidR="00F515B8">
              <w:rPr>
                <w:rFonts w:ascii="Garamond" w:hAnsi="Garamond"/>
                <w:b/>
                <w:sz w:val="28"/>
                <w:szCs w:val="28"/>
              </w:rPr>
              <w:t>Economic Opportunity</w:t>
            </w:r>
          </w:p>
        </w:tc>
      </w:tr>
      <w:tr w:rsidR="00F02869" w:rsidRPr="00724959" w:rsidTr="00D26A23">
        <w:trPr>
          <w:trHeight w:val="4560"/>
        </w:trPr>
        <w:tc>
          <w:tcPr>
            <w:tcW w:w="9576" w:type="dxa"/>
          </w:tcPr>
          <w:p w:rsidR="00404C1F" w:rsidRPr="00AC0B10" w:rsidRDefault="00404C1F" w:rsidP="000D0064">
            <w:pPr>
              <w:spacing w:before="120" w:after="120" w:line="240" w:lineRule="auto"/>
              <w:rPr>
                <w:rFonts w:ascii="Garamond" w:hAnsi="Garamond"/>
                <w:b/>
                <w:smallCaps/>
                <w:sz w:val="28"/>
                <w:szCs w:val="28"/>
              </w:rPr>
            </w:pPr>
          </w:p>
          <w:p w:rsidR="00D26A23" w:rsidRPr="00AC0B10" w:rsidRDefault="00D26A23" w:rsidP="00115DDB">
            <w:pPr>
              <w:spacing w:before="120" w:after="120" w:line="240" w:lineRule="auto"/>
              <w:jc w:val="center"/>
              <w:rPr>
                <w:rFonts w:ascii="Garamond" w:hAnsi="Garamond"/>
                <w:b/>
                <w:smallCaps/>
                <w:sz w:val="28"/>
                <w:szCs w:val="28"/>
              </w:rPr>
            </w:pPr>
          </w:p>
          <w:p w:rsidR="000D0064" w:rsidRPr="00AC0B10" w:rsidRDefault="00115DDB" w:rsidP="00F070FE">
            <w:pPr>
              <w:spacing w:before="120" w:after="120" w:line="240" w:lineRule="auto"/>
              <w:jc w:val="center"/>
              <w:rPr>
                <w:rFonts w:ascii="Garamond" w:hAnsi="Garamond"/>
                <w:b/>
                <w:sz w:val="28"/>
                <w:szCs w:val="28"/>
              </w:rPr>
            </w:pPr>
            <w:r w:rsidRPr="00AC0B10">
              <w:rPr>
                <w:rFonts w:ascii="Garamond" w:hAnsi="Garamond"/>
                <w:b/>
                <w:sz w:val="28"/>
                <w:szCs w:val="28"/>
              </w:rPr>
              <w:t xml:space="preserve"> </w:t>
            </w:r>
            <w:r w:rsidR="005034E8" w:rsidRPr="00AC0B10">
              <w:rPr>
                <w:rFonts w:ascii="Garamond" w:hAnsi="Garamond"/>
                <w:b/>
                <w:smallCaps/>
                <w:sz w:val="28"/>
                <w:szCs w:val="28"/>
              </w:rPr>
              <w:t>Program</w:t>
            </w:r>
            <w:r w:rsidR="00592B88" w:rsidRPr="00AC0B10">
              <w:rPr>
                <w:rFonts w:ascii="Garamond" w:hAnsi="Garamond"/>
                <w:b/>
                <w:smallCaps/>
                <w:sz w:val="28"/>
                <w:szCs w:val="28"/>
              </w:rPr>
              <w:t xml:space="preserve"> For Investment In Microentrepreneurs</w:t>
            </w:r>
            <w:r w:rsidR="00592B88" w:rsidRPr="00AC0B10">
              <w:rPr>
                <w:rFonts w:ascii="Garamond" w:hAnsi="Garamond"/>
                <w:b/>
                <w:sz w:val="28"/>
                <w:szCs w:val="28"/>
              </w:rPr>
              <w:t xml:space="preserve"> </w:t>
            </w:r>
            <w:r w:rsidR="00DE5689">
              <w:rPr>
                <w:rFonts w:ascii="Garamond" w:hAnsi="Garamond"/>
                <w:b/>
                <w:sz w:val="28"/>
                <w:szCs w:val="28"/>
              </w:rPr>
              <w:t>(PRIME)</w:t>
            </w:r>
          </w:p>
          <w:p w:rsidR="000D0064" w:rsidRPr="00AC0B10" w:rsidRDefault="000D0064" w:rsidP="000D0064">
            <w:pPr>
              <w:tabs>
                <w:tab w:val="left" w:pos="3944"/>
                <w:tab w:val="center" w:pos="4680"/>
              </w:tabs>
              <w:spacing w:before="120" w:after="120" w:line="240" w:lineRule="auto"/>
              <w:rPr>
                <w:rFonts w:ascii="Garamond" w:hAnsi="Garamond"/>
                <w:b/>
                <w:sz w:val="28"/>
                <w:szCs w:val="28"/>
              </w:rPr>
            </w:pPr>
            <w:r w:rsidRPr="00AC0B10">
              <w:rPr>
                <w:rFonts w:ascii="Garamond" w:hAnsi="Garamond"/>
                <w:b/>
                <w:sz w:val="28"/>
                <w:szCs w:val="28"/>
              </w:rPr>
              <w:tab/>
            </w:r>
            <w:r w:rsidRPr="00AC0B10">
              <w:rPr>
                <w:rFonts w:ascii="Garamond" w:hAnsi="Garamond"/>
                <w:b/>
                <w:sz w:val="28"/>
                <w:szCs w:val="28"/>
              </w:rPr>
              <w:tab/>
              <w:t>FY 2</w:t>
            </w:r>
            <w:r w:rsidR="00592B88" w:rsidRPr="00AC0B10">
              <w:rPr>
                <w:rFonts w:ascii="Garamond" w:hAnsi="Garamond"/>
                <w:b/>
                <w:sz w:val="28"/>
                <w:szCs w:val="28"/>
              </w:rPr>
              <w:t>01</w:t>
            </w:r>
            <w:r w:rsidR="00FF00EA">
              <w:rPr>
                <w:rFonts w:ascii="Garamond" w:hAnsi="Garamond"/>
                <w:b/>
                <w:sz w:val="28"/>
                <w:szCs w:val="28"/>
              </w:rPr>
              <w:t>5</w:t>
            </w:r>
          </w:p>
          <w:p w:rsidR="00B50BB7" w:rsidRDefault="00B50BB7" w:rsidP="00F070FE">
            <w:pPr>
              <w:spacing w:before="120" w:after="120" w:line="240" w:lineRule="auto"/>
              <w:jc w:val="center"/>
              <w:rPr>
                <w:rFonts w:ascii="Garamond" w:hAnsi="Garamond"/>
                <w:b/>
                <w:sz w:val="28"/>
                <w:szCs w:val="28"/>
              </w:rPr>
            </w:pPr>
          </w:p>
          <w:p w:rsidR="000D0064" w:rsidRPr="00AC0B10" w:rsidRDefault="00776484" w:rsidP="00F070FE">
            <w:pPr>
              <w:spacing w:before="120" w:after="120" w:line="240" w:lineRule="auto"/>
              <w:jc w:val="center"/>
              <w:rPr>
                <w:rFonts w:ascii="Garamond" w:hAnsi="Garamond"/>
                <w:b/>
                <w:sz w:val="28"/>
                <w:szCs w:val="28"/>
              </w:rPr>
            </w:pPr>
            <w:r w:rsidRPr="00AC0B10">
              <w:rPr>
                <w:rFonts w:ascii="Garamond" w:hAnsi="Garamond"/>
                <w:b/>
                <w:sz w:val="28"/>
                <w:szCs w:val="28"/>
              </w:rPr>
              <w:t>Program Announcement No.</w:t>
            </w:r>
            <w:r w:rsidR="00B50BB7">
              <w:rPr>
                <w:rFonts w:ascii="Garamond" w:hAnsi="Garamond"/>
                <w:b/>
                <w:sz w:val="28"/>
                <w:szCs w:val="28"/>
              </w:rPr>
              <w:t xml:space="preserve"> </w:t>
            </w:r>
            <w:r w:rsidR="00592B88" w:rsidRPr="00AC0B10">
              <w:rPr>
                <w:rFonts w:ascii="Garamond" w:hAnsi="Garamond"/>
                <w:b/>
                <w:sz w:val="28"/>
                <w:szCs w:val="28"/>
              </w:rPr>
              <w:t xml:space="preserve">PRIME </w:t>
            </w:r>
            <w:r w:rsidR="000D0064" w:rsidRPr="00AC0B10">
              <w:rPr>
                <w:rFonts w:ascii="Garamond" w:hAnsi="Garamond"/>
                <w:b/>
                <w:sz w:val="28"/>
                <w:szCs w:val="28"/>
              </w:rPr>
              <w:t>2</w:t>
            </w:r>
            <w:r w:rsidR="00592B88" w:rsidRPr="00AC0B10">
              <w:rPr>
                <w:rFonts w:ascii="Garamond" w:hAnsi="Garamond"/>
                <w:b/>
                <w:sz w:val="28"/>
                <w:szCs w:val="28"/>
              </w:rPr>
              <w:t>01</w:t>
            </w:r>
            <w:r w:rsidR="00FF00EA">
              <w:rPr>
                <w:rFonts w:ascii="Garamond" w:hAnsi="Garamond"/>
                <w:b/>
                <w:sz w:val="28"/>
                <w:szCs w:val="28"/>
              </w:rPr>
              <w:t>5</w:t>
            </w:r>
            <w:r w:rsidR="00592B88" w:rsidRPr="00AC0B10">
              <w:rPr>
                <w:rFonts w:ascii="Garamond" w:hAnsi="Garamond"/>
                <w:b/>
                <w:sz w:val="28"/>
                <w:szCs w:val="28"/>
              </w:rPr>
              <w:t>-</w:t>
            </w:r>
            <w:r w:rsidR="000D0064" w:rsidRPr="00AC0B10">
              <w:rPr>
                <w:rFonts w:ascii="Garamond" w:hAnsi="Garamond"/>
                <w:b/>
                <w:sz w:val="28"/>
                <w:szCs w:val="28"/>
              </w:rPr>
              <w:t>01</w:t>
            </w:r>
          </w:p>
          <w:p w:rsidR="003A767D" w:rsidRDefault="003A767D" w:rsidP="003A767D">
            <w:pPr>
              <w:spacing w:before="120" w:after="120" w:line="240" w:lineRule="auto"/>
              <w:jc w:val="center"/>
              <w:rPr>
                <w:rFonts w:ascii="Garamond" w:hAnsi="Garamond"/>
                <w:b/>
                <w:smallCaps/>
                <w:sz w:val="24"/>
                <w:szCs w:val="24"/>
              </w:rPr>
            </w:pPr>
          </w:p>
          <w:p w:rsidR="003A767D" w:rsidRPr="003A767D" w:rsidRDefault="003A767D" w:rsidP="003A767D">
            <w:pPr>
              <w:spacing w:before="120" w:after="120" w:line="240" w:lineRule="auto"/>
              <w:jc w:val="center"/>
              <w:rPr>
                <w:rFonts w:ascii="Garamond" w:hAnsi="Garamond"/>
                <w:b/>
                <w:smallCaps/>
                <w:sz w:val="24"/>
                <w:szCs w:val="24"/>
              </w:rPr>
            </w:pPr>
            <w:r w:rsidRPr="003A767D">
              <w:rPr>
                <w:rFonts w:ascii="Garamond" w:hAnsi="Garamond"/>
                <w:b/>
                <w:smallCaps/>
                <w:sz w:val="24"/>
                <w:szCs w:val="24"/>
              </w:rPr>
              <w:t xml:space="preserve">Funding Track 1: Training </w:t>
            </w:r>
            <w:r w:rsidR="00FF00EA">
              <w:rPr>
                <w:rFonts w:ascii="Garamond" w:hAnsi="Garamond"/>
                <w:b/>
                <w:smallCaps/>
                <w:sz w:val="24"/>
                <w:szCs w:val="24"/>
              </w:rPr>
              <w:t xml:space="preserve">and Technical Assistance </w:t>
            </w:r>
            <w:r w:rsidRPr="003A767D">
              <w:rPr>
                <w:rFonts w:ascii="Garamond" w:hAnsi="Garamond"/>
                <w:b/>
                <w:smallCaps/>
                <w:sz w:val="24"/>
                <w:szCs w:val="24"/>
              </w:rPr>
              <w:t>for Disadvantaged Entrepreneurs</w:t>
            </w:r>
          </w:p>
          <w:p w:rsidR="003A767D" w:rsidRDefault="003A767D" w:rsidP="003A767D">
            <w:pPr>
              <w:spacing w:before="120" w:after="120" w:line="240" w:lineRule="auto"/>
              <w:jc w:val="center"/>
              <w:rPr>
                <w:rFonts w:ascii="Garamond" w:hAnsi="Garamond"/>
                <w:b/>
                <w:smallCaps/>
                <w:sz w:val="24"/>
                <w:szCs w:val="24"/>
              </w:rPr>
            </w:pPr>
            <w:r w:rsidRPr="003A767D">
              <w:rPr>
                <w:rFonts w:ascii="Garamond" w:hAnsi="Garamond"/>
                <w:b/>
                <w:smallCaps/>
                <w:sz w:val="24"/>
                <w:szCs w:val="24"/>
              </w:rPr>
              <w:t xml:space="preserve">Funding Track 2: </w:t>
            </w:r>
            <w:r w:rsidR="00FF00EA">
              <w:rPr>
                <w:rFonts w:ascii="Garamond" w:hAnsi="Garamond"/>
                <w:b/>
                <w:smallCaps/>
                <w:sz w:val="24"/>
                <w:szCs w:val="24"/>
              </w:rPr>
              <w:t xml:space="preserve">Training and </w:t>
            </w:r>
            <w:r w:rsidRPr="003A767D">
              <w:rPr>
                <w:rFonts w:ascii="Garamond" w:hAnsi="Garamond"/>
                <w:b/>
                <w:smallCaps/>
                <w:sz w:val="24"/>
                <w:szCs w:val="24"/>
              </w:rPr>
              <w:t xml:space="preserve">Capacity Building </w:t>
            </w:r>
            <w:r w:rsidR="00FF00EA">
              <w:rPr>
                <w:rFonts w:ascii="Garamond" w:hAnsi="Garamond"/>
                <w:b/>
                <w:smallCaps/>
                <w:sz w:val="24"/>
                <w:szCs w:val="24"/>
              </w:rPr>
              <w:t>Services to</w:t>
            </w:r>
            <w:r w:rsidRPr="003A767D">
              <w:rPr>
                <w:rFonts w:ascii="Garamond" w:hAnsi="Garamond"/>
                <w:b/>
                <w:smallCaps/>
                <w:sz w:val="24"/>
                <w:szCs w:val="24"/>
              </w:rPr>
              <w:t xml:space="preserve"> </w:t>
            </w:r>
            <w:r>
              <w:rPr>
                <w:rFonts w:ascii="Garamond" w:hAnsi="Garamond"/>
                <w:b/>
                <w:smallCaps/>
                <w:sz w:val="24"/>
                <w:szCs w:val="24"/>
              </w:rPr>
              <w:br w:type="textWrapping" w:clear="all"/>
            </w:r>
            <w:r w:rsidRPr="003A767D">
              <w:rPr>
                <w:rFonts w:ascii="Garamond" w:hAnsi="Garamond"/>
                <w:b/>
                <w:smallCaps/>
                <w:sz w:val="24"/>
                <w:szCs w:val="24"/>
              </w:rPr>
              <w:t>Microenterprise Development Organizations</w:t>
            </w:r>
          </w:p>
          <w:p w:rsidR="001C1F3A" w:rsidRPr="00AC0B10" w:rsidRDefault="001C1F3A" w:rsidP="00F71FEA">
            <w:pPr>
              <w:spacing w:before="120" w:after="120" w:line="240" w:lineRule="auto"/>
              <w:jc w:val="center"/>
              <w:rPr>
                <w:rFonts w:ascii="Garamond" w:hAnsi="Garamond"/>
                <w:b/>
                <w:smallCaps/>
                <w:sz w:val="28"/>
                <w:szCs w:val="28"/>
              </w:rPr>
            </w:pPr>
          </w:p>
        </w:tc>
      </w:tr>
      <w:tr w:rsidR="00F02869" w:rsidRPr="00724959">
        <w:tc>
          <w:tcPr>
            <w:tcW w:w="9576" w:type="dxa"/>
          </w:tcPr>
          <w:p w:rsidR="00F02869" w:rsidRPr="00AC0B10" w:rsidRDefault="00F02869" w:rsidP="000D0064">
            <w:pPr>
              <w:spacing w:before="120" w:after="120" w:line="240" w:lineRule="auto"/>
              <w:rPr>
                <w:rFonts w:ascii="Garamond" w:hAnsi="Garamond"/>
                <w:sz w:val="20"/>
                <w:szCs w:val="20"/>
              </w:rPr>
            </w:pPr>
          </w:p>
        </w:tc>
      </w:tr>
      <w:tr w:rsidR="00F02869" w:rsidRPr="00724959">
        <w:tc>
          <w:tcPr>
            <w:tcW w:w="9576" w:type="dxa"/>
          </w:tcPr>
          <w:p w:rsidR="00F02869" w:rsidRPr="0023239A" w:rsidRDefault="00F05543" w:rsidP="0023239A">
            <w:pPr>
              <w:spacing w:before="120" w:after="120" w:line="240" w:lineRule="auto"/>
              <w:rPr>
                <w:rFonts w:ascii="Garamond" w:hAnsi="Garamond"/>
                <w:sz w:val="24"/>
                <w:szCs w:val="24"/>
              </w:rPr>
            </w:pPr>
            <w:r w:rsidRPr="0023239A">
              <w:rPr>
                <w:rFonts w:ascii="Garamond" w:hAnsi="Garamond"/>
                <w:sz w:val="24"/>
                <w:szCs w:val="24"/>
              </w:rPr>
              <w:t xml:space="preserve">The purpose of this Program Announcement is to invite proposals for funding </w:t>
            </w:r>
            <w:r w:rsidR="00947C74" w:rsidRPr="0023239A">
              <w:rPr>
                <w:rFonts w:ascii="Garamond" w:hAnsi="Garamond"/>
                <w:sz w:val="24"/>
                <w:szCs w:val="24"/>
              </w:rPr>
              <w:t xml:space="preserve">from </w:t>
            </w:r>
            <w:r w:rsidR="00386308" w:rsidRPr="0023239A">
              <w:rPr>
                <w:rFonts w:ascii="Garamond" w:hAnsi="Garamond"/>
                <w:sz w:val="24"/>
                <w:szCs w:val="24"/>
              </w:rPr>
              <w:t>p</w:t>
            </w:r>
            <w:r w:rsidR="00947C74" w:rsidRPr="0023239A">
              <w:rPr>
                <w:rFonts w:ascii="Garamond" w:hAnsi="Garamond"/>
                <w:sz w:val="24"/>
                <w:szCs w:val="24"/>
              </w:rPr>
              <w:t xml:space="preserve">rivate, non-profit </w:t>
            </w:r>
            <w:r w:rsidR="00386308" w:rsidRPr="0023239A">
              <w:rPr>
                <w:rFonts w:ascii="Garamond" w:hAnsi="Garamond"/>
                <w:sz w:val="24"/>
                <w:szCs w:val="24"/>
              </w:rPr>
              <w:t xml:space="preserve">microenterprise development </w:t>
            </w:r>
            <w:r w:rsidR="00947C74" w:rsidRPr="0023239A">
              <w:rPr>
                <w:rFonts w:ascii="Garamond" w:hAnsi="Garamond"/>
                <w:sz w:val="24"/>
                <w:szCs w:val="24"/>
              </w:rPr>
              <w:t xml:space="preserve">organizations; </w:t>
            </w:r>
            <w:r w:rsidR="00386308" w:rsidRPr="0023239A">
              <w:rPr>
                <w:rFonts w:ascii="Garamond" w:hAnsi="Garamond"/>
                <w:sz w:val="24"/>
                <w:szCs w:val="24"/>
              </w:rPr>
              <w:t xml:space="preserve">microenterprise development programs run by </w:t>
            </w:r>
            <w:r w:rsidR="00947C74" w:rsidRPr="0023239A">
              <w:rPr>
                <w:rFonts w:ascii="Garamond" w:hAnsi="Garamond"/>
                <w:sz w:val="24"/>
                <w:szCs w:val="24"/>
              </w:rPr>
              <w:t>State</w:t>
            </w:r>
            <w:r w:rsidR="00386308" w:rsidRPr="0023239A">
              <w:rPr>
                <w:rFonts w:ascii="Garamond" w:hAnsi="Garamond"/>
                <w:sz w:val="24"/>
                <w:szCs w:val="24"/>
              </w:rPr>
              <w:t>/Local/Tribal</w:t>
            </w:r>
            <w:r w:rsidR="00947C74" w:rsidRPr="0023239A">
              <w:rPr>
                <w:rFonts w:ascii="Garamond" w:hAnsi="Garamond"/>
                <w:sz w:val="24"/>
                <w:szCs w:val="24"/>
              </w:rPr>
              <w:t xml:space="preserve"> Governments</w:t>
            </w:r>
            <w:r w:rsidR="00386308" w:rsidRPr="0023239A">
              <w:rPr>
                <w:rFonts w:ascii="Garamond" w:hAnsi="Garamond"/>
                <w:sz w:val="24"/>
                <w:szCs w:val="24"/>
              </w:rPr>
              <w:t>; or Indian tribes</w:t>
            </w:r>
            <w:r w:rsidR="00947C74" w:rsidRPr="0023239A">
              <w:rPr>
                <w:rFonts w:ascii="Garamond" w:hAnsi="Garamond"/>
                <w:sz w:val="24"/>
                <w:szCs w:val="24"/>
              </w:rPr>
              <w:t xml:space="preserve"> </w:t>
            </w:r>
            <w:r w:rsidRPr="0023239A">
              <w:rPr>
                <w:rFonts w:ascii="Garamond" w:hAnsi="Garamond"/>
                <w:sz w:val="24"/>
                <w:szCs w:val="24"/>
              </w:rPr>
              <w:t xml:space="preserve">interested in providing assistance and guidance to </w:t>
            </w:r>
            <w:r w:rsidR="00947C74" w:rsidRPr="0023239A">
              <w:rPr>
                <w:rFonts w:ascii="Garamond" w:hAnsi="Garamond"/>
                <w:sz w:val="24"/>
                <w:szCs w:val="24"/>
              </w:rPr>
              <w:t>disadvantaged microentrepreneurs</w:t>
            </w:r>
            <w:r w:rsidR="00386308" w:rsidRPr="0023239A">
              <w:rPr>
                <w:rFonts w:ascii="Garamond" w:hAnsi="Garamond"/>
                <w:sz w:val="24"/>
                <w:szCs w:val="24"/>
              </w:rPr>
              <w:t xml:space="preserve"> and</w:t>
            </w:r>
            <w:r w:rsidR="00947C74" w:rsidRPr="0023239A">
              <w:rPr>
                <w:rFonts w:ascii="Garamond" w:hAnsi="Garamond"/>
                <w:sz w:val="24"/>
                <w:szCs w:val="24"/>
              </w:rPr>
              <w:t>/</w:t>
            </w:r>
            <w:r w:rsidR="00386308" w:rsidRPr="0023239A">
              <w:rPr>
                <w:rFonts w:ascii="Garamond" w:hAnsi="Garamond"/>
                <w:sz w:val="24"/>
                <w:szCs w:val="24"/>
              </w:rPr>
              <w:t>or microenterprise</w:t>
            </w:r>
            <w:r w:rsidR="00947C74" w:rsidRPr="0023239A">
              <w:rPr>
                <w:rFonts w:ascii="Garamond" w:hAnsi="Garamond"/>
                <w:sz w:val="24"/>
                <w:szCs w:val="24"/>
              </w:rPr>
              <w:t xml:space="preserve"> development organizations</w:t>
            </w:r>
            <w:r w:rsidR="00F515B8">
              <w:rPr>
                <w:rFonts w:ascii="Garamond" w:hAnsi="Garamond"/>
                <w:sz w:val="24"/>
                <w:szCs w:val="24"/>
              </w:rPr>
              <w:t xml:space="preserve"> for the purposes </w:t>
            </w:r>
            <w:r w:rsidR="0023239A">
              <w:rPr>
                <w:rFonts w:ascii="Garamond" w:hAnsi="Garamond"/>
                <w:sz w:val="24"/>
                <w:szCs w:val="24"/>
              </w:rPr>
              <w:t xml:space="preserve">stated </w:t>
            </w:r>
            <w:r w:rsidR="00F515B8">
              <w:rPr>
                <w:rFonts w:ascii="Garamond" w:hAnsi="Garamond"/>
                <w:sz w:val="24"/>
                <w:szCs w:val="24"/>
              </w:rPr>
              <w:t>in this Announcement</w:t>
            </w:r>
            <w:r w:rsidR="00947C74" w:rsidRPr="0023239A">
              <w:rPr>
                <w:rFonts w:ascii="Garamond" w:hAnsi="Garamond"/>
                <w:sz w:val="24"/>
                <w:szCs w:val="24"/>
              </w:rPr>
              <w:t>.</w:t>
            </w:r>
          </w:p>
        </w:tc>
      </w:tr>
      <w:tr w:rsidR="00F02869" w:rsidRPr="00724959">
        <w:trPr>
          <w:trHeight w:val="4029"/>
        </w:trPr>
        <w:tc>
          <w:tcPr>
            <w:tcW w:w="9576" w:type="dxa"/>
          </w:tcPr>
          <w:p w:rsidR="00D26A23" w:rsidRPr="00AC0B10" w:rsidRDefault="00D26A23" w:rsidP="006C7C83">
            <w:pPr>
              <w:spacing w:before="120" w:after="120" w:line="240" w:lineRule="auto"/>
              <w:jc w:val="center"/>
              <w:rPr>
                <w:rFonts w:ascii="Garamond" w:hAnsi="Garamond"/>
                <w:sz w:val="20"/>
                <w:szCs w:val="20"/>
              </w:rPr>
            </w:pPr>
          </w:p>
          <w:p w:rsidR="00135B49" w:rsidRDefault="006C7C83" w:rsidP="006C7C83">
            <w:pPr>
              <w:spacing w:before="120" w:after="120" w:line="240" w:lineRule="auto"/>
              <w:jc w:val="center"/>
              <w:rPr>
                <w:rFonts w:ascii="Garamond" w:hAnsi="Garamond"/>
                <w:b/>
                <w:sz w:val="28"/>
                <w:szCs w:val="28"/>
              </w:rPr>
            </w:pPr>
            <w:r w:rsidRPr="00AC0B10">
              <w:rPr>
                <w:rFonts w:ascii="Garamond" w:hAnsi="Garamond"/>
                <w:b/>
                <w:sz w:val="28"/>
                <w:szCs w:val="28"/>
              </w:rPr>
              <w:t xml:space="preserve">Opening Date: </w:t>
            </w:r>
            <w:r w:rsidR="000708F6">
              <w:rPr>
                <w:rFonts w:ascii="Garamond" w:hAnsi="Garamond"/>
                <w:b/>
                <w:sz w:val="28"/>
                <w:szCs w:val="28"/>
              </w:rPr>
              <w:t xml:space="preserve">May </w:t>
            </w:r>
            <w:r w:rsidR="005317E1">
              <w:rPr>
                <w:rFonts w:ascii="Garamond" w:hAnsi="Garamond"/>
                <w:b/>
                <w:sz w:val="28"/>
                <w:szCs w:val="28"/>
              </w:rPr>
              <w:t>18</w:t>
            </w:r>
            <w:r w:rsidR="000708F6">
              <w:rPr>
                <w:rFonts w:ascii="Garamond" w:hAnsi="Garamond"/>
                <w:b/>
                <w:sz w:val="28"/>
                <w:szCs w:val="28"/>
              </w:rPr>
              <w:t>,</w:t>
            </w:r>
            <w:r w:rsidR="00362F6C">
              <w:rPr>
                <w:rFonts w:ascii="Garamond" w:hAnsi="Garamond"/>
                <w:b/>
                <w:sz w:val="28"/>
                <w:szCs w:val="28"/>
              </w:rPr>
              <w:t xml:space="preserve"> </w:t>
            </w:r>
            <w:r w:rsidR="00FF00EA">
              <w:rPr>
                <w:rFonts w:ascii="Garamond" w:hAnsi="Garamond"/>
                <w:b/>
                <w:sz w:val="28"/>
                <w:szCs w:val="28"/>
              </w:rPr>
              <w:t>2015</w:t>
            </w:r>
          </w:p>
          <w:p w:rsidR="00D26A23" w:rsidRPr="00AC0B10" w:rsidRDefault="006C7C83" w:rsidP="006C7C83">
            <w:pPr>
              <w:spacing w:before="120" w:after="120" w:line="240" w:lineRule="auto"/>
              <w:jc w:val="center"/>
              <w:rPr>
                <w:rFonts w:ascii="Garamond" w:hAnsi="Garamond"/>
                <w:sz w:val="20"/>
                <w:szCs w:val="20"/>
              </w:rPr>
            </w:pPr>
            <w:r w:rsidRPr="00AC0B10">
              <w:rPr>
                <w:rFonts w:ascii="Garamond" w:hAnsi="Garamond"/>
                <w:b/>
                <w:sz w:val="28"/>
                <w:szCs w:val="28"/>
              </w:rPr>
              <w:t xml:space="preserve">Closing Date: </w:t>
            </w:r>
            <w:r w:rsidR="000708F6">
              <w:rPr>
                <w:rFonts w:ascii="Garamond" w:hAnsi="Garamond"/>
                <w:b/>
                <w:sz w:val="28"/>
                <w:szCs w:val="28"/>
              </w:rPr>
              <w:t xml:space="preserve">June </w:t>
            </w:r>
            <w:r w:rsidR="008B2C6A">
              <w:rPr>
                <w:rFonts w:ascii="Garamond" w:hAnsi="Garamond"/>
                <w:b/>
                <w:sz w:val="28"/>
                <w:szCs w:val="28"/>
              </w:rPr>
              <w:t>29</w:t>
            </w:r>
            <w:r w:rsidR="000708F6">
              <w:rPr>
                <w:rFonts w:ascii="Garamond" w:hAnsi="Garamond"/>
                <w:b/>
                <w:sz w:val="28"/>
                <w:szCs w:val="28"/>
              </w:rPr>
              <w:t>,</w:t>
            </w:r>
            <w:r w:rsidR="00135B49">
              <w:rPr>
                <w:rFonts w:ascii="Garamond" w:hAnsi="Garamond"/>
                <w:b/>
                <w:sz w:val="28"/>
                <w:szCs w:val="28"/>
              </w:rPr>
              <w:t xml:space="preserve"> 2</w:t>
            </w:r>
            <w:r w:rsidR="00FF00EA">
              <w:rPr>
                <w:rFonts w:ascii="Garamond" w:hAnsi="Garamond"/>
                <w:b/>
                <w:sz w:val="28"/>
                <w:szCs w:val="28"/>
              </w:rPr>
              <w:t>015</w:t>
            </w:r>
          </w:p>
          <w:p w:rsidR="00B50BB7" w:rsidRDefault="00B50BB7" w:rsidP="00135B49">
            <w:pPr>
              <w:spacing w:before="120" w:after="120" w:line="240" w:lineRule="auto"/>
              <w:rPr>
                <w:rFonts w:ascii="Garamond" w:hAnsi="Garamond"/>
                <w:sz w:val="20"/>
                <w:szCs w:val="20"/>
              </w:rPr>
            </w:pPr>
          </w:p>
          <w:p w:rsidR="00B50BB7" w:rsidRDefault="00B50BB7" w:rsidP="00135B49">
            <w:pPr>
              <w:spacing w:before="120" w:after="120" w:line="240" w:lineRule="auto"/>
              <w:rPr>
                <w:rFonts w:ascii="Garamond" w:hAnsi="Garamond"/>
                <w:sz w:val="20"/>
                <w:szCs w:val="20"/>
              </w:rPr>
            </w:pPr>
          </w:p>
          <w:p w:rsidR="00F02869" w:rsidRPr="009438D5" w:rsidRDefault="006C7C83" w:rsidP="00135B49">
            <w:pPr>
              <w:spacing w:before="120" w:after="120" w:line="240" w:lineRule="auto"/>
              <w:rPr>
                <w:rFonts w:ascii="Garamond" w:hAnsi="Garamond"/>
                <w:sz w:val="24"/>
                <w:szCs w:val="24"/>
              </w:rPr>
            </w:pPr>
            <w:r w:rsidRPr="009438D5">
              <w:rPr>
                <w:rFonts w:ascii="Garamond" w:hAnsi="Garamond"/>
                <w:sz w:val="24"/>
                <w:szCs w:val="24"/>
              </w:rPr>
              <w:t xml:space="preserve">Proposals responding to this Program Announcement must be </w:t>
            </w:r>
            <w:r w:rsidR="00C3588F">
              <w:rPr>
                <w:rFonts w:ascii="Garamond" w:hAnsi="Garamond"/>
                <w:sz w:val="24"/>
                <w:szCs w:val="24"/>
              </w:rPr>
              <w:t xml:space="preserve">submitted </w:t>
            </w:r>
            <w:r w:rsidRPr="009438D5">
              <w:rPr>
                <w:rFonts w:ascii="Garamond" w:hAnsi="Garamond"/>
                <w:sz w:val="24"/>
                <w:szCs w:val="24"/>
              </w:rPr>
              <w:t xml:space="preserve">to </w:t>
            </w:r>
            <w:hyperlink r:id="rId9" w:history="1">
              <w:r w:rsidRPr="009438D5">
                <w:rPr>
                  <w:rStyle w:val="Hyperlink"/>
                  <w:rFonts w:ascii="Garamond" w:hAnsi="Garamond"/>
                  <w:sz w:val="24"/>
                  <w:szCs w:val="24"/>
                </w:rPr>
                <w:t>www.grants.gov</w:t>
              </w:r>
            </w:hyperlink>
            <w:r w:rsidRPr="009438D5">
              <w:rPr>
                <w:rFonts w:ascii="Garamond" w:hAnsi="Garamond"/>
                <w:sz w:val="24"/>
                <w:szCs w:val="24"/>
              </w:rPr>
              <w:t xml:space="preserve"> by 11:59 p.m. </w:t>
            </w:r>
            <w:r w:rsidR="00CE6A56" w:rsidRPr="009438D5">
              <w:rPr>
                <w:rFonts w:ascii="Garamond" w:hAnsi="Garamond"/>
                <w:sz w:val="24"/>
                <w:szCs w:val="24"/>
              </w:rPr>
              <w:t>Eastern Time</w:t>
            </w:r>
            <w:r w:rsidRPr="009438D5">
              <w:rPr>
                <w:rFonts w:ascii="Garamond" w:hAnsi="Garamond"/>
                <w:sz w:val="24"/>
                <w:szCs w:val="24"/>
              </w:rPr>
              <w:t xml:space="preserve">, </w:t>
            </w:r>
            <w:r w:rsidR="000708F6">
              <w:rPr>
                <w:rFonts w:ascii="Garamond" w:hAnsi="Garamond"/>
                <w:sz w:val="24"/>
                <w:szCs w:val="24"/>
              </w:rPr>
              <w:t xml:space="preserve">Monday, June </w:t>
            </w:r>
            <w:r w:rsidR="008B2C6A">
              <w:rPr>
                <w:rFonts w:ascii="Garamond" w:hAnsi="Garamond"/>
                <w:sz w:val="24"/>
                <w:szCs w:val="24"/>
              </w:rPr>
              <w:t>29</w:t>
            </w:r>
            <w:r w:rsidR="000708F6">
              <w:rPr>
                <w:rFonts w:ascii="Garamond" w:hAnsi="Garamond"/>
                <w:sz w:val="24"/>
                <w:szCs w:val="24"/>
              </w:rPr>
              <w:t>,</w:t>
            </w:r>
            <w:r w:rsidRPr="009438D5">
              <w:rPr>
                <w:rFonts w:ascii="Garamond" w:hAnsi="Garamond"/>
                <w:sz w:val="24"/>
                <w:szCs w:val="24"/>
              </w:rPr>
              <w:t xml:space="preserve"> 20</w:t>
            </w:r>
            <w:r w:rsidR="00386308" w:rsidRPr="009438D5">
              <w:rPr>
                <w:rFonts w:ascii="Garamond" w:hAnsi="Garamond"/>
                <w:sz w:val="24"/>
                <w:szCs w:val="24"/>
              </w:rPr>
              <w:t>1</w:t>
            </w:r>
            <w:r w:rsidR="00FF00EA" w:rsidRPr="009438D5">
              <w:rPr>
                <w:rFonts w:ascii="Garamond" w:hAnsi="Garamond"/>
                <w:sz w:val="24"/>
                <w:szCs w:val="24"/>
              </w:rPr>
              <w:t>5</w:t>
            </w:r>
            <w:r w:rsidRPr="009438D5">
              <w:rPr>
                <w:rFonts w:ascii="Garamond" w:hAnsi="Garamond"/>
                <w:sz w:val="24"/>
                <w:szCs w:val="24"/>
              </w:rPr>
              <w:t xml:space="preserve">. No other methods of submission will be permitted. </w:t>
            </w:r>
            <w:r w:rsidR="0066294A" w:rsidRPr="009438D5">
              <w:rPr>
                <w:rFonts w:ascii="Garamond" w:hAnsi="Garamond"/>
                <w:sz w:val="24"/>
                <w:szCs w:val="24"/>
              </w:rPr>
              <w:t>P</w:t>
            </w:r>
            <w:r w:rsidRPr="009438D5">
              <w:rPr>
                <w:rFonts w:ascii="Garamond" w:hAnsi="Garamond"/>
                <w:sz w:val="24"/>
                <w:szCs w:val="24"/>
              </w:rPr>
              <w:t>roposals submitted after the stipulated deadline will be rejected without being evaluated.</w:t>
            </w:r>
          </w:p>
          <w:p w:rsidR="00670651" w:rsidRPr="00AC0B10" w:rsidRDefault="00670651" w:rsidP="001E79FD">
            <w:pPr>
              <w:spacing w:before="120" w:after="120" w:line="240" w:lineRule="auto"/>
              <w:rPr>
                <w:rFonts w:ascii="Garamond" w:hAnsi="Garamond"/>
                <w:strike/>
              </w:rPr>
            </w:pPr>
          </w:p>
        </w:tc>
      </w:tr>
    </w:tbl>
    <w:p w:rsidR="001E79FD" w:rsidRDefault="001E79FD">
      <w:r>
        <w:br w:type="page"/>
      </w:r>
    </w:p>
    <w:tbl>
      <w:tblPr>
        <w:tblW w:w="0" w:type="auto"/>
        <w:tblLook w:val="00A0" w:firstRow="1" w:lastRow="0" w:firstColumn="1" w:lastColumn="0" w:noHBand="0" w:noVBand="0"/>
      </w:tblPr>
      <w:tblGrid>
        <w:gridCol w:w="9576"/>
      </w:tblGrid>
      <w:tr w:rsidR="00F02869" w:rsidRPr="00B77995">
        <w:trPr>
          <w:trHeight w:val="951"/>
        </w:trPr>
        <w:tc>
          <w:tcPr>
            <w:tcW w:w="9576" w:type="dxa"/>
            <w:vAlign w:val="bottom"/>
          </w:tcPr>
          <w:p w:rsidR="00F02869" w:rsidRPr="00C6099A" w:rsidRDefault="00F02869" w:rsidP="00B50BB7">
            <w:pPr>
              <w:spacing w:before="120" w:after="120" w:line="240" w:lineRule="auto"/>
              <w:jc w:val="center"/>
              <w:rPr>
                <w:rFonts w:ascii="Garamond" w:hAnsi="Garamond"/>
                <w:b/>
              </w:rPr>
            </w:pPr>
            <w:r w:rsidRPr="00B77995">
              <w:rPr>
                <w:rFonts w:ascii="Garamond" w:hAnsi="Garamond"/>
                <w:b/>
              </w:rPr>
              <w:lastRenderedPageBreak/>
              <w:t>U.S. SMALL BUSINESS ADMINISTRATION</w:t>
            </w:r>
            <w:r w:rsidRPr="00B77995">
              <w:rPr>
                <w:rFonts w:ascii="Garamond" w:hAnsi="Garamond"/>
                <w:b/>
              </w:rPr>
              <w:br/>
            </w:r>
            <w:r w:rsidRPr="00C6099A">
              <w:rPr>
                <w:rFonts w:ascii="Garamond" w:hAnsi="Garamond"/>
              </w:rPr>
              <w:t>OFFICE OF</w:t>
            </w:r>
            <w:r w:rsidR="005B4FFE" w:rsidRPr="00C6099A">
              <w:rPr>
                <w:rFonts w:ascii="Garamond" w:hAnsi="Garamond"/>
              </w:rPr>
              <w:t xml:space="preserve"> </w:t>
            </w:r>
            <w:r w:rsidR="00B50BB7">
              <w:rPr>
                <w:rFonts w:ascii="Garamond" w:hAnsi="Garamond"/>
              </w:rPr>
              <w:t>ECONOMIC OPPORTUNITY</w:t>
            </w:r>
          </w:p>
        </w:tc>
      </w:tr>
    </w:tbl>
    <w:p w:rsidR="00C26DCA" w:rsidRDefault="00C26DCA" w:rsidP="0027452A">
      <w:pPr>
        <w:spacing w:before="120" w:after="120" w:line="240" w:lineRule="auto"/>
        <w:rPr>
          <w:rFonts w:ascii="Garamond" w:hAnsi="Garamond"/>
        </w:rPr>
      </w:pPr>
    </w:p>
    <w:p w:rsidR="00F02869" w:rsidRPr="00B77995" w:rsidRDefault="00F02869" w:rsidP="00D9795D">
      <w:pPr>
        <w:spacing w:after="0" w:line="240" w:lineRule="auto"/>
        <w:rPr>
          <w:rFonts w:ascii="Garamond" w:hAnsi="Garamond"/>
        </w:rPr>
      </w:pPr>
      <w:r w:rsidRPr="00B77995">
        <w:rPr>
          <w:rFonts w:ascii="Garamond" w:hAnsi="Garamond"/>
        </w:rPr>
        <w:t>Table of Contents</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6963"/>
        <w:gridCol w:w="957"/>
      </w:tblGrid>
      <w:tr w:rsidR="00F02869" w:rsidRPr="00B77995">
        <w:tc>
          <w:tcPr>
            <w:tcW w:w="1908" w:type="dxa"/>
          </w:tcPr>
          <w:p w:rsidR="00F02869" w:rsidRPr="00B77995" w:rsidRDefault="00F02869" w:rsidP="0027452A">
            <w:pPr>
              <w:spacing w:before="120" w:after="120" w:line="240" w:lineRule="auto"/>
              <w:jc w:val="center"/>
              <w:rPr>
                <w:rFonts w:ascii="Garamond" w:hAnsi="Garamond"/>
              </w:rPr>
            </w:pPr>
            <w:r w:rsidRPr="00B77995">
              <w:rPr>
                <w:rFonts w:ascii="Garamond" w:hAnsi="Garamond"/>
              </w:rPr>
              <w:t>Paragraph</w:t>
            </w:r>
          </w:p>
        </w:tc>
        <w:tc>
          <w:tcPr>
            <w:tcW w:w="6963" w:type="dxa"/>
          </w:tcPr>
          <w:p w:rsidR="00F02869" w:rsidRPr="00B77995" w:rsidRDefault="00F02869" w:rsidP="0027452A">
            <w:pPr>
              <w:spacing w:before="120" w:after="120" w:line="240" w:lineRule="auto"/>
              <w:jc w:val="center"/>
              <w:rPr>
                <w:rFonts w:ascii="Garamond" w:hAnsi="Garamond"/>
              </w:rPr>
            </w:pPr>
            <w:r w:rsidRPr="00B77995">
              <w:rPr>
                <w:rFonts w:ascii="Garamond" w:hAnsi="Garamond"/>
              </w:rPr>
              <w:t>Subject</w:t>
            </w:r>
          </w:p>
        </w:tc>
        <w:tc>
          <w:tcPr>
            <w:tcW w:w="957" w:type="dxa"/>
          </w:tcPr>
          <w:p w:rsidR="00F02869" w:rsidRPr="00B77995" w:rsidRDefault="007E3F46" w:rsidP="0027452A">
            <w:pPr>
              <w:spacing w:before="120" w:after="120" w:line="240" w:lineRule="auto"/>
              <w:jc w:val="center"/>
              <w:rPr>
                <w:rFonts w:ascii="Garamond" w:hAnsi="Garamond"/>
              </w:rPr>
            </w:pPr>
            <w:r>
              <w:rPr>
                <w:rFonts w:ascii="Garamond" w:hAnsi="Garamond"/>
              </w:rPr>
              <w:t>Page</w:t>
            </w:r>
          </w:p>
        </w:tc>
      </w:tr>
      <w:tr w:rsidR="00F02869" w:rsidRPr="00B77995">
        <w:tc>
          <w:tcPr>
            <w:tcW w:w="1908" w:type="dxa"/>
          </w:tcPr>
          <w:p w:rsidR="00F02869" w:rsidRPr="00B77995" w:rsidRDefault="00F02869" w:rsidP="0027452A">
            <w:pPr>
              <w:spacing w:before="120" w:after="120" w:line="240" w:lineRule="auto"/>
              <w:rPr>
                <w:rFonts w:ascii="Garamond" w:hAnsi="Garamond"/>
              </w:rPr>
            </w:pPr>
            <w:r w:rsidRPr="00B77995">
              <w:rPr>
                <w:rFonts w:ascii="Garamond" w:hAnsi="Garamond"/>
              </w:rPr>
              <w:t>1.0</w:t>
            </w:r>
          </w:p>
        </w:tc>
        <w:tc>
          <w:tcPr>
            <w:tcW w:w="6963" w:type="dxa"/>
          </w:tcPr>
          <w:p w:rsidR="00F02869" w:rsidRPr="00B77995" w:rsidRDefault="00F02869" w:rsidP="0027452A">
            <w:pPr>
              <w:spacing w:before="120" w:after="120" w:line="240" w:lineRule="auto"/>
              <w:rPr>
                <w:rFonts w:ascii="Garamond" w:hAnsi="Garamond"/>
                <w:b/>
              </w:rPr>
            </w:pPr>
            <w:r w:rsidRPr="00B77995">
              <w:rPr>
                <w:rFonts w:ascii="Garamond" w:hAnsi="Garamond"/>
                <w:b/>
              </w:rPr>
              <w:t>Section I – Funding Opportunity Description</w:t>
            </w:r>
          </w:p>
        </w:tc>
        <w:tc>
          <w:tcPr>
            <w:tcW w:w="957" w:type="dxa"/>
          </w:tcPr>
          <w:p w:rsidR="00F02869" w:rsidRPr="009403E2" w:rsidRDefault="00D96680" w:rsidP="0027452A">
            <w:pPr>
              <w:spacing w:before="120" w:after="120" w:line="240" w:lineRule="auto"/>
              <w:jc w:val="right"/>
              <w:rPr>
                <w:rFonts w:ascii="Garamond" w:hAnsi="Garamond"/>
              </w:rPr>
            </w:pPr>
            <w:r>
              <w:rPr>
                <w:rFonts w:ascii="Garamond" w:hAnsi="Garamond"/>
              </w:rPr>
              <w:t>4</w:t>
            </w:r>
          </w:p>
        </w:tc>
      </w:tr>
      <w:tr w:rsidR="00F02869" w:rsidRPr="00B77995">
        <w:tc>
          <w:tcPr>
            <w:tcW w:w="1908" w:type="dxa"/>
          </w:tcPr>
          <w:p w:rsidR="00F02869" w:rsidRPr="00B77995" w:rsidRDefault="00F02869" w:rsidP="0027452A">
            <w:pPr>
              <w:spacing w:before="120" w:after="120" w:line="240" w:lineRule="auto"/>
              <w:ind w:left="360"/>
              <w:rPr>
                <w:rFonts w:ascii="Garamond" w:hAnsi="Garamond"/>
              </w:rPr>
            </w:pPr>
            <w:r w:rsidRPr="00B77995">
              <w:rPr>
                <w:rFonts w:ascii="Garamond" w:hAnsi="Garamond"/>
              </w:rPr>
              <w:t>1.1</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Program Overview</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4</w:t>
            </w:r>
          </w:p>
        </w:tc>
      </w:tr>
      <w:tr w:rsidR="00F02869" w:rsidRPr="00B77995">
        <w:tc>
          <w:tcPr>
            <w:tcW w:w="1908" w:type="dxa"/>
          </w:tcPr>
          <w:p w:rsidR="00F02869" w:rsidRPr="00B77995" w:rsidRDefault="00F02869" w:rsidP="0027452A">
            <w:pPr>
              <w:spacing w:before="120" w:after="120" w:line="240" w:lineRule="auto"/>
              <w:ind w:left="360"/>
              <w:rPr>
                <w:rFonts w:ascii="Garamond" w:hAnsi="Garamond"/>
              </w:rPr>
            </w:pPr>
            <w:r w:rsidRPr="00B77995">
              <w:rPr>
                <w:rFonts w:ascii="Garamond" w:hAnsi="Garamond"/>
              </w:rPr>
              <w:t>1.2</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Introduction</w:t>
            </w:r>
          </w:p>
        </w:tc>
        <w:tc>
          <w:tcPr>
            <w:tcW w:w="957" w:type="dxa"/>
          </w:tcPr>
          <w:p w:rsidR="00F02869" w:rsidRPr="00B77995" w:rsidRDefault="00D96680" w:rsidP="00141F9B">
            <w:pPr>
              <w:spacing w:before="120" w:after="120" w:line="240" w:lineRule="auto"/>
              <w:jc w:val="right"/>
              <w:rPr>
                <w:rFonts w:ascii="Garamond" w:hAnsi="Garamond"/>
              </w:rPr>
            </w:pPr>
            <w:r>
              <w:rPr>
                <w:rFonts w:ascii="Garamond" w:hAnsi="Garamond"/>
              </w:rPr>
              <w:t>4</w:t>
            </w:r>
          </w:p>
        </w:tc>
      </w:tr>
      <w:tr w:rsidR="00F02869" w:rsidRPr="00B77995">
        <w:tc>
          <w:tcPr>
            <w:tcW w:w="1908" w:type="dxa"/>
          </w:tcPr>
          <w:p w:rsidR="00F02869" w:rsidRPr="00B77995" w:rsidRDefault="00F02869" w:rsidP="0027452A">
            <w:pPr>
              <w:spacing w:before="120" w:after="120" w:line="240" w:lineRule="auto"/>
              <w:ind w:left="360"/>
              <w:rPr>
                <w:rFonts w:ascii="Garamond" w:hAnsi="Garamond"/>
              </w:rPr>
            </w:pPr>
            <w:r w:rsidRPr="00B77995">
              <w:rPr>
                <w:rFonts w:ascii="Garamond" w:hAnsi="Garamond"/>
              </w:rPr>
              <w:t>1.3</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Background</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5</w:t>
            </w:r>
          </w:p>
        </w:tc>
      </w:tr>
      <w:tr w:rsidR="00F02869" w:rsidRPr="00B77995">
        <w:tc>
          <w:tcPr>
            <w:tcW w:w="1908" w:type="dxa"/>
          </w:tcPr>
          <w:p w:rsidR="00F02869" w:rsidRPr="00B77995" w:rsidRDefault="00F02869" w:rsidP="0027452A">
            <w:pPr>
              <w:spacing w:before="120" w:after="120" w:line="240" w:lineRule="auto"/>
              <w:ind w:left="360"/>
              <w:rPr>
                <w:rFonts w:ascii="Garamond" w:hAnsi="Garamond"/>
              </w:rPr>
            </w:pPr>
            <w:r w:rsidRPr="00B77995">
              <w:rPr>
                <w:rFonts w:ascii="Garamond" w:hAnsi="Garamond"/>
              </w:rPr>
              <w:t>1.4</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Purpose</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5</w:t>
            </w:r>
          </w:p>
        </w:tc>
      </w:tr>
      <w:tr w:rsidR="00F02869" w:rsidRPr="00B77995">
        <w:tc>
          <w:tcPr>
            <w:tcW w:w="1908" w:type="dxa"/>
          </w:tcPr>
          <w:p w:rsidR="00F02869" w:rsidRPr="00B77995" w:rsidRDefault="00F02869" w:rsidP="0027452A">
            <w:pPr>
              <w:spacing w:before="120" w:after="120" w:line="240" w:lineRule="auto"/>
              <w:ind w:left="360"/>
              <w:rPr>
                <w:rFonts w:ascii="Garamond" w:hAnsi="Garamond"/>
              </w:rPr>
            </w:pPr>
            <w:r w:rsidRPr="00B77995">
              <w:rPr>
                <w:rFonts w:ascii="Garamond" w:hAnsi="Garamond"/>
              </w:rPr>
              <w:t>1.5</w:t>
            </w:r>
          </w:p>
        </w:tc>
        <w:tc>
          <w:tcPr>
            <w:tcW w:w="6963" w:type="dxa"/>
          </w:tcPr>
          <w:p w:rsidR="00F02869" w:rsidRPr="00B77995" w:rsidRDefault="00753732" w:rsidP="0027452A">
            <w:pPr>
              <w:spacing w:before="120" w:after="120" w:line="240" w:lineRule="auto"/>
              <w:rPr>
                <w:rFonts w:ascii="Garamond" w:hAnsi="Garamond"/>
              </w:rPr>
            </w:pPr>
            <w:r>
              <w:rPr>
                <w:rFonts w:ascii="Garamond" w:hAnsi="Garamond"/>
              </w:rPr>
              <w:t>Leveraging of Resources</w:t>
            </w:r>
          </w:p>
        </w:tc>
        <w:tc>
          <w:tcPr>
            <w:tcW w:w="957" w:type="dxa"/>
          </w:tcPr>
          <w:p w:rsidR="00F02869" w:rsidRPr="00B77995" w:rsidRDefault="00D96680">
            <w:pPr>
              <w:spacing w:before="120" w:after="120" w:line="240" w:lineRule="auto"/>
              <w:jc w:val="right"/>
              <w:rPr>
                <w:rFonts w:ascii="Garamond" w:hAnsi="Garamond"/>
              </w:rPr>
            </w:pPr>
            <w:r>
              <w:rPr>
                <w:rFonts w:ascii="Garamond" w:hAnsi="Garamond"/>
              </w:rPr>
              <w:t>5</w:t>
            </w:r>
          </w:p>
        </w:tc>
      </w:tr>
      <w:tr w:rsidR="00F02869" w:rsidRPr="00B77995">
        <w:tc>
          <w:tcPr>
            <w:tcW w:w="1908" w:type="dxa"/>
          </w:tcPr>
          <w:p w:rsidR="00F02869" w:rsidRPr="00B77995" w:rsidRDefault="00F02869" w:rsidP="0027452A">
            <w:pPr>
              <w:spacing w:before="120" w:after="120" w:line="240" w:lineRule="auto"/>
              <w:ind w:left="360"/>
              <w:rPr>
                <w:rFonts w:ascii="Garamond" w:hAnsi="Garamond"/>
              </w:rPr>
            </w:pPr>
            <w:r w:rsidRPr="00B77995">
              <w:rPr>
                <w:rFonts w:ascii="Garamond" w:hAnsi="Garamond"/>
              </w:rPr>
              <w:t>1.6</w:t>
            </w:r>
          </w:p>
        </w:tc>
        <w:tc>
          <w:tcPr>
            <w:tcW w:w="6963" w:type="dxa"/>
          </w:tcPr>
          <w:p w:rsidR="00F02869" w:rsidRPr="00B77995" w:rsidRDefault="00753732" w:rsidP="0027452A">
            <w:pPr>
              <w:spacing w:before="120" w:after="120" w:line="240" w:lineRule="auto"/>
              <w:rPr>
                <w:rFonts w:ascii="Garamond" w:hAnsi="Garamond"/>
              </w:rPr>
            </w:pPr>
            <w:r>
              <w:rPr>
                <w:rFonts w:ascii="Garamond" w:hAnsi="Garamond"/>
              </w:rPr>
              <w:t>SBA Involvement and Oversight</w:t>
            </w:r>
          </w:p>
        </w:tc>
        <w:tc>
          <w:tcPr>
            <w:tcW w:w="957" w:type="dxa"/>
          </w:tcPr>
          <w:p w:rsidR="00F02869" w:rsidRPr="00B77995" w:rsidRDefault="00D96680" w:rsidP="00141F9B">
            <w:pPr>
              <w:spacing w:before="120" w:after="120" w:line="240" w:lineRule="auto"/>
              <w:jc w:val="right"/>
              <w:rPr>
                <w:rFonts w:ascii="Garamond" w:hAnsi="Garamond"/>
              </w:rPr>
            </w:pPr>
            <w:r>
              <w:rPr>
                <w:rFonts w:ascii="Garamond" w:hAnsi="Garamond"/>
              </w:rPr>
              <w:t>5</w:t>
            </w:r>
          </w:p>
        </w:tc>
      </w:tr>
      <w:tr w:rsidR="00753732" w:rsidRPr="00B77995">
        <w:tc>
          <w:tcPr>
            <w:tcW w:w="1908" w:type="dxa"/>
          </w:tcPr>
          <w:p w:rsidR="00753732" w:rsidRPr="00753732" w:rsidRDefault="00753732" w:rsidP="00753732">
            <w:pPr>
              <w:spacing w:before="120" w:after="120" w:line="240" w:lineRule="auto"/>
              <w:ind w:left="360"/>
              <w:rPr>
                <w:rFonts w:ascii="Garamond" w:hAnsi="Garamond"/>
              </w:rPr>
            </w:pPr>
            <w:r w:rsidRPr="00753732">
              <w:rPr>
                <w:rFonts w:ascii="Garamond" w:hAnsi="Garamond"/>
              </w:rPr>
              <w:t>1.7</w:t>
            </w:r>
          </w:p>
        </w:tc>
        <w:tc>
          <w:tcPr>
            <w:tcW w:w="6963" w:type="dxa"/>
          </w:tcPr>
          <w:p w:rsidR="00753732" w:rsidRPr="00753732" w:rsidRDefault="00753732" w:rsidP="0027452A">
            <w:pPr>
              <w:spacing w:before="120" w:after="120" w:line="240" w:lineRule="auto"/>
              <w:rPr>
                <w:rFonts w:ascii="Garamond" w:hAnsi="Garamond"/>
              </w:rPr>
            </w:pPr>
            <w:r>
              <w:rPr>
                <w:rFonts w:ascii="Garamond" w:hAnsi="Garamond"/>
              </w:rPr>
              <w:t>Changes or Cancellation</w:t>
            </w:r>
          </w:p>
        </w:tc>
        <w:tc>
          <w:tcPr>
            <w:tcW w:w="957" w:type="dxa"/>
          </w:tcPr>
          <w:p w:rsidR="00753732" w:rsidRDefault="00D96680" w:rsidP="009403E2">
            <w:pPr>
              <w:spacing w:before="120" w:after="120" w:line="240" w:lineRule="auto"/>
              <w:jc w:val="right"/>
              <w:rPr>
                <w:rFonts w:ascii="Garamond" w:hAnsi="Garamond"/>
              </w:rPr>
            </w:pPr>
            <w:r>
              <w:rPr>
                <w:rFonts w:ascii="Garamond" w:hAnsi="Garamond"/>
              </w:rPr>
              <w:t>5</w:t>
            </w:r>
          </w:p>
        </w:tc>
      </w:tr>
      <w:tr w:rsidR="00F02869" w:rsidRPr="00B77995">
        <w:tc>
          <w:tcPr>
            <w:tcW w:w="1908" w:type="dxa"/>
          </w:tcPr>
          <w:p w:rsidR="00F02869" w:rsidRPr="00B77995" w:rsidRDefault="00F02869" w:rsidP="0027452A">
            <w:pPr>
              <w:spacing w:before="120" w:after="120" w:line="240" w:lineRule="auto"/>
              <w:rPr>
                <w:rFonts w:ascii="Garamond" w:hAnsi="Garamond"/>
              </w:rPr>
            </w:pPr>
            <w:r w:rsidRPr="00B77995">
              <w:rPr>
                <w:rFonts w:ascii="Garamond" w:hAnsi="Garamond"/>
              </w:rPr>
              <w:t>2.0</w:t>
            </w:r>
          </w:p>
        </w:tc>
        <w:tc>
          <w:tcPr>
            <w:tcW w:w="6963" w:type="dxa"/>
          </w:tcPr>
          <w:p w:rsidR="00F02869" w:rsidRPr="00B77995" w:rsidRDefault="00F02869" w:rsidP="0027452A">
            <w:pPr>
              <w:spacing w:before="120" w:after="120" w:line="240" w:lineRule="auto"/>
              <w:rPr>
                <w:rFonts w:ascii="Garamond" w:hAnsi="Garamond"/>
                <w:b/>
              </w:rPr>
            </w:pPr>
            <w:r w:rsidRPr="00B77995">
              <w:rPr>
                <w:rFonts w:ascii="Garamond" w:hAnsi="Garamond"/>
                <w:b/>
              </w:rPr>
              <w:t>Section II – Award Information</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BB098B" w:rsidP="0027452A">
            <w:pPr>
              <w:spacing w:before="120" w:after="120" w:line="240" w:lineRule="auto"/>
              <w:ind w:left="360"/>
              <w:rPr>
                <w:rFonts w:ascii="Garamond" w:hAnsi="Garamond"/>
              </w:rPr>
            </w:pPr>
            <w:r>
              <w:rPr>
                <w:rFonts w:ascii="Garamond" w:hAnsi="Garamond"/>
              </w:rPr>
              <w:t>2.1</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Estimated Funding</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BB098B" w:rsidP="0027452A">
            <w:pPr>
              <w:spacing w:before="120" w:after="120" w:line="240" w:lineRule="auto"/>
              <w:ind w:left="360"/>
              <w:rPr>
                <w:rFonts w:ascii="Garamond" w:hAnsi="Garamond"/>
              </w:rPr>
            </w:pPr>
            <w:r>
              <w:rPr>
                <w:rFonts w:ascii="Garamond" w:hAnsi="Garamond"/>
              </w:rPr>
              <w:t>2.2</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Expected Number of Awards</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3</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Period of Performance</w:t>
            </w:r>
            <w:r w:rsidR="00890689">
              <w:rPr>
                <w:rFonts w:ascii="Garamond" w:hAnsi="Garamond"/>
              </w:rPr>
              <w:t>/Budget Periods</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4</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Funding Information</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5</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Funding Instrument</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6</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Matching Requirement</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6</w:t>
            </w:r>
          </w:p>
        </w:tc>
      </w:tr>
      <w:tr w:rsidR="00AF5A55" w:rsidRPr="00B77995" w:rsidTr="001B042A">
        <w:tc>
          <w:tcPr>
            <w:tcW w:w="1908" w:type="dxa"/>
          </w:tcPr>
          <w:p w:rsidR="00AF5A55" w:rsidRPr="00B77995" w:rsidRDefault="00AF5A55" w:rsidP="00AF5A55">
            <w:pPr>
              <w:spacing w:before="120" w:after="120" w:line="240" w:lineRule="auto"/>
              <w:ind w:left="360"/>
              <w:rPr>
                <w:rFonts w:ascii="Garamond" w:hAnsi="Garamond"/>
              </w:rPr>
            </w:pPr>
            <w:r>
              <w:rPr>
                <w:rFonts w:ascii="Garamond" w:hAnsi="Garamond"/>
              </w:rPr>
              <w:t>2.7</w:t>
            </w:r>
          </w:p>
        </w:tc>
        <w:tc>
          <w:tcPr>
            <w:tcW w:w="6963" w:type="dxa"/>
          </w:tcPr>
          <w:p w:rsidR="00AF5A55" w:rsidRPr="00B77995" w:rsidRDefault="00AF5A55" w:rsidP="00AF5A55">
            <w:pPr>
              <w:spacing w:before="120" w:after="120" w:line="240" w:lineRule="auto"/>
              <w:rPr>
                <w:rFonts w:ascii="Garamond" w:hAnsi="Garamond"/>
              </w:rPr>
            </w:pPr>
            <w:r w:rsidRPr="00AF5A55">
              <w:rPr>
                <w:rFonts w:ascii="Garamond" w:hAnsi="Garamond"/>
              </w:rPr>
              <w:t>Waiver of Matching Requirement</w:t>
            </w:r>
          </w:p>
        </w:tc>
        <w:tc>
          <w:tcPr>
            <w:tcW w:w="957" w:type="dxa"/>
          </w:tcPr>
          <w:p w:rsidR="00AF5A55" w:rsidRPr="00B77995" w:rsidRDefault="00D96680" w:rsidP="001B042A">
            <w:pPr>
              <w:spacing w:before="120" w:after="120" w:line="240" w:lineRule="auto"/>
              <w:jc w:val="right"/>
              <w:rPr>
                <w:rFonts w:ascii="Garamond" w:hAnsi="Garamond"/>
              </w:rPr>
            </w:pPr>
            <w:r>
              <w:rPr>
                <w:rFonts w:ascii="Garamond" w:hAnsi="Garamond"/>
              </w:rPr>
              <w:t>6</w:t>
            </w:r>
          </w:p>
        </w:tc>
      </w:tr>
      <w:tr w:rsidR="00F02869" w:rsidRPr="00B77995">
        <w:tc>
          <w:tcPr>
            <w:tcW w:w="1908" w:type="dxa"/>
          </w:tcPr>
          <w:p w:rsidR="00F02869" w:rsidRPr="00B77995" w:rsidRDefault="00F02869" w:rsidP="0027452A">
            <w:pPr>
              <w:spacing w:before="120" w:after="120" w:line="240" w:lineRule="auto"/>
              <w:rPr>
                <w:rFonts w:ascii="Garamond" w:hAnsi="Garamond"/>
              </w:rPr>
            </w:pPr>
            <w:r w:rsidRPr="00B77995">
              <w:rPr>
                <w:rFonts w:ascii="Garamond" w:hAnsi="Garamond"/>
              </w:rPr>
              <w:t>3.0</w:t>
            </w:r>
          </w:p>
        </w:tc>
        <w:tc>
          <w:tcPr>
            <w:tcW w:w="6963" w:type="dxa"/>
          </w:tcPr>
          <w:p w:rsidR="00F02869" w:rsidRPr="00B77995" w:rsidRDefault="00410CA3" w:rsidP="00410CA3">
            <w:pPr>
              <w:spacing w:before="120" w:after="120" w:line="240" w:lineRule="auto"/>
              <w:rPr>
                <w:rFonts w:ascii="Garamond" w:hAnsi="Garamond"/>
                <w:b/>
              </w:rPr>
            </w:pPr>
            <w:r>
              <w:rPr>
                <w:rFonts w:ascii="Garamond" w:hAnsi="Garamond"/>
                <w:b/>
              </w:rPr>
              <w:t>Section III – Eligibility Information</w:t>
            </w:r>
            <w:r w:rsidR="00F02869" w:rsidRPr="00B77995">
              <w:rPr>
                <w:rFonts w:ascii="Garamond" w:hAnsi="Garamond"/>
                <w:b/>
              </w:rPr>
              <w:t xml:space="preserve"> </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7</w:t>
            </w:r>
          </w:p>
        </w:tc>
      </w:tr>
      <w:tr w:rsidR="00410CA3" w:rsidRPr="00B77995">
        <w:tc>
          <w:tcPr>
            <w:tcW w:w="1908" w:type="dxa"/>
          </w:tcPr>
          <w:p w:rsidR="00410CA3" w:rsidRPr="00B77995" w:rsidRDefault="00410CA3" w:rsidP="0027452A">
            <w:pPr>
              <w:spacing w:before="120" w:after="120" w:line="240" w:lineRule="auto"/>
              <w:ind w:left="360"/>
              <w:rPr>
                <w:rFonts w:ascii="Garamond" w:hAnsi="Garamond"/>
              </w:rPr>
            </w:pPr>
            <w:r>
              <w:rPr>
                <w:rFonts w:ascii="Garamond" w:hAnsi="Garamond"/>
              </w:rPr>
              <w:t>3.1</w:t>
            </w:r>
          </w:p>
        </w:tc>
        <w:tc>
          <w:tcPr>
            <w:tcW w:w="6963" w:type="dxa"/>
          </w:tcPr>
          <w:p w:rsidR="00410CA3" w:rsidRPr="00B77995" w:rsidRDefault="00410CA3" w:rsidP="0027452A">
            <w:pPr>
              <w:spacing w:before="120" w:after="120" w:line="240" w:lineRule="auto"/>
              <w:rPr>
                <w:rFonts w:ascii="Garamond" w:hAnsi="Garamond"/>
              </w:rPr>
            </w:pPr>
            <w:r>
              <w:rPr>
                <w:rFonts w:ascii="Garamond" w:hAnsi="Garamond"/>
              </w:rPr>
              <w:t>General</w:t>
            </w:r>
          </w:p>
        </w:tc>
        <w:tc>
          <w:tcPr>
            <w:tcW w:w="957" w:type="dxa"/>
          </w:tcPr>
          <w:p w:rsidR="00410CA3" w:rsidRDefault="00D96680" w:rsidP="0027452A">
            <w:pPr>
              <w:spacing w:before="120" w:after="120" w:line="240" w:lineRule="auto"/>
              <w:jc w:val="right"/>
              <w:rPr>
                <w:rFonts w:ascii="Garamond" w:hAnsi="Garamond"/>
              </w:rPr>
            </w:pPr>
            <w:r>
              <w:rPr>
                <w:rFonts w:ascii="Garamond" w:hAnsi="Garamond"/>
              </w:rPr>
              <w:t>7</w:t>
            </w:r>
          </w:p>
        </w:tc>
      </w:tr>
      <w:tr w:rsidR="00F02869" w:rsidRPr="00B77995">
        <w:tc>
          <w:tcPr>
            <w:tcW w:w="1908" w:type="dxa"/>
          </w:tcPr>
          <w:p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410CA3">
              <w:rPr>
                <w:rFonts w:ascii="Garamond" w:hAnsi="Garamond"/>
              </w:rPr>
              <w:t>2</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Eligible Applicants</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7</w:t>
            </w:r>
          </w:p>
        </w:tc>
      </w:tr>
      <w:tr w:rsidR="00F02869" w:rsidRPr="00B77995">
        <w:tc>
          <w:tcPr>
            <w:tcW w:w="1908" w:type="dxa"/>
          </w:tcPr>
          <w:p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410CA3">
              <w:rPr>
                <w:rFonts w:ascii="Garamond" w:hAnsi="Garamond"/>
              </w:rPr>
              <w:t>3</w:t>
            </w:r>
          </w:p>
        </w:tc>
        <w:tc>
          <w:tcPr>
            <w:tcW w:w="6963" w:type="dxa"/>
          </w:tcPr>
          <w:p w:rsidR="00F02869" w:rsidRPr="00B77995" w:rsidRDefault="00F02869" w:rsidP="0027452A">
            <w:pPr>
              <w:spacing w:before="120" w:after="120" w:line="240" w:lineRule="auto"/>
              <w:rPr>
                <w:rFonts w:ascii="Garamond" w:hAnsi="Garamond"/>
              </w:rPr>
            </w:pPr>
            <w:r w:rsidRPr="00B77995">
              <w:rPr>
                <w:rFonts w:ascii="Garamond" w:hAnsi="Garamond"/>
              </w:rPr>
              <w:t>Ineligible Applicants</w:t>
            </w:r>
          </w:p>
        </w:tc>
        <w:tc>
          <w:tcPr>
            <w:tcW w:w="957" w:type="dxa"/>
          </w:tcPr>
          <w:p w:rsidR="00F02869" w:rsidRPr="00B77995" w:rsidRDefault="00D96680" w:rsidP="0027452A">
            <w:pPr>
              <w:spacing w:before="120" w:after="120" w:line="240" w:lineRule="auto"/>
              <w:jc w:val="right"/>
              <w:rPr>
                <w:rFonts w:ascii="Garamond" w:hAnsi="Garamond"/>
              </w:rPr>
            </w:pPr>
            <w:r>
              <w:rPr>
                <w:rFonts w:ascii="Garamond" w:hAnsi="Garamond"/>
              </w:rPr>
              <w:t>7</w:t>
            </w:r>
          </w:p>
        </w:tc>
      </w:tr>
    </w:tbl>
    <w:p w:rsidR="00712DDC" w:rsidRDefault="00712DDC">
      <w:r>
        <w:br w:type="page"/>
      </w:r>
    </w:p>
    <w:p w:rsidR="00712DDC" w:rsidRDefault="00712DDC"/>
    <w:p w:rsidR="00712DDC" w:rsidRDefault="00712DD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1E0" w:firstRow="1" w:lastRow="1" w:firstColumn="1" w:lastColumn="1" w:noHBand="0" w:noVBand="0"/>
      </w:tblPr>
      <w:tblGrid>
        <w:gridCol w:w="1871"/>
        <w:gridCol w:w="6780"/>
        <w:gridCol w:w="939"/>
      </w:tblGrid>
      <w:tr w:rsidR="00C26DCA" w:rsidRPr="00B77995" w:rsidTr="00141F9B">
        <w:trPr>
          <w:trHeight w:val="500"/>
        </w:trPr>
        <w:tc>
          <w:tcPr>
            <w:tcW w:w="1871" w:type="dxa"/>
          </w:tcPr>
          <w:p w:rsidR="00C26DCA" w:rsidRPr="00B77995" w:rsidRDefault="00035EBA" w:rsidP="00035EBA">
            <w:pPr>
              <w:spacing w:before="120" w:after="120" w:line="240" w:lineRule="auto"/>
              <w:rPr>
                <w:rFonts w:ascii="Garamond" w:hAnsi="Garamond"/>
              </w:rPr>
            </w:pPr>
            <w:r>
              <w:rPr>
                <w:rFonts w:ascii="Garamond" w:hAnsi="Garamond"/>
              </w:rPr>
              <w:t>4.0</w:t>
            </w:r>
          </w:p>
        </w:tc>
        <w:tc>
          <w:tcPr>
            <w:tcW w:w="6780" w:type="dxa"/>
          </w:tcPr>
          <w:p w:rsidR="00C26DCA" w:rsidRPr="00B77995" w:rsidRDefault="00C26DCA" w:rsidP="009D40EA">
            <w:pPr>
              <w:spacing w:before="120" w:after="120" w:line="240" w:lineRule="auto"/>
              <w:rPr>
                <w:rFonts w:ascii="Garamond" w:hAnsi="Garamond"/>
                <w:b/>
              </w:rPr>
            </w:pPr>
            <w:r w:rsidRPr="00B77995">
              <w:rPr>
                <w:rFonts w:ascii="Garamond" w:hAnsi="Garamond"/>
                <w:b/>
              </w:rPr>
              <w:t>Section IV – Application and Submission Information</w:t>
            </w:r>
          </w:p>
        </w:tc>
        <w:tc>
          <w:tcPr>
            <w:tcW w:w="939" w:type="dxa"/>
          </w:tcPr>
          <w:p w:rsidR="00C26DCA" w:rsidRPr="00C26DCA" w:rsidRDefault="00D96680" w:rsidP="009D40EA">
            <w:pPr>
              <w:spacing w:before="120" w:after="120" w:line="240" w:lineRule="auto"/>
              <w:jc w:val="right"/>
              <w:rPr>
                <w:rFonts w:ascii="Garamond" w:hAnsi="Garamond"/>
              </w:rPr>
            </w:pPr>
            <w:r>
              <w:rPr>
                <w:rFonts w:ascii="Garamond" w:hAnsi="Garamond"/>
              </w:rPr>
              <w:t>7</w:t>
            </w:r>
          </w:p>
        </w:tc>
      </w:tr>
      <w:tr w:rsidR="00C26DCA" w:rsidRPr="00B77995" w:rsidTr="00141F9B">
        <w:tc>
          <w:tcPr>
            <w:tcW w:w="1871" w:type="dxa"/>
          </w:tcPr>
          <w:p w:rsidR="00C26DCA" w:rsidRPr="00B77995" w:rsidRDefault="00C26DCA" w:rsidP="0027452A">
            <w:pPr>
              <w:spacing w:before="120" w:after="120" w:line="240" w:lineRule="auto"/>
              <w:ind w:left="360"/>
              <w:rPr>
                <w:rFonts w:ascii="Garamond" w:hAnsi="Garamond"/>
              </w:rPr>
            </w:pPr>
            <w:r w:rsidRPr="00B77995">
              <w:rPr>
                <w:rFonts w:ascii="Garamond" w:hAnsi="Garamond"/>
              </w:rPr>
              <w:t>4.1</w:t>
            </w:r>
          </w:p>
        </w:tc>
        <w:tc>
          <w:tcPr>
            <w:tcW w:w="6780" w:type="dxa"/>
          </w:tcPr>
          <w:p w:rsidR="00C26DCA" w:rsidRPr="00B77995" w:rsidRDefault="00C26DCA" w:rsidP="0027452A">
            <w:pPr>
              <w:spacing w:before="120" w:after="120" w:line="240" w:lineRule="auto"/>
              <w:rPr>
                <w:rFonts w:ascii="Garamond" w:hAnsi="Garamond"/>
              </w:rPr>
            </w:pPr>
            <w:r>
              <w:rPr>
                <w:rFonts w:ascii="Garamond" w:hAnsi="Garamond"/>
              </w:rPr>
              <w:t>Application Instructions</w:t>
            </w:r>
          </w:p>
        </w:tc>
        <w:tc>
          <w:tcPr>
            <w:tcW w:w="939" w:type="dxa"/>
          </w:tcPr>
          <w:p w:rsidR="00C26DCA" w:rsidRPr="00B77995" w:rsidRDefault="00D96680" w:rsidP="0027452A">
            <w:pPr>
              <w:spacing w:before="120" w:after="120" w:line="240" w:lineRule="auto"/>
              <w:jc w:val="right"/>
              <w:rPr>
                <w:rFonts w:ascii="Garamond" w:hAnsi="Garamond"/>
              </w:rPr>
            </w:pPr>
            <w:r>
              <w:rPr>
                <w:rFonts w:ascii="Garamond" w:hAnsi="Garamond"/>
              </w:rPr>
              <w:t>7</w:t>
            </w:r>
          </w:p>
        </w:tc>
      </w:tr>
      <w:tr w:rsidR="00C26DCA" w:rsidRPr="00B77995" w:rsidTr="00141F9B">
        <w:tc>
          <w:tcPr>
            <w:tcW w:w="1871" w:type="dxa"/>
          </w:tcPr>
          <w:p w:rsidR="00C26DCA" w:rsidRPr="00B77995" w:rsidRDefault="00C26DCA" w:rsidP="0027452A">
            <w:pPr>
              <w:spacing w:before="120" w:after="120" w:line="240" w:lineRule="auto"/>
              <w:ind w:left="360"/>
              <w:rPr>
                <w:rFonts w:ascii="Garamond" w:hAnsi="Garamond"/>
              </w:rPr>
            </w:pPr>
            <w:r w:rsidRPr="00B77995">
              <w:rPr>
                <w:rFonts w:ascii="Garamond" w:hAnsi="Garamond"/>
              </w:rPr>
              <w:t>4.2</w:t>
            </w:r>
          </w:p>
        </w:tc>
        <w:tc>
          <w:tcPr>
            <w:tcW w:w="6780" w:type="dxa"/>
          </w:tcPr>
          <w:p w:rsidR="00C26DCA" w:rsidRPr="00B77995" w:rsidRDefault="00C26DCA" w:rsidP="0027452A">
            <w:pPr>
              <w:spacing w:before="120" w:after="120" w:line="240" w:lineRule="auto"/>
              <w:rPr>
                <w:rFonts w:ascii="Garamond" w:hAnsi="Garamond"/>
              </w:rPr>
            </w:pPr>
            <w:r>
              <w:rPr>
                <w:rFonts w:ascii="Garamond" w:hAnsi="Garamond"/>
              </w:rPr>
              <w:t>Submission Instructions</w:t>
            </w:r>
          </w:p>
        </w:tc>
        <w:tc>
          <w:tcPr>
            <w:tcW w:w="939" w:type="dxa"/>
          </w:tcPr>
          <w:p w:rsidR="00C26DCA" w:rsidRPr="00B77995" w:rsidRDefault="00D96680" w:rsidP="004D7745">
            <w:pPr>
              <w:spacing w:before="120" w:after="120" w:line="240" w:lineRule="auto"/>
              <w:jc w:val="right"/>
              <w:rPr>
                <w:rFonts w:ascii="Garamond" w:hAnsi="Garamond"/>
              </w:rPr>
            </w:pPr>
            <w:r>
              <w:rPr>
                <w:rFonts w:ascii="Garamond" w:hAnsi="Garamond"/>
              </w:rPr>
              <w:t>19</w:t>
            </w:r>
          </w:p>
        </w:tc>
      </w:tr>
      <w:tr w:rsidR="00C26DCA" w:rsidRPr="00B77995" w:rsidTr="00141F9B">
        <w:tc>
          <w:tcPr>
            <w:tcW w:w="1871" w:type="dxa"/>
          </w:tcPr>
          <w:p w:rsidR="00C26DCA" w:rsidRPr="00B77995" w:rsidRDefault="00C26DCA" w:rsidP="002104F5">
            <w:pPr>
              <w:spacing w:before="120" w:after="120" w:line="240" w:lineRule="auto"/>
              <w:rPr>
                <w:rFonts w:ascii="Garamond" w:hAnsi="Garamond"/>
              </w:rPr>
            </w:pPr>
            <w:r>
              <w:rPr>
                <w:rFonts w:ascii="Garamond" w:hAnsi="Garamond"/>
              </w:rPr>
              <w:t xml:space="preserve">       </w:t>
            </w:r>
            <w:r w:rsidRPr="00B77995">
              <w:rPr>
                <w:rFonts w:ascii="Garamond" w:hAnsi="Garamond"/>
              </w:rPr>
              <w:t>4.</w:t>
            </w:r>
            <w:r>
              <w:rPr>
                <w:rFonts w:ascii="Garamond" w:hAnsi="Garamond"/>
              </w:rPr>
              <w:t>3</w:t>
            </w:r>
          </w:p>
        </w:tc>
        <w:tc>
          <w:tcPr>
            <w:tcW w:w="6780" w:type="dxa"/>
          </w:tcPr>
          <w:p w:rsidR="00C26DCA" w:rsidRPr="00B77995" w:rsidRDefault="00C26DCA" w:rsidP="0027452A">
            <w:pPr>
              <w:spacing w:before="120" w:after="120" w:line="240" w:lineRule="auto"/>
              <w:rPr>
                <w:rFonts w:ascii="Garamond" w:hAnsi="Garamond"/>
              </w:rPr>
            </w:pPr>
            <w:r w:rsidRPr="00B77995">
              <w:rPr>
                <w:rFonts w:ascii="Garamond" w:hAnsi="Garamond"/>
              </w:rPr>
              <w:t>Required Proposal Submission Dates</w:t>
            </w:r>
          </w:p>
        </w:tc>
        <w:tc>
          <w:tcPr>
            <w:tcW w:w="939" w:type="dxa"/>
          </w:tcPr>
          <w:p w:rsidR="00C26DCA" w:rsidRPr="00B77995" w:rsidRDefault="00D96680" w:rsidP="004D7745">
            <w:pPr>
              <w:spacing w:before="120" w:after="120" w:line="240" w:lineRule="auto"/>
              <w:jc w:val="right"/>
              <w:rPr>
                <w:rFonts w:ascii="Garamond" w:hAnsi="Garamond"/>
              </w:rPr>
            </w:pPr>
            <w:r>
              <w:rPr>
                <w:rFonts w:ascii="Garamond" w:hAnsi="Garamond"/>
              </w:rPr>
              <w:t>20</w:t>
            </w:r>
          </w:p>
        </w:tc>
      </w:tr>
      <w:tr w:rsidR="00C26DCA" w:rsidRPr="00B77995" w:rsidTr="00141F9B">
        <w:tc>
          <w:tcPr>
            <w:tcW w:w="1871" w:type="dxa"/>
          </w:tcPr>
          <w:p w:rsidR="00C26DCA" w:rsidRPr="00B77995" w:rsidRDefault="00C26DCA" w:rsidP="0094030E">
            <w:pPr>
              <w:spacing w:before="120" w:after="120" w:line="240" w:lineRule="auto"/>
              <w:rPr>
                <w:rFonts w:ascii="Garamond" w:hAnsi="Garamond"/>
              </w:rPr>
            </w:pPr>
            <w:r w:rsidRPr="00B77995">
              <w:rPr>
                <w:rFonts w:ascii="Garamond" w:hAnsi="Garamond"/>
              </w:rPr>
              <w:t>5.0</w:t>
            </w:r>
          </w:p>
        </w:tc>
        <w:tc>
          <w:tcPr>
            <w:tcW w:w="6780" w:type="dxa"/>
          </w:tcPr>
          <w:p w:rsidR="00C26DCA" w:rsidRPr="00B77995" w:rsidRDefault="00C26DCA" w:rsidP="0027452A">
            <w:pPr>
              <w:spacing w:before="120" w:after="120" w:line="240" w:lineRule="auto"/>
              <w:rPr>
                <w:rFonts w:ascii="Garamond" w:hAnsi="Garamond"/>
              </w:rPr>
            </w:pPr>
            <w:r w:rsidRPr="00B77995">
              <w:rPr>
                <w:rFonts w:ascii="Garamond" w:hAnsi="Garamond"/>
                <w:b/>
              </w:rPr>
              <w:t>Section V – Application Review Information</w:t>
            </w:r>
          </w:p>
        </w:tc>
        <w:tc>
          <w:tcPr>
            <w:tcW w:w="939" w:type="dxa"/>
          </w:tcPr>
          <w:p w:rsidR="00C26DCA" w:rsidRPr="00B77995" w:rsidRDefault="00D96680" w:rsidP="00C43491">
            <w:pPr>
              <w:spacing w:before="120" w:after="120" w:line="240" w:lineRule="auto"/>
              <w:jc w:val="right"/>
              <w:rPr>
                <w:rFonts w:ascii="Garamond" w:hAnsi="Garamond"/>
              </w:rPr>
            </w:pPr>
            <w:r>
              <w:rPr>
                <w:rFonts w:ascii="Garamond" w:hAnsi="Garamond"/>
              </w:rPr>
              <w:t>21</w:t>
            </w:r>
          </w:p>
        </w:tc>
      </w:tr>
      <w:tr w:rsidR="00C26DCA" w:rsidRPr="00B77995" w:rsidTr="00141F9B">
        <w:tc>
          <w:tcPr>
            <w:tcW w:w="1871" w:type="dxa"/>
          </w:tcPr>
          <w:p w:rsidR="00C26DCA" w:rsidRDefault="00C26DCA" w:rsidP="00410CA3">
            <w:pPr>
              <w:spacing w:before="120" w:after="120" w:line="240" w:lineRule="auto"/>
              <w:ind w:left="360"/>
              <w:rPr>
                <w:rFonts w:ascii="Garamond" w:hAnsi="Garamond"/>
              </w:rPr>
            </w:pPr>
            <w:r>
              <w:rPr>
                <w:rFonts w:ascii="Garamond" w:hAnsi="Garamond"/>
              </w:rPr>
              <w:t>5.1</w:t>
            </w:r>
          </w:p>
        </w:tc>
        <w:tc>
          <w:tcPr>
            <w:tcW w:w="6780" w:type="dxa"/>
          </w:tcPr>
          <w:p w:rsidR="00C26DCA" w:rsidRPr="00B77995" w:rsidRDefault="00C26DCA" w:rsidP="0027452A">
            <w:pPr>
              <w:spacing w:before="120" w:after="120" w:line="240" w:lineRule="auto"/>
              <w:rPr>
                <w:rFonts w:ascii="Garamond" w:hAnsi="Garamond"/>
              </w:rPr>
            </w:pPr>
            <w:r>
              <w:rPr>
                <w:rFonts w:ascii="Garamond" w:hAnsi="Garamond"/>
              </w:rPr>
              <w:t>General</w:t>
            </w:r>
          </w:p>
        </w:tc>
        <w:tc>
          <w:tcPr>
            <w:tcW w:w="939" w:type="dxa"/>
          </w:tcPr>
          <w:p w:rsidR="00C26DCA" w:rsidRDefault="00D96680" w:rsidP="00410CA3">
            <w:pPr>
              <w:spacing w:before="120" w:after="120" w:line="240" w:lineRule="auto"/>
              <w:jc w:val="right"/>
              <w:rPr>
                <w:rFonts w:ascii="Garamond" w:hAnsi="Garamond"/>
              </w:rPr>
            </w:pPr>
            <w:r>
              <w:rPr>
                <w:rFonts w:ascii="Garamond" w:hAnsi="Garamond"/>
              </w:rPr>
              <w:t>21</w:t>
            </w:r>
          </w:p>
        </w:tc>
      </w:tr>
      <w:tr w:rsidR="00C26DCA" w:rsidRPr="00B77995" w:rsidTr="00141F9B">
        <w:tc>
          <w:tcPr>
            <w:tcW w:w="1871" w:type="dxa"/>
          </w:tcPr>
          <w:p w:rsidR="00C26DCA" w:rsidRPr="00B77995" w:rsidRDefault="00C26DCA" w:rsidP="00410CA3">
            <w:pPr>
              <w:spacing w:before="120" w:after="120" w:line="240" w:lineRule="auto"/>
              <w:ind w:left="360"/>
              <w:rPr>
                <w:rFonts w:ascii="Garamond" w:hAnsi="Garamond"/>
              </w:rPr>
            </w:pPr>
            <w:r w:rsidRPr="00B77995">
              <w:rPr>
                <w:rFonts w:ascii="Garamond" w:hAnsi="Garamond"/>
              </w:rPr>
              <w:t>5.</w:t>
            </w:r>
            <w:r>
              <w:rPr>
                <w:rFonts w:ascii="Garamond" w:hAnsi="Garamond"/>
              </w:rPr>
              <w:t>2</w:t>
            </w:r>
          </w:p>
        </w:tc>
        <w:tc>
          <w:tcPr>
            <w:tcW w:w="6780" w:type="dxa"/>
          </w:tcPr>
          <w:p w:rsidR="00C26DCA" w:rsidRPr="00B77995" w:rsidRDefault="00C26DCA" w:rsidP="0027452A">
            <w:pPr>
              <w:spacing w:before="120" w:after="120" w:line="240" w:lineRule="auto"/>
              <w:rPr>
                <w:rFonts w:ascii="Garamond" w:hAnsi="Garamond"/>
              </w:rPr>
            </w:pPr>
            <w:r w:rsidRPr="00B77995">
              <w:rPr>
                <w:rFonts w:ascii="Garamond" w:hAnsi="Garamond"/>
              </w:rPr>
              <w:t>Evaluation Criteria</w:t>
            </w:r>
          </w:p>
        </w:tc>
        <w:tc>
          <w:tcPr>
            <w:tcW w:w="939" w:type="dxa"/>
          </w:tcPr>
          <w:p w:rsidR="00C26DCA" w:rsidRPr="00B77995" w:rsidRDefault="00D96680" w:rsidP="00410CA3">
            <w:pPr>
              <w:spacing w:before="120" w:after="120" w:line="240" w:lineRule="auto"/>
              <w:jc w:val="right"/>
              <w:rPr>
                <w:rFonts w:ascii="Garamond" w:hAnsi="Garamond"/>
              </w:rPr>
            </w:pPr>
            <w:r>
              <w:rPr>
                <w:rFonts w:ascii="Garamond" w:hAnsi="Garamond"/>
              </w:rPr>
              <w:t>21</w:t>
            </w:r>
          </w:p>
        </w:tc>
      </w:tr>
      <w:tr w:rsidR="00C26DCA" w:rsidRPr="00B77995" w:rsidTr="00141F9B">
        <w:tc>
          <w:tcPr>
            <w:tcW w:w="1871" w:type="dxa"/>
          </w:tcPr>
          <w:p w:rsidR="00C26DCA" w:rsidRPr="00B77995" w:rsidRDefault="00C26DCA" w:rsidP="00410CA3">
            <w:pPr>
              <w:spacing w:before="120" w:after="120" w:line="240" w:lineRule="auto"/>
              <w:ind w:left="360"/>
              <w:rPr>
                <w:rFonts w:ascii="Garamond" w:hAnsi="Garamond"/>
              </w:rPr>
            </w:pPr>
            <w:r w:rsidRPr="00B77995">
              <w:rPr>
                <w:rFonts w:ascii="Garamond" w:hAnsi="Garamond"/>
              </w:rPr>
              <w:t>5.</w:t>
            </w:r>
            <w:r>
              <w:rPr>
                <w:rFonts w:ascii="Garamond" w:hAnsi="Garamond"/>
              </w:rPr>
              <w:t>3</w:t>
            </w:r>
          </w:p>
        </w:tc>
        <w:tc>
          <w:tcPr>
            <w:tcW w:w="6780" w:type="dxa"/>
          </w:tcPr>
          <w:p w:rsidR="00C26DCA" w:rsidRPr="00B77995" w:rsidRDefault="00C26DCA" w:rsidP="0027452A">
            <w:pPr>
              <w:spacing w:before="120" w:after="120" w:line="240" w:lineRule="auto"/>
              <w:rPr>
                <w:rFonts w:ascii="Garamond" w:hAnsi="Garamond"/>
              </w:rPr>
            </w:pPr>
            <w:r w:rsidRPr="00B77995">
              <w:rPr>
                <w:rFonts w:ascii="Garamond" w:hAnsi="Garamond"/>
              </w:rPr>
              <w:t>Review and Selection Process</w:t>
            </w:r>
          </w:p>
        </w:tc>
        <w:tc>
          <w:tcPr>
            <w:tcW w:w="939" w:type="dxa"/>
          </w:tcPr>
          <w:p w:rsidR="00C26DCA" w:rsidRPr="00B77995" w:rsidRDefault="00D96680" w:rsidP="00EC0DFB">
            <w:pPr>
              <w:spacing w:before="120" w:after="120" w:line="240" w:lineRule="auto"/>
              <w:jc w:val="right"/>
              <w:rPr>
                <w:rFonts w:ascii="Garamond" w:hAnsi="Garamond"/>
              </w:rPr>
            </w:pPr>
            <w:r>
              <w:rPr>
                <w:rFonts w:ascii="Garamond" w:hAnsi="Garamond"/>
              </w:rPr>
              <w:t>22</w:t>
            </w:r>
          </w:p>
        </w:tc>
      </w:tr>
      <w:tr w:rsidR="00C26DCA" w:rsidRPr="00B77995" w:rsidTr="00141F9B">
        <w:tc>
          <w:tcPr>
            <w:tcW w:w="1871" w:type="dxa"/>
          </w:tcPr>
          <w:p w:rsidR="00C26DCA" w:rsidRPr="00B77995" w:rsidRDefault="00C26DCA" w:rsidP="002104F5">
            <w:pPr>
              <w:spacing w:before="120" w:after="120" w:line="240" w:lineRule="auto"/>
              <w:rPr>
                <w:rFonts w:ascii="Garamond" w:hAnsi="Garamond"/>
              </w:rPr>
            </w:pPr>
            <w:r w:rsidRPr="00B77995">
              <w:rPr>
                <w:rFonts w:ascii="Garamond" w:hAnsi="Garamond"/>
              </w:rPr>
              <w:t>6.0</w:t>
            </w:r>
          </w:p>
        </w:tc>
        <w:tc>
          <w:tcPr>
            <w:tcW w:w="6780" w:type="dxa"/>
          </w:tcPr>
          <w:p w:rsidR="00C26DCA" w:rsidRPr="00B77995" w:rsidRDefault="00C26DCA" w:rsidP="0006144C">
            <w:pPr>
              <w:spacing w:before="120" w:after="120" w:line="240" w:lineRule="auto"/>
              <w:rPr>
                <w:rFonts w:ascii="Garamond" w:hAnsi="Garamond"/>
              </w:rPr>
            </w:pPr>
            <w:r w:rsidRPr="00B77995">
              <w:rPr>
                <w:rFonts w:ascii="Garamond" w:hAnsi="Garamond"/>
                <w:b/>
              </w:rPr>
              <w:t>Section VI – Award Administration Information</w:t>
            </w:r>
          </w:p>
        </w:tc>
        <w:tc>
          <w:tcPr>
            <w:tcW w:w="939" w:type="dxa"/>
          </w:tcPr>
          <w:p w:rsidR="00C26DCA" w:rsidRDefault="00D96680" w:rsidP="00410CA3">
            <w:pPr>
              <w:spacing w:before="120" w:after="120" w:line="240" w:lineRule="auto"/>
              <w:jc w:val="right"/>
              <w:rPr>
                <w:rFonts w:ascii="Garamond" w:hAnsi="Garamond"/>
              </w:rPr>
            </w:pPr>
            <w:r>
              <w:rPr>
                <w:rFonts w:ascii="Garamond" w:hAnsi="Garamond"/>
              </w:rPr>
              <w:t>22</w:t>
            </w:r>
          </w:p>
        </w:tc>
      </w:tr>
      <w:tr w:rsidR="00C26DCA" w:rsidRPr="00B77995" w:rsidTr="00141F9B">
        <w:tc>
          <w:tcPr>
            <w:tcW w:w="1871" w:type="dxa"/>
          </w:tcPr>
          <w:p w:rsidR="00C26DCA" w:rsidRPr="00B77995" w:rsidRDefault="00C26DCA" w:rsidP="0027452A">
            <w:pPr>
              <w:spacing w:before="120" w:after="120" w:line="240" w:lineRule="auto"/>
              <w:ind w:left="360"/>
              <w:rPr>
                <w:rFonts w:ascii="Garamond" w:hAnsi="Garamond"/>
              </w:rPr>
            </w:pPr>
            <w:r>
              <w:rPr>
                <w:rFonts w:ascii="Garamond" w:hAnsi="Garamond"/>
              </w:rPr>
              <w:t>6.1</w:t>
            </w:r>
          </w:p>
        </w:tc>
        <w:tc>
          <w:tcPr>
            <w:tcW w:w="6780" w:type="dxa"/>
          </w:tcPr>
          <w:p w:rsidR="00C26DCA" w:rsidRDefault="00C26DCA" w:rsidP="00410CA3">
            <w:pPr>
              <w:spacing w:before="120" w:after="120" w:line="240" w:lineRule="auto"/>
              <w:rPr>
                <w:rFonts w:ascii="Garamond" w:hAnsi="Garamond"/>
              </w:rPr>
            </w:pPr>
            <w:r>
              <w:rPr>
                <w:rFonts w:ascii="Garamond" w:hAnsi="Garamond"/>
              </w:rPr>
              <w:t>Award Notification</w:t>
            </w:r>
          </w:p>
        </w:tc>
        <w:tc>
          <w:tcPr>
            <w:tcW w:w="939" w:type="dxa"/>
          </w:tcPr>
          <w:p w:rsidR="00C26DCA" w:rsidRDefault="00D96680" w:rsidP="00410CA3">
            <w:pPr>
              <w:spacing w:before="120" w:after="120" w:line="240" w:lineRule="auto"/>
              <w:jc w:val="right"/>
              <w:rPr>
                <w:rFonts w:ascii="Garamond" w:hAnsi="Garamond"/>
              </w:rPr>
            </w:pPr>
            <w:r>
              <w:rPr>
                <w:rFonts w:ascii="Garamond" w:hAnsi="Garamond"/>
              </w:rPr>
              <w:t>22</w:t>
            </w:r>
          </w:p>
        </w:tc>
      </w:tr>
      <w:tr w:rsidR="00C26DCA" w:rsidRPr="00B77995" w:rsidTr="00141F9B">
        <w:tc>
          <w:tcPr>
            <w:tcW w:w="1871" w:type="dxa"/>
          </w:tcPr>
          <w:p w:rsidR="00C26DCA" w:rsidRPr="00B77995" w:rsidRDefault="00C26DCA" w:rsidP="0027452A">
            <w:pPr>
              <w:spacing w:before="120" w:after="120" w:line="240" w:lineRule="auto"/>
              <w:ind w:left="360"/>
              <w:rPr>
                <w:rFonts w:ascii="Garamond" w:hAnsi="Garamond"/>
              </w:rPr>
            </w:pPr>
            <w:r>
              <w:rPr>
                <w:rFonts w:ascii="Garamond" w:hAnsi="Garamond"/>
              </w:rPr>
              <w:t>6.2</w:t>
            </w:r>
          </w:p>
        </w:tc>
        <w:tc>
          <w:tcPr>
            <w:tcW w:w="6780" w:type="dxa"/>
          </w:tcPr>
          <w:p w:rsidR="00C26DCA" w:rsidRDefault="00C26DCA" w:rsidP="0027452A">
            <w:pPr>
              <w:spacing w:before="120" w:after="120" w:line="240" w:lineRule="auto"/>
              <w:rPr>
                <w:rFonts w:ascii="Garamond" w:hAnsi="Garamond"/>
              </w:rPr>
            </w:pPr>
            <w:r>
              <w:rPr>
                <w:rFonts w:ascii="Garamond" w:hAnsi="Garamond"/>
              </w:rPr>
              <w:t>Administrative and National Policy Requirements</w:t>
            </w:r>
          </w:p>
        </w:tc>
        <w:tc>
          <w:tcPr>
            <w:tcW w:w="939" w:type="dxa"/>
          </w:tcPr>
          <w:p w:rsidR="00C26DCA" w:rsidRDefault="00D96680" w:rsidP="0027452A">
            <w:pPr>
              <w:spacing w:before="120" w:after="120" w:line="240" w:lineRule="auto"/>
              <w:jc w:val="right"/>
              <w:rPr>
                <w:rFonts w:ascii="Garamond" w:hAnsi="Garamond"/>
              </w:rPr>
            </w:pPr>
            <w:r>
              <w:rPr>
                <w:rFonts w:ascii="Garamond" w:hAnsi="Garamond"/>
              </w:rPr>
              <w:t>22</w:t>
            </w:r>
          </w:p>
        </w:tc>
      </w:tr>
      <w:tr w:rsidR="00C26DCA" w:rsidRPr="00B77995" w:rsidTr="00141F9B">
        <w:tc>
          <w:tcPr>
            <w:tcW w:w="1871" w:type="dxa"/>
          </w:tcPr>
          <w:p w:rsidR="00C26DCA" w:rsidRPr="00B77995" w:rsidRDefault="00C26DCA" w:rsidP="00410CA3">
            <w:pPr>
              <w:spacing w:before="120" w:after="120" w:line="240" w:lineRule="auto"/>
              <w:ind w:left="360"/>
              <w:rPr>
                <w:rFonts w:ascii="Garamond" w:hAnsi="Garamond"/>
              </w:rPr>
            </w:pPr>
            <w:r w:rsidRPr="00B77995">
              <w:rPr>
                <w:rFonts w:ascii="Garamond" w:hAnsi="Garamond"/>
              </w:rPr>
              <w:t>6.</w:t>
            </w:r>
            <w:r>
              <w:rPr>
                <w:rFonts w:ascii="Garamond" w:hAnsi="Garamond"/>
              </w:rPr>
              <w:t>3</w:t>
            </w:r>
          </w:p>
        </w:tc>
        <w:tc>
          <w:tcPr>
            <w:tcW w:w="6780" w:type="dxa"/>
          </w:tcPr>
          <w:p w:rsidR="00C26DCA" w:rsidRPr="00B77995" w:rsidRDefault="00C26DCA" w:rsidP="0027452A">
            <w:pPr>
              <w:spacing w:before="120" w:after="120" w:line="240" w:lineRule="auto"/>
              <w:rPr>
                <w:rFonts w:ascii="Garamond" w:hAnsi="Garamond"/>
              </w:rPr>
            </w:pPr>
            <w:r>
              <w:rPr>
                <w:rFonts w:ascii="Garamond" w:hAnsi="Garamond"/>
              </w:rPr>
              <w:t>Reporting</w:t>
            </w:r>
          </w:p>
        </w:tc>
        <w:tc>
          <w:tcPr>
            <w:tcW w:w="939" w:type="dxa"/>
          </w:tcPr>
          <w:p w:rsidR="00C26DCA" w:rsidRPr="00B77995" w:rsidRDefault="00D96680" w:rsidP="00410CA3">
            <w:pPr>
              <w:spacing w:before="120" w:after="120" w:line="240" w:lineRule="auto"/>
              <w:jc w:val="right"/>
              <w:rPr>
                <w:rFonts w:ascii="Garamond" w:hAnsi="Garamond"/>
              </w:rPr>
            </w:pPr>
            <w:r>
              <w:rPr>
                <w:rFonts w:ascii="Garamond" w:hAnsi="Garamond"/>
              </w:rPr>
              <w:t>23</w:t>
            </w:r>
          </w:p>
        </w:tc>
      </w:tr>
      <w:tr w:rsidR="00C26DCA" w:rsidRPr="00B77995" w:rsidTr="00141F9B">
        <w:tc>
          <w:tcPr>
            <w:tcW w:w="1871" w:type="dxa"/>
          </w:tcPr>
          <w:p w:rsidR="00C26DCA" w:rsidRPr="00B77995" w:rsidRDefault="00C26DCA" w:rsidP="0027452A">
            <w:pPr>
              <w:spacing w:before="120" w:after="120" w:line="240" w:lineRule="auto"/>
              <w:rPr>
                <w:rFonts w:ascii="Garamond" w:hAnsi="Garamond"/>
              </w:rPr>
            </w:pPr>
            <w:r w:rsidRPr="00B77995">
              <w:rPr>
                <w:rFonts w:ascii="Garamond" w:hAnsi="Garamond"/>
              </w:rPr>
              <w:t>7.0</w:t>
            </w:r>
          </w:p>
        </w:tc>
        <w:tc>
          <w:tcPr>
            <w:tcW w:w="6780" w:type="dxa"/>
          </w:tcPr>
          <w:p w:rsidR="00C26DCA" w:rsidRPr="00B77995" w:rsidRDefault="00C26DCA" w:rsidP="0027452A">
            <w:pPr>
              <w:spacing w:before="120" w:after="120" w:line="240" w:lineRule="auto"/>
              <w:rPr>
                <w:rFonts w:ascii="Garamond" w:hAnsi="Garamond"/>
                <w:b/>
              </w:rPr>
            </w:pPr>
            <w:r w:rsidRPr="00B77995">
              <w:rPr>
                <w:rFonts w:ascii="Garamond" w:hAnsi="Garamond"/>
                <w:b/>
              </w:rPr>
              <w:t>Section VII – Agency Contacts</w:t>
            </w:r>
          </w:p>
        </w:tc>
        <w:tc>
          <w:tcPr>
            <w:tcW w:w="939" w:type="dxa"/>
          </w:tcPr>
          <w:p w:rsidR="00C26DCA" w:rsidRPr="00B77995" w:rsidRDefault="00D96680" w:rsidP="00EC0DFB">
            <w:pPr>
              <w:spacing w:before="120" w:after="120" w:line="240" w:lineRule="auto"/>
              <w:jc w:val="right"/>
              <w:rPr>
                <w:rFonts w:ascii="Garamond" w:hAnsi="Garamond"/>
              </w:rPr>
            </w:pPr>
            <w:r>
              <w:rPr>
                <w:rFonts w:ascii="Garamond" w:hAnsi="Garamond"/>
              </w:rPr>
              <w:t>23</w:t>
            </w:r>
          </w:p>
        </w:tc>
      </w:tr>
      <w:tr w:rsidR="00BD0CBD" w:rsidRPr="00B77995" w:rsidTr="001B042A">
        <w:tc>
          <w:tcPr>
            <w:tcW w:w="1871" w:type="dxa"/>
          </w:tcPr>
          <w:p w:rsidR="00BD0CBD" w:rsidRPr="00B77995" w:rsidRDefault="00BD0CBD" w:rsidP="00BD0CBD">
            <w:pPr>
              <w:spacing w:before="120" w:after="120" w:line="240" w:lineRule="auto"/>
              <w:ind w:left="360"/>
              <w:rPr>
                <w:rFonts w:ascii="Garamond" w:hAnsi="Garamond"/>
              </w:rPr>
            </w:pPr>
            <w:r>
              <w:rPr>
                <w:rFonts w:ascii="Garamond" w:hAnsi="Garamond"/>
              </w:rPr>
              <w:t>7.1</w:t>
            </w:r>
          </w:p>
        </w:tc>
        <w:tc>
          <w:tcPr>
            <w:tcW w:w="6780" w:type="dxa"/>
          </w:tcPr>
          <w:p w:rsidR="00BD0CBD" w:rsidRDefault="00AF5A55" w:rsidP="001B042A">
            <w:pPr>
              <w:spacing w:before="120" w:after="120" w:line="240" w:lineRule="auto"/>
              <w:rPr>
                <w:rFonts w:ascii="Garamond" w:hAnsi="Garamond"/>
              </w:rPr>
            </w:pPr>
            <w:r w:rsidRPr="00AF5A55">
              <w:rPr>
                <w:rFonts w:ascii="Garamond" w:hAnsi="Garamond"/>
              </w:rPr>
              <w:t xml:space="preserve">PRIME Program Point of Contact </w:t>
            </w:r>
            <w:r w:rsidR="00BD0CBD">
              <w:rPr>
                <w:rFonts w:ascii="Garamond" w:hAnsi="Garamond"/>
              </w:rPr>
              <w:t>Award Notification</w:t>
            </w:r>
          </w:p>
        </w:tc>
        <w:tc>
          <w:tcPr>
            <w:tcW w:w="939" w:type="dxa"/>
          </w:tcPr>
          <w:p w:rsidR="00BD0CBD" w:rsidRDefault="00D96680" w:rsidP="00EC0DFB">
            <w:pPr>
              <w:spacing w:before="120" w:after="120" w:line="240" w:lineRule="auto"/>
              <w:jc w:val="right"/>
              <w:rPr>
                <w:rFonts w:ascii="Garamond" w:hAnsi="Garamond"/>
              </w:rPr>
            </w:pPr>
            <w:r>
              <w:rPr>
                <w:rFonts w:ascii="Garamond" w:hAnsi="Garamond"/>
              </w:rPr>
              <w:t>23</w:t>
            </w:r>
          </w:p>
        </w:tc>
      </w:tr>
      <w:tr w:rsidR="00BD0CBD" w:rsidRPr="00B77995" w:rsidTr="001B042A">
        <w:tc>
          <w:tcPr>
            <w:tcW w:w="1871" w:type="dxa"/>
          </w:tcPr>
          <w:p w:rsidR="00BD0CBD" w:rsidRPr="00B77995" w:rsidRDefault="00BD0CBD" w:rsidP="00BD0CBD">
            <w:pPr>
              <w:spacing w:before="120" w:after="120" w:line="240" w:lineRule="auto"/>
              <w:ind w:left="360"/>
              <w:rPr>
                <w:rFonts w:ascii="Garamond" w:hAnsi="Garamond"/>
              </w:rPr>
            </w:pPr>
            <w:r>
              <w:rPr>
                <w:rFonts w:ascii="Garamond" w:hAnsi="Garamond"/>
              </w:rPr>
              <w:t>7.2</w:t>
            </w:r>
          </w:p>
        </w:tc>
        <w:tc>
          <w:tcPr>
            <w:tcW w:w="6780" w:type="dxa"/>
          </w:tcPr>
          <w:p w:rsidR="00BD0CBD" w:rsidRDefault="00AF5A55" w:rsidP="001B042A">
            <w:pPr>
              <w:spacing w:before="120" w:after="120" w:line="240" w:lineRule="auto"/>
              <w:rPr>
                <w:rFonts w:ascii="Garamond" w:hAnsi="Garamond"/>
              </w:rPr>
            </w:pPr>
            <w:r w:rsidRPr="00AF5A55">
              <w:rPr>
                <w:rFonts w:ascii="Garamond" w:hAnsi="Garamond"/>
              </w:rPr>
              <w:t>Financial/Grants Management Point of Contact</w:t>
            </w:r>
          </w:p>
        </w:tc>
        <w:tc>
          <w:tcPr>
            <w:tcW w:w="939" w:type="dxa"/>
          </w:tcPr>
          <w:p w:rsidR="00BD0CBD" w:rsidRDefault="00D96680" w:rsidP="00BD0CBD">
            <w:pPr>
              <w:spacing w:before="120" w:after="120" w:line="240" w:lineRule="auto"/>
              <w:jc w:val="right"/>
              <w:rPr>
                <w:rFonts w:ascii="Garamond" w:hAnsi="Garamond"/>
              </w:rPr>
            </w:pPr>
            <w:r>
              <w:rPr>
                <w:rFonts w:ascii="Garamond" w:hAnsi="Garamond"/>
              </w:rPr>
              <w:t>23</w:t>
            </w:r>
          </w:p>
        </w:tc>
      </w:tr>
      <w:tr w:rsidR="00BD0CBD" w:rsidRPr="00B77995" w:rsidTr="001B042A">
        <w:tc>
          <w:tcPr>
            <w:tcW w:w="1871" w:type="dxa"/>
          </w:tcPr>
          <w:p w:rsidR="00BD0CBD" w:rsidRPr="00B77995" w:rsidRDefault="00BD0CBD" w:rsidP="001B042A">
            <w:pPr>
              <w:spacing w:before="120" w:after="120" w:line="240" w:lineRule="auto"/>
              <w:ind w:left="360"/>
              <w:rPr>
                <w:rFonts w:ascii="Garamond" w:hAnsi="Garamond"/>
              </w:rPr>
            </w:pPr>
            <w:r>
              <w:rPr>
                <w:rFonts w:ascii="Garamond" w:hAnsi="Garamond"/>
              </w:rPr>
              <w:t>7</w:t>
            </w:r>
            <w:r w:rsidRPr="00B77995">
              <w:rPr>
                <w:rFonts w:ascii="Garamond" w:hAnsi="Garamond"/>
              </w:rPr>
              <w:t>.</w:t>
            </w:r>
            <w:r>
              <w:rPr>
                <w:rFonts w:ascii="Garamond" w:hAnsi="Garamond"/>
              </w:rPr>
              <w:t>3</w:t>
            </w:r>
          </w:p>
        </w:tc>
        <w:tc>
          <w:tcPr>
            <w:tcW w:w="6780" w:type="dxa"/>
          </w:tcPr>
          <w:p w:rsidR="00BD0CBD" w:rsidRPr="00B77995" w:rsidRDefault="00AF5A55" w:rsidP="001B042A">
            <w:pPr>
              <w:spacing w:before="120" w:after="120" w:line="240" w:lineRule="auto"/>
              <w:rPr>
                <w:rFonts w:ascii="Garamond" w:hAnsi="Garamond"/>
              </w:rPr>
            </w:pPr>
            <w:r w:rsidRPr="00AF5A55">
              <w:rPr>
                <w:rFonts w:ascii="Garamond" w:hAnsi="Garamond"/>
              </w:rPr>
              <w:t>Grants.gov Technical Support</w:t>
            </w:r>
          </w:p>
        </w:tc>
        <w:tc>
          <w:tcPr>
            <w:tcW w:w="939" w:type="dxa"/>
          </w:tcPr>
          <w:p w:rsidR="00BD0CBD" w:rsidRPr="00B77995" w:rsidRDefault="00D96680" w:rsidP="00BD0CBD">
            <w:pPr>
              <w:spacing w:before="120" w:after="120" w:line="240" w:lineRule="auto"/>
              <w:jc w:val="right"/>
              <w:rPr>
                <w:rFonts w:ascii="Garamond" w:hAnsi="Garamond"/>
              </w:rPr>
            </w:pPr>
            <w:r>
              <w:rPr>
                <w:rFonts w:ascii="Garamond" w:hAnsi="Garamond"/>
              </w:rPr>
              <w:t>23</w:t>
            </w:r>
          </w:p>
        </w:tc>
      </w:tr>
      <w:tr w:rsidR="00C26DCA" w:rsidRPr="00B77995" w:rsidTr="00141F9B">
        <w:tc>
          <w:tcPr>
            <w:tcW w:w="1871" w:type="dxa"/>
          </w:tcPr>
          <w:p w:rsidR="00C26DCA" w:rsidRPr="00B77995" w:rsidRDefault="00C26DCA" w:rsidP="002104F5">
            <w:pPr>
              <w:spacing w:before="120" w:after="120" w:line="240" w:lineRule="auto"/>
              <w:rPr>
                <w:rFonts w:ascii="Garamond" w:hAnsi="Garamond"/>
              </w:rPr>
            </w:pPr>
            <w:r w:rsidRPr="00B77995">
              <w:rPr>
                <w:rFonts w:ascii="Garamond" w:hAnsi="Garamond"/>
              </w:rPr>
              <w:t>8.0</w:t>
            </w:r>
          </w:p>
        </w:tc>
        <w:tc>
          <w:tcPr>
            <w:tcW w:w="6780" w:type="dxa"/>
          </w:tcPr>
          <w:p w:rsidR="00C26DCA" w:rsidRPr="00B77995" w:rsidRDefault="00C26DCA" w:rsidP="0027452A">
            <w:pPr>
              <w:spacing w:before="120" w:after="120" w:line="240" w:lineRule="auto"/>
              <w:rPr>
                <w:rFonts w:ascii="Garamond" w:hAnsi="Garamond"/>
              </w:rPr>
            </w:pPr>
            <w:r w:rsidRPr="00B77995">
              <w:rPr>
                <w:rFonts w:ascii="Garamond" w:hAnsi="Garamond"/>
                <w:b/>
              </w:rPr>
              <w:t>Section VIII – Other Information</w:t>
            </w:r>
          </w:p>
        </w:tc>
        <w:tc>
          <w:tcPr>
            <w:tcW w:w="939" w:type="dxa"/>
          </w:tcPr>
          <w:p w:rsidR="00BD0CBD" w:rsidRPr="00B77995" w:rsidRDefault="00D96680" w:rsidP="00BD0CBD">
            <w:pPr>
              <w:spacing w:before="120" w:after="120" w:line="240" w:lineRule="auto"/>
              <w:jc w:val="right"/>
              <w:rPr>
                <w:rFonts w:ascii="Garamond" w:hAnsi="Garamond"/>
              </w:rPr>
            </w:pPr>
            <w:r>
              <w:rPr>
                <w:rFonts w:ascii="Garamond" w:hAnsi="Garamond"/>
              </w:rPr>
              <w:t>23</w:t>
            </w:r>
          </w:p>
        </w:tc>
      </w:tr>
      <w:tr w:rsidR="00C26DCA" w:rsidRPr="00B77995" w:rsidTr="00141F9B">
        <w:tc>
          <w:tcPr>
            <w:tcW w:w="1871" w:type="dxa"/>
          </w:tcPr>
          <w:p w:rsidR="00C26DCA" w:rsidRPr="00B77995" w:rsidRDefault="00C26DCA" w:rsidP="0027452A">
            <w:pPr>
              <w:spacing w:before="120" w:after="120" w:line="240" w:lineRule="auto"/>
              <w:ind w:left="360"/>
              <w:rPr>
                <w:rFonts w:ascii="Garamond" w:hAnsi="Garamond"/>
              </w:rPr>
            </w:pPr>
            <w:r w:rsidRPr="00B77995">
              <w:rPr>
                <w:rFonts w:ascii="Garamond" w:hAnsi="Garamond"/>
              </w:rPr>
              <w:t>8.1</w:t>
            </w:r>
          </w:p>
        </w:tc>
        <w:tc>
          <w:tcPr>
            <w:tcW w:w="6780" w:type="dxa"/>
          </w:tcPr>
          <w:p w:rsidR="00C26DCA" w:rsidRPr="00B77995" w:rsidRDefault="00C26DCA" w:rsidP="0027452A">
            <w:pPr>
              <w:spacing w:before="120" w:after="120" w:line="240" w:lineRule="auto"/>
              <w:rPr>
                <w:rFonts w:ascii="Garamond" w:hAnsi="Garamond"/>
              </w:rPr>
            </w:pPr>
            <w:r w:rsidRPr="00B77995">
              <w:rPr>
                <w:rFonts w:ascii="Garamond" w:hAnsi="Garamond"/>
              </w:rPr>
              <w:t>Definitions</w:t>
            </w:r>
          </w:p>
        </w:tc>
        <w:tc>
          <w:tcPr>
            <w:tcW w:w="939" w:type="dxa"/>
          </w:tcPr>
          <w:p w:rsidR="00C26DCA" w:rsidRPr="00B77995" w:rsidRDefault="00D96680" w:rsidP="006807E5">
            <w:pPr>
              <w:spacing w:before="120" w:after="120" w:line="240" w:lineRule="auto"/>
              <w:jc w:val="right"/>
              <w:rPr>
                <w:rFonts w:ascii="Garamond" w:hAnsi="Garamond"/>
              </w:rPr>
            </w:pPr>
            <w:r>
              <w:rPr>
                <w:rFonts w:ascii="Garamond" w:hAnsi="Garamond"/>
              </w:rPr>
              <w:t>23</w:t>
            </w:r>
          </w:p>
        </w:tc>
      </w:tr>
      <w:tr w:rsidR="00141F9B" w:rsidRPr="00B77995" w:rsidTr="00141F9B">
        <w:tc>
          <w:tcPr>
            <w:tcW w:w="1871" w:type="dxa"/>
            <w:tcBorders>
              <w:top w:val="single" w:sz="4" w:space="0" w:color="000000"/>
              <w:left w:val="single" w:sz="4" w:space="0" w:color="000000"/>
              <w:bottom w:val="single" w:sz="4" w:space="0" w:color="000000"/>
              <w:right w:val="single" w:sz="4" w:space="0" w:color="000000"/>
            </w:tcBorders>
          </w:tcPr>
          <w:p w:rsidR="00141F9B" w:rsidRPr="00B77995" w:rsidRDefault="00141F9B" w:rsidP="00141F9B">
            <w:pPr>
              <w:spacing w:before="120" w:after="120" w:line="240" w:lineRule="auto"/>
              <w:ind w:left="360"/>
              <w:rPr>
                <w:rFonts w:ascii="Garamond" w:hAnsi="Garamond"/>
              </w:rPr>
            </w:pPr>
            <w:r w:rsidRPr="00B77995">
              <w:rPr>
                <w:rFonts w:ascii="Garamond" w:hAnsi="Garamond"/>
              </w:rPr>
              <w:t>8.</w:t>
            </w:r>
            <w:r>
              <w:rPr>
                <w:rFonts w:ascii="Garamond" w:hAnsi="Garamond"/>
              </w:rPr>
              <w:t>2</w:t>
            </w:r>
          </w:p>
        </w:tc>
        <w:tc>
          <w:tcPr>
            <w:tcW w:w="6780" w:type="dxa"/>
            <w:tcBorders>
              <w:top w:val="single" w:sz="4" w:space="0" w:color="000000"/>
              <w:left w:val="single" w:sz="4" w:space="0" w:color="000000"/>
              <w:bottom w:val="single" w:sz="4" w:space="0" w:color="000000"/>
              <w:right w:val="single" w:sz="4" w:space="0" w:color="000000"/>
            </w:tcBorders>
          </w:tcPr>
          <w:p w:rsidR="00141F9B" w:rsidRPr="00B77995" w:rsidRDefault="00141F9B" w:rsidP="001B042A">
            <w:pPr>
              <w:spacing w:before="120" w:after="120" w:line="240" w:lineRule="auto"/>
              <w:rPr>
                <w:rFonts w:ascii="Garamond" w:hAnsi="Garamond"/>
              </w:rPr>
            </w:pPr>
            <w:r>
              <w:rPr>
                <w:rFonts w:ascii="Garamond" w:hAnsi="Garamond"/>
              </w:rPr>
              <w:t>Instructions for Completing the SF-424 (Application for Federal Assistance</w:t>
            </w:r>
          </w:p>
        </w:tc>
        <w:tc>
          <w:tcPr>
            <w:tcW w:w="939" w:type="dxa"/>
            <w:tcBorders>
              <w:top w:val="single" w:sz="4" w:space="0" w:color="000000"/>
              <w:left w:val="single" w:sz="4" w:space="0" w:color="000000"/>
              <w:bottom w:val="single" w:sz="4" w:space="0" w:color="000000"/>
              <w:right w:val="single" w:sz="4" w:space="0" w:color="000000"/>
            </w:tcBorders>
          </w:tcPr>
          <w:p w:rsidR="00141F9B" w:rsidRPr="00B77995" w:rsidRDefault="00D96680" w:rsidP="00BD0CBD">
            <w:pPr>
              <w:spacing w:before="120" w:after="120" w:line="240" w:lineRule="auto"/>
              <w:jc w:val="right"/>
              <w:rPr>
                <w:rFonts w:ascii="Garamond" w:hAnsi="Garamond"/>
              </w:rPr>
            </w:pPr>
            <w:r>
              <w:rPr>
                <w:rFonts w:ascii="Garamond" w:hAnsi="Garamond"/>
              </w:rPr>
              <w:t>24</w:t>
            </w:r>
          </w:p>
        </w:tc>
      </w:tr>
      <w:tr w:rsidR="00141F9B" w:rsidRPr="00B77995" w:rsidTr="00141F9B">
        <w:tc>
          <w:tcPr>
            <w:tcW w:w="1871" w:type="dxa"/>
            <w:tcBorders>
              <w:top w:val="single" w:sz="4" w:space="0" w:color="000000"/>
              <w:left w:val="single" w:sz="4" w:space="0" w:color="000000"/>
              <w:bottom w:val="single" w:sz="4" w:space="0" w:color="000000"/>
              <w:right w:val="single" w:sz="4" w:space="0" w:color="000000"/>
            </w:tcBorders>
          </w:tcPr>
          <w:p w:rsidR="00141F9B" w:rsidRPr="00B77995" w:rsidRDefault="00141F9B" w:rsidP="00EE7336">
            <w:pPr>
              <w:spacing w:before="120" w:after="120" w:line="240" w:lineRule="auto"/>
              <w:ind w:left="360"/>
              <w:rPr>
                <w:rFonts w:ascii="Garamond" w:hAnsi="Garamond"/>
              </w:rPr>
            </w:pPr>
            <w:r w:rsidRPr="00B77995">
              <w:rPr>
                <w:rFonts w:ascii="Garamond" w:hAnsi="Garamond"/>
              </w:rPr>
              <w:t>8.</w:t>
            </w:r>
            <w:r w:rsidR="00EE7336">
              <w:rPr>
                <w:rFonts w:ascii="Garamond" w:hAnsi="Garamond"/>
              </w:rPr>
              <w:t>3</w:t>
            </w:r>
          </w:p>
        </w:tc>
        <w:tc>
          <w:tcPr>
            <w:tcW w:w="6780" w:type="dxa"/>
            <w:tcBorders>
              <w:top w:val="single" w:sz="4" w:space="0" w:color="000000"/>
              <w:left w:val="single" w:sz="4" w:space="0" w:color="000000"/>
              <w:bottom w:val="single" w:sz="4" w:space="0" w:color="000000"/>
              <w:right w:val="single" w:sz="4" w:space="0" w:color="000000"/>
            </w:tcBorders>
          </w:tcPr>
          <w:p w:rsidR="00141F9B" w:rsidRPr="00B77995" w:rsidRDefault="00141F9B" w:rsidP="001B042A">
            <w:pPr>
              <w:spacing w:before="120" w:after="120" w:line="240" w:lineRule="auto"/>
              <w:rPr>
                <w:rFonts w:ascii="Garamond" w:hAnsi="Garamond"/>
              </w:rPr>
            </w:pPr>
            <w:r>
              <w:rPr>
                <w:rFonts w:ascii="Garamond" w:hAnsi="Garamond"/>
              </w:rPr>
              <w:t>Instructions for Completing the SF-424</w:t>
            </w:r>
            <w:r w:rsidR="00C3588F">
              <w:rPr>
                <w:rFonts w:ascii="Garamond" w:hAnsi="Garamond"/>
              </w:rPr>
              <w:t>A</w:t>
            </w:r>
            <w:r>
              <w:rPr>
                <w:rFonts w:ascii="Garamond" w:hAnsi="Garamond"/>
              </w:rPr>
              <w:t xml:space="preserve"> (Budget Information for Non-Construction Programs)</w:t>
            </w:r>
          </w:p>
        </w:tc>
        <w:tc>
          <w:tcPr>
            <w:tcW w:w="939" w:type="dxa"/>
            <w:tcBorders>
              <w:top w:val="single" w:sz="4" w:space="0" w:color="000000"/>
              <w:left w:val="single" w:sz="4" w:space="0" w:color="000000"/>
              <w:bottom w:val="single" w:sz="4" w:space="0" w:color="000000"/>
              <w:right w:val="single" w:sz="4" w:space="0" w:color="000000"/>
            </w:tcBorders>
          </w:tcPr>
          <w:p w:rsidR="00141F9B" w:rsidRPr="00B77995" w:rsidRDefault="00D96680" w:rsidP="00BD0CBD">
            <w:pPr>
              <w:spacing w:before="120" w:after="120" w:line="240" w:lineRule="auto"/>
              <w:jc w:val="right"/>
              <w:rPr>
                <w:rFonts w:ascii="Garamond" w:hAnsi="Garamond"/>
              </w:rPr>
            </w:pPr>
            <w:r>
              <w:rPr>
                <w:rFonts w:ascii="Garamond" w:hAnsi="Garamond"/>
              </w:rPr>
              <w:t>25</w:t>
            </w:r>
          </w:p>
        </w:tc>
      </w:tr>
    </w:tbl>
    <w:p w:rsidR="007E3F46" w:rsidRDefault="007E3F46" w:rsidP="008E5657">
      <w:pPr>
        <w:spacing w:before="120" w:after="120" w:line="240" w:lineRule="auto"/>
        <w:rPr>
          <w:rFonts w:ascii="Garamond" w:hAnsi="Garamond"/>
        </w:rPr>
      </w:pPr>
    </w:p>
    <w:p w:rsidR="00AD1355" w:rsidRDefault="00AD1355" w:rsidP="008E5657">
      <w:pPr>
        <w:spacing w:before="120" w:after="120" w:line="240" w:lineRule="auto"/>
        <w:rPr>
          <w:rFonts w:ascii="Garamond" w:hAnsi="Garamond"/>
        </w:rPr>
      </w:pPr>
    </w:p>
    <w:p w:rsidR="00EA4BC8" w:rsidRDefault="00EA4BC8" w:rsidP="008E5657">
      <w:pPr>
        <w:spacing w:before="120" w:after="120" w:line="240" w:lineRule="auto"/>
        <w:rPr>
          <w:rFonts w:ascii="Garamond" w:hAnsi="Garamond"/>
        </w:rPr>
      </w:pPr>
    </w:p>
    <w:p w:rsidR="001B042A" w:rsidRDefault="001B042A" w:rsidP="008E5657">
      <w:pPr>
        <w:spacing w:before="120" w:after="120" w:line="240" w:lineRule="auto"/>
        <w:rPr>
          <w:rFonts w:ascii="Garamond" w:hAnsi="Garamond"/>
        </w:rPr>
      </w:pPr>
    </w:p>
    <w:p w:rsidR="001B042A" w:rsidRDefault="001B042A" w:rsidP="008E5657">
      <w:pPr>
        <w:spacing w:before="120" w:after="120" w:line="240" w:lineRule="auto"/>
        <w:rPr>
          <w:rFonts w:ascii="Garamond" w:hAnsi="Garamond"/>
        </w:rPr>
      </w:pPr>
    </w:p>
    <w:p w:rsidR="001B042A" w:rsidRDefault="001B042A" w:rsidP="008E5657">
      <w:pPr>
        <w:spacing w:before="120" w:after="120" w:line="240" w:lineRule="auto"/>
        <w:rPr>
          <w:rFonts w:ascii="Garamond" w:hAnsi="Garamond"/>
        </w:rPr>
      </w:pPr>
    </w:p>
    <w:p w:rsidR="009633E3" w:rsidRDefault="009633E3" w:rsidP="008E5657">
      <w:pPr>
        <w:spacing w:before="120" w:after="120" w:line="240" w:lineRule="auto"/>
        <w:rPr>
          <w:rFonts w:ascii="Garamond" w:hAnsi="Garamond"/>
        </w:rPr>
      </w:pPr>
    </w:p>
    <w:p w:rsidR="009633E3" w:rsidRDefault="009633E3" w:rsidP="008E5657">
      <w:pPr>
        <w:spacing w:before="120" w:after="120" w:line="240" w:lineRule="auto"/>
        <w:rPr>
          <w:rFonts w:ascii="Garamond" w:hAnsi="Garamond"/>
        </w:rPr>
      </w:pPr>
    </w:p>
    <w:p w:rsidR="00995686" w:rsidRDefault="00995686" w:rsidP="008E5657">
      <w:pPr>
        <w:spacing w:before="120" w:after="120" w:line="240" w:lineRule="auto"/>
        <w:rPr>
          <w:rFonts w:ascii="Garamond" w:hAnsi="Garamond"/>
        </w:rPr>
      </w:pPr>
    </w:p>
    <w:p w:rsidR="008E5657" w:rsidRPr="00B77995" w:rsidRDefault="008E5657" w:rsidP="008E5657">
      <w:pPr>
        <w:spacing w:before="120" w:after="120" w:line="240" w:lineRule="auto"/>
        <w:rPr>
          <w:rFonts w:ascii="Garamond" w:hAnsi="Garamond"/>
          <w:b/>
          <w:u w:val="single"/>
        </w:rPr>
      </w:pPr>
      <w:r w:rsidRPr="00B77995">
        <w:rPr>
          <w:rFonts w:ascii="Garamond" w:hAnsi="Garamond"/>
        </w:rPr>
        <w:t>1.0</w:t>
      </w:r>
      <w:r w:rsidR="00FF00EA">
        <w:rPr>
          <w:rFonts w:ascii="Garamond" w:hAnsi="Garamond"/>
        </w:rPr>
        <w:t>.</w:t>
      </w:r>
      <w:r w:rsidRPr="00B77995">
        <w:rPr>
          <w:rFonts w:ascii="Garamond" w:hAnsi="Garamond"/>
        </w:rPr>
        <w:tab/>
      </w:r>
      <w:r w:rsidRPr="00B77995">
        <w:rPr>
          <w:rFonts w:ascii="Garamond" w:hAnsi="Garamond"/>
          <w:b/>
        </w:rPr>
        <w:t>Section I – Funding Opportunity Description</w:t>
      </w:r>
    </w:p>
    <w:p w:rsidR="008E5657" w:rsidRPr="00B77995" w:rsidRDefault="008E5657" w:rsidP="008E5657">
      <w:pPr>
        <w:spacing w:before="120" w:after="120" w:line="240" w:lineRule="auto"/>
        <w:rPr>
          <w:rFonts w:ascii="Garamond" w:hAnsi="Garamond"/>
        </w:rPr>
      </w:pPr>
      <w:r w:rsidRPr="00B77995">
        <w:rPr>
          <w:rFonts w:ascii="Garamond" w:hAnsi="Garamond"/>
        </w:rPr>
        <w:t>1.1.</w:t>
      </w:r>
      <w:r w:rsidRPr="00B77995">
        <w:rPr>
          <w:rFonts w:ascii="Garamond" w:hAnsi="Garamond"/>
        </w:rPr>
        <w:tab/>
      </w:r>
      <w:r w:rsidRPr="00B77995">
        <w:rPr>
          <w:rFonts w:ascii="Garamond" w:hAnsi="Garamond"/>
          <w:i/>
        </w:rPr>
        <w:t>Program Overview</w:t>
      </w:r>
    </w:p>
    <w:tbl>
      <w:tblPr>
        <w:tblW w:w="0" w:type="auto"/>
        <w:tblLook w:val="01E0" w:firstRow="1" w:lastRow="1" w:firstColumn="1" w:lastColumn="1" w:noHBand="0" w:noVBand="0"/>
      </w:tblPr>
      <w:tblGrid>
        <w:gridCol w:w="809"/>
        <w:gridCol w:w="3349"/>
        <w:gridCol w:w="5346"/>
      </w:tblGrid>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Federal Agency Name</w:t>
            </w:r>
          </w:p>
        </w:tc>
        <w:tc>
          <w:tcPr>
            <w:tcW w:w="5346" w:type="dxa"/>
          </w:tcPr>
          <w:p w:rsidR="008E5657" w:rsidRPr="00B77995" w:rsidRDefault="008E5657" w:rsidP="008E5657">
            <w:pPr>
              <w:spacing w:before="120" w:after="120" w:line="240" w:lineRule="auto"/>
              <w:rPr>
                <w:rFonts w:ascii="Garamond" w:hAnsi="Garamond"/>
              </w:rPr>
            </w:pPr>
            <w:r w:rsidRPr="00B77995">
              <w:rPr>
                <w:rFonts w:ascii="Garamond" w:hAnsi="Garamond"/>
              </w:rPr>
              <w:t>U.S. Small Business Administration</w:t>
            </w:r>
            <w:r w:rsidR="00345273">
              <w:rPr>
                <w:rFonts w:ascii="Garamond" w:hAnsi="Garamond"/>
              </w:rPr>
              <w:t xml:space="preserve"> (SBA)</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1.1.2.</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Funding Opportunity Title</w:t>
            </w:r>
          </w:p>
        </w:tc>
        <w:tc>
          <w:tcPr>
            <w:tcW w:w="5346" w:type="dxa"/>
          </w:tcPr>
          <w:p w:rsidR="00FA7832" w:rsidRPr="00B77995" w:rsidRDefault="008E5657" w:rsidP="000B41E0">
            <w:pPr>
              <w:spacing w:before="120" w:after="120" w:line="240" w:lineRule="auto"/>
              <w:rPr>
                <w:rFonts w:ascii="Garamond" w:hAnsi="Garamond"/>
              </w:rPr>
            </w:pPr>
            <w:r>
              <w:rPr>
                <w:rFonts w:ascii="Garamond" w:hAnsi="Garamond"/>
              </w:rPr>
              <w:t>P</w:t>
            </w:r>
            <w:r w:rsidR="00FA7832">
              <w:rPr>
                <w:rFonts w:ascii="Garamond" w:hAnsi="Garamond"/>
              </w:rPr>
              <w:t xml:space="preserve">rogram for Investment in Microentrepreneurs </w:t>
            </w:r>
            <w:r w:rsidR="000B41E0">
              <w:rPr>
                <w:rFonts w:ascii="Garamond" w:hAnsi="Garamond"/>
              </w:rPr>
              <w:t>(PRIME)</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1.1.3.</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Announcement Type</w:t>
            </w:r>
          </w:p>
        </w:tc>
        <w:tc>
          <w:tcPr>
            <w:tcW w:w="5346" w:type="dxa"/>
          </w:tcPr>
          <w:p w:rsidR="008E5657" w:rsidRPr="00B77995" w:rsidRDefault="008E5657" w:rsidP="008E5657">
            <w:pPr>
              <w:spacing w:before="120" w:after="120" w:line="240" w:lineRule="auto"/>
              <w:rPr>
                <w:rFonts w:ascii="Garamond" w:hAnsi="Garamond"/>
              </w:rPr>
            </w:pPr>
            <w:r w:rsidRPr="00B77995">
              <w:rPr>
                <w:rFonts w:ascii="Garamond" w:hAnsi="Garamond"/>
              </w:rPr>
              <w:t>Initial</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1.1.4.</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Funding Opportunity Number:</w:t>
            </w:r>
          </w:p>
        </w:tc>
        <w:tc>
          <w:tcPr>
            <w:tcW w:w="5346" w:type="dxa"/>
          </w:tcPr>
          <w:p w:rsidR="00FA7832" w:rsidRPr="00D86F41" w:rsidRDefault="00AC0B10" w:rsidP="00FF00EA">
            <w:pPr>
              <w:spacing w:before="120" w:after="120" w:line="240" w:lineRule="auto"/>
              <w:rPr>
                <w:rFonts w:ascii="Garamond" w:hAnsi="Garamond"/>
              </w:rPr>
            </w:pPr>
            <w:r>
              <w:rPr>
                <w:rFonts w:ascii="Garamond" w:hAnsi="Garamond"/>
              </w:rPr>
              <w:t xml:space="preserve">Program </w:t>
            </w:r>
            <w:r w:rsidR="00614E6F">
              <w:rPr>
                <w:rFonts w:ascii="Garamond" w:hAnsi="Garamond"/>
              </w:rPr>
              <w:t>Announcement</w:t>
            </w:r>
            <w:r>
              <w:rPr>
                <w:rFonts w:ascii="Garamond" w:hAnsi="Garamond"/>
              </w:rPr>
              <w:t xml:space="preserve"> No. </w:t>
            </w:r>
            <w:r w:rsidR="001C1F3A">
              <w:rPr>
                <w:rFonts w:ascii="Garamond" w:hAnsi="Garamond"/>
              </w:rPr>
              <w:t>P</w:t>
            </w:r>
            <w:r w:rsidR="00FA7832">
              <w:rPr>
                <w:rFonts w:ascii="Garamond" w:hAnsi="Garamond"/>
              </w:rPr>
              <w:t>RIME- 201</w:t>
            </w:r>
            <w:r w:rsidR="00FF00EA">
              <w:rPr>
                <w:rFonts w:ascii="Garamond" w:hAnsi="Garamond"/>
              </w:rPr>
              <w:t>5</w:t>
            </w:r>
            <w:r w:rsidR="00FA7832">
              <w:rPr>
                <w:rFonts w:ascii="Garamond" w:hAnsi="Garamond"/>
              </w:rPr>
              <w:t>-01</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1.1.5.</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CDFA Number</w:t>
            </w:r>
          </w:p>
        </w:tc>
        <w:tc>
          <w:tcPr>
            <w:tcW w:w="5346" w:type="dxa"/>
          </w:tcPr>
          <w:p w:rsidR="008E5657" w:rsidRPr="005B4FFE" w:rsidRDefault="008E5657" w:rsidP="00CE6A56">
            <w:pPr>
              <w:spacing w:before="120" w:after="120" w:line="240" w:lineRule="auto"/>
              <w:rPr>
                <w:rFonts w:ascii="Garamond" w:hAnsi="Garamond"/>
                <w:highlight w:val="yellow"/>
              </w:rPr>
            </w:pPr>
            <w:r w:rsidRPr="00FD413A">
              <w:rPr>
                <w:rFonts w:ascii="Garamond" w:hAnsi="Garamond"/>
              </w:rPr>
              <w:t>59</w:t>
            </w:r>
            <w:r w:rsidR="00FA7832">
              <w:rPr>
                <w:rFonts w:ascii="Garamond" w:hAnsi="Garamond"/>
              </w:rPr>
              <w:t>.050</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1.1.6.</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Closing Date for Submissions:</w:t>
            </w:r>
          </w:p>
        </w:tc>
        <w:tc>
          <w:tcPr>
            <w:tcW w:w="5346" w:type="dxa"/>
          </w:tcPr>
          <w:p w:rsidR="008E5657" w:rsidRPr="007D2AE9" w:rsidRDefault="000708F6" w:rsidP="008B2C6A">
            <w:pPr>
              <w:tabs>
                <w:tab w:val="left" w:pos="540"/>
              </w:tabs>
              <w:spacing w:before="120" w:after="120" w:line="240" w:lineRule="auto"/>
              <w:rPr>
                <w:rFonts w:ascii="Garamond" w:hAnsi="Garamond"/>
              </w:rPr>
            </w:pPr>
            <w:r>
              <w:rPr>
                <w:rFonts w:ascii="Garamond" w:hAnsi="Garamond"/>
              </w:rPr>
              <w:t xml:space="preserve">Monday, June </w:t>
            </w:r>
            <w:r w:rsidR="008B2C6A">
              <w:rPr>
                <w:rFonts w:ascii="Garamond" w:hAnsi="Garamond"/>
              </w:rPr>
              <w:t>29</w:t>
            </w:r>
            <w:r>
              <w:rPr>
                <w:rFonts w:ascii="Garamond" w:hAnsi="Garamond"/>
              </w:rPr>
              <w:t>,</w:t>
            </w:r>
            <w:r w:rsidR="007D2AE9" w:rsidRPr="00135B49">
              <w:rPr>
                <w:rFonts w:ascii="Garamond" w:hAnsi="Garamond"/>
              </w:rPr>
              <w:t xml:space="preserve"> </w:t>
            </w:r>
            <w:r w:rsidR="000B41E0" w:rsidRPr="00135B49">
              <w:rPr>
                <w:rFonts w:ascii="Garamond" w:hAnsi="Garamond"/>
              </w:rPr>
              <w:t>201</w:t>
            </w:r>
            <w:r w:rsidR="00FF00EA">
              <w:rPr>
                <w:rFonts w:ascii="Garamond" w:hAnsi="Garamond"/>
              </w:rPr>
              <w:t>5</w:t>
            </w:r>
            <w:r w:rsidR="000B41E0" w:rsidRPr="000B41E0">
              <w:rPr>
                <w:rFonts w:ascii="Garamond" w:hAnsi="Garamond"/>
              </w:rPr>
              <w:t>,</w:t>
            </w:r>
            <w:r w:rsidR="00B81C89" w:rsidRPr="00AC0B10">
              <w:rPr>
                <w:rFonts w:ascii="Garamond" w:hAnsi="Garamond"/>
              </w:rPr>
              <w:t xml:space="preserve"> </w:t>
            </w:r>
            <w:r w:rsidR="005B4FFE">
              <w:rPr>
                <w:rFonts w:ascii="Garamond" w:hAnsi="Garamond"/>
              </w:rPr>
              <w:t>11:59</w:t>
            </w:r>
            <w:r w:rsidR="008E5657" w:rsidRPr="00D86F41">
              <w:rPr>
                <w:rFonts w:ascii="Garamond" w:hAnsi="Garamond"/>
              </w:rPr>
              <w:t xml:space="preserve"> PM E</w:t>
            </w:r>
            <w:r w:rsidR="00CE6A56">
              <w:rPr>
                <w:rFonts w:ascii="Garamond" w:hAnsi="Garamond"/>
              </w:rPr>
              <w:t xml:space="preserve">astern </w:t>
            </w:r>
            <w:r w:rsidR="008E5657" w:rsidRPr="00D86F41">
              <w:rPr>
                <w:rFonts w:ascii="Garamond" w:hAnsi="Garamond"/>
              </w:rPr>
              <w:t>T</w:t>
            </w:r>
            <w:r w:rsidR="00CE6A56">
              <w:rPr>
                <w:rFonts w:ascii="Garamond" w:hAnsi="Garamond"/>
              </w:rPr>
              <w:t>ime</w:t>
            </w:r>
            <w:r w:rsidR="00630091">
              <w:rPr>
                <w:rFonts w:ascii="Garamond" w:hAnsi="Garamond"/>
              </w:rPr>
              <w:t xml:space="preserve"> </w:t>
            </w:r>
          </w:p>
        </w:tc>
      </w:tr>
      <w:tr w:rsidR="008E5657" w:rsidRPr="00B77995">
        <w:trPr>
          <w:trHeight w:val="675"/>
        </w:trPr>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1.1.7.</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Authority:</w:t>
            </w:r>
          </w:p>
        </w:tc>
        <w:tc>
          <w:tcPr>
            <w:tcW w:w="5346" w:type="dxa"/>
          </w:tcPr>
          <w:p w:rsidR="008E5657" w:rsidRPr="00630091" w:rsidRDefault="000B41E0" w:rsidP="000B41E0">
            <w:pPr>
              <w:spacing w:before="120" w:after="120" w:line="240" w:lineRule="auto"/>
              <w:rPr>
                <w:rFonts w:ascii="Garamond" w:hAnsi="Garamond"/>
              </w:rPr>
            </w:pPr>
            <w:r>
              <w:rPr>
                <w:rFonts w:ascii="Garamond" w:hAnsi="Garamond"/>
              </w:rPr>
              <w:t xml:space="preserve">15 U.S.C. § 6901 note; </w:t>
            </w:r>
            <w:r w:rsidR="00630091">
              <w:rPr>
                <w:rFonts w:ascii="Garamond" w:hAnsi="Garamond"/>
              </w:rPr>
              <w:t>13 C.F.R. Pa</w:t>
            </w:r>
            <w:r>
              <w:rPr>
                <w:rFonts w:ascii="Garamond" w:hAnsi="Garamond"/>
              </w:rPr>
              <w:t>rt 119</w:t>
            </w:r>
          </w:p>
        </w:tc>
      </w:tr>
      <w:tr w:rsidR="008E5657" w:rsidRPr="00B77995">
        <w:tc>
          <w:tcPr>
            <w:tcW w:w="809" w:type="dxa"/>
          </w:tcPr>
          <w:p w:rsidR="008E5657" w:rsidRPr="00B77995" w:rsidRDefault="008E5657" w:rsidP="006756D6">
            <w:pPr>
              <w:spacing w:before="120" w:after="120" w:line="240" w:lineRule="auto"/>
              <w:rPr>
                <w:rFonts w:ascii="Garamond" w:hAnsi="Garamond"/>
              </w:rPr>
            </w:pPr>
            <w:r w:rsidRPr="00B77995">
              <w:rPr>
                <w:rFonts w:ascii="Garamond" w:hAnsi="Garamond"/>
              </w:rPr>
              <w:t>1.1.8.</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Duration of Authority:</w:t>
            </w:r>
          </w:p>
        </w:tc>
        <w:tc>
          <w:tcPr>
            <w:tcW w:w="5346" w:type="dxa"/>
          </w:tcPr>
          <w:p w:rsidR="008E5657" w:rsidRPr="00A25485" w:rsidRDefault="000B41E0" w:rsidP="00990C12">
            <w:pPr>
              <w:spacing w:before="120" w:after="120" w:line="240" w:lineRule="auto"/>
              <w:rPr>
                <w:rFonts w:ascii="Garamond" w:hAnsi="Garamond"/>
                <w:color w:val="FF0000"/>
              </w:rPr>
            </w:pPr>
            <w:r>
              <w:rPr>
                <w:rFonts w:ascii="Garamond" w:hAnsi="Garamond"/>
              </w:rPr>
              <w:t>Permanent</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1.1.9.</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Funding Instrument:</w:t>
            </w:r>
          </w:p>
        </w:tc>
        <w:tc>
          <w:tcPr>
            <w:tcW w:w="5346" w:type="dxa"/>
          </w:tcPr>
          <w:p w:rsidR="008E5657" w:rsidRPr="00AC0B10" w:rsidRDefault="0094167D" w:rsidP="0094167D">
            <w:pPr>
              <w:spacing w:before="120" w:after="120" w:line="240" w:lineRule="auto"/>
              <w:rPr>
                <w:rFonts w:ascii="Garamond" w:hAnsi="Garamond"/>
                <w:color w:val="FF0000"/>
              </w:rPr>
            </w:pPr>
            <w:r>
              <w:rPr>
                <w:rFonts w:ascii="Garamond" w:hAnsi="Garamond"/>
              </w:rPr>
              <w:t>Cooperative Agreement</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1.1.10.</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Funding:</w:t>
            </w:r>
          </w:p>
        </w:tc>
        <w:tc>
          <w:tcPr>
            <w:tcW w:w="5346" w:type="dxa"/>
          </w:tcPr>
          <w:p w:rsidR="008E5657" w:rsidRPr="00556105" w:rsidRDefault="008E5657" w:rsidP="00FF00EA">
            <w:pPr>
              <w:spacing w:before="120" w:after="120" w:line="240" w:lineRule="auto"/>
              <w:rPr>
                <w:rFonts w:ascii="Garamond" w:hAnsi="Garamond"/>
              </w:rPr>
            </w:pPr>
            <w:r w:rsidRPr="00B77995">
              <w:rPr>
                <w:rFonts w:ascii="Garamond" w:hAnsi="Garamond"/>
              </w:rPr>
              <w:t>Fund</w:t>
            </w:r>
            <w:r>
              <w:rPr>
                <w:rFonts w:ascii="Garamond" w:hAnsi="Garamond"/>
              </w:rPr>
              <w:t xml:space="preserve">ing is for Fiscal Year (FY) </w:t>
            </w:r>
            <w:r w:rsidR="00F515B8">
              <w:rPr>
                <w:rFonts w:ascii="Garamond" w:hAnsi="Garamond"/>
              </w:rPr>
              <w:t>201</w:t>
            </w:r>
            <w:r w:rsidR="00FF00EA">
              <w:rPr>
                <w:rFonts w:ascii="Garamond" w:hAnsi="Garamond"/>
              </w:rPr>
              <w:t>5</w:t>
            </w:r>
          </w:p>
        </w:tc>
      </w:tr>
      <w:tr w:rsidR="008E5657" w:rsidRPr="00B77995">
        <w:trPr>
          <w:trHeight w:val="1422"/>
        </w:trPr>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1.1.11.</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Award Amount</w:t>
            </w:r>
            <w:r>
              <w:rPr>
                <w:rFonts w:ascii="Garamond" w:hAnsi="Garamond"/>
              </w:rPr>
              <w:t>/Funding Range</w:t>
            </w:r>
            <w:r w:rsidRPr="00B77995">
              <w:rPr>
                <w:rFonts w:ascii="Garamond" w:hAnsi="Garamond"/>
              </w:rPr>
              <w:t>:</w:t>
            </w:r>
          </w:p>
        </w:tc>
        <w:tc>
          <w:tcPr>
            <w:tcW w:w="5346" w:type="dxa"/>
          </w:tcPr>
          <w:p w:rsidR="008E5657" w:rsidRPr="00B77995" w:rsidRDefault="000708F6" w:rsidP="0094167D">
            <w:pPr>
              <w:spacing w:before="120" w:after="120" w:line="240" w:lineRule="auto"/>
              <w:rPr>
                <w:rFonts w:ascii="Garamond" w:hAnsi="Garamond"/>
              </w:rPr>
            </w:pPr>
            <w:r>
              <w:rPr>
                <w:rFonts w:ascii="Garamond" w:hAnsi="Garamond"/>
              </w:rPr>
              <w:t>Up to</w:t>
            </w:r>
            <w:r w:rsidR="000B41E0">
              <w:rPr>
                <w:rFonts w:ascii="Garamond" w:hAnsi="Garamond"/>
              </w:rPr>
              <w:t xml:space="preserve"> </w:t>
            </w:r>
            <w:r w:rsidR="008E5657" w:rsidRPr="00762555">
              <w:rPr>
                <w:rFonts w:ascii="Garamond" w:hAnsi="Garamond"/>
              </w:rPr>
              <w:t>$</w:t>
            </w:r>
            <w:r w:rsidR="00F515B8">
              <w:rPr>
                <w:rFonts w:ascii="Garamond" w:hAnsi="Garamond"/>
              </w:rPr>
              <w:t>5</w:t>
            </w:r>
            <w:r w:rsidR="00FF00EA">
              <w:rPr>
                <w:rFonts w:ascii="Garamond" w:hAnsi="Garamond"/>
              </w:rPr>
              <w:t>,0</w:t>
            </w:r>
            <w:r w:rsidR="000B41E0">
              <w:rPr>
                <w:rFonts w:ascii="Garamond" w:hAnsi="Garamond"/>
              </w:rPr>
              <w:t xml:space="preserve">00,000 in funding </w:t>
            </w:r>
            <w:r w:rsidR="008C2B73" w:rsidRPr="00762555">
              <w:rPr>
                <w:rFonts w:ascii="Garamond" w:hAnsi="Garamond"/>
              </w:rPr>
              <w:t>is</w:t>
            </w:r>
            <w:r w:rsidR="008E5657" w:rsidRPr="00762555">
              <w:rPr>
                <w:rFonts w:ascii="Garamond" w:hAnsi="Garamond"/>
              </w:rPr>
              <w:t xml:space="preserve"> avail</w:t>
            </w:r>
            <w:r w:rsidR="001C1F3A" w:rsidRPr="00762555">
              <w:rPr>
                <w:rFonts w:ascii="Garamond" w:hAnsi="Garamond"/>
              </w:rPr>
              <w:t>able for this program</w:t>
            </w:r>
            <w:r w:rsidR="005B4FFE" w:rsidRPr="00762555">
              <w:rPr>
                <w:rFonts w:ascii="Garamond" w:hAnsi="Garamond"/>
              </w:rPr>
              <w:t xml:space="preserve"> in FY 2</w:t>
            </w:r>
            <w:r w:rsidR="00CF5AE1" w:rsidRPr="00762555">
              <w:rPr>
                <w:rFonts w:ascii="Garamond" w:hAnsi="Garamond"/>
              </w:rPr>
              <w:t>01</w:t>
            </w:r>
            <w:r w:rsidR="00FF00EA">
              <w:rPr>
                <w:rFonts w:ascii="Garamond" w:hAnsi="Garamond"/>
              </w:rPr>
              <w:t>5</w:t>
            </w:r>
            <w:r w:rsidR="008E5657" w:rsidRPr="00762555">
              <w:rPr>
                <w:rFonts w:ascii="Garamond" w:hAnsi="Garamond"/>
              </w:rPr>
              <w:t xml:space="preserve">. </w:t>
            </w:r>
            <w:r w:rsidR="008C72D8" w:rsidRPr="00762555">
              <w:rPr>
                <w:rFonts w:ascii="Garamond" w:hAnsi="Garamond"/>
              </w:rPr>
              <w:t>SBA expects to make</w:t>
            </w:r>
            <w:r w:rsidR="00CF5AE1" w:rsidRPr="00762555">
              <w:rPr>
                <w:rFonts w:ascii="Garamond" w:hAnsi="Garamond"/>
              </w:rPr>
              <w:t xml:space="preserve"> </w:t>
            </w:r>
            <w:r w:rsidR="00E639C0">
              <w:rPr>
                <w:rFonts w:ascii="Garamond" w:hAnsi="Garamond"/>
              </w:rPr>
              <w:t xml:space="preserve">approximately </w:t>
            </w:r>
            <w:r w:rsidR="00FF00EA">
              <w:rPr>
                <w:rFonts w:ascii="Garamond" w:hAnsi="Garamond"/>
              </w:rPr>
              <w:t>35</w:t>
            </w:r>
            <w:r w:rsidR="00E639C0">
              <w:rPr>
                <w:rFonts w:ascii="Garamond" w:hAnsi="Garamond"/>
              </w:rPr>
              <w:t xml:space="preserve"> </w:t>
            </w:r>
            <w:r w:rsidR="008C72D8" w:rsidRPr="00762555">
              <w:rPr>
                <w:rFonts w:ascii="Garamond" w:hAnsi="Garamond"/>
              </w:rPr>
              <w:t>awards</w:t>
            </w:r>
            <w:r w:rsidR="00D34A0C">
              <w:rPr>
                <w:rFonts w:ascii="Garamond" w:hAnsi="Garamond"/>
              </w:rPr>
              <w:t xml:space="preserve">.  SBA anticipates </w:t>
            </w:r>
            <w:r w:rsidR="0094167D">
              <w:rPr>
                <w:rFonts w:ascii="Garamond" w:hAnsi="Garamond"/>
              </w:rPr>
              <w:t>award</w:t>
            </w:r>
            <w:r w:rsidR="00D34A0C">
              <w:rPr>
                <w:rFonts w:ascii="Garamond" w:hAnsi="Garamond"/>
              </w:rPr>
              <w:t xml:space="preserve"> for Tracks I and II will be</w:t>
            </w:r>
            <w:r w:rsidR="00556105" w:rsidRPr="00762555">
              <w:rPr>
                <w:rFonts w:ascii="Garamond" w:hAnsi="Garamond"/>
              </w:rPr>
              <w:t xml:space="preserve"> </w:t>
            </w:r>
            <w:r w:rsidR="007B66B0">
              <w:rPr>
                <w:rFonts w:ascii="Garamond" w:hAnsi="Garamond"/>
              </w:rPr>
              <w:t xml:space="preserve">in the range of </w:t>
            </w:r>
            <w:r w:rsidR="00F43BD3" w:rsidRPr="00135B49">
              <w:rPr>
                <w:rFonts w:ascii="Garamond" w:hAnsi="Garamond"/>
              </w:rPr>
              <w:t>$</w:t>
            </w:r>
            <w:r w:rsidR="007D2AE9" w:rsidRPr="00DC484F">
              <w:rPr>
                <w:rFonts w:ascii="Garamond" w:hAnsi="Garamond"/>
              </w:rPr>
              <w:t xml:space="preserve">50,000 </w:t>
            </w:r>
            <w:r w:rsidR="00F43BD3" w:rsidRPr="00DC484F">
              <w:rPr>
                <w:rFonts w:ascii="Garamond" w:hAnsi="Garamond"/>
              </w:rPr>
              <w:t xml:space="preserve">to </w:t>
            </w:r>
            <w:r w:rsidR="00762555" w:rsidRPr="00DC484F">
              <w:rPr>
                <w:rFonts w:ascii="Garamond" w:hAnsi="Garamond"/>
              </w:rPr>
              <w:t>$250,000</w:t>
            </w:r>
            <w:r w:rsidR="00F43BD3" w:rsidRPr="00135B49">
              <w:rPr>
                <w:rFonts w:ascii="Garamond" w:hAnsi="Garamond"/>
              </w:rPr>
              <w:t>.</w:t>
            </w:r>
            <w:r w:rsidR="007B66B0">
              <w:rPr>
                <w:rFonts w:ascii="Garamond" w:hAnsi="Garamond"/>
              </w:rPr>
              <w:t xml:space="preserve"> </w:t>
            </w:r>
            <w:r w:rsidR="00D34A0C">
              <w:rPr>
                <w:rFonts w:ascii="Garamond" w:hAnsi="Garamond"/>
              </w:rPr>
              <w:t xml:space="preserve"> </w:t>
            </w:r>
            <w:r w:rsidR="007B66B0">
              <w:rPr>
                <w:rFonts w:ascii="Garamond" w:hAnsi="Garamond"/>
              </w:rPr>
              <w:t>A</w:t>
            </w:r>
            <w:r w:rsidR="00762555" w:rsidRPr="00762555">
              <w:rPr>
                <w:rFonts w:ascii="Garamond" w:hAnsi="Garamond"/>
              </w:rPr>
              <w:t xml:space="preserve"> 50</w:t>
            </w:r>
            <w:r w:rsidR="000B41E0">
              <w:rPr>
                <w:rFonts w:ascii="Garamond" w:hAnsi="Garamond"/>
              </w:rPr>
              <w:t xml:space="preserve"> percent</w:t>
            </w:r>
            <w:r w:rsidR="00762555" w:rsidRPr="00762555">
              <w:rPr>
                <w:rFonts w:ascii="Garamond" w:hAnsi="Garamond"/>
              </w:rPr>
              <w:t xml:space="preserve"> match</w:t>
            </w:r>
            <w:r w:rsidR="007B66B0">
              <w:rPr>
                <w:rFonts w:ascii="Garamond" w:hAnsi="Garamond"/>
              </w:rPr>
              <w:t>ing contribution</w:t>
            </w:r>
            <w:r w:rsidR="00762555" w:rsidRPr="00762555">
              <w:rPr>
                <w:rFonts w:ascii="Garamond" w:hAnsi="Garamond"/>
              </w:rPr>
              <w:t xml:space="preserve"> is required, </w:t>
            </w:r>
            <w:r w:rsidR="007B66B0">
              <w:rPr>
                <w:rFonts w:ascii="Garamond" w:hAnsi="Garamond"/>
              </w:rPr>
              <w:t>but</w:t>
            </w:r>
            <w:r w:rsidR="00762555" w:rsidRPr="00762555">
              <w:rPr>
                <w:rFonts w:ascii="Garamond" w:hAnsi="Garamond"/>
              </w:rPr>
              <w:t xml:space="preserve"> SBA may reduce or eliminate </w:t>
            </w:r>
            <w:r w:rsidR="00E639C0">
              <w:rPr>
                <w:rFonts w:ascii="Garamond" w:hAnsi="Garamond"/>
              </w:rPr>
              <w:t>th</w:t>
            </w:r>
            <w:r w:rsidR="000B41E0">
              <w:rPr>
                <w:rFonts w:ascii="Garamond" w:hAnsi="Garamond"/>
              </w:rPr>
              <w:t>is</w:t>
            </w:r>
            <w:r w:rsidR="00E639C0">
              <w:rPr>
                <w:rFonts w:ascii="Garamond" w:hAnsi="Garamond"/>
              </w:rPr>
              <w:t xml:space="preserve"> require</w:t>
            </w:r>
            <w:r w:rsidR="000B41E0">
              <w:rPr>
                <w:rFonts w:ascii="Garamond" w:hAnsi="Garamond"/>
              </w:rPr>
              <w:t>ment</w:t>
            </w:r>
            <w:r w:rsidR="00762555" w:rsidRPr="00762555">
              <w:rPr>
                <w:rFonts w:ascii="Garamond" w:hAnsi="Garamond"/>
              </w:rPr>
              <w:t xml:space="preserve"> in certain circumstances.</w:t>
            </w:r>
            <w:r w:rsidR="00556105">
              <w:rPr>
                <w:rFonts w:ascii="Garamond" w:hAnsi="Garamond"/>
              </w:rPr>
              <w:t xml:space="preserve"> </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1.1.12.</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Project Duration:</w:t>
            </w:r>
          </w:p>
        </w:tc>
        <w:tc>
          <w:tcPr>
            <w:tcW w:w="5346" w:type="dxa"/>
          </w:tcPr>
          <w:p w:rsidR="008E5657" w:rsidRPr="00B77995" w:rsidRDefault="007B66B0" w:rsidP="00495BE2">
            <w:pPr>
              <w:pStyle w:val="Default"/>
              <w:spacing w:before="120" w:after="120"/>
              <w:rPr>
                <w:rFonts w:ascii="Garamond" w:hAnsi="Garamond"/>
              </w:rPr>
            </w:pPr>
            <w:r>
              <w:rPr>
                <w:rFonts w:ascii="Garamond" w:hAnsi="Garamond"/>
                <w:color w:val="auto"/>
                <w:sz w:val="22"/>
                <w:szCs w:val="22"/>
              </w:rPr>
              <w:t>Awards will be made for a project period of twelve months</w:t>
            </w:r>
            <w:r w:rsidR="00F71FEA">
              <w:rPr>
                <w:rFonts w:ascii="Garamond" w:hAnsi="Garamond"/>
                <w:color w:val="auto"/>
                <w:sz w:val="22"/>
                <w:szCs w:val="22"/>
              </w:rPr>
              <w:t xml:space="preserve"> beginning September 30, 2015 and running through September 29, 2016</w:t>
            </w:r>
            <w:r w:rsidR="00AD1355" w:rsidRPr="00AD1355">
              <w:rPr>
                <w:rFonts w:ascii="Garamond" w:hAnsi="Garamond"/>
                <w:color w:val="auto"/>
                <w:sz w:val="22"/>
                <w:szCs w:val="22"/>
              </w:rPr>
              <w:t xml:space="preserve">. </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1.1.13.</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Project Starting Date:</w:t>
            </w:r>
          </w:p>
        </w:tc>
        <w:tc>
          <w:tcPr>
            <w:tcW w:w="5346" w:type="dxa"/>
          </w:tcPr>
          <w:p w:rsidR="008E5657" w:rsidRPr="00B77995" w:rsidRDefault="00F71FEA" w:rsidP="00F71FEA">
            <w:pPr>
              <w:pStyle w:val="Default"/>
              <w:spacing w:before="120" w:after="120"/>
              <w:rPr>
                <w:rFonts w:ascii="Garamond" w:hAnsi="Garamond"/>
              </w:rPr>
            </w:pPr>
            <w:r>
              <w:rPr>
                <w:rFonts w:ascii="Garamond" w:hAnsi="Garamond"/>
                <w:sz w:val="22"/>
              </w:rPr>
              <w:t>It is anticipated that projects will start on September 30, 2015</w:t>
            </w:r>
            <w:r w:rsidR="000708F6">
              <w:rPr>
                <w:rFonts w:ascii="Garamond" w:hAnsi="Garamond"/>
                <w:sz w:val="22"/>
              </w:rPr>
              <w:t>.</w:t>
            </w:r>
          </w:p>
        </w:tc>
      </w:tr>
      <w:tr w:rsidR="008E5657" w:rsidRPr="00B77995">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1.1.14.</w:t>
            </w:r>
          </w:p>
        </w:tc>
        <w:tc>
          <w:tcPr>
            <w:tcW w:w="3349" w:type="dxa"/>
          </w:tcPr>
          <w:p w:rsidR="008E5657" w:rsidRPr="00B77995" w:rsidRDefault="008E5657" w:rsidP="008E5657">
            <w:pPr>
              <w:spacing w:before="120" w:after="120" w:line="240" w:lineRule="auto"/>
              <w:rPr>
                <w:rFonts w:ascii="Garamond" w:hAnsi="Garamond"/>
              </w:rPr>
            </w:pPr>
            <w:r w:rsidRPr="00B77995">
              <w:rPr>
                <w:rFonts w:ascii="Garamond" w:hAnsi="Garamond"/>
              </w:rPr>
              <w:t>Proposal Evaluation:</w:t>
            </w:r>
          </w:p>
        </w:tc>
        <w:tc>
          <w:tcPr>
            <w:tcW w:w="5346" w:type="dxa"/>
          </w:tcPr>
          <w:p w:rsidR="008E5657" w:rsidRPr="007B66B0" w:rsidRDefault="007B66B0" w:rsidP="007B66B0">
            <w:pPr>
              <w:pStyle w:val="CM33"/>
              <w:spacing w:before="120" w:after="120" w:line="276" w:lineRule="atLeast"/>
              <w:ind w:right="92"/>
              <w:rPr>
                <w:rFonts w:ascii="Garamond" w:hAnsi="Garamond"/>
                <w:sz w:val="22"/>
              </w:rPr>
            </w:pPr>
            <w:r w:rsidRPr="007B66B0">
              <w:rPr>
                <w:rFonts w:ascii="Garamond" w:hAnsi="Garamond" w:cs="Arial"/>
                <w:sz w:val="22"/>
              </w:rPr>
              <w:t xml:space="preserve">Proposals will be reviewed for sufficiency as detailed in Section 5.0.  SBA may ask Applicants for clarification of the technical and cost aspects of their proposals. </w:t>
            </w:r>
            <w:r w:rsidRPr="007B66B0">
              <w:rPr>
                <w:rFonts w:ascii="Garamond" w:hAnsi="Garamond" w:cs="Helvetica"/>
                <w:color w:val="000000"/>
                <w:sz w:val="22"/>
              </w:rPr>
              <w:t>This must not be construed as a commitment to fund the proposed effort.</w:t>
            </w:r>
            <w:r w:rsidR="00FF43E9">
              <w:rPr>
                <w:rFonts w:ascii="Garamond" w:hAnsi="Garamond" w:cs="Helvetica"/>
                <w:color w:val="000000"/>
                <w:sz w:val="22"/>
              </w:rPr>
              <w:t xml:space="preserve">  SBA will not debrief unsuccessful applicants.</w:t>
            </w:r>
          </w:p>
        </w:tc>
      </w:tr>
      <w:tr w:rsidR="008E5657" w:rsidRPr="00B77995">
        <w:trPr>
          <w:trHeight w:val="855"/>
        </w:trPr>
        <w:tc>
          <w:tcPr>
            <w:tcW w:w="809" w:type="dxa"/>
          </w:tcPr>
          <w:p w:rsidR="008E5657" w:rsidRPr="00B77995" w:rsidRDefault="008E5657" w:rsidP="00990C12">
            <w:pPr>
              <w:spacing w:before="120" w:after="120" w:line="240" w:lineRule="auto"/>
              <w:rPr>
                <w:rFonts w:ascii="Garamond" w:hAnsi="Garamond"/>
              </w:rPr>
            </w:pPr>
            <w:r w:rsidRPr="00B77995">
              <w:rPr>
                <w:rFonts w:ascii="Garamond" w:hAnsi="Garamond"/>
              </w:rPr>
              <w:t>1.1.15.</w:t>
            </w:r>
          </w:p>
        </w:tc>
        <w:tc>
          <w:tcPr>
            <w:tcW w:w="3349" w:type="dxa"/>
          </w:tcPr>
          <w:p w:rsidR="008E5657" w:rsidRDefault="008E5657" w:rsidP="008E5657">
            <w:pPr>
              <w:spacing w:before="120" w:after="120" w:line="240" w:lineRule="auto"/>
              <w:rPr>
                <w:rFonts w:ascii="Garamond" w:hAnsi="Garamond"/>
              </w:rPr>
            </w:pPr>
            <w:r w:rsidRPr="00B77995">
              <w:rPr>
                <w:rFonts w:ascii="Garamond" w:hAnsi="Garamond"/>
              </w:rPr>
              <w:t xml:space="preserve">Agency </w:t>
            </w:r>
            <w:r w:rsidR="002E5D2D">
              <w:rPr>
                <w:rFonts w:ascii="Garamond" w:hAnsi="Garamond"/>
              </w:rPr>
              <w:t xml:space="preserve">Programmatic </w:t>
            </w:r>
            <w:r w:rsidRPr="00B77995">
              <w:rPr>
                <w:rFonts w:ascii="Garamond" w:hAnsi="Garamond"/>
              </w:rPr>
              <w:t>Point of Contact:</w:t>
            </w:r>
          </w:p>
          <w:p w:rsidR="003E008E" w:rsidRDefault="003E008E" w:rsidP="008E5657">
            <w:pPr>
              <w:spacing w:before="120" w:after="120" w:line="240" w:lineRule="auto"/>
              <w:rPr>
                <w:rFonts w:ascii="Garamond" w:hAnsi="Garamond"/>
              </w:rPr>
            </w:pPr>
          </w:p>
          <w:p w:rsidR="003E008E" w:rsidRDefault="003E008E" w:rsidP="008E5657">
            <w:pPr>
              <w:spacing w:before="120" w:after="120" w:line="240" w:lineRule="auto"/>
              <w:rPr>
                <w:rFonts w:ascii="Garamond" w:hAnsi="Garamond"/>
              </w:rPr>
            </w:pPr>
          </w:p>
          <w:p w:rsidR="003E008E" w:rsidRDefault="003E008E" w:rsidP="008E5657">
            <w:pPr>
              <w:spacing w:before="120" w:after="120" w:line="240" w:lineRule="auto"/>
              <w:rPr>
                <w:rFonts w:ascii="Garamond" w:hAnsi="Garamond"/>
              </w:rPr>
            </w:pPr>
          </w:p>
          <w:p w:rsidR="003E008E" w:rsidRPr="00B77995" w:rsidRDefault="003E008E" w:rsidP="008E5657">
            <w:pPr>
              <w:spacing w:before="120" w:after="120" w:line="240" w:lineRule="auto"/>
              <w:rPr>
                <w:rFonts w:ascii="Garamond" w:hAnsi="Garamond"/>
              </w:rPr>
            </w:pPr>
          </w:p>
        </w:tc>
        <w:tc>
          <w:tcPr>
            <w:tcW w:w="5346" w:type="dxa"/>
          </w:tcPr>
          <w:p w:rsidR="009219FD" w:rsidRPr="001D0F11" w:rsidRDefault="00BA6875" w:rsidP="00DC484F">
            <w:pPr>
              <w:spacing w:before="120" w:after="120"/>
              <w:rPr>
                <w:rFonts w:ascii="Garamond" w:hAnsi="Garamond"/>
                <w:color w:val="FF0000"/>
              </w:rPr>
            </w:pPr>
            <w:r>
              <w:rPr>
                <w:rFonts w:ascii="Garamond" w:hAnsi="Garamond"/>
              </w:rPr>
              <w:t>Office of Economic Opportunity</w:t>
            </w:r>
            <w:r w:rsidR="00FF43E9">
              <w:rPr>
                <w:rFonts w:ascii="Garamond" w:hAnsi="Garamond"/>
              </w:rPr>
              <w:t xml:space="preserve"> </w:t>
            </w:r>
            <w:r w:rsidR="00120479" w:rsidRPr="00135B49">
              <w:rPr>
                <w:rFonts w:ascii="Garamond" w:hAnsi="Garamond"/>
              </w:rPr>
              <w:t xml:space="preserve">information line </w:t>
            </w:r>
            <w:r w:rsidR="00E639C0" w:rsidRPr="00135B49">
              <w:rPr>
                <w:rFonts w:ascii="Garamond" w:hAnsi="Garamond"/>
              </w:rPr>
              <w:t xml:space="preserve">at </w:t>
            </w:r>
            <w:r w:rsidR="00762555" w:rsidRPr="00135B49">
              <w:rPr>
                <w:rFonts w:ascii="Garamond" w:hAnsi="Garamond"/>
              </w:rPr>
              <w:t>(202) 205-</w:t>
            </w:r>
            <w:r w:rsidR="00634CAE" w:rsidRPr="00135B49">
              <w:rPr>
                <w:rFonts w:ascii="Garamond" w:hAnsi="Garamond"/>
              </w:rPr>
              <w:t>75</w:t>
            </w:r>
            <w:r w:rsidR="00CD14E9" w:rsidRPr="00135B49">
              <w:rPr>
                <w:rFonts w:ascii="Garamond" w:hAnsi="Garamond"/>
              </w:rPr>
              <w:t>28</w:t>
            </w:r>
            <w:r w:rsidR="00F1038B">
              <w:rPr>
                <w:rFonts w:ascii="Garamond" w:hAnsi="Garamond"/>
              </w:rPr>
              <w:t xml:space="preserve"> or via e-mail to PRIME@sba.gov</w:t>
            </w:r>
            <w:r w:rsidR="00762555" w:rsidRPr="00135B49">
              <w:rPr>
                <w:rFonts w:ascii="Garamond" w:hAnsi="Garamond"/>
              </w:rPr>
              <w:t>.</w:t>
            </w:r>
          </w:p>
        </w:tc>
      </w:tr>
    </w:tbl>
    <w:p w:rsidR="009633E3" w:rsidRPr="009633E3" w:rsidRDefault="003B7769" w:rsidP="000A514D">
      <w:pPr>
        <w:numPr>
          <w:ilvl w:val="1"/>
          <w:numId w:val="1"/>
        </w:numPr>
        <w:spacing w:before="120" w:after="120" w:line="240" w:lineRule="auto"/>
        <w:rPr>
          <w:rFonts w:ascii="Garamond" w:hAnsi="Garamond"/>
          <w:color w:val="000000"/>
        </w:rPr>
      </w:pPr>
      <w:r w:rsidRPr="009633E3">
        <w:rPr>
          <w:rFonts w:ascii="Garamond" w:hAnsi="Garamond"/>
          <w:i/>
        </w:rPr>
        <w:t>I</w:t>
      </w:r>
      <w:r w:rsidR="000E6500" w:rsidRPr="009633E3">
        <w:rPr>
          <w:rFonts w:ascii="Garamond" w:hAnsi="Garamond"/>
          <w:i/>
        </w:rPr>
        <w:t>ntroduction</w:t>
      </w:r>
    </w:p>
    <w:p w:rsidR="00D12F79" w:rsidRDefault="00D12F79" w:rsidP="000A514D">
      <w:pPr>
        <w:pStyle w:val="CM33"/>
        <w:spacing w:before="120" w:after="120"/>
        <w:ind w:left="720"/>
        <w:rPr>
          <w:rFonts w:ascii="Garamond" w:hAnsi="Garamond"/>
          <w:color w:val="000000"/>
          <w:sz w:val="22"/>
          <w:szCs w:val="22"/>
        </w:rPr>
      </w:pPr>
      <w:r w:rsidRPr="003404E9">
        <w:rPr>
          <w:rFonts w:ascii="Garamond" w:hAnsi="Garamond"/>
          <w:color w:val="000000"/>
          <w:sz w:val="22"/>
          <w:szCs w:val="22"/>
        </w:rPr>
        <w:t xml:space="preserve">The Program for Investment in Microentrepreneurs Act of 1999 </w:t>
      </w:r>
      <w:r w:rsidR="00672B88">
        <w:rPr>
          <w:rFonts w:ascii="Garamond" w:hAnsi="Garamond"/>
          <w:color w:val="000000"/>
          <w:sz w:val="22"/>
          <w:szCs w:val="22"/>
        </w:rPr>
        <w:t xml:space="preserve">(the PRIME Act) </w:t>
      </w:r>
      <w:r w:rsidRPr="003404E9">
        <w:rPr>
          <w:rFonts w:ascii="Garamond" w:hAnsi="Garamond"/>
          <w:color w:val="000000"/>
          <w:sz w:val="22"/>
          <w:szCs w:val="22"/>
        </w:rPr>
        <w:t>became law on November 12, 1999</w:t>
      </w:r>
      <w:r w:rsidR="00672B88">
        <w:rPr>
          <w:rFonts w:ascii="Garamond" w:hAnsi="Garamond"/>
          <w:color w:val="000000"/>
          <w:sz w:val="22"/>
          <w:szCs w:val="22"/>
        </w:rPr>
        <w:t xml:space="preserve"> with the passage of </w:t>
      </w:r>
      <w:r w:rsidR="00672B88" w:rsidRPr="003404E9">
        <w:rPr>
          <w:rFonts w:ascii="Garamond" w:hAnsi="Garamond"/>
          <w:color w:val="000000"/>
          <w:sz w:val="22"/>
          <w:szCs w:val="22"/>
        </w:rPr>
        <w:t>P</w:t>
      </w:r>
      <w:r w:rsidR="00672B88">
        <w:rPr>
          <w:rFonts w:ascii="Garamond" w:hAnsi="Garamond"/>
          <w:color w:val="000000"/>
          <w:sz w:val="22"/>
          <w:szCs w:val="22"/>
        </w:rPr>
        <w:t xml:space="preserve">ub. </w:t>
      </w:r>
      <w:r w:rsidR="00672B88" w:rsidRPr="003404E9">
        <w:rPr>
          <w:rFonts w:ascii="Garamond" w:hAnsi="Garamond"/>
          <w:color w:val="000000"/>
          <w:sz w:val="22"/>
          <w:szCs w:val="22"/>
        </w:rPr>
        <w:t>L.</w:t>
      </w:r>
      <w:r w:rsidR="00672B88">
        <w:rPr>
          <w:rFonts w:ascii="Garamond" w:hAnsi="Garamond"/>
          <w:color w:val="000000"/>
          <w:sz w:val="22"/>
          <w:szCs w:val="22"/>
        </w:rPr>
        <w:t xml:space="preserve"> No.</w:t>
      </w:r>
      <w:r w:rsidR="00672B88" w:rsidRPr="003404E9">
        <w:rPr>
          <w:rFonts w:ascii="Garamond" w:hAnsi="Garamond"/>
          <w:color w:val="000000"/>
          <w:sz w:val="22"/>
          <w:szCs w:val="22"/>
        </w:rPr>
        <w:t xml:space="preserve"> 106-102</w:t>
      </w:r>
      <w:r w:rsidR="00672B88">
        <w:rPr>
          <w:rFonts w:ascii="Garamond" w:hAnsi="Garamond"/>
          <w:color w:val="000000"/>
          <w:sz w:val="22"/>
          <w:szCs w:val="22"/>
        </w:rPr>
        <w:t xml:space="preserve"> (15 </w:t>
      </w:r>
      <w:r w:rsidR="00672B88" w:rsidRPr="003404E9">
        <w:rPr>
          <w:rFonts w:ascii="Garamond" w:hAnsi="Garamond"/>
          <w:color w:val="000000"/>
          <w:sz w:val="22"/>
          <w:szCs w:val="22"/>
        </w:rPr>
        <w:t>U.S.C. § 6901</w:t>
      </w:r>
      <w:r w:rsidR="00672B88">
        <w:rPr>
          <w:rFonts w:ascii="Garamond" w:hAnsi="Garamond"/>
          <w:color w:val="000000"/>
          <w:sz w:val="22"/>
          <w:szCs w:val="22"/>
        </w:rPr>
        <w:t xml:space="preserve"> note</w:t>
      </w:r>
      <w:r w:rsidR="00672B88" w:rsidRPr="003404E9">
        <w:rPr>
          <w:rFonts w:ascii="Garamond" w:hAnsi="Garamond"/>
          <w:color w:val="000000"/>
          <w:sz w:val="22"/>
          <w:szCs w:val="22"/>
        </w:rPr>
        <w:t>)</w:t>
      </w:r>
      <w:r w:rsidR="00672B88">
        <w:rPr>
          <w:rFonts w:ascii="Garamond" w:hAnsi="Garamond"/>
          <w:color w:val="000000"/>
          <w:sz w:val="22"/>
          <w:szCs w:val="22"/>
        </w:rPr>
        <w:t>.</w:t>
      </w:r>
      <w:r>
        <w:rPr>
          <w:rFonts w:ascii="Garamond" w:hAnsi="Garamond"/>
          <w:color w:val="000000"/>
          <w:sz w:val="22"/>
          <w:szCs w:val="22"/>
        </w:rPr>
        <w:t xml:space="preserve"> </w:t>
      </w:r>
      <w:r w:rsidRPr="003404E9">
        <w:rPr>
          <w:rFonts w:ascii="Garamond" w:hAnsi="Garamond"/>
          <w:color w:val="000000"/>
          <w:sz w:val="22"/>
          <w:szCs w:val="22"/>
        </w:rPr>
        <w:t xml:space="preserve">The </w:t>
      </w:r>
      <w:r w:rsidR="00672B88">
        <w:rPr>
          <w:rFonts w:ascii="Garamond" w:hAnsi="Garamond"/>
          <w:color w:val="000000"/>
          <w:sz w:val="22"/>
          <w:szCs w:val="22"/>
        </w:rPr>
        <w:t xml:space="preserve">PRIME </w:t>
      </w:r>
      <w:r w:rsidRPr="003404E9">
        <w:rPr>
          <w:rFonts w:ascii="Garamond" w:hAnsi="Garamond"/>
          <w:color w:val="000000"/>
          <w:sz w:val="22"/>
          <w:szCs w:val="22"/>
        </w:rPr>
        <w:t xml:space="preserve">Act authorizes the </w:t>
      </w:r>
      <w:r>
        <w:rPr>
          <w:rFonts w:ascii="Garamond" w:hAnsi="Garamond"/>
          <w:color w:val="000000"/>
          <w:sz w:val="22"/>
          <w:szCs w:val="22"/>
        </w:rPr>
        <w:t xml:space="preserve">SBA </w:t>
      </w:r>
      <w:r w:rsidRPr="003404E9">
        <w:rPr>
          <w:rFonts w:ascii="Garamond" w:hAnsi="Garamond"/>
          <w:color w:val="000000"/>
          <w:sz w:val="22"/>
          <w:szCs w:val="22"/>
        </w:rPr>
        <w:t xml:space="preserve">Administrator to establish </w:t>
      </w:r>
      <w:r w:rsidR="006339BE">
        <w:rPr>
          <w:rFonts w:ascii="Garamond" w:hAnsi="Garamond"/>
          <w:color w:val="000000"/>
          <w:sz w:val="22"/>
          <w:szCs w:val="22"/>
        </w:rPr>
        <w:t xml:space="preserve">a </w:t>
      </w:r>
      <w:r w:rsidRPr="003404E9">
        <w:rPr>
          <w:rFonts w:ascii="Garamond" w:hAnsi="Garamond"/>
          <w:color w:val="000000"/>
          <w:sz w:val="22"/>
          <w:szCs w:val="22"/>
        </w:rPr>
        <w:t xml:space="preserve">program for </w:t>
      </w:r>
      <w:r>
        <w:rPr>
          <w:rFonts w:ascii="Garamond" w:hAnsi="Garamond"/>
          <w:color w:val="000000"/>
          <w:sz w:val="22"/>
          <w:szCs w:val="22"/>
        </w:rPr>
        <w:t xml:space="preserve">the purposes of: (i) providing </w:t>
      </w:r>
      <w:r w:rsidR="00F24B4D">
        <w:rPr>
          <w:rFonts w:ascii="Garamond" w:hAnsi="Garamond"/>
          <w:color w:val="000000"/>
          <w:sz w:val="22"/>
          <w:szCs w:val="22"/>
        </w:rPr>
        <w:t xml:space="preserve">training and </w:t>
      </w:r>
      <w:r w:rsidRPr="003404E9">
        <w:rPr>
          <w:rFonts w:ascii="Garamond" w:hAnsi="Garamond"/>
          <w:color w:val="000000"/>
          <w:sz w:val="22"/>
          <w:szCs w:val="22"/>
        </w:rPr>
        <w:t xml:space="preserve">technical assistance </w:t>
      </w:r>
      <w:r>
        <w:rPr>
          <w:rFonts w:ascii="Garamond" w:hAnsi="Garamond"/>
          <w:color w:val="000000"/>
          <w:sz w:val="22"/>
          <w:szCs w:val="22"/>
        </w:rPr>
        <w:t xml:space="preserve">to </w:t>
      </w:r>
      <w:r w:rsidRPr="003404E9">
        <w:rPr>
          <w:rFonts w:ascii="Garamond" w:hAnsi="Garamond"/>
          <w:color w:val="000000"/>
          <w:sz w:val="22"/>
          <w:szCs w:val="22"/>
        </w:rPr>
        <w:t>disadvantaged entrepreneurs</w:t>
      </w:r>
      <w:r w:rsidR="0071036A">
        <w:rPr>
          <w:rFonts w:ascii="Garamond" w:hAnsi="Garamond"/>
          <w:color w:val="000000"/>
          <w:sz w:val="22"/>
          <w:szCs w:val="22"/>
        </w:rPr>
        <w:t>, including members of worker owned cooperatives struggling with low income earnings</w:t>
      </w:r>
      <w:r>
        <w:rPr>
          <w:rFonts w:ascii="Garamond" w:hAnsi="Garamond"/>
          <w:color w:val="000000"/>
          <w:sz w:val="22"/>
          <w:szCs w:val="22"/>
        </w:rPr>
        <w:t>; (ii)</w:t>
      </w:r>
      <w:r w:rsidRPr="003404E9">
        <w:rPr>
          <w:rFonts w:ascii="Garamond" w:hAnsi="Garamond"/>
          <w:color w:val="000000"/>
          <w:sz w:val="22"/>
          <w:szCs w:val="22"/>
        </w:rPr>
        <w:t xml:space="preserve"> provid</w:t>
      </w:r>
      <w:r>
        <w:rPr>
          <w:rFonts w:ascii="Garamond" w:hAnsi="Garamond"/>
          <w:color w:val="000000"/>
          <w:sz w:val="22"/>
          <w:szCs w:val="22"/>
        </w:rPr>
        <w:t>ing</w:t>
      </w:r>
      <w:r w:rsidRPr="003404E9">
        <w:rPr>
          <w:rFonts w:ascii="Garamond" w:hAnsi="Garamond"/>
          <w:color w:val="000000"/>
          <w:sz w:val="22"/>
          <w:szCs w:val="22"/>
        </w:rPr>
        <w:t xml:space="preserve"> training and capacity building </w:t>
      </w:r>
      <w:r>
        <w:rPr>
          <w:rFonts w:ascii="Garamond" w:hAnsi="Garamond"/>
          <w:color w:val="000000"/>
          <w:sz w:val="22"/>
          <w:szCs w:val="22"/>
        </w:rPr>
        <w:t>assistance</w:t>
      </w:r>
      <w:r w:rsidRPr="003404E9">
        <w:rPr>
          <w:rFonts w:ascii="Garamond" w:hAnsi="Garamond"/>
          <w:color w:val="000000"/>
          <w:sz w:val="22"/>
          <w:szCs w:val="22"/>
        </w:rPr>
        <w:t xml:space="preserve"> to microenterprise development organizations (MDOs)</w:t>
      </w:r>
      <w:r w:rsidR="00F24B4D">
        <w:rPr>
          <w:rFonts w:ascii="Garamond" w:hAnsi="Garamond"/>
          <w:color w:val="000000"/>
          <w:sz w:val="22"/>
          <w:szCs w:val="22"/>
        </w:rPr>
        <w:t xml:space="preserve"> and programs</w:t>
      </w:r>
      <w:r w:rsidR="006339BE">
        <w:rPr>
          <w:rFonts w:ascii="Garamond" w:hAnsi="Garamond"/>
          <w:color w:val="000000"/>
          <w:sz w:val="22"/>
          <w:szCs w:val="22"/>
        </w:rPr>
        <w:t xml:space="preserve">; (iii) </w:t>
      </w:r>
      <w:r w:rsidR="00F24B4D">
        <w:rPr>
          <w:rFonts w:ascii="Garamond" w:hAnsi="Garamond"/>
          <w:color w:val="000000"/>
          <w:sz w:val="22"/>
          <w:szCs w:val="22"/>
        </w:rPr>
        <w:t xml:space="preserve">aiding in </w:t>
      </w:r>
      <w:r w:rsidR="007428B9" w:rsidRPr="003404E9">
        <w:rPr>
          <w:rFonts w:ascii="Garamond" w:hAnsi="Garamond"/>
          <w:color w:val="000000"/>
          <w:sz w:val="22"/>
          <w:szCs w:val="22"/>
        </w:rPr>
        <w:t>Research</w:t>
      </w:r>
      <w:r w:rsidRPr="003404E9">
        <w:rPr>
          <w:rFonts w:ascii="Garamond" w:hAnsi="Garamond"/>
          <w:color w:val="000000"/>
          <w:sz w:val="22"/>
          <w:szCs w:val="22"/>
        </w:rPr>
        <w:t xml:space="preserve"> and </w:t>
      </w:r>
      <w:r w:rsidR="007428B9" w:rsidRPr="003404E9">
        <w:rPr>
          <w:rFonts w:ascii="Garamond" w:hAnsi="Garamond"/>
          <w:color w:val="000000"/>
          <w:sz w:val="22"/>
          <w:szCs w:val="22"/>
        </w:rPr>
        <w:t>develop</w:t>
      </w:r>
      <w:r w:rsidR="007428B9">
        <w:rPr>
          <w:rFonts w:ascii="Garamond" w:hAnsi="Garamond"/>
          <w:color w:val="000000"/>
          <w:sz w:val="22"/>
          <w:szCs w:val="22"/>
        </w:rPr>
        <w:t xml:space="preserve">ment </w:t>
      </w:r>
      <w:r w:rsidR="007428B9" w:rsidRPr="003404E9">
        <w:rPr>
          <w:rFonts w:ascii="Garamond" w:hAnsi="Garamond"/>
          <w:color w:val="000000"/>
          <w:sz w:val="22"/>
          <w:szCs w:val="22"/>
        </w:rPr>
        <w:t>of</w:t>
      </w:r>
      <w:r w:rsidR="00495BE2">
        <w:rPr>
          <w:rFonts w:ascii="Garamond" w:hAnsi="Garamond"/>
          <w:color w:val="000000"/>
          <w:sz w:val="22"/>
          <w:szCs w:val="22"/>
        </w:rPr>
        <w:t xml:space="preserve"> </w:t>
      </w:r>
      <w:r w:rsidRPr="003404E9">
        <w:rPr>
          <w:rFonts w:ascii="Garamond" w:hAnsi="Garamond"/>
          <w:color w:val="000000"/>
          <w:sz w:val="22"/>
          <w:szCs w:val="22"/>
        </w:rPr>
        <w:t>best practices for microenterprise and technical assistance programs for disadvantaged entrepreneurs</w:t>
      </w:r>
      <w:r w:rsidR="00F24B4D">
        <w:rPr>
          <w:rFonts w:ascii="Garamond" w:hAnsi="Garamond"/>
          <w:color w:val="000000"/>
          <w:sz w:val="22"/>
          <w:szCs w:val="22"/>
        </w:rPr>
        <w:t>;</w:t>
      </w:r>
      <w:r w:rsidRPr="003404E9">
        <w:rPr>
          <w:rFonts w:ascii="Garamond" w:hAnsi="Garamond"/>
          <w:color w:val="000000"/>
          <w:sz w:val="22"/>
          <w:szCs w:val="22"/>
        </w:rPr>
        <w:t xml:space="preserve"> and </w:t>
      </w:r>
      <w:r w:rsidR="00F24B4D">
        <w:rPr>
          <w:rFonts w:ascii="Garamond" w:hAnsi="Garamond"/>
          <w:color w:val="000000"/>
          <w:sz w:val="22"/>
          <w:szCs w:val="22"/>
        </w:rPr>
        <w:t xml:space="preserve">(iv) </w:t>
      </w:r>
      <w:r w:rsidR="003B0E08">
        <w:rPr>
          <w:rFonts w:ascii="Garamond" w:hAnsi="Garamond"/>
          <w:color w:val="000000"/>
          <w:sz w:val="22"/>
          <w:szCs w:val="22"/>
        </w:rPr>
        <w:t xml:space="preserve">for </w:t>
      </w:r>
      <w:r w:rsidRPr="003404E9">
        <w:rPr>
          <w:rFonts w:ascii="Garamond" w:hAnsi="Garamond"/>
          <w:color w:val="000000"/>
          <w:sz w:val="22"/>
          <w:szCs w:val="22"/>
        </w:rPr>
        <w:t xml:space="preserve">other activities as the </w:t>
      </w:r>
      <w:r w:rsidR="00F24B4D">
        <w:rPr>
          <w:rFonts w:ascii="Garamond" w:hAnsi="Garamond"/>
          <w:color w:val="000000"/>
          <w:sz w:val="22"/>
          <w:szCs w:val="22"/>
        </w:rPr>
        <w:t>SBA A</w:t>
      </w:r>
      <w:r w:rsidRPr="003404E9">
        <w:rPr>
          <w:rFonts w:ascii="Garamond" w:hAnsi="Garamond"/>
          <w:color w:val="000000"/>
          <w:sz w:val="22"/>
          <w:szCs w:val="22"/>
        </w:rPr>
        <w:t xml:space="preserve">dministrator determines. </w:t>
      </w:r>
    </w:p>
    <w:p w:rsidR="0071036A" w:rsidRPr="009438D5" w:rsidRDefault="0071036A" w:rsidP="0023239A">
      <w:pPr>
        <w:pStyle w:val="Default"/>
        <w:ind w:left="720"/>
        <w:rPr>
          <w:rFonts w:ascii="Garamond" w:eastAsia="Calibri" w:hAnsi="Garamond"/>
          <w:sz w:val="22"/>
          <w:szCs w:val="22"/>
        </w:rPr>
      </w:pPr>
      <w:r w:rsidRPr="009438D5">
        <w:rPr>
          <w:rFonts w:ascii="Garamond" w:eastAsia="Calibri" w:hAnsi="Garamond"/>
          <w:sz w:val="22"/>
          <w:szCs w:val="22"/>
        </w:rPr>
        <w:t xml:space="preserve">This year, SBA will concentrate resources in the use of Information </w:t>
      </w:r>
      <w:r w:rsidR="00FF43E9" w:rsidRPr="009438D5">
        <w:rPr>
          <w:rFonts w:ascii="Garamond" w:eastAsia="Calibri" w:hAnsi="Garamond"/>
          <w:sz w:val="22"/>
          <w:szCs w:val="22"/>
        </w:rPr>
        <w:t>Management Systems</w:t>
      </w:r>
      <w:r w:rsidRPr="009438D5">
        <w:rPr>
          <w:rFonts w:ascii="Garamond" w:eastAsia="Calibri" w:hAnsi="Garamond"/>
          <w:sz w:val="22"/>
          <w:szCs w:val="22"/>
        </w:rPr>
        <w:t xml:space="preserve"> to strengthen disadvantaged entrepreneurs and microbusinesses</w:t>
      </w:r>
      <w:r w:rsidR="0023239A" w:rsidRPr="009438D5">
        <w:rPr>
          <w:rFonts w:ascii="Garamond" w:eastAsia="Calibri" w:hAnsi="Garamond"/>
          <w:sz w:val="22"/>
          <w:szCs w:val="22"/>
        </w:rPr>
        <w:t xml:space="preserve"> and</w:t>
      </w:r>
      <w:r w:rsidRPr="009438D5">
        <w:rPr>
          <w:rFonts w:ascii="Garamond" w:eastAsia="Calibri" w:hAnsi="Garamond"/>
          <w:sz w:val="22"/>
          <w:szCs w:val="22"/>
        </w:rPr>
        <w:t xml:space="preserve"> MDOs </w:t>
      </w:r>
      <w:r w:rsidR="007428B9" w:rsidRPr="009438D5">
        <w:rPr>
          <w:rFonts w:ascii="Garamond" w:eastAsia="Calibri" w:hAnsi="Garamond"/>
          <w:sz w:val="22"/>
          <w:szCs w:val="22"/>
        </w:rPr>
        <w:t>regarding information</w:t>
      </w:r>
      <w:r w:rsidRPr="009438D5">
        <w:rPr>
          <w:rFonts w:ascii="Garamond" w:eastAsia="Calibri" w:hAnsi="Garamond"/>
          <w:sz w:val="22"/>
          <w:szCs w:val="22"/>
        </w:rPr>
        <w:t xml:space="preserve"> exchange.</w:t>
      </w:r>
    </w:p>
    <w:p w:rsidR="000E6500" w:rsidRPr="00BC3B01" w:rsidRDefault="000E6500" w:rsidP="000E6500">
      <w:pPr>
        <w:pStyle w:val="ListParagraph"/>
        <w:numPr>
          <w:ilvl w:val="1"/>
          <w:numId w:val="1"/>
        </w:numPr>
        <w:spacing w:before="120" w:after="120" w:line="240" w:lineRule="auto"/>
        <w:rPr>
          <w:rFonts w:ascii="Garamond" w:hAnsi="Garamond"/>
          <w:i/>
        </w:rPr>
      </w:pPr>
      <w:r w:rsidRPr="00BC3B01">
        <w:rPr>
          <w:rFonts w:ascii="Garamond" w:hAnsi="Garamond"/>
          <w:i/>
        </w:rPr>
        <w:t xml:space="preserve">Background </w:t>
      </w:r>
    </w:p>
    <w:p w:rsidR="00AC0B10" w:rsidRPr="00AC0B10" w:rsidRDefault="000E6500" w:rsidP="000A514D">
      <w:pPr>
        <w:spacing w:before="120" w:after="120" w:line="240" w:lineRule="auto"/>
        <w:ind w:left="720"/>
        <w:rPr>
          <w:rFonts w:ascii="Garamond" w:hAnsi="Garamond"/>
          <w:color w:val="000000" w:themeColor="text1"/>
        </w:rPr>
      </w:pPr>
      <w:r w:rsidRPr="00826111">
        <w:rPr>
          <w:rFonts w:ascii="Garamond" w:hAnsi="Garamond"/>
          <w:color w:val="000000"/>
        </w:rPr>
        <w:t xml:space="preserve">Since its </w:t>
      </w:r>
      <w:r w:rsidR="00135276">
        <w:rPr>
          <w:rFonts w:ascii="Garamond" w:hAnsi="Garamond"/>
          <w:color w:val="000000"/>
        </w:rPr>
        <w:t>establishment</w:t>
      </w:r>
      <w:r w:rsidR="00135276" w:rsidRPr="00826111">
        <w:rPr>
          <w:rFonts w:ascii="Garamond" w:hAnsi="Garamond"/>
          <w:color w:val="000000"/>
        </w:rPr>
        <w:t xml:space="preserve"> </w:t>
      </w:r>
      <w:r w:rsidRPr="00826111">
        <w:rPr>
          <w:rFonts w:ascii="Garamond" w:hAnsi="Garamond"/>
          <w:color w:val="000000"/>
        </w:rPr>
        <w:t xml:space="preserve">in 1953, </w:t>
      </w:r>
      <w:r w:rsidR="00784223">
        <w:rPr>
          <w:rFonts w:ascii="Garamond" w:hAnsi="Garamond"/>
          <w:color w:val="000000"/>
        </w:rPr>
        <w:t xml:space="preserve">SBA </w:t>
      </w:r>
      <w:r w:rsidRPr="00826111">
        <w:rPr>
          <w:rFonts w:ascii="Garamond" w:hAnsi="Garamond"/>
          <w:color w:val="000000"/>
        </w:rPr>
        <w:t xml:space="preserve">has served to aid, counsel, assist and protect the interests of small businesses. </w:t>
      </w:r>
      <w:r w:rsidR="006116B2">
        <w:rPr>
          <w:rFonts w:ascii="Garamond" w:hAnsi="Garamond"/>
          <w:color w:val="000000"/>
        </w:rPr>
        <w:t xml:space="preserve"> </w:t>
      </w:r>
      <w:r w:rsidRPr="00826111">
        <w:rPr>
          <w:rFonts w:ascii="Garamond" w:hAnsi="Garamond"/>
          <w:color w:val="000000"/>
        </w:rPr>
        <w:t xml:space="preserve">While SBA is </w:t>
      </w:r>
      <w:r w:rsidR="00B42436">
        <w:rPr>
          <w:rFonts w:ascii="Garamond" w:hAnsi="Garamond"/>
          <w:color w:val="000000"/>
        </w:rPr>
        <w:t>best</w:t>
      </w:r>
      <w:r w:rsidRPr="00826111">
        <w:rPr>
          <w:rFonts w:ascii="Garamond" w:hAnsi="Garamond"/>
          <w:color w:val="000000"/>
        </w:rPr>
        <w:t xml:space="preserve"> known for its financial support of small businesses</w:t>
      </w:r>
      <w:r w:rsidR="00345273">
        <w:rPr>
          <w:rFonts w:ascii="Garamond" w:hAnsi="Garamond"/>
          <w:color w:val="000000"/>
        </w:rPr>
        <w:t xml:space="preserve"> through its many lending programs</w:t>
      </w:r>
      <w:r w:rsidRPr="00826111">
        <w:rPr>
          <w:rFonts w:ascii="Garamond" w:hAnsi="Garamond"/>
          <w:color w:val="000000"/>
        </w:rPr>
        <w:t xml:space="preserve">, the Agency also </w:t>
      </w:r>
      <w:r w:rsidR="00345273">
        <w:rPr>
          <w:rFonts w:ascii="Garamond" w:hAnsi="Garamond"/>
          <w:color w:val="000000"/>
        </w:rPr>
        <w:t xml:space="preserve">plays a critical role in </w:t>
      </w:r>
      <w:r w:rsidR="00974B1A">
        <w:rPr>
          <w:rFonts w:ascii="Garamond" w:hAnsi="Garamond"/>
          <w:color w:val="000000"/>
        </w:rPr>
        <w:t xml:space="preserve">providing </w:t>
      </w:r>
      <w:r w:rsidR="00345273">
        <w:rPr>
          <w:rFonts w:ascii="Garamond" w:hAnsi="Garamond"/>
          <w:color w:val="000000"/>
        </w:rPr>
        <w:t xml:space="preserve">funding </w:t>
      </w:r>
      <w:r w:rsidR="00974B1A">
        <w:rPr>
          <w:rFonts w:ascii="Garamond" w:hAnsi="Garamond"/>
          <w:color w:val="000000"/>
        </w:rPr>
        <w:t xml:space="preserve">to </w:t>
      </w:r>
      <w:r w:rsidR="00345273">
        <w:rPr>
          <w:rFonts w:ascii="Garamond" w:hAnsi="Garamond"/>
          <w:color w:val="000000"/>
        </w:rPr>
        <w:t>o</w:t>
      </w:r>
      <w:r w:rsidR="0080354C">
        <w:rPr>
          <w:rFonts w:ascii="Garamond" w:hAnsi="Garamond"/>
          <w:color w:val="000000"/>
        </w:rPr>
        <w:t xml:space="preserve">rganizations that </w:t>
      </w:r>
      <w:r w:rsidR="00974B1A">
        <w:rPr>
          <w:rFonts w:ascii="Garamond" w:hAnsi="Garamond"/>
          <w:color w:val="000000"/>
        </w:rPr>
        <w:t>deliver</w:t>
      </w:r>
      <w:r w:rsidRPr="00826111">
        <w:rPr>
          <w:rFonts w:ascii="Garamond" w:hAnsi="Garamond"/>
          <w:color w:val="000000"/>
        </w:rPr>
        <w:t xml:space="preserve"> </w:t>
      </w:r>
      <w:r w:rsidR="00135276">
        <w:rPr>
          <w:rFonts w:ascii="Garamond" w:hAnsi="Garamond"/>
          <w:color w:val="000000"/>
        </w:rPr>
        <w:t xml:space="preserve">training and </w:t>
      </w:r>
      <w:r w:rsidR="000343D5">
        <w:rPr>
          <w:rFonts w:ascii="Garamond" w:hAnsi="Garamond"/>
          <w:color w:val="000000"/>
        </w:rPr>
        <w:t xml:space="preserve">technical assistance </w:t>
      </w:r>
      <w:r w:rsidRPr="00826111">
        <w:rPr>
          <w:rFonts w:ascii="Garamond" w:hAnsi="Garamond"/>
          <w:color w:val="000000"/>
        </w:rPr>
        <w:t>to small business con</w:t>
      </w:r>
      <w:r w:rsidR="000343D5">
        <w:rPr>
          <w:rFonts w:ascii="Garamond" w:hAnsi="Garamond"/>
          <w:color w:val="000000"/>
        </w:rPr>
        <w:t>cerns and nascent entrepreneurs</w:t>
      </w:r>
      <w:r w:rsidRPr="00826111">
        <w:rPr>
          <w:rFonts w:ascii="Garamond" w:hAnsi="Garamond"/>
          <w:color w:val="000000"/>
        </w:rPr>
        <w:t xml:space="preserve"> to promote growth, expansion, innovation, increased productivity and management improvement. </w:t>
      </w:r>
      <w:r w:rsidR="006116B2">
        <w:rPr>
          <w:rFonts w:ascii="Garamond" w:hAnsi="Garamond"/>
          <w:color w:val="000000"/>
        </w:rPr>
        <w:t xml:space="preserve"> </w:t>
      </w:r>
    </w:p>
    <w:p w:rsidR="000E6500" w:rsidRPr="00B77995" w:rsidRDefault="000E6500" w:rsidP="000E6500">
      <w:pPr>
        <w:numPr>
          <w:ilvl w:val="1"/>
          <w:numId w:val="1"/>
        </w:numPr>
        <w:spacing w:before="120" w:after="120" w:line="240" w:lineRule="auto"/>
        <w:rPr>
          <w:rFonts w:ascii="Garamond" w:hAnsi="Garamond"/>
          <w:i/>
        </w:rPr>
      </w:pPr>
      <w:r w:rsidRPr="00B77995">
        <w:rPr>
          <w:rFonts w:ascii="Garamond" w:hAnsi="Garamond"/>
          <w:i/>
        </w:rPr>
        <w:t>Purpose</w:t>
      </w:r>
    </w:p>
    <w:p w:rsidR="00F85B79" w:rsidRDefault="003C7461" w:rsidP="000E6500">
      <w:pPr>
        <w:autoSpaceDE w:val="0"/>
        <w:autoSpaceDN w:val="0"/>
        <w:adjustRightInd w:val="0"/>
        <w:spacing w:before="120" w:after="120" w:line="240" w:lineRule="auto"/>
        <w:ind w:left="720"/>
        <w:rPr>
          <w:rFonts w:ascii="Garamond" w:hAnsi="Garamond"/>
        </w:rPr>
      </w:pPr>
      <w:r>
        <w:rPr>
          <w:rFonts w:ascii="Garamond" w:hAnsi="Garamond"/>
        </w:rPr>
        <w:t xml:space="preserve">Eligible organizations (as defined in </w:t>
      </w:r>
      <w:r w:rsidRPr="00784223">
        <w:rPr>
          <w:rFonts w:ascii="Garamond" w:hAnsi="Garamond"/>
        </w:rPr>
        <w:t xml:space="preserve">Section </w:t>
      </w:r>
      <w:r>
        <w:rPr>
          <w:rFonts w:ascii="Garamond" w:hAnsi="Garamond"/>
        </w:rPr>
        <w:t>3.2</w:t>
      </w:r>
      <w:r w:rsidRPr="00784223">
        <w:rPr>
          <w:rFonts w:ascii="Garamond" w:hAnsi="Garamond"/>
        </w:rPr>
        <w:t>)</w:t>
      </w:r>
      <w:r w:rsidRPr="00B77995">
        <w:rPr>
          <w:rFonts w:ascii="Garamond" w:hAnsi="Garamond"/>
        </w:rPr>
        <w:t xml:space="preserve"> may apply to SBA for awards of financial assistance</w:t>
      </w:r>
      <w:r>
        <w:rPr>
          <w:rFonts w:ascii="Garamond" w:hAnsi="Garamond"/>
        </w:rPr>
        <w:t xml:space="preserve"> under this Announcement to </w:t>
      </w:r>
      <w:r w:rsidR="00F85B79">
        <w:rPr>
          <w:rFonts w:ascii="Garamond" w:hAnsi="Garamond"/>
        </w:rPr>
        <w:t xml:space="preserve">conduct activities under </w:t>
      </w:r>
      <w:r w:rsidR="00495BE2">
        <w:rPr>
          <w:rFonts w:ascii="Garamond" w:hAnsi="Garamond"/>
        </w:rPr>
        <w:t>one, but not more than one,</w:t>
      </w:r>
      <w:r w:rsidR="00F85B79">
        <w:rPr>
          <w:rFonts w:ascii="Garamond" w:hAnsi="Garamond"/>
        </w:rPr>
        <w:t xml:space="preserve"> of the following Funding Tracks:</w:t>
      </w:r>
    </w:p>
    <w:p w:rsidR="000A514D" w:rsidRDefault="00F85B79" w:rsidP="005A6D53">
      <w:pPr>
        <w:pStyle w:val="ListParagraph"/>
        <w:numPr>
          <w:ilvl w:val="0"/>
          <w:numId w:val="6"/>
        </w:numPr>
        <w:autoSpaceDE w:val="0"/>
        <w:autoSpaceDN w:val="0"/>
        <w:adjustRightInd w:val="0"/>
        <w:spacing w:before="120" w:after="120" w:line="240" w:lineRule="auto"/>
        <w:rPr>
          <w:rFonts w:ascii="Garamond" w:hAnsi="Garamond"/>
        </w:rPr>
      </w:pPr>
      <w:r>
        <w:rPr>
          <w:rFonts w:ascii="Garamond" w:hAnsi="Garamond"/>
        </w:rPr>
        <w:t>Track 1 (Technical Assistance) – seek</w:t>
      </w:r>
      <w:r w:rsidR="00495BE2">
        <w:rPr>
          <w:rFonts w:ascii="Garamond" w:hAnsi="Garamond"/>
        </w:rPr>
        <w:t>s</w:t>
      </w:r>
      <w:r>
        <w:rPr>
          <w:rFonts w:ascii="Garamond" w:hAnsi="Garamond"/>
        </w:rPr>
        <w:t xml:space="preserve"> </w:t>
      </w:r>
      <w:r w:rsidR="00495BE2">
        <w:rPr>
          <w:rFonts w:ascii="Garamond" w:hAnsi="Garamond"/>
        </w:rPr>
        <w:t xml:space="preserve">applications for </w:t>
      </w:r>
      <w:r>
        <w:rPr>
          <w:rFonts w:ascii="Garamond" w:hAnsi="Garamond"/>
        </w:rPr>
        <w:t>funding to provide training and technical assistance programs to disadvantaged entrepreneurs</w:t>
      </w:r>
      <w:r w:rsidR="0071036A">
        <w:rPr>
          <w:rFonts w:ascii="Garamond" w:hAnsi="Garamond"/>
        </w:rPr>
        <w:t xml:space="preserve"> including </w:t>
      </w:r>
      <w:r w:rsidR="00A52B58">
        <w:rPr>
          <w:rFonts w:ascii="Garamond" w:hAnsi="Garamond"/>
        </w:rPr>
        <w:t>training specifically desig</w:t>
      </w:r>
      <w:r w:rsidR="00C463EC">
        <w:rPr>
          <w:rFonts w:ascii="Garamond" w:hAnsi="Garamond"/>
        </w:rPr>
        <w:t>n</w:t>
      </w:r>
      <w:r w:rsidR="00A52B58">
        <w:rPr>
          <w:rFonts w:ascii="Garamond" w:hAnsi="Garamond"/>
        </w:rPr>
        <w:t>ed to implement automated financial accounting, financial reporting, and inventory management systems, etc. (see paragraph 4.1.2)</w:t>
      </w:r>
      <w:r w:rsidR="00E54947">
        <w:rPr>
          <w:rFonts w:ascii="Garamond" w:hAnsi="Garamond"/>
        </w:rPr>
        <w:t>.</w:t>
      </w:r>
    </w:p>
    <w:p w:rsidR="00F85B79" w:rsidRDefault="00F85B79" w:rsidP="00260588">
      <w:pPr>
        <w:pStyle w:val="ListParagraph"/>
        <w:numPr>
          <w:ilvl w:val="0"/>
          <w:numId w:val="6"/>
        </w:numPr>
        <w:autoSpaceDE w:val="0"/>
        <w:autoSpaceDN w:val="0"/>
        <w:adjustRightInd w:val="0"/>
        <w:spacing w:before="120" w:after="120" w:line="240" w:lineRule="auto"/>
        <w:rPr>
          <w:rFonts w:ascii="Garamond" w:hAnsi="Garamond"/>
        </w:rPr>
      </w:pPr>
      <w:r w:rsidRPr="00C26DCA">
        <w:rPr>
          <w:rFonts w:ascii="Garamond" w:hAnsi="Garamond"/>
        </w:rPr>
        <w:t xml:space="preserve">Track 2 (Capacity Building) – </w:t>
      </w:r>
      <w:r w:rsidR="00495BE2" w:rsidRPr="00C26DCA">
        <w:rPr>
          <w:rFonts w:ascii="Garamond" w:hAnsi="Garamond"/>
        </w:rPr>
        <w:t xml:space="preserve">seeks </w:t>
      </w:r>
      <w:r w:rsidRPr="00C26DCA">
        <w:rPr>
          <w:rFonts w:ascii="Garamond" w:hAnsi="Garamond"/>
        </w:rPr>
        <w:t>applications</w:t>
      </w:r>
      <w:r w:rsidR="00495BE2" w:rsidRPr="00C26DCA">
        <w:rPr>
          <w:rFonts w:ascii="Garamond" w:hAnsi="Garamond"/>
        </w:rPr>
        <w:t xml:space="preserve"> for </w:t>
      </w:r>
      <w:r w:rsidRPr="00C26DCA">
        <w:rPr>
          <w:rFonts w:ascii="Garamond" w:hAnsi="Garamond"/>
        </w:rPr>
        <w:t xml:space="preserve">funding to provide </w:t>
      </w:r>
      <w:r w:rsidR="00822171" w:rsidRPr="00C26DCA">
        <w:rPr>
          <w:rFonts w:ascii="Garamond" w:hAnsi="Garamond"/>
        </w:rPr>
        <w:t>training and capacity building services to MDOs, microenterprise development programs, and groups of such</w:t>
      </w:r>
      <w:r w:rsidR="00672B88" w:rsidRPr="00C26DCA">
        <w:rPr>
          <w:rFonts w:ascii="Garamond" w:hAnsi="Garamond"/>
        </w:rPr>
        <w:t xml:space="preserve"> organizations to assist them in developing microenterprise training and services</w:t>
      </w:r>
      <w:r w:rsidR="00634CAE" w:rsidRPr="00C26DCA">
        <w:rPr>
          <w:rFonts w:ascii="Garamond" w:hAnsi="Garamond"/>
        </w:rPr>
        <w:t>, including services geared toward</w:t>
      </w:r>
      <w:r w:rsidR="00C463EC" w:rsidRPr="00C26DCA">
        <w:rPr>
          <w:rFonts w:ascii="Garamond" w:hAnsi="Garamond"/>
        </w:rPr>
        <w:t xml:space="preserve">s building MDO capacity to </w:t>
      </w:r>
      <w:r w:rsidR="00634CAE" w:rsidRPr="00C26DCA">
        <w:rPr>
          <w:rFonts w:ascii="Garamond" w:hAnsi="Garamond"/>
        </w:rPr>
        <w:t>provide business training</w:t>
      </w:r>
      <w:r w:rsidR="00C463EC" w:rsidRPr="00C26DCA">
        <w:rPr>
          <w:rFonts w:ascii="Garamond" w:hAnsi="Garamond"/>
        </w:rPr>
        <w:t xml:space="preserve"> and technical assistance </w:t>
      </w:r>
      <w:r w:rsidR="00634CAE" w:rsidRPr="00C26DCA">
        <w:rPr>
          <w:rFonts w:ascii="Garamond" w:hAnsi="Garamond"/>
        </w:rPr>
        <w:t xml:space="preserve">that will improve the </w:t>
      </w:r>
      <w:r w:rsidR="00C463EC" w:rsidRPr="00C26DCA">
        <w:rPr>
          <w:rFonts w:ascii="Garamond" w:hAnsi="Garamond"/>
        </w:rPr>
        <w:t>ability of small businesses, to be profitable by means of implementing automated business systems</w:t>
      </w:r>
      <w:r w:rsidR="00260588">
        <w:rPr>
          <w:rFonts w:ascii="Garamond" w:hAnsi="Garamond"/>
        </w:rPr>
        <w:t>.</w:t>
      </w:r>
    </w:p>
    <w:p w:rsidR="00FA4738" w:rsidRPr="00611805" w:rsidRDefault="009C54F4" w:rsidP="009C54F4">
      <w:pPr>
        <w:autoSpaceDE w:val="0"/>
        <w:autoSpaceDN w:val="0"/>
        <w:adjustRightInd w:val="0"/>
        <w:spacing w:before="120" w:after="120" w:line="240" w:lineRule="auto"/>
        <w:rPr>
          <w:rFonts w:ascii="Garamond" w:hAnsi="Garamond"/>
        </w:rPr>
      </w:pPr>
      <w:r w:rsidRPr="009C54F4">
        <w:rPr>
          <w:rFonts w:ascii="Garamond" w:hAnsi="Garamond"/>
        </w:rPr>
        <w:t>1.</w:t>
      </w:r>
      <w:r>
        <w:rPr>
          <w:rFonts w:ascii="Garamond" w:hAnsi="Garamond"/>
        </w:rPr>
        <w:t>5</w:t>
      </w:r>
      <w:r>
        <w:rPr>
          <w:rFonts w:ascii="Garamond" w:hAnsi="Garamond"/>
        </w:rPr>
        <w:tab/>
      </w:r>
      <w:r w:rsidR="00FA4738" w:rsidRPr="00F43722">
        <w:rPr>
          <w:rFonts w:ascii="Garamond" w:hAnsi="Garamond"/>
          <w:i/>
        </w:rPr>
        <w:t>Leveraging of Resources</w:t>
      </w:r>
    </w:p>
    <w:p w:rsidR="001D0F11" w:rsidRDefault="00CA1C2F" w:rsidP="00A74516">
      <w:pPr>
        <w:autoSpaceDE w:val="0"/>
        <w:autoSpaceDN w:val="0"/>
        <w:adjustRightInd w:val="0"/>
        <w:spacing w:before="120" w:after="120" w:line="240" w:lineRule="auto"/>
        <w:ind w:left="720"/>
        <w:rPr>
          <w:rFonts w:ascii="Garamond" w:hAnsi="Garamond"/>
        </w:rPr>
      </w:pPr>
      <w:r>
        <w:rPr>
          <w:rFonts w:ascii="Garamond" w:hAnsi="Garamond"/>
        </w:rPr>
        <w:t xml:space="preserve">Applicants selected for awards under this Announcement are </w:t>
      </w:r>
      <w:r w:rsidR="005848A5">
        <w:rPr>
          <w:rFonts w:ascii="Garamond" w:hAnsi="Garamond"/>
        </w:rPr>
        <w:t>encouraged</w:t>
      </w:r>
      <w:r>
        <w:rPr>
          <w:rFonts w:ascii="Garamond" w:hAnsi="Garamond"/>
        </w:rPr>
        <w:t xml:space="preserve"> to maximize their efforts to leverage SBA funding by working in conjunction with </w:t>
      </w:r>
      <w:r w:rsidR="00C463EC">
        <w:rPr>
          <w:rFonts w:ascii="Garamond" w:hAnsi="Garamond"/>
        </w:rPr>
        <w:t xml:space="preserve">SBA’s </w:t>
      </w:r>
      <w:r w:rsidR="00260588">
        <w:rPr>
          <w:rFonts w:ascii="Garamond" w:hAnsi="Garamond"/>
        </w:rPr>
        <w:t xml:space="preserve">mission-oriented lenders operating within the </w:t>
      </w:r>
      <w:r w:rsidR="00C463EC">
        <w:rPr>
          <w:rFonts w:ascii="Garamond" w:hAnsi="Garamond"/>
        </w:rPr>
        <w:t>Microloan</w:t>
      </w:r>
      <w:r w:rsidR="00260588">
        <w:rPr>
          <w:rFonts w:ascii="Garamond" w:hAnsi="Garamond"/>
        </w:rPr>
        <w:t xml:space="preserve">, </w:t>
      </w:r>
      <w:r w:rsidR="00FF43E9">
        <w:rPr>
          <w:rFonts w:ascii="Garamond" w:hAnsi="Garamond"/>
        </w:rPr>
        <w:t>Community Advantage</w:t>
      </w:r>
      <w:r w:rsidR="00260588">
        <w:rPr>
          <w:rFonts w:ascii="Garamond" w:hAnsi="Garamond"/>
        </w:rPr>
        <w:t xml:space="preserve">, </w:t>
      </w:r>
      <w:r w:rsidR="00A74516">
        <w:rPr>
          <w:rFonts w:ascii="Garamond" w:hAnsi="Garamond"/>
        </w:rPr>
        <w:t>504, and Intermediary Lending Pilot Programs.</w:t>
      </w:r>
      <w:r w:rsidR="00FF43E9">
        <w:rPr>
          <w:rFonts w:ascii="Garamond" w:hAnsi="Garamond"/>
        </w:rPr>
        <w:t xml:space="preserve"> </w:t>
      </w:r>
      <w:r w:rsidR="00A74516">
        <w:rPr>
          <w:rFonts w:ascii="Garamond" w:hAnsi="Garamond"/>
        </w:rPr>
        <w:t xml:space="preserve"> Applicants are also encouraged to collaborate with </w:t>
      </w:r>
      <w:r w:rsidR="00260588">
        <w:rPr>
          <w:rFonts w:ascii="Garamond" w:hAnsi="Garamond"/>
        </w:rPr>
        <w:t xml:space="preserve">SBA </w:t>
      </w:r>
      <w:r w:rsidR="003D4A33">
        <w:rPr>
          <w:rFonts w:ascii="Garamond" w:hAnsi="Garamond"/>
        </w:rPr>
        <w:t>District Offices</w:t>
      </w:r>
      <w:r w:rsidR="00A74516">
        <w:rPr>
          <w:rFonts w:ascii="Garamond" w:hAnsi="Garamond"/>
        </w:rPr>
        <w:t>;</w:t>
      </w:r>
      <w:r w:rsidR="00260588">
        <w:rPr>
          <w:rFonts w:ascii="Garamond" w:hAnsi="Garamond"/>
        </w:rPr>
        <w:t xml:space="preserve"> </w:t>
      </w:r>
      <w:r w:rsidR="00A74516">
        <w:rPr>
          <w:rFonts w:ascii="Garamond" w:hAnsi="Garamond"/>
        </w:rPr>
        <w:t>7(j) Technical Assistance providers; Small Business Investment Companies; SBA Resource P</w:t>
      </w:r>
      <w:r w:rsidR="00260588">
        <w:rPr>
          <w:rFonts w:ascii="Garamond" w:hAnsi="Garamond"/>
        </w:rPr>
        <w:t>artners</w:t>
      </w:r>
      <w:r w:rsidR="00363264">
        <w:rPr>
          <w:rFonts w:ascii="Garamond" w:hAnsi="Garamond"/>
        </w:rPr>
        <w:t xml:space="preserve"> </w:t>
      </w:r>
      <w:r w:rsidR="00A74516">
        <w:rPr>
          <w:rFonts w:ascii="Garamond" w:hAnsi="Garamond"/>
        </w:rPr>
        <w:t xml:space="preserve">(e.g. </w:t>
      </w:r>
      <w:r>
        <w:rPr>
          <w:rFonts w:ascii="Garamond" w:hAnsi="Garamond"/>
        </w:rPr>
        <w:t xml:space="preserve">SCORE, Small Business Development Centers, </w:t>
      </w:r>
      <w:r w:rsidR="00260588">
        <w:rPr>
          <w:rFonts w:ascii="Garamond" w:hAnsi="Garamond"/>
        </w:rPr>
        <w:t xml:space="preserve">and </w:t>
      </w:r>
      <w:r>
        <w:rPr>
          <w:rFonts w:ascii="Garamond" w:hAnsi="Garamond"/>
        </w:rPr>
        <w:t>Veterans Business Outreach Centers</w:t>
      </w:r>
      <w:r w:rsidR="00A74516">
        <w:rPr>
          <w:rFonts w:ascii="Garamond" w:hAnsi="Garamond"/>
        </w:rPr>
        <w:t>);</w:t>
      </w:r>
      <w:r>
        <w:rPr>
          <w:rFonts w:ascii="Garamond" w:hAnsi="Garamond"/>
        </w:rPr>
        <w:t xml:space="preserve"> </w:t>
      </w:r>
      <w:r w:rsidR="00260588">
        <w:rPr>
          <w:rFonts w:ascii="Garamond" w:hAnsi="Garamond"/>
        </w:rPr>
        <w:t>other federal, state, local and tribal government small business development programs and activ</w:t>
      </w:r>
      <w:r w:rsidR="00A74516">
        <w:rPr>
          <w:rFonts w:ascii="Garamond" w:hAnsi="Garamond"/>
        </w:rPr>
        <w:t xml:space="preserve">ities; </w:t>
      </w:r>
      <w:r w:rsidR="005E44E5">
        <w:rPr>
          <w:rFonts w:ascii="Garamond" w:hAnsi="Garamond"/>
        </w:rPr>
        <w:t xml:space="preserve">universities, colleges, and other institutions of higher education; </w:t>
      </w:r>
      <w:r>
        <w:rPr>
          <w:rFonts w:ascii="Garamond" w:hAnsi="Garamond"/>
        </w:rPr>
        <w:t>and private organizations such as chambers of commerce and trade and industry groups and associations.</w:t>
      </w:r>
    </w:p>
    <w:p w:rsidR="00FA4738" w:rsidRDefault="00FA4738" w:rsidP="009C54F4">
      <w:pPr>
        <w:autoSpaceDE w:val="0"/>
        <w:autoSpaceDN w:val="0"/>
        <w:adjustRightInd w:val="0"/>
        <w:spacing w:before="120" w:after="120" w:line="240" w:lineRule="auto"/>
        <w:rPr>
          <w:rFonts w:ascii="Garamond" w:hAnsi="Garamond"/>
        </w:rPr>
      </w:pPr>
      <w:r>
        <w:rPr>
          <w:rFonts w:ascii="Garamond" w:hAnsi="Garamond"/>
        </w:rPr>
        <w:t>1.6</w:t>
      </w:r>
      <w:r>
        <w:rPr>
          <w:rFonts w:ascii="Garamond" w:hAnsi="Garamond"/>
        </w:rPr>
        <w:tab/>
      </w:r>
      <w:r w:rsidRPr="00DF0C15">
        <w:rPr>
          <w:rFonts w:ascii="Garamond" w:hAnsi="Garamond"/>
          <w:i/>
        </w:rPr>
        <w:t>SBA Involvement and Oversight</w:t>
      </w:r>
    </w:p>
    <w:p w:rsidR="00AC4432" w:rsidRPr="00917746" w:rsidRDefault="00917746" w:rsidP="00A74516">
      <w:pPr>
        <w:autoSpaceDE w:val="0"/>
        <w:autoSpaceDN w:val="0"/>
        <w:adjustRightInd w:val="0"/>
        <w:spacing w:before="120" w:after="120" w:line="240" w:lineRule="auto"/>
        <w:ind w:left="720"/>
        <w:rPr>
          <w:rFonts w:ascii="Garamond" w:hAnsi="Garamond"/>
        </w:rPr>
      </w:pPr>
      <w:r>
        <w:rPr>
          <w:rFonts w:ascii="Garamond" w:hAnsi="Garamond"/>
        </w:rPr>
        <w:t>PRIME</w:t>
      </w:r>
      <w:r w:rsidR="008B05F9">
        <w:rPr>
          <w:rFonts w:ascii="Garamond" w:hAnsi="Garamond"/>
        </w:rPr>
        <w:t xml:space="preserve"> is managed by</w:t>
      </w:r>
      <w:r w:rsidR="0048483B">
        <w:rPr>
          <w:rFonts w:ascii="Garamond" w:hAnsi="Garamond"/>
        </w:rPr>
        <w:t xml:space="preserve"> </w:t>
      </w:r>
      <w:r w:rsidR="00F1038B">
        <w:rPr>
          <w:rFonts w:ascii="Garamond" w:hAnsi="Garamond"/>
        </w:rPr>
        <w:t>the Office of Economic Opportunity (OEO)</w:t>
      </w:r>
      <w:r w:rsidR="008B05F9">
        <w:rPr>
          <w:rFonts w:ascii="Garamond" w:hAnsi="Garamond"/>
        </w:rPr>
        <w:t>.</w:t>
      </w:r>
      <w:r w:rsidR="00D02F29">
        <w:rPr>
          <w:rFonts w:ascii="Garamond" w:hAnsi="Garamond"/>
        </w:rPr>
        <w:t xml:space="preserve"> </w:t>
      </w:r>
      <w:r w:rsidR="005848A5">
        <w:rPr>
          <w:rFonts w:ascii="Garamond" w:hAnsi="Garamond"/>
        </w:rPr>
        <w:t xml:space="preserve">One or more </w:t>
      </w:r>
      <w:r w:rsidR="003D4A33">
        <w:rPr>
          <w:rFonts w:ascii="Garamond" w:hAnsi="Garamond"/>
        </w:rPr>
        <w:t xml:space="preserve">designated </w:t>
      </w:r>
      <w:r w:rsidR="002E5D2D">
        <w:rPr>
          <w:rFonts w:ascii="Garamond" w:hAnsi="Garamond"/>
        </w:rPr>
        <w:t>Grant Officer</w:t>
      </w:r>
      <w:r w:rsidR="00C3588F">
        <w:rPr>
          <w:rFonts w:ascii="Garamond" w:hAnsi="Garamond"/>
        </w:rPr>
        <w:t>(s)</w:t>
      </w:r>
      <w:r w:rsidR="002E5D2D">
        <w:rPr>
          <w:rFonts w:ascii="Garamond" w:hAnsi="Garamond"/>
        </w:rPr>
        <w:t xml:space="preserve"> Technical Representative</w:t>
      </w:r>
      <w:r w:rsidR="005E4B8C">
        <w:rPr>
          <w:rFonts w:ascii="Garamond" w:hAnsi="Garamond"/>
        </w:rPr>
        <w:t>s</w:t>
      </w:r>
      <w:r w:rsidR="002E5D2D">
        <w:rPr>
          <w:rFonts w:ascii="Garamond" w:hAnsi="Garamond"/>
        </w:rPr>
        <w:t xml:space="preserve"> (GOTR</w:t>
      </w:r>
      <w:r w:rsidR="005848A5">
        <w:rPr>
          <w:rFonts w:ascii="Garamond" w:hAnsi="Garamond"/>
        </w:rPr>
        <w:t>(s)</w:t>
      </w:r>
      <w:r w:rsidR="002E5D2D">
        <w:rPr>
          <w:rFonts w:ascii="Garamond" w:hAnsi="Garamond"/>
        </w:rPr>
        <w:t>)</w:t>
      </w:r>
      <w:r w:rsidR="003D4A33">
        <w:rPr>
          <w:rFonts w:ascii="Garamond" w:hAnsi="Garamond"/>
        </w:rPr>
        <w:t xml:space="preserve"> </w:t>
      </w:r>
      <w:r>
        <w:rPr>
          <w:rFonts w:ascii="Garamond" w:hAnsi="Garamond"/>
        </w:rPr>
        <w:t xml:space="preserve">within </w:t>
      </w:r>
      <w:r w:rsidR="00F1038B">
        <w:rPr>
          <w:rFonts w:ascii="Garamond" w:hAnsi="Garamond"/>
        </w:rPr>
        <w:t>OEO</w:t>
      </w:r>
      <w:r w:rsidR="005E3464">
        <w:rPr>
          <w:rFonts w:ascii="Garamond" w:hAnsi="Garamond"/>
        </w:rPr>
        <w:t xml:space="preserve"> </w:t>
      </w:r>
      <w:r w:rsidR="003D4A33">
        <w:rPr>
          <w:rFonts w:ascii="Garamond" w:hAnsi="Garamond"/>
        </w:rPr>
        <w:t xml:space="preserve">will be responsible for </w:t>
      </w:r>
      <w:r w:rsidR="005E3464">
        <w:rPr>
          <w:rFonts w:ascii="Garamond" w:hAnsi="Garamond"/>
        </w:rPr>
        <w:t xml:space="preserve">overall monitoring and oversight of </w:t>
      </w:r>
      <w:r w:rsidR="0048483B">
        <w:rPr>
          <w:rFonts w:ascii="Garamond" w:hAnsi="Garamond"/>
        </w:rPr>
        <w:t xml:space="preserve">PRIME </w:t>
      </w:r>
      <w:r w:rsidR="005E3464">
        <w:rPr>
          <w:rFonts w:ascii="Garamond" w:hAnsi="Garamond"/>
        </w:rPr>
        <w:t xml:space="preserve">award </w:t>
      </w:r>
      <w:r w:rsidR="00135276">
        <w:rPr>
          <w:rFonts w:ascii="Garamond" w:hAnsi="Garamond"/>
        </w:rPr>
        <w:t>r</w:t>
      </w:r>
      <w:r w:rsidR="0062620B">
        <w:rPr>
          <w:rFonts w:ascii="Garamond" w:hAnsi="Garamond"/>
        </w:rPr>
        <w:t>ecipient</w:t>
      </w:r>
      <w:r w:rsidR="00AC4432">
        <w:rPr>
          <w:rFonts w:ascii="Garamond" w:hAnsi="Garamond"/>
        </w:rPr>
        <w:t>s</w:t>
      </w:r>
      <w:r w:rsidR="005E3464">
        <w:rPr>
          <w:rFonts w:ascii="Garamond" w:hAnsi="Garamond"/>
        </w:rPr>
        <w:t xml:space="preserve">, including compliance with the terms of the </w:t>
      </w:r>
      <w:r w:rsidR="00AC4432">
        <w:rPr>
          <w:rFonts w:ascii="Garamond" w:hAnsi="Garamond"/>
        </w:rPr>
        <w:t>Notice of Award</w:t>
      </w:r>
      <w:r w:rsidR="005E3464">
        <w:rPr>
          <w:rFonts w:ascii="Garamond" w:hAnsi="Garamond"/>
        </w:rPr>
        <w:t>.</w:t>
      </w:r>
      <w:r w:rsidR="0008684A">
        <w:rPr>
          <w:rFonts w:ascii="Garamond" w:hAnsi="Garamond"/>
        </w:rPr>
        <w:t xml:space="preserve"> </w:t>
      </w:r>
      <w:r w:rsidR="005848A5">
        <w:rPr>
          <w:rFonts w:ascii="Garamond" w:hAnsi="Garamond"/>
        </w:rPr>
        <w:t xml:space="preserve">One or more </w:t>
      </w:r>
      <w:r w:rsidR="0008684A" w:rsidRPr="00917746">
        <w:rPr>
          <w:rFonts w:ascii="Garamond" w:hAnsi="Garamond"/>
        </w:rPr>
        <w:t>designated Grant Officer</w:t>
      </w:r>
      <w:r w:rsidR="005848A5">
        <w:rPr>
          <w:rFonts w:ascii="Garamond" w:hAnsi="Garamond"/>
        </w:rPr>
        <w:t>(s)</w:t>
      </w:r>
      <w:r w:rsidR="0008684A" w:rsidRPr="00917746">
        <w:rPr>
          <w:rFonts w:ascii="Garamond" w:hAnsi="Garamond"/>
        </w:rPr>
        <w:t xml:space="preserve"> within the Office of Grants Management (OGM) will be responsible for </w:t>
      </w:r>
      <w:r w:rsidR="00C55DCB" w:rsidRPr="00917746">
        <w:rPr>
          <w:rFonts w:ascii="Garamond" w:hAnsi="Garamond"/>
        </w:rPr>
        <w:t>issuing the Notice of Award, making modifications to the award, and processing payments.</w:t>
      </w:r>
    </w:p>
    <w:p w:rsidR="009C54F4" w:rsidRDefault="00FA4738" w:rsidP="009C54F4">
      <w:pPr>
        <w:autoSpaceDE w:val="0"/>
        <w:autoSpaceDN w:val="0"/>
        <w:adjustRightInd w:val="0"/>
        <w:spacing w:before="120" w:after="120" w:line="240" w:lineRule="auto"/>
        <w:rPr>
          <w:rFonts w:ascii="Garamond" w:hAnsi="Garamond"/>
          <w:i/>
        </w:rPr>
      </w:pPr>
      <w:r>
        <w:rPr>
          <w:rFonts w:ascii="Garamond" w:hAnsi="Garamond"/>
        </w:rPr>
        <w:t>1.7</w:t>
      </w:r>
      <w:r>
        <w:rPr>
          <w:rFonts w:ascii="Garamond" w:hAnsi="Garamond"/>
        </w:rPr>
        <w:tab/>
      </w:r>
      <w:r w:rsidR="009C54F4" w:rsidRPr="009C54F4">
        <w:rPr>
          <w:rFonts w:ascii="Garamond" w:hAnsi="Garamond"/>
          <w:i/>
        </w:rPr>
        <w:t>Changes or Cancellation</w:t>
      </w:r>
    </w:p>
    <w:p w:rsidR="00605181" w:rsidRDefault="009C54F4">
      <w:pPr>
        <w:ind w:left="720"/>
        <w:rPr>
          <w:rFonts w:ascii="Garamond" w:hAnsi="Garamond" w:cs="Arial"/>
          <w:highlight w:val="yellow"/>
        </w:rPr>
      </w:pPr>
      <w:r w:rsidRPr="009C54F4">
        <w:rPr>
          <w:rFonts w:ascii="Garamond" w:hAnsi="Garamond"/>
        </w:rPr>
        <w:t>SBA re</w:t>
      </w:r>
      <w:r>
        <w:rPr>
          <w:rFonts w:ascii="Garamond" w:hAnsi="Garamond"/>
        </w:rPr>
        <w:t>serves the right to amend or cancel this Announcement, in whole or in part, at the Agency’s discretion.</w:t>
      </w:r>
      <w:r w:rsidR="000E6500" w:rsidRPr="009C54F4">
        <w:rPr>
          <w:rFonts w:ascii="Garamond" w:hAnsi="Garamond"/>
        </w:rPr>
        <w:t xml:space="preserve"> </w:t>
      </w:r>
      <w:r>
        <w:rPr>
          <w:rFonts w:ascii="Garamond" w:hAnsi="Garamond"/>
        </w:rPr>
        <w:t xml:space="preserve">Should SBA make material changes to this Announcement, the Agency will extend the Closing Date as necessary to afford </w:t>
      </w:r>
      <w:r w:rsidR="0062620B">
        <w:rPr>
          <w:rFonts w:ascii="Garamond" w:hAnsi="Garamond"/>
        </w:rPr>
        <w:t>Applicant</w:t>
      </w:r>
      <w:r>
        <w:rPr>
          <w:rFonts w:ascii="Garamond" w:hAnsi="Garamond"/>
        </w:rPr>
        <w:t>s sufficient opportunity to address such changes.</w:t>
      </w:r>
    </w:p>
    <w:p w:rsidR="00F02869" w:rsidRPr="00B77995" w:rsidRDefault="00F02869" w:rsidP="00805E87">
      <w:pPr>
        <w:spacing w:after="0" w:line="240" w:lineRule="auto"/>
        <w:rPr>
          <w:rFonts w:ascii="Garamond" w:hAnsi="Garamond"/>
          <w:b/>
        </w:rPr>
      </w:pPr>
      <w:r w:rsidRPr="00B77995">
        <w:rPr>
          <w:rFonts w:ascii="Garamond" w:hAnsi="Garamond"/>
        </w:rPr>
        <w:t>2.0</w:t>
      </w:r>
      <w:r w:rsidRPr="00B77995">
        <w:rPr>
          <w:rFonts w:ascii="Garamond" w:hAnsi="Garamond"/>
        </w:rPr>
        <w:tab/>
      </w:r>
      <w:r w:rsidRPr="00B77995">
        <w:rPr>
          <w:rFonts w:ascii="Garamond" w:hAnsi="Garamond"/>
          <w:b/>
        </w:rPr>
        <w:t>Section II – Award Information</w:t>
      </w:r>
    </w:p>
    <w:p w:rsidR="00886E9F" w:rsidRDefault="00F02869" w:rsidP="00886E9F">
      <w:pPr>
        <w:autoSpaceDE w:val="0"/>
        <w:autoSpaceDN w:val="0"/>
        <w:adjustRightInd w:val="0"/>
        <w:spacing w:before="120" w:after="120"/>
        <w:ind w:left="720" w:right="288" w:hanging="720"/>
        <w:rPr>
          <w:rFonts w:ascii="Garamond" w:hAnsi="Garamond"/>
          <w:i/>
        </w:rPr>
      </w:pPr>
      <w:r w:rsidRPr="00B77995">
        <w:rPr>
          <w:rFonts w:ascii="Garamond" w:hAnsi="Garamond"/>
        </w:rPr>
        <w:t>2.</w:t>
      </w:r>
      <w:r w:rsidR="00776161">
        <w:rPr>
          <w:rFonts w:ascii="Garamond" w:hAnsi="Garamond"/>
        </w:rPr>
        <w:t>1</w:t>
      </w:r>
      <w:r w:rsidRPr="00B77995">
        <w:rPr>
          <w:rFonts w:ascii="Garamond" w:hAnsi="Garamond"/>
        </w:rPr>
        <w:tab/>
      </w:r>
      <w:r w:rsidRPr="00B77995">
        <w:rPr>
          <w:rFonts w:ascii="Garamond" w:hAnsi="Garamond"/>
          <w:i/>
        </w:rPr>
        <w:t>Estimated Funding</w:t>
      </w:r>
    </w:p>
    <w:p w:rsidR="00AC4432" w:rsidRPr="00C63E5C" w:rsidRDefault="0061092A" w:rsidP="0048483B">
      <w:pPr>
        <w:autoSpaceDE w:val="0"/>
        <w:autoSpaceDN w:val="0"/>
        <w:adjustRightInd w:val="0"/>
        <w:spacing w:before="120" w:after="120"/>
        <w:ind w:left="720" w:right="288"/>
        <w:rPr>
          <w:rFonts w:cs="Arial"/>
        </w:rPr>
      </w:pPr>
      <w:r>
        <w:rPr>
          <w:rFonts w:ascii="Garamond" w:hAnsi="Garamond"/>
        </w:rPr>
        <w:t xml:space="preserve">SBA expects to </w:t>
      </w:r>
      <w:r w:rsidR="0048483B">
        <w:rPr>
          <w:rFonts w:ascii="Garamond" w:hAnsi="Garamond"/>
        </w:rPr>
        <w:t>issue</w:t>
      </w:r>
      <w:r w:rsidR="00AC4432">
        <w:rPr>
          <w:rFonts w:ascii="Garamond" w:hAnsi="Garamond"/>
        </w:rPr>
        <w:t xml:space="preserve"> </w:t>
      </w:r>
      <w:r w:rsidR="0094167D">
        <w:rPr>
          <w:rFonts w:ascii="Garamond" w:hAnsi="Garamond"/>
        </w:rPr>
        <w:t>up to</w:t>
      </w:r>
      <w:r w:rsidR="00AC4432">
        <w:rPr>
          <w:rFonts w:ascii="Garamond" w:hAnsi="Garamond"/>
        </w:rPr>
        <w:t xml:space="preserve"> </w:t>
      </w:r>
      <w:r w:rsidR="00F02869" w:rsidRPr="00B77995">
        <w:rPr>
          <w:rFonts w:ascii="Garamond" w:hAnsi="Garamond"/>
        </w:rPr>
        <w:t>$</w:t>
      </w:r>
      <w:r w:rsidR="005848A5">
        <w:rPr>
          <w:rFonts w:ascii="Garamond" w:hAnsi="Garamond"/>
        </w:rPr>
        <w:t>5</w:t>
      </w:r>
      <w:r w:rsidR="000D7614">
        <w:rPr>
          <w:rFonts w:ascii="Garamond" w:hAnsi="Garamond"/>
        </w:rPr>
        <w:t>,0</w:t>
      </w:r>
      <w:r w:rsidR="0048483B">
        <w:rPr>
          <w:rFonts w:ascii="Garamond" w:hAnsi="Garamond"/>
        </w:rPr>
        <w:t>00,000 of awards</w:t>
      </w:r>
      <w:r w:rsidR="00C25536">
        <w:rPr>
          <w:rFonts w:ascii="Garamond" w:hAnsi="Garamond"/>
        </w:rPr>
        <w:t xml:space="preserve"> </w:t>
      </w:r>
      <w:r w:rsidR="00F02869" w:rsidRPr="00B77995">
        <w:rPr>
          <w:rFonts w:ascii="Garamond" w:hAnsi="Garamond"/>
        </w:rPr>
        <w:t>under this Announcement.</w:t>
      </w:r>
      <w:r w:rsidR="00D15293">
        <w:rPr>
          <w:rFonts w:ascii="Garamond" w:hAnsi="Garamond"/>
        </w:rPr>
        <w:t xml:space="preserve"> </w:t>
      </w:r>
    </w:p>
    <w:p w:rsidR="00886E9F" w:rsidRDefault="00F02869" w:rsidP="0027452A">
      <w:pPr>
        <w:autoSpaceDE w:val="0"/>
        <w:autoSpaceDN w:val="0"/>
        <w:adjustRightInd w:val="0"/>
        <w:spacing w:before="120" w:after="120" w:line="240" w:lineRule="auto"/>
        <w:ind w:left="720" w:hanging="720"/>
        <w:rPr>
          <w:rFonts w:ascii="Garamond" w:hAnsi="Garamond"/>
          <w:bCs/>
          <w:i/>
        </w:rPr>
      </w:pPr>
      <w:r w:rsidRPr="00B77995">
        <w:rPr>
          <w:rFonts w:ascii="Garamond" w:hAnsi="Garamond"/>
          <w:bCs/>
        </w:rPr>
        <w:t>2.</w:t>
      </w:r>
      <w:r w:rsidR="00776161">
        <w:rPr>
          <w:rFonts w:ascii="Garamond" w:hAnsi="Garamond"/>
          <w:bCs/>
        </w:rPr>
        <w:t>2</w:t>
      </w:r>
      <w:r w:rsidRPr="00B77995">
        <w:rPr>
          <w:rFonts w:ascii="Garamond" w:hAnsi="Garamond"/>
          <w:bCs/>
        </w:rPr>
        <w:tab/>
      </w:r>
      <w:r w:rsidRPr="00BF4F6F">
        <w:rPr>
          <w:rFonts w:ascii="Garamond" w:hAnsi="Garamond"/>
          <w:bCs/>
          <w:i/>
        </w:rPr>
        <w:t>Expected Number of Awards</w:t>
      </w:r>
    </w:p>
    <w:p w:rsidR="00AD1355" w:rsidRPr="00AD1355" w:rsidRDefault="0048483B" w:rsidP="0048483B">
      <w:pPr>
        <w:pStyle w:val="CM33"/>
        <w:spacing w:before="120" w:after="120"/>
        <w:ind w:left="720"/>
        <w:rPr>
          <w:rFonts w:ascii="Garamond" w:hAnsi="Garamond"/>
          <w:sz w:val="22"/>
          <w:szCs w:val="22"/>
        </w:rPr>
      </w:pPr>
      <w:r>
        <w:rPr>
          <w:rFonts w:ascii="Garamond" w:hAnsi="Garamond"/>
          <w:color w:val="000000"/>
          <w:sz w:val="22"/>
          <w:szCs w:val="22"/>
        </w:rPr>
        <w:t xml:space="preserve">SBA anticipates making approximately </w:t>
      </w:r>
      <w:r w:rsidR="00C1480A">
        <w:rPr>
          <w:rFonts w:ascii="Garamond" w:hAnsi="Garamond"/>
          <w:color w:val="000000"/>
          <w:sz w:val="22"/>
          <w:szCs w:val="22"/>
        </w:rPr>
        <w:t>35</w:t>
      </w:r>
      <w:r>
        <w:rPr>
          <w:rFonts w:ascii="Garamond" w:hAnsi="Garamond"/>
          <w:color w:val="000000"/>
          <w:sz w:val="22"/>
          <w:szCs w:val="22"/>
        </w:rPr>
        <w:t xml:space="preserve"> awards under this Announcement</w:t>
      </w:r>
      <w:r w:rsidR="00AD1355" w:rsidRPr="00AD1355">
        <w:rPr>
          <w:rFonts w:ascii="Garamond" w:hAnsi="Garamond"/>
          <w:color w:val="000000"/>
          <w:sz w:val="22"/>
          <w:szCs w:val="22"/>
        </w:rPr>
        <w:t xml:space="preserve">. </w:t>
      </w:r>
    </w:p>
    <w:p w:rsidR="00886E9F" w:rsidRDefault="0007062C" w:rsidP="00335E8D">
      <w:pPr>
        <w:tabs>
          <w:tab w:val="left" w:pos="720"/>
        </w:tabs>
        <w:autoSpaceDE w:val="0"/>
        <w:autoSpaceDN w:val="0"/>
        <w:adjustRightInd w:val="0"/>
        <w:spacing w:before="120" w:after="120" w:line="240" w:lineRule="auto"/>
        <w:ind w:left="720" w:hanging="720"/>
        <w:rPr>
          <w:rFonts w:ascii="Garamond" w:hAnsi="Garamond" w:cs="Arial"/>
          <w:i/>
        </w:rPr>
      </w:pPr>
      <w:r>
        <w:rPr>
          <w:rFonts w:ascii="Garamond" w:hAnsi="Garamond"/>
        </w:rPr>
        <w:t>2.</w:t>
      </w:r>
      <w:r w:rsidR="00AD167C">
        <w:rPr>
          <w:rFonts w:ascii="Garamond" w:hAnsi="Garamond"/>
        </w:rPr>
        <w:t>3</w:t>
      </w:r>
      <w:r>
        <w:rPr>
          <w:rFonts w:ascii="Garamond" w:hAnsi="Garamond"/>
        </w:rPr>
        <w:tab/>
      </w:r>
      <w:r w:rsidR="00F02869" w:rsidRPr="00B77995">
        <w:rPr>
          <w:rFonts w:ascii="Garamond" w:hAnsi="Garamond"/>
          <w:bCs/>
          <w:i/>
        </w:rPr>
        <w:t>Period of Performance</w:t>
      </w:r>
      <w:r w:rsidR="00A00D2D">
        <w:rPr>
          <w:rFonts w:ascii="Garamond" w:hAnsi="Garamond"/>
          <w:bCs/>
          <w:i/>
        </w:rPr>
        <w:t>/</w:t>
      </w:r>
      <w:r w:rsidR="00A00D2D" w:rsidRPr="00B77995">
        <w:rPr>
          <w:rFonts w:ascii="Garamond" w:hAnsi="Garamond" w:cs="Arial"/>
          <w:i/>
        </w:rPr>
        <w:t>Budget Periods</w:t>
      </w:r>
    </w:p>
    <w:p w:rsidR="00F02869" w:rsidRDefault="007A0FB5" w:rsidP="00886E9F">
      <w:pPr>
        <w:tabs>
          <w:tab w:val="left" w:pos="720"/>
        </w:tabs>
        <w:autoSpaceDE w:val="0"/>
        <w:autoSpaceDN w:val="0"/>
        <w:adjustRightInd w:val="0"/>
        <w:spacing w:before="120" w:after="120" w:line="240" w:lineRule="auto"/>
        <w:ind w:left="720"/>
        <w:rPr>
          <w:rFonts w:ascii="Garamond" w:hAnsi="Garamond"/>
        </w:rPr>
      </w:pPr>
      <w:r>
        <w:rPr>
          <w:rFonts w:ascii="Garamond" w:hAnsi="Garamond"/>
        </w:rPr>
        <w:t>SBA anticipates a</w:t>
      </w:r>
      <w:r w:rsidR="00F02869" w:rsidRPr="00B77995">
        <w:rPr>
          <w:rFonts w:ascii="Garamond" w:hAnsi="Garamond"/>
        </w:rPr>
        <w:t xml:space="preserve">wards </w:t>
      </w:r>
      <w:r>
        <w:rPr>
          <w:rFonts w:ascii="Garamond" w:hAnsi="Garamond"/>
        </w:rPr>
        <w:t>will have</w:t>
      </w:r>
      <w:r w:rsidR="00F02869" w:rsidRPr="00B77995">
        <w:rPr>
          <w:rFonts w:ascii="Garamond" w:hAnsi="Garamond"/>
        </w:rPr>
        <w:t xml:space="preserve"> a </w:t>
      </w:r>
      <w:r w:rsidR="005848A5">
        <w:rPr>
          <w:rFonts w:ascii="Garamond" w:hAnsi="Garamond"/>
        </w:rPr>
        <w:t>one</w:t>
      </w:r>
      <w:r w:rsidR="00D718BB">
        <w:rPr>
          <w:rFonts w:ascii="Garamond" w:hAnsi="Garamond"/>
        </w:rPr>
        <w:t>-year period of performance</w:t>
      </w:r>
      <w:r w:rsidR="005848A5">
        <w:rPr>
          <w:rFonts w:ascii="Garamond" w:hAnsi="Garamond"/>
        </w:rPr>
        <w:t>.</w:t>
      </w:r>
      <w:r>
        <w:rPr>
          <w:rFonts w:ascii="Garamond" w:hAnsi="Garamond"/>
        </w:rPr>
        <w:t xml:space="preserve">  </w:t>
      </w:r>
      <w:r w:rsidR="005317E1" w:rsidRPr="007B66B0">
        <w:rPr>
          <w:rFonts w:ascii="Garamond" w:hAnsi="Garamond"/>
        </w:rPr>
        <w:t xml:space="preserve">Exercise of options is </w:t>
      </w:r>
      <w:r w:rsidR="005317E1">
        <w:rPr>
          <w:rFonts w:ascii="Garamond" w:hAnsi="Garamond"/>
        </w:rPr>
        <w:t xml:space="preserve">entirely at SBA’s discretion and at this time, it is not anticipated that SBA will exercise options.  If SBA should choose to exercise options, the option period would include </w:t>
      </w:r>
      <w:r>
        <w:rPr>
          <w:rFonts w:ascii="Garamond" w:hAnsi="Garamond"/>
        </w:rPr>
        <w:t xml:space="preserve">an additional </w:t>
      </w:r>
      <w:r w:rsidRPr="00AD1355">
        <w:rPr>
          <w:rFonts w:ascii="Garamond" w:hAnsi="Garamond"/>
        </w:rPr>
        <w:t>twelve</w:t>
      </w:r>
      <w:r>
        <w:rPr>
          <w:rFonts w:ascii="Garamond" w:hAnsi="Garamond"/>
        </w:rPr>
        <w:t xml:space="preserve"> </w:t>
      </w:r>
      <w:r w:rsidRPr="00AD1355">
        <w:rPr>
          <w:rFonts w:ascii="Garamond" w:hAnsi="Garamond"/>
        </w:rPr>
        <w:t>months subject to availability of funds</w:t>
      </w:r>
      <w:r>
        <w:rPr>
          <w:rFonts w:ascii="Garamond" w:hAnsi="Garamond"/>
        </w:rPr>
        <w:t xml:space="preserve"> and the performance of the </w:t>
      </w:r>
      <w:r w:rsidR="00C66495">
        <w:rPr>
          <w:rFonts w:ascii="Garamond" w:hAnsi="Garamond"/>
        </w:rPr>
        <w:t>awardee</w:t>
      </w:r>
      <w:r w:rsidRPr="00AD1355">
        <w:rPr>
          <w:rFonts w:ascii="Garamond" w:hAnsi="Garamond"/>
        </w:rPr>
        <w:t xml:space="preserve">. </w:t>
      </w:r>
    </w:p>
    <w:p w:rsidR="00886E9F" w:rsidRDefault="00F02869" w:rsidP="006746AD">
      <w:pPr>
        <w:spacing w:before="120" w:after="120" w:line="240" w:lineRule="auto"/>
        <w:ind w:left="720" w:hanging="720"/>
        <w:rPr>
          <w:rFonts w:ascii="Garamond" w:hAnsi="Garamond"/>
          <w:i/>
        </w:rPr>
      </w:pPr>
      <w:r w:rsidRPr="00B77995">
        <w:rPr>
          <w:rFonts w:ascii="Garamond" w:hAnsi="Garamond"/>
        </w:rPr>
        <w:t>2.</w:t>
      </w:r>
      <w:r w:rsidR="00335E8D">
        <w:rPr>
          <w:rFonts w:ascii="Garamond" w:hAnsi="Garamond"/>
        </w:rPr>
        <w:t>4</w:t>
      </w:r>
      <w:r w:rsidRPr="00B77995">
        <w:rPr>
          <w:rFonts w:ascii="Garamond" w:hAnsi="Garamond"/>
        </w:rPr>
        <w:tab/>
      </w:r>
      <w:r w:rsidRPr="00B77995">
        <w:rPr>
          <w:rFonts w:ascii="Garamond" w:hAnsi="Garamond"/>
          <w:i/>
        </w:rPr>
        <w:t>Funding Information</w:t>
      </w:r>
    </w:p>
    <w:p w:rsidR="00A74516" w:rsidRDefault="00135276" w:rsidP="00A74516">
      <w:pPr>
        <w:spacing w:before="120" w:after="120" w:line="240" w:lineRule="auto"/>
        <w:ind w:left="720"/>
        <w:rPr>
          <w:rFonts w:ascii="Garamond" w:hAnsi="Garamond"/>
        </w:rPr>
      </w:pPr>
      <w:r>
        <w:rPr>
          <w:rFonts w:ascii="Garamond" w:hAnsi="Garamond"/>
        </w:rPr>
        <w:t xml:space="preserve">PRIME </w:t>
      </w:r>
      <w:r w:rsidR="00A74516">
        <w:rPr>
          <w:rFonts w:ascii="Garamond" w:hAnsi="Garamond"/>
        </w:rPr>
        <w:t>award f</w:t>
      </w:r>
      <w:r w:rsidR="00335E8D">
        <w:rPr>
          <w:rFonts w:ascii="Garamond" w:hAnsi="Garamond"/>
        </w:rPr>
        <w:t xml:space="preserve">unds </w:t>
      </w:r>
      <w:r w:rsidR="00A74516" w:rsidRPr="00B77995">
        <w:rPr>
          <w:rFonts w:ascii="Garamond" w:hAnsi="Garamond"/>
        </w:rPr>
        <w:t xml:space="preserve">may not be commingled with any other </w:t>
      </w:r>
      <w:r w:rsidR="00A74516">
        <w:rPr>
          <w:rFonts w:ascii="Garamond" w:hAnsi="Garamond"/>
        </w:rPr>
        <w:t>monies</w:t>
      </w:r>
      <w:r w:rsidR="00A74516" w:rsidRPr="00B77995">
        <w:rPr>
          <w:rFonts w:ascii="Garamond" w:hAnsi="Garamond"/>
        </w:rPr>
        <w:t xml:space="preserve"> </w:t>
      </w:r>
      <w:r w:rsidR="00A74516">
        <w:rPr>
          <w:rFonts w:ascii="Garamond" w:hAnsi="Garamond"/>
        </w:rPr>
        <w:t xml:space="preserve">and </w:t>
      </w:r>
      <w:r w:rsidR="00F02869" w:rsidRPr="00B77995">
        <w:rPr>
          <w:rFonts w:ascii="Garamond" w:hAnsi="Garamond"/>
        </w:rPr>
        <w:t>must be used solely for the purpose</w:t>
      </w:r>
      <w:r w:rsidR="00335E8D">
        <w:rPr>
          <w:rFonts w:ascii="Garamond" w:hAnsi="Garamond"/>
        </w:rPr>
        <w:t>s stipulated in this Announcement and the Notice of Award</w:t>
      </w:r>
      <w:r w:rsidR="00F02869" w:rsidRPr="00B77995">
        <w:rPr>
          <w:rFonts w:ascii="Garamond" w:hAnsi="Garamond"/>
        </w:rPr>
        <w:t>.</w:t>
      </w:r>
      <w:r w:rsidR="00AD2682">
        <w:rPr>
          <w:rFonts w:ascii="Garamond" w:hAnsi="Garamond"/>
        </w:rPr>
        <w:t xml:space="preserve"> </w:t>
      </w:r>
      <w:r w:rsidR="00FE0C3B">
        <w:rPr>
          <w:rFonts w:ascii="Garamond" w:hAnsi="Garamond"/>
        </w:rPr>
        <w:t xml:space="preserve"> </w:t>
      </w:r>
      <w:r w:rsidR="00AD2682">
        <w:rPr>
          <w:rFonts w:ascii="Garamond" w:hAnsi="Garamond"/>
        </w:rPr>
        <w:t xml:space="preserve">All costs proposed in an </w:t>
      </w:r>
      <w:r w:rsidR="0062620B">
        <w:rPr>
          <w:rFonts w:ascii="Garamond" w:hAnsi="Garamond"/>
        </w:rPr>
        <w:t>Applicant</w:t>
      </w:r>
      <w:r w:rsidR="00AD2682">
        <w:rPr>
          <w:rFonts w:ascii="Garamond" w:hAnsi="Garamond"/>
        </w:rPr>
        <w:t xml:space="preserve">’s budget must </w:t>
      </w:r>
      <w:r w:rsidR="00A74516">
        <w:rPr>
          <w:rFonts w:ascii="Garamond" w:hAnsi="Garamond"/>
        </w:rPr>
        <w:t>be allowable, allocable, and reasonable as s</w:t>
      </w:r>
      <w:r w:rsidR="00AD2682">
        <w:rPr>
          <w:rFonts w:ascii="Garamond" w:hAnsi="Garamond"/>
        </w:rPr>
        <w:t xml:space="preserve">et forth in the </w:t>
      </w:r>
      <w:r w:rsidR="00204A45">
        <w:rPr>
          <w:rFonts w:ascii="Garamond" w:hAnsi="Garamond"/>
        </w:rPr>
        <w:t>applicable Office of Management and Budget (OMB</w:t>
      </w:r>
      <w:r w:rsidR="00204A45" w:rsidRPr="00363264">
        <w:rPr>
          <w:rFonts w:ascii="Garamond" w:hAnsi="Garamond"/>
        </w:rPr>
        <w:t xml:space="preserve">) </w:t>
      </w:r>
      <w:r w:rsidR="00204A45" w:rsidRPr="004846AA">
        <w:rPr>
          <w:rFonts w:ascii="Garamond" w:hAnsi="Garamond"/>
        </w:rPr>
        <w:t>cost principles</w:t>
      </w:r>
      <w:r w:rsidR="00204A45" w:rsidRPr="00363264">
        <w:rPr>
          <w:rFonts w:ascii="Garamond" w:hAnsi="Garamond"/>
        </w:rPr>
        <w:t>.</w:t>
      </w:r>
      <w:r w:rsidR="009132E5">
        <w:rPr>
          <w:rFonts w:ascii="Garamond" w:hAnsi="Garamond"/>
        </w:rPr>
        <w:t xml:space="preserve"> </w:t>
      </w:r>
    </w:p>
    <w:p w:rsidR="006814EB" w:rsidRDefault="009132E5" w:rsidP="00A74516">
      <w:pPr>
        <w:spacing w:before="120" w:after="120" w:line="240" w:lineRule="auto"/>
        <w:ind w:left="720"/>
        <w:rPr>
          <w:rFonts w:ascii="Garamond" w:hAnsi="Garamond"/>
        </w:rPr>
      </w:pPr>
      <w:r>
        <w:rPr>
          <w:rFonts w:ascii="Garamond" w:hAnsi="Garamond"/>
        </w:rPr>
        <w:t xml:space="preserve">No more than </w:t>
      </w:r>
      <w:r w:rsidR="007F3A6B">
        <w:rPr>
          <w:rFonts w:ascii="Garamond" w:hAnsi="Garamond"/>
        </w:rPr>
        <w:t>49</w:t>
      </w:r>
      <w:r w:rsidR="007F3A6B">
        <w:rPr>
          <w:rFonts w:ascii="Garamond" w:hAnsi="Garamond"/>
          <w:color w:val="FF0000"/>
        </w:rPr>
        <w:t xml:space="preserve"> </w:t>
      </w:r>
      <w:r w:rsidR="003066FE">
        <w:rPr>
          <w:rFonts w:ascii="Garamond" w:hAnsi="Garamond"/>
        </w:rPr>
        <w:t>percent</w:t>
      </w:r>
      <w:r>
        <w:rPr>
          <w:rFonts w:ascii="Garamond" w:hAnsi="Garamond"/>
        </w:rPr>
        <w:t xml:space="preserve"> of award funds may be expended on contractor and/or consultant costs.</w:t>
      </w:r>
    </w:p>
    <w:p w:rsidR="003A767D" w:rsidRDefault="00301C89" w:rsidP="00897EDD">
      <w:pPr>
        <w:spacing w:before="120" w:after="120" w:line="240" w:lineRule="auto"/>
        <w:ind w:left="720"/>
        <w:rPr>
          <w:rFonts w:ascii="Garamond" w:hAnsi="Garamond"/>
        </w:rPr>
      </w:pPr>
      <w:r>
        <w:rPr>
          <w:rFonts w:ascii="Garamond" w:hAnsi="Garamond"/>
        </w:rPr>
        <w:t>Under Track 1, u</w:t>
      </w:r>
      <w:r w:rsidR="005848A5">
        <w:rPr>
          <w:rFonts w:ascii="Garamond" w:hAnsi="Garamond"/>
        </w:rPr>
        <w:t xml:space="preserve">p </w:t>
      </w:r>
      <w:r w:rsidR="005848A5" w:rsidRPr="00363264">
        <w:rPr>
          <w:rFonts w:ascii="Garamond" w:hAnsi="Garamond"/>
        </w:rPr>
        <w:t xml:space="preserve">to </w:t>
      </w:r>
      <w:r w:rsidR="005848A5" w:rsidRPr="004846AA">
        <w:rPr>
          <w:rFonts w:ascii="Garamond" w:hAnsi="Garamond"/>
        </w:rPr>
        <w:t>95</w:t>
      </w:r>
      <w:r w:rsidR="00FF1F36" w:rsidRPr="004846AA">
        <w:rPr>
          <w:rFonts w:ascii="Garamond" w:hAnsi="Garamond"/>
        </w:rPr>
        <w:t xml:space="preserve"> </w:t>
      </w:r>
      <w:r w:rsidR="005D5206" w:rsidRPr="004846AA">
        <w:rPr>
          <w:rFonts w:ascii="Garamond" w:hAnsi="Garamond"/>
        </w:rPr>
        <w:t>percent</w:t>
      </w:r>
      <w:r w:rsidR="005848A5" w:rsidRPr="00363264">
        <w:rPr>
          <w:rFonts w:ascii="Garamond" w:hAnsi="Garamond"/>
        </w:rPr>
        <w:t xml:space="preserve"> of</w:t>
      </w:r>
      <w:r w:rsidR="005848A5">
        <w:rPr>
          <w:rFonts w:ascii="Garamond" w:hAnsi="Garamond"/>
        </w:rPr>
        <w:t xml:space="preserve"> the funding provided may be used for the purchase of Information Technology equipment, systems and software to improve the viability of the entrepreneurs</w:t>
      </w:r>
      <w:r>
        <w:rPr>
          <w:rFonts w:ascii="Garamond" w:hAnsi="Garamond"/>
        </w:rPr>
        <w:t xml:space="preserve">, </w:t>
      </w:r>
      <w:r w:rsidR="005848A5">
        <w:rPr>
          <w:rFonts w:ascii="Garamond" w:hAnsi="Garamond"/>
        </w:rPr>
        <w:t>small business</w:t>
      </w:r>
      <w:r w:rsidR="005D5206">
        <w:rPr>
          <w:rFonts w:ascii="Garamond" w:hAnsi="Garamond"/>
        </w:rPr>
        <w:t>e</w:t>
      </w:r>
      <w:r w:rsidR="005848A5">
        <w:rPr>
          <w:rFonts w:ascii="Garamond" w:hAnsi="Garamond"/>
        </w:rPr>
        <w:t xml:space="preserve">s being </w:t>
      </w:r>
      <w:r w:rsidR="007428B9">
        <w:rPr>
          <w:rFonts w:ascii="Garamond" w:hAnsi="Garamond"/>
        </w:rPr>
        <w:t>assisted.</w:t>
      </w:r>
      <w:r>
        <w:rPr>
          <w:rFonts w:ascii="Garamond" w:hAnsi="Garamond"/>
        </w:rPr>
        <w:t xml:space="preserve">  Under Track 2, up to 95 percent of PRIME funding may be used </w:t>
      </w:r>
      <w:r w:rsidR="00552CEB">
        <w:rPr>
          <w:rFonts w:ascii="Garamond" w:hAnsi="Garamond"/>
        </w:rPr>
        <w:t xml:space="preserve">to </w:t>
      </w:r>
      <w:r>
        <w:rPr>
          <w:rFonts w:ascii="Garamond" w:hAnsi="Garamond"/>
        </w:rPr>
        <w:t>purchase, or make sub</w:t>
      </w:r>
      <w:r w:rsidR="007F3A6B">
        <w:rPr>
          <w:rFonts w:ascii="Garamond" w:hAnsi="Garamond"/>
        </w:rPr>
        <w:t>-</w:t>
      </w:r>
      <w:r>
        <w:rPr>
          <w:rFonts w:ascii="Garamond" w:hAnsi="Garamond"/>
        </w:rPr>
        <w:t xml:space="preserve">grants for the purchase of Information Technology equipment, systems and software for small and emerging MDOs.  </w:t>
      </w:r>
      <w:r w:rsidR="00DE5689">
        <w:rPr>
          <w:rFonts w:ascii="Garamond" w:hAnsi="Garamond"/>
        </w:rPr>
        <w:t xml:space="preserve">Track 2 Recipients may not use more than 7.5 percent of the Federal funding provided </w:t>
      </w:r>
      <w:r w:rsidR="009969FB">
        <w:rPr>
          <w:rFonts w:ascii="Garamond" w:hAnsi="Garamond"/>
        </w:rPr>
        <w:t>for administrative expenses connected to the making of such sub</w:t>
      </w:r>
      <w:r w:rsidR="007F3A6B">
        <w:rPr>
          <w:rFonts w:ascii="Garamond" w:hAnsi="Garamond"/>
        </w:rPr>
        <w:t>-</w:t>
      </w:r>
      <w:r w:rsidR="009969FB">
        <w:rPr>
          <w:rFonts w:ascii="Garamond" w:hAnsi="Garamond"/>
        </w:rPr>
        <w:t>grants.</w:t>
      </w:r>
    </w:p>
    <w:p w:rsidR="00886E9F" w:rsidRDefault="00776161" w:rsidP="00776161">
      <w:pPr>
        <w:spacing w:before="120" w:after="120" w:line="240" w:lineRule="auto"/>
        <w:rPr>
          <w:rFonts w:ascii="Garamond" w:hAnsi="Garamond"/>
          <w:i/>
        </w:rPr>
      </w:pPr>
      <w:r w:rsidRPr="00776161">
        <w:rPr>
          <w:rFonts w:ascii="Garamond" w:hAnsi="Garamond"/>
        </w:rPr>
        <w:t>2.</w:t>
      </w:r>
      <w:r w:rsidR="00335E8D">
        <w:rPr>
          <w:rFonts w:ascii="Garamond" w:hAnsi="Garamond"/>
        </w:rPr>
        <w:t>5</w:t>
      </w:r>
      <w:r>
        <w:rPr>
          <w:rFonts w:ascii="Garamond" w:hAnsi="Garamond"/>
          <w:i/>
        </w:rPr>
        <w:tab/>
      </w:r>
      <w:r w:rsidR="00F02869" w:rsidRPr="00B77995">
        <w:rPr>
          <w:rFonts w:ascii="Garamond" w:hAnsi="Garamond"/>
          <w:i/>
        </w:rPr>
        <w:t>Funding Instrument</w:t>
      </w:r>
    </w:p>
    <w:p w:rsidR="00854A9F" w:rsidRDefault="00F02869" w:rsidP="00886E9F">
      <w:pPr>
        <w:spacing w:before="120" w:after="120" w:line="240" w:lineRule="auto"/>
        <w:ind w:left="720"/>
        <w:rPr>
          <w:rFonts w:ascii="Garamond" w:hAnsi="Garamond"/>
        </w:rPr>
      </w:pPr>
      <w:r w:rsidRPr="00B77995">
        <w:rPr>
          <w:rFonts w:ascii="Garamond" w:hAnsi="Garamond"/>
        </w:rPr>
        <w:t xml:space="preserve">The funding instrument </w:t>
      </w:r>
      <w:r w:rsidR="009132E5">
        <w:rPr>
          <w:rFonts w:ascii="Garamond" w:hAnsi="Garamond"/>
        </w:rPr>
        <w:t xml:space="preserve">used </w:t>
      </w:r>
      <w:r w:rsidR="00AD2682">
        <w:rPr>
          <w:rFonts w:ascii="Garamond" w:hAnsi="Garamond"/>
        </w:rPr>
        <w:t>will be</w:t>
      </w:r>
      <w:r w:rsidR="005E3464">
        <w:rPr>
          <w:rFonts w:ascii="Garamond" w:hAnsi="Garamond"/>
        </w:rPr>
        <w:t xml:space="preserve"> a </w:t>
      </w:r>
      <w:r w:rsidR="00134B59">
        <w:rPr>
          <w:rFonts w:ascii="Garamond" w:hAnsi="Garamond"/>
        </w:rPr>
        <w:t>Cooperative Agreement</w:t>
      </w:r>
      <w:r w:rsidRPr="009403E2">
        <w:rPr>
          <w:rFonts w:ascii="Garamond" w:hAnsi="Garamond"/>
        </w:rPr>
        <w:t>.</w:t>
      </w:r>
    </w:p>
    <w:p w:rsidR="00886E9F" w:rsidRDefault="00335E8D" w:rsidP="005E3464">
      <w:pPr>
        <w:spacing w:before="120" w:after="120" w:line="240" w:lineRule="auto"/>
        <w:ind w:left="720" w:hanging="720"/>
        <w:rPr>
          <w:rFonts w:ascii="Garamond" w:hAnsi="Garamond"/>
          <w:i/>
        </w:rPr>
      </w:pPr>
      <w:r w:rsidRPr="00335E8D">
        <w:rPr>
          <w:rFonts w:ascii="Garamond" w:hAnsi="Garamond"/>
        </w:rPr>
        <w:t>2.6</w:t>
      </w:r>
      <w:r>
        <w:rPr>
          <w:rFonts w:ascii="Garamond" w:hAnsi="Garamond"/>
        </w:rPr>
        <w:tab/>
      </w:r>
      <w:r w:rsidR="00F02869" w:rsidRPr="00AD2682">
        <w:rPr>
          <w:rFonts w:ascii="Garamond" w:hAnsi="Garamond"/>
          <w:i/>
        </w:rPr>
        <w:t>Matching</w:t>
      </w:r>
      <w:r w:rsidR="00F02869" w:rsidRPr="00B77995">
        <w:rPr>
          <w:rFonts w:ascii="Garamond" w:hAnsi="Garamond"/>
          <w:i/>
        </w:rPr>
        <w:t xml:space="preserve"> Requirement</w:t>
      </w:r>
    </w:p>
    <w:p w:rsidR="00A96316" w:rsidRDefault="00062389" w:rsidP="00135802">
      <w:pPr>
        <w:pStyle w:val="CM33"/>
        <w:ind w:left="720"/>
      </w:pPr>
      <w:r w:rsidRPr="00062389">
        <w:rPr>
          <w:rFonts w:ascii="Garamond" w:hAnsi="Garamond"/>
          <w:sz w:val="22"/>
          <w:szCs w:val="22"/>
        </w:rPr>
        <w:t xml:space="preserve">In general, </w:t>
      </w:r>
      <w:r w:rsidR="0094167D">
        <w:rPr>
          <w:rFonts w:ascii="Garamond" w:hAnsi="Garamond"/>
          <w:sz w:val="22"/>
          <w:szCs w:val="22"/>
        </w:rPr>
        <w:t>awards</w:t>
      </w:r>
      <w:r w:rsidR="00425A0D">
        <w:rPr>
          <w:rFonts w:ascii="Garamond" w:hAnsi="Garamond"/>
          <w:sz w:val="22"/>
          <w:szCs w:val="22"/>
        </w:rPr>
        <w:t xml:space="preserve"> made under this Announcement</w:t>
      </w:r>
      <w:r w:rsidRPr="00062389">
        <w:rPr>
          <w:rFonts w:ascii="Garamond" w:hAnsi="Garamond"/>
          <w:sz w:val="22"/>
          <w:szCs w:val="22"/>
        </w:rPr>
        <w:t xml:space="preserve"> will require </w:t>
      </w:r>
      <w:r w:rsidR="00425A0D">
        <w:rPr>
          <w:rFonts w:ascii="Garamond" w:hAnsi="Garamond"/>
          <w:sz w:val="22"/>
          <w:szCs w:val="22"/>
        </w:rPr>
        <w:t xml:space="preserve">Recipients to contribute </w:t>
      </w:r>
      <w:r w:rsidRPr="00062389">
        <w:rPr>
          <w:rFonts w:ascii="Garamond" w:hAnsi="Garamond"/>
          <w:sz w:val="22"/>
          <w:szCs w:val="22"/>
        </w:rPr>
        <w:t>a non-Federal match of not less than 50</w:t>
      </w:r>
      <w:r w:rsidR="00A069C6">
        <w:rPr>
          <w:rFonts w:ascii="Garamond" w:hAnsi="Garamond"/>
          <w:sz w:val="22"/>
          <w:szCs w:val="22"/>
        </w:rPr>
        <w:t xml:space="preserve"> percent</w:t>
      </w:r>
      <w:r w:rsidRPr="00062389">
        <w:rPr>
          <w:rFonts w:ascii="Garamond" w:hAnsi="Garamond"/>
          <w:sz w:val="22"/>
          <w:szCs w:val="22"/>
        </w:rPr>
        <w:t xml:space="preserve"> of each dollar awarded. </w:t>
      </w:r>
      <w:r w:rsidR="00425A0D">
        <w:rPr>
          <w:rFonts w:ascii="Garamond" w:hAnsi="Garamond"/>
          <w:sz w:val="22"/>
          <w:szCs w:val="22"/>
        </w:rPr>
        <w:t xml:space="preserve">Matching contributions may take the form of cash or in-kind donations. </w:t>
      </w:r>
      <w:r w:rsidR="00794A4C" w:rsidRPr="00DC484F">
        <w:rPr>
          <w:rFonts w:ascii="Garamond" w:hAnsi="Garamond"/>
          <w:sz w:val="22"/>
          <w:szCs w:val="22"/>
        </w:rPr>
        <w:t xml:space="preserve">Community Development Block Grant (CDBG) funds are an eligible source of matching funds.  </w:t>
      </w:r>
    </w:p>
    <w:p w:rsidR="00A96316" w:rsidRPr="00A96316" w:rsidRDefault="00A96316" w:rsidP="00A96316">
      <w:pPr>
        <w:pStyle w:val="Default"/>
      </w:pPr>
    </w:p>
    <w:p w:rsidR="007C39D5" w:rsidRDefault="007C39D5" w:rsidP="00FF1F36">
      <w:pPr>
        <w:pStyle w:val="CM33"/>
        <w:rPr>
          <w:rFonts w:ascii="Garamond" w:hAnsi="Garamond"/>
          <w:sz w:val="22"/>
          <w:szCs w:val="22"/>
        </w:rPr>
      </w:pPr>
      <w:r>
        <w:rPr>
          <w:rFonts w:ascii="Garamond" w:hAnsi="Garamond"/>
          <w:sz w:val="22"/>
          <w:szCs w:val="22"/>
        </w:rPr>
        <w:t>2.7</w:t>
      </w:r>
      <w:r>
        <w:rPr>
          <w:rFonts w:ascii="Garamond" w:hAnsi="Garamond"/>
          <w:sz w:val="22"/>
          <w:szCs w:val="22"/>
        </w:rPr>
        <w:tab/>
      </w:r>
      <w:r w:rsidRPr="00FF1F36">
        <w:rPr>
          <w:rFonts w:ascii="Garamond" w:hAnsi="Garamond"/>
          <w:i/>
          <w:sz w:val="22"/>
          <w:szCs w:val="22"/>
        </w:rPr>
        <w:t>Waiver of Matching Requirement</w:t>
      </w:r>
    </w:p>
    <w:p w:rsidR="007C39D5" w:rsidRDefault="007C39D5" w:rsidP="00FF1F36">
      <w:pPr>
        <w:pStyle w:val="CM33"/>
        <w:ind w:firstLine="720"/>
        <w:rPr>
          <w:rFonts w:ascii="Garamond" w:hAnsi="Garamond"/>
          <w:sz w:val="22"/>
          <w:szCs w:val="22"/>
        </w:rPr>
      </w:pPr>
    </w:p>
    <w:p w:rsidR="00146010" w:rsidRDefault="00351C57" w:rsidP="00897EDD">
      <w:pPr>
        <w:pStyle w:val="CM33"/>
        <w:ind w:left="720"/>
        <w:rPr>
          <w:rFonts w:ascii="Garamond" w:hAnsi="Garamond"/>
          <w:sz w:val="22"/>
          <w:szCs w:val="22"/>
        </w:rPr>
      </w:pPr>
      <w:r>
        <w:rPr>
          <w:rFonts w:ascii="Garamond" w:hAnsi="Garamond"/>
          <w:sz w:val="22"/>
          <w:szCs w:val="22"/>
        </w:rPr>
        <w:t>Pursuant to 13</w:t>
      </w:r>
      <w:r w:rsidR="003E008E">
        <w:rPr>
          <w:rFonts w:ascii="Garamond" w:hAnsi="Garamond"/>
          <w:sz w:val="22"/>
          <w:szCs w:val="22"/>
        </w:rPr>
        <w:t xml:space="preserve"> </w:t>
      </w:r>
      <w:r>
        <w:rPr>
          <w:rFonts w:ascii="Garamond" w:hAnsi="Garamond"/>
          <w:sz w:val="22"/>
          <w:szCs w:val="22"/>
        </w:rPr>
        <w:t>C</w:t>
      </w:r>
      <w:r w:rsidR="003E008E">
        <w:rPr>
          <w:rFonts w:ascii="Garamond" w:hAnsi="Garamond"/>
          <w:sz w:val="22"/>
          <w:szCs w:val="22"/>
        </w:rPr>
        <w:t>.</w:t>
      </w:r>
      <w:r>
        <w:rPr>
          <w:rFonts w:ascii="Garamond" w:hAnsi="Garamond"/>
          <w:sz w:val="22"/>
          <w:szCs w:val="22"/>
        </w:rPr>
        <w:t>F</w:t>
      </w:r>
      <w:r w:rsidR="003E008E">
        <w:rPr>
          <w:rFonts w:ascii="Garamond" w:hAnsi="Garamond"/>
          <w:sz w:val="22"/>
          <w:szCs w:val="22"/>
        </w:rPr>
        <w:t>.</w:t>
      </w:r>
      <w:r>
        <w:rPr>
          <w:rFonts w:ascii="Garamond" w:hAnsi="Garamond"/>
          <w:sz w:val="22"/>
          <w:szCs w:val="22"/>
        </w:rPr>
        <w:t>R</w:t>
      </w:r>
      <w:r w:rsidR="003E008E">
        <w:rPr>
          <w:rFonts w:ascii="Garamond" w:hAnsi="Garamond"/>
          <w:sz w:val="22"/>
          <w:szCs w:val="22"/>
        </w:rPr>
        <w:t xml:space="preserve">. </w:t>
      </w:r>
      <w:r>
        <w:rPr>
          <w:rFonts w:ascii="Garamond" w:hAnsi="Garamond"/>
          <w:sz w:val="22"/>
          <w:szCs w:val="22"/>
        </w:rPr>
        <w:t xml:space="preserve">§ 119.8., </w:t>
      </w:r>
      <w:r w:rsidR="007C39D5">
        <w:rPr>
          <w:rFonts w:ascii="Garamond" w:hAnsi="Garamond"/>
          <w:sz w:val="22"/>
          <w:szCs w:val="22"/>
        </w:rPr>
        <w:t>an a</w:t>
      </w:r>
      <w:r w:rsidR="00062389" w:rsidRPr="00062389">
        <w:rPr>
          <w:rFonts w:ascii="Garamond" w:hAnsi="Garamond"/>
          <w:sz w:val="22"/>
          <w:szCs w:val="22"/>
        </w:rPr>
        <w:t xml:space="preserve">pplicant </w:t>
      </w:r>
      <w:r w:rsidR="007C39D5">
        <w:rPr>
          <w:rFonts w:ascii="Garamond" w:hAnsi="Garamond"/>
          <w:sz w:val="22"/>
          <w:szCs w:val="22"/>
        </w:rPr>
        <w:t xml:space="preserve">with severe constraints on available sources of matching funds may request a reduction or elimination of the matching requirement.  </w:t>
      </w:r>
      <w:r w:rsidR="00146010">
        <w:rPr>
          <w:rFonts w:ascii="Garamond" w:hAnsi="Garamond"/>
          <w:sz w:val="22"/>
          <w:szCs w:val="22"/>
        </w:rPr>
        <w:t>To do so, an applicant</w:t>
      </w:r>
      <w:r w:rsidR="00D9135B">
        <w:rPr>
          <w:rFonts w:ascii="Garamond" w:hAnsi="Garamond"/>
          <w:sz w:val="22"/>
          <w:szCs w:val="22"/>
        </w:rPr>
        <w:t xml:space="preserve"> </w:t>
      </w:r>
      <w:r w:rsidR="00146010">
        <w:rPr>
          <w:rFonts w:ascii="Garamond" w:hAnsi="Garamond"/>
          <w:sz w:val="22"/>
          <w:szCs w:val="22"/>
        </w:rPr>
        <w:t xml:space="preserve">must submit a written request with its application.  The request must justify and evidence the need for a waiver.  By submitting such request, the applicant is implying that, but for the waiver, the </w:t>
      </w:r>
      <w:r w:rsidR="00D80EB7">
        <w:rPr>
          <w:rFonts w:ascii="Garamond" w:hAnsi="Garamond"/>
          <w:sz w:val="22"/>
          <w:szCs w:val="22"/>
        </w:rPr>
        <w:t>p</w:t>
      </w:r>
      <w:r w:rsidR="00146010">
        <w:rPr>
          <w:rFonts w:ascii="Garamond" w:hAnsi="Garamond"/>
          <w:sz w:val="22"/>
          <w:szCs w:val="22"/>
        </w:rPr>
        <w:t xml:space="preserve">roposed program would not be possible at the requested level. </w:t>
      </w:r>
      <w:r w:rsidR="00897EDD">
        <w:rPr>
          <w:rFonts w:ascii="Garamond" w:hAnsi="Garamond"/>
          <w:sz w:val="22"/>
          <w:szCs w:val="22"/>
        </w:rPr>
        <w:t xml:space="preserve">The </w:t>
      </w:r>
      <w:r w:rsidR="00146010">
        <w:rPr>
          <w:rFonts w:ascii="Garamond" w:hAnsi="Garamond"/>
          <w:sz w:val="22"/>
          <w:szCs w:val="22"/>
        </w:rPr>
        <w:t>evidence of need must include, but is not limited to:</w:t>
      </w:r>
    </w:p>
    <w:p w:rsidR="003240F2" w:rsidRPr="007F3A6B" w:rsidRDefault="003240F2" w:rsidP="007F3A6B">
      <w:pPr>
        <w:pStyle w:val="Default"/>
      </w:pPr>
    </w:p>
    <w:p w:rsidR="00146010" w:rsidRDefault="007428B9" w:rsidP="003240F2">
      <w:pPr>
        <w:pStyle w:val="CM33"/>
        <w:ind w:left="1440"/>
        <w:rPr>
          <w:rFonts w:ascii="Garamond" w:hAnsi="Garamond"/>
          <w:sz w:val="22"/>
          <w:szCs w:val="22"/>
        </w:rPr>
      </w:pPr>
      <w:r>
        <w:rPr>
          <w:rFonts w:ascii="Garamond" w:hAnsi="Garamond"/>
          <w:sz w:val="22"/>
          <w:szCs w:val="22"/>
        </w:rPr>
        <w:t>a. An</w:t>
      </w:r>
      <w:r w:rsidR="00146010">
        <w:rPr>
          <w:rFonts w:ascii="Garamond" w:hAnsi="Garamond"/>
          <w:sz w:val="22"/>
          <w:szCs w:val="22"/>
        </w:rPr>
        <w:t xml:space="preserve"> explanation of the cause and extent of the constraints on the historical and projected ability to raise matching funds as demonstrated by financial statements and letters of rejection from previous funders and potential new funding sources</w:t>
      </w:r>
      <w:r w:rsidR="00897EDD">
        <w:rPr>
          <w:rFonts w:ascii="Garamond" w:hAnsi="Garamond"/>
          <w:sz w:val="22"/>
          <w:szCs w:val="22"/>
        </w:rPr>
        <w:t>;</w:t>
      </w:r>
    </w:p>
    <w:p w:rsidR="00A97132" w:rsidRPr="00FF1F36" w:rsidRDefault="00A97132" w:rsidP="00FF1F36">
      <w:pPr>
        <w:pStyle w:val="Default"/>
      </w:pPr>
    </w:p>
    <w:p w:rsidR="00146010" w:rsidRDefault="007428B9" w:rsidP="00D9135B">
      <w:pPr>
        <w:pStyle w:val="CM33"/>
        <w:ind w:left="1440"/>
        <w:rPr>
          <w:rFonts w:ascii="Garamond" w:hAnsi="Garamond"/>
          <w:sz w:val="22"/>
          <w:szCs w:val="22"/>
        </w:rPr>
      </w:pPr>
      <w:r>
        <w:rPr>
          <w:rFonts w:ascii="Garamond" w:hAnsi="Garamond"/>
          <w:sz w:val="22"/>
          <w:szCs w:val="22"/>
        </w:rPr>
        <w:t>b. Evidence</w:t>
      </w:r>
      <w:r w:rsidR="00146010">
        <w:rPr>
          <w:rFonts w:ascii="Garamond" w:hAnsi="Garamond"/>
          <w:sz w:val="22"/>
          <w:szCs w:val="22"/>
        </w:rPr>
        <w:t xml:space="preserve"> of efforts to raise matching funds for the subject application</w:t>
      </w:r>
      <w:r w:rsidR="00897EDD">
        <w:rPr>
          <w:rFonts w:ascii="Garamond" w:hAnsi="Garamond"/>
          <w:sz w:val="22"/>
          <w:szCs w:val="22"/>
        </w:rPr>
        <w:t>,</w:t>
      </w:r>
      <w:r w:rsidR="00146010">
        <w:rPr>
          <w:rFonts w:ascii="Garamond" w:hAnsi="Garamond"/>
          <w:sz w:val="22"/>
          <w:szCs w:val="22"/>
        </w:rPr>
        <w:t xml:space="preserve"> including negative</w:t>
      </w:r>
      <w:r w:rsidR="003240F2">
        <w:rPr>
          <w:rFonts w:ascii="Garamond" w:hAnsi="Garamond"/>
          <w:sz w:val="22"/>
          <w:szCs w:val="22"/>
        </w:rPr>
        <w:t xml:space="preserve"> </w:t>
      </w:r>
      <w:r w:rsidR="00146010">
        <w:rPr>
          <w:rFonts w:ascii="Garamond" w:hAnsi="Garamond"/>
          <w:sz w:val="22"/>
          <w:szCs w:val="22"/>
        </w:rPr>
        <w:t>responses</w:t>
      </w:r>
      <w:r w:rsidR="00897EDD">
        <w:rPr>
          <w:rFonts w:ascii="Garamond" w:hAnsi="Garamond"/>
          <w:sz w:val="22"/>
          <w:szCs w:val="22"/>
        </w:rPr>
        <w:t>;</w:t>
      </w:r>
      <w:r w:rsidR="00146010">
        <w:rPr>
          <w:rFonts w:ascii="Garamond" w:hAnsi="Garamond"/>
          <w:sz w:val="22"/>
          <w:szCs w:val="22"/>
        </w:rPr>
        <w:t xml:space="preserve"> and</w:t>
      </w:r>
    </w:p>
    <w:p w:rsidR="00A97132" w:rsidRPr="00FF1F36" w:rsidRDefault="00A97132" w:rsidP="00FF1F36">
      <w:pPr>
        <w:pStyle w:val="Default"/>
      </w:pPr>
    </w:p>
    <w:p w:rsidR="00897EDD" w:rsidRDefault="007428B9" w:rsidP="00C26DCA">
      <w:pPr>
        <w:pStyle w:val="CM33"/>
        <w:ind w:left="1440"/>
        <w:rPr>
          <w:rFonts w:ascii="Garamond" w:hAnsi="Garamond"/>
          <w:sz w:val="22"/>
          <w:szCs w:val="22"/>
        </w:rPr>
      </w:pPr>
      <w:r>
        <w:rPr>
          <w:rFonts w:ascii="Garamond" w:hAnsi="Garamond"/>
          <w:sz w:val="22"/>
          <w:szCs w:val="22"/>
        </w:rPr>
        <w:t>c. A</w:t>
      </w:r>
      <w:r w:rsidR="00146010">
        <w:rPr>
          <w:rFonts w:ascii="Garamond" w:hAnsi="Garamond"/>
          <w:sz w:val="22"/>
          <w:szCs w:val="22"/>
        </w:rPr>
        <w:t xml:space="preserve"> list of any matching funds, based on those efforts, expected for the subject application</w:t>
      </w:r>
      <w:r w:rsidR="00897EDD">
        <w:rPr>
          <w:rFonts w:ascii="Garamond" w:hAnsi="Garamond"/>
          <w:sz w:val="22"/>
          <w:szCs w:val="22"/>
        </w:rPr>
        <w:t>.</w:t>
      </w:r>
    </w:p>
    <w:p w:rsidR="00897EDD" w:rsidRDefault="00897EDD" w:rsidP="00C26DCA">
      <w:pPr>
        <w:pStyle w:val="CM33"/>
        <w:ind w:left="1440"/>
        <w:rPr>
          <w:rFonts w:ascii="Garamond" w:hAnsi="Garamond"/>
          <w:sz w:val="22"/>
          <w:szCs w:val="22"/>
        </w:rPr>
      </w:pPr>
    </w:p>
    <w:p w:rsidR="00335E8D" w:rsidRDefault="00062389" w:rsidP="00E54947">
      <w:pPr>
        <w:pStyle w:val="CM33"/>
        <w:ind w:left="720"/>
        <w:rPr>
          <w:rFonts w:ascii="Garamond" w:hAnsi="Garamond"/>
          <w:sz w:val="22"/>
          <w:szCs w:val="22"/>
        </w:rPr>
      </w:pPr>
      <w:r w:rsidRPr="00062389">
        <w:rPr>
          <w:rFonts w:ascii="Garamond" w:hAnsi="Garamond"/>
          <w:sz w:val="22"/>
          <w:szCs w:val="22"/>
        </w:rPr>
        <w:t>SBA may</w:t>
      </w:r>
      <w:r w:rsidR="00425A0D">
        <w:rPr>
          <w:rFonts w:ascii="Garamond" w:hAnsi="Garamond"/>
          <w:sz w:val="22"/>
          <w:szCs w:val="22"/>
        </w:rPr>
        <w:t>, in its discretion,</w:t>
      </w:r>
      <w:r w:rsidRPr="00062389">
        <w:rPr>
          <w:rFonts w:ascii="Garamond" w:hAnsi="Garamond"/>
          <w:sz w:val="22"/>
          <w:szCs w:val="22"/>
        </w:rPr>
        <w:t xml:space="preserve"> reduce or eliminate the match requirement on a case by case basis. </w:t>
      </w:r>
    </w:p>
    <w:p w:rsidR="004A2EBB" w:rsidRDefault="004A2EBB" w:rsidP="00335E8D">
      <w:pPr>
        <w:spacing w:before="120" w:after="120" w:line="240" w:lineRule="auto"/>
        <w:rPr>
          <w:rFonts w:ascii="Garamond" w:hAnsi="Garamond"/>
        </w:rPr>
      </w:pPr>
    </w:p>
    <w:p w:rsidR="004A2EBB" w:rsidRDefault="004A2EBB" w:rsidP="00335E8D">
      <w:pPr>
        <w:spacing w:before="120" w:after="120" w:line="240" w:lineRule="auto"/>
        <w:rPr>
          <w:rFonts w:ascii="Garamond" w:hAnsi="Garamond"/>
        </w:rPr>
      </w:pPr>
    </w:p>
    <w:p w:rsidR="004A2EBB" w:rsidRDefault="004A2EBB" w:rsidP="00335E8D">
      <w:pPr>
        <w:spacing w:before="120" w:after="120" w:line="240" w:lineRule="auto"/>
        <w:rPr>
          <w:rFonts w:ascii="Garamond" w:hAnsi="Garamond"/>
        </w:rPr>
      </w:pPr>
    </w:p>
    <w:p w:rsidR="00251E1C" w:rsidRPr="00F13BCF" w:rsidRDefault="00251E1C" w:rsidP="00335E8D">
      <w:pPr>
        <w:spacing w:before="120" w:after="120" w:line="240" w:lineRule="auto"/>
        <w:rPr>
          <w:rFonts w:ascii="Garamond" w:hAnsi="Garamond"/>
        </w:rPr>
      </w:pPr>
      <w:r>
        <w:rPr>
          <w:rFonts w:ascii="Garamond" w:hAnsi="Garamond"/>
        </w:rPr>
        <w:t>3.0</w:t>
      </w:r>
      <w:r w:rsidRPr="00F13BCF">
        <w:rPr>
          <w:rFonts w:ascii="Garamond" w:hAnsi="Garamond"/>
        </w:rPr>
        <w:tab/>
      </w:r>
      <w:r w:rsidRPr="00F13BCF">
        <w:rPr>
          <w:rFonts w:ascii="Garamond" w:hAnsi="Garamond"/>
          <w:b/>
        </w:rPr>
        <w:t>Section III – Eligib</w:t>
      </w:r>
      <w:r w:rsidR="009132E5">
        <w:rPr>
          <w:rFonts w:ascii="Garamond" w:hAnsi="Garamond"/>
          <w:b/>
        </w:rPr>
        <w:t>ility Information</w:t>
      </w:r>
    </w:p>
    <w:p w:rsidR="009F2B83" w:rsidRDefault="00251E1C" w:rsidP="00251E1C">
      <w:pPr>
        <w:spacing w:before="120" w:after="120" w:line="240" w:lineRule="auto"/>
        <w:ind w:left="720" w:hanging="720"/>
        <w:rPr>
          <w:rFonts w:ascii="Garamond" w:hAnsi="Garamond"/>
          <w:i/>
        </w:rPr>
      </w:pPr>
      <w:r w:rsidRPr="006B2470">
        <w:rPr>
          <w:rFonts w:ascii="Garamond" w:hAnsi="Garamond"/>
        </w:rPr>
        <w:t>3.1</w:t>
      </w:r>
      <w:r w:rsidRPr="00F13BCF">
        <w:rPr>
          <w:rFonts w:ascii="Garamond" w:hAnsi="Garamond"/>
        </w:rPr>
        <w:tab/>
      </w:r>
      <w:r w:rsidR="008D719D" w:rsidRPr="008D719D">
        <w:rPr>
          <w:rFonts w:ascii="Garamond" w:hAnsi="Garamond"/>
          <w:i/>
        </w:rPr>
        <w:t>General</w:t>
      </w:r>
    </w:p>
    <w:p w:rsidR="004460FE" w:rsidRPr="004460FE" w:rsidRDefault="008D719D" w:rsidP="00897EDD">
      <w:pPr>
        <w:spacing w:before="120" w:after="120" w:line="240" w:lineRule="auto"/>
        <w:ind w:left="720"/>
        <w:rPr>
          <w:rFonts w:ascii="Garamond" w:hAnsi="Garamond"/>
        </w:rPr>
      </w:pPr>
      <w:r>
        <w:rPr>
          <w:rFonts w:ascii="Garamond" w:hAnsi="Garamond"/>
        </w:rPr>
        <w:t xml:space="preserve">An organization </w:t>
      </w:r>
      <w:r w:rsidRPr="00D0673C">
        <w:rPr>
          <w:rFonts w:ascii="Garamond" w:hAnsi="Garamond"/>
          <w:b/>
        </w:rPr>
        <w:t xml:space="preserve">may </w:t>
      </w:r>
      <w:r w:rsidR="00D0673C" w:rsidRPr="00D0673C">
        <w:rPr>
          <w:rFonts w:ascii="Garamond" w:hAnsi="Garamond"/>
          <w:b/>
        </w:rPr>
        <w:t>not</w:t>
      </w:r>
      <w:r w:rsidR="00D0673C">
        <w:rPr>
          <w:rFonts w:ascii="Garamond" w:hAnsi="Garamond"/>
        </w:rPr>
        <w:t xml:space="preserve"> </w:t>
      </w:r>
      <w:r>
        <w:rPr>
          <w:rFonts w:ascii="Garamond" w:hAnsi="Garamond"/>
        </w:rPr>
        <w:t xml:space="preserve">submit </w:t>
      </w:r>
      <w:r w:rsidR="00D0673C">
        <w:rPr>
          <w:rFonts w:ascii="Garamond" w:hAnsi="Garamond"/>
        </w:rPr>
        <w:t xml:space="preserve">multiple proposals, or </w:t>
      </w:r>
      <w:r w:rsidR="003E4EDA">
        <w:rPr>
          <w:rFonts w:ascii="Garamond" w:hAnsi="Garamond"/>
        </w:rPr>
        <w:t xml:space="preserve">proposals </w:t>
      </w:r>
      <w:r w:rsidR="00D0673C">
        <w:rPr>
          <w:rFonts w:ascii="Garamond" w:hAnsi="Garamond"/>
        </w:rPr>
        <w:t>under multiple Tracks</w:t>
      </w:r>
      <w:r w:rsidR="00B50BB7">
        <w:rPr>
          <w:rFonts w:ascii="Garamond" w:hAnsi="Garamond"/>
        </w:rPr>
        <w:t>,</w:t>
      </w:r>
      <w:r w:rsidR="00506930">
        <w:rPr>
          <w:rFonts w:ascii="Garamond" w:hAnsi="Garamond"/>
        </w:rPr>
        <w:t xml:space="preserve"> </w:t>
      </w:r>
      <w:r>
        <w:rPr>
          <w:rFonts w:ascii="Garamond" w:hAnsi="Garamond"/>
        </w:rPr>
        <w:t xml:space="preserve">in response to this Announcement. </w:t>
      </w:r>
      <w:r w:rsidR="00FE0C3B">
        <w:rPr>
          <w:rFonts w:ascii="Garamond" w:hAnsi="Garamond"/>
        </w:rPr>
        <w:t xml:space="preserve"> </w:t>
      </w:r>
      <w:r w:rsidR="005D5206">
        <w:rPr>
          <w:rFonts w:ascii="Garamond" w:hAnsi="Garamond"/>
        </w:rPr>
        <w:t xml:space="preserve">In the event </w:t>
      </w:r>
      <w:r w:rsidR="003E4EDA">
        <w:rPr>
          <w:rFonts w:ascii="Garamond" w:hAnsi="Garamond"/>
        </w:rPr>
        <w:t xml:space="preserve">SBA receives multiple </w:t>
      </w:r>
      <w:r w:rsidR="005D5206">
        <w:rPr>
          <w:rFonts w:ascii="Garamond" w:hAnsi="Garamond"/>
        </w:rPr>
        <w:t>proposal</w:t>
      </w:r>
      <w:r w:rsidR="003E4EDA">
        <w:rPr>
          <w:rFonts w:ascii="Garamond" w:hAnsi="Garamond"/>
        </w:rPr>
        <w:t>s, or proposals under</w:t>
      </w:r>
      <w:r w:rsidR="00D0673C">
        <w:rPr>
          <w:rFonts w:ascii="Garamond" w:hAnsi="Garamond"/>
        </w:rPr>
        <w:t xml:space="preserve"> multiple Tracks </w:t>
      </w:r>
      <w:r w:rsidR="003E4EDA">
        <w:rPr>
          <w:rFonts w:ascii="Garamond" w:hAnsi="Garamond"/>
        </w:rPr>
        <w:t xml:space="preserve">from </w:t>
      </w:r>
      <w:r w:rsidR="005D5206">
        <w:rPr>
          <w:rFonts w:ascii="Garamond" w:hAnsi="Garamond"/>
        </w:rPr>
        <w:t xml:space="preserve">a single organization, all proposals submitted by that </w:t>
      </w:r>
      <w:r w:rsidR="00D0673C">
        <w:rPr>
          <w:rFonts w:ascii="Garamond" w:hAnsi="Garamond"/>
        </w:rPr>
        <w:t>organization</w:t>
      </w:r>
      <w:r w:rsidR="005D5206">
        <w:rPr>
          <w:rFonts w:ascii="Garamond" w:hAnsi="Garamond"/>
        </w:rPr>
        <w:t xml:space="preserve"> will be automatically rejected without evaluat</w:t>
      </w:r>
      <w:r w:rsidR="00897EDD">
        <w:rPr>
          <w:rFonts w:ascii="Garamond" w:hAnsi="Garamond"/>
        </w:rPr>
        <w:t>ion</w:t>
      </w:r>
      <w:r w:rsidR="005D5206">
        <w:rPr>
          <w:rFonts w:ascii="Garamond" w:hAnsi="Garamond"/>
        </w:rPr>
        <w:t>.</w:t>
      </w:r>
    </w:p>
    <w:p w:rsidR="00886E9F" w:rsidRPr="00B419F0" w:rsidRDefault="00251E1C" w:rsidP="00251E1C">
      <w:pPr>
        <w:spacing w:before="120" w:after="120" w:line="240" w:lineRule="auto"/>
        <w:ind w:left="720" w:hanging="720"/>
        <w:rPr>
          <w:rFonts w:ascii="Garamond" w:hAnsi="Garamond"/>
          <w:i/>
        </w:rPr>
      </w:pPr>
      <w:r w:rsidRPr="00F13BCF">
        <w:rPr>
          <w:rFonts w:ascii="Garamond" w:hAnsi="Garamond"/>
        </w:rPr>
        <w:t>3.2</w:t>
      </w:r>
      <w:r w:rsidRPr="00F13BCF">
        <w:rPr>
          <w:rFonts w:ascii="Garamond" w:hAnsi="Garamond"/>
          <w:i/>
        </w:rPr>
        <w:tab/>
      </w:r>
      <w:r w:rsidR="008D719D" w:rsidRPr="00B419F0">
        <w:rPr>
          <w:rFonts w:ascii="Garamond" w:hAnsi="Garamond"/>
          <w:i/>
        </w:rPr>
        <w:t>Eligible Applicants</w:t>
      </w:r>
    </w:p>
    <w:p w:rsidR="00EC506E" w:rsidRPr="00B419F0" w:rsidRDefault="008D719D" w:rsidP="00886E9F">
      <w:pPr>
        <w:spacing w:before="120" w:after="120" w:line="240" w:lineRule="auto"/>
        <w:ind w:left="720"/>
        <w:rPr>
          <w:rFonts w:ascii="Garamond" w:hAnsi="Garamond"/>
        </w:rPr>
      </w:pPr>
      <w:r w:rsidRPr="00B419F0">
        <w:rPr>
          <w:rFonts w:ascii="Garamond" w:hAnsi="Garamond"/>
        </w:rPr>
        <w:t xml:space="preserve">In order to be eligible </w:t>
      </w:r>
      <w:r w:rsidR="005D5206" w:rsidRPr="00B419F0">
        <w:rPr>
          <w:rFonts w:ascii="Garamond" w:hAnsi="Garamond"/>
        </w:rPr>
        <w:t xml:space="preserve">to submit an application </w:t>
      </w:r>
      <w:r w:rsidRPr="00B419F0">
        <w:rPr>
          <w:rFonts w:ascii="Garamond" w:hAnsi="Garamond"/>
        </w:rPr>
        <w:t xml:space="preserve">for this funding opportunity an </w:t>
      </w:r>
      <w:r w:rsidR="0062620B" w:rsidRPr="00B419F0">
        <w:rPr>
          <w:rFonts w:ascii="Garamond" w:hAnsi="Garamond"/>
        </w:rPr>
        <w:t>Applicant</w:t>
      </w:r>
      <w:r w:rsidRPr="00B419F0">
        <w:rPr>
          <w:rFonts w:ascii="Garamond" w:hAnsi="Garamond"/>
        </w:rPr>
        <w:t xml:space="preserve"> must</w:t>
      </w:r>
      <w:r w:rsidR="007A66A3" w:rsidRPr="00B419F0">
        <w:rPr>
          <w:rFonts w:ascii="Garamond" w:hAnsi="Garamond"/>
        </w:rPr>
        <w:t xml:space="preserve"> </w:t>
      </w:r>
      <w:r w:rsidR="009D193F" w:rsidRPr="00B419F0">
        <w:rPr>
          <w:rFonts w:ascii="Garamond" w:hAnsi="Garamond"/>
        </w:rPr>
        <w:t>clearly demonstrate that it is one of the following</w:t>
      </w:r>
      <w:r w:rsidR="00EC506E" w:rsidRPr="00B419F0">
        <w:rPr>
          <w:rFonts w:ascii="Garamond" w:hAnsi="Garamond"/>
        </w:rPr>
        <w:t>:</w:t>
      </w:r>
    </w:p>
    <w:p w:rsidR="00062389" w:rsidRPr="00B419F0" w:rsidRDefault="00062389" w:rsidP="005A6D53">
      <w:pPr>
        <w:pStyle w:val="ListParagraph"/>
        <w:numPr>
          <w:ilvl w:val="0"/>
          <w:numId w:val="5"/>
        </w:numPr>
        <w:ind w:left="1440"/>
        <w:rPr>
          <w:rFonts w:ascii="Garamond" w:hAnsi="Garamond"/>
        </w:rPr>
      </w:pPr>
      <w:r w:rsidRPr="00B419F0">
        <w:rPr>
          <w:rFonts w:ascii="Garamond" w:hAnsi="Garamond"/>
        </w:rPr>
        <w:t>A microenterprise development organization or program (or group or Collaborative thereof)</w:t>
      </w:r>
      <w:r w:rsidR="001B042A">
        <w:rPr>
          <w:rFonts w:ascii="Garamond" w:hAnsi="Garamond"/>
        </w:rPr>
        <w:t xml:space="preserve">, such as a non-profit Community Development Financial Institution or similar entity, </w:t>
      </w:r>
      <w:r w:rsidRPr="00B419F0">
        <w:rPr>
          <w:rFonts w:ascii="Garamond" w:hAnsi="Garamond"/>
        </w:rPr>
        <w:t xml:space="preserve">that has a demonstrated record of delivering microenterprise services to disadvantaged entrepreneurs; or </w:t>
      </w:r>
    </w:p>
    <w:p w:rsidR="00062389" w:rsidRPr="004846AA" w:rsidRDefault="00506930" w:rsidP="005A6D53">
      <w:pPr>
        <w:pStyle w:val="ListParagraph"/>
        <w:numPr>
          <w:ilvl w:val="0"/>
          <w:numId w:val="5"/>
        </w:numPr>
        <w:ind w:left="1440"/>
        <w:rPr>
          <w:rFonts w:ascii="Garamond" w:hAnsi="Garamond"/>
        </w:rPr>
      </w:pPr>
      <w:r w:rsidRPr="004846AA">
        <w:rPr>
          <w:rFonts w:ascii="Garamond" w:hAnsi="Garamond"/>
        </w:rPr>
        <w:t>An I</w:t>
      </w:r>
      <w:r w:rsidR="00062389" w:rsidRPr="004846AA">
        <w:rPr>
          <w:rFonts w:ascii="Garamond" w:hAnsi="Garamond"/>
        </w:rPr>
        <w:t xml:space="preserve">ntermediary (as defined in </w:t>
      </w:r>
      <w:r w:rsidR="00F85B79" w:rsidRPr="004846AA">
        <w:rPr>
          <w:rFonts w:ascii="Garamond" w:hAnsi="Garamond"/>
        </w:rPr>
        <w:t>Section 8.1</w:t>
      </w:r>
      <w:r w:rsidR="00062389" w:rsidRPr="004846AA">
        <w:rPr>
          <w:rFonts w:ascii="Garamond" w:hAnsi="Garamond"/>
        </w:rPr>
        <w:t xml:space="preserve">) which has experience in delivering technical assistance to disadvantaged entrepreneurs; or </w:t>
      </w:r>
    </w:p>
    <w:p w:rsidR="00062389" w:rsidRPr="004846AA" w:rsidRDefault="00062389" w:rsidP="005A6D53">
      <w:pPr>
        <w:pStyle w:val="ListParagraph"/>
        <w:numPr>
          <w:ilvl w:val="0"/>
          <w:numId w:val="5"/>
        </w:numPr>
        <w:ind w:left="1440"/>
        <w:rPr>
          <w:rFonts w:ascii="Garamond" w:hAnsi="Garamond"/>
        </w:rPr>
      </w:pPr>
      <w:r w:rsidRPr="004846AA">
        <w:rPr>
          <w:rFonts w:ascii="Garamond" w:hAnsi="Garamond"/>
        </w:rPr>
        <w:t xml:space="preserve">A microenterprise development organization or program (as defined in </w:t>
      </w:r>
      <w:r w:rsidR="009D193F" w:rsidRPr="004846AA">
        <w:rPr>
          <w:rFonts w:ascii="Garamond" w:hAnsi="Garamond"/>
        </w:rPr>
        <w:t>Section 8.1</w:t>
      </w:r>
      <w:r w:rsidRPr="004846AA">
        <w:rPr>
          <w:rFonts w:ascii="Garamond" w:hAnsi="Garamond"/>
        </w:rPr>
        <w:t xml:space="preserve">) that is accountable to a local community, working in conjunction with a State or local government or Indian Tribe; or </w:t>
      </w:r>
    </w:p>
    <w:p w:rsidR="00062389" w:rsidRPr="004846AA" w:rsidRDefault="00062389" w:rsidP="005A6D53">
      <w:pPr>
        <w:pStyle w:val="ListParagraph"/>
        <w:numPr>
          <w:ilvl w:val="0"/>
          <w:numId w:val="5"/>
        </w:numPr>
        <w:ind w:left="1440"/>
        <w:rPr>
          <w:rFonts w:ascii="Garamond" w:hAnsi="Garamond"/>
        </w:rPr>
      </w:pPr>
      <w:r w:rsidRPr="004846AA">
        <w:rPr>
          <w:rFonts w:ascii="Garamond" w:hAnsi="Garamond"/>
        </w:rPr>
        <w:t xml:space="preserve">An Indian tribe acting on its own, if </w:t>
      </w:r>
      <w:r w:rsidR="009D193F" w:rsidRPr="004846AA">
        <w:rPr>
          <w:rFonts w:ascii="Garamond" w:hAnsi="Garamond"/>
        </w:rPr>
        <w:t>it</w:t>
      </w:r>
      <w:r w:rsidRPr="004846AA">
        <w:rPr>
          <w:rFonts w:ascii="Garamond" w:hAnsi="Garamond"/>
        </w:rPr>
        <w:t xml:space="preserve"> can certify that no private organization or program referred to </w:t>
      </w:r>
      <w:r w:rsidR="00534ED0" w:rsidRPr="004846AA">
        <w:rPr>
          <w:rFonts w:ascii="Garamond" w:hAnsi="Garamond"/>
        </w:rPr>
        <w:t>above</w:t>
      </w:r>
      <w:r w:rsidRPr="004846AA">
        <w:rPr>
          <w:rFonts w:ascii="Garamond" w:hAnsi="Garamond"/>
        </w:rPr>
        <w:t xml:space="preserve"> exists within its jurisdiction. </w:t>
      </w:r>
    </w:p>
    <w:p w:rsidR="009352B0" w:rsidRDefault="00120479" w:rsidP="00120479">
      <w:pPr>
        <w:ind w:left="720"/>
        <w:rPr>
          <w:rFonts w:ascii="Garamond" w:hAnsi="Garamond"/>
        </w:rPr>
      </w:pPr>
      <w:r>
        <w:rPr>
          <w:rFonts w:ascii="Garamond" w:hAnsi="Garamond"/>
        </w:rPr>
        <w:t>See Section 4.1.5 for additional guidance on documenting eligibility.</w:t>
      </w:r>
      <w:r w:rsidR="004E74A6">
        <w:rPr>
          <w:rFonts w:ascii="Garamond" w:hAnsi="Garamond"/>
        </w:rPr>
        <w:t xml:space="preserve"> Eligible nonprofit entities may apply either individually or as part of a Collaborative (see 13 C.F.R. § 119.2). All parties to a Collaborative must separately meet the PRIME Program eligibility criteria.</w:t>
      </w:r>
    </w:p>
    <w:p w:rsidR="00886E9F" w:rsidRDefault="008D719D" w:rsidP="00251E1C">
      <w:pPr>
        <w:spacing w:before="120" w:after="120" w:line="240" w:lineRule="auto"/>
        <w:ind w:left="720" w:hanging="720"/>
        <w:rPr>
          <w:rFonts w:ascii="Garamond" w:hAnsi="Garamond"/>
          <w:i/>
        </w:rPr>
      </w:pPr>
      <w:r>
        <w:rPr>
          <w:rFonts w:ascii="Garamond" w:hAnsi="Garamond"/>
        </w:rPr>
        <w:t>3.3</w:t>
      </w:r>
      <w:r>
        <w:rPr>
          <w:rFonts w:ascii="Garamond" w:hAnsi="Garamond"/>
        </w:rPr>
        <w:tab/>
      </w:r>
      <w:r w:rsidR="00251E1C" w:rsidRPr="00F13BCF">
        <w:rPr>
          <w:rFonts w:ascii="Garamond" w:hAnsi="Garamond"/>
          <w:i/>
        </w:rPr>
        <w:t>Ineligible Applicants</w:t>
      </w:r>
    </w:p>
    <w:p w:rsidR="00251E1C" w:rsidRDefault="00251E1C" w:rsidP="00897EDD">
      <w:pPr>
        <w:spacing w:before="120" w:after="120" w:line="240" w:lineRule="auto"/>
        <w:ind w:left="720"/>
        <w:rPr>
          <w:rFonts w:ascii="Garamond" w:hAnsi="Garamond"/>
        </w:rPr>
      </w:pPr>
      <w:r w:rsidRPr="00F13BCF">
        <w:rPr>
          <w:rFonts w:ascii="Garamond" w:hAnsi="Garamond"/>
        </w:rPr>
        <w:t>The following</w:t>
      </w:r>
      <w:r w:rsidR="00860CE2">
        <w:rPr>
          <w:rFonts w:ascii="Garamond" w:hAnsi="Garamond"/>
        </w:rPr>
        <w:t xml:space="preserve"> </w:t>
      </w:r>
      <w:r w:rsidR="001477AC">
        <w:rPr>
          <w:rFonts w:ascii="Garamond" w:hAnsi="Garamond"/>
        </w:rPr>
        <w:t xml:space="preserve">entities </w:t>
      </w:r>
      <w:r w:rsidRPr="00F13BCF">
        <w:rPr>
          <w:rFonts w:ascii="Garamond" w:hAnsi="Garamond"/>
        </w:rPr>
        <w:t xml:space="preserve">will automatically be considered ineligible and their applications </w:t>
      </w:r>
      <w:r w:rsidR="00860CE2">
        <w:rPr>
          <w:rFonts w:ascii="Garamond" w:hAnsi="Garamond"/>
        </w:rPr>
        <w:t xml:space="preserve">rejected without </w:t>
      </w:r>
      <w:r w:rsidR="00897EDD">
        <w:rPr>
          <w:rFonts w:ascii="Garamond" w:hAnsi="Garamond"/>
        </w:rPr>
        <w:t>evaluation</w:t>
      </w:r>
      <w:r w:rsidRPr="00F13BCF">
        <w:rPr>
          <w:rFonts w:ascii="Garamond" w:hAnsi="Garamond"/>
        </w:rPr>
        <w:t>:</w:t>
      </w:r>
    </w:p>
    <w:p w:rsidR="001477AC" w:rsidRDefault="001477AC" w:rsidP="005A6D53">
      <w:pPr>
        <w:pStyle w:val="ListParagraph"/>
        <w:numPr>
          <w:ilvl w:val="0"/>
          <w:numId w:val="16"/>
        </w:numPr>
        <w:spacing w:before="120" w:after="120" w:line="240" w:lineRule="auto"/>
        <w:rPr>
          <w:rFonts w:ascii="Garamond" w:hAnsi="Garamond"/>
        </w:rPr>
      </w:pPr>
      <w:r>
        <w:rPr>
          <w:rFonts w:ascii="Garamond" w:hAnsi="Garamond"/>
        </w:rPr>
        <w:t>Any individual person</w:t>
      </w:r>
      <w:r w:rsidR="00897EDD">
        <w:rPr>
          <w:rFonts w:ascii="Garamond" w:hAnsi="Garamond"/>
        </w:rPr>
        <w:t>;</w:t>
      </w:r>
    </w:p>
    <w:p w:rsidR="001477AC" w:rsidRPr="00FF1F36" w:rsidRDefault="001477AC" w:rsidP="005A6D53">
      <w:pPr>
        <w:pStyle w:val="ListParagraph"/>
        <w:numPr>
          <w:ilvl w:val="0"/>
          <w:numId w:val="16"/>
        </w:numPr>
        <w:spacing w:before="120" w:after="120" w:line="240" w:lineRule="auto"/>
        <w:rPr>
          <w:rFonts w:ascii="Garamond" w:hAnsi="Garamond"/>
        </w:rPr>
      </w:pPr>
      <w:r>
        <w:rPr>
          <w:rFonts w:ascii="Garamond" w:hAnsi="Garamond"/>
        </w:rPr>
        <w:t>Any for-profit entity</w:t>
      </w:r>
      <w:r w:rsidR="00897EDD">
        <w:rPr>
          <w:rFonts w:ascii="Garamond" w:hAnsi="Garamond"/>
        </w:rPr>
        <w:t>;</w:t>
      </w:r>
    </w:p>
    <w:p w:rsidR="007A0154" w:rsidRDefault="00860CE2" w:rsidP="00A155BD">
      <w:pPr>
        <w:pStyle w:val="ListParagraph"/>
        <w:numPr>
          <w:ilvl w:val="0"/>
          <w:numId w:val="3"/>
        </w:numPr>
        <w:tabs>
          <w:tab w:val="num" w:pos="720"/>
          <w:tab w:val="left" w:pos="900"/>
        </w:tabs>
        <w:spacing w:after="0" w:line="240" w:lineRule="auto"/>
        <w:rPr>
          <w:rFonts w:ascii="Garamond" w:hAnsi="Garamond" w:cs="Arial"/>
        </w:rPr>
      </w:pPr>
      <w:r>
        <w:rPr>
          <w:rFonts w:ascii="Garamond" w:hAnsi="Garamond" w:cs="Arial"/>
        </w:rPr>
        <w:t xml:space="preserve">Any organization </w:t>
      </w:r>
      <w:r w:rsidR="009132E5">
        <w:rPr>
          <w:rFonts w:ascii="Garamond" w:hAnsi="Garamond" w:cs="Arial"/>
        </w:rPr>
        <w:t>that</w:t>
      </w:r>
      <w:r>
        <w:rPr>
          <w:rFonts w:ascii="Garamond" w:hAnsi="Garamond" w:cs="Arial"/>
        </w:rPr>
        <w:t xml:space="preserve"> owes an outstanding and unresolved financial obligation to the federal government;</w:t>
      </w:r>
    </w:p>
    <w:p w:rsidR="00860CE2" w:rsidRDefault="00860CE2" w:rsidP="00A155BD">
      <w:pPr>
        <w:pStyle w:val="ListParagraph"/>
        <w:numPr>
          <w:ilvl w:val="0"/>
          <w:numId w:val="3"/>
        </w:numPr>
        <w:tabs>
          <w:tab w:val="num" w:pos="720"/>
          <w:tab w:val="left" w:pos="900"/>
        </w:tabs>
        <w:spacing w:after="0" w:line="240" w:lineRule="auto"/>
        <w:rPr>
          <w:rFonts w:ascii="Garamond" w:hAnsi="Garamond" w:cs="Arial"/>
        </w:rPr>
      </w:pPr>
      <w:r>
        <w:rPr>
          <w:rFonts w:ascii="Garamond" w:hAnsi="Garamond" w:cs="Arial"/>
        </w:rPr>
        <w:t>Any organization that is currently suspended, debarred or otherwise prohibited from receiving awards of contracts or grants from the federal government;</w:t>
      </w:r>
    </w:p>
    <w:p w:rsidR="00351C57" w:rsidRPr="009F2B83" w:rsidRDefault="00860CE2" w:rsidP="00351C57">
      <w:pPr>
        <w:pStyle w:val="ListParagraph"/>
        <w:numPr>
          <w:ilvl w:val="0"/>
          <w:numId w:val="3"/>
        </w:numPr>
        <w:tabs>
          <w:tab w:val="num" w:pos="720"/>
          <w:tab w:val="left" w:pos="900"/>
        </w:tabs>
        <w:spacing w:after="0" w:line="240" w:lineRule="auto"/>
        <w:rPr>
          <w:rFonts w:ascii="Garamond" w:hAnsi="Garamond" w:cs="Arial"/>
        </w:rPr>
      </w:pPr>
      <w:r w:rsidRPr="009F2B83">
        <w:rPr>
          <w:rFonts w:ascii="Garamond" w:hAnsi="Garamond" w:cs="Arial"/>
        </w:rPr>
        <w:t xml:space="preserve">Any organization </w:t>
      </w:r>
      <w:r w:rsidR="00AF1F94" w:rsidRPr="009F2B83">
        <w:rPr>
          <w:rFonts w:ascii="Garamond" w:hAnsi="Garamond" w:cs="Arial"/>
        </w:rPr>
        <w:t xml:space="preserve">with an outstanding and unresolved material deficiency reported under the requirements of the Single Audit Act or OMB Circular A-133 within the past </w:t>
      </w:r>
      <w:r w:rsidR="00C3588F">
        <w:rPr>
          <w:rFonts w:ascii="Garamond" w:hAnsi="Garamond" w:cs="Arial"/>
        </w:rPr>
        <w:t>two</w:t>
      </w:r>
      <w:r w:rsidR="00C3588F" w:rsidRPr="009F2B83">
        <w:rPr>
          <w:rFonts w:ascii="Garamond" w:hAnsi="Garamond" w:cs="Arial"/>
        </w:rPr>
        <w:t xml:space="preserve"> </w:t>
      </w:r>
      <w:r w:rsidR="00AF1F94" w:rsidRPr="009F2B83">
        <w:rPr>
          <w:rFonts w:ascii="Garamond" w:hAnsi="Garamond" w:cs="Arial"/>
        </w:rPr>
        <w:t>years;</w:t>
      </w:r>
    </w:p>
    <w:p w:rsidR="00AF1F94" w:rsidRDefault="00AF1F94" w:rsidP="00A155BD">
      <w:pPr>
        <w:pStyle w:val="ListParagraph"/>
        <w:numPr>
          <w:ilvl w:val="0"/>
          <w:numId w:val="3"/>
        </w:numPr>
        <w:tabs>
          <w:tab w:val="num" w:pos="720"/>
          <w:tab w:val="left" w:pos="900"/>
        </w:tabs>
        <w:spacing w:after="0" w:line="240" w:lineRule="auto"/>
        <w:rPr>
          <w:rFonts w:ascii="Garamond" w:hAnsi="Garamond" w:cs="Arial"/>
        </w:rPr>
      </w:pPr>
      <w:r>
        <w:rPr>
          <w:rFonts w:ascii="Garamond" w:hAnsi="Garamond" w:cs="Arial"/>
        </w:rPr>
        <w:t xml:space="preserve">Any organization that </w:t>
      </w:r>
      <w:r w:rsidR="00CE0E97">
        <w:rPr>
          <w:rFonts w:ascii="Garamond" w:hAnsi="Garamond" w:cs="Arial"/>
        </w:rPr>
        <w:t xml:space="preserve">has </w:t>
      </w:r>
      <w:r>
        <w:rPr>
          <w:rFonts w:ascii="Garamond" w:hAnsi="Garamond" w:cs="Arial"/>
        </w:rPr>
        <w:t>had a grant or cooperative agreement involuntarily terminated or non-renewed</w:t>
      </w:r>
      <w:r w:rsidR="00CE0E97">
        <w:rPr>
          <w:rFonts w:ascii="Garamond" w:hAnsi="Garamond" w:cs="Arial"/>
        </w:rPr>
        <w:t xml:space="preserve"> by SBA</w:t>
      </w:r>
      <w:r w:rsidR="00AE7C94">
        <w:rPr>
          <w:rFonts w:ascii="Garamond" w:hAnsi="Garamond" w:cs="Arial"/>
        </w:rPr>
        <w:t xml:space="preserve"> for cause</w:t>
      </w:r>
      <w:r w:rsidR="00CE0E97">
        <w:rPr>
          <w:rFonts w:ascii="Garamond" w:hAnsi="Garamond" w:cs="Arial"/>
        </w:rPr>
        <w:t>;</w:t>
      </w:r>
    </w:p>
    <w:p w:rsidR="00CE0E97" w:rsidRDefault="00CE0E97" w:rsidP="00A155BD">
      <w:pPr>
        <w:pStyle w:val="ListParagraph"/>
        <w:numPr>
          <w:ilvl w:val="0"/>
          <w:numId w:val="3"/>
        </w:numPr>
        <w:tabs>
          <w:tab w:val="num" w:pos="720"/>
          <w:tab w:val="left" w:pos="900"/>
        </w:tabs>
        <w:spacing w:after="0" w:line="240" w:lineRule="auto"/>
        <w:rPr>
          <w:rFonts w:ascii="Garamond" w:hAnsi="Garamond" w:cs="Arial"/>
        </w:rPr>
      </w:pPr>
      <w:r>
        <w:rPr>
          <w:rFonts w:ascii="Garamond" w:hAnsi="Garamond" w:cs="Arial"/>
        </w:rPr>
        <w:t>Any organization that has filed for bankruptcy within the past five years; and/or</w:t>
      </w:r>
    </w:p>
    <w:p w:rsidR="00CE0E97" w:rsidRPr="00AF1F94" w:rsidRDefault="00CE0E97" w:rsidP="00A155BD">
      <w:pPr>
        <w:pStyle w:val="ListParagraph"/>
        <w:numPr>
          <w:ilvl w:val="0"/>
          <w:numId w:val="3"/>
        </w:numPr>
        <w:tabs>
          <w:tab w:val="num" w:pos="720"/>
          <w:tab w:val="left" w:pos="900"/>
        </w:tabs>
        <w:spacing w:after="0" w:line="240" w:lineRule="auto"/>
        <w:rPr>
          <w:rFonts w:ascii="Garamond" w:hAnsi="Garamond" w:cs="Arial"/>
        </w:rPr>
      </w:pPr>
      <w:r>
        <w:rPr>
          <w:rFonts w:ascii="Garamond" w:hAnsi="Garamond" w:cs="Arial"/>
        </w:rPr>
        <w:t>Any organization that proposes to serve as a pass-through and permit another organization to manage the day-to-day operations of the project.</w:t>
      </w:r>
    </w:p>
    <w:p w:rsidR="00805E87" w:rsidRDefault="00805E87" w:rsidP="00805E87">
      <w:pPr>
        <w:spacing w:before="120" w:after="120" w:line="240" w:lineRule="auto"/>
        <w:rPr>
          <w:rFonts w:ascii="Garamond" w:hAnsi="Garamond"/>
          <w:b/>
        </w:rPr>
      </w:pPr>
      <w:r>
        <w:rPr>
          <w:rFonts w:ascii="Garamond" w:hAnsi="Garamond"/>
        </w:rPr>
        <w:t>4.0</w:t>
      </w:r>
      <w:r w:rsidRPr="00F13BCF">
        <w:rPr>
          <w:rFonts w:ascii="Garamond" w:hAnsi="Garamond"/>
        </w:rPr>
        <w:tab/>
      </w:r>
      <w:r w:rsidRPr="00F13BCF">
        <w:rPr>
          <w:rFonts w:ascii="Garamond" w:hAnsi="Garamond"/>
          <w:b/>
        </w:rPr>
        <w:t>Section IV - Application and Submission Information</w:t>
      </w:r>
    </w:p>
    <w:p w:rsidR="009F5078" w:rsidRDefault="009F5078" w:rsidP="009F5078">
      <w:pPr>
        <w:spacing w:before="120" w:after="120" w:line="240" w:lineRule="auto"/>
        <w:ind w:left="720" w:hanging="720"/>
        <w:rPr>
          <w:rFonts w:ascii="Garamond" w:hAnsi="Garamond"/>
          <w:i/>
        </w:rPr>
      </w:pPr>
      <w:r>
        <w:rPr>
          <w:rFonts w:ascii="Garamond" w:hAnsi="Garamond"/>
        </w:rPr>
        <w:t>4.1</w:t>
      </w:r>
      <w:r w:rsidRPr="00F13BCF">
        <w:rPr>
          <w:rFonts w:ascii="Garamond" w:hAnsi="Garamond"/>
        </w:rPr>
        <w:tab/>
      </w:r>
      <w:r>
        <w:rPr>
          <w:rFonts w:ascii="Garamond" w:hAnsi="Garamond"/>
          <w:i/>
        </w:rPr>
        <w:t>Application Instructions</w:t>
      </w:r>
    </w:p>
    <w:p w:rsidR="00F515F5" w:rsidRDefault="00120479" w:rsidP="00897EDD">
      <w:pPr>
        <w:spacing w:before="120" w:after="120" w:line="240" w:lineRule="auto"/>
        <w:ind w:left="720"/>
        <w:rPr>
          <w:rFonts w:ascii="Garamond" w:hAnsi="Garamond"/>
        </w:rPr>
      </w:pPr>
      <w:r>
        <w:rPr>
          <w:rFonts w:ascii="Garamond" w:hAnsi="Garamond"/>
        </w:rPr>
        <w:t>Applicants may seek funding under either Track 1</w:t>
      </w:r>
      <w:r w:rsidR="001477AC">
        <w:rPr>
          <w:rFonts w:ascii="Garamond" w:hAnsi="Garamond"/>
        </w:rPr>
        <w:t xml:space="preserve"> </w:t>
      </w:r>
      <w:r w:rsidR="00A97132">
        <w:rPr>
          <w:rFonts w:ascii="Garamond" w:hAnsi="Garamond"/>
        </w:rPr>
        <w:t xml:space="preserve">or </w:t>
      </w:r>
      <w:r w:rsidR="001477AC">
        <w:rPr>
          <w:rFonts w:ascii="Garamond" w:hAnsi="Garamond"/>
        </w:rPr>
        <w:t>Track 2.  No applicant may seek fund</w:t>
      </w:r>
      <w:r w:rsidR="00CD6903">
        <w:rPr>
          <w:rFonts w:ascii="Garamond" w:hAnsi="Garamond"/>
        </w:rPr>
        <w:t>ing under more than one Track.</w:t>
      </w:r>
    </w:p>
    <w:p w:rsidR="009F5078" w:rsidRDefault="009F5078" w:rsidP="009F5078">
      <w:pPr>
        <w:spacing w:before="120" w:after="120" w:line="240" w:lineRule="auto"/>
        <w:ind w:left="720"/>
        <w:rPr>
          <w:rFonts w:ascii="Garamond" w:hAnsi="Garamond"/>
        </w:rPr>
      </w:pPr>
      <w:r w:rsidRPr="00F13BCF">
        <w:rPr>
          <w:rFonts w:ascii="Garamond" w:hAnsi="Garamond"/>
        </w:rPr>
        <w:t>Applicat</w:t>
      </w:r>
      <w:r>
        <w:rPr>
          <w:rFonts w:ascii="Garamond" w:hAnsi="Garamond"/>
        </w:rPr>
        <w:t>ions</w:t>
      </w:r>
      <w:r w:rsidRPr="00F13BCF">
        <w:rPr>
          <w:rFonts w:ascii="Garamond" w:hAnsi="Garamond"/>
        </w:rPr>
        <w:t xml:space="preserve"> </w:t>
      </w:r>
      <w:r>
        <w:rPr>
          <w:rFonts w:ascii="Garamond" w:hAnsi="Garamond"/>
        </w:rPr>
        <w:t xml:space="preserve">must </w:t>
      </w:r>
      <w:r w:rsidR="00F11F6D">
        <w:rPr>
          <w:rFonts w:ascii="Garamond" w:hAnsi="Garamond"/>
        </w:rPr>
        <w:t xml:space="preserve">include </w:t>
      </w:r>
      <w:r w:rsidRPr="00F13BCF">
        <w:rPr>
          <w:rFonts w:ascii="Garamond" w:hAnsi="Garamond"/>
        </w:rPr>
        <w:t>the following elements:</w:t>
      </w:r>
      <w:r>
        <w:rPr>
          <w:rFonts w:ascii="Garamond" w:hAnsi="Garamond"/>
        </w:rPr>
        <w:t xml:space="preserve"> (i) a cover </w:t>
      </w:r>
      <w:r w:rsidR="001C6086">
        <w:rPr>
          <w:rFonts w:ascii="Garamond" w:hAnsi="Garamond"/>
        </w:rPr>
        <w:t>sheet</w:t>
      </w:r>
      <w:r>
        <w:rPr>
          <w:rFonts w:ascii="Garamond" w:hAnsi="Garamond"/>
        </w:rPr>
        <w:t>; (ii) a technical proposal; (iii) certifications, forms and assurances;</w:t>
      </w:r>
      <w:r w:rsidR="00DC484F">
        <w:rPr>
          <w:rFonts w:ascii="Garamond" w:hAnsi="Garamond"/>
        </w:rPr>
        <w:t xml:space="preserve"> </w:t>
      </w:r>
      <w:r>
        <w:rPr>
          <w:rFonts w:ascii="Garamond" w:hAnsi="Garamond"/>
        </w:rPr>
        <w:t>(</w:t>
      </w:r>
      <w:r w:rsidR="00A97132">
        <w:rPr>
          <w:rFonts w:ascii="Garamond" w:hAnsi="Garamond"/>
        </w:rPr>
        <w:t>i</w:t>
      </w:r>
      <w:r>
        <w:rPr>
          <w:rFonts w:ascii="Garamond" w:hAnsi="Garamond"/>
        </w:rPr>
        <w:t>v</w:t>
      </w:r>
      <w:r w:rsidR="00DC484F">
        <w:rPr>
          <w:rFonts w:ascii="Garamond" w:hAnsi="Garamond"/>
        </w:rPr>
        <w:t xml:space="preserve">) </w:t>
      </w:r>
      <w:r>
        <w:rPr>
          <w:rFonts w:ascii="Garamond" w:hAnsi="Garamond"/>
        </w:rPr>
        <w:t>attachments and exhibits</w:t>
      </w:r>
      <w:r w:rsidR="00A97132">
        <w:rPr>
          <w:rFonts w:ascii="Garamond" w:hAnsi="Garamond"/>
        </w:rPr>
        <w:t xml:space="preserve">; and (v) budget information.  </w:t>
      </w:r>
      <w:r w:rsidR="00C1451C">
        <w:rPr>
          <w:rFonts w:ascii="Garamond" w:hAnsi="Garamond"/>
        </w:rPr>
        <w:t>Ensure that each element is clearly lab</w:t>
      </w:r>
      <w:r w:rsidR="00CA7E01">
        <w:rPr>
          <w:rFonts w:ascii="Garamond" w:hAnsi="Garamond"/>
        </w:rPr>
        <w:t>e</w:t>
      </w:r>
      <w:r w:rsidR="00C1451C">
        <w:rPr>
          <w:rFonts w:ascii="Garamond" w:hAnsi="Garamond"/>
        </w:rPr>
        <w:t xml:space="preserve">led so that </w:t>
      </w:r>
      <w:r w:rsidR="00B85524">
        <w:rPr>
          <w:rFonts w:ascii="Garamond" w:hAnsi="Garamond"/>
        </w:rPr>
        <w:t xml:space="preserve">sections can be easily </w:t>
      </w:r>
      <w:r w:rsidR="00C1451C">
        <w:rPr>
          <w:rFonts w:ascii="Garamond" w:hAnsi="Garamond"/>
        </w:rPr>
        <w:t xml:space="preserve">segregated </w:t>
      </w:r>
      <w:r w:rsidR="00B85524">
        <w:rPr>
          <w:rFonts w:ascii="Garamond" w:hAnsi="Garamond"/>
        </w:rPr>
        <w:t xml:space="preserve">and </w:t>
      </w:r>
      <w:r w:rsidR="00F152DD">
        <w:rPr>
          <w:rFonts w:ascii="Garamond" w:hAnsi="Garamond"/>
        </w:rPr>
        <w:t xml:space="preserve">reviewers </w:t>
      </w:r>
      <w:r w:rsidR="00B85524">
        <w:rPr>
          <w:rFonts w:ascii="Garamond" w:hAnsi="Garamond"/>
        </w:rPr>
        <w:t>can</w:t>
      </w:r>
      <w:r w:rsidR="00F152DD">
        <w:rPr>
          <w:rFonts w:ascii="Garamond" w:hAnsi="Garamond"/>
        </w:rPr>
        <w:t xml:space="preserve"> look at the merit of the application before reviewing the cost proposals.</w:t>
      </w:r>
    </w:p>
    <w:p w:rsidR="00897EDD" w:rsidRDefault="00897EDD" w:rsidP="00897EDD">
      <w:pPr>
        <w:spacing w:before="120" w:after="120" w:line="240" w:lineRule="auto"/>
        <w:ind w:left="720"/>
        <w:rPr>
          <w:rFonts w:ascii="Garamond" w:hAnsi="Garamond"/>
        </w:rPr>
      </w:pPr>
      <w:r>
        <w:rPr>
          <w:rFonts w:ascii="Garamond" w:hAnsi="Garamond"/>
        </w:rPr>
        <w:t>Applications submitted by a Collaborative must identify the organization that will serve as the lead applicant/sole liaison with SBA and include a copy of the signed formal agreement outlining the responsibilities of each party to the Collaborative. An authorized representative from each party to the Collaborative must sign said agreement prior to submission.</w:t>
      </w:r>
    </w:p>
    <w:p w:rsidR="009F5078" w:rsidRDefault="009F5078" w:rsidP="009F5078">
      <w:pPr>
        <w:spacing w:before="120" w:after="120" w:line="240" w:lineRule="auto"/>
        <w:ind w:left="720" w:hanging="720"/>
        <w:rPr>
          <w:rFonts w:ascii="Garamond" w:hAnsi="Garamond"/>
          <w:i/>
        </w:rPr>
      </w:pPr>
      <w:r>
        <w:rPr>
          <w:rFonts w:ascii="Garamond" w:hAnsi="Garamond"/>
        </w:rPr>
        <w:t>4.1.1</w:t>
      </w:r>
      <w:r>
        <w:rPr>
          <w:rFonts w:ascii="Garamond" w:hAnsi="Garamond"/>
        </w:rPr>
        <w:tab/>
      </w:r>
      <w:r>
        <w:rPr>
          <w:rFonts w:ascii="Garamond" w:hAnsi="Garamond"/>
          <w:i/>
        </w:rPr>
        <w:t xml:space="preserve">Cover </w:t>
      </w:r>
      <w:r w:rsidR="001C6086">
        <w:rPr>
          <w:rFonts w:ascii="Garamond" w:hAnsi="Garamond"/>
          <w:i/>
        </w:rPr>
        <w:t>Sheet</w:t>
      </w:r>
    </w:p>
    <w:p w:rsidR="009F5078" w:rsidRDefault="009F5078" w:rsidP="009F5078">
      <w:pPr>
        <w:spacing w:before="120" w:after="120" w:line="240" w:lineRule="auto"/>
        <w:ind w:left="720"/>
        <w:rPr>
          <w:rFonts w:ascii="Garamond" w:hAnsi="Garamond"/>
        </w:rPr>
      </w:pPr>
      <w:r>
        <w:rPr>
          <w:rFonts w:ascii="Garamond" w:hAnsi="Garamond"/>
        </w:rPr>
        <w:t xml:space="preserve">The first page of each application must be a cover </w:t>
      </w:r>
      <w:r w:rsidR="001C6086">
        <w:rPr>
          <w:rFonts w:ascii="Garamond" w:hAnsi="Garamond"/>
        </w:rPr>
        <w:t>sheet</w:t>
      </w:r>
      <w:r>
        <w:rPr>
          <w:rFonts w:ascii="Garamond" w:hAnsi="Garamond"/>
        </w:rPr>
        <w:t xml:space="preserve"> </w:t>
      </w:r>
      <w:r w:rsidR="001C6086">
        <w:rPr>
          <w:rFonts w:ascii="Garamond" w:hAnsi="Garamond"/>
        </w:rPr>
        <w:t xml:space="preserve">that </w:t>
      </w:r>
      <w:r w:rsidR="00722975">
        <w:rPr>
          <w:rFonts w:ascii="Garamond" w:hAnsi="Garamond"/>
        </w:rPr>
        <w:t xml:space="preserve">states </w:t>
      </w:r>
      <w:r>
        <w:rPr>
          <w:rFonts w:ascii="Garamond" w:hAnsi="Garamond"/>
        </w:rPr>
        <w:t>the following</w:t>
      </w:r>
      <w:r w:rsidR="00722975">
        <w:rPr>
          <w:rFonts w:ascii="Garamond" w:hAnsi="Garamond"/>
        </w:rPr>
        <w:t>:</w:t>
      </w:r>
    </w:p>
    <w:p w:rsidR="00722975" w:rsidRDefault="009F5078" w:rsidP="005A6D53">
      <w:pPr>
        <w:pStyle w:val="ListParagraph"/>
        <w:numPr>
          <w:ilvl w:val="0"/>
          <w:numId w:val="7"/>
        </w:numPr>
        <w:spacing w:before="120" w:after="120" w:line="240" w:lineRule="auto"/>
        <w:rPr>
          <w:rFonts w:ascii="Garamond" w:hAnsi="Garamond"/>
        </w:rPr>
      </w:pPr>
      <w:r>
        <w:rPr>
          <w:rFonts w:ascii="Garamond" w:hAnsi="Garamond"/>
        </w:rPr>
        <w:t xml:space="preserve">Program Announcement No. </w:t>
      </w:r>
      <w:r w:rsidRPr="009F5078">
        <w:rPr>
          <w:rFonts w:ascii="Garamond" w:hAnsi="Garamond"/>
        </w:rPr>
        <w:t>PRIME</w:t>
      </w:r>
      <w:r>
        <w:rPr>
          <w:rFonts w:ascii="Garamond" w:hAnsi="Garamond"/>
        </w:rPr>
        <w:t>-201</w:t>
      </w:r>
      <w:r w:rsidR="00D8490F">
        <w:rPr>
          <w:rFonts w:ascii="Garamond" w:hAnsi="Garamond"/>
        </w:rPr>
        <w:t>5</w:t>
      </w:r>
      <w:r>
        <w:rPr>
          <w:rFonts w:ascii="Garamond" w:hAnsi="Garamond"/>
        </w:rPr>
        <w:t>-01</w:t>
      </w:r>
    </w:p>
    <w:p w:rsidR="009F5078" w:rsidRDefault="00722975" w:rsidP="005A6D53">
      <w:pPr>
        <w:pStyle w:val="ListParagraph"/>
        <w:numPr>
          <w:ilvl w:val="0"/>
          <w:numId w:val="7"/>
        </w:numPr>
        <w:spacing w:before="120" w:after="120" w:line="240" w:lineRule="auto"/>
        <w:rPr>
          <w:rFonts w:ascii="Garamond" w:hAnsi="Garamond"/>
        </w:rPr>
      </w:pPr>
      <w:r>
        <w:rPr>
          <w:rFonts w:ascii="Garamond" w:hAnsi="Garamond"/>
        </w:rPr>
        <w:t xml:space="preserve">Track </w:t>
      </w:r>
      <w:r w:rsidR="00F57971">
        <w:rPr>
          <w:rFonts w:ascii="Garamond" w:hAnsi="Garamond"/>
        </w:rPr>
        <w:t xml:space="preserve">1 or 2 </w:t>
      </w:r>
      <w:r w:rsidRPr="007F3A6B">
        <w:rPr>
          <w:rFonts w:ascii="Garamond" w:hAnsi="Garamond"/>
          <w:i/>
        </w:rPr>
        <w:t>(</w:t>
      </w:r>
      <w:r>
        <w:rPr>
          <w:rFonts w:ascii="Garamond" w:hAnsi="Garamond"/>
          <w:i/>
        </w:rPr>
        <w:t xml:space="preserve">provide </w:t>
      </w:r>
      <w:r w:rsidRPr="007F3A6B">
        <w:rPr>
          <w:rFonts w:ascii="Garamond" w:hAnsi="Garamond"/>
          <w:i/>
        </w:rPr>
        <w:t>the appropriate</w:t>
      </w:r>
      <w:r w:rsidR="00B16EA2">
        <w:rPr>
          <w:rFonts w:ascii="Garamond" w:hAnsi="Garamond"/>
          <w:i/>
        </w:rPr>
        <w:t xml:space="preserve"> </w:t>
      </w:r>
      <w:r w:rsidRPr="007F3A6B">
        <w:rPr>
          <w:rFonts w:ascii="Garamond" w:hAnsi="Garamond"/>
          <w:i/>
        </w:rPr>
        <w:t>number</w:t>
      </w:r>
      <w:r w:rsidR="00F57971">
        <w:rPr>
          <w:rFonts w:ascii="Garamond" w:hAnsi="Garamond"/>
          <w:i/>
        </w:rPr>
        <w:t xml:space="preserve"> corresponding to the Applicant’s request</w:t>
      </w:r>
      <w:r w:rsidRPr="007F3A6B">
        <w:rPr>
          <w:rFonts w:ascii="Garamond" w:hAnsi="Garamond"/>
          <w:i/>
        </w:rPr>
        <w:t>)</w:t>
      </w:r>
      <w:r w:rsidR="009F5078">
        <w:rPr>
          <w:rFonts w:ascii="Garamond" w:hAnsi="Garamond"/>
        </w:rPr>
        <w:t>;</w:t>
      </w:r>
    </w:p>
    <w:p w:rsidR="00F64900" w:rsidRDefault="00F11F6D" w:rsidP="005A6D53">
      <w:pPr>
        <w:pStyle w:val="ListParagraph"/>
        <w:numPr>
          <w:ilvl w:val="0"/>
          <w:numId w:val="7"/>
        </w:numPr>
        <w:spacing w:before="120" w:after="120" w:line="240" w:lineRule="auto"/>
        <w:rPr>
          <w:rFonts w:ascii="Garamond" w:hAnsi="Garamond"/>
        </w:rPr>
      </w:pPr>
      <w:r>
        <w:rPr>
          <w:rFonts w:ascii="Garamond" w:hAnsi="Garamond"/>
        </w:rPr>
        <w:t>A statement regarding w</w:t>
      </w:r>
      <w:r w:rsidR="00F64900">
        <w:rPr>
          <w:rFonts w:ascii="Garamond" w:hAnsi="Garamond"/>
        </w:rPr>
        <w:t xml:space="preserve">hether </w:t>
      </w:r>
      <w:r>
        <w:rPr>
          <w:rFonts w:ascii="Garamond" w:hAnsi="Garamond"/>
        </w:rPr>
        <w:t xml:space="preserve">or not </w:t>
      </w:r>
      <w:r w:rsidR="00F64900">
        <w:rPr>
          <w:rFonts w:ascii="Garamond" w:hAnsi="Garamond"/>
        </w:rPr>
        <w:t>the application is being submitted by a Collaborative</w:t>
      </w:r>
      <w:r>
        <w:rPr>
          <w:rFonts w:ascii="Garamond" w:hAnsi="Garamond"/>
        </w:rPr>
        <w:t>, including a listing of the members of the Collaborative</w:t>
      </w:r>
      <w:r w:rsidR="00F64900">
        <w:rPr>
          <w:rFonts w:ascii="Garamond" w:hAnsi="Garamond"/>
        </w:rPr>
        <w:t>;</w:t>
      </w:r>
      <w:r w:rsidR="00F57971">
        <w:rPr>
          <w:rFonts w:ascii="Garamond" w:hAnsi="Garamond"/>
        </w:rPr>
        <w:t xml:space="preserve"> and</w:t>
      </w:r>
    </w:p>
    <w:p w:rsidR="00722975" w:rsidRPr="00B85524" w:rsidRDefault="00F57971" w:rsidP="00F57971">
      <w:pPr>
        <w:pStyle w:val="ListParagraph"/>
        <w:numPr>
          <w:ilvl w:val="0"/>
          <w:numId w:val="7"/>
        </w:numPr>
        <w:spacing w:before="120" w:after="120" w:line="240" w:lineRule="auto"/>
        <w:rPr>
          <w:rFonts w:ascii="Garamond" w:hAnsi="Garamond"/>
        </w:rPr>
      </w:pPr>
      <w:r>
        <w:rPr>
          <w:rFonts w:ascii="Garamond" w:hAnsi="Garamond"/>
        </w:rPr>
        <w:t xml:space="preserve">Requested </w:t>
      </w:r>
      <w:r w:rsidR="009F5078" w:rsidRPr="00B85524">
        <w:rPr>
          <w:rFonts w:ascii="Garamond" w:hAnsi="Garamond"/>
        </w:rPr>
        <w:t xml:space="preserve">assistance </w:t>
      </w:r>
      <w:r>
        <w:rPr>
          <w:rFonts w:ascii="Garamond" w:hAnsi="Garamond"/>
        </w:rPr>
        <w:t>amount, within the following ranges</w:t>
      </w:r>
      <w:r w:rsidR="00722975" w:rsidRPr="00B85524">
        <w:rPr>
          <w:rFonts w:ascii="Garamond" w:hAnsi="Garamond"/>
        </w:rPr>
        <w:t xml:space="preserve">:  </w:t>
      </w:r>
    </w:p>
    <w:p w:rsidR="00722975" w:rsidRPr="00B85524" w:rsidRDefault="00722975" w:rsidP="00F57971">
      <w:pPr>
        <w:pStyle w:val="ListParagraph"/>
        <w:numPr>
          <w:ilvl w:val="1"/>
          <w:numId w:val="7"/>
        </w:numPr>
        <w:spacing w:before="120" w:after="120" w:line="240" w:lineRule="auto"/>
        <w:rPr>
          <w:rFonts w:ascii="Garamond" w:hAnsi="Garamond"/>
        </w:rPr>
      </w:pPr>
      <w:r w:rsidRPr="00B85524">
        <w:rPr>
          <w:rFonts w:ascii="Garamond" w:hAnsi="Garamond"/>
        </w:rPr>
        <w:t xml:space="preserve">For Track </w:t>
      </w:r>
      <w:r w:rsidR="00B50BB7">
        <w:rPr>
          <w:rFonts w:ascii="Garamond" w:hAnsi="Garamond"/>
        </w:rPr>
        <w:t>1</w:t>
      </w:r>
      <w:r w:rsidRPr="00B85524">
        <w:rPr>
          <w:rFonts w:ascii="Garamond" w:hAnsi="Garamond"/>
        </w:rPr>
        <w:t xml:space="preserve">, </w:t>
      </w:r>
      <w:r w:rsidR="00F11F6D" w:rsidRPr="00B85524">
        <w:rPr>
          <w:rFonts w:ascii="Garamond" w:hAnsi="Garamond"/>
        </w:rPr>
        <w:t>an amount between $</w:t>
      </w:r>
      <w:r w:rsidR="006859A0" w:rsidRPr="00DC484F">
        <w:rPr>
          <w:rFonts w:ascii="Garamond" w:hAnsi="Garamond"/>
        </w:rPr>
        <w:t>50</w:t>
      </w:r>
      <w:r w:rsidR="00E55B34" w:rsidRPr="00DC484F">
        <w:rPr>
          <w:rFonts w:ascii="Garamond" w:hAnsi="Garamond"/>
        </w:rPr>
        <w:t>,000</w:t>
      </w:r>
      <w:r w:rsidR="00F11F6D" w:rsidRPr="00B85524">
        <w:rPr>
          <w:rFonts w:ascii="Garamond" w:hAnsi="Garamond"/>
        </w:rPr>
        <w:t xml:space="preserve"> and $</w:t>
      </w:r>
      <w:r w:rsidR="00E55B34" w:rsidRPr="00B85524">
        <w:rPr>
          <w:rFonts w:ascii="Garamond" w:hAnsi="Garamond"/>
        </w:rPr>
        <w:t>1</w:t>
      </w:r>
      <w:r w:rsidR="00D77F72">
        <w:rPr>
          <w:rFonts w:ascii="Garamond" w:hAnsi="Garamond"/>
        </w:rPr>
        <w:t>5</w:t>
      </w:r>
      <w:r w:rsidR="00E55B34" w:rsidRPr="00B85524">
        <w:rPr>
          <w:rFonts w:ascii="Garamond" w:hAnsi="Garamond"/>
        </w:rPr>
        <w:t>0,000</w:t>
      </w:r>
      <w:r w:rsidR="00F43BD3" w:rsidRPr="00B85524">
        <w:rPr>
          <w:rFonts w:ascii="Garamond" w:hAnsi="Garamond"/>
        </w:rPr>
        <w:t xml:space="preserve">; </w:t>
      </w:r>
      <w:r w:rsidR="00F57971">
        <w:rPr>
          <w:rFonts w:ascii="Garamond" w:hAnsi="Garamond"/>
        </w:rPr>
        <w:t>and</w:t>
      </w:r>
    </w:p>
    <w:p w:rsidR="00722975" w:rsidRPr="00B85524" w:rsidRDefault="00722975" w:rsidP="005A6D53">
      <w:pPr>
        <w:pStyle w:val="ListParagraph"/>
        <w:numPr>
          <w:ilvl w:val="1"/>
          <w:numId w:val="7"/>
        </w:numPr>
        <w:spacing w:before="120" w:after="120" w:line="240" w:lineRule="auto"/>
        <w:rPr>
          <w:rFonts w:ascii="Garamond" w:hAnsi="Garamond"/>
        </w:rPr>
      </w:pPr>
      <w:r w:rsidRPr="00B85524">
        <w:rPr>
          <w:rFonts w:ascii="Garamond" w:hAnsi="Garamond"/>
        </w:rPr>
        <w:t xml:space="preserve">For Track </w:t>
      </w:r>
      <w:r w:rsidR="00B50BB7">
        <w:rPr>
          <w:rFonts w:ascii="Garamond" w:hAnsi="Garamond"/>
        </w:rPr>
        <w:t>2</w:t>
      </w:r>
      <w:r w:rsidRPr="00B85524">
        <w:rPr>
          <w:rFonts w:ascii="Garamond" w:hAnsi="Garamond"/>
        </w:rPr>
        <w:t>, an amount between $</w:t>
      </w:r>
      <w:r w:rsidR="006859A0" w:rsidRPr="00DC484F">
        <w:rPr>
          <w:rFonts w:ascii="Garamond" w:hAnsi="Garamond"/>
        </w:rPr>
        <w:t>50</w:t>
      </w:r>
      <w:r w:rsidR="00E55B34" w:rsidRPr="00DC484F">
        <w:rPr>
          <w:rFonts w:ascii="Garamond" w:hAnsi="Garamond"/>
        </w:rPr>
        <w:t>,000</w:t>
      </w:r>
      <w:r w:rsidRPr="00B85524">
        <w:rPr>
          <w:rFonts w:ascii="Garamond" w:hAnsi="Garamond"/>
        </w:rPr>
        <w:t xml:space="preserve"> and $</w:t>
      </w:r>
      <w:r w:rsidR="00E55B34" w:rsidRPr="00B85524">
        <w:rPr>
          <w:rFonts w:ascii="Garamond" w:hAnsi="Garamond"/>
        </w:rPr>
        <w:t>2</w:t>
      </w:r>
      <w:r w:rsidR="00D77F72">
        <w:rPr>
          <w:rFonts w:ascii="Garamond" w:hAnsi="Garamond"/>
        </w:rPr>
        <w:t>5</w:t>
      </w:r>
      <w:r w:rsidR="00E55B34" w:rsidRPr="00B85524">
        <w:rPr>
          <w:rFonts w:ascii="Garamond" w:hAnsi="Garamond"/>
        </w:rPr>
        <w:t>0,000</w:t>
      </w:r>
      <w:r w:rsidR="00E46CA6">
        <w:rPr>
          <w:rFonts w:ascii="Garamond" w:hAnsi="Garamond"/>
        </w:rPr>
        <w:t>.</w:t>
      </w:r>
    </w:p>
    <w:p w:rsidR="009F5078" w:rsidRDefault="009F5078" w:rsidP="00F57971">
      <w:pPr>
        <w:spacing w:before="120" w:after="120" w:line="240" w:lineRule="auto"/>
        <w:ind w:left="720" w:hanging="720"/>
        <w:rPr>
          <w:rFonts w:ascii="Garamond" w:hAnsi="Garamond"/>
        </w:rPr>
      </w:pPr>
      <w:r w:rsidRPr="00082A6E">
        <w:rPr>
          <w:rFonts w:ascii="Garamond" w:hAnsi="Garamond"/>
        </w:rPr>
        <w:t>4.1.2</w:t>
      </w:r>
      <w:r w:rsidRPr="00F13BCF">
        <w:rPr>
          <w:rFonts w:ascii="Garamond" w:hAnsi="Garamond"/>
        </w:rPr>
        <w:tab/>
      </w:r>
      <w:r w:rsidRPr="00E76D46">
        <w:rPr>
          <w:rFonts w:ascii="Garamond" w:hAnsi="Garamond"/>
        </w:rPr>
        <w:t xml:space="preserve">Technical Proposal (not to exceed </w:t>
      </w:r>
      <w:r w:rsidR="00F152DD" w:rsidRPr="00E76D46">
        <w:rPr>
          <w:rFonts w:ascii="Garamond" w:hAnsi="Garamond"/>
        </w:rPr>
        <w:t>1</w:t>
      </w:r>
      <w:r w:rsidRPr="00E76D46">
        <w:rPr>
          <w:rFonts w:ascii="Garamond" w:hAnsi="Garamond"/>
        </w:rPr>
        <w:t>5 pages)</w:t>
      </w:r>
      <w:r w:rsidR="00801107">
        <w:rPr>
          <w:rFonts w:ascii="Garamond" w:hAnsi="Garamond"/>
        </w:rPr>
        <w:t>.</w:t>
      </w:r>
      <w:r w:rsidR="007002D2">
        <w:rPr>
          <w:rFonts w:ascii="Garamond" w:hAnsi="Garamond"/>
        </w:rPr>
        <w:t xml:space="preserve">  </w:t>
      </w:r>
      <w:r w:rsidR="00E965D4">
        <w:rPr>
          <w:rFonts w:ascii="Garamond" w:hAnsi="Garamond"/>
        </w:rPr>
        <w:t xml:space="preserve">Resumes, position descriptions, </w:t>
      </w:r>
      <w:r w:rsidR="00F57971">
        <w:rPr>
          <w:rFonts w:ascii="Garamond" w:hAnsi="Garamond"/>
        </w:rPr>
        <w:t xml:space="preserve">and </w:t>
      </w:r>
      <w:r w:rsidR="00E965D4">
        <w:rPr>
          <w:rFonts w:ascii="Garamond" w:hAnsi="Garamond"/>
        </w:rPr>
        <w:t xml:space="preserve">organizational charts do not count toward the 15 page </w:t>
      </w:r>
      <w:r w:rsidR="00F57971">
        <w:rPr>
          <w:rFonts w:ascii="Garamond" w:hAnsi="Garamond"/>
        </w:rPr>
        <w:t>T</w:t>
      </w:r>
      <w:r w:rsidR="00E965D4">
        <w:rPr>
          <w:rFonts w:ascii="Garamond" w:hAnsi="Garamond"/>
        </w:rPr>
        <w:t xml:space="preserve">echnical </w:t>
      </w:r>
      <w:r w:rsidR="00F57971">
        <w:rPr>
          <w:rFonts w:ascii="Garamond" w:hAnsi="Garamond"/>
        </w:rPr>
        <w:t>P</w:t>
      </w:r>
      <w:r w:rsidR="00E965D4">
        <w:rPr>
          <w:rFonts w:ascii="Garamond" w:hAnsi="Garamond"/>
        </w:rPr>
        <w:t xml:space="preserve">roposal page limit.  </w:t>
      </w:r>
      <w:r w:rsidR="007002D2">
        <w:rPr>
          <w:rFonts w:ascii="Garamond" w:hAnsi="Garamond"/>
        </w:rPr>
        <w:t xml:space="preserve">See </w:t>
      </w:r>
      <w:r w:rsidR="00F57971">
        <w:rPr>
          <w:rFonts w:ascii="Garamond" w:hAnsi="Garamond"/>
        </w:rPr>
        <w:t>S</w:t>
      </w:r>
      <w:r w:rsidR="007002D2">
        <w:rPr>
          <w:rFonts w:ascii="Garamond" w:hAnsi="Garamond"/>
        </w:rPr>
        <w:t>ection 5.0 for Application Review and Scoring Information.</w:t>
      </w:r>
    </w:p>
    <w:p w:rsidR="000E3D92" w:rsidRPr="00E76D46" w:rsidRDefault="000E3D92" w:rsidP="00E54947">
      <w:pPr>
        <w:pStyle w:val="NoSpacing"/>
        <w:ind w:left="720"/>
        <w:rPr>
          <w:rFonts w:ascii="Garamond" w:hAnsi="Garamond"/>
        </w:rPr>
      </w:pPr>
      <w:r w:rsidRPr="00E76D46">
        <w:rPr>
          <w:rFonts w:ascii="Garamond" w:hAnsi="Garamond"/>
        </w:rPr>
        <w:t xml:space="preserve">The </w:t>
      </w:r>
      <w:r w:rsidR="00F57971">
        <w:rPr>
          <w:rFonts w:ascii="Garamond" w:hAnsi="Garamond"/>
        </w:rPr>
        <w:t>T</w:t>
      </w:r>
      <w:r w:rsidRPr="00E76D46">
        <w:rPr>
          <w:rFonts w:ascii="Garamond" w:hAnsi="Garamond"/>
        </w:rPr>
        <w:t xml:space="preserve">echnical </w:t>
      </w:r>
      <w:r w:rsidR="00F57971">
        <w:rPr>
          <w:rFonts w:ascii="Garamond" w:hAnsi="Garamond"/>
        </w:rPr>
        <w:t>P</w:t>
      </w:r>
      <w:r w:rsidRPr="00E76D46">
        <w:rPr>
          <w:rFonts w:ascii="Garamond" w:hAnsi="Garamond"/>
        </w:rPr>
        <w:t xml:space="preserve">roposal serves to familiarize the evaluators with the needs of the community </w:t>
      </w:r>
      <w:r w:rsidR="00F57971">
        <w:rPr>
          <w:rFonts w:ascii="Garamond" w:hAnsi="Garamond"/>
        </w:rPr>
        <w:t>as it relates to the purpose of PRIME</w:t>
      </w:r>
      <w:r w:rsidRPr="00E76D46">
        <w:rPr>
          <w:rFonts w:ascii="Garamond" w:hAnsi="Garamond"/>
        </w:rPr>
        <w:t>, as well as the blueprint for the Applicant’s planned project. Specificall</w:t>
      </w:r>
      <w:r>
        <w:rPr>
          <w:rFonts w:ascii="Garamond" w:hAnsi="Garamond"/>
        </w:rPr>
        <w:t>y</w:t>
      </w:r>
      <w:r w:rsidRPr="00E76D46">
        <w:rPr>
          <w:rFonts w:ascii="Garamond" w:hAnsi="Garamond"/>
        </w:rPr>
        <w:t xml:space="preserve">, </w:t>
      </w:r>
      <w:r w:rsidR="00663842">
        <w:rPr>
          <w:rFonts w:ascii="Garamond" w:hAnsi="Garamond"/>
        </w:rPr>
        <w:t>the</w:t>
      </w:r>
      <w:r w:rsidR="00663842" w:rsidRPr="00E76D46">
        <w:rPr>
          <w:rFonts w:ascii="Garamond" w:hAnsi="Garamond"/>
        </w:rPr>
        <w:t xml:space="preserve"> </w:t>
      </w:r>
      <w:r w:rsidR="00663842">
        <w:rPr>
          <w:rFonts w:ascii="Garamond" w:hAnsi="Garamond"/>
        </w:rPr>
        <w:t>T</w:t>
      </w:r>
      <w:r w:rsidRPr="00E76D46">
        <w:rPr>
          <w:rFonts w:ascii="Garamond" w:hAnsi="Garamond"/>
        </w:rPr>
        <w:t xml:space="preserve">echnical </w:t>
      </w:r>
      <w:r w:rsidR="00663842">
        <w:rPr>
          <w:rFonts w:ascii="Garamond" w:hAnsi="Garamond"/>
        </w:rPr>
        <w:t>P</w:t>
      </w:r>
      <w:r w:rsidRPr="00E76D46">
        <w:rPr>
          <w:rFonts w:ascii="Garamond" w:hAnsi="Garamond"/>
        </w:rPr>
        <w:t xml:space="preserve">roposal </w:t>
      </w:r>
      <w:r w:rsidR="00663842">
        <w:rPr>
          <w:rFonts w:ascii="Garamond" w:hAnsi="Garamond"/>
        </w:rPr>
        <w:t>should</w:t>
      </w:r>
      <w:r w:rsidRPr="00E76D46">
        <w:rPr>
          <w:rFonts w:ascii="Garamond" w:hAnsi="Garamond"/>
        </w:rPr>
        <w:t xml:space="preserve"> include</w:t>
      </w:r>
      <w:r w:rsidR="00106F85">
        <w:rPr>
          <w:rFonts w:ascii="Garamond" w:hAnsi="Garamond"/>
        </w:rPr>
        <w:t xml:space="preserve"> </w:t>
      </w:r>
      <w:r w:rsidR="00EB0D01">
        <w:rPr>
          <w:rFonts w:ascii="Garamond" w:hAnsi="Garamond"/>
        </w:rPr>
        <w:t>narrative</w:t>
      </w:r>
      <w:r w:rsidR="00663842">
        <w:rPr>
          <w:rFonts w:ascii="Garamond" w:hAnsi="Garamond"/>
        </w:rPr>
        <w:t xml:space="preserve"> responses</w:t>
      </w:r>
      <w:r w:rsidR="00EB0D01">
        <w:rPr>
          <w:rFonts w:ascii="Garamond" w:hAnsi="Garamond"/>
        </w:rPr>
        <w:t xml:space="preserve"> and/or </w:t>
      </w:r>
      <w:r w:rsidR="00663842">
        <w:rPr>
          <w:rFonts w:ascii="Garamond" w:hAnsi="Garamond"/>
        </w:rPr>
        <w:t>tables addressing e</w:t>
      </w:r>
      <w:r w:rsidR="00EB0D01">
        <w:rPr>
          <w:rFonts w:ascii="Garamond" w:hAnsi="Garamond"/>
        </w:rPr>
        <w:t xml:space="preserve">ach of </w:t>
      </w:r>
      <w:r w:rsidR="00106F85">
        <w:rPr>
          <w:rFonts w:ascii="Garamond" w:hAnsi="Garamond"/>
        </w:rPr>
        <w:t>the following questions</w:t>
      </w:r>
      <w:r w:rsidR="00663842">
        <w:rPr>
          <w:rFonts w:ascii="Garamond" w:hAnsi="Garamond"/>
        </w:rPr>
        <w:t xml:space="preserve"> and </w:t>
      </w:r>
      <w:r w:rsidR="00DB6974">
        <w:rPr>
          <w:rFonts w:ascii="Garamond" w:hAnsi="Garamond"/>
        </w:rPr>
        <w:t>topics</w:t>
      </w:r>
      <w:r w:rsidR="00663842">
        <w:rPr>
          <w:rFonts w:ascii="Garamond" w:hAnsi="Garamond"/>
        </w:rPr>
        <w:t>.  Respond to each question and topic</w:t>
      </w:r>
      <w:r w:rsidR="00106F85">
        <w:rPr>
          <w:rFonts w:ascii="Garamond" w:hAnsi="Garamond"/>
        </w:rPr>
        <w:t xml:space="preserve"> in the same order as laid out in this section 4.1.2.  Please note that the </w:t>
      </w:r>
      <w:r w:rsidR="00663842">
        <w:rPr>
          <w:rFonts w:ascii="Garamond" w:hAnsi="Garamond"/>
        </w:rPr>
        <w:t xml:space="preserve">tables </w:t>
      </w:r>
      <w:r w:rsidR="00106F85">
        <w:rPr>
          <w:rFonts w:ascii="Garamond" w:hAnsi="Garamond"/>
        </w:rPr>
        <w:t xml:space="preserve">included </w:t>
      </w:r>
      <w:r w:rsidR="00663842">
        <w:rPr>
          <w:rFonts w:ascii="Garamond" w:hAnsi="Garamond"/>
        </w:rPr>
        <w:t>b</w:t>
      </w:r>
      <w:r w:rsidR="00106F85">
        <w:rPr>
          <w:rFonts w:ascii="Garamond" w:hAnsi="Garamond"/>
        </w:rPr>
        <w:t xml:space="preserve">elow are </w:t>
      </w:r>
      <w:r w:rsidR="00DC484F">
        <w:rPr>
          <w:rFonts w:ascii="Garamond" w:hAnsi="Garamond"/>
        </w:rPr>
        <w:t>possible</w:t>
      </w:r>
      <w:r w:rsidR="00106F85">
        <w:rPr>
          <w:rFonts w:ascii="Garamond" w:hAnsi="Garamond"/>
        </w:rPr>
        <w:t xml:space="preserve"> formats</w:t>
      </w:r>
      <w:r w:rsidR="00C3588F">
        <w:rPr>
          <w:rFonts w:ascii="Garamond" w:hAnsi="Garamond"/>
        </w:rPr>
        <w:t>.</w:t>
      </w:r>
      <w:r w:rsidR="00663842">
        <w:rPr>
          <w:rFonts w:ascii="Garamond" w:hAnsi="Garamond"/>
        </w:rPr>
        <w:t xml:space="preserve">  The tables a</w:t>
      </w:r>
      <w:r w:rsidR="00106F85">
        <w:rPr>
          <w:rFonts w:ascii="Garamond" w:hAnsi="Garamond"/>
        </w:rPr>
        <w:t>re meant to ill</w:t>
      </w:r>
      <w:r w:rsidR="00EB0D01">
        <w:rPr>
          <w:rFonts w:ascii="Garamond" w:hAnsi="Garamond"/>
        </w:rPr>
        <w:t>u</w:t>
      </w:r>
      <w:r w:rsidR="00106F85">
        <w:rPr>
          <w:rFonts w:ascii="Garamond" w:hAnsi="Garamond"/>
        </w:rPr>
        <w:t xml:space="preserve">strate the types of information SBA considers to be </w:t>
      </w:r>
      <w:r w:rsidR="00EB0D01">
        <w:rPr>
          <w:rFonts w:ascii="Garamond" w:hAnsi="Garamond"/>
        </w:rPr>
        <w:t xml:space="preserve">critical </w:t>
      </w:r>
      <w:r w:rsidR="00663842">
        <w:rPr>
          <w:rFonts w:ascii="Garamond" w:hAnsi="Garamond"/>
        </w:rPr>
        <w:t xml:space="preserve">for the </w:t>
      </w:r>
      <w:r w:rsidR="00106F85">
        <w:rPr>
          <w:rFonts w:ascii="Garamond" w:hAnsi="Garamond"/>
        </w:rPr>
        <w:t>evaluat</w:t>
      </w:r>
      <w:r w:rsidR="00EB0D01">
        <w:rPr>
          <w:rFonts w:ascii="Garamond" w:hAnsi="Garamond"/>
        </w:rPr>
        <w:t>ion</w:t>
      </w:r>
      <w:r w:rsidR="00E965D4">
        <w:rPr>
          <w:rFonts w:ascii="Garamond" w:hAnsi="Garamond"/>
        </w:rPr>
        <w:t xml:space="preserve"> </w:t>
      </w:r>
      <w:r w:rsidR="00EB0D01">
        <w:rPr>
          <w:rFonts w:ascii="Garamond" w:hAnsi="Garamond"/>
        </w:rPr>
        <w:t>of</w:t>
      </w:r>
      <w:r w:rsidR="00106F85">
        <w:rPr>
          <w:rFonts w:ascii="Garamond" w:hAnsi="Garamond"/>
        </w:rPr>
        <w:t xml:space="preserve"> each </w:t>
      </w:r>
      <w:r w:rsidR="00663842">
        <w:rPr>
          <w:rFonts w:ascii="Garamond" w:hAnsi="Garamond"/>
        </w:rPr>
        <w:t>T</w:t>
      </w:r>
      <w:r w:rsidR="00106F85">
        <w:rPr>
          <w:rFonts w:ascii="Garamond" w:hAnsi="Garamond"/>
        </w:rPr>
        <w:t xml:space="preserve">echnical </w:t>
      </w:r>
      <w:r w:rsidR="00663842">
        <w:rPr>
          <w:rFonts w:ascii="Garamond" w:hAnsi="Garamond"/>
        </w:rPr>
        <w:t>P</w:t>
      </w:r>
      <w:r w:rsidR="00106F85">
        <w:rPr>
          <w:rFonts w:ascii="Garamond" w:hAnsi="Garamond"/>
        </w:rPr>
        <w:t>roposal.</w:t>
      </w:r>
    </w:p>
    <w:p w:rsidR="00F11F6D" w:rsidRPr="00E46CA6" w:rsidRDefault="00F11F6D" w:rsidP="009F5078">
      <w:pPr>
        <w:spacing w:before="120" w:after="120" w:line="240" w:lineRule="auto"/>
        <w:ind w:left="720"/>
        <w:rPr>
          <w:rFonts w:ascii="Garamond" w:hAnsi="Garamond"/>
          <w:b/>
          <w:u w:val="single"/>
        </w:rPr>
      </w:pPr>
      <w:r w:rsidRPr="00E46CA6">
        <w:rPr>
          <w:rFonts w:ascii="Garamond" w:hAnsi="Garamond"/>
          <w:b/>
          <w:u w:val="single"/>
        </w:rPr>
        <w:t>For Track I</w:t>
      </w:r>
      <w:r w:rsidR="00E14FB6">
        <w:rPr>
          <w:rFonts w:ascii="Garamond" w:hAnsi="Garamond"/>
          <w:b/>
          <w:u w:val="single"/>
        </w:rPr>
        <w:t xml:space="preserve"> Applicants</w:t>
      </w:r>
      <w:r w:rsidRPr="00E46CA6">
        <w:rPr>
          <w:rFonts w:ascii="Garamond" w:hAnsi="Garamond"/>
          <w:b/>
          <w:u w:val="single"/>
        </w:rPr>
        <w:t>:</w:t>
      </w:r>
    </w:p>
    <w:p w:rsidR="007F09D9" w:rsidRPr="00E11902" w:rsidRDefault="007F09D9" w:rsidP="007F09D9">
      <w:pPr>
        <w:pStyle w:val="ListParagraph"/>
        <w:numPr>
          <w:ilvl w:val="0"/>
          <w:numId w:val="24"/>
        </w:numPr>
        <w:rPr>
          <w:rFonts w:ascii="Garamond" w:hAnsi="Garamond"/>
        </w:rPr>
      </w:pPr>
      <w:r w:rsidRPr="00E11902">
        <w:rPr>
          <w:rFonts w:ascii="Garamond" w:hAnsi="Garamond"/>
        </w:rPr>
        <w:t>For the past three years, describe your organization</w:t>
      </w:r>
      <w:r>
        <w:rPr>
          <w:rFonts w:ascii="Garamond" w:hAnsi="Garamond"/>
        </w:rPr>
        <w:t>’</w:t>
      </w:r>
      <w:r w:rsidRPr="00E11902">
        <w:rPr>
          <w:rFonts w:ascii="Garamond" w:hAnsi="Garamond"/>
        </w:rPr>
        <w:t xml:space="preserve">s experience providing technical assistance to low-income and very low-income microentrepreneurs.  </w:t>
      </w:r>
      <w:r w:rsidRPr="007119C9">
        <w:rPr>
          <w:rFonts w:ascii="Garamond" w:hAnsi="Garamond"/>
          <w:b/>
          <w:u w:val="single"/>
        </w:rPr>
        <w:t xml:space="preserve">Complete </w:t>
      </w:r>
      <w:r>
        <w:rPr>
          <w:rFonts w:ascii="Garamond" w:hAnsi="Garamond"/>
          <w:b/>
          <w:u w:val="single"/>
        </w:rPr>
        <w:t>the table below (or similar table) and label it T1.</w:t>
      </w:r>
      <w:r w:rsidR="00576D9D">
        <w:rPr>
          <w:rFonts w:ascii="Garamond" w:hAnsi="Garamond"/>
          <w:b/>
          <w:u w:val="single"/>
        </w:rPr>
        <w:t>1</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2634"/>
        <w:gridCol w:w="2394"/>
        <w:gridCol w:w="2394"/>
        <w:gridCol w:w="2394"/>
      </w:tblGrid>
      <w:tr w:rsidR="007F09D9" w:rsidRPr="00E11902" w:rsidTr="007F09D9">
        <w:tc>
          <w:tcPr>
            <w:tcW w:w="2634" w:type="dxa"/>
          </w:tcPr>
          <w:p w:rsidR="007F09D9" w:rsidRPr="00E11902" w:rsidRDefault="007F09D9" w:rsidP="007F09D9">
            <w:pPr>
              <w:rPr>
                <w:rFonts w:ascii="Garamond" w:hAnsi="Garamond"/>
              </w:rPr>
            </w:pPr>
            <w:r w:rsidRPr="00E11902">
              <w:rPr>
                <w:rFonts w:ascii="Garamond" w:hAnsi="Garamond"/>
              </w:rPr>
              <w:t>Workshop/Seminar/Course</w:t>
            </w:r>
          </w:p>
        </w:tc>
        <w:tc>
          <w:tcPr>
            <w:tcW w:w="2394" w:type="dxa"/>
          </w:tcPr>
          <w:p w:rsidR="007F09D9" w:rsidRPr="00E11902" w:rsidRDefault="007F09D9" w:rsidP="007F09D9">
            <w:pPr>
              <w:rPr>
                <w:rFonts w:ascii="Garamond" w:hAnsi="Garamond"/>
              </w:rPr>
            </w:pPr>
            <w:r w:rsidRPr="00E11902">
              <w:rPr>
                <w:rFonts w:ascii="Garamond" w:hAnsi="Garamond"/>
              </w:rPr>
              <w:t># of L</w:t>
            </w:r>
            <w:r>
              <w:rPr>
                <w:rFonts w:ascii="Garamond" w:hAnsi="Garamond"/>
              </w:rPr>
              <w:t>ow-Income</w:t>
            </w:r>
            <w:r w:rsidRPr="00E11902">
              <w:rPr>
                <w:rFonts w:ascii="Garamond" w:hAnsi="Garamond"/>
              </w:rPr>
              <w:t>/V</w:t>
            </w:r>
            <w:r>
              <w:rPr>
                <w:rFonts w:ascii="Garamond" w:hAnsi="Garamond"/>
              </w:rPr>
              <w:t>ery Low-Income</w:t>
            </w:r>
            <w:r w:rsidRPr="00E11902">
              <w:rPr>
                <w:rFonts w:ascii="Garamond" w:hAnsi="Garamond"/>
              </w:rPr>
              <w:t xml:space="preserve"> </w:t>
            </w:r>
            <w:r>
              <w:rPr>
                <w:rFonts w:ascii="Garamond" w:hAnsi="Garamond"/>
              </w:rPr>
              <w:t xml:space="preserve">Microentrepreneurs Served FY </w:t>
            </w:r>
            <w:r w:rsidRPr="00E11902">
              <w:rPr>
                <w:rFonts w:ascii="Garamond" w:hAnsi="Garamond"/>
              </w:rPr>
              <w:t>201__</w:t>
            </w:r>
          </w:p>
        </w:tc>
        <w:tc>
          <w:tcPr>
            <w:tcW w:w="2394" w:type="dxa"/>
          </w:tcPr>
          <w:p w:rsidR="007F09D9" w:rsidRPr="00E11902" w:rsidRDefault="007F09D9" w:rsidP="007F09D9">
            <w:pPr>
              <w:rPr>
                <w:rFonts w:ascii="Garamond" w:hAnsi="Garamond"/>
              </w:rPr>
            </w:pPr>
            <w:r w:rsidRPr="00E11902">
              <w:rPr>
                <w:rFonts w:ascii="Garamond" w:hAnsi="Garamond"/>
              </w:rPr>
              <w:t># of L</w:t>
            </w:r>
            <w:r>
              <w:rPr>
                <w:rFonts w:ascii="Garamond" w:hAnsi="Garamond"/>
              </w:rPr>
              <w:t>ow-Income</w:t>
            </w:r>
            <w:r w:rsidRPr="00E11902">
              <w:rPr>
                <w:rFonts w:ascii="Garamond" w:hAnsi="Garamond"/>
              </w:rPr>
              <w:t>/V</w:t>
            </w:r>
            <w:r>
              <w:rPr>
                <w:rFonts w:ascii="Garamond" w:hAnsi="Garamond"/>
              </w:rPr>
              <w:t>ery Low-Income</w:t>
            </w:r>
            <w:r w:rsidRPr="00E11902">
              <w:rPr>
                <w:rFonts w:ascii="Garamond" w:hAnsi="Garamond"/>
              </w:rPr>
              <w:t xml:space="preserve"> </w:t>
            </w:r>
            <w:r>
              <w:rPr>
                <w:rFonts w:ascii="Garamond" w:hAnsi="Garamond"/>
              </w:rPr>
              <w:t xml:space="preserve">Microentrepreneurs Served FY </w:t>
            </w:r>
            <w:r w:rsidRPr="00E11902">
              <w:rPr>
                <w:rFonts w:ascii="Garamond" w:hAnsi="Garamond"/>
              </w:rPr>
              <w:t>201__</w:t>
            </w:r>
          </w:p>
        </w:tc>
        <w:tc>
          <w:tcPr>
            <w:tcW w:w="2394" w:type="dxa"/>
          </w:tcPr>
          <w:p w:rsidR="007F09D9" w:rsidRPr="00E11902" w:rsidRDefault="007F09D9" w:rsidP="007F09D9">
            <w:pPr>
              <w:rPr>
                <w:rFonts w:ascii="Garamond" w:hAnsi="Garamond"/>
              </w:rPr>
            </w:pPr>
            <w:r w:rsidRPr="00E11902">
              <w:rPr>
                <w:rFonts w:ascii="Garamond" w:hAnsi="Garamond"/>
              </w:rPr>
              <w:t># of L</w:t>
            </w:r>
            <w:r>
              <w:rPr>
                <w:rFonts w:ascii="Garamond" w:hAnsi="Garamond"/>
              </w:rPr>
              <w:t>ow-Income</w:t>
            </w:r>
            <w:r w:rsidRPr="00E11902">
              <w:rPr>
                <w:rFonts w:ascii="Garamond" w:hAnsi="Garamond"/>
              </w:rPr>
              <w:t>/V</w:t>
            </w:r>
            <w:r>
              <w:rPr>
                <w:rFonts w:ascii="Garamond" w:hAnsi="Garamond"/>
              </w:rPr>
              <w:t>ery Low-Income</w:t>
            </w:r>
            <w:r w:rsidRPr="00E11902">
              <w:rPr>
                <w:rFonts w:ascii="Garamond" w:hAnsi="Garamond"/>
              </w:rPr>
              <w:t xml:space="preserve"> </w:t>
            </w:r>
            <w:r>
              <w:rPr>
                <w:rFonts w:ascii="Garamond" w:hAnsi="Garamond"/>
              </w:rPr>
              <w:t xml:space="preserve">Microentrepreneurs Served FY </w:t>
            </w:r>
            <w:r w:rsidRPr="00E11902">
              <w:rPr>
                <w:rFonts w:ascii="Garamond" w:hAnsi="Garamond"/>
              </w:rPr>
              <w:t>201__</w:t>
            </w:r>
          </w:p>
        </w:tc>
      </w:tr>
      <w:tr w:rsidR="007F09D9" w:rsidRPr="00E11902" w:rsidTr="007F09D9">
        <w:tc>
          <w:tcPr>
            <w:tcW w:w="263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r w:rsidR="007F09D9" w:rsidRPr="00E11902" w:rsidTr="007F09D9">
        <w:tc>
          <w:tcPr>
            <w:tcW w:w="263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r w:rsidR="007F09D9" w:rsidRPr="00E11902" w:rsidTr="007F09D9">
        <w:tc>
          <w:tcPr>
            <w:tcW w:w="263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r w:rsidR="007F09D9" w:rsidRPr="00E11902" w:rsidTr="007F09D9">
        <w:tc>
          <w:tcPr>
            <w:tcW w:w="2634" w:type="dxa"/>
          </w:tcPr>
          <w:p w:rsidR="007F09D9" w:rsidRPr="00E11902" w:rsidRDefault="007F09D9" w:rsidP="007F09D9">
            <w:pPr>
              <w:rPr>
                <w:rFonts w:ascii="Garamond" w:hAnsi="Garamond"/>
              </w:rPr>
            </w:pPr>
            <w:r w:rsidRPr="00E11902">
              <w:rPr>
                <w:rFonts w:ascii="Garamond" w:hAnsi="Garamond"/>
              </w:rPr>
              <w:t>Total Number of People</w:t>
            </w: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bl>
    <w:p w:rsidR="007F09D9" w:rsidRDefault="007F09D9" w:rsidP="00E54947">
      <w:pPr>
        <w:rPr>
          <w:rFonts w:ascii="Garamond" w:hAnsi="Garamond"/>
        </w:rPr>
      </w:pPr>
    </w:p>
    <w:p w:rsidR="00536C7A" w:rsidRDefault="00536C7A" w:rsidP="00E54947">
      <w:pPr>
        <w:rPr>
          <w:rFonts w:ascii="Garamond" w:hAnsi="Garamond"/>
        </w:rPr>
      </w:pPr>
    </w:p>
    <w:p w:rsidR="00536C7A" w:rsidRDefault="00536C7A" w:rsidP="00E54947">
      <w:pPr>
        <w:rPr>
          <w:rFonts w:ascii="Garamond" w:hAnsi="Garamond"/>
        </w:rPr>
      </w:pPr>
    </w:p>
    <w:p w:rsidR="00536C7A" w:rsidRPr="00E54947" w:rsidRDefault="00536C7A" w:rsidP="00E54947">
      <w:pPr>
        <w:rPr>
          <w:rFonts w:ascii="Garamond" w:hAnsi="Garamond"/>
        </w:rPr>
      </w:pPr>
    </w:p>
    <w:p w:rsidR="007F09D9" w:rsidRPr="00E54947" w:rsidRDefault="007F09D9" w:rsidP="00E54947">
      <w:pPr>
        <w:pStyle w:val="ListParagraph"/>
        <w:numPr>
          <w:ilvl w:val="0"/>
          <w:numId w:val="24"/>
        </w:numPr>
        <w:rPr>
          <w:rFonts w:ascii="Garamond" w:hAnsi="Garamond"/>
        </w:rPr>
      </w:pPr>
      <w:r w:rsidRPr="008E3C8C">
        <w:rPr>
          <w:rFonts w:ascii="Garamond" w:hAnsi="Garamond"/>
        </w:rPr>
        <w:t xml:space="preserve">For the past three years, describe the success achieved as a result of your technical assistance programs for low-income and very low-income microentrepreneurs.  </w:t>
      </w:r>
      <w:r w:rsidRPr="007119C9">
        <w:rPr>
          <w:rFonts w:ascii="Garamond" w:hAnsi="Garamond"/>
          <w:b/>
          <w:u w:val="single"/>
        </w:rPr>
        <w:t xml:space="preserve">Complete </w:t>
      </w:r>
      <w:r>
        <w:rPr>
          <w:rFonts w:ascii="Garamond" w:hAnsi="Garamond"/>
          <w:b/>
          <w:u w:val="single"/>
        </w:rPr>
        <w:t>the table below (or similar table) and label it T1.</w:t>
      </w:r>
      <w:r w:rsidR="00576D9D">
        <w:rPr>
          <w:rFonts w:ascii="Garamond" w:hAnsi="Garamond"/>
          <w:b/>
          <w:u w:val="single"/>
        </w:rPr>
        <w:t>2</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p w:rsidR="008D754B" w:rsidRPr="008E3C8C" w:rsidRDefault="008D754B" w:rsidP="00E54947">
      <w:pPr>
        <w:pStyle w:val="ListParagraph"/>
        <w:rPr>
          <w:rFonts w:ascii="Garamond" w:hAnsi="Garamond"/>
        </w:rPr>
      </w:pPr>
    </w:p>
    <w:tbl>
      <w:tblPr>
        <w:tblStyle w:val="TableGrid"/>
        <w:tblW w:w="0" w:type="auto"/>
        <w:tblInd w:w="18" w:type="dxa"/>
        <w:tblLook w:val="04A0" w:firstRow="1" w:lastRow="0" w:firstColumn="1" w:lastColumn="0" w:noHBand="0" w:noVBand="1"/>
      </w:tblPr>
      <w:tblGrid>
        <w:gridCol w:w="5400"/>
        <w:gridCol w:w="1440"/>
        <w:gridCol w:w="1440"/>
        <w:gridCol w:w="1278"/>
      </w:tblGrid>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Success Indicator</w:t>
            </w:r>
          </w:p>
        </w:tc>
        <w:tc>
          <w:tcPr>
            <w:tcW w:w="1440" w:type="dxa"/>
          </w:tcPr>
          <w:p w:rsidR="007F09D9" w:rsidRPr="00E11902" w:rsidRDefault="007F09D9" w:rsidP="007F09D9">
            <w:pPr>
              <w:pStyle w:val="ListParagraph"/>
              <w:ind w:left="0"/>
              <w:rPr>
                <w:rFonts w:ascii="Garamond" w:hAnsi="Garamond"/>
              </w:rPr>
            </w:pPr>
            <w:r w:rsidRPr="00E11902">
              <w:rPr>
                <w:rFonts w:ascii="Garamond" w:hAnsi="Garamond"/>
              </w:rPr>
              <w:t>FY 201__</w:t>
            </w:r>
          </w:p>
        </w:tc>
        <w:tc>
          <w:tcPr>
            <w:tcW w:w="1440" w:type="dxa"/>
          </w:tcPr>
          <w:p w:rsidR="007F09D9" w:rsidRPr="00E11902" w:rsidRDefault="007F09D9" w:rsidP="007F09D9">
            <w:pPr>
              <w:pStyle w:val="ListParagraph"/>
              <w:ind w:left="0"/>
              <w:rPr>
                <w:rFonts w:ascii="Garamond" w:hAnsi="Garamond"/>
              </w:rPr>
            </w:pPr>
            <w:r w:rsidRPr="00E11902">
              <w:rPr>
                <w:rFonts w:ascii="Garamond" w:hAnsi="Garamond"/>
              </w:rPr>
              <w:t>FY201__</w:t>
            </w:r>
          </w:p>
        </w:tc>
        <w:tc>
          <w:tcPr>
            <w:tcW w:w="1278" w:type="dxa"/>
          </w:tcPr>
          <w:p w:rsidR="007F09D9" w:rsidRPr="00E11902" w:rsidRDefault="007F09D9" w:rsidP="007F09D9">
            <w:pPr>
              <w:pStyle w:val="ListParagraph"/>
              <w:ind w:left="0"/>
              <w:rPr>
                <w:rFonts w:ascii="Garamond" w:hAnsi="Garamond"/>
              </w:rPr>
            </w:pPr>
            <w:r w:rsidRPr="00E11902">
              <w:rPr>
                <w:rFonts w:ascii="Garamond" w:hAnsi="Garamond"/>
              </w:rPr>
              <w:t>FY201__</w:t>
            </w:r>
          </w:p>
        </w:tc>
      </w:tr>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 xml:space="preserve">  New Business Starts</w:t>
            </w:r>
          </w:p>
        </w:tc>
        <w:tc>
          <w:tcPr>
            <w:tcW w:w="1440" w:type="dxa"/>
          </w:tcPr>
          <w:p w:rsidR="007F09D9" w:rsidRPr="00E11902" w:rsidRDefault="007F09D9" w:rsidP="007F09D9">
            <w:pPr>
              <w:pStyle w:val="ListParagraph"/>
              <w:ind w:left="0"/>
              <w:rPr>
                <w:rFonts w:ascii="Garamond" w:hAnsi="Garamond"/>
              </w:rPr>
            </w:pPr>
          </w:p>
        </w:tc>
        <w:tc>
          <w:tcPr>
            <w:tcW w:w="1440" w:type="dxa"/>
          </w:tcPr>
          <w:p w:rsidR="007F09D9" w:rsidRPr="00E11902" w:rsidRDefault="007F09D9" w:rsidP="007F09D9">
            <w:pPr>
              <w:pStyle w:val="ListParagraph"/>
              <w:ind w:left="0"/>
              <w:rPr>
                <w:rFonts w:ascii="Garamond" w:hAnsi="Garamond"/>
              </w:rPr>
            </w:pPr>
          </w:p>
        </w:tc>
        <w:tc>
          <w:tcPr>
            <w:tcW w:w="1278" w:type="dxa"/>
          </w:tcPr>
          <w:p w:rsidR="007F09D9" w:rsidRPr="00E11902" w:rsidRDefault="007F09D9" w:rsidP="007F09D9">
            <w:pPr>
              <w:pStyle w:val="ListParagraph"/>
              <w:ind w:left="0"/>
              <w:rPr>
                <w:rFonts w:ascii="Garamond" w:hAnsi="Garamond"/>
              </w:rPr>
            </w:pPr>
          </w:p>
        </w:tc>
      </w:tr>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 xml:space="preserve">  Clients Completing TA Program</w:t>
            </w:r>
          </w:p>
        </w:tc>
        <w:tc>
          <w:tcPr>
            <w:tcW w:w="1440" w:type="dxa"/>
          </w:tcPr>
          <w:p w:rsidR="007F09D9" w:rsidRPr="00E11902" w:rsidRDefault="007F09D9" w:rsidP="007F09D9">
            <w:pPr>
              <w:pStyle w:val="ListParagraph"/>
              <w:ind w:left="0"/>
              <w:rPr>
                <w:rFonts w:ascii="Garamond" w:hAnsi="Garamond"/>
              </w:rPr>
            </w:pPr>
          </w:p>
        </w:tc>
        <w:tc>
          <w:tcPr>
            <w:tcW w:w="1440" w:type="dxa"/>
          </w:tcPr>
          <w:p w:rsidR="007F09D9" w:rsidRPr="00E11902" w:rsidRDefault="007F09D9" w:rsidP="007F09D9">
            <w:pPr>
              <w:pStyle w:val="ListParagraph"/>
              <w:ind w:left="0"/>
              <w:rPr>
                <w:rFonts w:ascii="Garamond" w:hAnsi="Garamond"/>
              </w:rPr>
            </w:pPr>
          </w:p>
        </w:tc>
        <w:tc>
          <w:tcPr>
            <w:tcW w:w="1278" w:type="dxa"/>
          </w:tcPr>
          <w:p w:rsidR="007F09D9" w:rsidRPr="00E11902" w:rsidRDefault="007F09D9" w:rsidP="007F09D9">
            <w:pPr>
              <w:pStyle w:val="ListParagraph"/>
              <w:ind w:left="0"/>
              <w:rPr>
                <w:rFonts w:ascii="Garamond" w:hAnsi="Garamond"/>
              </w:rPr>
            </w:pPr>
          </w:p>
        </w:tc>
      </w:tr>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 xml:space="preserve">  Successfully Obtained Microloan/Financing</w:t>
            </w:r>
          </w:p>
        </w:tc>
        <w:tc>
          <w:tcPr>
            <w:tcW w:w="1440" w:type="dxa"/>
          </w:tcPr>
          <w:p w:rsidR="007F09D9" w:rsidRPr="00E11902" w:rsidRDefault="007F09D9" w:rsidP="007F09D9">
            <w:pPr>
              <w:pStyle w:val="ListParagraph"/>
              <w:ind w:left="0"/>
              <w:rPr>
                <w:rFonts w:ascii="Garamond" w:hAnsi="Garamond"/>
              </w:rPr>
            </w:pPr>
          </w:p>
        </w:tc>
        <w:tc>
          <w:tcPr>
            <w:tcW w:w="1440" w:type="dxa"/>
          </w:tcPr>
          <w:p w:rsidR="007F09D9" w:rsidRPr="00E11902" w:rsidRDefault="007F09D9" w:rsidP="007F09D9">
            <w:pPr>
              <w:pStyle w:val="ListParagraph"/>
              <w:ind w:left="0"/>
              <w:rPr>
                <w:rFonts w:ascii="Garamond" w:hAnsi="Garamond"/>
              </w:rPr>
            </w:pPr>
          </w:p>
        </w:tc>
        <w:tc>
          <w:tcPr>
            <w:tcW w:w="1278" w:type="dxa"/>
          </w:tcPr>
          <w:p w:rsidR="007F09D9" w:rsidRPr="00E11902" w:rsidRDefault="007F09D9" w:rsidP="007F09D9">
            <w:pPr>
              <w:pStyle w:val="ListParagraph"/>
              <w:ind w:left="0"/>
              <w:rPr>
                <w:rFonts w:ascii="Garamond" w:hAnsi="Garamond"/>
              </w:rPr>
            </w:pPr>
          </w:p>
        </w:tc>
      </w:tr>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 xml:space="preserve">  Jobs Created/Retained</w:t>
            </w:r>
          </w:p>
        </w:tc>
        <w:tc>
          <w:tcPr>
            <w:tcW w:w="1440" w:type="dxa"/>
          </w:tcPr>
          <w:p w:rsidR="007F09D9" w:rsidRPr="00E11902" w:rsidRDefault="007F09D9" w:rsidP="007F09D9">
            <w:pPr>
              <w:pStyle w:val="ListParagraph"/>
              <w:ind w:left="0"/>
              <w:rPr>
                <w:rFonts w:ascii="Garamond" w:hAnsi="Garamond"/>
              </w:rPr>
            </w:pPr>
          </w:p>
        </w:tc>
        <w:tc>
          <w:tcPr>
            <w:tcW w:w="1440" w:type="dxa"/>
          </w:tcPr>
          <w:p w:rsidR="007F09D9" w:rsidRPr="00E11902" w:rsidRDefault="007F09D9" w:rsidP="007F09D9">
            <w:pPr>
              <w:pStyle w:val="ListParagraph"/>
              <w:ind w:left="0"/>
              <w:rPr>
                <w:rFonts w:ascii="Garamond" w:hAnsi="Garamond"/>
              </w:rPr>
            </w:pPr>
          </w:p>
        </w:tc>
        <w:tc>
          <w:tcPr>
            <w:tcW w:w="1278" w:type="dxa"/>
          </w:tcPr>
          <w:p w:rsidR="007F09D9" w:rsidRPr="00E11902" w:rsidRDefault="007F09D9" w:rsidP="007F09D9">
            <w:pPr>
              <w:pStyle w:val="ListParagraph"/>
              <w:ind w:left="0"/>
              <w:rPr>
                <w:rFonts w:ascii="Garamond" w:hAnsi="Garamond"/>
              </w:rPr>
            </w:pPr>
          </w:p>
        </w:tc>
      </w:tr>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 xml:space="preserve">  Revenue Increased</w:t>
            </w:r>
          </w:p>
        </w:tc>
        <w:tc>
          <w:tcPr>
            <w:tcW w:w="1440" w:type="dxa"/>
          </w:tcPr>
          <w:p w:rsidR="007F09D9" w:rsidRPr="00E11902" w:rsidRDefault="007F09D9" w:rsidP="007F09D9">
            <w:pPr>
              <w:pStyle w:val="ListParagraph"/>
              <w:ind w:left="0"/>
              <w:rPr>
                <w:rFonts w:ascii="Garamond" w:hAnsi="Garamond"/>
              </w:rPr>
            </w:pPr>
          </w:p>
        </w:tc>
        <w:tc>
          <w:tcPr>
            <w:tcW w:w="1440" w:type="dxa"/>
          </w:tcPr>
          <w:p w:rsidR="007F09D9" w:rsidRPr="00E11902" w:rsidRDefault="007F09D9" w:rsidP="007F09D9">
            <w:pPr>
              <w:pStyle w:val="ListParagraph"/>
              <w:ind w:left="0"/>
              <w:rPr>
                <w:rFonts w:ascii="Garamond" w:hAnsi="Garamond"/>
              </w:rPr>
            </w:pPr>
          </w:p>
        </w:tc>
        <w:tc>
          <w:tcPr>
            <w:tcW w:w="1278" w:type="dxa"/>
          </w:tcPr>
          <w:p w:rsidR="007F09D9" w:rsidRPr="00E11902" w:rsidRDefault="007F09D9" w:rsidP="007F09D9">
            <w:pPr>
              <w:pStyle w:val="ListParagraph"/>
              <w:ind w:left="0"/>
              <w:rPr>
                <w:rFonts w:ascii="Garamond" w:hAnsi="Garamond"/>
              </w:rPr>
            </w:pPr>
          </w:p>
        </w:tc>
      </w:tr>
      <w:tr w:rsidR="007F09D9" w:rsidRPr="00E11902" w:rsidTr="007F09D9">
        <w:tc>
          <w:tcPr>
            <w:tcW w:w="5400" w:type="dxa"/>
          </w:tcPr>
          <w:p w:rsidR="007F09D9" w:rsidRPr="00E11902" w:rsidRDefault="007F09D9" w:rsidP="007F09D9">
            <w:pPr>
              <w:pStyle w:val="ListParagraph"/>
              <w:ind w:left="0"/>
              <w:rPr>
                <w:rFonts w:ascii="Garamond" w:hAnsi="Garamond"/>
              </w:rPr>
            </w:pPr>
            <w:r w:rsidRPr="00E11902">
              <w:rPr>
                <w:rFonts w:ascii="Garamond" w:hAnsi="Garamond"/>
              </w:rPr>
              <w:t xml:space="preserve">  Other:</w:t>
            </w:r>
          </w:p>
        </w:tc>
        <w:tc>
          <w:tcPr>
            <w:tcW w:w="1440" w:type="dxa"/>
          </w:tcPr>
          <w:p w:rsidR="007F09D9" w:rsidRPr="00E11902" w:rsidRDefault="007F09D9" w:rsidP="007F09D9">
            <w:pPr>
              <w:pStyle w:val="ListParagraph"/>
              <w:ind w:left="0"/>
              <w:rPr>
                <w:rFonts w:ascii="Garamond" w:hAnsi="Garamond"/>
              </w:rPr>
            </w:pPr>
          </w:p>
        </w:tc>
        <w:tc>
          <w:tcPr>
            <w:tcW w:w="1440" w:type="dxa"/>
          </w:tcPr>
          <w:p w:rsidR="007F09D9" w:rsidRPr="00E11902" w:rsidRDefault="007F09D9" w:rsidP="007F09D9">
            <w:pPr>
              <w:pStyle w:val="ListParagraph"/>
              <w:ind w:left="0"/>
              <w:rPr>
                <w:rFonts w:ascii="Garamond" w:hAnsi="Garamond"/>
              </w:rPr>
            </w:pPr>
          </w:p>
        </w:tc>
        <w:tc>
          <w:tcPr>
            <w:tcW w:w="1278" w:type="dxa"/>
          </w:tcPr>
          <w:p w:rsidR="007F09D9" w:rsidRPr="00E11902" w:rsidRDefault="007F09D9" w:rsidP="007F09D9">
            <w:pPr>
              <w:pStyle w:val="ListParagraph"/>
              <w:ind w:left="0"/>
              <w:rPr>
                <w:rFonts w:ascii="Garamond" w:hAnsi="Garamond"/>
              </w:rPr>
            </w:pPr>
          </w:p>
        </w:tc>
      </w:tr>
    </w:tbl>
    <w:p w:rsidR="007F09D9" w:rsidRPr="00E11902" w:rsidRDefault="007F09D9" w:rsidP="007F09D9">
      <w:pPr>
        <w:pStyle w:val="ListParagraph"/>
        <w:rPr>
          <w:rFonts w:ascii="Garamond" w:hAnsi="Garamond"/>
        </w:rPr>
      </w:pPr>
    </w:p>
    <w:p w:rsidR="007F09D9" w:rsidRPr="008E3C8C" w:rsidRDefault="007F09D9" w:rsidP="007F09D9">
      <w:pPr>
        <w:pStyle w:val="ListParagraph"/>
        <w:numPr>
          <w:ilvl w:val="0"/>
          <w:numId w:val="24"/>
        </w:numPr>
        <w:rPr>
          <w:rFonts w:ascii="Garamond" w:hAnsi="Garamond"/>
        </w:rPr>
      </w:pPr>
      <w:r>
        <w:rPr>
          <w:rFonts w:ascii="Garamond" w:hAnsi="Garamond"/>
        </w:rPr>
        <w:t>Provide an</w:t>
      </w:r>
      <w:r w:rsidRPr="00E11902">
        <w:rPr>
          <w:rFonts w:ascii="Garamond" w:hAnsi="Garamond"/>
        </w:rPr>
        <w:t xml:space="preserve"> overview of your proposed project.  What service(s) will you provide?  How many clients will you serve?  What are </w:t>
      </w:r>
      <w:r>
        <w:rPr>
          <w:rFonts w:ascii="Garamond" w:hAnsi="Garamond"/>
        </w:rPr>
        <w:t>the</w:t>
      </w:r>
      <w:r w:rsidRPr="00E11902">
        <w:rPr>
          <w:rFonts w:ascii="Garamond" w:hAnsi="Garamond"/>
        </w:rPr>
        <w:t xml:space="preserve"> expected outcomes?  </w:t>
      </w:r>
      <w:r w:rsidRPr="007119C9">
        <w:rPr>
          <w:rFonts w:ascii="Garamond" w:hAnsi="Garamond"/>
          <w:b/>
          <w:u w:val="single"/>
        </w:rPr>
        <w:t xml:space="preserve">Complete </w:t>
      </w:r>
      <w:r>
        <w:rPr>
          <w:rFonts w:ascii="Garamond" w:hAnsi="Garamond"/>
          <w:b/>
          <w:u w:val="single"/>
        </w:rPr>
        <w:t>the table below (or similar table) and label it T1.</w:t>
      </w:r>
      <w:r w:rsidR="00576D9D">
        <w:rPr>
          <w:rFonts w:ascii="Garamond" w:hAnsi="Garamond"/>
          <w:b/>
          <w:u w:val="single"/>
        </w:rPr>
        <w:t>3</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3192"/>
        <w:gridCol w:w="3192"/>
        <w:gridCol w:w="3192"/>
      </w:tblGrid>
      <w:tr w:rsidR="007F09D9" w:rsidRPr="00E11902" w:rsidTr="007F09D9">
        <w:tc>
          <w:tcPr>
            <w:tcW w:w="3192" w:type="dxa"/>
          </w:tcPr>
          <w:p w:rsidR="007F09D9" w:rsidRPr="00E11902" w:rsidRDefault="007F09D9" w:rsidP="007F09D9">
            <w:pPr>
              <w:rPr>
                <w:rFonts w:ascii="Garamond" w:hAnsi="Garamond"/>
              </w:rPr>
            </w:pPr>
            <w:r w:rsidRPr="00E11902">
              <w:rPr>
                <w:rFonts w:ascii="Garamond" w:hAnsi="Garamond"/>
              </w:rPr>
              <w:t>Service to be Provided</w:t>
            </w:r>
          </w:p>
        </w:tc>
        <w:tc>
          <w:tcPr>
            <w:tcW w:w="3192" w:type="dxa"/>
          </w:tcPr>
          <w:p w:rsidR="007F09D9" w:rsidRPr="00E11902" w:rsidRDefault="007F09D9" w:rsidP="007F09D9">
            <w:pPr>
              <w:rPr>
                <w:rFonts w:ascii="Garamond" w:hAnsi="Garamond"/>
              </w:rPr>
            </w:pPr>
            <w:r>
              <w:rPr>
                <w:rFonts w:ascii="Garamond" w:hAnsi="Garamond"/>
              </w:rPr>
              <w:t>Total Clients to be Served</w:t>
            </w:r>
          </w:p>
        </w:tc>
        <w:tc>
          <w:tcPr>
            <w:tcW w:w="3192" w:type="dxa"/>
          </w:tcPr>
          <w:p w:rsidR="007F09D9" w:rsidRPr="00E11902" w:rsidRDefault="007F09D9" w:rsidP="007F09D9">
            <w:pPr>
              <w:rPr>
                <w:rFonts w:ascii="Garamond" w:hAnsi="Garamond"/>
              </w:rPr>
            </w:pPr>
            <w:r w:rsidRPr="00E11902">
              <w:rPr>
                <w:rFonts w:ascii="Garamond" w:hAnsi="Garamond"/>
              </w:rPr>
              <w:t>Expected Outcomes</w:t>
            </w:r>
          </w:p>
        </w:tc>
      </w:tr>
      <w:tr w:rsidR="007F09D9" w:rsidRPr="00E11902" w:rsidTr="007F09D9">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r>
      <w:tr w:rsidR="007F09D9" w:rsidRPr="00E11902" w:rsidTr="007F09D9">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r>
      <w:tr w:rsidR="007F09D9" w:rsidRPr="00E11902" w:rsidTr="007F09D9">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r>
      <w:tr w:rsidR="007F09D9" w:rsidRPr="00E11902" w:rsidTr="007F09D9">
        <w:tc>
          <w:tcPr>
            <w:tcW w:w="3192" w:type="dxa"/>
          </w:tcPr>
          <w:p w:rsidR="007F09D9" w:rsidRPr="00E11902" w:rsidRDefault="007F09D9" w:rsidP="007F09D9">
            <w:pPr>
              <w:rPr>
                <w:rFonts w:ascii="Garamond" w:hAnsi="Garamond"/>
              </w:rPr>
            </w:pPr>
            <w:r w:rsidRPr="00E11902">
              <w:rPr>
                <w:rFonts w:ascii="Garamond" w:hAnsi="Garamond"/>
              </w:rPr>
              <w:t>Total Clients Served</w:t>
            </w:r>
          </w:p>
        </w:tc>
        <w:tc>
          <w:tcPr>
            <w:tcW w:w="3192" w:type="dxa"/>
          </w:tcPr>
          <w:p w:rsidR="007F09D9" w:rsidRPr="00E11902" w:rsidRDefault="007F09D9" w:rsidP="007F09D9">
            <w:pPr>
              <w:rPr>
                <w:rFonts w:ascii="Garamond" w:hAnsi="Garamond"/>
              </w:rPr>
            </w:pPr>
          </w:p>
        </w:tc>
        <w:tc>
          <w:tcPr>
            <w:tcW w:w="3192" w:type="dxa"/>
          </w:tcPr>
          <w:p w:rsidR="007F09D9" w:rsidRPr="00E11902" w:rsidRDefault="007F09D9" w:rsidP="007F09D9">
            <w:pPr>
              <w:rPr>
                <w:rFonts w:ascii="Garamond" w:hAnsi="Garamond"/>
              </w:rPr>
            </w:pPr>
          </w:p>
        </w:tc>
      </w:tr>
    </w:tbl>
    <w:p w:rsidR="007F09D9" w:rsidRPr="00E11902" w:rsidRDefault="007F09D9" w:rsidP="007F09D9">
      <w:pPr>
        <w:rPr>
          <w:rFonts w:ascii="Garamond" w:hAnsi="Garamond"/>
        </w:rPr>
      </w:pPr>
      <w:r w:rsidRPr="00E11902">
        <w:rPr>
          <w:rFonts w:ascii="Garamond" w:hAnsi="Garamond"/>
        </w:rPr>
        <w:t xml:space="preserve">Based on the total clients served above, what is your anticipated cost per client </w:t>
      </w:r>
      <w:r>
        <w:rPr>
          <w:rFonts w:ascii="Garamond" w:hAnsi="Garamond"/>
        </w:rPr>
        <w:t xml:space="preserve">served </w:t>
      </w:r>
      <w:r w:rsidRPr="00E11902">
        <w:rPr>
          <w:rFonts w:ascii="Garamond" w:hAnsi="Garamond"/>
        </w:rPr>
        <w:t>for this project?</w:t>
      </w:r>
    </w:p>
    <w:p w:rsidR="007F09D9" w:rsidRPr="00E11902" w:rsidRDefault="007F09D9" w:rsidP="007F09D9">
      <w:pPr>
        <w:pStyle w:val="ListParagraph"/>
        <w:numPr>
          <w:ilvl w:val="0"/>
          <w:numId w:val="24"/>
        </w:numPr>
        <w:rPr>
          <w:rFonts w:ascii="Garamond" w:hAnsi="Garamond"/>
        </w:rPr>
      </w:pPr>
      <w:r>
        <w:rPr>
          <w:rFonts w:ascii="Garamond" w:hAnsi="Garamond"/>
        </w:rPr>
        <w:t>D</w:t>
      </w:r>
      <w:r w:rsidRPr="00E11902">
        <w:rPr>
          <w:rFonts w:ascii="Garamond" w:hAnsi="Garamond"/>
        </w:rPr>
        <w:t xml:space="preserve">escribe the targeted client market to be served with this PRIME </w:t>
      </w:r>
      <w:r w:rsidR="0094167D">
        <w:rPr>
          <w:rFonts w:ascii="Garamond" w:hAnsi="Garamond"/>
        </w:rPr>
        <w:t>award</w:t>
      </w:r>
      <w:r w:rsidRPr="00E11902">
        <w:rPr>
          <w:rFonts w:ascii="Garamond" w:hAnsi="Garamond"/>
        </w:rPr>
        <w:t xml:space="preserve">.  </w:t>
      </w:r>
      <w:r w:rsidRPr="00E76D46">
        <w:rPr>
          <w:rFonts w:ascii="Garamond" w:hAnsi="Garamond"/>
        </w:rPr>
        <w:t>Specify any particular group</w:t>
      </w:r>
      <w:r>
        <w:rPr>
          <w:rFonts w:ascii="Garamond" w:hAnsi="Garamond"/>
        </w:rPr>
        <w:t>s</w:t>
      </w:r>
      <w:r w:rsidRPr="00E76D46">
        <w:rPr>
          <w:rFonts w:ascii="Garamond" w:hAnsi="Garamond"/>
        </w:rPr>
        <w:t xml:space="preserve"> to which the project will be marketed, paying particular attention to the needs of disadvantaged microentrepreneurs</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T1.</w:t>
      </w:r>
      <w:r w:rsidR="00576D9D">
        <w:rPr>
          <w:rFonts w:ascii="Garamond" w:hAnsi="Garamond"/>
          <w:b/>
          <w:u w:val="single"/>
        </w:rPr>
        <w:t>4</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2628"/>
        <w:gridCol w:w="2160"/>
        <w:gridCol w:w="2394"/>
        <w:gridCol w:w="2394"/>
      </w:tblGrid>
      <w:tr w:rsidR="007F09D9" w:rsidRPr="00E11902" w:rsidTr="00DA0B09">
        <w:tc>
          <w:tcPr>
            <w:tcW w:w="2628" w:type="dxa"/>
          </w:tcPr>
          <w:p w:rsidR="007F09D9" w:rsidRPr="00E11902" w:rsidRDefault="007F09D9" w:rsidP="007F09D9">
            <w:pPr>
              <w:rPr>
                <w:rFonts w:ascii="Garamond" w:hAnsi="Garamond"/>
              </w:rPr>
            </w:pPr>
            <w:r w:rsidRPr="00E11902">
              <w:rPr>
                <w:rFonts w:ascii="Garamond" w:hAnsi="Garamond"/>
              </w:rPr>
              <w:t>Service Area</w:t>
            </w:r>
          </w:p>
        </w:tc>
        <w:tc>
          <w:tcPr>
            <w:tcW w:w="2160" w:type="dxa"/>
          </w:tcPr>
          <w:p w:rsidR="007F09D9" w:rsidRPr="00E11902" w:rsidRDefault="007F09D9" w:rsidP="00576D9D">
            <w:pPr>
              <w:rPr>
                <w:rFonts w:ascii="Garamond" w:hAnsi="Garamond"/>
              </w:rPr>
            </w:pPr>
            <w:r>
              <w:rPr>
                <w:rFonts w:ascii="Garamond" w:hAnsi="Garamond"/>
              </w:rPr>
              <w:t>Number of People Very Low Income + Low Income</w:t>
            </w:r>
          </w:p>
        </w:tc>
        <w:tc>
          <w:tcPr>
            <w:tcW w:w="2394" w:type="dxa"/>
          </w:tcPr>
          <w:p w:rsidR="007F09D9" w:rsidRPr="00E11902" w:rsidRDefault="007F09D9" w:rsidP="007F09D9">
            <w:pPr>
              <w:rPr>
                <w:rFonts w:ascii="Garamond" w:hAnsi="Garamond"/>
              </w:rPr>
            </w:pPr>
            <w:r>
              <w:rPr>
                <w:rFonts w:ascii="Garamond" w:hAnsi="Garamond"/>
              </w:rPr>
              <w:t>% of Service Area Population – Very Low Income</w:t>
            </w:r>
          </w:p>
        </w:tc>
        <w:tc>
          <w:tcPr>
            <w:tcW w:w="2394" w:type="dxa"/>
          </w:tcPr>
          <w:p w:rsidR="007F09D9" w:rsidRPr="00E11902" w:rsidRDefault="007F09D9" w:rsidP="00576D9D">
            <w:pPr>
              <w:rPr>
                <w:rFonts w:ascii="Garamond" w:hAnsi="Garamond"/>
              </w:rPr>
            </w:pPr>
            <w:r>
              <w:rPr>
                <w:rFonts w:ascii="Garamond" w:hAnsi="Garamond"/>
              </w:rPr>
              <w:t xml:space="preserve">% of Service Area Population </w:t>
            </w:r>
            <w:r w:rsidR="00576D9D">
              <w:rPr>
                <w:rFonts w:ascii="Garamond" w:hAnsi="Garamond"/>
              </w:rPr>
              <w:t xml:space="preserve">- </w:t>
            </w:r>
            <w:r>
              <w:rPr>
                <w:rFonts w:ascii="Garamond" w:hAnsi="Garamond"/>
              </w:rPr>
              <w:t>Low- Income</w:t>
            </w:r>
          </w:p>
        </w:tc>
      </w:tr>
      <w:tr w:rsidR="007F09D9" w:rsidRPr="00E11902" w:rsidTr="00DA0B09">
        <w:tc>
          <w:tcPr>
            <w:tcW w:w="2628" w:type="dxa"/>
          </w:tcPr>
          <w:p w:rsidR="007F09D9" w:rsidRPr="00E11902" w:rsidRDefault="007F09D9" w:rsidP="007F09D9">
            <w:pPr>
              <w:rPr>
                <w:rFonts w:ascii="Garamond" w:hAnsi="Garamond"/>
              </w:rPr>
            </w:pPr>
          </w:p>
        </w:tc>
        <w:tc>
          <w:tcPr>
            <w:tcW w:w="2160"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r w:rsidR="007F09D9" w:rsidRPr="00E11902" w:rsidTr="00DA0B09">
        <w:tc>
          <w:tcPr>
            <w:tcW w:w="2628" w:type="dxa"/>
          </w:tcPr>
          <w:p w:rsidR="007F09D9" w:rsidRPr="00E11902" w:rsidRDefault="007F09D9" w:rsidP="007F09D9">
            <w:pPr>
              <w:rPr>
                <w:rFonts w:ascii="Garamond" w:hAnsi="Garamond"/>
              </w:rPr>
            </w:pPr>
          </w:p>
        </w:tc>
        <w:tc>
          <w:tcPr>
            <w:tcW w:w="2160"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r w:rsidR="007F09D9" w:rsidRPr="00E11902" w:rsidTr="00DA0B09">
        <w:tc>
          <w:tcPr>
            <w:tcW w:w="2628" w:type="dxa"/>
          </w:tcPr>
          <w:p w:rsidR="007F09D9" w:rsidRPr="00E11902" w:rsidRDefault="007F09D9" w:rsidP="007F09D9">
            <w:pPr>
              <w:rPr>
                <w:rFonts w:ascii="Garamond" w:hAnsi="Garamond"/>
              </w:rPr>
            </w:pPr>
          </w:p>
        </w:tc>
        <w:tc>
          <w:tcPr>
            <w:tcW w:w="2160"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c>
          <w:tcPr>
            <w:tcW w:w="2394" w:type="dxa"/>
          </w:tcPr>
          <w:p w:rsidR="007F09D9" w:rsidRPr="00E11902" w:rsidRDefault="007F09D9" w:rsidP="007F09D9">
            <w:pPr>
              <w:rPr>
                <w:rFonts w:ascii="Garamond" w:hAnsi="Garamond"/>
              </w:rPr>
            </w:pPr>
          </w:p>
        </w:tc>
      </w:tr>
      <w:tr w:rsidR="007F09D9" w:rsidRPr="00E11902" w:rsidTr="00DA0B09">
        <w:trPr>
          <w:gridAfter w:val="2"/>
          <w:wAfter w:w="4788" w:type="dxa"/>
        </w:trPr>
        <w:tc>
          <w:tcPr>
            <w:tcW w:w="2628" w:type="dxa"/>
          </w:tcPr>
          <w:p w:rsidR="007F09D9" w:rsidRPr="00E11902" w:rsidRDefault="007F09D9" w:rsidP="007F09D9">
            <w:pPr>
              <w:rPr>
                <w:rFonts w:ascii="Garamond" w:hAnsi="Garamond"/>
              </w:rPr>
            </w:pPr>
            <w:r w:rsidRPr="00E11902">
              <w:rPr>
                <w:rFonts w:ascii="Garamond" w:hAnsi="Garamond"/>
              </w:rPr>
              <w:t>Total Impoverished Population in Service Area</w:t>
            </w:r>
          </w:p>
        </w:tc>
        <w:tc>
          <w:tcPr>
            <w:tcW w:w="2160" w:type="dxa"/>
          </w:tcPr>
          <w:p w:rsidR="007F09D9" w:rsidRPr="00E11902" w:rsidRDefault="007F09D9" w:rsidP="007F09D9">
            <w:pPr>
              <w:rPr>
                <w:rFonts w:ascii="Garamond" w:hAnsi="Garamond"/>
              </w:rPr>
            </w:pPr>
          </w:p>
        </w:tc>
      </w:tr>
    </w:tbl>
    <w:p w:rsidR="007F09D9" w:rsidRPr="00E11902" w:rsidRDefault="007F09D9" w:rsidP="007F09D9">
      <w:pPr>
        <w:rPr>
          <w:rFonts w:ascii="Garamond" w:hAnsi="Garamond"/>
        </w:rPr>
      </w:pPr>
      <w:r w:rsidRPr="00E11902">
        <w:rPr>
          <w:rFonts w:ascii="Garamond" w:hAnsi="Garamond"/>
        </w:rPr>
        <w:t>(</w:t>
      </w:r>
      <w:r>
        <w:rPr>
          <w:rFonts w:ascii="Garamond" w:hAnsi="Garamond"/>
        </w:rPr>
        <w:t>I</w:t>
      </w:r>
      <w:r w:rsidRPr="00E11902">
        <w:rPr>
          <w:rFonts w:ascii="Garamond" w:hAnsi="Garamond"/>
        </w:rPr>
        <w:t>ndicate the source</w:t>
      </w:r>
      <w:r>
        <w:rPr>
          <w:rFonts w:ascii="Garamond" w:hAnsi="Garamond"/>
        </w:rPr>
        <w:t>s</w:t>
      </w:r>
      <w:r w:rsidRPr="00E11902">
        <w:rPr>
          <w:rFonts w:ascii="Garamond" w:hAnsi="Garamond"/>
        </w:rPr>
        <w:t xml:space="preserve"> of data used to complete th</w:t>
      </w:r>
      <w:r>
        <w:rPr>
          <w:rFonts w:ascii="Garamond" w:hAnsi="Garamond"/>
        </w:rPr>
        <w:t>is</w:t>
      </w:r>
      <w:r w:rsidRPr="00E11902">
        <w:rPr>
          <w:rFonts w:ascii="Garamond" w:hAnsi="Garamond"/>
        </w:rPr>
        <w:t xml:space="preserve"> </w:t>
      </w:r>
      <w:r>
        <w:rPr>
          <w:rFonts w:ascii="Garamond" w:hAnsi="Garamond"/>
        </w:rPr>
        <w:t>table.</w:t>
      </w:r>
      <w:r w:rsidRPr="00E11902">
        <w:rPr>
          <w:rFonts w:ascii="Garamond" w:hAnsi="Garamond"/>
        </w:rPr>
        <w:t>)</w:t>
      </w:r>
    </w:p>
    <w:p w:rsidR="007F09D9" w:rsidRPr="00E11902" w:rsidRDefault="007F09D9" w:rsidP="00E54947">
      <w:pPr>
        <w:pStyle w:val="ListParagraph"/>
        <w:numPr>
          <w:ilvl w:val="0"/>
          <w:numId w:val="24"/>
        </w:numPr>
        <w:rPr>
          <w:rFonts w:ascii="Garamond" w:hAnsi="Garamond"/>
        </w:rPr>
      </w:pPr>
      <w:r w:rsidRPr="00E11902">
        <w:rPr>
          <w:rFonts w:ascii="Garamond" w:hAnsi="Garamond"/>
        </w:rPr>
        <w:t>Describe how you will market your services to your target clients.</w:t>
      </w:r>
      <w:r>
        <w:rPr>
          <w:rFonts w:ascii="Garamond" w:hAnsi="Garamond"/>
        </w:rPr>
        <w:t xml:space="preserve">  How will you </w:t>
      </w:r>
      <w:r w:rsidRPr="00854A9F">
        <w:rPr>
          <w:rFonts w:ascii="Garamond" w:hAnsi="Garamond"/>
        </w:rPr>
        <w:t>identify disadvantaged businesses</w:t>
      </w:r>
      <w:r>
        <w:rPr>
          <w:rFonts w:ascii="Garamond" w:hAnsi="Garamond"/>
        </w:rPr>
        <w:t xml:space="preserve"> and attract these businesses to the services you plan to offer?  </w:t>
      </w:r>
      <w:r w:rsidRPr="007119C9">
        <w:rPr>
          <w:rFonts w:ascii="Garamond" w:hAnsi="Garamond"/>
          <w:b/>
          <w:u w:val="single"/>
        </w:rPr>
        <w:t xml:space="preserve"> Complete </w:t>
      </w:r>
      <w:r>
        <w:rPr>
          <w:rFonts w:ascii="Garamond" w:hAnsi="Garamond"/>
          <w:b/>
          <w:u w:val="single"/>
        </w:rPr>
        <w:t xml:space="preserve">the </w:t>
      </w:r>
      <w:r w:rsidRPr="007119C9">
        <w:rPr>
          <w:rFonts w:ascii="Garamond" w:hAnsi="Garamond"/>
          <w:b/>
          <w:u w:val="single"/>
        </w:rPr>
        <w:t>chart</w:t>
      </w:r>
      <w:r>
        <w:rPr>
          <w:rFonts w:ascii="Garamond" w:hAnsi="Garamond"/>
          <w:b/>
          <w:u w:val="single"/>
        </w:rPr>
        <w:t xml:space="preserve"> below (or similar chart) and label it T1.</w:t>
      </w:r>
      <w:r w:rsidR="00576D9D">
        <w:rPr>
          <w:rFonts w:ascii="Garamond" w:hAnsi="Garamond"/>
          <w:b/>
          <w:u w:val="single"/>
        </w:rPr>
        <w:t>5</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3192"/>
        <w:gridCol w:w="3192"/>
      </w:tblGrid>
      <w:tr w:rsidR="00576D9D" w:rsidRPr="00E11902" w:rsidTr="007F09D9">
        <w:tc>
          <w:tcPr>
            <w:tcW w:w="3192" w:type="dxa"/>
          </w:tcPr>
          <w:p w:rsidR="00576D9D" w:rsidRPr="00E11902" w:rsidRDefault="00576D9D" w:rsidP="007F09D9">
            <w:pPr>
              <w:rPr>
                <w:rFonts w:ascii="Garamond" w:hAnsi="Garamond"/>
              </w:rPr>
            </w:pPr>
            <w:r w:rsidRPr="00E11902">
              <w:rPr>
                <w:rFonts w:ascii="Garamond" w:hAnsi="Garamond"/>
              </w:rPr>
              <w:t>Marketing Method</w:t>
            </w:r>
          </w:p>
        </w:tc>
        <w:tc>
          <w:tcPr>
            <w:tcW w:w="3192" w:type="dxa"/>
          </w:tcPr>
          <w:p w:rsidR="00576D9D" w:rsidRPr="00E11902" w:rsidRDefault="00576D9D" w:rsidP="007F09D9">
            <w:pPr>
              <w:rPr>
                <w:rFonts w:ascii="Garamond" w:hAnsi="Garamond"/>
              </w:rPr>
            </w:pPr>
            <w:r w:rsidRPr="00E11902">
              <w:rPr>
                <w:rFonts w:ascii="Garamond" w:hAnsi="Garamond"/>
              </w:rPr>
              <w:t>Med</w:t>
            </w:r>
            <w:r>
              <w:rPr>
                <w:rFonts w:ascii="Garamond" w:hAnsi="Garamond"/>
              </w:rPr>
              <w:t>i</w:t>
            </w:r>
            <w:r w:rsidRPr="00E11902">
              <w:rPr>
                <w:rFonts w:ascii="Garamond" w:hAnsi="Garamond"/>
              </w:rPr>
              <w:t>a Outlet</w:t>
            </w:r>
          </w:p>
        </w:tc>
      </w:tr>
      <w:tr w:rsidR="00576D9D" w:rsidRPr="00E11902" w:rsidTr="007F09D9">
        <w:tc>
          <w:tcPr>
            <w:tcW w:w="3192" w:type="dxa"/>
          </w:tcPr>
          <w:p w:rsidR="00576D9D" w:rsidRPr="00E11902" w:rsidRDefault="00576D9D" w:rsidP="007F09D9">
            <w:pPr>
              <w:rPr>
                <w:rFonts w:ascii="Garamond" w:hAnsi="Garamond"/>
              </w:rPr>
            </w:pPr>
          </w:p>
        </w:tc>
        <w:tc>
          <w:tcPr>
            <w:tcW w:w="3192" w:type="dxa"/>
          </w:tcPr>
          <w:p w:rsidR="00576D9D" w:rsidRPr="00E11902" w:rsidRDefault="00576D9D" w:rsidP="007F09D9">
            <w:pPr>
              <w:rPr>
                <w:rFonts w:ascii="Garamond" w:hAnsi="Garamond"/>
              </w:rPr>
            </w:pPr>
          </w:p>
        </w:tc>
      </w:tr>
      <w:tr w:rsidR="00576D9D" w:rsidRPr="00E11902" w:rsidTr="007F09D9">
        <w:tc>
          <w:tcPr>
            <w:tcW w:w="3192" w:type="dxa"/>
          </w:tcPr>
          <w:p w:rsidR="00576D9D" w:rsidRPr="00E11902" w:rsidRDefault="00576D9D" w:rsidP="007F09D9">
            <w:pPr>
              <w:rPr>
                <w:rFonts w:ascii="Garamond" w:hAnsi="Garamond"/>
              </w:rPr>
            </w:pPr>
          </w:p>
        </w:tc>
        <w:tc>
          <w:tcPr>
            <w:tcW w:w="3192" w:type="dxa"/>
          </w:tcPr>
          <w:p w:rsidR="00576D9D" w:rsidRPr="00E11902" w:rsidRDefault="00576D9D" w:rsidP="007F09D9">
            <w:pPr>
              <w:rPr>
                <w:rFonts w:ascii="Garamond" w:hAnsi="Garamond"/>
              </w:rPr>
            </w:pPr>
          </w:p>
        </w:tc>
      </w:tr>
      <w:tr w:rsidR="00576D9D" w:rsidRPr="00E11902" w:rsidTr="007F09D9">
        <w:tc>
          <w:tcPr>
            <w:tcW w:w="3192" w:type="dxa"/>
          </w:tcPr>
          <w:p w:rsidR="00576D9D" w:rsidRPr="00E11902" w:rsidRDefault="00576D9D" w:rsidP="007F09D9">
            <w:pPr>
              <w:rPr>
                <w:rFonts w:ascii="Garamond" w:hAnsi="Garamond"/>
              </w:rPr>
            </w:pPr>
          </w:p>
        </w:tc>
        <w:tc>
          <w:tcPr>
            <w:tcW w:w="3192" w:type="dxa"/>
          </w:tcPr>
          <w:p w:rsidR="00576D9D" w:rsidRPr="00E11902" w:rsidRDefault="00576D9D" w:rsidP="007F09D9">
            <w:pPr>
              <w:rPr>
                <w:rFonts w:ascii="Garamond" w:hAnsi="Garamond"/>
              </w:rPr>
            </w:pPr>
          </w:p>
        </w:tc>
      </w:tr>
    </w:tbl>
    <w:p w:rsidR="007F09D9" w:rsidRDefault="007F09D9" w:rsidP="007F09D9">
      <w:pPr>
        <w:pStyle w:val="ListParagraph"/>
        <w:rPr>
          <w:rFonts w:ascii="Garamond" w:hAnsi="Garamond"/>
        </w:rPr>
      </w:pPr>
    </w:p>
    <w:p w:rsidR="007F09D9" w:rsidRPr="00E11902" w:rsidRDefault="007F09D9" w:rsidP="007F09D9">
      <w:pPr>
        <w:pStyle w:val="ListParagraph"/>
        <w:ind w:left="1440"/>
        <w:rPr>
          <w:rFonts w:ascii="Garamond" w:hAnsi="Garamond"/>
        </w:rPr>
      </w:pPr>
    </w:p>
    <w:p w:rsidR="007F09D9" w:rsidRPr="00E11902" w:rsidRDefault="007F09D9" w:rsidP="00E54947">
      <w:pPr>
        <w:pStyle w:val="ListParagraph"/>
        <w:numPr>
          <w:ilvl w:val="0"/>
          <w:numId w:val="24"/>
        </w:numPr>
        <w:rPr>
          <w:rFonts w:ascii="Garamond" w:hAnsi="Garamond"/>
        </w:rPr>
      </w:pPr>
      <w:r w:rsidRPr="00E11902">
        <w:rPr>
          <w:rFonts w:ascii="Garamond" w:hAnsi="Garamond"/>
        </w:rPr>
        <w:t>Describe how you will deliver services to selected clients.</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T1.</w:t>
      </w:r>
      <w:r w:rsidR="00CD4B53">
        <w:rPr>
          <w:rFonts w:ascii="Garamond" w:hAnsi="Garamond"/>
          <w:b/>
          <w:u w:val="single"/>
        </w:rPr>
        <w:t>6</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4788"/>
        <w:gridCol w:w="4788"/>
      </w:tblGrid>
      <w:tr w:rsidR="007F09D9" w:rsidRPr="00E11902" w:rsidTr="007F09D9">
        <w:tc>
          <w:tcPr>
            <w:tcW w:w="4788" w:type="dxa"/>
          </w:tcPr>
          <w:p w:rsidR="007F09D9" w:rsidRPr="00E11902" w:rsidRDefault="007F09D9" w:rsidP="007F09D9">
            <w:pPr>
              <w:rPr>
                <w:rFonts w:ascii="Garamond" w:hAnsi="Garamond"/>
              </w:rPr>
            </w:pPr>
            <w:r w:rsidRPr="00E11902">
              <w:rPr>
                <w:rFonts w:ascii="Garamond" w:hAnsi="Garamond"/>
              </w:rPr>
              <w:t>Delivery Method</w:t>
            </w:r>
          </w:p>
        </w:tc>
        <w:tc>
          <w:tcPr>
            <w:tcW w:w="4788" w:type="dxa"/>
          </w:tcPr>
          <w:p w:rsidR="007F09D9" w:rsidRPr="00E11902" w:rsidRDefault="007F09D9" w:rsidP="007F09D9">
            <w:pPr>
              <w:rPr>
                <w:rFonts w:ascii="Garamond" w:hAnsi="Garamond"/>
              </w:rPr>
            </w:pPr>
            <w:r w:rsidRPr="00E11902">
              <w:rPr>
                <w:rFonts w:ascii="Garamond" w:hAnsi="Garamond"/>
              </w:rPr>
              <w:t>Method Used (Yes/No)</w:t>
            </w:r>
          </w:p>
        </w:tc>
      </w:tr>
      <w:tr w:rsidR="007F09D9" w:rsidRPr="00E11902" w:rsidTr="007F09D9">
        <w:tc>
          <w:tcPr>
            <w:tcW w:w="4788" w:type="dxa"/>
          </w:tcPr>
          <w:p w:rsidR="007F09D9" w:rsidRPr="00E11902" w:rsidRDefault="007F09D9" w:rsidP="007F09D9">
            <w:pPr>
              <w:rPr>
                <w:rFonts w:ascii="Garamond" w:hAnsi="Garamond"/>
              </w:rPr>
            </w:pPr>
            <w:r w:rsidRPr="00E11902">
              <w:rPr>
                <w:rFonts w:ascii="Garamond" w:hAnsi="Garamond"/>
              </w:rPr>
              <w:t xml:space="preserve">  One-on-one Counseling</w:t>
            </w:r>
          </w:p>
        </w:tc>
        <w:tc>
          <w:tcPr>
            <w:tcW w:w="4788" w:type="dxa"/>
          </w:tcPr>
          <w:p w:rsidR="007F09D9" w:rsidRPr="00E11902" w:rsidRDefault="007F09D9" w:rsidP="007F09D9">
            <w:pPr>
              <w:rPr>
                <w:rFonts w:ascii="Garamond" w:hAnsi="Garamond"/>
              </w:rPr>
            </w:pPr>
          </w:p>
        </w:tc>
      </w:tr>
      <w:tr w:rsidR="007F09D9" w:rsidRPr="00E11902" w:rsidTr="007F09D9">
        <w:tc>
          <w:tcPr>
            <w:tcW w:w="4788" w:type="dxa"/>
          </w:tcPr>
          <w:p w:rsidR="007F09D9" w:rsidRPr="00E11902" w:rsidRDefault="007F09D9" w:rsidP="007F09D9">
            <w:pPr>
              <w:rPr>
                <w:rFonts w:ascii="Garamond" w:hAnsi="Garamond"/>
              </w:rPr>
            </w:pPr>
            <w:r w:rsidRPr="00E11902">
              <w:rPr>
                <w:rFonts w:ascii="Garamond" w:hAnsi="Garamond"/>
              </w:rPr>
              <w:t xml:space="preserve">  Classroom Instruction</w:t>
            </w:r>
          </w:p>
        </w:tc>
        <w:tc>
          <w:tcPr>
            <w:tcW w:w="4788" w:type="dxa"/>
          </w:tcPr>
          <w:p w:rsidR="007F09D9" w:rsidRPr="00E11902" w:rsidRDefault="007F09D9" w:rsidP="007F09D9">
            <w:pPr>
              <w:rPr>
                <w:rFonts w:ascii="Garamond" w:hAnsi="Garamond"/>
              </w:rPr>
            </w:pPr>
          </w:p>
        </w:tc>
      </w:tr>
      <w:tr w:rsidR="007F09D9" w:rsidRPr="00E11902" w:rsidTr="007F09D9">
        <w:tc>
          <w:tcPr>
            <w:tcW w:w="4788" w:type="dxa"/>
          </w:tcPr>
          <w:p w:rsidR="007F09D9" w:rsidRPr="00E11902" w:rsidRDefault="007F09D9" w:rsidP="007F09D9">
            <w:pPr>
              <w:rPr>
                <w:rFonts w:ascii="Garamond" w:hAnsi="Garamond"/>
              </w:rPr>
            </w:pPr>
            <w:r w:rsidRPr="00E11902">
              <w:rPr>
                <w:rFonts w:ascii="Garamond" w:hAnsi="Garamond"/>
              </w:rPr>
              <w:t xml:space="preserve">  Computer-based Instruction</w:t>
            </w:r>
          </w:p>
        </w:tc>
        <w:tc>
          <w:tcPr>
            <w:tcW w:w="4788" w:type="dxa"/>
          </w:tcPr>
          <w:p w:rsidR="007F09D9" w:rsidRPr="00E11902" w:rsidRDefault="007F09D9" w:rsidP="007F09D9">
            <w:pPr>
              <w:rPr>
                <w:rFonts w:ascii="Garamond" w:hAnsi="Garamond"/>
              </w:rPr>
            </w:pPr>
          </w:p>
        </w:tc>
      </w:tr>
      <w:tr w:rsidR="007F09D9" w:rsidRPr="00E11902" w:rsidTr="007F09D9">
        <w:tc>
          <w:tcPr>
            <w:tcW w:w="4788" w:type="dxa"/>
          </w:tcPr>
          <w:p w:rsidR="007F09D9" w:rsidRPr="00E11902" w:rsidRDefault="007F09D9" w:rsidP="007F09D9">
            <w:pPr>
              <w:rPr>
                <w:rFonts w:ascii="Garamond" w:hAnsi="Garamond"/>
              </w:rPr>
            </w:pPr>
            <w:r w:rsidRPr="00E11902">
              <w:rPr>
                <w:rFonts w:ascii="Garamond" w:hAnsi="Garamond"/>
              </w:rPr>
              <w:t xml:space="preserve">  Peer Group Learning</w:t>
            </w:r>
          </w:p>
        </w:tc>
        <w:tc>
          <w:tcPr>
            <w:tcW w:w="4788" w:type="dxa"/>
          </w:tcPr>
          <w:p w:rsidR="007F09D9" w:rsidRPr="00E11902" w:rsidRDefault="007F09D9" w:rsidP="007F09D9">
            <w:pPr>
              <w:rPr>
                <w:rFonts w:ascii="Garamond" w:hAnsi="Garamond"/>
              </w:rPr>
            </w:pPr>
          </w:p>
        </w:tc>
      </w:tr>
      <w:tr w:rsidR="007F09D9" w:rsidRPr="00E11902" w:rsidTr="007F09D9">
        <w:tc>
          <w:tcPr>
            <w:tcW w:w="4788" w:type="dxa"/>
          </w:tcPr>
          <w:p w:rsidR="007F09D9" w:rsidRPr="00E11902" w:rsidRDefault="007F09D9" w:rsidP="007F09D9">
            <w:pPr>
              <w:rPr>
                <w:rFonts w:ascii="Garamond" w:hAnsi="Garamond"/>
              </w:rPr>
            </w:pPr>
            <w:r w:rsidRPr="00E11902">
              <w:rPr>
                <w:rFonts w:ascii="Garamond" w:hAnsi="Garamond"/>
              </w:rPr>
              <w:t xml:space="preserve">  Other…</w:t>
            </w:r>
          </w:p>
        </w:tc>
        <w:tc>
          <w:tcPr>
            <w:tcW w:w="4788" w:type="dxa"/>
          </w:tcPr>
          <w:p w:rsidR="007F09D9" w:rsidRPr="00E11902" w:rsidRDefault="007F09D9" w:rsidP="007F09D9">
            <w:pPr>
              <w:rPr>
                <w:rFonts w:ascii="Garamond" w:hAnsi="Garamond"/>
              </w:rPr>
            </w:pPr>
          </w:p>
        </w:tc>
      </w:tr>
    </w:tbl>
    <w:p w:rsidR="007F09D9" w:rsidRDefault="007F09D9" w:rsidP="00E54947"/>
    <w:p w:rsidR="00DA65F7" w:rsidRPr="00E11902" w:rsidRDefault="00DA65F7" w:rsidP="00E54947">
      <w:pPr>
        <w:pStyle w:val="ListParagraph"/>
        <w:numPr>
          <w:ilvl w:val="0"/>
          <w:numId w:val="24"/>
        </w:numPr>
        <w:rPr>
          <w:rFonts w:ascii="Garamond" w:hAnsi="Garamond"/>
        </w:rPr>
      </w:pPr>
      <w:r w:rsidRPr="00E11902">
        <w:rPr>
          <w:rFonts w:ascii="Garamond" w:hAnsi="Garamond"/>
        </w:rPr>
        <w:t>Describe how you will use community partnerships and collaborations with state and local entities to better serve low-income and very low-income microentrepreneurs.</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T1.</w:t>
      </w:r>
      <w:r w:rsidR="00CD4B53">
        <w:rPr>
          <w:rFonts w:ascii="Garamond" w:hAnsi="Garamond"/>
          <w:b/>
          <w:u w:val="single"/>
        </w:rPr>
        <w:t>7</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9738" w:type="dxa"/>
        <w:tblLook w:val="04A0" w:firstRow="1" w:lastRow="0" w:firstColumn="1" w:lastColumn="0" w:noHBand="0" w:noVBand="1"/>
      </w:tblPr>
      <w:tblGrid>
        <w:gridCol w:w="2394"/>
        <w:gridCol w:w="2394"/>
        <w:gridCol w:w="4950"/>
      </w:tblGrid>
      <w:tr w:rsidR="00DA65F7" w:rsidRPr="00E11902" w:rsidTr="002E64A0">
        <w:tc>
          <w:tcPr>
            <w:tcW w:w="2394" w:type="dxa"/>
          </w:tcPr>
          <w:p w:rsidR="00DA65F7" w:rsidRPr="00E11902" w:rsidRDefault="00DA65F7" w:rsidP="002E64A0">
            <w:pPr>
              <w:rPr>
                <w:rFonts w:ascii="Garamond" w:hAnsi="Garamond"/>
              </w:rPr>
            </w:pPr>
            <w:r w:rsidRPr="00E11902">
              <w:rPr>
                <w:rFonts w:ascii="Garamond" w:hAnsi="Garamond"/>
              </w:rPr>
              <w:t>Partner Entity</w:t>
            </w:r>
          </w:p>
        </w:tc>
        <w:tc>
          <w:tcPr>
            <w:tcW w:w="2394" w:type="dxa"/>
          </w:tcPr>
          <w:p w:rsidR="00DA65F7" w:rsidRPr="00E11902" w:rsidRDefault="00DA65F7" w:rsidP="002E64A0">
            <w:pPr>
              <w:rPr>
                <w:rFonts w:ascii="Garamond" w:hAnsi="Garamond"/>
              </w:rPr>
            </w:pPr>
            <w:r w:rsidRPr="00E11902">
              <w:rPr>
                <w:rFonts w:ascii="Garamond" w:hAnsi="Garamond"/>
              </w:rPr>
              <w:t>Activity</w:t>
            </w:r>
          </w:p>
        </w:tc>
        <w:tc>
          <w:tcPr>
            <w:tcW w:w="4950" w:type="dxa"/>
          </w:tcPr>
          <w:p w:rsidR="00DA65F7" w:rsidRPr="00E11902" w:rsidRDefault="00DA65F7" w:rsidP="002E64A0">
            <w:pPr>
              <w:rPr>
                <w:rFonts w:ascii="Garamond" w:hAnsi="Garamond"/>
              </w:rPr>
            </w:pPr>
            <w:r w:rsidRPr="00E11902">
              <w:rPr>
                <w:rFonts w:ascii="Garamond" w:hAnsi="Garamond"/>
              </w:rPr>
              <w:t>Expected Enhancement to Program</w:t>
            </w:r>
          </w:p>
        </w:tc>
      </w:tr>
      <w:tr w:rsidR="00DA65F7" w:rsidRPr="00E11902" w:rsidTr="002E64A0">
        <w:tc>
          <w:tcPr>
            <w:tcW w:w="2394" w:type="dxa"/>
          </w:tcPr>
          <w:p w:rsidR="00DA65F7" w:rsidRPr="00E11902" w:rsidRDefault="00DA65F7" w:rsidP="002E64A0">
            <w:pPr>
              <w:rPr>
                <w:rFonts w:ascii="Garamond" w:hAnsi="Garamond"/>
              </w:rPr>
            </w:pPr>
          </w:p>
        </w:tc>
        <w:tc>
          <w:tcPr>
            <w:tcW w:w="2394" w:type="dxa"/>
          </w:tcPr>
          <w:p w:rsidR="00DA65F7" w:rsidRPr="00E11902" w:rsidRDefault="00DA65F7" w:rsidP="002E64A0">
            <w:pPr>
              <w:rPr>
                <w:rFonts w:ascii="Garamond" w:hAnsi="Garamond"/>
              </w:rPr>
            </w:pPr>
          </w:p>
        </w:tc>
        <w:tc>
          <w:tcPr>
            <w:tcW w:w="4950" w:type="dxa"/>
          </w:tcPr>
          <w:p w:rsidR="00DA65F7" w:rsidRPr="00E11902" w:rsidRDefault="00DA65F7" w:rsidP="002E64A0">
            <w:pPr>
              <w:rPr>
                <w:rFonts w:ascii="Garamond" w:hAnsi="Garamond"/>
              </w:rPr>
            </w:pPr>
          </w:p>
        </w:tc>
      </w:tr>
      <w:tr w:rsidR="00DA65F7" w:rsidRPr="00E11902" w:rsidTr="002E64A0">
        <w:tc>
          <w:tcPr>
            <w:tcW w:w="2394" w:type="dxa"/>
          </w:tcPr>
          <w:p w:rsidR="00DA65F7" w:rsidRPr="00E11902" w:rsidRDefault="00DA65F7" w:rsidP="002E64A0">
            <w:pPr>
              <w:rPr>
                <w:rFonts w:ascii="Garamond" w:hAnsi="Garamond"/>
              </w:rPr>
            </w:pPr>
          </w:p>
        </w:tc>
        <w:tc>
          <w:tcPr>
            <w:tcW w:w="2394" w:type="dxa"/>
          </w:tcPr>
          <w:p w:rsidR="00DA65F7" w:rsidRPr="00E11902" w:rsidRDefault="00DA65F7" w:rsidP="002E64A0">
            <w:pPr>
              <w:rPr>
                <w:rFonts w:ascii="Garamond" w:hAnsi="Garamond"/>
              </w:rPr>
            </w:pPr>
          </w:p>
        </w:tc>
        <w:tc>
          <w:tcPr>
            <w:tcW w:w="4950" w:type="dxa"/>
          </w:tcPr>
          <w:p w:rsidR="00DA65F7" w:rsidRPr="00E11902" w:rsidRDefault="00DA65F7" w:rsidP="002E64A0">
            <w:pPr>
              <w:rPr>
                <w:rFonts w:ascii="Garamond" w:hAnsi="Garamond"/>
              </w:rPr>
            </w:pPr>
          </w:p>
        </w:tc>
      </w:tr>
      <w:tr w:rsidR="00DA65F7" w:rsidRPr="00E11902" w:rsidTr="002E64A0">
        <w:tc>
          <w:tcPr>
            <w:tcW w:w="2394" w:type="dxa"/>
          </w:tcPr>
          <w:p w:rsidR="00DA65F7" w:rsidRPr="00E11902" w:rsidRDefault="00DA65F7" w:rsidP="002E64A0">
            <w:pPr>
              <w:rPr>
                <w:rFonts w:ascii="Garamond" w:hAnsi="Garamond"/>
              </w:rPr>
            </w:pPr>
          </w:p>
        </w:tc>
        <w:tc>
          <w:tcPr>
            <w:tcW w:w="2394" w:type="dxa"/>
          </w:tcPr>
          <w:p w:rsidR="00DA65F7" w:rsidRPr="00E11902" w:rsidRDefault="00DA65F7" w:rsidP="002E64A0">
            <w:pPr>
              <w:rPr>
                <w:rFonts w:ascii="Garamond" w:hAnsi="Garamond"/>
              </w:rPr>
            </w:pPr>
          </w:p>
        </w:tc>
        <w:tc>
          <w:tcPr>
            <w:tcW w:w="4950" w:type="dxa"/>
          </w:tcPr>
          <w:p w:rsidR="00DA65F7" w:rsidRPr="00E11902" w:rsidRDefault="00DA65F7" w:rsidP="002E64A0">
            <w:pPr>
              <w:rPr>
                <w:rFonts w:ascii="Garamond" w:hAnsi="Garamond"/>
              </w:rPr>
            </w:pPr>
          </w:p>
        </w:tc>
      </w:tr>
    </w:tbl>
    <w:p w:rsidR="004A2EBB" w:rsidRDefault="004A2EBB" w:rsidP="009D3B41">
      <w:pPr>
        <w:pStyle w:val="ListParagraph"/>
        <w:rPr>
          <w:rFonts w:ascii="Garamond" w:hAnsi="Garamond"/>
        </w:rPr>
      </w:pPr>
    </w:p>
    <w:p w:rsidR="004A2EBB" w:rsidRPr="00E11902" w:rsidRDefault="004A2EBB" w:rsidP="009D3B41">
      <w:pPr>
        <w:pStyle w:val="ListParagraph"/>
        <w:rPr>
          <w:rFonts w:ascii="Garamond" w:hAnsi="Garamond"/>
        </w:rPr>
      </w:pPr>
    </w:p>
    <w:p w:rsidR="00877DA4" w:rsidRPr="00E11902" w:rsidRDefault="009D3B41" w:rsidP="00E54947">
      <w:pPr>
        <w:pStyle w:val="ListParagraph"/>
        <w:numPr>
          <w:ilvl w:val="0"/>
          <w:numId w:val="24"/>
        </w:numPr>
        <w:rPr>
          <w:rFonts w:ascii="Garamond" w:hAnsi="Garamond"/>
        </w:rPr>
      </w:pPr>
      <w:r w:rsidRPr="00E11902">
        <w:rPr>
          <w:rFonts w:ascii="Garamond" w:hAnsi="Garamond"/>
        </w:rPr>
        <w:t xml:space="preserve">Describe the data you </w:t>
      </w:r>
      <w:r w:rsidR="0018115A">
        <w:rPr>
          <w:rFonts w:ascii="Garamond" w:hAnsi="Garamond"/>
        </w:rPr>
        <w:t>will</w:t>
      </w:r>
      <w:r w:rsidRPr="00E11902">
        <w:rPr>
          <w:rFonts w:ascii="Garamond" w:hAnsi="Garamond"/>
        </w:rPr>
        <w:t xml:space="preserve"> collect and the systems and </w:t>
      </w:r>
      <w:r>
        <w:rPr>
          <w:rFonts w:ascii="Garamond" w:hAnsi="Garamond"/>
        </w:rPr>
        <w:t>methodologies</w:t>
      </w:r>
      <w:r w:rsidRPr="00E11902">
        <w:rPr>
          <w:rFonts w:ascii="Garamond" w:hAnsi="Garamond"/>
        </w:rPr>
        <w:t xml:space="preserve"> you will use to collect your data. </w:t>
      </w:r>
      <w:r>
        <w:rPr>
          <w:rFonts w:ascii="Garamond" w:hAnsi="Garamond"/>
        </w:rPr>
        <w:t xml:space="preserve"> </w:t>
      </w:r>
      <w:r w:rsidR="00877DA4" w:rsidRPr="007119C9">
        <w:rPr>
          <w:rFonts w:ascii="Garamond" w:hAnsi="Garamond"/>
          <w:b/>
          <w:u w:val="single"/>
        </w:rPr>
        <w:t xml:space="preserve">Complete </w:t>
      </w:r>
      <w:r w:rsidR="00877DA4">
        <w:rPr>
          <w:rFonts w:ascii="Garamond" w:hAnsi="Garamond"/>
          <w:b/>
          <w:u w:val="single"/>
        </w:rPr>
        <w:t xml:space="preserve">the </w:t>
      </w:r>
      <w:r w:rsidR="002864F5">
        <w:rPr>
          <w:rFonts w:ascii="Garamond" w:hAnsi="Garamond"/>
          <w:b/>
          <w:u w:val="single"/>
        </w:rPr>
        <w:t xml:space="preserve">table </w:t>
      </w:r>
      <w:r w:rsidR="00877DA4">
        <w:rPr>
          <w:rFonts w:ascii="Garamond" w:hAnsi="Garamond"/>
          <w:b/>
          <w:u w:val="single"/>
        </w:rPr>
        <w:t xml:space="preserve">below (or similar </w:t>
      </w:r>
      <w:r w:rsidR="002864F5">
        <w:rPr>
          <w:rFonts w:ascii="Garamond" w:hAnsi="Garamond"/>
          <w:b/>
          <w:u w:val="single"/>
        </w:rPr>
        <w:t>table</w:t>
      </w:r>
      <w:r w:rsidR="00877DA4">
        <w:rPr>
          <w:rFonts w:ascii="Garamond" w:hAnsi="Garamond"/>
          <w:b/>
          <w:u w:val="single"/>
        </w:rPr>
        <w:t>) and label it T1.</w:t>
      </w:r>
      <w:r w:rsidR="00CD4B53">
        <w:rPr>
          <w:rFonts w:ascii="Garamond" w:hAnsi="Garamond"/>
          <w:b/>
          <w:u w:val="single"/>
        </w:rPr>
        <w:t>8</w:t>
      </w:r>
      <w:r w:rsidR="00576D9D" w:rsidRPr="007119C9">
        <w:rPr>
          <w:rFonts w:ascii="Garamond" w:hAnsi="Garamond"/>
          <w:b/>
          <w:u w:val="single"/>
        </w:rPr>
        <w:t xml:space="preserve"> </w:t>
      </w:r>
      <w:r w:rsidR="00877DA4">
        <w:rPr>
          <w:rFonts w:ascii="Garamond" w:hAnsi="Garamond"/>
          <w:b/>
          <w:u w:val="single"/>
        </w:rPr>
        <w:t>and/or provide narrative explanation</w:t>
      </w:r>
      <w:r w:rsidR="00877DA4" w:rsidRPr="007119C9">
        <w:rPr>
          <w:rFonts w:ascii="Garamond" w:hAnsi="Garamond"/>
          <w:b/>
          <w:u w:val="single"/>
        </w:rPr>
        <w:t>.</w:t>
      </w:r>
    </w:p>
    <w:p w:rsidR="009D3B41" w:rsidRPr="00E11902" w:rsidRDefault="009D3B41" w:rsidP="00877DA4">
      <w:pPr>
        <w:pStyle w:val="ListParagraph"/>
        <w:rPr>
          <w:rFonts w:ascii="Garamond" w:hAnsi="Garamond"/>
        </w:rPr>
      </w:pPr>
    </w:p>
    <w:tbl>
      <w:tblPr>
        <w:tblStyle w:val="TableGrid"/>
        <w:tblW w:w="0" w:type="auto"/>
        <w:tblLook w:val="04A0" w:firstRow="1" w:lastRow="0" w:firstColumn="1" w:lastColumn="0" w:noHBand="0" w:noVBand="1"/>
      </w:tblPr>
      <w:tblGrid>
        <w:gridCol w:w="2394"/>
        <w:gridCol w:w="2394"/>
        <w:gridCol w:w="2394"/>
        <w:gridCol w:w="2394"/>
      </w:tblGrid>
      <w:tr w:rsidR="009D3B41" w:rsidRPr="00E11902" w:rsidTr="009665E6">
        <w:tc>
          <w:tcPr>
            <w:tcW w:w="2394" w:type="dxa"/>
          </w:tcPr>
          <w:p w:rsidR="009D3B41" w:rsidRPr="00E11902" w:rsidRDefault="009D3B41" w:rsidP="009665E6">
            <w:pPr>
              <w:rPr>
                <w:rFonts w:ascii="Garamond" w:hAnsi="Garamond"/>
              </w:rPr>
            </w:pPr>
            <w:r w:rsidRPr="00E11902">
              <w:rPr>
                <w:rFonts w:ascii="Garamond" w:hAnsi="Garamond"/>
              </w:rPr>
              <w:t>Data Collected</w:t>
            </w:r>
          </w:p>
        </w:tc>
        <w:tc>
          <w:tcPr>
            <w:tcW w:w="2394" w:type="dxa"/>
          </w:tcPr>
          <w:p w:rsidR="009D3B41" w:rsidRPr="00E11902" w:rsidRDefault="009D3B41" w:rsidP="009665E6">
            <w:pPr>
              <w:rPr>
                <w:rFonts w:ascii="Garamond" w:hAnsi="Garamond"/>
              </w:rPr>
            </w:pPr>
            <w:r w:rsidRPr="00E11902">
              <w:rPr>
                <w:rFonts w:ascii="Garamond" w:hAnsi="Garamond"/>
              </w:rPr>
              <w:t>Method of Collection</w:t>
            </w:r>
          </w:p>
        </w:tc>
        <w:tc>
          <w:tcPr>
            <w:tcW w:w="2394" w:type="dxa"/>
          </w:tcPr>
          <w:p w:rsidR="009D3B41" w:rsidRPr="00E11902" w:rsidRDefault="009D3B41" w:rsidP="007F09D9">
            <w:pPr>
              <w:rPr>
                <w:rFonts w:ascii="Garamond" w:hAnsi="Garamond"/>
              </w:rPr>
            </w:pPr>
            <w:r w:rsidRPr="00E11902">
              <w:rPr>
                <w:rFonts w:ascii="Garamond" w:hAnsi="Garamond"/>
              </w:rPr>
              <w:t xml:space="preserve">System Used to </w:t>
            </w:r>
            <w:r w:rsidR="007F09D9">
              <w:rPr>
                <w:rFonts w:ascii="Garamond" w:hAnsi="Garamond"/>
              </w:rPr>
              <w:t>C</w:t>
            </w:r>
            <w:r w:rsidRPr="00E11902">
              <w:rPr>
                <w:rFonts w:ascii="Garamond" w:hAnsi="Garamond"/>
              </w:rPr>
              <w:t>ollect</w:t>
            </w:r>
          </w:p>
        </w:tc>
        <w:tc>
          <w:tcPr>
            <w:tcW w:w="2394" w:type="dxa"/>
          </w:tcPr>
          <w:p w:rsidR="009D3B41" w:rsidRPr="00E11902" w:rsidRDefault="009D3B41" w:rsidP="009665E6">
            <w:pPr>
              <w:rPr>
                <w:rFonts w:ascii="Garamond" w:hAnsi="Garamond"/>
              </w:rPr>
            </w:pPr>
            <w:r w:rsidRPr="00E11902">
              <w:rPr>
                <w:rFonts w:ascii="Garamond" w:hAnsi="Garamond"/>
              </w:rPr>
              <w:t>Frequency of Collection</w:t>
            </w:r>
          </w:p>
        </w:tc>
      </w:tr>
      <w:tr w:rsidR="009D3B41" w:rsidRPr="00E11902" w:rsidTr="009665E6">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r>
      <w:tr w:rsidR="009D3B41" w:rsidRPr="00E11902" w:rsidTr="009665E6">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r>
      <w:tr w:rsidR="009D3B41" w:rsidRPr="00E11902" w:rsidTr="009665E6">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c>
          <w:tcPr>
            <w:tcW w:w="2394" w:type="dxa"/>
          </w:tcPr>
          <w:p w:rsidR="009D3B41" w:rsidRPr="00E11902" w:rsidRDefault="009D3B41" w:rsidP="009665E6">
            <w:pPr>
              <w:rPr>
                <w:rFonts w:ascii="Garamond" w:hAnsi="Garamond"/>
              </w:rPr>
            </w:pPr>
          </w:p>
        </w:tc>
      </w:tr>
    </w:tbl>
    <w:p w:rsidR="009D3B41" w:rsidRDefault="009D3B41" w:rsidP="009D3B41">
      <w:pPr>
        <w:rPr>
          <w:rFonts w:ascii="Garamond" w:hAnsi="Garamond"/>
        </w:rPr>
      </w:pPr>
    </w:p>
    <w:p w:rsidR="00DA65F7" w:rsidRPr="00E11902" w:rsidRDefault="00DA65F7" w:rsidP="00E54947">
      <w:pPr>
        <w:pStyle w:val="ListParagraph"/>
        <w:numPr>
          <w:ilvl w:val="0"/>
          <w:numId w:val="24"/>
        </w:numPr>
        <w:rPr>
          <w:rFonts w:ascii="Garamond" w:hAnsi="Garamond"/>
        </w:rPr>
      </w:pPr>
      <w:r w:rsidRPr="00E11902">
        <w:rPr>
          <w:rFonts w:ascii="Garamond" w:hAnsi="Garamond"/>
        </w:rPr>
        <w:t xml:space="preserve">Describe how you will </w:t>
      </w:r>
      <w:r>
        <w:rPr>
          <w:rFonts w:ascii="Garamond" w:hAnsi="Garamond"/>
        </w:rPr>
        <w:t>self-evaluate</w:t>
      </w:r>
      <w:r w:rsidRPr="00E11902">
        <w:rPr>
          <w:rFonts w:ascii="Garamond" w:hAnsi="Garamond"/>
        </w:rPr>
        <w:t xml:space="preserve"> your</w:t>
      </w:r>
      <w:r>
        <w:rPr>
          <w:rFonts w:ascii="Garamond" w:hAnsi="Garamond"/>
        </w:rPr>
        <w:t xml:space="preserve"> organization’s</w:t>
      </w:r>
      <w:r w:rsidRPr="00E11902">
        <w:rPr>
          <w:rFonts w:ascii="Garamond" w:hAnsi="Garamond"/>
        </w:rPr>
        <w:t xml:space="preserve"> performance on this project</w:t>
      </w:r>
      <w:r>
        <w:rPr>
          <w:rFonts w:ascii="Garamond" w:hAnsi="Garamond"/>
        </w:rPr>
        <w:t xml:space="preserve"> and design a table that you will use to report actual outcomes to SBA on a quarterly basis</w:t>
      </w:r>
      <w:r w:rsidRPr="00E11902">
        <w:rPr>
          <w:rFonts w:ascii="Garamond" w:hAnsi="Garamond"/>
        </w:rPr>
        <w:t>.</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T1.</w:t>
      </w:r>
      <w:r w:rsidR="00CD4B53">
        <w:rPr>
          <w:rFonts w:ascii="Garamond" w:hAnsi="Garamond"/>
          <w:b/>
          <w:u w:val="single"/>
        </w:rPr>
        <w:t>9</w:t>
      </w:r>
      <w:r w:rsidR="00576D9D"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9738" w:type="dxa"/>
        <w:tblLook w:val="04A0" w:firstRow="1" w:lastRow="0" w:firstColumn="1" w:lastColumn="0" w:noHBand="0" w:noVBand="1"/>
      </w:tblPr>
      <w:tblGrid>
        <w:gridCol w:w="2268"/>
        <w:gridCol w:w="2430"/>
        <w:gridCol w:w="2520"/>
        <w:gridCol w:w="2520"/>
      </w:tblGrid>
      <w:tr w:rsidR="00DA65F7" w:rsidRPr="00E11902" w:rsidTr="002E64A0">
        <w:tc>
          <w:tcPr>
            <w:tcW w:w="2268" w:type="dxa"/>
          </w:tcPr>
          <w:p w:rsidR="00DA65F7" w:rsidRPr="00E11902" w:rsidRDefault="00DA65F7" w:rsidP="002E64A0">
            <w:pPr>
              <w:rPr>
                <w:rFonts w:ascii="Garamond" w:hAnsi="Garamond"/>
              </w:rPr>
            </w:pPr>
            <w:r w:rsidRPr="00E11902">
              <w:rPr>
                <w:rFonts w:ascii="Garamond" w:hAnsi="Garamond"/>
              </w:rPr>
              <w:t>Service Provided</w:t>
            </w:r>
          </w:p>
        </w:tc>
        <w:tc>
          <w:tcPr>
            <w:tcW w:w="2430" w:type="dxa"/>
          </w:tcPr>
          <w:p w:rsidR="00DA65F7" w:rsidRPr="00E11902" w:rsidRDefault="00DA65F7" w:rsidP="002E64A0">
            <w:pPr>
              <w:rPr>
                <w:rFonts w:ascii="Garamond" w:hAnsi="Garamond"/>
              </w:rPr>
            </w:pPr>
            <w:r w:rsidRPr="00E11902">
              <w:rPr>
                <w:rFonts w:ascii="Garamond" w:hAnsi="Garamond"/>
              </w:rPr>
              <w:t>Expected Outcome</w:t>
            </w:r>
          </w:p>
        </w:tc>
        <w:tc>
          <w:tcPr>
            <w:tcW w:w="2520" w:type="dxa"/>
          </w:tcPr>
          <w:p w:rsidR="00DA65F7" w:rsidRPr="00E11902" w:rsidRDefault="00DA65F7" w:rsidP="002E64A0">
            <w:pPr>
              <w:rPr>
                <w:rFonts w:ascii="Garamond" w:hAnsi="Garamond"/>
              </w:rPr>
            </w:pPr>
            <w:r w:rsidRPr="00E11902">
              <w:rPr>
                <w:rFonts w:ascii="Garamond" w:hAnsi="Garamond"/>
              </w:rPr>
              <w:t>Actual Outcome</w:t>
            </w:r>
          </w:p>
        </w:tc>
        <w:tc>
          <w:tcPr>
            <w:tcW w:w="2520" w:type="dxa"/>
          </w:tcPr>
          <w:p w:rsidR="00DA65F7" w:rsidRPr="00E11902" w:rsidRDefault="00DA65F7" w:rsidP="002E64A0">
            <w:pPr>
              <w:rPr>
                <w:rFonts w:ascii="Garamond" w:hAnsi="Garamond"/>
              </w:rPr>
            </w:pPr>
            <w:r w:rsidRPr="00E11902">
              <w:rPr>
                <w:rFonts w:ascii="Garamond" w:hAnsi="Garamond"/>
              </w:rPr>
              <w:t>Variance - Explanation</w:t>
            </w:r>
          </w:p>
        </w:tc>
      </w:tr>
      <w:tr w:rsidR="00DA65F7" w:rsidRPr="00E11902" w:rsidTr="002E64A0">
        <w:tc>
          <w:tcPr>
            <w:tcW w:w="2268" w:type="dxa"/>
          </w:tcPr>
          <w:p w:rsidR="00DA65F7" w:rsidRPr="00E11902" w:rsidRDefault="00DA65F7" w:rsidP="002E64A0">
            <w:pPr>
              <w:rPr>
                <w:rFonts w:ascii="Garamond" w:hAnsi="Garamond"/>
              </w:rPr>
            </w:pPr>
          </w:p>
        </w:tc>
        <w:tc>
          <w:tcPr>
            <w:tcW w:w="2430" w:type="dxa"/>
          </w:tcPr>
          <w:p w:rsidR="00DA65F7" w:rsidRPr="00E11902" w:rsidRDefault="00DA65F7" w:rsidP="002E64A0">
            <w:pPr>
              <w:rPr>
                <w:rFonts w:ascii="Garamond" w:hAnsi="Garamond"/>
              </w:rPr>
            </w:pPr>
          </w:p>
        </w:tc>
        <w:tc>
          <w:tcPr>
            <w:tcW w:w="2520" w:type="dxa"/>
          </w:tcPr>
          <w:p w:rsidR="00DA65F7" w:rsidRPr="00E11902" w:rsidRDefault="00DA65F7" w:rsidP="002E64A0">
            <w:pPr>
              <w:rPr>
                <w:rFonts w:ascii="Garamond" w:hAnsi="Garamond"/>
              </w:rPr>
            </w:pPr>
          </w:p>
        </w:tc>
        <w:tc>
          <w:tcPr>
            <w:tcW w:w="2520" w:type="dxa"/>
          </w:tcPr>
          <w:p w:rsidR="00DA65F7" w:rsidRPr="00E11902" w:rsidRDefault="00DA65F7" w:rsidP="002E64A0">
            <w:pPr>
              <w:rPr>
                <w:rFonts w:ascii="Garamond" w:hAnsi="Garamond"/>
              </w:rPr>
            </w:pPr>
          </w:p>
        </w:tc>
      </w:tr>
      <w:tr w:rsidR="00DA65F7" w:rsidRPr="00E11902" w:rsidTr="002E64A0">
        <w:tc>
          <w:tcPr>
            <w:tcW w:w="2268" w:type="dxa"/>
          </w:tcPr>
          <w:p w:rsidR="00DA65F7" w:rsidRPr="00E11902" w:rsidRDefault="00DA65F7" w:rsidP="002E64A0">
            <w:pPr>
              <w:rPr>
                <w:rFonts w:ascii="Garamond" w:hAnsi="Garamond"/>
              </w:rPr>
            </w:pPr>
          </w:p>
        </w:tc>
        <w:tc>
          <w:tcPr>
            <w:tcW w:w="2430" w:type="dxa"/>
          </w:tcPr>
          <w:p w:rsidR="00DA65F7" w:rsidRPr="00E11902" w:rsidRDefault="00DA65F7" w:rsidP="002E64A0">
            <w:pPr>
              <w:rPr>
                <w:rFonts w:ascii="Garamond" w:hAnsi="Garamond"/>
              </w:rPr>
            </w:pPr>
          </w:p>
        </w:tc>
        <w:tc>
          <w:tcPr>
            <w:tcW w:w="2520" w:type="dxa"/>
          </w:tcPr>
          <w:p w:rsidR="00DA65F7" w:rsidRPr="00E11902" w:rsidRDefault="00DA65F7" w:rsidP="002E64A0">
            <w:pPr>
              <w:rPr>
                <w:rFonts w:ascii="Garamond" w:hAnsi="Garamond"/>
              </w:rPr>
            </w:pPr>
          </w:p>
        </w:tc>
        <w:tc>
          <w:tcPr>
            <w:tcW w:w="2520" w:type="dxa"/>
          </w:tcPr>
          <w:p w:rsidR="00DA65F7" w:rsidRPr="00E11902" w:rsidRDefault="00DA65F7" w:rsidP="002E64A0">
            <w:pPr>
              <w:rPr>
                <w:rFonts w:ascii="Garamond" w:hAnsi="Garamond"/>
              </w:rPr>
            </w:pPr>
          </w:p>
        </w:tc>
      </w:tr>
      <w:tr w:rsidR="00DA65F7" w:rsidRPr="00E11902" w:rsidTr="002E64A0">
        <w:tc>
          <w:tcPr>
            <w:tcW w:w="2268" w:type="dxa"/>
          </w:tcPr>
          <w:p w:rsidR="00DA65F7" w:rsidRPr="00E11902" w:rsidRDefault="00DA65F7" w:rsidP="002E64A0">
            <w:pPr>
              <w:rPr>
                <w:rFonts w:ascii="Garamond" w:hAnsi="Garamond"/>
              </w:rPr>
            </w:pPr>
          </w:p>
        </w:tc>
        <w:tc>
          <w:tcPr>
            <w:tcW w:w="2430" w:type="dxa"/>
          </w:tcPr>
          <w:p w:rsidR="00DA65F7" w:rsidRPr="00E11902" w:rsidRDefault="00DA65F7" w:rsidP="002E64A0">
            <w:pPr>
              <w:rPr>
                <w:rFonts w:ascii="Garamond" w:hAnsi="Garamond"/>
              </w:rPr>
            </w:pPr>
          </w:p>
        </w:tc>
        <w:tc>
          <w:tcPr>
            <w:tcW w:w="2520" w:type="dxa"/>
          </w:tcPr>
          <w:p w:rsidR="00DA65F7" w:rsidRPr="00E11902" w:rsidRDefault="00DA65F7" w:rsidP="002E64A0">
            <w:pPr>
              <w:rPr>
                <w:rFonts w:ascii="Garamond" w:hAnsi="Garamond"/>
              </w:rPr>
            </w:pPr>
          </w:p>
        </w:tc>
        <w:tc>
          <w:tcPr>
            <w:tcW w:w="2520" w:type="dxa"/>
          </w:tcPr>
          <w:p w:rsidR="00DA65F7" w:rsidRPr="00E11902" w:rsidRDefault="00DA65F7" w:rsidP="002E64A0">
            <w:pPr>
              <w:rPr>
                <w:rFonts w:ascii="Garamond" w:hAnsi="Garamond"/>
              </w:rPr>
            </w:pPr>
          </w:p>
        </w:tc>
      </w:tr>
    </w:tbl>
    <w:p w:rsidR="00DA65F7" w:rsidRPr="00E11902" w:rsidRDefault="00DA65F7" w:rsidP="00DA65F7">
      <w:pPr>
        <w:rPr>
          <w:rFonts w:ascii="Garamond" w:hAnsi="Garamond"/>
        </w:rPr>
      </w:pPr>
      <w:r w:rsidRPr="00E11902">
        <w:rPr>
          <w:rFonts w:ascii="Garamond" w:hAnsi="Garamond"/>
        </w:rPr>
        <w:t xml:space="preserve"> </w:t>
      </w:r>
    </w:p>
    <w:p w:rsidR="00877DA4" w:rsidRPr="00E11902" w:rsidRDefault="00130F9B" w:rsidP="00E54947">
      <w:pPr>
        <w:pStyle w:val="ListParagraph"/>
        <w:numPr>
          <w:ilvl w:val="0"/>
          <w:numId w:val="24"/>
        </w:numPr>
        <w:rPr>
          <w:rFonts w:ascii="Garamond" w:hAnsi="Garamond"/>
        </w:rPr>
      </w:pPr>
      <w:r>
        <w:rPr>
          <w:rFonts w:ascii="Garamond" w:hAnsi="Garamond"/>
        </w:rPr>
        <w:t>Complete the timeline of expected performance milestones</w:t>
      </w:r>
      <w:r w:rsidRPr="00130F9B">
        <w:rPr>
          <w:rFonts w:ascii="Garamond" w:hAnsi="Garamond"/>
        </w:rPr>
        <w:t xml:space="preserve"> </w:t>
      </w:r>
      <w:r>
        <w:rPr>
          <w:rFonts w:ascii="Garamond" w:hAnsi="Garamond"/>
        </w:rPr>
        <w:t xml:space="preserve">including an anticipated completion date, for the </w:t>
      </w:r>
      <w:r w:rsidRPr="00523F16">
        <w:rPr>
          <w:rFonts w:ascii="Garamond" w:hAnsi="Garamond"/>
        </w:rPr>
        <w:t>12</w:t>
      </w:r>
      <w:r>
        <w:rPr>
          <w:rFonts w:ascii="Garamond" w:hAnsi="Garamond"/>
        </w:rPr>
        <w:t>-month Budget Period</w:t>
      </w:r>
      <w:r w:rsidRPr="00523F16">
        <w:rPr>
          <w:rFonts w:ascii="Garamond" w:hAnsi="Garamond"/>
        </w:rPr>
        <w:t>.</w:t>
      </w:r>
      <w:r>
        <w:rPr>
          <w:rFonts w:ascii="Garamond" w:hAnsi="Garamond"/>
        </w:rPr>
        <w:t xml:space="preserve">  </w:t>
      </w:r>
      <w:r w:rsidR="00877DA4" w:rsidRPr="007119C9">
        <w:rPr>
          <w:rFonts w:ascii="Garamond" w:hAnsi="Garamond"/>
          <w:b/>
          <w:u w:val="single"/>
        </w:rPr>
        <w:t xml:space="preserve">Complete </w:t>
      </w:r>
      <w:r w:rsidR="00877DA4">
        <w:rPr>
          <w:rFonts w:ascii="Garamond" w:hAnsi="Garamond"/>
          <w:b/>
          <w:u w:val="single"/>
        </w:rPr>
        <w:t xml:space="preserve">the </w:t>
      </w:r>
      <w:r w:rsidR="007F09D9">
        <w:rPr>
          <w:rFonts w:ascii="Garamond" w:hAnsi="Garamond"/>
          <w:b/>
          <w:u w:val="single"/>
        </w:rPr>
        <w:t xml:space="preserve">table </w:t>
      </w:r>
      <w:r w:rsidR="00877DA4">
        <w:rPr>
          <w:rFonts w:ascii="Garamond" w:hAnsi="Garamond"/>
          <w:b/>
          <w:u w:val="single"/>
        </w:rPr>
        <w:t xml:space="preserve">below (or similar </w:t>
      </w:r>
      <w:r w:rsidR="007F09D9">
        <w:rPr>
          <w:rFonts w:ascii="Garamond" w:hAnsi="Garamond"/>
          <w:b/>
          <w:u w:val="single"/>
        </w:rPr>
        <w:t>table</w:t>
      </w:r>
      <w:r w:rsidR="00877DA4">
        <w:rPr>
          <w:rFonts w:ascii="Garamond" w:hAnsi="Garamond"/>
          <w:b/>
          <w:u w:val="single"/>
        </w:rPr>
        <w:t>) and label it T1.</w:t>
      </w:r>
      <w:r w:rsidR="00CD4B53">
        <w:rPr>
          <w:rFonts w:ascii="Garamond" w:hAnsi="Garamond"/>
          <w:b/>
          <w:u w:val="single"/>
        </w:rPr>
        <w:t>10</w:t>
      </w:r>
      <w:r w:rsidR="00D274EC" w:rsidRPr="007119C9">
        <w:rPr>
          <w:rFonts w:ascii="Garamond" w:hAnsi="Garamond"/>
          <w:b/>
          <w:u w:val="single"/>
        </w:rPr>
        <w:t xml:space="preserve"> </w:t>
      </w:r>
      <w:r w:rsidR="00877DA4">
        <w:rPr>
          <w:rFonts w:ascii="Garamond" w:hAnsi="Garamond"/>
          <w:b/>
          <w:u w:val="single"/>
        </w:rPr>
        <w:t>and/or provide narrative explanation</w:t>
      </w:r>
      <w:r w:rsidR="00877DA4" w:rsidRPr="007119C9">
        <w:rPr>
          <w:rFonts w:ascii="Garamond" w:hAnsi="Garamond"/>
          <w:b/>
          <w:u w:val="single"/>
        </w:rPr>
        <w:t>.</w:t>
      </w:r>
    </w:p>
    <w:tbl>
      <w:tblPr>
        <w:tblStyle w:val="TableGrid"/>
        <w:tblW w:w="0" w:type="auto"/>
        <w:tblLook w:val="04A0" w:firstRow="1" w:lastRow="0" w:firstColumn="1" w:lastColumn="0" w:noHBand="0" w:noVBand="1"/>
      </w:tblPr>
      <w:tblGrid>
        <w:gridCol w:w="2077"/>
        <w:gridCol w:w="2077"/>
        <w:gridCol w:w="2077"/>
        <w:gridCol w:w="2077"/>
        <w:gridCol w:w="2078"/>
      </w:tblGrid>
      <w:tr w:rsidR="00130F9B" w:rsidTr="00130F9B">
        <w:tc>
          <w:tcPr>
            <w:tcW w:w="2077" w:type="dxa"/>
          </w:tcPr>
          <w:p w:rsidR="00130F9B" w:rsidRDefault="00130F9B" w:rsidP="00130F9B">
            <w:pPr>
              <w:rPr>
                <w:rFonts w:ascii="Garamond" w:hAnsi="Garamond"/>
              </w:rPr>
            </w:pPr>
            <w:r>
              <w:rPr>
                <w:rFonts w:ascii="Garamond" w:hAnsi="Garamond"/>
              </w:rPr>
              <w:t>Service Provided</w:t>
            </w:r>
          </w:p>
        </w:tc>
        <w:tc>
          <w:tcPr>
            <w:tcW w:w="2077" w:type="dxa"/>
          </w:tcPr>
          <w:p w:rsidR="00130F9B" w:rsidRDefault="00130F9B" w:rsidP="00130F9B">
            <w:pPr>
              <w:rPr>
                <w:rFonts w:ascii="Garamond" w:hAnsi="Garamond"/>
              </w:rPr>
            </w:pPr>
            <w:r>
              <w:rPr>
                <w:rFonts w:ascii="Garamond" w:hAnsi="Garamond"/>
              </w:rPr>
              <w:t>Q1 – Performance Milestone</w:t>
            </w:r>
          </w:p>
        </w:tc>
        <w:tc>
          <w:tcPr>
            <w:tcW w:w="2077" w:type="dxa"/>
          </w:tcPr>
          <w:p w:rsidR="00130F9B" w:rsidRDefault="00130F9B" w:rsidP="00130F9B">
            <w:pPr>
              <w:rPr>
                <w:rFonts w:ascii="Garamond" w:hAnsi="Garamond"/>
              </w:rPr>
            </w:pPr>
            <w:r>
              <w:rPr>
                <w:rFonts w:ascii="Garamond" w:hAnsi="Garamond"/>
              </w:rPr>
              <w:t>Q2 – Performance Milestone</w:t>
            </w:r>
          </w:p>
        </w:tc>
        <w:tc>
          <w:tcPr>
            <w:tcW w:w="2077" w:type="dxa"/>
          </w:tcPr>
          <w:p w:rsidR="00130F9B" w:rsidRDefault="00130F9B" w:rsidP="00130F9B">
            <w:pPr>
              <w:rPr>
                <w:rFonts w:ascii="Garamond" w:hAnsi="Garamond"/>
              </w:rPr>
            </w:pPr>
            <w:r>
              <w:rPr>
                <w:rFonts w:ascii="Garamond" w:hAnsi="Garamond"/>
              </w:rPr>
              <w:t xml:space="preserve">Q3 </w:t>
            </w:r>
            <w:r w:rsidR="007F09D9">
              <w:rPr>
                <w:rFonts w:ascii="Garamond" w:hAnsi="Garamond"/>
              </w:rPr>
              <w:t xml:space="preserve">- </w:t>
            </w:r>
            <w:r>
              <w:rPr>
                <w:rFonts w:ascii="Garamond" w:hAnsi="Garamond"/>
              </w:rPr>
              <w:t>Performance Milestone</w:t>
            </w:r>
          </w:p>
        </w:tc>
        <w:tc>
          <w:tcPr>
            <w:tcW w:w="2078" w:type="dxa"/>
          </w:tcPr>
          <w:p w:rsidR="00130F9B" w:rsidRDefault="00130F9B" w:rsidP="00130F9B">
            <w:pPr>
              <w:rPr>
                <w:rFonts w:ascii="Garamond" w:hAnsi="Garamond"/>
              </w:rPr>
            </w:pPr>
            <w:r>
              <w:rPr>
                <w:rFonts w:ascii="Garamond" w:hAnsi="Garamond"/>
              </w:rPr>
              <w:t>Q4</w:t>
            </w:r>
            <w:r w:rsidR="007F09D9">
              <w:rPr>
                <w:rFonts w:ascii="Garamond" w:hAnsi="Garamond"/>
              </w:rPr>
              <w:t xml:space="preserve"> -</w:t>
            </w:r>
            <w:r>
              <w:rPr>
                <w:rFonts w:ascii="Garamond" w:hAnsi="Garamond"/>
              </w:rPr>
              <w:t xml:space="preserve"> Performance Milestone</w:t>
            </w:r>
          </w:p>
        </w:tc>
      </w:tr>
      <w:tr w:rsidR="00130F9B" w:rsidTr="00130F9B">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8" w:type="dxa"/>
          </w:tcPr>
          <w:p w:rsidR="00130F9B" w:rsidRDefault="00130F9B" w:rsidP="00130F9B">
            <w:pPr>
              <w:rPr>
                <w:rFonts w:ascii="Garamond" w:hAnsi="Garamond"/>
              </w:rPr>
            </w:pPr>
          </w:p>
        </w:tc>
      </w:tr>
      <w:tr w:rsidR="00130F9B" w:rsidTr="00130F9B">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8" w:type="dxa"/>
          </w:tcPr>
          <w:p w:rsidR="00130F9B" w:rsidRDefault="00130F9B" w:rsidP="00130F9B">
            <w:pPr>
              <w:rPr>
                <w:rFonts w:ascii="Garamond" w:hAnsi="Garamond"/>
              </w:rPr>
            </w:pPr>
          </w:p>
        </w:tc>
      </w:tr>
      <w:tr w:rsidR="00130F9B" w:rsidTr="00130F9B">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7" w:type="dxa"/>
          </w:tcPr>
          <w:p w:rsidR="00130F9B" w:rsidRDefault="00130F9B" w:rsidP="00130F9B">
            <w:pPr>
              <w:rPr>
                <w:rFonts w:ascii="Garamond" w:hAnsi="Garamond"/>
              </w:rPr>
            </w:pPr>
          </w:p>
        </w:tc>
        <w:tc>
          <w:tcPr>
            <w:tcW w:w="2078" w:type="dxa"/>
          </w:tcPr>
          <w:p w:rsidR="00130F9B" w:rsidRDefault="00130F9B" w:rsidP="00130F9B">
            <w:pPr>
              <w:rPr>
                <w:rFonts w:ascii="Garamond" w:hAnsi="Garamond"/>
              </w:rPr>
            </w:pPr>
          </w:p>
        </w:tc>
      </w:tr>
    </w:tbl>
    <w:p w:rsidR="00130F9B" w:rsidRDefault="00130F9B" w:rsidP="00130F9B">
      <w:pPr>
        <w:rPr>
          <w:rFonts w:ascii="Garamond" w:hAnsi="Garamond"/>
        </w:rPr>
      </w:pPr>
    </w:p>
    <w:p w:rsidR="00615EBA" w:rsidRPr="009438D5" w:rsidRDefault="00615EBA" w:rsidP="009438D5">
      <w:pPr>
        <w:pStyle w:val="ListParagraph"/>
        <w:numPr>
          <w:ilvl w:val="0"/>
          <w:numId w:val="24"/>
        </w:numPr>
        <w:rPr>
          <w:rFonts w:ascii="Garamond" w:hAnsi="Garamond"/>
        </w:rPr>
      </w:pPr>
      <w:r w:rsidRPr="009438D5">
        <w:rPr>
          <w:rFonts w:ascii="Garamond" w:hAnsi="Garamond"/>
        </w:rPr>
        <w:t xml:space="preserve">For the past three years, describe your organization’s record of receiving other grants or contracts for providing training and/or technical assistance to low-income and very low-income microentrepreneurs.  </w:t>
      </w:r>
      <w:r w:rsidRPr="009438D5">
        <w:rPr>
          <w:rFonts w:ascii="Garamond" w:hAnsi="Garamond"/>
          <w:b/>
          <w:u w:val="single"/>
        </w:rPr>
        <w:t>Complete the table below (or similar table) and label it T1.1</w:t>
      </w:r>
      <w:r w:rsidR="00CD4B53" w:rsidRPr="009438D5">
        <w:rPr>
          <w:rFonts w:ascii="Garamond" w:hAnsi="Garamond"/>
          <w:b/>
          <w:u w:val="single"/>
        </w:rPr>
        <w:t>1</w:t>
      </w:r>
      <w:r w:rsidRPr="009438D5">
        <w:rPr>
          <w:rFonts w:ascii="Garamond" w:hAnsi="Garamond"/>
          <w:b/>
          <w:u w:val="single"/>
        </w:rPr>
        <w:t xml:space="preserve"> and/or provide narrative explanation.</w:t>
      </w:r>
    </w:p>
    <w:tbl>
      <w:tblPr>
        <w:tblStyle w:val="TableGrid"/>
        <w:tblW w:w="0" w:type="auto"/>
        <w:tblLayout w:type="fixed"/>
        <w:tblLook w:val="04A0" w:firstRow="1" w:lastRow="0" w:firstColumn="1" w:lastColumn="0" w:noHBand="0" w:noVBand="1"/>
      </w:tblPr>
      <w:tblGrid>
        <w:gridCol w:w="1728"/>
        <w:gridCol w:w="1350"/>
        <w:gridCol w:w="1350"/>
        <w:gridCol w:w="1440"/>
        <w:gridCol w:w="1350"/>
        <w:gridCol w:w="2070"/>
      </w:tblGrid>
      <w:tr w:rsidR="00615EBA" w:rsidRPr="009438D5" w:rsidTr="009352B0">
        <w:tc>
          <w:tcPr>
            <w:tcW w:w="1728" w:type="dxa"/>
          </w:tcPr>
          <w:p w:rsidR="00615EBA" w:rsidRPr="00C9168A" w:rsidRDefault="00615EBA" w:rsidP="009352B0">
            <w:pPr>
              <w:rPr>
                <w:rFonts w:ascii="Garamond" w:hAnsi="Garamond"/>
              </w:rPr>
            </w:pPr>
            <w:r w:rsidRPr="00C9168A">
              <w:rPr>
                <w:rFonts w:ascii="Garamond" w:hAnsi="Garamond"/>
              </w:rPr>
              <w:t>Awarding Agency</w:t>
            </w:r>
          </w:p>
        </w:tc>
        <w:tc>
          <w:tcPr>
            <w:tcW w:w="1350" w:type="dxa"/>
          </w:tcPr>
          <w:p w:rsidR="00615EBA" w:rsidRPr="00C9168A" w:rsidRDefault="0094167D" w:rsidP="009352B0">
            <w:pPr>
              <w:rPr>
                <w:rFonts w:ascii="Garamond" w:hAnsi="Garamond"/>
              </w:rPr>
            </w:pPr>
            <w:r>
              <w:rPr>
                <w:rFonts w:ascii="Garamond" w:hAnsi="Garamond"/>
              </w:rPr>
              <w:t>Award</w:t>
            </w:r>
            <w:r w:rsidR="00615EBA" w:rsidRPr="00C9168A">
              <w:rPr>
                <w:rFonts w:ascii="Garamond" w:hAnsi="Garamond"/>
              </w:rPr>
              <w:t xml:space="preserve">  Number</w:t>
            </w:r>
          </w:p>
        </w:tc>
        <w:tc>
          <w:tcPr>
            <w:tcW w:w="1350" w:type="dxa"/>
          </w:tcPr>
          <w:p w:rsidR="00615EBA" w:rsidRPr="00C9168A" w:rsidRDefault="00615EBA" w:rsidP="009352B0">
            <w:pPr>
              <w:rPr>
                <w:rFonts w:ascii="Garamond" w:hAnsi="Garamond"/>
              </w:rPr>
            </w:pPr>
            <w:r w:rsidRPr="00C9168A">
              <w:rPr>
                <w:rFonts w:ascii="Garamond" w:hAnsi="Garamond"/>
              </w:rPr>
              <w:t xml:space="preserve">Award Amount </w:t>
            </w:r>
          </w:p>
        </w:tc>
        <w:tc>
          <w:tcPr>
            <w:tcW w:w="1440" w:type="dxa"/>
          </w:tcPr>
          <w:p w:rsidR="00615EBA" w:rsidRPr="00C9168A" w:rsidRDefault="00615EBA" w:rsidP="009352B0">
            <w:pPr>
              <w:rPr>
                <w:rFonts w:ascii="Garamond" w:hAnsi="Garamond"/>
              </w:rPr>
            </w:pPr>
            <w:r w:rsidRPr="00C9168A">
              <w:rPr>
                <w:rFonts w:ascii="Garamond" w:hAnsi="Garamond"/>
              </w:rPr>
              <w:t>Award Purpose</w:t>
            </w:r>
          </w:p>
        </w:tc>
        <w:tc>
          <w:tcPr>
            <w:tcW w:w="1350" w:type="dxa"/>
          </w:tcPr>
          <w:p w:rsidR="00615EBA" w:rsidRPr="00C9168A" w:rsidRDefault="00615EBA" w:rsidP="009352B0">
            <w:pPr>
              <w:rPr>
                <w:rFonts w:ascii="Garamond" w:hAnsi="Garamond"/>
              </w:rPr>
            </w:pPr>
            <w:r w:rsidRPr="00C9168A">
              <w:rPr>
                <w:rFonts w:ascii="Garamond" w:hAnsi="Garamond"/>
              </w:rPr>
              <w:t>Performance Period</w:t>
            </w:r>
          </w:p>
        </w:tc>
        <w:tc>
          <w:tcPr>
            <w:tcW w:w="2070" w:type="dxa"/>
          </w:tcPr>
          <w:p w:rsidR="00615EBA" w:rsidRPr="00C9168A" w:rsidRDefault="00615EBA" w:rsidP="009352B0">
            <w:pPr>
              <w:rPr>
                <w:rFonts w:ascii="Garamond" w:hAnsi="Garamond"/>
              </w:rPr>
            </w:pPr>
            <w:r w:rsidRPr="00C9168A">
              <w:rPr>
                <w:rFonts w:ascii="Garamond" w:hAnsi="Garamond"/>
              </w:rPr>
              <w:t>Performance Outcomes / Results Achieved</w:t>
            </w:r>
          </w:p>
        </w:tc>
      </w:tr>
      <w:tr w:rsidR="00615EBA" w:rsidRPr="00E11902" w:rsidTr="009352B0">
        <w:tc>
          <w:tcPr>
            <w:tcW w:w="1728"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1440"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2070" w:type="dxa"/>
          </w:tcPr>
          <w:p w:rsidR="00615EBA" w:rsidRPr="00E11902" w:rsidRDefault="00615EBA" w:rsidP="009352B0">
            <w:pPr>
              <w:rPr>
                <w:rFonts w:ascii="Garamond" w:hAnsi="Garamond"/>
              </w:rPr>
            </w:pPr>
          </w:p>
        </w:tc>
      </w:tr>
      <w:tr w:rsidR="00615EBA" w:rsidRPr="00E11902" w:rsidTr="009352B0">
        <w:tc>
          <w:tcPr>
            <w:tcW w:w="1728"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1440"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2070" w:type="dxa"/>
          </w:tcPr>
          <w:p w:rsidR="00615EBA" w:rsidRPr="00E11902" w:rsidRDefault="00615EBA" w:rsidP="009352B0">
            <w:pPr>
              <w:rPr>
                <w:rFonts w:ascii="Garamond" w:hAnsi="Garamond"/>
              </w:rPr>
            </w:pPr>
          </w:p>
        </w:tc>
      </w:tr>
      <w:tr w:rsidR="00615EBA" w:rsidRPr="00E11902" w:rsidTr="009352B0">
        <w:tc>
          <w:tcPr>
            <w:tcW w:w="1728"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1440" w:type="dxa"/>
          </w:tcPr>
          <w:p w:rsidR="00615EBA" w:rsidRPr="00E11902" w:rsidRDefault="00615EBA" w:rsidP="009352B0">
            <w:pPr>
              <w:rPr>
                <w:rFonts w:ascii="Garamond" w:hAnsi="Garamond"/>
              </w:rPr>
            </w:pPr>
          </w:p>
        </w:tc>
        <w:tc>
          <w:tcPr>
            <w:tcW w:w="1350" w:type="dxa"/>
          </w:tcPr>
          <w:p w:rsidR="00615EBA" w:rsidRPr="00E11902" w:rsidRDefault="00615EBA" w:rsidP="009352B0">
            <w:pPr>
              <w:rPr>
                <w:rFonts w:ascii="Garamond" w:hAnsi="Garamond"/>
              </w:rPr>
            </w:pPr>
          </w:p>
        </w:tc>
        <w:tc>
          <w:tcPr>
            <w:tcW w:w="2070" w:type="dxa"/>
          </w:tcPr>
          <w:p w:rsidR="00615EBA" w:rsidRPr="00E11902" w:rsidRDefault="00615EBA" w:rsidP="009352B0">
            <w:pPr>
              <w:rPr>
                <w:rFonts w:ascii="Garamond" w:hAnsi="Garamond"/>
              </w:rPr>
            </w:pPr>
          </w:p>
        </w:tc>
      </w:tr>
    </w:tbl>
    <w:p w:rsidR="00615EBA" w:rsidRDefault="00615EBA" w:rsidP="00615EBA">
      <w:pPr>
        <w:pStyle w:val="ListParagraph"/>
        <w:spacing w:before="120" w:after="120" w:line="240" w:lineRule="auto"/>
        <w:rPr>
          <w:rFonts w:ascii="Garamond" w:hAnsi="Garamond"/>
        </w:rPr>
      </w:pPr>
    </w:p>
    <w:p w:rsidR="00615EBA" w:rsidRDefault="00615EBA" w:rsidP="009438D5">
      <w:pPr>
        <w:pStyle w:val="ListParagraph"/>
        <w:numPr>
          <w:ilvl w:val="0"/>
          <w:numId w:val="24"/>
        </w:numPr>
        <w:spacing w:before="120" w:after="120" w:line="240" w:lineRule="auto"/>
        <w:rPr>
          <w:rFonts w:ascii="Garamond" w:hAnsi="Garamond"/>
        </w:rPr>
      </w:pPr>
      <w:r w:rsidRPr="00ED4632">
        <w:rPr>
          <w:rFonts w:ascii="Garamond" w:hAnsi="Garamond"/>
        </w:rPr>
        <w:t xml:space="preserve">Attach an organizational chart which includes Names and Position Titles for all personnel </w:t>
      </w:r>
      <w:r w:rsidRPr="00E11902">
        <w:rPr>
          <w:rFonts w:ascii="Garamond" w:hAnsi="Garamond"/>
        </w:rPr>
        <w:t>involved in the delivery of this Program</w:t>
      </w:r>
      <w:r>
        <w:rPr>
          <w:rFonts w:ascii="Garamond" w:hAnsi="Garamond"/>
        </w:rPr>
        <w:t>.</w:t>
      </w:r>
    </w:p>
    <w:p w:rsidR="00615EBA" w:rsidRDefault="00615EBA" w:rsidP="009438D5">
      <w:pPr>
        <w:pStyle w:val="ListParagraph"/>
        <w:spacing w:before="120" w:after="120" w:line="240" w:lineRule="auto"/>
        <w:rPr>
          <w:rFonts w:ascii="Garamond" w:hAnsi="Garamond"/>
        </w:rPr>
      </w:pPr>
    </w:p>
    <w:p w:rsidR="00615EBA" w:rsidRPr="00860C51" w:rsidRDefault="00615EBA" w:rsidP="009438D5">
      <w:pPr>
        <w:pStyle w:val="ListParagraph"/>
        <w:numPr>
          <w:ilvl w:val="0"/>
          <w:numId w:val="24"/>
        </w:numPr>
        <w:spacing w:before="120" w:after="120" w:line="240" w:lineRule="auto"/>
        <w:rPr>
          <w:rFonts w:ascii="Garamond" w:hAnsi="Garamond"/>
        </w:rPr>
      </w:pPr>
      <w:r>
        <w:rPr>
          <w:rFonts w:ascii="Garamond" w:hAnsi="Garamond"/>
        </w:rPr>
        <w:t xml:space="preserve">Describe </w:t>
      </w:r>
      <w:r w:rsidRPr="00860C51">
        <w:rPr>
          <w:rFonts w:ascii="Garamond" w:hAnsi="Garamond"/>
        </w:rPr>
        <w:t xml:space="preserve">key management personnel and all staff who </w:t>
      </w:r>
      <w:r>
        <w:rPr>
          <w:rFonts w:ascii="Garamond" w:hAnsi="Garamond"/>
        </w:rPr>
        <w:t xml:space="preserve">will </w:t>
      </w:r>
      <w:r w:rsidRPr="00860C51">
        <w:rPr>
          <w:rFonts w:ascii="Garamond" w:hAnsi="Garamond"/>
        </w:rPr>
        <w:t xml:space="preserve">be involved in the delivery of this </w:t>
      </w:r>
      <w:r>
        <w:rPr>
          <w:rFonts w:ascii="Garamond" w:hAnsi="Garamond"/>
        </w:rPr>
        <w:t xml:space="preserve">project </w:t>
      </w:r>
      <w:r w:rsidRPr="00860C51">
        <w:rPr>
          <w:rFonts w:ascii="Garamond" w:hAnsi="Garamond"/>
        </w:rPr>
        <w:t xml:space="preserve">and whose time </w:t>
      </w:r>
      <w:r>
        <w:rPr>
          <w:rFonts w:ascii="Garamond" w:hAnsi="Garamond"/>
        </w:rPr>
        <w:t>will</w:t>
      </w:r>
      <w:r w:rsidRPr="00860C51">
        <w:rPr>
          <w:rFonts w:ascii="Garamond" w:hAnsi="Garamond"/>
        </w:rPr>
        <w:t xml:space="preserve"> be billed under this award.  </w:t>
      </w:r>
      <w:r>
        <w:rPr>
          <w:rFonts w:ascii="Garamond" w:hAnsi="Garamond"/>
        </w:rPr>
        <w:t>Include appropriate s</w:t>
      </w:r>
      <w:r w:rsidRPr="00860C51">
        <w:rPr>
          <w:rFonts w:ascii="Garamond" w:hAnsi="Garamond"/>
        </w:rPr>
        <w:t>upporting documentation</w:t>
      </w:r>
      <w:r>
        <w:rPr>
          <w:rFonts w:ascii="Garamond" w:hAnsi="Garamond"/>
        </w:rPr>
        <w:t xml:space="preserve"> for each person charged to the </w:t>
      </w:r>
      <w:r w:rsidR="0094167D">
        <w:rPr>
          <w:rFonts w:ascii="Garamond" w:hAnsi="Garamond"/>
        </w:rPr>
        <w:t>award</w:t>
      </w:r>
      <w:r>
        <w:rPr>
          <w:rFonts w:ascii="Garamond" w:hAnsi="Garamond"/>
        </w:rPr>
        <w:t>.  Such documentation</w:t>
      </w:r>
      <w:r w:rsidRPr="00860C51">
        <w:rPr>
          <w:rFonts w:ascii="Garamond" w:hAnsi="Garamond"/>
        </w:rPr>
        <w:t xml:space="preserve"> must include a résumé and position description</w:t>
      </w:r>
      <w:r>
        <w:rPr>
          <w:rFonts w:ascii="Garamond" w:hAnsi="Garamond"/>
        </w:rPr>
        <w:t xml:space="preserve">.  For any unfilled positions, include </w:t>
      </w:r>
      <w:r w:rsidRPr="00860C51">
        <w:rPr>
          <w:rFonts w:ascii="Garamond" w:hAnsi="Garamond"/>
        </w:rPr>
        <w:t xml:space="preserve">a position description </w:t>
      </w:r>
      <w:r>
        <w:rPr>
          <w:rFonts w:ascii="Garamond" w:hAnsi="Garamond"/>
        </w:rPr>
        <w:t>a</w:t>
      </w:r>
      <w:r w:rsidRPr="00860C51">
        <w:rPr>
          <w:rFonts w:ascii="Garamond" w:hAnsi="Garamond"/>
        </w:rPr>
        <w:t xml:space="preserve">long with the plan </w:t>
      </w:r>
      <w:r>
        <w:rPr>
          <w:rFonts w:ascii="Garamond" w:hAnsi="Garamond"/>
        </w:rPr>
        <w:t xml:space="preserve">or timeline </w:t>
      </w:r>
      <w:r w:rsidRPr="00860C51">
        <w:rPr>
          <w:rFonts w:ascii="Garamond" w:hAnsi="Garamond"/>
        </w:rPr>
        <w:t>for filling the position. Résumés must include experience relevant to this project</w:t>
      </w:r>
      <w:r>
        <w:rPr>
          <w:rFonts w:ascii="Garamond" w:hAnsi="Garamond"/>
        </w:rPr>
        <w:t xml:space="preserve">.  </w:t>
      </w:r>
      <w:r w:rsidRPr="00860C51">
        <w:rPr>
          <w:rFonts w:ascii="Garamond" w:hAnsi="Garamond"/>
        </w:rPr>
        <w:t>Résumés will not count toward the 15-page narrative limit</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T1.</w:t>
      </w:r>
      <w:r w:rsidR="00CD4B53">
        <w:rPr>
          <w:rFonts w:ascii="Garamond" w:hAnsi="Garamond"/>
          <w:b/>
          <w:u w:val="single"/>
        </w:rPr>
        <w:t>13</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2394"/>
        <w:gridCol w:w="2304"/>
        <w:gridCol w:w="1523"/>
        <w:gridCol w:w="1627"/>
        <w:gridCol w:w="1710"/>
      </w:tblGrid>
      <w:tr w:rsidR="00615EBA" w:rsidRPr="00E11902" w:rsidTr="009352B0">
        <w:tc>
          <w:tcPr>
            <w:tcW w:w="2394" w:type="dxa"/>
          </w:tcPr>
          <w:p w:rsidR="00615EBA" w:rsidRPr="00E11902" w:rsidRDefault="00615EBA" w:rsidP="009352B0">
            <w:pPr>
              <w:rPr>
                <w:rFonts w:ascii="Garamond" w:hAnsi="Garamond"/>
              </w:rPr>
            </w:pPr>
            <w:r w:rsidRPr="00E11902">
              <w:rPr>
                <w:rFonts w:ascii="Garamond" w:hAnsi="Garamond"/>
              </w:rPr>
              <w:t>Name</w:t>
            </w:r>
          </w:p>
        </w:tc>
        <w:tc>
          <w:tcPr>
            <w:tcW w:w="2304" w:type="dxa"/>
          </w:tcPr>
          <w:p w:rsidR="00615EBA" w:rsidRPr="00E11902" w:rsidRDefault="00615EBA" w:rsidP="009352B0">
            <w:pPr>
              <w:rPr>
                <w:rFonts w:ascii="Garamond" w:hAnsi="Garamond"/>
              </w:rPr>
            </w:pPr>
            <w:r w:rsidRPr="00E11902">
              <w:rPr>
                <w:rFonts w:ascii="Garamond" w:hAnsi="Garamond"/>
              </w:rPr>
              <w:t>Position / Title</w:t>
            </w:r>
          </w:p>
        </w:tc>
        <w:tc>
          <w:tcPr>
            <w:tcW w:w="1523" w:type="dxa"/>
          </w:tcPr>
          <w:p w:rsidR="00615EBA" w:rsidRPr="00E11902" w:rsidRDefault="00615EBA" w:rsidP="009352B0">
            <w:pPr>
              <w:rPr>
                <w:rFonts w:ascii="Garamond" w:hAnsi="Garamond"/>
              </w:rPr>
            </w:pPr>
            <w:r w:rsidRPr="00E11902">
              <w:rPr>
                <w:rFonts w:ascii="Garamond" w:hAnsi="Garamond"/>
              </w:rPr>
              <w:t>Years in Current Position</w:t>
            </w:r>
          </w:p>
        </w:tc>
        <w:tc>
          <w:tcPr>
            <w:tcW w:w="1627" w:type="dxa"/>
          </w:tcPr>
          <w:p w:rsidR="00615EBA" w:rsidRPr="00E11902" w:rsidRDefault="00615EBA" w:rsidP="009352B0">
            <w:pPr>
              <w:rPr>
                <w:rFonts w:ascii="Garamond" w:hAnsi="Garamond"/>
              </w:rPr>
            </w:pPr>
            <w:r w:rsidRPr="00E11902">
              <w:rPr>
                <w:rFonts w:ascii="Garamond" w:hAnsi="Garamond"/>
              </w:rPr>
              <w:t>Years TA Experience</w:t>
            </w:r>
          </w:p>
        </w:tc>
        <w:tc>
          <w:tcPr>
            <w:tcW w:w="1710" w:type="dxa"/>
          </w:tcPr>
          <w:p w:rsidR="00615EBA" w:rsidRPr="00E11902" w:rsidRDefault="00615EBA" w:rsidP="009352B0">
            <w:pPr>
              <w:rPr>
                <w:rFonts w:ascii="Garamond" w:hAnsi="Garamond"/>
              </w:rPr>
            </w:pPr>
            <w:r w:rsidRPr="00E11902">
              <w:rPr>
                <w:rFonts w:ascii="Garamond" w:hAnsi="Garamond"/>
              </w:rPr>
              <w:t>Anticipated Percentage of time to be spent on this Project</w:t>
            </w:r>
          </w:p>
        </w:tc>
      </w:tr>
      <w:tr w:rsidR="00615EBA" w:rsidRPr="00E11902" w:rsidTr="009352B0">
        <w:tc>
          <w:tcPr>
            <w:tcW w:w="2394" w:type="dxa"/>
          </w:tcPr>
          <w:p w:rsidR="00615EBA" w:rsidRPr="00E11902" w:rsidRDefault="00615EBA" w:rsidP="009352B0">
            <w:pPr>
              <w:rPr>
                <w:rFonts w:ascii="Garamond" w:hAnsi="Garamond"/>
              </w:rPr>
            </w:pPr>
          </w:p>
        </w:tc>
        <w:tc>
          <w:tcPr>
            <w:tcW w:w="2304" w:type="dxa"/>
          </w:tcPr>
          <w:p w:rsidR="00615EBA" w:rsidRPr="00E11902" w:rsidRDefault="00615EBA" w:rsidP="009352B0">
            <w:pPr>
              <w:rPr>
                <w:rFonts w:ascii="Garamond" w:hAnsi="Garamond"/>
              </w:rPr>
            </w:pPr>
          </w:p>
        </w:tc>
        <w:tc>
          <w:tcPr>
            <w:tcW w:w="1523" w:type="dxa"/>
          </w:tcPr>
          <w:p w:rsidR="00615EBA" w:rsidRPr="00E11902" w:rsidRDefault="00615EBA" w:rsidP="009352B0">
            <w:pPr>
              <w:rPr>
                <w:rFonts w:ascii="Garamond" w:hAnsi="Garamond"/>
              </w:rPr>
            </w:pPr>
          </w:p>
        </w:tc>
        <w:tc>
          <w:tcPr>
            <w:tcW w:w="1627" w:type="dxa"/>
          </w:tcPr>
          <w:p w:rsidR="00615EBA" w:rsidRPr="00E11902" w:rsidRDefault="00615EBA" w:rsidP="009352B0">
            <w:pPr>
              <w:rPr>
                <w:rFonts w:ascii="Garamond" w:hAnsi="Garamond"/>
              </w:rPr>
            </w:pPr>
          </w:p>
        </w:tc>
        <w:tc>
          <w:tcPr>
            <w:tcW w:w="1710" w:type="dxa"/>
          </w:tcPr>
          <w:p w:rsidR="00615EBA" w:rsidRPr="00E11902" w:rsidRDefault="00615EBA" w:rsidP="009352B0">
            <w:pPr>
              <w:rPr>
                <w:rFonts w:ascii="Garamond" w:hAnsi="Garamond"/>
              </w:rPr>
            </w:pPr>
          </w:p>
        </w:tc>
      </w:tr>
      <w:tr w:rsidR="00615EBA" w:rsidRPr="00E11902" w:rsidTr="009352B0">
        <w:tc>
          <w:tcPr>
            <w:tcW w:w="2394" w:type="dxa"/>
          </w:tcPr>
          <w:p w:rsidR="00615EBA" w:rsidRPr="00E11902" w:rsidRDefault="00615EBA" w:rsidP="009352B0">
            <w:pPr>
              <w:rPr>
                <w:rFonts w:ascii="Garamond" w:hAnsi="Garamond"/>
              </w:rPr>
            </w:pPr>
          </w:p>
        </w:tc>
        <w:tc>
          <w:tcPr>
            <w:tcW w:w="2304" w:type="dxa"/>
          </w:tcPr>
          <w:p w:rsidR="00615EBA" w:rsidRPr="00E11902" w:rsidRDefault="00615EBA" w:rsidP="009352B0">
            <w:pPr>
              <w:rPr>
                <w:rFonts w:ascii="Garamond" w:hAnsi="Garamond"/>
              </w:rPr>
            </w:pPr>
          </w:p>
        </w:tc>
        <w:tc>
          <w:tcPr>
            <w:tcW w:w="1523" w:type="dxa"/>
          </w:tcPr>
          <w:p w:rsidR="00615EBA" w:rsidRPr="00E11902" w:rsidRDefault="00615EBA" w:rsidP="009352B0">
            <w:pPr>
              <w:rPr>
                <w:rFonts w:ascii="Garamond" w:hAnsi="Garamond"/>
              </w:rPr>
            </w:pPr>
          </w:p>
        </w:tc>
        <w:tc>
          <w:tcPr>
            <w:tcW w:w="1627" w:type="dxa"/>
          </w:tcPr>
          <w:p w:rsidR="00615EBA" w:rsidRPr="00E11902" w:rsidRDefault="00615EBA" w:rsidP="009352B0">
            <w:pPr>
              <w:rPr>
                <w:rFonts w:ascii="Garamond" w:hAnsi="Garamond"/>
              </w:rPr>
            </w:pPr>
          </w:p>
        </w:tc>
        <w:tc>
          <w:tcPr>
            <w:tcW w:w="1710" w:type="dxa"/>
          </w:tcPr>
          <w:p w:rsidR="00615EBA" w:rsidRPr="00E11902" w:rsidRDefault="00615EBA" w:rsidP="009352B0">
            <w:pPr>
              <w:rPr>
                <w:rFonts w:ascii="Garamond" w:hAnsi="Garamond"/>
              </w:rPr>
            </w:pPr>
          </w:p>
        </w:tc>
      </w:tr>
      <w:tr w:rsidR="00615EBA" w:rsidRPr="00E11902" w:rsidTr="009352B0">
        <w:tc>
          <w:tcPr>
            <w:tcW w:w="2394" w:type="dxa"/>
          </w:tcPr>
          <w:p w:rsidR="00615EBA" w:rsidRPr="00E11902" w:rsidRDefault="00615EBA" w:rsidP="009352B0">
            <w:pPr>
              <w:rPr>
                <w:rFonts w:ascii="Garamond" w:hAnsi="Garamond"/>
              </w:rPr>
            </w:pPr>
          </w:p>
        </w:tc>
        <w:tc>
          <w:tcPr>
            <w:tcW w:w="2304" w:type="dxa"/>
          </w:tcPr>
          <w:p w:rsidR="00615EBA" w:rsidRPr="00E11902" w:rsidRDefault="00615EBA" w:rsidP="009352B0">
            <w:pPr>
              <w:rPr>
                <w:rFonts w:ascii="Garamond" w:hAnsi="Garamond"/>
              </w:rPr>
            </w:pPr>
          </w:p>
        </w:tc>
        <w:tc>
          <w:tcPr>
            <w:tcW w:w="1523" w:type="dxa"/>
          </w:tcPr>
          <w:p w:rsidR="00615EBA" w:rsidRPr="00E11902" w:rsidRDefault="00615EBA" w:rsidP="009352B0">
            <w:pPr>
              <w:rPr>
                <w:rFonts w:ascii="Garamond" w:hAnsi="Garamond"/>
              </w:rPr>
            </w:pPr>
          </w:p>
        </w:tc>
        <w:tc>
          <w:tcPr>
            <w:tcW w:w="1627" w:type="dxa"/>
          </w:tcPr>
          <w:p w:rsidR="00615EBA" w:rsidRPr="00E11902" w:rsidRDefault="00615EBA" w:rsidP="009352B0">
            <w:pPr>
              <w:rPr>
                <w:rFonts w:ascii="Garamond" w:hAnsi="Garamond"/>
              </w:rPr>
            </w:pPr>
          </w:p>
        </w:tc>
        <w:tc>
          <w:tcPr>
            <w:tcW w:w="1710" w:type="dxa"/>
          </w:tcPr>
          <w:p w:rsidR="00615EBA" w:rsidRPr="00E11902" w:rsidRDefault="00615EBA" w:rsidP="009352B0">
            <w:pPr>
              <w:rPr>
                <w:rFonts w:ascii="Garamond" w:hAnsi="Garamond"/>
              </w:rPr>
            </w:pPr>
          </w:p>
        </w:tc>
      </w:tr>
    </w:tbl>
    <w:p w:rsidR="00615EBA" w:rsidRPr="00E11902" w:rsidRDefault="00615EBA" w:rsidP="00615EBA">
      <w:pPr>
        <w:rPr>
          <w:rFonts w:ascii="Garamond" w:hAnsi="Garamond"/>
        </w:rPr>
      </w:pPr>
    </w:p>
    <w:p w:rsidR="00615EBA" w:rsidRPr="000708F6" w:rsidRDefault="00615EBA" w:rsidP="009438D5">
      <w:pPr>
        <w:pStyle w:val="ListParagraph"/>
        <w:numPr>
          <w:ilvl w:val="0"/>
          <w:numId w:val="24"/>
        </w:numPr>
        <w:rPr>
          <w:rFonts w:ascii="Garamond" w:hAnsi="Garamond"/>
        </w:rPr>
      </w:pPr>
      <w:r>
        <w:rPr>
          <w:rFonts w:ascii="Garamond" w:hAnsi="Garamond"/>
        </w:rPr>
        <w:t xml:space="preserve">If applicable, describe your organization’s use of </w:t>
      </w:r>
      <w:r w:rsidRPr="00990C6D">
        <w:rPr>
          <w:rFonts w:ascii="Garamond" w:hAnsi="Garamond"/>
        </w:rPr>
        <w:t>consultants and</w:t>
      </w:r>
      <w:r>
        <w:rPr>
          <w:rFonts w:ascii="Garamond" w:hAnsi="Garamond"/>
        </w:rPr>
        <w:t>/or</w:t>
      </w:r>
      <w:r w:rsidRPr="00990C6D">
        <w:rPr>
          <w:rFonts w:ascii="Garamond" w:hAnsi="Garamond"/>
        </w:rPr>
        <w:t xml:space="preserve"> contractors </w:t>
      </w:r>
      <w:r>
        <w:rPr>
          <w:rFonts w:ascii="Garamond" w:hAnsi="Garamond"/>
        </w:rPr>
        <w:t xml:space="preserve">to carry out the goals and objectives of </w:t>
      </w:r>
      <w:r w:rsidRPr="00990C6D">
        <w:rPr>
          <w:rFonts w:ascii="Garamond" w:hAnsi="Garamond"/>
        </w:rPr>
        <w:t xml:space="preserve">this project.  </w:t>
      </w:r>
      <w:r>
        <w:rPr>
          <w:rFonts w:ascii="Garamond" w:hAnsi="Garamond"/>
        </w:rPr>
        <w:t xml:space="preserve">Describe the manner in which consultants and/or contractors are selected (i.e., competitively or non-competitively), their subject matter expertise, and how you plan to use their services on this project.  NOTE: No more than </w:t>
      </w:r>
      <w:r w:rsidRPr="009F5078">
        <w:rPr>
          <w:rFonts w:ascii="Garamond" w:hAnsi="Garamond"/>
        </w:rPr>
        <w:t>49</w:t>
      </w:r>
      <w:r>
        <w:rPr>
          <w:rFonts w:ascii="Garamond" w:hAnsi="Garamond"/>
        </w:rPr>
        <w:t xml:space="preserve"> percent of award funds may be expended on consultant and/or contractor costs. Copies of contracts and consulting agreements (either signed or samples, as applicable) must be included as attachments to the application and will not count toward the Technical Proposal’s 15 page limit.  </w:t>
      </w:r>
      <w:r w:rsidRPr="007119C9">
        <w:rPr>
          <w:rFonts w:ascii="Garamond" w:hAnsi="Garamond"/>
          <w:b/>
          <w:u w:val="single"/>
        </w:rPr>
        <w:t xml:space="preserve">Complete </w:t>
      </w:r>
      <w:r>
        <w:rPr>
          <w:rFonts w:ascii="Garamond" w:hAnsi="Garamond"/>
          <w:b/>
          <w:u w:val="single"/>
        </w:rPr>
        <w:t xml:space="preserve">the </w:t>
      </w:r>
      <w:r w:rsidRPr="007119C9">
        <w:rPr>
          <w:rFonts w:ascii="Garamond" w:hAnsi="Garamond"/>
          <w:b/>
          <w:u w:val="single"/>
        </w:rPr>
        <w:t>chart</w:t>
      </w:r>
      <w:r>
        <w:rPr>
          <w:rFonts w:ascii="Garamond" w:hAnsi="Garamond"/>
          <w:b/>
          <w:u w:val="single"/>
        </w:rPr>
        <w:t xml:space="preserve"> below (or similar chart) and label it T1.1</w:t>
      </w:r>
      <w:r w:rsidR="00CD4B53">
        <w:rPr>
          <w:rFonts w:ascii="Garamond" w:hAnsi="Garamond"/>
          <w:b/>
          <w:u w:val="single"/>
        </w:rPr>
        <w:t>4</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p w:rsidR="00DA0B09" w:rsidRPr="00324C65" w:rsidRDefault="00DA0B09" w:rsidP="000708F6">
      <w:pPr>
        <w:pStyle w:val="ListParagraph"/>
        <w:rPr>
          <w:rFonts w:ascii="Garamond" w:hAnsi="Garamond"/>
        </w:rPr>
      </w:pPr>
    </w:p>
    <w:tbl>
      <w:tblPr>
        <w:tblStyle w:val="TableGrid"/>
        <w:tblW w:w="0" w:type="auto"/>
        <w:tblLook w:val="04A0" w:firstRow="1" w:lastRow="0" w:firstColumn="1" w:lastColumn="0" w:noHBand="0" w:noVBand="1"/>
      </w:tblPr>
      <w:tblGrid>
        <w:gridCol w:w="2596"/>
        <w:gridCol w:w="2596"/>
        <w:gridCol w:w="2597"/>
        <w:gridCol w:w="2597"/>
      </w:tblGrid>
      <w:tr w:rsidR="00615EBA" w:rsidTr="009352B0">
        <w:tc>
          <w:tcPr>
            <w:tcW w:w="2596" w:type="dxa"/>
          </w:tcPr>
          <w:p w:rsidR="00615EBA" w:rsidRDefault="00615EBA" w:rsidP="009352B0">
            <w:pPr>
              <w:rPr>
                <w:rFonts w:ascii="Garamond" w:hAnsi="Garamond"/>
              </w:rPr>
            </w:pPr>
            <w:r>
              <w:rPr>
                <w:rFonts w:ascii="Garamond" w:hAnsi="Garamond"/>
              </w:rPr>
              <w:t>Contractor Name</w:t>
            </w:r>
          </w:p>
        </w:tc>
        <w:tc>
          <w:tcPr>
            <w:tcW w:w="2596" w:type="dxa"/>
          </w:tcPr>
          <w:p w:rsidR="00615EBA" w:rsidRDefault="00615EBA" w:rsidP="009352B0">
            <w:pPr>
              <w:rPr>
                <w:rFonts w:ascii="Garamond" w:hAnsi="Garamond"/>
              </w:rPr>
            </w:pPr>
            <w:r>
              <w:rPr>
                <w:rFonts w:ascii="Garamond" w:hAnsi="Garamond"/>
              </w:rPr>
              <w:t>Selection (Competitive / Non-competitive)</w:t>
            </w:r>
          </w:p>
        </w:tc>
        <w:tc>
          <w:tcPr>
            <w:tcW w:w="2597" w:type="dxa"/>
          </w:tcPr>
          <w:p w:rsidR="00615EBA" w:rsidRDefault="00615EBA" w:rsidP="009352B0">
            <w:pPr>
              <w:rPr>
                <w:rFonts w:ascii="Garamond" w:hAnsi="Garamond"/>
              </w:rPr>
            </w:pPr>
            <w:r>
              <w:rPr>
                <w:rFonts w:ascii="Garamond" w:hAnsi="Garamond"/>
              </w:rPr>
              <w:t>Subject Matter Expertise</w:t>
            </w:r>
          </w:p>
        </w:tc>
        <w:tc>
          <w:tcPr>
            <w:tcW w:w="2597" w:type="dxa"/>
          </w:tcPr>
          <w:p w:rsidR="00615EBA" w:rsidRDefault="00615EBA" w:rsidP="009352B0">
            <w:pPr>
              <w:rPr>
                <w:rFonts w:ascii="Garamond" w:hAnsi="Garamond"/>
              </w:rPr>
            </w:pPr>
            <w:r>
              <w:rPr>
                <w:rFonts w:ascii="Garamond" w:hAnsi="Garamond"/>
              </w:rPr>
              <w:t>Percentage of Total Award Budget</w:t>
            </w:r>
          </w:p>
        </w:tc>
      </w:tr>
      <w:tr w:rsidR="00615EBA" w:rsidTr="009352B0">
        <w:tc>
          <w:tcPr>
            <w:tcW w:w="2596" w:type="dxa"/>
          </w:tcPr>
          <w:p w:rsidR="00615EBA" w:rsidRDefault="00615EBA" w:rsidP="009352B0">
            <w:pPr>
              <w:rPr>
                <w:rFonts w:ascii="Garamond" w:hAnsi="Garamond"/>
              </w:rPr>
            </w:pPr>
          </w:p>
        </w:tc>
        <w:tc>
          <w:tcPr>
            <w:tcW w:w="2596" w:type="dxa"/>
          </w:tcPr>
          <w:p w:rsidR="00615EBA" w:rsidRDefault="00615EBA" w:rsidP="009352B0">
            <w:pPr>
              <w:rPr>
                <w:rFonts w:ascii="Garamond" w:hAnsi="Garamond"/>
              </w:rPr>
            </w:pPr>
          </w:p>
        </w:tc>
        <w:tc>
          <w:tcPr>
            <w:tcW w:w="2597" w:type="dxa"/>
          </w:tcPr>
          <w:p w:rsidR="00615EBA" w:rsidRDefault="00615EBA" w:rsidP="009352B0">
            <w:pPr>
              <w:rPr>
                <w:rFonts w:ascii="Garamond" w:hAnsi="Garamond"/>
              </w:rPr>
            </w:pPr>
          </w:p>
        </w:tc>
        <w:tc>
          <w:tcPr>
            <w:tcW w:w="2597" w:type="dxa"/>
          </w:tcPr>
          <w:p w:rsidR="00615EBA" w:rsidRDefault="00615EBA" w:rsidP="009352B0">
            <w:pPr>
              <w:rPr>
                <w:rFonts w:ascii="Garamond" w:hAnsi="Garamond"/>
              </w:rPr>
            </w:pPr>
          </w:p>
        </w:tc>
      </w:tr>
      <w:tr w:rsidR="00615EBA" w:rsidTr="009352B0">
        <w:tc>
          <w:tcPr>
            <w:tcW w:w="2596" w:type="dxa"/>
          </w:tcPr>
          <w:p w:rsidR="00615EBA" w:rsidRDefault="00615EBA" w:rsidP="009352B0">
            <w:pPr>
              <w:rPr>
                <w:rFonts w:ascii="Garamond" w:hAnsi="Garamond"/>
              </w:rPr>
            </w:pPr>
          </w:p>
        </w:tc>
        <w:tc>
          <w:tcPr>
            <w:tcW w:w="2596" w:type="dxa"/>
          </w:tcPr>
          <w:p w:rsidR="00615EBA" w:rsidRDefault="00615EBA" w:rsidP="009352B0">
            <w:pPr>
              <w:rPr>
                <w:rFonts w:ascii="Garamond" w:hAnsi="Garamond"/>
              </w:rPr>
            </w:pPr>
          </w:p>
        </w:tc>
        <w:tc>
          <w:tcPr>
            <w:tcW w:w="2597" w:type="dxa"/>
          </w:tcPr>
          <w:p w:rsidR="00615EBA" w:rsidRDefault="00615EBA" w:rsidP="009352B0">
            <w:pPr>
              <w:rPr>
                <w:rFonts w:ascii="Garamond" w:hAnsi="Garamond"/>
              </w:rPr>
            </w:pPr>
          </w:p>
        </w:tc>
        <w:tc>
          <w:tcPr>
            <w:tcW w:w="2597" w:type="dxa"/>
          </w:tcPr>
          <w:p w:rsidR="00615EBA" w:rsidRDefault="00615EBA" w:rsidP="009352B0">
            <w:pPr>
              <w:rPr>
                <w:rFonts w:ascii="Garamond" w:hAnsi="Garamond"/>
              </w:rPr>
            </w:pPr>
          </w:p>
        </w:tc>
      </w:tr>
      <w:tr w:rsidR="00615EBA" w:rsidTr="009352B0">
        <w:tc>
          <w:tcPr>
            <w:tcW w:w="2596" w:type="dxa"/>
          </w:tcPr>
          <w:p w:rsidR="00615EBA" w:rsidRDefault="00615EBA" w:rsidP="009352B0">
            <w:pPr>
              <w:rPr>
                <w:rFonts w:ascii="Garamond" w:hAnsi="Garamond"/>
              </w:rPr>
            </w:pPr>
          </w:p>
        </w:tc>
        <w:tc>
          <w:tcPr>
            <w:tcW w:w="2596" w:type="dxa"/>
          </w:tcPr>
          <w:p w:rsidR="00615EBA" w:rsidRDefault="00615EBA" w:rsidP="009352B0">
            <w:pPr>
              <w:rPr>
                <w:rFonts w:ascii="Garamond" w:hAnsi="Garamond"/>
              </w:rPr>
            </w:pPr>
          </w:p>
        </w:tc>
        <w:tc>
          <w:tcPr>
            <w:tcW w:w="2597" w:type="dxa"/>
          </w:tcPr>
          <w:p w:rsidR="00615EBA" w:rsidRDefault="00615EBA" w:rsidP="009352B0">
            <w:pPr>
              <w:rPr>
                <w:rFonts w:ascii="Garamond" w:hAnsi="Garamond"/>
              </w:rPr>
            </w:pPr>
          </w:p>
        </w:tc>
        <w:tc>
          <w:tcPr>
            <w:tcW w:w="2597" w:type="dxa"/>
          </w:tcPr>
          <w:p w:rsidR="00615EBA" w:rsidRDefault="00615EBA" w:rsidP="009352B0">
            <w:pPr>
              <w:rPr>
                <w:rFonts w:ascii="Garamond" w:hAnsi="Garamond"/>
              </w:rPr>
            </w:pPr>
          </w:p>
        </w:tc>
      </w:tr>
    </w:tbl>
    <w:p w:rsidR="00615EBA" w:rsidRPr="00990C6D" w:rsidRDefault="00615EBA" w:rsidP="00615EBA">
      <w:pPr>
        <w:rPr>
          <w:rFonts w:ascii="Garamond" w:hAnsi="Garamond"/>
        </w:rPr>
      </w:pPr>
    </w:p>
    <w:p w:rsidR="00E54947" w:rsidRPr="008E3C8C" w:rsidRDefault="00E54947" w:rsidP="009438D5">
      <w:pPr>
        <w:pStyle w:val="ListParagraph"/>
        <w:numPr>
          <w:ilvl w:val="0"/>
          <w:numId w:val="24"/>
        </w:numPr>
        <w:rPr>
          <w:rFonts w:ascii="Garamond" w:hAnsi="Garamond"/>
        </w:rPr>
      </w:pPr>
      <w:r>
        <w:rPr>
          <w:rFonts w:ascii="Garamond" w:hAnsi="Garamond"/>
        </w:rPr>
        <w:t>Using your most recent</w:t>
      </w:r>
      <w:r w:rsidRPr="00E11902">
        <w:rPr>
          <w:rFonts w:ascii="Garamond" w:hAnsi="Garamond"/>
        </w:rPr>
        <w:t xml:space="preserve"> three years </w:t>
      </w:r>
      <w:r>
        <w:rPr>
          <w:rFonts w:ascii="Garamond" w:hAnsi="Garamond"/>
        </w:rPr>
        <w:t>f</w:t>
      </w:r>
      <w:r w:rsidRPr="00E11902">
        <w:rPr>
          <w:rFonts w:ascii="Garamond" w:hAnsi="Garamond"/>
        </w:rPr>
        <w:t xml:space="preserve">inancial statements </w:t>
      </w:r>
      <w:r>
        <w:rPr>
          <w:rFonts w:ascii="Garamond" w:hAnsi="Garamond"/>
        </w:rPr>
        <w:t>to</w:t>
      </w:r>
      <w:r w:rsidRPr="00E11902">
        <w:rPr>
          <w:rFonts w:ascii="Garamond" w:hAnsi="Garamond"/>
        </w:rPr>
        <w:t xml:space="preserve"> complete the following </w:t>
      </w:r>
      <w:r>
        <w:rPr>
          <w:rFonts w:ascii="Garamond" w:hAnsi="Garamond"/>
        </w:rPr>
        <w:t xml:space="preserve">or similar </w:t>
      </w:r>
      <w:r w:rsidRPr="00E11902">
        <w:rPr>
          <w:rFonts w:ascii="Garamond" w:hAnsi="Garamond"/>
        </w:rPr>
        <w:t>chart</w:t>
      </w:r>
      <w:r>
        <w:rPr>
          <w:rFonts w:ascii="Garamond" w:hAnsi="Garamond"/>
        </w:rPr>
        <w:t xml:space="preserve"> and label it </w:t>
      </w:r>
      <w:r w:rsidRPr="008E3C8C">
        <w:rPr>
          <w:rFonts w:ascii="Garamond" w:hAnsi="Garamond"/>
        </w:rPr>
        <w:t>T1.</w:t>
      </w:r>
      <w:r w:rsidR="00576D9D">
        <w:rPr>
          <w:rFonts w:ascii="Garamond" w:hAnsi="Garamond"/>
        </w:rPr>
        <w:t>1</w:t>
      </w:r>
      <w:r w:rsidR="00CD4B53">
        <w:rPr>
          <w:rFonts w:ascii="Garamond" w:hAnsi="Garamond"/>
        </w:rPr>
        <w:t>5</w:t>
      </w:r>
      <w:r w:rsidR="00576D9D" w:rsidRPr="008E3C8C">
        <w:rPr>
          <w:rFonts w:ascii="Garamond" w:hAnsi="Garamond"/>
        </w:rPr>
        <w:t xml:space="preserve"> </w:t>
      </w:r>
      <w:r w:rsidRPr="008E3C8C">
        <w:rPr>
          <w:rFonts w:ascii="Garamond" w:hAnsi="Garamond"/>
        </w:rPr>
        <w:t>and/or provide narrative detail regarding your financial results.</w:t>
      </w:r>
    </w:p>
    <w:tbl>
      <w:tblPr>
        <w:tblStyle w:val="TableGrid"/>
        <w:tblW w:w="0" w:type="auto"/>
        <w:tblLook w:val="04A0" w:firstRow="1" w:lastRow="0" w:firstColumn="1" w:lastColumn="0" w:noHBand="0" w:noVBand="1"/>
      </w:tblPr>
      <w:tblGrid>
        <w:gridCol w:w="2394"/>
        <w:gridCol w:w="2394"/>
        <w:gridCol w:w="2394"/>
        <w:gridCol w:w="2394"/>
      </w:tblGrid>
      <w:tr w:rsidR="00E54947" w:rsidRPr="00E11902" w:rsidTr="002E64A0">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r w:rsidRPr="00E11902">
              <w:rPr>
                <w:rFonts w:ascii="Garamond" w:hAnsi="Garamond"/>
              </w:rPr>
              <w:t>FY201___</w:t>
            </w:r>
          </w:p>
        </w:tc>
        <w:tc>
          <w:tcPr>
            <w:tcW w:w="2394" w:type="dxa"/>
          </w:tcPr>
          <w:p w:rsidR="00E54947" w:rsidRPr="00E11902" w:rsidRDefault="00E54947" w:rsidP="002E64A0">
            <w:pPr>
              <w:rPr>
                <w:rFonts w:ascii="Garamond" w:hAnsi="Garamond"/>
              </w:rPr>
            </w:pPr>
            <w:r w:rsidRPr="00E11902">
              <w:rPr>
                <w:rFonts w:ascii="Garamond" w:hAnsi="Garamond"/>
              </w:rPr>
              <w:t>FY201___</w:t>
            </w:r>
          </w:p>
        </w:tc>
        <w:tc>
          <w:tcPr>
            <w:tcW w:w="2394" w:type="dxa"/>
          </w:tcPr>
          <w:p w:rsidR="00E54947" w:rsidRPr="00E11902" w:rsidRDefault="00E54947" w:rsidP="002E64A0">
            <w:pPr>
              <w:rPr>
                <w:rFonts w:ascii="Garamond" w:hAnsi="Garamond"/>
              </w:rPr>
            </w:pPr>
            <w:r w:rsidRPr="00E11902">
              <w:rPr>
                <w:rFonts w:ascii="Garamond" w:hAnsi="Garamond"/>
              </w:rPr>
              <w:t>FY201___</w:t>
            </w:r>
          </w:p>
        </w:tc>
      </w:tr>
      <w:tr w:rsidR="00E54947" w:rsidRPr="00E11902" w:rsidTr="002E64A0">
        <w:tc>
          <w:tcPr>
            <w:tcW w:w="2394" w:type="dxa"/>
          </w:tcPr>
          <w:p w:rsidR="00E54947" w:rsidRPr="00E11902" w:rsidRDefault="00E54947" w:rsidP="002E64A0">
            <w:pPr>
              <w:rPr>
                <w:rFonts w:ascii="Garamond" w:hAnsi="Garamond"/>
              </w:rPr>
            </w:pPr>
            <w:r w:rsidRPr="00E11902">
              <w:rPr>
                <w:rFonts w:ascii="Garamond" w:hAnsi="Garamond"/>
              </w:rPr>
              <w:t>Unrestricted Net Assets</w:t>
            </w: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r>
      <w:tr w:rsidR="00E54947" w:rsidRPr="00E11902" w:rsidTr="002E64A0">
        <w:tc>
          <w:tcPr>
            <w:tcW w:w="2394" w:type="dxa"/>
          </w:tcPr>
          <w:p w:rsidR="00E54947" w:rsidRPr="00E11902" w:rsidRDefault="00E54947" w:rsidP="002E64A0">
            <w:pPr>
              <w:rPr>
                <w:rFonts w:ascii="Garamond" w:hAnsi="Garamond"/>
              </w:rPr>
            </w:pPr>
            <w:r w:rsidRPr="00E11902">
              <w:rPr>
                <w:rFonts w:ascii="Garamond" w:hAnsi="Garamond"/>
              </w:rPr>
              <w:t>Current Assets</w:t>
            </w: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r>
      <w:tr w:rsidR="00E54947" w:rsidRPr="00E11902" w:rsidTr="002E64A0">
        <w:tc>
          <w:tcPr>
            <w:tcW w:w="2394" w:type="dxa"/>
          </w:tcPr>
          <w:p w:rsidR="00E54947" w:rsidRPr="00E11902" w:rsidRDefault="00E54947" w:rsidP="002E64A0">
            <w:pPr>
              <w:rPr>
                <w:rFonts w:ascii="Garamond" w:hAnsi="Garamond"/>
              </w:rPr>
            </w:pPr>
            <w:r w:rsidRPr="00E11902">
              <w:rPr>
                <w:rFonts w:ascii="Garamond" w:hAnsi="Garamond"/>
              </w:rPr>
              <w:t>Current Liabilities</w:t>
            </w: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r>
      <w:tr w:rsidR="00E54947" w:rsidRPr="00E11902" w:rsidTr="002E64A0">
        <w:tc>
          <w:tcPr>
            <w:tcW w:w="2394" w:type="dxa"/>
          </w:tcPr>
          <w:p w:rsidR="00E54947" w:rsidRPr="00E11902" w:rsidRDefault="00E54947" w:rsidP="002E64A0">
            <w:pPr>
              <w:rPr>
                <w:rFonts w:ascii="Garamond" w:hAnsi="Garamond"/>
              </w:rPr>
            </w:pPr>
            <w:r>
              <w:rPr>
                <w:rFonts w:ascii="Garamond" w:hAnsi="Garamond"/>
              </w:rPr>
              <w:t xml:space="preserve">Program </w:t>
            </w:r>
            <w:r w:rsidRPr="00E11902">
              <w:rPr>
                <w:rFonts w:ascii="Garamond" w:hAnsi="Garamond"/>
              </w:rPr>
              <w:t>Expenses</w:t>
            </w: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r>
      <w:tr w:rsidR="00E54947" w:rsidRPr="00E11902" w:rsidTr="002E64A0">
        <w:tc>
          <w:tcPr>
            <w:tcW w:w="2394" w:type="dxa"/>
          </w:tcPr>
          <w:p w:rsidR="00E54947" w:rsidRPr="00E11902" w:rsidRDefault="00E54947" w:rsidP="002E64A0">
            <w:pPr>
              <w:rPr>
                <w:rFonts w:ascii="Garamond" w:hAnsi="Garamond"/>
              </w:rPr>
            </w:pPr>
            <w:r>
              <w:rPr>
                <w:rFonts w:ascii="Garamond" w:hAnsi="Garamond"/>
              </w:rPr>
              <w:t>Total Expenses</w:t>
            </w: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r>
      <w:tr w:rsidR="00E54947" w:rsidRPr="00E11902" w:rsidTr="002E64A0">
        <w:tc>
          <w:tcPr>
            <w:tcW w:w="2394" w:type="dxa"/>
          </w:tcPr>
          <w:p w:rsidR="00E54947" w:rsidRPr="00E11902" w:rsidRDefault="00E54947" w:rsidP="002E64A0">
            <w:pPr>
              <w:rPr>
                <w:rFonts w:ascii="Garamond" w:hAnsi="Garamond"/>
              </w:rPr>
            </w:pPr>
            <w:r w:rsidRPr="00E11902">
              <w:rPr>
                <w:rFonts w:ascii="Garamond" w:hAnsi="Garamond"/>
              </w:rPr>
              <w:t>Total Revenue</w:t>
            </w: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c>
          <w:tcPr>
            <w:tcW w:w="2394" w:type="dxa"/>
          </w:tcPr>
          <w:p w:rsidR="00E54947" w:rsidRPr="00E11902" w:rsidRDefault="00E54947" w:rsidP="002E64A0">
            <w:pPr>
              <w:rPr>
                <w:rFonts w:ascii="Garamond" w:hAnsi="Garamond"/>
              </w:rPr>
            </w:pPr>
          </w:p>
        </w:tc>
      </w:tr>
    </w:tbl>
    <w:p w:rsidR="00E54947" w:rsidRDefault="00E54947" w:rsidP="00E54947">
      <w:pPr>
        <w:pStyle w:val="ListParagraph"/>
        <w:rPr>
          <w:rFonts w:ascii="Garamond" w:hAnsi="Garamond"/>
        </w:rPr>
      </w:pPr>
    </w:p>
    <w:p w:rsidR="00E54947" w:rsidRPr="00E11902" w:rsidRDefault="00E54947" w:rsidP="009438D5">
      <w:pPr>
        <w:pStyle w:val="ListParagraph"/>
        <w:numPr>
          <w:ilvl w:val="0"/>
          <w:numId w:val="24"/>
        </w:numPr>
        <w:rPr>
          <w:rFonts w:ascii="Garamond" w:hAnsi="Garamond"/>
        </w:rPr>
      </w:pPr>
      <w:r w:rsidRPr="00E11902">
        <w:rPr>
          <w:rFonts w:ascii="Garamond" w:hAnsi="Garamond"/>
        </w:rPr>
        <w:t>Describe your organization’s financial management systems and electronic communications capabilities.</w:t>
      </w:r>
    </w:p>
    <w:p w:rsidR="000708F6" w:rsidRDefault="000708F6" w:rsidP="00E76D46">
      <w:pPr>
        <w:spacing w:before="120" w:after="120" w:line="240" w:lineRule="auto"/>
        <w:ind w:left="1440" w:hanging="720"/>
        <w:rPr>
          <w:rFonts w:ascii="Garamond" w:hAnsi="Garamond"/>
          <w:b/>
          <w:u w:val="single"/>
        </w:rPr>
      </w:pPr>
    </w:p>
    <w:p w:rsidR="00F11F6D" w:rsidRPr="00E46CA6" w:rsidRDefault="00F11F6D" w:rsidP="00E76D46">
      <w:pPr>
        <w:spacing w:before="120" w:after="120" w:line="240" w:lineRule="auto"/>
        <w:ind w:left="1440" w:hanging="720"/>
        <w:rPr>
          <w:rFonts w:ascii="Garamond" w:hAnsi="Garamond"/>
          <w:b/>
          <w:u w:val="single"/>
        </w:rPr>
      </w:pPr>
      <w:r w:rsidRPr="00E46CA6">
        <w:rPr>
          <w:rFonts w:ascii="Garamond" w:hAnsi="Garamond"/>
          <w:b/>
          <w:u w:val="single"/>
        </w:rPr>
        <w:t>For Track II</w:t>
      </w:r>
      <w:r w:rsidR="00E14FB6">
        <w:rPr>
          <w:rFonts w:ascii="Garamond" w:hAnsi="Garamond"/>
          <w:b/>
          <w:u w:val="single"/>
        </w:rPr>
        <w:t xml:space="preserve"> Applicants:</w:t>
      </w:r>
    </w:p>
    <w:p w:rsidR="009665E6" w:rsidRPr="00E11902" w:rsidRDefault="009665E6" w:rsidP="009438D5">
      <w:pPr>
        <w:pStyle w:val="ListParagraph"/>
        <w:numPr>
          <w:ilvl w:val="0"/>
          <w:numId w:val="35"/>
        </w:numPr>
        <w:rPr>
          <w:rFonts w:ascii="Garamond" w:hAnsi="Garamond"/>
        </w:rPr>
      </w:pPr>
      <w:r w:rsidRPr="00E11902">
        <w:rPr>
          <w:rFonts w:ascii="Garamond" w:hAnsi="Garamond"/>
        </w:rPr>
        <w:t>For the past three years, describe your organization</w:t>
      </w:r>
      <w:r w:rsidR="0098390A">
        <w:rPr>
          <w:rFonts w:ascii="Garamond" w:hAnsi="Garamond"/>
        </w:rPr>
        <w:t>’</w:t>
      </w:r>
      <w:r w:rsidRPr="00E11902">
        <w:rPr>
          <w:rFonts w:ascii="Garamond" w:hAnsi="Garamond"/>
        </w:rPr>
        <w:t xml:space="preserve">s experience providing </w:t>
      </w:r>
      <w:r w:rsidR="00EA3B9A">
        <w:rPr>
          <w:rFonts w:ascii="Garamond" w:hAnsi="Garamond"/>
        </w:rPr>
        <w:t>capacity building services to MDOs</w:t>
      </w:r>
      <w:r w:rsidRPr="00E11902">
        <w:rPr>
          <w:rFonts w:ascii="Garamond" w:hAnsi="Garamond"/>
        </w:rPr>
        <w:t xml:space="preserve">.  </w:t>
      </w:r>
      <w:r w:rsidR="005C1876" w:rsidRPr="007119C9">
        <w:rPr>
          <w:rFonts w:ascii="Garamond" w:hAnsi="Garamond"/>
          <w:b/>
          <w:u w:val="single"/>
        </w:rPr>
        <w:t xml:space="preserve">Complete </w:t>
      </w:r>
      <w:r w:rsidR="005C1876">
        <w:rPr>
          <w:rFonts w:ascii="Garamond" w:hAnsi="Garamond"/>
          <w:b/>
          <w:u w:val="single"/>
        </w:rPr>
        <w:t xml:space="preserve">the </w:t>
      </w:r>
      <w:r w:rsidR="0098390A">
        <w:rPr>
          <w:rFonts w:ascii="Garamond" w:hAnsi="Garamond"/>
          <w:b/>
          <w:u w:val="single"/>
        </w:rPr>
        <w:t xml:space="preserve">table </w:t>
      </w:r>
      <w:r w:rsidR="005C1876">
        <w:rPr>
          <w:rFonts w:ascii="Garamond" w:hAnsi="Garamond"/>
          <w:b/>
          <w:u w:val="single"/>
        </w:rPr>
        <w:t xml:space="preserve">below (or similar </w:t>
      </w:r>
      <w:r w:rsidR="0098390A">
        <w:rPr>
          <w:rFonts w:ascii="Garamond" w:hAnsi="Garamond"/>
          <w:b/>
          <w:u w:val="single"/>
        </w:rPr>
        <w:t>table</w:t>
      </w:r>
      <w:r w:rsidR="005C1876">
        <w:rPr>
          <w:rFonts w:ascii="Garamond" w:hAnsi="Garamond"/>
          <w:b/>
          <w:u w:val="single"/>
        </w:rPr>
        <w:t>) and label it T2.</w:t>
      </w:r>
      <w:r w:rsidR="002968C2">
        <w:rPr>
          <w:rFonts w:ascii="Garamond" w:hAnsi="Garamond"/>
          <w:b/>
          <w:u w:val="single"/>
        </w:rPr>
        <w:t>1</w:t>
      </w:r>
      <w:r w:rsidR="002968C2" w:rsidRPr="007119C9">
        <w:rPr>
          <w:rFonts w:ascii="Garamond" w:hAnsi="Garamond"/>
          <w:b/>
          <w:u w:val="single"/>
        </w:rPr>
        <w:t xml:space="preserve"> </w:t>
      </w:r>
      <w:r w:rsidR="005C1876">
        <w:rPr>
          <w:rFonts w:ascii="Garamond" w:hAnsi="Garamond"/>
          <w:b/>
          <w:u w:val="single"/>
        </w:rPr>
        <w:t>and/or provide narrative explanation</w:t>
      </w:r>
      <w:r w:rsidR="005C1876" w:rsidRPr="007119C9">
        <w:rPr>
          <w:rFonts w:ascii="Garamond" w:hAnsi="Garamond"/>
          <w:b/>
          <w:u w:val="single"/>
        </w:rPr>
        <w:t>.</w:t>
      </w:r>
    </w:p>
    <w:tbl>
      <w:tblPr>
        <w:tblStyle w:val="TableGrid"/>
        <w:tblW w:w="0" w:type="auto"/>
        <w:tblLook w:val="04A0" w:firstRow="1" w:lastRow="0" w:firstColumn="1" w:lastColumn="0" w:noHBand="0" w:noVBand="1"/>
      </w:tblPr>
      <w:tblGrid>
        <w:gridCol w:w="2394"/>
        <w:gridCol w:w="2394"/>
        <w:gridCol w:w="2394"/>
        <w:gridCol w:w="2394"/>
      </w:tblGrid>
      <w:tr w:rsidR="009665E6" w:rsidRPr="00E11902" w:rsidTr="009665E6">
        <w:tc>
          <w:tcPr>
            <w:tcW w:w="2394" w:type="dxa"/>
          </w:tcPr>
          <w:p w:rsidR="009665E6" w:rsidRPr="00E11902" w:rsidRDefault="00EA3B9A" w:rsidP="009665E6">
            <w:pPr>
              <w:rPr>
                <w:rFonts w:ascii="Garamond" w:hAnsi="Garamond"/>
              </w:rPr>
            </w:pPr>
            <w:r>
              <w:rPr>
                <w:rFonts w:ascii="Garamond" w:hAnsi="Garamond"/>
              </w:rPr>
              <w:t>Description of Service Provided</w:t>
            </w:r>
          </w:p>
        </w:tc>
        <w:tc>
          <w:tcPr>
            <w:tcW w:w="2394" w:type="dxa"/>
          </w:tcPr>
          <w:p w:rsidR="009665E6" w:rsidRPr="00E11902" w:rsidRDefault="009665E6" w:rsidP="00EA3B9A">
            <w:pPr>
              <w:rPr>
                <w:rFonts w:ascii="Garamond" w:hAnsi="Garamond"/>
              </w:rPr>
            </w:pPr>
            <w:r w:rsidRPr="00E11902">
              <w:rPr>
                <w:rFonts w:ascii="Garamond" w:hAnsi="Garamond"/>
              </w:rPr>
              <w:t xml:space="preserve"># </w:t>
            </w:r>
            <w:r w:rsidR="00EA3B9A">
              <w:rPr>
                <w:rFonts w:ascii="Garamond" w:hAnsi="Garamond"/>
              </w:rPr>
              <w:t>of MDOs</w:t>
            </w:r>
            <w:r>
              <w:rPr>
                <w:rFonts w:ascii="Garamond" w:hAnsi="Garamond"/>
              </w:rPr>
              <w:t xml:space="preserve"> </w:t>
            </w:r>
            <w:r w:rsidR="00EA3B9A">
              <w:rPr>
                <w:rFonts w:ascii="Garamond" w:hAnsi="Garamond"/>
              </w:rPr>
              <w:t xml:space="preserve">receiving Capacity Building Services </w:t>
            </w:r>
            <w:r>
              <w:rPr>
                <w:rFonts w:ascii="Garamond" w:hAnsi="Garamond"/>
              </w:rPr>
              <w:t xml:space="preserve">FY </w:t>
            </w:r>
            <w:r w:rsidRPr="00E11902">
              <w:rPr>
                <w:rFonts w:ascii="Garamond" w:hAnsi="Garamond"/>
              </w:rPr>
              <w:t>201__</w:t>
            </w:r>
          </w:p>
        </w:tc>
        <w:tc>
          <w:tcPr>
            <w:tcW w:w="2394" w:type="dxa"/>
          </w:tcPr>
          <w:p w:rsidR="009665E6" w:rsidRPr="00E11902" w:rsidRDefault="00EA3B9A" w:rsidP="009665E6">
            <w:pPr>
              <w:rPr>
                <w:rFonts w:ascii="Garamond" w:hAnsi="Garamond"/>
              </w:rPr>
            </w:pPr>
            <w:r w:rsidRPr="00E11902">
              <w:rPr>
                <w:rFonts w:ascii="Garamond" w:hAnsi="Garamond"/>
              </w:rPr>
              <w:t xml:space="preserve"># </w:t>
            </w:r>
            <w:r>
              <w:rPr>
                <w:rFonts w:ascii="Garamond" w:hAnsi="Garamond"/>
              </w:rPr>
              <w:t xml:space="preserve">of MDOs receiving Capacity Building Services FY </w:t>
            </w:r>
            <w:r w:rsidRPr="00E11902">
              <w:rPr>
                <w:rFonts w:ascii="Garamond" w:hAnsi="Garamond"/>
              </w:rPr>
              <w:t>201__</w:t>
            </w:r>
          </w:p>
        </w:tc>
        <w:tc>
          <w:tcPr>
            <w:tcW w:w="2394" w:type="dxa"/>
          </w:tcPr>
          <w:p w:rsidR="009665E6" w:rsidRPr="00E11902" w:rsidRDefault="00EA3B9A" w:rsidP="009665E6">
            <w:pPr>
              <w:rPr>
                <w:rFonts w:ascii="Garamond" w:hAnsi="Garamond"/>
              </w:rPr>
            </w:pPr>
            <w:r w:rsidRPr="00E11902">
              <w:rPr>
                <w:rFonts w:ascii="Garamond" w:hAnsi="Garamond"/>
              </w:rPr>
              <w:t xml:space="preserve"># </w:t>
            </w:r>
            <w:r>
              <w:rPr>
                <w:rFonts w:ascii="Garamond" w:hAnsi="Garamond"/>
              </w:rPr>
              <w:t xml:space="preserve">of MDOs receiving Capacity Building Services FY </w:t>
            </w:r>
            <w:r w:rsidRPr="00E11902">
              <w:rPr>
                <w:rFonts w:ascii="Garamond" w:hAnsi="Garamond"/>
              </w:rPr>
              <w:t>201__</w:t>
            </w:r>
          </w:p>
        </w:tc>
      </w:tr>
      <w:tr w:rsidR="009665E6" w:rsidRPr="00E11902" w:rsidTr="009665E6">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r w:rsidRPr="00E11902">
              <w:rPr>
                <w:rFonts w:ascii="Garamond" w:hAnsi="Garamond"/>
              </w:rPr>
              <w:t>Total Number of People</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bl>
    <w:p w:rsidR="00324C65" w:rsidRDefault="00324C65" w:rsidP="009665E6">
      <w:pPr>
        <w:rPr>
          <w:rFonts w:ascii="Garamond" w:hAnsi="Garamond"/>
        </w:rPr>
      </w:pPr>
    </w:p>
    <w:p w:rsidR="005C1876" w:rsidRPr="00E11902" w:rsidRDefault="009665E6" w:rsidP="009438D5">
      <w:pPr>
        <w:pStyle w:val="ListParagraph"/>
        <w:numPr>
          <w:ilvl w:val="0"/>
          <w:numId w:val="35"/>
        </w:numPr>
        <w:rPr>
          <w:rFonts w:ascii="Garamond" w:hAnsi="Garamond"/>
        </w:rPr>
      </w:pPr>
      <w:r w:rsidRPr="005C1876">
        <w:rPr>
          <w:rFonts w:ascii="Garamond" w:hAnsi="Garamond"/>
        </w:rPr>
        <w:t xml:space="preserve">For the past three years, describe the success achieved as a result of your </w:t>
      </w:r>
      <w:r w:rsidR="00EA3B9A" w:rsidRPr="005C1876">
        <w:rPr>
          <w:rFonts w:ascii="Garamond" w:hAnsi="Garamond"/>
        </w:rPr>
        <w:t>capacity building services to MDOs</w:t>
      </w:r>
      <w:r w:rsidRPr="005C1876">
        <w:rPr>
          <w:rFonts w:ascii="Garamond" w:hAnsi="Garamond"/>
        </w:rPr>
        <w:t xml:space="preserve">.  </w:t>
      </w:r>
      <w:r w:rsidR="005C1876" w:rsidRPr="007119C9">
        <w:rPr>
          <w:rFonts w:ascii="Garamond" w:hAnsi="Garamond"/>
          <w:b/>
          <w:u w:val="single"/>
        </w:rPr>
        <w:t xml:space="preserve">Complete </w:t>
      </w:r>
      <w:r w:rsidR="005C1876">
        <w:rPr>
          <w:rFonts w:ascii="Garamond" w:hAnsi="Garamond"/>
          <w:b/>
          <w:u w:val="single"/>
        </w:rPr>
        <w:t xml:space="preserve">the </w:t>
      </w:r>
      <w:r w:rsidR="0098390A">
        <w:rPr>
          <w:rFonts w:ascii="Garamond" w:hAnsi="Garamond"/>
          <w:b/>
          <w:u w:val="single"/>
        </w:rPr>
        <w:t xml:space="preserve">table </w:t>
      </w:r>
      <w:r w:rsidR="005C1876">
        <w:rPr>
          <w:rFonts w:ascii="Garamond" w:hAnsi="Garamond"/>
          <w:b/>
          <w:u w:val="single"/>
        </w:rPr>
        <w:t xml:space="preserve">below (or similar </w:t>
      </w:r>
      <w:r w:rsidR="0098390A">
        <w:rPr>
          <w:rFonts w:ascii="Garamond" w:hAnsi="Garamond"/>
          <w:b/>
          <w:u w:val="single"/>
        </w:rPr>
        <w:t>table</w:t>
      </w:r>
      <w:r w:rsidR="005C1876">
        <w:rPr>
          <w:rFonts w:ascii="Garamond" w:hAnsi="Garamond"/>
          <w:b/>
          <w:u w:val="single"/>
        </w:rPr>
        <w:t>) and label it T2.</w:t>
      </w:r>
      <w:r w:rsidR="002968C2">
        <w:rPr>
          <w:rFonts w:ascii="Garamond" w:hAnsi="Garamond"/>
          <w:b/>
          <w:u w:val="single"/>
        </w:rPr>
        <w:t>2</w:t>
      </w:r>
      <w:r w:rsidR="002968C2" w:rsidRPr="007119C9">
        <w:rPr>
          <w:rFonts w:ascii="Garamond" w:hAnsi="Garamond"/>
          <w:b/>
          <w:u w:val="single"/>
        </w:rPr>
        <w:t xml:space="preserve"> </w:t>
      </w:r>
      <w:r w:rsidR="005C1876">
        <w:rPr>
          <w:rFonts w:ascii="Garamond" w:hAnsi="Garamond"/>
          <w:b/>
          <w:u w:val="single"/>
        </w:rPr>
        <w:t>and/or provide narrative explanation</w:t>
      </w:r>
      <w:r w:rsidR="005C1876" w:rsidRPr="007119C9">
        <w:rPr>
          <w:rFonts w:ascii="Garamond" w:hAnsi="Garamond"/>
          <w:b/>
          <w:u w:val="single"/>
        </w:rPr>
        <w:t>.</w:t>
      </w:r>
    </w:p>
    <w:p w:rsidR="009665E6" w:rsidRPr="005C1876" w:rsidRDefault="009665E6" w:rsidP="009438D5">
      <w:pPr>
        <w:pStyle w:val="ListParagraph"/>
        <w:rPr>
          <w:rFonts w:ascii="Garamond" w:hAnsi="Garamond"/>
        </w:rPr>
      </w:pPr>
    </w:p>
    <w:tbl>
      <w:tblPr>
        <w:tblStyle w:val="TableGrid"/>
        <w:tblW w:w="0" w:type="auto"/>
        <w:tblInd w:w="18" w:type="dxa"/>
        <w:tblLook w:val="04A0" w:firstRow="1" w:lastRow="0" w:firstColumn="1" w:lastColumn="0" w:noHBand="0" w:noVBand="1"/>
      </w:tblPr>
      <w:tblGrid>
        <w:gridCol w:w="5400"/>
        <w:gridCol w:w="1440"/>
        <w:gridCol w:w="1440"/>
        <w:gridCol w:w="1278"/>
      </w:tblGrid>
      <w:tr w:rsidR="009665E6" w:rsidRPr="00E11902" w:rsidTr="009665E6">
        <w:tc>
          <w:tcPr>
            <w:tcW w:w="5400" w:type="dxa"/>
          </w:tcPr>
          <w:p w:rsidR="009665E6" w:rsidRPr="00E11902" w:rsidRDefault="009665E6" w:rsidP="009665E6">
            <w:pPr>
              <w:pStyle w:val="ListParagraph"/>
              <w:ind w:left="0"/>
              <w:rPr>
                <w:rFonts w:ascii="Garamond" w:hAnsi="Garamond"/>
              </w:rPr>
            </w:pPr>
            <w:r w:rsidRPr="00E11902">
              <w:rPr>
                <w:rFonts w:ascii="Garamond" w:hAnsi="Garamond"/>
              </w:rPr>
              <w:t>Success Indicator</w:t>
            </w:r>
          </w:p>
        </w:tc>
        <w:tc>
          <w:tcPr>
            <w:tcW w:w="1440" w:type="dxa"/>
          </w:tcPr>
          <w:p w:rsidR="009665E6" w:rsidRPr="00E11902" w:rsidRDefault="009665E6" w:rsidP="009665E6">
            <w:pPr>
              <w:pStyle w:val="ListParagraph"/>
              <w:ind w:left="0"/>
              <w:rPr>
                <w:rFonts w:ascii="Garamond" w:hAnsi="Garamond"/>
              </w:rPr>
            </w:pPr>
            <w:r w:rsidRPr="00E11902">
              <w:rPr>
                <w:rFonts w:ascii="Garamond" w:hAnsi="Garamond"/>
              </w:rPr>
              <w:t>FY 201__</w:t>
            </w:r>
          </w:p>
        </w:tc>
        <w:tc>
          <w:tcPr>
            <w:tcW w:w="1440" w:type="dxa"/>
          </w:tcPr>
          <w:p w:rsidR="009665E6" w:rsidRPr="00E11902" w:rsidRDefault="009665E6" w:rsidP="009665E6">
            <w:pPr>
              <w:pStyle w:val="ListParagraph"/>
              <w:ind w:left="0"/>
              <w:rPr>
                <w:rFonts w:ascii="Garamond" w:hAnsi="Garamond"/>
              </w:rPr>
            </w:pPr>
            <w:r w:rsidRPr="00E11902">
              <w:rPr>
                <w:rFonts w:ascii="Garamond" w:hAnsi="Garamond"/>
              </w:rPr>
              <w:t>FY201__</w:t>
            </w:r>
          </w:p>
        </w:tc>
        <w:tc>
          <w:tcPr>
            <w:tcW w:w="1278" w:type="dxa"/>
          </w:tcPr>
          <w:p w:rsidR="009665E6" w:rsidRPr="00E11902" w:rsidRDefault="009665E6" w:rsidP="009665E6">
            <w:pPr>
              <w:pStyle w:val="ListParagraph"/>
              <w:ind w:left="0"/>
              <w:rPr>
                <w:rFonts w:ascii="Garamond" w:hAnsi="Garamond"/>
              </w:rPr>
            </w:pPr>
            <w:r w:rsidRPr="00E11902">
              <w:rPr>
                <w:rFonts w:ascii="Garamond" w:hAnsi="Garamond"/>
              </w:rPr>
              <w:t>FY201__</w:t>
            </w:r>
          </w:p>
        </w:tc>
      </w:tr>
      <w:tr w:rsidR="009665E6" w:rsidRPr="00E11902" w:rsidTr="009665E6">
        <w:tc>
          <w:tcPr>
            <w:tcW w:w="5400" w:type="dxa"/>
          </w:tcPr>
          <w:p w:rsidR="009665E6" w:rsidRPr="00E11902" w:rsidRDefault="009665E6" w:rsidP="009665E6">
            <w:pPr>
              <w:pStyle w:val="ListParagraph"/>
              <w:ind w:left="0"/>
              <w:rPr>
                <w:rFonts w:ascii="Garamond" w:hAnsi="Garamond"/>
              </w:rPr>
            </w:pPr>
            <w:r w:rsidRPr="00E11902">
              <w:rPr>
                <w:rFonts w:ascii="Garamond" w:hAnsi="Garamond"/>
              </w:rPr>
              <w:t xml:space="preserve">  </w:t>
            </w:r>
            <w:r w:rsidR="00B05758">
              <w:rPr>
                <w:rFonts w:ascii="Garamond" w:hAnsi="Garamond"/>
              </w:rPr>
              <w:t xml:space="preserve">MDO - % Increase in Client </w:t>
            </w:r>
            <w:r w:rsidRPr="00E11902">
              <w:rPr>
                <w:rFonts w:ascii="Garamond" w:hAnsi="Garamond"/>
              </w:rPr>
              <w:t>New Business Starts</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r w:rsidR="009665E6" w:rsidRPr="00E11902" w:rsidTr="009665E6">
        <w:tc>
          <w:tcPr>
            <w:tcW w:w="5400" w:type="dxa"/>
          </w:tcPr>
          <w:p w:rsidR="009665E6" w:rsidRPr="00E11902" w:rsidRDefault="009665E6" w:rsidP="00B05758">
            <w:pPr>
              <w:pStyle w:val="ListParagraph"/>
              <w:ind w:left="0"/>
              <w:rPr>
                <w:rFonts w:ascii="Garamond" w:hAnsi="Garamond"/>
              </w:rPr>
            </w:pPr>
            <w:r w:rsidRPr="00E11902">
              <w:rPr>
                <w:rFonts w:ascii="Garamond" w:hAnsi="Garamond"/>
              </w:rPr>
              <w:t xml:space="preserve">  </w:t>
            </w:r>
            <w:r w:rsidR="00B05758">
              <w:rPr>
                <w:rFonts w:ascii="Garamond" w:hAnsi="Garamond"/>
              </w:rPr>
              <w:t xml:space="preserve">MDO - % Increase in </w:t>
            </w:r>
            <w:r w:rsidRPr="00E11902">
              <w:rPr>
                <w:rFonts w:ascii="Garamond" w:hAnsi="Garamond"/>
              </w:rPr>
              <w:t>Clients Completing TA</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r w:rsidR="009665E6" w:rsidRPr="00E11902" w:rsidTr="009665E6">
        <w:tc>
          <w:tcPr>
            <w:tcW w:w="5400" w:type="dxa"/>
          </w:tcPr>
          <w:p w:rsidR="009665E6" w:rsidRPr="00E11902" w:rsidRDefault="009665E6" w:rsidP="00B05758">
            <w:pPr>
              <w:pStyle w:val="ListParagraph"/>
              <w:ind w:left="0"/>
              <w:rPr>
                <w:rFonts w:ascii="Garamond" w:hAnsi="Garamond"/>
              </w:rPr>
            </w:pPr>
            <w:r w:rsidRPr="00E11902">
              <w:rPr>
                <w:rFonts w:ascii="Garamond" w:hAnsi="Garamond"/>
              </w:rPr>
              <w:t xml:space="preserve">  </w:t>
            </w:r>
            <w:r w:rsidR="00B05758">
              <w:rPr>
                <w:rFonts w:ascii="Garamond" w:hAnsi="Garamond"/>
              </w:rPr>
              <w:t xml:space="preserve">MDO - % Increase in Providing </w:t>
            </w:r>
            <w:r w:rsidRPr="00E11902">
              <w:rPr>
                <w:rFonts w:ascii="Garamond" w:hAnsi="Garamond"/>
              </w:rPr>
              <w:t>Microloan/Financing</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r w:rsidR="009665E6" w:rsidRPr="00E11902" w:rsidTr="009665E6">
        <w:tc>
          <w:tcPr>
            <w:tcW w:w="5400" w:type="dxa"/>
          </w:tcPr>
          <w:p w:rsidR="009665E6" w:rsidRPr="00E11902" w:rsidRDefault="009665E6" w:rsidP="009665E6">
            <w:pPr>
              <w:pStyle w:val="ListParagraph"/>
              <w:ind w:left="0"/>
              <w:rPr>
                <w:rFonts w:ascii="Garamond" w:hAnsi="Garamond"/>
              </w:rPr>
            </w:pPr>
            <w:r w:rsidRPr="00E11902">
              <w:rPr>
                <w:rFonts w:ascii="Garamond" w:hAnsi="Garamond"/>
              </w:rPr>
              <w:t xml:space="preserve">  </w:t>
            </w:r>
            <w:r w:rsidR="00B05758">
              <w:rPr>
                <w:rFonts w:ascii="Garamond" w:hAnsi="Garamond"/>
              </w:rPr>
              <w:t xml:space="preserve">MDO - % Increase in </w:t>
            </w:r>
            <w:r w:rsidRPr="00E11902">
              <w:rPr>
                <w:rFonts w:ascii="Garamond" w:hAnsi="Garamond"/>
              </w:rPr>
              <w:t>Jobs Created/Retained</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r w:rsidR="009665E6" w:rsidRPr="00E11902" w:rsidTr="009665E6">
        <w:tc>
          <w:tcPr>
            <w:tcW w:w="5400" w:type="dxa"/>
          </w:tcPr>
          <w:p w:rsidR="009665E6" w:rsidRPr="00E11902" w:rsidRDefault="009665E6" w:rsidP="009665E6">
            <w:pPr>
              <w:pStyle w:val="ListParagraph"/>
              <w:ind w:left="0"/>
              <w:rPr>
                <w:rFonts w:ascii="Garamond" w:hAnsi="Garamond"/>
              </w:rPr>
            </w:pPr>
            <w:r w:rsidRPr="00E11902">
              <w:rPr>
                <w:rFonts w:ascii="Garamond" w:hAnsi="Garamond"/>
              </w:rPr>
              <w:t xml:space="preserve">  </w:t>
            </w:r>
            <w:r w:rsidR="00B05758">
              <w:rPr>
                <w:rFonts w:ascii="Garamond" w:hAnsi="Garamond"/>
              </w:rPr>
              <w:t xml:space="preserve">MDO - </w:t>
            </w:r>
            <w:r w:rsidR="00860C51">
              <w:rPr>
                <w:rFonts w:ascii="Garamond" w:hAnsi="Garamond"/>
              </w:rPr>
              <w:t xml:space="preserve">% </w:t>
            </w:r>
            <w:r w:rsidRPr="00E11902">
              <w:rPr>
                <w:rFonts w:ascii="Garamond" w:hAnsi="Garamond"/>
              </w:rPr>
              <w:t>Revenue Increased</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r w:rsidR="009665E6" w:rsidRPr="00E11902" w:rsidTr="009665E6">
        <w:tc>
          <w:tcPr>
            <w:tcW w:w="5400" w:type="dxa"/>
          </w:tcPr>
          <w:p w:rsidR="009665E6" w:rsidRPr="00E11902" w:rsidRDefault="009665E6" w:rsidP="00B05758">
            <w:pPr>
              <w:pStyle w:val="ListParagraph"/>
              <w:ind w:left="0"/>
              <w:rPr>
                <w:rFonts w:ascii="Garamond" w:hAnsi="Garamond"/>
              </w:rPr>
            </w:pPr>
            <w:r w:rsidRPr="00E11902">
              <w:rPr>
                <w:rFonts w:ascii="Garamond" w:hAnsi="Garamond"/>
              </w:rPr>
              <w:t xml:space="preserve">  </w:t>
            </w:r>
            <w:r w:rsidR="00B05758">
              <w:rPr>
                <w:rFonts w:ascii="Garamond" w:hAnsi="Garamond"/>
              </w:rPr>
              <w:t>MDO - # of new TA Programs Offered</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r w:rsidR="009665E6" w:rsidRPr="00E11902" w:rsidTr="009665E6">
        <w:tc>
          <w:tcPr>
            <w:tcW w:w="5400" w:type="dxa"/>
          </w:tcPr>
          <w:p w:rsidR="009665E6" w:rsidRPr="00E11902" w:rsidRDefault="00860C51" w:rsidP="009665E6">
            <w:pPr>
              <w:pStyle w:val="ListParagraph"/>
              <w:ind w:left="0"/>
              <w:rPr>
                <w:rFonts w:ascii="Garamond" w:hAnsi="Garamond"/>
              </w:rPr>
            </w:pPr>
            <w:r>
              <w:rPr>
                <w:rFonts w:ascii="Garamond" w:hAnsi="Garamond"/>
              </w:rPr>
              <w:t>Other:</w:t>
            </w:r>
          </w:p>
        </w:tc>
        <w:tc>
          <w:tcPr>
            <w:tcW w:w="1440" w:type="dxa"/>
          </w:tcPr>
          <w:p w:rsidR="009665E6" w:rsidRPr="00E11902" w:rsidRDefault="009665E6" w:rsidP="009665E6">
            <w:pPr>
              <w:pStyle w:val="ListParagraph"/>
              <w:ind w:left="0"/>
              <w:rPr>
                <w:rFonts w:ascii="Garamond" w:hAnsi="Garamond"/>
              </w:rPr>
            </w:pPr>
          </w:p>
        </w:tc>
        <w:tc>
          <w:tcPr>
            <w:tcW w:w="1440" w:type="dxa"/>
          </w:tcPr>
          <w:p w:rsidR="009665E6" w:rsidRPr="00E11902" w:rsidRDefault="009665E6" w:rsidP="009665E6">
            <w:pPr>
              <w:pStyle w:val="ListParagraph"/>
              <w:ind w:left="0"/>
              <w:rPr>
                <w:rFonts w:ascii="Garamond" w:hAnsi="Garamond"/>
              </w:rPr>
            </w:pPr>
          </w:p>
        </w:tc>
        <w:tc>
          <w:tcPr>
            <w:tcW w:w="1278" w:type="dxa"/>
          </w:tcPr>
          <w:p w:rsidR="009665E6" w:rsidRPr="00E11902" w:rsidRDefault="009665E6" w:rsidP="009665E6">
            <w:pPr>
              <w:pStyle w:val="ListParagraph"/>
              <w:ind w:left="0"/>
              <w:rPr>
                <w:rFonts w:ascii="Garamond" w:hAnsi="Garamond"/>
              </w:rPr>
            </w:pPr>
          </w:p>
        </w:tc>
      </w:tr>
    </w:tbl>
    <w:p w:rsidR="009665E6" w:rsidRPr="00E11902" w:rsidRDefault="009665E6" w:rsidP="009665E6">
      <w:pPr>
        <w:pStyle w:val="ListParagraph"/>
        <w:rPr>
          <w:rFonts w:ascii="Garamond" w:hAnsi="Garamond"/>
        </w:rPr>
      </w:pPr>
    </w:p>
    <w:p w:rsidR="00A558C7" w:rsidRPr="000708F6" w:rsidRDefault="00A558C7" w:rsidP="009438D5">
      <w:pPr>
        <w:pStyle w:val="ListParagraph"/>
        <w:numPr>
          <w:ilvl w:val="0"/>
          <w:numId w:val="35"/>
        </w:numPr>
        <w:rPr>
          <w:rFonts w:ascii="Garamond" w:hAnsi="Garamond"/>
        </w:rPr>
      </w:pPr>
      <w:r>
        <w:rPr>
          <w:rFonts w:ascii="Garamond" w:hAnsi="Garamond"/>
        </w:rPr>
        <w:t>Provide an</w:t>
      </w:r>
      <w:r w:rsidRPr="00E11902">
        <w:rPr>
          <w:rFonts w:ascii="Garamond" w:hAnsi="Garamond"/>
        </w:rPr>
        <w:t xml:space="preserve"> overview of your proposed project.  What service(s) will you provide?  How many </w:t>
      </w:r>
      <w:r>
        <w:rPr>
          <w:rFonts w:ascii="Garamond" w:hAnsi="Garamond"/>
        </w:rPr>
        <w:t>MDOs</w:t>
      </w:r>
      <w:r w:rsidRPr="00E11902">
        <w:rPr>
          <w:rFonts w:ascii="Garamond" w:hAnsi="Garamond"/>
        </w:rPr>
        <w:t xml:space="preserve"> will you serve?  What are your expected outcomes?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3</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p w:rsidR="00DA0B09" w:rsidRPr="000708F6" w:rsidRDefault="00DA0B09" w:rsidP="000708F6">
      <w:pPr>
        <w:rPr>
          <w:rFonts w:ascii="Garamond" w:hAnsi="Garamond"/>
        </w:rPr>
      </w:pPr>
    </w:p>
    <w:tbl>
      <w:tblPr>
        <w:tblStyle w:val="TableGrid"/>
        <w:tblW w:w="0" w:type="auto"/>
        <w:tblLook w:val="04A0" w:firstRow="1" w:lastRow="0" w:firstColumn="1" w:lastColumn="0" w:noHBand="0" w:noVBand="1"/>
      </w:tblPr>
      <w:tblGrid>
        <w:gridCol w:w="3192"/>
        <w:gridCol w:w="3192"/>
        <w:gridCol w:w="3192"/>
      </w:tblGrid>
      <w:tr w:rsidR="00A558C7" w:rsidRPr="00E11902" w:rsidTr="00C3588F">
        <w:tc>
          <w:tcPr>
            <w:tcW w:w="3192" w:type="dxa"/>
          </w:tcPr>
          <w:p w:rsidR="00A558C7" w:rsidRPr="00E11902" w:rsidRDefault="00A558C7" w:rsidP="00C3588F">
            <w:pPr>
              <w:rPr>
                <w:rFonts w:ascii="Garamond" w:hAnsi="Garamond"/>
              </w:rPr>
            </w:pPr>
            <w:r w:rsidRPr="00E11902">
              <w:rPr>
                <w:rFonts w:ascii="Garamond" w:hAnsi="Garamond"/>
              </w:rPr>
              <w:t>Service to be Provided</w:t>
            </w:r>
          </w:p>
        </w:tc>
        <w:tc>
          <w:tcPr>
            <w:tcW w:w="3192" w:type="dxa"/>
          </w:tcPr>
          <w:p w:rsidR="00A558C7" w:rsidRPr="00E11902" w:rsidRDefault="00A558C7" w:rsidP="00C3588F">
            <w:pPr>
              <w:rPr>
                <w:rFonts w:ascii="Garamond" w:hAnsi="Garamond"/>
              </w:rPr>
            </w:pPr>
            <w:r>
              <w:rPr>
                <w:rFonts w:ascii="Garamond" w:hAnsi="Garamond"/>
              </w:rPr>
              <w:t>Total MDOs to be Served</w:t>
            </w:r>
          </w:p>
        </w:tc>
        <w:tc>
          <w:tcPr>
            <w:tcW w:w="3192" w:type="dxa"/>
          </w:tcPr>
          <w:p w:rsidR="00A558C7" w:rsidRPr="00E11902" w:rsidRDefault="00A558C7" w:rsidP="00C3588F">
            <w:pPr>
              <w:rPr>
                <w:rFonts w:ascii="Garamond" w:hAnsi="Garamond"/>
              </w:rPr>
            </w:pPr>
            <w:r w:rsidRPr="00E11902">
              <w:rPr>
                <w:rFonts w:ascii="Garamond" w:hAnsi="Garamond"/>
              </w:rPr>
              <w:t>Expected Outcomes</w:t>
            </w:r>
          </w:p>
        </w:tc>
      </w:tr>
      <w:tr w:rsidR="00A558C7" w:rsidRPr="00E11902" w:rsidTr="00C3588F">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r>
      <w:tr w:rsidR="00A558C7" w:rsidRPr="00E11902" w:rsidTr="00C3588F">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r>
      <w:tr w:rsidR="00A558C7" w:rsidRPr="00E11902" w:rsidTr="00C3588F">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r>
      <w:tr w:rsidR="00A558C7" w:rsidRPr="00E11902" w:rsidTr="00C3588F">
        <w:tc>
          <w:tcPr>
            <w:tcW w:w="3192" w:type="dxa"/>
          </w:tcPr>
          <w:p w:rsidR="00A558C7" w:rsidRPr="00E11902" w:rsidRDefault="00A558C7" w:rsidP="00C3588F">
            <w:pPr>
              <w:rPr>
                <w:rFonts w:ascii="Garamond" w:hAnsi="Garamond"/>
              </w:rPr>
            </w:pPr>
            <w:r w:rsidRPr="00E11902">
              <w:rPr>
                <w:rFonts w:ascii="Garamond" w:hAnsi="Garamond"/>
              </w:rPr>
              <w:t xml:space="preserve">Total </w:t>
            </w:r>
            <w:r>
              <w:rPr>
                <w:rFonts w:ascii="Garamond" w:hAnsi="Garamond"/>
              </w:rPr>
              <w:t>MDOs</w:t>
            </w:r>
            <w:r w:rsidRPr="00E11902">
              <w:rPr>
                <w:rFonts w:ascii="Garamond" w:hAnsi="Garamond"/>
              </w:rPr>
              <w:t xml:space="preserve"> Served</w:t>
            </w:r>
          </w:p>
        </w:tc>
        <w:tc>
          <w:tcPr>
            <w:tcW w:w="3192" w:type="dxa"/>
          </w:tcPr>
          <w:p w:rsidR="00A558C7" w:rsidRPr="00E11902" w:rsidRDefault="00A558C7" w:rsidP="00C3588F">
            <w:pPr>
              <w:rPr>
                <w:rFonts w:ascii="Garamond" w:hAnsi="Garamond"/>
              </w:rPr>
            </w:pPr>
          </w:p>
        </w:tc>
        <w:tc>
          <w:tcPr>
            <w:tcW w:w="3192" w:type="dxa"/>
          </w:tcPr>
          <w:p w:rsidR="00A558C7" w:rsidRPr="00E11902" w:rsidRDefault="00A558C7" w:rsidP="00C3588F">
            <w:pPr>
              <w:rPr>
                <w:rFonts w:ascii="Garamond" w:hAnsi="Garamond"/>
              </w:rPr>
            </w:pPr>
          </w:p>
        </w:tc>
      </w:tr>
    </w:tbl>
    <w:p w:rsidR="00A558C7" w:rsidRPr="00E11902" w:rsidRDefault="00A558C7" w:rsidP="00A558C7">
      <w:pPr>
        <w:rPr>
          <w:rFonts w:ascii="Garamond" w:hAnsi="Garamond"/>
        </w:rPr>
      </w:pPr>
      <w:r w:rsidRPr="00E11902">
        <w:rPr>
          <w:rFonts w:ascii="Garamond" w:hAnsi="Garamond"/>
        </w:rPr>
        <w:t xml:space="preserve">Based on the total </w:t>
      </w:r>
      <w:r>
        <w:rPr>
          <w:rFonts w:ascii="Garamond" w:hAnsi="Garamond"/>
        </w:rPr>
        <w:t>MDOs</w:t>
      </w:r>
      <w:r w:rsidRPr="00E11902">
        <w:rPr>
          <w:rFonts w:ascii="Garamond" w:hAnsi="Garamond"/>
        </w:rPr>
        <w:t xml:space="preserve"> served above, what is your anticipated cost per client for this project?</w:t>
      </w:r>
    </w:p>
    <w:p w:rsidR="00A558C7" w:rsidRPr="00E11902" w:rsidRDefault="00A558C7" w:rsidP="009438D5">
      <w:pPr>
        <w:pStyle w:val="ListParagraph"/>
        <w:numPr>
          <w:ilvl w:val="0"/>
          <w:numId w:val="35"/>
        </w:numPr>
        <w:rPr>
          <w:rFonts w:ascii="Garamond" w:hAnsi="Garamond"/>
        </w:rPr>
      </w:pPr>
      <w:r w:rsidRPr="005C1876">
        <w:rPr>
          <w:rFonts w:ascii="Garamond" w:hAnsi="Garamond"/>
        </w:rPr>
        <w:t>List, if possible, or describe the MDOs you anticipate assisting with this project.  Include information regarding their geographic and</w:t>
      </w:r>
      <w:r>
        <w:rPr>
          <w:rFonts w:ascii="Garamond" w:hAnsi="Garamond"/>
        </w:rPr>
        <w:t>/</w:t>
      </w:r>
      <w:r w:rsidRPr="005C1876">
        <w:rPr>
          <w:rFonts w:ascii="Garamond" w:hAnsi="Garamond"/>
        </w:rPr>
        <w:t xml:space="preserve">or electronic accessibility to disadvantaged microentrepreneurs.  Discuss the size, experience level, and current capacity of the MDOs to be assisted.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4</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2394"/>
        <w:gridCol w:w="2394"/>
        <w:gridCol w:w="2394"/>
        <w:gridCol w:w="2394"/>
      </w:tblGrid>
      <w:tr w:rsidR="00A558C7" w:rsidRPr="00E11902" w:rsidTr="00324C65">
        <w:trPr>
          <w:trHeight w:val="872"/>
        </w:trPr>
        <w:tc>
          <w:tcPr>
            <w:tcW w:w="2394" w:type="dxa"/>
          </w:tcPr>
          <w:p w:rsidR="00A558C7" w:rsidRPr="00E11902" w:rsidRDefault="00A558C7" w:rsidP="00C3588F">
            <w:pPr>
              <w:rPr>
                <w:rFonts w:ascii="Garamond" w:hAnsi="Garamond"/>
              </w:rPr>
            </w:pPr>
            <w:r>
              <w:rPr>
                <w:rFonts w:ascii="Garamond" w:hAnsi="Garamond"/>
              </w:rPr>
              <w:t>Targeted MDO</w:t>
            </w:r>
          </w:p>
        </w:tc>
        <w:tc>
          <w:tcPr>
            <w:tcW w:w="2394" w:type="dxa"/>
          </w:tcPr>
          <w:p w:rsidR="00A558C7" w:rsidRPr="00E11902" w:rsidRDefault="00A558C7" w:rsidP="00C3588F">
            <w:pPr>
              <w:rPr>
                <w:rFonts w:ascii="Garamond" w:hAnsi="Garamond"/>
              </w:rPr>
            </w:pPr>
            <w:r>
              <w:rPr>
                <w:rFonts w:ascii="Garamond" w:hAnsi="Garamond"/>
              </w:rPr>
              <w:t>MDO’s Territory Covered / Location</w:t>
            </w:r>
          </w:p>
        </w:tc>
        <w:tc>
          <w:tcPr>
            <w:tcW w:w="2394" w:type="dxa"/>
          </w:tcPr>
          <w:p w:rsidR="00A558C7" w:rsidRPr="00E11902" w:rsidRDefault="00A558C7" w:rsidP="00C3588F">
            <w:pPr>
              <w:rPr>
                <w:rFonts w:ascii="Garamond" w:hAnsi="Garamond"/>
              </w:rPr>
            </w:pPr>
            <w:r>
              <w:rPr>
                <w:rFonts w:ascii="Garamond" w:hAnsi="Garamond"/>
              </w:rPr>
              <w:t xml:space="preserve">MDO’s </w:t>
            </w:r>
            <w:r w:rsidR="00487F06">
              <w:rPr>
                <w:rFonts w:ascii="Garamond" w:hAnsi="Garamond"/>
              </w:rPr>
              <w:t xml:space="preserve">Territory -- </w:t>
            </w:r>
            <w:r w:rsidRPr="00E11902">
              <w:rPr>
                <w:rFonts w:ascii="Garamond" w:hAnsi="Garamond"/>
              </w:rPr>
              <w:t>Population Living in Poverty (%)</w:t>
            </w:r>
          </w:p>
        </w:tc>
        <w:tc>
          <w:tcPr>
            <w:tcW w:w="2394" w:type="dxa"/>
          </w:tcPr>
          <w:p w:rsidR="00A558C7" w:rsidRPr="00E11902" w:rsidRDefault="00A558C7" w:rsidP="00C3588F">
            <w:pPr>
              <w:rPr>
                <w:rFonts w:ascii="Garamond" w:hAnsi="Garamond"/>
              </w:rPr>
            </w:pPr>
            <w:r>
              <w:rPr>
                <w:rFonts w:ascii="Garamond" w:hAnsi="Garamond"/>
              </w:rPr>
              <w:t xml:space="preserve">MDO’s </w:t>
            </w:r>
            <w:r w:rsidR="00487F06">
              <w:rPr>
                <w:rFonts w:ascii="Garamond" w:hAnsi="Garamond"/>
              </w:rPr>
              <w:t xml:space="preserve">Territory -- </w:t>
            </w:r>
            <w:r w:rsidRPr="00E11902">
              <w:rPr>
                <w:rFonts w:ascii="Garamond" w:hAnsi="Garamond"/>
              </w:rPr>
              <w:t>Average Annual Unemployment Rate (%)</w:t>
            </w:r>
          </w:p>
        </w:tc>
      </w:tr>
      <w:tr w:rsidR="00A558C7" w:rsidRPr="00E11902" w:rsidTr="00C3588F">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r>
      <w:tr w:rsidR="00A558C7" w:rsidRPr="00E11902" w:rsidTr="00C3588F">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r>
      <w:tr w:rsidR="00A558C7" w:rsidRPr="00E11902" w:rsidTr="00C3588F">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p>
        </w:tc>
      </w:tr>
      <w:tr w:rsidR="00A558C7" w:rsidRPr="00E11902" w:rsidTr="00C3588F">
        <w:trPr>
          <w:gridAfter w:val="1"/>
          <w:wAfter w:w="2394" w:type="dxa"/>
        </w:trPr>
        <w:tc>
          <w:tcPr>
            <w:tcW w:w="2394" w:type="dxa"/>
          </w:tcPr>
          <w:p w:rsidR="00A558C7" w:rsidRPr="00E11902" w:rsidRDefault="00A558C7" w:rsidP="00C3588F">
            <w:pPr>
              <w:rPr>
                <w:rFonts w:ascii="Garamond" w:hAnsi="Garamond"/>
              </w:rPr>
            </w:pPr>
          </w:p>
        </w:tc>
        <w:tc>
          <w:tcPr>
            <w:tcW w:w="2394" w:type="dxa"/>
          </w:tcPr>
          <w:p w:rsidR="00A558C7" w:rsidRPr="00E11902" w:rsidRDefault="00A558C7" w:rsidP="00C3588F">
            <w:pPr>
              <w:rPr>
                <w:rFonts w:ascii="Garamond" w:hAnsi="Garamond"/>
              </w:rPr>
            </w:pPr>
            <w:r w:rsidRPr="00E11902">
              <w:rPr>
                <w:rFonts w:ascii="Garamond" w:hAnsi="Garamond"/>
              </w:rPr>
              <w:t>Total Impoverished Population in Service Area</w:t>
            </w:r>
          </w:p>
        </w:tc>
        <w:tc>
          <w:tcPr>
            <w:tcW w:w="2394" w:type="dxa"/>
          </w:tcPr>
          <w:p w:rsidR="00A558C7" w:rsidRPr="00E11902" w:rsidRDefault="00A558C7" w:rsidP="00C3588F">
            <w:pPr>
              <w:rPr>
                <w:rFonts w:ascii="Garamond" w:hAnsi="Garamond"/>
              </w:rPr>
            </w:pPr>
          </w:p>
        </w:tc>
      </w:tr>
    </w:tbl>
    <w:p w:rsidR="00A558C7" w:rsidRPr="00E11902" w:rsidRDefault="00A558C7" w:rsidP="00A558C7">
      <w:pPr>
        <w:rPr>
          <w:rFonts w:ascii="Garamond" w:hAnsi="Garamond"/>
        </w:rPr>
      </w:pPr>
      <w:r w:rsidRPr="00E11902">
        <w:rPr>
          <w:rFonts w:ascii="Garamond" w:hAnsi="Garamond"/>
        </w:rPr>
        <w:t>(</w:t>
      </w:r>
      <w:r>
        <w:rPr>
          <w:rFonts w:ascii="Garamond" w:hAnsi="Garamond"/>
        </w:rPr>
        <w:t>I</w:t>
      </w:r>
      <w:r w:rsidRPr="00E11902">
        <w:rPr>
          <w:rFonts w:ascii="Garamond" w:hAnsi="Garamond"/>
        </w:rPr>
        <w:t>ndicate the source</w:t>
      </w:r>
      <w:r>
        <w:rPr>
          <w:rFonts w:ascii="Garamond" w:hAnsi="Garamond"/>
        </w:rPr>
        <w:t>s</w:t>
      </w:r>
      <w:r w:rsidRPr="00E11902">
        <w:rPr>
          <w:rFonts w:ascii="Garamond" w:hAnsi="Garamond"/>
        </w:rPr>
        <w:t xml:space="preserve"> of data used to complete th</w:t>
      </w:r>
      <w:r>
        <w:rPr>
          <w:rFonts w:ascii="Garamond" w:hAnsi="Garamond"/>
        </w:rPr>
        <w:t>is</w:t>
      </w:r>
      <w:r w:rsidRPr="00E11902">
        <w:rPr>
          <w:rFonts w:ascii="Garamond" w:hAnsi="Garamond"/>
        </w:rPr>
        <w:t xml:space="preserve"> chart)</w:t>
      </w:r>
    </w:p>
    <w:p w:rsidR="00A558C7" w:rsidRPr="00590A89" w:rsidRDefault="00A558C7" w:rsidP="009438D5">
      <w:pPr>
        <w:pStyle w:val="ListParagraph"/>
        <w:numPr>
          <w:ilvl w:val="0"/>
          <w:numId w:val="35"/>
        </w:numPr>
        <w:rPr>
          <w:rFonts w:ascii="Garamond" w:hAnsi="Garamond"/>
        </w:rPr>
      </w:pPr>
      <w:r w:rsidRPr="00E11902">
        <w:rPr>
          <w:rFonts w:ascii="Garamond" w:hAnsi="Garamond"/>
        </w:rPr>
        <w:t xml:space="preserve">Describe how you will market your services to your target </w:t>
      </w:r>
      <w:r>
        <w:rPr>
          <w:rFonts w:ascii="Garamond" w:hAnsi="Garamond"/>
        </w:rPr>
        <w:t xml:space="preserve">MDO </w:t>
      </w:r>
      <w:r w:rsidRPr="00E11902">
        <w:rPr>
          <w:rFonts w:ascii="Garamond" w:hAnsi="Garamond"/>
        </w:rPr>
        <w:t>clients.</w:t>
      </w:r>
      <w:r>
        <w:rPr>
          <w:rFonts w:ascii="Garamond" w:hAnsi="Garamond"/>
        </w:rPr>
        <w:t xml:space="preserve">  How will you </w:t>
      </w:r>
      <w:r w:rsidRPr="00854A9F">
        <w:rPr>
          <w:rFonts w:ascii="Garamond" w:hAnsi="Garamond"/>
        </w:rPr>
        <w:t xml:space="preserve">identify </w:t>
      </w:r>
      <w:r>
        <w:rPr>
          <w:rFonts w:ascii="Garamond" w:hAnsi="Garamond"/>
        </w:rPr>
        <w:t>MDO clients</w:t>
      </w:r>
      <w:r w:rsidR="00487F06">
        <w:rPr>
          <w:rFonts w:ascii="Garamond" w:hAnsi="Garamond"/>
        </w:rPr>
        <w:t xml:space="preserve"> serving disadvantaged businesses</w:t>
      </w:r>
      <w:r>
        <w:rPr>
          <w:rFonts w:ascii="Garamond" w:hAnsi="Garamond"/>
        </w:rPr>
        <w:t xml:space="preserve"> and </w:t>
      </w:r>
      <w:r w:rsidR="00487F06">
        <w:rPr>
          <w:rFonts w:ascii="Garamond" w:hAnsi="Garamond"/>
        </w:rPr>
        <w:t xml:space="preserve">how will you </w:t>
      </w:r>
      <w:r>
        <w:rPr>
          <w:rFonts w:ascii="Garamond" w:hAnsi="Garamond"/>
        </w:rPr>
        <w:t xml:space="preserve">attract them to the services you plan to offer?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5</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3192"/>
        <w:gridCol w:w="3192"/>
      </w:tblGrid>
      <w:tr w:rsidR="00487F06" w:rsidRPr="00E11902" w:rsidTr="009438D5">
        <w:tc>
          <w:tcPr>
            <w:tcW w:w="3192" w:type="dxa"/>
          </w:tcPr>
          <w:p w:rsidR="00487F06" w:rsidRPr="00E11902" w:rsidRDefault="00487F06" w:rsidP="00C3588F">
            <w:pPr>
              <w:rPr>
                <w:rFonts w:ascii="Garamond" w:hAnsi="Garamond"/>
              </w:rPr>
            </w:pPr>
            <w:r w:rsidRPr="00E11902">
              <w:rPr>
                <w:rFonts w:ascii="Garamond" w:hAnsi="Garamond"/>
              </w:rPr>
              <w:t>Marketing Method</w:t>
            </w:r>
          </w:p>
        </w:tc>
        <w:tc>
          <w:tcPr>
            <w:tcW w:w="3192" w:type="dxa"/>
          </w:tcPr>
          <w:p w:rsidR="00487F06" w:rsidRPr="00E11902" w:rsidRDefault="00487F06" w:rsidP="00C3588F">
            <w:pPr>
              <w:rPr>
                <w:rFonts w:ascii="Garamond" w:hAnsi="Garamond"/>
              </w:rPr>
            </w:pPr>
            <w:r w:rsidRPr="00E11902">
              <w:rPr>
                <w:rFonts w:ascii="Garamond" w:hAnsi="Garamond"/>
              </w:rPr>
              <w:t>Med</w:t>
            </w:r>
            <w:r>
              <w:rPr>
                <w:rFonts w:ascii="Garamond" w:hAnsi="Garamond"/>
              </w:rPr>
              <w:t>i</w:t>
            </w:r>
            <w:r w:rsidRPr="00E11902">
              <w:rPr>
                <w:rFonts w:ascii="Garamond" w:hAnsi="Garamond"/>
              </w:rPr>
              <w:t>a Outlet</w:t>
            </w:r>
          </w:p>
        </w:tc>
      </w:tr>
      <w:tr w:rsidR="00487F06" w:rsidRPr="00E11902" w:rsidTr="009438D5">
        <w:tc>
          <w:tcPr>
            <w:tcW w:w="3192" w:type="dxa"/>
          </w:tcPr>
          <w:p w:rsidR="00487F06" w:rsidRPr="00E11902" w:rsidRDefault="00487F06" w:rsidP="00C3588F">
            <w:pPr>
              <w:rPr>
                <w:rFonts w:ascii="Garamond" w:hAnsi="Garamond"/>
              </w:rPr>
            </w:pPr>
          </w:p>
        </w:tc>
        <w:tc>
          <w:tcPr>
            <w:tcW w:w="3192" w:type="dxa"/>
          </w:tcPr>
          <w:p w:rsidR="00487F06" w:rsidRPr="00E11902" w:rsidRDefault="00487F06" w:rsidP="00C3588F">
            <w:pPr>
              <w:rPr>
                <w:rFonts w:ascii="Garamond" w:hAnsi="Garamond"/>
              </w:rPr>
            </w:pPr>
          </w:p>
        </w:tc>
      </w:tr>
      <w:tr w:rsidR="00487F06" w:rsidRPr="00E11902" w:rsidTr="009438D5">
        <w:tc>
          <w:tcPr>
            <w:tcW w:w="3192" w:type="dxa"/>
          </w:tcPr>
          <w:p w:rsidR="00487F06" w:rsidRPr="00E11902" w:rsidRDefault="00487F06" w:rsidP="00C3588F">
            <w:pPr>
              <w:rPr>
                <w:rFonts w:ascii="Garamond" w:hAnsi="Garamond"/>
              </w:rPr>
            </w:pPr>
          </w:p>
        </w:tc>
        <w:tc>
          <w:tcPr>
            <w:tcW w:w="3192" w:type="dxa"/>
          </w:tcPr>
          <w:p w:rsidR="00487F06" w:rsidRPr="00E11902" w:rsidRDefault="00487F06" w:rsidP="00C3588F">
            <w:pPr>
              <w:rPr>
                <w:rFonts w:ascii="Garamond" w:hAnsi="Garamond"/>
              </w:rPr>
            </w:pPr>
          </w:p>
        </w:tc>
      </w:tr>
      <w:tr w:rsidR="00487F06" w:rsidRPr="00E11902" w:rsidTr="009438D5">
        <w:tc>
          <w:tcPr>
            <w:tcW w:w="3192" w:type="dxa"/>
          </w:tcPr>
          <w:p w:rsidR="00487F06" w:rsidRPr="00E11902" w:rsidRDefault="00487F06" w:rsidP="00C3588F">
            <w:pPr>
              <w:rPr>
                <w:rFonts w:ascii="Garamond" w:hAnsi="Garamond"/>
              </w:rPr>
            </w:pPr>
          </w:p>
        </w:tc>
        <w:tc>
          <w:tcPr>
            <w:tcW w:w="3192" w:type="dxa"/>
          </w:tcPr>
          <w:p w:rsidR="00487F06" w:rsidRPr="00E11902" w:rsidRDefault="00487F06" w:rsidP="00C3588F">
            <w:pPr>
              <w:rPr>
                <w:rFonts w:ascii="Garamond" w:hAnsi="Garamond"/>
              </w:rPr>
            </w:pPr>
          </w:p>
        </w:tc>
      </w:tr>
      <w:tr w:rsidR="00487F06" w:rsidRPr="00E11902" w:rsidTr="009438D5">
        <w:tc>
          <w:tcPr>
            <w:tcW w:w="3192" w:type="dxa"/>
          </w:tcPr>
          <w:p w:rsidR="00487F06" w:rsidRPr="00E11902" w:rsidRDefault="00487F06" w:rsidP="00C3588F">
            <w:pPr>
              <w:rPr>
                <w:rFonts w:ascii="Garamond" w:hAnsi="Garamond"/>
              </w:rPr>
            </w:pPr>
          </w:p>
        </w:tc>
        <w:tc>
          <w:tcPr>
            <w:tcW w:w="3192" w:type="dxa"/>
          </w:tcPr>
          <w:p w:rsidR="00487F06" w:rsidRPr="00E11902" w:rsidRDefault="00487F06" w:rsidP="00C3588F">
            <w:pPr>
              <w:rPr>
                <w:rFonts w:ascii="Garamond" w:hAnsi="Garamond"/>
              </w:rPr>
            </w:pPr>
          </w:p>
        </w:tc>
      </w:tr>
    </w:tbl>
    <w:p w:rsidR="00A558C7" w:rsidRDefault="00A558C7" w:rsidP="00A558C7">
      <w:pPr>
        <w:pStyle w:val="ListParagraph"/>
        <w:rPr>
          <w:rFonts w:ascii="Garamond" w:hAnsi="Garamond"/>
        </w:rPr>
      </w:pPr>
    </w:p>
    <w:p w:rsidR="00DA0B09" w:rsidRDefault="00DA0B09" w:rsidP="00A558C7">
      <w:pPr>
        <w:pStyle w:val="ListParagraph"/>
        <w:rPr>
          <w:rFonts w:ascii="Garamond" w:hAnsi="Garamond"/>
        </w:rPr>
      </w:pPr>
    </w:p>
    <w:p w:rsidR="00DA0B09" w:rsidRDefault="00DA0B09" w:rsidP="00A558C7">
      <w:pPr>
        <w:pStyle w:val="ListParagraph"/>
        <w:rPr>
          <w:rFonts w:ascii="Garamond" w:hAnsi="Garamond"/>
        </w:rPr>
      </w:pPr>
    </w:p>
    <w:p w:rsidR="00DA0B09" w:rsidRDefault="00DA0B09" w:rsidP="00A558C7">
      <w:pPr>
        <w:pStyle w:val="ListParagraph"/>
        <w:rPr>
          <w:rFonts w:ascii="Garamond" w:hAnsi="Garamond"/>
        </w:rPr>
      </w:pPr>
    </w:p>
    <w:p w:rsidR="00DA0B09" w:rsidRDefault="00DA0B09" w:rsidP="00A558C7">
      <w:pPr>
        <w:pStyle w:val="ListParagraph"/>
        <w:rPr>
          <w:rFonts w:ascii="Garamond" w:hAnsi="Garamond"/>
        </w:rPr>
      </w:pPr>
    </w:p>
    <w:p w:rsidR="00A558C7" w:rsidRPr="000708F6" w:rsidRDefault="00A558C7" w:rsidP="009438D5">
      <w:pPr>
        <w:pStyle w:val="ListParagraph"/>
        <w:numPr>
          <w:ilvl w:val="0"/>
          <w:numId w:val="35"/>
        </w:numPr>
        <w:rPr>
          <w:rFonts w:ascii="Garamond" w:hAnsi="Garamond"/>
        </w:rPr>
      </w:pPr>
      <w:r w:rsidRPr="00185598">
        <w:rPr>
          <w:rFonts w:ascii="Garamond" w:hAnsi="Garamond"/>
        </w:rPr>
        <w:t xml:space="preserve">Describe your </w:t>
      </w:r>
      <w:r>
        <w:rPr>
          <w:rFonts w:ascii="Garamond" w:hAnsi="Garamond"/>
        </w:rPr>
        <w:t xml:space="preserve">MDO </w:t>
      </w:r>
      <w:r w:rsidRPr="00185598">
        <w:rPr>
          <w:rFonts w:ascii="Garamond" w:hAnsi="Garamond"/>
        </w:rPr>
        <w:t xml:space="preserve">client selection process. </w:t>
      </w:r>
      <w:r>
        <w:rPr>
          <w:rFonts w:ascii="Garamond" w:hAnsi="Garamond"/>
        </w:rPr>
        <w:t xml:space="preserve">How will you evaluate the MDO client’s needs?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6</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4788"/>
        <w:gridCol w:w="4788"/>
      </w:tblGrid>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Selection Criteria</w:t>
            </w:r>
          </w:p>
        </w:tc>
        <w:tc>
          <w:tcPr>
            <w:tcW w:w="4788" w:type="dxa"/>
          </w:tcPr>
          <w:p w:rsidR="00A558C7" w:rsidRPr="00E11902" w:rsidRDefault="00A558C7" w:rsidP="00C3588F">
            <w:pPr>
              <w:rPr>
                <w:rFonts w:ascii="Garamond" w:hAnsi="Garamond"/>
              </w:rPr>
            </w:pPr>
            <w:r w:rsidRPr="00E11902">
              <w:rPr>
                <w:rFonts w:ascii="Garamond" w:hAnsi="Garamond"/>
              </w:rPr>
              <w:t>Selection Process Considers the Criteria (Yes/No)</w:t>
            </w: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w:t>
            </w:r>
            <w:r>
              <w:rPr>
                <w:rFonts w:ascii="Garamond" w:hAnsi="Garamond"/>
              </w:rPr>
              <w:t>MDO Size</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Pr>
                <w:rFonts w:ascii="Garamond" w:hAnsi="Garamond"/>
              </w:rPr>
              <w:t xml:space="preserve">  MDO Territory – Low-Income, Very Low-Income</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w:t>
            </w:r>
            <w:r>
              <w:rPr>
                <w:rFonts w:ascii="Garamond" w:hAnsi="Garamond"/>
              </w:rPr>
              <w:t>MDO – Loan Portfolio Default/Delinquency</w:t>
            </w:r>
          </w:p>
        </w:tc>
        <w:tc>
          <w:tcPr>
            <w:tcW w:w="4788" w:type="dxa"/>
          </w:tcPr>
          <w:p w:rsidR="00A558C7" w:rsidRPr="00E11902" w:rsidRDefault="00A558C7" w:rsidP="00C3588F">
            <w:pPr>
              <w:rPr>
                <w:rFonts w:ascii="Garamond" w:hAnsi="Garamond"/>
              </w:rPr>
            </w:pPr>
          </w:p>
        </w:tc>
      </w:tr>
      <w:tr w:rsidR="00487F06" w:rsidRPr="00E11902" w:rsidTr="00C3588F">
        <w:tc>
          <w:tcPr>
            <w:tcW w:w="4788" w:type="dxa"/>
          </w:tcPr>
          <w:p w:rsidR="00487F06" w:rsidRPr="00E11902" w:rsidRDefault="00487F06" w:rsidP="00487F06">
            <w:pPr>
              <w:rPr>
                <w:rFonts w:ascii="Garamond" w:hAnsi="Garamond"/>
              </w:rPr>
            </w:pPr>
            <w:r>
              <w:rPr>
                <w:rFonts w:ascii="Garamond" w:hAnsi="Garamond"/>
              </w:rPr>
              <w:t xml:space="preserve">  MDO – Information technology needs</w:t>
            </w:r>
          </w:p>
        </w:tc>
        <w:tc>
          <w:tcPr>
            <w:tcW w:w="4788" w:type="dxa"/>
          </w:tcPr>
          <w:p w:rsidR="00487F06" w:rsidRPr="00E11902" w:rsidRDefault="00487F06"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Client description of why training is needed</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w:t>
            </w:r>
            <w:r>
              <w:rPr>
                <w:rFonts w:ascii="Garamond" w:hAnsi="Garamond"/>
              </w:rPr>
              <w:t xml:space="preserve">Other </w:t>
            </w:r>
          </w:p>
        </w:tc>
        <w:tc>
          <w:tcPr>
            <w:tcW w:w="4788" w:type="dxa"/>
          </w:tcPr>
          <w:p w:rsidR="00A558C7" w:rsidRPr="00E11902" w:rsidRDefault="00A558C7" w:rsidP="00C3588F">
            <w:pPr>
              <w:rPr>
                <w:rFonts w:ascii="Garamond" w:hAnsi="Garamond"/>
              </w:rPr>
            </w:pPr>
          </w:p>
        </w:tc>
      </w:tr>
    </w:tbl>
    <w:p w:rsidR="00A558C7" w:rsidRPr="00E11902" w:rsidRDefault="00A558C7" w:rsidP="00A558C7">
      <w:pPr>
        <w:pStyle w:val="ListParagraph"/>
        <w:ind w:left="1440"/>
        <w:rPr>
          <w:rFonts w:ascii="Garamond" w:hAnsi="Garamond"/>
        </w:rPr>
      </w:pPr>
    </w:p>
    <w:p w:rsidR="00A558C7" w:rsidRPr="00990C6D" w:rsidRDefault="00A558C7" w:rsidP="009438D5">
      <w:pPr>
        <w:pStyle w:val="ListParagraph"/>
        <w:numPr>
          <w:ilvl w:val="0"/>
          <w:numId w:val="35"/>
        </w:numPr>
        <w:rPr>
          <w:rFonts w:ascii="Garamond" w:hAnsi="Garamond"/>
        </w:rPr>
      </w:pPr>
      <w:r w:rsidRPr="00E11902">
        <w:rPr>
          <w:rFonts w:ascii="Garamond" w:hAnsi="Garamond"/>
        </w:rPr>
        <w:t xml:space="preserve">Describe how you will deliver your services to your selected </w:t>
      </w:r>
      <w:r>
        <w:rPr>
          <w:rFonts w:ascii="Garamond" w:hAnsi="Garamond"/>
        </w:rPr>
        <w:t xml:space="preserve">MDO </w:t>
      </w:r>
      <w:r w:rsidRPr="00E11902">
        <w:rPr>
          <w:rFonts w:ascii="Garamond" w:hAnsi="Garamond"/>
        </w:rPr>
        <w:t>clients.</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7</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4788"/>
        <w:gridCol w:w="4788"/>
      </w:tblGrid>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Delivery Method</w:t>
            </w:r>
          </w:p>
        </w:tc>
        <w:tc>
          <w:tcPr>
            <w:tcW w:w="4788" w:type="dxa"/>
          </w:tcPr>
          <w:p w:rsidR="00A558C7" w:rsidRPr="00E11902" w:rsidRDefault="00A558C7" w:rsidP="00C3588F">
            <w:pPr>
              <w:rPr>
                <w:rFonts w:ascii="Garamond" w:hAnsi="Garamond"/>
              </w:rPr>
            </w:pPr>
            <w:r w:rsidRPr="00E11902">
              <w:rPr>
                <w:rFonts w:ascii="Garamond" w:hAnsi="Garamond"/>
              </w:rPr>
              <w:t>Method Used (Yes/No)</w:t>
            </w: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One-on-one Counseling</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Classroom Instruction</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Computer-based Instruction</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Peer Group Learning</w:t>
            </w:r>
          </w:p>
        </w:tc>
        <w:tc>
          <w:tcPr>
            <w:tcW w:w="4788" w:type="dxa"/>
          </w:tcPr>
          <w:p w:rsidR="00A558C7" w:rsidRPr="00E11902" w:rsidRDefault="00A558C7" w:rsidP="00C3588F">
            <w:pPr>
              <w:rPr>
                <w:rFonts w:ascii="Garamond" w:hAnsi="Garamond"/>
              </w:rPr>
            </w:pPr>
          </w:p>
        </w:tc>
      </w:tr>
      <w:tr w:rsidR="00A558C7" w:rsidRPr="00E11902" w:rsidTr="00C3588F">
        <w:tc>
          <w:tcPr>
            <w:tcW w:w="4788" w:type="dxa"/>
          </w:tcPr>
          <w:p w:rsidR="00A558C7" w:rsidRPr="00E11902" w:rsidRDefault="00A558C7" w:rsidP="00C3588F">
            <w:pPr>
              <w:rPr>
                <w:rFonts w:ascii="Garamond" w:hAnsi="Garamond"/>
              </w:rPr>
            </w:pPr>
            <w:r w:rsidRPr="00E11902">
              <w:rPr>
                <w:rFonts w:ascii="Garamond" w:hAnsi="Garamond"/>
              </w:rPr>
              <w:t xml:space="preserve">  Other…</w:t>
            </w:r>
          </w:p>
        </w:tc>
        <w:tc>
          <w:tcPr>
            <w:tcW w:w="4788" w:type="dxa"/>
          </w:tcPr>
          <w:p w:rsidR="00A558C7" w:rsidRPr="00E11902" w:rsidRDefault="00A558C7" w:rsidP="00C3588F">
            <w:pPr>
              <w:rPr>
                <w:rFonts w:ascii="Garamond" w:hAnsi="Garamond"/>
              </w:rPr>
            </w:pPr>
          </w:p>
        </w:tc>
      </w:tr>
    </w:tbl>
    <w:p w:rsidR="00A558C7" w:rsidRDefault="00A558C7" w:rsidP="00A558C7">
      <w:pPr>
        <w:rPr>
          <w:rFonts w:ascii="Garamond" w:hAnsi="Garamond"/>
        </w:rPr>
      </w:pPr>
    </w:p>
    <w:p w:rsidR="001D6761" w:rsidRPr="00990C6D" w:rsidRDefault="001D6761" w:rsidP="009438D5">
      <w:pPr>
        <w:pStyle w:val="ListParagraph"/>
        <w:numPr>
          <w:ilvl w:val="0"/>
          <w:numId w:val="35"/>
        </w:numPr>
        <w:rPr>
          <w:rFonts w:ascii="Garamond" w:hAnsi="Garamond"/>
        </w:rPr>
      </w:pPr>
      <w:r w:rsidRPr="00E11902">
        <w:rPr>
          <w:rFonts w:ascii="Garamond" w:hAnsi="Garamond"/>
        </w:rPr>
        <w:t xml:space="preserve">Describe the data you plan to collect and the systems and </w:t>
      </w:r>
      <w:r>
        <w:rPr>
          <w:rFonts w:ascii="Garamond" w:hAnsi="Garamond"/>
        </w:rPr>
        <w:t>methodologies</w:t>
      </w:r>
      <w:r w:rsidRPr="00E11902">
        <w:rPr>
          <w:rFonts w:ascii="Garamond" w:hAnsi="Garamond"/>
        </w:rPr>
        <w:t xml:space="preserve"> you will use to collect your data. </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9</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2394"/>
        <w:gridCol w:w="2394"/>
        <w:gridCol w:w="2394"/>
        <w:gridCol w:w="2394"/>
      </w:tblGrid>
      <w:tr w:rsidR="001D6761" w:rsidRPr="00E11902" w:rsidTr="00C3588F">
        <w:tc>
          <w:tcPr>
            <w:tcW w:w="2394" w:type="dxa"/>
          </w:tcPr>
          <w:p w:rsidR="001D6761" w:rsidRPr="00E11902" w:rsidRDefault="001D6761" w:rsidP="00C3588F">
            <w:pPr>
              <w:rPr>
                <w:rFonts w:ascii="Garamond" w:hAnsi="Garamond"/>
              </w:rPr>
            </w:pPr>
            <w:r w:rsidRPr="00E11902">
              <w:rPr>
                <w:rFonts w:ascii="Garamond" w:hAnsi="Garamond"/>
              </w:rPr>
              <w:t>Data Collected</w:t>
            </w:r>
          </w:p>
        </w:tc>
        <w:tc>
          <w:tcPr>
            <w:tcW w:w="2394" w:type="dxa"/>
          </w:tcPr>
          <w:p w:rsidR="001D6761" w:rsidRPr="00E11902" w:rsidRDefault="001D6761" w:rsidP="00C3588F">
            <w:pPr>
              <w:rPr>
                <w:rFonts w:ascii="Garamond" w:hAnsi="Garamond"/>
              </w:rPr>
            </w:pPr>
            <w:r w:rsidRPr="00E11902">
              <w:rPr>
                <w:rFonts w:ascii="Garamond" w:hAnsi="Garamond"/>
              </w:rPr>
              <w:t>Method of Collection</w:t>
            </w:r>
          </w:p>
        </w:tc>
        <w:tc>
          <w:tcPr>
            <w:tcW w:w="2394" w:type="dxa"/>
          </w:tcPr>
          <w:p w:rsidR="001D6761" w:rsidRPr="00E11902" w:rsidRDefault="001D6761" w:rsidP="00C3588F">
            <w:pPr>
              <w:rPr>
                <w:rFonts w:ascii="Garamond" w:hAnsi="Garamond"/>
              </w:rPr>
            </w:pPr>
            <w:r w:rsidRPr="00E11902">
              <w:rPr>
                <w:rFonts w:ascii="Garamond" w:hAnsi="Garamond"/>
              </w:rPr>
              <w:t>System Used to collect</w:t>
            </w:r>
          </w:p>
        </w:tc>
        <w:tc>
          <w:tcPr>
            <w:tcW w:w="2394" w:type="dxa"/>
          </w:tcPr>
          <w:p w:rsidR="001D6761" w:rsidRPr="00E11902" w:rsidRDefault="001D6761" w:rsidP="00C3588F">
            <w:pPr>
              <w:rPr>
                <w:rFonts w:ascii="Garamond" w:hAnsi="Garamond"/>
              </w:rPr>
            </w:pPr>
            <w:r w:rsidRPr="00E11902">
              <w:rPr>
                <w:rFonts w:ascii="Garamond" w:hAnsi="Garamond"/>
              </w:rPr>
              <w:t>Frequency of Collection</w:t>
            </w:r>
          </w:p>
        </w:tc>
      </w:tr>
      <w:tr w:rsidR="001D6761" w:rsidRPr="00E11902" w:rsidTr="00C3588F">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r>
      <w:tr w:rsidR="001D6761" w:rsidRPr="00E11902" w:rsidTr="00C3588F">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r>
      <w:tr w:rsidR="001D6761" w:rsidRPr="00E11902" w:rsidTr="00C3588F">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c>
          <w:tcPr>
            <w:tcW w:w="2394" w:type="dxa"/>
          </w:tcPr>
          <w:p w:rsidR="001D6761" w:rsidRPr="00E11902" w:rsidRDefault="001D6761" w:rsidP="00C3588F">
            <w:pPr>
              <w:rPr>
                <w:rFonts w:ascii="Garamond" w:hAnsi="Garamond"/>
              </w:rPr>
            </w:pPr>
          </w:p>
        </w:tc>
      </w:tr>
    </w:tbl>
    <w:p w:rsidR="001D6761" w:rsidRDefault="001D6761" w:rsidP="001D6761">
      <w:pPr>
        <w:rPr>
          <w:rFonts w:ascii="Garamond" w:hAnsi="Garamond"/>
        </w:rPr>
      </w:pPr>
    </w:p>
    <w:p w:rsidR="00DA0B09" w:rsidRDefault="00DA0B09" w:rsidP="001D6761">
      <w:pPr>
        <w:rPr>
          <w:rFonts w:ascii="Garamond" w:hAnsi="Garamond"/>
        </w:rPr>
      </w:pPr>
    </w:p>
    <w:p w:rsidR="00DA0B09" w:rsidRDefault="00DA0B09" w:rsidP="001D6761">
      <w:pPr>
        <w:rPr>
          <w:rFonts w:ascii="Garamond" w:hAnsi="Garamond"/>
        </w:rPr>
      </w:pPr>
    </w:p>
    <w:p w:rsidR="00DA0B09" w:rsidRDefault="00DA0B09" w:rsidP="001D6761">
      <w:pPr>
        <w:rPr>
          <w:rFonts w:ascii="Garamond" w:hAnsi="Garamond"/>
        </w:rPr>
      </w:pPr>
    </w:p>
    <w:p w:rsidR="00A4482E" w:rsidRPr="00E11902" w:rsidRDefault="00A4482E" w:rsidP="009438D5">
      <w:pPr>
        <w:pStyle w:val="ListParagraph"/>
        <w:numPr>
          <w:ilvl w:val="0"/>
          <w:numId w:val="35"/>
        </w:numPr>
        <w:rPr>
          <w:rFonts w:ascii="Garamond" w:hAnsi="Garamond"/>
        </w:rPr>
      </w:pPr>
      <w:r w:rsidRPr="00E11902">
        <w:rPr>
          <w:rFonts w:ascii="Garamond" w:hAnsi="Garamond"/>
        </w:rPr>
        <w:t xml:space="preserve">Describe how you will </w:t>
      </w:r>
      <w:r>
        <w:rPr>
          <w:rFonts w:ascii="Garamond" w:hAnsi="Garamond"/>
        </w:rPr>
        <w:t>self-evaluate</w:t>
      </w:r>
      <w:r w:rsidRPr="00E11902">
        <w:rPr>
          <w:rFonts w:ascii="Garamond" w:hAnsi="Garamond"/>
        </w:rPr>
        <w:t xml:space="preserve"> your performance on this project</w:t>
      </w:r>
      <w:r>
        <w:rPr>
          <w:rFonts w:ascii="Garamond" w:hAnsi="Garamond"/>
        </w:rPr>
        <w:t xml:space="preserve"> and design a table that you will use to report your actual outcomes to SBA on a quarterly basis</w:t>
      </w:r>
      <w:r w:rsidRPr="00E11902">
        <w:rPr>
          <w:rFonts w:ascii="Garamond" w:hAnsi="Garamond"/>
        </w:rPr>
        <w:t>.</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10</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9738" w:type="dxa"/>
        <w:tblLook w:val="04A0" w:firstRow="1" w:lastRow="0" w:firstColumn="1" w:lastColumn="0" w:noHBand="0" w:noVBand="1"/>
      </w:tblPr>
      <w:tblGrid>
        <w:gridCol w:w="2268"/>
        <w:gridCol w:w="2430"/>
        <w:gridCol w:w="2520"/>
        <w:gridCol w:w="2520"/>
      </w:tblGrid>
      <w:tr w:rsidR="00A4482E" w:rsidRPr="00E11902" w:rsidTr="00C3588F">
        <w:tc>
          <w:tcPr>
            <w:tcW w:w="2268" w:type="dxa"/>
          </w:tcPr>
          <w:p w:rsidR="00A4482E" w:rsidRPr="00E11902" w:rsidRDefault="00A4482E" w:rsidP="00C3588F">
            <w:pPr>
              <w:rPr>
                <w:rFonts w:ascii="Garamond" w:hAnsi="Garamond"/>
              </w:rPr>
            </w:pPr>
            <w:r w:rsidRPr="00E11902">
              <w:rPr>
                <w:rFonts w:ascii="Garamond" w:hAnsi="Garamond"/>
              </w:rPr>
              <w:t>Service Provided</w:t>
            </w:r>
          </w:p>
        </w:tc>
        <w:tc>
          <w:tcPr>
            <w:tcW w:w="2430" w:type="dxa"/>
          </w:tcPr>
          <w:p w:rsidR="00A4482E" w:rsidRPr="00E11902" w:rsidRDefault="00A4482E" w:rsidP="00C3588F">
            <w:pPr>
              <w:rPr>
                <w:rFonts w:ascii="Garamond" w:hAnsi="Garamond"/>
              </w:rPr>
            </w:pPr>
            <w:r w:rsidRPr="00E11902">
              <w:rPr>
                <w:rFonts w:ascii="Garamond" w:hAnsi="Garamond"/>
              </w:rPr>
              <w:t>Expected Outcome</w:t>
            </w:r>
          </w:p>
        </w:tc>
        <w:tc>
          <w:tcPr>
            <w:tcW w:w="2520" w:type="dxa"/>
          </w:tcPr>
          <w:p w:rsidR="00A4482E" w:rsidRPr="00E11902" w:rsidRDefault="00A4482E" w:rsidP="00C3588F">
            <w:pPr>
              <w:rPr>
                <w:rFonts w:ascii="Garamond" w:hAnsi="Garamond"/>
              </w:rPr>
            </w:pPr>
            <w:r w:rsidRPr="00E11902">
              <w:rPr>
                <w:rFonts w:ascii="Garamond" w:hAnsi="Garamond"/>
              </w:rPr>
              <w:t>Actual Outcome</w:t>
            </w:r>
          </w:p>
        </w:tc>
        <w:tc>
          <w:tcPr>
            <w:tcW w:w="2520" w:type="dxa"/>
          </w:tcPr>
          <w:p w:rsidR="00A4482E" w:rsidRPr="00E11902" w:rsidRDefault="00A4482E" w:rsidP="00C3588F">
            <w:pPr>
              <w:rPr>
                <w:rFonts w:ascii="Garamond" w:hAnsi="Garamond"/>
              </w:rPr>
            </w:pPr>
            <w:r w:rsidRPr="00E11902">
              <w:rPr>
                <w:rFonts w:ascii="Garamond" w:hAnsi="Garamond"/>
              </w:rPr>
              <w:t>Variance - Explanation</w:t>
            </w:r>
          </w:p>
        </w:tc>
      </w:tr>
      <w:tr w:rsidR="00A4482E" w:rsidRPr="00E11902" w:rsidTr="00C3588F">
        <w:tc>
          <w:tcPr>
            <w:tcW w:w="2268" w:type="dxa"/>
          </w:tcPr>
          <w:p w:rsidR="00A4482E" w:rsidRPr="00E11902" w:rsidRDefault="00A4482E" w:rsidP="00C3588F">
            <w:pPr>
              <w:rPr>
                <w:rFonts w:ascii="Garamond" w:hAnsi="Garamond"/>
              </w:rPr>
            </w:pPr>
          </w:p>
        </w:tc>
        <w:tc>
          <w:tcPr>
            <w:tcW w:w="2430" w:type="dxa"/>
          </w:tcPr>
          <w:p w:rsidR="00A4482E" w:rsidRPr="00E11902" w:rsidRDefault="00A4482E" w:rsidP="00C3588F">
            <w:pPr>
              <w:rPr>
                <w:rFonts w:ascii="Garamond" w:hAnsi="Garamond"/>
              </w:rPr>
            </w:pPr>
          </w:p>
        </w:tc>
        <w:tc>
          <w:tcPr>
            <w:tcW w:w="2520" w:type="dxa"/>
          </w:tcPr>
          <w:p w:rsidR="00A4482E" w:rsidRPr="00E11902" w:rsidRDefault="00A4482E" w:rsidP="00C3588F">
            <w:pPr>
              <w:rPr>
                <w:rFonts w:ascii="Garamond" w:hAnsi="Garamond"/>
              </w:rPr>
            </w:pPr>
          </w:p>
        </w:tc>
        <w:tc>
          <w:tcPr>
            <w:tcW w:w="2520" w:type="dxa"/>
          </w:tcPr>
          <w:p w:rsidR="00A4482E" w:rsidRPr="00E11902" w:rsidRDefault="00A4482E" w:rsidP="00C3588F">
            <w:pPr>
              <w:rPr>
                <w:rFonts w:ascii="Garamond" w:hAnsi="Garamond"/>
              </w:rPr>
            </w:pPr>
          </w:p>
        </w:tc>
      </w:tr>
      <w:tr w:rsidR="00A4482E" w:rsidRPr="00E11902" w:rsidTr="00C3588F">
        <w:tc>
          <w:tcPr>
            <w:tcW w:w="2268" w:type="dxa"/>
          </w:tcPr>
          <w:p w:rsidR="00A4482E" w:rsidRPr="00E11902" w:rsidRDefault="00A4482E" w:rsidP="00C3588F">
            <w:pPr>
              <w:rPr>
                <w:rFonts w:ascii="Garamond" w:hAnsi="Garamond"/>
              </w:rPr>
            </w:pPr>
          </w:p>
        </w:tc>
        <w:tc>
          <w:tcPr>
            <w:tcW w:w="2430" w:type="dxa"/>
          </w:tcPr>
          <w:p w:rsidR="00A4482E" w:rsidRPr="00E11902" w:rsidRDefault="00A4482E" w:rsidP="00C3588F">
            <w:pPr>
              <w:rPr>
                <w:rFonts w:ascii="Garamond" w:hAnsi="Garamond"/>
              </w:rPr>
            </w:pPr>
          </w:p>
        </w:tc>
        <w:tc>
          <w:tcPr>
            <w:tcW w:w="2520" w:type="dxa"/>
          </w:tcPr>
          <w:p w:rsidR="00A4482E" w:rsidRPr="00E11902" w:rsidRDefault="00A4482E" w:rsidP="00C3588F">
            <w:pPr>
              <w:rPr>
                <w:rFonts w:ascii="Garamond" w:hAnsi="Garamond"/>
              </w:rPr>
            </w:pPr>
          </w:p>
        </w:tc>
        <w:tc>
          <w:tcPr>
            <w:tcW w:w="2520" w:type="dxa"/>
          </w:tcPr>
          <w:p w:rsidR="00A4482E" w:rsidRPr="00E11902" w:rsidRDefault="00A4482E" w:rsidP="00C3588F">
            <w:pPr>
              <w:rPr>
                <w:rFonts w:ascii="Garamond" w:hAnsi="Garamond"/>
              </w:rPr>
            </w:pPr>
          </w:p>
        </w:tc>
      </w:tr>
      <w:tr w:rsidR="00A4482E" w:rsidRPr="00E11902" w:rsidTr="00C3588F">
        <w:tc>
          <w:tcPr>
            <w:tcW w:w="2268" w:type="dxa"/>
          </w:tcPr>
          <w:p w:rsidR="00A4482E" w:rsidRPr="00E11902" w:rsidRDefault="00A4482E" w:rsidP="00C3588F">
            <w:pPr>
              <w:rPr>
                <w:rFonts w:ascii="Garamond" w:hAnsi="Garamond"/>
              </w:rPr>
            </w:pPr>
          </w:p>
        </w:tc>
        <w:tc>
          <w:tcPr>
            <w:tcW w:w="2430" w:type="dxa"/>
          </w:tcPr>
          <w:p w:rsidR="00A4482E" w:rsidRPr="00E11902" w:rsidRDefault="00A4482E" w:rsidP="00C3588F">
            <w:pPr>
              <w:rPr>
                <w:rFonts w:ascii="Garamond" w:hAnsi="Garamond"/>
              </w:rPr>
            </w:pPr>
          </w:p>
        </w:tc>
        <w:tc>
          <w:tcPr>
            <w:tcW w:w="2520" w:type="dxa"/>
          </w:tcPr>
          <w:p w:rsidR="00A4482E" w:rsidRPr="00E11902" w:rsidRDefault="00A4482E" w:rsidP="00C3588F">
            <w:pPr>
              <w:rPr>
                <w:rFonts w:ascii="Garamond" w:hAnsi="Garamond"/>
              </w:rPr>
            </w:pPr>
          </w:p>
        </w:tc>
        <w:tc>
          <w:tcPr>
            <w:tcW w:w="2520" w:type="dxa"/>
          </w:tcPr>
          <w:p w:rsidR="00A4482E" w:rsidRPr="00E11902" w:rsidRDefault="00A4482E" w:rsidP="00C3588F">
            <w:pPr>
              <w:rPr>
                <w:rFonts w:ascii="Garamond" w:hAnsi="Garamond"/>
              </w:rPr>
            </w:pPr>
          </w:p>
        </w:tc>
      </w:tr>
    </w:tbl>
    <w:p w:rsidR="00A4482E" w:rsidRPr="00E11902" w:rsidRDefault="00A4482E" w:rsidP="001D6761">
      <w:pPr>
        <w:rPr>
          <w:rFonts w:ascii="Garamond" w:hAnsi="Garamond"/>
        </w:rPr>
      </w:pPr>
      <w:r w:rsidRPr="00E11902">
        <w:rPr>
          <w:rFonts w:ascii="Garamond" w:hAnsi="Garamond"/>
        </w:rPr>
        <w:t xml:space="preserve"> </w:t>
      </w:r>
    </w:p>
    <w:p w:rsidR="001D6761" w:rsidRPr="00130F9B" w:rsidRDefault="001D6761" w:rsidP="009438D5">
      <w:pPr>
        <w:pStyle w:val="ListParagraph"/>
        <w:numPr>
          <w:ilvl w:val="0"/>
          <w:numId w:val="35"/>
        </w:numPr>
        <w:rPr>
          <w:rFonts w:ascii="Garamond" w:hAnsi="Garamond"/>
        </w:rPr>
      </w:pPr>
      <w:r>
        <w:rPr>
          <w:rFonts w:ascii="Garamond" w:hAnsi="Garamond"/>
        </w:rPr>
        <w:t>Complete the timeline of expected performance milestones</w:t>
      </w:r>
      <w:r w:rsidRPr="00130F9B">
        <w:rPr>
          <w:rFonts w:ascii="Garamond" w:hAnsi="Garamond"/>
        </w:rPr>
        <w:t xml:space="preserve"> </w:t>
      </w:r>
      <w:r>
        <w:rPr>
          <w:rFonts w:ascii="Garamond" w:hAnsi="Garamond"/>
        </w:rPr>
        <w:t xml:space="preserve">including an anticipated completion date, for the </w:t>
      </w:r>
      <w:r w:rsidRPr="00523F16">
        <w:rPr>
          <w:rFonts w:ascii="Garamond" w:hAnsi="Garamond"/>
        </w:rPr>
        <w:t>12</w:t>
      </w:r>
      <w:r>
        <w:rPr>
          <w:rFonts w:ascii="Garamond" w:hAnsi="Garamond"/>
        </w:rPr>
        <w:t>-month Budget Period</w:t>
      </w:r>
      <w:r w:rsidRPr="00523F16">
        <w:rPr>
          <w:rFonts w:ascii="Garamond" w:hAnsi="Garamond"/>
        </w:rPr>
        <w:t>.</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w:t>
      </w:r>
      <w:r w:rsidR="002968C2">
        <w:rPr>
          <w:rFonts w:ascii="Garamond" w:hAnsi="Garamond"/>
          <w:b/>
          <w:u w:val="single"/>
        </w:rPr>
        <w:t>11</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ook w:val="04A0" w:firstRow="1" w:lastRow="0" w:firstColumn="1" w:lastColumn="0" w:noHBand="0" w:noVBand="1"/>
      </w:tblPr>
      <w:tblGrid>
        <w:gridCol w:w="2077"/>
        <w:gridCol w:w="2077"/>
        <w:gridCol w:w="2077"/>
        <w:gridCol w:w="2077"/>
        <w:gridCol w:w="2078"/>
      </w:tblGrid>
      <w:tr w:rsidR="001D6761" w:rsidTr="00C3588F">
        <w:tc>
          <w:tcPr>
            <w:tcW w:w="2077" w:type="dxa"/>
          </w:tcPr>
          <w:p w:rsidR="001D6761" w:rsidRDefault="001D6761" w:rsidP="00C3588F">
            <w:pPr>
              <w:rPr>
                <w:rFonts w:ascii="Garamond" w:hAnsi="Garamond"/>
              </w:rPr>
            </w:pPr>
            <w:r>
              <w:rPr>
                <w:rFonts w:ascii="Garamond" w:hAnsi="Garamond"/>
              </w:rPr>
              <w:t>Service Provided</w:t>
            </w:r>
          </w:p>
        </w:tc>
        <w:tc>
          <w:tcPr>
            <w:tcW w:w="2077" w:type="dxa"/>
          </w:tcPr>
          <w:p w:rsidR="001D6761" w:rsidRDefault="001D6761" w:rsidP="00C3588F">
            <w:pPr>
              <w:rPr>
                <w:rFonts w:ascii="Garamond" w:hAnsi="Garamond"/>
              </w:rPr>
            </w:pPr>
            <w:r>
              <w:rPr>
                <w:rFonts w:ascii="Garamond" w:hAnsi="Garamond"/>
              </w:rPr>
              <w:t>Q1 – Performance Milestone</w:t>
            </w:r>
          </w:p>
        </w:tc>
        <w:tc>
          <w:tcPr>
            <w:tcW w:w="2077" w:type="dxa"/>
          </w:tcPr>
          <w:p w:rsidR="001D6761" w:rsidRDefault="001D6761" w:rsidP="00C3588F">
            <w:pPr>
              <w:rPr>
                <w:rFonts w:ascii="Garamond" w:hAnsi="Garamond"/>
              </w:rPr>
            </w:pPr>
            <w:r>
              <w:rPr>
                <w:rFonts w:ascii="Garamond" w:hAnsi="Garamond"/>
              </w:rPr>
              <w:t>Q2 – Performance Milestone</w:t>
            </w:r>
          </w:p>
        </w:tc>
        <w:tc>
          <w:tcPr>
            <w:tcW w:w="2077" w:type="dxa"/>
          </w:tcPr>
          <w:p w:rsidR="001D6761" w:rsidRDefault="001D6761" w:rsidP="00C3588F">
            <w:pPr>
              <w:rPr>
                <w:rFonts w:ascii="Garamond" w:hAnsi="Garamond"/>
              </w:rPr>
            </w:pPr>
            <w:r>
              <w:rPr>
                <w:rFonts w:ascii="Garamond" w:hAnsi="Garamond"/>
              </w:rPr>
              <w:t>Q3 - Performance Milestone</w:t>
            </w:r>
          </w:p>
        </w:tc>
        <w:tc>
          <w:tcPr>
            <w:tcW w:w="2078" w:type="dxa"/>
          </w:tcPr>
          <w:p w:rsidR="001D6761" w:rsidRDefault="001D6761" w:rsidP="00C3588F">
            <w:pPr>
              <w:rPr>
                <w:rFonts w:ascii="Garamond" w:hAnsi="Garamond"/>
              </w:rPr>
            </w:pPr>
            <w:r>
              <w:rPr>
                <w:rFonts w:ascii="Garamond" w:hAnsi="Garamond"/>
              </w:rPr>
              <w:t>Q4 - Performance Milestone</w:t>
            </w:r>
          </w:p>
        </w:tc>
      </w:tr>
      <w:tr w:rsidR="001D6761" w:rsidTr="00C3588F">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8" w:type="dxa"/>
          </w:tcPr>
          <w:p w:rsidR="001D6761" w:rsidRDefault="001D6761" w:rsidP="00C3588F">
            <w:pPr>
              <w:rPr>
                <w:rFonts w:ascii="Garamond" w:hAnsi="Garamond"/>
              </w:rPr>
            </w:pPr>
          </w:p>
        </w:tc>
      </w:tr>
      <w:tr w:rsidR="001D6761" w:rsidTr="00C3588F">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8" w:type="dxa"/>
          </w:tcPr>
          <w:p w:rsidR="001D6761" w:rsidRDefault="001D6761" w:rsidP="00C3588F">
            <w:pPr>
              <w:rPr>
                <w:rFonts w:ascii="Garamond" w:hAnsi="Garamond"/>
              </w:rPr>
            </w:pPr>
          </w:p>
        </w:tc>
      </w:tr>
      <w:tr w:rsidR="001D6761" w:rsidTr="00C3588F">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7" w:type="dxa"/>
          </w:tcPr>
          <w:p w:rsidR="001D6761" w:rsidRDefault="001D6761" w:rsidP="00C3588F">
            <w:pPr>
              <w:rPr>
                <w:rFonts w:ascii="Garamond" w:hAnsi="Garamond"/>
              </w:rPr>
            </w:pPr>
          </w:p>
        </w:tc>
        <w:tc>
          <w:tcPr>
            <w:tcW w:w="2078" w:type="dxa"/>
          </w:tcPr>
          <w:p w:rsidR="001D6761" w:rsidRDefault="001D6761" w:rsidP="00C3588F">
            <w:pPr>
              <w:rPr>
                <w:rFonts w:ascii="Garamond" w:hAnsi="Garamond"/>
              </w:rPr>
            </w:pPr>
          </w:p>
        </w:tc>
      </w:tr>
    </w:tbl>
    <w:p w:rsidR="002968C2" w:rsidRDefault="002968C2" w:rsidP="009438D5">
      <w:pPr>
        <w:pStyle w:val="ListParagraph"/>
        <w:rPr>
          <w:rFonts w:ascii="Garamond" w:hAnsi="Garamond"/>
        </w:rPr>
      </w:pPr>
    </w:p>
    <w:p w:rsidR="002968C2" w:rsidRPr="00E11902" w:rsidRDefault="002968C2" w:rsidP="009438D5">
      <w:pPr>
        <w:pStyle w:val="ListParagraph"/>
        <w:numPr>
          <w:ilvl w:val="0"/>
          <w:numId w:val="35"/>
        </w:numPr>
        <w:rPr>
          <w:rFonts w:ascii="Garamond" w:hAnsi="Garamond"/>
        </w:rPr>
      </w:pPr>
      <w:r w:rsidRPr="00E11902">
        <w:rPr>
          <w:rFonts w:ascii="Garamond" w:hAnsi="Garamond"/>
        </w:rPr>
        <w:t xml:space="preserve">For the past three years, describe your organization’s record of receiving other </w:t>
      </w:r>
      <w:r w:rsidR="0094167D">
        <w:rPr>
          <w:rFonts w:ascii="Garamond" w:hAnsi="Garamond"/>
        </w:rPr>
        <w:t>awards</w:t>
      </w:r>
      <w:r w:rsidRPr="00E11902">
        <w:rPr>
          <w:rFonts w:ascii="Garamond" w:hAnsi="Garamond"/>
        </w:rPr>
        <w:t xml:space="preserve"> or contracts for providing </w:t>
      </w:r>
      <w:r>
        <w:rPr>
          <w:rFonts w:ascii="Garamond" w:hAnsi="Garamond"/>
        </w:rPr>
        <w:t>capacity building services to MDOs</w:t>
      </w:r>
      <w:r w:rsidRPr="00E11902">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T2.12</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tbl>
      <w:tblPr>
        <w:tblStyle w:val="TableGrid"/>
        <w:tblW w:w="0" w:type="auto"/>
        <w:tblLayout w:type="fixed"/>
        <w:tblLook w:val="04A0" w:firstRow="1" w:lastRow="0" w:firstColumn="1" w:lastColumn="0" w:noHBand="0" w:noVBand="1"/>
      </w:tblPr>
      <w:tblGrid>
        <w:gridCol w:w="1728"/>
        <w:gridCol w:w="1350"/>
        <w:gridCol w:w="1350"/>
        <w:gridCol w:w="1440"/>
        <w:gridCol w:w="1350"/>
        <w:gridCol w:w="2070"/>
      </w:tblGrid>
      <w:tr w:rsidR="002968C2" w:rsidRPr="00E11902" w:rsidTr="009352B0">
        <w:tc>
          <w:tcPr>
            <w:tcW w:w="1728" w:type="dxa"/>
          </w:tcPr>
          <w:p w:rsidR="002968C2" w:rsidRPr="00E11902" w:rsidRDefault="002968C2" w:rsidP="009352B0">
            <w:pPr>
              <w:rPr>
                <w:rFonts w:ascii="Garamond" w:hAnsi="Garamond"/>
              </w:rPr>
            </w:pPr>
            <w:r w:rsidRPr="00E11902">
              <w:rPr>
                <w:rFonts w:ascii="Garamond" w:hAnsi="Garamond"/>
              </w:rPr>
              <w:t>Awarding Agency</w:t>
            </w:r>
          </w:p>
        </w:tc>
        <w:tc>
          <w:tcPr>
            <w:tcW w:w="1350" w:type="dxa"/>
          </w:tcPr>
          <w:p w:rsidR="002968C2" w:rsidRPr="00E11902" w:rsidRDefault="0094167D" w:rsidP="009352B0">
            <w:pPr>
              <w:rPr>
                <w:rFonts w:ascii="Garamond" w:hAnsi="Garamond"/>
              </w:rPr>
            </w:pPr>
            <w:r>
              <w:rPr>
                <w:rFonts w:ascii="Garamond" w:hAnsi="Garamond"/>
              </w:rPr>
              <w:t>Award</w:t>
            </w:r>
            <w:r w:rsidR="002968C2">
              <w:rPr>
                <w:rFonts w:ascii="Garamond" w:hAnsi="Garamond"/>
              </w:rPr>
              <w:t xml:space="preserve">  Number</w:t>
            </w:r>
          </w:p>
        </w:tc>
        <w:tc>
          <w:tcPr>
            <w:tcW w:w="1350" w:type="dxa"/>
          </w:tcPr>
          <w:p w:rsidR="002968C2" w:rsidRPr="00E11902" w:rsidRDefault="002968C2" w:rsidP="009352B0">
            <w:pPr>
              <w:rPr>
                <w:rFonts w:ascii="Garamond" w:hAnsi="Garamond"/>
              </w:rPr>
            </w:pPr>
            <w:r>
              <w:rPr>
                <w:rFonts w:ascii="Garamond" w:hAnsi="Garamond"/>
              </w:rPr>
              <w:t xml:space="preserve">Award Amount </w:t>
            </w:r>
          </w:p>
        </w:tc>
        <w:tc>
          <w:tcPr>
            <w:tcW w:w="1440" w:type="dxa"/>
          </w:tcPr>
          <w:p w:rsidR="002968C2" w:rsidRPr="00E11902" w:rsidRDefault="002968C2" w:rsidP="009352B0">
            <w:pPr>
              <w:rPr>
                <w:rFonts w:ascii="Garamond" w:hAnsi="Garamond"/>
              </w:rPr>
            </w:pPr>
            <w:r>
              <w:rPr>
                <w:rFonts w:ascii="Garamond" w:hAnsi="Garamond"/>
              </w:rPr>
              <w:t>Award Purpose</w:t>
            </w:r>
          </w:p>
        </w:tc>
        <w:tc>
          <w:tcPr>
            <w:tcW w:w="1350" w:type="dxa"/>
          </w:tcPr>
          <w:p w:rsidR="002968C2" w:rsidRPr="00E11902" w:rsidRDefault="002968C2" w:rsidP="009352B0">
            <w:pPr>
              <w:rPr>
                <w:rFonts w:ascii="Garamond" w:hAnsi="Garamond"/>
              </w:rPr>
            </w:pPr>
            <w:r w:rsidRPr="00E11902">
              <w:rPr>
                <w:rFonts w:ascii="Garamond" w:hAnsi="Garamond"/>
              </w:rPr>
              <w:t>Performance</w:t>
            </w:r>
            <w:r>
              <w:rPr>
                <w:rFonts w:ascii="Garamond" w:hAnsi="Garamond"/>
              </w:rPr>
              <w:t xml:space="preserve"> Period</w:t>
            </w:r>
          </w:p>
        </w:tc>
        <w:tc>
          <w:tcPr>
            <w:tcW w:w="2070" w:type="dxa"/>
          </w:tcPr>
          <w:p w:rsidR="002968C2" w:rsidRPr="00E11902" w:rsidRDefault="002968C2" w:rsidP="009352B0">
            <w:pPr>
              <w:rPr>
                <w:rFonts w:ascii="Garamond" w:hAnsi="Garamond"/>
              </w:rPr>
            </w:pPr>
            <w:r w:rsidRPr="00E11902">
              <w:rPr>
                <w:rFonts w:ascii="Garamond" w:hAnsi="Garamond"/>
              </w:rPr>
              <w:t>Performance Outcomes / Results Achieved</w:t>
            </w:r>
          </w:p>
        </w:tc>
      </w:tr>
      <w:tr w:rsidR="002968C2" w:rsidRPr="00E11902" w:rsidTr="009352B0">
        <w:tc>
          <w:tcPr>
            <w:tcW w:w="1728"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1440"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2070" w:type="dxa"/>
          </w:tcPr>
          <w:p w:rsidR="002968C2" w:rsidRPr="00E11902" w:rsidRDefault="002968C2" w:rsidP="009352B0">
            <w:pPr>
              <w:rPr>
                <w:rFonts w:ascii="Garamond" w:hAnsi="Garamond"/>
              </w:rPr>
            </w:pPr>
          </w:p>
        </w:tc>
      </w:tr>
      <w:tr w:rsidR="002968C2" w:rsidRPr="00E11902" w:rsidTr="009352B0">
        <w:tc>
          <w:tcPr>
            <w:tcW w:w="1728"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1440"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2070" w:type="dxa"/>
          </w:tcPr>
          <w:p w:rsidR="002968C2" w:rsidRPr="00E11902" w:rsidRDefault="002968C2" w:rsidP="009352B0">
            <w:pPr>
              <w:rPr>
                <w:rFonts w:ascii="Garamond" w:hAnsi="Garamond"/>
              </w:rPr>
            </w:pPr>
          </w:p>
        </w:tc>
      </w:tr>
      <w:tr w:rsidR="002968C2" w:rsidRPr="00E11902" w:rsidTr="009352B0">
        <w:tc>
          <w:tcPr>
            <w:tcW w:w="1728"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1440" w:type="dxa"/>
          </w:tcPr>
          <w:p w:rsidR="002968C2" w:rsidRPr="00E11902" w:rsidRDefault="002968C2" w:rsidP="009352B0">
            <w:pPr>
              <w:rPr>
                <w:rFonts w:ascii="Garamond" w:hAnsi="Garamond"/>
              </w:rPr>
            </w:pPr>
          </w:p>
        </w:tc>
        <w:tc>
          <w:tcPr>
            <w:tcW w:w="1350" w:type="dxa"/>
          </w:tcPr>
          <w:p w:rsidR="002968C2" w:rsidRPr="00E11902" w:rsidRDefault="002968C2" w:rsidP="009352B0">
            <w:pPr>
              <w:rPr>
                <w:rFonts w:ascii="Garamond" w:hAnsi="Garamond"/>
              </w:rPr>
            </w:pPr>
          </w:p>
        </w:tc>
        <w:tc>
          <w:tcPr>
            <w:tcW w:w="2070" w:type="dxa"/>
          </w:tcPr>
          <w:p w:rsidR="002968C2" w:rsidRPr="00E11902" w:rsidRDefault="002968C2" w:rsidP="009352B0">
            <w:pPr>
              <w:rPr>
                <w:rFonts w:ascii="Garamond" w:hAnsi="Garamond"/>
              </w:rPr>
            </w:pPr>
          </w:p>
        </w:tc>
      </w:tr>
    </w:tbl>
    <w:p w:rsidR="002968C2" w:rsidRDefault="002968C2" w:rsidP="009438D5">
      <w:pPr>
        <w:pStyle w:val="ListParagraph"/>
        <w:spacing w:before="120" w:after="120" w:line="240" w:lineRule="auto"/>
        <w:rPr>
          <w:rFonts w:ascii="Garamond" w:hAnsi="Garamond"/>
        </w:rPr>
      </w:pPr>
    </w:p>
    <w:p w:rsidR="002968C2" w:rsidRDefault="002968C2" w:rsidP="009438D5">
      <w:pPr>
        <w:pStyle w:val="ListParagraph"/>
        <w:numPr>
          <w:ilvl w:val="0"/>
          <w:numId w:val="35"/>
        </w:numPr>
        <w:spacing w:before="120" w:after="120" w:line="240" w:lineRule="auto"/>
        <w:rPr>
          <w:rFonts w:ascii="Garamond" w:hAnsi="Garamond"/>
        </w:rPr>
      </w:pPr>
      <w:r>
        <w:rPr>
          <w:rFonts w:ascii="Garamond" w:hAnsi="Garamond"/>
        </w:rPr>
        <w:t xml:space="preserve">Provide an organizational chart </w:t>
      </w:r>
      <w:r w:rsidRPr="00ED4632">
        <w:rPr>
          <w:rFonts w:ascii="Garamond" w:hAnsi="Garamond"/>
        </w:rPr>
        <w:t xml:space="preserve">which includes </w:t>
      </w:r>
      <w:r>
        <w:rPr>
          <w:rFonts w:ascii="Garamond" w:hAnsi="Garamond"/>
        </w:rPr>
        <w:t>the n</w:t>
      </w:r>
      <w:r w:rsidRPr="00ED4632">
        <w:rPr>
          <w:rFonts w:ascii="Garamond" w:hAnsi="Garamond"/>
        </w:rPr>
        <w:t>ames</w:t>
      </w:r>
      <w:r>
        <w:rPr>
          <w:rFonts w:ascii="Garamond" w:hAnsi="Garamond"/>
        </w:rPr>
        <w:t xml:space="preserve"> (or To be hired)</w:t>
      </w:r>
      <w:r w:rsidRPr="00ED4632">
        <w:rPr>
          <w:rFonts w:ascii="Garamond" w:hAnsi="Garamond"/>
        </w:rPr>
        <w:t xml:space="preserve"> and </w:t>
      </w:r>
      <w:r>
        <w:rPr>
          <w:rFonts w:ascii="Garamond" w:hAnsi="Garamond"/>
        </w:rPr>
        <w:t>p</w:t>
      </w:r>
      <w:r w:rsidRPr="00ED4632">
        <w:rPr>
          <w:rFonts w:ascii="Garamond" w:hAnsi="Garamond"/>
        </w:rPr>
        <w:t xml:space="preserve">osition </w:t>
      </w:r>
      <w:r>
        <w:rPr>
          <w:rFonts w:ascii="Garamond" w:hAnsi="Garamond"/>
        </w:rPr>
        <w:t>t</w:t>
      </w:r>
      <w:r w:rsidRPr="00ED4632">
        <w:rPr>
          <w:rFonts w:ascii="Garamond" w:hAnsi="Garamond"/>
        </w:rPr>
        <w:t xml:space="preserve">itles for all personnel </w:t>
      </w:r>
      <w:r w:rsidRPr="00E11902">
        <w:rPr>
          <w:rFonts w:ascii="Garamond" w:hAnsi="Garamond"/>
        </w:rPr>
        <w:t>involved in the delivery of this Program</w:t>
      </w:r>
      <w:r>
        <w:rPr>
          <w:rFonts w:ascii="Garamond" w:hAnsi="Garamond"/>
        </w:rPr>
        <w:t>.</w:t>
      </w:r>
    </w:p>
    <w:p w:rsidR="002968C2" w:rsidRDefault="002968C2" w:rsidP="009438D5">
      <w:pPr>
        <w:pStyle w:val="ListParagraph"/>
        <w:spacing w:before="120" w:after="120" w:line="240" w:lineRule="auto"/>
        <w:rPr>
          <w:rFonts w:ascii="Garamond" w:hAnsi="Garamond"/>
        </w:rPr>
      </w:pPr>
    </w:p>
    <w:p w:rsidR="002968C2" w:rsidRPr="00EA3B9A" w:rsidRDefault="002968C2" w:rsidP="009438D5">
      <w:pPr>
        <w:pStyle w:val="ListParagraph"/>
        <w:numPr>
          <w:ilvl w:val="0"/>
          <w:numId w:val="35"/>
        </w:numPr>
        <w:spacing w:before="120" w:after="120" w:line="240" w:lineRule="auto"/>
        <w:rPr>
          <w:rFonts w:ascii="Garamond" w:hAnsi="Garamond"/>
        </w:rPr>
      </w:pPr>
      <w:r>
        <w:rPr>
          <w:rFonts w:ascii="Garamond" w:hAnsi="Garamond"/>
        </w:rPr>
        <w:t xml:space="preserve">Describe </w:t>
      </w:r>
      <w:r w:rsidRPr="00860C51">
        <w:rPr>
          <w:rFonts w:ascii="Garamond" w:hAnsi="Garamond"/>
        </w:rPr>
        <w:t xml:space="preserve">key management personnel and all staff who </w:t>
      </w:r>
      <w:r>
        <w:rPr>
          <w:rFonts w:ascii="Garamond" w:hAnsi="Garamond"/>
        </w:rPr>
        <w:t xml:space="preserve">will </w:t>
      </w:r>
      <w:r w:rsidRPr="00860C51">
        <w:rPr>
          <w:rFonts w:ascii="Garamond" w:hAnsi="Garamond"/>
        </w:rPr>
        <w:t xml:space="preserve">be involved in the delivery of this </w:t>
      </w:r>
      <w:r>
        <w:rPr>
          <w:rFonts w:ascii="Garamond" w:hAnsi="Garamond"/>
        </w:rPr>
        <w:t xml:space="preserve">project </w:t>
      </w:r>
      <w:r w:rsidRPr="00860C51">
        <w:rPr>
          <w:rFonts w:ascii="Garamond" w:hAnsi="Garamond"/>
        </w:rPr>
        <w:t xml:space="preserve">and whose time </w:t>
      </w:r>
      <w:r>
        <w:rPr>
          <w:rFonts w:ascii="Garamond" w:hAnsi="Garamond"/>
        </w:rPr>
        <w:t>will</w:t>
      </w:r>
      <w:r w:rsidRPr="00860C51">
        <w:rPr>
          <w:rFonts w:ascii="Garamond" w:hAnsi="Garamond"/>
        </w:rPr>
        <w:t xml:space="preserve"> be billed under this award.  </w:t>
      </w:r>
      <w:r>
        <w:rPr>
          <w:rFonts w:ascii="Garamond" w:hAnsi="Garamond"/>
        </w:rPr>
        <w:t>Include appropriate s</w:t>
      </w:r>
      <w:r w:rsidRPr="00860C51">
        <w:rPr>
          <w:rFonts w:ascii="Garamond" w:hAnsi="Garamond"/>
        </w:rPr>
        <w:t>upporting documentation</w:t>
      </w:r>
      <w:r>
        <w:rPr>
          <w:rFonts w:ascii="Garamond" w:hAnsi="Garamond"/>
        </w:rPr>
        <w:t xml:space="preserve"> for each person charged to the </w:t>
      </w:r>
      <w:r w:rsidR="0094167D">
        <w:rPr>
          <w:rFonts w:ascii="Garamond" w:hAnsi="Garamond"/>
        </w:rPr>
        <w:t>award</w:t>
      </w:r>
      <w:r>
        <w:rPr>
          <w:rFonts w:ascii="Garamond" w:hAnsi="Garamond"/>
        </w:rPr>
        <w:t>.  Such documentation</w:t>
      </w:r>
      <w:r w:rsidRPr="00860C51">
        <w:rPr>
          <w:rFonts w:ascii="Garamond" w:hAnsi="Garamond"/>
        </w:rPr>
        <w:t xml:space="preserve"> must include a résumé and position description</w:t>
      </w:r>
      <w:r>
        <w:rPr>
          <w:rFonts w:ascii="Garamond" w:hAnsi="Garamond"/>
        </w:rPr>
        <w:t xml:space="preserve">.  For any unfilled positions, include </w:t>
      </w:r>
      <w:r w:rsidRPr="00860C51">
        <w:rPr>
          <w:rFonts w:ascii="Garamond" w:hAnsi="Garamond"/>
        </w:rPr>
        <w:t xml:space="preserve">a position description </w:t>
      </w:r>
      <w:r>
        <w:rPr>
          <w:rFonts w:ascii="Garamond" w:hAnsi="Garamond"/>
        </w:rPr>
        <w:t>a</w:t>
      </w:r>
      <w:r w:rsidRPr="00860C51">
        <w:rPr>
          <w:rFonts w:ascii="Garamond" w:hAnsi="Garamond"/>
        </w:rPr>
        <w:t xml:space="preserve">long with the plan </w:t>
      </w:r>
      <w:r>
        <w:rPr>
          <w:rFonts w:ascii="Garamond" w:hAnsi="Garamond"/>
        </w:rPr>
        <w:t xml:space="preserve">or timeline </w:t>
      </w:r>
      <w:r w:rsidRPr="00860C51">
        <w:rPr>
          <w:rFonts w:ascii="Garamond" w:hAnsi="Garamond"/>
        </w:rPr>
        <w:t>for filling the position. Résumés must include experience relevant to this project</w:t>
      </w:r>
      <w:r>
        <w:rPr>
          <w:rFonts w:ascii="Garamond" w:hAnsi="Garamond"/>
        </w:rPr>
        <w:t xml:space="preserve">.  </w:t>
      </w:r>
      <w:r w:rsidRPr="00860C51">
        <w:rPr>
          <w:rFonts w:ascii="Garamond" w:hAnsi="Garamond"/>
        </w:rPr>
        <w:t>Résumés will not count toward the 15-page narrative limit</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T2.14</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p w:rsidR="002968C2" w:rsidRPr="00E11902" w:rsidRDefault="002968C2" w:rsidP="002968C2">
      <w:pPr>
        <w:pStyle w:val="ListParagraph"/>
        <w:rPr>
          <w:rFonts w:ascii="Garamond" w:hAnsi="Garamond"/>
        </w:rPr>
      </w:pPr>
    </w:p>
    <w:tbl>
      <w:tblPr>
        <w:tblStyle w:val="TableGrid"/>
        <w:tblW w:w="0" w:type="auto"/>
        <w:tblLook w:val="04A0" w:firstRow="1" w:lastRow="0" w:firstColumn="1" w:lastColumn="0" w:noHBand="0" w:noVBand="1"/>
      </w:tblPr>
      <w:tblGrid>
        <w:gridCol w:w="2394"/>
        <w:gridCol w:w="2304"/>
        <w:gridCol w:w="1523"/>
        <w:gridCol w:w="1627"/>
        <w:gridCol w:w="1710"/>
      </w:tblGrid>
      <w:tr w:rsidR="002968C2" w:rsidRPr="00E11902" w:rsidTr="009352B0">
        <w:tc>
          <w:tcPr>
            <w:tcW w:w="2394" w:type="dxa"/>
          </w:tcPr>
          <w:p w:rsidR="002968C2" w:rsidRPr="00E11902" w:rsidRDefault="002968C2" w:rsidP="009352B0">
            <w:pPr>
              <w:rPr>
                <w:rFonts w:ascii="Garamond" w:hAnsi="Garamond"/>
              </w:rPr>
            </w:pPr>
            <w:r w:rsidRPr="00E11902">
              <w:rPr>
                <w:rFonts w:ascii="Garamond" w:hAnsi="Garamond"/>
              </w:rPr>
              <w:t>Name</w:t>
            </w:r>
          </w:p>
        </w:tc>
        <w:tc>
          <w:tcPr>
            <w:tcW w:w="2304" w:type="dxa"/>
          </w:tcPr>
          <w:p w:rsidR="002968C2" w:rsidRPr="00E11902" w:rsidRDefault="002968C2" w:rsidP="009352B0">
            <w:pPr>
              <w:rPr>
                <w:rFonts w:ascii="Garamond" w:hAnsi="Garamond"/>
              </w:rPr>
            </w:pPr>
            <w:r w:rsidRPr="00E11902">
              <w:rPr>
                <w:rFonts w:ascii="Garamond" w:hAnsi="Garamond"/>
              </w:rPr>
              <w:t>Position / Title</w:t>
            </w:r>
          </w:p>
        </w:tc>
        <w:tc>
          <w:tcPr>
            <w:tcW w:w="1523" w:type="dxa"/>
          </w:tcPr>
          <w:p w:rsidR="002968C2" w:rsidRPr="00E11902" w:rsidRDefault="002968C2" w:rsidP="009352B0">
            <w:pPr>
              <w:rPr>
                <w:rFonts w:ascii="Garamond" w:hAnsi="Garamond"/>
              </w:rPr>
            </w:pPr>
            <w:r w:rsidRPr="00E11902">
              <w:rPr>
                <w:rFonts w:ascii="Garamond" w:hAnsi="Garamond"/>
              </w:rPr>
              <w:t>Years in Current Position</w:t>
            </w:r>
          </w:p>
        </w:tc>
        <w:tc>
          <w:tcPr>
            <w:tcW w:w="1627" w:type="dxa"/>
          </w:tcPr>
          <w:p w:rsidR="002968C2" w:rsidRPr="00E11902" w:rsidRDefault="002968C2" w:rsidP="009352B0">
            <w:pPr>
              <w:rPr>
                <w:rFonts w:ascii="Garamond" w:hAnsi="Garamond"/>
              </w:rPr>
            </w:pPr>
            <w:r w:rsidRPr="00E11902">
              <w:rPr>
                <w:rFonts w:ascii="Garamond" w:hAnsi="Garamond"/>
              </w:rPr>
              <w:t>Years TA Experience</w:t>
            </w:r>
          </w:p>
        </w:tc>
        <w:tc>
          <w:tcPr>
            <w:tcW w:w="1710" w:type="dxa"/>
          </w:tcPr>
          <w:p w:rsidR="002968C2" w:rsidRPr="00E11902" w:rsidRDefault="002968C2" w:rsidP="009352B0">
            <w:pPr>
              <w:rPr>
                <w:rFonts w:ascii="Garamond" w:hAnsi="Garamond"/>
              </w:rPr>
            </w:pPr>
            <w:r w:rsidRPr="00E11902">
              <w:rPr>
                <w:rFonts w:ascii="Garamond" w:hAnsi="Garamond"/>
              </w:rPr>
              <w:t>Anticipated Percentage of time to be spent on this Project</w:t>
            </w:r>
          </w:p>
        </w:tc>
      </w:tr>
      <w:tr w:rsidR="002968C2" w:rsidRPr="00E11902" w:rsidTr="009352B0">
        <w:tc>
          <w:tcPr>
            <w:tcW w:w="2394" w:type="dxa"/>
          </w:tcPr>
          <w:p w:rsidR="002968C2" w:rsidRPr="00E11902" w:rsidRDefault="002968C2" w:rsidP="009352B0">
            <w:pPr>
              <w:rPr>
                <w:rFonts w:ascii="Garamond" w:hAnsi="Garamond"/>
              </w:rPr>
            </w:pPr>
          </w:p>
        </w:tc>
        <w:tc>
          <w:tcPr>
            <w:tcW w:w="2304" w:type="dxa"/>
          </w:tcPr>
          <w:p w:rsidR="002968C2" w:rsidRPr="00E11902" w:rsidRDefault="002968C2" w:rsidP="009352B0">
            <w:pPr>
              <w:rPr>
                <w:rFonts w:ascii="Garamond" w:hAnsi="Garamond"/>
              </w:rPr>
            </w:pPr>
          </w:p>
        </w:tc>
        <w:tc>
          <w:tcPr>
            <w:tcW w:w="1523" w:type="dxa"/>
          </w:tcPr>
          <w:p w:rsidR="002968C2" w:rsidRPr="00E11902" w:rsidRDefault="002968C2" w:rsidP="009352B0">
            <w:pPr>
              <w:rPr>
                <w:rFonts w:ascii="Garamond" w:hAnsi="Garamond"/>
              </w:rPr>
            </w:pPr>
          </w:p>
        </w:tc>
        <w:tc>
          <w:tcPr>
            <w:tcW w:w="1627" w:type="dxa"/>
          </w:tcPr>
          <w:p w:rsidR="002968C2" w:rsidRPr="00E11902" w:rsidRDefault="002968C2" w:rsidP="009352B0">
            <w:pPr>
              <w:rPr>
                <w:rFonts w:ascii="Garamond" w:hAnsi="Garamond"/>
              </w:rPr>
            </w:pPr>
          </w:p>
        </w:tc>
        <w:tc>
          <w:tcPr>
            <w:tcW w:w="1710" w:type="dxa"/>
          </w:tcPr>
          <w:p w:rsidR="002968C2" w:rsidRPr="00E11902" w:rsidRDefault="002968C2" w:rsidP="009352B0">
            <w:pPr>
              <w:rPr>
                <w:rFonts w:ascii="Garamond" w:hAnsi="Garamond"/>
              </w:rPr>
            </w:pPr>
          </w:p>
        </w:tc>
      </w:tr>
      <w:tr w:rsidR="002968C2" w:rsidRPr="00E11902" w:rsidTr="009352B0">
        <w:tc>
          <w:tcPr>
            <w:tcW w:w="2394" w:type="dxa"/>
          </w:tcPr>
          <w:p w:rsidR="002968C2" w:rsidRPr="00E11902" w:rsidRDefault="002968C2" w:rsidP="009352B0">
            <w:pPr>
              <w:rPr>
                <w:rFonts w:ascii="Garamond" w:hAnsi="Garamond"/>
              </w:rPr>
            </w:pPr>
          </w:p>
        </w:tc>
        <w:tc>
          <w:tcPr>
            <w:tcW w:w="2304" w:type="dxa"/>
          </w:tcPr>
          <w:p w:rsidR="002968C2" w:rsidRPr="00E11902" w:rsidRDefault="002968C2" w:rsidP="009352B0">
            <w:pPr>
              <w:rPr>
                <w:rFonts w:ascii="Garamond" w:hAnsi="Garamond"/>
              </w:rPr>
            </w:pPr>
          </w:p>
        </w:tc>
        <w:tc>
          <w:tcPr>
            <w:tcW w:w="1523" w:type="dxa"/>
          </w:tcPr>
          <w:p w:rsidR="002968C2" w:rsidRPr="00E11902" w:rsidRDefault="002968C2" w:rsidP="009352B0">
            <w:pPr>
              <w:rPr>
                <w:rFonts w:ascii="Garamond" w:hAnsi="Garamond"/>
              </w:rPr>
            </w:pPr>
          </w:p>
        </w:tc>
        <w:tc>
          <w:tcPr>
            <w:tcW w:w="1627" w:type="dxa"/>
          </w:tcPr>
          <w:p w:rsidR="002968C2" w:rsidRPr="00E11902" w:rsidRDefault="002968C2" w:rsidP="009352B0">
            <w:pPr>
              <w:rPr>
                <w:rFonts w:ascii="Garamond" w:hAnsi="Garamond"/>
              </w:rPr>
            </w:pPr>
          </w:p>
        </w:tc>
        <w:tc>
          <w:tcPr>
            <w:tcW w:w="1710" w:type="dxa"/>
          </w:tcPr>
          <w:p w:rsidR="002968C2" w:rsidRPr="00E11902" w:rsidRDefault="002968C2" w:rsidP="009352B0">
            <w:pPr>
              <w:rPr>
                <w:rFonts w:ascii="Garamond" w:hAnsi="Garamond"/>
              </w:rPr>
            </w:pPr>
          </w:p>
        </w:tc>
      </w:tr>
      <w:tr w:rsidR="002968C2" w:rsidRPr="00E11902" w:rsidTr="009352B0">
        <w:tc>
          <w:tcPr>
            <w:tcW w:w="2394" w:type="dxa"/>
          </w:tcPr>
          <w:p w:rsidR="002968C2" w:rsidRPr="00E11902" w:rsidRDefault="002968C2" w:rsidP="009352B0">
            <w:pPr>
              <w:rPr>
                <w:rFonts w:ascii="Garamond" w:hAnsi="Garamond"/>
              </w:rPr>
            </w:pPr>
          </w:p>
        </w:tc>
        <w:tc>
          <w:tcPr>
            <w:tcW w:w="2304" w:type="dxa"/>
          </w:tcPr>
          <w:p w:rsidR="002968C2" w:rsidRPr="00E11902" w:rsidRDefault="002968C2" w:rsidP="009352B0">
            <w:pPr>
              <w:rPr>
                <w:rFonts w:ascii="Garamond" w:hAnsi="Garamond"/>
              </w:rPr>
            </w:pPr>
          </w:p>
        </w:tc>
        <w:tc>
          <w:tcPr>
            <w:tcW w:w="1523" w:type="dxa"/>
          </w:tcPr>
          <w:p w:rsidR="002968C2" w:rsidRPr="00E11902" w:rsidRDefault="002968C2" w:rsidP="009352B0">
            <w:pPr>
              <w:rPr>
                <w:rFonts w:ascii="Garamond" w:hAnsi="Garamond"/>
              </w:rPr>
            </w:pPr>
          </w:p>
        </w:tc>
        <w:tc>
          <w:tcPr>
            <w:tcW w:w="1627" w:type="dxa"/>
          </w:tcPr>
          <w:p w:rsidR="002968C2" w:rsidRPr="00E11902" w:rsidRDefault="002968C2" w:rsidP="009352B0">
            <w:pPr>
              <w:rPr>
                <w:rFonts w:ascii="Garamond" w:hAnsi="Garamond"/>
              </w:rPr>
            </w:pPr>
          </w:p>
        </w:tc>
        <w:tc>
          <w:tcPr>
            <w:tcW w:w="1710" w:type="dxa"/>
          </w:tcPr>
          <w:p w:rsidR="002968C2" w:rsidRPr="00E11902" w:rsidRDefault="002968C2" w:rsidP="009352B0">
            <w:pPr>
              <w:rPr>
                <w:rFonts w:ascii="Garamond" w:hAnsi="Garamond"/>
              </w:rPr>
            </w:pPr>
          </w:p>
        </w:tc>
      </w:tr>
    </w:tbl>
    <w:p w:rsidR="002968C2" w:rsidRPr="00E11902" w:rsidRDefault="002968C2" w:rsidP="002968C2">
      <w:pPr>
        <w:rPr>
          <w:rFonts w:ascii="Garamond" w:hAnsi="Garamond"/>
        </w:rPr>
      </w:pPr>
    </w:p>
    <w:p w:rsidR="002968C2" w:rsidRPr="00990C6D" w:rsidRDefault="002968C2" w:rsidP="009438D5">
      <w:pPr>
        <w:pStyle w:val="ListParagraph"/>
        <w:numPr>
          <w:ilvl w:val="0"/>
          <w:numId w:val="35"/>
        </w:numPr>
        <w:rPr>
          <w:rFonts w:ascii="Garamond" w:hAnsi="Garamond"/>
        </w:rPr>
      </w:pPr>
      <w:r>
        <w:rPr>
          <w:rFonts w:ascii="Garamond" w:hAnsi="Garamond"/>
        </w:rPr>
        <w:t xml:space="preserve">If applicable, describe your organization’s use of </w:t>
      </w:r>
      <w:r w:rsidRPr="00990C6D">
        <w:rPr>
          <w:rFonts w:ascii="Garamond" w:hAnsi="Garamond"/>
        </w:rPr>
        <w:t>consultants and</w:t>
      </w:r>
      <w:r>
        <w:rPr>
          <w:rFonts w:ascii="Garamond" w:hAnsi="Garamond"/>
        </w:rPr>
        <w:t>/or</w:t>
      </w:r>
      <w:r w:rsidRPr="00990C6D">
        <w:rPr>
          <w:rFonts w:ascii="Garamond" w:hAnsi="Garamond"/>
        </w:rPr>
        <w:t xml:space="preserve"> contractors </w:t>
      </w:r>
      <w:r>
        <w:rPr>
          <w:rFonts w:ascii="Garamond" w:hAnsi="Garamond"/>
        </w:rPr>
        <w:t xml:space="preserve">to carry out the goals and objectives of </w:t>
      </w:r>
      <w:r w:rsidRPr="00990C6D">
        <w:rPr>
          <w:rFonts w:ascii="Garamond" w:hAnsi="Garamond"/>
        </w:rPr>
        <w:t xml:space="preserve">this project.  </w:t>
      </w:r>
      <w:r>
        <w:rPr>
          <w:rFonts w:ascii="Garamond" w:hAnsi="Garamond"/>
        </w:rPr>
        <w:t xml:space="preserve">Describe the manner in which consultants and/or contractors are selected (i.e., competitively or non-competitively), their subject matter expertise, and how you plan to use their services on this project.  NOTE: No more than </w:t>
      </w:r>
      <w:r w:rsidRPr="009F5078">
        <w:rPr>
          <w:rFonts w:ascii="Garamond" w:hAnsi="Garamond"/>
        </w:rPr>
        <w:t>49</w:t>
      </w:r>
      <w:r>
        <w:rPr>
          <w:rFonts w:ascii="Garamond" w:hAnsi="Garamond"/>
        </w:rPr>
        <w:t xml:space="preserve"> percent of award funds may be expended on consultant and/or contractor costs. Copies of contracts and consulting agreements (either signed or samples, as applicable) must be included as attachments to the application and will not count toward the Technical Proposal’s 15 page limit.  </w:t>
      </w:r>
      <w:r w:rsidRPr="007119C9">
        <w:rPr>
          <w:rFonts w:ascii="Garamond" w:hAnsi="Garamond"/>
          <w:b/>
          <w:u w:val="single"/>
        </w:rPr>
        <w:t xml:space="preserve">Complete </w:t>
      </w:r>
      <w:r>
        <w:rPr>
          <w:rFonts w:ascii="Garamond" w:hAnsi="Garamond"/>
          <w:b/>
          <w:u w:val="single"/>
        </w:rPr>
        <w:t>the table below (or similar table) and label it T1.15</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p w:rsidR="002968C2" w:rsidRPr="00990C6D" w:rsidRDefault="002968C2" w:rsidP="002968C2">
      <w:pPr>
        <w:pStyle w:val="ListParagraph"/>
        <w:rPr>
          <w:rFonts w:ascii="Garamond" w:hAnsi="Garamond"/>
        </w:rPr>
      </w:pPr>
    </w:p>
    <w:tbl>
      <w:tblPr>
        <w:tblStyle w:val="TableGrid"/>
        <w:tblW w:w="0" w:type="auto"/>
        <w:tblLook w:val="04A0" w:firstRow="1" w:lastRow="0" w:firstColumn="1" w:lastColumn="0" w:noHBand="0" w:noVBand="1"/>
      </w:tblPr>
      <w:tblGrid>
        <w:gridCol w:w="2596"/>
        <w:gridCol w:w="2596"/>
        <w:gridCol w:w="2597"/>
        <w:gridCol w:w="2597"/>
      </w:tblGrid>
      <w:tr w:rsidR="002968C2" w:rsidTr="009352B0">
        <w:tc>
          <w:tcPr>
            <w:tcW w:w="2596" w:type="dxa"/>
          </w:tcPr>
          <w:p w:rsidR="002968C2" w:rsidRDefault="002968C2" w:rsidP="009352B0">
            <w:pPr>
              <w:rPr>
                <w:rFonts w:ascii="Garamond" w:hAnsi="Garamond"/>
              </w:rPr>
            </w:pPr>
            <w:r>
              <w:rPr>
                <w:rFonts w:ascii="Garamond" w:hAnsi="Garamond"/>
              </w:rPr>
              <w:t>Contractor Name</w:t>
            </w:r>
          </w:p>
        </w:tc>
        <w:tc>
          <w:tcPr>
            <w:tcW w:w="2596" w:type="dxa"/>
          </w:tcPr>
          <w:p w:rsidR="002968C2" w:rsidRDefault="002968C2" w:rsidP="009352B0">
            <w:pPr>
              <w:rPr>
                <w:rFonts w:ascii="Garamond" w:hAnsi="Garamond"/>
              </w:rPr>
            </w:pPr>
            <w:r>
              <w:rPr>
                <w:rFonts w:ascii="Garamond" w:hAnsi="Garamond"/>
              </w:rPr>
              <w:t>Selection (Competitive / Non-competitive)</w:t>
            </w:r>
          </w:p>
        </w:tc>
        <w:tc>
          <w:tcPr>
            <w:tcW w:w="2597" w:type="dxa"/>
          </w:tcPr>
          <w:p w:rsidR="002968C2" w:rsidRDefault="002968C2" w:rsidP="009352B0">
            <w:pPr>
              <w:rPr>
                <w:rFonts w:ascii="Garamond" w:hAnsi="Garamond"/>
              </w:rPr>
            </w:pPr>
            <w:r>
              <w:rPr>
                <w:rFonts w:ascii="Garamond" w:hAnsi="Garamond"/>
              </w:rPr>
              <w:t>Subject Matter Expertise</w:t>
            </w:r>
          </w:p>
        </w:tc>
        <w:tc>
          <w:tcPr>
            <w:tcW w:w="2597" w:type="dxa"/>
          </w:tcPr>
          <w:p w:rsidR="002968C2" w:rsidRDefault="002968C2" w:rsidP="009352B0">
            <w:pPr>
              <w:rPr>
                <w:rFonts w:ascii="Garamond" w:hAnsi="Garamond"/>
              </w:rPr>
            </w:pPr>
            <w:r>
              <w:rPr>
                <w:rFonts w:ascii="Garamond" w:hAnsi="Garamond"/>
              </w:rPr>
              <w:t>Percentage of Total Budget</w:t>
            </w:r>
          </w:p>
        </w:tc>
      </w:tr>
      <w:tr w:rsidR="002968C2" w:rsidTr="009352B0">
        <w:tc>
          <w:tcPr>
            <w:tcW w:w="2596" w:type="dxa"/>
          </w:tcPr>
          <w:p w:rsidR="002968C2" w:rsidRDefault="002968C2" w:rsidP="009352B0">
            <w:pPr>
              <w:rPr>
                <w:rFonts w:ascii="Garamond" w:hAnsi="Garamond"/>
              </w:rPr>
            </w:pPr>
          </w:p>
        </w:tc>
        <w:tc>
          <w:tcPr>
            <w:tcW w:w="2596" w:type="dxa"/>
          </w:tcPr>
          <w:p w:rsidR="002968C2" w:rsidRDefault="002968C2" w:rsidP="009352B0">
            <w:pPr>
              <w:rPr>
                <w:rFonts w:ascii="Garamond" w:hAnsi="Garamond"/>
              </w:rPr>
            </w:pPr>
          </w:p>
        </w:tc>
        <w:tc>
          <w:tcPr>
            <w:tcW w:w="2597" w:type="dxa"/>
          </w:tcPr>
          <w:p w:rsidR="002968C2" w:rsidRDefault="002968C2" w:rsidP="009352B0">
            <w:pPr>
              <w:rPr>
                <w:rFonts w:ascii="Garamond" w:hAnsi="Garamond"/>
              </w:rPr>
            </w:pPr>
          </w:p>
        </w:tc>
        <w:tc>
          <w:tcPr>
            <w:tcW w:w="2597" w:type="dxa"/>
          </w:tcPr>
          <w:p w:rsidR="002968C2" w:rsidRDefault="002968C2" w:rsidP="009352B0">
            <w:pPr>
              <w:rPr>
                <w:rFonts w:ascii="Garamond" w:hAnsi="Garamond"/>
              </w:rPr>
            </w:pPr>
          </w:p>
        </w:tc>
      </w:tr>
      <w:tr w:rsidR="002968C2" w:rsidTr="009352B0">
        <w:tc>
          <w:tcPr>
            <w:tcW w:w="2596" w:type="dxa"/>
          </w:tcPr>
          <w:p w:rsidR="002968C2" w:rsidRDefault="002968C2" w:rsidP="009352B0">
            <w:pPr>
              <w:rPr>
                <w:rFonts w:ascii="Garamond" w:hAnsi="Garamond"/>
              </w:rPr>
            </w:pPr>
          </w:p>
        </w:tc>
        <w:tc>
          <w:tcPr>
            <w:tcW w:w="2596" w:type="dxa"/>
          </w:tcPr>
          <w:p w:rsidR="002968C2" w:rsidRDefault="002968C2" w:rsidP="009352B0">
            <w:pPr>
              <w:rPr>
                <w:rFonts w:ascii="Garamond" w:hAnsi="Garamond"/>
              </w:rPr>
            </w:pPr>
          </w:p>
        </w:tc>
        <w:tc>
          <w:tcPr>
            <w:tcW w:w="2597" w:type="dxa"/>
          </w:tcPr>
          <w:p w:rsidR="002968C2" w:rsidRDefault="002968C2" w:rsidP="009352B0">
            <w:pPr>
              <w:rPr>
                <w:rFonts w:ascii="Garamond" w:hAnsi="Garamond"/>
              </w:rPr>
            </w:pPr>
          </w:p>
        </w:tc>
        <w:tc>
          <w:tcPr>
            <w:tcW w:w="2597" w:type="dxa"/>
          </w:tcPr>
          <w:p w:rsidR="002968C2" w:rsidRDefault="002968C2" w:rsidP="009352B0">
            <w:pPr>
              <w:rPr>
                <w:rFonts w:ascii="Garamond" w:hAnsi="Garamond"/>
              </w:rPr>
            </w:pPr>
          </w:p>
        </w:tc>
      </w:tr>
      <w:tr w:rsidR="002968C2" w:rsidTr="009352B0">
        <w:tc>
          <w:tcPr>
            <w:tcW w:w="2596" w:type="dxa"/>
          </w:tcPr>
          <w:p w:rsidR="002968C2" w:rsidRDefault="002968C2" w:rsidP="009352B0">
            <w:pPr>
              <w:rPr>
                <w:rFonts w:ascii="Garamond" w:hAnsi="Garamond"/>
              </w:rPr>
            </w:pPr>
          </w:p>
        </w:tc>
        <w:tc>
          <w:tcPr>
            <w:tcW w:w="2596" w:type="dxa"/>
          </w:tcPr>
          <w:p w:rsidR="002968C2" w:rsidRDefault="002968C2" w:rsidP="009352B0">
            <w:pPr>
              <w:rPr>
                <w:rFonts w:ascii="Garamond" w:hAnsi="Garamond"/>
              </w:rPr>
            </w:pPr>
          </w:p>
        </w:tc>
        <w:tc>
          <w:tcPr>
            <w:tcW w:w="2597" w:type="dxa"/>
          </w:tcPr>
          <w:p w:rsidR="002968C2" w:rsidRDefault="002968C2" w:rsidP="009352B0">
            <w:pPr>
              <w:rPr>
                <w:rFonts w:ascii="Garamond" w:hAnsi="Garamond"/>
              </w:rPr>
            </w:pPr>
          </w:p>
        </w:tc>
        <w:tc>
          <w:tcPr>
            <w:tcW w:w="2597" w:type="dxa"/>
          </w:tcPr>
          <w:p w:rsidR="002968C2" w:rsidRDefault="002968C2" w:rsidP="009352B0">
            <w:pPr>
              <w:rPr>
                <w:rFonts w:ascii="Garamond" w:hAnsi="Garamond"/>
              </w:rPr>
            </w:pPr>
          </w:p>
        </w:tc>
      </w:tr>
    </w:tbl>
    <w:p w:rsidR="002968C2" w:rsidRPr="00990C6D" w:rsidRDefault="002968C2" w:rsidP="002968C2">
      <w:pPr>
        <w:rPr>
          <w:rFonts w:ascii="Garamond" w:hAnsi="Garamond"/>
        </w:rPr>
      </w:pPr>
    </w:p>
    <w:p w:rsidR="002968C2" w:rsidRPr="00990C6D" w:rsidRDefault="002968C2" w:rsidP="009438D5">
      <w:pPr>
        <w:pStyle w:val="ListParagraph"/>
        <w:numPr>
          <w:ilvl w:val="0"/>
          <w:numId w:val="35"/>
        </w:numPr>
        <w:rPr>
          <w:rFonts w:ascii="Garamond" w:hAnsi="Garamond"/>
        </w:rPr>
      </w:pPr>
      <w:r>
        <w:rPr>
          <w:rFonts w:ascii="Garamond" w:hAnsi="Garamond"/>
        </w:rPr>
        <w:t xml:space="preserve">If applicable, describe your organization’s </w:t>
      </w:r>
      <w:r w:rsidRPr="00C71B73">
        <w:rPr>
          <w:rFonts w:ascii="Garamond" w:hAnsi="Garamond"/>
        </w:rPr>
        <w:t>sub-granting plan</w:t>
      </w:r>
      <w:r>
        <w:rPr>
          <w:rFonts w:ascii="Garamond" w:hAnsi="Garamond"/>
        </w:rPr>
        <w:t xml:space="preserve"> by</w:t>
      </w:r>
      <w:r w:rsidRPr="00C71B73">
        <w:rPr>
          <w:rFonts w:ascii="Garamond" w:hAnsi="Garamond"/>
        </w:rPr>
        <w:t xml:space="preserve"> addressing how sub-grantees will be selected, the amount or range of funding each sub-grantee will receive, and the purposes for which sub-grants will be made</w:t>
      </w:r>
      <w:r>
        <w:rPr>
          <w:rFonts w:ascii="Garamond" w:hAnsi="Garamond"/>
        </w:rPr>
        <w:t>.</w:t>
      </w:r>
      <w:r w:rsidRPr="002973F8">
        <w:rPr>
          <w:rFonts w:ascii="Garamond" w:hAnsi="Garamond"/>
        </w:rPr>
        <w:t xml:space="preserve"> </w:t>
      </w:r>
      <w:r>
        <w:rPr>
          <w:rFonts w:ascii="Garamond" w:hAnsi="Garamond"/>
        </w:rPr>
        <w:t xml:space="preserve"> </w:t>
      </w:r>
      <w:r w:rsidRPr="007119C9">
        <w:rPr>
          <w:rFonts w:ascii="Garamond" w:hAnsi="Garamond"/>
          <w:b/>
          <w:u w:val="single"/>
        </w:rPr>
        <w:t xml:space="preserve">Complete </w:t>
      </w:r>
      <w:r>
        <w:rPr>
          <w:rFonts w:ascii="Garamond" w:hAnsi="Garamond"/>
          <w:b/>
          <w:u w:val="single"/>
        </w:rPr>
        <w:t>the table below (or similar table) and label it T2.16</w:t>
      </w:r>
      <w:r w:rsidRPr="007119C9">
        <w:rPr>
          <w:rFonts w:ascii="Garamond" w:hAnsi="Garamond"/>
          <w:b/>
          <w:u w:val="single"/>
        </w:rPr>
        <w:t xml:space="preserve"> </w:t>
      </w:r>
      <w:r>
        <w:rPr>
          <w:rFonts w:ascii="Garamond" w:hAnsi="Garamond"/>
          <w:b/>
          <w:u w:val="single"/>
        </w:rPr>
        <w:t>and/or provide narrative explanation</w:t>
      </w:r>
      <w:r w:rsidRPr="007119C9">
        <w:rPr>
          <w:rFonts w:ascii="Garamond" w:hAnsi="Garamond"/>
          <w:b/>
          <w:u w:val="single"/>
        </w:rPr>
        <w:t>.</w:t>
      </w:r>
    </w:p>
    <w:p w:rsidR="002968C2" w:rsidRPr="00E11902" w:rsidRDefault="002968C2" w:rsidP="002968C2">
      <w:pPr>
        <w:pStyle w:val="ListParagraph"/>
        <w:rPr>
          <w:rFonts w:ascii="Garamond" w:hAnsi="Garamond"/>
        </w:rPr>
      </w:pPr>
    </w:p>
    <w:tbl>
      <w:tblPr>
        <w:tblStyle w:val="TableGrid"/>
        <w:tblW w:w="0" w:type="auto"/>
        <w:tblLook w:val="04A0" w:firstRow="1" w:lastRow="0" w:firstColumn="1" w:lastColumn="0" w:noHBand="0" w:noVBand="1"/>
      </w:tblPr>
      <w:tblGrid>
        <w:gridCol w:w="2596"/>
        <w:gridCol w:w="2596"/>
        <w:gridCol w:w="2597"/>
        <w:gridCol w:w="2597"/>
      </w:tblGrid>
      <w:tr w:rsidR="002968C2" w:rsidTr="009352B0">
        <w:tc>
          <w:tcPr>
            <w:tcW w:w="2596" w:type="dxa"/>
          </w:tcPr>
          <w:p w:rsidR="002968C2" w:rsidRDefault="002968C2" w:rsidP="009352B0">
            <w:pPr>
              <w:spacing w:before="120" w:after="120" w:line="240" w:lineRule="auto"/>
              <w:rPr>
                <w:rFonts w:ascii="Garamond" w:hAnsi="Garamond"/>
              </w:rPr>
            </w:pPr>
            <w:r>
              <w:rPr>
                <w:rFonts w:ascii="Garamond" w:hAnsi="Garamond"/>
              </w:rPr>
              <w:t>Sub-Grantee Name</w:t>
            </w:r>
          </w:p>
        </w:tc>
        <w:tc>
          <w:tcPr>
            <w:tcW w:w="2596" w:type="dxa"/>
          </w:tcPr>
          <w:p w:rsidR="002968C2" w:rsidRDefault="002968C2" w:rsidP="009352B0">
            <w:pPr>
              <w:spacing w:before="120" w:after="120" w:line="240" w:lineRule="auto"/>
              <w:rPr>
                <w:rFonts w:ascii="Garamond" w:hAnsi="Garamond"/>
              </w:rPr>
            </w:pPr>
            <w:r>
              <w:rPr>
                <w:rFonts w:ascii="Garamond" w:hAnsi="Garamond"/>
              </w:rPr>
              <w:t>Selection Process</w:t>
            </w:r>
          </w:p>
        </w:tc>
        <w:tc>
          <w:tcPr>
            <w:tcW w:w="2597" w:type="dxa"/>
          </w:tcPr>
          <w:p w:rsidR="002968C2" w:rsidRDefault="002968C2" w:rsidP="009352B0">
            <w:pPr>
              <w:spacing w:before="120" w:after="120" w:line="240" w:lineRule="auto"/>
              <w:rPr>
                <w:rFonts w:ascii="Garamond" w:hAnsi="Garamond"/>
              </w:rPr>
            </w:pPr>
            <w:r>
              <w:rPr>
                <w:rFonts w:ascii="Garamond" w:hAnsi="Garamond"/>
              </w:rPr>
              <w:t>Sub-Grantee Funding ($)</w:t>
            </w:r>
          </w:p>
        </w:tc>
        <w:tc>
          <w:tcPr>
            <w:tcW w:w="2597" w:type="dxa"/>
          </w:tcPr>
          <w:p w:rsidR="002968C2" w:rsidRDefault="002968C2" w:rsidP="009352B0">
            <w:pPr>
              <w:spacing w:before="120" w:after="120" w:line="240" w:lineRule="auto"/>
              <w:rPr>
                <w:rFonts w:ascii="Garamond" w:hAnsi="Garamond"/>
              </w:rPr>
            </w:pPr>
            <w:r>
              <w:rPr>
                <w:rFonts w:ascii="Garamond" w:hAnsi="Garamond"/>
              </w:rPr>
              <w:t>Sub-Grant Purpose</w:t>
            </w:r>
          </w:p>
        </w:tc>
      </w:tr>
      <w:tr w:rsidR="002968C2" w:rsidTr="009352B0">
        <w:tc>
          <w:tcPr>
            <w:tcW w:w="2596" w:type="dxa"/>
          </w:tcPr>
          <w:p w:rsidR="002968C2" w:rsidRDefault="002968C2" w:rsidP="009352B0">
            <w:pPr>
              <w:spacing w:before="120" w:after="120" w:line="240" w:lineRule="auto"/>
              <w:rPr>
                <w:rFonts w:ascii="Garamond" w:hAnsi="Garamond"/>
              </w:rPr>
            </w:pPr>
          </w:p>
        </w:tc>
        <w:tc>
          <w:tcPr>
            <w:tcW w:w="2596" w:type="dxa"/>
          </w:tcPr>
          <w:p w:rsidR="002968C2" w:rsidRDefault="002968C2" w:rsidP="009352B0">
            <w:pPr>
              <w:spacing w:before="120" w:after="120" w:line="240" w:lineRule="auto"/>
              <w:rPr>
                <w:rFonts w:ascii="Garamond" w:hAnsi="Garamond"/>
              </w:rPr>
            </w:pPr>
          </w:p>
        </w:tc>
        <w:tc>
          <w:tcPr>
            <w:tcW w:w="2597" w:type="dxa"/>
          </w:tcPr>
          <w:p w:rsidR="002968C2" w:rsidRDefault="002968C2" w:rsidP="009352B0">
            <w:pPr>
              <w:spacing w:before="120" w:after="120" w:line="240" w:lineRule="auto"/>
              <w:rPr>
                <w:rFonts w:ascii="Garamond" w:hAnsi="Garamond"/>
              </w:rPr>
            </w:pPr>
          </w:p>
        </w:tc>
        <w:tc>
          <w:tcPr>
            <w:tcW w:w="2597" w:type="dxa"/>
          </w:tcPr>
          <w:p w:rsidR="002968C2" w:rsidRDefault="002968C2" w:rsidP="009352B0">
            <w:pPr>
              <w:spacing w:before="120" w:after="120" w:line="240" w:lineRule="auto"/>
              <w:rPr>
                <w:rFonts w:ascii="Garamond" w:hAnsi="Garamond"/>
              </w:rPr>
            </w:pPr>
          </w:p>
        </w:tc>
      </w:tr>
      <w:tr w:rsidR="002968C2" w:rsidTr="009352B0">
        <w:tc>
          <w:tcPr>
            <w:tcW w:w="2596" w:type="dxa"/>
          </w:tcPr>
          <w:p w:rsidR="002968C2" w:rsidRDefault="002968C2" w:rsidP="009352B0">
            <w:pPr>
              <w:spacing w:before="120" w:after="120" w:line="240" w:lineRule="auto"/>
              <w:rPr>
                <w:rFonts w:ascii="Garamond" w:hAnsi="Garamond"/>
              </w:rPr>
            </w:pPr>
          </w:p>
        </w:tc>
        <w:tc>
          <w:tcPr>
            <w:tcW w:w="2596" w:type="dxa"/>
          </w:tcPr>
          <w:p w:rsidR="002968C2" w:rsidRDefault="002968C2" w:rsidP="009352B0">
            <w:pPr>
              <w:spacing w:before="120" w:after="120" w:line="240" w:lineRule="auto"/>
              <w:rPr>
                <w:rFonts w:ascii="Garamond" w:hAnsi="Garamond"/>
              </w:rPr>
            </w:pPr>
          </w:p>
        </w:tc>
        <w:tc>
          <w:tcPr>
            <w:tcW w:w="2597" w:type="dxa"/>
          </w:tcPr>
          <w:p w:rsidR="002968C2" w:rsidRDefault="002968C2" w:rsidP="009352B0">
            <w:pPr>
              <w:spacing w:before="120" w:after="120" w:line="240" w:lineRule="auto"/>
              <w:rPr>
                <w:rFonts w:ascii="Garamond" w:hAnsi="Garamond"/>
              </w:rPr>
            </w:pPr>
          </w:p>
        </w:tc>
        <w:tc>
          <w:tcPr>
            <w:tcW w:w="2597" w:type="dxa"/>
          </w:tcPr>
          <w:p w:rsidR="002968C2" w:rsidRDefault="002968C2" w:rsidP="009352B0">
            <w:pPr>
              <w:spacing w:before="120" w:after="120" w:line="240" w:lineRule="auto"/>
              <w:rPr>
                <w:rFonts w:ascii="Garamond" w:hAnsi="Garamond"/>
              </w:rPr>
            </w:pPr>
          </w:p>
        </w:tc>
      </w:tr>
      <w:tr w:rsidR="002968C2" w:rsidTr="009352B0">
        <w:tc>
          <w:tcPr>
            <w:tcW w:w="2596" w:type="dxa"/>
          </w:tcPr>
          <w:p w:rsidR="002968C2" w:rsidRDefault="002968C2" w:rsidP="009352B0">
            <w:pPr>
              <w:spacing w:before="120" w:after="120" w:line="240" w:lineRule="auto"/>
              <w:rPr>
                <w:rFonts w:ascii="Garamond" w:hAnsi="Garamond"/>
              </w:rPr>
            </w:pPr>
          </w:p>
        </w:tc>
        <w:tc>
          <w:tcPr>
            <w:tcW w:w="2596" w:type="dxa"/>
          </w:tcPr>
          <w:p w:rsidR="002968C2" w:rsidRDefault="002968C2" w:rsidP="009352B0">
            <w:pPr>
              <w:spacing w:before="120" w:after="120" w:line="240" w:lineRule="auto"/>
              <w:rPr>
                <w:rFonts w:ascii="Garamond" w:hAnsi="Garamond"/>
              </w:rPr>
            </w:pPr>
          </w:p>
        </w:tc>
        <w:tc>
          <w:tcPr>
            <w:tcW w:w="2597" w:type="dxa"/>
          </w:tcPr>
          <w:p w:rsidR="002968C2" w:rsidRDefault="002968C2" w:rsidP="009352B0">
            <w:pPr>
              <w:spacing w:before="120" w:after="120" w:line="240" w:lineRule="auto"/>
              <w:rPr>
                <w:rFonts w:ascii="Garamond" w:hAnsi="Garamond"/>
              </w:rPr>
            </w:pPr>
          </w:p>
        </w:tc>
        <w:tc>
          <w:tcPr>
            <w:tcW w:w="2597" w:type="dxa"/>
          </w:tcPr>
          <w:p w:rsidR="002968C2" w:rsidRDefault="002968C2" w:rsidP="009352B0">
            <w:pPr>
              <w:spacing w:before="120" w:after="120" w:line="240" w:lineRule="auto"/>
              <w:rPr>
                <w:rFonts w:ascii="Garamond" w:hAnsi="Garamond"/>
              </w:rPr>
            </w:pPr>
          </w:p>
        </w:tc>
      </w:tr>
    </w:tbl>
    <w:p w:rsidR="002968C2" w:rsidRDefault="002968C2" w:rsidP="002968C2">
      <w:pPr>
        <w:rPr>
          <w:rFonts w:ascii="Garamond" w:hAnsi="Garamond"/>
        </w:rPr>
      </w:pPr>
    </w:p>
    <w:p w:rsidR="00DA0B09" w:rsidRDefault="00DA0B09" w:rsidP="002968C2">
      <w:pPr>
        <w:rPr>
          <w:rFonts w:ascii="Garamond" w:hAnsi="Garamond"/>
        </w:rPr>
      </w:pPr>
    </w:p>
    <w:p w:rsidR="00DA0B09" w:rsidRDefault="00DA0B09" w:rsidP="002968C2">
      <w:pPr>
        <w:rPr>
          <w:rFonts w:ascii="Garamond" w:hAnsi="Garamond"/>
        </w:rPr>
      </w:pPr>
    </w:p>
    <w:p w:rsidR="009665E6" w:rsidRPr="00E11902" w:rsidRDefault="005C1876" w:rsidP="009438D5">
      <w:pPr>
        <w:pStyle w:val="ListParagraph"/>
        <w:numPr>
          <w:ilvl w:val="0"/>
          <w:numId w:val="35"/>
        </w:numPr>
        <w:rPr>
          <w:rFonts w:ascii="Garamond" w:hAnsi="Garamond"/>
        </w:rPr>
      </w:pPr>
      <w:r>
        <w:rPr>
          <w:rFonts w:ascii="Garamond" w:hAnsi="Garamond"/>
        </w:rPr>
        <w:t>Use your most recent</w:t>
      </w:r>
      <w:r w:rsidRPr="00E11902">
        <w:rPr>
          <w:rFonts w:ascii="Garamond" w:hAnsi="Garamond"/>
        </w:rPr>
        <w:t xml:space="preserve"> three year’s audited financial statements </w:t>
      </w:r>
      <w:r>
        <w:rPr>
          <w:rFonts w:ascii="Garamond" w:hAnsi="Garamond"/>
        </w:rPr>
        <w:t>to</w:t>
      </w:r>
      <w:r w:rsidRPr="00E11902">
        <w:rPr>
          <w:rFonts w:ascii="Garamond" w:hAnsi="Garamond"/>
        </w:rPr>
        <w:t xml:space="preserve"> </w:t>
      </w:r>
      <w:r w:rsidRPr="009438D5">
        <w:rPr>
          <w:rFonts w:ascii="Garamond" w:hAnsi="Garamond"/>
          <w:b/>
        </w:rPr>
        <w:t xml:space="preserve">complete the </w:t>
      </w:r>
      <w:r w:rsidR="00A558C7">
        <w:rPr>
          <w:rFonts w:ascii="Garamond" w:hAnsi="Garamond"/>
          <w:b/>
        </w:rPr>
        <w:t>table below (or simi</w:t>
      </w:r>
      <w:r w:rsidRPr="009438D5">
        <w:rPr>
          <w:rFonts w:ascii="Garamond" w:hAnsi="Garamond"/>
          <w:b/>
        </w:rPr>
        <w:t xml:space="preserve">lar </w:t>
      </w:r>
      <w:r w:rsidR="0098390A" w:rsidRPr="009438D5">
        <w:rPr>
          <w:rFonts w:ascii="Garamond" w:hAnsi="Garamond"/>
          <w:b/>
        </w:rPr>
        <w:t>table</w:t>
      </w:r>
      <w:r w:rsidR="00A558C7">
        <w:rPr>
          <w:rFonts w:ascii="Garamond" w:hAnsi="Garamond"/>
          <w:b/>
        </w:rPr>
        <w:t>)</w:t>
      </w:r>
      <w:r w:rsidR="0098390A" w:rsidRPr="009438D5">
        <w:rPr>
          <w:rFonts w:ascii="Garamond" w:hAnsi="Garamond"/>
          <w:b/>
        </w:rPr>
        <w:t xml:space="preserve"> </w:t>
      </w:r>
      <w:r w:rsidRPr="009438D5">
        <w:rPr>
          <w:rFonts w:ascii="Garamond" w:hAnsi="Garamond"/>
          <w:b/>
        </w:rPr>
        <w:t>and label it T2.</w:t>
      </w:r>
      <w:r w:rsidR="002968C2">
        <w:rPr>
          <w:rFonts w:ascii="Garamond" w:hAnsi="Garamond"/>
          <w:b/>
        </w:rPr>
        <w:t>17</w:t>
      </w:r>
      <w:r w:rsidR="002968C2" w:rsidRPr="009438D5">
        <w:rPr>
          <w:rFonts w:ascii="Garamond" w:hAnsi="Garamond"/>
          <w:b/>
        </w:rPr>
        <w:t xml:space="preserve"> </w:t>
      </w:r>
      <w:r w:rsidRPr="009438D5">
        <w:rPr>
          <w:rFonts w:ascii="Garamond" w:hAnsi="Garamond"/>
          <w:b/>
        </w:rPr>
        <w:t xml:space="preserve">and/or provide narrative </w:t>
      </w:r>
      <w:r w:rsidR="00A558C7">
        <w:rPr>
          <w:rFonts w:ascii="Garamond" w:hAnsi="Garamond"/>
          <w:b/>
        </w:rPr>
        <w:t>explanation</w:t>
      </w:r>
      <w:r w:rsidR="00A558C7" w:rsidRPr="008E3C8C">
        <w:rPr>
          <w:rFonts w:ascii="Garamond" w:hAnsi="Garamond"/>
        </w:rPr>
        <w:t xml:space="preserve"> </w:t>
      </w:r>
      <w:r w:rsidRPr="008E3C8C">
        <w:rPr>
          <w:rFonts w:ascii="Garamond" w:hAnsi="Garamond"/>
        </w:rPr>
        <w:t>regarding your financial results.</w:t>
      </w:r>
    </w:p>
    <w:tbl>
      <w:tblPr>
        <w:tblStyle w:val="TableGrid"/>
        <w:tblW w:w="0" w:type="auto"/>
        <w:tblLook w:val="04A0" w:firstRow="1" w:lastRow="0" w:firstColumn="1" w:lastColumn="0" w:noHBand="0" w:noVBand="1"/>
      </w:tblPr>
      <w:tblGrid>
        <w:gridCol w:w="2394"/>
        <w:gridCol w:w="2394"/>
        <w:gridCol w:w="2394"/>
        <w:gridCol w:w="2394"/>
      </w:tblGrid>
      <w:tr w:rsidR="009665E6" w:rsidRPr="00E11902" w:rsidTr="009665E6">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r w:rsidRPr="00E11902">
              <w:rPr>
                <w:rFonts w:ascii="Garamond" w:hAnsi="Garamond"/>
              </w:rPr>
              <w:t>FY201___</w:t>
            </w:r>
          </w:p>
        </w:tc>
        <w:tc>
          <w:tcPr>
            <w:tcW w:w="2394" w:type="dxa"/>
          </w:tcPr>
          <w:p w:rsidR="009665E6" w:rsidRPr="00E11902" w:rsidRDefault="009665E6" w:rsidP="009665E6">
            <w:pPr>
              <w:rPr>
                <w:rFonts w:ascii="Garamond" w:hAnsi="Garamond"/>
              </w:rPr>
            </w:pPr>
            <w:r w:rsidRPr="00E11902">
              <w:rPr>
                <w:rFonts w:ascii="Garamond" w:hAnsi="Garamond"/>
              </w:rPr>
              <w:t>FY201___</w:t>
            </w:r>
          </w:p>
        </w:tc>
        <w:tc>
          <w:tcPr>
            <w:tcW w:w="2394" w:type="dxa"/>
          </w:tcPr>
          <w:p w:rsidR="009665E6" w:rsidRPr="00E11902" w:rsidRDefault="009665E6" w:rsidP="009665E6">
            <w:pPr>
              <w:rPr>
                <w:rFonts w:ascii="Garamond" w:hAnsi="Garamond"/>
              </w:rPr>
            </w:pPr>
            <w:r w:rsidRPr="00E11902">
              <w:rPr>
                <w:rFonts w:ascii="Garamond" w:hAnsi="Garamond"/>
              </w:rPr>
              <w:t>FY201___</w:t>
            </w:r>
          </w:p>
        </w:tc>
      </w:tr>
      <w:tr w:rsidR="009665E6" w:rsidRPr="00E11902" w:rsidTr="009665E6">
        <w:tc>
          <w:tcPr>
            <w:tcW w:w="2394" w:type="dxa"/>
          </w:tcPr>
          <w:p w:rsidR="009665E6" w:rsidRPr="00E11902" w:rsidRDefault="009665E6" w:rsidP="009665E6">
            <w:pPr>
              <w:rPr>
                <w:rFonts w:ascii="Garamond" w:hAnsi="Garamond"/>
              </w:rPr>
            </w:pPr>
            <w:r w:rsidRPr="00E11902">
              <w:rPr>
                <w:rFonts w:ascii="Garamond" w:hAnsi="Garamond"/>
              </w:rPr>
              <w:t>Unrestricted Net Assets</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r w:rsidRPr="00E11902">
              <w:rPr>
                <w:rFonts w:ascii="Garamond" w:hAnsi="Garamond"/>
              </w:rPr>
              <w:t>Current Assets</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r w:rsidRPr="00E11902">
              <w:rPr>
                <w:rFonts w:ascii="Garamond" w:hAnsi="Garamond"/>
              </w:rPr>
              <w:t>Current Liabilities</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r>
              <w:rPr>
                <w:rFonts w:ascii="Garamond" w:hAnsi="Garamond"/>
              </w:rPr>
              <w:t xml:space="preserve">Program </w:t>
            </w:r>
            <w:r w:rsidRPr="00E11902">
              <w:rPr>
                <w:rFonts w:ascii="Garamond" w:hAnsi="Garamond"/>
              </w:rPr>
              <w:t>Expenses</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r>
              <w:rPr>
                <w:rFonts w:ascii="Garamond" w:hAnsi="Garamond"/>
              </w:rPr>
              <w:t>Total Expenses</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r w:rsidR="009665E6" w:rsidRPr="00E11902" w:rsidTr="009665E6">
        <w:tc>
          <w:tcPr>
            <w:tcW w:w="2394" w:type="dxa"/>
          </w:tcPr>
          <w:p w:rsidR="009665E6" w:rsidRPr="00E11902" w:rsidRDefault="009665E6" w:rsidP="009665E6">
            <w:pPr>
              <w:rPr>
                <w:rFonts w:ascii="Garamond" w:hAnsi="Garamond"/>
              </w:rPr>
            </w:pPr>
            <w:r w:rsidRPr="00E11902">
              <w:rPr>
                <w:rFonts w:ascii="Garamond" w:hAnsi="Garamond"/>
              </w:rPr>
              <w:t>Total Revenue</w:t>
            </w: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c>
          <w:tcPr>
            <w:tcW w:w="2394" w:type="dxa"/>
          </w:tcPr>
          <w:p w:rsidR="009665E6" w:rsidRPr="00E11902" w:rsidRDefault="009665E6" w:rsidP="009665E6">
            <w:pPr>
              <w:rPr>
                <w:rFonts w:ascii="Garamond" w:hAnsi="Garamond"/>
              </w:rPr>
            </w:pPr>
          </w:p>
        </w:tc>
      </w:tr>
    </w:tbl>
    <w:p w:rsidR="009665E6" w:rsidRPr="00E11902" w:rsidRDefault="009665E6" w:rsidP="009665E6">
      <w:pPr>
        <w:rPr>
          <w:rFonts w:ascii="Garamond" w:hAnsi="Garamond"/>
        </w:rPr>
      </w:pPr>
    </w:p>
    <w:p w:rsidR="009665E6" w:rsidRPr="00E11902" w:rsidRDefault="009665E6" w:rsidP="009438D5">
      <w:pPr>
        <w:pStyle w:val="ListParagraph"/>
        <w:numPr>
          <w:ilvl w:val="0"/>
          <w:numId w:val="35"/>
        </w:numPr>
        <w:rPr>
          <w:rFonts w:ascii="Garamond" w:hAnsi="Garamond"/>
        </w:rPr>
      </w:pPr>
      <w:r w:rsidRPr="00E11902">
        <w:rPr>
          <w:rFonts w:ascii="Garamond" w:hAnsi="Garamond"/>
        </w:rPr>
        <w:t>Describe your organization’s financial management systems and electronic communications capabilities.</w:t>
      </w:r>
    </w:p>
    <w:p w:rsidR="00FB31A0" w:rsidRPr="00523F16" w:rsidRDefault="00FB31A0" w:rsidP="00E46CA6">
      <w:pPr>
        <w:pStyle w:val="ListParagraph"/>
        <w:spacing w:before="120" w:after="120" w:line="240" w:lineRule="auto"/>
        <w:ind w:left="1440"/>
        <w:rPr>
          <w:rFonts w:ascii="Garamond" w:hAnsi="Garamond"/>
        </w:rPr>
      </w:pPr>
    </w:p>
    <w:p w:rsidR="009F5078" w:rsidRDefault="009F5078" w:rsidP="009F5078">
      <w:pPr>
        <w:pStyle w:val="Default"/>
        <w:spacing w:before="120" w:after="120"/>
        <w:rPr>
          <w:rFonts w:ascii="Garamond" w:hAnsi="Garamond"/>
          <w:i/>
          <w:sz w:val="22"/>
          <w:szCs w:val="22"/>
        </w:rPr>
      </w:pPr>
      <w:r w:rsidRPr="00F13BCF">
        <w:rPr>
          <w:rFonts w:ascii="Garamond" w:hAnsi="Garamond"/>
          <w:sz w:val="22"/>
          <w:szCs w:val="22"/>
        </w:rPr>
        <w:t>4.</w:t>
      </w:r>
      <w:r>
        <w:rPr>
          <w:rFonts w:ascii="Garamond" w:hAnsi="Garamond"/>
          <w:sz w:val="22"/>
          <w:szCs w:val="22"/>
        </w:rPr>
        <w:t>1.</w:t>
      </w:r>
      <w:r w:rsidR="009D19D7">
        <w:rPr>
          <w:rFonts w:ascii="Garamond" w:hAnsi="Garamond"/>
          <w:sz w:val="22"/>
          <w:szCs w:val="22"/>
        </w:rPr>
        <w:t>3</w:t>
      </w:r>
      <w:r w:rsidRPr="00F13BCF">
        <w:rPr>
          <w:rFonts w:ascii="Garamond" w:hAnsi="Garamond"/>
          <w:sz w:val="22"/>
          <w:szCs w:val="22"/>
        </w:rPr>
        <w:tab/>
      </w:r>
      <w:r w:rsidRPr="00F13BCF">
        <w:rPr>
          <w:rFonts w:ascii="Garamond" w:hAnsi="Garamond"/>
          <w:i/>
          <w:sz w:val="22"/>
          <w:szCs w:val="22"/>
        </w:rPr>
        <w:t>Certifications</w:t>
      </w:r>
      <w:r>
        <w:rPr>
          <w:rFonts w:ascii="Garamond" w:hAnsi="Garamond"/>
          <w:i/>
          <w:sz w:val="22"/>
          <w:szCs w:val="22"/>
        </w:rPr>
        <w:t xml:space="preserve">, Forms and </w:t>
      </w:r>
      <w:r w:rsidRPr="00F13BCF">
        <w:rPr>
          <w:rFonts w:ascii="Garamond" w:hAnsi="Garamond"/>
          <w:i/>
          <w:sz w:val="22"/>
          <w:szCs w:val="22"/>
        </w:rPr>
        <w:t>Assurances</w:t>
      </w:r>
    </w:p>
    <w:p w:rsidR="009F5078" w:rsidRDefault="009F5078" w:rsidP="009F5078">
      <w:pPr>
        <w:pStyle w:val="Default"/>
        <w:spacing w:before="120" w:after="120"/>
        <w:ind w:left="720"/>
        <w:rPr>
          <w:rFonts w:ascii="Garamond" w:hAnsi="Garamond"/>
          <w:sz w:val="22"/>
          <w:szCs w:val="22"/>
        </w:rPr>
      </w:pPr>
      <w:r>
        <w:rPr>
          <w:rFonts w:ascii="Garamond" w:hAnsi="Garamond"/>
          <w:sz w:val="22"/>
          <w:szCs w:val="22"/>
        </w:rPr>
        <w:t>Each Applicant must complete and submit the following forms:</w:t>
      </w:r>
      <w:r>
        <w:rPr>
          <w:rFonts w:ascii="Garamond" w:hAnsi="Garamond"/>
          <w:i/>
          <w:sz w:val="22"/>
          <w:szCs w:val="22"/>
        </w:rPr>
        <w:t xml:space="preserve"> </w:t>
      </w:r>
    </w:p>
    <w:p w:rsidR="009F5078" w:rsidRDefault="009F5078" w:rsidP="004E4B87">
      <w:pPr>
        <w:pStyle w:val="Default"/>
        <w:numPr>
          <w:ilvl w:val="0"/>
          <w:numId w:val="10"/>
        </w:numPr>
        <w:rPr>
          <w:rFonts w:ascii="Garamond" w:hAnsi="Garamond"/>
          <w:sz w:val="22"/>
          <w:szCs w:val="22"/>
        </w:rPr>
      </w:pPr>
      <w:r>
        <w:rPr>
          <w:rFonts w:ascii="Garamond" w:hAnsi="Garamond"/>
          <w:sz w:val="22"/>
          <w:szCs w:val="22"/>
        </w:rPr>
        <w:t>SF-424B, Assurances for Non-Construction Programs;</w:t>
      </w:r>
    </w:p>
    <w:p w:rsidR="004E4B87" w:rsidRDefault="004E4B87" w:rsidP="009438D5">
      <w:pPr>
        <w:pStyle w:val="Default"/>
        <w:numPr>
          <w:ilvl w:val="0"/>
          <w:numId w:val="10"/>
        </w:numPr>
        <w:rPr>
          <w:rFonts w:ascii="Garamond" w:hAnsi="Garamond"/>
          <w:sz w:val="22"/>
          <w:szCs w:val="22"/>
        </w:rPr>
      </w:pPr>
      <w:r>
        <w:rPr>
          <w:rFonts w:ascii="Garamond" w:hAnsi="Garamond"/>
          <w:sz w:val="22"/>
          <w:szCs w:val="22"/>
        </w:rPr>
        <w:t>SBA Form 1624, Certification Regarding Debarment, Suspension, and Other Responsibility Matters;</w:t>
      </w:r>
    </w:p>
    <w:p w:rsidR="00C9168A" w:rsidRDefault="004E4B87" w:rsidP="004E4B87">
      <w:pPr>
        <w:pStyle w:val="Default"/>
        <w:numPr>
          <w:ilvl w:val="0"/>
          <w:numId w:val="10"/>
        </w:numPr>
        <w:rPr>
          <w:rFonts w:ascii="Garamond" w:hAnsi="Garamond"/>
          <w:sz w:val="22"/>
          <w:szCs w:val="22"/>
        </w:rPr>
      </w:pPr>
      <w:r>
        <w:rPr>
          <w:rFonts w:ascii="Garamond" w:hAnsi="Garamond"/>
          <w:sz w:val="22"/>
          <w:szCs w:val="22"/>
        </w:rPr>
        <w:t>S</w:t>
      </w:r>
      <w:r w:rsidR="00C9168A">
        <w:rPr>
          <w:rFonts w:ascii="Garamond" w:hAnsi="Garamond"/>
          <w:sz w:val="22"/>
          <w:szCs w:val="22"/>
        </w:rPr>
        <w:t>BA Form 1711 , Disclosure of Lobbying Activities;</w:t>
      </w:r>
    </w:p>
    <w:p w:rsidR="009F5078" w:rsidRPr="008A7EBF" w:rsidRDefault="009F5078" w:rsidP="009438D5">
      <w:pPr>
        <w:pStyle w:val="Default"/>
        <w:numPr>
          <w:ilvl w:val="0"/>
          <w:numId w:val="10"/>
        </w:numPr>
        <w:rPr>
          <w:rFonts w:ascii="Garamond" w:hAnsi="Garamond"/>
          <w:sz w:val="22"/>
          <w:szCs w:val="22"/>
        </w:rPr>
      </w:pPr>
      <w:r>
        <w:rPr>
          <w:rFonts w:ascii="Garamond" w:hAnsi="Garamond"/>
          <w:sz w:val="22"/>
          <w:szCs w:val="22"/>
        </w:rPr>
        <w:t xml:space="preserve">Letter from the Applicant’s Auditor, CPA, Treasurer, Comptroller, CFO or similarly qualified individual certifying that the organization’s financial management system currently meets </w:t>
      </w:r>
      <w:r w:rsidR="000937E1">
        <w:rPr>
          <w:rFonts w:ascii="Garamond" w:hAnsi="Garamond"/>
          <w:sz w:val="22"/>
          <w:szCs w:val="22"/>
        </w:rPr>
        <w:t xml:space="preserve">Office of Management and Budget </w:t>
      </w:r>
      <w:r>
        <w:rPr>
          <w:rFonts w:ascii="Garamond" w:hAnsi="Garamond"/>
          <w:sz w:val="22"/>
          <w:szCs w:val="22"/>
        </w:rPr>
        <w:t>requirements</w:t>
      </w:r>
      <w:r w:rsidR="001411A7">
        <w:rPr>
          <w:rFonts w:ascii="Garamond" w:hAnsi="Garamond"/>
          <w:sz w:val="22"/>
          <w:szCs w:val="22"/>
        </w:rPr>
        <w:t xml:space="preserve">. </w:t>
      </w:r>
      <w:r>
        <w:rPr>
          <w:rFonts w:ascii="Garamond" w:hAnsi="Garamond"/>
          <w:sz w:val="22"/>
          <w:szCs w:val="22"/>
        </w:rPr>
        <w:t xml:space="preserve"> </w:t>
      </w:r>
      <w:r w:rsidRPr="009438D5">
        <w:rPr>
          <w:rFonts w:ascii="Garamond" w:hAnsi="Garamond"/>
          <w:i/>
          <w:color w:val="auto"/>
          <w:sz w:val="22"/>
          <w:szCs w:val="22"/>
        </w:rPr>
        <w:t>NOTE:</w:t>
      </w:r>
      <w:r w:rsidRPr="00C85F35">
        <w:rPr>
          <w:rFonts w:ascii="Garamond" w:hAnsi="Garamond"/>
          <w:color w:val="auto"/>
          <w:sz w:val="22"/>
          <w:szCs w:val="22"/>
        </w:rPr>
        <w:t xml:space="preserve"> This requirement </w:t>
      </w:r>
      <w:r w:rsidR="00C85F35" w:rsidRPr="00C85F35">
        <w:rPr>
          <w:rFonts w:ascii="Garamond" w:hAnsi="Garamond"/>
          <w:color w:val="auto"/>
          <w:sz w:val="22"/>
          <w:szCs w:val="22"/>
        </w:rPr>
        <w:t>will</w:t>
      </w:r>
      <w:r w:rsidRPr="00C85F35">
        <w:rPr>
          <w:rFonts w:ascii="Garamond" w:hAnsi="Garamond"/>
          <w:color w:val="auto"/>
          <w:sz w:val="22"/>
          <w:szCs w:val="22"/>
        </w:rPr>
        <w:t xml:space="preserve"> not apply to awards made directly to </w:t>
      </w:r>
      <w:r w:rsidR="00C85F35" w:rsidRPr="00C85F35">
        <w:rPr>
          <w:rFonts w:ascii="Garamond" w:hAnsi="Garamond"/>
          <w:color w:val="auto"/>
          <w:sz w:val="22"/>
          <w:szCs w:val="22"/>
        </w:rPr>
        <w:t>S</w:t>
      </w:r>
      <w:r w:rsidRPr="00C85F35">
        <w:rPr>
          <w:rFonts w:ascii="Garamond" w:hAnsi="Garamond"/>
          <w:color w:val="auto"/>
          <w:sz w:val="22"/>
          <w:szCs w:val="22"/>
        </w:rPr>
        <w:t>tate, local, or tribal governments</w:t>
      </w:r>
      <w:r w:rsidR="00C85F35" w:rsidRPr="00C85F35">
        <w:rPr>
          <w:rFonts w:ascii="Garamond" w:hAnsi="Garamond"/>
          <w:color w:val="auto"/>
          <w:sz w:val="22"/>
          <w:szCs w:val="22"/>
        </w:rPr>
        <w:t>.</w:t>
      </w:r>
    </w:p>
    <w:p w:rsidR="000C4149" w:rsidRPr="009438D5" w:rsidRDefault="000C4149" w:rsidP="009438D5">
      <w:pPr>
        <w:pStyle w:val="Default"/>
        <w:numPr>
          <w:ilvl w:val="0"/>
          <w:numId w:val="10"/>
        </w:numPr>
        <w:rPr>
          <w:rFonts w:ascii="Garamond" w:hAnsi="Garamond"/>
          <w:sz w:val="22"/>
          <w:szCs w:val="22"/>
        </w:rPr>
      </w:pPr>
      <w:r>
        <w:rPr>
          <w:rFonts w:ascii="Garamond" w:hAnsi="Garamond"/>
          <w:color w:val="auto"/>
          <w:sz w:val="22"/>
          <w:szCs w:val="22"/>
        </w:rPr>
        <w:t>Drug-free Workplace Agreement.</w:t>
      </w:r>
    </w:p>
    <w:p w:rsidR="004E4B87" w:rsidRDefault="004E4B87" w:rsidP="009438D5">
      <w:pPr>
        <w:pStyle w:val="Default"/>
        <w:ind w:left="1440"/>
        <w:rPr>
          <w:rFonts w:ascii="Garamond" w:hAnsi="Garamond"/>
          <w:sz w:val="22"/>
          <w:szCs w:val="22"/>
        </w:rPr>
      </w:pPr>
    </w:p>
    <w:p w:rsidR="009F5078" w:rsidRDefault="009F5078" w:rsidP="009F5078">
      <w:pPr>
        <w:pStyle w:val="Default"/>
        <w:spacing w:after="120"/>
        <w:ind w:left="720" w:hanging="720"/>
        <w:rPr>
          <w:rFonts w:ascii="Garamond" w:hAnsi="Garamond"/>
          <w:i/>
          <w:sz w:val="22"/>
          <w:szCs w:val="22"/>
        </w:rPr>
      </w:pPr>
      <w:r>
        <w:rPr>
          <w:rFonts w:ascii="Garamond" w:hAnsi="Garamond"/>
          <w:sz w:val="22"/>
          <w:szCs w:val="22"/>
        </w:rPr>
        <w:t>4.1.</w:t>
      </w:r>
      <w:r w:rsidR="009D19D7">
        <w:rPr>
          <w:rFonts w:ascii="Garamond" w:hAnsi="Garamond"/>
          <w:sz w:val="22"/>
          <w:szCs w:val="22"/>
        </w:rPr>
        <w:t>4</w:t>
      </w:r>
      <w:r>
        <w:rPr>
          <w:rFonts w:ascii="Garamond" w:hAnsi="Garamond"/>
          <w:sz w:val="22"/>
          <w:szCs w:val="22"/>
        </w:rPr>
        <w:tab/>
      </w:r>
      <w:r w:rsidRPr="008160D9">
        <w:rPr>
          <w:rFonts w:ascii="Garamond" w:hAnsi="Garamond"/>
          <w:i/>
          <w:sz w:val="22"/>
          <w:szCs w:val="22"/>
        </w:rPr>
        <w:t>Attachments and Exhibits</w:t>
      </w:r>
    </w:p>
    <w:p w:rsidR="009F5078" w:rsidRDefault="009F5078" w:rsidP="009F5078">
      <w:pPr>
        <w:pStyle w:val="Default"/>
        <w:spacing w:after="120"/>
        <w:ind w:left="720"/>
        <w:rPr>
          <w:rFonts w:ascii="Garamond" w:hAnsi="Garamond"/>
          <w:sz w:val="22"/>
          <w:szCs w:val="22"/>
        </w:rPr>
      </w:pPr>
      <w:r>
        <w:rPr>
          <w:rFonts w:ascii="Garamond" w:hAnsi="Garamond"/>
          <w:sz w:val="22"/>
          <w:szCs w:val="22"/>
        </w:rPr>
        <w:t xml:space="preserve">Each Applicant must attach copies of the following to its </w:t>
      </w:r>
      <w:r w:rsidR="001411A7">
        <w:rPr>
          <w:rFonts w:ascii="Garamond" w:hAnsi="Garamond"/>
          <w:sz w:val="22"/>
          <w:szCs w:val="22"/>
        </w:rPr>
        <w:t>Technical P</w:t>
      </w:r>
      <w:r>
        <w:rPr>
          <w:rFonts w:ascii="Garamond" w:hAnsi="Garamond"/>
          <w:sz w:val="22"/>
          <w:szCs w:val="22"/>
        </w:rPr>
        <w:t>roposal (as applicable):</w:t>
      </w:r>
    </w:p>
    <w:p w:rsidR="00C9168A" w:rsidRDefault="00C9168A" w:rsidP="00C9168A">
      <w:pPr>
        <w:pStyle w:val="Default"/>
        <w:numPr>
          <w:ilvl w:val="0"/>
          <w:numId w:val="11"/>
        </w:numPr>
        <w:rPr>
          <w:rFonts w:ascii="Garamond" w:hAnsi="Garamond"/>
          <w:sz w:val="22"/>
          <w:szCs w:val="22"/>
        </w:rPr>
      </w:pPr>
      <w:r>
        <w:rPr>
          <w:rFonts w:ascii="Garamond" w:hAnsi="Garamond"/>
          <w:sz w:val="22"/>
          <w:szCs w:val="22"/>
        </w:rPr>
        <w:t>IRS tax exempt certification, if applicable;</w:t>
      </w:r>
    </w:p>
    <w:p w:rsidR="00C9168A" w:rsidRPr="009F2B83" w:rsidRDefault="00C9168A" w:rsidP="00C9168A">
      <w:pPr>
        <w:pStyle w:val="Default"/>
        <w:numPr>
          <w:ilvl w:val="0"/>
          <w:numId w:val="11"/>
        </w:numPr>
        <w:rPr>
          <w:rFonts w:ascii="Garamond" w:hAnsi="Garamond"/>
          <w:sz w:val="22"/>
          <w:szCs w:val="22"/>
        </w:rPr>
      </w:pPr>
      <w:r>
        <w:rPr>
          <w:rFonts w:ascii="Garamond" w:hAnsi="Garamond"/>
          <w:sz w:val="22"/>
          <w:szCs w:val="22"/>
        </w:rPr>
        <w:t>Certificate of Good Standing (must be less than 18 months old) and organizational documents (e.g., charter, articles of incorporation, by-laws, articles of organization, operating agreement, etc.);</w:t>
      </w:r>
    </w:p>
    <w:p w:rsidR="001411A7" w:rsidRPr="009438D5" w:rsidRDefault="001411A7" w:rsidP="009438D5">
      <w:pPr>
        <w:pStyle w:val="Default"/>
        <w:numPr>
          <w:ilvl w:val="0"/>
          <w:numId w:val="11"/>
        </w:numPr>
        <w:rPr>
          <w:rFonts w:ascii="Garamond" w:hAnsi="Garamond"/>
          <w:sz w:val="22"/>
          <w:szCs w:val="22"/>
        </w:rPr>
      </w:pPr>
      <w:r>
        <w:rPr>
          <w:rFonts w:ascii="Garamond" w:hAnsi="Garamond"/>
        </w:rPr>
        <w:t>Resumes, position descriptions, and organizational chart;</w:t>
      </w:r>
    </w:p>
    <w:p w:rsidR="000937E1" w:rsidRDefault="001411A7" w:rsidP="009438D5">
      <w:pPr>
        <w:pStyle w:val="Default"/>
        <w:numPr>
          <w:ilvl w:val="0"/>
          <w:numId w:val="11"/>
        </w:numPr>
        <w:rPr>
          <w:rFonts w:ascii="Garamond" w:hAnsi="Garamond"/>
          <w:sz w:val="22"/>
          <w:szCs w:val="22"/>
        </w:rPr>
      </w:pPr>
      <w:r>
        <w:rPr>
          <w:rFonts w:ascii="Garamond" w:hAnsi="Garamond"/>
          <w:sz w:val="22"/>
          <w:szCs w:val="22"/>
        </w:rPr>
        <w:t>P</w:t>
      </w:r>
      <w:r w:rsidR="000937E1">
        <w:rPr>
          <w:rFonts w:ascii="Garamond" w:hAnsi="Garamond"/>
          <w:sz w:val="22"/>
          <w:szCs w:val="22"/>
        </w:rPr>
        <w:t xml:space="preserve">ledges </w:t>
      </w:r>
      <w:r>
        <w:rPr>
          <w:rFonts w:ascii="Garamond" w:hAnsi="Garamond"/>
          <w:sz w:val="22"/>
          <w:szCs w:val="22"/>
        </w:rPr>
        <w:t xml:space="preserve">or commitments </w:t>
      </w:r>
      <w:r w:rsidR="000937E1">
        <w:rPr>
          <w:rFonts w:ascii="Garamond" w:hAnsi="Garamond"/>
          <w:sz w:val="22"/>
          <w:szCs w:val="22"/>
        </w:rPr>
        <w:t xml:space="preserve">from funders for the provision of </w:t>
      </w:r>
      <w:r w:rsidR="00943FCF">
        <w:rPr>
          <w:rFonts w:ascii="Garamond" w:hAnsi="Garamond"/>
          <w:sz w:val="22"/>
          <w:szCs w:val="22"/>
        </w:rPr>
        <w:t>matching fund</w:t>
      </w:r>
      <w:r w:rsidR="000937E1">
        <w:rPr>
          <w:rFonts w:ascii="Garamond" w:hAnsi="Garamond"/>
          <w:sz w:val="22"/>
          <w:szCs w:val="22"/>
        </w:rPr>
        <w:t xml:space="preserve">s and/or </w:t>
      </w:r>
      <w:r w:rsidR="00943FCF">
        <w:rPr>
          <w:rFonts w:ascii="Garamond" w:hAnsi="Garamond"/>
          <w:sz w:val="22"/>
          <w:szCs w:val="22"/>
        </w:rPr>
        <w:t>in-kind contribution</w:t>
      </w:r>
      <w:r w:rsidR="009F5078">
        <w:rPr>
          <w:rFonts w:ascii="Garamond" w:hAnsi="Garamond"/>
          <w:sz w:val="22"/>
          <w:szCs w:val="22"/>
        </w:rPr>
        <w:t xml:space="preserve">s, leases, </w:t>
      </w:r>
      <w:r>
        <w:rPr>
          <w:rFonts w:ascii="Garamond" w:hAnsi="Garamond"/>
          <w:sz w:val="22"/>
          <w:szCs w:val="22"/>
        </w:rPr>
        <w:t>etc.;</w:t>
      </w:r>
    </w:p>
    <w:p w:rsidR="001E2265" w:rsidRDefault="009F5078" w:rsidP="009438D5">
      <w:pPr>
        <w:pStyle w:val="Default"/>
        <w:numPr>
          <w:ilvl w:val="0"/>
          <w:numId w:val="11"/>
        </w:numPr>
        <w:rPr>
          <w:rFonts w:ascii="Garamond" w:hAnsi="Garamond"/>
          <w:sz w:val="22"/>
          <w:szCs w:val="22"/>
        </w:rPr>
      </w:pPr>
      <w:r>
        <w:rPr>
          <w:rFonts w:ascii="Garamond" w:hAnsi="Garamond"/>
          <w:sz w:val="22"/>
          <w:szCs w:val="22"/>
        </w:rPr>
        <w:t>Most recent A-133 audit report</w:t>
      </w:r>
      <w:r w:rsidR="005745F0">
        <w:rPr>
          <w:rFonts w:ascii="Garamond" w:hAnsi="Garamond"/>
          <w:sz w:val="22"/>
          <w:szCs w:val="22"/>
        </w:rPr>
        <w:t>, if applicable</w:t>
      </w:r>
      <w:r w:rsidR="001411A7">
        <w:rPr>
          <w:rFonts w:ascii="Garamond" w:hAnsi="Garamond"/>
          <w:sz w:val="22"/>
          <w:szCs w:val="22"/>
        </w:rPr>
        <w:t>,</w:t>
      </w:r>
      <w:r w:rsidR="00943FCF">
        <w:rPr>
          <w:rFonts w:ascii="Garamond" w:hAnsi="Garamond"/>
          <w:sz w:val="22"/>
          <w:szCs w:val="22"/>
        </w:rPr>
        <w:t xml:space="preserve"> AND </w:t>
      </w:r>
      <w:r w:rsidR="001411A7">
        <w:rPr>
          <w:rFonts w:ascii="Garamond" w:hAnsi="Garamond"/>
          <w:sz w:val="22"/>
          <w:szCs w:val="22"/>
        </w:rPr>
        <w:t>f</w:t>
      </w:r>
      <w:r w:rsidR="00943FCF">
        <w:rPr>
          <w:rFonts w:ascii="Garamond" w:hAnsi="Garamond"/>
          <w:sz w:val="22"/>
          <w:szCs w:val="22"/>
        </w:rPr>
        <w:t xml:space="preserve">inancial statements covering the two most recently completed fiscal years and interim financial statements not </w:t>
      </w:r>
      <w:r w:rsidR="001411A7">
        <w:rPr>
          <w:rFonts w:ascii="Garamond" w:hAnsi="Garamond"/>
          <w:sz w:val="22"/>
          <w:szCs w:val="22"/>
        </w:rPr>
        <w:t xml:space="preserve">more </w:t>
      </w:r>
      <w:r w:rsidR="00943FCF">
        <w:rPr>
          <w:rFonts w:ascii="Garamond" w:hAnsi="Garamond"/>
          <w:sz w:val="22"/>
          <w:szCs w:val="22"/>
        </w:rPr>
        <w:t>than 90 days old (if an applicant has been in existence less than two years, it must provide its year-end financial statement for the most recently completed year and an interim financial statement</w:t>
      </w:r>
      <w:r w:rsidR="00943FCF" w:rsidRPr="00940BC6">
        <w:rPr>
          <w:rFonts w:ascii="Garamond" w:hAnsi="Garamond"/>
          <w:sz w:val="22"/>
          <w:szCs w:val="22"/>
        </w:rPr>
        <w:t xml:space="preserve"> </w:t>
      </w:r>
      <w:r w:rsidR="00943FCF">
        <w:rPr>
          <w:rFonts w:ascii="Garamond" w:hAnsi="Garamond"/>
          <w:sz w:val="22"/>
          <w:szCs w:val="22"/>
        </w:rPr>
        <w:t xml:space="preserve">not </w:t>
      </w:r>
      <w:r w:rsidR="00C9168A">
        <w:rPr>
          <w:rFonts w:ascii="Garamond" w:hAnsi="Garamond"/>
          <w:sz w:val="22"/>
          <w:szCs w:val="22"/>
        </w:rPr>
        <w:t xml:space="preserve">more </w:t>
      </w:r>
      <w:r w:rsidR="00943FCF">
        <w:rPr>
          <w:rFonts w:ascii="Garamond" w:hAnsi="Garamond"/>
          <w:sz w:val="22"/>
          <w:szCs w:val="22"/>
        </w:rPr>
        <w:t>than 90 days old)</w:t>
      </w:r>
      <w:r>
        <w:rPr>
          <w:rFonts w:ascii="Garamond" w:hAnsi="Garamond"/>
          <w:sz w:val="22"/>
          <w:szCs w:val="22"/>
        </w:rPr>
        <w:t>;</w:t>
      </w:r>
    </w:p>
    <w:p w:rsidR="00C9168A" w:rsidRDefault="00C9168A" w:rsidP="00C9168A">
      <w:pPr>
        <w:pStyle w:val="Default"/>
        <w:numPr>
          <w:ilvl w:val="0"/>
          <w:numId w:val="11"/>
        </w:numPr>
        <w:rPr>
          <w:rFonts w:ascii="Garamond" w:hAnsi="Garamond"/>
          <w:sz w:val="22"/>
          <w:szCs w:val="22"/>
        </w:rPr>
      </w:pPr>
      <w:r>
        <w:rPr>
          <w:rFonts w:ascii="Garamond" w:hAnsi="Garamond"/>
          <w:sz w:val="22"/>
          <w:szCs w:val="22"/>
        </w:rPr>
        <w:t>Conflict of interest policy;</w:t>
      </w:r>
    </w:p>
    <w:p w:rsidR="00D92376" w:rsidRDefault="00D92376" w:rsidP="005A6D53">
      <w:pPr>
        <w:pStyle w:val="Default"/>
        <w:numPr>
          <w:ilvl w:val="0"/>
          <w:numId w:val="11"/>
        </w:numPr>
        <w:rPr>
          <w:rFonts w:ascii="Garamond" w:hAnsi="Garamond"/>
          <w:sz w:val="22"/>
          <w:szCs w:val="22"/>
        </w:rPr>
      </w:pPr>
      <w:r>
        <w:rPr>
          <w:rFonts w:ascii="Garamond" w:hAnsi="Garamond"/>
          <w:sz w:val="22"/>
          <w:szCs w:val="22"/>
        </w:rPr>
        <w:t>For tribal applicants only, a signed statement from a duly authorized Tribal official attesting to the fact there are no MDOs or microenterprise development programs within the tribe’s jurisdiction;</w:t>
      </w:r>
    </w:p>
    <w:p w:rsidR="0031489A" w:rsidRDefault="0031489A" w:rsidP="005A6D53">
      <w:pPr>
        <w:pStyle w:val="Default"/>
        <w:numPr>
          <w:ilvl w:val="0"/>
          <w:numId w:val="11"/>
        </w:numPr>
        <w:rPr>
          <w:rFonts w:ascii="Garamond" w:hAnsi="Garamond"/>
          <w:sz w:val="22"/>
          <w:szCs w:val="22"/>
        </w:rPr>
      </w:pPr>
      <w:r>
        <w:rPr>
          <w:rFonts w:ascii="Garamond" w:hAnsi="Garamond"/>
          <w:sz w:val="22"/>
          <w:szCs w:val="22"/>
        </w:rPr>
        <w:t xml:space="preserve">For applicants performing work in </w:t>
      </w:r>
      <w:r w:rsidR="000F08F5">
        <w:rPr>
          <w:rFonts w:ascii="Garamond" w:hAnsi="Garamond"/>
          <w:sz w:val="22"/>
          <w:szCs w:val="22"/>
        </w:rPr>
        <w:t>a d</w:t>
      </w:r>
      <w:r>
        <w:rPr>
          <w:rFonts w:ascii="Garamond" w:hAnsi="Garamond"/>
          <w:sz w:val="22"/>
          <w:szCs w:val="22"/>
        </w:rPr>
        <w:t>esignated Promise Zone, a certification (</w:t>
      </w:r>
      <w:hyperlink r:id="rId10" w:history="1">
        <w:r w:rsidRPr="00E3716A">
          <w:rPr>
            <w:rStyle w:val="Hyperlink"/>
            <w:rFonts w:ascii="Garamond" w:hAnsi="Garamond"/>
            <w:sz w:val="22"/>
            <w:szCs w:val="22"/>
          </w:rPr>
          <w:t>HUD Form 50153</w:t>
        </w:r>
      </w:hyperlink>
      <w:r>
        <w:rPr>
          <w:rFonts w:ascii="Garamond" w:hAnsi="Garamond"/>
          <w:sz w:val="22"/>
          <w:szCs w:val="22"/>
        </w:rPr>
        <w:t xml:space="preserve">) signed by an authorized representative of the lead organization of a Promise Zone designated by HUD or the Department of Agriculture supporting the application.  To view the list of designated Promise Zones and lead organizations please go to </w:t>
      </w:r>
      <w:hyperlink r:id="rId11" w:history="1">
        <w:r w:rsidRPr="000D06EF">
          <w:rPr>
            <w:rStyle w:val="Hyperlink"/>
            <w:rFonts w:ascii="Garamond" w:hAnsi="Garamond"/>
            <w:sz w:val="22"/>
            <w:szCs w:val="22"/>
          </w:rPr>
          <w:t>www.hud.gov/promisezones</w:t>
        </w:r>
      </w:hyperlink>
      <w:r>
        <w:rPr>
          <w:rFonts w:ascii="Garamond" w:hAnsi="Garamond"/>
          <w:sz w:val="22"/>
          <w:szCs w:val="22"/>
        </w:rPr>
        <w:t xml:space="preserve">. </w:t>
      </w:r>
    </w:p>
    <w:p w:rsidR="00DA0B09" w:rsidRDefault="00DA0B09" w:rsidP="000708F6">
      <w:pPr>
        <w:pStyle w:val="Default"/>
        <w:ind w:left="1440"/>
        <w:rPr>
          <w:rFonts w:ascii="Garamond" w:hAnsi="Garamond"/>
          <w:sz w:val="22"/>
          <w:szCs w:val="22"/>
        </w:rPr>
      </w:pPr>
    </w:p>
    <w:p w:rsidR="009D19D7" w:rsidRDefault="009D19D7" w:rsidP="009D19D7">
      <w:pPr>
        <w:spacing w:before="120" w:after="120" w:line="240" w:lineRule="auto"/>
        <w:ind w:left="720" w:hanging="720"/>
        <w:rPr>
          <w:rFonts w:ascii="Garamond" w:hAnsi="Garamond"/>
          <w:i/>
        </w:rPr>
      </w:pPr>
      <w:r w:rsidRPr="00F13BCF">
        <w:rPr>
          <w:rFonts w:ascii="Garamond" w:hAnsi="Garamond"/>
        </w:rPr>
        <w:t>4.</w:t>
      </w:r>
      <w:r>
        <w:rPr>
          <w:rFonts w:ascii="Garamond" w:hAnsi="Garamond"/>
        </w:rPr>
        <w:t>1.5</w:t>
      </w:r>
      <w:r w:rsidRPr="00F13BCF">
        <w:rPr>
          <w:rFonts w:ascii="Garamond" w:hAnsi="Garamond"/>
        </w:rPr>
        <w:tab/>
      </w:r>
      <w:r w:rsidRPr="00F13BCF">
        <w:rPr>
          <w:rFonts w:ascii="Garamond" w:hAnsi="Garamond"/>
          <w:i/>
        </w:rPr>
        <w:t>Budget I</w:t>
      </w:r>
      <w:r w:rsidR="00046AA7">
        <w:rPr>
          <w:rFonts w:ascii="Garamond" w:hAnsi="Garamond"/>
          <w:i/>
        </w:rPr>
        <w:t>n</w:t>
      </w:r>
      <w:r w:rsidRPr="00F13BCF">
        <w:rPr>
          <w:rFonts w:ascii="Garamond" w:hAnsi="Garamond"/>
          <w:i/>
        </w:rPr>
        <w:t>formation</w:t>
      </w:r>
    </w:p>
    <w:p w:rsidR="009D19D7" w:rsidRDefault="00D92376" w:rsidP="009D19D7">
      <w:pPr>
        <w:spacing w:before="120" w:after="120" w:line="240" w:lineRule="auto"/>
        <w:ind w:left="720"/>
        <w:rPr>
          <w:rFonts w:ascii="Garamond" w:hAnsi="Garamond"/>
        </w:rPr>
      </w:pPr>
      <w:r>
        <w:rPr>
          <w:rFonts w:ascii="Garamond" w:hAnsi="Garamond"/>
        </w:rPr>
        <w:t>All a</w:t>
      </w:r>
      <w:r w:rsidR="009D19D7">
        <w:rPr>
          <w:rFonts w:ascii="Garamond" w:hAnsi="Garamond"/>
        </w:rPr>
        <w:t>pplications must include Budget Information.</w:t>
      </w:r>
      <w:r w:rsidR="00362F6C">
        <w:rPr>
          <w:rFonts w:ascii="Garamond" w:hAnsi="Garamond"/>
        </w:rPr>
        <w:t xml:space="preserve">  As stated above, each section of the application must be clearly lab</w:t>
      </w:r>
      <w:r w:rsidR="00DD0FB9">
        <w:rPr>
          <w:rFonts w:ascii="Garamond" w:hAnsi="Garamond"/>
        </w:rPr>
        <w:t>e</w:t>
      </w:r>
      <w:r w:rsidR="00362F6C">
        <w:rPr>
          <w:rFonts w:ascii="Garamond" w:hAnsi="Garamond"/>
        </w:rPr>
        <w:t xml:space="preserve">led so that sections are easily segregated.  </w:t>
      </w:r>
      <w:r w:rsidR="009D19D7">
        <w:rPr>
          <w:rFonts w:ascii="Garamond" w:hAnsi="Garamond"/>
        </w:rPr>
        <w:t xml:space="preserve"> </w:t>
      </w:r>
      <w:r>
        <w:rPr>
          <w:rFonts w:ascii="Garamond" w:hAnsi="Garamond"/>
        </w:rPr>
        <w:t>Pursuant to 13</w:t>
      </w:r>
      <w:r w:rsidR="00046AA7">
        <w:rPr>
          <w:rFonts w:ascii="Garamond" w:hAnsi="Garamond"/>
        </w:rPr>
        <w:t xml:space="preserve"> </w:t>
      </w:r>
      <w:r>
        <w:rPr>
          <w:rFonts w:ascii="Garamond" w:hAnsi="Garamond"/>
        </w:rPr>
        <w:t>C</w:t>
      </w:r>
      <w:r w:rsidR="00046AA7">
        <w:rPr>
          <w:rFonts w:ascii="Garamond" w:hAnsi="Garamond"/>
        </w:rPr>
        <w:t>.</w:t>
      </w:r>
      <w:r>
        <w:rPr>
          <w:rFonts w:ascii="Garamond" w:hAnsi="Garamond"/>
        </w:rPr>
        <w:t>F</w:t>
      </w:r>
      <w:r w:rsidR="00046AA7">
        <w:rPr>
          <w:rFonts w:ascii="Garamond" w:hAnsi="Garamond"/>
        </w:rPr>
        <w:t>.</w:t>
      </w:r>
      <w:r>
        <w:rPr>
          <w:rFonts w:ascii="Garamond" w:hAnsi="Garamond"/>
        </w:rPr>
        <w:t>R</w:t>
      </w:r>
      <w:r w:rsidR="00046AA7">
        <w:rPr>
          <w:rFonts w:ascii="Garamond" w:hAnsi="Garamond"/>
        </w:rPr>
        <w:t xml:space="preserve">. </w:t>
      </w:r>
      <w:r>
        <w:rPr>
          <w:rFonts w:ascii="Garamond" w:hAnsi="Garamond"/>
        </w:rPr>
        <w:t xml:space="preserve">§119.8, </w:t>
      </w:r>
      <w:r w:rsidR="009D19D7">
        <w:rPr>
          <w:rFonts w:ascii="Garamond" w:hAnsi="Garamond"/>
        </w:rPr>
        <w:t>SBA will review the merit of each application prior to a review of cost</w:t>
      </w:r>
      <w:r>
        <w:rPr>
          <w:rFonts w:ascii="Garamond" w:hAnsi="Garamond"/>
        </w:rPr>
        <w:t xml:space="preserve"> so that applicants </w:t>
      </w:r>
      <w:r w:rsidR="009D19D7">
        <w:rPr>
          <w:rFonts w:ascii="Garamond" w:hAnsi="Garamond"/>
        </w:rPr>
        <w:t>requesting waivers of matching funds will not be inadvertently subject to low scoring based on financial capacity.</w:t>
      </w:r>
    </w:p>
    <w:p w:rsidR="009D19D7" w:rsidRDefault="009D19D7" w:rsidP="009D19D7">
      <w:pPr>
        <w:spacing w:before="120" w:after="120" w:line="240" w:lineRule="auto"/>
        <w:ind w:left="720"/>
        <w:rPr>
          <w:rFonts w:ascii="Garamond" w:hAnsi="Garamond"/>
        </w:rPr>
      </w:pPr>
      <w:r w:rsidRPr="0006144C">
        <w:rPr>
          <w:rFonts w:ascii="Garamond" w:hAnsi="Garamond"/>
        </w:rPr>
        <w:t xml:space="preserve">Budget information </w:t>
      </w:r>
      <w:r>
        <w:rPr>
          <w:rFonts w:ascii="Garamond" w:hAnsi="Garamond"/>
        </w:rPr>
        <w:t>must</w:t>
      </w:r>
      <w:r w:rsidRPr="0006144C">
        <w:rPr>
          <w:rFonts w:ascii="Garamond" w:hAnsi="Garamond"/>
        </w:rPr>
        <w:t xml:space="preserve"> be provided through the </w:t>
      </w:r>
      <w:r>
        <w:rPr>
          <w:rFonts w:ascii="Garamond" w:hAnsi="Garamond"/>
        </w:rPr>
        <w:t xml:space="preserve">completion </w:t>
      </w:r>
      <w:r w:rsidR="00D92376">
        <w:rPr>
          <w:rFonts w:ascii="Garamond" w:hAnsi="Garamond"/>
        </w:rPr>
        <w:t>and</w:t>
      </w:r>
      <w:r>
        <w:rPr>
          <w:rFonts w:ascii="Garamond" w:hAnsi="Garamond"/>
        </w:rPr>
        <w:t xml:space="preserve"> submission of the following:</w:t>
      </w:r>
    </w:p>
    <w:p w:rsidR="009D19D7" w:rsidRDefault="009D19D7" w:rsidP="005A6D53">
      <w:pPr>
        <w:pStyle w:val="ListParagraph"/>
        <w:numPr>
          <w:ilvl w:val="0"/>
          <w:numId w:val="9"/>
        </w:numPr>
        <w:spacing w:before="120" w:after="120" w:line="240" w:lineRule="auto"/>
        <w:rPr>
          <w:rFonts w:ascii="Garamond" w:hAnsi="Garamond"/>
        </w:rPr>
      </w:pPr>
      <w:r w:rsidRPr="003A6439">
        <w:rPr>
          <w:rFonts w:ascii="Garamond" w:hAnsi="Garamond"/>
        </w:rPr>
        <w:t>SF</w:t>
      </w:r>
      <w:r w:rsidR="004E4B87">
        <w:rPr>
          <w:rFonts w:ascii="Garamond" w:hAnsi="Garamond"/>
        </w:rPr>
        <w:t>-</w:t>
      </w:r>
      <w:r w:rsidRPr="003A6439">
        <w:rPr>
          <w:rFonts w:ascii="Garamond" w:hAnsi="Garamond"/>
        </w:rPr>
        <w:t>424, Application for Federal Assistance</w:t>
      </w:r>
      <w:r>
        <w:rPr>
          <w:rFonts w:ascii="Garamond" w:hAnsi="Garamond"/>
        </w:rPr>
        <w:t>;</w:t>
      </w:r>
    </w:p>
    <w:p w:rsidR="009D19D7" w:rsidRDefault="009D19D7" w:rsidP="005A6D53">
      <w:pPr>
        <w:pStyle w:val="ListParagraph"/>
        <w:numPr>
          <w:ilvl w:val="0"/>
          <w:numId w:val="9"/>
        </w:numPr>
        <w:spacing w:before="120" w:after="120" w:line="240" w:lineRule="auto"/>
        <w:rPr>
          <w:rFonts w:ascii="Garamond" w:hAnsi="Garamond"/>
        </w:rPr>
      </w:pPr>
      <w:r>
        <w:rPr>
          <w:rFonts w:ascii="Garamond" w:hAnsi="Garamond"/>
        </w:rPr>
        <w:t>SF-424A, Budget Information (Non-Construction Programs);</w:t>
      </w:r>
    </w:p>
    <w:p w:rsidR="009D19D7" w:rsidRPr="00B84AC9" w:rsidRDefault="009D19D7" w:rsidP="00B84AC9">
      <w:pPr>
        <w:pStyle w:val="ListParagraph"/>
        <w:numPr>
          <w:ilvl w:val="0"/>
          <w:numId w:val="9"/>
        </w:numPr>
        <w:spacing w:before="120" w:after="120" w:line="240" w:lineRule="auto"/>
        <w:rPr>
          <w:rFonts w:ascii="Garamond" w:hAnsi="Garamond"/>
        </w:rPr>
      </w:pPr>
      <w:r w:rsidRPr="00B84AC9">
        <w:rPr>
          <w:rFonts w:ascii="Garamond" w:hAnsi="Garamond"/>
        </w:rPr>
        <w:t>Budget Detail Worksheet (Attachments A-9 through A-12 to the SF-424A). An Applicant may substitute its own form or spreadsheet in place of the Budget Detail Worksheet, provided it includes all the same cost elements/line items covered by Attachments A-9 through A-12;</w:t>
      </w:r>
    </w:p>
    <w:p w:rsidR="009D19D7" w:rsidRDefault="009D19D7" w:rsidP="005A6D53">
      <w:pPr>
        <w:pStyle w:val="ListParagraph"/>
        <w:numPr>
          <w:ilvl w:val="0"/>
          <w:numId w:val="9"/>
        </w:numPr>
        <w:spacing w:before="120" w:after="120" w:line="240" w:lineRule="auto"/>
        <w:rPr>
          <w:rFonts w:ascii="Garamond" w:hAnsi="Garamond"/>
        </w:rPr>
      </w:pPr>
      <w:r>
        <w:rPr>
          <w:rFonts w:ascii="Garamond" w:hAnsi="Garamond"/>
        </w:rPr>
        <w:t xml:space="preserve">Budget narrative providing a brief, detailed explanation of the components of each cost element listed in the SF-424A; </w:t>
      </w:r>
    </w:p>
    <w:p w:rsidR="000F7EED" w:rsidRPr="00F32366" w:rsidRDefault="009D19D7" w:rsidP="005A6D53">
      <w:pPr>
        <w:pStyle w:val="ListParagraph"/>
        <w:numPr>
          <w:ilvl w:val="0"/>
          <w:numId w:val="9"/>
        </w:numPr>
        <w:spacing w:before="120" w:after="120" w:line="240" w:lineRule="auto"/>
        <w:rPr>
          <w:rFonts w:ascii="Garamond" w:hAnsi="Garamond"/>
        </w:rPr>
      </w:pPr>
      <w:r w:rsidRPr="00F32366">
        <w:rPr>
          <w:rFonts w:ascii="Garamond" w:hAnsi="Garamond"/>
        </w:rPr>
        <w:t xml:space="preserve">Copy of the Applicant’s Cost Policy Statement; </w:t>
      </w:r>
    </w:p>
    <w:p w:rsidR="00A96316" w:rsidRDefault="009D19D7" w:rsidP="009438D5">
      <w:pPr>
        <w:pStyle w:val="ListParagraph"/>
        <w:numPr>
          <w:ilvl w:val="0"/>
          <w:numId w:val="9"/>
        </w:numPr>
        <w:spacing w:before="120" w:after="120" w:line="240" w:lineRule="auto"/>
        <w:rPr>
          <w:rFonts w:ascii="Garamond" w:hAnsi="Garamond"/>
        </w:rPr>
      </w:pPr>
      <w:r w:rsidRPr="00C95562">
        <w:rPr>
          <w:rFonts w:ascii="Garamond" w:hAnsi="Garamond"/>
        </w:rPr>
        <w:t xml:space="preserve">Copy of the Applicant’s current, government-wide </w:t>
      </w:r>
      <w:r w:rsidR="004E4B87">
        <w:rPr>
          <w:rFonts w:ascii="Garamond" w:hAnsi="Garamond"/>
        </w:rPr>
        <w:t>I</w:t>
      </w:r>
      <w:r w:rsidRPr="00C95562">
        <w:rPr>
          <w:rFonts w:ascii="Garamond" w:hAnsi="Garamond"/>
        </w:rPr>
        <w:t xml:space="preserve">ndirect </w:t>
      </w:r>
      <w:r w:rsidR="004E4B87">
        <w:rPr>
          <w:rFonts w:ascii="Garamond" w:hAnsi="Garamond"/>
        </w:rPr>
        <w:t>C</w:t>
      </w:r>
      <w:r w:rsidRPr="00C95562">
        <w:rPr>
          <w:rFonts w:ascii="Garamond" w:hAnsi="Garamond"/>
        </w:rPr>
        <w:t xml:space="preserve">ost </w:t>
      </w:r>
      <w:r w:rsidR="004E4B87">
        <w:rPr>
          <w:rFonts w:ascii="Garamond" w:hAnsi="Garamond"/>
        </w:rPr>
        <w:t>R</w:t>
      </w:r>
      <w:r w:rsidRPr="00C95562">
        <w:rPr>
          <w:rFonts w:ascii="Garamond" w:hAnsi="Garamond"/>
        </w:rPr>
        <w:t xml:space="preserve">ate </w:t>
      </w:r>
      <w:r w:rsidR="004E4B87">
        <w:rPr>
          <w:rFonts w:ascii="Garamond" w:hAnsi="Garamond"/>
        </w:rPr>
        <w:t>A</w:t>
      </w:r>
      <w:r w:rsidRPr="00C95562">
        <w:rPr>
          <w:rFonts w:ascii="Garamond" w:hAnsi="Garamond"/>
        </w:rPr>
        <w:t xml:space="preserve">greement </w:t>
      </w:r>
      <w:r w:rsidR="004157D5">
        <w:rPr>
          <w:rFonts w:ascii="Garamond" w:hAnsi="Garamond"/>
        </w:rPr>
        <w:t xml:space="preserve">(ICRA) </w:t>
      </w:r>
      <w:r w:rsidRPr="00C95562">
        <w:rPr>
          <w:rFonts w:ascii="Garamond" w:hAnsi="Garamond"/>
        </w:rPr>
        <w:t>(if the Applicant’s budget includes indirect costs). If the Applicant does not have such an agreement</w:t>
      </w:r>
      <w:r w:rsidR="004157D5">
        <w:rPr>
          <w:rFonts w:ascii="Garamond" w:hAnsi="Garamond"/>
        </w:rPr>
        <w:t xml:space="preserve"> and wishes to request indirect costs</w:t>
      </w:r>
      <w:r w:rsidRPr="00C95562">
        <w:rPr>
          <w:rFonts w:ascii="Garamond" w:hAnsi="Garamond"/>
        </w:rPr>
        <w:t>, it must propose an indirect cost rate in accordance with the procedures set forth in the applicable cost principles circular</w:t>
      </w:r>
      <w:r w:rsidR="004157D5">
        <w:rPr>
          <w:rFonts w:ascii="Garamond" w:hAnsi="Garamond"/>
        </w:rPr>
        <w:t xml:space="preserve"> OR it may use a 10 percent de minimis rate.  An Applicant may use a 10 percent de minimis indirect cost rate until it has an approved ICRA either through SBA, or by another cognizant Federal Agency.  Applicants with an approved ICRA in place may not use the de minimis rate; </w:t>
      </w:r>
      <w:r w:rsidR="000C4149">
        <w:rPr>
          <w:rFonts w:ascii="Garamond" w:hAnsi="Garamond"/>
        </w:rPr>
        <w:t>and</w:t>
      </w:r>
      <w:r w:rsidRPr="00C95562">
        <w:rPr>
          <w:rFonts w:ascii="Garamond" w:hAnsi="Garamond"/>
        </w:rPr>
        <w:t xml:space="preserve"> </w:t>
      </w:r>
    </w:p>
    <w:p w:rsidR="000C4149" w:rsidRPr="008A7EBF" w:rsidRDefault="000C4149" w:rsidP="000C4149">
      <w:pPr>
        <w:pStyle w:val="ListParagraph"/>
        <w:numPr>
          <w:ilvl w:val="0"/>
          <w:numId w:val="9"/>
        </w:numPr>
        <w:spacing w:before="120" w:after="120" w:line="240" w:lineRule="auto"/>
        <w:rPr>
          <w:rFonts w:ascii="Garamond" w:hAnsi="Garamond"/>
        </w:rPr>
      </w:pPr>
      <w:r>
        <w:rPr>
          <w:rFonts w:ascii="Garamond" w:hAnsi="Garamond"/>
        </w:rPr>
        <w:t>SF-3881, ACH Vendor/Miscellaneous Payment Enrollment Form</w:t>
      </w:r>
    </w:p>
    <w:p w:rsidR="009F5078" w:rsidRDefault="009F5078" w:rsidP="009F5078">
      <w:pPr>
        <w:spacing w:before="120" w:after="120" w:line="240" w:lineRule="auto"/>
        <w:ind w:left="720" w:hanging="720"/>
        <w:rPr>
          <w:rFonts w:ascii="Garamond" w:hAnsi="Garamond" w:cs="Arial"/>
          <w:i/>
        </w:rPr>
      </w:pPr>
      <w:r w:rsidRPr="00F13BCF">
        <w:rPr>
          <w:rFonts w:ascii="Garamond" w:hAnsi="Garamond" w:cs="Arial"/>
        </w:rPr>
        <w:t>4.</w:t>
      </w:r>
      <w:r>
        <w:rPr>
          <w:rFonts w:ascii="Garamond" w:hAnsi="Garamond" w:cs="Arial"/>
        </w:rPr>
        <w:t>2</w:t>
      </w:r>
      <w:r w:rsidRPr="00F13BCF">
        <w:rPr>
          <w:rFonts w:ascii="Garamond" w:hAnsi="Garamond" w:cs="Arial"/>
        </w:rPr>
        <w:tab/>
      </w:r>
      <w:r w:rsidRPr="00F13BCF">
        <w:rPr>
          <w:rFonts w:ascii="Garamond" w:hAnsi="Garamond" w:cs="Arial"/>
          <w:i/>
        </w:rPr>
        <w:t>Submission Instructions</w:t>
      </w:r>
    </w:p>
    <w:p w:rsidR="00E80076" w:rsidRDefault="009F5078" w:rsidP="009438D5">
      <w:pPr>
        <w:spacing w:after="0" w:line="240" w:lineRule="auto"/>
        <w:ind w:left="720"/>
        <w:rPr>
          <w:color w:val="5F631F"/>
        </w:rPr>
      </w:pPr>
      <w:r w:rsidRPr="00F13BCF">
        <w:rPr>
          <w:rFonts w:ascii="Garamond" w:hAnsi="Garamond" w:cs="Arial"/>
        </w:rPr>
        <w:t>All proposals</w:t>
      </w:r>
      <w:r w:rsidR="00BB446B">
        <w:rPr>
          <w:rFonts w:ascii="Garamond" w:hAnsi="Garamond" w:cs="Arial"/>
        </w:rPr>
        <w:t xml:space="preserve">, including attachments, </w:t>
      </w:r>
      <w:r w:rsidRPr="00F13BCF">
        <w:rPr>
          <w:rFonts w:ascii="Garamond" w:hAnsi="Garamond" w:cs="Arial"/>
        </w:rPr>
        <w:t>must be submitted electronically via</w:t>
      </w:r>
      <w:r>
        <w:rPr>
          <w:rFonts w:ascii="Garamond" w:hAnsi="Garamond" w:cs="Arial"/>
        </w:rPr>
        <w:t xml:space="preserve"> the government-wide financial assistance portal</w:t>
      </w:r>
      <w:r w:rsidRPr="00F13BCF">
        <w:rPr>
          <w:rFonts w:ascii="Garamond" w:hAnsi="Garamond" w:cs="Arial"/>
        </w:rPr>
        <w:t xml:space="preserve"> </w:t>
      </w:r>
      <w:hyperlink r:id="rId12" w:history="1">
        <w:r w:rsidRPr="00F13BCF">
          <w:rPr>
            <w:rStyle w:val="Hyperlink"/>
            <w:rFonts w:ascii="Garamond" w:hAnsi="Garamond" w:cs="Arial"/>
          </w:rPr>
          <w:t>www.grants.gov</w:t>
        </w:r>
      </w:hyperlink>
      <w:r>
        <w:t xml:space="preserve">. </w:t>
      </w:r>
      <w:r>
        <w:rPr>
          <w:rFonts w:ascii="Garamond" w:hAnsi="Garamond"/>
        </w:rPr>
        <w:t xml:space="preserve"> </w:t>
      </w:r>
      <w:r w:rsidRPr="0098154E">
        <w:rPr>
          <w:rFonts w:ascii="Garamond" w:hAnsi="Garamond"/>
          <w:b/>
        </w:rPr>
        <w:t>NO</w:t>
      </w:r>
      <w:r w:rsidRPr="0098154E">
        <w:rPr>
          <w:rFonts w:ascii="Garamond" w:hAnsi="Garamond" w:cs="Arial"/>
          <w:b/>
        </w:rPr>
        <w:t xml:space="preserve"> OTHER FORMS OF SUBMISSION WILL BE ACCEPTED.</w:t>
      </w:r>
      <w:r w:rsidRPr="00F13BCF">
        <w:rPr>
          <w:rFonts w:ascii="Garamond" w:hAnsi="Garamond" w:cs="Arial"/>
        </w:rPr>
        <w:t xml:space="preserve">  </w:t>
      </w:r>
      <w:r>
        <w:rPr>
          <w:rFonts w:ascii="Garamond" w:hAnsi="Garamond" w:cs="Arial"/>
        </w:rPr>
        <w:t>All required</w:t>
      </w:r>
      <w:r w:rsidRPr="00F13BCF">
        <w:rPr>
          <w:rFonts w:ascii="Garamond" w:hAnsi="Garamond" w:cs="Arial"/>
        </w:rPr>
        <w:t xml:space="preserve"> forms are provided in the grants.gov application package for this funding opportunity. </w:t>
      </w:r>
      <w:r>
        <w:rPr>
          <w:rFonts w:ascii="Garamond" w:hAnsi="Garamond"/>
        </w:rPr>
        <w:t>Specific</w:t>
      </w:r>
      <w:r w:rsidRPr="00726CAF">
        <w:rPr>
          <w:rFonts w:ascii="Garamond" w:hAnsi="Garamond"/>
        </w:rPr>
        <w:t xml:space="preserve"> instructions for </w:t>
      </w:r>
      <w:r>
        <w:rPr>
          <w:rFonts w:ascii="Garamond" w:hAnsi="Garamond"/>
        </w:rPr>
        <w:t>obtain</w:t>
      </w:r>
      <w:r w:rsidRPr="00726CAF">
        <w:rPr>
          <w:rFonts w:ascii="Garamond" w:hAnsi="Garamond"/>
        </w:rPr>
        <w:t>ing, completing, and submitting an application via grants.gov</w:t>
      </w:r>
      <w:r>
        <w:rPr>
          <w:rFonts w:ascii="Garamond" w:hAnsi="Garamond"/>
        </w:rPr>
        <w:t>, including animated tutorials,</w:t>
      </w:r>
      <w:r>
        <w:t xml:space="preserve"> </w:t>
      </w:r>
      <w:r w:rsidRPr="006076A1">
        <w:rPr>
          <w:rFonts w:ascii="Garamond" w:hAnsi="Garamond"/>
        </w:rPr>
        <w:t>may be found</w:t>
      </w:r>
      <w:r>
        <w:rPr>
          <w:rFonts w:ascii="Garamond" w:hAnsi="Garamond"/>
        </w:rPr>
        <w:t xml:space="preserve"> at</w:t>
      </w:r>
      <w:r w:rsidR="004B36F8">
        <w:t xml:space="preserve"> </w:t>
      </w:r>
      <w:hyperlink r:id="rId13" w:history="1">
        <w:r w:rsidR="00E80076" w:rsidRPr="00FD0A6F">
          <w:rPr>
            <w:rStyle w:val="Hyperlink"/>
          </w:rPr>
          <w:t>http://www.grants.gov/</w:t>
        </w:r>
        <w:r w:rsidR="00E80076" w:rsidRPr="00FD0A6F">
          <w:rPr>
            <w:rStyle w:val="Hyperlink"/>
          </w:rPr>
          <w:t>w</w:t>
        </w:r>
        <w:r w:rsidR="00E80076" w:rsidRPr="00FD0A6F">
          <w:rPr>
            <w:rStyle w:val="Hyperlink"/>
          </w:rPr>
          <w:t>eb/grants/applicants.html</w:t>
        </w:r>
      </w:hyperlink>
      <w:r w:rsidR="00E80076">
        <w:rPr>
          <w:color w:val="5F631F"/>
        </w:rPr>
        <w:t>.</w:t>
      </w:r>
    </w:p>
    <w:p w:rsidR="004B36F8" w:rsidRDefault="004B36F8" w:rsidP="009F5078">
      <w:pPr>
        <w:spacing w:after="0" w:line="240" w:lineRule="auto"/>
        <w:ind w:left="720"/>
        <w:rPr>
          <w:rFonts w:ascii="Garamond" w:hAnsi="Garamond" w:cs="Arial"/>
        </w:rPr>
      </w:pPr>
    </w:p>
    <w:p w:rsidR="009D19D7" w:rsidRDefault="00BB446B" w:rsidP="009F5078">
      <w:pPr>
        <w:spacing w:after="0" w:line="240" w:lineRule="auto"/>
        <w:ind w:left="720"/>
        <w:rPr>
          <w:rFonts w:ascii="Garamond" w:hAnsi="Garamond" w:cs="Arial"/>
        </w:rPr>
      </w:pPr>
      <w:r>
        <w:rPr>
          <w:rFonts w:ascii="Garamond" w:hAnsi="Garamond" w:cs="Arial"/>
        </w:rPr>
        <w:t>T</w:t>
      </w:r>
      <w:r w:rsidR="009F5078" w:rsidRPr="00635FE8">
        <w:rPr>
          <w:rFonts w:ascii="Garamond" w:hAnsi="Garamond" w:cs="Arial"/>
        </w:rPr>
        <w:t xml:space="preserve">o submit an application via grants.gov, </w:t>
      </w:r>
      <w:r w:rsidR="009D19D7">
        <w:rPr>
          <w:rFonts w:ascii="Garamond" w:hAnsi="Garamond" w:cs="Arial"/>
        </w:rPr>
        <w:t xml:space="preserve">your </w:t>
      </w:r>
      <w:r w:rsidR="009F5078" w:rsidRPr="00635FE8">
        <w:rPr>
          <w:rFonts w:ascii="Garamond" w:hAnsi="Garamond" w:cs="Arial"/>
        </w:rPr>
        <w:t xml:space="preserve">organization </w:t>
      </w:r>
      <w:r w:rsidR="009D19D7">
        <w:rPr>
          <w:rFonts w:ascii="Garamond" w:hAnsi="Garamond" w:cs="Arial"/>
        </w:rPr>
        <w:t xml:space="preserve">must </w:t>
      </w:r>
      <w:r w:rsidR="007428B9" w:rsidRPr="00635FE8">
        <w:rPr>
          <w:rFonts w:ascii="Garamond" w:hAnsi="Garamond" w:cs="Arial"/>
        </w:rPr>
        <w:t>first:</w:t>
      </w:r>
    </w:p>
    <w:p w:rsidR="001E2E4E" w:rsidRPr="001E2E4E" w:rsidRDefault="001E2E4E" w:rsidP="00BD386B">
      <w:pPr>
        <w:pStyle w:val="ListParagraph"/>
        <w:numPr>
          <w:ilvl w:val="0"/>
          <w:numId w:val="18"/>
        </w:numPr>
        <w:spacing w:after="0" w:line="240" w:lineRule="auto"/>
        <w:ind w:left="1440"/>
        <w:rPr>
          <w:rFonts w:ascii="Garamond" w:hAnsi="Garamond"/>
        </w:rPr>
      </w:pPr>
      <w:r>
        <w:rPr>
          <w:rFonts w:ascii="Garamond" w:hAnsi="Garamond" w:cs="Arial"/>
        </w:rPr>
        <w:t xml:space="preserve">Have </w:t>
      </w:r>
      <w:r w:rsidR="009F5078" w:rsidRPr="00FF1F36">
        <w:rPr>
          <w:rFonts w:ascii="Garamond" w:hAnsi="Garamond" w:cs="Arial"/>
        </w:rPr>
        <w:t>a DUNS numbe</w:t>
      </w:r>
      <w:r w:rsidR="00C95562">
        <w:rPr>
          <w:rFonts w:ascii="Garamond" w:hAnsi="Garamond" w:cs="Arial"/>
        </w:rPr>
        <w:t>r;</w:t>
      </w:r>
    </w:p>
    <w:p w:rsidR="001E2E4E" w:rsidRPr="001E2E4E" w:rsidRDefault="001E2E4E" w:rsidP="00BD386B">
      <w:pPr>
        <w:pStyle w:val="ListParagraph"/>
        <w:numPr>
          <w:ilvl w:val="0"/>
          <w:numId w:val="18"/>
        </w:numPr>
        <w:spacing w:after="0" w:line="240" w:lineRule="auto"/>
        <w:ind w:left="1440"/>
        <w:rPr>
          <w:rFonts w:ascii="Garamond" w:hAnsi="Garamond"/>
        </w:rPr>
      </w:pPr>
      <w:r>
        <w:rPr>
          <w:rFonts w:ascii="Garamond" w:hAnsi="Garamond" w:cs="Arial"/>
        </w:rPr>
        <w:t>B</w:t>
      </w:r>
      <w:r w:rsidR="009F5078" w:rsidRPr="00FF1F36">
        <w:rPr>
          <w:rFonts w:ascii="Garamond" w:hAnsi="Garamond" w:cs="Arial"/>
        </w:rPr>
        <w:t xml:space="preserve">e registered with the </w:t>
      </w:r>
      <w:r w:rsidR="00F32366">
        <w:rPr>
          <w:rFonts w:ascii="Garamond" w:hAnsi="Garamond" w:cs="Arial"/>
        </w:rPr>
        <w:t>System for Award Management (SAM)</w:t>
      </w:r>
      <w:r w:rsidR="00C95562">
        <w:rPr>
          <w:rFonts w:ascii="Garamond" w:hAnsi="Garamond" w:cs="Arial"/>
        </w:rPr>
        <w:t>;</w:t>
      </w:r>
      <w:r w:rsidR="009F5078" w:rsidRPr="00FF1F36">
        <w:rPr>
          <w:rFonts w:ascii="Garamond" w:hAnsi="Garamond" w:cs="Arial"/>
        </w:rPr>
        <w:t xml:space="preserve"> </w:t>
      </w:r>
      <w:r w:rsidR="00BB446B">
        <w:rPr>
          <w:rFonts w:ascii="Garamond" w:hAnsi="Garamond" w:cs="Arial"/>
        </w:rPr>
        <w:t xml:space="preserve">and </w:t>
      </w:r>
    </w:p>
    <w:p w:rsidR="001E2E4E" w:rsidRPr="001E2E4E" w:rsidRDefault="00C95562" w:rsidP="00BD386B">
      <w:pPr>
        <w:pStyle w:val="ListParagraph"/>
        <w:numPr>
          <w:ilvl w:val="0"/>
          <w:numId w:val="18"/>
        </w:numPr>
        <w:spacing w:after="0" w:line="240" w:lineRule="auto"/>
        <w:ind w:left="1440"/>
        <w:rPr>
          <w:rFonts w:ascii="Garamond" w:hAnsi="Garamond"/>
        </w:rPr>
      </w:pPr>
      <w:r>
        <w:rPr>
          <w:rFonts w:ascii="Garamond" w:hAnsi="Garamond" w:cs="Arial"/>
        </w:rPr>
        <w:t>H</w:t>
      </w:r>
      <w:r w:rsidR="009F5078" w:rsidRPr="00FF1F36">
        <w:rPr>
          <w:rFonts w:ascii="Garamond" w:hAnsi="Garamond" w:cs="Arial"/>
        </w:rPr>
        <w:t xml:space="preserve">ave a grants.gov username and password. </w:t>
      </w:r>
    </w:p>
    <w:p w:rsidR="001E2E4E" w:rsidRDefault="001E2E4E" w:rsidP="00FF1F36">
      <w:pPr>
        <w:spacing w:after="0" w:line="240" w:lineRule="auto"/>
        <w:ind w:left="780"/>
        <w:rPr>
          <w:rFonts w:ascii="Garamond" w:hAnsi="Garamond" w:cs="Arial"/>
        </w:rPr>
      </w:pPr>
    </w:p>
    <w:p w:rsidR="001E2265" w:rsidRDefault="009F5078" w:rsidP="00FF1F36">
      <w:pPr>
        <w:spacing w:after="0" w:line="240" w:lineRule="auto"/>
        <w:ind w:left="780"/>
        <w:rPr>
          <w:rFonts w:ascii="Garamond" w:hAnsi="Garamond"/>
        </w:rPr>
      </w:pPr>
      <w:r w:rsidRPr="00FF1F36">
        <w:rPr>
          <w:rFonts w:ascii="Garamond" w:hAnsi="Garamond" w:cs="Arial"/>
        </w:rPr>
        <w:t xml:space="preserve">The process for meeting these three pre-submission requirements may take several </w:t>
      </w:r>
      <w:r w:rsidR="001E2E4E">
        <w:rPr>
          <w:rFonts w:ascii="Garamond" w:hAnsi="Garamond" w:cs="Arial"/>
        </w:rPr>
        <w:t xml:space="preserve">weeks </w:t>
      </w:r>
      <w:r w:rsidRPr="00FF1F36">
        <w:rPr>
          <w:rFonts w:ascii="Garamond" w:hAnsi="Garamond" w:cs="Arial"/>
        </w:rPr>
        <w:t xml:space="preserve">to complete. Additionally, Applicants may have to download or upgrade software in order to utilize grants.gov. </w:t>
      </w:r>
      <w:r w:rsidR="001E2E4E">
        <w:rPr>
          <w:rFonts w:ascii="Garamond" w:hAnsi="Garamond" w:cs="Arial"/>
        </w:rPr>
        <w:t>Therefore, a</w:t>
      </w:r>
      <w:r w:rsidRPr="00FF1F36">
        <w:rPr>
          <w:rFonts w:ascii="Garamond" w:hAnsi="Garamond"/>
        </w:rPr>
        <w:t>pplicants</w:t>
      </w:r>
      <w:r w:rsidR="001E2E4E">
        <w:rPr>
          <w:rFonts w:ascii="Garamond" w:hAnsi="Garamond"/>
        </w:rPr>
        <w:t xml:space="preserve"> without these required identification items</w:t>
      </w:r>
      <w:r w:rsidRPr="00FF1F36">
        <w:rPr>
          <w:rFonts w:ascii="Garamond" w:hAnsi="Garamond"/>
        </w:rPr>
        <w:t xml:space="preserve"> should begin the </w:t>
      </w:r>
      <w:r w:rsidR="001E2E4E">
        <w:rPr>
          <w:rFonts w:ascii="Garamond" w:hAnsi="Garamond"/>
        </w:rPr>
        <w:t xml:space="preserve">process </w:t>
      </w:r>
      <w:r w:rsidR="004E4B87">
        <w:rPr>
          <w:rFonts w:ascii="Garamond" w:hAnsi="Garamond"/>
        </w:rPr>
        <w:t>immediately.</w:t>
      </w:r>
      <w:r w:rsidR="001E2E4E">
        <w:rPr>
          <w:rFonts w:ascii="Garamond" w:hAnsi="Garamond"/>
        </w:rPr>
        <w:t xml:space="preserve">  </w:t>
      </w:r>
    </w:p>
    <w:p w:rsidR="001E2265" w:rsidRDefault="001E2265" w:rsidP="00FF1F36">
      <w:pPr>
        <w:spacing w:after="0" w:line="240" w:lineRule="auto"/>
        <w:ind w:left="780"/>
        <w:rPr>
          <w:rFonts w:ascii="Garamond" w:hAnsi="Garamond"/>
        </w:rPr>
      </w:pPr>
    </w:p>
    <w:p w:rsidR="009F5078" w:rsidRPr="00FF1F36" w:rsidRDefault="001E2E4E" w:rsidP="00FF1F36">
      <w:pPr>
        <w:spacing w:after="0" w:line="240" w:lineRule="auto"/>
        <w:ind w:left="780"/>
        <w:rPr>
          <w:rFonts w:ascii="Garamond" w:hAnsi="Garamond"/>
        </w:rPr>
      </w:pPr>
      <w:r w:rsidRPr="00FF1F36">
        <w:rPr>
          <w:rFonts w:ascii="Garamond" w:hAnsi="Garamond"/>
          <w:b/>
        </w:rPr>
        <w:t xml:space="preserve">Applicants that experience unexpected delays, or are otherwise unable to obtain these items risk having </w:t>
      </w:r>
      <w:r w:rsidR="00C95562">
        <w:rPr>
          <w:rFonts w:ascii="Garamond" w:hAnsi="Garamond"/>
          <w:b/>
        </w:rPr>
        <w:t>its</w:t>
      </w:r>
      <w:r w:rsidR="00C95562" w:rsidRPr="00FF1F36">
        <w:rPr>
          <w:rFonts w:ascii="Garamond" w:hAnsi="Garamond"/>
          <w:b/>
        </w:rPr>
        <w:t xml:space="preserve"> </w:t>
      </w:r>
      <w:r w:rsidRPr="00FF1F36">
        <w:rPr>
          <w:rFonts w:ascii="Garamond" w:hAnsi="Garamond"/>
          <w:b/>
        </w:rPr>
        <w:t>application automatically rejected</w:t>
      </w:r>
      <w:r w:rsidR="00C95562">
        <w:rPr>
          <w:rFonts w:ascii="Garamond" w:hAnsi="Garamond"/>
          <w:b/>
        </w:rPr>
        <w:t xml:space="preserve">.  </w:t>
      </w:r>
      <w:r w:rsidR="004B36F8">
        <w:rPr>
          <w:rFonts w:ascii="Garamond" w:hAnsi="Garamond"/>
          <w:b/>
        </w:rPr>
        <w:t>R</w:t>
      </w:r>
      <w:r w:rsidR="00C95562">
        <w:rPr>
          <w:rFonts w:ascii="Garamond" w:hAnsi="Garamond"/>
          <w:b/>
        </w:rPr>
        <w:t xml:space="preserve">ejected applications do not reach SBA and </w:t>
      </w:r>
      <w:r w:rsidR="00BB446B">
        <w:rPr>
          <w:rFonts w:ascii="Garamond" w:hAnsi="Garamond"/>
          <w:b/>
        </w:rPr>
        <w:t>cannot be considered</w:t>
      </w:r>
      <w:r w:rsidR="00C95562">
        <w:rPr>
          <w:rFonts w:ascii="Garamond" w:hAnsi="Garamond"/>
          <w:b/>
        </w:rPr>
        <w:t>.</w:t>
      </w:r>
    </w:p>
    <w:p w:rsidR="009F5078" w:rsidRDefault="009F5078" w:rsidP="009F5078">
      <w:pPr>
        <w:spacing w:after="0" w:line="240" w:lineRule="auto"/>
        <w:ind w:left="720"/>
        <w:rPr>
          <w:rFonts w:ascii="Garamond" w:hAnsi="Garamond"/>
        </w:rPr>
      </w:pPr>
    </w:p>
    <w:p w:rsidR="00BB446B" w:rsidRDefault="009F5078" w:rsidP="009F5078">
      <w:pPr>
        <w:spacing w:after="0" w:line="240" w:lineRule="auto"/>
        <w:ind w:left="720"/>
      </w:pPr>
      <w:r w:rsidRPr="00635FE8">
        <w:rPr>
          <w:rFonts w:ascii="Garamond" w:hAnsi="Garamond"/>
        </w:rPr>
        <w:t xml:space="preserve">Information about the grants.gov registration process can be found </w:t>
      </w:r>
      <w:r w:rsidR="00B0087C">
        <w:rPr>
          <w:rFonts w:ascii="Garamond" w:hAnsi="Garamond"/>
        </w:rPr>
        <w:t xml:space="preserve">at </w:t>
      </w:r>
      <w:hyperlink r:id="rId14" w:history="1">
        <w:r w:rsidR="00B0087C" w:rsidRPr="00A44F03">
          <w:rPr>
            <w:rStyle w:val="Hyperlink"/>
          </w:rPr>
          <w:t>http://www.grants.gov</w:t>
        </w:r>
        <w:r w:rsidR="00B0087C" w:rsidRPr="00A44F03">
          <w:rPr>
            <w:rStyle w:val="Hyperlink"/>
          </w:rPr>
          <w:t>/</w:t>
        </w:r>
        <w:r w:rsidR="00B0087C" w:rsidRPr="00A44F03">
          <w:rPr>
            <w:rStyle w:val="Hyperlink"/>
          </w:rPr>
          <w:t>web/grants/applicants.html</w:t>
        </w:r>
      </w:hyperlink>
      <w:r w:rsidR="00B0087C">
        <w:rPr>
          <w:color w:val="5F631F"/>
        </w:rPr>
        <w:t>.</w:t>
      </w:r>
      <w:r w:rsidR="00B0087C">
        <w:rPr>
          <w:color w:val="5F631F"/>
        </w:rPr>
        <w:t xml:space="preserve">  Ap</w:t>
      </w:r>
      <w:r w:rsidRPr="00635FE8">
        <w:rPr>
          <w:rFonts w:ascii="Garamond" w:hAnsi="Garamond"/>
        </w:rPr>
        <w:t xml:space="preserve">plicants must register as organizations, not as individuals.  </w:t>
      </w:r>
      <w:r w:rsidR="00BB446B">
        <w:rPr>
          <w:rFonts w:ascii="Garamond" w:hAnsi="Garamond"/>
        </w:rPr>
        <w:t>O</w:t>
      </w:r>
      <w:r w:rsidRPr="00635FE8">
        <w:rPr>
          <w:rFonts w:ascii="Garamond" w:hAnsi="Garamond"/>
        </w:rPr>
        <w:t xml:space="preserve">rganizations already registered with grants.gov do not need to re-register. However, all registered organizations must keep their </w:t>
      </w:r>
      <w:r w:rsidR="00F32366">
        <w:rPr>
          <w:rFonts w:ascii="Garamond" w:hAnsi="Garamond"/>
        </w:rPr>
        <w:t>SAM</w:t>
      </w:r>
      <w:r w:rsidRPr="00635FE8">
        <w:rPr>
          <w:rFonts w:ascii="Garamond" w:hAnsi="Garamond"/>
        </w:rPr>
        <w:t xml:space="preserve"> registration up-to-date.</w:t>
      </w:r>
      <w:r w:rsidRPr="005A6179">
        <w:t xml:space="preserve"> </w:t>
      </w:r>
    </w:p>
    <w:p w:rsidR="009B10A2" w:rsidRDefault="009B10A2" w:rsidP="009F5078">
      <w:pPr>
        <w:spacing w:after="0" w:line="240" w:lineRule="auto"/>
        <w:ind w:left="720"/>
        <w:rPr>
          <w:rFonts w:ascii="Garamond" w:hAnsi="Garamond"/>
        </w:rPr>
      </w:pPr>
    </w:p>
    <w:p w:rsidR="009F5078" w:rsidRDefault="009F5078" w:rsidP="009F5078">
      <w:pPr>
        <w:spacing w:after="0" w:line="240" w:lineRule="auto"/>
        <w:ind w:left="720"/>
        <w:rPr>
          <w:rFonts w:ascii="Garamond" w:hAnsi="Garamond"/>
        </w:rPr>
      </w:pPr>
      <w:r w:rsidRPr="00ED09AD">
        <w:rPr>
          <w:rFonts w:ascii="Garamond" w:hAnsi="Garamond"/>
        </w:rPr>
        <w:t xml:space="preserve">As part of the grants.gov registration process, an Applicant must designate one or more Authorized Organizational Representatives (AORs).  AORs are the only individuals who may submit applications to </w:t>
      </w:r>
      <w:hyperlink r:id="rId15" w:history="1">
        <w:r w:rsidRPr="00ED09AD">
          <w:rPr>
            <w:rFonts w:ascii="Garamond" w:hAnsi="Garamond"/>
          </w:rPr>
          <w:t>grants.gov</w:t>
        </w:r>
      </w:hyperlink>
      <w:r w:rsidRPr="00ED09AD">
        <w:rPr>
          <w:rFonts w:ascii="Garamond" w:hAnsi="Garamond"/>
        </w:rPr>
        <w:t xml:space="preserve"> on behalf of an organization.  If an application is submitted by anyone other than a designated AOR, it will be rejected by grants.gov and cannot be considered for funding.  </w:t>
      </w:r>
    </w:p>
    <w:p w:rsidR="009F5078" w:rsidRDefault="009F5078" w:rsidP="009F5078">
      <w:pPr>
        <w:spacing w:after="0" w:line="240" w:lineRule="auto"/>
        <w:ind w:left="720"/>
        <w:rPr>
          <w:rFonts w:ascii="Garamond" w:hAnsi="Garamond"/>
        </w:rPr>
      </w:pPr>
    </w:p>
    <w:p w:rsidR="00794A4C" w:rsidRDefault="009F5078" w:rsidP="009F5078">
      <w:pPr>
        <w:pStyle w:val="Default"/>
        <w:ind w:left="720"/>
        <w:rPr>
          <w:rFonts w:ascii="Garamond" w:hAnsi="Garamond"/>
          <w:color w:val="auto"/>
          <w:sz w:val="22"/>
        </w:rPr>
      </w:pPr>
      <w:r w:rsidRPr="00726CAF">
        <w:rPr>
          <w:rFonts w:ascii="Garamond" w:hAnsi="Garamond"/>
          <w:color w:val="auto"/>
          <w:sz w:val="22"/>
        </w:rPr>
        <w:t xml:space="preserve">Once an application is submitted, it undergoes a validation process through which it will </w:t>
      </w:r>
      <w:r w:rsidR="004B36F8">
        <w:rPr>
          <w:rFonts w:ascii="Garamond" w:hAnsi="Garamond"/>
          <w:color w:val="auto"/>
          <w:sz w:val="22"/>
        </w:rPr>
        <w:t xml:space="preserve">either </w:t>
      </w:r>
      <w:r w:rsidRPr="00726CAF">
        <w:rPr>
          <w:rFonts w:ascii="Garamond" w:hAnsi="Garamond"/>
          <w:color w:val="auto"/>
          <w:sz w:val="22"/>
        </w:rPr>
        <w:t xml:space="preserve">be accepted or rejected by the </w:t>
      </w:r>
      <w:r w:rsidRPr="00726CAF">
        <w:rPr>
          <w:rFonts w:ascii="Garamond" w:hAnsi="Garamond"/>
          <w:sz w:val="22"/>
        </w:rPr>
        <w:t>grants.gov</w:t>
      </w:r>
      <w:r w:rsidRPr="00726CAF">
        <w:rPr>
          <w:rFonts w:ascii="Garamond" w:hAnsi="Garamond"/>
          <w:color w:val="auto"/>
          <w:sz w:val="22"/>
        </w:rPr>
        <w:t xml:space="preserve"> system.  The validation process may take </w:t>
      </w:r>
      <w:r w:rsidR="001E2E4E">
        <w:rPr>
          <w:rFonts w:ascii="Garamond" w:hAnsi="Garamond"/>
          <w:color w:val="auto"/>
          <w:sz w:val="22"/>
        </w:rPr>
        <w:t xml:space="preserve">up </w:t>
      </w:r>
      <w:r w:rsidRPr="00726CAF">
        <w:rPr>
          <w:rFonts w:ascii="Garamond" w:hAnsi="Garamond"/>
          <w:color w:val="auto"/>
          <w:sz w:val="22"/>
        </w:rPr>
        <w:t>to 48 hours</w:t>
      </w:r>
      <w:r w:rsidR="001E2E4E">
        <w:rPr>
          <w:rFonts w:ascii="Garamond" w:hAnsi="Garamond"/>
          <w:color w:val="auto"/>
          <w:sz w:val="22"/>
        </w:rPr>
        <w:t xml:space="preserve"> or more</w:t>
      </w:r>
      <w:r w:rsidRPr="00726CAF">
        <w:rPr>
          <w:rFonts w:ascii="Garamond" w:hAnsi="Garamond"/>
          <w:color w:val="auto"/>
          <w:sz w:val="22"/>
        </w:rPr>
        <w:t xml:space="preserve"> to complete.  </w:t>
      </w:r>
      <w:r w:rsidRPr="00834708">
        <w:rPr>
          <w:rFonts w:ascii="Garamond" w:hAnsi="Garamond"/>
          <w:color w:val="auto"/>
          <w:sz w:val="22"/>
        </w:rPr>
        <w:t xml:space="preserve">Applicants should save and print written proof of an electronic submission made at grants.gov.  Applicants can expect to receive multiple emails regarding the status of their submission.  </w:t>
      </w:r>
    </w:p>
    <w:p w:rsidR="00794A4C" w:rsidRDefault="00794A4C" w:rsidP="009F5078">
      <w:pPr>
        <w:pStyle w:val="Default"/>
        <w:ind w:left="720"/>
        <w:rPr>
          <w:rFonts w:ascii="Garamond" w:hAnsi="Garamond"/>
          <w:color w:val="auto"/>
          <w:sz w:val="22"/>
        </w:rPr>
      </w:pPr>
    </w:p>
    <w:p w:rsidR="00B84AC9" w:rsidRDefault="009F5078" w:rsidP="009F5078">
      <w:pPr>
        <w:pStyle w:val="Default"/>
        <w:ind w:left="720"/>
        <w:rPr>
          <w:rFonts w:ascii="Garamond" w:hAnsi="Garamond"/>
          <w:color w:val="auto"/>
          <w:sz w:val="22"/>
        </w:rPr>
      </w:pPr>
      <w:r w:rsidRPr="00834708">
        <w:rPr>
          <w:rFonts w:ascii="Garamond" w:hAnsi="Garamond"/>
          <w:color w:val="auto"/>
          <w:sz w:val="22"/>
        </w:rPr>
        <w:t xml:space="preserve">The first email </w:t>
      </w:r>
      <w:r>
        <w:rPr>
          <w:rFonts w:ascii="Garamond" w:hAnsi="Garamond"/>
          <w:color w:val="auto"/>
          <w:sz w:val="22"/>
        </w:rPr>
        <w:t>will</w:t>
      </w:r>
      <w:r w:rsidRPr="00834708">
        <w:rPr>
          <w:rFonts w:ascii="Garamond" w:hAnsi="Garamond"/>
          <w:color w:val="auto"/>
          <w:sz w:val="22"/>
        </w:rPr>
        <w:t xml:space="preserve"> confirm receipt of the application</w:t>
      </w:r>
      <w:r>
        <w:rPr>
          <w:rFonts w:ascii="Garamond" w:hAnsi="Garamond"/>
          <w:color w:val="auto"/>
          <w:sz w:val="22"/>
        </w:rPr>
        <w:t>.</w:t>
      </w:r>
      <w:r w:rsidRPr="00834708">
        <w:rPr>
          <w:rFonts w:ascii="Garamond" w:hAnsi="Garamond"/>
          <w:color w:val="auto"/>
          <w:sz w:val="22"/>
        </w:rPr>
        <w:t xml:space="preserve"> </w:t>
      </w:r>
      <w:r>
        <w:rPr>
          <w:rFonts w:ascii="Garamond" w:hAnsi="Garamond"/>
          <w:color w:val="auto"/>
          <w:sz w:val="22"/>
        </w:rPr>
        <w:t>T</w:t>
      </w:r>
      <w:r w:rsidRPr="00834708">
        <w:rPr>
          <w:rFonts w:ascii="Garamond" w:hAnsi="Garamond"/>
          <w:color w:val="auto"/>
          <w:sz w:val="22"/>
        </w:rPr>
        <w:t xml:space="preserve">he second </w:t>
      </w:r>
      <w:r>
        <w:rPr>
          <w:rFonts w:ascii="Garamond" w:hAnsi="Garamond"/>
          <w:color w:val="auto"/>
          <w:sz w:val="22"/>
        </w:rPr>
        <w:t>email will</w:t>
      </w:r>
      <w:r w:rsidRPr="00834708">
        <w:rPr>
          <w:rFonts w:ascii="Garamond" w:hAnsi="Garamond"/>
          <w:color w:val="auto"/>
          <w:sz w:val="22"/>
        </w:rPr>
        <w:t xml:space="preserve"> indicate </w:t>
      </w:r>
      <w:r w:rsidR="00BB446B">
        <w:rPr>
          <w:rFonts w:ascii="Garamond" w:hAnsi="Garamond"/>
          <w:color w:val="auto"/>
          <w:sz w:val="22"/>
        </w:rPr>
        <w:t xml:space="preserve">whether </w:t>
      </w:r>
      <w:r w:rsidRPr="00834708">
        <w:rPr>
          <w:rFonts w:ascii="Garamond" w:hAnsi="Garamond"/>
          <w:color w:val="auto"/>
          <w:sz w:val="22"/>
        </w:rPr>
        <w:t xml:space="preserve">the application has been successfully validated by the system </w:t>
      </w:r>
      <w:r>
        <w:rPr>
          <w:rFonts w:ascii="Garamond" w:hAnsi="Garamond"/>
          <w:color w:val="auto"/>
          <w:sz w:val="22"/>
        </w:rPr>
        <w:t>and assigned an</w:t>
      </w:r>
      <w:r w:rsidRPr="00834708">
        <w:rPr>
          <w:rFonts w:ascii="Garamond" w:hAnsi="Garamond"/>
          <w:color w:val="auto"/>
          <w:sz w:val="22"/>
        </w:rPr>
        <w:t xml:space="preserve"> </w:t>
      </w:r>
      <w:r>
        <w:rPr>
          <w:rFonts w:ascii="Garamond" w:hAnsi="Garamond"/>
          <w:color w:val="auto"/>
          <w:sz w:val="22"/>
        </w:rPr>
        <w:t>SBA</w:t>
      </w:r>
      <w:r w:rsidRPr="00834708">
        <w:rPr>
          <w:rFonts w:ascii="Garamond" w:hAnsi="Garamond"/>
          <w:color w:val="auto"/>
          <w:sz w:val="22"/>
        </w:rPr>
        <w:t xml:space="preserve"> </w:t>
      </w:r>
      <w:r>
        <w:rPr>
          <w:rFonts w:ascii="Garamond" w:hAnsi="Garamond"/>
          <w:color w:val="auto"/>
          <w:sz w:val="22"/>
        </w:rPr>
        <w:t xml:space="preserve">tracking number, </w:t>
      </w:r>
      <w:r w:rsidRPr="00834708">
        <w:rPr>
          <w:rFonts w:ascii="Garamond" w:hAnsi="Garamond"/>
          <w:color w:val="auto"/>
          <w:sz w:val="22"/>
        </w:rPr>
        <w:t xml:space="preserve">or has been rejected due to errors.  An </w:t>
      </w:r>
      <w:r>
        <w:rPr>
          <w:rFonts w:ascii="Garamond" w:hAnsi="Garamond"/>
          <w:color w:val="auto"/>
          <w:sz w:val="22"/>
        </w:rPr>
        <w:t>A</w:t>
      </w:r>
      <w:r w:rsidRPr="00834708">
        <w:rPr>
          <w:rFonts w:ascii="Garamond" w:hAnsi="Garamond"/>
          <w:color w:val="auto"/>
          <w:sz w:val="22"/>
        </w:rPr>
        <w:t xml:space="preserve">pplicant </w:t>
      </w:r>
      <w:r>
        <w:rPr>
          <w:rFonts w:ascii="Garamond" w:hAnsi="Garamond"/>
          <w:color w:val="auto"/>
          <w:sz w:val="22"/>
        </w:rPr>
        <w:t>will receive a third email once SBA</w:t>
      </w:r>
      <w:r w:rsidRPr="00834708">
        <w:rPr>
          <w:rFonts w:ascii="Garamond" w:hAnsi="Garamond"/>
          <w:color w:val="auto"/>
          <w:sz w:val="22"/>
        </w:rPr>
        <w:t xml:space="preserve"> has </w:t>
      </w:r>
      <w:r>
        <w:rPr>
          <w:rFonts w:ascii="Garamond" w:hAnsi="Garamond"/>
          <w:color w:val="auto"/>
          <w:sz w:val="22"/>
        </w:rPr>
        <w:t>downloaded</w:t>
      </w:r>
      <w:r w:rsidRPr="00834708">
        <w:rPr>
          <w:rFonts w:ascii="Garamond" w:hAnsi="Garamond"/>
          <w:color w:val="auto"/>
          <w:sz w:val="22"/>
        </w:rPr>
        <w:t xml:space="preserve"> </w:t>
      </w:r>
      <w:r>
        <w:rPr>
          <w:rFonts w:ascii="Garamond" w:hAnsi="Garamond"/>
          <w:color w:val="auto"/>
          <w:sz w:val="22"/>
        </w:rPr>
        <w:t>its</w:t>
      </w:r>
      <w:r w:rsidRPr="00834708">
        <w:rPr>
          <w:rFonts w:ascii="Garamond" w:hAnsi="Garamond"/>
          <w:color w:val="auto"/>
          <w:sz w:val="22"/>
        </w:rPr>
        <w:t xml:space="preserve"> application</w:t>
      </w:r>
      <w:r>
        <w:rPr>
          <w:rFonts w:ascii="Garamond" w:hAnsi="Garamond"/>
          <w:color w:val="auto"/>
          <w:sz w:val="22"/>
        </w:rPr>
        <w:t xml:space="preserve"> from grants.gov for review</w:t>
      </w:r>
      <w:r w:rsidRPr="00834708">
        <w:rPr>
          <w:rFonts w:ascii="Garamond" w:hAnsi="Garamond"/>
          <w:color w:val="auto"/>
          <w:sz w:val="22"/>
        </w:rPr>
        <w:t>.</w:t>
      </w:r>
      <w:r>
        <w:rPr>
          <w:rFonts w:ascii="Garamond" w:hAnsi="Garamond"/>
          <w:color w:val="auto"/>
          <w:sz w:val="22"/>
        </w:rPr>
        <w:t xml:space="preserve"> </w:t>
      </w:r>
    </w:p>
    <w:p w:rsidR="00B84AC9" w:rsidRDefault="00B84AC9" w:rsidP="009F5078">
      <w:pPr>
        <w:pStyle w:val="Default"/>
        <w:ind w:left="720"/>
        <w:rPr>
          <w:rFonts w:ascii="Garamond" w:hAnsi="Garamond"/>
          <w:color w:val="auto"/>
          <w:sz w:val="22"/>
        </w:rPr>
      </w:pPr>
    </w:p>
    <w:p w:rsidR="009F5078" w:rsidRPr="00834708" w:rsidRDefault="009F5078" w:rsidP="009F5078">
      <w:pPr>
        <w:pStyle w:val="Default"/>
        <w:ind w:left="720"/>
        <w:rPr>
          <w:rFonts w:ascii="Garamond" w:hAnsi="Garamond"/>
          <w:color w:val="auto"/>
          <w:sz w:val="22"/>
        </w:rPr>
      </w:pPr>
      <w:r>
        <w:rPr>
          <w:rFonts w:ascii="Garamond" w:hAnsi="Garamond"/>
          <w:color w:val="auto"/>
          <w:sz w:val="22"/>
        </w:rPr>
        <w:t>If</w:t>
      </w:r>
      <w:r w:rsidRPr="00726CAF">
        <w:rPr>
          <w:rFonts w:ascii="Garamond" w:hAnsi="Garamond"/>
          <w:color w:val="auto"/>
          <w:sz w:val="22"/>
        </w:rPr>
        <w:t xml:space="preserve"> </w:t>
      </w:r>
      <w:hyperlink r:id="rId16" w:history="1">
        <w:r w:rsidRPr="00726CAF">
          <w:rPr>
            <w:rFonts w:ascii="Garamond" w:hAnsi="Garamond"/>
            <w:color w:val="auto"/>
            <w:sz w:val="22"/>
          </w:rPr>
          <w:t>grants.gov</w:t>
        </w:r>
      </w:hyperlink>
      <w:r w:rsidRPr="00726CAF">
        <w:rPr>
          <w:rFonts w:ascii="Garamond" w:hAnsi="Garamond"/>
          <w:color w:val="auto"/>
          <w:sz w:val="22"/>
        </w:rPr>
        <w:t xml:space="preserve"> notif</w:t>
      </w:r>
      <w:r>
        <w:rPr>
          <w:rFonts w:ascii="Garamond" w:hAnsi="Garamond"/>
          <w:color w:val="auto"/>
          <w:sz w:val="22"/>
        </w:rPr>
        <w:t>ies</w:t>
      </w:r>
      <w:r w:rsidRPr="00726CAF">
        <w:rPr>
          <w:rFonts w:ascii="Garamond" w:hAnsi="Garamond"/>
          <w:color w:val="auto"/>
          <w:sz w:val="22"/>
        </w:rPr>
        <w:t xml:space="preserve"> an Applicant that its application contains an error</w:t>
      </w:r>
      <w:r>
        <w:rPr>
          <w:rFonts w:ascii="Garamond" w:hAnsi="Garamond"/>
          <w:color w:val="auto"/>
          <w:sz w:val="22"/>
        </w:rPr>
        <w:t>, t</w:t>
      </w:r>
      <w:r w:rsidRPr="00726CAF">
        <w:rPr>
          <w:rFonts w:ascii="Garamond" w:hAnsi="Garamond"/>
          <w:color w:val="auto"/>
          <w:sz w:val="22"/>
        </w:rPr>
        <w:t xml:space="preserve">he Applicant must correct the noted error(s) before the system will accept and validate the application. </w:t>
      </w:r>
      <w:r w:rsidRPr="00834708">
        <w:rPr>
          <w:rFonts w:ascii="Garamond" w:hAnsi="Garamond"/>
          <w:color w:val="auto"/>
          <w:sz w:val="22"/>
        </w:rPr>
        <w:t xml:space="preserve">Applicants that submit on or close to the </w:t>
      </w:r>
      <w:r>
        <w:rPr>
          <w:rFonts w:ascii="Garamond" w:hAnsi="Garamond"/>
          <w:color w:val="auto"/>
          <w:sz w:val="22"/>
        </w:rPr>
        <w:t>closing date</w:t>
      </w:r>
      <w:r w:rsidRPr="00834708">
        <w:rPr>
          <w:rFonts w:ascii="Garamond" w:hAnsi="Garamond"/>
          <w:color w:val="auto"/>
          <w:sz w:val="22"/>
        </w:rPr>
        <w:t xml:space="preserve"> may not receive email notification of an error </w:t>
      </w:r>
      <w:r>
        <w:rPr>
          <w:rFonts w:ascii="Garamond" w:hAnsi="Garamond"/>
          <w:color w:val="auto"/>
          <w:sz w:val="22"/>
        </w:rPr>
        <w:t xml:space="preserve">with their applications </w:t>
      </w:r>
      <w:r w:rsidRPr="00834708">
        <w:rPr>
          <w:rFonts w:ascii="Garamond" w:hAnsi="Garamond"/>
          <w:color w:val="auto"/>
          <w:sz w:val="22"/>
        </w:rPr>
        <w:t xml:space="preserve">until after the </w:t>
      </w:r>
      <w:r>
        <w:rPr>
          <w:rFonts w:ascii="Garamond" w:hAnsi="Garamond"/>
          <w:color w:val="auto"/>
          <w:sz w:val="22"/>
        </w:rPr>
        <w:t xml:space="preserve">submission </w:t>
      </w:r>
      <w:r w:rsidRPr="00834708">
        <w:rPr>
          <w:rFonts w:ascii="Garamond" w:hAnsi="Garamond"/>
          <w:color w:val="auto"/>
          <w:sz w:val="22"/>
        </w:rPr>
        <w:t xml:space="preserve">deadline, and </w:t>
      </w:r>
      <w:r>
        <w:rPr>
          <w:rFonts w:ascii="Garamond" w:hAnsi="Garamond"/>
          <w:color w:val="auto"/>
          <w:sz w:val="22"/>
        </w:rPr>
        <w:t>thus</w:t>
      </w:r>
      <w:r w:rsidRPr="00834708">
        <w:rPr>
          <w:rFonts w:ascii="Garamond" w:hAnsi="Garamond"/>
          <w:color w:val="auto"/>
          <w:sz w:val="22"/>
        </w:rPr>
        <w:t xml:space="preserve"> will not have an opportunity to </w:t>
      </w:r>
      <w:r>
        <w:rPr>
          <w:rFonts w:ascii="Garamond" w:hAnsi="Garamond"/>
          <w:color w:val="auto"/>
          <w:sz w:val="22"/>
        </w:rPr>
        <w:t xml:space="preserve">correct and </w:t>
      </w:r>
      <w:r w:rsidRPr="00834708">
        <w:rPr>
          <w:rFonts w:ascii="Garamond" w:hAnsi="Garamond"/>
          <w:color w:val="auto"/>
          <w:sz w:val="22"/>
        </w:rPr>
        <w:t>resubmit their application</w:t>
      </w:r>
      <w:r>
        <w:rPr>
          <w:rFonts w:ascii="Garamond" w:hAnsi="Garamond"/>
          <w:color w:val="auto"/>
          <w:sz w:val="22"/>
        </w:rPr>
        <w:t>s</w:t>
      </w:r>
      <w:r w:rsidRPr="00834708">
        <w:rPr>
          <w:rFonts w:ascii="Garamond" w:hAnsi="Garamond"/>
          <w:color w:val="auto"/>
          <w:sz w:val="22"/>
        </w:rPr>
        <w:t>.</w:t>
      </w:r>
      <w:r>
        <w:rPr>
          <w:rFonts w:ascii="Garamond" w:hAnsi="Garamond"/>
          <w:color w:val="auto"/>
          <w:sz w:val="22"/>
        </w:rPr>
        <w:t xml:space="preserve"> </w:t>
      </w:r>
      <w:r w:rsidRPr="00726CAF">
        <w:rPr>
          <w:rFonts w:ascii="Garamond" w:hAnsi="Garamond"/>
          <w:b/>
          <w:color w:val="auto"/>
          <w:sz w:val="22"/>
        </w:rPr>
        <w:t>APPLICATIONS THAT ARE REJECTED BY GRANTS.GOV WILL NOT BE FORWARDED TO SBA AND CANNOT BE CONSIDERED FOR FUNDING.</w:t>
      </w:r>
      <w:r w:rsidRPr="004E711F">
        <w:rPr>
          <w:color w:val="auto"/>
        </w:rPr>
        <w:t xml:space="preserve"> </w:t>
      </w:r>
      <w:r w:rsidRPr="00834708">
        <w:rPr>
          <w:rFonts w:ascii="Garamond" w:hAnsi="Garamond"/>
          <w:color w:val="auto"/>
          <w:sz w:val="22"/>
        </w:rPr>
        <w:t xml:space="preserve">It is the </w:t>
      </w:r>
      <w:r>
        <w:rPr>
          <w:rFonts w:ascii="Garamond" w:hAnsi="Garamond"/>
          <w:color w:val="auto"/>
          <w:sz w:val="22"/>
        </w:rPr>
        <w:t>A</w:t>
      </w:r>
      <w:r w:rsidRPr="00834708">
        <w:rPr>
          <w:rFonts w:ascii="Garamond" w:hAnsi="Garamond"/>
          <w:color w:val="auto"/>
          <w:sz w:val="22"/>
        </w:rPr>
        <w:t xml:space="preserve">pplicant’s responsibility to verify that its submission was received and validated successfully at </w:t>
      </w:r>
      <w:r w:rsidRPr="009254A7">
        <w:rPr>
          <w:rFonts w:ascii="Garamond" w:hAnsi="Garamond"/>
          <w:color w:val="auto"/>
          <w:sz w:val="22"/>
        </w:rPr>
        <w:t>grants.gov</w:t>
      </w:r>
      <w:r w:rsidRPr="00834708">
        <w:rPr>
          <w:rFonts w:ascii="Garamond" w:hAnsi="Garamond"/>
          <w:color w:val="auto"/>
          <w:sz w:val="22"/>
        </w:rPr>
        <w:t xml:space="preserve">.  To </w:t>
      </w:r>
      <w:r>
        <w:rPr>
          <w:rFonts w:ascii="Garamond" w:hAnsi="Garamond"/>
          <w:color w:val="auto"/>
          <w:sz w:val="22"/>
        </w:rPr>
        <w:t xml:space="preserve">check on the status of your application and </w:t>
      </w:r>
      <w:r w:rsidRPr="00834708">
        <w:rPr>
          <w:rFonts w:ascii="Garamond" w:hAnsi="Garamond"/>
          <w:color w:val="auto"/>
          <w:sz w:val="22"/>
        </w:rPr>
        <w:t xml:space="preserve">see the date and time </w:t>
      </w:r>
      <w:r>
        <w:rPr>
          <w:rFonts w:ascii="Garamond" w:hAnsi="Garamond"/>
          <w:color w:val="auto"/>
          <w:sz w:val="22"/>
        </w:rPr>
        <w:t>it</w:t>
      </w:r>
      <w:r w:rsidRPr="00834708">
        <w:rPr>
          <w:rFonts w:ascii="Garamond" w:hAnsi="Garamond"/>
          <w:color w:val="auto"/>
          <w:sz w:val="22"/>
        </w:rPr>
        <w:t xml:space="preserve"> was received, log on to grants.gov and click on the “Track My Application” link from the left-hand menu.    </w:t>
      </w:r>
    </w:p>
    <w:p w:rsidR="00A96316" w:rsidRDefault="00A96316" w:rsidP="009F5078">
      <w:pPr>
        <w:pStyle w:val="Default"/>
        <w:ind w:left="720"/>
        <w:rPr>
          <w:rFonts w:ascii="Garamond" w:hAnsi="Garamond"/>
          <w:color w:val="auto"/>
          <w:sz w:val="22"/>
        </w:rPr>
      </w:pPr>
    </w:p>
    <w:p w:rsidR="009F5078" w:rsidRPr="00834708" w:rsidRDefault="009F5078" w:rsidP="009F5078">
      <w:pPr>
        <w:pStyle w:val="Default"/>
        <w:ind w:left="720"/>
        <w:rPr>
          <w:rFonts w:ascii="Garamond" w:hAnsi="Garamond"/>
          <w:color w:val="auto"/>
          <w:sz w:val="22"/>
        </w:rPr>
      </w:pPr>
      <w:r w:rsidRPr="00834708">
        <w:rPr>
          <w:rFonts w:ascii="Garamond" w:hAnsi="Garamond"/>
          <w:color w:val="auto"/>
          <w:sz w:val="22"/>
        </w:rPr>
        <w:t>If you experience a</w:t>
      </w:r>
      <w:r>
        <w:rPr>
          <w:rFonts w:ascii="Garamond" w:hAnsi="Garamond"/>
          <w:color w:val="auto"/>
          <w:sz w:val="22"/>
        </w:rPr>
        <w:t xml:space="preserve"> technical difficulty with </w:t>
      </w:r>
      <w:r w:rsidRPr="00834708">
        <w:rPr>
          <w:rFonts w:ascii="Garamond" w:hAnsi="Garamond"/>
          <w:color w:val="auto"/>
          <w:sz w:val="22"/>
        </w:rPr>
        <w:t>grants.gov (</w:t>
      </w:r>
      <w:r>
        <w:rPr>
          <w:rFonts w:ascii="Garamond" w:hAnsi="Garamond"/>
          <w:color w:val="auto"/>
          <w:sz w:val="22"/>
        </w:rPr>
        <w:t>i.e., system</w:t>
      </w:r>
      <w:r w:rsidRPr="00834708">
        <w:rPr>
          <w:rFonts w:ascii="Garamond" w:hAnsi="Garamond"/>
          <w:color w:val="auto"/>
          <w:sz w:val="22"/>
        </w:rPr>
        <w:t xml:space="preserve"> problems or glitches with the</w:t>
      </w:r>
      <w:r>
        <w:rPr>
          <w:rFonts w:ascii="Garamond" w:hAnsi="Garamond"/>
          <w:color w:val="auto"/>
          <w:sz w:val="22"/>
        </w:rPr>
        <w:t xml:space="preserve"> operation of the </w:t>
      </w:r>
      <w:r w:rsidRPr="00834708">
        <w:rPr>
          <w:rFonts w:ascii="Garamond" w:hAnsi="Garamond"/>
          <w:color w:val="auto"/>
          <w:sz w:val="22"/>
        </w:rPr>
        <w:t>grants.gov website</w:t>
      </w:r>
      <w:r>
        <w:rPr>
          <w:rFonts w:ascii="Garamond" w:hAnsi="Garamond"/>
          <w:color w:val="auto"/>
          <w:sz w:val="22"/>
        </w:rPr>
        <w:t xml:space="preserve"> itself</w:t>
      </w:r>
      <w:r w:rsidRPr="00834708">
        <w:rPr>
          <w:rFonts w:ascii="Garamond" w:hAnsi="Garamond"/>
          <w:color w:val="auto"/>
          <w:sz w:val="22"/>
        </w:rPr>
        <w:t>) that you believe threatens your ability to submi</w:t>
      </w:r>
      <w:r>
        <w:rPr>
          <w:rFonts w:ascii="Garamond" w:hAnsi="Garamond"/>
          <w:color w:val="auto"/>
          <w:sz w:val="22"/>
        </w:rPr>
        <w:t>t your application</w:t>
      </w:r>
      <w:r w:rsidRPr="00834708">
        <w:rPr>
          <w:rFonts w:ascii="Garamond" w:hAnsi="Garamond"/>
          <w:color w:val="auto"/>
          <w:sz w:val="22"/>
        </w:rPr>
        <w:t>, please (</w:t>
      </w:r>
      <w:r>
        <w:rPr>
          <w:rFonts w:ascii="Garamond" w:hAnsi="Garamond"/>
          <w:color w:val="auto"/>
          <w:sz w:val="22"/>
        </w:rPr>
        <w:t>i</w:t>
      </w:r>
      <w:r w:rsidRPr="00834708">
        <w:rPr>
          <w:rFonts w:ascii="Garamond" w:hAnsi="Garamond"/>
          <w:color w:val="auto"/>
          <w:sz w:val="22"/>
        </w:rPr>
        <w:t>) print any error message received; and (</w:t>
      </w:r>
      <w:r>
        <w:rPr>
          <w:rFonts w:ascii="Garamond" w:hAnsi="Garamond"/>
          <w:color w:val="auto"/>
          <w:sz w:val="22"/>
        </w:rPr>
        <w:t>ii</w:t>
      </w:r>
      <w:r w:rsidRPr="00834708">
        <w:rPr>
          <w:rFonts w:ascii="Garamond" w:hAnsi="Garamond"/>
          <w:color w:val="auto"/>
          <w:sz w:val="22"/>
        </w:rPr>
        <w:t xml:space="preserve">) call the grants.gov Contact Center at </w:t>
      </w:r>
      <w:r w:rsidRPr="00DD0FB9">
        <w:rPr>
          <w:rFonts w:ascii="Garamond" w:hAnsi="Garamond"/>
          <w:color w:val="auto"/>
          <w:sz w:val="22"/>
        </w:rPr>
        <w:t>1-800-518-4726</w:t>
      </w:r>
      <w:r w:rsidRPr="00834708">
        <w:rPr>
          <w:rFonts w:ascii="Garamond" w:hAnsi="Garamond"/>
          <w:color w:val="auto"/>
          <w:sz w:val="22"/>
        </w:rPr>
        <w:t xml:space="preserve"> for immediate assistance.  Ensure that you obtain a case number regarding your communications with grants.gov.  </w:t>
      </w:r>
      <w:r w:rsidRPr="00810544">
        <w:rPr>
          <w:rFonts w:ascii="Garamond" w:hAnsi="Garamond"/>
          <w:iCs/>
          <w:color w:val="auto"/>
          <w:sz w:val="22"/>
        </w:rPr>
        <w:t>NOTE</w:t>
      </w:r>
      <w:r w:rsidRPr="00834708">
        <w:rPr>
          <w:rFonts w:ascii="Garamond" w:hAnsi="Garamond"/>
          <w:color w:val="auto"/>
          <w:sz w:val="22"/>
        </w:rPr>
        <w:t xml:space="preserve">:  Problems with an </w:t>
      </w:r>
      <w:r>
        <w:rPr>
          <w:rFonts w:ascii="Garamond" w:hAnsi="Garamond"/>
          <w:color w:val="auto"/>
          <w:sz w:val="22"/>
        </w:rPr>
        <w:t>A</w:t>
      </w:r>
      <w:r w:rsidRPr="00834708">
        <w:rPr>
          <w:rFonts w:ascii="Garamond" w:hAnsi="Garamond"/>
          <w:color w:val="auto"/>
          <w:sz w:val="22"/>
        </w:rPr>
        <w:t xml:space="preserve">pplicant’s </w:t>
      </w:r>
      <w:r>
        <w:rPr>
          <w:rFonts w:ascii="Garamond" w:hAnsi="Garamond"/>
          <w:color w:val="auto"/>
          <w:sz w:val="22"/>
        </w:rPr>
        <w:t xml:space="preserve">own </w:t>
      </w:r>
      <w:r w:rsidRPr="00834708">
        <w:rPr>
          <w:rFonts w:ascii="Garamond" w:hAnsi="Garamond"/>
          <w:color w:val="auto"/>
          <w:sz w:val="22"/>
        </w:rPr>
        <w:t xml:space="preserve">computer system or equipment are </w:t>
      </w:r>
      <w:r w:rsidRPr="00264DD5">
        <w:rPr>
          <w:rFonts w:ascii="Garamond" w:hAnsi="Garamond"/>
          <w:b/>
          <w:color w:val="auto"/>
          <w:sz w:val="22"/>
          <w:u w:val="single"/>
        </w:rPr>
        <w:t>not</w:t>
      </w:r>
      <w:r w:rsidRPr="00834708">
        <w:rPr>
          <w:rFonts w:ascii="Garamond" w:hAnsi="Garamond"/>
          <w:color w:val="auto"/>
          <w:sz w:val="22"/>
        </w:rPr>
        <w:t xml:space="preserve"> considered </w:t>
      </w:r>
      <w:r>
        <w:rPr>
          <w:rFonts w:ascii="Garamond" w:hAnsi="Garamond"/>
          <w:color w:val="auto"/>
          <w:sz w:val="22"/>
        </w:rPr>
        <w:t>technical difficulties with grants.gov</w:t>
      </w:r>
      <w:r w:rsidRPr="00834708">
        <w:rPr>
          <w:rFonts w:ascii="Garamond" w:hAnsi="Garamond"/>
          <w:color w:val="auto"/>
          <w:sz w:val="22"/>
        </w:rPr>
        <w:t xml:space="preserve">.  Similarly, an </w:t>
      </w:r>
      <w:r>
        <w:rPr>
          <w:rFonts w:ascii="Garamond" w:hAnsi="Garamond"/>
          <w:color w:val="auto"/>
          <w:sz w:val="22"/>
        </w:rPr>
        <w:t>A</w:t>
      </w:r>
      <w:r w:rsidRPr="00834708">
        <w:rPr>
          <w:rFonts w:ascii="Garamond" w:hAnsi="Garamond"/>
          <w:color w:val="auto"/>
          <w:sz w:val="22"/>
        </w:rPr>
        <w:t>pplicant’s failure to</w:t>
      </w:r>
      <w:r>
        <w:rPr>
          <w:rFonts w:ascii="Garamond" w:hAnsi="Garamond"/>
          <w:color w:val="auto"/>
          <w:sz w:val="22"/>
        </w:rPr>
        <w:t>:</w:t>
      </w:r>
      <w:r w:rsidRPr="00834708">
        <w:rPr>
          <w:rFonts w:ascii="Garamond" w:hAnsi="Garamond"/>
          <w:color w:val="auto"/>
          <w:sz w:val="22"/>
        </w:rPr>
        <w:t xml:space="preserve"> (</w:t>
      </w:r>
      <w:r>
        <w:rPr>
          <w:rFonts w:ascii="Garamond" w:hAnsi="Garamond"/>
          <w:color w:val="auto"/>
          <w:sz w:val="22"/>
        </w:rPr>
        <w:t>i</w:t>
      </w:r>
      <w:r w:rsidRPr="00834708">
        <w:rPr>
          <w:rFonts w:ascii="Garamond" w:hAnsi="Garamond"/>
          <w:color w:val="auto"/>
          <w:sz w:val="22"/>
        </w:rPr>
        <w:t xml:space="preserve">) </w:t>
      </w:r>
      <w:r>
        <w:rPr>
          <w:rFonts w:ascii="Garamond" w:hAnsi="Garamond"/>
          <w:color w:val="auto"/>
          <w:sz w:val="22"/>
        </w:rPr>
        <w:t xml:space="preserve">obtain a DUNS number or </w:t>
      </w:r>
      <w:r w:rsidRPr="00834708">
        <w:rPr>
          <w:rFonts w:ascii="Garamond" w:hAnsi="Garamond"/>
          <w:color w:val="auto"/>
          <w:sz w:val="22"/>
        </w:rPr>
        <w:t xml:space="preserve">complete the </w:t>
      </w:r>
      <w:r w:rsidR="00F32366">
        <w:rPr>
          <w:rFonts w:ascii="Garamond" w:hAnsi="Garamond"/>
          <w:color w:val="auto"/>
          <w:sz w:val="22"/>
        </w:rPr>
        <w:t>SAM</w:t>
      </w:r>
      <w:r>
        <w:rPr>
          <w:rFonts w:ascii="Garamond" w:hAnsi="Garamond"/>
          <w:color w:val="auto"/>
          <w:sz w:val="22"/>
        </w:rPr>
        <w:t xml:space="preserve"> or grants.gov </w:t>
      </w:r>
      <w:r w:rsidRPr="00834708">
        <w:rPr>
          <w:rFonts w:ascii="Garamond" w:hAnsi="Garamond"/>
          <w:color w:val="auto"/>
          <w:sz w:val="22"/>
        </w:rPr>
        <w:t>registration</w:t>
      </w:r>
      <w:r>
        <w:rPr>
          <w:rFonts w:ascii="Garamond" w:hAnsi="Garamond"/>
          <w:color w:val="auto"/>
          <w:sz w:val="22"/>
        </w:rPr>
        <w:t xml:space="preserve"> process;</w:t>
      </w:r>
      <w:r w:rsidRPr="00834708">
        <w:rPr>
          <w:rFonts w:ascii="Garamond" w:hAnsi="Garamond"/>
          <w:color w:val="auto"/>
          <w:sz w:val="22"/>
        </w:rPr>
        <w:t xml:space="preserve"> (</w:t>
      </w:r>
      <w:r>
        <w:rPr>
          <w:rFonts w:ascii="Garamond" w:hAnsi="Garamond"/>
          <w:color w:val="auto"/>
          <w:sz w:val="22"/>
        </w:rPr>
        <w:t>ii</w:t>
      </w:r>
      <w:r w:rsidRPr="00834708">
        <w:rPr>
          <w:rFonts w:ascii="Garamond" w:hAnsi="Garamond"/>
          <w:color w:val="auto"/>
          <w:sz w:val="22"/>
        </w:rPr>
        <w:t>) ensure that an AOR submits the application</w:t>
      </w:r>
      <w:r>
        <w:rPr>
          <w:rFonts w:ascii="Garamond" w:hAnsi="Garamond"/>
          <w:color w:val="auto"/>
          <w:sz w:val="22"/>
        </w:rPr>
        <w:t>;</w:t>
      </w:r>
      <w:r w:rsidRPr="00834708">
        <w:rPr>
          <w:rFonts w:ascii="Garamond" w:hAnsi="Garamond"/>
          <w:color w:val="auto"/>
          <w:sz w:val="22"/>
        </w:rPr>
        <w:t xml:space="preserve"> or (</w:t>
      </w:r>
      <w:r>
        <w:rPr>
          <w:rFonts w:ascii="Garamond" w:hAnsi="Garamond"/>
          <w:color w:val="auto"/>
          <w:sz w:val="22"/>
        </w:rPr>
        <w:t>iii</w:t>
      </w:r>
      <w:r w:rsidRPr="00834708">
        <w:rPr>
          <w:rFonts w:ascii="Garamond" w:hAnsi="Garamond"/>
          <w:color w:val="auto"/>
          <w:sz w:val="22"/>
        </w:rPr>
        <w:t xml:space="preserve">) </w:t>
      </w:r>
      <w:r>
        <w:rPr>
          <w:rFonts w:ascii="Garamond" w:hAnsi="Garamond"/>
          <w:color w:val="auto"/>
          <w:sz w:val="22"/>
        </w:rPr>
        <w:t xml:space="preserve">take </w:t>
      </w:r>
      <w:r w:rsidRPr="00834708">
        <w:rPr>
          <w:rFonts w:ascii="Garamond" w:hAnsi="Garamond"/>
          <w:color w:val="auto"/>
          <w:sz w:val="22"/>
        </w:rPr>
        <w:t xml:space="preserve">note </w:t>
      </w:r>
      <w:r>
        <w:rPr>
          <w:rFonts w:ascii="Garamond" w:hAnsi="Garamond"/>
          <w:color w:val="auto"/>
          <w:sz w:val="22"/>
        </w:rPr>
        <w:t xml:space="preserve">of and act upon </w:t>
      </w:r>
      <w:r w:rsidRPr="00834708">
        <w:rPr>
          <w:rFonts w:ascii="Garamond" w:hAnsi="Garamond"/>
          <w:color w:val="auto"/>
          <w:sz w:val="22"/>
        </w:rPr>
        <w:t>an email from grants.gov</w:t>
      </w:r>
      <w:r>
        <w:rPr>
          <w:rFonts w:ascii="Garamond" w:hAnsi="Garamond"/>
          <w:color w:val="auto"/>
          <w:sz w:val="22"/>
        </w:rPr>
        <w:t xml:space="preserve"> rejecting its application due to errors</w:t>
      </w:r>
      <w:r w:rsidRPr="00834708">
        <w:rPr>
          <w:rFonts w:ascii="Garamond" w:hAnsi="Garamond"/>
          <w:color w:val="auto"/>
          <w:sz w:val="22"/>
        </w:rPr>
        <w:t xml:space="preserve">, are </w:t>
      </w:r>
      <w:r w:rsidRPr="00264DD5">
        <w:rPr>
          <w:rFonts w:ascii="Garamond" w:hAnsi="Garamond"/>
          <w:b/>
          <w:color w:val="auto"/>
          <w:sz w:val="22"/>
          <w:u w:val="single"/>
        </w:rPr>
        <w:t>not</w:t>
      </w:r>
      <w:r w:rsidRPr="00834708">
        <w:rPr>
          <w:rFonts w:ascii="Garamond" w:hAnsi="Garamond"/>
          <w:color w:val="auto"/>
          <w:sz w:val="22"/>
        </w:rPr>
        <w:t xml:space="preserve"> considered </w:t>
      </w:r>
      <w:r>
        <w:rPr>
          <w:rFonts w:ascii="Garamond" w:hAnsi="Garamond"/>
          <w:color w:val="auto"/>
          <w:sz w:val="22"/>
        </w:rPr>
        <w:t>technical difficulties</w:t>
      </w:r>
      <w:r w:rsidRPr="00834708">
        <w:rPr>
          <w:rFonts w:ascii="Garamond" w:hAnsi="Garamond"/>
          <w:color w:val="auto"/>
          <w:sz w:val="22"/>
        </w:rPr>
        <w:t xml:space="preserve">.  A grants.gov </w:t>
      </w:r>
      <w:r>
        <w:rPr>
          <w:rFonts w:ascii="Garamond" w:hAnsi="Garamond"/>
          <w:color w:val="auto"/>
          <w:sz w:val="22"/>
        </w:rPr>
        <w:t xml:space="preserve">technical difficulty </w:t>
      </w:r>
      <w:r w:rsidRPr="00834708">
        <w:rPr>
          <w:rFonts w:ascii="Garamond" w:hAnsi="Garamond"/>
          <w:color w:val="auto"/>
          <w:sz w:val="22"/>
        </w:rPr>
        <w:t xml:space="preserve">is an issue occurring in connection with the operations of grants.gov itself, such as the temporary loss of service by grants.gov due to an unexpected volume of traffic or failure of information technology systems, both of which are </w:t>
      </w:r>
      <w:r>
        <w:rPr>
          <w:rFonts w:ascii="Garamond" w:hAnsi="Garamond"/>
          <w:color w:val="auto"/>
          <w:sz w:val="22"/>
        </w:rPr>
        <w:t>rare occurrences</w:t>
      </w:r>
      <w:r w:rsidRPr="00834708">
        <w:rPr>
          <w:rFonts w:ascii="Garamond" w:hAnsi="Garamond"/>
          <w:color w:val="auto"/>
          <w:sz w:val="22"/>
        </w:rPr>
        <w:t>.</w:t>
      </w:r>
    </w:p>
    <w:p w:rsidR="009F5078" w:rsidRPr="00834708" w:rsidRDefault="009F5078" w:rsidP="009F5078">
      <w:pPr>
        <w:pStyle w:val="Default"/>
        <w:ind w:left="720"/>
        <w:rPr>
          <w:rFonts w:ascii="Garamond" w:hAnsi="Garamond"/>
          <w:color w:val="auto"/>
          <w:sz w:val="22"/>
        </w:rPr>
      </w:pPr>
    </w:p>
    <w:p w:rsidR="00C26DCA" w:rsidRDefault="009F5078" w:rsidP="00B63D49">
      <w:pPr>
        <w:ind w:left="720"/>
        <w:rPr>
          <w:rFonts w:ascii="Garamond" w:hAnsi="Garamond"/>
        </w:rPr>
      </w:pPr>
      <w:r w:rsidRPr="00834708">
        <w:rPr>
          <w:rFonts w:ascii="Garamond" w:hAnsi="Garamond"/>
        </w:rPr>
        <w:t xml:space="preserve">Applicants should </w:t>
      </w:r>
      <w:r>
        <w:rPr>
          <w:rFonts w:ascii="Garamond" w:hAnsi="Garamond"/>
        </w:rPr>
        <w:t>use</w:t>
      </w:r>
      <w:r w:rsidRPr="00834708">
        <w:rPr>
          <w:rFonts w:ascii="Garamond" w:hAnsi="Garamond"/>
        </w:rPr>
        <w:t xml:space="preserve"> the following link </w:t>
      </w:r>
      <w:r>
        <w:rPr>
          <w:rFonts w:ascii="Garamond" w:hAnsi="Garamond"/>
        </w:rPr>
        <w:t>to obtain</w:t>
      </w:r>
      <w:r w:rsidRPr="00834708">
        <w:rPr>
          <w:rFonts w:ascii="Garamond" w:hAnsi="Garamond"/>
        </w:rPr>
        <w:t xml:space="preserve"> assistance in navigating grants.gov and </w:t>
      </w:r>
      <w:r>
        <w:rPr>
          <w:rFonts w:ascii="Garamond" w:hAnsi="Garamond"/>
        </w:rPr>
        <w:t>access</w:t>
      </w:r>
      <w:r w:rsidR="000F7AAB">
        <w:rPr>
          <w:rFonts w:ascii="Garamond" w:hAnsi="Garamond"/>
        </w:rPr>
        <w:t>ing</w:t>
      </w:r>
      <w:r>
        <w:rPr>
          <w:rFonts w:ascii="Garamond" w:hAnsi="Garamond"/>
        </w:rPr>
        <w:t xml:space="preserve"> </w:t>
      </w:r>
      <w:r w:rsidRPr="00834708">
        <w:rPr>
          <w:rFonts w:ascii="Garamond" w:hAnsi="Garamond"/>
        </w:rPr>
        <w:t>a list of useful resources:</w:t>
      </w:r>
      <w:r w:rsidR="00B63D49">
        <w:rPr>
          <w:rFonts w:ascii="Garamond" w:hAnsi="Garamond"/>
        </w:rPr>
        <w:t xml:space="preserve">  </w:t>
      </w:r>
      <w:hyperlink r:id="rId17" w:history="1">
        <w:r w:rsidR="00B63D49" w:rsidRPr="009438D5">
          <w:rPr>
            <w:rStyle w:val="Hyperlink"/>
            <w:rFonts w:ascii="Garamond" w:hAnsi="Garamond"/>
          </w:rPr>
          <w:t>http://www.grants.gov/web/</w:t>
        </w:r>
        <w:r w:rsidR="00B63D49" w:rsidRPr="009438D5">
          <w:rPr>
            <w:rStyle w:val="Hyperlink"/>
            <w:rFonts w:ascii="Garamond" w:hAnsi="Garamond"/>
          </w:rPr>
          <w:t>g</w:t>
        </w:r>
        <w:r w:rsidR="00B63D49" w:rsidRPr="009438D5">
          <w:rPr>
            <w:rStyle w:val="Hyperlink"/>
            <w:rFonts w:ascii="Garamond" w:hAnsi="Garamond"/>
          </w:rPr>
          <w:t>rants/applicants.html</w:t>
        </w:r>
      </w:hyperlink>
      <w:r w:rsidR="00B63D49" w:rsidRPr="009438D5">
        <w:rPr>
          <w:rFonts w:ascii="Garamond" w:hAnsi="Garamond"/>
          <w:color w:val="5F631F"/>
        </w:rPr>
        <w:t xml:space="preserve">.  </w:t>
      </w:r>
      <w:r w:rsidRPr="004E4B87">
        <w:rPr>
          <w:rFonts w:ascii="Garamond" w:hAnsi="Garamond"/>
        </w:rPr>
        <w:t xml:space="preserve">If </w:t>
      </w:r>
      <w:r w:rsidRPr="00834708">
        <w:rPr>
          <w:rFonts w:ascii="Garamond" w:hAnsi="Garamond"/>
        </w:rPr>
        <w:t xml:space="preserve">you </w:t>
      </w:r>
      <w:r>
        <w:rPr>
          <w:rFonts w:ascii="Garamond" w:hAnsi="Garamond"/>
        </w:rPr>
        <w:t xml:space="preserve">have a question that is not addressed </w:t>
      </w:r>
      <w:r w:rsidRPr="00834708">
        <w:rPr>
          <w:rFonts w:ascii="Garamond" w:hAnsi="Garamond"/>
        </w:rPr>
        <w:t xml:space="preserve">under the “Applicant FAQs” </w:t>
      </w:r>
      <w:r w:rsidR="004B36F8">
        <w:rPr>
          <w:rFonts w:ascii="Garamond" w:hAnsi="Garamond"/>
        </w:rPr>
        <w:t>or</w:t>
      </w:r>
      <w:r w:rsidRPr="00834708">
        <w:rPr>
          <w:rFonts w:ascii="Garamond" w:hAnsi="Garamond"/>
        </w:rPr>
        <w:t xml:space="preserve"> “Applicant User Guide</w:t>
      </w:r>
      <w:r w:rsidR="004B36F8">
        <w:rPr>
          <w:rFonts w:ascii="Garamond" w:hAnsi="Garamond"/>
        </w:rPr>
        <w:t>,</w:t>
      </w:r>
      <w:r w:rsidRPr="00834708">
        <w:rPr>
          <w:rFonts w:ascii="Garamond" w:hAnsi="Garamond"/>
        </w:rPr>
        <w:t xml:space="preserve">” contact grants.gov via email at </w:t>
      </w:r>
      <w:hyperlink r:id="rId18" w:history="1">
        <w:r w:rsidRPr="00834708">
          <w:rPr>
            <w:rStyle w:val="Hyperlink"/>
            <w:rFonts w:ascii="Garamond" w:hAnsi="Garamond"/>
          </w:rPr>
          <w:t>support@gr</w:t>
        </w:r>
        <w:r w:rsidRPr="00834708">
          <w:rPr>
            <w:rStyle w:val="Hyperlink"/>
            <w:rFonts w:ascii="Garamond" w:hAnsi="Garamond"/>
          </w:rPr>
          <w:t>a</w:t>
        </w:r>
        <w:r w:rsidRPr="00834708">
          <w:rPr>
            <w:rStyle w:val="Hyperlink"/>
            <w:rFonts w:ascii="Garamond" w:hAnsi="Garamond"/>
          </w:rPr>
          <w:t>nts.gov</w:t>
        </w:r>
      </w:hyperlink>
      <w:r w:rsidRPr="00834708">
        <w:rPr>
          <w:rFonts w:ascii="Garamond" w:hAnsi="Garamond"/>
        </w:rPr>
        <w:t xml:space="preserve"> or telephone at </w:t>
      </w:r>
      <w:r w:rsidRPr="00DD0FB9">
        <w:rPr>
          <w:rFonts w:ascii="Garamond" w:hAnsi="Garamond"/>
        </w:rPr>
        <w:t>1-800-518-4726</w:t>
      </w:r>
      <w:r w:rsidRPr="00834708">
        <w:rPr>
          <w:rFonts w:ascii="Garamond" w:hAnsi="Garamond"/>
        </w:rPr>
        <w:t>.  The grants.gov Contact Center is open 24 hours a day, seven days a week.</w:t>
      </w:r>
    </w:p>
    <w:p w:rsidR="009F5078" w:rsidRPr="00F13BCF" w:rsidRDefault="009F5078" w:rsidP="009F5078">
      <w:pPr>
        <w:spacing w:before="120" w:after="120" w:line="240" w:lineRule="auto"/>
        <w:rPr>
          <w:rFonts w:ascii="Garamond" w:hAnsi="Garamond"/>
          <w:i/>
        </w:rPr>
      </w:pPr>
      <w:r w:rsidRPr="001B4C42">
        <w:rPr>
          <w:rFonts w:ascii="Garamond" w:hAnsi="Garamond"/>
        </w:rPr>
        <w:t>4.3</w:t>
      </w:r>
      <w:r w:rsidRPr="001B4C42">
        <w:rPr>
          <w:rFonts w:ascii="Garamond" w:hAnsi="Garamond"/>
        </w:rPr>
        <w:tab/>
      </w:r>
      <w:r w:rsidRPr="001B4C42">
        <w:rPr>
          <w:rFonts w:ascii="Garamond" w:hAnsi="Garamond"/>
          <w:i/>
        </w:rPr>
        <w:t>Required Proposal Submission Dates</w:t>
      </w:r>
    </w:p>
    <w:p w:rsidR="00C95562" w:rsidRDefault="009F5078" w:rsidP="009438D5">
      <w:pPr>
        <w:pStyle w:val="Default"/>
        <w:ind w:left="720"/>
        <w:rPr>
          <w:rFonts w:ascii="Garamond" w:hAnsi="Garamond"/>
          <w:sz w:val="22"/>
          <w:szCs w:val="22"/>
        </w:rPr>
      </w:pPr>
      <w:r w:rsidRPr="00F13BCF">
        <w:rPr>
          <w:rFonts w:ascii="Garamond" w:hAnsi="Garamond"/>
          <w:b/>
          <w:bCs/>
          <w:sz w:val="22"/>
          <w:szCs w:val="22"/>
        </w:rPr>
        <w:t xml:space="preserve">Each </w:t>
      </w:r>
      <w:r>
        <w:rPr>
          <w:rFonts w:ascii="Garamond" w:hAnsi="Garamond"/>
          <w:b/>
          <w:bCs/>
          <w:sz w:val="22"/>
          <w:szCs w:val="22"/>
        </w:rPr>
        <w:t>Applicant</w:t>
      </w:r>
      <w:r w:rsidRPr="00F13BCF">
        <w:rPr>
          <w:rFonts w:ascii="Garamond" w:hAnsi="Garamond"/>
          <w:b/>
          <w:bCs/>
          <w:sz w:val="22"/>
          <w:szCs w:val="22"/>
        </w:rPr>
        <w:t xml:space="preserve"> is required to submit its proposal electronically via </w:t>
      </w:r>
      <w:hyperlink r:id="rId19" w:history="1">
        <w:r w:rsidRPr="001164D4">
          <w:rPr>
            <w:rStyle w:val="Hyperlink"/>
            <w:rFonts w:ascii="Garamond" w:hAnsi="Garamond"/>
            <w:b/>
            <w:bCs/>
            <w:sz w:val="22"/>
            <w:szCs w:val="22"/>
          </w:rPr>
          <w:t>www</w:t>
        </w:r>
        <w:r w:rsidRPr="001164D4">
          <w:rPr>
            <w:rStyle w:val="Hyperlink"/>
            <w:rFonts w:ascii="Garamond" w:hAnsi="Garamond"/>
            <w:b/>
            <w:bCs/>
            <w:sz w:val="22"/>
            <w:szCs w:val="22"/>
          </w:rPr>
          <w:t>.</w:t>
        </w:r>
        <w:r w:rsidRPr="001164D4">
          <w:rPr>
            <w:rStyle w:val="Hyperlink"/>
            <w:rFonts w:ascii="Garamond" w:hAnsi="Garamond"/>
            <w:b/>
            <w:bCs/>
            <w:sz w:val="22"/>
            <w:szCs w:val="22"/>
          </w:rPr>
          <w:t>grants.gov</w:t>
        </w:r>
      </w:hyperlink>
      <w:r>
        <w:rPr>
          <w:rFonts w:ascii="Garamond" w:hAnsi="Garamond"/>
          <w:b/>
          <w:bCs/>
          <w:sz w:val="22"/>
          <w:szCs w:val="22"/>
        </w:rPr>
        <w:t xml:space="preserve"> no later than </w:t>
      </w:r>
      <w:r w:rsidR="006F6265">
        <w:rPr>
          <w:rFonts w:ascii="Garamond" w:hAnsi="Garamond"/>
          <w:b/>
          <w:bCs/>
          <w:sz w:val="22"/>
          <w:szCs w:val="22"/>
        </w:rPr>
        <w:t xml:space="preserve">the closing deadline of </w:t>
      </w:r>
      <w:r>
        <w:rPr>
          <w:rFonts w:ascii="Garamond" w:hAnsi="Garamond"/>
          <w:b/>
          <w:bCs/>
          <w:sz w:val="22"/>
          <w:szCs w:val="22"/>
        </w:rPr>
        <w:t xml:space="preserve">11:59 p.m. Eastern Time </w:t>
      </w:r>
      <w:r w:rsidRPr="000708F6">
        <w:rPr>
          <w:rFonts w:ascii="Garamond" w:hAnsi="Garamond"/>
          <w:b/>
          <w:bCs/>
          <w:sz w:val="22"/>
          <w:szCs w:val="22"/>
        </w:rPr>
        <w:t xml:space="preserve">on </w:t>
      </w:r>
      <w:r w:rsidR="000708F6" w:rsidRPr="000708F6">
        <w:rPr>
          <w:rFonts w:ascii="Garamond" w:hAnsi="Garamond"/>
          <w:b/>
          <w:bCs/>
          <w:sz w:val="22"/>
          <w:szCs w:val="22"/>
        </w:rPr>
        <w:t xml:space="preserve">Monday, June </w:t>
      </w:r>
      <w:r w:rsidR="008B2C6A">
        <w:rPr>
          <w:rFonts w:ascii="Garamond" w:hAnsi="Garamond"/>
          <w:b/>
          <w:bCs/>
          <w:sz w:val="22"/>
          <w:szCs w:val="22"/>
        </w:rPr>
        <w:t>29</w:t>
      </w:r>
      <w:r w:rsidR="000708F6" w:rsidRPr="000708F6">
        <w:rPr>
          <w:rFonts w:ascii="Garamond" w:hAnsi="Garamond"/>
          <w:b/>
          <w:bCs/>
          <w:sz w:val="22"/>
          <w:szCs w:val="22"/>
        </w:rPr>
        <w:t xml:space="preserve">, </w:t>
      </w:r>
      <w:r w:rsidR="00CA7E01" w:rsidRPr="000708F6">
        <w:rPr>
          <w:rFonts w:ascii="Garamond" w:hAnsi="Garamond"/>
          <w:b/>
          <w:bCs/>
          <w:sz w:val="22"/>
          <w:szCs w:val="22"/>
        </w:rPr>
        <w:t>201</w:t>
      </w:r>
      <w:r w:rsidR="004C6B3B" w:rsidRPr="000708F6">
        <w:rPr>
          <w:rFonts w:ascii="Garamond" w:hAnsi="Garamond"/>
          <w:b/>
          <w:bCs/>
          <w:sz w:val="22"/>
          <w:szCs w:val="22"/>
        </w:rPr>
        <w:t>5</w:t>
      </w:r>
      <w:r w:rsidRPr="00F13BCF">
        <w:rPr>
          <w:rFonts w:ascii="Garamond" w:hAnsi="Garamond"/>
          <w:b/>
          <w:bCs/>
          <w:sz w:val="22"/>
          <w:szCs w:val="22"/>
        </w:rPr>
        <w:t xml:space="preserve">. </w:t>
      </w:r>
      <w:r w:rsidRPr="00F13BCF">
        <w:rPr>
          <w:rFonts w:ascii="Garamond" w:hAnsi="Garamond"/>
          <w:sz w:val="22"/>
          <w:szCs w:val="22"/>
        </w:rPr>
        <w:t xml:space="preserve">Because </w:t>
      </w:r>
      <w:r>
        <w:rPr>
          <w:rFonts w:ascii="Garamond" w:hAnsi="Garamond"/>
          <w:sz w:val="22"/>
          <w:szCs w:val="22"/>
        </w:rPr>
        <w:t xml:space="preserve">of </w:t>
      </w:r>
      <w:r w:rsidRPr="00F13BCF">
        <w:rPr>
          <w:rFonts w:ascii="Garamond" w:hAnsi="Garamond"/>
          <w:sz w:val="22"/>
          <w:szCs w:val="22"/>
        </w:rPr>
        <w:t>the pre-conditions for submitting applications via grants.gov</w:t>
      </w:r>
      <w:r>
        <w:rPr>
          <w:rFonts w:ascii="Garamond" w:hAnsi="Garamond"/>
          <w:sz w:val="22"/>
          <w:szCs w:val="22"/>
        </w:rPr>
        <w:t xml:space="preserve"> and the potential for encountering</w:t>
      </w:r>
      <w:r w:rsidR="00C26DCA">
        <w:rPr>
          <w:rFonts w:ascii="Garamond" w:hAnsi="Garamond"/>
          <w:sz w:val="22"/>
          <w:szCs w:val="22"/>
        </w:rPr>
        <w:t xml:space="preserve"> </w:t>
      </w:r>
      <w:r>
        <w:rPr>
          <w:rFonts w:ascii="Garamond" w:hAnsi="Garamond"/>
          <w:sz w:val="22"/>
          <w:szCs w:val="22"/>
        </w:rPr>
        <w:t>technical difficulties in using that site</w:t>
      </w:r>
      <w:r w:rsidRPr="00F13BCF">
        <w:rPr>
          <w:rFonts w:ascii="Garamond" w:hAnsi="Garamond"/>
          <w:sz w:val="22"/>
          <w:szCs w:val="22"/>
        </w:rPr>
        <w:t xml:space="preserve">, </w:t>
      </w:r>
      <w:r>
        <w:rPr>
          <w:rFonts w:ascii="Garamond" w:hAnsi="Garamond"/>
          <w:sz w:val="22"/>
          <w:szCs w:val="22"/>
        </w:rPr>
        <w:t>Applicant</w:t>
      </w:r>
      <w:r w:rsidRPr="00F13BCF">
        <w:rPr>
          <w:rFonts w:ascii="Garamond" w:hAnsi="Garamond"/>
          <w:sz w:val="22"/>
          <w:szCs w:val="22"/>
        </w:rPr>
        <w:t>s</w:t>
      </w:r>
      <w:r>
        <w:rPr>
          <w:rFonts w:ascii="Garamond" w:hAnsi="Garamond"/>
          <w:sz w:val="22"/>
          <w:szCs w:val="22"/>
        </w:rPr>
        <w:t xml:space="preserve"> are strongly encouraged to log on to grants.gov and review the submission instructions early. </w:t>
      </w:r>
    </w:p>
    <w:p w:rsidR="004E4B87" w:rsidRDefault="004E4B87" w:rsidP="009438D5">
      <w:pPr>
        <w:pStyle w:val="Default"/>
        <w:ind w:left="720"/>
        <w:rPr>
          <w:rFonts w:ascii="Garamond" w:hAnsi="Garamond"/>
          <w:b/>
          <w:sz w:val="22"/>
          <w:szCs w:val="22"/>
        </w:rPr>
      </w:pPr>
    </w:p>
    <w:p w:rsidR="00C95562" w:rsidRDefault="009F5078" w:rsidP="009438D5">
      <w:pPr>
        <w:pStyle w:val="Default"/>
        <w:ind w:left="720"/>
        <w:rPr>
          <w:rFonts w:ascii="Garamond" w:hAnsi="Garamond"/>
          <w:sz w:val="22"/>
          <w:szCs w:val="22"/>
        </w:rPr>
      </w:pPr>
      <w:r w:rsidRPr="004E4EF5">
        <w:rPr>
          <w:rFonts w:ascii="Garamond" w:hAnsi="Garamond"/>
          <w:b/>
          <w:sz w:val="22"/>
          <w:szCs w:val="22"/>
        </w:rPr>
        <w:t>DO NOT WAIT UNTIL THE CLOSING DATE TO BEGIN THE SUBMISSION PROCESS</w:t>
      </w:r>
      <w:r w:rsidRPr="00F13BCF">
        <w:rPr>
          <w:rFonts w:ascii="Garamond" w:hAnsi="Garamond"/>
          <w:sz w:val="22"/>
          <w:szCs w:val="22"/>
        </w:rPr>
        <w:t>.</w:t>
      </w:r>
      <w:r>
        <w:rPr>
          <w:rFonts w:ascii="Garamond" w:hAnsi="Garamond"/>
          <w:sz w:val="22"/>
          <w:szCs w:val="22"/>
        </w:rPr>
        <w:t xml:space="preserve"> </w:t>
      </w:r>
    </w:p>
    <w:p w:rsidR="009F5078" w:rsidRDefault="009F5078" w:rsidP="009438D5">
      <w:pPr>
        <w:pStyle w:val="Default"/>
        <w:ind w:left="720"/>
        <w:rPr>
          <w:rFonts w:ascii="Garamond" w:hAnsi="Garamond"/>
          <w:sz w:val="22"/>
          <w:szCs w:val="22"/>
        </w:rPr>
      </w:pPr>
      <w:r>
        <w:rPr>
          <w:rFonts w:ascii="Garamond" w:hAnsi="Garamond"/>
          <w:sz w:val="22"/>
          <w:szCs w:val="22"/>
        </w:rPr>
        <w:t xml:space="preserve">Applicants bear sole responsibility for ensuring their proposals are </w:t>
      </w:r>
      <w:r w:rsidR="006A4B71">
        <w:rPr>
          <w:rFonts w:ascii="Garamond" w:hAnsi="Garamond"/>
          <w:sz w:val="22"/>
          <w:szCs w:val="22"/>
        </w:rPr>
        <w:t xml:space="preserve">properly </w:t>
      </w:r>
      <w:r>
        <w:rPr>
          <w:rFonts w:ascii="Garamond" w:hAnsi="Garamond"/>
          <w:sz w:val="22"/>
          <w:szCs w:val="22"/>
        </w:rPr>
        <w:t xml:space="preserve">submitted and received before the closing date. </w:t>
      </w:r>
    </w:p>
    <w:p w:rsidR="004E4B87" w:rsidRDefault="004E4B87" w:rsidP="009438D5">
      <w:pPr>
        <w:pStyle w:val="Default"/>
        <w:ind w:left="720"/>
        <w:rPr>
          <w:rFonts w:ascii="Garamond" w:hAnsi="Garamond"/>
          <w:sz w:val="22"/>
        </w:rPr>
      </w:pPr>
    </w:p>
    <w:p w:rsidR="009F5078" w:rsidRDefault="009F5078" w:rsidP="009438D5">
      <w:pPr>
        <w:pStyle w:val="Default"/>
        <w:ind w:left="720"/>
        <w:rPr>
          <w:rFonts w:ascii="Garamond" w:hAnsi="Garamond"/>
          <w:sz w:val="22"/>
        </w:rPr>
      </w:pPr>
      <w:r w:rsidRPr="00810544">
        <w:rPr>
          <w:rFonts w:ascii="Garamond" w:hAnsi="Garamond"/>
          <w:sz w:val="22"/>
        </w:rPr>
        <w:t xml:space="preserve">SBA will consider the date and time stamp on the </w:t>
      </w:r>
      <w:r w:rsidR="006A4B71">
        <w:rPr>
          <w:rFonts w:ascii="Garamond" w:hAnsi="Garamond"/>
          <w:sz w:val="22"/>
        </w:rPr>
        <w:t xml:space="preserve">grants.gov </w:t>
      </w:r>
      <w:r w:rsidRPr="00810544">
        <w:rPr>
          <w:rFonts w:ascii="Garamond" w:hAnsi="Garamond"/>
          <w:sz w:val="22"/>
        </w:rPr>
        <w:t>validation as the official submission time.</w:t>
      </w:r>
      <w:r w:rsidRPr="00810544">
        <w:rPr>
          <w:sz w:val="22"/>
        </w:rPr>
        <w:t xml:space="preserve"> </w:t>
      </w:r>
      <w:r>
        <w:rPr>
          <w:rFonts w:ascii="Garamond" w:hAnsi="Garamond"/>
          <w:sz w:val="22"/>
          <w:szCs w:val="22"/>
        </w:rPr>
        <w:t>A</w:t>
      </w:r>
      <w:r w:rsidR="006F6265">
        <w:rPr>
          <w:rFonts w:ascii="Garamond" w:hAnsi="Garamond"/>
          <w:sz w:val="22"/>
          <w:szCs w:val="22"/>
        </w:rPr>
        <w:t>ny</w:t>
      </w:r>
      <w:r>
        <w:rPr>
          <w:rFonts w:ascii="Garamond" w:hAnsi="Garamond"/>
          <w:sz w:val="22"/>
          <w:szCs w:val="22"/>
        </w:rPr>
        <w:t xml:space="preserve"> proposal not received by grants.gov before the closing d</w:t>
      </w:r>
      <w:r w:rsidR="006F6265">
        <w:rPr>
          <w:rFonts w:ascii="Garamond" w:hAnsi="Garamond"/>
          <w:sz w:val="22"/>
          <w:szCs w:val="22"/>
        </w:rPr>
        <w:t>eadline for this</w:t>
      </w:r>
      <w:r>
        <w:rPr>
          <w:rFonts w:ascii="Garamond" w:hAnsi="Garamond"/>
          <w:sz w:val="22"/>
          <w:szCs w:val="22"/>
        </w:rPr>
        <w:t xml:space="preserve"> Announcement will be rejected without being evaluated, unless the Applicant can clearly demonstrate through documentation obtained from grants.gov that it attempted to submit its proposal in a timely manner but was unable to do so solely because of grants.gov systems issues. Additionally, SBA </w:t>
      </w:r>
      <w:r w:rsidRPr="002E4722">
        <w:rPr>
          <w:rFonts w:ascii="Garamond" w:hAnsi="Garamond"/>
          <w:sz w:val="22"/>
        </w:rPr>
        <w:t>will not accept any changes, additions, revisions, or deletions to applications made after the closing date.</w:t>
      </w:r>
    </w:p>
    <w:p w:rsidR="004E4B87" w:rsidRDefault="004E4B87" w:rsidP="009438D5">
      <w:pPr>
        <w:spacing w:after="0" w:line="240" w:lineRule="auto"/>
        <w:ind w:left="720"/>
        <w:rPr>
          <w:rFonts w:ascii="Garamond" w:hAnsi="Garamond"/>
        </w:rPr>
      </w:pPr>
    </w:p>
    <w:p w:rsidR="009F5078" w:rsidRPr="00F13BCF" w:rsidRDefault="009F5078" w:rsidP="009438D5">
      <w:pPr>
        <w:spacing w:after="0" w:line="240" w:lineRule="auto"/>
        <w:ind w:left="720"/>
        <w:rPr>
          <w:rFonts w:ascii="Garamond" w:hAnsi="Garamond"/>
        </w:rPr>
      </w:pPr>
      <w:r w:rsidRPr="001B0DEB">
        <w:rPr>
          <w:rFonts w:ascii="Garamond" w:hAnsi="Garamond"/>
        </w:rPr>
        <w:t>Applicants should save and print written proof of an</w:t>
      </w:r>
      <w:r w:rsidR="006F6265">
        <w:rPr>
          <w:rFonts w:ascii="Garamond" w:hAnsi="Garamond"/>
        </w:rPr>
        <w:t>y</w:t>
      </w:r>
      <w:r w:rsidRPr="001B0DEB">
        <w:rPr>
          <w:rFonts w:ascii="Garamond" w:hAnsi="Garamond"/>
        </w:rPr>
        <w:t xml:space="preserve"> electronic submission made </w:t>
      </w:r>
      <w:r w:rsidR="006F6265">
        <w:rPr>
          <w:rFonts w:ascii="Garamond" w:hAnsi="Garamond"/>
        </w:rPr>
        <w:t>to</w:t>
      </w:r>
      <w:r w:rsidR="001F6590">
        <w:rPr>
          <w:rFonts w:ascii="Garamond" w:hAnsi="Garamond"/>
        </w:rPr>
        <w:t xml:space="preserve"> </w:t>
      </w:r>
      <w:r w:rsidRPr="001B0DEB">
        <w:rPr>
          <w:rFonts w:ascii="Garamond" w:hAnsi="Garamond"/>
        </w:rPr>
        <w:t>grants.gov.  If problems occur while using grants.gov, the applicant is advised to (i) print any error message received; and (ii) contact grants.gov for immediate assistance.</w:t>
      </w:r>
      <w:r w:rsidRPr="001B0DEB">
        <w:t xml:space="preserve"> </w:t>
      </w:r>
      <w:r>
        <w:rPr>
          <w:rFonts w:ascii="Garamond" w:hAnsi="Garamond"/>
        </w:rPr>
        <w:t>Applicants may obtain advice and assistance with the grants.gov submission process by visiting</w:t>
      </w:r>
      <w:r w:rsidR="001F6590">
        <w:rPr>
          <w:rFonts w:ascii="Garamond" w:hAnsi="Garamond"/>
        </w:rPr>
        <w:t xml:space="preserve"> </w:t>
      </w:r>
      <w:hyperlink r:id="rId20" w:history="1">
        <w:r w:rsidR="002B3B0C" w:rsidRPr="00FD0A6F">
          <w:rPr>
            <w:rStyle w:val="Hyperlink"/>
          </w:rPr>
          <w:t>http://www.grants.</w:t>
        </w:r>
        <w:r w:rsidR="002B3B0C" w:rsidRPr="00FD0A6F">
          <w:rPr>
            <w:rStyle w:val="Hyperlink"/>
          </w:rPr>
          <w:t>g</w:t>
        </w:r>
        <w:r w:rsidR="002B3B0C" w:rsidRPr="00FD0A6F">
          <w:rPr>
            <w:rStyle w:val="Hyperlink"/>
          </w:rPr>
          <w:t>ov/web/grants/applicants.html</w:t>
        </w:r>
      </w:hyperlink>
      <w:r w:rsidR="001F6590">
        <w:rPr>
          <w:color w:val="5F631F"/>
        </w:rPr>
        <w:t xml:space="preserve">.  </w:t>
      </w:r>
      <w:r w:rsidR="00CA7E01">
        <w:rPr>
          <w:rFonts w:ascii="Garamond" w:hAnsi="Garamond"/>
        </w:rPr>
        <w:t xml:space="preserve">In the event the Applicant receives a message from SBA indicating that their application will not be reviewed because of a submission issue, such printed error messages will be helpful in determining whether or not an application is actually reviewable.  </w:t>
      </w:r>
    </w:p>
    <w:p w:rsidR="00B84AC9" w:rsidRPr="00F13BCF" w:rsidRDefault="00F02869" w:rsidP="0027452A">
      <w:pPr>
        <w:spacing w:before="120" w:after="120" w:line="240" w:lineRule="auto"/>
        <w:rPr>
          <w:rFonts w:ascii="Garamond" w:hAnsi="Garamond"/>
          <w:b/>
        </w:rPr>
      </w:pPr>
      <w:r w:rsidRPr="00F13BCF">
        <w:rPr>
          <w:rFonts w:ascii="Garamond" w:hAnsi="Garamond"/>
        </w:rPr>
        <w:t>5.0</w:t>
      </w:r>
      <w:r w:rsidRPr="00F13BCF">
        <w:rPr>
          <w:rFonts w:ascii="Garamond" w:hAnsi="Garamond"/>
        </w:rPr>
        <w:tab/>
      </w:r>
      <w:r w:rsidRPr="00F13BCF">
        <w:rPr>
          <w:rFonts w:ascii="Garamond" w:hAnsi="Garamond"/>
          <w:b/>
        </w:rPr>
        <w:t>Section V - Application Review Information</w:t>
      </w:r>
    </w:p>
    <w:p w:rsidR="006A1AE8" w:rsidRPr="00F13BCF" w:rsidRDefault="006A1AE8" w:rsidP="006A1AE8">
      <w:pPr>
        <w:spacing w:before="120" w:after="120" w:line="240" w:lineRule="auto"/>
        <w:rPr>
          <w:rFonts w:ascii="Garamond" w:hAnsi="Garamond"/>
          <w:i/>
        </w:rPr>
      </w:pPr>
      <w:r w:rsidRPr="00F13BCF">
        <w:rPr>
          <w:rFonts w:ascii="Garamond" w:hAnsi="Garamond"/>
        </w:rPr>
        <w:t>5.1</w:t>
      </w:r>
      <w:r w:rsidRPr="00F13BCF">
        <w:rPr>
          <w:rFonts w:ascii="Garamond" w:hAnsi="Garamond"/>
        </w:rPr>
        <w:tab/>
      </w:r>
      <w:r>
        <w:rPr>
          <w:rFonts w:ascii="Garamond" w:hAnsi="Garamond"/>
          <w:i/>
        </w:rPr>
        <w:t>General</w:t>
      </w:r>
    </w:p>
    <w:p w:rsidR="006A1AE8" w:rsidRPr="00F13BCF" w:rsidRDefault="006A1AE8" w:rsidP="006C45F1">
      <w:pPr>
        <w:spacing w:line="240" w:lineRule="auto"/>
        <w:ind w:left="720" w:hanging="720"/>
        <w:rPr>
          <w:rFonts w:ascii="Garamond" w:hAnsi="Garamond"/>
        </w:rPr>
      </w:pPr>
      <w:r w:rsidRPr="00F13BCF">
        <w:rPr>
          <w:rFonts w:ascii="Garamond" w:hAnsi="Garamond"/>
        </w:rPr>
        <w:tab/>
        <w:t xml:space="preserve">Applications </w:t>
      </w:r>
      <w:r w:rsidR="0088316E">
        <w:rPr>
          <w:rFonts w:ascii="Garamond" w:hAnsi="Garamond"/>
        </w:rPr>
        <w:t xml:space="preserve">by ineligible </w:t>
      </w:r>
      <w:r w:rsidR="0088316E" w:rsidRPr="000708F6">
        <w:rPr>
          <w:rFonts w:ascii="Garamond" w:hAnsi="Garamond"/>
        </w:rPr>
        <w:t xml:space="preserve">entities (See Section 3.2 – 3.3) </w:t>
      </w:r>
      <w:r w:rsidRPr="000708F6">
        <w:rPr>
          <w:rFonts w:ascii="Garamond" w:hAnsi="Garamond"/>
        </w:rPr>
        <w:t>will</w:t>
      </w:r>
      <w:r w:rsidRPr="00F13BCF">
        <w:rPr>
          <w:rFonts w:ascii="Garamond" w:hAnsi="Garamond"/>
        </w:rPr>
        <w:t xml:space="preserve"> be </w:t>
      </w:r>
      <w:r>
        <w:rPr>
          <w:rFonts w:ascii="Garamond" w:hAnsi="Garamond"/>
        </w:rPr>
        <w:t xml:space="preserve">rejected without </w:t>
      </w:r>
      <w:r w:rsidR="00D74BDA">
        <w:rPr>
          <w:rFonts w:ascii="Garamond" w:hAnsi="Garamond"/>
        </w:rPr>
        <w:t>evaluation</w:t>
      </w:r>
      <w:r w:rsidR="0088316E">
        <w:rPr>
          <w:rFonts w:ascii="Garamond" w:hAnsi="Garamond"/>
        </w:rPr>
        <w:t>.  Illegible or materially incomplete</w:t>
      </w:r>
      <w:r w:rsidR="002A452B">
        <w:rPr>
          <w:rFonts w:ascii="Garamond" w:hAnsi="Garamond"/>
        </w:rPr>
        <w:t xml:space="preserve"> applications (i.e. failure to include SF-424, </w:t>
      </w:r>
      <w:r w:rsidR="004E4B87">
        <w:rPr>
          <w:rFonts w:ascii="Garamond" w:hAnsi="Garamond"/>
        </w:rPr>
        <w:t>SF-</w:t>
      </w:r>
      <w:r w:rsidR="002A452B">
        <w:rPr>
          <w:rFonts w:ascii="Garamond" w:hAnsi="Garamond"/>
        </w:rPr>
        <w:t xml:space="preserve">424A, and </w:t>
      </w:r>
      <w:r w:rsidR="004E4B87">
        <w:rPr>
          <w:rFonts w:ascii="Garamond" w:hAnsi="Garamond"/>
        </w:rPr>
        <w:t>SF-</w:t>
      </w:r>
      <w:r w:rsidR="002A452B">
        <w:rPr>
          <w:rFonts w:ascii="Garamond" w:hAnsi="Garamond"/>
        </w:rPr>
        <w:t xml:space="preserve">424B, or Technical Proposal) will be rejected without evaluation.  </w:t>
      </w:r>
      <w:r w:rsidR="0088316E">
        <w:rPr>
          <w:rFonts w:ascii="Garamond" w:hAnsi="Garamond"/>
        </w:rPr>
        <w:t xml:space="preserve"> </w:t>
      </w:r>
    </w:p>
    <w:p w:rsidR="006A1AE8" w:rsidRPr="00F13BCF" w:rsidRDefault="006A1AE8" w:rsidP="006A1AE8">
      <w:pPr>
        <w:spacing w:before="120" w:after="120" w:line="240" w:lineRule="auto"/>
        <w:rPr>
          <w:rFonts w:ascii="Garamond" w:hAnsi="Garamond"/>
          <w:i/>
        </w:rPr>
      </w:pPr>
      <w:r w:rsidRPr="00F13BCF">
        <w:rPr>
          <w:rFonts w:ascii="Garamond" w:hAnsi="Garamond"/>
        </w:rPr>
        <w:t>5.2</w:t>
      </w:r>
      <w:r w:rsidRPr="00F13BCF">
        <w:rPr>
          <w:rFonts w:ascii="Garamond" w:hAnsi="Garamond"/>
          <w:i/>
        </w:rPr>
        <w:tab/>
      </w:r>
      <w:r>
        <w:rPr>
          <w:rFonts w:ascii="Garamond" w:hAnsi="Garamond"/>
          <w:i/>
        </w:rPr>
        <w:t>Evaluation Criteria</w:t>
      </w:r>
    </w:p>
    <w:p w:rsidR="006A1AE8" w:rsidRDefault="006A1AE8" w:rsidP="006A1AE8">
      <w:pPr>
        <w:tabs>
          <w:tab w:val="num" w:pos="4320"/>
        </w:tabs>
        <w:spacing w:before="120" w:after="120" w:line="240" w:lineRule="auto"/>
        <w:ind w:left="720" w:hanging="720"/>
        <w:rPr>
          <w:rFonts w:ascii="Garamond" w:hAnsi="Garamond"/>
        </w:rPr>
      </w:pPr>
      <w:r w:rsidRPr="00F13BCF">
        <w:rPr>
          <w:rFonts w:ascii="Garamond" w:hAnsi="Garamond"/>
        </w:rPr>
        <w:tab/>
      </w:r>
      <w:r>
        <w:rPr>
          <w:rFonts w:ascii="Garamond" w:hAnsi="Garamond"/>
        </w:rPr>
        <w:t>All timely, materially complete</w:t>
      </w:r>
      <w:r w:rsidRPr="00F13BCF">
        <w:rPr>
          <w:rFonts w:ascii="Garamond" w:hAnsi="Garamond"/>
        </w:rPr>
        <w:t xml:space="preserve"> applications</w:t>
      </w:r>
      <w:r>
        <w:rPr>
          <w:rFonts w:ascii="Garamond" w:hAnsi="Garamond"/>
        </w:rPr>
        <w:t xml:space="preserve"> received from eligible </w:t>
      </w:r>
      <w:r w:rsidR="000F7AAB">
        <w:rPr>
          <w:rFonts w:ascii="Garamond" w:hAnsi="Garamond"/>
        </w:rPr>
        <w:t xml:space="preserve">entities </w:t>
      </w:r>
      <w:r w:rsidR="00475A51">
        <w:rPr>
          <w:rFonts w:ascii="Garamond" w:hAnsi="Garamond"/>
        </w:rPr>
        <w:t xml:space="preserve">via grants.gov </w:t>
      </w:r>
      <w:r>
        <w:rPr>
          <w:rFonts w:ascii="Garamond" w:hAnsi="Garamond"/>
        </w:rPr>
        <w:t xml:space="preserve">will be evaluated in accordance with the criteria listed below. </w:t>
      </w:r>
    </w:p>
    <w:p w:rsidR="00B609C6" w:rsidRDefault="00B609C6" w:rsidP="00B609C6">
      <w:pPr>
        <w:tabs>
          <w:tab w:val="num" w:pos="4320"/>
        </w:tabs>
        <w:spacing w:before="120" w:after="120" w:line="240" w:lineRule="auto"/>
        <w:ind w:left="720"/>
        <w:rPr>
          <w:rFonts w:ascii="Garamond" w:hAnsi="Garamond"/>
        </w:rPr>
      </w:pPr>
      <w:r w:rsidRPr="005721F7">
        <w:rPr>
          <w:rFonts w:ascii="Garamond" w:hAnsi="Garamond"/>
        </w:rPr>
        <w:t>Applica</w:t>
      </w:r>
      <w:r>
        <w:rPr>
          <w:rFonts w:ascii="Garamond" w:hAnsi="Garamond"/>
        </w:rPr>
        <w:t>tions</w:t>
      </w:r>
      <w:r w:rsidRPr="005721F7">
        <w:rPr>
          <w:rFonts w:ascii="Garamond" w:hAnsi="Garamond"/>
        </w:rPr>
        <w:t xml:space="preserve"> will be evaluated </w:t>
      </w:r>
      <w:r>
        <w:rPr>
          <w:rFonts w:ascii="Garamond" w:hAnsi="Garamond"/>
        </w:rPr>
        <w:t xml:space="preserve">for </w:t>
      </w:r>
      <w:r w:rsidRPr="005721F7">
        <w:rPr>
          <w:rFonts w:ascii="Garamond" w:hAnsi="Garamond"/>
        </w:rPr>
        <w:t>demonstrated ability to</w:t>
      </w:r>
      <w:r>
        <w:rPr>
          <w:rFonts w:ascii="Garamond" w:hAnsi="Garamond"/>
        </w:rPr>
        <w:t xml:space="preserve"> meet the requirements stated for Track </w:t>
      </w:r>
      <w:r w:rsidR="00D74BDA">
        <w:rPr>
          <w:rFonts w:ascii="Garamond" w:hAnsi="Garamond"/>
        </w:rPr>
        <w:t>1</w:t>
      </w:r>
      <w:r>
        <w:rPr>
          <w:rFonts w:ascii="Garamond" w:hAnsi="Garamond"/>
        </w:rPr>
        <w:t xml:space="preserve">, to assist </w:t>
      </w:r>
      <w:r w:rsidRPr="0004591A">
        <w:rPr>
          <w:rFonts w:ascii="Garamond" w:hAnsi="Garamond"/>
        </w:rPr>
        <w:t>disadvantaged entrepreneurs</w:t>
      </w:r>
      <w:r w:rsidR="00657153">
        <w:rPr>
          <w:rFonts w:ascii="Garamond" w:hAnsi="Garamond"/>
        </w:rPr>
        <w:t xml:space="preserve"> </w:t>
      </w:r>
      <w:r>
        <w:rPr>
          <w:rFonts w:ascii="Garamond" w:hAnsi="Garamond"/>
        </w:rPr>
        <w:t xml:space="preserve">in the selection, purchase, installation, training for use of, and follow-up regarding </w:t>
      </w:r>
      <w:r w:rsidR="00AA079E">
        <w:rPr>
          <w:rFonts w:ascii="Garamond" w:hAnsi="Garamond"/>
        </w:rPr>
        <w:t xml:space="preserve">electronic management information </w:t>
      </w:r>
      <w:r>
        <w:rPr>
          <w:rFonts w:ascii="Garamond" w:hAnsi="Garamond"/>
        </w:rPr>
        <w:t>systems to strengthen the ability of the client business to improve its organization, competitiveness, and likelihood for success; for Track</w:t>
      </w:r>
      <w:r w:rsidR="002B3B0C">
        <w:rPr>
          <w:rFonts w:ascii="Garamond" w:hAnsi="Garamond"/>
        </w:rPr>
        <w:t xml:space="preserve"> </w:t>
      </w:r>
      <w:r w:rsidR="00D74BDA">
        <w:rPr>
          <w:rFonts w:ascii="Garamond" w:hAnsi="Garamond"/>
        </w:rPr>
        <w:t>2</w:t>
      </w:r>
      <w:r>
        <w:rPr>
          <w:rFonts w:ascii="Garamond" w:hAnsi="Garamond"/>
        </w:rPr>
        <w:t>,</w:t>
      </w:r>
      <w:r w:rsidR="00E00D6D">
        <w:rPr>
          <w:rFonts w:ascii="Garamond" w:hAnsi="Garamond"/>
        </w:rPr>
        <w:t xml:space="preserve"> </w:t>
      </w:r>
      <w:r>
        <w:rPr>
          <w:rFonts w:ascii="Garamond" w:hAnsi="Garamond"/>
        </w:rPr>
        <w:t xml:space="preserve">to provide training and capacity building assistance to </w:t>
      </w:r>
      <w:r w:rsidRPr="0004591A">
        <w:rPr>
          <w:rFonts w:ascii="Garamond" w:hAnsi="Garamond"/>
        </w:rPr>
        <w:t>micro</w:t>
      </w:r>
      <w:r>
        <w:rPr>
          <w:rFonts w:ascii="Garamond" w:hAnsi="Garamond"/>
        </w:rPr>
        <w:t xml:space="preserve">enterprise </w:t>
      </w:r>
      <w:r w:rsidRPr="0004591A">
        <w:rPr>
          <w:rFonts w:ascii="Garamond" w:hAnsi="Garamond"/>
        </w:rPr>
        <w:t>development organizations or programs</w:t>
      </w:r>
      <w:r>
        <w:rPr>
          <w:rFonts w:ascii="Garamond" w:hAnsi="Garamond"/>
        </w:rPr>
        <w:t xml:space="preserve"> particularly as related to the use of management information systems</w:t>
      </w:r>
      <w:r w:rsidR="00AA079E">
        <w:rPr>
          <w:rFonts w:ascii="Garamond" w:hAnsi="Garamond"/>
        </w:rPr>
        <w:t>.</w:t>
      </w:r>
    </w:p>
    <w:p w:rsidR="008F654A" w:rsidRDefault="006A1AE8" w:rsidP="008F654A">
      <w:pPr>
        <w:tabs>
          <w:tab w:val="num" w:pos="720"/>
        </w:tabs>
        <w:spacing w:before="120" w:after="120" w:line="240" w:lineRule="auto"/>
        <w:rPr>
          <w:rFonts w:ascii="Garamond" w:hAnsi="Garamond"/>
        </w:rPr>
      </w:pPr>
      <w:r>
        <w:rPr>
          <w:rFonts w:ascii="Garamond" w:hAnsi="Garamond"/>
        </w:rPr>
        <w:t>5.2.1</w:t>
      </w:r>
      <w:r>
        <w:rPr>
          <w:rFonts w:ascii="Garamond" w:hAnsi="Garamond"/>
        </w:rPr>
        <w:tab/>
      </w:r>
      <w:r>
        <w:rPr>
          <w:rFonts w:ascii="Garamond" w:hAnsi="Garamond"/>
          <w:i/>
        </w:rPr>
        <w:t>Organizational Experience and Capacity (</w:t>
      </w:r>
      <w:r w:rsidR="008F654A">
        <w:rPr>
          <w:rFonts w:ascii="Garamond" w:hAnsi="Garamond"/>
          <w:i/>
        </w:rPr>
        <w:t>30</w:t>
      </w:r>
      <w:r w:rsidR="008F654A" w:rsidRPr="00316FC3">
        <w:rPr>
          <w:rFonts w:ascii="Garamond" w:hAnsi="Garamond"/>
          <w:i/>
        </w:rPr>
        <w:t xml:space="preserve"> </w:t>
      </w:r>
      <w:r w:rsidR="008F654A">
        <w:rPr>
          <w:rFonts w:ascii="Garamond" w:hAnsi="Garamond"/>
          <w:i/>
        </w:rPr>
        <w:t>points for Track I and 35 p</w:t>
      </w:r>
      <w:r w:rsidR="008F654A" w:rsidRPr="005721F7">
        <w:rPr>
          <w:rFonts w:ascii="Garamond" w:hAnsi="Garamond"/>
          <w:i/>
        </w:rPr>
        <w:t>oints</w:t>
      </w:r>
      <w:r w:rsidR="008F654A">
        <w:rPr>
          <w:rFonts w:ascii="Garamond" w:hAnsi="Garamond"/>
          <w:i/>
        </w:rPr>
        <w:t xml:space="preserve"> for Track 2</w:t>
      </w:r>
      <w:r w:rsidR="008F654A" w:rsidRPr="005721F7">
        <w:rPr>
          <w:rFonts w:ascii="Garamond" w:hAnsi="Garamond"/>
          <w:i/>
        </w:rPr>
        <w:t>)</w:t>
      </w:r>
    </w:p>
    <w:p w:rsidR="00B609C6" w:rsidRDefault="00351C57" w:rsidP="00B609C6">
      <w:pPr>
        <w:tabs>
          <w:tab w:val="num" w:pos="4320"/>
        </w:tabs>
        <w:spacing w:before="120" w:after="120" w:line="240" w:lineRule="auto"/>
        <w:ind w:left="1440" w:hanging="720"/>
        <w:rPr>
          <w:rFonts w:ascii="Garamond" w:hAnsi="Garamond"/>
        </w:rPr>
      </w:pPr>
      <w:r>
        <w:rPr>
          <w:rFonts w:ascii="Garamond" w:hAnsi="Garamond"/>
        </w:rPr>
        <w:t>Organizational capacity will be</w:t>
      </w:r>
      <w:r w:rsidR="00AA079E">
        <w:rPr>
          <w:rFonts w:ascii="Garamond" w:hAnsi="Garamond"/>
        </w:rPr>
        <w:t xml:space="preserve"> evaluated and scored based on:</w:t>
      </w:r>
    </w:p>
    <w:p w:rsidR="008A39E9" w:rsidRDefault="00AA079E" w:rsidP="005A6D53">
      <w:pPr>
        <w:pStyle w:val="ListParagraph"/>
        <w:numPr>
          <w:ilvl w:val="0"/>
          <w:numId w:val="12"/>
        </w:numPr>
        <w:tabs>
          <w:tab w:val="num" w:pos="4320"/>
        </w:tabs>
        <w:spacing w:before="120" w:after="120" w:line="240" w:lineRule="auto"/>
        <w:rPr>
          <w:rFonts w:ascii="Garamond" w:hAnsi="Garamond"/>
        </w:rPr>
      </w:pPr>
      <w:r>
        <w:rPr>
          <w:rFonts w:ascii="Garamond" w:hAnsi="Garamond"/>
        </w:rPr>
        <w:t>Prior e</w:t>
      </w:r>
      <w:r w:rsidR="004B4D7F">
        <w:rPr>
          <w:rFonts w:ascii="Garamond" w:hAnsi="Garamond"/>
        </w:rPr>
        <w:t xml:space="preserve">xperience, success and growth in </w:t>
      </w:r>
      <w:r w:rsidR="008A39E9">
        <w:rPr>
          <w:rFonts w:ascii="Garamond" w:hAnsi="Garamond"/>
        </w:rPr>
        <w:t>projects of the type called for and proposed</w:t>
      </w:r>
      <w:r w:rsidR="006F4D50">
        <w:rPr>
          <w:rFonts w:ascii="Garamond" w:hAnsi="Garamond"/>
        </w:rPr>
        <w:t>;</w:t>
      </w:r>
    </w:p>
    <w:p w:rsidR="006F4D50" w:rsidRPr="004B4D7F" w:rsidRDefault="00D74BDA" w:rsidP="004B4D7F">
      <w:pPr>
        <w:pStyle w:val="ListParagraph"/>
        <w:numPr>
          <w:ilvl w:val="0"/>
          <w:numId w:val="12"/>
        </w:numPr>
        <w:tabs>
          <w:tab w:val="num" w:pos="4320"/>
        </w:tabs>
        <w:spacing w:before="120" w:after="120" w:line="240" w:lineRule="auto"/>
        <w:rPr>
          <w:rFonts w:ascii="Garamond" w:hAnsi="Garamond"/>
        </w:rPr>
      </w:pPr>
      <w:r>
        <w:rPr>
          <w:rFonts w:ascii="Garamond" w:hAnsi="Garamond"/>
        </w:rPr>
        <w:t>C</w:t>
      </w:r>
      <w:r w:rsidR="006A1AE8" w:rsidRPr="00C26DCA">
        <w:rPr>
          <w:rFonts w:ascii="Garamond" w:hAnsi="Garamond"/>
        </w:rPr>
        <w:t xml:space="preserve">apacity </w:t>
      </w:r>
      <w:r w:rsidR="008A39E9" w:rsidRPr="00C26DCA">
        <w:rPr>
          <w:rFonts w:ascii="Garamond" w:hAnsi="Garamond"/>
        </w:rPr>
        <w:t>to complete the proposed project</w:t>
      </w:r>
      <w:r w:rsidR="006F4D50">
        <w:rPr>
          <w:rFonts w:ascii="Garamond" w:hAnsi="Garamond"/>
        </w:rPr>
        <w:t>;</w:t>
      </w:r>
    </w:p>
    <w:p w:rsidR="006A1AE8" w:rsidRPr="008A39E9" w:rsidRDefault="006A1AE8" w:rsidP="005A6D53">
      <w:pPr>
        <w:pStyle w:val="ListParagraph"/>
        <w:numPr>
          <w:ilvl w:val="0"/>
          <w:numId w:val="12"/>
        </w:numPr>
        <w:tabs>
          <w:tab w:val="num" w:pos="4320"/>
        </w:tabs>
        <w:spacing w:before="120" w:after="120" w:line="240" w:lineRule="auto"/>
        <w:rPr>
          <w:rFonts w:ascii="Garamond" w:hAnsi="Garamond"/>
        </w:rPr>
      </w:pPr>
      <w:r w:rsidRPr="008A39E9">
        <w:rPr>
          <w:rFonts w:ascii="Garamond" w:hAnsi="Garamond"/>
        </w:rPr>
        <w:t xml:space="preserve">Familiarity and expertise with </w:t>
      </w:r>
      <w:r w:rsidR="00440759" w:rsidRPr="008A39E9">
        <w:rPr>
          <w:rFonts w:ascii="Garamond" w:hAnsi="Garamond"/>
        </w:rPr>
        <w:t xml:space="preserve">assisting </w:t>
      </w:r>
      <w:r w:rsidR="008A39E9">
        <w:rPr>
          <w:rFonts w:ascii="Garamond" w:hAnsi="Garamond"/>
        </w:rPr>
        <w:t>the targeted businesses (</w:t>
      </w:r>
      <w:r w:rsidR="008B0961">
        <w:rPr>
          <w:rFonts w:ascii="Garamond" w:hAnsi="Garamond"/>
        </w:rPr>
        <w:t xml:space="preserve">in </w:t>
      </w:r>
      <w:r w:rsidR="008A39E9">
        <w:rPr>
          <w:rFonts w:ascii="Garamond" w:hAnsi="Garamond"/>
        </w:rPr>
        <w:t xml:space="preserve">Track </w:t>
      </w:r>
      <w:r w:rsidR="00D74BDA">
        <w:rPr>
          <w:rFonts w:ascii="Garamond" w:hAnsi="Garamond"/>
        </w:rPr>
        <w:t>1</w:t>
      </w:r>
      <w:r w:rsidR="008A39E9">
        <w:rPr>
          <w:rFonts w:ascii="Garamond" w:hAnsi="Garamond"/>
        </w:rPr>
        <w:t>), and MDOs (</w:t>
      </w:r>
      <w:r w:rsidR="008B0961">
        <w:rPr>
          <w:rFonts w:ascii="Garamond" w:hAnsi="Garamond"/>
        </w:rPr>
        <w:t xml:space="preserve">in </w:t>
      </w:r>
      <w:r w:rsidR="008A39E9">
        <w:rPr>
          <w:rFonts w:ascii="Garamond" w:hAnsi="Garamond"/>
        </w:rPr>
        <w:t xml:space="preserve">Track </w:t>
      </w:r>
      <w:r w:rsidR="00D74BDA">
        <w:rPr>
          <w:rFonts w:ascii="Garamond" w:hAnsi="Garamond"/>
        </w:rPr>
        <w:t>2</w:t>
      </w:r>
      <w:r w:rsidR="008A39E9">
        <w:rPr>
          <w:rFonts w:ascii="Garamond" w:hAnsi="Garamond"/>
        </w:rPr>
        <w:t>) in upgrading internal systems for the improvement of business operations</w:t>
      </w:r>
      <w:r w:rsidR="00D74BDA">
        <w:rPr>
          <w:rFonts w:ascii="Garamond" w:hAnsi="Garamond"/>
        </w:rPr>
        <w:t>;</w:t>
      </w:r>
    </w:p>
    <w:p w:rsidR="00141FCE" w:rsidRDefault="00440759" w:rsidP="005A6D53">
      <w:pPr>
        <w:pStyle w:val="ListParagraph"/>
        <w:numPr>
          <w:ilvl w:val="0"/>
          <w:numId w:val="12"/>
        </w:numPr>
        <w:tabs>
          <w:tab w:val="num" w:pos="4320"/>
        </w:tabs>
        <w:spacing w:before="120" w:after="120" w:line="240" w:lineRule="auto"/>
        <w:rPr>
          <w:rFonts w:ascii="Garamond" w:hAnsi="Garamond"/>
        </w:rPr>
      </w:pPr>
      <w:r>
        <w:rPr>
          <w:rFonts w:ascii="Garamond" w:hAnsi="Garamond"/>
        </w:rPr>
        <w:t xml:space="preserve">Record of receiving </w:t>
      </w:r>
      <w:r w:rsidR="00D74BDA">
        <w:rPr>
          <w:rFonts w:ascii="Garamond" w:hAnsi="Garamond"/>
        </w:rPr>
        <w:t xml:space="preserve"> </w:t>
      </w:r>
      <w:r>
        <w:rPr>
          <w:rFonts w:ascii="Garamond" w:hAnsi="Garamond"/>
        </w:rPr>
        <w:t xml:space="preserve">grants or contracts for </w:t>
      </w:r>
      <w:r w:rsidR="00D74BDA">
        <w:rPr>
          <w:rFonts w:ascii="Garamond" w:hAnsi="Garamond"/>
        </w:rPr>
        <w:t xml:space="preserve">similar work as described </w:t>
      </w:r>
      <w:r w:rsidR="00DD0F2F">
        <w:rPr>
          <w:rFonts w:ascii="Garamond" w:hAnsi="Garamond"/>
        </w:rPr>
        <w:t>in this announcement</w:t>
      </w:r>
      <w:r w:rsidR="00141FCE">
        <w:rPr>
          <w:rFonts w:ascii="Garamond" w:hAnsi="Garamond"/>
        </w:rPr>
        <w:t>;</w:t>
      </w:r>
    </w:p>
    <w:p w:rsidR="00141FCE" w:rsidRDefault="00DD0F2F" w:rsidP="005A6D53">
      <w:pPr>
        <w:pStyle w:val="ListParagraph"/>
        <w:numPr>
          <w:ilvl w:val="0"/>
          <w:numId w:val="12"/>
        </w:numPr>
        <w:tabs>
          <w:tab w:val="num" w:pos="4320"/>
        </w:tabs>
        <w:spacing w:before="120" w:after="120" w:line="240" w:lineRule="auto"/>
        <w:rPr>
          <w:rFonts w:ascii="Garamond" w:hAnsi="Garamond"/>
        </w:rPr>
      </w:pPr>
      <w:r>
        <w:rPr>
          <w:rFonts w:ascii="Garamond" w:hAnsi="Garamond"/>
        </w:rPr>
        <w:t>The financial health of the Applicant as illustrated in submitted Financial Statements</w:t>
      </w:r>
      <w:r w:rsidR="00D74BDA">
        <w:rPr>
          <w:rFonts w:ascii="Garamond" w:hAnsi="Garamond"/>
        </w:rPr>
        <w:t>;</w:t>
      </w:r>
      <w:r w:rsidR="001E15AC">
        <w:rPr>
          <w:rFonts w:ascii="Garamond" w:hAnsi="Garamond"/>
        </w:rPr>
        <w:t xml:space="preserve"> and</w:t>
      </w:r>
    </w:p>
    <w:p w:rsidR="00141FCE" w:rsidRDefault="00141FCE" w:rsidP="005A6D53">
      <w:pPr>
        <w:pStyle w:val="ListParagraph"/>
        <w:numPr>
          <w:ilvl w:val="0"/>
          <w:numId w:val="12"/>
        </w:numPr>
        <w:tabs>
          <w:tab w:val="num" w:pos="4320"/>
        </w:tabs>
        <w:spacing w:before="120" w:after="120" w:line="240" w:lineRule="auto"/>
        <w:rPr>
          <w:rFonts w:ascii="Garamond" w:hAnsi="Garamond"/>
        </w:rPr>
      </w:pPr>
      <w:r>
        <w:rPr>
          <w:rFonts w:ascii="Garamond" w:hAnsi="Garamond"/>
        </w:rPr>
        <w:t>Sources of capital</w:t>
      </w:r>
      <w:r w:rsidR="00DD0F2F">
        <w:rPr>
          <w:rFonts w:ascii="Garamond" w:hAnsi="Garamond"/>
        </w:rPr>
        <w:t xml:space="preserve"> and strategies for raising matching funds</w:t>
      </w:r>
      <w:r w:rsidR="001E15AC">
        <w:rPr>
          <w:rFonts w:ascii="Garamond" w:hAnsi="Garamond"/>
        </w:rPr>
        <w:t>.</w:t>
      </w:r>
      <w:r w:rsidR="000937E1">
        <w:rPr>
          <w:rFonts w:ascii="Garamond" w:hAnsi="Garamond"/>
        </w:rPr>
        <w:t xml:space="preserve"> </w:t>
      </w:r>
    </w:p>
    <w:p w:rsidR="006A1AE8" w:rsidRDefault="006A1AE8" w:rsidP="006A1AE8">
      <w:pPr>
        <w:tabs>
          <w:tab w:val="num" w:pos="720"/>
        </w:tabs>
        <w:spacing w:before="120" w:after="120" w:line="240" w:lineRule="auto"/>
        <w:rPr>
          <w:rFonts w:ascii="Garamond" w:hAnsi="Garamond"/>
        </w:rPr>
      </w:pPr>
      <w:r>
        <w:rPr>
          <w:rFonts w:ascii="Garamond" w:hAnsi="Garamond"/>
        </w:rPr>
        <w:t>5.2.2</w:t>
      </w:r>
      <w:r>
        <w:rPr>
          <w:rFonts w:ascii="Garamond" w:hAnsi="Garamond"/>
        </w:rPr>
        <w:tab/>
      </w:r>
      <w:r w:rsidRPr="005721F7">
        <w:rPr>
          <w:rFonts w:ascii="Garamond" w:hAnsi="Garamond"/>
          <w:i/>
        </w:rPr>
        <w:t>Project Design (</w:t>
      </w:r>
      <w:r w:rsidR="0030015D">
        <w:rPr>
          <w:rFonts w:ascii="Garamond" w:hAnsi="Garamond"/>
          <w:i/>
        </w:rPr>
        <w:t>3</w:t>
      </w:r>
      <w:r w:rsidR="00FA3875">
        <w:rPr>
          <w:rFonts w:ascii="Garamond" w:hAnsi="Garamond"/>
          <w:i/>
        </w:rPr>
        <w:t>0</w:t>
      </w:r>
      <w:r w:rsidRPr="00316FC3">
        <w:rPr>
          <w:rFonts w:ascii="Garamond" w:hAnsi="Garamond"/>
          <w:i/>
        </w:rPr>
        <w:t xml:space="preserve"> </w:t>
      </w:r>
      <w:r w:rsidR="008F654A">
        <w:rPr>
          <w:rFonts w:ascii="Garamond" w:hAnsi="Garamond"/>
          <w:i/>
        </w:rPr>
        <w:t>points for Track I and 35 p</w:t>
      </w:r>
      <w:r w:rsidRPr="005721F7">
        <w:rPr>
          <w:rFonts w:ascii="Garamond" w:hAnsi="Garamond"/>
          <w:i/>
        </w:rPr>
        <w:t>oints</w:t>
      </w:r>
      <w:r w:rsidR="008F654A">
        <w:rPr>
          <w:rFonts w:ascii="Garamond" w:hAnsi="Garamond"/>
          <w:i/>
        </w:rPr>
        <w:t xml:space="preserve"> for Track 2</w:t>
      </w:r>
      <w:r w:rsidRPr="005721F7">
        <w:rPr>
          <w:rFonts w:ascii="Garamond" w:hAnsi="Garamond"/>
          <w:i/>
        </w:rPr>
        <w:t>)</w:t>
      </w:r>
    </w:p>
    <w:p w:rsidR="00BF2915" w:rsidRPr="004B4D7F" w:rsidRDefault="00A80566" w:rsidP="009438D5">
      <w:pPr>
        <w:spacing w:before="120" w:after="120" w:line="240" w:lineRule="auto"/>
        <w:ind w:left="720"/>
        <w:rPr>
          <w:rFonts w:ascii="Garamond" w:hAnsi="Garamond"/>
        </w:rPr>
      </w:pPr>
      <w:r>
        <w:rPr>
          <w:rFonts w:ascii="Garamond" w:hAnsi="Garamond"/>
        </w:rPr>
        <w:t xml:space="preserve">The design of the project will be </w:t>
      </w:r>
      <w:r w:rsidR="006A1AE8">
        <w:rPr>
          <w:rFonts w:ascii="Garamond" w:hAnsi="Garamond"/>
        </w:rPr>
        <w:t xml:space="preserve">evaluated </w:t>
      </w:r>
      <w:r>
        <w:rPr>
          <w:rFonts w:ascii="Garamond" w:hAnsi="Garamond"/>
        </w:rPr>
        <w:t xml:space="preserve">based on its ability to meet the proposal requirements stated in paragraph 4.1.2 of this document.  </w:t>
      </w:r>
      <w:r w:rsidR="006A1AE8" w:rsidRPr="00063DCB">
        <w:rPr>
          <w:rFonts w:ascii="Garamond" w:hAnsi="Garamond"/>
        </w:rPr>
        <w:t>Applicants</w:t>
      </w:r>
      <w:r w:rsidRPr="00063DCB">
        <w:rPr>
          <w:rFonts w:ascii="Garamond" w:hAnsi="Garamond"/>
        </w:rPr>
        <w:t xml:space="preserve"> are expected to </w:t>
      </w:r>
      <w:r w:rsidR="006A1AE8" w:rsidRPr="00063DCB">
        <w:rPr>
          <w:rFonts w:ascii="Garamond" w:hAnsi="Garamond"/>
        </w:rPr>
        <w:t xml:space="preserve">describe in detail the proposed technical assistance delivery methods and products and their implementation and evaluation. </w:t>
      </w:r>
      <w:r w:rsidRPr="00063DCB">
        <w:rPr>
          <w:rFonts w:ascii="Garamond" w:hAnsi="Garamond"/>
        </w:rPr>
        <w:t xml:space="preserve">The following </w:t>
      </w:r>
      <w:r w:rsidR="006A1AE8" w:rsidRPr="00063DCB">
        <w:rPr>
          <w:rFonts w:ascii="Garamond" w:hAnsi="Garamond"/>
        </w:rPr>
        <w:t xml:space="preserve">topics </w:t>
      </w:r>
      <w:r w:rsidRPr="00063DCB">
        <w:rPr>
          <w:rFonts w:ascii="Garamond" w:hAnsi="Garamond"/>
        </w:rPr>
        <w:t>will be evaluated and scored</w:t>
      </w:r>
      <w:r w:rsidR="00BF2915" w:rsidRPr="00063DCB">
        <w:rPr>
          <w:rFonts w:ascii="Garamond" w:hAnsi="Garamond"/>
        </w:rPr>
        <w:t>.</w:t>
      </w:r>
    </w:p>
    <w:p w:rsidR="00B609C6" w:rsidRDefault="00BF2915" w:rsidP="00BD386B">
      <w:pPr>
        <w:pStyle w:val="ListParagraph"/>
        <w:numPr>
          <w:ilvl w:val="0"/>
          <w:numId w:val="19"/>
        </w:numPr>
        <w:spacing w:before="120" w:after="120" w:line="240" w:lineRule="auto"/>
        <w:ind w:left="1440"/>
        <w:rPr>
          <w:rFonts w:ascii="Garamond" w:hAnsi="Garamond"/>
        </w:rPr>
      </w:pPr>
      <w:r w:rsidRPr="00B609C6">
        <w:rPr>
          <w:rFonts w:ascii="Garamond" w:hAnsi="Garamond"/>
        </w:rPr>
        <w:t xml:space="preserve">The </w:t>
      </w:r>
      <w:r w:rsidR="000548C1">
        <w:rPr>
          <w:rFonts w:ascii="Garamond" w:hAnsi="Garamond"/>
        </w:rPr>
        <w:t>applicant’s ability to accurately describe, locate and serve underserved participants and applicant’s efficiency in providing the proposed services;</w:t>
      </w:r>
    </w:p>
    <w:p w:rsidR="006A1AE8" w:rsidRPr="00063DCB" w:rsidRDefault="00BF2915" w:rsidP="00BD386B">
      <w:pPr>
        <w:pStyle w:val="ListParagraph"/>
        <w:numPr>
          <w:ilvl w:val="0"/>
          <w:numId w:val="13"/>
        </w:numPr>
        <w:tabs>
          <w:tab w:val="num" w:pos="720"/>
        </w:tabs>
        <w:spacing w:before="120" w:after="120" w:line="240" w:lineRule="auto"/>
        <w:ind w:left="1440"/>
        <w:rPr>
          <w:rFonts w:ascii="Garamond" w:hAnsi="Garamond"/>
        </w:rPr>
      </w:pPr>
      <w:r w:rsidRPr="00B609C6">
        <w:rPr>
          <w:rFonts w:ascii="Garamond" w:hAnsi="Garamond"/>
        </w:rPr>
        <w:t>The m</w:t>
      </w:r>
      <w:r w:rsidR="006A1AE8" w:rsidRPr="00B609C6">
        <w:rPr>
          <w:rFonts w:ascii="Garamond" w:hAnsi="Garamond"/>
        </w:rPr>
        <w:t>ethods of outreach</w:t>
      </w:r>
      <w:r w:rsidRPr="00B609C6">
        <w:rPr>
          <w:rFonts w:ascii="Garamond" w:hAnsi="Garamond"/>
        </w:rPr>
        <w:t xml:space="preserve">, marketing, delivery, and implementation to be used by the Applicant </w:t>
      </w:r>
      <w:r w:rsidRPr="00063DCB">
        <w:rPr>
          <w:rFonts w:ascii="Garamond" w:hAnsi="Garamond"/>
        </w:rPr>
        <w:t>to reach the intended clients</w:t>
      </w:r>
      <w:r w:rsidR="001E15AC">
        <w:rPr>
          <w:rFonts w:ascii="Garamond" w:hAnsi="Garamond"/>
        </w:rPr>
        <w:t>;</w:t>
      </w:r>
      <w:r w:rsidR="006A1AE8" w:rsidRPr="00063DCB">
        <w:rPr>
          <w:rFonts w:ascii="Garamond" w:hAnsi="Garamond"/>
        </w:rPr>
        <w:t xml:space="preserve"> </w:t>
      </w:r>
    </w:p>
    <w:p w:rsidR="00B84AC9" w:rsidRPr="00AA6719" w:rsidRDefault="00E356AC" w:rsidP="00BD386B">
      <w:pPr>
        <w:pStyle w:val="ListParagraph"/>
        <w:numPr>
          <w:ilvl w:val="0"/>
          <w:numId w:val="13"/>
        </w:numPr>
        <w:tabs>
          <w:tab w:val="num" w:pos="720"/>
        </w:tabs>
        <w:spacing w:before="120" w:after="120" w:line="240" w:lineRule="auto"/>
        <w:ind w:left="1440"/>
        <w:rPr>
          <w:rFonts w:ascii="Garamond" w:hAnsi="Garamond"/>
        </w:rPr>
      </w:pPr>
      <w:r w:rsidRPr="00AA6719">
        <w:rPr>
          <w:rFonts w:ascii="Garamond" w:hAnsi="Garamond"/>
        </w:rPr>
        <w:t>D</w:t>
      </w:r>
      <w:r w:rsidR="004C5A11" w:rsidRPr="00AA6719">
        <w:rPr>
          <w:rFonts w:ascii="Garamond" w:hAnsi="Garamond"/>
        </w:rPr>
        <w:t xml:space="preserve">ata elements </w:t>
      </w:r>
      <w:r w:rsidR="001E15AC">
        <w:rPr>
          <w:rFonts w:ascii="Garamond" w:hAnsi="Garamond"/>
        </w:rPr>
        <w:t>to be</w:t>
      </w:r>
      <w:r w:rsidR="004C5A11" w:rsidRPr="00AA6719">
        <w:rPr>
          <w:rFonts w:ascii="Garamond" w:hAnsi="Garamond"/>
        </w:rPr>
        <w:t xml:space="preserve"> collect</w:t>
      </w:r>
      <w:r w:rsidR="001E15AC">
        <w:rPr>
          <w:rFonts w:ascii="Garamond" w:hAnsi="Garamond"/>
        </w:rPr>
        <w:t>ed</w:t>
      </w:r>
      <w:r w:rsidR="004C5A11" w:rsidRPr="00AA6719">
        <w:rPr>
          <w:rFonts w:ascii="Garamond" w:hAnsi="Garamond"/>
        </w:rPr>
        <w:t xml:space="preserve"> from </w:t>
      </w:r>
      <w:r w:rsidR="000E7634" w:rsidRPr="00AA6719">
        <w:rPr>
          <w:rFonts w:ascii="Garamond" w:hAnsi="Garamond"/>
        </w:rPr>
        <w:t>disadvantaged entrepreneurs/micro</w:t>
      </w:r>
      <w:r w:rsidR="002A48C2" w:rsidRPr="00AA6719">
        <w:rPr>
          <w:rFonts w:ascii="Garamond" w:hAnsi="Garamond"/>
        </w:rPr>
        <w:t xml:space="preserve">enterprise </w:t>
      </w:r>
      <w:r w:rsidR="000E7634" w:rsidRPr="00AA6719">
        <w:rPr>
          <w:rFonts w:ascii="Garamond" w:hAnsi="Garamond"/>
        </w:rPr>
        <w:t>development organizations or programs</w:t>
      </w:r>
      <w:r w:rsidR="004C5A11" w:rsidRPr="00AA6719">
        <w:rPr>
          <w:rFonts w:ascii="Garamond" w:hAnsi="Garamond"/>
        </w:rPr>
        <w:t>, the means of their collection, and the uses to which they will be applied;</w:t>
      </w:r>
    </w:p>
    <w:p w:rsidR="006A1AE8" w:rsidRPr="00DC796F" w:rsidRDefault="006A1AE8" w:rsidP="00BD386B">
      <w:pPr>
        <w:pStyle w:val="ListParagraph"/>
        <w:numPr>
          <w:ilvl w:val="0"/>
          <w:numId w:val="13"/>
        </w:numPr>
        <w:tabs>
          <w:tab w:val="num" w:pos="720"/>
        </w:tabs>
        <w:spacing w:before="120" w:after="120" w:line="240" w:lineRule="auto"/>
        <w:ind w:left="1440"/>
        <w:rPr>
          <w:rFonts w:ascii="Garamond" w:hAnsi="Garamond"/>
        </w:rPr>
      </w:pPr>
      <w:r w:rsidRPr="00DC796F">
        <w:rPr>
          <w:rFonts w:ascii="Garamond" w:hAnsi="Garamond"/>
        </w:rPr>
        <w:t>Clarity, accuracy, relevance, and ease of report</w:t>
      </w:r>
      <w:r w:rsidR="00444E8E">
        <w:rPr>
          <w:rFonts w:ascii="Garamond" w:hAnsi="Garamond"/>
        </w:rPr>
        <w:t xml:space="preserve"> </w:t>
      </w:r>
      <w:r w:rsidRPr="00DC796F">
        <w:rPr>
          <w:rFonts w:ascii="Garamond" w:hAnsi="Garamond"/>
        </w:rPr>
        <w:t xml:space="preserve">ability of its </w:t>
      </w:r>
      <w:r w:rsidR="00DC796F">
        <w:rPr>
          <w:rFonts w:ascii="Garamond" w:hAnsi="Garamond"/>
        </w:rPr>
        <w:t xml:space="preserve">delivery and </w:t>
      </w:r>
      <w:r w:rsidRPr="00DC796F">
        <w:rPr>
          <w:rFonts w:ascii="Garamond" w:hAnsi="Garamond"/>
        </w:rPr>
        <w:t>evaluation methodology;</w:t>
      </w:r>
      <w:r w:rsidR="00B55649" w:rsidRPr="00DC796F">
        <w:rPr>
          <w:rFonts w:ascii="Garamond" w:hAnsi="Garamond"/>
        </w:rPr>
        <w:t xml:space="preserve"> </w:t>
      </w:r>
    </w:p>
    <w:p w:rsidR="00F37B11" w:rsidRDefault="00E76F5A" w:rsidP="00BD386B">
      <w:pPr>
        <w:pStyle w:val="ListParagraph"/>
        <w:numPr>
          <w:ilvl w:val="0"/>
          <w:numId w:val="13"/>
        </w:numPr>
        <w:tabs>
          <w:tab w:val="num" w:pos="720"/>
        </w:tabs>
        <w:spacing w:before="120" w:after="120" w:line="240" w:lineRule="auto"/>
        <w:ind w:left="1440"/>
        <w:rPr>
          <w:rFonts w:ascii="Garamond" w:hAnsi="Garamond"/>
        </w:rPr>
      </w:pPr>
      <w:r w:rsidRPr="00DC796F">
        <w:rPr>
          <w:rFonts w:ascii="Garamond" w:hAnsi="Garamond"/>
        </w:rPr>
        <w:t>Projected milestones or timeline of program accomplishments and activities</w:t>
      </w:r>
      <w:r w:rsidR="00F37B11" w:rsidRPr="00DC796F">
        <w:rPr>
          <w:rFonts w:ascii="Garamond" w:hAnsi="Garamond"/>
        </w:rPr>
        <w:t>;</w:t>
      </w:r>
    </w:p>
    <w:p w:rsidR="009D3CB4" w:rsidRPr="00DC796F" w:rsidRDefault="003B31D6" w:rsidP="00BD386B">
      <w:pPr>
        <w:pStyle w:val="ListParagraph"/>
        <w:numPr>
          <w:ilvl w:val="0"/>
          <w:numId w:val="13"/>
        </w:numPr>
        <w:tabs>
          <w:tab w:val="num" w:pos="720"/>
        </w:tabs>
        <w:spacing w:before="120" w:after="120" w:line="240" w:lineRule="auto"/>
        <w:ind w:left="1440"/>
        <w:rPr>
          <w:rFonts w:ascii="Garamond" w:hAnsi="Garamond"/>
        </w:rPr>
      </w:pPr>
      <w:r>
        <w:rPr>
          <w:rFonts w:ascii="Garamond" w:hAnsi="Garamond"/>
        </w:rPr>
        <w:t>Ability of the project’s design to ful</w:t>
      </w:r>
      <w:r w:rsidR="009D3CB4">
        <w:rPr>
          <w:rFonts w:ascii="Garamond" w:hAnsi="Garamond"/>
        </w:rPr>
        <w:t>fill the purpose</w:t>
      </w:r>
      <w:r>
        <w:rPr>
          <w:rFonts w:ascii="Garamond" w:hAnsi="Garamond"/>
        </w:rPr>
        <w:t>s</w:t>
      </w:r>
      <w:r w:rsidR="009D3CB4">
        <w:rPr>
          <w:rFonts w:ascii="Garamond" w:hAnsi="Garamond"/>
        </w:rPr>
        <w:t xml:space="preserve"> of the Act; and </w:t>
      </w:r>
    </w:p>
    <w:p w:rsidR="00DC796F" w:rsidRDefault="00DC796F" w:rsidP="00BD386B">
      <w:pPr>
        <w:pStyle w:val="ListParagraph"/>
        <w:numPr>
          <w:ilvl w:val="0"/>
          <w:numId w:val="13"/>
        </w:numPr>
        <w:tabs>
          <w:tab w:val="num" w:pos="720"/>
        </w:tabs>
        <w:spacing w:before="120" w:after="120" w:line="240" w:lineRule="auto"/>
        <w:ind w:left="1440"/>
        <w:rPr>
          <w:rFonts w:ascii="Garamond" w:hAnsi="Garamond"/>
        </w:rPr>
      </w:pPr>
      <w:r w:rsidRPr="00DC796F">
        <w:rPr>
          <w:rFonts w:ascii="Garamond" w:hAnsi="Garamond"/>
        </w:rPr>
        <w:t xml:space="preserve">For Track </w:t>
      </w:r>
      <w:r w:rsidR="00D74BDA">
        <w:rPr>
          <w:rFonts w:ascii="Garamond" w:hAnsi="Garamond"/>
        </w:rPr>
        <w:t>2</w:t>
      </w:r>
      <w:r w:rsidR="00D74BDA" w:rsidRPr="00DC796F">
        <w:rPr>
          <w:rFonts w:ascii="Garamond" w:hAnsi="Garamond"/>
        </w:rPr>
        <w:t xml:space="preserve"> </w:t>
      </w:r>
      <w:r w:rsidRPr="00DC796F">
        <w:rPr>
          <w:rFonts w:ascii="Garamond" w:hAnsi="Garamond"/>
        </w:rPr>
        <w:t xml:space="preserve">Applicants only- a </w:t>
      </w:r>
      <w:r w:rsidR="00351C57" w:rsidRPr="00DC796F">
        <w:rPr>
          <w:rFonts w:ascii="Garamond" w:hAnsi="Garamond"/>
        </w:rPr>
        <w:t>Sub</w:t>
      </w:r>
      <w:r w:rsidR="00351C57">
        <w:rPr>
          <w:rFonts w:ascii="Garamond" w:hAnsi="Garamond"/>
        </w:rPr>
        <w:t>-</w:t>
      </w:r>
      <w:r w:rsidR="00351C57" w:rsidRPr="00DC796F">
        <w:rPr>
          <w:rFonts w:ascii="Garamond" w:hAnsi="Garamond"/>
        </w:rPr>
        <w:t>granting</w:t>
      </w:r>
      <w:r w:rsidR="00F37B11" w:rsidRPr="00DC796F">
        <w:rPr>
          <w:rFonts w:ascii="Garamond" w:hAnsi="Garamond"/>
        </w:rPr>
        <w:t xml:space="preserve"> plan, addressing how </w:t>
      </w:r>
      <w:r w:rsidR="00351C57" w:rsidRPr="00DC796F">
        <w:rPr>
          <w:rFonts w:ascii="Garamond" w:hAnsi="Garamond"/>
        </w:rPr>
        <w:t>sub</w:t>
      </w:r>
      <w:r w:rsidR="00351C57">
        <w:rPr>
          <w:rFonts w:ascii="Garamond" w:hAnsi="Garamond"/>
        </w:rPr>
        <w:t>-</w:t>
      </w:r>
      <w:r w:rsidR="00351C57" w:rsidRPr="00DC796F">
        <w:rPr>
          <w:rFonts w:ascii="Garamond" w:hAnsi="Garamond"/>
        </w:rPr>
        <w:t>grantees</w:t>
      </w:r>
      <w:r w:rsidR="00F37B11" w:rsidRPr="00DC796F">
        <w:rPr>
          <w:rFonts w:ascii="Garamond" w:hAnsi="Garamond"/>
        </w:rPr>
        <w:t xml:space="preserve"> will be selected, the amount or range of funding each </w:t>
      </w:r>
      <w:r w:rsidR="00351C57" w:rsidRPr="00DC796F">
        <w:rPr>
          <w:rFonts w:ascii="Garamond" w:hAnsi="Garamond"/>
        </w:rPr>
        <w:t>sub</w:t>
      </w:r>
      <w:r w:rsidR="00351C57">
        <w:rPr>
          <w:rFonts w:ascii="Garamond" w:hAnsi="Garamond"/>
        </w:rPr>
        <w:t>-</w:t>
      </w:r>
      <w:r w:rsidR="00351C57" w:rsidRPr="00DC796F">
        <w:rPr>
          <w:rFonts w:ascii="Garamond" w:hAnsi="Garamond"/>
        </w:rPr>
        <w:t>grantee</w:t>
      </w:r>
      <w:r w:rsidR="00F37B11" w:rsidRPr="00DC796F">
        <w:rPr>
          <w:rFonts w:ascii="Garamond" w:hAnsi="Garamond"/>
        </w:rPr>
        <w:t xml:space="preserve"> will receive, </w:t>
      </w:r>
      <w:r w:rsidR="00AF0019" w:rsidRPr="00DC796F">
        <w:rPr>
          <w:rFonts w:ascii="Garamond" w:hAnsi="Garamond"/>
        </w:rPr>
        <w:t>and the purposes for which sub</w:t>
      </w:r>
      <w:r w:rsidR="00EF542A">
        <w:rPr>
          <w:rFonts w:ascii="Garamond" w:hAnsi="Garamond"/>
        </w:rPr>
        <w:t>-</w:t>
      </w:r>
      <w:r w:rsidR="00AF0019" w:rsidRPr="00DC796F">
        <w:rPr>
          <w:rFonts w:ascii="Garamond" w:hAnsi="Garamond"/>
        </w:rPr>
        <w:t>grants will be made, if applicable</w:t>
      </w:r>
      <w:r w:rsidRPr="00DC796F">
        <w:rPr>
          <w:rFonts w:ascii="Garamond" w:hAnsi="Garamond"/>
        </w:rPr>
        <w:t>.</w:t>
      </w:r>
      <w:r w:rsidR="00AF0019" w:rsidRPr="00DC796F">
        <w:rPr>
          <w:rFonts w:ascii="Garamond" w:hAnsi="Garamond"/>
        </w:rPr>
        <w:t xml:space="preserve"> </w:t>
      </w:r>
    </w:p>
    <w:p w:rsidR="006A1AE8" w:rsidRDefault="006A1AE8" w:rsidP="006A1AE8">
      <w:pPr>
        <w:tabs>
          <w:tab w:val="num" w:pos="720"/>
        </w:tabs>
        <w:spacing w:before="120" w:after="120" w:line="240" w:lineRule="auto"/>
        <w:rPr>
          <w:rFonts w:ascii="Garamond" w:hAnsi="Garamond"/>
        </w:rPr>
      </w:pPr>
      <w:r>
        <w:rPr>
          <w:rFonts w:ascii="Garamond" w:hAnsi="Garamond"/>
        </w:rPr>
        <w:t>5.2.3</w:t>
      </w:r>
      <w:r>
        <w:rPr>
          <w:rFonts w:ascii="Garamond" w:hAnsi="Garamond"/>
        </w:rPr>
        <w:tab/>
      </w:r>
      <w:r w:rsidRPr="00D513A9">
        <w:rPr>
          <w:rFonts w:ascii="Garamond" w:hAnsi="Garamond"/>
          <w:i/>
        </w:rPr>
        <w:t>Project Management (</w:t>
      </w:r>
      <w:r w:rsidR="00FA3875">
        <w:rPr>
          <w:rFonts w:ascii="Garamond" w:hAnsi="Garamond"/>
          <w:i/>
        </w:rPr>
        <w:t>30</w:t>
      </w:r>
      <w:r w:rsidRPr="00316FC3">
        <w:rPr>
          <w:rFonts w:ascii="Garamond" w:hAnsi="Garamond"/>
          <w:i/>
        </w:rPr>
        <w:t xml:space="preserve"> </w:t>
      </w:r>
      <w:r w:rsidRPr="00D513A9">
        <w:rPr>
          <w:rFonts w:ascii="Garamond" w:hAnsi="Garamond"/>
          <w:i/>
        </w:rPr>
        <w:t>Points)</w:t>
      </w:r>
    </w:p>
    <w:p w:rsidR="006A1AE8" w:rsidRDefault="006A1AE8" w:rsidP="006A1AE8">
      <w:pPr>
        <w:tabs>
          <w:tab w:val="num" w:pos="720"/>
        </w:tabs>
        <w:spacing w:before="120" w:after="120" w:line="240" w:lineRule="auto"/>
        <w:ind w:left="720" w:hanging="720"/>
        <w:rPr>
          <w:rFonts w:ascii="Garamond" w:hAnsi="Garamond"/>
        </w:rPr>
      </w:pPr>
      <w:r>
        <w:rPr>
          <w:rFonts w:ascii="Garamond" w:hAnsi="Garamond"/>
        </w:rPr>
        <w:tab/>
        <w:t xml:space="preserve">Applicants will be evaluated on the </w:t>
      </w:r>
      <w:r w:rsidR="00DC796F">
        <w:rPr>
          <w:rFonts w:ascii="Garamond" w:hAnsi="Garamond"/>
        </w:rPr>
        <w:t>illustrated capacity to manage the project.  The following items will be evaluated and scored:</w:t>
      </w:r>
    </w:p>
    <w:p w:rsidR="009D0210" w:rsidRPr="001E15AC" w:rsidRDefault="009D0210" w:rsidP="001E15AC">
      <w:pPr>
        <w:pStyle w:val="ListParagraph"/>
        <w:numPr>
          <w:ilvl w:val="0"/>
          <w:numId w:val="14"/>
        </w:numPr>
        <w:tabs>
          <w:tab w:val="num" w:pos="720"/>
        </w:tabs>
        <w:spacing w:before="120" w:after="120" w:line="240" w:lineRule="auto"/>
        <w:rPr>
          <w:rFonts w:ascii="Garamond" w:hAnsi="Garamond"/>
        </w:rPr>
      </w:pPr>
      <w:r w:rsidRPr="001E15AC">
        <w:rPr>
          <w:rFonts w:ascii="Garamond" w:hAnsi="Garamond"/>
        </w:rPr>
        <w:t>Experience level of senior</w:t>
      </w:r>
      <w:r w:rsidR="006A1AE8" w:rsidRPr="001E15AC">
        <w:rPr>
          <w:rFonts w:ascii="Garamond" w:hAnsi="Garamond"/>
        </w:rPr>
        <w:t xml:space="preserve"> management</w:t>
      </w:r>
      <w:r w:rsidR="001E15AC" w:rsidRPr="001E15AC">
        <w:rPr>
          <w:rFonts w:ascii="Garamond" w:hAnsi="Garamond"/>
        </w:rPr>
        <w:t xml:space="preserve"> and </w:t>
      </w:r>
      <w:r w:rsidR="001E15AC">
        <w:rPr>
          <w:rFonts w:ascii="Garamond" w:hAnsi="Garamond"/>
        </w:rPr>
        <w:t>st</w:t>
      </w:r>
      <w:r w:rsidR="006A1AE8" w:rsidRPr="001E15AC">
        <w:rPr>
          <w:rFonts w:ascii="Garamond" w:hAnsi="Garamond"/>
        </w:rPr>
        <w:t xml:space="preserve">aff </w:t>
      </w:r>
      <w:r w:rsidRPr="001E15AC">
        <w:rPr>
          <w:rFonts w:ascii="Garamond" w:hAnsi="Garamond"/>
        </w:rPr>
        <w:t>who will perform the proposed services;</w:t>
      </w:r>
    </w:p>
    <w:p w:rsidR="009D0210" w:rsidRDefault="009D0210" w:rsidP="005A6D53">
      <w:pPr>
        <w:pStyle w:val="ListParagraph"/>
        <w:numPr>
          <w:ilvl w:val="0"/>
          <w:numId w:val="14"/>
        </w:numPr>
        <w:tabs>
          <w:tab w:val="num" w:pos="720"/>
        </w:tabs>
        <w:spacing w:before="120" w:after="120" w:line="240" w:lineRule="auto"/>
        <w:rPr>
          <w:rFonts w:ascii="Garamond" w:hAnsi="Garamond"/>
        </w:rPr>
      </w:pPr>
      <w:r>
        <w:rPr>
          <w:rFonts w:ascii="Garamond" w:hAnsi="Garamond"/>
        </w:rPr>
        <w:t>Adequacy of staffing assigned to completing the proposed services;</w:t>
      </w:r>
    </w:p>
    <w:p w:rsidR="009D0210" w:rsidRDefault="009D0210" w:rsidP="005A6D53">
      <w:pPr>
        <w:pStyle w:val="ListParagraph"/>
        <w:numPr>
          <w:ilvl w:val="0"/>
          <w:numId w:val="14"/>
        </w:numPr>
        <w:tabs>
          <w:tab w:val="num" w:pos="720"/>
        </w:tabs>
        <w:spacing w:before="120" w:after="120" w:line="240" w:lineRule="auto"/>
        <w:rPr>
          <w:rFonts w:ascii="Garamond" w:hAnsi="Garamond"/>
        </w:rPr>
      </w:pPr>
      <w:r>
        <w:rPr>
          <w:rFonts w:ascii="Garamond" w:hAnsi="Garamond"/>
        </w:rPr>
        <w:t>Applicant’s use of internal staff vs. contractors to perform the proposed services;</w:t>
      </w:r>
      <w:r w:rsidR="001E15AC">
        <w:rPr>
          <w:rFonts w:ascii="Garamond" w:hAnsi="Garamond"/>
        </w:rPr>
        <w:t xml:space="preserve"> and</w:t>
      </w:r>
    </w:p>
    <w:p w:rsidR="000D61F0" w:rsidRPr="001E15AC" w:rsidRDefault="009D0210" w:rsidP="001E15AC">
      <w:pPr>
        <w:pStyle w:val="ListParagraph"/>
        <w:numPr>
          <w:ilvl w:val="0"/>
          <w:numId w:val="14"/>
        </w:numPr>
        <w:tabs>
          <w:tab w:val="num" w:pos="720"/>
        </w:tabs>
        <w:spacing w:before="120" w:after="120" w:line="240" w:lineRule="auto"/>
        <w:rPr>
          <w:rFonts w:ascii="Garamond" w:hAnsi="Garamond"/>
        </w:rPr>
      </w:pPr>
      <w:r w:rsidRPr="001E15AC">
        <w:rPr>
          <w:rFonts w:ascii="Garamond" w:hAnsi="Garamond"/>
        </w:rPr>
        <w:t>Applicant’s self-evaluation measures</w:t>
      </w:r>
      <w:r w:rsidR="001E15AC" w:rsidRPr="001E15AC">
        <w:rPr>
          <w:rFonts w:ascii="Garamond" w:hAnsi="Garamond"/>
        </w:rPr>
        <w:t xml:space="preserve"> and </w:t>
      </w:r>
      <w:r w:rsidR="000D61F0" w:rsidRPr="001E15AC">
        <w:rPr>
          <w:rFonts w:ascii="Garamond" w:hAnsi="Garamond"/>
        </w:rPr>
        <w:t>ability to report on key program performance measures.</w:t>
      </w:r>
    </w:p>
    <w:p w:rsidR="006A1AE8" w:rsidRDefault="006A1AE8" w:rsidP="006A1AE8">
      <w:pPr>
        <w:tabs>
          <w:tab w:val="num" w:pos="720"/>
        </w:tabs>
        <w:spacing w:before="120" w:after="120" w:line="240" w:lineRule="auto"/>
        <w:rPr>
          <w:rFonts w:ascii="Garamond" w:hAnsi="Garamond"/>
        </w:rPr>
      </w:pPr>
      <w:r>
        <w:rPr>
          <w:rFonts w:ascii="Garamond" w:hAnsi="Garamond"/>
        </w:rPr>
        <w:t>5.2.4</w:t>
      </w:r>
      <w:r>
        <w:rPr>
          <w:rFonts w:ascii="Garamond" w:hAnsi="Garamond"/>
        </w:rPr>
        <w:tab/>
      </w:r>
      <w:r w:rsidRPr="00433A7F">
        <w:rPr>
          <w:rFonts w:ascii="Garamond" w:hAnsi="Garamond"/>
          <w:i/>
        </w:rPr>
        <w:t>Collaboration and Leveraging of Resources (</w:t>
      </w:r>
      <w:r w:rsidR="008F654A">
        <w:rPr>
          <w:rFonts w:ascii="Garamond" w:hAnsi="Garamond"/>
          <w:i/>
        </w:rPr>
        <w:t>10</w:t>
      </w:r>
      <w:r w:rsidR="00B310C2" w:rsidRPr="00316FC3">
        <w:rPr>
          <w:rFonts w:ascii="Garamond" w:hAnsi="Garamond"/>
          <w:i/>
        </w:rPr>
        <w:t xml:space="preserve"> </w:t>
      </w:r>
      <w:r w:rsidRPr="00433A7F">
        <w:rPr>
          <w:rFonts w:ascii="Garamond" w:hAnsi="Garamond"/>
          <w:i/>
        </w:rPr>
        <w:t>Points)</w:t>
      </w:r>
      <w:r w:rsidR="00747584">
        <w:rPr>
          <w:rFonts w:ascii="Garamond" w:hAnsi="Garamond"/>
          <w:i/>
        </w:rPr>
        <w:t xml:space="preserve"> (Track I only)</w:t>
      </w:r>
    </w:p>
    <w:p w:rsidR="006A1AE8" w:rsidRDefault="006A1AE8" w:rsidP="009438D5">
      <w:pPr>
        <w:tabs>
          <w:tab w:val="num" w:pos="720"/>
        </w:tabs>
        <w:spacing w:before="120" w:after="120" w:line="240" w:lineRule="auto"/>
        <w:ind w:left="720" w:hanging="720"/>
        <w:rPr>
          <w:rFonts w:ascii="Garamond" w:hAnsi="Garamond"/>
        </w:rPr>
      </w:pPr>
      <w:r>
        <w:rPr>
          <w:rFonts w:ascii="Garamond" w:hAnsi="Garamond"/>
        </w:rPr>
        <w:tab/>
      </w:r>
      <w:r w:rsidR="00B310C2">
        <w:rPr>
          <w:rFonts w:ascii="Garamond" w:hAnsi="Garamond"/>
        </w:rPr>
        <w:t xml:space="preserve">An </w:t>
      </w:r>
      <w:r>
        <w:rPr>
          <w:rFonts w:ascii="Garamond" w:hAnsi="Garamond"/>
        </w:rPr>
        <w:t>Applicant</w:t>
      </w:r>
      <w:r w:rsidR="001E15AC">
        <w:rPr>
          <w:rFonts w:ascii="Garamond" w:hAnsi="Garamond"/>
        </w:rPr>
        <w:t xml:space="preserve">’s plan </w:t>
      </w:r>
      <w:r w:rsidR="00B310C2">
        <w:rPr>
          <w:rFonts w:ascii="Garamond" w:hAnsi="Garamond"/>
        </w:rPr>
        <w:t>for</w:t>
      </w:r>
      <w:r>
        <w:rPr>
          <w:rFonts w:ascii="Garamond" w:hAnsi="Garamond"/>
        </w:rPr>
        <w:t xml:space="preserve"> coordinating proposed activities with entities such as SBA’s District Offices, </w:t>
      </w:r>
      <w:r w:rsidR="001E15AC">
        <w:rPr>
          <w:rFonts w:ascii="Garamond" w:hAnsi="Garamond"/>
        </w:rPr>
        <w:t xml:space="preserve">SBA Resource Partners, </w:t>
      </w:r>
      <w:r>
        <w:rPr>
          <w:rFonts w:ascii="Garamond" w:hAnsi="Garamond"/>
        </w:rPr>
        <w:t xml:space="preserve">other </w:t>
      </w:r>
      <w:r w:rsidR="001E15AC">
        <w:rPr>
          <w:rFonts w:ascii="Garamond" w:hAnsi="Garamond"/>
        </w:rPr>
        <w:t>F</w:t>
      </w:r>
      <w:r>
        <w:rPr>
          <w:rFonts w:ascii="Garamond" w:hAnsi="Garamond"/>
        </w:rPr>
        <w:t>ederal, state, local and tribal government agencies, trade associations, business/industry groups, institutions of higher education, and/or private organizations</w:t>
      </w:r>
      <w:r w:rsidR="00B310C2">
        <w:rPr>
          <w:rFonts w:ascii="Garamond" w:hAnsi="Garamond"/>
        </w:rPr>
        <w:t xml:space="preserve"> will </w:t>
      </w:r>
      <w:r w:rsidR="001E15AC">
        <w:rPr>
          <w:rFonts w:ascii="Garamond" w:hAnsi="Garamond"/>
        </w:rPr>
        <w:t>be evaluated</w:t>
      </w:r>
      <w:r w:rsidR="00B310C2">
        <w:rPr>
          <w:rFonts w:ascii="Garamond" w:hAnsi="Garamond"/>
        </w:rPr>
        <w:t>.</w:t>
      </w:r>
      <w:r w:rsidR="001E15AC">
        <w:rPr>
          <w:rFonts w:ascii="Garamond" w:hAnsi="Garamond"/>
        </w:rPr>
        <w:t xml:space="preserve">  Applicant may submit, as attachments, a</w:t>
      </w:r>
      <w:r>
        <w:rPr>
          <w:rFonts w:ascii="Garamond" w:hAnsi="Garamond"/>
        </w:rPr>
        <w:t xml:space="preserve">greements with, or letters or emails from, the above-listed types of organizations pledging to work with the Applicant in order to advance specific </w:t>
      </w:r>
      <w:r w:rsidR="00911AF1" w:rsidRPr="00911AF1">
        <w:rPr>
          <w:rFonts w:ascii="Garamond" w:hAnsi="Garamond"/>
        </w:rPr>
        <w:t>PRIME</w:t>
      </w:r>
      <w:r w:rsidR="00911AF1">
        <w:rPr>
          <w:rFonts w:ascii="Garamond" w:hAnsi="Garamond"/>
          <w:color w:val="FF0000"/>
        </w:rPr>
        <w:t xml:space="preserve"> </w:t>
      </w:r>
      <w:r>
        <w:rPr>
          <w:rFonts w:ascii="Garamond" w:hAnsi="Garamond"/>
        </w:rPr>
        <w:t>Program objectives</w:t>
      </w:r>
      <w:r w:rsidR="001E15AC">
        <w:rPr>
          <w:rFonts w:ascii="Garamond" w:hAnsi="Garamond"/>
        </w:rPr>
        <w:t>.</w:t>
      </w:r>
    </w:p>
    <w:p w:rsidR="00911AF1" w:rsidRPr="0011368A" w:rsidRDefault="006A1AE8" w:rsidP="00911AF1">
      <w:pPr>
        <w:tabs>
          <w:tab w:val="num" w:pos="720"/>
        </w:tabs>
        <w:spacing w:before="120" w:after="120" w:line="240" w:lineRule="auto"/>
        <w:rPr>
          <w:rFonts w:ascii="Garamond" w:hAnsi="Garamond"/>
        </w:rPr>
      </w:pPr>
      <w:r>
        <w:rPr>
          <w:rFonts w:ascii="Garamond" w:hAnsi="Garamond"/>
        </w:rPr>
        <w:t>5.2.5</w:t>
      </w:r>
      <w:r>
        <w:rPr>
          <w:rFonts w:ascii="Garamond" w:hAnsi="Garamond"/>
        </w:rPr>
        <w:tab/>
      </w:r>
      <w:r w:rsidR="00911AF1" w:rsidRPr="00B5166D">
        <w:rPr>
          <w:rFonts w:ascii="Garamond" w:hAnsi="Garamond"/>
          <w:i/>
        </w:rPr>
        <w:t>Ability to Reach Special Target Markets (</w:t>
      </w:r>
      <w:r w:rsidR="008F654A">
        <w:rPr>
          <w:rFonts w:ascii="Garamond" w:hAnsi="Garamond"/>
          <w:i/>
        </w:rPr>
        <w:t>5</w:t>
      </w:r>
      <w:r w:rsidR="00911AF1" w:rsidRPr="00B5166D">
        <w:rPr>
          <w:rFonts w:ascii="Garamond" w:hAnsi="Garamond"/>
          <w:i/>
        </w:rPr>
        <w:t xml:space="preserve"> </w:t>
      </w:r>
      <w:r w:rsidR="00911AF1">
        <w:rPr>
          <w:rFonts w:ascii="Garamond" w:hAnsi="Garamond"/>
          <w:i/>
        </w:rPr>
        <w:t>P</w:t>
      </w:r>
      <w:r w:rsidR="00911AF1" w:rsidRPr="00B5166D">
        <w:rPr>
          <w:rFonts w:ascii="Garamond" w:hAnsi="Garamond"/>
          <w:i/>
        </w:rPr>
        <w:t>oints)</w:t>
      </w:r>
      <w:r w:rsidR="00911AF1">
        <w:rPr>
          <w:rFonts w:ascii="Garamond" w:hAnsi="Garamond"/>
        </w:rPr>
        <w:t xml:space="preserve"> </w:t>
      </w:r>
    </w:p>
    <w:p w:rsidR="00E3716A" w:rsidRDefault="00911AF1" w:rsidP="00E3716A">
      <w:pPr>
        <w:tabs>
          <w:tab w:val="num" w:pos="720"/>
        </w:tabs>
        <w:spacing w:before="120" w:after="120" w:line="240" w:lineRule="auto"/>
        <w:ind w:left="720" w:hanging="720"/>
        <w:rPr>
          <w:rFonts w:ascii="Garamond" w:hAnsi="Garamond"/>
        </w:rPr>
      </w:pPr>
      <w:r>
        <w:rPr>
          <w:rFonts w:ascii="Garamond" w:hAnsi="Garamond"/>
        </w:rPr>
        <w:tab/>
      </w:r>
      <w:r w:rsidR="00054BF2">
        <w:rPr>
          <w:rFonts w:ascii="Garamond" w:hAnsi="Garamond"/>
        </w:rPr>
        <w:t xml:space="preserve">Any Applicant may receive </w:t>
      </w:r>
      <w:r w:rsidR="00B310C2">
        <w:rPr>
          <w:rFonts w:ascii="Garamond" w:hAnsi="Garamond"/>
        </w:rPr>
        <w:t xml:space="preserve">up to </w:t>
      </w:r>
      <w:r w:rsidR="000A69B8">
        <w:rPr>
          <w:rFonts w:ascii="Garamond" w:hAnsi="Garamond"/>
        </w:rPr>
        <w:t xml:space="preserve">5 </w:t>
      </w:r>
      <w:r w:rsidR="002D0237">
        <w:rPr>
          <w:rFonts w:ascii="Garamond" w:hAnsi="Garamond"/>
        </w:rPr>
        <w:t xml:space="preserve">bonus points if </w:t>
      </w:r>
      <w:r w:rsidR="00D74BDA">
        <w:rPr>
          <w:rFonts w:ascii="Garamond" w:hAnsi="Garamond"/>
        </w:rPr>
        <w:t xml:space="preserve">it </w:t>
      </w:r>
      <w:r w:rsidR="002D0237">
        <w:rPr>
          <w:rFonts w:ascii="Garamond" w:hAnsi="Garamond"/>
        </w:rPr>
        <w:t xml:space="preserve">can demonstrate a track record of </w:t>
      </w:r>
      <w:r w:rsidR="00D50512">
        <w:rPr>
          <w:rFonts w:ascii="Garamond" w:hAnsi="Garamond"/>
        </w:rPr>
        <w:t>s</w:t>
      </w:r>
      <w:r w:rsidR="002D0237">
        <w:rPr>
          <w:rFonts w:ascii="Garamond" w:hAnsi="Garamond"/>
        </w:rPr>
        <w:t xml:space="preserve">erving </w:t>
      </w:r>
      <w:r w:rsidR="00D50512">
        <w:rPr>
          <w:rFonts w:ascii="Garamond" w:hAnsi="Garamond"/>
        </w:rPr>
        <w:t xml:space="preserve">American Indians, Alaska Natives, or Native Hawaiian </w:t>
      </w:r>
      <w:r w:rsidR="002D0237">
        <w:rPr>
          <w:rFonts w:ascii="Garamond" w:hAnsi="Garamond"/>
        </w:rPr>
        <w:t>populations, or clients located in established Promise Zones.</w:t>
      </w:r>
      <w:r w:rsidR="00E3716A">
        <w:rPr>
          <w:rFonts w:ascii="Garamond" w:hAnsi="Garamond"/>
        </w:rPr>
        <w:t xml:space="preserve">  </w:t>
      </w:r>
    </w:p>
    <w:p w:rsidR="00E3716A" w:rsidRDefault="00E3716A" w:rsidP="00E3716A">
      <w:pPr>
        <w:tabs>
          <w:tab w:val="num" w:pos="720"/>
        </w:tabs>
        <w:spacing w:before="120" w:after="120" w:line="240" w:lineRule="auto"/>
        <w:ind w:left="720" w:hanging="720"/>
        <w:rPr>
          <w:rFonts w:ascii="Garamond" w:hAnsi="Garamond"/>
        </w:rPr>
      </w:pPr>
      <w:r>
        <w:rPr>
          <w:rFonts w:ascii="Garamond" w:hAnsi="Garamond"/>
        </w:rPr>
        <w:tab/>
      </w:r>
      <w:r w:rsidRPr="00E3716A">
        <w:rPr>
          <w:rFonts w:ascii="Garamond" w:hAnsi="Garamond"/>
        </w:rPr>
        <w:t xml:space="preserve">As a participant in the Administration’s Promise Zone Initiative, </w:t>
      </w:r>
      <w:r>
        <w:rPr>
          <w:rFonts w:ascii="Garamond" w:hAnsi="Garamond"/>
        </w:rPr>
        <w:t>SBA</w:t>
      </w:r>
      <w:r w:rsidRPr="00E3716A">
        <w:rPr>
          <w:rFonts w:ascii="Garamond" w:hAnsi="Garamond"/>
        </w:rPr>
        <w:t xml:space="preserve"> is cooperating with </w:t>
      </w:r>
      <w:r>
        <w:rPr>
          <w:rFonts w:ascii="Garamond" w:hAnsi="Garamond"/>
        </w:rPr>
        <w:t>the Department of Housing and Urban Development (</w:t>
      </w:r>
      <w:r w:rsidRPr="00E3716A">
        <w:rPr>
          <w:rFonts w:ascii="Garamond" w:hAnsi="Garamond"/>
        </w:rPr>
        <w:t>HUD</w:t>
      </w:r>
      <w:r>
        <w:rPr>
          <w:rFonts w:ascii="Garamond" w:hAnsi="Garamond"/>
        </w:rPr>
        <w:t>)</w:t>
      </w:r>
      <w:r w:rsidRPr="00E3716A">
        <w:rPr>
          <w:rFonts w:ascii="Garamond" w:hAnsi="Garamond"/>
        </w:rPr>
        <w:t xml:space="preserve"> and 10 other federal agencies to support comprehensive revitalization efforts in 20 high poverty urban, rural and tribal communities across the country. Applicants that submit a certification (HUD Form 50153) signed by an authorized representative of the lead organization of a Promise Zone designated by HUD or the Department of Agriculture supporting the application will receive </w:t>
      </w:r>
      <w:r>
        <w:rPr>
          <w:rFonts w:ascii="Garamond" w:hAnsi="Garamond"/>
        </w:rPr>
        <w:t>5 bonus points</w:t>
      </w:r>
      <w:r w:rsidRPr="00E3716A">
        <w:rPr>
          <w:rFonts w:ascii="Garamond" w:hAnsi="Garamond"/>
        </w:rPr>
        <w:t xml:space="preserve">. To view the list of designated Promise Zones and lead organizations please go to </w:t>
      </w:r>
      <w:hyperlink r:id="rId21" w:history="1">
        <w:r w:rsidRPr="00E3716A">
          <w:rPr>
            <w:rFonts w:ascii="Garamond" w:hAnsi="Garamond"/>
          </w:rPr>
          <w:t>www.hud.gov/promisezones</w:t>
        </w:r>
      </w:hyperlink>
      <w:r>
        <w:rPr>
          <w:rFonts w:ascii="Garamond" w:hAnsi="Garamond"/>
        </w:rPr>
        <w:t xml:space="preserve">.  </w:t>
      </w:r>
    </w:p>
    <w:p w:rsidR="005B62E7" w:rsidRPr="000F7EED" w:rsidRDefault="005B62E7" w:rsidP="007D00D0">
      <w:pPr>
        <w:tabs>
          <w:tab w:val="num" w:pos="720"/>
        </w:tabs>
        <w:spacing w:before="120" w:after="120" w:line="240" w:lineRule="auto"/>
        <w:ind w:left="720" w:hanging="720"/>
        <w:rPr>
          <w:rFonts w:ascii="Garamond" w:hAnsi="Garamond"/>
          <w:i/>
        </w:rPr>
      </w:pPr>
      <w:r w:rsidRPr="000F7EED">
        <w:rPr>
          <w:rFonts w:ascii="Garamond" w:hAnsi="Garamond"/>
        </w:rPr>
        <w:t>5.2.6</w:t>
      </w:r>
      <w:r w:rsidRPr="000F7EED">
        <w:rPr>
          <w:rFonts w:ascii="Garamond" w:hAnsi="Garamond"/>
        </w:rPr>
        <w:tab/>
      </w:r>
      <w:r w:rsidRPr="000F7EED">
        <w:rPr>
          <w:rFonts w:ascii="Garamond" w:hAnsi="Garamond"/>
          <w:i/>
        </w:rPr>
        <w:t xml:space="preserve">Reporting </w:t>
      </w:r>
      <w:r w:rsidR="00351C57" w:rsidRPr="000F7EED">
        <w:rPr>
          <w:rFonts w:ascii="Garamond" w:hAnsi="Garamond"/>
          <w:i/>
        </w:rPr>
        <w:t>History (</w:t>
      </w:r>
      <w:r w:rsidRPr="000F7EED">
        <w:rPr>
          <w:rFonts w:ascii="Garamond" w:hAnsi="Garamond"/>
          <w:i/>
        </w:rPr>
        <w:t>zero to minus 5 points)</w:t>
      </w:r>
    </w:p>
    <w:p w:rsidR="002D0237" w:rsidRDefault="005B62E7" w:rsidP="002D0237">
      <w:pPr>
        <w:tabs>
          <w:tab w:val="num" w:pos="720"/>
        </w:tabs>
        <w:spacing w:before="120" w:after="120" w:line="240" w:lineRule="auto"/>
        <w:ind w:left="720"/>
        <w:rPr>
          <w:rFonts w:ascii="Garamond" w:hAnsi="Garamond"/>
        </w:rPr>
      </w:pPr>
      <w:r>
        <w:rPr>
          <w:rFonts w:ascii="Garamond" w:hAnsi="Garamond"/>
        </w:rPr>
        <w:t xml:space="preserve">Applicants that received PRIME grants </w:t>
      </w:r>
      <w:r w:rsidR="00D74BDA">
        <w:rPr>
          <w:rFonts w:ascii="Garamond" w:hAnsi="Garamond"/>
        </w:rPr>
        <w:t xml:space="preserve">in FY2014 (Performance period September 30, 2014 – September 29, 2015) </w:t>
      </w:r>
      <w:r>
        <w:rPr>
          <w:rFonts w:ascii="Garamond" w:hAnsi="Garamond"/>
        </w:rPr>
        <w:t xml:space="preserve">will be </w:t>
      </w:r>
      <w:r w:rsidR="001E15AC">
        <w:rPr>
          <w:rFonts w:ascii="Garamond" w:hAnsi="Garamond"/>
        </w:rPr>
        <w:t xml:space="preserve">reviewed </w:t>
      </w:r>
      <w:r>
        <w:rPr>
          <w:rFonts w:ascii="Garamond" w:hAnsi="Garamond"/>
        </w:rPr>
        <w:t xml:space="preserve">for </w:t>
      </w:r>
      <w:r w:rsidR="00D74BDA">
        <w:rPr>
          <w:rFonts w:ascii="Garamond" w:hAnsi="Garamond"/>
        </w:rPr>
        <w:t xml:space="preserve">compliance with reporting requirements.  </w:t>
      </w:r>
      <w:r>
        <w:rPr>
          <w:rFonts w:ascii="Garamond" w:hAnsi="Garamond"/>
        </w:rPr>
        <w:t xml:space="preserve">Entities that have a history of late reporting </w:t>
      </w:r>
      <w:r w:rsidR="001E15AC">
        <w:rPr>
          <w:rFonts w:ascii="Garamond" w:hAnsi="Garamond"/>
        </w:rPr>
        <w:t xml:space="preserve">(i.e. submitting reports more than 30 days after the end of the quarter) </w:t>
      </w:r>
      <w:r>
        <w:rPr>
          <w:rFonts w:ascii="Garamond" w:hAnsi="Garamond"/>
        </w:rPr>
        <w:t>will be subject to a reduction in score of up to 5 points.</w:t>
      </w:r>
    </w:p>
    <w:p w:rsidR="000D61F0" w:rsidRDefault="000D61F0" w:rsidP="000D61F0">
      <w:pPr>
        <w:tabs>
          <w:tab w:val="num" w:pos="720"/>
        </w:tabs>
        <w:spacing w:before="120" w:after="120" w:line="240" w:lineRule="auto"/>
        <w:rPr>
          <w:rFonts w:ascii="Garamond" w:hAnsi="Garamond"/>
        </w:rPr>
      </w:pPr>
      <w:r>
        <w:rPr>
          <w:rFonts w:ascii="Garamond" w:hAnsi="Garamond"/>
        </w:rPr>
        <w:t>5.2.7</w:t>
      </w:r>
      <w:r>
        <w:rPr>
          <w:rFonts w:ascii="Garamond" w:hAnsi="Garamond"/>
        </w:rPr>
        <w:tab/>
        <w:t>Preference for approved SBA Community Advantage Lenders</w:t>
      </w:r>
      <w:r w:rsidR="00D32916">
        <w:rPr>
          <w:rFonts w:ascii="Garamond" w:hAnsi="Garamond"/>
        </w:rPr>
        <w:t xml:space="preserve"> </w:t>
      </w:r>
      <w:r w:rsidR="00D32916" w:rsidRPr="00B5166D">
        <w:rPr>
          <w:rFonts w:ascii="Garamond" w:hAnsi="Garamond"/>
          <w:i/>
        </w:rPr>
        <w:t>(</w:t>
      </w:r>
      <w:r w:rsidR="000A69B8">
        <w:rPr>
          <w:rFonts w:ascii="Garamond" w:hAnsi="Garamond"/>
          <w:i/>
        </w:rPr>
        <w:t xml:space="preserve">max </w:t>
      </w:r>
      <w:r w:rsidR="00C369AC">
        <w:rPr>
          <w:rFonts w:ascii="Garamond" w:hAnsi="Garamond"/>
          <w:i/>
        </w:rPr>
        <w:t>10</w:t>
      </w:r>
      <w:r w:rsidR="00D32916" w:rsidRPr="00B5166D">
        <w:rPr>
          <w:rFonts w:ascii="Garamond" w:hAnsi="Garamond"/>
          <w:i/>
        </w:rPr>
        <w:t xml:space="preserve"> </w:t>
      </w:r>
      <w:r w:rsidR="00D32916">
        <w:rPr>
          <w:rFonts w:ascii="Garamond" w:hAnsi="Garamond"/>
          <w:i/>
        </w:rPr>
        <w:t>P</w:t>
      </w:r>
      <w:r w:rsidR="00D32916" w:rsidRPr="00B5166D">
        <w:rPr>
          <w:rFonts w:ascii="Garamond" w:hAnsi="Garamond"/>
          <w:i/>
        </w:rPr>
        <w:t>oints)</w:t>
      </w:r>
    </w:p>
    <w:p w:rsidR="000D61F0" w:rsidRDefault="00D74BDA" w:rsidP="000D61F0">
      <w:pPr>
        <w:tabs>
          <w:tab w:val="num" w:pos="720"/>
        </w:tabs>
        <w:spacing w:before="120" w:after="120" w:line="240" w:lineRule="auto"/>
        <w:ind w:left="720"/>
        <w:rPr>
          <w:rFonts w:ascii="Garamond" w:hAnsi="Garamond"/>
        </w:rPr>
      </w:pPr>
      <w:r>
        <w:rPr>
          <w:rFonts w:ascii="Garamond" w:hAnsi="Garamond"/>
        </w:rPr>
        <w:t>A</w:t>
      </w:r>
      <w:r w:rsidR="000D61F0">
        <w:rPr>
          <w:rFonts w:ascii="Garamond" w:hAnsi="Garamond"/>
        </w:rPr>
        <w:t xml:space="preserve">pproved </w:t>
      </w:r>
      <w:r>
        <w:rPr>
          <w:rFonts w:ascii="Garamond" w:hAnsi="Garamond"/>
        </w:rPr>
        <w:t xml:space="preserve">SBA </w:t>
      </w:r>
      <w:r w:rsidR="000D61F0">
        <w:rPr>
          <w:rFonts w:ascii="Garamond" w:hAnsi="Garamond"/>
        </w:rPr>
        <w:t xml:space="preserve">Community Advantage </w:t>
      </w:r>
      <w:r w:rsidR="000A69B8">
        <w:rPr>
          <w:rFonts w:ascii="Garamond" w:hAnsi="Garamond"/>
        </w:rPr>
        <w:t xml:space="preserve">(CA) </w:t>
      </w:r>
      <w:r>
        <w:rPr>
          <w:rFonts w:ascii="Garamond" w:hAnsi="Garamond"/>
        </w:rPr>
        <w:t>Lenders (</w:t>
      </w:r>
      <w:r w:rsidR="001935E4">
        <w:rPr>
          <w:rFonts w:ascii="Garamond" w:hAnsi="Garamond"/>
        </w:rPr>
        <w:t xml:space="preserve">as evidenced by a signed approval letter from SBA’s Office of Credit Risk Management dated prior to the closing date of this announcement) </w:t>
      </w:r>
      <w:r w:rsidR="000D61F0">
        <w:rPr>
          <w:rFonts w:ascii="Garamond" w:hAnsi="Garamond"/>
        </w:rPr>
        <w:t xml:space="preserve">are automatically given a </w:t>
      </w:r>
      <w:r w:rsidR="000A69B8">
        <w:rPr>
          <w:rFonts w:ascii="Garamond" w:hAnsi="Garamond"/>
        </w:rPr>
        <w:t xml:space="preserve">5 </w:t>
      </w:r>
      <w:r w:rsidR="000D61F0">
        <w:rPr>
          <w:rFonts w:ascii="Garamond" w:hAnsi="Garamond"/>
        </w:rPr>
        <w:t xml:space="preserve">point preference when applying to receive a PRIME </w:t>
      </w:r>
      <w:r w:rsidR="0094167D">
        <w:rPr>
          <w:rFonts w:ascii="Garamond" w:hAnsi="Garamond"/>
        </w:rPr>
        <w:t>award</w:t>
      </w:r>
      <w:r w:rsidR="000D61F0">
        <w:rPr>
          <w:rFonts w:ascii="Garamond" w:hAnsi="Garamond"/>
        </w:rPr>
        <w:t xml:space="preserve">.  </w:t>
      </w:r>
      <w:r w:rsidR="000A69B8">
        <w:rPr>
          <w:rFonts w:ascii="Garamond" w:hAnsi="Garamond"/>
        </w:rPr>
        <w:t xml:space="preserve">Approved CA Lenders are given an additional 5 bonus points if they have 10 or more CA Loan approvals as of the closing date of this announcement.  </w:t>
      </w:r>
      <w:r w:rsidR="000D61F0">
        <w:rPr>
          <w:rFonts w:ascii="Garamond" w:hAnsi="Garamond"/>
        </w:rPr>
        <w:t xml:space="preserve">This preference is given to incentivize CA </w:t>
      </w:r>
      <w:r w:rsidR="001E15AC">
        <w:rPr>
          <w:rFonts w:ascii="Garamond" w:hAnsi="Garamond"/>
        </w:rPr>
        <w:t>L</w:t>
      </w:r>
      <w:r w:rsidR="000D61F0">
        <w:rPr>
          <w:rFonts w:ascii="Garamond" w:hAnsi="Garamond"/>
        </w:rPr>
        <w:t xml:space="preserve">enders to apply for </w:t>
      </w:r>
      <w:r w:rsidR="0094167D">
        <w:rPr>
          <w:rFonts w:ascii="Garamond" w:hAnsi="Garamond"/>
        </w:rPr>
        <w:t>award</w:t>
      </w:r>
      <w:r w:rsidR="000D61F0">
        <w:rPr>
          <w:rFonts w:ascii="Garamond" w:hAnsi="Garamond"/>
        </w:rPr>
        <w:t xml:space="preserve"> funding that will allow enhanced technical assistance to </w:t>
      </w:r>
      <w:r>
        <w:rPr>
          <w:rFonts w:ascii="Garamond" w:hAnsi="Garamond"/>
        </w:rPr>
        <w:t xml:space="preserve">existing and prospective </w:t>
      </w:r>
      <w:r w:rsidR="001935E4">
        <w:rPr>
          <w:rFonts w:ascii="Garamond" w:hAnsi="Garamond"/>
        </w:rPr>
        <w:t>CA borrowers</w:t>
      </w:r>
      <w:r>
        <w:rPr>
          <w:rFonts w:ascii="Garamond" w:hAnsi="Garamond"/>
        </w:rPr>
        <w:t>.</w:t>
      </w:r>
    </w:p>
    <w:p w:rsidR="000D61F0" w:rsidRPr="000D61F0" w:rsidRDefault="00A46D96" w:rsidP="006A1AE8">
      <w:pPr>
        <w:tabs>
          <w:tab w:val="num" w:pos="720"/>
        </w:tabs>
        <w:spacing w:before="120" w:after="120" w:line="240" w:lineRule="auto"/>
        <w:rPr>
          <w:rFonts w:ascii="Garamond" w:hAnsi="Garamond"/>
          <w:i/>
        </w:rPr>
      </w:pPr>
      <w:r>
        <w:rPr>
          <w:rFonts w:ascii="Garamond" w:hAnsi="Garamond"/>
        </w:rPr>
        <w:t>5.3</w:t>
      </w:r>
      <w:r>
        <w:rPr>
          <w:rFonts w:ascii="Garamond" w:hAnsi="Garamond"/>
        </w:rPr>
        <w:tab/>
      </w:r>
      <w:r w:rsidRPr="00A46D96">
        <w:rPr>
          <w:rFonts w:ascii="Garamond" w:hAnsi="Garamond"/>
          <w:i/>
        </w:rPr>
        <w:t>Review and Selection Process</w:t>
      </w:r>
    </w:p>
    <w:p w:rsidR="000D1018" w:rsidRDefault="00A46D96" w:rsidP="00A46D96">
      <w:pPr>
        <w:tabs>
          <w:tab w:val="num" w:pos="720"/>
        </w:tabs>
        <w:spacing w:before="120" w:after="120" w:line="240" w:lineRule="auto"/>
        <w:ind w:left="720" w:hanging="720"/>
        <w:rPr>
          <w:rFonts w:ascii="Garamond" w:hAnsi="Garamond"/>
        </w:rPr>
      </w:pPr>
      <w:r>
        <w:rPr>
          <w:rFonts w:ascii="Garamond" w:hAnsi="Garamond"/>
        </w:rPr>
        <w:tab/>
      </w:r>
      <w:r w:rsidR="002C040F">
        <w:rPr>
          <w:rFonts w:ascii="Garamond" w:hAnsi="Garamond"/>
        </w:rPr>
        <w:t xml:space="preserve">Applications </w:t>
      </w:r>
      <w:r w:rsidR="0024296B">
        <w:rPr>
          <w:rFonts w:ascii="Garamond" w:hAnsi="Garamond"/>
        </w:rPr>
        <w:t>accepted</w:t>
      </w:r>
      <w:r w:rsidR="002C040F">
        <w:rPr>
          <w:rFonts w:ascii="Garamond" w:hAnsi="Garamond"/>
        </w:rPr>
        <w:t xml:space="preserve"> by grants.gov </w:t>
      </w:r>
      <w:r w:rsidR="0024296B">
        <w:rPr>
          <w:rFonts w:ascii="Garamond" w:hAnsi="Garamond"/>
        </w:rPr>
        <w:t xml:space="preserve">and </w:t>
      </w:r>
      <w:r w:rsidR="00D74BDA">
        <w:rPr>
          <w:rFonts w:ascii="Garamond" w:hAnsi="Garamond"/>
        </w:rPr>
        <w:t>found eligible</w:t>
      </w:r>
      <w:r w:rsidR="002C040F">
        <w:rPr>
          <w:rFonts w:ascii="Garamond" w:hAnsi="Garamond"/>
        </w:rPr>
        <w:t xml:space="preserve"> will be evaluated and scored on the</w:t>
      </w:r>
      <w:r w:rsidR="00D74BDA">
        <w:rPr>
          <w:rFonts w:ascii="Garamond" w:hAnsi="Garamond"/>
        </w:rPr>
        <w:t xml:space="preserve"> criteria presented above</w:t>
      </w:r>
      <w:r w:rsidR="002C040F">
        <w:rPr>
          <w:rFonts w:ascii="Garamond" w:hAnsi="Garamond"/>
        </w:rPr>
        <w:t xml:space="preserve">. </w:t>
      </w:r>
      <w:r w:rsidR="0024296B">
        <w:rPr>
          <w:rFonts w:ascii="Garamond" w:hAnsi="Garamond"/>
        </w:rPr>
        <w:t>R</w:t>
      </w:r>
      <w:r w:rsidR="002C040F">
        <w:rPr>
          <w:rFonts w:ascii="Garamond" w:hAnsi="Garamond"/>
        </w:rPr>
        <w:t>eviewers may be SBA employees</w:t>
      </w:r>
      <w:r w:rsidR="0024296B">
        <w:rPr>
          <w:rFonts w:ascii="Garamond" w:hAnsi="Garamond"/>
        </w:rPr>
        <w:t>, contractors,</w:t>
      </w:r>
      <w:r w:rsidR="002C040F">
        <w:rPr>
          <w:rFonts w:ascii="Garamond" w:hAnsi="Garamond"/>
        </w:rPr>
        <w:t xml:space="preserve"> or employees of other Federal agencies. </w:t>
      </w:r>
      <w:r w:rsidR="000D1018">
        <w:rPr>
          <w:rFonts w:ascii="Garamond" w:hAnsi="Garamond"/>
        </w:rPr>
        <w:t xml:space="preserve">The maximum score any application can receive is </w:t>
      </w:r>
      <w:r w:rsidR="000A69B8">
        <w:rPr>
          <w:rFonts w:ascii="Garamond" w:hAnsi="Garamond"/>
        </w:rPr>
        <w:t>11</w:t>
      </w:r>
      <w:r w:rsidR="001E15AC">
        <w:rPr>
          <w:rFonts w:ascii="Garamond" w:hAnsi="Garamond"/>
        </w:rPr>
        <w:t>5</w:t>
      </w:r>
      <w:r w:rsidR="000A69B8">
        <w:rPr>
          <w:rFonts w:ascii="Garamond" w:hAnsi="Garamond"/>
        </w:rPr>
        <w:t xml:space="preserve"> </w:t>
      </w:r>
      <w:r w:rsidR="00556105">
        <w:rPr>
          <w:rFonts w:ascii="Garamond" w:hAnsi="Garamond"/>
        </w:rPr>
        <w:t xml:space="preserve">points. </w:t>
      </w:r>
      <w:r w:rsidR="000D1018">
        <w:rPr>
          <w:rFonts w:ascii="Garamond" w:hAnsi="Garamond"/>
        </w:rPr>
        <w:t xml:space="preserve"> </w:t>
      </w:r>
      <w:r w:rsidR="0024296B">
        <w:rPr>
          <w:rFonts w:ascii="Garamond" w:hAnsi="Garamond"/>
        </w:rPr>
        <w:t xml:space="preserve">The </w:t>
      </w:r>
      <w:r w:rsidR="000D1018">
        <w:rPr>
          <w:rFonts w:ascii="Garamond" w:hAnsi="Garamond"/>
        </w:rPr>
        <w:t>minimum acceptable score</w:t>
      </w:r>
      <w:r w:rsidR="0024296B">
        <w:rPr>
          <w:rFonts w:ascii="Garamond" w:hAnsi="Garamond"/>
        </w:rPr>
        <w:t xml:space="preserve"> will be 70 points</w:t>
      </w:r>
      <w:r w:rsidR="005C7F04">
        <w:rPr>
          <w:rFonts w:ascii="Garamond" w:hAnsi="Garamond"/>
        </w:rPr>
        <w:t>.</w:t>
      </w:r>
      <w:r w:rsidR="000D1018">
        <w:rPr>
          <w:rFonts w:ascii="Garamond" w:hAnsi="Garamond"/>
        </w:rPr>
        <w:t xml:space="preserve"> </w:t>
      </w:r>
      <w:r w:rsidR="005C7F04">
        <w:rPr>
          <w:rFonts w:ascii="Garamond" w:hAnsi="Garamond"/>
        </w:rPr>
        <w:t>O</w:t>
      </w:r>
      <w:r w:rsidR="000D1018">
        <w:rPr>
          <w:rFonts w:ascii="Garamond" w:hAnsi="Garamond"/>
        </w:rPr>
        <w:t xml:space="preserve">nly those applications that meet </w:t>
      </w:r>
      <w:r w:rsidR="005C7F04">
        <w:rPr>
          <w:rFonts w:ascii="Garamond" w:hAnsi="Garamond"/>
        </w:rPr>
        <w:t>th</w:t>
      </w:r>
      <w:r w:rsidR="0024296B">
        <w:rPr>
          <w:rFonts w:ascii="Garamond" w:hAnsi="Garamond"/>
        </w:rPr>
        <w:t xml:space="preserve">e minimum acceptable score </w:t>
      </w:r>
      <w:r w:rsidR="000D1018">
        <w:rPr>
          <w:rFonts w:ascii="Garamond" w:hAnsi="Garamond"/>
        </w:rPr>
        <w:t xml:space="preserve">will be </w:t>
      </w:r>
      <w:r w:rsidR="0024296B">
        <w:rPr>
          <w:rFonts w:ascii="Garamond" w:hAnsi="Garamond"/>
        </w:rPr>
        <w:t xml:space="preserve">considered </w:t>
      </w:r>
      <w:r w:rsidR="000D1018">
        <w:rPr>
          <w:rFonts w:ascii="Garamond" w:hAnsi="Garamond"/>
        </w:rPr>
        <w:t xml:space="preserve">for funding. </w:t>
      </w:r>
      <w:r w:rsidR="0024296B">
        <w:rPr>
          <w:rFonts w:ascii="Garamond" w:hAnsi="Garamond"/>
        </w:rPr>
        <w:t>Note that a score of 70 or more does not guarantee that the Applicant will receive a</w:t>
      </w:r>
      <w:r w:rsidR="0094167D">
        <w:rPr>
          <w:rFonts w:ascii="Garamond" w:hAnsi="Garamond"/>
        </w:rPr>
        <w:t>n award</w:t>
      </w:r>
      <w:r w:rsidR="0024296B">
        <w:rPr>
          <w:rFonts w:ascii="Garamond" w:hAnsi="Garamond"/>
        </w:rPr>
        <w:t>, only that it will be considered for a</w:t>
      </w:r>
      <w:r w:rsidR="0094167D">
        <w:rPr>
          <w:rFonts w:ascii="Garamond" w:hAnsi="Garamond"/>
        </w:rPr>
        <w:t>n award</w:t>
      </w:r>
      <w:r w:rsidR="0024296B">
        <w:rPr>
          <w:rFonts w:ascii="Garamond" w:hAnsi="Garamond"/>
        </w:rPr>
        <w:t xml:space="preserve"> based on the scores of other entities and the availability of funds. </w:t>
      </w:r>
    </w:p>
    <w:p w:rsidR="00DE4306" w:rsidRDefault="00DE4306" w:rsidP="00DE4306">
      <w:pPr>
        <w:tabs>
          <w:tab w:val="num" w:pos="720"/>
        </w:tabs>
        <w:spacing w:before="120" w:after="120" w:line="240" w:lineRule="auto"/>
        <w:ind w:left="720"/>
        <w:rPr>
          <w:rFonts w:ascii="Garamond" w:hAnsi="Garamond"/>
        </w:rPr>
      </w:pPr>
      <w:r>
        <w:rPr>
          <w:rFonts w:ascii="Garamond" w:hAnsi="Garamond"/>
        </w:rPr>
        <w:t xml:space="preserve">In accordance with 2 C.F.R. </w:t>
      </w:r>
      <w:r w:rsidRPr="00DE4306">
        <w:rPr>
          <w:rFonts w:ascii="Garamond" w:hAnsi="Garamond"/>
        </w:rPr>
        <w:t xml:space="preserve">§ 200.205, SBA will conduct a risk analysis of all applications.  As a result of such analysis, SBA may decline to issue an award to an otherwise qualified Applicant based on the Agency’s analysis of the risks the Applicant presents.  </w:t>
      </w:r>
    </w:p>
    <w:p w:rsidR="003A767D" w:rsidRDefault="003A767D" w:rsidP="003A767D">
      <w:pPr>
        <w:tabs>
          <w:tab w:val="num" w:pos="720"/>
        </w:tabs>
        <w:spacing w:before="120" w:after="120" w:line="240" w:lineRule="auto"/>
        <w:ind w:left="720"/>
        <w:rPr>
          <w:rFonts w:ascii="Garamond" w:hAnsi="Garamond"/>
        </w:rPr>
      </w:pPr>
      <w:r>
        <w:rPr>
          <w:rFonts w:ascii="Garamond" w:hAnsi="Garamond"/>
        </w:rPr>
        <w:t>In making award decisions under this Announcement, SBA will not give preferential consideration to an Applicant that is a participant in programs established under § 7(m) of the Small Business Act (15 U.S.C. § 636(m)).</w:t>
      </w:r>
    </w:p>
    <w:p w:rsidR="00A46D96" w:rsidRPr="00A46D96" w:rsidRDefault="000D1018" w:rsidP="00A46D96">
      <w:pPr>
        <w:tabs>
          <w:tab w:val="num" w:pos="720"/>
        </w:tabs>
        <w:spacing w:before="120" w:after="120" w:line="240" w:lineRule="auto"/>
        <w:ind w:left="720" w:hanging="720"/>
        <w:rPr>
          <w:rFonts w:ascii="Garamond" w:hAnsi="Garamond"/>
        </w:rPr>
      </w:pPr>
      <w:r>
        <w:rPr>
          <w:rFonts w:ascii="Garamond" w:hAnsi="Garamond"/>
        </w:rPr>
        <w:tab/>
      </w:r>
      <w:r w:rsidR="00A46D96">
        <w:rPr>
          <w:rFonts w:ascii="Garamond" w:hAnsi="Garamond"/>
        </w:rPr>
        <w:t xml:space="preserve">In the interest of providing </w:t>
      </w:r>
      <w:r w:rsidR="005B711A">
        <w:rPr>
          <w:rFonts w:ascii="Garamond" w:hAnsi="Garamond"/>
        </w:rPr>
        <w:t>PRIME</w:t>
      </w:r>
      <w:r w:rsidR="0042501D" w:rsidRPr="00316FC3">
        <w:rPr>
          <w:rFonts w:ascii="Garamond" w:hAnsi="Garamond"/>
          <w:color w:val="FF0000"/>
        </w:rPr>
        <w:t xml:space="preserve"> </w:t>
      </w:r>
      <w:r w:rsidR="00A46D96">
        <w:rPr>
          <w:rFonts w:ascii="Garamond" w:hAnsi="Garamond"/>
        </w:rPr>
        <w:t xml:space="preserve">Program services to as broad a segment of the </w:t>
      </w:r>
      <w:r w:rsidR="005B711A" w:rsidRPr="005B711A">
        <w:rPr>
          <w:rFonts w:ascii="Garamond" w:hAnsi="Garamond"/>
        </w:rPr>
        <w:t>disadvantaged microentrepreneur</w:t>
      </w:r>
      <w:r w:rsidR="0042501D">
        <w:rPr>
          <w:rFonts w:ascii="Garamond" w:hAnsi="Garamond"/>
        </w:rPr>
        <w:t xml:space="preserve"> </w:t>
      </w:r>
      <w:r w:rsidR="00A46D96">
        <w:rPr>
          <w:rFonts w:ascii="Garamond" w:hAnsi="Garamond"/>
        </w:rPr>
        <w:t xml:space="preserve">community as possible, SBA will </w:t>
      </w:r>
      <w:r w:rsidR="0024296B">
        <w:rPr>
          <w:rFonts w:ascii="Garamond" w:hAnsi="Garamond"/>
        </w:rPr>
        <w:t xml:space="preserve">consider the </w:t>
      </w:r>
      <w:r w:rsidR="00D74BDA">
        <w:rPr>
          <w:rFonts w:ascii="Garamond" w:hAnsi="Garamond"/>
        </w:rPr>
        <w:t xml:space="preserve">demonstrated </w:t>
      </w:r>
      <w:r w:rsidR="0024296B">
        <w:rPr>
          <w:rFonts w:ascii="Garamond" w:hAnsi="Garamond"/>
        </w:rPr>
        <w:t>ability of the Applicant to reach such populations</w:t>
      </w:r>
      <w:r w:rsidR="005B62E7">
        <w:rPr>
          <w:rFonts w:ascii="Garamond" w:hAnsi="Garamond"/>
        </w:rPr>
        <w:t xml:space="preserve"> when making award decisions.</w:t>
      </w:r>
      <w:r w:rsidR="003B31D6">
        <w:rPr>
          <w:rFonts w:ascii="Garamond" w:hAnsi="Garamond"/>
        </w:rPr>
        <w:t xml:space="preserve">  In accordance with the Program’s statute, the ability of the Applicant to reach very low income persons, including those residing on Indian reservations, will be taken into account when making award decisions.  </w:t>
      </w:r>
      <w:r w:rsidR="005B62E7">
        <w:rPr>
          <w:rFonts w:ascii="Garamond" w:hAnsi="Garamond"/>
        </w:rPr>
        <w:t xml:space="preserve">  </w:t>
      </w:r>
      <w:r w:rsidR="00A46D96">
        <w:rPr>
          <w:rFonts w:ascii="Garamond" w:hAnsi="Garamond"/>
        </w:rPr>
        <w:t xml:space="preserve"> </w:t>
      </w:r>
    </w:p>
    <w:p w:rsidR="00F90CD9" w:rsidRPr="00F13BCF" w:rsidRDefault="00F90CD9" w:rsidP="00F90CD9">
      <w:pPr>
        <w:spacing w:before="120" w:after="120" w:line="240" w:lineRule="auto"/>
        <w:rPr>
          <w:rFonts w:ascii="Garamond" w:hAnsi="Garamond"/>
        </w:rPr>
      </w:pPr>
      <w:r w:rsidRPr="00F13BCF">
        <w:rPr>
          <w:rFonts w:ascii="Garamond" w:hAnsi="Garamond"/>
        </w:rPr>
        <w:t>6.0.</w:t>
      </w:r>
      <w:r w:rsidRPr="00F13BCF">
        <w:rPr>
          <w:rFonts w:ascii="Garamond" w:hAnsi="Garamond"/>
        </w:rPr>
        <w:tab/>
      </w:r>
      <w:r w:rsidRPr="00F13BCF">
        <w:rPr>
          <w:rFonts w:ascii="Garamond" w:hAnsi="Garamond"/>
          <w:b/>
        </w:rPr>
        <w:t>Section VI - Award Administration Information</w:t>
      </w:r>
    </w:p>
    <w:p w:rsidR="00F90CD9" w:rsidRPr="00F13BCF" w:rsidRDefault="00F90CD9" w:rsidP="00F90CD9">
      <w:pPr>
        <w:spacing w:before="120" w:after="120" w:line="240" w:lineRule="auto"/>
        <w:ind w:left="720" w:hanging="720"/>
        <w:rPr>
          <w:rFonts w:ascii="Garamond" w:hAnsi="Garamond"/>
        </w:rPr>
      </w:pPr>
      <w:r w:rsidRPr="00F13BCF">
        <w:rPr>
          <w:rFonts w:ascii="Garamond" w:hAnsi="Garamond"/>
        </w:rPr>
        <w:t>6.1.</w:t>
      </w:r>
      <w:r w:rsidRPr="00F13BCF">
        <w:rPr>
          <w:rFonts w:ascii="Garamond" w:hAnsi="Garamond"/>
        </w:rPr>
        <w:tab/>
      </w:r>
      <w:r w:rsidRPr="00F13BCF">
        <w:rPr>
          <w:rFonts w:ascii="Garamond" w:hAnsi="Garamond"/>
          <w:i/>
        </w:rPr>
        <w:t>Award Noti</w:t>
      </w:r>
      <w:r w:rsidR="00605181">
        <w:rPr>
          <w:rFonts w:ascii="Garamond" w:hAnsi="Garamond"/>
          <w:i/>
        </w:rPr>
        <w:t>fication</w:t>
      </w:r>
      <w:r w:rsidRPr="00F13BCF">
        <w:rPr>
          <w:rFonts w:ascii="Garamond" w:hAnsi="Garamond"/>
        </w:rPr>
        <w:t xml:space="preserve">  </w:t>
      </w:r>
    </w:p>
    <w:p w:rsidR="00F90CD9" w:rsidRDefault="00F90CD9" w:rsidP="00F90CD9">
      <w:pPr>
        <w:spacing w:before="120" w:after="120" w:line="240" w:lineRule="auto"/>
        <w:ind w:left="720"/>
        <w:rPr>
          <w:rFonts w:ascii="Garamond" w:hAnsi="Garamond"/>
        </w:rPr>
      </w:pPr>
      <w:r w:rsidRPr="00F13BCF">
        <w:rPr>
          <w:rFonts w:ascii="Garamond" w:hAnsi="Garamond"/>
        </w:rPr>
        <w:t xml:space="preserve">All </w:t>
      </w:r>
      <w:r w:rsidR="0062620B">
        <w:rPr>
          <w:rFonts w:ascii="Garamond" w:hAnsi="Garamond"/>
        </w:rPr>
        <w:t>Applicant</w:t>
      </w:r>
      <w:r w:rsidRPr="00F13BCF">
        <w:rPr>
          <w:rFonts w:ascii="Garamond" w:hAnsi="Garamond"/>
        </w:rPr>
        <w:t xml:space="preserve">s </w:t>
      </w:r>
      <w:r w:rsidR="00605181">
        <w:rPr>
          <w:rFonts w:ascii="Garamond" w:hAnsi="Garamond"/>
        </w:rPr>
        <w:t xml:space="preserve">selected for awards </w:t>
      </w:r>
      <w:r w:rsidRPr="00F13BCF">
        <w:rPr>
          <w:rFonts w:ascii="Garamond" w:hAnsi="Garamond"/>
        </w:rPr>
        <w:t xml:space="preserve">will </w:t>
      </w:r>
      <w:r w:rsidR="005B62E7">
        <w:rPr>
          <w:rFonts w:ascii="Garamond" w:hAnsi="Garamond"/>
        </w:rPr>
        <w:t xml:space="preserve">be sent </w:t>
      </w:r>
      <w:r w:rsidRPr="00F13BCF">
        <w:rPr>
          <w:rFonts w:ascii="Garamond" w:hAnsi="Garamond"/>
        </w:rPr>
        <w:t>written notification</w:t>
      </w:r>
      <w:r w:rsidR="005B62E7">
        <w:rPr>
          <w:rFonts w:ascii="Garamond" w:hAnsi="Garamond"/>
        </w:rPr>
        <w:t xml:space="preserve"> prior to the end of the Fiscal Year</w:t>
      </w:r>
      <w:r w:rsidRPr="00F13BCF">
        <w:rPr>
          <w:rFonts w:ascii="Garamond" w:hAnsi="Garamond"/>
        </w:rPr>
        <w:t xml:space="preserve">. </w:t>
      </w:r>
      <w:r w:rsidR="00605181">
        <w:rPr>
          <w:rFonts w:ascii="Garamond" w:hAnsi="Garamond"/>
        </w:rPr>
        <w:t>Applicants not selected for awards will be notified</w:t>
      </w:r>
      <w:r w:rsidR="005B62E7">
        <w:rPr>
          <w:rFonts w:ascii="Garamond" w:hAnsi="Garamond"/>
        </w:rPr>
        <w:t>, however, such notifications will be made as a second priority to issuing Notices of Award</w:t>
      </w:r>
      <w:r w:rsidR="00605181">
        <w:rPr>
          <w:rFonts w:ascii="Garamond" w:hAnsi="Garamond"/>
        </w:rPr>
        <w:t xml:space="preserve">. There will be no debriefing process for unsuccessful </w:t>
      </w:r>
      <w:r w:rsidR="0062620B">
        <w:rPr>
          <w:rFonts w:ascii="Garamond" w:hAnsi="Garamond"/>
        </w:rPr>
        <w:t>Applicant</w:t>
      </w:r>
      <w:r w:rsidR="00605181">
        <w:rPr>
          <w:rFonts w:ascii="Garamond" w:hAnsi="Garamond"/>
        </w:rPr>
        <w:t>s.</w:t>
      </w:r>
      <w:r w:rsidRPr="00F13BCF">
        <w:rPr>
          <w:rFonts w:ascii="Garamond" w:hAnsi="Garamond"/>
        </w:rPr>
        <w:t xml:space="preserve"> </w:t>
      </w:r>
    </w:p>
    <w:p w:rsidR="001327EF" w:rsidRPr="007531F0" w:rsidRDefault="007531F0" w:rsidP="007531F0">
      <w:pPr>
        <w:spacing w:before="120" w:after="120" w:line="240" w:lineRule="auto"/>
        <w:ind w:left="720" w:hanging="720"/>
        <w:rPr>
          <w:rFonts w:ascii="Garamond" w:hAnsi="Garamond"/>
        </w:rPr>
      </w:pPr>
      <w:r>
        <w:rPr>
          <w:rFonts w:ascii="Garamond" w:hAnsi="Garamond"/>
        </w:rPr>
        <w:t>6.2</w:t>
      </w:r>
      <w:r>
        <w:rPr>
          <w:rFonts w:ascii="Garamond" w:hAnsi="Garamond"/>
        </w:rPr>
        <w:tab/>
      </w:r>
      <w:r w:rsidR="001327EF" w:rsidRPr="007531F0">
        <w:rPr>
          <w:rFonts w:ascii="Garamond" w:hAnsi="Garamond"/>
          <w:i/>
        </w:rPr>
        <w:t>Administrative and National Policy Requirements</w:t>
      </w:r>
    </w:p>
    <w:p w:rsidR="001327EF" w:rsidRDefault="001327EF" w:rsidP="001327EF">
      <w:pPr>
        <w:spacing w:before="120" w:after="120" w:line="240" w:lineRule="auto"/>
        <w:ind w:left="720"/>
        <w:rPr>
          <w:rFonts w:ascii="Garamond" w:hAnsi="Garamond"/>
        </w:rPr>
      </w:pPr>
      <w:r>
        <w:rPr>
          <w:rFonts w:ascii="Garamond" w:hAnsi="Garamond"/>
        </w:rPr>
        <w:t xml:space="preserve">All successful </w:t>
      </w:r>
      <w:r w:rsidR="0062620B">
        <w:rPr>
          <w:rFonts w:ascii="Garamond" w:hAnsi="Garamond"/>
        </w:rPr>
        <w:t>Applicant</w:t>
      </w:r>
      <w:r>
        <w:rPr>
          <w:rFonts w:ascii="Garamond" w:hAnsi="Garamond"/>
        </w:rPr>
        <w:t>s will be required to comply with the requirements set forth in</w:t>
      </w:r>
      <w:r w:rsidR="00556105">
        <w:rPr>
          <w:rFonts w:ascii="Garamond" w:hAnsi="Garamond"/>
        </w:rPr>
        <w:t xml:space="preserve"> </w:t>
      </w:r>
      <w:r w:rsidR="00FA3875">
        <w:rPr>
          <w:rFonts w:ascii="Garamond" w:hAnsi="Garamond"/>
        </w:rPr>
        <w:t xml:space="preserve">15 U.S.C. </w:t>
      </w:r>
      <w:r w:rsidR="00FA3875">
        <w:rPr>
          <w:rFonts w:ascii="Garamond" w:hAnsi="Garamond"/>
        </w:rPr>
        <w:br w:type="textWrapping" w:clear="all"/>
        <w:t xml:space="preserve">§ 6901 note, </w:t>
      </w:r>
      <w:r w:rsidR="00556105">
        <w:rPr>
          <w:rFonts w:ascii="Garamond" w:hAnsi="Garamond"/>
        </w:rPr>
        <w:t>13 C.F.R. Par</w:t>
      </w:r>
      <w:r w:rsidR="00034555">
        <w:rPr>
          <w:rFonts w:ascii="Garamond" w:hAnsi="Garamond"/>
        </w:rPr>
        <w:t>t</w:t>
      </w:r>
      <w:r w:rsidR="00556105">
        <w:rPr>
          <w:rFonts w:ascii="Garamond" w:hAnsi="Garamond"/>
        </w:rPr>
        <w:t xml:space="preserve"> 119</w:t>
      </w:r>
      <w:r w:rsidR="00AF7360" w:rsidRPr="00AF7360">
        <w:rPr>
          <w:rFonts w:ascii="Garamond" w:hAnsi="Garamond"/>
        </w:rPr>
        <w:t>;</w:t>
      </w:r>
      <w:r w:rsidR="00AF7360">
        <w:rPr>
          <w:rFonts w:ascii="Garamond" w:hAnsi="Garamond"/>
        </w:rPr>
        <w:t xml:space="preserve"> </w:t>
      </w:r>
      <w:r w:rsidR="00C718F0">
        <w:rPr>
          <w:rFonts w:ascii="Garamond" w:hAnsi="Garamond"/>
        </w:rPr>
        <w:t xml:space="preserve">2 C.F.R. Parts </w:t>
      </w:r>
      <w:r w:rsidR="0008066F">
        <w:rPr>
          <w:rFonts w:ascii="Garamond" w:hAnsi="Garamond"/>
        </w:rPr>
        <w:t xml:space="preserve">200, </w:t>
      </w:r>
      <w:r w:rsidR="00C718F0">
        <w:rPr>
          <w:rFonts w:ascii="Garamond" w:hAnsi="Garamond"/>
        </w:rPr>
        <w:t>215</w:t>
      </w:r>
      <w:r>
        <w:rPr>
          <w:rFonts w:ascii="Garamond" w:hAnsi="Garamond"/>
        </w:rPr>
        <w:t xml:space="preserve">, </w:t>
      </w:r>
      <w:r w:rsidR="00C718F0">
        <w:rPr>
          <w:rFonts w:ascii="Garamond" w:hAnsi="Garamond"/>
        </w:rPr>
        <w:t>220, 225, and 230, 13 C.F.R. Part 143</w:t>
      </w:r>
      <w:r w:rsidR="00234CA1" w:rsidRPr="008B0961">
        <w:rPr>
          <w:rFonts w:ascii="Garamond" w:hAnsi="Garamond"/>
        </w:rPr>
        <w:t>;</w:t>
      </w:r>
      <w:r w:rsidR="00C718F0" w:rsidRPr="008B0961">
        <w:rPr>
          <w:rFonts w:ascii="Garamond" w:hAnsi="Garamond"/>
        </w:rPr>
        <w:t xml:space="preserve"> </w:t>
      </w:r>
      <w:r w:rsidRPr="008B0961">
        <w:rPr>
          <w:rFonts w:ascii="Garamond" w:hAnsi="Garamond"/>
        </w:rPr>
        <w:t>the Assurances for Non-Construction Programs</w:t>
      </w:r>
      <w:r w:rsidR="00C718F0" w:rsidRPr="008B0961">
        <w:rPr>
          <w:rFonts w:ascii="Garamond" w:hAnsi="Garamond"/>
        </w:rPr>
        <w:t xml:space="preserve"> (SF-424B)</w:t>
      </w:r>
      <w:r w:rsidR="00234CA1" w:rsidRPr="008B0961">
        <w:rPr>
          <w:rFonts w:ascii="Garamond" w:hAnsi="Garamond"/>
        </w:rPr>
        <w:t>;</w:t>
      </w:r>
      <w:r w:rsidRPr="008B0961">
        <w:rPr>
          <w:rFonts w:ascii="Garamond" w:hAnsi="Garamond"/>
        </w:rPr>
        <w:t xml:space="preserve"> and the</w:t>
      </w:r>
      <w:r>
        <w:rPr>
          <w:rFonts w:ascii="Garamond" w:hAnsi="Garamond"/>
        </w:rPr>
        <w:t xml:space="preserve"> terms </w:t>
      </w:r>
      <w:r w:rsidR="00C718F0">
        <w:rPr>
          <w:rFonts w:ascii="Garamond" w:hAnsi="Garamond"/>
        </w:rPr>
        <w:t xml:space="preserve">and conditions </w:t>
      </w:r>
      <w:r w:rsidR="00234CA1">
        <w:rPr>
          <w:rFonts w:ascii="Garamond" w:hAnsi="Garamond"/>
        </w:rPr>
        <w:t>set forth in</w:t>
      </w:r>
      <w:r>
        <w:rPr>
          <w:rFonts w:ascii="Garamond" w:hAnsi="Garamond"/>
        </w:rPr>
        <w:t xml:space="preserve"> their Notices of Award.</w:t>
      </w:r>
      <w:r w:rsidR="005C5E70">
        <w:rPr>
          <w:rFonts w:ascii="Garamond" w:hAnsi="Garamond"/>
        </w:rPr>
        <w:t xml:space="preserve"> In addition, SBA may, from time to time, advise </w:t>
      </w:r>
      <w:r w:rsidR="0062620B">
        <w:rPr>
          <w:rFonts w:ascii="Garamond" w:hAnsi="Garamond"/>
        </w:rPr>
        <w:t>Recipient</w:t>
      </w:r>
      <w:r w:rsidR="005C5E70">
        <w:rPr>
          <w:rFonts w:ascii="Garamond" w:hAnsi="Garamond"/>
        </w:rPr>
        <w:t xml:space="preserve">s of awards made under this Announcement of new </w:t>
      </w:r>
      <w:r w:rsidR="001177CC">
        <w:rPr>
          <w:rFonts w:ascii="Garamond" w:hAnsi="Garamond"/>
        </w:rPr>
        <w:t xml:space="preserve">legal requirements and/or </w:t>
      </w:r>
      <w:r w:rsidR="005C5E70">
        <w:rPr>
          <w:rFonts w:ascii="Garamond" w:hAnsi="Garamond"/>
        </w:rPr>
        <w:t xml:space="preserve">policy initiatives with which </w:t>
      </w:r>
      <w:r w:rsidR="001177CC">
        <w:rPr>
          <w:rFonts w:ascii="Garamond" w:hAnsi="Garamond"/>
        </w:rPr>
        <w:t>they</w:t>
      </w:r>
      <w:r w:rsidR="005C5E70">
        <w:rPr>
          <w:rFonts w:ascii="Garamond" w:hAnsi="Garamond"/>
        </w:rPr>
        <w:t xml:space="preserve"> must agree to comply.</w:t>
      </w:r>
    </w:p>
    <w:p w:rsidR="00F90CD9" w:rsidRPr="00C11725" w:rsidRDefault="00F90CD9" w:rsidP="00C11725">
      <w:pPr>
        <w:pStyle w:val="ListParagraph"/>
        <w:numPr>
          <w:ilvl w:val="1"/>
          <w:numId w:val="4"/>
        </w:numPr>
        <w:spacing w:before="120" w:after="120" w:line="240" w:lineRule="auto"/>
        <w:ind w:left="720" w:hanging="720"/>
        <w:rPr>
          <w:rFonts w:ascii="Garamond" w:hAnsi="Garamond"/>
        </w:rPr>
      </w:pPr>
      <w:r w:rsidRPr="00C11725">
        <w:rPr>
          <w:rFonts w:ascii="Garamond" w:hAnsi="Garamond"/>
          <w:i/>
        </w:rPr>
        <w:t>Reporting</w:t>
      </w:r>
      <w:r w:rsidRPr="00C11725">
        <w:rPr>
          <w:rFonts w:ascii="Garamond" w:hAnsi="Garamond"/>
        </w:rPr>
        <w:t xml:space="preserve">  </w:t>
      </w:r>
    </w:p>
    <w:p w:rsidR="00EF542A" w:rsidRDefault="005B62E7" w:rsidP="00F90CD9">
      <w:pPr>
        <w:spacing w:before="120" w:after="120" w:line="240" w:lineRule="auto"/>
        <w:ind w:left="720"/>
        <w:rPr>
          <w:rFonts w:ascii="Garamond" w:hAnsi="Garamond"/>
        </w:rPr>
      </w:pPr>
      <w:r>
        <w:rPr>
          <w:rFonts w:ascii="Garamond" w:hAnsi="Garamond"/>
        </w:rPr>
        <w:t xml:space="preserve">Throughout the </w:t>
      </w:r>
      <w:r w:rsidR="0094167D">
        <w:rPr>
          <w:rFonts w:ascii="Garamond" w:hAnsi="Garamond"/>
        </w:rPr>
        <w:t>award</w:t>
      </w:r>
      <w:r>
        <w:rPr>
          <w:rFonts w:ascii="Garamond" w:hAnsi="Garamond"/>
        </w:rPr>
        <w:t xml:space="preserve"> period, all r</w:t>
      </w:r>
      <w:r w:rsidR="0062620B">
        <w:rPr>
          <w:rFonts w:ascii="Garamond" w:hAnsi="Garamond"/>
        </w:rPr>
        <w:t>ecipient</w:t>
      </w:r>
      <w:r w:rsidR="00F90CD9" w:rsidRPr="00F13BCF">
        <w:rPr>
          <w:rFonts w:ascii="Garamond" w:hAnsi="Garamond"/>
        </w:rPr>
        <w:t xml:space="preserve">s </w:t>
      </w:r>
      <w:r>
        <w:rPr>
          <w:rFonts w:ascii="Garamond" w:hAnsi="Garamond"/>
        </w:rPr>
        <w:t xml:space="preserve">will be </w:t>
      </w:r>
      <w:r w:rsidR="00F90CD9" w:rsidRPr="00F13BCF">
        <w:rPr>
          <w:rFonts w:ascii="Garamond" w:hAnsi="Garamond"/>
        </w:rPr>
        <w:t xml:space="preserve">required to submit the reports </w:t>
      </w:r>
      <w:r>
        <w:rPr>
          <w:rFonts w:ascii="Garamond" w:hAnsi="Garamond"/>
        </w:rPr>
        <w:t xml:space="preserve">as indicated </w:t>
      </w:r>
      <w:r w:rsidR="00F90CD9" w:rsidRPr="00F13BCF">
        <w:rPr>
          <w:rFonts w:ascii="Garamond" w:hAnsi="Garamond"/>
        </w:rPr>
        <w:t xml:space="preserve">below. SBA may withhold payment if reports are not received or </w:t>
      </w:r>
      <w:r w:rsidR="00F91249">
        <w:rPr>
          <w:rFonts w:ascii="Garamond" w:hAnsi="Garamond"/>
        </w:rPr>
        <w:t xml:space="preserve">are </w:t>
      </w:r>
      <w:r w:rsidR="00F90CD9" w:rsidRPr="00F13BCF">
        <w:rPr>
          <w:rFonts w:ascii="Garamond" w:hAnsi="Garamond"/>
        </w:rPr>
        <w:t xml:space="preserve">deemed inadequate. Failure to report in a timely manner will </w:t>
      </w:r>
      <w:r w:rsidR="00995950">
        <w:rPr>
          <w:rFonts w:ascii="Garamond" w:hAnsi="Garamond"/>
        </w:rPr>
        <w:t xml:space="preserve">also </w:t>
      </w:r>
      <w:r w:rsidR="00F90CD9" w:rsidRPr="00F13BCF">
        <w:rPr>
          <w:rFonts w:ascii="Garamond" w:hAnsi="Garamond"/>
        </w:rPr>
        <w:t xml:space="preserve">be weighed against future </w:t>
      </w:r>
      <w:r w:rsidR="005C7F04">
        <w:rPr>
          <w:rFonts w:ascii="Garamond" w:hAnsi="Garamond"/>
        </w:rPr>
        <w:t>applications</w:t>
      </w:r>
      <w:r w:rsidR="00F90CD9" w:rsidRPr="00F13BCF">
        <w:rPr>
          <w:rFonts w:ascii="Garamond" w:hAnsi="Garamond"/>
        </w:rPr>
        <w:t xml:space="preserve"> for </w:t>
      </w:r>
      <w:r w:rsidR="0094167D">
        <w:rPr>
          <w:rFonts w:ascii="Garamond" w:hAnsi="Garamond"/>
        </w:rPr>
        <w:t>award</w:t>
      </w:r>
      <w:r w:rsidR="00F90CD9" w:rsidRPr="00F13BCF">
        <w:rPr>
          <w:rFonts w:ascii="Garamond" w:hAnsi="Garamond"/>
        </w:rPr>
        <w:t xml:space="preserve"> funding. The reports provided by </w:t>
      </w:r>
      <w:r w:rsidR="00F75F3E">
        <w:rPr>
          <w:rFonts w:ascii="Garamond" w:hAnsi="Garamond"/>
        </w:rPr>
        <w:t>R</w:t>
      </w:r>
      <w:r w:rsidR="00F90CD9" w:rsidRPr="00F13BCF">
        <w:rPr>
          <w:rFonts w:ascii="Garamond" w:hAnsi="Garamond"/>
        </w:rPr>
        <w:t xml:space="preserve">ecipients may be made public. In addition, SBA reserves the right to require Recipients to post these reports on their web sites.  </w:t>
      </w:r>
    </w:p>
    <w:p w:rsidR="005C7F04" w:rsidRDefault="005C7F04" w:rsidP="005C7F04">
      <w:pPr>
        <w:spacing w:before="120" w:after="120" w:line="240" w:lineRule="auto"/>
        <w:rPr>
          <w:rFonts w:ascii="Garamond" w:hAnsi="Garamond"/>
        </w:rPr>
      </w:pPr>
      <w:r>
        <w:rPr>
          <w:rFonts w:ascii="Garamond" w:hAnsi="Garamond"/>
        </w:rPr>
        <w:t>6.</w:t>
      </w:r>
      <w:r w:rsidR="007531F0">
        <w:rPr>
          <w:rFonts w:ascii="Garamond" w:hAnsi="Garamond"/>
        </w:rPr>
        <w:t>3</w:t>
      </w:r>
      <w:r>
        <w:rPr>
          <w:rFonts w:ascii="Garamond" w:hAnsi="Garamond"/>
        </w:rPr>
        <w:t>.1</w:t>
      </w:r>
      <w:r>
        <w:rPr>
          <w:rFonts w:ascii="Garamond" w:hAnsi="Garamond"/>
        </w:rPr>
        <w:tab/>
      </w:r>
      <w:r w:rsidRPr="005C7F04">
        <w:rPr>
          <w:rFonts w:ascii="Garamond" w:hAnsi="Garamond"/>
          <w:i/>
        </w:rPr>
        <w:t>Financial Reports</w:t>
      </w:r>
    </w:p>
    <w:p w:rsidR="007D00D0" w:rsidRDefault="005C7F04" w:rsidP="005C7F04">
      <w:pPr>
        <w:spacing w:before="120" w:after="120" w:line="240" w:lineRule="auto"/>
        <w:ind w:left="720" w:hanging="720"/>
        <w:rPr>
          <w:rFonts w:ascii="Garamond" w:hAnsi="Garamond"/>
        </w:rPr>
      </w:pPr>
      <w:r>
        <w:rPr>
          <w:rFonts w:ascii="Garamond" w:hAnsi="Garamond"/>
        </w:rPr>
        <w:tab/>
        <w:t xml:space="preserve">Recipients will be required to submit </w:t>
      </w:r>
      <w:r w:rsidR="00995950">
        <w:rPr>
          <w:rFonts w:ascii="Garamond" w:hAnsi="Garamond"/>
        </w:rPr>
        <w:t xml:space="preserve">quarterly financial reports </w:t>
      </w:r>
      <w:r w:rsidR="005217DA">
        <w:rPr>
          <w:rFonts w:ascii="Garamond" w:hAnsi="Garamond"/>
        </w:rPr>
        <w:t xml:space="preserve">to SBA </w:t>
      </w:r>
      <w:r w:rsidR="00995950">
        <w:rPr>
          <w:rFonts w:ascii="Garamond" w:hAnsi="Garamond"/>
        </w:rPr>
        <w:t xml:space="preserve">using SF-425, Federal Financial Report within 30 days of the completion of each of the first three quarters and within 90 days of the completion of the fourth quarter of each </w:t>
      </w:r>
      <w:r w:rsidR="0011368A">
        <w:rPr>
          <w:rFonts w:ascii="Garamond" w:hAnsi="Garamond"/>
        </w:rPr>
        <w:t>Budget Period</w:t>
      </w:r>
      <w:r w:rsidR="00995950">
        <w:rPr>
          <w:rFonts w:ascii="Garamond" w:hAnsi="Garamond"/>
        </w:rPr>
        <w:t xml:space="preserve">. </w:t>
      </w:r>
    </w:p>
    <w:p w:rsidR="00995950" w:rsidRDefault="00995950" w:rsidP="005C7F04">
      <w:pPr>
        <w:spacing w:before="120" w:after="120" w:line="240" w:lineRule="auto"/>
        <w:ind w:left="720" w:hanging="720"/>
        <w:rPr>
          <w:rFonts w:ascii="Garamond" w:hAnsi="Garamond"/>
        </w:rPr>
      </w:pPr>
      <w:r>
        <w:rPr>
          <w:rFonts w:ascii="Garamond" w:hAnsi="Garamond"/>
        </w:rPr>
        <w:t>6.3.2</w:t>
      </w:r>
      <w:r>
        <w:rPr>
          <w:rFonts w:ascii="Garamond" w:hAnsi="Garamond"/>
        </w:rPr>
        <w:tab/>
      </w:r>
      <w:r w:rsidRPr="00995950">
        <w:rPr>
          <w:rFonts w:ascii="Garamond" w:hAnsi="Garamond"/>
          <w:i/>
        </w:rPr>
        <w:t>Performance Reports</w:t>
      </w:r>
    </w:p>
    <w:p w:rsidR="00995950" w:rsidRDefault="00995950" w:rsidP="005C7F04">
      <w:pPr>
        <w:spacing w:before="120" w:after="120" w:line="240" w:lineRule="auto"/>
        <w:ind w:left="720" w:hanging="720"/>
        <w:rPr>
          <w:rFonts w:ascii="Garamond" w:hAnsi="Garamond"/>
        </w:rPr>
      </w:pPr>
      <w:r>
        <w:rPr>
          <w:rFonts w:ascii="Garamond" w:hAnsi="Garamond"/>
        </w:rPr>
        <w:tab/>
      </w:r>
      <w:r w:rsidR="005217DA">
        <w:rPr>
          <w:rFonts w:ascii="Garamond" w:hAnsi="Garamond"/>
        </w:rPr>
        <w:t>Recipients will be required to submit quarterly performance reports to SBA</w:t>
      </w:r>
      <w:r w:rsidR="00837C31">
        <w:rPr>
          <w:rFonts w:ascii="Garamond" w:hAnsi="Garamond"/>
        </w:rPr>
        <w:t xml:space="preserve">, </w:t>
      </w:r>
      <w:r w:rsidR="005217DA">
        <w:rPr>
          <w:rFonts w:ascii="Garamond" w:hAnsi="Garamond"/>
        </w:rPr>
        <w:t xml:space="preserve">within 30 days of the completion of each of the first three quarters and within 90 days of the completion of the fourth quarter of each </w:t>
      </w:r>
      <w:r w:rsidR="0011368A">
        <w:rPr>
          <w:rFonts w:ascii="Garamond" w:hAnsi="Garamond"/>
        </w:rPr>
        <w:t>Budget Period</w:t>
      </w:r>
      <w:r w:rsidR="005217DA">
        <w:rPr>
          <w:rFonts w:ascii="Garamond" w:hAnsi="Garamond"/>
        </w:rPr>
        <w:t>.</w:t>
      </w:r>
    </w:p>
    <w:p w:rsidR="00154F88" w:rsidRDefault="00154F88" w:rsidP="005C7F04">
      <w:pPr>
        <w:spacing w:before="120" w:after="120" w:line="240" w:lineRule="auto"/>
        <w:ind w:left="720" w:hanging="720"/>
        <w:rPr>
          <w:rFonts w:ascii="Garamond" w:hAnsi="Garamond"/>
        </w:rPr>
      </w:pPr>
      <w:r>
        <w:rPr>
          <w:rFonts w:ascii="Garamond" w:hAnsi="Garamond"/>
        </w:rPr>
        <w:t>6.3.3</w:t>
      </w:r>
      <w:r>
        <w:rPr>
          <w:rFonts w:ascii="Garamond" w:hAnsi="Garamond"/>
        </w:rPr>
        <w:tab/>
      </w:r>
      <w:r w:rsidRPr="00154F88">
        <w:rPr>
          <w:rFonts w:ascii="Garamond" w:hAnsi="Garamond"/>
          <w:i/>
        </w:rPr>
        <w:t>Report Submission</w:t>
      </w:r>
    </w:p>
    <w:p w:rsidR="000220D5" w:rsidRDefault="00154F88" w:rsidP="000220D5">
      <w:pPr>
        <w:spacing w:before="120" w:after="120" w:line="240" w:lineRule="auto"/>
        <w:ind w:left="720"/>
        <w:rPr>
          <w:rFonts w:ascii="Garamond" w:hAnsi="Garamond"/>
        </w:rPr>
      </w:pPr>
      <w:r>
        <w:rPr>
          <w:rFonts w:ascii="Garamond" w:hAnsi="Garamond"/>
        </w:rPr>
        <w:t>Reports may be submitted electronically via e-mail or in hard copy form via mail or courier service to the GOTR</w:t>
      </w:r>
      <w:r w:rsidR="00815AB0">
        <w:rPr>
          <w:rFonts w:ascii="Garamond" w:hAnsi="Garamond"/>
        </w:rPr>
        <w:t>.</w:t>
      </w:r>
    </w:p>
    <w:p w:rsidR="00B84AC9" w:rsidRDefault="00921151" w:rsidP="00B84AC9">
      <w:pPr>
        <w:numPr>
          <w:ilvl w:val="0"/>
          <w:numId w:val="2"/>
        </w:numPr>
        <w:spacing w:before="120" w:after="120" w:line="240" w:lineRule="auto"/>
        <w:rPr>
          <w:rFonts w:ascii="Garamond" w:hAnsi="Garamond"/>
          <w:b/>
        </w:rPr>
      </w:pPr>
      <w:r w:rsidRPr="00AA6719">
        <w:rPr>
          <w:rFonts w:ascii="Garamond" w:hAnsi="Garamond"/>
          <w:b/>
        </w:rPr>
        <w:t>Section VII - Agency Contacts</w:t>
      </w:r>
    </w:p>
    <w:p w:rsidR="005217DA" w:rsidRPr="005217DA" w:rsidRDefault="005217DA" w:rsidP="005217DA">
      <w:pPr>
        <w:spacing w:before="120" w:after="120" w:line="240" w:lineRule="auto"/>
        <w:ind w:left="720" w:hanging="720"/>
        <w:rPr>
          <w:rFonts w:ascii="Garamond" w:hAnsi="Garamond"/>
        </w:rPr>
      </w:pPr>
      <w:r w:rsidRPr="005217DA">
        <w:rPr>
          <w:rFonts w:ascii="Garamond" w:hAnsi="Garamond"/>
        </w:rPr>
        <w:t>7.1</w:t>
      </w:r>
      <w:r>
        <w:rPr>
          <w:rFonts w:ascii="Garamond" w:hAnsi="Garamond"/>
        </w:rPr>
        <w:tab/>
      </w:r>
      <w:r w:rsidR="00815AB0" w:rsidRPr="00FA3875">
        <w:rPr>
          <w:rFonts w:ascii="Garamond" w:hAnsi="Garamond"/>
          <w:i/>
        </w:rPr>
        <w:t>PRIME</w:t>
      </w:r>
      <w:r w:rsidR="00815AB0">
        <w:rPr>
          <w:rFonts w:ascii="Garamond" w:hAnsi="Garamond"/>
        </w:rPr>
        <w:t xml:space="preserve"> </w:t>
      </w:r>
      <w:r w:rsidRPr="00FD413A">
        <w:rPr>
          <w:rFonts w:ascii="Garamond" w:hAnsi="Garamond"/>
          <w:i/>
        </w:rPr>
        <w:t>Program Point of Contact</w:t>
      </w:r>
    </w:p>
    <w:p w:rsidR="00921151" w:rsidRDefault="005217DA" w:rsidP="00921151">
      <w:pPr>
        <w:tabs>
          <w:tab w:val="num" w:pos="720"/>
        </w:tabs>
        <w:spacing w:before="120" w:after="120" w:line="240" w:lineRule="auto"/>
        <w:ind w:left="720"/>
        <w:rPr>
          <w:rFonts w:ascii="Garamond" w:hAnsi="Garamond"/>
        </w:rPr>
      </w:pPr>
      <w:r>
        <w:rPr>
          <w:rFonts w:ascii="Garamond" w:hAnsi="Garamond"/>
        </w:rPr>
        <w:t xml:space="preserve">Questions concerning general information contained in this Announcement should be directed to the </w:t>
      </w:r>
      <w:r w:rsidR="00D74BDA">
        <w:rPr>
          <w:rFonts w:ascii="Garamond" w:hAnsi="Garamond"/>
        </w:rPr>
        <w:t>Office of Economic Opportunity</w:t>
      </w:r>
      <w:r w:rsidR="00FB71E6">
        <w:rPr>
          <w:rFonts w:ascii="Garamond" w:hAnsi="Garamond"/>
        </w:rPr>
        <w:t xml:space="preserve"> </w:t>
      </w:r>
      <w:r w:rsidR="008C2B73">
        <w:rPr>
          <w:rFonts w:ascii="Garamond" w:hAnsi="Garamond"/>
        </w:rPr>
        <w:t>at</w:t>
      </w:r>
      <w:r w:rsidR="00473F35" w:rsidRPr="00351C57">
        <w:rPr>
          <w:rFonts w:ascii="Garamond" w:hAnsi="Garamond"/>
        </w:rPr>
        <w:t xml:space="preserve"> </w:t>
      </w:r>
      <w:r w:rsidR="00A964C8" w:rsidRPr="00351C57">
        <w:rPr>
          <w:rFonts w:ascii="Garamond" w:hAnsi="Garamond"/>
        </w:rPr>
        <w:t>202-205-</w:t>
      </w:r>
      <w:r w:rsidR="004D7745" w:rsidRPr="00351C57">
        <w:rPr>
          <w:rFonts w:ascii="Garamond" w:hAnsi="Garamond"/>
        </w:rPr>
        <w:t>7528</w:t>
      </w:r>
      <w:r w:rsidR="00D74BDA">
        <w:rPr>
          <w:rFonts w:ascii="Garamond" w:hAnsi="Garamond"/>
        </w:rPr>
        <w:t xml:space="preserve"> or via e-mail to </w:t>
      </w:r>
      <w:hyperlink r:id="rId22" w:history="1">
        <w:r w:rsidR="00D74BDA">
          <w:rPr>
            <w:rStyle w:val="Hyperlink"/>
            <w:rFonts w:ascii="Garamond" w:hAnsi="Garamond"/>
          </w:rPr>
          <w:t>PRIME</w:t>
        </w:r>
        <w:bookmarkStart w:id="0" w:name="_GoBack"/>
        <w:bookmarkEnd w:id="0"/>
        <w:r w:rsidR="00D74BDA" w:rsidRPr="00A14EA0">
          <w:rPr>
            <w:rStyle w:val="Hyperlink"/>
            <w:rFonts w:ascii="Garamond" w:hAnsi="Garamond"/>
          </w:rPr>
          <w:t>@</w:t>
        </w:r>
        <w:r w:rsidR="00D74BDA" w:rsidRPr="00A14EA0">
          <w:rPr>
            <w:rStyle w:val="Hyperlink"/>
            <w:rFonts w:ascii="Garamond" w:hAnsi="Garamond"/>
          </w:rPr>
          <w:t>sba.gov</w:t>
        </w:r>
      </w:hyperlink>
      <w:r w:rsidR="00815AB0" w:rsidRPr="00351C57">
        <w:rPr>
          <w:rFonts w:ascii="Garamond" w:hAnsi="Garamond"/>
        </w:rPr>
        <w:t>.</w:t>
      </w:r>
    </w:p>
    <w:p w:rsidR="005217DA" w:rsidRDefault="005217DA" w:rsidP="005217DA">
      <w:pPr>
        <w:spacing w:before="120" w:after="120" w:line="240" w:lineRule="auto"/>
        <w:ind w:left="720" w:hanging="720"/>
        <w:rPr>
          <w:rFonts w:ascii="Garamond" w:hAnsi="Garamond"/>
        </w:rPr>
      </w:pPr>
      <w:r w:rsidRPr="005217DA">
        <w:rPr>
          <w:rFonts w:ascii="Garamond" w:hAnsi="Garamond"/>
        </w:rPr>
        <w:t>7.2</w:t>
      </w:r>
      <w:r w:rsidRPr="005217DA">
        <w:rPr>
          <w:rFonts w:ascii="Garamond" w:hAnsi="Garamond"/>
        </w:rPr>
        <w:tab/>
      </w:r>
      <w:r w:rsidRPr="00FD413A">
        <w:rPr>
          <w:rFonts w:ascii="Garamond" w:hAnsi="Garamond"/>
          <w:i/>
        </w:rPr>
        <w:t>Financial/Grants Management Point of Contact</w:t>
      </w:r>
    </w:p>
    <w:p w:rsidR="005217DA" w:rsidRDefault="005217DA" w:rsidP="005217DA">
      <w:pPr>
        <w:spacing w:before="120" w:after="120" w:line="240" w:lineRule="auto"/>
        <w:ind w:left="720" w:hanging="720"/>
        <w:rPr>
          <w:rFonts w:ascii="Garamond" w:hAnsi="Garamond"/>
        </w:rPr>
      </w:pPr>
      <w:r>
        <w:rPr>
          <w:rFonts w:ascii="Garamond" w:hAnsi="Garamond"/>
        </w:rPr>
        <w:tab/>
        <w:t xml:space="preserve">Questions regarding budgetary matters related to this Announcement should be directed to </w:t>
      </w:r>
      <w:r w:rsidR="005B711A">
        <w:rPr>
          <w:rFonts w:ascii="Garamond" w:hAnsi="Garamond"/>
        </w:rPr>
        <w:t xml:space="preserve">the Grants Management Office, </w:t>
      </w:r>
      <w:r w:rsidR="00837C31">
        <w:rPr>
          <w:rFonts w:ascii="Garamond" w:hAnsi="Garamond"/>
        </w:rPr>
        <w:t>Bernadette Sharperson</w:t>
      </w:r>
      <w:r w:rsidR="005B711A">
        <w:rPr>
          <w:rFonts w:ascii="Garamond" w:hAnsi="Garamond"/>
        </w:rPr>
        <w:t xml:space="preserve"> at 202-205-</w:t>
      </w:r>
      <w:r w:rsidR="005B711A" w:rsidRPr="00351C57">
        <w:rPr>
          <w:rFonts w:ascii="Garamond" w:hAnsi="Garamond"/>
        </w:rPr>
        <w:t>70</w:t>
      </w:r>
      <w:r w:rsidR="00837C31">
        <w:rPr>
          <w:rFonts w:ascii="Garamond" w:hAnsi="Garamond"/>
        </w:rPr>
        <w:t xml:space="preserve">49 or via e-mail to </w:t>
      </w:r>
      <w:hyperlink r:id="rId23" w:history="1">
        <w:r w:rsidR="00D74BDA" w:rsidRPr="00D74BDA">
          <w:rPr>
            <w:rStyle w:val="Hyperlink"/>
            <w:rFonts w:ascii="Garamond" w:hAnsi="Garamond"/>
          </w:rPr>
          <w:t>Bernadette.Sharperson@sba.gov</w:t>
        </w:r>
      </w:hyperlink>
      <w:r w:rsidR="00837C31">
        <w:rPr>
          <w:rFonts w:ascii="Garamond" w:hAnsi="Garamond"/>
        </w:rPr>
        <w:t>.</w:t>
      </w:r>
    </w:p>
    <w:p w:rsidR="00452754" w:rsidRDefault="00452754" w:rsidP="005217DA">
      <w:pPr>
        <w:spacing w:before="120" w:after="120" w:line="240" w:lineRule="auto"/>
        <w:ind w:left="720" w:hanging="720"/>
        <w:rPr>
          <w:rFonts w:ascii="Garamond" w:hAnsi="Garamond"/>
        </w:rPr>
      </w:pPr>
      <w:r>
        <w:rPr>
          <w:rFonts w:ascii="Garamond" w:hAnsi="Garamond"/>
        </w:rPr>
        <w:t>7.3</w:t>
      </w:r>
      <w:r>
        <w:rPr>
          <w:rFonts w:ascii="Garamond" w:hAnsi="Garamond"/>
        </w:rPr>
        <w:tab/>
      </w:r>
      <w:r w:rsidRPr="00FD413A">
        <w:rPr>
          <w:rFonts w:ascii="Garamond" w:hAnsi="Garamond"/>
          <w:i/>
        </w:rPr>
        <w:t>Grants.gov Technical Support</w:t>
      </w:r>
    </w:p>
    <w:p w:rsidR="00452754" w:rsidRDefault="00452754" w:rsidP="005217DA">
      <w:pPr>
        <w:spacing w:before="120" w:after="120" w:line="240" w:lineRule="auto"/>
        <w:ind w:left="720" w:hanging="720"/>
        <w:rPr>
          <w:rFonts w:ascii="Garamond" w:hAnsi="Garamond"/>
        </w:rPr>
      </w:pPr>
      <w:r>
        <w:rPr>
          <w:rFonts w:ascii="Garamond" w:hAnsi="Garamond"/>
        </w:rPr>
        <w:tab/>
        <w:t xml:space="preserve">For technical support with filing an electronic application in response to this Announcement, contact </w:t>
      </w:r>
      <w:r w:rsidR="00154F88">
        <w:rPr>
          <w:rFonts w:ascii="Garamond" w:hAnsi="Garamond"/>
        </w:rPr>
        <w:t xml:space="preserve">the Grants.gov help desk at </w:t>
      </w:r>
      <w:r>
        <w:rPr>
          <w:rFonts w:ascii="Garamond" w:hAnsi="Garamond"/>
        </w:rPr>
        <w:t>1-800-518-</w:t>
      </w:r>
      <w:r w:rsidRPr="00351C57">
        <w:rPr>
          <w:rFonts w:ascii="Garamond" w:hAnsi="Garamond"/>
        </w:rPr>
        <w:t>4726</w:t>
      </w:r>
      <w:r w:rsidR="002F7C79">
        <w:rPr>
          <w:rFonts w:ascii="Garamond" w:hAnsi="Garamond"/>
        </w:rPr>
        <w:t xml:space="preserve"> or </w:t>
      </w:r>
      <w:hyperlink r:id="rId24" w:history="1">
        <w:r w:rsidR="002F7C79" w:rsidRPr="00834708">
          <w:rPr>
            <w:rStyle w:val="Hyperlink"/>
            <w:rFonts w:ascii="Garamond" w:hAnsi="Garamond"/>
          </w:rPr>
          <w:t>support@grants.gov</w:t>
        </w:r>
      </w:hyperlink>
      <w:r>
        <w:rPr>
          <w:rFonts w:ascii="Garamond" w:hAnsi="Garamond"/>
        </w:rPr>
        <w:t>.</w:t>
      </w:r>
    </w:p>
    <w:p w:rsidR="00614E6F" w:rsidRDefault="00921151" w:rsidP="00614E6F">
      <w:pPr>
        <w:numPr>
          <w:ilvl w:val="0"/>
          <w:numId w:val="2"/>
        </w:numPr>
        <w:spacing w:before="120" w:after="120" w:line="240" w:lineRule="auto"/>
        <w:rPr>
          <w:rFonts w:ascii="Garamond" w:hAnsi="Garamond"/>
          <w:b/>
        </w:rPr>
      </w:pPr>
      <w:r w:rsidRPr="00F13BCF">
        <w:rPr>
          <w:rFonts w:ascii="Garamond" w:hAnsi="Garamond"/>
          <w:b/>
        </w:rPr>
        <w:t>Section VIII - Other Informatio</w:t>
      </w:r>
      <w:r w:rsidR="00614E6F">
        <w:rPr>
          <w:rFonts w:ascii="Garamond" w:hAnsi="Garamond"/>
          <w:b/>
        </w:rPr>
        <w:t>n</w:t>
      </w:r>
    </w:p>
    <w:p w:rsidR="00614E6F" w:rsidRDefault="00034555" w:rsidP="00614E6F">
      <w:pPr>
        <w:spacing w:before="120" w:after="120" w:line="240" w:lineRule="auto"/>
        <w:rPr>
          <w:rFonts w:ascii="Garamond" w:hAnsi="Garamond"/>
          <w:i/>
        </w:rPr>
      </w:pPr>
      <w:r w:rsidRPr="00034555">
        <w:rPr>
          <w:rFonts w:ascii="Garamond" w:hAnsi="Garamond"/>
        </w:rPr>
        <w:t>8.1</w:t>
      </w:r>
      <w:r w:rsidRPr="00034555">
        <w:rPr>
          <w:rFonts w:ascii="Garamond" w:hAnsi="Garamond"/>
        </w:rPr>
        <w:tab/>
      </w:r>
      <w:r w:rsidRPr="00034555">
        <w:rPr>
          <w:rFonts w:ascii="Garamond" w:hAnsi="Garamond"/>
          <w:i/>
        </w:rPr>
        <w:t>Definitions</w:t>
      </w:r>
    </w:p>
    <w:p w:rsidR="00034555" w:rsidRDefault="00034555" w:rsidP="00C9330C">
      <w:pPr>
        <w:spacing w:before="120" w:after="120" w:line="240" w:lineRule="auto"/>
        <w:ind w:left="720" w:hanging="720"/>
        <w:rPr>
          <w:rFonts w:ascii="Garamond" w:hAnsi="Garamond"/>
        </w:rPr>
      </w:pPr>
      <w:r>
        <w:rPr>
          <w:rFonts w:ascii="Garamond" w:hAnsi="Garamond"/>
        </w:rPr>
        <w:tab/>
        <w:t>The following definitions apply to awards made under this Announcement</w:t>
      </w:r>
      <w:r w:rsidR="00C9330C">
        <w:rPr>
          <w:rFonts w:ascii="Garamond" w:hAnsi="Garamond"/>
        </w:rPr>
        <w:t xml:space="preserve"> (see 13 C.F.R. </w:t>
      </w:r>
      <w:r w:rsidR="00C9330C">
        <w:rPr>
          <w:rFonts w:ascii="Garamond" w:hAnsi="Garamond"/>
        </w:rPr>
        <w:br w:type="textWrapping" w:clear="all"/>
        <w:t>§ 119.2 for additional definitions</w:t>
      </w:r>
      <w:r w:rsidR="00B45808">
        <w:rPr>
          <w:rFonts w:ascii="Garamond" w:hAnsi="Garamond"/>
        </w:rPr>
        <w:t xml:space="preserve"> relating to the PRIME Program</w:t>
      </w:r>
      <w:r w:rsidR="00C9330C">
        <w:rPr>
          <w:rFonts w:ascii="Garamond" w:hAnsi="Garamond"/>
        </w:rPr>
        <w:t>)</w:t>
      </w:r>
      <w:r>
        <w:rPr>
          <w:rFonts w:ascii="Garamond" w:hAnsi="Garamond"/>
        </w:rPr>
        <w:t>:</w:t>
      </w:r>
    </w:p>
    <w:p w:rsidR="00627D90" w:rsidRPr="00F13BCF" w:rsidRDefault="00627D90" w:rsidP="00627D90">
      <w:pPr>
        <w:ind w:left="720" w:hanging="720"/>
        <w:rPr>
          <w:rFonts w:ascii="Garamond" w:hAnsi="Garamond"/>
          <w:i/>
        </w:rPr>
      </w:pPr>
      <w:r w:rsidRPr="00AC0A58">
        <w:rPr>
          <w:rFonts w:ascii="Garamond" w:hAnsi="Garamond"/>
        </w:rPr>
        <w:t>8.</w:t>
      </w:r>
      <w:r>
        <w:rPr>
          <w:rFonts w:ascii="Garamond" w:hAnsi="Garamond"/>
        </w:rPr>
        <w:t>1.1</w:t>
      </w:r>
      <w:r>
        <w:rPr>
          <w:rFonts w:ascii="Garamond" w:hAnsi="Garamond"/>
          <w:i/>
        </w:rPr>
        <w:tab/>
      </w:r>
      <w:r w:rsidRPr="00B45808">
        <w:rPr>
          <w:rFonts w:ascii="Garamond" w:hAnsi="Garamond"/>
          <w:i/>
        </w:rPr>
        <w:t>Applicant</w:t>
      </w:r>
      <w:r w:rsidRPr="00F13BCF">
        <w:rPr>
          <w:rFonts w:ascii="Garamond" w:hAnsi="Garamond"/>
        </w:rPr>
        <w:t xml:space="preserve"> </w:t>
      </w:r>
      <w:r>
        <w:rPr>
          <w:rFonts w:ascii="Garamond" w:hAnsi="Garamond"/>
        </w:rPr>
        <w:t>– An eligible organization that applies for funding under this Program Announcement</w:t>
      </w:r>
      <w:r w:rsidRPr="00F13BCF">
        <w:rPr>
          <w:rFonts w:ascii="Garamond" w:hAnsi="Garamond"/>
        </w:rPr>
        <w:t>.</w:t>
      </w:r>
    </w:p>
    <w:p w:rsidR="00EA0BC1" w:rsidRPr="00351C57" w:rsidRDefault="00627D90" w:rsidP="00351C57">
      <w:pPr>
        <w:pStyle w:val="Default"/>
        <w:spacing w:after="206"/>
        <w:ind w:left="720" w:hanging="720"/>
        <w:rPr>
          <w:rFonts w:ascii="Garamond" w:hAnsi="Garamond"/>
          <w:color w:val="auto"/>
          <w:sz w:val="22"/>
          <w:szCs w:val="22"/>
        </w:rPr>
      </w:pPr>
      <w:r w:rsidRPr="00351C57">
        <w:rPr>
          <w:rFonts w:ascii="Garamond" w:hAnsi="Garamond"/>
          <w:sz w:val="22"/>
          <w:szCs w:val="22"/>
        </w:rPr>
        <w:t>8.1.2</w:t>
      </w:r>
      <w:r w:rsidRPr="00351C57">
        <w:rPr>
          <w:rFonts w:ascii="Garamond" w:hAnsi="Garamond"/>
          <w:i/>
          <w:sz w:val="22"/>
          <w:szCs w:val="22"/>
        </w:rPr>
        <w:tab/>
        <w:t>Budget Period</w:t>
      </w:r>
      <w:r w:rsidRPr="00351C57">
        <w:rPr>
          <w:rFonts w:ascii="Garamond" w:hAnsi="Garamond"/>
          <w:sz w:val="22"/>
          <w:szCs w:val="22"/>
        </w:rPr>
        <w:t xml:space="preserve"> – </w:t>
      </w:r>
      <w:r w:rsidR="00EA0BC1" w:rsidRPr="00B419F0">
        <w:rPr>
          <w:rFonts w:ascii="Garamond" w:hAnsi="Garamond"/>
          <w:color w:val="auto"/>
          <w:sz w:val="22"/>
          <w:szCs w:val="22"/>
        </w:rPr>
        <w:t>The period</w:t>
      </w:r>
      <w:r w:rsidR="00D77F72">
        <w:rPr>
          <w:rFonts w:ascii="Garamond" w:hAnsi="Garamond"/>
          <w:color w:val="auto"/>
          <w:sz w:val="22"/>
          <w:szCs w:val="22"/>
        </w:rPr>
        <w:t xml:space="preserve"> of</w:t>
      </w:r>
      <w:r w:rsidR="00EA0BC1" w:rsidRPr="00B419F0">
        <w:rPr>
          <w:rFonts w:ascii="Garamond" w:hAnsi="Garamond"/>
          <w:color w:val="auto"/>
          <w:sz w:val="22"/>
          <w:szCs w:val="22"/>
        </w:rPr>
        <w:t xml:space="preserve"> performance for this </w:t>
      </w:r>
      <w:r w:rsidR="0094167D">
        <w:rPr>
          <w:rFonts w:ascii="Garamond" w:hAnsi="Garamond"/>
          <w:color w:val="auto"/>
          <w:sz w:val="22"/>
          <w:szCs w:val="22"/>
        </w:rPr>
        <w:t>award</w:t>
      </w:r>
      <w:r w:rsidR="00EA0BC1" w:rsidRPr="00B419F0">
        <w:rPr>
          <w:rFonts w:ascii="Garamond" w:hAnsi="Garamond"/>
          <w:color w:val="auto"/>
          <w:sz w:val="22"/>
          <w:szCs w:val="22"/>
        </w:rPr>
        <w:t xml:space="preserve"> is one year.   </w:t>
      </w:r>
    </w:p>
    <w:p w:rsidR="00EF542A" w:rsidRDefault="00627D90" w:rsidP="00627D90">
      <w:pPr>
        <w:ind w:left="720" w:hanging="720"/>
        <w:rPr>
          <w:rFonts w:ascii="Garamond" w:hAnsi="Garamond"/>
        </w:rPr>
      </w:pPr>
      <w:r>
        <w:rPr>
          <w:rFonts w:ascii="Garamond" w:hAnsi="Garamond"/>
        </w:rPr>
        <w:t>8.1.</w:t>
      </w:r>
      <w:r w:rsidR="000A69B8">
        <w:rPr>
          <w:rFonts w:ascii="Garamond" w:hAnsi="Garamond"/>
        </w:rPr>
        <w:t>3</w:t>
      </w:r>
      <w:r>
        <w:rPr>
          <w:rFonts w:ascii="Garamond" w:hAnsi="Garamond"/>
        </w:rPr>
        <w:tab/>
      </w:r>
      <w:r w:rsidRPr="00B45808">
        <w:rPr>
          <w:rFonts w:ascii="Garamond" w:hAnsi="Garamond"/>
          <w:i/>
        </w:rPr>
        <w:t>Cost Policy Statement</w:t>
      </w:r>
      <w:r w:rsidRPr="00627D90">
        <w:rPr>
          <w:rFonts w:ascii="Garamond" w:hAnsi="Garamond"/>
          <w:u w:val="single"/>
        </w:rPr>
        <w:t xml:space="preserve"> </w:t>
      </w:r>
      <w:r>
        <w:rPr>
          <w:rFonts w:ascii="Garamond" w:hAnsi="Garamond"/>
        </w:rPr>
        <w:t>– A document describing all accounting policies of an Applicant organization and narrating in detail its proposed cost allocation plan. This plan must stipulate the procedures used to identify, measure, and allocate all costs to each benefitting activity.</w:t>
      </w:r>
    </w:p>
    <w:p w:rsidR="00627D90" w:rsidRPr="000802EE" w:rsidRDefault="00627D90" w:rsidP="00627D90">
      <w:pPr>
        <w:ind w:left="720" w:hanging="720"/>
        <w:rPr>
          <w:rFonts w:ascii="Garamond" w:hAnsi="Garamond" w:cs="Arial"/>
        </w:rPr>
      </w:pPr>
      <w:r w:rsidRPr="000802EE">
        <w:rPr>
          <w:rFonts w:ascii="Garamond" w:hAnsi="Garamond"/>
        </w:rPr>
        <w:t>8.1.</w:t>
      </w:r>
      <w:r w:rsidR="000A69B8">
        <w:rPr>
          <w:rFonts w:ascii="Garamond" w:hAnsi="Garamond"/>
        </w:rPr>
        <w:t>4</w:t>
      </w:r>
      <w:r w:rsidRPr="000802EE">
        <w:rPr>
          <w:rFonts w:ascii="Garamond" w:hAnsi="Garamond"/>
        </w:rPr>
        <w:tab/>
      </w:r>
      <w:r w:rsidRPr="00B45808">
        <w:rPr>
          <w:rFonts w:ascii="Garamond" w:hAnsi="Garamond"/>
          <w:i/>
        </w:rPr>
        <w:t>Counseling</w:t>
      </w:r>
      <w:r w:rsidRPr="000802EE">
        <w:rPr>
          <w:rFonts w:ascii="Garamond" w:hAnsi="Garamond"/>
        </w:rPr>
        <w:t xml:space="preserve"> – </w:t>
      </w:r>
      <w:r w:rsidRPr="000802EE">
        <w:rPr>
          <w:rFonts w:ascii="Garamond" w:hAnsi="Garamond" w:cs="Arial"/>
        </w:rPr>
        <w:t xml:space="preserve">Services provided one-on-one to an individual and/or business </w:t>
      </w:r>
      <w:r>
        <w:rPr>
          <w:rFonts w:ascii="Garamond" w:hAnsi="Garamond" w:cs="Arial"/>
        </w:rPr>
        <w:t>that are delivered</w:t>
      </w:r>
      <w:r w:rsidRPr="000802EE">
        <w:rPr>
          <w:rFonts w:ascii="Garamond" w:hAnsi="Garamond" w:cs="Arial"/>
        </w:rPr>
        <w:t xml:space="preserve"> in person (face-to-face), on the telephone</w:t>
      </w:r>
      <w:r>
        <w:rPr>
          <w:rFonts w:ascii="Garamond" w:hAnsi="Garamond" w:cs="Arial"/>
        </w:rPr>
        <w:t>,</w:t>
      </w:r>
      <w:r w:rsidRPr="000802EE">
        <w:rPr>
          <w:rFonts w:ascii="Garamond" w:hAnsi="Garamond" w:cs="Arial"/>
        </w:rPr>
        <w:t xml:space="preserve"> or electronic</w:t>
      </w:r>
      <w:r>
        <w:rPr>
          <w:rFonts w:ascii="Garamond" w:hAnsi="Garamond" w:cs="Arial"/>
        </w:rPr>
        <w:t>ally and which</w:t>
      </w:r>
      <w:r w:rsidRPr="000802EE">
        <w:rPr>
          <w:rFonts w:ascii="Garamond" w:hAnsi="Garamond" w:cs="Arial"/>
        </w:rPr>
        <w:t>:</w:t>
      </w:r>
    </w:p>
    <w:p w:rsidR="00AA6719" w:rsidRDefault="00627D90" w:rsidP="00844AC3">
      <w:pPr>
        <w:ind w:left="990" w:hanging="270"/>
        <w:rPr>
          <w:rFonts w:ascii="Garamond" w:hAnsi="Garamond" w:cs="Arial"/>
        </w:rPr>
      </w:pPr>
      <w:r>
        <w:rPr>
          <w:rFonts w:ascii="Garamond" w:hAnsi="Garamond" w:cs="Arial"/>
        </w:rPr>
        <w:t>a</w:t>
      </w:r>
      <w:r w:rsidRPr="000802EE">
        <w:rPr>
          <w:rFonts w:ascii="Garamond" w:hAnsi="Garamond" w:cs="Arial"/>
        </w:rPr>
        <w:t xml:space="preserve">)  </w:t>
      </w:r>
      <w:r>
        <w:rPr>
          <w:rFonts w:ascii="Garamond" w:hAnsi="Garamond" w:cs="Arial"/>
        </w:rPr>
        <w:t xml:space="preserve">are </w:t>
      </w:r>
      <w:r w:rsidRPr="000802EE">
        <w:rPr>
          <w:rFonts w:ascii="Garamond" w:hAnsi="Garamond" w:cs="Arial"/>
        </w:rPr>
        <w:t xml:space="preserve">substantive in nature and </w:t>
      </w:r>
      <w:r>
        <w:rPr>
          <w:rFonts w:ascii="Garamond" w:hAnsi="Garamond" w:cs="Arial"/>
        </w:rPr>
        <w:t>concern</w:t>
      </w:r>
      <w:r w:rsidRPr="000802EE">
        <w:rPr>
          <w:rFonts w:ascii="Garamond" w:hAnsi="Garamond" w:cs="Arial"/>
        </w:rPr>
        <w:t xml:space="preserve"> the formation, management, financing, and/or operation of a small business enterprise</w:t>
      </w:r>
      <w:r w:rsidR="007428B9" w:rsidRPr="000802EE">
        <w:rPr>
          <w:rFonts w:ascii="Garamond" w:hAnsi="Garamond" w:cs="Arial"/>
        </w:rPr>
        <w:t>; AND</w:t>
      </w:r>
      <w:r w:rsidRPr="000802EE">
        <w:rPr>
          <w:rFonts w:ascii="Garamond" w:hAnsi="Garamond" w:cs="Arial"/>
        </w:rPr>
        <w:t xml:space="preserve"> </w:t>
      </w:r>
    </w:p>
    <w:p w:rsidR="00627D90" w:rsidRPr="000802EE" w:rsidRDefault="00627D90" w:rsidP="00627D90">
      <w:pPr>
        <w:ind w:left="720"/>
        <w:rPr>
          <w:rFonts w:ascii="Garamond" w:hAnsi="Garamond" w:cs="Arial"/>
        </w:rPr>
      </w:pPr>
      <w:r w:rsidRPr="000802EE">
        <w:rPr>
          <w:rFonts w:ascii="Garamond" w:hAnsi="Garamond" w:cs="Arial"/>
        </w:rPr>
        <w:t xml:space="preserve">b)  </w:t>
      </w:r>
      <w:r>
        <w:rPr>
          <w:rFonts w:ascii="Garamond" w:hAnsi="Garamond" w:cs="Arial"/>
        </w:rPr>
        <w:t xml:space="preserve">are </w:t>
      </w:r>
      <w:r w:rsidRPr="000802EE">
        <w:rPr>
          <w:rFonts w:ascii="Garamond" w:hAnsi="Garamond" w:cs="Arial"/>
        </w:rPr>
        <w:t>specific to the needs of the business or individual; AND</w:t>
      </w:r>
    </w:p>
    <w:p w:rsidR="00627D90" w:rsidRDefault="00627D90" w:rsidP="00627D90">
      <w:pPr>
        <w:ind w:left="990" w:hanging="270"/>
        <w:rPr>
          <w:rFonts w:ascii="Garamond" w:hAnsi="Garamond" w:cs="Arial"/>
        </w:rPr>
      </w:pPr>
      <w:r w:rsidRPr="000802EE">
        <w:rPr>
          <w:rFonts w:ascii="Garamond" w:hAnsi="Garamond" w:cs="Arial"/>
        </w:rPr>
        <w:t>c)  require a signed SBA Form 641 or equivalent form that supports SBA’s management information database.</w:t>
      </w:r>
    </w:p>
    <w:p w:rsidR="00AE14EB" w:rsidRDefault="001477AC" w:rsidP="00627D90">
      <w:pPr>
        <w:ind w:left="720" w:hanging="720"/>
        <w:rPr>
          <w:rFonts w:ascii="Garamond" w:hAnsi="Garamond"/>
        </w:rPr>
      </w:pPr>
      <w:r w:rsidRPr="00351C57">
        <w:rPr>
          <w:rFonts w:ascii="Garamond" w:hAnsi="Garamond" w:cs="Arial"/>
        </w:rPr>
        <w:t>8.1.</w:t>
      </w:r>
      <w:r w:rsidR="000A69B8">
        <w:rPr>
          <w:rFonts w:ascii="Garamond" w:hAnsi="Garamond" w:cs="Arial"/>
        </w:rPr>
        <w:t>5</w:t>
      </w:r>
      <w:r w:rsidRPr="00351C57">
        <w:rPr>
          <w:rFonts w:ascii="Garamond" w:hAnsi="Garamond" w:cs="Arial"/>
        </w:rPr>
        <w:tab/>
      </w:r>
      <w:r w:rsidRPr="00351C57">
        <w:rPr>
          <w:rFonts w:ascii="Garamond" w:hAnsi="Garamond" w:cs="Arial"/>
          <w:i/>
        </w:rPr>
        <w:t>Intermediary</w:t>
      </w:r>
      <w:r w:rsidR="00B419F0">
        <w:rPr>
          <w:rFonts w:ascii="Garamond" w:hAnsi="Garamond" w:cs="Arial"/>
        </w:rPr>
        <w:t>- a private, nonprofit entity serving or seeking to serve microenterprise development organizations or programs.</w:t>
      </w:r>
    </w:p>
    <w:p w:rsidR="001477AC" w:rsidRDefault="001477AC" w:rsidP="00627D90">
      <w:pPr>
        <w:ind w:left="720" w:hanging="720"/>
        <w:rPr>
          <w:rFonts w:ascii="Garamond" w:hAnsi="Garamond"/>
        </w:rPr>
      </w:pPr>
      <w:r w:rsidRPr="00351C57">
        <w:rPr>
          <w:rFonts w:ascii="Garamond" w:hAnsi="Garamond"/>
        </w:rPr>
        <w:t>8.1.</w:t>
      </w:r>
      <w:r w:rsidR="000A69B8">
        <w:rPr>
          <w:rFonts w:ascii="Garamond" w:hAnsi="Garamond"/>
        </w:rPr>
        <w:t>6</w:t>
      </w:r>
      <w:r w:rsidRPr="00351C57">
        <w:rPr>
          <w:rFonts w:ascii="Garamond" w:hAnsi="Garamond"/>
        </w:rPr>
        <w:tab/>
      </w:r>
      <w:r w:rsidRPr="00351C57">
        <w:rPr>
          <w:rFonts w:ascii="Garamond" w:hAnsi="Garamond"/>
          <w:i/>
        </w:rPr>
        <w:t xml:space="preserve">Microenterprise Development Organization or Program </w:t>
      </w:r>
      <w:r w:rsidR="00B419F0" w:rsidRPr="00351C57">
        <w:rPr>
          <w:rFonts w:ascii="Garamond" w:hAnsi="Garamond"/>
          <w:i/>
        </w:rPr>
        <w:t>–</w:t>
      </w:r>
      <w:r>
        <w:rPr>
          <w:rFonts w:ascii="Garamond" w:hAnsi="Garamond"/>
          <w:i/>
        </w:rPr>
        <w:t xml:space="preserve"> </w:t>
      </w:r>
      <w:r w:rsidR="00B419F0">
        <w:rPr>
          <w:rFonts w:ascii="Garamond" w:hAnsi="Garamond"/>
        </w:rPr>
        <w:t>a nonprofit entity, or a program administered by such an entity, including community development corporations</w:t>
      </w:r>
      <w:r w:rsidR="004846AA">
        <w:rPr>
          <w:rFonts w:ascii="Garamond" w:hAnsi="Garamond"/>
        </w:rPr>
        <w:t xml:space="preserve"> or other nonprofit development organizations </w:t>
      </w:r>
      <w:r w:rsidR="00351C57">
        <w:rPr>
          <w:rFonts w:ascii="Garamond" w:hAnsi="Garamond"/>
        </w:rPr>
        <w:t>and</w:t>
      </w:r>
      <w:r w:rsidR="004846AA">
        <w:rPr>
          <w:rFonts w:ascii="Garamond" w:hAnsi="Garamond"/>
        </w:rPr>
        <w:t xml:space="preserve"> social service organizations that provide services to disadvantaged microentrepreneurs.  </w:t>
      </w:r>
    </w:p>
    <w:p w:rsidR="00B84AC9" w:rsidRDefault="00627D90" w:rsidP="00627D90">
      <w:pPr>
        <w:ind w:left="720" w:hanging="720"/>
        <w:rPr>
          <w:rFonts w:ascii="Garamond" w:hAnsi="Garamond"/>
        </w:rPr>
      </w:pPr>
      <w:r>
        <w:rPr>
          <w:rFonts w:ascii="Garamond" w:hAnsi="Garamond"/>
        </w:rPr>
        <w:t>8.1.</w:t>
      </w:r>
      <w:r w:rsidR="000A69B8">
        <w:rPr>
          <w:rFonts w:ascii="Garamond" w:hAnsi="Garamond"/>
        </w:rPr>
        <w:t>7</w:t>
      </w:r>
      <w:r>
        <w:rPr>
          <w:rFonts w:ascii="Garamond" w:hAnsi="Garamond"/>
        </w:rPr>
        <w:tab/>
      </w:r>
      <w:r w:rsidRPr="00B45808">
        <w:rPr>
          <w:rFonts w:ascii="Garamond" w:hAnsi="Garamond"/>
          <w:i/>
        </w:rPr>
        <w:t>Notice of Award</w:t>
      </w:r>
      <w:r>
        <w:rPr>
          <w:rFonts w:ascii="Garamond" w:hAnsi="Garamond"/>
        </w:rPr>
        <w:t xml:space="preserve"> – The legal document, signed by both SBA and a Recipient, that memorializes the award of funding under a Cooperative Agreement and contains the specific terms and conditions that apply to the award. </w:t>
      </w:r>
    </w:p>
    <w:p w:rsidR="00627D90" w:rsidRDefault="00627D90" w:rsidP="00627D90">
      <w:pPr>
        <w:ind w:left="720" w:hanging="720"/>
        <w:rPr>
          <w:rFonts w:ascii="Garamond" w:hAnsi="Garamond"/>
        </w:rPr>
      </w:pPr>
      <w:r>
        <w:rPr>
          <w:rFonts w:ascii="Garamond" w:hAnsi="Garamond"/>
        </w:rPr>
        <w:t>8.1.</w:t>
      </w:r>
      <w:r w:rsidR="000A69B8">
        <w:rPr>
          <w:rFonts w:ascii="Garamond" w:hAnsi="Garamond"/>
        </w:rPr>
        <w:t>8</w:t>
      </w:r>
      <w:r>
        <w:rPr>
          <w:rFonts w:ascii="Garamond" w:hAnsi="Garamond"/>
        </w:rPr>
        <w:tab/>
      </w:r>
      <w:r w:rsidRPr="00B45808">
        <w:rPr>
          <w:rFonts w:ascii="Garamond" w:hAnsi="Garamond"/>
          <w:i/>
        </w:rPr>
        <w:t>Project Period</w:t>
      </w:r>
      <w:r w:rsidRPr="00E243E6">
        <w:rPr>
          <w:rFonts w:ascii="Garamond" w:hAnsi="Garamond"/>
          <w:i/>
        </w:rPr>
        <w:t xml:space="preserve"> </w:t>
      </w:r>
      <w:r>
        <w:rPr>
          <w:rFonts w:ascii="Garamond" w:hAnsi="Garamond"/>
        </w:rPr>
        <w:t>– The total period of performance for an award made under this Program Announcement</w:t>
      </w:r>
      <w:r w:rsidR="008207FD">
        <w:rPr>
          <w:rFonts w:ascii="Garamond" w:hAnsi="Garamond"/>
        </w:rPr>
        <w:t>.</w:t>
      </w:r>
    </w:p>
    <w:p w:rsidR="00627D90" w:rsidRDefault="00627D90" w:rsidP="00627D90">
      <w:pPr>
        <w:ind w:left="720" w:hanging="720"/>
        <w:rPr>
          <w:rFonts w:ascii="Garamond" w:hAnsi="Garamond"/>
        </w:rPr>
      </w:pPr>
      <w:r>
        <w:rPr>
          <w:rFonts w:ascii="Garamond" w:hAnsi="Garamond"/>
        </w:rPr>
        <w:t>8.1.</w:t>
      </w:r>
      <w:r w:rsidR="000A69B8">
        <w:rPr>
          <w:rFonts w:ascii="Garamond" w:hAnsi="Garamond"/>
        </w:rPr>
        <w:t>9</w:t>
      </w:r>
      <w:r>
        <w:rPr>
          <w:rFonts w:ascii="Garamond" w:hAnsi="Garamond"/>
        </w:rPr>
        <w:tab/>
      </w:r>
      <w:r w:rsidRPr="00B45808">
        <w:rPr>
          <w:rFonts w:ascii="Garamond" w:hAnsi="Garamond"/>
          <w:i/>
        </w:rPr>
        <w:t>Recipient</w:t>
      </w:r>
      <w:r>
        <w:rPr>
          <w:rFonts w:ascii="Garamond" w:hAnsi="Garamond"/>
        </w:rPr>
        <w:t xml:space="preserve"> – </w:t>
      </w:r>
      <w:r w:rsidRPr="00F13BCF">
        <w:rPr>
          <w:rFonts w:ascii="Garamond" w:hAnsi="Garamond"/>
        </w:rPr>
        <w:t>A</w:t>
      </w:r>
      <w:r>
        <w:rPr>
          <w:rFonts w:ascii="Garamond" w:hAnsi="Garamond"/>
        </w:rPr>
        <w:t>n</w:t>
      </w:r>
      <w:r w:rsidRPr="00F13BCF">
        <w:rPr>
          <w:rFonts w:ascii="Garamond" w:hAnsi="Garamond"/>
        </w:rPr>
        <w:t xml:space="preserve"> </w:t>
      </w:r>
      <w:r>
        <w:rPr>
          <w:rFonts w:ascii="Garamond" w:hAnsi="Garamond"/>
        </w:rPr>
        <w:t>organization</w:t>
      </w:r>
      <w:r w:rsidRPr="00F13BCF">
        <w:rPr>
          <w:rFonts w:ascii="Garamond" w:hAnsi="Garamond"/>
        </w:rPr>
        <w:t xml:space="preserve"> that has </w:t>
      </w:r>
      <w:r>
        <w:rPr>
          <w:rFonts w:ascii="Garamond" w:hAnsi="Garamond"/>
        </w:rPr>
        <w:t xml:space="preserve">had its application accepted and has </w:t>
      </w:r>
      <w:r w:rsidRPr="00F13BCF">
        <w:rPr>
          <w:rFonts w:ascii="Garamond" w:hAnsi="Garamond"/>
        </w:rPr>
        <w:t xml:space="preserve">been awarded </w:t>
      </w:r>
      <w:r>
        <w:rPr>
          <w:rFonts w:ascii="Garamond" w:hAnsi="Garamond"/>
        </w:rPr>
        <w:t xml:space="preserve">funding </w:t>
      </w:r>
      <w:r w:rsidRPr="00F13BCF">
        <w:rPr>
          <w:rFonts w:ascii="Garamond" w:hAnsi="Garamond"/>
        </w:rPr>
        <w:t>under this Program Announcement.</w:t>
      </w:r>
    </w:p>
    <w:p w:rsidR="00627D90" w:rsidRDefault="00627D90" w:rsidP="00627D90">
      <w:pPr>
        <w:ind w:left="720" w:hanging="720"/>
        <w:rPr>
          <w:rFonts w:ascii="Garamond" w:hAnsi="Garamond"/>
        </w:rPr>
      </w:pPr>
      <w:r>
        <w:rPr>
          <w:rFonts w:ascii="Garamond" w:hAnsi="Garamond"/>
        </w:rPr>
        <w:t>8.1.</w:t>
      </w:r>
      <w:r w:rsidR="000A69B8">
        <w:rPr>
          <w:rFonts w:ascii="Garamond" w:hAnsi="Garamond"/>
        </w:rPr>
        <w:t>10</w:t>
      </w:r>
      <w:r>
        <w:rPr>
          <w:rFonts w:ascii="Garamond" w:hAnsi="Garamond"/>
        </w:rPr>
        <w:tab/>
      </w:r>
      <w:r w:rsidRPr="00B45808">
        <w:rPr>
          <w:rFonts w:ascii="Garamond" w:hAnsi="Garamond"/>
          <w:i/>
        </w:rPr>
        <w:t>Technical Assistance</w:t>
      </w:r>
      <w:r>
        <w:rPr>
          <w:rFonts w:ascii="Garamond" w:hAnsi="Garamond"/>
        </w:rPr>
        <w:t xml:space="preserve"> – Counseling or training services provided to an </w:t>
      </w:r>
      <w:r w:rsidRPr="000802EE">
        <w:rPr>
          <w:rFonts w:ascii="Garamond" w:hAnsi="Garamond" w:cs="Arial"/>
        </w:rPr>
        <w:t>individual and/or business</w:t>
      </w:r>
      <w:r>
        <w:rPr>
          <w:rFonts w:ascii="Garamond" w:hAnsi="Garamond" w:cs="Arial"/>
        </w:rPr>
        <w:t xml:space="preserve"> in accordance with the terms of this Program Announcement and a Recipient’s Notice of Award.</w:t>
      </w:r>
    </w:p>
    <w:p w:rsidR="00627D90" w:rsidRDefault="00627D90" w:rsidP="00627D90">
      <w:pPr>
        <w:ind w:left="720" w:hanging="720"/>
        <w:rPr>
          <w:rFonts w:ascii="Garamond" w:hAnsi="Garamond" w:cs="Arial"/>
        </w:rPr>
      </w:pPr>
      <w:r>
        <w:rPr>
          <w:rFonts w:ascii="Garamond" w:hAnsi="Garamond"/>
        </w:rPr>
        <w:t>8.1.</w:t>
      </w:r>
      <w:r w:rsidR="000A69B8">
        <w:rPr>
          <w:rFonts w:ascii="Garamond" w:hAnsi="Garamond"/>
        </w:rPr>
        <w:t>11</w:t>
      </w:r>
      <w:r>
        <w:rPr>
          <w:rFonts w:ascii="Garamond" w:hAnsi="Garamond"/>
        </w:rPr>
        <w:tab/>
      </w:r>
      <w:r w:rsidRPr="00B45808">
        <w:rPr>
          <w:rFonts w:ascii="Garamond" w:hAnsi="Garamond"/>
          <w:i/>
        </w:rPr>
        <w:t>Training</w:t>
      </w:r>
      <w:r>
        <w:rPr>
          <w:rFonts w:ascii="Garamond" w:hAnsi="Garamond"/>
        </w:rPr>
        <w:t xml:space="preserve"> – </w:t>
      </w:r>
      <w:r w:rsidRPr="006C0700">
        <w:rPr>
          <w:rFonts w:ascii="Garamond" w:hAnsi="Garamond"/>
        </w:rPr>
        <w:t xml:space="preserve">a </w:t>
      </w:r>
      <w:r w:rsidRPr="006C0700">
        <w:rPr>
          <w:rFonts w:ascii="Garamond" w:hAnsi="Garamond" w:cs="Arial"/>
        </w:rPr>
        <w:t xml:space="preserve">workshop, seminar or similar activity or event which delivers a structured program of knowledge, information or experience on a business-related subject. The training must last for a minimum of one hour and include two or more </w:t>
      </w:r>
      <w:r w:rsidRPr="000802EE">
        <w:rPr>
          <w:rFonts w:ascii="Garamond" w:hAnsi="Garamond" w:cs="Arial"/>
        </w:rPr>
        <w:t>individual</w:t>
      </w:r>
      <w:r>
        <w:rPr>
          <w:rFonts w:ascii="Garamond" w:hAnsi="Garamond" w:cs="Arial"/>
        </w:rPr>
        <w:t>s</w:t>
      </w:r>
      <w:r w:rsidRPr="000802EE">
        <w:rPr>
          <w:rFonts w:ascii="Garamond" w:hAnsi="Garamond" w:cs="Arial"/>
        </w:rPr>
        <w:t xml:space="preserve"> and/or business</w:t>
      </w:r>
      <w:r>
        <w:rPr>
          <w:rFonts w:ascii="Garamond" w:hAnsi="Garamond" w:cs="Arial"/>
        </w:rPr>
        <w:t>es</w:t>
      </w:r>
      <w:r w:rsidRPr="000802EE">
        <w:rPr>
          <w:rFonts w:ascii="Garamond" w:hAnsi="Garamond" w:cs="Arial"/>
        </w:rPr>
        <w:t xml:space="preserve"> </w:t>
      </w:r>
      <w:r w:rsidRPr="006C0700">
        <w:rPr>
          <w:rFonts w:ascii="Garamond" w:hAnsi="Garamond" w:cs="Arial"/>
        </w:rPr>
        <w:t>in attendance.</w:t>
      </w:r>
    </w:p>
    <w:p w:rsidR="001B6528" w:rsidRDefault="00B45808" w:rsidP="00B45808">
      <w:pPr>
        <w:rPr>
          <w:color w:val="000000"/>
          <w:sz w:val="23"/>
          <w:szCs w:val="23"/>
        </w:rPr>
      </w:pPr>
      <w:r>
        <w:rPr>
          <w:rFonts w:ascii="Garamond" w:hAnsi="Garamond"/>
        </w:rPr>
        <w:t>8.2</w:t>
      </w:r>
      <w:r>
        <w:rPr>
          <w:rFonts w:ascii="Garamond" w:hAnsi="Garamond"/>
        </w:rPr>
        <w:tab/>
      </w:r>
      <w:r w:rsidRPr="00B45808">
        <w:rPr>
          <w:rFonts w:ascii="Garamond" w:hAnsi="Garamond"/>
          <w:i/>
        </w:rPr>
        <w:t>Instructions for Completing the SF-424 (Application for Federal Assistance)</w:t>
      </w:r>
      <w:r w:rsidR="001B6528">
        <w:rPr>
          <w:bCs/>
          <w:color w:val="000000"/>
          <w:sz w:val="23"/>
          <w:szCs w:val="23"/>
        </w:rPr>
        <w:t xml:space="preserve">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1 </w:t>
      </w:r>
      <w:r w:rsidRPr="00B45808">
        <w:rPr>
          <w:rFonts w:ascii="Garamond" w:hAnsi="Garamond"/>
          <w:color w:val="000000"/>
          <w:sz w:val="22"/>
          <w:szCs w:val="22"/>
        </w:rPr>
        <w:tab/>
      </w:r>
      <w:r w:rsidRPr="00B45808">
        <w:rPr>
          <w:rFonts w:ascii="Garamond" w:hAnsi="Garamond"/>
          <w:color w:val="000000"/>
          <w:sz w:val="22"/>
          <w:szCs w:val="22"/>
        </w:rPr>
        <w:tab/>
        <w:t xml:space="preserve">Enter "Application"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2 </w:t>
      </w:r>
      <w:r w:rsidRPr="00B45808">
        <w:rPr>
          <w:rFonts w:ascii="Garamond" w:hAnsi="Garamond"/>
          <w:color w:val="000000"/>
          <w:sz w:val="22"/>
          <w:szCs w:val="22"/>
        </w:rPr>
        <w:tab/>
      </w:r>
      <w:r w:rsidRPr="00B45808">
        <w:rPr>
          <w:rFonts w:ascii="Garamond" w:hAnsi="Garamond"/>
          <w:color w:val="000000"/>
          <w:sz w:val="22"/>
          <w:szCs w:val="22"/>
        </w:rPr>
        <w:tab/>
        <w:t xml:space="preserve">Enter "New"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3 </w:t>
      </w:r>
      <w:r w:rsidRPr="00B45808">
        <w:rPr>
          <w:rFonts w:ascii="Garamond" w:hAnsi="Garamond"/>
          <w:color w:val="000000"/>
          <w:sz w:val="22"/>
          <w:szCs w:val="22"/>
        </w:rPr>
        <w:tab/>
      </w:r>
      <w:r w:rsidRPr="00B45808">
        <w:rPr>
          <w:rFonts w:ascii="Garamond" w:hAnsi="Garamond"/>
          <w:color w:val="000000"/>
          <w:sz w:val="22"/>
          <w:szCs w:val="22"/>
        </w:rPr>
        <w:tab/>
        <w:t xml:space="preserve">Completed by Grants.gov upon submission.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4 </w:t>
      </w:r>
      <w:r w:rsidRPr="00B45808">
        <w:rPr>
          <w:rFonts w:ascii="Garamond" w:hAnsi="Garamond"/>
          <w:color w:val="000000"/>
          <w:sz w:val="22"/>
          <w:szCs w:val="22"/>
        </w:rPr>
        <w:tab/>
      </w:r>
      <w:r w:rsidRPr="00B45808">
        <w:rPr>
          <w:rFonts w:ascii="Garamond" w:hAnsi="Garamond"/>
          <w:color w:val="000000"/>
          <w:sz w:val="22"/>
          <w:szCs w:val="22"/>
        </w:rPr>
        <w:tab/>
        <w:t xml:space="preserve">Leave Blank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5a </w:t>
      </w:r>
      <w:r w:rsidR="00995686">
        <w:rPr>
          <w:rFonts w:ascii="Garamond" w:hAnsi="Garamond"/>
          <w:color w:val="000000"/>
          <w:sz w:val="22"/>
          <w:szCs w:val="22"/>
        </w:rPr>
        <w:tab/>
      </w:r>
      <w:r w:rsidRPr="00B45808">
        <w:rPr>
          <w:rFonts w:ascii="Garamond" w:hAnsi="Garamond"/>
          <w:color w:val="000000"/>
          <w:sz w:val="22"/>
          <w:szCs w:val="22"/>
        </w:rPr>
        <w:tab/>
        <w:t xml:space="preserve">Leave Blank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5b </w:t>
      </w:r>
      <w:r w:rsidRPr="00B45808">
        <w:rPr>
          <w:rFonts w:ascii="Garamond" w:hAnsi="Garamond"/>
          <w:color w:val="000000"/>
          <w:sz w:val="22"/>
          <w:szCs w:val="22"/>
        </w:rPr>
        <w:tab/>
        <w:t xml:space="preserve">Leave Blank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6-7 </w:t>
      </w:r>
      <w:r w:rsidRPr="00B45808">
        <w:rPr>
          <w:rFonts w:ascii="Garamond" w:hAnsi="Garamond"/>
          <w:color w:val="000000"/>
          <w:sz w:val="22"/>
          <w:szCs w:val="22"/>
        </w:rPr>
        <w:tab/>
        <w:t xml:space="preserve">Refer to instructions at end of form.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8-9 </w:t>
      </w:r>
      <w:r w:rsidRPr="00B45808">
        <w:rPr>
          <w:rFonts w:ascii="Garamond" w:hAnsi="Garamond"/>
          <w:color w:val="000000"/>
          <w:sz w:val="22"/>
          <w:szCs w:val="22"/>
        </w:rPr>
        <w:tab/>
        <w:t xml:space="preserve">Refer to instructions at end of form. </w:t>
      </w:r>
    </w:p>
    <w:p w:rsidR="006561F2" w:rsidRDefault="001B6528" w:rsidP="00AE14EB">
      <w:pPr>
        <w:pStyle w:val="CM11"/>
        <w:ind w:left="720"/>
        <w:rPr>
          <w:rFonts w:ascii="Garamond" w:hAnsi="Garamond"/>
          <w:color w:val="000000"/>
          <w:sz w:val="22"/>
          <w:szCs w:val="22"/>
        </w:rPr>
      </w:pPr>
      <w:r w:rsidRPr="00B45808">
        <w:rPr>
          <w:rFonts w:ascii="Garamond" w:hAnsi="Garamond"/>
          <w:color w:val="000000"/>
          <w:sz w:val="22"/>
          <w:szCs w:val="22"/>
        </w:rPr>
        <w:t xml:space="preserve">Item 10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Enter “U.S. Small Business Administration” </w:t>
      </w:r>
    </w:p>
    <w:p w:rsidR="00B45808" w:rsidRDefault="001B6528" w:rsidP="00592A7A">
      <w:pPr>
        <w:pStyle w:val="CM11"/>
        <w:ind w:left="2160" w:hanging="1440"/>
        <w:rPr>
          <w:rFonts w:ascii="Garamond" w:hAnsi="Garamond"/>
          <w:color w:val="000000"/>
          <w:sz w:val="22"/>
          <w:szCs w:val="22"/>
        </w:rPr>
      </w:pPr>
      <w:r w:rsidRPr="00B45808">
        <w:rPr>
          <w:rFonts w:ascii="Garamond" w:hAnsi="Garamond"/>
          <w:color w:val="000000"/>
          <w:sz w:val="22"/>
          <w:szCs w:val="22"/>
        </w:rPr>
        <w:t xml:space="preserve">Item 11 </w:t>
      </w:r>
      <w:r w:rsidR="00B45808">
        <w:rPr>
          <w:rFonts w:ascii="Garamond" w:hAnsi="Garamond"/>
          <w:color w:val="000000"/>
          <w:sz w:val="22"/>
          <w:szCs w:val="22"/>
        </w:rPr>
        <w:tab/>
      </w:r>
      <w:r w:rsidRPr="00B45808">
        <w:rPr>
          <w:rFonts w:ascii="Garamond" w:hAnsi="Garamond"/>
          <w:color w:val="000000"/>
          <w:sz w:val="22"/>
          <w:szCs w:val="22"/>
        </w:rPr>
        <w:t xml:space="preserve">Enter </w:t>
      </w:r>
      <w:r w:rsidR="00FC6E99">
        <w:rPr>
          <w:rFonts w:ascii="Garamond" w:hAnsi="Garamond"/>
          <w:color w:val="000000"/>
          <w:sz w:val="22"/>
          <w:szCs w:val="22"/>
        </w:rPr>
        <w:t>“</w:t>
      </w:r>
      <w:r w:rsidRPr="00B45808">
        <w:rPr>
          <w:rFonts w:ascii="Garamond" w:hAnsi="Garamond"/>
          <w:color w:val="000000"/>
          <w:sz w:val="22"/>
          <w:szCs w:val="22"/>
        </w:rPr>
        <w:t>59.050</w:t>
      </w:r>
      <w:r w:rsidR="00FC6E99">
        <w:rPr>
          <w:rFonts w:ascii="Garamond" w:hAnsi="Garamond"/>
          <w:color w:val="000000"/>
          <w:sz w:val="22"/>
          <w:szCs w:val="22"/>
        </w:rPr>
        <w:t>,</w:t>
      </w:r>
      <w:r w:rsidRPr="00B45808">
        <w:rPr>
          <w:rFonts w:ascii="Garamond" w:hAnsi="Garamond"/>
          <w:color w:val="000000"/>
          <w:sz w:val="22"/>
          <w:szCs w:val="22"/>
        </w:rPr>
        <w:t xml:space="preserve"> Program for Investment In Microentrepreneurs (PRIME)</w:t>
      </w:r>
      <w:r w:rsidR="00FC6E99">
        <w:rPr>
          <w:rFonts w:ascii="Garamond" w:hAnsi="Garamond"/>
          <w:color w:val="000000"/>
          <w:sz w:val="22"/>
          <w:szCs w:val="22"/>
        </w:rPr>
        <w:t>”</w:t>
      </w:r>
      <w:r w:rsidRPr="00B45808">
        <w:rPr>
          <w:rFonts w:ascii="Garamond" w:hAnsi="Garamond"/>
          <w:color w:val="000000"/>
          <w:sz w:val="22"/>
          <w:szCs w:val="22"/>
        </w:rPr>
        <w:t xml:space="preserve"> </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12 </w:t>
      </w:r>
      <w:r w:rsidR="00995686">
        <w:rPr>
          <w:rFonts w:ascii="Garamond" w:hAnsi="Garamond"/>
          <w:color w:val="000000"/>
          <w:sz w:val="22"/>
          <w:szCs w:val="22"/>
        </w:rPr>
        <w:tab/>
      </w:r>
      <w:r w:rsidRPr="00B45808">
        <w:rPr>
          <w:rFonts w:ascii="Garamond" w:hAnsi="Garamond"/>
          <w:color w:val="000000"/>
          <w:sz w:val="22"/>
          <w:szCs w:val="22"/>
        </w:rPr>
        <w:tab/>
        <w:t xml:space="preserve">Enter </w:t>
      </w:r>
      <w:r w:rsidR="00FC6E99">
        <w:rPr>
          <w:rFonts w:ascii="Garamond" w:hAnsi="Garamond"/>
          <w:color w:val="000000"/>
          <w:sz w:val="22"/>
          <w:szCs w:val="22"/>
        </w:rPr>
        <w:t>“</w:t>
      </w:r>
      <w:r w:rsidR="005F6140">
        <w:rPr>
          <w:rFonts w:ascii="Garamond" w:hAnsi="Garamond"/>
          <w:color w:val="000000"/>
          <w:sz w:val="22"/>
          <w:szCs w:val="22"/>
        </w:rPr>
        <w:t>Progra</w:t>
      </w:r>
      <w:r w:rsidR="00FC6E99">
        <w:rPr>
          <w:rFonts w:ascii="Garamond" w:hAnsi="Garamond"/>
          <w:color w:val="000000"/>
          <w:sz w:val="22"/>
          <w:szCs w:val="22"/>
        </w:rPr>
        <w:t>m Announcement No. PRIME-</w:t>
      </w:r>
      <w:r w:rsidR="00F1038B">
        <w:rPr>
          <w:rFonts w:ascii="Garamond" w:hAnsi="Garamond"/>
          <w:color w:val="000000"/>
          <w:sz w:val="22"/>
          <w:szCs w:val="22"/>
        </w:rPr>
        <w:t>2015</w:t>
      </w:r>
      <w:r w:rsidR="00FC6E99">
        <w:rPr>
          <w:rFonts w:ascii="Garamond" w:hAnsi="Garamond"/>
          <w:color w:val="000000"/>
          <w:sz w:val="22"/>
          <w:szCs w:val="22"/>
        </w:rPr>
        <w:t>-01”</w:t>
      </w:r>
    </w:p>
    <w:p w:rsidR="001B6528" w:rsidRPr="00B45808" w:rsidRDefault="001B6528" w:rsidP="001B6528">
      <w:pPr>
        <w:pStyle w:val="CM11"/>
        <w:ind w:left="720"/>
        <w:rPr>
          <w:rFonts w:ascii="Garamond" w:hAnsi="Garamond"/>
          <w:color w:val="000000"/>
          <w:sz w:val="22"/>
          <w:szCs w:val="22"/>
        </w:rPr>
      </w:pPr>
      <w:r w:rsidRPr="00B45808">
        <w:rPr>
          <w:rFonts w:ascii="Garamond" w:hAnsi="Garamond"/>
          <w:color w:val="000000"/>
          <w:sz w:val="22"/>
          <w:szCs w:val="22"/>
        </w:rPr>
        <w:t xml:space="preserve">Item 13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Leave Blank </w:t>
      </w:r>
    </w:p>
    <w:p w:rsidR="001B6528" w:rsidRPr="00B45808" w:rsidRDefault="001B6528" w:rsidP="001B6528">
      <w:pPr>
        <w:pStyle w:val="CM11"/>
        <w:spacing w:line="240" w:lineRule="auto"/>
        <w:ind w:left="720"/>
        <w:rPr>
          <w:rFonts w:ascii="Garamond" w:hAnsi="Garamond"/>
          <w:color w:val="000000"/>
          <w:sz w:val="22"/>
          <w:szCs w:val="22"/>
        </w:rPr>
      </w:pPr>
      <w:r w:rsidRPr="00B45808">
        <w:rPr>
          <w:rFonts w:ascii="Garamond" w:hAnsi="Garamond"/>
          <w:color w:val="000000"/>
          <w:sz w:val="22"/>
          <w:szCs w:val="22"/>
        </w:rPr>
        <w:t xml:space="preserve">Item 14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Applicants must specifically state each city, </w:t>
      </w:r>
      <w:r w:rsidR="007428B9" w:rsidRPr="00B45808">
        <w:rPr>
          <w:rFonts w:ascii="Garamond" w:hAnsi="Garamond"/>
          <w:color w:val="000000"/>
          <w:sz w:val="22"/>
          <w:szCs w:val="22"/>
        </w:rPr>
        <w:t>county</w:t>
      </w:r>
      <w:r w:rsidRPr="00B45808">
        <w:rPr>
          <w:rFonts w:ascii="Garamond" w:hAnsi="Garamond"/>
          <w:color w:val="000000"/>
          <w:sz w:val="22"/>
          <w:szCs w:val="22"/>
        </w:rPr>
        <w:t xml:space="preserve"> and stat</w:t>
      </w:r>
      <w:r w:rsidR="00B45808">
        <w:rPr>
          <w:rFonts w:ascii="Garamond" w:hAnsi="Garamond"/>
          <w:color w:val="000000"/>
          <w:sz w:val="22"/>
          <w:szCs w:val="22"/>
        </w:rPr>
        <w:t>e</w:t>
      </w:r>
      <w:r w:rsidRPr="00B45808">
        <w:rPr>
          <w:rFonts w:ascii="Garamond" w:hAnsi="Garamond"/>
          <w:color w:val="000000"/>
          <w:sz w:val="22"/>
          <w:szCs w:val="22"/>
        </w:rPr>
        <w:t xml:space="preserve"> that </w:t>
      </w:r>
      <w:r w:rsidR="00B45808">
        <w:rPr>
          <w:rFonts w:ascii="Garamond" w:hAnsi="Garamond"/>
          <w:color w:val="000000"/>
          <w:sz w:val="22"/>
          <w:szCs w:val="22"/>
        </w:rPr>
        <w:t>will be</w:t>
      </w:r>
      <w:r w:rsidRPr="00B45808">
        <w:rPr>
          <w:rFonts w:ascii="Garamond" w:hAnsi="Garamond"/>
          <w:color w:val="000000"/>
          <w:sz w:val="22"/>
          <w:szCs w:val="22"/>
        </w:rPr>
        <w:t xml:space="preserve"> </w:t>
      </w:r>
    </w:p>
    <w:p w:rsidR="00EF542A" w:rsidRDefault="001B6528" w:rsidP="00592A7A">
      <w:pPr>
        <w:pStyle w:val="CM32"/>
        <w:ind w:left="1440" w:firstLine="720"/>
        <w:rPr>
          <w:rFonts w:ascii="Garamond" w:hAnsi="Garamond"/>
          <w:color w:val="000000"/>
          <w:sz w:val="22"/>
          <w:szCs w:val="22"/>
        </w:rPr>
      </w:pPr>
      <w:r w:rsidRPr="00B45808">
        <w:rPr>
          <w:rFonts w:ascii="Garamond" w:hAnsi="Garamond"/>
          <w:color w:val="000000"/>
          <w:sz w:val="22"/>
          <w:szCs w:val="22"/>
        </w:rPr>
        <w:t>affected by its project.</w:t>
      </w:r>
    </w:p>
    <w:p w:rsidR="001B6528" w:rsidRPr="00B45808" w:rsidRDefault="001B6528" w:rsidP="001B6528">
      <w:pPr>
        <w:pStyle w:val="CM32"/>
        <w:ind w:left="720"/>
        <w:rPr>
          <w:rFonts w:ascii="Garamond" w:hAnsi="Garamond"/>
          <w:color w:val="000000"/>
          <w:sz w:val="22"/>
          <w:szCs w:val="22"/>
        </w:rPr>
      </w:pPr>
      <w:r w:rsidRPr="00B45808">
        <w:rPr>
          <w:rFonts w:ascii="Garamond" w:hAnsi="Garamond"/>
          <w:color w:val="000000"/>
          <w:sz w:val="22"/>
          <w:szCs w:val="22"/>
        </w:rPr>
        <w:t xml:space="preserve">Item 15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Self Explanatory </w:t>
      </w:r>
    </w:p>
    <w:p w:rsidR="001B6528" w:rsidRPr="00B45808" w:rsidRDefault="001B6528" w:rsidP="001B6528">
      <w:pPr>
        <w:pStyle w:val="CM32"/>
        <w:ind w:left="720"/>
        <w:rPr>
          <w:rFonts w:ascii="Garamond" w:hAnsi="Garamond"/>
          <w:color w:val="000000"/>
          <w:sz w:val="22"/>
          <w:szCs w:val="22"/>
        </w:rPr>
      </w:pPr>
      <w:r w:rsidRPr="00B45808">
        <w:rPr>
          <w:rFonts w:ascii="Garamond" w:hAnsi="Garamond"/>
          <w:color w:val="000000"/>
          <w:sz w:val="22"/>
          <w:szCs w:val="22"/>
        </w:rPr>
        <w:t xml:space="preserve">Item 16 </w:t>
      </w:r>
      <w:r w:rsid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Refer to instruction at end of form. </w:t>
      </w:r>
    </w:p>
    <w:p w:rsidR="001B6528" w:rsidRPr="00B45808" w:rsidRDefault="001B6528" w:rsidP="001B6528">
      <w:pPr>
        <w:pStyle w:val="CM32"/>
        <w:ind w:left="720"/>
        <w:rPr>
          <w:rFonts w:ascii="Garamond" w:hAnsi="Garamond"/>
          <w:color w:val="000000"/>
          <w:sz w:val="22"/>
          <w:szCs w:val="22"/>
        </w:rPr>
      </w:pPr>
      <w:r w:rsidRPr="00B45808">
        <w:rPr>
          <w:rFonts w:ascii="Garamond" w:hAnsi="Garamond"/>
          <w:color w:val="000000"/>
          <w:sz w:val="22"/>
          <w:szCs w:val="22"/>
        </w:rPr>
        <w:t xml:space="preserve">Item 17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Leave Blank </w:t>
      </w:r>
    </w:p>
    <w:p w:rsidR="001B6528" w:rsidRPr="00B45808" w:rsidRDefault="001B6528" w:rsidP="001B6528">
      <w:pPr>
        <w:pStyle w:val="CM32"/>
        <w:ind w:left="720"/>
        <w:rPr>
          <w:rFonts w:ascii="Garamond" w:hAnsi="Garamond"/>
          <w:color w:val="000000"/>
          <w:sz w:val="22"/>
          <w:szCs w:val="22"/>
        </w:rPr>
      </w:pPr>
      <w:r w:rsidRPr="00B45808">
        <w:rPr>
          <w:rFonts w:ascii="Garamond" w:hAnsi="Garamond"/>
          <w:color w:val="000000"/>
          <w:sz w:val="22"/>
          <w:szCs w:val="22"/>
        </w:rPr>
        <w:t xml:space="preserve">Item 18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Self Explanatory </w:t>
      </w:r>
    </w:p>
    <w:p w:rsidR="001B6528" w:rsidRPr="00B45808" w:rsidRDefault="001B6528" w:rsidP="001B6528">
      <w:pPr>
        <w:pStyle w:val="CM32"/>
        <w:ind w:left="720"/>
        <w:rPr>
          <w:rFonts w:ascii="Garamond" w:hAnsi="Garamond"/>
          <w:color w:val="000000"/>
          <w:sz w:val="22"/>
          <w:szCs w:val="22"/>
        </w:rPr>
      </w:pPr>
      <w:r w:rsidRPr="00B45808">
        <w:rPr>
          <w:rFonts w:ascii="Garamond" w:hAnsi="Garamond"/>
          <w:color w:val="000000"/>
          <w:sz w:val="22"/>
          <w:szCs w:val="22"/>
        </w:rPr>
        <w:t xml:space="preserve">Item 19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Check </w:t>
      </w:r>
      <w:r w:rsidR="00F41642">
        <w:rPr>
          <w:rFonts w:ascii="Garamond" w:hAnsi="Garamond"/>
          <w:color w:val="000000"/>
          <w:sz w:val="22"/>
          <w:szCs w:val="22"/>
        </w:rPr>
        <w:t>B</w:t>
      </w:r>
      <w:r w:rsidR="00FC6E99">
        <w:rPr>
          <w:rFonts w:ascii="Garamond" w:hAnsi="Garamond"/>
          <w:color w:val="000000"/>
          <w:sz w:val="22"/>
          <w:szCs w:val="22"/>
        </w:rPr>
        <w:t>ox C</w:t>
      </w:r>
      <w:r w:rsidRPr="00B45808">
        <w:rPr>
          <w:rFonts w:ascii="Garamond" w:hAnsi="Garamond"/>
          <w:color w:val="000000"/>
          <w:sz w:val="22"/>
          <w:szCs w:val="22"/>
        </w:rPr>
        <w:t xml:space="preserve">. </w:t>
      </w:r>
      <w:r w:rsidR="00FC6E99">
        <w:rPr>
          <w:rFonts w:ascii="Garamond" w:hAnsi="Garamond"/>
          <w:color w:val="000000"/>
          <w:sz w:val="22"/>
          <w:szCs w:val="22"/>
        </w:rPr>
        <w:t>This p</w:t>
      </w:r>
      <w:r w:rsidRPr="00B45808">
        <w:rPr>
          <w:rFonts w:ascii="Garamond" w:hAnsi="Garamond"/>
          <w:color w:val="000000"/>
          <w:sz w:val="22"/>
          <w:szCs w:val="22"/>
        </w:rPr>
        <w:t xml:space="preserve">rogram is not covered by E.O. 12372. </w:t>
      </w:r>
    </w:p>
    <w:p w:rsidR="001B6528" w:rsidRPr="00B45808" w:rsidRDefault="001B6528" w:rsidP="001B6528">
      <w:pPr>
        <w:pStyle w:val="CM32"/>
        <w:ind w:left="720"/>
        <w:rPr>
          <w:rFonts w:ascii="Garamond" w:hAnsi="Garamond"/>
          <w:color w:val="000000"/>
          <w:sz w:val="22"/>
          <w:szCs w:val="22"/>
        </w:rPr>
      </w:pPr>
      <w:r w:rsidRPr="00B45808">
        <w:rPr>
          <w:rFonts w:ascii="Garamond" w:hAnsi="Garamond"/>
          <w:color w:val="000000"/>
          <w:sz w:val="22"/>
          <w:szCs w:val="22"/>
        </w:rPr>
        <w:t xml:space="preserve">Item 20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 xml:space="preserve">Refer to instructions at end of form. </w:t>
      </w:r>
    </w:p>
    <w:p w:rsidR="001B6528" w:rsidRDefault="001B6528" w:rsidP="001B6528">
      <w:pPr>
        <w:pStyle w:val="CM32"/>
        <w:ind w:left="720"/>
        <w:rPr>
          <w:color w:val="000000"/>
          <w:sz w:val="23"/>
          <w:szCs w:val="23"/>
        </w:rPr>
      </w:pPr>
      <w:r w:rsidRPr="00B45808">
        <w:rPr>
          <w:rFonts w:ascii="Garamond" w:hAnsi="Garamond"/>
          <w:color w:val="000000"/>
          <w:sz w:val="22"/>
          <w:szCs w:val="22"/>
        </w:rPr>
        <w:t xml:space="preserve">Item 21 </w:t>
      </w:r>
      <w:r w:rsidRPr="00B45808">
        <w:rPr>
          <w:rFonts w:ascii="Garamond" w:hAnsi="Garamond"/>
          <w:color w:val="000000"/>
          <w:sz w:val="22"/>
          <w:szCs w:val="22"/>
        </w:rPr>
        <w:tab/>
      </w:r>
      <w:r w:rsidR="00995686">
        <w:rPr>
          <w:rFonts w:ascii="Garamond" w:hAnsi="Garamond"/>
          <w:color w:val="000000"/>
          <w:sz w:val="22"/>
          <w:szCs w:val="22"/>
        </w:rPr>
        <w:tab/>
      </w:r>
      <w:r w:rsidRPr="00B45808">
        <w:rPr>
          <w:rFonts w:ascii="Garamond" w:hAnsi="Garamond"/>
          <w:color w:val="000000"/>
          <w:sz w:val="22"/>
          <w:szCs w:val="22"/>
        </w:rPr>
        <w:t>Self Explanatory</w:t>
      </w:r>
      <w:r>
        <w:rPr>
          <w:color w:val="000000"/>
          <w:sz w:val="23"/>
          <w:szCs w:val="23"/>
        </w:rPr>
        <w:t xml:space="preserve"> </w:t>
      </w:r>
    </w:p>
    <w:p w:rsidR="00AE14EB" w:rsidRDefault="00AE14EB" w:rsidP="001B6528">
      <w:pPr>
        <w:pStyle w:val="CM33"/>
        <w:ind w:right="170"/>
        <w:rPr>
          <w:rFonts w:ascii="Garamond" w:hAnsi="Garamond"/>
          <w:bCs/>
          <w:sz w:val="22"/>
        </w:rPr>
      </w:pPr>
    </w:p>
    <w:p w:rsidR="00DA0B09" w:rsidRDefault="00DA0B09" w:rsidP="000708F6">
      <w:pPr>
        <w:pStyle w:val="Default"/>
      </w:pPr>
    </w:p>
    <w:p w:rsidR="00DA0B09" w:rsidRPr="000708F6" w:rsidRDefault="00DA0B09" w:rsidP="000708F6">
      <w:pPr>
        <w:pStyle w:val="Default"/>
      </w:pPr>
    </w:p>
    <w:p w:rsidR="001B6528" w:rsidRDefault="005F6140" w:rsidP="001B6528">
      <w:pPr>
        <w:pStyle w:val="CM33"/>
        <w:ind w:right="170"/>
        <w:rPr>
          <w:rFonts w:ascii="Garamond" w:hAnsi="Garamond"/>
          <w:bCs/>
          <w:sz w:val="22"/>
        </w:rPr>
      </w:pPr>
      <w:r w:rsidRPr="005F6140">
        <w:rPr>
          <w:rFonts w:ascii="Garamond" w:hAnsi="Garamond"/>
          <w:bCs/>
          <w:sz w:val="22"/>
        </w:rPr>
        <w:t>8.3</w:t>
      </w:r>
      <w:r>
        <w:rPr>
          <w:rFonts w:ascii="Garamond" w:hAnsi="Garamond"/>
          <w:bCs/>
          <w:sz w:val="22"/>
        </w:rPr>
        <w:tab/>
      </w:r>
      <w:r w:rsidRPr="005F6140">
        <w:rPr>
          <w:rFonts w:ascii="Garamond" w:hAnsi="Garamond"/>
          <w:bCs/>
          <w:i/>
          <w:sz w:val="22"/>
        </w:rPr>
        <w:t>Instructions for Completing the SF-424A (Budget Information</w:t>
      </w:r>
      <w:r>
        <w:rPr>
          <w:rFonts w:ascii="Garamond" w:hAnsi="Garamond"/>
          <w:bCs/>
          <w:i/>
          <w:sz w:val="22"/>
        </w:rPr>
        <w:t xml:space="preserve"> for Non-Construction Programs</w:t>
      </w:r>
      <w:r w:rsidRPr="005F6140">
        <w:rPr>
          <w:rFonts w:ascii="Garamond" w:hAnsi="Garamond"/>
          <w:bCs/>
          <w:i/>
          <w:sz w:val="22"/>
        </w:rPr>
        <w:t>)</w:t>
      </w:r>
    </w:p>
    <w:p w:rsidR="005F6140" w:rsidRDefault="005F6140" w:rsidP="005F6140">
      <w:pPr>
        <w:pStyle w:val="Default"/>
      </w:pPr>
    </w:p>
    <w:p w:rsidR="001B6528" w:rsidRDefault="001B6528" w:rsidP="00D1057A">
      <w:pPr>
        <w:pStyle w:val="CM36"/>
        <w:ind w:left="720"/>
        <w:rPr>
          <w:rFonts w:ascii="Garamond" w:hAnsi="Garamond"/>
          <w:sz w:val="22"/>
          <w:szCs w:val="22"/>
        </w:rPr>
      </w:pPr>
      <w:r w:rsidRPr="00D1057A">
        <w:rPr>
          <w:rFonts w:ascii="Garamond" w:hAnsi="Garamond"/>
          <w:sz w:val="22"/>
          <w:szCs w:val="22"/>
        </w:rPr>
        <w:t xml:space="preserve">The budget is the </w:t>
      </w:r>
      <w:r w:rsidR="00D1057A">
        <w:rPr>
          <w:rFonts w:ascii="Garamond" w:hAnsi="Garamond"/>
          <w:sz w:val="22"/>
          <w:szCs w:val="22"/>
        </w:rPr>
        <w:t>A</w:t>
      </w:r>
      <w:r w:rsidRPr="00D1057A">
        <w:rPr>
          <w:rFonts w:ascii="Garamond" w:hAnsi="Garamond"/>
          <w:sz w:val="22"/>
          <w:szCs w:val="22"/>
        </w:rPr>
        <w:t xml:space="preserve">pplicant’s estimate of the total cost of performing the project for which </w:t>
      </w:r>
      <w:r w:rsidR="00D1057A">
        <w:rPr>
          <w:rFonts w:ascii="Garamond" w:hAnsi="Garamond"/>
          <w:sz w:val="22"/>
          <w:szCs w:val="22"/>
        </w:rPr>
        <w:t xml:space="preserve">funding </w:t>
      </w:r>
      <w:r w:rsidRPr="00D1057A">
        <w:rPr>
          <w:rFonts w:ascii="Garamond" w:hAnsi="Garamond"/>
          <w:sz w:val="22"/>
          <w:szCs w:val="22"/>
        </w:rPr>
        <w:t xml:space="preserve">is </w:t>
      </w:r>
      <w:r w:rsidR="00D1057A">
        <w:rPr>
          <w:rFonts w:ascii="Garamond" w:hAnsi="Garamond"/>
          <w:sz w:val="22"/>
          <w:szCs w:val="22"/>
        </w:rPr>
        <w:t xml:space="preserve">being </w:t>
      </w:r>
      <w:r w:rsidRPr="00D1057A">
        <w:rPr>
          <w:rFonts w:ascii="Garamond" w:hAnsi="Garamond"/>
          <w:sz w:val="22"/>
          <w:szCs w:val="22"/>
        </w:rPr>
        <w:t>requested</w:t>
      </w:r>
      <w:r w:rsidR="00D1057A">
        <w:rPr>
          <w:rFonts w:ascii="Garamond" w:hAnsi="Garamond"/>
          <w:sz w:val="22"/>
          <w:szCs w:val="22"/>
        </w:rPr>
        <w:t xml:space="preserve"> during the applicable Budget Period</w:t>
      </w:r>
      <w:r w:rsidRPr="00D1057A">
        <w:rPr>
          <w:rFonts w:ascii="Garamond" w:hAnsi="Garamond"/>
          <w:sz w:val="22"/>
          <w:szCs w:val="22"/>
        </w:rPr>
        <w:t xml:space="preserve">. The budget is to be based upon the </w:t>
      </w:r>
      <w:r w:rsidR="00D1057A">
        <w:rPr>
          <w:rFonts w:ascii="Garamond" w:hAnsi="Garamond"/>
          <w:sz w:val="22"/>
          <w:szCs w:val="22"/>
        </w:rPr>
        <w:t xml:space="preserve">total amount </w:t>
      </w:r>
      <w:r w:rsidRPr="00D1057A">
        <w:rPr>
          <w:rFonts w:ascii="Garamond" w:hAnsi="Garamond"/>
          <w:sz w:val="22"/>
          <w:szCs w:val="22"/>
        </w:rPr>
        <w:t xml:space="preserve">of </w:t>
      </w:r>
      <w:r w:rsidR="00D1057A">
        <w:rPr>
          <w:rFonts w:ascii="Garamond" w:hAnsi="Garamond"/>
          <w:sz w:val="22"/>
          <w:szCs w:val="22"/>
        </w:rPr>
        <w:t xml:space="preserve">funds that will be devoted to the </w:t>
      </w:r>
      <w:r w:rsidRPr="00D1057A">
        <w:rPr>
          <w:rFonts w:ascii="Garamond" w:hAnsi="Garamond"/>
          <w:sz w:val="22"/>
          <w:szCs w:val="22"/>
        </w:rPr>
        <w:t xml:space="preserve">project, including </w:t>
      </w:r>
      <w:r w:rsidR="00D1057A">
        <w:rPr>
          <w:rFonts w:ascii="Garamond" w:hAnsi="Garamond"/>
          <w:sz w:val="22"/>
          <w:szCs w:val="22"/>
        </w:rPr>
        <w:t>F</w:t>
      </w:r>
      <w:r w:rsidRPr="00D1057A">
        <w:rPr>
          <w:rFonts w:ascii="Garamond" w:hAnsi="Garamond"/>
          <w:sz w:val="22"/>
          <w:szCs w:val="22"/>
        </w:rPr>
        <w:t xml:space="preserve">ederal </w:t>
      </w:r>
      <w:r w:rsidR="00D1057A">
        <w:rPr>
          <w:rFonts w:ascii="Garamond" w:hAnsi="Garamond"/>
          <w:sz w:val="22"/>
          <w:szCs w:val="22"/>
        </w:rPr>
        <w:t xml:space="preserve">funds, contributions from non-Federal </w:t>
      </w:r>
      <w:r w:rsidRPr="00D1057A">
        <w:rPr>
          <w:rFonts w:ascii="Garamond" w:hAnsi="Garamond"/>
          <w:sz w:val="22"/>
          <w:szCs w:val="22"/>
        </w:rPr>
        <w:t>sources</w:t>
      </w:r>
      <w:r w:rsidR="00D1057A">
        <w:rPr>
          <w:rFonts w:ascii="Garamond" w:hAnsi="Garamond"/>
          <w:sz w:val="22"/>
          <w:szCs w:val="22"/>
        </w:rPr>
        <w:t>, and program income (as applicable)</w:t>
      </w:r>
      <w:r w:rsidRPr="00D1057A">
        <w:rPr>
          <w:rFonts w:ascii="Garamond" w:hAnsi="Garamond"/>
          <w:sz w:val="22"/>
          <w:szCs w:val="22"/>
        </w:rPr>
        <w:t xml:space="preserve">. All proposed costs reflected in the budget must be </w:t>
      </w:r>
      <w:r w:rsidR="00D1057A">
        <w:rPr>
          <w:rFonts w:ascii="Garamond" w:hAnsi="Garamond"/>
          <w:sz w:val="22"/>
          <w:szCs w:val="22"/>
        </w:rPr>
        <w:t>relevant</w:t>
      </w:r>
      <w:r w:rsidRPr="00D1057A">
        <w:rPr>
          <w:rFonts w:ascii="Garamond" w:hAnsi="Garamond"/>
          <w:sz w:val="22"/>
          <w:szCs w:val="22"/>
        </w:rPr>
        <w:t xml:space="preserve"> to the </w:t>
      </w:r>
      <w:r w:rsidR="00D1057A">
        <w:rPr>
          <w:rFonts w:ascii="Garamond" w:hAnsi="Garamond"/>
          <w:sz w:val="22"/>
          <w:szCs w:val="22"/>
        </w:rPr>
        <w:t>conduct of the</w:t>
      </w:r>
      <w:r w:rsidR="00820757">
        <w:rPr>
          <w:rFonts w:ascii="Garamond" w:hAnsi="Garamond"/>
          <w:sz w:val="22"/>
          <w:szCs w:val="22"/>
        </w:rPr>
        <w:t xml:space="preserve"> </w:t>
      </w:r>
      <w:r w:rsidR="00D1057A">
        <w:rPr>
          <w:rFonts w:ascii="Garamond" w:hAnsi="Garamond"/>
          <w:sz w:val="22"/>
          <w:szCs w:val="22"/>
        </w:rPr>
        <w:t xml:space="preserve">project and must </w:t>
      </w:r>
      <w:r w:rsidR="00E63A19">
        <w:rPr>
          <w:rFonts w:ascii="Garamond" w:hAnsi="Garamond"/>
          <w:sz w:val="22"/>
          <w:szCs w:val="22"/>
        </w:rPr>
        <w:t>be</w:t>
      </w:r>
      <w:r w:rsidR="00D1057A">
        <w:rPr>
          <w:rFonts w:ascii="Garamond" w:hAnsi="Garamond"/>
          <w:sz w:val="22"/>
          <w:szCs w:val="22"/>
        </w:rPr>
        <w:t xml:space="preserve"> </w:t>
      </w:r>
      <w:r w:rsidRPr="00D1057A">
        <w:rPr>
          <w:rFonts w:ascii="Garamond" w:hAnsi="Garamond"/>
          <w:sz w:val="22"/>
          <w:szCs w:val="22"/>
        </w:rPr>
        <w:t>reasonable</w:t>
      </w:r>
      <w:r w:rsidR="00D1057A">
        <w:rPr>
          <w:rFonts w:ascii="Garamond" w:hAnsi="Garamond"/>
          <w:sz w:val="22"/>
          <w:szCs w:val="22"/>
        </w:rPr>
        <w:t>,</w:t>
      </w:r>
      <w:r w:rsidRPr="00D1057A">
        <w:rPr>
          <w:rFonts w:ascii="Garamond" w:hAnsi="Garamond"/>
          <w:sz w:val="22"/>
          <w:szCs w:val="22"/>
        </w:rPr>
        <w:t xml:space="preserve"> allowab</w:t>
      </w:r>
      <w:r w:rsidR="00D1057A">
        <w:rPr>
          <w:rFonts w:ascii="Garamond" w:hAnsi="Garamond"/>
          <w:sz w:val="22"/>
          <w:szCs w:val="22"/>
        </w:rPr>
        <w:t>l</w:t>
      </w:r>
      <w:r w:rsidR="00E63A19">
        <w:rPr>
          <w:rFonts w:ascii="Garamond" w:hAnsi="Garamond"/>
          <w:sz w:val="22"/>
          <w:szCs w:val="22"/>
        </w:rPr>
        <w:t>e</w:t>
      </w:r>
      <w:r w:rsidR="00D1057A">
        <w:rPr>
          <w:rFonts w:ascii="Garamond" w:hAnsi="Garamond"/>
          <w:sz w:val="22"/>
          <w:szCs w:val="22"/>
        </w:rPr>
        <w:t>, and allocab</w:t>
      </w:r>
      <w:r w:rsidR="00E63A19">
        <w:rPr>
          <w:rFonts w:ascii="Garamond" w:hAnsi="Garamond"/>
          <w:sz w:val="22"/>
          <w:szCs w:val="22"/>
        </w:rPr>
        <w:t>le</w:t>
      </w:r>
      <w:r w:rsidRPr="00D1057A">
        <w:rPr>
          <w:rFonts w:ascii="Garamond" w:hAnsi="Garamond"/>
          <w:sz w:val="22"/>
          <w:szCs w:val="22"/>
        </w:rPr>
        <w:t xml:space="preserve"> under </w:t>
      </w:r>
      <w:r w:rsidR="00E63A19">
        <w:rPr>
          <w:rFonts w:ascii="Garamond" w:hAnsi="Garamond"/>
          <w:sz w:val="22"/>
          <w:szCs w:val="22"/>
        </w:rPr>
        <w:t xml:space="preserve">the </w:t>
      </w:r>
      <w:r w:rsidRPr="008B0961">
        <w:rPr>
          <w:rFonts w:ascii="Garamond" w:hAnsi="Garamond"/>
          <w:sz w:val="22"/>
          <w:szCs w:val="22"/>
        </w:rPr>
        <w:t xml:space="preserve">applicable </w:t>
      </w:r>
      <w:r w:rsidR="00E63A19" w:rsidRPr="008B0961">
        <w:rPr>
          <w:rFonts w:ascii="Garamond" w:hAnsi="Garamond"/>
          <w:sz w:val="22"/>
          <w:szCs w:val="22"/>
        </w:rPr>
        <w:t xml:space="preserve">OMB Cost Principles </w:t>
      </w:r>
      <w:r w:rsidRPr="008B0961">
        <w:rPr>
          <w:rFonts w:ascii="Garamond" w:hAnsi="Garamond"/>
          <w:sz w:val="22"/>
          <w:szCs w:val="22"/>
        </w:rPr>
        <w:t>and</w:t>
      </w:r>
      <w:r w:rsidRPr="00D1057A">
        <w:rPr>
          <w:rFonts w:ascii="Garamond" w:hAnsi="Garamond"/>
          <w:sz w:val="22"/>
          <w:szCs w:val="22"/>
        </w:rPr>
        <w:t xml:space="preserve"> </w:t>
      </w:r>
      <w:r w:rsidR="00D1057A">
        <w:rPr>
          <w:rFonts w:ascii="Garamond" w:hAnsi="Garamond"/>
          <w:sz w:val="22"/>
          <w:szCs w:val="22"/>
        </w:rPr>
        <w:t>A</w:t>
      </w:r>
      <w:r w:rsidRPr="00D1057A">
        <w:rPr>
          <w:rFonts w:ascii="Garamond" w:hAnsi="Garamond"/>
          <w:sz w:val="22"/>
          <w:szCs w:val="22"/>
        </w:rPr>
        <w:t xml:space="preserve">gency policies. </w:t>
      </w:r>
    </w:p>
    <w:p w:rsidR="00E55B7C" w:rsidRPr="00E55B7C" w:rsidRDefault="00E55B7C" w:rsidP="00E55B7C">
      <w:pPr>
        <w:pStyle w:val="Default"/>
      </w:pPr>
    </w:p>
    <w:p w:rsidR="001B6528" w:rsidRPr="00D1057A" w:rsidRDefault="001B6528" w:rsidP="00D1057A">
      <w:pPr>
        <w:pStyle w:val="CM36"/>
        <w:spacing w:after="120" w:line="276" w:lineRule="atLeast"/>
        <w:ind w:left="720" w:right="170"/>
        <w:rPr>
          <w:rFonts w:ascii="Garamond" w:hAnsi="Garamond"/>
          <w:sz w:val="22"/>
          <w:szCs w:val="22"/>
        </w:rPr>
      </w:pPr>
      <w:r w:rsidRPr="00D1057A">
        <w:rPr>
          <w:rFonts w:ascii="Garamond" w:hAnsi="Garamond"/>
          <w:sz w:val="22"/>
          <w:szCs w:val="22"/>
        </w:rPr>
        <w:t xml:space="preserve">All costs </w:t>
      </w:r>
      <w:r w:rsidR="00E63A19">
        <w:rPr>
          <w:rFonts w:ascii="Garamond" w:hAnsi="Garamond"/>
          <w:sz w:val="22"/>
          <w:szCs w:val="22"/>
        </w:rPr>
        <w:t>must</w:t>
      </w:r>
      <w:r w:rsidRPr="00D1057A">
        <w:rPr>
          <w:rFonts w:ascii="Garamond" w:hAnsi="Garamond"/>
          <w:sz w:val="22"/>
          <w:szCs w:val="22"/>
        </w:rPr>
        <w:t xml:space="preserve"> be justified and itemized by unit cost in the </w:t>
      </w:r>
      <w:r w:rsidR="00E63A19" w:rsidRPr="00D1057A">
        <w:rPr>
          <w:rFonts w:ascii="Garamond" w:hAnsi="Garamond"/>
          <w:bCs/>
          <w:sz w:val="22"/>
          <w:szCs w:val="22"/>
        </w:rPr>
        <w:t>Budget Narrative</w:t>
      </w:r>
      <w:r w:rsidR="00613372">
        <w:rPr>
          <w:rFonts w:ascii="Garamond" w:hAnsi="Garamond"/>
          <w:bCs/>
          <w:sz w:val="22"/>
          <w:szCs w:val="22"/>
        </w:rPr>
        <w:t>/Budget Detail Worksheet</w:t>
      </w:r>
      <w:r w:rsidRPr="00D1057A">
        <w:rPr>
          <w:rFonts w:ascii="Garamond" w:hAnsi="Garamond"/>
          <w:sz w:val="22"/>
          <w:szCs w:val="22"/>
        </w:rPr>
        <w:t xml:space="preserve">. All forms contained in the financial application package must be completed accurately and in full. </w:t>
      </w:r>
    </w:p>
    <w:p w:rsidR="001B6528" w:rsidRPr="00D1057A" w:rsidRDefault="00FC6E99" w:rsidP="00D1057A">
      <w:pPr>
        <w:pStyle w:val="CM33"/>
        <w:ind w:left="720" w:right="170"/>
        <w:rPr>
          <w:rFonts w:ascii="Garamond" w:hAnsi="Garamond"/>
          <w:sz w:val="22"/>
          <w:szCs w:val="22"/>
        </w:rPr>
      </w:pPr>
      <w:r>
        <w:rPr>
          <w:rFonts w:ascii="Garamond" w:hAnsi="Garamond"/>
          <w:bCs/>
          <w:sz w:val="22"/>
          <w:szCs w:val="22"/>
        </w:rPr>
        <w:t>Enter the following information in the appropriate sections</w:t>
      </w:r>
      <w:r w:rsidR="001B6528" w:rsidRPr="00D1057A">
        <w:rPr>
          <w:rFonts w:ascii="Garamond" w:hAnsi="Garamond"/>
          <w:bCs/>
          <w:sz w:val="22"/>
          <w:szCs w:val="22"/>
        </w:rPr>
        <w:t xml:space="preserve">:  </w:t>
      </w:r>
    </w:p>
    <w:p w:rsidR="00B84AC9" w:rsidRDefault="00B84AC9" w:rsidP="00FC6E99">
      <w:pPr>
        <w:pStyle w:val="Default"/>
        <w:ind w:left="720"/>
        <w:rPr>
          <w:rFonts w:ascii="Garamond" w:hAnsi="Garamond"/>
          <w:i/>
          <w:sz w:val="22"/>
          <w:szCs w:val="22"/>
        </w:rPr>
      </w:pPr>
    </w:p>
    <w:p w:rsidR="001B6528" w:rsidRPr="00FC6E99" w:rsidRDefault="001B6528" w:rsidP="00FC6E99">
      <w:pPr>
        <w:pStyle w:val="Default"/>
        <w:ind w:left="720"/>
        <w:rPr>
          <w:rFonts w:ascii="Garamond" w:hAnsi="Garamond"/>
          <w:i/>
          <w:sz w:val="22"/>
          <w:szCs w:val="22"/>
        </w:rPr>
      </w:pPr>
      <w:r w:rsidRPr="00FC6E99">
        <w:rPr>
          <w:rFonts w:ascii="Garamond" w:hAnsi="Garamond"/>
          <w:i/>
          <w:sz w:val="22"/>
          <w:szCs w:val="22"/>
        </w:rPr>
        <w:t xml:space="preserve">Section A - </w:t>
      </w:r>
      <w:r w:rsidRPr="00FC6E99">
        <w:rPr>
          <w:rFonts w:ascii="Garamond" w:hAnsi="Garamond"/>
          <w:bCs/>
          <w:i/>
          <w:sz w:val="22"/>
          <w:szCs w:val="22"/>
        </w:rPr>
        <w:t xml:space="preserve">Budget Summary </w:t>
      </w:r>
    </w:p>
    <w:p w:rsidR="00B84AC9" w:rsidRDefault="00B84AC9" w:rsidP="001B6528">
      <w:pPr>
        <w:pStyle w:val="CM11"/>
        <w:spacing w:line="240" w:lineRule="auto"/>
        <w:ind w:left="720"/>
        <w:rPr>
          <w:rFonts w:ascii="Garamond" w:hAnsi="Garamond"/>
          <w:sz w:val="22"/>
          <w:szCs w:val="22"/>
        </w:rPr>
      </w:pPr>
    </w:p>
    <w:p w:rsidR="001B6528" w:rsidRPr="00D1057A" w:rsidRDefault="001B6528" w:rsidP="001B6528">
      <w:pPr>
        <w:pStyle w:val="CM11"/>
        <w:spacing w:line="240" w:lineRule="auto"/>
        <w:ind w:left="720"/>
        <w:rPr>
          <w:rFonts w:ascii="Garamond" w:hAnsi="Garamond"/>
          <w:sz w:val="22"/>
          <w:szCs w:val="22"/>
        </w:rPr>
      </w:pPr>
      <w:r w:rsidRPr="00D1057A">
        <w:rPr>
          <w:rFonts w:ascii="Garamond" w:hAnsi="Garamond"/>
          <w:sz w:val="22"/>
          <w:szCs w:val="22"/>
        </w:rPr>
        <w:t xml:space="preserve">Column A: Enter “PRIME”  </w:t>
      </w:r>
    </w:p>
    <w:p w:rsidR="005D3388" w:rsidRDefault="005D3388" w:rsidP="001B6528">
      <w:pPr>
        <w:pStyle w:val="CM11"/>
        <w:spacing w:line="240" w:lineRule="auto"/>
        <w:ind w:left="720"/>
        <w:rPr>
          <w:rFonts w:ascii="Garamond" w:hAnsi="Garamond"/>
          <w:sz w:val="22"/>
          <w:szCs w:val="22"/>
        </w:rPr>
      </w:pPr>
    </w:p>
    <w:p w:rsidR="001B6528" w:rsidRPr="00D1057A" w:rsidRDefault="001B6528" w:rsidP="001B6528">
      <w:pPr>
        <w:pStyle w:val="CM11"/>
        <w:spacing w:line="240" w:lineRule="auto"/>
        <w:ind w:left="720"/>
        <w:rPr>
          <w:rFonts w:ascii="Garamond" w:hAnsi="Garamond"/>
          <w:bCs/>
          <w:sz w:val="22"/>
          <w:szCs w:val="22"/>
        </w:rPr>
      </w:pPr>
      <w:r w:rsidRPr="00D1057A">
        <w:rPr>
          <w:rFonts w:ascii="Garamond" w:hAnsi="Garamond"/>
          <w:sz w:val="22"/>
          <w:szCs w:val="22"/>
        </w:rPr>
        <w:t xml:space="preserve">Column B: Enter </w:t>
      </w:r>
      <w:r w:rsidR="00F41642">
        <w:rPr>
          <w:rFonts w:ascii="Garamond" w:hAnsi="Garamond"/>
          <w:sz w:val="22"/>
          <w:szCs w:val="22"/>
        </w:rPr>
        <w:t>“59.050”</w:t>
      </w:r>
    </w:p>
    <w:p w:rsidR="001B6528" w:rsidRPr="00D1057A" w:rsidRDefault="001B6528" w:rsidP="001B6528">
      <w:pPr>
        <w:pStyle w:val="CM37"/>
        <w:ind w:right="87"/>
        <w:rPr>
          <w:rFonts w:ascii="Garamond" w:hAnsi="Garamond"/>
          <w:bCs/>
          <w:sz w:val="22"/>
          <w:szCs w:val="22"/>
        </w:rPr>
      </w:pPr>
    </w:p>
    <w:p w:rsidR="001B6528" w:rsidRPr="00FC6E99" w:rsidRDefault="001B6528" w:rsidP="00FC6E99">
      <w:pPr>
        <w:pStyle w:val="CM37"/>
        <w:ind w:left="720" w:right="87"/>
        <w:rPr>
          <w:rFonts w:ascii="Garamond" w:hAnsi="Garamond"/>
          <w:bCs/>
          <w:i/>
          <w:sz w:val="22"/>
          <w:szCs w:val="22"/>
        </w:rPr>
      </w:pPr>
      <w:r w:rsidRPr="00FC6E99">
        <w:rPr>
          <w:rFonts w:ascii="Garamond" w:hAnsi="Garamond"/>
          <w:bCs/>
          <w:i/>
          <w:sz w:val="22"/>
          <w:szCs w:val="22"/>
        </w:rPr>
        <w:t xml:space="preserve">Section B – Budget Categories </w:t>
      </w:r>
    </w:p>
    <w:p w:rsidR="00F41642" w:rsidRDefault="001B6528" w:rsidP="001B6528">
      <w:pPr>
        <w:pStyle w:val="CM37"/>
        <w:ind w:left="720" w:right="87"/>
        <w:rPr>
          <w:rFonts w:ascii="Garamond" w:hAnsi="Garamond"/>
          <w:sz w:val="22"/>
          <w:szCs w:val="22"/>
        </w:rPr>
      </w:pPr>
      <w:r w:rsidRPr="00D1057A">
        <w:rPr>
          <w:rFonts w:ascii="Garamond" w:hAnsi="Garamond"/>
          <w:sz w:val="22"/>
          <w:szCs w:val="22"/>
        </w:rPr>
        <w:t>Complete lines 6a – 6k, entering amounts by budget category, labeling columns 1- 5 as follows:</w:t>
      </w:r>
    </w:p>
    <w:p w:rsidR="00F41642" w:rsidRDefault="001B6528" w:rsidP="001B6528">
      <w:pPr>
        <w:pStyle w:val="CM37"/>
        <w:ind w:left="720" w:right="87"/>
        <w:rPr>
          <w:rFonts w:ascii="Garamond" w:hAnsi="Garamond"/>
          <w:sz w:val="22"/>
          <w:szCs w:val="22"/>
        </w:rPr>
      </w:pPr>
      <w:r w:rsidRPr="00D1057A">
        <w:rPr>
          <w:rFonts w:ascii="Garamond" w:hAnsi="Garamond"/>
          <w:sz w:val="22"/>
          <w:szCs w:val="22"/>
        </w:rPr>
        <w:t xml:space="preserve"> </w:t>
      </w:r>
    </w:p>
    <w:p w:rsidR="00F41642" w:rsidRDefault="00F41642" w:rsidP="00F41642">
      <w:pPr>
        <w:pStyle w:val="Default"/>
        <w:ind w:left="720"/>
        <w:rPr>
          <w:rFonts w:ascii="Garamond" w:hAnsi="Garamond"/>
          <w:sz w:val="22"/>
        </w:rPr>
      </w:pPr>
      <w:r>
        <w:rPr>
          <w:rFonts w:ascii="Garamond" w:hAnsi="Garamond"/>
          <w:sz w:val="22"/>
        </w:rPr>
        <w:t>1 – Federal</w:t>
      </w:r>
    </w:p>
    <w:p w:rsidR="00F41642" w:rsidRDefault="00F41642" w:rsidP="00F41642">
      <w:pPr>
        <w:pStyle w:val="Default"/>
        <w:ind w:left="720"/>
        <w:rPr>
          <w:rFonts w:ascii="Garamond" w:hAnsi="Garamond"/>
          <w:sz w:val="22"/>
        </w:rPr>
      </w:pPr>
      <w:r w:rsidRPr="00F41642">
        <w:rPr>
          <w:rFonts w:ascii="Garamond" w:hAnsi="Garamond"/>
          <w:sz w:val="22"/>
        </w:rPr>
        <w:t>2</w:t>
      </w:r>
      <w:r>
        <w:rPr>
          <w:rFonts w:ascii="Garamond" w:hAnsi="Garamond"/>
          <w:sz w:val="22"/>
        </w:rPr>
        <w:t xml:space="preserve"> – Non-Federal Cash</w:t>
      </w:r>
    </w:p>
    <w:p w:rsidR="00F41642" w:rsidRDefault="00F41642" w:rsidP="00F41642">
      <w:pPr>
        <w:pStyle w:val="Default"/>
        <w:ind w:left="720"/>
        <w:rPr>
          <w:rFonts w:ascii="Garamond" w:hAnsi="Garamond"/>
          <w:sz w:val="22"/>
        </w:rPr>
      </w:pPr>
      <w:r w:rsidRPr="00F41642">
        <w:rPr>
          <w:rFonts w:ascii="Garamond" w:hAnsi="Garamond"/>
          <w:sz w:val="22"/>
        </w:rPr>
        <w:t>3</w:t>
      </w:r>
      <w:r>
        <w:rPr>
          <w:rFonts w:ascii="Garamond" w:hAnsi="Garamond"/>
          <w:sz w:val="22"/>
        </w:rPr>
        <w:t xml:space="preserve"> – Non-Federal In-Kind</w:t>
      </w:r>
    </w:p>
    <w:p w:rsidR="00F41642" w:rsidRDefault="00F41642" w:rsidP="00F41642">
      <w:pPr>
        <w:pStyle w:val="Default"/>
        <w:ind w:left="720"/>
        <w:rPr>
          <w:rFonts w:ascii="Garamond" w:hAnsi="Garamond"/>
          <w:sz w:val="22"/>
        </w:rPr>
      </w:pPr>
      <w:r>
        <w:rPr>
          <w:rFonts w:ascii="Garamond" w:hAnsi="Garamond"/>
          <w:sz w:val="22"/>
        </w:rPr>
        <w:t>4 – Program Income</w:t>
      </w:r>
    </w:p>
    <w:p w:rsidR="00F41642" w:rsidRPr="00F41642" w:rsidRDefault="00F41642" w:rsidP="00F41642">
      <w:pPr>
        <w:pStyle w:val="Default"/>
        <w:ind w:left="720"/>
        <w:rPr>
          <w:rFonts w:ascii="Garamond" w:hAnsi="Garamond"/>
          <w:sz w:val="22"/>
        </w:rPr>
      </w:pPr>
      <w:r>
        <w:rPr>
          <w:rFonts w:ascii="Garamond" w:hAnsi="Garamond"/>
          <w:sz w:val="22"/>
        </w:rPr>
        <w:t>5 – Totals</w:t>
      </w:r>
    </w:p>
    <w:p w:rsidR="00F1038B" w:rsidRDefault="00F1038B" w:rsidP="00F41642">
      <w:pPr>
        <w:pStyle w:val="CM37"/>
        <w:ind w:left="720" w:right="87"/>
        <w:rPr>
          <w:rFonts w:ascii="Garamond" w:hAnsi="Garamond"/>
          <w:sz w:val="22"/>
          <w:szCs w:val="22"/>
        </w:rPr>
      </w:pPr>
    </w:p>
    <w:p w:rsidR="001B6528" w:rsidRPr="00D1057A" w:rsidRDefault="001B6528" w:rsidP="00F41642">
      <w:pPr>
        <w:pStyle w:val="CM37"/>
        <w:ind w:left="720" w:right="87"/>
        <w:rPr>
          <w:rFonts w:ascii="Garamond" w:hAnsi="Garamond"/>
          <w:sz w:val="22"/>
          <w:szCs w:val="22"/>
        </w:rPr>
      </w:pPr>
      <w:r w:rsidRPr="00D1057A">
        <w:rPr>
          <w:rFonts w:ascii="Garamond" w:hAnsi="Garamond"/>
          <w:sz w:val="22"/>
          <w:szCs w:val="22"/>
        </w:rPr>
        <w:t xml:space="preserve">All amounts entered in this section </w:t>
      </w:r>
      <w:r w:rsidR="00691718">
        <w:rPr>
          <w:rFonts w:ascii="Garamond" w:hAnsi="Garamond"/>
          <w:sz w:val="22"/>
          <w:szCs w:val="22"/>
        </w:rPr>
        <w:t>must</w:t>
      </w:r>
      <w:r w:rsidRPr="00D1057A">
        <w:rPr>
          <w:rFonts w:ascii="Garamond" w:hAnsi="Garamond"/>
          <w:sz w:val="22"/>
          <w:szCs w:val="22"/>
        </w:rPr>
        <w:t xml:space="preserve"> be expressed in terms of whole dollars. </w:t>
      </w:r>
      <w:r w:rsidR="00691718" w:rsidRPr="00D1057A">
        <w:rPr>
          <w:rFonts w:ascii="Garamond" w:hAnsi="Garamond"/>
          <w:sz w:val="22"/>
          <w:szCs w:val="22"/>
        </w:rPr>
        <w:t xml:space="preserve">The itemization must reflect the total requirements for </w:t>
      </w:r>
      <w:r w:rsidR="00691718">
        <w:rPr>
          <w:rFonts w:ascii="Garamond" w:hAnsi="Garamond"/>
          <w:sz w:val="22"/>
          <w:szCs w:val="22"/>
        </w:rPr>
        <w:t xml:space="preserve">project </w:t>
      </w:r>
      <w:r w:rsidR="00691718" w:rsidRPr="00D1057A">
        <w:rPr>
          <w:rFonts w:ascii="Garamond" w:hAnsi="Garamond"/>
          <w:sz w:val="22"/>
          <w:szCs w:val="22"/>
        </w:rPr>
        <w:t xml:space="preserve">funding from </w:t>
      </w:r>
      <w:r w:rsidR="00691718">
        <w:rPr>
          <w:rFonts w:ascii="Garamond" w:hAnsi="Garamond"/>
          <w:sz w:val="22"/>
          <w:szCs w:val="22"/>
        </w:rPr>
        <w:t>both F</w:t>
      </w:r>
      <w:r w:rsidR="00691718" w:rsidRPr="00D1057A">
        <w:rPr>
          <w:rFonts w:ascii="Garamond" w:hAnsi="Garamond"/>
          <w:sz w:val="22"/>
          <w:szCs w:val="22"/>
        </w:rPr>
        <w:t>ederal and non-</w:t>
      </w:r>
      <w:r w:rsidR="00691718">
        <w:rPr>
          <w:rFonts w:ascii="Garamond" w:hAnsi="Garamond"/>
          <w:sz w:val="22"/>
          <w:szCs w:val="22"/>
        </w:rPr>
        <w:t>F</w:t>
      </w:r>
      <w:r w:rsidR="00691718" w:rsidRPr="00D1057A">
        <w:rPr>
          <w:rFonts w:ascii="Garamond" w:hAnsi="Garamond"/>
          <w:sz w:val="22"/>
          <w:szCs w:val="22"/>
        </w:rPr>
        <w:t>ederal sources.</w:t>
      </w:r>
      <w:r w:rsidR="00691718">
        <w:rPr>
          <w:rFonts w:ascii="Garamond" w:hAnsi="Garamond"/>
          <w:sz w:val="22"/>
          <w:szCs w:val="22"/>
        </w:rPr>
        <w:t xml:space="preserve"> </w:t>
      </w:r>
    </w:p>
    <w:p w:rsidR="00995686" w:rsidRDefault="00995686" w:rsidP="00FC6E99">
      <w:pPr>
        <w:pStyle w:val="Default"/>
        <w:ind w:left="720"/>
        <w:rPr>
          <w:rFonts w:ascii="Garamond" w:hAnsi="Garamond"/>
          <w:bCs/>
          <w:i/>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C – Non-Federal Resources </w:t>
      </w:r>
    </w:p>
    <w:p w:rsidR="001B6528" w:rsidRPr="00D1057A" w:rsidRDefault="001B6528" w:rsidP="001B6528">
      <w:pPr>
        <w:pStyle w:val="Default"/>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rsidR="006561F2" w:rsidRDefault="006561F2" w:rsidP="00FC6E99">
      <w:pPr>
        <w:pStyle w:val="Default"/>
        <w:ind w:left="720"/>
        <w:rPr>
          <w:rFonts w:ascii="Garamond" w:hAnsi="Garamond"/>
          <w:bCs/>
          <w:i/>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D – Forecasted Cash Needs </w:t>
      </w:r>
    </w:p>
    <w:p w:rsidR="001B6528" w:rsidRPr="00D1057A" w:rsidRDefault="001B6528" w:rsidP="001B6528">
      <w:pPr>
        <w:pStyle w:val="Default"/>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rsidR="00AA6719" w:rsidRDefault="00AA6719" w:rsidP="00FC6E99">
      <w:pPr>
        <w:pStyle w:val="Default"/>
        <w:ind w:left="720"/>
        <w:rPr>
          <w:rFonts w:ascii="Garamond" w:hAnsi="Garamond"/>
          <w:bCs/>
          <w:i/>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E – Budget Estimates </w:t>
      </w:r>
    </w:p>
    <w:p w:rsidR="001B6528" w:rsidRPr="00D1057A" w:rsidRDefault="001B6528" w:rsidP="001B6528">
      <w:pPr>
        <w:pStyle w:val="Default"/>
        <w:ind w:firstLine="720"/>
        <w:rPr>
          <w:rFonts w:ascii="Garamond" w:hAnsi="Garamond"/>
          <w:color w:val="auto"/>
          <w:sz w:val="22"/>
          <w:szCs w:val="22"/>
        </w:rPr>
      </w:pPr>
      <w:r w:rsidRPr="00D1057A">
        <w:rPr>
          <w:rFonts w:ascii="Garamond" w:hAnsi="Garamond"/>
          <w:color w:val="auto"/>
          <w:sz w:val="22"/>
          <w:szCs w:val="22"/>
        </w:rPr>
        <w:t xml:space="preserve">Refer to instructions on form. </w:t>
      </w:r>
    </w:p>
    <w:p w:rsidR="001B6528" w:rsidRPr="00D1057A" w:rsidRDefault="001B6528" w:rsidP="001B6528">
      <w:pPr>
        <w:pStyle w:val="Default"/>
        <w:rPr>
          <w:rFonts w:ascii="Garamond" w:hAnsi="Garamond"/>
          <w:bCs/>
          <w:color w:val="auto"/>
          <w:sz w:val="22"/>
          <w:szCs w:val="22"/>
        </w:rPr>
      </w:pPr>
    </w:p>
    <w:p w:rsidR="001B6528" w:rsidRPr="00FC6E99" w:rsidRDefault="001B6528" w:rsidP="00FC6E99">
      <w:pPr>
        <w:pStyle w:val="Default"/>
        <w:ind w:left="720"/>
        <w:rPr>
          <w:rFonts w:ascii="Garamond" w:hAnsi="Garamond"/>
          <w:i/>
          <w:color w:val="auto"/>
          <w:sz w:val="22"/>
          <w:szCs w:val="22"/>
        </w:rPr>
      </w:pPr>
      <w:r w:rsidRPr="00FC6E99">
        <w:rPr>
          <w:rFonts w:ascii="Garamond" w:hAnsi="Garamond"/>
          <w:bCs/>
          <w:i/>
          <w:color w:val="auto"/>
          <w:sz w:val="22"/>
          <w:szCs w:val="22"/>
        </w:rPr>
        <w:t xml:space="preserve">Section F – Other Budget Information </w:t>
      </w:r>
    </w:p>
    <w:p w:rsidR="001B6528" w:rsidRPr="00D1057A" w:rsidRDefault="001B6528" w:rsidP="001B6528">
      <w:pPr>
        <w:pStyle w:val="Default"/>
        <w:ind w:left="720" w:right="892"/>
        <w:rPr>
          <w:rFonts w:ascii="Garamond" w:hAnsi="Garamond"/>
          <w:color w:val="auto"/>
          <w:sz w:val="22"/>
          <w:szCs w:val="22"/>
        </w:rPr>
      </w:pPr>
      <w:r w:rsidRPr="00D1057A">
        <w:rPr>
          <w:rFonts w:ascii="Garamond" w:hAnsi="Garamond"/>
          <w:bCs/>
          <w:color w:val="auto"/>
          <w:sz w:val="22"/>
          <w:szCs w:val="22"/>
        </w:rPr>
        <w:t xml:space="preserve">Direct Charges: </w:t>
      </w:r>
      <w:r w:rsidRPr="00D1057A">
        <w:rPr>
          <w:rFonts w:ascii="Garamond" w:hAnsi="Garamond"/>
          <w:color w:val="auto"/>
          <w:sz w:val="22"/>
          <w:szCs w:val="22"/>
        </w:rPr>
        <w:t xml:space="preserve">Transfer the total direct charges from Section B, line 6i. </w:t>
      </w:r>
    </w:p>
    <w:p w:rsidR="00C26DCA" w:rsidRDefault="001B6528" w:rsidP="006561F2">
      <w:pPr>
        <w:pStyle w:val="Default"/>
        <w:ind w:left="720" w:right="892"/>
        <w:rPr>
          <w:rFonts w:ascii="Garamond" w:hAnsi="Garamond"/>
          <w:color w:val="auto"/>
          <w:sz w:val="22"/>
          <w:szCs w:val="22"/>
        </w:rPr>
      </w:pPr>
      <w:r w:rsidRPr="00D1057A">
        <w:rPr>
          <w:rFonts w:ascii="Garamond" w:hAnsi="Garamond"/>
          <w:bCs/>
          <w:color w:val="auto"/>
          <w:sz w:val="22"/>
          <w:szCs w:val="22"/>
        </w:rPr>
        <w:t xml:space="preserve">Indirect Charges: </w:t>
      </w:r>
      <w:r w:rsidRPr="00D1057A">
        <w:rPr>
          <w:rFonts w:ascii="Garamond" w:hAnsi="Garamond"/>
          <w:color w:val="auto"/>
          <w:sz w:val="22"/>
          <w:szCs w:val="22"/>
        </w:rPr>
        <w:t xml:space="preserve">Transfer the total direct charges from Section B, line 6j. </w:t>
      </w:r>
    </w:p>
    <w:p w:rsidR="00AE14EB" w:rsidRDefault="00AE14EB" w:rsidP="00FC6E99">
      <w:pPr>
        <w:pStyle w:val="CM24"/>
        <w:spacing w:line="240" w:lineRule="auto"/>
        <w:ind w:left="720"/>
        <w:rPr>
          <w:rFonts w:ascii="Garamond" w:hAnsi="Garamond"/>
          <w:bCs/>
          <w:i/>
          <w:sz w:val="22"/>
          <w:szCs w:val="22"/>
        </w:rPr>
      </w:pPr>
    </w:p>
    <w:p w:rsidR="001B6528" w:rsidRPr="00FC6E99" w:rsidRDefault="001B6528" w:rsidP="00FC6E99">
      <w:pPr>
        <w:pStyle w:val="CM24"/>
        <w:spacing w:line="240" w:lineRule="auto"/>
        <w:ind w:left="720"/>
        <w:rPr>
          <w:rFonts w:ascii="Garamond" w:hAnsi="Garamond"/>
          <w:i/>
          <w:sz w:val="22"/>
          <w:szCs w:val="22"/>
        </w:rPr>
      </w:pPr>
      <w:r w:rsidRPr="00FC6E99">
        <w:rPr>
          <w:rFonts w:ascii="Garamond" w:hAnsi="Garamond"/>
          <w:bCs/>
          <w:i/>
          <w:sz w:val="22"/>
          <w:szCs w:val="22"/>
        </w:rPr>
        <w:t xml:space="preserve">Section G - Personnel </w:t>
      </w:r>
    </w:p>
    <w:p w:rsidR="001B6528" w:rsidRPr="00D1057A" w:rsidRDefault="001B6528" w:rsidP="008969FA">
      <w:pPr>
        <w:pStyle w:val="Default"/>
        <w:ind w:left="720" w:right="470"/>
        <w:rPr>
          <w:rFonts w:ascii="Garamond" w:hAnsi="Garamond"/>
          <w:sz w:val="22"/>
          <w:szCs w:val="22"/>
        </w:rPr>
      </w:pPr>
      <w:r w:rsidRPr="00D1057A">
        <w:rPr>
          <w:rFonts w:ascii="Garamond" w:hAnsi="Garamond"/>
          <w:color w:val="auto"/>
          <w:sz w:val="22"/>
          <w:szCs w:val="22"/>
        </w:rPr>
        <w:t xml:space="preserve">List the name, title, salary for each employee </w:t>
      </w:r>
      <w:r w:rsidR="008969FA">
        <w:rPr>
          <w:rFonts w:ascii="Garamond" w:hAnsi="Garamond"/>
          <w:color w:val="auto"/>
          <w:sz w:val="22"/>
          <w:szCs w:val="22"/>
        </w:rPr>
        <w:t xml:space="preserve">who will be paid with project funds </w:t>
      </w:r>
      <w:r w:rsidRPr="00D1057A">
        <w:rPr>
          <w:rFonts w:ascii="Garamond" w:hAnsi="Garamond"/>
          <w:color w:val="auto"/>
          <w:sz w:val="22"/>
          <w:szCs w:val="22"/>
        </w:rPr>
        <w:t xml:space="preserve">and the estimated amount of time each will </w:t>
      </w:r>
      <w:r w:rsidR="008969FA">
        <w:rPr>
          <w:rFonts w:ascii="Garamond" w:hAnsi="Garamond"/>
          <w:color w:val="auto"/>
          <w:sz w:val="22"/>
          <w:szCs w:val="22"/>
        </w:rPr>
        <w:t>devote</w:t>
      </w:r>
      <w:r w:rsidRPr="00D1057A">
        <w:rPr>
          <w:rFonts w:ascii="Garamond" w:hAnsi="Garamond"/>
          <w:color w:val="auto"/>
          <w:sz w:val="22"/>
          <w:szCs w:val="22"/>
        </w:rPr>
        <w:t xml:space="preserve"> to this project. </w:t>
      </w:r>
      <w:r w:rsidR="008969FA" w:rsidRPr="00D1057A">
        <w:rPr>
          <w:rFonts w:ascii="Garamond" w:hAnsi="Garamond"/>
          <w:sz w:val="22"/>
          <w:szCs w:val="22"/>
        </w:rPr>
        <w:t>NOTE</w:t>
      </w:r>
      <w:r w:rsidRPr="00D1057A">
        <w:rPr>
          <w:rFonts w:ascii="Garamond" w:hAnsi="Garamond"/>
          <w:sz w:val="22"/>
          <w:szCs w:val="22"/>
        </w:rPr>
        <w:t xml:space="preserve">: </w:t>
      </w:r>
      <w:r w:rsidR="008969FA">
        <w:rPr>
          <w:rFonts w:ascii="Garamond" w:hAnsi="Garamond"/>
          <w:sz w:val="22"/>
          <w:szCs w:val="22"/>
        </w:rPr>
        <w:t>F</w:t>
      </w:r>
      <w:r w:rsidRPr="00D1057A">
        <w:rPr>
          <w:rFonts w:ascii="Garamond" w:hAnsi="Garamond"/>
          <w:sz w:val="22"/>
          <w:szCs w:val="22"/>
        </w:rPr>
        <w:t xml:space="preserve">ees, expenses, and </w:t>
      </w:r>
      <w:r w:rsidR="008969FA">
        <w:rPr>
          <w:rFonts w:ascii="Garamond" w:hAnsi="Garamond"/>
          <w:sz w:val="22"/>
          <w:szCs w:val="22"/>
        </w:rPr>
        <w:t>the</w:t>
      </w:r>
      <w:r w:rsidR="00361B58">
        <w:rPr>
          <w:rFonts w:ascii="Garamond" w:hAnsi="Garamond"/>
          <w:sz w:val="22"/>
          <w:szCs w:val="22"/>
        </w:rPr>
        <w:t xml:space="preserve"> </w:t>
      </w:r>
      <w:r w:rsidRPr="00D1057A">
        <w:rPr>
          <w:rFonts w:ascii="Garamond" w:hAnsi="Garamond"/>
          <w:sz w:val="22"/>
          <w:szCs w:val="22"/>
        </w:rPr>
        <w:t xml:space="preserve">estimated amount of time </w:t>
      </w:r>
      <w:r w:rsidR="008969FA">
        <w:rPr>
          <w:rFonts w:ascii="Garamond" w:hAnsi="Garamond"/>
          <w:sz w:val="22"/>
          <w:szCs w:val="22"/>
        </w:rPr>
        <w:t xml:space="preserve">to be devoted to the project </w:t>
      </w:r>
      <w:r w:rsidRPr="00D1057A">
        <w:rPr>
          <w:rFonts w:ascii="Garamond" w:hAnsi="Garamond"/>
          <w:sz w:val="22"/>
          <w:szCs w:val="22"/>
        </w:rPr>
        <w:t>for outside consultants</w:t>
      </w:r>
      <w:r w:rsidR="008969FA">
        <w:rPr>
          <w:rFonts w:ascii="Garamond" w:hAnsi="Garamond"/>
          <w:sz w:val="22"/>
          <w:szCs w:val="22"/>
        </w:rPr>
        <w:t>/contractors</w:t>
      </w:r>
      <w:r w:rsidRPr="00D1057A">
        <w:rPr>
          <w:rFonts w:ascii="Garamond" w:hAnsi="Garamond"/>
          <w:sz w:val="22"/>
          <w:szCs w:val="22"/>
        </w:rPr>
        <w:t xml:space="preserve"> </w:t>
      </w:r>
      <w:r w:rsidR="008969FA">
        <w:rPr>
          <w:rFonts w:ascii="Garamond" w:hAnsi="Garamond"/>
          <w:sz w:val="22"/>
          <w:szCs w:val="22"/>
        </w:rPr>
        <w:t xml:space="preserve">belongs </w:t>
      </w:r>
      <w:r w:rsidRPr="00D1057A">
        <w:rPr>
          <w:rFonts w:ascii="Garamond" w:hAnsi="Garamond"/>
          <w:sz w:val="22"/>
          <w:szCs w:val="22"/>
        </w:rPr>
        <w:t>in the contractual line item</w:t>
      </w:r>
      <w:r w:rsidR="008969FA">
        <w:rPr>
          <w:rFonts w:ascii="Garamond" w:hAnsi="Garamond"/>
          <w:sz w:val="22"/>
          <w:szCs w:val="22"/>
        </w:rPr>
        <w:t>, not here</w:t>
      </w:r>
      <w:r w:rsidRPr="00D1057A">
        <w:rPr>
          <w:rFonts w:ascii="Garamond" w:hAnsi="Garamond"/>
          <w:sz w:val="22"/>
          <w:szCs w:val="22"/>
        </w:rPr>
        <w:t xml:space="preserve">. </w:t>
      </w:r>
    </w:p>
    <w:p w:rsidR="001B6528" w:rsidRPr="00D1057A" w:rsidRDefault="001B6528" w:rsidP="001B6528">
      <w:pPr>
        <w:pStyle w:val="Default"/>
        <w:rPr>
          <w:rFonts w:ascii="Garamond" w:hAnsi="Garamond"/>
          <w:bCs/>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H - Fringe Benefits </w:t>
      </w:r>
    </w:p>
    <w:p w:rsidR="001B6528" w:rsidRPr="00D1057A" w:rsidRDefault="001B6528" w:rsidP="001B6528">
      <w:pPr>
        <w:pStyle w:val="Default"/>
        <w:ind w:left="720"/>
        <w:rPr>
          <w:rFonts w:ascii="Garamond" w:hAnsi="Garamond"/>
          <w:color w:val="auto"/>
          <w:sz w:val="22"/>
          <w:szCs w:val="22"/>
        </w:rPr>
      </w:pPr>
      <w:r w:rsidRPr="00D1057A">
        <w:rPr>
          <w:rFonts w:ascii="Garamond" w:hAnsi="Garamond"/>
          <w:color w:val="auto"/>
          <w:sz w:val="22"/>
          <w:szCs w:val="22"/>
        </w:rPr>
        <w:t xml:space="preserve">Leave blank if fringe benefits applicable to direct salaries and wages are treated as part of indirect costs in the </w:t>
      </w:r>
      <w:r w:rsidR="008969FA" w:rsidRPr="00D1057A">
        <w:rPr>
          <w:rFonts w:ascii="Garamond" w:hAnsi="Garamond"/>
          <w:color w:val="auto"/>
          <w:sz w:val="22"/>
          <w:szCs w:val="22"/>
        </w:rPr>
        <w:t>Indirect Cost Rate Agreement</w:t>
      </w:r>
      <w:r w:rsidR="008969FA">
        <w:rPr>
          <w:rFonts w:ascii="Garamond" w:hAnsi="Garamond"/>
          <w:color w:val="auto"/>
          <w:sz w:val="22"/>
          <w:szCs w:val="22"/>
        </w:rPr>
        <w:t xml:space="preserve"> (ICRA)</w:t>
      </w:r>
      <w:r w:rsidRPr="00D1057A">
        <w:rPr>
          <w:rFonts w:ascii="Garamond" w:hAnsi="Garamond"/>
          <w:color w:val="auto"/>
          <w:sz w:val="22"/>
          <w:szCs w:val="22"/>
        </w:rPr>
        <w:t>. If your organization</w:t>
      </w:r>
      <w:r w:rsidR="00301C9C">
        <w:rPr>
          <w:rFonts w:ascii="Garamond" w:hAnsi="Garamond"/>
          <w:color w:val="auto"/>
          <w:sz w:val="22"/>
          <w:szCs w:val="22"/>
        </w:rPr>
        <w:t>’s</w:t>
      </w:r>
      <w:r w:rsidRPr="00D1057A">
        <w:rPr>
          <w:rFonts w:ascii="Garamond" w:hAnsi="Garamond"/>
          <w:color w:val="auto"/>
          <w:sz w:val="22"/>
          <w:szCs w:val="22"/>
        </w:rPr>
        <w:t xml:space="preserve"> fringe benefit package</w:t>
      </w:r>
      <w:r w:rsidR="00301C9C">
        <w:rPr>
          <w:rFonts w:ascii="Garamond" w:hAnsi="Garamond"/>
          <w:color w:val="auto"/>
          <w:sz w:val="22"/>
          <w:szCs w:val="22"/>
        </w:rPr>
        <w:t xml:space="preserve"> is not included in your ICRA</w:t>
      </w:r>
      <w:r w:rsidRPr="00D1057A">
        <w:rPr>
          <w:rFonts w:ascii="Garamond" w:hAnsi="Garamond"/>
          <w:color w:val="auto"/>
          <w:sz w:val="22"/>
          <w:szCs w:val="22"/>
        </w:rPr>
        <w:t xml:space="preserve">, list each component included as a fringe benefit. </w:t>
      </w:r>
    </w:p>
    <w:p w:rsidR="001B6528" w:rsidRPr="00D1057A" w:rsidRDefault="001B6528" w:rsidP="001B6528">
      <w:pPr>
        <w:pStyle w:val="Default"/>
        <w:rPr>
          <w:rFonts w:ascii="Garamond" w:hAnsi="Garamond"/>
          <w:bCs/>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I - Indirect Charges </w:t>
      </w:r>
    </w:p>
    <w:p w:rsidR="001B6528" w:rsidRPr="00D1057A" w:rsidRDefault="001B6528" w:rsidP="001B6528">
      <w:pPr>
        <w:pStyle w:val="Default"/>
        <w:ind w:left="720"/>
        <w:rPr>
          <w:rFonts w:ascii="Garamond" w:hAnsi="Garamond"/>
          <w:color w:val="auto"/>
          <w:sz w:val="22"/>
          <w:szCs w:val="22"/>
        </w:rPr>
      </w:pPr>
      <w:r w:rsidRPr="00D1057A">
        <w:rPr>
          <w:rFonts w:ascii="Garamond" w:hAnsi="Garamond"/>
          <w:color w:val="auto"/>
          <w:sz w:val="22"/>
          <w:szCs w:val="22"/>
        </w:rPr>
        <w:t xml:space="preserve">Enter the indirect cost rate, date, and </w:t>
      </w:r>
      <w:r w:rsidR="00301C9C">
        <w:rPr>
          <w:rFonts w:ascii="Garamond" w:hAnsi="Garamond"/>
          <w:color w:val="auto"/>
          <w:sz w:val="22"/>
          <w:szCs w:val="22"/>
        </w:rPr>
        <w:t xml:space="preserve">Federal </w:t>
      </w:r>
      <w:r w:rsidRPr="00D1057A">
        <w:rPr>
          <w:rFonts w:ascii="Garamond" w:hAnsi="Garamond"/>
          <w:color w:val="auto"/>
          <w:sz w:val="22"/>
          <w:szCs w:val="22"/>
        </w:rPr>
        <w:t xml:space="preserve">agency that issued </w:t>
      </w:r>
      <w:r w:rsidR="00817A90">
        <w:rPr>
          <w:rFonts w:ascii="Garamond" w:hAnsi="Garamond"/>
          <w:color w:val="auto"/>
          <w:sz w:val="22"/>
          <w:szCs w:val="22"/>
        </w:rPr>
        <w:t>your ICRA</w:t>
      </w:r>
      <w:r w:rsidRPr="00D1057A">
        <w:rPr>
          <w:rFonts w:ascii="Garamond" w:hAnsi="Garamond"/>
          <w:color w:val="auto"/>
          <w:sz w:val="22"/>
          <w:szCs w:val="22"/>
        </w:rPr>
        <w:t xml:space="preserve">. If </w:t>
      </w:r>
      <w:r w:rsidR="00817A90">
        <w:rPr>
          <w:rFonts w:ascii="Garamond" w:hAnsi="Garamond"/>
          <w:color w:val="auto"/>
          <w:sz w:val="22"/>
          <w:szCs w:val="22"/>
        </w:rPr>
        <w:t>your organization</w:t>
      </w:r>
      <w:r w:rsidRPr="00D1057A">
        <w:rPr>
          <w:rFonts w:ascii="Garamond" w:hAnsi="Garamond"/>
          <w:color w:val="auto"/>
          <w:sz w:val="22"/>
          <w:szCs w:val="22"/>
        </w:rPr>
        <w:t xml:space="preserve"> does not have an approved </w:t>
      </w:r>
      <w:r w:rsidR="00301C9C">
        <w:rPr>
          <w:rFonts w:ascii="Garamond" w:hAnsi="Garamond"/>
          <w:color w:val="auto"/>
          <w:sz w:val="22"/>
          <w:szCs w:val="22"/>
        </w:rPr>
        <w:t>ICRA</w:t>
      </w:r>
      <w:r w:rsidRPr="00D1057A">
        <w:rPr>
          <w:rFonts w:ascii="Garamond" w:hAnsi="Garamond"/>
          <w:color w:val="auto"/>
          <w:sz w:val="22"/>
          <w:szCs w:val="22"/>
        </w:rPr>
        <w:t>,</w:t>
      </w:r>
      <w:r w:rsidR="00817A90">
        <w:rPr>
          <w:rFonts w:ascii="Garamond" w:hAnsi="Garamond"/>
          <w:color w:val="auto"/>
          <w:sz w:val="22"/>
          <w:szCs w:val="22"/>
        </w:rPr>
        <w:t xml:space="preserve"> you</w:t>
      </w:r>
      <w:r w:rsidR="00D041E8">
        <w:rPr>
          <w:rFonts w:ascii="Garamond" w:hAnsi="Garamond"/>
          <w:color w:val="auto"/>
          <w:sz w:val="22"/>
          <w:szCs w:val="22"/>
        </w:rPr>
        <w:t xml:space="preserve"> may elect to charge a de minimis rate of 10 percent of modified total direct costs or </w:t>
      </w:r>
      <w:r w:rsidR="00817A90">
        <w:rPr>
          <w:rFonts w:ascii="Garamond" w:hAnsi="Garamond"/>
          <w:color w:val="auto"/>
          <w:sz w:val="22"/>
          <w:szCs w:val="22"/>
        </w:rPr>
        <w:t>negotiate an ICRA with SBA</w:t>
      </w:r>
      <w:r w:rsidR="00021702">
        <w:rPr>
          <w:rFonts w:ascii="Garamond" w:hAnsi="Garamond"/>
          <w:color w:val="auto"/>
          <w:sz w:val="22"/>
          <w:szCs w:val="22"/>
        </w:rPr>
        <w:t>, or with another cognizant</w:t>
      </w:r>
      <w:r w:rsidR="00817A90">
        <w:rPr>
          <w:rFonts w:ascii="Garamond" w:hAnsi="Garamond"/>
          <w:color w:val="auto"/>
          <w:sz w:val="22"/>
          <w:szCs w:val="22"/>
        </w:rPr>
        <w:t xml:space="preserve"> </w:t>
      </w:r>
      <w:r w:rsidR="00021702">
        <w:rPr>
          <w:rFonts w:ascii="Garamond" w:hAnsi="Garamond"/>
          <w:color w:val="auto"/>
          <w:sz w:val="22"/>
          <w:szCs w:val="22"/>
        </w:rPr>
        <w:t xml:space="preserve">agency </w:t>
      </w:r>
      <w:r w:rsidR="00817A90">
        <w:rPr>
          <w:rFonts w:ascii="Garamond" w:hAnsi="Garamond"/>
          <w:color w:val="auto"/>
          <w:sz w:val="22"/>
          <w:szCs w:val="22"/>
        </w:rPr>
        <w:t>in accordance with the applicable OMB Cost Principles</w:t>
      </w:r>
      <w:r w:rsidRPr="00D1057A">
        <w:rPr>
          <w:rFonts w:ascii="Garamond" w:hAnsi="Garamond"/>
          <w:color w:val="auto"/>
          <w:sz w:val="22"/>
          <w:szCs w:val="22"/>
        </w:rPr>
        <w:t xml:space="preserve">. </w:t>
      </w:r>
    </w:p>
    <w:p w:rsidR="001B6528" w:rsidRPr="00D1057A" w:rsidRDefault="001B6528" w:rsidP="001B6528">
      <w:pPr>
        <w:pStyle w:val="Default"/>
        <w:rPr>
          <w:rFonts w:ascii="Garamond" w:hAnsi="Garamond"/>
          <w:bCs/>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J - Justification of Costs </w:t>
      </w:r>
    </w:p>
    <w:p w:rsidR="001B6528" w:rsidRPr="00D1057A" w:rsidRDefault="001B6528" w:rsidP="001B6528">
      <w:pPr>
        <w:pStyle w:val="Default"/>
        <w:ind w:left="720"/>
        <w:rPr>
          <w:rFonts w:ascii="Garamond" w:hAnsi="Garamond"/>
          <w:color w:val="auto"/>
          <w:sz w:val="22"/>
          <w:szCs w:val="22"/>
        </w:rPr>
      </w:pPr>
      <w:r w:rsidRPr="00D1057A">
        <w:rPr>
          <w:rFonts w:ascii="Garamond" w:hAnsi="Garamond"/>
          <w:color w:val="auto"/>
          <w:sz w:val="22"/>
          <w:szCs w:val="22"/>
        </w:rPr>
        <w:t xml:space="preserve">All proposed costs require justification and narrative explanation </w:t>
      </w:r>
    </w:p>
    <w:p w:rsidR="001B6528" w:rsidRPr="00D1057A" w:rsidRDefault="001B6528" w:rsidP="001B6528">
      <w:pPr>
        <w:pStyle w:val="Default"/>
        <w:rPr>
          <w:rFonts w:ascii="Garamond" w:hAnsi="Garamond"/>
          <w:bCs/>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K - Miscellaneous or Contingency Costs </w:t>
      </w:r>
    </w:p>
    <w:p w:rsidR="001B6528" w:rsidRPr="00D1057A" w:rsidRDefault="00FC6E99" w:rsidP="001B6528">
      <w:pPr>
        <w:pStyle w:val="Default"/>
        <w:ind w:left="720"/>
        <w:rPr>
          <w:rFonts w:ascii="Garamond" w:hAnsi="Garamond"/>
          <w:color w:val="auto"/>
          <w:sz w:val="22"/>
          <w:szCs w:val="22"/>
        </w:rPr>
      </w:pPr>
      <w:r>
        <w:rPr>
          <w:rFonts w:ascii="Garamond" w:hAnsi="Garamond"/>
          <w:color w:val="auto"/>
          <w:sz w:val="22"/>
          <w:szCs w:val="22"/>
        </w:rPr>
        <w:t xml:space="preserve">Leave blank. </w:t>
      </w:r>
      <w:r w:rsidR="001B6528" w:rsidRPr="00D1057A">
        <w:rPr>
          <w:rFonts w:ascii="Garamond" w:hAnsi="Garamond"/>
          <w:color w:val="auto"/>
          <w:sz w:val="22"/>
          <w:szCs w:val="22"/>
        </w:rPr>
        <w:t xml:space="preserve">No miscellaneous or contingency costs </w:t>
      </w:r>
      <w:r>
        <w:rPr>
          <w:rFonts w:ascii="Garamond" w:hAnsi="Garamond"/>
          <w:color w:val="auto"/>
          <w:sz w:val="22"/>
          <w:szCs w:val="22"/>
        </w:rPr>
        <w:t>are allowed</w:t>
      </w:r>
      <w:r w:rsidR="001B6528" w:rsidRPr="00D1057A">
        <w:rPr>
          <w:rFonts w:ascii="Garamond" w:hAnsi="Garamond"/>
          <w:color w:val="auto"/>
          <w:sz w:val="22"/>
          <w:szCs w:val="22"/>
        </w:rPr>
        <w:t xml:space="preserve">. </w:t>
      </w:r>
    </w:p>
    <w:p w:rsidR="001B6528" w:rsidRPr="00D1057A" w:rsidRDefault="001B6528" w:rsidP="001B6528">
      <w:pPr>
        <w:pStyle w:val="Default"/>
        <w:rPr>
          <w:rFonts w:ascii="Garamond" w:hAnsi="Garamond"/>
          <w:bCs/>
          <w:color w:val="auto"/>
          <w:sz w:val="22"/>
          <w:szCs w:val="22"/>
        </w:rPr>
      </w:pPr>
    </w:p>
    <w:p w:rsidR="001B6528" w:rsidRPr="00FC6E99" w:rsidRDefault="001B6528" w:rsidP="00FC6E99">
      <w:pPr>
        <w:pStyle w:val="Default"/>
        <w:ind w:left="720"/>
        <w:rPr>
          <w:rFonts w:ascii="Garamond" w:hAnsi="Garamond"/>
          <w:bCs/>
          <w:i/>
          <w:color w:val="auto"/>
          <w:sz w:val="22"/>
          <w:szCs w:val="22"/>
        </w:rPr>
      </w:pPr>
      <w:r w:rsidRPr="00FC6E99">
        <w:rPr>
          <w:rFonts w:ascii="Garamond" w:hAnsi="Garamond"/>
          <w:bCs/>
          <w:i/>
          <w:color w:val="auto"/>
          <w:sz w:val="22"/>
          <w:szCs w:val="22"/>
        </w:rPr>
        <w:t xml:space="preserve">Section L - Proposal Costs </w:t>
      </w:r>
    </w:p>
    <w:p w:rsidR="001B6528" w:rsidRPr="00A06FF2" w:rsidRDefault="00FC6E99" w:rsidP="00A06FF2">
      <w:pPr>
        <w:pStyle w:val="Default"/>
        <w:ind w:left="720"/>
        <w:rPr>
          <w:rFonts w:ascii="Garamond" w:hAnsi="Garamond"/>
        </w:rPr>
      </w:pPr>
      <w:r>
        <w:rPr>
          <w:rFonts w:ascii="Garamond" w:hAnsi="Garamond"/>
          <w:color w:val="auto"/>
          <w:sz w:val="22"/>
          <w:szCs w:val="22"/>
        </w:rPr>
        <w:t xml:space="preserve">Leave blank. SBA will not </w:t>
      </w:r>
      <w:r w:rsidR="001B6528" w:rsidRPr="00D1057A">
        <w:rPr>
          <w:rFonts w:ascii="Garamond" w:hAnsi="Garamond"/>
          <w:color w:val="auto"/>
          <w:sz w:val="22"/>
          <w:szCs w:val="22"/>
        </w:rPr>
        <w:t xml:space="preserve">pay any costs incurred in the preparation and submission of a proposal. </w:t>
      </w:r>
    </w:p>
    <w:sectPr w:rsidR="001B6528" w:rsidRPr="00A06FF2" w:rsidSect="00A96316">
      <w:footerReference w:type="default" r:id="rId25"/>
      <w:type w:val="continuous"/>
      <w:pgSz w:w="12240" w:h="15840"/>
      <w:pgMar w:top="720" w:right="990" w:bottom="5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E82" w:rsidRDefault="00544E82" w:rsidP="00B562B5">
      <w:pPr>
        <w:spacing w:after="0" w:line="240" w:lineRule="auto"/>
      </w:pPr>
      <w:r>
        <w:separator/>
      </w:r>
    </w:p>
  </w:endnote>
  <w:endnote w:type="continuationSeparator" w:id="0">
    <w:p w:rsidR="00544E82" w:rsidRDefault="00544E82" w:rsidP="00B5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7D5" w:rsidRDefault="004157D5">
    <w:pPr>
      <w:pStyle w:val="Footer"/>
      <w:jc w:val="right"/>
    </w:pPr>
    <w:r>
      <w:t xml:space="preserve">Page | </w:t>
    </w:r>
    <w:r>
      <w:fldChar w:fldCharType="begin"/>
    </w:r>
    <w:r>
      <w:instrText xml:space="preserve"> PAGE   \* MERGEFORMAT </w:instrText>
    </w:r>
    <w:r>
      <w:fldChar w:fldCharType="separate"/>
    </w:r>
    <w:r w:rsidR="00544E82">
      <w:rPr>
        <w:noProof/>
      </w:rPr>
      <w:t>1</w:t>
    </w:r>
    <w:r>
      <w:rPr>
        <w:noProof/>
      </w:rPr>
      <w:fldChar w:fldCharType="end"/>
    </w:r>
    <w:r>
      <w:t xml:space="preserve"> </w:t>
    </w:r>
  </w:p>
  <w:p w:rsidR="004157D5" w:rsidRDefault="004157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E82" w:rsidRDefault="00544E82" w:rsidP="00B562B5">
      <w:pPr>
        <w:spacing w:after="0" w:line="240" w:lineRule="auto"/>
      </w:pPr>
      <w:r>
        <w:separator/>
      </w:r>
    </w:p>
  </w:footnote>
  <w:footnote w:type="continuationSeparator" w:id="0">
    <w:p w:rsidR="00544E82" w:rsidRDefault="00544E82" w:rsidP="00B562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8586384"/>
    <w:lvl w:ilvl="0">
      <w:numFmt w:val="bullet"/>
      <w:lvlText w:val="*"/>
      <w:lvlJc w:val="left"/>
    </w:lvl>
  </w:abstractNum>
  <w:abstractNum w:abstractNumId="1">
    <w:nsid w:val="007D5A17"/>
    <w:multiLevelType w:val="hybridMultilevel"/>
    <w:tmpl w:val="1700D7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966C73"/>
    <w:multiLevelType w:val="hybridMultilevel"/>
    <w:tmpl w:val="2290703A"/>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3">
    <w:nsid w:val="048165F5"/>
    <w:multiLevelType w:val="hybridMultilevel"/>
    <w:tmpl w:val="CC20802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DD2FBE"/>
    <w:multiLevelType w:val="hybridMultilevel"/>
    <w:tmpl w:val="A4526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3F78F0"/>
    <w:multiLevelType w:val="hybridMultilevel"/>
    <w:tmpl w:val="C996F6C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681848"/>
    <w:multiLevelType w:val="hybridMultilevel"/>
    <w:tmpl w:val="6880873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943E2A"/>
    <w:multiLevelType w:val="hybridMultilevel"/>
    <w:tmpl w:val="22AC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3817C6"/>
    <w:multiLevelType w:val="hybridMultilevel"/>
    <w:tmpl w:val="7E9A429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A779FA"/>
    <w:multiLevelType w:val="hybridMultilevel"/>
    <w:tmpl w:val="03063BF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394523"/>
    <w:multiLevelType w:val="hybridMultilevel"/>
    <w:tmpl w:val="65E461A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7B30A6"/>
    <w:multiLevelType w:val="hybridMultilevel"/>
    <w:tmpl w:val="309413D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D24B0D"/>
    <w:multiLevelType w:val="hybridMultilevel"/>
    <w:tmpl w:val="86EA3C9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8043C7"/>
    <w:multiLevelType w:val="hybridMultilevel"/>
    <w:tmpl w:val="C9428E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2D877A6"/>
    <w:multiLevelType w:val="hybridMultilevel"/>
    <w:tmpl w:val="F4D65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60708AF"/>
    <w:multiLevelType w:val="hybridMultilevel"/>
    <w:tmpl w:val="90244D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8BA11AD"/>
    <w:multiLevelType w:val="hybridMultilevel"/>
    <w:tmpl w:val="B582E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B6B6E3F"/>
    <w:multiLevelType w:val="hybridMultilevel"/>
    <w:tmpl w:val="1DD602D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FA17BA2"/>
    <w:multiLevelType w:val="hybridMultilevel"/>
    <w:tmpl w:val="8E5608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FF043D4"/>
    <w:multiLevelType w:val="hybridMultilevel"/>
    <w:tmpl w:val="1F4034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7B336A"/>
    <w:multiLevelType w:val="hybridMultilevel"/>
    <w:tmpl w:val="F872DCF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007C3F"/>
    <w:multiLevelType w:val="hybridMultilevel"/>
    <w:tmpl w:val="3000C18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7DA6198"/>
    <w:multiLevelType w:val="multilevel"/>
    <w:tmpl w:val="A4F6FB3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3A28528A"/>
    <w:multiLevelType w:val="hybridMultilevel"/>
    <w:tmpl w:val="7B52967C"/>
    <w:lvl w:ilvl="0" w:tplc="0409000D">
      <w:start w:val="1"/>
      <w:numFmt w:val="bullet"/>
      <w:lvlText w:val=""/>
      <w:lvlJc w:val="left"/>
      <w:pPr>
        <w:ind w:left="1354" w:hanging="360"/>
      </w:pPr>
      <w:rPr>
        <w:rFonts w:ascii="Wingdings" w:hAnsi="Wingdings"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4">
    <w:nsid w:val="3A8E2746"/>
    <w:multiLevelType w:val="hybridMultilevel"/>
    <w:tmpl w:val="E8B64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B7B0FCC"/>
    <w:multiLevelType w:val="hybridMultilevel"/>
    <w:tmpl w:val="956A684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B70F7E"/>
    <w:multiLevelType w:val="hybridMultilevel"/>
    <w:tmpl w:val="C0E0D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11638A1"/>
    <w:multiLevelType w:val="hybridMultilevel"/>
    <w:tmpl w:val="0994D67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502855"/>
    <w:multiLevelType w:val="hybridMultilevel"/>
    <w:tmpl w:val="B9DE058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6962584"/>
    <w:multiLevelType w:val="hybridMultilevel"/>
    <w:tmpl w:val="C6E0373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A36DCD"/>
    <w:multiLevelType w:val="hybridMultilevel"/>
    <w:tmpl w:val="988E0F0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2F4BBA"/>
    <w:multiLevelType w:val="multilevel"/>
    <w:tmpl w:val="921EFB24"/>
    <w:lvl w:ilvl="0">
      <w:start w:val="7"/>
      <w:numFmt w:val="decimal"/>
      <w:lvlText w:val="%1.0."/>
      <w:lvlJc w:val="left"/>
      <w:pPr>
        <w:tabs>
          <w:tab w:val="num" w:pos="720"/>
        </w:tabs>
        <w:ind w:left="720" w:hanging="720"/>
      </w:pPr>
      <w:rPr>
        <w:rFonts w:cs="Times New Roman" w:hint="default"/>
        <w:b w:val="0"/>
      </w:rPr>
    </w:lvl>
    <w:lvl w:ilvl="1">
      <w:start w:val="1"/>
      <w:numFmt w:val="decimal"/>
      <w:lvlText w:val="%2."/>
      <w:lvlJc w:val="left"/>
      <w:pPr>
        <w:tabs>
          <w:tab w:val="num" w:pos="840"/>
        </w:tabs>
        <w:ind w:left="840" w:hanging="720"/>
      </w:p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2">
    <w:nsid w:val="4E8F0787"/>
    <w:multiLevelType w:val="hybridMultilevel"/>
    <w:tmpl w:val="D6980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1FD2E89"/>
    <w:multiLevelType w:val="hybridMultilevel"/>
    <w:tmpl w:val="53E4BA4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EE093A"/>
    <w:multiLevelType w:val="hybridMultilevel"/>
    <w:tmpl w:val="3F80A0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94B5456"/>
    <w:multiLevelType w:val="hybridMultilevel"/>
    <w:tmpl w:val="72022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A5C53D3"/>
    <w:multiLevelType w:val="hybridMultilevel"/>
    <w:tmpl w:val="65E461A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F30228"/>
    <w:multiLevelType w:val="multilevel"/>
    <w:tmpl w:val="E3AE177A"/>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8">
    <w:nsid w:val="617D4175"/>
    <w:multiLevelType w:val="hybridMultilevel"/>
    <w:tmpl w:val="CC0EA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64305413"/>
    <w:multiLevelType w:val="hybridMultilevel"/>
    <w:tmpl w:val="0AA0159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5DF5D9A"/>
    <w:multiLevelType w:val="hybridMultilevel"/>
    <w:tmpl w:val="9C50178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8E4C7B"/>
    <w:multiLevelType w:val="hybridMultilevel"/>
    <w:tmpl w:val="8A044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592E62"/>
    <w:multiLevelType w:val="hybridMultilevel"/>
    <w:tmpl w:val="B70E171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114B9C"/>
    <w:multiLevelType w:val="hybridMultilevel"/>
    <w:tmpl w:val="8D8492A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76090B"/>
    <w:multiLevelType w:val="hybridMultilevel"/>
    <w:tmpl w:val="65E461A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161038"/>
    <w:multiLevelType w:val="hybridMultilevel"/>
    <w:tmpl w:val="DC240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DC42AA1"/>
    <w:multiLevelType w:val="hybridMultilevel"/>
    <w:tmpl w:val="20107BA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F7222B"/>
    <w:multiLevelType w:val="hybridMultilevel"/>
    <w:tmpl w:val="AB9AA66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D42EC0"/>
    <w:multiLevelType w:val="hybridMultilevel"/>
    <w:tmpl w:val="828009D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37"/>
  </w:num>
  <w:num w:numId="2">
    <w:abstractNumId w:val="31"/>
  </w:num>
  <w:num w:numId="3">
    <w:abstractNumId w:val="35"/>
  </w:num>
  <w:num w:numId="4">
    <w:abstractNumId w:val="22"/>
  </w:num>
  <w:num w:numId="5">
    <w:abstractNumId w:val="4"/>
  </w:num>
  <w:num w:numId="6">
    <w:abstractNumId w:val="32"/>
  </w:num>
  <w:num w:numId="7">
    <w:abstractNumId w:val="34"/>
  </w:num>
  <w:num w:numId="8">
    <w:abstractNumId w:val="2"/>
  </w:num>
  <w:num w:numId="9">
    <w:abstractNumId w:val="24"/>
  </w:num>
  <w:num w:numId="10">
    <w:abstractNumId w:val="46"/>
  </w:num>
  <w:num w:numId="11">
    <w:abstractNumId w:val="39"/>
  </w:num>
  <w:num w:numId="12">
    <w:abstractNumId w:val="16"/>
  </w:num>
  <w:num w:numId="13">
    <w:abstractNumId w:val="1"/>
  </w:num>
  <w:num w:numId="14">
    <w:abstractNumId w:val="14"/>
  </w:num>
  <w:num w:numId="15">
    <w:abstractNumId w:val="15"/>
  </w:num>
  <w:num w:numId="16">
    <w:abstractNumId w:val="13"/>
  </w:num>
  <w:num w:numId="17">
    <w:abstractNumId w:val="26"/>
  </w:num>
  <w:num w:numId="18">
    <w:abstractNumId w:val="49"/>
  </w:num>
  <w:num w:numId="19">
    <w:abstractNumId w:val="18"/>
  </w:num>
  <w:num w:numId="20">
    <w:abstractNumId w:val="0"/>
    <w:lvlOverride w:ilvl="0">
      <w:lvl w:ilvl="0">
        <w:start w:val="65535"/>
        <w:numFmt w:val="bullet"/>
        <w:lvlText w:val="□"/>
        <w:legacy w:legacy="1" w:legacySpace="0" w:legacyIndent="371"/>
        <w:lvlJc w:val="left"/>
        <w:rPr>
          <w:rFonts w:ascii="Arial" w:hAnsi="Arial" w:cs="Arial" w:hint="default"/>
        </w:rPr>
      </w:lvl>
    </w:lvlOverride>
  </w:num>
  <w:num w:numId="21">
    <w:abstractNumId w:val="0"/>
    <w:lvlOverride w:ilvl="0">
      <w:lvl w:ilvl="0">
        <w:start w:val="65535"/>
        <w:numFmt w:val="bullet"/>
        <w:lvlText w:val="□"/>
        <w:legacy w:legacy="1" w:legacySpace="0" w:legacyIndent="360"/>
        <w:lvlJc w:val="left"/>
        <w:rPr>
          <w:rFonts w:ascii="Arial" w:hAnsi="Arial" w:cs="Arial" w:hint="default"/>
        </w:rPr>
      </w:lvl>
    </w:lvlOverride>
  </w:num>
  <w:num w:numId="22">
    <w:abstractNumId w:val="23"/>
  </w:num>
  <w:num w:numId="23">
    <w:abstractNumId w:val="38"/>
  </w:num>
  <w:num w:numId="24">
    <w:abstractNumId w:val="9"/>
  </w:num>
  <w:num w:numId="25">
    <w:abstractNumId w:val="7"/>
  </w:num>
  <w:num w:numId="26">
    <w:abstractNumId w:val="42"/>
  </w:num>
  <w:num w:numId="27">
    <w:abstractNumId w:val="28"/>
  </w:num>
  <w:num w:numId="28">
    <w:abstractNumId w:val="5"/>
  </w:num>
  <w:num w:numId="29">
    <w:abstractNumId w:val="30"/>
  </w:num>
  <w:num w:numId="30">
    <w:abstractNumId w:val="19"/>
  </w:num>
  <w:num w:numId="31">
    <w:abstractNumId w:val="17"/>
  </w:num>
  <w:num w:numId="32">
    <w:abstractNumId w:val="27"/>
  </w:num>
  <w:num w:numId="33">
    <w:abstractNumId w:val="3"/>
  </w:num>
  <w:num w:numId="34">
    <w:abstractNumId w:val="44"/>
  </w:num>
  <w:num w:numId="35">
    <w:abstractNumId w:val="6"/>
  </w:num>
  <w:num w:numId="36">
    <w:abstractNumId w:val="10"/>
  </w:num>
  <w:num w:numId="37">
    <w:abstractNumId w:val="41"/>
  </w:num>
  <w:num w:numId="38">
    <w:abstractNumId w:val="48"/>
  </w:num>
  <w:num w:numId="39">
    <w:abstractNumId w:val="43"/>
  </w:num>
  <w:num w:numId="40">
    <w:abstractNumId w:val="40"/>
  </w:num>
  <w:num w:numId="41">
    <w:abstractNumId w:val="47"/>
  </w:num>
  <w:num w:numId="42">
    <w:abstractNumId w:val="21"/>
  </w:num>
  <w:num w:numId="43">
    <w:abstractNumId w:val="29"/>
  </w:num>
  <w:num w:numId="44">
    <w:abstractNumId w:val="8"/>
  </w:num>
  <w:num w:numId="45">
    <w:abstractNumId w:val="36"/>
  </w:num>
  <w:num w:numId="46">
    <w:abstractNumId w:val="45"/>
  </w:num>
  <w:num w:numId="47">
    <w:abstractNumId w:val="11"/>
  </w:num>
  <w:num w:numId="48">
    <w:abstractNumId w:val="20"/>
  </w:num>
  <w:num w:numId="49">
    <w:abstractNumId w:val="25"/>
  </w:num>
  <w:num w:numId="50">
    <w:abstractNumId w:val="33"/>
  </w:num>
  <w:num w:numId="51">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B5"/>
    <w:rsid w:val="00000E73"/>
    <w:rsid w:val="0000126B"/>
    <w:rsid w:val="00002205"/>
    <w:rsid w:val="00003F75"/>
    <w:rsid w:val="00005FD8"/>
    <w:rsid w:val="000061FF"/>
    <w:rsid w:val="000126BB"/>
    <w:rsid w:val="00014CE6"/>
    <w:rsid w:val="00020FD7"/>
    <w:rsid w:val="00021702"/>
    <w:rsid w:val="00021CF6"/>
    <w:rsid w:val="000220D5"/>
    <w:rsid w:val="00023BB0"/>
    <w:rsid w:val="0002649E"/>
    <w:rsid w:val="00026B57"/>
    <w:rsid w:val="0002786A"/>
    <w:rsid w:val="00027D48"/>
    <w:rsid w:val="0003219E"/>
    <w:rsid w:val="00032EDC"/>
    <w:rsid w:val="00033FA0"/>
    <w:rsid w:val="0003408B"/>
    <w:rsid w:val="000343D5"/>
    <w:rsid w:val="00034555"/>
    <w:rsid w:val="00035EBA"/>
    <w:rsid w:val="00035F77"/>
    <w:rsid w:val="00037A31"/>
    <w:rsid w:val="00040659"/>
    <w:rsid w:val="00041555"/>
    <w:rsid w:val="000415FE"/>
    <w:rsid w:val="00041DFF"/>
    <w:rsid w:val="00041F72"/>
    <w:rsid w:val="00042475"/>
    <w:rsid w:val="0004591A"/>
    <w:rsid w:val="00045984"/>
    <w:rsid w:val="00046AA7"/>
    <w:rsid w:val="000526D0"/>
    <w:rsid w:val="0005345F"/>
    <w:rsid w:val="00053A8A"/>
    <w:rsid w:val="000548C1"/>
    <w:rsid w:val="00054BF2"/>
    <w:rsid w:val="000604D3"/>
    <w:rsid w:val="00060FF9"/>
    <w:rsid w:val="0006144C"/>
    <w:rsid w:val="00062389"/>
    <w:rsid w:val="00062DA0"/>
    <w:rsid w:val="000638F9"/>
    <w:rsid w:val="00063DCB"/>
    <w:rsid w:val="0007062C"/>
    <w:rsid w:val="000708F6"/>
    <w:rsid w:val="00073A38"/>
    <w:rsid w:val="0007631F"/>
    <w:rsid w:val="00077273"/>
    <w:rsid w:val="000802EE"/>
    <w:rsid w:val="0008066F"/>
    <w:rsid w:val="00082A6E"/>
    <w:rsid w:val="00082E88"/>
    <w:rsid w:val="00083B1B"/>
    <w:rsid w:val="000860D5"/>
    <w:rsid w:val="0008684A"/>
    <w:rsid w:val="00086A6C"/>
    <w:rsid w:val="00087FD2"/>
    <w:rsid w:val="00092EFC"/>
    <w:rsid w:val="00093153"/>
    <w:rsid w:val="000937E1"/>
    <w:rsid w:val="00093E90"/>
    <w:rsid w:val="000943AA"/>
    <w:rsid w:val="000961DF"/>
    <w:rsid w:val="000A0756"/>
    <w:rsid w:val="000A0CFE"/>
    <w:rsid w:val="000A2086"/>
    <w:rsid w:val="000A514D"/>
    <w:rsid w:val="000A5A69"/>
    <w:rsid w:val="000A699A"/>
    <w:rsid w:val="000A69B8"/>
    <w:rsid w:val="000B41E0"/>
    <w:rsid w:val="000B4C48"/>
    <w:rsid w:val="000B521B"/>
    <w:rsid w:val="000B69A9"/>
    <w:rsid w:val="000B7BEC"/>
    <w:rsid w:val="000C0AFC"/>
    <w:rsid w:val="000C0CAE"/>
    <w:rsid w:val="000C4149"/>
    <w:rsid w:val="000C6EA8"/>
    <w:rsid w:val="000C73F3"/>
    <w:rsid w:val="000C7F1A"/>
    <w:rsid w:val="000D0064"/>
    <w:rsid w:val="000D1018"/>
    <w:rsid w:val="000D1798"/>
    <w:rsid w:val="000D23EB"/>
    <w:rsid w:val="000D2A25"/>
    <w:rsid w:val="000D61F0"/>
    <w:rsid w:val="000D7614"/>
    <w:rsid w:val="000E2267"/>
    <w:rsid w:val="000E3271"/>
    <w:rsid w:val="000E3D92"/>
    <w:rsid w:val="000E4471"/>
    <w:rsid w:val="000E4B18"/>
    <w:rsid w:val="000E513A"/>
    <w:rsid w:val="000E59FE"/>
    <w:rsid w:val="000E6500"/>
    <w:rsid w:val="000E7634"/>
    <w:rsid w:val="000E7C5C"/>
    <w:rsid w:val="000F0071"/>
    <w:rsid w:val="000F03FD"/>
    <w:rsid w:val="000F08F5"/>
    <w:rsid w:val="000F0A7D"/>
    <w:rsid w:val="000F2638"/>
    <w:rsid w:val="000F6223"/>
    <w:rsid w:val="000F7AAB"/>
    <w:rsid w:val="000F7EED"/>
    <w:rsid w:val="000F7F38"/>
    <w:rsid w:val="00101874"/>
    <w:rsid w:val="001018FF"/>
    <w:rsid w:val="0010370A"/>
    <w:rsid w:val="0010599E"/>
    <w:rsid w:val="00106003"/>
    <w:rsid w:val="00106F85"/>
    <w:rsid w:val="00110609"/>
    <w:rsid w:val="00110A46"/>
    <w:rsid w:val="00110CB9"/>
    <w:rsid w:val="0011368A"/>
    <w:rsid w:val="001137FB"/>
    <w:rsid w:val="00114610"/>
    <w:rsid w:val="00115DDB"/>
    <w:rsid w:val="0011610B"/>
    <w:rsid w:val="001177CC"/>
    <w:rsid w:val="001200D7"/>
    <w:rsid w:val="00120479"/>
    <w:rsid w:val="00121037"/>
    <w:rsid w:val="00124FA7"/>
    <w:rsid w:val="001258E0"/>
    <w:rsid w:val="00126969"/>
    <w:rsid w:val="00127C29"/>
    <w:rsid w:val="00130F9B"/>
    <w:rsid w:val="0013163F"/>
    <w:rsid w:val="001327EF"/>
    <w:rsid w:val="00132D28"/>
    <w:rsid w:val="0013443D"/>
    <w:rsid w:val="00134B59"/>
    <w:rsid w:val="00135276"/>
    <w:rsid w:val="001355A9"/>
    <w:rsid w:val="001356FD"/>
    <w:rsid w:val="00135802"/>
    <w:rsid w:val="00135B49"/>
    <w:rsid w:val="00135D34"/>
    <w:rsid w:val="00135E10"/>
    <w:rsid w:val="00136322"/>
    <w:rsid w:val="00136C60"/>
    <w:rsid w:val="00137E8C"/>
    <w:rsid w:val="001405FF"/>
    <w:rsid w:val="001411A7"/>
    <w:rsid w:val="00141F9B"/>
    <w:rsid w:val="00141FCE"/>
    <w:rsid w:val="00146010"/>
    <w:rsid w:val="001467FB"/>
    <w:rsid w:val="001477AC"/>
    <w:rsid w:val="00150D19"/>
    <w:rsid w:val="00151572"/>
    <w:rsid w:val="00153347"/>
    <w:rsid w:val="00154F88"/>
    <w:rsid w:val="0015567E"/>
    <w:rsid w:val="00155918"/>
    <w:rsid w:val="00155C5A"/>
    <w:rsid w:val="001572D8"/>
    <w:rsid w:val="00160C8C"/>
    <w:rsid w:val="0016290C"/>
    <w:rsid w:val="00164F2E"/>
    <w:rsid w:val="0016796F"/>
    <w:rsid w:val="00177138"/>
    <w:rsid w:val="0017768C"/>
    <w:rsid w:val="00177A77"/>
    <w:rsid w:val="0018115A"/>
    <w:rsid w:val="001824C2"/>
    <w:rsid w:val="00183E85"/>
    <w:rsid w:val="0018571F"/>
    <w:rsid w:val="00186042"/>
    <w:rsid w:val="001905E0"/>
    <w:rsid w:val="001933FA"/>
    <w:rsid w:val="001935E4"/>
    <w:rsid w:val="00193A8F"/>
    <w:rsid w:val="001950A5"/>
    <w:rsid w:val="001957C9"/>
    <w:rsid w:val="0019597B"/>
    <w:rsid w:val="0019740A"/>
    <w:rsid w:val="001A1F6E"/>
    <w:rsid w:val="001A203E"/>
    <w:rsid w:val="001A414D"/>
    <w:rsid w:val="001B042A"/>
    <w:rsid w:val="001B09AE"/>
    <w:rsid w:val="001B0DEB"/>
    <w:rsid w:val="001B0ED7"/>
    <w:rsid w:val="001B2229"/>
    <w:rsid w:val="001B4C42"/>
    <w:rsid w:val="001B5A8B"/>
    <w:rsid w:val="001B6413"/>
    <w:rsid w:val="001B6528"/>
    <w:rsid w:val="001C0E97"/>
    <w:rsid w:val="001C17D0"/>
    <w:rsid w:val="001C1F3A"/>
    <w:rsid w:val="001C2B36"/>
    <w:rsid w:val="001C4A07"/>
    <w:rsid w:val="001C6086"/>
    <w:rsid w:val="001C661F"/>
    <w:rsid w:val="001C69BC"/>
    <w:rsid w:val="001D0DE0"/>
    <w:rsid w:val="001D0F11"/>
    <w:rsid w:val="001D2D91"/>
    <w:rsid w:val="001D31CC"/>
    <w:rsid w:val="001D4409"/>
    <w:rsid w:val="001D4434"/>
    <w:rsid w:val="001D588A"/>
    <w:rsid w:val="001D6761"/>
    <w:rsid w:val="001D68B8"/>
    <w:rsid w:val="001E15AC"/>
    <w:rsid w:val="001E2265"/>
    <w:rsid w:val="001E2E4E"/>
    <w:rsid w:val="001E2F46"/>
    <w:rsid w:val="001E54E2"/>
    <w:rsid w:val="001E6B74"/>
    <w:rsid w:val="001E7344"/>
    <w:rsid w:val="001E79FD"/>
    <w:rsid w:val="001F3F47"/>
    <w:rsid w:val="001F6339"/>
    <w:rsid w:val="001F6590"/>
    <w:rsid w:val="001F7796"/>
    <w:rsid w:val="0020097A"/>
    <w:rsid w:val="00200EC8"/>
    <w:rsid w:val="002021F7"/>
    <w:rsid w:val="002032E4"/>
    <w:rsid w:val="00204A45"/>
    <w:rsid w:val="002071D4"/>
    <w:rsid w:val="0020799B"/>
    <w:rsid w:val="002104F5"/>
    <w:rsid w:val="00210C33"/>
    <w:rsid w:val="002117D9"/>
    <w:rsid w:val="0021239E"/>
    <w:rsid w:val="00212B57"/>
    <w:rsid w:val="00220C3B"/>
    <w:rsid w:val="0022152A"/>
    <w:rsid w:val="0022564D"/>
    <w:rsid w:val="00226B3C"/>
    <w:rsid w:val="00226F47"/>
    <w:rsid w:val="00227294"/>
    <w:rsid w:val="0023239A"/>
    <w:rsid w:val="00234CA1"/>
    <w:rsid w:val="00235082"/>
    <w:rsid w:val="00235F84"/>
    <w:rsid w:val="00236EC5"/>
    <w:rsid w:val="00237F2A"/>
    <w:rsid w:val="00241C77"/>
    <w:rsid w:val="0024277B"/>
    <w:rsid w:val="0024296B"/>
    <w:rsid w:val="00243897"/>
    <w:rsid w:val="00245006"/>
    <w:rsid w:val="002457F7"/>
    <w:rsid w:val="0024669C"/>
    <w:rsid w:val="00247FB9"/>
    <w:rsid w:val="00251E1C"/>
    <w:rsid w:val="00252ACA"/>
    <w:rsid w:val="0025303B"/>
    <w:rsid w:val="00260588"/>
    <w:rsid w:val="00263106"/>
    <w:rsid w:val="00263FC8"/>
    <w:rsid w:val="00264299"/>
    <w:rsid w:val="002644B6"/>
    <w:rsid w:val="00264B32"/>
    <w:rsid w:val="00264DD5"/>
    <w:rsid w:val="002653CB"/>
    <w:rsid w:val="0026590A"/>
    <w:rsid w:val="002660A4"/>
    <w:rsid w:val="002663DC"/>
    <w:rsid w:val="00267C27"/>
    <w:rsid w:val="00267CAF"/>
    <w:rsid w:val="00273380"/>
    <w:rsid w:val="0027452A"/>
    <w:rsid w:val="0027787C"/>
    <w:rsid w:val="00277AB6"/>
    <w:rsid w:val="0028167B"/>
    <w:rsid w:val="00282910"/>
    <w:rsid w:val="00282E56"/>
    <w:rsid w:val="00284D3D"/>
    <w:rsid w:val="00285D24"/>
    <w:rsid w:val="002864F5"/>
    <w:rsid w:val="00290DC8"/>
    <w:rsid w:val="00291C44"/>
    <w:rsid w:val="0029386D"/>
    <w:rsid w:val="002951A7"/>
    <w:rsid w:val="002968C2"/>
    <w:rsid w:val="002973F8"/>
    <w:rsid w:val="002A0474"/>
    <w:rsid w:val="002A0989"/>
    <w:rsid w:val="002A15A7"/>
    <w:rsid w:val="002A452B"/>
    <w:rsid w:val="002A48C2"/>
    <w:rsid w:val="002A76A9"/>
    <w:rsid w:val="002B09C6"/>
    <w:rsid w:val="002B1903"/>
    <w:rsid w:val="002B2EE3"/>
    <w:rsid w:val="002B39C5"/>
    <w:rsid w:val="002B3B0C"/>
    <w:rsid w:val="002B6B3F"/>
    <w:rsid w:val="002C040F"/>
    <w:rsid w:val="002C189A"/>
    <w:rsid w:val="002C1B95"/>
    <w:rsid w:val="002C2900"/>
    <w:rsid w:val="002C6119"/>
    <w:rsid w:val="002C689D"/>
    <w:rsid w:val="002D0237"/>
    <w:rsid w:val="002D0F5D"/>
    <w:rsid w:val="002D370E"/>
    <w:rsid w:val="002D376D"/>
    <w:rsid w:val="002D3E16"/>
    <w:rsid w:val="002D4A1D"/>
    <w:rsid w:val="002D5B43"/>
    <w:rsid w:val="002E1C4D"/>
    <w:rsid w:val="002E250E"/>
    <w:rsid w:val="002E3365"/>
    <w:rsid w:val="002E3904"/>
    <w:rsid w:val="002E3E5E"/>
    <w:rsid w:val="002E4722"/>
    <w:rsid w:val="002E4AB4"/>
    <w:rsid w:val="002E5D2D"/>
    <w:rsid w:val="002E64A0"/>
    <w:rsid w:val="002F1087"/>
    <w:rsid w:val="002F2C1F"/>
    <w:rsid w:val="002F2DF5"/>
    <w:rsid w:val="002F4F64"/>
    <w:rsid w:val="002F7C79"/>
    <w:rsid w:val="002F7FC1"/>
    <w:rsid w:val="0030001E"/>
    <w:rsid w:val="0030015D"/>
    <w:rsid w:val="00301363"/>
    <w:rsid w:val="00301C89"/>
    <w:rsid w:val="00301C9C"/>
    <w:rsid w:val="003022EB"/>
    <w:rsid w:val="0030311E"/>
    <w:rsid w:val="00303DD6"/>
    <w:rsid w:val="003058D1"/>
    <w:rsid w:val="003066FE"/>
    <w:rsid w:val="00306E6B"/>
    <w:rsid w:val="003121D7"/>
    <w:rsid w:val="0031284C"/>
    <w:rsid w:val="0031441D"/>
    <w:rsid w:val="00314519"/>
    <w:rsid w:val="0031489A"/>
    <w:rsid w:val="00315168"/>
    <w:rsid w:val="0031523B"/>
    <w:rsid w:val="00316C67"/>
    <w:rsid w:val="00316FC3"/>
    <w:rsid w:val="00317E07"/>
    <w:rsid w:val="00321C7D"/>
    <w:rsid w:val="00323717"/>
    <w:rsid w:val="00324057"/>
    <w:rsid w:val="003240F2"/>
    <w:rsid w:val="00324C65"/>
    <w:rsid w:val="00324F02"/>
    <w:rsid w:val="0032559B"/>
    <w:rsid w:val="00330471"/>
    <w:rsid w:val="00331BB1"/>
    <w:rsid w:val="00331CAF"/>
    <w:rsid w:val="00334B93"/>
    <w:rsid w:val="003355E3"/>
    <w:rsid w:val="00335E8D"/>
    <w:rsid w:val="00335FA6"/>
    <w:rsid w:val="003369C2"/>
    <w:rsid w:val="00337362"/>
    <w:rsid w:val="003404E9"/>
    <w:rsid w:val="00341717"/>
    <w:rsid w:val="003424B4"/>
    <w:rsid w:val="00342517"/>
    <w:rsid w:val="00342580"/>
    <w:rsid w:val="0034516C"/>
    <w:rsid w:val="00345273"/>
    <w:rsid w:val="00345291"/>
    <w:rsid w:val="00347AFC"/>
    <w:rsid w:val="00350F30"/>
    <w:rsid w:val="00351C57"/>
    <w:rsid w:val="00356752"/>
    <w:rsid w:val="0035787C"/>
    <w:rsid w:val="00360895"/>
    <w:rsid w:val="00361258"/>
    <w:rsid w:val="00361B58"/>
    <w:rsid w:val="00362F6C"/>
    <w:rsid w:val="00363264"/>
    <w:rsid w:val="00363901"/>
    <w:rsid w:val="00364E79"/>
    <w:rsid w:val="003658F9"/>
    <w:rsid w:val="003715DE"/>
    <w:rsid w:val="00371DD7"/>
    <w:rsid w:val="0037220A"/>
    <w:rsid w:val="003723D5"/>
    <w:rsid w:val="0037265F"/>
    <w:rsid w:val="0037482B"/>
    <w:rsid w:val="00376F28"/>
    <w:rsid w:val="003775E6"/>
    <w:rsid w:val="00380D0C"/>
    <w:rsid w:val="00380EA0"/>
    <w:rsid w:val="003845DC"/>
    <w:rsid w:val="00386033"/>
    <w:rsid w:val="00386308"/>
    <w:rsid w:val="00386E85"/>
    <w:rsid w:val="00390A61"/>
    <w:rsid w:val="00391DE8"/>
    <w:rsid w:val="0039569F"/>
    <w:rsid w:val="003A08E5"/>
    <w:rsid w:val="003A1D23"/>
    <w:rsid w:val="003A2799"/>
    <w:rsid w:val="003A3DBB"/>
    <w:rsid w:val="003A47AD"/>
    <w:rsid w:val="003A49A3"/>
    <w:rsid w:val="003A6439"/>
    <w:rsid w:val="003A767D"/>
    <w:rsid w:val="003B0474"/>
    <w:rsid w:val="003B0E08"/>
    <w:rsid w:val="003B198A"/>
    <w:rsid w:val="003B266D"/>
    <w:rsid w:val="003B31D6"/>
    <w:rsid w:val="003B5147"/>
    <w:rsid w:val="003B5611"/>
    <w:rsid w:val="003B7769"/>
    <w:rsid w:val="003B779D"/>
    <w:rsid w:val="003C037F"/>
    <w:rsid w:val="003C089A"/>
    <w:rsid w:val="003C2DE3"/>
    <w:rsid w:val="003C4203"/>
    <w:rsid w:val="003C48D7"/>
    <w:rsid w:val="003C5088"/>
    <w:rsid w:val="003C7461"/>
    <w:rsid w:val="003D10BC"/>
    <w:rsid w:val="003D156F"/>
    <w:rsid w:val="003D23A3"/>
    <w:rsid w:val="003D4A33"/>
    <w:rsid w:val="003D4BF8"/>
    <w:rsid w:val="003D6B04"/>
    <w:rsid w:val="003D7E88"/>
    <w:rsid w:val="003E008E"/>
    <w:rsid w:val="003E211C"/>
    <w:rsid w:val="003E46E7"/>
    <w:rsid w:val="003E4EDA"/>
    <w:rsid w:val="003E733A"/>
    <w:rsid w:val="00401077"/>
    <w:rsid w:val="00403F19"/>
    <w:rsid w:val="00404C1F"/>
    <w:rsid w:val="004067FE"/>
    <w:rsid w:val="00410074"/>
    <w:rsid w:val="00410C36"/>
    <w:rsid w:val="00410CA3"/>
    <w:rsid w:val="00411FDB"/>
    <w:rsid w:val="004138B3"/>
    <w:rsid w:val="004157D5"/>
    <w:rsid w:val="00416AF0"/>
    <w:rsid w:val="004175D1"/>
    <w:rsid w:val="00420001"/>
    <w:rsid w:val="00422401"/>
    <w:rsid w:val="00422979"/>
    <w:rsid w:val="00423114"/>
    <w:rsid w:val="0042501D"/>
    <w:rsid w:val="00425A0D"/>
    <w:rsid w:val="00426859"/>
    <w:rsid w:val="00431B11"/>
    <w:rsid w:val="004334B0"/>
    <w:rsid w:val="00433A7F"/>
    <w:rsid w:val="00436EE9"/>
    <w:rsid w:val="00440759"/>
    <w:rsid w:val="00442F93"/>
    <w:rsid w:val="00444E8E"/>
    <w:rsid w:val="00445B73"/>
    <w:rsid w:val="004460FE"/>
    <w:rsid w:val="004507DA"/>
    <w:rsid w:val="00451998"/>
    <w:rsid w:val="00452754"/>
    <w:rsid w:val="00452B42"/>
    <w:rsid w:val="00454A0B"/>
    <w:rsid w:val="00456BBD"/>
    <w:rsid w:val="0045732B"/>
    <w:rsid w:val="00461E60"/>
    <w:rsid w:val="00463BCF"/>
    <w:rsid w:val="00466D32"/>
    <w:rsid w:val="0046789E"/>
    <w:rsid w:val="00470D36"/>
    <w:rsid w:val="00473F35"/>
    <w:rsid w:val="00474EF7"/>
    <w:rsid w:val="00475A51"/>
    <w:rsid w:val="00480564"/>
    <w:rsid w:val="004827EE"/>
    <w:rsid w:val="0048363B"/>
    <w:rsid w:val="00483FA6"/>
    <w:rsid w:val="004846AA"/>
    <w:rsid w:val="0048483B"/>
    <w:rsid w:val="00484EC1"/>
    <w:rsid w:val="00485638"/>
    <w:rsid w:val="00487F06"/>
    <w:rsid w:val="0049174F"/>
    <w:rsid w:val="00493D8D"/>
    <w:rsid w:val="00495BE2"/>
    <w:rsid w:val="00496474"/>
    <w:rsid w:val="004A006F"/>
    <w:rsid w:val="004A2EBB"/>
    <w:rsid w:val="004A36FA"/>
    <w:rsid w:val="004A5F8D"/>
    <w:rsid w:val="004A6A7C"/>
    <w:rsid w:val="004A79DE"/>
    <w:rsid w:val="004B0729"/>
    <w:rsid w:val="004B2B11"/>
    <w:rsid w:val="004B34BD"/>
    <w:rsid w:val="004B36F8"/>
    <w:rsid w:val="004B4D7F"/>
    <w:rsid w:val="004C21D2"/>
    <w:rsid w:val="004C4EB8"/>
    <w:rsid w:val="004C5242"/>
    <w:rsid w:val="004C5A11"/>
    <w:rsid w:val="004C5E99"/>
    <w:rsid w:val="004C6B3B"/>
    <w:rsid w:val="004C7F34"/>
    <w:rsid w:val="004C7FA5"/>
    <w:rsid w:val="004D009D"/>
    <w:rsid w:val="004D099D"/>
    <w:rsid w:val="004D1FC0"/>
    <w:rsid w:val="004D7745"/>
    <w:rsid w:val="004E14CB"/>
    <w:rsid w:val="004E1A97"/>
    <w:rsid w:val="004E3FE6"/>
    <w:rsid w:val="004E4B87"/>
    <w:rsid w:val="004E4EF5"/>
    <w:rsid w:val="004E74A6"/>
    <w:rsid w:val="004F4D55"/>
    <w:rsid w:val="0050130D"/>
    <w:rsid w:val="005017C5"/>
    <w:rsid w:val="0050262D"/>
    <w:rsid w:val="0050291A"/>
    <w:rsid w:val="005034E8"/>
    <w:rsid w:val="005042F8"/>
    <w:rsid w:val="005051C3"/>
    <w:rsid w:val="005056D1"/>
    <w:rsid w:val="00505916"/>
    <w:rsid w:val="00506930"/>
    <w:rsid w:val="005105DE"/>
    <w:rsid w:val="00512C19"/>
    <w:rsid w:val="00515C71"/>
    <w:rsid w:val="0051746D"/>
    <w:rsid w:val="005217DA"/>
    <w:rsid w:val="00521AC7"/>
    <w:rsid w:val="00523F16"/>
    <w:rsid w:val="00524913"/>
    <w:rsid w:val="00525E53"/>
    <w:rsid w:val="0053119C"/>
    <w:rsid w:val="005311D0"/>
    <w:rsid w:val="005317E1"/>
    <w:rsid w:val="00533EFC"/>
    <w:rsid w:val="005343C9"/>
    <w:rsid w:val="00534993"/>
    <w:rsid w:val="00534ED0"/>
    <w:rsid w:val="00536C7A"/>
    <w:rsid w:val="00540617"/>
    <w:rsid w:val="00541131"/>
    <w:rsid w:val="00541A9C"/>
    <w:rsid w:val="00543883"/>
    <w:rsid w:val="00543A27"/>
    <w:rsid w:val="00544E82"/>
    <w:rsid w:val="005457C6"/>
    <w:rsid w:val="0054687D"/>
    <w:rsid w:val="00546A5F"/>
    <w:rsid w:val="00546CCF"/>
    <w:rsid w:val="00546ED2"/>
    <w:rsid w:val="0054793B"/>
    <w:rsid w:val="00547A3E"/>
    <w:rsid w:val="00550D97"/>
    <w:rsid w:val="00550F88"/>
    <w:rsid w:val="00551245"/>
    <w:rsid w:val="00552CEB"/>
    <w:rsid w:val="0055455C"/>
    <w:rsid w:val="005548A6"/>
    <w:rsid w:val="00556105"/>
    <w:rsid w:val="00556C17"/>
    <w:rsid w:val="005579F8"/>
    <w:rsid w:val="00560B58"/>
    <w:rsid w:val="00561F31"/>
    <w:rsid w:val="00563BDE"/>
    <w:rsid w:val="005645E0"/>
    <w:rsid w:val="00564D18"/>
    <w:rsid w:val="00570E03"/>
    <w:rsid w:val="005721F7"/>
    <w:rsid w:val="005745F0"/>
    <w:rsid w:val="00576021"/>
    <w:rsid w:val="00576D9D"/>
    <w:rsid w:val="0057749B"/>
    <w:rsid w:val="00580C4F"/>
    <w:rsid w:val="00583953"/>
    <w:rsid w:val="00583C4A"/>
    <w:rsid w:val="005848A5"/>
    <w:rsid w:val="00586A6B"/>
    <w:rsid w:val="00590301"/>
    <w:rsid w:val="00590C48"/>
    <w:rsid w:val="00590C58"/>
    <w:rsid w:val="00591363"/>
    <w:rsid w:val="00591A87"/>
    <w:rsid w:val="00592A7A"/>
    <w:rsid w:val="00592B88"/>
    <w:rsid w:val="0059302E"/>
    <w:rsid w:val="005934FB"/>
    <w:rsid w:val="0059496E"/>
    <w:rsid w:val="005970FD"/>
    <w:rsid w:val="005A17F7"/>
    <w:rsid w:val="005A3C6C"/>
    <w:rsid w:val="005A4FE8"/>
    <w:rsid w:val="005A63B1"/>
    <w:rsid w:val="005A6557"/>
    <w:rsid w:val="005A6D53"/>
    <w:rsid w:val="005A7614"/>
    <w:rsid w:val="005B0C84"/>
    <w:rsid w:val="005B10E3"/>
    <w:rsid w:val="005B2537"/>
    <w:rsid w:val="005B2C6F"/>
    <w:rsid w:val="005B4FFE"/>
    <w:rsid w:val="005B5F71"/>
    <w:rsid w:val="005B62E7"/>
    <w:rsid w:val="005B6905"/>
    <w:rsid w:val="005B711A"/>
    <w:rsid w:val="005C1876"/>
    <w:rsid w:val="005C1E91"/>
    <w:rsid w:val="005C261A"/>
    <w:rsid w:val="005C29D2"/>
    <w:rsid w:val="005C365A"/>
    <w:rsid w:val="005C5CA0"/>
    <w:rsid w:val="005C5E70"/>
    <w:rsid w:val="005C7F04"/>
    <w:rsid w:val="005D1140"/>
    <w:rsid w:val="005D20B1"/>
    <w:rsid w:val="005D3388"/>
    <w:rsid w:val="005D41FE"/>
    <w:rsid w:val="005D5206"/>
    <w:rsid w:val="005D6361"/>
    <w:rsid w:val="005D7AB5"/>
    <w:rsid w:val="005D7CDA"/>
    <w:rsid w:val="005E3464"/>
    <w:rsid w:val="005E44E5"/>
    <w:rsid w:val="005E4B8C"/>
    <w:rsid w:val="005E502F"/>
    <w:rsid w:val="005E5182"/>
    <w:rsid w:val="005E595E"/>
    <w:rsid w:val="005F0420"/>
    <w:rsid w:val="005F2E97"/>
    <w:rsid w:val="005F37FF"/>
    <w:rsid w:val="005F4FCB"/>
    <w:rsid w:val="005F6140"/>
    <w:rsid w:val="005F6984"/>
    <w:rsid w:val="005F6BDA"/>
    <w:rsid w:val="005F6FBF"/>
    <w:rsid w:val="005F772A"/>
    <w:rsid w:val="005F7997"/>
    <w:rsid w:val="00600BD9"/>
    <w:rsid w:val="00602857"/>
    <w:rsid w:val="00602858"/>
    <w:rsid w:val="00603716"/>
    <w:rsid w:val="00605181"/>
    <w:rsid w:val="0060584E"/>
    <w:rsid w:val="006066F8"/>
    <w:rsid w:val="00606D30"/>
    <w:rsid w:val="006072E5"/>
    <w:rsid w:val="006075D2"/>
    <w:rsid w:val="006076A1"/>
    <w:rsid w:val="00607D4E"/>
    <w:rsid w:val="006101D1"/>
    <w:rsid w:val="00610437"/>
    <w:rsid w:val="0061092A"/>
    <w:rsid w:val="006116B2"/>
    <w:rsid w:val="00611805"/>
    <w:rsid w:val="00611ADB"/>
    <w:rsid w:val="00611AE6"/>
    <w:rsid w:val="0061239C"/>
    <w:rsid w:val="0061313D"/>
    <w:rsid w:val="00613372"/>
    <w:rsid w:val="00614E6F"/>
    <w:rsid w:val="00615EBA"/>
    <w:rsid w:val="006203FD"/>
    <w:rsid w:val="00622385"/>
    <w:rsid w:val="00622B2C"/>
    <w:rsid w:val="00622CA4"/>
    <w:rsid w:val="00623323"/>
    <w:rsid w:val="0062500A"/>
    <w:rsid w:val="00625A02"/>
    <w:rsid w:val="0062620B"/>
    <w:rsid w:val="006262C3"/>
    <w:rsid w:val="00627D90"/>
    <w:rsid w:val="00627E7F"/>
    <w:rsid w:val="00630091"/>
    <w:rsid w:val="0063396D"/>
    <w:rsid w:val="006339BE"/>
    <w:rsid w:val="00633AC4"/>
    <w:rsid w:val="00634CAE"/>
    <w:rsid w:val="00635FE8"/>
    <w:rsid w:val="006360C9"/>
    <w:rsid w:val="0064135A"/>
    <w:rsid w:val="0064184A"/>
    <w:rsid w:val="00642771"/>
    <w:rsid w:val="006435F1"/>
    <w:rsid w:val="00650C4E"/>
    <w:rsid w:val="006517E0"/>
    <w:rsid w:val="00652802"/>
    <w:rsid w:val="00652986"/>
    <w:rsid w:val="00655575"/>
    <w:rsid w:val="006561F2"/>
    <w:rsid w:val="00656B8E"/>
    <w:rsid w:val="00657153"/>
    <w:rsid w:val="0066141F"/>
    <w:rsid w:val="0066294A"/>
    <w:rsid w:val="006634FF"/>
    <w:rsid w:val="00663842"/>
    <w:rsid w:val="00664763"/>
    <w:rsid w:val="00665036"/>
    <w:rsid w:val="00665D3D"/>
    <w:rsid w:val="006679F6"/>
    <w:rsid w:val="00667FB2"/>
    <w:rsid w:val="00670651"/>
    <w:rsid w:val="00672742"/>
    <w:rsid w:val="00672B88"/>
    <w:rsid w:val="00672BFD"/>
    <w:rsid w:val="00672F55"/>
    <w:rsid w:val="006738F6"/>
    <w:rsid w:val="006746AD"/>
    <w:rsid w:val="00674760"/>
    <w:rsid w:val="006756D6"/>
    <w:rsid w:val="006768CE"/>
    <w:rsid w:val="00680355"/>
    <w:rsid w:val="006807E5"/>
    <w:rsid w:val="006814EB"/>
    <w:rsid w:val="00683156"/>
    <w:rsid w:val="00683524"/>
    <w:rsid w:val="006859A0"/>
    <w:rsid w:val="006912DD"/>
    <w:rsid w:val="00691718"/>
    <w:rsid w:val="00692429"/>
    <w:rsid w:val="006929FD"/>
    <w:rsid w:val="00695004"/>
    <w:rsid w:val="00695F7B"/>
    <w:rsid w:val="006A1AE8"/>
    <w:rsid w:val="006A25F2"/>
    <w:rsid w:val="006A2745"/>
    <w:rsid w:val="006A374C"/>
    <w:rsid w:val="006A4B71"/>
    <w:rsid w:val="006A510B"/>
    <w:rsid w:val="006A54B6"/>
    <w:rsid w:val="006A6D31"/>
    <w:rsid w:val="006A74AB"/>
    <w:rsid w:val="006B215D"/>
    <w:rsid w:val="006B2470"/>
    <w:rsid w:val="006B786D"/>
    <w:rsid w:val="006C0700"/>
    <w:rsid w:val="006C0CC5"/>
    <w:rsid w:val="006C32FA"/>
    <w:rsid w:val="006C3714"/>
    <w:rsid w:val="006C3AA6"/>
    <w:rsid w:val="006C3E38"/>
    <w:rsid w:val="006C45F1"/>
    <w:rsid w:val="006C77AD"/>
    <w:rsid w:val="006C7C83"/>
    <w:rsid w:val="006C7D36"/>
    <w:rsid w:val="006D142F"/>
    <w:rsid w:val="006D1EB5"/>
    <w:rsid w:val="006D3A24"/>
    <w:rsid w:val="006D54BA"/>
    <w:rsid w:val="006D682F"/>
    <w:rsid w:val="006D6967"/>
    <w:rsid w:val="006D6E09"/>
    <w:rsid w:val="006E0C22"/>
    <w:rsid w:val="006E1AF0"/>
    <w:rsid w:val="006E20FB"/>
    <w:rsid w:val="006E3151"/>
    <w:rsid w:val="006E4DCE"/>
    <w:rsid w:val="006E6BD9"/>
    <w:rsid w:val="006F04AC"/>
    <w:rsid w:val="006F17A4"/>
    <w:rsid w:val="006F4D50"/>
    <w:rsid w:val="006F5054"/>
    <w:rsid w:val="006F5A22"/>
    <w:rsid w:val="006F6265"/>
    <w:rsid w:val="006F6AD3"/>
    <w:rsid w:val="006F7773"/>
    <w:rsid w:val="007002D2"/>
    <w:rsid w:val="0070503C"/>
    <w:rsid w:val="00705175"/>
    <w:rsid w:val="00705D99"/>
    <w:rsid w:val="007061D9"/>
    <w:rsid w:val="00707A58"/>
    <w:rsid w:val="0071036A"/>
    <w:rsid w:val="007113DC"/>
    <w:rsid w:val="00711A7F"/>
    <w:rsid w:val="00712395"/>
    <w:rsid w:val="00712DDC"/>
    <w:rsid w:val="00714FDD"/>
    <w:rsid w:val="0071633B"/>
    <w:rsid w:val="007167E0"/>
    <w:rsid w:val="00717AA4"/>
    <w:rsid w:val="00720124"/>
    <w:rsid w:val="00721177"/>
    <w:rsid w:val="0072252B"/>
    <w:rsid w:val="00722904"/>
    <w:rsid w:val="00722975"/>
    <w:rsid w:val="00724959"/>
    <w:rsid w:val="00726CAF"/>
    <w:rsid w:val="007274A9"/>
    <w:rsid w:val="00730C58"/>
    <w:rsid w:val="007319BC"/>
    <w:rsid w:val="0073204F"/>
    <w:rsid w:val="00732821"/>
    <w:rsid w:val="00732889"/>
    <w:rsid w:val="007342A0"/>
    <w:rsid w:val="00740F66"/>
    <w:rsid w:val="0074235D"/>
    <w:rsid w:val="007428B9"/>
    <w:rsid w:val="00743D39"/>
    <w:rsid w:val="00747584"/>
    <w:rsid w:val="00747B21"/>
    <w:rsid w:val="0075092B"/>
    <w:rsid w:val="007513BA"/>
    <w:rsid w:val="007531F0"/>
    <w:rsid w:val="007536A4"/>
    <w:rsid w:val="00753732"/>
    <w:rsid w:val="0075673F"/>
    <w:rsid w:val="00760844"/>
    <w:rsid w:val="00761B67"/>
    <w:rsid w:val="00762555"/>
    <w:rsid w:val="00762ABB"/>
    <w:rsid w:val="00762E00"/>
    <w:rsid w:val="00766729"/>
    <w:rsid w:val="00770729"/>
    <w:rsid w:val="00773C82"/>
    <w:rsid w:val="007748D8"/>
    <w:rsid w:val="00776161"/>
    <w:rsid w:val="00776484"/>
    <w:rsid w:val="0077750C"/>
    <w:rsid w:val="00777FCB"/>
    <w:rsid w:val="007815BA"/>
    <w:rsid w:val="0078178C"/>
    <w:rsid w:val="0078222E"/>
    <w:rsid w:val="00782504"/>
    <w:rsid w:val="00784223"/>
    <w:rsid w:val="00785C0C"/>
    <w:rsid w:val="00785DC6"/>
    <w:rsid w:val="00787572"/>
    <w:rsid w:val="00787703"/>
    <w:rsid w:val="007903E9"/>
    <w:rsid w:val="00790B53"/>
    <w:rsid w:val="00791C30"/>
    <w:rsid w:val="007920E8"/>
    <w:rsid w:val="00794A4C"/>
    <w:rsid w:val="00797CD8"/>
    <w:rsid w:val="007A0154"/>
    <w:rsid w:val="007A0FB5"/>
    <w:rsid w:val="007A1057"/>
    <w:rsid w:val="007A137A"/>
    <w:rsid w:val="007A160D"/>
    <w:rsid w:val="007A213B"/>
    <w:rsid w:val="007A2FD7"/>
    <w:rsid w:val="007A404E"/>
    <w:rsid w:val="007A59F6"/>
    <w:rsid w:val="007A66A3"/>
    <w:rsid w:val="007A7D3A"/>
    <w:rsid w:val="007B0106"/>
    <w:rsid w:val="007B141A"/>
    <w:rsid w:val="007B2DCC"/>
    <w:rsid w:val="007B2E79"/>
    <w:rsid w:val="007B3590"/>
    <w:rsid w:val="007B4CDB"/>
    <w:rsid w:val="007B66B0"/>
    <w:rsid w:val="007C08EC"/>
    <w:rsid w:val="007C39D5"/>
    <w:rsid w:val="007C5521"/>
    <w:rsid w:val="007D00D0"/>
    <w:rsid w:val="007D1AA2"/>
    <w:rsid w:val="007D294B"/>
    <w:rsid w:val="007D2AE9"/>
    <w:rsid w:val="007D7657"/>
    <w:rsid w:val="007E21F9"/>
    <w:rsid w:val="007E289A"/>
    <w:rsid w:val="007E3F46"/>
    <w:rsid w:val="007E4F7B"/>
    <w:rsid w:val="007E56A4"/>
    <w:rsid w:val="007E5CE4"/>
    <w:rsid w:val="007E75A8"/>
    <w:rsid w:val="007F09D9"/>
    <w:rsid w:val="007F0BE0"/>
    <w:rsid w:val="007F2C5F"/>
    <w:rsid w:val="007F303D"/>
    <w:rsid w:val="007F3A6B"/>
    <w:rsid w:val="007F6CB7"/>
    <w:rsid w:val="007F77E5"/>
    <w:rsid w:val="007F784A"/>
    <w:rsid w:val="00801107"/>
    <w:rsid w:val="008024DB"/>
    <w:rsid w:val="0080354C"/>
    <w:rsid w:val="00805E87"/>
    <w:rsid w:val="00806490"/>
    <w:rsid w:val="00807885"/>
    <w:rsid w:val="00807B84"/>
    <w:rsid w:val="00810544"/>
    <w:rsid w:val="00812282"/>
    <w:rsid w:val="008133A6"/>
    <w:rsid w:val="00814518"/>
    <w:rsid w:val="00815AB0"/>
    <w:rsid w:val="00815BDE"/>
    <w:rsid w:val="008160D9"/>
    <w:rsid w:val="008163F7"/>
    <w:rsid w:val="00816A4A"/>
    <w:rsid w:val="00816D84"/>
    <w:rsid w:val="00817A90"/>
    <w:rsid w:val="00820757"/>
    <w:rsid w:val="008207FD"/>
    <w:rsid w:val="00822171"/>
    <w:rsid w:val="008230A0"/>
    <w:rsid w:val="00824522"/>
    <w:rsid w:val="00826111"/>
    <w:rsid w:val="0082719A"/>
    <w:rsid w:val="00832321"/>
    <w:rsid w:val="00834708"/>
    <w:rsid w:val="00835E0C"/>
    <w:rsid w:val="00836115"/>
    <w:rsid w:val="00837C31"/>
    <w:rsid w:val="00837E36"/>
    <w:rsid w:val="008441C0"/>
    <w:rsid w:val="008449D0"/>
    <w:rsid w:val="00844AC3"/>
    <w:rsid w:val="008457E7"/>
    <w:rsid w:val="00846453"/>
    <w:rsid w:val="00847132"/>
    <w:rsid w:val="008505F2"/>
    <w:rsid w:val="00852CB0"/>
    <w:rsid w:val="00852D90"/>
    <w:rsid w:val="00854A9F"/>
    <w:rsid w:val="00856FBA"/>
    <w:rsid w:val="00860071"/>
    <w:rsid w:val="00860C51"/>
    <w:rsid w:val="00860CE2"/>
    <w:rsid w:val="00860D05"/>
    <w:rsid w:val="00866FBC"/>
    <w:rsid w:val="008714BA"/>
    <w:rsid w:val="008716BC"/>
    <w:rsid w:val="008717AF"/>
    <w:rsid w:val="00872023"/>
    <w:rsid w:val="008722D1"/>
    <w:rsid w:val="00872B98"/>
    <w:rsid w:val="008736DF"/>
    <w:rsid w:val="00876763"/>
    <w:rsid w:val="00877146"/>
    <w:rsid w:val="00877DA4"/>
    <w:rsid w:val="00881834"/>
    <w:rsid w:val="0088188C"/>
    <w:rsid w:val="0088316E"/>
    <w:rsid w:val="008857D5"/>
    <w:rsid w:val="00886E9F"/>
    <w:rsid w:val="00887AA0"/>
    <w:rsid w:val="00887CD6"/>
    <w:rsid w:val="00890689"/>
    <w:rsid w:val="008908DE"/>
    <w:rsid w:val="00891076"/>
    <w:rsid w:val="008914CD"/>
    <w:rsid w:val="00893283"/>
    <w:rsid w:val="00893A91"/>
    <w:rsid w:val="0089500C"/>
    <w:rsid w:val="00896087"/>
    <w:rsid w:val="008965C9"/>
    <w:rsid w:val="008969FA"/>
    <w:rsid w:val="00897EB1"/>
    <w:rsid w:val="00897EDD"/>
    <w:rsid w:val="008A0003"/>
    <w:rsid w:val="008A01CF"/>
    <w:rsid w:val="008A2A3C"/>
    <w:rsid w:val="008A392D"/>
    <w:rsid w:val="008A39E9"/>
    <w:rsid w:val="008A4482"/>
    <w:rsid w:val="008A5947"/>
    <w:rsid w:val="008A7EBF"/>
    <w:rsid w:val="008B05F9"/>
    <w:rsid w:val="008B0961"/>
    <w:rsid w:val="008B1819"/>
    <w:rsid w:val="008B2204"/>
    <w:rsid w:val="008B2C6A"/>
    <w:rsid w:val="008B3183"/>
    <w:rsid w:val="008B3B69"/>
    <w:rsid w:val="008B47E3"/>
    <w:rsid w:val="008B55B5"/>
    <w:rsid w:val="008B5D20"/>
    <w:rsid w:val="008B64AA"/>
    <w:rsid w:val="008B6CFF"/>
    <w:rsid w:val="008B6D56"/>
    <w:rsid w:val="008B6FE8"/>
    <w:rsid w:val="008C1235"/>
    <w:rsid w:val="008C197A"/>
    <w:rsid w:val="008C2B73"/>
    <w:rsid w:val="008C307F"/>
    <w:rsid w:val="008C4F3A"/>
    <w:rsid w:val="008C72D8"/>
    <w:rsid w:val="008D157A"/>
    <w:rsid w:val="008D1C7E"/>
    <w:rsid w:val="008D31BF"/>
    <w:rsid w:val="008D34B8"/>
    <w:rsid w:val="008D719D"/>
    <w:rsid w:val="008D754B"/>
    <w:rsid w:val="008E16C3"/>
    <w:rsid w:val="008E3C8C"/>
    <w:rsid w:val="008E5657"/>
    <w:rsid w:val="008E57F7"/>
    <w:rsid w:val="008E64ED"/>
    <w:rsid w:val="008E6BEE"/>
    <w:rsid w:val="008F14B0"/>
    <w:rsid w:val="008F212D"/>
    <w:rsid w:val="008F4BA5"/>
    <w:rsid w:val="008F654A"/>
    <w:rsid w:val="008F668A"/>
    <w:rsid w:val="00901332"/>
    <w:rsid w:val="0090462A"/>
    <w:rsid w:val="00905B6C"/>
    <w:rsid w:val="00906323"/>
    <w:rsid w:val="00907D62"/>
    <w:rsid w:val="00911AF1"/>
    <w:rsid w:val="00911FD4"/>
    <w:rsid w:val="009132E5"/>
    <w:rsid w:val="009135CF"/>
    <w:rsid w:val="00914219"/>
    <w:rsid w:val="00915023"/>
    <w:rsid w:val="00915466"/>
    <w:rsid w:val="00915992"/>
    <w:rsid w:val="009169BF"/>
    <w:rsid w:val="00917746"/>
    <w:rsid w:val="00920577"/>
    <w:rsid w:val="00921151"/>
    <w:rsid w:val="00921517"/>
    <w:rsid w:val="00921607"/>
    <w:rsid w:val="009219FD"/>
    <w:rsid w:val="00922F55"/>
    <w:rsid w:val="009245CE"/>
    <w:rsid w:val="0092532A"/>
    <w:rsid w:val="009254A7"/>
    <w:rsid w:val="0093247A"/>
    <w:rsid w:val="009352B0"/>
    <w:rsid w:val="009358B0"/>
    <w:rsid w:val="00935A48"/>
    <w:rsid w:val="0094030E"/>
    <w:rsid w:val="009403E2"/>
    <w:rsid w:val="00940B79"/>
    <w:rsid w:val="00940BC6"/>
    <w:rsid w:val="009410B7"/>
    <w:rsid w:val="0094167D"/>
    <w:rsid w:val="009419C7"/>
    <w:rsid w:val="00941BEF"/>
    <w:rsid w:val="009420BB"/>
    <w:rsid w:val="00943238"/>
    <w:rsid w:val="00943275"/>
    <w:rsid w:val="009438D5"/>
    <w:rsid w:val="00943FCF"/>
    <w:rsid w:val="00947C74"/>
    <w:rsid w:val="0095265A"/>
    <w:rsid w:val="00953604"/>
    <w:rsid w:val="00953F5A"/>
    <w:rsid w:val="0095424F"/>
    <w:rsid w:val="009542C4"/>
    <w:rsid w:val="0095582A"/>
    <w:rsid w:val="00955E3B"/>
    <w:rsid w:val="00957064"/>
    <w:rsid w:val="009633AC"/>
    <w:rsid w:val="009633E3"/>
    <w:rsid w:val="00963B10"/>
    <w:rsid w:val="009665E6"/>
    <w:rsid w:val="00967C65"/>
    <w:rsid w:val="00970106"/>
    <w:rsid w:val="0097477B"/>
    <w:rsid w:val="00974B1A"/>
    <w:rsid w:val="0098154E"/>
    <w:rsid w:val="00982F66"/>
    <w:rsid w:val="0098390A"/>
    <w:rsid w:val="00984E13"/>
    <w:rsid w:val="009867C8"/>
    <w:rsid w:val="00987A50"/>
    <w:rsid w:val="00990C12"/>
    <w:rsid w:val="00990C6D"/>
    <w:rsid w:val="0099105F"/>
    <w:rsid w:val="00991DAE"/>
    <w:rsid w:val="00992E78"/>
    <w:rsid w:val="00993DB0"/>
    <w:rsid w:val="00995686"/>
    <w:rsid w:val="00995950"/>
    <w:rsid w:val="009960D0"/>
    <w:rsid w:val="009969FB"/>
    <w:rsid w:val="009A4644"/>
    <w:rsid w:val="009A4B87"/>
    <w:rsid w:val="009A7127"/>
    <w:rsid w:val="009A722D"/>
    <w:rsid w:val="009A7B1B"/>
    <w:rsid w:val="009B10A2"/>
    <w:rsid w:val="009B12D7"/>
    <w:rsid w:val="009B7A28"/>
    <w:rsid w:val="009B7D90"/>
    <w:rsid w:val="009C11FD"/>
    <w:rsid w:val="009C3317"/>
    <w:rsid w:val="009C54F4"/>
    <w:rsid w:val="009C6682"/>
    <w:rsid w:val="009C7BF5"/>
    <w:rsid w:val="009D0210"/>
    <w:rsid w:val="009D03D4"/>
    <w:rsid w:val="009D0BDA"/>
    <w:rsid w:val="009D193F"/>
    <w:rsid w:val="009D19D7"/>
    <w:rsid w:val="009D30F6"/>
    <w:rsid w:val="009D3B41"/>
    <w:rsid w:val="009D3CB4"/>
    <w:rsid w:val="009D40EA"/>
    <w:rsid w:val="009D4CBF"/>
    <w:rsid w:val="009D5CF2"/>
    <w:rsid w:val="009D5D09"/>
    <w:rsid w:val="009D6013"/>
    <w:rsid w:val="009E06F4"/>
    <w:rsid w:val="009E1157"/>
    <w:rsid w:val="009E48DC"/>
    <w:rsid w:val="009E5CF8"/>
    <w:rsid w:val="009F0A00"/>
    <w:rsid w:val="009F2242"/>
    <w:rsid w:val="009F2B83"/>
    <w:rsid w:val="009F3DE0"/>
    <w:rsid w:val="009F5078"/>
    <w:rsid w:val="009F584A"/>
    <w:rsid w:val="00A00587"/>
    <w:rsid w:val="00A00D2D"/>
    <w:rsid w:val="00A03E63"/>
    <w:rsid w:val="00A05A89"/>
    <w:rsid w:val="00A069C6"/>
    <w:rsid w:val="00A06FF2"/>
    <w:rsid w:val="00A10A84"/>
    <w:rsid w:val="00A12AC9"/>
    <w:rsid w:val="00A13A5E"/>
    <w:rsid w:val="00A14A46"/>
    <w:rsid w:val="00A155BD"/>
    <w:rsid w:val="00A16A49"/>
    <w:rsid w:val="00A17CA8"/>
    <w:rsid w:val="00A20C87"/>
    <w:rsid w:val="00A24754"/>
    <w:rsid w:val="00A25276"/>
    <w:rsid w:val="00A25485"/>
    <w:rsid w:val="00A25CE6"/>
    <w:rsid w:val="00A32433"/>
    <w:rsid w:val="00A346A5"/>
    <w:rsid w:val="00A3555F"/>
    <w:rsid w:val="00A3610A"/>
    <w:rsid w:val="00A36285"/>
    <w:rsid w:val="00A36302"/>
    <w:rsid w:val="00A37E26"/>
    <w:rsid w:val="00A4177D"/>
    <w:rsid w:val="00A41C5D"/>
    <w:rsid w:val="00A4482E"/>
    <w:rsid w:val="00A46D96"/>
    <w:rsid w:val="00A50A00"/>
    <w:rsid w:val="00A52AD4"/>
    <w:rsid w:val="00A52B58"/>
    <w:rsid w:val="00A53865"/>
    <w:rsid w:val="00A540E3"/>
    <w:rsid w:val="00A54EF9"/>
    <w:rsid w:val="00A558C7"/>
    <w:rsid w:val="00A57219"/>
    <w:rsid w:val="00A573C9"/>
    <w:rsid w:val="00A6269B"/>
    <w:rsid w:val="00A66DE0"/>
    <w:rsid w:val="00A67579"/>
    <w:rsid w:val="00A67C38"/>
    <w:rsid w:val="00A7116D"/>
    <w:rsid w:val="00A71914"/>
    <w:rsid w:val="00A740B6"/>
    <w:rsid w:val="00A74516"/>
    <w:rsid w:val="00A75B51"/>
    <w:rsid w:val="00A76F70"/>
    <w:rsid w:val="00A77B69"/>
    <w:rsid w:val="00A8042E"/>
    <w:rsid w:val="00A80566"/>
    <w:rsid w:val="00A82D92"/>
    <w:rsid w:val="00A83EE4"/>
    <w:rsid w:val="00A84257"/>
    <w:rsid w:val="00A84273"/>
    <w:rsid w:val="00A84388"/>
    <w:rsid w:val="00A93E04"/>
    <w:rsid w:val="00A94E51"/>
    <w:rsid w:val="00A96316"/>
    <w:rsid w:val="00A964C8"/>
    <w:rsid w:val="00A97132"/>
    <w:rsid w:val="00AA079E"/>
    <w:rsid w:val="00AA0C8F"/>
    <w:rsid w:val="00AA1591"/>
    <w:rsid w:val="00AA1E59"/>
    <w:rsid w:val="00AA3702"/>
    <w:rsid w:val="00AA503A"/>
    <w:rsid w:val="00AA5B7E"/>
    <w:rsid w:val="00AA6719"/>
    <w:rsid w:val="00AB3AB3"/>
    <w:rsid w:val="00AB4657"/>
    <w:rsid w:val="00AB4CA5"/>
    <w:rsid w:val="00AB5773"/>
    <w:rsid w:val="00AC08DD"/>
    <w:rsid w:val="00AC0A58"/>
    <w:rsid w:val="00AC0B10"/>
    <w:rsid w:val="00AC1506"/>
    <w:rsid w:val="00AC34FC"/>
    <w:rsid w:val="00AC4199"/>
    <w:rsid w:val="00AC4432"/>
    <w:rsid w:val="00AD1355"/>
    <w:rsid w:val="00AD167C"/>
    <w:rsid w:val="00AD2026"/>
    <w:rsid w:val="00AD2682"/>
    <w:rsid w:val="00AD3F34"/>
    <w:rsid w:val="00AD530C"/>
    <w:rsid w:val="00AE087F"/>
    <w:rsid w:val="00AE14EB"/>
    <w:rsid w:val="00AE2A1E"/>
    <w:rsid w:val="00AE7C94"/>
    <w:rsid w:val="00AF0019"/>
    <w:rsid w:val="00AF1628"/>
    <w:rsid w:val="00AF1761"/>
    <w:rsid w:val="00AF1F94"/>
    <w:rsid w:val="00AF449E"/>
    <w:rsid w:val="00AF4A89"/>
    <w:rsid w:val="00AF4E00"/>
    <w:rsid w:val="00AF597F"/>
    <w:rsid w:val="00AF5A55"/>
    <w:rsid w:val="00AF7360"/>
    <w:rsid w:val="00B0087C"/>
    <w:rsid w:val="00B04B62"/>
    <w:rsid w:val="00B05758"/>
    <w:rsid w:val="00B07348"/>
    <w:rsid w:val="00B11153"/>
    <w:rsid w:val="00B11E74"/>
    <w:rsid w:val="00B13286"/>
    <w:rsid w:val="00B140DC"/>
    <w:rsid w:val="00B16735"/>
    <w:rsid w:val="00B16EA2"/>
    <w:rsid w:val="00B1786E"/>
    <w:rsid w:val="00B2005A"/>
    <w:rsid w:val="00B21B56"/>
    <w:rsid w:val="00B22D96"/>
    <w:rsid w:val="00B26489"/>
    <w:rsid w:val="00B2704B"/>
    <w:rsid w:val="00B2754B"/>
    <w:rsid w:val="00B30CB4"/>
    <w:rsid w:val="00B30FD9"/>
    <w:rsid w:val="00B310C2"/>
    <w:rsid w:val="00B33EBE"/>
    <w:rsid w:val="00B35775"/>
    <w:rsid w:val="00B35A77"/>
    <w:rsid w:val="00B35C2A"/>
    <w:rsid w:val="00B373CF"/>
    <w:rsid w:val="00B419F0"/>
    <w:rsid w:val="00B42436"/>
    <w:rsid w:val="00B42E83"/>
    <w:rsid w:val="00B44C60"/>
    <w:rsid w:val="00B45808"/>
    <w:rsid w:val="00B469EF"/>
    <w:rsid w:val="00B505D9"/>
    <w:rsid w:val="00B50BB7"/>
    <w:rsid w:val="00B5166D"/>
    <w:rsid w:val="00B51AA3"/>
    <w:rsid w:val="00B5541D"/>
    <w:rsid w:val="00B55630"/>
    <w:rsid w:val="00B55649"/>
    <w:rsid w:val="00B562B5"/>
    <w:rsid w:val="00B57FD7"/>
    <w:rsid w:val="00B609C6"/>
    <w:rsid w:val="00B60A46"/>
    <w:rsid w:val="00B6307B"/>
    <w:rsid w:val="00B63D49"/>
    <w:rsid w:val="00B653E1"/>
    <w:rsid w:val="00B65C4E"/>
    <w:rsid w:val="00B678B0"/>
    <w:rsid w:val="00B6791C"/>
    <w:rsid w:val="00B77892"/>
    <w:rsid w:val="00B77995"/>
    <w:rsid w:val="00B81C89"/>
    <w:rsid w:val="00B8333D"/>
    <w:rsid w:val="00B847FD"/>
    <w:rsid w:val="00B84AC9"/>
    <w:rsid w:val="00B84B37"/>
    <w:rsid w:val="00B85524"/>
    <w:rsid w:val="00B86EB4"/>
    <w:rsid w:val="00B90F3C"/>
    <w:rsid w:val="00B916FB"/>
    <w:rsid w:val="00B94052"/>
    <w:rsid w:val="00B946C7"/>
    <w:rsid w:val="00B94BBF"/>
    <w:rsid w:val="00B94DE2"/>
    <w:rsid w:val="00BA14FF"/>
    <w:rsid w:val="00BA3814"/>
    <w:rsid w:val="00BA6875"/>
    <w:rsid w:val="00BA6A54"/>
    <w:rsid w:val="00BB098B"/>
    <w:rsid w:val="00BB112E"/>
    <w:rsid w:val="00BB1877"/>
    <w:rsid w:val="00BB2CA2"/>
    <w:rsid w:val="00BB2D34"/>
    <w:rsid w:val="00BB446B"/>
    <w:rsid w:val="00BC2B60"/>
    <w:rsid w:val="00BC34A4"/>
    <w:rsid w:val="00BC3B01"/>
    <w:rsid w:val="00BC40C9"/>
    <w:rsid w:val="00BC6A74"/>
    <w:rsid w:val="00BD0CBD"/>
    <w:rsid w:val="00BD386B"/>
    <w:rsid w:val="00BD4002"/>
    <w:rsid w:val="00BD706F"/>
    <w:rsid w:val="00BD7555"/>
    <w:rsid w:val="00BE024B"/>
    <w:rsid w:val="00BE079A"/>
    <w:rsid w:val="00BE2B63"/>
    <w:rsid w:val="00BE7D59"/>
    <w:rsid w:val="00BF1C4F"/>
    <w:rsid w:val="00BF1DC1"/>
    <w:rsid w:val="00BF2915"/>
    <w:rsid w:val="00BF4AAE"/>
    <w:rsid w:val="00BF4F6F"/>
    <w:rsid w:val="00BF65F0"/>
    <w:rsid w:val="00BF7B3E"/>
    <w:rsid w:val="00C04360"/>
    <w:rsid w:val="00C0483F"/>
    <w:rsid w:val="00C0547F"/>
    <w:rsid w:val="00C105A4"/>
    <w:rsid w:val="00C10C4A"/>
    <w:rsid w:val="00C112AA"/>
    <w:rsid w:val="00C11725"/>
    <w:rsid w:val="00C11C30"/>
    <w:rsid w:val="00C14280"/>
    <w:rsid w:val="00C1451C"/>
    <w:rsid w:val="00C1480A"/>
    <w:rsid w:val="00C15C24"/>
    <w:rsid w:val="00C20CD1"/>
    <w:rsid w:val="00C2128B"/>
    <w:rsid w:val="00C21998"/>
    <w:rsid w:val="00C21C29"/>
    <w:rsid w:val="00C247BF"/>
    <w:rsid w:val="00C25268"/>
    <w:rsid w:val="00C25536"/>
    <w:rsid w:val="00C25ADE"/>
    <w:rsid w:val="00C25AF6"/>
    <w:rsid w:val="00C26DCA"/>
    <w:rsid w:val="00C277C5"/>
    <w:rsid w:val="00C27C8D"/>
    <w:rsid w:val="00C303DF"/>
    <w:rsid w:val="00C3089B"/>
    <w:rsid w:val="00C317C4"/>
    <w:rsid w:val="00C329FD"/>
    <w:rsid w:val="00C34DB7"/>
    <w:rsid w:val="00C35535"/>
    <w:rsid w:val="00C3588F"/>
    <w:rsid w:val="00C369AC"/>
    <w:rsid w:val="00C403A2"/>
    <w:rsid w:val="00C40455"/>
    <w:rsid w:val="00C43491"/>
    <w:rsid w:val="00C4584E"/>
    <w:rsid w:val="00C45A63"/>
    <w:rsid w:val="00C46281"/>
    <w:rsid w:val="00C463EC"/>
    <w:rsid w:val="00C47424"/>
    <w:rsid w:val="00C503CF"/>
    <w:rsid w:val="00C52F00"/>
    <w:rsid w:val="00C53AD1"/>
    <w:rsid w:val="00C55126"/>
    <w:rsid w:val="00C55CF5"/>
    <w:rsid w:val="00C55DCB"/>
    <w:rsid w:val="00C6005D"/>
    <w:rsid w:val="00C6035B"/>
    <w:rsid w:val="00C6099A"/>
    <w:rsid w:val="00C60E4E"/>
    <w:rsid w:val="00C617C8"/>
    <w:rsid w:val="00C635E9"/>
    <w:rsid w:val="00C6409D"/>
    <w:rsid w:val="00C65633"/>
    <w:rsid w:val="00C66495"/>
    <w:rsid w:val="00C67F68"/>
    <w:rsid w:val="00C70455"/>
    <w:rsid w:val="00C718F0"/>
    <w:rsid w:val="00C71B73"/>
    <w:rsid w:val="00C728E3"/>
    <w:rsid w:val="00C745CA"/>
    <w:rsid w:val="00C7496C"/>
    <w:rsid w:val="00C75B59"/>
    <w:rsid w:val="00C7724C"/>
    <w:rsid w:val="00C7743E"/>
    <w:rsid w:val="00C81942"/>
    <w:rsid w:val="00C8256F"/>
    <w:rsid w:val="00C8294F"/>
    <w:rsid w:val="00C82CEA"/>
    <w:rsid w:val="00C83C55"/>
    <w:rsid w:val="00C85523"/>
    <w:rsid w:val="00C85673"/>
    <w:rsid w:val="00C85F35"/>
    <w:rsid w:val="00C870D6"/>
    <w:rsid w:val="00C90697"/>
    <w:rsid w:val="00C90EE7"/>
    <w:rsid w:val="00C9168A"/>
    <w:rsid w:val="00C91AD9"/>
    <w:rsid w:val="00C91FAF"/>
    <w:rsid w:val="00C9225A"/>
    <w:rsid w:val="00C9330C"/>
    <w:rsid w:val="00C95562"/>
    <w:rsid w:val="00C95A18"/>
    <w:rsid w:val="00CA043A"/>
    <w:rsid w:val="00CA1616"/>
    <w:rsid w:val="00CA1C2F"/>
    <w:rsid w:val="00CA206B"/>
    <w:rsid w:val="00CA6A0C"/>
    <w:rsid w:val="00CA7E01"/>
    <w:rsid w:val="00CB2D8C"/>
    <w:rsid w:val="00CB3F8D"/>
    <w:rsid w:val="00CC0B3A"/>
    <w:rsid w:val="00CC2647"/>
    <w:rsid w:val="00CC351A"/>
    <w:rsid w:val="00CC4885"/>
    <w:rsid w:val="00CC4FB8"/>
    <w:rsid w:val="00CC5746"/>
    <w:rsid w:val="00CD14E9"/>
    <w:rsid w:val="00CD4B53"/>
    <w:rsid w:val="00CD584D"/>
    <w:rsid w:val="00CD665D"/>
    <w:rsid w:val="00CD6903"/>
    <w:rsid w:val="00CD6CD9"/>
    <w:rsid w:val="00CE00CE"/>
    <w:rsid w:val="00CE043F"/>
    <w:rsid w:val="00CE05B1"/>
    <w:rsid w:val="00CE0E97"/>
    <w:rsid w:val="00CE0F8D"/>
    <w:rsid w:val="00CE6A56"/>
    <w:rsid w:val="00CF3596"/>
    <w:rsid w:val="00CF4277"/>
    <w:rsid w:val="00CF5AE1"/>
    <w:rsid w:val="00CF6733"/>
    <w:rsid w:val="00D01424"/>
    <w:rsid w:val="00D02D6B"/>
    <w:rsid w:val="00D02F29"/>
    <w:rsid w:val="00D034F7"/>
    <w:rsid w:val="00D041E8"/>
    <w:rsid w:val="00D05D98"/>
    <w:rsid w:val="00D0673C"/>
    <w:rsid w:val="00D07AE4"/>
    <w:rsid w:val="00D07FE1"/>
    <w:rsid w:val="00D1057A"/>
    <w:rsid w:val="00D115FA"/>
    <w:rsid w:val="00D11DA7"/>
    <w:rsid w:val="00D12620"/>
    <w:rsid w:val="00D12F79"/>
    <w:rsid w:val="00D136D8"/>
    <w:rsid w:val="00D15293"/>
    <w:rsid w:val="00D16E5E"/>
    <w:rsid w:val="00D17260"/>
    <w:rsid w:val="00D212C5"/>
    <w:rsid w:val="00D21757"/>
    <w:rsid w:val="00D21C9B"/>
    <w:rsid w:val="00D22E80"/>
    <w:rsid w:val="00D2323C"/>
    <w:rsid w:val="00D24F38"/>
    <w:rsid w:val="00D2617B"/>
    <w:rsid w:val="00D26A23"/>
    <w:rsid w:val="00D2730D"/>
    <w:rsid w:val="00D274EC"/>
    <w:rsid w:val="00D32916"/>
    <w:rsid w:val="00D32FC5"/>
    <w:rsid w:val="00D34A0C"/>
    <w:rsid w:val="00D34AB9"/>
    <w:rsid w:val="00D36F07"/>
    <w:rsid w:val="00D37C93"/>
    <w:rsid w:val="00D41111"/>
    <w:rsid w:val="00D461E8"/>
    <w:rsid w:val="00D46ECC"/>
    <w:rsid w:val="00D4712A"/>
    <w:rsid w:val="00D50103"/>
    <w:rsid w:val="00D50512"/>
    <w:rsid w:val="00D50DD6"/>
    <w:rsid w:val="00D513A9"/>
    <w:rsid w:val="00D537F1"/>
    <w:rsid w:val="00D60AD3"/>
    <w:rsid w:val="00D62103"/>
    <w:rsid w:val="00D63D30"/>
    <w:rsid w:val="00D67CF8"/>
    <w:rsid w:val="00D71009"/>
    <w:rsid w:val="00D718BB"/>
    <w:rsid w:val="00D73CC2"/>
    <w:rsid w:val="00D74BDA"/>
    <w:rsid w:val="00D75127"/>
    <w:rsid w:val="00D777E7"/>
    <w:rsid w:val="00D77A2B"/>
    <w:rsid w:val="00D77F72"/>
    <w:rsid w:val="00D80C85"/>
    <w:rsid w:val="00D80EB7"/>
    <w:rsid w:val="00D8490F"/>
    <w:rsid w:val="00D9135B"/>
    <w:rsid w:val="00D92376"/>
    <w:rsid w:val="00D92912"/>
    <w:rsid w:val="00D92A8D"/>
    <w:rsid w:val="00D92FF5"/>
    <w:rsid w:val="00D9375E"/>
    <w:rsid w:val="00D94DB2"/>
    <w:rsid w:val="00D96680"/>
    <w:rsid w:val="00D97213"/>
    <w:rsid w:val="00D9795D"/>
    <w:rsid w:val="00DA0B09"/>
    <w:rsid w:val="00DA18D4"/>
    <w:rsid w:val="00DA2AF6"/>
    <w:rsid w:val="00DA5978"/>
    <w:rsid w:val="00DA6084"/>
    <w:rsid w:val="00DA656F"/>
    <w:rsid w:val="00DA65F7"/>
    <w:rsid w:val="00DA7842"/>
    <w:rsid w:val="00DA7B94"/>
    <w:rsid w:val="00DB073A"/>
    <w:rsid w:val="00DB177D"/>
    <w:rsid w:val="00DB20BE"/>
    <w:rsid w:val="00DB4CF2"/>
    <w:rsid w:val="00DB640F"/>
    <w:rsid w:val="00DB6974"/>
    <w:rsid w:val="00DB7C1A"/>
    <w:rsid w:val="00DC11AC"/>
    <w:rsid w:val="00DC4465"/>
    <w:rsid w:val="00DC484F"/>
    <w:rsid w:val="00DC6437"/>
    <w:rsid w:val="00DC796F"/>
    <w:rsid w:val="00DC7F94"/>
    <w:rsid w:val="00DD09AF"/>
    <w:rsid w:val="00DD0AB9"/>
    <w:rsid w:val="00DD0F2F"/>
    <w:rsid w:val="00DD0FB9"/>
    <w:rsid w:val="00DD1540"/>
    <w:rsid w:val="00DD19F1"/>
    <w:rsid w:val="00DD1EE1"/>
    <w:rsid w:val="00DD2EBA"/>
    <w:rsid w:val="00DD4149"/>
    <w:rsid w:val="00DD6202"/>
    <w:rsid w:val="00DD6E6D"/>
    <w:rsid w:val="00DD7A0D"/>
    <w:rsid w:val="00DE36DA"/>
    <w:rsid w:val="00DE4306"/>
    <w:rsid w:val="00DE545D"/>
    <w:rsid w:val="00DE5689"/>
    <w:rsid w:val="00DE6864"/>
    <w:rsid w:val="00DE7E57"/>
    <w:rsid w:val="00DF0C15"/>
    <w:rsid w:val="00DF2E12"/>
    <w:rsid w:val="00E00D6D"/>
    <w:rsid w:val="00E01052"/>
    <w:rsid w:val="00E0756F"/>
    <w:rsid w:val="00E07CB6"/>
    <w:rsid w:val="00E10D5B"/>
    <w:rsid w:val="00E1411F"/>
    <w:rsid w:val="00E145E5"/>
    <w:rsid w:val="00E14A02"/>
    <w:rsid w:val="00E14FB6"/>
    <w:rsid w:val="00E175AC"/>
    <w:rsid w:val="00E20DE8"/>
    <w:rsid w:val="00E20F3B"/>
    <w:rsid w:val="00E21C58"/>
    <w:rsid w:val="00E236DD"/>
    <w:rsid w:val="00E242FD"/>
    <w:rsid w:val="00E243E6"/>
    <w:rsid w:val="00E25BF7"/>
    <w:rsid w:val="00E30922"/>
    <w:rsid w:val="00E3435C"/>
    <w:rsid w:val="00E35274"/>
    <w:rsid w:val="00E356AC"/>
    <w:rsid w:val="00E35C4C"/>
    <w:rsid w:val="00E36A43"/>
    <w:rsid w:val="00E3716A"/>
    <w:rsid w:val="00E37289"/>
    <w:rsid w:val="00E406DD"/>
    <w:rsid w:val="00E43B3D"/>
    <w:rsid w:val="00E45672"/>
    <w:rsid w:val="00E46CA6"/>
    <w:rsid w:val="00E46DA2"/>
    <w:rsid w:val="00E47C20"/>
    <w:rsid w:val="00E50B5F"/>
    <w:rsid w:val="00E52D20"/>
    <w:rsid w:val="00E54947"/>
    <w:rsid w:val="00E55B34"/>
    <w:rsid w:val="00E55B7C"/>
    <w:rsid w:val="00E5682D"/>
    <w:rsid w:val="00E579C7"/>
    <w:rsid w:val="00E61362"/>
    <w:rsid w:val="00E61F4E"/>
    <w:rsid w:val="00E639C0"/>
    <w:rsid w:val="00E63A19"/>
    <w:rsid w:val="00E67007"/>
    <w:rsid w:val="00E6745A"/>
    <w:rsid w:val="00E716D6"/>
    <w:rsid w:val="00E72A73"/>
    <w:rsid w:val="00E74136"/>
    <w:rsid w:val="00E76D46"/>
    <w:rsid w:val="00E76F5A"/>
    <w:rsid w:val="00E80076"/>
    <w:rsid w:val="00E81201"/>
    <w:rsid w:val="00E82612"/>
    <w:rsid w:val="00E85277"/>
    <w:rsid w:val="00E9019C"/>
    <w:rsid w:val="00E926AB"/>
    <w:rsid w:val="00E92D28"/>
    <w:rsid w:val="00E93409"/>
    <w:rsid w:val="00E9343C"/>
    <w:rsid w:val="00E943BE"/>
    <w:rsid w:val="00E965D4"/>
    <w:rsid w:val="00E96F63"/>
    <w:rsid w:val="00EA0BC1"/>
    <w:rsid w:val="00EA15D5"/>
    <w:rsid w:val="00EA167E"/>
    <w:rsid w:val="00EA1695"/>
    <w:rsid w:val="00EA16CB"/>
    <w:rsid w:val="00EA1D4E"/>
    <w:rsid w:val="00EA2A3A"/>
    <w:rsid w:val="00EA3B5E"/>
    <w:rsid w:val="00EA3B9A"/>
    <w:rsid w:val="00EA4BC8"/>
    <w:rsid w:val="00EA4BDD"/>
    <w:rsid w:val="00EA6B1E"/>
    <w:rsid w:val="00EB0D01"/>
    <w:rsid w:val="00EB0FC1"/>
    <w:rsid w:val="00EB2E47"/>
    <w:rsid w:val="00EB3826"/>
    <w:rsid w:val="00EB493A"/>
    <w:rsid w:val="00EB5942"/>
    <w:rsid w:val="00EB5D52"/>
    <w:rsid w:val="00EB76FE"/>
    <w:rsid w:val="00EB7E4E"/>
    <w:rsid w:val="00EC0DFB"/>
    <w:rsid w:val="00EC45D9"/>
    <w:rsid w:val="00EC4BB5"/>
    <w:rsid w:val="00EC4BBC"/>
    <w:rsid w:val="00EC506E"/>
    <w:rsid w:val="00EC5A6D"/>
    <w:rsid w:val="00EC6053"/>
    <w:rsid w:val="00EC64B0"/>
    <w:rsid w:val="00ED09AD"/>
    <w:rsid w:val="00ED424E"/>
    <w:rsid w:val="00ED4632"/>
    <w:rsid w:val="00ED4ADA"/>
    <w:rsid w:val="00ED5152"/>
    <w:rsid w:val="00ED7991"/>
    <w:rsid w:val="00EE0B6D"/>
    <w:rsid w:val="00EE3344"/>
    <w:rsid w:val="00EE46DF"/>
    <w:rsid w:val="00EE511E"/>
    <w:rsid w:val="00EE68F0"/>
    <w:rsid w:val="00EE6E8F"/>
    <w:rsid w:val="00EE6FE0"/>
    <w:rsid w:val="00EE7336"/>
    <w:rsid w:val="00EE74E1"/>
    <w:rsid w:val="00EF1895"/>
    <w:rsid w:val="00EF1EAD"/>
    <w:rsid w:val="00EF3119"/>
    <w:rsid w:val="00EF542A"/>
    <w:rsid w:val="00EF5C54"/>
    <w:rsid w:val="00F02869"/>
    <w:rsid w:val="00F05543"/>
    <w:rsid w:val="00F0566D"/>
    <w:rsid w:val="00F0600A"/>
    <w:rsid w:val="00F0628F"/>
    <w:rsid w:val="00F070FE"/>
    <w:rsid w:val="00F1038B"/>
    <w:rsid w:val="00F11F6D"/>
    <w:rsid w:val="00F13BCF"/>
    <w:rsid w:val="00F13C91"/>
    <w:rsid w:val="00F15251"/>
    <w:rsid w:val="00F152DD"/>
    <w:rsid w:val="00F20F98"/>
    <w:rsid w:val="00F228D3"/>
    <w:rsid w:val="00F22C92"/>
    <w:rsid w:val="00F23A30"/>
    <w:rsid w:val="00F249E0"/>
    <w:rsid w:val="00F24B4D"/>
    <w:rsid w:val="00F262EE"/>
    <w:rsid w:val="00F2731C"/>
    <w:rsid w:val="00F27D1D"/>
    <w:rsid w:val="00F30CF6"/>
    <w:rsid w:val="00F30D00"/>
    <w:rsid w:val="00F317DC"/>
    <w:rsid w:val="00F32366"/>
    <w:rsid w:val="00F346AF"/>
    <w:rsid w:val="00F363B9"/>
    <w:rsid w:val="00F3660F"/>
    <w:rsid w:val="00F366D1"/>
    <w:rsid w:val="00F36B47"/>
    <w:rsid w:val="00F37B11"/>
    <w:rsid w:val="00F409FE"/>
    <w:rsid w:val="00F40FB8"/>
    <w:rsid w:val="00F41642"/>
    <w:rsid w:val="00F42BAB"/>
    <w:rsid w:val="00F436BF"/>
    <w:rsid w:val="00F43722"/>
    <w:rsid w:val="00F43845"/>
    <w:rsid w:val="00F43BD3"/>
    <w:rsid w:val="00F43D6E"/>
    <w:rsid w:val="00F44B78"/>
    <w:rsid w:val="00F45528"/>
    <w:rsid w:val="00F45DE4"/>
    <w:rsid w:val="00F47A39"/>
    <w:rsid w:val="00F515B8"/>
    <w:rsid w:val="00F515F5"/>
    <w:rsid w:val="00F55C86"/>
    <w:rsid w:val="00F56BC7"/>
    <w:rsid w:val="00F57971"/>
    <w:rsid w:val="00F61274"/>
    <w:rsid w:val="00F6438E"/>
    <w:rsid w:val="00F64900"/>
    <w:rsid w:val="00F64CFB"/>
    <w:rsid w:val="00F66960"/>
    <w:rsid w:val="00F70274"/>
    <w:rsid w:val="00F71FEA"/>
    <w:rsid w:val="00F7505D"/>
    <w:rsid w:val="00F75F3E"/>
    <w:rsid w:val="00F7736C"/>
    <w:rsid w:val="00F779B9"/>
    <w:rsid w:val="00F816ED"/>
    <w:rsid w:val="00F82F1D"/>
    <w:rsid w:val="00F83E0C"/>
    <w:rsid w:val="00F85142"/>
    <w:rsid w:val="00F85B79"/>
    <w:rsid w:val="00F86F39"/>
    <w:rsid w:val="00F90CD9"/>
    <w:rsid w:val="00F91037"/>
    <w:rsid w:val="00F91249"/>
    <w:rsid w:val="00F91F2C"/>
    <w:rsid w:val="00F92E60"/>
    <w:rsid w:val="00F955A6"/>
    <w:rsid w:val="00F95C1C"/>
    <w:rsid w:val="00F96989"/>
    <w:rsid w:val="00F977A1"/>
    <w:rsid w:val="00FA1495"/>
    <w:rsid w:val="00FA2084"/>
    <w:rsid w:val="00FA3875"/>
    <w:rsid w:val="00FA3958"/>
    <w:rsid w:val="00FA4738"/>
    <w:rsid w:val="00FA53AA"/>
    <w:rsid w:val="00FA572A"/>
    <w:rsid w:val="00FA7832"/>
    <w:rsid w:val="00FB2AD9"/>
    <w:rsid w:val="00FB31A0"/>
    <w:rsid w:val="00FB44EE"/>
    <w:rsid w:val="00FB46A2"/>
    <w:rsid w:val="00FB6434"/>
    <w:rsid w:val="00FB6617"/>
    <w:rsid w:val="00FB71E6"/>
    <w:rsid w:val="00FB75BE"/>
    <w:rsid w:val="00FB781F"/>
    <w:rsid w:val="00FC0CCD"/>
    <w:rsid w:val="00FC3DD3"/>
    <w:rsid w:val="00FC436A"/>
    <w:rsid w:val="00FC6D13"/>
    <w:rsid w:val="00FC6E99"/>
    <w:rsid w:val="00FC7148"/>
    <w:rsid w:val="00FD37BD"/>
    <w:rsid w:val="00FD413A"/>
    <w:rsid w:val="00FD4FD7"/>
    <w:rsid w:val="00FD508F"/>
    <w:rsid w:val="00FD6A13"/>
    <w:rsid w:val="00FD77B1"/>
    <w:rsid w:val="00FE0C3B"/>
    <w:rsid w:val="00FE13DD"/>
    <w:rsid w:val="00FF00EA"/>
    <w:rsid w:val="00FF09C9"/>
    <w:rsid w:val="00FF1F36"/>
    <w:rsid w:val="00FF43E9"/>
    <w:rsid w:val="00FF4486"/>
    <w:rsid w:val="00FF5798"/>
    <w:rsid w:val="00FF6432"/>
    <w:rsid w:val="00FF7B85"/>
    <w:rsid w:val="00FF7F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toc 1" w:uiPriority="39"/>
    <w:lsdException w:name="toc 2" w:uiPriority="39"/>
    <w:lsdException w:name="toc 3" w:uiPriority="39"/>
    <w:lsdException w:name="header" w:uiPriority="99"/>
    <w:lsdException w:name="footer" w:uiPriority="99"/>
    <w:lsdException w:name="footnote reference" w:uiPriority="99"/>
    <w:lsdException w:name="Title" w:uiPriority="10" w:qFormat="1"/>
    <w:lsdException w:name="Subtitle" w:uiPriority="11" w:qFormat="1"/>
    <w:lsdException w:name="Hyperlink" w:uiPriority="99"/>
    <w:lsdException w:name="annotation subject" w:uiPriority="99"/>
    <w:lsdException w:name="No List" w:uiPriority="99"/>
    <w:lsdException w:name="Balloon Text" w:uiPriority="99"/>
    <w:lsdException w:name="Table Grid" w:uiPriority="59"/>
    <w:lsdException w:name="No Spacing" w:uiPriority="1" w:qFormat="1"/>
    <w:lsdException w:name="Revision" w:uiPriority="99"/>
    <w:lsdException w:name="List Paragraph" w:uiPriority="34" w:qFormat="1"/>
    <w:lsdException w:name="TOC Heading" w:uiPriority="39" w:qFormat="1"/>
  </w:latentStyles>
  <w:style w:type="paragraph" w:default="1" w:styleId="Normal">
    <w:name w:val="Normal"/>
    <w:qFormat/>
    <w:rsid w:val="00087FD2"/>
    <w:pPr>
      <w:spacing w:after="200" w:line="276" w:lineRule="auto"/>
    </w:pPr>
    <w:rPr>
      <w:sz w:val="22"/>
      <w:szCs w:val="22"/>
    </w:rPr>
  </w:style>
  <w:style w:type="paragraph" w:styleId="Heading1">
    <w:name w:val="heading 1"/>
    <w:basedOn w:val="Normal"/>
    <w:next w:val="Normal"/>
    <w:link w:val="Heading1Char"/>
    <w:uiPriority w:val="9"/>
    <w:qFormat/>
    <w:rsid w:val="002C611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2C611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2C611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2C611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62B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562B5"/>
    <w:rPr>
      <w:rFonts w:cs="Times New Roman"/>
    </w:rPr>
  </w:style>
  <w:style w:type="paragraph" w:styleId="Footer">
    <w:name w:val="footer"/>
    <w:basedOn w:val="Normal"/>
    <w:link w:val="FooterChar"/>
    <w:uiPriority w:val="99"/>
    <w:rsid w:val="00B562B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562B5"/>
    <w:rPr>
      <w:rFonts w:cs="Times New Roman"/>
    </w:rPr>
  </w:style>
  <w:style w:type="paragraph" w:styleId="BalloonText">
    <w:name w:val="Balloon Text"/>
    <w:basedOn w:val="Normal"/>
    <w:link w:val="BalloonTextChar"/>
    <w:uiPriority w:val="99"/>
    <w:semiHidden/>
    <w:rsid w:val="00B5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562B5"/>
    <w:rPr>
      <w:rFonts w:ascii="Tahoma" w:hAnsi="Tahoma" w:cs="Tahoma"/>
      <w:sz w:val="16"/>
      <w:szCs w:val="16"/>
    </w:rPr>
  </w:style>
  <w:style w:type="table" w:styleId="TableGrid">
    <w:name w:val="Table Grid"/>
    <w:basedOn w:val="TableNormal"/>
    <w:uiPriority w:val="59"/>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semiHidden/>
    <w:rsid w:val="007F77E5"/>
    <w:rPr>
      <w:rFonts w:cs="Times New Roman"/>
      <w:color w:val="808080"/>
    </w:rPr>
  </w:style>
  <w:style w:type="character" w:styleId="Hyperlink">
    <w:name w:val="Hyperlink"/>
    <w:basedOn w:val="DefaultParagraphFont"/>
    <w:uiPriority w:val="99"/>
    <w:rsid w:val="007F77E5"/>
    <w:rPr>
      <w:rFonts w:cs="Times New Roman"/>
      <w:color w:val="0000FF"/>
      <w:u w:val="single"/>
    </w:rPr>
  </w:style>
  <w:style w:type="character" w:styleId="CommentReference">
    <w:name w:val="annotation reference"/>
    <w:basedOn w:val="DefaultParagraphFont"/>
    <w:semiHidden/>
    <w:rsid w:val="00E25BF7"/>
    <w:rPr>
      <w:rFonts w:cs="Times New Roman"/>
      <w:sz w:val="16"/>
      <w:szCs w:val="16"/>
    </w:rPr>
  </w:style>
  <w:style w:type="paragraph" w:styleId="CommentText">
    <w:name w:val="annotation text"/>
    <w:basedOn w:val="Normal"/>
    <w:link w:val="CommentTextChar"/>
    <w:semiHidden/>
    <w:rsid w:val="00E25BF7"/>
    <w:rPr>
      <w:sz w:val="20"/>
      <w:szCs w:val="20"/>
    </w:rPr>
  </w:style>
  <w:style w:type="character" w:customStyle="1" w:styleId="CommentTextChar">
    <w:name w:val="Comment Text Char"/>
    <w:basedOn w:val="DefaultParagraphFont"/>
    <w:link w:val="CommentText"/>
    <w:semiHidden/>
    <w:locked/>
    <w:rsid w:val="0050291A"/>
    <w:rPr>
      <w:rFonts w:cs="Times New Roman"/>
    </w:rPr>
  </w:style>
  <w:style w:type="paragraph" w:styleId="CommentSubject">
    <w:name w:val="annotation subject"/>
    <w:basedOn w:val="CommentText"/>
    <w:next w:val="CommentText"/>
    <w:link w:val="CommentSubjectChar"/>
    <w:uiPriority w:val="99"/>
    <w:semiHidden/>
    <w:rsid w:val="00E25BF7"/>
    <w:rPr>
      <w:b/>
      <w:bCs/>
    </w:rPr>
  </w:style>
  <w:style w:type="character" w:customStyle="1" w:styleId="CommentSubjectChar">
    <w:name w:val="Comment Subject Char"/>
    <w:basedOn w:val="CommentTextChar"/>
    <w:link w:val="CommentSubject"/>
    <w:uiPriority w:val="99"/>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rPr>
  </w:style>
  <w:style w:type="paragraph" w:styleId="ListParagraph">
    <w:name w:val="List Paragraph"/>
    <w:basedOn w:val="Normal"/>
    <w:uiPriority w:val="34"/>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basedOn w:val="DefaultParagraphFont"/>
    <w:link w:val="BodyTextIndent"/>
    <w:locked/>
    <w:rsid w:val="00CA1616"/>
    <w:rPr>
      <w:rFonts w:ascii="Times New Roman" w:hAnsi="Times New Roman" w:cs="Times New Roman"/>
      <w:sz w:val="24"/>
    </w:rPr>
  </w:style>
  <w:style w:type="character" w:styleId="FollowedHyperlink">
    <w:name w:val="FollowedHyperlink"/>
    <w:basedOn w:val="DefaultParagraphFont"/>
    <w:rsid w:val="006F17A4"/>
    <w:rPr>
      <w:rFonts w:cs="Times New Roman"/>
      <w:color w:val="606420"/>
      <w:u w:val="single"/>
    </w:rPr>
  </w:style>
  <w:style w:type="paragraph" w:styleId="FootnoteText">
    <w:name w:val="footnote text"/>
    <w:basedOn w:val="Normal"/>
    <w:link w:val="FootnoteTextChar"/>
    <w:rsid w:val="008F4BA5"/>
    <w:rPr>
      <w:sz w:val="20"/>
      <w:szCs w:val="20"/>
    </w:rPr>
  </w:style>
  <w:style w:type="character" w:customStyle="1" w:styleId="FootnoteTextChar">
    <w:name w:val="Footnote Text Char"/>
    <w:basedOn w:val="DefaultParagraphFont"/>
    <w:link w:val="FootnoteText"/>
    <w:locked/>
    <w:rsid w:val="0050291A"/>
    <w:rPr>
      <w:rFonts w:cs="Times New Roman"/>
    </w:rPr>
  </w:style>
  <w:style w:type="character" w:styleId="FootnoteReference">
    <w:name w:val="footnote reference"/>
    <w:basedOn w:val="DefaultParagraphFont"/>
    <w:uiPriority w:val="99"/>
    <w:rsid w:val="008F4BA5"/>
    <w:rPr>
      <w:rFonts w:cs="Times New Roman"/>
      <w:vertAlign w:val="superscript"/>
    </w:rPr>
  </w:style>
  <w:style w:type="paragraph" w:styleId="NormalWeb">
    <w:name w:val="Normal (Web)"/>
    <w:basedOn w:val="Normal"/>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DefaultParagraphFont"/>
    <w:rsid w:val="00AA1E59"/>
    <w:rPr>
      <w:rFonts w:cs="Times New Roman"/>
    </w:rPr>
  </w:style>
  <w:style w:type="character" w:customStyle="1" w:styleId="CharChar">
    <w:name w:val="Char Char"/>
    <w:basedOn w:val="DefaultParagraphFont"/>
    <w:rsid w:val="007167E0"/>
  </w:style>
  <w:style w:type="character" w:styleId="Strong">
    <w:name w:val="Strong"/>
    <w:basedOn w:val="DefaultParagraphFont"/>
    <w:qFormat/>
    <w:locked/>
    <w:rsid w:val="00DF2E12"/>
    <w:rPr>
      <w:b/>
      <w:bCs/>
    </w:rPr>
  </w:style>
  <w:style w:type="paragraph" w:styleId="NoSpacing">
    <w:name w:val="No Spacing"/>
    <w:uiPriority w:val="1"/>
    <w:qFormat/>
    <w:rsid w:val="00F91F2C"/>
    <w:rPr>
      <w:sz w:val="22"/>
      <w:szCs w:val="22"/>
    </w:rPr>
  </w:style>
  <w:style w:type="character" w:styleId="BookTitle">
    <w:name w:val="Book Title"/>
    <w:basedOn w:val="DefaultParagraphFont"/>
    <w:uiPriority w:val="33"/>
    <w:qFormat/>
    <w:rsid w:val="009C11FD"/>
    <w:rPr>
      <w:b/>
      <w:bCs/>
      <w:smallCaps/>
      <w:spacing w:val="5"/>
    </w:rPr>
  </w:style>
  <w:style w:type="paragraph" w:styleId="Subtitle">
    <w:name w:val="Subtitle"/>
    <w:basedOn w:val="Normal"/>
    <w:next w:val="Normal"/>
    <w:link w:val="SubtitleChar"/>
    <w:uiPriority w:val="11"/>
    <w:qFormat/>
    <w:locked/>
    <w:rsid w:val="00C10C4A"/>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11"/>
    <w:rsid w:val="00C10C4A"/>
    <w:rPr>
      <w:rFonts w:ascii="Cambria" w:eastAsia="Times New Roman" w:hAnsi="Cambria" w:cs="Times New Roman"/>
      <w:sz w:val="24"/>
      <w:szCs w:val="24"/>
    </w:rPr>
  </w:style>
  <w:style w:type="paragraph" w:styleId="BodyText">
    <w:name w:val="Body Text"/>
    <w:basedOn w:val="Normal"/>
    <w:link w:val="BodyTextChar"/>
    <w:rsid w:val="007A0154"/>
    <w:pPr>
      <w:spacing w:after="120"/>
    </w:pPr>
  </w:style>
  <w:style w:type="character" w:customStyle="1" w:styleId="BodyTextChar">
    <w:name w:val="Body Text Char"/>
    <w:basedOn w:val="DefaultParagraphFont"/>
    <w:link w:val="BodyText"/>
    <w:rsid w:val="007A0154"/>
    <w:rPr>
      <w:sz w:val="22"/>
      <w:szCs w:val="22"/>
    </w:rPr>
  </w:style>
  <w:style w:type="paragraph" w:styleId="BodyText3">
    <w:name w:val="Body Text 3"/>
    <w:basedOn w:val="Normal"/>
    <w:link w:val="BodyText3Char"/>
    <w:rsid w:val="002C6119"/>
    <w:pPr>
      <w:spacing w:after="120"/>
    </w:pPr>
    <w:rPr>
      <w:sz w:val="16"/>
      <w:szCs w:val="16"/>
    </w:rPr>
  </w:style>
  <w:style w:type="character" w:customStyle="1" w:styleId="BodyText3Char">
    <w:name w:val="Body Text 3 Char"/>
    <w:basedOn w:val="DefaultParagraphFont"/>
    <w:link w:val="BodyText3"/>
    <w:rsid w:val="002C6119"/>
    <w:rPr>
      <w:sz w:val="16"/>
      <w:szCs w:val="16"/>
    </w:rPr>
  </w:style>
  <w:style w:type="character" w:customStyle="1" w:styleId="Heading1Char">
    <w:name w:val="Heading 1 Char"/>
    <w:basedOn w:val="DefaultParagraphFont"/>
    <w:link w:val="Heading1"/>
    <w:uiPriority w:val="9"/>
    <w:rsid w:val="002C6119"/>
    <w:rPr>
      <w:rFonts w:ascii="Cambria" w:hAnsi="Cambria"/>
      <w:b/>
      <w:bCs/>
      <w:kern w:val="32"/>
      <w:sz w:val="32"/>
      <w:szCs w:val="32"/>
    </w:rPr>
  </w:style>
  <w:style w:type="character" w:customStyle="1" w:styleId="Heading2Char">
    <w:name w:val="Heading 2 Char"/>
    <w:basedOn w:val="DefaultParagraphFont"/>
    <w:link w:val="Heading2"/>
    <w:uiPriority w:val="9"/>
    <w:rsid w:val="002C6119"/>
    <w:rPr>
      <w:rFonts w:ascii="Cambria" w:hAnsi="Cambria"/>
      <w:b/>
      <w:bCs/>
      <w:i/>
      <w:iCs/>
      <w:sz w:val="28"/>
      <w:szCs w:val="28"/>
    </w:rPr>
  </w:style>
  <w:style w:type="character" w:customStyle="1" w:styleId="Heading3Char">
    <w:name w:val="Heading 3 Char"/>
    <w:basedOn w:val="DefaultParagraphFont"/>
    <w:link w:val="Heading3"/>
    <w:uiPriority w:val="9"/>
    <w:rsid w:val="002C6119"/>
    <w:rPr>
      <w:rFonts w:ascii="Cambria" w:hAnsi="Cambria"/>
      <w:b/>
      <w:bCs/>
      <w:sz w:val="26"/>
      <w:szCs w:val="26"/>
    </w:rPr>
  </w:style>
  <w:style w:type="character" w:customStyle="1" w:styleId="Heading4Char">
    <w:name w:val="Heading 4 Char"/>
    <w:basedOn w:val="DefaultParagraphFont"/>
    <w:link w:val="Heading4"/>
    <w:uiPriority w:val="9"/>
    <w:rsid w:val="002C6119"/>
    <w:rPr>
      <w:b/>
      <w:bCs/>
      <w:sz w:val="28"/>
      <w:szCs w:val="28"/>
    </w:rPr>
  </w:style>
  <w:style w:type="paragraph" w:styleId="Revision">
    <w:name w:val="Revision"/>
    <w:hidden/>
    <w:uiPriority w:val="99"/>
    <w:rsid w:val="002C6119"/>
    <w:rPr>
      <w:rFonts w:eastAsia="Calibri"/>
      <w:sz w:val="22"/>
      <w:szCs w:val="22"/>
    </w:rPr>
  </w:style>
  <w:style w:type="paragraph" w:customStyle="1" w:styleId="DefaultText">
    <w:name w:val="Default Text"/>
    <w:basedOn w:val="Normal"/>
    <w:rsid w:val="002C6119"/>
    <w:pPr>
      <w:spacing w:after="0" w:line="240" w:lineRule="auto"/>
    </w:pPr>
    <w:rPr>
      <w:rFonts w:ascii="Times New Roman" w:hAnsi="Times New Roman"/>
      <w:sz w:val="24"/>
      <w:szCs w:val="20"/>
    </w:rPr>
  </w:style>
  <w:style w:type="paragraph" w:customStyle="1" w:styleId="APDefault">
    <w:name w:val="AP Default"/>
    <w:basedOn w:val="DefaultText"/>
    <w:rsid w:val="002C6119"/>
    <w:pPr>
      <w:widowControl w:val="0"/>
      <w:autoSpaceDE w:val="0"/>
      <w:autoSpaceDN w:val="0"/>
      <w:adjustRightInd w:val="0"/>
      <w:jc w:val="both"/>
    </w:pPr>
    <w:rPr>
      <w:szCs w:val="24"/>
    </w:rPr>
  </w:style>
  <w:style w:type="paragraph" w:customStyle="1" w:styleId="CM33">
    <w:name w:val="CM33"/>
    <w:basedOn w:val="Default"/>
    <w:next w:val="Default"/>
    <w:uiPriority w:val="99"/>
    <w:rsid w:val="002C6119"/>
    <w:rPr>
      <w:rFonts w:eastAsia="Calibri"/>
      <w:color w:val="auto"/>
    </w:rPr>
  </w:style>
  <w:style w:type="paragraph" w:customStyle="1" w:styleId="CM5">
    <w:name w:val="CM5"/>
    <w:basedOn w:val="Default"/>
    <w:next w:val="Default"/>
    <w:uiPriority w:val="99"/>
    <w:rsid w:val="002C6119"/>
    <w:pPr>
      <w:spacing w:line="276" w:lineRule="atLeast"/>
    </w:pPr>
    <w:rPr>
      <w:rFonts w:eastAsia="Calibri"/>
      <w:color w:val="auto"/>
    </w:rPr>
  </w:style>
  <w:style w:type="paragraph" w:customStyle="1" w:styleId="CM4">
    <w:name w:val="CM4"/>
    <w:basedOn w:val="Default"/>
    <w:next w:val="Default"/>
    <w:uiPriority w:val="99"/>
    <w:rsid w:val="002C6119"/>
    <w:pPr>
      <w:spacing w:line="276" w:lineRule="atLeast"/>
    </w:pPr>
    <w:rPr>
      <w:rFonts w:eastAsia="Calibri"/>
      <w:color w:val="auto"/>
    </w:rPr>
  </w:style>
  <w:style w:type="paragraph" w:customStyle="1" w:styleId="CM32">
    <w:name w:val="CM32"/>
    <w:basedOn w:val="Default"/>
    <w:next w:val="Default"/>
    <w:uiPriority w:val="99"/>
    <w:rsid w:val="002C6119"/>
    <w:rPr>
      <w:rFonts w:eastAsia="Calibri"/>
      <w:color w:val="auto"/>
    </w:rPr>
  </w:style>
  <w:style w:type="paragraph" w:styleId="TOCHeading">
    <w:name w:val="TOC Heading"/>
    <w:basedOn w:val="Heading1"/>
    <w:next w:val="Normal"/>
    <w:uiPriority w:val="39"/>
    <w:unhideWhenUsed/>
    <w:qFormat/>
    <w:rsid w:val="002C6119"/>
    <w:pPr>
      <w:keepLines/>
      <w:spacing w:before="480" w:after="0"/>
      <w:outlineLvl w:val="9"/>
    </w:pPr>
    <w:rPr>
      <w:color w:val="365F91"/>
      <w:kern w:val="0"/>
      <w:sz w:val="28"/>
      <w:szCs w:val="28"/>
    </w:rPr>
  </w:style>
  <w:style w:type="paragraph" w:styleId="Title">
    <w:name w:val="Title"/>
    <w:basedOn w:val="Normal"/>
    <w:next w:val="Normal"/>
    <w:link w:val="TitleChar"/>
    <w:uiPriority w:val="10"/>
    <w:qFormat/>
    <w:rsid w:val="002C6119"/>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2C6119"/>
    <w:rPr>
      <w:rFonts w:ascii="Cambria" w:hAnsi="Cambria"/>
      <w:b/>
      <w:bCs/>
      <w:kern w:val="28"/>
      <w:sz w:val="32"/>
      <w:szCs w:val="32"/>
    </w:rPr>
  </w:style>
  <w:style w:type="paragraph" w:styleId="TOC3">
    <w:name w:val="toc 3"/>
    <w:basedOn w:val="Normal"/>
    <w:next w:val="Normal"/>
    <w:autoRedefine/>
    <w:uiPriority w:val="39"/>
    <w:unhideWhenUsed/>
    <w:rsid w:val="002C6119"/>
    <w:pPr>
      <w:tabs>
        <w:tab w:val="left" w:pos="1772"/>
        <w:tab w:val="right" w:leader="dot" w:pos="9350"/>
      </w:tabs>
    </w:pPr>
    <w:rPr>
      <w:rFonts w:eastAsia="Calibri"/>
    </w:rPr>
  </w:style>
  <w:style w:type="paragraph" w:styleId="TOC1">
    <w:name w:val="toc 1"/>
    <w:basedOn w:val="Normal"/>
    <w:next w:val="Normal"/>
    <w:autoRedefine/>
    <w:uiPriority w:val="39"/>
    <w:unhideWhenUsed/>
    <w:rsid w:val="002C6119"/>
    <w:rPr>
      <w:rFonts w:eastAsia="Calibri"/>
    </w:rPr>
  </w:style>
  <w:style w:type="paragraph" w:customStyle="1" w:styleId="CM19">
    <w:name w:val="CM19"/>
    <w:basedOn w:val="Default"/>
    <w:next w:val="Default"/>
    <w:uiPriority w:val="99"/>
    <w:rsid w:val="002C6119"/>
    <w:pPr>
      <w:spacing w:line="276" w:lineRule="atLeast"/>
    </w:pPr>
    <w:rPr>
      <w:rFonts w:eastAsia="Calibri"/>
      <w:color w:val="auto"/>
    </w:rPr>
  </w:style>
  <w:style w:type="paragraph" w:customStyle="1" w:styleId="CM11">
    <w:name w:val="CM11"/>
    <w:basedOn w:val="Default"/>
    <w:next w:val="Default"/>
    <w:uiPriority w:val="99"/>
    <w:rsid w:val="002C6119"/>
    <w:pPr>
      <w:spacing w:line="278" w:lineRule="atLeast"/>
    </w:pPr>
    <w:rPr>
      <w:rFonts w:eastAsia="Calibri"/>
      <w:color w:val="auto"/>
    </w:rPr>
  </w:style>
  <w:style w:type="paragraph" w:customStyle="1" w:styleId="CM23">
    <w:name w:val="CM23"/>
    <w:basedOn w:val="Default"/>
    <w:next w:val="Default"/>
    <w:uiPriority w:val="99"/>
    <w:rsid w:val="002C6119"/>
    <w:pPr>
      <w:spacing w:line="276" w:lineRule="atLeast"/>
    </w:pPr>
    <w:rPr>
      <w:rFonts w:eastAsia="Calibri"/>
      <w:color w:val="auto"/>
    </w:rPr>
  </w:style>
  <w:style w:type="paragraph" w:customStyle="1" w:styleId="CM36">
    <w:name w:val="CM36"/>
    <w:basedOn w:val="Default"/>
    <w:next w:val="Default"/>
    <w:uiPriority w:val="99"/>
    <w:rsid w:val="002C6119"/>
    <w:rPr>
      <w:rFonts w:eastAsia="Calibri"/>
      <w:color w:val="auto"/>
    </w:rPr>
  </w:style>
  <w:style w:type="paragraph" w:customStyle="1" w:styleId="CM24">
    <w:name w:val="CM24"/>
    <w:basedOn w:val="Default"/>
    <w:next w:val="Default"/>
    <w:uiPriority w:val="99"/>
    <w:rsid w:val="002C6119"/>
    <w:pPr>
      <w:spacing w:line="323" w:lineRule="atLeast"/>
    </w:pPr>
    <w:rPr>
      <w:rFonts w:eastAsia="Calibri"/>
      <w:color w:val="auto"/>
    </w:rPr>
  </w:style>
  <w:style w:type="paragraph" w:customStyle="1" w:styleId="CM37">
    <w:name w:val="CM37"/>
    <w:basedOn w:val="Default"/>
    <w:next w:val="Default"/>
    <w:uiPriority w:val="99"/>
    <w:rsid w:val="002C6119"/>
    <w:rPr>
      <w:rFonts w:eastAsia="Calibri"/>
      <w:color w:val="auto"/>
    </w:rPr>
  </w:style>
  <w:style w:type="paragraph" w:styleId="TOC2">
    <w:name w:val="toc 2"/>
    <w:basedOn w:val="Normal"/>
    <w:next w:val="Normal"/>
    <w:autoRedefine/>
    <w:uiPriority w:val="39"/>
    <w:unhideWhenUsed/>
    <w:rsid w:val="002C6119"/>
    <w:pPr>
      <w:tabs>
        <w:tab w:val="left" w:pos="660"/>
        <w:tab w:val="right" w:leader="dot" w:pos="9350"/>
      </w:tabs>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toc 1" w:uiPriority="39"/>
    <w:lsdException w:name="toc 2" w:uiPriority="39"/>
    <w:lsdException w:name="toc 3" w:uiPriority="39"/>
    <w:lsdException w:name="header" w:uiPriority="99"/>
    <w:lsdException w:name="footer" w:uiPriority="99"/>
    <w:lsdException w:name="footnote reference" w:uiPriority="99"/>
    <w:lsdException w:name="Title" w:uiPriority="10" w:qFormat="1"/>
    <w:lsdException w:name="Subtitle" w:uiPriority="11" w:qFormat="1"/>
    <w:lsdException w:name="Hyperlink" w:uiPriority="99"/>
    <w:lsdException w:name="annotation subject" w:uiPriority="99"/>
    <w:lsdException w:name="No List" w:uiPriority="99"/>
    <w:lsdException w:name="Balloon Text" w:uiPriority="99"/>
    <w:lsdException w:name="Table Grid" w:uiPriority="59"/>
    <w:lsdException w:name="No Spacing" w:uiPriority="1" w:qFormat="1"/>
    <w:lsdException w:name="Revision" w:uiPriority="99"/>
    <w:lsdException w:name="List Paragraph" w:uiPriority="34" w:qFormat="1"/>
    <w:lsdException w:name="TOC Heading" w:uiPriority="39" w:qFormat="1"/>
  </w:latentStyles>
  <w:style w:type="paragraph" w:default="1" w:styleId="Normal">
    <w:name w:val="Normal"/>
    <w:qFormat/>
    <w:rsid w:val="00087FD2"/>
    <w:pPr>
      <w:spacing w:after="200" w:line="276" w:lineRule="auto"/>
    </w:pPr>
    <w:rPr>
      <w:sz w:val="22"/>
      <w:szCs w:val="22"/>
    </w:rPr>
  </w:style>
  <w:style w:type="paragraph" w:styleId="Heading1">
    <w:name w:val="heading 1"/>
    <w:basedOn w:val="Normal"/>
    <w:next w:val="Normal"/>
    <w:link w:val="Heading1Char"/>
    <w:uiPriority w:val="9"/>
    <w:qFormat/>
    <w:rsid w:val="002C611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2C611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2C611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2C6119"/>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62B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562B5"/>
    <w:rPr>
      <w:rFonts w:cs="Times New Roman"/>
    </w:rPr>
  </w:style>
  <w:style w:type="paragraph" w:styleId="Footer">
    <w:name w:val="footer"/>
    <w:basedOn w:val="Normal"/>
    <w:link w:val="FooterChar"/>
    <w:uiPriority w:val="99"/>
    <w:rsid w:val="00B562B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562B5"/>
    <w:rPr>
      <w:rFonts w:cs="Times New Roman"/>
    </w:rPr>
  </w:style>
  <w:style w:type="paragraph" w:styleId="BalloonText">
    <w:name w:val="Balloon Text"/>
    <w:basedOn w:val="Normal"/>
    <w:link w:val="BalloonTextChar"/>
    <w:uiPriority w:val="99"/>
    <w:semiHidden/>
    <w:rsid w:val="00B5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562B5"/>
    <w:rPr>
      <w:rFonts w:ascii="Tahoma" w:hAnsi="Tahoma" w:cs="Tahoma"/>
      <w:sz w:val="16"/>
      <w:szCs w:val="16"/>
    </w:rPr>
  </w:style>
  <w:style w:type="table" w:styleId="TableGrid">
    <w:name w:val="Table Grid"/>
    <w:basedOn w:val="TableNormal"/>
    <w:uiPriority w:val="59"/>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semiHidden/>
    <w:rsid w:val="007F77E5"/>
    <w:rPr>
      <w:rFonts w:cs="Times New Roman"/>
      <w:color w:val="808080"/>
    </w:rPr>
  </w:style>
  <w:style w:type="character" w:styleId="Hyperlink">
    <w:name w:val="Hyperlink"/>
    <w:basedOn w:val="DefaultParagraphFont"/>
    <w:uiPriority w:val="99"/>
    <w:rsid w:val="007F77E5"/>
    <w:rPr>
      <w:rFonts w:cs="Times New Roman"/>
      <w:color w:val="0000FF"/>
      <w:u w:val="single"/>
    </w:rPr>
  </w:style>
  <w:style w:type="character" w:styleId="CommentReference">
    <w:name w:val="annotation reference"/>
    <w:basedOn w:val="DefaultParagraphFont"/>
    <w:semiHidden/>
    <w:rsid w:val="00E25BF7"/>
    <w:rPr>
      <w:rFonts w:cs="Times New Roman"/>
      <w:sz w:val="16"/>
      <w:szCs w:val="16"/>
    </w:rPr>
  </w:style>
  <w:style w:type="paragraph" w:styleId="CommentText">
    <w:name w:val="annotation text"/>
    <w:basedOn w:val="Normal"/>
    <w:link w:val="CommentTextChar"/>
    <w:semiHidden/>
    <w:rsid w:val="00E25BF7"/>
    <w:rPr>
      <w:sz w:val="20"/>
      <w:szCs w:val="20"/>
    </w:rPr>
  </w:style>
  <w:style w:type="character" w:customStyle="1" w:styleId="CommentTextChar">
    <w:name w:val="Comment Text Char"/>
    <w:basedOn w:val="DefaultParagraphFont"/>
    <w:link w:val="CommentText"/>
    <w:semiHidden/>
    <w:locked/>
    <w:rsid w:val="0050291A"/>
    <w:rPr>
      <w:rFonts w:cs="Times New Roman"/>
    </w:rPr>
  </w:style>
  <w:style w:type="paragraph" w:styleId="CommentSubject">
    <w:name w:val="annotation subject"/>
    <w:basedOn w:val="CommentText"/>
    <w:next w:val="CommentText"/>
    <w:link w:val="CommentSubjectChar"/>
    <w:uiPriority w:val="99"/>
    <w:semiHidden/>
    <w:rsid w:val="00E25BF7"/>
    <w:rPr>
      <w:b/>
      <w:bCs/>
    </w:rPr>
  </w:style>
  <w:style w:type="character" w:customStyle="1" w:styleId="CommentSubjectChar">
    <w:name w:val="Comment Subject Char"/>
    <w:basedOn w:val="CommentTextChar"/>
    <w:link w:val="CommentSubject"/>
    <w:uiPriority w:val="99"/>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rPr>
  </w:style>
  <w:style w:type="paragraph" w:styleId="ListParagraph">
    <w:name w:val="List Paragraph"/>
    <w:basedOn w:val="Normal"/>
    <w:uiPriority w:val="34"/>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basedOn w:val="DefaultParagraphFont"/>
    <w:link w:val="BodyTextIndent"/>
    <w:locked/>
    <w:rsid w:val="00CA1616"/>
    <w:rPr>
      <w:rFonts w:ascii="Times New Roman" w:hAnsi="Times New Roman" w:cs="Times New Roman"/>
      <w:sz w:val="24"/>
    </w:rPr>
  </w:style>
  <w:style w:type="character" w:styleId="FollowedHyperlink">
    <w:name w:val="FollowedHyperlink"/>
    <w:basedOn w:val="DefaultParagraphFont"/>
    <w:rsid w:val="006F17A4"/>
    <w:rPr>
      <w:rFonts w:cs="Times New Roman"/>
      <w:color w:val="606420"/>
      <w:u w:val="single"/>
    </w:rPr>
  </w:style>
  <w:style w:type="paragraph" w:styleId="FootnoteText">
    <w:name w:val="footnote text"/>
    <w:basedOn w:val="Normal"/>
    <w:link w:val="FootnoteTextChar"/>
    <w:rsid w:val="008F4BA5"/>
    <w:rPr>
      <w:sz w:val="20"/>
      <w:szCs w:val="20"/>
    </w:rPr>
  </w:style>
  <w:style w:type="character" w:customStyle="1" w:styleId="FootnoteTextChar">
    <w:name w:val="Footnote Text Char"/>
    <w:basedOn w:val="DefaultParagraphFont"/>
    <w:link w:val="FootnoteText"/>
    <w:locked/>
    <w:rsid w:val="0050291A"/>
    <w:rPr>
      <w:rFonts w:cs="Times New Roman"/>
    </w:rPr>
  </w:style>
  <w:style w:type="character" w:styleId="FootnoteReference">
    <w:name w:val="footnote reference"/>
    <w:basedOn w:val="DefaultParagraphFont"/>
    <w:uiPriority w:val="99"/>
    <w:rsid w:val="008F4BA5"/>
    <w:rPr>
      <w:rFonts w:cs="Times New Roman"/>
      <w:vertAlign w:val="superscript"/>
    </w:rPr>
  </w:style>
  <w:style w:type="paragraph" w:styleId="NormalWeb">
    <w:name w:val="Normal (Web)"/>
    <w:basedOn w:val="Normal"/>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DefaultParagraphFont"/>
    <w:rsid w:val="00AA1E59"/>
    <w:rPr>
      <w:rFonts w:cs="Times New Roman"/>
    </w:rPr>
  </w:style>
  <w:style w:type="character" w:customStyle="1" w:styleId="CharChar">
    <w:name w:val="Char Char"/>
    <w:basedOn w:val="DefaultParagraphFont"/>
    <w:rsid w:val="007167E0"/>
  </w:style>
  <w:style w:type="character" w:styleId="Strong">
    <w:name w:val="Strong"/>
    <w:basedOn w:val="DefaultParagraphFont"/>
    <w:qFormat/>
    <w:locked/>
    <w:rsid w:val="00DF2E12"/>
    <w:rPr>
      <w:b/>
      <w:bCs/>
    </w:rPr>
  </w:style>
  <w:style w:type="paragraph" w:styleId="NoSpacing">
    <w:name w:val="No Spacing"/>
    <w:uiPriority w:val="1"/>
    <w:qFormat/>
    <w:rsid w:val="00F91F2C"/>
    <w:rPr>
      <w:sz w:val="22"/>
      <w:szCs w:val="22"/>
    </w:rPr>
  </w:style>
  <w:style w:type="character" w:styleId="BookTitle">
    <w:name w:val="Book Title"/>
    <w:basedOn w:val="DefaultParagraphFont"/>
    <w:uiPriority w:val="33"/>
    <w:qFormat/>
    <w:rsid w:val="009C11FD"/>
    <w:rPr>
      <w:b/>
      <w:bCs/>
      <w:smallCaps/>
      <w:spacing w:val="5"/>
    </w:rPr>
  </w:style>
  <w:style w:type="paragraph" w:styleId="Subtitle">
    <w:name w:val="Subtitle"/>
    <w:basedOn w:val="Normal"/>
    <w:next w:val="Normal"/>
    <w:link w:val="SubtitleChar"/>
    <w:uiPriority w:val="11"/>
    <w:qFormat/>
    <w:locked/>
    <w:rsid w:val="00C10C4A"/>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11"/>
    <w:rsid w:val="00C10C4A"/>
    <w:rPr>
      <w:rFonts w:ascii="Cambria" w:eastAsia="Times New Roman" w:hAnsi="Cambria" w:cs="Times New Roman"/>
      <w:sz w:val="24"/>
      <w:szCs w:val="24"/>
    </w:rPr>
  </w:style>
  <w:style w:type="paragraph" w:styleId="BodyText">
    <w:name w:val="Body Text"/>
    <w:basedOn w:val="Normal"/>
    <w:link w:val="BodyTextChar"/>
    <w:rsid w:val="007A0154"/>
    <w:pPr>
      <w:spacing w:after="120"/>
    </w:pPr>
  </w:style>
  <w:style w:type="character" w:customStyle="1" w:styleId="BodyTextChar">
    <w:name w:val="Body Text Char"/>
    <w:basedOn w:val="DefaultParagraphFont"/>
    <w:link w:val="BodyText"/>
    <w:rsid w:val="007A0154"/>
    <w:rPr>
      <w:sz w:val="22"/>
      <w:szCs w:val="22"/>
    </w:rPr>
  </w:style>
  <w:style w:type="paragraph" w:styleId="BodyText3">
    <w:name w:val="Body Text 3"/>
    <w:basedOn w:val="Normal"/>
    <w:link w:val="BodyText3Char"/>
    <w:rsid w:val="002C6119"/>
    <w:pPr>
      <w:spacing w:after="120"/>
    </w:pPr>
    <w:rPr>
      <w:sz w:val="16"/>
      <w:szCs w:val="16"/>
    </w:rPr>
  </w:style>
  <w:style w:type="character" w:customStyle="1" w:styleId="BodyText3Char">
    <w:name w:val="Body Text 3 Char"/>
    <w:basedOn w:val="DefaultParagraphFont"/>
    <w:link w:val="BodyText3"/>
    <w:rsid w:val="002C6119"/>
    <w:rPr>
      <w:sz w:val="16"/>
      <w:szCs w:val="16"/>
    </w:rPr>
  </w:style>
  <w:style w:type="character" w:customStyle="1" w:styleId="Heading1Char">
    <w:name w:val="Heading 1 Char"/>
    <w:basedOn w:val="DefaultParagraphFont"/>
    <w:link w:val="Heading1"/>
    <w:uiPriority w:val="9"/>
    <w:rsid w:val="002C6119"/>
    <w:rPr>
      <w:rFonts w:ascii="Cambria" w:hAnsi="Cambria"/>
      <w:b/>
      <w:bCs/>
      <w:kern w:val="32"/>
      <w:sz w:val="32"/>
      <w:szCs w:val="32"/>
    </w:rPr>
  </w:style>
  <w:style w:type="character" w:customStyle="1" w:styleId="Heading2Char">
    <w:name w:val="Heading 2 Char"/>
    <w:basedOn w:val="DefaultParagraphFont"/>
    <w:link w:val="Heading2"/>
    <w:uiPriority w:val="9"/>
    <w:rsid w:val="002C6119"/>
    <w:rPr>
      <w:rFonts w:ascii="Cambria" w:hAnsi="Cambria"/>
      <w:b/>
      <w:bCs/>
      <w:i/>
      <w:iCs/>
      <w:sz w:val="28"/>
      <w:szCs w:val="28"/>
    </w:rPr>
  </w:style>
  <w:style w:type="character" w:customStyle="1" w:styleId="Heading3Char">
    <w:name w:val="Heading 3 Char"/>
    <w:basedOn w:val="DefaultParagraphFont"/>
    <w:link w:val="Heading3"/>
    <w:uiPriority w:val="9"/>
    <w:rsid w:val="002C6119"/>
    <w:rPr>
      <w:rFonts w:ascii="Cambria" w:hAnsi="Cambria"/>
      <w:b/>
      <w:bCs/>
      <w:sz w:val="26"/>
      <w:szCs w:val="26"/>
    </w:rPr>
  </w:style>
  <w:style w:type="character" w:customStyle="1" w:styleId="Heading4Char">
    <w:name w:val="Heading 4 Char"/>
    <w:basedOn w:val="DefaultParagraphFont"/>
    <w:link w:val="Heading4"/>
    <w:uiPriority w:val="9"/>
    <w:rsid w:val="002C6119"/>
    <w:rPr>
      <w:b/>
      <w:bCs/>
      <w:sz w:val="28"/>
      <w:szCs w:val="28"/>
    </w:rPr>
  </w:style>
  <w:style w:type="paragraph" w:styleId="Revision">
    <w:name w:val="Revision"/>
    <w:hidden/>
    <w:uiPriority w:val="99"/>
    <w:rsid w:val="002C6119"/>
    <w:rPr>
      <w:rFonts w:eastAsia="Calibri"/>
      <w:sz w:val="22"/>
      <w:szCs w:val="22"/>
    </w:rPr>
  </w:style>
  <w:style w:type="paragraph" w:customStyle="1" w:styleId="DefaultText">
    <w:name w:val="Default Text"/>
    <w:basedOn w:val="Normal"/>
    <w:rsid w:val="002C6119"/>
    <w:pPr>
      <w:spacing w:after="0" w:line="240" w:lineRule="auto"/>
    </w:pPr>
    <w:rPr>
      <w:rFonts w:ascii="Times New Roman" w:hAnsi="Times New Roman"/>
      <w:sz w:val="24"/>
      <w:szCs w:val="20"/>
    </w:rPr>
  </w:style>
  <w:style w:type="paragraph" w:customStyle="1" w:styleId="APDefault">
    <w:name w:val="AP Default"/>
    <w:basedOn w:val="DefaultText"/>
    <w:rsid w:val="002C6119"/>
    <w:pPr>
      <w:widowControl w:val="0"/>
      <w:autoSpaceDE w:val="0"/>
      <w:autoSpaceDN w:val="0"/>
      <w:adjustRightInd w:val="0"/>
      <w:jc w:val="both"/>
    </w:pPr>
    <w:rPr>
      <w:szCs w:val="24"/>
    </w:rPr>
  </w:style>
  <w:style w:type="paragraph" w:customStyle="1" w:styleId="CM33">
    <w:name w:val="CM33"/>
    <w:basedOn w:val="Default"/>
    <w:next w:val="Default"/>
    <w:uiPriority w:val="99"/>
    <w:rsid w:val="002C6119"/>
    <w:rPr>
      <w:rFonts w:eastAsia="Calibri"/>
      <w:color w:val="auto"/>
    </w:rPr>
  </w:style>
  <w:style w:type="paragraph" w:customStyle="1" w:styleId="CM5">
    <w:name w:val="CM5"/>
    <w:basedOn w:val="Default"/>
    <w:next w:val="Default"/>
    <w:uiPriority w:val="99"/>
    <w:rsid w:val="002C6119"/>
    <w:pPr>
      <w:spacing w:line="276" w:lineRule="atLeast"/>
    </w:pPr>
    <w:rPr>
      <w:rFonts w:eastAsia="Calibri"/>
      <w:color w:val="auto"/>
    </w:rPr>
  </w:style>
  <w:style w:type="paragraph" w:customStyle="1" w:styleId="CM4">
    <w:name w:val="CM4"/>
    <w:basedOn w:val="Default"/>
    <w:next w:val="Default"/>
    <w:uiPriority w:val="99"/>
    <w:rsid w:val="002C6119"/>
    <w:pPr>
      <w:spacing w:line="276" w:lineRule="atLeast"/>
    </w:pPr>
    <w:rPr>
      <w:rFonts w:eastAsia="Calibri"/>
      <w:color w:val="auto"/>
    </w:rPr>
  </w:style>
  <w:style w:type="paragraph" w:customStyle="1" w:styleId="CM32">
    <w:name w:val="CM32"/>
    <w:basedOn w:val="Default"/>
    <w:next w:val="Default"/>
    <w:uiPriority w:val="99"/>
    <w:rsid w:val="002C6119"/>
    <w:rPr>
      <w:rFonts w:eastAsia="Calibri"/>
      <w:color w:val="auto"/>
    </w:rPr>
  </w:style>
  <w:style w:type="paragraph" w:styleId="TOCHeading">
    <w:name w:val="TOC Heading"/>
    <w:basedOn w:val="Heading1"/>
    <w:next w:val="Normal"/>
    <w:uiPriority w:val="39"/>
    <w:unhideWhenUsed/>
    <w:qFormat/>
    <w:rsid w:val="002C6119"/>
    <w:pPr>
      <w:keepLines/>
      <w:spacing w:before="480" w:after="0"/>
      <w:outlineLvl w:val="9"/>
    </w:pPr>
    <w:rPr>
      <w:color w:val="365F91"/>
      <w:kern w:val="0"/>
      <w:sz w:val="28"/>
      <w:szCs w:val="28"/>
    </w:rPr>
  </w:style>
  <w:style w:type="paragraph" w:styleId="Title">
    <w:name w:val="Title"/>
    <w:basedOn w:val="Normal"/>
    <w:next w:val="Normal"/>
    <w:link w:val="TitleChar"/>
    <w:uiPriority w:val="10"/>
    <w:qFormat/>
    <w:rsid w:val="002C6119"/>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2C6119"/>
    <w:rPr>
      <w:rFonts w:ascii="Cambria" w:hAnsi="Cambria"/>
      <w:b/>
      <w:bCs/>
      <w:kern w:val="28"/>
      <w:sz w:val="32"/>
      <w:szCs w:val="32"/>
    </w:rPr>
  </w:style>
  <w:style w:type="paragraph" w:styleId="TOC3">
    <w:name w:val="toc 3"/>
    <w:basedOn w:val="Normal"/>
    <w:next w:val="Normal"/>
    <w:autoRedefine/>
    <w:uiPriority w:val="39"/>
    <w:unhideWhenUsed/>
    <w:rsid w:val="002C6119"/>
    <w:pPr>
      <w:tabs>
        <w:tab w:val="left" w:pos="1772"/>
        <w:tab w:val="right" w:leader="dot" w:pos="9350"/>
      </w:tabs>
    </w:pPr>
    <w:rPr>
      <w:rFonts w:eastAsia="Calibri"/>
    </w:rPr>
  </w:style>
  <w:style w:type="paragraph" w:styleId="TOC1">
    <w:name w:val="toc 1"/>
    <w:basedOn w:val="Normal"/>
    <w:next w:val="Normal"/>
    <w:autoRedefine/>
    <w:uiPriority w:val="39"/>
    <w:unhideWhenUsed/>
    <w:rsid w:val="002C6119"/>
    <w:rPr>
      <w:rFonts w:eastAsia="Calibri"/>
    </w:rPr>
  </w:style>
  <w:style w:type="paragraph" w:customStyle="1" w:styleId="CM19">
    <w:name w:val="CM19"/>
    <w:basedOn w:val="Default"/>
    <w:next w:val="Default"/>
    <w:uiPriority w:val="99"/>
    <w:rsid w:val="002C6119"/>
    <w:pPr>
      <w:spacing w:line="276" w:lineRule="atLeast"/>
    </w:pPr>
    <w:rPr>
      <w:rFonts w:eastAsia="Calibri"/>
      <w:color w:val="auto"/>
    </w:rPr>
  </w:style>
  <w:style w:type="paragraph" w:customStyle="1" w:styleId="CM11">
    <w:name w:val="CM11"/>
    <w:basedOn w:val="Default"/>
    <w:next w:val="Default"/>
    <w:uiPriority w:val="99"/>
    <w:rsid w:val="002C6119"/>
    <w:pPr>
      <w:spacing w:line="278" w:lineRule="atLeast"/>
    </w:pPr>
    <w:rPr>
      <w:rFonts w:eastAsia="Calibri"/>
      <w:color w:val="auto"/>
    </w:rPr>
  </w:style>
  <w:style w:type="paragraph" w:customStyle="1" w:styleId="CM23">
    <w:name w:val="CM23"/>
    <w:basedOn w:val="Default"/>
    <w:next w:val="Default"/>
    <w:uiPriority w:val="99"/>
    <w:rsid w:val="002C6119"/>
    <w:pPr>
      <w:spacing w:line="276" w:lineRule="atLeast"/>
    </w:pPr>
    <w:rPr>
      <w:rFonts w:eastAsia="Calibri"/>
      <w:color w:val="auto"/>
    </w:rPr>
  </w:style>
  <w:style w:type="paragraph" w:customStyle="1" w:styleId="CM36">
    <w:name w:val="CM36"/>
    <w:basedOn w:val="Default"/>
    <w:next w:val="Default"/>
    <w:uiPriority w:val="99"/>
    <w:rsid w:val="002C6119"/>
    <w:rPr>
      <w:rFonts w:eastAsia="Calibri"/>
      <w:color w:val="auto"/>
    </w:rPr>
  </w:style>
  <w:style w:type="paragraph" w:customStyle="1" w:styleId="CM24">
    <w:name w:val="CM24"/>
    <w:basedOn w:val="Default"/>
    <w:next w:val="Default"/>
    <w:uiPriority w:val="99"/>
    <w:rsid w:val="002C6119"/>
    <w:pPr>
      <w:spacing w:line="323" w:lineRule="atLeast"/>
    </w:pPr>
    <w:rPr>
      <w:rFonts w:eastAsia="Calibri"/>
      <w:color w:val="auto"/>
    </w:rPr>
  </w:style>
  <w:style w:type="paragraph" w:customStyle="1" w:styleId="CM37">
    <w:name w:val="CM37"/>
    <w:basedOn w:val="Default"/>
    <w:next w:val="Default"/>
    <w:uiPriority w:val="99"/>
    <w:rsid w:val="002C6119"/>
    <w:rPr>
      <w:rFonts w:eastAsia="Calibri"/>
      <w:color w:val="auto"/>
    </w:rPr>
  </w:style>
  <w:style w:type="paragraph" w:styleId="TOC2">
    <w:name w:val="toc 2"/>
    <w:basedOn w:val="Normal"/>
    <w:next w:val="Normal"/>
    <w:autoRedefine/>
    <w:uiPriority w:val="39"/>
    <w:unhideWhenUsed/>
    <w:rsid w:val="002C6119"/>
    <w:pPr>
      <w:tabs>
        <w:tab w:val="left" w:pos="660"/>
        <w:tab w:val="right" w:leader="dot" w:pos="9350"/>
      </w:tabs>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18969763">
      <w:bodyDiv w:val="1"/>
      <w:marLeft w:val="0"/>
      <w:marRight w:val="0"/>
      <w:marTop w:val="0"/>
      <w:marBottom w:val="0"/>
      <w:divBdr>
        <w:top w:val="none" w:sz="0" w:space="0" w:color="auto"/>
        <w:left w:val="none" w:sz="0" w:space="0" w:color="auto"/>
        <w:bottom w:val="none" w:sz="0" w:space="0" w:color="auto"/>
        <w:right w:val="none" w:sz="0" w:space="0" w:color="auto"/>
      </w:divBdr>
    </w:div>
    <w:div w:id="22095587">
      <w:bodyDiv w:val="1"/>
      <w:marLeft w:val="0"/>
      <w:marRight w:val="0"/>
      <w:marTop w:val="0"/>
      <w:marBottom w:val="0"/>
      <w:divBdr>
        <w:top w:val="none" w:sz="0" w:space="0" w:color="auto"/>
        <w:left w:val="none" w:sz="0" w:space="0" w:color="auto"/>
        <w:bottom w:val="none" w:sz="0" w:space="0" w:color="auto"/>
        <w:right w:val="none" w:sz="0" w:space="0" w:color="auto"/>
      </w:divBdr>
    </w:div>
    <w:div w:id="44642815">
      <w:bodyDiv w:val="1"/>
      <w:marLeft w:val="0"/>
      <w:marRight w:val="0"/>
      <w:marTop w:val="0"/>
      <w:marBottom w:val="0"/>
      <w:divBdr>
        <w:top w:val="none" w:sz="0" w:space="0" w:color="auto"/>
        <w:left w:val="none" w:sz="0" w:space="0" w:color="auto"/>
        <w:bottom w:val="none" w:sz="0" w:space="0" w:color="auto"/>
        <w:right w:val="none" w:sz="0" w:space="0" w:color="auto"/>
      </w:divBdr>
    </w:div>
    <w:div w:id="119539007">
      <w:bodyDiv w:val="1"/>
      <w:marLeft w:val="0"/>
      <w:marRight w:val="0"/>
      <w:marTop w:val="0"/>
      <w:marBottom w:val="0"/>
      <w:divBdr>
        <w:top w:val="none" w:sz="0" w:space="0" w:color="auto"/>
        <w:left w:val="none" w:sz="0" w:space="0" w:color="auto"/>
        <w:bottom w:val="none" w:sz="0" w:space="0" w:color="auto"/>
        <w:right w:val="none" w:sz="0" w:space="0" w:color="auto"/>
      </w:divBdr>
    </w:div>
    <w:div w:id="182786967">
      <w:bodyDiv w:val="1"/>
      <w:marLeft w:val="0"/>
      <w:marRight w:val="0"/>
      <w:marTop w:val="0"/>
      <w:marBottom w:val="0"/>
      <w:divBdr>
        <w:top w:val="none" w:sz="0" w:space="0" w:color="auto"/>
        <w:left w:val="none" w:sz="0" w:space="0" w:color="auto"/>
        <w:bottom w:val="none" w:sz="0" w:space="0" w:color="auto"/>
        <w:right w:val="none" w:sz="0" w:space="0" w:color="auto"/>
      </w:divBdr>
    </w:div>
    <w:div w:id="281811461">
      <w:bodyDiv w:val="1"/>
      <w:marLeft w:val="0"/>
      <w:marRight w:val="0"/>
      <w:marTop w:val="0"/>
      <w:marBottom w:val="0"/>
      <w:divBdr>
        <w:top w:val="none" w:sz="0" w:space="0" w:color="auto"/>
        <w:left w:val="none" w:sz="0" w:space="0" w:color="auto"/>
        <w:bottom w:val="none" w:sz="0" w:space="0" w:color="auto"/>
        <w:right w:val="none" w:sz="0" w:space="0" w:color="auto"/>
      </w:divBdr>
    </w:div>
    <w:div w:id="303897289">
      <w:bodyDiv w:val="1"/>
      <w:marLeft w:val="0"/>
      <w:marRight w:val="0"/>
      <w:marTop w:val="0"/>
      <w:marBottom w:val="0"/>
      <w:divBdr>
        <w:top w:val="none" w:sz="0" w:space="0" w:color="auto"/>
        <w:left w:val="none" w:sz="0" w:space="0" w:color="auto"/>
        <w:bottom w:val="none" w:sz="0" w:space="0" w:color="auto"/>
        <w:right w:val="none" w:sz="0" w:space="0" w:color="auto"/>
      </w:divBdr>
    </w:div>
    <w:div w:id="367728724">
      <w:bodyDiv w:val="1"/>
      <w:marLeft w:val="0"/>
      <w:marRight w:val="0"/>
      <w:marTop w:val="0"/>
      <w:marBottom w:val="0"/>
      <w:divBdr>
        <w:top w:val="none" w:sz="0" w:space="0" w:color="auto"/>
        <w:left w:val="none" w:sz="0" w:space="0" w:color="auto"/>
        <w:bottom w:val="none" w:sz="0" w:space="0" w:color="auto"/>
        <w:right w:val="none" w:sz="0" w:space="0" w:color="auto"/>
      </w:divBdr>
    </w:div>
    <w:div w:id="398596505">
      <w:bodyDiv w:val="1"/>
      <w:marLeft w:val="0"/>
      <w:marRight w:val="0"/>
      <w:marTop w:val="0"/>
      <w:marBottom w:val="0"/>
      <w:divBdr>
        <w:top w:val="none" w:sz="0" w:space="0" w:color="auto"/>
        <w:left w:val="none" w:sz="0" w:space="0" w:color="auto"/>
        <w:bottom w:val="none" w:sz="0" w:space="0" w:color="auto"/>
        <w:right w:val="none" w:sz="0" w:space="0" w:color="auto"/>
      </w:divBdr>
    </w:div>
    <w:div w:id="465968944">
      <w:bodyDiv w:val="1"/>
      <w:marLeft w:val="0"/>
      <w:marRight w:val="0"/>
      <w:marTop w:val="0"/>
      <w:marBottom w:val="0"/>
      <w:divBdr>
        <w:top w:val="none" w:sz="0" w:space="0" w:color="auto"/>
        <w:left w:val="none" w:sz="0" w:space="0" w:color="auto"/>
        <w:bottom w:val="none" w:sz="0" w:space="0" w:color="auto"/>
        <w:right w:val="none" w:sz="0" w:space="0" w:color="auto"/>
      </w:divBdr>
    </w:div>
    <w:div w:id="483283616">
      <w:bodyDiv w:val="1"/>
      <w:marLeft w:val="0"/>
      <w:marRight w:val="0"/>
      <w:marTop w:val="0"/>
      <w:marBottom w:val="0"/>
      <w:divBdr>
        <w:top w:val="none" w:sz="0" w:space="0" w:color="auto"/>
        <w:left w:val="none" w:sz="0" w:space="0" w:color="auto"/>
        <w:bottom w:val="none" w:sz="0" w:space="0" w:color="auto"/>
        <w:right w:val="none" w:sz="0" w:space="0" w:color="auto"/>
      </w:divBdr>
    </w:div>
    <w:div w:id="497307437">
      <w:bodyDiv w:val="1"/>
      <w:marLeft w:val="0"/>
      <w:marRight w:val="0"/>
      <w:marTop w:val="0"/>
      <w:marBottom w:val="0"/>
      <w:divBdr>
        <w:top w:val="none" w:sz="0" w:space="0" w:color="auto"/>
        <w:left w:val="none" w:sz="0" w:space="0" w:color="auto"/>
        <w:bottom w:val="none" w:sz="0" w:space="0" w:color="auto"/>
        <w:right w:val="none" w:sz="0" w:space="0" w:color="auto"/>
      </w:divBdr>
    </w:div>
    <w:div w:id="505050692">
      <w:bodyDiv w:val="1"/>
      <w:marLeft w:val="0"/>
      <w:marRight w:val="0"/>
      <w:marTop w:val="0"/>
      <w:marBottom w:val="0"/>
      <w:divBdr>
        <w:top w:val="none" w:sz="0" w:space="0" w:color="auto"/>
        <w:left w:val="none" w:sz="0" w:space="0" w:color="auto"/>
        <w:bottom w:val="none" w:sz="0" w:space="0" w:color="auto"/>
        <w:right w:val="none" w:sz="0" w:space="0" w:color="auto"/>
      </w:divBdr>
    </w:div>
    <w:div w:id="540433511">
      <w:bodyDiv w:val="1"/>
      <w:marLeft w:val="0"/>
      <w:marRight w:val="0"/>
      <w:marTop w:val="0"/>
      <w:marBottom w:val="0"/>
      <w:divBdr>
        <w:top w:val="none" w:sz="0" w:space="0" w:color="auto"/>
        <w:left w:val="none" w:sz="0" w:space="0" w:color="auto"/>
        <w:bottom w:val="none" w:sz="0" w:space="0" w:color="auto"/>
        <w:right w:val="none" w:sz="0" w:space="0" w:color="auto"/>
      </w:divBdr>
    </w:div>
    <w:div w:id="576986455">
      <w:bodyDiv w:val="1"/>
      <w:marLeft w:val="0"/>
      <w:marRight w:val="0"/>
      <w:marTop w:val="0"/>
      <w:marBottom w:val="0"/>
      <w:divBdr>
        <w:top w:val="none" w:sz="0" w:space="0" w:color="auto"/>
        <w:left w:val="none" w:sz="0" w:space="0" w:color="auto"/>
        <w:bottom w:val="none" w:sz="0" w:space="0" w:color="auto"/>
        <w:right w:val="none" w:sz="0" w:space="0" w:color="auto"/>
      </w:divBdr>
    </w:div>
    <w:div w:id="585306871">
      <w:bodyDiv w:val="1"/>
      <w:marLeft w:val="0"/>
      <w:marRight w:val="0"/>
      <w:marTop w:val="0"/>
      <w:marBottom w:val="0"/>
      <w:divBdr>
        <w:top w:val="none" w:sz="0" w:space="0" w:color="auto"/>
        <w:left w:val="none" w:sz="0" w:space="0" w:color="auto"/>
        <w:bottom w:val="none" w:sz="0" w:space="0" w:color="auto"/>
        <w:right w:val="none" w:sz="0" w:space="0" w:color="auto"/>
      </w:divBdr>
    </w:div>
    <w:div w:id="602032130">
      <w:bodyDiv w:val="1"/>
      <w:marLeft w:val="0"/>
      <w:marRight w:val="0"/>
      <w:marTop w:val="0"/>
      <w:marBottom w:val="0"/>
      <w:divBdr>
        <w:top w:val="none" w:sz="0" w:space="0" w:color="auto"/>
        <w:left w:val="none" w:sz="0" w:space="0" w:color="auto"/>
        <w:bottom w:val="none" w:sz="0" w:space="0" w:color="auto"/>
        <w:right w:val="none" w:sz="0" w:space="0" w:color="auto"/>
      </w:divBdr>
    </w:div>
    <w:div w:id="610819804">
      <w:bodyDiv w:val="1"/>
      <w:marLeft w:val="0"/>
      <w:marRight w:val="0"/>
      <w:marTop w:val="0"/>
      <w:marBottom w:val="0"/>
      <w:divBdr>
        <w:top w:val="none" w:sz="0" w:space="0" w:color="auto"/>
        <w:left w:val="none" w:sz="0" w:space="0" w:color="auto"/>
        <w:bottom w:val="none" w:sz="0" w:space="0" w:color="auto"/>
        <w:right w:val="none" w:sz="0" w:space="0" w:color="auto"/>
      </w:divBdr>
    </w:div>
    <w:div w:id="645166884">
      <w:bodyDiv w:val="1"/>
      <w:marLeft w:val="0"/>
      <w:marRight w:val="0"/>
      <w:marTop w:val="0"/>
      <w:marBottom w:val="0"/>
      <w:divBdr>
        <w:top w:val="none" w:sz="0" w:space="0" w:color="auto"/>
        <w:left w:val="none" w:sz="0" w:space="0" w:color="auto"/>
        <w:bottom w:val="none" w:sz="0" w:space="0" w:color="auto"/>
        <w:right w:val="none" w:sz="0" w:space="0" w:color="auto"/>
      </w:divBdr>
    </w:div>
    <w:div w:id="658267294">
      <w:bodyDiv w:val="1"/>
      <w:marLeft w:val="0"/>
      <w:marRight w:val="0"/>
      <w:marTop w:val="0"/>
      <w:marBottom w:val="0"/>
      <w:divBdr>
        <w:top w:val="none" w:sz="0" w:space="0" w:color="auto"/>
        <w:left w:val="none" w:sz="0" w:space="0" w:color="auto"/>
        <w:bottom w:val="none" w:sz="0" w:space="0" w:color="auto"/>
        <w:right w:val="none" w:sz="0" w:space="0" w:color="auto"/>
      </w:divBdr>
    </w:div>
    <w:div w:id="705985303">
      <w:bodyDiv w:val="1"/>
      <w:marLeft w:val="0"/>
      <w:marRight w:val="0"/>
      <w:marTop w:val="0"/>
      <w:marBottom w:val="0"/>
      <w:divBdr>
        <w:top w:val="none" w:sz="0" w:space="0" w:color="auto"/>
        <w:left w:val="none" w:sz="0" w:space="0" w:color="auto"/>
        <w:bottom w:val="none" w:sz="0" w:space="0" w:color="auto"/>
        <w:right w:val="none" w:sz="0" w:space="0" w:color="auto"/>
      </w:divBdr>
    </w:div>
    <w:div w:id="785347513">
      <w:bodyDiv w:val="1"/>
      <w:marLeft w:val="0"/>
      <w:marRight w:val="0"/>
      <w:marTop w:val="0"/>
      <w:marBottom w:val="0"/>
      <w:divBdr>
        <w:top w:val="none" w:sz="0" w:space="0" w:color="auto"/>
        <w:left w:val="none" w:sz="0" w:space="0" w:color="auto"/>
        <w:bottom w:val="none" w:sz="0" w:space="0" w:color="auto"/>
        <w:right w:val="none" w:sz="0" w:space="0" w:color="auto"/>
      </w:divBdr>
    </w:div>
    <w:div w:id="812480153">
      <w:bodyDiv w:val="1"/>
      <w:marLeft w:val="0"/>
      <w:marRight w:val="0"/>
      <w:marTop w:val="0"/>
      <w:marBottom w:val="0"/>
      <w:divBdr>
        <w:top w:val="none" w:sz="0" w:space="0" w:color="auto"/>
        <w:left w:val="none" w:sz="0" w:space="0" w:color="auto"/>
        <w:bottom w:val="none" w:sz="0" w:space="0" w:color="auto"/>
        <w:right w:val="none" w:sz="0" w:space="0" w:color="auto"/>
      </w:divBdr>
    </w:div>
    <w:div w:id="813838962">
      <w:bodyDiv w:val="1"/>
      <w:marLeft w:val="0"/>
      <w:marRight w:val="0"/>
      <w:marTop w:val="0"/>
      <w:marBottom w:val="0"/>
      <w:divBdr>
        <w:top w:val="none" w:sz="0" w:space="0" w:color="auto"/>
        <w:left w:val="none" w:sz="0" w:space="0" w:color="auto"/>
        <w:bottom w:val="none" w:sz="0" w:space="0" w:color="auto"/>
        <w:right w:val="none" w:sz="0" w:space="0" w:color="auto"/>
      </w:divBdr>
    </w:div>
    <w:div w:id="821657145">
      <w:bodyDiv w:val="1"/>
      <w:marLeft w:val="0"/>
      <w:marRight w:val="0"/>
      <w:marTop w:val="0"/>
      <w:marBottom w:val="0"/>
      <w:divBdr>
        <w:top w:val="none" w:sz="0" w:space="0" w:color="auto"/>
        <w:left w:val="none" w:sz="0" w:space="0" w:color="auto"/>
        <w:bottom w:val="none" w:sz="0" w:space="0" w:color="auto"/>
        <w:right w:val="none" w:sz="0" w:space="0" w:color="auto"/>
      </w:divBdr>
    </w:div>
    <w:div w:id="923956462">
      <w:bodyDiv w:val="1"/>
      <w:marLeft w:val="0"/>
      <w:marRight w:val="0"/>
      <w:marTop w:val="0"/>
      <w:marBottom w:val="0"/>
      <w:divBdr>
        <w:top w:val="none" w:sz="0" w:space="0" w:color="auto"/>
        <w:left w:val="none" w:sz="0" w:space="0" w:color="auto"/>
        <w:bottom w:val="none" w:sz="0" w:space="0" w:color="auto"/>
        <w:right w:val="none" w:sz="0" w:space="0" w:color="auto"/>
      </w:divBdr>
    </w:div>
    <w:div w:id="940532520">
      <w:bodyDiv w:val="1"/>
      <w:marLeft w:val="0"/>
      <w:marRight w:val="0"/>
      <w:marTop w:val="0"/>
      <w:marBottom w:val="0"/>
      <w:divBdr>
        <w:top w:val="none" w:sz="0" w:space="0" w:color="auto"/>
        <w:left w:val="none" w:sz="0" w:space="0" w:color="auto"/>
        <w:bottom w:val="none" w:sz="0" w:space="0" w:color="auto"/>
        <w:right w:val="none" w:sz="0" w:space="0" w:color="auto"/>
      </w:divBdr>
    </w:div>
    <w:div w:id="969825962">
      <w:bodyDiv w:val="1"/>
      <w:marLeft w:val="0"/>
      <w:marRight w:val="0"/>
      <w:marTop w:val="0"/>
      <w:marBottom w:val="0"/>
      <w:divBdr>
        <w:top w:val="none" w:sz="0" w:space="0" w:color="auto"/>
        <w:left w:val="none" w:sz="0" w:space="0" w:color="auto"/>
        <w:bottom w:val="none" w:sz="0" w:space="0" w:color="auto"/>
        <w:right w:val="none" w:sz="0" w:space="0" w:color="auto"/>
      </w:divBdr>
    </w:div>
    <w:div w:id="980112919">
      <w:bodyDiv w:val="1"/>
      <w:marLeft w:val="0"/>
      <w:marRight w:val="0"/>
      <w:marTop w:val="0"/>
      <w:marBottom w:val="0"/>
      <w:divBdr>
        <w:top w:val="none" w:sz="0" w:space="0" w:color="auto"/>
        <w:left w:val="none" w:sz="0" w:space="0" w:color="auto"/>
        <w:bottom w:val="none" w:sz="0" w:space="0" w:color="auto"/>
        <w:right w:val="none" w:sz="0" w:space="0" w:color="auto"/>
      </w:divBdr>
    </w:div>
    <w:div w:id="996616976">
      <w:bodyDiv w:val="1"/>
      <w:marLeft w:val="0"/>
      <w:marRight w:val="0"/>
      <w:marTop w:val="0"/>
      <w:marBottom w:val="0"/>
      <w:divBdr>
        <w:top w:val="none" w:sz="0" w:space="0" w:color="auto"/>
        <w:left w:val="none" w:sz="0" w:space="0" w:color="auto"/>
        <w:bottom w:val="none" w:sz="0" w:space="0" w:color="auto"/>
        <w:right w:val="none" w:sz="0" w:space="0" w:color="auto"/>
      </w:divBdr>
    </w:div>
    <w:div w:id="1029916540">
      <w:bodyDiv w:val="1"/>
      <w:marLeft w:val="0"/>
      <w:marRight w:val="0"/>
      <w:marTop w:val="0"/>
      <w:marBottom w:val="0"/>
      <w:divBdr>
        <w:top w:val="none" w:sz="0" w:space="0" w:color="auto"/>
        <w:left w:val="none" w:sz="0" w:space="0" w:color="auto"/>
        <w:bottom w:val="none" w:sz="0" w:space="0" w:color="auto"/>
        <w:right w:val="none" w:sz="0" w:space="0" w:color="auto"/>
      </w:divBdr>
    </w:div>
    <w:div w:id="1199854929">
      <w:bodyDiv w:val="1"/>
      <w:marLeft w:val="0"/>
      <w:marRight w:val="0"/>
      <w:marTop w:val="0"/>
      <w:marBottom w:val="0"/>
      <w:divBdr>
        <w:top w:val="none" w:sz="0" w:space="0" w:color="auto"/>
        <w:left w:val="none" w:sz="0" w:space="0" w:color="auto"/>
        <w:bottom w:val="none" w:sz="0" w:space="0" w:color="auto"/>
        <w:right w:val="none" w:sz="0" w:space="0" w:color="auto"/>
      </w:divBdr>
    </w:div>
    <w:div w:id="1223952669">
      <w:bodyDiv w:val="1"/>
      <w:marLeft w:val="0"/>
      <w:marRight w:val="0"/>
      <w:marTop w:val="0"/>
      <w:marBottom w:val="0"/>
      <w:divBdr>
        <w:top w:val="none" w:sz="0" w:space="0" w:color="auto"/>
        <w:left w:val="none" w:sz="0" w:space="0" w:color="auto"/>
        <w:bottom w:val="none" w:sz="0" w:space="0" w:color="auto"/>
        <w:right w:val="none" w:sz="0" w:space="0" w:color="auto"/>
      </w:divBdr>
    </w:div>
    <w:div w:id="1239831326">
      <w:bodyDiv w:val="1"/>
      <w:marLeft w:val="0"/>
      <w:marRight w:val="0"/>
      <w:marTop w:val="0"/>
      <w:marBottom w:val="0"/>
      <w:divBdr>
        <w:top w:val="none" w:sz="0" w:space="0" w:color="auto"/>
        <w:left w:val="none" w:sz="0" w:space="0" w:color="auto"/>
        <w:bottom w:val="none" w:sz="0" w:space="0" w:color="auto"/>
        <w:right w:val="none" w:sz="0" w:space="0" w:color="auto"/>
      </w:divBdr>
    </w:div>
    <w:div w:id="1363478085">
      <w:bodyDiv w:val="1"/>
      <w:marLeft w:val="0"/>
      <w:marRight w:val="0"/>
      <w:marTop w:val="0"/>
      <w:marBottom w:val="0"/>
      <w:divBdr>
        <w:top w:val="none" w:sz="0" w:space="0" w:color="auto"/>
        <w:left w:val="none" w:sz="0" w:space="0" w:color="auto"/>
        <w:bottom w:val="none" w:sz="0" w:space="0" w:color="auto"/>
        <w:right w:val="none" w:sz="0" w:space="0" w:color="auto"/>
      </w:divBdr>
    </w:div>
    <w:div w:id="1393193483">
      <w:bodyDiv w:val="1"/>
      <w:marLeft w:val="0"/>
      <w:marRight w:val="0"/>
      <w:marTop w:val="0"/>
      <w:marBottom w:val="0"/>
      <w:divBdr>
        <w:top w:val="none" w:sz="0" w:space="0" w:color="auto"/>
        <w:left w:val="none" w:sz="0" w:space="0" w:color="auto"/>
        <w:bottom w:val="none" w:sz="0" w:space="0" w:color="auto"/>
        <w:right w:val="none" w:sz="0" w:space="0" w:color="auto"/>
      </w:divBdr>
    </w:div>
    <w:div w:id="1432582084">
      <w:bodyDiv w:val="1"/>
      <w:marLeft w:val="0"/>
      <w:marRight w:val="0"/>
      <w:marTop w:val="0"/>
      <w:marBottom w:val="0"/>
      <w:divBdr>
        <w:top w:val="none" w:sz="0" w:space="0" w:color="auto"/>
        <w:left w:val="none" w:sz="0" w:space="0" w:color="auto"/>
        <w:bottom w:val="none" w:sz="0" w:space="0" w:color="auto"/>
        <w:right w:val="none" w:sz="0" w:space="0" w:color="auto"/>
      </w:divBdr>
    </w:div>
    <w:div w:id="1482767750">
      <w:bodyDiv w:val="1"/>
      <w:marLeft w:val="0"/>
      <w:marRight w:val="0"/>
      <w:marTop w:val="0"/>
      <w:marBottom w:val="0"/>
      <w:divBdr>
        <w:top w:val="none" w:sz="0" w:space="0" w:color="auto"/>
        <w:left w:val="none" w:sz="0" w:space="0" w:color="auto"/>
        <w:bottom w:val="none" w:sz="0" w:space="0" w:color="auto"/>
        <w:right w:val="none" w:sz="0" w:space="0" w:color="auto"/>
      </w:divBdr>
    </w:div>
    <w:div w:id="1530678951">
      <w:bodyDiv w:val="1"/>
      <w:marLeft w:val="0"/>
      <w:marRight w:val="0"/>
      <w:marTop w:val="0"/>
      <w:marBottom w:val="0"/>
      <w:divBdr>
        <w:top w:val="none" w:sz="0" w:space="0" w:color="auto"/>
        <w:left w:val="none" w:sz="0" w:space="0" w:color="auto"/>
        <w:bottom w:val="none" w:sz="0" w:space="0" w:color="auto"/>
        <w:right w:val="none" w:sz="0" w:space="0" w:color="auto"/>
      </w:divBdr>
    </w:div>
    <w:div w:id="1565025943">
      <w:bodyDiv w:val="1"/>
      <w:marLeft w:val="0"/>
      <w:marRight w:val="0"/>
      <w:marTop w:val="0"/>
      <w:marBottom w:val="0"/>
      <w:divBdr>
        <w:top w:val="none" w:sz="0" w:space="0" w:color="auto"/>
        <w:left w:val="none" w:sz="0" w:space="0" w:color="auto"/>
        <w:bottom w:val="none" w:sz="0" w:space="0" w:color="auto"/>
        <w:right w:val="none" w:sz="0" w:space="0" w:color="auto"/>
      </w:divBdr>
    </w:div>
    <w:div w:id="1629043647">
      <w:bodyDiv w:val="1"/>
      <w:marLeft w:val="0"/>
      <w:marRight w:val="0"/>
      <w:marTop w:val="0"/>
      <w:marBottom w:val="0"/>
      <w:divBdr>
        <w:top w:val="none" w:sz="0" w:space="0" w:color="auto"/>
        <w:left w:val="none" w:sz="0" w:space="0" w:color="auto"/>
        <w:bottom w:val="none" w:sz="0" w:space="0" w:color="auto"/>
        <w:right w:val="none" w:sz="0" w:space="0" w:color="auto"/>
      </w:divBdr>
    </w:div>
    <w:div w:id="1710718934">
      <w:bodyDiv w:val="1"/>
      <w:marLeft w:val="0"/>
      <w:marRight w:val="0"/>
      <w:marTop w:val="0"/>
      <w:marBottom w:val="0"/>
      <w:divBdr>
        <w:top w:val="none" w:sz="0" w:space="0" w:color="auto"/>
        <w:left w:val="none" w:sz="0" w:space="0" w:color="auto"/>
        <w:bottom w:val="none" w:sz="0" w:space="0" w:color="auto"/>
        <w:right w:val="none" w:sz="0" w:space="0" w:color="auto"/>
      </w:divBdr>
    </w:div>
    <w:div w:id="1721897265">
      <w:bodyDiv w:val="1"/>
      <w:marLeft w:val="0"/>
      <w:marRight w:val="0"/>
      <w:marTop w:val="0"/>
      <w:marBottom w:val="0"/>
      <w:divBdr>
        <w:top w:val="none" w:sz="0" w:space="0" w:color="auto"/>
        <w:left w:val="none" w:sz="0" w:space="0" w:color="auto"/>
        <w:bottom w:val="none" w:sz="0" w:space="0" w:color="auto"/>
        <w:right w:val="none" w:sz="0" w:space="0" w:color="auto"/>
      </w:divBdr>
    </w:div>
    <w:div w:id="1889411555">
      <w:bodyDiv w:val="1"/>
      <w:marLeft w:val="0"/>
      <w:marRight w:val="0"/>
      <w:marTop w:val="0"/>
      <w:marBottom w:val="0"/>
      <w:divBdr>
        <w:top w:val="none" w:sz="0" w:space="0" w:color="auto"/>
        <w:left w:val="none" w:sz="0" w:space="0" w:color="auto"/>
        <w:bottom w:val="none" w:sz="0" w:space="0" w:color="auto"/>
        <w:right w:val="none" w:sz="0" w:space="0" w:color="auto"/>
      </w:divBdr>
    </w:div>
    <w:div w:id="1933125002">
      <w:bodyDiv w:val="1"/>
      <w:marLeft w:val="0"/>
      <w:marRight w:val="0"/>
      <w:marTop w:val="0"/>
      <w:marBottom w:val="0"/>
      <w:divBdr>
        <w:top w:val="none" w:sz="0" w:space="0" w:color="auto"/>
        <w:left w:val="none" w:sz="0" w:space="0" w:color="auto"/>
        <w:bottom w:val="none" w:sz="0" w:space="0" w:color="auto"/>
        <w:right w:val="none" w:sz="0" w:space="0" w:color="auto"/>
      </w:divBdr>
    </w:div>
    <w:div w:id="1968781096">
      <w:bodyDiv w:val="1"/>
      <w:marLeft w:val="0"/>
      <w:marRight w:val="0"/>
      <w:marTop w:val="0"/>
      <w:marBottom w:val="0"/>
      <w:divBdr>
        <w:top w:val="none" w:sz="0" w:space="0" w:color="auto"/>
        <w:left w:val="none" w:sz="0" w:space="0" w:color="auto"/>
        <w:bottom w:val="none" w:sz="0" w:space="0" w:color="auto"/>
        <w:right w:val="none" w:sz="0" w:space="0" w:color="auto"/>
      </w:divBdr>
    </w:div>
    <w:div w:id="1977834180">
      <w:bodyDiv w:val="1"/>
      <w:marLeft w:val="0"/>
      <w:marRight w:val="0"/>
      <w:marTop w:val="0"/>
      <w:marBottom w:val="0"/>
      <w:divBdr>
        <w:top w:val="none" w:sz="0" w:space="0" w:color="auto"/>
        <w:left w:val="none" w:sz="0" w:space="0" w:color="auto"/>
        <w:bottom w:val="none" w:sz="0" w:space="0" w:color="auto"/>
        <w:right w:val="none" w:sz="0" w:space="0" w:color="auto"/>
      </w:divBdr>
    </w:div>
    <w:div w:id="1980840694">
      <w:bodyDiv w:val="1"/>
      <w:marLeft w:val="0"/>
      <w:marRight w:val="0"/>
      <w:marTop w:val="0"/>
      <w:marBottom w:val="0"/>
      <w:divBdr>
        <w:top w:val="none" w:sz="0" w:space="0" w:color="auto"/>
        <w:left w:val="none" w:sz="0" w:space="0" w:color="auto"/>
        <w:bottom w:val="none" w:sz="0" w:space="0" w:color="auto"/>
        <w:right w:val="none" w:sz="0" w:space="0" w:color="auto"/>
      </w:divBdr>
    </w:div>
    <w:div w:id="2002998617">
      <w:bodyDiv w:val="1"/>
      <w:marLeft w:val="0"/>
      <w:marRight w:val="0"/>
      <w:marTop w:val="0"/>
      <w:marBottom w:val="0"/>
      <w:divBdr>
        <w:top w:val="none" w:sz="0" w:space="0" w:color="auto"/>
        <w:left w:val="none" w:sz="0" w:space="0" w:color="auto"/>
        <w:bottom w:val="none" w:sz="0" w:space="0" w:color="auto"/>
        <w:right w:val="none" w:sz="0" w:space="0" w:color="auto"/>
      </w:divBdr>
    </w:div>
    <w:div w:id="2083024330">
      <w:bodyDiv w:val="1"/>
      <w:marLeft w:val="0"/>
      <w:marRight w:val="0"/>
      <w:marTop w:val="0"/>
      <w:marBottom w:val="0"/>
      <w:divBdr>
        <w:top w:val="none" w:sz="0" w:space="0" w:color="auto"/>
        <w:left w:val="none" w:sz="0" w:space="0" w:color="auto"/>
        <w:bottom w:val="none" w:sz="0" w:space="0" w:color="auto"/>
        <w:right w:val="none" w:sz="0" w:space="0" w:color="auto"/>
      </w:divBdr>
    </w:div>
    <w:div w:id="212534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web/grants/applicants.html" TargetMode="External"/><Relationship Id="rId18" Type="http://schemas.openxmlformats.org/officeDocument/2006/relationships/hyperlink" Target="mailto:support@grants.go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hud.gov/promisezones"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grants.gov/web/grants/applicants.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web/grants/applicant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ud.gov/promisezones" TargetMode="External"/><Relationship Id="rId24" Type="http://schemas.openxmlformats.org/officeDocument/2006/relationships/hyperlink" Target="mailto:support@grants.gov" TargetMode="Externa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hyperlink" Target="mailto:Bernadette.Sharperson@sba.gov" TargetMode="External"/><Relationship Id="rId10" Type="http://schemas.openxmlformats.org/officeDocument/2006/relationships/hyperlink" Target="http://portal.hud.gov/hudportal/documents/huddoc?id=HUD_Form_50153.pdf" TargetMode="External"/><Relationship Id="rId19" Type="http://schemas.openxmlformats.org/officeDocument/2006/relationships/hyperlink" Target="http://www.grants.gov" TargetMode="Externa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grants.gov/web/grants/applicants.html" TargetMode="External"/><Relationship Id="rId22" Type="http://schemas.openxmlformats.org/officeDocument/2006/relationships/hyperlink" Target="mailto:prime@sba.go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4AD9E-0E16-47D3-AA86-0F9D987C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8980</Words>
  <Characters>51191</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60051</CharactersWithSpaces>
  <SharedDoc>false</SharedDoc>
  <HLinks>
    <vt:vector size="90" baseType="variant">
      <vt:variant>
        <vt:i4>3604526</vt:i4>
      </vt:variant>
      <vt:variant>
        <vt:i4>42</vt:i4>
      </vt:variant>
      <vt:variant>
        <vt:i4>0</vt:i4>
      </vt:variant>
      <vt:variant>
        <vt:i4>5</vt:i4>
      </vt:variant>
      <vt:variant>
        <vt:lpwstr>http://www.grants.gov/</vt:lpwstr>
      </vt:variant>
      <vt:variant>
        <vt:lpwstr/>
      </vt:variant>
      <vt:variant>
        <vt:i4>2687047</vt:i4>
      </vt:variant>
      <vt:variant>
        <vt:i4>39</vt:i4>
      </vt:variant>
      <vt:variant>
        <vt:i4>0</vt:i4>
      </vt:variant>
      <vt:variant>
        <vt:i4>5</vt:i4>
      </vt:variant>
      <vt:variant>
        <vt:lpwstr>http://www.sba.gov/aboutsba/sbaprograms/sbdc/funding/sbdc_forms.html</vt:lpwstr>
      </vt:variant>
      <vt:variant>
        <vt:lpwstr/>
      </vt:variant>
      <vt:variant>
        <vt:i4>2687047</vt:i4>
      </vt:variant>
      <vt:variant>
        <vt:i4>36</vt:i4>
      </vt:variant>
      <vt:variant>
        <vt:i4>0</vt:i4>
      </vt:variant>
      <vt:variant>
        <vt:i4>5</vt:i4>
      </vt:variant>
      <vt:variant>
        <vt:lpwstr>http://www.sba.gov/aboutsba/sbaprograms/sbdc/funding/sbdc_forms.html</vt:lpwstr>
      </vt:variant>
      <vt:variant>
        <vt:lpwstr/>
      </vt:variant>
      <vt:variant>
        <vt:i4>2687047</vt:i4>
      </vt:variant>
      <vt:variant>
        <vt:i4>33</vt:i4>
      </vt:variant>
      <vt:variant>
        <vt:i4>0</vt:i4>
      </vt:variant>
      <vt:variant>
        <vt:i4>5</vt:i4>
      </vt:variant>
      <vt:variant>
        <vt:lpwstr>http://www.sba.gov/aboutsba/sbaprograms/sbdc/funding/sbdc_forms.html</vt:lpwstr>
      </vt:variant>
      <vt:variant>
        <vt:lpwstr/>
      </vt:variant>
      <vt:variant>
        <vt:i4>2687047</vt:i4>
      </vt:variant>
      <vt:variant>
        <vt:i4>30</vt:i4>
      </vt:variant>
      <vt:variant>
        <vt:i4>0</vt:i4>
      </vt:variant>
      <vt:variant>
        <vt:i4>5</vt:i4>
      </vt:variant>
      <vt:variant>
        <vt:lpwstr>http://www.sba.gov/aboutsba/sbaprograms/sbdc/funding/sbdc_forms.html</vt:lpwstr>
      </vt:variant>
      <vt:variant>
        <vt:lpwstr/>
      </vt:variant>
      <vt:variant>
        <vt:i4>2687047</vt:i4>
      </vt:variant>
      <vt:variant>
        <vt:i4>27</vt:i4>
      </vt:variant>
      <vt:variant>
        <vt:i4>0</vt:i4>
      </vt:variant>
      <vt:variant>
        <vt:i4>5</vt:i4>
      </vt:variant>
      <vt:variant>
        <vt:lpwstr>http://www.sba.gov/aboutsba/sbaprograms/sbdc/funding/sbdc_forms.html</vt:lpwstr>
      </vt:variant>
      <vt:variant>
        <vt:lpwstr/>
      </vt:variant>
      <vt:variant>
        <vt:i4>2687047</vt:i4>
      </vt:variant>
      <vt:variant>
        <vt:i4>24</vt:i4>
      </vt:variant>
      <vt:variant>
        <vt:i4>0</vt:i4>
      </vt:variant>
      <vt:variant>
        <vt:i4>5</vt:i4>
      </vt:variant>
      <vt:variant>
        <vt:lpwstr>http://www.sba.gov/aboutsba/sbaprograms/sbdc/funding/sbdc_forms.html</vt:lpwstr>
      </vt:variant>
      <vt:variant>
        <vt:lpwstr/>
      </vt:variant>
      <vt:variant>
        <vt:i4>4259854</vt:i4>
      </vt:variant>
      <vt:variant>
        <vt:i4>21</vt:i4>
      </vt:variant>
      <vt:variant>
        <vt:i4>0</vt:i4>
      </vt:variant>
      <vt:variant>
        <vt:i4>5</vt:i4>
      </vt:variant>
      <vt:variant>
        <vt:lpwstr>C:\RBPatter\Local Settings\RBPatter\ADOSS\Local Settings\Temporary Internet Files\OLK7\See paragraph 4.1</vt:lpwstr>
      </vt:variant>
      <vt:variant>
        <vt:lpwstr/>
      </vt:variant>
      <vt:variant>
        <vt:i4>4128830</vt:i4>
      </vt:variant>
      <vt:variant>
        <vt:i4>18</vt:i4>
      </vt:variant>
      <vt:variant>
        <vt:i4>0</vt:i4>
      </vt:variant>
      <vt:variant>
        <vt:i4>5</vt:i4>
      </vt:variant>
      <vt:variant>
        <vt:lpwstr>http://www.sba.gov/sbdc</vt:lpwstr>
      </vt:variant>
      <vt:variant>
        <vt:lpwstr/>
      </vt:variant>
      <vt:variant>
        <vt:i4>3604526</vt:i4>
      </vt:variant>
      <vt:variant>
        <vt:i4>15</vt:i4>
      </vt:variant>
      <vt:variant>
        <vt:i4>0</vt:i4>
      </vt:variant>
      <vt:variant>
        <vt:i4>5</vt:i4>
      </vt:variant>
      <vt:variant>
        <vt:lpwstr>http://www.grants.gov/</vt:lpwstr>
      </vt:variant>
      <vt:variant>
        <vt:lpwstr/>
      </vt:variant>
      <vt:variant>
        <vt:i4>3604526</vt:i4>
      </vt:variant>
      <vt:variant>
        <vt:i4>12</vt:i4>
      </vt:variant>
      <vt:variant>
        <vt:i4>0</vt:i4>
      </vt:variant>
      <vt:variant>
        <vt:i4>5</vt:i4>
      </vt:variant>
      <vt:variant>
        <vt:lpwstr>http://www.grants.gov/</vt:lpwstr>
      </vt:variant>
      <vt:variant>
        <vt:lpwstr/>
      </vt:variant>
      <vt:variant>
        <vt:i4>4587595</vt:i4>
      </vt:variant>
      <vt:variant>
        <vt:i4>9</vt:i4>
      </vt:variant>
      <vt:variant>
        <vt:i4>0</vt:i4>
      </vt:variant>
      <vt:variant>
        <vt:i4>5</vt:i4>
      </vt:variant>
      <vt:variant>
        <vt:lpwstr>http://www.sba.gov/osbdc</vt:lpwstr>
      </vt:variant>
      <vt:variant>
        <vt:lpwstr/>
      </vt:variant>
      <vt:variant>
        <vt:i4>4587595</vt:i4>
      </vt:variant>
      <vt:variant>
        <vt:i4>6</vt:i4>
      </vt:variant>
      <vt:variant>
        <vt:i4>0</vt:i4>
      </vt:variant>
      <vt:variant>
        <vt:i4>5</vt:i4>
      </vt:variant>
      <vt:variant>
        <vt:lpwstr>http://www.sba.gov/osbdc</vt:lpwstr>
      </vt:variant>
      <vt:variant>
        <vt:lpwstr/>
      </vt:variant>
      <vt:variant>
        <vt:i4>7929937</vt:i4>
      </vt:variant>
      <vt:variant>
        <vt:i4>3</vt:i4>
      </vt:variant>
      <vt:variant>
        <vt:i4>0</vt:i4>
      </vt:variant>
      <vt:variant>
        <vt:i4>5</vt:i4>
      </vt:variant>
      <vt:variant>
        <vt:lpwstr>mailto:osbdc@sba.go</vt:lpwstr>
      </vt:variant>
      <vt:variant>
        <vt:lpwstr/>
      </vt:variant>
      <vt:variant>
        <vt:i4>5374006</vt:i4>
      </vt:variant>
      <vt:variant>
        <vt:i4>0</vt:i4>
      </vt:variant>
      <vt:variant>
        <vt:i4>0</vt:i4>
      </vt:variant>
      <vt:variant>
        <vt:i4>5</vt:i4>
      </vt:variant>
      <vt:variant>
        <vt:lpwstr>http://www.sba.gov/aboutsba/sbaprograms/sbdc/sbdclocator/SBDC_LOCATOR.html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Reginald</dc:creator>
  <cp:lastModifiedBy>Sharperson, Bernadette E.</cp:lastModifiedBy>
  <cp:revision>2</cp:revision>
  <cp:lastPrinted>2015-05-18T18:25:00Z</cp:lastPrinted>
  <dcterms:created xsi:type="dcterms:W3CDTF">2015-05-18T18:33:00Z</dcterms:created>
  <dcterms:modified xsi:type="dcterms:W3CDTF">2015-05-18T18:33:00Z</dcterms:modified>
</cp:coreProperties>
</file>