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2141" w14:textId="77777777" w:rsidR="00FA1491" w:rsidRPr="00B44D01" w:rsidRDefault="00E30E30" w:rsidP="001B22A2">
      <w:pPr>
        <w:jc w:val="center"/>
        <w:rPr>
          <w:rFonts w:ascii="Times New Roman" w:hAnsi="Times New Roman" w:cs="Times New Roman"/>
          <w:noProof/>
          <w:sz w:val="32"/>
          <w:lang w:val="en-US"/>
        </w:rPr>
      </w:pPr>
      <w:r w:rsidRPr="00B44D01">
        <w:rPr>
          <w:rFonts w:ascii="Times New Roman" w:hAnsi="Times New Roman" w:cs="Times New Roman"/>
          <w:b/>
          <w:noProof/>
          <w:sz w:val="32"/>
          <w:lang w:val="en-US"/>
        </w:rPr>
        <w:t>Budget Narrative</w:t>
      </w:r>
      <w:r w:rsidR="009B3168" w:rsidRPr="00B44D01">
        <w:rPr>
          <w:rFonts w:ascii="Times New Roman" w:hAnsi="Times New Roman" w:cs="Times New Roman"/>
          <w:b/>
          <w:noProof/>
          <w:sz w:val="32"/>
          <w:lang w:val="en-US"/>
        </w:rPr>
        <w:t xml:space="preserve"> Template</w:t>
      </w:r>
    </w:p>
    <w:p w14:paraId="66DD8C5C" w14:textId="77777777" w:rsidR="00E30E30" w:rsidRPr="00B44D01" w:rsidRDefault="00E30E30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5C5E85C7" w14:textId="77777777" w:rsidR="009B3168" w:rsidRPr="00B44D01" w:rsidRDefault="009B3168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313F13C3" w14:textId="77777777" w:rsidR="009B3168" w:rsidRPr="006001F5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lang w:val="en-US"/>
        </w:rPr>
        <w:t>PERSONNEL</w:t>
      </w:r>
    </w:p>
    <w:p w14:paraId="5BE5EBF7" w14:textId="77777777"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1E9A518D" w14:textId="77777777" w:rsidR="009B3168" w:rsidRPr="006001F5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A.1 – Project Manager</w:t>
      </w:r>
    </w:p>
    <w:p w14:paraId="21375A80" w14:textId="77777777"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Emily Jones will serve as the project manager for the project. She will be responsible for X, Y, and Z responsibilities at a level of effort of 25%.</w:t>
      </w:r>
    </w:p>
    <w:p w14:paraId="6397B6E4" w14:textId="77777777"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4E50333A" w14:textId="77777777"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Salary = $5,000 per month x 12 months x 25% LOE = $14,000</w:t>
      </w:r>
    </w:p>
    <w:p w14:paraId="75CA0F35" w14:textId="77777777" w:rsidR="006001F5" w:rsidRDefault="006001F5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3B66DF8" w14:textId="77777777" w:rsidR="006001F5" w:rsidRPr="00C854BD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A.2</w:t>
      </w: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Finance Manager</w:t>
      </w:r>
    </w:p>
    <w:p w14:paraId="68A5BDE6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14:paraId="39731598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F10376C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7C2ADD7B" w14:textId="77777777" w:rsidR="009B3168" w:rsidRPr="006001F5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lang w:val="en-US"/>
        </w:rPr>
        <w:t>FRINGE BENEFITS</w:t>
      </w:r>
    </w:p>
    <w:p w14:paraId="137FC12E" w14:textId="77777777"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2722C12D" w14:textId="77777777" w:rsidR="00B44D01" w:rsidRPr="006001F5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6001F5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B.1 – DC-based staff fringe benefits</w:t>
      </w:r>
    </w:p>
    <w:p w14:paraId="7B59AF6A" w14:textId="77777777" w:rsidR="00383842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Fringe benefits are based on the organization’s 2019 rate of </w:t>
      </w:r>
      <w:r w:rsidR="006001F5">
        <w:rPr>
          <w:rFonts w:ascii="Times New Roman" w:hAnsi="Times New Roman" w:cs="Times New Roman"/>
          <w:noProof/>
          <w:sz w:val="24"/>
          <w:lang w:val="en-US"/>
        </w:rPr>
        <w:t>X</w:t>
      </w:r>
      <w:r>
        <w:rPr>
          <w:rFonts w:ascii="Times New Roman" w:hAnsi="Times New Roman" w:cs="Times New Roman"/>
          <w:noProof/>
          <w:sz w:val="24"/>
          <w:lang w:val="en-US"/>
        </w:rPr>
        <w:t>% for US-based staff, based on this breakdown:</w:t>
      </w:r>
    </w:p>
    <w:p w14:paraId="3AAB6E11" w14:textId="77777777" w:rsidR="00383842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A</w:t>
      </w:r>
    </w:p>
    <w:p w14:paraId="5DAA660E" w14:textId="77777777" w:rsidR="00383842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B</w:t>
      </w:r>
    </w:p>
    <w:p w14:paraId="6D1A05CB" w14:textId="77777777" w:rsidR="00383842" w:rsidRPr="00B44D01" w:rsidRDefault="006001F5" w:rsidP="001B22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X</w:t>
      </w:r>
      <w:r w:rsidR="00383842">
        <w:rPr>
          <w:rFonts w:ascii="Times New Roman" w:hAnsi="Times New Roman" w:cs="Times New Roman"/>
          <w:noProof/>
          <w:sz w:val="24"/>
          <w:lang w:val="en-US"/>
        </w:rPr>
        <w:t xml:space="preserve">% - </w:t>
      </w:r>
      <w:r>
        <w:rPr>
          <w:rFonts w:ascii="Times New Roman" w:hAnsi="Times New Roman" w:cs="Times New Roman"/>
          <w:noProof/>
          <w:sz w:val="24"/>
          <w:lang w:val="en-US"/>
        </w:rPr>
        <w:t>Benefit C</w:t>
      </w:r>
    </w:p>
    <w:p w14:paraId="1A5D2D5E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3A222EE" w14:textId="77777777" w:rsidR="00383842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This rate was applied to the subtotal salaries for US-based personnel</w:t>
      </w:r>
      <w:r w:rsidR="006001F5">
        <w:rPr>
          <w:rFonts w:ascii="Times New Roman" w:hAnsi="Times New Roman" w:cs="Times New Roman"/>
          <w:noProof/>
          <w:sz w:val="24"/>
          <w:lang w:val="en-US"/>
        </w:rPr>
        <w:t xml:space="preserve"> at </w:t>
      </w:r>
    </w:p>
    <w:p w14:paraId="7E22A547" w14:textId="77777777" w:rsidR="00383842" w:rsidRPr="00B44D01" w:rsidRDefault="0038384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122B8411" w14:textId="77777777" w:rsidR="009B3168" w:rsidRPr="00C854BD" w:rsidRDefault="009B3168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C854BD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B.1 – Overseas staff fringe benefits</w:t>
      </w:r>
    </w:p>
    <w:p w14:paraId="2A76299D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14:paraId="122730AC" w14:textId="77777777" w:rsid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482F8A6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2F89BAB1" w14:textId="77777777" w:rsidR="009B3168" w:rsidRPr="00B44D01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TRAVEL</w:t>
      </w:r>
    </w:p>
    <w:p w14:paraId="51CBEF97" w14:textId="77777777"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17B36526" w14:textId="77777777" w:rsidR="009B3168" w:rsidRPr="00B44D01" w:rsidRDefault="00B44D01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C.1 – DC to COUNTRY</w:t>
      </w:r>
    </w:p>
    <w:p w14:paraId="583C2EDB" w14:textId="77777777" w:rsidR="00B44D01" w:rsidRP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The purpose of this trip is to XYZ. The following personnel are budgeted to travel to CITY, COUNTRY to conduct XYZ activities/</w:t>
      </w:r>
    </w:p>
    <w:p w14:paraId="17DE6F69" w14:textId="77777777" w:rsidR="00B44D01" w:rsidRPr="00B44D01" w:rsidRDefault="00B44D01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4B64DF8B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C.1.1 – Airfare</w:t>
      </w:r>
    </w:p>
    <w:p w14:paraId="77E0AD83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Roundtrip international flights are required for staff to travel to X city to conduct XYZ activities. Flights will adhere to the Fly America Act….</w:t>
      </w:r>
    </w:p>
    <w:p w14:paraId="016D6884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14:paraId="5D4F2F0C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noProof/>
          <w:sz w:val="24"/>
          <w:lang w:val="en-US"/>
        </w:rPr>
        <w:t>1 roundtrip flight (DC to CITY) x $500/each x 3 travellers = $1,500 USD</w:t>
      </w:r>
    </w:p>
    <w:p w14:paraId="41CCC7D0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14:paraId="681A3D71" w14:textId="77777777" w:rsidR="00B44D01" w:rsidRP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 w:rsidRPr="00B44D01">
        <w:rPr>
          <w:rFonts w:ascii="Times New Roman" w:hAnsi="Times New Roman" w:cs="Times New Roman"/>
          <w:b/>
          <w:noProof/>
          <w:sz w:val="24"/>
          <w:lang w:val="en-US"/>
        </w:rPr>
        <w:t>C.1.2 Lodging</w:t>
      </w:r>
    </w:p>
    <w:p w14:paraId="51B411CF" w14:textId="77777777" w:rsid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Travelers will stay at a hotel for X nights during the trip. The maximum nightly rate according to State Department foreign per diem guidelines has been used for budgeting purposes.</w:t>
      </w:r>
    </w:p>
    <w:p w14:paraId="041C1269" w14:textId="77777777" w:rsidR="00B44D01" w:rsidRDefault="00B44D01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14:paraId="43FB0250" w14:textId="77777777" w:rsidR="00B44D01" w:rsidRDefault="00B44D01" w:rsidP="001B22A2">
      <w:pPr>
        <w:pStyle w:val="ListParagraph"/>
        <w:ind w:left="450"/>
        <w:rPr>
          <w:rFonts w:ascii="Times New Roman" w:hAnsi="Times New Roman" w:cs="Times New Roman"/>
          <w:b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4 nights x $122 per night x 3 travellers = $1,464 USD</w:t>
      </w:r>
    </w:p>
    <w:p w14:paraId="0F948B6F" w14:textId="77777777" w:rsidR="00C854BD" w:rsidRPr="00B44D01" w:rsidRDefault="00C854BD" w:rsidP="001B22A2">
      <w:pPr>
        <w:pStyle w:val="ListParagraph"/>
        <w:ind w:left="450"/>
        <w:rPr>
          <w:rFonts w:ascii="Times New Roman" w:hAnsi="Times New Roman" w:cs="Times New Roman"/>
          <w:noProof/>
          <w:sz w:val="24"/>
          <w:lang w:val="en-US"/>
        </w:rPr>
      </w:pPr>
    </w:p>
    <w:p w14:paraId="50B5E908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C.2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Local Transportation</w:t>
      </w:r>
    </w:p>
    <w:p w14:paraId="6DB9AB39" w14:textId="77777777" w:rsidR="00B44D01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14:paraId="06EAA950" w14:textId="77777777" w:rsidR="00C854BD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736E226C" w14:textId="77777777" w:rsidR="00C854BD" w:rsidRPr="00C854BD" w:rsidRDefault="00C854BD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632B8A8F" w14:textId="77777777" w:rsidR="009B3168" w:rsidRPr="00C854BD" w:rsidRDefault="00C854BD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>EQUIPMENT (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ANY TANGIBLE ITEM THAT EQUALS </w:t>
      </w: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 xml:space="preserve">$5,000 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OR MORE </w:t>
      </w:r>
      <w:r w:rsidRPr="00C854BD">
        <w:rPr>
          <w:rFonts w:ascii="Times New Roman" w:hAnsi="Times New Roman" w:cs="Times New Roman"/>
          <w:b/>
          <w:noProof/>
          <w:sz w:val="24"/>
          <w:lang w:val="en-US"/>
        </w:rPr>
        <w:t>PER UNIT)</w:t>
      </w:r>
      <w:r w:rsidR="00142837">
        <w:rPr>
          <w:rFonts w:ascii="Times New Roman" w:hAnsi="Times New Roman" w:cs="Times New Roman"/>
          <w:b/>
          <w:noProof/>
          <w:sz w:val="24"/>
          <w:lang w:val="en-US"/>
        </w:rPr>
        <w:t xml:space="preserve"> ex. Vehicles, Generators, Multi-functioning digital copiers</w:t>
      </w:r>
    </w:p>
    <w:p w14:paraId="186F7D92" w14:textId="77777777"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83119EB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.1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Machine X</w:t>
      </w:r>
    </w:p>
    <w:p w14:paraId="5EBBF19C" w14:textId="77777777" w:rsidR="009B3168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Once unit of Machine X will be purchased during the first three months of the project for XYZ purpose. Machine X will be purchased in the country of implementation and housed in X facility for use by X beneficiaries….</w:t>
      </w:r>
    </w:p>
    <w:p w14:paraId="6B30D213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4AF80C07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$6,000 Machine X x 1 unit = $6,000 USD</w:t>
      </w:r>
    </w:p>
    <w:p w14:paraId="28F23C64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7003859E" w14:textId="77777777" w:rsidR="003B75EB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5229EE91" w14:textId="77777777" w:rsidR="009B3168" w:rsidRPr="003B75EB" w:rsidRDefault="003B75EB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lang w:val="en-US"/>
        </w:rPr>
        <w:t>SUPPLIES (BELOW $5,000 PER UNIT)</w:t>
      </w:r>
    </w:p>
    <w:p w14:paraId="2DB2075F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21D1810F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.1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Laptops</w:t>
      </w:r>
    </w:p>
    <w:p w14:paraId="7D50E31A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Two laptops will be purchased for use by X personnel position and Y personnel position. These laptops will allow them to conduct XYZ activities/deliverables.</w:t>
      </w:r>
    </w:p>
    <w:p w14:paraId="232567AA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D06AB1D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$1,000 per laptop x 2 units = $2,000 USD</w:t>
      </w:r>
    </w:p>
    <w:p w14:paraId="33DF66E1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1C7A9C95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.2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Workshop Materials</w:t>
      </w:r>
    </w:p>
    <w:p w14:paraId="26D5C79D" w14:textId="77777777"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Materials will be purchased for participants of the three X Workshops (Activity 2.4) to facilitate discussion and provide information. </w:t>
      </w:r>
    </w:p>
    <w:p w14:paraId="72579073" w14:textId="77777777"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244D7162" w14:textId="77777777"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Materials include:</w:t>
      </w:r>
    </w:p>
    <w:p w14:paraId="4A037BC4" w14:textId="77777777" w:rsid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Notebooks = $5</w:t>
      </w:r>
    </w:p>
    <w:p w14:paraId="02AFECC4" w14:textId="77777777" w:rsid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Participant Guide = $3</w:t>
      </w:r>
    </w:p>
    <w:p w14:paraId="321AD786" w14:textId="77777777" w:rsidR="003B75EB" w:rsidRPr="003B75EB" w:rsidRDefault="003B75EB" w:rsidP="001B22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u w:val="single"/>
          <w:lang w:val="en-US"/>
        </w:rPr>
      </w:pPr>
      <w:r w:rsidRPr="003B75EB">
        <w:rPr>
          <w:rFonts w:ascii="Times New Roman" w:hAnsi="Times New Roman" w:cs="Times New Roman"/>
          <w:noProof/>
          <w:sz w:val="24"/>
          <w:u w:val="single"/>
          <w:lang w:val="en-US"/>
        </w:rPr>
        <w:t>Pens &amp; highlighters = $2</w:t>
      </w:r>
    </w:p>
    <w:p w14:paraId="4ACAEBA0" w14:textId="77777777" w:rsidR="003B75EB" w:rsidRPr="003B75EB" w:rsidRDefault="003B75EB" w:rsidP="001B22A2">
      <w:pPr>
        <w:pStyle w:val="ListParagraph"/>
        <w:rPr>
          <w:rFonts w:ascii="Times New Roman" w:hAnsi="Times New Roman" w:cs="Times New Roman"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noProof/>
          <w:sz w:val="24"/>
          <w:lang w:val="en-US"/>
        </w:rPr>
        <w:t>Total per participant = $10</w:t>
      </w:r>
    </w:p>
    <w:p w14:paraId="65BE2F97" w14:textId="77777777" w:rsidR="00C854BD" w:rsidRDefault="00C854BD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4C34A539" w14:textId="77777777"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$10 materials per participant x 25 participants x 3 workshops = $750 USD</w:t>
      </w:r>
    </w:p>
    <w:p w14:paraId="1AB34EBB" w14:textId="77777777" w:rsidR="003B75EB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BE0194C" w14:textId="77777777" w:rsidR="00C854BD" w:rsidRPr="00B44D01" w:rsidRDefault="00C854BD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E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.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3</w:t>
      </w:r>
      <w:r w:rsidRPr="00B44D01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– </w:t>
      </w:r>
      <w:r w:rsid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Supply Item Y</w:t>
      </w:r>
    </w:p>
    <w:p w14:paraId="0F376FC0" w14:textId="77777777" w:rsidR="00C854BD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14:paraId="5CC6C508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5081AB28" w14:textId="77777777" w:rsidR="003B75EB" w:rsidRPr="00B44D01" w:rsidRDefault="003B75EB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199002E9" w14:textId="77777777" w:rsidR="009B3168" w:rsidRPr="003B75EB" w:rsidRDefault="003B75EB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lang w:val="en-US"/>
        </w:rPr>
        <w:t>CONTRACTUAL</w:t>
      </w:r>
    </w:p>
    <w:p w14:paraId="44CC7544" w14:textId="77777777" w:rsidR="009B3168" w:rsidRDefault="009B3168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72BB9C9F" w14:textId="77777777" w:rsidR="003B75EB" w:rsidRPr="003B75EB" w:rsidRDefault="003B75EB" w:rsidP="001B22A2">
      <w:pPr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F.1 Subgr</w:t>
      </w: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ant with Org</w:t>
      </w:r>
      <w:r w:rsidRPr="003B75EB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 xml:space="preserve"> X</w:t>
      </w:r>
    </w:p>
    <w:p w14:paraId="227487AF" w14:textId="77777777" w:rsidR="009B3168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Grantee will enter into a subgrant agreement with locally-based NGO “Org X”. Org X will implement Activity 1.5 and 1.6 over a three-month period towards the end of the project.</w:t>
      </w:r>
    </w:p>
    <w:p w14:paraId="6B860B3B" w14:textId="77777777" w:rsidR="003B75EB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1069BB4A" w14:textId="77777777" w:rsidR="00A97F3F" w:rsidRPr="00A97F3F" w:rsidRDefault="00A97F3F" w:rsidP="001B22A2">
      <w:pPr>
        <w:rPr>
          <w:rFonts w:ascii="Times New Roman" w:hAnsi="Times New Roman" w:cs="Times New Roman"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u w:val="single"/>
          <w:lang w:val="en-US"/>
        </w:rPr>
        <w:t>S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 xml:space="preserve">ubgrant total = </w:t>
      </w:r>
      <w:r>
        <w:rPr>
          <w:rFonts w:ascii="Times New Roman" w:hAnsi="Times New Roman" w:cs="Times New Roman"/>
          <w:noProof/>
          <w:sz w:val="24"/>
          <w:u w:val="single"/>
          <w:lang w:val="en-US"/>
        </w:rPr>
        <w:t>$5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>,</w:t>
      </w:r>
      <w:r>
        <w:rPr>
          <w:rFonts w:ascii="Times New Roman" w:hAnsi="Times New Roman" w:cs="Times New Roman"/>
          <w:noProof/>
          <w:sz w:val="24"/>
          <w:u w:val="single"/>
          <w:lang w:val="en-US"/>
        </w:rPr>
        <w:t>7</w:t>
      </w:r>
      <w:r w:rsidRPr="00A97F3F">
        <w:rPr>
          <w:rFonts w:ascii="Times New Roman" w:hAnsi="Times New Roman" w:cs="Times New Roman"/>
          <w:noProof/>
          <w:sz w:val="24"/>
          <w:u w:val="single"/>
          <w:lang w:val="en-US"/>
        </w:rPr>
        <w:t>00 USD</w:t>
      </w:r>
    </w:p>
    <w:p w14:paraId="4342CC3E" w14:textId="77777777" w:rsidR="00A97F3F" w:rsidRP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noProof/>
          <w:sz w:val="24"/>
          <w:lang w:val="en-US"/>
        </w:rPr>
        <w:t xml:space="preserve">Project Coordinator salaries </w:t>
      </w:r>
      <w:r>
        <w:rPr>
          <w:rFonts w:ascii="Times New Roman" w:hAnsi="Times New Roman" w:cs="Times New Roman"/>
          <w:noProof/>
          <w:sz w:val="24"/>
          <w:lang w:val="en-US"/>
        </w:rPr>
        <w:t>–</w:t>
      </w:r>
      <w:r w:rsidRPr="00A97F3F">
        <w:rPr>
          <w:rFonts w:ascii="Times New Roman" w:hAnsi="Times New Roman" w:cs="Times New Roman"/>
          <w:noProof/>
          <w:sz w:val="24"/>
          <w:lang w:val="en-US"/>
        </w:rPr>
        <w:t xml:space="preserve"> $500 per month x 2 positions x 3 months = $</w:t>
      </w:r>
      <w:r>
        <w:rPr>
          <w:rFonts w:ascii="Times New Roman" w:hAnsi="Times New Roman" w:cs="Times New Roman"/>
          <w:noProof/>
          <w:sz w:val="24"/>
          <w:lang w:val="en-US"/>
        </w:rPr>
        <w:t>3,000</w:t>
      </w:r>
    </w:p>
    <w:p w14:paraId="74A22F80" w14:textId="77777777" w:rsid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noProof/>
          <w:sz w:val="24"/>
          <w:lang w:val="en-US"/>
        </w:rPr>
        <w:t>Local tr</w:t>
      </w:r>
      <w:r>
        <w:rPr>
          <w:rFonts w:ascii="Times New Roman" w:hAnsi="Times New Roman" w:cs="Times New Roman"/>
          <w:noProof/>
          <w:sz w:val="24"/>
          <w:lang w:val="en-US"/>
        </w:rPr>
        <w:t>ansportation to activity site – $50 per trip x 2 trips/month x 3 months = $300</w:t>
      </w:r>
    </w:p>
    <w:p w14:paraId="0D053E8F" w14:textId="77777777" w:rsidR="00A97F3F" w:rsidRPr="00A97F3F" w:rsidRDefault="00A97F3F" w:rsidP="001B22A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Supplies for workshops (pens, paper, workbooks) - $5 per participant x 60 participants x 8 workshops = $2,400</w:t>
      </w:r>
    </w:p>
    <w:p w14:paraId="1D3DAD92" w14:textId="77777777" w:rsidR="003B75EB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623887AA" w14:textId="77777777" w:rsidR="003B75EB" w:rsidRPr="00A97F3F" w:rsidRDefault="003B75EB" w:rsidP="001B22A2">
      <w:pPr>
        <w:rPr>
          <w:rFonts w:ascii="Times New Roman" w:hAnsi="Times New Roman" w:cs="Times New Roman"/>
          <w:i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*Note: If the subgrant’s budget is simple or of a small dollar amount, it may be permissable to break down the costs within the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subgrant’s line item within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the 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main Budget Narrative.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 However, i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>f the subgrant’s budget is complex (more than a couple of line items), the prime organization should provide a separate Budget Narrative for the subaward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, structured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lastRenderedPageBreak/>
        <w:t>similarly to the main Budget Narrative template</w:t>
      </w:r>
      <w:r w:rsidRPr="00A97F3F">
        <w:rPr>
          <w:rFonts w:ascii="Times New Roman" w:hAnsi="Times New Roman" w:cs="Times New Roman"/>
          <w:i/>
          <w:noProof/>
          <w:sz w:val="24"/>
          <w:lang w:val="en-US"/>
        </w:rPr>
        <w:t xml:space="preserve">. </w:t>
      </w:r>
      <w:r w:rsidR="00A97F3F" w:rsidRPr="00A97F3F">
        <w:rPr>
          <w:rFonts w:ascii="Times New Roman" w:hAnsi="Times New Roman" w:cs="Times New Roman"/>
          <w:i/>
          <w:noProof/>
          <w:sz w:val="24"/>
          <w:lang w:val="en-US"/>
        </w:rPr>
        <w:t>The Grants Officer may use their discretion to determine whether a separate subgrant Budget Narrative is needed.</w:t>
      </w:r>
    </w:p>
    <w:p w14:paraId="2DB9657E" w14:textId="77777777" w:rsidR="003B75EB" w:rsidRPr="00B44D01" w:rsidRDefault="003B75EB" w:rsidP="001B22A2">
      <w:pPr>
        <w:rPr>
          <w:rFonts w:ascii="Times New Roman" w:hAnsi="Times New Roman" w:cs="Times New Roman"/>
          <w:noProof/>
          <w:sz w:val="24"/>
          <w:lang w:val="en-US"/>
        </w:rPr>
      </w:pPr>
    </w:p>
    <w:p w14:paraId="3C77595B" w14:textId="77777777" w:rsidR="00A97F3F" w:rsidRPr="00A97F3F" w:rsidRDefault="00A97F3F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lang w:val="en-US"/>
        </w:rPr>
        <w:t>CONSTRUCTION</w:t>
      </w:r>
    </w:p>
    <w:p w14:paraId="49ABD5F2" w14:textId="77777777"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03B6F3E" w14:textId="77777777" w:rsidR="00A97F3F" w:rsidRP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Not applicable.</w:t>
      </w:r>
    </w:p>
    <w:p w14:paraId="63277E8E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7D2EF00A" w14:textId="77777777" w:rsidR="00A97F3F" w:rsidRPr="00B44D01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CBBA367" w14:textId="77777777" w:rsidR="009B3168" w:rsidRPr="00A97F3F" w:rsidRDefault="00A97F3F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lang w:val="en-US"/>
        </w:rPr>
        <w:t>OTHER DIRECT COSTS</w:t>
      </w:r>
    </w:p>
    <w:p w14:paraId="15784BF6" w14:textId="77777777" w:rsidR="009B3168" w:rsidRPr="00B44D01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4306CFEB" w14:textId="77777777" w:rsidR="009B3168" w:rsidRPr="00A97F3F" w:rsidRDefault="00A97F3F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 w:rsidRPr="00A97F3F"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H.1 Office Rent</w:t>
      </w:r>
    </w:p>
    <w:p w14:paraId="77634302" w14:textId="77777777"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Org </w:t>
      </w:r>
      <w:r w:rsidR="001B22A2">
        <w:rPr>
          <w:rFonts w:ascii="Times New Roman" w:hAnsi="Times New Roman" w:cs="Times New Roman"/>
          <w:noProof/>
          <w:sz w:val="24"/>
          <w:lang w:val="en-US"/>
        </w:rPr>
        <w:t>personnel are based out of a shared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office in CITY.</w:t>
      </w:r>
      <w:r w:rsidR="001B22A2">
        <w:rPr>
          <w:rFonts w:ascii="Times New Roman" w:hAnsi="Times New Roman" w:cs="Times New Roman"/>
          <w:noProof/>
          <w:sz w:val="24"/>
          <w:lang w:val="en-US"/>
        </w:rPr>
        <w:t xml:space="preserve"> Staff dedicate 25% of their total time to this project, so only 25% of shared costs (including rent) are charged to this project.</w:t>
      </w:r>
    </w:p>
    <w:p w14:paraId="360E9F5C" w14:textId="77777777"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A045B2B" w14:textId="77777777"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Average monthly rent =</w:t>
      </w:r>
      <w:r w:rsidR="001B22A2">
        <w:rPr>
          <w:rFonts w:ascii="Times New Roman" w:hAnsi="Times New Roman" w:cs="Times New Roman"/>
          <w:noProof/>
          <w:sz w:val="24"/>
          <w:lang w:val="en-US"/>
        </w:rPr>
        <w:t xml:space="preserve"> $1,000 per month x 12 months x 25% = $3,000 USD</w:t>
      </w:r>
    </w:p>
    <w:p w14:paraId="442A7D27" w14:textId="77777777" w:rsidR="00A97F3F" w:rsidRDefault="00A97F3F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2D1016AA" w14:textId="77777777" w:rsidR="001B22A2" w:rsidRPr="00A97F3F" w:rsidRDefault="001B22A2" w:rsidP="001B22A2">
      <w:pPr>
        <w:pStyle w:val="ListParagraph"/>
        <w:ind w:left="0"/>
        <w:rPr>
          <w:rFonts w:ascii="Times New Roman" w:hAnsi="Times New Roman" w:cs="Times New Roman"/>
          <w:b/>
          <w:noProof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u w:val="single"/>
          <w:lang w:val="en-US"/>
        </w:rPr>
        <w:t>H.2 Wifi/Internet</w:t>
      </w:r>
    </w:p>
    <w:p w14:paraId="5D4234E6" w14:textId="77777777"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Etc…</w:t>
      </w:r>
    </w:p>
    <w:p w14:paraId="4FF43DC9" w14:textId="77777777"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7F326E0" w14:textId="77777777"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76275DED" w14:textId="77777777" w:rsidR="009B3168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TOTAL DIRECT COSTS</w:t>
      </w:r>
      <w:r>
        <w:rPr>
          <w:rFonts w:ascii="Times New Roman" w:hAnsi="Times New Roman" w:cs="Times New Roman"/>
          <w:b/>
          <w:noProof/>
          <w:sz w:val="24"/>
          <w:lang w:val="en-US"/>
        </w:rPr>
        <w:t xml:space="preserve"> = $50,000</w:t>
      </w:r>
    </w:p>
    <w:p w14:paraId="5F4B4548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5ADC27B" w14:textId="77777777"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560AD507" w14:textId="77777777" w:rsidR="009B3168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INDIRECT COSTS</w:t>
      </w:r>
    </w:p>
    <w:p w14:paraId="789B6068" w14:textId="77777777" w:rsidR="009B3168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Grantee has a negotiated indirect cost rate agreement (NICRA) through its cognitive agency X, dated X. The agreement includes a 35% rate, applied to the MTDC base, which excludes equipment, rental costs, and participant support costs.</w:t>
      </w:r>
    </w:p>
    <w:p w14:paraId="7BCE6113" w14:textId="77777777"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376F1A4D" w14:textId="77777777"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MTDC = $45,000 x 35% = $15,750 USD</w:t>
      </w:r>
    </w:p>
    <w:p w14:paraId="3C50D450" w14:textId="77777777" w:rsidR="009B3168" w:rsidRDefault="009B3168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03EDE0D3" w14:textId="77777777" w:rsidR="001B22A2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Total Indirect Costs = </w:t>
      </w: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$15,750 USD</w:t>
      </w:r>
    </w:p>
    <w:p w14:paraId="57D6B75F" w14:textId="77777777" w:rsidR="001B22A2" w:rsidRPr="00B44D01" w:rsidRDefault="001B22A2" w:rsidP="001B22A2">
      <w:pPr>
        <w:pStyle w:val="ListParagraph"/>
        <w:ind w:left="0"/>
        <w:rPr>
          <w:rFonts w:ascii="Times New Roman" w:hAnsi="Times New Roman" w:cs="Times New Roman"/>
          <w:noProof/>
          <w:sz w:val="24"/>
          <w:lang w:val="en-US"/>
        </w:rPr>
      </w:pPr>
    </w:p>
    <w:p w14:paraId="6345A49B" w14:textId="77777777" w:rsidR="00CD2CDF" w:rsidRPr="001B22A2" w:rsidRDefault="001B22A2" w:rsidP="001B22A2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noProof/>
          <w:sz w:val="24"/>
          <w:lang w:val="en-US"/>
        </w:rPr>
      </w:pPr>
      <w:r w:rsidRPr="001B22A2">
        <w:rPr>
          <w:rFonts w:ascii="Times New Roman" w:hAnsi="Times New Roman" w:cs="Times New Roman"/>
          <w:b/>
          <w:noProof/>
          <w:sz w:val="24"/>
          <w:lang w:val="en-US"/>
        </w:rPr>
        <w:t>TOTAL PROJECT COSTS</w:t>
      </w:r>
      <w:r>
        <w:rPr>
          <w:rFonts w:ascii="Times New Roman" w:hAnsi="Times New Roman" w:cs="Times New Roman"/>
          <w:b/>
          <w:noProof/>
          <w:sz w:val="24"/>
          <w:lang w:val="en-US"/>
        </w:rPr>
        <w:t xml:space="preserve"> = $65,750 USD</w:t>
      </w:r>
    </w:p>
    <w:sectPr w:rsidR="00CD2CDF" w:rsidRPr="001B22A2" w:rsidSect="00C854BD">
      <w:footerReference w:type="default" r:id="rId8"/>
      <w:pgSz w:w="11906" w:h="16838"/>
      <w:pgMar w:top="630" w:right="1440" w:bottom="1440" w:left="1440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E4A4" w14:textId="77777777" w:rsidR="00C04DAC" w:rsidRDefault="00C04DAC" w:rsidP="00E30E30">
      <w:r>
        <w:separator/>
      </w:r>
    </w:p>
  </w:endnote>
  <w:endnote w:type="continuationSeparator" w:id="0">
    <w:p w14:paraId="51431F6E" w14:textId="77777777" w:rsidR="00C04DAC" w:rsidRDefault="00C04DAC" w:rsidP="00E3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FE52" w14:textId="77777777" w:rsidR="008736DD" w:rsidRDefault="008736DD">
    <w:pPr>
      <w:pStyle w:val="Footer"/>
      <w:jc w:val="center"/>
    </w:pPr>
  </w:p>
  <w:p w14:paraId="32E0728C" w14:textId="77777777" w:rsidR="008736DD" w:rsidRDefault="00873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BA22" w14:textId="77777777" w:rsidR="00C04DAC" w:rsidRDefault="00C04DAC" w:rsidP="00E30E30">
      <w:r>
        <w:separator/>
      </w:r>
    </w:p>
  </w:footnote>
  <w:footnote w:type="continuationSeparator" w:id="0">
    <w:p w14:paraId="74E1E678" w14:textId="77777777" w:rsidR="00C04DAC" w:rsidRDefault="00C04DAC" w:rsidP="00E3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27C4"/>
    <w:multiLevelType w:val="hybridMultilevel"/>
    <w:tmpl w:val="8F6A7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B566E"/>
    <w:multiLevelType w:val="hybridMultilevel"/>
    <w:tmpl w:val="1460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61C20"/>
    <w:multiLevelType w:val="hybridMultilevel"/>
    <w:tmpl w:val="21D09C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F3686"/>
    <w:multiLevelType w:val="hybridMultilevel"/>
    <w:tmpl w:val="0828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023082">
    <w:abstractNumId w:val="2"/>
  </w:num>
  <w:num w:numId="2" w16cid:durableId="1190292448">
    <w:abstractNumId w:val="3"/>
  </w:num>
  <w:num w:numId="3" w16cid:durableId="841167497">
    <w:abstractNumId w:val="0"/>
  </w:num>
  <w:num w:numId="4" w16cid:durableId="73951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75"/>
    <w:rsid w:val="00024FC3"/>
    <w:rsid w:val="000471FA"/>
    <w:rsid w:val="00093C27"/>
    <w:rsid w:val="000E1009"/>
    <w:rsid w:val="00130215"/>
    <w:rsid w:val="00142837"/>
    <w:rsid w:val="00150893"/>
    <w:rsid w:val="001B22A2"/>
    <w:rsid w:val="001F4CB6"/>
    <w:rsid w:val="002331C5"/>
    <w:rsid w:val="002567EA"/>
    <w:rsid w:val="002E0586"/>
    <w:rsid w:val="00383842"/>
    <w:rsid w:val="003B75EB"/>
    <w:rsid w:val="003C0D4C"/>
    <w:rsid w:val="003C2AC6"/>
    <w:rsid w:val="0049318C"/>
    <w:rsid w:val="00497D7D"/>
    <w:rsid w:val="004B6ADF"/>
    <w:rsid w:val="00522BB3"/>
    <w:rsid w:val="00533200"/>
    <w:rsid w:val="0059605D"/>
    <w:rsid w:val="006001F5"/>
    <w:rsid w:val="00602CB7"/>
    <w:rsid w:val="00641965"/>
    <w:rsid w:val="006E0A3A"/>
    <w:rsid w:val="00711D55"/>
    <w:rsid w:val="0072070A"/>
    <w:rsid w:val="0076676E"/>
    <w:rsid w:val="00775DD5"/>
    <w:rsid w:val="007C7DD1"/>
    <w:rsid w:val="007F0F88"/>
    <w:rsid w:val="00810F17"/>
    <w:rsid w:val="00825AE0"/>
    <w:rsid w:val="00831620"/>
    <w:rsid w:val="008736DD"/>
    <w:rsid w:val="008802BF"/>
    <w:rsid w:val="008B4C0A"/>
    <w:rsid w:val="008C590D"/>
    <w:rsid w:val="008C6DE2"/>
    <w:rsid w:val="008C7727"/>
    <w:rsid w:val="008E04AC"/>
    <w:rsid w:val="00904DAF"/>
    <w:rsid w:val="00923DBF"/>
    <w:rsid w:val="009B3168"/>
    <w:rsid w:val="009D53A7"/>
    <w:rsid w:val="00A669D5"/>
    <w:rsid w:val="00A97F3F"/>
    <w:rsid w:val="00AA4EFB"/>
    <w:rsid w:val="00B16198"/>
    <w:rsid w:val="00B44D01"/>
    <w:rsid w:val="00B82896"/>
    <w:rsid w:val="00B85C75"/>
    <w:rsid w:val="00C04DAC"/>
    <w:rsid w:val="00C854BD"/>
    <w:rsid w:val="00CD2CDF"/>
    <w:rsid w:val="00D16C43"/>
    <w:rsid w:val="00D23044"/>
    <w:rsid w:val="00D33394"/>
    <w:rsid w:val="00D72FFB"/>
    <w:rsid w:val="00D90350"/>
    <w:rsid w:val="00DD50A0"/>
    <w:rsid w:val="00DE4733"/>
    <w:rsid w:val="00E30E30"/>
    <w:rsid w:val="00F72723"/>
    <w:rsid w:val="00F73801"/>
    <w:rsid w:val="00FA1491"/>
    <w:rsid w:val="00FB1005"/>
    <w:rsid w:val="00FB2750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256E6F0D"/>
  <w15:docId w15:val="{1FD401D7-B863-46D7-804B-C54F56EB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E30"/>
  </w:style>
  <w:style w:type="paragraph" w:styleId="Footer">
    <w:name w:val="footer"/>
    <w:basedOn w:val="Normal"/>
    <w:link w:val="FooterChar"/>
    <w:uiPriority w:val="99"/>
    <w:unhideWhenUsed/>
    <w:rsid w:val="00E30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E30"/>
  </w:style>
  <w:style w:type="paragraph" w:styleId="ListParagraph">
    <w:name w:val="List Paragraph"/>
    <w:basedOn w:val="Normal"/>
    <w:uiPriority w:val="34"/>
    <w:qFormat/>
    <w:rsid w:val="009B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0E5D-75BD-4A62-95BA-2E8CCAF6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614</Words>
  <Characters>3501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 Williams</dc:creator>
  <cp:lastModifiedBy>Parsons, Huber R</cp:lastModifiedBy>
  <cp:revision>2</cp:revision>
  <dcterms:created xsi:type="dcterms:W3CDTF">2023-05-22T20:28:00Z</dcterms:created>
  <dcterms:modified xsi:type="dcterms:W3CDTF">2023-05-22T20:28:00Z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SmithKB@state.gov</vt:lpwstr>
  </property>
  <property fmtid="{D5CDD505-2E9C-101B-9397-08002B2CF9AE}" pid="5" name="MSIP_Label_1665d9ee-429a-4d5f-97cc-cfb56e044a6e_SetDate">
    <vt:lpwstr>2020-08-06T18:44:38.1061105Z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8e57b372-f2c9-4a96-9af0-42607d01606b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