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g" ContentType="image/jpe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47037B0"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6A84AC9A" w14:textId="77777777" w:rsidR="005D7AB0" w:rsidRPr="0068107E" w:rsidRDefault="005D7AB0" w:rsidP="00D71B4C">
      <w:pPr>
        <w:spacing w:after="120" w:line="23" w:lineRule="atLeast"/>
        <w:contextualSpacing/>
        <w:rPr>
          <w:rFonts w:ascii="Times New Roman" w:hAnsi="Times New Roman"/>
        </w:rPr>
      </w:pPr>
    </w:p>
    <w:p w14:paraId="7EDE82CF" w14:textId="77777777" w:rsidR="005D7AB0" w:rsidRPr="0068107E" w:rsidRDefault="005D7AB0" w:rsidP="00D71B4C">
      <w:pPr>
        <w:spacing w:after="120" w:line="23" w:lineRule="atLeast"/>
        <w:contextualSpacing/>
        <w:rPr>
          <w:rFonts w:ascii="Times New Roman" w:hAnsi="Times New Roman"/>
        </w:rPr>
      </w:pPr>
    </w:p>
    <w:p w14:paraId="394D2A7F" w14:textId="77777777" w:rsidR="005D7AB0" w:rsidRPr="0068107E" w:rsidRDefault="005D7AB0" w:rsidP="00D71B4C">
      <w:pPr>
        <w:spacing w:after="120" w:line="23" w:lineRule="atLeast"/>
        <w:contextualSpacing/>
        <w:rPr>
          <w:rFonts w:ascii="Times New Roman" w:hAnsi="Times New Roman"/>
        </w:rPr>
      </w:pPr>
    </w:p>
    <w:p w14:paraId="6064282C"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A278D0" w:rsidRPr="0068107E" w14:paraId="0BFCCAEB" w14:textId="77777777" w:rsidTr="00A278D0">
        <w:tc>
          <w:tcPr>
            <w:tcW w:w="2688" w:type="pct"/>
          </w:tcPr>
          <w:p w14:paraId="7D65F83F"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312" w:type="pct"/>
            <w:tcBorders>
              <w:bottom w:val="single" w:sz="4" w:space="0" w:color="auto"/>
            </w:tcBorders>
          </w:tcPr>
          <w:p w14:paraId="4BF1880A" w14:textId="006699CC" w:rsidR="00A278D0" w:rsidRPr="0068107E" w:rsidRDefault="00C47FC1" w:rsidP="00D71B4C">
            <w:pPr>
              <w:spacing w:after="120" w:line="23" w:lineRule="atLeast"/>
              <w:contextualSpacing/>
              <w:rPr>
                <w:rFonts w:ascii="Times New Roman" w:hAnsi="Times New Roman"/>
                <w:highlight w:val="yellow"/>
              </w:rPr>
            </w:pPr>
            <w:r>
              <w:rPr>
                <w:rFonts w:ascii="Times New Roman" w:hAnsi="Times New Roman"/>
              </w:rPr>
              <w:t>202</w:t>
            </w:r>
            <w:r w:rsidR="00F02DC3">
              <w:rPr>
                <w:rFonts w:ascii="Times New Roman" w:hAnsi="Times New Roman"/>
              </w:rPr>
              <w:t>1</w:t>
            </w:r>
            <w:r w:rsidRPr="00AD3CC2">
              <w:rPr>
                <w:rFonts w:ascii="Times New Roman" w:hAnsi="Times New Roman"/>
              </w:rPr>
              <w:t xml:space="preserve"> Preservation Technology and Training Grants</w:t>
            </w:r>
          </w:p>
        </w:tc>
      </w:tr>
      <w:tr w:rsidR="00A278D0" w:rsidRPr="0068107E" w14:paraId="4B8E0496" w14:textId="77777777" w:rsidTr="00A278D0">
        <w:tc>
          <w:tcPr>
            <w:tcW w:w="2688" w:type="pct"/>
          </w:tcPr>
          <w:p w14:paraId="7C014055" w14:textId="77777777" w:rsidR="00A278D0" w:rsidRPr="008D11EE" w:rsidRDefault="00912226" w:rsidP="00D71B4C">
            <w:pPr>
              <w:spacing w:after="120" w:line="23" w:lineRule="atLeast"/>
              <w:contextualSpacing/>
              <w:rPr>
                <w:rFonts w:ascii="Times New Roman" w:hAnsi="Times New Roman"/>
              </w:rPr>
            </w:pPr>
            <w:r w:rsidRPr="008D11EE">
              <w:rPr>
                <w:rFonts w:ascii="Times New Roman" w:hAnsi="Times New Roman"/>
              </w:rPr>
              <w:t>Notice of Funding Opportunity</w:t>
            </w:r>
            <w:r w:rsidR="00A278D0" w:rsidRPr="008D11EE">
              <w:rPr>
                <w:rFonts w:ascii="Times New Roman" w:hAnsi="Times New Roman"/>
              </w:rPr>
              <w:t xml:space="preserve"> Number:</w:t>
            </w:r>
          </w:p>
        </w:tc>
        <w:tc>
          <w:tcPr>
            <w:tcW w:w="2312" w:type="pct"/>
            <w:tcBorders>
              <w:top w:val="single" w:sz="4" w:space="0" w:color="auto"/>
              <w:bottom w:val="single" w:sz="4" w:space="0" w:color="auto"/>
            </w:tcBorders>
          </w:tcPr>
          <w:p w14:paraId="570DE81A" w14:textId="257646D4" w:rsidR="00A278D0" w:rsidRPr="008D11EE" w:rsidRDefault="00673B63" w:rsidP="00D71B4C">
            <w:pPr>
              <w:spacing w:after="120" w:line="23" w:lineRule="atLeast"/>
              <w:contextualSpacing/>
              <w:rPr>
                <w:rFonts w:ascii="Times New Roman" w:hAnsi="Times New Roman"/>
              </w:rPr>
            </w:pPr>
            <w:r w:rsidRPr="00002FDD">
              <w:rPr>
                <w:rFonts w:ascii="Times New Roman" w:hAnsi="Times New Roman"/>
              </w:rPr>
              <w:t>P21AS00</w:t>
            </w:r>
            <w:r w:rsidR="00002FDD">
              <w:rPr>
                <w:rFonts w:ascii="Times New Roman" w:hAnsi="Times New Roman"/>
              </w:rPr>
              <w:t>252</w:t>
            </w:r>
          </w:p>
        </w:tc>
      </w:tr>
      <w:tr w:rsidR="00852F49" w:rsidRPr="0068107E" w14:paraId="3C1420BA" w14:textId="77777777" w:rsidTr="00A278D0">
        <w:tc>
          <w:tcPr>
            <w:tcW w:w="2688" w:type="pct"/>
          </w:tcPr>
          <w:p w14:paraId="2252D1D9" w14:textId="77777777" w:rsidR="00A278D0" w:rsidRPr="00AC6B70" w:rsidRDefault="00A278D0" w:rsidP="00D71B4C">
            <w:pPr>
              <w:spacing w:after="120" w:line="23" w:lineRule="atLeast"/>
              <w:contextualSpacing/>
              <w:rPr>
                <w:rFonts w:ascii="Times New Roman" w:hAnsi="Times New Roman"/>
              </w:rPr>
            </w:pPr>
            <w:r w:rsidRPr="00AC6B70">
              <w:rPr>
                <w:rFonts w:ascii="Times New Roman" w:hAnsi="Times New Roman"/>
              </w:rPr>
              <w:t xml:space="preserve">Announcement Type: </w:t>
            </w:r>
          </w:p>
        </w:tc>
        <w:tc>
          <w:tcPr>
            <w:tcW w:w="2312" w:type="pct"/>
            <w:tcBorders>
              <w:top w:val="single" w:sz="4" w:space="0" w:color="auto"/>
              <w:bottom w:val="single" w:sz="4" w:space="0" w:color="auto"/>
            </w:tcBorders>
          </w:tcPr>
          <w:p w14:paraId="5E494620" w14:textId="77777777" w:rsidR="00A278D0" w:rsidRPr="00AC6B70" w:rsidRDefault="008B1A8A" w:rsidP="00B20FAA">
            <w:pPr>
              <w:spacing w:after="120" w:line="23" w:lineRule="atLeast"/>
              <w:contextualSpacing/>
              <w:rPr>
                <w:rFonts w:ascii="Times New Roman" w:hAnsi="Times New Roman"/>
              </w:rPr>
            </w:pPr>
            <w:r w:rsidRPr="00AC6B70">
              <w:rPr>
                <w:rFonts w:ascii="Times New Roman" w:hAnsi="Times New Roman"/>
              </w:rPr>
              <w:t xml:space="preserve">Initial </w:t>
            </w:r>
          </w:p>
        </w:tc>
      </w:tr>
      <w:tr w:rsidR="00912BB8" w:rsidRPr="0068107E" w14:paraId="189F08F7" w14:textId="77777777" w:rsidTr="00912BB8">
        <w:tc>
          <w:tcPr>
            <w:tcW w:w="2688" w:type="pct"/>
          </w:tcPr>
          <w:p w14:paraId="6B385702" w14:textId="77777777"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312" w:type="pct"/>
            <w:tcBorders>
              <w:top w:val="single" w:sz="4" w:space="0" w:color="auto"/>
              <w:bottom w:val="single" w:sz="4" w:space="0" w:color="auto"/>
            </w:tcBorders>
          </w:tcPr>
          <w:p w14:paraId="6B6EE6F4" w14:textId="5EF4A2DB" w:rsidR="00912BB8" w:rsidRPr="0068107E" w:rsidRDefault="00C47FC1" w:rsidP="00912BB8">
            <w:pPr>
              <w:spacing w:after="120" w:line="23" w:lineRule="atLeast"/>
              <w:contextualSpacing/>
              <w:rPr>
                <w:rFonts w:ascii="Times New Roman" w:hAnsi="Times New Roman"/>
              </w:rPr>
            </w:pPr>
            <w:r w:rsidRPr="00AD3CC2">
              <w:rPr>
                <w:rFonts w:ascii="Times New Roman" w:hAnsi="Times New Roman"/>
              </w:rPr>
              <w:t>15.923</w:t>
            </w:r>
          </w:p>
        </w:tc>
      </w:tr>
    </w:tbl>
    <w:p w14:paraId="2827BBFB" w14:textId="77777777"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14:paraId="17635444" w14:textId="77777777" w:rsidR="00912BB8" w:rsidRPr="0068107E" w:rsidRDefault="00912BB8"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2486"/>
        <w:gridCol w:w="2198"/>
        <w:gridCol w:w="2101"/>
      </w:tblGrid>
      <w:tr w:rsidR="007E2F13" w:rsidRPr="0068107E" w14:paraId="675FA124" w14:textId="77777777" w:rsidTr="006076D2">
        <w:trPr>
          <w:gridAfter w:val="2"/>
          <w:wAfter w:w="4410" w:type="dxa"/>
        </w:trPr>
        <w:tc>
          <w:tcPr>
            <w:tcW w:w="2628" w:type="dxa"/>
          </w:tcPr>
          <w:p w14:paraId="3A7C0D80"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Issue Date:</w:t>
            </w:r>
          </w:p>
        </w:tc>
        <w:tc>
          <w:tcPr>
            <w:tcW w:w="2538" w:type="dxa"/>
            <w:tcBorders>
              <w:bottom w:val="single" w:sz="4" w:space="0" w:color="auto"/>
            </w:tcBorders>
          </w:tcPr>
          <w:p w14:paraId="441EA9A9" w14:textId="14178335" w:rsidR="007E2F13" w:rsidRPr="0068107E" w:rsidRDefault="00673B63" w:rsidP="00D71B4C">
            <w:pPr>
              <w:spacing w:after="120" w:line="23" w:lineRule="atLeast"/>
              <w:contextualSpacing/>
              <w:rPr>
                <w:rFonts w:ascii="Times New Roman" w:hAnsi="Times New Roman"/>
              </w:rPr>
            </w:pPr>
            <w:r>
              <w:rPr>
                <w:rFonts w:ascii="Times New Roman" w:hAnsi="Times New Roman"/>
              </w:rPr>
              <w:t>01/13/2021</w:t>
            </w:r>
          </w:p>
        </w:tc>
      </w:tr>
      <w:tr w:rsidR="007E2F13" w:rsidRPr="0068107E" w14:paraId="28806916" w14:textId="77777777" w:rsidTr="006076D2">
        <w:tc>
          <w:tcPr>
            <w:tcW w:w="2628" w:type="dxa"/>
          </w:tcPr>
          <w:p w14:paraId="5AB5DFBB"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14:paraId="0E54FA3B" w14:textId="75EE9E29" w:rsidR="007E2F13" w:rsidRPr="0068107E" w:rsidRDefault="00673B63" w:rsidP="00D71B4C">
            <w:pPr>
              <w:spacing w:after="120" w:line="23" w:lineRule="atLeast"/>
              <w:contextualSpacing/>
              <w:rPr>
                <w:rFonts w:ascii="Times New Roman" w:hAnsi="Times New Roman"/>
              </w:rPr>
            </w:pPr>
            <w:r>
              <w:rPr>
                <w:rFonts w:ascii="Times New Roman" w:hAnsi="Times New Roman"/>
              </w:rPr>
              <w:t>03/15/2021</w:t>
            </w:r>
          </w:p>
        </w:tc>
        <w:tc>
          <w:tcPr>
            <w:tcW w:w="2250" w:type="dxa"/>
          </w:tcPr>
          <w:p w14:paraId="6D104F1F" w14:textId="77777777" w:rsidR="007E2F13" w:rsidRPr="0060604E" w:rsidRDefault="007E2F13" w:rsidP="00D71B4C">
            <w:pPr>
              <w:spacing w:after="120" w:line="23" w:lineRule="atLeast"/>
              <w:contextualSpacing/>
              <w:rPr>
                <w:rFonts w:ascii="Times New Roman" w:hAnsi="Times New Roman"/>
              </w:rPr>
            </w:pPr>
            <w:r w:rsidRPr="0060604E">
              <w:rPr>
                <w:rFonts w:ascii="Times New Roman" w:hAnsi="Times New Roman"/>
              </w:rPr>
              <w:t>Time AM/PM Zone</w:t>
            </w:r>
          </w:p>
        </w:tc>
        <w:tc>
          <w:tcPr>
            <w:tcW w:w="2160" w:type="dxa"/>
            <w:tcBorders>
              <w:bottom w:val="single" w:sz="4" w:space="0" w:color="auto"/>
            </w:tcBorders>
          </w:tcPr>
          <w:p w14:paraId="25B8401D" w14:textId="04F669EC" w:rsidR="007E2F13" w:rsidRPr="0060604E" w:rsidRDefault="00673B63" w:rsidP="00D71B4C">
            <w:pPr>
              <w:spacing w:after="120" w:line="23" w:lineRule="atLeast"/>
              <w:contextualSpacing/>
              <w:rPr>
                <w:rFonts w:ascii="Times New Roman" w:hAnsi="Times New Roman"/>
              </w:rPr>
            </w:pPr>
            <w:r>
              <w:rPr>
                <w:rFonts w:ascii="Times New Roman" w:hAnsi="Times New Roman"/>
              </w:rPr>
              <w:t>05:00 PM</w:t>
            </w:r>
            <w:r w:rsidR="00E30532">
              <w:rPr>
                <w:rFonts w:ascii="Times New Roman" w:hAnsi="Times New Roman"/>
              </w:rPr>
              <w:t>,</w:t>
            </w:r>
            <w:r>
              <w:rPr>
                <w:rFonts w:ascii="Times New Roman" w:hAnsi="Times New Roman"/>
              </w:rPr>
              <w:t xml:space="preserve"> MT</w:t>
            </w:r>
          </w:p>
        </w:tc>
      </w:tr>
    </w:tbl>
    <w:p w14:paraId="614C2E95" w14:textId="77777777" w:rsidR="00A278D0" w:rsidRPr="0068107E" w:rsidRDefault="00A278D0" w:rsidP="00D71B4C">
      <w:pPr>
        <w:spacing w:after="120" w:line="23" w:lineRule="atLeast"/>
        <w:contextualSpacing/>
        <w:rPr>
          <w:rFonts w:ascii="Times New Roman" w:hAnsi="Times New Roman"/>
        </w:rPr>
      </w:pPr>
    </w:p>
    <w:p w14:paraId="42A3EFCF" w14:textId="77777777"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2847"/>
        <w:gridCol w:w="2585"/>
        <w:gridCol w:w="2924"/>
      </w:tblGrid>
      <w:tr w:rsidR="007E2F13" w:rsidRPr="0068107E" w14:paraId="3BFBEF7B" w14:textId="77777777" w:rsidTr="005648C9">
        <w:tc>
          <w:tcPr>
            <w:tcW w:w="2057" w:type="pct"/>
            <w:gridSpan w:val="2"/>
          </w:tcPr>
          <w:p w14:paraId="26339E56"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943" w:type="pct"/>
            <w:gridSpan w:val="2"/>
          </w:tcPr>
          <w:p w14:paraId="254DFD52"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5648C9" w:rsidRPr="00AC6B70" w14:paraId="72043772" w14:textId="77777777" w:rsidTr="005648C9">
        <w:tc>
          <w:tcPr>
            <w:tcW w:w="536" w:type="pct"/>
          </w:tcPr>
          <w:p w14:paraId="4B1F2078"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Name</w:t>
            </w:r>
          </w:p>
        </w:tc>
        <w:tc>
          <w:tcPr>
            <w:tcW w:w="1521" w:type="pct"/>
            <w:tcBorders>
              <w:bottom w:val="single" w:sz="4" w:space="0" w:color="auto"/>
            </w:tcBorders>
          </w:tcPr>
          <w:p w14:paraId="042D6CD2" w14:textId="6D832174"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Todd Wilson</w:t>
            </w:r>
          </w:p>
        </w:tc>
        <w:tc>
          <w:tcPr>
            <w:tcW w:w="1381" w:type="pct"/>
          </w:tcPr>
          <w:p w14:paraId="5DB463DE"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Name</w:t>
            </w:r>
          </w:p>
        </w:tc>
        <w:tc>
          <w:tcPr>
            <w:tcW w:w="1562" w:type="pct"/>
            <w:tcBorders>
              <w:bottom w:val="single" w:sz="4" w:space="0" w:color="auto"/>
            </w:tcBorders>
          </w:tcPr>
          <w:p w14:paraId="6C682299" w14:textId="5681D972"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Kevin Ammons</w:t>
            </w:r>
          </w:p>
        </w:tc>
      </w:tr>
      <w:tr w:rsidR="005648C9" w:rsidRPr="00AC6B70" w14:paraId="4680340E" w14:textId="77777777" w:rsidTr="005648C9">
        <w:tc>
          <w:tcPr>
            <w:tcW w:w="536" w:type="pct"/>
          </w:tcPr>
          <w:p w14:paraId="26D017F6"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Address</w:t>
            </w:r>
          </w:p>
        </w:tc>
        <w:tc>
          <w:tcPr>
            <w:tcW w:w="1521" w:type="pct"/>
            <w:tcBorders>
              <w:top w:val="single" w:sz="4" w:space="0" w:color="auto"/>
              <w:bottom w:val="single" w:sz="4" w:space="0" w:color="auto"/>
            </w:tcBorders>
          </w:tcPr>
          <w:p w14:paraId="30575144"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Grant Awarding Officer</w:t>
            </w:r>
          </w:p>
          <w:p w14:paraId="18340279" w14:textId="20D55CCC"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12795 W Alameda Pkwy Lakewood CO 80228</w:t>
            </w:r>
          </w:p>
        </w:tc>
        <w:tc>
          <w:tcPr>
            <w:tcW w:w="1381" w:type="pct"/>
          </w:tcPr>
          <w:p w14:paraId="1E4FA816"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Address (as applicable)</w:t>
            </w:r>
          </w:p>
        </w:tc>
        <w:tc>
          <w:tcPr>
            <w:tcW w:w="1562" w:type="pct"/>
            <w:tcBorders>
              <w:top w:val="single" w:sz="4" w:space="0" w:color="auto"/>
              <w:bottom w:val="single" w:sz="4" w:space="0" w:color="auto"/>
            </w:tcBorders>
          </w:tcPr>
          <w:p w14:paraId="37C1AD2D"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 xml:space="preserve">NCPTT, </w:t>
            </w:r>
          </w:p>
          <w:p w14:paraId="1C1D716A"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 xml:space="preserve">645 University Parkway, </w:t>
            </w:r>
          </w:p>
          <w:p w14:paraId="70F01C72" w14:textId="3094AFB9"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Natchitoches, LA 71457</w:t>
            </w:r>
          </w:p>
        </w:tc>
      </w:tr>
      <w:tr w:rsidR="005648C9" w:rsidRPr="00AC6B70" w14:paraId="66A3FCE5" w14:textId="77777777" w:rsidTr="005648C9">
        <w:tc>
          <w:tcPr>
            <w:tcW w:w="536" w:type="pct"/>
          </w:tcPr>
          <w:p w14:paraId="3F59D3A1"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Phone</w:t>
            </w:r>
          </w:p>
        </w:tc>
        <w:tc>
          <w:tcPr>
            <w:tcW w:w="1521" w:type="pct"/>
            <w:tcBorders>
              <w:top w:val="single" w:sz="4" w:space="0" w:color="auto"/>
              <w:bottom w:val="single" w:sz="4" w:space="0" w:color="auto"/>
            </w:tcBorders>
          </w:tcPr>
          <w:p w14:paraId="74189975" w14:textId="038F03E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303-358-8403</w:t>
            </w:r>
          </w:p>
        </w:tc>
        <w:tc>
          <w:tcPr>
            <w:tcW w:w="1381" w:type="pct"/>
          </w:tcPr>
          <w:p w14:paraId="6EC412C4"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Phone</w:t>
            </w:r>
          </w:p>
        </w:tc>
        <w:tc>
          <w:tcPr>
            <w:tcW w:w="1562" w:type="pct"/>
            <w:tcBorders>
              <w:top w:val="single" w:sz="4" w:space="0" w:color="auto"/>
              <w:bottom w:val="single" w:sz="4" w:space="0" w:color="auto"/>
            </w:tcBorders>
          </w:tcPr>
          <w:p w14:paraId="7310CD61" w14:textId="5D54B4A8"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318-356-7444</w:t>
            </w:r>
          </w:p>
        </w:tc>
      </w:tr>
      <w:tr w:rsidR="005648C9" w:rsidRPr="00AC6B70" w14:paraId="47DCB3E9" w14:textId="77777777" w:rsidTr="005648C9">
        <w:tc>
          <w:tcPr>
            <w:tcW w:w="536" w:type="pct"/>
          </w:tcPr>
          <w:p w14:paraId="3C29C45E"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Email</w:t>
            </w:r>
          </w:p>
        </w:tc>
        <w:tc>
          <w:tcPr>
            <w:tcW w:w="1521" w:type="pct"/>
            <w:tcBorders>
              <w:top w:val="single" w:sz="4" w:space="0" w:color="auto"/>
              <w:bottom w:val="single" w:sz="4" w:space="0" w:color="auto"/>
            </w:tcBorders>
          </w:tcPr>
          <w:p w14:paraId="295F288F" w14:textId="6D80FFB5"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Todd_wilson@nps.gov</w:t>
            </w:r>
          </w:p>
        </w:tc>
        <w:tc>
          <w:tcPr>
            <w:tcW w:w="1381" w:type="pct"/>
          </w:tcPr>
          <w:p w14:paraId="42A3CAB1"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Email</w:t>
            </w:r>
          </w:p>
        </w:tc>
        <w:tc>
          <w:tcPr>
            <w:tcW w:w="1562" w:type="pct"/>
            <w:tcBorders>
              <w:top w:val="single" w:sz="4" w:space="0" w:color="auto"/>
              <w:bottom w:val="single" w:sz="4" w:space="0" w:color="auto"/>
            </w:tcBorders>
          </w:tcPr>
          <w:p w14:paraId="20A3D2DA" w14:textId="3138AF4C"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Kevin_ammons@nps.gov</w:t>
            </w:r>
          </w:p>
        </w:tc>
      </w:tr>
    </w:tbl>
    <w:p w14:paraId="6B0B637B" w14:textId="3CBDF2D8" w:rsidR="005C023F" w:rsidRDefault="005C023F" w:rsidP="00D71B4C">
      <w:pPr>
        <w:spacing w:after="120" w:line="23" w:lineRule="atLeast"/>
        <w:contextualSpacing/>
        <w:rPr>
          <w:rFonts w:ascii="Times New Roman" w:hAnsi="Times New Roman"/>
        </w:rPr>
      </w:pPr>
    </w:p>
    <w:p w14:paraId="5E1A0BC1" w14:textId="77777777" w:rsidR="005C023F" w:rsidRDefault="005C023F" w:rsidP="00D71B4C">
      <w:pPr>
        <w:spacing w:after="120" w:line="23" w:lineRule="atLeast"/>
        <w:contextualSpacing/>
        <w:rPr>
          <w:rFonts w:ascii="Times New Roman" w:hAnsi="Times New Roman"/>
        </w:rPr>
      </w:pPr>
    </w:p>
    <w:p w14:paraId="1B9EE9F8" w14:textId="37C3735F" w:rsidR="00F5421D" w:rsidRDefault="005C023F" w:rsidP="00D71B4C">
      <w:pPr>
        <w:spacing w:after="120" w:line="23" w:lineRule="atLeast"/>
        <w:contextualSpacing/>
        <w:rPr>
          <w:rStyle w:val="Hyperlink"/>
          <w:rFonts w:ascii="Times New Roman" w:hAnsi="Times New Roman"/>
        </w:rPr>
      </w:pPr>
      <w:r>
        <w:rPr>
          <w:rFonts w:ascii="Times New Roman" w:hAnsi="Times New Roman"/>
        </w:rPr>
        <w:t>NOTE: All a</w:t>
      </w:r>
      <w:r w:rsidRPr="001F7614">
        <w:rPr>
          <w:rFonts w:ascii="Times New Roman" w:hAnsi="Times New Roman"/>
        </w:rPr>
        <w:t xml:space="preserve">pplications must be submitted via email with the required application documents as email attachments to </w:t>
      </w:r>
      <w:hyperlink r:id="rId9" w:history="1">
        <w:r w:rsidRPr="001F7614">
          <w:rPr>
            <w:rStyle w:val="Hyperlink"/>
            <w:rFonts w:ascii="Times New Roman" w:hAnsi="Times New Roman"/>
          </w:rPr>
          <w:t>NOFO-NCPTT@NPS.gov</w:t>
        </w:r>
      </w:hyperlink>
      <w:r>
        <w:rPr>
          <w:rStyle w:val="Hyperlink"/>
          <w:rFonts w:ascii="Times New Roman" w:hAnsi="Times New Roman"/>
        </w:rPr>
        <w:t>.</w:t>
      </w:r>
    </w:p>
    <w:p w14:paraId="12A57E83" w14:textId="341630D5" w:rsidR="005C023F" w:rsidRDefault="005C023F" w:rsidP="00D71B4C">
      <w:pPr>
        <w:spacing w:after="120" w:line="23" w:lineRule="atLeast"/>
        <w:contextualSpacing/>
        <w:rPr>
          <w:rStyle w:val="Hyperlink"/>
          <w:rFonts w:ascii="Times New Roman" w:hAnsi="Times New Roman"/>
        </w:rPr>
      </w:pPr>
    </w:p>
    <w:p w14:paraId="525C32AB" w14:textId="1416E08D" w:rsidR="005C023F" w:rsidRDefault="005C023F" w:rsidP="00D71B4C">
      <w:pPr>
        <w:spacing w:after="120" w:line="23" w:lineRule="atLeast"/>
        <w:contextualSpacing/>
        <w:rPr>
          <w:rStyle w:val="Hyperlink"/>
          <w:rFonts w:ascii="Times New Roman" w:hAnsi="Times New Roman"/>
        </w:rPr>
      </w:pPr>
    </w:p>
    <w:p w14:paraId="4CB148EE" w14:textId="5091715A" w:rsidR="005C023F" w:rsidRDefault="005C023F" w:rsidP="00D71B4C">
      <w:pPr>
        <w:spacing w:after="120" w:line="23" w:lineRule="atLeast"/>
        <w:contextualSpacing/>
        <w:rPr>
          <w:rStyle w:val="Hyperlink"/>
          <w:rFonts w:ascii="Times New Roman" w:hAnsi="Times New Roman"/>
        </w:rPr>
      </w:pPr>
    </w:p>
    <w:p w14:paraId="76B6573E" w14:textId="77777777" w:rsidR="005C023F" w:rsidRPr="0068107E" w:rsidRDefault="005C023F" w:rsidP="00D71B4C">
      <w:pPr>
        <w:spacing w:after="120" w:line="23" w:lineRule="atLeast"/>
        <w:contextualSpacing/>
        <w:rPr>
          <w:rFonts w:ascii="Times New Roman" w:hAnsi="Times New Roman"/>
        </w:rPr>
      </w:pPr>
    </w:p>
    <w:p w14:paraId="3A82924E" w14:textId="77777777"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68107E" w:rsidRDefault="007B5DD4" w:rsidP="00B20FAA">
      <w:pPr>
        <w:jc w:val="center"/>
        <w:rPr>
          <w:rFonts w:ascii="Times New Roman" w:hAnsi="Times New Roman"/>
          <w:b/>
        </w:rPr>
      </w:pPr>
    </w:p>
    <w:p w14:paraId="1D669A00" w14:textId="04A0F1D5" w:rsidR="0019764D" w:rsidRDefault="00F41C0B">
      <w:pPr>
        <w:pStyle w:val="TOC2"/>
        <w:tabs>
          <w:tab w:val="right" w:leader="dot" w:pos="9350"/>
        </w:tabs>
        <w:rPr>
          <w:rFonts w:eastAsiaTheme="minorEastAsia" w:cstheme="minorBidi"/>
          <w:noProof/>
          <w:color w:val="auto"/>
          <w:sz w:val="22"/>
          <w:szCs w:val="22"/>
        </w:rPr>
      </w:pPr>
      <w:r w:rsidRPr="00ED7712">
        <w:rPr>
          <w:rFonts w:ascii="Times New Roman" w:hAnsi="Times New Roman"/>
        </w:rPr>
        <w:fldChar w:fldCharType="begin"/>
      </w:r>
      <w:r w:rsidRPr="00ED7712">
        <w:rPr>
          <w:rFonts w:ascii="Times New Roman" w:hAnsi="Times New Roman"/>
        </w:rPr>
        <w:instrText xml:space="preserve"> TOC \o "1-3" \h \z \u </w:instrText>
      </w:r>
      <w:r w:rsidRPr="00ED7712">
        <w:rPr>
          <w:rFonts w:ascii="Times New Roman" w:hAnsi="Times New Roman"/>
        </w:rPr>
        <w:fldChar w:fldCharType="separate"/>
      </w:r>
      <w:hyperlink w:anchor="_Toc60739056" w:history="1">
        <w:r w:rsidR="0019764D" w:rsidRPr="00C7238E">
          <w:rPr>
            <w:rStyle w:val="Hyperlink"/>
            <w:rFonts w:ascii="Times New Roman" w:hAnsi="Times New Roman"/>
            <w:noProof/>
          </w:rPr>
          <w:t>Section A: Program Description</w:t>
        </w:r>
        <w:r w:rsidR="0019764D">
          <w:rPr>
            <w:noProof/>
            <w:webHidden/>
          </w:rPr>
          <w:tab/>
        </w:r>
        <w:r w:rsidR="0019764D">
          <w:rPr>
            <w:noProof/>
            <w:webHidden/>
          </w:rPr>
          <w:fldChar w:fldCharType="begin"/>
        </w:r>
        <w:r w:rsidR="0019764D">
          <w:rPr>
            <w:noProof/>
            <w:webHidden/>
          </w:rPr>
          <w:instrText xml:space="preserve"> PAGEREF _Toc60739056 \h </w:instrText>
        </w:r>
        <w:r w:rsidR="0019764D">
          <w:rPr>
            <w:noProof/>
            <w:webHidden/>
          </w:rPr>
        </w:r>
        <w:r w:rsidR="0019764D">
          <w:rPr>
            <w:noProof/>
            <w:webHidden/>
          </w:rPr>
          <w:fldChar w:fldCharType="separate"/>
        </w:r>
        <w:r w:rsidR="0019764D">
          <w:rPr>
            <w:noProof/>
            <w:webHidden/>
          </w:rPr>
          <w:t>3</w:t>
        </w:r>
        <w:r w:rsidR="0019764D">
          <w:rPr>
            <w:noProof/>
            <w:webHidden/>
          </w:rPr>
          <w:fldChar w:fldCharType="end"/>
        </w:r>
      </w:hyperlink>
    </w:p>
    <w:p w14:paraId="042EC1BA" w14:textId="153D3106" w:rsidR="0019764D" w:rsidRDefault="00B633F3">
      <w:pPr>
        <w:pStyle w:val="TOC2"/>
        <w:tabs>
          <w:tab w:val="right" w:leader="dot" w:pos="9350"/>
        </w:tabs>
        <w:rPr>
          <w:rFonts w:eastAsiaTheme="minorEastAsia" w:cstheme="minorBidi"/>
          <w:noProof/>
          <w:color w:val="auto"/>
          <w:sz w:val="22"/>
          <w:szCs w:val="22"/>
        </w:rPr>
      </w:pPr>
      <w:hyperlink w:anchor="_Toc60739057" w:history="1">
        <w:r w:rsidR="0019764D" w:rsidRPr="00C7238E">
          <w:rPr>
            <w:rStyle w:val="Hyperlink"/>
            <w:rFonts w:ascii="Times New Roman" w:hAnsi="Times New Roman"/>
            <w:noProof/>
          </w:rPr>
          <w:t>Section B: Federal Award Information</w:t>
        </w:r>
        <w:r w:rsidR="0019764D">
          <w:rPr>
            <w:noProof/>
            <w:webHidden/>
          </w:rPr>
          <w:tab/>
        </w:r>
        <w:r w:rsidR="0019764D">
          <w:rPr>
            <w:noProof/>
            <w:webHidden/>
          </w:rPr>
          <w:fldChar w:fldCharType="begin"/>
        </w:r>
        <w:r w:rsidR="0019764D">
          <w:rPr>
            <w:noProof/>
            <w:webHidden/>
          </w:rPr>
          <w:instrText xml:space="preserve"> PAGEREF _Toc60739057 \h </w:instrText>
        </w:r>
        <w:r w:rsidR="0019764D">
          <w:rPr>
            <w:noProof/>
            <w:webHidden/>
          </w:rPr>
        </w:r>
        <w:r w:rsidR="0019764D">
          <w:rPr>
            <w:noProof/>
            <w:webHidden/>
          </w:rPr>
          <w:fldChar w:fldCharType="separate"/>
        </w:r>
        <w:r w:rsidR="0019764D">
          <w:rPr>
            <w:noProof/>
            <w:webHidden/>
          </w:rPr>
          <w:t>4</w:t>
        </w:r>
        <w:r w:rsidR="0019764D">
          <w:rPr>
            <w:noProof/>
            <w:webHidden/>
          </w:rPr>
          <w:fldChar w:fldCharType="end"/>
        </w:r>
      </w:hyperlink>
    </w:p>
    <w:p w14:paraId="4C577C71" w14:textId="683CB541" w:rsidR="0019764D" w:rsidRDefault="00B633F3">
      <w:pPr>
        <w:pStyle w:val="TOC2"/>
        <w:tabs>
          <w:tab w:val="right" w:leader="dot" w:pos="9350"/>
        </w:tabs>
        <w:rPr>
          <w:rFonts w:eastAsiaTheme="minorEastAsia" w:cstheme="minorBidi"/>
          <w:noProof/>
          <w:color w:val="auto"/>
          <w:sz w:val="22"/>
          <w:szCs w:val="22"/>
        </w:rPr>
      </w:pPr>
      <w:hyperlink w:anchor="_Toc60739059" w:history="1">
        <w:r w:rsidR="0019764D" w:rsidRPr="00C7238E">
          <w:rPr>
            <w:rStyle w:val="Hyperlink"/>
            <w:rFonts w:ascii="Times New Roman" w:hAnsi="Times New Roman"/>
            <w:noProof/>
          </w:rPr>
          <w:t>Section C: Eligibility Information</w:t>
        </w:r>
        <w:r w:rsidR="0019764D">
          <w:rPr>
            <w:noProof/>
            <w:webHidden/>
          </w:rPr>
          <w:tab/>
        </w:r>
        <w:r w:rsidR="0019764D">
          <w:rPr>
            <w:noProof/>
            <w:webHidden/>
          </w:rPr>
          <w:fldChar w:fldCharType="begin"/>
        </w:r>
        <w:r w:rsidR="0019764D">
          <w:rPr>
            <w:noProof/>
            <w:webHidden/>
          </w:rPr>
          <w:instrText xml:space="preserve"> PAGEREF _Toc60739059 \h </w:instrText>
        </w:r>
        <w:r w:rsidR="0019764D">
          <w:rPr>
            <w:noProof/>
            <w:webHidden/>
          </w:rPr>
        </w:r>
        <w:r w:rsidR="0019764D">
          <w:rPr>
            <w:noProof/>
            <w:webHidden/>
          </w:rPr>
          <w:fldChar w:fldCharType="separate"/>
        </w:r>
        <w:r w:rsidR="0019764D">
          <w:rPr>
            <w:noProof/>
            <w:webHidden/>
          </w:rPr>
          <w:t>9</w:t>
        </w:r>
        <w:r w:rsidR="0019764D">
          <w:rPr>
            <w:noProof/>
            <w:webHidden/>
          </w:rPr>
          <w:fldChar w:fldCharType="end"/>
        </w:r>
      </w:hyperlink>
    </w:p>
    <w:p w14:paraId="534DE36D" w14:textId="2907FA01" w:rsidR="0019764D" w:rsidRDefault="00B633F3">
      <w:pPr>
        <w:pStyle w:val="TOC3"/>
        <w:tabs>
          <w:tab w:val="right" w:leader="dot" w:pos="9350"/>
        </w:tabs>
        <w:rPr>
          <w:rFonts w:eastAsiaTheme="minorEastAsia" w:cstheme="minorBidi"/>
          <w:noProof/>
          <w:color w:val="auto"/>
          <w:sz w:val="22"/>
          <w:szCs w:val="22"/>
        </w:rPr>
      </w:pPr>
      <w:hyperlink w:anchor="_Toc60739060" w:history="1">
        <w:r w:rsidR="0019764D" w:rsidRPr="00C7238E">
          <w:rPr>
            <w:rStyle w:val="Hyperlink"/>
            <w:noProof/>
          </w:rPr>
          <w:t>1. Eligible Applicants</w:t>
        </w:r>
        <w:r w:rsidR="0019764D">
          <w:rPr>
            <w:noProof/>
            <w:webHidden/>
          </w:rPr>
          <w:tab/>
        </w:r>
        <w:r w:rsidR="0019764D">
          <w:rPr>
            <w:noProof/>
            <w:webHidden/>
          </w:rPr>
          <w:fldChar w:fldCharType="begin"/>
        </w:r>
        <w:r w:rsidR="0019764D">
          <w:rPr>
            <w:noProof/>
            <w:webHidden/>
          </w:rPr>
          <w:instrText xml:space="preserve"> PAGEREF _Toc60739060 \h </w:instrText>
        </w:r>
        <w:r w:rsidR="0019764D">
          <w:rPr>
            <w:noProof/>
            <w:webHidden/>
          </w:rPr>
        </w:r>
        <w:r w:rsidR="0019764D">
          <w:rPr>
            <w:noProof/>
            <w:webHidden/>
          </w:rPr>
          <w:fldChar w:fldCharType="separate"/>
        </w:r>
        <w:r w:rsidR="0019764D">
          <w:rPr>
            <w:noProof/>
            <w:webHidden/>
          </w:rPr>
          <w:t>9</w:t>
        </w:r>
        <w:r w:rsidR="0019764D">
          <w:rPr>
            <w:noProof/>
            <w:webHidden/>
          </w:rPr>
          <w:fldChar w:fldCharType="end"/>
        </w:r>
      </w:hyperlink>
    </w:p>
    <w:p w14:paraId="6E1AA769" w14:textId="11B7DDE6" w:rsidR="0019764D" w:rsidRDefault="00B633F3">
      <w:pPr>
        <w:pStyle w:val="TOC3"/>
        <w:tabs>
          <w:tab w:val="right" w:leader="dot" w:pos="9350"/>
        </w:tabs>
        <w:rPr>
          <w:rFonts w:eastAsiaTheme="minorEastAsia" w:cstheme="minorBidi"/>
          <w:noProof/>
          <w:color w:val="auto"/>
          <w:sz w:val="22"/>
          <w:szCs w:val="22"/>
        </w:rPr>
      </w:pPr>
      <w:hyperlink w:anchor="_Toc60739061" w:history="1">
        <w:r w:rsidR="0019764D" w:rsidRPr="00C7238E">
          <w:rPr>
            <w:rStyle w:val="Hyperlink"/>
            <w:noProof/>
          </w:rPr>
          <w:t>2. Cost Sharing or Matching</w:t>
        </w:r>
        <w:r w:rsidR="0019764D">
          <w:rPr>
            <w:noProof/>
            <w:webHidden/>
          </w:rPr>
          <w:tab/>
        </w:r>
        <w:r w:rsidR="0019764D">
          <w:rPr>
            <w:noProof/>
            <w:webHidden/>
          </w:rPr>
          <w:fldChar w:fldCharType="begin"/>
        </w:r>
        <w:r w:rsidR="0019764D">
          <w:rPr>
            <w:noProof/>
            <w:webHidden/>
          </w:rPr>
          <w:instrText xml:space="preserve"> PAGEREF _Toc60739061 \h </w:instrText>
        </w:r>
        <w:r w:rsidR="0019764D">
          <w:rPr>
            <w:noProof/>
            <w:webHidden/>
          </w:rPr>
        </w:r>
        <w:r w:rsidR="0019764D">
          <w:rPr>
            <w:noProof/>
            <w:webHidden/>
          </w:rPr>
          <w:fldChar w:fldCharType="separate"/>
        </w:r>
        <w:r w:rsidR="0019764D">
          <w:rPr>
            <w:noProof/>
            <w:webHidden/>
          </w:rPr>
          <w:t>9</w:t>
        </w:r>
        <w:r w:rsidR="0019764D">
          <w:rPr>
            <w:noProof/>
            <w:webHidden/>
          </w:rPr>
          <w:fldChar w:fldCharType="end"/>
        </w:r>
      </w:hyperlink>
    </w:p>
    <w:p w14:paraId="0F9546AE" w14:textId="3D50E466" w:rsidR="0019764D" w:rsidRDefault="00B633F3">
      <w:pPr>
        <w:pStyle w:val="TOC2"/>
        <w:tabs>
          <w:tab w:val="right" w:leader="dot" w:pos="9350"/>
        </w:tabs>
        <w:rPr>
          <w:rFonts w:eastAsiaTheme="minorEastAsia" w:cstheme="minorBidi"/>
          <w:noProof/>
          <w:color w:val="auto"/>
          <w:sz w:val="22"/>
          <w:szCs w:val="22"/>
        </w:rPr>
      </w:pPr>
      <w:hyperlink w:anchor="_Toc60739062" w:history="1">
        <w:r w:rsidR="0019764D" w:rsidRPr="00C7238E">
          <w:rPr>
            <w:rStyle w:val="Hyperlink"/>
            <w:rFonts w:ascii="Times New Roman" w:hAnsi="Times New Roman"/>
            <w:noProof/>
          </w:rPr>
          <w:t>Section D: Application and Submission Information</w:t>
        </w:r>
        <w:r w:rsidR="0019764D">
          <w:rPr>
            <w:noProof/>
            <w:webHidden/>
          </w:rPr>
          <w:tab/>
        </w:r>
        <w:r w:rsidR="0019764D">
          <w:rPr>
            <w:noProof/>
            <w:webHidden/>
          </w:rPr>
          <w:fldChar w:fldCharType="begin"/>
        </w:r>
        <w:r w:rsidR="0019764D">
          <w:rPr>
            <w:noProof/>
            <w:webHidden/>
          </w:rPr>
          <w:instrText xml:space="preserve"> PAGEREF _Toc60739062 \h </w:instrText>
        </w:r>
        <w:r w:rsidR="0019764D">
          <w:rPr>
            <w:noProof/>
            <w:webHidden/>
          </w:rPr>
        </w:r>
        <w:r w:rsidR="0019764D">
          <w:rPr>
            <w:noProof/>
            <w:webHidden/>
          </w:rPr>
          <w:fldChar w:fldCharType="separate"/>
        </w:r>
        <w:r w:rsidR="0019764D">
          <w:rPr>
            <w:noProof/>
            <w:webHidden/>
          </w:rPr>
          <w:t>10</w:t>
        </w:r>
        <w:r w:rsidR="0019764D">
          <w:rPr>
            <w:noProof/>
            <w:webHidden/>
          </w:rPr>
          <w:fldChar w:fldCharType="end"/>
        </w:r>
      </w:hyperlink>
    </w:p>
    <w:p w14:paraId="6CC54B76" w14:textId="07C7B466" w:rsidR="0019764D" w:rsidRDefault="00B633F3">
      <w:pPr>
        <w:pStyle w:val="TOC3"/>
        <w:tabs>
          <w:tab w:val="right" w:leader="dot" w:pos="9350"/>
        </w:tabs>
        <w:rPr>
          <w:rFonts w:eastAsiaTheme="minorEastAsia" w:cstheme="minorBidi"/>
          <w:noProof/>
          <w:color w:val="auto"/>
          <w:sz w:val="22"/>
          <w:szCs w:val="22"/>
        </w:rPr>
      </w:pPr>
      <w:hyperlink w:anchor="_Toc60739063" w:history="1">
        <w:r w:rsidR="0019764D" w:rsidRPr="00C7238E">
          <w:rPr>
            <w:rStyle w:val="Hyperlink"/>
            <w:noProof/>
          </w:rPr>
          <w:t>1. Address to Request Application Package</w:t>
        </w:r>
        <w:r w:rsidR="0019764D">
          <w:rPr>
            <w:noProof/>
            <w:webHidden/>
          </w:rPr>
          <w:tab/>
        </w:r>
        <w:r w:rsidR="0019764D">
          <w:rPr>
            <w:noProof/>
            <w:webHidden/>
          </w:rPr>
          <w:fldChar w:fldCharType="begin"/>
        </w:r>
        <w:r w:rsidR="0019764D">
          <w:rPr>
            <w:noProof/>
            <w:webHidden/>
          </w:rPr>
          <w:instrText xml:space="preserve"> PAGEREF _Toc60739063 \h </w:instrText>
        </w:r>
        <w:r w:rsidR="0019764D">
          <w:rPr>
            <w:noProof/>
            <w:webHidden/>
          </w:rPr>
        </w:r>
        <w:r w:rsidR="0019764D">
          <w:rPr>
            <w:noProof/>
            <w:webHidden/>
          </w:rPr>
          <w:fldChar w:fldCharType="separate"/>
        </w:r>
        <w:r w:rsidR="0019764D">
          <w:rPr>
            <w:noProof/>
            <w:webHidden/>
          </w:rPr>
          <w:t>10</w:t>
        </w:r>
        <w:r w:rsidR="0019764D">
          <w:rPr>
            <w:noProof/>
            <w:webHidden/>
          </w:rPr>
          <w:fldChar w:fldCharType="end"/>
        </w:r>
      </w:hyperlink>
    </w:p>
    <w:p w14:paraId="67ECEE4B" w14:textId="76128D4A" w:rsidR="0019764D" w:rsidRDefault="00B633F3">
      <w:pPr>
        <w:pStyle w:val="TOC3"/>
        <w:tabs>
          <w:tab w:val="right" w:leader="dot" w:pos="9350"/>
        </w:tabs>
        <w:rPr>
          <w:rFonts w:eastAsiaTheme="minorEastAsia" w:cstheme="minorBidi"/>
          <w:noProof/>
          <w:color w:val="auto"/>
          <w:sz w:val="22"/>
          <w:szCs w:val="22"/>
        </w:rPr>
      </w:pPr>
      <w:hyperlink w:anchor="_Toc60739064" w:history="1">
        <w:r w:rsidR="0019764D" w:rsidRPr="00C7238E">
          <w:rPr>
            <w:rStyle w:val="Hyperlink"/>
            <w:noProof/>
          </w:rPr>
          <w:t>2. Contents and Form of Application Submission</w:t>
        </w:r>
        <w:r w:rsidR="0019764D">
          <w:rPr>
            <w:noProof/>
            <w:webHidden/>
          </w:rPr>
          <w:tab/>
        </w:r>
        <w:r w:rsidR="0019764D">
          <w:rPr>
            <w:noProof/>
            <w:webHidden/>
          </w:rPr>
          <w:fldChar w:fldCharType="begin"/>
        </w:r>
        <w:r w:rsidR="0019764D">
          <w:rPr>
            <w:noProof/>
            <w:webHidden/>
          </w:rPr>
          <w:instrText xml:space="preserve"> PAGEREF _Toc60739064 \h </w:instrText>
        </w:r>
        <w:r w:rsidR="0019764D">
          <w:rPr>
            <w:noProof/>
            <w:webHidden/>
          </w:rPr>
        </w:r>
        <w:r w:rsidR="0019764D">
          <w:rPr>
            <w:noProof/>
            <w:webHidden/>
          </w:rPr>
          <w:fldChar w:fldCharType="separate"/>
        </w:r>
        <w:r w:rsidR="0019764D">
          <w:rPr>
            <w:noProof/>
            <w:webHidden/>
          </w:rPr>
          <w:t>10</w:t>
        </w:r>
        <w:r w:rsidR="0019764D">
          <w:rPr>
            <w:noProof/>
            <w:webHidden/>
          </w:rPr>
          <w:fldChar w:fldCharType="end"/>
        </w:r>
      </w:hyperlink>
    </w:p>
    <w:p w14:paraId="077E99FA" w14:textId="6BC45891" w:rsidR="0019764D" w:rsidRDefault="00B633F3">
      <w:pPr>
        <w:pStyle w:val="TOC3"/>
        <w:tabs>
          <w:tab w:val="right" w:leader="dot" w:pos="9350"/>
        </w:tabs>
        <w:rPr>
          <w:rFonts w:eastAsiaTheme="minorEastAsia" w:cstheme="minorBidi"/>
          <w:noProof/>
          <w:color w:val="auto"/>
          <w:sz w:val="22"/>
          <w:szCs w:val="22"/>
        </w:rPr>
      </w:pPr>
      <w:hyperlink w:anchor="_Toc60739065" w:history="1">
        <w:r w:rsidR="0019764D" w:rsidRPr="00C7238E">
          <w:rPr>
            <w:rStyle w:val="Hyperlink"/>
            <w:noProof/>
          </w:rPr>
          <w:t>3. Unique entity identifier and System for Award Management (SAM)</w:t>
        </w:r>
        <w:r w:rsidR="0019764D">
          <w:rPr>
            <w:noProof/>
            <w:webHidden/>
          </w:rPr>
          <w:tab/>
        </w:r>
        <w:r w:rsidR="0019764D">
          <w:rPr>
            <w:noProof/>
            <w:webHidden/>
          </w:rPr>
          <w:fldChar w:fldCharType="begin"/>
        </w:r>
        <w:r w:rsidR="0019764D">
          <w:rPr>
            <w:noProof/>
            <w:webHidden/>
          </w:rPr>
          <w:instrText xml:space="preserve"> PAGEREF _Toc60739065 \h </w:instrText>
        </w:r>
        <w:r w:rsidR="0019764D">
          <w:rPr>
            <w:noProof/>
            <w:webHidden/>
          </w:rPr>
        </w:r>
        <w:r w:rsidR="0019764D">
          <w:rPr>
            <w:noProof/>
            <w:webHidden/>
          </w:rPr>
          <w:fldChar w:fldCharType="separate"/>
        </w:r>
        <w:r w:rsidR="0019764D">
          <w:rPr>
            <w:noProof/>
            <w:webHidden/>
          </w:rPr>
          <w:t>13</w:t>
        </w:r>
        <w:r w:rsidR="0019764D">
          <w:rPr>
            <w:noProof/>
            <w:webHidden/>
          </w:rPr>
          <w:fldChar w:fldCharType="end"/>
        </w:r>
      </w:hyperlink>
    </w:p>
    <w:p w14:paraId="1EE5C06C" w14:textId="33B80A75" w:rsidR="0019764D" w:rsidRDefault="00B633F3">
      <w:pPr>
        <w:pStyle w:val="TOC3"/>
        <w:tabs>
          <w:tab w:val="right" w:leader="dot" w:pos="9350"/>
        </w:tabs>
        <w:rPr>
          <w:rFonts w:eastAsiaTheme="minorEastAsia" w:cstheme="minorBidi"/>
          <w:noProof/>
          <w:color w:val="auto"/>
          <w:sz w:val="22"/>
          <w:szCs w:val="22"/>
        </w:rPr>
      </w:pPr>
      <w:hyperlink w:anchor="_Toc60739066" w:history="1">
        <w:r w:rsidR="0019764D" w:rsidRPr="00C7238E">
          <w:rPr>
            <w:rStyle w:val="Hyperlink"/>
            <w:noProof/>
          </w:rPr>
          <w:t>4. Submission Dates and Times</w:t>
        </w:r>
        <w:r w:rsidR="0019764D">
          <w:rPr>
            <w:noProof/>
            <w:webHidden/>
          </w:rPr>
          <w:tab/>
        </w:r>
        <w:r w:rsidR="0019764D">
          <w:rPr>
            <w:noProof/>
            <w:webHidden/>
          </w:rPr>
          <w:fldChar w:fldCharType="begin"/>
        </w:r>
        <w:r w:rsidR="0019764D">
          <w:rPr>
            <w:noProof/>
            <w:webHidden/>
          </w:rPr>
          <w:instrText xml:space="preserve"> PAGEREF _Toc60739066 \h </w:instrText>
        </w:r>
        <w:r w:rsidR="0019764D">
          <w:rPr>
            <w:noProof/>
            <w:webHidden/>
          </w:rPr>
        </w:r>
        <w:r w:rsidR="0019764D">
          <w:rPr>
            <w:noProof/>
            <w:webHidden/>
          </w:rPr>
          <w:fldChar w:fldCharType="separate"/>
        </w:r>
        <w:r w:rsidR="0019764D">
          <w:rPr>
            <w:noProof/>
            <w:webHidden/>
          </w:rPr>
          <w:t>13</w:t>
        </w:r>
        <w:r w:rsidR="0019764D">
          <w:rPr>
            <w:noProof/>
            <w:webHidden/>
          </w:rPr>
          <w:fldChar w:fldCharType="end"/>
        </w:r>
      </w:hyperlink>
    </w:p>
    <w:p w14:paraId="6F13B657" w14:textId="163E25E1" w:rsidR="0019764D" w:rsidRDefault="00B633F3">
      <w:pPr>
        <w:pStyle w:val="TOC3"/>
        <w:tabs>
          <w:tab w:val="right" w:leader="dot" w:pos="9350"/>
        </w:tabs>
        <w:rPr>
          <w:rFonts w:eastAsiaTheme="minorEastAsia" w:cstheme="minorBidi"/>
          <w:noProof/>
          <w:color w:val="auto"/>
          <w:sz w:val="22"/>
          <w:szCs w:val="22"/>
        </w:rPr>
      </w:pPr>
      <w:hyperlink w:anchor="_Toc60739067" w:history="1">
        <w:r w:rsidR="0019764D" w:rsidRPr="00C7238E">
          <w:rPr>
            <w:rStyle w:val="Hyperlink"/>
            <w:noProof/>
          </w:rPr>
          <w:t>5. Intergovernmental Review</w:t>
        </w:r>
        <w:r w:rsidR="0019764D">
          <w:rPr>
            <w:noProof/>
            <w:webHidden/>
          </w:rPr>
          <w:tab/>
        </w:r>
        <w:r w:rsidR="0019764D">
          <w:rPr>
            <w:noProof/>
            <w:webHidden/>
          </w:rPr>
          <w:fldChar w:fldCharType="begin"/>
        </w:r>
        <w:r w:rsidR="0019764D">
          <w:rPr>
            <w:noProof/>
            <w:webHidden/>
          </w:rPr>
          <w:instrText xml:space="preserve"> PAGEREF _Toc60739067 \h </w:instrText>
        </w:r>
        <w:r w:rsidR="0019764D">
          <w:rPr>
            <w:noProof/>
            <w:webHidden/>
          </w:rPr>
        </w:r>
        <w:r w:rsidR="0019764D">
          <w:rPr>
            <w:noProof/>
            <w:webHidden/>
          </w:rPr>
          <w:fldChar w:fldCharType="separate"/>
        </w:r>
        <w:r w:rsidR="0019764D">
          <w:rPr>
            <w:noProof/>
            <w:webHidden/>
          </w:rPr>
          <w:t>13</w:t>
        </w:r>
        <w:r w:rsidR="0019764D">
          <w:rPr>
            <w:noProof/>
            <w:webHidden/>
          </w:rPr>
          <w:fldChar w:fldCharType="end"/>
        </w:r>
      </w:hyperlink>
    </w:p>
    <w:p w14:paraId="62470FE7" w14:textId="0A05F906" w:rsidR="0019764D" w:rsidRDefault="00B633F3">
      <w:pPr>
        <w:pStyle w:val="TOC3"/>
        <w:tabs>
          <w:tab w:val="right" w:leader="dot" w:pos="9350"/>
        </w:tabs>
        <w:rPr>
          <w:rFonts w:eastAsiaTheme="minorEastAsia" w:cstheme="minorBidi"/>
          <w:noProof/>
          <w:color w:val="auto"/>
          <w:sz w:val="22"/>
          <w:szCs w:val="22"/>
        </w:rPr>
      </w:pPr>
      <w:hyperlink w:anchor="_Toc60739068" w:history="1">
        <w:r w:rsidR="0019764D" w:rsidRPr="00C7238E">
          <w:rPr>
            <w:rStyle w:val="Hyperlink"/>
            <w:noProof/>
          </w:rPr>
          <w:t>6. Funding Restrictions</w:t>
        </w:r>
        <w:r w:rsidR="0019764D">
          <w:rPr>
            <w:noProof/>
            <w:webHidden/>
          </w:rPr>
          <w:tab/>
        </w:r>
        <w:r w:rsidR="0019764D">
          <w:rPr>
            <w:noProof/>
            <w:webHidden/>
          </w:rPr>
          <w:fldChar w:fldCharType="begin"/>
        </w:r>
        <w:r w:rsidR="0019764D">
          <w:rPr>
            <w:noProof/>
            <w:webHidden/>
          </w:rPr>
          <w:instrText xml:space="preserve"> PAGEREF _Toc60739068 \h </w:instrText>
        </w:r>
        <w:r w:rsidR="0019764D">
          <w:rPr>
            <w:noProof/>
            <w:webHidden/>
          </w:rPr>
        </w:r>
        <w:r w:rsidR="0019764D">
          <w:rPr>
            <w:noProof/>
            <w:webHidden/>
          </w:rPr>
          <w:fldChar w:fldCharType="separate"/>
        </w:r>
        <w:r w:rsidR="0019764D">
          <w:rPr>
            <w:noProof/>
            <w:webHidden/>
          </w:rPr>
          <w:t>14</w:t>
        </w:r>
        <w:r w:rsidR="0019764D">
          <w:rPr>
            <w:noProof/>
            <w:webHidden/>
          </w:rPr>
          <w:fldChar w:fldCharType="end"/>
        </w:r>
      </w:hyperlink>
    </w:p>
    <w:p w14:paraId="5B3A0B20" w14:textId="43C4A602" w:rsidR="0019764D" w:rsidRDefault="00B633F3">
      <w:pPr>
        <w:pStyle w:val="TOC3"/>
        <w:tabs>
          <w:tab w:val="right" w:leader="dot" w:pos="9350"/>
        </w:tabs>
        <w:rPr>
          <w:rFonts w:eastAsiaTheme="minorEastAsia" w:cstheme="minorBidi"/>
          <w:noProof/>
          <w:color w:val="auto"/>
          <w:sz w:val="22"/>
          <w:szCs w:val="22"/>
        </w:rPr>
      </w:pPr>
      <w:hyperlink w:anchor="_Toc60739069" w:history="1">
        <w:r w:rsidR="0019764D" w:rsidRPr="00C7238E">
          <w:rPr>
            <w:rStyle w:val="Hyperlink"/>
            <w:noProof/>
          </w:rPr>
          <w:t>7. Other Submission Requirements – Where to Submit</w:t>
        </w:r>
        <w:r w:rsidR="0019764D">
          <w:rPr>
            <w:noProof/>
            <w:webHidden/>
          </w:rPr>
          <w:tab/>
        </w:r>
        <w:r w:rsidR="0019764D">
          <w:rPr>
            <w:noProof/>
            <w:webHidden/>
          </w:rPr>
          <w:fldChar w:fldCharType="begin"/>
        </w:r>
        <w:r w:rsidR="0019764D">
          <w:rPr>
            <w:noProof/>
            <w:webHidden/>
          </w:rPr>
          <w:instrText xml:space="preserve"> PAGEREF _Toc60739069 \h </w:instrText>
        </w:r>
        <w:r w:rsidR="0019764D">
          <w:rPr>
            <w:noProof/>
            <w:webHidden/>
          </w:rPr>
        </w:r>
        <w:r w:rsidR="0019764D">
          <w:rPr>
            <w:noProof/>
            <w:webHidden/>
          </w:rPr>
          <w:fldChar w:fldCharType="separate"/>
        </w:r>
        <w:r w:rsidR="0019764D">
          <w:rPr>
            <w:noProof/>
            <w:webHidden/>
          </w:rPr>
          <w:t>14</w:t>
        </w:r>
        <w:r w:rsidR="0019764D">
          <w:rPr>
            <w:noProof/>
            <w:webHidden/>
          </w:rPr>
          <w:fldChar w:fldCharType="end"/>
        </w:r>
      </w:hyperlink>
    </w:p>
    <w:p w14:paraId="5CC9AE47" w14:textId="1966B32B" w:rsidR="0019764D" w:rsidRDefault="00B633F3">
      <w:pPr>
        <w:pStyle w:val="TOC2"/>
        <w:tabs>
          <w:tab w:val="right" w:leader="dot" w:pos="9350"/>
        </w:tabs>
        <w:rPr>
          <w:rFonts w:eastAsiaTheme="minorEastAsia" w:cstheme="minorBidi"/>
          <w:noProof/>
          <w:color w:val="auto"/>
          <w:sz w:val="22"/>
          <w:szCs w:val="22"/>
        </w:rPr>
      </w:pPr>
      <w:hyperlink w:anchor="_Toc60739070" w:history="1">
        <w:r w:rsidR="0019764D" w:rsidRPr="00C7238E">
          <w:rPr>
            <w:rStyle w:val="Hyperlink"/>
            <w:rFonts w:ascii="Times New Roman" w:hAnsi="Times New Roman"/>
            <w:noProof/>
          </w:rPr>
          <w:t>Section E: Application Review Information</w:t>
        </w:r>
        <w:r w:rsidR="0019764D">
          <w:rPr>
            <w:noProof/>
            <w:webHidden/>
          </w:rPr>
          <w:tab/>
        </w:r>
        <w:r w:rsidR="0019764D">
          <w:rPr>
            <w:noProof/>
            <w:webHidden/>
          </w:rPr>
          <w:fldChar w:fldCharType="begin"/>
        </w:r>
        <w:r w:rsidR="0019764D">
          <w:rPr>
            <w:noProof/>
            <w:webHidden/>
          </w:rPr>
          <w:instrText xml:space="preserve"> PAGEREF _Toc60739070 \h </w:instrText>
        </w:r>
        <w:r w:rsidR="0019764D">
          <w:rPr>
            <w:noProof/>
            <w:webHidden/>
          </w:rPr>
        </w:r>
        <w:r w:rsidR="0019764D">
          <w:rPr>
            <w:noProof/>
            <w:webHidden/>
          </w:rPr>
          <w:fldChar w:fldCharType="separate"/>
        </w:r>
        <w:r w:rsidR="0019764D">
          <w:rPr>
            <w:noProof/>
            <w:webHidden/>
          </w:rPr>
          <w:t>15</w:t>
        </w:r>
        <w:r w:rsidR="0019764D">
          <w:rPr>
            <w:noProof/>
            <w:webHidden/>
          </w:rPr>
          <w:fldChar w:fldCharType="end"/>
        </w:r>
      </w:hyperlink>
    </w:p>
    <w:p w14:paraId="402FC9F6" w14:textId="6A794AE7" w:rsidR="0019764D" w:rsidRDefault="00B633F3">
      <w:pPr>
        <w:pStyle w:val="TOC3"/>
        <w:tabs>
          <w:tab w:val="right" w:leader="dot" w:pos="9350"/>
        </w:tabs>
        <w:rPr>
          <w:rFonts w:eastAsiaTheme="minorEastAsia" w:cstheme="minorBidi"/>
          <w:noProof/>
          <w:color w:val="auto"/>
          <w:sz w:val="22"/>
          <w:szCs w:val="22"/>
        </w:rPr>
      </w:pPr>
      <w:hyperlink w:anchor="_Toc60739071" w:history="1">
        <w:r w:rsidR="0019764D" w:rsidRPr="00C7238E">
          <w:rPr>
            <w:rStyle w:val="Hyperlink"/>
            <w:noProof/>
          </w:rPr>
          <w:t>1. Criteria</w:t>
        </w:r>
        <w:r w:rsidR="0019764D">
          <w:rPr>
            <w:noProof/>
            <w:webHidden/>
          </w:rPr>
          <w:tab/>
        </w:r>
        <w:r w:rsidR="0019764D">
          <w:rPr>
            <w:noProof/>
            <w:webHidden/>
          </w:rPr>
          <w:fldChar w:fldCharType="begin"/>
        </w:r>
        <w:r w:rsidR="0019764D">
          <w:rPr>
            <w:noProof/>
            <w:webHidden/>
          </w:rPr>
          <w:instrText xml:space="preserve"> PAGEREF _Toc60739071 \h </w:instrText>
        </w:r>
        <w:r w:rsidR="0019764D">
          <w:rPr>
            <w:noProof/>
            <w:webHidden/>
          </w:rPr>
        </w:r>
        <w:r w:rsidR="0019764D">
          <w:rPr>
            <w:noProof/>
            <w:webHidden/>
          </w:rPr>
          <w:fldChar w:fldCharType="separate"/>
        </w:r>
        <w:r w:rsidR="0019764D">
          <w:rPr>
            <w:noProof/>
            <w:webHidden/>
          </w:rPr>
          <w:t>15</w:t>
        </w:r>
        <w:r w:rsidR="0019764D">
          <w:rPr>
            <w:noProof/>
            <w:webHidden/>
          </w:rPr>
          <w:fldChar w:fldCharType="end"/>
        </w:r>
      </w:hyperlink>
    </w:p>
    <w:p w14:paraId="0463B8FD" w14:textId="37308BE6" w:rsidR="0019764D" w:rsidRDefault="00B633F3">
      <w:pPr>
        <w:pStyle w:val="TOC3"/>
        <w:tabs>
          <w:tab w:val="right" w:leader="dot" w:pos="9350"/>
        </w:tabs>
        <w:rPr>
          <w:rFonts w:eastAsiaTheme="minorEastAsia" w:cstheme="minorBidi"/>
          <w:noProof/>
          <w:color w:val="auto"/>
          <w:sz w:val="22"/>
          <w:szCs w:val="22"/>
        </w:rPr>
      </w:pPr>
      <w:hyperlink w:anchor="_Toc60739072" w:history="1">
        <w:r w:rsidR="0019764D" w:rsidRPr="00C7238E">
          <w:rPr>
            <w:rStyle w:val="Hyperlink"/>
            <w:noProof/>
          </w:rPr>
          <w:t>2. Review and Selection Process</w:t>
        </w:r>
        <w:r w:rsidR="0019764D">
          <w:rPr>
            <w:noProof/>
            <w:webHidden/>
          </w:rPr>
          <w:tab/>
        </w:r>
        <w:r w:rsidR="0019764D">
          <w:rPr>
            <w:noProof/>
            <w:webHidden/>
          </w:rPr>
          <w:fldChar w:fldCharType="begin"/>
        </w:r>
        <w:r w:rsidR="0019764D">
          <w:rPr>
            <w:noProof/>
            <w:webHidden/>
          </w:rPr>
          <w:instrText xml:space="preserve"> PAGEREF _Toc60739072 \h </w:instrText>
        </w:r>
        <w:r w:rsidR="0019764D">
          <w:rPr>
            <w:noProof/>
            <w:webHidden/>
          </w:rPr>
        </w:r>
        <w:r w:rsidR="0019764D">
          <w:rPr>
            <w:noProof/>
            <w:webHidden/>
          </w:rPr>
          <w:fldChar w:fldCharType="separate"/>
        </w:r>
        <w:r w:rsidR="0019764D">
          <w:rPr>
            <w:noProof/>
            <w:webHidden/>
          </w:rPr>
          <w:t>16</w:t>
        </w:r>
        <w:r w:rsidR="0019764D">
          <w:rPr>
            <w:noProof/>
            <w:webHidden/>
          </w:rPr>
          <w:fldChar w:fldCharType="end"/>
        </w:r>
      </w:hyperlink>
    </w:p>
    <w:p w14:paraId="00BC747E" w14:textId="2E0414A6" w:rsidR="0019764D" w:rsidRDefault="00B633F3">
      <w:pPr>
        <w:pStyle w:val="TOC3"/>
        <w:tabs>
          <w:tab w:val="right" w:leader="dot" w:pos="9350"/>
        </w:tabs>
        <w:rPr>
          <w:rFonts w:eastAsiaTheme="minorEastAsia" w:cstheme="minorBidi"/>
          <w:noProof/>
          <w:color w:val="auto"/>
          <w:sz w:val="22"/>
          <w:szCs w:val="22"/>
        </w:rPr>
      </w:pPr>
      <w:hyperlink w:anchor="_Toc60739073" w:history="1">
        <w:r w:rsidR="0019764D" w:rsidRPr="00C7238E">
          <w:rPr>
            <w:rStyle w:val="Hyperlink"/>
            <w:noProof/>
          </w:rPr>
          <w:t>3. Evaluation of Applicant Risk</w:t>
        </w:r>
        <w:r w:rsidR="0019764D">
          <w:rPr>
            <w:noProof/>
            <w:webHidden/>
          </w:rPr>
          <w:tab/>
        </w:r>
        <w:r w:rsidR="0019764D">
          <w:rPr>
            <w:noProof/>
            <w:webHidden/>
          </w:rPr>
          <w:fldChar w:fldCharType="begin"/>
        </w:r>
        <w:r w:rsidR="0019764D">
          <w:rPr>
            <w:noProof/>
            <w:webHidden/>
          </w:rPr>
          <w:instrText xml:space="preserve"> PAGEREF _Toc60739073 \h </w:instrText>
        </w:r>
        <w:r w:rsidR="0019764D">
          <w:rPr>
            <w:noProof/>
            <w:webHidden/>
          </w:rPr>
        </w:r>
        <w:r w:rsidR="0019764D">
          <w:rPr>
            <w:noProof/>
            <w:webHidden/>
          </w:rPr>
          <w:fldChar w:fldCharType="separate"/>
        </w:r>
        <w:r w:rsidR="0019764D">
          <w:rPr>
            <w:noProof/>
            <w:webHidden/>
          </w:rPr>
          <w:t>17</w:t>
        </w:r>
        <w:r w:rsidR="0019764D">
          <w:rPr>
            <w:noProof/>
            <w:webHidden/>
          </w:rPr>
          <w:fldChar w:fldCharType="end"/>
        </w:r>
      </w:hyperlink>
    </w:p>
    <w:p w14:paraId="58CDAA30" w14:textId="67F31BEF" w:rsidR="0019764D" w:rsidRDefault="00B633F3">
      <w:pPr>
        <w:pStyle w:val="TOC3"/>
        <w:tabs>
          <w:tab w:val="right" w:leader="dot" w:pos="9350"/>
        </w:tabs>
        <w:rPr>
          <w:rFonts w:eastAsiaTheme="minorEastAsia" w:cstheme="minorBidi"/>
          <w:noProof/>
          <w:color w:val="auto"/>
          <w:sz w:val="22"/>
          <w:szCs w:val="22"/>
        </w:rPr>
      </w:pPr>
      <w:hyperlink w:anchor="_Toc60739074" w:history="1">
        <w:r w:rsidR="0019764D" w:rsidRPr="00C7238E">
          <w:rPr>
            <w:rStyle w:val="Hyperlink"/>
            <w:noProof/>
          </w:rPr>
          <w:t>4. Anticipated Announcement and Federal Award Dates</w:t>
        </w:r>
        <w:r w:rsidR="0019764D">
          <w:rPr>
            <w:noProof/>
            <w:webHidden/>
          </w:rPr>
          <w:tab/>
        </w:r>
        <w:r w:rsidR="0019764D">
          <w:rPr>
            <w:noProof/>
            <w:webHidden/>
          </w:rPr>
          <w:fldChar w:fldCharType="begin"/>
        </w:r>
        <w:r w:rsidR="0019764D">
          <w:rPr>
            <w:noProof/>
            <w:webHidden/>
          </w:rPr>
          <w:instrText xml:space="preserve"> PAGEREF _Toc60739074 \h </w:instrText>
        </w:r>
        <w:r w:rsidR="0019764D">
          <w:rPr>
            <w:noProof/>
            <w:webHidden/>
          </w:rPr>
        </w:r>
        <w:r w:rsidR="0019764D">
          <w:rPr>
            <w:noProof/>
            <w:webHidden/>
          </w:rPr>
          <w:fldChar w:fldCharType="separate"/>
        </w:r>
        <w:r w:rsidR="0019764D">
          <w:rPr>
            <w:noProof/>
            <w:webHidden/>
          </w:rPr>
          <w:t>18</w:t>
        </w:r>
        <w:r w:rsidR="0019764D">
          <w:rPr>
            <w:noProof/>
            <w:webHidden/>
          </w:rPr>
          <w:fldChar w:fldCharType="end"/>
        </w:r>
      </w:hyperlink>
    </w:p>
    <w:p w14:paraId="6506D7EA" w14:textId="62CBF577" w:rsidR="0019764D" w:rsidRDefault="00B633F3">
      <w:pPr>
        <w:pStyle w:val="TOC2"/>
        <w:tabs>
          <w:tab w:val="right" w:leader="dot" w:pos="9350"/>
        </w:tabs>
        <w:rPr>
          <w:rFonts w:eastAsiaTheme="minorEastAsia" w:cstheme="minorBidi"/>
          <w:noProof/>
          <w:color w:val="auto"/>
          <w:sz w:val="22"/>
          <w:szCs w:val="22"/>
        </w:rPr>
      </w:pPr>
      <w:hyperlink w:anchor="_Toc60739075" w:history="1">
        <w:r w:rsidR="0019764D" w:rsidRPr="00C7238E">
          <w:rPr>
            <w:rStyle w:val="Hyperlink"/>
            <w:rFonts w:ascii="Times New Roman" w:hAnsi="Times New Roman"/>
            <w:noProof/>
          </w:rPr>
          <w:t>Section F: Federal Award Administration Information</w:t>
        </w:r>
        <w:r w:rsidR="0019764D">
          <w:rPr>
            <w:noProof/>
            <w:webHidden/>
          </w:rPr>
          <w:tab/>
        </w:r>
        <w:r w:rsidR="0019764D">
          <w:rPr>
            <w:noProof/>
            <w:webHidden/>
          </w:rPr>
          <w:fldChar w:fldCharType="begin"/>
        </w:r>
        <w:r w:rsidR="0019764D">
          <w:rPr>
            <w:noProof/>
            <w:webHidden/>
          </w:rPr>
          <w:instrText xml:space="preserve"> PAGEREF _Toc60739075 \h </w:instrText>
        </w:r>
        <w:r w:rsidR="0019764D">
          <w:rPr>
            <w:noProof/>
            <w:webHidden/>
          </w:rPr>
        </w:r>
        <w:r w:rsidR="0019764D">
          <w:rPr>
            <w:noProof/>
            <w:webHidden/>
          </w:rPr>
          <w:fldChar w:fldCharType="separate"/>
        </w:r>
        <w:r w:rsidR="0019764D">
          <w:rPr>
            <w:noProof/>
            <w:webHidden/>
          </w:rPr>
          <w:t>19</w:t>
        </w:r>
        <w:r w:rsidR="0019764D">
          <w:rPr>
            <w:noProof/>
            <w:webHidden/>
          </w:rPr>
          <w:fldChar w:fldCharType="end"/>
        </w:r>
      </w:hyperlink>
    </w:p>
    <w:p w14:paraId="52962790" w14:textId="37BC1BE0" w:rsidR="0019764D" w:rsidRDefault="00B633F3">
      <w:pPr>
        <w:pStyle w:val="TOC3"/>
        <w:tabs>
          <w:tab w:val="right" w:leader="dot" w:pos="9350"/>
        </w:tabs>
        <w:rPr>
          <w:rFonts w:eastAsiaTheme="minorEastAsia" w:cstheme="minorBidi"/>
          <w:noProof/>
          <w:color w:val="auto"/>
          <w:sz w:val="22"/>
          <w:szCs w:val="22"/>
        </w:rPr>
      </w:pPr>
      <w:hyperlink w:anchor="_Toc60739076" w:history="1">
        <w:r w:rsidR="0019764D" w:rsidRPr="00C7238E">
          <w:rPr>
            <w:rStyle w:val="Hyperlink"/>
            <w:noProof/>
          </w:rPr>
          <w:t>1. Federal Award Notices</w:t>
        </w:r>
        <w:r w:rsidR="0019764D">
          <w:rPr>
            <w:noProof/>
            <w:webHidden/>
          </w:rPr>
          <w:tab/>
        </w:r>
        <w:r w:rsidR="0019764D">
          <w:rPr>
            <w:noProof/>
            <w:webHidden/>
          </w:rPr>
          <w:fldChar w:fldCharType="begin"/>
        </w:r>
        <w:r w:rsidR="0019764D">
          <w:rPr>
            <w:noProof/>
            <w:webHidden/>
          </w:rPr>
          <w:instrText xml:space="preserve"> PAGEREF _Toc60739076 \h </w:instrText>
        </w:r>
        <w:r w:rsidR="0019764D">
          <w:rPr>
            <w:noProof/>
            <w:webHidden/>
          </w:rPr>
        </w:r>
        <w:r w:rsidR="0019764D">
          <w:rPr>
            <w:noProof/>
            <w:webHidden/>
          </w:rPr>
          <w:fldChar w:fldCharType="separate"/>
        </w:r>
        <w:r w:rsidR="0019764D">
          <w:rPr>
            <w:noProof/>
            <w:webHidden/>
          </w:rPr>
          <w:t>19</w:t>
        </w:r>
        <w:r w:rsidR="0019764D">
          <w:rPr>
            <w:noProof/>
            <w:webHidden/>
          </w:rPr>
          <w:fldChar w:fldCharType="end"/>
        </w:r>
      </w:hyperlink>
    </w:p>
    <w:p w14:paraId="6578AD4E" w14:textId="26142FEE" w:rsidR="0019764D" w:rsidRDefault="00B633F3">
      <w:pPr>
        <w:pStyle w:val="TOC3"/>
        <w:tabs>
          <w:tab w:val="right" w:leader="dot" w:pos="9350"/>
        </w:tabs>
        <w:rPr>
          <w:rFonts w:eastAsiaTheme="minorEastAsia" w:cstheme="minorBidi"/>
          <w:noProof/>
          <w:color w:val="auto"/>
          <w:sz w:val="22"/>
          <w:szCs w:val="22"/>
        </w:rPr>
      </w:pPr>
      <w:hyperlink w:anchor="_Toc60739077" w:history="1">
        <w:r w:rsidR="0019764D" w:rsidRPr="00C7238E">
          <w:rPr>
            <w:rStyle w:val="Hyperlink"/>
            <w:noProof/>
          </w:rPr>
          <w:t>2. Administrative and National Policy Requirements</w:t>
        </w:r>
        <w:r w:rsidR="0019764D">
          <w:rPr>
            <w:noProof/>
            <w:webHidden/>
          </w:rPr>
          <w:tab/>
        </w:r>
        <w:r w:rsidR="0019764D">
          <w:rPr>
            <w:noProof/>
            <w:webHidden/>
          </w:rPr>
          <w:fldChar w:fldCharType="begin"/>
        </w:r>
        <w:r w:rsidR="0019764D">
          <w:rPr>
            <w:noProof/>
            <w:webHidden/>
          </w:rPr>
          <w:instrText xml:space="preserve"> PAGEREF _Toc60739077 \h </w:instrText>
        </w:r>
        <w:r w:rsidR="0019764D">
          <w:rPr>
            <w:noProof/>
            <w:webHidden/>
          </w:rPr>
        </w:r>
        <w:r w:rsidR="0019764D">
          <w:rPr>
            <w:noProof/>
            <w:webHidden/>
          </w:rPr>
          <w:fldChar w:fldCharType="separate"/>
        </w:r>
        <w:r w:rsidR="0019764D">
          <w:rPr>
            <w:noProof/>
            <w:webHidden/>
          </w:rPr>
          <w:t>19</w:t>
        </w:r>
        <w:r w:rsidR="0019764D">
          <w:rPr>
            <w:noProof/>
            <w:webHidden/>
          </w:rPr>
          <w:fldChar w:fldCharType="end"/>
        </w:r>
      </w:hyperlink>
    </w:p>
    <w:p w14:paraId="619D7C0D" w14:textId="574648AB" w:rsidR="0019764D" w:rsidRDefault="00B633F3">
      <w:pPr>
        <w:pStyle w:val="TOC3"/>
        <w:tabs>
          <w:tab w:val="right" w:leader="dot" w:pos="9350"/>
        </w:tabs>
        <w:rPr>
          <w:rFonts w:eastAsiaTheme="minorEastAsia" w:cstheme="minorBidi"/>
          <w:noProof/>
          <w:color w:val="auto"/>
          <w:sz w:val="22"/>
          <w:szCs w:val="22"/>
        </w:rPr>
      </w:pPr>
      <w:hyperlink w:anchor="_Toc60739078" w:history="1">
        <w:r w:rsidR="0019764D" w:rsidRPr="00C7238E">
          <w:rPr>
            <w:rStyle w:val="Hyperlink"/>
            <w:noProof/>
          </w:rPr>
          <w:t>3.  Reporting</w:t>
        </w:r>
        <w:r w:rsidR="0019764D">
          <w:rPr>
            <w:noProof/>
            <w:webHidden/>
          </w:rPr>
          <w:tab/>
        </w:r>
        <w:r w:rsidR="0019764D">
          <w:rPr>
            <w:noProof/>
            <w:webHidden/>
          </w:rPr>
          <w:fldChar w:fldCharType="begin"/>
        </w:r>
        <w:r w:rsidR="0019764D">
          <w:rPr>
            <w:noProof/>
            <w:webHidden/>
          </w:rPr>
          <w:instrText xml:space="preserve"> PAGEREF _Toc60739078 \h </w:instrText>
        </w:r>
        <w:r w:rsidR="0019764D">
          <w:rPr>
            <w:noProof/>
            <w:webHidden/>
          </w:rPr>
        </w:r>
        <w:r w:rsidR="0019764D">
          <w:rPr>
            <w:noProof/>
            <w:webHidden/>
          </w:rPr>
          <w:fldChar w:fldCharType="separate"/>
        </w:r>
        <w:r w:rsidR="0019764D">
          <w:rPr>
            <w:noProof/>
            <w:webHidden/>
          </w:rPr>
          <w:t>21</w:t>
        </w:r>
        <w:r w:rsidR="0019764D">
          <w:rPr>
            <w:noProof/>
            <w:webHidden/>
          </w:rPr>
          <w:fldChar w:fldCharType="end"/>
        </w:r>
      </w:hyperlink>
    </w:p>
    <w:p w14:paraId="71ACDC15" w14:textId="2CD8F04A" w:rsidR="0019764D" w:rsidRDefault="00B633F3">
      <w:pPr>
        <w:pStyle w:val="TOC2"/>
        <w:tabs>
          <w:tab w:val="right" w:leader="dot" w:pos="9350"/>
        </w:tabs>
        <w:rPr>
          <w:rFonts w:eastAsiaTheme="minorEastAsia" w:cstheme="minorBidi"/>
          <w:noProof/>
          <w:color w:val="auto"/>
          <w:sz w:val="22"/>
          <w:szCs w:val="22"/>
        </w:rPr>
      </w:pPr>
      <w:hyperlink w:anchor="_Toc60739079" w:history="1">
        <w:r w:rsidR="0019764D" w:rsidRPr="00C7238E">
          <w:rPr>
            <w:rStyle w:val="Hyperlink"/>
            <w:rFonts w:ascii="Times New Roman" w:hAnsi="Times New Roman"/>
            <w:noProof/>
          </w:rPr>
          <w:t>Section G: Federal Awarding Agency Contacts</w:t>
        </w:r>
        <w:r w:rsidR="0019764D">
          <w:rPr>
            <w:noProof/>
            <w:webHidden/>
          </w:rPr>
          <w:tab/>
        </w:r>
        <w:r w:rsidR="0019764D">
          <w:rPr>
            <w:noProof/>
            <w:webHidden/>
          </w:rPr>
          <w:fldChar w:fldCharType="begin"/>
        </w:r>
        <w:r w:rsidR="0019764D">
          <w:rPr>
            <w:noProof/>
            <w:webHidden/>
          </w:rPr>
          <w:instrText xml:space="preserve"> PAGEREF _Toc60739079 \h </w:instrText>
        </w:r>
        <w:r w:rsidR="0019764D">
          <w:rPr>
            <w:noProof/>
            <w:webHidden/>
          </w:rPr>
        </w:r>
        <w:r w:rsidR="0019764D">
          <w:rPr>
            <w:noProof/>
            <w:webHidden/>
          </w:rPr>
          <w:fldChar w:fldCharType="separate"/>
        </w:r>
        <w:r w:rsidR="0019764D">
          <w:rPr>
            <w:noProof/>
            <w:webHidden/>
          </w:rPr>
          <w:t>23</w:t>
        </w:r>
        <w:r w:rsidR="0019764D">
          <w:rPr>
            <w:noProof/>
            <w:webHidden/>
          </w:rPr>
          <w:fldChar w:fldCharType="end"/>
        </w:r>
      </w:hyperlink>
    </w:p>
    <w:p w14:paraId="0F83F7E9" w14:textId="0C3B8C80" w:rsidR="0019764D" w:rsidRDefault="00B633F3">
      <w:pPr>
        <w:pStyle w:val="TOC2"/>
        <w:tabs>
          <w:tab w:val="right" w:leader="dot" w:pos="9350"/>
        </w:tabs>
        <w:rPr>
          <w:rFonts w:eastAsiaTheme="minorEastAsia" w:cstheme="minorBidi"/>
          <w:noProof/>
          <w:color w:val="auto"/>
          <w:sz w:val="22"/>
          <w:szCs w:val="22"/>
        </w:rPr>
      </w:pPr>
      <w:hyperlink w:anchor="_Toc60739080" w:history="1">
        <w:r w:rsidR="0019764D" w:rsidRPr="00C7238E">
          <w:rPr>
            <w:rStyle w:val="Hyperlink"/>
            <w:rFonts w:ascii="Times New Roman" w:hAnsi="Times New Roman"/>
            <w:noProof/>
          </w:rPr>
          <w:t>Section H: Other Information:</w:t>
        </w:r>
        <w:r w:rsidR="0019764D">
          <w:rPr>
            <w:noProof/>
            <w:webHidden/>
          </w:rPr>
          <w:tab/>
        </w:r>
        <w:r w:rsidR="0019764D">
          <w:rPr>
            <w:noProof/>
            <w:webHidden/>
          </w:rPr>
          <w:fldChar w:fldCharType="begin"/>
        </w:r>
        <w:r w:rsidR="0019764D">
          <w:rPr>
            <w:noProof/>
            <w:webHidden/>
          </w:rPr>
          <w:instrText xml:space="preserve"> PAGEREF _Toc60739080 \h </w:instrText>
        </w:r>
        <w:r w:rsidR="0019764D">
          <w:rPr>
            <w:noProof/>
            <w:webHidden/>
          </w:rPr>
        </w:r>
        <w:r w:rsidR="0019764D">
          <w:rPr>
            <w:noProof/>
            <w:webHidden/>
          </w:rPr>
          <w:fldChar w:fldCharType="separate"/>
        </w:r>
        <w:r w:rsidR="0019764D">
          <w:rPr>
            <w:noProof/>
            <w:webHidden/>
          </w:rPr>
          <w:t>24</w:t>
        </w:r>
        <w:r w:rsidR="0019764D">
          <w:rPr>
            <w:noProof/>
            <w:webHidden/>
          </w:rPr>
          <w:fldChar w:fldCharType="end"/>
        </w:r>
      </w:hyperlink>
    </w:p>
    <w:p w14:paraId="54CA56DF" w14:textId="01A809C5" w:rsidR="0019764D" w:rsidRDefault="00B633F3">
      <w:pPr>
        <w:pStyle w:val="TOC2"/>
        <w:tabs>
          <w:tab w:val="right" w:leader="dot" w:pos="9350"/>
        </w:tabs>
        <w:rPr>
          <w:rFonts w:eastAsiaTheme="minorEastAsia" w:cstheme="minorBidi"/>
          <w:noProof/>
          <w:color w:val="auto"/>
          <w:sz w:val="22"/>
          <w:szCs w:val="22"/>
        </w:rPr>
      </w:pPr>
      <w:hyperlink w:anchor="_Toc60739081" w:history="1">
        <w:r w:rsidR="0019764D" w:rsidRPr="00C7238E">
          <w:rPr>
            <w:rStyle w:val="Hyperlink"/>
            <w:rFonts w:ascii="Times New Roman" w:hAnsi="Times New Roman"/>
            <w:noProof/>
          </w:rPr>
          <w:t>Appendix A - Application Package Forms SF424, SF424A, SF424B, Example Detailed Budget, Cover Sheet</w:t>
        </w:r>
        <w:r w:rsidR="0019764D">
          <w:rPr>
            <w:noProof/>
            <w:webHidden/>
          </w:rPr>
          <w:tab/>
        </w:r>
        <w:r w:rsidR="0019764D">
          <w:rPr>
            <w:noProof/>
            <w:webHidden/>
          </w:rPr>
          <w:fldChar w:fldCharType="begin"/>
        </w:r>
        <w:r w:rsidR="0019764D">
          <w:rPr>
            <w:noProof/>
            <w:webHidden/>
          </w:rPr>
          <w:instrText xml:space="preserve"> PAGEREF _Toc60739081 \h </w:instrText>
        </w:r>
        <w:r w:rsidR="0019764D">
          <w:rPr>
            <w:noProof/>
            <w:webHidden/>
          </w:rPr>
        </w:r>
        <w:r w:rsidR="0019764D">
          <w:rPr>
            <w:noProof/>
            <w:webHidden/>
          </w:rPr>
          <w:fldChar w:fldCharType="separate"/>
        </w:r>
        <w:r w:rsidR="0019764D">
          <w:rPr>
            <w:noProof/>
            <w:webHidden/>
          </w:rPr>
          <w:t>26</w:t>
        </w:r>
        <w:r w:rsidR="0019764D">
          <w:rPr>
            <w:noProof/>
            <w:webHidden/>
          </w:rPr>
          <w:fldChar w:fldCharType="end"/>
        </w:r>
      </w:hyperlink>
    </w:p>
    <w:p w14:paraId="71738FD0" w14:textId="10F59D8B" w:rsidR="0019764D" w:rsidRDefault="00B633F3">
      <w:pPr>
        <w:pStyle w:val="TOC2"/>
        <w:tabs>
          <w:tab w:val="right" w:leader="dot" w:pos="9350"/>
        </w:tabs>
        <w:rPr>
          <w:rFonts w:eastAsiaTheme="minorEastAsia" w:cstheme="minorBidi"/>
          <w:noProof/>
          <w:color w:val="auto"/>
          <w:sz w:val="22"/>
          <w:szCs w:val="22"/>
        </w:rPr>
      </w:pPr>
      <w:hyperlink w:anchor="_Toc60739082" w:history="1">
        <w:r w:rsidR="0019764D" w:rsidRPr="00C7238E">
          <w:rPr>
            <w:rStyle w:val="Hyperlink"/>
            <w:rFonts w:ascii="Times New Roman" w:hAnsi="Times New Roman"/>
            <w:noProof/>
          </w:rPr>
          <w:t>Appendix B -  NPS Standard and Special Award Terms and Conditions</w:t>
        </w:r>
        <w:r w:rsidR="0019764D">
          <w:rPr>
            <w:noProof/>
            <w:webHidden/>
          </w:rPr>
          <w:tab/>
        </w:r>
        <w:r w:rsidR="0019764D">
          <w:rPr>
            <w:noProof/>
            <w:webHidden/>
          </w:rPr>
          <w:fldChar w:fldCharType="begin"/>
        </w:r>
        <w:r w:rsidR="0019764D">
          <w:rPr>
            <w:noProof/>
            <w:webHidden/>
          </w:rPr>
          <w:instrText xml:space="preserve"> PAGEREF _Toc60739082 \h </w:instrText>
        </w:r>
        <w:r w:rsidR="0019764D">
          <w:rPr>
            <w:noProof/>
            <w:webHidden/>
          </w:rPr>
        </w:r>
        <w:r w:rsidR="0019764D">
          <w:rPr>
            <w:noProof/>
            <w:webHidden/>
          </w:rPr>
          <w:fldChar w:fldCharType="separate"/>
        </w:r>
        <w:r w:rsidR="0019764D">
          <w:rPr>
            <w:noProof/>
            <w:webHidden/>
          </w:rPr>
          <w:t>27</w:t>
        </w:r>
        <w:r w:rsidR="0019764D">
          <w:rPr>
            <w:noProof/>
            <w:webHidden/>
          </w:rPr>
          <w:fldChar w:fldCharType="end"/>
        </w:r>
      </w:hyperlink>
    </w:p>
    <w:p w14:paraId="2F1F69E4" w14:textId="7961007E" w:rsidR="00AF22D6" w:rsidRPr="00ED7712" w:rsidRDefault="00F41C0B" w:rsidP="00D71B4C">
      <w:pPr>
        <w:pStyle w:val="Heading2"/>
        <w:spacing w:after="120" w:line="23" w:lineRule="atLeast"/>
        <w:contextualSpacing/>
        <w:jc w:val="center"/>
        <w:rPr>
          <w:rFonts w:ascii="Times New Roman" w:hAnsi="Times New Roman"/>
          <w:sz w:val="24"/>
          <w:szCs w:val="24"/>
        </w:rPr>
      </w:pPr>
      <w:r w:rsidRPr="00ED7712">
        <w:rPr>
          <w:rFonts w:ascii="Times New Roman" w:hAnsi="Times New Roman"/>
          <w:sz w:val="24"/>
          <w:szCs w:val="24"/>
        </w:rPr>
        <w:fldChar w:fldCharType="end"/>
      </w:r>
      <w:bookmarkStart w:id="3" w:name="h.gjdgxs" w:colFirst="0" w:colLast="0"/>
      <w:bookmarkStart w:id="4" w:name="_Toc413234910"/>
      <w:bookmarkEnd w:id="3"/>
    </w:p>
    <w:p w14:paraId="632E0E34"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78E3D630"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60739056"/>
      <w:r w:rsidRPr="0068107E">
        <w:rPr>
          <w:rFonts w:ascii="Times New Roman" w:hAnsi="Times New Roman"/>
          <w:sz w:val="24"/>
          <w:szCs w:val="24"/>
        </w:rPr>
        <w:lastRenderedPageBreak/>
        <w:t>Section A: Program Description</w:t>
      </w:r>
      <w:bookmarkEnd w:id="5"/>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151A260F" w14:textId="5C21626A" w:rsidR="00B53062"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5501CE">
        <w:rPr>
          <w:rFonts w:ascii="Times New Roman" w:hAnsi="Times New Roman"/>
        </w:rPr>
        <w:t>202</w:t>
      </w:r>
      <w:r w:rsidR="00F02DC3">
        <w:rPr>
          <w:rFonts w:ascii="Times New Roman" w:hAnsi="Times New Roman"/>
        </w:rPr>
        <w:t>1</w:t>
      </w:r>
      <w:r w:rsidR="005501CE" w:rsidRPr="00AD3CC2">
        <w:rPr>
          <w:rFonts w:ascii="Times New Roman" w:hAnsi="Times New Roman"/>
        </w:rPr>
        <w:t xml:space="preserve"> Preservation Technology and Training Grants</w:t>
      </w:r>
    </w:p>
    <w:p w14:paraId="0ECC4B76" w14:textId="77777777" w:rsidR="005501CE" w:rsidRPr="0068107E" w:rsidRDefault="005501CE" w:rsidP="00D71B4C">
      <w:pPr>
        <w:spacing w:after="120" w:line="23" w:lineRule="atLeast"/>
        <w:contextualSpacing/>
        <w:rPr>
          <w:rFonts w:ascii="Times New Roman" w:hAnsi="Times New Roman"/>
        </w:rPr>
      </w:pPr>
    </w:p>
    <w:p w14:paraId="2732DA67" w14:textId="485B53D7"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00002FDD" w:rsidRPr="00002FDD">
        <w:rPr>
          <w:rFonts w:ascii="Times New Roman" w:hAnsi="Times New Roman"/>
        </w:rPr>
        <w:t>P21AS00</w:t>
      </w:r>
      <w:r w:rsidR="00002FDD">
        <w:rPr>
          <w:rFonts w:ascii="Times New Roman" w:hAnsi="Times New Roman"/>
        </w:rPr>
        <w:t>252</w:t>
      </w:r>
    </w:p>
    <w:p w14:paraId="64F169CC" w14:textId="77777777" w:rsidR="00B53062" w:rsidRPr="0068107E" w:rsidRDefault="00B53062" w:rsidP="00D71B4C">
      <w:pPr>
        <w:spacing w:after="120" w:line="23" w:lineRule="atLeast"/>
        <w:contextualSpacing/>
        <w:rPr>
          <w:rFonts w:ascii="Times New Roman" w:hAnsi="Times New Roman"/>
        </w:rPr>
      </w:pPr>
    </w:p>
    <w:p w14:paraId="1C74A2C9" w14:textId="7C3AC034" w:rsidR="00B53062" w:rsidRPr="00AC6B70" w:rsidRDefault="00444E26" w:rsidP="00D71B4C">
      <w:pPr>
        <w:spacing w:after="120" w:line="23" w:lineRule="atLeast"/>
        <w:contextualSpacing/>
        <w:rPr>
          <w:rFonts w:ascii="Times New Roman" w:hAnsi="Times New Roman"/>
        </w:rPr>
      </w:pPr>
      <w:r w:rsidRPr="00AC6B70">
        <w:rPr>
          <w:rFonts w:ascii="Times New Roman" w:hAnsi="Times New Roman"/>
          <w:b/>
        </w:rPr>
        <w:t xml:space="preserve">Catalog </w:t>
      </w:r>
      <w:r w:rsidR="00AB01E9" w:rsidRPr="00AC6B70">
        <w:rPr>
          <w:rFonts w:ascii="Times New Roman" w:hAnsi="Times New Roman"/>
          <w:b/>
        </w:rPr>
        <w:t>of</w:t>
      </w:r>
      <w:r w:rsidRPr="00AC6B70">
        <w:rPr>
          <w:rFonts w:ascii="Times New Roman" w:hAnsi="Times New Roman"/>
          <w:b/>
        </w:rPr>
        <w:t xml:space="preserve"> Federal Domestic Assistance (CFDA) Number:</w:t>
      </w:r>
      <w:r w:rsidRPr="00AC6B70">
        <w:rPr>
          <w:rFonts w:ascii="Times New Roman" w:hAnsi="Times New Roman"/>
        </w:rPr>
        <w:t xml:space="preserve"> </w:t>
      </w:r>
      <w:r w:rsidR="00431088" w:rsidRPr="00AC6B70">
        <w:rPr>
          <w:rFonts w:ascii="Times New Roman" w:hAnsi="Times New Roman"/>
        </w:rPr>
        <w:t>15.923</w:t>
      </w:r>
    </w:p>
    <w:p w14:paraId="4195AD2B" w14:textId="77777777" w:rsidR="00B53062" w:rsidRPr="00AC6B70" w:rsidRDefault="00B53062" w:rsidP="00D71B4C">
      <w:pPr>
        <w:spacing w:after="120" w:line="23" w:lineRule="atLeast"/>
        <w:contextualSpacing/>
        <w:rPr>
          <w:rFonts w:ascii="Times New Roman" w:hAnsi="Times New Roman"/>
        </w:rPr>
      </w:pPr>
    </w:p>
    <w:p w14:paraId="62ED789A" w14:textId="2D9C7D08" w:rsidR="00912BB8" w:rsidRPr="00AC6B70" w:rsidRDefault="00444E26" w:rsidP="00D71B4C">
      <w:pPr>
        <w:spacing w:after="120" w:line="23" w:lineRule="atLeast"/>
        <w:contextualSpacing/>
        <w:rPr>
          <w:rFonts w:ascii="Times New Roman" w:hAnsi="Times New Roman"/>
        </w:rPr>
      </w:pPr>
      <w:r w:rsidRPr="00AC6B70">
        <w:rPr>
          <w:rFonts w:ascii="Times New Roman" w:hAnsi="Times New Roman"/>
          <w:b/>
        </w:rPr>
        <w:t>Legislative Authority:</w:t>
      </w:r>
      <w:r w:rsidRPr="00AC6B70">
        <w:rPr>
          <w:rFonts w:ascii="Times New Roman" w:hAnsi="Times New Roman"/>
        </w:rPr>
        <w:t xml:space="preserve"> </w:t>
      </w:r>
      <w:bookmarkEnd w:id="4"/>
      <w:r w:rsidR="00431088" w:rsidRPr="00AC6B70">
        <w:rPr>
          <w:rFonts w:ascii="Times New Roman" w:hAnsi="Times New Roman"/>
        </w:rPr>
        <w:t>54 U.S.C. §</w:t>
      </w:r>
      <w:r w:rsidR="005E43C0" w:rsidRPr="00AC6B70">
        <w:rPr>
          <w:rFonts w:ascii="Times New Roman" w:hAnsi="Times New Roman"/>
        </w:rPr>
        <w:t xml:space="preserve"> </w:t>
      </w:r>
      <w:r w:rsidR="00431088" w:rsidRPr="00AC6B70">
        <w:rPr>
          <w:rFonts w:ascii="Times New Roman" w:hAnsi="Times New Roman"/>
        </w:rPr>
        <w:t>305304 Preservation Grants</w:t>
      </w:r>
    </w:p>
    <w:p w14:paraId="1CB56254" w14:textId="77777777" w:rsidR="00431088" w:rsidRPr="00AC6B70" w:rsidRDefault="00431088" w:rsidP="00D71B4C">
      <w:pPr>
        <w:spacing w:after="120" w:line="23" w:lineRule="atLeast"/>
        <w:contextualSpacing/>
        <w:rPr>
          <w:rFonts w:ascii="Times New Roman" w:hAnsi="Times New Roman"/>
        </w:rPr>
      </w:pPr>
    </w:p>
    <w:p w14:paraId="4B38A3E8" w14:textId="549A8052" w:rsidR="000C342A" w:rsidRPr="00AC6B70" w:rsidRDefault="00912BB8" w:rsidP="000C342A">
      <w:pPr>
        <w:spacing w:after="120" w:line="23" w:lineRule="atLeast"/>
        <w:contextualSpacing/>
        <w:rPr>
          <w:rFonts w:ascii="Times New Roman" w:hAnsi="Times New Roman"/>
        </w:rPr>
      </w:pPr>
      <w:r w:rsidRPr="00AC6B70">
        <w:rPr>
          <w:rFonts w:ascii="Times New Roman" w:hAnsi="Times New Roman"/>
          <w:b/>
        </w:rPr>
        <w:t>Federal Regulations:</w:t>
      </w:r>
      <w:r w:rsidRPr="00AC6B70">
        <w:rPr>
          <w:rFonts w:ascii="Times New Roman" w:hAnsi="Times New Roman"/>
        </w:rPr>
        <w:t xml:space="preserve"> </w:t>
      </w:r>
      <w:r w:rsidR="000C342A" w:rsidRPr="00AC6B70">
        <w:rPr>
          <w:rFonts w:ascii="Times New Roman" w:hAnsi="Times New Roman"/>
        </w:rPr>
        <w:t xml:space="preserve">2 C.F.R. § 200, 2 C.F.R. § 1402 </w:t>
      </w:r>
    </w:p>
    <w:p w14:paraId="56F4CDB4" w14:textId="77777777" w:rsidR="00B53062" w:rsidRPr="00AC6B70" w:rsidRDefault="00B53062" w:rsidP="00D71B4C">
      <w:pPr>
        <w:spacing w:after="120" w:line="23" w:lineRule="atLeast"/>
        <w:contextualSpacing/>
        <w:rPr>
          <w:rFonts w:ascii="Times New Roman" w:hAnsi="Times New Roman"/>
        </w:rPr>
      </w:pPr>
    </w:p>
    <w:p w14:paraId="088444BE" w14:textId="77777777" w:rsidR="00B53062" w:rsidRPr="00AC6B70" w:rsidRDefault="00444E26" w:rsidP="00D71B4C">
      <w:pPr>
        <w:spacing w:after="120" w:line="23" w:lineRule="atLeast"/>
        <w:contextualSpacing/>
        <w:rPr>
          <w:rFonts w:ascii="Times New Roman" w:hAnsi="Times New Roman"/>
          <w:b/>
        </w:rPr>
      </w:pPr>
      <w:r w:rsidRPr="00AC6B70">
        <w:rPr>
          <w:rFonts w:ascii="Times New Roman" w:hAnsi="Times New Roman"/>
          <w:b/>
        </w:rPr>
        <w:t>Program Backgro</w:t>
      </w:r>
      <w:r w:rsidR="00C85F37" w:rsidRPr="00AC6B70">
        <w:rPr>
          <w:rFonts w:ascii="Times New Roman" w:hAnsi="Times New Roman"/>
          <w:b/>
        </w:rPr>
        <w:t>und Information</w:t>
      </w:r>
      <w:r w:rsidR="008A0CBE" w:rsidRPr="00AC6B70">
        <w:rPr>
          <w:rFonts w:ascii="Times New Roman" w:hAnsi="Times New Roman"/>
          <w:b/>
        </w:rPr>
        <w:t xml:space="preserve"> and Objectives</w:t>
      </w:r>
      <w:r w:rsidR="00B53062" w:rsidRPr="00AC6B70">
        <w:rPr>
          <w:rFonts w:ascii="Times New Roman" w:hAnsi="Times New Roman"/>
          <w:b/>
        </w:rPr>
        <w:t>:</w:t>
      </w:r>
    </w:p>
    <w:p w14:paraId="1EBE6545" w14:textId="3ADEED22" w:rsidR="00431088" w:rsidRPr="00AC6B70" w:rsidRDefault="00431088" w:rsidP="00431088">
      <w:pPr>
        <w:spacing w:after="120" w:line="23" w:lineRule="atLeast"/>
        <w:contextualSpacing/>
        <w:rPr>
          <w:rFonts w:ascii="Times New Roman" w:hAnsi="Times New Roman"/>
        </w:rPr>
      </w:pPr>
      <w:r w:rsidRPr="00AC6B70">
        <w:rPr>
          <w:rFonts w:ascii="Times New Roman" w:hAnsi="Times New Roman"/>
        </w:rPr>
        <w:t>202</w:t>
      </w:r>
      <w:r w:rsidR="00F02DC3">
        <w:rPr>
          <w:rFonts w:ascii="Times New Roman" w:hAnsi="Times New Roman"/>
        </w:rPr>
        <w:t>1</w:t>
      </w:r>
      <w:r w:rsidRPr="00AC6B70">
        <w:rPr>
          <w:rFonts w:ascii="Times New Roman" w:hAnsi="Times New Roman"/>
        </w:rPr>
        <w:t xml:space="preserve"> Preservation Technology and Training Grants (PTT Grants) are intended to create better tools, better materials, and better approaches to conserving buildings, landscapes, sites, and collections. The PTT Grants are administered by the National Center for Preservation Technology and Training (NCPTT), the National Park Service’s innovation center for the preservation community.</w:t>
      </w:r>
    </w:p>
    <w:p w14:paraId="093FCF1B" w14:textId="77777777" w:rsidR="00431088" w:rsidRPr="00AC6B70" w:rsidRDefault="00431088" w:rsidP="00431088">
      <w:pPr>
        <w:spacing w:after="120" w:line="23" w:lineRule="atLeast"/>
        <w:contextualSpacing/>
        <w:rPr>
          <w:rFonts w:ascii="Times New Roman" w:hAnsi="Times New Roman"/>
        </w:rPr>
      </w:pPr>
    </w:p>
    <w:p w14:paraId="6FF8EA6A" w14:textId="77777777" w:rsidR="00431088" w:rsidRPr="00AC6B70" w:rsidRDefault="00431088" w:rsidP="00431088">
      <w:pPr>
        <w:spacing w:after="120" w:line="23" w:lineRule="atLeast"/>
        <w:contextualSpacing/>
        <w:rPr>
          <w:rFonts w:ascii="Times New Roman" w:hAnsi="Times New Roman"/>
        </w:rPr>
      </w:pPr>
      <w:r w:rsidRPr="00AC6B70">
        <w:rPr>
          <w:rFonts w:ascii="Times New Roman" w:hAnsi="Times New Roman"/>
        </w:rPr>
        <w:t>The competitive grants program will provide funding to federal agencies, states, tribes, local governments, and non-profit organizations. PTT Grants will support the following activities:</w:t>
      </w:r>
    </w:p>
    <w:p w14:paraId="3B45D9C5" w14:textId="2CCC46CF" w:rsidR="00431088" w:rsidRPr="00AC6B70" w:rsidRDefault="00431088" w:rsidP="00431088">
      <w:pPr>
        <w:numPr>
          <w:ilvl w:val="0"/>
          <w:numId w:val="104"/>
        </w:numPr>
        <w:spacing w:after="120" w:line="23" w:lineRule="atLeast"/>
        <w:contextualSpacing/>
        <w:rPr>
          <w:rFonts w:ascii="Times New Roman" w:hAnsi="Times New Roman"/>
        </w:rPr>
      </w:pPr>
      <w:r w:rsidRPr="00AC6B70">
        <w:rPr>
          <w:rFonts w:ascii="Times New Roman" w:hAnsi="Times New Roman"/>
        </w:rPr>
        <w:t>Innovative research that develops new technologies or adapts existing technologies to preserve cultural resources (typically $</w:t>
      </w:r>
      <w:r w:rsidR="00C47FC1" w:rsidRPr="00AC6B70">
        <w:rPr>
          <w:rFonts w:ascii="Times New Roman" w:hAnsi="Times New Roman"/>
        </w:rPr>
        <w:t>20,000)</w:t>
      </w:r>
    </w:p>
    <w:p w14:paraId="01C03EC0" w14:textId="7727AF6A" w:rsidR="00431088" w:rsidRPr="00AC6B70" w:rsidRDefault="00431088" w:rsidP="00431088">
      <w:pPr>
        <w:numPr>
          <w:ilvl w:val="0"/>
          <w:numId w:val="104"/>
        </w:numPr>
        <w:spacing w:after="120" w:line="23" w:lineRule="atLeast"/>
        <w:contextualSpacing/>
        <w:rPr>
          <w:rFonts w:ascii="Times New Roman" w:hAnsi="Times New Roman"/>
        </w:rPr>
      </w:pPr>
      <w:r w:rsidRPr="00AC6B70">
        <w:rPr>
          <w:rFonts w:ascii="Times New Roman" w:hAnsi="Times New Roman"/>
        </w:rPr>
        <w:t>Specialized workshops or symposia that identify and address national preservation needs (typically $15,000 to $2</w:t>
      </w:r>
      <w:r w:rsidR="00C47FC1" w:rsidRPr="00AC6B70">
        <w:rPr>
          <w:rFonts w:ascii="Times New Roman" w:hAnsi="Times New Roman"/>
        </w:rPr>
        <w:t>0</w:t>
      </w:r>
      <w:r w:rsidRPr="00AC6B70">
        <w:rPr>
          <w:rFonts w:ascii="Times New Roman" w:hAnsi="Times New Roman"/>
        </w:rPr>
        <w:t>,000)</w:t>
      </w:r>
    </w:p>
    <w:p w14:paraId="4733F99B" w14:textId="77777777" w:rsidR="00431088" w:rsidRPr="00AC6B70" w:rsidRDefault="00431088" w:rsidP="00431088">
      <w:pPr>
        <w:numPr>
          <w:ilvl w:val="0"/>
          <w:numId w:val="104"/>
        </w:numPr>
        <w:spacing w:after="120" w:line="23" w:lineRule="atLeast"/>
        <w:contextualSpacing/>
        <w:rPr>
          <w:rFonts w:ascii="Times New Roman" w:hAnsi="Times New Roman"/>
        </w:rPr>
      </w:pPr>
      <w:r w:rsidRPr="00AC6B70">
        <w:rPr>
          <w:rFonts w:ascii="Times New Roman" w:hAnsi="Times New Roman"/>
        </w:rPr>
        <w:t>How-to videos, mobile applications, podcasts, best practices publications, or webinars that disseminate practical preservation methods or provide better tools for preservation practice (typically $5,000 to $15,000)</w:t>
      </w:r>
    </w:p>
    <w:p w14:paraId="2FFB8F72" w14:textId="2B16B60E" w:rsidR="00431088" w:rsidRPr="00AC6B70" w:rsidRDefault="00431088" w:rsidP="00431088">
      <w:pPr>
        <w:spacing w:after="120" w:line="23" w:lineRule="atLeast"/>
        <w:contextualSpacing/>
        <w:rPr>
          <w:rFonts w:ascii="Times New Roman" w:hAnsi="Times New Roman"/>
        </w:rPr>
      </w:pPr>
      <w:r w:rsidRPr="00AC6B70">
        <w:rPr>
          <w:rFonts w:ascii="Times New Roman" w:hAnsi="Times New Roman"/>
        </w:rPr>
        <w:t>The maximum grant award is $</w:t>
      </w:r>
      <w:r w:rsidR="00C47FC1" w:rsidRPr="00AC6B70">
        <w:rPr>
          <w:rFonts w:ascii="Times New Roman" w:hAnsi="Times New Roman"/>
        </w:rPr>
        <w:t>2</w:t>
      </w:r>
      <w:r w:rsidRPr="00AC6B70">
        <w:rPr>
          <w:rFonts w:ascii="Times New Roman" w:hAnsi="Times New Roman"/>
        </w:rPr>
        <w:t>0,000. The actual grant award amount is dependent on the scope of the proposed activity. NCPTT does not fund "bricks and mortar" grants.</w:t>
      </w:r>
    </w:p>
    <w:p w14:paraId="257F9922" w14:textId="77777777" w:rsidR="00B53062" w:rsidRPr="0068107E" w:rsidRDefault="00B53062" w:rsidP="00D71B4C">
      <w:pPr>
        <w:spacing w:after="120" w:line="23" w:lineRule="atLeast"/>
        <w:contextualSpacing/>
        <w:rPr>
          <w:rFonts w:ascii="Times New Roman" w:hAnsi="Times New Roman"/>
          <w:b/>
          <w:shd w:val="clear" w:color="auto" w:fill="FFFFFF"/>
        </w:rPr>
      </w:pPr>
    </w:p>
    <w:p w14:paraId="55BC11F4" w14:textId="7515827D" w:rsidR="00EB4521" w:rsidRDefault="00335F99" w:rsidP="00D71B4C">
      <w:pPr>
        <w:spacing w:after="120" w:line="23" w:lineRule="atLeast"/>
        <w:contextualSpacing/>
        <w:rPr>
          <w:rFonts w:ascii="Times New Roman" w:hAnsi="Times New Roman"/>
          <w:b/>
        </w:rPr>
      </w:pPr>
      <w:r>
        <w:rPr>
          <w:rFonts w:ascii="Times New Roman" w:hAnsi="Times New Roman"/>
          <w:b/>
        </w:rPr>
        <w:t>Secretary of the Interior Priorities</w:t>
      </w:r>
      <w:r w:rsidR="00EB4521" w:rsidRPr="00EB4521">
        <w:rPr>
          <w:rFonts w:ascii="Times New Roman" w:hAnsi="Times New Roman"/>
          <w:b/>
        </w:rPr>
        <w:t>:</w:t>
      </w:r>
    </w:p>
    <w:p w14:paraId="26ECB572" w14:textId="77777777" w:rsidR="00631E12" w:rsidRPr="00631E12" w:rsidRDefault="00631E12" w:rsidP="00631E12">
      <w:pPr>
        <w:spacing w:after="120" w:line="23" w:lineRule="atLeast"/>
        <w:contextualSpacing/>
        <w:rPr>
          <w:rFonts w:ascii="Times New Roman" w:hAnsi="Times New Roman"/>
          <w:b/>
        </w:rPr>
      </w:pPr>
      <w:r w:rsidRPr="00631E12">
        <w:rPr>
          <w:rFonts w:ascii="Times New Roman" w:hAnsi="Times New Roman"/>
        </w:rPr>
        <w:t xml:space="preserve">This program supports Secretary of the Interior Priority1.a.” Utilize science to identify best practices to manage land and water and cultural resources and adapt to changes in the environment” in the following way, by creating new research, technology, and training to protect and conserve architecture, archeological sites and objects, cultural landscapes, and museum objects. The resulting products can be used to save cultural heritage important to the U.S. The work will lead to innovation in the preservation world. </w:t>
      </w:r>
    </w:p>
    <w:p w14:paraId="2B227C7A" w14:textId="4E40CC5C" w:rsidR="00CC53EB" w:rsidRPr="00EB4521" w:rsidRDefault="00CC53EB" w:rsidP="00D71B4C">
      <w:pPr>
        <w:spacing w:after="120" w:line="23" w:lineRule="atLeast"/>
        <w:contextualSpacing/>
        <w:rPr>
          <w:rFonts w:ascii="Times New Roman" w:hAnsi="Times New Roman"/>
          <w:b/>
        </w:rPr>
      </w:pPr>
      <w:r w:rsidRPr="00EB4521">
        <w:rPr>
          <w:rFonts w:ascii="Times New Roman" w:hAnsi="Times New Roman"/>
          <w:b/>
        </w:rPr>
        <w:br w:type="page"/>
      </w:r>
    </w:p>
    <w:p w14:paraId="650E26F7" w14:textId="77777777"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60739057"/>
      <w:r w:rsidRPr="0068107E">
        <w:rPr>
          <w:rFonts w:ascii="Times New Roman" w:hAnsi="Times New Roman"/>
          <w:sz w:val="24"/>
          <w:szCs w:val="24"/>
        </w:rPr>
        <w:lastRenderedPageBreak/>
        <w:t>Section B: Federal Award Information</w:t>
      </w:r>
      <w:bookmarkEnd w:id="6"/>
    </w:p>
    <w:p w14:paraId="6AF9B8FB" w14:textId="77777777" w:rsidR="00D93B7C" w:rsidRPr="0068107E" w:rsidRDefault="00D93B7C" w:rsidP="00D71B4C">
      <w:pPr>
        <w:spacing w:after="120" w:line="23" w:lineRule="atLeast"/>
        <w:contextualSpacing/>
        <w:rPr>
          <w:rFonts w:ascii="Times New Roman" w:hAnsi="Times New Roman"/>
          <w:b/>
        </w:rPr>
      </w:pPr>
    </w:p>
    <w:p w14:paraId="223E899C" w14:textId="762723B8" w:rsidR="00431088" w:rsidRPr="00431088" w:rsidRDefault="00CC53EB" w:rsidP="00431088">
      <w:pPr>
        <w:spacing w:after="120" w:line="23" w:lineRule="atLeast"/>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431088" w:rsidRPr="00431088">
        <w:rPr>
          <w:rFonts w:ascii="Times New Roman" w:hAnsi="Times New Roman"/>
        </w:rPr>
        <w:t>$</w:t>
      </w:r>
      <w:r w:rsidR="00980748">
        <w:rPr>
          <w:rFonts w:ascii="Times New Roman" w:hAnsi="Times New Roman"/>
        </w:rPr>
        <w:t>2</w:t>
      </w:r>
      <w:r w:rsidR="00431088" w:rsidRPr="00431088">
        <w:rPr>
          <w:rFonts w:ascii="Times New Roman" w:hAnsi="Times New Roman"/>
        </w:rPr>
        <w:t>00,000.00</w:t>
      </w:r>
    </w:p>
    <w:p w14:paraId="5431E330" w14:textId="6133DE6A" w:rsidR="00431088" w:rsidRPr="00431088" w:rsidRDefault="00431088" w:rsidP="00431088">
      <w:pPr>
        <w:spacing w:after="120" w:line="23" w:lineRule="atLeast"/>
        <w:contextualSpacing/>
        <w:rPr>
          <w:rFonts w:ascii="Times New Roman" w:hAnsi="Times New Roman"/>
        </w:rPr>
      </w:pPr>
      <w:r w:rsidRPr="00431088">
        <w:rPr>
          <w:rFonts w:ascii="Times New Roman" w:hAnsi="Times New Roman"/>
        </w:rPr>
        <w:t>The amount of funding available per award for this NOFO will be determined once final FY 20</w:t>
      </w:r>
      <w:r w:rsidR="00631E12">
        <w:rPr>
          <w:rFonts w:ascii="Times New Roman" w:hAnsi="Times New Roman"/>
        </w:rPr>
        <w:t>2</w:t>
      </w:r>
      <w:r w:rsidR="00F02DC3">
        <w:rPr>
          <w:rFonts w:ascii="Times New Roman" w:hAnsi="Times New Roman"/>
        </w:rPr>
        <w:t>1</w:t>
      </w:r>
      <w:r w:rsidRPr="00431088">
        <w:rPr>
          <w:rFonts w:ascii="Times New Roman" w:hAnsi="Times New Roman"/>
        </w:rPr>
        <w:t xml:space="preserve"> appropriations have been made. This NOFO will be cancelled if FY 20</w:t>
      </w:r>
      <w:r w:rsidR="00631E12">
        <w:rPr>
          <w:rFonts w:ascii="Times New Roman" w:hAnsi="Times New Roman"/>
        </w:rPr>
        <w:t>2</w:t>
      </w:r>
      <w:r w:rsidR="00F02DC3">
        <w:rPr>
          <w:rFonts w:ascii="Times New Roman" w:hAnsi="Times New Roman"/>
        </w:rPr>
        <w:t>1</w:t>
      </w:r>
      <w:r w:rsidRPr="00431088">
        <w:rPr>
          <w:rFonts w:ascii="Times New Roman" w:hAnsi="Times New Roman"/>
        </w:rPr>
        <w:t xml:space="preserve"> appropriations are insufficient to support new awards.</w:t>
      </w:r>
    </w:p>
    <w:p w14:paraId="0ACC999F" w14:textId="2F5D1D6C" w:rsidR="00B53062" w:rsidRPr="0068107E" w:rsidRDefault="00B53062" w:rsidP="00431088">
      <w:pPr>
        <w:spacing w:after="120" w:line="23" w:lineRule="atLeast"/>
        <w:contextualSpacing/>
        <w:rPr>
          <w:rFonts w:ascii="Times New Roman" w:hAnsi="Times New Roman"/>
        </w:rPr>
      </w:pPr>
    </w:p>
    <w:p w14:paraId="662E1FD5" w14:textId="6A0B33BF" w:rsidR="00C85F37" w:rsidRPr="0068107E" w:rsidRDefault="006506D0" w:rsidP="00D71B4C">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p>
    <w:p w14:paraId="2EA8A46E" w14:textId="77777777" w:rsidR="00631E12" w:rsidRPr="00631E12" w:rsidRDefault="00631E12" w:rsidP="00631E12">
      <w:pPr>
        <w:spacing w:after="120" w:line="23" w:lineRule="atLeast"/>
        <w:contextualSpacing/>
        <w:rPr>
          <w:rFonts w:ascii="Times New Roman" w:hAnsi="Times New Roman"/>
        </w:rPr>
      </w:pPr>
      <w:r w:rsidRPr="00631E12">
        <w:rPr>
          <w:rFonts w:ascii="Times New Roman" w:hAnsi="Times New Roman"/>
        </w:rPr>
        <w:t xml:space="preserve">Recipient cost share is not required for this </w:t>
      </w:r>
      <w:proofErr w:type="gramStart"/>
      <w:r w:rsidRPr="00631E12">
        <w:rPr>
          <w:rFonts w:ascii="Times New Roman" w:hAnsi="Times New Roman"/>
        </w:rPr>
        <w:t>agreement, but</w:t>
      </w:r>
      <w:proofErr w:type="gramEnd"/>
      <w:r w:rsidRPr="00631E12">
        <w:rPr>
          <w:rFonts w:ascii="Times New Roman" w:hAnsi="Times New Roman"/>
        </w:rPr>
        <w:t xml:space="preserve"> is encouraged.</w:t>
      </w:r>
    </w:p>
    <w:p w14:paraId="359E4936" w14:textId="77777777" w:rsidR="006B191E" w:rsidRPr="0068107E" w:rsidRDefault="006B191E" w:rsidP="00D71B4C">
      <w:pPr>
        <w:spacing w:after="120" w:line="23" w:lineRule="atLeast"/>
        <w:contextualSpacing/>
        <w:rPr>
          <w:rFonts w:ascii="Times New Roman" w:hAnsi="Times New Roman"/>
        </w:rPr>
      </w:pPr>
    </w:p>
    <w:p w14:paraId="146B70FD" w14:textId="217C5D8B"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Number of Agreements to be Awarded:</w:t>
      </w:r>
      <w:r w:rsidRPr="0068107E">
        <w:rPr>
          <w:rFonts w:ascii="Times New Roman" w:hAnsi="Times New Roman"/>
        </w:rPr>
        <w:t xml:space="preserve"> </w:t>
      </w:r>
      <w:r w:rsidR="000B794E" w:rsidRPr="0068107E">
        <w:rPr>
          <w:rFonts w:ascii="Times New Roman" w:hAnsi="Times New Roman"/>
        </w:rPr>
        <w:t xml:space="preserve"> </w:t>
      </w:r>
      <w:r w:rsidR="00631E12">
        <w:rPr>
          <w:rFonts w:ascii="Times New Roman" w:hAnsi="Times New Roman"/>
        </w:rPr>
        <w:t>8-12</w:t>
      </w:r>
    </w:p>
    <w:p w14:paraId="6CDFBDB7" w14:textId="29BA3075" w:rsidR="003D7191" w:rsidRPr="0068107E" w:rsidRDefault="003D7191" w:rsidP="00D71B4C">
      <w:pPr>
        <w:spacing w:after="120" w:line="23" w:lineRule="atLeast"/>
        <w:contextualSpacing/>
        <w:rPr>
          <w:rFonts w:ascii="Times New Roman" w:hAnsi="Times New Roman"/>
        </w:rPr>
      </w:pPr>
      <w:r w:rsidRPr="0068107E">
        <w:rPr>
          <w:rFonts w:ascii="Times New Roman" w:hAnsi="Times New Roman"/>
        </w:rPr>
        <w:t xml:space="preserve">Each activity or project under this agreement will be treated individually, with more detail through project statements, project plans and budgets developed cooperatively between the NPS and the </w:t>
      </w:r>
      <w:r w:rsidR="006506D0">
        <w:rPr>
          <w:rFonts w:ascii="Times New Roman" w:hAnsi="Times New Roman"/>
        </w:rPr>
        <w:t>non-Federal entity</w:t>
      </w:r>
      <w:r w:rsidRPr="0068107E">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25FBAD5C"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047BC6CF" w14:textId="041A4F53" w:rsidR="00631E12" w:rsidRPr="00631E12" w:rsidRDefault="00631E12" w:rsidP="00631E12">
      <w:pPr>
        <w:spacing w:after="120" w:line="23" w:lineRule="atLeast"/>
        <w:contextualSpacing/>
        <w:rPr>
          <w:rFonts w:ascii="Times New Roman" w:hAnsi="Times New Roman"/>
        </w:rPr>
      </w:pPr>
      <w:r w:rsidRPr="00631E12">
        <w:rPr>
          <w:rFonts w:ascii="Times New Roman" w:hAnsi="Times New Roman"/>
        </w:rPr>
        <w:t>An estimated range of $5,000.00 To $</w:t>
      </w:r>
      <w:r>
        <w:rPr>
          <w:rFonts w:ascii="Times New Roman" w:hAnsi="Times New Roman"/>
        </w:rPr>
        <w:t>20</w:t>
      </w:r>
      <w:r w:rsidRPr="00631E12">
        <w:rPr>
          <w:rFonts w:ascii="Times New Roman" w:hAnsi="Times New Roman"/>
        </w:rPr>
        <w:t xml:space="preserve">,000.00 of funding is anticipated for each award. </w:t>
      </w:r>
    </w:p>
    <w:p w14:paraId="1B86A6D4" w14:textId="77777777" w:rsidR="00631E12" w:rsidRPr="00631E12" w:rsidRDefault="00631E12" w:rsidP="00631E12">
      <w:pPr>
        <w:spacing w:after="120" w:line="23" w:lineRule="atLeast"/>
        <w:contextualSpacing/>
        <w:rPr>
          <w:rFonts w:ascii="Times New Roman" w:hAnsi="Times New Roman"/>
        </w:rPr>
      </w:pPr>
      <w:r w:rsidRPr="00631E12">
        <w:rPr>
          <w:rFonts w:ascii="Times New Roman" w:hAnsi="Times New Roman"/>
        </w:rPr>
        <w:t>The amount of funding available per award for this NOFO will be determined as part of the application review process based on applications received and funding made available through appropriations. The actual grant award amount is dependent on the scope of the proposed activity.</w:t>
      </w:r>
    </w:p>
    <w:p w14:paraId="43A300D2" w14:textId="77777777" w:rsidR="00C85F37" w:rsidRPr="0068107E" w:rsidRDefault="00C85F37" w:rsidP="00D71B4C">
      <w:pPr>
        <w:spacing w:after="120" w:line="23" w:lineRule="atLeast"/>
        <w:contextualSpacing/>
        <w:rPr>
          <w:rFonts w:ascii="Times New Roman" w:hAnsi="Times New Roman"/>
        </w:rPr>
      </w:pPr>
    </w:p>
    <w:p w14:paraId="5F634C22" w14:textId="77777777"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263303C7" w14:textId="4E8C1D12" w:rsidR="005E719B" w:rsidRPr="005E719B" w:rsidRDefault="005E719B" w:rsidP="005E719B">
      <w:pPr>
        <w:spacing w:after="120" w:line="23" w:lineRule="atLeast"/>
        <w:contextualSpacing/>
        <w:rPr>
          <w:rFonts w:ascii="Times New Roman" w:hAnsi="Times New Roman"/>
        </w:rPr>
      </w:pPr>
      <w:r w:rsidRPr="005E719B">
        <w:rPr>
          <w:rFonts w:ascii="Times New Roman" w:hAnsi="Times New Roman"/>
        </w:rPr>
        <w:t xml:space="preserve">Projects receiving funding through this Notice of Funding Opportunity will start once funding has been secured and awards have been made. If the project is funded, applicants should expect to be able to begin work no sooner than </w:t>
      </w:r>
      <w:r w:rsidR="00F02DC3" w:rsidRPr="00673B63">
        <w:rPr>
          <w:rFonts w:ascii="Times New Roman" w:hAnsi="Times New Roman"/>
          <w:color w:val="000000" w:themeColor="text1"/>
        </w:rPr>
        <w:t>July</w:t>
      </w:r>
      <w:r w:rsidRPr="00673B63">
        <w:rPr>
          <w:rFonts w:ascii="Times New Roman" w:hAnsi="Times New Roman"/>
          <w:color w:val="000000" w:themeColor="text1"/>
        </w:rPr>
        <w:t xml:space="preserve"> 202</w:t>
      </w:r>
      <w:r w:rsidR="00F02DC3" w:rsidRPr="00673B63">
        <w:rPr>
          <w:rFonts w:ascii="Times New Roman" w:hAnsi="Times New Roman"/>
          <w:color w:val="000000" w:themeColor="text1"/>
        </w:rPr>
        <w:t>1</w:t>
      </w:r>
      <w:r w:rsidRPr="00673B63">
        <w:rPr>
          <w:rFonts w:ascii="Times New Roman" w:hAnsi="Times New Roman"/>
        </w:rPr>
        <w:t>.</w:t>
      </w:r>
    </w:p>
    <w:p w14:paraId="50D534FD" w14:textId="77777777" w:rsidR="00C85F37" w:rsidRPr="0068107E" w:rsidRDefault="00C85F37" w:rsidP="00D71B4C">
      <w:pPr>
        <w:spacing w:after="120" w:line="23" w:lineRule="atLeast"/>
        <w:contextualSpacing/>
        <w:rPr>
          <w:rFonts w:ascii="Times New Roman" w:hAnsi="Times New Roman"/>
        </w:rPr>
      </w:pPr>
    </w:p>
    <w:p w14:paraId="5855B46D" w14:textId="150A4C3E" w:rsidR="005E719B" w:rsidRPr="005E719B" w:rsidRDefault="000B794E" w:rsidP="005E719B">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F02DC3" w:rsidRPr="00673B63">
        <w:rPr>
          <w:rFonts w:ascii="Times New Roman" w:hAnsi="Times New Roman"/>
          <w:color w:val="000000" w:themeColor="text1"/>
        </w:rPr>
        <w:t>August</w:t>
      </w:r>
      <w:r w:rsidR="005E719B" w:rsidRPr="00673B63">
        <w:rPr>
          <w:rFonts w:ascii="Times New Roman" w:hAnsi="Times New Roman"/>
          <w:color w:val="000000" w:themeColor="text1"/>
        </w:rPr>
        <w:t xml:space="preserve"> 15, 202</w:t>
      </w:r>
      <w:r w:rsidR="00F02DC3" w:rsidRPr="00673B63">
        <w:rPr>
          <w:rFonts w:ascii="Times New Roman" w:hAnsi="Times New Roman"/>
          <w:color w:val="000000" w:themeColor="text1"/>
        </w:rPr>
        <w:t>1</w:t>
      </w:r>
      <w:r w:rsidR="005E719B" w:rsidRPr="00673B63">
        <w:rPr>
          <w:rFonts w:ascii="Times New Roman" w:hAnsi="Times New Roman"/>
          <w:color w:val="000000" w:themeColor="text1"/>
        </w:rPr>
        <w:t xml:space="preserve"> – </w:t>
      </w:r>
      <w:r w:rsidR="00080DC1" w:rsidRPr="00673B63">
        <w:rPr>
          <w:rFonts w:ascii="Times New Roman" w:hAnsi="Times New Roman"/>
          <w:color w:val="000000" w:themeColor="text1"/>
        </w:rPr>
        <w:t>December 31</w:t>
      </w:r>
      <w:r w:rsidR="005E719B" w:rsidRPr="00673B63">
        <w:rPr>
          <w:rFonts w:ascii="Times New Roman" w:hAnsi="Times New Roman"/>
          <w:color w:val="000000" w:themeColor="text1"/>
        </w:rPr>
        <w:t>, 202</w:t>
      </w:r>
      <w:r w:rsidR="00080DC1" w:rsidRPr="00673B63">
        <w:rPr>
          <w:rFonts w:ascii="Times New Roman" w:hAnsi="Times New Roman"/>
          <w:color w:val="000000" w:themeColor="text1"/>
        </w:rPr>
        <w:t>2</w:t>
      </w:r>
    </w:p>
    <w:p w14:paraId="6AF7ACFC" w14:textId="77777777" w:rsidR="005E719B" w:rsidRPr="005E719B" w:rsidRDefault="005E719B" w:rsidP="005E719B">
      <w:pPr>
        <w:spacing w:after="120" w:line="23" w:lineRule="atLeast"/>
        <w:contextualSpacing/>
        <w:rPr>
          <w:rFonts w:ascii="Times New Roman" w:hAnsi="Times New Roman"/>
        </w:rPr>
      </w:pPr>
      <w:r w:rsidRPr="005E719B">
        <w:rPr>
          <w:rFonts w:ascii="Times New Roman" w:hAnsi="Times New Roman"/>
        </w:rPr>
        <w:t xml:space="preserve">Agreement terms for funded projects are estimated to be completed within one year, depending on the negotiated project statement of work. Agreements are not effective until fully executed with signature from the NPS Financial Assistance Awarding Officer (FAAO). </w:t>
      </w:r>
      <w:r w:rsidRPr="005E719B" w:rsidDel="003354D3">
        <w:rPr>
          <w:rFonts w:ascii="Times New Roman" w:hAnsi="Times New Roman"/>
        </w:rPr>
        <w:t xml:space="preserve"> </w:t>
      </w:r>
    </w:p>
    <w:p w14:paraId="4060B2D9" w14:textId="1AFC33A3" w:rsidR="004613C0" w:rsidRPr="0068107E" w:rsidRDefault="004613C0" w:rsidP="005E719B">
      <w:pPr>
        <w:spacing w:after="120" w:line="23" w:lineRule="atLeast"/>
        <w:contextualSpacing/>
        <w:rPr>
          <w:rFonts w:ascii="Times New Roman" w:hAnsi="Times New Roman"/>
          <w:b/>
        </w:rPr>
      </w:pPr>
    </w:p>
    <w:p w14:paraId="58B9FF87" w14:textId="77777777"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Agreements: </w:t>
      </w:r>
    </w:p>
    <w:p w14:paraId="728CCFEE" w14:textId="77777777" w:rsidR="00573BFF" w:rsidRPr="0068107E" w:rsidRDefault="00573BFF" w:rsidP="00D71B4C">
      <w:pPr>
        <w:spacing w:after="120" w:line="23" w:lineRule="atLeast"/>
        <w:contextualSpacing/>
        <w:rPr>
          <w:rFonts w:ascii="Times New Roman" w:hAnsi="Times New Roman"/>
        </w:rPr>
      </w:pPr>
    </w:p>
    <w:p w14:paraId="4C8ED3F9" w14:textId="77777777" w:rsidR="003152AD" w:rsidRPr="0068107E" w:rsidRDefault="00573BFF" w:rsidP="003A4F6B">
      <w:pPr>
        <w:autoSpaceDE w:val="0"/>
        <w:autoSpaceDN w:val="0"/>
        <w:adjustRightInd w:val="0"/>
        <w:rPr>
          <w:rFonts w:ascii="Times New Roman" w:hAnsi="Times New Roman"/>
        </w:rPr>
      </w:pPr>
      <w:r w:rsidRPr="0004430B">
        <w:rPr>
          <w:rFonts w:ascii="Times New Roman" w:hAnsi="Times New Roman"/>
          <w:b/>
        </w:rPr>
        <w:t>Grant Agreement</w:t>
      </w:r>
      <w:r w:rsidRPr="0004430B">
        <w:rPr>
          <w:rFonts w:ascii="Times New Roman" w:hAnsi="Times New Roman"/>
        </w:rPr>
        <w:t xml:space="preserve"> - </w:t>
      </w:r>
      <w:r w:rsidR="003152AD" w:rsidRPr="0068107E">
        <w:rPr>
          <w:rFonts w:ascii="Times New Roman" w:hAnsi="Times New Roman"/>
        </w:rPr>
        <w:t xml:space="preserve">A legal instrument of financial assistance between </w:t>
      </w:r>
      <w:r w:rsidR="003A4F6B" w:rsidRPr="0068107E">
        <w:rPr>
          <w:rFonts w:ascii="Times New Roman" w:hAnsi="Times New Roman"/>
        </w:rPr>
        <w:t xml:space="preserve">The National Park Service </w:t>
      </w:r>
      <w:r w:rsidR="003152AD" w:rsidRPr="0068107E">
        <w:rPr>
          <w:rFonts w:ascii="Times New Roman" w:hAnsi="Times New Roman"/>
        </w:rPr>
        <w:t>and a non-Federal entity that, consistent with 31 U.S.C. § 6302, 6304:</w:t>
      </w:r>
    </w:p>
    <w:p w14:paraId="1E66D38C" w14:textId="77777777" w:rsidR="003A4F6B" w:rsidRPr="0068107E" w:rsidRDefault="003A4F6B" w:rsidP="003152AD">
      <w:pPr>
        <w:autoSpaceDE w:val="0"/>
        <w:autoSpaceDN w:val="0"/>
        <w:adjustRightInd w:val="0"/>
        <w:rPr>
          <w:rFonts w:ascii="Times New Roman" w:hAnsi="Times New Roman"/>
        </w:rPr>
      </w:pPr>
    </w:p>
    <w:p w14:paraId="69CE5E66" w14:textId="77777777" w:rsidR="003152AD" w:rsidRPr="0068107E" w:rsidRDefault="003152AD" w:rsidP="003152AD">
      <w:pPr>
        <w:autoSpaceDE w:val="0"/>
        <w:autoSpaceDN w:val="0"/>
        <w:adjustRightInd w:val="0"/>
        <w:rPr>
          <w:rFonts w:ascii="Times New Roman" w:hAnsi="Times New Roman"/>
        </w:rPr>
      </w:pPr>
      <w:r w:rsidRPr="0068107E">
        <w:rPr>
          <w:rFonts w:ascii="Times New Roman" w:hAnsi="Times New Roman"/>
        </w:rPr>
        <w:t>(1) Is used to enter into a relationship the principal purpose of which is to transfer anything</w:t>
      </w:r>
      <w:r w:rsidR="003A4F6B" w:rsidRPr="0068107E">
        <w:rPr>
          <w:rFonts w:ascii="Times New Roman" w:hAnsi="Times New Roman"/>
        </w:rPr>
        <w:t xml:space="preserve"> </w:t>
      </w:r>
      <w:r w:rsidRPr="0068107E">
        <w:rPr>
          <w:rFonts w:ascii="Times New Roman" w:hAnsi="Times New Roman"/>
        </w:rPr>
        <w:t>of</w:t>
      </w:r>
      <w:r w:rsidR="003A4F6B" w:rsidRPr="0068107E">
        <w:rPr>
          <w:rFonts w:ascii="Times New Roman" w:hAnsi="Times New Roman"/>
        </w:rPr>
        <w:t xml:space="preserve"> </w:t>
      </w:r>
      <w:r w:rsidRPr="0068107E">
        <w:rPr>
          <w:rFonts w:ascii="Times New Roman" w:hAnsi="Times New Roman"/>
        </w:rPr>
        <w:t>value from the Federal awarding agency to the non-Federal entity to carry out a public</w:t>
      </w:r>
      <w:r w:rsidR="003A4F6B" w:rsidRPr="0068107E">
        <w:rPr>
          <w:rFonts w:ascii="Times New Roman" w:hAnsi="Times New Roman"/>
          <w:sz w:val="16"/>
          <w:szCs w:val="16"/>
        </w:rPr>
        <w:t xml:space="preserve"> </w:t>
      </w:r>
      <w:r w:rsidRPr="0068107E">
        <w:rPr>
          <w:rFonts w:ascii="Times New Roman" w:hAnsi="Times New Roman"/>
        </w:rPr>
        <w:t>purpose authorized by a law of the United States (see 31 U.S.C. § 6101(3)); and not to</w:t>
      </w:r>
      <w:r w:rsidR="003A4F6B" w:rsidRPr="0068107E">
        <w:rPr>
          <w:rFonts w:ascii="Times New Roman" w:hAnsi="Times New Roman"/>
        </w:rPr>
        <w:t xml:space="preserve"> </w:t>
      </w:r>
      <w:r w:rsidRPr="0068107E">
        <w:rPr>
          <w:rFonts w:ascii="Times New Roman" w:hAnsi="Times New Roman"/>
        </w:rPr>
        <w:t>acquire property or services for the Federal awarding agency’s direct benefit or use;</w:t>
      </w:r>
    </w:p>
    <w:p w14:paraId="2D086644" w14:textId="77777777" w:rsidR="003A4F6B" w:rsidRPr="0068107E" w:rsidRDefault="003A4F6B" w:rsidP="003152AD">
      <w:pPr>
        <w:autoSpaceDE w:val="0"/>
        <w:autoSpaceDN w:val="0"/>
        <w:adjustRightInd w:val="0"/>
        <w:rPr>
          <w:rFonts w:ascii="Times New Roman" w:hAnsi="Times New Roman"/>
        </w:rPr>
      </w:pPr>
    </w:p>
    <w:p w14:paraId="06D3FED2" w14:textId="6D95C800" w:rsidR="00620979" w:rsidRPr="0068107E" w:rsidRDefault="003152AD" w:rsidP="00620979">
      <w:pPr>
        <w:autoSpaceDE w:val="0"/>
        <w:autoSpaceDN w:val="0"/>
        <w:adjustRightInd w:val="0"/>
        <w:rPr>
          <w:rFonts w:ascii="Times New Roman" w:hAnsi="Times New Roman"/>
        </w:rPr>
      </w:pPr>
      <w:r w:rsidRPr="0068107E">
        <w:rPr>
          <w:rFonts w:ascii="Times New Roman" w:hAnsi="Times New Roman"/>
        </w:rPr>
        <w:t>(2) Is distinguished from a cooperative agreement in that it does not provide for substantial</w:t>
      </w:r>
      <w:r w:rsidR="00AF5179">
        <w:rPr>
          <w:rFonts w:ascii="Times New Roman" w:hAnsi="Times New Roman"/>
        </w:rPr>
        <w:t xml:space="preserve"> </w:t>
      </w:r>
      <w:r w:rsidRPr="0068107E">
        <w:rPr>
          <w:rFonts w:ascii="Times New Roman" w:hAnsi="Times New Roman"/>
        </w:rPr>
        <w:t>involvement</w:t>
      </w:r>
      <w:r w:rsidR="00AF5179">
        <w:rPr>
          <w:rFonts w:ascii="Times New Roman" w:hAnsi="Times New Roman"/>
        </w:rPr>
        <w:t xml:space="preserve"> </w:t>
      </w:r>
      <w:r w:rsidRPr="0068107E">
        <w:rPr>
          <w:rFonts w:ascii="Times New Roman" w:hAnsi="Times New Roman"/>
        </w:rPr>
        <w:t>between the Federal awarding agency or pass-through entity and the non-Federal entity in carrying out the activity contemplated by the Federal award.</w:t>
      </w:r>
    </w:p>
    <w:p w14:paraId="0DE35F90" w14:textId="77777777" w:rsidR="003A4F6B" w:rsidRPr="0068107E" w:rsidRDefault="003A4F6B" w:rsidP="00620979">
      <w:pPr>
        <w:autoSpaceDE w:val="0"/>
        <w:autoSpaceDN w:val="0"/>
        <w:adjustRightInd w:val="0"/>
        <w:rPr>
          <w:rFonts w:ascii="Times New Roman" w:hAnsi="Times New Roman"/>
          <w:highlight w:val="yellow"/>
        </w:rPr>
      </w:pPr>
    </w:p>
    <w:p w14:paraId="4999FEDA"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lastRenderedPageBreak/>
        <w:t>Substantial Involvement</w:t>
      </w:r>
      <w:r w:rsidR="00EC0ABA" w:rsidRPr="0068107E">
        <w:rPr>
          <w:rFonts w:ascii="Times New Roman" w:hAnsi="Times New Roman"/>
          <w:b/>
        </w:rPr>
        <w:t>:</w:t>
      </w:r>
      <w:r w:rsidRPr="0068107E">
        <w:rPr>
          <w:rFonts w:ascii="Times New Roman" w:hAnsi="Times New Roman"/>
          <w:b/>
        </w:rPr>
        <w:t xml:space="preserve"> </w:t>
      </w:r>
    </w:p>
    <w:p w14:paraId="278453AB" w14:textId="77777777" w:rsidR="001C0C54" w:rsidRPr="0068107E" w:rsidRDefault="001C0C54" w:rsidP="00D71B4C">
      <w:pPr>
        <w:spacing w:after="120" w:line="23" w:lineRule="atLeast"/>
        <w:contextualSpacing/>
        <w:rPr>
          <w:rFonts w:ascii="Times New Roman" w:hAnsi="Times New Roman"/>
          <w:shd w:val="clear" w:color="auto" w:fill="FFFF00"/>
        </w:rPr>
      </w:pPr>
    </w:p>
    <w:p w14:paraId="1A8A975F" w14:textId="77777777" w:rsidR="00595708" w:rsidRPr="0004430B" w:rsidRDefault="001C0C54" w:rsidP="0004430B">
      <w:pPr>
        <w:autoSpaceDE w:val="0"/>
        <w:autoSpaceDN w:val="0"/>
        <w:adjustRightInd w:val="0"/>
        <w:rPr>
          <w:rFonts w:ascii="Times New Roman" w:hAnsi="Times New Roman"/>
        </w:rPr>
      </w:pPr>
      <w:r w:rsidRPr="0004430B">
        <w:rPr>
          <w:rFonts w:ascii="Times New Roman" w:hAnsi="Times New Roman"/>
        </w:rPr>
        <w:t xml:space="preserve">For a </w:t>
      </w:r>
      <w:r w:rsidR="00670C37" w:rsidRPr="0004430B">
        <w:rPr>
          <w:rFonts w:ascii="Times New Roman" w:hAnsi="Times New Roman"/>
        </w:rPr>
        <w:t>g</w:t>
      </w:r>
      <w:r w:rsidRPr="0004430B">
        <w:rPr>
          <w:rFonts w:ascii="Times New Roman" w:hAnsi="Times New Roman"/>
        </w:rPr>
        <w:t xml:space="preserve">rant </w:t>
      </w:r>
      <w:r w:rsidR="00670C37" w:rsidRPr="0004430B">
        <w:rPr>
          <w:rFonts w:ascii="Times New Roman" w:hAnsi="Times New Roman"/>
        </w:rPr>
        <w:t>a</w:t>
      </w:r>
      <w:r w:rsidRPr="0004430B">
        <w:rPr>
          <w:rFonts w:ascii="Times New Roman" w:hAnsi="Times New Roman"/>
        </w:rPr>
        <w:t>greement</w:t>
      </w:r>
      <w:r w:rsidR="008B06CE" w:rsidRPr="0004430B">
        <w:rPr>
          <w:rFonts w:ascii="Times New Roman" w:hAnsi="Times New Roman"/>
        </w:rPr>
        <w:t xml:space="preserve"> </w:t>
      </w:r>
      <w:r w:rsidRPr="0004430B">
        <w:rPr>
          <w:rFonts w:ascii="Times New Roman" w:hAnsi="Times New Roman"/>
        </w:rPr>
        <w:t>n</w:t>
      </w:r>
      <w:r w:rsidR="00595708" w:rsidRPr="0004430B">
        <w:rPr>
          <w:rFonts w:ascii="Times New Roman" w:hAnsi="Times New Roman"/>
        </w:rPr>
        <w:t xml:space="preserve">o substantial involvement </w:t>
      </w:r>
      <w:r w:rsidRPr="0004430B">
        <w:rPr>
          <w:rFonts w:ascii="Times New Roman" w:hAnsi="Times New Roman"/>
        </w:rPr>
        <w:t xml:space="preserve">on the part of the National Park Service </w:t>
      </w:r>
      <w:r w:rsidR="00595708" w:rsidRPr="0004430B">
        <w:rPr>
          <w:rFonts w:ascii="Times New Roman" w:hAnsi="Times New Roman"/>
        </w:rPr>
        <w:t>is anticipated.</w:t>
      </w:r>
    </w:p>
    <w:p w14:paraId="51DDDF98" w14:textId="77777777" w:rsidR="003C47DD" w:rsidRDefault="003C47DD" w:rsidP="00D71B4C">
      <w:pPr>
        <w:spacing w:after="120" w:line="23" w:lineRule="atLeast"/>
        <w:contextualSpacing/>
        <w:rPr>
          <w:rFonts w:ascii="Times New Roman" w:hAnsi="Times New Roman"/>
          <w:b/>
        </w:rPr>
      </w:pPr>
    </w:p>
    <w:p w14:paraId="2894EFA3" w14:textId="77777777" w:rsidR="00C833FD" w:rsidRPr="00C833FD" w:rsidRDefault="00C833FD" w:rsidP="00C833FD">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14:paraId="74BA006D"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EAF48FD" w14:textId="77777777" w:rsidR="00C833FD" w:rsidRPr="00C833FD" w:rsidRDefault="00C833FD" w:rsidP="00C833FD">
      <w:pPr>
        <w:ind w:left="810"/>
        <w:contextualSpacing/>
        <w:rPr>
          <w:rFonts w:ascii="Times New Roman" w:eastAsia="Times New Roman" w:hAnsi="Times New Roman"/>
          <w:color w:val="auto"/>
        </w:rPr>
      </w:pPr>
    </w:p>
    <w:p w14:paraId="458FE142"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C833FD">
      <w:pPr>
        <w:ind w:left="810"/>
        <w:contextualSpacing/>
        <w:rPr>
          <w:rFonts w:ascii="Times New Roman" w:eastAsia="Times New Roman" w:hAnsi="Times New Roman"/>
          <w:color w:val="auto"/>
        </w:rPr>
      </w:pPr>
    </w:p>
    <w:p w14:paraId="0A9F7DEF"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 xml:space="preserve">3) Availability of Data. The recipient shall make the data produced under this award and any subaward(s) available to the Government for public release, consistent with applicable law, to allow meaningful </w:t>
      </w:r>
      <w:proofErr w:type="gramStart"/>
      <w:r w:rsidRPr="00C833FD">
        <w:rPr>
          <w:rFonts w:ascii="Times New Roman" w:eastAsia="Times New Roman" w:hAnsi="Times New Roman"/>
          <w:color w:val="auto"/>
        </w:rPr>
        <w:t>third party</w:t>
      </w:r>
      <w:proofErr w:type="gramEnd"/>
      <w:r w:rsidRPr="00C833FD">
        <w:rPr>
          <w:rFonts w:ascii="Times New Roman" w:eastAsia="Times New Roman" w:hAnsi="Times New Roman"/>
          <w:color w:val="auto"/>
        </w:rPr>
        <w:t xml:space="preserve"> evaluation and reproduction of the following:</w:t>
      </w:r>
    </w:p>
    <w:p w14:paraId="23AEF9F7"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(a)  The scientific data relied upon;</w:t>
      </w:r>
    </w:p>
    <w:p w14:paraId="0AB83ECB"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594D9EDA"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14:paraId="11D3F860"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       analyze data.</w:t>
      </w:r>
    </w:p>
    <w:p w14:paraId="1862F2DE" w14:textId="77777777" w:rsidR="00C833FD" w:rsidRDefault="00C833FD" w:rsidP="00C833FD">
      <w:pPr>
        <w:rPr>
          <w:rFonts w:ascii="Times New Roman" w:eastAsia="Times New Roman" w:hAnsi="Times New Roman"/>
          <w:b/>
        </w:rPr>
      </w:pPr>
    </w:p>
    <w:p w14:paraId="69651DB6" w14:textId="270BF0D0" w:rsidR="00C833FD" w:rsidRP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14:paraId="6731B35F"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Applicability.</w:t>
      </w:r>
    </w:p>
    <w:p w14:paraId="78BB1EB2" w14:textId="77777777" w:rsidR="00C833FD" w:rsidRPr="00C833FD" w:rsidRDefault="00C833FD" w:rsidP="00C833FD">
      <w:pPr>
        <w:rPr>
          <w:rFonts w:ascii="Times New Roman" w:eastAsia="Times New Roman" w:hAnsi="Times New Roman"/>
        </w:rPr>
      </w:pPr>
    </w:p>
    <w:p w14:paraId="3D95950A"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2E837C92" w14:textId="77777777" w:rsidR="00C833FD" w:rsidRPr="00C833FD" w:rsidRDefault="00C833FD" w:rsidP="00C833FD">
      <w:pPr>
        <w:rPr>
          <w:rFonts w:ascii="Times New Roman" w:eastAsia="Times New Roman" w:hAnsi="Times New Roman"/>
        </w:rPr>
      </w:pPr>
    </w:p>
    <w:p w14:paraId="054EC203"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In the procurement of supplies, equipment, construction, and services by recipients and by subrecipients, the conflict of interest provisions in 2 CFR 200.318 apply.</w:t>
      </w:r>
    </w:p>
    <w:p w14:paraId="39759FD1" w14:textId="77777777" w:rsidR="00C833FD" w:rsidRPr="00C833FD" w:rsidRDefault="00C833FD" w:rsidP="00C833FD">
      <w:pPr>
        <w:rPr>
          <w:rFonts w:ascii="Times New Roman" w:eastAsia="Times New Roman" w:hAnsi="Times New Roman"/>
        </w:rPr>
      </w:pPr>
    </w:p>
    <w:p w14:paraId="7080EDA3"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Requirements.</w:t>
      </w:r>
    </w:p>
    <w:p w14:paraId="1D2988D1" w14:textId="77777777" w:rsidR="00C833FD" w:rsidRPr="00C833FD" w:rsidRDefault="00C833FD" w:rsidP="00C833FD">
      <w:pPr>
        <w:rPr>
          <w:rFonts w:ascii="Times New Roman" w:eastAsia="Times New Roman" w:hAnsi="Times New Roman"/>
        </w:rPr>
      </w:pPr>
    </w:p>
    <w:p w14:paraId="5D72847A"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513243" w14:textId="77777777" w:rsidR="00C833FD" w:rsidRPr="00C833FD" w:rsidRDefault="00C833FD" w:rsidP="00C833FD">
      <w:pPr>
        <w:rPr>
          <w:rFonts w:ascii="Times New Roman" w:eastAsia="Times New Roman" w:hAnsi="Times New Roman"/>
        </w:rPr>
      </w:pPr>
    </w:p>
    <w:p w14:paraId="7F01E411"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 xml:space="preserve">In addition to any other prohibitions that may apply with respect to conflicts of interest, no key official of an actual or proposed recipient or subrecipient, who </w:t>
      </w:r>
      <w:r w:rsidRPr="00C833FD">
        <w:rPr>
          <w:rFonts w:ascii="Times New Roman" w:eastAsia="Times New Roman" w:hAnsi="Times New Roman"/>
        </w:rPr>
        <w:lastRenderedPageBreak/>
        <w:t>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6975511" w14:textId="77777777" w:rsidR="00C833FD" w:rsidRPr="00C833FD" w:rsidRDefault="00C833FD" w:rsidP="00C833FD">
      <w:pPr>
        <w:rPr>
          <w:rFonts w:ascii="Times New Roman" w:eastAsia="Times New Roman" w:hAnsi="Times New Roman"/>
        </w:rPr>
      </w:pPr>
    </w:p>
    <w:p w14:paraId="76A72E6F"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6AD608C" w14:textId="77777777" w:rsidR="00C833FD" w:rsidRPr="00C833FD" w:rsidRDefault="00C833FD" w:rsidP="00C833FD">
      <w:pPr>
        <w:rPr>
          <w:rFonts w:ascii="Times New Roman" w:eastAsia="Times New Roman" w:hAnsi="Times New Roman"/>
        </w:rPr>
      </w:pPr>
    </w:p>
    <w:p w14:paraId="445D96E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Notification.</w:t>
      </w:r>
    </w:p>
    <w:p w14:paraId="5571FC2B" w14:textId="77777777" w:rsidR="00C833FD" w:rsidRPr="00C833FD" w:rsidRDefault="00C833FD" w:rsidP="00C833FD">
      <w:pPr>
        <w:rPr>
          <w:rFonts w:ascii="Times New Roman" w:eastAsia="Times New Roman" w:hAnsi="Times New Roman"/>
        </w:rPr>
      </w:pPr>
    </w:p>
    <w:p w14:paraId="10E3F3F0" w14:textId="77777777" w:rsidR="00C833FD" w:rsidRPr="00C833FD" w:rsidRDefault="00C833FD" w:rsidP="00C833FD">
      <w:pPr>
        <w:numPr>
          <w:ilvl w:val="0"/>
          <w:numId w:val="100"/>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C833FD">
      <w:pPr>
        <w:rPr>
          <w:rFonts w:ascii="Times New Roman" w:eastAsia="Times New Roman" w:hAnsi="Times New Roman"/>
        </w:rPr>
      </w:pPr>
    </w:p>
    <w:p w14:paraId="0E5A04FA"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C833FD">
      <w:pPr>
        <w:rPr>
          <w:rFonts w:ascii="Times New Roman" w:eastAsia="Times New Roman" w:hAnsi="Times New Roman"/>
        </w:rPr>
      </w:pPr>
    </w:p>
    <w:p w14:paraId="2687604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28465B2" w14:textId="77777777" w:rsidR="00C833FD" w:rsidRPr="00C833FD" w:rsidRDefault="00C833FD" w:rsidP="00C833FD">
      <w:pPr>
        <w:rPr>
          <w:rFonts w:ascii="Times New Roman" w:eastAsia="Times New Roman" w:hAnsi="Times New Roman"/>
        </w:rPr>
      </w:pPr>
    </w:p>
    <w:p w14:paraId="1C3E2D77"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3D38FDC1" w14:textId="77777777" w:rsidR="00C833FD" w:rsidRPr="0068107E" w:rsidRDefault="00C833FD" w:rsidP="00D71B4C">
      <w:pPr>
        <w:spacing w:after="120" w:line="23" w:lineRule="atLeast"/>
        <w:contextualSpacing/>
        <w:rPr>
          <w:rFonts w:ascii="Times New Roman" w:hAnsi="Times New Roman"/>
          <w:b/>
        </w:rPr>
      </w:pPr>
    </w:p>
    <w:p w14:paraId="47D79A04"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0EA762BE" w14:textId="77777777" w:rsidR="003C35DA" w:rsidRDefault="003C35DA" w:rsidP="00D71B4C">
      <w:pPr>
        <w:spacing w:after="120" w:line="23" w:lineRule="atLeast"/>
        <w:contextualSpacing/>
        <w:rPr>
          <w:rFonts w:ascii="Times New Roman" w:hAnsi="Times New Roman"/>
        </w:rPr>
      </w:pPr>
    </w:p>
    <w:p w14:paraId="353C7674" w14:textId="56876155" w:rsidR="00B66EC8" w:rsidRPr="00B430B3" w:rsidRDefault="001D1F7B" w:rsidP="00B430B3">
      <w:pPr>
        <w:pStyle w:val="ListParagraph"/>
        <w:numPr>
          <w:ilvl w:val="0"/>
          <w:numId w:val="107"/>
        </w:numPr>
        <w:spacing w:after="120" w:line="23" w:lineRule="atLeast"/>
        <w:ind w:firstLine="0"/>
        <w:rPr>
          <w:rFonts w:ascii="Times New Roman" w:hAnsi="Times New Roman"/>
          <w:b/>
        </w:rPr>
      </w:pPr>
      <w:r w:rsidRPr="00B430B3">
        <w:rPr>
          <w:rFonts w:ascii="Times New Roman" w:hAnsi="Times New Roman"/>
        </w:rPr>
        <w:t>A</w:t>
      </w:r>
      <w:r w:rsidR="00B66EC8" w:rsidRPr="00B430B3">
        <w:rPr>
          <w:rFonts w:ascii="Times New Roman" w:hAnsi="Times New Roman"/>
        </w:rPr>
        <w:t xml:space="preserve">pplications for renewal or supplementation of existing projects </w:t>
      </w:r>
      <w:r w:rsidRPr="00B430B3">
        <w:rPr>
          <w:rFonts w:ascii="Times New Roman" w:hAnsi="Times New Roman"/>
          <w:u w:val="single"/>
        </w:rPr>
        <w:t>are not</w:t>
      </w:r>
      <w:r w:rsidR="00B66EC8" w:rsidRPr="00B430B3">
        <w:rPr>
          <w:rFonts w:ascii="Times New Roman" w:hAnsi="Times New Roman"/>
        </w:rPr>
        <w:t xml:space="preserve"> eligible to compete with applications for new Federal awards.</w:t>
      </w:r>
    </w:p>
    <w:p w14:paraId="5DEDE0C0" w14:textId="6BD0EFE6" w:rsidR="003C35DA" w:rsidRDefault="00B430B3" w:rsidP="00B430B3">
      <w:pPr>
        <w:pStyle w:val="Heading1"/>
        <w:shd w:val="clear" w:color="auto" w:fill="FFFFFF"/>
        <w:ind w:left="1350" w:hanging="270"/>
        <w:jc w:val="left"/>
        <w:rPr>
          <w:rFonts w:ascii="Cambria" w:hAnsi="Cambria"/>
          <w:color w:val="365F91"/>
          <w:sz w:val="28"/>
          <w:szCs w:val="28"/>
        </w:rPr>
      </w:pPr>
      <w:bookmarkStart w:id="7" w:name="_Toc60739058"/>
      <w:r>
        <w:rPr>
          <w:rFonts w:ascii="Times New Roman" w:hAnsi="Times New Roman"/>
          <w:b w:val="0"/>
          <w:sz w:val="24"/>
          <w:szCs w:val="24"/>
        </w:rPr>
        <w:t>2)</w:t>
      </w:r>
      <w:r w:rsidR="003C35DA" w:rsidRPr="003C35DA">
        <w:rPr>
          <w:sz w:val="24"/>
          <w:szCs w:val="24"/>
          <w:bdr w:val="none" w:sz="0" w:space="0" w:color="auto" w:frame="1"/>
        </w:rPr>
        <w:t xml:space="preserve"> </w:t>
      </w:r>
      <w:r w:rsidR="003C35DA" w:rsidRPr="00673B63">
        <w:rPr>
          <w:b w:val="0"/>
          <w:bCs/>
          <w:sz w:val="24"/>
          <w:szCs w:val="24"/>
          <w:bdr w:val="none" w:sz="0" w:space="0" w:color="auto" w:frame="1"/>
        </w:rPr>
        <w:t>ARTICLE XXII - S</w:t>
      </w:r>
      <w:r w:rsidR="003C35DA" w:rsidRPr="00673B63">
        <w:rPr>
          <w:b w:val="0"/>
          <w:bCs/>
          <w:color w:val="222222"/>
          <w:sz w:val="24"/>
          <w:szCs w:val="24"/>
          <w:bdr w:val="none" w:sz="0" w:space="0" w:color="auto" w:frame="1"/>
          <w:shd w:val="clear" w:color="auto" w:fill="FFFFFF"/>
        </w:rPr>
        <w:t>ECTION 508 OF THE REHABILITATION ACT OF 1973 </w:t>
      </w:r>
      <w:r w:rsidR="003C35DA" w:rsidRPr="00673B63">
        <w:rPr>
          <w:b w:val="0"/>
          <w:bCs/>
          <w:sz w:val="24"/>
          <w:szCs w:val="24"/>
          <w:bdr w:val="none" w:sz="0" w:space="0" w:color="auto" w:frame="1"/>
          <w:shd w:val="clear" w:color="auto" w:fill="FFFFFF"/>
        </w:rPr>
        <w:t>(</w:t>
      </w:r>
      <w:hyperlink r:id="rId10" w:tgtFrame="_blank" w:history="1">
        <w:r w:rsidR="003C35DA" w:rsidRPr="00673B63">
          <w:rPr>
            <w:rStyle w:val="Hyperlink"/>
            <w:b w:val="0"/>
            <w:bCs/>
            <w:sz w:val="24"/>
            <w:szCs w:val="24"/>
            <w:bdr w:val="none" w:sz="0" w:space="0" w:color="auto" w:frame="1"/>
            <w:shd w:val="clear" w:color="auto" w:fill="FFFFFF"/>
          </w:rPr>
          <w:t>29 U.S.C. §794 (d)</w:t>
        </w:r>
      </w:hyperlink>
      <w:r w:rsidR="003C35DA" w:rsidRPr="00673B63">
        <w:rPr>
          <w:b w:val="0"/>
          <w:bCs/>
          <w:sz w:val="24"/>
          <w:szCs w:val="24"/>
          <w:bdr w:val="none" w:sz="0" w:space="0" w:color="auto" w:frame="1"/>
          <w:shd w:val="clear" w:color="auto" w:fill="FFFFFF"/>
        </w:rPr>
        <w:t>)</w:t>
      </w:r>
      <w:bookmarkEnd w:id="7"/>
      <w:r w:rsidR="003C35DA">
        <w:rPr>
          <w:rFonts w:ascii="Cambria" w:hAnsi="Cambria"/>
          <w:color w:val="365F91"/>
          <w:sz w:val="28"/>
          <w:szCs w:val="28"/>
          <w:bdr w:val="none" w:sz="0" w:space="0" w:color="auto" w:frame="1"/>
        </w:rPr>
        <w:t>  </w:t>
      </w:r>
    </w:p>
    <w:p w14:paraId="09D401B1" w14:textId="77777777" w:rsidR="003C35DA" w:rsidRDefault="003C35DA" w:rsidP="003C35DA">
      <w:pPr>
        <w:pStyle w:val="NormalWeb"/>
        <w:shd w:val="clear" w:color="auto" w:fill="FFFFFF"/>
        <w:spacing w:before="0" w:beforeAutospacing="0" w:after="0" w:afterAutospacing="0"/>
        <w:rPr>
          <w:color w:val="000000"/>
        </w:rPr>
      </w:pPr>
      <w:r>
        <w:rPr>
          <w:color w:val="222222"/>
          <w:bdr w:val="none" w:sz="0" w:space="0" w:color="auto" w:frame="1"/>
          <w:shd w:val="clear" w:color="auto" w:fill="FFFFFF"/>
        </w:rPr>
        <w:lastRenderedPageBreak/>
        <w:t> </w:t>
      </w:r>
      <w:r>
        <w:rPr>
          <w:color w:val="000000"/>
          <w:bdr w:val="none" w:sz="0" w:space="0" w:color="auto" w:frame="1"/>
        </w:rPr>
        <w:t> </w:t>
      </w:r>
    </w:p>
    <w:p w14:paraId="255191E8" w14:textId="18D42993" w:rsidR="003C35DA" w:rsidRDefault="00B430B3" w:rsidP="00B430B3">
      <w:pPr>
        <w:pStyle w:val="NormalWeb"/>
        <w:shd w:val="clear" w:color="auto" w:fill="FFFFFF"/>
        <w:tabs>
          <w:tab w:val="left" w:pos="1440"/>
        </w:tabs>
        <w:spacing w:before="0" w:beforeAutospacing="0" w:after="0" w:afterAutospacing="0"/>
        <w:ind w:left="1440" w:hanging="360"/>
        <w:rPr>
          <w:color w:val="000000"/>
        </w:rPr>
      </w:pPr>
      <w:r>
        <w:rPr>
          <w:color w:val="222222"/>
          <w:bdr w:val="none" w:sz="0" w:space="0" w:color="auto" w:frame="1"/>
          <w:shd w:val="clear" w:color="auto" w:fill="FFFFFF"/>
        </w:rPr>
        <w:tab/>
      </w:r>
      <w:r w:rsidR="003C35DA">
        <w:rPr>
          <w:color w:val="222222"/>
          <w:bdr w:val="none" w:sz="0" w:space="0" w:color="auto" w:frame="1"/>
          <w:shd w:val="clear" w:color="auto" w:fill="FFFFFF"/>
        </w:rPr>
        <w:t xml:space="preserve">While the requirements of Section 508 of the Rehabilitation Act of 1973, as amended (29 U.S.C. § 794d), do not apply to financial assistance agreements, the NPS is subject to the Act's requirements that all documents posted on an NPS or NPS-hosted website comply with the accessibility standards of the Act. Accordingly, final deliverable reports prepared under </w:t>
      </w:r>
      <w:r w:rsidR="00E30532">
        <w:rPr>
          <w:color w:val="222222"/>
          <w:bdr w:val="none" w:sz="0" w:space="0" w:color="auto" w:frame="1"/>
          <w:shd w:val="clear" w:color="auto" w:fill="FFFFFF"/>
        </w:rPr>
        <w:t>any resulting agreements</w:t>
      </w:r>
      <w:r w:rsidR="003C35DA">
        <w:rPr>
          <w:color w:val="222222"/>
          <w:bdr w:val="none" w:sz="0" w:space="0" w:color="auto" w:frame="1"/>
          <w:shd w:val="clear" w:color="auto" w:fill="FFFFFF"/>
        </w:rPr>
        <w:t xml:space="preserve"> and submitted in electronic format must be submitted in a format whereby NPS can easily meet the requirements of Section 508 of the Rehabilitation Act of 1973, as amended.  </w:t>
      </w:r>
      <w:r w:rsidR="003C35DA">
        <w:rPr>
          <w:i/>
          <w:iCs/>
          <w:color w:val="222222"/>
          <w:bdr w:val="none" w:sz="0" w:space="0" w:color="auto" w:frame="1"/>
          <w:shd w:val="clear" w:color="auto" w:fill="FFFFFF"/>
        </w:rPr>
        <w:t>NOTE: Quarterly Progress Reports and financial reports are not considered final deliverables and therefore the following requirements do not apply. </w:t>
      </w:r>
      <w:r w:rsidR="003C35DA">
        <w:rPr>
          <w:color w:val="000000"/>
          <w:bdr w:val="none" w:sz="0" w:space="0" w:color="auto" w:frame="1"/>
        </w:rPr>
        <w:t> </w:t>
      </w:r>
    </w:p>
    <w:p w14:paraId="45574A5F" w14:textId="77777777" w:rsidR="003C35DA" w:rsidRDefault="003C35DA" w:rsidP="003C35DA">
      <w:pPr>
        <w:pStyle w:val="NormalWeb"/>
        <w:shd w:val="clear" w:color="auto" w:fill="FFFFFF"/>
        <w:spacing w:before="0" w:beforeAutospacing="0" w:after="0" w:afterAutospacing="0"/>
        <w:rPr>
          <w:color w:val="000000"/>
        </w:rPr>
      </w:pPr>
      <w:r>
        <w:rPr>
          <w:color w:val="222222"/>
          <w:bdr w:val="none" w:sz="0" w:space="0" w:color="auto" w:frame="1"/>
          <w:shd w:val="clear" w:color="auto" w:fill="FFFFFF"/>
        </w:rPr>
        <w:t> </w:t>
      </w:r>
      <w:r>
        <w:rPr>
          <w:color w:val="000000"/>
          <w:bdr w:val="none" w:sz="0" w:space="0" w:color="auto" w:frame="1"/>
        </w:rPr>
        <w:t> </w:t>
      </w:r>
    </w:p>
    <w:p w14:paraId="40CCF73A" w14:textId="265463A6" w:rsidR="003C35DA" w:rsidRDefault="003C35DA" w:rsidP="00B430B3">
      <w:pPr>
        <w:pStyle w:val="NormalWeb"/>
        <w:shd w:val="clear" w:color="auto" w:fill="FFFFFF"/>
        <w:spacing w:before="0" w:beforeAutospacing="0" w:after="0" w:afterAutospacing="0"/>
        <w:ind w:left="1440"/>
        <w:rPr>
          <w:color w:val="000000"/>
        </w:rPr>
      </w:pPr>
      <w:r>
        <w:rPr>
          <w:color w:val="222222"/>
          <w:bdr w:val="none" w:sz="0" w:space="0" w:color="auto" w:frame="1"/>
          <w:shd w:val="clear" w:color="auto" w:fill="FFFFFF"/>
        </w:rPr>
        <w:t xml:space="preserve">All electronic documents prepared under </w:t>
      </w:r>
      <w:r w:rsidR="00E30532">
        <w:rPr>
          <w:color w:val="222222"/>
          <w:bdr w:val="none" w:sz="0" w:space="0" w:color="auto" w:frame="1"/>
          <w:shd w:val="clear" w:color="auto" w:fill="FFFFFF"/>
        </w:rPr>
        <w:t>resulting a</w:t>
      </w:r>
      <w:r>
        <w:rPr>
          <w:color w:val="222222"/>
          <w:bdr w:val="none" w:sz="0" w:space="0" w:color="auto" w:frame="1"/>
          <w:shd w:val="clear" w:color="auto" w:fill="FFFFFF"/>
        </w:rPr>
        <w:t>greement</w:t>
      </w:r>
      <w:r w:rsidR="00E30532">
        <w:rPr>
          <w:color w:val="222222"/>
          <w:bdr w:val="none" w:sz="0" w:space="0" w:color="auto" w:frame="1"/>
          <w:shd w:val="clear" w:color="auto" w:fill="FFFFFF"/>
        </w:rPr>
        <w:t>s</w:t>
      </w:r>
      <w:r>
        <w:rPr>
          <w:color w:val="222222"/>
          <w:bdr w:val="none" w:sz="0" w:space="0" w:color="auto" w:frame="1"/>
          <w:shd w:val="clear" w:color="auto" w:fill="FFFFFF"/>
        </w:rPr>
        <w:t xml:space="preserve"> must meet the requirements of Section 508 of the Rehabilitation Act of 1973, as amended. The Act requires that all electronic products prepared for the Federal Government be accessible to persons with disabilities, including those with vision, hearing, cognitive, and mobility impairments. View </w:t>
      </w:r>
      <w:hyperlink r:id="rId11" w:tgtFrame="_blank" w:history="1">
        <w:r>
          <w:rPr>
            <w:rStyle w:val="Hyperlink"/>
            <w:bdr w:val="none" w:sz="0" w:space="0" w:color="auto" w:frame="1"/>
            <w:shd w:val="clear" w:color="auto" w:fill="FFFFFF"/>
          </w:rPr>
          <w:t>Section 508 of the Rehabilitation Act, Standards and Guidelines</w:t>
        </w:r>
      </w:hyperlink>
      <w:r>
        <w:rPr>
          <w:color w:val="222222"/>
          <w:bdr w:val="none" w:sz="0" w:space="0" w:color="auto" w:frame="1"/>
          <w:shd w:val="clear" w:color="auto" w:fill="FFFFFF"/>
        </w:rPr>
        <w:t> for detailed information.</w:t>
      </w:r>
      <w:r>
        <w:rPr>
          <w:rFonts w:ascii="Arial" w:hAnsi="Arial" w:cs="Arial"/>
          <w:color w:val="222222"/>
          <w:bdr w:val="none" w:sz="0" w:space="0" w:color="auto" w:frame="1"/>
          <w:shd w:val="clear" w:color="auto" w:fill="FFFFFF"/>
        </w:rPr>
        <w:t>  </w:t>
      </w:r>
    </w:p>
    <w:p w14:paraId="1235484F" w14:textId="77777777" w:rsidR="003C35DA" w:rsidRDefault="003C35DA" w:rsidP="003C35DA">
      <w:pPr>
        <w:pStyle w:val="NormalWeb"/>
        <w:shd w:val="clear" w:color="auto" w:fill="FFFFFF"/>
        <w:spacing w:before="0" w:beforeAutospacing="0" w:after="0" w:afterAutospacing="0"/>
        <w:rPr>
          <w:color w:val="000000"/>
        </w:rPr>
      </w:pPr>
      <w:r>
        <w:rPr>
          <w:color w:val="000000"/>
          <w:bdr w:val="none" w:sz="0" w:space="0" w:color="auto" w:frame="1"/>
        </w:rPr>
        <w:t> </w:t>
      </w:r>
    </w:p>
    <w:p w14:paraId="2123C92E" w14:textId="77777777" w:rsidR="003C35DA" w:rsidRDefault="003C35DA" w:rsidP="00B430B3">
      <w:pPr>
        <w:pStyle w:val="NormalWeb"/>
        <w:shd w:val="clear" w:color="auto" w:fill="FFFFFF"/>
        <w:spacing w:before="0" w:beforeAutospacing="0" w:after="0" w:afterAutospacing="0"/>
        <w:ind w:left="1440"/>
        <w:rPr>
          <w:color w:val="000000"/>
        </w:rPr>
      </w:pPr>
      <w:r>
        <w:rPr>
          <w:color w:val="222222"/>
          <w:bdr w:val="none" w:sz="0" w:space="0" w:color="auto" w:frame="1"/>
          <w:shd w:val="clear" w:color="auto" w:fill="FFFFFF"/>
        </w:rPr>
        <w:t>The following summarizes some of the requirements for preparing NPS reports in conformance with Section 508 for eventual posting by NPS to an NPS-sponsored website.  For specific detailed guidance and checklists for creating accessible digital content, please go to </w:t>
      </w:r>
      <w:hyperlink r:id="rId12" w:tgtFrame="_blank" w:history="1">
        <w:r>
          <w:rPr>
            <w:rStyle w:val="Hyperlink"/>
            <w:bdr w:val="none" w:sz="0" w:space="0" w:color="auto" w:frame="1"/>
            <w:shd w:val="clear" w:color="auto" w:fill="FFFFFF"/>
          </w:rPr>
          <w:t>Section 508.gov, Create Accessible Digital Products</w:t>
        </w:r>
      </w:hyperlink>
      <w:r>
        <w:rPr>
          <w:color w:val="222222"/>
          <w:bdr w:val="none" w:sz="0" w:space="0" w:color="auto" w:frame="1"/>
          <w:shd w:val="clear" w:color="auto" w:fill="FFFFFF"/>
        </w:rPr>
        <w:t>.   All accessible digital </w:t>
      </w:r>
      <w:r>
        <w:rPr>
          <w:color w:val="000000"/>
          <w:bdr w:val="none" w:sz="0" w:space="0" w:color="auto" w:frame="1"/>
          <w:shd w:val="clear" w:color="auto" w:fill="FFFFFF"/>
        </w:rPr>
        <w:t>content must conform to the requirements and techniques of the </w:t>
      </w:r>
      <w:hyperlink r:id="rId13" w:tgtFrame="_blank" w:history="1">
        <w:r>
          <w:rPr>
            <w:rStyle w:val="Hyperlink"/>
            <w:bdr w:val="none" w:sz="0" w:space="0" w:color="auto" w:frame="1"/>
            <w:shd w:val="clear" w:color="auto" w:fill="FFFFFF"/>
          </w:rPr>
          <w:t>Web Content Accessibility Guidelines (WCAG) 2.0 or later</w:t>
        </w:r>
      </w:hyperlink>
      <w:r>
        <w:rPr>
          <w:color w:val="000000"/>
          <w:bdr w:val="none" w:sz="0" w:space="0" w:color="auto" w:frame="1"/>
          <w:shd w:val="clear" w:color="auto" w:fill="FFFFFF"/>
        </w:rPr>
        <w:t>, Level AA Success Criteria. </w:t>
      </w:r>
      <w:r>
        <w:rPr>
          <w:color w:val="222222"/>
          <w:bdr w:val="none" w:sz="0" w:space="0" w:color="auto" w:frame="1"/>
          <w:shd w:val="clear" w:color="auto" w:fill="FFFFFF"/>
        </w:rPr>
        <w:t>  </w:t>
      </w:r>
    </w:p>
    <w:p w14:paraId="74E9B250" w14:textId="77777777" w:rsidR="003C35DA" w:rsidRDefault="003C35DA" w:rsidP="003C35DA">
      <w:pPr>
        <w:pStyle w:val="NormalWeb"/>
        <w:shd w:val="clear" w:color="auto" w:fill="FFFFFF"/>
        <w:spacing w:before="0" w:beforeAutospacing="0" w:after="0" w:afterAutospacing="0"/>
        <w:rPr>
          <w:color w:val="000000"/>
        </w:rPr>
      </w:pPr>
      <w:r>
        <w:rPr>
          <w:color w:val="000000"/>
          <w:bdr w:val="none" w:sz="0" w:space="0" w:color="auto" w:frame="1"/>
        </w:rPr>
        <w:t> </w:t>
      </w:r>
    </w:p>
    <w:p w14:paraId="446AA7A4" w14:textId="594B7528" w:rsidR="003C35DA" w:rsidRDefault="001748DF" w:rsidP="003C35DA">
      <w:pPr>
        <w:pStyle w:val="NormalWeb"/>
        <w:shd w:val="clear" w:color="auto" w:fill="FFFFFF"/>
        <w:spacing w:before="0" w:beforeAutospacing="0" w:after="0" w:afterAutospacing="0"/>
        <w:ind w:left="720" w:firstLine="720"/>
        <w:rPr>
          <w:color w:val="000000"/>
        </w:rPr>
      </w:pPr>
      <w:r>
        <w:rPr>
          <w:color w:val="222222"/>
          <w:bdr w:val="none" w:sz="0" w:space="0" w:color="auto" w:frame="1"/>
          <w:shd w:val="clear" w:color="auto" w:fill="FFFFFF"/>
        </w:rPr>
        <w:t>(</w:t>
      </w:r>
      <w:r w:rsidR="003C35DA">
        <w:rPr>
          <w:color w:val="222222"/>
          <w:bdr w:val="none" w:sz="0" w:space="0" w:color="auto" w:frame="1"/>
          <w:shd w:val="clear" w:color="auto" w:fill="FFFFFF"/>
        </w:rPr>
        <w:t>a</w:t>
      </w:r>
      <w:r>
        <w:rPr>
          <w:color w:val="222222"/>
          <w:bdr w:val="none" w:sz="0" w:space="0" w:color="auto" w:frame="1"/>
          <w:shd w:val="clear" w:color="auto" w:fill="FFFFFF"/>
        </w:rPr>
        <w:t>)</w:t>
      </w:r>
      <w:r w:rsidR="003C35DA">
        <w:rPr>
          <w:color w:val="222222"/>
          <w:bdr w:val="none" w:sz="0" w:space="0" w:color="auto" w:frame="1"/>
          <w:shd w:val="clear" w:color="auto" w:fill="FFFFFF"/>
        </w:rPr>
        <w:t xml:space="preserve"> Electronic documents with images</w:t>
      </w:r>
      <w:r w:rsidR="003C35DA">
        <w:rPr>
          <w:rFonts w:ascii="Arial" w:hAnsi="Arial" w:cs="Arial"/>
          <w:color w:val="222222"/>
          <w:bdr w:val="none" w:sz="0" w:space="0" w:color="auto" w:frame="1"/>
          <w:shd w:val="clear" w:color="auto" w:fill="FFFFFF"/>
        </w:rPr>
        <w:t> </w:t>
      </w:r>
      <w:r w:rsidR="003C35DA">
        <w:rPr>
          <w:color w:val="000000"/>
          <w:bdr w:val="none" w:sz="0" w:space="0" w:color="auto" w:frame="1"/>
        </w:rPr>
        <w:t> </w:t>
      </w:r>
    </w:p>
    <w:p w14:paraId="4AAE0CBA" w14:textId="77777777" w:rsidR="003C35DA" w:rsidRDefault="003C35DA" w:rsidP="001748DF">
      <w:pPr>
        <w:pStyle w:val="NormalWeb"/>
        <w:shd w:val="clear" w:color="auto" w:fill="FFFFFF"/>
        <w:spacing w:before="0" w:beforeAutospacing="0" w:after="0" w:afterAutospacing="0"/>
        <w:ind w:left="1800"/>
        <w:rPr>
          <w:color w:val="000000"/>
        </w:rPr>
      </w:pPr>
      <w:r>
        <w:rPr>
          <w:color w:val="222222"/>
          <w:bdr w:val="none" w:sz="0" w:space="0" w:color="auto" w:frame="1"/>
          <w:shd w:val="clear" w:color="auto" w:fill="FFFFFF"/>
        </w:rPr>
        <w:t>Provide a text equivalent for every non-text element (including photographs, charts and equations) in all publications prepared in electronic format. Use descriptions such as "alt" and "</w:t>
      </w:r>
      <w:proofErr w:type="spellStart"/>
      <w:r>
        <w:rPr>
          <w:color w:val="222222"/>
          <w:bdr w:val="none" w:sz="0" w:space="0" w:color="auto" w:frame="1"/>
          <w:shd w:val="clear" w:color="auto" w:fill="FFFFFF"/>
        </w:rPr>
        <w:t>longdesc</w:t>
      </w:r>
      <w:proofErr w:type="spellEnd"/>
      <w:r>
        <w:rPr>
          <w:color w:val="222222"/>
          <w:bdr w:val="none" w:sz="0" w:space="0" w:color="auto" w:frame="1"/>
          <w:shd w:val="clear" w:color="auto" w:fill="FFFFFF"/>
        </w:rPr>
        <w:t>" for all non-text images or place them in element content. For all documents prepared, vendors must prepare one standard HTML format as described in this statement of work AND one text format that includes descriptions for all non-text images. "Text equivalent" means text sufficient to reasonably describe the image. Images that are merely decorative require only a very brief "text equivalent" description. However, images that convey information that is important to the content of the report require text sufficient to reasonably describe that image and its purpose within the context of the report.</w:t>
      </w:r>
      <w:r>
        <w:rPr>
          <w:rFonts w:ascii="Arial" w:hAnsi="Arial" w:cs="Arial"/>
          <w:color w:val="222222"/>
          <w:bdr w:val="none" w:sz="0" w:space="0" w:color="auto" w:frame="1"/>
          <w:shd w:val="clear" w:color="auto" w:fill="FFFFFF"/>
        </w:rPr>
        <w:t>  </w:t>
      </w:r>
    </w:p>
    <w:p w14:paraId="122B26B9" w14:textId="77777777" w:rsidR="003C35DA" w:rsidRDefault="003C35DA" w:rsidP="003C35DA">
      <w:pPr>
        <w:pStyle w:val="NormalWeb"/>
        <w:shd w:val="clear" w:color="auto" w:fill="FFFFFF"/>
        <w:spacing w:before="0" w:beforeAutospacing="0" w:after="0" w:afterAutospacing="0"/>
        <w:ind w:left="720"/>
        <w:rPr>
          <w:color w:val="000000"/>
        </w:rPr>
      </w:pPr>
      <w:r>
        <w:rPr>
          <w:color w:val="000000"/>
          <w:bdr w:val="none" w:sz="0" w:space="0" w:color="auto" w:frame="1"/>
        </w:rPr>
        <w:t> </w:t>
      </w:r>
    </w:p>
    <w:p w14:paraId="1C7930F2" w14:textId="085F2CA4" w:rsidR="003C35DA" w:rsidRDefault="001748DF" w:rsidP="003C35DA">
      <w:pPr>
        <w:pStyle w:val="NormalWeb"/>
        <w:shd w:val="clear" w:color="auto" w:fill="FFFFFF"/>
        <w:spacing w:before="0" w:beforeAutospacing="0" w:after="0" w:afterAutospacing="0"/>
        <w:ind w:left="720" w:firstLine="720"/>
        <w:rPr>
          <w:color w:val="000000"/>
        </w:rPr>
      </w:pPr>
      <w:r>
        <w:rPr>
          <w:color w:val="222222"/>
          <w:bdr w:val="none" w:sz="0" w:space="0" w:color="auto" w:frame="1"/>
          <w:shd w:val="clear" w:color="auto" w:fill="FFFFFF"/>
        </w:rPr>
        <w:t>(</w:t>
      </w:r>
      <w:r w:rsidR="003C35DA">
        <w:rPr>
          <w:color w:val="222222"/>
          <w:bdr w:val="none" w:sz="0" w:space="0" w:color="auto" w:frame="1"/>
          <w:shd w:val="clear" w:color="auto" w:fill="FFFFFF"/>
        </w:rPr>
        <w:t>b</w:t>
      </w:r>
      <w:r>
        <w:rPr>
          <w:color w:val="222222"/>
          <w:bdr w:val="none" w:sz="0" w:space="0" w:color="auto" w:frame="1"/>
          <w:shd w:val="clear" w:color="auto" w:fill="FFFFFF"/>
        </w:rPr>
        <w:t>)</w:t>
      </w:r>
      <w:r w:rsidR="003C35DA">
        <w:rPr>
          <w:color w:val="222222"/>
          <w:bdr w:val="none" w:sz="0" w:space="0" w:color="auto" w:frame="1"/>
          <w:shd w:val="clear" w:color="auto" w:fill="FFFFFF"/>
        </w:rPr>
        <w:t xml:space="preserve"> Electronic documents with complex charts or data tables</w:t>
      </w:r>
      <w:r w:rsidR="003C35DA">
        <w:rPr>
          <w:rFonts w:ascii="Arial" w:hAnsi="Arial" w:cs="Arial"/>
          <w:color w:val="222222"/>
          <w:bdr w:val="none" w:sz="0" w:space="0" w:color="auto" w:frame="1"/>
          <w:shd w:val="clear" w:color="auto" w:fill="FFFFFF"/>
        </w:rPr>
        <w:t> </w:t>
      </w:r>
      <w:r w:rsidR="003C35DA">
        <w:rPr>
          <w:color w:val="000000"/>
          <w:bdr w:val="none" w:sz="0" w:space="0" w:color="auto" w:frame="1"/>
        </w:rPr>
        <w:t> </w:t>
      </w:r>
    </w:p>
    <w:p w14:paraId="70576E0E" w14:textId="77777777" w:rsidR="003C35DA" w:rsidRDefault="003C35DA" w:rsidP="001748DF">
      <w:pPr>
        <w:pStyle w:val="NormalWeb"/>
        <w:shd w:val="clear" w:color="auto" w:fill="FFFFFF"/>
        <w:spacing w:before="0" w:beforeAutospacing="0" w:after="0" w:afterAutospacing="0"/>
        <w:ind w:left="1800"/>
        <w:rPr>
          <w:color w:val="000000"/>
        </w:rPr>
      </w:pPr>
      <w:r>
        <w:rPr>
          <w:color w:val="222222"/>
          <w:bdr w:val="none" w:sz="0" w:space="0" w:color="auto" w:frame="1"/>
          <w:shd w:val="clear" w:color="auto" w:fill="FFFFFF"/>
        </w:rPr>
        <w:t>When preparing tables that are heavily designed, prepare adequate alternate information so that assistive technologies can read them out. Identify row and column headers for data tables. Provide the information in a non-linear form. Markups will be used to associate data cells and header cells for data tables that have two or more logical levels of row and column headers.</w:t>
      </w:r>
      <w:r>
        <w:rPr>
          <w:rFonts w:ascii="Arial" w:hAnsi="Arial" w:cs="Arial"/>
          <w:color w:val="222222"/>
          <w:bdr w:val="none" w:sz="0" w:space="0" w:color="auto" w:frame="1"/>
          <w:shd w:val="clear" w:color="auto" w:fill="FFFFFF"/>
        </w:rPr>
        <w:t>  </w:t>
      </w:r>
    </w:p>
    <w:p w14:paraId="65260D7D" w14:textId="77777777" w:rsidR="003C35DA" w:rsidRDefault="003C35DA" w:rsidP="003C35DA">
      <w:pPr>
        <w:pStyle w:val="NormalWeb"/>
        <w:shd w:val="clear" w:color="auto" w:fill="FFFFFF"/>
        <w:spacing w:before="0" w:beforeAutospacing="0" w:after="0" w:afterAutospacing="0"/>
        <w:ind w:left="720"/>
        <w:rPr>
          <w:color w:val="000000"/>
        </w:rPr>
      </w:pPr>
      <w:r>
        <w:rPr>
          <w:color w:val="000000"/>
          <w:bdr w:val="none" w:sz="0" w:space="0" w:color="auto" w:frame="1"/>
        </w:rPr>
        <w:lastRenderedPageBreak/>
        <w:t> </w:t>
      </w:r>
    </w:p>
    <w:p w14:paraId="7FE05EBB" w14:textId="649E4E54" w:rsidR="003C35DA" w:rsidRDefault="001748DF" w:rsidP="001748DF">
      <w:pPr>
        <w:pStyle w:val="NormalWeb"/>
        <w:shd w:val="clear" w:color="auto" w:fill="FFFFFF"/>
        <w:spacing w:before="0" w:beforeAutospacing="0" w:after="0" w:afterAutospacing="0"/>
        <w:ind w:left="720" w:firstLine="720"/>
        <w:rPr>
          <w:color w:val="000000"/>
        </w:rPr>
      </w:pPr>
      <w:r>
        <w:rPr>
          <w:color w:val="222222"/>
          <w:bdr w:val="none" w:sz="0" w:space="0" w:color="auto" w:frame="1"/>
          <w:shd w:val="clear" w:color="auto" w:fill="FFFFFF"/>
        </w:rPr>
        <w:t>(</w:t>
      </w:r>
      <w:r w:rsidR="003C35DA">
        <w:rPr>
          <w:color w:val="222222"/>
          <w:bdr w:val="none" w:sz="0" w:space="0" w:color="auto" w:frame="1"/>
          <w:shd w:val="clear" w:color="auto" w:fill="FFFFFF"/>
        </w:rPr>
        <w:t>c</w:t>
      </w:r>
      <w:r>
        <w:rPr>
          <w:color w:val="222222"/>
          <w:bdr w:val="none" w:sz="0" w:space="0" w:color="auto" w:frame="1"/>
          <w:shd w:val="clear" w:color="auto" w:fill="FFFFFF"/>
        </w:rPr>
        <w:t>)</w:t>
      </w:r>
      <w:r w:rsidR="003C35DA">
        <w:rPr>
          <w:color w:val="222222"/>
          <w:bdr w:val="none" w:sz="0" w:space="0" w:color="auto" w:frame="1"/>
          <w:shd w:val="clear" w:color="auto" w:fill="FFFFFF"/>
        </w:rPr>
        <w:t xml:space="preserve"> Electronic documents with forms</w:t>
      </w:r>
      <w:r w:rsidR="003C35DA">
        <w:rPr>
          <w:rFonts w:ascii="Arial" w:hAnsi="Arial" w:cs="Arial"/>
          <w:color w:val="222222"/>
          <w:bdr w:val="none" w:sz="0" w:space="0" w:color="auto" w:frame="1"/>
          <w:shd w:val="clear" w:color="auto" w:fill="FFFFFF"/>
        </w:rPr>
        <w:t> </w:t>
      </w:r>
      <w:r w:rsidR="003C35DA">
        <w:rPr>
          <w:color w:val="000000"/>
          <w:bdr w:val="none" w:sz="0" w:space="0" w:color="auto" w:frame="1"/>
        </w:rPr>
        <w:t> </w:t>
      </w:r>
    </w:p>
    <w:p w14:paraId="5D9F2278" w14:textId="79141091" w:rsidR="003C35DA" w:rsidRDefault="003C35DA" w:rsidP="001748DF">
      <w:pPr>
        <w:pStyle w:val="NormalWeb"/>
        <w:shd w:val="clear" w:color="auto" w:fill="FFFFFF"/>
        <w:spacing w:before="0" w:beforeAutospacing="0" w:after="0" w:afterAutospacing="0"/>
        <w:ind w:left="1800"/>
        <w:rPr>
          <w:rFonts w:ascii="Segoe UI" w:hAnsi="Segoe UI" w:cs="Segoe UI"/>
          <w:color w:val="000000"/>
        </w:rPr>
      </w:pPr>
      <w:r>
        <w:rPr>
          <w:color w:val="222222"/>
          <w:bdr w:val="none" w:sz="0" w:space="0" w:color="auto" w:frame="1"/>
          <w:shd w:val="clear" w:color="auto" w:fill="FFFFFF"/>
        </w:rPr>
        <w:t>When electronic forms are designed to be completed on-line, the form will allow people using assistive technology to access the information, field elements, and functionality required for completion and submission of the form, including all directions and cues.</w:t>
      </w:r>
    </w:p>
    <w:p w14:paraId="140C2223" w14:textId="3CFA3D38" w:rsidR="003C35DA" w:rsidRPr="003C35DA" w:rsidRDefault="003C35DA" w:rsidP="003C35DA">
      <w:pPr>
        <w:spacing w:after="120" w:line="23" w:lineRule="atLeast"/>
        <w:ind w:left="720"/>
        <w:rPr>
          <w:rFonts w:ascii="Times New Roman" w:hAnsi="Times New Roman"/>
          <w:b/>
        </w:rPr>
      </w:pPr>
    </w:p>
    <w:p w14:paraId="6B99024D" w14:textId="77777777" w:rsidR="00B66EC8" w:rsidRPr="0068107E" w:rsidRDefault="00B66EC8" w:rsidP="00D71B4C">
      <w:pPr>
        <w:spacing w:after="120" w:line="23" w:lineRule="atLeast"/>
        <w:contextualSpacing/>
        <w:rPr>
          <w:rFonts w:ascii="Times New Roman" w:hAnsi="Times New Roman"/>
          <w:b/>
        </w:rPr>
      </w:pPr>
    </w:p>
    <w:p w14:paraId="67FA2CB8" w14:textId="77777777" w:rsidR="00CC53EB" w:rsidRPr="0068107E" w:rsidRDefault="00CC53EB" w:rsidP="00D71B4C">
      <w:pPr>
        <w:spacing w:after="120" w:line="23" w:lineRule="atLeast"/>
        <w:ind w:left="720"/>
        <w:contextualSpacing/>
        <w:rPr>
          <w:rFonts w:ascii="Times New Roman" w:hAnsi="Times New Roman"/>
        </w:rPr>
      </w:pPr>
    </w:p>
    <w:p w14:paraId="03928CA7"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282A952C"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8" w:name="h.1fob9te" w:colFirst="0" w:colLast="0"/>
      <w:bookmarkStart w:id="9" w:name="_Toc60739059"/>
      <w:bookmarkStart w:id="10" w:name="_Toc413234912"/>
      <w:bookmarkEnd w:id="8"/>
      <w:r w:rsidRPr="0068107E">
        <w:rPr>
          <w:rFonts w:ascii="Times New Roman" w:hAnsi="Times New Roman"/>
          <w:sz w:val="24"/>
          <w:szCs w:val="24"/>
        </w:rPr>
        <w:lastRenderedPageBreak/>
        <w:t>Section C: Eligibility Information</w:t>
      </w:r>
      <w:bookmarkEnd w:id="9"/>
    </w:p>
    <w:p w14:paraId="04A97CCC" w14:textId="77777777" w:rsidR="00896D7A" w:rsidRPr="0068107E" w:rsidRDefault="00896D7A" w:rsidP="00D71B4C">
      <w:pPr>
        <w:spacing w:after="120" w:line="23" w:lineRule="atLeast"/>
        <w:contextualSpacing/>
        <w:rPr>
          <w:rFonts w:ascii="Times New Roman" w:hAnsi="Times New Roman"/>
          <w:b/>
        </w:rPr>
      </w:pPr>
    </w:p>
    <w:p w14:paraId="00EFBAD7" w14:textId="0C81C576" w:rsidR="00813799" w:rsidRPr="00813799" w:rsidRDefault="00896D7A" w:rsidP="00813799">
      <w:pPr>
        <w:spacing w:after="120" w:line="23" w:lineRule="atLeast"/>
        <w:contextualSpacing/>
        <w:rPr>
          <w:rFonts w:ascii="Times New Roman" w:hAnsi="Times New Roman"/>
          <w:b/>
        </w:rPr>
      </w:pPr>
      <w:r w:rsidRPr="0068107E">
        <w:rPr>
          <w:rFonts w:ascii="Times New Roman" w:hAnsi="Times New Roman"/>
          <w:b/>
        </w:rPr>
        <w:t>Application Due Date</w:t>
      </w:r>
      <w:r w:rsidR="00813799">
        <w:rPr>
          <w:rFonts w:ascii="Times New Roman" w:hAnsi="Times New Roman"/>
          <w:b/>
        </w:rPr>
        <w:t>:</w:t>
      </w:r>
      <w:r w:rsidR="00080DC1">
        <w:rPr>
          <w:rFonts w:ascii="Times New Roman" w:hAnsi="Times New Roman"/>
          <w:b/>
        </w:rPr>
        <w:t xml:space="preserve"> </w:t>
      </w:r>
      <w:r w:rsidR="00080DC1" w:rsidRPr="003E57AE">
        <w:rPr>
          <w:rFonts w:ascii="Times New Roman" w:hAnsi="Times New Roman"/>
          <w:b/>
          <w:color w:val="FFFF00"/>
        </w:rPr>
        <w:t xml:space="preserve"> </w:t>
      </w:r>
      <w:r w:rsidR="00E30532" w:rsidRPr="00E30532">
        <w:rPr>
          <w:rFonts w:ascii="Times New Roman" w:hAnsi="Times New Roman"/>
          <w:b/>
          <w:color w:val="auto"/>
        </w:rPr>
        <w:t>03/15/2021</w:t>
      </w:r>
      <w:r w:rsidR="00813799" w:rsidRPr="00E30532">
        <w:rPr>
          <w:rFonts w:ascii="Times New Roman" w:hAnsi="Times New Roman"/>
          <w:b/>
          <w:color w:val="auto"/>
        </w:rPr>
        <w:t xml:space="preserve"> </w:t>
      </w:r>
      <w:r w:rsidR="00E30532" w:rsidRPr="00E30532">
        <w:rPr>
          <w:rFonts w:ascii="Times New Roman" w:hAnsi="Times New Roman"/>
          <w:b/>
          <w:color w:val="auto"/>
        </w:rPr>
        <w:t>5</w:t>
      </w:r>
      <w:r w:rsidR="00813799" w:rsidRPr="00E30532">
        <w:rPr>
          <w:rFonts w:ascii="Times New Roman" w:hAnsi="Times New Roman"/>
          <w:b/>
          <w:color w:val="auto"/>
        </w:rPr>
        <w:t xml:space="preserve">:00 PM, </w:t>
      </w:r>
      <w:r w:rsidR="00E30532" w:rsidRPr="00E30532">
        <w:rPr>
          <w:rFonts w:ascii="Times New Roman" w:hAnsi="Times New Roman"/>
          <w:b/>
          <w:color w:val="auto"/>
        </w:rPr>
        <w:t>M</w:t>
      </w:r>
      <w:r w:rsidR="00813799" w:rsidRPr="00E30532">
        <w:rPr>
          <w:rFonts w:ascii="Times New Roman" w:hAnsi="Times New Roman"/>
          <w:b/>
          <w:color w:val="auto"/>
        </w:rPr>
        <w:t xml:space="preserve">T  </w:t>
      </w:r>
    </w:p>
    <w:p w14:paraId="07DF7D49" w14:textId="77777777" w:rsidR="00813799" w:rsidRPr="00813799" w:rsidRDefault="00813799" w:rsidP="00813799">
      <w:pPr>
        <w:spacing w:after="120" w:line="23" w:lineRule="atLeast"/>
        <w:contextualSpacing/>
        <w:rPr>
          <w:rFonts w:ascii="Times New Roman" w:hAnsi="Times New Roman"/>
        </w:rPr>
      </w:pPr>
      <w:r w:rsidRPr="00813799">
        <w:rPr>
          <w:rFonts w:ascii="Times New Roman" w:hAnsi="Times New Roman"/>
        </w:rPr>
        <w:t>An applicant's failure to meet an eligibility criterion by the time of the application deadline will result in the application being excluded from consideration.  This includes but is not limited to late and incomplete application packages.</w:t>
      </w:r>
    </w:p>
    <w:p w14:paraId="0676D630" w14:textId="77777777" w:rsidR="00B53062" w:rsidRPr="0068107E" w:rsidRDefault="00B53062" w:rsidP="00D71B4C">
      <w:pPr>
        <w:spacing w:after="120" w:line="23" w:lineRule="atLeast"/>
        <w:contextualSpacing/>
        <w:rPr>
          <w:rFonts w:ascii="Times New Roman" w:hAnsi="Times New Roman"/>
        </w:rPr>
      </w:pPr>
    </w:p>
    <w:p w14:paraId="18039B59" w14:textId="77777777" w:rsidR="00896D7A" w:rsidRPr="0068107E" w:rsidRDefault="006F03F8" w:rsidP="00D71B4C">
      <w:pPr>
        <w:pStyle w:val="Heading3"/>
      </w:pPr>
      <w:bookmarkStart w:id="11" w:name="_Toc60739060"/>
      <w:r w:rsidRPr="0068107E">
        <w:t>1.</w:t>
      </w:r>
      <w:r w:rsidRPr="0068107E">
        <w:rPr>
          <w:rStyle w:val="apple-converted-space"/>
        </w:rPr>
        <w:t> </w:t>
      </w:r>
      <w:r w:rsidRPr="0068107E">
        <w:t>Eligible Applicants</w:t>
      </w:r>
      <w:bookmarkEnd w:id="11"/>
    </w:p>
    <w:p w14:paraId="335F744E"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In accordance with 54 U.S.C.§305304(c). Preservation grants, eligible applicants may include—</w:t>
      </w:r>
    </w:p>
    <w:p w14:paraId="6FFD95D2"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(1) Federal and non-Federal laboratories;</w:t>
      </w:r>
    </w:p>
    <w:p w14:paraId="6E69900C"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(2) accredited museums;</w:t>
      </w:r>
    </w:p>
    <w:p w14:paraId="62C818D0"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(3) universities;</w:t>
      </w:r>
    </w:p>
    <w:p w14:paraId="316CD887"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(4) nonprofit organizations;</w:t>
      </w:r>
    </w:p>
    <w:p w14:paraId="37BB7B46"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(5) System units and offices and Cooperative Park Study Units of the System;</w:t>
      </w:r>
    </w:p>
    <w:p w14:paraId="2E750A2B"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(6) State Historic Preservation Offices;</w:t>
      </w:r>
    </w:p>
    <w:p w14:paraId="5B13D003"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(7) tribal preservation offices; and</w:t>
      </w:r>
    </w:p>
    <w:p w14:paraId="221FEC5E"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(8) Native Hawaiian organizations.</w:t>
      </w:r>
    </w:p>
    <w:p w14:paraId="56A37D8B" w14:textId="77777777" w:rsidR="00B53062" w:rsidRPr="0068107E" w:rsidRDefault="00B53062" w:rsidP="00D71B4C">
      <w:pPr>
        <w:spacing w:after="120" w:line="23" w:lineRule="atLeast"/>
        <w:contextualSpacing/>
        <w:rPr>
          <w:rFonts w:ascii="Times New Roman" w:hAnsi="Times New Roman"/>
          <w:color w:val="FF0000"/>
        </w:rPr>
      </w:pPr>
    </w:p>
    <w:p w14:paraId="591419F5" w14:textId="77777777" w:rsidR="00B53062" w:rsidRPr="0068107E" w:rsidRDefault="006F03F8" w:rsidP="00D71B4C">
      <w:pPr>
        <w:pStyle w:val="Heading3"/>
      </w:pPr>
      <w:bookmarkStart w:id="12" w:name="_Toc60739061"/>
      <w:r w:rsidRPr="0068107E">
        <w:t>2.</w:t>
      </w:r>
      <w:r w:rsidRPr="0068107E">
        <w:rPr>
          <w:rStyle w:val="apple-converted-space"/>
        </w:rPr>
        <w:t> </w:t>
      </w:r>
      <w:r w:rsidR="00507887" w:rsidRPr="0068107E">
        <w:t>Cost Sharing or Matching</w:t>
      </w:r>
      <w:bookmarkEnd w:id="12"/>
      <w:r w:rsidR="00507887" w:rsidRPr="0068107E">
        <w:t xml:space="preserve"> </w:t>
      </w:r>
    </w:p>
    <w:p w14:paraId="469FD792" w14:textId="49215854" w:rsidR="00B53062" w:rsidRPr="0068107E" w:rsidRDefault="006506D0" w:rsidP="00D71B4C">
      <w:pPr>
        <w:spacing w:after="120" w:line="23" w:lineRule="atLeast"/>
        <w:contextualSpacing/>
        <w:rPr>
          <w:rFonts w:ascii="Times New Roman" w:hAnsi="Times New Roman"/>
          <w:iCs/>
        </w:rPr>
      </w:pPr>
      <w:r>
        <w:rPr>
          <w:rFonts w:ascii="Times New Roman" w:hAnsi="Times New Roman"/>
          <w:iCs/>
        </w:rPr>
        <w:t>Non-Federal</w:t>
      </w:r>
      <w:r w:rsidRPr="0068107E">
        <w:rPr>
          <w:rFonts w:ascii="Times New Roman" w:hAnsi="Times New Roman"/>
          <w:iCs/>
        </w:rPr>
        <w:t xml:space="preserve"> </w:t>
      </w:r>
      <w:r w:rsidR="00507887" w:rsidRPr="0068107E">
        <w:rPr>
          <w:rFonts w:ascii="Times New Roman" w:hAnsi="Times New Roman"/>
          <w:iCs/>
        </w:rPr>
        <w:t xml:space="preserve">cost sharing is not required to be eligible for an award under this </w:t>
      </w:r>
      <w:r w:rsidR="00CE0921">
        <w:rPr>
          <w:rFonts w:ascii="Times New Roman" w:hAnsi="Times New Roman"/>
          <w:iCs/>
        </w:rPr>
        <w:t>NOFO</w:t>
      </w:r>
      <w:r w:rsidR="004338CB" w:rsidRPr="0068107E">
        <w:rPr>
          <w:rFonts w:ascii="Times New Roman" w:hAnsi="Times New Roman"/>
          <w:iCs/>
        </w:rPr>
        <w:t>.</w:t>
      </w:r>
    </w:p>
    <w:p w14:paraId="7D1DD760" w14:textId="77777777" w:rsidR="00673C7D" w:rsidRDefault="00673C7D" w:rsidP="00D71B4C">
      <w:pPr>
        <w:spacing w:after="120" w:line="23" w:lineRule="atLeast"/>
        <w:contextualSpacing/>
        <w:rPr>
          <w:rFonts w:ascii="Times New Roman" w:hAnsi="Times New Roman"/>
          <w:iCs/>
          <w:highlight w:val="yellow"/>
        </w:rPr>
      </w:pPr>
    </w:p>
    <w:p w14:paraId="10C4BF41" w14:textId="77777777" w:rsidR="00BA5294" w:rsidRPr="0068107E" w:rsidRDefault="00BA5294" w:rsidP="00842FB4">
      <w:pPr>
        <w:autoSpaceDE w:val="0"/>
        <w:autoSpaceDN w:val="0"/>
        <w:adjustRightInd w:val="0"/>
        <w:rPr>
          <w:rFonts w:ascii="Times New Roman" w:hAnsi="Times New Roman"/>
          <w:shd w:val="clear" w:color="auto" w:fill="FFFFFF"/>
        </w:rPr>
      </w:pPr>
      <w:r w:rsidRPr="0057128A">
        <w:rPr>
          <w:rFonts w:ascii="Times New Roman" w:hAnsi="Times New Roman"/>
          <w:shd w:val="clear" w:color="auto" w:fill="FFFFFF"/>
        </w:rPr>
        <w:t>Per 2 C</w:t>
      </w:r>
      <w:r w:rsidR="003C71F8" w:rsidRPr="0057128A">
        <w:rPr>
          <w:rFonts w:ascii="Times New Roman" w:hAnsi="Times New Roman"/>
          <w:shd w:val="clear" w:color="auto" w:fill="FFFFFF"/>
        </w:rPr>
        <w:t>.F.R.</w:t>
      </w:r>
      <w:r w:rsidRPr="0057128A">
        <w:rPr>
          <w:rFonts w:ascii="Times New Roman" w:hAnsi="Times New Roman"/>
          <w:b/>
          <w:bCs/>
          <w:sz w:val="15"/>
          <w:szCs w:val="15"/>
        </w:rPr>
        <w:t xml:space="preserve"> </w:t>
      </w:r>
      <w:r w:rsidRPr="0057128A">
        <w:rPr>
          <w:rFonts w:ascii="Times New Roman" w:hAnsi="Times New Roman"/>
          <w:shd w:val="clear" w:color="auto" w:fill="FFFFFF"/>
        </w:rPr>
        <w:t>§</w:t>
      </w:r>
      <w:r w:rsidR="003C71F8" w:rsidRPr="0057128A">
        <w:rPr>
          <w:rFonts w:ascii="Times New Roman" w:hAnsi="Times New Roman"/>
          <w:shd w:val="clear" w:color="auto" w:fill="FFFFFF"/>
        </w:rPr>
        <w:t xml:space="preserve"> </w:t>
      </w:r>
      <w:r w:rsidRPr="0057128A">
        <w:rPr>
          <w:rFonts w:ascii="Times New Roman" w:hAnsi="Times New Roman"/>
          <w:shd w:val="clear" w:color="auto" w:fill="FFFFFF"/>
        </w:rPr>
        <w:t>200.306 Cost sharing or matching, under Federal research proposals, voluntary committed cost sharing is not expected. It cannot be used as a factor during the merit review of applications or proposals</w:t>
      </w:r>
      <w:r w:rsidR="00842FB4" w:rsidRPr="0057128A">
        <w:rPr>
          <w:rFonts w:ascii="Times New Roman" w:hAnsi="Times New Roman"/>
          <w:shd w:val="clear" w:color="auto" w:fill="FFFFFF"/>
        </w:rPr>
        <w:t xml:space="preserve"> for research projects.</w:t>
      </w:r>
      <w:r w:rsidRPr="0068107E">
        <w:rPr>
          <w:rFonts w:ascii="Times New Roman" w:hAnsi="Times New Roman"/>
          <w:shd w:val="clear" w:color="auto" w:fill="FFFFFF"/>
        </w:rPr>
        <w:t xml:space="preserve"> </w:t>
      </w:r>
    </w:p>
    <w:p w14:paraId="00914952" w14:textId="2561C79B"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14:paraId="60B67D78" w14:textId="77777777"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60739062"/>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0"/>
      <w:bookmarkEnd w:id="13"/>
    </w:p>
    <w:p w14:paraId="53F844A7"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766E9AB9" w14:textId="77777777" w:rsidR="00B53062" w:rsidRPr="0068107E" w:rsidRDefault="00B43885" w:rsidP="00D71B4C">
      <w:pPr>
        <w:pStyle w:val="Heading3"/>
      </w:pPr>
      <w:bookmarkStart w:id="14" w:name="_Toc60739063"/>
      <w:r w:rsidRPr="0068107E">
        <w:t>1. Address to Request Application Pac</w:t>
      </w:r>
      <w:r w:rsidR="00B53062" w:rsidRPr="0068107E">
        <w:t>kage</w:t>
      </w:r>
      <w:bookmarkEnd w:id="14"/>
    </w:p>
    <w:p w14:paraId="0C32A62B" w14:textId="151E3FF8" w:rsidR="006651DB" w:rsidRPr="0068107E" w:rsidRDefault="00B43885" w:rsidP="00D71B4C">
      <w:pPr>
        <w:spacing w:after="120" w:line="23" w:lineRule="atLeast"/>
        <w:contextualSpacing/>
        <w:rPr>
          <w:rFonts w:ascii="Times New Roman" w:hAnsi="Times New Roman"/>
          <w:b/>
          <w:iCs/>
          <w:shd w:val="clear" w:color="auto" w:fill="FFFFFF"/>
        </w:rPr>
      </w:pPr>
      <w:r w:rsidRPr="0068107E">
        <w:rPr>
          <w:rFonts w:ascii="Times New Roman" w:hAnsi="Times New Roman"/>
        </w:rPr>
        <w:t xml:space="preserve">An </w:t>
      </w:r>
      <w:r w:rsidR="00AF5179">
        <w:rPr>
          <w:rFonts w:ascii="Times New Roman" w:hAnsi="Times New Roman"/>
        </w:rPr>
        <w:t>a</w:t>
      </w:r>
      <w:r w:rsidRPr="0068107E">
        <w:rPr>
          <w:rFonts w:ascii="Times New Roman" w:hAnsi="Times New Roman"/>
        </w:rPr>
        <w:t xml:space="preserve">pplication </w:t>
      </w:r>
      <w:r w:rsidR="00AF5179">
        <w:rPr>
          <w:rFonts w:ascii="Times New Roman" w:hAnsi="Times New Roman"/>
        </w:rPr>
        <w:t>p</w:t>
      </w:r>
      <w:r w:rsidRPr="0068107E">
        <w:rPr>
          <w:rFonts w:ascii="Times New Roman" w:hAnsi="Times New Roman"/>
        </w:rPr>
        <w:t xml:space="preserve">ackage has been included within this </w:t>
      </w:r>
      <w:r w:rsidR="00CE0921">
        <w:rPr>
          <w:rFonts w:ascii="Times New Roman" w:hAnsi="Times New Roman"/>
        </w:rPr>
        <w:t>NOFO</w:t>
      </w:r>
      <w:r w:rsidRPr="0068107E">
        <w:rPr>
          <w:rFonts w:ascii="Times New Roman" w:hAnsi="Times New Roman"/>
        </w:rPr>
        <w:t xml:space="preserve"> for your convenience, found in</w:t>
      </w:r>
      <w:r w:rsidRPr="0068107E">
        <w:rPr>
          <w:rFonts w:ascii="Times New Roman" w:hAnsi="Times New Roman"/>
          <w:color w:val="auto"/>
        </w:rPr>
        <w:t xml:space="preserve"> Appendix </w:t>
      </w:r>
      <w:r w:rsidR="005B6FA4" w:rsidRPr="0068107E">
        <w:rPr>
          <w:rFonts w:ascii="Times New Roman" w:hAnsi="Times New Roman"/>
          <w:color w:val="auto"/>
        </w:rPr>
        <w:t>A</w:t>
      </w:r>
      <w:r w:rsidRPr="0068107E">
        <w:rPr>
          <w:rFonts w:ascii="Times New Roman" w:hAnsi="Times New Roman"/>
        </w:rPr>
        <w:t xml:space="preserve">. The Application Package </w:t>
      </w:r>
      <w:r w:rsidRPr="0057128A">
        <w:rPr>
          <w:rFonts w:ascii="Times New Roman" w:hAnsi="Times New Roman"/>
        </w:rPr>
        <w:t xml:space="preserve">contains </w:t>
      </w:r>
      <w:r w:rsidR="00F54EDF">
        <w:rPr>
          <w:rFonts w:ascii="Times New Roman" w:hAnsi="Times New Roman"/>
        </w:rPr>
        <w:t>three</w:t>
      </w:r>
      <w:r w:rsidRPr="0057128A">
        <w:rPr>
          <w:rFonts w:ascii="Times New Roman" w:hAnsi="Times New Roman"/>
        </w:rPr>
        <w:t xml:space="preserve"> mandatory forms, which must be submitted with your proposal, forms include: form SF-424 (Application for Financial Assistance), form SF-424</w:t>
      </w:r>
      <w:r w:rsidR="0057128A" w:rsidRPr="0057128A">
        <w:rPr>
          <w:rFonts w:ascii="Times New Roman" w:hAnsi="Times New Roman"/>
        </w:rPr>
        <w:t>A</w:t>
      </w:r>
      <w:r w:rsidRPr="0057128A">
        <w:rPr>
          <w:rFonts w:ascii="Times New Roman" w:hAnsi="Times New Roman"/>
        </w:rPr>
        <w:t xml:space="preserve"> (Budget Information), </w:t>
      </w:r>
      <w:r w:rsidR="00F71138">
        <w:rPr>
          <w:rFonts w:ascii="Times New Roman" w:hAnsi="Times New Roman"/>
        </w:rPr>
        <w:t xml:space="preserve">and </w:t>
      </w:r>
      <w:r w:rsidRPr="0057128A">
        <w:rPr>
          <w:rFonts w:ascii="Times New Roman" w:hAnsi="Times New Roman"/>
        </w:rPr>
        <w:t>form SF-424</w:t>
      </w:r>
      <w:r w:rsidR="0057128A" w:rsidRPr="0057128A">
        <w:rPr>
          <w:rFonts w:ascii="Times New Roman" w:hAnsi="Times New Roman"/>
        </w:rPr>
        <w:t>B</w:t>
      </w:r>
      <w:r w:rsidRPr="0057128A">
        <w:rPr>
          <w:rFonts w:ascii="Times New Roman" w:hAnsi="Times New Roman"/>
        </w:rPr>
        <w:t xml:space="preserve"> (Assurances</w:t>
      </w:r>
      <w:r w:rsidR="00F71138">
        <w:rPr>
          <w:rFonts w:ascii="Times New Roman" w:hAnsi="Times New Roman"/>
        </w:rPr>
        <w:t>)</w:t>
      </w:r>
      <w:r w:rsidRPr="0057128A">
        <w:rPr>
          <w:rFonts w:ascii="Times New Roman" w:hAnsi="Times New Roman"/>
        </w:rPr>
        <w:t xml:space="preserve">. </w:t>
      </w:r>
    </w:p>
    <w:p w14:paraId="0E1D75F3" w14:textId="77777777" w:rsidR="00C722EA" w:rsidRPr="0068107E" w:rsidRDefault="00C722EA" w:rsidP="00D71B4C">
      <w:pPr>
        <w:spacing w:after="120" w:line="23" w:lineRule="atLeast"/>
        <w:contextualSpacing/>
        <w:rPr>
          <w:rFonts w:ascii="Times New Roman" w:hAnsi="Times New Roman"/>
        </w:rPr>
      </w:pPr>
    </w:p>
    <w:p w14:paraId="1B4292D8" w14:textId="77777777" w:rsidR="00B53062" w:rsidRPr="0068107E" w:rsidRDefault="00C722EA" w:rsidP="00D71B4C">
      <w:pPr>
        <w:pStyle w:val="Heading3"/>
      </w:pPr>
      <w:bookmarkStart w:id="15" w:name="_Toc60739064"/>
      <w:r w:rsidRPr="0068107E">
        <w:t>2. C</w:t>
      </w:r>
      <w:r w:rsidR="00C346B0" w:rsidRPr="0068107E">
        <w:t>ontents and Form of Application Submission</w:t>
      </w:r>
      <w:bookmarkEnd w:id="15"/>
    </w:p>
    <w:p w14:paraId="64081859" w14:textId="33E8B719" w:rsidR="00F000F4" w:rsidRPr="0068107E" w:rsidRDefault="00C346B0" w:rsidP="00D71B4C">
      <w:pPr>
        <w:spacing w:after="120" w:line="23" w:lineRule="atLeast"/>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259AEACC" w14:textId="77777777" w:rsidR="00F000F4" w:rsidRPr="0068107E" w:rsidRDefault="00F000F4" w:rsidP="00D71B4C">
      <w:pPr>
        <w:spacing w:after="120" w:line="23" w:lineRule="atLeast"/>
        <w:contextualSpacing/>
        <w:rPr>
          <w:rFonts w:ascii="Times New Roman" w:hAnsi="Times New Roman"/>
        </w:rPr>
      </w:pPr>
    </w:p>
    <w:p w14:paraId="432E4D21" w14:textId="77777777" w:rsidR="00F000F4" w:rsidRPr="0068107E"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34DA40BB" w14:textId="77777777" w:rsidR="00F54EDF" w:rsidRDefault="00F54EDF" w:rsidP="00F54EDF">
      <w:pPr>
        <w:pStyle w:val="ListParagraph"/>
        <w:numPr>
          <w:ilvl w:val="0"/>
          <w:numId w:val="38"/>
        </w:numPr>
        <w:spacing w:after="120" w:line="23" w:lineRule="atLeast"/>
        <w:rPr>
          <w:rFonts w:ascii="Times New Roman" w:hAnsi="Times New Roman"/>
        </w:rPr>
      </w:pPr>
      <w:r w:rsidRPr="00694EFB">
        <w:rPr>
          <w:rFonts w:ascii="Times New Roman" w:hAnsi="Times New Roman"/>
          <w:u w:val="single"/>
        </w:rPr>
        <w:t xml:space="preserve">Standard Form 424A </w:t>
      </w:r>
      <w:r w:rsidRPr="00694EFB">
        <w:rPr>
          <w:rFonts w:ascii="Times New Roman" w:hAnsi="Times New Roman"/>
        </w:rPr>
        <w:t>- Budget Information</w:t>
      </w:r>
      <w:r w:rsidRPr="00694EFB">
        <w:rPr>
          <w:rFonts w:ascii="Times New Roman" w:hAnsi="Times New Roman"/>
        </w:rPr>
        <w:br/>
      </w:r>
      <w:r w:rsidRPr="0068107E">
        <w:rPr>
          <w:rFonts w:ascii="Times New Roman" w:hAnsi="Times New Roman"/>
          <w:color w:val="auto"/>
        </w:rPr>
        <w:t>Applicants must provide an estimated cumulative budget for the total project in the proposal.</w:t>
      </w:r>
      <w:r w:rsidRPr="0068107E">
        <w:rPr>
          <w:rFonts w:ascii="Times New Roman" w:hAnsi="Times New Roman"/>
        </w:rPr>
        <w:t xml:space="preserve"> The estimated budget must align with the projected scope of work presented in the application.</w:t>
      </w:r>
      <w:r w:rsidRPr="00694EFB">
        <w:rPr>
          <w:rFonts w:ascii="Times New Roman" w:hAnsi="Times New Roman"/>
        </w:rPr>
        <w:br/>
      </w:r>
    </w:p>
    <w:p w14:paraId="33F22146" w14:textId="77777777" w:rsidR="00F54EDF" w:rsidRPr="006C272D" w:rsidRDefault="00F54EDF" w:rsidP="00F54EDF">
      <w:pPr>
        <w:pStyle w:val="ListParagraph"/>
        <w:numPr>
          <w:ilvl w:val="0"/>
          <w:numId w:val="38"/>
        </w:numPr>
        <w:spacing w:after="120" w:line="23" w:lineRule="atLeast"/>
        <w:rPr>
          <w:rFonts w:ascii="Times New Roman" w:hAnsi="Times New Roman"/>
        </w:rPr>
      </w:pPr>
      <w:r>
        <w:rPr>
          <w:rFonts w:ascii="Times New Roman" w:hAnsi="Times New Roman"/>
          <w:u w:val="single"/>
        </w:rPr>
        <w:t xml:space="preserve">Detailed </w:t>
      </w:r>
      <w:r w:rsidRPr="004E096E">
        <w:rPr>
          <w:rFonts w:ascii="Times New Roman" w:hAnsi="Times New Roman"/>
          <w:u w:val="single"/>
        </w:rPr>
        <w:t>Budget to support the SF-424A</w:t>
      </w:r>
      <w:r>
        <w:rPr>
          <w:rFonts w:ascii="Times New Roman" w:hAnsi="Times New Roman"/>
        </w:rPr>
        <w:t xml:space="preserve"> </w:t>
      </w:r>
    </w:p>
    <w:p w14:paraId="77491B8E" w14:textId="206A0777" w:rsidR="00F000F4" w:rsidRDefault="00F54EDF" w:rsidP="00F54EDF">
      <w:pPr>
        <w:spacing w:after="120" w:line="23" w:lineRule="atLeast"/>
        <w:ind w:left="720"/>
        <w:rPr>
          <w:rFonts w:ascii="Times New Roman" w:hAnsi="Times New Roman"/>
        </w:rPr>
      </w:pPr>
      <w:r>
        <w:rPr>
          <w:rFonts w:ascii="Times New Roman" w:hAnsi="Times New Roman"/>
        </w:rPr>
        <w:t xml:space="preserve">A detailed </w:t>
      </w:r>
      <w:r w:rsidRPr="00892A10">
        <w:rPr>
          <w:rFonts w:ascii="Times New Roman" w:hAnsi="Times New Roman"/>
        </w:rPr>
        <w:t>Budget Justification is required noting all cost categories, cost item descriptions, quantities, costs per unit, and resultant calculations</w:t>
      </w:r>
      <w:r>
        <w:rPr>
          <w:rFonts w:ascii="Times New Roman" w:hAnsi="Times New Roman"/>
        </w:rPr>
        <w:t xml:space="preserve"> (including any proposed cost share)</w:t>
      </w:r>
      <w:r w:rsidRPr="00892A10">
        <w:rPr>
          <w:rFonts w:ascii="Times New Roman" w:hAnsi="Times New Roman"/>
        </w:rPr>
        <w:t>.  The Budget Justification may be submitted on the optional “Budget Justification” template (Excel) in the Application Package in Appendix A, or in another format of your choosing.</w:t>
      </w:r>
    </w:p>
    <w:p w14:paraId="1EAD1103" w14:textId="77777777" w:rsidR="00F54EDF" w:rsidRPr="00F54EDF" w:rsidRDefault="00F54EDF" w:rsidP="00F54EDF">
      <w:pPr>
        <w:spacing w:line="23" w:lineRule="atLeast"/>
        <w:ind w:left="720"/>
        <w:rPr>
          <w:rFonts w:ascii="Times New Roman" w:hAnsi="Times New Roman"/>
        </w:rPr>
      </w:pPr>
    </w:p>
    <w:p w14:paraId="4AB30089" w14:textId="1B741B3A"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424B (SF 424B</w:t>
      </w:r>
      <w:r w:rsidR="0057128A">
        <w:rPr>
          <w:rFonts w:ascii="Times New Roman" w:hAnsi="Times New Roman"/>
          <w:u w:val="single"/>
        </w:rPr>
        <w:t>)</w:t>
      </w:r>
      <w:r w:rsidRPr="0068107E">
        <w:rPr>
          <w:rFonts w:ascii="Times New Roman" w:hAnsi="Times New Roman"/>
        </w:rPr>
        <w:t xml:space="preserve"> –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5192E23D" w14:textId="3ACAB7F7" w:rsidR="00813A5E" w:rsidRPr="00813A5E" w:rsidRDefault="00277167" w:rsidP="00813A5E">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Project Narrative</w:t>
      </w:r>
      <w:r w:rsidR="00F54EDF">
        <w:rPr>
          <w:rFonts w:ascii="Times New Roman" w:hAnsi="Times New Roman"/>
        </w:rPr>
        <w:t xml:space="preserve"> - Proposal Submission Format</w:t>
      </w:r>
      <w:r w:rsidR="00813A5E" w:rsidRPr="00813A5E">
        <w:rPr>
          <w:rFonts w:ascii="Times New Roman" w:hAnsi="Times New Roman"/>
        </w:rPr>
        <w:br/>
        <w:t>The project narrative will be a file attachment in the application. Create the file in Microsoft Word or Word compatible software.</w:t>
      </w:r>
    </w:p>
    <w:p w14:paraId="0AFE2E55"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The project narrative must follow the outline below:</w:t>
      </w:r>
    </w:p>
    <w:p w14:paraId="54442322"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TITLE:</w:t>
      </w:r>
    </w:p>
    <w:p w14:paraId="5504A84A"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TYPE:  CHOOSE ONE</w:t>
      </w:r>
    </w:p>
    <w:p w14:paraId="2EB91007"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Research</w:t>
      </w:r>
    </w:p>
    <w:p w14:paraId="0CA89AA9"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Workshop</w:t>
      </w:r>
    </w:p>
    <w:p w14:paraId="3B420F20"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Symposium</w:t>
      </w:r>
    </w:p>
    <w:p w14:paraId="704B0E45"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Technical Publication</w:t>
      </w:r>
    </w:p>
    <w:p w14:paraId="0A6F707F"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Mobile Application</w:t>
      </w:r>
    </w:p>
    <w:p w14:paraId="703B5C53"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Video</w:t>
      </w:r>
    </w:p>
    <w:p w14:paraId="3051D217"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lastRenderedPageBreak/>
        <w:t>Podcast</w:t>
      </w:r>
    </w:p>
    <w:p w14:paraId="4DF59299"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Webinar</w:t>
      </w:r>
    </w:p>
    <w:p w14:paraId="6105D40B"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DISCIPLINE: CHOOSE ONE</w:t>
      </w:r>
    </w:p>
    <w:p w14:paraId="37A48961"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Archeology</w:t>
      </w:r>
    </w:p>
    <w:p w14:paraId="3E3730D8"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Architecture</w:t>
      </w:r>
    </w:p>
    <w:p w14:paraId="6659A9CE"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Collections Management</w:t>
      </w:r>
    </w:p>
    <w:p w14:paraId="18D42DCA"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Engineering</w:t>
      </w:r>
    </w:p>
    <w:p w14:paraId="1EED4BB7"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Historic Landscapes</w:t>
      </w:r>
    </w:p>
    <w:p w14:paraId="107E8134"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Materials Conservation</w:t>
      </w:r>
    </w:p>
    <w:p w14:paraId="602F5392"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FOCUS: CHOOSE ONE</w:t>
      </w:r>
    </w:p>
    <w:p w14:paraId="12A60446"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Disaster Planning and Response</w:t>
      </w:r>
    </w:p>
    <w:p w14:paraId="05FEAB0E"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Innovative Techniques for Documentation</w:t>
      </w:r>
    </w:p>
    <w:p w14:paraId="15F4DF5A"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 xml:space="preserve">Pioneering Treatments for Materials </w:t>
      </w:r>
    </w:p>
    <w:p w14:paraId="6E293A10"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Managing Vegetation in an Historic Context</w:t>
      </w:r>
    </w:p>
    <w:p w14:paraId="3EA564C2"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Translating Preservation Practice to the Public</w:t>
      </w:r>
    </w:p>
    <w:p w14:paraId="6A174482"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Other</w:t>
      </w:r>
    </w:p>
    <w:p w14:paraId="19AC2DDC" w14:textId="2E1A957B"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ABSTRACT</w:t>
      </w:r>
      <w:r w:rsidR="0075247D">
        <w:rPr>
          <w:rFonts w:ascii="Times New Roman" w:hAnsi="Times New Roman"/>
        </w:rPr>
        <w:t>:</w:t>
      </w:r>
      <w:r w:rsidRPr="00813A5E">
        <w:rPr>
          <w:rFonts w:ascii="Times New Roman" w:hAnsi="Times New Roman"/>
        </w:rPr>
        <w:t xml:space="preserve"> (250 words)</w:t>
      </w:r>
    </w:p>
    <w:p w14:paraId="7D680358" w14:textId="544585B8" w:rsidR="00813A5E" w:rsidRPr="00813A5E" w:rsidRDefault="0075247D" w:rsidP="00813A5E">
      <w:pPr>
        <w:pStyle w:val="ListParagraph"/>
        <w:numPr>
          <w:ilvl w:val="0"/>
          <w:numId w:val="39"/>
        </w:numPr>
        <w:rPr>
          <w:rFonts w:ascii="Times New Roman" w:hAnsi="Times New Roman"/>
        </w:rPr>
      </w:pPr>
      <w:r>
        <w:rPr>
          <w:rFonts w:ascii="Times New Roman" w:hAnsi="Times New Roman"/>
        </w:rPr>
        <w:t>INNOVATION:</w:t>
      </w:r>
      <w:r w:rsidR="00813A5E" w:rsidRPr="00813A5E">
        <w:rPr>
          <w:rFonts w:ascii="Times New Roman" w:hAnsi="Times New Roman"/>
        </w:rPr>
        <w:t xml:space="preserve"> Please explain how your project addresses, uses or adapts innovative preservation technology (100 words)</w:t>
      </w:r>
    </w:p>
    <w:p w14:paraId="1A55508A"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NATIONAL NEED AND IMPACT: Describe the project’s significance and national impact (250 words). How will this project benefit the American Public? How can this project be used in other regions of the country? Does this project cut across disciplines?</w:t>
      </w:r>
    </w:p>
    <w:p w14:paraId="55FF847D"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BACKGROUND: Offer the pertinent background information, written for a general audience (500 words)</w:t>
      </w:r>
    </w:p>
    <w:p w14:paraId="468A9EC1"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METHODOLOGY: Explain the methodology to be used in the project (up to 1,000 words)</w:t>
      </w:r>
    </w:p>
    <w:p w14:paraId="4EF928CE"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 xml:space="preserve">REFERENCES:  Please provide no more than a </w:t>
      </w:r>
      <w:proofErr w:type="gramStart"/>
      <w:r w:rsidRPr="00813A5E">
        <w:rPr>
          <w:rFonts w:ascii="Times New Roman" w:hAnsi="Times New Roman"/>
        </w:rPr>
        <w:t>one page</w:t>
      </w:r>
      <w:proofErr w:type="gramEnd"/>
      <w:r w:rsidRPr="00813A5E">
        <w:rPr>
          <w:rFonts w:ascii="Times New Roman" w:hAnsi="Times New Roman"/>
        </w:rPr>
        <w:t xml:space="preserve"> list of bibliographic references for the project.</w:t>
      </w:r>
    </w:p>
    <w:p w14:paraId="479F46BE"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 xml:space="preserve">WORK PLAN: Provide a bulleted list of tasks with time frame. </w:t>
      </w:r>
      <w:proofErr w:type="gramStart"/>
      <w:r w:rsidRPr="00813A5E">
        <w:rPr>
          <w:rFonts w:ascii="Times New Roman" w:hAnsi="Times New Roman"/>
        </w:rPr>
        <w:t>Insure</w:t>
      </w:r>
      <w:proofErr w:type="gramEnd"/>
      <w:r w:rsidRPr="00813A5E">
        <w:rPr>
          <w:rFonts w:ascii="Times New Roman" w:hAnsi="Times New Roman"/>
        </w:rPr>
        <w:t xml:space="preserve"> work plan is feasible and can be completed in one year. (500 words)</w:t>
      </w:r>
    </w:p>
    <w:p w14:paraId="4469D40B"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Example:</w:t>
      </w:r>
    </w:p>
    <w:p w14:paraId="2AF88EDA"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 One: Purchase all supplies and test materials</w:t>
      </w:r>
    </w:p>
    <w:p w14:paraId="1C8D0768"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Months Two through Five: Develop test protocols</w:t>
      </w:r>
    </w:p>
    <w:p w14:paraId="6961DBD3"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Months Six through Eight: Undertake tests</w:t>
      </w:r>
    </w:p>
    <w:p w14:paraId="6A3B0C96"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 xml:space="preserve">Month Nine: Compare test results </w:t>
      </w:r>
    </w:p>
    <w:p w14:paraId="765EB5A6"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Months Ten through Eleven: Write up results and all final protocols</w:t>
      </w:r>
    </w:p>
    <w:p w14:paraId="2A6B955F"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 Twelve: Make necessary revisions and submit grant reports</w:t>
      </w:r>
    </w:p>
    <w:p w14:paraId="7C4E1EEC"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DISSEMINATION PLAN: Explain how the results of your project will be disseminated to the end users. (250 words)</w:t>
      </w:r>
    </w:p>
    <w:p w14:paraId="5C053387"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 xml:space="preserve">QUALIFICATIONS: Prepare a narrative summary of the expertise of the team. (500 </w:t>
      </w:r>
      <w:proofErr w:type="gramStart"/>
      <w:r w:rsidRPr="00813A5E">
        <w:rPr>
          <w:rFonts w:ascii="Times New Roman" w:hAnsi="Times New Roman"/>
        </w:rPr>
        <w:t>words)  Attach</w:t>
      </w:r>
      <w:proofErr w:type="gramEnd"/>
      <w:r w:rsidRPr="00813A5E">
        <w:rPr>
          <w:rFonts w:ascii="Times New Roman" w:hAnsi="Times New Roman"/>
        </w:rPr>
        <w:t xml:space="preserve"> one-page resumes of each team member. </w:t>
      </w:r>
    </w:p>
    <w:p w14:paraId="4E969C2E"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 xml:space="preserve">BUDGET NARRATIVE: Prepare the SF-424A according to directions. </w:t>
      </w:r>
      <w:proofErr w:type="gramStart"/>
      <w:r w:rsidRPr="00813A5E">
        <w:rPr>
          <w:rFonts w:ascii="Times New Roman" w:hAnsi="Times New Roman"/>
        </w:rPr>
        <w:t>Insure</w:t>
      </w:r>
      <w:proofErr w:type="gramEnd"/>
      <w:r w:rsidRPr="00813A5E">
        <w:rPr>
          <w:rFonts w:ascii="Times New Roman" w:hAnsi="Times New Roman"/>
        </w:rPr>
        <w:t xml:space="preserve"> that travel and salaries meet federal guidelines. If the project is expected to generate income, for example by registration fees for a workshop or symposium, please indicate the nature and source of the income. How will these funds be used to offset costs for the project? (250 words)</w:t>
      </w:r>
    </w:p>
    <w:p w14:paraId="02F27E43"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lastRenderedPageBreak/>
        <w:t>OUTCOMES:  Describe tangible outcomes associated with project (500 words). In addition to the interim and final reports required for the grant, will there be other products? Written papers? Presentations? Social Media? Websites? Handbooks? Etc.</w:t>
      </w:r>
    </w:p>
    <w:p w14:paraId="374F79B1" w14:textId="2BE272E2" w:rsidR="00277167" w:rsidRPr="0068107E" w:rsidRDefault="00813A5E" w:rsidP="00813A5E">
      <w:pPr>
        <w:pStyle w:val="ListParagraph"/>
        <w:numPr>
          <w:ilvl w:val="0"/>
          <w:numId w:val="39"/>
        </w:numPr>
        <w:spacing w:after="120" w:line="23" w:lineRule="atLeast"/>
        <w:rPr>
          <w:rFonts w:ascii="Times New Roman" w:hAnsi="Times New Roman"/>
        </w:rPr>
      </w:pPr>
      <w:r w:rsidRPr="00813A5E">
        <w:rPr>
          <w:rFonts w:ascii="Times New Roman" w:hAnsi="Times New Roman"/>
        </w:rPr>
        <w:t xml:space="preserve">The proposal is a narrative description that should specifically address each of the review criteria (see Section E). The proposal text must be no longer than 13 pages, no smaller than font size 12, and have 1-inch margins. The 13-page limit includes all text, figures, references, and resumes (Forms SF-424, SF-424A, SF-424B, SF-LLL, and the statement of indirect charges are not counted as part of the </w:t>
      </w:r>
      <w:proofErr w:type="gramStart"/>
      <w:r w:rsidRPr="00813A5E">
        <w:rPr>
          <w:rFonts w:ascii="Times New Roman" w:hAnsi="Times New Roman"/>
        </w:rPr>
        <w:t>13 page</w:t>
      </w:r>
      <w:proofErr w:type="gramEnd"/>
      <w:r w:rsidRPr="00813A5E">
        <w:rPr>
          <w:rFonts w:ascii="Times New Roman" w:hAnsi="Times New Roman"/>
        </w:rPr>
        <w:t xml:space="preserve"> limit). Additionally, only information that is pertinent to the proposal should be included.</w:t>
      </w:r>
      <w:r w:rsidRPr="00813A5E">
        <w:rPr>
          <w:rFonts w:ascii="Times New Roman" w:hAnsi="Times New Roman"/>
        </w:rPr>
        <w:br/>
      </w:r>
    </w:p>
    <w:p w14:paraId="3CCC2F22" w14:textId="77777777" w:rsidR="00813A5E" w:rsidRPr="00813A5E" w:rsidRDefault="00C346B0" w:rsidP="00813A5E">
      <w:pPr>
        <w:pStyle w:val="ListParagraph"/>
        <w:numPr>
          <w:ilvl w:val="0"/>
          <w:numId w:val="39"/>
        </w:numPr>
        <w:spacing w:after="120" w:line="23" w:lineRule="atLeast"/>
        <w:rPr>
          <w:rFonts w:ascii="Times New Roman" w:hAnsi="Times New Roman"/>
        </w:rPr>
      </w:pPr>
      <w:r w:rsidRPr="00813A5E">
        <w:rPr>
          <w:rFonts w:ascii="Times New Roman" w:hAnsi="Times New Roman"/>
          <w:u w:val="single"/>
        </w:rPr>
        <w:t>Indirect</w:t>
      </w:r>
      <w:r w:rsidR="00A779C7" w:rsidRPr="00813A5E">
        <w:rPr>
          <w:rFonts w:ascii="Times New Roman" w:hAnsi="Times New Roman"/>
          <w:u w:val="single"/>
        </w:rPr>
        <w:t xml:space="preserve"> </w:t>
      </w:r>
      <w:r w:rsidRPr="00813A5E">
        <w:rPr>
          <w:rFonts w:ascii="Times New Roman" w:hAnsi="Times New Roman"/>
          <w:u w:val="single"/>
        </w:rPr>
        <w:t>Costs</w:t>
      </w:r>
      <w:r w:rsidR="00F000F4" w:rsidRPr="00813A5E">
        <w:rPr>
          <w:rFonts w:ascii="Times New Roman" w:hAnsi="Times New Roman"/>
        </w:rPr>
        <w:br/>
      </w:r>
      <w:r w:rsidR="00813A5E" w:rsidRPr="00813A5E">
        <w:rPr>
          <w:rFonts w:ascii="Times New Roman" w:hAnsi="Times New Roman"/>
        </w:rPr>
        <w:t xml:space="preserve">If your proposed budget includes indirect costs, the rate as proposed must meet the requirements of 2 CFR Part 200, Section 200.414 and 2 CFR Part 200, Appendix III through Appendix VII as applicable. A negotiated indirect cost rate agreement must be provided with your proposal. Proposals that fail to document their indirect costs will have those costs disallowed. </w:t>
      </w:r>
    </w:p>
    <w:p w14:paraId="0038ED5E" w14:textId="77777777" w:rsidR="00813A5E" w:rsidRPr="00813A5E" w:rsidRDefault="00813A5E" w:rsidP="00813A5E">
      <w:pPr>
        <w:pStyle w:val="ListParagraph"/>
        <w:rPr>
          <w:rFonts w:ascii="Times New Roman" w:hAnsi="Times New Roman"/>
        </w:rPr>
      </w:pPr>
    </w:p>
    <w:p w14:paraId="22F6E39A" w14:textId="77777777" w:rsidR="00813A5E" w:rsidRPr="00813A5E" w:rsidRDefault="00813A5E" w:rsidP="00813A5E">
      <w:pPr>
        <w:pStyle w:val="ListParagraph"/>
        <w:rPr>
          <w:rFonts w:ascii="Times New Roman" w:hAnsi="Times New Roman"/>
        </w:rPr>
      </w:pPr>
      <w:r w:rsidRPr="00813A5E">
        <w:rPr>
          <w:rFonts w:ascii="Times New Roman" w:hAnsi="Times New Roman"/>
          <w:u w:val="single"/>
        </w:rPr>
        <w:t>NOTE:</w:t>
      </w:r>
      <w:r w:rsidRPr="00813A5E">
        <w:rPr>
          <w:rFonts w:ascii="Times New Roman" w:hAnsi="Times New Roman"/>
        </w:rPr>
        <w:t xml:space="preserve"> This funding opportunity has a mandatory limitation on administrative costs. The total administrative costs, direct and indirect, charged for carrying out grants under this section </w:t>
      </w:r>
      <w:r w:rsidRPr="00813A5E">
        <w:rPr>
          <w:rFonts w:ascii="Times New Roman" w:hAnsi="Times New Roman"/>
          <w:u w:val="single"/>
        </w:rPr>
        <w:t>may not exceed 25 percent</w:t>
      </w:r>
      <w:r w:rsidRPr="00813A5E">
        <w:rPr>
          <w:rFonts w:ascii="Times New Roman" w:hAnsi="Times New Roman"/>
        </w:rPr>
        <w:t xml:space="preserve"> of the aggregate costs.</w:t>
      </w:r>
    </w:p>
    <w:p w14:paraId="2EF3F36D" w14:textId="0B6BACAD" w:rsidR="00277167" w:rsidRPr="00813A5E" w:rsidRDefault="00277167" w:rsidP="00813A5E">
      <w:pPr>
        <w:pStyle w:val="ListParagraph"/>
        <w:spacing w:after="120" w:line="23" w:lineRule="atLeast"/>
        <w:rPr>
          <w:rFonts w:ascii="Times New Roman" w:hAnsi="Times New Roman"/>
        </w:rPr>
      </w:pPr>
    </w:p>
    <w:p w14:paraId="5EFF2164" w14:textId="77777777" w:rsidR="0075247D" w:rsidRPr="0075247D" w:rsidRDefault="00277167" w:rsidP="00813A5E">
      <w:pPr>
        <w:pStyle w:val="ListParagraph"/>
        <w:numPr>
          <w:ilvl w:val="0"/>
          <w:numId w:val="39"/>
        </w:numPr>
        <w:spacing w:after="120" w:line="23" w:lineRule="atLeast"/>
        <w:rPr>
          <w:rFonts w:ascii="Times New Roman" w:hAnsi="Times New Roman"/>
        </w:rPr>
      </w:pPr>
      <w:r w:rsidRPr="00813A5E">
        <w:rPr>
          <w:rFonts w:ascii="Times New Roman" w:hAnsi="Times New Roman"/>
          <w:u w:val="single"/>
        </w:rPr>
        <w:t>Other Documents</w:t>
      </w:r>
      <w:r w:rsidR="00335565" w:rsidRPr="00813A5E">
        <w:rPr>
          <w:rFonts w:ascii="Times New Roman" w:hAnsi="Times New Roman"/>
          <w:u w:val="single"/>
        </w:rPr>
        <w:t xml:space="preserve"> Required</w:t>
      </w:r>
      <w:r w:rsidR="009D679F" w:rsidRPr="00813A5E">
        <w:rPr>
          <w:rFonts w:ascii="Times New Roman" w:hAnsi="Times New Roman"/>
          <w:u w:val="single"/>
        </w:rPr>
        <w:t xml:space="preserve"> </w:t>
      </w:r>
      <w:r w:rsidRPr="00813A5E">
        <w:rPr>
          <w:rFonts w:ascii="Times New Roman" w:hAnsi="Times New Roman"/>
          <w:u w:val="single"/>
        </w:rPr>
        <w:t xml:space="preserve">by the </w:t>
      </w:r>
      <w:r w:rsidR="009D679F" w:rsidRPr="00813A5E">
        <w:rPr>
          <w:rFonts w:ascii="Times New Roman" w:hAnsi="Times New Roman"/>
          <w:u w:val="single"/>
        </w:rPr>
        <w:t>Program</w:t>
      </w:r>
      <w:r w:rsidR="009D679F" w:rsidRPr="00813A5E">
        <w:rPr>
          <w:rFonts w:ascii="Times New Roman" w:hAnsi="Times New Roman"/>
        </w:rPr>
        <w:t xml:space="preserve"> </w:t>
      </w:r>
      <w:r w:rsidR="00505C0B" w:rsidRPr="00813A5E">
        <w:rPr>
          <w:rFonts w:ascii="Times New Roman" w:hAnsi="Times New Roman"/>
        </w:rPr>
        <w:t>-</w:t>
      </w:r>
      <w:r w:rsidRPr="00813A5E">
        <w:rPr>
          <w:rFonts w:ascii="Times New Roman" w:hAnsi="Times New Roman"/>
        </w:rPr>
        <w:br/>
      </w:r>
    </w:p>
    <w:p w14:paraId="41349D13" w14:textId="442E8E3E" w:rsidR="0075247D" w:rsidRPr="0075247D" w:rsidRDefault="0075247D" w:rsidP="0075247D">
      <w:pPr>
        <w:pStyle w:val="ListParagraph"/>
        <w:numPr>
          <w:ilvl w:val="1"/>
          <w:numId w:val="39"/>
        </w:numPr>
        <w:spacing w:after="120" w:line="23" w:lineRule="atLeast"/>
        <w:rPr>
          <w:rFonts w:ascii="Times New Roman" w:hAnsi="Times New Roman"/>
        </w:rPr>
      </w:pPr>
      <w:r w:rsidRPr="0075247D">
        <w:rPr>
          <w:rFonts w:ascii="Times New Roman" w:hAnsi="Times New Roman"/>
          <w:u w:val="single"/>
        </w:rPr>
        <w:t>Statement of Over</w:t>
      </w:r>
      <w:r w:rsidRPr="0075247D">
        <w:rPr>
          <w:rFonts w:ascii="Times New Roman" w:eastAsia="Times New Roman" w:hAnsi="Times New Roman"/>
          <w:u w:val="single"/>
        </w:rPr>
        <w:t>lap:</w:t>
      </w:r>
      <w:r>
        <w:rPr>
          <w:rFonts w:ascii="Times New Roman" w:eastAsia="Times New Roman" w:hAnsi="Times New Roman"/>
        </w:rPr>
        <w:t xml:space="preserve"> </w:t>
      </w:r>
      <w:r w:rsidR="00505C0B" w:rsidRPr="00813A5E">
        <w:rPr>
          <w:rFonts w:ascii="Times New Roman" w:eastAsia="Times New Roman" w:hAnsi="Times New Roman"/>
        </w:rPr>
        <w:t>All applicants must provide a statement</w:t>
      </w:r>
      <w:r w:rsidR="009D679F" w:rsidRPr="00813A5E">
        <w:rPr>
          <w:rFonts w:ascii="Times New Roman" w:eastAsia="Times New Roman" w:hAnsi="Times New Roman"/>
        </w:rPr>
        <w:t xml:space="preserve"> </w:t>
      </w:r>
      <w:r w:rsidR="00505C0B" w:rsidRPr="00813A5E">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813A5E">
        <w:rPr>
          <w:rFonts w:ascii="Times New Roman" w:eastAsia="Times New Roman" w:hAnsi="Times New Roman"/>
        </w:rPr>
        <w:t>, including any application that was submitted for funding consideration to any other potential funding source (Federal or non-Federal)</w:t>
      </w:r>
      <w:r w:rsidR="00505C0B" w:rsidRPr="00813A5E">
        <w:rPr>
          <w:rFonts w:ascii="Times New Roman" w:eastAsia="Times New Roman" w:hAnsi="Times New Roman"/>
        </w:rPr>
        <w:t xml:space="preserve">.  </w:t>
      </w:r>
      <w:r w:rsidR="00146BB5" w:rsidRPr="00813A5E">
        <w:rPr>
          <w:rFonts w:ascii="Times New Roman" w:eastAsia="Times New Roman" w:hAnsi="Times New Roman"/>
        </w:rPr>
        <w:t>If no overlap or duplication exists</w:t>
      </w:r>
      <w:r w:rsidR="009D679F" w:rsidRPr="00813A5E">
        <w:rPr>
          <w:rFonts w:ascii="Times New Roman" w:eastAsia="Times New Roman" w:hAnsi="Times New Roman"/>
        </w:rPr>
        <w:t>,</w:t>
      </w:r>
      <w:r w:rsidR="00146BB5" w:rsidRPr="00813A5E">
        <w:rPr>
          <w:rFonts w:ascii="Times New Roman" w:eastAsia="Times New Roman" w:hAnsi="Times New Roman"/>
        </w:rPr>
        <w:t xml:space="preserve"> a sample statement to satisfy this requirement might be:  “[Insert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00505C0B" w:rsidRPr="00813A5E">
        <w:rPr>
          <w:rFonts w:ascii="Times New Roman" w:eastAsia="Times New Roman" w:hAnsi="Times New Roman"/>
        </w:rPr>
        <w:t xml:space="preserve">If any overlap </w:t>
      </w:r>
      <w:r w:rsidR="00146BB5" w:rsidRPr="00813A5E">
        <w:rPr>
          <w:rFonts w:ascii="Times New Roman" w:eastAsia="Times New Roman" w:hAnsi="Times New Roman"/>
        </w:rPr>
        <w:t>or duplication does exist</w:t>
      </w:r>
      <w:r w:rsidR="00505C0B" w:rsidRPr="00813A5E">
        <w:rPr>
          <w:rFonts w:ascii="Times New Roman" w:eastAsia="Times New Roman" w:hAnsi="Times New Roman"/>
        </w:rPr>
        <w:t>, applicants must provide a description of the overlap</w:t>
      </w:r>
      <w:r w:rsidR="00E62893" w:rsidRPr="00813A5E">
        <w:rPr>
          <w:rFonts w:ascii="Times New Roman" w:eastAsia="Times New Roman" w:hAnsi="Times New Roman"/>
        </w:rPr>
        <w:t xml:space="preserve"> including when the </w:t>
      </w:r>
      <w:r w:rsidR="00146BB5" w:rsidRPr="00813A5E">
        <w:rPr>
          <w:rFonts w:ascii="Times New Roman" w:eastAsia="Times New Roman" w:hAnsi="Times New Roman"/>
        </w:rPr>
        <w:t xml:space="preserve">overlapping or </w:t>
      </w:r>
      <w:r w:rsidR="00E62893" w:rsidRPr="00813A5E">
        <w:rPr>
          <w:rFonts w:ascii="Times New Roman" w:eastAsia="Times New Roman" w:hAnsi="Times New Roman"/>
        </w:rPr>
        <w:t>duplicative proposal(s) were submitted, to whom (entity and program)</w:t>
      </w:r>
      <w:r w:rsidR="00335565" w:rsidRPr="00813A5E">
        <w:rPr>
          <w:rFonts w:ascii="Times New Roman" w:eastAsia="Times New Roman" w:hAnsi="Times New Roman"/>
        </w:rPr>
        <w:t>,</w:t>
      </w:r>
      <w:r w:rsidR="00E62893" w:rsidRPr="00813A5E">
        <w:rPr>
          <w:rFonts w:ascii="Times New Roman" w:eastAsia="Times New Roman" w:hAnsi="Times New Roman"/>
        </w:rPr>
        <w:t xml:space="preserve"> and when funding decisions are expected to be announced</w:t>
      </w:r>
      <w:r w:rsidR="009D679F" w:rsidRPr="00813A5E">
        <w:rPr>
          <w:rFonts w:ascii="Times New Roman" w:eastAsia="Times New Roman" w:hAnsi="Times New Roman"/>
        </w:rPr>
        <w:t>.</w:t>
      </w:r>
      <w:r w:rsidR="00384369" w:rsidRPr="00813A5E">
        <w:rPr>
          <w:rFonts w:ascii="Times New Roman" w:eastAsia="Times New Roman" w:hAnsi="Times New Roman"/>
        </w:rPr>
        <w:t xml:space="preserve">  The statement and </w:t>
      </w:r>
      <w:r w:rsidR="00335565" w:rsidRPr="00813A5E">
        <w:rPr>
          <w:rFonts w:ascii="Times New Roman" w:eastAsia="Times New Roman" w:hAnsi="Times New Roman"/>
        </w:rPr>
        <w:t xml:space="preserve">the </w:t>
      </w:r>
      <w:r w:rsidR="00384369" w:rsidRPr="00813A5E">
        <w:rPr>
          <w:rFonts w:ascii="Times New Roman" w:eastAsia="Times New Roman" w:hAnsi="Times New Roman"/>
        </w:rPr>
        <w:t xml:space="preserve">description of overlap or duplication, when applicable, may be provided within the proposal or as a separate attachment to the application.  </w:t>
      </w:r>
      <w:r w:rsidR="00505C0B" w:rsidRPr="00813A5E">
        <w:rPr>
          <w:rFonts w:ascii="Times New Roman" w:eastAsia="Times New Roman" w:hAnsi="Times New Roman"/>
        </w:rPr>
        <w:t xml:space="preserve">If at any time a proposal is awarded funds that would be </w:t>
      </w:r>
      <w:r w:rsidR="00384369" w:rsidRPr="00813A5E">
        <w:rPr>
          <w:rFonts w:ascii="Times New Roman" w:eastAsia="Times New Roman" w:hAnsi="Times New Roman"/>
        </w:rPr>
        <w:t xml:space="preserve">overlapping or </w:t>
      </w:r>
      <w:r w:rsidR="00505C0B" w:rsidRPr="00813A5E">
        <w:rPr>
          <w:rFonts w:ascii="Times New Roman" w:eastAsia="Times New Roman" w:hAnsi="Times New Roman"/>
        </w:rPr>
        <w:t>duplicative of the funding requested from NPS, the applicant must immediately notify the NPS point of contact.</w:t>
      </w:r>
      <w:r w:rsidR="00E62893" w:rsidRPr="00813A5E">
        <w:rPr>
          <w:rFonts w:ascii="Times New Roman" w:eastAsia="Times New Roman" w:hAnsi="Times New Roman"/>
        </w:rPr>
        <w:t xml:space="preserve">  Any overlap or duplication of funding between the proposed project and other active or anticipated projects may impact selection and/or funding amount.</w:t>
      </w:r>
    </w:p>
    <w:p w14:paraId="4913AB87" w14:textId="77777777" w:rsidR="0075247D" w:rsidRPr="0075247D" w:rsidRDefault="0075247D" w:rsidP="0075247D">
      <w:pPr>
        <w:pStyle w:val="ListParagraph"/>
        <w:spacing w:after="120" w:line="23" w:lineRule="atLeast"/>
        <w:ind w:left="1440"/>
        <w:rPr>
          <w:rFonts w:ascii="Times New Roman" w:hAnsi="Times New Roman"/>
        </w:rPr>
      </w:pPr>
    </w:p>
    <w:p w14:paraId="0BE17D43" w14:textId="3BBC4876" w:rsidR="00813A5E" w:rsidRPr="00813A5E" w:rsidRDefault="00813A5E" w:rsidP="0075247D">
      <w:pPr>
        <w:pStyle w:val="ListParagraph"/>
        <w:numPr>
          <w:ilvl w:val="1"/>
          <w:numId w:val="39"/>
        </w:numPr>
        <w:spacing w:after="120" w:line="23" w:lineRule="atLeast"/>
        <w:rPr>
          <w:rFonts w:ascii="Times New Roman" w:hAnsi="Times New Roman"/>
        </w:rPr>
      </w:pPr>
      <w:r w:rsidRPr="00813A5E">
        <w:rPr>
          <w:rFonts w:ascii="Times New Roman" w:hAnsi="Times New Roman"/>
          <w:u w:val="single"/>
        </w:rPr>
        <w:t>Key Contacts Form</w:t>
      </w:r>
      <w:r w:rsidRPr="00813A5E">
        <w:rPr>
          <w:rFonts w:ascii="Times New Roman" w:hAnsi="Times New Roman"/>
        </w:rPr>
        <w:t>: Please provide the contact information for:</w:t>
      </w:r>
    </w:p>
    <w:p w14:paraId="648F1A3A" w14:textId="77777777" w:rsidR="00813A5E" w:rsidRPr="00813A5E" w:rsidRDefault="00813A5E" w:rsidP="0075247D">
      <w:pPr>
        <w:pStyle w:val="ListParagraph"/>
        <w:numPr>
          <w:ilvl w:val="2"/>
          <w:numId w:val="39"/>
        </w:numPr>
        <w:spacing w:after="120" w:line="23" w:lineRule="atLeast"/>
        <w:rPr>
          <w:rFonts w:ascii="Times New Roman" w:hAnsi="Times New Roman"/>
        </w:rPr>
      </w:pPr>
      <w:r w:rsidRPr="00813A5E">
        <w:rPr>
          <w:rFonts w:ascii="Times New Roman" w:hAnsi="Times New Roman"/>
        </w:rPr>
        <w:lastRenderedPageBreak/>
        <w:t xml:space="preserve">the person responsible for signing the grant agreement and </w:t>
      </w:r>
    </w:p>
    <w:p w14:paraId="60EE0753" w14:textId="5CC05C05" w:rsidR="00813A5E" w:rsidRDefault="00813A5E" w:rsidP="0075247D">
      <w:pPr>
        <w:pStyle w:val="ListParagraph"/>
        <w:numPr>
          <w:ilvl w:val="2"/>
          <w:numId w:val="39"/>
        </w:numPr>
        <w:spacing w:after="120" w:line="23" w:lineRule="atLeast"/>
        <w:rPr>
          <w:rFonts w:ascii="Times New Roman" w:hAnsi="Times New Roman"/>
        </w:rPr>
      </w:pPr>
      <w:r w:rsidRPr="00813A5E">
        <w:rPr>
          <w:rFonts w:ascii="Times New Roman" w:hAnsi="Times New Roman"/>
        </w:rPr>
        <w:t>the principal or project lead</w:t>
      </w:r>
    </w:p>
    <w:p w14:paraId="5A9720B4" w14:textId="77777777" w:rsidR="0075247D" w:rsidRPr="00813A5E" w:rsidRDefault="0075247D" w:rsidP="0075247D">
      <w:pPr>
        <w:pStyle w:val="ListParagraph"/>
        <w:spacing w:after="120" w:line="23" w:lineRule="atLeast"/>
        <w:ind w:left="2160"/>
        <w:rPr>
          <w:rFonts w:ascii="Times New Roman" w:hAnsi="Times New Roman"/>
        </w:rPr>
      </w:pPr>
    </w:p>
    <w:p w14:paraId="0E7FF9EA" w14:textId="26B0688E" w:rsidR="00673C7D" w:rsidRDefault="00813A5E" w:rsidP="0075247D">
      <w:pPr>
        <w:pStyle w:val="ListParagraph"/>
        <w:numPr>
          <w:ilvl w:val="1"/>
          <w:numId w:val="39"/>
        </w:numPr>
        <w:spacing w:after="120" w:line="23" w:lineRule="atLeast"/>
        <w:rPr>
          <w:rFonts w:ascii="Times New Roman" w:hAnsi="Times New Roman"/>
        </w:rPr>
      </w:pPr>
      <w:r w:rsidRPr="00813A5E">
        <w:rPr>
          <w:rFonts w:ascii="Times New Roman" w:hAnsi="Times New Roman"/>
          <w:u w:val="single"/>
        </w:rPr>
        <w:t>Other Attachment: Project Cover Sheet</w:t>
      </w:r>
      <w:r w:rsidRPr="00813A5E">
        <w:rPr>
          <w:rFonts w:ascii="Times New Roman" w:hAnsi="Times New Roman"/>
        </w:rPr>
        <w:t xml:space="preserve">: Please provide basic information requested in the cover sheet for the proposal. </w:t>
      </w:r>
    </w:p>
    <w:p w14:paraId="58A7CD2D" w14:textId="77777777" w:rsidR="0075247D" w:rsidRPr="008579BB" w:rsidRDefault="0075247D" w:rsidP="0075247D">
      <w:pPr>
        <w:pStyle w:val="ListParagraph"/>
        <w:spacing w:after="120" w:line="23" w:lineRule="atLeast"/>
        <w:ind w:left="1440"/>
        <w:rPr>
          <w:rFonts w:ascii="Times New Roman" w:hAnsi="Times New Roman"/>
        </w:rPr>
      </w:pPr>
    </w:p>
    <w:p w14:paraId="5EA3441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3879495B"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 xml:space="preserve">(a) </w:t>
      </w:r>
      <w:proofErr w:type="gramStart"/>
      <w:r w:rsidRPr="0068107E">
        <w:rPr>
          <w:rFonts w:ascii="Times New Roman" w:hAnsi="Times New Roman"/>
        </w:rPr>
        <w:t>Other</w:t>
      </w:r>
      <w:proofErr w:type="gramEnd"/>
      <w:r w:rsidRPr="0068107E">
        <w:rPr>
          <w:rFonts w:ascii="Times New Roman" w:hAnsi="Times New Roman"/>
        </w:rPr>
        <w:t xml:space="preserve"> budget information</w:t>
      </w:r>
    </w:p>
    <w:p w14:paraId="1FFFF7B6"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14:paraId="39CEB7D1"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14:paraId="4A6E9754"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14:paraId="0FB05985" w14:textId="77777777" w:rsidR="003D06D6" w:rsidRPr="0068107E" w:rsidRDefault="003D06D6" w:rsidP="00D71B4C">
      <w:pPr>
        <w:spacing w:after="120" w:line="23" w:lineRule="atLeast"/>
        <w:contextualSpacing/>
        <w:rPr>
          <w:rFonts w:ascii="Times New Roman" w:hAnsi="Times New Roman"/>
        </w:rPr>
      </w:pPr>
    </w:p>
    <w:p w14:paraId="7B66FB49" w14:textId="77777777" w:rsidR="0025480E" w:rsidRPr="0068107E" w:rsidRDefault="0025480E" w:rsidP="00D71B4C">
      <w:pPr>
        <w:pStyle w:val="Heading3"/>
      </w:pPr>
      <w:bookmarkStart w:id="16" w:name="_Toc60739065"/>
      <w:r w:rsidRPr="0068107E">
        <w:t>3. Unique entity identifier and System for Award Management (SAM)</w:t>
      </w:r>
      <w:bookmarkEnd w:id="16"/>
    </w:p>
    <w:p w14:paraId="38C313A9"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5B5B4FD5"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w:t>
      </w:r>
    </w:p>
    <w:p w14:paraId="63383178"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14:paraId="7DCEC559"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0075D1BC" w14:textId="77777777" w:rsidR="0065220E" w:rsidRPr="0068107E" w:rsidRDefault="0065220E" w:rsidP="00D71B4C">
      <w:pPr>
        <w:spacing w:after="120" w:line="23" w:lineRule="atLeast"/>
        <w:contextualSpacing/>
        <w:rPr>
          <w:rFonts w:ascii="Times New Roman" w:hAnsi="Times New Roman"/>
        </w:rPr>
      </w:pPr>
    </w:p>
    <w:p w14:paraId="42FBCA13"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4" w:history="1">
        <w:r w:rsidRPr="0068107E">
          <w:rPr>
            <w:rStyle w:val="Hyperlink"/>
            <w:rFonts w:ascii="Times New Roman" w:hAnsi="Times New Roman"/>
          </w:rPr>
          <w:t>https://www.sam.gov</w:t>
        </w:r>
      </w:hyperlink>
    </w:p>
    <w:p w14:paraId="50841E42" w14:textId="77777777" w:rsidR="006651DB" w:rsidRPr="0068107E" w:rsidRDefault="006651DB" w:rsidP="00D71B4C">
      <w:pPr>
        <w:spacing w:after="120" w:line="23" w:lineRule="atLeast"/>
        <w:contextualSpacing/>
        <w:rPr>
          <w:rFonts w:ascii="Times New Roman" w:hAnsi="Times New Roman"/>
        </w:rPr>
      </w:pPr>
    </w:p>
    <w:p w14:paraId="7789A9BB" w14:textId="5B0D8B62"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77417061" w14:textId="77777777" w:rsidR="006651DB" w:rsidRPr="0068107E" w:rsidRDefault="006651DB" w:rsidP="00D71B4C">
      <w:pPr>
        <w:spacing w:after="120" w:line="23" w:lineRule="atLeast"/>
        <w:contextualSpacing/>
        <w:rPr>
          <w:rFonts w:ascii="Times New Roman" w:hAnsi="Times New Roman"/>
        </w:rPr>
      </w:pPr>
    </w:p>
    <w:p w14:paraId="0D27E33E" w14:textId="77777777" w:rsidR="006C5093" w:rsidRPr="0068107E" w:rsidRDefault="00C80185" w:rsidP="00D71B4C">
      <w:pPr>
        <w:pStyle w:val="Heading3"/>
      </w:pPr>
      <w:bookmarkStart w:id="17" w:name="_Toc60739066"/>
      <w:r w:rsidRPr="0068107E">
        <w:t>4. Submission Dates and Times</w:t>
      </w:r>
      <w:bookmarkEnd w:id="17"/>
    </w:p>
    <w:p w14:paraId="4E457932" w14:textId="2B83824C" w:rsidR="003D06D6" w:rsidRPr="0068107E" w:rsidRDefault="00C80185" w:rsidP="00D71B4C">
      <w:pPr>
        <w:spacing w:after="120" w:line="23" w:lineRule="atLeast"/>
        <w:contextualSpacing/>
        <w:rPr>
          <w:rFonts w:ascii="Times New Roman" w:hAnsi="Times New Roman"/>
        </w:rPr>
      </w:pPr>
      <w:r w:rsidRPr="0068107E">
        <w:rPr>
          <w:rFonts w:ascii="Times New Roman" w:hAnsi="Times New Roman"/>
        </w:rPr>
        <w:t xml:space="preserve">Applicants are held responsible for their proposals being submitted to the National Park Service. Applications must be received by </w:t>
      </w:r>
      <w:r w:rsidR="00E30532">
        <w:rPr>
          <w:rFonts w:ascii="Times New Roman" w:hAnsi="Times New Roman"/>
        </w:rPr>
        <w:t>03/15/2021</w:t>
      </w:r>
      <w:r w:rsidR="0029699A" w:rsidRPr="00E30532">
        <w:rPr>
          <w:rFonts w:ascii="Times New Roman" w:hAnsi="Times New Roman"/>
          <w:color w:val="auto"/>
        </w:rPr>
        <w:t xml:space="preserve">, </w:t>
      </w:r>
      <w:r w:rsidR="00E30532">
        <w:rPr>
          <w:rFonts w:ascii="Times New Roman" w:hAnsi="Times New Roman"/>
          <w:color w:val="auto"/>
        </w:rPr>
        <w:t>5</w:t>
      </w:r>
      <w:r w:rsidR="0029699A" w:rsidRPr="00E30532">
        <w:rPr>
          <w:rFonts w:ascii="Times New Roman" w:hAnsi="Times New Roman"/>
          <w:color w:val="auto"/>
        </w:rPr>
        <w:t>:00 PM</w:t>
      </w:r>
      <w:r w:rsidR="00E30532">
        <w:rPr>
          <w:rFonts w:ascii="Times New Roman" w:hAnsi="Times New Roman"/>
          <w:color w:val="auto"/>
        </w:rPr>
        <w:t>,</w:t>
      </w:r>
      <w:r w:rsidR="0029699A" w:rsidRPr="00E30532">
        <w:rPr>
          <w:rFonts w:ascii="Times New Roman" w:hAnsi="Times New Roman"/>
          <w:color w:val="auto"/>
        </w:rPr>
        <w:t xml:space="preserve"> </w:t>
      </w:r>
      <w:r w:rsidR="00E30532">
        <w:rPr>
          <w:rFonts w:ascii="Times New Roman" w:hAnsi="Times New Roman"/>
          <w:color w:val="auto"/>
        </w:rPr>
        <w:t>M</w:t>
      </w:r>
      <w:r w:rsidR="0029699A" w:rsidRPr="00E30532">
        <w:rPr>
          <w:rFonts w:ascii="Times New Roman" w:hAnsi="Times New Roman"/>
          <w:color w:val="auto"/>
        </w:rPr>
        <w:t>T</w:t>
      </w:r>
      <w:r w:rsidRPr="0068107E">
        <w:rPr>
          <w:rFonts w:ascii="Times New Roman" w:hAnsi="Times New Roman"/>
        </w:rPr>
        <w:t xml:space="preserve">. </w:t>
      </w:r>
      <w:r w:rsidR="00365BD1" w:rsidRPr="0068107E">
        <w:rPr>
          <w:rFonts w:ascii="Times New Roman" w:hAnsi="Times New Roman"/>
        </w:rPr>
        <w:t xml:space="preserve">Applicants </w:t>
      </w:r>
      <w:r w:rsidRPr="0068107E">
        <w:rPr>
          <w:rFonts w:ascii="Times New Roman" w:hAnsi="Times New Roman"/>
        </w:rPr>
        <w:t xml:space="preserve">are encouraged to submit </w:t>
      </w:r>
      <w:r w:rsidR="00365BD1" w:rsidRPr="0068107E">
        <w:rPr>
          <w:rFonts w:ascii="Times New Roman" w:hAnsi="Times New Roman"/>
        </w:rPr>
        <w:t xml:space="preserve">the </w:t>
      </w:r>
      <w:r w:rsidRPr="0068107E">
        <w:rPr>
          <w:rFonts w:ascii="Times New Roman" w:hAnsi="Times New Roman"/>
        </w:rPr>
        <w:t xml:space="preserve">application well before the deadline. </w:t>
      </w:r>
      <w:r w:rsidR="003D06D6" w:rsidRPr="0068107E">
        <w:rPr>
          <w:rFonts w:ascii="Times New Roman" w:hAnsi="Times New Roman"/>
        </w:rPr>
        <w:t xml:space="preserve"> </w:t>
      </w:r>
    </w:p>
    <w:p w14:paraId="5A474B6E" w14:textId="77777777" w:rsidR="00D71B4C" w:rsidRPr="0068107E" w:rsidRDefault="00D71B4C" w:rsidP="00D71B4C">
      <w:pPr>
        <w:spacing w:after="120" w:line="23" w:lineRule="atLeast"/>
        <w:contextualSpacing/>
        <w:rPr>
          <w:rFonts w:ascii="Times New Roman" w:hAnsi="Times New Roman"/>
          <w:i/>
          <w:highlight w:val="yellow"/>
        </w:rPr>
      </w:pPr>
    </w:p>
    <w:p w14:paraId="0C4AF05D"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p>
    <w:p w14:paraId="31F3E8C4" w14:textId="77777777" w:rsidR="003D06D6" w:rsidRPr="0068107E" w:rsidRDefault="003D06D6" w:rsidP="00D71B4C">
      <w:pPr>
        <w:spacing w:after="120" w:line="23" w:lineRule="atLeast"/>
        <w:contextualSpacing/>
        <w:rPr>
          <w:rFonts w:ascii="Times New Roman" w:hAnsi="Times New Roman"/>
        </w:rPr>
      </w:pPr>
    </w:p>
    <w:p w14:paraId="75357DE4" w14:textId="77777777" w:rsidR="004A6CB8" w:rsidRPr="0068107E" w:rsidRDefault="004A6CB8" w:rsidP="00D71B4C">
      <w:pPr>
        <w:pStyle w:val="Heading3"/>
      </w:pPr>
      <w:bookmarkStart w:id="18" w:name="_Toc60739067"/>
      <w:r w:rsidRPr="0068107E">
        <w:t>5. Intergovernmental Review</w:t>
      </w:r>
      <w:bookmarkEnd w:id="18"/>
    </w:p>
    <w:p w14:paraId="202B9A1A" w14:textId="77777777"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w:t>
      </w:r>
      <w:r w:rsidRPr="0068107E">
        <w:rPr>
          <w:rFonts w:ascii="Times New Roman" w:hAnsi="Times New Roman"/>
        </w:rPr>
        <w:lastRenderedPageBreak/>
        <w:t xml:space="preserve">Point of Contact (SPOC) to find out about and comply with the State’s process. The names and addresses of the SPOC’s are listed in the OMB’s home page at: </w:t>
      </w:r>
      <w:hyperlink r:id="rId15" w:history="1">
        <w:r w:rsidRPr="0068107E">
          <w:rPr>
            <w:rStyle w:val="Hyperlink"/>
            <w:rFonts w:ascii="Times New Roman" w:hAnsi="Times New Roman"/>
          </w:rPr>
          <w:t>http://www.whitehouse.gov/omb/grants_spoc/</w:t>
        </w:r>
      </w:hyperlink>
    </w:p>
    <w:p w14:paraId="43C39E1A" w14:textId="77777777" w:rsidR="004A6CB8" w:rsidRPr="0068107E" w:rsidRDefault="004A6CB8" w:rsidP="00D71B4C">
      <w:pPr>
        <w:spacing w:after="120" w:line="23" w:lineRule="atLeast"/>
        <w:contextualSpacing/>
        <w:rPr>
          <w:rFonts w:ascii="Times New Roman" w:hAnsi="Times New Roman"/>
        </w:rPr>
      </w:pPr>
    </w:p>
    <w:p w14:paraId="4295304D" w14:textId="77777777" w:rsidR="004A6CB8" w:rsidRPr="0068107E" w:rsidRDefault="004A6CB8" w:rsidP="00D71B4C">
      <w:pPr>
        <w:pStyle w:val="Heading3"/>
      </w:pPr>
      <w:bookmarkStart w:id="19" w:name="_Toc60739068"/>
      <w:r w:rsidRPr="0068107E">
        <w:t>6. Funding Restrictions</w:t>
      </w:r>
      <w:bookmarkEnd w:id="19"/>
      <w:r w:rsidRPr="0068107E">
        <w:t xml:space="preserve">  </w:t>
      </w:r>
    </w:p>
    <w:p w14:paraId="706AC02E"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4A5B861E" w14:textId="77777777" w:rsidR="00C80185" w:rsidRPr="0068107E" w:rsidRDefault="00C80185" w:rsidP="00D71B4C">
      <w:pPr>
        <w:spacing w:after="120" w:line="23" w:lineRule="atLeast"/>
        <w:contextualSpacing/>
        <w:rPr>
          <w:rFonts w:ascii="Times New Roman" w:hAnsi="Times New Roman"/>
        </w:rPr>
      </w:pPr>
    </w:p>
    <w:p w14:paraId="34350BD5" w14:textId="6809EFA4" w:rsidR="00A4765B" w:rsidRPr="0068107E" w:rsidRDefault="00A4765B" w:rsidP="00D71B4C">
      <w:pPr>
        <w:pStyle w:val="Heading3"/>
      </w:pPr>
      <w:bookmarkStart w:id="20" w:name="_Toc60739069"/>
      <w:r w:rsidRPr="0068107E">
        <w:t xml:space="preserve">7. Other Submission Requirements </w:t>
      </w:r>
      <w:r w:rsidR="005C023F">
        <w:t>– Where to Submit</w:t>
      </w:r>
      <w:bookmarkEnd w:id="20"/>
    </w:p>
    <w:p w14:paraId="7213C989" w14:textId="076BD5C1" w:rsidR="00690DF8" w:rsidRPr="0068107E" w:rsidRDefault="00A4765B" w:rsidP="00D71B4C">
      <w:pPr>
        <w:spacing w:after="120" w:line="23" w:lineRule="atLeast"/>
        <w:contextualSpacing/>
        <w:rPr>
          <w:rFonts w:ascii="Times New Roman" w:hAnsi="Times New Roman"/>
        </w:rPr>
      </w:pPr>
      <w:r w:rsidRPr="0068107E">
        <w:rPr>
          <w:rFonts w:ascii="Times New Roman" w:hAnsi="Times New Roman"/>
        </w:rPr>
        <w:t>Applica</w:t>
      </w:r>
      <w:r w:rsidR="002968AA" w:rsidRPr="0068107E">
        <w:rPr>
          <w:rFonts w:ascii="Times New Roman" w:hAnsi="Times New Roman"/>
        </w:rPr>
        <w:t xml:space="preserve">tions must be submitted </w:t>
      </w:r>
      <w:r w:rsidR="00690DF8" w:rsidRPr="0068107E">
        <w:rPr>
          <w:rFonts w:ascii="Times New Roman" w:hAnsi="Times New Roman"/>
        </w:rPr>
        <w:t xml:space="preserve">by </w:t>
      </w:r>
      <w:r w:rsidR="001F7614">
        <w:rPr>
          <w:rFonts w:ascii="Times New Roman" w:hAnsi="Times New Roman"/>
        </w:rPr>
        <w:t>email</w:t>
      </w:r>
      <w:r w:rsidR="00690DF8" w:rsidRPr="0068107E">
        <w:rPr>
          <w:rFonts w:ascii="Times New Roman" w:hAnsi="Times New Roman"/>
        </w:rPr>
        <w:t xml:space="preserve"> </w:t>
      </w:r>
      <w:r w:rsidR="002968AA" w:rsidRPr="0068107E">
        <w:rPr>
          <w:rFonts w:ascii="Times New Roman" w:hAnsi="Times New Roman"/>
        </w:rPr>
        <w:t>to the National P</w:t>
      </w:r>
      <w:r w:rsidRPr="0068107E">
        <w:rPr>
          <w:rFonts w:ascii="Times New Roman" w:hAnsi="Times New Roman"/>
        </w:rPr>
        <w:t xml:space="preserve">ark </w:t>
      </w:r>
      <w:r w:rsidR="002968AA" w:rsidRPr="0068107E">
        <w:rPr>
          <w:rFonts w:ascii="Times New Roman" w:hAnsi="Times New Roman"/>
        </w:rPr>
        <w:t>S</w:t>
      </w:r>
      <w:r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in paragraph 4 above</w:t>
      </w:r>
      <w:r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p>
    <w:p w14:paraId="7C2780D5" w14:textId="77777777" w:rsidR="00690DF8" w:rsidRPr="0068107E" w:rsidRDefault="00690DF8" w:rsidP="00D71B4C">
      <w:pPr>
        <w:spacing w:after="120" w:line="23" w:lineRule="atLeast"/>
        <w:contextualSpacing/>
        <w:rPr>
          <w:rFonts w:ascii="Times New Roman" w:hAnsi="Times New Roman"/>
        </w:rPr>
      </w:pPr>
    </w:p>
    <w:p w14:paraId="1BE659F6" w14:textId="7FC1927D" w:rsidR="001F7614" w:rsidRPr="001F7614" w:rsidRDefault="001F7614" w:rsidP="001F7614">
      <w:pPr>
        <w:spacing w:after="120" w:line="23" w:lineRule="atLeast"/>
        <w:contextualSpacing/>
        <w:rPr>
          <w:rFonts w:ascii="Times New Roman" w:hAnsi="Times New Roman"/>
        </w:rPr>
      </w:pPr>
      <w:r w:rsidRPr="001F7614">
        <w:rPr>
          <w:rFonts w:ascii="Times New Roman" w:hAnsi="Times New Roman"/>
        </w:rPr>
        <w:t xml:space="preserve">Applications must be submitted via email with the required application documents as email attachments to </w:t>
      </w:r>
      <w:hyperlink r:id="rId16" w:history="1">
        <w:r w:rsidRPr="001F7614">
          <w:rPr>
            <w:rStyle w:val="Hyperlink"/>
            <w:rFonts w:ascii="Times New Roman" w:hAnsi="Times New Roman"/>
          </w:rPr>
          <w:t>NOFO-NCPTT@NPS.gov</w:t>
        </w:r>
      </w:hyperlink>
      <w:r w:rsidRPr="001F7614">
        <w:rPr>
          <w:rFonts w:ascii="Times New Roman" w:hAnsi="Times New Roman"/>
        </w:rPr>
        <w:t xml:space="preserve"> by the deadline identified in paragraph 4 above. Applications submitted by other means or not received by the deadline will not be considered.</w:t>
      </w:r>
    </w:p>
    <w:p w14:paraId="6F15FF17" w14:textId="77777777" w:rsidR="001F7614" w:rsidRPr="001F7614" w:rsidRDefault="001F7614" w:rsidP="001F7614">
      <w:pPr>
        <w:spacing w:after="120" w:line="23" w:lineRule="atLeast"/>
        <w:contextualSpacing/>
        <w:rPr>
          <w:rFonts w:ascii="Times New Roman" w:hAnsi="Times New Roman"/>
        </w:rPr>
      </w:pPr>
    </w:p>
    <w:p w14:paraId="39E8158F" w14:textId="77777777" w:rsidR="001F7614" w:rsidRPr="001F7614" w:rsidRDefault="001F7614" w:rsidP="001F7614">
      <w:pPr>
        <w:spacing w:after="120" w:line="23" w:lineRule="atLeast"/>
        <w:contextualSpacing/>
        <w:rPr>
          <w:rFonts w:ascii="Times New Roman" w:hAnsi="Times New Roman"/>
          <w:b/>
        </w:rPr>
      </w:pPr>
      <w:r w:rsidRPr="001F7614">
        <w:rPr>
          <w:rFonts w:ascii="Times New Roman" w:hAnsi="Times New Roman"/>
          <w:b/>
        </w:rPr>
        <w:t xml:space="preserve">Please note, when submitting your application through the email submission inbox, full applications must </w:t>
      </w:r>
      <w:r w:rsidRPr="001F7614">
        <w:rPr>
          <w:rFonts w:ascii="Times New Roman" w:hAnsi="Times New Roman"/>
          <w:b/>
          <w:u w:val="single"/>
        </w:rPr>
        <w:t>not</w:t>
      </w:r>
      <w:r w:rsidRPr="001F7614">
        <w:rPr>
          <w:rFonts w:ascii="Times New Roman" w:hAnsi="Times New Roman"/>
          <w:b/>
        </w:rPr>
        <w:t xml:space="preserve"> exceed 25 megabytes of data.</w:t>
      </w:r>
    </w:p>
    <w:p w14:paraId="178FE0B3" w14:textId="77777777" w:rsidR="001F7614" w:rsidRPr="001F7614" w:rsidRDefault="001F7614" w:rsidP="001F7614">
      <w:pPr>
        <w:spacing w:after="120" w:line="23" w:lineRule="atLeast"/>
        <w:contextualSpacing/>
        <w:rPr>
          <w:rFonts w:ascii="Times New Roman" w:hAnsi="Times New Roman"/>
        </w:rPr>
      </w:pPr>
    </w:p>
    <w:p w14:paraId="05ABED07" w14:textId="77777777" w:rsidR="001F7614" w:rsidRPr="001F7614" w:rsidRDefault="001F7614" w:rsidP="001F7614">
      <w:pPr>
        <w:spacing w:after="120" w:line="23" w:lineRule="atLeast"/>
        <w:contextualSpacing/>
        <w:rPr>
          <w:rFonts w:ascii="Times New Roman" w:hAnsi="Times New Roman"/>
        </w:rPr>
      </w:pPr>
      <w:r w:rsidRPr="001F7614">
        <w:rPr>
          <w:rFonts w:ascii="Times New Roman" w:hAnsi="Times New Roman"/>
        </w:rPr>
        <w:t>In the event the applicant experiences technical difficulties with submitting their application, please contact:  Kevin Ammons (</w:t>
      </w:r>
      <w:hyperlink r:id="rId17" w:history="1">
        <w:r w:rsidRPr="001F7614">
          <w:rPr>
            <w:rStyle w:val="Hyperlink"/>
            <w:rFonts w:ascii="Times New Roman" w:hAnsi="Times New Roman"/>
          </w:rPr>
          <w:t>Kevin_Ammons@nps.gov</w:t>
        </w:r>
      </w:hyperlink>
      <w:r w:rsidRPr="001F7614">
        <w:rPr>
          <w:rFonts w:ascii="Times New Roman" w:hAnsi="Times New Roman"/>
        </w:rPr>
        <w:t xml:space="preserve"> or 318-356-7444) or Todd Wilson (</w:t>
      </w:r>
      <w:hyperlink r:id="rId18" w:history="1">
        <w:r w:rsidRPr="001F7614">
          <w:rPr>
            <w:rStyle w:val="Hyperlink"/>
            <w:rFonts w:ascii="Times New Roman" w:hAnsi="Times New Roman"/>
          </w:rPr>
          <w:t>todd_wilson@nps.gov</w:t>
        </w:r>
      </w:hyperlink>
      <w:r w:rsidRPr="001F7614">
        <w:rPr>
          <w:rFonts w:ascii="Times New Roman" w:hAnsi="Times New Roman"/>
        </w:rPr>
        <w:t xml:space="preserve"> or 303-358-8403).</w:t>
      </w:r>
    </w:p>
    <w:p w14:paraId="19C1054D" w14:textId="77777777" w:rsidR="00A4765B" w:rsidRPr="0068107E" w:rsidRDefault="00A4765B" w:rsidP="00D71B4C">
      <w:pPr>
        <w:spacing w:after="120" w:line="23" w:lineRule="atLeast"/>
        <w:contextualSpacing/>
        <w:rPr>
          <w:rFonts w:ascii="Times New Roman" w:hAnsi="Times New Roman"/>
        </w:rPr>
      </w:pPr>
    </w:p>
    <w:p w14:paraId="1CF52441" w14:textId="77777777" w:rsidR="00906110" w:rsidRPr="0068107E" w:rsidRDefault="00B633F3" w:rsidP="008C442F">
      <w:pPr>
        <w:spacing w:after="120" w:line="23" w:lineRule="atLeast"/>
        <w:contextualSpacing/>
        <w:jc w:val="center"/>
        <w:rPr>
          <w:rFonts w:ascii="Times New Roman" w:hAnsi="Times New Roman"/>
        </w:rPr>
      </w:pPr>
      <w:hyperlink r:id="rId19"/>
      <w:r w:rsidR="00C346B0" w:rsidRPr="0068107E">
        <w:rPr>
          <w:rFonts w:ascii="Times New Roman" w:hAnsi="Times New Roman"/>
        </w:rPr>
        <w:t>START THIS PROCESS EARLY DON’T DELAY!</w:t>
      </w:r>
      <w:r w:rsidR="00906110" w:rsidRPr="0068107E">
        <w:rPr>
          <w:rFonts w:ascii="Times New Roman" w:hAnsi="Times New Roman"/>
        </w:rPr>
        <w:br w:type="page"/>
      </w:r>
    </w:p>
    <w:p w14:paraId="037C9DD2"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60739070"/>
      <w:bookmarkEnd w:id="21"/>
      <w:r w:rsidRPr="0068107E">
        <w:rPr>
          <w:rFonts w:ascii="Times New Roman" w:hAnsi="Times New Roman"/>
          <w:sz w:val="24"/>
          <w:szCs w:val="24"/>
        </w:rPr>
        <w:lastRenderedPageBreak/>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2"/>
      <w:bookmarkEnd w:id="23"/>
    </w:p>
    <w:p w14:paraId="5EBF2A59"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743ED73E" w14:textId="77777777" w:rsidR="00E55D44" w:rsidRPr="0068107E" w:rsidRDefault="00230624" w:rsidP="00D71B4C">
      <w:pPr>
        <w:pStyle w:val="Heading3"/>
      </w:pPr>
      <w:bookmarkStart w:id="24" w:name="_Toc60739071"/>
      <w:r w:rsidRPr="0068107E">
        <w:t xml:space="preserve">1. </w:t>
      </w:r>
      <w:r w:rsidR="00E55D44" w:rsidRPr="0068107E">
        <w:t>Criteria</w:t>
      </w:r>
      <w:bookmarkEnd w:id="24"/>
    </w:p>
    <w:p w14:paraId="29D44E6D" w14:textId="796B03C1" w:rsidR="005D7AB0" w:rsidRPr="0068107E" w:rsidRDefault="00E55D44" w:rsidP="00D71B4C">
      <w:pPr>
        <w:spacing w:after="120" w:line="23" w:lineRule="atLeast"/>
        <w:contextualSpacing/>
        <w:rPr>
          <w:rFonts w:ascii="Times New Roman" w:hAnsi="Times New Roman"/>
        </w:rPr>
      </w:pPr>
      <w:r w:rsidRPr="0068107E">
        <w:rPr>
          <w:rFonts w:ascii="Times New Roman" w:hAnsi="Times New Roman"/>
        </w:rPr>
        <w:t xml:space="preserve">NPS will evaluate and consider only those applications that separately address each of the merit review </w:t>
      </w:r>
      <w:r w:rsidR="0081266F" w:rsidRPr="0068107E">
        <w:rPr>
          <w:rFonts w:ascii="Times New Roman" w:hAnsi="Times New Roman"/>
        </w:rPr>
        <w:t>criteria</w:t>
      </w:r>
      <w:r w:rsidRPr="0068107E">
        <w:rPr>
          <w:rFonts w:ascii="Times New Roman" w:hAnsi="Times New Roman"/>
        </w:rPr>
        <w:t>.</w:t>
      </w:r>
      <w:r w:rsidR="00230624" w:rsidRPr="0068107E">
        <w:rPr>
          <w:rFonts w:ascii="Times New Roman" w:hAnsi="Times New Roman"/>
        </w:rPr>
        <w:t xml:space="preserve"> </w:t>
      </w:r>
      <w:r w:rsidR="00C346B0" w:rsidRPr="0068107E">
        <w:rPr>
          <w:rFonts w:ascii="Times New Roman" w:hAnsi="Times New Roman"/>
        </w:rPr>
        <w:t>Each applicant is required to provide a detailed narrative</w:t>
      </w:r>
      <w:r w:rsidR="00595708" w:rsidRPr="0068107E">
        <w:rPr>
          <w:rFonts w:ascii="Times New Roman" w:hAnsi="Times New Roman"/>
        </w:rPr>
        <w:t xml:space="preserve">, in accordance with section D.2., </w:t>
      </w:r>
      <w:r w:rsidR="00C346B0" w:rsidRPr="0068107E">
        <w:rPr>
          <w:rFonts w:ascii="Times New Roman" w:hAnsi="Times New Roman"/>
        </w:rPr>
        <w:t>of the following criteria elements. It is HIGHLY recommended that the</w:t>
      </w:r>
      <w:r w:rsidR="00D2738D">
        <w:rPr>
          <w:rFonts w:ascii="Times New Roman" w:hAnsi="Times New Roman"/>
        </w:rPr>
        <w:t xml:space="preserve"> p</w:t>
      </w:r>
      <w:r w:rsidR="00C346B0" w:rsidRPr="0068107E">
        <w:rPr>
          <w:rFonts w:ascii="Times New Roman" w:hAnsi="Times New Roman"/>
        </w:rPr>
        <w:t xml:space="preserve">roject </w:t>
      </w:r>
      <w:r w:rsidR="00D2738D">
        <w:rPr>
          <w:rFonts w:ascii="Times New Roman" w:hAnsi="Times New Roman"/>
        </w:rPr>
        <w:t>n</w:t>
      </w:r>
      <w:r w:rsidR="00C346B0" w:rsidRPr="0068107E">
        <w:rPr>
          <w:rFonts w:ascii="Times New Roman" w:hAnsi="Times New Roman"/>
        </w:rPr>
        <w:t xml:space="preserve">arrative </w:t>
      </w:r>
      <w:proofErr w:type="gramStart"/>
      <w:r w:rsidR="00C346B0" w:rsidRPr="0068107E">
        <w:rPr>
          <w:rFonts w:ascii="Times New Roman" w:hAnsi="Times New Roman"/>
        </w:rPr>
        <w:t>have</w:t>
      </w:r>
      <w:proofErr w:type="gramEnd"/>
      <w:r w:rsidR="00C346B0" w:rsidRPr="0068107E">
        <w:rPr>
          <w:rFonts w:ascii="Times New Roman" w:hAnsi="Times New Roman"/>
        </w:rPr>
        <w:t xml:space="preserve"> sections labeled as follows: </w:t>
      </w:r>
    </w:p>
    <w:p w14:paraId="50D16A76" w14:textId="77777777" w:rsidR="00906110" w:rsidRPr="0068107E" w:rsidRDefault="00906110"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3"/>
        <w:gridCol w:w="6847"/>
      </w:tblGrid>
      <w:tr w:rsidR="002A7B1B" w:rsidRPr="0068107E" w14:paraId="32838DCB" w14:textId="77777777" w:rsidTr="00693878">
        <w:tc>
          <w:tcPr>
            <w:tcW w:w="2538" w:type="dxa"/>
            <w:tcBorders>
              <w:top w:val="single" w:sz="4" w:space="0" w:color="auto"/>
              <w:left w:val="single" w:sz="4" w:space="0" w:color="auto"/>
              <w:bottom w:val="single" w:sz="4" w:space="0" w:color="auto"/>
              <w:right w:val="nil"/>
            </w:tcBorders>
            <w:shd w:val="clear" w:color="auto" w:fill="00B050"/>
          </w:tcPr>
          <w:p w14:paraId="0CEE19EC" w14:textId="6871AF74" w:rsidR="00693878" w:rsidRPr="0068107E" w:rsidRDefault="00693878" w:rsidP="008C36A5">
            <w:pPr>
              <w:spacing w:after="120" w:line="23" w:lineRule="atLeast"/>
              <w:contextualSpacing/>
              <w:rPr>
                <w:rFonts w:ascii="Times New Roman" w:hAnsi="Times New Roman"/>
              </w:rPr>
            </w:pPr>
            <w:r w:rsidRPr="0068107E">
              <w:rPr>
                <w:rFonts w:ascii="Times New Roman" w:hAnsi="Times New Roman"/>
              </w:rPr>
              <w:t>Criterion 1</w:t>
            </w:r>
            <w:r w:rsidR="00830C6B">
              <w:rPr>
                <w:rFonts w:ascii="Times New Roman" w:hAnsi="Times New Roman"/>
              </w:rPr>
              <w:t xml:space="preserve"> </w:t>
            </w:r>
          </w:p>
        </w:tc>
        <w:tc>
          <w:tcPr>
            <w:tcW w:w="7038" w:type="dxa"/>
            <w:tcBorders>
              <w:top w:val="single" w:sz="4" w:space="0" w:color="auto"/>
              <w:left w:val="nil"/>
              <w:bottom w:val="single" w:sz="4" w:space="0" w:color="auto"/>
              <w:right w:val="single" w:sz="4" w:space="0" w:color="auto"/>
            </w:tcBorders>
            <w:shd w:val="clear" w:color="auto" w:fill="00B050"/>
          </w:tcPr>
          <w:p w14:paraId="2565192D" w14:textId="11E8D748" w:rsidR="00693878" w:rsidRPr="00830C6B" w:rsidRDefault="00693878" w:rsidP="00D71B4C">
            <w:pPr>
              <w:spacing w:after="120" w:line="23" w:lineRule="atLeast"/>
              <w:contextualSpacing/>
              <w:rPr>
                <w:rFonts w:ascii="Times New Roman" w:hAnsi="Times New Roman"/>
                <w:highlight w:val="yellow"/>
              </w:rPr>
            </w:pPr>
          </w:p>
        </w:tc>
      </w:tr>
      <w:tr w:rsidR="002A7B1B" w:rsidRPr="0068107E" w14:paraId="4AB5D8BA" w14:textId="77777777" w:rsidTr="0069387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BE3724B" w14:textId="77777777" w:rsidR="00693878" w:rsidRPr="008C36A5" w:rsidRDefault="00693878" w:rsidP="00D71B4C">
            <w:pPr>
              <w:spacing w:after="120" w:line="23" w:lineRule="atLeast"/>
              <w:contextualSpacing/>
              <w:rPr>
                <w:rFonts w:ascii="Times New Roman" w:hAnsi="Times New Roman"/>
              </w:rPr>
            </w:pPr>
            <w:r w:rsidRPr="008C36A5">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5FA4A75F" w14:textId="63F0142A" w:rsidR="00693878" w:rsidRPr="008C36A5" w:rsidRDefault="00693878" w:rsidP="002E4966">
            <w:pPr>
              <w:spacing w:after="120" w:line="23" w:lineRule="atLeast"/>
              <w:contextualSpacing/>
              <w:jc w:val="right"/>
              <w:rPr>
                <w:rFonts w:ascii="Times New Roman" w:hAnsi="Times New Roman"/>
              </w:rPr>
            </w:pPr>
            <w:r w:rsidRPr="005C023F">
              <w:rPr>
                <w:rFonts w:ascii="Times New Roman" w:hAnsi="Times New Roman"/>
              </w:rPr>
              <w:t xml:space="preserve">Weight </w:t>
            </w:r>
            <w:r w:rsidR="002E4966" w:rsidRPr="005C023F">
              <w:rPr>
                <w:rFonts w:ascii="Times New Roman" w:hAnsi="Times New Roman"/>
              </w:rPr>
              <w:t>5</w:t>
            </w:r>
            <w:r w:rsidRPr="005C023F">
              <w:rPr>
                <w:rFonts w:ascii="Times New Roman" w:hAnsi="Times New Roman"/>
              </w:rPr>
              <w:t>%</w:t>
            </w:r>
          </w:p>
        </w:tc>
      </w:tr>
      <w:tr w:rsidR="002A7B1B" w:rsidRPr="0068107E" w14:paraId="51B83A39" w14:textId="77777777" w:rsidTr="002A7B1B">
        <w:trPr>
          <w:trHeight w:val="890"/>
        </w:trPr>
        <w:tc>
          <w:tcPr>
            <w:tcW w:w="2538" w:type="dxa"/>
            <w:tcBorders>
              <w:top w:val="single" w:sz="4" w:space="0" w:color="auto"/>
            </w:tcBorders>
          </w:tcPr>
          <w:p w14:paraId="64F8119F" w14:textId="2362BB25" w:rsidR="00693878" w:rsidRPr="008C36A5" w:rsidRDefault="00335F99" w:rsidP="002A7B1B">
            <w:pPr>
              <w:spacing w:after="120" w:line="23" w:lineRule="atLeast"/>
              <w:contextualSpacing/>
              <w:rPr>
                <w:rFonts w:ascii="Times New Roman" w:hAnsi="Times New Roman"/>
              </w:rPr>
            </w:pPr>
            <w:r>
              <w:rPr>
                <w:rFonts w:ascii="Times New Roman" w:hAnsi="Times New Roman"/>
              </w:rPr>
              <w:t>S</w:t>
            </w:r>
            <w:r w:rsidR="002A7B1B">
              <w:rPr>
                <w:rFonts w:ascii="Times New Roman" w:hAnsi="Times New Roman"/>
              </w:rPr>
              <w:t>ECRETRY OF THE INTERIOR PRIORITIES</w:t>
            </w:r>
          </w:p>
        </w:tc>
        <w:tc>
          <w:tcPr>
            <w:tcW w:w="7038" w:type="dxa"/>
            <w:tcBorders>
              <w:top w:val="single" w:sz="4" w:space="0" w:color="auto"/>
            </w:tcBorders>
          </w:tcPr>
          <w:p w14:paraId="036B9823" w14:textId="5E30BFB7" w:rsidR="00693878" w:rsidRPr="008C36A5" w:rsidRDefault="00830C6B" w:rsidP="002A7B1B">
            <w:pPr>
              <w:spacing w:after="120" w:line="23" w:lineRule="atLeast"/>
              <w:contextualSpacing/>
              <w:rPr>
                <w:rFonts w:ascii="Times New Roman" w:hAnsi="Times New Roman"/>
              </w:rPr>
            </w:pPr>
            <w:r>
              <w:rPr>
                <w:rFonts w:ascii="Times New Roman" w:hAnsi="Times New Roman"/>
              </w:rPr>
              <w:t xml:space="preserve">Identify </w:t>
            </w:r>
            <w:r w:rsidR="002A7B1B">
              <w:rPr>
                <w:rFonts w:ascii="Times New Roman" w:hAnsi="Times New Roman"/>
              </w:rPr>
              <w:t xml:space="preserve">how the </w:t>
            </w:r>
            <w:r>
              <w:rPr>
                <w:rFonts w:ascii="Times New Roman" w:hAnsi="Times New Roman"/>
              </w:rPr>
              <w:t>Secretary of the Interior priorit</w:t>
            </w:r>
            <w:r w:rsidR="002A7B1B">
              <w:rPr>
                <w:rFonts w:ascii="Times New Roman" w:hAnsi="Times New Roman"/>
              </w:rPr>
              <w:t>y</w:t>
            </w:r>
            <w:r>
              <w:rPr>
                <w:rFonts w:ascii="Times New Roman" w:hAnsi="Times New Roman"/>
              </w:rPr>
              <w:t xml:space="preserve"> noted in Section A, Program Description</w:t>
            </w:r>
            <w:r w:rsidR="00335F99">
              <w:rPr>
                <w:rFonts w:ascii="Times New Roman" w:hAnsi="Times New Roman"/>
              </w:rPr>
              <w:t>,</w:t>
            </w:r>
            <w:r>
              <w:rPr>
                <w:rFonts w:ascii="Times New Roman" w:hAnsi="Times New Roman"/>
              </w:rPr>
              <w:t xml:space="preserve"> aligns with</w:t>
            </w:r>
            <w:r w:rsidR="002A7B1B">
              <w:rPr>
                <w:rFonts w:ascii="Times New Roman" w:hAnsi="Times New Roman"/>
              </w:rPr>
              <w:t xml:space="preserve"> your project</w:t>
            </w:r>
            <w:r>
              <w:rPr>
                <w:rFonts w:ascii="Times New Roman" w:hAnsi="Times New Roman"/>
              </w:rPr>
              <w:t xml:space="preserve">, and provide detail as to how </w:t>
            </w:r>
            <w:r w:rsidR="00335F99">
              <w:rPr>
                <w:rFonts w:ascii="Times New Roman" w:hAnsi="Times New Roman"/>
              </w:rPr>
              <w:t>your project meets the priorities</w:t>
            </w:r>
            <w:r>
              <w:rPr>
                <w:rFonts w:ascii="Times New Roman" w:hAnsi="Times New Roman"/>
              </w:rPr>
              <w:t>.</w:t>
            </w:r>
          </w:p>
        </w:tc>
      </w:tr>
    </w:tbl>
    <w:p w14:paraId="239E8FCD"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10"/>
        <w:gridCol w:w="6840"/>
      </w:tblGrid>
      <w:tr w:rsidR="00693878" w:rsidRPr="0068107E" w14:paraId="71BC80AA"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14FF5EF4" w14:textId="77777777"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Criterion 2</w:t>
            </w:r>
          </w:p>
        </w:tc>
        <w:tc>
          <w:tcPr>
            <w:tcW w:w="7038" w:type="dxa"/>
            <w:tcBorders>
              <w:top w:val="single" w:sz="4" w:space="0" w:color="auto"/>
              <w:left w:val="nil"/>
              <w:bottom w:val="single" w:sz="4" w:space="0" w:color="auto"/>
              <w:right w:val="single" w:sz="4" w:space="0" w:color="auto"/>
            </w:tcBorders>
            <w:shd w:val="clear" w:color="auto" w:fill="00B050"/>
          </w:tcPr>
          <w:p w14:paraId="23EA61F4" w14:textId="77777777" w:rsidR="00693878" w:rsidRPr="0068107E" w:rsidRDefault="00693878" w:rsidP="00D71B4C">
            <w:pPr>
              <w:spacing w:after="120" w:line="23" w:lineRule="atLeast"/>
              <w:contextualSpacing/>
              <w:rPr>
                <w:rFonts w:ascii="Times New Roman" w:hAnsi="Times New Roman"/>
              </w:rPr>
            </w:pPr>
          </w:p>
        </w:tc>
      </w:tr>
      <w:tr w:rsidR="00693878" w:rsidRPr="0068107E" w14:paraId="13AB4FF9"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67A0EE58" w14:textId="1FA089AE" w:rsidR="00693878" w:rsidRPr="002A7B1B" w:rsidRDefault="002E4966" w:rsidP="00D71B4C">
            <w:pPr>
              <w:spacing w:after="120" w:line="23" w:lineRule="atLeast"/>
              <w:contextualSpacing/>
              <w:rPr>
                <w:rFonts w:ascii="Times New Roman" w:hAnsi="Times New Roman"/>
              </w:rPr>
            </w:pPr>
            <w:r w:rsidRPr="002A7B1B">
              <w:rPr>
                <w:rFonts w:ascii="Times New Roman" w:hAnsi="Times New Roman"/>
              </w:rPr>
              <w:t>Preservation Technology Innovation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23E49816" w14:textId="6C739B28" w:rsidR="00693878" w:rsidRPr="002A7B1B" w:rsidRDefault="00693878" w:rsidP="002E4966">
            <w:pPr>
              <w:spacing w:after="120" w:line="23" w:lineRule="atLeast"/>
              <w:contextualSpacing/>
              <w:jc w:val="right"/>
              <w:rPr>
                <w:rFonts w:ascii="Times New Roman" w:hAnsi="Times New Roman"/>
              </w:rPr>
            </w:pPr>
            <w:r w:rsidRPr="002A7B1B">
              <w:rPr>
                <w:rFonts w:ascii="Times New Roman" w:hAnsi="Times New Roman"/>
              </w:rPr>
              <w:t xml:space="preserve">Weight </w:t>
            </w:r>
            <w:r w:rsidR="002E4966" w:rsidRPr="002A7B1B">
              <w:rPr>
                <w:rFonts w:ascii="Times New Roman" w:hAnsi="Times New Roman"/>
              </w:rPr>
              <w:t>25</w:t>
            </w:r>
            <w:r w:rsidRPr="002A7B1B">
              <w:rPr>
                <w:rFonts w:ascii="Times New Roman" w:hAnsi="Times New Roman"/>
              </w:rPr>
              <w:t>%</w:t>
            </w:r>
          </w:p>
        </w:tc>
      </w:tr>
      <w:tr w:rsidR="00693878" w:rsidRPr="0068107E" w14:paraId="5D76658C" w14:textId="77777777" w:rsidTr="00D27408">
        <w:tc>
          <w:tcPr>
            <w:tcW w:w="2538" w:type="dxa"/>
            <w:tcBorders>
              <w:top w:val="single" w:sz="4" w:space="0" w:color="auto"/>
            </w:tcBorders>
          </w:tcPr>
          <w:p w14:paraId="673EBA0F" w14:textId="77777777" w:rsidR="002E4966" w:rsidRPr="002A7B1B" w:rsidRDefault="002E4966" w:rsidP="002E4966">
            <w:pPr>
              <w:spacing w:after="120" w:line="23" w:lineRule="atLeast"/>
              <w:contextualSpacing/>
              <w:rPr>
                <w:rFonts w:ascii="Times New Roman" w:hAnsi="Times New Roman"/>
              </w:rPr>
            </w:pPr>
            <w:r w:rsidRPr="002A7B1B">
              <w:rPr>
                <w:rFonts w:ascii="Times New Roman" w:hAnsi="Times New Roman"/>
              </w:rPr>
              <w:t>INNOVATION</w:t>
            </w:r>
          </w:p>
          <w:p w14:paraId="45AFF457" w14:textId="77777777" w:rsidR="00693878" w:rsidRPr="002A7B1B" w:rsidRDefault="00693878" w:rsidP="00D71B4C">
            <w:pPr>
              <w:spacing w:after="120" w:line="23" w:lineRule="atLeast"/>
              <w:contextualSpacing/>
              <w:rPr>
                <w:rFonts w:ascii="Times New Roman" w:hAnsi="Times New Roman"/>
              </w:rPr>
            </w:pPr>
          </w:p>
          <w:p w14:paraId="0A3D8341" w14:textId="77777777" w:rsidR="00693878" w:rsidRPr="002A7B1B"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75C9E580" w14:textId="54D6E3AC" w:rsidR="00693878" w:rsidRPr="002A7B1B" w:rsidRDefault="002E4966" w:rsidP="002A7B1B">
            <w:pPr>
              <w:spacing w:after="120" w:line="23" w:lineRule="atLeast"/>
              <w:contextualSpacing/>
              <w:rPr>
                <w:rFonts w:ascii="Times New Roman" w:hAnsi="Times New Roman"/>
              </w:rPr>
            </w:pPr>
            <w:r w:rsidRPr="002A7B1B">
              <w:rPr>
                <w:rFonts w:ascii="Times New Roman" w:hAnsi="Times New Roman"/>
              </w:rPr>
              <w:t xml:space="preserve">Address, use or adapt innovative preservation technology. </w:t>
            </w:r>
            <w:r w:rsidR="006D454A" w:rsidRPr="002A7B1B">
              <w:rPr>
                <w:rFonts w:ascii="Times New Roman" w:hAnsi="Times New Roman"/>
              </w:rPr>
              <w:t>I</w:t>
            </w:r>
            <w:r w:rsidRPr="002A7B1B">
              <w:rPr>
                <w:rFonts w:ascii="Times New Roman" w:hAnsi="Times New Roman"/>
              </w:rPr>
              <w:t>s the research new and different from other projects?</w:t>
            </w:r>
            <w:r w:rsidR="002A7B1B">
              <w:rPr>
                <w:rFonts w:ascii="Times New Roman" w:hAnsi="Times New Roman"/>
              </w:rPr>
              <w:t xml:space="preserve"> </w:t>
            </w:r>
            <w:r w:rsidR="006D454A" w:rsidRPr="002A7B1B">
              <w:rPr>
                <w:rFonts w:ascii="Times New Roman" w:hAnsi="Times New Roman"/>
              </w:rPr>
              <w:t>I</w:t>
            </w:r>
            <w:r w:rsidRPr="002A7B1B">
              <w:rPr>
                <w:rFonts w:ascii="Times New Roman" w:hAnsi="Times New Roman"/>
              </w:rPr>
              <w:t>s the project technical in nature</w:t>
            </w:r>
            <w:r w:rsidR="006D454A" w:rsidRPr="002A7B1B">
              <w:rPr>
                <w:rFonts w:ascii="Times New Roman" w:hAnsi="Times New Roman"/>
              </w:rPr>
              <w:t xml:space="preserve"> and</w:t>
            </w:r>
            <w:r w:rsidRPr="002A7B1B">
              <w:rPr>
                <w:rFonts w:ascii="Times New Roman" w:hAnsi="Times New Roman"/>
              </w:rPr>
              <w:t xml:space="preserve"> technically sound?</w:t>
            </w:r>
            <w:r w:rsidR="002A7B1B">
              <w:rPr>
                <w:rFonts w:ascii="Times New Roman" w:hAnsi="Times New Roman"/>
              </w:rPr>
              <w:t xml:space="preserve"> </w:t>
            </w:r>
            <w:r w:rsidR="006D454A" w:rsidRPr="002A7B1B">
              <w:rPr>
                <w:rFonts w:ascii="Times New Roman" w:hAnsi="Times New Roman"/>
              </w:rPr>
              <w:t>Would</w:t>
            </w:r>
            <w:r w:rsidRPr="002A7B1B">
              <w:rPr>
                <w:rFonts w:ascii="Times New Roman" w:hAnsi="Times New Roman"/>
              </w:rPr>
              <w:t xml:space="preserve"> results improve preservation practice?</w:t>
            </w:r>
            <w:r w:rsidR="002A7B1B">
              <w:rPr>
                <w:rFonts w:ascii="Times New Roman" w:hAnsi="Times New Roman"/>
              </w:rPr>
              <w:t xml:space="preserve"> </w:t>
            </w:r>
            <w:r w:rsidRPr="002A7B1B">
              <w:rPr>
                <w:rFonts w:ascii="Times New Roman" w:hAnsi="Times New Roman"/>
              </w:rPr>
              <w:t>Does the proposed project address a published NCPTT Research Priority? If so, which one?</w:t>
            </w:r>
          </w:p>
        </w:tc>
      </w:tr>
    </w:tbl>
    <w:p w14:paraId="2222840D"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2"/>
        <w:gridCol w:w="6848"/>
      </w:tblGrid>
      <w:tr w:rsidR="00693878" w:rsidRPr="0068107E" w14:paraId="4747CBA3"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2130B88C" w14:textId="77777777"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Criterion 3</w:t>
            </w:r>
          </w:p>
        </w:tc>
        <w:tc>
          <w:tcPr>
            <w:tcW w:w="7038" w:type="dxa"/>
            <w:tcBorders>
              <w:top w:val="single" w:sz="4" w:space="0" w:color="auto"/>
              <w:left w:val="nil"/>
              <w:bottom w:val="single" w:sz="4" w:space="0" w:color="auto"/>
              <w:right w:val="single" w:sz="4" w:space="0" w:color="auto"/>
            </w:tcBorders>
            <w:shd w:val="clear" w:color="auto" w:fill="00B050"/>
          </w:tcPr>
          <w:p w14:paraId="652493D2" w14:textId="77777777" w:rsidR="00693878" w:rsidRPr="0068107E" w:rsidRDefault="00693878" w:rsidP="00D71B4C">
            <w:pPr>
              <w:spacing w:after="120" w:line="23" w:lineRule="atLeast"/>
              <w:contextualSpacing/>
              <w:rPr>
                <w:rFonts w:ascii="Times New Roman" w:hAnsi="Times New Roman"/>
              </w:rPr>
            </w:pPr>
          </w:p>
        </w:tc>
      </w:tr>
      <w:tr w:rsidR="00693878" w:rsidRPr="0068107E" w14:paraId="140A0355"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285BF8B8" w14:textId="7166DD10" w:rsidR="00693878" w:rsidRPr="002A7B1B" w:rsidRDefault="002E4966" w:rsidP="00D71B4C">
            <w:pPr>
              <w:spacing w:after="120" w:line="23" w:lineRule="atLeast"/>
              <w:contextualSpacing/>
              <w:rPr>
                <w:rFonts w:ascii="Times New Roman" w:hAnsi="Times New Roman"/>
              </w:rPr>
            </w:pPr>
            <w:r w:rsidRPr="002A7B1B">
              <w:rPr>
                <w:rFonts w:ascii="Times New Roman" w:hAnsi="Times New Roman"/>
              </w:rPr>
              <w:t>National Need and Impact</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B616FC7" w14:textId="0F086A30" w:rsidR="00693878" w:rsidRPr="002A7B1B" w:rsidRDefault="00693878" w:rsidP="006D454A">
            <w:pPr>
              <w:spacing w:after="120" w:line="23" w:lineRule="atLeast"/>
              <w:contextualSpacing/>
              <w:jc w:val="right"/>
              <w:rPr>
                <w:rFonts w:ascii="Times New Roman" w:hAnsi="Times New Roman"/>
              </w:rPr>
            </w:pPr>
            <w:r w:rsidRPr="002A7B1B">
              <w:rPr>
                <w:rFonts w:ascii="Times New Roman" w:hAnsi="Times New Roman"/>
              </w:rPr>
              <w:t xml:space="preserve">Weight </w:t>
            </w:r>
            <w:r w:rsidR="002E4966" w:rsidRPr="002A7B1B">
              <w:rPr>
                <w:rFonts w:ascii="Times New Roman" w:hAnsi="Times New Roman"/>
              </w:rPr>
              <w:t>2</w:t>
            </w:r>
            <w:r w:rsidR="006D454A" w:rsidRPr="002A7B1B">
              <w:rPr>
                <w:rFonts w:ascii="Times New Roman" w:hAnsi="Times New Roman"/>
              </w:rPr>
              <w:t>5</w:t>
            </w:r>
            <w:r w:rsidRPr="002A7B1B">
              <w:rPr>
                <w:rFonts w:ascii="Times New Roman" w:hAnsi="Times New Roman"/>
              </w:rPr>
              <w:t>%</w:t>
            </w:r>
          </w:p>
        </w:tc>
      </w:tr>
      <w:tr w:rsidR="00693878" w:rsidRPr="0068107E" w14:paraId="19B2DE20" w14:textId="77777777" w:rsidTr="00D27408">
        <w:tc>
          <w:tcPr>
            <w:tcW w:w="2538" w:type="dxa"/>
            <w:tcBorders>
              <w:top w:val="single" w:sz="4" w:space="0" w:color="auto"/>
            </w:tcBorders>
          </w:tcPr>
          <w:p w14:paraId="5DA3062F" w14:textId="77777777" w:rsidR="002E4966" w:rsidRPr="002A7B1B" w:rsidRDefault="002E4966" w:rsidP="002E4966">
            <w:pPr>
              <w:spacing w:after="120" w:line="23" w:lineRule="atLeast"/>
              <w:contextualSpacing/>
              <w:rPr>
                <w:rFonts w:ascii="Times New Roman" w:hAnsi="Times New Roman"/>
              </w:rPr>
            </w:pPr>
            <w:r w:rsidRPr="002A7B1B">
              <w:rPr>
                <w:rFonts w:ascii="Times New Roman" w:hAnsi="Times New Roman"/>
              </w:rPr>
              <w:t xml:space="preserve">NATIONAL NEED AND IMPACT </w:t>
            </w:r>
          </w:p>
          <w:p w14:paraId="11AFBC83" w14:textId="63ECF1B9" w:rsidR="00693878" w:rsidRPr="002A7B1B"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2A15999D" w14:textId="59254C6A" w:rsidR="00693878" w:rsidRPr="002A7B1B" w:rsidRDefault="002E4966" w:rsidP="002A7B1B">
            <w:pPr>
              <w:spacing w:after="120" w:line="23" w:lineRule="atLeast"/>
              <w:contextualSpacing/>
              <w:rPr>
                <w:rFonts w:ascii="Times New Roman" w:hAnsi="Times New Roman"/>
              </w:rPr>
            </w:pPr>
            <w:r w:rsidRPr="002A7B1B">
              <w:rPr>
                <w:rFonts w:ascii="Times New Roman" w:hAnsi="Times New Roman"/>
              </w:rPr>
              <w:t>Describe the project’s significance and national impact.</w:t>
            </w:r>
            <w:r w:rsidR="002A7B1B">
              <w:rPr>
                <w:rFonts w:ascii="Times New Roman" w:hAnsi="Times New Roman"/>
              </w:rPr>
              <w:t xml:space="preserve"> </w:t>
            </w:r>
            <w:r w:rsidRPr="002A7B1B">
              <w:rPr>
                <w:rFonts w:ascii="Times New Roman" w:hAnsi="Times New Roman"/>
              </w:rPr>
              <w:t>How does this project address a wide range of preservation needs?</w:t>
            </w:r>
            <w:r w:rsidR="002A7B1B">
              <w:rPr>
                <w:rFonts w:ascii="Times New Roman" w:hAnsi="Times New Roman"/>
              </w:rPr>
              <w:t xml:space="preserve"> </w:t>
            </w:r>
            <w:r w:rsidRPr="002A7B1B">
              <w:rPr>
                <w:rFonts w:ascii="Times New Roman" w:hAnsi="Times New Roman"/>
              </w:rPr>
              <w:t>How are the project results applicable to more than one cultural resource?</w:t>
            </w:r>
          </w:p>
        </w:tc>
      </w:tr>
    </w:tbl>
    <w:p w14:paraId="67CCDA68" w14:textId="67CC595A" w:rsidR="002463F9" w:rsidRPr="0068107E" w:rsidRDefault="002463F9"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25"/>
        <w:gridCol w:w="6825"/>
      </w:tblGrid>
      <w:tr w:rsidR="002463F9" w:rsidRPr="0068107E" w14:paraId="6C393C09"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38E3B8B3" w14:textId="77777777" w:rsidR="002463F9" w:rsidRPr="002A7B1B" w:rsidRDefault="002463F9" w:rsidP="00D71B4C">
            <w:pPr>
              <w:spacing w:after="120" w:line="23" w:lineRule="atLeast"/>
              <w:contextualSpacing/>
              <w:rPr>
                <w:rFonts w:ascii="Times New Roman" w:hAnsi="Times New Roman"/>
              </w:rPr>
            </w:pPr>
            <w:r w:rsidRPr="002A7B1B">
              <w:rPr>
                <w:rFonts w:ascii="Times New Roman" w:hAnsi="Times New Roman"/>
              </w:rPr>
              <w:t>Criterion 4</w:t>
            </w:r>
          </w:p>
        </w:tc>
        <w:tc>
          <w:tcPr>
            <w:tcW w:w="7038" w:type="dxa"/>
            <w:tcBorders>
              <w:top w:val="single" w:sz="4" w:space="0" w:color="auto"/>
              <w:left w:val="nil"/>
              <w:bottom w:val="single" w:sz="4" w:space="0" w:color="auto"/>
              <w:right w:val="single" w:sz="4" w:space="0" w:color="auto"/>
            </w:tcBorders>
            <w:shd w:val="clear" w:color="auto" w:fill="00B050"/>
          </w:tcPr>
          <w:p w14:paraId="13317A9B" w14:textId="77777777" w:rsidR="002463F9" w:rsidRPr="002A7B1B" w:rsidRDefault="002463F9" w:rsidP="00D71B4C">
            <w:pPr>
              <w:spacing w:after="120" w:line="23" w:lineRule="atLeast"/>
              <w:contextualSpacing/>
              <w:rPr>
                <w:rFonts w:ascii="Times New Roman" w:hAnsi="Times New Roman"/>
              </w:rPr>
            </w:pPr>
          </w:p>
        </w:tc>
      </w:tr>
      <w:tr w:rsidR="002463F9" w:rsidRPr="0068107E" w14:paraId="06E3D864"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6AC11A28" w14:textId="3C926820" w:rsidR="002463F9" w:rsidRPr="002A7B1B" w:rsidRDefault="00533000" w:rsidP="00D71B4C">
            <w:pPr>
              <w:spacing w:after="120" w:line="23" w:lineRule="atLeast"/>
              <w:contextualSpacing/>
              <w:rPr>
                <w:rFonts w:ascii="Times New Roman" w:hAnsi="Times New Roman"/>
              </w:rPr>
            </w:pPr>
            <w:r w:rsidRPr="002A7B1B">
              <w:rPr>
                <w:rFonts w:ascii="Times New Roman" w:hAnsi="Times New Roman"/>
              </w:rPr>
              <w:t>Methodology</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0D155829" w14:textId="6ED422B9" w:rsidR="002463F9" w:rsidRPr="002A7B1B" w:rsidRDefault="002463F9" w:rsidP="00EA381D">
            <w:pPr>
              <w:spacing w:after="120" w:line="23" w:lineRule="atLeast"/>
              <w:contextualSpacing/>
              <w:jc w:val="right"/>
              <w:rPr>
                <w:rFonts w:ascii="Times New Roman" w:hAnsi="Times New Roman"/>
              </w:rPr>
            </w:pPr>
            <w:r w:rsidRPr="002A7B1B">
              <w:rPr>
                <w:rFonts w:ascii="Times New Roman" w:hAnsi="Times New Roman"/>
              </w:rPr>
              <w:t xml:space="preserve">Weight </w:t>
            </w:r>
            <w:r w:rsidR="00EA381D" w:rsidRPr="002A7B1B">
              <w:rPr>
                <w:rFonts w:ascii="Times New Roman" w:hAnsi="Times New Roman"/>
              </w:rPr>
              <w:t>25</w:t>
            </w:r>
            <w:r w:rsidRPr="002A7B1B">
              <w:rPr>
                <w:rFonts w:ascii="Times New Roman" w:hAnsi="Times New Roman"/>
              </w:rPr>
              <w:t>%</w:t>
            </w:r>
          </w:p>
        </w:tc>
      </w:tr>
      <w:tr w:rsidR="002463F9" w:rsidRPr="0068107E" w14:paraId="51C1A9BD" w14:textId="77777777" w:rsidTr="00D27408">
        <w:tc>
          <w:tcPr>
            <w:tcW w:w="2538" w:type="dxa"/>
            <w:tcBorders>
              <w:top w:val="single" w:sz="4" w:space="0" w:color="auto"/>
            </w:tcBorders>
          </w:tcPr>
          <w:p w14:paraId="58D88CC3" w14:textId="1D90C90B" w:rsidR="002463F9" w:rsidRPr="002A7B1B" w:rsidRDefault="00533000" w:rsidP="00D71B4C">
            <w:pPr>
              <w:spacing w:after="120" w:line="23" w:lineRule="atLeast"/>
              <w:contextualSpacing/>
              <w:rPr>
                <w:rFonts w:ascii="Times New Roman" w:hAnsi="Times New Roman"/>
              </w:rPr>
            </w:pPr>
            <w:r w:rsidRPr="002A7B1B">
              <w:rPr>
                <w:rFonts w:ascii="Times New Roman" w:hAnsi="Times New Roman"/>
              </w:rPr>
              <w:t>METHODOLOGY</w:t>
            </w:r>
            <w:r w:rsidR="00EA381D" w:rsidRPr="002A7B1B">
              <w:rPr>
                <w:rFonts w:ascii="Times New Roman" w:hAnsi="Times New Roman"/>
              </w:rPr>
              <w:t>, WORKPLAN, AND TEAM QUALIFICATIONS</w:t>
            </w:r>
            <w:r w:rsidRPr="002A7B1B">
              <w:rPr>
                <w:rFonts w:ascii="Times New Roman" w:hAnsi="Times New Roman"/>
              </w:rPr>
              <w:t xml:space="preserve"> </w:t>
            </w:r>
          </w:p>
        </w:tc>
        <w:tc>
          <w:tcPr>
            <w:tcW w:w="7038" w:type="dxa"/>
            <w:tcBorders>
              <w:top w:val="single" w:sz="4" w:space="0" w:color="auto"/>
            </w:tcBorders>
          </w:tcPr>
          <w:p w14:paraId="069D0B28" w14:textId="15725ED2" w:rsidR="002463F9" w:rsidRPr="002A7B1B" w:rsidRDefault="008F112E" w:rsidP="002A7B1B">
            <w:pPr>
              <w:spacing w:after="120" w:line="23" w:lineRule="atLeast"/>
              <w:contextualSpacing/>
              <w:rPr>
                <w:rFonts w:ascii="Times New Roman" w:hAnsi="Times New Roman"/>
              </w:rPr>
            </w:pPr>
            <w:r w:rsidRPr="002A7B1B">
              <w:rPr>
                <w:rFonts w:ascii="Times New Roman" w:hAnsi="Times New Roman"/>
                <w:color w:val="auto"/>
              </w:rPr>
              <w:t>Explain Methodology</w:t>
            </w:r>
            <w:r w:rsidR="002A7B1B">
              <w:rPr>
                <w:rFonts w:ascii="Times New Roman" w:hAnsi="Times New Roman"/>
                <w:color w:val="auto"/>
              </w:rPr>
              <w:t>,</w:t>
            </w:r>
            <w:r w:rsidRPr="002A7B1B">
              <w:rPr>
                <w:rFonts w:ascii="Times New Roman" w:hAnsi="Times New Roman"/>
                <w:color w:val="auto"/>
              </w:rPr>
              <w:t xml:space="preserve"> </w:t>
            </w:r>
            <w:r w:rsidR="00EA381D" w:rsidRPr="002A7B1B">
              <w:rPr>
                <w:rFonts w:ascii="Times New Roman" w:hAnsi="Times New Roman"/>
                <w:color w:val="auto"/>
              </w:rPr>
              <w:t>Workplan, and Te</w:t>
            </w:r>
            <w:r w:rsidR="00FE5AAF">
              <w:rPr>
                <w:rFonts w:ascii="Times New Roman" w:hAnsi="Times New Roman"/>
                <w:color w:val="auto"/>
              </w:rPr>
              <w:t>a</w:t>
            </w:r>
            <w:r w:rsidR="00EA381D" w:rsidRPr="002A7B1B">
              <w:rPr>
                <w:rFonts w:ascii="Times New Roman" w:hAnsi="Times New Roman"/>
                <w:color w:val="auto"/>
              </w:rPr>
              <w:t>m Qualifications</w:t>
            </w:r>
            <w:r w:rsidR="002A7B1B">
              <w:rPr>
                <w:rFonts w:ascii="Times New Roman" w:hAnsi="Times New Roman"/>
                <w:color w:val="auto"/>
              </w:rPr>
              <w:t xml:space="preserve">. </w:t>
            </w:r>
            <w:r w:rsidRPr="002A7B1B">
              <w:rPr>
                <w:rFonts w:ascii="Times New Roman" w:hAnsi="Times New Roman"/>
                <w:color w:val="auto"/>
              </w:rPr>
              <w:t>Is the methodology sound, reasonable, and logical?</w:t>
            </w:r>
            <w:r w:rsidR="002A7B1B">
              <w:rPr>
                <w:rFonts w:ascii="Times New Roman" w:hAnsi="Times New Roman"/>
                <w:color w:val="auto"/>
              </w:rPr>
              <w:t xml:space="preserve"> </w:t>
            </w:r>
            <w:r w:rsidR="00EA381D" w:rsidRPr="002A7B1B">
              <w:rPr>
                <w:rFonts w:ascii="Times New Roman" w:hAnsi="Times New Roman"/>
                <w:color w:val="auto"/>
              </w:rPr>
              <w:t>Is the workplan feasible and able to be completed in the grant period?</w:t>
            </w:r>
            <w:r w:rsidR="002A7B1B">
              <w:rPr>
                <w:rFonts w:ascii="Times New Roman" w:hAnsi="Times New Roman"/>
                <w:color w:val="auto"/>
              </w:rPr>
              <w:t xml:space="preserve"> </w:t>
            </w:r>
            <w:r w:rsidR="00EA381D" w:rsidRPr="002A7B1B">
              <w:rPr>
                <w:rFonts w:ascii="Times New Roman" w:hAnsi="Times New Roman"/>
                <w:color w:val="auto"/>
              </w:rPr>
              <w:t>Is the team experienced and qualified to do the work</w:t>
            </w:r>
            <w:r w:rsidR="002A7B1B">
              <w:rPr>
                <w:rFonts w:ascii="Times New Roman" w:hAnsi="Times New Roman"/>
                <w:color w:val="auto"/>
              </w:rPr>
              <w:t xml:space="preserve"> </w:t>
            </w:r>
            <w:r w:rsidR="002463F9" w:rsidRPr="002A7B1B">
              <w:rPr>
                <w:rFonts w:ascii="Times New Roman" w:hAnsi="Times New Roman"/>
                <w:color w:val="auto"/>
              </w:rPr>
              <w:t xml:space="preserve">it will be considered (e.g., assign a certain number of additional points to applicants who have low, medium, or high risk). </w:t>
            </w:r>
          </w:p>
        </w:tc>
      </w:tr>
    </w:tbl>
    <w:p w14:paraId="5866E20C" w14:textId="63051208" w:rsidR="002463F9" w:rsidRPr="0068107E" w:rsidRDefault="002463F9"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6"/>
        <w:gridCol w:w="6844"/>
      </w:tblGrid>
      <w:tr w:rsidR="00BD1D79" w:rsidRPr="0068107E" w14:paraId="09FE9D3B" w14:textId="77777777" w:rsidTr="00BD1D79">
        <w:tc>
          <w:tcPr>
            <w:tcW w:w="2506" w:type="dxa"/>
            <w:tcBorders>
              <w:top w:val="single" w:sz="4" w:space="0" w:color="auto"/>
              <w:left w:val="single" w:sz="4" w:space="0" w:color="auto"/>
              <w:bottom w:val="single" w:sz="4" w:space="0" w:color="auto"/>
              <w:right w:val="nil"/>
            </w:tcBorders>
            <w:shd w:val="clear" w:color="auto" w:fill="C2D69B" w:themeFill="accent3" w:themeFillTint="99"/>
          </w:tcPr>
          <w:p w14:paraId="640A3F1A" w14:textId="582E0B0A" w:rsidR="00BD1D79" w:rsidRPr="0068107E" w:rsidRDefault="00E96CBB" w:rsidP="00EA381D">
            <w:pPr>
              <w:spacing w:after="120" w:line="23" w:lineRule="atLeast"/>
              <w:contextualSpacing/>
              <w:rPr>
                <w:rFonts w:ascii="Times New Roman" w:hAnsi="Times New Roman"/>
                <w:highlight w:val="yellow"/>
              </w:rPr>
            </w:pPr>
            <w:r>
              <w:rPr>
                <w:rFonts w:ascii="Times New Roman" w:hAnsi="Times New Roman"/>
              </w:rPr>
              <w:t xml:space="preserve">Criterion </w:t>
            </w:r>
            <w:r w:rsidR="00EA381D">
              <w:rPr>
                <w:rFonts w:ascii="Times New Roman" w:hAnsi="Times New Roman"/>
              </w:rPr>
              <w:t>5</w:t>
            </w:r>
          </w:p>
        </w:tc>
        <w:tc>
          <w:tcPr>
            <w:tcW w:w="6844" w:type="dxa"/>
            <w:tcBorders>
              <w:top w:val="single" w:sz="4" w:space="0" w:color="auto"/>
              <w:left w:val="nil"/>
              <w:bottom w:val="single" w:sz="4" w:space="0" w:color="auto"/>
              <w:right w:val="single" w:sz="4" w:space="0" w:color="auto"/>
            </w:tcBorders>
            <w:shd w:val="clear" w:color="auto" w:fill="00B050"/>
          </w:tcPr>
          <w:p w14:paraId="7823A1AF" w14:textId="77777777" w:rsidR="00BD1D79" w:rsidRPr="0068107E" w:rsidRDefault="00BD1D79" w:rsidP="00BD1D79">
            <w:pPr>
              <w:spacing w:after="120" w:line="23" w:lineRule="atLeast"/>
              <w:contextualSpacing/>
              <w:rPr>
                <w:rFonts w:ascii="Times New Roman" w:hAnsi="Times New Roman"/>
                <w:highlight w:val="yellow"/>
              </w:rPr>
            </w:pPr>
          </w:p>
        </w:tc>
      </w:tr>
      <w:tr w:rsidR="00BD1D79" w:rsidRPr="0068107E" w14:paraId="78DD441F" w14:textId="77777777" w:rsidTr="00BD1D79">
        <w:tc>
          <w:tcPr>
            <w:tcW w:w="2506" w:type="dxa"/>
            <w:tcBorders>
              <w:top w:val="single" w:sz="4" w:space="0" w:color="auto"/>
              <w:left w:val="single" w:sz="4" w:space="0" w:color="auto"/>
              <w:bottom w:val="single" w:sz="4" w:space="0" w:color="auto"/>
              <w:right w:val="nil"/>
            </w:tcBorders>
            <w:shd w:val="clear" w:color="auto" w:fill="C2D69B" w:themeFill="accent3" w:themeFillTint="99"/>
          </w:tcPr>
          <w:p w14:paraId="07E28E38" w14:textId="10BD5263" w:rsidR="00BD1D79" w:rsidRPr="002A7B1B" w:rsidRDefault="00BD1D79" w:rsidP="00BD1D79">
            <w:pPr>
              <w:spacing w:after="120" w:line="23" w:lineRule="atLeast"/>
              <w:contextualSpacing/>
              <w:rPr>
                <w:rFonts w:ascii="Times New Roman" w:hAnsi="Times New Roman"/>
              </w:rPr>
            </w:pPr>
            <w:r w:rsidRPr="002A7B1B">
              <w:rPr>
                <w:rFonts w:ascii="Times New Roman" w:hAnsi="Times New Roman"/>
              </w:rPr>
              <w:t>Dissemination Plan</w:t>
            </w:r>
          </w:p>
        </w:tc>
        <w:tc>
          <w:tcPr>
            <w:tcW w:w="6844" w:type="dxa"/>
            <w:tcBorders>
              <w:top w:val="single" w:sz="4" w:space="0" w:color="auto"/>
              <w:left w:val="nil"/>
              <w:bottom w:val="single" w:sz="4" w:space="0" w:color="auto"/>
              <w:right w:val="single" w:sz="4" w:space="0" w:color="auto"/>
            </w:tcBorders>
            <w:shd w:val="clear" w:color="auto" w:fill="C2D69B" w:themeFill="accent3" w:themeFillTint="99"/>
          </w:tcPr>
          <w:p w14:paraId="1976AD26" w14:textId="0DFFA3D0" w:rsidR="00BD1D79" w:rsidRPr="002A7B1B" w:rsidRDefault="00BD1D79" w:rsidP="00BD1D79">
            <w:pPr>
              <w:spacing w:after="120" w:line="23" w:lineRule="atLeast"/>
              <w:contextualSpacing/>
              <w:jc w:val="right"/>
              <w:rPr>
                <w:rFonts w:ascii="Times New Roman" w:hAnsi="Times New Roman"/>
              </w:rPr>
            </w:pPr>
            <w:r w:rsidRPr="002A7B1B">
              <w:rPr>
                <w:rFonts w:ascii="Times New Roman" w:hAnsi="Times New Roman"/>
              </w:rPr>
              <w:t>Weight 10%</w:t>
            </w:r>
          </w:p>
        </w:tc>
      </w:tr>
      <w:tr w:rsidR="00BD1D79" w:rsidRPr="0068107E" w14:paraId="6803E05C" w14:textId="77777777" w:rsidTr="00BD1D79">
        <w:tc>
          <w:tcPr>
            <w:tcW w:w="2506" w:type="dxa"/>
            <w:tcBorders>
              <w:top w:val="single" w:sz="4" w:space="0" w:color="auto"/>
            </w:tcBorders>
          </w:tcPr>
          <w:p w14:paraId="0BB1DEE1" w14:textId="7E8E37FC" w:rsidR="00BD1D79" w:rsidRPr="002A7B1B" w:rsidRDefault="00BD1D79" w:rsidP="00AC6B70">
            <w:pPr>
              <w:spacing w:after="120" w:line="23" w:lineRule="atLeast"/>
              <w:contextualSpacing/>
              <w:rPr>
                <w:rFonts w:ascii="Times New Roman" w:hAnsi="Times New Roman"/>
              </w:rPr>
            </w:pPr>
            <w:r w:rsidRPr="002A7B1B">
              <w:rPr>
                <w:rFonts w:ascii="Times New Roman" w:hAnsi="Times New Roman"/>
              </w:rPr>
              <w:t xml:space="preserve">DISSEMINATION PLAN </w:t>
            </w:r>
          </w:p>
        </w:tc>
        <w:tc>
          <w:tcPr>
            <w:tcW w:w="6844" w:type="dxa"/>
            <w:tcBorders>
              <w:top w:val="single" w:sz="4" w:space="0" w:color="auto"/>
            </w:tcBorders>
          </w:tcPr>
          <w:p w14:paraId="0304BE44" w14:textId="04BF3A9C" w:rsidR="00BD1D79" w:rsidRPr="002A7B1B" w:rsidRDefault="00BD1D79" w:rsidP="002A7B1B">
            <w:pPr>
              <w:spacing w:after="120" w:line="23" w:lineRule="atLeast"/>
              <w:contextualSpacing/>
              <w:rPr>
                <w:rFonts w:ascii="Times New Roman" w:hAnsi="Times New Roman"/>
              </w:rPr>
            </w:pPr>
            <w:r w:rsidRPr="002A7B1B">
              <w:rPr>
                <w:rFonts w:ascii="Times New Roman" w:hAnsi="Times New Roman"/>
              </w:rPr>
              <w:t>Disseminate project results.</w:t>
            </w:r>
            <w:r w:rsidR="002A7B1B">
              <w:rPr>
                <w:rFonts w:ascii="Times New Roman" w:hAnsi="Times New Roman"/>
              </w:rPr>
              <w:t xml:space="preserve"> </w:t>
            </w:r>
            <w:r w:rsidRPr="002A7B1B">
              <w:rPr>
                <w:rFonts w:ascii="Times New Roman" w:hAnsi="Times New Roman"/>
              </w:rPr>
              <w:t>How will the results be disseminated beyond conference presentations and journal articles?</w:t>
            </w:r>
          </w:p>
        </w:tc>
      </w:tr>
    </w:tbl>
    <w:p w14:paraId="05623C49" w14:textId="56289D76" w:rsidR="008C442F" w:rsidRDefault="008C442F" w:rsidP="008C442F"/>
    <w:tbl>
      <w:tblPr>
        <w:tblStyle w:val="TableGrid"/>
        <w:tblW w:w="0" w:type="auto"/>
        <w:tblLook w:val="04A0" w:firstRow="1" w:lastRow="0" w:firstColumn="1" w:lastColumn="0" w:noHBand="0" w:noVBand="1"/>
      </w:tblPr>
      <w:tblGrid>
        <w:gridCol w:w="2494"/>
        <w:gridCol w:w="6856"/>
      </w:tblGrid>
      <w:tr w:rsidR="00E96CBB" w:rsidRPr="0068107E" w14:paraId="1A9A5DE0" w14:textId="77777777" w:rsidTr="00AC6B70">
        <w:tc>
          <w:tcPr>
            <w:tcW w:w="2538" w:type="dxa"/>
            <w:tcBorders>
              <w:top w:val="single" w:sz="4" w:space="0" w:color="auto"/>
              <w:left w:val="single" w:sz="4" w:space="0" w:color="auto"/>
              <w:bottom w:val="single" w:sz="4" w:space="0" w:color="auto"/>
              <w:right w:val="nil"/>
            </w:tcBorders>
            <w:shd w:val="clear" w:color="auto" w:fill="00B050"/>
          </w:tcPr>
          <w:p w14:paraId="65E53DC8" w14:textId="3D848A5F" w:rsidR="00E96CBB" w:rsidRPr="002A7B1B" w:rsidRDefault="00E96CBB" w:rsidP="00E96CBB">
            <w:pPr>
              <w:spacing w:after="120" w:line="23" w:lineRule="atLeast"/>
              <w:contextualSpacing/>
              <w:rPr>
                <w:rFonts w:ascii="Times New Roman" w:hAnsi="Times New Roman"/>
              </w:rPr>
            </w:pPr>
            <w:r w:rsidRPr="002A7B1B">
              <w:rPr>
                <w:rFonts w:ascii="Times New Roman" w:hAnsi="Times New Roman"/>
              </w:rPr>
              <w:lastRenderedPageBreak/>
              <w:t xml:space="preserve">Criterion </w:t>
            </w:r>
            <w:r w:rsidR="007C4705">
              <w:rPr>
                <w:rFonts w:ascii="Times New Roman" w:hAnsi="Times New Roman"/>
              </w:rPr>
              <w:t>6</w:t>
            </w:r>
          </w:p>
        </w:tc>
        <w:tc>
          <w:tcPr>
            <w:tcW w:w="7038" w:type="dxa"/>
            <w:tcBorders>
              <w:top w:val="single" w:sz="4" w:space="0" w:color="auto"/>
              <w:left w:val="nil"/>
              <w:bottom w:val="single" w:sz="4" w:space="0" w:color="auto"/>
              <w:right w:val="single" w:sz="4" w:space="0" w:color="auto"/>
            </w:tcBorders>
            <w:shd w:val="clear" w:color="auto" w:fill="00B050"/>
          </w:tcPr>
          <w:p w14:paraId="26801460" w14:textId="77777777" w:rsidR="00E96CBB" w:rsidRPr="002A7B1B" w:rsidRDefault="00E96CBB" w:rsidP="00AC6B70">
            <w:pPr>
              <w:spacing w:after="120" w:line="23" w:lineRule="atLeast"/>
              <w:contextualSpacing/>
              <w:rPr>
                <w:rFonts w:ascii="Times New Roman" w:hAnsi="Times New Roman"/>
              </w:rPr>
            </w:pPr>
          </w:p>
        </w:tc>
      </w:tr>
      <w:tr w:rsidR="00E96CBB" w:rsidRPr="0068107E" w14:paraId="3CF808E3" w14:textId="77777777" w:rsidTr="00AC6B70">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2F101A4A" w14:textId="1B4FCD4D" w:rsidR="00E96CBB" w:rsidRPr="002A7B1B" w:rsidRDefault="00E96CBB" w:rsidP="00AC6B70">
            <w:pPr>
              <w:spacing w:after="120" w:line="23" w:lineRule="atLeast"/>
              <w:contextualSpacing/>
              <w:rPr>
                <w:rFonts w:ascii="Times New Roman" w:hAnsi="Times New Roman"/>
              </w:rPr>
            </w:pPr>
            <w:r w:rsidRPr="002A7B1B">
              <w:rPr>
                <w:rFonts w:ascii="Times New Roman" w:hAnsi="Times New Roman"/>
              </w:rPr>
              <w:t>Budget</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17CD6067" w14:textId="77777777" w:rsidR="00E96CBB" w:rsidRPr="002A7B1B" w:rsidRDefault="00E96CBB" w:rsidP="00AC6B70">
            <w:pPr>
              <w:spacing w:after="120" w:line="23" w:lineRule="atLeast"/>
              <w:contextualSpacing/>
              <w:jc w:val="right"/>
              <w:rPr>
                <w:rFonts w:ascii="Times New Roman" w:hAnsi="Times New Roman"/>
              </w:rPr>
            </w:pPr>
            <w:r w:rsidRPr="002A7B1B">
              <w:rPr>
                <w:rFonts w:ascii="Times New Roman" w:hAnsi="Times New Roman"/>
              </w:rPr>
              <w:t>Weight 10%</w:t>
            </w:r>
          </w:p>
        </w:tc>
      </w:tr>
      <w:tr w:rsidR="00E96CBB" w:rsidRPr="0068107E" w14:paraId="2DB1B79A" w14:textId="77777777" w:rsidTr="00AC6B70">
        <w:tc>
          <w:tcPr>
            <w:tcW w:w="2538" w:type="dxa"/>
            <w:tcBorders>
              <w:top w:val="single" w:sz="4" w:space="0" w:color="auto"/>
            </w:tcBorders>
          </w:tcPr>
          <w:p w14:paraId="2DA1EDB3" w14:textId="77777777" w:rsidR="00E96CBB" w:rsidRPr="002A7B1B" w:rsidRDefault="00E96CBB" w:rsidP="00E96CBB">
            <w:pPr>
              <w:spacing w:after="120" w:line="23" w:lineRule="atLeast"/>
              <w:contextualSpacing/>
              <w:rPr>
                <w:rFonts w:ascii="Times New Roman" w:hAnsi="Times New Roman"/>
              </w:rPr>
            </w:pPr>
            <w:r w:rsidRPr="002A7B1B">
              <w:rPr>
                <w:rFonts w:ascii="Times New Roman" w:hAnsi="Times New Roman"/>
              </w:rPr>
              <w:t xml:space="preserve">BUDGET </w:t>
            </w:r>
          </w:p>
          <w:p w14:paraId="668DFAED" w14:textId="77777777" w:rsidR="00E96CBB" w:rsidRPr="002A7B1B" w:rsidRDefault="00E96CBB" w:rsidP="00AC6B70">
            <w:pPr>
              <w:spacing w:after="120" w:line="23" w:lineRule="atLeast"/>
              <w:contextualSpacing/>
              <w:rPr>
                <w:rFonts w:ascii="Times New Roman" w:hAnsi="Times New Roman"/>
              </w:rPr>
            </w:pPr>
          </w:p>
        </w:tc>
        <w:tc>
          <w:tcPr>
            <w:tcW w:w="7038" w:type="dxa"/>
            <w:tcBorders>
              <w:top w:val="single" w:sz="4" w:space="0" w:color="auto"/>
            </w:tcBorders>
          </w:tcPr>
          <w:p w14:paraId="095C1C2E" w14:textId="19EBCE31" w:rsidR="00E96CBB" w:rsidRPr="002A7B1B" w:rsidRDefault="00E96CBB" w:rsidP="002A7B1B">
            <w:pPr>
              <w:spacing w:after="120" w:line="23" w:lineRule="atLeast"/>
              <w:contextualSpacing/>
              <w:rPr>
                <w:rFonts w:ascii="Times New Roman" w:hAnsi="Times New Roman"/>
              </w:rPr>
            </w:pPr>
            <w:r w:rsidRPr="002A7B1B">
              <w:rPr>
                <w:rFonts w:ascii="Times New Roman" w:hAnsi="Times New Roman"/>
              </w:rPr>
              <w:t>Propose a budget that is reasonable and customary for the expected outcomes.</w:t>
            </w:r>
            <w:r w:rsidR="002A7B1B" w:rsidRPr="002A7B1B">
              <w:rPr>
                <w:rFonts w:ascii="Times New Roman" w:hAnsi="Times New Roman"/>
              </w:rPr>
              <w:t xml:space="preserve"> </w:t>
            </w:r>
            <w:r w:rsidRPr="002A7B1B">
              <w:rPr>
                <w:rFonts w:ascii="Times New Roman" w:hAnsi="Times New Roman"/>
              </w:rPr>
              <w:t>Are the costs necessary and reasonable for the performance of the grant?</w:t>
            </w:r>
            <w:r w:rsidR="002A7B1B" w:rsidRPr="002A7B1B">
              <w:rPr>
                <w:rFonts w:ascii="Times New Roman" w:hAnsi="Times New Roman"/>
              </w:rPr>
              <w:t xml:space="preserve"> </w:t>
            </w:r>
            <w:r w:rsidRPr="002A7B1B">
              <w:rPr>
                <w:rFonts w:ascii="Times New Roman" w:hAnsi="Times New Roman"/>
              </w:rPr>
              <w:t>Are unit costs used to describe salaries and benefits?</w:t>
            </w:r>
            <w:r w:rsidR="002A7B1B" w:rsidRPr="002A7B1B">
              <w:rPr>
                <w:rFonts w:ascii="Times New Roman" w:hAnsi="Times New Roman"/>
              </w:rPr>
              <w:t xml:space="preserve"> </w:t>
            </w:r>
            <w:r w:rsidRPr="002A7B1B">
              <w:rPr>
                <w:rFonts w:ascii="Times New Roman" w:hAnsi="Times New Roman"/>
              </w:rPr>
              <w:t>If your proposed budget includes indirect costs, negotiated indirect cost rate agreement must be provided with your proposal.</w:t>
            </w:r>
          </w:p>
        </w:tc>
      </w:tr>
    </w:tbl>
    <w:p w14:paraId="6F2D8DF5" w14:textId="77777777" w:rsidR="00E96CBB" w:rsidRPr="008C442F" w:rsidRDefault="00E96CBB" w:rsidP="008C442F"/>
    <w:p w14:paraId="24AF7D69" w14:textId="77777777" w:rsidR="005D7AB0" w:rsidRPr="0068107E" w:rsidRDefault="008870F6" w:rsidP="00D71B4C">
      <w:pPr>
        <w:pStyle w:val="Heading3"/>
      </w:pPr>
      <w:bookmarkStart w:id="25" w:name="_Toc60739072"/>
      <w:r w:rsidRPr="0068107E">
        <w:t xml:space="preserve">2. </w:t>
      </w:r>
      <w:r w:rsidR="007B6F32" w:rsidRPr="0068107E">
        <w:t>Review and Selection Process</w:t>
      </w:r>
      <w:bookmarkEnd w:id="25"/>
    </w:p>
    <w:p w14:paraId="7B6AE428"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EBFC984" w14:textId="77777777" w:rsidR="00515AF9" w:rsidRPr="0068107E" w:rsidRDefault="00515AF9" w:rsidP="00D71B4C">
      <w:pPr>
        <w:spacing w:after="120" w:line="23" w:lineRule="atLeast"/>
        <w:contextualSpacing/>
        <w:rPr>
          <w:rFonts w:ascii="Times New Roman" w:hAnsi="Times New Roman"/>
          <w:highlight w:val="yellow"/>
        </w:rPr>
      </w:pPr>
    </w:p>
    <w:p w14:paraId="2EA2B7E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3374EDEF" w14:textId="3CB88898"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27D8B055" w14:textId="77777777" w:rsidR="00307866" w:rsidRPr="0068107E" w:rsidRDefault="00307866" w:rsidP="00D71B4C">
      <w:pPr>
        <w:spacing w:after="120" w:line="23" w:lineRule="atLeast"/>
        <w:ind w:left="360"/>
        <w:contextualSpacing/>
        <w:rPr>
          <w:rFonts w:ascii="Times New Roman" w:hAnsi="Times New Roman"/>
          <w:b/>
          <w:highlight w:val="yellow"/>
        </w:rPr>
      </w:pPr>
    </w:p>
    <w:p w14:paraId="3EF183CC" w14:textId="77777777"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5259F78F" w14:textId="77777777" w:rsidR="005D7AB0" w:rsidRPr="009B7C1A" w:rsidRDefault="00307866" w:rsidP="00D71B4C">
      <w:pPr>
        <w:spacing w:after="120" w:line="23" w:lineRule="atLeast"/>
        <w:ind w:left="360"/>
        <w:contextualSpacing/>
        <w:rPr>
          <w:rFonts w:ascii="Times New Roman" w:hAnsi="Times New Roman"/>
        </w:rPr>
      </w:pPr>
      <w:r w:rsidRPr="0068107E">
        <w:rPr>
          <w:rFonts w:ascii="Times New Roman" w:hAnsi="Times New Roman"/>
        </w:rPr>
        <w:t xml:space="preserve">All applications that satisfactorily pass the initial review will be </w:t>
      </w:r>
      <w:r w:rsidRPr="009B7C1A">
        <w:rPr>
          <w:rFonts w:ascii="Times New Roman" w:hAnsi="Times New Roman"/>
        </w:rPr>
        <w:t>eligible for the Comprehensive Merit Review</w:t>
      </w:r>
      <w:r w:rsidR="0034153E" w:rsidRPr="009B7C1A">
        <w:rPr>
          <w:rFonts w:ascii="Times New Roman" w:hAnsi="Times New Roman"/>
        </w:rPr>
        <w:t xml:space="preserve">.  </w:t>
      </w:r>
      <w:r w:rsidR="00C346B0" w:rsidRPr="009B7C1A">
        <w:rPr>
          <w:rFonts w:ascii="Times New Roman" w:hAnsi="Times New Roman"/>
        </w:rPr>
        <w:t xml:space="preserve">Each criteria element will be scored on a </w:t>
      </w:r>
      <w:proofErr w:type="gramStart"/>
      <w:r w:rsidR="00C346B0" w:rsidRPr="009B7C1A">
        <w:rPr>
          <w:rFonts w:ascii="Times New Roman" w:hAnsi="Times New Roman"/>
        </w:rPr>
        <w:t>0-10 point</w:t>
      </w:r>
      <w:proofErr w:type="gramEnd"/>
      <w:r w:rsidR="00C346B0" w:rsidRPr="009B7C1A">
        <w:rPr>
          <w:rFonts w:ascii="Times New Roman" w:hAnsi="Times New Roman"/>
        </w:rPr>
        <w:t xml:space="preserve"> scale:</w:t>
      </w:r>
    </w:p>
    <w:p w14:paraId="607B099B" w14:textId="77777777" w:rsidR="007B6F32" w:rsidRPr="009B7C1A" w:rsidRDefault="007B6F32" w:rsidP="00D71B4C">
      <w:pPr>
        <w:spacing w:after="120" w:line="23" w:lineRule="atLeast"/>
        <w:contextualSpacing/>
        <w:rPr>
          <w:rFonts w:ascii="Times New Roman" w:hAnsi="Times New Roman"/>
        </w:rPr>
      </w:pPr>
    </w:p>
    <w:tbl>
      <w:tblPr>
        <w:tblStyle w:val="MediumShading2-Accent4"/>
        <w:tblW w:w="4323" w:type="pct"/>
        <w:tblInd w:w="468" w:type="dxa"/>
        <w:tblLook w:val="0400" w:firstRow="0" w:lastRow="0" w:firstColumn="0" w:lastColumn="0" w:noHBand="0" w:noVBand="1"/>
      </w:tblPr>
      <w:tblGrid>
        <w:gridCol w:w="1055"/>
        <w:gridCol w:w="3519"/>
        <w:gridCol w:w="3519"/>
      </w:tblGrid>
      <w:tr w:rsidR="00165762" w:rsidRPr="009B7C1A"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10</w:t>
            </w:r>
          </w:p>
        </w:tc>
        <w:tc>
          <w:tcPr>
            <w:tcW w:w="2174" w:type="pct"/>
          </w:tcPr>
          <w:p w14:paraId="21368387"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Superior</w:t>
            </w:r>
          </w:p>
        </w:tc>
        <w:tc>
          <w:tcPr>
            <w:tcW w:w="2174" w:type="pct"/>
          </w:tcPr>
          <w:p w14:paraId="43609BFF"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(100 % of weighted average)</w:t>
            </w:r>
          </w:p>
        </w:tc>
      </w:tr>
      <w:tr w:rsidR="00165762" w:rsidRPr="009B7C1A" w14:paraId="6B4AEED3" w14:textId="77777777" w:rsidTr="008870F6">
        <w:tc>
          <w:tcPr>
            <w:tcW w:w="652" w:type="pct"/>
          </w:tcPr>
          <w:p w14:paraId="70EFAA7F"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8</w:t>
            </w:r>
          </w:p>
        </w:tc>
        <w:tc>
          <w:tcPr>
            <w:tcW w:w="2174" w:type="pct"/>
          </w:tcPr>
          <w:p w14:paraId="356CBC1B"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Good</w:t>
            </w:r>
          </w:p>
        </w:tc>
        <w:tc>
          <w:tcPr>
            <w:tcW w:w="2174" w:type="pct"/>
          </w:tcPr>
          <w:p w14:paraId="277915ED"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(80 % of weighted average)</w:t>
            </w:r>
          </w:p>
        </w:tc>
      </w:tr>
      <w:tr w:rsidR="00165762" w:rsidRPr="009B7C1A"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6</w:t>
            </w:r>
          </w:p>
        </w:tc>
        <w:tc>
          <w:tcPr>
            <w:tcW w:w="2174" w:type="pct"/>
          </w:tcPr>
          <w:p w14:paraId="39DAF8E5"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Satisfactory</w:t>
            </w:r>
          </w:p>
        </w:tc>
        <w:tc>
          <w:tcPr>
            <w:tcW w:w="2174" w:type="pct"/>
          </w:tcPr>
          <w:p w14:paraId="208B3A91"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(60 % of weighted average)</w:t>
            </w:r>
          </w:p>
        </w:tc>
      </w:tr>
      <w:tr w:rsidR="00165762" w:rsidRPr="009B7C1A" w14:paraId="65CF5B22" w14:textId="77777777" w:rsidTr="008870F6">
        <w:tc>
          <w:tcPr>
            <w:tcW w:w="652" w:type="pct"/>
          </w:tcPr>
          <w:p w14:paraId="318C5883"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4</w:t>
            </w:r>
          </w:p>
        </w:tc>
        <w:tc>
          <w:tcPr>
            <w:tcW w:w="2174" w:type="pct"/>
          </w:tcPr>
          <w:p w14:paraId="702C63D7"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Marginal</w:t>
            </w:r>
          </w:p>
        </w:tc>
        <w:tc>
          <w:tcPr>
            <w:tcW w:w="2174" w:type="pct"/>
          </w:tcPr>
          <w:p w14:paraId="71FF2F88"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(40 % of weighted average)</w:t>
            </w:r>
          </w:p>
        </w:tc>
      </w:tr>
      <w:tr w:rsidR="00165762" w:rsidRPr="009B7C1A"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 xml:space="preserve">2 </w:t>
            </w:r>
          </w:p>
        </w:tc>
        <w:tc>
          <w:tcPr>
            <w:tcW w:w="2174" w:type="pct"/>
          </w:tcPr>
          <w:p w14:paraId="05B08468"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Poor</w:t>
            </w:r>
          </w:p>
        </w:tc>
        <w:tc>
          <w:tcPr>
            <w:tcW w:w="2174" w:type="pct"/>
          </w:tcPr>
          <w:p w14:paraId="5FD44798"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(20 % of weighted average)</w:t>
            </w:r>
          </w:p>
        </w:tc>
      </w:tr>
      <w:tr w:rsidR="00165762" w:rsidRPr="009B7C1A" w14:paraId="4C179E16" w14:textId="77777777" w:rsidTr="008870F6">
        <w:tc>
          <w:tcPr>
            <w:tcW w:w="652" w:type="pct"/>
          </w:tcPr>
          <w:p w14:paraId="34E5749B"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0</w:t>
            </w:r>
          </w:p>
        </w:tc>
        <w:tc>
          <w:tcPr>
            <w:tcW w:w="2174" w:type="pct"/>
          </w:tcPr>
          <w:p w14:paraId="61B739F2"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Not Acceptable</w:t>
            </w:r>
          </w:p>
        </w:tc>
        <w:tc>
          <w:tcPr>
            <w:tcW w:w="2174" w:type="pct"/>
          </w:tcPr>
          <w:p w14:paraId="4D36D85F"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(No score)</w:t>
            </w:r>
          </w:p>
        </w:tc>
      </w:tr>
    </w:tbl>
    <w:p w14:paraId="41188935" w14:textId="77777777" w:rsidR="007B6F32" w:rsidRPr="009B7C1A" w:rsidRDefault="007B6F32" w:rsidP="00D71B4C">
      <w:pPr>
        <w:spacing w:after="120" w:line="23" w:lineRule="atLeast"/>
        <w:contextualSpacing/>
        <w:rPr>
          <w:rFonts w:ascii="Times New Roman" w:hAnsi="Times New Roman"/>
        </w:rPr>
      </w:pPr>
    </w:p>
    <w:p w14:paraId="6554A093" w14:textId="77777777" w:rsidR="00D00016" w:rsidRPr="009B7C1A" w:rsidRDefault="00C346B0" w:rsidP="00D71B4C">
      <w:pPr>
        <w:spacing w:after="120" w:line="23" w:lineRule="atLeast"/>
        <w:ind w:left="360"/>
        <w:contextualSpacing/>
        <w:rPr>
          <w:rFonts w:ascii="Times New Roman" w:hAnsi="Times New Roman"/>
        </w:rPr>
      </w:pPr>
      <w:r w:rsidRPr="009B7C1A">
        <w:rPr>
          <w:rFonts w:ascii="Times New Roman" w:hAnsi="Times New Roman"/>
        </w:rPr>
        <w:t xml:space="preserve">The following numerical rating values may be assigned: 10, </w:t>
      </w:r>
      <w:r w:rsidR="00E17902" w:rsidRPr="009B7C1A">
        <w:rPr>
          <w:rFonts w:ascii="Times New Roman" w:hAnsi="Times New Roman"/>
        </w:rPr>
        <w:t xml:space="preserve">9, </w:t>
      </w:r>
      <w:r w:rsidRPr="009B7C1A">
        <w:rPr>
          <w:rFonts w:ascii="Times New Roman" w:hAnsi="Times New Roman"/>
        </w:rPr>
        <w:t xml:space="preserve">8, </w:t>
      </w:r>
      <w:r w:rsidR="00E17902" w:rsidRPr="009B7C1A">
        <w:rPr>
          <w:rFonts w:ascii="Times New Roman" w:hAnsi="Times New Roman"/>
        </w:rPr>
        <w:t xml:space="preserve">7, </w:t>
      </w:r>
      <w:r w:rsidRPr="009B7C1A">
        <w:rPr>
          <w:rFonts w:ascii="Times New Roman" w:hAnsi="Times New Roman"/>
        </w:rPr>
        <w:t xml:space="preserve">6, </w:t>
      </w:r>
      <w:r w:rsidR="00E17902" w:rsidRPr="009B7C1A">
        <w:rPr>
          <w:rFonts w:ascii="Times New Roman" w:hAnsi="Times New Roman"/>
        </w:rPr>
        <w:t xml:space="preserve">5, </w:t>
      </w:r>
      <w:r w:rsidRPr="009B7C1A">
        <w:rPr>
          <w:rFonts w:ascii="Times New Roman" w:hAnsi="Times New Roman"/>
        </w:rPr>
        <w:t xml:space="preserve">4, </w:t>
      </w:r>
      <w:r w:rsidR="00E17902" w:rsidRPr="009B7C1A">
        <w:rPr>
          <w:rFonts w:ascii="Times New Roman" w:hAnsi="Times New Roman"/>
        </w:rPr>
        <w:t xml:space="preserve">3, </w:t>
      </w:r>
      <w:r w:rsidRPr="009B7C1A">
        <w:rPr>
          <w:rFonts w:ascii="Times New Roman" w:hAnsi="Times New Roman"/>
        </w:rPr>
        <w:t xml:space="preserve">2, </w:t>
      </w:r>
      <w:r w:rsidR="00E17902" w:rsidRPr="009B7C1A">
        <w:rPr>
          <w:rFonts w:ascii="Times New Roman" w:hAnsi="Times New Roman"/>
        </w:rPr>
        <w:t xml:space="preserve">1, </w:t>
      </w:r>
      <w:r w:rsidR="00D00016" w:rsidRPr="009B7C1A">
        <w:rPr>
          <w:rFonts w:ascii="Times New Roman" w:hAnsi="Times New Roman"/>
        </w:rPr>
        <w:t>and 0.</w:t>
      </w:r>
    </w:p>
    <w:p w14:paraId="7AA11DF0" w14:textId="77777777" w:rsidR="005D7AB0" w:rsidRPr="009B7C1A" w:rsidRDefault="00D00016" w:rsidP="00D71B4C">
      <w:pPr>
        <w:spacing w:after="120" w:line="23" w:lineRule="atLeast"/>
        <w:ind w:left="360"/>
        <w:contextualSpacing/>
        <w:rPr>
          <w:rFonts w:ascii="Times New Roman" w:hAnsi="Times New Roman"/>
        </w:rPr>
      </w:pPr>
      <w:r w:rsidRPr="009B7C1A">
        <w:rPr>
          <w:rFonts w:ascii="Times New Roman" w:hAnsi="Times New Roman"/>
        </w:rPr>
        <w:t xml:space="preserve">The </w:t>
      </w:r>
      <w:r w:rsidR="00C346B0" w:rsidRPr="009B7C1A">
        <w:rPr>
          <w:rFonts w:ascii="Times New Roman" w:hAnsi="Times New Roman"/>
        </w:rPr>
        <w:t>scoring of each criterion must be based on the strengths and weaknesses of the application narrative. To assist in assigning an appropriate score, the following will be used as a guideline:</w:t>
      </w:r>
    </w:p>
    <w:p w14:paraId="120667AB" w14:textId="77777777" w:rsidR="00CB5E44" w:rsidRPr="009B7C1A" w:rsidRDefault="00CB5E44" w:rsidP="00D71B4C">
      <w:pPr>
        <w:spacing w:after="120" w:line="23" w:lineRule="atLeast"/>
        <w:contextualSpacing/>
        <w:rPr>
          <w:rFonts w:ascii="Times New Roman" w:hAnsi="Times New Roman"/>
        </w:rPr>
      </w:pPr>
    </w:p>
    <w:tbl>
      <w:tblPr>
        <w:tblStyle w:val="MediumShading2-Accent3"/>
        <w:tblW w:w="4323" w:type="pct"/>
        <w:tblInd w:w="468" w:type="dxa"/>
        <w:tblLook w:val="0420" w:firstRow="1" w:lastRow="0" w:firstColumn="0" w:lastColumn="0" w:noHBand="0" w:noVBand="1"/>
      </w:tblPr>
      <w:tblGrid>
        <w:gridCol w:w="934"/>
        <w:gridCol w:w="7159"/>
      </w:tblGrid>
      <w:tr w:rsidR="008A63C3" w:rsidRPr="009B7C1A"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9B7C1A" w:rsidRDefault="00CB5E44" w:rsidP="00D71B4C">
            <w:pPr>
              <w:spacing w:after="120" w:line="23" w:lineRule="atLeast"/>
              <w:contextualSpacing/>
              <w:rPr>
                <w:rFonts w:ascii="Times New Roman" w:hAnsi="Times New Roman"/>
                <w:b w:val="0"/>
                <w:color w:val="000000" w:themeColor="text1"/>
              </w:rPr>
            </w:pPr>
            <w:r w:rsidRPr="009B7C1A">
              <w:rPr>
                <w:rFonts w:ascii="Times New Roman" w:hAnsi="Times New Roman"/>
                <w:b w:val="0"/>
                <w:color w:val="000000" w:themeColor="text1"/>
              </w:rPr>
              <w:t>Rating</w:t>
            </w:r>
          </w:p>
        </w:tc>
        <w:tc>
          <w:tcPr>
            <w:tcW w:w="4423" w:type="pct"/>
          </w:tcPr>
          <w:p w14:paraId="61938F57" w14:textId="77777777" w:rsidR="00CB5E44" w:rsidRPr="009B7C1A" w:rsidRDefault="00CB5E44" w:rsidP="00D71B4C">
            <w:pPr>
              <w:spacing w:after="120" w:line="23" w:lineRule="atLeast"/>
              <w:contextualSpacing/>
              <w:rPr>
                <w:rFonts w:ascii="Times New Roman" w:hAnsi="Times New Roman"/>
                <w:b w:val="0"/>
                <w:color w:val="000000" w:themeColor="text1"/>
              </w:rPr>
            </w:pPr>
            <w:r w:rsidRPr="009B7C1A">
              <w:rPr>
                <w:rFonts w:ascii="Times New Roman" w:hAnsi="Times New Roman"/>
                <w:b w:val="0"/>
                <w:color w:val="000000" w:themeColor="text1"/>
              </w:rPr>
              <w:t>Descriptive Statement</w:t>
            </w:r>
          </w:p>
        </w:tc>
      </w:tr>
      <w:tr w:rsidR="008A63C3" w:rsidRPr="009B7C1A"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10</w:t>
            </w:r>
          </w:p>
        </w:tc>
        <w:tc>
          <w:tcPr>
            <w:tcW w:w="4423" w:type="pct"/>
          </w:tcPr>
          <w:p w14:paraId="2E70D9FA"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 xml:space="preserve">Superior: Applicant fully addresses all aspects of the criterion, convincingly demonstrates that it will meet the Government's performance </w:t>
            </w:r>
            <w:proofErr w:type="gramStart"/>
            <w:r w:rsidRPr="009B7C1A">
              <w:rPr>
                <w:rFonts w:ascii="Times New Roman" w:hAnsi="Times New Roman"/>
              </w:rPr>
              <w:t>requirements, and</w:t>
            </w:r>
            <w:proofErr w:type="gramEnd"/>
            <w:r w:rsidRPr="009B7C1A">
              <w:rPr>
                <w:rFonts w:ascii="Times New Roman" w:hAnsi="Times New Roman"/>
              </w:rPr>
              <w:t xml:space="preserve"> demonstrates no weaknesses.</w:t>
            </w:r>
          </w:p>
        </w:tc>
      </w:tr>
      <w:tr w:rsidR="008A63C3" w:rsidRPr="009B7C1A" w14:paraId="571B6527" w14:textId="77777777" w:rsidTr="008870F6">
        <w:tc>
          <w:tcPr>
            <w:tcW w:w="577" w:type="pct"/>
          </w:tcPr>
          <w:p w14:paraId="21843CEC" w14:textId="77777777" w:rsidR="008A63C3" w:rsidRPr="009B7C1A" w:rsidRDefault="008A63C3" w:rsidP="00D71B4C">
            <w:pPr>
              <w:spacing w:after="120" w:line="23" w:lineRule="atLeast"/>
              <w:contextualSpacing/>
              <w:rPr>
                <w:rFonts w:ascii="Times New Roman" w:hAnsi="Times New Roman"/>
              </w:rPr>
            </w:pPr>
            <w:r w:rsidRPr="009B7C1A">
              <w:rPr>
                <w:rFonts w:ascii="Times New Roman" w:hAnsi="Times New Roman"/>
              </w:rPr>
              <w:lastRenderedPageBreak/>
              <w:t>8</w:t>
            </w:r>
          </w:p>
        </w:tc>
        <w:tc>
          <w:tcPr>
            <w:tcW w:w="4423" w:type="pct"/>
          </w:tcPr>
          <w:p w14:paraId="6921F75C"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9B7C1A"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6</w:t>
            </w:r>
          </w:p>
        </w:tc>
        <w:tc>
          <w:tcPr>
            <w:tcW w:w="4423" w:type="pct"/>
          </w:tcPr>
          <w:p w14:paraId="3334146C"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8A63C3" w:rsidRPr="009B7C1A" w14:paraId="025C9AE0" w14:textId="77777777" w:rsidTr="008870F6">
        <w:tc>
          <w:tcPr>
            <w:tcW w:w="577" w:type="pct"/>
          </w:tcPr>
          <w:p w14:paraId="54469E58"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4</w:t>
            </w:r>
          </w:p>
        </w:tc>
        <w:tc>
          <w:tcPr>
            <w:tcW w:w="4423" w:type="pct"/>
          </w:tcPr>
          <w:p w14:paraId="34357880"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 xml:space="preserve">Marginal: Applicant addresses all aspects of the criterion and demonstrates the ability to meet the Government's performance requirements. The Application contains significant weaknesses and/or </w:t>
            </w:r>
            <w:r w:rsidR="008A0486" w:rsidRPr="009B7C1A">
              <w:rPr>
                <w:rFonts w:ascii="Times New Roman" w:hAnsi="Times New Roman"/>
              </w:rPr>
              <w:t xml:space="preserve">a </w:t>
            </w:r>
            <w:r w:rsidRPr="009B7C1A">
              <w:rPr>
                <w:rFonts w:ascii="Times New Roman" w:hAnsi="Times New Roman"/>
              </w:rPr>
              <w:t>significant</w:t>
            </w:r>
            <w:r w:rsidR="008A0486" w:rsidRPr="009B7C1A">
              <w:rPr>
                <w:rFonts w:ascii="Times New Roman" w:hAnsi="Times New Roman"/>
              </w:rPr>
              <w:t xml:space="preserve"> number of</w:t>
            </w:r>
            <w:r w:rsidRPr="009B7C1A">
              <w:rPr>
                <w:rFonts w:ascii="Times New Roman" w:hAnsi="Times New Roman"/>
              </w:rPr>
              <w:t xml:space="preserve"> minor weaknesses.</w:t>
            </w:r>
          </w:p>
        </w:tc>
      </w:tr>
      <w:tr w:rsidR="008A63C3" w:rsidRPr="009B7C1A"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2</w:t>
            </w:r>
          </w:p>
        </w:tc>
        <w:tc>
          <w:tcPr>
            <w:tcW w:w="4423" w:type="pct"/>
          </w:tcPr>
          <w:p w14:paraId="74C37A2A"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Poor: A</w:t>
            </w:r>
            <w:r w:rsidR="00E11A80" w:rsidRPr="009B7C1A">
              <w:rPr>
                <w:rFonts w:ascii="Times New Roman" w:hAnsi="Times New Roman"/>
              </w:rPr>
              <w:t>pplicant addresses so</w:t>
            </w:r>
            <w:r w:rsidR="00E636EA" w:rsidRPr="009B7C1A">
              <w:rPr>
                <w:rFonts w:ascii="Times New Roman" w:hAnsi="Times New Roman"/>
              </w:rPr>
              <w:t>me aspects of the criterion and demonstrates some doubt in</w:t>
            </w:r>
            <w:r w:rsidRPr="009B7C1A">
              <w:rPr>
                <w:rFonts w:ascii="Times New Roman" w:hAnsi="Times New Roman"/>
              </w:rPr>
              <w:t xml:space="preserve"> the likelihood of successfully meeting the Government's requirements. Significant weaknesses are demonstrated and clearly outweigh any strength presented.</w:t>
            </w:r>
          </w:p>
        </w:tc>
      </w:tr>
      <w:tr w:rsidR="008A63C3" w:rsidRPr="009B7C1A" w14:paraId="027E9780" w14:textId="77777777" w:rsidTr="008870F6">
        <w:tc>
          <w:tcPr>
            <w:tcW w:w="577" w:type="pct"/>
          </w:tcPr>
          <w:p w14:paraId="506B453C" w14:textId="77777777" w:rsidR="008A63C3" w:rsidRPr="009B7C1A" w:rsidRDefault="008A63C3" w:rsidP="00D71B4C">
            <w:pPr>
              <w:spacing w:after="120" w:line="23" w:lineRule="atLeast"/>
              <w:contextualSpacing/>
              <w:rPr>
                <w:rFonts w:ascii="Times New Roman" w:hAnsi="Times New Roman"/>
              </w:rPr>
            </w:pPr>
            <w:r w:rsidRPr="009B7C1A">
              <w:rPr>
                <w:rFonts w:ascii="Times New Roman" w:hAnsi="Times New Roman"/>
              </w:rPr>
              <w:t>0</w:t>
            </w:r>
          </w:p>
        </w:tc>
        <w:tc>
          <w:tcPr>
            <w:tcW w:w="4423" w:type="pct"/>
          </w:tcPr>
          <w:p w14:paraId="3E4BF18E" w14:textId="77777777" w:rsidR="008A63C3" w:rsidRPr="009B7C1A" w:rsidRDefault="008A63C3" w:rsidP="00D71B4C">
            <w:pPr>
              <w:spacing w:after="120" w:line="23" w:lineRule="atLeast"/>
              <w:contextualSpacing/>
              <w:rPr>
                <w:rFonts w:ascii="Times New Roman" w:hAnsi="Times New Roman"/>
              </w:rPr>
            </w:pPr>
            <w:r w:rsidRPr="009B7C1A">
              <w:rPr>
                <w:rFonts w:ascii="Times New Roman" w:hAnsi="Times New Roman"/>
              </w:rPr>
              <w:t>Not Acceptable: Applicant does not address all aspects of the criterion and the information presented indicates a strong likelihood of failure to meet the Government's requirements.</w:t>
            </w:r>
          </w:p>
        </w:tc>
      </w:tr>
    </w:tbl>
    <w:p w14:paraId="4D86C4D8" w14:textId="77777777" w:rsidR="0034153E" w:rsidRPr="009B7C1A" w:rsidRDefault="0034153E" w:rsidP="00D71B4C">
      <w:pPr>
        <w:spacing w:after="120" w:line="23" w:lineRule="atLeast"/>
        <w:contextualSpacing/>
        <w:rPr>
          <w:rFonts w:ascii="Times New Roman" w:hAnsi="Times New Roman"/>
        </w:rPr>
      </w:pPr>
    </w:p>
    <w:p w14:paraId="463A66EA" w14:textId="77777777" w:rsidR="005D7AB0" w:rsidRPr="009B7C1A" w:rsidRDefault="0034153E" w:rsidP="00D71B4C">
      <w:pPr>
        <w:spacing w:after="120" w:line="23" w:lineRule="atLeast"/>
        <w:ind w:left="360"/>
        <w:contextualSpacing/>
        <w:rPr>
          <w:rFonts w:ascii="Times New Roman" w:hAnsi="Times New Roman"/>
          <w:b/>
        </w:rPr>
      </w:pPr>
      <w:r w:rsidRPr="009B7C1A">
        <w:rPr>
          <w:rFonts w:ascii="Times New Roman" w:hAnsi="Times New Roman"/>
          <w:b/>
        </w:rPr>
        <w:t>c</w:t>
      </w:r>
      <w:r w:rsidR="008870F6" w:rsidRPr="009B7C1A">
        <w:rPr>
          <w:rFonts w:ascii="Times New Roman" w:hAnsi="Times New Roman"/>
          <w:b/>
        </w:rPr>
        <w:t xml:space="preserve">. </w:t>
      </w:r>
      <w:r w:rsidR="00C346B0" w:rsidRPr="009B7C1A">
        <w:rPr>
          <w:rFonts w:ascii="Times New Roman" w:hAnsi="Times New Roman"/>
          <w:b/>
        </w:rPr>
        <w:t>Selection</w:t>
      </w:r>
    </w:p>
    <w:p w14:paraId="498B04AF" w14:textId="22D39719" w:rsidR="005D7AB0" w:rsidRDefault="00C346B0" w:rsidP="00D71B4C">
      <w:pPr>
        <w:spacing w:after="120" w:line="23" w:lineRule="atLeast"/>
        <w:ind w:left="360"/>
        <w:contextualSpacing/>
        <w:rPr>
          <w:rFonts w:ascii="Times New Roman" w:hAnsi="Times New Roman"/>
        </w:rPr>
      </w:pPr>
      <w:r w:rsidRPr="009B7C1A">
        <w:rPr>
          <w:rFonts w:ascii="Times New Roman" w:hAnsi="Times New Roman"/>
        </w:rPr>
        <w:t>The Selection Official may consider the merit review recommendation, program policy factors</w:t>
      </w:r>
      <w:r w:rsidR="0034153E" w:rsidRPr="009B7C1A">
        <w:rPr>
          <w:rFonts w:ascii="Times New Roman" w:hAnsi="Times New Roman"/>
        </w:rPr>
        <w:t>,</w:t>
      </w:r>
      <w:r w:rsidRPr="009B7C1A">
        <w:rPr>
          <w:rFonts w:ascii="Times New Roman" w:hAnsi="Times New Roman"/>
        </w:rPr>
        <w:t xml:space="preserve"> and the amount of funds available</w:t>
      </w:r>
      <w:r w:rsidR="0034153E" w:rsidRPr="009B7C1A">
        <w:rPr>
          <w:rFonts w:ascii="Times New Roman" w:hAnsi="Times New Roman"/>
        </w:rPr>
        <w:t xml:space="preserve"> to select applications for</w:t>
      </w:r>
      <w:r w:rsidR="0034153E" w:rsidRPr="00822CAB">
        <w:rPr>
          <w:rFonts w:ascii="Times New Roman" w:hAnsi="Times New Roman"/>
        </w:rPr>
        <w:t xml:space="preserve"> funding</w:t>
      </w:r>
      <w:r w:rsidRPr="00822CAB">
        <w:rPr>
          <w:rFonts w:ascii="Times New Roman" w:hAnsi="Times New Roman"/>
        </w:rPr>
        <w:t>.</w:t>
      </w:r>
    </w:p>
    <w:p w14:paraId="2A5868E9" w14:textId="6F4540F4" w:rsidR="00822CAB" w:rsidRDefault="00822CAB" w:rsidP="00D71B4C">
      <w:pPr>
        <w:spacing w:after="120" w:line="23" w:lineRule="atLeast"/>
        <w:ind w:left="360"/>
        <w:contextualSpacing/>
        <w:rPr>
          <w:rFonts w:ascii="Times New Roman" w:hAnsi="Times New Roman"/>
        </w:rPr>
      </w:pPr>
    </w:p>
    <w:p w14:paraId="3D2183B3" w14:textId="77777777" w:rsidR="00822CAB" w:rsidRDefault="00822CAB" w:rsidP="00822CAB">
      <w:pPr>
        <w:spacing w:after="120" w:line="23" w:lineRule="atLeast"/>
        <w:ind w:left="360"/>
        <w:contextualSpacing/>
        <w:rPr>
          <w:rFonts w:ascii="Times New Roman" w:hAnsi="Times New Roman"/>
        </w:rPr>
      </w:pPr>
      <w:r>
        <w:rPr>
          <w:rFonts w:ascii="Times New Roman" w:hAnsi="Times New Roman"/>
        </w:rPr>
        <w:t>Program Policy Factors:</w:t>
      </w:r>
    </w:p>
    <w:p w14:paraId="49C62D03" w14:textId="77777777" w:rsidR="00822CAB" w:rsidRPr="00E003E2" w:rsidRDefault="00822CAB" w:rsidP="00822CAB">
      <w:pPr>
        <w:pStyle w:val="ListParagraph"/>
        <w:numPr>
          <w:ilvl w:val="0"/>
          <w:numId w:val="105"/>
        </w:numPr>
        <w:spacing w:after="120" w:line="23" w:lineRule="atLeast"/>
        <w:rPr>
          <w:rFonts w:ascii="Times New Roman" w:hAnsi="Times New Roman"/>
        </w:rPr>
      </w:pPr>
      <w:r w:rsidRPr="00E003E2">
        <w:rPr>
          <w:rFonts w:ascii="Times New Roman" w:hAnsi="Times New Roman"/>
        </w:rPr>
        <w:t>Geographic distribution</w:t>
      </w:r>
    </w:p>
    <w:p w14:paraId="52B9B4C4" w14:textId="77777777" w:rsidR="00822CAB" w:rsidRPr="00E003E2" w:rsidRDefault="00822CAB" w:rsidP="00822CAB">
      <w:pPr>
        <w:pStyle w:val="ListParagraph"/>
        <w:numPr>
          <w:ilvl w:val="0"/>
          <w:numId w:val="105"/>
        </w:numPr>
        <w:spacing w:after="120" w:line="23" w:lineRule="atLeast"/>
        <w:rPr>
          <w:rFonts w:ascii="Times New Roman" w:hAnsi="Times New Roman"/>
        </w:rPr>
      </w:pPr>
      <w:r w:rsidRPr="00E003E2">
        <w:rPr>
          <w:rFonts w:ascii="Times New Roman" w:hAnsi="Times New Roman"/>
        </w:rPr>
        <w:t>Leveraging of federal resources and partnerships (including cost sharing)</w:t>
      </w:r>
    </w:p>
    <w:p w14:paraId="39589387" w14:textId="77777777" w:rsidR="00822CAB" w:rsidRPr="00E003E2" w:rsidRDefault="00822CAB" w:rsidP="00822CAB">
      <w:pPr>
        <w:pStyle w:val="ListParagraph"/>
        <w:numPr>
          <w:ilvl w:val="0"/>
          <w:numId w:val="105"/>
        </w:numPr>
        <w:spacing w:after="120" w:line="23" w:lineRule="atLeast"/>
        <w:rPr>
          <w:rFonts w:ascii="Times New Roman" w:hAnsi="Times New Roman"/>
        </w:rPr>
      </w:pPr>
      <w:r w:rsidRPr="00E003E2">
        <w:rPr>
          <w:rFonts w:ascii="Times New Roman" w:hAnsi="Times New Roman"/>
        </w:rPr>
        <w:t>Equitable distribution of funding to a range of program objectives</w:t>
      </w:r>
    </w:p>
    <w:p w14:paraId="753F9A11" w14:textId="77777777" w:rsidR="00165762" w:rsidRPr="0068107E" w:rsidRDefault="00165762" w:rsidP="00D71B4C">
      <w:pPr>
        <w:spacing w:after="120" w:line="23" w:lineRule="atLeast"/>
        <w:contextualSpacing/>
        <w:rPr>
          <w:rFonts w:ascii="Times New Roman" w:hAnsi="Times New Roman"/>
        </w:rPr>
      </w:pPr>
    </w:p>
    <w:p w14:paraId="24067EFB"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28421FF4" w14:textId="259B24B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D71B4C">
      <w:pPr>
        <w:spacing w:after="120" w:line="23" w:lineRule="atLeast"/>
        <w:contextualSpacing/>
        <w:rPr>
          <w:rFonts w:ascii="Times New Roman" w:hAnsi="Times New Roman"/>
        </w:rPr>
      </w:pPr>
    </w:p>
    <w:p w14:paraId="5BA56702" w14:textId="4BDC3528" w:rsidR="0030714D" w:rsidRPr="0068107E" w:rsidRDefault="00565963" w:rsidP="00D71B4C">
      <w:pPr>
        <w:pStyle w:val="Heading3"/>
      </w:pPr>
      <w:bookmarkStart w:id="26" w:name="_Toc60739073"/>
      <w:r w:rsidRPr="0068107E">
        <w:t xml:space="preserve">3. </w:t>
      </w:r>
      <w:r w:rsidR="00553B27" w:rsidRPr="0068107E">
        <w:t xml:space="preserve">Evaluation of </w:t>
      </w:r>
      <w:r w:rsidR="006506D0">
        <w:t>Applicant</w:t>
      </w:r>
      <w:r w:rsidR="006506D0" w:rsidRPr="0068107E">
        <w:t xml:space="preserve"> </w:t>
      </w:r>
      <w:r w:rsidR="00553B27" w:rsidRPr="0068107E">
        <w:t>Risk</w:t>
      </w:r>
      <w:bookmarkEnd w:id="26"/>
    </w:p>
    <w:p w14:paraId="736D8E0B" w14:textId="59F00D9B"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w:t>
      </w:r>
      <w:proofErr w:type="gramStart"/>
      <w:r w:rsidR="001F55B2" w:rsidRPr="0068107E">
        <w:rPr>
          <w:rFonts w:ascii="Times New Roman" w:eastAsia="Times New Roman" w:hAnsi="Times New Roman"/>
        </w:rPr>
        <w:t>,  being</w:t>
      </w:r>
      <w:proofErr w:type="gramEnd"/>
      <w:r w:rsidR="001F55B2" w:rsidRPr="0068107E">
        <w:rPr>
          <w:rFonts w:ascii="Times New Roman" w:eastAsia="Times New Roman" w:hAnsi="Times New Roman"/>
        </w:rPr>
        <w:t xml:space="preserve"> incorporated into the final award.</w:t>
      </w:r>
    </w:p>
    <w:p w14:paraId="4CEF1F6D" w14:textId="77777777"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14:paraId="3BB85CA0" w14:textId="77777777" w:rsidR="000C2372" w:rsidRPr="0068107E" w:rsidRDefault="00565963" w:rsidP="00D71B4C">
      <w:pPr>
        <w:pStyle w:val="Heading3"/>
      </w:pPr>
      <w:bookmarkStart w:id="27" w:name="_Toc60739074"/>
      <w:r w:rsidRPr="0068107E">
        <w:lastRenderedPageBreak/>
        <w:t>4. Anticipated Announcement and Federal Award Dates</w:t>
      </w:r>
      <w:bookmarkEnd w:id="27"/>
      <w:r w:rsidR="00A2017F" w:rsidRPr="0068107E">
        <w:t xml:space="preserve"> </w:t>
      </w:r>
    </w:p>
    <w:p w14:paraId="11F29F85" w14:textId="77777777" w:rsidR="00D71B4C" w:rsidRPr="0019764D" w:rsidRDefault="00D71B4C" w:rsidP="00D71B4C">
      <w:pPr>
        <w:shd w:val="clear" w:color="auto" w:fill="FFFFFF"/>
        <w:spacing w:after="120" w:line="23" w:lineRule="atLeast"/>
        <w:contextualSpacing/>
        <w:rPr>
          <w:rFonts w:ascii="Times New Roman" w:eastAsia="Times New Roman" w:hAnsi="Times New Roman"/>
          <w:color w:val="auto"/>
        </w:rPr>
      </w:pPr>
    </w:p>
    <w:p w14:paraId="1C00449E" w14:textId="562534BC" w:rsidR="00822CAB" w:rsidRPr="0019764D" w:rsidRDefault="00822CAB" w:rsidP="00822CAB">
      <w:pPr>
        <w:spacing w:after="120" w:line="23" w:lineRule="atLeast"/>
        <w:contextualSpacing/>
        <w:rPr>
          <w:rFonts w:ascii="Times New Roman" w:eastAsia="Times New Roman" w:hAnsi="Times New Roman"/>
          <w:color w:val="auto"/>
        </w:rPr>
      </w:pPr>
      <w:r w:rsidRPr="0019764D">
        <w:rPr>
          <w:rFonts w:ascii="Times New Roman" w:eastAsia="Times New Roman" w:hAnsi="Times New Roman"/>
          <w:color w:val="auto"/>
        </w:rPr>
        <w:t xml:space="preserve">Estimated date of Federal Award: </w:t>
      </w:r>
      <w:r w:rsidR="00B160A5" w:rsidRPr="0019764D">
        <w:rPr>
          <w:rFonts w:ascii="Times New Roman" w:eastAsia="Times New Roman" w:hAnsi="Times New Roman"/>
          <w:color w:val="auto"/>
        </w:rPr>
        <w:t>August 1</w:t>
      </w:r>
      <w:r w:rsidRPr="0019764D">
        <w:rPr>
          <w:rFonts w:ascii="Times New Roman" w:eastAsia="Times New Roman" w:hAnsi="Times New Roman"/>
          <w:color w:val="auto"/>
        </w:rPr>
        <w:t>, 202</w:t>
      </w:r>
      <w:r w:rsidR="00F37747" w:rsidRPr="0019764D">
        <w:rPr>
          <w:rFonts w:ascii="Times New Roman" w:eastAsia="Times New Roman" w:hAnsi="Times New Roman"/>
          <w:color w:val="auto"/>
        </w:rPr>
        <w:t>1</w:t>
      </w:r>
    </w:p>
    <w:p w14:paraId="51551745" w14:textId="77777777" w:rsidR="00822CAB" w:rsidRPr="0019764D" w:rsidRDefault="00822CAB" w:rsidP="00822CAB">
      <w:pPr>
        <w:spacing w:after="120" w:line="23" w:lineRule="atLeast"/>
        <w:contextualSpacing/>
        <w:rPr>
          <w:rFonts w:ascii="Times New Roman" w:eastAsia="Times New Roman" w:hAnsi="Times New Roman"/>
          <w:color w:val="auto"/>
        </w:rPr>
      </w:pPr>
    </w:p>
    <w:p w14:paraId="486AA2E9" w14:textId="54CE157E" w:rsidR="00822CAB" w:rsidRPr="0019764D" w:rsidRDefault="00822CAB" w:rsidP="00822CAB">
      <w:pPr>
        <w:spacing w:after="120" w:line="23" w:lineRule="atLeast"/>
        <w:contextualSpacing/>
        <w:rPr>
          <w:rFonts w:ascii="Times New Roman" w:eastAsia="Times New Roman" w:hAnsi="Times New Roman"/>
          <w:color w:val="auto"/>
        </w:rPr>
      </w:pPr>
      <w:r w:rsidRPr="0019764D">
        <w:rPr>
          <w:rFonts w:ascii="Times New Roman" w:eastAsia="Times New Roman" w:hAnsi="Times New Roman"/>
          <w:color w:val="auto"/>
        </w:rPr>
        <w:t xml:space="preserve">Estimated date notifying successful and unsuccessful applicants: </w:t>
      </w:r>
      <w:r w:rsidR="00B160A5" w:rsidRPr="0019764D">
        <w:rPr>
          <w:rFonts w:ascii="Times New Roman" w:eastAsia="Times New Roman" w:hAnsi="Times New Roman"/>
          <w:color w:val="auto"/>
        </w:rPr>
        <w:t>June 1</w:t>
      </w:r>
      <w:r w:rsidR="00F37747" w:rsidRPr="0019764D">
        <w:rPr>
          <w:rFonts w:ascii="Times New Roman" w:eastAsia="Times New Roman" w:hAnsi="Times New Roman"/>
          <w:color w:val="auto"/>
        </w:rPr>
        <w:t>,</w:t>
      </w:r>
      <w:r w:rsidRPr="0019764D">
        <w:rPr>
          <w:rFonts w:ascii="Times New Roman" w:eastAsia="Times New Roman" w:hAnsi="Times New Roman"/>
          <w:color w:val="auto"/>
        </w:rPr>
        <w:t xml:space="preserve"> 202</w:t>
      </w:r>
      <w:r w:rsidR="00F37747" w:rsidRPr="0019764D">
        <w:rPr>
          <w:rFonts w:ascii="Times New Roman" w:eastAsia="Times New Roman" w:hAnsi="Times New Roman"/>
          <w:color w:val="auto"/>
        </w:rPr>
        <w:t>1</w:t>
      </w:r>
    </w:p>
    <w:p w14:paraId="30C830D2" w14:textId="77777777" w:rsidR="00565963" w:rsidRPr="0068107E" w:rsidRDefault="00565963" w:rsidP="00D71B4C">
      <w:pPr>
        <w:spacing w:after="120" w:line="23" w:lineRule="atLeast"/>
        <w:contextualSpacing/>
        <w:rPr>
          <w:rFonts w:ascii="Times New Roman" w:hAnsi="Times New Roman"/>
        </w:rPr>
      </w:pPr>
    </w:p>
    <w:p w14:paraId="0B05AEE0"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74127EE5"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60739075"/>
      <w:bookmarkEnd w:id="28"/>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9"/>
      <w:bookmarkEnd w:id="30"/>
    </w:p>
    <w:p w14:paraId="049B07E3" w14:textId="77777777" w:rsidR="000F5491" w:rsidRPr="0068107E" w:rsidRDefault="000F5491" w:rsidP="00D71B4C">
      <w:pPr>
        <w:spacing w:after="120" w:line="23" w:lineRule="atLeast"/>
        <w:contextualSpacing/>
        <w:rPr>
          <w:rFonts w:ascii="Times New Roman" w:hAnsi="Times New Roman"/>
        </w:rPr>
      </w:pPr>
    </w:p>
    <w:p w14:paraId="4A8A4A22" w14:textId="77777777" w:rsidR="00C9767D" w:rsidRPr="0068107E" w:rsidRDefault="00C9767D" w:rsidP="00D71B4C">
      <w:pPr>
        <w:pStyle w:val="Heading3"/>
      </w:pPr>
      <w:bookmarkStart w:id="31" w:name="_Toc60739076"/>
      <w:r w:rsidRPr="0068107E">
        <w:t>1. Federal Award Notices</w:t>
      </w:r>
      <w:bookmarkEnd w:id="31"/>
      <w:r w:rsidRPr="0068107E">
        <w:t xml:space="preserve">  </w:t>
      </w:r>
    </w:p>
    <w:p w14:paraId="364ADCCF" w14:textId="03C2759E" w:rsidR="000F5491" w:rsidRPr="009B7C1A" w:rsidRDefault="00C9767D"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19764D">
        <w:rPr>
          <w:rFonts w:ascii="Times New Roman" w:hAnsi="Times New Roman"/>
        </w:rPr>
        <w:t>June</w:t>
      </w:r>
      <w:r w:rsidR="00672706">
        <w:rPr>
          <w:rFonts w:ascii="Times New Roman" w:hAnsi="Times New Roman"/>
        </w:rPr>
        <w:t xml:space="preserve"> 1, 202</w:t>
      </w:r>
      <w:r w:rsidR="0019764D">
        <w:rPr>
          <w:rFonts w:ascii="Times New Roman" w:hAnsi="Times New Roman"/>
        </w:rPr>
        <w:t>1</w:t>
      </w:r>
      <w:r w:rsidR="000F5491" w:rsidRPr="0068107E">
        <w:rPr>
          <w:rFonts w:ascii="Times New Roman" w:hAnsi="Times New Roman"/>
        </w:rPr>
        <w:t xml:space="preserve">.  </w:t>
      </w:r>
      <w:r w:rsidR="00A03142" w:rsidRPr="0068107E">
        <w:rPr>
          <w:rFonts w:ascii="Times New Roman" w:hAnsi="Times New Roman"/>
        </w:rPr>
        <w:t xml:space="preserve">A notice of selection is not an authorization to begin performance on an agreement.  </w:t>
      </w:r>
      <w:r w:rsidR="000F5491" w:rsidRPr="0068107E">
        <w:rPr>
          <w:rFonts w:ascii="Times New Roman" w:hAnsi="Times New Roman"/>
        </w:rPr>
        <w:t xml:space="preserve">This notice will </w:t>
      </w:r>
      <w:r w:rsidR="000F5491" w:rsidRPr="009B7C1A">
        <w:rPr>
          <w:rFonts w:ascii="Times New Roman" w:hAnsi="Times New Roman"/>
        </w:rPr>
        <w:t xml:space="preserve">detail the next steps in the awarding process. Once all clearances and reviews have been conducted, a </w:t>
      </w:r>
      <w:r w:rsidR="00D84CF0" w:rsidRPr="009B7C1A">
        <w:rPr>
          <w:rFonts w:ascii="Times New Roman" w:hAnsi="Times New Roman"/>
        </w:rPr>
        <w:t>grant</w:t>
      </w:r>
      <w:r w:rsidR="000F5491" w:rsidRPr="009B7C1A">
        <w:rPr>
          <w:rFonts w:ascii="Times New Roman" w:hAnsi="Times New Roman"/>
        </w:rPr>
        <w:t xml:space="preserve"> </w:t>
      </w:r>
      <w:r w:rsidR="00672706" w:rsidRPr="009B7C1A">
        <w:rPr>
          <w:rFonts w:ascii="Times New Roman" w:hAnsi="Times New Roman"/>
        </w:rPr>
        <w:t xml:space="preserve">agreement </w:t>
      </w:r>
      <w:r w:rsidR="000F5491" w:rsidRPr="009B7C1A">
        <w:rPr>
          <w:rFonts w:ascii="Times New Roman" w:hAnsi="Times New Roman"/>
        </w:rPr>
        <w:t xml:space="preserve">will be sent for signature. </w:t>
      </w:r>
    </w:p>
    <w:p w14:paraId="7105BE99" w14:textId="77777777" w:rsidR="000F5491" w:rsidRPr="009B7C1A" w:rsidRDefault="000F5491" w:rsidP="00D71B4C">
      <w:pPr>
        <w:tabs>
          <w:tab w:val="left" w:pos="0"/>
        </w:tabs>
        <w:spacing w:after="120" w:line="23" w:lineRule="atLeast"/>
        <w:contextualSpacing/>
        <w:rPr>
          <w:rFonts w:ascii="Times New Roman" w:hAnsi="Times New Roman"/>
        </w:rPr>
      </w:pPr>
    </w:p>
    <w:p w14:paraId="046DE5C7" w14:textId="621B5B57" w:rsidR="00C9767D" w:rsidRPr="0068107E" w:rsidRDefault="000F5491" w:rsidP="00D71B4C">
      <w:pPr>
        <w:tabs>
          <w:tab w:val="left" w:pos="0"/>
        </w:tabs>
        <w:spacing w:after="120" w:line="23" w:lineRule="atLeast"/>
        <w:contextualSpacing/>
        <w:rPr>
          <w:rFonts w:ascii="Times New Roman" w:hAnsi="Times New Roman"/>
        </w:rPr>
      </w:pPr>
      <w:r w:rsidRPr="009B7C1A">
        <w:rPr>
          <w:rFonts w:ascii="Times New Roman" w:hAnsi="Times New Roman"/>
        </w:rPr>
        <w:t xml:space="preserve">Work cannot begin before the </w:t>
      </w:r>
      <w:r w:rsidR="006506D0" w:rsidRPr="009B7C1A">
        <w:rPr>
          <w:rFonts w:ascii="Times New Roman" w:hAnsi="Times New Roman"/>
        </w:rPr>
        <w:t xml:space="preserve">non-Federal entity </w:t>
      </w:r>
      <w:r w:rsidRPr="009B7C1A">
        <w:rPr>
          <w:rFonts w:ascii="Times New Roman" w:hAnsi="Times New Roman"/>
        </w:rPr>
        <w:t xml:space="preserve">receives a fully executed copy of the </w:t>
      </w:r>
      <w:r w:rsidR="00672706" w:rsidRPr="009B7C1A">
        <w:rPr>
          <w:rFonts w:ascii="Times New Roman" w:hAnsi="Times New Roman"/>
        </w:rPr>
        <w:t>grant</w:t>
      </w:r>
      <w:r w:rsidRPr="009B7C1A">
        <w:rPr>
          <w:rFonts w:ascii="Times New Roman" w:hAnsi="Times New Roman"/>
        </w:rPr>
        <w:t xml:space="preserve"> agreement which contains the signature of the </w:t>
      </w:r>
      <w:r w:rsidR="00553248" w:rsidRPr="009B7C1A">
        <w:rPr>
          <w:rFonts w:ascii="Times New Roman" w:hAnsi="Times New Roman"/>
        </w:rPr>
        <w:t xml:space="preserve">Financial Assistance </w:t>
      </w:r>
      <w:r w:rsidRPr="009B7C1A">
        <w:rPr>
          <w:rFonts w:ascii="Times New Roman" w:hAnsi="Times New Roman"/>
        </w:rPr>
        <w:t xml:space="preserve">Awarding </w:t>
      </w:r>
      <w:r w:rsidR="000325DB" w:rsidRPr="009B7C1A">
        <w:rPr>
          <w:rFonts w:ascii="Times New Roman" w:hAnsi="Times New Roman"/>
        </w:rPr>
        <w:t>Officer</w:t>
      </w:r>
      <w:r w:rsidRPr="009B7C1A">
        <w:rPr>
          <w:rFonts w:ascii="Times New Roman" w:hAnsi="Times New Roman"/>
        </w:rPr>
        <w:t xml:space="preserve">. </w:t>
      </w:r>
      <w:r w:rsidR="00A03142" w:rsidRPr="009B7C1A">
        <w:rPr>
          <w:rFonts w:ascii="Times New Roman" w:hAnsi="Times New Roman"/>
        </w:rPr>
        <w:t xml:space="preserve">Any pre-award costs incurred prior to the receipt of a signed agreement or </w:t>
      </w:r>
      <w:r w:rsidR="00D84CF0" w:rsidRPr="009B7C1A">
        <w:rPr>
          <w:rFonts w:ascii="Times New Roman" w:hAnsi="Times New Roman"/>
        </w:rPr>
        <w:t>written notice</w:t>
      </w:r>
      <w:r w:rsidR="00A03142" w:rsidRPr="009B7C1A">
        <w:rPr>
          <w:rFonts w:ascii="Times New Roman" w:hAnsi="Times New Roman"/>
        </w:rPr>
        <w:t xml:space="preserve"> signed by a Financial Assistance Awarding Officer authorizing pre-award costs, is at the applicant</w:t>
      </w:r>
      <w:r w:rsidR="002922DD" w:rsidRPr="009B7C1A">
        <w:rPr>
          <w:rFonts w:ascii="Times New Roman" w:hAnsi="Times New Roman"/>
        </w:rPr>
        <w:t>’</w:t>
      </w:r>
      <w:r w:rsidR="00A03142" w:rsidRPr="009B7C1A">
        <w:rPr>
          <w:rFonts w:ascii="Times New Roman" w:hAnsi="Times New Roman"/>
        </w:rPr>
        <w:t xml:space="preserve">s own risk.  A signed </w:t>
      </w:r>
      <w:r w:rsidR="00672706" w:rsidRPr="009B7C1A">
        <w:rPr>
          <w:rFonts w:ascii="Times New Roman" w:hAnsi="Times New Roman"/>
        </w:rPr>
        <w:t xml:space="preserve">grant </w:t>
      </w:r>
      <w:r w:rsidR="00A03142" w:rsidRPr="009B7C1A">
        <w:rPr>
          <w:rFonts w:ascii="Times New Roman" w:hAnsi="Times New Roman"/>
        </w:rPr>
        <w:t>agreement signed by a</w:t>
      </w:r>
      <w:r w:rsidR="00304CBC" w:rsidRPr="009B7C1A">
        <w:rPr>
          <w:rFonts w:ascii="Times New Roman" w:hAnsi="Times New Roman"/>
        </w:rPr>
        <w:t xml:space="preserve"> Financial Assistance </w:t>
      </w:r>
      <w:r w:rsidR="00A03142" w:rsidRPr="009B7C1A">
        <w:rPr>
          <w:rFonts w:ascii="Times New Roman" w:hAnsi="Times New Roman"/>
        </w:rPr>
        <w:t>Awarding Officer is the only authorizing document to begin performance</w:t>
      </w:r>
      <w:r w:rsidR="00304CBC" w:rsidRPr="009B7C1A">
        <w:rPr>
          <w:rFonts w:ascii="Times New Roman" w:hAnsi="Times New Roman"/>
        </w:rPr>
        <w:t>.</w:t>
      </w:r>
      <w:r w:rsidR="00304CBC" w:rsidRPr="0068107E">
        <w:rPr>
          <w:rFonts w:ascii="Times New Roman" w:hAnsi="Times New Roman"/>
        </w:rPr>
        <w:t xml:space="preserve"> </w:t>
      </w:r>
    </w:p>
    <w:p w14:paraId="0714AFE1" w14:textId="77777777" w:rsidR="000F5491" w:rsidRPr="0068107E" w:rsidRDefault="000F5491" w:rsidP="00D71B4C">
      <w:pPr>
        <w:tabs>
          <w:tab w:val="left" w:pos="0"/>
        </w:tabs>
        <w:spacing w:after="120" w:line="23" w:lineRule="atLeast"/>
        <w:contextualSpacing/>
        <w:rPr>
          <w:rFonts w:ascii="Times New Roman" w:hAnsi="Times New Roman"/>
        </w:rPr>
      </w:pPr>
    </w:p>
    <w:p w14:paraId="3FAC012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44B4709C" w14:textId="77777777" w:rsidR="00304CBC" w:rsidRPr="0068107E" w:rsidRDefault="00304CBC" w:rsidP="00D71B4C">
      <w:pPr>
        <w:spacing w:after="120" w:line="23" w:lineRule="atLeast"/>
        <w:contextualSpacing/>
        <w:rPr>
          <w:rFonts w:ascii="Times New Roman" w:hAnsi="Times New Roman"/>
        </w:rPr>
      </w:pPr>
    </w:p>
    <w:p w14:paraId="5950E2CB" w14:textId="77777777" w:rsidR="009E16B6" w:rsidRPr="0068107E" w:rsidRDefault="00304CBC" w:rsidP="00D71B4C">
      <w:pPr>
        <w:pStyle w:val="Heading3"/>
      </w:pPr>
      <w:bookmarkStart w:id="32" w:name="_Toc60739077"/>
      <w:r w:rsidRPr="0068107E">
        <w:t>2. Administrative and National Policy Requirements</w:t>
      </w:r>
      <w:bookmarkEnd w:id="32"/>
      <w:r w:rsidRPr="0068107E">
        <w:t xml:space="preserve"> </w:t>
      </w:r>
    </w:p>
    <w:p w14:paraId="0F196296" w14:textId="77777777" w:rsidR="00D84CF0" w:rsidRPr="0068107E" w:rsidRDefault="00D84CF0" w:rsidP="00D71B4C">
      <w:pPr>
        <w:spacing w:after="120" w:line="23" w:lineRule="atLeast"/>
        <w:ind w:left="360"/>
        <w:contextualSpacing/>
        <w:rPr>
          <w:rFonts w:ascii="Times New Roman" w:hAnsi="Times New Roman"/>
          <w:b/>
        </w:rPr>
      </w:pPr>
    </w:p>
    <w:p w14:paraId="5BE7C9FD"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663CE346" w14:textId="5A4A2953"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20"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21">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8107E" w:rsidRDefault="009E16B6" w:rsidP="00D71B4C">
      <w:pPr>
        <w:spacing w:after="120" w:line="23" w:lineRule="atLeast"/>
        <w:contextualSpacing/>
        <w:rPr>
          <w:rFonts w:ascii="Times New Roman" w:hAnsi="Times New Roman"/>
        </w:rPr>
      </w:pPr>
    </w:p>
    <w:p w14:paraId="006258EC"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B7840D9" w14:textId="1542CA6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D71B4C">
      <w:pPr>
        <w:spacing w:after="120" w:line="23" w:lineRule="atLeast"/>
        <w:contextualSpacing/>
        <w:rPr>
          <w:rFonts w:ascii="Times New Roman" w:hAnsi="Times New Roman"/>
        </w:rPr>
      </w:pPr>
    </w:p>
    <w:p w14:paraId="56D51450" w14:textId="08080C3F"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327480">
        <w:rPr>
          <w:rFonts w:ascii="Times New Roman" w:hAnsi="Times New Roman"/>
          <w:b/>
        </w:rPr>
        <w:t>Order of Precedence</w:t>
      </w:r>
    </w:p>
    <w:p w14:paraId="47791761" w14:textId="37CA90B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lastRenderedPageBreak/>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D71B4C">
      <w:pPr>
        <w:spacing w:after="120" w:line="23" w:lineRule="atLeast"/>
        <w:ind w:left="360"/>
        <w:contextualSpacing/>
        <w:rPr>
          <w:rFonts w:ascii="Times New Roman" w:hAnsi="Times New Roman"/>
        </w:rPr>
      </w:pPr>
    </w:p>
    <w:p w14:paraId="3332C663" w14:textId="3C9B1D47"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d. </w:t>
      </w:r>
      <w:r w:rsidR="009E16B6" w:rsidRPr="0068107E">
        <w:rPr>
          <w:rFonts w:ascii="Times New Roman" w:hAnsi="Times New Roman"/>
          <w:b/>
        </w:rPr>
        <w:t>Modifications</w:t>
      </w:r>
    </w:p>
    <w:p w14:paraId="3DF18095" w14:textId="323D5A4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 xml:space="preserve">Awarding Officer. Administrative changes (i.e.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74DEABF1" w14:textId="77777777" w:rsidR="009E16B6" w:rsidRPr="0068107E" w:rsidRDefault="009E16B6" w:rsidP="00D71B4C">
      <w:pPr>
        <w:spacing w:after="120" w:line="23" w:lineRule="atLeast"/>
        <w:ind w:left="360"/>
        <w:contextualSpacing/>
        <w:rPr>
          <w:rFonts w:ascii="Times New Roman" w:hAnsi="Times New Roman"/>
        </w:rPr>
      </w:pPr>
    </w:p>
    <w:p w14:paraId="1D773843"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D71B4C">
      <w:pPr>
        <w:spacing w:after="120" w:line="23" w:lineRule="atLeast"/>
        <w:contextualSpacing/>
        <w:rPr>
          <w:rFonts w:ascii="Times New Roman" w:hAnsi="Times New Roman"/>
        </w:rPr>
      </w:pPr>
    </w:p>
    <w:p w14:paraId="40CECBD7" w14:textId="190DB1B2"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e</w:t>
      </w:r>
      <w:r w:rsidR="00D93953" w:rsidRPr="0068107E">
        <w:rPr>
          <w:rFonts w:ascii="Times New Roman" w:hAnsi="Times New Roman"/>
          <w:b/>
        </w:rPr>
        <w:t xml:space="preserve">. </w:t>
      </w:r>
      <w:r w:rsidR="009E16B6" w:rsidRPr="0068107E">
        <w:rPr>
          <w:rFonts w:ascii="Times New Roman" w:hAnsi="Times New Roman"/>
          <w:b/>
        </w:rPr>
        <w:t>Payments</w:t>
      </w:r>
    </w:p>
    <w:p w14:paraId="586ED11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22"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14:paraId="2E587C55" w14:textId="77777777" w:rsidR="009E16B6" w:rsidRPr="0068107E" w:rsidRDefault="009E16B6" w:rsidP="00D71B4C">
      <w:pPr>
        <w:spacing w:after="120" w:line="23" w:lineRule="atLeast"/>
        <w:ind w:left="360"/>
        <w:contextualSpacing/>
        <w:rPr>
          <w:rFonts w:ascii="Times New Roman" w:hAnsi="Times New Roman"/>
        </w:rPr>
      </w:pPr>
    </w:p>
    <w:p w14:paraId="13A690F7" w14:textId="462E1334"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 xml:space="preserve">has multiple DUNS </w:t>
      </w:r>
      <w:proofErr w:type="gramStart"/>
      <w:r w:rsidRPr="0068107E">
        <w:rPr>
          <w:rFonts w:ascii="Times New Roman" w:hAnsi="Times New Roman"/>
        </w:rPr>
        <w:t>numbers</w:t>
      </w:r>
      <w:proofErr w:type="gramEnd"/>
      <w:r w:rsidRPr="0068107E">
        <w:rPr>
          <w:rFonts w:ascii="Times New Roman" w:hAnsi="Times New Roman"/>
        </w:rPr>
        <w:t xml:space="preserve">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D71B4C">
      <w:pPr>
        <w:spacing w:after="120" w:line="23" w:lineRule="atLeast"/>
        <w:contextualSpacing/>
        <w:rPr>
          <w:rFonts w:ascii="Times New Roman" w:hAnsi="Times New Roman"/>
          <w:shd w:val="clear" w:color="auto" w:fill="FFFFFF"/>
        </w:rPr>
      </w:pPr>
      <w:bookmarkStart w:id="33" w:name="h.tyjcwt" w:colFirst="0" w:colLast="0"/>
      <w:bookmarkEnd w:id="33"/>
    </w:p>
    <w:p w14:paraId="41C34244" w14:textId="54806665"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f</w:t>
      </w:r>
      <w:r w:rsidR="004A4909" w:rsidRPr="0068107E">
        <w:rPr>
          <w:rFonts w:ascii="Times New Roman" w:hAnsi="Times New Roman"/>
          <w:b/>
        </w:rPr>
        <w:t xml:space="preserve">. </w:t>
      </w:r>
      <w:r w:rsidR="003A7CF6" w:rsidRPr="0068107E">
        <w:rPr>
          <w:rFonts w:ascii="Times New Roman" w:hAnsi="Times New Roman"/>
          <w:b/>
        </w:rPr>
        <w:t>Funding Restrictions</w:t>
      </w:r>
    </w:p>
    <w:p w14:paraId="7AD1F21B"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D71B4C">
      <w:pPr>
        <w:spacing w:after="120" w:line="23" w:lineRule="atLeast"/>
        <w:ind w:left="360"/>
        <w:contextualSpacing/>
        <w:rPr>
          <w:rFonts w:ascii="Times New Roman" w:hAnsi="Times New Roman"/>
        </w:rPr>
      </w:pPr>
    </w:p>
    <w:p w14:paraId="751FFBE8" w14:textId="27DBAD92"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g. </w:t>
      </w:r>
      <w:r w:rsidR="003A7CF6" w:rsidRPr="0068107E">
        <w:rPr>
          <w:rFonts w:ascii="Times New Roman" w:hAnsi="Times New Roman"/>
          <w:b/>
        </w:rPr>
        <w:t>Cost Principles:</w:t>
      </w:r>
    </w:p>
    <w:p w14:paraId="670FD86F"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D71B4C">
      <w:pPr>
        <w:spacing w:after="120" w:line="23" w:lineRule="atLeast"/>
        <w:ind w:left="360"/>
        <w:contextualSpacing/>
        <w:rPr>
          <w:rFonts w:ascii="Times New Roman" w:hAnsi="Times New Roman"/>
        </w:rPr>
      </w:pPr>
    </w:p>
    <w:p w14:paraId="1C5BB273" w14:textId="6A66AC98"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h. </w:t>
      </w:r>
      <w:r w:rsidR="003A7CF6" w:rsidRPr="0068107E">
        <w:rPr>
          <w:rFonts w:ascii="Times New Roman" w:hAnsi="Times New Roman"/>
          <w:b/>
        </w:rPr>
        <w:t>Pre-award Costs:</w:t>
      </w:r>
    </w:p>
    <w:p w14:paraId="04D9979C"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lastRenderedPageBreak/>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p>
    <w:p w14:paraId="022C1D6A" w14:textId="4C68EF7A" w:rsidR="004A4909" w:rsidRPr="0068107E" w:rsidRDefault="004A4909" w:rsidP="00D71B4C">
      <w:pPr>
        <w:spacing w:after="120" w:line="23" w:lineRule="atLeast"/>
        <w:contextualSpacing/>
        <w:rPr>
          <w:rFonts w:ascii="Times New Roman" w:hAnsi="Times New Roman"/>
          <w:shd w:val="clear" w:color="auto" w:fill="FFFFFF"/>
        </w:rPr>
      </w:pPr>
    </w:p>
    <w:p w14:paraId="717111CB" w14:textId="29FD4374" w:rsidR="004A4909" w:rsidRPr="0068107E" w:rsidRDefault="001D7735" w:rsidP="00D71B4C">
      <w:pPr>
        <w:pStyle w:val="Heading3"/>
      </w:pPr>
      <w:bookmarkStart w:id="34" w:name="_Toc60739078"/>
      <w:r w:rsidRPr="0068107E">
        <w:t>3. </w:t>
      </w:r>
      <w:r w:rsidR="00794299">
        <w:t xml:space="preserve"> </w:t>
      </w:r>
      <w:r w:rsidRPr="0068107E">
        <w:t>Reporting</w:t>
      </w:r>
      <w:bookmarkEnd w:id="34"/>
      <w:r w:rsidR="00DA64B4" w:rsidRPr="0068107E">
        <w:t xml:space="preserve">  </w:t>
      </w:r>
    </w:p>
    <w:p w14:paraId="19C491FC"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2521370E"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0649EB02" w14:textId="0E508F37"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w:t>
      </w:r>
      <w:r w:rsidR="00E55988" w:rsidRPr="009B7C1A">
        <w:rPr>
          <w:rFonts w:ascii="Times New Roman" w:hAnsi="Times New Roman"/>
          <w:color w:val="auto"/>
        </w:rPr>
        <w:t xml:space="preserve">the assessment of risk. </w:t>
      </w:r>
      <w:r w:rsidR="00DA64B4" w:rsidRPr="009B7C1A">
        <w:rPr>
          <w:rFonts w:ascii="Times New Roman" w:hAnsi="Times New Roman"/>
          <w:color w:val="auto"/>
        </w:rPr>
        <w:t xml:space="preserve"> The reporting requirements will be defined </w:t>
      </w:r>
      <w:r w:rsidR="00CC56B3" w:rsidRPr="009B7C1A">
        <w:rPr>
          <w:rFonts w:ascii="Times New Roman" w:hAnsi="Times New Roman"/>
          <w:color w:val="auto"/>
        </w:rPr>
        <w:t>with</w:t>
      </w:r>
      <w:r w:rsidR="00DA64B4" w:rsidRPr="009B7C1A">
        <w:rPr>
          <w:rFonts w:ascii="Times New Roman" w:hAnsi="Times New Roman"/>
          <w:color w:val="auto"/>
        </w:rPr>
        <w:t xml:space="preserve">in the </w:t>
      </w:r>
      <w:r w:rsidR="0015030D" w:rsidRPr="009B7C1A">
        <w:rPr>
          <w:rFonts w:ascii="Times New Roman" w:hAnsi="Times New Roman"/>
          <w:color w:val="auto"/>
        </w:rPr>
        <w:t>g</w:t>
      </w:r>
      <w:r w:rsidR="00065E16" w:rsidRPr="009B7C1A">
        <w:rPr>
          <w:rFonts w:ascii="Times New Roman" w:hAnsi="Times New Roman"/>
          <w:color w:val="auto"/>
        </w:rPr>
        <w:t>rant</w:t>
      </w:r>
      <w:r w:rsidR="00915900" w:rsidRPr="009B7C1A">
        <w:rPr>
          <w:rFonts w:ascii="Times New Roman" w:hAnsi="Times New Roman"/>
          <w:color w:val="auto"/>
        </w:rPr>
        <w:t xml:space="preserve"> </w:t>
      </w:r>
      <w:r w:rsidR="0015030D" w:rsidRPr="009B7C1A">
        <w:rPr>
          <w:rFonts w:ascii="Times New Roman" w:hAnsi="Times New Roman"/>
          <w:color w:val="auto"/>
        </w:rPr>
        <w:t>a</w:t>
      </w:r>
      <w:r w:rsidR="00915900" w:rsidRPr="009B7C1A">
        <w:rPr>
          <w:rFonts w:ascii="Times New Roman" w:hAnsi="Times New Roman"/>
          <w:color w:val="auto"/>
        </w:rPr>
        <w:t>greement</w:t>
      </w:r>
      <w:r w:rsidR="00E55988" w:rsidRPr="009B7C1A">
        <w:rPr>
          <w:rFonts w:ascii="Times New Roman" w:hAnsi="Times New Roman"/>
          <w:color w:val="auto"/>
        </w:rPr>
        <w:t>.  A</w:t>
      </w:r>
      <w:r w:rsidR="00DA64B4" w:rsidRPr="009B7C1A">
        <w:rPr>
          <w:rFonts w:ascii="Times New Roman" w:hAnsi="Times New Roman"/>
          <w:color w:val="auto"/>
        </w:rPr>
        <w:t xml:space="preserve"> final FFR</w:t>
      </w:r>
      <w:r w:rsidR="00E55988" w:rsidRPr="009B7C1A">
        <w:rPr>
          <w:rFonts w:ascii="Times New Roman" w:hAnsi="Times New Roman"/>
          <w:color w:val="auto"/>
        </w:rPr>
        <w:t xml:space="preserve"> shall be submitted</w:t>
      </w:r>
      <w:r w:rsidR="00DA64B4" w:rsidRPr="009B7C1A">
        <w:rPr>
          <w:rFonts w:ascii="Times New Roman" w:hAnsi="Times New Roman"/>
          <w:color w:val="auto"/>
        </w:rPr>
        <w:t xml:space="preserve"> no more than 90 calendar days after the end date of the agreement</w:t>
      </w:r>
      <w:r w:rsidR="00E55988" w:rsidRPr="009B7C1A">
        <w:rPr>
          <w:rFonts w:ascii="Times New Roman" w:hAnsi="Times New Roman"/>
          <w:color w:val="auto"/>
        </w:rPr>
        <w:t>.</w:t>
      </w:r>
    </w:p>
    <w:p w14:paraId="5CC953D0" w14:textId="77777777" w:rsidR="00DA64B4" w:rsidRPr="0068107E" w:rsidRDefault="00DA64B4" w:rsidP="00D71B4C">
      <w:pPr>
        <w:spacing w:after="120" w:line="23" w:lineRule="atLeast"/>
        <w:ind w:left="360"/>
        <w:contextualSpacing/>
        <w:rPr>
          <w:rFonts w:ascii="Times New Roman" w:hAnsi="Times New Roman"/>
        </w:rPr>
      </w:pPr>
    </w:p>
    <w:p w14:paraId="32A13339"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6D36D152" w14:textId="77777777" w:rsidR="00DA64B4" w:rsidRPr="0068107E" w:rsidRDefault="00B633F3" w:rsidP="00D71B4C">
      <w:pPr>
        <w:spacing w:after="120" w:line="23" w:lineRule="atLeast"/>
        <w:ind w:left="360"/>
        <w:contextualSpacing/>
        <w:rPr>
          <w:rFonts w:ascii="Times New Roman" w:hAnsi="Times New Roman"/>
        </w:rPr>
      </w:pPr>
      <w:hyperlink r:id="rId23" w:history="1">
        <w:r w:rsidR="00DA64B4" w:rsidRPr="0068107E">
          <w:rPr>
            <w:rStyle w:val="Hyperlink"/>
            <w:rFonts w:ascii="Times New Roman" w:hAnsi="Times New Roman"/>
          </w:rPr>
          <w:t>http://www.whitehouse.gov/omb/grants/standard_forms/ffr.pdf</w:t>
        </w:r>
      </w:hyperlink>
    </w:p>
    <w:p w14:paraId="6B0918CB" w14:textId="77777777" w:rsidR="00DA64B4" w:rsidRPr="0068107E" w:rsidRDefault="00DA64B4" w:rsidP="00D71B4C">
      <w:pPr>
        <w:spacing w:after="120" w:line="23" w:lineRule="atLeast"/>
        <w:ind w:left="720"/>
        <w:contextualSpacing/>
        <w:rPr>
          <w:rFonts w:ascii="Times New Roman" w:hAnsi="Times New Roman"/>
        </w:rPr>
      </w:pPr>
    </w:p>
    <w:p w14:paraId="57091410" w14:textId="4D3D7769"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 xml:space="preserve">accounting system. </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w:t>
      </w:r>
      <w:proofErr w:type="gramStart"/>
      <w:r w:rsidRPr="0068107E">
        <w:rPr>
          <w:rFonts w:ascii="Times New Roman" w:hAnsi="Times New Roman"/>
        </w:rPr>
        <w:t>documents, and</w:t>
      </w:r>
      <w:proofErr w:type="gramEnd"/>
      <w:r w:rsidRPr="0068107E">
        <w:rPr>
          <w:rFonts w:ascii="Times New Roman" w:hAnsi="Times New Roman"/>
        </w:rPr>
        <w:t xml:space="preserve">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12538E72" w14:textId="77777777" w:rsidR="00DA64B4" w:rsidRPr="0068107E" w:rsidRDefault="00DA64B4" w:rsidP="00D71B4C">
      <w:pPr>
        <w:spacing w:after="120" w:line="23" w:lineRule="atLeast"/>
        <w:ind w:left="360"/>
        <w:contextualSpacing/>
        <w:rPr>
          <w:rFonts w:ascii="Times New Roman" w:hAnsi="Times New Roman"/>
        </w:rPr>
      </w:pPr>
    </w:p>
    <w:p w14:paraId="2A8C5CB8"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65CDC640" w14:textId="78456274"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Officer may designate a reporting schedule requiring more frequent reporting based on </w:t>
      </w:r>
      <w:r w:rsidRPr="009B7C1A">
        <w:rPr>
          <w:rFonts w:ascii="Times New Roman" w:hAnsi="Times New Roman"/>
          <w:color w:val="auto"/>
        </w:rPr>
        <w:t xml:space="preserve">the assessment of risk.  The reporting requirements will be defined within the </w:t>
      </w:r>
      <w:r w:rsidR="0015030D" w:rsidRPr="009B7C1A">
        <w:rPr>
          <w:rFonts w:ascii="Times New Roman" w:hAnsi="Times New Roman"/>
          <w:color w:val="auto"/>
        </w:rPr>
        <w:t>g</w:t>
      </w:r>
      <w:r w:rsidRPr="009B7C1A">
        <w:rPr>
          <w:rFonts w:ascii="Times New Roman" w:hAnsi="Times New Roman"/>
          <w:color w:val="auto"/>
        </w:rPr>
        <w:t>rant</w:t>
      </w:r>
      <w:r w:rsidR="00672706" w:rsidRPr="009B7C1A">
        <w:rPr>
          <w:rFonts w:ascii="Times New Roman" w:hAnsi="Times New Roman"/>
          <w:color w:val="auto"/>
        </w:rPr>
        <w:t xml:space="preserve"> ag</w:t>
      </w:r>
      <w:r w:rsidRPr="009B7C1A">
        <w:rPr>
          <w:rFonts w:ascii="Times New Roman" w:hAnsi="Times New Roman"/>
          <w:color w:val="auto"/>
        </w:rPr>
        <w:t xml:space="preserve">reement.  </w:t>
      </w:r>
      <w:r w:rsidR="00E5616C" w:rsidRPr="009B7C1A">
        <w:rPr>
          <w:rFonts w:ascii="Times New Roman" w:hAnsi="Times New Roman"/>
          <w:color w:val="auto"/>
        </w:rPr>
        <w:t xml:space="preserve">A final performance </w:t>
      </w:r>
      <w:r w:rsidR="00DE457E" w:rsidRPr="009B7C1A">
        <w:rPr>
          <w:rFonts w:ascii="Times New Roman" w:hAnsi="Times New Roman"/>
          <w:color w:val="auto"/>
        </w:rPr>
        <w:t xml:space="preserve">report </w:t>
      </w:r>
      <w:r w:rsidR="00E5616C" w:rsidRPr="009B7C1A">
        <w:rPr>
          <w:rFonts w:ascii="Times New Roman" w:hAnsi="Times New Roman"/>
          <w:color w:val="auto"/>
        </w:rPr>
        <w:t>shall be submitted no more than 90 calendar days after the end date</w:t>
      </w:r>
      <w:r w:rsidR="00E5616C" w:rsidRPr="0068107E">
        <w:rPr>
          <w:rFonts w:ascii="Times New Roman" w:hAnsi="Times New Roman"/>
          <w:color w:val="auto"/>
        </w:rPr>
        <w:t xml:space="preserve"> of the agreement.  </w:t>
      </w:r>
    </w:p>
    <w:p w14:paraId="5B54202C" w14:textId="77777777" w:rsidR="00252689" w:rsidRPr="0068107E" w:rsidRDefault="00252689" w:rsidP="00D71B4C">
      <w:pPr>
        <w:spacing w:after="120" w:line="23" w:lineRule="atLeast"/>
        <w:ind w:left="360"/>
        <w:contextualSpacing/>
        <w:rPr>
          <w:rFonts w:ascii="Times New Roman" w:hAnsi="Times New Roman"/>
          <w:color w:val="auto"/>
        </w:rPr>
      </w:pPr>
    </w:p>
    <w:p w14:paraId="45631D23"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0661A9CD" w14:textId="77777777" w:rsidR="00252689" w:rsidRPr="0068107E" w:rsidRDefault="00252689" w:rsidP="00D71B4C">
      <w:pPr>
        <w:spacing w:after="120" w:line="23" w:lineRule="atLeast"/>
        <w:ind w:left="360"/>
        <w:contextualSpacing/>
        <w:rPr>
          <w:rFonts w:ascii="Times New Roman" w:hAnsi="Times New Roman"/>
          <w:color w:val="auto"/>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w:t>
      </w:r>
      <w:r w:rsidRPr="0068107E">
        <w:rPr>
          <w:rFonts w:ascii="Times New Roman" w:hAnsi="Times New Roman"/>
        </w:rPr>
        <w:lastRenderedPageBreak/>
        <w:t xml:space="preserve">analysis would be informative to the Federal awarding agency program, the Federal awarding agency should include this as a performance reporting requirement;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D71B4C">
      <w:pPr>
        <w:spacing w:after="120" w:line="23" w:lineRule="atLeast"/>
        <w:ind w:left="360"/>
        <w:contextualSpacing/>
        <w:rPr>
          <w:rFonts w:ascii="Times New Roman" w:hAnsi="Times New Roman"/>
          <w:color w:val="auto"/>
        </w:rPr>
      </w:pPr>
    </w:p>
    <w:p w14:paraId="5F1DF737" w14:textId="033A54ED"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BA1D00D" w14:textId="77777777" w:rsidR="00DA64B4" w:rsidRPr="0068107E" w:rsidRDefault="00DA64B4" w:rsidP="00D71B4C">
      <w:pPr>
        <w:spacing w:after="120" w:line="23" w:lineRule="atLeast"/>
        <w:ind w:left="360"/>
        <w:contextualSpacing/>
        <w:rPr>
          <w:rFonts w:ascii="Times New Roman" w:hAnsi="Times New Roman"/>
        </w:rPr>
      </w:pPr>
    </w:p>
    <w:p w14:paraId="29B738BF"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7508CF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E18D232" w14:textId="77777777" w:rsidR="004A4909" w:rsidRPr="0068107E" w:rsidRDefault="004A4909" w:rsidP="00D71B4C">
      <w:pPr>
        <w:spacing w:after="120" w:line="23" w:lineRule="atLeast"/>
        <w:ind w:left="360"/>
        <w:contextualSpacing/>
        <w:rPr>
          <w:rFonts w:ascii="Times New Roman" w:hAnsi="Times New Roman"/>
        </w:rPr>
      </w:pPr>
    </w:p>
    <w:p w14:paraId="4944C991" w14:textId="6FD8CCF4" w:rsidR="00E5616C" w:rsidRPr="0068107E" w:rsidRDefault="00B05C23" w:rsidP="00B05C23">
      <w:pPr>
        <w:spacing w:after="120" w:line="23" w:lineRule="atLeast"/>
        <w:contextualSpacing/>
        <w:rPr>
          <w:rFonts w:ascii="Times New Roman" w:hAnsi="Times New Roman"/>
          <w:b/>
          <w:color w:val="auto"/>
        </w:rPr>
      </w:pPr>
      <w:r>
        <w:rPr>
          <w:rFonts w:ascii="Times New Roman" w:hAnsi="Times New Roman"/>
          <w:b/>
          <w:color w:val="auto"/>
        </w:rPr>
        <w:t>4</w:t>
      </w:r>
      <w:r w:rsidR="00065E16" w:rsidRPr="0068107E">
        <w:rPr>
          <w:rFonts w:ascii="Times New Roman" w:hAnsi="Times New Roman"/>
          <w:b/>
          <w:color w:val="auto"/>
        </w:rPr>
        <w:t xml:space="preserve">.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14:paraId="5D4EC2CC" w14:textId="77777777" w:rsidR="00982414" w:rsidRPr="0068107E" w:rsidRDefault="00982414" w:rsidP="00B05C23">
      <w:pPr>
        <w:spacing w:after="120" w:line="23" w:lineRule="atLeast"/>
        <w:contextualSpacing/>
        <w:rPr>
          <w:rFonts w:ascii="Times New Roman" w:hAnsi="Times New Roman"/>
          <w:b/>
          <w:color w:val="auto"/>
        </w:rPr>
      </w:pPr>
      <w:r w:rsidRPr="0068107E">
        <w:rPr>
          <w:rFonts w:ascii="Times New Roman" w:hAnsi="Times New Roman"/>
          <w:shd w:val="clear" w:color="auto" w:fill="FFFFFF"/>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4"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p>
    <w:p w14:paraId="319402B9" w14:textId="77777777" w:rsidR="00982414" w:rsidRPr="0068107E" w:rsidRDefault="00982414" w:rsidP="00D71B4C">
      <w:pPr>
        <w:spacing w:after="120" w:line="23" w:lineRule="atLeast"/>
        <w:ind w:left="360"/>
        <w:contextualSpacing/>
        <w:rPr>
          <w:rFonts w:ascii="Times New Roman" w:hAnsi="Times New Roman"/>
          <w:b/>
          <w:color w:val="auto"/>
        </w:rPr>
      </w:pPr>
    </w:p>
    <w:p w14:paraId="16393B4A" w14:textId="77777777"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14:paraId="2CA455AF"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5" w:name="_Toc60739079"/>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5"/>
      <w:r w:rsidR="00E877F3" w:rsidRPr="003F1968">
        <w:rPr>
          <w:rFonts w:ascii="Times New Roman" w:hAnsi="Times New Roman"/>
          <w:sz w:val="24"/>
          <w:szCs w:val="24"/>
        </w:rPr>
        <w:t xml:space="preserve">  </w:t>
      </w:r>
    </w:p>
    <w:p w14:paraId="4544BACB" w14:textId="77777777" w:rsidR="009B7C1A" w:rsidRPr="0068107E" w:rsidRDefault="009B7C1A" w:rsidP="009B7C1A">
      <w:pPr>
        <w:spacing w:after="120" w:line="23" w:lineRule="atLeast"/>
        <w:contextualSpacing/>
        <w:rPr>
          <w:rFonts w:ascii="Times New Roman" w:hAnsi="Times New Roman"/>
          <w:b/>
        </w:rPr>
      </w:pPr>
      <w:r w:rsidRPr="0068107E">
        <w:rPr>
          <w:rFonts w:ascii="Times New Roman" w:hAnsi="Times New Roman"/>
          <w:b/>
        </w:rPr>
        <w:t>Questions and Requests pertaining to this Notice of Funding Opportunity shall be submitted to:</w:t>
      </w:r>
    </w:p>
    <w:p w14:paraId="5C454AB2" w14:textId="77777777" w:rsidR="009B7C1A" w:rsidRPr="009B7C1A" w:rsidRDefault="009B7C1A" w:rsidP="009B7C1A">
      <w:pPr>
        <w:rPr>
          <w:highlight w:val="yellow"/>
        </w:rPr>
      </w:pPr>
    </w:p>
    <w:p w14:paraId="68792849" w14:textId="459399B9" w:rsidR="00FE3DD2" w:rsidRPr="0068107E" w:rsidRDefault="00FE3DD2" w:rsidP="00D71B4C">
      <w:pPr>
        <w:spacing w:after="120" w:line="23" w:lineRule="atLeast"/>
        <w:contextualSpacing/>
        <w:rPr>
          <w:rFonts w:ascii="Times New Roman" w:hAnsi="Times New Roman"/>
          <w:b/>
        </w:rPr>
      </w:pPr>
      <w:r w:rsidRPr="0068107E">
        <w:rPr>
          <w:rFonts w:ascii="Times New Roman" w:hAnsi="Times New Roman"/>
          <w:b/>
        </w:rPr>
        <w:t>A</w:t>
      </w:r>
      <w:r w:rsidR="00570D61" w:rsidRPr="0068107E">
        <w:rPr>
          <w:rFonts w:ascii="Times New Roman" w:hAnsi="Times New Roman"/>
          <w:b/>
        </w:rPr>
        <w:t>gency Contact Information</w:t>
      </w:r>
      <w:r w:rsidR="009B7C1A">
        <w:rPr>
          <w:rFonts w:ascii="Times New Roman" w:hAnsi="Times New Roman"/>
          <w:b/>
        </w:rPr>
        <w:t xml:space="preserve"> for Administrative Questions</w:t>
      </w:r>
      <w:r w:rsidRPr="0068107E">
        <w:rPr>
          <w:rFonts w:ascii="Times New Roman" w:hAnsi="Times New Roman"/>
          <w:b/>
        </w:rPr>
        <w:t>:</w:t>
      </w:r>
      <w:r w:rsidR="00E877F3" w:rsidRPr="0068107E">
        <w:rPr>
          <w:rFonts w:ascii="Times New Roman" w:hAnsi="Times New Roman"/>
          <w:b/>
        </w:rPr>
        <w:t xml:space="preserve">  </w:t>
      </w:r>
    </w:p>
    <w:p w14:paraId="0B0B69E4" w14:textId="77777777" w:rsidR="00570D61" w:rsidRPr="0068107E" w:rsidRDefault="00570D61"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570D61" w:rsidRPr="0068107E" w14:paraId="232C1711" w14:textId="77777777" w:rsidTr="00672706">
        <w:tc>
          <w:tcPr>
            <w:tcW w:w="1360" w:type="dxa"/>
          </w:tcPr>
          <w:p w14:paraId="4FE9FC7C"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8000" w:type="dxa"/>
            <w:tcBorders>
              <w:bottom w:val="single" w:sz="4" w:space="0" w:color="auto"/>
            </w:tcBorders>
          </w:tcPr>
          <w:p w14:paraId="5E8804C6" w14:textId="71854283" w:rsidR="00570D61" w:rsidRPr="0068107E" w:rsidRDefault="00672706" w:rsidP="00D71B4C">
            <w:pPr>
              <w:spacing w:after="120" w:line="23" w:lineRule="atLeast"/>
              <w:contextualSpacing/>
              <w:rPr>
                <w:rFonts w:ascii="Times New Roman" w:hAnsi="Times New Roman"/>
              </w:rPr>
            </w:pPr>
            <w:r w:rsidRPr="001B010F">
              <w:rPr>
                <w:rFonts w:ascii="Times New Roman" w:hAnsi="Times New Roman"/>
              </w:rPr>
              <w:t>Todd Wilson</w:t>
            </w:r>
          </w:p>
        </w:tc>
      </w:tr>
      <w:tr w:rsidR="00672706" w:rsidRPr="0068107E" w14:paraId="041883BC" w14:textId="77777777" w:rsidTr="00672706">
        <w:tc>
          <w:tcPr>
            <w:tcW w:w="1360" w:type="dxa"/>
          </w:tcPr>
          <w:p w14:paraId="6D7DB9AB" w14:textId="77777777" w:rsidR="00672706" w:rsidRPr="0068107E" w:rsidRDefault="00672706" w:rsidP="00672706">
            <w:pPr>
              <w:spacing w:after="120" w:line="23" w:lineRule="atLeast"/>
              <w:contextualSpacing/>
              <w:rPr>
                <w:rFonts w:ascii="Times New Roman" w:hAnsi="Times New Roman"/>
              </w:rPr>
            </w:pPr>
            <w:r w:rsidRPr="0068107E">
              <w:rPr>
                <w:rFonts w:ascii="Times New Roman" w:hAnsi="Times New Roman"/>
              </w:rPr>
              <w:t>Address:</w:t>
            </w:r>
          </w:p>
        </w:tc>
        <w:tc>
          <w:tcPr>
            <w:tcW w:w="8000" w:type="dxa"/>
            <w:tcBorders>
              <w:top w:val="single" w:sz="4" w:space="0" w:color="auto"/>
              <w:bottom w:val="single" w:sz="4" w:space="0" w:color="auto"/>
            </w:tcBorders>
          </w:tcPr>
          <w:p w14:paraId="0B48D4CD" w14:textId="2E14E2C3" w:rsidR="00672706" w:rsidRPr="0068107E" w:rsidRDefault="00672706" w:rsidP="00672706">
            <w:pPr>
              <w:spacing w:after="120" w:line="23" w:lineRule="atLeast"/>
              <w:contextualSpacing/>
              <w:rPr>
                <w:rFonts w:ascii="Times New Roman" w:hAnsi="Times New Roman"/>
              </w:rPr>
            </w:pPr>
            <w:bookmarkStart w:id="36" w:name="_GoBack"/>
            <w:r w:rsidRPr="001B010F">
              <w:rPr>
                <w:rFonts w:ascii="Times New Roman" w:hAnsi="Times New Roman"/>
              </w:rPr>
              <w:t>12795 W Alameda Pkwy Lakewood CO 80228</w:t>
            </w:r>
            <w:bookmarkEnd w:id="36"/>
          </w:p>
        </w:tc>
      </w:tr>
      <w:tr w:rsidR="00920F22" w:rsidRPr="0068107E" w14:paraId="1218F8E1" w14:textId="77777777" w:rsidTr="00672706">
        <w:tc>
          <w:tcPr>
            <w:tcW w:w="1360" w:type="dxa"/>
          </w:tcPr>
          <w:p w14:paraId="3B826CCF" w14:textId="77777777" w:rsidR="00920F22" w:rsidRPr="0068107E" w:rsidRDefault="00920F22" w:rsidP="00920F22">
            <w:pPr>
              <w:spacing w:after="120" w:line="23" w:lineRule="atLeast"/>
              <w:contextualSpacing/>
              <w:rPr>
                <w:rFonts w:ascii="Times New Roman" w:hAnsi="Times New Roman"/>
              </w:rPr>
            </w:pPr>
            <w:r w:rsidRPr="0068107E">
              <w:rPr>
                <w:rFonts w:ascii="Times New Roman" w:hAnsi="Times New Roman"/>
              </w:rPr>
              <w:t>Phone:</w:t>
            </w:r>
          </w:p>
        </w:tc>
        <w:tc>
          <w:tcPr>
            <w:tcW w:w="8000" w:type="dxa"/>
            <w:tcBorders>
              <w:top w:val="single" w:sz="4" w:space="0" w:color="auto"/>
              <w:bottom w:val="single" w:sz="4" w:space="0" w:color="auto"/>
            </w:tcBorders>
          </w:tcPr>
          <w:p w14:paraId="15950CCE" w14:textId="34DA5A5A" w:rsidR="00920F22" w:rsidRPr="0068107E" w:rsidRDefault="00920F22" w:rsidP="00920F22">
            <w:pPr>
              <w:spacing w:after="120" w:line="23" w:lineRule="atLeast"/>
              <w:contextualSpacing/>
              <w:rPr>
                <w:rFonts w:ascii="Times New Roman" w:hAnsi="Times New Roman"/>
              </w:rPr>
            </w:pPr>
            <w:r w:rsidRPr="001B010F">
              <w:rPr>
                <w:rFonts w:ascii="Times New Roman" w:hAnsi="Times New Roman"/>
              </w:rPr>
              <w:t>303-358-8403</w:t>
            </w:r>
          </w:p>
        </w:tc>
      </w:tr>
      <w:tr w:rsidR="00920F22" w:rsidRPr="0068107E" w14:paraId="27D08FC1" w14:textId="77777777" w:rsidTr="00672706">
        <w:tc>
          <w:tcPr>
            <w:tcW w:w="1360" w:type="dxa"/>
          </w:tcPr>
          <w:p w14:paraId="6310927F" w14:textId="77777777" w:rsidR="00920F22" w:rsidRPr="0068107E" w:rsidRDefault="00920F22" w:rsidP="00920F22">
            <w:pPr>
              <w:spacing w:after="120" w:line="23" w:lineRule="atLeast"/>
              <w:contextualSpacing/>
              <w:rPr>
                <w:rFonts w:ascii="Times New Roman" w:hAnsi="Times New Roman"/>
              </w:rPr>
            </w:pPr>
            <w:r w:rsidRPr="0068107E">
              <w:rPr>
                <w:rFonts w:ascii="Times New Roman" w:hAnsi="Times New Roman"/>
              </w:rPr>
              <w:t>E-mail:</w:t>
            </w:r>
          </w:p>
        </w:tc>
        <w:tc>
          <w:tcPr>
            <w:tcW w:w="8000" w:type="dxa"/>
            <w:tcBorders>
              <w:top w:val="single" w:sz="4" w:space="0" w:color="auto"/>
              <w:bottom w:val="single" w:sz="4" w:space="0" w:color="auto"/>
            </w:tcBorders>
          </w:tcPr>
          <w:p w14:paraId="0DD10C46" w14:textId="2F882412" w:rsidR="00920F22" w:rsidRPr="0068107E" w:rsidRDefault="00B633F3" w:rsidP="00920F22">
            <w:pPr>
              <w:spacing w:after="120" w:line="23" w:lineRule="atLeast"/>
              <w:contextualSpacing/>
              <w:rPr>
                <w:rFonts w:ascii="Times New Roman" w:hAnsi="Times New Roman"/>
              </w:rPr>
            </w:pPr>
            <w:hyperlink r:id="rId25" w:history="1">
              <w:r w:rsidR="009B7C1A" w:rsidRPr="009B7C1A">
                <w:t>Todd_Wilson@nps.gov</w:t>
              </w:r>
            </w:hyperlink>
          </w:p>
        </w:tc>
      </w:tr>
    </w:tbl>
    <w:p w14:paraId="4DC6B63B" w14:textId="77777777" w:rsidR="00570D61" w:rsidRPr="0068107E" w:rsidRDefault="00570D61" w:rsidP="00D71B4C">
      <w:pPr>
        <w:spacing w:after="120" w:line="23" w:lineRule="atLeast"/>
        <w:contextualSpacing/>
        <w:rPr>
          <w:rFonts w:ascii="Times New Roman" w:hAnsi="Times New Roman"/>
        </w:rPr>
      </w:pPr>
    </w:p>
    <w:p w14:paraId="2343CEB3" w14:textId="44F5627B" w:rsidR="009B7C1A" w:rsidRPr="0068107E" w:rsidRDefault="009B7C1A" w:rsidP="009B7C1A">
      <w:pPr>
        <w:spacing w:after="120" w:line="23" w:lineRule="atLeast"/>
        <w:contextualSpacing/>
        <w:rPr>
          <w:rFonts w:ascii="Times New Roman" w:hAnsi="Times New Roman"/>
          <w:b/>
        </w:rPr>
      </w:pPr>
      <w:r w:rsidRPr="0068107E">
        <w:rPr>
          <w:rFonts w:ascii="Times New Roman" w:hAnsi="Times New Roman"/>
          <w:b/>
        </w:rPr>
        <w:t>Agency Contact Information</w:t>
      </w:r>
      <w:r>
        <w:rPr>
          <w:rFonts w:ascii="Times New Roman" w:hAnsi="Times New Roman"/>
          <w:b/>
        </w:rPr>
        <w:t xml:space="preserve"> for Programmatic and Technical Questions</w:t>
      </w:r>
      <w:r w:rsidRPr="0068107E">
        <w:rPr>
          <w:rFonts w:ascii="Times New Roman" w:hAnsi="Times New Roman"/>
          <w:b/>
        </w:rPr>
        <w:t xml:space="preserve">:  </w:t>
      </w:r>
    </w:p>
    <w:p w14:paraId="5E367EBA" w14:textId="77777777" w:rsidR="009B7C1A" w:rsidRPr="0068107E" w:rsidRDefault="009B7C1A" w:rsidP="00D71B4C">
      <w:pPr>
        <w:spacing w:after="120" w:line="23" w:lineRule="atLeast"/>
        <w:contextualSpacing/>
        <w:rPr>
          <w:rFonts w:ascii="Times New Roman" w:hAnsi="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570D61" w:rsidRPr="0068107E" w14:paraId="7A4C8439" w14:textId="77777777" w:rsidTr="00B53062">
        <w:tc>
          <w:tcPr>
            <w:tcW w:w="1368" w:type="dxa"/>
          </w:tcPr>
          <w:p w14:paraId="21893EA6" w14:textId="55046ED5"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8208" w:type="dxa"/>
            <w:tcBorders>
              <w:bottom w:val="single" w:sz="4" w:space="0" w:color="auto"/>
            </w:tcBorders>
          </w:tcPr>
          <w:p w14:paraId="29353C06" w14:textId="43011C75" w:rsidR="00570D61" w:rsidRPr="0068107E" w:rsidRDefault="00920F22" w:rsidP="00D71B4C">
            <w:pPr>
              <w:spacing w:after="120" w:line="23" w:lineRule="atLeast"/>
              <w:contextualSpacing/>
              <w:rPr>
                <w:rFonts w:ascii="Times New Roman" w:hAnsi="Times New Roman"/>
              </w:rPr>
            </w:pPr>
            <w:r>
              <w:rPr>
                <w:rFonts w:ascii="Times New Roman" w:hAnsi="Times New Roman"/>
              </w:rPr>
              <w:t>Kevin Ammons</w:t>
            </w:r>
          </w:p>
        </w:tc>
      </w:tr>
      <w:tr w:rsidR="00570D61" w:rsidRPr="0068107E" w14:paraId="54340A5A" w14:textId="77777777" w:rsidTr="00B53062">
        <w:tc>
          <w:tcPr>
            <w:tcW w:w="1368" w:type="dxa"/>
          </w:tcPr>
          <w:p w14:paraId="64797AF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Address:</w:t>
            </w:r>
          </w:p>
        </w:tc>
        <w:tc>
          <w:tcPr>
            <w:tcW w:w="8208" w:type="dxa"/>
            <w:tcBorders>
              <w:top w:val="single" w:sz="4" w:space="0" w:color="auto"/>
              <w:bottom w:val="single" w:sz="4" w:space="0" w:color="auto"/>
            </w:tcBorders>
          </w:tcPr>
          <w:p w14:paraId="5482152D" w14:textId="77777777" w:rsidR="00570D61" w:rsidRDefault="00920F22" w:rsidP="00D71B4C">
            <w:pPr>
              <w:spacing w:after="120" w:line="23" w:lineRule="atLeast"/>
              <w:contextualSpacing/>
              <w:rPr>
                <w:rFonts w:ascii="Times New Roman" w:hAnsi="Times New Roman"/>
              </w:rPr>
            </w:pPr>
            <w:r>
              <w:rPr>
                <w:rFonts w:ascii="Times New Roman" w:hAnsi="Times New Roman"/>
              </w:rPr>
              <w:t>645 University Parkway</w:t>
            </w:r>
          </w:p>
          <w:p w14:paraId="236E2953" w14:textId="1C973245" w:rsidR="00920F22" w:rsidRPr="0068107E" w:rsidRDefault="00920F22" w:rsidP="00D71B4C">
            <w:pPr>
              <w:spacing w:after="120" w:line="23" w:lineRule="atLeast"/>
              <w:contextualSpacing/>
              <w:rPr>
                <w:rFonts w:ascii="Times New Roman" w:hAnsi="Times New Roman"/>
              </w:rPr>
            </w:pPr>
            <w:r>
              <w:rPr>
                <w:rFonts w:ascii="Times New Roman" w:hAnsi="Times New Roman"/>
              </w:rPr>
              <w:t>Natchitoches, LA 71457</w:t>
            </w:r>
          </w:p>
        </w:tc>
      </w:tr>
      <w:tr w:rsidR="00570D61" w:rsidRPr="0068107E" w14:paraId="167D6369" w14:textId="77777777" w:rsidTr="00B53062">
        <w:tc>
          <w:tcPr>
            <w:tcW w:w="1368" w:type="dxa"/>
          </w:tcPr>
          <w:p w14:paraId="6B7DF72F"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Phone:</w:t>
            </w:r>
          </w:p>
        </w:tc>
        <w:tc>
          <w:tcPr>
            <w:tcW w:w="8208" w:type="dxa"/>
            <w:tcBorders>
              <w:top w:val="single" w:sz="4" w:space="0" w:color="auto"/>
              <w:bottom w:val="single" w:sz="4" w:space="0" w:color="auto"/>
            </w:tcBorders>
          </w:tcPr>
          <w:p w14:paraId="5A80B3C5" w14:textId="5E638953" w:rsidR="00570D61" w:rsidRPr="0068107E" w:rsidRDefault="00920F22" w:rsidP="00D71B4C">
            <w:pPr>
              <w:spacing w:after="120" w:line="23" w:lineRule="atLeast"/>
              <w:contextualSpacing/>
              <w:rPr>
                <w:rFonts w:ascii="Times New Roman" w:hAnsi="Times New Roman"/>
              </w:rPr>
            </w:pPr>
            <w:r>
              <w:rPr>
                <w:rFonts w:ascii="Times New Roman" w:hAnsi="Times New Roman"/>
              </w:rPr>
              <w:t>318-356-7444</w:t>
            </w:r>
          </w:p>
        </w:tc>
      </w:tr>
      <w:tr w:rsidR="00570D61" w:rsidRPr="0068107E" w14:paraId="026CF386" w14:textId="77777777" w:rsidTr="00B53062">
        <w:tc>
          <w:tcPr>
            <w:tcW w:w="1368" w:type="dxa"/>
          </w:tcPr>
          <w:p w14:paraId="635B7AA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8208" w:type="dxa"/>
            <w:tcBorders>
              <w:top w:val="single" w:sz="4" w:space="0" w:color="auto"/>
              <w:bottom w:val="single" w:sz="4" w:space="0" w:color="auto"/>
            </w:tcBorders>
          </w:tcPr>
          <w:p w14:paraId="477C30E7" w14:textId="341248D6" w:rsidR="00570D61" w:rsidRPr="0068107E" w:rsidRDefault="00920F22" w:rsidP="00D71B4C">
            <w:pPr>
              <w:spacing w:after="120" w:line="23" w:lineRule="atLeast"/>
              <w:contextualSpacing/>
              <w:rPr>
                <w:rFonts w:ascii="Times New Roman" w:hAnsi="Times New Roman"/>
              </w:rPr>
            </w:pPr>
            <w:r>
              <w:rPr>
                <w:rFonts w:ascii="Times New Roman" w:hAnsi="Times New Roman"/>
              </w:rPr>
              <w:t>Kevin_ammons@nps.gov</w:t>
            </w:r>
          </w:p>
        </w:tc>
      </w:tr>
      <w:tr w:rsidR="00570D61" w:rsidRPr="0068107E" w14:paraId="1A10993B" w14:textId="77777777" w:rsidTr="00B53062">
        <w:tc>
          <w:tcPr>
            <w:tcW w:w="1368" w:type="dxa"/>
          </w:tcPr>
          <w:p w14:paraId="28C71AD9"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Fax:</w:t>
            </w:r>
          </w:p>
        </w:tc>
        <w:tc>
          <w:tcPr>
            <w:tcW w:w="8208" w:type="dxa"/>
            <w:tcBorders>
              <w:top w:val="single" w:sz="4" w:space="0" w:color="auto"/>
              <w:bottom w:val="single" w:sz="4" w:space="0" w:color="auto"/>
            </w:tcBorders>
          </w:tcPr>
          <w:p w14:paraId="795DAF07" w14:textId="1D347748" w:rsidR="00570D61" w:rsidRPr="0068107E" w:rsidRDefault="00920F22" w:rsidP="00D71B4C">
            <w:pPr>
              <w:spacing w:after="120" w:line="23" w:lineRule="atLeast"/>
              <w:contextualSpacing/>
              <w:rPr>
                <w:rFonts w:ascii="Times New Roman" w:hAnsi="Times New Roman"/>
              </w:rPr>
            </w:pPr>
            <w:r>
              <w:rPr>
                <w:rFonts w:ascii="Times New Roman" w:hAnsi="Times New Roman"/>
              </w:rPr>
              <w:t>318-356-9117</w:t>
            </w:r>
          </w:p>
        </w:tc>
      </w:tr>
    </w:tbl>
    <w:p w14:paraId="09D31F50" w14:textId="77777777" w:rsidR="00570D61" w:rsidRPr="0068107E" w:rsidRDefault="00570D61" w:rsidP="00D71B4C">
      <w:pPr>
        <w:spacing w:after="120" w:line="23" w:lineRule="atLeast"/>
        <w:contextualSpacing/>
        <w:rPr>
          <w:rFonts w:ascii="Times New Roman" w:hAnsi="Times New Roman"/>
        </w:rPr>
      </w:pPr>
    </w:p>
    <w:p w14:paraId="0365005B" w14:textId="77777777" w:rsidR="00570D61" w:rsidRPr="0068107E" w:rsidRDefault="00570D61" w:rsidP="00D71B4C">
      <w:pPr>
        <w:spacing w:after="120" w:line="23" w:lineRule="atLeast"/>
        <w:contextualSpacing/>
        <w:rPr>
          <w:rFonts w:ascii="Times New Roman" w:hAnsi="Times New Roman"/>
        </w:rPr>
      </w:pPr>
    </w:p>
    <w:p w14:paraId="54CB50B0" w14:textId="77777777" w:rsidR="00FE3DD2" w:rsidRPr="0068107E" w:rsidRDefault="00FE3DD2" w:rsidP="00D71B4C">
      <w:pPr>
        <w:spacing w:after="120" w:line="23" w:lineRule="atLeast"/>
        <w:contextualSpacing/>
        <w:rPr>
          <w:rFonts w:ascii="Times New Roman" w:hAnsi="Times New Roman"/>
        </w:rPr>
      </w:pPr>
    </w:p>
    <w:p w14:paraId="16E36188"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br w:type="page"/>
      </w:r>
    </w:p>
    <w:p w14:paraId="2C215FF8" w14:textId="77777777"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7" w:name="_Toc60739080"/>
      <w:r w:rsidRPr="0068107E">
        <w:rPr>
          <w:rFonts w:ascii="Times New Roman" w:hAnsi="Times New Roman"/>
          <w:sz w:val="24"/>
          <w:szCs w:val="24"/>
        </w:rPr>
        <w:lastRenderedPageBreak/>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7"/>
    </w:p>
    <w:p w14:paraId="176B8477" w14:textId="77777777" w:rsidR="00FE3DD2" w:rsidRPr="0068107E" w:rsidRDefault="00FE3DD2" w:rsidP="00D71B4C">
      <w:pPr>
        <w:spacing w:after="120" w:line="23" w:lineRule="atLeast"/>
        <w:contextualSpacing/>
        <w:rPr>
          <w:rFonts w:ascii="Times New Roman" w:hAnsi="Times New Roman"/>
        </w:rPr>
      </w:pPr>
    </w:p>
    <w:p w14:paraId="12C574C4" w14:textId="77777777" w:rsidR="00CA358D" w:rsidRPr="0068107E" w:rsidRDefault="00CA358D" w:rsidP="00D71B4C">
      <w:pPr>
        <w:spacing w:after="120" w:line="23" w:lineRule="atLeast"/>
        <w:contextualSpacing/>
        <w:rPr>
          <w:rFonts w:ascii="Times New Roman" w:hAnsi="Times New Roman"/>
          <w:b/>
        </w:rPr>
      </w:pPr>
      <w:r w:rsidRPr="0068107E">
        <w:rPr>
          <w:rFonts w:ascii="Times New Roman" w:hAnsi="Times New Roman"/>
          <w:b/>
        </w:rPr>
        <w:t xml:space="preserve">1. </w:t>
      </w:r>
      <w:r w:rsidR="002A7A88" w:rsidRPr="0068107E">
        <w:rPr>
          <w:rFonts w:ascii="Times New Roman" w:hAnsi="Times New Roman"/>
          <w:b/>
        </w:rPr>
        <w:t>Program Information</w:t>
      </w:r>
    </w:p>
    <w:p w14:paraId="3C1D4B23" w14:textId="77777777" w:rsidR="002A7A88" w:rsidRPr="0068107E" w:rsidRDefault="002A7A88" w:rsidP="00D71B4C">
      <w:pPr>
        <w:spacing w:after="120" w:line="23" w:lineRule="atLeast"/>
        <w:contextualSpacing/>
        <w:rPr>
          <w:rFonts w:ascii="Times New Roman" w:hAnsi="Times New Roman"/>
          <w:highlight w:val="yellow"/>
        </w:rPr>
      </w:pPr>
    </w:p>
    <w:p w14:paraId="533BFE06" w14:textId="1057B1FA" w:rsidR="00920F22" w:rsidRPr="00920F22" w:rsidRDefault="00920F22" w:rsidP="00920F22">
      <w:pPr>
        <w:shd w:val="clear" w:color="auto" w:fill="FFFFFF"/>
        <w:spacing w:after="120" w:line="23" w:lineRule="atLeast"/>
        <w:ind w:left="360"/>
        <w:contextualSpacing/>
        <w:rPr>
          <w:rFonts w:ascii="Times New Roman" w:hAnsi="Times New Roman"/>
        </w:rPr>
      </w:pPr>
      <w:r w:rsidRPr="00920F22">
        <w:rPr>
          <w:rFonts w:ascii="Times New Roman" w:hAnsi="Times New Roman"/>
        </w:rPr>
        <w:t xml:space="preserve">The PTT Grants Program has been operational since 1994. The grants program has one call annually, which </w:t>
      </w:r>
      <w:r>
        <w:rPr>
          <w:rFonts w:ascii="Times New Roman" w:hAnsi="Times New Roman"/>
        </w:rPr>
        <w:t xml:space="preserve">typically </w:t>
      </w:r>
      <w:r w:rsidRPr="00920F22">
        <w:rPr>
          <w:rFonts w:ascii="Times New Roman" w:hAnsi="Times New Roman"/>
        </w:rPr>
        <w:t>takes place in the Fall of each year. To learn more about the grants program, see www.ncptt.nps.gov.</w:t>
      </w:r>
    </w:p>
    <w:p w14:paraId="0CECC3B1" w14:textId="77777777" w:rsidR="00031FF4" w:rsidRPr="0068107E" w:rsidRDefault="00031FF4" w:rsidP="00D71B4C">
      <w:pPr>
        <w:spacing w:after="120" w:line="23" w:lineRule="atLeast"/>
        <w:contextualSpacing/>
        <w:rPr>
          <w:rFonts w:ascii="Times New Roman" w:hAnsi="Times New Roman"/>
        </w:rPr>
      </w:pPr>
    </w:p>
    <w:p w14:paraId="721C06A9"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3838656D" w14:textId="77777777" w:rsidR="002A7A88" w:rsidRPr="0068107E" w:rsidRDefault="002A7A88" w:rsidP="00D71B4C">
      <w:pPr>
        <w:spacing w:after="120" w:line="23" w:lineRule="atLeast"/>
        <w:contextualSpacing/>
        <w:rPr>
          <w:rFonts w:ascii="Times New Roman" w:hAnsi="Times New Roman"/>
        </w:rPr>
      </w:pPr>
    </w:p>
    <w:p w14:paraId="6697CCF4"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689E9BFB"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27D2E93E" w14:textId="77777777" w:rsidR="001A348A" w:rsidRPr="0068107E" w:rsidRDefault="001A348A" w:rsidP="00D71B4C">
      <w:pPr>
        <w:spacing w:after="120" w:line="23" w:lineRule="atLeast"/>
        <w:contextualSpacing/>
        <w:rPr>
          <w:rFonts w:ascii="Times New Roman" w:hAnsi="Times New Roman"/>
        </w:rPr>
      </w:pPr>
    </w:p>
    <w:p w14:paraId="614AA911"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0844DE33" w14:textId="005AD941"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D71B4C">
      <w:pPr>
        <w:spacing w:after="120" w:line="23" w:lineRule="atLeast"/>
        <w:ind w:left="360"/>
        <w:contextualSpacing/>
        <w:rPr>
          <w:rFonts w:ascii="Times New Roman" w:hAnsi="Times New Roman"/>
        </w:rPr>
      </w:pPr>
    </w:p>
    <w:p w14:paraId="701FCB0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D71B4C">
      <w:pPr>
        <w:spacing w:after="120" w:line="23" w:lineRule="atLeast"/>
        <w:ind w:left="360"/>
        <w:contextualSpacing/>
        <w:rPr>
          <w:rFonts w:ascii="Times New Roman" w:hAnsi="Times New Roman"/>
        </w:rPr>
      </w:pPr>
    </w:p>
    <w:p w14:paraId="7184076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D71B4C">
      <w:pPr>
        <w:spacing w:after="120" w:line="23" w:lineRule="atLeast"/>
        <w:ind w:left="720"/>
        <w:contextualSpacing/>
        <w:rPr>
          <w:rFonts w:ascii="Times New Roman" w:hAnsi="Times New Roman"/>
        </w:rPr>
      </w:pPr>
    </w:p>
    <w:p w14:paraId="77EDBCDD"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37DC1BCF" w14:textId="77777777" w:rsidR="001A348A" w:rsidRPr="0068107E" w:rsidRDefault="001A348A" w:rsidP="00D71B4C">
      <w:pPr>
        <w:spacing w:after="120" w:line="23" w:lineRule="atLeast"/>
        <w:contextualSpacing/>
        <w:rPr>
          <w:rFonts w:ascii="Times New Roman" w:hAnsi="Times New Roman"/>
        </w:rPr>
      </w:pPr>
    </w:p>
    <w:p w14:paraId="122398FD"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7AB0CBA4" w14:textId="77777777" w:rsidR="002A7A88" w:rsidRPr="0068107E" w:rsidRDefault="002A7A88" w:rsidP="00D71B4C">
      <w:pPr>
        <w:spacing w:after="120" w:line="23" w:lineRule="atLeast"/>
        <w:contextualSpacing/>
        <w:rPr>
          <w:rFonts w:ascii="Times New Roman" w:hAnsi="Times New Roman"/>
        </w:rPr>
      </w:pPr>
    </w:p>
    <w:p w14:paraId="6B81597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5C5168D1" w14:textId="098C31C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 xml:space="preserve">When you download the </w:t>
      </w:r>
      <w:r w:rsidRPr="0068107E">
        <w:rPr>
          <w:rFonts w:ascii="Times New Roman" w:hAnsi="Times New Roman"/>
        </w:rPr>
        <w:lastRenderedPageBreak/>
        <w:t>application at Grants.gov; you can also register to receive notifications of changes through Grants.gov.</w:t>
      </w:r>
    </w:p>
    <w:p w14:paraId="3A2F0440" w14:textId="77777777" w:rsidR="00CA4673" w:rsidRPr="0068107E" w:rsidRDefault="00CA4673" w:rsidP="00D71B4C">
      <w:pPr>
        <w:spacing w:after="120" w:line="23" w:lineRule="atLeast"/>
        <w:contextualSpacing/>
        <w:rPr>
          <w:rFonts w:ascii="Times New Roman" w:hAnsi="Times New Roman"/>
        </w:rPr>
      </w:pPr>
    </w:p>
    <w:p w14:paraId="38C2DB6D"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2668A5B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D71B4C">
      <w:pPr>
        <w:spacing w:after="120" w:line="23" w:lineRule="atLeast"/>
        <w:contextualSpacing/>
        <w:rPr>
          <w:rFonts w:ascii="Times New Roman" w:hAnsi="Times New Roman"/>
        </w:rPr>
      </w:pPr>
    </w:p>
    <w:p w14:paraId="717642E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60F110E0"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D71B4C">
      <w:pPr>
        <w:spacing w:after="120" w:line="23" w:lineRule="atLeast"/>
        <w:contextualSpacing/>
        <w:rPr>
          <w:rFonts w:ascii="Times New Roman" w:hAnsi="Times New Roman"/>
        </w:rPr>
      </w:pPr>
    </w:p>
    <w:p w14:paraId="6482034E"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6AC5C1FE"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NPS reserves the right to conduct an independent </w:t>
      </w:r>
      <w:proofErr w:type="gramStart"/>
      <w:r w:rsidRPr="0068107E">
        <w:rPr>
          <w:rFonts w:ascii="Times New Roman" w:hAnsi="Times New Roman"/>
        </w:rPr>
        <w:t>third party</w:t>
      </w:r>
      <w:proofErr w:type="gramEnd"/>
      <w:r w:rsidRPr="0068107E">
        <w:rPr>
          <w:rFonts w:ascii="Times New Roman" w:hAnsi="Times New Roman"/>
        </w:rPr>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3FB01460" w14:textId="77777777" w:rsidR="00CA4673" w:rsidRPr="0068107E" w:rsidRDefault="00CA4673" w:rsidP="00D71B4C">
      <w:pPr>
        <w:spacing w:after="120" w:line="23" w:lineRule="atLeast"/>
        <w:ind w:left="360"/>
        <w:contextualSpacing/>
        <w:rPr>
          <w:rFonts w:ascii="Times New Roman" w:hAnsi="Times New Roman"/>
        </w:rPr>
      </w:pPr>
    </w:p>
    <w:p w14:paraId="610A7E51"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46C07CD5" w14:textId="77777777" w:rsidR="00DC7D61" w:rsidRDefault="00C346B0" w:rsidP="00DC7D61">
      <w:pPr>
        <w:pStyle w:val="Heading2"/>
        <w:jc w:val="center"/>
        <w:rPr>
          <w:rFonts w:ascii="Times New Roman" w:hAnsi="Times New Roman"/>
          <w:sz w:val="24"/>
          <w:szCs w:val="24"/>
          <w:u w:val="none"/>
        </w:rPr>
      </w:pPr>
      <w:bookmarkStart w:id="38" w:name="_Toc60739081"/>
      <w:r w:rsidRPr="0068107E">
        <w:rPr>
          <w:rFonts w:ascii="Times New Roman" w:hAnsi="Times New Roman"/>
          <w:sz w:val="24"/>
          <w:szCs w:val="24"/>
          <w:u w:val="none"/>
        </w:rPr>
        <w:lastRenderedPageBreak/>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00DC7D61" w:rsidRPr="0068107E">
        <w:rPr>
          <w:rFonts w:ascii="Times New Roman" w:hAnsi="Times New Roman"/>
          <w:sz w:val="24"/>
          <w:szCs w:val="24"/>
          <w:u w:val="none"/>
        </w:rPr>
        <w:t>Forms SF424, SF424A, SF424B</w:t>
      </w:r>
      <w:r w:rsidR="00DC7D61">
        <w:rPr>
          <w:rFonts w:ascii="Times New Roman" w:hAnsi="Times New Roman"/>
          <w:sz w:val="24"/>
          <w:szCs w:val="24"/>
          <w:u w:val="none"/>
        </w:rPr>
        <w:t>, Example Detailed Budget, Cover Sheet</w:t>
      </w:r>
      <w:bookmarkEnd w:id="38"/>
    </w:p>
    <w:p w14:paraId="6A9CC24A" w14:textId="7F2843DD" w:rsidR="005D7AB0" w:rsidRPr="0068107E" w:rsidRDefault="005D7AB0" w:rsidP="00B20FAA">
      <w:pPr>
        <w:pStyle w:val="Heading2"/>
        <w:jc w:val="center"/>
        <w:rPr>
          <w:rFonts w:ascii="Times New Roman" w:hAnsi="Times New Roman"/>
          <w:sz w:val="24"/>
          <w:szCs w:val="24"/>
          <w:u w:val="none"/>
        </w:rPr>
      </w:pPr>
    </w:p>
    <w:p w14:paraId="1AD67B0F" w14:textId="77777777" w:rsidR="00202743" w:rsidRPr="0068107E" w:rsidRDefault="00202743" w:rsidP="00D71B4C">
      <w:pPr>
        <w:spacing w:after="120" w:line="23" w:lineRule="atLeast"/>
        <w:contextualSpacing/>
        <w:rPr>
          <w:rFonts w:ascii="Times New Roman" w:hAnsi="Times New Roman"/>
        </w:rPr>
      </w:pPr>
    </w:p>
    <w:bookmarkStart w:id="39" w:name="_MON_1497765947"/>
    <w:bookmarkEnd w:id="39"/>
    <w:p w14:paraId="0032CB48" w14:textId="77777777" w:rsidR="00DC7D61" w:rsidRDefault="00DC7D61" w:rsidP="00DC7D61">
      <w:pPr>
        <w:rPr>
          <w:rFonts w:ascii="Times New Roman" w:hAnsi="Times New Roman"/>
        </w:rPr>
      </w:pPr>
      <w:r>
        <w:rPr>
          <w:rFonts w:ascii="Times New Roman" w:hAnsi="Times New Roman"/>
        </w:rPr>
        <w:object w:dxaOrig="1513" w:dyaOrig="961" w14:anchorId="4EB08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pt" o:ole="">
            <v:imagedata r:id="rId26" o:title=""/>
          </v:shape>
          <o:OLEObject Type="Embed" ProgID="Word.Document.8" ShapeID="_x0000_i1025" DrawAspect="Icon" ObjectID="_1672045220" r:id="rId27">
            <o:FieldCodes>\s</o:FieldCodes>
          </o:OLEObject>
        </w:object>
      </w:r>
    </w:p>
    <w:p w14:paraId="37AD415A" w14:textId="77777777" w:rsidR="00DC7D61" w:rsidRDefault="00DC7D61" w:rsidP="00DC7D61">
      <w:pPr>
        <w:rPr>
          <w:rFonts w:ascii="Times New Roman" w:hAnsi="Times New Roman"/>
        </w:rPr>
      </w:pPr>
    </w:p>
    <w:p w14:paraId="0CB0FC61" w14:textId="77777777" w:rsidR="00DC7D61" w:rsidRDefault="00DC7D61" w:rsidP="00DC7D61">
      <w:pPr>
        <w:rPr>
          <w:rFonts w:ascii="Times New Roman" w:hAnsi="Times New Roman"/>
        </w:rPr>
      </w:pPr>
      <w:r>
        <w:rPr>
          <w:rFonts w:ascii="Times New Roman" w:hAnsi="Times New Roman"/>
        </w:rPr>
        <w:object w:dxaOrig="2520" w:dyaOrig="1600" w14:anchorId="653A47A7">
          <v:shape id="_x0000_i1026" type="#_x0000_t75" style="width:79.5pt;height:49.5pt" o:ole="">
            <v:imagedata r:id="rId28" o:title=""/>
          </v:shape>
          <o:OLEObject Type="Embed" ProgID="Excel.Sheet.8" ShapeID="_x0000_i1026" DrawAspect="Icon" ObjectID="_1672045221" r:id="rId29"/>
        </w:object>
      </w:r>
    </w:p>
    <w:p w14:paraId="7CCEDF90" w14:textId="77777777" w:rsidR="00DC7D61" w:rsidRDefault="00DC7D61" w:rsidP="00DC7D61">
      <w:pPr>
        <w:rPr>
          <w:rFonts w:ascii="Times New Roman" w:hAnsi="Times New Roman"/>
        </w:rPr>
      </w:pPr>
    </w:p>
    <w:p w14:paraId="27639EB6" w14:textId="77777777" w:rsidR="00DC7D61" w:rsidRPr="000937CF" w:rsidRDefault="00DC7D61" w:rsidP="00DC7D61">
      <w:r>
        <w:rPr>
          <w:rFonts w:ascii="Times New Roman" w:hAnsi="Times New Roman"/>
        </w:rPr>
        <w:object w:dxaOrig="2520" w:dyaOrig="1600" w14:anchorId="07DBBF84">
          <v:shape id="_x0000_i1027" type="#_x0000_t75" style="width:84.75pt;height:54.75pt" o:ole="">
            <v:imagedata r:id="rId30" o:title=""/>
          </v:shape>
          <o:OLEObject Type="Embed" ProgID="AcroExch.Document.DC" ShapeID="_x0000_i1027" DrawAspect="Icon" ObjectID="_1672045222" r:id="rId31"/>
        </w:object>
      </w:r>
    </w:p>
    <w:p w14:paraId="33CC6849" w14:textId="77777777" w:rsidR="00DC7D61" w:rsidRPr="0068107E" w:rsidRDefault="00DC7D61" w:rsidP="00DC7D61">
      <w:pPr>
        <w:spacing w:after="120" w:line="23" w:lineRule="atLeast"/>
        <w:contextualSpacing/>
        <w:rPr>
          <w:rFonts w:ascii="Times New Roman" w:hAnsi="Times New Roman"/>
        </w:rPr>
      </w:pPr>
    </w:p>
    <w:p w14:paraId="43C98CE4" w14:textId="77777777" w:rsidR="00DC7D61" w:rsidRDefault="00DC7D61" w:rsidP="00DC7D61">
      <w:pPr>
        <w:spacing w:after="120" w:line="23" w:lineRule="atLeast"/>
        <w:contextualSpacing/>
        <w:rPr>
          <w:rFonts w:ascii="Times New Roman" w:hAnsi="Times New Roman"/>
        </w:rPr>
      </w:pPr>
      <w:r>
        <w:rPr>
          <w:rFonts w:ascii="Times New Roman" w:hAnsi="Times New Roman"/>
        </w:rPr>
        <w:object w:dxaOrig="1513" w:dyaOrig="985" w14:anchorId="144EE95F">
          <v:shape id="_x0000_i1028" type="#_x0000_t75" style="width:75pt;height:48.75pt" o:ole="">
            <v:imagedata r:id="rId32" o:title=""/>
          </v:shape>
          <o:OLEObject Type="Embed" ProgID="Excel.Sheet.12" ShapeID="_x0000_i1028" DrawAspect="Icon" ObjectID="_1672045223" r:id="rId33"/>
        </w:object>
      </w:r>
    </w:p>
    <w:p w14:paraId="262ECE89" w14:textId="77777777" w:rsidR="00DC7D61" w:rsidRDefault="00DC7D61" w:rsidP="00DC7D61">
      <w:pPr>
        <w:spacing w:after="120" w:line="23" w:lineRule="atLeast"/>
        <w:contextualSpacing/>
        <w:rPr>
          <w:rFonts w:ascii="Times New Roman" w:hAnsi="Times New Roman"/>
        </w:rPr>
      </w:pPr>
    </w:p>
    <w:p w14:paraId="6CB63116" w14:textId="77777777" w:rsidR="00DC7D61" w:rsidRPr="0068107E" w:rsidRDefault="00DC7D61" w:rsidP="00DC7D61">
      <w:pPr>
        <w:spacing w:after="120" w:line="23" w:lineRule="atLeast"/>
        <w:contextualSpacing/>
        <w:rPr>
          <w:rFonts w:ascii="Times New Roman" w:hAnsi="Times New Roman"/>
        </w:rPr>
      </w:pPr>
      <w:r>
        <w:rPr>
          <w:rFonts w:ascii="Times New Roman" w:hAnsi="Times New Roman"/>
        </w:rPr>
        <w:object w:dxaOrig="1513" w:dyaOrig="985" w14:anchorId="325BA0C1">
          <v:shape id="_x0000_i1029" type="#_x0000_t75" style="width:75.75pt;height:48.75pt" o:ole="">
            <v:imagedata r:id="rId34" o:title=""/>
          </v:shape>
          <o:OLEObject Type="Embed" ProgID="AcroExch.Document.DC" ShapeID="_x0000_i1029" DrawAspect="Icon" ObjectID="_1672045224" r:id="rId35"/>
        </w:object>
      </w:r>
    </w:p>
    <w:p w14:paraId="313BB0B0" w14:textId="77777777" w:rsidR="00BC088E" w:rsidRDefault="00BC088E">
      <w:pPr>
        <w:rPr>
          <w:rFonts w:ascii="Times New Roman" w:hAnsi="Times New Roman"/>
        </w:rPr>
      </w:pPr>
      <w:r>
        <w:rPr>
          <w:rFonts w:ascii="Times New Roman" w:hAnsi="Times New Roman"/>
        </w:rPr>
        <w:br w:type="page"/>
      </w:r>
    </w:p>
    <w:p w14:paraId="6DB120CA" w14:textId="654094CC" w:rsidR="00C5372F" w:rsidRPr="00692DAE" w:rsidRDefault="00C5372F" w:rsidP="00815890">
      <w:pPr>
        <w:pStyle w:val="Heading2"/>
        <w:jc w:val="center"/>
      </w:pPr>
      <w:bookmarkStart w:id="40" w:name="_Toc60739082"/>
      <w:r w:rsidRPr="00815890">
        <w:rPr>
          <w:rFonts w:ascii="Times New Roman" w:hAnsi="Times New Roman"/>
          <w:sz w:val="24"/>
          <w:szCs w:val="24"/>
          <w:u w:val="none"/>
        </w:rPr>
        <w:lastRenderedPageBreak/>
        <w:t>Appendix B</w:t>
      </w:r>
      <w:r w:rsidR="00ED7712">
        <w:rPr>
          <w:rFonts w:ascii="Times New Roman" w:hAnsi="Times New Roman"/>
          <w:sz w:val="24"/>
          <w:szCs w:val="24"/>
          <w:u w:val="none"/>
        </w:rPr>
        <w:t xml:space="preserve"> - </w:t>
      </w:r>
      <w:r w:rsidR="00ED7712">
        <w:rPr>
          <w:rFonts w:ascii="Times New Roman" w:hAnsi="Times New Roman"/>
          <w:sz w:val="24"/>
          <w:szCs w:val="24"/>
          <w:u w:val="none"/>
        </w:rPr>
        <w:br/>
      </w:r>
      <w:r w:rsidRPr="00815890">
        <w:rPr>
          <w:rFonts w:ascii="Times New Roman" w:hAnsi="Times New Roman"/>
          <w:sz w:val="24"/>
          <w:szCs w:val="24"/>
          <w:u w:val="none"/>
        </w:rPr>
        <w:t>NPS Standard and Special Award Terms and Conditions</w:t>
      </w:r>
      <w:bookmarkEnd w:id="40"/>
    </w:p>
    <w:p w14:paraId="26E60A0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621C0596" w14:textId="549ACED6"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680F312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29DE2B1E"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4B28F856" w14:textId="77777777" w:rsidR="00C5372F" w:rsidRPr="00692DAE" w:rsidRDefault="00C5372F" w:rsidP="00692DAE">
      <w:pPr>
        <w:autoSpaceDE w:val="0"/>
        <w:autoSpaceDN w:val="0"/>
        <w:adjustRightInd w:val="0"/>
        <w:spacing w:line="23" w:lineRule="atLeast"/>
        <w:contextualSpacing/>
        <w:rPr>
          <w:rFonts w:ascii="Times New Roman" w:hAnsi="Times New Roman"/>
          <w:bCs/>
        </w:rPr>
      </w:pPr>
    </w:p>
    <w:p w14:paraId="7DCBDE4B" w14:textId="77777777" w:rsidR="00C5372F" w:rsidRPr="00692DAE" w:rsidRDefault="00C5372F" w:rsidP="00692DAE">
      <w:pPr>
        <w:pStyle w:val="ListParagraph"/>
        <w:numPr>
          <w:ilvl w:val="0"/>
          <w:numId w:val="65"/>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692DAE">
      <w:pPr>
        <w:autoSpaceDE w:val="0"/>
        <w:autoSpaceDN w:val="0"/>
        <w:adjustRightInd w:val="0"/>
        <w:spacing w:line="23" w:lineRule="atLeast"/>
        <w:contextualSpacing/>
        <w:rPr>
          <w:rFonts w:ascii="Times New Roman" w:hAnsi="Times New Roman"/>
        </w:rPr>
      </w:pPr>
    </w:p>
    <w:p w14:paraId="76AF3BFC" w14:textId="77777777" w:rsidR="00C5372F" w:rsidRPr="00692DAE" w:rsidRDefault="00C5372F" w:rsidP="00692DAE">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692DAE">
      <w:pPr>
        <w:spacing w:line="23" w:lineRule="atLeast"/>
        <w:contextualSpacing/>
        <w:rPr>
          <w:rFonts w:ascii="Times New Roman" w:hAnsi="Times New Roman"/>
        </w:rPr>
      </w:pPr>
    </w:p>
    <w:p w14:paraId="19269C1F"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692DAE">
      <w:pPr>
        <w:spacing w:line="23" w:lineRule="atLeast"/>
        <w:contextualSpacing/>
        <w:rPr>
          <w:rFonts w:ascii="Times New Roman" w:hAnsi="Times New Roman"/>
        </w:rPr>
      </w:pPr>
    </w:p>
    <w:p w14:paraId="2B5E11A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692DAE">
      <w:pPr>
        <w:spacing w:line="23" w:lineRule="atLeast"/>
        <w:contextualSpacing/>
        <w:rPr>
          <w:rFonts w:ascii="Times New Roman" w:hAnsi="Times New Roman"/>
        </w:rPr>
      </w:pPr>
    </w:p>
    <w:p w14:paraId="560C87C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692DAE">
      <w:pPr>
        <w:spacing w:line="23" w:lineRule="atLeast"/>
        <w:contextualSpacing/>
        <w:rPr>
          <w:rFonts w:ascii="Times New Roman" w:hAnsi="Times New Roman"/>
        </w:rPr>
      </w:pPr>
    </w:p>
    <w:p w14:paraId="694D9934" w14:textId="77777777"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lastRenderedPageBreak/>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5D4E1A">
      <w:pPr>
        <w:spacing w:line="23" w:lineRule="atLeast"/>
        <w:contextualSpacing/>
        <w:rPr>
          <w:rFonts w:ascii="Times New Roman" w:hAnsi="Times New Roman"/>
        </w:rPr>
      </w:pPr>
    </w:p>
    <w:p w14:paraId="24DC1ED3" w14:textId="5311BE70"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5D4E1A">
      <w:pPr>
        <w:spacing w:line="23" w:lineRule="atLeast"/>
        <w:contextualSpacing/>
        <w:rPr>
          <w:rFonts w:ascii="Times New Roman" w:hAnsi="Times New Roman"/>
        </w:rPr>
      </w:pPr>
    </w:p>
    <w:p w14:paraId="68D75C08"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5D4E1A">
      <w:pPr>
        <w:autoSpaceDE w:val="0"/>
        <w:autoSpaceDN w:val="0"/>
        <w:adjustRightInd w:val="0"/>
        <w:spacing w:line="23" w:lineRule="atLeast"/>
        <w:contextualSpacing/>
        <w:rPr>
          <w:rFonts w:ascii="Times New Roman" w:hAnsi="Times New Roman"/>
        </w:rPr>
      </w:pPr>
    </w:p>
    <w:p w14:paraId="79D84001"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Any award beyond the current fiscal year is subject to availability of funds; funds may be provided in subsequent fiscal years if project work is satisfactory and funding is available.</w:t>
      </w:r>
    </w:p>
    <w:p w14:paraId="781C522F" w14:textId="77777777" w:rsidR="00C5372F" w:rsidRPr="00692DAE" w:rsidRDefault="00C5372F" w:rsidP="005D4E1A">
      <w:pPr>
        <w:spacing w:line="23" w:lineRule="atLeast"/>
        <w:contextualSpacing/>
        <w:rPr>
          <w:rFonts w:ascii="Times New Roman" w:hAnsi="Times New Roman"/>
        </w:rPr>
      </w:pPr>
    </w:p>
    <w:p w14:paraId="7189BD99" w14:textId="6E1E1082"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w:t>
      </w:r>
      <w:proofErr w:type="gramStart"/>
      <w:r w:rsidRPr="00692DAE">
        <w:rPr>
          <w:rFonts w:ascii="Times New Roman" w:hAnsi="Times New Roman"/>
        </w:rPr>
        <w:t>Agreement, and</w:t>
      </w:r>
      <w:proofErr w:type="gramEnd"/>
      <w:r w:rsidRPr="00692DAE">
        <w:rPr>
          <w:rFonts w:ascii="Times New Roman" w:hAnsi="Times New Roman"/>
        </w:rPr>
        <w:t xml:space="preserve">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5D4E1A">
      <w:pPr>
        <w:pStyle w:val="Level3"/>
        <w:tabs>
          <w:tab w:val="left" w:pos="720"/>
          <w:tab w:val="left" w:pos="1440"/>
          <w:tab w:val="left" w:pos="2160"/>
        </w:tabs>
        <w:spacing w:line="23" w:lineRule="atLeast"/>
        <w:ind w:left="0"/>
        <w:contextualSpacing/>
        <w:rPr>
          <w:sz w:val="24"/>
        </w:rPr>
      </w:pPr>
    </w:p>
    <w:p w14:paraId="2193971E"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xml:space="preserve">.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w:t>
      </w:r>
      <w:proofErr w:type="gramStart"/>
      <w:r w:rsidRPr="005D4E1A">
        <w:rPr>
          <w:rFonts w:ascii="Times New Roman" w:hAnsi="Times New Roman"/>
        </w:rPr>
        <w:t>Regulation, and</w:t>
      </w:r>
      <w:proofErr w:type="gramEnd"/>
      <w:r w:rsidRPr="005D4E1A">
        <w:rPr>
          <w:rFonts w:ascii="Times New Roman" w:hAnsi="Times New Roman"/>
        </w:rPr>
        <w:t xml:space="preserve"> may not be reimbursed for travel costs that exceed the standard rates. All charges for travel must conform to the applicable cost principles.</w:t>
      </w:r>
    </w:p>
    <w:p w14:paraId="361927AD" w14:textId="77777777" w:rsidR="00C5372F" w:rsidRPr="005D4E1A" w:rsidRDefault="00C5372F" w:rsidP="005D4E1A">
      <w:pPr>
        <w:spacing w:line="23" w:lineRule="atLeast"/>
        <w:contextualSpacing/>
        <w:rPr>
          <w:rFonts w:ascii="Times New Roman" w:hAnsi="Times New Roman"/>
        </w:rPr>
      </w:pPr>
    </w:p>
    <w:p w14:paraId="7E13E026"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5D4E1A">
      <w:pPr>
        <w:spacing w:line="23" w:lineRule="atLeast"/>
        <w:contextualSpacing/>
        <w:rPr>
          <w:rFonts w:ascii="Times New Roman" w:hAnsi="Times New Roman"/>
        </w:rPr>
      </w:pPr>
    </w:p>
    <w:p w14:paraId="02DF75A6" w14:textId="5E041ED0"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lastRenderedPageBreak/>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3D5930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0376E3D8"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03453D46"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124C65AD"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17E54DA6"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52E0A72C"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228A733D" w14:textId="77777777" w:rsidR="00C5372F" w:rsidRPr="005D4E1A" w:rsidRDefault="00C5372F" w:rsidP="005D4E1A">
      <w:pPr>
        <w:autoSpaceDE w:val="0"/>
        <w:autoSpaceDN w:val="0"/>
        <w:adjustRightInd w:val="0"/>
        <w:spacing w:line="23" w:lineRule="atLeast"/>
        <w:contextualSpacing/>
        <w:rPr>
          <w:rFonts w:ascii="Times New Roman" w:hAnsi="Times New Roman"/>
          <w:color w:val="000000" w:themeColor="text1"/>
        </w:rPr>
      </w:pPr>
    </w:p>
    <w:p w14:paraId="3473A5FB"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224BFB24"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57EE60A7"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FED8EE"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lastRenderedPageBreak/>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C39189"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FB31AB5"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5148391"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2F084E82"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6CB89C6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01541633"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All reports shall be submitted via email to the NPS AO with a copy to the NPS Agreements Technical Representative via email. </w:t>
      </w:r>
      <w:r w:rsidRPr="00C5372F">
        <w:rPr>
          <w:rFonts w:ascii="Times New Roman" w:hAnsi="Times New Roman"/>
          <w:color w:val="auto"/>
        </w:rPr>
        <w:t>The reporting requirements will be defined within the grant</w:t>
      </w:r>
      <w:r w:rsidRPr="005D4E1A">
        <w:rPr>
          <w:rFonts w:ascii="Times New Roman" w:hAnsi="Times New Roman"/>
        </w:rPr>
        <w:t xml:space="preserve"> agreement</w:t>
      </w:r>
      <w:r w:rsidRPr="00C5372F">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5D4E1A">
      <w:pPr>
        <w:pStyle w:val="ListParagraph"/>
        <w:autoSpaceDE w:val="0"/>
        <w:autoSpaceDN w:val="0"/>
        <w:adjustRightInd w:val="0"/>
        <w:spacing w:line="276" w:lineRule="auto"/>
        <w:rPr>
          <w:rFonts w:ascii="Times New Roman" w:hAnsi="Times New Roman"/>
        </w:rPr>
      </w:pPr>
    </w:p>
    <w:p w14:paraId="000932F0"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The Secretary of the Interior and the Comptroller General of the United States, or their duly authorized representatives, will have access, for the purpose of financial or programmatic review and examination, to any books, documents, papers, and records that </w:t>
      </w:r>
      <w:r w:rsidRPr="005D4E1A">
        <w:rPr>
          <w:rFonts w:ascii="Times New Roman" w:hAnsi="Times New Roman"/>
        </w:rPr>
        <w:lastRenderedPageBreak/>
        <w:t>are pertinent to the Agreement at all reasonable times during the period of retention in accordance with 2 CFR 200.333.</w:t>
      </w:r>
    </w:p>
    <w:p w14:paraId="7BF3C988" w14:textId="77777777" w:rsidR="00C5372F" w:rsidRPr="005D4E1A" w:rsidRDefault="00C5372F" w:rsidP="005D4E1A">
      <w:pPr>
        <w:spacing w:line="276" w:lineRule="auto"/>
        <w:contextualSpacing/>
        <w:rPr>
          <w:rFonts w:ascii="Times New Roman" w:hAnsi="Times New Roman"/>
        </w:rPr>
      </w:pPr>
    </w:p>
    <w:p w14:paraId="27E41B62" w14:textId="157C99B0" w:rsidR="00194E4A" w:rsidRPr="00194E4A" w:rsidRDefault="00C5372F" w:rsidP="00194E4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3145A943"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587B4535"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p>
    <w:p w14:paraId="0C1AE23E"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7E660BC8"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2BDEFEC1"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3F57826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B332F72" w14:textId="6C2CC5AC"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6.  MODIFICATION, REMEDIES FOR NONCOMPLIANCE TERMINATION</w:t>
      </w:r>
    </w:p>
    <w:p w14:paraId="15AFE37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7B5DE71" w14:textId="416D3241"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5D4E1A">
      <w:pPr>
        <w:pStyle w:val="ListParagraph"/>
        <w:autoSpaceDE w:val="0"/>
        <w:autoSpaceDN w:val="0"/>
        <w:adjustRightInd w:val="0"/>
        <w:spacing w:line="23" w:lineRule="atLeast"/>
        <w:rPr>
          <w:rFonts w:ascii="Times New Roman" w:hAnsi="Times New Roman"/>
        </w:rPr>
      </w:pPr>
    </w:p>
    <w:p w14:paraId="606E4B88" w14:textId="77777777"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Additional conditions may be imposed by NPS if it is determined that the Recipient is </w:t>
      </w:r>
      <w:proofErr w:type="gramStart"/>
      <w:r w:rsidRPr="005D4E1A">
        <w:rPr>
          <w:rFonts w:ascii="Times New Roman" w:hAnsi="Times New Roman"/>
        </w:rPr>
        <w:t>non–compliant</w:t>
      </w:r>
      <w:proofErr w:type="gramEnd"/>
      <w:r w:rsidRPr="005D4E1A">
        <w:rPr>
          <w:rFonts w:ascii="Times New Roman" w:hAnsi="Times New Roman"/>
        </w:rPr>
        <w:t xml:space="preserve"> to the terms and conditions of this agreement. Remedies for Noncompliance can be found in 2 CFR 200.338.</w:t>
      </w:r>
    </w:p>
    <w:p w14:paraId="0254881C"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FF65CA1" w14:textId="0CA85BA9"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This Agreement may be terminated consistent with applicable termination provisions for Agreements found in2 CFR 200.339 through 200.342.</w:t>
      </w:r>
    </w:p>
    <w:p w14:paraId="294C911E" w14:textId="77777777" w:rsidR="00C5372F" w:rsidRDefault="00C5372F" w:rsidP="005D4E1A">
      <w:pPr>
        <w:spacing w:line="23" w:lineRule="atLeast"/>
        <w:contextualSpacing/>
        <w:rPr>
          <w:rFonts w:ascii="Times New Roman" w:hAnsi="Times New Roman"/>
        </w:rPr>
      </w:pPr>
    </w:p>
    <w:p w14:paraId="4FBD71F7" w14:textId="77777777" w:rsidR="00C5372F" w:rsidRPr="005D4E1A" w:rsidRDefault="00C5372F" w:rsidP="005D4E1A">
      <w:pPr>
        <w:spacing w:line="23" w:lineRule="atLeast"/>
        <w:contextualSpacing/>
        <w:rPr>
          <w:rFonts w:ascii="Times New Roman" w:hAnsi="Times New Roman"/>
        </w:rPr>
      </w:pPr>
    </w:p>
    <w:p w14:paraId="7967E36B"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218C709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23C72559" w14:textId="77777777" w:rsidR="00C5372F" w:rsidRPr="005D4E1A" w:rsidRDefault="00C5372F" w:rsidP="005D4E1A">
      <w:pPr>
        <w:pStyle w:val="ListParagraph"/>
        <w:numPr>
          <w:ilvl w:val="0"/>
          <w:numId w:val="52"/>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29F0836D" w14:textId="77777777" w:rsidR="00C5372F" w:rsidRPr="005D4E1A" w:rsidRDefault="00C5372F" w:rsidP="005D4E1A">
      <w:pPr>
        <w:spacing w:line="276" w:lineRule="auto"/>
        <w:ind w:left="720" w:hanging="720"/>
        <w:contextualSpacing/>
        <w:rPr>
          <w:rFonts w:ascii="Times New Roman" w:hAnsi="Times New Roman"/>
        </w:rPr>
      </w:pPr>
    </w:p>
    <w:p w14:paraId="0AEEBA01" w14:textId="31C9E3D4" w:rsidR="00C5372F" w:rsidRPr="005D4E1A" w:rsidRDefault="00C5372F" w:rsidP="005D4E1A">
      <w:pPr>
        <w:numPr>
          <w:ilvl w:val="0"/>
          <w:numId w:val="45"/>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3625DD5"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6FB660F5"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Administrative Requirements:</w:t>
      </w:r>
    </w:p>
    <w:p w14:paraId="42B29A21"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58CFB908" w14:textId="77777777" w:rsidR="00C5372F" w:rsidRPr="005D4E1A" w:rsidRDefault="00C5372F" w:rsidP="005D4E1A">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i/>
        </w:rPr>
      </w:pPr>
      <w:r w:rsidRPr="005D4E1A">
        <w:rPr>
          <w:rStyle w:val="Strong"/>
          <w:rFonts w:ascii="Times New Roman" w:hAnsi="Times New Roman" w:cs="Times New Roman"/>
          <w:b w:val="0"/>
          <w:i/>
        </w:rPr>
        <w:t>2 CFR, Part 200 – Uniform Administrative Requirements, Cost Principles, and Audit Requirements for Federal Awards, in its entirety;</w:t>
      </w:r>
    </w:p>
    <w:p w14:paraId="33FA47F7"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23A7A354"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Determination of Allowable Costs</w:t>
      </w:r>
      <w:r w:rsidRPr="005D4E1A">
        <w:rPr>
          <w:rStyle w:val="Strong"/>
          <w:rFonts w:ascii="Times New Roman" w:hAnsi="Times New Roman" w:cs="Times New Roman"/>
          <w:b w:val="0"/>
        </w:rPr>
        <w:t>:</w:t>
      </w:r>
    </w:p>
    <w:p w14:paraId="713183C3"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1398BD2A"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5D4E1A">
        <w:rPr>
          <w:rStyle w:val="Strong"/>
          <w:rFonts w:ascii="Times New Roman" w:hAnsi="Times New Roman" w:cs="Times New Roman"/>
          <w:b w:val="0"/>
          <w:i/>
        </w:rPr>
        <w:t xml:space="preserve">2 CFR, Part 200 – Uniform Administrative Requirements, Cost Principles, and Audit Requirements for Federal Awards, Subpart E; </w:t>
      </w:r>
      <w:r w:rsidRPr="00C5372F">
        <w:t>and</w:t>
      </w:r>
    </w:p>
    <w:p w14:paraId="659DA855"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6C4FA7EF"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Audit Requirements</w:t>
      </w:r>
      <w:r w:rsidRPr="005D4E1A">
        <w:rPr>
          <w:rStyle w:val="Strong"/>
          <w:rFonts w:ascii="Times New Roman" w:hAnsi="Times New Roman" w:cs="Times New Roman"/>
          <w:b w:val="0"/>
        </w:rPr>
        <w:t>:</w:t>
      </w:r>
    </w:p>
    <w:p w14:paraId="46EA5A9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7A2E3F9" w14:textId="77777777" w:rsidR="00C5372F" w:rsidRPr="00ED38A5" w:rsidRDefault="00C5372F" w:rsidP="005D4E1A">
      <w:pPr>
        <w:pStyle w:val="NormalWeb"/>
        <w:shd w:val="clear" w:color="auto" w:fill="FFFFFF"/>
        <w:spacing w:before="0" w:beforeAutospacing="0" w:after="0" w:afterAutospacing="0" w:line="276" w:lineRule="auto"/>
        <w:ind w:left="1440"/>
        <w:contextualSpacing/>
        <w:rPr>
          <w:bCs/>
          <w:i/>
        </w:rPr>
      </w:pPr>
      <w:r w:rsidRPr="005D4E1A">
        <w:rPr>
          <w:rStyle w:val="Strong"/>
          <w:rFonts w:ascii="Times New Roman" w:hAnsi="Times New Roman" w:cs="Times New Roman"/>
          <w:b w:val="0"/>
          <w:i/>
        </w:rPr>
        <w:t>2 CFR, Part 200 – Uniform Administrative Requirements, Cost Principles, and Audit Requirements for Federal Awards, Subpart F.</w:t>
      </w:r>
    </w:p>
    <w:p w14:paraId="2F107E0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6BECF32"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Code of Federal Regulations/Regulatory Requirements:</w:t>
      </w:r>
    </w:p>
    <w:p w14:paraId="011F7B0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C03295" w14:textId="77777777" w:rsidR="00C5372F" w:rsidRPr="00C5372F" w:rsidRDefault="00B633F3" w:rsidP="005D4E1A">
      <w:pPr>
        <w:pStyle w:val="NormalWeb"/>
        <w:shd w:val="clear" w:color="auto" w:fill="FFFFFF"/>
        <w:spacing w:before="0" w:beforeAutospacing="0" w:after="0" w:afterAutospacing="0" w:line="276" w:lineRule="auto"/>
        <w:ind w:left="1440"/>
        <w:contextualSpacing/>
      </w:pPr>
      <w:hyperlink r:id="rId36" w:history="1">
        <w:r w:rsidR="00C5372F" w:rsidRPr="00C5372F">
          <w:rPr>
            <w:i/>
          </w:rPr>
          <w:t>2 CFR Part 182 &amp; 1401</w:t>
        </w:r>
        <w:r w:rsidR="00C5372F" w:rsidRPr="00C5372F">
          <w:t>, “Government–wide Requirements for a Drug–Free Workplace</w:t>
        </w:r>
      </w:hyperlink>
      <w:r w:rsidR="00C5372F" w:rsidRPr="00C5372F">
        <w:t>”;</w:t>
      </w:r>
    </w:p>
    <w:p w14:paraId="7B6152F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5FB80AEE"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“Governmentwide Debarment and Suspension (</w:t>
      </w:r>
      <w:proofErr w:type="spellStart"/>
      <w:r w:rsidRPr="00C5372F">
        <w:t>NonProcurement</w:t>
      </w:r>
      <w:proofErr w:type="spellEnd"/>
      <w:r w:rsidRPr="00C5372F">
        <w:t>)”;</w:t>
      </w:r>
    </w:p>
    <w:p w14:paraId="32883C2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7983E2" w14:textId="77777777" w:rsidR="00C5372F" w:rsidRPr="00C5372F" w:rsidRDefault="00B633F3" w:rsidP="005D4E1A">
      <w:pPr>
        <w:pStyle w:val="NormalWeb"/>
        <w:shd w:val="clear" w:color="auto" w:fill="FFFFFF"/>
        <w:spacing w:before="0" w:beforeAutospacing="0" w:after="0" w:afterAutospacing="0" w:line="276" w:lineRule="auto"/>
        <w:ind w:left="1440"/>
        <w:contextualSpacing/>
      </w:pPr>
      <w:hyperlink r:id="rId37" w:history="1">
        <w:r w:rsidR="00C5372F" w:rsidRPr="00C5372F">
          <w:rPr>
            <w:i/>
          </w:rPr>
          <w:t>43 CFR 18</w:t>
        </w:r>
        <w:r w:rsidR="00C5372F" w:rsidRPr="00C5372F">
          <w:t>, “New Restrictions on Lobbying</w:t>
        </w:r>
      </w:hyperlink>
      <w:r w:rsidR="00C5372F" w:rsidRPr="00C5372F">
        <w:t>”;</w:t>
      </w:r>
    </w:p>
    <w:p w14:paraId="63C54067"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1449E50" w14:textId="77777777" w:rsidR="00C5372F" w:rsidRPr="00C5372F" w:rsidRDefault="00B633F3" w:rsidP="005D4E1A">
      <w:pPr>
        <w:pStyle w:val="NormalWeb"/>
        <w:shd w:val="clear" w:color="auto" w:fill="FFFFFF"/>
        <w:spacing w:before="0" w:beforeAutospacing="0" w:after="0" w:afterAutospacing="0" w:line="276" w:lineRule="auto"/>
        <w:ind w:left="1440"/>
        <w:contextualSpacing/>
      </w:pPr>
      <w:hyperlink r:id="rId38" w:history="1">
        <w:r w:rsidR="00C5372F" w:rsidRPr="00C5372F">
          <w:rPr>
            <w:i/>
          </w:rPr>
          <w:t>2 CFR Part 175</w:t>
        </w:r>
        <w:r w:rsidR="00C5372F" w:rsidRPr="00C5372F">
          <w:t>, “Trafficking Victims Protection Act of 2000</w:t>
        </w:r>
      </w:hyperlink>
      <w:r w:rsidR="00C5372F" w:rsidRPr="00C5372F">
        <w:t>”;</w:t>
      </w:r>
    </w:p>
    <w:p w14:paraId="607A364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4B8246F8"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Limitation on Payments to Influence Certain Federal Transactions;</w:t>
      </w:r>
    </w:p>
    <w:p w14:paraId="5FE982DD"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4E5245"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03B6EFD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1AFB19"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170</w:t>
      </w:r>
      <w:r w:rsidRPr="00C5372F">
        <w:t>, “Reporting Subawards and Executive Compensation”.</w:t>
      </w:r>
    </w:p>
    <w:p w14:paraId="521F9D36" w14:textId="77777777" w:rsidR="00C5372F" w:rsidRPr="005D4E1A" w:rsidRDefault="00C5372F" w:rsidP="005D4E1A">
      <w:pPr>
        <w:spacing w:line="276" w:lineRule="auto"/>
        <w:contextualSpacing/>
        <w:rPr>
          <w:rFonts w:ascii="Times New Roman" w:hAnsi="Times New Roman"/>
        </w:rPr>
      </w:pPr>
    </w:p>
    <w:p w14:paraId="21DF0420"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and with all other federal laws and regulations prohibiting discrimination on grounds of race, color, sexual orientation, national origin, disabilities, religion, age, or sex.</w:t>
      </w:r>
    </w:p>
    <w:p w14:paraId="03ADFB7F" w14:textId="77777777" w:rsidR="00C5372F" w:rsidRPr="005D4E1A" w:rsidRDefault="00C5372F" w:rsidP="005D4E1A">
      <w:pPr>
        <w:spacing w:line="276" w:lineRule="auto"/>
        <w:contextualSpacing/>
        <w:rPr>
          <w:rFonts w:ascii="Times New Roman" w:hAnsi="Times New Roman"/>
        </w:rPr>
      </w:pPr>
    </w:p>
    <w:p w14:paraId="4495EFA2"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bCs/>
        </w:rPr>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4716F20B" w14:textId="77777777" w:rsidR="00C5372F" w:rsidRPr="005D4E1A" w:rsidRDefault="00C5372F" w:rsidP="005D4E1A">
      <w:pPr>
        <w:spacing w:line="276" w:lineRule="auto"/>
        <w:contextualSpacing/>
        <w:rPr>
          <w:rFonts w:ascii="Times New Roman" w:hAnsi="Times New Roman"/>
        </w:rPr>
      </w:pPr>
    </w:p>
    <w:p w14:paraId="565061D1" w14:textId="77777777" w:rsidR="00C5372F" w:rsidRPr="005D4E1A" w:rsidRDefault="00C5372F" w:rsidP="005D4E1A">
      <w:pPr>
        <w:numPr>
          <w:ilvl w:val="0"/>
          <w:numId w:val="45"/>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64C57640" w14:textId="77777777" w:rsidR="00C5372F" w:rsidRPr="005D4E1A" w:rsidRDefault="00C5372F" w:rsidP="005D4E1A">
      <w:pPr>
        <w:spacing w:line="276" w:lineRule="auto"/>
        <w:contextualSpacing/>
        <w:rPr>
          <w:rFonts w:ascii="Times New Roman" w:hAnsi="Times New Roman"/>
        </w:rPr>
      </w:pPr>
    </w:p>
    <w:p w14:paraId="0656619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3AEAF716" w14:textId="77777777" w:rsidR="00C5372F" w:rsidRPr="005D4E1A" w:rsidRDefault="00C5372F" w:rsidP="005D4E1A">
      <w:pPr>
        <w:spacing w:line="276" w:lineRule="auto"/>
        <w:ind w:left="1080"/>
        <w:contextualSpacing/>
        <w:rPr>
          <w:rFonts w:ascii="Times New Roman" w:hAnsi="Times New Roman"/>
        </w:rPr>
      </w:pPr>
    </w:p>
    <w:p w14:paraId="6315CBED"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563D2122" w14:textId="77777777" w:rsidR="00C5372F" w:rsidRPr="005D4E1A" w:rsidRDefault="00C5372F" w:rsidP="005D4E1A">
      <w:pPr>
        <w:spacing w:line="276" w:lineRule="auto"/>
        <w:contextualSpacing/>
        <w:rPr>
          <w:rFonts w:ascii="Times New Roman" w:hAnsi="Times New Roman"/>
        </w:rPr>
      </w:pPr>
    </w:p>
    <w:p w14:paraId="022CED9F"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lastRenderedPageBreak/>
        <w:t>Member of Congress</w:t>
      </w:r>
      <w:r w:rsidRPr="005D4E1A">
        <w:rPr>
          <w:rFonts w:ascii="Times New Roman" w:hAnsi="Times New Roman"/>
        </w:rPr>
        <w:t>. Pursuant to 41 U.S.C. § 22, no Member of Congress shall be admitted to any share or part of any contract or agreement made, entered into, or adopted by or on behalf of the United States, or to any benefit to arise thereupon.</w:t>
      </w:r>
    </w:p>
    <w:p w14:paraId="10A49F31" w14:textId="77777777" w:rsidR="00C5372F" w:rsidRPr="005D4E1A" w:rsidRDefault="00C5372F" w:rsidP="005D4E1A">
      <w:pPr>
        <w:spacing w:line="276" w:lineRule="auto"/>
        <w:contextualSpacing/>
        <w:rPr>
          <w:rFonts w:ascii="Times New Roman" w:hAnsi="Times New Roman"/>
        </w:rPr>
      </w:pPr>
    </w:p>
    <w:p w14:paraId="167BD7A6"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The Recipient is not an agent or representative of the United States, the Department of the Interior, NPS, or the Park, nor will the Recipient represent </w:t>
      </w:r>
      <w:proofErr w:type="gramStart"/>
      <w:r w:rsidRPr="005D4E1A">
        <w:rPr>
          <w:rFonts w:ascii="Times New Roman" w:hAnsi="Times New Roman"/>
        </w:rPr>
        <w:t>its self</w:t>
      </w:r>
      <w:proofErr w:type="gramEnd"/>
      <w:r w:rsidRPr="005D4E1A">
        <w:rPr>
          <w:rFonts w:ascii="Times New Roman" w:hAnsi="Times New Roman"/>
        </w:rPr>
        <w:t xml:space="preserve"> as such to third parties. NPS employees are not agents of the Recipient and will not act on behalf of the Recipient.</w:t>
      </w:r>
    </w:p>
    <w:p w14:paraId="280CB24E" w14:textId="77777777" w:rsidR="00C5372F" w:rsidRPr="005D4E1A" w:rsidRDefault="00C5372F" w:rsidP="005D4E1A">
      <w:pPr>
        <w:spacing w:line="276" w:lineRule="auto"/>
        <w:contextualSpacing/>
        <w:rPr>
          <w:rFonts w:ascii="Times New Roman" w:hAnsi="Times New Roman"/>
        </w:rPr>
      </w:pPr>
    </w:p>
    <w:p w14:paraId="0A211A41"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32F8E0C4" w14:textId="77777777" w:rsidR="00C5372F" w:rsidRPr="005D4E1A" w:rsidRDefault="00C5372F" w:rsidP="005D4E1A">
      <w:pPr>
        <w:spacing w:line="276" w:lineRule="auto"/>
        <w:contextualSpacing/>
        <w:rPr>
          <w:rFonts w:ascii="Times New Roman" w:hAnsi="Times New Roman"/>
        </w:rPr>
      </w:pPr>
    </w:p>
    <w:p w14:paraId="10D39F0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21890253" w14:textId="77777777" w:rsidR="00C5372F" w:rsidRPr="005D4E1A" w:rsidRDefault="00C5372F" w:rsidP="005D4E1A">
      <w:pPr>
        <w:spacing w:line="276" w:lineRule="auto"/>
        <w:contextualSpacing/>
        <w:rPr>
          <w:rFonts w:ascii="Times New Roman" w:hAnsi="Times New Roman"/>
        </w:rPr>
      </w:pPr>
    </w:p>
    <w:p w14:paraId="202AECC4"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9C9E10A" w14:textId="77777777" w:rsidR="00C5372F" w:rsidRPr="005D4E1A" w:rsidRDefault="00C5372F" w:rsidP="005D4E1A">
      <w:pPr>
        <w:spacing w:line="276" w:lineRule="auto"/>
        <w:contextualSpacing/>
        <w:rPr>
          <w:rFonts w:ascii="Times New Roman" w:hAnsi="Times New Roman"/>
        </w:rPr>
      </w:pPr>
    </w:p>
    <w:p w14:paraId="40CAFB33"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4613A0B4" w14:textId="77777777" w:rsidR="00C5372F" w:rsidRPr="005D4E1A" w:rsidRDefault="00C5372F" w:rsidP="005D4E1A">
      <w:pPr>
        <w:spacing w:line="276" w:lineRule="auto"/>
        <w:contextualSpacing/>
        <w:rPr>
          <w:rFonts w:ascii="Times New Roman" w:hAnsi="Times New Roman"/>
        </w:rPr>
      </w:pPr>
    </w:p>
    <w:p w14:paraId="7A08F6AC"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44EC2A28" w14:textId="77777777" w:rsidR="00C5372F" w:rsidRPr="005D4E1A" w:rsidRDefault="00C5372F" w:rsidP="005D4E1A">
      <w:pPr>
        <w:spacing w:line="276" w:lineRule="auto"/>
        <w:contextualSpacing/>
        <w:rPr>
          <w:rFonts w:ascii="Times New Roman" w:hAnsi="Times New Roman"/>
        </w:rPr>
      </w:pPr>
    </w:p>
    <w:p w14:paraId="331A1C2B"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Third–Party Rights</w:t>
      </w:r>
      <w:r w:rsidRPr="005D4E1A">
        <w:rPr>
          <w:rFonts w:ascii="Times New Roman" w:hAnsi="Times New Roman"/>
        </w:rPr>
        <w:t xml:space="preserve">. This Agreement creates enforceable obligations between only NPS and Recipient. Except as expressly provided herein, it is not intended nor </w:t>
      </w:r>
      <w:r w:rsidRPr="005D4E1A">
        <w:rPr>
          <w:rFonts w:ascii="Times New Roman" w:hAnsi="Times New Roman"/>
        </w:rPr>
        <w:lastRenderedPageBreak/>
        <w:t>shall it be construed to create any right of enforcement by or any duties or obligation in favor of persons or entities not a party to this Agreement.</w:t>
      </w:r>
    </w:p>
    <w:p w14:paraId="0BB77D15" w14:textId="77777777" w:rsidR="00C5372F" w:rsidRPr="005D4E1A" w:rsidRDefault="00C5372F" w:rsidP="005D4E1A">
      <w:pPr>
        <w:spacing w:line="276" w:lineRule="auto"/>
        <w:contextualSpacing/>
        <w:rPr>
          <w:rFonts w:ascii="Times New Roman" w:hAnsi="Times New Roman"/>
        </w:rPr>
      </w:pPr>
    </w:p>
    <w:p w14:paraId="194651D8"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39BE7C53" w14:textId="77777777" w:rsidR="00C5372F" w:rsidRPr="005D4E1A" w:rsidRDefault="00C5372F" w:rsidP="005D4E1A">
      <w:pPr>
        <w:spacing w:line="23" w:lineRule="atLeast"/>
        <w:contextualSpacing/>
        <w:rPr>
          <w:rFonts w:ascii="Times New Roman" w:hAnsi="Times New Roman"/>
        </w:rPr>
      </w:pPr>
    </w:p>
    <w:p w14:paraId="5BB4401C" w14:textId="77777777" w:rsidR="00C5372F" w:rsidRPr="005D4E1A" w:rsidRDefault="00C5372F" w:rsidP="005D4E1A">
      <w:pPr>
        <w:pStyle w:val="ListParagraph"/>
        <w:numPr>
          <w:ilvl w:val="0"/>
          <w:numId w:val="52"/>
        </w:numPr>
        <w:spacing w:line="23" w:lineRule="atLeast"/>
        <w:ind w:hanging="720"/>
        <w:rPr>
          <w:rFonts w:ascii="Times New Roman" w:hAnsi="Times New Roman"/>
          <w:b/>
        </w:rPr>
      </w:pPr>
      <w:r w:rsidRPr="005D4E1A">
        <w:rPr>
          <w:rFonts w:ascii="Times New Roman" w:hAnsi="Times New Roman"/>
          <w:b/>
        </w:rPr>
        <w:t>Special Provisions</w:t>
      </w:r>
    </w:p>
    <w:p w14:paraId="2D0C68B6" w14:textId="77777777" w:rsidR="00C5372F" w:rsidRPr="005D4E1A" w:rsidRDefault="00C5372F" w:rsidP="005D4E1A">
      <w:pPr>
        <w:spacing w:line="23" w:lineRule="atLeast"/>
        <w:contextualSpacing/>
        <w:rPr>
          <w:rFonts w:ascii="Times New Roman" w:hAnsi="Times New Roman"/>
        </w:rPr>
      </w:pPr>
    </w:p>
    <w:p w14:paraId="5019CF3B"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092FDE5B" w14:textId="77777777" w:rsidR="00C5372F" w:rsidRPr="005D4E1A" w:rsidRDefault="00C5372F" w:rsidP="005D4E1A">
      <w:pPr>
        <w:spacing w:line="23" w:lineRule="atLeast"/>
        <w:contextualSpacing/>
        <w:rPr>
          <w:rFonts w:ascii="Times New Roman" w:hAnsi="Times New Roman"/>
        </w:rPr>
      </w:pPr>
    </w:p>
    <w:p w14:paraId="0C720D52"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 xml:space="preserve">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w:t>
      </w:r>
      <w:proofErr w:type="gramStart"/>
      <w:r w:rsidRPr="005D4E1A">
        <w:rPr>
          <w:rFonts w:ascii="Times New Roman" w:hAnsi="Times New Roman"/>
        </w:rPr>
        <w:t>products, or</w:t>
      </w:r>
      <w:proofErr w:type="gramEnd"/>
      <w:r w:rsidRPr="005D4E1A">
        <w:rPr>
          <w:rFonts w:ascii="Times New Roman" w:hAnsi="Times New Roman"/>
        </w:rPr>
        <w:t xml:space="preserve"> considers the Recipient’s work product to be superior to other products or services.</w:t>
      </w:r>
    </w:p>
    <w:p w14:paraId="0E75C87A" w14:textId="77777777" w:rsidR="00C5372F" w:rsidRPr="005D4E1A" w:rsidRDefault="00C5372F" w:rsidP="005D4E1A">
      <w:pPr>
        <w:spacing w:line="23" w:lineRule="atLeast"/>
        <w:contextualSpacing/>
        <w:rPr>
          <w:rFonts w:ascii="Times New Roman" w:hAnsi="Times New Roman"/>
        </w:rPr>
      </w:pPr>
    </w:p>
    <w:p w14:paraId="5798A0F3"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15635FB3" w14:textId="77777777" w:rsidR="00C5372F" w:rsidRPr="005D4E1A" w:rsidRDefault="00C5372F" w:rsidP="005D4E1A">
      <w:pPr>
        <w:spacing w:line="23" w:lineRule="atLeast"/>
        <w:contextualSpacing/>
        <w:rPr>
          <w:rFonts w:ascii="Times New Roman" w:hAnsi="Times New Roman"/>
        </w:rPr>
      </w:pPr>
    </w:p>
    <w:p w14:paraId="205B0C34"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5FEFE6E1" w14:textId="77777777" w:rsidR="00C5372F" w:rsidRPr="005D4E1A" w:rsidRDefault="00C5372F" w:rsidP="005D4E1A">
      <w:pPr>
        <w:spacing w:line="23" w:lineRule="atLeast"/>
        <w:contextualSpacing/>
        <w:rPr>
          <w:rFonts w:ascii="Times New Roman" w:hAnsi="Times New Roman"/>
        </w:rPr>
      </w:pPr>
    </w:p>
    <w:p w14:paraId="1179243A"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F6F7A6B" w14:textId="77777777" w:rsidR="00C5372F" w:rsidRPr="005D4E1A" w:rsidRDefault="00C5372F" w:rsidP="005D4E1A">
      <w:pPr>
        <w:spacing w:line="23" w:lineRule="atLeast"/>
        <w:contextualSpacing/>
        <w:rPr>
          <w:rFonts w:ascii="Times New Roman" w:hAnsi="Times New Roman"/>
        </w:rPr>
      </w:pPr>
    </w:p>
    <w:p w14:paraId="22B8414D"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further agrees to include this provision in a subaward to a subrecipient, except for a subaward to a State government, a local government, or to a federally recognized Indian tribal government.</w:t>
      </w:r>
    </w:p>
    <w:p w14:paraId="11ADE624" w14:textId="77777777" w:rsidR="00C5372F" w:rsidRPr="005D4E1A" w:rsidRDefault="00C5372F" w:rsidP="005D4E1A">
      <w:pPr>
        <w:spacing w:line="23" w:lineRule="atLeast"/>
        <w:contextualSpacing/>
        <w:rPr>
          <w:rFonts w:ascii="Times New Roman" w:hAnsi="Times New Roman"/>
        </w:rPr>
      </w:pPr>
    </w:p>
    <w:p w14:paraId="5762AB46"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w:t>
      </w:r>
      <w:proofErr w:type="gramStart"/>
      <w:r w:rsidRPr="005D4E1A">
        <w:rPr>
          <w:rFonts w:ascii="Times New Roman" w:hAnsi="Times New Roman"/>
        </w:rPr>
        <w:t>parties</w:t>
      </w:r>
      <w:proofErr w:type="gramEnd"/>
      <w:r w:rsidRPr="005D4E1A">
        <w:rPr>
          <w:rFonts w:ascii="Times New Roman" w:hAnsi="Times New Roman"/>
        </w:rPr>
        <w:t xml:space="preserve">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w:t>
      </w:r>
      <w:r w:rsidRPr="005D4E1A">
        <w:rPr>
          <w:rFonts w:ascii="Times New Roman" w:hAnsi="Times New Roman"/>
        </w:rPr>
        <w:lastRenderedPageBreak/>
        <w:t>assume full responsibility for any statements on which there is a difference of opinion.</w:t>
      </w:r>
    </w:p>
    <w:p w14:paraId="7F517F1B" w14:textId="77777777" w:rsidR="00C5372F" w:rsidRPr="005D4E1A" w:rsidRDefault="00C5372F" w:rsidP="005D4E1A">
      <w:pPr>
        <w:spacing w:line="23" w:lineRule="atLeast"/>
        <w:contextualSpacing/>
        <w:rPr>
          <w:rFonts w:ascii="Times New Roman" w:hAnsi="Times New Roman"/>
        </w:rPr>
      </w:pPr>
    </w:p>
    <w:p w14:paraId="7486377A"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C0B2925" w14:textId="77777777" w:rsidR="00C5372F" w:rsidRPr="005D4E1A" w:rsidRDefault="00C5372F" w:rsidP="005D4E1A">
      <w:pPr>
        <w:spacing w:line="23" w:lineRule="atLeast"/>
        <w:contextualSpacing/>
        <w:jc w:val="both"/>
        <w:rPr>
          <w:rFonts w:ascii="Times New Roman" w:hAnsi="Times New Roman"/>
        </w:rPr>
      </w:pPr>
    </w:p>
    <w:p w14:paraId="33366AF3" w14:textId="77777777" w:rsidR="00C5372F" w:rsidRPr="005D4E1A" w:rsidRDefault="00C5372F" w:rsidP="005D4E1A">
      <w:pPr>
        <w:numPr>
          <w:ilvl w:val="0"/>
          <w:numId w:val="57"/>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49B1C571" w14:textId="77777777" w:rsidR="00C5372F" w:rsidRPr="005D4E1A" w:rsidRDefault="00C5372F" w:rsidP="005D4E1A">
      <w:pPr>
        <w:spacing w:line="23" w:lineRule="atLeast"/>
        <w:contextualSpacing/>
        <w:jc w:val="both"/>
        <w:rPr>
          <w:rFonts w:ascii="Times New Roman" w:hAnsi="Times New Roman"/>
        </w:rPr>
      </w:pPr>
    </w:p>
    <w:p w14:paraId="43F05FBC"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Audit Requirements</w:t>
      </w:r>
    </w:p>
    <w:p w14:paraId="77958769" w14:textId="77777777" w:rsidR="00C5372F" w:rsidRPr="005D4E1A" w:rsidRDefault="00C5372F" w:rsidP="005D4E1A">
      <w:pPr>
        <w:spacing w:line="23" w:lineRule="atLeast"/>
        <w:contextualSpacing/>
        <w:rPr>
          <w:rFonts w:ascii="Times New Roman" w:hAnsi="Times New Roman"/>
        </w:rPr>
      </w:pPr>
    </w:p>
    <w:p w14:paraId="3E78B85D" w14:textId="51FDD68F"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sidR="005D4E1A">
        <w:rPr>
          <w:rFonts w:ascii="Times New Roman" w:hAnsi="Times New Roman"/>
        </w:rPr>
        <w:t xml:space="preserve"> </w:t>
      </w:r>
      <w:r w:rsidRPr="005D4E1A">
        <w:rPr>
          <w:rFonts w:ascii="Times New Roman" w:hAnsi="Times New Roman"/>
        </w:rPr>
        <w:t xml:space="preserve">2 CFR Part 200, Subpart F , which is available at </w:t>
      </w:r>
      <w:hyperlink r:id="rId39" w:history="1">
        <w:r w:rsidRPr="005D4E1A">
          <w:rPr>
            <w:rStyle w:val="Hyperlink"/>
            <w:rFonts w:ascii="Times New Roman" w:hAnsi="Times New Roman"/>
          </w:rPr>
          <w:t xml:space="preserve"> http://www.ecfr.gov/cgi–bin/text–idx?SID=fd6463a517ceea3fa13e665e525051f4&amp;node=sp2.1.200.f&amp;rgn=div6</w:t>
        </w:r>
      </w:hyperlink>
    </w:p>
    <w:p w14:paraId="38458CF2" w14:textId="77777777" w:rsidR="00C5372F" w:rsidRPr="005D4E1A" w:rsidRDefault="00C5372F" w:rsidP="005D4E1A">
      <w:pPr>
        <w:pStyle w:val="ListParagraph"/>
        <w:spacing w:line="23" w:lineRule="atLeast"/>
        <w:ind w:left="1440"/>
        <w:rPr>
          <w:rFonts w:ascii="Times New Roman" w:hAnsi="Times New Roman"/>
        </w:rPr>
      </w:pPr>
    </w:p>
    <w:p w14:paraId="5F3CEC7D" w14:textId="77777777"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3F4969AD" w14:textId="77777777" w:rsidR="00C5372F" w:rsidRPr="005D4E1A" w:rsidRDefault="00C5372F" w:rsidP="005D4E1A">
      <w:pPr>
        <w:spacing w:line="23" w:lineRule="atLeast"/>
        <w:contextualSpacing/>
        <w:rPr>
          <w:rFonts w:ascii="Times New Roman" w:hAnsi="Times New Roman"/>
        </w:rPr>
      </w:pPr>
    </w:p>
    <w:p w14:paraId="7E67EBC2" w14:textId="121D1E98"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w:t>
      </w:r>
      <w:hyperlink r:id="rId40" w:history="1">
        <w:r w:rsidRPr="005D4E1A">
          <w:rPr>
            <w:rStyle w:val="Hyperlink"/>
            <w:rFonts w:ascii="Times New Roman" w:hAnsi="Times New Roman"/>
          </w:rPr>
          <w:t>http://harvester.census.gov/sac/</w:t>
        </w:r>
      </w:hyperlink>
      <w:r w:rsidRPr="005D4E1A">
        <w:rPr>
          <w:rFonts w:ascii="Times New Roman" w:hAnsi="Times New Roman"/>
        </w:rPr>
        <w:t>.</w:t>
      </w:r>
    </w:p>
    <w:p w14:paraId="73CC707A" w14:textId="77777777" w:rsidR="00C5372F" w:rsidRPr="005D4E1A" w:rsidRDefault="00C5372F" w:rsidP="005D4E1A">
      <w:pPr>
        <w:spacing w:line="23" w:lineRule="atLeast"/>
        <w:contextualSpacing/>
        <w:rPr>
          <w:rFonts w:ascii="Times New Roman" w:hAnsi="Times New Roman"/>
        </w:rPr>
      </w:pPr>
    </w:p>
    <w:p w14:paraId="0503F408"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14:paraId="03B58631" w14:textId="77777777" w:rsidR="00C5372F" w:rsidRPr="005D4E1A" w:rsidRDefault="00C5372F" w:rsidP="005D4E1A">
      <w:pPr>
        <w:spacing w:line="23" w:lineRule="atLeast"/>
        <w:contextualSpacing/>
        <w:rPr>
          <w:rFonts w:ascii="Times New Roman" w:hAnsi="Times New Roman"/>
        </w:rPr>
      </w:pPr>
    </w:p>
    <w:p w14:paraId="65E9AA83"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Ensure that small businesses, minority–owned firms, and women's business enterprises are used to the fullest extent practicable.</w:t>
      </w:r>
    </w:p>
    <w:p w14:paraId="503F63F1" w14:textId="77777777" w:rsidR="00C5372F" w:rsidRPr="005D4E1A" w:rsidRDefault="00C5372F" w:rsidP="005D4E1A">
      <w:pPr>
        <w:spacing w:line="23" w:lineRule="atLeast"/>
        <w:contextualSpacing/>
        <w:rPr>
          <w:rFonts w:ascii="Times New Roman" w:hAnsi="Times New Roman"/>
        </w:rPr>
      </w:pPr>
    </w:p>
    <w:p w14:paraId="2AE9F42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lastRenderedPageBreak/>
        <w:t>Make information on forthcoming opportunities available and arrange time frames for purchases and contracts to encourage and facilitate participation by small businesses, minority–owned firms, and women's business enterprises.</w:t>
      </w:r>
    </w:p>
    <w:p w14:paraId="6C489A0A" w14:textId="77777777" w:rsidR="00C5372F" w:rsidRPr="005D4E1A" w:rsidRDefault="00C5372F" w:rsidP="005D4E1A">
      <w:pPr>
        <w:spacing w:line="23" w:lineRule="atLeast"/>
        <w:contextualSpacing/>
        <w:rPr>
          <w:rFonts w:ascii="Times New Roman" w:hAnsi="Times New Roman"/>
        </w:rPr>
      </w:pPr>
    </w:p>
    <w:p w14:paraId="384A66F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195D2352" w14:textId="77777777" w:rsidR="00C5372F" w:rsidRPr="005D4E1A" w:rsidRDefault="00C5372F" w:rsidP="005D4E1A">
      <w:pPr>
        <w:spacing w:line="23" w:lineRule="atLeast"/>
        <w:contextualSpacing/>
        <w:rPr>
          <w:rFonts w:ascii="Times New Roman" w:hAnsi="Times New Roman"/>
        </w:rPr>
      </w:pPr>
    </w:p>
    <w:p w14:paraId="2520B17F"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72460B28" w14:textId="77777777" w:rsidR="00C5372F" w:rsidRPr="005D4E1A" w:rsidRDefault="00C5372F" w:rsidP="005D4E1A">
      <w:pPr>
        <w:spacing w:line="23" w:lineRule="atLeast"/>
        <w:contextualSpacing/>
        <w:rPr>
          <w:rFonts w:ascii="Times New Roman" w:hAnsi="Times New Roman"/>
        </w:rPr>
      </w:pPr>
    </w:p>
    <w:p w14:paraId="0426FC50"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66AA496D" w14:textId="77777777" w:rsidR="00C5372F" w:rsidRPr="005D4E1A" w:rsidRDefault="00C5372F" w:rsidP="005D4E1A">
      <w:pPr>
        <w:spacing w:line="23" w:lineRule="atLeast"/>
        <w:contextualSpacing/>
        <w:rPr>
          <w:rFonts w:ascii="Times New Roman" w:hAnsi="Times New Roman"/>
        </w:rPr>
      </w:pPr>
    </w:p>
    <w:p w14:paraId="2DCFB590"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Executive Order 13513, Federal Leadership </w:t>
      </w:r>
      <w:proofErr w:type="gramStart"/>
      <w:r w:rsidRPr="005D4E1A">
        <w:rPr>
          <w:rFonts w:ascii="Times New Roman" w:hAnsi="Times New Roman"/>
        </w:rPr>
        <w:t>On</w:t>
      </w:r>
      <w:proofErr w:type="gramEnd"/>
      <w:r w:rsidRPr="005D4E1A">
        <w:rPr>
          <w:rFonts w:ascii="Times New Roman" w:hAnsi="Times New Roman"/>
        </w:rPr>
        <w:t xml:space="preserve">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14751C6C" w14:textId="77777777" w:rsidR="00C5372F" w:rsidRPr="005D4E1A" w:rsidRDefault="00C5372F" w:rsidP="005D4E1A">
      <w:pPr>
        <w:spacing w:line="23" w:lineRule="atLeast"/>
        <w:ind w:left="720"/>
        <w:contextualSpacing/>
        <w:rPr>
          <w:rFonts w:ascii="Times New Roman" w:hAnsi="Times New Roman"/>
        </w:rPr>
      </w:pPr>
    </w:p>
    <w:p w14:paraId="6BD01D2B"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29FBF4D5" w14:textId="77777777" w:rsidR="00C5372F" w:rsidRPr="005D4E1A" w:rsidRDefault="00C5372F" w:rsidP="005D4E1A">
      <w:pPr>
        <w:spacing w:line="23" w:lineRule="atLeast"/>
        <w:ind w:left="1080"/>
        <w:contextualSpacing/>
        <w:rPr>
          <w:rFonts w:ascii="Times New Roman" w:hAnsi="Times New Roman"/>
          <w:b/>
        </w:rPr>
      </w:pPr>
    </w:p>
    <w:p w14:paraId="41EC4CBF"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21490C29" w14:textId="77777777" w:rsidR="00C5372F" w:rsidRPr="005D4E1A" w:rsidRDefault="00C5372F" w:rsidP="005D4E1A">
      <w:pPr>
        <w:spacing w:line="23" w:lineRule="atLeast"/>
        <w:contextualSpacing/>
        <w:rPr>
          <w:rFonts w:ascii="Times New Roman" w:hAnsi="Times New Roman"/>
        </w:rPr>
      </w:pPr>
    </w:p>
    <w:p w14:paraId="0A645365"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45DFFCA5" w14:textId="77777777" w:rsidR="00C5372F" w:rsidRPr="005D4E1A" w:rsidRDefault="00C5372F" w:rsidP="005D4E1A">
      <w:pPr>
        <w:tabs>
          <w:tab w:val="left" w:pos="1440"/>
        </w:tabs>
        <w:spacing w:line="23" w:lineRule="atLeast"/>
        <w:contextualSpacing/>
        <w:rPr>
          <w:rFonts w:ascii="Times New Roman" w:hAnsi="Times New Roman"/>
        </w:rPr>
      </w:pPr>
    </w:p>
    <w:p w14:paraId="3CEC0D33"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as the Recipient, your employees, subrecipients under this award, and subrecipients’ employees may not–</w:t>
      </w:r>
    </w:p>
    <w:p w14:paraId="46C32D67" w14:textId="77777777" w:rsidR="00C5372F" w:rsidRPr="005D4E1A" w:rsidRDefault="00C5372F" w:rsidP="005D4E1A">
      <w:pPr>
        <w:spacing w:line="23" w:lineRule="atLeast"/>
        <w:contextualSpacing/>
        <w:rPr>
          <w:rFonts w:ascii="Times New Roman" w:hAnsi="Times New Roman"/>
        </w:rPr>
      </w:pPr>
    </w:p>
    <w:p w14:paraId="48B19405"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Engage in severe forms of trafficking in persons during the period of time that the award is in effect;</w:t>
      </w:r>
    </w:p>
    <w:p w14:paraId="5F886838" w14:textId="77777777" w:rsidR="00C5372F" w:rsidRPr="005D4E1A" w:rsidRDefault="00C5372F" w:rsidP="005D4E1A">
      <w:pPr>
        <w:spacing w:line="23" w:lineRule="atLeast"/>
        <w:contextualSpacing/>
        <w:rPr>
          <w:rFonts w:ascii="Times New Roman" w:hAnsi="Times New Roman"/>
        </w:rPr>
      </w:pPr>
    </w:p>
    <w:p w14:paraId="0F1315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Procure a commercial sex act during the period of time that the award is in effect; or</w:t>
      </w:r>
    </w:p>
    <w:p w14:paraId="6A2B705D" w14:textId="77777777" w:rsidR="00C5372F" w:rsidRPr="005D4E1A" w:rsidRDefault="00C5372F" w:rsidP="005D4E1A">
      <w:pPr>
        <w:spacing w:line="23" w:lineRule="atLeast"/>
        <w:contextualSpacing/>
        <w:rPr>
          <w:rFonts w:ascii="Times New Roman" w:hAnsi="Times New Roman"/>
        </w:rPr>
      </w:pPr>
    </w:p>
    <w:p w14:paraId="1F827C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Use forced labor in the performance of the award or subawards under the award.</w:t>
      </w:r>
    </w:p>
    <w:p w14:paraId="6BEDFBE1" w14:textId="77777777" w:rsidR="00C5372F" w:rsidRPr="005D4E1A" w:rsidRDefault="00C5372F" w:rsidP="005D4E1A">
      <w:pPr>
        <w:spacing w:line="23" w:lineRule="atLeast"/>
        <w:contextualSpacing/>
        <w:rPr>
          <w:rFonts w:ascii="Times New Roman" w:hAnsi="Times New Roman"/>
        </w:rPr>
      </w:pPr>
    </w:p>
    <w:p w14:paraId="23E4E359"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We as the Federal awarding agency may unilaterally terminate this award, without penalty, if you or a subrecipient that is a private entity–</w:t>
      </w:r>
    </w:p>
    <w:p w14:paraId="1EF28382" w14:textId="77777777" w:rsidR="00C5372F" w:rsidRPr="005D4E1A" w:rsidRDefault="00C5372F" w:rsidP="005D4E1A">
      <w:pPr>
        <w:spacing w:line="23" w:lineRule="atLeast"/>
        <w:contextualSpacing/>
        <w:rPr>
          <w:rFonts w:ascii="Times New Roman" w:hAnsi="Times New Roman"/>
        </w:rPr>
      </w:pPr>
    </w:p>
    <w:p w14:paraId="58ABD237"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52AC6677" w14:textId="77777777" w:rsidR="00C5372F" w:rsidRPr="005D4E1A" w:rsidRDefault="00C5372F" w:rsidP="005D4E1A">
      <w:pPr>
        <w:spacing w:line="23" w:lineRule="atLeast"/>
        <w:contextualSpacing/>
        <w:rPr>
          <w:rFonts w:ascii="Times New Roman" w:hAnsi="Times New Roman"/>
        </w:rPr>
      </w:pPr>
    </w:p>
    <w:p w14:paraId="3AE3BEF1"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4E2109FA" w14:textId="77777777" w:rsidR="00C5372F" w:rsidRPr="005D4E1A" w:rsidRDefault="00C5372F" w:rsidP="005D4E1A">
      <w:pPr>
        <w:spacing w:line="23" w:lineRule="atLeast"/>
        <w:contextualSpacing/>
        <w:rPr>
          <w:rFonts w:ascii="Times New Roman" w:hAnsi="Times New Roman"/>
        </w:rPr>
      </w:pPr>
    </w:p>
    <w:p w14:paraId="6488A145" w14:textId="77777777"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689FD205" w14:textId="77777777" w:rsidR="00C5372F" w:rsidRPr="005D4E1A" w:rsidRDefault="00C5372F" w:rsidP="005D4E1A">
      <w:pPr>
        <w:spacing w:line="23" w:lineRule="atLeast"/>
        <w:contextualSpacing/>
        <w:rPr>
          <w:rFonts w:ascii="Times New Roman" w:hAnsi="Times New Roman"/>
        </w:rPr>
      </w:pPr>
    </w:p>
    <w:p w14:paraId="5648F09E" w14:textId="3B673DD4"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 xml:space="preserve">Imputed to you or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743BF54" w14:textId="77777777" w:rsidR="00C5372F" w:rsidRPr="005D4E1A" w:rsidRDefault="00C5372F" w:rsidP="005D4E1A">
      <w:pPr>
        <w:spacing w:line="23" w:lineRule="atLeast"/>
        <w:contextualSpacing/>
        <w:rPr>
          <w:rFonts w:ascii="Times New Roman" w:hAnsi="Times New Roman"/>
        </w:rPr>
      </w:pPr>
    </w:p>
    <w:p w14:paraId="0D0FE2DE"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 applicable to a recipient other than a private entity. We as the Federal awarding agency may unilaterally terminate this award, without penalty, if a subrecipient that is a private entity–</w:t>
      </w:r>
    </w:p>
    <w:p w14:paraId="357F20F6" w14:textId="77777777" w:rsidR="00C5372F" w:rsidRPr="005D4E1A" w:rsidRDefault="00C5372F" w:rsidP="005D4E1A">
      <w:pPr>
        <w:spacing w:line="23" w:lineRule="atLeast"/>
        <w:contextualSpacing/>
        <w:rPr>
          <w:rFonts w:ascii="Times New Roman" w:hAnsi="Times New Roman"/>
        </w:rPr>
      </w:pPr>
    </w:p>
    <w:p w14:paraId="69204DB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17514E5A" w14:textId="77777777" w:rsidR="00C5372F" w:rsidRPr="005D4E1A" w:rsidRDefault="00C5372F" w:rsidP="005D4E1A">
      <w:pPr>
        <w:tabs>
          <w:tab w:val="left" w:pos="1440"/>
        </w:tabs>
        <w:spacing w:line="23" w:lineRule="atLeast"/>
        <w:contextualSpacing/>
        <w:rPr>
          <w:rFonts w:ascii="Times New Roman" w:hAnsi="Times New Roman"/>
        </w:rPr>
      </w:pPr>
    </w:p>
    <w:p w14:paraId="25379E6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61C38DE2" w14:textId="77777777" w:rsidR="00C5372F" w:rsidRPr="005D4E1A" w:rsidRDefault="00C5372F" w:rsidP="005D4E1A">
      <w:pPr>
        <w:tabs>
          <w:tab w:val="left" w:pos="1440"/>
        </w:tabs>
        <w:spacing w:line="23" w:lineRule="atLeast"/>
        <w:contextualSpacing/>
        <w:rPr>
          <w:rFonts w:ascii="Times New Roman" w:hAnsi="Times New Roman"/>
        </w:rPr>
      </w:pPr>
    </w:p>
    <w:p w14:paraId="2626FC1B" w14:textId="7777777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40A26BF4" w14:textId="77777777" w:rsidR="00C5372F" w:rsidRPr="005D4E1A" w:rsidRDefault="00C5372F" w:rsidP="005D4E1A">
      <w:pPr>
        <w:spacing w:line="23" w:lineRule="atLeast"/>
        <w:contextualSpacing/>
        <w:rPr>
          <w:rFonts w:ascii="Times New Roman" w:hAnsi="Times New Roman"/>
        </w:rPr>
      </w:pPr>
    </w:p>
    <w:p w14:paraId="321448CE" w14:textId="4B71A35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 xml:space="preserve">Imputed to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F39E685" w14:textId="77777777" w:rsidR="00C5372F" w:rsidRPr="005D4E1A" w:rsidRDefault="00C5372F" w:rsidP="005D4E1A">
      <w:pPr>
        <w:spacing w:line="23" w:lineRule="atLeast"/>
        <w:contextualSpacing/>
        <w:rPr>
          <w:rFonts w:ascii="Times New Roman" w:hAnsi="Times New Roman"/>
        </w:rPr>
      </w:pPr>
    </w:p>
    <w:p w14:paraId="7B4D546E"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Provisions applicable to any recipient.</w:t>
      </w:r>
    </w:p>
    <w:p w14:paraId="60ACF12D" w14:textId="77777777" w:rsidR="00C5372F" w:rsidRPr="005D4E1A" w:rsidRDefault="00C5372F" w:rsidP="005D4E1A">
      <w:pPr>
        <w:spacing w:line="23" w:lineRule="atLeast"/>
        <w:contextualSpacing/>
        <w:rPr>
          <w:rFonts w:ascii="Times New Roman" w:hAnsi="Times New Roman"/>
        </w:rPr>
      </w:pPr>
    </w:p>
    <w:p w14:paraId="65AD36DE" w14:textId="77777777" w:rsidR="00C5372F" w:rsidRPr="005D4E1A" w:rsidRDefault="00C5372F" w:rsidP="005D4E1A">
      <w:pPr>
        <w:pStyle w:val="ListParagraph"/>
        <w:numPr>
          <w:ilvl w:val="2"/>
          <w:numId w:val="67"/>
        </w:numPr>
        <w:tabs>
          <w:tab w:val="clear" w:pos="2016"/>
        </w:tabs>
        <w:spacing w:line="23" w:lineRule="atLeast"/>
        <w:ind w:left="1980" w:hanging="360"/>
        <w:rPr>
          <w:rFonts w:ascii="Times New Roman" w:hAnsi="Times New Roman"/>
        </w:rPr>
      </w:pPr>
      <w:r w:rsidRPr="005D4E1A">
        <w:rPr>
          <w:rFonts w:ascii="Times New Roman" w:hAnsi="Times New Roman"/>
        </w:rPr>
        <w:lastRenderedPageBreak/>
        <w:t>You must inform us immediately of any information you receive from any source alleging a violation of a prohibition in paragraph a.1 of this award term.</w:t>
      </w:r>
    </w:p>
    <w:p w14:paraId="411ED597" w14:textId="77777777" w:rsidR="00C5372F" w:rsidRPr="005D4E1A" w:rsidRDefault="00C5372F" w:rsidP="005D4E1A">
      <w:pPr>
        <w:spacing w:line="23" w:lineRule="atLeast"/>
        <w:contextualSpacing/>
        <w:rPr>
          <w:rFonts w:ascii="Times New Roman" w:hAnsi="Times New Roman"/>
        </w:rPr>
      </w:pPr>
    </w:p>
    <w:p w14:paraId="56F4CDC2"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08866565" w14:textId="77777777" w:rsidR="00C5372F" w:rsidRPr="005D4E1A" w:rsidRDefault="00C5372F" w:rsidP="005D4E1A">
      <w:pPr>
        <w:spacing w:line="23" w:lineRule="atLeast"/>
        <w:contextualSpacing/>
        <w:rPr>
          <w:rFonts w:ascii="Times New Roman" w:hAnsi="Times New Roman"/>
        </w:rPr>
      </w:pPr>
    </w:p>
    <w:p w14:paraId="26EC85F8"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5ADC505C" w14:textId="77777777" w:rsidR="00C5372F" w:rsidRPr="005D4E1A" w:rsidRDefault="00C5372F" w:rsidP="005D4E1A">
      <w:pPr>
        <w:spacing w:line="23" w:lineRule="atLeast"/>
        <w:contextualSpacing/>
        <w:rPr>
          <w:rFonts w:ascii="Times New Roman" w:hAnsi="Times New Roman"/>
        </w:rPr>
      </w:pPr>
    </w:p>
    <w:p w14:paraId="5103CE62"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1A117433" w14:textId="77777777" w:rsidR="00C5372F" w:rsidRPr="005D4E1A" w:rsidRDefault="00C5372F" w:rsidP="005D4E1A">
      <w:pPr>
        <w:spacing w:line="23" w:lineRule="atLeast"/>
        <w:contextualSpacing/>
        <w:rPr>
          <w:rFonts w:ascii="Times New Roman" w:hAnsi="Times New Roman"/>
        </w:rPr>
      </w:pPr>
    </w:p>
    <w:p w14:paraId="2AA37FE7"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must include the requirements of paragraph a.1 of this award term in any subaward you make to a private entity.</w:t>
      </w:r>
    </w:p>
    <w:p w14:paraId="5D6E7D4F" w14:textId="77777777" w:rsidR="00C5372F" w:rsidRPr="005D4E1A" w:rsidRDefault="00C5372F" w:rsidP="005D4E1A">
      <w:pPr>
        <w:spacing w:line="23" w:lineRule="atLeast"/>
        <w:contextualSpacing/>
        <w:rPr>
          <w:rFonts w:ascii="Times New Roman" w:hAnsi="Times New Roman"/>
        </w:rPr>
      </w:pPr>
    </w:p>
    <w:p w14:paraId="72CA28F8"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Definitions. For purposes of this award term:</w:t>
      </w:r>
    </w:p>
    <w:p w14:paraId="5092BA2A" w14:textId="77777777" w:rsidR="00C5372F" w:rsidRPr="005D4E1A" w:rsidRDefault="00C5372F" w:rsidP="005D4E1A">
      <w:pPr>
        <w:spacing w:line="23" w:lineRule="atLeast"/>
        <w:contextualSpacing/>
        <w:rPr>
          <w:rFonts w:ascii="Times New Roman" w:hAnsi="Times New Roman"/>
        </w:rPr>
      </w:pPr>
    </w:p>
    <w:p w14:paraId="27FCB1B4"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243A1511" w14:textId="77777777" w:rsidR="00C5372F" w:rsidRPr="005D4E1A" w:rsidRDefault="00C5372F" w:rsidP="005D4E1A">
      <w:pPr>
        <w:spacing w:line="23" w:lineRule="atLeast"/>
        <w:contextualSpacing/>
        <w:rPr>
          <w:rFonts w:ascii="Times New Roman" w:hAnsi="Times New Roman"/>
        </w:rPr>
      </w:pPr>
    </w:p>
    <w:p w14:paraId="6346FC60"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 xml:space="preserve">An individual employed by you or a subrecipient who is engaged in the performance of the project or program under </w:t>
      </w:r>
      <w:proofErr w:type="gramStart"/>
      <w:r w:rsidRPr="005D4E1A">
        <w:rPr>
          <w:rFonts w:ascii="Times New Roman" w:hAnsi="Times New Roman"/>
        </w:rPr>
        <w:t>this awards</w:t>
      </w:r>
      <w:proofErr w:type="gramEnd"/>
      <w:r w:rsidRPr="005D4E1A">
        <w:rPr>
          <w:rFonts w:ascii="Times New Roman" w:hAnsi="Times New Roman"/>
        </w:rPr>
        <w:t>; or</w:t>
      </w:r>
    </w:p>
    <w:p w14:paraId="354CC87D" w14:textId="77777777" w:rsidR="00C5372F" w:rsidRPr="005D4E1A" w:rsidRDefault="00C5372F" w:rsidP="005D4E1A">
      <w:pPr>
        <w:spacing w:line="23" w:lineRule="atLeast"/>
        <w:contextualSpacing/>
        <w:rPr>
          <w:rFonts w:ascii="Times New Roman" w:hAnsi="Times New Roman"/>
        </w:rPr>
      </w:pPr>
    </w:p>
    <w:p w14:paraId="5DB4468A"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680301E2" w14:textId="77777777" w:rsidR="00C5372F" w:rsidRPr="005D4E1A" w:rsidRDefault="00C5372F" w:rsidP="005D4E1A">
      <w:pPr>
        <w:spacing w:line="23" w:lineRule="atLeast"/>
        <w:contextualSpacing/>
        <w:rPr>
          <w:rFonts w:ascii="Times New Roman" w:hAnsi="Times New Roman"/>
        </w:rPr>
      </w:pPr>
    </w:p>
    <w:p w14:paraId="566C2E91"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F4346FF" w14:textId="77777777" w:rsidR="00C5372F" w:rsidRPr="005D4E1A" w:rsidRDefault="00C5372F" w:rsidP="005D4E1A">
      <w:pPr>
        <w:spacing w:line="23" w:lineRule="atLeast"/>
        <w:contextualSpacing/>
        <w:rPr>
          <w:rFonts w:ascii="Times New Roman" w:hAnsi="Times New Roman"/>
        </w:rPr>
      </w:pPr>
    </w:p>
    <w:p w14:paraId="230761B5"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D3C11A7" w14:textId="77777777" w:rsidR="00C5372F" w:rsidRPr="005D4E1A" w:rsidRDefault="00C5372F" w:rsidP="005D4E1A">
      <w:pPr>
        <w:spacing w:line="23" w:lineRule="atLeast"/>
        <w:contextualSpacing/>
        <w:rPr>
          <w:rFonts w:ascii="Times New Roman" w:hAnsi="Times New Roman"/>
        </w:rPr>
      </w:pPr>
    </w:p>
    <w:p w14:paraId="347E16A6"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6437B632" w14:textId="77777777" w:rsidR="00C5372F" w:rsidRPr="005D4E1A" w:rsidRDefault="00C5372F" w:rsidP="005D4E1A">
      <w:pPr>
        <w:spacing w:line="23" w:lineRule="atLeast"/>
        <w:contextualSpacing/>
        <w:rPr>
          <w:rFonts w:ascii="Times New Roman" w:hAnsi="Times New Roman"/>
        </w:rPr>
      </w:pPr>
    </w:p>
    <w:p w14:paraId="4855787A"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Includes:</w:t>
      </w:r>
    </w:p>
    <w:p w14:paraId="11FBB1C5" w14:textId="77777777" w:rsidR="00C5372F" w:rsidRPr="005D4E1A" w:rsidRDefault="00C5372F" w:rsidP="005D4E1A">
      <w:pPr>
        <w:spacing w:line="23" w:lineRule="atLeast"/>
        <w:contextualSpacing/>
        <w:rPr>
          <w:rFonts w:ascii="Times New Roman" w:hAnsi="Times New Roman"/>
        </w:rPr>
      </w:pPr>
    </w:p>
    <w:p w14:paraId="7FDF970C"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t>A nonprofit organization, including any nonprofit institution of higher education, hospital, or tribal organization other than one included in the definition of Indian tribe at 2 CFR 175.25(b).</w:t>
      </w:r>
    </w:p>
    <w:p w14:paraId="3FB2A850" w14:textId="77777777" w:rsidR="00C5372F" w:rsidRPr="005D4E1A" w:rsidRDefault="00C5372F" w:rsidP="005D4E1A">
      <w:pPr>
        <w:spacing w:line="23" w:lineRule="atLeast"/>
        <w:contextualSpacing/>
        <w:rPr>
          <w:rFonts w:ascii="Times New Roman" w:hAnsi="Times New Roman"/>
        </w:rPr>
      </w:pPr>
    </w:p>
    <w:p w14:paraId="43EFCFC4"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lastRenderedPageBreak/>
        <w:t>A for–profit organization.</w:t>
      </w:r>
    </w:p>
    <w:p w14:paraId="62026FB6" w14:textId="77777777" w:rsidR="00C5372F" w:rsidRPr="005D4E1A" w:rsidRDefault="00C5372F" w:rsidP="005D4E1A">
      <w:pPr>
        <w:spacing w:line="23" w:lineRule="atLeast"/>
        <w:contextualSpacing/>
        <w:rPr>
          <w:rFonts w:ascii="Times New Roman" w:hAnsi="Times New Roman"/>
        </w:rPr>
      </w:pPr>
    </w:p>
    <w:p w14:paraId="12848D56"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22EC528" w14:textId="77777777" w:rsidR="00C5372F" w:rsidRPr="005D4E1A" w:rsidRDefault="00C5372F" w:rsidP="005D4E1A">
      <w:pPr>
        <w:spacing w:line="23" w:lineRule="atLeast"/>
        <w:contextualSpacing/>
        <w:rPr>
          <w:rFonts w:ascii="Times New Roman" w:hAnsi="Times New Roman"/>
        </w:rPr>
      </w:pPr>
    </w:p>
    <w:p w14:paraId="574E49C0" w14:textId="77777777" w:rsidR="00C5372F" w:rsidRPr="005D4E1A" w:rsidRDefault="00C5372F" w:rsidP="005D4E1A">
      <w:pPr>
        <w:pStyle w:val="ListParagraph"/>
        <w:numPr>
          <w:ilvl w:val="0"/>
          <w:numId w:val="57"/>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717029C2" w14:textId="77777777" w:rsidR="00C5372F" w:rsidRPr="005D4E1A" w:rsidRDefault="00C5372F" w:rsidP="005D4E1A">
      <w:pPr>
        <w:spacing w:line="23" w:lineRule="atLeast"/>
        <w:ind w:left="720"/>
        <w:contextualSpacing/>
        <w:rPr>
          <w:rFonts w:ascii="Times New Roman" w:hAnsi="Times New Roman"/>
        </w:rPr>
      </w:pPr>
    </w:p>
    <w:p w14:paraId="76FEF49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This award and employees working on this financial assistance  agreement will be subject to the whistleblower rights and remedies in the pilot program on Award Recipient employee whistleblower protections established at 41 U.S.C. 4712 by section 828 of the National Defense Authorization Act for Fiscal Year 2013 (Pub. L. 112–239).</w:t>
      </w:r>
    </w:p>
    <w:p w14:paraId="2DFAC556" w14:textId="77777777" w:rsidR="00C5372F" w:rsidRPr="005D4E1A" w:rsidRDefault="00C5372F" w:rsidP="005D4E1A">
      <w:pPr>
        <w:spacing w:line="23" w:lineRule="atLeast"/>
        <w:contextualSpacing/>
        <w:rPr>
          <w:rFonts w:ascii="Times New Roman" w:hAnsi="Times New Roman"/>
        </w:rPr>
      </w:pPr>
    </w:p>
    <w:p w14:paraId="087144C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7C68DD55" w14:textId="77777777" w:rsidR="00C5372F" w:rsidRPr="005D4E1A" w:rsidRDefault="00C5372F" w:rsidP="005D4E1A">
      <w:pPr>
        <w:pStyle w:val="ListParagraph"/>
        <w:spacing w:line="23" w:lineRule="atLeast"/>
        <w:ind w:left="1710"/>
        <w:rPr>
          <w:rFonts w:ascii="Times New Roman" w:hAnsi="Times New Roman"/>
        </w:rPr>
      </w:pPr>
    </w:p>
    <w:p w14:paraId="5E0011E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insert the substance of this clause, including this paragraph (c), in all subawards or subcontracts over the simplified acquisition threshold, 42 CFR § 52.203–17 (as referenced in 42 CFR § 3.908–9).</w:t>
      </w:r>
    </w:p>
    <w:p w14:paraId="43BC50F1" w14:textId="77777777" w:rsidR="00C5372F" w:rsidRPr="005D4E1A" w:rsidRDefault="00C5372F" w:rsidP="005D4E1A">
      <w:pPr>
        <w:spacing w:line="23" w:lineRule="atLeast"/>
        <w:contextualSpacing/>
        <w:rPr>
          <w:rFonts w:ascii="Times New Roman" w:hAnsi="Times New Roman"/>
          <w:b/>
          <w:bCs/>
        </w:rPr>
      </w:pPr>
    </w:p>
    <w:p w14:paraId="2A7A0EF6" w14:textId="77777777" w:rsidR="00C5372F" w:rsidRPr="005D4E1A" w:rsidRDefault="00C5372F" w:rsidP="005D4E1A">
      <w:pPr>
        <w:pStyle w:val="ListParagraph"/>
        <w:numPr>
          <w:ilvl w:val="0"/>
          <w:numId w:val="57"/>
        </w:numPr>
        <w:spacing w:line="23" w:lineRule="atLeast"/>
        <w:ind w:firstLine="630"/>
        <w:rPr>
          <w:rFonts w:ascii="Times New Roman" w:hAnsi="Times New Roman"/>
        </w:rPr>
      </w:pPr>
      <w:r w:rsidRPr="005D4E1A">
        <w:rPr>
          <w:rFonts w:ascii="Times New Roman" w:hAnsi="Times New Roman"/>
          <w:b/>
          <w:bCs/>
        </w:rPr>
        <w:t>Reporting Subawards And Executive Compensation</w:t>
      </w:r>
    </w:p>
    <w:p w14:paraId="279CABF1" w14:textId="77777777" w:rsidR="00C5372F" w:rsidRPr="005D4E1A" w:rsidRDefault="00C5372F" w:rsidP="005D4E1A">
      <w:pPr>
        <w:spacing w:line="23" w:lineRule="atLeast"/>
        <w:contextualSpacing/>
        <w:rPr>
          <w:rFonts w:ascii="Times New Roman" w:hAnsi="Times New Roman"/>
        </w:rPr>
      </w:pPr>
    </w:p>
    <w:p w14:paraId="407CF559"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 xml:space="preserve">Reporting of </w:t>
      </w:r>
      <w:proofErr w:type="gramStart"/>
      <w:r w:rsidRPr="005D4E1A">
        <w:rPr>
          <w:rFonts w:ascii="Times New Roman" w:hAnsi="Times New Roman"/>
        </w:rPr>
        <w:t>first–tier</w:t>
      </w:r>
      <w:proofErr w:type="gramEnd"/>
      <w:r w:rsidRPr="005D4E1A">
        <w:rPr>
          <w:rFonts w:ascii="Times New Roman" w:hAnsi="Times New Roman"/>
        </w:rPr>
        <w:t xml:space="preserve"> subawards.</w:t>
      </w:r>
    </w:p>
    <w:p w14:paraId="14DD2509" w14:textId="77777777" w:rsidR="00C5372F" w:rsidRPr="005D4E1A" w:rsidRDefault="00C5372F" w:rsidP="005D4E1A">
      <w:pPr>
        <w:spacing w:line="23" w:lineRule="atLeast"/>
        <w:contextualSpacing/>
        <w:rPr>
          <w:rFonts w:ascii="Times New Roman" w:hAnsi="Times New Roman"/>
        </w:rPr>
      </w:pPr>
    </w:p>
    <w:p w14:paraId="02E28B9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subaward to an entity (see definitions in paragraph E. of this award term).</w:t>
      </w:r>
    </w:p>
    <w:p w14:paraId="4812A222" w14:textId="77777777" w:rsidR="00C5372F" w:rsidRPr="005D4E1A" w:rsidRDefault="00C5372F" w:rsidP="005D4E1A">
      <w:pPr>
        <w:spacing w:line="23" w:lineRule="atLeast"/>
        <w:contextualSpacing/>
        <w:rPr>
          <w:rFonts w:ascii="Times New Roman" w:hAnsi="Times New Roman"/>
        </w:rPr>
      </w:pPr>
    </w:p>
    <w:p w14:paraId="0DE2D09E"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Where and when to report.</w:t>
      </w:r>
    </w:p>
    <w:p w14:paraId="5169F4D8" w14:textId="77777777" w:rsidR="00C5372F" w:rsidRPr="005D4E1A" w:rsidRDefault="00C5372F" w:rsidP="005D4E1A">
      <w:pPr>
        <w:tabs>
          <w:tab w:val="left" w:pos="720"/>
          <w:tab w:val="left" w:pos="1440"/>
          <w:tab w:val="left" w:pos="2160"/>
        </w:tabs>
        <w:spacing w:line="23" w:lineRule="atLeast"/>
        <w:contextualSpacing/>
        <w:rPr>
          <w:rFonts w:ascii="Times New Roman" w:hAnsi="Times New Roman"/>
        </w:rPr>
      </w:pPr>
    </w:p>
    <w:p w14:paraId="68E2EC31"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of this award term to </w:t>
      </w:r>
      <w:hyperlink r:id="rId41" w:history="1">
        <w:r w:rsidRPr="005D4E1A">
          <w:rPr>
            <w:rFonts w:ascii="Times New Roman" w:hAnsi="Times New Roman"/>
            <w:u w:val="single"/>
          </w:rPr>
          <w:t>http://www.fsrs.gov</w:t>
        </w:r>
      </w:hyperlink>
      <w:r w:rsidRPr="005D4E1A">
        <w:rPr>
          <w:rFonts w:ascii="Times New Roman" w:hAnsi="Times New Roman"/>
        </w:rPr>
        <w:t>.</w:t>
      </w:r>
    </w:p>
    <w:p w14:paraId="648BF8F4" w14:textId="77777777" w:rsidR="00C5372F" w:rsidRPr="005D4E1A" w:rsidRDefault="00C5372F" w:rsidP="005D4E1A">
      <w:pPr>
        <w:spacing w:line="23" w:lineRule="atLeast"/>
        <w:contextualSpacing/>
        <w:rPr>
          <w:rFonts w:ascii="Times New Roman" w:hAnsi="Times New Roman"/>
        </w:rPr>
      </w:pPr>
    </w:p>
    <w:p w14:paraId="68DA8AB8"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For subaward information, report no later than the end of the month following the month in which the obligation was made. (For example, if the obligation was made on November 7, 2010, the obligation must be reported by no later than December 31, 2010.)</w:t>
      </w:r>
    </w:p>
    <w:p w14:paraId="2308AC22" w14:textId="77777777" w:rsidR="00C5372F" w:rsidRPr="005D4E1A" w:rsidRDefault="00C5372F" w:rsidP="005D4E1A">
      <w:pPr>
        <w:spacing w:line="23" w:lineRule="atLeast"/>
        <w:contextualSpacing/>
        <w:rPr>
          <w:rFonts w:ascii="Times New Roman" w:hAnsi="Times New Roman"/>
        </w:rPr>
      </w:pPr>
    </w:p>
    <w:p w14:paraId="1EC04E6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lastRenderedPageBreak/>
        <w:t xml:space="preserve">What to report. You must report the information about each obligating action that the submission instructions posted at  </w:t>
      </w:r>
      <w:hyperlink r:id="rId42" w:history="1">
        <w:r w:rsidRPr="005D4E1A">
          <w:rPr>
            <w:rFonts w:ascii="Times New Roman" w:hAnsi="Times New Roman"/>
            <w:u w:val="single"/>
          </w:rPr>
          <w:t>http://www.fsrs.gov</w:t>
        </w:r>
      </w:hyperlink>
      <w:r w:rsidRPr="005D4E1A">
        <w:rPr>
          <w:rFonts w:ascii="Times New Roman" w:hAnsi="Times New Roman"/>
        </w:rPr>
        <w:t xml:space="preserve"> specify.</w:t>
      </w:r>
    </w:p>
    <w:p w14:paraId="528D564E" w14:textId="77777777" w:rsidR="00C5372F" w:rsidRPr="005D4E1A" w:rsidRDefault="00C5372F" w:rsidP="005D4E1A">
      <w:pPr>
        <w:tabs>
          <w:tab w:val="left" w:pos="720"/>
        </w:tabs>
        <w:spacing w:line="23" w:lineRule="atLeast"/>
        <w:contextualSpacing/>
        <w:rPr>
          <w:rFonts w:ascii="Times New Roman" w:hAnsi="Times New Roman"/>
        </w:rPr>
      </w:pPr>
    </w:p>
    <w:p w14:paraId="1334DCB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6E03D495" w14:textId="77777777" w:rsidR="00C5372F" w:rsidRPr="005D4E1A" w:rsidRDefault="00C5372F" w:rsidP="005D4E1A">
      <w:pPr>
        <w:spacing w:line="23" w:lineRule="atLeast"/>
        <w:contextualSpacing/>
        <w:rPr>
          <w:rFonts w:ascii="Times New Roman" w:hAnsi="Times New Roman"/>
        </w:rPr>
      </w:pPr>
    </w:p>
    <w:p w14:paraId="23FF4740"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135D241D" w14:textId="77777777" w:rsidR="00C5372F" w:rsidRPr="005D4E1A" w:rsidRDefault="00C5372F" w:rsidP="005D4E1A">
      <w:pPr>
        <w:spacing w:line="23" w:lineRule="atLeast"/>
        <w:contextualSpacing/>
        <w:rPr>
          <w:rFonts w:ascii="Times New Roman" w:hAnsi="Times New Roman"/>
        </w:rPr>
      </w:pPr>
    </w:p>
    <w:p w14:paraId="773F3969"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The total Federal funding authorized to date under this award is $25,000 or more;</w:t>
      </w:r>
    </w:p>
    <w:p w14:paraId="4F8A58EB" w14:textId="77777777" w:rsidR="00C5372F" w:rsidRPr="005D4E1A" w:rsidRDefault="00C5372F" w:rsidP="005D4E1A">
      <w:pPr>
        <w:spacing w:line="23" w:lineRule="atLeast"/>
        <w:contextualSpacing/>
        <w:rPr>
          <w:rFonts w:ascii="Times New Roman" w:hAnsi="Times New Roman"/>
        </w:rPr>
      </w:pPr>
    </w:p>
    <w:p w14:paraId="09821F3E"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In the preceding fiscal year, you received—</w:t>
      </w:r>
    </w:p>
    <w:p w14:paraId="5FF54844" w14:textId="77777777" w:rsidR="00C5372F" w:rsidRPr="005D4E1A" w:rsidRDefault="00C5372F" w:rsidP="005D4E1A">
      <w:pPr>
        <w:spacing w:line="23" w:lineRule="atLeast"/>
        <w:contextualSpacing/>
        <w:rPr>
          <w:rFonts w:ascii="Times New Roman" w:hAnsi="Times New Roman"/>
        </w:rPr>
      </w:pPr>
    </w:p>
    <w:p w14:paraId="5FE24220"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80 percent or more of your annual gross revenues from Federal procurement contracts (and subcontracts) and Federal financial assistance subject to the Transparency Act, as defined at 2 CFR 170.320 (and subawards); and</w:t>
      </w:r>
    </w:p>
    <w:p w14:paraId="060FB546" w14:textId="77777777" w:rsidR="00C5372F" w:rsidRPr="005D4E1A" w:rsidRDefault="00C5372F" w:rsidP="005D4E1A">
      <w:pPr>
        <w:spacing w:line="23" w:lineRule="atLeast"/>
        <w:contextualSpacing/>
        <w:rPr>
          <w:rFonts w:ascii="Times New Roman" w:hAnsi="Times New Roman"/>
        </w:rPr>
      </w:pPr>
    </w:p>
    <w:p w14:paraId="23A9E445"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as defined at 2 CFR 170.320 (and subawards); and</w:t>
      </w:r>
    </w:p>
    <w:p w14:paraId="47A6FA7E" w14:textId="77777777" w:rsidR="00C5372F" w:rsidRPr="005D4E1A" w:rsidRDefault="00C5372F" w:rsidP="005D4E1A">
      <w:pPr>
        <w:spacing w:line="23" w:lineRule="atLeast"/>
        <w:contextualSpacing/>
        <w:rPr>
          <w:rFonts w:ascii="Times New Roman" w:hAnsi="Times New Roman"/>
        </w:rPr>
      </w:pPr>
    </w:p>
    <w:p w14:paraId="6BE47BED"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43" w:history="1">
        <w:r w:rsidRPr="005D4E1A">
          <w:rPr>
            <w:rStyle w:val="Hyperlink"/>
            <w:rFonts w:ascii="Times New Roman" w:hAnsi="Times New Roman"/>
          </w:rPr>
          <w:t>http://www.sec.gov/answers/execomp.htm</w:t>
        </w:r>
      </w:hyperlink>
      <w:r w:rsidRPr="005D4E1A">
        <w:rPr>
          <w:rFonts w:ascii="Times New Roman" w:hAnsi="Times New Roman"/>
        </w:rPr>
        <w:t>.)</w:t>
      </w:r>
    </w:p>
    <w:p w14:paraId="3773303B" w14:textId="77777777" w:rsidR="00C5372F" w:rsidRPr="005D4E1A" w:rsidRDefault="00C5372F" w:rsidP="005D4E1A">
      <w:pPr>
        <w:spacing w:line="23" w:lineRule="atLeast"/>
        <w:contextualSpacing/>
        <w:rPr>
          <w:rFonts w:ascii="Times New Roman" w:hAnsi="Times New Roman"/>
        </w:rPr>
      </w:pPr>
    </w:p>
    <w:p w14:paraId="590E0818"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0A59778F" w14:textId="77777777" w:rsidR="00C5372F" w:rsidRPr="005D4E1A" w:rsidRDefault="00C5372F" w:rsidP="005D4E1A">
      <w:pPr>
        <w:spacing w:line="23" w:lineRule="atLeast"/>
        <w:contextualSpacing/>
        <w:rPr>
          <w:rFonts w:ascii="Times New Roman" w:hAnsi="Times New Roman"/>
        </w:rPr>
      </w:pPr>
    </w:p>
    <w:p w14:paraId="254C5F93"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44" w:history="1">
        <w:r w:rsidRPr="005D4E1A">
          <w:rPr>
            <w:rStyle w:val="Hyperlink"/>
            <w:rFonts w:ascii="Times New Roman" w:hAnsi="Times New Roman"/>
          </w:rPr>
          <w:t>https://www.sam.gov</w:t>
        </w:r>
      </w:hyperlink>
      <w:r w:rsidRPr="005D4E1A">
        <w:rPr>
          <w:rFonts w:ascii="Times New Roman" w:hAnsi="Times New Roman"/>
        </w:rPr>
        <w:t>.</w:t>
      </w:r>
    </w:p>
    <w:p w14:paraId="7DFB4DD6" w14:textId="77777777" w:rsidR="00C5372F" w:rsidRPr="005D4E1A" w:rsidRDefault="00C5372F" w:rsidP="005D4E1A">
      <w:pPr>
        <w:spacing w:line="23" w:lineRule="atLeast"/>
        <w:contextualSpacing/>
        <w:rPr>
          <w:rFonts w:ascii="Times New Roman" w:hAnsi="Times New Roman"/>
        </w:rPr>
      </w:pPr>
    </w:p>
    <w:p w14:paraId="2CE5F6DD"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D3C5A53" w14:textId="77777777" w:rsidR="00C5372F" w:rsidRPr="005D4E1A" w:rsidRDefault="00C5372F" w:rsidP="005D4E1A">
      <w:pPr>
        <w:spacing w:line="23" w:lineRule="atLeast"/>
        <w:contextualSpacing/>
        <w:rPr>
          <w:rFonts w:ascii="Times New Roman" w:hAnsi="Times New Roman"/>
        </w:rPr>
      </w:pPr>
    </w:p>
    <w:p w14:paraId="5F61D40E"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of Total Compensation of Subrecipient Executives.</w:t>
      </w:r>
    </w:p>
    <w:p w14:paraId="4710F5E0" w14:textId="77777777" w:rsidR="00C5372F" w:rsidRPr="005D4E1A" w:rsidRDefault="00C5372F" w:rsidP="005D4E1A">
      <w:pPr>
        <w:spacing w:line="23" w:lineRule="atLeast"/>
        <w:contextualSpacing/>
        <w:rPr>
          <w:rFonts w:ascii="Times New Roman" w:hAnsi="Times New Roman"/>
        </w:rPr>
      </w:pPr>
    </w:p>
    <w:p w14:paraId="70B57594" w14:textId="77777777" w:rsidR="00C5372F" w:rsidRPr="005D4E1A" w:rsidRDefault="00C5372F" w:rsidP="005D4E1A">
      <w:pPr>
        <w:pStyle w:val="ListParagraph"/>
        <w:numPr>
          <w:ilvl w:val="0"/>
          <w:numId w:val="83"/>
        </w:numPr>
        <w:spacing w:line="23" w:lineRule="atLeast"/>
        <w:ind w:left="1980"/>
        <w:rPr>
          <w:rFonts w:ascii="Times New Roman" w:hAnsi="Times New Roman"/>
        </w:rPr>
      </w:pPr>
      <w:r w:rsidRPr="005D4E1A">
        <w:rPr>
          <w:rFonts w:ascii="Times New Roman" w:hAnsi="Times New Roman"/>
        </w:rPr>
        <w:t xml:space="preserve">Applicability and what to report. Unless you are exempt as provided in paragraph D. of this award term, for each first–tier subrecipient under this award, you shall report the names and total compensation of each of the </w:t>
      </w:r>
      <w:r w:rsidRPr="005D4E1A">
        <w:rPr>
          <w:rFonts w:ascii="Times New Roman" w:hAnsi="Times New Roman"/>
        </w:rPr>
        <w:lastRenderedPageBreak/>
        <w:t>subrecipient’s five most highly compensated executives for the subrecipient’s preceding completed fiscal year, if—</w:t>
      </w:r>
    </w:p>
    <w:p w14:paraId="7C6C9B7C" w14:textId="77777777" w:rsidR="00C5372F" w:rsidRPr="005D4E1A" w:rsidRDefault="00C5372F" w:rsidP="005D4E1A">
      <w:pPr>
        <w:tabs>
          <w:tab w:val="left" w:pos="720"/>
        </w:tabs>
        <w:spacing w:line="23" w:lineRule="atLeast"/>
        <w:contextualSpacing/>
        <w:rPr>
          <w:rFonts w:ascii="Times New Roman" w:hAnsi="Times New Roman"/>
        </w:rPr>
      </w:pPr>
    </w:p>
    <w:p w14:paraId="6D95D376"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In the subrecipient’s preceding fiscal year, the subrecipient received—</w:t>
      </w:r>
    </w:p>
    <w:p w14:paraId="27DE59F8" w14:textId="77777777" w:rsidR="00C5372F" w:rsidRPr="005D4E1A" w:rsidRDefault="00C5372F" w:rsidP="005D4E1A">
      <w:pPr>
        <w:spacing w:line="23" w:lineRule="atLeast"/>
        <w:contextualSpacing/>
        <w:rPr>
          <w:rFonts w:ascii="Times New Roman" w:hAnsi="Times New Roman"/>
        </w:rPr>
      </w:pPr>
    </w:p>
    <w:p w14:paraId="182E3B90"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80 percent or more of its annual gross revenues from Federal procurement contracts (and subcontracts) and Federal financial assistance subject to the Transparency Act, as defined at 2 CFR 170.320 (and subawards); and</w:t>
      </w:r>
    </w:p>
    <w:p w14:paraId="40AFCD31" w14:textId="77777777" w:rsidR="00C5372F" w:rsidRPr="005D4E1A" w:rsidRDefault="00C5372F" w:rsidP="005D4E1A">
      <w:pPr>
        <w:spacing w:line="23" w:lineRule="atLeast"/>
        <w:contextualSpacing/>
        <w:rPr>
          <w:rFonts w:ascii="Times New Roman" w:hAnsi="Times New Roman"/>
        </w:rPr>
      </w:pPr>
    </w:p>
    <w:p w14:paraId="335FAE63"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(and subawards); and</w:t>
      </w:r>
    </w:p>
    <w:p w14:paraId="78B1E0C8" w14:textId="77777777" w:rsidR="00C5372F" w:rsidRPr="005D4E1A" w:rsidRDefault="00C5372F" w:rsidP="005D4E1A">
      <w:pPr>
        <w:spacing w:line="23" w:lineRule="atLeast"/>
        <w:contextualSpacing/>
        <w:rPr>
          <w:rFonts w:ascii="Times New Roman" w:hAnsi="Times New Roman"/>
        </w:rPr>
      </w:pPr>
    </w:p>
    <w:p w14:paraId="5B094A2C"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45" w:history="1">
        <w:r w:rsidRPr="005D4E1A">
          <w:rPr>
            <w:rStyle w:val="Hyperlink"/>
            <w:rFonts w:ascii="Times New Roman" w:hAnsi="Times New Roman"/>
          </w:rPr>
          <w:t>http://www.sec.gov/answers/execomp.htm</w:t>
        </w:r>
      </w:hyperlink>
      <w:r w:rsidRPr="005D4E1A">
        <w:rPr>
          <w:rFonts w:ascii="Times New Roman" w:hAnsi="Times New Roman"/>
        </w:rPr>
        <w:t>.)</w:t>
      </w:r>
    </w:p>
    <w:p w14:paraId="0E6F5B05" w14:textId="77777777" w:rsidR="00C5372F" w:rsidRPr="005D4E1A" w:rsidRDefault="00C5372F" w:rsidP="005D4E1A">
      <w:pPr>
        <w:spacing w:line="23" w:lineRule="atLeast"/>
        <w:contextualSpacing/>
        <w:rPr>
          <w:rFonts w:ascii="Times New Roman" w:hAnsi="Times New Roman"/>
        </w:rPr>
      </w:pPr>
    </w:p>
    <w:p w14:paraId="61038AE8" w14:textId="77777777" w:rsidR="00C5372F" w:rsidRPr="005D4E1A" w:rsidRDefault="00C5372F" w:rsidP="005D4E1A">
      <w:pPr>
        <w:pStyle w:val="ListParagraph"/>
        <w:numPr>
          <w:ilvl w:val="0"/>
          <w:numId w:val="85"/>
        </w:numPr>
        <w:spacing w:line="23" w:lineRule="atLeast"/>
        <w:ind w:left="1980"/>
        <w:rPr>
          <w:rFonts w:ascii="Times New Roman" w:hAnsi="Times New Roman"/>
        </w:rPr>
      </w:pPr>
      <w:r w:rsidRPr="005D4E1A">
        <w:rPr>
          <w:rFonts w:ascii="Times New Roman" w:hAnsi="Times New Roman"/>
        </w:rPr>
        <w:t>Where and when to report. You must report subrecipient executive total compensation described in paragraph c.1. of this award term:</w:t>
      </w:r>
    </w:p>
    <w:p w14:paraId="5FF4DA0B" w14:textId="77777777" w:rsidR="00C5372F" w:rsidRPr="005D4E1A" w:rsidRDefault="00C5372F" w:rsidP="005D4E1A">
      <w:pPr>
        <w:spacing w:line="23" w:lineRule="atLeast"/>
        <w:contextualSpacing/>
        <w:rPr>
          <w:rFonts w:ascii="Times New Roman" w:hAnsi="Times New Roman"/>
        </w:rPr>
      </w:pPr>
    </w:p>
    <w:p w14:paraId="4F5DCA30" w14:textId="77777777" w:rsidR="00C5372F" w:rsidRPr="005D4E1A" w:rsidRDefault="00C5372F" w:rsidP="005D4E1A">
      <w:pPr>
        <w:pStyle w:val="ListParagraph"/>
        <w:numPr>
          <w:ilvl w:val="0"/>
          <w:numId w:val="86"/>
        </w:numPr>
        <w:spacing w:line="23" w:lineRule="atLeast"/>
        <w:ind w:left="2340"/>
        <w:rPr>
          <w:rFonts w:ascii="Times New Roman" w:hAnsi="Times New Roman"/>
        </w:rPr>
      </w:pPr>
      <w:r w:rsidRPr="005D4E1A">
        <w:rPr>
          <w:rFonts w:ascii="Times New Roman" w:hAnsi="Times New Roman"/>
        </w:rPr>
        <w:t>To the recipient.</w:t>
      </w:r>
    </w:p>
    <w:p w14:paraId="5C226662" w14:textId="77777777" w:rsidR="00C5372F" w:rsidRPr="005D4E1A" w:rsidRDefault="00C5372F" w:rsidP="005D4E1A">
      <w:pPr>
        <w:spacing w:line="23" w:lineRule="atLeast"/>
        <w:contextualSpacing/>
        <w:rPr>
          <w:rFonts w:ascii="Times New Roman" w:hAnsi="Times New Roman"/>
        </w:rPr>
      </w:pPr>
    </w:p>
    <w:p w14:paraId="2EBE9A5D" w14:textId="77777777" w:rsidR="00C5372F" w:rsidRPr="005D4E1A" w:rsidRDefault="00C5372F" w:rsidP="005D4E1A">
      <w:pPr>
        <w:pStyle w:val="ListParagraph"/>
        <w:numPr>
          <w:ilvl w:val="0"/>
          <w:numId w:val="87"/>
        </w:numPr>
        <w:spacing w:line="23" w:lineRule="atLeast"/>
        <w:ind w:left="2340"/>
        <w:rPr>
          <w:rFonts w:ascii="Times New Roman" w:hAnsi="Times New Roman"/>
        </w:rPr>
      </w:pPr>
      <w:r w:rsidRPr="005D4E1A">
        <w:rPr>
          <w:rFonts w:ascii="Times New Roman" w:hAnsi="Times New Roman"/>
        </w:rPr>
        <w:t>By the end of the month following the month during which you make the subaward. For example, if a subaward is obligated on any date during the month of October of a given year (i.e., between October 1 and 31), you must report any required compensation information of the subrecipient by November 30 of that year.</w:t>
      </w:r>
    </w:p>
    <w:p w14:paraId="6134B6AD" w14:textId="77777777" w:rsidR="00C5372F" w:rsidRPr="005D4E1A" w:rsidRDefault="00C5372F" w:rsidP="005D4E1A">
      <w:pPr>
        <w:spacing w:line="23" w:lineRule="atLeast"/>
        <w:contextualSpacing/>
        <w:rPr>
          <w:rFonts w:ascii="Times New Roman" w:hAnsi="Times New Roman"/>
        </w:rPr>
      </w:pPr>
    </w:p>
    <w:p w14:paraId="3E51035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Exemptions.</w:t>
      </w:r>
    </w:p>
    <w:p w14:paraId="44F9B0B7" w14:textId="77777777" w:rsidR="00C5372F" w:rsidRPr="005D4E1A" w:rsidRDefault="00C5372F" w:rsidP="005D4E1A">
      <w:pPr>
        <w:spacing w:line="23" w:lineRule="atLeast"/>
        <w:contextualSpacing/>
        <w:rPr>
          <w:rFonts w:ascii="Times New Roman" w:hAnsi="Times New Roman"/>
        </w:rPr>
      </w:pPr>
    </w:p>
    <w:p w14:paraId="39FD3858"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426755F8" w14:textId="77777777" w:rsidR="00C5372F" w:rsidRPr="005D4E1A" w:rsidRDefault="00C5372F" w:rsidP="005D4E1A">
      <w:pPr>
        <w:spacing w:line="23" w:lineRule="atLeast"/>
        <w:contextualSpacing/>
        <w:rPr>
          <w:rFonts w:ascii="Times New Roman" w:hAnsi="Times New Roman"/>
        </w:rPr>
      </w:pPr>
    </w:p>
    <w:p w14:paraId="1159E84F"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Subawards, and</w:t>
      </w:r>
    </w:p>
    <w:p w14:paraId="4131D0AD" w14:textId="77777777" w:rsidR="00C5372F" w:rsidRPr="005D4E1A" w:rsidRDefault="00C5372F" w:rsidP="005D4E1A">
      <w:pPr>
        <w:spacing w:line="23" w:lineRule="atLeast"/>
        <w:contextualSpacing/>
        <w:rPr>
          <w:rFonts w:ascii="Times New Roman" w:hAnsi="Times New Roman"/>
        </w:rPr>
      </w:pPr>
    </w:p>
    <w:p w14:paraId="2F1F5C9B"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The total compensation of the five most highly compensated executives of any subrecipient.</w:t>
      </w:r>
    </w:p>
    <w:p w14:paraId="61308564" w14:textId="77777777" w:rsidR="00C5372F" w:rsidRPr="005D4E1A" w:rsidRDefault="00C5372F" w:rsidP="005D4E1A">
      <w:pPr>
        <w:spacing w:line="23" w:lineRule="atLeast"/>
        <w:contextualSpacing/>
        <w:rPr>
          <w:rFonts w:ascii="Times New Roman" w:hAnsi="Times New Roman"/>
        </w:rPr>
      </w:pPr>
    </w:p>
    <w:p w14:paraId="1D7A3A6D"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Definitions. For purposes of this award term:</w:t>
      </w:r>
    </w:p>
    <w:p w14:paraId="75202D0E" w14:textId="77777777" w:rsidR="00C5372F" w:rsidRPr="005D4E1A" w:rsidRDefault="00C5372F" w:rsidP="005D4E1A">
      <w:pPr>
        <w:spacing w:line="23" w:lineRule="atLeast"/>
        <w:contextualSpacing/>
        <w:rPr>
          <w:rFonts w:ascii="Times New Roman" w:hAnsi="Times New Roman"/>
        </w:rPr>
      </w:pPr>
    </w:p>
    <w:p w14:paraId="6E6D5A89" w14:textId="77777777" w:rsidR="00C5372F" w:rsidRPr="005D4E1A" w:rsidRDefault="00C5372F" w:rsidP="005D4E1A">
      <w:pPr>
        <w:pStyle w:val="ListParagraph"/>
        <w:numPr>
          <w:ilvl w:val="0"/>
          <w:numId w:val="91"/>
        </w:numPr>
        <w:spacing w:line="23" w:lineRule="atLeast"/>
        <w:ind w:left="1980"/>
        <w:rPr>
          <w:rFonts w:ascii="Times New Roman" w:hAnsi="Times New Roman"/>
        </w:rPr>
      </w:pPr>
      <w:r w:rsidRPr="005D4E1A">
        <w:rPr>
          <w:rFonts w:ascii="Times New Roman" w:hAnsi="Times New Roman"/>
        </w:rPr>
        <w:t>Entity means all of the following, as defined in 2 CFR part 25:</w:t>
      </w:r>
    </w:p>
    <w:p w14:paraId="74371BB3" w14:textId="77777777" w:rsidR="00C5372F" w:rsidRPr="005D4E1A" w:rsidRDefault="00C5372F" w:rsidP="005D4E1A">
      <w:pPr>
        <w:tabs>
          <w:tab w:val="left" w:pos="720"/>
        </w:tabs>
        <w:spacing w:line="23" w:lineRule="atLeast"/>
        <w:contextualSpacing/>
        <w:rPr>
          <w:rFonts w:ascii="Times New Roman" w:hAnsi="Times New Roman"/>
        </w:rPr>
      </w:pPr>
    </w:p>
    <w:p w14:paraId="012E8B75"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Governmental organization, which is a State, local government, or Indian tribe;</w:t>
      </w:r>
    </w:p>
    <w:p w14:paraId="71A8AA7E" w14:textId="77777777" w:rsidR="00C5372F" w:rsidRPr="005D4E1A" w:rsidRDefault="00C5372F" w:rsidP="005D4E1A">
      <w:pPr>
        <w:spacing w:line="23" w:lineRule="atLeast"/>
        <w:contextualSpacing/>
        <w:rPr>
          <w:rFonts w:ascii="Times New Roman" w:hAnsi="Times New Roman"/>
        </w:rPr>
      </w:pPr>
    </w:p>
    <w:p w14:paraId="6EA19D4E"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foreign public entity;</w:t>
      </w:r>
    </w:p>
    <w:p w14:paraId="491CB68A" w14:textId="77777777" w:rsidR="00C5372F" w:rsidRPr="005D4E1A" w:rsidRDefault="00C5372F" w:rsidP="005D4E1A">
      <w:pPr>
        <w:spacing w:line="23" w:lineRule="atLeast"/>
        <w:contextualSpacing/>
        <w:rPr>
          <w:rFonts w:ascii="Times New Roman" w:hAnsi="Times New Roman"/>
        </w:rPr>
      </w:pPr>
    </w:p>
    <w:p w14:paraId="6D93BA0D"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domestic or foreign nonprofit organization;</w:t>
      </w:r>
    </w:p>
    <w:p w14:paraId="57557078" w14:textId="77777777" w:rsidR="00C5372F" w:rsidRPr="005D4E1A" w:rsidRDefault="00C5372F" w:rsidP="005D4E1A">
      <w:pPr>
        <w:spacing w:line="23" w:lineRule="atLeast"/>
        <w:contextualSpacing/>
        <w:rPr>
          <w:rFonts w:ascii="Times New Roman" w:hAnsi="Times New Roman"/>
        </w:rPr>
      </w:pPr>
    </w:p>
    <w:p w14:paraId="03C88D3B"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domestic or foreign for–profit organization;</w:t>
      </w:r>
    </w:p>
    <w:p w14:paraId="3FDEB78C" w14:textId="77777777" w:rsidR="00C5372F" w:rsidRPr="005D4E1A" w:rsidRDefault="00C5372F" w:rsidP="005D4E1A">
      <w:pPr>
        <w:spacing w:line="23" w:lineRule="atLeast"/>
        <w:contextualSpacing/>
        <w:rPr>
          <w:rFonts w:ascii="Times New Roman" w:hAnsi="Times New Roman"/>
        </w:rPr>
      </w:pPr>
    </w:p>
    <w:p w14:paraId="5E3448A7"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Federal agency, but only as a subrecipient under an award or subaward to a non–Federal entity.</w:t>
      </w:r>
    </w:p>
    <w:p w14:paraId="16D423DC" w14:textId="77777777" w:rsidR="00C5372F" w:rsidRPr="005D4E1A" w:rsidRDefault="00C5372F" w:rsidP="005D4E1A">
      <w:pPr>
        <w:spacing w:line="23" w:lineRule="atLeast"/>
        <w:contextualSpacing/>
        <w:rPr>
          <w:rFonts w:ascii="Times New Roman" w:hAnsi="Times New Roman"/>
        </w:rPr>
      </w:pPr>
    </w:p>
    <w:p w14:paraId="637065B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69FA2F09" w14:textId="77777777" w:rsidR="00C5372F" w:rsidRPr="005D4E1A" w:rsidRDefault="00C5372F" w:rsidP="005D4E1A">
      <w:pPr>
        <w:tabs>
          <w:tab w:val="left" w:pos="720"/>
        </w:tabs>
        <w:spacing w:line="23" w:lineRule="atLeast"/>
        <w:contextualSpacing/>
        <w:rPr>
          <w:rFonts w:ascii="Times New Roman" w:hAnsi="Times New Roman"/>
        </w:rPr>
      </w:pPr>
    </w:p>
    <w:p w14:paraId="3DEB5026"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Subaward:</w:t>
      </w:r>
    </w:p>
    <w:p w14:paraId="076EA085" w14:textId="77777777" w:rsidR="00C5372F" w:rsidRPr="005D4E1A" w:rsidRDefault="00C5372F" w:rsidP="005D4E1A">
      <w:pPr>
        <w:tabs>
          <w:tab w:val="left" w:pos="720"/>
        </w:tabs>
        <w:spacing w:line="23" w:lineRule="atLeast"/>
        <w:contextualSpacing/>
        <w:rPr>
          <w:rFonts w:ascii="Times New Roman" w:hAnsi="Times New Roman"/>
        </w:rPr>
      </w:pPr>
    </w:p>
    <w:p w14:paraId="3A10B23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This term means a legal instrument to provide support for the performance of any portion of the substantive project or program for which you received this award and that you as the recipient award to an eligible subrecipient.</w:t>
      </w:r>
    </w:p>
    <w:p w14:paraId="2D917552" w14:textId="77777777" w:rsidR="00C5372F" w:rsidRPr="005D4E1A" w:rsidRDefault="00C5372F" w:rsidP="005D4E1A">
      <w:pPr>
        <w:spacing w:line="23" w:lineRule="atLeast"/>
        <w:contextualSpacing/>
        <w:rPr>
          <w:rFonts w:ascii="Times New Roman" w:hAnsi="Times New Roman"/>
        </w:rPr>
      </w:pPr>
    </w:p>
    <w:p w14:paraId="404E8B01"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0377264" w14:textId="77777777" w:rsidR="00C5372F" w:rsidRPr="005D4E1A" w:rsidRDefault="00C5372F" w:rsidP="005D4E1A">
      <w:pPr>
        <w:spacing w:line="23" w:lineRule="atLeast"/>
        <w:contextualSpacing/>
        <w:rPr>
          <w:rFonts w:ascii="Times New Roman" w:hAnsi="Times New Roman"/>
        </w:rPr>
      </w:pPr>
    </w:p>
    <w:p w14:paraId="0A2C35A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 subaward may be provided through any legal agreement, including an agreement that you or a subrecipient considers a contract.</w:t>
      </w:r>
    </w:p>
    <w:p w14:paraId="5D141566" w14:textId="77777777" w:rsidR="00C5372F" w:rsidRPr="005D4E1A" w:rsidRDefault="00C5372F" w:rsidP="005D4E1A">
      <w:pPr>
        <w:spacing w:line="23" w:lineRule="atLeast"/>
        <w:contextualSpacing/>
        <w:rPr>
          <w:rFonts w:ascii="Times New Roman" w:hAnsi="Times New Roman"/>
        </w:rPr>
      </w:pPr>
    </w:p>
    <w:p w14:paraId="6685C4F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Subrecipient means an entity that:</w:t>
      </w:r>
    </w:p>
    <w:p w14:paraId="34E1380E" w14:textId="77777777" w:rsidR="00C5372F" w:rsidRPr="005D4E1A" w:rsidRDefault="00C5372F" w:rsidP="005D4E1A">
      <w:pPr>
        <w:tabs>
          <w:tab w:val="left" w:pos="720"/>
        </w:tabs>
        <w:spacing w:line="23" w:lineRule="atLeast"/>
        <w:contextualSpacing/>
        <w:rPr>
          <w:rFonts w:ascii="Times New Roman" w:hAnsi="Times New Roman"/>
        </w:rPr>
      </w:pPr>
    </w:p>
    <w:p w14:paraId="3F30372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Receives a subaward from you (the recipient) under this award; and</w:t>
      </w:r>
    </w:p>
    <w:p w14:paraId="37C059EA" w14:textId="77777777" w:rsidR="00C5372F" w:rsidRPr="005D4E1A" w:rsidRDefault="00C5372F" w:rsidP="005D4E1A">
      <w:pPr>
        <w:spacing w:line="23" w:lineRule="atLeast"/>
        <w:contextualSpacing/>
        <w:rPr>
          <w:rFonts w:ascii="Times New Roman" w:hAnsi="Times New Roman"/>
        </w:rPr>
      </w:pPr>
    </w:p>
    <w:p w14:paraId="694626D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Is accountable to you for the use of the Federal funds provided by the subaward.</w:t>
      </w:r>
    </w:p>
    <w:p w14:paraId="434C24B3" w14:textId="77777777" w:rsidR="00C5372F" w:rsidRPr="005D4E1A" w:rsidRDefault="00C5372F" w:rsidP="005D4E1A">
      <w:pPr>
        <w:spacing w:line="23" w:lineRule="atLeast"/>
        <w:contextualSpacing/>
        <w:rPr>
          <w:rFonts w:ascii="Times New Roman" w:hAnsi="Times New Roman"/>
        </w:rPr>
      </w:pPr>
    </w:p>
    <w:p w14:paraId="5B28BBC5"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Total compensation means the cash and noncash dollar value earned by the executive during the recipient’s or subrecipient’s preceding fiscal year and includes the following (for more information see 17 CFR 229.402(c)(2)):</w:t>
      </w:r>
    </w:p>
    <w:p w14:paraId="44B85F1D" w14:textId="77777777" w:rsidR="00C5372F" w:rsidRPr="005D4E1A" w:rsidRDefault="00C5372F" w:rsidP="005D4E1A">
      <w:pPr>
        <w:tabs>
          <w:tab w:val="left" w:pos="720"/>
        </w:tabs>
        <w:spacing w:line="23" w:lineRule="atLeast"/>
        <w:contextualSpacing/>
        <w:rPr>
          <w:rFonts w:ascii="Times New Roman" w:hAnsi="Times New Roman"/>
        </w:rPr>
      </w:pPr>
    </w:p>
    <w:p w14:paraId="7025C09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Salary and bonus.</w:t>
      </w:r>
    </w:p>
    <w:p w14:paraId="735B2225" w14:textId="77777777" w:rsidR="00C5372F" w:rsidRPr="005D4E1A" w:rsidRDefault="00C5372F" w:rsidP="005D4E1A">
      <w:pPr>
        <w:spacing w:line="23" w:lineRule="atLeast"/>
        <w:contextualSpacing/>
        <w:rPr>
          <w:rFonts w:ascii="Times New Roman" w:hAnsi="Times New Roman"/>
        </w:rPr>
      </w:pPr>
    </w:p>
    <w:p w14:paraId="0A39E0DA"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Awards of stock, stock options, and stock appreciation rights. Use the dollar amount recognized for financial statement reporting purposes with </w:t>
      </w:r>
      <w:r w:rsidRPr="005D4E1A">
        <w:rPr>
          <w:rFonts w:ascii="Times New Roman" w:hAnsi="Times New Roman"/>
        </w:rPr>
        <w:lastRenderedPageBreak/>
        <w:t>respect to the fiscal year in accordance with the Statement of Financial Accounting Standards No. 123 (Revised 2004) (FAS 123R), Shared Based Payments.</w:t>
      </w:r>
    </w:p>
    <w:p w14:paraId="6973C4F6" w14:textId="77777777" w:rsidR="00C5372F" w:rsidRPr="005D4E1A" w:rsidRDefault="00C5372F" w:rsidP="005D4E1A">
      <w:pPr>
        <w:spacing w:line="23" w:lineRule="atLeast"/>
        <w:contextualSpacing/>
        <w:rPr>
          <w:rFonts w:ascii="Times New Roman" w:hAnsi="Times New Roman"/>
        </w:rPr>
      </w:pPr>
    </w:p>
    <w:p w14:paraId="1958134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w:t>
      </w:r>
      <w:proofErr w:type="gramStart"/>
      <w:r w:rsidRPr="005D4E1A">
        <w:rPr>
          <w:rFonts w:ascii="Times New Roman" w:hAnsi="Times New Roman"/>
        </w:rPr>
        <w:t>executives, and</w:t>
      </w:r>
      <w:proofErr w:type="gramEnd"/>
      <w:r w:rsidRPr="005D4E1A">
        <w:rPr>
          <w:rFonts w:ascii="Times New Roman" w:hAnsi="Times New Roman"/>
        </w:rPr>
        <w:t xml:space="preserve"> are available generally to all salaried employees. </w:t>
      </w:r>
    </w:p>
    <w:p w14:paraId="62E8FCBC" w14:textId="77777777" w:rsidR="00C5372F" w:rsidRPr="005D4E1A" w:rsidRDefault="00C5372F" w:rsidP="005D4E1A">
      <w:pPr>
        <w:spacing w:line="23" w:lineRule="atLeast"/>
        <w:contextualSpacing/>
        <w:rPr>
          <w:rFonts w:ascii="Times New Roman" w:hAnsi="Times New Roman"/>
        </w:rPr>
      </w:pPr>
    </w:p>
    <w:p w14:paraId="1F34A5FF"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41D0D81E" w14:textId="77777777" w:rsidR="00C5372F" w:rsidRPr="005D4E1A" w:rsidRDefault="00C5372F" w:rsidP="005D4E1A">
      <w:pPr>
        <w:spacing w:line="23" w:lineRule="atLeast"/>
        <w:contextualSpacing/>
        <w:rPr>
          <w:rFonts w:ascii="Times New Roman" w:hAnsi="Times New Roman"/>
        </w:rPr>
      </w:pPr>
    </w:p>
    <w:p w14:paraId="03FFBE6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05377405" w14:textId="77777777" w:rsidR="00C5372F" w:rsidRPr="005D4E1A" w:rsidRDefault="00C5372F" w:rsidP="005D4E1A">
      <w:pPr>
        <w:spacing w:line="23" w:lineRule="atLeast"/>
        <w:contextualSpacing/>
        <w:rPr>
          <w:rFonts w:ascii="Times New Roman" w:hAnsi="Times New Roman"/>
        </w:rPr>
      </w:pPr>
    </w:p>
    <w:p w14:paraId="3B6AA30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Other compensation, if the aggregate value of all such other compensation (e.g. severance, termination payments, value of life insurance paid on behalf of the employee, perquisites or property) for the executive exceeds $10,000.</w:t>
      </w:r>
    </w:p>
    <w:p w14:paraId="04FE359E" w14:textId="77777777" w:rsidR="00C5372F" w:rsidRPr="005D4E1A" w:rsidRDefault="00C5372F" w:rsidP="005D4E1A">
      <w:pPr>
        <w:pStyle w:val="ListParagraph"/>
        <w:spacing w:line="23" w:lineRule="atLeast"/>
        <w:ind w:left="2340"/>
        <w:rPr>
          <w:rFonts w:ascii="Times New Roman" w:hAnsi="Times New Roman"/>
        </w:rPr>
      </w:pPr>
    </w:p>
    <w:p w14:paraId="49721FF0" w14:textId="77777777" w:rsidR="00C5372F" w:rsidRPr="005D4E1A" w:rsidRDefault="00C5372F" w:rsidP="005D4E1A">
      <w:pPr>
        <w:pStyle w:val="ListParagraph"/>
        <w:numPr>
          <w:ilvl w:val="0"/>
          <w:numId w:val="57"/>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3A4014DA" w14:textId="77777777" w:rsidR="00C5372F" w:rsidRPr="005D4E1A" w:rsidRDefault="00C5372F" w:rsidP="005D4E1A">
      <w:pPr>
        <w:pStyle w:val="ListParagraph"/>
        <w:spacing w:line="23" w:lineRule="atLeast"/>
        <w:rPr>
          <w:rFonts w:ascii="Times New Roman" w:hAnsi="Times New Roman"/>
          <w:b/>
        </w:rPr>
      </w:pPr>
    </w:p>
    <w:p w14:paraId="3C11E2DA"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15389BBE" w14:textId="77777777" w:rsidR="004E2B74" w:rsidRPr="003A0EB2" w:rsidRDefault="004E2B74" w:rsidP="004E2B74">
      <w:pPr>
        <w:pStyle w:val="NormalWeb"/>
        <w:spacing w:before="0" w:beforeAutospacing="0" w:after="0" w:afterAutospacing="0"/>
        <w:ind w:left="1440"/>
        <w:contextualSpacing/>
        <w:rPr>
          <w:color w:val="000000"/>
        </w:rPr>
      </w:pPr>
    </w:p>
    <w:p w14:paraId="37BB73A2" w14:textId="77777777" w:rsidR="004E2B74" w:rsidRPr="003A0EB2" w:rsidRDefault="004E2B74" w:rsidP="004E2B74">
      <w:pPr>
        <w:pStyle w:val="NormalWeb"/>
        <w:spacing w:before="0" w:beforeAutospacing="0" w:after="0" w:afterAutospacing="0"/>
        <w:ind w:left="1440"/>
        <w:contextualSpacing/>
      </w:pPr>
      <w:r w:rsidRPr="003A0EB2">
        <w:rPr>
          <w:color w:val="000000"/>
        </w:rPr>
        <w:t>“United States” means the 50 states and the District of Columbia.</w:t>
      </w:r>
    </w:p>
    <w:p w14:paraId="2D4FDCC1" w14:textId="77777777" w:rsidR="004E2B74" w:rsidRPr="003A0EB2" w:rsidRDefault="004E2B74" w:rsidP="004E2B74">
      <w:pPr>
        <w:pStyle w:val="NormalWeb"/>
        <w:spacing w:before="0" w:beforeAutospacing="0" w:after="0" w:afterAutospacing="0"/>
        <w:contextualSpacing/>
        <w:rPr>
          <w:color w:val="000000"/>
        </w:rPr>
      </w:pPr>
    </w:p>
    <w:p w14:paraId="6BD495DA" w14:textId="77777777" w:rsidR="004E2B74" w:rsidRPr="003A0EB2" w:rsidRDefault="004E2B74" w:rsidP="004E2B74">
      <w:pPr>
        <w:pStyle w:val="NormalWeb"/>
        <w:spacing w:before="0" w:beforeAutospacing="0" w:after="0" w:afterAutospacing="0"/>
        <w:ind w:left="1440"/>
        <w:contextualSpacing/>
      </w:pPr>
      <w:r w:rsidRPr="003A0EB2">
        <w:rPr>
          <w:color w:val="000000"/>
        </w:rPr>
        <w:t>“Worker”—</w:t>
      </w:r>
    </w:p>
    <w:p w14:paraId="5585BFCF" w14:textId="77777777" w:rsidR="004E2B74" w:rsidRPr="003A0EB2" w:rsidRDefault="004E2B74" w:rsidP="004E2B74">
      <w:pPr>
        <w:pStyle w:val="NormalWeb"/>
        <w:spacing w:before="0" w:beforeAutospacing="0" w:after="0" w:afterAutospacing="0"/>
        <w:contextualSpacing/>
        <w:rPr>
          <w:color w:val="000000"/>
        </w:rPr>
      </w:pPr>
    </w:p>
    <w:p w14:paraId="071C4C88" w14:textId="77777777" w:rsidR="004E2B74" w:rsidRPr="003A0EB2" w:rsidRDefault="004E2B74" w:rsidP="004E2B74">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46" w:history="1">
        <w:r w:rsidRPr="003A0EB2">
          <w:rPr>
            <w:rStyle w:val="Hyperlink"/>
            <w:color w:val="1155CC"/>
          </w:rPr>
          <w:t>Executive Order 13658,</w:t>
        </w:r>
      </w:hyperlink>
      <w:r w:rsidRPr="003A0EB2">
        <w:rPr>
          <w:color w:val="000000"/>
        </w:rPr>
        <w:t xml:space="preserve"> and</w:t>
      </w:r>
    </w:p>
    <w:p w14:paraId="63B0B932" w14:textId="77777777" w:rsidR="004E2B74" w:rsidRPr="003A0EB2" w:rsidRDefault="004E2B74" w:rsidP="004E2B74">
      <w:pPr>
        <w:pStyle w:val="NormalWeb"/>
        <w:spacing w:before="0" w:beforeAutospacing="0" w:after="0" w:afterAutospacing="0"/>
        <w:ind w:left="360"/>
        <w:contextualSpacing/>
      </w:pPr>
    </w:p>
    <w:p w14:paraId="0DBDB16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414C322F" w14:textId="77777777" w:rsidR="004E2B74" w:rsidRPr="003A0EB2" w:rsidRDefault="004E2B74" w:rsidP="004E2B74">
      <w:pPr>
        <w:pStyle w:val="NormalWeb"/>
        <w:spacing w:before="0" w:beforeAutospacing="0" w:after="0" w:afterAutospacing="0"/>
        <w:ind w:left="2160"/>
        <w:contextualSpacing/>
      </w:pPr>
    </w:p>
    <w:p w14:paraId="232E0686"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4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37BD072A" w14:textId="77777777" w:rsidR="004E2B74" w:rsidRPr="003A0EB2" w:rsidRDefault="004E2B74" w:rsidP="004E2B74">
      <w:pPr>
        <w:pStyle w:val="NormalWeb"/>
        <w:spacing w:before="0" w:beforeAutospacing="0" w:after="0" w:afterAutospacing="0"/>
        <w:ind w:left="2160"/>
        <w:contextualSpacing/>
      </w:pPr>
    </w:p>
    <w:p w14:paraId="69C8B0D8"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53353F76" w14:textId="77777777" w:rsidR="004E2B74" w:rsidRPr="003A0EB2" w:rsidRDefault="004E2B74" w:rsidP="004E2B74">
      <w:pPr>
        <w:pStyle w:val="NormalWeb"/>
        <w:spacing w:before="0" w:beforeAutospacing="0" w:after="0" w:afterAutospacing="0"/>
        <w:ind w:left="720"/>
        <w:contextualSpacing/>
      </w:pPr>
    </w:p>
    <w:p w14:paraId="3CD06869"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48" w:history="1">
        <w:r w:rsidRPr="00850161">
          <w:rPr>
            <w:rStyle w:val="Hyperlink"/>
          </w:rPr>
          <w:t>29 U.S.C. § 214(c)</w:t>
        </w:r>
      </w:hyperlink>
      <w:r w:rsidRPr="003A0EB2">
        <w:rPr>
          <w:color w:val="000000"/>
        </w:rPr>
        <w:t>.</w:t>
      </w:r>
    </w:p>
    <w:p w14:paraId="2242561E" w14:textId="77777777" w:rsidR="004E2B74" w:rsidRPr="003A0EB2" w:rsidRDefault="004E2B74" w:rsidP="004E2B74">
      <w:pPr>
        <w:pStyle w:val="NormalWeb"/>
        <w:tabs>
          <w:tab w:val="left" w:pos="1800"/>
        </w:tabs>
        <w:spacing w:before="0" w:beforeAutospacing="0" w:after="0" w:afterAutospacing="0"/>
        <w:ind w:left="1800"/>
        <w:contextualSpacing/>
        <w:rPr>
          <w:color w:val="000000"/>
        </w:rPr>
      </w:pPr>
    </w:p>
    <w:p w14:paraId="65EE8BCC"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0B75F538" w14:textId="77777777" w:rsidR="004E2B74" w:rsidRPr="003A0EB2" w:rsidRDefault="004E2B74" w:rsidP="004E2B74">
      <w:pPr>
        <w:pStyle w:val="NormalWeb"/>
        <w:spacing w:before="0" w:beforeAutospacing="0" w:after="0" w:afterAutospacing="0"/>
        <w:contextualSpacing/>
        <w:rPr>
          <w:color w:val="000000"/>
        </w:rPr>
      </w:pPr>
    </w:p>
    <w:p w14:paraId="474D0C3B"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(b) </w:t>
      </w:r>
      <w:r w:rsidRPr="003A0EB2">
        <w:rPr>
          <w:i/>
          <w:iCs/>
          <w:color w:val="000000"/>
        </w:rPr>
        <w:t>Executive Order Minimum Wage rate.</w:t>
      </w:r>
      <w:r w:rsidRPr="003A0EB2">
        <w:rPr>
          <w:color w:val="000000"/>
        </w:rPr>
        <w:t xml:space="preserve"> </w:t>
      </w:r>
    </w:p>
    <w:p w14:paraId="71DB17AF" w14:textId="77777777" w:rsidR="004E2B74" w:rsidRPr="003A0EB2" w:rsidRDefault="004E2B74" w:rsidP="004E2B74">
      <w:pPr>
        <w:pStyle w:val="NormalWeb"/>
        <w:spacing w:before="0" w:beforeAutospacing="0" w:after="0" w:afterAutospacing="0"/>
        <w:contextualSpacing/>
        <w:rPr>
          <w:color w:val="000000"/>
        </w:rPr>
      </w:pPr>
    </w:p>
    <w:p w14:paraId="7D28961F" w14:textId="77777777" w:rsidR="004E2B74" w:rsidRPr="003A0EB2" w:rsidRDefault="004E2B74" w:rsidP="004E2B74">
      <w:pPr>
        <w:pStyle w:val="NormalWeb"/>
        <w:spacing w:before="0" w:beforeAutospacing="0" w:after="0" w:afterAutospacing="0"/>
        <w:ind w:left="1800"/>
        <w:contextualSpacing/>
      </w:pPr>
      <w:r w:rsidRPr="000D0CE5">
        <w:rPr>
          <w:color w:val="000000"/>
        </w:rPr>
        <w:t xml:space="preserve">(1) The </w:t>
      </w:r>
      <w:r>
        <w:rPr>
          <w:color w:val="000000"/>
        </w:rPr>
        <w:t>non-Federal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191425B7" w14:textId="77777777" w:rsidR="004E2B74" w:rsidRPr="003A0EB2" w:rsidRDefault="004E2B74" w:rsidP="004E2B74">
      <w:pPr>
        <w:pStyle w:val="NormalWeb"/>
        <w:spacing w:before="0" w:beforeAutospacing="0" w:after="0" w:afterAutospacing="0"/>
        <w:ind w:left="1800"/>
        <w:contextualSpacing/>
        <w:rPr>
          <w:color w:val="000000"/>
        </w:rPr>
      </w:pPr>
    </w:p>
    <w:p w14:paraId="34F79A19"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49"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9DF88E7" w14:textId="77777777" w:rsidR="004E2B74" w:rsidRPr="003A0EB2" w:rsidRDefault="004E2B74" w:rsidP="004E2B74">
      <w:pPr>
        <w:pStyle w:val="NormalWeb"/>
        <w:spacing w:before="0" w:beforeAutospacing="0" w:after="0" w:afterAutospacing="0"/>
        <w:ind w:left="1800"/>
        <w:contextualSpacing/>
        <w:rPr>
          <w:color w:val="000000"/>
        </w:rPr>
      </w:pPr>
    </w:p>
    <w:p w14:paraId="2F93B4E6" w14:textId="77777777" w:rsidR="004E2B74" w:rsidRPr="003A0EB2" w:rsidRDefault="004E2B74" w:rsidP="004E2B74">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w:t>
      </w:r>
      <w:proofErr w:type="spellStart"/>
      <w:r w:rsidRPr="003A0EB2">
        <w:rPr>
          <w:color w:val="000000"/>
        </w:rPr>
        <w:t>i</w:t>
      </w:r>
      <w:proofErr w:type="spellEnd"/>
      <w:r w:rsidRPr="003A0EB2">
        <w:rPr>
          <w:color w:val="000000"/>
        </w:rPr>
        <w:t xml:space="preserve">) The </w:t>
      </w:r>
      <w:proofErr w:type="gramStart"/>
      <w:r>
        <w:rPr>
          <w:color w:val="000000"/>
        </w:rPr>
        <w:t>non-Federal</w:t>
      </w:r>
      <w:proofErr w:type="gramEnd"/>
      <w:r>
        <w:rPr>
          <w:color w:val="000000"/>
        </w:rPr>
        <w:t xml:space="preserve"> entity</w:t>
      </w:r>
      <w:r w:rsidDel="002166A5">
        <w:rPr>
          <w:color w:val="000000"/>
        </w:rPr>
        <w:t xml:space="preserve"> </w:t>
      </w:r>
      <w:r w:rsidRPr="003A0EB2">
        <w:rPr>
          <w:color w:val="000000"/>
        </w:rPr>
        <w:t xml:space="preserve">may request a price adjustment only after the effective date of the new annual E.O. minimum wage determination.  Prices will be adjusted only if labor costs increase as a result of an increase in the annual E.O. minimum wage, and for associated labor costs and relevant subaward costs.  Associated labor costs shall include increases or decreases that result from changes in social security and unemployment taxes and workers' compensation </w:t>
      </w:r>
      <w:proofErr w:type="gramStart"/>
      <w:r w:rsidRPr="003A0EB2">
        <w:rPr>
          <w:color w:val="000000"/>
        </w:rPr>
        <w:t>insurance, but</w:t>
      </w:r>
      <w:proofErr w:type="gramEnd"/>
      <w:r w:rsidRPr="003A0EB2">
        <w:rPr>
          <w:color w:val="000000"/>
        </w:rPr>
        <w:t xml:space="preserve"> will not otherwise include any amount for general and administrative costs, overhead, or profit.</w:t>
      </w:r>
    </w:p>
    <w:p w14:paraId="508FB11F" w14:textId="77777777" w:rsidR="004E2B74" w:rsidRPr="003A0EB2" w:rsidRDefault="004E2B74" w:rsidP="004E2B74">
      <w:pPr>
        <w:pStyle w:val="NormalWeb"/>
        <w:tabs>
          <w:tab w:val="left" w:pos="720"/>
        </w:tabs>
        <w:spacing w:before="0" w:beforeAutospacing="0" w:after="0" w:afterAutospacing="0"/>
        <w:ind w:left="360"/>
        <w:contextualSpacing/>
      </w:pPr>
    </w:p>
    <w:p w14:paraId="338ADCB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 Sub</w:t>
      </w:r>
      <w:r>
        <w:rPr>
          <w:color w:val="000000"/>
        </w:rPr>
        <w:t>recipient</w:t>
      </w:r>
      <w:r w:rsidRPr="003A0EB2">
        <w:rPr>
          <w:color w:val="000000"/>
        </w:rPr>
        <w:t xml:space="preserve">s may be entitled to adjustments due to the new minimum wage, pursuant to paragraph (b)(2). </w:t>
      </w:r>
      <w:r>
        <w:rPr>
          <w:color w:val="000000"/>
        </w:rPr>
        <w:t>Non-Federal entities</w:t>
      </w:r>
      <w:r w:rsidDel="002166A5">
        <w:rPr>
          <w:color w:val="000000"/>
        </w:rPr>
        <w:t xml:space="preserve"> </w:t>
      </w:r>
      <w:r w:rsidRPr="003A0EB2">
        <w:rPr>
          <w:color w:val="000000"/>
        </w:rPr>
        <w:t>s shall consider any Sub</w:t>
      </w:r>
      <w:r>
        <w:rPr>
          <w:color w:val="000000"/>
        </w:rPr>
        <w:t>recipient</w:t>
      </w:r>
      <w:r w:rsidRPr="003A0EB2">
        <w:rPr>
          <w:color w:val="000000"/>
        </w:rPr>
        <w:t xml:space="preserve"> requests for such price adjustment.</w:t>
      </w:r>
    </w:p>
    <w:p w14:paraId="7142F667" w14:textId="77777777" w:rsidR="004E2B74" w:rsidRPr="003A0EB2" w:rsidRDefault="004E2B74" w:rsidP="004E2B74">
      <w:pPr>
        <w:pStyle w:val="NormalWeb"/>
        <w:spacing w:before="0" w:beforeAutospacing="0" w:after="0" w:afterAutospacing="0"/>
        <w:ind w:left="2160"/>
        <w:contextualSpacing/>
      </w:pPr>
    </w:p>
    <w:p w14:paraId="30F3D30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w:t>
      </w:r>
      <w:proofErr w:type="spellStart"/>
      <w:r w:rsidRPr="003A0EB2">
        <w:rPr>
          <w:color w:val="000000"/>
        </w:rPr>
        <w:t>i</w:t>
      </w:r>
      <w:proofErr w:type="spellEnd"/>
      <w:r w:rsidRPr="003A0EB2">
        <w:rPr>
          <w:color w:val="000000"/>
        </w:rPr>
        <w:t>) of this clause, and will not provide duplicate price adjustments with any price adjustment under clauses implementing the Service Contract Labor Standards statute or the Wage Rate Requirements (Construction) statute.</w:t>
      </w:r>
    </w:p>
    <w:p w14:paraId="14F31533" w14:textId="77777777" w:rsidR="004E2B74" w:rsidRPr="003A0EB2" w:rsidRDefault="004E2B74" w:rsidP="004E2B74">
      <w:pPr>
        <w:pStyle w:val="NormalWeb"/>
        <w:spacing w:before="0" w:beforeAutospacing="0" w:after="0" w:afterAutospacing="0"/>
        <w:ind w:left="360"/>
        <w:contextualSpacing/>
        <w:rPr>
          <w:color w:val="000000"/>
        </w:rPr>
      </w:pPr>
    </w:p>
    <w:p w14:paraId="4C8109B6" w14:textId="77777777" w:rsidR="004E2B74" w:rsidRPr="003A0EB2" w:rsidRDefault="004E2B74" w:rsidP="004E2B74">
      <w:pPr>
        <w:pStyle w:val="NormalWeb"/>
        <w:spacing w:before="0" w:beforeAutospacing="0" w:after="0" w:afterAutospacing="0"/>
        <w:ind w:left="1800"/>
        <w:contextualSpacing/>
      </w:pPr>
      <w:r w:rsidRPr="003A0EB2">
        <w:rPr>
          <w:color w:val="000000"/>
        </w:rPr>
        <w:lastRenderedPageBreak/>
        <w:t xml:space="preserve">(4)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0D5E7033" w14:textId="77777777" w:rsidR="004E2B74" w:rsidRPr="003A0EB2" w:rsidRDefault="004E2B74" w:rsidP="004E2B74">
      <w:pPr>
        <w:pStyle w:val="NormalWeb"/>
        <w:spacing w:before="0" w:beforeAutospacing="0" w:after="0" w:afterAutospacing="0"/>
        <w:ind w:left="1800"/>
        <w:contextualSpacing/>
        <w:rPr>
          <w:color w:val="000000"/>
        </w:rPr>
      </w:pPr>
    </w:p>
    <w:p w14:paraId="7B030946"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5</w:t>
      </w:r>
      <w:r w:rsidRPr="003A0EB2">
        <w:rPr>
          <w:color w:val="000000"/>
        </w:rPr>
        <w:t xml:space="preserve">)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5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E87BDD6" w14:textId="77777777" w:rsidR="004E2B74" w:rsidRPr="003A0EB2" w:rsidRDefault="004E2B74" w:rsidP="004E2B74">
      <w:pPr>
        <w:pStyle w:val="NormalWeb"/>
        <w:spacing w:before="0" w:beforeAutospacing="0" w:after="0" w:afterAutospacing="0"/>
        <w:ind w:left="1800"/>
        <w:contextualSpacing/>
        <w:rPr>
          <w:color w:val="000000"/>
        </w:rPr>
      </w:pPr>
    </w:p>
    <w:p w14:paraId="788A9ADF"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78645EEF" w14:textId="77777777" w:rsidR="004E2B74" w:rsidRPr="003A0EB2" w:rsidRDefault="004E2B74" w:rsidP="004E2B74">
      <w:pPr>
        <w:pStyle w:val="NormalWeb"/>
        <w:spacing w:before="0" w:beforeAutospacing="0" w:after="0" w:afterAutospacing="0"/>
        <w:ind w:left="1800"/>
        <w:contextualSpacing/>
        <w:rPr>
          <w:color w:val="000000"/>
        </w:rPr>
      </w:pPr>
    </w:p>
    <w:p w14:paraId="3D9AF5D4"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7CD59B5B" w14:textId="77777777" w:rsidR="004E2B74" w:rsidRPr="003A0EB2" w:rsidRDefault="004E2B74" w:rsidP="004E2B74">
      <w:pPr>
        <w:pStyle w:val="NormalWeb"/>
        <w:spacing w:before="0" w:beforeAutospacing="0" w:after="0" w:afterAutospacing="0"/>
        <w:ind w:left="1800"/>
        <w:contextualSpacing/>
        <w:rPr>
          <w:color w:val="000000"/>
        </w:rPr>
      </w:pPr>
    </w:p>
    <w:p w14:paraId="29B5EDFE"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pay the E.O. minimum wage rate whenever it is higher than any applicable collective bargaining agreement(s) wage rate.</w:t>
      </w:r>
    </w:p>
    <w:p w14:paraId="4377ED89" w14:textId="77777777" w:rsidR="004E2B74" w:rsidRPr="003A0EB2" w:rsidRDefault="004E2B74" w:rsidP="004E2B74">
      <w:pPr>
        <w:pStyle w:val="NormalWeb"/>
        <w:spacing w:before="0" w:beforeAutospacing="0" w:after="0" w:afterAutospacing="0"/>
        <w:ind w:left="1800"/>
        <w:contextualSpacing/>
        <w:rPr>
          <w:color w:val="000000"/>
        </w:rPr>
      </w:pPr>
    </w:p>
    <w:p w14:paraId="6AE06673"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5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3DC74722" w14:textId="77777777" w:rsidR="004E2B74" w:rsidRPr="003A0EB2" w:rsidRDefault="004E2B74" w:rsidP="004E2B74">
      <w:pPr>
        <w:pStyle w:val="NormalWeb"/>
        <w:spacing w:before="0" w:beforeAutospacing="0" w:after="0" w:afterAutospacing="0"/>
        <w:contextualSpacing/>
        <w:rPr>
          <w:color w:val="000000"/>
        </w:rPr>
      </w:pPr>
    </w:p>
    <w:p w14:paraId="2100B8D9" w14:textId="5B146131" w:rsidR="004E2B74" w:rsidRPr="003A0EB2" w:rsidRDefault="004E2B74" w:rsidP="004E2B74">
      <w:pPr>
        <w:pStyle w:val="NormalWeb"/>
        <w:tabs>
          <w:tab w:val="left" w:pos="360"/>
        </w:tabs>
        <w:spacing w:before="0" w:beforeAutospacing="0" w:after="0" w:afterAutospacing="0"/>
        <w:ind w:left="1440"/>
        <w:contextualSpacing/>
        <w:rPr>
          <w:color w:val="000000"/>
        </w:rPr>
      </w:pPr>
      <w:proofErr w:type="gramStart"/>
      <w:r w:rsidRPr="003A0EB2">
        <w:rPr>
          <w:color w:val="000000"/>
        </w:rPr>
        <w:t>(c)</w:t>
      </w:r>
      <w:r>
        <w:rPr>
          <w:color w:val="000000"/>
        </w:rPr>
        <w:t xml:space="preserve">  </w:t>
      </w:r>
      <w:r w:rsidRPr="003A0EB2">
        <w:rPr>
          <w:color w:val="000000"/>
        </w:rPr>
        <w:t>(</w:t>
      </w:r>
      <w:proofErr w:type="gramEnd"/>
      <w:r w:rsidRPr="003A0EB2">
        <w:rPr>
          <w:color w:val="000000"/>
        </w:rPr>
        <w:t>1) This clause applies to workers as defined in paragraph (a). As provided in that definition—</w:t>
      </w:r>
    </w:p>
    <w:p w14:paraId="33C019F9" w14:textId="77777777" w:rsidR="004E2B74" w:rsidRPr="003A0EB2" w:rsidRDefault="004E2B74" w:rsidP="004E2B74">
      <w:pPr>
        <w:pStyle w:val="NormalWeb"/>
        <w:spacing w:before="0" w:beforeAutospacing="0" w:after="0" w:afterAutospacing="0"/>
        <w:contextualSpacing/>
        <w:rPr>
          <w:color w:val="000000"/>
        </w:rPr>
      </w:pPr>
    </w:p>
    <w:p w14:paraId="6BB147B0"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Workers are covered regardless of the contractual relationship alleged to exist between the </w:t>
      </w:r>
      <w:r>
        <w:rPr>
          <w:color w:val="000000"/>
        </w:rPr>
        <w:t>non-Federal entity</w:t>
      </w:r>
      <w:r w:rsidRPr="003A0EB2">
        <w:rPr>
          <w:color w:val="000000"/>
        </w:rPr>
        <w:t xml:space="preserve"> or </w:t>
      </w:r>
      <w:r>
        <w:rPr>
          <w:color w:val="000000"/>
        </w:rPr>
        <w:t>s</w:t>
      </w:r>
      <w:r w:rsidRPr="003A0EB2">
        <w:rPr>
          <w:color w:val="000000"/>
        </w:rPr>
        <w:t>ub</w:t>
      </w:r>
      <w:r>
        <w:rPr>
          <w:color w:val="000000"/>
        </w:rPr>
        <w:t>recipient</w:t>
      </w:r>
      <w:r w:rsidRPr="003A0EB2">
        <w:rPr>
          <w:color w:val="000000"/>
        </w:rPr>
        <w:t xml:space="preserve"> and the worker;</w:t>
      </w:r>
    </w:p>
    <w:p w14:paraId="0B1809CD" w14:textId="77777777" w:rsidR="004E2B74" w:rsidRPr="003A0EB2" w:rsidRDefault="004E2B74" w:rsidP="004E2B74">
      <w:pPr>
        <w:pStyle w:val="NormalWeb"/>
        <w:spacing w:before="0" w:beforeAutospacing="0" w:after="0" w:afterAutospacing="0"/>
        <w:ind w:left="2160"/>
        <w:contextualSpacing/>
      </w:pPr>
    </w:p>
    <w:p w14:paraId="343CAF73"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52"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1723AE8A" w14:textId="77777777" w:rsidR="004E2B74" w:rsidRPr="003A0EB2" w:rsidRDefault="004E2B74" w:rsidP="004E2B74">
      <w:pPr>
        <w:pStyle w:val="NormalWeb"/>
        <w:spacing w:before="0" w:beforeAutospacing="0" w:after="0" w:afterAutospacing="0"/>
        <w:ind w:left="2160"/>
        <w:contextualSpacing/>
      </w:pPr>
    </w:p>
    <w:p w14:paraId="4EEB9CDA" w14:textId="77777777" w:rsidR="004E2B74" w:rsidRPr="003A0EB2" w:rsidRDefault="004E2B74" w:rsidP="004E2B74">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3FED444B" w14:textId="77777777" w:rsidR="004E2B74" w:rsidRPr="003A0EB2" w:rsidRDefault="004E2B74" w:rsidP="004E2B74">
      <w:pPr>
        <w:pStyle w:val="NormalWeb"/>
        <w:spacing w:before="0" w:beforeAutospacing="0" w:after="0" w:afterAutospacing="0"/>
        <w:contextualSpacing/>
        <w:rPr>
          <w:color w:val="000000"/>
        </w:rPr>
      </w:pPr>
    </w:p>
    <w:p w14:paraId="0C61B6B5" w14:textId="77777777" w:rsidR="004E2B74" w:rsidRPr="003A0EB2" w:rsidRDefault="004E2B74" w:rsidP="004E2B74">
      <w:pPr>
        <w:pStyle w:val="NormalWeb"/>
        <w:spacing w:before="0" w:beforeAutospacing="0" w:after="0" w:afterAutospacing="0"/>
        <w:ind w:left="1800"/>
        <w:contextualSpacing/>
      </w:pPr>
      <w:r w:rsidRPr="003A0EB2">
        <w:rPr>
          <w:color w:val="000000"/>
        </w:rPr>
        <w:t>(2) This clause does not apply to—</w:t>
      </w:r>
    </w:p>
    <w:p w14:paraId="1BAAFFD8" w14:textId="77777777" w:rsidR="004E2B74" w:rsidRPr="003A0EB2" w:rsidRDefault="004E2B74" w:rsidP="004E2B74">
      <w:pPr>
        <w:pStyle w:val="NormalWeb"/>
        <w:spacing w:before="0" w:beforeAutospacing="0" w:after="0" w:afterAutospacing="0"/>
        <w:contextualSpacing/>
        <w:rPr>
          <w:color w:val="000000"/>
        </w:rPr>
      </w:pPr>
    </w:p>
    <w:p w14:paraId="0A25BCE4" w14:textId="77777777" w:rsidR="004E2B74" w:rsidRPr="003A0EB2" w:rsidRDefault="004E2B74" w:rsidP="004E2B74">
      <w:pPr>
        <w:pStyle w:val="NormalWeb"/>
        <w:spacing w:before="0" w:beforeAutospacing="0" w:after="0" w:afterAutospacing="0"/>
        <w:ind w:left="216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Fair Labor Standards Act (FLSA) – covered individuals performing in connection with contracts covered by the E.O., </w:t>
      </w:r>
      <w:r w:rsidRPr="003A0EB2">
        <w:rPr>
          <w:i/>
          <w:iCs/>
          <w:color w:val="000000"/>
        </w:rPr>
        <w:t>i.e.</w:t>
      </w:r>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64CC2BE0" w14:textId="77777777" w:rsidR="004E2B74" w:rsidRPr="003A0EB2" w:rsidRDefault="004E2B74" w:rsidP="004E2B74">
      <w:pPr>
        <w:pStyle w:val="NormalWeb"/>
        <w:spacing w:before="0" w:beforeAutospacing="0" w:after="0" w:afterAutospacing="0"/>
        <w:ind w:left="2160"/>
        <w:contextualSpacing/>
        <w:rPr>
          <w:color w:val="000000"/>
        </w:rPr>
      </w:pPr>
    </w:p>
    <w:p w14:paraId="07BC214C"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53"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575609D2" w14:textId="77777777" w:rsidR="004E2B74" w:rsidRPr="003A0EB2" w:rsidRDefault="004E2B74" w:rsidP="004E2B74">
      <w:pPr>
        <w:pStyle w:val="NormalWeb"/>
        <w:spacing w:before="0" w:beforeAutospacing="0" w:after="0" w:afterAutospacing="0"/>
        <w:contextualSpacing/>
        <w:rPr>
          <w:color w:val="000000"/>
        </w:rPr>
      </w:pPr>
    </w:p>
    <w:p w14:paraId="1AC39362"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54"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5BF9E520" w14:textId="77777777" w:rsidR="004E2B74" w:rsidRPr="003A0EB2" w:rsidRDefault="004E2B74" w:rsidP="004E2B74">
      <w:pPr>
        <w:pStyle w:val="NormalWeb"/>
        <w:spacing w:before="0" w:beforeAutospacing="0" w:after="0" w:afterAutospacing="0"/>
        <w:ind w:left="1080"/>
        <w:contextualSpacing/>
      </w:pPr>
    </w:p>
    <w:p w14:paraId="1CD7E441"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55"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215C4D1C" w14:textId="77777777" w:rsidR="004E2B74" w:rsidRPr="003A0EB2" w:rsidRDefault="004E2B74" w:rsidP="004E2B74">
      <w:pPr>
        <w:pStyle w:val="NormalWeb"/>
        <w:spacing w:before="0" w:beforeAutospacing="0" w:after="0" w:afterAutospacing="0"/>
        <w:ind w:left="2520"/>
        <w:contextualSpacing/>
      </w:pPr>
    </w:p>
    <w:p w14:paraId="6D06E730"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56"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 xml:space="preserve">(a)(1) and </w:t>
      </w:r>
      <w:hyperlink r:id="rId5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3CE0093C" w14:textId="77777777" w:rsidR="004E2B74" w:rsidRPr="003A0EB2" w:rsidRDefault="004E2B74" w:rsidP="004E2B74">
      <w:pPr>
        <w:pStyle w:val="NormalWeb"/>
        <w:spacing w:before="0" w:beforeAutospacing="0" w:after="0" w:afterAutospacing="0"/>
        <w:contextualSpacing/>
      </w:pPr>
    </w:p>
    <w:p w14:paraId="79CF12B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58"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Non-Federal entities</w:t>
      </w:r>
      <w:r w:rsidDel="009D023D">
        <w:rPr>
          <w:color w:val="000000"/>
        </w:rPr>
        <w:t xml:space="preserve"> </w:t>
      </w:r>
      <w:r w:rsidRPr="003A0EB2">
        <w:rPr>
          <w:color w:val="000000"/>
        </w:rPr>
        <w:t xml:space="preserve"> that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180EFBF6" w14:textId="77777777" w:rsidR="004E2B74" w:rsidRPr="003A0EB2" w:rsidRDefault="004E2B74" w:rsidP="004E2B74">
      <w:pPr>
        <w:pStyle w:val="NormalWeb"/>
        <w:spacing w:before="0" w:beforeAutospacing="0" w:after="0" w:afterAutospacing="0"/>
        <w:ind w:left="1440"/>
        <w:contextualSpacing/>
        <w:rPr>
          <w:color w:val="000000"/>
        </w:rPr>
      </w:pPr>
    </w:p>
    <w:p w14:paraId="11E4C671" w14:textId="77777777" w:rsidR="004E2B74" w:rsidRDefault="004E2B74" w:rsidP="004E2B74">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109D87C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(1) The </w:t>
      </w:r>
      <w:proofErr w:type="gramStart"/>
      <w:r>
        <w:rPr>
          <w:color w:val="000000"/>
        </w:rPr>
        <w:t>non-Federal</w:t>
      </w:r>
      <w:proofErr w:type="gramEnd"/>
      <w:r>
        <w:rPr>
          <w:color w:val="000000"/>
        </w:rPr>
        <w:t xml:space="preserve"> entity</w:t>
      </w:r>
      <w:r w:rsidRPr="003A0EB2">
        <w:rPr>
          <w:color w:val="000000"/>
        </w:rPr>
        <w:t xml:space="preserve"> shall make and maintain records, for three years after completion of the work, containing the following information for each worker:</w:t>
      </w:r>
    </w:p>
    <w:p w14:paraId="066E0BDA" w14:textId="77777777" w:rsidR="004E2B74" w:rsidRPr="003A0EB2" w:rsidRDefault="004E2B74" w:rsidP="004E2B74">
      <w:pPr>
        <w:pStyle w:val="NormalWeb"/>
        <w:spacing w:before="0" w:beforeAutospacing="0" w:after="0" w:afterAutospacing="0"/>
        <w:contextualSpacing/>
        <w:rPr>
          <w:color w:val="000000"/>
        </w:rPr>
      </w:pPr>
    </w:p>
    <w:p w14:paraId="46C94CAA"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Name, address, and social security number;</w:t>
      </w:r>
    </w:p>
    <w:p w14:paraId="338EDE84" w14:textId="77777777" w:rsidR="004E2B74" w:rsidRPr="003A0EB2" w:rsidRDefault="004E2B74" w:rsidP="004E2B74">
      <w:pPr>
        <w:pStyle w:val="NormalWeb"/>
        <w:tabs>
          <w:tab w:val="left" w:pos="2160"/>
        </w:tabs>
        <w:spacing w:before="0" w:beforeAutospacing="0" w:after="0" w:afterAutospacing="0"/>
        <w:ind w:left="2160"/>
        <w:contextualSpacing/>
      </w:pPr>
    </w:p>
    <w:p w14:paraId="0AFB2FBE"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
    <w:p w14:paraId="616351EE" w14:textId="77777777" w:rsidR="004E2B74" w:rsidRPr="003A0EB2" w:rsidRDefault="004E2B74" w:rsidP="004E2B74">
      <w:pPr>
        <w:pStyle w:val="NormalWeb"/>
        <w:tabs>
          <w:tab w:val="left" w:pos="2160"/>
        </w:tabs>
        <w:spacing w:before="0" w:beforeAutospacing="0" w:after="0" w:afterAutospacing="0"/>
        <w:ind w:left="2160"/>
        <w:contextualSpacing/>
      </w:pPr>
    </w:p>
    <w:p w14:paraId="3A4B035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lastRenderedPageBreak/>
        <w:t>(iii) The rate or rates of wages paid;</w:t>
      </w:r>
    </w:p>
    <w:p w14:paraId="6ACCA97A" w14:textId="77777777" w:rsidR="004E2B74" w:rsidRPr="003A0EB2" w:rsidRDefault="004E2B74" w:rsidP="004E2B74">
      <w:pPr>
        <w:pStyle w:val="NormalWeb"/>
        <w:tabs>
          <w:tab w:val="left" w:pos="2160"/>
        </w:tabs>
        <w:spacing w:before="0" w:beforeAutospacing="0" w:after="0" w:afterAutospacing="0"/>
        <w:ind w:left="2160"/>
        <w:contextualSpacing/>
      </w:pPr>
    </w:p>
    <w:p w14:paraId="488E8AFB"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Pr>
          <w:color w:val="000000"/>
        </w:rPr>
        <w:t xml:space="preserve">(iv) </w:t>
      </w:r>
      <w:r w:rsidRPr="003A0EB2">
        <w:rPr>
          <w:color w:val="000000"/>
        </w:rPr>
        <w:t>The number of daily and weekly hours worked by each worker;</w:t>
      </w:r>
    </w:p>
    <w:p w14:paraId="1F769B1F" w14:textId="77777777" w:rsidR="004E2B74" w:rsidRPr="003A0EB2" w:rsidRDefault="004E2B74" w:rsidP="004E2B74">
      <w:pPr>
        <w:pStyle w:val="NormalWeb"/>
        <w:tabs>
          <w:tab w:val="left" w:pos="2160"/>
        </w:tabs>
        <w:spacing w:before="0" w:beforeAutospacing="0" w:after="0" w:afterAutospacing="0"/>
        <w:ind w:left="2160"/>
        <w:contextualSpacing/>
      </w:pPr>
    </w:p>
    <w:p w14:paraId="2429C93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(v) Any deductions made; and</w:t>
      </w:r>
    </w:p>
    <w:p w14:paraId="7219B585" w14:textId="77777777" w:rsidR="004E2B74" w:rsidRPr="003A0EB2" w:rsidRDefault="004E2B74" w:rsidP="004E2B74">
      <w:pPr>
        <w:pStyle w:val="NormalWeb"/>
        <w:tabs>
          <w:tab w:val="left" w:pos="2160"/>
        </w:tabs>
        <w:spacing w:before="0" w:beforeAutospacing="0" w:after="0" w:afterAutospacing="0"/>
        <w:ind w:left="2160"/>
        <w:contextualSpacing/>
      </w:pPr>
    </w:p>
    <w:p w14:paraId="5F55AE65" w14:textId="77777777" w:rsidR="004E2B74" w:rsidRPr="003A0EB2" w:rsidRDefault="004E2B74" w:rsidP="004E2B74">
      <w:pPr>
        <w:pStyle w:val="NormalWeb"/>
        <w:tabs>
          <w:tab w:val="left" w:pos="2160"/>
        </w:tabs>
        <w:spacing w:before="0" w:beforeAutospacing="0" w:after="0" w:afterAutospacing="0"/>
        <w:ind w:left="2160"/>
        <w:contextualSpacing/>
      </w:pPr>
      <w:r>
        <w:rPr>
          <w:color w:val="000000"/>
        </w:rPr>
        <w:t xml:space="preserve">(vi) </w:t>
      </w:r>
      <w:r w:rsidRPr="003A0EB2">
        <w:rPr>
          <w:color w:val="000000"/>
        </w:rPr>
        <w:t>Total wages paid.</w:t>
      </w:r>
    </w:p>
    <w:p w14:paraId="751034ED" w14:textId="77777777" w:rsidR="004E2B74" w:rsidRPr="003A0EB2" w:rsidRDefault="004E2B74" w:rsidP="004E2B74">
      <w:pPr>
        <w:pStyle w:val="NormalWeb"/>
        <w:spacing w:before="0" w:beforeAutospacing="0" w:after="0" w:afterAutospacing="0"/>
        <w:ind w:left="360"/>
        <w:contextualSpacing/>
        <w:rPr>
          <w:color w:val="000000"/>
        </w:rPr>
      </w:pPr>
    </w:p>
    <w:p w14:paraId="09CB58F1"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91FDE4E" w14:textId="77777777" w:rsidR="004E2B74" w:rsidRPr="003A0EB2" w:rsidRDefault="004E2B74" w:rsidP="004E2B74">
      <w:pPr>
        <w:pStyle w:val="NormalWeb"/>
        <w:spacing w:before="0" w:beforeAutospacing="0" w:after="0" w:afterAutospacing="0"/>
        <w:ind w:left="1800"/>
        <w:contextualSpacing/>
        <w:rPr>
          <w:color w:val="000000"/>
        </w:rPr>
      </w:pPr>
    </w:p>
    <w:p w14:paraId="36A03E7D"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(3) The </w:t>
      </w:r>
      <w:proofErr w:type="gramStart"/>
      <w:r>
        <w:rPr>
          <w:color w:val="000000"/>
        </w:rPr>
        <w:t>non-Federal</w:t>
      </w:r>
      <w:proofErr w:type="gramEnd"/>
      <w:r>
        <w:rPr>
          <w:color w:val="000000"/>
        </w:rPr>
        <w:t xml:space="preserve"> entity</w:t>
      </w:r>
      <w:r w:rsidRPr="003A0EB2">
        <w:rPr>
          <w:color w:val="000000"/>
        </w:rPr>
        <w:t xml:space="preserve"> shall make a copy of the agreement available, as applicable, for inspection or transcription by authorized representatives of the Administrator.</w:t>
      </w:r>
    </w:p>
    <w:p w14:paraId="3C8A0752" w14:textId="77777777" w:rsidR="004E2B74" w:rsidRPr="003A0EB2" w:rsidRDefault="004E2B74" w:rsidP="004E2B74">
      <w:pPr>
        <w:pStyle w:val="NormalWeb"/>
        <w:spacing w:before="0" w:beforeAutospacing="0" w:after="0" w:afterAutospacing="0"/>
        <w:ind w:left="1800"/>
        <w:contextualSpacing/>
        <w:rPr>
          <w:color w:val="000000"/>
        </w:rPr>
      </w:pPr>
    </w:p>
    <w:p w14:paraId="16479A5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59"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53F82B35" w14:textId="77777777" w:rsidR="004E2B74" w:rsidRPr="003A0EB2" w:rsidRDefault="004E2B74" w:rsidP="004E2B74">
      <w:pPr>
        <w:pStyle w:val="NormalWeb"/>
        <w:tabs>
          <w:tab w:val="left" w:pos="360"/>
        </w:tabs>
        <w:spacing w:before="0" w:beforeAutospacing="0" w:after="0" w:afterAutospacing="0"/>
        <w:ind w:left="1800"/>
        <w:contextualSpacing/>
        <w:rPr>
          <w:color w:val="000000"/>
        </w:rPr>
      </w:pPr>
    </w:p>
    <w:p w14:paraId="729E6DE9" w14:textId="77777777" w:rsidR="004E2B74" w:rsidRPr="003A0EB2" w:rsidRDefault="004E2B74" w:rsidP="004E2B74">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EB85CC" w14:textId="77777777" w:rsidR="004E2B74" w:rsidRPr="003A0EB2" w:rsidRDefault="004E2B74" w:rsidP="004E2B74">
      <w:pPr>
        <w:pStyle w:val="NormalWeb"/>
        <w:spacing w:before="0" w:beforeAutospacing="0" w:after="0" w:afterAutospacing="0"/>
        <w:ind w:left="1800"/>
        <w:contextualSpacing/>
        <w:rPr>
          <w:color w:val="000000"/>
        </w:rPr>
      </w:pPr>
    </w:p>
    <w:p w14:paraId="6078AA37"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1026E849" w14:textId="77777777" w:rsidR="004E2B74" w:rsidRPr="003A0EB2" w:rsidRDefault="004E2B74" w:rsidP="004E2B74">
      <w:pPr>
        <w:pStyle w:val="NormalWeb"/>
        <w:spacing w:before="0" w:beforeAutospacing="0" w:after="0" w:afterAutospacing="0"/>
        <w:contextualSpacing/>
        <w:rPr>
          <w:color w:val="000000"/>
        </w:rPr>
      </w:pPr>
    </w:p>
    <w:p w14:paraId="3FA9E600"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be withheld,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sufficient to pay workers the full amount of wages required by this clause.</w:t>
      </w:r>
    </w:p>
    <w:p w14:paraId="73E971A7" w14:textId="77777777" w:rsidR="004E2B74" w:rsidRPr="003A0EB2" w:rsidRDefault="004E2B74" w:rsidP="004E2B74">
      <w:pPr>
        <w:pStyle w:val="NormalWeb"/>
        <w:spacing w:before="0" w:beforeAutospacing="0" w:after="0" w:afterAutospacing="0"/>
        <w:ind w:left="1440"/>
        <w:contextualSpacing/>
        <w:rPr>
          <w:color w:val="000000"/>
        </w:rPr>
      </w:pPr>
    </w:p>
    <w:p w14:paraId="5DBA03D6"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6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6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(or any of its Sub</w:t>
      </w:r>
      <w:r>
        <w:rPr>
          <w:color w:val="000000"/>
        </w:rPr>
        <w:t>recipient</w:t>
      </w:r>
      <w:r w:rsidRPr="003A0EB2">
        <w:rPr>
          <w:color w:val="000000"/>
        </w:rPr>
        <w:t>s) and the contracting agency, the Department of Labor, or the workers or their representatives.</w:t>
      </w:r>
    </w:p>
    <w:p w14:paraId="4431FF6F" w14:textId="77777777" w:rsidR="004E2B74" w:rsidRPr="003A0EB2" w:rsidRDefault="004E2B74" w:rsidP="004E2B74">
      <w:pPr>
        <w:pStyle w:val="NormalWeb"/>
        <w:spacing w:before="0" w:beforeAutospacing="0" w:after="0" w:afterAutospacing="0"/>
        <w:ind w:left="1440"/>
        <w:contextualSpacing/>
        <w:rPr>
          <w:color w:val="000000"/>
        </w:rPr>
      </w:pPr>
    </w:p>
    <w:p w14:paraId="4D21253B" w14:textId="77777777" w:rsidR="004E2B74" w:rsidRPr="003A0EB2" w:rsidRDefault="004E2B74" w:rsidP="004E2B74">
      <w:pPr>
        <w:pStyle w:val="NormalWeb"/>
        <w:spacing w:before="0" w:beforeAutospacing="0" w:after="0" w:afterAutospacing="0"/>
        <w:ind w:left="144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w:t>
      </w:r>
      <w:r w:rsidRPr="003A0EB2">
        <w:rPr>
          <w:i/>
          <w:iCs/>
          <w:color w:val="000000"/>
        </w:rPr>
        <w:t>Antiretaliation.</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clause, or has testified or is about to testify in any such proceeding.</w:t>
      </w:r>
    </w:p>
    <w:p w14:paraId="0B9E3575" w14:textId="77777777" w:rsidR="004E2B74" w:rsidRPr="003A0EB2" w:rsidRDefault="004E2B74" w:rsidP="004E2B74">
      <w:pPr>
        <w:pStyle w:val="NormalWeb"/>
        <w:spacing w:before="0" w:beforeAutospacing="0" w:after="0" w:afterAutospacing="0"/>
        <w:ind w:left="1440"/>
        <w:contextualSpacing/>
        <w:rPr>
          <w:color w:val="000000"/>
        </w:rPr>
      </w:pPr>
    </w:p>
    <w:p w14:paraId="4F7587F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Sub</w:t>
      </w:r>
      <w:r>
        <w:rPr>
          <w:color w:val="000000"/>
        </w:rPr>
        <w:t>recipient</w:t>
      </w:r>
      <w:r w:rsidRPr="003A0EB2">
        <w:rPr>
          <w:color w:val="000000"/>
        </w:rPr>
        <w:t xml:space="preserve"> compliance with the requirements of this clause and may be held liable for unpaid wages due Sub</w:t>
      </w:r>
      <w:r>
        <w:rPr>
          <w:color w:val="000000"/>
        </w:rPr>
        <w:t>recipient</w:t>
      </w:r>
      <w:r w:rsidRPr="003A0EB2">
        <w:rPr>
          <w:color w:val="000000"/>
        </w:rPr>
        <w:t xml:space="preserve"> workers.</w:t>
      </w:r>
    </w:p>
    <w:p w14:paraId="6AEF07D8" w14:textId="77777777" w:rsidR="004E2B74" w:rsidRPr="003A0EB2" w:rsidRDefault="004E2B74" w:rsidP="004E2B74">
      <w:pPr>
        <w:pStyle w:val="NormalWeb"/>
        <w:spacing w:before="0" w:beforeAutospacing="0" w:after="0" w:afterAutospacing="0"/>
        <w:ind w:left="1440"/>
        <w:contextualSpacing/>
        <w:rPr>
          <w:color w:val="000000"/>
        </w:rPr>
      </w:pPr>
    </w:p>
    <w:p w14:paraId="6F0CCADF"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(k) </w:t>
      </w:r>
      <w:r w:rsidRPr="003A0EB2">
        <w:rPr>
          <w:i/>
          <w:iCs/>
          <w:color w:val="000000"/>
        </w:rPr>
        <w:t>Subawards.</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58CFD24F" w14:textId="77777777" w:rsidR="004E2B74" w:rsidRPr="003A0EB2" w:rsidRDefault="004E2B74" w:rsidP="004E2B74">
      <w:pPr>
        <w:pStyle w:val="NormalWeb"/>
        <w:spacing w:before="0" w:beforeAutospacing="0" w:after="0" w:afterAutospacing="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p>
    <w:sectPr w:rsidR="00202743" w:rsidRPr="00C5372F" w:rsidSect="0068107E">
      <w:footerReference w:type="default" r:id="rId6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1FF798" w14:textId="77777777" w:rsidR="00673B63" w:rsidRDefault="00673B63" w:rsidP="007E2F13">
      <w:r>
        <w:separator/>
      </w:r>
    </w:p>
  </w:endnote>
  <w:endnote w:type="continuationSeparator" w:id="0">
    <w:p w14:paraId="7C6D186C" w14:textId="77777777" w:rsidR="00673B63" w:rsidRDefault="00673B63"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27592"/>
      <w:docPartObj>
        <w:docPartGallery w:val="Page Numbers (Bottom of Page)"/>
        <w:docPartUnique/>
      </w:docPartObj>
    </w:sdtPr>
    <w:sdtEndPr>
      <w:rPr>
        <w:noProof/>
      </w:rPr>
    </w:sdtEndPr>
    <w:sdtContent>
      <w:p w14:paraId="5A12549F" w14:textId="687F0374" w:rsidR="00673B63" w:rsidRDefault="00673B63">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0C453B58" w14:textId="77777777" w:rsidR="00673B63" w:rsidRDefault="00673B63"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2E8B6" w14:textId="77777777" w:rsidR="00673B63" w:rsidRDefault="00673B63" w:rsidP="007E2F13">
      <w:r>
        <w:separator/>
      </w:r>
    </w:p>
  </w:footnote>
  <w:footnote w:type="continuationSeparator" w:id="0">
    <w:p w14:paraId="2C71977C" w14:textId="77777777" w:rsidR="00673B63" w:rsidRDefault="00673B63"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3"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4"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5"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9"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1" w15:restartNumberingAfterBreak="0">
    <w:nsid w:val="1E1F5564"/>
    <w:multiLevelType w:val="hybridMultilevel"/>
    <w:tmpl w:val="1744FE82"/>
    <w:lvl w:ilvl="0" w:tplc="B940562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26"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22AD007D"/>
    <w:multiLevelType w:val="hybridMultilevel"/>
    <w:tmpl w:val="3DB8191A"/>
    <w:lvl w:ilvl="0" w:tplc="ABEE607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8114532"/>
    <w:multiLevelType w:val="hybridMultilevel"/>
    <w:tmpl w:val="C5004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2"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7C544EF"/>
    <w:multiLevelType w:val="hybridMultilevel"/>
    <w:tmpl w:val="94AC2E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52"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3"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54"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4"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5"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5"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7"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79"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0"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1"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82"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4"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5"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7"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9"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90"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1"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3"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94"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8" w15:restartNumberingAfterBreak="0">
    <w:nsid w:val="7DA4497C"/>
    <w:multiLevelType w:val="multilevel"/>
    <w:tmpl w:val="21CCED3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9"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20"/>
  </w:num>
  <w:num w:numId="2">
    <w:abstractNumId w:val="79"/>
  </w:num>
  <w:num w:numId="3">
    <w:abstractNumId w:val="78"/>
  </w:num>
  <w:num w:numId="4">
    <w:abstractNumId w:val="92"/>
  </w:num>
  <w:num w:numId="5">
    <w:abstractNumId w:val="53"/>
  </w:num>
  <w:num w:numId="6">
    <w:abstractNumId w:val="14"/>
  </w:num>
  <w:num w:numId="7">
    <w:abstractNumId w:val="84"/>
  </w:num>
  <w:num w:numId="8">
    <w:abstractNumId w:val="76"/>
  </w:num>
  <w:num w:numId="9">
    <w:abstractNumId w:val="24"/>
  </w:num>
  <w:num w:numId="10">
    <w:abstractNumId w:val="88"/>
  </w:num>
  <w:num w:numId="11">
    <w:abstractNumId w:val="12"/>
  </w:num>
  <w:num w:numId="12">
    <w:abstractNumId w:val="80"/>
  </w:num>
  <w:num w:numId="13">
    <w:abstractNumId w:val="7"/>
  </w:num>
  <w:num w:numId="14">
    <w:abstractNumId w:val="5"/>
  </w:num>
  <w:num w:numId="15">
    <w:abstractNumId w:val="7"/>
    <w:lvlOverride w:ilvl="0">
      <w:startOverride w:val="1"/>
    </w:lvlOverride>
  </w:num>
  <w:num w:numId="16">
    <w:abstractNumId w:val="73"/>
  </w:num>
  <w:num w:numId="17">
    <w:abstractNumId w:val="49"/>
  </w:num>
  <w:num w:numId="18">
    <w:abstractNumId w:val="91"/>
  </w:num>
  <w:num w:numId="19">
    <w:abstractNumId w:val="55"/>
  </w:num>
  <w:num w:numId="20">
    <w:abstractNumId w:val="96"/>
  </w:num>
  <w:num w:numId="21">
    <w:abstractNumId w:val="45"/>
  </w:num>
  <w:num w:numId="22">
    <w:abstractNumId w:val="94"/>
  </w:num>
  <w:num w:numId="23">
    <w:abstractNumId w:val="96"/>
    <w:lvlOverride w:ilvl="0">
      <w:startOverride w:val="2"/>
    </w:lvlOverride>
  </w:num>
  <w:num w:numId="24">
    <w:abstractNumId w:val="96"/>
    <w:lvlOverride w:ilvl="0">
      <w:startOverride w:val="2"/>
    </w:lvlOverride>
  </w:num>
  <w:num w:numId="25">
    <w:abstractNumId w:val="36"/>
  </w:num>
  <w:num w:numId="26">
    <w:abstractNumId w:val="96"/>
    <w:lvlOverride w:ilvl="0">
      <w:startOverride w:val="1"/>
    </w:lvlOverride>
  </w:num>
  <w:num w:numId="27">
    <w:abstractNumId w:val="36"/>
    <w:lvlOverride w:ilvl="0">
      <w:startOverride w:val="1"/>
    </w:lvlOverride>
  </w:num>
  <w:num w:numId="28">
    <w:abstractNumId w:val="16"/>
  </w:num>
  <w:num w:numId="29">
    <w:abstractNumId w:val="26"/>
  </w:num>
  <w:num w:numId="30">
    <w:abstractNumId w:val="37"/>
  </w:num>
  <w:num w:numId="31">
    <w:abstractNumId w:val="61"/>
  </w:num>
  <w:num w:numId="32">
    <w:abstractNumId w:val="42"/>
  </w:num>
  <w:num w:numId="33">
    <w:abstractNumId w:val="27"/>
  </w:num>
  <w:num w:numId="34">
    <w:abstractNumId w:val="99"/>
  </w:num>
  <w:num w:numId="35">
    <w:abstractNumId w:val="96"/>
    <w:lvlOverride w:ilvl="0">
      <w:startOverride w:val="1"/>
    </w:lvlOverride>
  </w:num>
  <w:num w:numId="36">
    <w:abstractNumId w:val="74"/>
  </w:num>
  <w:num w:numId="37">
    <w:abstractNumId w:val="57"/>
  </w:num>
  <w:num w:numId="38">
    <w:abstractNumId w:val="11"/>
  </w:num>
  <w:num w:numId="39">
    <w:abstractNumId w:val="39"/>
  </w:num>
  <w:num w:numId="40">
    <w:abstractNumId w:val="85"/>
  </w:num>
  <w:num w:numId="41">
    <w:abstractNumId w:val="46"/>
  </w:num>
  <w:num w:numId="42">
    <w:abstractNumId w:val="65"/>
  </w:num>
  <w:num w:numId="43">
    <w:abstractNumId w:val="70"/>
  </w:num>
  <w:num w:numId="44">
    <w:abstractNumId w:val="75"/>
  </w:num>
  <w:num w:numId="45">
    <w:abstractNumId w:val="77"/>
  </w:num>
  <w:num w:numId="46">
    <w:abstractNumId w:val="97"/>
  </w:num>
  <w:num w:numId="47">
    <w:abstractNumId w:val="86"/>
  </w:num>
  <w:num w:numId="48">
    <w:abstractNumId w:val="31"/>
  </w:num>
  <w:num w:numId="49">
    <w:abstractNumId w:val="17"/>
  </w:num>
  <w:num w:numId="50">
    <w:abstractNumId w:val="48"/>
  </w:num>
  <w:num w:numId="51">
    <w:abstractNumId w:val="82"/>
  </w:num>
  <w:num w:numId="52">
    <w:abstractNumId w:val="33"/>
  </w:num>
  <w:num w:numId="53">
    <w:abstractNumId w:val="32"/>
  </w:num>
  <w:num w:numId="54">
    <w:abstractNumId w:val="50"/>
  </w:num>
  <w:num w:numId="55">
    <w:abstractNumId w:val="66"/>
  </w:num>
  <w:num w:numId="56">
    <w:abstractNumId w:val="68"/>
  </w:num>
  <w:num w:numId="57">
    <w:abstractNumId w:val="0"/>
  </w:num>
  <w:num w:numId="58">
    <w:abstractNumId w:val="60"/>
  </w:num>
  <w:num w:numId="59">
    <w:abstractNumId w:val="41"/>
  </w:num>
  <w:num w:numId="60">
    <w:abstractNumId w:val="90"/>
  </w:num>
  <w:num w:numId="61">
    <w:abstractNumId w:val="72"/>
  </w:num>
  <w:num w:numId="62">
    <w:abstractNumId w:val="15"/>
  </w:num>
  <w:num w:numId="63">
    <w:abstractNumId w:val="98"/>
  </w:num>
  <w:num w:numId="64">
    <w:abstractNumId w:val="9"/>
  </w:num>
  <w:num w:numId="65">
    <w:abstractNumId w:val="43"/>
  </w:num>
  <w:num w:numId="66">
    <w:abstractNumId w:val="64"/>
  </w:num>
  <w:num w:numId="67">
    <w:abstractNumId w:val="2"/>
  </w:num>
  <w:num w:numId="68">
    <w:abstractNumId w:val="13"/>
  </w:num>
  <w:num w:numId="69">
    <w:abstractNumId w:val="63"/>
  </w:num>
  <w:num w:numId="70">
    <w:abstractNumId w:val="51"/>
  </w:num>
  <w:num w:numId="71">
    <w:abstractNumId w:val="47"/>
  </w:num>
  <w:num w:numId="72">
    <w:abstractNumId w:val="54"/>
  </w:num>
  <w:num w:numId="73">
    <w:abstractNumId w:val="62"/>
  </w:num>
  <w:num w:numId="74">
    <w:abstractNumId w:val="67"/>
  </w:num>
  <w:num w:numId="75">
    <w:abstractNumId w:val="18"/>
  </w:num>
  <w:num w:numId="76">
    <w:abstractNumId w:val="59"/>
  </w:num>
  <w:num w:numId="77">
    <w:abstractNumId w:val="38"/>
  </w:num>
  <w:num w:numId="78">
    <w:abstractNumId w:val="40"/>
  </w:num>
  <w:num w:numId="79">
    <w:abstractNumId w:val="58"/>
  </w:num>
  <w:num w:numId="80">
    <w:abstractNumId w:val="3"/>
  </w:num>
  <w:num w:numId="81">
    <w:abstractNumId w:val="83"/>
  </w:num>
  <w:num w:numId="82">
    <w:abstractNumId w:val="23"/>
  </w:num>
  <w:num w:numId="83">
    <w:abstractNumId w:val="95"/>
  </w:num>
  <w:num w:numId="84">
    <w:abstractNumId w:val="52"/>
  </w:num>
  <w:num w:numId="85">
    <w:abstractNumId w:val="69"/>
  </w:num>
  <w:num w:numId="86">
    <w:abstractNumId w:val="56"/>
  </w:num>
  <w:num w:numId="87">
    <w:abstractNumId w:val="10"/>
  </w:num>
  <w:num w:numId="88">
    <w:abstractNumId w:val="28"/>
  </w:num>
  <w:num w:numId="89">
    <w:abstractNumId w:val="19"/>
  </w:num>
  <w:num w:numId="90">
    <w:abstractNumId w:val="6"/>
  </w:num>
  <w:num w:numId="91">
    <w:abstractNumId w:val="8"/>
  </w:num>
  <w:num w:numId="92">
    <w:abstractNumId w:val="4"/>
  </w:num>
  <w:num w:numId="93">
    <w:abstractNumId w:val="34"/>
  </w:num>
  <w:num w:numId="94">
    <w:abstractNumId w:val="30"/>
  </w:num>
  <w:num w:numId="95">
    <w:abstractNumId w:val="1"/>
  </w:num>
  <w:num w:numId="96">
    <w:abstractNumId w:val="87"/>
  </w:num>
  <w:num w:numId="97">
    <w:abstractNumId w:val="89"/>
  </w:num>
  <w:num w:numId="98">
    <w:abstractNumId w:val="22"/>
  </w:num>
  <w:num w:numId="99">
    <w:abstractNumId w:val="71"/>
  </w:num>
  <w:num w:numId="100">
    <w:abstractNumId w:val="100"/>
  </w:num>
  <w:num w:numId="101">
    <w:abstractNumId w:val="93"/>
  </w:num>
  <w:num w:numId="102">
    <w:abstractNumId w:val="25"/>
  </w:num>
  <w:num w:numId="103">
    <w:abstractNumId w:val="81"/>
  </w:num>
  <w:num w:numId="104">
    <w:abstractNumId w:val="35"/>
  </w:num>
  <w:num w:numId="105">
    <w:abstractNumId w:val="44"/>
  </w:num>
  <w:num w:numId="106">
    <w:abstractNumId w:val="21"/>
  </w:num>
  <w:num w:numId="107">
    <w:abstractNumId w:val="29"/>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2FDD"/>
    <w:rsid w:val="0003088C"/>
    <w:rsid w:val="00031FF4"/>
    <w:rsid w:val="000325DB"/>
    <w:rsid w:val="000349CF"/>
    <w:rsid w:val="0003537F"/>
    <w:rsid w:val="000364DF"/>
    <w:rsid w:val="0004001B"/>
    <w:rsid w:val="0004430B"/>
    <w:rsid w:val="00047C01"/>
    <w:rsid w:val="00065E16"/>
    <w:rsid w:val="00080DC1"/>
    <w:rsid w:val="00091FCA"/>
    <w:rsid w:val="000A09EB"/>
    <w:rsid w:val="000B18CB"/>
    <w:rsid w:val="000B794E"/>
    <w:rsid w:val="000C2372"/>
    <w:rsid w:val="000C342A"/>
    <w:rsid w:val="000C3AB3"/>
    <w:rsid w:val="000C6660"/>
    <w:rsid w:val="000D4B3B"/>
    <w:rsid w:val="000F5491"/>
    <w:rsid w:val="00110ACC"/>
    <w:rsid w:val="0011531E"/>
    <w:rsid w:val="0013377B"/>
    <w:rsid w:val="00141756"/>
    <w:rsid w:val="001463FF"/>
    <w:rsid w:val="00146BB5"/>
    <w:rsid w:val="00146FF4"/>
    <w:rsid w:val="0015030D"/>
    <w:rsid w:val="00165762"/>
    <w:rsid w:val="00173A7D"/>
    <w:rsid w:val="001748DF"/>
    <w:rsid w:val="00176A7A"/>
    <w:rsid w:val="00185C69"/>
    <w:rsid w:val="00192BB1"/>
    <w:rsid w:val="00194E4A"/>
    <w:rsid w:val="0019764D"/>
    <w:rsid w:val="001A348A"/>
    <w:rsid w:val="001C0C54"/>
    <w:rsid w:val="001C62C5"/>
    <w:rsid w:val="001D0C05"/>
    <w:rsid w:val="001D1F7B"/>
    <w:rsid w:val="001D2022"/>
    <w:rsid w:val="001D2EB5"/>
    <w:rsid w:val="001D6B80"/>
    <w:rsid w:val="001D7735"/>
    <w:rsid w:val="001F55B2"/>
    <w:rsid w:val="001F7614"/>
    <w:rsid w:val="002021FB"/>
    <w:rsid w:val="00202743"/>
    <w:rsid w:val="002107E3"/>
    <w:rsid w:val="0021132F"/>
    <w:rsid w:val="00211ABF"/>
    <w:rsid w:val="0022373D"/>
    <w:rsid w:val="00230624"/>
    <w:rsid w:val="002337C1"/>
    <w:rsid w:val="00243C98"/>
    <w:rsid w:val="002463F9"/>
    <w:rsid w:val="00246C9B"/>
    <w:rsid w:val="00252689"/>
    <w:rsid w:val="0025480E"/>
    <w:rsid w:val="00275B62"/>
    <w:rsid w:val="00277167"/>
    <w:rsid w:val="002922DD"/>
    <w:rsid w:val="00294218"/>
    <w:rsid w:val="002968AA"/>
    <w:rsid w:val="0029699A"/>
    <w:rsid w:val="002A0D62"/>
    <w:rsid w:val="002A43D7"/>
    <w:rsid w:val="002A51AA"/>
    <w:rsid w:val="002A7A88"/>
    <w:rsid w:val="002A7B1B"/>
    <w:rsid w:val="002B3CD9"/>
    <w:rsid w:val="002C5CA4"/>
    <w:rsid w:val="002D0CE0"/>
    <w:rsid w:val="002D7C04"/>
    <w:rsid w:val="002E4966"/>
    <w:rsid w:val="002E6E24"/>
    <w:rsid w:val="00304CBC"/>
    <w:rsid w:val="0030714D"/>
    <w:rsid w:val="00307866"/>
    <w:rsid w:val="003152AD"/>
    <w:rsid w:val="0032351F"/>
    <w:rsid w:val="00327480"/>
    <w:rsid w:val="003354D3"/>
    <w:rsid w:val="00335565"/>
    <w:rsid w:val="00335F99"/>
    <w:rsid w:val="0034153E"/>
    <w:rsid w:val="00351BCD"/>
    <w:rsid w:val="00357BB5"/>
    <w:rsid w:val="00365BD1"/>
    <w:rsid w:val="003759E0"/>
    <w:rsid w:val="00384369"/>
    <w:rsid w:val="00387A65"/>
    <w:rsid w:val="003A4F6B"/>
    <w:rsid w:val="003A7CF6"/>
    <w:rsid w:val="003B64BA"/>
    <w:rsid w:val="003B6A4F"/>
    <w:rsid w:val="003C35DA"/>
    <w:rsid w:val="003C3B99"/>
    <w:rsid w:val="003C47DD"/>
    <w:rsid w:val="003C71F8"/>
    <w:rsid w:val="003D06D6"/>
    <w:rsid w:val="003D627A"/>
    <w:rsid w:val="003D7191"/>
    <w:rsid w:val="003E54D3"/>
    <w:rsid w:val="003E57AE"/>
    <w:rsid w:val="003F1968"/>
    <w:rsid w:val="003F3B86"/>
    <w:rsid w:val="003F4C23"/>
    <w:rsid w:val="004064F2"/>
    <w:rsid w:val="00412BD6"/>
    <w:rsid w:val="00431088"/>
    <w:rsid w:val="00432D39"/>
    <w:rsid w:val="004338CB"/>
    <w:rsid w:val="00442847"/>
    <w:rsid w:val="00444E26"/>
    <w:rsid w:val="00461333"/>
    <w:rsid w:val="004613C0"/>
    <w:rsid w:val="00475524"/>
    <w:rsid w:val="00482E14"/>
    <w:rsid w:val="00496E77"/>
    <w:rsid w:val="004A4909"/>
    <w:rsid w:val="004A6CB8"/>
    <w:rsid w:val="004B34D3"/>
    <w:rsid w:val="004C189C"/>
    <w:rsid w:val="004C221C"/>
    <w:rsid w:val="004C6305"/>
    <w:rsid w:val="004E229B"/>
    <w:rsid w:val="004E2B74"/>
    <w:rsid w:val="004E5C4B"/>
    <w:rsid w:val="00505C0B"/>
    <w:rsid w:val="00507887"/>
    <w:rsid w:val="005153BA"/>
    <w:rsid w:val="00515AF9"/>
    <w:rsid w:val="00525C08"/>
    <w:rsid w:val="00530238"/>
    <w:rsid w:val="00533000"/>
    <w:rsid w:val="00534F37"/>
    <w:rsid w:val="00535161"/>
    <w:rsid w:val="005501CE"/>
    <w:rsid w:val="00553248"/>
    <w:rsid w:val="00553B27"/>
    <w:rsid w:val="00554CCD"/>
    <w:rsid w:val="005612CA"/>
    <w:rsid w:val="005648C9"/>
    <w:rsid w:val="00565963"/>
    <w:rsid w:val="00565CA6"/>
    <w:rsid w:val="0056604C"/>
    <w:rsid w:val="00570B9B"/>
    <w:rsid w:val="00570D61"/>
    <w:rsid w:val="0057128A"/>
    <w:rsid w:val="00573BFF"/>
    <w:rsid w:val="005753A7"/>
    <w:rsid w:val="00590BE1"/>
    <w:rsid w:val="00595708"/>
    <w:rsid w:val="005A2234"/>
    <w:rsid w:val="005A6694"/>
    <w:rsid w:val="005B0DAE"/>
    <w:rsid w:val="005B6C12"/>
    <w:rsid w:val="005B6DD1"/>
    <w:rsid w:val="005B6FA4"/>
    <w:rsid w:val="005C023F"/>
    <w:rsid w:val="005C0E6A"/>
    <w:rsid w:val="005D4E1A"/>
    <w:rsid w:val="005D7AB0"/>
    <w:rsid w:val="005E43C0"/>
    <w:rsid w:val="005E719B"/>
    <w:rsid w:val="0060029E"/>
    <w:rsid w:val="006007D1"/>
    <w:rsid w:val="0060262D"/>
    <w:rsid w:val="0060604E"/>
    <w:rsid w:val="006076D2"/>
    <w:rsid w:val="006173EB"/>
    <w:rsid w:val="00620979"/>
    <w:rsid w:val="00620C28"/>
    <w:rsid w:val="00631E12"/>
    <w:rsid w:val="00634522"/>
    <w:rsid w:val="006506D0"/>
    <w:rsid w:val="0065220E"/>
    <w:rsid w:val="006651DB"/>
    <w:rsid w:val="00665B73"/>
    <w:rsid w:val="00670C37"/>
    <w:rsid w:val="00672706"/>
    <w:rsid w:val="00673B63"/>
    <w:rsid w:val="00673C7D"/>
    <w:rsid w:val="0068107E"/>
    <w:rsid w:val="00690DF8"/>
    <w:rsid w:val="00692DAE"/>
    <w:rsid w:val="00693878"/>
    <w:rsid w:val="006A3A2B"/>
    <w:rsid w:val="006A4ACA"/>
    <w:rsid w:val="006B191E"/>
    <w:rsid w:val="006B39B4"/>
    <w:rsid w:val="006B6170"/>
    <w:rsid w:val="006C2DEE"/>
    <w:rsid w:val="006C5093"/>
    <w:rsid w:val="006C5FDB"/>
    <w:rsid w:val="006C7CFA"/>
    <w:rsid w:val="006D454A"/>
    <w:rsid w:val="006E6A73"/>
    <w:rsid w:val="006F03F8"/>
    <w:rsid w:val="007131D7"/>
    <w:rsid w:val="007147A5"/>
    <w:rsid w:val="00717090"/>
    <w:rsid w:val="00722F90"/>
    <w:rsid w:val="00723F6E"/>
    <w:rsid w:val="007329AB"/>
    <w:rsid w:val="0075225D"/>
    <w:rsid w:val="0075247D"/>
    <w:rsid w:val="00753794"/>
    <w:rsid w:val="0076358C"/>
    <w:rsid w:val="00765FEA"/>
    <w:rsid w:val="00786022"/>
    <w:rsid w:val="00794299"/>
    <w:rsid w:val="00797C0D"/>
    <w:rsid w:val="007A3D62"/>
    <w:rsid w:val="007A4A66"/>
    <w:rsid w:val="007B1481"/>
    <w:rsid w:val="007B1AA3"/>
    <w:rsid w:val="007B5DD4"/>
    <w:rsid w:val="007B6F32"/>
    <w:rsid w:val="007C4705"/>
    <w:rsid w:val="007D086D"/>
    <w:rsid w:val="007E2F13"/>
    <w:rsid w:val="00811619"/>
    <w:rsid w:val="0081266F"/>
    <w:rsid w:val="00813799"/>
    <w:rsid w:val="00813A5E"/>
    <w:rsid w:val="00815890"/>
    <w:rsid w:val="008178AA"/>
    <w:rsid w:val="00822CAB"/>
    <w:rsid w:val="00824721"/>
    <w:rsid w:val="00827805"/>
    <w:rsid w:val="00830C6B"/>
    <w:rsid w:val="00833F4C"/>
    <w:rsid w:val="00841E8A"/>
    <w:rsid w:val="00842FB4"/>
    <w:rsid w:val="00851DAA"/>
    <w:rsid w:val="00852F49"/>
    <w:rsid w:val="008579BB"/>
    <w:rsid w:val="008747E2"/>
    <w:rsid w:val="008823FF"/>
    <w:rsid w:val="008851CB"/>
    <w:rsid w:val="008870F6"/>
    <w:rsid w:val="00892A71"/>
    <w:rsid w:val="00894E88"/>
    <w:rsid w:val="00896D7A"/>
    <w:rsid w:val="008A0486"/>
    <w:rsid w:val="008A0CBE"/>
    <w:rsid w:val="008A63C3"/>
    <w:rsid w:val="008B06CE"/>
    <w:rsid w:val="008B0A6F"/>
    <w:rsid w:val="008B1A8A"/>
    <w:rsid w:val="008C36A5"/>
    <w:rsid w:val="008C442F"/>
    <w:rsid w:val="008C621C"/>
    <w:rsid w:val="008D11EE"/>
    <w:rsid w:val="008D6248"/>
    <w:rsid w:val="008E336F"/>
    <w:rsid w:val="008F112E"/>
    <w:rsid w:val="00906110"/>
    <w:rsid w:val="00910345"/>
    <w:rsid w:val="00912226"/>
    <w:rsid w:val="00912BB8"/>
    <w:rsid w:val="00915900"/>
    <w:rsid w:val="00920F22"/>
    <w:rsid w:val="00924BA0"/>
    <w:rsid w:val="00935693"/>
    <w:rsid w:val="00940439"/>
    <w:rsid w:val="00956C5F"/>
    <w:rsid w:val="009607F6"/>
    <w:rsid w:val="00963B34"/>
    <w:rsid w:val="009720AA"/>
    <w:rsid w:val="00972DDC"/>
    <w:rsid w:val="009744C4"/>
    <w:rsid w:val="00980748"/>
    <w:rsid w:val="00980A97"/>
    <w:rsid w:val="00981383"/>
    <w:rsid w:val="00982414"/>
    <w:rsid w:val="00984546"/>
    <w:rsid w:val="009865B5"/>
    <w:rsid w:val="00986678"/>
    <w:rsid w:val="00996024"/>
    <w:rsid w:val="009B3C6E"/>
    <w:rsid w:val="009B7C1A"/>
    <w:rsid w:val="009C4F61"/>
    <w:rsid w:val="009D679F"/>
    <w:rsid w:val="009D6EC2"/>
    <w:rsid w:val="009E16B6"/>
    <w:rsid w:val="009E1AE6"/>
    <w:rsid w:val="009F6787"/>
    <w:rsid w:val="00A03142"/>
    <w:rsid w:val="00A1257C"/>
    <w:rsid w:val="00A13169"/>
    <w:rsid w:val="00A2017F"/>
    <w:rsid w:val="00A238FF"/>
    <w:rsid w:val="00A278D0"/>
    <w:rsid w:val="00A27EFE"/>
    <w:rsid w:val="00A3640E"/>
    <w:rsid w:val="00A4765B"/>
    <w:rsid w:val="00A5506F"/>
    <w:rsid w:val="00A6326B"/>
    <w:rsid w:val="00A779C7"/>
    <w:rsid w:val="00AA316C"/>
    <w:rsid w:val="00AA72B2"/>
    <w:rsid w:val="00AB01E9"/>
    <w:rsid w:val="00AB7628"/>
    <w:rsid w:val="00AC6B70"/>
    <w:rsid w:val="00AF22D6"/>
    <w:rsid w:val="00AF5179"/>
    <w:rsid w:val="00B04E95"/>
    <w:rsid w:val="00B05C23"/>
    <w:rsid w:val="00B12791"/>
    <w:rsid w:val="00B160A5"/>
    <w:rsid w:val="00B20FAA"/>
    <w:rsid w:val="00B24F95"/>
    <w:rsid w:val="00B329C3"/>
    <w:rsid w:val="00B42868"/>
    <w:rsid w:val="00B430B3"/>
    <w:rsid w:val="00B43885"/>
    <w:rsid w:val="00B47FE6"/>
    <w:rsid w:val="00B53062"/>
    <w:rsid w:val="00B57CDC"/>
    <w:rsid w:val="00B633F3"/>
    <w:rsid w:val="00B64EBA"/>
    <w:rsid w:val="00B66EC8"/>
    <w:rsid w:val="00B81E5B"/>
    <w:rsid w:val="00B83FD6"/>
    <w:rsid w:val="00B862E5"/>
    <w:rsid w:val="00B87748"/>
    <w:rsid w:val="00BA5294"/>
    <w:rsid w:val="00BB11CF"/>
    <w:rsid w:val="00BC088E"/>
    <w:rsid w:val="00BD1D79"/>
    <w:rsid w:val="00BF22C7"/>
    <w:rsid w:val="00BF677F"/>
    <w:rsid w:val="00C105CD"/>
    <w:rsid w:val="00C207A0"/>
    <w:rsid w:val="00C23103"/>
    <w:rsid w:val="00C24759"/>
    <w:rsid w:val="00C346B0"/>
    <w:rsid w:val="00C40E6A"/>
    <w:rsid w:val="00C47FC1"/>
    <w:rsid w:val="00C5372F"/>
    <w:rsid w:val="00C6519D"/>
    <w:rsid w:val="00C65DD5"/>
    <w:rsid w:val="00C667C6"/>
    <w:rsid w:val="00C722EA"/>
    <w:rsid w:val="00C80185"/>
    <w:rsid w:val="00C833FD"/>
    <w:rsid w:val="00C85F37"/>
    <w:rsid w:val="00C9767D"/>
    <w:rsid w:val="00CA358D"/>
    <w:rsid w:val="00CA4673"/>
    <w:rsid w:val="00CA5493"/>
    <w:rsid w:val="00CB4795"/>
    <w:rsid w:val="00CB5E44"/>
    <w:rsid w:val="00CC1763"/>
    <w:rsid w:val="00CC53EB"/>
    <w:rsid w:val="00CC56B3"/>
    <w:rsid w:val="00CC6F80"/>
    <w:rsid w:val="00CC7EA3"/>
    <w:rsid w:val="00CD7D7B"/>
    <w:rsid w:val="00CE0921"/>
    <w:rsid w:val="00CF1949"/>
    <w:rsid w:val="00D00016"/>
    <w:rsid w:val="00D00F6C"/>
    <w:rsid w:val="00D0407D"/>
    <w:rsid w:val="00D05B34"/>
    <w:rsid w:val="00D25899"/>
    <w:rsid w:val="00D2738D"/>
    <w:rsid w:val="00D27408"/>
    <w:rsid w:val="00D3139E"/>
    <w:rsid w:val="00D31BD5"/>
    <w:rsid w:val="00D34D81"/>
    <w:rsid w:val="00D35463"/>
    <w:rsid w:val="00D43A9D"/>
    <w:rsid w:val="00D5442E"/>
    <w:rsid w:val="00D630A2"/>
    <w:rsid w:val="00D71749"/>
    <w:rsid w:val="00D71B4C"/>
    <w:rsid w:val="00D761F1"/>
    <w:rsid w:val="00D7628B"/>
    <w:rsid w:val="00D84CF0"/>
    <w:rsid w:val="00D93953"/>
    <w:rsid w:val="00D93B7C"/>
    <w:rsid w:val="00DA64B4"/>
    <w:rsid w:val="00DB5D23"/>
    <w:rsid w:val="00DC39BB"/>
    <w:rsid w:val="00DC7D61"/>
    <w:rsid w:val="00DD110F"/>
    <w:rsid w:val="00DE457E"/>
    <w:rsid w:val="00DE4C8F"/>
    <w:rsid w:val="00DF066F"/>
    <w:rsid w:val="00E0461D"/>
    <w:rsid w:val="00E11A80"/>
    <w:rsid w:val="00E1668D"/>
    <w:rsid w:val="00E17902"/>
    <w:rsid w:val="00E17B92"/>
    <w:rsid w:val="00E22EA5"/>
    <w:rsid w:val="00E30532"/>
    <w:rsid w:val="00E4432F"/>
    <w:rsid w:val="00E44973"/>
    <w:rsid w:val="00E55988"/>
    <w:rsid w:val="00E55B3C"/>
    <w:rsid w:val="00E55D44"/>
    <w:rsid w:val="00E5616C"/>
    <w:rsid w:val="00E62893"/>
    <w:rsid w:val="00E636EA"/>
    <w:rsid w:val="00E642AE"/>
    <w:rsid w:val="00E656D7"/>
    <w:rsid w:val="00E706CB"/>
    <w:rsid w:val="00E83819"/>
    <w:rsid w:val="00E877F3"/>
    <w:rsid w:val="00E908C6"/>
    <w:rsid w:val="00E96CBB"/>
    <w:rsid w:val="00EA381D"/>
    <w:rsid w:val="00EB03D0"/>
    <w:rsid w:val="00EB4521"/>
    <w:rsid w:val="00EC0ABA"/>
    <w:rsid w:val="00ED130D"/>
    <w:rsid w:val="00ED38A5"/>
    <w:rsid w:val="00ED5A98"/>
    <w:rsid w:val="00ED7712"/>
    <w:rsid w:val="00EF6AFD"/>
    <w:rsid w:val="00F000F4"/>
    <w:rsid w:val="00F006EF"/>
    <w:rsid w:val="00F020C8"/>
    <w:rsid w:val="00F02DC3"/>
    <w:rsid w:val="00F0752B"/>
    <w:rsid w:val="00F131A7"/>
    <w:rsid w:val="00F3580A"/>
    <w:rsid w:val="00F37747"/>
    <w:rsid w:val="00F41C0B"/>
    <w:rsid w:val="00F441E2"/>
    <w:rsid w:val="00F52EDA"/>
    <w:rsid w:val="00F53192"/>
    <w:rsid w:val="00F5421D"/>
    <w:rsid w:val="00F542C6"/>
    <w:rsid w:val="00F54EDF"/>
    <w:rsid w:val="00F71138"/>
    <w:rsid w:val="00F75D82"/>
    <w:rsid w:val="00F85E98"/>
    <w:rsid w:val="00FA4180"/>
    <w:rsid w:val="00FA63E9"/>
    <w:rsid w:val="00FC570F"/>
    <w:rsid w:val="00FD375E"/>
    <w:rsid w:val="00FE2EFB"/>
    <w:rsid w:val="00FE3DD2"/>
    <w:rsid w:val="00FE3FA7"/>
    <w:rsid w:val="00FE5AAF"/>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9B42165"/>
  <w15:docId w15:val="{38593756-FBEB-4A33-A9A2-09070EF2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79"/>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101878551">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413429695">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cc02.safelinks.protection.outlook.com/?url=https%3A%2F%2Fwww.w3.org%2FWAI%2Fstandards-guidelines%2Fwcag%2F&amp;data=04%7C01%7CKevin_Ammons%40nps.gov%7C994b37c5818e4c14ab4708d89ac28e1d%7C0693b5ba4b184d7b9341f32f400a5494%7C0%7C0%7C637429507680084817%7CUnknown%7CTWFpbGZsb3d8eyJWIjoiMC4wLjAwMDAiLCJQIjoiV2luMzIiLCJBTiI6Ik1haWwiLCJXVCI6Mn0%3D%7C1000&amp;sdata=7MyXB6I%2FhkJFggm3B%2BGR5HhOlUaayz0FWIr3SmTITZ4%3D&amp;reserved=0" TargetMode="External"/><Relationship Id="rId18" Type="http://schemas.openxmlformats.org/officeDocument/2006/relationships/hyperlink" Target="mailto:todd_wilson@nps.gov" TargetMode="External"/><Relationship Id="rId26" Type="http://schemas.openxmlformats.org/officeDocument/2006/relationships/image" Target="media/image2.emf"/><Relationship Id="rId39" Type="http://schemas.openxmlformats.org/officeDocument/2006/relationships/hyperlink" Target="%20http://www.ecfr.gov/cgi-bin/text-idx?SID=fd6463a517ceea3fa13e665e525051f4&amp;node=sp2.1.200.f&amp;rgn=div6" TargetMode="External"/><Relationship Id="rId21" Type="http://schemas.openxmlformats.org/officeDocument/2006/relationships/hyperlink" Target="http://www.ecfr.gov/cgi-bin/text-idx?SID=63fa3a961cf535c2c8382c1da1d0f279&amp;node=pt2.1.200&amp;rgn=div5" TargetMode="External"/><Relationship Id="rId34" Type="http://schemas.openxmlformats.org/officeDocument/2006/relationships/image" Target="media/image6.emf"/><Relationship Id="rId42" Type="http://schemas.openxmlformats.org/officeDocument/2006/relationships/hyperlink" Target="http://www.fsrs.gov" TargetMode="External"/><Relationship Id="rId47" Type="http://schemas.openxmlformats.org/officeDocument/2006/relationships/hyperlink" Target="https://www.federalregister.gov/select-citation/2014/12/15/29-CFR-541" TargetMode="External"/><Relationship Id="rId50" Type="http://schemas.openxmlformats.org/officeDocument/2006/relationships/hyperlink" Target="https://www.federalregister.gov/select-citation/2014/12/15/29-CFR-10.23" TargetMode="External"/><Relationship Id="rId55" Type="http://schemas.openxmlformats.org/officeDocument/2006/relationships/hyperlink" Target="http://api.fdsys.gov/link?collection=uscode&amp;title=29&amp;year=mostrecent&amp;section=214&amp;type=usc&amp;link-type=html"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NOFO-NCPTT@NPS.gov" TargetMode="External"/><Relationship Id="rId29" Type="http://schemas.openxmlformats.org/officeDocument/2006/relationships/oleObject" Target="embeddings/Microsoft_Excel_97-2003_Worksheet.xls"/><Relationship Id="rId11" Type="http://schemas.openxmlformats.org/officeDocument/2006/relationships/hyperlink" Target="https://gcc02.safelinks.protection.outlook.com/?url=https%3A%2F%2Fwww.access-board.gov%2Fguidelines-and-standards%2Fcommunications-and-it%2Fabout-the-ict-refresh%2Ffinal-rule%2Ftext-of-the-standards-and-guidelines&amp;data=04%7C01%7CKevin_Ammons%40nps.gov%7C994b37c5818e4c14ab4708d89ac28e1d%7C0693b5ba4b184d7b9341f32f400a5494%7C0%7C0%7C637429507680074867%7CUnknown%7CTWFpbGZsb3d8eyJWIjoiMC4wLjAwMDAiLCJQIjoiV2luMzIiLCJBTiI6Ik1haWwiLCJXVCI6Mn0%3D%7C1000&amp;sdata=sfM4%2BNvbsIHar6DdiFH3ZYJ2umICWvRZp0jtsq3XmFg%3D&amp;reserved=0" TargetMode="External"/><Relationship Id="rId24" Type="http://schemas.openxmlformats.org/officeDocument/2006/relationships/hyperlink" Target="http://www.ecfr.gov/cgi-bin/text-idx?SID=9c3f1f088a2ef78a524a9c28e4cd43b0&amp;mc=true&amp;node=ap2.1.200_1521.xii&amp;rgn=div9" TargetMode="External"/><Relationship Id="rId32" Type="http://schemas.openxmlformats.org/officeDocument/2006/relationships/image" Target="media/image5.emf"/><Relationship Id="rId37" Type="http://schemas.openxmlformats.org/officeDocument/2006/relationships/hyperlink" Target="http://ecfr.gpoaccess.gov/cgi/t/text/text-idx?c=ecfr&amp;sid=50ff52492b15ab863ba3653823139c4e&amp;tpl=/ecfrbrowse/Title43/43cfr18_main_02.tpl" TargetMode="External"/><Relationship Id="rId40" Type="http://schemas.openxmlformats.org/officeDocument/2006/relationships/hyperlink" Target="http://harvester.census.gov/sac/" TargetMode="External"/><Relationship Id="rId45" Type="http://schemas.openxmlformats.org/officeDocument/2006/relationships/hyperlink" Target="http://www.sec.gov/answers/execomp.htm" TargetMode="External"/><Relationship Id="rId53" Type="http://schemas.openxmlformats.org/officeDocument/2006/relationships/hyperlink" Target="http://api.fdsys.gov/link?collection=uscode&amp;title=29&amp;year=mostrecent&amp;section=213&amp;type=usc&amp;link-type=html" TargetMode="External"/><Relationship Id="rId58" Type="http://schemas.openxmlformats.org/officeDocument/2006/relationships/hyperlink" Target="http://www.dol.gov/whd/govcontracts" TargetMode="External"/><Relationship Id="rId5" Type="http://schemas.openxmlformats.org/officeDocument/2006/relationships/webSettings" Target="webSettings.xml"/><Relationship Id="rId61" Type="http://schemas.openxmlformats.org/officeDocument/2006/relationships/hyperlink" Target="https://www.federalregister.gov/select-citation/2014/12/15/29-CFR-10" TargetMode="External"/><Relationship Id="rId19" Type="http://schemas.openxmlformats.org/officeDocument/2006/relationships/hyperlink" Target="http://www.whitehouse.gov/omb/grants_spoc/" TargetMode="External"/><Relationship Id="rId14" Type="http://schemas.openxmlformats.org/officeDocument/2006/relationships/hyperlink" Target="https://www.sam.gov" TargetMode="External"/><Relationship Id="rId22" Type="http://schemas.openxmlformats.org/officeDocument/2006/relationships/hyperlink" Target="http://www.sam.gov/portal/public/SAM" TargetMode="External"/><Relationship Id="rId27" Type="http://schemas.openxmlformats.org/officeDocument/2006/relationships/oleObject" Target="embeddings/Microsoft_Word_97_-_2003_Document.doc"/><Relationship Id="rId30" Type="http://schemas.openxmlformats.org/officeDocument/2006/relationships/image" Target="media/image4.emf"/><Relationship Id="rId35" Type="http://schemas.openxmlformats.org/officeDocument/2006/relationships/oleObject" Target="embeddings/oleObject2.bin"/><Relationship Id="rId43" Type="http://schemas.openxmlformats.org/officeDocument/2006/relationships/hyperlink" Target="http://www.sec.gov/answers/execomp.htm" TargetMode="External"/><Relationship Id="rId48" Type="http://schemas.openxmlformats.org/officeDocument/2006/relationships/hyperlink" Target="http://api.fdsys.gov/link?collection=uscode&amp;title=29&amp;year=mostrecent&amp;section=214&amp;type=usc&amp;link-type=html" TargetMode="External"/><Relationship Id="rId56" Type="http://schemas.openxmlformats.org/officeDocument/2006/relationships/hyperlink" Target="http://api.fdsys.gov/link?collection=uscode&amp;title=29&amp;year=mostrecent&amp;section=213&amp;type=usc&amp;link-type=html" TargetMode="External"/><Relationship Id="rId64"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hyperlink" Target="https://www.federalregister.gov/select-citation/2014/12/15/29-CFR-10.24" TargetMode="External"/><Relationship Id="rId3" Type="http://schemas.openxmlformats.org/officeDocument/2006/relationships/styles" Target="styles.xml"/><Relationship Id="rId12" Type="http://schemas.openxmlformats.org/officeDocument/2006/relationships/hyperlink" Target="https://gcc02.safelinks.protection.outlook.com/?url=https%3A%2F%2Fsection508.gov%2Fcreate&amp;data=04%7C01%7CKevin_Ammons%40nps.gov%7C994b37c5818e4c14ab4708d89ac28e1d%7C0693b5ba4b184d7b9341f32f400a5494%7C0%7C0%7C637429507680074867%7CUnknown%7CTWFpbGZsb3d8eyJWIjoiMC4wLjAwMDAiLCJQIjoiV2luMzIiLCJBTiI6Ik1haWwiLCJXVCI6Mn0%3D%7C1000&amp;sdata=83svBzq26H5Ws1%2BeCoh%2BsWTFGDeYrVKb5IzCp5LXmmc%3D&amp;reserved=0" TargetMode="External"/><Relationship Id="rId17" Type="http://schemas.openxmlformats.org/officeDocument/2006/relationships/hyperlink" Target="mailto:Kevin_Ammons@nps.gov" TargetMode="External"/><Relationship Id="rId25" Type="http://schemas.openxmlformats.org/officeDocument/2006/relationships/hyperlink" Target="mailto:Todd_Wilson@nps.gov" TargetMode="External"/><Relationship Id="rId33" Type="http://schemas.openxmlformats.org/officeDocument/2006/relationships/package" Target="embeddings/Microsoft_Excel_Worksheet.xlsx"/><Relationship Id="rId38" Type="http://schemas.openxmlformats.org/officeDocument/2006/relationships/hyperlink" Target="http://www.whitehouse.gov/omb/memoranda/fy2008/m08-03.pdf" TargetMode="External"/><Relationship Id="rId46" Type="http://schemas.openxmlformats.org/officeDocument/2006/relationships/hyperlink" Target="https://www.federalregister.gov/executive-order/13658" TargetMode="External"/><Relationship Id="rId59" Type="http://schemas.openxmlformats.org/officeDocument/2006/relationships/hyperlink" Target="https://www.federalregister.gov/select-citation/2014/12/15/29-CFR-10.26" TargetMode="External"/><Relationship Id="rId20" Type="http://schemas.openxmlformats.org/officeDocument/2006/relationships/hyperlink" Target="http://www.ecfr.gov/cgi-bin/text-idx?tpl=/ecfrbrowse/Title02/2cfr200_main_02.tpl" TargetMode="External"/><Relationship Id="rId41" Type="http://schemas.openxmlformats.org/officeDocument/2006/relationships/hyperlink" Target="http://www.fsrs.gov" TargetMode="External"/><Relationship Id="rId54" Type="http://schemas.openxmlformats.org/officeDocument/2006/relationships/hyperlink" Target="http://api.fdsys.gov/link?collection=uscode&amp;title=29&amp;year=mostrecent&amp;section=214&amp;type=usc&amp;link-type=html"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whitehouse.gov/omb/grants_spoc/" TargetMode="External"/><Relationship Id="rId23" Type="http://schemas.openxmlformats.org/officeDocument/2006/relationships/hyperlink" Target="http://www.whitehouse.gov/omb/grants/standard_forms/ffr.pdf" TargetMode="External"/><Relationship Id="rId28" Type="http://schemas.openxmlformats.org/officeDocument/2006/relationships/image" Target="media/image3.emf"/><Relationship Id="rId36" Type="http://schemas.openxmlformats.org/officeDocument/2006/relationships/hyperlink" Target="http://ecfr.gpoaccess.gov/cgi/t/text/text-idx?c=ecfr&amp;sid=50ff52492b15ab863ba3653823139c4e&amp;tpl=/ecfrbrowse/Title43/43cfr43_main_02.tpl" TargetMode="External"/><Relationship Id="rId49" Type="http://schemas.openxmlformats.org/officeDocument/2006/relationships/hyperlink" Target="http://www.wdol.gov/" TargetMode="External"/><Relationship Id="rId57" Type="http://schemas.openxmlformats.org/officeDocument/2006/relationships/hyperlink" Target="https://www.federalregister.gov/select-citation/2014/12/15/29-CFR-541" TargetMode="External"/><Relationship Id="rId10" Type="http://schemas.openxmlformats.org/officeDocument/2006/relationships/hyperlink" Target="https://gcc02.safelinks.protection.outlook.com/?url=https%3A%2F%2Fwww.govinfo.gov%2Fcontent%2Fpkg%2FUSCODE-2011-title29%2Fhtml%2FUSCODE-2011-title29-chap16-subchapV-sec794d.htm&amp;data=04%7C01%7CKevin_Ammons%40nps.gov%7C994b37c5818e4c14ab4708d89ac28e1d%7C0693b5ba4b184d7b9341f32f400a5494%7C0%7C0%7C637429507680064897%7CUnknown%7CTWFpbGZsb3d8eyJWIjoiMC4wLjAwMDAiLCJQIjoiV2luMzIiLCJBTiI6Ik1haWwiLCJXVCI6Mn0%3D%7C1000&amp;sdata=hnk8XIk5vwSaJuC6P0yo9rKxLheQBm38SgbNf4sc%2FKg%3D&amp;reserved=0" TargetMode="External"/><Relationship Id="rId31" Type="http://schemas.openxmlformats.org/officeDocument/2006/relationships/oleObject" Target="embeddings/oleObject1.bin"/><Relationship Id="rId44" Type="http://schemas.openxmlformats.org/officeDocument/2006/relationships/hyperlink" Target="https://www.sam.gov" TargetMode="External"/><Relationship Id="rId52" Type="http://schemas.openxmlformats.org/officeDocument/2006/relationships/hyperlink" Target="http://api.fdsys.gov/link?collection=uscode&amp;title=29&amp;year=mostrecent&amp;section=214&amp;type=usc&amp;link-type=html" TargetMode="External"/><Relationship Id="rId60" Type="http://schemas.openxmlformats.org/officeDocument/2006/relationships/hyperlink" Target="https://www.federalregister.gov/select-citation/2014/12/15/29-CFR-10.51" TargetMode="External"/><Relationship Id="rId4" Type="http://schemas.openxmlformats.org/officeDocument/2006/relationships/settings" Target="settings.xml"/><Relationship Id="rId9" Type="http://schemas.openxmlformats.org/officeDocument/2006/relationships/hyperlink" Target="mailto:NOFO-NCPTT@NP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40A49-1EB5-4AD0-A51A-167A03CFC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49</Pages>
  <Words>15843</Words>
  <Characters>90308</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105940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Wilson, Todd C</cp:lastModifiedBy>
  <cp:revision>2</cp:revision>
  <cp:lastPrinted>2019-11-12T22:54:00Z</cp:lastPrinted>
  <dcterms:created xsi:type="dcterms:W3CDTF">2021-01-13T19:13:00Z</dcterms:created>
  <dcterms:modified xsi:type="dcterms:W3CDTF">2021-01-13T19:13:00Z</dcterms:modified>
</cp:coreProperties>
</file>