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301F4" w14:textId="77777777" w:rsidR="00D4485E" w:rsidRPr="005E4C70" w:rsidRDefault="0052217A" w:rsidP="005E4C70">
      <w:pPr>
        <w:spacing w:after="0" w:line="240" w:lineRule="auto"/>
        <w:jc w:val="center"/>
        <w:rPr>
          <w:rFonts w:ascii="Times New Roman" w:hAnsi="Times New Roman" w:cs="Times New Roman"/>
          <w:b/>
          <w:sz w:val="24"/>
          <w:szCs w:val="24"/>
        </w:rPr>
      </w:pPr>
      <w:r w:rsidRPr="005E4C70">
        <w:rPr>
          <w:rFonts w:ascii="Times New Roman" w:hAnsi="Times New Roman" w:cs="Times New Roman"/>
          <w:b/>
          <w:sz w:val="24"/>
          <w:szCs w:val="24"/>
        </w:rPr>
        <w:t xml:space="preserve">U.S. Embassy in Skopje, </w:t>
      </w:r>
      <w:r w:rsidR="005B453C">
        <w:rPr>
          <w:rFonts w:ascii="Times New Roman" w:hAnsi="Times New Roman" w:cs="Times New Roman"/>
          <w:b/>
          <w:sz w:val="24"/>
          <w:szCs w:val="24"/>
        </w:rPr>
        <w:t xml:space="preserve">North </w:t>
      </w:r>
      <w:r w:rsidRPr="005E4C70">
        <w:rPr>
          <w:rFonts w:ascii="Times New Roman" w:hAnsi="Times New Roman" w:cs="Times New Roman"/>
          <w:b/>
          <w:sz w:val="24"/>
          <w:szCs w:val="24"/>
        </w:rPr>
        <w:t>Macedonia</w:t>
      </w:r>
    </w:p>
    <w:p w14:paraId="686EB844" w14:textId="77777777" w:rsidR="0052217A" w:rsidRPr="005E4C70" w:rsidRDefault="0052217A" w:rsidP="005E4C70">
      <w:pPr>
        <w:spacing w:after="0" w:line="240" w:lineRule="auto"/>
        <w:jc w:val="center"/>
        <w:rPr>
          <w:rFonts w:ascii="Times New Roman" w:hAnsi="Times New Roman" w:cs="Times New Roman"/>
          <w:b/>
          <w:sz w:val="24"/>
          <w:szCs w:val="24"/>
        </w:rPr>
      </w:pPr>
      <w:r w:rsidRPr="005E4C70">
        <w:rPr>
          <w:rFonts w:ascii="Times New Roman" w:hAnsi="Times New Roman" w:cs="Times New Roman"/>
          <w:b/>
          <w:sz w:val="24"/>
          <w:szCs w:val="24"/>
        </w:rPr>
        <w:t>Notice of Funding Opportunity</w:t>
      </w:r>
    </w:p>
    <w:p w14:paraId="7AA0059B" w14:textId="77777777" w:rsidR="00AC765E" w:rsidRPr="005E4C70" w:rsidRDefault="00AC765E">
      <w:pPr>
        <w:pStyle w:val="NoSpacing"/>
        <w:rPr>
          <w:rFonts w:ascii="Times New Roman" w:hAnsi="Times New Roman" w:cs="Times New Roman"/>
          <w:b/>
          <w:sz w:val="24"/>
          <w:szCs w:val="24"/>
        </w:rPr>
      </w:pPr>
    </w:p>
    <w:p w14:paraId="680403A4" w14:textId="77777777" w:rsidR="006670BA" w:rsidRPr="005E4C70" w:rsidRDefault="0052217A">
      <w:pPr>
        <w:pStyle w:val="NoSpacing"/>
        <w:rPr>
          <w:rFonts w:ascii="Times New Roman" w:hAnsi="Times New Roman" w:cs="Times New Roman"/>
          <w:sz w:val="24"/>
          <w:szCs w:val="24"/>
        </w:rPr>
      </w:pPr>
      <w:r w:rsidRPr="005E4C70">
        <w:rPr>
          <w:rFonts w:ascii="Times New Roman" w:hAnsi="Times New Roman" w:cs="Times New Roman"/>
          <w:b/>
          <w:sz w:val="24"/>
          <w:szCs w:val="24"/>
        </w:rPr>
        <w:t>Program Office</w:t>
      </w:r>
      <w:r w:rsidRPr="005E4C70">
        <w:rPr>
          <w:rFonts w:ascii="Times New Roman" w:hAnsi="Times New Roman" w:cs="Times New Roman"/>
          <w:sz w:val="24"/>
          <w:szCs w:val="24"/>
        </w:rPr>
        <w:t>:  Public Affairs Section</w:t>
      </w:r>
      <w:r w:rsidR="006B510C" w:rsidRPr="005E4C70">
        <w:rPr>
          <w:rFonts w:ascii="Times New Roman" w:hAnsi="Times New Roman" w:cs="Times New Roman"/>
          <w:sz w:val="24"/>
          <w:szCs w:val="24"/>
        </w:rPr>
        <w:t xml:space="preserve"> (PAS)</w:t>
      </w:r>
    </w:p>
    <w:p w14:paraId="7D0C9FFD" w14:textId="77777777" w:rsidR="004215B9" w:rsidRPr="005E4C70" w:rsidRDefault="004215B9">
      <w:pPr>
        <w:pStyle w:val="NoSpacing"/>
        <w:rPr>
          <w:rFonts w:ascii="Times New Roman" w:hAnsi="Times New Roman" w:cs="Times New Roman"/>
          <w:sz w:val="24"/>
          <w:szCs w:val="24"/>
        </w:rPr>
      </w:pPr>
    </w:p>
    <w:p w14:paraId="68629EF3" w14:textId="77777777" w:rsidR="004215B9" w:rsidRPr="005E4C70" w:rsidRDefault="004215B9">
      <w:pPr>
        <w:pStyle w:val="NoSpacing"/>
        <w:rPr>
          <w:rFonts w:ascii="Times New Roman" w:hAnsi="Times New Roman" w:cs="Times New Roman"/>
          <w:sz w:val="24"/>
          <w:szCs w:val="24"/>
        </w:rPr>
      </w:pPr>
      <w:r w:rsidRPr="005E4C70">
        <w:rPr>
          <w:rFonts w:ascii="Times New Roman" w:hAnsi="Times New Roman" w:cs="Times New Roman"/>
          <w:b/>
          <w:sz w:val="24"/>
          <w:szCs w:val="24"/>
        </w:rPr>
        <w:t>Title</w:t>
      </w:r>
      <w:r w:rsidRPr="005E4C70">
        <w:rPr>
          <w:rFonts w:ascii="Times New Roman" w:hAnsi="Times New Roman" w:cs="Times New Roman"/>
          <w:sz w:val="24"/>
          <w:szCs w:val="24"/>
        </w:rPr>
        <w:t xml:space="preserve">:  </w:t>
      </w:r>
      <w:r w:rsidR="006E4626">
        <w:rPr>
          <w:rFonts w:ascii="Times New Roman" w:hAnsi="Times New Roman" w:cs="Times New Roman"/>
          <w:sz w:val="24"/>
          <w:szCs w:val="24"/>
        </w:rPr>
        <w:t>Municipal-Level Tabletop Exercise</w:t>
      </w:r>
    </w:p>
    <w:p w14:paraId="2A78BBCD" w14:textId="77777777" w:rsidR="006B510C" w:rsidRPr="005E4C70" w:rsidRDefault="006B510C">
      <w:pPr>
        <w:pStyle w:val="NoSpacing"/>
        <w:rPr>
          <w:rFonts w:ascii="Times New Roman" w:hAnsi="Times New Roman" w:cs="Times New Roman"/>
          <w:b/>
          <w:sz w:val="24"/>
          <w:szCs w:val="24"/>
        </w:rPr>
      </w:pPr>
    </w:p>
    <w:p w14:paraId="74C9740C" w14:textId="1619EAD5" w:rsidR="006670BA" w:rsidRPr="005E4C70" w:rsidRDefault="006B510C">
      <w:pPr>
        <w:pStyle w:val="NoSpacing"/>
        <w:rPr>
          <w:rFonts w:ascii="Times New Roman" w:hAnsi="Times New Roman" w:cs="Times New Roman"/>
          <w:b/>
          <w:sz w:val="24"/>
          <w:szCs w:val="24"/>
        </w:rPr>
      </w:pPr>
      <w:r w:rsidRPr="005E4C70">
        <w:rPr>
          <w:rFonts w:ascii="Times New Roman" w:hAnsi="Times New Roman" w:cs="Times New Roman"/>
          <w:b/>
          <w:sz w:val="24"/>
          <w:szCs w:val="24"/>
        </w:rPr>
        <w:t>Opening date:</w:t>
      </w:r>
      <w:r w:rsidR="004215B9" w:rsidRPr="005E4C70">
        <w:rPr>
          <w:rFonts w:ascii="Times New Roman" w:hAnsi="Times New Roman" w:cs="Times New Roman"/>
          <w:b/>
          <w:sz w:val="24"/>
          <w:szCs w:val="24"/>
        </w:rPr>
        <w:t xml:space="preserve">  </w:t>
      </w:r>
      <w:r w:rsidR="005B453C" w:rsidRPr="009D0C85">
        <w:rPr>
          <w:rFonts w:ascii="Times New Roman" w:hAnsi="Times New Roman" w:cs="Times New Roman"/>
          <w:sz w:val="24"/>
          <w:szCs w:val="24"/>
        </w:rPr>
        <w:t>May 15</w:t>
      </w:r>
      <w:r w:rsidR="000352C9" w:rsidRPr="009D0C85">
        <w:rPr>
          <w:rFonts w:ascii="Times New Roman" w:hAnsi="Times New Roman" w:cs="Times New Roman"/>
          <w:sz w:val="24"/>
          <w:szCs w:val="24"/>
        </w:rPr>
        <w:t>, 201</w:t>
      </w:r>
      <w:r w:rsidR="009D0C85">
        <w:rPr>
          <w:rFonts w:ascii="Times New Roman" w:hAnsi="Times New Roman" w:cs="Times New Roman"/>
          <w:sz w:val="24"/>
          <w:szCs w:val="24"/>
        </w:rPr>
        <w:t>9</w:t>
      </w:r>
    </w:p>
    <w:p w14:paraId="6F75E29F" w14:textId="77777777" w:rsidR="006B510C" w:rsidRPr="005E4C70" w:rsidRDefault="006B510C">
      <w:pPr>
        <w:pStyle w:val="NoSpacing"/>
        <w:rPr>
          <w:rFonts w:ascii="Times New Roman" w:hAnsi="Times New Roman" w:cs="Times New Roman"/>
          <w:b/>
          <w:sz w:val="24"/>
          <w:szCs w:val="24"/>
        </w:rPr>
      </w:pPr>
      <w:bookmarkStart w:id="0" w:name="_GoBack"/>
      <w:bookmarkEnd w:id="0"/>
    </w:p>
    <w:p w14:paraId="1883EE1E" w14:textId="191F1798" w:rsidR="006670BA" w:rsidRPr="005E4C70" w:rsidRDefault="006670BA">
      <w:pPr>
        <w:pStyle w:val="NoSpacing"/>
        <w:rPr>
          <w:rFonts w:ascii="Times New Roman" w:hAnsi="Times New Roman" w:cs="Times New Roman"/>
          <w:sz w:val="24"/>
          <w:szCs w:val="24"/>
        </w:rPr>
      </w:pPr>
      <w:r w:rsidRPr="005E4C70">
        <w:rPr>
          <w:rFonts w:ascii="Times New Roman" w:hAnsi="Times New Roman" w:cs="Times New Roman"/>
          <w:b/>
          <w:sz w:val="24"/>
          <w:szCs w:val="24"/>
        </w:rPr>
        <w:t>Application Deadline:</w:t>
      </w:r>
      <w:r w:rsidR="004215B9" w:rsidRPr="005E4C70">
        <w:rPr>
          <w:rFonts w:ascii="Times New Roman" w:hAnsi="Times New Roman" w:cs="Times New Roman"/>
          <w:b/>
          <w:sz w:val="24"/>
          <w:szCs w:val="24"/>
        </w:rPr>
        <w:t xml:space="preserve">  </w:t>
      </w:r>
      <w:r w:rsidR="009D0C85" w:rsidRPr="009D0C85">
        <w:rPr>
          <w:rFonts w:ascii="Times New Roman" w:hAnsi="Times New Roman" w:cs="Times New Roman"/>
          <w:sz w:val="24"/>
          <w:szCs w:val="24"/>
        </w:rPr>
        <w:t>June 28, 2019</w:t>
      </w:r>
    </w:p>
    <w:p w14:paraId="1852AE39" w14:textId="77777777" w:rsidR="006670BA" w:rsidRPr="005E4C70" w:rsidRDefault="006670BA">
      <w:pPr>
        <w:pStyle w:val="NoSpacing"/>
        <w:rPr>
          <w:rFonts w:ascii="Times New Roman" w:hAnsi="Times New Roman" w:cs="Times New Roman"/>
          <w:sz w:val="24"/>
          <w:szCs w:val="24"/>
        </w:rPr>
      </w:pPr>
    </w:p>
    <w:p w14:paraId="36F27276" w14:textId="77777777" w:rsidR="0083389D" w:rsidRPr="005E4C70" w:rsidRDefault="0083389D" w:rsidP="005E4C70">
      <w:pPr>
        <w:spacing w:after="0" w:line="240" w:lineRule="auto"/>
        <w:rPr>
          <w:rFonts w:ascii="Times New Roman" w:hAnsi="Times New Roman" w:cs="Times New Roman"/>
          <w:b/>
          <w:bCs/>
          <w:color w:val="252525"/>
          <w:sz w:val="24"/>
          <w:szCs w:val="24"/>
        </w:rPr>
      </w:pPr>
      <w:r w:rsidRPr="005E4C70">
        <w:rPr>
          <w:rFonts w:ascii="Times New Roman" w:hAnsi="Times New Roman" w:cs="Times New Roman"/>
          <w:b/>
          <w:bCs/>
          <w:color w:val="252525"/>
          <w:sz w:val="24"/>
          <w:szCs w:val="24"/>
        </w:rPr>
        <w:t>Summary of Award Information</w:t>
      </w:r>
    </w:p>
    <w:tbl>
      <w:tblPr>
        <w:tblW w:w="0" w:type="auto"/>
        <w:tblCellMar>
          <w:left w:w="0" w:type="dxa"/>
          <w:right w:w="0" w:type="dxa"/>
        </w:tblCellMar>
        <w:tblLook w:val="04A0" w:firstRow="1" w:lastRow="0" w:firstColumn="1" w:lastColumn="0" w:noHBand="0" w:noVBand="1"/>
      </w:tblPr>
      <w:tblGrid>
        <w:gridCol w:w="4662"/>
        <w:gridCol w:w="4678"/>
      </w:tblGrid>
      <w:tr w:rsidR="0083389D" w:rsidRPr="0083389D" w14:paraId="7E9003DA" w14:textId="77777777" w:rsidTr="0083389D">
        <w:tc>
          <w:tcPr>
            <w:tcW w:w="47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1DE3B9"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Type of Award</w:t>
            </w:r>
          </w:p>
        </w:tc>
        <w:tc>
          <w:tcPr>
            <w:tcW w:w="47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B5F54B"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Cooperative Agreement/Grant</w:t>
            </w:r>
          </w:p>
        </w:tc>
      </w:tr>
      <w:tr w:rsidR="0083389D" w:rsidRPr="0083389D" w14:paraId="49744D5C" w14:textId="77777777" w:rsidTr="0083389D">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0B894"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FY</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2EE605AB" w14:textId="77777777" w:rsidR="0083389D" w:rsidRPr="005E4C70" w:rsidRDefault="000352C9" w:rsidP="000352C9">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1</w:t>
            </w:r>
            <w:r w:rsidR="0035600D">
              <w:rPr>
                <w:rFonts w:ascii="Times New Roman" w:hAnsi="Times New Roman" w:cs="Times New Roman"/>
                <w:color w:val="252525"/>
                <w:sz w:val="24"/>
                <w:szCs w:val="24"/>
              </w:rPr>
              <w:t>9</w:t>
            </w:r>
          </w:p>
        </w:tc>
      </w:tr>
      <w:tr w:rsidR="0083389D" w:rsidRPr="0083389D" w14:paraId="5A4EE8E4" w14:textId="77777777" w:rsidTr="0083389D">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C88CE7"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Approximate total funding</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61D24286" w14:textId="77777777" w:rsidR="0083389D" w:rsidRPr="005E4C70" w:rsidRDefault="0083389D" w:rsidP="006E4626">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w:t>
            </w:r>
            <w:r w:rsidR="006E4626">
              <w:rPr>
                <w:rFonts w:ascii="Times New Roman" w:hAnsi="Times New Roman" w:cs="Times New Roman"/>
                <w:color w:val="252525"/>
                <w:sz w:val="24"/>
                <w:szCs w:val="24"/>
              </w:rPr>
              <w:t>75,000</w:t>
            </w:r>
          </w:p>
        </w:tc>
      </w:tr>
      <w:tr w:rsidR="0083389D" w:rsidRPr="0083389D" w14:paraId="317C3F36" w14:textId="77777777" w:rsidTr="0083389D">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496758"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Approximate number of awards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3B0E5FC1" w14:textId="77777777" w:rsidR="0083389D" w:rsidRPr="005E4C70" w:rsidRDefault="006E4626" w:rsidP="005E4C70">
            <w:pPr>
              <w:spacing w:after="0" w:line="240" w:lineRule="auto"/>
              <w:rPr>
                <w:rFonts w:ascii="Times New Roman" w:hAnsi="Times New Roman" w:cs="Times New Roman"/>
                <w:color w:val="252525"/>
                <w:sz w:val="24"/>
                <w:szCs w:val="24"/>
              </w:rPr>
            </w:pPr>
            <w:r>
              <w:rPr>
                <w:rFonts w:ascii="Times New Roman" w:hAnsi="Times New Roman" w:cs="Times New Roman"/>
                <w:color w:val="252525"/>
                <w:sz w:val="24"/>
                <w:szCs w:val="24"/>
              </w:rPr>
              <w:t>1</w:t>
            </w:r>
          </w:p>
        </w:tc>
      </w:tr>
      <w:tr w:rsidR="0083389D" w:rsidRPr="0083389D" w14:paraId="4AF48E01" w14:textId="77777777" w:rsidTr="0083389D">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91DB21"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Anticipated Award Date</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249032AB" w14:textId="77777777" w:rsidR="0083389D" w:rsidRPr="001773B0" w:rsidRDefault="003431C9" w:rsidP="005E4C70">
            <w:pPr>
              <w:spacing w:after="0" w:line="240" w:lineRule="auto"/>
              <w:rPr>
                <w:rFonts w:ascii="Times New Roman" w:hAnsi="Times New Roman" w:cs="Times New Roman"/>
                <w:color w:val="252525"/>
                <w:sz w:val="24"/>
                <w:szCs w:val="24"/>
              </w:rPr>
            </w:pPr>
            <w:r w:rsidRPr="001773B0">
              <w:rPr>
                <w:rFonts w:ascii="Times New Roman" w:hAnsi="Times New Roman" w:cs="Times New Roman"/>
                <w:color w:val="252525"/>
                <w:sz w:val="24"/>
                <w:szCs w:val="24"/>
              </w:rPr>
              <w:t>July</w:t>
            </w:r>
            <w:r w:rsidR="000352C9" w:rsidRPr="001773B0">
              <w:rPr>
                <w:rFonts w:ascii="Times New Roman" w:hAnsi="Times New Roman" w:cs="Times New Roman"/>
                <w:color w:val="252525"/>
                <w:sz w:val="24"/>
                <w:szCs w:val="24"/>
              </w:rPr>
              <w:t xml:space="preserve"> </w:t>
            </w:r>
            <w:r w:rsidR="0083389D" w:rsidRPr="001773B0">
              <w:rPr>
                <w:rFonts w:ascii="Times New Roman" w:hAnsi="Times New Roman" w:cs="Times New Roman"/>
                <w:color w:val="252525"/>
                <w:sz w:val="24"/>
                <w:szCs w:val="24"/>
              </w:rPr>
              <w:t>201</w:t>
            </w:r>
            <w:r w:rsidR="005B453C" w:rsidRPr="001773B0">
              <w:rPr>
                <w:rFonts w:ascii="Times New Roman" w:hAnsi="Times New Roman" w:cs="Times New Roman"/>
                <w:color w:val="252525"/>
                <w:sz w:val="24"/>
                <w:szCs w:val="24"/>
              </w:rPr>
              <w:t>9</w:t>
            </w:r>
          </w:p>
        </w:tc>
      </w:tr>
      <w:tr w:rsidR="0083389D" w:rsidRPr="0083389D" w14:paraId="5276D3FE" w14:textId="77777777" w:rsidTr="0083389D">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8ABEF"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Anticipated Project Completion Date</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38E8B50F" w14:textId="77777777" w:rsidR="0083389D" w:rsidRPr="001773B0" w:rsidRDefault="003431C9" w:rsidP="005E4C70">
            <w:pPr>
              <w:spacing w:after="0" w:line="240" w:lineRule="auto"/>
              <w:rPr>
                <w:rFonts w:ascii="Times New Roman" w:hAnsi="Times New Roman" w:cs="Times New Roman"/>
                <w:color w:val="252525"/>
                <w:sz w:val="24"/>
                <w:szCs w:val="24"/>
              </w:rPr>
            </w:pPr>
            <w:r w:rsidRPr="001773B0">
              <w:rPr>
                <w:rFonts w:ascii="Times New Roman" w:hAnsi="Times New Roman" w:cs="Times New Roman"/>
                <w:color w:val="252525"/>
                <w:sz w:val="24"/>
                <w:szCs w:val="24"/>
              </w:rPr>
              <w:t>August 2020</w:t>
            </w:r>
          </w:p>
        </w:tc>
      </w:tr>
    </w:tbl>
    <w:p w14:paraId="33AFA56B" w14:textId="77777777" w:rsidR="0083389D" w:rsidRPr="005E4C70" w:rsidRDefault="0083389D">
      <w:pPr>
        <w:pStyle w:val="NoSpacing"/>
        <w:rPr>
          <w:rFonts w:ascii="Times New Roman" w:hAnsi="Times New Roman" w:cs="Times New Roman"/>
          <w:sz w:val="24"/>
          <w:szCs w:val="24"/>
        </w:rPr>
      </w:pPr>
    </w:p>
    <w:p w14:paraId="7469D428" w14:textId="77777777" w:rsidR="0083389D" w:rsidRDefault="0083389D" w:rsidP="00B83592">
      <w:pPr>
        <w:pStyle w:val="NoSpacing"/>
        <w:rPr>
          <w:rFonts w:ascii="Times New Roman" w:hAnsi="Times New Roman" w:cs="Times New Roman"/>
          <w:sz w:val="24"/>
          <w:szCs w:val="24"/>
        </w:rPr>
      </w:pPr>
      <w:r w:rsidRPr="005E4C70">
        <w:rPr>
          <w:rFonts w:ascii="Times New Roman" w:hAnsi="Times New Roman" w:cs="Times New Roman"/>
          <w:b/>
          <w:sz w:val="24"/>
          <w:szCs w:val="24"/>
        </w:rPr>
        <w:t>S</w:t>
      </w:r>
      <w:r w:rsidR="0052217A" w:rsidRPr="005E4C70">
        <w:rPr>
          <w:rFonts w:ascii="Times New Roman" w:hAnsi="Times New Roman" w:cs="Times New Roman"/>
          <w:b/>
          <w:sz w:val="24"/>
          <w:szCs w:val="24"/>
        </w:rPr>
        <w:t>ummary</w:t>
      </w:r>
      <w:r w:rsidR="0052217A" w:rsidRPr="005E4C70">
        <w:rPr>
          <w:rFonts w:ascii="Times New Roman" w:hAnsi="Times New Roman" w:cs="Times New Roman"/>
          <w:sz w:val="24"/>
          <w:szCs w:val="24"/>
        </w:rPr>
        <w:t xml:space="preserve">:  </w:t>
      </w:r>
    </w:p>
    <w:p w14:paraId="1AFCFE04" w14:textId="75A84931" w:rsidR="006B510C" w:rsidRDefault="0052217A" w:rsidP="00B83592">
      <w:pPr>
        <w:pStyle w:val="NoSpacing"/>
        <w:rPr>
          <w:rFonts w:ascii="Times New Roman" w:hAnsi="Times New Roman" w:cs="Times New Roman"/>
          <w:sz w:val="24"/>
          <w:szCs w:val="24"/>
        </w:rPr>
      </w:pPr>
      <w:r w:rsidRPr="005E4C70">
        <w:rPr>
          <w:rFonts w:ascii="Times New Roman" w:hAnsi="Times New Roman" w:cs="Times New Roman"/>
          <w:sz w:val="24"/>
          <w:szCs w:val="24"/>
        </w:rPr>
        <w:t xml:space="preserve">The U.S. Embassy </w:t>
      </w:r>
      <w:r w:rsidR="008E7A52" w:rsidRPr="005E4C70">
        <w:rPr>
          <w:rFonts w:ascii="Times New Roman" w:hAnsi="Times New Roman" w:cs="Times New Roman"/>
          <w:sz w:val="24"/>
          <w:szCs w:val="24"/>
        </w:rPr>
        <w:t xml:space="preserve">in Skopje </w:t>
      </w:r>
      <w:r w:rsidR="00FE789D" w:rsidRPr="005E4C70">
        <w:rPr>
          <w:rFonts w:ascii="Times New Roman" w:hAnsi="Times New Roman" w:cs="Times New Roman"/>
          <w:sz w:val="24"/>
          <w:szCs w:val="24"/>
        </w:rPr>
        <w:t xml:space="preserve">Public Affairs Section </w:t>
      </w:r>
      <w:r w:rsidR="008E7A52" w:rsidRPr="005E4C70">
        <w:rPr>
          <w:rFonts w:ascii="Times New Roman" w:hAnsi="Times New Roman" w:cs="Times New Roman"/>
          <w:sz w:val="24"/>
          <w:szCs w:val="24"/>
        </w:rPr>
        <w:t xml:space="preserve">invites </w:t>
      </w:r>
      <w:r w:rsidR="006670BA" w:rsidRPr="005E4C70">
        <w:rPr>
          <w:rFonts w:ascii="Times New Roman" w:hAnsi="Times New Roman" w:cs="Times New Roman"/>
          <w:sz w:val="24"/>
          <w:szCs w:val="24"/>
        </w:rPr>
        <w:t xml:space="preserve">U.S. </w:t>
      </w:r>
      <w:r w:rsidR="00CD306A">
        <w:rPr>
          <w:rFonts w:ascii="Times New Roman" w:hAnsi="Times New Roman" w:cs="Times New Roman"/>
          <w:sz w:val="24"/>
          <w:szCs w:val="24"/>
        </w:rPr>
        <w:t xml:space="preserve">and </w:t>
      </w:r>
      <w:r w:rsidR="005B453C">
        <w:rPr>
          <w:rFonts w:ascii="Times New Roman" w:hAnsi="Times New Roman" w:cs="Times New Roman"/>
          <w:sz w:val="24"/>
          <w:szCs w:val="24"/>
        </w:rPr>
        <w:t>North Macedonia-based</w:t>
      </w:r>
      <w:r w:rsidR="00CD306A">
        <w:rPr>
          <w:rFonts w:ascii="Times New Roman" w:hAnsi="Times New Roman" w:cs="Times New Roman"/>
          <w:sz w:val="24"/>
          <w:szCs w:val="24"/>
        </w:rPr>
        <w:t xml:space="preserve"> </w:t>
      </w:r>
      <w:r w:rsidR="006670BA" w:rsidRPr="005E4C70">
        <w:rPr>
          <w:rFonts w:ascii="Times New Roman" w:hAnsi="Times New Roman" w:cs="Times New Roman"/>
          <w:sz w:val="24"/>
          <w:szCs w:val="24"/>
        </w:rPr>
        <w:t xml:space="preserve">non-profit/non-governmental organizations </w:t>
      </w:r>
      <w:r w:rsidR="008E7A52" w:rsidRPr="005E4C70">
        <w:rPr>
          <w:rFonts w:ascii="Times New Roman" w:hAnsi="Times New Roman" w:cs="Times New Roman"/>
          <w:sz w:val="24"/>
          <w:szCs w:val="24"/>
        </w:rPr>
        <w:t xml:space="preserve">to develop and implement </w:t>
      </w:r>
      <w:r w:rsidR="00803A7E">
        <w:rPr>
          <w:rFonts w:ascii="Times New Roman" w:hAnsi="Times New Roman" w:cs="Times New Roman"/>
          <w:sz w:val="24"/>
          <w:szCs w:val="24"/>
        </w:rPr>
        <w:t xml:space="preserve">municipal-level tabletop exercises </w:t>
      </w:r>
      <w:r w:rsidR="00384CA5">
        <w:rPr>
          <w:rFonts w:ascii="Times New Roman" w:hAnsi="Times New Roman" w:cs="Times New Roman"/>
          <w:sz w:val="24"/>
          <w:szCs w:val="24"/>
        </w:rPr>
        <w:t xml:space="preserve">to help build and strengthen municipal response mechanisms to </w:t>
      </w:r>
      <w:r w:rsidR="00803A7E">
        <w:rPr>
          <w:rFonts w:ascii="Times New Roman" w:hAnsi="Times New Roman" w:cs="Times New Roman"/>
          <w:sz w:val="24"/>
          <w:szCs w:val="24"/>
        </w:rPr>
        <w:t>violent extremism and terrorism</w:t>
      </w:r>
      <w:r w:rsidR="000352C9">
        <w:rPr>
          <w:rFonts w:ascii="Times New Roman" w:hAnsi="Times New Roman" w:cs="Times New Roman"/>
          <w:sz w:val="24"/>
          <w:szCs w:val="24"/>
        </w:rPr>
        <w:t xml:space="preserve">. </w:t>
      </w:r>
    </w:p>
    <w:p w14:paraId="76A9A01D" w14:textId="77777777" w:rsidR="005B453C" w:rsidRPr="005E4C70" w:rsidRDefault="005B453C" w:rsidP="00B83592">
      <w:pPr>
        <w:pStyle w:val="NoSpacing"/>
        <w:rPr>
          <w:rFonts w:ascii="Times New Roman" w:hAnsi="Times New Roman" w:cs="Times New Roman"/>
          <w:sz w:val="24"/>
          <w:szCs w:val="24"/>
        </w:rPr>
      </w:pPr>
    </w:p>
    <w:p w14:paraId="64706F5F" w14:textId="77777777" w:rsidR="000352C9" w:rsidRPr="00CD306A" w:rsidRDefault="000352C9" w:rsidP="00B83592">
      <w:pPr>
        <w:shd w:val="clear" w:color="auto" w:fill="FFFFFF"/>
        <w:spacing w:after="0" w:line="240" w:lineRule="auto"/>
        <w:rPr>
          <w:rFonts w:ascii="Times New Roman" w:hAnsi="Times New Roman" w:cs="Times New Roman"/>
          <w:sz w:val="24"/>
          <w:szCs w:val="24"/>
        </w:rPr>
      </w:pPr>
      <w:r w:rsidRPr="00CD306A">
        <w:rPr>
          <w:rFonts w:ascii="Times New Roman" w:hAnsi="Times New Roman" w:cs="Times New Roman"/>
          <w:sz w:val="24"/>
          <w:szCs w:val="24"/>
        </w:rPr>
        <w:t xml:space="preserve">Countering violent extremism (CVE) is a key pillar of a comprehensive and sustainable counterterrorism </w:t>
      </w:r>
      <w:r w:rsidR="00803A7E">
        <w:rPr>
          <w:rFonts w:ascii="Times New Roman" w:hAnsi="Times New Roman" w:cs="Times New Roman"/>
          <w:sz w:val="24"/>
          <w:szCs w:val="24"/>
        </w:rPr>
        <w:t xml:space="preserve">(CT) </w:t>
      </w:r>
      <w:r w:rsidRPr="00CD306A">
        <w:rPr>
          <w:rFonts w:ascii="Times New Roman" w:hAnsi="Times New Roman" w:cs="Times New Roman"/>
          <w:sz w:val="24"/>
          <w:szCs w:val="24"/>
        </w:rPr>
        <w:t>strategy. CVE refers to actions intended to reduce the ability of violent extremists to radicalize, recruit, and mobilize followers to violence and to change the conditions that are conducive to the spread of violent extremist recruitment and radicalization</w:t>
      </w:r>
      <w:r w:rsidR="00803A7E">
        <w:rPr>
          <w:rFonts w:ascii="Times New Roman" w:hAnsi="Times New Roman" w:cs="Times New Roman"/>
          <w:sz w:val="24"/>
          <w:szCs w:val="24"/>
        </w:rPr>
        <w:t xml:space="preserve"> of individuals or communities.</w:t>
      </w:r>
    </w:p>
    <w:p w14:paraId="486D6CA6" w14:textId="77777777" w:rsidR="00F05914" w:rsidRPr="005E4C70" w:rsidRDefault="00F05914" w:rsidP="00F05914">
      <w:pPr>
        <w:pStyle w:val="NoSpacing"/>
        <w:rPr>
          <w:rFonts w:ascii="Times New Roman" w:hAnsi="Times New Roman" w:cs="Times New Roman"/>
          <w:sz w:val="24"/>
          <w:szCs w:val="24"/>
        </w:rPr>
      </w:pPr>
    </w:p>
    <w:p w14:paraId="28EDEDAE" w14:textId="77777777" w:rsidR="00FE789D" w:rsidRPr="005E4C70" w:rsidRDefault="0052217A" w:rsidP="00B83592">
      <w:pPr>
        <w:pStyle w:val="NoSpacing"/>
        <w:rPr>
          <w:rFonts w:ascii="Times New Roman" w:hAnsi="Times New Roman" w:cs="Times New Roman"/>
          <w:sz w:val="24"/>
          <w:szCs w:val="24"/>
        </w:rPr>
      </w:pPr>
      <w:r w:rsidRPr="005E4C70">
        <w:rPr>
          <w:rFonts w:ascii="Times New Roman" w:hAnsi="Times New Roman" w:cs="Times New Roman"/>
          <w:b/>
          <w:sz w:val="24"/>
          <w:szCs w:val="24"/>
        </w:rPr>
        <w:t>Program Description</w:t>
      </w:r>
      <w:r w:rsidR="00383587" w:rsidRPr="005E4C70">
        <w:rPr>
          <w:rFonts w:ascii="Times New Roman" w:hAnsi="Times New Roman" w:cs="Times New Roman"/>
          <w:b/>
          <w:sz w:val="24"/>
          <w:szCs w:val="24"/>
        </w:rPr>
        <w:t xml:space="preserve"> and Requirements</w:t>
      </w:r>
      <w:r w:rsidR="004D2AD4" w:rsidRPr="005E4C70">
        <w:rPr>
          <w:rFonts w:ascii="Times New Roman" w:hAnsi="Times New Roman" w:cs="Times New Roman"/>
          <w:sz w:val="24"/>
          <w:szCs w:val="24"/>
        </w:rPr>
        <w:t xml:space="preserve">: </w:t>
      </w:r>
      <w:r w:rsidR="009F3FC1" w:rsidRPr="005E4C70">
        <w:rPr>
          <w:rFonts w:ascii="Times New Roman" w:hAnsi="Times New Roman" w:cs="Times New Roman"/>
          <w:sz w:val="24"/>
          <w:szCs w:val="24"/>
        </w:rPr>
        <w:t xml:space="preserve"> </w:t>
      </w:r>
    </w:p>
    <w:p w14:paraId="4AC3E9BA" w14:textId="5CCE9DE9" w:rsidR="0097427D" w:rsidRDefault="00F05914" w:rsidP="00803A7E">
      <w:pPr>
        <w:pStyle w:val="NoSpacing"/>
        <w:rPr>
          <w:rFonts w:ascii="Times New Roman" w:hAnsi="Times New Roman" w:cs="Times New Roman"/>
          <w:sz w:val="24"/>
          <w:szCs w:val="24"/>
        </w:rPr>
      </w:pPr>
      <w:r w:rsidRPr="00F05914">
        <w:rPr>
          <w:rFonts w:ascii="Times New Roman" w:hAnsi="Times New Roman" w:cs="Times New Roman"/>
          <w:sz w:val="24"/>
          <w:szCs w:val="24"/>
        </w:rPr>
        <w:t xml:space="preserve">The U.S. Embassy seeks program proposals that will develop </w:t>
      </w:r>
      <w:r w:rsidR="00803A7E">
        <w:rPr>
          <w:rFonts w:ascii="Times New Roman" w:hAnsi="Times New Roman" w:cs="Times New Roman"/>
          <w:sz w:val="24"/>
          <w:szCs w:val="24"/>
        </w:rPr>
        <w:t xml:space="preserve">and implement a series of tabletop exercises (fictional case studies) in </w:t>
      </w:r>
      <w:r w:rsidR="00384CA5">
        <w:rPr>
          <w:rFonts w:ascii="Times New Roman" w:hAnsi="Times New Roman" w:cs="Times New Roman"/>
          <w:sz w:val="24"/>
          <w:szCs w:val="24"/>
        </w:rPr>
        <w:t xml:space="preserve">3 to 6 </w:t>
      </w:r>
      <w:r w:rsidR="00803A7E">
        <w:rPr>
          <w:rFonts w:ascii="Times New Roman" w:hAnsi="Times New Roman" w:cs="Times New Roman"/>
          <w:sz w:val="24"/>
          <w:szCs w:val="24"/>
        </w:rPr>
        <w:t xml:space="preserve">municipalities in North Macedonia, in cooperation with the U.S. Embassy in Skopje, the National Committee for Countering Violent Extremism and Countering Terrorism, and other stakeholder organizations in North Macedonia.  The exercises should walk municipal stakeholders </w:t>
      </w:r>
      <w:r w:rsidR="00384CA5">
        <w:rPr>
          <w:rFonts w:ascii="Times New Roman" w:hAnsi="Times New Roman" w:cs="Times New Roman"/>
          <w:sz w:val="24"/>
          <w:szCs w:val="24"/>
        </w:rPr>
        <w:t>in 3 to 6 different cities through fictional case study examples of radicalization</w:t>
      </w:r>
      <w:r w:rsidR="003431C9">
        <w:rPr>
          <w:rFonts w:ascii="Times New Roman" w:hAnsi="Times New Roman" w:cs="Times New Roman"/>
          <w:sz w:val="24"/>
          <w:szCs w:val="24"/>
        </w:rPr>
        <w:t xml:space="preserve">.  The </w:t>
      </w:r>
      <w:r w:rsidR="00384CA5">
        <w:rPr>
          <w:rFonts w:ascii="Times New Roman" w:hAnsi="Times New Roman" w:cs="Times New Roman"/>
          <w:sz w:val="24"/>
          <w:szCs w:val="24"/>
        </w:rPr>
        <w:t xml:space="preserve">exercises should </w:t>
      </w:r>
      <w:r w:rsidR="00803A7E">
        <w:rPr>
          <w:rFonts w:ascii="Times New Roman" w:hAnsi="Times New Roman" w:cs="Times New Roman"/>
          <w:sz w:val="24"/>
          <w:szCs w:val="24"/>
        </w:rPr>
        <w:t xml:space="preserve">help stakeholders </w:t>
      </w:r>
      <w:r w:rsidR="003431C9">
        <w:rPr>
          <w:rFonts w:ascii="Times New Roman" w:hAnsi="Times New Roman" w:cs="Times New Roman"/>
          <w:sz w:val="24"/>
          <w:szCs w:val="24"/>
        </w:rPr>
        <w:t xml:space="preserve">determine possible interventions, </w:t>
      </w:r>
      <w:r w:rsidR="00803A7E">
        <w:rPr>
          <w:rFonts w:ascii="Times New Roman" w:hAnsi="Times New Roman" w:cs="Times New Roman"/>
          <w:sz w:val="24"/>
          <w:szCs w:val="24"/>
        </w:rPr>
        <w:t xml:space="preserve">identify local needs, </w:t>
      </w:r>
      <w:r w:rsidR="00384CA5">
        <w:rPr>
          <w:rFonts w:ascii="Times New Roman" w:hAnsi="Times New Roman" w:cs="Times New Roman"/>
          <w:sz w:val="24"/>
          <w:szCs w:val="24"/>
        </w:rPr>
        <w:t xml:space="preserve">build relationships across different fields and areas of responsibility, </w:t>
      </w:r>
      <w:r w:rsidR="003431C9">
        <w:rPr>
          <w:rFonts w:ascii="Times New Roman" w:hAnsi="Times New Roman" w:cs="Times New Roman"/>
          <w:sz w:val="24"/>
          <w:szCs w:val="24"/>
        </w:rPr>
        <w:t xml:space="preserve">and to </w:t>
      </w:r>
      <w:r w:rsidR="00803A7E">
        <w:rPr>
          <w:rFonts w:ascii="Times New Roman" w:hAnsi="Times New Roman" w:cs="Times New Roman"/>
          <w:sz w:val="24"/>
          <w:szCs w:val="24"/>
        </w:rPr>
        <w:t xml:space="preserve">help cities </w:t>
      </w:r>
      <w:r w:rsidR="00384CA5">
        <w:rPr>
          <w:rFonts w:ascii="Times New Roman" w:hAnsi="Times New Roman" w:cs="Times New Roman"/>
          <w:sz w:val="24"/>
          <w:szCs w:val="24"/>
        </w:rPr>
        <w:t>to</w:t>
      </w:r>
      <w:r w:rsidR="00803A7E">
        <w:rPr>
          <w:rFonts w:ascii="Times New Roman" w:hAnsi="Times New Roman" w:cs="Times New Roman"/>
          <w:sz w:val="24"/>
          <w:szCs w:val="24"/>
        </w:rPr>
        <w:t xml:space="preserve"> address terroris</w:t>
      </w:r>
      <w:r w:rsidR="00384CA5">
        <w:rPr>
          <w:rFonts w:ascii="Times New Roman" w:hAnsi="Times New Roman" w:cs="Times New Roman"/>
          <w:sz w:val="24"/>
          <w:szCs w:val="24"/>
        </w:rPr>
        <w:t>t</w:t>
      </w:r>
      <w:r w:rsidR="00803A7E">
        <w:rPr>
          <w:rFonts w:ascii="Times New Roman" w:hAnsi="Times New Roman" w:cs="Times New Roman"/>
          <w:sz w:val="24"/>
          <w:szCs w:val="24"/>
        </w:rPr>
        <w:t xml:space="preserve"> recruitment</w:t>
      </w:r>
      <w:r w:rsidR="003431C9">
        <w:rPr>
          <w:rFonts w:ascii="Times New Roman" w:hAnsi="Times New Roman" w:cs="Times New Roman"/>
          <w:sz w:val="24"/>
          <w:szCs w:val="24"/>
        </w:rPr>
        <w:t xml:space="preserve"> and </w:t>
      </w:r>
      <w:r w:rsidR="00803A7E">
        <w:rPr>
          <w:rFonts w:ascii="Times New Roman" w:hAnsi="Times New Roman" w:cs="Times New Roman"/>
          <w:sz w:val="24"/>
          <w:szCs w:val="24"/>
        </w:rPr>
        <w:t>issues related to returning foreign fighters</w:t>
      </w:r>
      <w:r w:rsidR="003431C9">
        <w:rPr>
          <w:rFonts w:ascii="Times New Roman" w:hAnsi="Times New Roman" w:cs="Times New Roman"/>
          <w:sz w:val="24"/>
          <w:szCs w:val="24"/>
        </w:rPr>
        <w:t>.  Successful program proposals will also take steps to strengthen local multi-stakeholder networks to address community vulnerabilities, terrorist recruitment, and rehabilitation, and help to connect leaders in key municipalities with national CVE and CT efforts and organizations.</w:t>
      </w:r>
      <w:r w:rsidR="00384CA5">
        <w:rPr>
          <w:rFonts w:ascii="Times New Roman" w:hAnsi="Times New Roman" w:cs="Times New Roman"/>
          <w:sz w:val="24"/>
          <w:szCs w:val="24"/>
        </w:rPr>
        <w:t xml:space="preserve">  The awardee should coordinate this activity with other ongoing activities to strengthen local level CVE efforts.</w:t>
      </w:r>
    </w:p>
    <w:p w14:paraId="58EA6347" w14:textId="77777777" w:rsidR="00F05914" w:rsidRDefault="00F05914" w:rsidP="00B83592">
      <w:pPr>
        <w:autoSpaceDE w:val="0"/>
        <w:autoSpaceDN w:val="0"/>
        <w:adjustRightInd w:val="0"/>
        <w:spacing w:after="0" w:line="240" w:lineRule="auto"/>
        <w:rPr>
          <w:rFonts w:ascii="Times New Roman" w:hAnsi="Times New Roman" w:cs="Times New Roman"/>
          <w:b/>
          <w:bCs/>
          <w:sz w:val="24"/>
          <w:szCs w:val="24"/>
        </w:rPr>
      </w:pPr>
    </w:p>
    <w:p w14:paraId="32EF8B69" w14:textId="77777777" w:rsidR="0097427D" w:rsidRDefault="0097427D" w:rsidP="00B8359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Program Priorities:</w:t>
      </w:r>
    </w:p>
    <w:p w14:paraId="2AC41536" w14:textId="77777777" w:rsidR="0097427D" w:rsidRPr="003431C9" w:rsidRDefault="00803A7E" w:rsidP="003431C9">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3431C9">
        <w:rPr>
          <w:rFonts w:ascii="Times New Roman" w:eastAsia="Times New Roman" w:hAnsi="Times New Roman" w:cs="Times New Roman"/>
          <w:sz w:val="24"/>
          <w:szCs w:val="24"/>
        </w:rPr>
        <w:t>Developing exercise scenarios and selecting sites in close cooperation with partner organizations;</w:t>
      </w:r>
    </w:p>
    <w:p w14:paraId="3F6E78D5" w14:textId="77777777" w:rsidR="0097427D" w:rsidRPr="003431C9" w:rsidRDefault="00803A7E" w:rsidP="003431C9">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3431C9">
        <w:rPr>
          <w:rFonts w:ascii="Times New Roman" w:eastAsia="Times New Roman" w:hAnsi="Times New Roman" w:cs="Times New Roman"/>
          <w:sz w:val="24"/>
          <w:szCs w:val="24"/>
        </w:rPr>
        <w:t xml:space="preserve">Managing all logistics for </w:t>
      </w:r>
      <w:r w:rsidR="003431C9" w:rsidRPr="003431C9">
        <w:rPr>
          <w:rFonts w:ascii="Times New Roman" w:eastAsia="Times New Roman" w:hAnsi="Times New Roman" w:cs="Times New Roman"/>
          <w:sz w:val="24"/>
          <w:szCs w:val="24"/>
        </w:rPr>
        <w:t>implementation of</w:t>
      </w:r>
      <w:r w:rsidRPr="003431C9">
        <w:rPr>
          <w:rFonts w:ascii="Times New Roman" w:eastAsia="Times New Roman" w:hAnsi="Times New Roman" w:cs="Times New Roman"/>
          <w:sz w:val="24"/>
          <w:szCs w:val="24"/>
        </w:rPr>
        <w:t xml:space="preserve"> the series of exercises;</w:t>
      </w:r>
    </w:p>
    <w:p w14:paraId="0C1E5069" w14:textId="01C2A207" w:rsidR="0097427D" w:rsidRPr="003431C9" w:rsidRDefault="003431C9" w:rsidP="003431C9">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3431C9">
        <w:rPr>
          <w:rFonts w:ascii="Times New Roman" w:eastAsia="Times New Roman" w:hAnsi="Times New Roman" w:cs="Times New Roman"/>
          <w:sz w:val="24"/>
          <w:szCs w:val="24"/>
        </w:rPr>
        <w:t xml:space="preserve">Building capacity of stakeholders at the municipal level to address </w:t>
      </w:r>
      <w:r w:rsidR="00384CA5">
        <w:rPr>
          <w:rFonts w:ascii="Times New Roman" w:eastAsia="Times New Roman" w:hAnsi="Times New Roman" w:cs="Times New Roman"/>
          <w:sz w:val="24"/>
          <w:szCs w:val="24"/>
        </w:rPr>
        <w:t>extremist</w:t>
      </w:r>
      <w:r w:rsidRPr="003431C9">
        <w:rPr>
          <w:rFonts w:ascii="Times New Roman" w:eastAsia="Times New Roman" w:hAnsi="Times New Roman" w:cs="Times New Roman"/>
          <w:sz w:val="24"/>
          <w:szCs w:val="24"/>
        </w:rPr>
        <w:t xml:space="preserve"> recruitment and the pathways to radicalization;</w:t>
      </w:r>
    </w:p>
    <w:p w14:paraId="01FF7522" w14:textId="0612D342" w:rsidR="0097427D" w:rsidRPr="003431C9" w:rsidRDefault="003431C9" w:rsidP="00D152E1">
      <w:pPr>
        <w:pStyle w:val="ListParagraph"/>
        <w:numPr>
          <w:ilvl w:val="0"/>
          <w:numId w:val="2"/>
        </w:numPr>
        <w:spacing w:after="0" w:line="240" w:lineRule="auto"/>
        <w:textAlignment w:val="baseline"/>
        <w:rPr>
          <w:rFonts w:ascii="Times New Roman" w:hAnsi="Times New Roman" w:cs="Times New Roman"/>
          <w:sz w:val="24"/>
          <w:szCs w:val="24"/>
        </w:rPr>
      </w:pPr>
      <w:r w:rsidRPr="003431C9">
        <w:rPr>
          <w:rFonts w:ascii="Times New Roman" w:eastAsia="Times New Roman" w:hAnsi="Times New Roman" w:cs="Times New Roman"/>
          <w:sz w:val="24"/>
          <w:szCs w:val="24"/>
        </w:rPr>
        <w:t xml:space="preserve">Helping local </w:t>
      </w:r>
      <w:r>
        <w:rPr>
          <w:rFonts w:ascii="Times New Roman" w:eastAsia="Times New Roman" w:hAnsi="Times New Roman" w:cs="Times New Roman"/>
          <w:sz w:val="24"/>
          <w:szCs w:val="24"/>
        </w:rPr>
        <w:t xml:space="preserve">and national </w:t>
      </w:r>
      <w:r w:rsidRPr="003431C9">
        <w:rPr>
          <w:rFonts w:ascii="Times New Roman" w:eastAsia="Times New Roman" w:hAnsi="Times New Roman" w:cs="Times New Roman"/>
          <w:sz w:val="24"/>
          <w:szCs w:val="24"/>
        </w:rPr>
        <w:t>sta</w:t>
      </w:r>
      <w:r>
        <w:rPr>
          <w:rFonts w:ascii="Times New Roman" w:eastAsia="Times New Roman" w:hAnsi="Times New Roman" w:cs="Times New Roman"/>
          <w:sz w:val="24"/>
          <w:szCs w:val="24"/>
        </w:rPr>
        <w:t xml:space="preserve">keholders identify local needs to address </w:t>
      </w:r>
      <w:r w:rsidR="00384CA5">
        <w:rPr>
          <w:rFonts w:ascii="Times New Roman" w:eastAsia="Times New Roman" w:hAnsi="Times New Roman" w:cs="Times New Roman"/>
          <w:sz w:val="24"/>
          <w:szCs w:val="24"/>
        </w:rPr>
        <w:t>extremist</w:t>
      </w:r>
      <w:r>
        <w:rPr>
          <w:rFonts w:ascii="Times New Roman" w:eastAsia="Times New Roman" w:hAnsi="Times New Roman" w:cs="Times New Roman"/>
          <w:sz w:val="24"/>
          <w:szCs w:val="24"/>
        </w:rPr>
        <w:t xml:space="preserve"> recruitment and threats of radicalization to violent extremism. </w:t>
      </w:r>
    </w:p>
    <w:p w14:paraId="403D5A8A" w14:textId="77777777" w:rsidR="003431C9" w:rsidRPr="003431C9" w:rsidRDefault="003431C9" w:rsidP="003431C9">
      <w:pPr>
        <w:pStyle w:val="ListParagraph"/>
        <w:spacing w:after="0" w:line="240" w:lineRule="auto"/>
        <w:textAlignment w:val="baseline"/>
        <w:rPr>
          <w:rFonts w:ascii="Times New Roman" w:hAnsi="Times New Roman" w:cs="Times New Roman"/>
          <w:sz w:val="24"/>
          <w:szCs w:val="24"/>
        </w:rPr>
      </w:pPr>
    </w:p>
    <w:p w14:paraId="0CC73B07" w14:textId="77777777" w:rsidR="00FE789D" w:rsidRPr="005E4C70" w:rsidRDefault="00FE789D" w:rsidP="00B83592">
      <w:p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The application should:</w:t>
      </w:r>
    </w:p>
    <w:p w14:paraId="52302C52"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 xml:space="preserve">Address how the project will contribute to the </w:t>
      </w:r>
      <w:r w:rsidR="0097427D">
        <w:rPr>
          <w:rFonts w:ascii="Times New Roman" w:eastAsia="Times New Roman" w:hAnsi="Times New Roman" w:cs="Times New Roman"/>
          <w:sz w:val="24"/>
          <w:szCs w:val="24"/>
        </w:rPr>
        <w:t xml:space="preserve">priorities </w:t>
      </w:r>
      <w:r w:rsidRPr="005E4C70">
        <w:rPr>
          <w:rFonts w:ascii="Times New Roman" w:eastAsia="Times New Roman" w:hAnsi="Times New Roman" w:cs="Times New Roman"/>
          <w:sz w:val="24"/>
          <w:szCs w:val="24"/>
        </w:rPr>
        <w:t>listed above;</w:t>
      </w:r>
    </w:p>
    <w:p w14:paraId="1D212925"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Enumerate specific outputs and outcomes to be achieved by the end of the grant period;</w:t>
      </w:r>
    </w:p>
    <w:p w14:paraId="1C3444BD" w14:textId="53ABDD9E"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 xml:space="preserve">Describe </w:t>
      </w:r>
      <w:r w:rsidR="00384CA5">
        <w:rPr>
          <w:rFonts w:ascii="Times New Roman" w:eastAsia="Times New Roman" w:hAnsi="Times New Roman" w:cs="Times New Roman"/>
          <w:sz w:val="24"/>
          <w:szCs w:val="24"/>
        </w:rPr>
        <w:t xml:space="preserve">any </w:t>
      </w:r>
      <w:r w:rsidRPr="005E4C70">
        <w:rPr>
          <w:rFonts w:ascii="Times New Roman" w:eastAsia="Times New Roman" w:hAnsi="Times New Roman" w:cs="Times New Roman"/>
          <w:sz w:val="24"/>
          <w:szCs w:val="24"/>
        </w:rPr>
        <w:t>American content and/or involvement in the project;</w:t>
      </w:r>
    </w:p>
    <w:p w14:paraId="1C3DC767" w14:textId="7BD56F7E"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 xml:space="preserve">Clearly specify the audiences to be reached and the geographic locations of program activities, </w:t>
      </w:r>
      <w:r w:rsidR="00384CA5">
        <w:rPr>
          <w:rFonts w:ascii="Times New Roman" w:eastAsia="Times New Roman" w:hAnsi="Times New Roman" w:cs="Times New Roman"/>
          <w:sz w:val="24"/>
          <w:szCs w:val="24"/>
        </w:rPr>
        <w:t xml:space="preserve">why those locations were selected, and/or </w:t>
      </w:r>
      <w:r w:rsidRPr="005E4C70">
        <w:rPr>
          <w:rFonts w:ascii="Times New Roman" w:eastAsia="Times New Roman" w:hAnsi="Times New Roman" w:cs="Times New Roman"/>
          <w:sz w:val="24"/>
          <w:szCs w:val="24"/>
        </w:rPr>
        <w:t>explain how that will be accomplished;</w:t>
      </w:r>
    </w:p>
    <w:p w14:paraId="09176B80"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Explain how programs and activities will be monitored and evaluated;</w:t>
      </w:r>
    </w:p>
    <w:p w14:paraId="6283C000"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Describe how elements of the project will have a multiplier effect or be sustainable beyond the life of the grant;</w:t>
      </w:r>
    </w:p>
    <w:p w14:paraId="7369AA2C"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Demonstrate competency to manage all financial and oversight aspects of the project, including participant costs and transparent arrangements of sub-grant relationships with partner organizations, if applicable.</w:t>
      </w:r>
    </w:p>
    <w:p w14:paraId="37B24296" w14:textId="77777777" w:rsidR="00FE789D" w:rsidRPr="005E4C70" w:rsidRDefault="00FE789D" w:rsidP="00B83592">
      <w:pPr>
        <w:pStyle w:val="NoSpacing"/>
        <w:rPr>
          <w:rFonts w:ascii="Times New Roman" w:hAnsi="Times New Roman" w:cs="Times New Roman"/>
          <w:sz w:val="24"/>
          <w:szCs w:val="24"/>
        </w:rPr>
      </w:pPr>
    </w:p>
    <w:p w14:paraId="4CB13DD9" w14:textId="77777777" w:rsidR="0083389D" w:rsidRPr="005E4C70" w:rsidRDefault="0083389D" w:rsidP="00B83592">
      <w:pPr>
        <w:autoSpaceDE w:val="0"/>
        <w:autoSpaceDN w:val="0"/>
        <w:spacing w:after="0" w:line="240" w:lineRule="auto"/>
        <w:rPr>
          <w:rFonts w:ascii="Times New Roman" w:hAnsi="Times New Roman" w:cs="Times New Roman"/>
          <w:b/>
          <w:bCs/>
          <w:sz w:val="24"/>
          <w:szCs w:val="24"/>
        </w:rPr>
      </w:pPr>
      <w:r w:rsidRPr="005E4C70">
        <w:rPr>
          <w:rFonts w:ascii="Times New Roman" w:hAnsi="Times New Roman" w:cs="Times New Roman"/>
          <w:b/>
          <w:bCs/>
          <w:sz w:val="24"/>
          <w:szCs w:val="24"/>
        </w:rPr>
        <w:t>Eligible Applicants</w:t>
      </w:r>
      <w:r>
        <w:rPr>
          <w:rFonts w:ascii="Times New Roman" w:hAnsi="Times New Roman" w:cs="Times New Roman"/>
          <w:b/>
          <w:bCs/>
          <w:sz w:val="24"/>
          <w:szCs w:val="24"/>
        </w:rPr>
        <w:t>:</w:t>
      </w:r>
    </w:p>
    <w:p w14:paraId="469E8101" w14:textId="77777777" w:rsidR="0083389D" w:rsidRDefault="0083389D" w:rsidP="00B83592">
      <w:pPr>
        <w:autoSpaceDE w:val="0"/>
        <w:autoSpaceDN w:val="0"/>
        <w:spacing w:after="0" w:line="240" w:lineRule="auto"/>
        <w:rPr>
          <w:rFonts w:ascii="Times New Roman" w:hAnsi="Times New Roman" w:cs="Times New Roman"/>
          <w:sz w:val="24"/>
          <w:szCs w:val="24"/>
        </w:rPr>
      </w:pPr>
      <w:r w:rsidRPr="005E4C70">
        <w:rPr>
          <w:rFonts w:ascii="Times New Roman" w:hAnsi="Times New Roman" w:cs="Times New Roman"/>
          <w:sz w:val="24"/>
          <w:szCs w:val="24"/>
        </w:rPr>
        <w:t xml:space="preserve">Eligibility is limited to U.S. </w:t>
      </w:r>
      <w:r w:rsidR="00DA6D5D">
        <w:rPr>
          <w:rFonts w:ascii="Times New Roman" w:hAnsi="Times New Roman" w:cs="Times New Roman"/>
          <w:sz w:val="24"/>
          <w:szCs w:val="24"/>
        </w:rPr>
        <w:t xml:space="preserve">and North-Macedonia-based </w:t>
      </w:r>
      <w:r w:rsidRPr="005E4C70">
        <w:rPr>
          <w:rFonts w:ascii="Times New Roman" w:hAnsi="Times New Roman" w:cs="Times New Roman"/>
          <w:sz w:val="24"/>
          <w:szCs w:val="24"/>
        </w:rPr>
        <w:t>non-profit/nongovernmental organizations.  For-profit organizations are not eligible to apply.</w:t>
      </w:r>
    </w:p>
    <w:p w14:paraId="49C7CEAA"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p>
    <w:p w14:paraId="11503EA8" w14:textId="77777777" w:rsidR="0083389D" w:rsidRDefault="0083389D" w:rsidP="00B83592">
      <w:pPr>
        <w:autoSpaceDE w:val="0"/>
        <w:autoSpaceDN w:val="0"/>
        <w:spacing w:after="0" w:line="240" w:lineRule="auto"/>
        <w:rPr>
          <w:rFonts w:ascii="Times New Roman" w:hAnsi="Times New Roman" w:cs="Times New Roman"/>
          <w:sz w:val="24"/>
          <w:szCs w:val="24"/>
        </w:rPr>
      </w:pPr>
      <w:r w:rsidRPr="005E4C70">
        <w:rPr>
          <w:rFonts w:ascii="Times New Roman" w:hAnsi="Times New Roman" w:cs="Times New Roman"/>
          <w:sz w:val="24"/>
          <w:szCs w:val="24"/>
        </w:rPr>
        <w:t xml:space="preserve">Technically eligible submissions are those which: </w:t>
      </w:r>
    </w:p>
    <w:p w14:paraId="4E805FEA" w14:textId="77777777" w:rsidR="0083389D" w:rsidRDefault="005B453C" w:rsidP="00B83592">
      <w:pPr>
        <w:autoSpaceDE w:val="0"/>
        <w:autoSpaceDN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1) A</w:t>
      </w:r>
      <w:r w:rsidR="0083389D" w:rsidRPr="005E4C70">
        <w:rPr>
          <w:rFonts w:ascii="Times New Roman" w:hAnsi="Times New Roman" w:cs="Times New Roman"/>
          <w:sz w:val="24"/>
          <w:szCs w:val="24"/>
        </w:rPr>
        <w:t xml:space="preserve">rrive electronically to </w:t>
      </w:r>
      <w:hyperlink r:id="rId5" w:history="1">
        <w:r w:rsidR="0083389D" w:rsidRPr="005E4C70">
          <w:rPr>
            <w:rStyle w:val="Hyperlink"/>
            <w:rFonts w:ascii="Times New Roman" w:hAnsi="Times New Roman" w:cs="Times New Roman"/>
            <w:sz w:val="24"/>
            <w:szCs w:val="24"/>
          </w:rPr>
          <w:t>www.grants.gov</w:t>
        </w:r>
      </w:hyperlink>
      <w:r w:rsidR="0083389D" w:rsidRPr="005E4C70">
        <w:rPr>
          <w:rFonts w:ascii="Times New Roman" w:hAnsi="Times New Roman" w:cs="Times New Roman"/>
          <w:sz w:val="24"/>
          <w:szCs w:val="24"/>
        </w:rPr>
        <w:t xml:space="preserve"> or </w:t>
      </w:r>
      <w:hyperlink r:id="rId6" w:history="1">
        <w:r w:rsidR="0083389D" w:rsidRPr="005E4C70">
          <w:rPr>
            <w:rStyle w:val="Hyperlink"/>
            <w:rFonts w:cs="Times New Roman"/>
          </w:rPr>
          <w:t>mk.usembassy.gov</w:t>
        </w:r>
      </w:hyperlink>
      <w:r w:rsidR="0083389D" w:rsidRPr="005E4C70">
        <w:rPr>
          <w:rFonts w:ascii="Times New Roman" w:hAnsi="Times New Roman" w:cs="Times New Roman"/>
          <w:sz w:val="24"/>
          <w:szCs w:val="24"/>
        </w:rPr>
        <w:t xml:space="preserve"> by the designated deadline; </w:t>
      </w:r>
    </w:p>
    <w:p w14:paraId="2DEC6648" w14:textId="77777777" w:rsidR="0083389D" w:rsidRDefault="005B453C" w:rsidP="0035600D">
      <w:pPr>
        <w:autoSpaceDE w:val="0"/>
        <w:autoSpaceDN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2) H</w:t>
      </w:r>
      <w:r w:rsidR="0083389D" w:rsidRPr="005E4C70">
        <w:rPr>
          <w:rFonts w:ascii="Times New Roman" w:hAnsi="Times New Roman" w:cs="Times New Roman"/>
          <w:sz w:val="24"/>
          <w:szCs w:val="24"/>
        </w:rPr>
        <w:t xml:space="preserve">ave heeded all instructions contained in the Notice of Funding Opportunity (NOFO), including length and completeness of submission; and </w:t>
      </w:r>
    </w:p>
    <w:p w14:paraId="611C9C90" w14:textId="77777777" w:rsidR="0083389D" w:rsidRPr="005E4C70" w:rsidRDefault="005B453C" w:rsidP="00B83592">
      <w:pPr>
        <w:autoSpaceDE w:val="0"/>
        <w:autoSpaceDN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3) D</w:t>
      </w:r>
      <w:r w:rsidR="0083389D" w:rsidRPr="005E4C70">
        <w:rPr>
          <w:rFonts w:ascii="Times New Roman" w:hAnsi="Times New Roman" w:cs="Times New Roman"/>
          <w:sz w:val="24"/>
          <w:szCs w:val="24"/>
        </w:rPr>
        <w:t>o not violate any of the guidelines stated in the solicitation and this document.</w:t>
      </w:r>
    </w:p>
    <w:p w14:paraId="21AF3A4C"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p>
    <w:p w14:paraId="5A5C445C" w14:textId="77777777" w:rsidR="0083389D" w:rsidRPr="005E4C70" w:rsidRDefault="0083389D" w:rsidP="00B83592">
      <w:pPr>
        <w:autoSpaceDE w:val="0"/>
        <w:autoSpaceDN w:val="0"/>
        <w:spacing w:after="0" w:line="240" w:lineRule="auto"/>
        <w:rPr>
          <w:rFonts w:ascii="Times New Roman" w:hAnsi="Times New Roman" w:cs="Times New Roman"/>
          <w:b/>
          <w:bCs/>
          <w:sz w:val="24"/>
          <w:szCs w:val="24"/>
        </w:rPr>
      </w:pPr>
      <w:r w:rsidRPr="005E4C70">
        <w:rPr>
          <w:rFonts w:ascii="Times New Roman" w:hAnsi="Times New Roman" w:cs="Times New Roman"/>
          <w:b/>
          <w:bCs/>
          <w:sz w:val="24"/>
          <w:szCs w:val="24"/>
        </w:rPr>
        <w:t>Unique entity identifier (DUNS) and System for Award Management (SAM)</w:t>
      </w:r>
      <w:r>
        <w:rPr>
          <w:rFonts w:ascii="Times New Roman" w:hAnsi="Times New Roman" w:cs="Times New Roman"/>
          <w:b/>
          <w:bCs/>
          <w:sz w:val="24"/>
          <w:szCs w:val="24"/>
        </w:rPr>
        <w:t>:</w:t>
      </w:r>
    </w:p>
    <w:p w14:paraId="20B75397"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r w:rsidRPr="005E4C70">
        <w:rPr>
          <w:rFonts w:ascii="Times New Roman" w:hAnsi="Times New Roman" w:cs="Times New Roman"/>
          <w:sz w:val="24"/>
          <w:szCs w:val="24"/>
        </w:rPr>
        <w:t>Each applicant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
    <w:p w14:paraId="340E9D5A"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p>
    <w:p w14:paraId="2FB742D7" w14:textId="77777777" w:rsidR="0083389D" w:rsidRPr="005E4C70" w:rsidRDefault="0083389D" w:rsidP="00B83592">
      <w:pPr>
        <w:autoSpaceDE w:val="0"/>
        <w:autoSpaceDN w:val="0"/>
        <w:spacing w:after="0" w:line="240" w:lineRule="auto"/>
        <w:rPr>
          <w:rFonts w:ascii="Times New Roman" w:hAnsi="Times New Roman" w:cs="Times New Roman"/>
          <w:b/>
          <w:bCs/>
          <w:sz w:val="24"/>
          <w:szCs w:val="24"/>
        </w:rPr>
      </w:pPr>
      <w:r w:rsidRPr="005E4C70">
        <w:rPr>
          <w:rFonts w:ascii="Times New Roman" w:hAnsi="Times New Roman" w:cs="Times New Roman"/>
          <w:b/>
          <w:bCs/>
          <w:sz w:val="24"/>
          <w:szCs w:val="24"/>
        </w:rPr>
        <w:t>Cost share</w:t>
      </w:r>
      <w:r>
        <w:rPr>
          <w:rFonts w:ascii="Times New Roman" w:hAnsi="Times New Roman" w:cs="Times New Roman"/>
          <w:b/>
          <w:bCs/>
          <w:sz w:val="24"/>
          <w:szCs w:val="24"/>
        </w:rPr>
        <w:t>:</w:t>
      </w:r>
    </w:p>
    <w:p w14:paraId="248BEDFA"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r w:rsidRPr="005E4C70">
        <w:rPr>
          <w:rFonts w:ascii="Times New Roman" w:hAnsi="Times New Roman" w:cs="Times New Roman"/>
          <w:sz w:val="24"/>
          <w:szCs w:val="24"/>
        </w:rPr>
        <w:t>Cost share is not required for this application.</w:t>
      </w:r>
    </w:p>
    <w:p w14:paraId="27354851"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p>
    <w:p w14:paraId="4224239E" w14:textId="77777777" w:rsidR="008500B9" w:rsidRDefault="008500B9" w:rsidP="00B83592">
      <w:pPr>
        <w:autoSpaceDE w:val="0"/>
        <w:autoSpaceDN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Required Documents</w:t>
      </w:r>
    </w:p>
    <w:p w14:paraId="7F773637" w14:textId="77777777" w:rsidR="008500B9" w:rsidRDefault="008500B9" w:rsidP="00B83592">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Applicants must include the following in the proposal submission. All submissions must be in English.</w:t>
      </w:r>
    </w:p>
    <w:p w14:paraId="1B67E9AC" w14:textId="77777777" w:rsidR="008500B9" w:rsidRDefault="00AA1E38"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hyperlink r:id="rId7" w:tgtFrame="_blank" w:history="1">
        <w:r w:rsidR="008500B9">
          <w:rPr>
            <w:rStyle w:val="Hyperlink"/>
            <w:rFonts w:ascii="Times New Roman" w:hAnsi="Times New Roman" w:cs="Times New Roman"/>
            <w:color w:val="0070C0"/>
            <w:sz w:val="24"/>
            <w:szCs w:val="24"/>
          </w:rPr>
          <w:t>Application Guidelines</w:t>
        </w:r>
      </w:hyperlink>
      <w:r w:rsidR="008500B9">
        <w:rPr>
          <w:rFonts w:ascii="Times New Roman" w:hAnsi="Times New Roman" w:cs="Times New Roman"/>
          <w:sz w:val="24"/>
          <w:szCs w:val="24"/>
        </w:rPr>
        <w:t> (PDF 271kb)</w:t>
      </w:r>
    </w:p>
    <w:p w14:paraId="7C7C318A" w14:textId="77777777" w:rsidR="008500B9" w:rsidRDefault="00AA1E38"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hyperlink r:id="rId8" w:tgtFrame="_blank" w:history="1">
        <w:r w:rsidR="008500B9" w:rsidRPr="001773B0">
          <w:rPr>
            <w:rStyle w:val="Hyperlink"/>
            <w:rFonts w:ascii="Times New Roman" w:hAnsi="Times New Roman" w:cs="Times New Roman"/>
            <w:color w:val="0070C0"/>
            <w:sz w:val="24"/>
            <w:szCs w:val="24"/>
          </w:rPr>
          <w:t>Application Form</w:t>
        </w:r>
      </w:hyperlink>
      <w:r w:rsidR="008500B9" w:rsidRPr="001773B0">
        <w:rPr>
          <w:rFonts w:ascii="Times New Roman" w:hAnsi="Times New Roman" w:cs="Times New Roman"/>
          <w:sz w:val="24"/>
          <w:szCs w:val="24"/>
        </w:rPr>
        <w:t> (Word.doc</w:t>
      </w:r>
      <w:r w:rsidR="008500B9">
        <w:rPr>
          <w:rFonts w:ascii="Times New Roman" w:hAnsi="Times New Roman" w:cs="Times New Roman"/>
          <w:sz w:val="24"/>
          <w:szCs w:val="24"/>
        </w:rPr>
        <w:t> … </w:t>
      </w:r>
      <w:hyperlink r:id="rId9" w:tgtFrame="_blank" w:history="1">
        <w:r w:rsidR="008500B9">
          <w:rPr>
            <w:rStyle w:val="Hyperlink"/>
            <w:rFonts w:ascii="Times New Roman" w:hAnsi="Times New Roman" w:cs="Times New Roman"/>
            <w:sz w:val="24"/>
            <w:szCs w:val="24"/>
          </w:rPr>
          <w:t>Download Microsoft Office Word</w:t>
        </w:r>
      </w:hyperlink>
      <w:r w:rsidR="008500B9">
        <w:rPr>
          <w:rFonts w:ascii="Times New Roman" w:hAnsi="Times New Roman" w:cs="Times New Roman"/>
          <w:sz w:val="24"/>
          <w:szCs w:val="24"/>
        </w:rPr>
        <w:t>)</w:t>
      </w:r>
    </w:p>
    <w:p w14:paraId="438574F7" w14:textId="77777777" w:rsidR="008500B9" w:rsidRDefault="00AA1E38"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hyperlink r:id="rId10" w:history="1">
        <w:r w:rsidR="008500B9">
          <w:rPr>
            <w:rStyle w:val="Hyperlink"/>
            <w:rFonts w:ascii="Times New Roman" w:hAnsi="Times New Roman" w:cs="Times New Roman"/>
            <w:color w:val="0070C0"/>
            <w:sz w:val="24"/>
            <w:szCs w:val="24"/>
          </w:rPr>
          <w:t>Application for Federal Assistance SF-424</w:t>
        </w:r>
      </w:hyperlink>
      <w:r w:rsidR="008500B9">
        <w:rPr>
          <w:rFonts w:ascii="Times New Roman" w:hAnsi="Times New Roman" w:cs="Times New Roman"/>
          <w:sz w:val="24"/>
          <w:szCs w:val="24"/>
        </w:rPr>
        <w:t> (PDF 912kb)</w:t>
      </w:r>
    </w:p>
    <w:p w14:paraId="71E50F0E" w14:textId="77777777" w:rsidR="008500B9" w:rsidRDefault="00AA1E38"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hyperlink r:id="rId11" w:tgtFrame="_blank" w:history="1">
        <w:r w:rsidR="008500B9">
          <w:rPr>
            <w:rStyle w:val="Hyperlink"/>
            <w:rFonts w:ascii="Times New Roman" w:hAnsi="Times New Roman" w:cs="Times New Roman"/>
            <w:color w:val="0070C0"/>
            <w:sz w:val="24"/>
            <w:szCs w:val="24"/>
          </w:rPr>
          <w:t>Budget Information for Non-Construction Programs</w:t>
        </w:r>
        <w:r w:rsidR="008500B9">
          <w:rPr>
            <w:rStyle w:val="Hyperlink"/>
            <w:rFonts w:ascii="Times New Roman" w:hAnsi="Times New Roman" w:cs="Times New Roman"/>
            <w:sz w:val="24"/>
            <w:szCs w:val="24"/>
          </w:rPr>
          <w:t xml:space="preserve"> (SF-424A)</w:t>
        </w:r>
      </w:hyperlink>
      <w:r w:rsidR="008500B9">
        <w:rPr>
          <w:rFonts w:ascii="Times New Roman" w:hAnsi="Times New Roman" w:cs="Times New Roman"/>
          <w:sz w:val="24"/>
          <w:szCs w:val="24"/>
        </w:rPr>
        <w:t> (PDF 316KB)</w:t>
      </w:r>
    </w:p>
    <w:p w14:paraId="7B7F786E" w14:textId="77777777" w:rsidR="008500B9" w:rsidRDefault="00AA1E38"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hyperlink r:id="rId12" w:tgtFrame="_blank" w:history="1">
        <w:r w:rsidR="008500B9">
          <w:rPr>
            <w:rStyle w:val="Hyperlink"/>
            <w:rFonts w:ascii="Times New Roman" w:hAnsi="Times New Roman" w:cs="Times New Roman"/>
            <w:color w:val="0070C0"/>
            <w:sz w:val="24"/>
            <w:szCs w:val="24"/>
          </w:rPr>
          <w:t>SF424B-V1.1_Assurances</w:t>
        </w:r>
      </w:hyperlink>
      <w:r w:rsidR="008500B9">
        <w:rPr>
          <w:rFonts w:ascii="Times New Roman" w:hAnsi="Times New Roman" w:cs="Times New Roman"/>
          <w:sz w:val="24"/>
          <w:szCs w:val="24"/>
        </w:rPr>
        <w:t> (PDF 115KB)</w:t>
      </w:r>
    </w:p>
    <w:p w14:paraId="643C06F9" w14:textId="77777777" w:rsidR="008500B9" w:rsidRDefault="008500B9"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Detailed budget in excel</w:t>
      </w:r>
    </w:p>
    <w:p w14:paraId="6DE477C3" w14:textId="77777777" w:rsidR="008500B9" w:rsidRDefault="008500B9"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Court Registry</w:t>
      </w:r>
    </w:p>
    <w:p w14:paraId="70D376F6" w14:textId="77777777" w:rsidR="0083389D" w:rsidRPr="008500B9" w:rsidRDefault="0083389D" w:rsidP="00B83592">
      <w:pPr>
        <w:pStyle w:val="ListParagraph"/>
        <w:numPr>
          <w:ilvl w:val="0"/>
          <w:numId w:val="3"/>
        </w:numPr>
        <w:spacing w:after="0" w:line="240" w:lineRule="auto"/>
        <w:rPr>
          <w:rFonts w:ascii="Times New Roman" w:hAnsi="Times New Roman" w:cs="Times New Roman"/>
          <w:sz w:val="24"/>
          <w:szCs w:val="24"/>
        </w:rPr>
      </w:pPr>
      <w:r w:rsidRPr="008500B9">
        <w:rPr>
          <w:rFonts w:ascii="Times New Roman" w:hAnsi="Times New Roman" w:cs="Times New Roman"/>
          <w:sz w:val="24"/>
          <w:szCs w:val="24"/>
        </w:rPr>
        <w:t>Other supporting documents (CVs, registration, MOUs etc.)</w:t>
      </w:r>
    </w:p>
    <w:p w14:paraId="7B87B6C5" w14:textId="77777777" w:rsidR="0083389D" w:rsidRPr="005E4C70" w:rsidRDefault="0083389D" w:rsidP="00B83592">
      <w:pPr>
        <w:spacing w:after="0" w:line="240" w:lineRule="auto"/>
        <w:rPr>
          <w:rFonts w:ascii="Times New Roman" w:hAnsi="Times New Roman" w:cs="Times New Roman"/>
          <w:sz w:val="24"/>
          <w:szCs w:val="24"/>
        </w:rPr>
      </w:pPr>
    </w:p>
    <w:p w14:paraId="207BAA11" w14:textId="77777777" w:rsidR="0083389D" w:rsidRPr="005E4C70" w:rsidRDefault="0083389D" w:rsidP="00B83592">
      <w:pPr>
        <w:spacing w:after="0" w:line="240" w:lineRule="auto"/>
        <w:rPr>
          <w:rFonts w:ascii="Times New Roman" w:hAnsi="Times New Roman" w:cs="Times New Roman"/>
          <w:b/>
          <w:bCs/>
          <w:sz w:val="24"/>
          <w:szCs w:val="24"/>
        </w:rPr>
      </w:pPr>
      <w:r w:rsidRPr="005E4C70">
        <w:rPr>
          <w:rFonts w:ascii="Times New Roman" w:hAnsi="Times New Roman" w:cs="Times New Roman"/>
          <w:b/>
          <w:bCs/>
          <w:sz w:val="24"/>
          <w:szCs w:val="24"/>
        </w:rPr>
        <w:t>Content and Form of Application Submission</w:t>
      </w:r>
      <w:r>
        <w:rPr>
          <w:rFonts w:ascii="Times New Roman" w:hAnsi="Times New Roman" w:cs="Times New Roman"/>
          <w:b/>
          <w:bCs/>
          <w:sz w:val="24"/>
          <w:szCs w:val="24"/>
        </w:rPr>
        <w:t>:</w:t>
      </w:r>
    </w:p>
    <w:p w14:paraId="43380373" w14:textId="77777777" w:rsidR="0083389D" w:rsidRPr="005E4C70" w:rsidRDefault="0083389D" w:rsidP="00B83592">
      <w:pPr>
        <w:spacing w:after="0" w:line="240" w:lineRule="auto"/>
        <w:rPr>
          <w:rFonts w:ascii="Times New Roman" w:hAnsi="Times New Roman" w:cs="Times New Roman"/>
          <w:sz w:val="24"/>
          <w:szCs w:val="24"/>
        </w:rPr>
      </w:pPr>
      <w:r w:rsidRPr="005E4C70">
        <w:rPr>
          <w:rFonts w:ascii="Times New Roman" w:hAnsi="Times New Roman" w:cs="Times New Roman"/>
          <w:color w:val="000000"/>
          <w:sz w:val="24"/>
          <w:szCs w:val="24"/>
        </w:rPr>
        <w:t xml:space="preserve">Any prospective applicant who has questions concerning the contents of this NOFO should submit them by email to the Embassy Skopje Grants Team at </w:t>
      </w:r>
      <w:hyperlink r:id="rId13" w:history="1">
        <w:r w:rsidRPr="005E4C70">
          <w:rPr>
            <w:rStyle w:val="Hyperlink"/>
            <w:rFonts w:ascii="Times New Roman" w:hAnsi="Times New Roman" w:cs="Times New Roman"/>
            <w:sz w:val="24"/>
            <w:szCs w:val="24"/>
          </w:rPr>
          <w:t>SkopjeGrants@state.gov</w:t>
        </w:r>
      </w:hyperlink>
      <w:r w:rsidRPr="005E4C70">
        <w:rPr>
          <w:rFonts w:ascii="Times New Roman" w:hAnsi="Times New Roman" w:cs="Times New Roman"/>
          <w:color w:val="000000"/>
          <w:sz w:val="24"/>
          <w:szCs w:val="24"/>
        </w:rPr>
        <w:t xml:space="preserve">.  Please refer to the funding opportunity number. Any updates about this NOFO will also be posted on </w:t>
      </w:r>
      <w:hyperlink r:id="rId14" w:history="1">
        <w:r w:rsidRPr="005E4C70">
          <w:rPr>
            <w:rStyle w:val="Hyperlink"/>
            <w:rFonts w:ascii="Times New Roman" w:hAnsi="Times New Roman" w:cs="Times New Roman"/>
            <w:sz w:val="24"/>
            <w:szCs w:val="24"/>
          </w:rPr>
          <w:t>www.grants.gov</w:t>
        </w:r>
      </w:hyperlink>
      <w:r w:rsidRPr="005E4C70">
        <w:rPr>
          <w:rFonts w:ascii="Times New Roman" w:hAnsi="Times New Roman" w:cs="Times New Roman"/>
          <w:color w:val="000000"/>
          <w:sz w:val="24"/>
          <w:szCs w:val="24"/>
        </w:rPr>
        <w:t>.</w:t>
      </w:r>
    </w:p>
    <w:p w14:paraId="56E9323C" w14:textId="77777777" w:rsidR="0083389D" w:rsidRPr="005E4C70" w:rsidRDefault="0083389D" w:rsidP="00B83592">
      <w:pPr>
        <w:spacing w:after="0" w:line="240" w:lineRule="auto"/>
        <w:rPr>
          <w:rFonts w:ascii="Times New Roman" w:hAnsi="Times New Roman" w:cs="Times New Roman"/>
          <w:sz w:val="24"/>
          <w:szCs w:val="24"/>
        </w:rPr>
      </w:pPr>
    </w:p>
    <w:p w14:paraId="4B39115F" w14:textId="77777777" w:rsidR="0083389D" w:rsidRPr="005E4C70" w:rsidRDefault="0083389D" w:rsidP="00B83592">
      <w:pPr>
        <w:autoSpaceDE w:val="0"/>
        <w:autoSpaceDN w:val="0"/>
        <w:spacing w:after="0" w:line="240" w:lineRule="auto"/>
        <w:rPr>
          <w:rFonts w:ascii="Times New Roman" w:hAnsi="Times New Roman" w:cs="Times New Roman"/>
          <w:b/>
          <w:bCs/>
          <w:color w:val="000000"/>
          <w:sz w:val="24"/>
          <w:szCs w:val="24"/>
        </w:rPr>
      </w:pPr>
      <w:r w:rsidRPr="005E4C70">
        <w:rPr>
          <w:rFonts w:ascii="Times New Roman" w:hAnsi="Times New Roman" w:cs="Times New Roman"/>
          <w:b/>
          <w:bCs/>
          <w:color w:val="000000"/>
          <w:sz w:val="24"/>
          <w:szCs w:val="24"/>
        </w:rPr>
        <w:t>Performance Monitoring and Evaluation</w:t>
      </w:r>
      <w:r>
        <w:rPr>
          <w:rFonts w:ascii="Times New Roman" w:hAnsi="Times New Roman" w:cs="Times New Roman"/>
          <w:b/>
          <w:bCs/>
          <w:color w:val="000000"/>
          <w:sz w:val="24"/>
          <w:szCs w:val="24"/>
        </w:rPr>
        <w:t>:</w:t>
      </w:r>
    </w:p>
    <w:p w14:paraId="675C40BA" w14:textId="77777777" w:rsidR="0083389D" w:rsidRPr="00DA6D5D" w:rsidRDefault="0083389D" w:rsidP="00DA6D5D">
      <w:pPr>
        <w:autoSpaceDE w:val="0"/>
        <w:autoSpaceDN w:val="0"/>
        <w:spacing w:after="0" w:line="240" w:lineRule="auto"/>
        <w:rPr>
          <w:rFonts w:ascii="Times New Roman" w:hAnsi="Times New Roman" w:cs="Times New Roman"/>
          <w:color w:val="000000"/>
          <w:sz w:val="24"/>
          <w:szCs w:val="24"/>
        </w:rPr>
      </w:pPr>
      <w:r w:rsidRPr="005E4C70">
        <w:rPr>
          <w:rFonts w:ascii="Times New Roman" w:hAnsi="Times New Roman" w:cs="Times New Roman"/>
          <w:color w:val="252525"/>
          <w:sz w:val="24"/>
          <w:szCs w:val="24"/>
        </w:rPr>
        <w:t>Complete applications will include a detailed plan (both a narrative and table) of how the project’s progre</w:t>
      </w:r>
      <w:r w:rsidR="00DA6D5D">
        <w:rPr>
          <w:rFonts w:ascii="Times New Roman" w:hAnsi="Times New Roman" w:cs="Times New Roman"/>
          <w:color w:val="252525"/>
          <w:sz w:val="24"/>
          <w:szCs w:val="24"/>
        </w:rPr>
        <w:t xml:space="preserve">ss towards the expected results and impact will be monitored, measured, and </w:t>
      </w:r>
      <w:r w:rsidRPr="005E4C70">
        <w:rPr>
          <w:rFonts w:ascii="Times New Roman" w:hAnsi="Times New Roman" w:cs="Times New Roman"/>
          <w:color w:val="252525"/>
          <w:sz w:val="24"/>
          <w:szCs w:val="24"/>
        </w:rPr>
        <w:t>evaluated throughout the project. Incorporating a well-designed monitoring and evaluation component into a project is one of the most efficient methods of documenting the progress and results (intended and unintended) of a project.</w:t>
      </w:r>
    </w:p>
    <w:p w14:paraId="592C09E4" w14:textId="77777777" w:rsidR="0083389D" w:rsidRPr="006B510C" w:rsidRDefault="0083389D" w:rsidP="00383587">
      <w:pPr>
        <w:pStyle w:val="NoSpacing"/>
        <w:rPr>
          <w:sz w:val="24"/>
          <w:szCs w:val="24"/>
        </w:rPr>
      </w:pPr>
    </w:p>
    <w:p w14:paraId="0984665E" w14:textId="77777777" w:rsidR="0052217A" w:rsidRPr="006B510C" w:rsidRDefault="0052217A" w:rsidP="0052217A">
      <w:pPr>
        <w:pStyle w:val="NoSpacing"/>
        <w:rPr>
          <w:sz w:val="24"/>
          <w:szCs w:val="24"/>
        </w:rPr>
      </w:pPr>
    </w:p>
    <w:p w14:paraId="3757E543" w14:textId="77777777" w:rsidR="00FB0E20" w:rsidRPr="00FB0E20" w:rsidRDefault="00FB0E20" w:rsidP="00FB0E20">
      <w:pPr>
        <w:pStyle w:val="NoSpacing"/>
        <w:rPr>
          <w:sz w:val="24"/>
          <w:szCs w:val="24"/>
        </w:rPr>
      </w:pPr>
    </w:p>
    <w:p w14:paraId="42030F42" w14:textId="77777777" w:rsidR="00383587" w:rsidRPr="006B510C" w:rsidRDefault="00383587" w:rsidP="0052217A">
      <w:pPr>
        <w:pStyle w:val="NoSpacing"/>
        <w:rPr>
          <w:sz w:val="24"/>
          <w:szCs w:val="24"/>
        </w:rPr>
      </w:pPr>
    </w:p>
    <w:sectPr w:rsidR="00383587" w:rsidRPr="006B5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97DEF"/>
    <w:multiLevelType w:val="multilevel"/>
    <w:tmpl w:val="F572D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8810E3"/>
    <w:multiLevelType w:val="hybridMultilevel"/>
    <w:tmpl w:val="1AD2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120B7C"/>
    <w:multiLevelType w:val="hybridMultilevel"/>
    <w:tmpl w:val="B7DCE68E"/>
    <w:lvl w:ilvl="0" w:tplc="6D6054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766"/>
    <w:rsid w:val="00006D96"/>
    <w:rsid w:val="0001583B"/>
    <w:rsid w:val="000352C9"/>
    <w:rsid w:val="000A7172"/>
    <w:rsid w:val="001773B0"/>
    <w:rsid w:val="0024663B"/>
    <w:rsid w:val="002C479C"/>
    <w:rsid w:val="003431C9"/>
    <w:rsid w:val="0035600D"/>
    <w:rsid w:val="0035707F"/>
    <w:rsid w:val="00382195"/>
    <w:rsid w:val="00383587"/>
    <w:rsid w:val="00384CA5"/>
    <w:rsid w:val="003975C2"/>
    <w:rsid w:val="00416160"/>
    <w:rsid w:val="004215B9"/>
    <w:rsid w:val="004D2AD4"/>
    <w:rsid w:val="0052217A"/>
    <w:rsid w:val="005B453C"/>
    <w:rsid w:val="005B6766"/>
    <w:rsid w:val="005E4C70"/>
    <w:rsid w:val="00633BB1"/>
    <w:rsid w:val="006670BA"/>
    <w:rsid w:val="006B510C"/>
    <w:rsid w:val="006C1C06"/>
    <w:rsid w:val="006E4626"/>
    <w:rsid w:val="00803A7E"/>
    <w:rsid w:val="008217F7"/>
    <w:rsid w:val="0083389D"/>
    <w:rsid w:val="008500B9"/>
    <w:rsid w:val="008E7A52"/>
    <w:rsid w:val="00944AE1"/>
    <w:rsid w:val="0097427D"/>
    <w:rsid w:val="009D0C85"/>
    <w:rsid w:val="009E3455"/>
    <w:rsid w:val="009F3FC1"/>
    <w:rsid w:val="00AA1E38"/>
    <w:rsid w:val="00AC765E"/>
    <w:rsid w:val="00AF6D2B"/>
    <w:rsid w:val="00B83592"/>
    <w:rsid w:val="00B9010A"/>
    <w:rsid w:val="00C00C36"/>
    <w:rsid w:val="00CD306A"/>
    <w:rsid w:val="00D4485E"/>
    <w:rsid w:val="00DA6D5D"/>
    <w:rsid w:val="00E869CF"/>
    <w:rsid w:val="00EB5262"/>
    <w:rsid w:val="00F05914"/>
    <w:rsid w:val="00FB0E20"/>
    <w:rsid w:val="00FE7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75783"/>
  <w15:docId w15:val="{1629BC3A-F207-49D3-A740-467EE66B5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217A"/>
    <w:pPr>
      <w:spacing w:after="0" w:line="240" w:lineRule="auto"/>
    </w:pPr>
  </w:style>
  <w:style w:type="paragraph" w:styleId="BalloonText">
    <w:name w:val="Balloon Text"/>
    <w:basedOn w:val="Normal"/>
    <w:link w:val="BalloonTextChar"/>
    <w:uiPriority w:val="99"/>
    <w:semiHidden/>
    <w:unhideWhenUsed/>
    <w:rsid w:val="00FE7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89D"/>
    <w:rPr>
      <w:rFonts w:ascii="Tahoma" w:hAnsi="Tahoma" w:cs="Tahoma"/>
      <w:sz w:val="16"/>
      <w:szCs w:val="16"/>
    </w:rPr>
  </w:style>
  <w:style w:type="paragraph" w:styleId="ListParagraph">
    <w:name w:val="List Paragraph"/>
    <w:basedOn w:val="Normal"/>
    <w:uiPriority w:val="34"/>
    <w:qFormat/>
    <w:rsid w:val="00FE789D"/>
    <w:pPr>
      <w:ind w:left="720"/>
      <w:contextualSpacing/>
    </w:pPr>
  </w:style>
  <w:style w:type="character" w:styleId="Hyperlink">
    <w:name w:val="Hyperlink"/>
    <w:basedOn w:val="DefaultParagraphFont"/>
    <w:uiPriority w:val="99"/>
    <w:unhideWhenUsed/>
    <w:rsid w:val="0083389D"/>
    <w:rPr>
      <w:color w:val="0000FF"/>
      <w:u w:val="single"/>
    </w:rPr>
  </w:style>
  <w:style w:type="character" w:styleId="FollowedHyperlink">
    <w:name w:val="FollowedHyperlink"/>
    <w:basedOn w:val="DefaultParagraphFont"/>
    <w:uiPriority w:val="99"/>
    <w:semiHidden/>
    <w:unhideWhenUsed/>
    <w:rsid w:val="00DA6D5D"/>
    <w:rPr>
      <w:color w:val="800080" w:themeColor="followedHyperlink"/>
      <w:u w:val="single"/>
    </w:rPr>
  </w:style>
  <w:style w:type="character" w:styleId="CommentReference">
    <w:name w:val="annotation reference"/>
    <w:basedOn w:val="DefaultParagraphFont"/>
    <w:uiPriority w:val="99"/>
    <w:semiHidden/>
    <w:unhideWhenUsed/>
    <w:rsid w:val="0035600D"/>
    <w:rPr>
      <w:sz w:val="16"/>
      <w:szCs w:val="16"/>
    </w:rPr>
  </w:style>
  <w:style w:type="paragraph" w:styleId="CommentText">
    <w:name w:val="annotation text"/>
    <w:basedOn w:val="Normal"/>
    <w:link w:val="CommentTextChar"/>
    <w:uiPriority w:val="99"/>
    <w:semiHidden/>
    <w:unhideWhenUsed/>
    <w:rsid w:val="0035600D"/>
    <w:pPr>
      <w:spacing w:line="240" w:lineRule="auto"/>
    </w:pPr>
    <w:rPr>
      <w:sz w:val="20"/>
      <w:szCs w:val="20"/>
    </w:rPr>
  </w:style>
  <w:style w:type="character" w:customStyle="1" w:styleId="CommentTextChar">
    <w:name w:val="Comment Text Char"/>
    <w:basedOn w:val="DefaultParagraphFont"/>
    <w:link w:val="CommentText"/>
    <w:uiPriority w:val="99"/>
    <w:semiHidden/>
    <w:rsid w:val="0035600D"/>
    <w:rPr>
      <w:sz w:val="20"/>
      <w:szCs w:val="20"/>
    </w:rPr>
  </w:style>
  <w:style w:type="paragraph" w:styleId="CommentSubject">
    <w:name w:val="annotation subject"/>
    <w:basedOn w:val="CommentText"/>
    <w:next w:val="CommentText"/>
    <w:link w:val="CommentSubjectChar"/>
    <w:uiPriority w:val="99"/>
    <w:semiHidden/>
    <w:unhideWhenUsed/>
    <w:rsid w:val="0035600D"/>
    <w:rPr>
      <w:b/>
      <w:bCs/>
    </w:rPr>
  </w:style>
  <w:style w:type="character" w:customStyle="1" w:styleId="CommentSubjectChar">
    <w:name w:val="Comment Subject Char"/>
    <w:basedOn w:val="CommentTextChar"/>
    <w:link w:val="CommentSubject"/>
    <w:uiPriority w:val="99"/>
    <w:semiHidden/>
    <w:rsid w:val="003560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197009">
      <w:bodyDiv w:val="1"/>
      <w:marLeft w:val="0"/>
      <w:marRight w:val="0"/>
      <w:marTop w:val="0"/>
      <w:marBottom w:val="0"/>
      <w:divBdr>
        <w:top w:val="none" w:sz="0" w:space="0" w:color="auto"/>
        <w:left w:val="none" w:sz="0" w:space="0" w:color="auto"/>
        <w:bottom w:val="none" w:sz="0" w:space="0" w:color="auto"/>
        <w:right w:val="none" w:sz="0" w:space="0" w:color="auto"/>
      </w:divBdr>
    </w:div>
    <w:div w:id="1365255861">
      <w:bodyDiv w:val="1"/>
      <w:marLeft w:val="0"/>
      <w:marRight w:val="0"/>
      <w:marTop w:val="0"/>
      <w:marBottom w:val="0"/>
      <w:divBdr>
        <w:top w:val="none" w:sz="0" w:space="0" w:color="auto"/>
        <w:left w:val="none" w:sz="0" w:space="0" w:color="auto"/>
        <w:bottom w:val="none" w:sz="0" w:space="0" w:color="auto"/>
        <w:right w:val="none" w:sz="0" w:space="0" w:color="auto"/>
      </w:divBdr>
      <w:divsChild>
        <w:div w:id="808789599">
          <w:marLeft w:val="0"/>
          <w:marRight w:val="0"/>
          <w:marTop w:val="0"/>
          <w:marBottom w:val="0"/>
          <w:divBdr>
            <w:top w:val="single" w:sz="6" w:space="19" w:color="E1E1E1"/>
            <w:left w:val="none" w:sz="0" w:space="0" w:color="auto"/>
            <w:bottom w:val="none" w:sz="0" w:space="0" w:color="auto"/>
            <w:right w:val="none" w:sz="0" w:space="0" w:color="auto"/>
          </w:divBdr>
          <w:divsChild>
            <w:div w:id="1749618173">
              <w:marLeft w:val="0"/>
              <w:marRight w:val="0"/>
              <w:marTop w:val="0"/>
              <w:marBottom w:val="0"/>
              <w:divBdr>
                <w:top w:val="none" w:sz="0" w:space="0" w:color="auto"/>
                <w:left w:val="none" w:sz="0" w:space="0" w:color="auto"/>
                <w:bottom w:val="none" w:sz="0" w:space="0" w:color="auto"/>
                <w:right w:val="none" w:sz="0" w:space="0" w:color="auto"/>
              </w:divBdr>
              <w:divsChild>
                <w:div w:id="1892039273">
                  <w:marLeft w:val="0"/>
                  <w:marRight w:val="0"/>
                  <w:marTop w:val="0"/>
                  <w:marBottom w:val="0"/>
                  <w:divBdr>
                    <w:top w:val="none" w:sz="0" w:space="0" w:color="auto"/>
                    <w:left w:val="none" w:sz="0" w:space="0" w:color="auto"/>
                    <w:bottom w:val="none" w:sz="0" w:space="0" w:color="auto"/>
                    <w:right w:val="none" w:sz="0" w:space="0" w:color="auto"/>
                  </w:divBdr>
                  <w:divsChild>
                    <w:div w:id="94615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06460">
          <w:marLeft w:val="0"/>
          <w:marRight w:val="0"/>
          <w:marTop w:val="0"/>
          <w:marBottom w:val="0"/>
          <w:divBdr>
            <w:top w:val="single" w:sz="6" w:space="19" w:color="E1E1E1"/>
            <w:left w:val="none" w:sz="0" w:space="0" w:color="auto"/>
            <w:bottom w:val="none" w:sz="0" w:space="0" w:color="auto"/>
            <w:right w:val="none" w:sz="0" w:space="0" w:color="auto"/>
          </w:divBdr>
          <w:divsChild>
            <w:div w:id="1467355238">
              <w:marLeft w:val="0"/>
              <w:marRight w:val="0"/>
              <w:marTop w:val="0"/>
              <w:marBottom w:val="0"/>
              <w:divBdr>
                <w:top w:val="none" w:sz="0" w:space="0" w:color="auto"/>
                <w:left w:val="none" w:sz="0" w:space="0" w:color="auto"/>
                <w:bottom w:val="none" w:sz="0" w:space="0" w:color="auto"/>
                <w:right w:val="none" w:sz="0" w:space="0" w:color="auto"/>
              </w:divBdr>
              <w:divsChild>
                <w:div w:id="7587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27719">
      <w:bodyDiv w:val="1"/>
      <w:marLeft w:val="0"/>
      <w:marRight w:val="0"/>
      <w:marTop w:val="0"/>
      <w:marBottom w:val="0"/>
      <w:divBdr>
        <w:top w:val="none" w:sz="0" w:space="0" w:color="auto"/>
        <w:left w:val="none" w:sz="0" w:space="0" w:color="auto"/>
        <w:bottom w:val="none" w:sz="0" w:space="0" w:color="auto"/>
        <w:right w:val="none" w:sz="0" w:space="0" w:color="auto"/>
      </w:divBdr>
    </w:div>
    <w:div w:id="2081054436">
      <w:bodyDiv w:val="1"/>
      <w:marLeft w:val="0"/>
      <w:marRight w:val="0"/>
      <w:marTop w:val="0"/>
      <w:marBottom w:val="0"/>
      <w:divBdr>
        <w:top w:val="none" w:sz="0" w:space="0" w:color="auto"/>
        <w:left w:val="none" w:sz="0" w:space="0" w:color="auto"/>
        <w:bottom w:val="none" w:sz="0" w:space="0" w:color="auto"/>
        <w:right w:val="none" w:sz="0" w:space="0" w:color="auto"/>
      </w:divBdr>
    </w:div>
    <w:div w:id="213786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macedonia.org/us_grants_program_application.doc" TargetMode="External"/><Relationship Id="rId13" Type="http://schemas.openxmlformats.org/officeDocument/2006/relationships/hyperlink" Target="mailto:SkopjeGrants@state.gov" TargetMode="External"/><Relationship Id="rId3" Type="http://schemas.openxmlformats.org/officeDocument/2006/relationships/settings" Target="settings.xml"/><Relationship Id="rId7" Type="http://schemas.openxmlformats.org/officeDocument/2006/relationships/hyperlink" Target="https://mk.usembassy.gov/wp-content/uploads/sites/249/2016/11/dem-com_application_guide2014.pdf" TargetMode="External"/><Relationship Id="rId12" Type="http://schemas.openxmlformats.org/officeDocument/2006/relationships/hyperlink" Target="https://mk.usembassy.gov/wp-content/uploads/sites/249/2017/04/SF424B-V1.1_Assurance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BrownLE\AppData\Local\Microsoft\Windows\Temporary%20Internet%20Files\Content.Outlook\GJQG1SV7\mk.usembassy.gov" TargetMode="External"/><Relationship Id="rId11" Type="http://schemas.openxmlformats.org/officeDocument/2006/relationships/hyperlink" Target="https://apply07.grants.gov/apply/forms/sample/SF424A-V1.0.pdf" TargetMode="External"/><Relationship Id="rId5" Type="http://schemas.openxmlformats.org/officeDocument/2006/relationships/hyperlink" Target="http://www.grants.gov" TargetMode="External"/><Relationship Id="rId15" Type="http://schemas.openxmlformats.org/officeDocument/2006/relationships/fontTable" Target="fontTable.xml"/><Relationship Id="rId10" Type="http://schemas.openxmlformats.org/officeDocument/2006/relationships/hyperlink" Target="https://mk.usembassy.gov/wp-content/uploads/sites/249/2016/11/SF424form.pdf" TargetMode="External"/><Relationship Id="rId4" Type="http://schemas.openxmlformats.org/officeDocument/2006/relationships/webSettings" Target="webSettings.xml"/><Relationship Id="rId9" Type="http://schemas.openxmlformats.org/officeDocument/2006/relationships/hyperlink" Target="https://products.office.com/en-us/products" TargetMode="External"/><Relationship Id="rId14"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Lindita</dc:creator>
  <cp:lastModifiedBy>Jovanovic, Aleksandar</cp:lastModifiedBy>
  <cp:revision>5</cp:revision>
  <cp:lastPrinted>2017-05-19T07:21:00Z</cp:lastPrinted>
  <dcterms:created xsi:type="dcterms:W3CDTF">2019-05-14T06:16:00Z</dcterms:created>
  <dcterms:modified xsi:type="dcterms:W3CDTF">2019-05-15T09:35:00Z</dcterms:modified>
</cp:coreProperties>
</file>