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90D8C" w:rsidRDefault="002607E8" w:rsidP="00B22071">
      <w:pPr>
        <w:spacing w:after="0" w:line="240" w:lineRule="auto"/>
        <w:jc w:val="center"/>
      </w:pPr>
      <w:r>
        <w:rPr>
          <w:rFonts w:ascii="Times New Roman" w:eastAsia="Times New Roman" w:hAnsi="Times New Roman" w:cs="Times New Roman"/>
          <w:b/>
          <w:sz w:val="24"/>
          <w:szCs w:val="24"/>
        </w:rPr>
        <w:t xml:space="preserve">United States Department of State </w:t>
      </w:r>
    </w:p>
    <w:p w:rsidR="00290D8C" w:rsidRDefault="002607E8" w:rsidP="00B22071">
      <w:pPr>
        <w:spacing w:after="0" w:line="240" w:lineRule="auto"/>
        <w:jc w:val="center"/>
      </w:pPr>
      <w:r>
        <w:rPr>
          <w:rFonts w:ascii="Times New Roman" w:eastAsia="Times New Roman" w:hAnsi="Times New Roman" w:cs="Times New Roman"/>
          <w:b/>
          <w:sz w:val="24"/>
          <w:szCs w:val="24"/>
        </w:rPr>
        <w:t>Bureau of Democracy, Human Rights and Labor (DRL)</w:t>
      </w:r>
    </w:p>
    <w:p w:rsidR="00290D8C" w:rsidRDefault="002607E8" w:rsidP="00B22071">
      <w:pPr>
        <w:spacing w:after="0" w:line="240" w:lineRule="auto"/>
        <w:jc w:val="center"/>
      </w:pPr>
      <w:r>
        <w:rPr>
          <w:rFonts w:ascii="Times New Roman" w:eastAsia="Times New Roman" w:hAnsi="Times New Roman" w:cs="Times New Roman"/>
          <w:b/>
          <w:sz w:val="24"/>
          <w:szCs w:val="24"/>
        </w:rPr>
        <w:t xml:space="preserve">Notice of Funding Opportunity (NOFO): </w:t>
      </w:r>
      <w:r w:rsidR="00B22071">
        <w:rPr>
          <w:rFonts w:ascii="Times New Roman" w:eastAsia="Times New Roman" w:hAnsi="Times New Roman" w:cs="Times New Roman"/>
          <w:sz w:val="24"/>
          <w:szCs w:val="24"/>
        </w:rPr>
        <w:t>Human Rights, Accountability, and Access to Information in the Democratic People’s Republic of Korea (DPRK or North Korea)</w:t>
      </w:r>
    </w:p>
    <w:p w:rsidR="00290D8C" w:rsidRDefault="00290D8C" w:rsidP="00B22071">
      <w:pPr>
        <w:spacing w:after="0" w:line="240" w:lineRule="auto"/>
        <w:jc w:val="center"/>
      </w:pPr>
    </w:p>
    <w:p w:rsidR="00290D8C" w:rsidRDefault="002607E8" w:rsidP="00B22071">
      <w:pPr>
        <w:spacing w:after="0" w:line="240" w:lineRule="auto"/>
        <w:jc w:val="center"/>
      </w:pPr>
      <w:r>
        <w:rPr>
          <w:rFonts w:ascii="Times New Roman" w:eastAsia="Times New Roman" w:hAnsi="Times New Roman" w:cs="Times New Roman"/>
          <w:sz w:val="24"/>
          <w:szCs w:val="24"/>
        </w:rPr>
        <w:t>This is the announcement of funding opportunity</w:t>
      </w:r>
      <w:r w:rsidR="00F84887">
        <w:rPr>
          <w:rFonts w:ascii="Times New Roman" w:eastAsia="Times New Roman" w:hAnsi="Times New Roman" w:cs="Times New Roman"/>
          <w:sz w:val="24"/>
          <w:szCs w:val="24"/>
        </w:rPr>
        <w:t xml:space="preserve"> number</w:t>
      </w:r>
      <w:r>
        <w:rPr>
          <w:rFonts w:ascii="Times New Roman" w:eastAsia="Times New Roman" w:hAnsi="Times New Roman" w:cs="Times New Roman"/>
          <w:sz w:val="24"/>
          <w:szCs w:val="24"/>
        </w:rPr>
        <w:t xml:space="preserve"> </w:t>
      </w:r>
      <w:r w:rsidR="00B62B94" w:rsidRPr="00B62B94">
        <w:rPr>
          <w:rFonts w:ascii="Times New Roman" w:eastAsia="Times New Roman" w:hAnsi="Times New Roman" w:cs="Times New Roman"/>
          <w:sz w:val="24"/>
          <w:szCs w:val="24"/>
        </w:rPr>
        <w:t>SFOP0003677</w:t>
      </w:r>
    </w:p>
    <w:p w:rsidR="00290D8C" w:rsidRDefault="00290D8C" w:rsidP="00B22071">
      <w:pPr>
        <w:spacing w:after="0" w:line="240" w:lineRule="auto"/>
        <w:jc w:val="center"/>
      </w:pPr>
    </w:p>
    <w:p w:rsidR="00290D8C" w:rsidRDefault="002607E8" w:rsidP="00B22071">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B62B94">
        <w:rPr>
          <w:rFonts w:ascii="Times New Roman" w:eastAsia="Times New Roman" w:hAnsi="Times New Roman" w:cs="Times New Roman"/>
          <w:sz w:val="24"/>
          <w:szCs w:val="24"/>
        </w:rPr>
        <w:t>March 5, 2018</w:t>
      </w:r>
    </w:p>
    <w:p w:rsidR="00290D8C" w:rsidRDefault="00290D8C" w:rsidP="00B22071">
      <w:pPr>
        <w:spacing w:after="0" w:line="240" w:lineRule="auto"/>
      </w:pPr>
    </w:p>
    <w:p w:rsidR="006607EC" w:rsidRPr="006607EC" w:rsidRDefault="006607EC" w:rsidP="00B22071">
      <w:pPr>
        <w:pStyle w:val="NoSpacing"/>
        <w:jc w:val="center"/>
        <w:rPr>
          <w:rFonts w:ascii="Times New Roman" w:hAnsi="Times New Roman" w:cs="Times New Roman"/>
          <w:b/>
          <w:u w:val="single"/>
        </w:rPr>
      </w:pPr>
      <w:r w:rsidRPr="006607EC">
        <w:rPr>
          <w:rFonts w:ascii="Times New Roman" w:hAnsi="Times New Roman" w:cs="Times New Roman"/>
          <w:b/>
          <w:u w:val="single"/>
        </w:rPr>
        <w:t xml:space="preserve">For new </w:t>
      </w:r>
      <w:r>
        <w:rPr>
          <w:rFonts w:ascii="Times New Roman" w:hAnsi="Times New Roman" w:cs="Times New Roman"/>
          <w:b/>
          <w:u w:val="single"/>
        </w:rPr>
        <w:t>application</w:t>
      </w:r>
      <w:r w:rsidRPr="006607EC">
        <w:rPr>
          <w:rFonts w:ascii="Times New Roman" w:hAnsi="Times New Roman" w:cs="Times New Roman"/>
          <w:b/>
          <w:u w:val="single"/>
        </w:rPr>
        <w:t xml:space="preserve"> submission instructions, see Section D below</w:t>
      </w:r>
      <w:r>
        <w:rPr>
          <w:rFonts w:ascii="Times New Roman" w:hAnsi="Times New Roman" w:cs="Times New Roman"/>
          <w:b/>
          <w:u w:val="single"/>
        </w:rPr>
        <w:t>.</w:t>
      </w:r>
    </w:p>
    <w:p w:rsidR="006607EC" w:rsidRDefault="006607EC" w:rsidP="00B22071">
      <w:pPr>
        <w:spacing w:after="0" w:line="240" w:lineRule="auto"/>
        <w:rPr>
          <w:rFonts w:ascii="Times New Roman" w:eastAsia="Times New Roman" w:hAnsi="Times New Roman" w:cs="Times New Roman"/>
          <w:b/>
          <w:smallCaps/>
          <w:sz w:val="24"/>
          <w:szCs w:val="24"/>
        </w:rPr>
      </w:pPr>
    </w:p>
    <w:p w:rsidR="00290D8C" w:rsidRDefault="002607E8" w:rsidP="00B22071">
      <w:pPr>
        <w:spacing w:after="0" w:line="240" w:lineRule="auto"/>
      </w:pPr>
      <w:r>
        <w:rPr>
          <w:rFonts w:ascii="Times New Roman" w:eastAsia="Times New Roman" w:hAnsi="Times New Roman" w:cs="Times New Roman"/>
          <w:b/>
          <w:smallCaps/>
          <w:sz w:val="24"/>
          <w:szCs w:val="24"/>
        </w:rPr>
        <w:t>A. Project Description</w:t>
      </w:r>
    </w:p>
    <w:p w:rsidR="00AA214B" w:rsidRDefault="00AA214B" w:rsidP="00AA214B">
      <w:pPr>
        <w:spacing w:after="0" w:line="240" w:lineRule="auto"/>
      </w:pPr>
    </w:p>
    <w:p w:rsidR="00AA214B" w:rsidRDefault="00AA214B" w:rsidP="00AA214B">
      <w:pPr>
        <w:spacing w:after="0" w:line="240" w:lineRule="auto"/>
      </w:pPr>
      <w:r>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support the policy objective to promote human rights, increase accountability, and foster the free flow of information into, out of, and within the DPRK.  </w:t>
      </w:r>
    </w:p>
    <w:p w:rsidR="00AA214B" w:rsidRDefault="00AA214B" w:rsidP="00AA214B">
      <w:pPr>
        <w:spacing w:after="0" w:line="240" w:lineRule="auto"/>
      </w:pPr>
    </w:p>
    <w:p w:rsidR="00AA214B" w:rsidRPr="004B7BF5" w:rsidRDefault="00AA214B" w:rsidP="00AA214B">
      <w:pPr>
        <w:spacing w:after="0" w:line="240" w:lineRule="auto"/>
        <w:rPr>
          <w:rFonts w:ascii="Times New Roman" w:hAnsi="Times New Roman" w:cs="Times New Roman"/>
          <w:sz w:val="24"/>
        </w:rPr>
      </w:pPr>
      <w:r>
        <w:rPr>
          <w:rFonts w:ascii="Times New Roman" w:eastAsia="Times New Roman" w:hAnsi="Times New Roman" w:cs="Times New Roman"/>
          <w:sz w:val="24"/>
          <w:szCs w:val="24"/>
        </w:rPr>
        <w:t xml:space="preserve">This NOFO includes two (2) categories in which applicants are able to submit applications under.  </w:t>
      </w:r>
      <w:r w:rsidRPr="00B22071">
        <w:rPr>
          <w:rFonts w:ascii="Times New Roman" w:hAnsi="Times New Roman" w:cs="Times New Roman"/>
          <w:b/>
          <w:sz w:val="24"/>
        </w:rPr>
        <w:t xml:space="preserve">Organizations may submit no more than one (1) </w:t>
      </w:r>
      <w:r>
        <w:rPr>
          <w:rFonts w:ascii="Times New Roman" w:hAnsi="Times New Roman" w:cs="Times New Roman"/>
          <w:b/>
          <w:sz w:val="24"/>
        </w:rPr>
        <w:t xml:space="preserve">application </w:t>
      </w:r>
      <w:r w:rsidRPr="00B22071">
        <w:rPr>
          <w:rFonts w:ascii="Times New Roman" w:hAnsi="Times New Roman" w:cs="Times New Roman"/>
          <w:b/>
          <w:sz w:val="24"/>
        </w:rPr>
        <w:t xml:space="preserve">per category and must explicitly identify the category </w:t>
      </w:r>
      <w:r>
        <w:rPr>
          <w:rFonts w:ascii="Times New Roman" w:hAnsi="Times New Roman" w:cs="Times New Roman"/>
          <w:b/>
          <w:sz w:val="24"/>
        </w:rPr>
        <w:t>the application</w:t>
      </w:r>
      <w:r w:rsidRPr="00B22071">
        <w:rPr>
          <w:rFonts w:ascii="Times New Roman" w:hAnsi="Times New Roman" w:cs="Times New Roman"/>
          <w:b/>
          <w:sz w:val="24"/>
        </w:rPr>
        <w:t xml:space="preserve"> is being submitted.</w:t>
      </w:r>
      <w:r w:rsidRPr="00B22071">
        <w:rPr>
          <w:rFonts w:ascii="Times New Roman" w:hAnsi="Times New Roman" w:cs="Times New Roman"/>
          <w:sz w:val="24"/>
        </w:rPr>
        <w:t xml:space="preserve">  If a</w:t>
      </w:r>
      <w:r>
        <w:rPr>
          <w:rFonts w:ascii="Times New Roman" w:hAnsi="Times New Roman" w:cs="Times New Roman"/>
          <w:sz w:val="24"/>
        </w:rPr>
        <w:t>n application</w:t>
      </w:r>
      <w:r w:rsidRPr="00B22071">
        <w:rPr>
          <w:rFonts w:ascii="Times New Roman" w:hAnsi="Times New Roman" w:cs="Times New Roman"/>
          <w:sz w:val="24"/>
        </w:rPr>
        <w:t xml:space="preserve"> may fit within more than one category, the organization must identify which category they determine is the best fit for the work proposed.  </w:t>
      </w:r>
      <w:r w:rsidRPr="004B7BF5">
        <w:rPr>
          <w:rFonts w:ascii="Times New Roman" w:hAnsi="Times New Roman" w:cs="Times New Roman"/>
          <w:b/>
          <w:sz w:val="24"/>
        </w:rPr>
        <w:t>If an application does not explicitly identify one of the below categories on the first page of the application submission, it may be deemed technically ineligible and may not be forwarded to the review panel for consideration.</w:t>
      </w:r>
      <w:r>
        <w:rPr>
          <w:rFonts w:ascii="Times New Roman" w:hAnsi="Times New Roman" w:cs="Times New Roman"/>
          <w:sz w:val="24"/>
        </w:rPr>
        <w:t xml:space="preserve">  </w:t>
      </w:r>
      <w:r w:rsidRPr="00B22071">
        <w:rPr>
          <w:rFonts w:ascii="Times New Roman" w:eastAsia="Times New Roman" w:hAnsi="Times New Roman" w:cs="Times New Roman"/>
          <w:sz w:val="24"/>
          <w:szCs w:val="24"/>
        </w:rPr>
        <w:t xml:space="preserve">The amounts provided per category should be used as </w:t>
      </w:r>
      <w:r>
        <w:rPr>
          <w:rFonts w:ascii="Times New Roman" w:eastAsia="Times New Roman" w:hAnsi="Times New Roman" w:cs="Times New Roman"/>
          <w:sz w:val="24"/>
          <w:szCs w:val="24"/>
        </w:rPr>
        <w:t>a guide when developing an application</w:t>
      </w:r>
      <w:r w:rsidRPr="00B22071">
        <w:rPr>
          <w:rFonts w:ascii="Times New Roman" w:eastAsia="Times New Roman" w:hAnsi="Times New Roman" w:cs="Times New Roman"/>
          <w:sz w:val="24"/>
          <w:szCs w:val="24"/>
        </w:rPr>
        <w:t xml:space="preserve">.  It is not meant to set either a </w:t>
      </w:r>
      <w:r>
        <w:rPr>
          <w:rFonts w:ascii="Times New Roman" w:eastAsia="Times New Roman" w:hAnsi="Times New Roman" w:cs="Times New Roman"/>
          <w:sz w:val="24"/>
          <w:szCs w:val="24"/>
        </w:rPr>
        <w:t xml:space="preserve">hard </w:t>
      </w:r>
      <w:r w:rsidRPr="00B22071">
        <w:rPr>
          <w:rFonts w:ascii="Times New Roman" w:eastAsia="Times New Roman" w:hAnsi="Times New Roman" w:cs="Times New Roman"/>
          <w:sz w:val="24"/>
          <w:szCs w:val="24"/>
        </w:rPr>
        <w:t>minimum or maximum amount for a specific project</w:t>
      </w:r>
      <w:r>
        <w:rPr>
          <w:rFonts w:ascii="Times New Roman" w:eastAsia="Times New Roman" w:hAnsi="Times New Roman" w:cs="Times New Roman"/>
          <w:sz w:val="24"/>
          <w:szCs w:val="24"/>
        </w:rPr>
        <w:t xml:space="preserve"> in a category as funding levels may shift between categories depending on the quality of applications received and DRL priorities</w:t>
      </w:r>
      <w:r w:rsidRPr="00B220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DRL may also fund more than one application under a single category depending on funding availability, the quality of applications received, and DRL priorities.</w:t>
      </w:r>
    </w:p>
    <w:p w:rsidR="00AA214B" w:rsidRDefault="00AA214B" w:rsidP="00AA214B">
      <w:pPr>
        <w:spacing w:after="0" w:line="240" w:lineRule="auto"/>
        <w:rPr>
          <w:rFonts w:ascii="Times New Roman" w:hAnsi="Times New Roman" w:cs="Times New Roman"/>
          <w:color w:val="auto"/>
          <w:sz w:val="24"/>
        </w:rPr>
      </w:pPr>
    </w:p>
    <w:p w:rsidR="00AA214B" w:rsidRDefault="00AA214B" w:rsidP="00AA214B">
      <w:pPr>
        <w:spacing w:after="0" w:line="240" w:lineRule="auto"/>
        <w:rPr>
          <w:rFonts w:ascii="Times New Roman" w:hAnsi="Times New Roman"/>
          <w:sz w:val="24"/>
          <w:szCs w:val="24"/>
        </w:rPr>
      </w:pPr>
      <w:r w:rsidRPr="00AA661A">
        <w:rPr>
          <w:rFonts w:ascii="Times New Roman" w:eastAsia="Times New Roman" w:hAnsi="Times New Roman" w:cs="Times New Roman"/>
          <w:color w:val="auto"/>
          <w:sz w:val="24"/>
          <w:szCs w:val="24"/>
        </w:rPr>
        <w:t>Projects should aim to have impact</w:t>
      </w:r>
      <w:r>
        <w:rPr>
          <w:rFonts w:ascii="Times New Roman" w:eastAsia="Times New Roman" w:hAnsi="Times New Roman" w:cs="Times New Roman"/>
          <w:color w:val="auto"/>
          <w:sz w:val="24"/>
          <w:szCs w:val="24"/>
        </w:rPr>
        <w:t>s</w:t>
      </w:r>
      <w:r w:rsidRPr="00AA661A">
        <w:rPr>
          <w:rFonts w:ascii="Times New Roman" w:eastAsia="Times New Roman" w:hAnsi="Times New Roman" w:cs="Times New Roman"/>
          <w:color w:val="auto"/>
          <w:sz w:val="24"/>
          <w:szCs w:val="24"/>
        </w:rPr>
        <w:t xml:space="preserve"> that </w:t>
      </w:r>
      <w:r>
        <w:rPr>
          <w:rFonts w:ascii="Times New Roman" w:eastAsia="Times New Roman" w:hAnsi="Times New Roman" w:cs="Times New Roman"/>
          <w:color w:val="auto"/>
          <w:sz w:val="24"/>
          <w:szCs w:val="24"/>
        </w:rPr>
        <w:t>promote human rights</w:t>
      </w:r>
      <w:r w:rsidRPr="00AA661A">
        <w:rPr>
          <w:rFonts w:ascii="Times New Roman" w:eastAsia="Times New Roman" w:hAnsi="Times New Roman" w:cs="Times New Roman"/>
          <w:color w:val="auto"/>
          <w:sz w:val="24"/>
          <w:szCs w:val="24"/>
        </w:rPr>
        <w:t xml:space="preserve">, and should have the potential for sustainability beyond DRL resources. </w:t>
      </w:r>
      <w:r>
        <w:rPr>
          <w:rFonts w:ascii="Times New Roman" w:eastAsia="Times New Roman" w:hAnsi="Times New Roman" w:cs="Times New Roman"/>
          <w:color w:val="auto"/>
          <w:sz w:val="24"/>
          <w:szCs w:val="24"/>
        </w:rPr>
        <w:t xml:space="preserve"> </w:t>
      </w:r>
      <w:r w:rsidRPr="00102A2C">
        <w:rPr>
          <w:rFonts w:ascii="Times New Roman" w:hAnsi="Times New Roman"/>
          <w:sz w:val="24"/>
          <w:szCs w:val="24"/>
        </w:rPr>
        <w:t>To maximize the impact and sustainability of the award(</w:t>
      </w:r>
      <w:r>
        <w:rPr>
          <w:rFonts w:ascii="Times New Roman" w:hAnsi="Times New Roman"/>
          <w:sz w:val="24"/>
          <w:szCs w:val="24"/>
        </w:rPr>
        <w:t xml:space="preserve">s) that result(s) from this </w:t>
      </w:r>
      <w:r w:rsidRPr="00102A2C">
        <w:rPr>
          <w:rFonts w:ascii="Times New Roman" w:hAnsi="Times New Roman"/>
          <w:sz w:val="24"/>
          <w:szCs w:val="24"/>
        </w:rPr>
        <w:t>NOFO, DRL reserves the right to execute a non-competitive continuation amendment(s).  The total duration of any award, including a potential non-competitive continuation amendment(s), shall not exceed 60 months or five years.  Any non-competitive continuation is contingent on performance and availability of funds.  A non-competitive continuation is not guaranteed; the Department of State reserves the right to exercise or not exercise the option to issue non-competitive continuation amendment(s).</w:t>
      </w:r>
    </w:p>
    <w:p w:rsidR="00AA214B" w:rsidRPr="00102A2C" w:rsidRDefault="00AA214B" w:rsidP="00AA214B">
      <w:pPr>
        <w:spacing w:after="0" w:line="240" w:lineRule="auto"/>
        <w:rPr>
          <w:rFonts w:ascii="Times New Roman" w:hAnsi="Times New Roman" w:cs="Times New Roman"/>
          <w:sz w:val="24"/>
          <w:szCs w:val="24"/>
        </w:rPr>
      </w:pPr>
    </w:p>
    <w:p w:rsidR="00AA214B" w:rsidRPr="002D5B78" w:rsidRDefault="00AA214B" w:rsidP="00AA214B">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considered competitive include, but are not limited to: </w:t>
      </w:r>
    </w:p>
    <w:p w:rsidR="00AA214B" w:rsidRPr="00102A2C" w:rsidRDefault="00AA214B" w:rsidP="00AA214B">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large amounts of humanitarian assistance;</w:t>
      </w:r>
    </w:p>
    <w:p w:rsidR="00AA214B" w:rsidRDefault="00AA214B" w:rsidP="00AA214B">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w:t>
      </w:r>
    </w:p>
    <w:p w:rsidR="00AA214B" w:rsidRDefault="00AA214B" w:rsidP="00AA214B">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 are not necessary for security concerns;</w:t>
      </w:r>
    </w:p>
    <w:p w:rsidR="00AA214B" w:rsidRDefault="00AA214B" w:rsidP="00AA214B">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w:t>
      </w:r>
    </w:p>
    <w:p w:rsidR="00AA214B" w:rsidRDefault="00AA214B" w:rsidP="00AA214B">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rsidR="00AA214B" w:rsidRDefault="00AA214B" w:rsidP="00AA214B">
      <w:pPr>
        <w:spacing w:after="0" w:line="240" w:lineRule="auto"/>
      </w:pPr>
    </w:p>
    <w:p w:rsidR="00AA214B" w:rsidRPr="0030529F" w:rsidRDefault="00AA214B" w:rsidP="00AA214B">
      <w:pPr>
        <w:spacing w:after="0" w:line="240" w:lineRule="auto"/>
        <w:rPr>
          <w:rFonts w:ascii="Times New Roman" w:hAnsi="Times New Roman" w:cs="Times New Roman"/>
          <w:sz w:val="24"/>
        </w:rPr>
      </w:pPr>
      <w:r>
        <w:rPr>
          <w:rFonts w:ascii="Times New Roman" w:hAnsi="Times New Roman" w:cs="Times New Roman"/>
          <w:sz w:val="24"/>
        </w:rPr>
        <w:t>DRL may ask s</w:t>
      </w:r>
      <w:r w:rsidRPr="0030529F">
        <w:rPr>
          <w:rFonts w:ascii="Times New Roman" w:hAnsi="Times New Roman" w:cs="Times New Roman"/>
          <w:sz w:val="24"/>
        </w:rPr>
        <w:t xml:space="preserve">uccessful applicant(s) to incorporate coordination of an implementer and stakeholder meeting into the Scope of Work of the final project.  DRL will discuss this </w:t>
      </w:r>
      <w:r>
        <w:rPr>
          <w:rFonts w:ascii="Times New Roman" w:hAnsi="Times New Roman" w:cs="Times New Roman"/>
          <w:sz w:val="24"/>
        </w:rPr>
        <w:t xml:space="preserve">possibility </w:t>
      </w:r>
      <w:r w:rsidRPr="0030529F">
        <w:rPr>
          <w:rFonts w:ascii="Times New Roman" w:hAnsi="Times New Roman" w:cs="Times New Roman"/>
          <w:sz w:val="24"/>
        </w:rPr>
        <w:t xml:space="preserve">with particular applicant(s) during the proposal negotiation phase. </w:t>
      </w:r>
    </w:p>
    <w:p w:rsidR="00AA214B" w:rsidRPr="00B22071" w:rsidRDefault="00AA214B" w:rsidP="00AA214B">
      <w:pPr>
        <w:spacing w:after="0" w:line="240" w:lineRule="auto"/>
        <w:rPr>
          <w:rFonts w:ascii="Times New Roman" w:hAnsi="Times New Roman" w:cs="Times New Roman"/>
          <w:color w:val="auto"/>
          <w:sz w:val="24"/>
        </w:rPr>
      </w:pPr>
    </w:p>
    <w:p w:rsidR="00AA214B" w:rsidRPr="00B22071" w:rsidRDefault="00AA214B" w:rsidP="00AA214B">
      <w:pPr>
        <w:spacing w:after="0" w:line="240" w:lineRule="auto"/>
        <w:rPr>
          <w:rFonts w:ascii="Times New Roman" w:hAnsi="Times New Roman" w:cs="Times New Roman"/>
          <w:b/>
          <w:sz w:val="24"/>
          <w:u w:val="single"/>
        </w:rPr>
      </w:pPr>
      <w:r w:rsidRPr="00B22071">
        <w:rPr>
          <w:rFonts w:ascii="Times New Roman" w:hAnsi="Times New Roman" w:cs="Times New Roman"/>
          <w:b/>
          <w:sz w:val="24"/>
          <w:u w:val="single"/>
        </w:rPr>
        <w:t xml:space="preserve">Fostering the Free Flow of Information into, out of, and within the DPRK </w:t>
      </w:r>
      <w:r w:rsidRPr="00B22071">
        <w:rPr>
          <w:rFonts w:ascii="Times New Roman" w:hAnsi="Times New Roman" w:cs="Times New Roman"/>
          <w:b/>
          <w:sz w:val="24"/>
        </w:rPr>
        <w:t>(approximately $1,</w:t>
      </w:r>
      <w:r>
        <w:rPr>
          <w:rFonts w:ascii="Times New Roman" w:hAnsi="Times New Roman" w:cs="Times New Roman"/>
          <w:b/>
          <w:sz w:val="24"/>
        </w:rPr>
        <w:t>0</w:t>
      </w:r>
      <w:r w:rsidRPr="00B22071">
        <w:rPr>
          <w:rFonts w:ascii="Times New Roman" w:hAnsi="Times New Roman" w:cs="Times New Roman"/>
          <w:b/>
          <w:sz w:val="24"/>
        </w:rPr>
        <w:t>00,000, pending availability of funding</w:t>
      </w:r>
      <w:r>
        <w:rPr>
          <w:rFonts w:ascii="Times New Roman" w:hAnsi="Times New Roman" w:cs="Times New Roman"/>
          <w:b/>
          <w:sz w:val="24"/>
        </w:rPr>
        <w:t>)</w:t>
      </w:r>
    </w:p>
    <w:p w:rsidR="00AA214B" w:rsidRPr="00B22071" w:rsidRDefault="00AA214B" w:rsidP="00AA214B">
      <w:pPr>
        <w:spacing w:after="0" w:line="240" w:lineRule="auto"/>
        <w:rPr>
          <w:rFonts w:ascii="Times New Roman" w:hAnsi="Times New Roman" w:cs="Times New Roman"/>
          <w:sz w:val="24"/>
        </w:rPr>
      </w:pPr>
    </w:p>
    <w:p w:rsidR="00AA214B" w:rsidRPr="00B22071" w:rsidRDefault="00AA214B" w:rsidP="00AA214B">
      <w:pPr>
        <w:spacing w:after="0" w:line="240" w:lineRule="auto"/>
        <w:rPr>
          <w:rFonts w:ascii="Times New Roman" w:hAnsi="Times New Roman" w:cs="Times New Roman"/>
          <w:sz w:val="24"/>
        </w:rPr>
      </w:pPr>
      <w:r w:rsidRPr="00B22071">
        <w:rPr>
          <w:rFonts w:ascii="Times New Roman" w:hAnsi="Times New Roman" w:cs="Times New Roman"/>
          <w:sz w:val="24"/>
        </w:rPr>
        <w:t>DRL’s goal is for the people of North Korea to have increased access to independent information that provides a range of viewpoints and increases exposure to and understanding of environments where individuals are able to communicate information and express their opinions freely.  Illustrative program activities include:</w:t>
      </w:r>
    </w:p>
    <w:p w:rsidR="00AA214B" w:rsidRPr="00B22071" w:rsidRDefault="00AA214B" w:rsidP="00AA214B">
      <w:pPr>
        <w:spacing w:after="0" w:line="240" w:lineRule="auto"/>
        <w:rPr>
          <w:rFonts w:ascii="Times New Roman" w:hAnsi="Times New Roman" w:cs="Times New Roman"/>
          <w:sz w:val="24"/>
        </w:rPr>
      </w:pPr>
    </w:p>
    <w:p w:rsidR="00AA214B" w:rsidRPr="00B22071" w:rsidRDefault="00AA214B" w:rsidP="00AA214B">
      <w:pPr>
        <w:pStyle w:val="ListParagraph"/>
        <w:numPr>
          <w:ilvl w:val="0"/>
          <w:numId w:val="18"/>
        </w:numPr>
        <w:spacing w:after="0" w:line="240" w:lineRule="auto"/>
        <w:rPr>
          <w:rFonts w:ascii="Times New Roman" w:hAnsi="Times New Roman" w:cs="Times New Roman"/>
          <w:sz w:val="24"/>
        </w:rPr>
      </w:pPr>
      <w:r w:rsidRPr="00B22071">
        <w:rPr>
          <w:rFonts w:ascii="Times New Roman" w:hAnsi="Times New Roman" w:cs="Times New Roman"/>
          <w:sz w:val="24"/>
        </w:rPr>
        <w:t>Producing and transmitting radio broadcasts into</w:t>
      </w:r>
      <w:r>
        <w:rPr>
          <w:rFonts w:ascii="Times New Roman" w:hAnsi="Times New Roman" w:cs="Times New Roman"/>
          <w:sz w:val="24"/>
        </w:rPr>
        <w:t xml:space="preserve"> North Korea, including managing the transmissions of radio broadcasts into North Korea on behalf of existing defector-led or Seoul-based organizations producing radio programs for North Korean audiences</w:t>
      </w:r>
      <w:r w:rsidRPr="00B22071">
        <w:rPr>
          <w:rFonts w:ascii="Times New Roman" w:hAnsi="Times New Roman" w:cs="Times New Roman"/>
          <w:sz w:val="24"/>
        </w:rPr>
        <w:t>;</w:t>
      </w:r>
    </w:p>
    <w:p w:rsidR="00AA214B" w:rsidRPr="00B22071" w:rsidRDefault="00AA214B" w:rsidP="00AA214B">
      <w:pPr>
        <w:pStyle w:val="ListParagraph"/>
        <w:numPr>
          <w:ilvl w:val="0"/>
          <w:numId w:val="18"/>
        </w:numPr>
        <w:spacing w:after="0" w:line="240" w:lineRule="auto"/>
        <w:rPr>
          <w:rFonts w:ascii="Times New Roman" w:hAnsi="Times New Roman" w:cs="Times New Roman"/>
          <w:sz w:val="24"/>
        </w:rPr>
      </w:pPr>
      <w:r w:rsidRPr="00B22071">
        <w:rPr>
          <w:rFonts w:ascii="Times New Roman" w:hAnsi="Times New Roman" w:cs="Times New Roman"/>
          <w:sz w:val="24"/>
        </w:rPr>
        <w:t>Producing content and/or acquiring existing content of interest to North Korean  audiences;</w:t>
      </w:r>
    </w:p>
    <w:p w:rsidR="00AA214B" w:rsidRPr="00B22071" w:rsidRDefault="00AA214B" w:rsidP="00AA214B">
      <w:pPr>
        <w:pStyle w:val="ListParagraph"/>
        <w:numPr>
          <w:ilvl w:val="0"/>
          <w:numId w:val="18"/>
        </w:numPr>
        <w:spacing w:after="0" w:line="240" w:lineRule="auto"/>
        <w:rPr>
          <w:rFonts w:ascii="Times New Roman" w:hAnsi="Times New Roman" w:cs="Times New Roman"/>
          <w:sz w:val="24"/>
        </w:rPr>
      </w:pPr>
      <w:r w:rsidRPr="00B22071">
        <w:rPr>
          <w:rFonts w:ascii="Times New Roman" w:hAnsi="Times New Roman" w:cs="Times New Roman"/>
          <w:sz w:val="24"/>
        </w:rPr>
        <w:t>Exploring new mechanisms or expanding existing mechanisms for sharing or consuming information and content;</w:t>
      </w:r>
    </w:p>
    <w:p w:rsidR="00AA214B" w:rsidRPr="00B22071" w:rsidRDefault="00AA214B" w:rsidP="00AA214B">
      <w:pPr>
        <w:pStyle w:val="ListParagraph"/>
        <w:numPr>
          <w:ilvl w:val="0"/>
          <w:numId w:val="18"/>
        </w:numPr>
        <w:spacing w:after="0" w:line="240" w:lineRule="auto"/>
        <w:rPr>
          <w:rFonts w:ascii="Times New Roman" w:hAnsi="Times New Roman" w:cs="Times New Roman"/>
          <w:sz w:val="24"/>
        </w:rPr>
      </w:pPr>
      <w:r w:rsidRPr="00B22071">
        <w:rPr>
          <w:rFonts w:ascii="Times New Roman" w:hAnsi="Times New Roman" w:cs="Times New Roman"/>
          <w:sz w:val="24"/>
        </w:rPr>
        <w:t>Raising awareness of legal rights under existing DPRK domestic laws and its international human rights obligations;</w:t>
      </w:r>
    </w:p>
    <w:p w:rsidR="00AA214B" w:rsidRPr="00B22071" w:rsidRDefault="00AA214B" w:rsidP="00AA214B">
      <w:pPr>
        <w:pStyle w:val="ListParagraph"/>
        <w:numPr>
          <w:ilvl w:val="0"/>
          <w:numId w:val="18"/>
        </w:numPr>
        <w:spacing w:after="0" w:line="240" w:lineRule="auto"/>
        <w:rPr>
          <w:rFonts w:ascii="Times New Roman" w:hAnsi="Times New Roman" w:cs="Times New Roman"/>
          <w:sz w:val="24"/>
        </w:rPr>
      </w:pPr>
      <w:r w:rsidRPr="00B22071">
        <w:rPr>
          <w:rFonts w:ascii="Times New Roman" w:hAnsi="Times New Roman" w:cs="Times New Roman"/>
          <w:sz w:val="24"/>
        </w:rPr>
        <w:t>Raising awareness of international best-practices and norms; and,</w:t>
      </w:r>
    </w:p>
    <w:p w:rsidR="00AA214B" w:rsidRPr="00B22071" w:rsidRDefault="00AA214B" w:rsidP="00AA214B">
      <w:pPr>
        <w:pStyle w:val="ListParagraph"/>
        <w:numPr>
          <w:ilvl w:val="0"/>
          <w:numId w:val="18"/>
        </w:numPr>
        <w:spacing w:after="0" w:line="240" w:lineRule="auto"/>
        <w:rPr>
          <w:rFonts w:ascii="Times New Roman" w:hAnsi="Times New Roman" w:cs="Times New Roman"/>
          <w:sz w:val="24"/>
        </w:rPr>
      </w:pPr>
      <w:r w:rsidRPr="00B22071">
        <w:rPr>
          <w:rFonts w:ascii="Times New Roman" w:hAnsi="Times New Roman" w:cs="Times New Roman"/>
          <w:sz w:val="24"/>
        </w:rPr>
        <w:t>Promoting fundamental freedoms, including expression, movement, association, and peaceful assembly.</w:t>
      </w:r>
    </w:p>
    <w:p w:rsidR="00AA214B" w:rsidRPr="00B22071" w:rsidRDefault="00AA214B" w:rsidP="00AA214B">
      <w:pPr>
        <w:pStyle w:val="ListParagraph"/>
        <w:spacing w:after="0" w:line="240" w:lineRule="auto"/>
        <w:rPr>
          <w:rFonts w:ascii="Times New Roman" w:hAnsi="Times New Roman" w:cs="Times New Roman"/>
          <w:sz w:val="24"/>
        </w:rPr>
      </w:pPr>
    </w:p>
    <w:p w:rsidR="00AA214B" w:rsidRPr="00B22071" w:rsidRDefault="00AA214B" w:rsidP="00AA214B">
      <w:pPr>
        <w:pStyle w:val="ListParagraph"/>
        <w:spacing w:after="0" w:line="240" w:lineRule="auto"/>
        <w:ind w:left="0"/>
        <w:rPr>
          <w:rFonts w:ascii="Times New Roman" w:hAnsi="Times New Roman" w:cs="Times New Roman"/>
          <w:sz w:val="24"/>
        </w:rPr>
      </w:pPr>
      <w:r w:rsidRPr="00B22071">
        <w:rPr>
          <w:rFonts w:ascii="Times New Roman" w:hAnsi="Times New Roman" w:cs="Times New Roman"/>
          <w:sz w:val="24"/>
        </w:rPr>
        <w:t xml:space="preserve">Organizations may propose activities not specifically identified above that align </w:t>
      </w:r>
      <w:r>
        <w:rPr>
          <w:rFonts w:ascii="Times New Roman" w:hAnsi="Times New Roman" w:cs="Times New Roman"/>
          <w:sz w:val="24"/>
        </w:rPr>
        <w:t>with DRL’s goals</w:t>
      </w:r>
      <w:r w:rsidRPr="00B22071">
        <w:rPr>
          <w:rFonts w:ascii="Times New Roman" w:hAnsi="Times New Roman" w:cs="Times New Roman"/>
          <w:sz w:val="24"/>
        </w:rPr>
        <w:t xml:space="preserve">.  Organizations submitting </w:t>
      </w:r>
      <w:r>
        <w:rPr>
          <w:rFonts w:ascii="Times New Roman" w:hAnsi="Times New Roman" w:cs="Times New Roman"/>
          <w:sz w:val="24"/>
        </w:rPr>
        <w:t>applications</w:t>
      </w:r>
      <w:r w:rsidRPr="00B22071">
        <w:rPr>
          <w:rFonts w:ascii="Times New Roman" w:hAnsi="Times New Roman" w:cs="Times New Roman"/>
          <w:sz w:val="24"/>
        </w:rPr>
        <w:t xml:space="preserve"> for this category are strongly encouraged to do so in partnership with at least one other organization.  The organization submitting the </w:t>
      </w:r>
      <w:r>
        <w:rPr>
          <w:rFonts w:ascii="Times New Roman" w:hAnsi="Times New Roman" w:cs="Times New Roman"/>
          <w:sz w:val="24"/>
        </w:rPr>
        <w:t>application</w:t>
      </w:r>
      <w:r w:rsidRPr="00B22071">
        <w:rPr>
          <w:rFonts w:ascii="Times New Roman" w:hAnsi="Times New Roman" w:cs="Times New Roman"/>
          <w:sz w:val="24"/>
        </w:rPr>
        <w:t xml:space="preserve"> is designated as the lead applicant with partner organizations included as sub-award recipients.  While organizations are limited to submitting only one (1) </w:t>
      </w:r>
      <w:r>
        <w:rPr>
          <w:rFonts w:ascii="Times New Roman" w:hAnsi="Times New Roman" w:cs="Times New Roman"/>
          <w:sz w:val="24"/>
        </w:rPr>
        <w:t>application</w:t>
      </w:r>
      <w:r w:rsidRPr="00B22071">
        <w:rPr>
          <w:rFonts w:ascii="Times New Roman" w:hAnsi="Times New Roman" w:cs="Times New Roman"/>
          <w:sz w:val="24"/>
        </w:rPr>
        <w:t xml:space="preserve"> under this category, this limitation does not extend to being included as a partn</w:t>
      </w:r>
      <w:r>
        <w:rPr>
          <w:rFonts w:ascii="Times New Roman" w:hAnsi="Times New Roman" w:cs="Times New Roman"/>
          <w:sz w:val="24"/>
        </w:rPr>
        <w:t>er in another organization’s application</w:t>
      </w:r>
      <w:r w:rsidRPr="00B22071">
        <w:rPr>
          <w:rFonts w:ascii="Times New Roman" w:hAnsi="Times New Roman" w:cs="Times New Roman"/>
          <w:sz w:val="24"/>
        </w:rPr>
        <w:t xml:space="preserve">.  </w:t>
      </w:r>
    </w:p>
    <w:p w:rsidR="00AA214B" w:rsidRPr="00B22071" w:rsidRDefault="00AA214B" w:rsidP="00AA214B">
      <w:pPr>
        <w:spacing w:after="0" w:line="240" w:lineRule="auto"/>
        <w:rPr>
          <w:rFonts w:ascii="Times New Roman" w:hAnsi="Times New Roman" w:cs="Times New Roman"/>
          <w:b/>
          <w:sz w:val="24"/>
        </w:rPr>
      </w:pPr>
    </w:p>
    <w:p w:rsidR="00AA214B" w:rsidRPr="00B22071" w:rsidRDefault="00AA214B" w:rsidP="00AA214B">
      <w:pPr>
        <w:spacing w:after="0" w:line="240" w:lineRule="auto"/>
        <w:rPr>
          <w:rFonts w:ascii="Times New Roman" w:hAnsi="Times New Roman" w:cs="Times New Roman"/>
          <w:b/>
          <w:sz w:val="24"/>
          <w:u w:val="single"/>
        </w:rPr>
      </w:pPr>
      <w:r w:rsidRPr="00B22071">
        <w:rPr>
          <w:rFonts w:ascii="Times New Roman" w:hAnsi="Times New Roman" w:cs="Times New Roman"/>
          <w:b/>
          <w:sz w:val="24"/>
          <w:u w:val="single"/>
        </w:rPr>
        <w:t>Promoting Human Rights and Accountability</w:t>
      </w:r>
      <w:r w:rsidRPr="00B22071">
        <w:rPr>
          <w:rFonts w:ascii="Times New Roman" w:hAnsi="Times New Roman" w:cs="Times New Roman"/>
          <w:b/>
          <w:sz w:val="24"/>
        </w:rPr>
        <w:t xml:space="preserve"> (approximately $500,000, </w:t>
      </w:r>
      <w:r>
        <w:rPr>
          <w:rFonts w:ascii="Times New Roman" w:hAnsi="Times New Roman" w:cs="Times New Roman"/>
          <w:b/>
          <w:sz w:val="24"/>
        </w:rPr>
        <w:t>pending availability of funding</w:t>
      </w:r>
      <w:r w:rsidRPr="00B22071">
        <w:rPr>
          <w:rFonts w:ascii="Times New Roman" w:hAnsi="Times New Roman" w:cs="Times New Roman"/>
          <w:b/>
          <w:sz w:val="24"/>
        </w:rPr>
        <w:t>)</w:t>
      </w:r>
    </w:p>
    <w:p w:rsidR="00AA214B" w:rsidRPr="00B22071" w:rsidRDefault="00AA214B" w:rsidP="00AA214B">
      <w:pPr>
        <w:spacing w:after="0" w:line="240" w:lineRule="auto"/>
        <w:rPr>
          <w:rFonts w:ascii="Times New Roman" w:hAnsi="Times New Roman" w:cs="Times New Roman"/>
          <w:sz w:val="24"/>
        </w:rPr>
      </w:pPr>
    </w:p>
    <w:p w:rsidR="00AA214B" w:rsidRPr="00B22071" w:rsidRDefault="00AA214B" w:rsidP="00AA214B">
      <w:pPr>
        <w:spacing w:after="0" w:line="240" w:lineRule="auto"/>
        <w:rPr>
          <w:rFonts w:ascii="Times New Roman" w:hAnsi="Times New Roman" w:cs="Times New Roman"/>
          <w:sz w:val="24"/>
        </w:rPr>
      </w:pPr>
      <w:r w:rsidRPr="00B22071">
        <w:rPr>
          <w:rFonts w:ascii="Times New Roman" w:hAnsi="Times New Roman" w:cs="Times New Roman"/>
          <w:sz w:val="24"/>
        </w:rPr>
        <w:t>DRL’s goal is to increase international pressure on the DPRK government to comply with its human rights obligations through increasing the amount of objective, credible information available about human rights in the DPRK, raising international awareness about human rights conditions, and engaging international actors to adopt approaches or actions that facilitate improvements in human rights conditions and/or lead to increased accountability for human rights violations and abuses.  Illustrative program activities include:</w:t>
      </w:r>
    </w:p>
    <w:p w:rsidR="00AA214B" w:rsidRPr="00B22071" w:rsidRDefault="00AA214B" w:rsidP="00AA214B">
      <w:pPr>
        <w:spacing w:after="0" w:line="240" w:lineRule="auto"/>
        <w:rPr>
          <w:rFonts w:ascii="Times New Roman" w:hAnsi="Times New Roman" w:cs="Times New Roman"/>
          <w:sz w:val="24"/>
        </w:rPr>
      </w:pPr>
    </w:p>
    <w:p w:rsidR="00AA214B" w:rsidRPr="00B22071" w:rsidRDefault="00AA214B" w:rsidP="00AA214B">
      <w:pPr>
        <w:pStyle w:val="ListParagraph"/>
        <w:numPr>
          <w:ilvl w:val="0"/>
          <w:numId w:val="17"/>
        </w:numPr>
        <w:spacing w:after="0" w:line="240" w:lineRule="auto"/>
        <w:rPr>
          <w:rFonts w:ascii="Times New Roman" w:hAnsi="Times New Roman" w:cs="Times New Roman"/>
          <w:sz w:val="24"/>
        </w:rPr>
      </w:pPr>
      <w:r w:rsidRPr="00B22071">
        <w:rPr>
          <w:rFonts w:ascii="Times New Roman" w:hAnsi="Times New Roman" w:cs="Times New Roman"/>
          <w:sz w:val="24"/>
        </w:rPr>
        <w:t>Establishing and/or maintaining a public online database of prisons and gulags in the DPRK, including a list of political prisoners;</w:t>
      </w:r>
    </w:p>
    <w:p w:rsidR="00AA214B" w:rsidRPr="00B22071" w:rsidRDefault="00AA214B" w:rsidP="00AA214B">
      <w:pPr>
        <w:pStyle w:val="ListParagraph"/>
        <w:numPr>
          <w:ilvl w:val="0"/>
          <w:numId w:val="17"/>
        </w:numPr>
        <w:spacing w:after="0" w:line="240" w:lineRule="auto"/>
        <w:rPr>
          <w:rFonts w:ascii="Times New Roman" w:hAnsi="Times New Roman" w:cs="Times New Roman"/>
          <w:sz w:val="24"/>
        </w:rPr>
      </w:pPr>
      <w:r w:rsidRPr="00B22071">
        <w:rPr>
          <w:rFonts w:ascii="Times New Roman" w:hAnsi="Times New Roman" w:cs="Times New Roman"/>
          <w:sz w:val="24"/>
        </w:rPr>
        <w:t>Documenting cases of human rights violations and abuses in the DPRK, including cases of forced repatriations or other human rights violations or abuses of North Korean people outside of the DPRK;</w:t>
      </w:r>
    </w:p>
    <w:p w:rsidR="00AA214B" w:rsidRPr="00B22071" w:rsidRDefault="00AA214B" w:rsidP="00AA214B">
      <w:pPr>
        <w:pStyle w:val="ListParagraph"/>
        <w:numPr>
          <w:ilvl w:val="0"/>
          <w:numId w:val="17"/>
        </w:numPr>
        <w:spacing w:after="0" w:line="240" w:lineRule="auto"/>
        <w:rPr>
          <w:rFonts w:ascii="Times New Roman" w:hAnsi="Times New Roman" w:cs="Times New Roman"/>
          <w:sz w:val="24"/>
        </w:rPr>
      </w:pPr>
      <w:r w:rsidRPr="00B22071">
        <w:rPr>
          <w:rFonts w:ascii="Times New Roman" w:hAnsi="Times New Roman" w:cs="Times New Roman"/>
          <w:sz w:val="24"/>
        </w:rPr>
        <w:t>Publishing reports that meaningfully contribute to, but do not duplicate or repackage, public information on DPRK human rights conditions;</w:t>
      </w:r>
    </w:p>
    <w:p w:rsidR="00AA214B" w:rsidRPr="00B22071" w:rsidRDefault="00AA214B" w:rsidP="00AA214B">
      <w:pPr>
        <w:pStyle w:val="ListParagraph"/>
        <w:numPr>
          <w:ilvl w:val="0"/>
          <w:numId w:val="17"/>
        </w:numPr>
        <w:spacing w:after="0" w:line="240" w:lineRule="auto"/>
        <w:rPr>
          <w:rFonts w:ascii="Times New Roman" w:hAnsi="Times New Roman" w:cs="Times New Roman"/>
          <w:sz w:val="24"/>
        </w:rPr>
      </w:pPr>
      <w:r w:rsidRPr="00B22071">
        <w:rPr>
          <w:rFonts w:ascii="Times New Roman" w:hAnsi="Times New Roman" w:cs="Times New Roman"/>
          <w:sz w:val="24"/>
        </w:rPr>
        <w:t>Increasing information available on perpetrators of human rights violations or abuses;</w:t>
      </w:r>
    </w:p>
    <w:p w:rsidR="00AA214B" w:rsidRPr="00B22071" w:rsidRDefault="00AA214B" w:rsidP="00AA214B">
      <w:pPr>
        <w:pStyle w:val="ListParagraph"/>
        <w:numPr>
          <w:ilvl w:val="0"/>
          <w:numId w:val="17"/>
        </w:numPr>
        <w:spacing w:after="0" w:line="240" w:lineRule="auto"/>
        <w:rPr>
          <w:rFonts w:ascii="Times New Roman" w:hAnsi="Times New Roman" w:cs="Times New Roman"/>
          <w:sz w:val="24"/>
        </w:rPr>
      </w:pPr>
      <w:r w:rsidRPr="00B22071">
        <w:rPr>
          <w:rFonts w:ascii="Times New Roman" w:hAnsi="Times New Roman" w:cs="Times New Roman"/>
          <w:sz w:val="24"/>
        </w:rPr>
        <w:t>Amplifying the documentation work of the UN Commission of Inquiry on the situation in the DPRK;</w:t>
      </w:r>
    </w:p>
    <w:p w:rsidR="00AA214B" w:rsidRPr="00B22071" w:rsidRDefault="00AA214B" w:rsidP="00AA214B">
      <w:pPr>
        <w:pStyle w:val="ListParagraph"/>
        <w:numPr>
          <w:ilvl w:val="0"/>
          <w:numId w:val="17"/>
        </w:numPr>
        <w:spacing w:after="0" w:line="240" w:lineRule="auto"/>
        <w:rPr>
          <w:rFonts w:ascii="Times New Roman" w:hAnsi="Times New Roman" w:cs="Times New Roman"/>
          <w:sz w:val="24"/>
        </w:rPr>
      </w:pPr>
      <w:r w:rsidRPr="00B22071">
        <w:rPr>
          <w:rFonts w:ascii="Times New Roman" w:hAnsi="Times New Roman" w:cs="Times New Roman"/>
          <w:sz w:val="24"/>
        </w:rPr>
        <w:t>Submitting reports or conducting advocacy campaigns at international fora, including the UN Human Rights Council, General Assembly, or other relevant UN bodies or international mechanisms; and,</w:t>
      </w:r>
    </w:p>
    <w:p w:rsidR="00AA214B" w:rsidRPr="00B22071" w:rsidRDefault="00AA214B" w:rsidP="00AA214B">
      <w:pPr>
        <w:pStyle w:val="ListParagraph"/>
        <w:numPr>
          <w:ilvl w:val="0"/>
          <w:numId w:val="17"/>
        </w:numPr>
        <w:spacing w:after="0" w:line="240" w:lineRule="auto"/>
        <w:rPr>
          <w:rFonts w:ascii="Times New Roman" w:hAnsi="Times New Roman" w:cs="Times New Roman"/>
          <w:sz w:val="24"/>
        </w:rPr>
      </w:pPr>
      <w:r w:rsidRPr="00B22071">
        <w:rPr>
          <w:rFonts w:ascii="Times New Roman" w:hAnsi="Times New Roman" w:cs="Times New Roman"/>
          <w:sz w:val="24"/>
        </w:rPr>
        <w:t xml:space="preserve">Expanding global partnerships to mobilize increased support in other regions and countries for human rights in North Korea. </w:t>
      </w:r>
    </w:p>
    <w:p w:rsidR="00AA214B" w:rsidRPr="00B22071" w:rsidRDefault="00AA214B" w:rsidP="00AA214B">
      <w:pPr>
        <w:spacing w:after="0" w:line="240" w:lineRule="auto"/>
        <w:rPr>
          <w:rFonts w:ascii="Times New Roman" w:hAnsi="Times New Roman" w:cs="Times New Roman"/>
          <w:sz w:val="24"/>
        </w:rPr>
      </w:pPr>
    </w:p>
    <w:p w:rsidR="00AA214B" w:rsidRPr="00B22071" w:rsidRDefault="00AA214B" w:rsidP="00AA214B">
      <w:pPr>
        <w:spacing w:after="0" w:line="240" w:lineRule="auto"/>
        <w:rPr>
          <w:rFonts w:ascii="Times New Roman" w:hAnsi="Times New Roman" w:cs="Times New Roman"/>
          <w:sz w:val="24"/>
        </w:rPr>
      </w:pPr>
      <w:r w:rsidRPr="00B22071">
        <w:rPr>
          <w:rFonts w:ascii="Times New Roman" w:hAnsi="Times New Roman" w:cs="Times New Roman"/>
          <w:sz w:val="24"/>
        </w:rPr>
        <w:t>Organizations may propose activities not specifically identified above that align with DRL’s goal</w:t>
      </w:r>
      <w:r>
        <w:rPr>
          <w:rFonts w:ascii="Times New Roman" w:hAnsi="Times New Roman" w:cs="Times New Roman"/>
          <w:sz w:val="24"/>
        </w:rPr>
        <w:t>s</w:t>
      </w:r>
      <w:r w:rsidRPr="00B22071">
        <w:rPr>
          <w:rFonts w:ascii="Times New Roman" w:hAnsi="Times New Roman" w:cs="Times New Roman"/>
          <w:sz w:val="24"/>
        </w:rPr>
        <w:t xml:space="preserve">.  Organizations submitting </w:t>
      </w:r>
      <w:r>
        <w:rPr>
          <w:rFonts w:ascii="Times New Roman" w:hAnsi="Times New Roman" w:cs="Times New Roman"/>
          <w:sz w:val="24"/>
        </w:rPr>
        <w:t>application</w:t>
      </w:r>
      <w:r w:rsidRPr="00B22071">
        <w:rPr>
          <w:rFonts w:ascii="Times New Roman" w:hAnsi="Times New Roman" w:cs="Times New Roman"/>
          <w:sz w:val="24"/>
        </w:rPr>
        <w:t xml:space="preserve">s under this category </w:t>
      </w:r>
      <w:r w:rsidRPr="00B22071">
        <w:rPr>
          <w:rFonts w:ascii="Times New Roman" w:hAnsi="Times New Roman" w:cs="Times New Roman"/>
          <w:b/>
          <w:sz w:val="24"/>
          <w:u w:val="single"/>
        </w:rPr>
        <w:t>must</w:t>
      </w:r>
      <w:r w:rsidRPr="00B22071">
        <w:rPr>
          <w:rFonts w:ascii="Times New Roman" w:hAnsi="Times New Roman" w:cs="Times New Roman"/>
          <w:sz w:val="24"/>
        </w:rPr>
        <w:t xml:space="preserve"> do so in partnership with at least one other organization.  T</w:t>
      </w:r>
      <w:r>
        <w:rPr>
          <w:rFonts w:ascii="Times New Roman" w:hAnsi="Times New Roman" w:cs="Times New Roman"/>
          <w:sz w:val="24"/>
        </w:rPr>
        <w:t>he organization submitting the application</w:t>
      </w:r>
      <w:r w:rsidRPr="00B22071">
        <w:rPr>
          <w:rFonts w:ascii="Times New Roman" w:hAnsi="Times New Roman" w:cs="Times New Roman"/>
          <w:sz w:val="24"/>
        </w:rPr>
        <w:t xml:space="preserve"> is designated as the lead applicant with partner organizations included as sub-award recipients.  Failure to partner with at least one other organization may r</w:t>
      </w:r>
      <w:r>
        <w:rPr>
          <w:rFonts w:ascii="Times New Roman" w:hAnsi="Times New Roman" w:cs="Times New Roman"/>
          <w:sz w:val="24"/>
        </w:rPr>
        <w:t>esult in the application</w:t>
      </w:r>
      <w:r w:rsidRPr="00B22071">
        <w:rPr>
          <w:rFonts w:ascii="Times New Roman" w:hAnsi="Times New Roman" w:cs="Times New Roman"/>
          <w:sz w:val="24"/>
        </w:rPr>
        <w:t xml:space="preserve"> being deemed technically ineligible and may not be included for consideration by the review panel.  While organizations are limite</w:t>
      </w:r>
      <w:r>
        <w:rPr>
          <w:rFonts w:ascii="Times New Roman" w:hAnsi="Times New Roman" w:cs="Times New Roman"/>
          <w:sz w:val="24"/>
        </w:rPr>
        <w:t>d to submitting only one (1) application</w:t>
      </w:r>
      <w:r w:rsidRPr="00B22071">
        <w:rPr>
          <w:rFonts w:ascii="Times New Roman" w:hAnsi="Times New Roman" w:cs="Times New Roman"/>
          <w:sz w:val="24"/>
        </w:rPr>
        <w:t xml:space="preserve"> under this category, this limitation does not extend to being included as a partn</w:t>
      </w:r>
      <w:r>
        <w:rPr>
          <w:rFonts w:ascii="Times New Roman" w:hAnsi="Times New Roman" w:cs="Times New Roman"/>
          <w:sz w:val="24"/>
        </w:rPr>
        <w:t>er in another organization’s application</w:t>
      </w:r>
      <w:r w:rsidRPr="00B22071">
        <w:rPr>
          <w:rFonts w:ascii="Times New Roman" w:hAnsi="Times New Roman" w:cs="Times New Roman"/>
          <w:sz w:val="24"/>
        </w:rPr>
        <w:t xml:space="preserve">.  </w:t>
      </w:r>
    </w:p>
    <w:p w:rsidR="004021B5" w:rsidRDefault="004021B5"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smallCaps/>
          <w:sz w:val="24"/>
          <w:szCs w:val="24"/>
        </w:rPr>
        <w:t xml:space="preserve">B. Federal Award Information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 xml:space="preserve">DRL anticipates having approximately </w:t>
      </w:r>
      <w:r w:rsidR="00AA214B">
        <w:rPr>
          <w:rFonts w:ascii="Times New Roman" w:eastAsia="Times New Roman" w:hAnsi="Times New Roman" w:cs="Times New Roman"/>
          <w:sz w:val="24"/>
          <w:szCs w:val="24"/>
        </w:rPr>
        <w:t>$1,500,000</w:t>
      </w:r>
      <w:r>
        <w:rPr>
          <w:rFonts w:ascii="Times New Roman" w:eastAsia="Times New Roman" w:hAnsi="Times New Roman" w:cs="Times New Roman"/>
          <w:sz w:val="24"/>
          <w:szCs w:val="24"/>
        </w:rPr>
        <w:t xml:space="preserve"> available to support approximately </w:t>
      </w:r>
      <w:r w:rsidR="00AA214B">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successful applications submitted in response to this NOFO, subject to the availability of funding.  </w:t>
      </w:r>
      <w:r w:rsidR="00401EC8">
        <w:rPr>
          <w:rFonts w:ascii="Times New Roman" w:eastAsia="Times New Roman" w:hAnsi="Times New Roman" w:cs="Times New Roman"/>
          <w:sz w:val="24"/>
          <w:szCs w:val="24"/>
        </w:rPr>
        <w:t xml:space="preserve">Applicants can submit </w:t>
      </w:r>
      <w:r w:rsidR="00AA214B">
        <w:rPr>
          <w:rFonts w:ascii="Times New Roman" w:eastAsia="Times New Roman" w:hAnsi="Times New Roman" w:cs="Times New Roman"/>
          <w:sz w:val="24"/>
          <w:szCs w:val="24"/>
        </w:rPr>
        <w:t>up to two</w:t>
      </w:r>
      <w:r w:rsidR="00401EC8">
        <w:rPr>
          <w:rFonts w:ascii="Times New Roman" w:eastAsia="Times New Roman" w:hAnsi="Times New Roman" w:cs="Times New Roman"/>
          <w:sz w:val="24"/>
          <w:szCs w:val="24"/>
        </w:rPr>
        <w:t xml:space="preserve"> applications in response to the </w:t>
      </w:r>
      <w:r w:rsidR="00BA748E">
        <w:rPr>
          <w:rFonts w:ascii="Times New Roman" w:eastAsia="Times New Roman" w:hAnsi="Times New Roman" w:cs="Times New Roman"/>
          <w:sz w:val="24"/>
          <w:szCs w:val="24"/>
        </w:rPr>
        <w:t>NOFO</w:t>
      </w:r>
      <w:r w:rsidR="00AA214B">
        <w:rPr>
          <w:rFonts w:ascii="Times New Roman" w:eastAsia="Times New Roman" w:hAnsi="Times New Roman" w:cs="Times New Roman"/>
          <w:sz w:val="24"/>
          <w:szCs w:val="24"/>
        </w:rPr>
        <w:t xml:space="preserve"> with no more than one application per category</w:t>
      </w:r>
      <w:r w:rsidR="00401EC8">
        <w:rPr>
          <w:rFonts w:ascii="Times New Roman" w:eastAsia="Times New Roman" w:hAnsi="Times New Roman" w:cs="Times New Roman"/>
          <w:sz w:val="24"/>
          <w:szCs w:val="24"/>
        </w:rPr>
        <w:t xml:space="preserve">. </w:t>
      </w:r>
    </w:p>
    <w:p w:rsidR="002B0090" w:rsidRDefault="002B0090" w:rsidP="00B22071">
      <w:pPr>
        <w:spacing w:after="0" w:line="240" w:lineRule="auto"/>
        <w:rPr>
          <w:rFonts w:ascii="Times New Roman" w:eastAsia="Times New Roman" w:hAnsi="Times New Roman" w:cs="Times New Roman"/>
          <w:sz w:val="24"/>
          <w:szCs w:val="24"/>
        </w:rPr>
      </w:pPr>
    </w:p>
    <w:p w:rsidR="002B0090" w:rsidRDefault="00D7136E" w:rsidP="00B22071">
      <w:pPr>
        <w:spacing w:after="0" w:line="240" w:lineRule="auto"/>
      </w:pPr>
      <w:r>
        <w:rPr>
          <w:rFonts w:ascii="Times New Roman" w:eastAsia="Times New Roman" w:hAnsi="Times New Roman" w:cs="Times New Roman"/>
          <w:sz w:val="24"/>
          <w:szCs w:val="24"/>
        </w:rPr>
        <w:t xml:space="preserve">Applicants </w:t>
      </w:r>
      <w:r w:rsidR="002B0090">
        <w:rPr>
          <w:rFonts w:ascii="Times New Roman" w:eastAsia="Times New Roman" w:hAnsi="Times New Roman" w:cs="Times New Roman"/>
          <w:sz w:val="24"/>
          <w:szCs w:val="24"/>
        </w:rPr>
        <w:t xml:space="preserve">should not request </w:t>
      </w:r>
      <w:r w:rsidR="002B0090" w:rsidRPr="00AA214B">
        <w:rPr>
          <w:rFonts w:ascii="Times New Roman" w:eastAsia="Times New Roman" w:hAnsi="Times New Roman" w:cs="Times New Roman"/>
          <w:sz w:val="24"/>
          <w:szCs w:val="24"/>
        </w:rPr>
        <w:t>less than $100,000 and no more than $</w:t>
      </w:r>
      <w:r w:rsidR="00AA214B" w:rsidRPr="00AA214B">
        <w:rPr>
          <w:rFonts w:ascii="Times New Roman" w:eastAsia="Times New Roman" w:hAnsi="Times New Roman" w:cs="Times New Roman"/>
          <w:sz w:val="24"/>
          <w:szCs w:val="24"/>
        </w:rPr>
        <w:t>1,000,000</w:t>
      </w:r>
      <w:r w:rsidR="002B0090" w:rsidRPr="00AA214B">
        <w:rPr>
          <w:rFonts w:ascii="Times New Roman" w:eastAsia="Times New Roman" w:hAnsi="Times New Roman" w:cs="Times New Roman"/>
          <w:sz w:val="24"/>
          <w:szCs w:val="24"/>
        </w:rPr>
        <w:t>.  Applicants</w:t>
      </w:r>
      <w:r w:rsidR="002B0090">
        <w:rPr>
          <w:rFonts w:ascii="Times New Roman" w:eastAsia="Times New Roman" w:hAnsi="Times New Roman" w:cs="Times New Roman"/>
          <w:sz w:val="24"/>
          <w:szCs w:val="24"/>
        </w:rPr>
        <w:t xml:space="preserve"> should include an anticipated start date </w:t>
      </w:r>
      <w:r w:rsidR="002B0090" w:rsidRPr="00AA214B">
        <w:rPr>
          <w:rFonts w:ascii="Times New Roman" w:eastAsia="Times New Roman" w:hAnsi="Times New Roman" w:cs="Times New Roman"/>
          <w:sz w:val="24"/>
          <w:szCs w:val="24"/>
        </w:rPr>
        <w:t xml:space="preserve">between </w:t>
      </w:r>
      <w:r w:rsidR="00AA214B" w:rsidRPr="00AA214B">
        <w:rPr>
          <w:rFonts w:ascii="Times New Roman" w:eastAsia="Times New Roman" w:hAnsi="Times New Roman" w:cs="Times New Roman"/>
          <w:sz w:val="24"/>
          <w:szCs w:val="24"/>
        </w:rPr>
        <w:t>July 2018</w:t>
      </w:r>
      <w:r w:rsidR="002B0090" w:rsidRPr="00AA214B">
        <w:rPr>
          <w:rFonts w:ascii="Times New Roman" w:eastAsia="Times New Roman" w:hAnsi="Times New Roman" w:cs="Times New Roman"/>
          <w:sz w:val="24"/>
          <w:szCs w:val="24"/>
        </w:rPr>
        <w:t xml:space="preserve"> – </w:t>
      </w:r>
      <w:r w:rsidR="00AA214B" w:rsidRPr="00AA214B">
        <w:rPr>
          <w:rFonts w:ascii="Times New Roman" w:eastAsia="Times New Roman" w:hAnsi="Times New Roman" w:cs="Times New Roman"/>
          <w:sz w:val="24"/>
          <w:szCs w:val="24"/>
        </w:rPr>
        <w:t>September 2018</w:t>
      </w:r>
      <w:r w:rsidR="002B0090">
        <w:rPr>
          <w:rFonts w:ascii="Times New Roman" w:eastAsia="Times New Roman" w:hAnsi="Times New Roman" w:cs="Times New Roman"/>
          <w:sz w:val="24"/>
          <w:szCs w:val="24"/>
        </w:rPr>
        <w:t xml:space="preserve"> and the period of performance should be </w:t>
      </w:r>
      <w:r w:rsidR="002B0090" w:rsidRPr="00AA214B">
        <w:rPr>
          <w:rFonts w:ascii="Times New Roman" w:eastAsia="Times New Roman" w:hAnsi="Times New Roman" w:cs="Times New Roman"/>
          <w:sz w:val="24"/>
          <w:szCs w:val="24"/>
        </w:rPr>
        <w:t xml:space="preserve">between </w:t>
      </w:r>
      <w:r w:rsidR="00AA214B" w:rsidRPr="00AA214B">
        <w:rPr>
          <w:rFonts w:ascii="Times New Roman" w:eastAsia="Times New Roman" w:hAnsi="Times New Roman" w:cs="Times New Roman"/>
          <w:sz w:val="24"/>
          <w:szCs w:val="24"/>
        </w:rPr>
        <w:t>one to three years</w:t>
      </w:r>
      <w:r w:rsidR="00AA214B">
        <w:rPr>
          <w:rFonts w:ascii="Times New Roman" w:eastAsia="Times New Roman" w:hAnsi="Times New Roman" w:cs="Times New Roman"/>
          <w:sz w:val="24"/>
          <w:szCs w:val="24"/>
        </w:rPr>
        <w:t>.</w:t>
      </w:r>
      <w:r w:rsidR="002B0090" w:rsidRPr="00AA214B">
        <w:rPr>
          <w:rFonts w:ascii="Times New Roman" w:eastAsia="Times New Roman" w:hAnsi="Times New Roman" w:cs="Times New Roman"/>
          <w:sz w:val="24"/>
          <w:szCs w:val="24"/>
        </w:rPr>
        <w:t xml:space="preserve"> </w:t>
      </w:r>
    </w:p>
    <w:p w:rsidR="00290D8C" w:rsidRDefault="00290D8C" w:rsidP="00B22071">
      <w:pPr>
        <w:spacing w:after="0" w:line="240" w:lineRule="auto"/>
      </w:pPr>
    </w:p>
    <w:p w:rsidR="00290D8C" w:rsidRDefault="002607E8" w:rsidP="00B22071">
      <w:pPr>
        <w:spacing w:after="0" w:line="240" w:lineRule="auto"/>
        <w:ind w:right="470"/>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Pr>
          <w:rFonts w:ascii="Times New Roman" w:eastAsia="Times New Roman" w:hAnsi="Times New Roman" w:cs="Times New Roman"/>
          <w:sz w:val="24"/>
          <w:szCs w:val="24"/>
        </w:rPr>
        <w:t xml:space="preserve"> waive informalities and minor irregularities in applications received.</w:t>
      </w:r>
    </w:p>
    <w:p w:rsidR="00290D8C" w:rsidRDefault="00290D8C" w:rsidP="00B22071">
      <w:pPr>
        <w:spacing w:after="0" w:line="240" w:lineRule="auto"/>
      </w:pPr>
    </w:p>
    <w:p w:rsidR="00290D8C" w:rsidRDefault="002607E8" w:rsidP="00B22071">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rsidR="00290D8C" w:rsidRDefault="00290D8C" w:rsidP="00B22071">
      <w:pPr>
        <w:spacing w:after="0" w:line="240" w:lineRule="auto"/>
      </w:pPr>
    </w:p>
    <w:p w:rsidR="00290D8C" w:rsidRDefault="006D41DD" w:rsidP="00B22071">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rsidR="006D41DD" w:rsidRDefault="006D41DD" w:rsidP="00B22071">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rsidR="006D41DD" w:rsidRDefault="006D41DD" w:rsidP="00B22071">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rsidR="006D41DD" w:rsidRDefault="006D41DD" w:rsidP="00B22071">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rsidR="00AF5711" w:rsidRDefault="00AF5711" w:rsidP="00B22071">
      <w:pPr>
        <w:spacing w:after="0" w:line="240" w:lineRule="auto"/>
        <w:ind w:left="720"/>
        <w:contextualSpacing/>
        <w:rPr>
          <w:rFonts w:ascii="Times New Roman" w:eastAsia="Times New Roman" w:hAnsi="Times New Roman" w:cs="Times New Roman"/>
          <w:sz w:val="24"/>
          <w:szCs w:val="24"/>
        </w:rPr>
      </w:pPr>
    </w:p>
    <w:p w:rsidR="00AF5711" w:rsidRPr="0030529F" w:rsidRDefault="0098622E" w:rsidP="002E730A">
      <w:pPr>
        <w:tabs>
          <w:tab w:val="left" w:pos="360"/>
        </w:tabs>
        <w:spacing w:after="0" w:line="240" w:lineRule="auto"/>
        <w:contextualSpacing/>
        <w:rPr>
          <w:rFonts w:ascii="Times New Roman" w:hAnsi="Times New Roman" w:cs="Times New Roman"/>
          <w:color w:val="auto"/>
          <w:sz w:val="24"/>
        </w:rPr>
      </w:pPr>
      <w:r w:rsidRPr="0030529F">
        <w:rPr>
          <w:rFonts w:ascii="Times New Roman" w:hAnsi="Times New Roman" w:cs="Times New Roman"/>
          <w:color w:val="auto"/>
          <w:sz w:val="24"/>
        </w:rPr>
        <w:t xml:space="preserve">For projects </w:t>
      </w:r>
      <w:r w:rsidR="003B5053" w:rsidRPr="0030529F">
        <w:rPr>
          <w:rFonts w:ascii="Times New Roman" w:hAnsi="Times New Roman" w:cs="Times New Roman"/>
          <w:color w:val="auto"/>
          <w:sz w:val="24"/>
        </w:rPr>
        <w:t xml:space="preserve">of </w:t>
      </w:r>
      <w:r w:rsidRPr="0030529F">
        <w:rPr>
          <w:rFonts w:ascii="Times New Roman" w:hAnsi="Times New Roman" w:cs="Times New Roman"/>
          <w:color w:val="auto"/>
          <w:sz w:val="24"/>
        </w:rPr>
        <w:t>$15</w:t>
      </w:r>
      <w:r w:rsidR="00AF5711" w:rsidRPr="0030529F">
        <w:rPr>
          <w:rFonts w:ascii="Times New Roman" w:hAnsi="Times New Roman" w:cs="Times New Roman"/>
          <w:color w:val="auto"/>
          <w:sz w:val="24"/>
        </w:rPr>
        <w:t>0,000</w:t>
      </w:r>
      <w:r w:rsidR="003B5053" w:rsidRPr="0030529F">
        <w:rPr>
          <w:rFonts w:ascii="Times New Roman" w:hAnsi="Times New Roman" w:cs="Times New Roman"/>
          <w:color w:val="auto"/>
          <w:sz w:val="24"/>
        </w:rPr>
        <w:t xml:space="preserve"> or less</w:t>
      </w:r>
      <w:r w:rsidR="00AF5711" w:rsidRPr="0030529F">
        <w:rPr>
          <w:rFonts w:ascii="Times New Roman" w:hAnsi="Times New Roman" w:cs="Times New Roman"/>
          <w:color w:val="auto"/>
          <w:sz w:val="24"/>
        </w:rPr>
        <w:t>, DRL expects to provide a fixed amount (fixed price) award</w:t>
      </w:r>
      <w:r w:rsidR="00D7136E" w:rsidRPr="00D83829">
        <w:rPr>
          <w:rFonts w:ascii="Times New Roman" w:hAnsi="Times New Roman" w:cs="Times New Roman"/>
          <w:color w:val="auto"/>
          <w:sz w:val="24"/>
        </w:rPr>
        <w:t xml:space="preserve">.  </w:t>
      </w:r>
      <w:r w:rsidR="00AF5711" w:rsidRPr="00D83829">
        <w:rPr>
          <w:rFonts w:ascii="Times New Roman" w:hAnsi="Times New Roman" w:cs="Times New Roman"/>
          <w:color w:val="auto"/>
          <w:sz w:val="24"/>
        </w:rPr>
        <w:t>Fixed amount awards are generally used when the work to be performed can be priced with a reasonable degree of certainty, the grantee can reliably predict costs based on similar types of work, or the grantee can easily obtain bids or quotes</w:t>
      </w:r>
      <w:r w:rsidR="00D7136E" w:rsidRPr="00D83829">
        <w:rPr>
          <w:rFonts w:ascii="Times New Roman" w:hAnsi="Times New Roman" w:cs="Times New Roman"/>
          <w:color w:val="auto"/>
          <w:sz w:val="24"/>
        </w:rPr>
        <w:t xml:space="preserve">.  </w:t>
      </w:r>
      <w:r w:rsidR="00AF5711" w:rsidRPr="00D83829">
        <w:rPr>
          <w:rFonts w:ascii="Times New Roman" w:hAnsi="Times New Roman" w:cs="Times New Roman"/>
          <w:color w:val="auto"/>
          <w:sz w:val="24"/>
        </w:rPr>
        <w:t xml:space="preserve">Appropriate activities for fixed amount awards generally include, but are not limited to: conferences, workshops, surveys, studies, </w:t>
      </w:r>
      <w:r w:rsidR="00971169">
        <w:rPr>
          <w:rFonts w:ascii="Times New Roman" w:hAnsi="Times New Roman" w:cs="Times New Roman"/>
          <w:color w:val="auto"/>
          <w:sz w:val="24"/>
        </w:rPr>
        <w:t xml:space="preserve">and </w:t>
      </w:r>
      <w:r w:rsidR="00AF5711" w:rsidRPr="00D83829">
        <w:rPr>
          <w:rFonts w:ascii="Times New Roman" w:hAnsi="Times New Roman" w:cs="Times New Roman"/>
          <w:color w:val="auto"/>
          <w:sz w:val="24"/>
        </w:rPr>
        <w:t>technical assistance when costs can be separated by milestone</w:t>
      </w:r>
      <w:r w:rsidR="00D7136E" w:rsidRPr="00D83829">
        <w:rPr>
          <w:rFonts w:ascii="Times New Roman" w:hAnsi="Times New Roman" w:cs="Times New Roman"/>
          <w:color w:val="auto"/>
          <w:sz w:val="24"/>
        </w:rPr>
        <w:t xml:space="preserve">.  </w:t>
      </w:r>
      <w:r w:rsidR="00AF5711" w:rsidRPr="0030529F">
        <w:rPr>
          <w:rFonts w:ascii="Times New Roman" w:hAnsi="Times New Roman" w:cs="Times New Roman"/>
          <w:color w:val="auto"/>
          <w:sz w:val="24"/>
        </w:rPr>
        <w:t xml:space="preserve">Fixed amount awards should be based upon </w:t>
      </w:r>
      <w:r w:rsidR="00AF5711" w:rsidRPr="0030529F">
        <w:rPr>
          <w:rFonts w:ascii="Times New Roman" w:hAnsi="Times New Roman" w:cs="Times New Roman"/>
          <w:sz w:val="24"/>
        </w:rPr>
        <w:t>milestones, which outline a verifiable product, task, deliverable, or goal</w:t>
      </w:r>
      <w:r w:rsidR="00D7136E" w:rsidRPr="00D83829">
        <w:rPr>
          <w:rFonts w:ascii="Times New Roman" w:hAnsi="Times New Roman" w:cs="Times New Roman"/>
          <w:sz w:val="24"/>
        </w:rPr>
        <w:t xml:space="preserve">.  </w:t>
      </w:r>
      <w:r w:rsidR="00AF5711" w:rsidRPr="00D83829">
        <w:rPr>
          <w:rFonts w:ascii="Times New Roman" w:hAnsi="Times New Roman" w:cs="Times New Roman"/>
          <w:sz w:val="24"/>
        </w:rPr>
        <w:t>Milestones generally include three components: (1) a description of the product, task, deliverable, or goal to be accomplished; (2) a description of how the recipient will document the completion of the product, task, deliverable, or goal (e.g. survey submission, submitting training materials, toolkits or reports); and (3) the amount that DRL will pay the recipient for the deliverable</w:t>
      </w:r>
      <w:r w:rsidR="00D7136E" w:rsidRPr="00D83829">
        <w:rPr>
          <w:rFonts w:ascii="Times New Roman" w:hAnsi="Times New Roman" w:cs="Times New Roman"/>
          <w:sz w:val="24"/>
        </w:rPr>
        <w:t xml:space="preserve">.  </w:t>
      </w:r>
      <w:r w:rsidR="00AF5711" w:rsidRPr="00D83829">
        <w:rPr>
          <w:rFonts w:ascii="Times New Roman" w:hAnsi="Times New Roman" w:cs="Times New Roman"/>
          <w:sz w:val="24"/>
        </w:rPr>
        <w:t>Accountability is based primarily on performance and meeting milestones</w:t>
      </w:r>
      <w:r w:rsidR="00D7136E" w:rsidRPr="00D83829">
        <w:rPr>
          <w:rFonts w:ascii="Times New Roman" w:hAnsi="Times New Roman" w:cs="Times New Roman"/>
          <w:sz w:val="24"/>
        </w:rPr>
        <w:t xml:space="preserve">.  </w:t>
      </w:r>
      <w:r w:rsidR="002E730A">
        <w:rPr>
          <w:rFonts w:ascii="Times New Roman" w:hAnsi="Times New Roman" w:cs="Times New Roman"/>
          <w:sz w:val="24"/>
        </w:rPr>
        <w:t>If milestones are not met, the Department may adjust the award through an amendment to reduce the budget.</w:t>
      </w:r>
    </w:p>
    <w:p w:rsidR="00290D8C" w:rsidRDefault="00290D8C" w:rsidP="00B22071">
      <w:pPr>
        <w:spacing w:after="0" w:line="240" w:lineRule="auto"/>
      </w:pPr>
    </w:p>
    <w:p w:rsidR="00290D8C" w:rsidRDefault="002607E8" w:rsidP="00B220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smallCaps/>
          <w:sz w:val="24"/>
          <w:szCs w:val="24"/>
        </w:rPr>
        <w:t>C. Eligibility Information</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i/>
          <w:sz w:val="24"/>
          <w:szCs w:val="24"/>
        </w:rPr>
        <w:t>C.1 Eligible Applicants</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rsidR="00290D8C" w:rsidRDefault="00290D8C" w:rsidP="00B22071">
      <w:pPr>
        <w:spacing w:after="0" w:line="240" w:lineRule="auto"/>
      </w:pPr>
    </w:p>
    <w:p w:rsidR="00290D8C" w:rsidRPr="003A7D3D" w:rsidRDefault="007510CE" w:rsidP="00B22071">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generally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in excess of allowable direct and indirect costs.  The allowability of costs incurred by commercial organizations is determined in accordance with the provisions of the Federal Acquisition Regulation (FAR) at 48 CFR </w:t>
      </w:r>
      <w:r w:rsidR="002E730A">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30, Cost Accounting Standards Administration, and 48 CFR </w:t>
      </w:r>
      <w:r w:rsidR="002E730A">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31 Contract Cost Principles and Procedures</w:t>
      </w:r>
      <w:r w:rsidR="003A7D3D">
        <w:rPr>
          <w:rFonts w:ascii="Times New Roman" w:eastAsia="Times New Roman" w:hAnsi="Times New Roman" w:cs="Times New Roman"/>
          <w:sz w:val="24"/>
          <w:szCs w:val="24"/>
        </w:rPr>
        <w:t>.</w:t>
      </w:r>
    </w:p>
    <w:p w:rsidR="00290D8C" w:rsidRDefault="00290D8C" w:rsidP="00B22071">
      <w:pPr>
        <w:spacing w:after="0" w:line="240" w:lineRule="auto"/>
      </w:pPr>
    </w:p>
    <w:p w:rsidR="0030529F" w:rsidRDefault="0030529F" w:rsidP="00B22071">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rsidR="004E119D" w:rsidRDefault="004E119D" w:rsidP="00B22071">
      <w:pPr>
        <w:spacing w:after="0" w:line="240" w:lineRule="auto"/>
        <w:rPr>
          <w:rFonts w:ascii="Times New Roman" w:eastAsia="Times New Roman" w:hAnsi="Times New Roman" w:cs="Times New Roman"/>
          <w:b/>
          <w:i/>
          <w:sz w:val="24"/>
          <w:szCs w:val="24"/>
        </w:rPr>
      </w:pPr>
    </w:p>
    <w:p w:rsidR="00290D8C" w:rsidRDefault="002607E8" w:rsidP="00B22071">
      <w:pPr>
        <w:spacing w:after="0" w:line="240" w:lineRule="auto"/>
      </w:pPr>
      <w:r>
        <w:rPr>
          <w:rFonts w:ascii="Times New Roman" w:eastAsia="Times New Roman" w:hAnsi="Times New Roman" w:cs="Times New Roman"/>
          <w:b/>
          <w:i/>
          <w:sz w:val="24"/>
          <w:szCs w:val="24"/>
        </w:rPr>
        <w:t>C.2 Cost Sharing or Matching</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i/>
          <w:sz w:val="24"/>
          <w:szCs w:val="24"/>
        </w:rPr>
        <w:t>C.3 Other</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and NGOs, and have demonstrable experience in administering successful and preferably similar projects.  DRL encourages applications from foreign-based NGOs headquartered in the geographic regions/countries relevant to this NOFO.  Applicants may form consortia and submit a combined application.  However, one organization should be designated as the lead applicant with the other members as sub-award partners.  DRL reserves the right to request additional background information on applicants that do not have previous experience administering federal grant awards, and these applicants may be subject to limited funding on a pilot basis.</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rsidR="00290D8C" w:rsidRDefault="00290D8C" w:rsidP="00B22071">
      <w:pPr>
        <w:spacing w:after="0" w:line="240" w:lineRule="auto"/>
      </w:pPr>
    </w:p>
    <w:p w:rsidR="00290D8C" w:rsidRDefault="002607E8" w:rsidP="00B22071">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rsidR="00863457" w:rsidRDefault="00863457"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rsidR="00290D8C" w:rsidRDefault="00290D8C" w:rsidP="00B22071">
      <w:pPr>
        <w:spacing w:after="0" w:line="240" w:lineRule="auto"/>
      </w:pPr>
    </w:p>
    <w:p w:rsidR="00B54475" w:rsidRDefault="002607E8" w:rsidP="00B220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8">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and </w:t>
      </w:r>
      <w:hyperlink r:id="rId9">
        <w:r w:rsidR="009577BB">
          <w:rPr>
            <w:rFonts w:ascii="Times New Roman" w:eastAsia="Times New Roman" w:hAnsi="Times New Roman" w:cs="Times New Roman"/>
            <w:color w:val="0000FF"/>
            <w:sz w:val="24"/>
            <w:szCs w:val="24"/>
            <w:u w:val="single"/>
          </w:rPr>
          <w:t>SAM</w:t>
        </w:r>
      </w:hyperlink>
      <w:r w:rsidR="00FA76C6">
        <w:rPr>
          <w:rFonts w:ascii="Times New Roman" w:eastAsia="Times New Roman" w:hAnsi="Times New Roman" w:cs="Times New Roman"/>
          <w:color w:val="0000FF"/>
          <w:sz w:val="24"/>
          <w:szCs w:val="24"/>
          <w:u w:val="single"/>
        </w:rPr>
        <w:t>S</w:t>
      </w:r>
      <w:r w:rsidR="009577BB">
        <w:rPr>
          <w:rFonts w:ascii="Times New Roman" w:eastAsia="Times New Roman" w:hAnsi="Times New Roman" w:cs="Times New Roman"/>
          <w:color w:val="0000FF"/>
          <w:sz w:val="24"/>
          <w:szCs w:val="24"/>
          <w:u w:val="single"/>
        </w:rPr>
        <w:t xml:space="preserve"> Domestic (</w:t>
      </w:r>
      <w:hyperlink r:id="rId10" w:history="1">
        <w:r w:rsidR="009577BB" w:rsidRPr="006C6732">
          <w:rPr>
            <w:rStyle w:val="Hyperlink"/>
            <w:rFonts w:ascii="Times New Roman" w:hAnsi="Times New Roman"/>
            <w:sz w:val="24"/>
            <w:szCs w:val="24"/>
          </w:rPr>
          <w:t>https://mygrants.service-now.com</w:t>
        </w:r>
      </w:hyperlink>
      <w:r w:rsidR="009577BB" w:rsidRPr="006C6732">
        <w:rPr>
          <w:rFonts w:ascii="Times New Roman" w:hAnsi="Times New Roman"/>
          <w:sz w:val="24"/>
          <w:szCs w:val="24"/>
        </w:rPr>
        <w:t>)</w:t>
      </w:r>
      <w:r>
        <w:rPr>
          <w:rFonts w:ascii="Times New Roman" w:eastAsia="Times New Roman" w:hAnsi="Times New Roman" w:cs="Times New Roman"/>
          <w:sz w:val="24"/>
          <w:szCs w:val="24"/>
        </w:rPr>
        <w:t xml:space="preserve"> 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B62B94" w:rsidRPr="00B62B94">
        <w:rPr>
          <w:rFonts w:ascii="Times New Roman" w:eastAsia="Times New Roman" w:hAnsi="Times New Roman" w:cs="Times New Roman"/>
          <w:sz w:val="24"/>
          <w:szCs w:val="24"/>
        </w:rPr>
        <w:t>Human Rights, Accountability, and Access to Information in the Democratic People’s Republic of Korea (DPRK or North Korea)</w:t>
      </w:r>
      <w:r w:rsidR="00B62B94">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B62B94" w:rsidRPr="00B62B94">
        <w:rPr>
          <w:rFonts w:ascii="Times New Roman" w:eastAsia="Times New Roman" w:hAnsi="Times New Roman" w:cs="Times New Roman"/>
          <w:sz w:val="24"/>
          <w:szCs w:val="24"/>
        </w:rPr>
        <w:t>SFOP0003677</w:t>
      </w:r>
      <w:r w:rsidR="00B62B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Please contact the DRL point of contact listed in section G if requesting reasonable accommodations for persons with disabilities or for security reasons.  Please note: reasonable accommodations do not include deadline extensions.</w:t>
      </w:r>
      <w:r w:rsidR="00AA5FDE">
        <w:rPr>
          <w:rFonts w:ascii="Times New Roman" w:eastAsia="Times New Roman" w:hAnsi="Times New Roman" w:cs="Times New Roman"/>
          <w:sz w:val="24"/>
          <w:szCs w:val="24"/>
        </w:rPr>
        <w:t xml:space="preserve">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For all application documents, please ensure:</w:t>
      </w:r>
    </w:p>
    <w:p w:rsidR="00290D8C" w:rsidRDefault="00290D8C" w:rsidP="00B22071">
      <w:pPr>
        <w:spacing w:after="0" w:line="240" w:lineRule="auto"/>
        <w:ind w:left="720"/>
      </w:pPr>
    </w:p>
    <w:p w:rsidR="00290D8C" w:rsidRDefault="002607E8" w:rsidP="00B22071">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rsidR="00290D8C" w:rsidRDefault="002607E8" w:rsidP="00B22071">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rsidR="00290D8C" w:rsidRDefault="002607E8" w:rsidP="00B22071">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rsidR="00290D8C" w:rsidRDefault="002607E8" w:rsidP="00B22071">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Captions and footnotes may be 10 point Times New Roman font.  Font sizes in charts and tables, including the budget, can be reformatted to fit within 1 page width.</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i/>
          <w:sz w:val="24"/>
          <w:szCs w:val="24"/>
        </w:rPr>
        <w:t>D.2.1 Application Requirements</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rsidR="00290D8C" w:rsidRDefault="002607E8" w:rsidP="00B22071">
      <w:pPr>
        <w:spacing w:after="0" w:line="240" w:lineRule="auto"/>
      </w:pPr>
      <w:r>
        <w:rPr>
          <w:rFonts w:ascii="Times New Roman" w:eastAsia="Times New Roman" w:hAnsi="Times New Roman" w:cs="Times New Roman"/>
          <w:sz w:val="24"/>
          <w:szCs w:val="24"/>
        </w:rPr>
        <w:t xml:space="preserve"> </w:t>
      </w:r>
    </w:p>
    <w:p w:rsidR="00290D8C"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and signed </w:t>
      </w:r>
      <w:r>
        <w:rPr>
          <w:rFonts w:ascii="Times New Roman" w:eastAsia="Times New Roman" w:hAnsi="Times New Roman" w:cs="Times New Roman"/>
          <w:b/>
          <w:sz w:val="24"/>
          <w:szCs w:val="24"/>
        </w:rPr>
        <w:t>SF-424</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w:t>
      </w:r>
    </w:p>
    <w:p w:rsidR="00290D8C" w:rsidRDefault="00290D8C" w:rsidP="00B22071">
      <w:pPr>
        <w:spacing w:after="0" w:line="240" w:lineRule="auto"/>
      </w:pPr>
    </w:p>
    <w:p w:rsidR="00290D8C"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engages in lobbying 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w:t>
      </w:r>
      <w:r w:rsidR="00390FAF">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Congress, or pays for another entity to lobby on your behalf, the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“Disclosure of Lobbying Activities” form is also required.  </w:t>
      </w:r>
    </w:p>
    <w:p w:rsidR="00EF25C1" w:rsidRDefault="00EF25C1" w:rsidP="00B22071">
      <w:pPr>
        <w:spacing w:after="0" w:line="240" w:lineRule="auto"/>
        <w:contextualSpacing/>
        <w:rPr>
          <w:rFonts w:ascii="Times New Roman" w:eastAsia="Times New Roman" w:hAnsi="Times New Roman" w:cs="Times New Roman"/>
          <w:sz w:val="24"/>
          <w:szCs w:val="24"/>
        </w:rPr>
      </w:pPr>
    </w:p>
    <w:p w:rsidR="00290D8C"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Cover Page</w:t>
      </w:r>
      <w:r>
        <w:rPr>
          <w:rFonts w:ascii="Times New Roman" w:eastAsia="Times New Roman" w:hAnsi="Times New Roman" w:cs="Times New Roman"/>
          <w:sz w:val="24"/>
          <w:szCs w:val="24"/>
        </w:rPr>
        <w:t xml:space="preserve"> (not to exceed one [1] page, preferably in Microsoft Word) that includes a table with the</w:t>
      </w:r>
      <w:r w:rsidR="00A135A3">
        <w:rPr>
          <w:rFonts w:ascii="Times New Roman" w:eastAsia="Times New Roman" w:hAnsi="Times New Roman" w:cs="Times New Roman"/>
          <w:sz w:val="24"/>
          <w:szCs w:val="24"/>
        </w:rPr>
        <w:t xml:space="preserve"> </w:t>
      </w:r>
      <w:r w:rsidR="00AA661A">
        <w:rPr>
          <w:rFonts w:ascii="Times New Roman" w:eastAsia="Times New Roman" w:hAnsi="Times New Roman" w:cs="Times New Roman"/>
          <w:sz w:val="24"/>
          <w:szCs w:val="24"/>
        </w:rPr>
        <w:t>name of</w:t>
      </w:r>
      <w:r w:rsidR="00ED47F2">
        <w:rPr>
          <w:rFonts w:ascii="Times New Roman" w:eastAsia="Times New Roman" w:hAnsi="Times New Roman" w:cs="Times New Roman"/>
          <w:sz w:val="24"/>
          <w:szCs w:val="24"/>
        </w:rPr>
        <w:t xml:space="preserve"> the</w:t>
      </w:r>
      <w:r w:rsidR="00AA661A">
        <w:rPr>
          <w:rFonts w:ascii="Times New Roman" w:eastAsia="Times New Roman" w:hAnsi="Times New Roman" w:cs="Times New Roman"/>
          <w:sz w:val="24"/>
          <w:szCs w:val="24"/>
        </w:rPr>
        <w:t xml:space="preserve"> </w:t>
      </w:r>
      <w:r w:rsidR="00A135A3">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xml:space="preserve"> project title, target country/countries, thematic area, </w:t>
      </w:r>
      <w:r w:rsidR="005A350C">
        <w:rPr>
          <w:rFonts w:ascii="Times New Roman" w:eastAsia="Times New Roman" w:hAnsi="Times New Roman" w:cs="Times New Roman"/>
          <w:sz w:val="24"/>
          <w:szCs w:val="24"/>
        </w:rPr>
        <w:t xml:space="preserve">the category in which the application is being submitted under this NOFO, </w:t>
      </w:r>
      <w:r>
        <w:rPr>
          <w:rFonts w:ascii="Times New Roman" w:eastAsia="Times New Roman" w:hAnsi="Times New Roman" w:cs="Times New Roman"/>
          <w:sz w:val="24"/>
          <w:szCs w:val="24"/>
        </w:rPr>
        <w:t>project synopsis, and name and contact information for the appli</w:t>
      </w:r>
      <w:r w:rsidR="00EF25C1">
        <w:rPr>
          <w:rFonts w:ascii="Times New Roman" w:eastAsia="Times New Roman" w:hAnsi="Times New Roman" w:cs="Times New Roman"/>
          <w:sz w:val="24"/>
          <w:szCs w:val="24"/>
        </w:rPr>
        <w:t>cation’s main point of contact.</w:t>
      </w:r>
    </w:p>
    <w:p w:rsidR="00EF25C1" w:rsidRDefault="00EF25C1" w:rsidP="00B22071">
      <w:pPr>
        <w:spacing w:after="0" w:line="240" w:lineRule="auto"/>
        <w:contextualSpacing/>
        <w:rPr>
          <w:rFonts w:ascii="Times New Roman" w:eastAsia="Times New Roman" w:hAnsi="Times New Roman" w:cs="Times New Roman"/>
          <w:sz w:val="24"/>
          <w:szCs w:val="24"/>
        </w:rPr>
      </w:pPr>
    </w:p>
    <w:p w:rsidR="00EF25C1" w:rsidRPr="00283B32" w:rsidRDefault="00EF25C1" w:rsidP="00B22071">
      <w:pPr>
        <w:numPr>
          <w:ilvl w:val="0"/>
          <w:numId w:val="8"/>
        </w:numPr>
        <w:spacing w:after="0" w:line="240" w:lineRule="auto"/>
        <w:ind w:hanging="360"/>
        <w:contextualSpacing/>
        <w:rPr>
          <w:rFonts w:ascii="Times New Roman" w:eastAsia="Times New Roman" w:hAnsi="Times New Roman" w:cs="Times New Roman"/>
          <w:sz w:val="24"/>
          <w:szCs w:val="24"/>
        </w:rPr>
      </w:pPr>
      <w:r w:rsidRPr="00283B32">
        <w:rPr>
          <w:rFonts w:ascii="Times New Roman" w:eastAsia="Times New Roman" w:hAnsi="Times New Roman" w:cs="Times New Roman"/>
          <w:b/>
          <w:sz w:val="24"/>
          <w:szCs w:val="24"/>
        </w:rPr>
        <w:t>Executive Summary</w:t>
      </w:r>
      <w:r w:rsidRPr="00283B32">
        <w:rPr>
          <w:rFonts w:ascii="Times New Roman" w:eastAsia="Times New Roman" w:hAnsi="Times New Roman" w:cs="Times New Roman"/>
          <w:sz w:val="24"/>
          <w:szCs w:val="24"/>
        </w:rPr>
        <w:t xml:space="preserve"> (not to exceed one [1] page, preferably in Microsoft Word) that outlines </w:t>
      </w:r>
      <w:r w:rsidR="00744B12" w:rsidRPr="00283B32">
        <w:rPr>
          <w:rFonts w:ascii="Times New Roman" w:eastAsia="Times New Roman" w:hAnsi="Times New Roman" w:cs="Times New Roman"/>
          <w:sz w:val="24"/>
          <w:szCs w:val="24"/>
        </w:rPr>
        <w:t>project goals, objectives, and activities.</w:t>
      </w:r>
    </w:p>
    <w:p w:rsidR="00290D8C" w:rsidRDefault="00290D8C" w:rsidP="00B22071">
      <w:pPr>
        <w:spacing w:after="0" w:line="240" w:lineRule="auto"/>
      </w:pPr>
    </w:p>
    <w:p w:rsidR="00290D8C"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of Contents</w:t>
      </w:r>
      <w:r>
        <w:rPr>
          <w:rFonts w:ascii="Times New Roman" w:eastAsia="Times New Roman" w:hAnsi="Times New Roman" w:cs="Times New Roman"/>
          <w:sz w:val="24"/>
          <w:szCs w:val="24"/>
        </w:rPr>
        <w:t xml:space="preserve"> (not to exceed one [1] page, preferably in Microsoft Word) listing all documents and attachments, with page numbers.</w:t>
      </w:r>
    </w:p>
    <w:p w:rsidR="00290D8C" w:rsidRDefault="00290D8C" w:rsidP="00B22071">
      <w:pPr>
        <w:spacing w:after="0" w:line="240" w:lineRule="auto"/>
      </w:pPr>
    </w:p>
    <w:p w:rsidR="00290D8C"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Narrative</w:t>
      </w:r>
      <w:r>
        <w:rPr>
          <w:rFonts w:ascii="Times New Roman" w:eastAsia="Times New Roman" w:hAnsi="Times New Roman" w:cs="Times New Roman"/>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rsidR="00290D8C" w:rsidRDefault="00290D8C" w:rsidP="00B22071">
      <w:pPr>
        <w:spacing w:after="0" w:line="240" w:lineRule="auto"/>
      </w:pPr>
    </w:p>
    <w:p w:rsidR="00290D8C"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w:t>
      </w:r>
      <w:r>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w:t>
      </w:r>
      <w:r w:rsidR="00390FA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additional tabs within the Excel workbook (if available at the time of submission). </w:t>
      </w:r>
    </w:p>
    <w:p w:rsidR="00290D8C" w:rsidRDefault="00290D8C" w:rsidP="00B22071">
      <w:pPr>
        <w:spacing w:after="0" w:line="240" w:lineRule="auto"/>
      </w:pPr>
    </w:p>
    <w:p w:rsidR="00290D8C"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 Narrative</w:t>
      </w:r>
      <w:r>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rsidR="00290D8C" w:rsidRDefault="00290D8C" w:rsidP="00B22071">
      <w:pPr>
        <w:spacing w:after="0" w:line="240" w:lineRule="auto"/>
      </w:pPr>
    </w:p>
    <w:p w:rsidR="004A1131" w:rsidRPr="00EE0D89" w:rsidRDefault="004A1131" w:rsidP="00B22071">
      <w:pPr>
        <w:pStyle w:val="NoSpacing"/>
        <w:numPr>
          <w:ilvl w:val="0"/>
          <w:numId w:val="8"/>
        </w:numPr>
        <w:ind w:hanging="360"/>
        <w:rPr>
          <w:rFonts w:ascii="Times New Roman" w:eastAsia="Times New Roman" w:hAnsi="Times New Roman" w:cs="Times New Roman"/>
          <w:color w:val="auto"/>
          <w:sz w:val="24"/>
          <w:szCs w:val="24"/>
        </w:rPr>
      </w:pPr>
      <w:r w:rsidRPr="00EE0D89">
        <w:rPr>
          <w:rFonts w:ascii="Times New Roman" w:eastAsia="Times New Roman" w:hAnsi="Times New Roman" w:cs="Times New Roman"/>
          <w:color w:val="auto"/>
          <w:sz w:val="24"/>
          <w:szCs w:val="24"/>
        </w:rPr>
        <w:t>Your organization’s most recent A-133</w:t>
      </w:r>
      <w:r w:rsidRPr="00EE0D89">
        <w:rPr>
          <w:rFonts w:ascii="Times New Roman" w:eastAsia="Times New Roman" w:hAnsi="Times New Roman" w:cs="Times New Roman"/>
          <w:b/>
          <w:color w:val="auto"/>
          <w:sz w:val="24"/>
          <w:szCs w:val="24"/>
        </w:rPr>
        <w:t xml:space="preserve"> audit</w:t>
      </w:r>
      <w:r w:rsidRPr="00EE0D89">
        <w:rPr>
          <w:rFonts w:ascii="Times New Roman" w:eastAsia="Times New Roman" w:hAnsi="Times New Roman" w:cs="Times New Roman"/>
          <w:color w:val="auto"/>
          <w:sz w:val="24"/>
          <w:szCs w:val="24"/>
        </w:rPr>
        <w:t xml:space="preserve"> (if applicable), F Audit, or standard audit.  Please see </w:t>
      </w:r>
      <w:r w:rsidRPr="00EE0D89">
        <w:rPr>
          <w:rFonts w:ascii="Times New Roman" w:eastAsia="Times New Roman" w:hAnsi="Times New Roman" w:cs="Times New Roman"/>
          <w:i/>
          <w:color w:val="auto"/>
          <w:sz w:val="24"/>
          <w:szCs w:val="24"/>
        </w:rPr>
        <w:t>Audit</w:t>
      </w:r>
      <w:r w:rsidRPr="00EE0D89">
        <w:rPr>
          <w:rFonts w:ascii="Times New Roman" w:eastAsia="Times New Roman" w:hAnsi="Times New Roman" w:cs="Times New Roman"/>
          <w:color w:val="auto"/>
          <w:sz w:val="24"/>
          <w:szCs w:val="24"/>
        </w:rPr>
        <w:t xml:space="preserve"> section</w:t>
      </w:r>
      <w:r>
        <w:rPr>
          <w:rFonts w:ascii="Times New Roman" w:eastAsia="Times New Roman" w:hAnsi="Times New Roman" w:cs="Times New Roman"/>
          <w:color w:val="auto"/>
          <w:sz w:val="24"/>
          <w:szCs w:val="24"/>
        </w:rPr>
        <w:t xml:space="preserve"> 2F</w:t>
      </w:r>
      <w:r w:rsidRPr="00EE0D89">
        <w:rPr>
          <w:rFonts w:ascii="Times New Roman" w:eastAsia="Times New Roman" w:hAnsi="Times New Roman" w:cs="Times New Roman"/>
          <w:color w:val="auto"/>
          <w:sz w:val="24"/>
          <w:szCs w:val="24"/>
        </w:rPr>
        <w:t xml:space="preserve"> below for more information</w:t>
      </w:r>
      <w:r>
        <w:rPr>
          <w:rFonts w:ascii="Times New Roman" w:eastAsia="Times New Roman" w:hAnsi="Times New Roman" w:cs="Times New Roman"/>
          <w:color w:val="auto"/>
          <w:sz w:val="24"/>
          <w:szCs w:val="24"/>
        </w:rPr>
        <w:t>.</w:t>
      </w:r>
    </w:p>
    <w:p w:rsidR="00290D8C" w:rsidRDefault="00290D8C" w:rsidP="00B22071">
      <w:pPr>
        <w:spacing w:after="0" w:line="240" w:lineRule="auto"/>
      </w:pPr>
    </w:p>
    <w:p w:rsidR="00290D8C"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Logic Model</w:t>
      </w:r>
      <w:r>
        <w:rPr>
          <w:rFonts w:ascii="Times New Roman" w:eastAsia="Times New Roman" w:hAnsi="Times New Roman" w:cs="Times New Roman"/>
          <w:sz w:val="24"/>
          <w:szCs w:val="24"/>
        </w:rPr>
        <w:t xml:space="preserve"> (not to exceed two [2] pages, preferably in Microsoft Word).</w:t>
      </w:r>
    </w:p>
    <w:p w:rsidR="00290D8C" w:rsidRDefault="00290D8C" w:rsidP="00B22071">
      <w:pPr>
        <w:spacing w:after="0" w:line="240" w:lineRule="auto"/>
      </w:pPr>
    </w:p>
    <w:p w:rsidR="00290D8C"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Narrative</w:t>
      </w:r>
      <w:r>
        <w:rPr>
          <w:rFonts w:ascii="Times New Roman" w:eastAsia="Times New Roman" w:hAnsi="Times New Roman" w:cs="Times New Roman"/>
          <w:sz w:val="24"/>
          <w:szCs w:val="24"/>
        </w:rPr>
        <w:t xml:space="preserve"> (not to exceed two [2] pages).</w:t>
      </w:r>
    </w:p>
    <w:p w:rsidR="00290D8C" w:rsidRDefault="00290D8C" w:rsidP="00B22071">
      <w:pPr>
        <w:spacing w:after="0" w:line="240" w:lineRule="auto"/>
      </w:pPr>
    </w:p>
    <w:p w:rsidR="00290D8C"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Performance Indicator Table</w:t>
      </w:r>
      <w:r>
        <w:rPr>
          <w:rFonts w:ascii="Times New Roman" w:eastAsia="Times New Roman" w:hAnsi="Times New Roman" w:cs="Times New Roman"/>
          <w:sz w:val="24"/>
          <w:szCs w:val="24"/>
        </w:rPr>
        <w:t xml:space="preserve"> (not to exceed four [4] pages in Microsoft Word). </w:t>
      </w:r>
    </w:p>
    <w:p w:rsidR="00290D8C" w:rsidRDefault="00290D8C" w:rsidP="00B22071">
      <w:pPr>
        <w:spacing w:after="0" w:line="240" w:lineRule="auto"/>
      </w:pPr>
    </w:p>
    <w:p w:rsidR="0026400A" w:rsidRDefault="002607E8" w:rsidP="00B2207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Risk Analysis</w:t>
      </w:r>
      <w:r>
        <w:rPr>
          <w:rFonts w:ascii="Times New Roman" w:eastAsia="Times New Roman" w:hAnsi="Times New Roman" w:cs="Times New Roman"/>
          <w:sz w:val="24"/>
          <w:szCs w:val="24"/>
        </w:rPr>
        <w:t xml:space="preserve"> (not to exceed one [1] page, preferably in Microsoft Word). </w:t>
      </w:r>
    </w:p>
    <w:p w:rsidR="00863457" w:rsidRPr="00863457" w:rsidRDefault="00863457" w:rsidP="00B22071">
      <w:pPr>
        <w:spacing w:after="0" w:line="240" w:lineRule="auto"/>
        <w:contextualSpacing/>
        <w:rPr>
          <w:rFonts w:ascii="Times New Roman" w:eastAsia="Times New Roman" w:hAnsi="Times New Roman" w:cs="Times New Roman"/>
          <w:sz w:val="24"/>
          <w:szCs w:val="24"/>
        </w:rPr>
      </w:pPr>
    </w:p>
    <w:p w:rsidR="0026400A" w:rsidRDefault="0026400A" w:rsidP="00B22071">
      <w:pPr>
        <w:numPr>
          <w:ilvl w:val="0"/>
          <w:numId w:val="8"/>
        </w:numPr>
        <w:spacing w:after="0" w:line="240" w:lineRule="auto"/>
        <w:ind w:hanging="360"/>
        <w:contextualSpacing/>
        <w:rPr>
          <w:rFonts w:ascii="Times New Roman" w:eastAsia="Times New Roman" w:hAnsi="Times New Roman" w:cs="Times New Roman"/>
          <w:sz w:val="24"/>
          <w:szCs w:val="24"/>
        </w:rPr>
      </w:pPr>
      <w:r w:rsidRPr="0026400A">
        <w:rPr>
          <w:rFonts w:ascii="Times New Roman" w:eastAsia="Times New Roman" w:hAnsi="Times New Roman" w:cs="Times New Roman"/>
          <w:b/>
          <w:sz w:val="24"/>
          <w:szCs w:val="24"/>
        </w:rPr>
        <w:t>Key Personnel</w:t>
      </w:r>
      <w:r w:rsidRPr="0026400A">
        <w:rPr>
          <w:rFonts w:ascii="Times New Roman" w:eastAsia="Times New Roman" w:hAnsi="Times New Roman" w:cs="Times New Roman"/>
          <w:sz w:val="24"/>
          <w:szCs w:val="24"/>
        </w:rPr>
        <w:t xml:space="preserve"> (not to exceed one [1] page</w:t>
      </w:r>
      <w:r w:rsidR="00AE2C4F">
        <w:rPr>
          <w:rFonts w:ascii="Times New Roman" w:eastAsia="Times New Roman" w:hAnsi="Times New Roman" w:cs="Times New Roman"/>
          <w:sz w:val="24"/>
          <w:szCs w:val="24"/>
        </w:rPr>
        <w:t xml:space="preserve"> total</w:t>
      </w:r>
      <w:r w:rsidRPr="0026400A">
        <w:rPr>
          <w:rFonts w:ascii="Times New Roman" w:eastAsia="Times New Roman" w:hAnsi="Times New Roman" w:cs="Times New Roman"/>
          <w:sz w:val="24"/>
          <w:szCs w:val="24"/>
        </w:rPr>
        <w:t xml:space="preserve">, preferably as a Word Document):  Please include short bios that </w:t>
      </w:r>
      <w:r>
        <w:rPr>
          <w:rFonts w:ascii="Times New Roman" w:eastAsia="Times New Roman" w:hAnsi="Times New Roman" w:cs="Times New Roman"/>
          <w:sz w:val="24"/>
          <w:szCs w:val="24"/>
        </w:rPr>
        <w:t>demonstrate</w:t>
      </w:r>
      <w:r w:rsidRPr="0026400A">
        <w:rPr>
          <w:rFonts w:ascii="Times New Roman" w:eastAsia="Times New Roman" w:hAnsi="Times New Roman" w:cs="Times New Roman"/>
          <w:sz w:val="24"/>
          <w:szCs w:val="24"/>
        </w:rPr>
        <w:t xml:space="preserve"> rel</w:t>
      </w:r>
      <w:r w:rsidR="00744B12">
        <w:rPr>
          <w:rFonts w:ascii="Times New Roman" w:eastAsia="Times New Roman" w:hAnsi="Times New Roman" w:cs="Times New Roman"/>
          <w:sz w:val="24"/>
          <w:szCs w:val="24"/>
        </w:rPr>
        <w:t>evant professional experience</w:t>
      </w:r>
      <w:r w:rsidR="00D7136E">
        <w:rPr>
          <w:rFonts w:ascii="Times New Roman" w:eastAsia="Times New Roman" w:hAnsi="Times New Roman" w:cs="Times New Roman"/>
          <w:sz w:val="24"/>
          <w:szCs w:val="24"/>
        </w:rPr>
        <w:t xml:space="preserve">.  </w:t>
      </w:r>
      <w:r w:rsidRPr="0026400A">
        <w:rPr>
          <w:rFonts w:ascii="Times New Roman" w:eastAsia="Times New Roman" w:hAnsi="Times New Roman" w:cs="Times New Roman"/>
          <w:sz w:val="24"/>
          <w:szCs w:val="24"/>
        </w:rPr>
        <w:t>Given the limited space, CVs are not recommended for submission.</w:t>
      </w:r>
    </w:p>
    <w:p w:rsidR="00744B12" w:rsidRPr="0026400A" w:rsidRDefault="00744B12" w:rsidP="00B22071">
      <w:pPr>
        <w:spacing w:after="0" w:line="240" w:lineRule="auto"/>
        <w:contextualSpacing/>
        <w:rPr>
          <w:rFonts w:ascii="Times New Roman" w:eastAsia="Times New Roman" w:hAnsi="Times New Roman" w:cs="Times New Roman"/>
          <w:sz w:val="24"/>
          <w:szCs w:val="24"/>
        </w:rPr>
      </w:pPr>
    </w:p>
    <w:p w:rsidR="0094187B" w:rsidRPr="0094187B" w:rsidRDefault="00744B12" w:rsidP="005A350C">
      <w:pPr>
        <w:pStyle w:val="ListParagraph"/>
        <w:numPr>
          <w:ilvl w:val="0"/>
          <w:numId w:val="8"/>
        </w:numPr>
        <w:spacing w:after="0" w:line="240" w:lineRule="auto"/>
        <w:ind w:hanging="450"/>
        <w:rPr>
          <w:rFonts w:ascii="Times New Roman" w:eastAsia="Times New Roman" w:hAnsi="Times New Roman" w:cs="Times New Roman"/>
          <w:sz w:val="24"/>
          <w:szCs w:val="24"/>
        </w:rPr>
      </w:pPr>
      <w:r w:rsidRPr="0094187B">
        <w:rPr>
          <w:rFonts w:ascii="Times New Roman" w:eastAsia="Times New Roman" w:hAnsi="Times New Roman" w:cs="Times New Roman"/>
          <w:b/>
          <w:sz w:val="24"/>
          <w:szCs w:val="24"/>
        </w:rPr>
        <w:t>Timeline</w:t>
      </w:r>
      <w:r w:rsidRPr="0094187B">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r w:rsidR="00F93B5D" w:rsidRPr="0094187B">
        <w:rPr>
          <w:rFonts w:ascii="Times New Roman" w:eastAsia="Times New Roman" w:hAnsi="Times New Roman" w:cs="Times New Roman"/>
          <w:sz w:val="24"/>
          <w:szCs w:val="24"/>
        </w:rPr>
        <w:br/>
      </w:r>
    </w:p>
    <w:p w:rsidR="00C91895" w:rsidRDefault="00C91895" w:rsidP="005A350C">
      <w:pPr>
        <w:spacing w:after="0" w:line="240" w:lineRule="auto"/>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rsidR="005A350C" w:rsidRPr="00C91895" w:rsidRDefault="005A350C" w:rsidP="005A350C">
      <w:pPr>
        <w:spacing w:after="0" w:line="240" w:lineRule="auto"/>
        <w:rPr>
          <w:rFonts w:ascii="Times New Roman" w:eastAsia="Times New Roman" w:hAnsi="Times New Roman" w:cs="Times New Roman"/>
          <w:b/>
          <w:sz w:val="24"/>
          <w:szCs w:val="24"/>
        </w:rPr>
      </w:pPr>
    </w:p>
    <w:p w:rsidR="00290D8C" w:rsidRDefault="002607E8" w:rsidP="00B2207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rsidR="00863457" w:rsidRDefault="00863457" w:rsidP="00B22071">
      <w:pPr>
        <w:spacing w:after="0" w:line="240" w:lineRule="auto"/>
      </w:pPr>
    </w:p>
    <w:p w:rsidR="00EE4C8B" w:rsidRDefault="00EE4C8B" w:rsidP="00B22071">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rsidR="00241E09" w:rsidRDefault="00241E09" w:rsidP="00B22071">
      <w:pPr>
        <w:pStyle w:val="NoSpacing"/>
        <w:rPr>
          <w:rFonts w:ascii="Times New Roman" w:eastAsia="Times New Roman" w:hAnsi="Times New Roman" w:cs="Times New Roman"/>
          <w:color w:val="auto"/>
          <w:sz w:val="24"/>
          <w:szCs w:val="24"/>
        </w:rPr>
      </w:pPr>
    </w:p>
    <w:p w:rsidR="00290D8C" w:rsidRDefault="00EE4C8B" w:rsidP="00B220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rsidR="00EE4C8B" w:rsidRDefault="00EE4C8B"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03091" w:rsidRPr="00403091">
        <w:t xml:space="preserve"> </w:t>
      </w:r>
      <w:hyperlink r:id="rId11" w:history="1">
        <w:r w:rsidR="00403091" w:rsidRPr="00403091">
          <w:rPr>
            <w:rStyle w:val="Hyperlink"/>
            <w:rFonts w:ascii="Times New Roman" w:eastAsia="Times New Roman" w:hAnsi="Times New Roman" w:cs="Times New Roman"/>
            <w:b/>
            <w:i/>
            <w:sz w:val="24"/>
            <w:szCs w:val="24"/>
          </w:rPr>
          <w:t>http://www.state.gov/documents/organization/275216.pdf</w:t>
        </w:r>
      </w:hyperlink>
      <w:r w:rsidR="0078635C">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hyperlink r:id="rId12" w:history="1">
        <w:r w:rsidR="0073441D" w:rsidRPr="005839F3">
          <w:rPr>
            <w:rStyle w:val="Hyperlink"/>
            <w:rFonts w:ascii="Times New Roman" w:eastAsia="Times New Roman" w:hAnsi="Times New Roman" w:cs="Times New Roman"/>
            <w:b/>
            <w:i/>
            <w:sz w:val="24"/>
            <w:szCs w:val="24"/>
          </w:rPr>
          <w:t xml:space="preserve"> </w:t>
        </w:r>
      </w:hyperlink>
      <w:hyperlink r:id="rId13">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rsidR="00AF2C7E" w:rsidRDefault="00AF2C7E" w:rsidP="00B22071">
      <w:pPr>
        <w:spacing w:after="0" w:line="240" w:lineRule="auto"/>
      </w:pPr>
    </w:p>
    <w:p w:rsidR="00290D8C" w:rsidRPr="002B0090" w:rsidRDefault="002607E8" w:rsidP="00B22071">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rsidR="00290D8C" w:rsidRDefault="002607E8" w:rsidP="00B22071">
      <w:pPr>
        <w:spacing w:after="0" w:line="240" w:lineRule="auto"/>
      </w:pPr>
      <w:r>
        <w:rPr>
          <w:rFonts w:ascii="Times New Roman" w:eastAsia="Times New Roman" w:hAnsi="Times New Roman" w:cs="Times New Roman"/>
          <w:i/>
          <w:sz w:val="24"/>
          <w:szCs w:val="24"/>
        </w:rPr>
        <w:t xml:space="preserve"> </w:t>
      </w:r>
    </w:p>
    <w:p w:rsidR="00744B12" w:rsidRPr="008337E3" w:rsidRDefault="002B0090" w:rsidP="00B22071">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rsidR="00744B12" w:rsidRDefault="00744B12" w:rsidP="00B22071">
      <w:pPr>
        <w:spacing w:after="0" w:line="240" w:lineRule="auto"/>
        <w:rPr>
          <w:rFonts w:ascii="Times New Roman" w:eastAsia="Times New Roman" w:hAnsi="Times New Roman" w:cs="Times New Roman"/>
          <w:sz w:val="24"/>
          <w:szCs w:val="24"/>
        </w:rPr>
      </w:pPr>
    </w:p>
    <w:p w:rsidR="00290D8C" w:rsidRDefault="008F6EA0" w:rsidP="00B22071">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rsidR="00290D8C" w:rsidRDefault="002607E8" w:rsidP="00B22071">
      <w:pPr>
        <w:spacing w:after="0" w:line="240" w:lineRule="auto"/>
      </w:pPr>
      <w:r>
        <w:rPr>
          <w:rFonts w:ascii="Times New Roman" w:eastAsia="Times New Roman" w:hAnsi="Times New Roman" w:cs="Times New Roman"/>
          <w:sz w:val="24"/>
          <w:szCs w:val="24"/>
        </w:rPr>
        <w:t xml:space="preserve"> </w:t>
      </w:r>
    </w:p>
    <w:p w:rsidR="0090239E" w:rsidRDefault="0090239E" w:rsidP="00B22071">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rsidR="0026400A" w:rsidRDefault="0026400A" w:rsidP="00B22071">
      <w:pPr>
        <w:numPr>
          <w:ilvl w:val="0"/>
          <w:numId w:val="3"/>
        </w:numPr>
        <w:spacing w:after="0" w:line="240" w:lineRule="auto"/>
        <w:ind w:hanging="45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file. </w:t>
      </w:r>
    </w:p>
    <w:p w:rsidR="00290D8C" w:rsidRDefault="002607E8" w:rsidP="00B22071">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rsidR="00290D8C" w:rsidRDefault="002607E8" w:rsidP="00B22071">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rsidR="00290D8C" w:rsidRDefault="002607E8" w:rsidP="00B22071">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rsidR="00290D8C" w:rsidRDefault="00290D8C" w:rsidP="00B22071">
      <w:pPr>
        <w:spacing w:after="0" w:line="240" w:lineRule="auto"/>
      </w:pPr>
    </w:p>
    <w:p w:rsidR="00290D8C" w:rsidRDefault="002607E8" w:rsidP="00B22071">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rsidR="00290D8C" w:rsidRPr="00B54475" w:rsidRDefault="00290D8C" w:rsidP="00B22071">
      <w:pPr>
        <w:spacing w:after="0" w:line="240" w:lineRule="auto"/>
        <w:rPr>
          <w:color w:val="auto"/>
        </w:rPr>
      </w:pPr>
    </w:p>
    <w:p w:rsidR="00290D8C" w:rsidRPr="00B54475" w:rsidRDefault="002607E8" w:rsidP="00B22071">
      <w:pPr>
        <w:spacing w:after="0" w:line="240" w:lineRule="auto"/>
        <w:rPr>
          <w:color w:val="auto"/>
        </w:rPr>
      </w:pPr>
      <w:r w:rsidRPr="00B54475">
        <w:rPr>
          <w:rFonts w:ascii="Times New Roman" w:eastAsia="Times New Roman" w:hAnsi="Times New Roman" w:cs="Times New Roman"/>
          <w:color w:val="auto"/>
          <w:sz w:val="24"/>
          <w:szCs w:val="24"/>
        </w:rPr>
        <w:t>All 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rsidR="00290D8C" w:rsidRDefault="002607E8" w:rsidP="00B22071">
      <w:pPr>
        <w:spacing w:after="0" w:line="240" w:lineRule="auto"/>
      </w:pPr>
      <w:r>
        <w:rPr>
          <w:rFonts w:ascii="Times New Roman" w:eastAsia="Times New Roman" w:hAnsi="Times New Roman" w:cs="Times New Roman"/>
          <w:b/>
          <w:i/>
          <w:color w:val="252525"/>
          <w:sz w:val="24"/>
          <w:szCs w:val="24"/>
        </w:rPr>
        <w:t xml:space="preserve"> </w:t>
      </w:r>
    </w:p>
    <w:p w:rsidR="00290D8C" w:rsidRPr="00B54475" w:rsidRDefault="002607E8" w:rsidP="00B22071">
      <w:pPr>
        <w:spacing w:after="0" w:line="240" w:lineRule="auto"/>
        <w:rPr>
          <w:color w:val="auto"/>
        </w:rPr>
      </w:pPr>
      <w:r w:rsidRPr="00B54475">
        <w:rPr>
          <w:rFonts w:ascii="Times New Roman" w:eastAsia="Times New Roman" w:hAnsi="Times New Roman" w:cs="Times New Roman"/>
          <w:b/>
          <w:i/>
          <w:color w:val="auto"/>
          <w:sz w:val="24"/>
          <w:szCs w:val="24"/>
        </w:rPr>
        <w:t xml:space="preserve">Note: 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rsidR="00290D8C" w:rsidRDefault="002607E8" w:rsidP="00B22071">
      <w:pPr>
        <w:spacing w:after="0" w:line="240" w:lineRule="auto"/>
      </w:pPr>
      <w:r>
        <w:rPr>
          <w:rFonts w:ascii="Times New Roman" w:eastAsia="Times New Roman" w:hAnsi="Times New Roman" w:cs="Times New Roman"/>
          <w:b/>
          <w:i/>
          <w:color w:val="252525"/>
          <w:sz w:val="24"/>
          <w:szCs w:val="24"/>
        </w:rPr>
        <w:t xml:space="preserve"> </w:t>
      </w:r>
    </w:p>
    <w:p w:rsidR="00290D8C" w:rsidRDefault="002607E8" w:rsidP="00B22071">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rsidR="00290D8C" w:rsidRDefault="00290D8C" w:rsidP="00B22071">
      <w:pPr>
        <w:spacing w:after="0" w:line="240" w:lineRule="auto"/>
      </w:pPr>
    </w:p>
    <w:p w:rsidR="00290D8C" w:rsidRDefault="002607E8" w:rsidP="00B22071">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All 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rsidR="00863457" w:rsidRDefault="00863457" w:rsidP="00B22071">
      <w:pPr>
        <w:spacing w:after="0" w:line="240" w:lineRule="auto"/>
      </w:pPr>
    </w:p>
    <w:p w:rsidR="00290D8C" w:rsidRDefault="002607E8" w:rsidP="00B220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4">
        <w:r>
          <w:rPr>
            <w:rFonts w:ascii="Times New Roman" w:eastAsia="Times New Roman" w:hAnsi="Times New Roman" w:cs="Times New Roman"/>
            <w:color w:val="252525"/>
            <w:sz w:val="24"/>
            <w:szCs w:val="24"/>
          </w:rPr>
          <w:t xml:space="preserve"> </w:t>
        </w:r>
      </w:hyperlink>
      <w:hyperlink r:id="rId15">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p>
    <w:p w:rsidR="00BD4D16" w:rsidRDefault="00BD4D16" w:rsidP="00B22071">
      <w:pPr>
        <w:spacing w:after="0" w:line="240" w:lineRule="auto"/>
        <w:rPr>
          <w:rFonts w:ascii="Times New Roman" w:eastAsia="Times New Roman" w:hAnsi="Times New Roman" w:cs="Times New Roman"/>
          <w:sz w:val="24"/>
          <w:szCs w:val="24"/>
        </w:rPr>
      </w:pPr>
    </w:p>
    <w:p w:rsidR="00BD4D16" w:rsidRDefault="00BD4D16" w:rsidP="00B22071">
      <w:pPr>
        <w:spacing w:after="0" w:line="240" w:lineRule="auto"/>
      </w:pPr>
      <w:r>
        <w:rPr>
          <w:rFonts w:ascii="Times New Roman" w:eastAsia="Times New Roman" w:hAnsi="Times New Roman" w:cs="Times New Roman"/>
          <w:sz w:val="24"/>
          <w:szCs w:val="24"/>
        </w:rPr>
        <w:t xml:space="preserve">Please note the registration process for SAM.gov is free.  </w:t>
      </w:r>
    </w:p>
    <w:p w:rsidR="00290D8C" w:rsidRDefault="00290D8C" w:rsidP="00B22071">
      <w:pPr>
        <w:spacing w:after="0" w:line="240" w:lineRule="auto"/>
      </w:pPr>
    </w:p>
    <w:p w:rsidR="004A6DDA" w:rsidRDefault="004A6DDA" w:rsidP="00B22071">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  Navigate to SAM.gov, click HELP in the top navigation bar, then click International Registrants in the left navigation panel.</w:t>
      </w:r>
    </w:p>
    <w:p w:rsidR="004A6DDA" w:rsidRDefault="004A6DDA" w:rsidP="00B22071">
      <w:pPr>
        <w:spacing w:after="0" w:line="240" w:lineRule="auto"/>
        <w:rPr>
          <w:rFonts w:ascii="Times New Roman" w:hAnsi="Times New Roman" w:cs="Times New Roman"/>
          <w:b/>
          <w:i/>
          <w:sz w:val="24"/>
          <w:szCs w:val="24"/>
        </w:rPr>
      </w:pPr>
    </w:p>
    <w:p w:rsidR="002B0090" w:rsidRDefault="002B0090" w:rsidP="00B22071">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rsidR="00863457" w:rsidRPr="005E071E" w:rsidRDefault="00863457" w:rsidP="00B22071">
      <w:pPr>
        <w:spacing w:after="0" w:line="240" w:lineRule="auto"/>
        <w:rPr>
          <w:rFonts w:ascii="Times New Roman" w:hAnsi="Times New Roman" w:cs="Times New Roman"/>
          <w:b/>
          <w:i/>
          <w:sz w:val="24"/>
          <w:szCs w:val="24"/>
        </w:rPr>
      </w:pPr>
    </w:p>
    <w:p w:rsidR="00290D8C" w:rsidRDefault="002607E8" w:rsidP="00B22071">
      <w:pPr>
        <w:spacing w:after="0" w:line="240" w:lineRule="auto"/>
      </w:pPr>
      <w:r>
        <w:rPr>
          <w:rFonts w:ascii="Times New Roman" w:eastAsia="Times New Roman" w:hAnsi="Times New Roman" w:cs="Times New Roman"/>
          <w:sz w:val="24"/>
          <w:szCs w:val="24"/>
        </w:rPr>
        <w:t>An exemption from these requirements may be permitted on a case-by-case basis if:</w:t>
      </w:r>
    </w:p>
    <w:p w:rsidR="00290D8C" w:rsidRDefault="002607E8" w:rsidP="00B22071">
      <w:pPr>
        <w:spacing w:after="0" w:line="240" w:lineRule="auto"/>
      </w:pPr>
      <w:r>
        <w:rPr>
          <w:rFonts w:ascii="Times New Roman" w:eastAsia="Times New Roman" w:hAnsi="Times New Roman" w:cs="Times New Roman"/>
          <w:sz w:val="24"/>
          <w:szCs w:val="24"/>
        </w:rPr>
        <w:t xml:space="preserve"> </w:t>
      </w:r>
    </w:p>
    <w:p w:rsidR="00290D8C" w:rsidRDefault="00B64551" w:rsidP="00B2207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rsidR="00290D8C" w:rsidRDefault="00290D8C" w:rsidP="00B22071">
      <w:pPr>
        <w:spacing w:after="0" w:line="240" w:lineRule="auto"/>
      </w:pPr>
    </w:p>
    <w:p w:rsidR="00095F36" w:rsidRPr="00AB2A7F" w:rsidRDefault="002607E8" w:rsidP="00B22071">
      <w:pPr>
        <w:spacing w:after="0" w:line="240" w:lineRule="auto"/>
      </w:pPr>
      <w:r>
        <w:rPr>
          <w:rFonts w:ascii="Times New Roman" w:eastAsia="Times New Roman" w:hAnsi="Times New Roman" w:cs="Times New Roman"/>
          <w:b/>
          <w:sz w:val="24"/>
          <w:szCs w:val="24"/>
        </w:rPr>
        <w:t xml:space="preserve">* Organizations requesting exemption from SAM.gov, NCAGE, and UEI should email the point of contact in the </w:t>
      </w:r>
      <w:r w:rsidR="00BA748E">
        <w:rPr>
          <w:rFonts w:ascii="Times New Roman" w:eastAsia="Times New Roman" w:hAnsi="Times New Roman" w:cs="Times New Roman"/>
          <w:b/>
          <w:sz w:val="24"/>
          <w:szCs w:val="24"/>
        </w:rPr>
        <w:t>NOFO</w:t>
      </w:r>
      <w:r w:rsidR="00D7136E">
        <w:rPr>
          <w:rFonts w:ascii="Times New Roman" w:eastAsia="Times New Roman" w:hAnsi="Times New Roman" w:cs="Times New Roman"/>
          <w:b/>
          <w:i/>
          <w:sz w:val="24"/>
          <w:szCs w:val="24"/>
        </w:rPr>
        <w:t xml:space="preserve">.  </w:t>
      </w:r>
      <w:r w:rsidR="00095F36" w:rsidRPr="005E071E">
        <w:rPr>
          <w:rFonts w:ascii="Times New Roman" w:eastAsia="Times New Roman" w:hAnsi="Times New Roman" w:cs="Times New Roman"/>
          <w:b/>
          <w:sz w:val="24"/>
          <w:szCs w:val="24"/>
        </w:rPr>
        <w:t>If establishing your SAM.gov account as private rather than public view, please notify DRL at the time of submission.</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i/>
          <w:sz w:val="24"/>
          <w:szCs w:val="24"/>
        </w:rPr>
        <w:t>Note: 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rsidR="00C1352F" w:rsidRDefault="00C1352F" w:rsidP="00B22071">
      <w:pPr>
        <w:spacing w:after="0" w:line="240" w:lineRule="auto"/>
      </w:pPr>
    </w:p>
    <w:p w:rsidR="00C1352F" w:rsidRDefault="00C1352F"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i/>
          <w:sz w:val="24"/>
          <w:szCs w:val="24"/>
        </w:rPr>
        <w:t xml:space="preserve">D.4 Submission Dates and Times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sz w:val="24"/>
          <w:szCs w:val="24"/>
        </w:rPr>
        <w:t>Applications are due no later than</w:t>
      </w:r>
      <w:r w:rsidR="00C1352F">
        <w:rPr>
          <w:rFonts w:ascii="Times New Roman" w:eastAsia="Times New Roman" w:hAnsi="Times New Roman" w:cs="Times New Roman"/>
          <w:b/>
          <w:sz w:val="24"/>
          <w:szCs w:val="24"/>
          <w:u w:val="single"/>
        </w:rPr>
        <w:t xml:space="preserve"> 11:30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Pr="00292FDB">
        <w:rPr>
          <w:rFonts w:ascii="Times New Roman" w:eastAsia="Times New Roman" w:hAnsi="Times New Roman" w:cs="Times New Roman"/>
          <w:b/>
          <w:sz w:val="24"/>
          <w:szCs w:val="24"/>
        </w:rPr>
        <w:t>M</w:t>
      </w:r>
      <w:r w:rsidR="00292FDB" w:rsidRPr="00292FDB">
        <w:rPr>
          <w:rFonts w:ascii="Times New Roman" w:eastAsia="Times New Roman" w:hAnsi="Times New Roman" w:cs="Times New Roman"/>
          <w:b/>
          <w:sz w:val="24"/>
          <w:szCs w:val="24"/>
        </w:rPr>
        <w:t>arch</w:t>
      </w:r>
      <w:r w:rsidRPr="00292FDB">
        <w:rPr>
          <w:rFonts w:ascii="Times New Roman" w:eastAsia="Times New Roman" w:hAnsi="Times New Roman" w:cs="Times New Roman"/>
          <w:b/>
          <w:sz w:val="24"/>
          <w:szCs w:val="24"/>
        </w:rPr>
        <w:t xml:space="preserve"> </w:t>
      </w:r>
      <w:r w:rsidR="00292FDB" w:rsidRPr="00292FDB">
        <w:rPr>
          <w:rFonts w:ascii="Times New Roman" w:eastAsia="Times New Roman" w:hAnsi="Times New Roman" w:cs="Times New Roman"/>
          <w:b/>
          <w:sz w:val="24"/>
          <w:szCs w:val="24"/>
        </w:rPr>
        <w:t>5</w:t>
      </w:r>
      <w:r w:rsidRPr="00292FDB">
        <w:rPr>
          <w:rFonts w:ascii="Times New Roman" w:eastAsia="Times New Roman" w:hAnsi="Times New Roman" w:cs="Times New Roman"/>
          <w:b/>
          <w:sz w:val="24"/>
          <w:szCs w:val="24"/>
        </w:rPr>
        <w:t>, 20</w:t>
      </w:r>
      <w:r w:rsidR="00292FDB" w:rsidRPr="00292FDB">
        <w:rPr>
          <w:rFonts w:ascii="Times New Roman" w:eastAsia="Times New Roman" w:hAnsi="Times New Roman" w:cs="Times New Roman"/>
          <w:b/>
          <w:sz w:val="24"/>
          <w:szCs w:val="24"/>
        </w:rPr>
        <w:t>18</w:t>
      </w:r>
      <w:r>
        <w:rPr>
          <w:rFonts w:ascii="Times New Roman" w:eastAsia="Times New Roman" w:hAnsi="Times New Roman" w:cs="Times New Roman"/>
          <w:b/>
          <w:sz w:val="24"/>
          <w:szCs w:val="24"/>
        </w:rPr>
        <w:t xml:space="preserve"> on </w:t>
      </w:r>
      <w:hyperlink r:id="rId16">
        <w:r>
          <w:rPr>
            <w:rFonts w:ascii="Times New Roman" w:eastAsia="Times New Roman" w:hAnsi="Times New Roman" w:cs="Times New Roman"/>
            <w:b/>
            <w:color w:val="0000FF"/>
            <w:sz w:val="24"/>
            <w:szCs w:val="24"/>
            <w:u w:val="single"/>
          </w:rPr>
          <w:t>www.grants.gov</w:t>
        </w:r>
      </w:hyperlink>
      <w:r>
        <w:rPr>
          <w:rFonts w:ascii="Times New Roman" w:eastAsia="Times New Roman" w:hAnsi="Times New Roman" w:cs="Times New Roman"/>
          <w:b/>
          <w:sz w:val="24"/>
          <w:szCs w:val="24"/>
        </w:rPr>
        <w:t xml:space="preserve"> or </w:t>
      </w:r>
      <w:hyperlink r:id="rId17" w:history="1">
        <w:r w:rsidR="00B54475" w:rsidRPr="003E45DE">
          <w:rPr>
            <w:rStyle w:val="Hyperlink"/>
            <w:rFonts w:ascii="Times New Roman" w:eastAsia="Times New Roman" w:hAnsi="Times New Roman" w:cs="Times New Roman"/>
            <w:b/>
            <w:sz w:val="24"/>
            <w:szCs w:val="24"/>
          </w:rPr>
          <w:t>SAM</w:t>
        </w:r>
      </w:hyperlink>
      <w:r w:rsidR="00FA76C6">
        <w:rPr>
          <w:rFonts w:ascii="Times New Roman" w:eastAsia="Times New Roman" w:hAnsi="Times New Roman" w:cs="Times New Roman"/>
          <w:b/>
          <w:color w:val="0000FF"/>
          <w:sz w:val="24"/>
          <w:szCs w:val="24"/>
          <w:u w:val="single"/>
        </w:rPr>
        <w:t>S</w:t>
      </w:r>
      <w:r w:rsidR="00B54475">
        <w:rPr>
          <w:rFonts w:ascii="Times New Roman" w:eastAsia="Times New Roman" w:hAnsi="Times New Roman" w:cs="Times New Roman"/>
          <w:b/>
          <w:color w:val="0000FF"/>
          <w:sz w:val="24"/>
          <w:szCs w:val="24"/>
          <w:u w:val="single"/>
        </w:rPr>
        <w:t xml:space="preserve"> Domestic </w:t>
      </w:r>
      <w:r w:rsidR="00B54475" w:rsidRPr="004E3E0C">
        <w:rPr>
          <w:rFonts w:ascii="Times New Roman" w:eastAsia="Times New Roman" w:hAnsi="Times New Roman" w:cs="Times New Roman"/>
          <w:color w:val="0000FF"/>
          <w:sz w:val="24"/>
          <w:szCs w:val="24"/>
          <w:u w:val="single"/>
        </w:rPr>
        <w:t>(</w:t>
      </w:r>
      <w:hyperlink r:id="rId18" w:history="1">
        <w:r w:rsidR="00B54475" w:rsidRPr="004E3E0C">
          <w:rPr>
            <w:rStyle w:val="Hyperlink"/>
            <w:rFonts w:ascii="Times New Roman" w:hAnsi="Times New Roman"/>
            <w:sz w:val="24"/>
            <w:szCs w:val="24"/>
          </w:rPr>
          <w:t>https://mygrants.service-now.com</w:t>
        </w:r>
      </w:hyperlink>
      <w:r w:rsidR="00B54475" w:rsidRPr="004E3E0C">
        <w:rPr>
          <w:rFonts w:ascii="Times New Roman" w:hAnsi="Times New Roman"/>
          <w:sz w:val="24"/>
          <w:szCs w:val="24"/>
        </w:rPr>
        <w:t>)</w:t>
      </w:r>
      <w:r>
        <w:rPr>
          <w:rFonts w:ascii="Times New Roman" w:eastAsia="Times New Roman" w:hAnsi="Times New Roman" w:cs="Times New Roman"/>
          <w:b/>
          <w:sz w:val="24"/>
          <w:szCs w:val="24"/>
        </w:rPr>
        <w:t xml:space="preserve"> under the announcement title </w:t>
      </w:r>
      <w:r w:rsidRPr="00292FDB">
        <w:rPr>
          <w:rFonts w:ascii="Times New Roman" w:eastAsia="Times New Roman" w:hAnsi="Times New Roman" w:cs="Times New Roman"/>
          <w:b/>
          <w:sz w:val="24"/>
          <w:szCs w:val="24"/>
        </w:rPr>
        <w:t>“</w:t>
      </w:r>
      <w:r w:rsidR="00292FDB" w:rsidRPr="00292FDB">
        <w:rPr>
          <w:rFonts w:ascii="Times New Roman" w:eastAsia="Times New Roman" w:hAnsi="Times New Roman" w:cs="Times New Roman"/>
          <w:b/>
          <w:sz w:val="24"/>
          <w:szCs w:val="24"/>
        </w:rPr>
        <w:t>Human Rights, Accountability, and Access to Information in the Democratic People’s Republic of Korea (DPRK or North Korea)</w:t>
      </w:r>
      <w:r w:rsidRPr="00292FD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funding opportunity number “</w:t>
      </w:r>
      <w:r w:rsidR="00292FDB" w:rsidRPr="00292FDB">
        <w:rPr>
          <w:rFonts w:ascii="Times New Roman" w:eastAsia="Times New Roman" w:hAnsi="Times New Roman" w:cs="Times New Roman"/>
          <w:b/>
          <w:sz w:val="24"/>
          <w:szCs w:val="24"/>
        </w:rPr>
        <w:t>SFOP0003677</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hyperlink r:id="rId19">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or </w:t>
      </w:r>
      <w:hyperlink r:id="rId20">
        <w:r w:rsidR="004E3E0C">
          <w:rPr>
            <w:rFonts w:ascii="Times New Roman" w:eastAsia="Times New Roman" w:hAnsi="Times New Roman" w:cs="Times New Roman"/>
            <w:color w:val="0000FF"/>
            <w:sz w:val="24"/>
            <w:szCs w:val="24"/>
            <w:u w:val="single"/>
          </w:rPr>
          <w:t>SAMS</w:t>
        </w:r>
      </w:hyperlink>
      <w:r w:rsidR="004E3E0C">
        <w:rPr>
          <w:rFonts w:ascii="Times New Roman" w:eastAsia="Times New Roman" w:hAnsi="Times New Roman" w:cs="Times New Roman"/>
          <w:color w:val="0000FF"/>
          <w:sz w:val="24"/>
          <w:szCs w:val="24"/>
          <w:u w:val="single"/>
        </w:rPr>
        <w:t xml:space="preserve"> Domestic</w:t>
      </w:r>
      <w:r>
        <w:rPr>
          <w:rFonts w:ascii="Times New Roman" w:eastAsia="Times New Roman" w:hAnsi="Times New Roman" w:cs="Times New Roman"/>
          <w:sz w:val="24"/>
          <w:szCs w:val="24"/>
        </w:rPr>
        <w:t xml:space="preserve"> 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i/>
          <w:sz w:val="24"/>
          <w:szCs w:val="24"/>
        </w:rPr>
        <w:t>D.5 Funding Restrictions</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rsidR="00290D8C" w:rsidRDefault="00290D8C" w:rsidP="00B22071">
      <w:pPr>
        <w:spacing w:after="0" w:line="240" w:lineRule="auto"/>
      </w:pPr>
    </w:p>
    <w:p w:rsidR="00290D8C" w:rsidRDefault="00E37084" w:rsidP="00B22071">
      <w:pPr>
        <w:pStyle w:val="Default"/>
      </w:pPr>
      <w:r w:rsidRPr="004A1131">
        <w:t>The Leahy Law prohibits Department foreign assistance funds from supporting foreign security force units if the Secretary of State has credible information that the unit has committed a gross violation of human rights</w:t>
      </w:r>
      <w:r w:rsidR="00D7136E" w:rsidRPr="00D7136E">
        <w:t xml:space="preserve">.  </w:t>
      </w:r>
      <w:r w:rsidRPr="004A1131">
        <w:t xml:space="preserve">Per </w:t>
      </w:r>
      <w:hyperlink r:id="rId21" w:history="1">
        <w:r w:rsidRPr="004A1131">
          <w:rPr>
            <w:rStyle w:val="Hyperlink"/>
          </w:rPr>
          <w:t>22 USC §2378d(a) (2015),</w:t>
        </w:r>
      </w:hyperlink>
      <w:r w:rsidRPr="004A1131">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2607E8">
        <w:rPr>
          <w:rFonts w:eastAsia="Times New Roman"/>
        </w:rPr>
        <w:t>Restrictions may apply to any proposed assistance to police or other law enforcement.  Among these, pursuant to section 620M of the Foreign Assistance Act of 1961, as amended</w:t>
      </w:r>
      <w:r>
        <w:rPr>
          <w:rFonts w:eastAsia="Times New Roman"/>
        </w:rPr>
        <w:t xml:space="preserve"> </w:t>
      </w:r>
      <w:r w:rsidR="002607E8">
        <w:rPr>
          <w:rFonts w:eastAsia="Times New Roman"/>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rsidR="00290D8C" w:rsidRDefault="00290D8C" w:rsidP="00B22071">
      <w:pPr>
        <w:spacing w:after="0" w:line="240" w:lineRule="auto"/>
      </w:pPr>
    </w:p>
    <w:p w:rsidR="00290D8C" w:rsidRDefault="00581E19" w:rsidP="00B22071">
      <w:pPr>
        <w:spacing w:after="0" w:line="240" w:lineRule="auto"/>
      </w:pPr>
      <w:r w:rsidRPr="004A1131">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D7136E">
        <w:rPr>
          <w:rFonts w:ascii="Times New Roman" w:hAnsi="Times New Roman" w:cs="Times New Roman"/>
          <w:sz w:val="24"/>
          <w:szCs w:val="24"/>
        </w:rPr>
        <w:t>.</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sidR="002607E8">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sidR="002607E8">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sidR="002607E8">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Proposal Submission Instructions for Applications using SAMS Domestic Updated October 2017</w:t>
      </w:r>
      <w:r w:rsidR="00403091" w:rsidRPr="00FD24FD">
        <w:rPr>
          <w:rFonts w:ascii="Times New Roman" w:eastAsia="Times New Roman" w:hAnsi="Times New Roman" w:cs="Times New Roman"/>
          <w:sz w:val="24"/>
          <w:szCs w:val="24"/>
        </w:rPr>
        <w:t>:</w:t>
      </w:r>
      <w:r w:rsidR="00403091" w:rsidRPr="00403091">
        <w:t xml:space="preserve"> </w:t>
      </w:r>
      <w:hyperlink r:id="rId22" w:history="1">
        <w:r w:rsidR="00403091" w:rsidRPr="00403091">
          <w:rPr>
            <w:rStyle w:val="Hyperlink"/>
            <w:rFonts w:ascii="Times New Roman" w:eastAsia="Times New Roman" w:hAnsi="Times New Roman" w:cs="Times New Roman"/>
            <w:b/>
            <w:i/>
            <w:sz w:val="24"/>
            <w:szCs w:val="24"/>
          </w:rPr>
          <w:t>http://www.state.gov/documents/organization/275216.pdf</w:t>
        </w:r>
      </w:hyperlink>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i/>
          <w:sz w:val="24"/>
          <w:szCs w:val="24"/>
        </w:rPr>
        <w:t>D.6 Application Submission</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r>
          <w:rPr>
            <w:rFonts w:ascii="Times New Roman" w:eastAsia="Times New Roman" w:hAnsi="Times New Roman" w:cs="Times New Roman"/>
            <w:color w:val="0000FF"/>
            <w:sz w:val="24"/>
            <w:szCs w:val="24"/>
            <w:u w:val="single"/>
          </w:rPr>
          <w:t>www.grants.gov</w:t>
        </w:r>
      </w:hyperlink>
      <w:r w:rsidR="004E3E0C">
        <w:rPr>
          <w:rFonts w:ascii="Times New Roman" w:eastAsia="Times New Roman" w:hAnsi="Times New Roman" w:cs="Times New Roman"/>
          <w:sz w:val="24"/>
          <w:szCs w:val="24"/>
        </w:rPr>
        <w:t xml:space="preserve"> or</w:t>
      </w:r>
      <w:r w:rsidR="004E3E0C">
        <w:rPr>
          <w:rFonts w:ascii="Times New Roman" w:eastAsia="Times New Roman" w:hAnsi="Times New Roman" w:cs="Times New Roman"/>
          <w:color w:val="0000FF"/>
          <w:sz w:val="24"/>
          <w:szCs w:val="24"/>
          <w:u w:val="single"/>
        </w:rPr>
        <w:t xml:space="preserve"> SAMS Domestic </w:t>
      </w:r>
      <w:r w:rsidR="004E3E0C" w:rsidRPr="004E3E0C">
        <w:rPr>
          <w:rFonts w:ascii="Times New Roman" w:eastAsia="Times New Roman" w:hAnsi="Times New Roman" w:cs="Times New Roman"/>
          <w:color w:val="0000FF"/>
          <w:sz w:val="24"/>
          <w:szCs w:val="24"/>
          <w:u w:val="single"/>
        </w:rPr>
        <w:t>(</w:t>
      </w:r>
      <w:hyperlink r:id="rId24" w:history="1">
        <w:r w:rsidR="004E3E0C" w:rsidRPr="004E3E0C">
          <w:rPr>
            <w:rStyle w:val="Hyperlink"/>
            <w:rFonts w:ascii="Times New Roman" w:hAnsi="Times New Roman"/>
            <w:sz w:val="24"/>
            <w:szCs w:val="24"/>
          </w:rPr>
          <w:t>https://mygrants.service-now.com</w:t>
        </w:r>
      </w:hyperlink>
      <w:r w:rsidR="004E3E0C" w:rsidRPr="004E3E0C">
        <w:rPr>
          <w:rFonts w:ascii="Times New Roman" w:hAnsi="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the Grants.gov registration process can </w:t>
      </w:r>
      <w:r w:rsidRPr="005E071E">
        <w:rPr>
          <w:rFonts w:ascii="Times New Roman" w:eastAsia="Times New Roman" w:hAnsi="Times New Roman" w:cs="Times New Roman"/>
          <w:sz w:val="24"/>
          <w:szCs w:val="24"/>
        </w:rPr>
        <w:t>take 10 business days or longer, even if all</w:t>
      </w:r>
      <w:r>
        <w:rPr>
          <w:rFonts w:ascii="Times New Roman" w:eastAsia="Times New Roman" w:hAnsi="Times New Roman" w:cs="Times New Roman"/>
          <w:sz w:val="24"/>
          <w:szCs w:val="24"/>
        </w:rPr>
        <w:t xml:space="preserve"> registration steps are completed in a timely manner.  </w:t>
      </w:r>
    </w:p>
    <w:p w:rsidR="004E3E0C" w:rsidRDefault="004E3E0C" w:rsidP="00B22071">
      <w:pPr>
        <w:spacing w:after="0" w:line="240" w:lineRule="auto"/>
      </w:pPr>
    </w:p>
    <w:p w:rsidR="00290D8C" w:rsidRDefault="002607E8" w:rsidP="00B22071">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 xml:space="preserve">must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rsidR="00290D8C" w:rsidRPr="004E3E0C" w:rsidRDefault="00290D8C" w:rsidP="00B22071">
      <w:pPr>
        <w:spacing w:after="0" w:line="240" w:lineRule="auto"/>
        <w:rPr>
          <w:color w:val="auto"/>
        </w:rPr>
      </w:pPr>
    </w:p>
    <w:p w:rsidR="00290D8C" w:rsidRDefault="002607E8" w:rsidP="00B22071">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- 5:00PM Eastern Time)</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grants.gov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rsidR="00290D8C" w:rsidRDefault="002607E8" w:rsidP="00B22071">
      <w:pPr>
        <w:spacing w:after="0" w:line="240" w:lineRule="auto"/>
      </w:pPr>
      <w:r>
        <w:rPr>
          <w:rFonts w:ascii="Times New Roman" w:eastAsia="Times New Roman" w:hAnsi="Times New Roman" w:cs="Times New Roman"/>
          <w:sz w:val="24"/>
          <w:szCs w:val="24"/>
        </w:rPr>
        <w:t xml:space="preserve"> </w:t>
      </w:r>
    </w:p>
    <w:p w:rsidR="00290D8C" w:rsidRDefault="002607E8" w:rsidP="00B22071">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rsidR="00290D8C" w:rsidRDefault="002607E8" w:rsidP="00B22071">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rsidR="00290D8C" w:rsidRDefault="002607E8" w:rsidP="00B22071">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rsidR="00290D8C" w:rsidRDefault="002607E8" w:rsidP="00B22071">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rsidR="00290D8C" w:rsidRPr="00F918D9" w:rsidRDefault="002607E8" w:rsidP="00B22071">
      <w:pPr>
        <w:spacing w:after="0" w:line="240" w:lineRule="auto"/>
        <w:rPr>
          <w:color w:val="auto"/>
        </w:rPr>
      </w:pPr>
      <w:r w:rsidRPr="00F918D9">
        <w:rPr>
          <w:rFonts w:ascii="Times New Roman" w:eastAsia="Times New Roman" w:hAnsi="Times New Roman" w:cs="Times New Roman"/>
          <w:color w:val="auto"/>
          <w:sz w:val="24"/>
          <w:szCs w:val="24"/>
        </w:rPr>
        <w:t xml:space="preserve"> </w:t>
      </w:r>
    </w:p>
    <w:p w:rsidR="00290D8C" w:rsidRPr="00F918D9" w:rsidRDefault="002607E8" w:rsidP="00B22071">
      <w:pPr>
        <w:spacing w:after="0" w:line="240" w:lineRule="auto"/>
        <w:rPr>
          <w:color w:val="auto"/>
        </w:rPr>
      </w:pPr>
      <w:r w:rsidRPr="00F918D9">
        <w:rPr>
          <w:rFonts w:ascii="Times New Roman" w:eastAsia="Times New Roman" w:hAnsi="Times New Roman" w:cs="Times New Roman"/>
          <w:i/>
          <w:color w:val="auto"/>
          <w:sz w:val="24"/>
          <w:szCs w:val="24"/>
        </w:rPr>
        <w:t>Note: 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p>
    <w:p w:rsidR="00290D8C" w:rsidRDefault="00290D8C" w:rsidP="00B22071">
      <w:pPr>
        <w:spacing w:after="0" w:line="240" w:lineRule="auto"/>
      </w:pPr>
    </w:p>
    <w:p w:rsidR="00F918D9" w:rsidRDefault="0090300E" w:rsidP="00B22071">
      <w:pPr>
        <w:spacing w:after="0" w:line="240" w:lineRule="auto"/>
        <w:rPr>
          <w:rFonts w:ascii="Times New Roman" w:eastAsia="Times New Roman" w:hAnsi="Times New Roman" w:cs="Times New Roman"/>
          <w:b/>
          <w:sz w:val="24"/>
          <w:szCs w:val="24"/>
        </w:rPr>
      </w:pPr>
      <w:bookmarkStart w:id="0" w:name="h.gjdgxs" w:colFirst="0" w:colLast="0"/>
      <w:bookmarkEnd w:id="0"/>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rsidR="00290D8C" w:rsidRDefault="002607E8" w:rsidP="00B220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All applicants are strongly encouraged to submit applications via </w:t>
      </w:r>
      <w:r w:rsidR="0090300E">
        <w:rPr>
          <w:rFonts w:ascii="Times New Roman" w:eastAsia="Times New Roman" w:hAnsi="Times New Roman" w:cs="Times New Roman"/>
          <w:color w:val="0000FF"/>
          <w:sz w:val="24"/>
          <w:szCs w:val="24"/>
          <w:u w:val="single"/>
        </w:rPr>
        <w:t xml:space="preserve">SAMS Domestic </w:t>
      </w:r>
      <w:r w:rsidR="0090300E" w:rsidRPr="0090300E">
        <w:rPr>
          <w:rFonts w:ascii="Times New Roman" w:eastAsia="Times New Roman" w:hAnsi="Times New Roman" w:cs="Times New Roman"/>
          <w:color w:val="0000FF"/>
          <w:sz w:val="24"/>
          <w:szCs w:val="24"/>
          <w:u w:val="single"/>
        </w:rPr>
        <w:t>(</w:t>
      </w:r>
      <w:hyperlink r:id="rId25" w:history="1">
        <w:r w:rsidR="0090300E" w:rsidRPr="0090300E">
          <w:rPr>
            <w:rStyle w:val="Hyperlink"/>
            <w:rFonts w:ascii="Times New Roman" w:hAnsi="Times New Roman"/>
            <w:sz w:val="24"/>
            <w:szCs w:val="24"/>
          </w:rPr>
          <w:t>https://mygrants.service-now.com</w:t>
        </w:r>
      </w:hyperlink>
      <w:r w:rsidR="0090300E" w:rsidRPr="0090300E">
        <w:rPr>
          <w:rFonts w:ascii="Times New Roman" w:hAnsi="Times New Roman"/>
          <w:sz w:val="24"/>
          <w:szCs w:val="24"/>
        </w:rPr>
        <w:t>) after December</w:t>
      </w:r>
      <w:r w:rsidR="0090300E">
        <w:rPr>
          <w:rFonts w:ascii="Times New Roman" w:hAnsi="Times New Roman"/>
          <w:sz w:val="24"/>
          <w:szCs w:val="24"/>
        </w:rPr>
        <w:t xml:space="preserve"> 8, 2017</w:t>
      </w:r>
      <w:r>
        <w:rPr>
          <w:rFonts w:ascii="Times New Roman" w:eastAsia="Times New Roman" w:hAnsi="Times New Roman" w:cs="Times New Roman"/>
          <w:sz w:val="24"/>
          <w:szCs w:val="24"/>
        </w:rPr>
        <w:t>.</w:t>
      </w:r>
    </w:p>
    <w:p w:rsidR="00467BB2" w:rsidRPr="00F918D9" w:rsidRDefault="00467BB2" w:rsidP="00B22071">
      <w:pPr>
        <w:spacing w:after="0" w:line="240" w:lineRule="auto"/>
        <w:rPr>
          <w:rFonts w:ascii="Times New Roman" w:eastAsia="Times New Roman" w:hAnsi="Times New Roman" w:cs="Times New Roman"/>
          <w:b/>
          <w:sz w:val="24"/>
          <w:szCs w:val="24"/>
        </w:rPr>
      </w:pPr>
    </w:p>
    <w:p w:rsidR="00290D8C" w:rsidRDefault="002607E8" w:rsidP="00B22071">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90300E" w:rsidRPr="0090300E">
          <w:rPr>
            <w:rStyle w:val="Hyperlink"/>
            <w:rFonts w:ascii="Times New Roman" w:hAnsi="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rsidR="00290D8C" w:rsidRDefault="00290D8C" w:rsidP="00B22071">
      <w:pPr>
        <w:spacing w:after="0" w:line="240" w:lineRule="auto"/>
      </w:pPr>
    </w:p>
    <w:p w:rsidR="00290D8C" w:rsidRDefault="000726DA" w:rsidP="00B22071">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Pr>
          <w:rFonts w:ascii="Times New Roman" w:eastAsia="Times New Roman" w:hAnsi="Times New Roman" w:cs="Times New Roman"/>
          <w:b/>
          <w:sz w:val="24"/>
          <w:szCs w:val="24"/>
          <w:u w:val="single"/>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rsidR="00290D8C" w:rsidRDefault="00290D8C" w:rsidP="00B22071">
      <w:pPr>
        <w:spacing w:after="0" w:line="240" w:lineRule="auto"/>
      </w:pPr>
    </w:p>
    <w:p w:rsidR="00290D8C" w:rsidRPr="00DA36CE" w:rsidRDefault="0090300E" w:rsidP="00B22071">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7" w:history="1">
        <w:r w:rsidR="00023C27" w:rsidRPr="00292FDB">
          <w:rPr>
            <w:rStyle w:val="Hyperlink"/>
            <w:rFonts w:ascii="Times New Roman" w:hAnsi="Times New Roman" w:cs="Times New Roman"/>
          </w:rPr>
          <w:t>https://afsitsm.service-now.com/ilms/home</w:t>
        </w:r>
      </w:hyperlink>
      <w:r w:rsidR="00023C27" w:rsidRPr="00292FDB">
        <w:rPr>
          <w:rFonts w:ascii="Times New Roman" w:hAnsi="Times New Roman" w:cs="Times New Roman"/>
        </w:rPr>
        <w:t>.</w:t>
      </w:r>
      <w:r w:rsidR="00023C27" w:rsidRPr="00023C27">
        <w:rPr>
          <w:rFonts w:ascii="Times New Roman" w:hAnsi="Times New Roman" w:cs="Times New Roman"/>
        </w:rPr>
        <w:t xml:space="preserve"> </w:t>
      </w:r>
      <w:r w:rsidRPr="00032C17">
        <w:rPr>
          <w:rFonts w:ascii="Times New Roman" w:hAnsi="Times New Roman"/>
          <w:sz w:val="24"/>
          <w:szCs w:val="24"/>
        </w:rPr>
        <w:t>Customer Support is available 24/7/365.</w:t>
      </w:r>
    </w:p>
    <w:p w:rsidR="00290D8C" w:rsidRDefault="002607E8" w:rsidP="00B22071">
      <w:pPr>
        <w:spacing w:after="0" w:line="240" w:lineRule="auto"/>
      </w:pPr>
      <w:bookmarkStart w:id="1" w:name="h.30j0zll" w:colFirst="0" w:colLast="0"/>
      <w:bookmarkEnd w:id="1"/>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 weeks.</w:t>
      </w:r>
    </w:p>
    <w:p w:rsidR="00290D8C" w:rsidRDefault="00290D8C" w:rsidP="00B22071">
      <w:pPr>
        <w:spacing w:after="0" w:line="240" w:lineRule="auto"/>
      </w:pPr>
    </w:p>
    <w:p w:rsidR="000966EC" w:rsidRDefault="002607E8" w:rsidP="00B22071">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rsidR="00290D8C" w:rsidRDefault="00290D8C" w:rsidP="00B22071">
      <w:pPr>
        <w:spacing w:after="0" w:line="240" w:lineRule="auto"/>
      </w:pPr>
    </w:p>
    <w:p w:rsidR="00290D8C" w:rsidRPr="00DA36CE" w:rsidRDefault="002607E8" w:rsidP="00B22071">
      <w:pPr>
        <w:spacing w:after="0" w:line="240" w:lineRule="auto"/>
        <w:rPr>
          <w:b/>
        </w:rPr>
      </w:pPr>
      <w:r w:rsidRPr="00DA36CE">
        <w:rPr>
          <w:rFonts w:ascii="Times New Roman" w:eastAsia="Times New Roman" w:hAnsi="Times New Roman" w:cs="Times New Roman"/>
          <w:b/>
          <w:sz w:val="24"/>
          <w:szCs w:val="24"/>
        </w:rPr>
        <w:t xml:space="preserve">Grants.gov Helpdesk: </w:t>
      </w:r>
    </w:p>
    <w:p w:rsidR="00290D8C" w:rsidRDefault="002607E8" w:rsidP="00B220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hyperlink r:id="rId29">
        <w:r>
          <w:rPr>
            <w:rFonts w:ascii="Times New Roman" w:eastAsia="Times New Roman" w:hAnsi="Times New Roman" w:cs="Times New Roman"/>
            <w:color w:val="0000FF"/>
            <w:sz w:val="24"/>
            <w:szCs w:val="24"/>
            <w:u w:val="single"/>
          </w:rPr>
          <w:t>support@grants.gov</w:t>
        </w:r>
      </w:hyperlink>
      <w:r>
        <w:rPr>
          <w:rFonts w:ascii="Times New Roman" w:eastAsia="Times New Roman" w:hAnsi="Times New Roman" w:cs="Times New Roman"/>
          <w:sz w:val="24"/>
          <w:szCs w:val="24"/>
        </w:rPr>
        <w:t>.  The Contact Center is available 24 hours a day, seven days a week, except federal holidays.</w:t>
      </w:r>
    </w:p>
    <w:p w:rsidR="00EF2EA8" w:rsidRPr="00EF2EA8" w:rsidRDefault="00EF2EA8" w:rsidP="00B22071">
      <w:pPr>
        <w:spacing w:after="100" w:line="240" w:lineRule="auto"/>
        <w:rPr>
          <w:rFonts w:ascii="Times New Roman" w:hAnsi="Times New Roman" w:cs="Times New Roman"/>
          <w:sz w:val="24"/>
          <w:szCs w:val="24"/>
        </w:rPr>
      </w:pPr>
      <w:r w:rsidRPr="00EF2EA8">
        <w:rPr>
          <w:rFonts w:ascii="Times New Roman" w:hAnsi="Times New Roman" w:cs="Times New Roman"/>
          <w:sz w:val="24"/>
          <w:szCs w:val="24"/>
        </w:rPr>
        <w:t xml:space="preserve">See </w:t>
      </w:r>
      <w:hyperlink r:id="rId30">
        <w:r w:rsidRPr="00EF2EA8">
          <w:rPr>
            <w:rFonts w:ascii="Times New Roman" w:hAnsi="Times New Roman" w:cs="Times New Roman"/>
            <w:color w:val="1155CC"/>
            <w:sz w:val="24"/>
            <w:szCs w:val="24"/>
            <w:u w:val="single"/>
          </w:rPr>
          <w:t>https://www.opm.gov/policy-data-oversight/snow-dismissal-procedures/federal-holidays/</w:t>
        </w:r>
      </w:hyperlink>
      <w:r w:rsidRPr="00EF2EA8">
        <w:rPr>
          <w:rFonts w:ascii="Times New Roman" w:hAnsi="Times New Roman" w:cs="Times New Roman"/>
          <w:sz w:val="24"/>
          <w:szCs w:val="24"/>
        </w:rPr>
        <w:t xml:space="preserve">  for a list of federal holidays.</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rsidR="00290D8C" w:rsidRPr="00754E7B" w:rsidRDefault="00290D8C" w:rsidP="00B22071">
      <w:pPr>
        <w:spacing w:after="0" w:line="240" w:lineRule="auto"/>
        <w:rPr>
          <w:color w:val="auto"/>
        </w:rPr>
      </w:pPr>
    </w:p>
    <w:p w:rsidR="00397E5E" w:rsidRPr="00754E7B" w:rsidRDefault="002607E8" w:rsidP="00B22071">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rsidR="00290D8C" w:rsidRPr="00754E7B" w:rsidRDefault="00290D8C" w:rsidP="00B22071">
      <w:pPr>
        <w:spacing w:after="0" w:line="240" w:lineRule="auto"/>
        <w:rPr>
          <w:color w:val="auto"/>
        </w:rPr>
      </w:pPr>
      <w:bookmarkStart w:id="2" w:name="h.1fob9te" w:colFirst="0" w:colLast="0"/>
      <w:bookmarkEnd w:id="2"/>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use the below criteria as a reference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rsidR="00290D8C" w:rsidRPr="00754E7B" w:rsidRDefault="00290D8C" w:rsidP="00B22071">
      <w:pPr>
        <w:pStyle w:val="NoSpacing"/>
        <w:rPr>
          <w:rFonts w:ascii="Times New Roman" w:hAnsi="Times New Roman" w:cs="Times New Roman"/>
          <w:color w:val="auto"/>
          <w:sz w:val="24"/>
          <w:szCs w:val="24"/>
        </w:rPr>
      </w:pP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rsidR="00290D8C" w:rsidRPr="00754E7B" w:rsidRDefault="005E071E"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should have the potential to have an immediate impact leading to long-term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rsidR="00290D8C" w:rsidRPr="00754E7B" w:rsidRDefault="00290D8C" w:rsidP="00B22071">
      <w:pPr>
        <w:pStyle w:val="NoSpacing"/>
        <w:rPr>
          <w:rFonts w:ascii="Times New Roman" w:hAnsi="Times New Roman" w:cs="Times New Roman"/>
          <w:color w:val="auto"/>
          <w:sz w:val="24"/>
          <w:szCs w:val="24"/>
        </w:rPr>
      </w:pP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rsidR="00290D8C" w:rsidRPr="00754E7B" w:rsidRDefault="00290D8C" w:rsidP="00B22071">
      <w:pPr>
        <w:pStyle w:val="NoSpacing"/>
        <w:rPr>
          <w:rFonts w:ascii="Times New Roman" w:hAnsi="Times New Roman" w:cs="Times New Roman"/>
          <w:color w:val="auto"/>
          <w:sz w:val="24"/>
          <w:szCs w:val="24"/>
        </w:rPr>
      </w:pP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rsidR="00290D8C" w:rsidRPr="00754E7B" w:rsidRDefault="00290D8C" w:rsidP="00B22071">
      <w:pPr>
        <w:pStyle w:val="NoSpacing"/>
        <w:rPr>
          <w:rFonts w:ascii="Times New Roman" w:hAnsi="Times New Roman" w:cs="Times New Roman"/>
          <w:color w:val="auto"/>
          <w:sz w:val="24"/>
          <w:szCs w:val="24"/>
        </w:rPr>
      </w:pP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rsidR="00843769" w:rsidRPr="00754E7B" w:rsidRDefault="00843769" w:rsidP="00B22071">
      <w:pPr>
        <w:pStyle w:val="NoSpacing"/>
        <w:rPr>
          <w:rFonts w:ascii="Times New Roman" w:hAnsi="Times New Roman" w:cs="Times New Roman"/>
          <w:color w:val="auto"/>
          <w:sz w:val="24"/>
          <w:szCs w:val="24"/>
        </w:rPr>
      </w:pP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p>
    <w:p w:rsidR="00290D8C" w:rsidRPr="00754E7B" w:rsidRDefault="00290D8C" w:rsidP="00B22071">
      <w:pPr>
        <w:pStyle w:val="NoSpacing"/>
        <w:rPr>
          <w:rFonts w:ascii="Times New Roman" w:hAnsi="Times New Roman" w:cs="Times New Roman"/>
          <w:color w:val="auto"/>
          <w:sz w:val="24"/>
          <w:szCs w:val="24"/>
        </w:rPr>
      </w:pPr>
    </w:p>
    <w:p w:rsidR="000B4325" w:rsidRPr="000B4325" w:rsidRDefault="000B4325" w:rsidP="00B22071">
      <w:pPr>
        <w:pStyle w:val="NoSpacing"/>
        <w:rPr>
          <w:rFonts w:ascii="Times New Roman" w:hAnsi="Times New Roman" w:cs="Times New Roman"/>
          <w:color w:val="auto"/>
          <w:sz w:val="24"/>
          <w:szCs w:val="24"/>
          <w:u w:val="single"/>
        </w:rPr>
      </w:pPr>
      <w:r w:rsidRPr="000B4325">
        <w:rPr>
          <w:rFonts w:ascii="Times New Roman" w:hAnsi="Times New Roman" w:cs="Times New Roman"/>
          <w:color w:val="auto"/>
          <w:sz w:val="24"/>
          <w:szCs w:val="24"/>
          <w:u w:val="single"/>
        </w:rPr>
        <w:t>Inclusivity of Marginalized Populations</w:t>
      </w:r>
    </w:p>
    <w:p w:rsidR="00290D8C" w:rsidRPr="000B4325" w:rsidRDefault="000B4325" w:rsidP="00B22071">
      <w:pPr>
        <w:pStyle w:val="NoSpacing"/>
        <w:rPr>
          <w:rFonts w:ascii="Times New Roman" w:hAnsi="Times New Roman" w:cs="Times New Roman"/>
          <w:color w:val="auto"/>
          <w:sz w:val="24"/>
          <w:szCs w:val="24"/>
        </w:rPr>
      </w:pPr>
      <w:r w:rsidRPr="000B4325">
        <w:rPr>
          <w:rFonts w:ascii="Times New Roman" w:hAnsi="Times New Roman" w:cs="Times New Roman"/>
          <w:color w:val="auto"/>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rsidR="00E1217F" w:rsidRDefault="00E1217F" w:rsidP="00B22071">
      <w:pPr>
        <w:pStyle w:val="NoSpacing"/>
        <w:rPr>
          <w:rFonts w:ascii="Times New Roman" w:hAnsi="Times New Roman" w:cs="Times New Roman"/>
          <w:color w:val="auto"/>
          <w:sz w:val="24"/>
          <w:szCs w:val="24"/>
        </w:rPr>
      </w:pPr>
    </w:p>
    <w:p w:rsidR="00290D8C" w:rsidRPr="00E1217F" w:rsidRDefault="002607E8" w:rsidP="00B22071">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rsidR="000B4325" w:rsidRPr="00754E7B" w:rsidRDefault="000B4325" w:rsidP="00B22071">
      <w:pPr>
        <w:pStyle w:val="NoSpacing"/>
        <w:rPr>
          <w:rFonts w:ascii="Times New Roman" w:hAnsi="Times New Roman" w:cs="Times New Roman"/>
          <w:color w:val="auto"/>
          <w:sz w:val="24"/>
          <w:szCs w:val="24"/>
        </w:rPr>
      </w:pPr>
    </w:p>
    <w:p w:rsidR="00290D8C" w:rsidRPr="00754E7B" w:rsidRDefault="002607E8" w:rsidP="00B22071">
      <w:pPr>
        <w:pStyle w:val="NoSpacing"/>
        <w:rPr>
          <w:rFonts w:ascii="Times New Roman" w:hAnsi="Times New Roman" w:cs="Times New Roman"/>
          <w:color w:val="auto"/>
          <w:sz w:val="24"/>
          <w:szCs w:val="24"/>
        </w:rPr>
      </w:pPr>
      <w:bookmarkStart w:id="3" w:name="h.wxagwv88ai7a" w:colFirst="0" w:colLast="0"/>
      <w:bookmarkEnd w:id="3"/>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rsidR="00290D8C" w:rsidRPr="00754E7B" w:rsidRDefault="00290D8C" w:rsidP="00B22071">
      <w:pPr>
        <w:pStyle w:val="NoSpacing"/>
        <w:rPr>
          <w:rFonts w:ascii="Times New Roman" w:hAnsi="Times New Roman" w:cs="Times New Roman"/>
          <w:color w:val="auto"/>
          <w:sz w:val="24"/>
          <w:szCs w:val="24"/>
        </w:rPr>
      </w:pPr>
      <w:bookmarkStart w:id="4" w:name="h.3znysh7" w:colFirst="0" w:colLast="0"/>
      <w:bookmarkEnd w:id="4"/>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rsidR="0033230B" w:rsidRPr="007C6BC0"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5" w:name="h.2et92p0" w:colFirst="0" w:colLast="0"/>
      <w:bookmarkEnd w:id="5"/>
    </w:p>
    <w:p w:rsidR="0033230B" w:rsidRDefault="0033230B" w:rsidP="00B22071">
      <w:pPr>
        <w:pStyle w:val="NoSpacing"/>
        <w:rPr>
          <w:rFonts w:ascii="Times New Roman" w:hAnsi="Times New Roman" w:cs="Times New Roman"/>
          <w:sz w:val="24"/>
          <w:szCs w:val="24"/>
          <w:u w:val="single"/>
        </w:rPr>
      </w:pP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rsidR="00290D8C" w:rsidRPr="00754E7B" w:rsidRDefault="002607E8" w:rsidP="00B22071">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rsidR="004F18AD" w:rsidRPr="00754E7B" w:rsidRDefault="004F18AD" w:rsidP="00B22071">
      <w:pPr>
        <w:spacing w:after="0" w:line="240" w:lineRule="auto"/>
        <w:rPr>
          <w:rFonts w:ascii="Times New Roman" w:eastAsia="Times New Roman" w:hAnsi="Times New Roman" w:cs="Times New Roman"/>
          <w:b/>
          <w:i/>
          <w:color w:val="auto"/>
          <w:sz w:val="24"/>
          <w:szCs w:val="24"/>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b/>
          <w:i/>
          <w:color w:val="auto"/>
          <w:sz w:val="24"/>
          <w:szCs w:val="24"/>
        </w:rPr>
        <w:t>E.2 Review and Selection Process</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b/>
          <w:i/>
          <w:color w:val="auto"/>
          <w:sz w:val="24"/>
          <w:szCs w:val="24"/>
        </w:rPr>
        <w:t>F.2 Administrative and National Policy Requirements</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The applicant/recipient of the award and any sub-recipient under the award must comply with all applicable terms and conditions, in addition to the assurance and certifications made part of </w:t>
      </w:r>
      <w:r w:rsidR="00D7136E" w:rsidRPr="00754E7B">
        <w:rPr>
          <w:rFonts w:ascii="Times New Roman" w:eastAsia="Times New Roman" w:hAnsi="Times New Roman" w:cs="Times New Roman"/>
          <w:color w:val="auto"/>
          <w:sz w:val="24"/>
          <w:szCs w:val="24"/>
        </w:rPr>
        <w:t>the Notice</w:t>
      </w:r>
      <w:r w:rsidRPr="00754E7B">
        <w:rPr>
          <w:rFonts w:ascii="Times New Roman" w:eastAsia="Times New Roman" w:hAnsi="Times New Roman" w:cs="Times New Roman"/>
          <w:color w:val="auto"/>
          <w:sz w:val="24"/>
          <w:szCs w:val="24"/>
        </w:rPr>
        <w:t xml:space="preserve"> of Award.  The Department’s Standard Terms and Conditions can be viewed at</w:t>
      </w:r>
      <w:hyperlink r:id="rId31">
        <w:r w:rsidRPr="00754E7B">
          <w:rPr>
            <w:rFonts w:ascii="Times New Roman" w:eastAsia="Times New Roman" w:hAnsi="Times New Roman" w:cs="Times New Roman"/>
            <w:color w:val="auto"/>
            <w:sz w:val="24"/>
            <w:szCs w:val="24"/>
          </w:rPr>
          <w:t xml:space="preserve"> </w:t>
        </w:r>
      </w:hyperlink>
      <w:hyperlink r:id="rId32" w:history="1">
        <w:r w:rsidR="00437570" w:rsidRPr="00754E7B">
          <w:rPr>
            <w:rStyle w:val="Hyperlink"/>
            <w:rFonts w:ascii="Times New Roman" w:eastAsia="Times New Roman" w:hAnsi="Times New Roman" w:cs="Times New Roman"/>
            <w:color w:val="auto"/>
            <w:sz w:val="24"/>
            <w:szCs w:val="24"/>
          </w:rPr>
          <w:t>https://www.state.gov/m/a/ope/index.htm</w:t>
        </w:r>
      </w:hyperlink>
      <w:r w:rsidR="00437570" w:rsidRPr="00754E7B">
        <w:rPr>
          <w:rFonts w:ascii="Times New Roman" w:eastAsia="Times New Roman" w:hAnsi="Times New Roman" w:cs="Times New Roman"/>
          <w:color w:val="auto"/>
          <w:sz w:val="24"/>
          <w:szCs w:val="24"/>
        </w:rPr>
        <w:t>.</w:t>
      </w:r>
    </w:p>
    <w:p w:rsidR="00437570" w:rsidRPr="00754E7B" w:rsidRDefault="00437570"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b/>
          <w:i/>
          <w:color w:val="auto"/>
          <w:sz w:val="24"/>
          <w:szCs w:val="24"/>
        </w:rPr>
        <w:t>F.3 Reporting</w:t>
      </w:r>
    </w:p>
    <w:p w:rsidR="00290D8C" w:rsidRPr="00437570" w:rsidRDefault="00290D8C" w:rsidP="00B22071">
      <w:pPr>
        <w:spacing w:after="0" w:line="240" w:lineRule="auto"/>
      </w:pPr>
    </w:p>
    <w:p w:rsidR="00290D8C" w:rsidRPr="00754E7B" w:rsidRDefault="002607E8" w:rsidP="00B22071">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p>
    <w:p w:rsidR="00290D8C" w:rsidRPr="00754E7B" w:rsidRDefault="00290D8C" w:rsidP="00B22071">
      <w:pPr>
        <w:spacing w:after="0" w:line="240" w:lineRule="auto"/>
        <w:rPr>
          <w:color w:val="auto"/>
        </w:rPr>
      </w:pPr>
    </w:p>
    <w:p w:rsidR="00290D8C" w:rsidRPr="00754E7B" w:rsidRDefault="002607E8" w:rsidP="00B22071">
      <w:pPr>
        <w:spacing w:after="0" w:line="240" w:lineRule="auto"/>
        <w:rPr>
          <w:color w:val="auto"/>
        </w:rPr>
      </w:pPr>
      <w:r w:rsidRPr="00754E7B">
        <w:rPr>
          <w:rFonts w:ascii="Times New Roman" w:eastAsia="Times New Roman" w:hAnsi="Times New Roman" w:cs="Times New Roman"/>
          <w:color w:val="auto"/>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and 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rsidR="00290D8C" w:rsidRPr="00754E7B" w:rsidRDefault="00290D8C" w:rsidP="00B22071">
      <w:pPr>
        <w:spacing w:after="0" w:line="240" w:lineRule="auto"/>
        <w:rPr>
          <w:color w:val="auto"/>
        </w:rPr>
      </w:pPr>
    </w:p>
    <w:p w:rsidR="00290D8C" w:rsidRPr="00754E7B" w:rsidRDefault="002607E8"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rsidR="00290D8C" w:rsidRPr="00754E7B" w:rsidRDefault="002607E8"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rsidR="00290D8C" w:rsidRPr="00754E7B" w:rsidRDefault="002607E8"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rsidR="00290D8C" w:rsidRPr="00754E7B" w:rsidRDefault="002607E8"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rsidR="00290D8C" w:rsidRPr="00754E7B" w:rsidRDefault="002607E8"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rsidR="00290D8C" w:rsidRPr="00754E7B" w:rsidRDefault="002607E8"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rsidR="00290D8C" w:rsidRPr="00754E7B" w:rsidRDefault="002607E8"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rsidR="00290D8C" w:rsidRPr="00754E7B" w:rsidRDefault="002607E8"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rsidR="00290D8C" w:rsidRPr="00754E7B" w:rsidRDefault="0067186E"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Officer.  </w:t>
      </w:r>
      <w:r w:rsidR="002607E8" w:rsidRPr="00754E7B">
        <w:rPr>
          <w:rFonts w:ascii="Times New Roman" w:eastAsia="Times New Roman" w:hAnsi="Times New Roman" w:cs="Times New Roman"/>
          <w:color w:val="auto"/>
          <w:sz w:val="24"/>
          <w:szCs w:val="24"/>
        </w:rPr>
        <w:t xml:space="preserve"> </w:t>
      </w:r>
    </w:p>
    <w:p w:rsidR="00290D8C" w:rsidRPr="00754E7B" w:rsidRDefault="002607E8"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p>
    <w:p w:rsidR="00863457" w:rsidRPr="00754E7B" w:rsidRDefault="002607E8" w:rsidP="00B22071">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rsidR="00863457" w:rsidRPr="00754E7B" w:rsidRDefault="00863457" w:rsidP="00B22071">
      <w:pPr>
        <w:spacing w:after="0" w:line="240" w:lineRule="auto"/>
        <w:ind w:left="720"/>
        <w:contextualSpacing/>
        <w:rPr>
          <w:rFonts w:ascii="Times New Roman" w:eastAsia="Times New Roman" w:hAnsi="Times New Roman" w:cs="Times New Roman"/>
          <w:color w:val="auto"/>
          <w:sz w:val="24"/>
          <w:szCs w:val="24"/>
        </w:rPr>
      </w:pPr>
    </w:p>
    <w:p w:rsidR="00863457" w:rsidRPr="00754E7B" w:rsidRDefault="002607E8" w:rsidP="00B22071">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rsidR="00863457" w:rsidRPr="00754E7B" w:rsidRDefault="00863457" w:rsidP="00B22071">
      <w:pPr>
        <w:spacing w:after="0" w:line="240" w:lineRule="auto"/>
        <w:contextualSpacing/>
        <w:rPr>
          <w:rFonts w:ascii="Times New Roman" w:eastAsia="Times New Roman" w:hAnsi="Times New Roman" w:cs="Times New Roman"/>
          <w:color w:val="auto"/>
          <w:sz w:val="24"/>
          <w:szCs w:val="24"/>
        </w:rPr>
      </w:pPr>
    </w:p>
    <w:p w:rsidR="00290D8C" w:rsidRPr="00754E7B" w:rsidRDefault="002607E8" w:rsidP="00B22071">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 xml:space="preserve">Please note: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rsidR="00290D8C" w:rsidRPr="00754E7B" w:rsidRDefault="00290D8C" w:rsidP="00B22071">
      <w:pPr>
        <w:keepNext/>
        <w:keepLines/>
        <w:spacing w:after="0" w:line="240" w:lineRule="auto"/>
        <w:rPr>
          <w:color w:val="auto"/>
        </w:rPr>
      </w:pPr>
    </w:p>
    <w:p w:rsidR="00290D8C" w:rsidRPr="00754E7B" w:rsidRDefault="002607E8" w:rsidP="00B22071">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smallCaps/>
          <w:sz w:val="24"/>
          <w:szCs w:val="24"/>
        </w:rPr>
        <w:t xml:space="preserve">G.  Contact Information </w:t>
      </w:r>
    </w:p>
    <w:p w:rsidR="00290D8C" w:rsidRDefault="00290D8C" w:rsidP="00B22071">
      <w:pPr>
        <w:pStyle w:val="NoSpacing"/>
      </w:pPr>
    </w:p>
    <w:p w:rsidR="00754E7B" w:rsidRDefault="002607E8" w:rsidP="00B22071">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D97953" w:rsidRPr="00BB5E20">
          <w:rPr>
            <w:rStyle w:val="Hyperlink"/>
            <w:rFonts w:ascii="Times New Roman" w:eastAsia="Times New Roman" w:hAnsi="Times New Roman" w:cs="Times New Roman"/>
            <w:sz w:val="24"/>
            <w:szCs w:val="24"/>
          </w:rPr>
          <w:t>DRL-EAP-Programs@state.gov</w:t>
        </w:r>
      </w:hyperlink>
      <w:r w:rsidR="00726223">
        <w:rPr>
          <w:rFonts w:ascii="Times New Roman" w:eastAsia="Times New Roman" w:hAnsi="Times New Roman" w:cs="Times New Roman"/>
          <w:sz w:val="24"/>
          <w:szCs w:val="24"/>
        </w:rPr>
        <w:t xml:space="preserve">. </w:t>
      </w:r>
    </w:p>
    <w:p w:rsidR="00754E7B" w:rsidRPr="00754E7B" w:rsidRDefault="00754E7B" w:rsidP="00B22071">
      <w:pPr>
        <w:pStyle w:val="NoSpacing"/>
      </w:pPr>
    </w:p>
    <w:p w:rsidR="00B17B75" w:rsidRDefault="00B17B75" w:rsidP="00B22071">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4" w:history="1">
        <w:r w:rsidR="00023C27" w:rsidRPr="00292FDB">
          <w:rPr>
            <w:rStyle w:val="Hyperlink"/>
            <w:rFonts w:ascii="Times New Roman" w:hAnsi="Times New Roman" w:cs="Times New Roman"/>
          </w:rPr>
          <w:t>https://afsitsm.service-now.com/ilms/home</w:t>
        </w:r>
      </w:hyperlink>
      <w:r w:rsidR="00023C27" w:rsidRPr="00292FDB">
        <w:rPr>
          <w:rFonts w:ascii="Times New Roman" w:hAnsi="Times New Roman" w:cs="Times New Roman"/>
        </w:rPr>
        <w:t>.</w:t>
      </w:r>
      <w:r w:rsidRPr="00843769">
        <w:rPr>
          <w:rFonts w:ascii="Times New Roman" w:hAnsi="Times New Roman" w:cs="Times New Roman"/>
          <w:sz w:val="24"/>
          <w:szCs w:val="24"/>
        </w:rPr>
        <w:t xml:space="preserve"> Customer Support is available 24/7/365.</w:t>
      </w:r>
    </w:p>
    <w:p w:rsidR="00DA36CE" w:rsidRPr="00843769" w:rsidRDefault="00DA36CE" w:rsidP="00B22071">
      <w:pPr>
        <w:pStyle w:val="NoSpacing"/>
        <w:rPr>
          <w:rFonts w:ascii="Times New Roman" w:hAnsi="Times New Roman" w:cs="Times New Roman"/>
          <w:sz w:val="24"/>
          <w:szCs w:val="24"/>
        </w:rPr>
      </w:pPr>
    </w:p>
    <w:p w:rsidR="00290D8C" w:rsidRDefault="00174421" w:rsidP="00B22071">
      <w:pPr>
        <w:pStyle w:val="NoSpacing"/>
        <w:rPr>
          <w:rFonts w:ascii="Times New Roman" w:hAnsi="Times New Roman"/>
          <w:sz w:val="24"/>
          <w:szCs w:val="24"/>
        </w:rPr>
      </w:pPr>
      <w:r w:rsidRPr="00843769">
        <w:rPr>
          <w:rFonts w:ascii="Times New Roman" w:hAnsi="Times New Roman"/>
          <w:sz w:val="24"/>
          <w:szCs w:val="24"/>
        </w:rPr>
        <w:t>Please note,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rsidR="00DA36CE" w:rsidRPr="00174421" w:rsidRDefault="00DA36CE" w:rsidP="00B22071">
      <w:pPr>
        <w:pStyle w:val="NoSpacing"/>
        <w:rPr>
          <w:rFonts w:ascii="Times New Roman" w:hAnsi="Times New Roman"/>
          <w:sz w:val="24"/>
          <w:szCs w:val="24"/>
        </w:rPr>
      </w:pPr>
    </w:p>
    <w:p w:rsidR="00290D8C" w:rsidRDefault="002607E8" w:rsidP="00B22071">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rsidR="00290D8C" w:rsidRDefault="00290D8C" w:rsidP="00B22071">
      <w:pPr>
        <w:pStyle w:val="NoSpacing"/>
      </w:pPr>
    </w:p>
    <w:p w:rsidR="00290D8C" w:rsidRDefault="002607E8" w:rsidP="00B22071">
      <w:pPr>
        <w:pStyle w:val="NoSpacing"/>
      </w:pPr>
      <w:r>
        <w:rPr>
          <w:rFonts w:ascii="Times New Roman" w:eastAsia="Times New Roman" w:hAnsi="Times New Roman" w:cs="Times New Roman"/>
          <w:sz w:val="24"/>
          <w:szCs w:val="24"/>
        </w:rPr>
        <w:t>For a list of federal holidays visit:</w:t>
      </w:r>
    </w:p>
    <w:p w:rsidR="00290D8C" w:rsidRDefault="00906778" w:rsidP="00B22071">
      <w:pPr>
        <w:pStyle w:val="NoSpacing"/>
      </w:pPr>
      <w:hyperlink r:id="rId35">
        <w:r w:rsidR="002607E8">
          <w:rPr>
            <w:rFonts w:ascii="Times New Roman" w:eastAsia="Times New Roman" w:hAnsi="Times New Roman" w:cs="Times New Roman"/>
            <w:color w:val="1155CC"/>
            <w:sz w:val="24"/>
            <w:szCs w:val="24"/>
            <w:u w:val="single"/>
          </w:rPr>
          <w:t>https://www.opm.gov/policy-data-oversight/snow-dismissal-procedures/federal-holidays/</w:t>
        </w:r>
      </w:hyperlink>
      <w:r w:rsidR="002607E8">
        <w:rPr>
          <w:rFonts w:ascii="Times New Roman" w:eastAsia="Times New Roman" w:hAnsi="Times New Roman" w:cs="Times New Roman"/>
          <w:sz w:val="24"/>
          <w:szCs w:val="24"/>
        </w:rPr>
        <w:t xml:space="preserve"> </w:t>
      </w:r>
    </w:p>
    <w:p w:rsidR="00290D8C" w:rsidRDefault="00290D8C" w:rsidP="00B22071">
      <w:pPr>
        <w:pStyle w:val="NoSpacing"/>
      </w:pPr>
    </w:p>
    <w:p w:rsidR="00290D8C" w:rsidRDefault="002607E8" w:rsidP="00B22071">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rsidR="00290D8C" w:rsidRDefault="00290D8C" w:rsidP="00B22071">
      <w:pPr>
        <w:spacing w:after="0" w:line="240" w:lineRule="auto"/>
      </w:pPr>
    </w:p>
    <w:p w:rsidR="00290D8C" w:rsidRDefault="002607E8" w:rsidP="00B22071">
      <w:pPr>
        <w:spacing w:after="0" w:line="240" w:lineRule="auto"/>
      </w:pPr>
      <w:r>
        <w:rPr>
          <w:rFonts w:ascii="Times New Roman" w:eastAsia="Times New Roman" w:hAnsi="Times New Roman" w:cs="Times New Roman"/>
          <w:b/>
          <w:smallCaps/>
          <w:sz w:val="24"/>
          <w:szCs w:val="24"/>
        </w:rPr>
        <w:t xml:space="preserve">H.  Other Information </w:t>
      </w:r>
    </w:p>
    <w:p w:rsidR="00290D8C" w:rsidRDefault="00290D8C" w:rsidP="00B22071">
      <w:pPr>
        <w:spacing w:after="0" w:line="240" w:lineRule="auto"/>
      </w:pPr>
    </w:p>
    <w:p w:rsidR="00290D8C" w:rsidRPr="00DA36CE" w:rsidRDefault="002607E8" w:rsidP="00B22071">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rsidR="00290D8C" w:rsidRPr="00DA36CE" w:rsidRDefault="00290D8C" w:rsidP="00B22071">
      <w:pPr>
        <w:pStyle w:val="NoSpacing"/>
        <w:rPr>
          <w:rFonts w:ascii="Times New Roman" w:hAnsi="Times New Roman" w:cs="Times New Roman"/>
          <w:sz w:val="24"/>
          <w:szCs w:val="24"/>
        </w:rPr>
      </w:pPr>
    </w:p>
    <w:p w:rsidR="00290D8C" w:rsidRPr="00DA36CE" w:rsidRDefault="002607E8" w:rsidP="00B22071">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using SAMS Domestic Updated October 2017</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rsidR="00863457" w:rsidRPr="00DA36CE" w:rsidRDefault="00863457" w:rsidP="00B22071">
      <w:pPr>
        <w:pStyle w:val="NoSpacing"/>
        <w:rPr>
          <w:rFonts w:ascii="Times New Roman" w:hAnsi="Times New Roman" w:cs="Times New Roman"/>
          <w:sz w:val="24"/>
          <w:szCs w:val="24"/>
        </w:rPr>
      </w:pPr>
    </w:p>
    <w:p w:rsidR="00290D8C" w:rsidRPr="00DA36CE" w:rsidRDefault="002607E8" w:rsidP="00B22071">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6">
        <w:r w:rsidRPr="00DA36CE">
          <w:rPr>
            <w:rFonts w:ascii="Times New Roman" w:hAnsi="Times New Roman" w:cs="Times New Roman"/>
            <w:color w:val="0000FF"/>
            <w:sz w:val="24"/>
            <w:szCs w:val="24"/>
            <w:u w:val="single"/>
          </w:rPr>
          <w:t>www.grants.gov</w:t>
        </w:r>
      </w:hyperlink>
      <w:r w:rsidRPr="00DA36CE">
        <w:rPr>
          <w:rFonts w:ascii="Times New Roman" w:hAnsi="Times New Roman" w:cs="Times New Roman"/>
          <w:sz w:val="24"/>
          <w:szCs w:val="24"/>
        </w:rPr>
        <w:t xml:space="preserve">, </w:t>
      </w:r>
      <w:hyperlink r:id="rId37" w:history="1">
        <w:r w:rsidR="00FA0714" w:rsidRPr="00DA36CE">
          <w:rPr>
            <w:rStyle w:val="Hyperlink"/>
            <w:rFonts w:ascii="Times New Roman" w:eastAsia="Times New Roman" w:hAnsi="Times New Roman" w:cs="Times New Roman"/>
            <w:sz w:val="24"/>
            <w:szCs w:val="24"/>
          </w:rPr>
          <w:t>SAM</w:t>
        </w:r>
      </w:hyperlink>
      <w:r w:rsidR="000C6A96" w:rsidRPr="00DA36CE">
        <w:rPr>
          <w:rFonts w:ascii="Times New Roman" w:hAnsi="Times New Roman" w:cs="Times New Roman"/>
          <w:color w:val="0000FF"/>
          <w:sz w:val="24"/>
          <w:szCs w:val="24"/>
          <w:u w:val="single"/>
        </w:rPr>
        <w:t>S</w:t>
      </w:r>
      <w:r w:rsidR="00FA0714" w:rsidRPr="00DA36CE">
        <w:rPr>
          <w:rFonts w:ascii="Times New Roman" w:hAnsi="Times New Roman" w:cs="Times New Roman"/>
          <w:color w:val="0000FF"/>
          <w:sz w:val="24"/>
          <w:szCs w:val="24"/>
          <w:u w:val="single"/>
        </w:rPr>
        <w:t xml:space="preserve"> Domestic</w:t>
      </w:r>
      <w:r w:rsidR="00271007" w:rsidRPr="00DA36CE">
        <w:rPr>
          <w:rFonts w:ascii="Times New Roman" w:hAnsi="Times New Roman" w:cs="Times New Roman"/>
          <w:color w:val="0000FF"/>
          <w:sz w:val="24"/>
          <w:szCs w:val="24"/>
          <w:u w:val="single"/>
        </w:rPr>
        <w:t xml:space="preserve"> (after December 8, 2017)</w:t>
      </w:r>
      <w:r w:rsidRPr="00DA36CE">
        <w:rPr>
          <w:rFonts w:ascii="Times New Roman" w:hAnsi="Times New Roman" w:cs="Times New Roman"/>
          <w:sz w:val="24"/>
          <w:szCs w:val="24"/>
        </w:rPr>
        <w:t xml:space="preserve">, and DRL’s website </w:t>
      </w:r>
      <w:hyperlink r:id="rId38">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rsidR="00290D8C" w:rsidRPr="00DA36CE" w:rsidRDefault="00290D8C" w:rsidP="00B22071">
      <w:pPr>
        <w:pStyle w:val="NoSpacing"/>
        <w:rPr>
          <w:rFonts w:ascii="Times New Roman" w:hAnsi="Times New Roman" w:cs="Times New Roman"/>
          <w:sz w:val="24"/>
          <w:szCs w:val="24"/>
        </w:rPr>
      </w:pPr>
    </w:p>
    <w:p w:rsidR="00290D8C" w:rsidRPr="00DA36CE" w:rsidRDefault="002607E8" w:rsidP="00B22071">
      <w:pPr>
        <w:pStyle w:val="NoSpacing"/>
        <w:rPr>
          <w:rFonts w:ascii="Times New Roman" w:hAnsi="Times New Roman" w:cs="Times New Roman"/>
          <w:sz w:val="24"/>
          <w:szCs w:val="24"/>
        </w:rPr>
      </w:pPr>
      <w:r w:rsidRPr="00DA36CE">
        <w:rPr>
          <w:rFonts w:ascii="Times New Roman" w:hAnsi="Times New Roman" w:cs="Times New Roman"/>
          <w:sz w:val="24"/>
          <w:szCs w:val="24"/>
          <w:u w:val="single"/>
        </w:rPr>
        <w:t>Background Information on DRL and general DRL funding</w:t>
      </w:r>
    </w:p>
    <w:p w:rsidR="00290D8C" w:rsidRPr="00DA36CE" w:rsidRDefault="002607E8" w:rsidP="00B22071">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rsidR="00290D8C" w:rsidRPr="00DA36CE" w:rsidRDefault="00290D8C" w:rsidP="00B22071">
      <w:pPr>
        <w:pStyle w:val="NoSpacing"/>
        <w:rPr>
          <w:rFonts w:ascii="Times New Roman" w:hAnsi="Times New Roman" w:cs="Times New Roman"/>
          <w:sz w:val="24"/>
          <w:szCs w:val="24"/>
        </w:rPr>
      </w:pPr>
    </w:p>
    <w:p w:rsidR="00290D8C" w:rsidRPr="00DA36CE" w:rsidRDefault="002607E8" w:rsidP="00B22071">
      <w:pPr>
        <w:pStyle w:val="NoSpacing"/>
        <w:rPr>
          <w:rFonts w:ascii="Times New Roman" w:hAnsi="Times New Roman" w:cs="Times New Roman"/>
          <w:sz w:val="24"/>
          <w:szCs w:val="24"/>
        </w:rPr>
      </w:pPr>
      <w:bookmarkStart w:id="6" w:name="h.3dy6vkm" w:colFirst="0" w:colLast="0"/>
      <w:bookmarkEnd w:id="6"/>
      <w:r w:rsidRPr="00DA36CE">
        <w:rPr>
          <w:rFonts w:ascii="Times New Roman" w:hAnsi="Times New Roman" w:cs="Times New Roman"/>
          <w:sz w:val="24"/>
          <w:szCs w:val="24"/>
        </w:rPr>
        <w:t xml:space="preserve">Additional background information on DRL and its efforts can be found on </w:t>
      </w:r>
      <w:hyperlink r:id="rId39">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p w:rsidR="00B22071" w:rsidRPr="00DA36CE" w:rsidRDefault="00B22071">
      <w:pPr>
        <w:pStyle w:val="NoSpacing"/>
        <w:rPr>
          <w:rFonts w:ascii="Times New Roman" w:hAnsi="Times New Roman" w:cs="Times New Roman"/>
          <w:sz w:val="24"/>
          <w:szCs w:val="24"/>
        </w:rPr>
      </w:pPr>
    </w:p>
    <w:sectPr w:rsidR="00B22071" w:rsidRPr="00DA36CE" w:rsidSect="00C622A6">
      <w:headerReference w:type="defaul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778" w:rsidRDefault="00906778">
      <w:pPr>
        <w:spacing w:after="0" w:line="240" w:lineRule="auto"/>
      </w:pPr>
      <w:r>
        <w:separator/>
      </w:r>
    </w:p>
  </w:endnote>
  <w:endnote w:type="continuationSeparator" w:id="0">
    <w:p w:rsidR="00906778" w:rsidRDefault="0090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778" w:rsidRDefault="00906778">
      <w:pPr>
        <w:spacing w:after="0" w:line="240" w:lineRule="auto"/>
      </w:pPr>
      <w:r>
        <w:separator/>
      </w:r>
    </w:p>
  </w:footnote>
  <w:footnote w:type="continuationSeparator" w:id="0">
    <w:p w:rsidR="00906778" w:rsidRDefault="00906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2A660C">
          <w:rPr>
            <w:rFonts w:ascii="Times New Roman" w:hAnsi="Times New Roman" w:cs="Times New Roman"/>
            <w:noProof/>
            <w:sz w:val="24"/>
          </w:rPr>
          <w:t>18</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AB259D8"/>
    <w:multiLevelType w:val="hybridMultilevel"/>
    <w:tmpl w:val="ECF8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6"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EF0E92"/>
    <w:multiLevelType w:val="hybridMultilevel"/>
    <w:tmpl w:val="6870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5"/>
  </w:num>
  <w:num w:numId="2">
    <w:abstractNumId w:val="16"/>
  </w:num>
  <w:num w:numId="3">
    <w:abstractNumId w:val="1"/>
  </w:num>
  <w:num w:numId="4">
    <w:abstractNumId w:val="13"/>
  </w:num>
  <w:num w:numId="5">
    <w:abstractNumId w:val="6"/>
  </w:num>
  <w:num w:numId="6">
    <w:abstractNumId w:val="12"/>
  </w:num>
  <w:num w:numId="7">
    <w:abstractNumId w:val="15"/>
  </w:num>
  <w:num w:numId="8">
    <w:abstractNumId w:val="7"/>
  </w:num>
  <w:num w:numId="9">
    <w:abstractNumId w:val="0"/>
  </w:num>
  <w:num w:numId="10">
    <w:abstractNumId w:val="17"/>
  </w:num>
  <w:num w:numId="11">
    <w:abstractNumId w:val="2"/>
  </w:num>
  <w:num w:numId="12">
    <w:abstractNumId w:val="14"/>
  </w:num>
  <w:num w:numId="13">
    <w:abstractNumId w:val="1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9"/>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isplayBackgroundShape/>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D8C"/>
    <w:rsid w:val="0000020A"/>
    <w:rsid w:val="00000E50"/>
    <w:rsid w:val="00003ADF"/>
    <w:rsid w:val="00013CAF"/>
    <w:rsid w:val="00023C27"/>
    <w:rsid w:val="00032C17"/>
    <w:rsid w:val="00032ECE"/>
    <w:rsid w:val="00044342"/>
    <w:rsid w:val="000726DA"/>
    <w:rsid w:val="000833FF"/>
    <w:rsid w:val="00086F57"/>
    <w:rsid w:val="00095F36"/>
    <w:rsid w:val="000966EC"/>
    <w:rsid w:val="000A1394"/>
    <w:rsid w:val="000A2F2E"/>
    <w:rsid w:val="000B4325"/>
    <w:rsid w:val="000C5C9F"/>
    <w:rsid w:val="000C6A96"/>
    <w:rsid w:val="000E0224"/>
    <w:rsid w:val="00102A2C"/>
    <w:rsid w:val="001125BF"/>
    <w:rsid w:val="00121037"/>
    <w:rsid w:val="001210B9"/>
    <w:rsid w:val="00122A1E"/>
    <w:rsid w:val="00174421"/>
    <w:rsid w:val="0017703A"/>
    <w:rsid w:val="00190B19"/>
    <w:rsid w:val="001B509C"/>
    <w:rsid w:val="001E1561"/>
    <w:rsid w:val="00200BA4"/>
    <w:rsid w:val="00237E13"/>
    <w:rsid w:val="00241E09"/>
    <w:rsid w:val="00252E66"/>
    <w:rsid w:val="00254F5A"/>
    <w:rsid w:val="002607E8"/>
    <w:rsid w:val="0026400A"/>
    <w:rsid w:val="00265AFB"/>
    <w:rsid w:val="00271007"/>
    <w:rsid w:val="00276CE3"/>
    <w:rsid w:val="00283B32"/>
    <w:rsid w:val="00290D8C"/>
    <w:rsid w:val="00292FDB"/>
    <w:rsid w:val="00297431"/>
    <w:rsid w:val="002A1D54"/>
    <w:rsid w:val="002A660C"/>
    <w:rsid w:val="002B0090"/>
    <w:rsid w:val="002B5CFF"/>
    <w:rsid w:val="002D5B78"/>
    <w:rsid w:val="002E2C79"/>
    <w:rsid w:val="002E5AD5"/>
    <w:rsid w:val="002E719A"/>
    <w:rsid w:val="002E730A"/>
    <w:rsid w:val="002F16BB"/>
    <w:rsid w:val="002F31C0"/>
    <w:rsid w:val="002F33BE"/>
    <w:rsid w:val="0030529F"/>
    <w:rsid w:val="0033230B"/>
    <w:rsid w:val="0034020B"/>
    <w:rsid w:val="00341D53"/>
    <w:rsid w:val="00344EA4"/>
    <w:rsid w:val="00352492"/>
    <w:rsid w:val="0035592D"/>
    <w:rsid w:val="003779CC"/>
    <w:rsid w:val="00390FAF"/>
    <w:rsid w:val="00394EED"/>
    <w:rsid w:val="00397E5E"/>
    <w:rsid w:val="003A02AF"/>
    <w:rsid w:val="003A7D3D"/>
    <w:rsid w:val="003B10C9"/>
    <w:rsid w:val="003B5053"/>
    <w:rsid w:val="003D308B"/>
    <w:rsid w:val="003D35A8"/>
    <w:rsid w:val="003D5515"/>
    <w:rsid w:val="00401EC8"/>
    <w:rsid w:val="004021B5"/>
    <w:rsid w:val="00403091"/>
    <w:rsid w:val="004065D9"/>
    <w:rsid w:val="00437570"/>
    <w:rsid w:val="00451C84"/>
    <w:rsid w:val="0046461F"/>
    <w:rsid w:val="00467BB2"/>
    <w:rsid w:val="004A1131"/>
    <w:rsid w:val="004A6DDA"/>
    <w:rsid w:val="004B3855"/>
    <w:rsid w:val="004B58E5"/>
    <w:rsid w:val="004B7BF5"/>
    <w:rsid w:val="004B7D70"/>
    <w:rsid w:val="004C0081"/>
    <w:rsid w:val="004E119D"/>
    <w:rsid w:val="004E3CAA"/>
    <w:rsid w:val="004E3E0C"/>
    <w:rsid w:val="004F18AD"/>
    <w:rsid w:val="00531794"/>
    <w:rsid w:val="00537B00"/>
    <w:rsid w:val="0054447B"/>
    <w:rsid w:val="0055170D"/>
    <w:rsid w:val="00571ADB"/>
    <w:rsid w:val="00581E19"/>
    <w:rsid w:val="005A350C"/>
    <w:rsid w:val="005D206C"/>
    <w:rsid w:val="005D357B"/>
    <w:rsid w:val="005E071E"/>
    <w:rsid w:val="005E5C5D"/>
    <w:rsid w:val="005F447C"/>
    <w:rsid w:val="00624215"/>
    <w:rsid w:val="00627FD1"/>
    <w:rsid w:val="006361DF"/>
    <w:rsid w:val="00636EDB"/>
    <w:rsid w:val="006607EC"/>
    <w:rsid w:val="00661BA3"/>
    <w:rsid w:val="0067186E"/>
    <w:rsid w:val="00681E2C"/>
    <w:rsid w:val="006A24B5"/>
    <w:rsid w:val="006A7817"/>
    <w:rsid w:val="006C6732"/>
    <w:rsid w:val="006C7134"/>
    <w:rsid w:val="006D41DD"/>
    <w:rsid w:val="00710D2F"/>
    <w:rsid w:val="0071577A"/>
    <w:rsid w:val="00726223"/>
    <w:rsid w:val="0073441D"/>
    <w:rsid w:val="007422E4"/>
    <w:rsid w:val="00744B12"/>
    <w:rsid w:val="007510CE"/>
    <w:rsid w:val="00754E7B"/>
    <w:rsid w:val="00755065"/>
    <w:rsid w:val="00755BE2"/>
    <w:rsid w:val="00760AB9"/>
    <w:rsid w:val="0078635C"/>
    <w:rsid w:val="007C6BC0"/>
    <w:rsid w:val="007D0163"/>
    <w:rsid w:val="007D6588"/>
    <w:rsid w:val="007D658D"/>
    <w:rsid w:val="007D6F18"/>
    <w:rsid w:val="007E33F8"/>
    <w:rsid w:val="007E68A4"/>
    <w:rsid w:val="007F0A30"/>
    <w:rsid w:val="008337E3"/>
    <w:rsid w:val="00843769"/>
    <w:rsid w:val="00856B38"/>
    <w:rsid w:val="00863457"/>
    <w:rsid w:val="008746B1"/>
    <w:rsid w:val="008B34EF"/>
    <w:rsid w:val="008C7855"/>
    <w:rsid w:val="008D27FB"/>
    <w:rsid w:val="008E5ECA"/>
    <w:rsid w:val="008F6EA0"/>
    <w:rsid w:val="0090239E"/>
    <w:rsid w:val="0090300E"/>
    <w:rsid w:val="00906778"/>
    <w:rsid w:val="009075A1"/>
    <w:rsid w:val="00910E80"/>
    <w:rsid w:val="0094187B"/>
    <w:rsid w:val="00952B94"/>
    <w:rsid w:val="009577BB"/>
    <w:rsid w:val="009630E9"/>
    <w:rsid w:val="009662F2"/>
    <w:rsid w:val="00971169"/>
    <w:rsid w:val="009765F1"/>
    <w:rsid w:val="0098622E"/>
    <w:rsid w:val="009A5B75"/>
    <w:rsid w:val="009B62E4"/>
    <w:rsid w:val="009D3D79"/>
    <w:rsid w:val="009F0E82"/>
    <w:rsid w:val="00A135A3"/>
    <w:rsid w:val="00A204ED"/>
    <w:rsid w:val="00A77AC7"/>
    <w:rsid w:val="00A83970"/>
    <w:rsid w:val="00A860F4"/>
    <w:rsid w:val="00AA214B"/>
    <w:rsid w:val="00AA5036"/>
    <w:rsid w:val="00AA5FDE"/>
    <w:rsid w:val="00AA661A"/>
    <w:rsid w:val="00AB2A7F"/>
    <w:rsid w:val="00AD248C"/>
    <w:rsid w:val="00AE2C4F"/>
    <w:rsid w:val="00AF2C7E"/>
    <w:rsid w:val="00AF5711"/>
    <w:rsid w:val="00B05C08"/>
    <w:rsid w:val="00B066FA"/>
    <w:rsid w:val="00B17B75"/>
    <w:rsid w:val="00B22071"/>
    <w:rsid w:val="00B52C91"/>
    <w:rsid w:val="00B54475"/>
    <w:rsid w:val="00B62B94"/>
    <w:rsid w:val="00B62E7B"/>
    <w:rsid w:val="00B64551"/>
    <w:rsid w:val="00B7128F"/>
    <w:rsid w:val="00B747CE"/>
    <w:rsid w:val="00B82D17"/>
    <w:rsid w:val="00B836AD"/>
    <w:rsid w:val="00B83A2C"/>
    <w:rsid w:val="00B96440"/>
    <w:rsid w:val="00BA748E"/>
    <w:rsid w:val="00BB3E76"/>
    <w:rsid w:val="00BD4D16"/>
    <w:rsid w:val="00BD5CBF"/>
    <w:rsid w:val="00C1352F"/>
    <w:rsid w:val="00C26CCC"/>
    <w:rsid w:val="00C622A6"/>
    <w:rsid w:val="00C91895"/>
    <w:rsid w:val="00CA2CDD"/>
    <w:rsid w:val="00CA4358"/>
    <w:rsid w:val="00CB05C5"/>
    <w:rsid w:val="00CB4AAA"/>
    <w:rsid w:val="00CD1CA1"/>
    <w:rsid w:val="00CD632A"/>
    <w:rsid w:val="00CE5219"/>
    <w:rsid w:val="00CF4811"/>
    <w:rsid w:val="00CF639E"/>
    <w:rsid w:val="00CF6F08"/>
    <w:rsid w:val="00D002E3"/>
    <w:rsid w:val="00D24014"/>
    <w:rsid w:val="00D32995"/>
    <w:rsid w:val="00D35A04"/>
    <w:rsid w:val="00D40823"/>
    <w:rsid w:val="00D43BE9"/>
    <w:rsid w:val="00D50720"/>
    <w:rsid w:val="00D7136E"/>
    <w:rsid w:val="00D83829"/>
    <w:rsid w:val="00D92953"/>
    <w:rsid w:val="00D97953"/>
    <w:rsid w:val="00DA36CE"/>
    <w:rsid w:val="00DD59E3"/>
    <w:rsid w:val="00DD72F9"/>
    <w:rsid w:val="00DE5B4D"/>
    <w:rsid w:val="00DE7F64"/>
    <w:rsid w:val="00DF261E"/>
    <w:rsid w:val="00DF4C00"/>
    <w:rsid w:val="00E1217F"/>
    <w:rsid w:val="00E209C2"/>
    <w:rsid w:val="00E22158"/>
    <w:rsid w:val="00E3109E"/>
    <w:rsid w:val="00E37084"/>
    <w:rsid w:val="00E4121B"/>
    <w:rsid w:val="00E538E8"/>
    <w:rsid w:val="00E5506B"/>
    <w:rsid w:val="00E56BDC"/>
    <w:rsid w:val="00E65488"/>
    <w:rsid w:val="00E7715B"/>
    <w:rsid w:val="00E87DAA"/>
    <w:rsid w:val="00EA4042"/>
    <w:rsid w:val="00EB170A"/>
    <w:rsid w:val="00EC03CF"/>
    <w:rsid w:val="00ED47F2"/>
    <w:rsid w:val="00EE4C8B"/>
    <w:rsid w:val="00EF25C1"/>
    <w:rsid w:val="00EF2EA8"/>
    <w:rsid w:val="00F01207"/>
    <w:rsid w:val="00F234F3"/>
    <w:rsid w:val="00F41810"/>
    <w:rsid w:val="00F4326F"/>
    <w:rsid w:val="00F521FD"/>
    <w:rsid w:val="00F53F38"/>
    <w:rsid w:val="00F61771"/>
    <w:rsid w:val="00F63493"/>
    <w:rsid w:val="00F84887"/>
    <w:rsid w:val="00F9126D"/>
    <w:rsid w:val="00F918D9"/>
    <w:rsid w:val="00F93B5D"/>
    <w:rsid w:val="00FA0714"/>
    <w:rsid w:val="00FA642D"/>
    <w:rsid w:val="00FA76C6"/>
    <w:rsid w:val="00FD24FD"/>
    <w:rsid w:val="00FE5E86"/>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15:docId w15:val="{481ED6B6-A792-4BF4-A635-17BA26FD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state.gov/j/drl/p/c72333.htm" TargetMode="External"/><Relationship Id="rId18"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6"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9"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20" TargetMode="External"/><Relationship Id="rId17" Type="http://schemas.openxmlformats.org/officeDocument/2006/relationships/hyperlink" Target="SAM" TargetMode="External"/><Relationship Id="rId25"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3" Type="http://schemas.openxmlformats.org/officeDocument/2006/relationships/hyperlink" Target="mailto:DRL-EAP-Programs@state.gov" TargetMode="External"/><Relationship Id="rId38" Type="http://schemas.openxmlformats.org/officeDocument/2006/relationships/hyperlink" Target="http://www.state.gov/j/drl/p/c12302.htm"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grantsolutions.gov" TargetMode="External"/><Relationship Id="rId29" Type="http://schemas.openxmlformats.org/officeDocument/2006/relationships/hyperlink" Target="mailto:support@grants.go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documents/organization/275216.pdf" TargetMode="External"/><Relationship Id="rId24"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2" Type="http://schemas.openxmlformats.org/officeDocument/2006/relationships/hyperlink" Target="https://www.state.gov/m/a/ope/index.htm" TargetMode="External"/><Relationship Id="rId37" Type="http://schemas.openxmlformats.org/officeDocument/2006/relationships/hyperlink" Target="SA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grants.gov" TargetMode="External"/><Relationship Id="rId1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19" Type="http://schemas.openxmlformats.org/officeDocument/2006/relationships/hyperlink" Target="http://www.grants.gov" TargetMode="External"/><Relationship Id="rId31" Type="http://schemas.openxmlformats.org/officeDocument/2006/relationships/hyperlink" Target="http://www.state.gov/j/drl/p/c72333.htm" TargetMode="External"/><Relationship Id="rId4" Type="http://schemas.openxmlformats.org/officeDocument/2006/relationships/settings" Target="settings.xml"/><Relationship Id="rId9" Type="http://schemas.openxmlformats.org/officeDocument/2006/relationships/hyperlink" Target="http://www.grantsolutions.gov" TargetMode="External"/><Relationship Id="rId14" Type="http://schemas.openxmlformats.org/officeDocument/2006/relationships/hyperlink" Target="http://www.state.gov/j/drl/p/c72333.htm" TargetMode="External"/><Relationship Id="rId22" Type="http://schemas.openxmlformats.org/officeDocument/2006/relationships/hyperlink" Target="http://www.state.gov/documents/organization/275216.pdf"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www.opm.gov/policy-data-oversight/snow-dismissal-procedures/federal-holi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3BFB5-0A73-4FCA-952E-70B0494F6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8271</Words>
  <Characters>47150</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ColburnA</dc:creator>
  <cp:lastModifiedBy>Fjeld, Karen K</cp:lastModifiedBy>
  <cp:revision>2</cp:revision>
  <cp:lastPrinted>2017-10-23T16:15:00Z</cp:lastPrinted>
  <dcterms:created xsi:type="dcterms:W3CDTF">2018-01-05T17:38:00Z</dcterms:created>
  <dcterms:modified xsi:type="dcterms:W3CDTF">2018-01-05T17:38:00Z</dcterms:modified>
</cp:coreProperties>
</file>