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74F97" w14:textId="77777777" w:rsidR="006D69F2" w:rsidRDefault="00C83E1C" w:rsidP="00C94D43">
      <w:pPr>
        <w:spacing w:after="0" w:line="240" w:lineRule="auto"/>
        <w:ind w:right="-20"/>
        <w:jc w:val="center"/>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SECTION IV – APPL</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 xml:space="preserve">CATION AND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pacing w:val="-1"/>
          <w:sz w:val="24"/>
          <w:szCs w:val="24"/>
        </w:rPr>
        <w:t>U</w:t>
      </w:r>
      <w:r w:rsidRPr="00B130AB">
        <w:rPr>
          <w:rFonts w:ascii="Times New Roman" w:eastAsia="Times New Roman" w:hAnsi="Times New Roman" w:cs="Times New Roman"/>
          <w:b/>
          <w:bCs/>
          <w:sz w:val="24"/>
          <w:szCs w:val="24"/>
        </w:rPr>
        <w:t>BMISSION IN</w:t>
      </w:r>
      <w:r w:rsidR="00FF390D" w:rsidRPr="00B130AB">
        <w:rPr>
          <w:rFonts w:ascii="Times New Roman" w:eastAsia="Times New Roman" w:hAnsi="Times New Roman" w:cs="Times New Roman"/>
          <w:b/>
          <w:bCs/>
          <w:sz w:val="24"/>
          <w:szCs w:val="24"/>
        </w:rPr>
        <w:t>STRUCTIONS</w:t>
      </w:r>
    </w:p>
    <w:p w14:paraId="4135169E" w14:textId="77777777" w:rsidR="00A6746C" w:rsidRPr="00B130AB" w:rsidRDefault="00A6746C" w:rsidP="00C50705">
      <w:pPr>
        <w:spacing w:after="0" w:line="240" w:lineRule="auto"/>
        <w:rPr>
          <w:rFonts w:ascii="Times New Roman" w:hAnsi="Times New Roman" w:cs="Times New Roman"/>
          <w:sz w:val="24"/>
          <w:szCs w:val="24"/>
        </w:rPr>
      </w:pPr>
    </w:p>
    <w:p w14:paraId="2CB17F2B" w14:textId="61DF6455" w:rsidR="006D69F2" w:rsidRPr="005F63E2" w:rsidRDefault="00DC1118" w:rsidP="00C50705">
      <w:pPr>
        <w:spacing w:after="0" w:line="240" w:lineRule="auto"/>
        <w:ind w:right="102"/>
        <w:rPr>
          <w:rFonts w:ascii="Times New Roman" w:eastAsia="Times New Roman" w:hAnsi="Times New Roman" w:cs="Times New Roman"/>
          <w:b/>
          <w:spacing w:val="-3"/>
          <w:sz w:val="24"/>
          <w:szCs w:val="24"/>
        </w:rPr>
      </w:pPr>
      <w:r w:rsidRPr="00DC1118">
        <w:rPr>
          <w:rFonts w:ascii="Times New Roman" w:eastAsia="Times New Roman" w:hAnsi="Times New Roman" w:cs="Times New Roman"/>
          <w:b/>
          <w:spacing w:val="-3"/>
          <w:sz w:val="24"/>
          <w:szCs w:val="24"/>
        </w:rPr>
        <w:t xml:space="preserve">U.S. Embassy Belmopan </w:t>
      </w:r>
      <w:r w:rsidR="00E44CD6" w:rsidRPr="005F63E2">
        <w:rPr>
          <w:rFonts w:ascii="Times New Roman" w:eastAsia="Times New Roman" w:hAnsi="Times New Roman" w:cs="Times New Roman"/>
          <w:b/>
          <w:spacing w:val="-3"/>
          <w:sz w:val="24"/>
          <w:szCs w:val="24"/>
        </w:rPr>
        <w:t>urges prospective applicants to immediately confirm their organization has a current D</w:t>
      </w:r>
      <w:r w:rsidR="009E4089">
        <w:rPr>
          <w:rFonts w:ascii="Times New Roman" w:eastAsia="Times New Roman" w:hAnsi="Times New Roman" w:cs="Times New Roman"/>
          <w:b/>
          <w:spacing w:val="-3"/>
          <w:sz w:val="24"/>
          <w:szCs w:val="24"/>
        </w:rPr>
        <w:t>ata Universal Numbering System</w:t>
      </w:r>
      <w:r w:rsidR="00E44CD6" w:rsidRPr="005F63E2">
        <w:rPr>
          <w:rFonts w:ascii="Times New Roman" w:eastAsia="Times New Roman" w:hAnsi="Times New Roman" w:cs="Times New Roman"/>
          <w:b/>
          <w:spacing w:val="-3"/>
          <w:sz w:val="24"/>
          <w:szCs w:val="24"/>
        </w:rPr>
        <w:t xml:space="preserve"> (DUNS) number as well as a current Central Contractor Registration (</w:t>
      </w:r>
      <w:hyperlink r:id="rId12" w:history="1">
        <w:r w:rsidR="00067ECA" w:rsidRPr="000A3919">
          <w:rPr>
            <w:rStyle w:val="Hyperlink"/>
            <w:rFonts w:ascii="Times New Roman" w:eastAsia="Times New Roman" w:hAnsi="Times New Roman" w:cs="Times New Roman"/>
            <w:b/>
            <w:spacing w:val="-3"/>
            <w:sz w:val="24"/>
            <w:szCs w:val="24"/>
          </w:rPr>
          <w:t>www.SAM.gov</w:t>
        </w:r>
      </w:hyperlink>
      <w:r w:rsidR="00E44CD6" w:rsidRPr="005F63E2">
        <w:rPr>
          <w:rFonts w:ascii="Times New Roman" w:eastAsia="Times New Roman" w:hAnsi="Times New Roman" w:cs="Times New Roman"/>
          <w:b/>
          <w:spacing w:val="-3"/>
          <w:sz w:val="24"/>
          <w:szCs w:val="24"/>
        </w:rPr>
        <w:t>)</w:t>
      </w:r>
      <w:r w:rsidR="005F63E2" w:rsidRPr="005F63E2">
        <w:rPr>
          <w:rFonts w:ascii="Times New Roman" w:eastAsia="Times New Roman" w:hAnsi="Times New Roman" w:cs="Times New Roman"/>
          <w:b/>
          <w:spacing w:val="-3"/>
          <w:sz w:val="24"/>
          <w:szCs w:val="24"/>
        </w:rPr>
        <w:t>.</w:t>
      </w:r>
    </w:p>
    <w:p w14:paraId="3068714F" w14:textId="77777777" w:rsidR="006D69F2" w:rsidRDefault="006D69F2" w:rsidP="00C50705">
      <w:pPr>
        <w:spacing w:after="0" w:line="240" w:lineRule="auto"/>
        <w:ind w:right="102"/>
        <w:rPr>
          <w:rFonts w:ascii="Times New Roman" w:eastAsia="Times New Roman" w:hAnsi="Times New Roman" w:cs="Times New Roman"/>
          <w:spacing w:val="-3"/>
          <w:sz w:val="24"/>
          <w:szCs w:val="24"/>
        </w:rPr>
      </w:pPr>
    </w:p>
    <w:p w14:paraId="31CFB1A0" w14:textId="77777777" w:rsidR="00D127EC" w:rsidRPr="00D127EC" w:rsidRDefault="00D127EC" w:rsidP="00C50705">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Applicant organizations that do not have DUNS number, may obtain one at </w:t>
      </w:r>
      <w:r w:rsidRPr="002A69BB">
        <w:rPr>
          <w:rFonts w:ascii="Times New Roman" w:eastAsia="Times New Roman" w:hAnsi="Times New Roman" w:cs="Times New Roman"/>
          <w:spacing w:val="-3"/>
          <w:sz w:val="24"/>
          <w:szCs w:val="24"/>
        </w:rPr>
        <w:t>no cost</w:t>
      </w:r>
      <w:r w:rsidRPr="00D127EC">
        <w:rPr>
          <w:rFonts w:ascii="Times New Roman" w:eastAsia="Times New Roman" w:hAnsi="Times New Roman" w:cs="Times New Roman"/>
          <w:spacing w:val="-3"/>
          <w:sz w:val="24"/>
          <w:szCs w:val="24"/>
        </w:rPr>
        <w:t xml:space="preserve"> by calling the toll-free DUNS request line at 1-866-705-5711 or visiting the D&amp;B website at: </w:t>
      </w:r>
      <w:hyperlink r:id="rId13" w:history="1">
        <w:r w:rsidR="00BF243F" w:rsidRPr="009D555B">
          <w:rPr>
            <w:rStyle w:val="Hyperlink"/>
            <w:rFonts w:ascii="Times New Roman" w:eastAsia="Times New Roman" w:hAnsi="Times New Roman" w:cs="Times New Roman"/>
            <w:spacing w:val="-3"/>
            <w:sz w:val="24"/>
            <w:szCs w:val="24"/>
          </w:rPr>
          <w:t>https://iupdate.dnb.com/iUpdate/viewiUpdateHome.htm</w:t>
        </w:r>
      </w:hyperlink>
    </w:p>
    <w:p w14:paraId="07DE1D5F" w14:textId="77777777" w:rsidR="00D127EC" w:rsidRPr="00D127EC" w:rsidRDefault="00D127EC" w:rsidP="00C50705">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 </w:t>
      </w:r>
    </w:p>
    <w:p w14:paraId="6F197B9B" w14:textId="77777777" w:rsidR="00D127EC" w:rsidRDefault="00D127EC" w:rsidP="00C50705">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NOTE:  </w:t>
      </w:r>
      <w:r w:rsidRPr="004316DA">
        <w:rPr>
          <w:rFonts w:ascii="Times New Roman" w:eastAsia="Times New Roman" w:hAnsi="Times New Roman" w:cs="Times New Roman"/>
          <w:spacing w:val="-3"/>
          <w:sz w:val="24"/>
          <w:szCs w:val="24"/>
        </w:rPr>
        <w:t xml:space="preserve">Organizations </w:t>
      </w:r>
      <w:r w:rsidR="004316DA">
        <w:rPr>
          <w:rFonts w:ascii="Times New Roman" w:eastAsia="Times New Roman" w:hAnsi="Times New Roman" w:cs="Times New Roman"/>
          <w:b/>
          <w:spacing w:val="-3"/>
          <w:sz w:val="24"/>
          <w:szCs w:val="24"/>
          <w:u w:val="single"/>
        </w:rPr>
        <w:t>MUST</w:t>
      </w:r>
      <w:r w:rsidR="004316DA" w:rsidRPr="004316DA">
        <w:rPr>
          <w:rFonts w:ascii="Times New Roman" w:eastAsia="Times New Roman" w:hAnsi="Times New Roman" w:cs="Times New Roman"/>
          <w:spacing w:val="-3"/>
          <w:sz w:val="24"/>
          <w:szCs w:val="24"/>
        </w:rPr>
        <w:t xml:space="preserve"> </w:t>
      </w:r>
      <w:r w:rsidRPr="004316DA">
        <w:rPr>
          <w:rFonts w:ascii="Times New Roman" w:eastAsia="Times New Roman" w:hAnsi="Times New Roman" w:cs="Times New Roman"/>
          <w:spacing w:val="-3"/>
          <w:sz w:val="24"/>
          <w:szCs w:val="24"/>
        </w:rPr>
        <w:t xml:space="preserve">obtain </w:t>
      </w:r>
      <w:r w:rsidRPr="00D127EC">
        <w:rPr>
          <w:rFonts w:ascii="Times New Roman" w:eastAsia="Times New Roman" w:hAnsi="Times New Roman" w:cs="Times New Roman"/>
          <w:spacing w:val="-3"/>
          <w:sz w:val="24"/>
          <w:szCs w:val="24"/>
        </w:rPr>
        <w:t xml:space="preserve">a DUNS number prior to completing the SAM.gov registry process.  </w:t>
      </w:r>
      <w:r w:rsidR="005D5BC4">
        <w:rPr>
          <w:rFonts w:ascii="Times New Roman" w:eastAsia="Times New Roman" w:hAnsi="Times New Roman" w:cs="Times New Roman"/>
          <w:spacing w:val="-3"/>
          <w:sz w:val="24"/>
          <w:szCs w:val="24"/>
        </w:rPr>
        <w:t>Please include the same registration information for both which will allow for a smoother registration process.</w:t>
      </w:r>
    </w:p>
    <w:p w14:paraId="3FA7EF0E" w14:textId="77777777" w:rsidR="00D127EC" w:rsidRDefault="00D127EC" w:rsidP="00C50705">
      <w:pPr>
        <w:spacing w:after="0" w:line="240" w:lineRule="auto"/>
        <w:ind w:right="102"/>
        <w:rPr>
          <w:rFonts w:ascii="Times New Roman" w:eastAsia="Times New Roman" w:hAnsi="Times New Roman" w:cs="Times New Roman"/>
          <w:spacing w:val="-3"/>
          <w:sz w:val="24"/>
          <w:szCs w:val="24"/>
        </w:rPr>
      </w:pPr>
    </w:p>
    <w:p w14:paraId="288ACEC5" w14:textId="77777777" w:rsidR="00D127EC" w:rsidRDefault="00D127EC" w:rsidP="00C50705">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Applicant organizations can obtain assistance for SAM.gov registration by using the following link:  </w:t>
      </w:r>
      <w:hyperlink r:id="rId14" w:history="1">
        <w:r w:rsidRPr="00126B21">
          <w:rPr>
            <w:rStyle w:val="Hyperlink"/>
            <w:rFonts w:ascii="Times New Roman" w:eastAsia="Times New Roman" w:hAnsi="Times New Roman" w:cs="Times New Roman"/>
            <w:spacing w:val="-3"/>
            <w:sz w:val="24"/>
            <w:szCs w:val="24"/>
          </w:rPr>
          <w:t>https://www.fsd.gov</w:t>
        </w:r>
      </w:hyperlink>
      <w:r>
        <w:rPr>
          <w:rFonts w:ascii="Times New Roman" w:eastAsia="Times New Roman" w:hAnsi="Times New Roman" w:cs="Times New Roman"/>
          <w:spacing w:val="-3"/>
          <w:sz w:val="24"/>
          <w:szCs w:val="24"/>
        </w:rPr>
        <w:t xml:space="preserve"> or </w:t>
      </w:r>
      <w:r w:rsidRPr="00D127EC">
        <w:rPr>
          <w:rFonts w:ascii="Times New Roman" w:eastAsia="Times New Roman" w:hAnsi="Times New Roman" w:cs="Times New Roman"/>
          <w:spacing w:val="-3"/>
          <w:sz w:val="24"/>
          <w:szCs w:val="24"/>
        </w:rPr>
        <w:t>calling 1-866-606-8220 (U.S. calls)</w:t>
      </w:r>
      <w:r w:rsidR="00BF243F">
        <w:rPr>
          <w:rFonts w:ascii="Times New Roman" w:eastAsia="Times New Roman" w:hAnsi="Times New Roman" w:cs="Times New Roman"/>
          <w:spacing w:val="-3"/>
          <w:sz w:val="24"/>
          <w:szCs w:val="24"/>
        </w:rPr>
        <w:t xml:space="preserve"> </w:t>
      </w:r>
      <w:r w:rsidRPr="00D127EC">
        <w:rPr>
          <w:rFonts w:ascii="Times New Roman" w:eastAsia="Times New Roman" w:hAnsi="Times New Roman" w:cs="Times New Roman"/>
          <w:spacing w:val="-3"/>
          <w:sz w:val="24"/>
          <w:szCs w:val="24"/>
        </w:rPr>
        <w:t>or 1-324-206-7828 (international calls).</w:t>
      </w:r>
    </w:p>
    <w:p w14:paraId="702B1782" w14:textId="77777777" w:rsidR="00D127EC" w:rsidRDefault="00D127EC" w:rsidP="00C50705">
      <w:pPr>
        <w:spacing w:after="0" w:line="240" w:lineRule="auto"/>
        <w:ind w:right="102"/>
        <w:rPr>
          <w:rFonts w:ascii="Times New Roman" w:eastAsia="Times New Roman" w:hAnsi="Times New Roman" w:cs="Times New Roman"/>
          <w:spacing w:val="-3"/>
          <w:sz w:val="24"/>
          <w:szCs w:val="24"/>
        </w:rPr>
      </w:pPr>
    </w:p>
    <w:p w14:paraId="4031BC0E" w14:textId="77777777" w:rsidR="00D127EC" w:rsidRDefault="00D127EC" w:rsidP="00C50705">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NCAGE Code - Special Requirements for Non-U.S. Applicants</w:t>
      </w:r>
      <w:r w:rsidR="00791339">
        <w:rPr>
          <w:rFonts w:ascii="Times New Roman" w:eastAsia="Times New Roman" w:hAnsi="Times New Roman" w:cs="Times New Roman"/>
          <w:spacing w:val="-3"/>
          <w:sz w:val="24"/>
          <w:szCs w:val="24"/>
        </w:rPr>
        <w:t>:</w:t>
      </w:r>
    </w:p>
    <w:p w14:paraId="4F08393B" w14:textId="77777777" w:rsidR="00D127EC" w:rsidRPr="00D127EC" w:rsidRDefault="00D127EC" w:rsidP="00C50705">
      <w:pPr>
        <w:spacing w:after="0" w:line="240" w:lineRule="auto"/>
        <w:ind w:right="102"/>
        <w:rPr>
          <w:rFonts w:ascii="Times New Roman" w:eastAsia="Times New Roman" w:hAnsi="Times New Roman" w:cs="Times New Roman"/>
          <w:spacing w:val="-3"/>
          <w:sz w:val="24"/>
          <w:szCs w:val="24"/>
        </w:rPr>
      </w:pPr>
    </w:p>
    <w:p w14:paraId="0988659A" w14:textId="77777777" w:rsidR="00D127EC" w:rsidRDefault="00D127EC" w:rsidP="00C50705">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Non-U.S. organizations must first obtain a North Atlantic Treaty Organization CAGE (NCAGE) Code from the appropriate source.</w:t>
      </w:r>
      <w:r>
        <w:rPr>
          <w:rFonts w:ascii="Times New Roman" w:eastAsia="Times New Roman" w:hAnsi="Times New Roman" w:cs="Times New Roman"/>
          <w:spacing w:val="-3"/>
          <w:sz w:val="24"/>
          <w:szCs w:val="24"/>
        </w:rPr>
        <w:t xml:space="preserve"> </w:t>
      </w:r>
      <w:r w:rsidR="007D0C55">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 xml:space="preserve">Organizations may request an NCAGE code using the following link: </w:t>
      </w:r>
      <w:hyperlink r:id="rId15" w:history="1">
        <w:r w:rsidRPr="00126B21">
          <w:rPr>
            <w:rStyle w:val="Hyperlink"/>
            <w:rFonts w:ascii="Times New Roman" w:eastAsia="Times New Roman" w:hAnsi="Times New Roman" w:cs="Times New Roman"/>
            <w:spacing w:val="-3"/>
            <w:sz w:val="24"/>
            <w:szCs w:val="24"/>
          </w:rPr>
          <w:t>https://eportal.nspa.nato.int/AC135Public/scage/CageList.aspx</w:t>
        </w:r>
      </w:hyperlink>
      <w:r>
        <w:rPr>
          <w:rFonts w:ascii="Times New Roman" w:eastAsia="Times New Roman" w:hAnsi="Times New Roman" w:cs="Times New Roman"/>
          <w:spacing w:val="-3"/>
          <w:sz w:val="24"/>
          <w:szCs w:val="24"/>
        </w:rPr>
        <w:t xml:space="preserve"> </w:t>
      </w:r>
    </w:p>
    <w:p w14:paraId="50AE7E44" w14:textId="1A1464E2" w:rsidR="00D127EC" w:rsidRDefault="00D127EC" w:rsidP="00C50705">
      <w:pPr>
        <w:spacing w:after="0" w:line="240" w:lineRule="auto"/>
        <w:ind w:right="102"/>
        <w:rPr>
          <w:rFonts w:ascii="Times New Roman" w:eastAsia="Times New Roman" w:hAnsi="Times New Roman" w:cs="Times New Roman"/>
          <w:spacing w:val="-3"/>
          <w:sz w:val="24"/>
          <w:szCs w:val="24"/>
        </w:rPr>
      </w:pPr>
    </w:p>
    <w:p w14:paraId="2D876954"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478CA437"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71DD27AA"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7311C8CD"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285E4587"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1FA28004"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3A5D55DD"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70DD31FB"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75A8B78B"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76344F7F"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1144191E"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7A7396E1"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4DA17E01"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0FD2C5B5"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66F20467"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26E11F7C"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7667DEA0"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39A7EFD6"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36E08916"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6671D0A3"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297F9E30"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14C73CEC"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4CEA4E56"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57BCD606"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71750FFC" w14:textId="77777777" w:rsidR="009F3F03" w:rsidRDefault="009F3F03" w:rsidP="009F3F03">
      <w:pPr>
        <w:widowControl/>
        <w:spacing w:after="0" w:line="240" w:lineRule="auto"/>
        <w:jc w:val="center"/>
        <w:rPr>
          <w:rFonts w:ascii="Times New Roman" w:eastAsia="Times New Roman" w:hAnsi="Times New Roman" w:cs="Times New Roman"/>
          <w:b/>
          <w:bCs/>
          <w:sz w:val="24"/>
          <w:szCs w:val="24"/>
        </w:rPr>
      </w:pPr>
    </w:p>
    <w:p w14:paraId="512ECED1" w14:textId="67925ABC" w:rsidR="00752BF3" w:rsidRPr="00752BF3" w:rsidRDefault="00752BF3" w:rsidP="00152E21">
      <w:pPr>
        <w:widowControl/>
        <w:shd w:val="clear" w:color="auto" w:fill="FFFFFF"/>
        <w:spacing w:after="0" w:line="240" w:lineRule="auto"/>
        <w:contextualSpacing/>
        <w:jc w:val="center"/>
        <w:rPr>
          <w:rFonts w:ascii="Times New Roman" w:eastAsia="Times New Roman" w:hAnsi="Times New Roman" w:cs="Times New Roman"/>
          <w:b/>
          <w:bCs/>
          <w:color w:val="252525"/>
          <w:sz w:val="24"/>
          <w:szCs w:val="24"/>
        </w:rPr>
      </w:pPr>
      <w:r w:rsidRPr="00752BF3">
        <w:rPr>
          <w:rFonts w:ascii="Times New Roman" w:eastAsia="Times New Roman" w:hAnsi="Times New Roman" w:cs="Times New Roman"/>
          <w:b/>
          <w:bCs/>
          <w:color w:val="252525"/>
          <w:sz w:val="24"/>
          <w:szCs w:val="24"/>
        </w:rPr>
        <w:t>TECHNICAL FORMAT REQUIREMENTS</w:t>
      </w:r>
    </w:p>
    <w:p w14:paraId="0BC11925" w14:textId="77777777" w:rsidR="00752BF3" w:rsidRPr="00CF12CD" w:rsidRDefault="00752BF3" w:rsidP="00C50705">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09EE6587" w14:textId="77777777" w:rsidR="00752BF3" w:rsidRPr="00CF12CD" w:rsidRDefault="00752BF3" w:rsidP="00C50705">
      <w:pPr>
        <w:widowControl/>
        <w:shd w:val="clear" w:color="auto" w:fill="FFFFFF"/>
        <w:spacing w:after="0" w:line="240" w:lineRule="auto"/>
        <w:contextualSpacing/>
        <w:rPr>
          <w:rFonts w:ascii="Times New Roman" w:eastAsia="Times New Roman" w:hAnsi="Times New Roman" w:cs="Times New Roman"/>
          <w:b/>
          <w:color w:val="000000" w:themeColor="text1"/>
          <w:sz w:val="24"/>
          <w:szCs w:val="24"/>
        </w:rPr>
      </w:pPr>
      <w:r w:rsidRPr="00CF12CD">
        <w:rPr>
          <w:rFonts w:ascii="Times New Roman" w:eastAsia="Times New Roman" w:hAnsi="Times New Roman" w:cs="Times New Roman"/>
          <w:b/>
          <w:bCs/>
          <w:color w:val="000000" w:themeColor="text1"/>
          <w:sz w:val="24"/>
          <w:szCs w:val="24"/>
        </w:rPr>
        <w:t>For all application documents, please ensure:</w:t>
      </w:r>
    </w:p>
    <w:p w14:paraId="19B9B1A7" w14:textId="77777777" w:rsidR="00752BF3" w:rsidRPr="00B46D9C" w:rsidRDefault="00752BF3" w:rsidP="00C50705">
      <w:pPr>
        <w:pStyle w:val="ListParagraph"/>
        <w:numPr>
          <w:ilvl w:val="0"/>
          <w:numId w:val="55"/>
        </w:numPr>
        <w:shd w:val="clear" w:color="auto" w:fill="FFFFFF"/>
        <w:spacing w:after="0" w:line="240" w:lineRule="auto"/>
        <w:ind w:left="360"/>
        <w:rPr>
          <w:rFonts w:ascii="Times New Roman" w:eastAsia="Times New Roman" w:hAnsi="Times New Roman"/>
          <w:color w:val="000000" w:themeColor="text1"/>
          <w:sz w:val="24"/>
          <w:szCs w:val="24"/>
        </w:rPr>
      </w:pPr>
      <w:r w:rsidRPr="00B46D9C">
        <w:rPr>
          <w:rFonts w:ascii="Times New Roman" w:eastAsia="Times New Roman" w:hAnsi="Times New Roman"/>
          <w:bCs/>
          <w:color w:val="000000" w:themeColor="text1"/>
          <w:sz w:val="24"/>
          <w:szCs w:val="24"/>
        </w:rPr>
        <w:t>All pages are numbered, including budgets and attachments,</w:t>
      </w:r>
    </w:p>
    <w:p w14:paraId="03E123B2" w14:textId="77777777" w:rsidR="00752BF3" w:rsidRPr="00B46D9C" w:rsidRDefault="00752BF3" w:rsidP="00C50705">
      <w:pPr>
        <w:pStyle w:val="ListParagraph"/>
        <w:numPr>
          <w:ilvl w:val="0"/>
          <w:numId w:val="55"/>
        </w:numPr>
        <w:shd w:val="clear" w:color="auto" w:fill="FFFFFF"/>
        <w:spacing w:after="0" w:line="240" w:lineRule="auto"/>
        <w:ind w:left="360"/>
        <w:rPr>
          <w:rFonts w:ascii="Times New Roman" w:eastAsia="Times New Roman" w:hAnsi="Times New Roman"/>
          <w:color w:val="000000" w:themeColor="text1"/>
          <w:sz w:val="24"/>
          <w:szCs w:val="24"/>
        </w:rPr>
      </w:pPr>
      <w:r w:rsidRPr="00B46D9C">
        <w:rPr>
          <w:rFonts w:ascii="Times New Roman" w:eastAsia="Times New Roman" w:hAnsi="Times New Roman"/>
          <w:bCs/>
          <w:color w:val="000000" w:themeColor="text1"/>
          <w:sz w:val="24"/>
          <w:szCs w:val="24"/>
        </w:rPr>
        <w:t>All documents are formatted to 8 ½ x 11 paper,</w:t>
      </w:r>
      <w:r w:rsidR="002B579F" w:rsidRPr="00B46D9C">
        <w:rPr>
          <w:rFonts w:ascii="Times New Roman" w:eastAsia="Times New Roman" w:hAnsi="Times New Roman"/>
          <w:bCs/>
          <w:color w:val="000000" w:themeColor="text1"/>
          <w:sz w:val="24"/>
          <w:szCs w:val="24"/>
        </w:rPr>
        <w:t xml:space="preserve"> portrait orientation only,</w:t>
      </w:r>
      <w:r w:rsidRPr="00B46D9C">
        <w:rPr>
          <w:rFonts w:ascii="Times New Roman" w:eastAsia="Times New Roman" w:hAnsi="Times New Roman"/>
          <w:bCs/>
          <w:color w:val="000000" w:themeColor="text1"/>
          <w:sz w:val="24"/>
          <w:szCs w:val="24"/>
        </w:rPr>
        <w:t xml:space="preserve"> and</w:t>
      </w:r>
    </w:p>
    <w:p w14:paraId="6F2316D6" w14:textId="44620C09" w:rsidR="00752BF3" w:rsidRPr="00B46D9C" w:rsidRDefault="00752BF3" w:rsidP="00C50705">
      <w:pPr>
        <w:pStyle w:val="ListParagraph"/>
        <w:numPr>
          <w:ilvl w:val="0"/>
          <w:numId w:val="55"/>
        </w:numPr>
        <w:shd w:val="clear" w:color="auto" w:fill="FFFFFF"/>
        <w:spacing w:after="0" w:line="240" w:lineRule="auto"/>
        <w:ind w:left="360"/>
        <w:rPr>
          <w:rFonts w:ascii="Times New Roman" w:eastAsia="Times New Roman" w:hAnsi="Times New Roman"/>
          <w:bCs/>
          <w:color w:val="000000" w:themeColor="text1"/>
          <w:sz w:val="24"/>
          <w:szCs w:val="24"/>
        </w:rPr>
      </w:pPr>
      <w:r w:rsidRPr="00B46D9C">
        <w:rPr>
          <w:rFonts w:ascii="Times New Roman" w:eastAsia="Times New Roman" w:hAnsi="Times New Roman"/>
          <w:bCs/>
          <w:color w:val="000000" w:themeColor="text1"/>
          <w:sz w:val="24"/>
          <w:szCs w:val="24"/>
        </w:rPr>
        <w:t xml:space="preserve">All documents are single-spaced, </w:t>
      </w:r>
      <w:r w:rsidR="00500293" w:rsidRPr="00B46D9C">
        <w:rPr>
          <w:rFonts w:ascii="Times New Roman" w:eastAsia="Times New Roman" w:hAnsi="Times New Roman"/>
          <w:bCs/>
          <w:color w:val="000000" w:themeColor="text1"/>
          <w:sz w:val="24"/>
          <w:szCs w:val="24"/>
        </w:rPr>
        <w:t>12-point</w:t>
      </w:r>
      <w:r w:rsidRPr="00B46D9C">
        <w:rPr>
          <w:rFonts w:ascii="Times New Roman" w:eastAsia="Times New Roman" w:hAnsi="Times New Roman"/>
          <w:bCs/>
          <w:color w:val="000000" w:themeColor="text1"/>
          <w:sz w:val="24"/>
          <w:szCs w:val="24"/>
        </w:rPr>
        <w:t xml:space="preserve"> Times New Roman font, with a minimum of 1-inch margins.</w:t>
      </w:r>
    </w:p>
    <w:p w14:paraId="30301245" w14:textId="77777777" w:rsidR="00752BF3" w:rsidRPr="00752BF3" w:rsidRDefault="00752BF3" w:rsidP="00C50705">
      <w:pPr>
        <w:widowControl/>
        <w:shd w:val="clear" w:color="auto" w:fill="FFFFFF"/>
        <w:spacing w:after="0" w:line="240" w:lineRule="auto"/>
        <w:contextualSpacing/>
        <w:rPr>
          <w:rFonts w:ascii="Times New Roman" w:eastAsia="Times New Roman" w:hAnsi="Times New Roman" w:cs="Times New Roman"/>
          <w:color w:val="252525"/>
          <w:sz w:val="24"/>
          <w:szCs w:val="24"/>
        </w:rPr>
      </w:pPr>
    </w:p>
    <w:p w14:paraId="3F39A4BA" w14:textId="2EBF43A3" w:rsidR="00B46D9C" w:rsidRPr="00CF12CD" w:rsidRDefault="00752BF3" w:rsidP="00C50705">
      <w:pPr>
        <w:widowControl/>
        <w:shd w:val="clear" w:color="auto" w:fill="FFFFFF"/>
        <w:spacing w:after="0" w:line="240" w:lineRule="auto"/>
        <w:contextualSpacing/>
        <w:rPr>
          <w:rFonts w:ascii="Times New Roman" w:eastAsia="Times New Roman" w:hAnsi="Times New Roman" w:cs="Times New Roman"/>
          <w:b/>
          <w:color w:val="000000" w:themeColor="text1"/>
          <w:sz w:val="24"/>
          <w:szCs w:val="24"/>
        </w:rPr>
      </w:pPr>
      <w:r w:rsidRPr="00CF12CD">
        <w:rPr>
          <w:rFonts w:ascii="Times New Roman" w:eastAsia="Times New Roman" w:hAnsi="Times New Roman" w:cs="Times New Roman"/>
          <w:b/>
          <w:bCs/>
          <w:color w:val="000000" w:themeColor="text1"/>
          <w:sz w:val="24"/>
          <w:szCs w:val="24"/>
        </w:rPr>
        <w:t xml:space="preserve">Complete applications must include the following </w:t>
      </w:r>
      <w:r w:rsidR="009F3F03">
        <w:rPr>
          <w:rFonts w:ascii="Times New Roman" w:eastAsia="Times New Roman" w:hAnsi="Times New Roman" w:cs="Times New Roman"/>
          <w:b/>
          <w:bCs/>
          <w:color w:val="000000" w:themeColor="text1"/>
          <w:sz w:val="24"/>
          <w:szCs w:val="24"/>
        </w:rPr>
        <w:t>Sections</w:t>
      </w:r>
      <w:r w:rsidRPr="00CF12CD">
        <w:rPr>
          <w:rFonts w:ascii="Times New Roman" w:eastAsia="Times New Roman" w:hAnsi="Times New Roman" w:cs="Times New Roman"/>
          <w:b/>
          <w:bCs/>
          <w:color w:val="000000" w:themeColor="text1"/>
          <w:sz w:val="24"/>
          <w:szCs w:val="24"/>
        </w:rPr>
        <w:t xml:space="preserve">: </w:t>
      </w:r>
    </w:p>
    <w:p w14:paraId="12D32566" w14:textId="1412339E" w:rsidR="00273254" w:rsidRPr="009F3F03" w:rsidRDefault="5C040561" w:rsidP="003C5323">
      <w:pPr>
        <w:pStyle w:val="ListParagraph"/>
        <w:numPr>
          <w:ilvl w:val="0"/>
          <w:numId w:val="53"/>
        </w:numPr>
        <w:shd w:val="clear" w:color="auto" w:fill="FFFFFF"/>
        <w:spacing w:after="0" w:line="240" w:lineRule="auto"/>
        <w:ind w:left="360"/>
        <w:rPr>
          <w:rFonts w:ascii="Times New Roman" w:eastAsia="Times New Roman" w:hAnsi="Times New Roman"/>
          <w:bCs/>
          <w:color w:val="000000" w:themeColor="text1"/>
          <w:sz w:val="24"/>
          <w:szCs w:val="24"/>
        </w:rPr>
      </w:pPr>
      <w:r w:rsidRPr="009F3F03">
        <w:rPr>
          <w:rFonts w:ascii="Times New Roman" w:eastAsia="Times New Roman" w:hAnsi="Times New Roman"/>
          <w:b/>
          <w:bCs/>
          <w:color w:val="000000" w:themeColor="text1"/>
          <w:sz w:val="24"/>
          <w:szCs w:val="24"/>
        </w:rPr>
        <w:t>Completed Cover Sheet</w:t>
      </w:r>
      <w:r w:rsidRPr="009F3F03">
        <w:rPr>
          <w:rFonts w:ascii="Times New Roman" w:eastAsia="Times New Roman" w:hAnsi="Times New Roman"/>
          <w:color w:val="000000" w:themeColor="text1"/>
          <w:sz w:val="24"/>
          <w:szCs w:val="24"/>
        </w:rPr>
        <w:t xml:space="preserve">, which includes a project title, name of the solicitation organization, and Data Universal Numbering System (DUNS).  </w:t>
      </w:r>
      <w:r w:rsidR="00152E21">
        <w:rPr>
          <w:rFonts w:ascii="Times New Roman" w:eastAsia="Times New Roman" w:hAnsi="Times New Roman"/>
          <w:color w:val="000000" w:themeColor="text1"/>
          <w:sz w:val="24"/>
          <w:szCs w:val="24"/>
        </w:rPr>
        <w:t>Please see TAB A</w:t>
      </w:r>
    </w:p>
    <w:p w14:paraId="16404958" w14:textId="77777777" w:rsidR="009F3F03" w:rsidRPr="009F3F03" w:rsidRDefault="009F3F03" w:rsidP="009F3F03">
      <w:pPr>
        <w:pStyle w:val="ListParagraph"/>
        <w:shd w:val="clear" w:color="auto" w:fill="FFFFFF"/>
        <w:spacing w:after="0" w:line="240" w:lineRule="auto"/>
        <w:ind w:left="360"/>
        <w:rPr>
          <w:rFonts w:ascii="Times New Roman" w:eastAsia="Times New Roman" w:hAnsi="Times New Roman"/>
          <w:bCs/>
          <w:color w:val="000000" w:themeColor="text1"/>
          <w:sz w:val="24"/>
          <w:szCs w:val="24"/>
        </w:rPr>
      </w:pPr>
    </w:p>
    <w:p w14:paraId="494E661D" w14:textId="1BE9D5CF" w:rsidR="002B579F" w:rsidRPr="00273254" w:rsidRDefault="00E53413" w:rsidP="00C50705">
      <w:pPr>
        <w:pStyle w:val="ListParagraph"/>
        <w:numPr>
          <w:ilvl w:val="0"/>
          <w:numId w:val="53"/>
        </w:numPr>
        <w:shd w:val="clear" w:color="auto" w:fill="FFFFFF"/>
        <w:spacing w:after="0" w:line="240" w:lineRule="auto"/>
        <w:ind w:left="360"/>
        <w:rPr>
          <w:rFonts w:ascii="Times New Roman" w:eastAsia="Times New Roman" w:hAnsi="Times New Roman"/>
          <w:bCs/>
          <w:color w:val="000000" w:themeColor="text1"/>
          <w:sz w:val="24"/>
          <w:szCs w:val="24"/>
        </w:rPr>
      </w:pPr>
      <w:r w:rsidRPr="005254EC">
        <w:rPr>
          <w:rFonts w:ascii="Times New Roman" w:eastAsia="Times New Roman" w:hAnsi="Times New Roman"/>
          <w:b/>
          <w:bCs/>
          <w:color w:val="000000" w:themeColor="text1"/>
          <w:sz w:val="24"/>
          <w:szCs w:val="24"/>
        </w:rPr>
        <w:t>Completed and signed SF-424</w:t>
      </w:r>
      <w:r w:rsidR="00752BF3" w:rsidRPr="005254EC">
        <w:rPr>
          <w:rFonts w:ascii="Times New Roman" w:eastAsia="Times New Roman" w:hAnsi="Times New Roman"/>
          <w:b/>
          <w:bCs/>
          <w:color w:val="000000" w:themeColor="text1"/>
          <w:sz w:val="24"/>
          <w:szCs w:val="24"/>
        </w:rPr>
        <w:t xml:space="preserve"> </w:t>
      </w:r>
      <w:r w:rsidRPr="005254EC">
        <w:rPr>
          <w:rFonts w:ascii="Times New Roman" w:eastAsia="Times New Roman" w:hAnsi="Times New Roman"/>
          <w:b/>
          <w:bCs/>
          <w:color w:val="000000" w:themeColor="text1"/>
          <w:sz w:val="24"/>
          <w:szCs w:val="24"/>
        </w:rPr>
        <w:t>and SF-424a</w:t>
      </w:r>
      <w:r w:rsidR="00752BF3" w:rsidRPr="00273254">
        <w:rPr>
          <w:rFonts w:ascii="Times New Roman" w:eastAsia="Times New Roman" w:hAnsi="Times New Roman"/>
          <w:color w:val="000000" w:themeColor="text1"/>
          <w:sz w:val="24"/>
          <w:szCs w:val="24"/>
        </w:rPr>
        <w:t xml:space="preserve">, </w:t>
      </w:r>
      <w:r w:rsidR="005F63E2" w:rsidRPr="00273254">
        <w:rPr>
          <w:rFonts w:ascii="Times New Roman" w:eastAsia="Times New Roman" w:hAnsi="Times New Roman"/>
          <w:color w:val="000000" w:themeColor="text1"/>
          <w:sz w:val="24"/>
          <w:szCs w:val="24"/>
        </w:rPr>
        <w:t xml:space="preserve">submitted to </w:t>
      </w:r>
      <w:r w:rsidR="00A32074" w:rsidRPr="00273254">
        <w:rPr>
          <w:rFonts w:ascii="Times New Roman" w:eastAsia="Times New Roman" w:hAnsi="Times New Roman"/>
          <w:color w:val="000000" w:themeColor="text1"/>
          <w:sz w:val="24"/>
          <w:szCs w:val="24"/>
        </w:rPr>
        <w:t>G</w:t>
      </w:r>
      <w:r w:rsidR="005F63E2" w:rsidRPr="00273254">
        <w:rPr>
          <w:rFonts w:ascii="Times New Roman" w:eastAsia="Times New Roman" w:hAnsi="Times New Roman"/>
          <w:color w:val="000000" w:themeColor="text1"/>
          <w:sz w:val="24"/>
          <w:szCs w:val="24"/>
        </w:rPr>
        <w:t>rants.gov</w:t>
      </w:r>
      <w:r w:rsidR="00752BF3" w:rsidRPr="00273254">
        <w:rPr>
          <w:rFonts w:ascii="Times New Roman" w:eastAsia="Times New Roman" w:hAnsi="Times New Roman"/>
          <w:color w:val="000000" w:themeColor="text1"/>
          <w:sz w:val="24"/>
          <w:szCs w:val="24"/>
        </w:rPr>
        <w:t xml:space="preserve">, as well as, if applicable, </w:t>
      </w:r>
      <w:r w:rsidR="00C435B9" w:rsidRPr="00273254">
        <w:rPr>
          <w:rFonts w:ascii="Times New Roman" w:eastAsia="Times New Roman" w:hAnsi="Times New Roman"/>
          <w:color w:val="000000" w:themeColor="text1"/>
          <w:sz w:val="24"/>
          <w:szCs w:val="24"/>
        </w:rPr>
        <w:t>your organization’s most recent</w:t>
      </w:r>
      <w:r w:rsidR="00752BF3" w:rsidRPr="00273254">
        <w:rPr>
          <w:rFonts w:ascii="Times New Roman" w:eastAsia="Times New Roman" w:hAnsi="Times New Roman"/>
          <w:color w:val="000000" w:themeColor="text1"/>
          <w:sz w:val="24"/>
          <w:szCs w:val="24"/>
        </w:rPr>
        <w:t xml:space="preserve"> audit.</w:t>
      </w:r>
      <w:r w:rsidR="009F3F03">
        <w:rPr>
          <w:rFonts w:ascii="Times New Roman" w:eastAsia="Times New Roman" w:hAnsi="Times New Roman"/>
          <w:color w:val="000000" w:themeColor="text1"/>
          <w:sz w:val="24"/>
          <w:szCs w:val="24"/>
        </w:rPr>
        <w:t xml:space="preserve"> Please see TAB </w:t>
      </w:r>
      <w:r w:rsidR="00152E21">
        <w:rPr>
          <w:rFonts w:ascii="Times New Roman" w:eastAsia="Times New Roman" w:hAnsi="Times New Roman"/>
          <w:color w:val="000000" w:themeColor="text1"/>
          <w:sz w:val="24"/>
          <w:szCs w:val="24"/>
        </w:rPr>
        <w:t>B</w:t>
      </w:r>
    </w:p>
    <w:p w14:paraId="5FB038E1" w14:textId="77777777" w:rsidR="00273254" w:rsidRPr="00273254" w:rsidRDefault="00273254" w:rsidP="00C50705">
      <w:pPr>
        <w:widowControl/>
        <w:shd w:val="clear" w:color="auto" w:fill="FFFFFF"/>
        <w:spacing w:after="0" w:line="240" w:lineRule="auto"/>
        <w:ind w:left="360"/>
        <w:contextualSpacing/>
        <w:rPr>
          <w:rFonts w:ascii="Times New Roman" w:eastAsia="Times New Roman" w:hAnsi="Times New Roman" w:cs="Times New Roman"/>
          <w:bCs/>
          <w:color w:val="000000" w:themeColor="text1"/>
          <w:sz w:val="24"/>
          <w:szCs w:val="24"/>
        </w:rPr>
      </w:pPr>
    </w:p>
    <w:p w14:paraId="0683017C" w14:textId="77777777" w:rsidR="00752BF3" w:rsidRPr="00273254" w:rsidRDefault="00752BF3" w:rsidP="00C50705">
      <w:pPr>
        <w:pStyle w:val="ListParagraph"/>
        <w:numPr>
          <w:ilvl w:val="0"/>
          <w:numId w:val="53"/>
        </w:numPr>
        <w:shd w:val="clear" w:color="auto" w:fill="FFFFFF"/>
        <w:spacing w:after="0" w:line="240" w:lineRule="auto"/>
        <w:ind w:left="360"/>
        <w:rPr>
          <w:rFonts w:ascii="Times New Roman" w:eastAsia="Times New Roman" w:hAnsi="Times New Roman"/>
          <w:color w:val="000000" w:themeColor="text1"/>
          <w:sz w:val="24"/>
          <w:szCs w:val="24"/>
        </w:rPr>
      </w:pPr>
      <w:r w:rsidRPr="005254EC">
        <w:rPr>
          <w:rFonts w:ascii="Times New Roman" w:eastAsia="Times New Roman" w:hAnsi="Times New Roman"/>
          <w:b/>
          <w:bCs/>
          <w:color w:val="000000" w:themeColor="text1"/>
          <w:sz w:val="24"/>
          <w:szCs w:val="24"/>
        </w:rPr>
        <w:t>Table of Contents</w:t>
      </w:r>
      <w:r w:rsidRPr="00273254">
        <w:rPr>
          <w:rFonts w:ascii="Times New Roman" w:eastAsia="Times New Roman" w:hAnsi="Times New Roman"/>
          <w:color w:val="000000" w:themeColor="text1"/>
          <w:sz w:val="24"/>
          <w:szCs w:val="24"/>
        </w:rPr>
        <w:t xml:space="preserve"> (not to exceed one [1] page in Microsoft Word) that includes a page-numbered contents page, including any attachments.</w:t>
      </w:r>
    </w:p>
    <w:p w14:paraId="6ADC9B2E" w14:textId="77777777" w:rsidR="00273254" w:rsidRPr="00273254" w:rsidRDefault="00273254" w:rsidP="00C50705">
      <w:pPr>
        <w:widowControl/>
        <w:shd w:val="clear" w:color="auto" w:fill="FFFFFF"/>
        <w:spacing w:after="0" w:line="240" w:lineRule="auto"/>
        <w:ind w:left="360"/>
        <w:contextualSpacing/>
        <w:rPr>
          <w:rFonts w:ascii="Times New Roman" w:eastAsia="Times New Roman" w:hAnsi="Times New Roman" w:cs="Times New Roman"/>
          <w:bCs/>
          <w:color w:val="000000" w:themeColor="text1"/>
          <w:sz w:val="24"/>
          <w:szCs w:val="24"/>
        </w:rPr>
      </w:pPr>
    </w:p>
    <w:p w14:paraId="2C3A2933" w14:textId="77777777" w:rsidR="00752BF3" w:rsidRPr="00273254" w:rsidRDefault="00752BF3" w:rsidP="00C50705">
      <w:pPr>
        <w:pStyle w:val="ListParagraph"/>
        <w:numPr>
          <w:ilvl w:val="0"/>
          <w:numId w:val="53"/>
        </w:numPr>
        <w:shd w:val="clear" w:color="auto" w:fill="FFFFFF"/>
        <w:spacing w:after="0" w:line="240" w:lineRule="auto"/>
        <w:ind w:left="360"/>
        <w:rPr>
          <w:rFonts w:ascii="Times New Roman" w:eastAsia="Times New Roman" w:hAnsi="Times New Roman"/>
          <w:color w:val="000000" w:themeColor="text1"/>
          <w:sz w:val="24"/>
          <w:szCs w:val="24"/>
        </w:rPr>
      </w:pPr>
      <w:r w:rsidRPr="005254EC">
        <w:rPr>
          <w:rFonts w:ascii="Times New Roman" w:eastAsia="Times New Roman" w:hAnsi="Times New Roman"/>
          <w:b/>
          <w:bCs/>
          <w:color w:val="000000" w:themeColor="text1"/>
          <w:sz w:val="24"/>
          <w:szCs w:val="24"/>
        </w:rPr>
        <w:t>Executive Summary</w:t>
      </w:r>
      <w:r w:rsidRPr="00273254">
        <w:rPr>
          <w:rFonts w:ascii="Times New Roman" w:eastAsia="Times New Roman" w:hAnsi="Times New Roman"/>
          <w:color w:val="000000" w:themeColor="text1"/>
          <w:sz w:val="24"/>
          <w:szCs w:val="24"/>
        </w:rPr>
        <w:t xml:space="preserve"> (not to exceed two [2] pages in Microsoft Word) that includes:</w:t>
      </w:r>
    </w:p>
    <w:p w14:paraId="4E4B5C2C" w14:textId="77777777" w:rsidR="00752BF3" w:rsidRPr="00273254" w:rsidRDefault="00A32074" w:rsidP="00C50705">
      <w:pPr>
        <w:pStyle w:val="ListParagraph"/>
        <w:numPr>
          <w:ilvl w:val="1"/>
          <w:numId w:val="53"/>
        </w:numPr>
        <w:shd w:val="clear" w:color="auto" w:fill="FFFFFF"/>
        <w:spacing w:after="0" w:line="240" w:lineRule="auto"/>
        <w:ind w:left="720" w:hanging="27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T</w:t>
      </w:r>
      <w:r w:rsidR="00752BF3" w:rsidRPr="00273254">
        <w:rPr>
          <w:rFonts w:ascii="Times New Roman" w:eastAsia="Times New Roman" w:hAnsi="Times New Roman"/>
          <w:color w:val="000000" w:themeColor="text1"/>
          <w:sz w:val="24"/>
          <w:szCs w:val="24"/>
        </w:rPr>
        <w:t xml:space="preserve">he target </w:t>
      </w:r>
      <w:r w:rsidR="00ED2418">
        <w:rPr>
          <w:rFonts w:ascii="Times New Roman" w:eastAsia="Times New Roman" w:hAnsi="Times New Roman"/>
          <w:color w:val="000000" w:themeColor="text1"/>
          <w:sz w:val="24"/>
          <w:szCs w:val="24"/>
        </w:rPr>
        <w:t>cities, towns, villages, or areas</w:t>
      </w:r>
      <w:r w:rsidR="00752BF3" w:rsidRPr="00273254">
        <w:rPr>
          <w:rFonts w:ascii="Times New Roman" w:eastAsia="Times New Roman" w:hAnsi="Times New Roman"/>
          <w:color w:val="000000" w:themeColor="text1"/>
          <w:sz w:val="24"/>
          <w:szCs w:val="24"/>
        </w:rPr>
        <w:t>,</w:t>
      </w:r>
    </w:p>
    <w:p w14:paraId="3C1BEB3C" w14:textId="77777777" w:rsidR="00752BF3" w:rsidRPr="00273254" w:rsidRDefault="00A32074" w:rsidP="00C50705">
      <w:pPr>
        <w:pStyle w:val="ListParagraph"/>
        <w:numPr>
          <w:ilvl w:val="1"/>
          <w:numId w:val="53"/>
        </w:numPr>
        <w:shd w:val="clear" w:color="auto" w:fill="FFFFFF"/>
        <w:spacing w:after="0" w:line="240" w:lineRule="auto"/>
        <w:ind w:left="720" w:hanging="27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N</w:t>
      </w:r>
      <w:r w:rsidR="00752BF3" w:rsidRPr="00273254">
        <w:rPr>
          <w:rFonts w:ascii="Times New Roman" w:eastAsia="Times New Roman" w:hAnsi="Times New Roman"/>
          <w:color w:val="000000" w:themeColor="text1"/>
          <w:sz w:val="24"/>
          <w:szCs w:val="24"/>
        </w:rPr>
        <w:t>ame and contact information for the project’s main point of contact,</w:t>
      </w:r>
    </w:p>
    <w:p w14:paraId="161C422E" w14:textId="77777777" w:rsidR="00752BF3" w:rsidRPr="00273254" w:rsidRDefault="00A32074" w:rsidP="00C50705">
      <w:pPr>
        <w:pStyle w:val="ListParagraph"/>
        <w:numPr>
          <w:ilvl w:val="1"/>
          <w:numId w:val="53"/>
        </w:numPr>
        <w:shd w:val="clear" w:color="auto" w:fill="FFFFFF"/>
        <w:spacing w:after="0" w:line="240" w:lineRule="auto"/>
        <w:ind w:left="720" w:hanging="27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A</w:t>
      </w:r>
      <w:r w:rsidR="00752BF3" w:rsidRPr="00273254">
        <w:rPr>
          <w:rFonts w:ascii="Times New Roman" w:eastAsia="Times New Roman" w:hAnsi="Times New Roman"/>
          <w:color w:val="000000" w:themeColor="text1"/>
          <w:sz w:val="24"/>
          <w:szCs w:val="24"/>
        </w:rPr>
        <w:t xml:space="preserve"> statement of work or synopsis of the pro</w:t>
      </w:r>
      <w:r w:rsidR="007E0952" w:rsidRPr="00273254">
        <w:rPr>
          <w:rFonts w:ascii="Times New Roman" w:eastAsia="Times New Roman" w:hAnsi="Times New Roman"/>
          <w:color w:val="000000" w:themeColor="text1"/>
          <w:sz w:val="24"/>
          <w:szCs w:val="24"/>
        </w:rPr>
        <w:t>ject</w:t>
      </w:r>
      <w:r w:rsidR="00752BF3" w:rsidRPr="00273254">
        <w:rPr>
          <w:rFonts w:ascii="Times New Roman" w:eastAsia="Times New Roman" w:hAnsi="Times New Roman"/>
          <w:color w:val="000000" w:themeColor="text1"/>
          <w:sz w:val="24"/>
          <w:szCs w:val="24"/>
        </w:rPr>
        <w:t>, including a concise breakdown of the project’s objectives, activities, and expected results,</w:t>
      </w:r>
    </w:p>
    <w:p w14:paraId="552388F8" w14:textId="77777777" w:rsidR="00752BF3" w:rsidRPr="00273254" w:rsidRDefault="00A32074" w:rsidP="00C50705">
      <w:pPr>
        <w:pStyle w:val="ListParagraph"/>
        <w:numPr>
          <w:ilvl w:val="1"/>
          <w:numId w:val="53"/>
        </w:numPr>
        <w:shd w:val="clear" w:color="auto" w:fill="FFFFFF"/>
        <w:spacing w:after="0" w:line="240" w:lineRule="auto"/>
        <w:ind w:left="720" w:hanging="27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T</w:t>
      </w:r>
      <w:r w:rsidR="00752BF3" w:rsidRPr="00273254">
        <w:rPr>
          <w:rFonts w:ascii="Times New Roman" w:eastAsia="Times New Roman" w:hAnsi="Times New Roman"/>
          <w:color w:val="000000" w:themeColor="text1"/>
          <w:sz w:val="24"/>
          <w:szCs w:val="24"/>
        </w:rPr>
        <w:t>he total amount of funding requested and pro</w:t>
      </w:r>
      <w:r w:rsidR="007E0952" w:rsidRPr="00273254">
        <w:rPr>
          <w:rFonts w:ascii="Times New Roman" w:eastAsia="Times New Roman" w:hAnsi="Times New Roman"/>
          <w:color w:val="000000" w:themeColor="text1"/>
          <w:sz w:val="24"/>
          <w:szCs w:val="24"/>
        </w:rPr>
        <w:t>ject</w:t>
      </w:r>
      <w:r w:rsidR="00752BF3" w:rsidRPr="00273254">
        <w:rPr>
          <w:rFonts w:ascii="Times New Roman" w:eastAsia="Times New Roman" w:hAnsi="Times New Roman"/>
          <w:color w:val="000000" w:themeColor="text1"/>
          <w:sz w:val="24"/>
          <w:szCs w:val="24"/>
        </w:rPr>
        <w:t xml:space="preserve"> length, and</w:t>
      </w:r>
    </w:p>
    <w:p w14:paraId="4F4A7D04" w14:textId="77777777" w:rsidR="00752BF3" w:rsidRDefault="00A32074" w:rsidP="00C50705">
      <w:pPr>
        <w:pStyle w:val="ListParagraph"/>
        <w:numPr>
          <w:ilvl w:val="1"/>
          <w:numId w:val="53"/>
        </w:numPr>
        <w:shd w:val="clear" w:color="auto" w:fill="FFFFFF"/>
        <w:spacing w:after="0" w:line="240" w:lineRule="auto"/>
        <w:ind w:left="720" w:hanging="27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lastRenderedPageBreak/>
        <w:t>A</w:t>
      </w:r>
      <w:r w:rsidR="00752BF3" w:rsidRPr="00273254">
        <w:rPr>
          <w:rFonts w:ascii="Times New Roman" w:eastAsia="Times New Roman" w:hAnsi="Times New Roman"/>
          <w:color w:val="000000" w:themeColor="text1"/>
          <w:sz w:val="24"/>
          <w:szCs w:val="24"/>
        </w:rPr>
        <w:t xml:space="preserve"> brief statement on how the project is innovative, sustainable, and will have a demonstrated impact.</w:t>
      </w:r>
    </w:p>
    <w:p w14:paraId="77AAE402" w14:textId="77777777" w:rsidR="002A69BB" w:rsidRPr="00273254" w:rsidRDefault="002A69BB" w:rsidP="00C50705">
      <w:pPr>
        <w:pStyle w:val="ListParagraph"/>
        <w:shd w:val="clear" w:color="auto" w:fill="FFFFFF"/>
        <w:spacing w:after="0" w:line="240" w:lineRule="auto"/>
        <w:rPr>
          <w:rFonts w:ascii="Times New Roman" w:eastAsia="Times New Roman" w:hAnsi="Times New Roman"/>
          <w:color w:val="000000" w:themeColor="text1"/>
          <w:sz w:val="24"/>
          <w:szCs w:val="24"/>
        </w:rPr>
      </w:pPr>
    </w:p>
    <w:p w14:paraId="71FA0D98" w14:textId="77777777" w:rsidR="00586D0A" w:rsidRPr="00273254" w:rsidRDefault="00752BF3" w:rsidP="00C50705">
      <w:pPr>
        <w:pStyle w:val="ListParagraph"/>
        <w:numPr>
          <w:ilvl w:val="0"/>
          <w:numId w:val="53"/>
        </w:numPr>
        <w:shd w:val="clear" w:color="auto" w:fill="FFFFFF"/>
        <w:spacing w:after="0" w:line="240" w:lineRule="auto"/>
        <w:ind w:left="360"/>
        <w:rPr>
          <w:rFonts w:ascii="Times New Roman" w:eastAsia="Times New Roman" w:hAnsi="Times New Roman"/>
          <w:color w:val="000000" w:themeColor="text1"/>
          <w:sz w:val="24"/>
          <w:szCs w:val="24"/>
        </w:rPr>
      </w:pPr>
      <w:r w:rsidRPr="005254EC">
        <w:rPr>
          <w:rFonts w:ascii="Times New Roman" w:eastAsia="Times New Roman" w:hAnsi="Times New Roman"/>
          <w:b/>
          <w:bCs/>
          <w:color w:val="000000" w:themeColor="text1"/>
          <w:sz w:val="24"/>
          <w:szCs w:val="24"/>
        </w:rPr>
        <w:t>Proposal Narrative</w:t>
      </w:r>
      <w:r w:rsidRPr="00273254">
        <w:rPr>
          <w:rFonts w:ascii="Times New Roman" w:eastAsia="Times New Roman" w:hAnsi="Times New Roman"/>
          <w:color w:val="000000" w:themeColor="text1"/>
          <w:sz w:val="24"/>
          <w:szCs w:val="24"/>
        </w:rPr>
        <w:t xml:space="preserve"> (not to exceed ten [10] pages in Microsoft Word). </w:t>
      </w:r>
      <w:r w:rsidR="00486D6E" w:rsidRPr="00273254">
        <w:rPr>
          <w:rFonts w:ascii="Times New Roman" w:eastAsia="Times New Roman" w:hAnsi="Times New Roman"/>
          <w:color w:val="000000" w:themeColor="text1"/>
          <w:sz w:val="24"/>
          <w:szCs w:val="24"/>
        </w:rPr>
        <w:t xml:space="preserve"> </w:t>
      </w:r>
      <w:r w:rsidRPr="00273254">
        <w:rPr>
          <w:rFonts w:ascii="Times New Roman" w:eastAsia="Times New Roman" w:hAnsi="Times New Roman"/>
          <w:color w:val="000000" w:themeColor="text1"/>
          <w:sz w:val="24"/>
          <w:szCs w:val="24"/>
        </w:rPr>
        <w:t xml:space="preserve">Please note the </w:t>
      </w:r>
      <w:r w:rsidR="002A69BB" w:rsidRPr="00273254">
        <w:rPr>
          <w:rFonts w:ascii="Times New Roman" w:eastAsia="Times New Roman" w:hAnsi="Times New Roman"/>
          <w:color w:val="000000" w:themeColor="text1"/>
          <w:sz w:val="24"/>
          <w:szCs w:val="24"/>
        </w:rPr>
        <w:t>ten-page</w:t>
      </w:r>
      <w:r w:rsidRPr="00273254">
        <w:rPr>
          <w:rFonts w:ascii="Times New Roman" w:eastAsia="Times New Roman" w:hAnsi="Times New Roman"/>
          <w:color w:val="000000" w:themeColor="text1"/>
          <w:sz w:val="24"/>
          <w:szCs w:val="24"/>
        </w:rPr>
        <w:t xml:space="preserve"> limit does not include the Table of Contents, Executive Summary, Attachments, Detailed Budget, </w:t>
      </w:r>
      <w:r w:rsidR="004753A9" w:rsidRPr="00273254">
        <w:rPr>
          <w:rFonts w:ascii="Times New Roman" w:eastAsia="Times New Roman" w:hAnsi="Times New Roman"/>
          <w:color w:val="000000" w:themeColor="text1"/>
          <w:sz w:val="24"/>
          <w:szCs w:val="24"/>
        </w:rPr>
        <w:t>and Budget</w:t>
      </w:r>
      <w:r w:rsidRPr="00273254">
        <w:rPr>
          <w:rFonts w:ascii="Times New Roman" w:eastAsia="Times New Roman" w:hAnsi="Times New Roman"/>
          <w:color w:val="000000" w:themeColor="text1"/>
          <w:sz w:val="24"/>
          <w:szCs w:val="24"/>
        </w:rPr>
        <w:t xml:space="preserve"> Narrative or </w:t>
      </w:r>
      <w:r w:rsidR="00083AC3" w:rsidRPr="00273254">
        <w:rPr>
          <w:rFonts w:ascii="Times New Roman" w:eastAsia="Times New Roman" w:hAnsi="Times New Roman"/>
          <w:color w:val="000000" w:themeColor="text1"/>
          <w:sz w:val="24"/>
          <w:szCs w:val="24"/>
        </w:rPr>
        <w:t>negotiated indirect cost rate agreement (</w:t>
      </w:r>
      <w:r w:rsidRPr="00273254">
        <w:rPr>
          <w:rFonts w:ascii="Times New Roman" w:eastAsia="Times New Roman" w:hAnsi="Times New Roman"/>
          <w:color w:val="000000" w:themeColor="text1"/>
          <w:sz w:val="24"/>
          <w:szCs w:val="24"/>
        </w:rPr>
        <w:t>NICRA</w:t>
      </w:r>
      <w:r w:rsidR="00083AC3" w:rsidRPr="00273254">
        <w:rPr>
          <w:rFonts w:ascii="Times New Roman" w:eastAsia="Times New Roman" w:hAnsi="Times New Roman"/>
          <w:color w:val="000000" w:themeColor="text1"/>
          <w:sz w:val="24"/>
          <w:szCs w:val="24"/>
        </w:rPr>
        <w:t>)</w:t>
      </w:r>
      <w:r w:rsidRPr="00273254">
        <w:rPr>
          <w:rFonts w:ascii="Times New Roman" w:eastAsia="Times New Roman" w:hAnsi="Times New Roman"/>
          <w:color w:val="000000" w:themeColor="text1"/>
          <w:sz w:val="24"/>
          <w:szCs w:val="24"/>
        </w:rPr>
        <w:t>.</w:t>
      </w:r>
      <w:r w:rsidR="004316DA">
        <w:rPr>
          <w:rFonts w:ascii="Times New Roman" w:eastAsia="Times New Roman" w:hAnsi="Times New Roman"/>
          <w:color w:val="000000" w:themeColor="text1"/>
          <w:sz w:val="24"/>
          <w:szCs w:val="24"/>
        </w:rPr>
        <w:t xml:space="preserve">  </w:t>
      </w:r>
      <w:r w:rsidR="004316DA" w:rsidRPr="000A3FE3">
        <w:rPr>
          <w:rFonts w:ascii="Times New Roman" w:eastAsia="Times New Roman" w:hAnsi="Times New Roman"/>
          <w:sz w:val="24"/>
          <w:szCs w:val="24"/>
        </w:rPr>
        <w:t>Applicants are encouraged to submit multiple documents in a single Microsoft Word</w:t>
      </w:r>
      <w:r w:rsidR="002A69BB">
        <w:rPr>
          <w:rFonts w:ascii="Times New Roman" w:eastAsia="Times New Roman" w:hAnsi="Times New Roman"/>
          <w:sz w:val="24"/>
          <w:szCs w:val="24"/>
        </w:rPr>
        <w:t xml:space="preserve"> file</w:t>
      </w:r>
      <w:r w:rsidR="004316DA" w:rsidRPr="000A3FE3">
        <w:rPr>
          <w:rFonts w:ascii="Times New Roman" w:eastAsia="Times New Roman" w:hAnsi="Times New Roman"/>
          <w:sz w:val="24"/>
          <w:szCs w:val="24"/>
        </w:rPr>
        <w:t xml:space="preserve"> (i.e., Table of Contents, Executive Summary, Proposal Narrative, and Budget Narrative in one file).</w:t>
      </w:r>
      <w:r w:rsidRPr="00273254">
        <w:rPr>
          <w:rFonts w:ascii="Times New Roman" w:eastAsia="Times New Roman" w:hAnsi="Times New Roman"/>
          <w:color w:val="000000" w:themeColor="text1"/>
          <w:sz w:val="24"/>
          <w:szCs w:val="24"/>
        </w:rPr>
        <w:t xml:space="preserve"> </w:t>
      </w:r>
    </w:p>
    <w:p w14:paraId="20E87D93" w14:textId="77777777" w:rsidR="00273254" w:rsidRPr="00273254" w:rsidRDefault="00273254" w:rsidP="00C50705">
      <w:pPr>
        <w:widowControl/>
        <w:shd w:val="clear" w:color="auto" w:fill="FFFFFF"/>
        <w:spacing w:after="0" w:line="240" w:lineRule="auto"/>
        <w:ind w:left="360"/>
        <w:contextualSpacing/>
        <w:rPr>
          <w:rFonts w:ascii="Times New Roman" w:eastAsia="Times New Roman" w:hAnsi="Times New Roman" w:cs="Times New Roman"/>
          <w:bCs/>
          <w:color w:val="000000" w:themeColor="text1"/>
          <w:sz w:val="24"/>
          <w:szCs w:val="24"/>
        </w:rPr>
      </w:pPr>
    </w:p>
    <w:p w14:paraId="4D6E2FC8" w14:textId="083C5DB6" w:rsidR="00152E21" w:rsidRDefault="00152E21" w:rsidP="00152E21">
      <w:pPr>
        <w:pStyle w:val="ListParagraph"/>
        <w:numPr>
          <w:ilvl w:val="0"/>
          <w:numId w:val="53"/>
        </w:numPr>
        <w:shd w:val="clear" w:color="auto" w:fill="FFFFFF" w:themeFill="background1"/>
        <w:spacing w:after="0" w:line="240" w:lineRule="auto"/>
        <w:ind w:left="360"/>
        <w:rPr>
          <w:rFonts w:ascii="Times New Roman" w:eastAsia="Times New Roman" w:hAnsi="Times New Roman"/>
          <w:color w:val="000000" w:themeColor="text1"/>
          <w:sz w:val="24"/>
          <w:szCs w:val="24"/>
          <w:highlight w:val="yellow"/>
        </w:rPr>
      </w:pPr>
      <w:r w:rsidRPr="00152E21">
        <w:rPr>
          <w:rFonts w:ascii="Times New Roman" w:eastAsia="Times New Roman" w:hAnsi="Times New Roman"/>
          <w:b/>
          <w:bCs/>
          <w:color w:val="000000" w:themeColor="text1"/>
          <w:sz w:val="24"/>
          <w:szCs w:val="24"/>
        </w:rPr>
        <w:t>Detailed Line-Item</w:t>
      </w:r>
      <w:r w:rsidRPr="29A0D9D6">
        <w:rPr>
          <w:rFonts w:ascii="Times New Roman" w:eastAsia="Times New Roman" w:hAnsi="Times New Roman"/>
          <w:b/>
          <w:bCs/>
          <w:color w:val="000000" w:themeColor="text1"/>
          <w:sz w:val="24"/>
          <w:szCs w:val="24"/>
        </w:rPr>
        <w:t xml:space="preserve"> Budget</w:t>
      </w:r>
      <w:r w:rsidRPr="29A0D9D6">
        <w:rPr>
          <w:rFonts w:ascii="Times New Roman" w:eastAsia="Times New Roman" w:hAnsi="Times New Roman"/>
          <w:color w:val="000000" w:themeColor="text1"/>
          <w:sz w:val="24"/>
          <w:szCs w:val="24"/>
        </w:rPr>
        <w:t xml:space="preserve"> (in Microsoft Excel) that includes three [3] columns including the request to U.S. Embassy Belmopan, any cost sharing contribution, and total budget.  A summary budget should also be included using the OMB approved budget categories.  </w:t>
      </w:r>
      <w:r w:rsidRPr="00152E21">
        <w:rPr>
          <w:rFonts w:ascii="Times New Roman" w:eastAsia="Times New Roman" w:hAnsi="Times New Roman"/>
          <w:b/>
          <w:bCs/>
          <w:i/>
          <w:iCs/>
          <w:color w:val="000000" w:themeColor="text1"/>
          <w:sz w:val="24"/>
          <w:szCs w:val="24"/>
        </w:rPr>
        <w:t>Costs must be in U.S. dollars</w:t>
      </w:r>
      <w:r w:rsidRPr="00152E21">
        <w:rPr>
          <w:rFonts w:ascii="Times New Roman" w:eastAsia="Times New Roman" w:hAnsi="Times New Roman"/>
          <w:b/>
          <w:bCs/>
          <w:color w:val="000000" w:themeColor="text1"/>
          <w:sz w:val="24"/>
          <w:szCs w:val="24"/>
        </w:rPr>
        <w:t>.</w:t>
      </w:r>
      <w:r w:rsidRPr="00152E21">
        <w:rPr>
          <w:rFonts w:ascii="Times New Roman" w:eastAsia="Times New Roman" w:hAnsi="Times New Roman"/>
          <w:color w:val="000000" w:themeColor="text1"/>
          <w:sz w:val="24"/>
          <w:szCs w:val="24"/>
        </w:rPr>
        <w:t xml:space="preserve"> Please see template below TAB C</w:t>
      </w:r>
      <w:r>
        <w:rPr>
          <w:rFonts w:ascii="Times New Roman" w:eastAsia="Times New Roman" w:hAnsi="Times New Roman"/>
          <w:color w:val="000000" w:themeColor="text1"/>
          <w:sz w:val="24"/>
          <w:szCs w:val="24"/>
        </w:rPr>
        <w:t xml:space="preserve"> which is downloadable via related documents tab on the grants.gov website </w:t>
      </w:r>
    </w:p>
    <w:p w14:paraId="23FF0C2A" w14:textId="77777777" w:rsidR="00152E21" w:rsidRPr="00152E21" w:rsidRDefault="00152E21" w:rsidP="00152E21">
      <w:pPr>
        <w:pStyle w:val="ListParagraph"/>
        <w:rPr>
          <w:rFonts w:ascii="Times New Roman" w:eastAsia="Times New Roman" w:hAnsi="Times New Roman"/>
          <w:color w:val="000000" w:themeColor="text1"/>
          <w:sz w:val="24"/>
          <w:szCs w:val="24"/>
          <w:highlight w:val="yellow"/>
        </w:rPr>
      </w:pPr>
    </w:p>
    <w:p w14:paraId="122645E6" w14:textId="211137BA" w:rsidR="00752BF3" w:rsidRPr="00273254" w:rsidRDefault="29A0D9D6" w:rsidP="00C50705">
      <w:pPr>
        <w:pStyle w:val="ListParagraph"/>
        <w:numPr>
          <w:ilvl w:val="0"/>
          <w:numId w:val="53"/>
        </w:numPr>
        <w:shd w:val="clear" w:color="auto" w:fill="FFFFFF" w:themeFill="background1"/>
        <w:spacing w:after="0" w:line="240" w:lineRule="auto"/>
        <w:ind w:left="360"/>
        <w:rPr>
          <w:rFonts w:ascii="Times New Roman" w:eastAsia="Times New Roman" w:hAnsi="Times New Roman"/>
          <w:color w:val="000000" w:themeColor="text1"/>
          <w:sz w:val="24"/>
          <w:szCs w:val="24"/>
        </w:rPr>
      </w:pPr>
      <w:r w:rsidRPr="29A0D9D6">
        <w:rPr>
          <w:rFonts w:ascii="Times New Roman" w:eastAsia="Times New Roman" w:hAnsi="Times New Roman"/>
          <w:b/>
          <w:bCs/>
          <w:color w:val="000000" w:themeColor="text1"/>
          <w:sz w:val="24"/>
          <w:szCs w:val="24"/>
        </w:rPr>
        <w:t>Budget Narrative</w:t>
      </w:r>
      <w:r w:rsidRPr="29A0D9D6">
        <w:rPr>
          <w:rFonts w:ascii="Times New Roman" w:eastAsia="Times New Roman" w:hAnsi="Times New Roman"/>
          <w:color w:val="000000" w:themeColor="text1"/>
          <w:sz w:val="24"/>
          <w:szCs w:val="24"/>
        </w:rPr>
        <w:t xml:space="preserve"> (preferably in Microsoft Word) that includes an explanation and justification for each line item in the detailed budget spreadsheet, as well as the source and a description of all cost-share offered.  For ease of review, U.S. Embassy Belmopan recommends applicants prepare the budget narrative as presented in the detailed budget.  Personnel costs should include a clarification of the roles and responsibilities of key staff and percentage of time devoted to the project.  The budget narrative should communicate to U.S. Embassy Belmopan any information that might not be readily apparent in the budget and does not simply repeat the words stated numerically in the budget.  Please see </w:t>
      </w:r>
      <w:r w:rsidR="009F3F03">
        <w:rPr>
          <w:rFonts w:ascii="Times New Roman" w:eastAsia="Times New Roman" w:hAnsi="Times New Roman"/>
          <w:color w:val="000000" w:themeColor="text1"/>
          <w:sz w:val="24"/>
          <w:szCs w:val="24"/>
        </w:rPr>
        <w:t xml:space="preserve">example below TAB </w:t>
      </w:r>
      <w:r w:rsidR="00152E21">
        <w:rPr>
          <w:rFonts w:ascii="Times New Roman" w:eastAsia="Times New Roman" w:hAnsi="Times New Roman"/>
          <w:color w:val="000000" w:themeColor="text1"/>
          <w:sz w:val="24"/>
          <w:szCs w:val="24"/>
        </w:rPr>
        <w:t>C</w:t>
      </w:r>
      <w:r w:rsidRPr="29A0D9D6">
        <w:rPr>
          <w:rFonts w:ascii="Times New Roman" w:eastAsia="Times New Roman" w:hAnsi="Times New Roman"/>
          <w:color w:val="000000" w:themeColor="text1"/>
          <w:sz w:val="24"/>
          <w:szCs w:val="24"/>
        </w:rPr>
        <w:t>.</w:t>
      </w:r>
    </w:p>
    <w:p w14:paraId="74BCF30C" w14:textId="77777777" w:rsidR="00273254" w:rsidRPr="00273254" w:rsidRDefault="00273254" w:rsidP="00C50705">
      <w:pPr>
        <w:widowControl/>
        <w:shd w:val="clear" w:color="auto" w:fill="FFFFFF"/>
        <w:spacing w:after="0" w:line="240" w:lineRule="auto"/>
        <w:ind w:left="360"/>
        <w:contextualSpacing/>
        <w:rPr>
          <w:rFonts w:ascii="Times New Roman" w:eastAsia="Times New Roman" w:hAnsi="Times New Roman" w:cs="Times New Roman"/>
          <w:bCs/>
          <w:color w:val="000000" w:themeColor="text1"/>
          <w:sz w:val="24"/>
          <w:szCs w:val="24"/>
        </w:rPr>
      </w:pPr>
    </w:p>
    <w:p w14:paraId="0FC51211" w14:textId="77777777" w:rsidR="00752BF3" w:rsidRPr="00273254" w:rsidRDefault="00752BF3" w:rsidP="00C50705">
      <w:pPr>
        <w:pStyle w:val="ListParagraph"/>
        <w:numPr>
          <w:ilvl w:val="0"/>
          <w:numId w:val="53"/>
        </w:numPr>
        <w:shd w:val="clear" w:color="auto" w:fill="FFFFFF"/>
        <w:spacing w:after="0" w:line="240" w:lineRule="auto"/>
        <w:ind w:left="360"/>
        <w:rPr>
          <w:rFonts w:ascii="Times New Roman" w:eastAsia="Times New Roman" w:hAnsi="Times New Roman"/>
          <w:color w:val="000000" w:themeColor="text1"/>
          <w:sz w:val="24"/>
          <w:szCs w:val="24"/>
        </w:rPr>
      </w:pPr>
      <w:r w:rsidRPr="005254EC">
        <w:rPr>
          <w:rFonts w:ascii="Times New Roman" w:eastAsia="Times New Roman" w:hAnsi="Times New Roman"/>
          <w:b/>
          <w:bCs/>
          <w:color w:val="000000" w:themeColor="text1"/>
          <w:sz w:val="24"/>
          <w:szCs w:val="24"/>
        </w:rPr>
        <w:t>Attachments</w:t>
      </w:r>
      <w:r w:rsidRPr="00273254">
        <w:rPr>
          <w:rFonts w:ascii="Times New Roman" w:eastAsia="Times New Roman" w:hAnsi="Times New Roman"/>
          <w:color w:val="000000" w:themeColor="text1"/>
          <w:sz w:val="24"/>
          <w:szCs w:val="24"/>
        </w:rPr>
        <w:t xml:space="preserve"> (not to exceed nine [9] pages total, preferably in Microsoft Word) that include the following in order:</w:t>
      </w:r>
    </w:p>
    <w:p w14:paraId="1652CFA6" w14:textId="51B8BDE2" w:rsidR="00752BF3" w:rsidRPr="00273254" w:rsidRDefault="29A0D9D6" w:rsidP="00C50705">
      <w:pPr>
        <w:pStyle w:val="ListParagraph"/>
        <w:numPr>
          <w:ilvl w:val="1"/>
          <w:numId w:val="53"/>
        </w:numPr>
        <w:shd w:val="clear" w:color="auto" w:fill="FFFFFF" w:themeFill="background1"/>
        <w:spacing w:after="0" w:line="240" w:lineRule="auto"/>
        <w:ind w:left="720"/>
        <w:rPr>
          <w:rFonts w:ascii="Times New Roman" w:eastAsia="Times New Roman" w:hAnsi="Times New Roman"/>
          <w:color w:val="000000" w:themeColor="text1"/>
          <w:sz w:val="24"/>
          <w:szCs w:val="24"/>
        </w:rPr>
      </w:pPr>
      <w:r w:rsidRPr="29A0D9D6">
        <w:rPr>
          <w:rFonts w:ascii="Times New Roman" w:eastAsia="Times New Roman" w:hAnsi="Times New Roman"/>
          <w:color w:val="000000" w:themeColor="text1"/>
          <w:sz w:val="24"/>
          <w:szCs w:val="24"/>
        </w:rPr>
        <w:t xml:space="preserve">Page 1-2: Project Monitoring Plan (see TAB </w:t>
      </w:r>
      <w:r w:rsidR="00152E21">
        <w:rPr>
          <w:rFonts w:ascii="Times New Roman" w:eastAsia="Times New Roman" w:hAnsi="Times New Roman"/>
          <w:color w:val="000000" w:themeColor="text1"/>
          <w:sz w:val="24"/>
          <w:szCs w:val="24"/>
        </w:rPr>
        <w:t>D</w:t>
      </w:r>
      <w:r w:rsidRPr="29A0D9D6">
        <w:rPr>
          <w:rFonts w:ascii="Times New Roman" w:eastAsia="Times New Roman" w:hAnsi="Times New Roman"/>
          <w:color w:val="000000" w:themeColor="text1"/>
          <w:sz w:val="24"/>
          <w:szCs w:val="24"/>
        </w:rPr>
        <w:t xml:space="preserve"> for more information on this section).</w:t>
      </w:r>
    </w:p>
    <w:p w14:paraId="01F4D2FF" w14:textId="77777777" w:rsidR="00752BF3" w:rsidRPr="00273254" w:rsidRDefault="00752BF3" w:rsidP="00C50705">
      <w:pPr>
        <w:pStyle w:val="ListParagraph"/>
        <w:numPr>
          <w:ilvl w:val="1"/>
          <w:numId w:val="53"/>
        </w:numPr>
        <w:shd w:val="clear" w:color="auto" w:fill="FFFFFF"/>
        <w:spacing w:after="0" w:line="240" w:lineRule="auto"/>
        <w:ind w:left="72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 xml:space="preserve">Page 3: Roles and responsibilities of key </w:t>
      </w:r>
      <w:r w:rsidR="007E0952" w:rsidRPr="00273254">
        <w:rPr>
          <w:rFonts w:ascii="Times New Roman" w:eastAsia="Times New Roman" w:hAnsi="Times New Roman"/>
          <w:color w:val="000000" w:themeColor="text1"/>
          <w:sz w:val="24"/>
          <w:szCs w:val="24"/>
        </w:rPr>
        <w:t xml:space="preserve">project </w:t>
      </w:r>
      <w:r w:rsidRPr="00273254">
        <w:rPr>
          <w:rFonts w:ascii="Times New Roman" w:eastAsia="Times New Roman" w:hAnsi="Times New Roman"/>
          <w:color w:val="000000" w:themeColor="text1"/>
          <w:sz w:val="24"/>
          <w:szCs w:val="24"/>
        </w:rPr>
        <w:t xml:space="preserve">personnel with short bios that highlight relevant professional experience. This relates to the organization’s capacity. </w:t>
      </w:r>
      <w:r w:rsidR="00880A74">
        <w:rPr>
          <w:rFonts w:ascii="Times New Roman" w:eastAsia="Times New Roman" w:hAnsi="Times New Roman"/>
          <w:color w:val="000000" w:themeColor="text1"/>
          <w:sz w:val="24"/>
          <w:szCs w:val="24"/>
        </w:rPr>
        <w:t xml:space="preserve"> </w:t>
      </w:r>
      <w:r w:rsidRPr="00273254">
        <w:rPr>
          <w:rFonts w:ascii="Times New Roman" w:eastAsia="Times New Roman" w:hAnsi="Times New Roman"/>
          <w:color w:val="000000" w:themeColor="text1"/>
          <w:sz w:val="24"/>
          <w:szCs w:val="24"/>
        </w:rPr>
        <w:t>Given the limited space, CVs are not recommended for submission.</w:t>
      </w:r>
    </w:p>
    <w:p w14:paraId="284F4340" w14:textId="6B45FFE9" w:rsidR="00752BF3" w:rsidRPr="00273254" w:rsidRDefault="00752BF3" w:rsidP="00C50705">
      <w:pPr>
        <w:pStyle w:val="ListParagraph"/>
        <w:numPr>
          <w:ilvl w:val="1"/>
          <w:numId w:val="53"/>
        </w:numPr>
        <w:shd w:val="clear" w:color="auto" w:fill="FFFFFF"/>
        <w:spacing w:after="0" w:line="240" w:lineRule="auto"/>
        <w:ind w:left="72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Page 4: Timeline of the overall proposal. Components should include activities, evaluation efforts, and pro</w:t>
      </w:r>
      <w:r w:rsidR="007E0952" w:rsidRPr="00273254">
        <w:rPr>
          <w:rFonts w:ascii="Times New Roman" w:eastAsia="Times New Roman" w:hAnsi="Times New Roman"/>
          <w:color w:val="000000" w:themeColor="text1"/>
          <w:sz w:val="24"/>
          <w:szCs w:val="24"/>
        </w:rPr>
        <w:t>ject</w:t>
      </w:r>
      <w:r w:rsidRPr="00273254">
        <w:rPr>
          <w:rFonts w:ascii="Times New Roman" w:eastAsia="Times New Roman" w:hAnsi="Times New Roman"/>
          <w:color w:val="000000" w:themeColor="text1"/>
          <w:sz w:val="24"/>
          <w:szCs w:val="24"/>
        </w:rPr>
        <w:t xml:space="preserve"> closeout.</w:t>
      </w:r>
    </w:p>
    <w:p w14:paraId="03D3B417" w14:textId="77777777" w:rsidR="00752BF3" w:rsidRPr="00273254" w:rsidRDefault="00752BF3" w:rsidP="00C50705">
      <w:pPr>
        <w:pStyle w:val="ListParagraph"/>
        <w:numPr>
          <w:ilvl w:val="1"/>
          <w:numId w:val="53"/>
        </w:numPr>
        <w:shd w:val="clear" w:color="auto" w:fill="FFFFFF"/>
        <w:spacing w:after="0" w:line="240" w:lineRule="auto"/>
        <w:ind w:left="72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 xml:space="preserve">Page 5-7: </w:t>
      </w:r>
      <w:r w:rsidR="00ED2418">
        <w:rPr>
          <w:rFonts w:ascii="Times New Roman" w:eastAsia="Times New Roman" w:hAnsi="Times New Roman"/>
          <w:color w:val="000000" w:themeColor="text1"/>
          <w:sz w:val="24"/>
          <w:szCs w:val="24"/>
        </w:rPr>
        <w:t>Supporting Documentation of Government Partnership</w:t>
      </w:r>
      <w:r w:rsidRPr="00273254">
        <w:rPr>
          <w:rFonts w:ascii="Times New Roman" w:eastAsia="Times New Roman" w:hAnsi="Times New Roman"/>
          <w:color w:val="000000" w:themeColor="text1"/>
          <w:sz w:val="24"/>
          <w:szCs w:val="24"/>
        </w:rPr>
        <w:t xml:space="preserve">. Attachments may include letters of support, memoranda of understanding (MOU)/agreement, etc. </w:t>
      </w:r>
    </w:p>
    <w:p w14:paraId="6BB0858F" w14:textId="77777777" w:rsidR="00273254" w:rsidRPr="00273254" w:rsidRDefault="00273254" w:rsidP="00C50705">
      <w:pPr>
        <w:widowControl/>
        <w:shd w:val="clear" w:color="auto" w:fill="FFFFFF"/>
        <w:spacing w:after="0" w:line="240" w:lineRule="auto"/>
        <w:ind w:left="360"/>
        <w:contextualSpacing/>
        <w:rPr>
          <w:rFonts w:ascii="Times New Roman" w:eastAsia="Times New Roman" w:hAnsi="Times New Roman" w:cs="Times New Roman"/>
          <w:bCs/>
          <w:color w:val="000000" w:themeColor="text1"/>
          <w:sz w:val="24"/>
          <w:szCs w:val="24"/>
        </w:rPr>
      </w:pPr>
    </w:p>
    <w:p w14:paraId="6E00A96B" w14:textId="77777777" w:rsidR="00752BF3" w:rsidRPr="00273254" w:rsidRDefault="00752BF3" w:rsidP="00C50705">
      <w:pPr>
        <w:pStyle w:val="ListParagraph"/>
        <w:numPr>
          <w:ilvl w:val="0"/>
          <w:numId w:val="53"/>
        </w:numPr>
        <w:shd w:val="clear" w:color="auto" w:fill="FFFFFF"/>
        <w:spacing w:after="0" w:line="240" w:lineRule="auto"/>
        <w:ind w:left="36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 xml:space="preserve">If your organization has a NICRA and will include NICRA charges in the budget, your latest NICRA must be included as a .pdf file. This document will not be reviewed by </w:t>
      </w:r>
      <w:r w:rsidR="004C6DF1" w:rsidRPr="00273254">
        <w:rPr>
          <w:rFonts w:ascii="Times New Roman" w:eastAsia="Times New Roman" w:hAnsi="Times New Roman"/>
          <w:color w:val="000000" w:themeColor="text1"/>
          <w:sz w:val="24"/>
          <w:szCs w:val="24"/>
        </w:rPr>
        <w:t>the Embassy</w:t>
      </w:r>
      <w:r w:rsidR="005450C8" w:rsidRPr="00273254">
        <w:rPr>
          <w:rFonts w:ascii="Times New Roman" w:eastAsia="Times New Roman" w:hAnsi="Times New Roman"/>
          <w:color w:val="000000" w:themeColor="text1"/>
          <w:sz w:val="24"/>
          <w:szCs w:val="24"/>
        </w:rPr>
        <w:t>, but</w:t>
      </w:r>
      <w:r w:rsidRPr="00273254">
        <w:rPr>
          <w:rFonts w:ascii="Times New Roman" w:eastAsia="Times New Roman" w:hAnsi="Times New Roman"/>
          <w:color w:val="000000" w:themeColor="text1"/>
          <w:sz w:val="24"/>
          <w:szCs w:val="24"/>
        </w:rPr>
        <w:t xml:space="preserve"> rather used by pro</w:t>
      </w:r>
      <w:r w:rsidR="007E0952" w:rsidRPr="00273254">
        <w:rPr>
          <w:rFonts w:ascii="Times New Roman" w:eastAsia="Times New Roman" w:hAnsi="Times New Roman"/>
          <w:color w:val="000000" w:themeColor="text1"/>
          <w:sz w:val="24"/>
          <w:szCs w:val="24"/>
        </w:rPr>
        <w:t>ject</w:t>
      </w:r>
      <w:r w:rsidRPr="00273254">
        <w:rPr>
          <w:rFonts w:ascii="Times New Roman" w:eastAsia="Times New Roman" w:hAnsi="Times New Roman"/>
          <w:color w:val="000000" w:themeColor="text1"/>
          <w:sz w:val="24"/>
          <w:szCs w:val="24"/>
        </w:rPr>
        <w:t xml:space="preserve"> and grant staff if the submission is recommended for funding and therefore does not count against the submission page limitations, as described above. </w:t>
      </w:r>
      <w:r w:rsidR="00B33FD2" w:rsidRPr="00273254">
        <w:rPr>
          <w:rFonts w:ascii="Times New Roman" w:eastAsia="Times New Roman" w:hAnsi="Times New Roman"/>
          <w:color w:val="000000" w:themeColor="text1"/>
          <w:sz w:val="24"/>
          <w:szCs w:val="24"/>
        </w:rPr>
        <w:t xml:space="preserve"> </w:t>
      </w:r>
      <w:r w:rsidRPr="00273254">
        <w:rPr>
          <w:rFonts w:ascii="Times New Roman" w:eastAsia="Times New Roman" w:hAnsi="Times New Roman"/>
          <w:color w:val="000000" w:themeColor="text1"/>
          <w:sz w:val="24"/>
          <w:szCs w:val="24"/>
        </w:rPr>
        <w:t>If your proposal involves sub</w:t>
      </w:r>
      <w:r w:rsidR="004753A9">
        <w:rPr>
          <w:rFonts w:ascii="Times New Roman" w:eastAsia="Times New Roman" w:hAnsi="Times New Roman"/>
          <w:color w:val="000000" w:themeColor="text1"/>
          <w:sz w:val="24"/>
          <w:szCs w:val="24"/>
        </w:rPr>
        <w:t>-</w:t>
      </w:r>
      <w:r w:rsidRPr="00273254">
        <w:rPr>
          <w:rFonts w:ascii="Times New Roman" w:eastAsia="Times New Roman" w:hAnsi="Times New Roman"/>
          <w:color w:val="000000" w:themeColor="text1"/>
          <w:sz w:val="24"/>
          <w:szCs w:val="24"/>
        </w:rPr>
        <w:t>grants to organizations charging indirect costs, please submit the applicable NICRA also as a .pdf file (see below for more information on indirect cost rates).</w:t>
      </w:r>
      <w:r w:rsidR="00E70BED" w:rsidRPr="00273254">
        <w:rPr>
          <w:rFonts w:ascii="Times New Roman" w:eastAsia="Times New Roman" w:hAnsi="Times New Roman"/>
          <w:color w:val="000000" w:themeColor="text1"/>
          <w:sz w:val="24"/>
          <w:szCs w:val="24"/>
        </w:rPr>
        <w:t xml:space="preserve"> </w:t>
      </w:r>
      <w:r w:rsidR="00B33FD2" w:rsidRPr="00273254">
        <w:rPr>
          <w:rFonts w:ascii="Times New Roman" w:eastAsia="Times New Roman" w:hAnsi="Times New Roman"/>
          <w:color w:val="000000" w:themeColor="text1"/>
          <w:sz w:val="24"/>
          <w:szCs w:val="24"/>
        </w:rPr>
        <w:t xml:space="preserve"> </w:t>
      </w:r>
      <w:r w:rsidR="00E70BED" w:rsidRPr="00273254">
        <w:rPr>
          <w:rFonts w:ascii="Times New Roman" w:eastAsia="Times New Roman" w:hAnsi="Times New Roman"/>
          <w:color w:val="000000" w:themeColor="text1"/>
          <w:sz w:val="24"/>
          <w:szCs w:val="24"/>
        </w:rPr>
        <w:t xml:space="preserve">Specify if your organization </w:t>
      </w:r>
      <w:r w:rsidR="00E70BED" w:rsidRPr="00273254">
        <w:rPr>
          <w:rFonts w:ascii="Times New Roman" w:eastAsia="Times New Roman" w:hAnsi="Times New Roman"/>
          <w:snapToGrid w:val="0"/>
          <w:color w:val="000000" w:themeColor="text1"/>
          <w:sz w:val="24"/>
          <w:szCs w:val="20"/>
        </w:rPr>
        <w:t>elects to charge the de minimis rate of 10% of the modified total direct costs</w:t>
      </w:r>
      <w:r w:rsidR="00B33FD2" w:rsidRPr="00273254">
        <w:rPr>
          <w:rFonts w:ascii="Times New Roman" w:eastAsia="Times New Roman" w:hAnsi="Times New Roman"/>
          <w:snapToGrid w:val="0"/>
          <w:color w:val="000000" w:themeColor="text1"/>
          <w:sz w:val="24"/>
          <w:szCs w:val="20"/>
        </w:rPr>
        <w:t xml:space="preserve"> (MTDC)</w:t>
      </w:r>
      <w:r w:rsidR="00E70BED" w:rsidRPr="00273254">
        <w:rPr>
          <w:rFonts w:ascii="Times New Roman" w:eastAsia="Times New Roman" w:hAnsi="Times New Roman"/>
          <w:snapToGrid w:val="0"/>
          <w:color w:val="000000" w:themeColor="text1"/>
          <w:sz w:val="24"/>
          <w:szCs w:val="20"/>
        </w:rPr>
        <w:t>.</w:t>
      </w:r>
    </w:p>
    <w:p w14:paraId="2A70726C" w14:textId="77777777" w:rsidR="00273254" w:rsidRDefault="00273254" w:rsidP="00C50705">
      <w:pPr>
        <w:shd w:val="clear" w:color="auto" w:fill="FFFFFF"/>
        <w:spacing w:after="0" w:line="240" w:lineRule="auto"/>
        <w:rPr>
          <w:rFonts w:ascii="Times New Roman" w:eastAsia="Times New Roman" w:hAnsi="Times New Roman"/>
          <w:color w:val="000000" w:themeColor="text1"/>
          <w:sz w:val="24"/>
          <w:szCs w:val="24"/>
        </w:rPr>
      </w:pPr>
    </w:p>
    <w:p w14:paraId="36E25926" w14:textId="77777777" w:rsidR="00752BF3" w:rsidRPr="00273254" w:rsidRDefault="00752BF3" w:rsidP="00C50705">
      <w:pPr>
        <w:shd w:val="clear" w:color="auto" w:fill="FFFFFF"/>
        <w:spacing w:after="0" w:line="240" w:lineRule="auto"/>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 xml:space="preserve">Note: </w:t>
      </w:r>
      <w:r w:rsidR="00DC1118" w:rsidRPr="00273254">
        <w:rPr>
          <w:rFonts w:ascii="Times New Roman" w:eastAsia="Times New Roman" w:hAnsi="Times New Roman"/>
          <w:color w:val="000000" w:themeColor="text1"/>
          <w:sz w:val="24"/>
          <w:szCs w:val="24"/>
        </w:rPr>
        <w:t xml:space="preserve">U.S. Embassy Belmopan </w:t>
      </w:r>
      <w:r w:rsidRPr="00273254">
        <w:rPr>
          <w:rFonts w:ascii="Times New Roman" w:eastAsia="Times New Roman" w:hAnsi="Times New Roman"/>
          <w:color w:val="000000" w:themeColor="text1"/>
          <w:sz w:val="24"/>
          <w:szCs w:val="24"/>
        </w:rPr>
        <w:t>retains the right to request additional documentation for those items not included on this form.</w:t>
      </w:r>
    </w:p>
    <w:p w14:paraId="2482DE53" w14:textId="77777777" w:rsidR="00752BF3" w:rsidRPr="00752BF3" w:rsidRDefault="00752BF3" w:rsidP="00C50705">
      <w:pPr>
        <w:widowControl/>
        <w:shd w:val="clear" w:color="auto" w:fill="FFFFFF"/>
        <w:spacing w:after="0" w:line="240" w:lineRule="auto"/>
        <w:contextualSpacing/>
        <w:rPr>
          <w:rFonts w:ascii="Times New Roman" w:eastAsia="Times New Roman" w:hAnsi="Times New Roman" w:cs="Times New Roman"/>
          <w:b/>
          <w:bCs/>
          <w:color w:val="252525"/>
          <w:sz w:val="24"/>
          <w:szCs w:val="24"/>
        </w:rPr>
      </w:pPr>
    </w:p>
    <w:p w14:paraId="4B97CF9F" w14:textId="77777777" w:rsidR="00686616" w:rsidRDefault="00686616" w:rsidP="00C50705">
      <w:pPr>
        <w:widowControl/>
        <w:shd w:val="clear" w:color="auto" w:fill="FFFFFF"/>
        <w:spacing w:after="0" w:line="240" w:lineRule="auto"/>
        <w:contextualSpacing/>
        <w:rPr>
          <w:rFonts w:ascii="Times New Roman" w:eastAsia="Times New Roman" w:hAnsi="Times New Roman" w:cs="Times New Roman"/>
          <w:b/>
          <w:bCs/>
          <w:color w:val="000000" w:themeColor="text1"/>
          <w:sz w:val="24"/>
          <w:szCs w:val="24"/>
        </w:rPr>
      </w:pPr>
    </w:p>
    <w:p w14:paraId="1842FFA9" w14:textId="77777777" w:rsidR="005013FD" w:rsidRDefault="005013FD" w:rsidP="00C50705">
      <w:pPr>
        <w:widowControl/>
        <w:shd w:val="clear" w:color="auto" w:fill="FFFFFF"/>
        <w:spacing w:after="0" w:line="240" w:lineRule="auto"/>
        <w:contextualSpacing/>
        <w:rPr>
          <w:rFonts w:ascii="Times New Roman" w:eastAsia="Times New Roman" w:hAnsi="Times New Roman" w:cs="Times New Roman"/>
          <w:b/>
          <w:bCs/>
          <w:color w:val="252525"/>
          <w:sz w:val="24"/>
          <w:szCs w:val="24"/>
        </w:rPr>
      </w:pPr>
      <w:r>
        <w:rPr>
          <w:rFonts w:ascii="Times New Roman" w:eastAsia="Times New Roman" w:hAnsi="Times New Roman" w:cs="Times New Roman"/>
          <w:b/>
          <w:bCs/>
          <w:color w:val="252525"/>
          <w:sz w:val="24"/>
          <w:szCs w:val="24"/>
        </w:rPr>
        <w:t>ADMINISTRATIVE REQUIREMENTS, COST PRINCIPLES AND AUDIT REQUIREMENTS FOR FEDERAL AWARDS</w:t>
      </w:r>
    </w:p>
    <w:p w14:paraId="5D56C392" w14:textId="77777777" w:rsidR="002A69BB" w:rsidRPr="00752BF3" w:rsidRDefault="002A69BB" w:rsidP="00C50705">
      <w:pPr>
        <w:widowControl/>
        <w:shd w:val="clear" w:color="auto" w:fill="FFFFFF"/>
        <w:spacing w:after="0" w:line="240" w:lineRule="auto"/>
        <w:contextualSpacing/>
        <w:rPr>
          <w:rFonts w:ascii="Times New Roman" w:eastAsia="Times New Roman" w:hAnsi="Times New Roman" w:cs="Times New Roman"/>
          <w:color w:val="252525"/>
          <w:sz w:val="24"/>
          <w:szCs w:val="24"/>
        </w:rPr>
      </w:pPr>
    </w:p>
    <w:p w14:paraId="64999553" w14:textId="03BCDEAE" w:rsidR="005013FD" w:rsidRDefault="5E437CCB" w:rsidP="00C50705">
      <w:pPr>
        <w:widowControl/>
        <w:shd w:val="clear" w:color="auto" w:fill="FFFFFF" w:themeFill="background1"/>
        <w:spacing w:after="0" w:line="240" w:lineRule="auto"/>
        <w:contextualSpacing/>
        <w:rPr>
          <w:rFonts w:ascii="Times New Roman" w:eastAsia="Times New Roman" w:hAnsi="Times New Roman" w:cs="Times New Roman"/>
          <w:b/>
          <w:bCs/>
          <w:color w:val="000000" w:themeColor="text1"/>
          <w:sz w:val="24"/>
          <w:szCs w:val="24"/>
        </w:rPr>
      </w:pPr>
      <w:r w:rsidRPr="5E437CCB">
        <w:rPr>
          <w:rFonts w:ascii="Times New Roman" w:eastAsia="Times New Roman" w:hAnsi="Times New Roman" w:cs="Times New Roman"/>
          <w:color w:val="252525"/>
          <w:sz w:val="24"/>
          <w:szCs w:val="24"/>
        </w:rPr>
        <w:t xml:space="preserve">Organizations should be familiar with 2 CFR 200 on cost accounting principles.  For a copy of the Code of Federal Regulations, go to </w:t>
      </w:r>
      <w:hyperlink r:id="rId16" w:history="1">
        <w:r w:rsidRPr="5E437CCB">
          <w:rPr>
            <w:rStyle w:val="Hyperlink"/>
            <w:rFonts w:ascii="Times New Roman" w:hAnsi="Times New Roman" w:cs="Times New Roman"/>
            <w:sz w:val="24"/>
            <w:szCs w:val="24"/>
          </w:rPr>
          <w:t>http://www.ecfr.gov/cgi-bin/text-idx?tpl=/ecfrbrowse/Title02/2cfr200_main_02.tpl</w:t>
        </w:r>
      </w:hyperlink>
      <w:r w:rsidRPr="5E437CCB">
        <w:rPr>
          <w:rFonts w:ascii="Times New Roman" w:hAnsi="Times New Roman" w:cs="Times New Roman"/>
          <w:sz w:val="24"/>
          <w:szCs w:val="24"/>
        </w:rPr>
        <w:t>.</w:t>
      </w:r>
      <w:r>
        <w:t xml:space="preserve">  </w:t>
      </w:r>
      <w:r w:rsidRPr="5E437CCB">
        <w:rPr>
          <w:rFonts w:ascii="Times New Roman" w:eastAsia="Times New Roman" w:hAnsi="Times New Roman" w:cs="Times New Roman"/>
          <w:color w:val="252525"/>
          <w:sz w:val="24"/>
          <w:szCs w:val="24"/>
        </w:rPr>
        <w:t>Non-U.S. based non-profit organizations are legally required to comply with 2 CFR 200.  Public international organizations retain their privileges and immunities as such but are encouraged to address requirements in outlined in 2 CFR 200.</w:t>
      </w:r>
    </w:p>
    <w:p w14:paraId="73027075" w14:textId="77777777" w:rsidR="00752BF3" w:rsidRPr="00CF12CD" w:rsidRDefault="00752BF3" w:rsidP="00C50705">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3FA13A81" w14:textId="77777777" w:rsidR="00752BF3" w:rsidRDefault="00752BF3" w:rsidP="00C50705">
      <w:pPr>
        <w:widowControl/>
        <w:shd w:val="clear" w:color="auto" w:fill="FFFFFF"/>
        <w:spacing w:after="0" w:line="240" w:lineRule="auto"/>
        <w:contextualSpacing/>
        <w:rPr>
          <w:rFonts w:ascii="Times New Roman" w:eastAsia="Times New Roman" w:hAnsi="Times New Roman" w:cs="Times New Roman"/>
          <w:b/>
          <w:bCs/>
          <w:color w:val="000000" w:themeColor="text1"/>
          <w:sz w:val="24"/>
          <w:szCs w:val="24"/>
        </w:rPr>
      </w:pPr>
      <w:r w:rsidRPr="00CF12CD">
        <w:rPr>
          <w:rFonts w:ascii="Times New Roman" w:eastAsia="Times New Roman" w:hAnsi="Times New Roman" w:cs="Times New Roman"/>
          <w:b/>
          <w:bCs/>
          <w:color w:val="000000" w:themeColor="text1"/>
          <w:sz w:val="24"/>
          <w:szCs w:val="24"/>
        </w:rPr>
        <w:t>AUDITS</w:t>
      </w:r>
    </w:p>
    <w:p w14:paraId="274E4666" w14:textId="77777777" w:rsidR="002A69BB" w:rsidRPr="00CF12CD" w:rsidRDefault="002A69BB" w:rsidP="00C50705">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00EF813D" w14:textId="2FD84617" w:rsidR="00752BF3" w:rsidRDefault="6EB94F26" w:rsidP="00C50705">
      <w:pPr>
        <w:widowControl/>
        <w:shd w:val="clear" w:color="auto" w:fill="FFFFFF" w:themeFill="background1"/>
        <w:spacing w:after="0" w:line="240" w:lineRule="auto"/>
        <w:contextualSpacing/>
        <w:rPr>
          <w:rFonts w:ascii="Times New Roman" w:eastAsia="Times New Roman" w:hAnsi="Times New Roman" w:cs="Times New Roman"/>
          <w:color w:val="000000" w:themeColor="text1"/>
          <w:sz w:val="24"/>
          <w:szCs w:val="24"/>
        </w:rPr>
      </w:pPr>
      <w:r w:rsidRPr="6EB94F26">
        <w:rPr>
          <w:rFonts w:ascii="Times New Roman" w:eastAsia="Times New Roman" w:hAnsi="Times New Roman" w:cs="Times New Roman"/>
          <w:b/>
          <w:bCs/>
          <w:color w:val="000000" w:themeColor="text1"/>
          <w:sz w:val="24"/>
          <w:szCs w:val="24"/>
        </w:rPr>
        <w:t>The applicant’s proposal should include the cost of an audit that</w:t>
      </w:r>
      <w:r w:rsidRPr="6EB94F26">
        <w:rPr>
          <w:rFonts w:ascii="Times New Roman" w:eastAsia="Times New Roman" w:hAnsi="Times New Roman" w:cs="Times New Roman"/>
          <w:color w:val="000000" w:themeColor="text1"/>
          <w:sz w:val="24"/>
          <w:szCs w:val="24"/>
        </w:rPr>
        <w:t>:</w:t>
      </w:r>
    </w:p>
    <w:p w14:paraId="7F3DADE4" w14:textId="77777777" w:rsidR="002A69BB" w:rsidRPr="00CF12CD" w:rsidRDefault="002A69BB" w:rsidP="00C50705">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7C44EE86" w14:textId="77777777" w:rsidR="00752BF3" w:rsidRPr="00B46D9C" w:rsidRDefault="00752BF3" w:rsidP="00C50705">
      <w:pPr>
        <w:pStyle w:val="ListParagraph"/>
        <w:numPr>
          <w:ilvl w:val="1"/>
          <w:numId w:val="58"/>
        </w:numPr>
        <w:shd w:val="clear" w:color="auto" w:fill="FFFFFF"/>
        <w:spacing w:after="0" w:line="240" w:lineRule="auto"/>
        <w:ind w:left="360"/>
        <w:rPr>
          <w:rFonts w:ascii="Times New Roman" w:eastAsia="Times New Roman" w:hAnsi="Times New Roman"/>
          <w:color w:val="000000" w:themeColor="text1"/>
          <w:sz w:val="24"/>
          <w:szCs w:val="24"/>
        </w:rPr>
      </w:pPr>
      <w:r w:rsidRPr="00B46D9C">
        <w:rPr>
          <w:rFonts w:ascii="Times New Roman" w:eastAsia="Times New Roman" w:hAnsi="Times New Roman"/>
          <w:color w:val="000000" w:themeColor="text1"/>
          <w:sz w:val="24"/>
          <w:szCs w:val="24"/>
        </w:rPr>
        <w:t xml:space="preserve">Complies with the requirements of </w:t>
      </w:r>
      <w:r w:rsidR="004F61CF" w:rsidRPr="00B46D9C">
        <w:rPr>
          <w:rFonts w:ascii="Times New Roman" w:eastAsia="Times New Roman" w:hAnsi="Times New Roman"/>
          <w:color w:val="000000" w:themeColor="text1"/>
          <w:sz w:val="24"/>
          <w:szCs w:val="24"/>
        </w:rPr>
        <w:t xml:space="preserve">2 CFR 200 Subpart F “Audit </w:t>
      </w:r>
      <w:proofErr w:type="gramStart"/>
      <w:r w:rsidR="004F61CF" w:rsidRPr="00B46D9C">
        <w:rPr>
          <w:rFonts w:ascii="Times New Roman" w:eastAsia="Times New Roman" w:hAnsi="Times New Roman"/>
          <w:color w:val="000000" w:themeColor="text1"/>
          <w:sz w:val="24"/>
          <w:szCs w:val="24"/>
        </w:rPr>
        <w:t>Requirements</w:t>
      </w:r>
      <w:r w:rsidR="009C4A39" w:rsidRPr="00B46D9C">
        <w:rPr>
          <w:rFonts w:ascii="Times New Roman" w:eastAsia="Times New Roman" w:hAnsi="Times New Roman"/>
          <w:color w:val="000000" w:themeColor="text1"/>
          <w:sz w:val="24"/>
          <w:szCs w:val="24"/>
        </w:rPr>
        <w:t>;</w:t>
      </w:r>
      <w:proofErr w:type="gramEnd"/>
      <w:r w:rsidR="00E01D48" w:rsidRPr="00B46D9C">
        <w:rPr>
          <w:rFonts w:ascii="Times New Roman" w:eastAsia="Times New Roman" w:hAnsi="Times New Roman"/>
          <w:color w:val="000000" w:themeColor="text1"/>
          <w:sz w:val="24"/>
          <w:szCs w:val="24"/>
        </w:rPr>
        <w:t>”</w:t>
      </w:r>
      <w:r w:rsidRPr="00B46D9C">
        <w:rPr>
          <w:rFonts w:ascii="Times New Roman" w:eastAsia="Times New Roman" w:hAnsi="Times New Roman"/>
          <w:color w:val="000000" w:themeColor="text1"/>
          <w:sz w:val="24"/>
          <w:szCs w:val="24"/>
        </w:rPr>
        <w:t xml:space="preserve"> </w:t>
      </w:r>
    </w:p>
    <w:p w14:paraId="7B7F893B" w14:textId="77777777" w:rsidR="00752BF3" w:rsidRPr="00B46D9C" w:rsidRDefault="00752BF3" w:rsidP="00C50705">
      <w:pPr>
        <w:pStyle w:val="ListParagraph"/>
        <w:numPr>
          <w:ilvl w:val="1"/>
          <w:numId w:val="58"/>
        </w:numPr>
        <w:shd w:val="clear" w:color="auto" w:fill="FFFFFF"/>
        <w:spacing w:after="0" w:line="240" w:lineRule="auto"/>
        <w:ind w:left="360"/>
        <w:rPr>
          <w:rFonts w:ascii="Times New Roman" w:eastAsia="Times New Roman" w:hAnsi="Times New Roman"/>
          <w:color w:val="000000" w:themeColor="text1"/>
          <w:sz w:val="24"/>
          <w:szCs w:val="24"/>
        </w:rPr>
      </w:pPr>
      <w:r w:rsidRPr="00B46D9C">
        <w:rPr>
          <w:rFonts w:ascii="Times New Roman" w:eastAsia="Times New Roman" w:hAnsi="Times New Roman"/>
          <w:color w:val="000000" w:themeColor="text1"/>
          <w:sz w:val="24"/>
          <w:szCs w:val="24"/>
        </w:rPr>
        <w:t>Complies with the requirements of American Institute of Certified Public Accountants (AICPA) Statement of Position (SOP) No. 92-9, "Audits of Not-for-Profit Organizations Receiving Federal Awards</w:t>
      </w:r>
      <w:r w:rsidR="009C4A39" w:rsidRPr="00B46D9C">
        <w:rPr>
          <w:rFonts w:ascii="Times New Roman" w:eastAsia="Times New Roman" w:hAnsi="Times New Roman"/>
          <w:color w:val="000000" w:themeColor="text1"/>
          <w:sz w:val="24"/>
          <w:szCs w:val="24"/>
        </w:rPr>
        <w:t>;</w:t>
      </w:r>
      <w:r w:rsidRPr="00B46D9C">
        <w:rPr>
          <w:rFonts w:ascii="Times New Roman" w:eastAsia="Times New Roman" w:hAnsi="Times New Roman"/>
          <w:color w:val="000000" w:themeColor="text1"/>
          <w:sz w:val="24"/>
          <w:szCs w:val="24"/>
        </w:rPr>
        <w:t>"</w:t>
      </w:r>
    </w:p>
    <w:p w14:paraId="66C094B1" w14:textId="77777777" w:rsidR="00752BF3" w:rsidRPr="00B46D9C" w:rsidRDefault="00752BF3" w:rsidP="00C50705">
      <w:pPr>
        <w:pStyle w:val="ListParagraph"/>
        <w:numPr>
          <w:ilvl w:val="1"/>
          <w:numId w:val="58"/>
        </w:numPr>
        <w:shd w:val="clear" w:color="auto" w:fill="FFFFFF"/>
        <w:spacing w:after="0" w:line="240" w:lineRule="auto"/>
        <w:ind w:left="360"/>
        <w:rPr>
          <w:rFonts w:ascii="Times New Roman" w:eastAsia="Times New Roman" w:hAnsi="Times New Roman"/>
          <w:color w:val="000000" w:themeColor="text1"/>
          <w:sz w:val="24"/>
          <w:szCs w:val="24"/>
        </w:rPr>
      </w:pPr>
      <w:r w:rsidRPr="00B46D9C">
        <w:rPr>
          <w:rFonts w:ascii="Times New Roman" w:eastAsia="Times New Roman" w:hAnsi="Times New Roman"/>
          <w:color w:val="000000" w:themeColor="text1"/>
          <w:sz w:val="24"/>
          <w:szCs w:val="24"/>
        </w:rPr>
        <w:t xml:space="preserve">Complies with AICPA Codification of Statements on Auditing Standards AU Section 551, "Reporting on Information Accompanying the Basic Financial Statements in Auditor-Submitted Documents," where applicable. </w:t>
      </w:r>
      <w:r w:rsidR="00B33FD2" w:rsidRPr="00B46D9C">
        <w:rPr>
          <w:rFonts w:ascii="Times New Roman" w:eastAsia="Times New Roman" w:hAnsi="Times New Roman"/>
          <w:color w:val="000000" w:themeColor="text1"/>
          <w:sz w:val="24"/>
          <w:szCs w:val="24"/>
        </w:rPr>
        <w:t xml:space="preserve"> </w:t>
      </w:r>
      <w:r w:rsidRPr="00B46D9C">
        <w:rPr>
          <w:rFonts w:ascii="Times New Roman" w:eastAsia="Times New Roman" w:hAnsi="Times New Roman"/>
          <w:color w:val="000000" w:themeColor="text1"/>
          <w:sz w:val="24"/>
          <w:szCs w:val="24"/>
        </w:rPr>
        <w:t xml:space="preserve">When the U.S. Department of State is the largest direct source of Federal financial assistance (i.e., the cognizant Federal Agency) and indirect costs are charged to Federal grants, a supplemental schedule of indirect cost computation is </w:t>
      </w:r>
      <w:proofErr w:type="gramStart"/>
      <w:r w:rsidRPr="00B46D9C">
        <w:rPr>
          <w:rFonts w:ascii="Times New Roman" w:eastAsia="Times New Roman" w:hAnsi="Times New Roman"/>
          <w:color w:val="000000" w:themeColor="text1"/>
          <w:sz w:val="24"/>
          <w:szCs w:val="24"/>
        </w:rPr>
        <w:t>required</w:t>
      </w:r>
      <w:r w:rsidR="009C4A39" w:rsidRPr="00B46D9C">
        <w:rPr>
          <w:rFonts w:ascii="Times New Roman" w:eastAsia="Times New Roman" w:hAnsi="Times New Roman"/>
          <w:color w:val="000000" w:themeColor="text1"/>
          <w:sz w:val="24"/>
          <w:szCs w:val="24"/>
        </w:rPr>
        <w:t>;</w:t>
      </w:r>
      <w:proofErr w:type="gramEnd"/>
    </w:p>
    <w:p w14:paraId="051538AD" w14:textId="77777777" w:rsidR="00752BF3" w:rsidRPr="00B46D9C" w:rsidRDefault="004F61CF" w:rsidP="00C50705">
      <w:pPr>
        <w:pStyle w:val="ListParagraph"/>
        <w:numPr>
          <w:ilvl w:val="1"/>
          <w:numId w:val="58"/>
        </w:numPr>
        <w:shd w:val="clear" w:color="auto" w:fill="FFFFFF"/>
        <w:spacing w:after="0" w:line="240" w:lineRule="auto"/>
        <w:ind w:left="360"/>
        <w:rPr>
          <w:rFonts w:ascii="Times New Roman" w:eastAsia="Times New Roman" w:hAnsi="Times New Roman"/>
          <w:color w:val="000000" w:themeColor="text1"/>
          <w:sz w:val="24"/>
          <w:szCs w:val="24"/>
        </w:rPr>
      </w:pPr>
      <w:r w:rsidRPr="00B46D9C">
        <w:rPr>
          <w:rFonts w:ascii="Times New Roman" w:eastAsia="Times New Roman" w:hAnsi="Times New Roman"/>
          <w:color w:val="000000" w:themeColor="text1"/>
          <w:sz w:val="24"/>
          <w:szCs w:val="24"/>
        </w:rPr>
        <w:t xml:space="preserve">A non-Federal entity that expends $750,000 </w:t>
      </w:r>
      <w:r w:rsidR="008532DE">
        <w:rPr>
          <w:rFonts w:ascii="Times New Roman" w:eastAsia="Times New Roman" w:hAnsi="Times New Roman"/>
          <w:color w:val="000000" w:themeColor="text1"/>
          <w:sz w:val="24"/>
          <w:szCs w:val="24"/>
        </w:rPr>
        <w:t xml:space="preserve">USD </w:t>
      </w:r>
      <w:r w:rsidRPr="00B46D9C">
        <w:rPr>
          <w:rFonts w:ascii="Times New Roman" w:eastAsia="Times New Roman" w:hAnsi="Times New Roman"/>
          <w:color w:val="000000" w:themeColor="text1"/>
          <w:sz w:val="24"/>
          <w:szCs w:val="24"/>
        </w:rPr>
        <w:t>or more during the non-Federal entity's fiscal year in Federal awards must have a single or pro</w:t>
      </w:r>
      <w:r w:rsidR="007E0952" w:rsidRPr="00B46D9C">
        <w:rPr>
          <w:rFonts w:ascii="Times New Roman" w:eastAsia="Times New Roman" w:hAnsi="Times New Roman"/>
          <w:color w:val="000000" w:themeColor="text1"/>
          <w:sz w:val="24"/>
          <w:szCs w:val="24"/>
        </w:rPr>
        <w:t>ject</w:t>
      </w:r>
      <w:r w:rsidRPr="00B46D9C">
        <w:rPr>
          <w:rFonts w:ascii="Times New Roman" w:eastAsia="Times New Roman" w:hAnsi="Times New Roman"/>
          <w:color w:val="000000" w:themeColor="text1"/>
          <w:sz w:val="24"/>
          <w:szCs w:val="24"/>
        </w:rPr>
        <w:t xml:space="preserve">-specific audit conducted for that year in accordance with the provisions of 2 CFR 200 subpart F. </w:t>
      </w:r>
    </w:p>
    <w:p w14:paraId="1A2BE751" w14:textId="77777777" w:rsidR="00752BF3" w:rsidRPr="00CF12CD" w:rsidRDefault="00752BF3" w:rsidP="00C50705">
      <w:pPr>
        <w:widowControl/>
        <w:shd w:val="clear" w:color="auto" w:fill="FFFFFF"/>
        <w:spacing w:after="0" w:line="240" w:lineRule="auto"/>
        <w:ind w:firstLine="360"/>
        <w:contextualSpacing/>
        <w:rPr>
          <w:rFonts w:ascii="Times New Roman" w:eastAsia="Times New Roman" w:hAnsi="Times New Roman" w:cs="Times New Roman"/>
          <w:i/>
          <w:iCs/>
          <w:color w:val="000000" w:themeColor="text1"/>
          <w:sz w:val="24"/>
          <w:szCs w:val="24"/>
        </w:rPr>
      </w:pPr>
      <w:r w:rsidRPr="00CF12CD">
        <w:rPr>
          <w:rFonts w:ascii="Times New Roman" w:eastAsia="Times New Roman" w:hAnsi="Times New Roman" w:cs="Times New Roman"/>
          <w:i/>
          <w:iCs/>
          <w:color w:val="000000" w:themeColor="text1"/>
          <w:sz w:val="24"/>
          <w:szCs w:val="24"/>
        </w:rPr>
        <w:t xml:space="preserve">The audit costs shall be identified </w:t>
      </w:r>
      <w:r w:rsidR="00BE2BDD" w:rsidRPr="00CF12CD">
        <w:rPr>
          <w:rFonts w:ascii="Times New Roman" w:eastAsia="Times New Roman" w:hAnsi="Times New Roman" w:cs="Times New Roman"/>
          <w:i/>
          <w:iCs/>
          <w:color w:val="000000" w:themeColor="text1"/>
          <w:sz w:val="24"/>
          <w:szCs w:val="24"/>
        </w:rPr>
        <w:t>by 2 CFR 200.4</w:t>
      </w:r>
      <w:r w:rsidR="00D8575F" w:rsidRPr="00CF12CD">
        <w:rPr>
          <w:rFonts w:ascii="Times New Roman" w:eastAsia="Times New Roman" w:hAnsi="Times New Roman" w:cs="Times New Roman"/>
          <w:i/>
          <w:iCs/>
          <w:color w:val="000000" w:themeColor="text1"/>
          <w:sz w:val="24"/>
          <w:szCs w:val="24"/>
        </w:rPr>
        <w:t>2</w:t>
      </w:r>
      <w:r w:rsidR="00BE2BDD" w:rsidRPr="00CF12CD">
        <w:rPr>
          <w:rFonts w:ascii="Times New Roman" w:eastAsia="Times New Roman" w:hAnsi="Times New Roman" w:cs="Times New Roman"/>
          <w:i/>
          <w:iCs/>
          <w:color w:val="000000" w:themeColor="text1"/>
          <w:sz w:val="24"/>
          <w:szCs w:val="24"/>
        </w:rPr>
        <w:t>5</w:t>
      </w:r>
      <w:r w:rsidR="00221540" w:rsidRPr="00CF12CD">
        <w:rPr>
          <w:rFonts w:ascii="Times New Roman" w:eastAsia="Times New Roman" w:hAnsi="Times New Roman" w:cs="Times New Roman"/>
          <w:i/>
          <w:iCs/>
          <w:color w:val="000000" w:themeColor="text1"/>
          <w:sz w:val="24"/>
          <w:szCs w:val="24"/>
        </w:rPr>
        <w:t xml:space="preserve">. </w:t>
      </w:r>
    </w:p>
    <w:p w14:paraId="2155D72F" w14:textId="77777777" w:rsidR="00752BF3" w:rsidRPr="00CF12CD" w:rsidRDefault="00752BF3" w:rsidP="00C50705">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752CE7DC" w14:textId="77777777" w:rsidR="00752BF3" w:rsidRDefault="00752BF3" w:rsidP="00C50705">
      <w:pPr>
        <w:widowControl/>
        <w:shd w:val="clear" w:color="auto" w:fill="FFFFFF"/>
        <w:spacing w:after="0" w:line="240" w:lineRule="auto"/>
        <w:contextualSpacing/>
        <w:rPr>
          <w:rFonts w:ascii="Times New Roman" w:eastAsia="Times New Roman" w:hAnsi="Times New Roman" w:cs="Times New Roman"/>
          <w:b/>
          <w:bCs/>
          <w:color w:val="000000" w:themeColor="text1"/>
          <w:sz w:val="24"/>
          <w:szCs w:val="24"/>
        </w:rPr>
      </w:pPr>
      <w:r w:rsidRPr="00CF12CD">
        <w:rPr>
          <w:rFonts w:ascii="Times New Roman" w:eastAsia="Times New Roman" w:hAnsi="Times New Roman" w:cs="Times New Roman"/>
          <w:b/>
          <w:bCs/>
          <w:color w:val="000000" w:themeColor="text1"/>
          <w:sz w:val="24"/>
          <w:szCs w:val="24"/>
        </w:rPr>
        <w:t>INDIRECT COST-RATE</w:t>
      </w:r>
    </w:p>
    <w:p w14:paraId="56C7CF31" w14:textId="77777777" w:rsidR="002A69BB" w:rsidRPr="00CF12CD" w:rsidRDefault="002A69BB" w:rsidP="00C50705">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4A6476C6" w14:textId="63205AAD" w:rsidR="00752BF3" w:rsidRPr="00CF12CD" w:rsidRDefault="5C040561" w:rsidP="00C50705">
      <w:pPr>
        <w:widowControl/>
        <w:shd w:val="clear" w:color="auto" w:fill="FFFFFF" w:themeFill="background1"/>
        <w:spacing w:after="0" w:line="240" w:lineRule="auto"/>
        <w:contextualSpacing/>
        <w:rPr>
          <w:rFonts w:ascii="Times New Roman" w:eastAsia="Times New Roman" w:hAnsi="Times New Roman" w:cs="Times New Roman"/>
          <w:color w:val="000000" w:themeColor="text1"/>
          <w:sz w:val="24"/>
          <w:szCs w:val="24"/>
        </w:rPr>
      </w:pPr>
      <w:r w:rsidRPr="5C040561">
        <w:rPr>
          <w:rFonts w:ascii="Times New Roman" w:eastAsia="Times New Roman" w:hAnsi="Times New Roman" w:cs="Times New Roman"/>
          <w:color w:val="000000" w:themeColor="text1"/>
          <w:sz w:val="24"/>
          <w:szCs w:val="24"/>
        </w:rPr>
        <w:t>An organization with a NICRA negotiated with a cognizant Federal government agency other than the U.S. Department of State must include a copy of the cost-rate agreement. Applicants should indicate in the proposal budget how the rate is applied and if any of the rate will be cost-shared. Per 2 CFR 200.414 any non-Federal entity that has never received a NICRA, except for those non-Federal entities described in Appendix VII to Part 200—States and Local Government and Indian Tribe Indirect Cost Proposals, paragraph D.1.b, may elect to charge a de minimis rate of 10% of modified total direct costs (MTDC) that may be used indefinitely.  As described in 2 CFR 200.403, factors affecting allowability of costs, costs must be consistently charged as either indirect or direct costs but may not be double-charged or inconsistently charged as both.  If chosen, this methodology once elected must be used consistently for all Federal awards the non-Federal entity chooses to negotiate for a rate, which the non-Federal entity may apply to do at any time.</w:t>
      </w:r>
    </w:p>
    <w:p w14:paraId="0B2D59F5" w14:textId="77777777" w:rsidR="00E30B44" w:rsidRPr="00CF12CD" w:rsidRDefault="00E30B44" w:rsidP="00C50705">
      <w:pPr>
        <w:rPr>
          <w:rFonts w:ascii="Times New Roman" w:eastAsia="Times New Roman" w:hAnsi="Times New Roman" w:cs="Times New Roman"/>
          <w:b/>
          <w:snapToGrid w:val="0"/>
          <w:color w:val="000000" w:themeColor="text1"/>
          <w:sz w:val="24"/>
          <w:szCs w:val="24"/>
        </w:rPr>
      </w:pPr>
      <w:r w:rsidRPr="00CF12CD">
        <w:rPr>
          <w:rFonts w:ascii="Times New Roman" w:eastAsia="Times New Roman" w:hAnsi="Times New Roman" w:cs="Times New Roman"/>
          <w:b/>
          <w:snapToGrid w:val="0"/>
          <w:color w:val="000000" w:themeColor="text1"/>
          <w:sz w:val="24"/>
          <w:szCs w:val="24"/>
        </w:rPr>
        <w:br w:type="page"/>
      </w:r>
    </w:p>
    <w:p w14:paraId="09CAE339" w14:textId="57E1DF6A" w:rsidR="00152E21" w:rsidRPr="00C06E86" w:rsidRDefault="00152E21" w:rsidP="00152E21">
      <w:pPr>
        <w:widowControl/>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TAB A: </w:t>
      </w:r>
      <w:r w:rsidRPr="00C06E86">
        <w:rPr>
          <w:rFonts w:ascii="Times New Roman" w:eastAsia="Times New Roman" w:hAnsi="Times New Roman" w:cs="Times New Roman"/>
          <w:b/>
          <w:bCs/>
          <w:sz w:val="24"/>
          <w:szCs w:val="24"/>
        </w:rPr>
        <w:t>Project Proposal Cover Sheet</w:t>
      </w:r>
    </w:p>
    <w:p w14:paraId="477BB28F" w14:textId="77777777" w:rsidR="00152E21" w:rsidRPr="00C06E86" w:rsidRDefault="00152E21" w:rsidP="00152E21">
      <w:pPr>
        <w:widowControl/>
        <w:spacing w:after="0" w:line="240" w:lineRule="auto"/>
        <w:rPr>
          <w:rFonts w:ascii="Times New Roman" w:eastAsia="Times New Roman" w:hAnsi="Times New Roman" w:cs="Times New Roman"/>
          <w:b/>
          <w:bCs/>
          <w:sz w:val="24"/>
          <w:szCs w:val="24"/>
        </w:rPr>
      </w:pPr>
    </w:p>
    <w:p w14:paraId="6F7E0245" w14:textId="77777777" w:rsidR="00152E21" w:rsidRPr="00C06E86" w:rsidRDefault="00152E21" w:rsidP="00152E21">
      <w:pPr>
        <w:widowControl/>
        <w:spacing w:after="0" w:line="240" w:lineRule="auto"/>
        <w:rPr>
          <w:rFonts w:ascii="Times New Roman" w:eastAsia="Times New Roman" w:hAnsi="Times New Roman" w:cs="Times New Roman"/>
          <w:sz w:val="24"/>
          <w:szCs w:val="24"/>
        </w:rPr>
      </w:pPr>
    </w:p>
    <w:p w14:paraId="502A079A" w14:textId="77777777" w:rsidR="00152E21" w:rsidRPr="00C212B8" w:rsidRDefault="00152E21" w:rsidP="00152E21">
      <w:pPr>
        <w:widowControl/>
        <w:spacing w:after="0" w:line="240" w:lineRule="auto"/>
        <w:rPr>
          <w:rFonts w:ascii="Times New Roman" w:eastAsia="Times New Roman" w:hAnsi="Times New Roman" w:cs="Times New Roman"/>
          <w:sz w:val="24"/>
          <w:szCs w:val="24"/>
          <w:u w:val="single"/>
        </w:rPr>
      </w:pPr>
      <w:r w:rsidRPr="00C212B8">
        <w:rPr>
          <w:rFonts w:ascii="Times New Roman" w:eastAsia="Times New Roman" w:hAnsi="Times New Roman" w:cs="Times New Roman"/>
          <w:sz w:val="24"/>
          <w:szCs w:val="24"/>
        </w:rPr>
        <w:t xml:space="preserve">Country: </w:t>
      </w:r>
      <w:r w:rsidRPr="00C212B8">
        <w:rPr>
          <w:rFonts w:ascii="Times New Roman" w:eastAsia="Times New Roman" w:hAnsi="Times New Roman" w:cs="Times New Roman"/>
          <w:b/>
          <w:sz w:val="24"/>
          <w:szCs w:val="24"/>
        </w:rPr>
        <w:t>BELIZE</w:t>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t xml:space="preserve">                      Project No. </w:t>
      </w:r>
      <w:r w:rsidRPr="00C212B8">
        <w:rPr>
          <w:rFonts w:ascii="Times New Roman" w:eastAsia="Times New Roman" w:hAnsi="Times New Roman" w:cs="Times New Roman"/>
          <w:color w:val="A6A6A6" w:themeColor="background1" w:themeShade="A6"/>
          <w:sz w:val="24"/>
          <w:szCs w:val="24"/>
          <w:u w:val="single"/>
        </w:rPr>
        <w:t>(To be assigned by U.S. Embassy)</w:t>
      </w:r>
    </w:p>
    <w:p w14:paraId="77728691" w14:textId="77777777" w:rsidR="00152E21" w:rsidRPr="00C212B8" w:rsidRDefault="00152E21" w:rsidP="00152E21">
      <w:pPr>
        <w:widowControl/>
        <w:spacing w:after="0" w:line="240" w:lineRule="auto"/>
        <w:rPr>
          <w:rFonts w:ascii="Times New Roman" w:eastAsia="Times New Roman" w:hAnsi="Times New Roman" w:cs="Times New Roman"/>
          <w:sz w:val="24"/>
          <w:szCs w:val="24"/>
          <w:u w:val="single"/>
        </w:rPr>
      </w:pPr>
    </w:p>
    <w:p w14:paraId="7FA170E4"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t>Date of Submission: ___________________</w:t>
      </w:r>
    </w:p>
    <w:p w14:paraId="6F74E3B8"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p>
    <w:p w14:paraId="725104A6"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Project Title: _____________________________________________________________</w:t>
      </w:r>
    </w:p>
    <w:p w14:paraId="292C496B"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p>
    <w:p w14:paraId="2309641E" w14:textId="77777777" w:rsidR="00152E21" w:rsidRPr="00C212B8" w:rsidRDefault="00152E21" w:rsidP="00152E21">
      <w:pPr>
        <w:widowControl/>
        <w:spacing w:after="0" w:line="240" w:lineRule="auto"/>
        <w:rPr>
          <w:rFonts w:ascii="Times New Roman" w:eastAsia="Times New Roman" w:hAnsi="Times New Roman" w:cs="Times New Roman"/>
          <w:b/>
          <w:bCs/>
          <w:sz w:val="24"/>
          <w:szCs w:val="24"/>
        </w:rPr>
      </w:pPr>
    </w:p>
    <w:p w14:paraId="3A5288FF"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Name of Organization: _____________________________________________________</w:t>
      </w:r>
    </w:p>
    <w:p w14:paraId="0B5E7E06"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p>
    <w:p w14:paraId="4315686C"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Mailing Address: _________________________________________________________</w:t>
      </w:r>
    </w:p>
    <w:p w14:paraId="2753D293"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p>
    <w:p w14:paraId="55C214FD"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Street Address: ___________________________________________________________</w:t>
      </w:r>
    </w:p>
    <w:p w14:paraId="11AC019C"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p>
    <w:p w14:paraId="0EC66D08"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 xml:space="preserve">Telephone: _____________________________     Fax: ___________________________   </w:t>
      </w:r>
    </w:p>
    <w:p w14:paraId="6D517796"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p>
    <w:p w14:paraId="6965B1B9"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Alternate Telephone: _______________________ E-Mail: ________________________</w:t>
      </w:r>
    </w:p>
    <w:p w14:paraId="7D5FE656"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p>
    <w:p w14:paraId="6314732B"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Principal Officer: ________________________________________ (name and position)</w:t>
      </w:r>
    </w:p>
    <w:p w14:paraId="22931143"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p>
    <w:p w14:paraId="7F0A0C9B"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Project Contact: _________________________________________ (name and position)</w:t>
      </w:r>
    </w:p>
    <w:p w14:paraId="3F928B46"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p>
    <w:p w14:paraId="73F5C4BC"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p>
    <w:p w14:paraId="36894500"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Proposed Project Duration</w:t>
      </w:r>
      <w:r>
        <w:rPr>
          <w:rFonts w:ascii="Times New Roman" w:eastAsia="Times New Roman" w:hAnsi="Times New Roman" w:cs="Times New Roman"/>
          <w:sz w:val="24"/>
          <w:szCs w:val="24"/>
        </w:rPr>
        <w:t xml:space="preserve"> (not more than two years)</w:t>
      </w:r>
      <w:r w:rsidRPr="00C212B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_____________________________</w:t>
      </w:r>
    </w:p>
    <w:p w14:paraId="4B28EFA2"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p>
    <w:p w14:paraId="7C7E037F" w14:textId="77777777" w:rsidR="00152E21" w:rsidRPr="00C212B8" w:rsidRDefault="00152E21" w:rsidP="00152E21">
      <w:pPr>
        <w:widowControl/>
        <w:spacing w:after="0" w:line="240" w:lineRule="auto"/>
        <w:rPr>
          <w:rFonts w:ascii="Times New Roman" w:eastAsia="Times New Roman" w:hAnsi="Times New Roman" w:cs="Times New Roman"/>
          <w:b/>
          <w:bCs/>
          <w:sz w:val="24"/>
          <w:szCs w:val="24"/>
        </w:rPr>
      </w:pPr>
      <w:r w:rsidRPr="00C212B8">
        <w:rPr>
          <w:rFonts w:ascii="Times New Roman" w:eastAsia="Times New Roman" w:hAnsi="Times New Roman" w:cs="Times New Roman"/>
          <w:b/>
          <w:bCs/>
          <w:sz w:val="24"/>
          <w:szCs w:val="24"/>
        </w:rPr>
        <w:t>FINANCES:</w:t>
      </w:r>
    </w:p>
    <w:p w14:paraId="095923B0" w14:textId="77777777" w:rsidR="00152E21" w:rsidRPr="00C212B8" w:rsidRDefault="00152E21" w:rsidP="00152E21">
      <w:pPr>
        <w:widowControl/>
        <w:spacing w:after="0" w:line="240" w:lineRule="auto"/>
        <w:rPr>
          <w:rFonts w:ascii="Times New Roman" w:eastAsia="Times New Roman" w:hAnsi="Times New Roman" w:cs="Times New Roman"/>
          <w:b/>
          <w:bCs/>
          <w:sz w:val="24"/>
          <w:szCs w:val="24"/>
        </w:rPr>
      </w:pPr>
    </w:p>
    <w:p w14:paraId="3BBAD6DA" w14:textId="77777777" w:rsidR="00152E21" w:rsidRPr="00C212B8" w:rsidRDefault="00152E21" w:rsidP="00152E21">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Total ESF Funds Request</w:t>
      </w:r>
      <w:r>
        <w:rPr>
          <w:rFonts w:ascii="Times New Roman" w:eastAsia="Times New Roman" w:hAnsi="Times New Roman" w:cs="Times New Roman"/>
          <w:sz w:val="24"/>
          <w:szCs w:val="20"/>
        </w:rPr>
        <w:t>ed</w:t>
      </w:r>
      <w:r w:rsidRPr="00C212B8">
        <w:rPr>
          <w:rFonts w:ascii="Times New Roman" w:eastAsia="Times New Roman" w:hAnsi="Times New Roman" w:cs="Times New Roman"/>
          <w:sz w:val="24"/>
          <w:szCs w:val="20"/>
        </w:rPr>
        <w:tab/>
        <w:t xml:space="preserve">   __________ (US$)</w:t>
      </w:r>
    </w:p>
    <w:p w14:paraId="09D140B7" w14:textId="77777777" w:rsidR="00152E21" w:rsidRDefault="00152E21" w:rsidP="00152E21">
      <w:pPr>
        <w:widowControl/>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Total Cost Share </w:t>
      </w:r>
      <w:r w:rsidRPr="001E6426">
        <w:rPr>
          <w:rFonts w:ascii="Times New Roman" w:eastAsia="Times New Roman" w:hAnsi="Times New Roman" w:cs="Times New Roman"/>
          <w:i/>
          <w:sz w:val="24"/>
          <w:szCs w:val="20"/>
        </w:rPr>
        <w:t>(</w:t>
      </w:r>
      <w:proofErr w:type="gramStart"/>
      <w:r w:rsidRPr="001E6426">
        <w:rPr>
          <w:rFonts w:ascii="Times New Roman" w:eastAsia="Times New Roman" w:hAnsi="Times New Roman" w:cs="Times New Roman"/>
          <w:i/>
          <w:sz w:val="24"/>
          <w:szCs w:val="20"/>
        </w:rPr>
        <w:t xml:space="preserve">optional) </w:t>
      </w:r>
      <w:r>
        <w:rPr>
          <w:rFonts w:ascii="Times New Roman" w:eastAsia="Times New Roman" w:hAnsi="Times New Roman" w:cs="Times New Roman"/>
          <w:i/>
          <w:sz w:val="24"/>
          <w:szCs w:val="20"/>
        </w:rPr>
        <w:t xml:space="preserve">  </w:t>
      </w:r>
      <w:proofErr w:type="gramEnd"/>
      <w:r w:rsidRPr="001E6426">
        <w:rPr>
          <w:rFonts w:ascii="Times New Roman" w:eastAsia="Times New Roman" w:hAnsi="Times New Roman" w:cs="Times New Roman"/>
          <w:i/>
          <w:sz w:val="24"/>
          <w:szCs w:val="20"/>
        </w:rPr>
        <w:t xml:space="preserve">    </w:t>
      </w:r>
      <w:r>
        <w:rPr>
          <w:rFonts w:ascii="Times New Roman" w:eastAsia="Times New Roman" w:hAnsi="Times New Roman" w:cs="Times New Roman"/>
          <w:sz w:val="24"/>
          <w:szCs w:val="20"/>
        </w:rPr>
        <w:t xml:space="preserve">__________ (US$) </w:t>
      </w:r>
    </w:p>
    <w:p w14:paraId="3BAC65F3" w14:textId="77777777" w:rsidR="00152E21" w:rsidRPr="00C212B8" w:rsidRDefault="00152E21" w:rsidP="00152E21">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Total Project Cost                     </w:t>
      </w:r>
      <w:r>
        <w:rPr>
          <w:rFonts w:ascii="Times New Roman" w:eastAsia="Times New Roman" w:hAnsi="Times New Roman" w:cs="Times New Roman"/>
          <w:sz w:val="24"/>
          <w:szCs w:val="20"/>
        </w:rPr>
        <w:t xml:space="preserve"> </w:t>
      </w:r>
      <w:r w:rsidRPr="00C212B8">
        <w:rPr>
          <w:rFonts w:ascii="Times New Roman" w:eastAsia="Times New Roman" w:hAnsi="Times New Roman" w:cs="Times New Roman"/>
          <w:sz w:val="24"/>
          <w:szCs w:val="20"/>
        </w:rPr>
        <w:t>__________ (US$)</w:t>
      </w:r>
    </w:p>
    <w:p w14:paraId="5FD00154" w14:textId="77777777" w:rsidR="00152E21" w:rsidRPr="00C212B8" w:rsidRDefault="00152E21" w:rsidP="00152E21">
      <w:pPr>
        <w:widowControl/>
        <w:spacing w:after="0" w:line="240" w:lineRule="auto"/>
        <w:rPr>
          <w:rFonts w:ascii="Times New Roman" w:eastAsia="Times New Roman" w:hAnsi="Times New Roman" w:cs="Times New Roman"/>
          <w:sz w:val="24"/>
          <w:szCs w:val="20"/>
        </w:rPr>
      </w:pPr>
    </w:p>
    <w:p w14:paraId="49CFDC7D" w14:textId="77777777" w:rsidR="00152E21" w:rsidRPr="00C212B8" w:rsidRDefault="00152E21" w:rsidP="00152E21">
      <w:pPr>
        <w:widowControl/>
        <w:spacing w:after="0" w:line="240" w:lineRule="auto"/>
        <w:rPr>
          <w:rFonts w:ascii="Times New Roman" w:eastAsia="Times New Roman" w:hAnsi="Times New Roman" w:cs="Times New Roman"/>
          <w:sz w:val="24"/>
          <w:szCs w:val="20"/>
        </w:rPr>
      </w:pPr>
    </w:p>
    <w:p w14:paraId="464A939B" w14:textId="77777777" w:rsidR="00152E21" w:rsidRPr="00C212B8" w:rsidRDefault="00152E21" w:rsidP="00152E21">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The following items are required in your proposal:</w:t>
      </w:r>
    </w:p>
    <w:p w14:paraId="360D863D" w14:textId="77777777" w:rsidR="00152E21" w:rsidRPr="00C212B8" w:rsidRDefault="00152E21" w:rsidP="00152E21">
      <w:pPr>
        <w:widowControl/>
        <w:spacing w:after="0" w:line="240" w:lineRule="auto"/>
        <w:rPr>
          <w:rFonts w:ascii="Times New Roman" w:eastAsia="Times New Roman" w:hAnsi="Times New Roman" w:cs="Times New Roman"/>
          <w:sz w:val="24"/>
          <w:szCs w:val="20"/>
        </w:rPr>
      </w:pPr>
    </w:p>
    <w:p w14:paraId="3FE39F56" w14:textId="77777777" w:rsidR="00152E21" w:rsidRPr="00C212B8" w:rsidRDefault="00152E21" w:rsidP="00152E21">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Cover Sheet (This page filled in)</w:t>
      </w:r>
    </w:p>
    <w:p w14:paraId="1A648388" w14:textId="77777777" w:rsidR="00152E21" w:rsidRPr="00C212B8" w:rsidRDefault="00152E21" w:rsidP="00152E21">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 xml:space="preserve">____ </w:t>
      </w:r>
      <w:r w:rsidRPr="00C212B8">
        <w:rPr>
          <w:rFonts w:ascii="Times New Roman" w:eastAsia="Times New Roman" w:hAnsi="Times New Roman" w:cs="Times New Roman"/>
          <w:sz w:val="24"/>
          <w:szCs w:val="20"/>
        </w:rPr>
        <w:tab/>
      </w:r>
      <w:r w:rsidRPr="00C212B8">
        <w:rPr>
          <w:rFonts w:ascii="Times New Roman" w:eastAsia="Times New Roman" w:hAnsi="Times New Roman" w:cs="Times New Roman"/>
          <w:sz w:val="24"/>
          <w:szCs w:val="24"/>
        </w:rPr>
        <w:t>Completed and signed SF-424, SF-424a and SF424b, submitted to www.Grants.gov</w:t>
      </w:r>
    </w:p>
    <w:p w14:paraId="1D16B15B" w14:textId="77777777" w:rsidR="00152E21" w:rsidRPr="00C212B8" w:rsidRDefault="00152E21" w:rsidP="00152E21">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Table of Contents</w:t>
      </w:r>
    </w:p>
    <w:p w14:paraId="0A9EA556" w14:textId="77777777" w:rsidR="00152E21" w:rsidRPr="00C212B8" w:rsidRDefault="00152E21" w:rsidP="00152E21">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 xml:space="preserve">Executive Summary </w:t>
      </w:r>
    </w:p>
    <w:p w14:paraId="03398D57" w14:textId="77777777" w:rsidR="00152E21" w:rsidRPr="00C212B8" w:rsidRDefault="00152E21" w:rsidP="00152E21">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Proposal Narrative</w:t>
      </w:r>
    </w:p>
    <w:p w14:paraId="51F005D1" w14:textId="77777777" w:rsidR="00152E21" w:rsidRPr="00C212B8" w:rsidRDefault="00152E21" w:rsidP="00152E21">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Budget Narrative</w:t>
      </w:r>
    </w:p>
    <w:p w14:paraId="001BFA26" w14:textId="77777777" w:rsidR="00152E21" w:rsidRPr="00C212B8" w:rsidRDefault="00152E21" w:rsidP="00152E21">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 xml:space="preserve">Detailed Line-Item Budget </w:t>
      </w:r>
    </w:p>
    <w:p w14:paraId="4C583867" w14:textId="77777777" w:rsidR="00152E21" w:rsidRPr="00C212B8" w:rsidRDefault="00152E21" w:rsidP="00152E21">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 xml:space="preserve">Additional attachments:  Organizational Capability; </w:t>
      </w:r>
      <w:r>
        <w:rPr>
          <w:rFonts w:ascii="Times New Roman" w:eastAsia="Times New Roman" w:hAnsi="Times New Roman" w:cs="Times New Roman"/>
          <w:sz w:val="24"/>
          <w:szCs w:val="20"/>
        </w:rPr>
        <w:t>Project Monitoring</w:t>
      </w:r>
      <w:r w:rsidRPr="00C212B8">
        <w:rPr>
          <w:rFonts w:ascii="Times New Roman" w:eastAsia="Times New Roman" w:hAnsi="Times New Roman" w:cs="Times New Roman"/>
          <w:sz w:val="24"/>
          <w:szCs w:val="20"/>
        </w:rPr>
        <w:t xml:space="preserve"> </w:t>
      </w:r>
      <w:proofErr w:type="gramStart"/>
      <w:r w:rsidRPr="00C212B8">
        <w:rPr>
          <w:rFonts w:ascii="Times New Roman" w:eastAsia="Times New Roman" w:hAnsi="Times New Roman" w:cs="Times New Roman"/>
          <w:sz w:val="24"/>
          <w:szCs w:val="20"/>
        </w:rPr>
        <w:t>Plan;</w:t>
      </w:r>
      <w:proofErr w:type="gramEnd"/>
      <w:r w:rsidRPr="00C212B8">
        <w:rPr>
          <w:rFonts w:ascii="Times New Roman" w:eastAsia="Times New Roman" w:hAnsi="Times New Roman" w:cs="Times New Roman"/>
          <w:sz w:val="24"/>
          <w:szCs w:val="20"/>
        </w:rPr>
        <w:t xml:space="preserve"> </w:t>
      </w:r>
    </w:p>
    <w:p w14:paraId="6F78B4E3" w14:textId="77777777" w:rsidR="00152E21" w:rsidRPr="00C212B8" w:rsidRDefault="00152E21" w:rsidP="00152E21">
      <w:pPr>
        <w:widowControl/>
        <w:spacing w:after="0" w:line="240" w:lineRule="auto"/>
        <w:ind w:left="720" w:hanging="720"/>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        </w:t>
      </w:r>
      <w:r w:rsidRPr="00C212B8">
        <w:rPr>
          <w:rFonts w:ascii="Times New Roman" w:eastAsia="Times New Roman" w:hAnsi="Times New Roman" w:cs="Times New Roman"/>
          <w:sz w:val="24"/>
          <w:szCs w:val="20"/>
        </w:rPr>
        <w:tab/>
        <w:t>Resumes of Key Persons; Proof of Organization’s Legal Status</w:t>
      </w:r>
      <w:r>
        <w:rPr>
          <w:rFonts w:ascii="Times New Roman" w:eastAsia="Times New Roman" w:hAnsi="Times New Roman" w:cs="Times New Roman"/>
          <w:sz w:val="24"/>
          <w:szCs w:val="20"/>
        </w:rPr>
        <w:t xml:space="preserve">; </w:t>
      </w:r>
      <w:r w:rsidRPr="008B140E">
        <w:rPr>
          <w:rFonts w:ascii="Times New Roman" w:eastAsia="Times New Roman" w:hAnsi="Times New Roman" w:cs="Times New Roman"/>
          <w:sz w:val="24"/>
          <w:szCs w:val="20"/>
          <w:highlight w:val="yellow"/>
        </w:rPr>
        <w:t>Letter of Support from Government agency (</w:t>
      </w:r>
      <w:proofErr w:type="spellStart"/>
      <w:r w:rsidRPr="008B140E">
        <w:rPr>
          <w:rFonts w:ascii="Times New Roman" w:eastAsia="Times New Roman" w:hAnsi="Times New Roman" w:cs="Times New Roman"/>
          <w:sz w:val="24"/>
          <w:szCs w:val="20"/>
          <w:highlight w:val="yellow"/>
        </w:rPr>
        <w:t>ies</w:t>
      </w:r>
      <w:proofErr w:type="spellEnd"/>
      <w:r w:rsidRPr="008B140E">
        <w:rPr>
          <w:rFonts w:ascii="Times New Roman" w:eastAsia="Times New Roman" w:hAnsi="Times New Roman" w:cs="Times New Roman"/>
          <w:sz w:val="24"/>
          <w:szCs w:val="20"/>
          <w:highlight w:val="yellow"/>
        </w:rPr>
        <w:t>) you will be partnering with</w:t>
      </w:r>
    </w:p>
    <w:p w14:paraId="65E0BF2E" w14:textId="04C05F28" w:rsidR="00752BF3" w:rsidRDefault="00752BF3" w:rsidP="00C50705">
      <w:pPr>
        <w:widowControl/>
        <w:spacing w:after="0" w:line="240" w:lineRule="auto"/>
        <w:contextualSpacing/>
        <w:rPr>
          <w:rFonts w:ascii="Times New Roman" w:eastAsia="Times New Roman" w:hAnsi="Times New Roman" w:cs="Times New Roman"/>
          <w:b/>
          <w:snapToGrid w:val="0"/>
          <w:color w:val="000000"/>
          <w:sz w:val="24"/>
          <w:szCs w:val="24"/>
        </w:rPr>
      </w:pPr>
    </w:p>
    <w:p w14:paraId="630F2A37" w14:textId="57D37205" w:rsidR="00152E21" w:rsidRDefault="00152E21" w:rsidP="00C50705">
      <w:pPr>
        <w:widowControl/>
        <w:spacing w:after="0" w:line="240" w:lineRule="auto"/>
        <w:contextualSpacing/>
        <w:rPr>
          <w:rFonts w:ascii="Times New Roman" w:eastAsia="Times New Roman" w:hAnsi="Times New Roman" w:cs="Times New Roman"/>
          <w:b/>
          <w:snapToGrid w:val="0"/>
          <w:color w:val="000000"/>
          <w:sz w:val="24"/>
          <w:szCs w:val="24"/>
        </w:rPr>
      </w:pPr>
    </w:p>
    <w:p w14:paraId="65CA1530" w14:textId="77777777" w:rsidR="00152E21" w:rsidRPr="00752BF3" w:rsidRDefault="00152E21" w:rsidP="00C50705">
      <w:pPr>
        <w:widowControl/>
        <w:spacing w:after="0" w:line="240" w:lineRule="auto"/>
        <w:contextualSpacing/>
        <w:rPr>
          <w:rFonts w:ascii="Times New Roman" w:eastAsia="Times New Roman" w:hAnsi="Times New Roman" w:cs="Times New Roman"/>
          <w:b/>
          <w:snapToGrid w:val="0"/>
          <w:color w:val="000000"/>
          <w:sz w:val="24"/>
          <w:szCs w:val="24"/>
        </w:rPr>
      </w:pPr>
    </w:p>
    <w:p w14:paraId="2E7C7CDD" w14:textId="5706D7DE" w:rsidR="00152E21" w:rsidRDefault="00152E21" w:rsidP="00152E21">
      <w:pPr>
        <w:widowControl/>
        <w:spacing w:after="0" w:line="240" w:lineRule="auto"/>
        <w:jc w:val="center"/>
        <w:rPr>
          <w:rFonts w:ascii="Times New Roman" w:eastAsia="Times New Roman" w:hAnsi="Times New Roman" w:cs="Times New Roman"/>
          <w:snapToGrid w:val="0"/>
          <w:color w:val="000000"/>
          <w:sz w:val="24"/>
          <w:szCs w:val="24"/>
        </w:rPr>
      </w:pPr>
      <w:r w:rsidRPr="29A0D9D6">
        <w:rPr>
          <w:rFonts w:ascii="Times New Roman" w:eastAsia="Times New Roman" w:hAnsi="Times New Roman" w:cs="Times New Roman"/>
          <w:b/>
          <w:bCs/>
          <w:snapToGrid w:val="0"/>
          <w:color w:val="000000"/>
          <w:sz w:val="24"/>
          <w:szCs w:val="24"/>
        </w:rPr>
        <w:t xml:space="preserve">TAB </w:t>
      </w:r>
      <w:r>
        <w:rPr>
          <w:rFonts w:ascii="Times New Roman" w:eastAsia="Times New Roman" w:hAnsi="Times New Roman" w:cs="Times New Roman"/>
          <w:b/>
          <w:bCs/>
          <w:snapToGrid w:val="0"/>
          <w:color w:val="000000"/>
          <w:sz w:val="24"/>
          <w:szCs w:val="24"/>
        </w:rPr>
        <w:t>B</w:t>
      </w:r>
      <w:r w:rsidRPr="29A0D9D6">
        <w:rPr>
          <w:rFonts w:ascii="Times New Roman" w:eastAsia="Times New Roman" w:hAnsi="Times New Roman" w:cs="Times New Roman"/>
          <w:b/>
          <w:bCs/>
          <w:snapToGrid w:val="0"/>
          <w:color w:val="000000"/>
          <w:sz w:val="24"/>
          <w:szCs w:val="24"/>
        </w:rPr>
        <w:t>:  GUIDELINES FOR STANDARD FORMS</w:t>
      </w:r>
    </w:p>
    <w:p w14:paraId="4D976ED7" w14:textId="77777777" w:rsidR="00152E21" w:rsidRDefault="00152E21" w:rsidP="00152E21">
      <w:pPr>
        <w:autoSpaceDE w:val="0"/>
        <w:autoSpaceDN w:val="0"/>
        <w:spacing w:after="0" w:line="240" w:lineRule="auto"/>
        <w:rPr>
          <w:rFonts w:ascii="Times New Roman" w:eastAsia="Times New Roman" w:hAnsi="Times New Roman"/>
          <w:b/>
          <w:bCs/>
          <w:color w:val="000000" w:themeColor="text1"/>
          <w:sz w:val="24"/>
          <w:szCs w:val="24"/>
        </w:rPr>
      </w:pPr>
    </w:p>
    <w:p w14:paraId="37D59D32" w14:textId="2D0B4933" w:rsidR="00152E21" w:rsidRPr="00152E21" w:rsidRDefault="00152E21" w:rsidP="00152E21">
      <w:pPr>
        <w:autoSpaceDE w:val="0"/>
        <w:autoSpaceDN w:val="0"/>
        <w:spacing w:after="0" w:line="240" w:lineRule="auto"/>
        <w:rPr>
          <w:rFonts w:ascii="Times New Roman" w:eastAsia="Times New Roman" w:hAnsi="Times New Roman"/>
          <w:b/>
          <w:bCs/>
          <w:i/>
          <w:iCs/>
          <w:color w:val="000000" w:themeColor="text1"/>
          <w:sz w:val="24"/>
          <w:szCs w:val="24"/>
        </w:rPr>
      </w:pPr>
      <w:r w:rsidRPr="00152E21">
        <w:rPr>
          <w:rFonts w:ascii="Times New Roman" w:eastAsia="Times New Roman" w:hAnsi="Times New Roman"/>
          <w:b/>
          <w:bCs/>
          <w:i/>
          <w:iCs/>
          <w:color w:val="000000" w:themeColor="text1"/>
          <w:sz w:val="24"/>
          <w:szCs w:val="24"/>
        </w:rPr>
        <w:t xml:space="preserve">The templates/forms for </w:t>
      </w:r>
      <w:r w:rsidRPr="00152E21">
        <w:rPr>
          <w:rFonts w:ascii="Times New Roman" w:eastAsia="Times New Roman" w:hAnsi="Times New Roman"/>
          <w:b/>
          <w:bCs/>
          <w:i/>
          <w:iCs/>
          <w:color w:val="000000" w:themeColor="text1"/>
          <w:sz w:val="24"/>
          <w:szCs w:val="24"/>
        </w:rPr>
        <w:t>SF-424 and SF-424a</w:t>
      </w:r>
      <w:r w:rsidRPr="00152E21">
        <w:rPr>
          <w:rFonts w:ascii="Times New Roman" w:eastAsia="Times New Roman" w:hAnsi="Times New Roman"/>
          <w:b/>
          <w:bCs/>
          <w:i/>
          <w:iCs/>
          <w:color w:val="000000" w:themeColor="text1"/>
          <w:sz w:val="24"/>
          <w:szCs w:val="24"/>
        </w:rPr>
        <w:t xml:space="preserve"> are only accessible on grants.gov as the initial step in the application process. </w:t>
      </w:r>
    </w:p>
    <w:p w14:paraId="7BB2FCE3" w14:textId="1C9C9BC2" w:rsidR="00152E21" w:rsidRDefault="00152E21" w:rsidP="00152E21">
      <w:pPr>
        <w:autoSpaceDE w:val="0"/>
        <w:autoSpaceDN w:val="0"/>
        <w:spacing w:after="0" w:line="240" w:lineRule="auto"/>
        <w:rPr>
          <w:rFonts w:ascii="Times New Roman" w:eastAsia="Times New Roman" w:hAnsi="Times New Roman"/>
          <w:b/>
          <w:bCs/>
          <w:color w:val="000000" w:themeColor="text1"/>
          <w:sz w:val="24"/>
          <w:szCs w:val="24"/>
        </w:rPr>
      </w:pPr>
    </w:p>
    <w:p w14:paraId="3F102EBA" w14:textId="77777777" w:rsidR="00152E21" w:rsidRPr="005D69EA" w:rsidRDefault="00152E21" w:rsidP="00152E21">
      <w:pPr>
        <w:autoSpaceDE w:val="0"/>
        <w:autoSpaceDN w:val="0"/>
        <w:spacing w:after="0" w:line="240" w:lineRule="auto"/>
        <w:rPr>
          <w:rFonts w:ascii="Times New Roman" w:hAnsi="Times New Roman" w:cs="Times New Roman"/>
          <w:sz w:val="24"/>
          <w:szCs w:val="24"/>
        </w:rPr>
      </w:pPr>
    </w:p>
    <w:p w14:paraId="18FC5C36" w14:textId="77777777" w:rsidR="00152E21" w:rsidRDefault="00152E21" w:rsidP="00152E21">
      <w:pPr>
        <w:autoSpaceDE w:val="0"/>
        <w:autoSpaceDN w:val="0"/>
        <w:spacing w:after="0" w:line="240" w:lineRule="auto"/>
        <w:rPr>
          <w:rFonts w:ascii="Times New Roman" w:eastAsia="Times New Roman" w:hAnsi="Times New Roman" w:cs="Times New Roman"/>
          <w:b/>
          <w:bCs/>
          <w:snapToGrid w:val="0"/>
          <w:sz w:val="24"/>
          <w:szCs w:val="20"/>
        </w:rPr>
      </w:pPr>
      <w:r w:rsidRPr="008532DE">
        <w:rPr>
          <w:rFonts w:ascii="Times New Roman" w:hAnsi="Times New Roman" w:cs="Times New Roman"/>
          <w:sz w:val="24"/>
          <w:szCs w:val="24"/>
        </w:rPr>
        <w:t>SF-42</w:t>
      </w:r>
      <w:r w:rsidRPr="008532DE">
        <w:rPr>
          <w:rFonts w:ascii="Times New Roman" w:eastAsia="Times New Roman" w:hAnsi="Times New Roman" w:cs="Times New Roman"/>
          <w:bCs/>
          <w:snapToGrid w:val="0"/>
          <w:sz w:val="24"/>
          <w:szCs w:val="24"/>
        </w:rPr>
        <w:t>4</w:t>
      </w:r>
      <w:r w:rsidRPr="00C06E86">
        <w:rPr>
          <w:rFonts w:ascii="Times New Roman" w:eastAsia="Times New Roman" w:hAnsi="Times New Roman" w:cs="Times New Roman"/>
          <w:b/>
          <w:bCs/>
          <w:snapToGrid w:val="0"/>
          <w:sz w:val="24"/>
          <w:szCs w:val="24"/>
        </w:rPr>
        <w:t xml:space="preserve"> -</w:t>
      </w:r>
      <w:r>
        <w:rPr>
          <w:rFonts w:ascii="Times New Roman" w:eastAsia="Times New Roman" w:hAnsi="Times New Roman" w:cs="Times New Roman"/>
          <w:b/>
          <w:bCs/>
          <w:snapToGrid w:val="0"/>
          <w:sz w:val="24"/>
          <w:szCs w:val="20"/>
        </w:rPr>
        <w:t xml:space="preserve"> </w:t>
      </w:r>
      <w:r w:rsidRPr="00752BF3">
        <w:rPr>
          <w:rFonts w:ascii="Times New Roman" w:eastAsia="Times New Roman" w:hAnsi="Times New Roman" w:cs="Times New Roman"/>
          <w:b/>
          <w:bCs/>
          <w:snapToGrid w:val="0"/>
          <w:sz w:val="24"/>
          <w:szCs w:val="20"/>
        </w:rPr>
        <w:t>Complete all fields except fields noted as “Leave Blank” below.</w:t>
      </w:r>
    </w:p>
    <w:p w14:paraId="246A3D50" w14:textId="77777777" w:rsidR="00152E21" w:rsidRPr="00C06E86" w:rsidRDefault="00152E21" w:rsidP="00152E21">
      <w:pPr>
        <w:spacing w:after="0" w:line="240" w:lineRule="auto"/>
        <w:rPr>
          <w:rFonts w:ascii="Times New Roman" w:hAnsi="Times New Roman"/>
          <w:sz w:val="24"/>
          <w:szCs w:val="24"/>
        </w:rPr>
      </w:pPr>
      <w:r w:rsidRPr="00C06E86">
        <w:rPr>
          <w:rFonts w:ascii="Times New Roman" w:eastAsia="Calibri" w:hAnsi="Times New Roman"/>
          <w:snapToGrid w:val="0"/>
          <w:sz w:val="24"/>
          <w:szCs w:val="24"/>
        </w:rPr>
        <w:t xml:space="preserve">Link to form: </w:t>
      </w:r>
      <w:hyperlink r:id="rId17" w:history="1">
        <w:r w:rsidRPr="00234AE8">
          <w:rPr>
            <w:rStyle w:val="Hyperlink"/>
            <w:rFonts w:ascii="Times New Roman" w:hAnsi="Times New Roman" w:cs="Times New Roman"/>
            <w:sz w:val="24"/>
            <w:szCs w:val="24"/>
          </w:rPr>
          <w:t>http://apply07.grants.gov/apply/forms/sample/SF424_2_1-V2.1.pdf</w:t>
        </w:r>
      </w:hyperlink>
    </w:p>
    <w:p w14:paraId="1ABEFAA9" w14:textId="77777777" w:rsidR="00152E21" w:rsidRDefault="00152E21" w:rsidP="00152E21">
      <w:pPr>
        <w:autoSpaceDE w:val="0"/>
        <w:autoSpaceDN w:val="0"/>
        <w:spacing w:after="0" w:line="240" w:lineRule="auto"/>
        <w:rPr>
          <w:rFonts w:ascii="Times New Roman" w:eastAsia="Times New Roman" w:hAnsi="Times New Roman" w:cs="Times New Roman"/>
          <w:b/>
          <w:bCs/>
          <w:snapToGrid w:val="0"/>
          <w:sz w:val="24"/>
          <w:szCs w:val="20"/>
        </w:rPr>
      </w:pPr>
    </w:p>
    <w:p w14:paraId="2BA2DBA5" w14:textId="77777777" w:rsidR="00152E21" w:rsidRDefault="00152E21" w:rsidP="00152E21">
      <w:pPr>
        <w:autoSpaceDE w:val="0"/>
        <w:autoSpaceDN w:val="0"/>
        <w:spacing w:after="0" w:line="240" w:lineRule="auto"/>
        <w:rPr>
          <w:rFonts w:ascii="Times New Roman" w:eastAsia="Times New Roman" w:hAnsi="Times New Roman" w:cs="Times New Roman"/>
          <w:b/>
          <w:bCs/>
          <w:snapToGrid w:val="0"/>
          <w:sz w:val="24"/>
          <w:szCs w:val="20"/>
        </w:rPr>
      </w:pPr>
    </w:p>
    <w:p w14:paraId="21D10FE7" w14:textId="77777777" w:rsidR="00152E21" w:rsidRDefault="00152E21" w:rsidP="00152E21">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Type of Submission:  Application</w:t>
      </w:r>
    </w:p>
    <w:p w14:paraId="6C5BC4EA" w14:textId="77777777" w:rsidR="00152E21" w:rsidRDefault="00152E21" w:rsidP="00152E21">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Type of Application:  New</w:t>
      </w:r>
    </w:p>
    <w:p w14:paraId="179E4776" w14:textId="77777777" w:rsidR="00152E21" w:rsidRDefault="00152E21" w:rsidP="00152E21">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Date Received:  Leave blank. This will automatically be assigned</w:t>
      </w:r>
    </w:p>
    <w:p w14:paraId="2E28367C" w14:textId="77777777" w:rsidR="00152E21" w:rsidRDefault="00152E21" w:rsidP="00152E21">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Applicant Identifier:  Leave blank</w:t>
      </w:r>
    </w:p>
    <w:p w14:paraId="57BF0ADD"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5a.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Federal Entity Identifier:  Leave blank</w:t>
      </w:r>
    </w:p>
    <w:p w14:paraId="571095A1"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5b.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Federal Award Identifier:  Leave blank</w:t>
      </w:r>
    </w:p>
    <w:p w14:paraId="3249170F"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Date Received by State:  Leave blank. This will automatically be assigned</w:t>
      </w:r>
    </w:p>
    <w:p w14:paraId="39065E8F" w14:textId="77777777" w:rsidR="00152E21" w:rsidRPr="00752BF3"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7.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State Application Identified:  Leave blank. This will automatically be assigned</w:t>
      </w:r>
    </w:p>
    <w:p w14:paraId="4466720F"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8a.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legal name of the applicant organization.</w:t>
      </w:r>
    </w:p>
    <w:p w14:paraId="293288AF"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8b.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Employer/Taxpayer ID Number: </w:t>
      </w:r>
      <w:r>
        <w:rPr>
          <w:rFonts w:ascii="Times New Roman" w:eastAsia="Times New Roman" w:hAnsi="Times New Roman" w:cs="Times New Roman"/>
          <w:snapToGrid w:val="0"/>
          <w:sz w:val="24"/>
          <w:szCs w:val="20"/>
        </w:rPr>
        <w:t xml:space="preserve"> N/A</w:t>
      </w:r>
      <w:r w:rsidRPr="00752BF3">
        <w:rPr>
          <w:rFonts w:ascii="Times New Roman" w:eastAsia="Times New Roman" w:hAnsi="Times New Roman" w:cs="Times New Roman"/>
          <w:snapToGrid w:val="0"/>
          <w:sz w:val="24"/>
          <w:szCs w:val="20"/>
        </w:rPr>
        <w:t xml:space="preserve">. </w:t>
      </w:r>
    </w:p>
    <w:p w14:paraId="12B2763F"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8c.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Organizational DUNS:  Organizations can request a DUNS number at </w:t>
      </w:r>
    </w:p>
    <w:p w14:paraId="636F0C1A"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      </w:t>
      </w:r>
      <w:r>
        <w:rPr>
          <w:rFonts w:ascii="Times New Roman" w:eastAsia="Times New Roman" w:hAnsi="Times New Roman" w:cs="Times New Roman"/>
          <w:snapToGrid w:val="0"/>
          <w:sz w:val="24"/>
          <w:szCs w:val="20"/>
        </w:rPr>
        <w:tab/>
      </w:r>
      <w:hyperlink r:id="rId18" w:history="1">
        <w:r w:rsidRPr="00752BF3">
          <w:rPr>
            <w:rFonts w:ascii="Times New Roman" w:eastAsia="Times New Roman" w:hAnsi="Times New Roman" w:cs="Times New Roman"/>
            <w:snapToGrid w:val="0"/>
            <w:sz w:val="24"/>
            <w:szCs w:val="20"/>
          </w:rPr>
          <w:t>http://fedgov.dnb.com/webform</w:t>
        </w:r>
      </w:hyperlink>
    </w:p>
    <w:p w14:paraId="36302AA5"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8d.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full address of the applicant </w:t>
      </w:r>
    </w:p>
    <w:p w14:paraId="70E0D6AD" w14:textId="77777777" w:rsidR="00152E21" w:rsidRDefault="00152E21" w:rsidP="00152E21">
      <w:pPr>
        <w:autoSpaceDE w:val="0"/>
        <w:autoSpaceDN w:val="0"/>
        <w:adjustRightInd w:val="0"/>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8e.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name of the primary organizational unit </w:t>
      </w:r>
      <w:r>
        <w:rPr>
          <w:rFonts w:ascii="Times New Roman" w:eastAsia="Times New Roman" w:hAnsi="Times New Roman" w:cs="Times New Roman"/>
          <w:snapToGrid w:val="0"/>
          <w:sz w:val="24"/>
          <w:szCs w:val="20"/>
        </w:rPr>
        <w:t xml:space="preserve">(and department or division, if </w:t>
      </w:r>
      <w:r w:rsidRPr="00752BF3">
        <w:rPr>
          <w:rFonts w:ascii="Times New Roman" w:eastAsia="Times New Roman" w:hAnsi="Times New Roman" w:cs="Times New Roman"/>
          <w:snapToGrid w:val="0"/>
          <w:sz w:val="24"/>
          <w:szCs w:val="20"/>
        </w:rPr>
        <w:t>applicable) that will undertake the assistance activity, if applicable</w:t>
      </w:r>
    </w:p>
    <w:p w14:paraId="7C98A9C6" w14:textId="77777777" w:rsidR="00152E21" w:rsidRDefault="00152E21" w:rsidP="00152E21">
      <w:pPr>
        <w:autoSpaceDE w:val="0"/>
        <w:autoSpaceDN w:val="0"/>
        <w:adjustRightInd w:val="0"/>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8f.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name, title, organization, and contact information of person to be contacted on matters involving this application</w:t>
      </w:r>
    </w:p>
    <w:p w14:paraId="07B605BF"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9.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Select an applicant type (type of organization)</w:t>
      </w:r>
    </w:p>
    <w:p w14:paraId="6D072AC1"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10.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w:t>
      </w:r>
      <w:r>
        <w:rPr>
          <w:rFonts w:ascii="Times New Roman" w:eastAsia="Times New Roman" w:hAnsi="Times New Roman" w:cs="Times New Roman"/>
          <w:snapToGrid w:val="0"/>
          <w:sz w:val="24"/>
          <w:szCs w:val="20"/>
        </w:rPr>
        <w:t>U.S. Embassy Belmopan</w:t>
      </w:r>
    </w:p>
    <w:p w14:paraId="47001B0F"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11.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w:t>
      </w:r>
      <w:r>
        <w:rPr>
          <w:rFonts w:ascii="Times New Roman" w:eastAsia="Times New Roman" w:hAnsi="Times New Roman" w:cs="Times New Roman"/>
          <w:snapToGrid w:val="0"/>
          <w:sz w:val="24"/>
          <w:szCs w:val="20"/>
        </w:rPr>
        <w:t>N/A</w:t>
      </w:r>
    </w:p>
    <w:p w14:paraId="6A1AEC7B" w14:textId="77777777" w:rsidR="00152E21" w:rsidRDefault="00152E21" w:rsidP="00152E21">
      <w:pPr>
        <w:autoSpaceDE w:val="0"/>
        <w:autoSpaceDN w:val="0"/>
        <w:adjustRightInd w:val="0"/>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12.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Funding Opportunity Number and title. This number will already be entered on electronic applications.</w:t>
      </w:r>
    </w:p>
    <w:p w14:paraId="25EF2950" w14:textId="77777777" w:rsidR="00152E21" w:rsidRDefault="00152E21" w:rsidP="00152E21">
      <w:pPr>
        <w:autoSpaceDE w:val="0"/>
        <w:autoSpaceDN w:val="0"/>
        <w:adjustRightInd w:val="0"/>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13.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Competition Identification Number and title. This number will already be entered on electronic applications.</w:t>
      </w:r>
    </w:p>
    <w:p w14:paraId="6310BADA" w14:textId="77777777" w:rsidR="00152E21" w:rsidRDefault="00152E21" w:rsidP="00152E21">
      <w:pPr>
        <w:autoSpaceDE w:val="0"/>
        <w:autoSpaceDN w:val="0"/>
        <w:adjustRightInd w:val="0"/>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14.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Areas Affected by Project:  List the country or countries where project activities will take place in alphabetical order.</w:t>
      </w:r>
    </w:p>
    <w:p w14:paraId="13DD2067"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15.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title of the proposed project (if necessary, delete pre-printed wording)</w:t>
      </w:r>
    </w:p>
    <w:p w14:paraId="2530D5C7"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16a.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congressional district of Applicant.</w:t>
      </w:r>
    </w:p>
    <w:p w14:paraId="5D85FC46"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16b.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00</w:t>
      </w:r>
      <w:r>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Program: Leave blank</w:t>
      </w:r>
    </w:p>
    <w:p w14:paraId="782BE01E"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17.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a start date of</w:t>
      </w:r>
      <w:r>
        <w:rPr>
          <w:rFonts w:ascii="Times New Roman" w:eastAsia="Times New Roman" w:hAnsi="Times New Roman" w:cs="Times New Roman"/>
          <w:snapToGrid w:val="0"/>
          <w:sz w:val="24"/>
          <w:szCs w:val="20"/>
        </w:rPr>
        <w:t xml:space="preserve"> September 2020</w:t>
      </w:r>
      <w:r w:rsidRPr="00752BF3">
        <w:rPr>
          <w:rFonts w:ascii="Times New Roman" w:eastAsia="Times New Roman" w:hAnsi="Times New Roman" w:cs="Times New Roman"/>
          <w:snapToGrid w:val="0"/>
          <w:sz w:val="24"/>
          <w:szCs w:val="20"/>
        </w:rPr>
        <w:t xml:space="preserve"> and a projected end date</w:t>
      </w:r>
    </w:p>
    <w:p w14:paraId="4641E52B"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18</w:t>
      </w:r>
      <w:r>
        <w:rPr>
          <w:rFonts w:ascii="Times New Roman" w:eastAsia="Times New Roman" w:hAnsi="Times New Roman" w:cs="Times New Roman"/>
          <w:snapToGrid w:val="0"/>
          <w:sz w:val="24"/>
          <w:szCs w:val="20"/>
        </w:rPr>
        <w:t>a</w:t>
      </w:r>
      <w:r w:rsidRPr="00752BF3">
        <w:rPr>
          <w:rFonts w:ascii="Times New Roman" w:eastAsia="Times New Roman" w:hAnsi="Times New Roman" w:cs="Times New Roman"/>
          <w:snapToGrid w:val="0"/>
          <w:sz w:val="24"/>
          <w:szCs w:val="20"/>
        </w:rPr>
        <w:t xml:space="preserve">.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amount requested for the project under “Federal” </w:t>
      </w:r>
    </w:p>
    <w:p w14:paraId="69018FA4" w14:textId="77777777" w:rsidR="00152E21" w:rsidRDefault="00152E21" w:rsidP="00152E21">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18</w:t>
      </w:r>
      <w:r>
        <w:rPr>
          <w:rFonts w:ascii="Times New Roman" w:eastAsia="Times New Roman" w:hAnsi="Times New Roman" w:cs="Times New Roman"/>
          <w:snapToGrid w:val="0"/>
          <w:sz w:val="24"/>
          <w:szCs w:val="20"/>
        </w:rPr>
        <w:t>b.</w:t>
      </w:r>
      <w:r w:rsidRPr="00752BF3">
        <w:rPr>
          <w:rFonts w:ascii="Times New Roman" w:eastAsia="Times New Roman" w:hAnsi="Times New Roman" w:cs="Times New Roman"/>
          <w:snapToGrid w:val="0"/>
          <w:sz w:val="24"/>
          <w:szCs w:val="20"/>
        </w:rPr>
        <w:t xml:space="preserve"> </w:t>
      </w:r>
      <w:r>
        <w:rPr>
          <w:rFonts w:ascii="Times New Roman" w:eastAsia="Times New Roman" w:hAnsi="Times New Roman" w:cs="Times New Roman"/>
          <w:snapToGrid w:val="0"/>
          <w:sz w:val="24"/>
          <w:szCs w:val="20"/>
        </w:rPr>
        <w:tab/>
        <w:t>E</w:t>
      </w:r>
      <w:r w:rsidRPr="00752BF3">
        <w:rPr>
          <w:rFonts w:ascii="Times New Roman" w:eastAsia="Times New Roman" w:hAnsi="Times New Roman" w:cs="Times New Roman"/>
          <w:snapToGrid w:val="0"/>
          <w:sz w:val="24"/>
          <w:szCs w:val="20"/>
        </w:rPr>
        <w:t xml:space="preserve">nter any cost-share under “Applicant” </w:t>
      </w:r>
      <w:r>
        <w:rPr>
          <w:rFonts w:ascii="Times New Roman" w:eastAsia="Times New Roman" w:hAnsi="Times New Roman" w:cs="Times New Roman"/>
          <w:snapToGrid w:val="0"/>
          <w:sz w:val="24"/>
          <w:szCs w:val="20"/>
        </w:rPr>
        <w:t xml:space="preserve"> </w:t>
      </w:r>
    </w:p>
    <w:p w14:paraId="7BF06B6E" w14:textId="77777777" w:rsidR="00152E21" w:rsidRDefault="00152E21" w:rsidP="00152E21">
      <w:pPr>
        <w:widowControl/>
        <w:numPr>
          <w:ilvl w:val="0"/>
          <w:numId w:val="43"/>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Enter “c”</w:t>
      </w:r>
    </w:p>
    <w:p w14:paraId="51564788" w14:textId="77777777" w:rsidR="00152E21" w:rsidRPr="00B46D9C" w:rsidRDefault="00152E21" w:rsidP="00152E21">
      <w:pPr>
        <w:widowControl/>
        <w:numPr>
          <w:ilvl w:val="0"/>
          <w:numId w:val="43"/>
        </w:numPr>
        <w:autoSpaceDE w:val="0"/>
        <w:autoSpaceDN w:val="0"/>
        <w:adjustRightInd w:val="0"/>
        <w:spacing w:after="0" w:line="240" w:lineRule="auto"/>
        <w:ind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Select the appropriate box. If you answer “yes” to this question you will be required to </w:t>
      </w:r>
      <w:r w:rsidRPr="00B46D9C">
        <w:rPr>
          <w:rFonts w:ascii="Times New Roman" w:eastAsia="Times New Roman" w:hAnsi="Times New Roman" w:cs="Times New Roman"/>
          <w:snapToGrid w:val="0"/>
          <w:sz w:val="24"/>
          <w:szCs w:val="20"/>
        </w:rPr>
        <w:t xml:space="preserve">provide an explanation. </w:t>
      </w:r>
    </w:p>
    <w:p w14:paraId="76030DE3" w14:textId="77777777" w:rsidR="00152E21" w:rsidRDefault="00152E21" w:rsidP="00152E21">
      <w:pPr>
        <w:widowControl/>
        <w:numPr>
          <w:ilvl w:val="0"/>
          <w:numId w:val="43"/>
        </w:numPr>
        <w:autoSpaceDE w:val="0"/>
        <w:autoSpaceDN w:val="0"/>
        <w:adjustRightInd w:val="0"/>
        <w:spacing w:after="0" w:line="240" w:lineRule="auto"/>
        <w:ind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Enter the name, title, and contact information of the individual authorized to sign for the </w:t>
      </w:r>
      <w:r w:rsidRPr="00B46D9C">
        <w:rPr>
          <w:rFonts w:ascii="Times New Roman" w:eastAsia="Times New Roman" w:hAnsi="Times New Roman" w:cs="Times New Roman"/>
          <w:snapToGrid w:val="0"/>
          <w:sz w:val="24"/>
          <w:szCs w:val="20"/>
        </w:rPr>
        <w:t xml:space="preserve">application. </w:t>
      </w:r>
    </w:p>
    <w:p w14:paraId="6E38A35D" w14:textId="77777777" w:rsidR="00152E21" w:rsidRPr="00B46D9C" w:rsidRDefault="00152E21" w:rsidP="00152E21">
      <w:pPr>
        <w:widowControl/>
        <w:autoSpaceDE w:val="0"/>
        <w:autoSpaceDN w:val="0"/>
        <w:adjustRightInd w:val="0"/>
        <w:spacing w:after="0" w:line="240" w:lineRule="auto"/>
        <w:ind w:left="720"/>
        <w:rPr>
          <w:rFonts w:ascii="Times New Roman" w:eastAsia="Times New Roman" w:hAnsi="Times New Roman" w:cs="Times New Roman"/>
          <w:snapToGrid w:val="0"/>
          <w:sz w:val="24"/>
          <w:szCs w:val="20"/>
        </w:rPr>
      </w:pPr>
    </w:p>
    <w:p w14:paraId="0DE02831" w14:textId="77777777" w:rsidR="00152E21" w:rsidRDefault="00152E21" w:rsidP="00152E21">
      <w:pPr>
        <w:spacing w:after="0" w:line="240" w:lineRule="auto"/>
        <w:rPr>
          <w:rFonts w:ascii="Times New Roman" w:eastAsia="Calibri" w:hAnsi="Times New Roman" w:cs="Times New Roman"/>
          <w:snapToGrid w:val="0"/>
          <w:sz w:val="24"/>
          <w:szCs w:val="24"/>
        </w:rPr>
      </w:pPr>
    </w:p>
    <w:p w14:paraId="6B728796" w14:textId="77777777" w:rsidR="00152E21" w:rsidRDefault="00152E21" w:rsidP="00152E21">
      <w:pPr>
        <w:spacing w:after="0" w:line="240" w:lineRule="auto"/>
        <w:rPr>
          <w:rFonts w:ascii="Times New Roman" w:eastAsia="Calibri" w:hAnsi="Times New Roman" w:cs="Times New Roman"/>
          <w:snapToGrid w:val="0"/>
          <w:sz w:val="24"/>
          <w:szCs w:val="20"/>
        </w:rPr>
      </w:pPr>
    </w:p>
    <w:p w14:paraId="23C870A4" w14:textId="77777777" w:rsidR="00152E21" w:rsidRDefault="00152E21" w:rsidP="00152E21">
      <w:pPr>
        <w:spacing w:after="0" w:line="240" w:lineRule="auto"/>
        <w:rPr>
          <w:rFonts w:ascii="Times New Roman" w:eastAsia="Calibri" w:hAnsi="Times New Roman" w:cs="Times New Roman"/>
          <w:snapToGrid w:val="0"/>
          <w:sz w:val="24"/>
          <w:szCs w:val="20"/>
        </w:rPr>
      </w:pPr>
    </w:p>
    <w:p w14:paraId="5B9613D3" w14:textId="77777777" w:rsidR="00152E21" w:rsidRPr="00752BF3" w:rsidRDefault="00152E21" w:rsidP="00152E21">
      <w:pPr>
        <w:spacing w:after="0" w:line="240" w:lineRule="auto"/>
        <w:rPr>
          <w:rFonts w:ascii="Times New Roman" w:eastAsia="Times New Roman" w:hAnsi="Times New Roman" w:cs="Times New Roman"/>
          <w:b/>
          <w:bCs/>
          <w:snapToGrid w:val="0"/>
          <w:sz w:val="24"/>
          <w:szCs w:val="20"/>
        </w:rPr>
      </w:pPr>
      <w:r w:rsidRPr="00C06E86">
        <w:t>SF-424A</w:t>
      </w:r>
      <w:r>
        <w:rPr>
          <w:rFonts w:ascii="Times New Roman" w:eastAsia="Times New Roman" w:hAnsi="Times New Roman" w:cs="Times New Roman"/>
          <w:b/>
          <w:bCs/>
          <w:snapToGrid w:val="0"/>
          <w:sz w:val="24"/>
          <w:szCs w:val="20"/>
        </w:rPr>
        <w:t xml:space="preserve"> - </w:t>
      </w:r>
      <w:r w:rsidRPr="00752BF3">
        <w:rPr>
          <w:rFonts w:ascii="Times New Roman" w:eastAsia="Times New Roman" w:hAnsi="Times New Roman" w:cs="Times New Roman"/>
          <w:b/>
          <w:bCs/>
          <w:snapToGrid w:val="0"/>
          <w:sz w:val="24"/>
          <w:szCs w:val="20"/>
        </w:rPr>
        <w:t xml:space="preserve">Please review the detailed instructions below </w:t>
      </w:r>
      <w:r w:rsidRPr="001E6426">
        <w:rPr>
          <w:rFonts w:ascii="Times New Roman" w:eastAsia="Times New Roman" w:hAnsi="Times New Roman" w:cs="Times New Roman"/>
          <w:b/>
          <w:bCs/>
          <w:snapToGrid w:val="0"/>
          <w:sz w:val="24"/>
          <w:szCs w:val="20"/>
          <w:u w:val="single"/>
        </w:rPr>
        <w:t>BEFORE</w:t>
      </w:r>
      <w:r w:rsidRPr="00752BF3">
        <w:rPr>
          <w:rFonts w:ascii="Times New Roman" w:eastAsia="Times New Roman" w:hAnsi="Times New Roman" w:cs="Times New Roman"/>
          <w:b/>
          <w:bCs/>
          <w:snapToGrid w:val="0"/>
          <w:sz w:val="24"/>
          <w:szCs w:val="20"/>
        </w:rPr>
        <w:t xml:space="preserve"> completing this form online</w:t>
      </w:r>
      <w:r>
        <w:rPr>
          <w:rFonts w:ascii="Times New Roman" w:eastAsia="Times New Roman" w:hAnsi="Times New Roman" w:cs="Times New Roman"/>
          <w:b/>
          <w:bCs/>
          <w:snapToGrid w:val="0"/>
          <w:sz w:val="24"/>
          <w:szCs w:val="20"/>
        </w:rPr>
        <w:t>.</w:t>
      </w:r>
    </w:p>
    <w:p w14:paraId="27837419" w14:textId="77777777" w:rsidR="00152E21" w:rsidRPr="00A13261" w:rsidRDefault="00152E21" w:rsidP="00152E21">
      <w:pPr>
        <w:spacing w:after="0" w:line="240" w:lineRule="auto"/>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Link to f</w:t>
      </w:r>
      <w:r w:rsidRPr="00234AE8">
        <w:rPr>
          <w:rFonts w:ascii="Times New Roman" w:eastAsia="Times New Roman" w:hAnsi="Times New Roman" w:cs="Times New Roman"/>
          <w:snapToGrid w:val="0"/>
          <w:sz w:val="24"/>
          <w:szCs w:val="20"/>
        </w:rPr>
        <w:t xml:space="preserve">orm: </w:t>
      </w:r>
      <w:hyperlink r:id="rId19" w:history="1">
        <w:r w:rsidRPr="00C06E86">
          <w:rPr>
            <w:rStyle w:val="Hyperlink"/>
            <w:rFonts w:ascii="Times New Roman" w:hAnsi="Times New Roman" w:cs="Times New Roman"/>
          </w:rPr>
          <w:t>http://apply07.grants.gov/apply/forms/sample/SF424A-V1.0.pdf</w:t>
        </w:r>
      </w:hyperlink>
    </w:p>
    <w:p w14:paraId="7909B2E1" w14:textId="77777777" w:rsidR="00152E21" w:rsidRDefault="00152E21" w:rsidP="00152E21">
      <w:pPr>
        <w:spacing w:after="0" w:line="240" w:lineRule="auto"/>
        <w:rPr>
          <w:rFonts w:ascii="Times New Roman" w:eastAsia="Times New Roman" w:hAnsi="Times New Roman" w:cs="Times New Roman"/>
          <w:b/>
          <w:bCs/>
          <w:snapToGrid w:val="0"/>
          <w:sz w:val="24"/>
          <w:szCs w:val="20"/>
        </w:rPr>
      </w:pPr>
    </w:p>
    <w:p w14:paraId="04204CBD" w14:textId="77777777" w:rsidR="00152E21" w:rsidRPr="00264A6B" w:rsidRDefault="00152E21" w:rsidP="00152E21">
      <w:pPr>
        <w:spacing w:after="0" w:line="240" w:lineRule="auto"/>
        <w:rPr>
          <w:rFonts w:ascii="Times New Roman" w:eastAsia="Times New Roman" w:hAnsi="Times New Roman" w:cs="Times New Roman"/>
          <w:b/>
          <w:bCs/>
          <w:snapToGrid w:val="0"/>
          <w:sz w:val="24"/>
          <w:szCs w:val="20"/>
        </w:rPr>
      </w:pPr>
    </w:p>
    <w:p w14:paraId="662CB0D2" w14:textId="77777777" w:rsidR="00152E21" w:rsidRPr="00AD46DD" w:rsidRDefault="00152E21" w:rsidP="00152E21">
      <w:pPr>
        <w:spacing w:after="0" w:line="240" w:lineRule="auto"/>
        <w:rPr>
          <w:rFonts w:ascii="Times New Roman" w:eastAsia="Times New Roman" w:hAnsi="Times New Roman" w:cs="Times New Roman"/>
          <w:b/>
          <w:bCs/>
          <w:iCs/>
          <w:snapToGrid w:val="0"/>
          <w:sz w:val="24"/>
          <w:szCs w:val="20"/>
        </w:rPr>
      </w:pPr>
      <w:r w:rsidRPr="00AD46DD">
        <w:rPr>
          <w:rFonts w:ascii="Times New Roman" w:eastAsia="Times New Roman" w:hAnsi="Times New Roman" w:cs="Times New Roman"/>
          <w:b/>
          <w:bCs/>
          <w:iCs/>
          <w:snapToGrid w:val="0"/>
          <w:sz w:val="24"/>
          <w:szCs w:val="20"/>
        </w:rPr>
        <w:t>Section A - Budget Summary - Complete Row 1</w:t>
      </w:r>
    </w:p>
    <w:p w14:paraId="5B88510A" w14:textId="77777777" w:rsidR="00152E21" w:rsidRDefault="00152E21" w:rsidP="00152E21">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1a.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w:t>
      </w:r>
      <w:r>
        <w:rPr>
          <w:rFonts w:ascii="Times New Roman" w:eastAsia="Times New Roman" w:hAnsi="Times New Roman" w:cs="Times New Roman"/>
          <w:snapToGrid w:val="0"/>
          <w:sz w:val="24"/>
          <w:szCs w:val="20"/>
        </w:rPr>
        <w:t>CARSI</w:t>
      </w:r>
      <w:r w:rsidRPr="00752BF3">
        <w:rPr>
          <w:rFonts w:ascii="Times New Roman" w:eastAsia="Times New Roman" w:hAnsi="Times New Roman" w:cs="Times New Roman"/>
          <w:snapToGrid w:val="0"/>
          <w:sz w:val="24"/>
          <w:szCs w:val="20"/>
        </w:rPr>
        <w:t xml:space="preserve"> Program (This is the only grant program that needs to be entered)</w:t>
      </w:r>
    </w:p>
    <w:p w14:paraId="1799C3ED" w14:textId="77777777" w:rsidR="00152E21" w:rsidRDefault="00152E21" w:rsidP="00152E21">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1b.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w:t>
      </w:r>
      <w:r>
        <w:rPr>
          <w:rFonts w:ascii="Times New Roman" w:eastAsia="Times New Roman" w:hAnsi="Times New Roman" w:cs="Times New Roman"/>
          <w:snapToGrid w:val="0"/>
          <w:sz w:val="24"/>
          <w:szCs w:val="20"/>
        </w:rPr>
        <w:t>N/A</w:t>
      </w:r>
    </w:p>
    <w:p w14:paraId="00FE2608" w14:textId="77777777" w:rsidR="00152E21" w:rsidRDefault="00152E21" w:rsidP="00152E21">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1c-d.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Leave these fields blank</w:t>
      </w:r>
    </w:p>
    <w:p w14:paraId="3105A699" w14:textId="77777777" w:rsidR="00152E21" w:rsidRDefault="00152E21" w:rsidP="00152E21">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1e.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amount of federal funds you are requesting for this project</w:t>
      </w:r>
    </w:p>
    <w:p w14:paraId="40D4FD12" w14:textId="77777777" w:rsidR="00152E21" w:rsidRDefault="00152E21" w:rsidP="00152E21">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1f.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amount of any other funds you will receive towards this project </w:t>
      </w:r>
    </w:p>
    <w:p w14:paraId="45FD7770" w14:textId="77777777" w:rsidR="00152E21" w:rsidRDefault="00152E21" w:rsidP="00152E21">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1g.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total cost of this project</w:t>
      </w:r>
    </w:p>
    <w:p w14:paraId="27DBE865" w14:textId="77777777" w:rsidR="00152E21" w:rsidRDefault="00152E21" w:rsidP="00152E21">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Rows 2, 3, and 4 should be left blank.</w:t>
      </w:r>
    </w:p>
    <w:p w14:paraId="3A6F22F7" w14:textId="77777777" w:rsidR="00152E21" w:rsidRDefault="00152E21" w:rsidP="00152E21">
      <w:pPr>
        <w:spacing w:after="0" w:line="240" w:lineRule="auto"/>
        <w:rPr>
          <w:rFonts w:ascii="Times New Roman" w:eastAsia="Times New Roman" w:hAnsi="Times New Roman" w:cs="Times New Roman"/>
          <w:b/>
          <w:bCs/>
          <w:i/>
          <w:iCs/>
          <w:snapToGrid w:val="0"/>
          <w:sz w:val="24"/>
          <w:szCs w:val="20"/>
        </w:rPr>
      </w:pPr>
    </w:p>
    <w:p w14:paraId="549D2104" w14:textId="77777777" w:rsidR="00152E21" w:rsidRPr="00AD46DD" w:rsidRDefault="00152E21" w:rsidP="00152E21">
      <w:pPr>
        <w:spacing w:after="0" w:line="240" w:lineRule="auto"/>
        <w:rPr>
          <w:rFonts w:ascii="Times New Roman" w:eastAsia="Times New Roman" w:hAnsi="Times New Roman" w:cs="Times New Roman"/>
          <w:b/>
          <w:bCs/>
          <w:iCs/>
          <w:snapToGrid w:val="0"/>
          <w:sz w:val="24"/>
          <w:szCs w:val="20"/>
        </w:rPr>
      </w:pPr>
      <w:r w:rsidRPr="00AD46DD">
        <w:rPr>
          <w:rFonts w:ascii="Times New Roman" w:eastAsia="Times New Roman" w:hAnsi="Times New Roman" w:cs="Times New Roman"/>
          <w:b/>
          <w:bCs/>
          <w:iCs/>
          <w:snapToGrid w:val="0"/>
          <w:sz w:val="24"/>
          <w:szCs w:val="20"/>
        </w:rPr>
        <w:t>Section B - Budget Categories – Enter total project costs in each category in Column 1 as described below. In Column 5, the form should automatically show the sum. Columns 2, 3, and 4</w:t>
      </w:r>
      <w:r w:rsidRPr="00264A6B">
        <w:rPr>
          <w:rFonts w:ascii="Times New Roman" w:eastAsia="Times New Roman" w:hAnsi="Times New Roman" w:cs="Times New Roman"/>
          <w:snapToGrid w:val="0"/>
          <w:sz w:val="24"/>
          <w:szCs w:val="20"/>
        </w:rPr>
        <w:t xml:space="preserve"> </w:t>
      </w:r>
      <w:r w:rsidRPr="00AD46DD">
        <w:rPr>
          <w:rFonts w:ascii="Times New Roman" w:eastAsia="Times New Roman" w:hAnsi="Times New Roman" w:cs="Times New Roman"/>
          <w:b/>
          <w:bCs/>
          <w:iCs/>
          <w:snapToGrid w:val="0"/>
          <w:sz w:val="24"/>
          <w:szCs w:val="20"/>
        </w:rPr>
        <w:t>should be left blank.</w:t>
      </w:r>
    </w:p>
    <w:p w14:paraId="2B0874A4" w14:textId="77777777" w:rsidR="00152E21" w:rsidRDefault="00152E21" w:rsidP="00152E21">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6a-h.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amount for each object class category (Include cost share). </w:t>
      </w:r>
    </w:p>
    <w:p w14:paraId="7E6F776A" w14:textId="77777777" w:rsidR="00152E21" w:rsidRDefault="00152E21" w:rsidP="00152E21">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6i.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sum of 6a-6h</w:t>
      </w:r>
    </w:p>
    <w:p w14:paraId="1545146C" w14:textId="77777777" w:rsidR="00152E21" w:rsidRDefault="00152E21" w:rsidP="00152E21">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6j.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any indirect charges</w:t>
      </w:r>
    </w:p>
    <w:p w14:paraId="162D30E7" w14:textId="77777777" w:rsidR="00152E21" w:rsidRDefault="00152E21" w:rsidP="00152E21">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6k.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sum of 6i and 6j</w:t>
      </w:r>
    </w:p>
    <w:p w14:paraId="5EB9D433" w14:textId="77777777" w:rsidR="00152E21" w:rsidRDefault="00152E21" w:rsidP="00152E21">
      <w:pPr>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7.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any program income that will be earned as a result of the project. If there is </w:t>
      </w:r>
      <w:proofErr w:type="gramStart"/>
      <w:r w:rsidRPr="00752BF3">
        <w:rPr>
          <w:rFonts w:ascii="Times New Roman" w:eastAsia="Times New Roman" w:hAnsi="Times New Roman" w:cs="Times New Roman"/>
          <w:snapToGrid w:val="0"/>
          <w:sz w:val="24"/>
          <w:szCs w:val="20"/>
        </w:rPr>
        <w:t>none</w:t>
      </w:r>
      <w:proofErr w:type="gramEnd"/>
      <w:r w:rsidRPr="00752BF3">
        <w:rPr>
          <w:rFonts w:ascii="Times New Roman" w:eastAsia="Times New Roman" w:hAnsi="Times New Roman" w:cs="Times New Roman"/>
          <w:snapToGrid w:val="0"/>
          <w:sz w:val="24"/>
          <w:szCs w:val="20"/>
        </w:rPr>
        <w:t xml:space="preserve"> leave this section blank.</w:t>
      </w:r>
    </w:p>
    <w:p w14:paraId="1A0E90E8" w14:textId="77777777" w:rsidR="00152E21" w:rsidRDefault="00152E21" w:rsidP="00152E21">
      <w:pPr>
        <w:spacing w:after="0" w:line="240" w:lineRule="auto"/>
        <w:rPr>
          <w:rFonts w:ascii="Times New Roman" w:eastAsia="Times New Roman" w:hAnsi="Times New Roman" w:cs="Times New Roman"/>
          <w:snapToGrid w:val="0"/>
          <w:sz w:val="24"/>
          <w:szCs w:val="20"/>
        </w:rPr>
      </w:pPr>
    </w:p>
    <w:p w14:paraId="3BD9C8BB" w14:textId="77777777" w:rsidR="00152E21" w:rsidRPr="00AD46DD" w:rsidRDefault="00152E21" w:rsidP="00152E21">
      <w:pPr>
        <w:spacing w:after="0" w:line="240" w:lineRule="auto"/>
        <w:rPr>
          <w:rFonts w:ascii="Times New Roman" w:eastAsia="Times New Roman" w:hAnsi="Times New Roman" w:cs="Times New Roman"/>
          <w:iCs/>
          <w:snapToGrid w:val="0"/>
          <w:sz w:val="24"/>
          <w:szCs w:val="20"/>
        </w:rPr>
      </w:pPr>
      <w:r w:rsidRPr="00AD46DD">
        <w:rPr>
          <w:rFonts w:ascii="Times New Roman" w:eastAsia="Times New Roman" w:hAnsi="Times New Roman" w:cs="Times New Roman"/>
          <w:b/>
          <w:bCs/>
          <w:iCs/>
          <w:snapToGrid w:val="0"/>
          <w:sz w:val="24"/>
          <w:szCs w:val="20"/>
        </w:rPr>
        <w:t>Section C - Non-Federal Resources</w:t>
      </w:r>
      <w:r w:rsidRPr="00264A6B">
        <w:rPr>
          <w:rFonts w:ascii="Times New Roman" w:eastAsia="Times New Roman" w:hAnsi="Times New Roman" w:cs="Times New Roman"/>
          <w:snapToGrid w:val="0"/>
          <w:sz w:val="24"/>
          <w:szCs w:val="20"/>
        </w:rPr>
        <w:t xml:space="preserve"> </w:t>
      </w:r>
      <w:r w:rsidRPr="00AD46DD">
        <w:rPr>
          <w:rFonts w:ascii="Times New Roman" w:eastAsia="Times New Roman" w:hAnsi="Times New Roman" w:cs="Times New Roman"/>
          <w:iCs/>
          <w:snapToGrid w:val="0"/>
          <w:sz w:val="24"/>
          <w:szCs w:val="20"/>
        </w:rPr>
        <w:t xml:space="preserve">(Only complete this section if your project includes an applicant cost share or funds from </w:t>
      </w:r>
      <w:proofErr w:type="gramStart"/>
      <w:r w:rsidRPr="00AD46DD">
        <w:rPr>
          <w:rFonts w:ascii="Times New Roman" w:eastAsia="Times New Roman" w:hAnsi="Times New Roman" w:cs="Times New Roman"/>
          <w:iCs/>
          <w:snapToGrid w:val="0"/>
          <w:sz w:val="24"/>
          <w:szCs w:val="20"/>
        </w:rPr>
        <w:t>other</w:t>
      </w:r>
      <w:proofErr w:type="gramEnd"/>
      <w:r w:rsidRPr="00AD46DD">
        <w:rPr>
          <w:rFonts w:ascii="Times New Roman" w:eastAsia="Times New Roman" w:hAnsi="Times New Roman" w:cs="Times New Roman"/>
          <w:iCs/>
          <w:snapToGrid w:val="0"/>
          <w:sz w:val="24"/>
          <w:szCs w:val="20"/>
        </w:rPr>
        <w:t xml:space="preserve"> sources-cost share is not required)</w:t>
      </w:r>
      <w:r w:rsidRPr="00AD46DD" w:rsidDel="00F64C42">
        <w:rPr>
          <w:rFonts w:ascii="Times New Roman" w:eastAsia="Times New Roman" w:hAnsi="Times New Roman" w:cs="Times New Roman"/>
          <w:iCs/>
          <w:snapToGrid w:val="0"/>
          <w:sz w:val="24"/>
          <w:szCs w:val="20"/>
        </w:rPr>
        <w:t xml:space="preserve"> </w:t>
      </w:r>
    </w:p>
    <w:p w14:paraId="2CF68D78" w14:textId="77777777" w:rsidR="00152E21" w:rsidRDefault="00152E21" w:rsidP="00152E21">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8a.</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Grant Program</w:t>
      </w:r>
      <w:r>
        <w:rPr>
          <w:rFonts w:ascii="Times New Roman" w:eastAsia="Times New Roman" w:hAnsi="Times New Roman" w:cs="Times New Roman"/>
          <w:snapToGrid w:val="0"/>
          <w:sz w:val="24"/>
          <w:szCs w:val="20"/>
        </w:rPr>
        <w:t xml:space="preserve"> – </w:t>
      </w:r>
      <w:proofErr w:type="gramStart"/>
      <w:r w:rsidRPr="00752BF3">
        <w:rPr>
          <w:rFonts w:ascii="Times New Roman" w:eastAsia="Times New Roman" w:hAnsi="Times New Roman" w:cs="Times New Roman"/>
          <w:snapToGrid w:val="0"/>
          <w:sz w:val="24"/>
          <w:szCs w:val="20"/>
        </w:rPr>
        <w:t>enter:</w:t>
      </w:r>
      <w:proofErr w:type="gramEnd"/>
      <w:r w:rsidRPr="00752BF3">
        <w:rPr>
          <w:rFonts w:ascii="Times New Roman" w:eastAsia="Times New Roman" w:hAnsi="Times New Roman" w:cs="Times New Roman"/>
          <w:snapToGrid w:val="0"/>
          <w:sz w:val="24"/>
          <w:szCs w:val="20"/>
        </w:rPr>
        <w:t xml:space="preserve"> </w:t>
      </w:r>
      <w:r>
        <w:rPr>
          <w:rFonts w:ascii="Times New Roman" w:eastAsia="Times New Roman" w:hAnsi="Times New Roman" w:cs="Times New Roman"/>
          <w:snapToGrid w:val="0"/>
          <w:sz w:val="24"/>
          <w:szCs w:val="20"/>
        </w:rPr>
        <w:t>U.S. Embassy Belmopan</w:t>
      </w:r>
    </w:p>
    <w:p w14:paraId="099DFEC7" w14:textId="77777777" w:rsidR="00152E21" w:rsidRDefault="00152E21" w:rsidP="00152E21">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8b.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w:t>
      </w:r>
      <w:r>
        <w:rPr>
          <w:rFonts w:ascii="Times New Roman" w:eastAsia="Times New Roman" w:hAnsi="Times New Roman" w:cs="Times New Roman"/>
          <w:snapToGrid w:val="0"/>
          <w:sz w:val="24"/>
          <w:szCs w:val="20"/>
        </w:rPr>
        <w:t>the</w:t>
      </w:r>
      <w:r w:rsidRPr="00752BF3">
        <w:rPr>
          <w:rFonts w:ascii="Times New Roman" w:eastAsia="Times New Roman" w:hAnsi="Times New Roman" w:cs="Times New Roman"/>
          <w:snapToGrid w:val="0"/>
          <w:sz w:val="24"/>
          <w:szCs w:val="20"/>
        </w:rPr>
        <w:t xml:space="preserve"> cost share amount</w:t>
      </w:r>
    </w:p>
    <w:p w14:paraId="0D43C507" w14:textId="77777777" w:rsidR="00152E21" w:rsidRDefault="00152E21" w:rsidP="00152E21">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8c.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amount of any other funding sources for this project </w:t>
      </w:r>
    </w:p>
    <w:p w14:paraId="7BEA61E0" w14:textId="77777777" w:rsidR="00152E21" w:rsidRDefault="00152E21" w:rsidP="00152E21">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8d.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Leave blank</w:t>
      </w:r>
    </w:p>
    <w:p w14:paraId="69B9C163" w14:textId="77777777" w:rsidR="00152E21" w:rsidRDefault="00152E21" w:rsidP="00152E21">
      <w:pPr>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8e.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total amount for all non-federal resources (the form should automatically show this sum)</w:t>
      </w:r>
    </w:p>
    <w:p w14:paraId="163CEC47" w14:textId="77777777" w:rsidR="00152E21" w:rsidRDefault="00152E21" w:rsidP="00152E21">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Rows 9, 10, and 11 should be left blank.</w:t>
      </w:r>
    </w:p>
    <w:p w14:paraId="3A411631" w14:textId="77777777" w:rsidR="00152E21" w:rsidRDefault="00152E21" w:rsidP="00152E21">
      <w:pPr>
        <w:spacing w:after="0" w:line="240" w:lineRule="auto"/>
        <w:rPr>
          <w:rFonts w:ascii="Times New Roman" w:eastAsia="Times New Roman" w:hAnsi="Times New Roman" w:cs="Times New Roman"/>
          <w:b/>
          <w:snapToGrid w:val="0"/>
          <w:sz w:val="24"/>
          <w:szCs w:val="20"/>
        </w:rPr>
      </w:pPr>
    </w:p>
    <w:p w14:paraId="6DFD2AB1" w14:textId="77777777" w:rsidR="00152E21" w:rsidRPr="00AD46DD" w:rsidRDefault="00152E21" w:rsidP="00152E21">
      <w:pPr>
        <w:spacing w:after="0" w:line="240" w:lineRule="auto"/>
        <w:rPr>
          <w:rFonts w:ascii="Times New Roman" w:eastAsia="Times New Roman" w:hAnsi="Times New Roman" w:cs="Times New Roman"/>
          <w:b/>
          <w:snapToGrid w:val="0"/>
          <w:sz w:val="24"/>
          <w:szCs w:val="20"/>
        </w:rPr>
      </w:pPr>
      <w:r w:rsidRPr="00AD46DD">
        <w:rPr>
          <w:rFonts w:ascii="Times New Roman" w:eastAsia="Times New Roman" w:hAnsi="Times New Roman" w:cs="Times New Roman"/>
          <w:b/>
          <w:snapToGrid w:val="0"/>
          <w:sz w:val="24"/>
          <w:szCs w:val="20"/>
        </w:rPr>
        <w:t>Section D - Forecasted Cash Needs</w:t>
      </w:r>
    </w:p>
    <w:p w14:paraId="245BC0CA" w14:textId="77777777" w:rsidR="00152E21" w:rsidRDefault="00152E21" w:rsidP="00152E21">
      <w:pPr>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13.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In the first column enter the amount of federal funds expect</w:t>
      </w:r>
      <w:r>
        <w:rPr>
          <w:rFonts w:ascii="Times New Roman" w:eastAsia="Times New Roman" w:hAnsi="Times New Roman" w:cs="Times New Roman"/>
          <w:snapToGrid w:val="0"/>
          <w:sz w:val="24"/>
          <w:szCs w:val="20"/>
        </w:rPr>
        <w:t>ed</w:t>
      </w:r>
      <w:r w:rsidRPr="00752BF3">
        <w:rPr>
          <w:rFonts w:ascii="Times New Roman" w:eastAsia="Times New Roman" w:hAnsi="Times New Roman" w:cs="Times New Roman"/>
          <w:snapToGrid w:val="0"/>
          <w:sz w:val="24"/>
          <w:szCs w:val="20"/>
        </w:rPr>
        <w:t xml:space="preserve"> to</w:t>
      </w:r>
      <w:r>
        <w:rPr>
          <w:rFonts w:ascii="Times New Roman" w:eastAsia="Times New Roman" w:hAnsi="Times New Roman" w:cs="Times New Roman"/>
          <w:snapToGrid w:val="0"/>
          <w:sz w:val="24"/>
          <w:szCs w:val="20"/>
        </w:rPr>
        <w:t xml:space="preserve"> be</w:t>
      </w:r>
      <w:r w:rsidRPr="00752BF3">
        <w:rPr>
          <w:rFonts w:ascii="Times New Roman" w:eastAsia="Times New Roman" w:hAnsi="Times New Roman" w:cs="Times New Roman"/>
          <w:snapToGrid w:val="0"/>
          <w:sz w:val="24"/>
          <w:szCs w:val="20"/>
        </w:rPr>
        <w:t xml:space="preserve"> expend</w:t>
      </w:r>
      <w:r>
        <w:rPr>
          <w:rFonts w:ascii="Times New Roman" w:eastAsia="Times New Roman" w:hAnsi="Times New Roman" w:cs="Times New Roman"/>
          <w:snapToGrid w:val="0"/>
          <w:sz w:val="24"/>
          <w:szCs w:val="20"/>
        </w:rPr>
        <w:t xml:space="preserve">ed in the </w:t>
      </w:r>
      <w:r w:rsidRPr="00752BF3">
        <w:rPr>
          <w:rFonts w:ascii="Times New Roman" w:eastAsia="Times New Roman" w:hAnsi="Times New Roman" w:cs="Times New Roman"/>
          <w:snapToGrid w:val="0"/>
          <w:sz w:val="24"/>
          <w:szCs w:val="20"/>
        </w:rPr>
        <w:t xml:space="preserve">project’s first year.  Forecasted cash needs by quarter are not required.  </w:t>
      </w:r>
    </w:p>
    <w:p w14:paraId="6EFFBBDA" w14:textId="77777777" w:rsidR="00152E21" w:rsidRDefault="00152E21" w:rsidP="00152E21">
      <w:pPr>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14.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In the first column</w:t>
      </w:r>
      <w:r>
        <w:rPr>
          <w:rFonts w:ascii="Times New Roman" w:eastAsia="Times New Roman" w:hAnsi="Times New Roman" w:cs="Times New Roman"/>
          <w:snapToGrid w:val="0"/>
          <w:sz w:val="24"/>
          <w:szCs w:val="20"/>
        </w:rPr>
        <w:t>,</w:t>
      </w:r>
      <w:r w:rsidRPr="00752BF3">
        <w:rPr>
          <w:rFonts w:ascii="Times New Roman" w:eastAsia="Times New Roman" w:hAnsi="Times New Roman" w:cs="Times New Roman"/>
          <w:snapToGrid w:val="0"/>
          <w:sz w:val="24"/>
          <w:szCs w:val="20"/>
        </w:rPr>
        <w:t xml:space="preserve"> enter the amount of non-federal funds expect</w:t>
      </w:r>
      <w:r>
        <w:rPr>
          <w:rFonts w:ascii="Times New Roman" w:eastAsia="Times New Roman" w:hAnsi="Times New Roman" w:cs="Times New Roman"/>
          <w:snapToGrid w:val="0"/>
          <w:sz w:val="24"/>
          <w:szCs w:val="20"/>
        </w:rPr>
        <w:t>ed</w:t>
      </w:r>
      <w:r w:rsidRPr="00752BF3">
        <w:rPr>
          <w:rFonts w:ascii="Times New Roman" w:eastAsia="Times New Roman" w:hAnsi="Times New Roman" w:cs="Times New Roman"/>
          <w:snapToGrid w:val="0"/>
          <w:sz w:val="24"/>
          <w:szCs w:val="20"/>
        </w:rPr>
        <w:t xml:space="preserve"> to </w:t>
      </w:r>
      <w:r>
        <w:rPr>
          <w:rFonts w:ascii="Times New Roman" w:eastAsia="Times New Roman" w:hAnsi="Times New Roman" w:cs="Times New Roman"/>
          <w:snapToGrid w:val="0"/>
          <w:sz w:val="24"/>
          <w:szCs w:val="20"/>
        </w:rPr>
        <w:t xml:space="preserve">be </w:t>
      </w:r>
      <w:r w:rsidRPr="00752BF3">
        <w:rPr>
          <w:rFonts w:ascii="Times New Roman" w:eastAsia="Times New Roman" w:hAnsi="Times New Roman" w:cs="Times New Roman"/>
          <w:snapToGrid w:val="0"/>
          <w:sz w:val="24"/>
          <w:szCs w:val="20"/>
        </w:rPr>
        <w:t>expend</w:t>
      </w:r>
      <w:r>
        <w:rPr>
          <w:rFonts w:ascii="Times New Roman" w:eastAsia="Times New Roman" w:hAnsi="Times New Roman" w:cs="Times New Roman"/>
          <w:snapToGrid w:val="0"/>
          <w:sz w:val="24"/>
          <w:szCs w:val="20"/>
        </w:rPr>
        <w:t>ed</w:t>
      </w:r>
      <w:r w:rsidRPr="00752BF3">
        <w:rPr>
          <w:rFonts w:ascii="Times New Roman" w:eastAsia="Times New Roman" w:hAnsi="Times New Roman" w:cs="Times New Roman"/>
          <w:snapToGrid w:val="0"/>
          <w:sz w:val="24"/>
          <w:szCs w:val="20"/>
        </w:rPr>
        <w:t xml:space="preserve"> in the project’s first year.  Forecasted cash needs by quarter are not required.  </w:t>
      </w:r>
    </w:p>
    <w:p w14:paraId="63D69C6B" w14:textId="77777777" w:rsidR="00152E21" w:rsidRDefault="00152E21" w:rsidP="00152E21">
      <w:pPr>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15. </w:t>
      </w:r>
      <w:r>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In the first column</w:t>
      </w:r>
      <w:r>
        <w:rPr>
          <w:rFonts w:ascii="Times New Roman" w:eastAsia="Times New Roman" w:hAnsi="Times New Roman" w:cs="Times New Roman"/>
          <w:snapToGrid w:val="0"/>
          <w:sz w:val="24"/>
          <w:szCs w:val="20"/>
        </w:rPr>
        <w:t>,</w:t>
      </w:r>
      <w:r w:rsidRPr="00752BF3">
        <w:rPr>
          <w:rFonts w:ascii="Times New Roman" w:eastAsia="Times New Roman" w:hAnsi="Times New Roman" w:cs="Times New Roman"/>
          <w:snapToGrid w:val="0"/>
          <w:sz w:val="24"/>
          <w:szCs w:val="20"/>
        </w:rPr>
        <w:t xml:space="preserve"> enter the sum of 13 and 14 (the form should automatically show this sum).  Forecasted cash needs by quarter are not required.  </w:t>
      </w:r>
    </w:p>
    <w:p w14:paraId="3B3BA963" w14:textId="77777777" w:rsidR="00152E21" w:rsidRPr="00264A6B" w:rsidRDefault="00152E21" w:rsidP="00152E21">
      <w:pPr>
        <w:spacing w:after="0" w:line="240" w:lineRule="auto"/>
        <w:rPr>
          <w:rFonts w:ascii="Times New Roman" w:eastAsia="Times New Roman" w:hAnsi="Times New Roman" w:cs="Times New Roman"/>
          <w:snapToGrid w:val="0"/>
          <w:sz w:val="24"/>
          <w:szCs w:val="20"/>
        </w:rPr>
      </w:pPr>
    </w:p>
    <w:p w14:paraId="7ADDFFBF" w14:textId="77777777" w:rsidR="00152E21" w:rsidRPr="00AD46DD" w:rsidRDefault="00152E21" w:rsidP="00152E21">
      <w:pPr>
        <w:spacing w:after="0" w:line="240" w:lineRule="auto"/>
        <w:rPr>
          <w:rFonts w:ascii="Times New Roman" w:eastAsia="Times New Roman" w:hAnsi="Times New Roman" w:cs="Times New Roman"/>
          <w:b/>
          <w:bCs/>
          <w:iCs/>
          <w:snapToGrid w:val="0"/>
          <w:sz w:val="24"/>
          <w:szCs w:val="20"/>
        </w:rPr>
      </w:pPr>
      <w:r w:rsidRPr="00AD46DD">
        <w:rPr>
          <w:rFonts w:ascii="Times New Roman" w:eastAsia="Times New Roman" w:hAnsi="Times New Roman" w:cs="Times New Roman"/>
          <w:b/>
          <w:bCs/>
          <w:iCs/>
          <w:snapToGrid w:val="0"/>
          <w:sz w:val="24"/>
          <w:szCs w:val="20"/>
        </w:rPr>
        <w:t>Section E - Budget Estimates of Federal Funds Needed for Balance of the Project</w:t>
      </w:r>
    </w:p>
    <w:p w14:paraId="31A938D9" w14:textId="77777777" w:rsidR="00152E21" w:rsidRPr="00264A6B" w:rsidRDefault="00152E21" w:rsidP="00152E21">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16a. </w:t>
      </w:r>
      <w:r>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 xml:space="preserve">Under Grant Program enter:  CARSI Program </w:t>
      </w:r>
    </w:p>
    <w:p w14:paraId="43F6BD6A" w14:textId="77777777" w:rsidR="00152E21" w:rsidRPr="00264A6B" w:rsidRDefault="00152E21" w:rsidP="00152E21">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16b.</w:t>
      </w:r>
      <w:r w:rsidRPr="00264A6B" w:rsidDel="00662539">
        <w:rPr>
          <w:rFonts w:ascii="Times New Roman" w:eastAsia="Times New Roman" w:hAnsi="Times New Roman" w:cs="Times New Roman"/>
          <w:snapToGrid w:val="0"/>
          <w:sz w:val="24"/>
          <w:szCs w:val="20"/>
        </w:rPr>
        <w:t xml:space="preserve"> </w:t>
      </w:r>
      <w:r>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Enter the amount of federal funds expect</w:t>
      </w:r>
      <w:r>
        <w:rPr>
          <w:rFonts w:ascii="Times New Roman" w:eastAsia="Times New Roman" w:hAnsi="Times New Roman" w:cs="Times New Roman"/>
          <w:snapToGrid w:val="0"/>
          <w:sz w:val="24"/>
          <w:szCs w:val="20"/>
        </w:rPr>
        <w:t>ed</w:t>
      </w:r>
      <w:r w:rsidRPr="00264A6B">
        <w:rPr>
          <w:rFonts w:ascii="Times New Roman" w:eastAsia="Times New Roman" w:hAnsi="Times New Roman" w:cs="Times New Roman"/>
          <w:snapToGrid w:val="0"/>
          <w:sz w:val="24"/>
          <w:szCs w:val="20"/>
        </w:rPr>
        <w:t xml:space="preserve"> to </w:t>
      </w:r>
      <w:r>
        <w:rPr>
          <w:rFonts w:ascii="Times New Roman" w:eastAsia="Times New Roman" w:hAnsi="Times New Roman" w:cs="Times New Roman"/>
          <w:snapToGrid w:val="0"/>
          <w:sz w:val="24"/>
          <w:szCs w:val="20"/>
        </w:rPr>
        <w:t xml:space="preserve">be </w:t>
      </w:r>
      <w:r w:rsidRPr="00264A6B">
        <w:rPr>
          <w:rFonts w:ascii="Times New Roman" w:eastAsia="Times New Roman" w:hAnsi="Times New Roman" w:cs="Times New Roman"/>
          <w:snapToGrid w:val="0"/>
          <w:sz w:val="24"/>
          <w:szCs w:val="20"/>
        </w:rPr>
        <w:t>expend</w:t>
      </w:r>
      <w:r>
        <w:rPr>
          <w:rFonts w:ascii="Times New Roman" w:eastAsia="Times New Roman" w:hAnsi="Times New Roman" w:cs="Times New Roman"/>
          <w:snapToGrid w:val="0"/>
          <w:sz w:val="24"/>
          <w:szCs w:val="20"/>
        </w:rPr>
        <w:t>ed</w:t>
      </w:r>
      <w:r w:rsidRPr="00264A6B">
        <w:rPr>
          <w:rFonts w:ascii="Times New Roman" w:eastAsia="Times New Roman" w:hAnsi="Times New Roman" w:cs="Times New Roman"/>
          <w:snapToGrid w:val="0"/>
          <w:sz w:val="24"/>
          <w:szCs w:val="20"/>
        </w:rPr>
        <w:t xml:space="preserve"> in year two of the project. </w:t>
      </w:r>
    </w:p>
    <w:p w14:paraId="6BCD6A84" w14:textId="77777777" w:rsidR="00152E21" w:rsidRPr="00264A6B" w:rsidRDefault="00152E21" w:rsidP="00152E21">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16c. </w:t>
      </w:r>
      <w:r>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 xml:space="preserve">Enter the amount of federal funds you expect to </w:t>
      </w:r>
      <w:r>
        <w:rPr>
          <w:rFonts w:ascii="Times New Roman" w:eastAsia="Times New Roman" w:hAnsi="Times New Roman" w:cs="Times New Roman"/>
          <w:snapToGrid w:val="0"/>
          <w:sz w:val="24"/>
          <w:szCs w:val="20"/>
        </w:rPr>
        <w:t xml:space="preserve">be </w:t>
      </w:r>
      <w:r w:rsidRPr="00264A6B">
        <w:rPr>
          <w:rFonts w:ascii="Times New Roman" w:eastAsia="Times New Roman" w:hAnsi="Times New Roman" w:cs="Times New Roman"/>
          <w:snapToGrid w:val="0"/>
          <w:sz w:val="24"/>
          <w:szCs w:val="20"/>
        </w:rPr>
        <w:t>expend</w:t>
      </w:r>
      <w:r>
        <w:rPr>
          <w:rFonts w:ascii="Times New Roman" w:eastAsia="Times New Roman" w:hAnsi="Times New Roman" w:cs="Times New Roman"/>
          <w:snapToGrid w:val="0"/>
          <w:sz w:val="24"/>
          <w:szCs w:val="20"/>
        </w:rPr>
        <w:t>ed</w:t>
      </w:r>
      <w:r w:rsidRPr="00264A6B">
        <w:rPr>
          <w:rFonts w:ascii="Times New Roman" w:eastAsia="Times New Roman" w:hAnsi="Times New Roman" w:cs="Times New Roman"/>
          <w:snapToGrid w:val="0"/>
          <w:sz w:val="24"/>
          <w:szCs w:val="20"/>
        </w:rPr>
        <w:t xml:space="preserve"> in year three of the project.</w:t>
      </w:r>
    </w:p>
    <w:p w14:paraId="427C3015" w14:textId="77777777" w:rsidR="00152E21" w:rsidRDefault="00152E21" w:rsidP="00152E21">
      <w:pPr>
        <w:tabs>
          <w:tab w:val="left" w:pos="810"/>
        </w:tabs>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16d.</w:t>
      </w:r>
      <w:r>
        <w:rPr>
          <w:rFonts w:ascii="Times New Roman" w:eastAsia="Times New Roman" w:hAnsi="Times New Roman" w:cs="Times New Roman"/>
          <w:snapToGrid w:val="0"/>
          <w:sz w:val="24"/>
          <w:szCs w:val="20"/>
        </w:rPr>
        <w:t xml:space="preserve">     </w:t>
      </w:r>
      <w:r w:rsidRPr="00264A6B">
        <w:rPr>
          <w:rFonts w:ascii="Times New Roman" w:eastAsia="Times New Roman" w:hAnsi="Times New Roman" w:cs="Times New Roman"/>
          <w:snapToGrid w:val="0"/>
          <w:sz w:val="24"/>
          <w:szCs w:val="20"/>
        </w:rPr>
        <w:t>and 16e. Leave blank</w:t>
      </w:r>
    </w:p>
    <w:p w14:paraId="314D5F49" w14:textId="77777777" w:rsidR="00152E21" w:rsidRPr="00264A6B" w:rsidRDefault="00152E21" w:rsidP="00152E21">
      <w:pPr>
        <w:tabs>
          <w:tab w:val="left" w:pos="810"/>
        </w:tabs>
        <w:spacing w:after="0" w:line="240" w:lineRule="auto"/>
        <w:rPr>
          <w:rFonts w:ascii="Times New Roman" w:eastAsia="Times New Roman" w:hAnsi="Times New Roman" w:cs="Times New Roman"/>
          <w:snapToGrid w:val="0"/>
          <w:sz w:val="24"/>
          <w:szCs w:val="20"/>
        </w:rPr>
      </w:pPr>
    </w:p>
    <w:p w14:paraId="004D3C34" w14:textId="77777777" w:rsidR="00152E21" w:rsidRDefault="00152E21" w:rsidP="00152E21">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b/>
          <w:snapToGrid w:val="0"/>
          <w:sz w:val="24"/>
          <w:szCs w:val="20"/>
        </w:rPr>
        <w:t>Rows 17, 18, 19 should be left blank.</w:t>
      </w:r>
    </w:p>
    <w:p w14:paraId="2E0B51B6" w14:textId="77777777" w:rsidR="00152E21" w:rsidRPr="00264A6B" w:rsidRDefault="00152E21" w:rsidP="00152E21">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20. </w:t>
      </w:r>
      <w:r>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Enter the total amount for each year</w:t>
      </w:r>
      <w:r>
        <w:rPr>
          <w:rFonts w:ascii="Times New Roman" w:eastAsia="Times New Roman" w:hAnsi="Times New Roman" w:cs="Times New Roman"/>
          <w:snapToGrid w:val="0"/>
          <w:sz w:val="24"/>
          <w:szCs w:val="20"/>
        </w:rPr>
        <w:t>.</w:t>
      </w:r>
      <w:r w:rsidRPr="00264A6B">
        <w:rPr>
          <w:rFonts w:ascii="Times New Roman" w:eastAsia="Times New Roman" w:hAnsi="Times New Roman" w:cs="Times New Roman"/>
          <w:snapToGrid w:val="0"/>
          <w:sz w:val="24"/>
          <w:szCs w:val="20"/>
        </w:rPr>
        <w:t xml:space="preserve"> (The form should automatically show this sum.) </w:t>
      </w:r>
    </w:p>
    <w:p w14:paraId="034A7D27" w14:textId="77777777" w:rsidR="00152E21" w:rsidRPr="00264A6B" w:rsidRDefault="00152E21" w:rsidP="00152E21">
      <w:pPr>
        <w:spacing w:after="0" w:line="240" w:lineRule="auto"/>
        <w:rPr>
          <w:rFonts w:ascii="Times New Roman" w:eastAsia="Times New Roman" w:hAnsi="Times New Roman" w:cs="Times New Roman"/>
          <w:snapToGrid w:val="0"/>
          <w:sz w:val="24"/>
          <w:szCs w:val="20"/>
        </w:rPr>
      </w:pPr>
    </w:p>
    <w:p w14:paraId="5BAFEE59" w14:textId="77777777" w:rsidR="00152E21" w:rsidRPr="00AD46DD" w:rsidRDefault="00152E21" w:rsidP="00152E21">
      <w:pPr>
        <w:spacing w:after="0" w:line="240" w:lineRule="auto"/>
        <w:rPr>
          <w:rFonts w:ascii="Times New Roman" w:eastAsia="Times New Roman" w:hAnsi="Times New Roman" w:cs="Times New Roman"/>
          <w:b/>
          <w:bCs/>
          <w:iCs/>
          <w:snapToGrid w:val="0"/>
          <w:sz w:val="24"/>
          <w:szCs w:val="20"/>
        </w:rPr>
      </w:pPr>
      <w:r w:rsidRPr="00AD46DD">
        <w:rPr>
          <w:rFonts w:ascii="Times New Roman" w:eastAsia="Times New Roman" w:hAnsi="Times New Roman" w:cs="Times New Roman"/>
          <w:b/>
          <w:bCs/>
          <w:iCs/>
          <w:snapToGrid w:val="0"/>
          <w:sz w:val="24"/>
          <w:szCs w:val="20"/>
        </w:rPr>
        <w:t xml:space="preserve">Section F - Other Budget Information </w:t>
      </w:r>
    </w:p>
    <w:p w14:paraId="0757BA7C" w14:textId="77777777" w:rsidR="00152E21" w:rsidRPr="00264A6B" w:rsidRDefault="00152E21" w:rsidP="00152E21">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21. </w:t>
      </w:r>
      <w:r>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Enter:  Direct Charges</w:t>
      </w:r>
      <w:r w:rsidRPr="00AD46DD">
        <w:rPr>
          <w:rFonts w:ascii="Times New Roman" w:eastAsia="Times New Roman" w:hAnsi="Times New Roman" w:cs="Times New Roman"/>
          <w:b/>
          <w:bCs/>
          <w:iCs/>
          <w:snapToGrid w:val="0"/>
          <w:sz w:val="24"/>
          <w:szCs w:val="20"/>
        </w:rPr>
        <w:t xml:space="preserve"> </w:t>
      </w:r>
      <w:r w:rsidRPr="00264A6B">
        <w:rPr>
          <w:rFonts w:ascii="Times New Roman" w:eastAsia="Times New Roman" w:hAnsi="Times New Roman" w:cs="Times New Roman"/>
          <w:b/>
          <w:bCs/>
          <w:iCs/>
          <w:snapToGrid w:val="0"/>
          <w:sz w:val="24"/>
          <w:szCs w:val="20"/>
        </w:rPr>
        <w:t>– Leave Blank</w:t>
      </w:r>
    </w:p>
    <w:p w14:paraId="4B99CB9D" w14:textId="77777777" w:rsidR="00152E21" w:rsidRPr="00264A6B" w:rsidRDefault="00152E21" w:rsidP="00152E21">
      <w:pPr>
        <w:spacing w:after="0" w:line="240" w:lineRule="auto"/>
        <w:ind w:left="720" w:hanging="720"/>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22. </w:t>
      </w:r>
      <w:r>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Enter:  Indirect Charges – If Indirect Charges are shown in Section B 6, enter the type of Indirect Rate used (Provisional, Predetermined, Final, or Fixed)</w:t>
      </w:r>
    </w:p>
    <w:p w14:paraId="66251216" w14:textId="3C9435AB" w:rsidR="00152E21" w:rsidRDefault="00152E21" w:rsidP="00152E21">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23. </w:t>
      </w:r>
      <w:r>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Enter any comments</w:t>
      </w:r>
    </w:p>
    <w:p w14:paraId="1CDBA8AE" w14:textId="31E2E099" w:rsidR="00152E21" w:rsidRDefault="00152E21" w:rsidP="00152E21">
      <w:pPr>
        <w:spacing w:after="0" w:line="240" w:lineRule="auto"/>
        <w:rPr>
          <w:rFonts w:ascii="Times New Roman" w:eastAsia="Times New Roman" w:hAnsi="Times New Roman" w:cs="Times New Roman"/>
          <w:snapToGrid w:val="0"/>
          <w:sz w:val="24"/>
          <w:szCs w:val="20"/>
        </w:rPr>
      </w:pPr>
    </w:p>
    <w:p w14:paraId="67CF08B3" w14:textId="0C8DA0EF" w:rsidR="00152E21" w:rsidRDefault="00152E21" w:rsidP="00152E21">
      <w:pPr>
        <w:spacing w:after="0" w:line="240" w:lineRule="auto"/>
        <w:rPr>
          <w:rFonts w:ascii="Times New Roman" w:eastAsia="Times New Roman" w:hAnsi="Times New Roman" w:cs="Times New Roman"/>
          <w:snapToGrid w:val="0"/>
          <w:sz w:val="24"/>
          <w:szCs w:val="20"/>
        </w:rPr>
      </w:pPr>
    </w:p>
    <w:p w14:paraId="3063A580" w14:textId="79D0ED92" w:rsidR="00152E21" w:rsidRDefault="00152E21" w:rsidP="00152E21">
      <w:pPr>
        <w:spacing w:after="0" w:line="240" w:lineRule="auto"/>
        <w:rPr>
          <w:rFonts w:ascii="Times New Roman" w:eastAsia="Times New Roman" w:hAnsi="Times New Roman" w:cs="Times New Roman"/>
          <w:snapToGrid w:val="0"/>
          <w:sz w:val="24"/>
          <w:szCs w:val="20"/>
        </w:rPr>
      </w:pPr>
    </w:p>
    <w:p w14:paraId="5F370494" w14:textId="5CB79C6C" w:rsidR="00152E21" w:rsidRDefault="00152E21" w:rsidP="00152E21">
      <w:pPr>
        <w:spacing w:after="0" w:line="240" w:lineRule="auto"/>
        <w:rPr>
          <w:rFonts w:ascii="Times New Roman" w:eastAsia="Times New Roman" w:hAnsi="Times New Roman" w:cs="Times New Roman"/>
          <w:snapToGrid w:val="0"/>
          <w:sz w:val="24"/>
          <w:szCs w:val="20"/>
        </w:rPr>
      </w:pPr>
    </w:p>
    <w:p w14:paraId="0AF8C257" w14:textId="044434B0" w:rsidR="00152E21" w:rsidRDefault="00152E21" w:rsidP="00152E21">
      <w:pPr>
        <w:spacing w:after="0" w:line="240" w:lineRule="auto"/>
        <w:rPr>
          <w:rFonts w:ascii="Times New Roman" w:eastAsia="Times New Roman" w:hAnsi="Times New Roman" w:cs="Times New Roman"/>
          <w:snapToGrid w:val="0"/>
          <w:sz w:val="24"/>
          <w:szCs w:val="20"/>
        </w:rPr>
      </w:pPr>
    </w:p>
    <w:p w14:paraId="47A5F670" w14:textId="44EC10DC" w:rsidR="00152E21" w:rsidRDefault="00152E21" w:rsidP="00152E21">
      <w:pPr>
        <w:spacing w:after="0" w:line="240" w:lineRule="auto"/>
        <w:rPr>
          <w:rFonts w:ascii="Times New Roman" w:eastAsia="Times New Roman" w:hAnsi="Times New Roman" w:cs="Times New Roman"/>
          <w:snapToGrid w:val="0"/>
          <w:sz w:val="24"/>
          <w:szCs w:val="20"/>
        </w:rPr>
      </w:pPr>
    </w:p>
    <w:p w14:paraId="2F4FB086" w14:textId="1F33CE09" w:rsidR="00152E21" w:rsidRDefault="00152E21" w:rsidP="00152E21">
      <w:pPr>
        <w:spacing w:after="0" w:line="240" w:lineRule="auto"/>
        <w:rPr>
          <w:rFonts w:ascii="Times New Roman" w:eastAsia="Times New Roman" w:hAnsi="Times New Roman" w:cs="Times New Roman"/>
          <w:snapToGrid w:val="0"/>
          <w:sz w:val="24"/>
          <w:szCs w:val="20"/>
        </w:rPr>
      </w:pPr>
    </w:p>
    <w:p w14:paraId="21740271" w14:textId="7A8E745A" w:rsidR="00152E21" w:rsidRDefault="00152E21" w:rsidP="00152E21">
      <w:pPr>
        <w:spacing w:after="0" w:line="240" w:lineRule="auto"/>
        <w:rPr>
          <w:rFonts w:ascii="Times New Roman" w:eastAsia="Times New Roman" w:hAnsi="Times New Roman" w:cs="Times New Roman"/>
          <w:snapToGrid w:val="0"/>
          <w:sz w:val="24"/>
          <w:szCs w:val="20"/>
        </w:rPr>
      </w:pPr>
    </w:p>
    <w:p w14:paraId="46128F97" w14:textId="511B671A" w:rsidR="00152E21" w:rsidRDefault="00152E21" w:rsidP="00152E21">
      <w:pPr>
        <w:spacing w:after="0" w:line="240" w:lineRule="auto"/>
        <w:rPr>
          <w:rFonts w:ascii="Times New Roman" w:eastAsia="Times New Roman" w:hAnsi="Times New Roman" w:cs="Times New Roman"/>
          <w:snapToGrid w:val="0"/>
          <w:sz w:val="24"/>
          <w:szCs w:val="20"/>
        </w:rPr>
      </w:pPr>
    </w:p>
    <w:p w14:paraId="234F22B8" w14:textId="2DF3B141" w:rsidR="00152E21" w:rsidRDefault="00152E21" w:rsidP="00152E21">
      <w:pPr>
        <w:spacing w:after="0" w:line="240" w:lineRule="auto"/>
        <w:rPr>
          <w:rFonts w:ascii="Times New Roman" w:eastAsia="Times New Roman" w:hAnsi="Times New Roman" w:cs="Times New Roman"/>
          <w:snapToGrid w:val="0"/>
          <w:sz w:val="24"/>
          <w:szCs w:val="20"/>
        </w:rPr>
      </w:pPr>
    </w:p>
    <w:p w14:paraId="78E3DE3B" w14:textId="58D1728C" w:rsidR="00152E21" w:rsidRDefault="00152E21" w:rsidP="00152E21">
      <w:pPr>
        <w:spacing w:after="0" w:line="240" w:lineRule="auto"/>
        <w:rPr>
          <w:rFonts w:ascii="Times New Roman" w:eastAsia="Times New Roman" w:hAnsi="Times New Roman" w:cs="Times New Roman"/>
          <w:snapToGrid w:val="0"/>
          <w:sz w:val="24"/>
          <w:szCs w:val="20"/>
        </w:rPr>
      </w:pPr>
    </w:p>
    <w:p w14:paraId="76243B19" w14:textId="66FC30E8" w:rsidR="00152E21" w:rsidRDefault="00152E21" w:rsidP="00152E21">
      <w:pPr>
        <w:spacing w:after="0" w:line="240" w:lineRule="auto"/>
        <w:rPr>
          <w:rFonts w:ascii="Times New Roman" w:eastAsia="Times New Roman" w:hAnsi="Times New Roman" w:cs="Times New Roman"/>
          <w:snapToGrid w:val="0"/>
          <w:sz w:val="24"/>
          <w:szCs w:val="20"/>
        </w:rPr>
      </w:pPr>
    </w:p>
    <w:p w14:paraId="73ED13D0" w14:textId="691E031A" w:rsidR="00152E21" w:rsidRDefault="00152E21" w:rsidP="00152E21">
      <w:pPr>
        <w:spacing w:after="0" w:line="240" w:lineRule="auto"/>
        <w:rPr>
          <w:rFonts w:ascii="Times New Roman" w:eastAsia="Times New Roman" w:hAnsi="Times New Roman" w:cs="Times New Roman"/>
          <w:snapToGrid w:val="0"/>
          <w:sz w:val="24"/>
          <w:szCs w:val="20"/>
        </w:rPr>
      </w:pPr>
    </w:p>
    <w:p w14:paraId="3F69F60E" w14:textId="5F11495B" w:rsidR="00152E21" w:rsidRDefault="00152E21" w:rsidP="00152E21">
      <w:pPr>
        <w:spacing w:after="0" w:line="240" w:lineRule="auto"/>
        <w:rPr>
          <w:rFonts w:ascii="Times New Roman" w:eastAsia="Times New Roman" w:hAnsi="Times New Roman" w:cs="Times New Roman"/>
          <w:snapToGrid w:val="0"/>
          <w:sz w:val="24"/>
          <w:szCs w:val="20"/>
        </w:rPr>
      </w:pPr>
    </w:p>
    <w:p w14:paraId="353812D5" w14:textId="43374900" w:rsidR="00152E21" w:rsidRDefault="00152E21" w:rsidP="00152E21">
      <w:pPr>
        <w:spacing w:after="0" w:line="240" w:lineRule="auto"/>
        <w:rPr>
          <w:rFonts w:ascii="Times New Roman" w:eastAsia="Times New Roman" w:hAnsi="Times New Roman" w:cs="Times New Roman"/>
          <w:snapToGrid w:val="0"/>
          <w:sz w:val="24"/>
          <w:szCs w:val="20"/>
        </w:rPr>
      </w:pPr>
    </w:p>
    <w:p w14:paraId="3AF853C0" w14:textId="63B1C2EA" w:rsidR="00152E21" w:rsidRDefault="00152E21" w:rsidP="00152E21">
      <w:pPr>
        <w:spacing w:after="0" w:line="240" w:lineRule="auto"/>
        <w:rPr>
          <w:rFonts w:ascii="Times New Roman" w:eastAsia="Times New Roman" w:hAnsi="Times New Roman" w:cs="Times New Roman"/>
          <w:snapToGrid w:val="0"/>
          <w:sz w:val="24"/>
          <w:szCs w:val="20"/>
        </w:rPr>
      </w:pPr>
    </w:p>
    <w:p w14:paraId="358F86DE" w14:textId="5E35AFCA" w:rsidR="00152E21" w:rsidRDefault="00152E21" w:rsidP="00152E21">
      <w:pPr>
        <w:spacing w:after="0" w:line="240" w:lineRule="auto"/>
        <w:rPr>
          <w:rFonts w:ascii="Times New Roman" w:eastAsia="Times New Roman" w:hAnsi="Times New Roman" w:cs="Times New Roman"/>
          <w:snapToGrid w:val="0"/>
          <w:sz w:val="24"/>
          <w:szCs w:val="20"/>
        </w:rPr>
      </w:pPr>
    </w:p>
    <w:p w14:paraId="4CA5BA9D" w14:textId="0CF4F7E6" w:rsidR="00152E21" w:rsidRDefault="00152E21" w:rsidP="00152E21">
      <w:pPr>
        <w:spacing w:after="0" w:line="240" w:lineRule="auto"/>
        <w:rPr>
          <w:rFonts w:ascii="Times New Roman" w:eastAsia="Times New Roman" w:hAnsi="Times New Roman" w:cs="Times New Roman"/>
          <w:snapToGrid w:val="0"/>
          <w:sz w:val="24"/>
          <w:szCs w:val="20"/>
        </w:rPr>
      </w:pPr>
    </w:p>
    <w:p w14:paraId="2CD6E462" w14:textId="4B04556C" w:rsidR="00152E21" w:rsidRDefault="00152E21" w:rsidP="00152E21">
      <w:pPr>
        <w:spacing w:after="0" w:line="240" w:lineRule="auto"/>
        <w:rPr>
          <w:rFonts w:ascii="Times New Roman" w:eastAsia="Times New Roman" w:hAnsi="Times New Roman" w:cs="Times New Roman"/>
          <w:snapToGrid w:val="0"/>
          <w:sz w:val="24"/>
          <w:szCs w:val="20"/>
        </w:rPr>
      </w:pPr>
    </w:p>
    <w:p w14:paraId="004DF791" w14:textId="4A1F154C" w:rsidR="00152E21" w:rsidRDefault="00152E21" w:rsidP="00152E21">
      <w:pPr>
        <w:spacing w:after="0" w:line="240" w:lineRule="auto"/>
        <w:rPr>
          <w:rFonts w:ascii="Times New Roman" w:eastAsia="Times New Roman" w:hAnsi="Times New Roman" w:cs="Times New Roman"/>
          <w:snapToGrid w:val="0"/>
          <w:sz w:val="24"/>
          <w:szCs w:val="20"/>
        </w:rPr>
      </w:pPr>
    </w:p>
    <w:p w14:paraId="2580D11D" w14:textId="59E318DB" w:rsidR="00152E21" w:rsidRDefault="00152E21" w:rsidP="00152E21">
      <w:pPr>
        <w:spacing w:after="0" w:line="240" w:lineRule="auto"/>
        <w:rPr>
          <w:rFonts w:ascii="Times New Roman" w:eastAsia="Times New Roman" w:hAnsi="Times New Roman" w:cs="Times New Roman"/>
          <w:snapToGrid w:val="0"/>
          <w:sz w:val="24"/>
          <w:szCs w:val="20"/>
        </w:rPr>
      </w:pPr>
    </w:p>
    <w:p w14:paraId="783D62CC" w14:textId="660412C2" w:rsidR="00152E21" w:rsidRDefault="00152E21" w:rsidP="00152E21">
      <w:pPr>
        <w:spacing w:after="0" w:line="240" w:lineRule="auto"/>
        <w:rPr>
          <w:rFonts w:ascii="Times New Roman" w:eastAsia="Times New Roman" w:hAnsi="Times New Roman" w:cs="Times New Roman"/>
          <w:snapToGrid w:val="0"/>
          <w:sz w:val="24"/>
          <w:szCs w:val="20"/>
        </w:rPr>
      </w:pPr>
    </w:p>
    <w:p w14:paraId="455096FC" w14:textId="3FBD1AB6" w:rsidR="00152E21" w:rsidRDefault="00152E21" w:rsidP="00152E21">
      <w:pPr>
        <w:spacing w:after="0" w:line="240" w:lineRule="auto"/>
        <w:rPr>
          <w:rFonts w:ascii="Times New Roman" w:eastAsia="Times New Roman" w:hAnsi="Times New Roman" w:cs="Times New Roman"/>
          <w:snapToGrid w:val="0"/>
          <w:sz w:val="24"/>
          <w:szCs w:val="20"/>
        </w:rPr>
      </w:pPr>
    </w:p>
    <w:p w14:paraId="54B697CD" w14:textId="7BEA6B96" w:rsidR="00152E21" w:rsidRDefault="00152E21" w:rsidP="00152E21">
      <w:pPr>
        <w:spacing w:after="0" w:line="240" w:lineRule="auto"/>
        <w:rPr>
          <w:rFonts w:ascii="Times New Roman" w:eastAsia="Times New Roman" w:hAnsi="Times New Roman" w:cs="Times New Roman"/>
          <w:snapToGrid w:val="0"/>
          <w:sz w:val="24"/>
          <w:szCs w:val="20"/>
        </w:rPr>
      </w:pPr>
    </w:p>
    <w:p w14:paraId="6B2E4AB5" w14:textId="69F4ED46" w:rsidR="00152E21" w:rsidRDefault="00152E21" w:rsidP="00152E21">
      <w:pPr>
        <w:spacing w:after="0" w:line="240" w:lineRule="auto"/>
        <w:rPr>
          <w:rFonts w:ascii="Times New Roman" w:eastAsia="Times New Roman" w:hAnsi="Times New Roman" w:cs="Times New Roman"/>
          <w:snapToGrid w:val="0"/>
          <w:sz w:val="24"/>
          <w:szCs w:val="20"/>
        </w:rPr>
      </w:pPr>
    </w:p>
    <w:p w14:paraId="743F8971" w14:textId="4488AD49" w:rsidR="00152E21" w:rsidRDefault="00152E21" w:rsidP="00152E21">
      <w:pPr>
        <w:spacing w:after="0" w:line="240" w:lineRule="auto"/>
        <w:rPr>
          <w:rFonts w:ascii="Times New Roman" w:eastAsia="Times New Roman" w:hAnsi="Times New Roman" w:cs="Times New Roman"/>
          <w:snapToGrid w:val="0"/>
          <w:sz w:val="24"/>
          <w:szCs w:val="20"/>
        </w:rPr>
      </w:pPr>
    </w:p>
    <w:p w14:paraId="4A6C9F76" w14:textId="442E58D2" w:rsidR="00152E21" w:rsidRDefault="00152E21" w:rsidP="00152E21">
      <w:pPr>
        <w:spacing w:after="0" w:line="240" w:lineRule="auto"/>
        <w:rPr>
          <w:rFonts w:ascii="Times New Roman" w:eastAsia="Times New Roman" w:hAnsi="Times New Roman" w:cs="Times New Roman"/>
          <w:snapToGrid w:val="0"/>
          <w:sz w:val="24"/>
          <w:szCs w:val="20"/>
        </w:rPr>
      </w:pPr>
    </w:p>
    <w:p w14:paraId="411239CB" w14:textId="734001DA" w:rsidR="00152E21" w:rsidRDefault="00152E21" w:rsidP="00152E21">
      <w:pPr>
        <w:spacing w:after="0" w:line="240" w:lineRule="auto"/>
        <w:rPr>
          <w:rFonts w:ascii="Times New Roman" w:eastAsia="Times New Roman" w:hAnsi="Times New Roman" w:cs="Times New Roman"/>
          <w:snapToGrid w:val="0"/>
          <w:sz w:val="24"/>
          <w:szCs w:val="20"/>
        </w:rPr>
      </w:pPr>
    </w:p>
    <w:p w14:paraId="7993F19E" w14:textId="3BA92A1E" w:rsidR="00152E21" w:rsidRDefault="00152E21" w:rsidP="00152E21">
      <w:pPr>
        <w:spacing w:after="0" w:line="240" w:lineRule="auto"/>
        <w:rPr>
          <w:rFonts w:ascii="Times New Roman" w:eastAsia="Times New Roman" w:hAnsi="Times New Roman" w:cs="Times New Roman"/>
          <w:snapToGrid w:val="0"/>
          <w:sz w:val="24"/>
          <w:szCs w:val="20"/>
        </w:rPr>
      </w:pPr>
    </w:p>
    <w:p w14:paraId="63C19424" w14:textId="145D21B7" w:rsidR="00152E21" w:rsidRDefault="00152E21" w:rsidP="00152E21">
      <w:pPr>
        <w:spacing w:after="0" w:line="240" w:lineRule="auto"/>
        <w:rPr>
          <w:rFonts w:ascii="Times New Roman" w:eastAsia="Times New Roman" w:hAnsi="Times New Roman" w:cs="Times New Roman"/>
          <w:snapToGrid w:val="0"/>
          <w:sz w:val="24"/>
          <w:szCs w:val="20"/>
        </w:rPr>
      </w:pPr>
    </w:p>
    <w:p w14:paraId="53E32DE4" w14:textId="4D645773" w:rsidR="00152E21" w:rsidRDefault="00152E21" w:rsidP="00152E21">
      <w:pPr>
        <w:spacing w:after="0" w:line="240" w:lineRule="auto"/>
        <w:rPr>
          <w:rFonts w:ascii="Times New Roman" w:eastAsia="Times New Roman" w:hAnsi="Times New Roman" w:cs="Times New Roman"/>
          <w:snapToGrid w:val="0"/>
          <w:sz w:val="24"/>
          <w:szCs w:val="20"/>
        </w:rPr>
      </w:pPr>
    </w:p>
    <w:p w14:paraId="1D7BA588" w14:textId="2B8A0236" w:rsidR="00152E21" w:rsidRDefault="00152E21" w:rsidP="00152E21">
      <w:pPr>
        <w:spacing w:after="0" w:line="240" w:lineRule="auto"/>
        <w:rPr>
          <w:rFonts w:ascii="Times New Roman" w:eastAsia="Times New Roman" w:hAnsi="Times New Roman" w:cs="Times New Roman"/>
          <w:snapToGrid w:val="0"/>
          <w:sz w:val="24"/>
          <w:szCs w:val="20"/>
        </w:rPr>
      </w:pPr>
    </w:p>
    <w:p w14:paraId="6883A71C" w14:textId="1DAEC0AE" w:rsidR="00152E21" w:rsidRDefault="00152E21" w:rsidP="00152E21">
      <w:pPr>
        <w:spacing w:after="0" w:line="240" w:lineRule="auto"/>
        <w:rPr>
          <w:rFonts w:ascii="Times New Roman" w:eastAsia="Times New Roman" w:hAnsi="Times New Roman" w:cs="Times New Roman"/>
          <w:snapToGrid w:val="0"/>
          <w:sz w:val="24"/>
          <w:szCs w:val="20"/>
        </w:rPr>
      </w:pPr>
    </w:p>
    <w:p w14:paraId="54228F14" w14:textId="4CD7D120" w:rsidR="00152E21" w:rsidRDefault="00152E21" w:rsidP="00152E21">
      <w:pPr>
        <w:spacing w:after="0" w:line="240" w:lineRule="auto"/>
        <w:rPr>
          <w:rFonts w:ascii="Times New Roman" w:eastAsia="Times New Roman" w:hAnsi="Times New Roman" w:cs="Times New Roman"/>
          <w:snapToGrid w:val="0"/>
          <w:sz w:val="24"/>
          <w:szCs w:val="20"/>
        </w:rPr>
      </w:pPr>
    </w:p>
    <w:p w14:paraId="0E7E90D2" w14:textId="288673C0" w:rsidR="00152E21" w:rsidRDefault="00152E21" w:rsidP="00152E21">
      <w:pPr>
        <w:spacing w:after="0" w:line="240" w:lineRule="auto"/>
        <w:rPr>
          <w:rFonts w:ascii="Times New Roman" w:eastAsia="Times New Roman" w:hAnsi="Times New Roman" w:cs="Times New Roman"/>
          <w:snapToGrid w:val="0"/>
          <w:sz w:val="24"/>
          <w:szCs w:val="20"/>
        </w:rPr>
      </w:pPr>
    </w:p>
    <w:p w14:paraId="49134DB6" w14:textId="04992B78" w:rsidR="00152E21" w:rsidRDefault="00152E21" w:rsidP="00152E21">
      <w:pPr>
        <w:spacing w:after="0" w:line="240" w:lineRule="auto"/>
        <w:rPr>
          <w:rFonts w:ascii="Times New Roman" w:eastAsia="Times New Roman" w:hAnsi="Times New Roman" w:cs="Times New Roman"/>
          <w:snapToGrid w:val="0"/>
          <w:sz w:val="24"/>
          <w:szCs w:val="20"/>
        </w:rPr>
      </w:pPr>
    </w:p>
    <w:p w14:paraId="032540BC" w14:textId="4731313B" w:rsidR="00152E21" w:rsidRDefault="00152E21" w:rsidP="00152E21">
      <w:pPr>
        <w:spacing w:after="0" w:line="240" w:lineRule="auto"/>
        <w:rPr>
          <w:rFonts w:ascii="Times New Roman" w:eastAsia="Times New Roman" w:hAnsi="Times New Roman" w:cs="Times New Roman"/>
          <w:snapToGrid w:val="0"/>
          <w:sz w:val="24"/>
          <w:szCs w:val="20"/>
        </w:rPr>
      </w:pPr>
    </w:p>
    <w:p w14:paraId="453A8279" w14:textId="70AC24DC" w:rsidR="00152E21" w:rsidRDefault="00152E21" w:rsidP="00152E21">
      <w:pPr>
        <w:spacing w:after="0" w:line="240" w:lineRule="auto"/>
        <w:rPr>
          <w:rFonts w:ascii="Times New Roman" w:eastAsia="Times New Roman" w:hAnsi="Times New Roman" w:cs="Times New Roman"/>
          <w:snapToGrid w:val="0"/>
          <w:sz w:val="24"/>
          <w:szCs w:val="20"/>
        </w:rPr>
      </w:pPr>
    </w:p>
    <w:p w14:paraId="170F0203" w14:textId="35CCEAC2" w:rsidR="00152E21" w:rsidRDefault="00152E21" w:rsidP="00152E21">
      <w:pPr>
        <w:spacing w:after="0" w:line="240" w:lineRule="auto"/>
        <w:rPr>
          <w:rFonts w:ascii="Times New Roman" w:eastAsia="Times New Roman" w:hAnsi="Times New Roman" w:cs="Times New Roman"/>
          <w:snapToGrid w:val="0"/>
          <w:sz w:val="24"/>
          <w:szCs w:val="20"/>
        </w:rPr>
      </w:pPr>
    </w:p>
    <w:p w14:paraId="7A1323DF" w14:textId="26284D5B" w:rsidR="00752BF3" w:rsidRPr="00752BF3" w:rsidRDefault="00752BF3" w:rsidP="00C50705">
      <w:pPr>
        <w:widowControl/>
        <w:spacing w:after="0" w:line="240" w:lineRule="auto"/>
        <w:ind w:left="2160" w:firstLine="720"/>
        <w:rPr>
          <w:rFonts w:ascii="Times New Roman" w:eastAsia="Times New Roman" w:hAnsi="Times New Roman" w:cs="Times New Roman"/>
          <w:b/>
          <w:bCs/>
          <w:snapToGrid w:val="0"/>
          <w:sz w:val="24"/>
          <w:szCs w:val="24"/>
        </w:rPr>
      </w:pPr>
      <w:r w:rsidRPr="29A0D9D6">
        <w:rPr>
          <w:rFonts w:ascii="Times New Roman" w:eastAsia="Times New Roman" w:hAnsi="Times New Roman" w:cs="Times New Roman"/>
          <w:b/>
          <w:bCs/>
          <w:snapToGrid w:val="0"/>
          <w:sz w:val="24"/>
          <w:szCs w:val="24"/>
        </w:rPr>
        <w:t>PROPOSAL GUIDELINES</w:t>
      </w:r>
    </w:p>
    <w:p w14:paraId="4B540BE3" w14:textId="77777777" w:rsidR="00752BF3" w:rsidRPr="00752BF3" w:rsidRDefault="00752BF3" w:rsidP="00C50705">
      <w:pPr>
        <w:spacing w:after="0" w:line="240" w:lineRule="auto"/>
        <w:rPr>
          <w:rFonts w:ascii="Times New Roman" w:eastAsia="Times New Roman" w:hAnsi="Times New Roman" w:cs="Times New Roman"/>
          <w:snapToGrid w:val="0"/>
          <w:sz w:val="24"/>
          <w:szCs w:val="20"/>
          <w:u w:val="single"/>
        </w:rPr>
      </w:pPr>
    </w:p>
    <w:p w14:paraId="7258D043" w14:textId="77777777" w:rsidR="00752BF3" w:rsidRPr="00752BF3" w:rsidRDefault="00752BF3" w:rsidP="00C50705">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Proposals should include the following components:</w:t>
      </w:r>
    </w:p>
    <w:p w14:paraId="543AA182" w14:textId="77777777" w:rsidR="006D69F2" w:rsidRDefault="00752BF3" w:rsidP="00C50705">
      <w:pPr>
        <w:widowControl/>
        <w:numPr>
          <w:ilvl w:val="0"/>
          <w:numId w:val="41"/>
        </w:numPr>
        <w:spacing w:after="0" w:line="240" w:lineRule="auto"/>
        <w:ind w:left="0" w:firstLine="36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Introduction and Problem Statement</w:t>
      </w:r>
    </w:p>
    <w:p w14:paraId="6852EC23" w14:textId="77777777" w:rsidR="006D69F2" w:rsidRDefault="00752BF3" w:rsidP="00C50705">
      <w:pPr>
        <w:widowControl/>
        <w:numPr>
          <w:ilvl w:val="0"/>
          <w:numId w:val="41"/>
        </w:numPr>
        <w:spacing w:after="0" w:line="240" w:lineRule="auto"/>
        <w:ind w:left="0" w:firstLine="36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Planned Activities</w:t>
      </w:r>
    </w:p>
    <w:p w14:paraId="5039FAD7" w14:textId="77777777" w:rsidR="006D69F2" w:rsidRDefault="00752BF3" w:rsidP="00C50705">
      <w:pPr>
        <w:widowControl/>
        <w:numPr>
          <w:ilvl w:val="0"/>
          <w:numId w:val="41"/>
        </w:numPr>
        <w:spacing w:after="0" w:line="240" w:lineRule="auto"/>
        <w:ind w:left="0" w:firstLine="36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Indicators</w:t>
      </w:r>
    </w:p>
    <w:p w14:paraId="5B58FB2C" w14:textId="77777777" w:rsidR="00752BF3" w:rsidRPr="00752BF3" w:rsidRDefault="00752BF3" w:rsidP="00C50705">
      <w:pPr>
        <w:spacing w:after="0" w:line="240" w:lineRule="auto"/>
        <w:rPr>
          <w:rFonts w:ascii="Times New Roman" w:eastAsia="Times New Roman" w:hAnsi="Times New Roman" w:cs="Times New Roman"/>
          <w:b/>
          <w:snapToGrid w:val="0"/>
          <w:sz w:val="24"/>
          <w:szCs w:val="20"/>
        </w:rPr>
      </w:pPr>
    </w:p>
    <w:p w14:paraId="7FA8A47E" w14:textId="6397B52C" w:rsidR="00752BF3" w:rsidRPr="00752BF3" w:rsidRDefault="00752BF3" w:rsidP="00C50705">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Problem Statement and Rationale:</w:t>
      </w:r>
      <w:r w:rsidRPr="00752BF3">
        <w:rPr>
          <w:rFonts w:ascii="Times New Roman" w:eastAsia="Times New Roman" w:hAnsi="Times New Roman" w:cs="Times New Roman"/>
          <w:snapToGrid w:val="0"/>
          <w:sz w:val="24"/>
          <w:szCs w:val="20"/>
        </w:rPr>
        <w:t xml:space="preserve"> Describe the problem and how the project will achieve or contribute to achieving a sustainable solution and a measurable outcome.  The </w:t>
      </w:r>
      <w:r w:rsidR="00E70BED">
        <w:rPr>
          <w:rFonts w:ascii="Times New Roman" w:eastAsia="Times New Roman" w:hAnsi="Times New Roman" w:cs="Times New Roman"/>
          <w:snapToGrid w:val="0"/>
          <w:sz w:val="24"/>
          <w:szCs w:val="20"/>
        </w:rPr>
        <w:t>applicant</w:t>
      </w:r>
      <w:r w:rsidRPr="00752BF3">
        <w:rPr>
          <w:rFonts w:ascii="Times New Roman" w:eastAsia="Times New Roman" w:hAnsi="Times New Roman" w:cs="Times New Roman"/>
          <w:snapToGrid w:val="0"/>
          <w:sz w:val="24"/>
          <w:szCs w:val="20"/>
        </w:rPr>
        <w:t xml:space="preserve"> should explain the extent of existing assistance within the </w:t>
      </w:r>
      <w:proofErr w:type="gramStart"/>
      <w:r w:rsidRPr="00752BF3">
        <w:rPr>
          <w:rFonts w:ascii="Times New Roman" w:eastAsia="Times New Roman" w:hAnsi="Times New Roman" w:cs="Times New Roman"/>
          <w:snapToGrid w:val="0"/>
          <w:sz w:val="24"/>
          <w:szCs w:val="20"/>
        </w:rPr>
        <w:t>particular geographic</w:t>
      </w:r>
      <w:proofErr w:type="gramEnd"/>
      <w:r w:rsidRPr="00752BF3">
        <w:rPr>
          <w:rFonts w:ascii="Times New Roman" w:eastAsia="Times New Roman" w:hAnsi="Times New Roman" w:cs="Times New Roman"/>
          <w:snapToGrid w:val="0"/>
          <w:sz w:val="24"/>
          <w:szCs w:val="20"/>
        </w:rPr>
        <w:t xml:space="preserve"> area, and how the proposed intervention may complement (or differ from) other similar </w:t>
      </w:r>
      <w:r w:rsidRPr="00752BF3">
        <w:rPr>
          <w:rFonts w:ascii="Times New Roman" w:eastAsia="Times New Roman" w:hAnsi="Times New Roman" w:cs="Times New Roman"/>
          <w:snapToGrid w:val="0"/>
          <w:color w:val="000000"/>
          <w:sz w:val="24"/>
          <w:szCs w:val="20"/>
        </w:rPr>
        <w:t xml:space="preserve">interventions.  The </w:t>
      </w:r>
      <w:r w:rsidR="004C6DF1">
        <w:rPr>
          <w:rFonts w:ascii="Times New Roman" w:eastAsia="Times New Roman" w:hAnsi="Times New Roman" w:cs="Times New Roman"/>
          <w:snapToGrid w:val="0"/>
          <w:color w:val="000000"/>
          <w:sz w:val="24"/>
          <w:szCs w:val="20"/>
        </w:rPr>
        <w:t xml:space="preserve">applicant </w:t>
      </w:r>
      <w:r w:rsidR="004C6DF1" w:rsidRPr="00752BF3">
        <w:rPr>
          <w:rFonts w:ascii="Times New Roman" w:eastAsia="Times New Roman" w:hAnsi="Times New Roman" w:cs="Times New Roman"/>
          <w:snapToGrid w:val="0"/>
          <w:color w:val="000000"/>
          <w:sz w:val="24"/>
          <w:szCs w:val="20"/>
        </w:rPr>
        <w:t>should</w:t>
      </w:r>
      <w:r w:rsidRPr="00752BF3">
        <w:rPr>
          <w:rFonts w:ascii="Times New Roman" w:eastAsia="Times New Roman" w:hAnsi="Times New Roman" w:cs="Times New Roman"/>
          <w:snapToGrid w:val="0"/>
          <w:color w:val="000000"/>
          <w:sz w:val="24"/>
          <w:szCs w:val="20"/>
        </w:rPr>
        <w:t xml:space="preserve"> also explain, as necessary, the </w:t>
      </w:r>
      <w:r w:rsidR="00500293" w:rsidRPr="00752BF3">
        <w:rPr>
          <w:rFonts w:ascii="Times New Roman" w:eastAsia="Times New Roman" w:hAnsi="Times New Roman" w:cs="Times New Roman"/>
          <w:snapToGrid w:val="0"/>
          <w:color w:val="000000"/>
          <w:sz w:val="24"/>
          <w:szCs w:val="20"/>
        </w:rPr>
        <w:t>experience</w:t>
      </w:r>
      <w:r w:rsidRPr="00752BF3">
        <w:rPr>
          <w:rFonts w:ascii="Times New Roman" w:eastAsia="Times New Roman" w:hAnsi="Times New Roman" w:cs="Times New Roman"/>
          <w:snapToGrid w:val="0"/>
          <w:color w:val="000000"/>
          <w:sz w:val="24"/>
          <w:szCs w:val="20"/>
        </w:rPr>
        <w:t xml:space="preserve"> and qualifications </w:t>
      </w:r>
      <w:r w:rsidR="00E23155">
        <w:rPr>
          <w:rFonts w:ascii="Times New Roman" w:eastAsia="Times New Roman" w:hAnsi="Times New Roman" w:cs="Times New Roman"/>
          <w:snapToGrid w:val="0"/>
          <w:color w:val="000000"/>
          <w:sz w:val="24"/>
          <w:szCs w:val="20"/>
        </w:rPr>
        <w:t>it</w:t>
      </w:r>
      <w:r w:rsidRPr="00752BF3">
        <w:rPr>
          <w:rFonts w:ascii="Times New Roman" w:eastAsia="Times New Roman" w:hAnsi="Times New Roman" w:cs="Times New Roman"/>
          <w:snapToGrid w:val="0"/>
          <w:color w:val="000000"/>
          <w:sz w:val="24"/>
          <w:szCs w:val="20"/>
        </w:rPr>
        <w:t xml:space="preserve"> bring</w:t>
      </w:r>
      <w:r w:rsidR="00E23155">
        <w:rPr>
          <w:rFonts w:ascii="Times New Roman" w:eastAsia="Times New Roman" w:hAnsi="Times New Roman" w:cs="Times New Roman"/>
          <w:snapToGrid w:val="0"/>
          <w:color w:val="000000"/>
          <w:sz w:val="24"/>
          <w:szCs w:val="20"/>
        </w:rPr>
        <w:t>s</w:t>
      </w:r>
      <w:r w:rsidRPr="00752BF3">
        <w:rPr>
          <w:rFonts w:ascii="Times New Roman" w:eastAsia="Times New Roman" w:hAnsi="Times New Roman" w:cs="Times New Roman"/>
          <w:snapToGrid w:val="0"/>
          <w:color w:val="000000"/>
          <w:sz w:val="24"/>
          <w:szCs w:val="20"/>
        </w:rPr>
        <w:t xml:space="preserve"> to the project.</w:t>
      </w:r>
      <w:r w:rsidRPr="00752BF3">
        <w:rPr>
          <w:rFonts w:ascii="Times New Roman" w:eastAsia="Times New Roman" w:hAnsi="Times New Roman" w:cs="Times New Roman"/>
          <w:snapToGrid w:val="0"/>
          <w:sz w:val="24"/>
          <w:szCs w:val="20"/>
        </w:rPr>
        <w:t xml:space="preserve">  The rationale should also reflect </w:t>
      </w:r>
      <w:r w:rsidR="00FC060A">
        <w:rPr>
          <w:rFonts w:ascii="Times New Roman" w:eastAsia="Times New Roman" w:hAnsi="Times New Roman" w:cs="Times New Roman"/>
          <w:snapToGrid w:val="0"/>
          <w:sz w:val="24"/>
          <w:szCs w:val="20"/>
        </w:rPr>
        <w:t xml:space="preserve">an </w:t>
      </w:r>
      <w:r w:rsidRPr="00752BF3">
        <w:rPr>
          <w:rFonts w:ascii="Times New Roman" w:eastAsia="Times New Roman" w:hAnsi="Times New Roman" w:cs="Times New Roman"/>
          <w:snapToGrid w:val="0"/>
          <w:sz w:val="24"/>
          <w:szCs w:val="20"/>
        </w:rPr>
        <w:t xml:space="preserve">understanding of the priorities and policies of the </w:t>
      </w:r>
      <w:r w:rsidR="00E23155">
        <w:rPr>
          <w:rFonts w:ascii="Times New Roman" w:eastAsia="Times New Roman" w:hAnsi="Times New Roman" w:cs="Times New Roman"/>
          <w:snapToGrid w:val="0"/>
          <w:sz w:val="24"/>
          <w:szCs w:val="20"/>
        </w:rPr>
        <w:t>U.S. Embassy Belmopan</w:t>
      </w:r>
      <w:r w:rsidRPr="00752BF3">
        <w:rPr>
          <w:rFonts w:ascii="Times New Roman" w:eastAsia="Times New Roman" w:hAnsi="Times New Roman" w:cs="Times New Roman"/>
          <w:snapToGrid w:val="0"/>
          <w:sz w:val="24"/>
          <w:szCs w:val="20"/>
        </w:rPr>
        <w:t xml:space="preserve"> or program with which this </w:t>
      </w:r>
      <w:r w:rsidR="00FC060A">
        <w:rPr>
          <w:rFonts w:ascii="Times New Roman" w:eastAsia="Times New Roman" w:hAnsi="Times New Roman" w:cs="Times New Roman"/>
          <w:snapToGrid w:val="0"/>
          <w:sz w:val="24"/>
          <w:szCs w:val="20"/>
        </w:rPr>
        <w:t>proposal</w:t>
      </w:r>
      <w:r w:rsidRPr="00752BF3">
        <w:rPr>
          <w:rFonts w:ascii="Times New Roman" w:eastAsia="Times New Roman" w:hAnsi="Times New Roman" w:cs="Times New Roman"/>
          <w:snapToGrid w:val="0"/>
          <w:sz w:val="24"/>
          <w:szCs w:val="20"/>
        </w:rPr>
        <w:t xml:space="preserve"> is associated. </w:t>
      </w:r>
    </w:p>
    <w:p w14:paraId="03BB69FE" w14:textId="77777777" w:rsidR="00752BF3" w:rsidRPr="00752BF3" w:rsidRDefault="00752BF3" w:rsidP="00C50705">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color w:val="000000"/>
          <w:sz w:val="24"/>
          <w:szCs w:val="20"/>
        </w:rPr>
      </w:pPr>
    </w:p>
    <w:p w14:paraId="47DDDE42" w14:textId="77777777" w:rsidR="00752BF3" w:rsidRPr="00752BF3" w:rsidRDefault="00752BF3" w:rsidP="00C50705">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color w:val="000000"/>
          <w:sz w:val="24"/>
          <w:szCs w:val="20"/>
        </w:rPr>
        <w:t xml:space="preserve">Planned Activities and Indicators: </w:t>
      </w:r>
      <w:r w:rsidRPr="00752BF3">
        <w:rPr>
          <w:rFonts w:ascii="Times New Roman" w:eastAsia="Times New Roman" w:hAnsi="Times New Roman" w:cs="Times New Roman"/>
          <w:snapToGrid w:val="0"/>
          <w:color w:val="000000"/>
          <w:sz w:val="24"/>
          <w:szCs w:val="20"/>
        </w:rPr>
        <w:t xml:space="preserve">Describe the planned activities and relevant stakeholders for implementation.  </w:t>
      </w:r>
      <w:r w:rsidRPr="00752BF3">
        <w:rPr>
          <w:rFonts w:ascii="Times New Roman" w:eastAsia="Times New Roman" w:hAnsi="Times New Roman" w:cs="Times New Roman"/>
          <w:snapToGrid w:val="0"/>
          <w:sz w:val="24"/>
          <w:szCs w:val="20"/>
        </w:rPr>
        <w:t xml:space="preserve">The </w:t>
      </w:r>
      <w:r w:rsidR="004C6DF1">
        <w:rPr>
          <w:rFonts w:ascii="Times New Roman" w:eastAsia="Times New Roman" w:hAnsi="Times New Roman" w:cs="Times New Roman"/>
          <w:snapToGrid w:val="0"/>
          <w:sz w:val="24"/>
          <w:szCs w:val="20"/>
        </w:rPr>
        <w:t xml:space="preserve">applicant </w:t>
      </w:r>
      <w:r w:rsidR="004C6DF1" w:rsidRPr="00752BF3">
        <w:rPr>
          <w:rFonts w:ascii="Times New Roman" w:eastAsia="Times New Roman" w:hAnsi="Times New Roman" w:cs="Times New Roman"/>
          <w:snapToGrid w:val="0"/>
          <w:sz w:val="24"/>
          <w:szCs w:val="20"/>
        </w:rPr>
        <w:t>should</w:t>
      </w:r>
      <w:r w:rsidRPr="00752BF3">
        <w:rPr>
          <w:rFonts w:ascii="Times New Roman" w:eastAsia="Times New Roman" w:hAnsi="Times New Roman" w:cs="Times New Roman"/>
          <w:snapToGrid w:val="0"/>
          <w:sz w:val="24"/>
          <w:szCs w:val="20"/>
        </w:rPr>
        <w:t xml:space="preserve"> highlight key stakeholders and their expected role in the project, along with any contingencies.  The </w:t>
      </w:r>
      <w:r w:rsidR="004C6DF1">
        <w:rPr>
          <w:rFonts w:ascii="Times New Roman" w:eastAsia="Times New Roman" w:hAnsi="Times New Roman" w:cs="Times New Roman"/>
          <w:snapToGrid w:val="0"/>
          <w:sz w:val="24"/>
          <w:szCs w:val="20"/>
        </w:rPr>
        <w:t xml:space="preserve">applicant </w:t>
      </w:r>
      <w:r w:rsidR="004C6DF1" w:rsidRPr="00752BF3">
        <w:rPr>
          <w:rFonts w:ascii="Times New Roman" w:eastAsia="Times New Roman" w:hAnsi="Times New Roman" w:cs="Times New Roman"/>
          <w:snapToGrid w:val="0"/>
          <w:sz w:val="24"/>
          <w:szCs w:val="20"/>
        </w:rPr>
        <w:t>should</w:t>
      </w:r>
      <w:r w:rsidRPr="00752BF3">
        <w:rPr>
          <w:rFonts w:ascii="Times New Roman" w:eastAsia="Times New Roman" w:hAnsi="Times New Roman" w:cs="Times New Roman"/>
          <w:snapToGrid w:val="0"/>
          <w:sz w:val="24"/>
          <w:szCs w:val="20"/>
        </w:rPr>
        <w:t xml:space="preserve"> list assumptions</w:t>
      </w:r>
      <w:r w:rsidR="00A3699E">
        <w:rPr>
          <w:rFonts w:ascii="Times New Roman" w:eastAsia="Times New Roman" w:hAnsi="Times New Roman" w:cs="Times New Roman"/>
          <w:snapToGrid w:val="0"/>
          <w:sz w:val="24"/>
          <w:szCs w:val="20"/>
        </w:rPr>
        <w:t>/risks</w:t>
      </w:r>
      <w:r w:rsidRPr="00752BF3">
        <w:rPr>
          <w:rFonts w:ascii="Times New Roman" w:eastAsia="Times New Roman" w:hAnsi="Times New Roman" w:cs="Times New Roman"/>
          <w:snapToGrid w:val="0"/>
          <w:sz w:val="24"/>
          <w:szCs w:val="20"/>
        </w:rPr>
        <w:t xml:space="preserve"> that </w:t>
      </w:r>
      <w:r w:rsidR="00AE47AA" w:rsidRPr="00752BF3">
        <w:rPr>
          <w:rFonts w:ascii="Times New Roman" w:eastAsia="Times New Roman" w:hAnsi="Times New Roman" w:cs="Times New Roman"/>
          <w:snapToGrid w:val="0"/>
          <w:sz w:val="24"/>
          <w:szCs w:val="20"/>
        </w:rPr>
        <w:t xml:space="preserve">the ultimate success of the project </w:t>
      </w:r>
      <w:r w:rsidRPr="00752BF3">
        <w:rPr>
          <w:rFonts w:ascii="Times New Roman" w:eastAsia="Times New Roman" w:hAnsi="Times New Roman" w:cs="Times New Roman"/>
          <w:snapToGrid w:val="0"/>
          <w:sz w:val="24"/>
          <w:szCs w:val="20"/>
        </w:rPr>
        <w:t>depend</w:t>
      </w:r>
      <w:r w:rsidR="00AE47AA">
        <w:rPr>
          <w:rFonts w:ascii="Times New Roman" w:eastAsia="Times New Roman" w:hAnsi="Times New Roman" w:cs="Times New Roman"/>
          <w:snapToGrid w:val="0"/>
          <w:sz w:val="24"/>
          <w:szCs w:val="20"/>
        </w:rPr>
        <w:t>s</w:t>
      </w:r>
      <w:r w:rsidRPr="00752BF3">
        <w:rPr>
          <w:rFonts w:ascii="Times New Roman" w:eastAsia="Times New Roman" w:hAnsi="Times New Roman" w:cs="Times New Roman"/>
          <w:snapToGrid w:val="0"/>
          <w:sz w:val="24"/>
          <w:szCs w:val="20"/>
        </w:rPr>
        <w:t xml:space="preserve"> on.  </w:t>
      </w:r>
      <w:r w:rsidR="00AE47AA">
        <w:rPr>
          <w:rFonts w:ascii="Times New Roman" w:eastAsia="Times New Roman" w:hAnsi="Times New Roman" w:cs="Times New Roman"/>
          <w:snapToGrid w:val="0"/>
          <w:sz w:val="24"/>
          <w:szCs w:val="20"/>
        </w:rPr>
        <w:t xml:space="preserve">Examples </w:t>
      </w:r>
      <w:r w:rsidRPr="00752BF3">
        <w:rPr>
          <w:rFonts w:ascii="Times New Roman" w:eastAsia="Times New Roman" w:hAnsi="Times New Roman" w:cs="Times New Roman"/>
          <w:snapToGrid w:val="0"/>
          <w:sz w:val="24"/>
          <w:szCs w:val="20"/>
        </w:rPr>
        <w:t xml:space="preserve">could include geographic location, coordination efforts with other international organizations, or political will from host governments, private sector, and NGOs.  As appropriate, limited contingency possibilities should be included in the proposal, in case the initial planning assumptions are not met. </w:t>
      </w:r>
      <w:r w:rsidR="00A54D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Example of a planned activity and contingency:</w:t>
      </w:r>
    </w:p>
    <w:p w14:paraId="25A47188" w14:textId="77777777" w:rsidR="00752BF3" w:rsidRPr="00752BF3" w:rsidRDefault="00752BF3" w:rsidP="00C50705">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p>
    <w:tbl>
      <w:tblPr>
        <w:tblStyle w:val="TableGrid"/>
        <w:tblW w:w="0" w:type="auto"/>
        <w:shd w:val="clear" w:color="auto" w:fill="D9D9D9" w:themeFill="background1" w:themeFillShade="D9"/>
        <w:tblLook w:val="04A0" w:firstRow="1" w:lastRow="0" w:firstColumn="1" w:lastColumn="0" w:noHBand="0" w:noVBand="1"/>
      </w:tblPr>
      <w:tblGrid>
        <w:gridCol w:w="4342"/>
        <w:gridCol w:w="4828"/>
      </w:tblGrid>
      <w:tr w:rsidR="00752BF3" w:rsidRPr="00752BF3" w14:paraId="6D2ECBC9" w14:textId="77777777" w:rsidTr="00200B98">
        <w:trPr>
          <w:trHeight w:val="413"/>
        </w:trPr>
        <w:tc>
          <w:tcPr>
            <w:tcW w:w="4518" w:type="dxa"/>
            <w:tcBorders>
              <w:bottom w:val="single" w:sz="4" w:space="0" w:color="auto"/>
            </w:tcBorders>
            <w:shd w:val="clear" w:color="auto" w:fill="D9D9D9" w:themeFill="background1" w:themeFillShade="D9"/>
            <w:vAlign w:val="center"/>
          </w:tcPr>
          <w:p w14:paraId="30A422EF" w14:textId="77777777" w:rsidR="00752BF3" w:rsidRPr="00752BF3" w:rsidRDefault="00752BF3" w:rsidP="00C50705">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rPr>
            </w:pPr>
            <w:r w:rsidRPr="00752BF3">
              <w:rPr>
                <w:b/>
              </w:rPr>
              <w:t>Planned Activity</w:t>
            </w:r>
          </w:p>
        </w:tc>
        <w:tc>
          <w:tcPr>
            <w:tcW w:w="5040" w:type="dxa"/>
            <w:tcBorders>
              <w:bottom w:val="single" w:sz="4" w:space="0" w:color="auto"/>
            </w:tcBorders>
            <w:shd w:val="clear" w:color="auto" w:fill="D9D9D9" w:themeFill="background1" w:themeFillShade="D9"/>
            <w:vAlign w:val="center"/>
          </w:tcPr>
          <w:p w14:paraId="23DCEAF7" w14:textId="77777777" w:rsidR="00752BF3" w:rsidRPr="00752BF3" w:rsidRDefault="00752BF3" w:rsidP="00C50705">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rPr>
            </w:pPr>
            <w:r w:rsidRPr="00752BF3">
              <w:rPr>
                <w:b/>
              </w:rPr>
              <w:t>Contingency</w:t>
            </w:r>
          </w:p>
        </w:tc>
      </w:tr>
      <w:tr w:rsidR="00752BF3" w:rsidRPr="00752BF3" w14:paraId="4D6AB3AA" w14:textId="77777777" w:rsidTr="00CF12CD">
        <w:trPr>
          <w:trHeight w:val="1074"/>
        </w:trPr>
        <w:tc>
          <w:tcPr>
            <w:tcW w:w="4518" w:type="dxa"/>
            <w:shd w:val="clear" w:color="auto" w:fill="F2F2F2" w:themeFill="background1" w:themeFillShade="F2"/>
          </w:tcPr>
          <w:p w14:paraId="374CD7DB" w14:textId="77777777" w:rsidR="00752BF3" w:rsidRPr="00337D16" w:rsidRDefault="00752BF3" w:rsidP="00C50705">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337D16">
              <w:t>Energy efficiency workshops in collaboration with the government of Mexico and other representatives from the Latin America region, focused on raising awareness of energy efficiency standards.</w:t>
            </w:r>
          </w:p>
        </w:tc>
        <w:tc>
          <w:tcPr>
            <w:tcW w:w="5040" w:type="dxa"/>
            <w:shd w:val="clear" w:color="auto" w:fill="F2F2F2" w:themeFill="background1" w:themeFillShade="F2"/>
          </w:tcPr>
          <w:p w14:paraId="1A01AD86" w14:textId="77777777" w:rsidR="00752BF3" w:rsidRPr="00337D16" w:rsidRDefault="00752BF3" w:rsidP="00C50705">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337D16">
              <w:t>If government of Mexico doesn’t engage at the expected level, project team will look to other regional stakeholders</w:t>
            </w:r>
            <w:r w:rsidR="004C6DF1" w:rsidRPr="00337D16">
              <w:t>, to</w:t>
            </w:r>
            <w:r w:rsidRPr="00337D16">
              <w:t xml:space="preserve"> assist in convening key stakeholders.</w:t>
            </w:r>
          </w:p>
        </w:tc>
      </w:tr>
    </w:tbl>
    <w:p w14:paraId="117B4D43" w14:textId="77777777" w:rsidR="00752BF3" w:rsidRPr="00752BF3" w:rsidRDefault="00752BF3" w:rsidP="00C50705">
      <w:pPr>
        <w:spacing w:after="0" w:line="240" w:lineRule="auto"/>
        <w:rPr>
          <w:rFonts w:ascii="Times New Roman" w:eastAsia="Times New Roman" w:hAnsi="Times New Roman" w:cs="Times New Roman"/>
          <w:snapToGrid w:val="0"/>
          <w:sz w:val="24"/>
          <w:szCs w:val="20"/>
          <w:u w:val="single"/>
        </w:rPr>
      </w:pPr>
    </w:p>
    <w:p w14:paraId="574F4EB6" w14:textId="77777777" w:rsidR="00752BF3" w:rsidRPr="00752BF3" w:rsidRDefault="00752BF3" w:rsidP="00C50705">
      <w:pPr>
        <w:spacing w:after="0" w:line="240" w:lineRule="auto"/>
        <w:rPr>
          <w:rFonts w:ascii="Times New Roman" w:eastAsia="Times New Roman" w:hAnsi="Times New Roman" w:cs="Times New Roman"/>
          <w:snapToGrid w:val="0"/>
          <w:sz w:val="24"/>
          <w:szCs w:val="20"/>
        </w:rPr>
      </w:pPr>
    </w:p>
    <w:p w14:paraId="188B859E" w14:textId="77777777" w:rsidR="00752BF3" w:rsidRPr="00752BF3" w:rsidRDefault="00752BF3" w:rsidP="00C50705">
      <w:pPr>
        <w:spacing w:after="0" w:line="240" w:lineRule="auto"/>
        <w:rPr>
          <w:rFonts w:ascii="Times New Roman" w:eastAsia="Times New Roman" w:hAnsi="Times New Roman" w:cs="Times New Roman"/>
          <w:snapToGrid w:val="0"/>
          <w:sz w:val="24"/>
          <w:szCs w:val="20"/>
        </w:rPr>
      </w:pPr>
    </w:p>
    <w:p w14:paraId="3B91CEA6" w14:textId="77777777" w:rsidR="00752BF3" w:rsidRPr="00752BF3" w:rsidRDefault="00752BF3" w:rsidP="00C50705">
      <w:pPr>
        <w:spacing w:after="0" w:line="240" w:lineRule="auto"/>
        <w:rPr>
          <w:rFonts w:ascii="Times New Roman" w:eastAsia="Times New Roman" w:hAnsi="Times New Roman" w:cs="Times New Roman"/>
          <w:snapToGrid w:val="0"/>
          <w:sz w:val="24"/>
          <w:szCs w:val="20"/>
        </w:rPr>
      </w:pPr>
    </w:p>
    <w:p w14:paraId="2C430B42" w14:textId="0B776CF2" w:rsidR="009F3F03" w:rsidRPr="00752BF3" w:rsidRDefault="00752BF3" w:rsidP="009F3F03">
      <w:pPr>
        <w:widowControl/>
        <w:spacing w:after="0" w:line="240" w:lineRule="auto"/>
        <w:jc w:val="center"/>
        <w:rPr>
          <w:rFonts w:ascii="Times New Roman" w:eastAsia="Times New Roman" w:hAnsi="Times New Roman" w:cs="Times New Roman"/>
          <w:b/>
          <w:bCs/>
          <w:snapToGrid w:val="0"/>
          <w:color w:val="000000"/>
          <w:sz w:val="24"/>
          <w:szCs w:val="24"/>
        </w:rPr>
      </w:pPr>
      <w:r w:rsidRPr="00752BF3">
        <w:rPr>
          <w:rFonts w:ascii="Times New Roman" w:eastAsia="Times New Roman" w:hAnsi="Times New Roman" w:cs="Times New Roman"/>
          <w:b/>
          <w:snapToGrid w:val="0"/>
          <w:sz w:val="24"/>
          <w:szCs w:val="20"/>
        </w:rPr>
        <w:br w:type="page"/>
      </w:r>
      <w:r w:rsidR="009F3F03" w:rsidRPr="29A0D9D6">
        <w:rPr>
          <w:rFonts w:ascii="Times New Roman" w:eastAsia="Times New Roman" w:hAnsi="Times New Roman" w:cs="Times New Roman"/>
          <w:b/>
          <w:bCs/>
          <w:snapToGrid w:val="0"/>
          <w:color w:val="000000"/>
          <w:sz w:val="24"/>
          <w:szCs w:val="24"/>
        </w:rPr>
        <w:t xml:space="preserve">TAB </w:t>
      </w:r>
      <w:r w:rsidR="00152E21">
        <w:rPr>
          <w:rFonts w:ascii="Times New Roman" w:eastAsia="Times New Roman" w:hAnsi="Times New Roman" w:cs="Times New Roman"/>
          <w:b/>
          <w:bCs/>
          <w:snapToGrid w:val="0"/>
          <w:color w:val="000000"/>
          <w:sz w:val="24"/>
          <w:szCs w:val="24"/>
        </w:rPr>
        <w:t>C</w:t>
      </w:r>
      <w:r w:rsidR="009F3F03" w:rsidRPr="29A0D9D6">
        <w:rPr>
          <w:rFonts w:ascii="Times New Roman" w:eastAsia="Times New Roman" w:hAnsi="Times New Roman" w:cs="Times New Roman"/>
          <w:b/>
          <w:bCs/>
          <w:snapToGrid w:val="0"/>
          <w:color w:val="000000"/>
          <w:sz w:val="24"/>
          <w:szCs w:val="24"/>
        </w:rPr>
        <w:t>:  BUDGET GUIDELINES</w:t>
      </w:r>
    </w:p>
    <w:p w14:paraId="2313AD75"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14:paraId="44F22A1C"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Complete budgets will provide a detailed line-item budget outlining specific cost requirement for proposed activities.  A minimum of three columns should be used to delineate the</w:t>
      </w:r>
      <w:r>
        <w:rPr>
          <w:rFonts w:ascii="Times New Roman" w:eastAsia="Times New Roman" w:hAnsi="Times New Roman" w:cs="Times New Roman"/>
          <w:snapToGrid w:val="0"/>
          <w:sz w:val="24"/>
          <w:szCs w:val="20"/>
        </w:rPr>
        <w:t xml:space="preserve"> Embassy</w:t>
      </w:r>
      <w:r w:rsidRPr="00752BF3">
        <w:rPr>
          <w:rFonts w:ascii="Times New Roman" w:eastAsia="Times New Roman" w:hAnsi="Times New Roman" w:cs="Times New Roman"/>
          <w:snapToGrid w:val="0"/>
          <w:sz w:val="24"/>
          <w:szCs w:val="20"/>
        </w:rPr>
        <w:t xml:space="preserve"> funding request, cost-share by applicant, and total project funding.  Complete applications will include a budget narrative to clarify and justify individual line-items (i.e. calculations of how the costs were derived per month or year, their necessity, and overall contribution to the pro</w:t>
      </w:r>
      <w:r>
        <w:rPr>
          <w:rFonts w:ascii="Times New Roman" w:eastAsia="Times New Roman" w:hAnsi="Times New Roman" w:cs="Times New Roman"/>
          <w:snapToGrid w:val="0"/>
          <w:sz w:val="24"/>
          <w:szCs w:val="20"/>
        </w:rPr>
        <w:t>ject</w:t>
      </w:r>
      <w:r w:rsidRPr="00752BF3">
        <w:rPr>
          <w:rFonts w:ascii="Times New Roman" w:eastAsia="Times New Roman" w:hAnsi="Times New Roman" w:cs="Times New Roman"/>
          <w:snapToGrid w:val="0"/>
          <w:sz w:val="24"/>
          <w:szCs w:val="20"/>
        </w:rPr>
        <w:t xml:space="preserve">’s cost-effectiveness).  </w:t>
      </w:r>
    </w:p>
    <w:p w14:paraId="19464E63"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3939FA1E"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The three-column proposal line item budget should include the following components, in the suggested format below:</w:t>
      </w:r>
    </w:p>
    <w:p w14:paraId="003D15B0" w14:textId="77777777" w:rsidR="009F3F03" w:rsidRDefault="009F3F03" w:rsidP="009F3F0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tbl>
      <w:tblPr>
        <w:tblW w:w="5000" w:type="pct"/>
        <w:jc w:val="center"/>
        <w:tblLayout w:type="fixed"/>
        <w:tblLook w:val="0000" w:firstRow="0" w:lastRow="0" w:firstColumn="0" w:lastColumn="0" w:noHBand="0" w:noVBand="0"/>
      </w:tblPr>
      <w:tblGrid>
        <w:gridCol w:w="3814"/>
        <w:gridCol w:w="1477"/>
        <w:gridCol w:w="1339"/>
        <w:gridCol w:w="1295"/>
        <w:gridCol w:w="1235"/>
      </w:tblGrid>
      <w:tr w:rsidR="009F3F03" w:rsidRPr="00752BF3" w14:paraId="142C003C" w14:textId="77777777" w:rsidTr="00605C7F">
        <w:trPr>
          <w:trHeight w:val="713"/>
          <w:jc w:val="center"/>
        </w:trPr>
        <w:tc>
          <w:tcPr>
            <w:tcW w:w="2082" w:type="pct"/>
            <w:tcBorders>
              <w:top w:val="single" w:sz="8" w:space="0" w:color="auto"/>
              <w:left w:val="single" w:sz="8" w:space="0" w:color="auto"/>
              <w:bottom w:val="single" w:sz="8" w:space="0" w:color="auto"/>
              <w:right w:val="nil"/>
            </w:tcBorders>
            <w:shd w:val="clear" w:color="auto" w:fill="auto"/>
            <w:noWrap/>
            <w:vAlign w:val="bottom"/>
          </w:tcPr>
          <w:p w14:paraId="4275AAAC"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806" w:type="pct"/>
            <w:tcBorders>
              <w:top w:val="single" w:sz="8" w:space="0" w:color="auto"/>
              <w:left w:val="single" w:sz="8" w:space="0" w:color="auto"/>
              <w:bottom w:val="single" w:sz="8" w:space="0" w:color="auto"/>
              <w:right w:val="single" w:sz="8" w:space="0" w:color="auto"/>
            </w:tcBorders>
            <w:shd w:val="clear" w:color="auto" w:fill="auto"/>
            <w:noWrap/>
            <w:vAlign w:val="bottom"/>
          </w:tcPr>
          <w:p w14:paraId="372168FF" w14:textId="77777777" w:rsidR="009F3F03" w:rsidRPr="00E941ED" w:rsidRDefault="009F3F03" w:rsidP="00605C7F">
            <w:pPr>
              <w:spacing w:after="0" w:line="240" w:lineRule="auto"/>
              <w:rPr>
                <w:rFonts w:ascii="Times New Roman" w:eastAsia="Times New Roman" w:hAnsi="Times New Roman" w:cs="Times New Roman"/>
                <w:b/>
                <w:snapToGrid w:val="0"/>
                <w:sz w:val="20"/>
                <w:szCs w:val="20"/>
              </w:rPr>
            </w:pPr>
            <w:r w:rsidRPr="00E941ED">
              <w:rPr>
                <w:rFonts w:ascii="Times New Roman" w:eastAsia="Times New Roman" w:hAnsi="Times New Roman" w:cs="Times New Roman"/>
                <w:b/>
                <w:snapToGrid w:val="0"/>
                <w:sz w:val="20"/>
                <w:szCs w:val="20"/>
              </w:rPr>
              <w:t>Unit Cost</w:t>
            </w:r>
          </w:p>
        </w:tc>
        <w:tc>
          <w:tcPr>
            <w:tcW w:w="731" w:type="pct"/>
            <w:tcBorders>
              <w:top w:val="single" w:sz="8" w:space="0" w:color="auto"/>
              <w:left w:val="nil"/>
              <w:bottom w:val="single" w:sz="8" w:space="0" w:color="auto"/>
              <w:right w:val="nil"/>
            </w:tcBorders>
            <w:shd w:val="clear" w:color="auto" w:fill="auto"/>
            <w:noWrap/>
            <w:vAlign w:val="bottom"/>
          </w:tcPr>
          <w:p w14:paraId="17C5BEB4" w14:textId="77777777" w:rsidR="009F3F03" w:rsidRPr="00752BF3" w:rsidRDefault="009F3F03" w:rsidP="00605C7F">
            <w:pPr>
              <w:spacing w:after="0" w:line="240" w:lineRule="auto"/>
              <w:rPr>
                <w:rFonts w:ascii="Times New Roman" w:eastAsia="Times New Roman" w:hAnsi="Times New Roman" w:cs="Times New Roman"/>
                <w:b/>
                <w:snapToGrid w:val="0"/>
                <w:sz w:val="20"/>
                <w:szCs w:val="20"/>
              </w:rPr>
            </w:pPr>
            <w:r>
              <w:rPr>
                <w:rFonts w:ascii="Times New Roman" w:eastAsia="Times New Roman" w:hAnsi="Times New Roman" w:cs="Times New Roman"/>
                <w:b/>
                <w:snapToGrid w:val="0"/>
                <w:sz w:val="20"/>
                <w:szCs w:val="20"/>
              </w:rPr>
              <w:t>Proposal</w:t>
            </w:r>
            <w:r w:rsidRPr="00752BF3">
              <w:rPr>
                <w:rFonts w:ascii="Times New Roman" w:eastAsia="Times New Roman" w:hAnsi="Times New Roman" w:cs="Times New Roman"/>
                <w:b/>
                <w:snapToGrid w:val="0"/>
                <w:sz w:val="20"/>
                <w:szCs w:val="20"/>
              </w:rPr>
              <w:t xml:space="preserve"> Request</w:t>
            </w:r>
          </w:p>
        </w:tc>
        <w:tc>
          <w:tcPr>
            <w:tcW w:w="707" w:type="pct"/>
            <w:tcBorders>
              <w:top w:val="single" w:sz="8" w:space="0" w:color="auto"/>
              <w:left w:val="single" w:sz="8" w:space="0" w:color="auto"/>
              <w:bottom w:val="single" w:sz="8" w:space="0" w:color="auto"/>
              <w:right w:val="nil"/>
            </w:tcBorders>
            <w:shd w:val="clear" w:color="auto" w:fill="auto"/>
            <w:noWrap/>
            <w:vAlign w:val="bottom"/>
          </w:tcPr>
          <w:p w14:paraId="1831BE7C" w14:textId="77777777" w:rsidR="009F3F03" w:rsidRPr="00752BF3" w:rsidRDefault="009F3F03" w:rsidP="00605C7F">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Cost Share</w:t>
            </w:r>
          </w:p>
        </w:tc>
        <w:tc>
          <w:tcPr>
            <w:tcW w:w="675" w:type="pct"/>
            <w:tcBorders>
              <w:top w:val="single" w:sz="8" w:space="0" w:color="auto"/>
              <w:left w:val="single" w:sz="8" w:space="0" w:color="auto"/>
              <w:bottom w:val="single" w:sz="8" w:space="0" w:color="auto"/>
              <w:right w:val="single" w:sz="8" w:space="0" w:color="auto"/>
            </w:tcBorders>
            <w:shd w:val="clear" w:color="auto" w:fill="auto"/>
            <w:noWrap/>
            <w:vAlign w:val="bottom"/>
          </w:tcPr>
          <w:p w14:paraId="47654C46" w14:textId="77777777" w:rsidR="009F3F03" w:rsidRPr="00752BF3" w:rsidRDefault="009F3F03" w:rsidP="00605C7F">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Total</w:t>
            </w:r>
          </w:p>
        </w:tc>
      </w:tr>
      <w:tr w:rsidR="009F3F03" w:rsidRPr="00752BF3" w14:paraId="5A83BF00" w14:textId="77777777" w:rsidTr="00605C7F">
        <w:trPr>
          <w:trHeight w:val="270"/>
          <w:jc w:val="center"/>
        </w:trPr>
        <w:tc>
          <w:tcPr>
            <w:tcW w:w="2082" w:type="pct"/>
            <w:tcBorders>
              <w:top w:val="nil"/>
              <w:left w:val="single" w:sz="8" w:space="0" w:color="auto"/>
              <w:bottom w:val="single" w:sz="8" w:space="0" w:color="auto"/>
              <w:right w:val="nil"/>
            </w:tcBorders>
            <w:shd w:val="clear" w:color="auto" w:fill="C0C0C0"/>
            <w:noWrap/>
            <w:vAlign w:val="bottom"/>
          </w:tcPr>
          <w:p w14:paraId="7711B95D" w14:textId="77777777" w:rsidR="009F3F03" w:rsidRPr="00752BF3" w:rsidRDefault="009F3F03" w:rsidP="00605C7F">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A. PERSONNEL</w:t>
            </w:r>
          </w:p>
        </w:tc>
        <w:tc>
          <w:tcPr>
            <w:tcW w:w="806" w:type="pct"/>
            <w:tcBorders>
              <w:top w:val="nil"/>
              <w:left w:val="single" w:sz="8" w:space="0" w:color="auto"/>
              <w:bottom w:val="single" w:sz="8" w:space="0" w:color="auto"/>
              <w:right w:val="single" w:sz="8" w:space="0" w:color="auto"/>
            </w:tcBorders>
            <w:shd w:val="clear" w:color="auto" w:fill="C0C0C0"/>
            <w:noWrap/>
            <w:vAlign w:val="bottom"/>
          </w:tcPr>
          <w:p w14:paraId="7E010E22"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nil"/>
              <w:left w:val="nil"/>
              <w:bottom w:val="single" w:sz="8" w:space="0" w:color="auto"/>
              <w:right w:val="nil"/>
            </w:tcBorders>
            <w:shd w:val="clear" w:color="auto" w:fill="C0C0C0"/>
            <w:noWrap/>
            <w:vAlign w:val="bottom"/>
          </w:tcPr>
          <w:p w14:paraId="0988172E"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nil"/>
              <w:left w:val="single" w:sz="8" w:space="0" w:color="auto"/>
              <w:bottom w:val="single" w:sz="8" w:space="0" w:color="auto"/>
              <w:right w:val="single" w:sz="8" w:space="0" w:color="auto"/>
            </w:tcBorders>
            <w:shd w:val="clear" w:color="auto" w:fill="C0C0C0"/>
            <w:noWrap/>
            <w:vAlign w:val="bottom"/>
          </w:tcPr>
          <w:p w14:paraId="44EDF7AF"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nil"/>
              <w:left w:val="nil"/>
              <w:bottom w:val="single" w:sz="8" w:space="0" w:color="auto"/>
              <w:right w:val="single" w:sz="8" w:space="0" w:color="auto"/>
            </w:tcBorders>
            <w:shd w:val="clear" w:color="auto" w:fill="C0C0C0"/>
            <w:noWrap/>
            <w:vAlign w:val="bottom"/>
          </w:tcPr>
          <w:p w14:paraId="7843C259"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66BD5463" w14:textId="77777777" w:rsidTr="00605C7F">
        <w:trPr>
          <w:trHeight w:val="270"/>
          <w:jc w:val="center"/>
        </w:trPr>
        <w:tc>
          <w:tcPr>
            <w:tcW w:w="2082" w:type="pct"/>
            <w:tcBorders>
              <w:top w:val="nil"/>
              <w:left w:val="single" w:sz="8" w:space="0" w:color="auto"/>
              <w:bottom w:val="double" w:sz="6" w:space="0" w:color="auto"/>
              <w:right w:val="nil"/>
            </w:tcBorders>
            <w:shd w:val="clear" w:color="auto" w:fill="auto"/>
            <w:noWrap/>
            <w:vAlign w:val="bottom"/>
          </w:tcPr>
          <w:p w14:paraId="0B4347C8"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Headquarters-Based Personnel</w:t>
            </w:r>
          </w:p>
        </w:tc>
        <w:tc>
          <w:tcPr>
            <w:tcW w:w="806" w:type="pct"/>
            <w:tcBorders>
              <w:top w:val="nil"/>
              <w:left w:val="single" w:sz="8" w:space="0" w:color="auto"/>
              <w:bottom w:val="double" w:sz="6" w:space="0" w:color="auto"/>
              <w:right w:val="single" w:sz="8" w:space="0" w:color="auto"/>
            </w:tcBorders>
            <w:shd w:val="clear" w:color="auto" w:fill="auto"/>
            <w:noWrap/>
            <w:vAlign w:val="bottom"/>
          </w:tcPr>
          <w:p w14:paraId="2F2582E6"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nil"/>
              <w:left w:val="nil"/>
              <w:bottom w:val="double" w:sz="6" w:space="0" w:color="auto"/>
              <w:right w:val="nil"/>
            </w:tcBorders>
            <w:shd w:val="clear" w:color="auto" w:fill="auto"/>
            <w:noWrap/>
            <w:vAlign w:val="bottom"/>
          </w:tcPr>
          <w:p w14:paraId="4D1B70B8"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nil"/>
              <w:left w:val="single" w:sz="8" w:space="0" w:color="auto"/>
              <w:bottom w:val="double" w:sz="6" w:space="0" w:color="auto"/>
              <w:right w:val="single" w:sz="8" w:space="0" w:color="auto"/>
            </w:tcBorders>
            <w:shd w:val="clear" w:color="auto" w:fill="auto"/>
            <w:noWrap/>
            <w:vAlign w:val="bottom"/>
          </w:tcPr>
          <w:p w14:paraId="30C02168"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nil"/>
              <w:left w:val="nil"/>
              <w:bottom w:val="double" w:sz="6" w:space="0" w:color="auto"/>
              <w:right w:val="single" w:sz="8" w:space="0" w:color="auto"/>
            </w:tcBorders>
            <w:shd w:val="clear" w:color="auto" w:fill="auto"/>
            <w:noWrap/>
            <w:vAlign w:val="bottom"/>
          </w:tcPr>
          <w:p w14:paraId="55CE4F19"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57C403BF" w14:textId="77777777" w:rsidTr="00605C7F">
        <w:trPr>
          <w:trHeight w:val="270"/>
          <w:jc w:val="center"/>
        </w:trPr>
        <w:tc>
          <w:tcPr>
            <w:tcW w:w="2082" w:type="pct"/>
            <w:tcBorders>
              <w:top w:val="nil"/>
              <w:left w:val="single" w:sz="8" w:space="0" w:color="auto"/>
              <w:bottom w:val="nil"/>
              <w:right w:val="nil"/>
            </w:tcBorders>
            <w:shd w:val="clear" w:color="auto" w:fill="auto"/>
            <w:noWrap/>
            <w:vAlign w:val="bottom"/>
          </w:tcPr>
          <w:p w14:paraId="085B3FCC"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project -dedicated staff salary (X months)</w:t>
            </w:r>
          </w:p>
        </w:tc>
        <w:tc>
          <w:tcPr>
            <w:tcW w:w="806" w:type="pct"/>
            <w:tcBorders>
              <w:top w:val="nil"/>
              <w:left w:val="single" w:sz="8" w:space="0" w:color="auto"/>
              <w:bottom w:val="nil"/>
              <w:right w:val="single" w:sz="8" w:space="0" w:color="auto"/>
            </w:tcBorders>
            <w:shd w:val="clear" w:color="auto" w:fill="auto"/>
            <w:noWrap/>
            <w:vAlign w:val="bottom"/>
          </w:tcPr>
          <w:p w14:paraId="2FAB22D1"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nil"/>
            </w:tcBorders>
            <w:shd w:val="clear" w:color="auto" w:fill="auto"/>
            <w:noWrap/>
            <w:vAlign w:val="bottom"/>
          </w:tcPr>
          <w:p w14:paraId="53637E1F"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07" w:type="pct"/>
            <w:tcBorders>
              <w:top w:val="nil"/>
              <w:left w:val="single" w:sz="8" w:space="0" w:color="auto"/>
              <w:bottom w:val="nil"/>
              <w:right w:val="single" w:sz="8" w:space="0" w:color="auto"/>
            </w:tcBorders>
            <w:shd w:val="clear" w:color="auto" w:fill="auto"/>
            <w:noWrap/>
            <w:vAlign w:val="bottom"/>
          </w:tcPr>
          <w:p w14:paraId="2AEA4F11"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79E816EA"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690E7C97" w14:textId="77777777" w:rsidTr="00605C7F">
        <w:trPr>
          <w:trHeight w:val="255"/>
          <w:jc w:val="center"/>
        </w:trPr>
        <w:tc>
          <w:tcPr>
            <w:tcW w:w="2082" w:type="pct"/>
            <w:tcBorders>
              <w:top w:val="nil"/>
              <w:left w:val="single" w:sz="8" w:space="0" w:color="auto"/>
              <w:bottom w:val="nil"/>
              <w:right w:val="nil"/>
            </w:tcBorders>
            <w:shd w:val="clear" w:color="auto" w:fill="auto"/>
            <w:noWrap/>
            <w:vAlign w:val="bottom"/>
          </w:tcPr>
          <w:p w14:paraId="15D0903B"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administrative staff salary (X months)</w:t>
            </w:r>
          </w:p>
        </w:tc>
        <w:tc>
          <w:tcPr>
            <w:tcW w:w="806" w:type="pct"/>
            <w:tcBorders>
              <w:top w:val="nil"/>
              <w:left w:val="single" w:sz="8" w:space="0" w:color="auto"/>
              <w:bottom w:val="nil"/>
              <w:right w:val="single" w:sz="8" w:space="0" w:color="auto"/>
            </w:tcBorders>
            <w:shd w:val="clear" w:color="auto" w:fill="auto"/>
            <w:noWrap/>
            <w:vAlign w:val="bottom"/>
          </w:tcPr>
          <w:p w14:paraId="7D39D2BD"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nil"/>
            </w:tcBorders>
            <w:shd w:val="clear" w:color="auto" w:fill="auto"/>
            <w:noWrap/>
            <w:vAlign w:val="bottom"/>
          </w:tcPr>
          <w:p w14:paraId="2E569C6A"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07" w:type="pct"/>
            <w:tcBorders>
              <w:top w:val="nil"/>
              <w:left w:val="single" w:sz="8" w:space="0" w:color="auto"/>
              <w:bottom w:val="nil"/>
              <w:right w:val="single" w:sz="8" w:space="0" w:color="auto"/>
            </w:tcBorders>
            <w:shd w:val="clear" w:color="auto" w:fill="auto"/>
            <w:noWrap/>
            <w:vAlign w:val="bottom"/>
          </w:tcPr>
          <w:p w14:paraId="4BBB5CCF"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6DE443EB"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52469846" w14:textId="77777777" w:rsidTr="00605C7F">
        <w:trPr>
          <w:trHeight w:val="270"/>
          <w:jc w:val="center"/>
        </w:trPr>
        <w:tc>
          <w:tcPr>
            <w:tcW w:w="2082" w:type="pct"/>
            <w:tcBorders>
              <w:top w:val="single" w:sz="4" w:space="0" w:color="auto"/>
              <w:left w:val="single" w:sz="8" w:space="0" w:color="auto"/>
              <w:bottom w:val="double" w:sz="6" w:space="0" w:color="auto"/>
              <w:right w:val="nil"/>
            </w:tcBorders>
            <w:shd w:val="clear" w:color="auto" w:fill="auto"/>
            <w:noWrap/>
            <w:vAlign w:val="bottom"/>
          </w:tcPr>
          <w:p w14:paraId="6BCE8E2F"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Personnel</w:t>
            </w:r>
          </w:p>
        </w:tc>
        <w:tc>
          <w:tcPr>
            <w:tcW w:w="806" w:type="pct"/>
            <w:tcBorders>
              <w:top w:val="single" w:sz="4" w:space="0" w:color="auto"/>
              <w:left w:val="single" w:sz="8" w:space="0" w:color="auto"/>
              <w:bottom w:val="double" w:sz="6" w:space="0" w:color="auto"/>
              <w:right w:val="single" w:sz="8" w:space="0" w:color="auto"/>
            </w:tcBorders>
            <w:shd w:val="clear" w:color="auto" w:fill="auto"/>
            <w:noWrap/>
            <w:vAlign w:val="bottom"/>
          </w:tcPr>
          <w:p w14:paraId="6E319F67"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single" w:sz="4" w:space="0" w:color="auto"/>
              <w:left w:val="nil"/>
              <w:bottom w:val="double" w:sz="6" w:space="0" w:color="auto"/>
              <w:right w:val="nil"/>
            </w:tcBorders>
            <w:shd w:val="clear" w:color="auto" w:fill="auto"/>
            <w:noWrap/>
            <w:vAlign w:val="bottom"/>
          </w:tcPr>
          <w:p w14:paraId="00BD15DA"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70FC012B"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single" w:sz="4" w:space="0" w:color="auto"/>
              <w:left w:val="nil"/>
              <w:bottom w:val="double" w:sz="6" w:space="0" w:color="auto"/>
              <w:right w:val="single" w:sz="8" w:space="0" w:color="auto"/>
            </w:tcBorders>
            <w:shd w:val="clear" w:color="auto" w:fill="auto"/>
            <w:noWrap/>
            <w:vAlign w:val="bottom"/>
          </w:tcPr>
          <w:p w14:paraId="0EC5B893"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48158B9E" w14:textId="77777777" w:rsidTr="00605C7F">
        <w:trPr>
          <w:trHeight w:val="270"/>
          <w:jc w:val="center"/>
        </w:trPr>
        <w:tc>
          <w:tcPr>
            <w:tcW w:w="2082" w:type="pct"/>
            <w:tcBorders>
              <w:top w:val="nil"/>
              <w:left w:val="single" w:sz="8" w:space="0" w:color="auto"/>
              <w:bottom w:val="nil"/>
              <w:right w:val="single" w:sz="8" w:space="0" w:color="auto"/>
            </w:tcBorders>
            <w:shd w:val="clear" w:color="auto" w:fill="auto"/>
            <w:noWrap/>
            <w:vAlign w:val="bottom"/>
          </w:tcPr>
          <w:p w14:paraId="794C8A18"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Country Director salary (x months or year)</w:t>
            </w:r>
          </w:p>
        </w:tc>
        <w:tc>
          <w:tcPr>
            <w:tcW w:w="806" w:type="pct"/>
            <w:tcBorders>
              <w:top w:val="nil"/>
              <w:left w:val="nil"/>
              <w:bottom w:val="nil"/>
              <w:right w:val="single" w:sz="8" w:space="0" w:color="auto"/>
            </w:tcBorders>
            <w:shd w:val="clear" w:color="auto" w:fill="auto"/>
            <w:noWrap/>
            <w:vAlign w:val="bottom"/>
          </w:tcPr>
          <w:p w14:paraId="085AC4AA"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single" w:sz="8" w:space="0" w:color="auto"/>
            </w:tcBorders>
            <w:shd w:val="clear" w:color="auto" w:fill="auto"/>
            <w:noWrap/>
            <w:vAlign w:val="bottom"/>
          </w:tcPr>
          <w:p w14:paraId="1D3770AC"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top w:val="nil"/>
              <w:left w:val="nil"/>
              <w:bottom w:val="nil"/>
              <w:right w:val="single" w:sz="8" w:space="0" w:color="auto"/>
            </w:tcBorders>
            <w:shd w:val="clear" w:color="auto" w:fill="auto"/>
            <w:noWrap/>
            <w:vAlign w:val="bottom"/>
          </w:tcPr>
          <w:p w14:paraId="72EA31D3"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1D866676"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23B80957" w14:textId="77777777" w:rsidTr="00605C7F">
        <w:trPr>
          <w:trHeight w:val="255"/>
          <w:jc w:val="center"/>
        </w:trPr>
        <w:tc>
          <w:tcPr>
            <w:tcW w:w="2082" w:type="pct"/>
            <w:tcBorders>
              <w:top w:val="nil"/>
              <w:left w:val="single" w:sz="8" w:space="0" w:color="auto"/>
              <w:bottom w:val="single" w:sz="4" w:space="0" w:color="auto"/>
              <w:right w:val="single" w:sz="8" w:space="0" w:color="auto"/>
            </w:tcBorders>
            <w:shd w:val="clear" w:color="auto" w:fill="auto"/>
            <w:noWrap/>
            <w:vAlign w:val="bottom"/>
          </w:tcPr>
          <w:p w14:paraId="7D9A0290"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-Field-based </w:t>
            </w:r>
            <w:r>
              <w:rPr>
                <w:rFonts w:ascii="Times New Roman" w:eastAsia="Times New Roman" w:hAnsi="Times New Roman" w:cs="Times New Roman"/>
                <w:snapToGrid w:val="0"/>
                <w:sz w:val="16"/>
                <w:szCs w:val="16"/>
              </w:rPr>
              <w:t>Project</w:t>
            </w:r>
            <w:r w:rsidRPr="00752BF3">
              <w:rPr>
                <w:rFonts w:ascii="Times New Roman" w:eastAsia="Times New Roman" w:hAnsi="Times New Roman" w:cs="Times New Roman"/>
                <w:snapToGrid w:val="0"/>
                <w:sz w:val="16"/>
                <w:szCs w:val="16"/>
              </w:rPr>
              <w:t xml:space="preserve"> Assistant salary (x months or year)</w:t>
            </w:r>
          </w:p>
        </w:tc>
        <w:tc>
          <w:tcPr>
            <w:tcW w:w="806" w:type="pct"/>
            <w:tcBorders>
              <w:top w:val="nil"/>
              <w:left w:val="nil"/>
              <w:bottom w:val="single" w:sz="4" w:space="0" w:color="auto"/>
              <w:right w:val="single" w:sz="8" w:space="0" w:color="auto"/>
            </w:tcBorders>
            <w:shd w:val="clear" w:color="auto" w:fill="auto"/>
            <w:noWrap/>
            <w:vAlign w:val="bottom"/>
          </w:tcPr>
          <w:p w14:paraId="18614A2C"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single" w:sz="4" w:space="0" w:color="auto"/>
              <w:right w:val="single" w:sz="8" w:space="0" w:color="auto"/>
            </w:tcBorders>
            <w:shd w:val="clear" w:color="auto" w:fill="auto"/>
            <w:noWrap/>
            <w:vAlign w:val="bottom"/>
          </w:tcPr>
          <w:p w14:paraId="67673733"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top w:val="nil"/>
              <w:left w:val="nil"/>
              <w:bottom w:val="single" w:sz="4" w:space="0" w:color="auto"/>
              <w:right w:val="single" w:sz="8" w:space="0" w:color="auto"/>
            </w:tcBorders>
            <w:shd w:val="clear" w:color="auto" w:fill="auto"/>
            <w:noWrap/>
            <w:vAlign w:val="bottom"/>
          </w:tcPr>
          <w:p w14:paraId="7DBD88B9"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single" w:sz="4" w:space="0" w:color="auto"/>
              <w:right w:val="single" w:sz="8" w:space="0" w:color="auto"/>
            </w:tcBorders>
            <w:shd w:val="clear" w:color="auto" w:fill="auto"/>
            <w:noWrap/>
            <w:vAlign w:val="bottom"/>
          </w:tcPr>
          <w:p w14:paraId="6B33224E"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286EDA0D" w14:textId="77777777" w:rsidTr="00605C7F">
        <w:trPr>
          <w:trHeight w:val="270"/>
          <w:jc w:val="center"/>
        </w:trPr>
        <w:tc>
          <w:tcPr>
            <w:tcW w:w="2082" w:type="pct"/>
            <w:tcBorders>
              <w:top w:val="single" w:sz="4" w:space="0" w:color="auto"/>
              <w:left w:val="single" w:sz="8" w:space="0" w:color="auto"/>
              <w:bottom w:val="single" w:sz="8" w:space="0" w:color="auto"/>
              <w:right w:val="nil"/>
            </w:tcBorders>
            <w:shd w:val="clear" w:color="auto" w:fill="auto"/>
            <w:noWrap/>
            <w:vAlign w:val="bottom"/>
          </w:tcPr>
          <w:p w14:paraId="664B23F2" w14:textId="77777777" w:rsidR="009F3F03" w:rsidRPr="00752BF3" w:rsidRDefault="009F3F03" w:rsidP="00605C7F">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Subtotal Personnel</w:t>
            </w:r>
          </w:p>
        </w:tc>
        <w:tc>
          <w:tcPr>
            <w:tcW w:w="806" w:type="pct"/>
            <w:tcBorders>
              <w:top w:val="single" w:sz="4" w:space="0" w:color="auto"/>
              <w:left w:val="single" w:sz="8" w:space="0" w:color="auto"/>
              <w:bottom w:val="single" w:sz="8" w:space="0" w:color="auto"/>
              <w:right w:val="single" w:sz="8" w:space="0" w:color="auto"/>
            </w:tcBorders>
            <w:shd w:val="clear" w:color="auto" w:fill="auto"/>
            <w:noWrap/>
            <w:vAlign w:val="bottom"/>
          </w:tcPr>
          <w:p w14:paraId="6BAEF6D8"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single" w:sz="4" w:space="0" w:color="auto"/>
              <w:left w:val="nil"/>
              <w:bottom w:val="single" w:sz="8" w:space="0" w:color="auto"/>
              <w:right w:val="nil"/>
            </w:tcBorders>
            <w:shd w:val="clear" w:color="auto" w:fill="auto"/>
            <w:noWrap/>
            <w:vAlign w:val="bottom"/>
          </w:tcPr>
          <w:p w14:paraId="3240A6F1"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single" w:sz="8" w:space="0" w:color="auto"/>
              <w:right w:val="single" w:sz="8" w:space="0" w:color="auto"/>
            </w:tcBorders>
            <w:shd w:val="clear" w:color="auto" w:fill="auto"/>
            <w:noWrap/>
            <w:vAlign w:val="bottom"/>
          </w:tcPr>
          <w:p w14:paraId="755149BC"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single" w:sz="8" w:space="0" w:color="auto"/>
              <w:right w:val="single" w:sz="8" w:space="0" w:color="auto"/>
            </w:tcBorders>
            <w:shd w:val="clear" w:color="auto" w:fill="auto"/>
            <w:noWrap/>
            <w:vAlign w:val="bottom"/>
          </w:tcPr>
          <w:p w14:paraId="4A869780"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0983D898" w14:textId="77777777" w:rsidTr="00605C7F">
        <w:trPr>
          <w:trHeight w:val="270"/>
          <w:jc w:val="center"/>
        </w:trPr>
        <w:tc>
          <w:tcPr>
            <w:tcW w:w="2082" w:type="pct"/>
            <w:tcBorders>
              <w:top w:val="nil"/>
              <w:left w:val="single" w:sz="8" w:space="0" w:color="auto"/>
              <w:bottom w:val="single" w:sz="8" w:space="0" w:color="auto"/>
              <w:right w:val="nil"/>
            </w:tcBorders>
            <w:shd w:val="clear" w:color="auto" w:fill="C0C0C0"/>
            <w:noWrap/>
            <w:vAlign w:val="bottom"/>
          </w:tcPr>
          <w:p w14:paraId="3FAFE250" w14:textId="77777777" w:rsidR="009F3F03" w:rsidRPr="00752BF3" w:rsidRDefault="009F3F03" w:rsidP="00605C7F">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B. FRINGE BENEFITS</w:t>
            </w:r>
          </w:p>
        </w:tc>
        <w:tc>
          <w:tcPr>
            <w:tcW w:w="806" w:type="pct"/>
            <w:tcBorders>
              <w:top w:val="nil"/>
              <w:left w:val="single" w:sz="8" w:space="0" w:color="auto"/>
              <w:bottom w:val="single" w:sz="8" w:space="0" w:color="auto"/>
              <w:right w:val="single" w:sz="8" w:space="0" w:color="auto"/>
            </w:tcBorders>
            <w:shd w:val="clear" w:color="auto" w:fill="C0C0C0"/>
            <w:noWrap/>
            <w:vAlign w:val="bottom"/>
          </w:tcPr>
          <w:p w14:paraId="5989FCBD"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nil"/>
              <w:left w:val="nil"/>
              <w:bottom w:val="single" w:sz="8" w:space="0" w:color="auto"/>
              <w:right w:val="nil"/>
            </w:tcBorders>
            <w:shd w:val="clear" w:color="auto" w:fill="C0C0C0"/>
            <w:noWrap/>
            <w:vAlign w:val="bottom"/>
          </w:tcPr>
          <w:p w14:paraId="1DB1CB29"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nil"/>
              <w:left w:val="single" w:sz="8" w:space="0" w:color="auto"/>
              <w:bottom w:val="single" w:sz="8" w:space="0" w:color="auto"/>
              <w:right w:val="single" w:sz="8" w:space="0" w:color="auto"/>
            </w:tcBorders>
            <w:shd w:val="clear" w:color="auto" w:fill="C0C0C0"/>
            <w:noWrap/>
            <w:vAlign w:val="bottom"/>
          </w:tcPr>
          <w:p w14:paraId="48CB97F8"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nil"/>
              <w:left w:val="nil"/>
              <w:bottom w:val="single" w:sz="8" w:space="0" w:color="auto"/>
              <w:right w:val="single" w:sz="8" w:space="0" w:color="auto"/>
            </w:tcBorders>
            <w:shd w:val="clear" w:color="auto" w:fill="C0C0C0"/>
            <w:noWrap/>
            <w:vAlign w:val="bottom"/>
          </w:tcPr>
          <w:p w14:paraId="4591E826"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61BB4D8D" w14:textId="77777777" w:rsidTr="00605C7F">
        <w:trPr>
          <w:trHeight w:val="270"/>
          <w:jc w:val="center"/>
        </w:trPr>
        <w:tc>
          <w:tcPr>
            <w:tcW w:w="2082" w:type="pct"/>
            <w:tcBorders>
              <w:top w:val="single" w:sz="4" w:space="0" w:color="auto"/>
              <w:left w:val="single" w:sz="8" w:space="0" w:color="auto"/>
              <w:bottom w:val="double" w:sz="6" w:space="0" w:color="auto"/>
              <w:right w:val="nil"/>
            </w:tcBorders>
            <w:shd w:val="clear" w:color="auto" w:fill="auto"/>
            <w:noWrap/>
            <w:vAlign w:val="bottom"/>
          </w:tcPr>
          <w:p w14:paraId="2218EA14"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Fringe Benefits</w:t>
            </w:r>
          </w:p>
        </w:tc>
        <w:tc>
          <w:tcPr>
            <w:tcW w:w="806" w:type="pct"/>
            <w:tcBorders>
              <w:top w:val="single" w:sz="4" w:space="0" w:color="auto"/>
              <w:left w:val="single" w:sz="8" w:space="0" w:color="auto"/>
              <w:bottom w:val="double" w:sz="6" w:space="0" w:color="auto"/>
              <w:right w:val="single" w:sz="8" w:space="0" w:color="auto"/>
            </w:tcBorders>
            <w:shd w:val="clear" w:color="auto" w:fill="auto"/>
            <w:noWrap/>
            <w:vAlign w:val="bottom"/>
          </w:tcPr>
          <w:p w14:paraId="30D8D736"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single" w:sz="4" w:space="0" w:color="auto"/>
              <w:left w:val="nil"/>
              <w:bottom w:val="double" w:sz="6" w:space="0" w:color="auto"/>
              <w:right w:val="nil"/>
            </w:tcBorders>
            <w:shd w:val="clear" w:color="auto" w:fill="auto"/>
            <w:noWrap/>
            <w:vAlign w:val="bottom"/>
          </w:tcPr>
          <w:p w14:paraId="09C4F336"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63B301C2"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double" w:sz="6" w:space="0" w:color="auto"/>
              <w:right w:val="single" w:sz="8" w:space="0" w:color="auto"/>
            </w:tcBorders>
            <w:shd w:val="clear" w:color="auto" w:fill="auto"/>
            <w:noWrap/>
            <w:vAlign w:val="bottom"/>
          </w:tcPr>
          <w:p w14:paraId="65575095"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2C29B598" w14:textId="77777777" w:rsidTr="00605C7F">
        <w:trPr>
          <w:trHeight w:val="270"/>
          <w:jc w:val="center"/>
        </w:trPr>
        <w:tc>
          <w:tcPr>
            <w:tcW w:w="2082" w:type="pct"/>
            <w:tcBorders>
              <w:top w:val="nil"/>
              <w:left w:val="single" w:sz="8" w:space="0" w:color="auto"/>
              <w:bottom w:val="nil"/>
              <w:right w:val="nil"/>
            </w:tcBorders>
            <w:shd w:val="clear" w:color="auto" w:fill="auto"/>
            <w:noWrap/>
            <w:vAlign w:val="bottom"/>
          </w:tcPr>
          <w:p w14:paraId="699B09DD"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project -dedicated staff fringe (X months)</w:t>
            </w:r>
          </w:p>
        </w:tc>
        <w:tc>
          <w:tcPr>
            <w:tcW w:w="806" w:type="pct"/>
            <w:tcBorders>
              <w:top w:val="nil"/>
              <w:left w:val="single" w:sz="8" w:space="0" w:color="auto"/>
              <w:bottom w:val="nil"/>
              <w:right w:val="single" w:sz="8" w:space="0" w:color="auto"/>
            </w:tcBorders>
            <w:shd w:val="clear" w:color="auto" w:fill="auto"/>
            <w:noWrap/>
            <w:vAlign w:val="bottom"/>
          </w:tcPr>
          <w:p w14:paraId="7BD655D9"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nil"/>
            </w:tcBorders>
            <w:shd w:val="clear" w:color="auto" w:fill="auto"/>
            <w:noWrap/>
            <w:vAlign w:val="bottom"/>
          </w:tcPr>
          <w:p w14:paraId="68A85B9E"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nil"/>
              <w:left w:val="single" w:sz="8" w:space="0" w:color="auto"/>
              <w:bottom w:val="nil"/>
              <w:right w:val="single" w:sz="8" w:space="0" w:color="auto"/>
            </w:tcBorders>
            <w:shd w:val="clear" w:color="auto" w:fill="auto"/>
            <w:noWrap/>
            <w:vAlign w:val="bottom"/>
          </w:tcPr>
          <w:p w14:paraId="1DCFAAEC"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nil"/>
              <w:left w:val="nil"/>
              <w:bottom w:val="nil"/>
              <w:right w:val="single" w:sz="8" w:space="0" w:color="auto"/>
            </w:tcBorders>
            <w:shd w:val="clear" w:color="auto" w:fill="auto"/>
            <w:noWrap/>
            <w:vAlign w:val="bottom"/>
          </w:tcPr>
          <w:p w14:paraId="42DCD023"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36B878FD" w14:textId="77777777" w:rsidTr="00605C7F">
        <w:trPr>
          <w:trHeight w:val="255"/>
          <w:jc w:val="center"/>
        </w:trPr>
        <w:tc>
          <w:tcPr>
            <w:tcW w:w="2082" w:type="pct"/>
            <w:tcBorders>
              <w:top w:val="nil"/>
              <w:left w:val="single" w:sz="8" w:space="0" w:color="auto"/>
              <w:bottom w:val="nil"/>
              <w:right w:val="nil"/>
            </w:tcBorders>
            <w:shd w:val="clear" w:color="auto" w:fill="auto"/>
            <w:noWrap/>
            <w:vAlign w:val="bottom"/>
          </w:tcPr>
          <w:p w14:paraId="57284AC1"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administrative staff fringe (X months)</w:t>
            </w:r>
          </w:p>
        </w:tc>
        <w:tc>
          <w:tcPr>
            <w:tcW w:w="806" w:type="pct"/>
            <w:tcBorders>
              <w:top w:val="nil"/>
              <w:left w:val="single" w:sz="8" w:space="0" w:color="auto"/>
              <w:bottom w:val="nil"/>
              <w:right w:val="single" w:sz="8" w:space="0" w:color="auto"/>
            </w:tcBorders>
            <w:shd w:val="clear" w:color="auto" w:fill="auto"/>
            <w:noWrap/>
            <w:vAlign w:val="bottom"/>
          </w:tcPr>
          <w:p w14:paraId="3FC8B357"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nil"/>
            </w:tcBorders>
            <w:shd w:val="clear" w:color="auto" w:fill="auto"/>
            <w:noWrap/>
            <w:vAlign w:val="bottom"/>
          </w:tcPr>
          <w:p w14:paraId="1194F9A8"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nil"/>
              <w:left w:val="single" w:sz="8" w:space="0" w:color="auto"/>
              <w:bottom w:val="nil"/>
              <w:right w:val="single" w:sz="8" w:space="0" w:color="auto"/>
            </w:tcBorders>
            <w:shd w:val="clear" w:color="auto" w:fill="auto"/>
            <w:noWrap/>
            <w:vAlign w:val="bottom"/>
          </w:tcPr>
          <w:p w14:paraId="1B3A6ED6"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nil"/>
              <w:left w:val="nil"/>
              <w:bottom w:val="nil"/>
              <w:right w:val="single" w:sz="8" w:space="0" w:color="auto"/>
            </w:tcBorders>
            <w:shd w:val="clear" w:color="auto" w:fill="auto"/>
            <w:noWrap/>
            <w:vAlign w:val="bottom"/>
          </w:tcPr>
          <w:p w14:paraId="2BBAC230"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68B9A2D9" w14:textId="77777777" w:rsidTr="00605C7F">
        <w:trPr>
          <w:trHeight w:val="270"/>
          <w:jc w:val="center"/>
        </w:trPr>
        <w:tc>
          <w:tcPr>
            <w:tcW w:w="2082" w:type="pct"/>
            <w:tcBorders>
              <w:top w:val="single" w:sz="4" w:space="0" w:color="auto"/>
              <w:left w:val="single" w:sz="8" w:space="0" w:color="auto"/>
              <w:bottom w:val="double" w:sz="6" w:space="0" w:color="auto"/>
              <w:right w:val="nil"/>
            </w:tcBorders>
            <w:shd w:val="clear" w:color="auto" w:fill="auto"/>
            <w:noWrap/>
            <w:vAlign w:val="bottom"/>
          </w:tcPr>
          <w:p w14:paraId="5E065BAC"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Fringe Benefits</w:t>
            </w:r>
          </w:p>
        </w:tc>
        <w:tc>
          <w:tcPr>
            <w:tcW w:w="806" w:type="pct"/>
            <w:tcBorders>
              <w:top w:val="single" w:sz="4" w:space="0" w:color="auto"/>
              <w:left w:val="single" w:sz="8" w:space="0" w:color="auto"/>
              <w:bottom w:val="double" w:sz="6" w:space="0" w:color="auto"/>
              <w:right w:val="single" w:sz="8" w:space="0" w:color="auto"/>
            </w:tcBorders>
            <w:shd w:val="clear" w:color="auto" w:fill="auto"/>
            <w:noWrap/>
            <w:vAlign w:val="bottom"/>
          </w:tcPr>
          <w:p w14:paraId="34F7C68D"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single" w:sz="4" w:space="0" w:color="auto"/>
              <w:left w:val="nil"/>
              <w:bottom w:val="double" w:sz="6" w:space="0" w:color="auto"/>
              <w:right w:val="nil"/>
            </w:tcBorders>
            <w:shd w:val="clear" w:color="auto" w:fill="auto"/>
            <w:noWrap/>
            <w:vAlign w:val="bottom"/>
          </w:tcPr>
          <w:p w14:paraId="2088ECBC"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3FEEB626"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double" w:sz="6" w:space="0" w:color="auto"/>
              <w:right w:val="single" w:sz="8" w:space="0" w:color="auto"/>
            </w:tcBorders>
            <w:shd w:val="clear" w:color="auto" w:fill="auto"/>
            <w:noWrap/>
            <w:vAlign w:val="bottom"/>
          </w:tcPr>
          <w:p w14:paraId="43CE9F14"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181EA4A8" w14:textId="77777777" w:rsidTr="00605C7F">
        <w:trPr>
          <w:trHeight w:val="270"/>
          <w:jc w:val="center"/>
        </w:trPr>
        <w:tc>
          <w:tcPr>
            <w:tcW w:w="2082" w:type="pct"/>
            <w:tcBorders>
              <w:top w:val="nil"/>
              <w:left w:val="single" w:sz="8" w:space="0" w:color="auto"/>
              <w:bottom w:val="nil"/>
              <w:right w:val="single" w:sz="8" w:space="0" w:color="auto"/>
            </w:tcBorders>
            <w:shd w:val="clear" w:color="auto" w:fill="auto"/>
            <w:noWrap/>
            <w:vAlign w:val="bottom"/>
          </w:tcPr>
          <w:p w14:paraId="34A93DD8"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Country Director fringe (x months or year)</w:t>
            </w:r>
          </w:p>
        </w:tc>
        <w:tc>
          <w:tcPr>
            <w:tcW w:w="806" w:type="pct"/>
            <w:tcBorders>
              <w:top w:val="nil"/>
              <w:left w:val="nil"/>
              <w:bottom w:val="nil"/>
              <w:right w:val="single" w:sz="8" w:space="0" w:color="auto"/>
            </w:tcBorders>
            <w:shd w:val="clear" w:color="auto" w:fill="auto"/>
            <w:noWrap/>
            <w:vAlign w:val="bottom"/>
          </w:tcPr>
          <w:p w14:paraId="5BB6473B"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single" w:sz="8" w:space="0" w:color="auto"/>
            </w:tcBorders>
            <w:shd w:val="clear" w:color="auto" w:fill="auto"/>
            <w:noWrap/>
            <w:vAlign w:val="bottom"/>
          </w:tcPr>
          <w:p w14:paraId="7AD79260"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top w:val="nil"/>
              <w:left w:val="nil"/>
              <w:bottom w:val="nil"/>
              <w:right w:val="single" w:sz="8" w:space="0" w:color="auto"/>
            </w:tcBorders>
            <w:shd w:val="clear" w:color="auto" w:fill="auto"/>
            <w:noWrap/>
            <w:vAlign w:val="bottom"/>
          </w:tcPr>
          <w:p w14:paraId="3B1754F3"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0922D3A9"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59F9E006" w14:textId="77777777" w:rsidTr="00605C7F">
        <w:trPr>
          <w:trHeight w:val="255"/>
          <w:jc w:val="center"/>
        </w:trPr>
        <w:tc>
          <w:tcPr>
            <w:tcW w:w="2082" w:type="pct"/>
            <w:tcBorders>
              <w:top w:val="nil"/>
              <w:left w:val="single" w:sz="8" w:space="0" w:color="auto"/>
              <w:bottom w:val="single" w:sz="4" w:space="0" w:color="auto"/>
              <w:right w:val="single" w:sz="8" w:space="0" w:color="auto"/>
            </w:tcBorders>
            <w:shd w:val="clear" w:color="auto" w:fill="auto"/>
            <w:noWrap/>
            <w:vAlign w:val="bottom"/>
          </w:tcPr>
          <w:p w14:paraId="6A9F8597"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-Field-based </w:t>
            </w:r>
            <w:r>
              <w:rPr>
                <w:rFonts w:ascii="Times New Roman" w:eastAsia="Times New Roman" w:hAnsi="Times New Roman" w:cs="Times New Roman"/>
                <w:snapToGrid w:val="0"/>
                <w:sz w:val="16"/>
                <w:szCs w:val="16"/>
              </w:rPr>
              <w:t>Project</w:t>
            </w:r>
            <w:r w:rsidRPr="00752BF3">
              <w:rPr>
                <w:rFonts w:ascii="Times New Roman" w:eastAsia="Times New Roman" w:hAnsi="Times New Roman" w:cs="Times New Roman"/>
                <w:snapToGrid w:val="0"/>
                <w:sz w:val="16"/>
                <w:szCs w:val="16"/>
              </w:rPr>
              <w:t xml:space="preserve"> Assistant fringe (x months or year)</w:t>
            </w:r>
          </w:p>
        </w:tc>
        <w:tc>
          <w:tcPr>
            <w:tcW w:w="806" w:type="pct"/>
            <w:tcBorders>
              <w:top w:val="nil"/>
              <w:left w:val="nil"/>
              <w:bottom w:val="single" w:sz="4" w:space="0" w:color="auto"/>
              <w:right w:val="single" w:sz="8" w:space="0" w:color="auto"/>
            </w:tcBorders>
            <w:shd w:val="clear" w:color="auto" w:fill="auto"/>
            <w:noWrap/>
            <w:vAlign w:val="bottom"/>
          </w:tcPr>
          <w:p w14:paraId="04D4D36B"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single" w:sz="4" w:space="0" w:color="auto"/>
              <w:right w:val="single" w:sz="8" w:space="0" w:color="auto"/>
            </w:tcBorders>
            <w:shd w:val="clear" w:color="auto" w:fill="auto"/>
            <w:noWrap/>
            <w:vAlign w:val="bottom"/>
          </w:tcPr>
          <w:p w14:paraId="73BF5003"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top w:val="nil"/>
              <w:left w:val="nil"/>
              <w:bottom w:val="single" w:sz="4" w:space="0" w:color="auto"/>
              <w:right w:val="single" w:sz="8" w:space="0" w:color="auto"/>
            </w:tcBorders>
            <w:shd w:val="clear" w:color="auto" w:fill="auto"/>
            <w:noWrap/>
            <w:vAlign w:val="bottom"/>
          </w:tcPr>
          <w:p w14:paraId="0D6D8060"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single" w:sz="4" w:space="0" w:color="auto"/>
              <w:right w:val="single" w:sz="8" w:space="0" w:color="auto"/>
            </w:tcBorders>
            <w:shd w:val="clear" w:color="auto" w:fill="auto"/>
            <w:noWrap/>
            <w:vAlign w:val="bottom"/>
          </w:tcPr>
          <w:p w14:paraId="3CE28AF6"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4AA35C38" w14:textId="77777777" w:rsidTr="00605C7F">
        <w:trPr>
          <w:trHeight w:val="270"/>
          <w:jc w:val="center"/>
        </w:trPr>
        <w:tc>
          <w:tcPr>
            <w:tcW w:w="2082" w:type="pct"/>
            <w:tcBorders>
              <w:top w:val="single" w:sz="4" w:space="0" w:color="auto"/>
              <w:left w:val="single" w:sz="8" w:space="0" w:color="auto"/>
              <w:bottom w:val="single" w:sz="4" w:space="0" w:color="auto"/>
              <w:right w:val="nil"/>
            </w:tcBorders>
            <w:shd w:val="clear" w:color="auto" w:fill="auto"/>
            <w:noWrap/>
            <w:vAlign w:val="bottom"/>
          </w:tcPr>
          <w:p w14:paraId="62142C28" w14:textId="77777777" w:rsidR="009F3F03" w:rsidRPr="00752BF3" w:rsidRDefault="009F3F03" w:rsidP="00605C7F">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Fringe Benefits</w:t>
            </w:r>
          </w:p>
        </w:tc>
        <w:tc>
          <w:tcPr>
            <w:tcW w:w="806" w:type="pct"/>
            <w:tcBorders>
              <w:top w:val="single" w:sz="4" w:space="0" w:color="auto"/>
              <w:left w:val="single" w:sz="8" w:space="0" w:color="auto"/>
              <w:bottom w:val="single" w:sz="4" w:space="0" w:color="auto"/>
              <w:right w:val="single" w:sz="8" w:space="0" w:color="auto"/>
            </w:tcBorders>
            <w:shd w:val="clear" w:color="auto" w:fill="auto"/>
            <w:noWrap/>
            <w:vAlign w:val="bottom"/>
          </w:tcPr>
          <w:p w14:paraId="3AEEDC8A"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single" w:sz="4" w:space="0" w:color="auto"/>
              <w:left w:val="nil"/>
              <w:bottom w:val="single" w:sz="4" w:space="0" w:color="auto"/>
              <w:right w:val="nil"/>
            </w:tcBorders>
            <w:shd w:val="clear" w:color="auto" w:fill="auto"/>
            <w:noWrap/>
            <w:vAlign w:val="bottom"/>
          </w:tcPr>
          <w:p w14:paraId="788F6415"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single" w:sz="4" w:space="0" w:color="auto"/>
              <w:right w:val="single" w:sz="8" w:space="0" w:color="auto"/>
            </w:tcBorders>
            <w:shd w:val="clear" w:color="auto" w:fill="auto"/>
            <w:noWrap/>
            <w:vAlign w:val="bottom"/>
          </w:tcPr>
          <w:p w14:paraId="2FFF848C"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single" w:sz="4" w:space="0" w:color="auto"/>
              <w:right w:val="single" w:sz="8" w:space="0" w:color="auto"/>
            </w:tcBorders>
            <w:shd w:val="clear" w:color="auto" w:fill="auto"/>
            <w:noWrap/>
            <w:vAlign w:val="bottom"/>
          </w:tcPr>
          <w:p w14:paraId="788CBFB4"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0A3E626E" w14:textId="77777777" w:rsidTr="00605C7F">
        <w:trPr>
          <w:trHeight w:val="270"/>
          <w:jc w:val="center"/>
        </w:trPr>
        <w:tc>
          <w:tcPr>
            <w:tcW w:w="2082" w:type="pct"/>
            <w:tcBorders>
              <w:top w:val="single" w:sz="4" w:space="0" w:color="auto"/>
              <w:left w:val="single" w:sz="8" w:space="0" w:color="auto"/>
              <w:bottom w:val="single" w:sz="8" w:space="0" w:color="auto"/>
              <w:right w:val="nil"/>
            </w:tcBorders>
            <w:shd w:val="clear" w:color="auto" w:fill="C0C0C0"/>
            <w:noWrap/>
            <w:vAlign w:val="bottom"/>
          </w:tcPr>
          <w:p w14:paraId="7815A5AF" w14:textId="77777777" w:rsidR="009F3F03" w:rsidRPr="00752BF3" w:rsidRDefault="009F3F03" w:rsidP="00605C7F">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C. TRAVEL</w:t>
            </w:r>
          </w:p>
        </w:tc>
        <w:tc>
          <w:tcPr>
            <w:tcW w:w="806"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71822681"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single" w:sz="4" w:space="0" w:color="auto"/>
              <w:left w:val="nil"/>
              <w:bottom w:val="single" w:sz="8" w:space="0" w:color="auto"/>
              <w:right w:val="nil"/>
            </w:tcBorders>
            <w:shd w:val="clear" w:color="auto" w:fill="C0C0C0"/>
            <w:noWrap/>
            <w:vAlign w:val="bottom"/>
          </w:tcPr>
          <w:p w14:paraId="290C0D7D"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4E6E3A2B"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single" w:sz="8" w:space="0" w:color="auto"/>
              <w:right w:val="single" w:sz="8" w:space="0" w:color="auto"/>
            </w:tcBorders>
            <w:shd w:val="clear" w:color="auto" w:fill="C0C0C0"/>
            <w:noWrap/>
            <w:vAlign w:val="bottom"/>
          </w:tcPr>
          <w:p w14:paraId="75BA6194"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108EE7F4" w14:textId="77777777" w:rsidTr="00605C7F">
        <w:trPr>
          <w:trHeight w:val="270"/>
          <w:jc w:val="center"/>
        </w:trPr>
        <w:tc>
          <w:tcPr>
            <w:tcW w:w="2082" w:type="pct"/>
            <w:tcBorders>
              <w:top w:val="single" w:sz="4" w:space="0" w:color="auto"/>
              <w:left w:val="single" w:sz="8" w:space="0" w:color="auto"/>
              <w:bottom w:val="double" w:sz="6" w:space="0" w:color="auto"/>
              <w:right w:val="nil"/>
            </w:tcBorders>
            <w:shd w:val="clear" w:color="auto" w:fill="auto"/>
            <w:noWrap/>
            <w:vAlign w:val="bottom"/>
          </w:tcPr>
          <w:p w14:paraId="1652CC96"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Monitoring Travel</w:t>
            </w:r>
          </w:p>
        </w:tc>
        <w:tc>
          <w:tcPr>
            <w:tcW w:w="806" w:type="pct"/>
            <w:tcBorders>
              <w:top w:val="single" w:sz="4" w:space="0" w:color="auto"/>
              <w:left w:val="single" w:sz="8" w:space="0" w:color="auto"/>
              <w:bottom w:val="double" w:sz="6" w:space="0" w:color="auto"/>
              <w:right w:val="single" w:sz="8" w:space="0" w:color="auto"/>
            </w:tcBorders>
            <w:shd w:val="clear" w:color="auto" w:fill="auto"/>
            <w:noWrap/>
            <w:vAlign w:val="bottom"/>
          </w:tcPr>
          <w:p w14:paraId="017F59EF"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single" w:sz="4" w:space="0" w:color="auto"/>
              <w:left w:val="nil"/>
              <w:bottom w:val="double" w:sz="6" w:space="0" w:color="auto"/>
              <w:right w:val="nil"/>
            </w:tcBorders>
            <w:shd w:val="clear" w:color="auto" w:fill="auto"/>
            <w:noWrap/>
            <w:vAlign w:val="bottom"/>
          </w:tcPr>
          <w:p w14:paraId="0DA9C539"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44FFD34E"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double" w:sz="6" w:space="0" w:color="auto"/>
              <w:right w:val="single" w:sz="8" w:space="0" w:color="auto"/>
            </w:tcBorders>
            <w:shd w:val="clear" w:color="auto" w:fill="auto"/>
            <w:noWrap/>
            <w:vAlign w:val="bottom"/>
          </w:tcPr>
          <w:p w14:paraId="255A3423"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1D78A7A4" w14:textId="77777777" w:rsidTr="00605C7F">
        <w:trPr>
          <w:trHeight w:val="240"/>
          <w:jc w:val="center"/>
        </w:trPr>
        <w:tc>
          <w:tcPr>
            <w:tcW w:w="2082" w:type="pct"/>
            <w:tcBorders>
              <w:top w:val="nil"/>
              <w:left w:val="single" w:sz="8" w:space="0" w:color="auto"/>
              <w:bottom w:val="nil"/>
              <w:right w:val="nil"/>
            </w:tcBorders>
            <w:shd w:val="clear" w:color="auto" w:fill="auto"/>
            <w:noWrap/>
            <w:vAlign w:val="bottom"/>
          </w:tcPr>
          <w:p w14:paraId="556528D2"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-Monitoring Trip: H.Q. to field (X)</w:t>
            </w:r>
          </w:p>
        </w:tc>
        <w:tc>
          <w:tcPr>
            <w:tcW w:w="806" w:type="pct"/>
            <w:tcBorders>
              <w:top w:val="nil"/>
              <w:left w:val="single" w:sz="8" w:space="0" w:color="auto"/>
              <w:bottom w:val="nil"/>
              <w:right w:val="single" w:sz="8" w:space="0" w:color="auto"/>
            </w:tcBorders>
            <w:shd w:val="clear" w:color="auto" w:fill="auto"/>
            <w:noWrap/>
            <w:vAlign w:val="bottom"/>
          </w:tcPr>
          <w:p w14:paraId="24DBEE70"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nil"/>
            </w:tcBorders>
            <w:shd w:val="clear" w:color="auto" w:fill="auto"/>
            <w:noWrap/>
            <w:vAlign w:val="bottom"/>
          </w:tcPr>
          <w:p w14:paraId="2456F29D"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07" w:type="pct"/>
            <w:tcBorders>
              <w:top w:val="nil"/>
              <w:left w:val="single" w:sz="8" w:space="0" w:color="auto"/>
              <w:bottom w:val="nil"/>
              <w:right w:val="single" w:sz="8" w:space="0" w:color="auto"/>
            </w:tcBorders>
            <w:shd w:val="clear" w:color="auto" w:fill="auto"/>
            <w:noWrap/>
            <w:vAlign w:val="bottom"/>
          </w:tcPr>
          <w:p w14:paraId="36A64628"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23DE2D32"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44D04E09" w14:textId="77777777" w:rsidTr="00605C7F">
        <w:trPr>
          <w:trHeight w:val="225"/>
          <w:jc w:val="center"/>
        </w:trPr>
        <w:tc>
          <w:tcPr>
            <w:tcW w:w="2082" w:type="pct"/>
            <w:tcBorders>
              <w:top w:val="nil"/>
              <w:left w:val="single" w:sz="8" w:space="0" w:color="auto"/>
              <w:bottom w:val="nil"/>
              <w:right w:val="nil"/>
            </w:tcBorders>
            <w:shd w:val="clear" w:color="auto" w:fill="auto"/>
            <w:noWrap/>
            <w:vAlign w:val="bottom"/>
          </w:tcPr>
          <w:p w14:paraId="38C3F534"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-Per diem (X days)</w:t>
            </w:r>
          </w:p>
        </w:tc>
        <w:tc>
          <w:tcPr>
            <w:tcW w:w="806" w:type="pct"/>
            <w:tcBorders>
              <w:top w:val="nil"/>
              <w:left w:val="single" w:sz="8" w:space="0" w:color="auto"/>
              <w:bottom w:val="nil"/>
              <w:right w:val="single" w:sz="8" w:space="0" w:color="auto"/>
            </w:tcBorders>
            <w:shd w:val="clear" w:color="auto" w:fill="auto"/>
            <w:noWrap/>
            <w:vAlign w:val="bottom"/>
          </w:tcPr>
          <w:p w14:paraId="50A28F53"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nil"/>
            </w:tcBorders>
            <w:shd w:val="clear" w:color="auto" w:fill="auto"/>
            <w:noWrap/>
            <w:vAlign w:val="bottom"/>
          </w:tcPr>
          <w:p w14:paraId="07614F47"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07" w:type="pct"/>
            <w:tcBorders>
              <w:top w:val="nil"/>
              <w:left w:val="single" w:sz="8" w:space="0" w:color="auto"/>
              <w:bottom w:val="nil"/>
              <w:right w:val="single" w:sz="8" w:space="0" w:color="auto"/>
            </w:tcBorders>
            <w:shd w:val="clear" w:color="auto" w:fill="auto"/>
            <w:noWrap/>
            <w:vAlign w:val="bottom"/>
          </w:tcPr>
          <w:p w14:paraId="3B2B0E64"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7DD3E39F"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1DB8D0B4" w14:textId="77777777" w:rsidTr="00605C7F">
        <w:trPr>
          <w:trHeight w:val="270"/>
          <w:jc w:val="center"/>
        </w:trPr>
        <w:tc>
          <w:tcPr>
            <w:tcW w:w="2082" w:type="pct"/>
            <w:tcBorders>
              <w:top w:val="single" w:sz="4" w:space="0" w:color="auto"/>
              <w:left w:val="single" w:sz="8" w:space="0" w:color="auto"/>
              <w:bottom w:val="double" w:sz="6" w:space="0" w:color="auto"/>
              <w:right w:val="nil"/>
            </w:tcBorders>
            <w:shd w:val="clear" w:color="auto" w:fill="auto"/>
            <w:noWrap/>
            <w:vAlign w:val="bottom"/>
          </w:tcPr>
          <w:p w14:paraId="064E921B"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Field Travel</w:t>
            </w:r>
          </w:p>
        </w:tc>
        <w:tc>
          <w:tcPr>
            <w:tcW w:w="806" w:type="pct"/>
            <w:tcBorders>
              <w:top w:val="single" w:sz="4" w:space="0" w:color="auto"/>
              <w:left w:val="single" w:sz="8" w:space="0" w:color="auto"/>
              <w:bottom w:val="double" w:sz="6" w:space="0" w:color="auto"/>
              <w:right w:val="single" w:sz="8" w:space="0" w:color="auto"/>
            </w:tcBorders>
            <w:shd w:val="clear" w:color="auto" w:fill="auto"/>
            <w:noWrap/>
            <w:vAlign w:val="bottom"/>
          </w:tcPr>
          <w:p w14:paraId="0F47B954"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single" w:sz="4" w:space="0" w:color="auto"/>
              <w:left w:val="nil"/>
              <w:bottom w:val="double" w:sz="6" w:space="0" w:color="auto"/>
              <w:right w:val="nil"/>
            </w:tcBorders>
            <w:shd w:val="clear" w:color="auto" w:fill="auto"/>
            <w:noWrap/>
            <w:vAlign w:val="bottom"/>
          </w:tcPr>
          <w:p w14:paraId="4D9D82BD"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2EAD617B"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double" w:sz="6" w:space="0" w:color="auto"/>
              <w:right w:val="single" w:sz="8" w:space="0" w:color="auto"/>
            </w:tcBorders>
            <w:shd w:val="clear" w:color="auto" w:fill="auto"/>
            <w:noWrap/>
            <w:vAlign w:val="bottom"/>
          </w:tcPr>
          <w:p w14:paraId="4C8176D6"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59C41678" w14:textId="77777777" w:rsidTr="00605C7F">
        <w:trPr>
          <w:trHeight w:val="270"/>
          <w:jc w:val="center"/>
        </w:trPr>
        <w:tc>
          <w:tcPr>
            <w:tcW w:w="2082" w:type="pct"/>
            <w:tcBorders>
              <w:top w:val="nil"/>
              <w:left w:val="single" w:sz="8" w:space="0" w:color="auto"/>
              <w:bottom w:val="nil"/>
              <w:right w:val="single" w:sz="8" w:space="0" w:color="auto"/>
            </w:tcBorders>
            <w:shd w:val="clear" w:color="auto" w:fill="auto"/>
            <w:noWrap/>
            <w:vAlign w:val="bottom"/>
          </w:tcPr>
          <w:p w14:paraId="562B3E84" w14:textId="77777777" w:rsidR="009F3F03" w:rsidRPr="00752BF3" w:rsidRDefault="009F3F03" w:rsidP="00605C7F">
            <w:pPr>
              <w:spacing w:after="0" w:line="240" w:lineRule="auto"/>
              <w:rPr>
                <w:rFonts w:ascii="Times New Roman" w:eastAsia="Times New Roman" w:hAnsi="Times New Roman" w:cs="Times New Roman"/>
                <w:snapToGrid w:val="0"/>
                <w:sz w:val="16"/>
                <w:szCs w:val="16"/>
                <w:u w:val="single"/>
              </w:rPr>
            </w:pPr>
            <w:r w:rsidRPr="00752BF3">
              <w:rPr>
                <w:rFonts w:ascii="Times New Roman" w:eastAsia="Times New Roman" w:hAnsi="Times New Roman" w:cs="Times New Roman"/>
                <w:snapToGrid w:val="0"/>
                <w:sz w:val="16"/>
                <w:szCs w:val="16"/>
                <w:u w:val="single"/>
              </w:rPr>
              <w:t xml:space="preserve">Activity 1: Workshop </w:t>
            </w:r>
          </w:p>
        </w:tc>
        <w:tc>
          <w:tcPr>
            <w:tcW w:w="806" w:type="pct"/>
            <w:tcBorders>
              <w:top w:val="nil"/>
              <w:left w:val="nil"/>
              <w:bottom w:val="nil"/>
              <w:right w:val="single" w:sz="8" w:space="0" w:color="auto"/>
            </w:tcBorders>
            <w:shd w:val="clear" w:color="auto" w:fill="auto"/>
            <w:noWrap/>
            <w:vAlign w:val="bottom"/>
          </w:tcPr>
          <w:p w14:paraId="540A1F79"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nil"/>
              <w:left w:val="nil"/>
              <w:bottom w:val="nil"/>
              <w:right w:val="single" w:sz="8" w:space="0" w:color="auto"/>
            </w:tcBorders>
            <w:shd w:val="clear" w:color="auto" w:fill="auto"/>
            <w:noWrap/>
            <w:vAlign w:val="bottom"/>
          </w:tcPr>
          <w:p w14:paraId="236656C6"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nil"/>
              <w:left w:val="nil"/>
              <w:bottom w:val="nil"/>
              <w:right w:val="single" w:sz="8" w:space="0" w:color="auto"/>
            </w:tcBorders>
            <w:shd w:val="clear" w:color="auto" w:fill="auto"/>
            <w:noWrap/>
            <w:vAlign w:val="bottom"/>
          </w:tcPr>
          <w:p w14:paraId="281BC066"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nil"/>
              <w:left w:val="nil"/>
              <w:bottom w:val="nil"/>
              <w:right w:val="single" w:sz="8" w:space="0" w:color="auto"/>
            </w:tcBorders>
            <w:shd w:val="clear" w:color="auto" w:fill="auto"/>
            <w:noWrap/>
            <w:vAlign w:val="bottom"/>
          </w:tcPr>
          <w:p w14:paraId="4BB0D40F"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36D7B66B" w14:textId="77777777" w:rsidTr="00605C7F">
        <w:trPr>
          <w:trHeight w:val="255"/>
          <w:jc w:val="center"/>
        </w:trPr>
        <w:tc>
          <w:tcPr>
            <w:tcW w:w="2082" w:type="pct"/>
            <w:tcBorders>
              <w:top w:val="nil"/>
              <w:left w:val="single" w:sz="8" w:space="0" w:color="auto"/>
              <w:bottom w:val="nil"/>
              <w:right w:val="single" w:sz="8" w:space="0" w:color="auto"/>
            </w:tcBorders>
            <w:shd w:val="clear" w:color="auto" w:fill="auto"/>
            <w:noWrap/>
            <w:vAlign w:val="bottom"/>
          </w:tcPr>
          <w:p w14:paraId="529EDD53"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Travel (# staff)</w:t>
            </w:r>
          </w:p>
        </w:tc>
        <w:tc>
          <w:tcPr>
            <w:tcW w:w="806" w:type="pct"/>
            <w:tcBorders>
              <w:top w:val="nil"/>
              <w:left w:val="nil"/>
              <w:bottom w:val="nil"/>
              <w:right w:val="single" w:sz="8" w:space="0" w:color="auto"/>
            </w:tcBorders>
            <w:shd w:val="clear" w:color="auto" w:fill="auto"/>
            <w:noWrap/>
            <w:vAlign w:val="bottom"/>
          </w:tcPr>
          <w:p w14:paraId="339D89ED"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single" w:sz="8" w:space="0" w:color="auto"/>
            </w:tcBorders>
            <w:shd w:val="clear" w:color="auto" w:fill="auto"/>
            <w:noWrap/>
            <w:vAlign w:val="bottom"/>
          </w:tcPr>
          <w:p w14:paraId="3DC11B98"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top w:val="nil"/>
              <w:left w:val="nil"/>
              <w:bottom w:val="nil"/>
              <w:right w:val="single" w:sz="8" w:space="0" w:color="auto"/>
            </w:tcBorders>
            <w:shd w:val="clear" w:color="auto" w:fill="auto"/>
            <w:noWrap/>
            <w:vAlign w:val="bottom"/>
          </w:tcPr>
          <w:p w14:paraId="344C6F89"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735FA206"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7D232315" w14:textId="77777777" w:rsidTr="00605C7F">
        <w:trPr>
          <w:trHeight w:val="255"/>
          <w:jc w:val="center"/>
        </w:trPr>
        <w:tc>
          <w:tcPr>
            <w:tcW w:w="2082" w:type="pct"/>
            <w:tcBorders>
              <w:top w:val="nil"/>
              <w:left w:val="single" w:sz="8" w:space="0" w:color="auto"/>
              <w:bottom w:val="nil"/>
              <w:right w:val="single" w:sz="8" w:space="0" w:color="auto"/>
            </w:tcBorders>
            <w:shd w:val="clear" w:color="auto" w:fill="auto"/>
            <w:noWrap/>
            <w:vAlign w:val="bottom"/>
          </w:tcPr>
          <w:p w14:paraId="0C7DF2A1"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Per Diem (X days)</w:t>
            </w:r>
          </w:p>
        </w:tc>
        <w:tc>
          <w:tcPr>
            <w:tcW w:w="806" w:type="pct"/>
            <w:tcBorders>
              <w:top w:val="nil"/>
              <w:left w:val="nil"/>
              <w:bottom w:val="nil"/>
              <w:right w:val="single" w:sz="8" w:space="0" w:color="auto"/>
            </w:tcBorders>
            <w:shd w:val="clear" w:color="auto" w:fill="auto"/>
            <w:noWrap/>
            <w:vAlign w:val="bottom"/>
          </w:tcPr>
          <w:p w14:paraId="56D1B01A"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single" w:sz="8" w:space="0" w:color="auto"/>
            </w:tcBorders>
            <w:shd w:val="clear" w:color="auto" w:fill="auto"/>
            <w:noWrap/>
            <w:vAlign w:val="bottom"/>
          </w:tcPr>
          <w:p w14:paraId="455DB654"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top w:val="nil"/>
              <w:left w:val="nil"/>
              <w:bottom w:val="nil"/>
              <w:right w:val="single" w:sz="8" w:space="0" w:color="auto"/>
            </w:tcBorders>
            <w:shd w:val="clear" w:color="auto" w:fill="auto"/>
            <w:noWrap/>
            <w:vAlign w:val="bottom"/>
          </w:tcPr>
          <w:p w14:paraId="37288909"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291DF3EA"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1E2C0F40" w14:textId="77777777" w:rsidTr="00605C7F">
        <w:trPr>
          <w:trHeight w:val="255"/>
          <w:jc w:val="center"/>
        </w:trPr>
        <w:tc>
          <w:tcPr>
            <w:tcW w:w="2082" w:type="pct"/>
            <w:tcBorders>
              <w:top w:val="nil"/>
              <w:left w:val="single" w:sz="8" w:space="0" w:color="auto"/>
              <w:bottom w:val="nil"/>
              <w:right w:val="single" w:sz="8" w:space="0" w:color="auto"/>
            </w:tcBorders>
            <w:shd w:val="clear" w:color="auto" w:fill="auto"/>
            <w:noWrap/>
            <w:vAlign w:val="bottom"/>
          </w:tcPr>
          <w:p w14:paraId="4805DCFB"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Travel (# participants)</w:t>
            </w:r>
          </w:p>
        </w:tc>
        <w:tc>
          <w:tcPr>
            <w:tcW w:w="806" w:type="pct"/>
            <w:tcBorders>
              <w:top w:val="nil"/>
              <w:left w:val="nil"/>
              <w:bottom w:val="nil"/>
              <w:right w:val="single" w:sz="8" w:space="0" w:color="auto"/>
            </w:tcBorders>
            <w:shd w:val="clear" w:color="auto" w:fill="auto"/>
            <w:noWrap/>
            <w:vAlign w:val="bottom"/>
          </w:tcPr>
          <w:p w14:paraId="23FB68DE"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single" w:sz="8" w:space="0" w:color="auto"/>
            </w:tcBorders>
            <w:shd w:val="clear" w:color="auto" w:fill="auto"/>
            <w:noWrap/>
            <w:vAlign w:val="bottom"/>
          </w:tcPr>
          <w:p w14:paraId="7EF2E4C3"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nil"/>
              <w:left w:val="nil"/>
              <w:bottom w:val="nil"/>
              <w:right w:val="single" w:sz="8" w:space="0" w:color="auto"/>
            </w:tcBorders>
            <w:shd w:val="clear" w:color="auto" w:fill="auto"/>
            <w:noWrap/>
            <w:vAlign w:val="bottom"/>
          </w:tcPr>
          <w:p w14:paraId="473EFE0E"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nil"/>
              <w:left w:val="nil"/>
              <w:bottom w:val="nil"/>
              <w:right w:val="single" w:sz="8" w:space="0" w:color="auto"/>
            </w:tcBorders>
            <w:shd w:val="clear" w:color="auto" w:fill="auto"/>
            <w:noWrap/>
            <w:vAlign w:val="bottom"/>
          </w:tcPr>
          <w:p w14:paraId="56A54A9B"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100265B4" w14:textId="77777777" w:rsidTr="00605C7F">
        <w:trPr>
          <w:trHeight w:val="270"/>
          <w:jc w:val="center"/>
        </w:trPr>
        <w:tc>
          <w:tcPr>
            <w:tcW w:w="2082" w:type="pct"/>
            <w:tcBorders>
              <w:top w:val="single" w:sz="4" w:space="0" w:color="auto"/>
              <w:left w:val="single" w:sz="8" w:space="0" w:color="auto"/>
              <w:bottom w:val="double" w:sz="6" w:space="0" w:color="auto"/>
              <w:right w:val="nil"/>
            </w:tcBorders>
            <w:shd w:val="clear" w:color="auto" w:fill="auto"/>
            <w:noWrap/>
            <w:vAlign w:val="bottom"/>
          </w:tcPr>
          <w:p w14:paraId="1B51D628"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Per Diem (X days)</w:t>
            </w:r>
          </w:p>
        </w:tc>
        <w:tc>
          <w:tcPr>
            <w:tcW w:w="806" w:type="pct"/>
            <w:tcBorders>
              <w:top w:val="single" w:sz="4" w:space="0" w:color="auto"/>
              <w:left w:val="single" w:sz="8" w:space="0" w:color="auto"/>
              <w:bottom w:val="double" w:sz="6" w:space="0" w:color="auto"/>
              <w:right w:val="single" w:sz="8" w:space="0" w:color="auto"/>
            </w:tcBorders>
            <w:shd w:val="clear" w:color="auto" w:fill="auto"/>
            <w:noWrap/>
            <w:vAlign w:val="bottom"/>
          </w:tcPr>
          <w:p w14:paraId="2D917015"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single" w:sz="4" w:space="0" w:color="auto"/>
              <w:left w:val="nil"/>
              <w:bottom w:val="double" w:sz="6" w:space="0" w:color="auto"/>
              <w:right w:val="nil"/>
            </w:tcBorders>
            <w:shd w:val="clear" w:color="auto" w:fill="auto"/>
            <w:noWrap/>
            <w:vAlign w:val="bottom"/>
          </w:tcPr>
          <w:p w14:paraId="3F85AE45"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067B6257"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single" w:sz="4" w:space="0" w:color="auto"/>
              <w:left w:val="nil"/>
              <w:bottom w:val="double" w:sz="6" w:space="0" w:color="auto"/>
              <w:right w:val="single" w:sz="8" w:space="0" w:color="auto"/>
            </w:tcBorders>
            <w:shd w:val="clear" w:color="auto" w:fill="auto"/>
            <w:noWrap/>
            <w:vAlign w:val="bottom"/>
          </w:tcPr>
          <w:p w14:paraId="46784BD8"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30FF7AAA" w14:textId="77777777" w:rsidTr="00605C7F">
        <w:trPr>
          <w:trHeight w:val="270"/>
          <w:jc w:val="center"/>
        </w:trPr>
        <w:tc>
          <w:tcPr>
            <w:tcW w:w="2082" w:type="pct"/>
            <w:tcBorders>
              <w:top w:val="nil"/>
              <w:left w:val="single" w:sz="8" w:space="0" w:color="auto"/>
              <w:right w:val="single" w:sz="8" w:space="0" w:color="auto"/>
            </w:tcBorders>
            <w:shd w:val="clear" w:color="auto" w:fill="auto"/>
            <w:noWrap/>
            <w:vAlign w:val="bottom"/>
          </w:tcPr>
          <w:p w14:paraId="470461C3" w14:textId="77777777" w:rsidR="009F3F03" w:rsidRPr="00752BF3" w:rsidRDefault="009F3F03" w:rsidP="00605C7F">
            <w:pPr>
              <w:spacing w:after="0" w:line="240" w:lineRule="auto"/>
              <w:rPr>
                <w:rFonts w:ascii="Times New Roman" w:eastAsia="Times New Roman" w:hAnsi="Times New Roman" w:cs="Times New Roman"/>
                <w:snapToGrid w:val="0"/>
                <w:sz w:val="16"/>
                <w:szCs w:val="16"/>
                <w:u w:val="single"/>
              </w:rPr>
            </w:pPr>
            <w:r w:rsidRPr="00752BF3">
              <w:rPr>
                <w:rFonts w:ascii="Times New Roman" w:eastAsia="Times New Roman" w:hAnsi="Times New Roman" w:cs="Times New Roman"/>
                <w:snapToGrid w:val="0"/>
                <w:sz w:val="16"/>
                <w:szCs w:val="16"/>
                <w:u w:val="single"/>
              </w:rPr>
              <w:t xml:space="preserve">Activity 2: Town Hall Meeting </w:t>
            </w:r>
          </w:p>
        </w:tc>
        <w:tc>
          <w:tcPr>
            <w:tcW w:w="806" w:type="pct"/>
            <w:tcBorders>
              <w:top w:val="nil"/>
              <w:left w:val="nil"/>
              <w:right w:val="single" w:sz="8" w:space="0" w:color="auto"/>
            </w:tcBorders>
            <w:shd w:val="clear" w:color="auto" w:fill="auto"/>
            <w:noWrap/>
            <w:vAlign w:val="bottom"/>
          </w:tcPr>
          <w:p w14:paraId="0E275899"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nil"/>
              <w:left w:val="nil"/>
              <w:right w:val="single" w:sz="8" w:space="0" w:color="auto"/>
            </w:tcBorders>
            <w:shd w:val="clear" w:color="auto" w:fill="auto"/>
            <w:noWrap/>
            <w:vAlign w:val="bottom"/>
          </w:tcPr>
          <w:p w14:paraId="167EA87F"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nil"/>
              <w:left w:val="nil"/>
              <w:right w:val="single" w:sz="8" w:space="0" w:color="auto"/>
            </w:tcBorders>
            <w:shd w:val="clear" w:color="auto" w:fill="auto"/>
            <w:noWrap/>
            <w:vAlign w:val="bottom"/>
          </w:tcPr>
          <w:p w14:paraId="1412CB7C"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nil"/>
              <w:left w:val="nil"/>
              <w:right w:val="single" w:sz="8" w:space="0" w:color="auto"/>
            </w:tcBorders>
            <w:shd w:val="clear" w:color="auto" w:fill="auto"/>
            <w:noWrap/>
            <w:vAlign w:val="bottom"/>
          </w:tcPr>
          <w:p w14:paraId="30150221"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659382EF" w14:textId="77777777" w:rsidTr="00605C7F">
        <w:trPr>
          <w:trHeight w:val="270"/>
          <w:jc w:val="center"/>
        </w:trPr>
        <w:tc>
          <w:tcPr>
            <w:tcW w:w="2082" w:type="pct"/>
            <w:tcBorders>
              <w:left w:val="single" w:sz="4" w:space="0" w:color="auto"/>
              <w:right w:val="single" w:sz="4" w:space="0" w:color="auto"/>
            </w:tcBorders>
            <w:shd w:val="clear" w:color="auto" w:fill="auto"/>
            <w:noWrap/>
            <w:vAlign w:val="bottom"/>
          </w:tcPr>
          <w:p w14:paraId="54119AF5"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Travel (# staff)</w:t>
            </w:r>
          </w:p>
        </w:tc>
        <w:tc>
          <w:tcPr>
            <w:tcW w:w="806" w:type="pct"/>
            <w:tcBorders>
              <w:left w:val="single" w:sz="4" w:space="0" w:color="auto"/>
              <w:right w:val="single" w:sz="4" w:space="0" w:color="auto"/>
            </w:tcBorders>
            <w:shd w:val="clear" w:color="auto" w:fill="auto"/>
            <w:noWrap/>
            <w:vAlign w:val="bottom"/>
          </w:tcPr>
          <w:p w14:paraId="4272829E"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left w:val="single" w:sz="4" w:space="0" w:color="auto"/>
              <w:right w:val="single" w:sz="4" w:space="0" w:color="auto"/>
            </w:tcBorders>
            <w:shd w:val="clear" w:color="auto" w:fill="auto"/>
            <w:noWrap/>
            <w:vAlign w:val="bottom"/>
          </w:tcPr>
          <w:p w14:paraId="3E09CA87"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left w:val="single" w:sz="4" w:space="0" w:color="auto"/>
              <w:right w:val="single" w:sz="4" w:space="0" w:color="auto"/>
            </w:tcBorders>
            <w:shd w:val="clear" w:color="auto" w:fill="auto"/>
            <w:noWrap/>
            <w:vAlign w:val="bottom"/>
          </w:tcPr>
          <w:p w14:paraId="18AB82CC"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left w:val="single" w:sz="4" w:space="0" w:color="auto"/>
              <w:right w:val="single" w:sz="4" w:space="0" w:color="auto"/>
            </w:tcBorders>
            <w:shd w:val="clear" w:color="auto" w:fill="auto"/>
            <w:noWrap/>
            <w:vAlign w:val="bottom"/>
          </w:tcPr>
          <w:p w14:paraId="06C59937"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7273F269" w14:textId="77777777" w:rsidTr="00605C7F">
        <w:trPr>
          <w:trHeight w:val="270"/>
          <w:jc w:val="center"/>
        </w:trPr>
        <w:tc>
          <w:tcPr>
            <w:tcW w:w="2082" w:type="pct"/>
            <w:tcBorders>
              <w:left w:val="single" w:sz="8" w:space="0" w:color="auto"/>
              <w:bottom w:val="nil"/>
              <w:right w:val="single" w:sz="8" w:space="0" w:color="auto"/>
            </w:tcBorders>
            <w:shd w:val="clear" w:color="auto" w:fill="auto"/>
            <w:noWrap/>
            <w:vAlign w:val="bottom"/>
          </w:tcPr>
          <w:p w14:paraId="6712EE41"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Per Diem (X days)</w:t>
            </w:r>
          </w:p>
        </w:tc>
        <w:tc>
          <w:tcPr>
            <w:tcW w:w="806" w:type="pct"/>
            <w:tcBorders>
              <w:left w:val="nil"/>
              <w:bottom w:val="nil"/>
              <w:right w:val="single" w:sz="8" w:space="0" w:color="auto"/>
            </w:tcBorders>
            <w:shd w:val="clear" w:color="auto" w:fill="auto"/>
            <w:noWrap/>
            <w:vAlign w:val="bottom"/>
          </w:tcPr>
          <w:p w14:paraId="5C4B0EE0"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left w:val="nil"/>
              <w:bottom w:val="nil"/>
              <w:right w:val="single" w:sz="8" w:space="0" w:color="auto"/>
            </w:tcBorders>
            <w:shd w:val="clear" w:color="auto" w:fill="auto"/>
            <w:noWrap/>
            <w:vAlign w:val="bottom"/>
          </w:tcPr>
          <w:p w14:paraId="46868A5B"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left w:val="nil"/>
              <w:bottom w:val="nil"/>
              <w:right w:val="single" w:sz="8" w:space="0" w:color="auto"/>
            </w:tcBorders>
            <w:shd w:val="clear" w:color="auto" w:fill="auto"/>
            <w:noWrap/>
            <w:vAlign w:val="bottom"/>
          </w:tcPr>
          <w:p w14:paraId="32769CE0"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left w:val="nil"/>
              <w:bottom w:val="nil"/>
              <w:right w:val="single" w:sz="8" w:space="0" w:color="auto"/>
            </w:tcBorders>
            <w:shd w:val="clear" w:color="auto" w:fill="auto"/>
            <w:noWrap/>
            <w:vAlign w:val="bottom"/>
          </w:tcPr>
          <w:p w14:paraId="0B6D12B9"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4D843DC5" w14:textId="77777777" w:rsidTr="00605C7F">
        <w:trPr>
          <w:trHeight w:val="255"/>
          <w:jc w:val="center"/>
        </w:trPr>
        <w:tc>
          <w:tcPr>
            <w:tcW w:w="2082" w:type="pct"/>
            <w:tcBorders>
              <w:top w:val="nil"/>
              <w:left w:val="single" w:sz="8" w:space="0" w:color="auto"/>
              <w:bottom w:val="nil"/>
              <w:right w:val="single" w:sz="8" w:space="0" w:color="auto"/>
            </w:tcBorders>
            <w:shd w:val="clear" w:color="auto" w:fill="auto"/>
            <w:noWrap/>
            <w:vAlign w:val="bottom"/>
          </w:tcPr>
          <w:p w14:paraId="6527909E"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Travel (# participants)</w:t>
            </w:r>
          </w:p>
        </w:tc>
        <w:tc>
          <w:tcPr>
            <w:tcW w:w="806" w:type="pct"/>
            <w:tcBorders>
              <w:top w:val="nil"/>
              <w:left w:val="nil"/>
              <w:bottom w:val="nil"/>
              <w:right w:val="single" w:sz="8" w:space="0" w:color="auto"/>
            </w:tcBorders>
            <w:shd w:val="clear" w:color="auto" w:fill="auto"/>
            <w:noWrap/>
            <w:vAlign w:val="bottom"/>
          </w:tcPr>
          <w:p w14:paraId="39E3DB96"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single" w:sz="8" w:space="0" w:color="auto"/>
            </w:tcBorders>
            <w:shd w:val="clear" w:color="auto" w:fill="auto"/>
            <w:noWrap/>
            <w:vAlign w:val="bottom"/>
          </w:tcPr>
          <w:p w14:paraId="756BC954"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nil"/>
              <w:left w:val="nil"/>
              <w:bottom w:val="nil"/>
              <w:right w:val="single" w:sz="8" w:space="0" w:color="auto"/>
            </w:tcBorders>
            <w:shd w:val="clear" w:color="auto" w:fill="auto"/>
            <w:noWrap/>
            <w:vAlign w:val="bottom"/>
          </w:tcPr>
          <w:p w14:paraId="4317926D"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nil"/>
              <w:left w:val="nil"/>
              <w:bottom w:val="nil"/>
              <w:right w:val="single" w:sz="8" w:space="0" w:color="auto"/>
            </w:tcBorders>
            <w:shd w:val="clear" w:color="auto" w:fill="auto"/>
            <w:noWrap/>
            <w:vAlign w:val="bottom"/>
          </w:tcPr>
          <w:p w14:paraId="7A5943A0"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051BD6F4" w14:textId="77777777" w:rsidTr="00605C7F">
        <w:trPr>
          <w:trHeight w:val="255"/>
          <w:jc w:val="center"/>
        </w:trPr>
        <w:tc>
          <w:tcPr>
            <w:tcW w:w="2082" w:type="pct"/>
            <w:tcBorders>
              <w:top w:val="nil"/>
              <w:left w:val="single" w:sz="8" w:space="0" w:color="auto"/>
              <w:bottom w:val="nil"/>
              <w:right w:val="single" w:sz="8" w:space="0" w:color="auto"/>
            </w:tcBorders>
            <w:shd w:val="clear" w:color="auto" w:fill="auto"/>
            <w:noWrap/>
            <w:vAlign w:val="bottom"/>
          </w:tcPr>
          <w:p w14:paraId="65429717"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Per Diem (X days)</w:t>
            </w:r>
          </w:p>
        </w:tc>
        <w:tc>
          <w:tcPr>
            <w:tcW w:w="806" w:type="pct"/>
            <w:tcBorders>
              <w:top w:val="nil"/>
              <w:left w:val="nil"/>
              <w:bottom w:val="nil"/>
              <w:right w:val="single" w:sz="8" w:space="0" w:color="auto"/>
            </w:tcBorders>
            <w:shd w:val="clear" w:color="auto" w:fill="auto"/>
            <w:noWrap/>
            <w:vAlign w:val="bottom"/>
          </w:tcPr>
          <w:p w14:paraId="46AB361B"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single" w:sz="8" w:space="0" w:color="auto"/>
            </w:tcBorders>
            <w:shd w:val="clear" w:color="auto" w:fill="auto"/>
            <w:noWrap/>
            <w:vAlign w:val="bottom"/>
          </w:tcPr>
          <w:p w14:paraId="3147811A"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nil"/>
              <w:left w:val="nil"/>
              <w:bottom w:val="nil"/>
              <w:right w:val="single" w:sz="8" w:space="0" w:color="auto"/>
            </w:tcBorders>
            <w:shd w:val="clear" w:color="auto" w:fill="auto"/>
            <w:noWrap/>
            <w:vAlign w:val="bottom"/>
          </w:tcPr>
          <w:p w14:paraId="1F308D60"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nil"/>
              <w:left w:val="nil"/>
              <w:bottom w:val="nil"/>
              <w:right w:val="single" w:sz="8" w:space="0" w:color="auto"/>
            </w:tcBorders>
            <w:shd w:val="clear" w:color="auto" w:fill="auto"/>
            <w:noWrap/>
            <w:vAlign w:val="bottom"/>
          </w:tcPr>
          <w:p w14:paraId="24AC67EE"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4BAAC44F" w14:textId="77777777" w:rsidTr="00605C7F">
        <w:trPr>
          <w:trHeight w:val="270"/>
          <w:jc w:val="center"/>
        </w:trPr>
        <w:tc>
          <w:tcPr>
            <w:tcW w:w="2082" w:type="pct"/>
            <w:tcBorders>
              <w:top w:val="single" w:sz="4" w:space="0" w:color="auto"/>
              <w:left w:val="single" w:sz="8" w:space="0" w:color="auto"/>
              <w:bottom w:val="single" w:sz="4" w:space="0" w:color="auto"/>
              <w:right w:val="nil"/>
            </w:tcBorders>
            <w:shd w:val="clear" w:color="auto" w:fill="auto"/>
            <w:noWrap/>
            <w:vAlign w:val="bottom"/>
          </w:tcPr>
          <w:p w14:paraId="1811F8AE" w14:textId="77777777" w:rsidR="009F3F03" w:rsidRPr="00752BF3" w:rsidRDefault="009F3F03" w:rsidP="00605C7F">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Travel</w:t>
            </w:r>
          </w:p>
        </w:tc>
        <w:tc>
          <w:tcPr>
            <w:tcW w:w="806" w:type="pct"/>
            <w:tcBorders>
              <w:top w:val="single" w:sz="4" w:space="0" w:color="auto"/>
              <w:left w:val="single" w:sz="8" w:space="0" w:color="auto"/>
              <w:bottom w:val="single" w:sz="4" w:space="0" w:color="auto"/>
              <w:right w:val="single" w:sz="8" w:space="0" w:color="auto"/>
            </w:tcBorders>
            <w:shd w:val="clear" w:color="auto" w:fill="auto"/>
            <w:noWrap/>
            <w:vAlign w:val="bottom"/>
          </w:tcPr>
          <w:p w14:paraId="047DDADF"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single" w:sz="4" w:space="0" w:color="auto"/>
              <w:left w:val="nil"/>
              <w:bottom w:val="single" w:sz="4" w:space="0" w:color="auto"/>
              <w:right w:val="nil"/>
            </w:tcBorders>
            <w:shd w:val="clear" w:color="auto" w:fill="auto"/>
            <w:noWrap/>
            <w:vAlign w:val="bottom"/>
          </w:tcPr>
          <w:p w14:paraId="6B423E34"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single" w:sz="4" w:space="0" w:color="auto"/>
              <w:right w:val="single" w:sz="8" w:space="0" w:color="auto"/>
            </w:tcBorders>
            <w:shd w:val="clear" w:color="auto" w:fill="auto"/>
            <w:noWrap/>
            <w:vAlign w:val="bottom"/>
          </w:tcPr>
          <w:p w14:paraId="67593CA3"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single" w:sz="4" w:space="0" w:color="auto"/>
              <w:right w:val="single" w:sz="8" w:space="0" w:color="auto"/>
            </w:tcBorders>
            <w:shd w:val="clear" w:color="auto" w:fill="auto"/>
            <w:noWrap/>
            <w:vAlign w:val="bottom"/>
          </w:tcPr>
          <w:p w14:paraId="65781AD8"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7E094F8E" w14:textId="77777777" w:rsidTr="00605C7F">
        <w:trPr>
          <w:trHeight w:val="270"/>
          <w:jc w:val="center"/>
        </w:trPr>
        <w:tc>
          <w:tcPr>
            <w:tcW w:w="2082" w:type="pct"/>
            <w:tcBorders>
              <w:top w:val="single" w:sz="4" w:space="0" w:color="auto"/>
              <w:left w:val="single" w:sz="8" w:space="0" w:color="auto"/>
              <w:bottom w:val="single" w:sz="8" w:space="0" w:color="auto"/>
              <w:right w:val="nil"/>
            </w:tcBorders>
            <w:shd w:val="clear" w:color="auto" w:fill="C0C0C0"/>
            <w:noWrap/>
            <w:vAlign w:val="bottom"/>
          </w:tcPr>
          <w:p w14:paraId="7139DD7E" w14:textId="77777777" w:rsidR="009F3F03" w:rsidRPr="00752BF3" w:rsidRDefault="009F3F03" w:rsidP="00605C7F">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D. EQUIPMENT</w:t>
            </w:r>
          </w:p>
        </w:tc>
        <w:tc>
          <w:tcPr>
            <w:tcW w:w="806"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53F31FF6"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single" w:sz="4" w:space="0" w:color="auto"/>
              <w:left w:val="nil"/>
              <w:bottom w:val="single" w:sz="8" w:space="0" w:color="auto"/>
              <w:right w:val="nil"/>
            </w:tcBorders>
            <w:shd w:val="clear" w:color="auto" w:fill="C0C0C0"/>
            <w:noWrap/>
            <w:vAlign w:val="bottom"/>
          </w:tcPr>
          <w:p w14:paraId="311DFD81"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66930F3C"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single" w:sz="8" w:space="0" w:color="auto"/>
              <w:right w:val="single" w:sz="8" w:space="0" w:color="auto"/>
            </w:tcBorders>
            <w:shd w:val="clear" w:color="auto" w:fill="C0C0C0"/>
            <w:noWrap/>
            <w:vAlign w:val="bottom"/>
          </w:tcPr>
          <w:p w14:paraId="32BC54AD"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5BBFF4D7" w14:textId="77777777" w:rsidTr="00605C7F">
        <w:trPr>
          <w:trHeight w:val="270"/>
          <w:jc w:val="center"/>
        </w:trPr>
        <w:tc>
          <w:tcPr>
            <w:tcW w:w="2082" w:type="pct"/>
            <w:tcBorders>
              <w:top w:val="single" w:sz="4" w:space="0" w:color="auto"/>
              <w:left w:val="single" w:sz="8" w:space="0" w:color="auto"/>
              <w:bottom w:val="double" w:sz="6" w:space="0" w:color="auto"/>
              <w:right w:val="nil"/>
            </w:tcBorders>
            <w:shd w:val="clear" w:color="auto" w:fill="auto"/>
            <w:noWrap/>
            <w:vAlign w:val="bottom"/>
          </w:tcPr>
          <w:p w14:paraId="463DEB34"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Equipment (if applicable)</w:t>
            </w:r>
          </w:p>
        </w:tc>
        <w:tc>
          <w:tcPr>
            <w:tcW w:w="806" w:type="pct"/>
            <w:tcBorders>
              <w:top w:val="single" w:sz="4" w:space="0" w:color="auto"/>
              <w:left w:val="single" w:sz="8" w:space="0" w:color="auto"/>
              <w:bottom w:val="double" w:sz="6" w:space="0" w:color="auto"/>
              <w:right w:val="single" w:sz="8" w:space="0" w:color="auto"/>
            </w:tcBorders>
            <w:shd w:val="clear" w:color="auto" w:fill="auto"/>
            <w:noWrap/>
            <w:vAlign w:val="bottom"/>
          </w:tcPr>
          <w:p w14:paraId="50750407"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single" w:sz="4" w:space="0" w:color="auto"/>
              <w:left w:val="nil"/>
              <w:bottom w:val="double" w:sz="6" w:space="0" w:color="auto"/>
              <w:right w:val="nil"/>
            </w:tcBorders>
            <w:shd w:val="clear" w:color="auto" w:fill="auto"/>
            <w:noWrap/>
            <w:vAlign w:val="bottom"/>
          </w:tcPr>
          <w:p w14:paraId="34286E17"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0E143144"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double" w:sz="6" w:space="0" w:color="auto"/>
              <w:right w:val="single" w:sz="8" w:space="0" w:color="auto"/>
            </w:tcBorders>
            <w:shd w:val="clear" w:color="auto" w:fill="auto"/>
            <w:noWrap/>
            <w:vAlign w:val="bottom"/>
          </w:tcPr>
          <w:p w14:paraId="37B2A710"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619471A7" w14:textId="77777777" w:rsidTr="00605C7F">
        <w:trPr>
          <w:trHeight w:val="270"/>
          <w:jc w:val="center"/>
        </w:trPr>
        <w:tc>
          <w:tcPr>
            <w:tcW w:w="2082" w:type="pct"/>
            <w:tcBorders>
              <w:top w:val="nil"/>
              <w:left w:val="single" w:sz="8" w:space="0" w:color="auto"/>
              <w:bottom w:val="nil"/>
              <w:right w:val="nil"/>
            </w:tcBorders>
            <w:shd w:val="clear" w:color="auto" w:fill="auto"/>
            <w:noWrap/>
            <w:vAlign w:val="bottom"/>
          </w:tcPr>
          <w:p w14:paraId="6E20C8C0"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-H.Q.-equipment (if applicable)</w:t>
            </w:r>
          </w:p>
        </w:tc>
        <w:tc>
          <w:tcPr>
            <w:tcW w:w="806" w:type="pct"/>
            <w:tcBorders>
              <w:top w:val="nil"/>
              <w:left w:val="single" w:sz="8" w:space="0" w:color="auto"/>
              <w:bottom w:val="nil"/>
              <w:right w:val="single" w:sz="8" w:space="0" w:color="auto"/>
            </w:tcBorders>
            <w:shd w:val="clear" w:color="auto" w:fill="auto"/>
            <w:noWrap/>
            <w:vAlign w:val="bottom"/>
          </w:tcPr>
          <w:p w14:paraId="7AC2561F"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nil"/>
            </w:tcBorders>
            <w:shd w:val="clear" w:color="auto" w:fill="auto"/>
            <w:noWrap/>
            <w:vAlign w:val="bottom"/>
          </w:tcPr>
          <w:p w14:paraId="0C6EE484"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nil"/>
              <w:left w:val="single" w:sz="8" w:space="0" w:color="auto"/>
              <w:bottom w:val="nil"/>
              <w:right w:val="single" w:sz="8" w:space="0" w:color="auto"/>
            </w:tcBorders>
            <w:shd w:val="clear" w:color="auto" w:fill="auto"/>
            <w:noWrap/>
            <w:vAlign w:val="bottom"/>
          </w:tcPr>
          <w:p w14:paraId="15415C2B"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nil"/>
              <w:left w:val="nil"/>
              <w:bottom w:val="nil"/>
              <w:right w:val="single" w:sz="8" w:space="0" w:color="auto"/>
            </w:tcBorders>
            <w:shd w:val="clear" w:color="auto" w:fill="auto"/>
            <w:noWrap/>
            <w:vAlign w:val="bottom"/>
          </w:tcPr>
          <w:p w14:paraId="0779AAA7"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0414022F" w14:textId="77777777" w:rsidTr="00605C7F">
        <w:trPr>
          <w:trHeight w:val="270"/>
          <w:jc w:val="center"/>
        </w:trPr>
        <w:tc>
          <w:tcPr>
            <w:tcW w:w="2082" w:type="pct"/>
            <w:tcBorders>
              <w:top w:val="single" w:sz="4" w:space="0" w:color="auto"/>
              <w:left w:val="single" w:sz="8" w:space="0" w:color="auto"/>
              <w:bottom w:val="double" w:sz="6" w:space="0" w:color="auto"/>
              <w:right w:val="nil"/>
            </w:tcBorders>
            <w:shd w:val="clear" w:color="auto" w:fill="auto"/>
            <w:noWrap/>
            <w:vAlign w:val="bottom"/>
          </w:tcPr>
          <w:p w14:paraId="16D8FB39"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d) Primarily Field-Based Equipment</w:t>
            </w:r>
          </w:p>
        </w:tc>
        <w:tc>
          <w:tcPr>
            <w:tcW w:w="806" w:type="pct"/>
            <w:tcBorders>
              <w:top w:val="single" w:sz="4" w:space="0" w:color="auto"/>
              <w:left w:val="single" w:sz="8" w:space="0" w:color="auto"/>
              <w:bottom w:val="double" w:sz="6" w:space="0" w:color="auto"/>
              <w:right w:val="single" w:sz="8" w:space="0" w:color="auto"/>
            </w:tcBorders>
            <w:shd w:val="clear" w:color="auto" w:fill="auto"/>
            <w:noWrap/>
            <w:vAlign w:val="bottom"/>
          </w:tcPr>
          <w:p w14:paraId="1D2A6E3C"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single" w:sz="4" w:space="0" w:color="auto"/>
              <w:left w:val="nil"/>
              <w:bottom w:val="double" w:sz="6" w:space="0" w:color="auto"/>
              <w:right w:val="nil"/>
            </w:tcBorders>
            <w:shd w:val="clear" w:color="auto" w:fill="auto"/>
            <w:noWrap/>
            <w:vAlign w:val="bottom"/>
          </w:tcPr>
          <w:p w14:paraId="7FD3B3EF"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77AAC43E"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single" w:sz="4" w:space="0" w:color="auto"/>
              <w:left w:val="nil"/>
              <w:bottom w:val="double" w:sz="6" w:space="0" w:color="auto"/>
              <w:right w:val="single" w:sz="8" w:space="0" w:color="auto"/>
            </w:tcBorders>
            <w:shd w:val="clear" w:color="auto" w:fill="auto"/>
            <w:noWrap/>
            <w:vAlign w:val="bottom"/>
          </w:tcPr>
          <w:p w14:paraId="6D37786E"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38EF3E2F" w14:textId="77777777" w:rsidTr="00605C7F">
        <w:trPr>
          <w:trHeight w:val="270"/>
          <w:jc w:val="center"/>
        </w:trPr>
        <w:tc>
          <w:tcPr>
            <w:tcW w:w="2082" w:type="pct"/>
            <w:tcBorders>
              <w:top w:val="nil"/>
              <w:left w:val="single" w:sz="8" w:space="0" w:color="auto"/>
              <w:bottom w:val="nil"/>
              <w:right w:val="single" w:sz="8" w:space="0" w:color="auto"/>
            </w:tcBorders>
            <w:shd w:val="clear" w:color="auto" w:fill="auto"/>
            <w:noWrap/>
            <w:vAlign w:val="bottom"/>
          </w:tcPr>
          <w:p w14:paraId="0EA4800C"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-Field-equipment</w:t>
            </w:r>
          </w:p>
        </w:tc>
        <w:tc>
          <w:tcPr>
            <w:tcW w:w="806" w:type="pct"/>
            <w:tcBorders>
              <w:top w:val="nil"/>
              <w:left w:val="nil"/>
              <w:bottom w:val="nil"/>
              <w:right w:val="single" w:sz="8" w:space="0" w:color="auto"/>
            </w:tcBorders>
            <w:shd w:val="clear" w:color="auto" w:fill="auto"/>
            <w:noWrap/>
            <w:vAlign w:val="bottom"/>
          </w:tcPr>
          <w:p w14:paraId="57D0FDF6"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single" w:sz="8" w:space="0" w:color="auto"/>
            </w:tcBorders>
            <w:shd w:val="clear" w:color="auto" w:fill="auto"/>
            <w:noWrap/>
            <w:vAlign w:val="bottom"/>
          </w:tcPr>
          <w:p w14:paraId="07ABA9A7"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top w:val="nil"/>
              <w:left w:val="nil"/>
              <w:bottom w:val="nil"/>
              <w:right w:val="single" w:sz="8" w:space="0" w:color="auto"/>
            </w:tcBorders>
            <w:shd w:val="clear" w:color="auto" w:fill="auto"/>
            <w:noWrap/>
            <w:vAlign w:val="bottom"/>
          </w:tcPr>
          <w:p w14:paraId="5F9812A1"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680F95B5"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3F87147F" w14:textId="77777777" w:rsidTr="00605C7F">
        <w:trPr>
          <w:trHeight w:val="270"/>
          <w:jc w:val="center"/>
        </w:trPr>
        <w:tc>
          <w:tcPr>
            <w:tcW w:w="2082" w:type="pct"/>
            <w:tcBorders>
              <w:top w:val="single" w:sz="4" w:space="0" w:color="auto"/>
              <w:left w:val="single" w:sz="8" w:space="0" w:color="auto"/>
              <w:bottom w:val="single" w:sz="4" w:space="0" w:color="auto"/>
              <w:right w:val="nil"/>
            </w:tcBorders>
            <w:shd w:val="clear" w:color="auto" w:fill="auto"/>
            <w:noWrap/>
            <w:vAlign w:val="bottom"/>
          </w:tcPr>
          <w:p w14:paraId="4D316D76" w14:textId="77777777" w:rsidR="009F3F03" w:rsidRPr="00752BF3" w:rsidRDefault="009F3F03" w:rsidP="00605C7F">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Equipment</w:t>
            </w:r>
          </w:p>
        </w:tc>
        <w:tc>
          <w:tcPr>
            <w:tcW w:w="806" w:type="pct"/>
            <w:tcBorders>
              <w:top w:val="single" w:sz="4" w:space="0" w:color="auto"/>
              <w:left w:val="single" w:sz="8" w:space="0" w:color="auto"/>
              <w:bottom w:val="single" w:sz="4" w:space="0" w:color="auto"/>
              <w:right w:val="single" w:sz="8" w:space="0" w:color="auto"/>
            </w:tcBorders>
            <w:shd w:val="clear" w:color="auto" w:fill="auto"/>
            <w:noWrap/>
            <w:vAlign w:val="bottom"/>
          </w:tcPr>
          <w:p w14:paraId="7C412047"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single" w:sz="4" w:space="0" w:color="auto"/>
              <w:left w:val="nil"/>
              <w:bottom w:val="single" w:sz="4" w:space="0" w:color="auto"/>
              <w:right w:val="nil"/>
            </w:tcBorders>
            <w:shd w:val="clear" w:color="auto" w:fill="auto"/>
            <w:noWrap/>
            <w:vAlign w:val="bottom"/>
          </w:tcPr>
          <w:p w14:paraId="698050E1"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single" w:sz="4" w:space="0" w:color="auto"/>
              <w:right w:val="single" w:sz="8" w:space="0" w:color="auto"/>
            </w:tcBorders>
            <w:shd w:val="clear" w:color="auto" w:fill="auto"/>
            <w:noWrap/>
            <w:vAlign w:val="bottom"/>
          </w:tcPr>
          <w:p w14:paraId="7AABC923"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single" w:sz="4" w:space="0" w:color="auto"/>
              <w:right w:val="single" w:sz="8" w:space="0" w:color="auto"/>
            </w:tcBorders>
            <w:shd w:val="clear" w:color="auto" w:fill="auto"/>
            <w:noWrap/>
            <w:vAlign w:val="bottom"/>
          </w:tcPr>
          <w:p w14:paraId="2B503828"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3287B811" w14:textId="77777777" w:rsidTr="00605C7F">
        <w:trPr>
          <w:trHeight w:val="270"/>
          <w:jc w:val="center"/>
        </w:trPr>
        <w:tc>
          <w:tcPr>
            <w:tcW w:w="2082" w:type="pct"/>
            <w:tcBorders>
              <w:top w:val="single" w:sz="4" w:space="0" w:color="auto"/>
              <w:left w:val="single" w:sz="8" w:space="0" w:color="auto"/>
              <w:bottom w:val="single" w:sz="8" w:space="0" w:color="auto"/>
              <w:right w:val="nil"/>
            </w:tcBorders>
            <w:shd w:val="clear" w:color="auto" w:fill="C0C0C0"/>
            <w:noWrap/>
            <w:vAlign w:val="bottom"/>
          </w:tcPr>
          <w:p w14:paraId="3C2A2E4B" w14:textId="77777777" w:rsidR="009F3F03" w:rsidRPr="00752BF3" w:rsidRDefault="009F3F03" w:rsidP="00605C7F">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E. SUPPLIES</w:t>
            </w:r>
          </w:p>
        </w:tc>
        <w:tc>
          <w:tcPr>
            <w:tcW w:w="806"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393ECB23"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single" w:sz="4" w:space="0" w:color="auto"/>
              <w:left w:val="nil"/>
              <w:bottom w:val="single" w:sz="8" w:space="0" w:color="auto"/>
              <w:right w:val="nil"/>
            </w:tcBorders>
            <w:shd w:val="clear" w:color="auto" w:fill="C0C0C0"/>
            <w:noWrap/>
            <w:vAlign w:val="bottom"/>
          </w:tcPr>
          <w:p w14:paraId="3903DA07"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63D00FFD"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single" w:sz="8" w:space="0" w:color="auto"/>
              <w:right w:val="single" w:sz="8" w:space="0" w:color="auto"/>
            </w:tcBorders>
            <w:shd w:val="clear" w:color="auto" w:fill="C0C0C0"/>
            <w:noWrap/>
            <w:vAlign w:val="bottom"/>
          </w:tcPr>
          <w:p w14:paraId="400247C2"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77EA40B2" w14:textId="77777777" w:rsidTr="00605C7F">
        <w:trPr>
          <w:trHeight w:val="270"/>
          <w:jc w:val="center"/>
        </w:trPr>
        <w:tc>
          <w:tcPr>
            <w:tcW w:w="2082" w:type="pct"/>
            <w:tcBorders>
              <w:top w:val="single" w:sz="4" w:space="0" w:color="auto"/>
              <w:left w:val="single" w:sz="8" w:space="0" w:color="auto"/>
              <w:bottom w:val="double" w:sz="6" w:space="0" w:color="auto"/>
              <w:right w:val="nil"/>
            </w:tcBorders>
            <w:shd w:val="clear" w:color="auto" w:fill="auto"/>
            <w:noWrap/>
            <w:vAlign w:val="bottom"/>
          </w:tcPr>
          <w:p w14:paraId="1BAD2ECF"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Supplies (if applicable)</w:t>
            </w:r>
          </w:p>
        </w:tc>
        <w:tc>
          <w:tcPr>
            <w:tcW w:w="806" w:type="pct"/>
            <w:tcBorders>
              <w:top w:val="single" w:sz="4" w:space="0" w:color="auto"/>
              <w:left w:val="single" w:sz="8" w:space="0" w:color="auto"/>
              <w:bottom w:val="double" w:sz="6" w:space="0" w:color="auto"/>
              <w:right w:val="single" w:sz="8" w:space="0" w:color="auto"/>
            </w:tcBorders>
            <w:shd w:val="clear" w:color="auto" w:fill="auto"/>
            <w:noWrap/>
            <w:vAlign w:val="bottom"/>
          </w:tcPr>
          <w:p w14:paraId="5DE96B60"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single" w:sz="4" w:space="0" w:color="auto"/>
              <w:left w:val="nil"/>
              <w:bottom w:val="double" w:sz="6" w:space="0" w:color="auto"/>
              <w:right w:val="nil"/>
            </w:tcBorders>
            <w:shd w:val="clear" w:color="auto" w:fill="auto"/>
            <w:noWrap/>
            <w:vAlign w:val="bottom"/>
          </w:tcPr>
          <w:p w14:paraId="5EC93A35"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68CAF884"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single" w:sz="4" w:space="0" w:color="auto"/>
              <w:left w:val="nil"/>
              <w:bottom w:val="double" w:sz="6" w:space="0" w:color="auto"/>
              <w:right w:val="single" w:sz="8" w:space="0" w:color="auto"/>
            </w:tcBorders>
            <w:shd w:val="clear" w:color="auto" w:fill="auto"/>
            <w:noWrap/>
            <w:vAlign w:val="bottom"/>
          </w:tcPr>
          <w:p w14:paraId="4DACC40F"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2AE29977" w14:textId="77777777" w:rsidTr="00605C7F">
        <w:trPr>
          <w:trHeight w:val="240"/>
          <w:jc w:val="center"/>
        </w:trPr>
        <w:tc>
          <w:tcPr>
            <w:tcW w:w="2082" w:type="pct"/>
            <w:tcBorders>
              <w:top w:val="nil"/>
              <w:left w:val="single" w:sz="8" w:space="0" w:color="auto"/>
              <w:bottom w:val="nil"/>
              <w:right w:val="nil"/>
            </w:tcBorders>
            <w:shd w:val="clear" w:color="auto" w:fill="auto"/>
            <w:noWrap/>
            <w:vAlign w:val="bottom"/>
          </w:tcPr>
          <w:p w14:paraId="70C0F747"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-Printing and Photocopying (X months)</w:t>
            </w:r>
          </w:p>
        </w:tc>
        <w:tc>
          <w:tcPr>
            <w:tcW w:w="806" w:type="pct"/>
            <w:tcBorders>
              <w:top w:val="nil"/>
              <w:left w:val="single" w:sz="8" w:space="0" w:color="auto"/>
              <w:bottom w:val="nil"/>
              <w:right w:val="single" w:sz="8" w:space="0" w:color="auto"/>
            </w:tcBorders>
            <w:shd w:val="clear" w:color="auto" w:fill="auto"/>
            <w:noWrap/>
            <w:vAlign w:val="bottom"/>
          </w:tcPr>
          <w:p w14:paraId="35DB607F"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nil"/>
            </w:tcBorders>
            <w:shd w:val="clear" w:color="auto" w:fill="auto"/>
            <w:noWrap/>
            <w:vAlign w:val="bottom"/>
          </w:tcPr>
          <w:p w14:paraId="3C11ABCC"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07" w:type="pct"/>
            <w:tcBorders>
              <w:top w:val="nil"/>
              <w:left w:val="single" w:sz="8" w:space="0" w:color="auto"/>
              <w:bottom w:val="nil"/>
              <w:right w:val="single" w:sz="8" w:space="0" w:color="auto"/>
            </w:tcBorders>
            <w:shd w:val="clear" w:color="auto" w:fill="auto"/>
            <w:noWrap/>
            <w:vAlign w:val="bottom"/>
          </w:tcPr>
          <w:p w14:paraId="0CF88BC7"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3616FC87"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13100F1A" w14:textId="77777777" w:rsidTr="00605C7F">
        <w:trPr>
          <w:trHeight w:val="270"/>
          <w:jc w:val="center"/>
        </w:trPr>
        <w:tc>
          <w:tcPr>
            <w:tcW w:w="2082" w:type="pct"/>
            <w:tcBorders>
              <w:top w:val="single" w:sz="4" w:space="0" w:color="auto"/>
              <w:left w:val="single" w:sz="8" w:space="0" w:color="auto"/>
              <w:bottom w:val="double" w:sz="6" w:space="0" w:color="auto"/>
              <w:right w:val="nil"/>
            </w:tcBorders>
            <w:shd w:val="clear" w:color="auto" w:fill="auto"/>
            <w:noWrap/>
            <w:vAlign w:val="bottom"/>
          </w:tcPr>
          <w:p w14:paraId="52263C93"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Supplies</w:t>
            </w:r>
          </w:p>
        </w:tc>
        <w:tc>
          <w:tcPr>
            <w:tcW w:w="806" w:type="pct"/>
            <w:tcBorders>
              <w:top w:val="single" w:sz="4" w:space="0" w:color="auto"/>
              <w:left w:val="single" w:sz="8" w:space="0" w:color="auto"/>
              <w:bottom w:val="double" w:sz="6" w:space="0" w:color="auto"/>
              <w:right w:val="single" w:sz="8" w:space="0" w:color="auto"/>
            </w:tcBorders>
            <w:shd w:val="clear" w:color="auto" w:fill="auto"/>
            <w:noWrap/>
            <w:vAlign w:val="bottom"/>
          </w:tcPr>
          <w:p w14:paraId="1FEEC525"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single" w:sz="4" w:space="0" w:color="auto"/>
              <w:left w:val="nil"/>
              <w:bottom w:val="double" w:sz="6" w:space="0" w:color="auto"/>
              <w:right w:val="nil"/>
            </w:tcBorders>
            <w:shd w:val="clear" w:color="auto" w:fill="auto"/>
            <w:noWrap/>
            <w:vAlign w:val="bottom"/>
          </w:tcPr>
          <w:p w14:paraId="260DEBF1"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7F214BAC"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single" w:sz="4" w:space="0" w:color="auto"/>
              <w:left w:val="nil"/>
              <w:bottom w:val="double" w:sz="6" w:space="0" w:color="auto"/>
              <w:right w:val="single" w:sz="8" w:space="0" w:color="auto"/>
            </w:tcBorders>
            <w:shd w:val="clear" w:color="auto" w:fill="auto"/>
            <w:noWrap/>
            <w:vAlign w:val="bottom"/>
          </w:tcPr>
          <w:p w14:paraId="3B60FE7F"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06DADC62" w14:textId="77777777" w:rsidTr="00605C7F">
        <w:trPr>
          <w:trHeight w:val="270"/>
          <w:jc w:val="center"/>
        </w:trPr>
        <w:tc>
          <w:tcPr>
            <w:tcW w:w="2082" w:type="pct"/>
            <w:tcBorders>
              <w:top w:val="nil"/>
              <w:left w:val="single" w:sz="8" w:space="0" w:color="auto"/>
              <w:bottom w:val="nil"/>
              <w:right w:val="single" w:sz="8" w:space="0" w:color="auto"/>
            </w:tcBorders>
            <w:shd w:val="clear" w:color="auto" w:fill="auto"/>
            <w:noWrap/>
            <w:vAlign w:val="bottom"/>
          </w:tcPr>
          <w:p w14:paraId="6A201E6D"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-Markers and dry erase board</w:t>
            </w:r>
          </w:p>
        </w:tc>
        <w:tc>
          <w:tcPr>
            <w:tcW w:w="806" w:type="pct"/>
            <w:tcBorders>
              <w:top w:val="nil"/>
              <w:left w:val="nil"/>
              <w:bottom w:val="nil"/>
              <w:right w:val="single" w:sz="8" w:space="0" w:color="auto"/>
            </w:tcBorders>
            <w:shd w:val="clear" w:color="auto" w:fill="auto"/>
            <w:noWrap/>
            <w:vAlign w:val="bottom"/>
          </w:tcPr>
          <w:p w14:paraId="6D3C2E76"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single" w:sz="8" w:space="0" w:color="auto"/>
            </w:tcBorders>
            <w:shd w:val="clear" w:color="auto" w:fill="auto"/>
            <w:noWrap/>
            <w:vAlign w:val="bottom"/>
          </w:tcPr>
          <w:p w14:paraId="38CF502A"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top w:val="nil"/>
              <w:left w:val="nil"/>
              <w:bottom w:val="nil"/>
              <w:right w:val="single" w:sz="8" w:space="0" w:color="auto"/>
            </w:tcBorders>
            <w:shd w:val="clear" w:color="auto" w:fill="auto"/>
            <w:noWrap/>
            <w:vAlign w:val="bottom"/>
          </w:tcPr>
          <w:p w14:paraId="0443394C"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21F9CA84"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222265B3" w14:textId="77777777" w:rsidTr="00605C7F">
        <w:trPr>
          <w:trHeight w:val="255"/>
          <w:jc w:val="center"/>
        </w:trPr>
        <w:tc>
          <w:tcPr>
            <w:tcW w:w="2082" w:type="pct"/>
            <w:tcBorders>
              <w:top w:val="nil"/>
              <w:left w:val="single" w:sz="8" w:space="0" w:color="auto"/>
              <w:bottom w:val="nil"/>
              <w:right w:val="single" w:sz="8" w:space="0" w:color="auto"/>
            </w:tcBorders>
            <w:shd w:val="clear" w:color="auto" w:fill="auto"/>
            <w:noWrap/>
            <w:vAlign w:val="bottom"/>
          </w:tcPr>
          <w:p w14:paraId="15455872"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-Telephone (X months)</w:t>
            </w:r>
          </w:p>
        </w:tc>
        <w:tc>
          <w:tcPr>
            <w:tcW w:w="806" w:type="pct"/>
            <w:tcBorders>
              <w:top w:val="nil"/>
              <w:left w:val="nil"/>
              <w:bottom w:val="nil"/>
              <w:right w:val="single" w:sz="8" w:space="0" w:color="auto"/>
            </w:tcBorders>
            <w:shd w:val="clear" w:color="auto" w:fill="auto"/>
            <w:noWrap/>
            <w:vAlign w:val="bottom"/>
          </w:tcPr>
          <w:p w14:paraId="205ED3C6"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single" w:sz="8" w:space="0" w:color="auto"/>
            </w:tcBorders>
            <w:shd w:val="clear" w:color="auto" w:fill="auto"/>
            <w:noWrap/>
            <w:vAlign w:val="bottom"/>
          </w:tcPr>
          <w:p w14:paraId="70EF1BE8"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top w:val="nil"/>
              <w:left w:val="nil"/>
              <w:bottom w:val="nil"/>
              <w:right w:val="single" w:sz="8" w:space="0" w:color="auto"/>
            </w:tcBorders>
            <w:shd w:val="clear" w:color="auto" w:fill="auto"/>
            <w:noWrap/>
            <w:vAlign w:val="bottom"/>
          </w:tcPr>
          <w:p w14:paraId="200E9057"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69C41339"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79941ED2" w14:textId="77777777" w:rsidTr="00605C7F">
        <w:trPr>
          <w:trHeight w:val="255"/>
          <w:jc w:val="center"/>
        </w:trPr>
        <w:tc>
          <w:tcPr>
            <w:tcW w:w="2082" w:type="pct"/>
            <w:tcBorders>
              <w:top w:val="nil"/>
              <w:left w:val="single" w:sz="8" w:space="0" w:color="auto"/>
              <w:bottom w:val="nil"/>
              <w:right w:val="single" w:sz="8" w:space="0" w:color="auto"/>
            </w:tcBorders>
            <w:shd w:val="clear" w:color="auto" w:fill="auto"/>
            <w:noWrap/>
            <w:vAlign w:val="bottom"/>
          </w:tcPr>
          <w:p w14:paraId="1CA43E66"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-Office Supplies (X months)</w:t>
            </w:r>
          </w:p>
        </w:tc>
        <w:tc>
          <w:tcPr>
            <w:tcW w:w="806" w:type="pct"/>
            <w:tcBorders>
              <w:top w:val="nil"/>
              <w:left w:val="nil"/>
              <w:bottom w:val="nil"/>
              <w:right w:val="single" w:sz="8" w:space="0" w:color="auto"/>
            </w:tcBorders>
            <w:shd w:val="clear" w:color="auto" w:fill="auto"/>
            <w:noWrap/>
            <w:vAlign w:val="bottom"/>
          </w:tcPr>
          <w:p w14:paraId="63FA95A3"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single" w:sz="8" w:space="0" w:color="auto"/>
            </w:tcBorders>
            <w:shd w:val="clear" w:color="auto" w:fill="auto"/>
            <w:noWrap/>
            <w:vAlign w:val="bottom"/>
          </w:tcPr>
          <w:p w14:paraId="1F4B6C1A"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top w:val="nil"/>
              <w:left w:val="nil"/>
              <w:bottom w:val="nil"/>
              <w:right w:val="single" w:sz="8" w:space="0" w:color="auto"/>
            </w:tcBorders>
            <w:shd w:val="clear" w:color="auto" w:fill="auto"/>
            <w:noWrap/>
            <w:vAlign w:val="bottom"/>
          </w:tcPr>
          <w:p w14:paraId="2B7EEBC7"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3F27EBF6"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73D06C8D" w14:textId="77777777" w:rsidTr="00605C7F">
        <w:trPr>
          <w:trHeight w:val="270"/>
          <w:jc w:val="center"/>
        </w:trPr>
        <w:tc>
          <w:tcPr>
            <w:tcW w:w="2082" w:type="pct"/>
            <w:tcBorders>
              <w:top w:val="single" w:sz="4" w:space="0" w:color="auto"/>
              <w:left w:val="single" w:sz="8" w:space="0" w:color="auto"/>
              <w:bottom w:val="single" w:sz="4" w:space="0" w:color="auto"/>
              <w:right w:val="nil"/>
            </w:tcBorders>
            <w:shd w:val="clear" w:color="auto" w:fill="auto"/>
            <w:noWrap/>
            <w:vAlign w:val="bottom"/>
          </w:tcPr>
          <w:p w14:paraId="426F520E" w14:textId="77777777" w:rsidR="009F3F03" w:rsidRPr="00752BF3" w:rsidRDefault="009F3F03" w:rsidP="00605C7F">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Supplies</w:t>
            </w:r>
          </w:p>
        </w:tc>
        <w:tc>
          <w:tcPr>
            <w:tcW w:w="806" w:type="pct"/>
            <w:tcBorders>
              <w:top w:val="single" w:sz="4" w:space="0" w:color="auto"/>
              <w:left w:val="single" w:sz="8" w:space="0" w:color="auto"/>
              <w:bottom w:val="single" w:sz="4" w:space="0" w:color="auto"/>
              <w:right w:val="single" w:sz="8" w:space="0" w:color="auto"/>
            </w:tcBorders>
            <w:shd w:val="clear" w:color="auto" w:fill="auto"/>
            <w:noWrap/>
            <w:vAlign w:val="bottom"/>
          </w:tcPr>
          <w:p w14:paraId="43ABAEFD"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single" w:sz="4" w:space="0" w:color="auto"/>
              <w:left w:val="nil"/>
              <w:bottom w:val="single" w:sz="4" w:space="0" w:color="auto"/>
              <w:right w:val="nil"/>
            </w:tcBorders>
            <w:shd w:val="clear" w:color="auto" w:fill="auto"/>
            <w:noWrap/>
            <w:vAlign w:val="bottom"/>
          </w:tcPr>
          <w:p w14:paraId="2C64F9D3"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single" w:sz="4" w:space="0" w:color="auto"/>
              <w:right w:val="single" w:sz="8" w:space="0" w:color="auto"/>
            </w:tcBorders>
            <w:shd w:val="clear" w:color="auto" w:fill="auto"/>
            <w:noWrap/>
            <w:vAlign w:val="bottom"/>
          </w:tcPr>
          <w:p w14:paraId="38D0EC4B"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single" w:sz="4" w:space="0" w:color="auto"/>
              <w:right w:val="single" w:sz="8" w:space="0" w:color="auto"/>
            </w:tcBorders>
            <w:shd w:val="clear" w:color="auto" w:fill="auto"/>
            <w:noWrap/>
            <w:vAlign w:val="bottom"/>
          </w:tcPr>
          <w:p w14:paraId="4205CE84"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3ED213E7" w14:textId="77777777" w:rsidTr="00605C7F">
        <w:trPr>
          <w:trHeight w:val="270"/>
          <w:jc w:val="center"/>
        </w:trPr>
        <w:tc>
          <w:tcPr>
            <w:tcW w:w="2082" w:type="pct"/>
            <w:tcBorders>
              <w:top w:val="single" w:sz="4" w:space="0" w:color="auto"/>
              <w:left w:val="single" w:sz="8" w:space="0" w:color="auto"/>
              <w:bottom w:val="single" w:sz="8" w:space="0" w:color="auto"/>
              <w:right w:val="nil"/>
            </w:tcBorders>
            <w:shd w:val="clear" w:color="auto" w:fill="C0C0C0"/>
            <w:noWrap/>
            <w:vAlign w:val="bottom"/>
          </w:tcPr>
          <w:p w14:paraId="1DE14BD2" w14:textId="77777777" w:rsidR="009F3F03" w:rsidRPr="00752BF3" w:rsidRDefault="009F3F03" w:rsidP="00605C7F">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F. CONTRACTUAL</w:t>
            </w:r>
          </w:p>
        </w:tc>
        <w:tc>
          <w:tcPr>
            <w:tcW w:w="806"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67266EA9"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single" w:sz="4" w:space="0" w:color="auto"/>
              <w:left w:val="nil"/>
              <w:bottom w:val="single" w:sz="8" w:space="0" w:color="auto"/>
              <w:right w:val="nil"/>
            </w:tcBorders>
            <w:shd w:val="clear" w:color="auto" w:fill="C0C0C0"/>
            <w:noWrap/>
            <w:vAlign w:val="bottom"/>
          </w:tcPr>
          <w:p w14:paraId="48702C26"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125A9715"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single" w:sz="8" w:space="0" w:color="auto"/>
              <w:right w:val="single" w:sz="8" w:space="0" w:color="auto"/>
            </w:tcBorders>
            <w:shd w:val="clear" w:color="auto" w:fill="C0C0C0"/>
            <w:noWrap/>
            <w:vAlign w:val="bottom"/>
          </w:tcPr>
          <w:p w14:paraId="3862BBF9"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198B358D" w14:textId="77777777" w:rsidTr="00605C7F">
        <w:trPr>
          <w:trHeight w:val="270"/>
          <w:jc w:val="center"/>
        </w:trPr>
        <w:tc>
          <w:tcPr>
            <w:tcW w:w="2082" w:type="pct"/>
            <w:tcBorders>
              <w:top w:val="single" w:sz="4" w:space="0" w:color="auto"/>
              <w:left w:val="single" w:sz="8" w:space="0" w:color="auto"/>
              <w:bottom w:val="double" w:sz="6" w:space="0" w:color="auto"/>
              <w:right w:val="nil"/>
            </w:tcBorders>
            <w:shd w:val="clear" w:color="auto" w:fill="auto"/>
            <w:noWrap/>
            <w:vAlign w:val="bottom"/>
          </w:tcPr>
          <w:p w14:paraId="1C525398"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Subgrants</w:t>
            </w:r>
          </w:p>
        </w:tc>
        <w:tc>
          <w:tcPr>
            <w:tcW w:w="806" w:type="pct"/>
            <w:tcBorders>
              <w:top w:val="single" w:sz="4" w:space="0" w:color="auto"/>
              <w:left w:val="single" w:sz="8" w:space="0" w:color="auto"/>
              <w:bottom w:val="double" w:sz="6" w:space="0" w:color="auto"/>
              <w:right w:val="single" w:sz="8" w:space="0" w:color="auto"/>
            </w:tcBorders>
            <w:shd w:val="clear" w:color="auto" w:fill="auto"/>
            <w:noWrap/>
            <w:vAlign w:val="bottom"/>
          </w:tcPr>
          <w:p w14:paraId="1D5DBD6C"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single" w:sz="4" w:space="0" w:color="auto"/>
              <w:left w:val="nil"/>
              <w:bottom w:val="double" w:sz="6" w:space="0" w:color="auto"/>
              <w:right w:val="nil"/>
            </w:tcBorders>
            <w:shd w:val="clear" w:color="auto" w:fill="auto"/>
            <w:noWrap/>
            <w:vAlign w:val="bottom"/>
          </w:tcPr>
          <w:p w14:paraId="30388B7D"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044BF72E"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single" w:sz="4" w:space="0" w:color="auto"/>
              <w:left w:val="nil"/>
              <w:bottom w:val="double" w:sz="6" w:space="0" w:color="auto"/>
              <w:right w:val="single" w:sz="8" w:space="0" w:color="auto"/>
            </w:tcBorders>
            <w:shd w:val="clear" w:color="auto" w:fill="auto"/>
            <w:noWrap/>
            <w:vAlign w:val="bottom"/>
          </w:tcPr>
          <w:p w14:paraId="71565F19"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78D939C3" w14:textId="77777777" w:rsidTr="00605C7F">
        <w:trPr>
          <w:trHeight w:val="270"/>
          <w:jc w:val="center"/>
        </w:trPr>
        <w:tc>
          <w:tcPr>
            <w:tcW w:w="2082" w:type="pct"/>
            <w:tcBorders>
              <w:top w:val="nil"/>
              <w:left w:val="single" w:sz="8" w:space="0" w:color="auto"/>
              <w:bottom w:val="nil"/>
              <w:right w:val="single" w:sz="8" w:space="0" w:color="auto"/>
            </w:tcBorders>
            <w:shd w:val="clear" w:color="auto" w:fill="auto"/>
            <w:noWrap/>
            <w:vAlign w:val="bottom"/>
          </w:tcPr>
          <w:p w14:paraId="0C921241"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-Local Subgrantees (X subgrants)</w:t>
            </w:r>
          </w:p>
        </w:tc>
        <w:tc>
          <w:tcPr>
            <w:tcW w:w="806" w:type="pct"/>
            <w:tcBorders>
              <w:top w:val="nil"/>
              <w:left w:val="nil"/>
              <w:bottom w:val="nil"/>
              <w:right w:val="single" w:sz="8" w:space="0" w:color="auto"/>
            </w:tcBorders>
            <w:shd w:val="clear" w:color="auto" w:fill="auto"/>
            <w:noWrap/>
            <w:vAlign w:val="bottom"/>
          </w:tcPr>
          <w:p w14:paraId="5AD30BA6"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single" w:sz="8" w:space="0" w:color="auto"/>
            </w:tcBorders>
            <w:shd w:val="clear" w:color="auto" w:fill="auto"/>
            <w:noWrap/>
            <w:vAlign w:val="bottom"/>
          </w:tcPr>
          <w:p w14:paraId="6D72B672"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nil"/>
              <w:left w:val="nil"/>
              <w:bottom w:val="nil"/>
              <w:right w:val="single" w:sz="8" w:space="0" w:color="auto"/>
            </w:tcBorders>
            <w:shd w:val="clear" w:color="auto" w:fill="auto"/>
            <w:noWrap/>
            <w:vAlign w:val="bottom"/>
          </w:tcPr>
          <w:p w14:paraId="64CE16C4"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nil"/>
              <w:left w:val="nil"/>
              <w:bottom w:val="nil"/>
              <w:right w:val="single" w:sz="8" w:space="0" w:color="auto"/>
            </w:tcBorders>
            <w:shd w:val="clear" w:color="auto" w:fill="auto"/>
            <w:noWrap/>
            <w:vAlign w:val="bottom"/>
          </w:tcPr>
          <w:p w14:paraId="514C5803"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5C4203B6" w14:textId="77777777" w:rsidTr="00605C7F">
        <w:trPr>
          <w:trHeight w:val="270"/>
          <w:jc w:val="center"/>
        </w:trPr>
        <w:tc>
          <w:tcPr>
            <w:tcW w:w="2082" w:type="pct"/>
            <w:tcBorders>
              <w:top w:val="single" w:sz="4" w:space="0" w:color="auto"/>
              <w:left w:val="single" w:sz="8" w:space="0" w:color="auto"/>
              <w:bottom w:val="double" w:sz="6" w:space="0" w:color="auto"/>
              <w:right w:val="nil"/>
            </w:tcBorders>
            <w:shd w:val="clear" w:color="auto" w:fill="auto"/>
            <w:noWrap/>
            <w:vAlign w:val="bottom"/>
          </w:tcPr>
          <w:p w14:paraId="4089E367"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Consultant Fees</w:t>
            </w:r>
          </w:p>
        </w:tc>
        <w:tc>
          <w:tcPr>
            <w:tcW w:w="806" w:type="pct"/>
            <w:tcBorders>
              <w:top w:val="single" w:sz="4" w:space="0" w:color="auto"/>
              <w:left w:val="single" w:sz="8" w:space="0" w:color="auto"/>
              <w:bottom w:val="double" w:sz="6" w:space="0" w:color="auto"/>
              <w:right w:val="single" w:sz="8" w:space="0" w:color="auto"/>
            </w:tcBorders>
            <w:shd w:val="clear" w:color="auto" w:fill="auto"/>
            <w:noWrap/>
            <w:vAlign w:val="bottom"/>
          </w:tcPr>
          <w:p w14:paraId="04E5C01C"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single" w:sz="4" w:space="0" w:color="auto"/>
              <w:left w:val="nil"/>
              <w:bottom w:val="double" w:sz="6" w:space="0" w:color="auto"/>
              <w:right w:val="nil"/>
            </w:tcBorders>
            <w:shd w:val="clear" w:color="auto" w:fill="auto"/>
            <w:noWrap/>
            <w:vAlign w:val="bottom"/>
          </w:tcPr>
          <w:p w14:paraId="7D07B5E7"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2BDA66EA"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single" w:sz="4" w:space="0" w:color="auto"/>
              <w:left w:val="nil"/>
              <w:bottom w:val="double" w:sz="6" w:space="0" w:color="auto"/>
              <w:right w:val="single" w:sz="8" w:space="0" w:color="auto"/>
            </w:tcBorders>
            <w:shd w:val="clear" w:color="auto" w:fill="auto"/>
            <w:noWrap/>
            <w:vAlign w:val="bottom"/>
          </w:tcPr>
          <w:p w14:paraId="74AAEC8E"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5D9BED09" w14:textId="77777777" w:rsidTr="00605C7F">
        <w:trPr>
          <w:trHeight w:val="255"/>
          <w:jc w:val="center"/>
        </w:trPr>
        <w:tc>
          <w:tcPr>
            <w:tcW w:w="2082" w:type="pct"/>
            <w:tcBorders>
              <w:top w:val="nil"/>
              <w:left w:val="single" w:sz="8" w:space="0" w:color="auto"/>
              <w:bottom w:val="nil"/>
              <w:right w:val="single" w:sz="8" w:space="0" w:color="auto"/>
            </w:tcBorders>
            <w:shd w:val="clear" w:color="auto" w:fill="auto"/>
            <w:noWrap/>
            <w:vAlign w:val="bottom"/>
          </w:tcPr>
          <w:p w14:paraId="6B954E55"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-Media Specialist/Honoraria (X days/hours)</w:t>
            </w:r>
          </w:p>
        </w:tc>
        <w:tc>
          <w:tcPr>
            <w:tcW w:w="806" w:type="pct"/>
            <w:tcBorders>
              <w:top w:val="nil"/>
              <w:left w:val="nil"/>
              <w:bottom w:val="nil"/>
              <w:right w:val="single" w:sz="8" w:space="0" w:color="auto"/>
            </w:tcBorders>
            <w:shd w:val="clear" w:color="auto" w:fill="auto"/>
            <w:noWrap/>
            <w:vAlign w:val="bottom"/>
          </w:tcPr>
          <w:p w14:paraId="59EAFE53"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single" w:sz="8" w:space="0" w:color="auto"/>
            </w:tcBorders>
            <w:shd w:val="clear" w:color="auto" w:fill="auto"/>
            <w:noWrap/>
            <w:vAlign w:val="bottom"/>
          </w:tcPr>
          <w:p w14:paraId="272BA247"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top w:val="nil"/>
              <w:left w:val="nil"/>
              <w:bottom w:val="nil"/>
              <w:right w:val="single" w:sz="8" w:space="0" w:color="auto"/>
            </w:tcBorders>
            <w:shd w:val="clear" w:color="auto" w:fill="auto"/>
            <w:noWrap/>
            <w:vAlign w:val="bottom"/>
          </w:tcPr>
          <w:p w14:paraId="4FFD3564"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3FF60EA0"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0414A177" w14:textId="77777777" w:rsidTr="00605C7F">
        <w:trPr>
          <w:trHeight w:val="255"/>
          <w:jc w:val="center"/>
        </w:trPr>
        <w:tc>
          <w:tcPr>
            <w:tcW w:w="2082" w:type="pct"/>
            <w:tcBorders>
              <w:top w:val="nil"/>
              <w:left w:val="single" w:sz="8" w:space="0" w:color="auto"/>
              <w:bottom w:val="nil"/>
              <w:right w:val="single" w:sz="8" w:space="0" w:color="auto"/>
            </w:tcBorders>
            <w:shd w:val="clear" w:color="auto" w:fill="auto"/>
            <w:noWrap/>
            <w:vAlign w:val="bottom"/>
          </w:tcPr>
          <w:p w14:paraId="41E1551A"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-Independent M &amp; E specialist</w:t>
            </w:r>
          </w:p>
        </w:tc>
        <w:tc>
          <w:tcPr>
            <w:tcW w:w="806" w:type="pct"/>
            <w:tcBorders>
              <w:top w:val="nil"/>
              <w:left w:val="nil"/>
              <w:bottom w:val="nil"/>
              <w:right w:val="single" w:sz="8" w:space="0" w:color="auto"/>
            </w:tcBorders>
            <w:shd w:val="clear" w:color="auto" w:fill="auto"/>
            <w:noWrap/>
            <w:vAlign w:val="bottom"/>
          </w:tcPr>
          <w:p w14:paraId="7C8A9052"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single" w:sz="8" w:space="0" w:color="auto"/>
            </w:tcBorders>
            <w:shd w:val="clear" w:color="auto" w:fill="auto"/>
            <w:noWrap/>
            <w:vAlign w:val="bottom"/>
          </w:tcPr>
          <w:p w14:paraId="6ACF9DBC"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top w:val="nil"/>
              <w:left w:val="nil"/>
              <w:bottom w:val="nil"/>
              <w:right w:val="single" w:sz="8" w:space="0" w:color="auto"/>
            </w:tcBorders>
            <w:shd w:val="clear" w:color="auto" w:fill="auto"/>
            <w:noWrap/>
            <w:vAlign w:val="bottom"/>
          </w:tcPr>
          <w:p w14:paraId="39E3308E"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5BCA89C8"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27AFD831" w14:textId="77777777" w:rsidTr="00605C7F">
        <w:trPr>
          <w:trHeight w:val="255"/>
          <w:jc w:val="center"/>
        </w:trPr>
        <w:tc>
          <w:tcPr>
            <w:tcW w:w="2082" w:type="pct"/>
            <w:tcBorders>
              <w:top w:val="nil"/>
              <w:left w:val="single" w:sz="8" w:space="0" w:color="auto"/>
              <w:bottom w:val="nil"/>
              <w:right w:val="single" w:sz="8" w:space="0" w:color="auto"/>
            </w:tcBorders>
            <w:shd w:val="clear" w:color="auto" w:fill="auto"/>
            <w:noWrap/>
            <w:vAlign w:val="bottom"/>
          </w:tcPr>
          <w:p w14:paraId="2683039C"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-Translation Fees (X pages)</w:t>
            </w:r>
          </w:p>
        </w:tc>
        <w:tc>
          <w:tcPr>
            <w:tcW w:w="806" w:type="pct"/>
            <w:tcBorders>
              <w:top w:val="nil"/>
              <w:left w:val="nil"/>
              <w:bottom w:val="nil"/>
              <w:right w:val="single" w:sz="8" w:space="0" w:color="auto"/>
            </w:tcBorders>
            <w:shd w:val="clear" w:color="auto" w:fill="auto"/>
            <w:noWrap/>
            <w:vAlign w:val="bottom"/>
          </w:tcPr>
          <w:p w14:paraId="0B2E460D"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nil"/>
              <w:left w:val="nil"/>
              <w:bottom w:val="nil"/>
              <w:right w:val="single" w:sz="8" w:space="0" w:color="auto"/>
            </w:tcBorders>
            <w:shd w:val="clear" w:color="auto" w:fill="auto"/>
            <w:noWrap/>
            <w:vAlign w:val="bottom"/>
          </w:tcPr>
          <w:p w14:paraId="0942140D"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top w:val="nil"/>
              <w:left w:val="nil"/>
              <w:bottom w:val="nil"/>
              <w:right w:val="single" w:sz="8" w:space="0" w:color="auto"/>
            </w:tcBorders>
            <w:shd w:val="clear" w:color="auto" w:fill="auto"/>
            <w:noWrap/>
            <w:vAlign w:val="bottom"/>
          </w:tcPr>
          <w:p w14:paraId="4707FA75"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nil"/>
              <w:left w:val="nil"/>
              <w:bottom w:val="nil"/>
              <w:right w:val="single" w:sz="8" w:space="0" w:color="auto"/>
            </w:tcBorders>
            <w:shd w:val="clear" w:color="auto" w:fill="auto"/>
            <w:noWrap/>
            <w:vAlign w:val="bottom"/>
          </w:tcPr>
          <w:p w14:paraId="18203C23"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9F3F03" w:rsidRPr="00752BF3" w14:paraId="071FA05F" w14:textId="77777777" w:rsidTr="00605C7F">
        <w:trPr>
          <w:trHeight w:val="270"/>
          <w:jc w:val="center"/>
        </w:trPr>
        <w:tc>
          <w:tcPr>
            <w:tcW w:w="2082" w:type="pct"/>
            <w:tcBorders>
              <w:top w:val="single" w:sz="4" w:space="0" w:color="auto"/>
              <w:left w:val="single" w:sz="8" w:space="0" w:color="auto"/>
              <w:bottom w:val="single" w:sz="4" w:space="0" w:color="auto"/>
              <w:right w:val="nil"/>
            </w:tcBorders>
            <w:shd w:val="clear" w:color="auto" w:fill="auto"/>
            <w:noWrap/>
            <w:vAlign w:val="bottom"/>
          </w:tcPr>
          <w:p w14:paraId="2005A299" w14:textId="77777777" w:rsidR="009F3F03" w:rsidRPr="00752BF3" w:rsidRDefault="009F3F03" w:rsidP="00605C7F">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Contractual</w:t>
            </w:r>
          </w:p>
        </w:tc>
        <w:tc>
          <w:tcPr>
            <w:tcW w:w="806" w:type="pct"/>
            <w:tcBorders>
              <w:top w:val="single" w:sz="4" w:space="0" w:color="auto"/>
              <w:left w:val="single" w:sz="8" w:space="0" w:color="auto"/>
              <w:bottom w:val="single" w:sz="4" w:space="0" w:color="auto"/>
              <w:right w:val="single" w:sz="8" w:space="0" w:color="auto"/>
            </w:tcBorders>
            <w:shd w:val="clear" w:color="auto" w:fill="auto"/>
            <w:noWrap/>
            <w:vAlign w:val="bottom"/>
          </w:tcPr>
          <w:p w14:paraId="133B9669"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single" w:sz="4" w:space="0" w:color="auto"/>
              <w:left w:val="nil"/>
              <w:bottom w:val="single" w:sz="4" w:space="0" w:color="auto"/>
              <w:right w:val="nil"/>
            </w:tcBorders>
            <w:shd w:val="clear" w:color="auto" w:fill="auto"/>
            <w:noWrap/>
            <w:vAlign w:val="bottom"/>
          </w:tcPr>
          <w:p w14:paraId="7005F0EA"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single" w:sz="4" w:space="0" w:color="auto"/>
              <w:right w:val="single" w:sz="8" w:space="0" w:color="auto"/>
            </w:tcBorders>
            <w:shd w:val="clear" w:color="auto" w:fill="auto"/>
            <w:noWrap/>
            <w:vAlign w:val="bottom"/>
          </w:tcPr>
          <w:p w14:paraId="2EF838BF"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single" w:sz="4" w:space="0" w:color="auto"/>
              <w:right w:val="single" w:sz="8" w:space="0" w:color="auto"/>
            </w:tcBorders>
            <w:shd w:val="clear" w:color="auto" w:fill="auto"/>
            <w:noWrap/>
            <w:vAlign w:val="bottom"/>
          </w:tcPr>
          <w:p w14:paraId="03A5B50F"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7A154213" w14:textId="77777777" w:rsidTr="00605C7F">
        <w:trPr>
          <w:trHeight w:val="270"/>
          <w:jc w:val="center"/>
        </w:trPr>
        <w:tc>
          <w:tcPr>
            <w:tcW w:w="2082" w:type="pct"/>
            <w:tcBorders>
              <w:top w:val="single" w:sz="4" w:space="0" w:color="auto"/>
              <w:left w:val="single" w:sz="8" w:space="0" w:color="auto"/>
              <w:bottom w:val="single" w:sz="8" w:space="0" w:color="auto"/>
              <w:right w:val="nil"/>
            </w:tcBorders>
            <w:shd w:val="clear" w:color="auto" w:fill="C0C0C0"/>
            <w:noWrap/>
            <w:vAlign w:val="bottom"/>
          </w:tcPr>
          <w:p w14:paraId="63581E86" w14:textId="77777777" w:rsidR="009F3F03" w:rsidRPr="00752BF3" w:rsidRDefault="009F3F03" w:rsidP="00605C7F">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G. CONSTRUCTION</w:t>
            </w:r>
          </w:p>
        </w:tc>
        <w:tc>
          <w:tcPr>
            <w:tcW w:w="806"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4697D57E" w14:textId="77777777" w:rsidR="009F3F03" w:rsidRPr="00752BF3" w:rsidRDefault="009F3F03" w:rsidP="00605C7F">
            <w:pPr>
              <w:spacing w:after="0" w:line="240" w:lineRule="auto"/>
              <w:rPr>
                <w:rFonts w:ascii="Times New Roman" w:eastAsia="Times New Roman" w:hAnsi="Times New Roman" w:cs="Times New Roman"/>
                <w:b/>
                <w:snapToGrid w:val="0"/>
                <w:sz w:val="20"/>
                <w:szCs w:val="20"/>
              </w:rPr>
            </w:pPr>
          </w:p>
        </w:tc>
        <w:tc>
          <w:tcPr>
            <w:tcW w:w="731" w:type="pct"/>
            <w:tcBorders>
              <w:top w:val="single" w:sz="4" w:space="0" w:color="auto"/>
              <w:left w:val="nil"/>
              <w:bottom w:val="single" w:sz="8" w:space="0" w:color="auto"/>
              <w:right w:val="nil"/>
            </w:tcBorders>
            <w:shd w:val="clear" w:color="auto" w:fill="C0C0C0"/>
            <w:noWrap/>
            <w:vAlign w:val="bottom"/>
          </w:tcPr>
          <w:p w14:paraId="49E6224F"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1CBEFAE1"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single" w:sz="8" w:space="0" w:color="auto"/>
              <w:right w:val="single" w:sz="8" w:space="0" w:color="auto"/>
            </w:tcBorders>
            <w:shd w:val="clear" w:color="auto" w:fill="C0C0C0"/>
            <w:noWrap/>
            <w:vAlign w:val="bottom"/>
          </w:tcPr>
          <w:p w14:paraId="65AB5CD5"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35D810D6" w14:textId="77777777" w:rsidTr="00605C7F">
        <w:trPr>
          <w:trHeight w:val="270"/>
          <w:jc w:val="center"/>
        </w:trPr>
        <w:tc>
          <w:tcPr>
            <w:tcW w:w="2082" w:type="pct"/>
            <w:tcBorders>
              <w:top w:val="single" w:sz="4" w:space="0" w:color="auto"/>
              <w:left w:val="single" w:sz="8" w:space="0" w:color="auto"/>
              <w:bottom w:val="single" w:sz="8" w:space="0" w:color="auto"/>
              <w:right w:val="nil"/>
            </w:tcBorders>
            <w:shd w:val="clear" w:color="auto" w:fill="C0C0C0"/>
            <w:noWrap/>
            <w:vAlign w:val="bottom"/>
          </w:tcPr>
          <w:p w14:paraId="1C94C5EB" w14:textId="77777777" w:rsidR="009F3F03" w:rsidRPr="00752BF3" w:rsidRDefault="009F3F03" w:rsidP="00605C7F">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H. OTHER</w:t>
            </w:r>
          </w:p>
        </w:tc>
        <w:tc>
          <w:tcPr>
            <w:tcW w:w="806"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12799B52" w14:textId="77777777" w:rsidR="009F3F03" w:rsidRPr="00752BF3" w:rsidRDefault="009F3F03" w:rsidP="00605C7F">
            <w:pPr>
              <w:spacing w:after="0" w:line="240" w:lineRule="auto"/>
              <w:rPr>
                <w:rFonts w:ascii="Times New Roman" w:eastAsia="Times New Roman" w:hAnsi="Times New Roman" w:cs="Times New Roman"/>
                <w:b/>
                <w:snapToGrid w:val="0"/>
                <w:sz w:val="20"/>
                <w:szCs w:val="20"/>
              </w:rPr>
            </w:pPr>
          </w:p>
        </w:tc>
        <w:tc>
          <w:tcPr>
            <w:tcW w:w="731" w:type="pct"/>
            <w:tcBorders>
              <w:top w:val="single" w:sz="4" w:space="0" w:color="auto"/>
              <w:left w:val="nil"/>
              <w:bottom w:val="single" w:sz="8" w:space="0" w:color="auto"/>
              <w:right w:val="nil"/>
            </w:tcBorders>
            <w:shd w:val="clear" w:color="auto" w:fill="C0C0C0"/>
            <w:noWrap/>
            <w:vAlign w:val="bottom"/>
          </w:tcPr>
          <w:p w14:paraId="5E484F2F"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1712B956"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single" w:sz="4" w:space="0" w:color="auto"/>
              <w:left w:val="nil"/>
              <w:bottom w:val="single" w:sz="8" w:space="0" w:color="auto"/>
              <w:right w:val="single" w:sz="8" w:space="0" w:color="auto"/>
            </w:tcBorders>
            <w:shd w:val="clear" w:color="auto" w:fill="C0C0C0"/>
            <w:noWrap/>
            <w:vAlign w:val="bottom"/>
          </w:tcPr>
          <w:p w14:paraId="445CC400"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391C186C" w14:textId="77777777" w:rsidTr="00605C7F">
        <w:trPr>
          <w:trHeight w:val="270"/>
          <w:jc w:val="center"/>
        </w:trPr>
        <w:tc>
          <w:tcPr>
            <w:tcW w:w="2082" w:type="pct"/>
            <w:tcBorders>
              <w:top w:val="single" w:sz="4" w:space="0" w:color="auto"/>
              <w:left w:val="single" w:sz="8" w:space="0" w:color="auto"/>
              <w:bottom w:val="double" w:sz="6" w:space="0" w:color="auto"/>
              <w:right w:val="nil"/>
            </w:tcBorders>
            <w:shd w:val="clear" w:color="auto" w:fill="auto"/>
            <w:noWrap/>
            <w:vAlign w:val="bottom"/>
          </w:tcPr>
          <w:p w14:paraId="3D0ABD9B"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Other Direct Costs</w:t>
            </w:r>
          </w:p>
        </w:tc>
        <w:tc>
          <w:tcPr>
            <w:tcW w:w="806" w:type="pct"/>
            <w:tcBorders>
              <w:top w:val="single" w:sz="4" w:space="0" w:color="auto"/>
              <w:left w:val="single" w:sz="8" w:space="0" w:color="auto"/>
              <w:bottom w:val="double" w:sz="6" w:space="0" w:color="auto"/>
              <w:right w:val="single" w:sz="8" w:space="0" w:color="auto"/>
            </w:tcBorders>
            <w:shd w:val="clear" w:color="auto" w:fill="auto"/>
            <w:noWrap/>
            <w:vAlign w:val="bottom"/>
          </w:tcPr>
          <w:p w14:paraId="6018B14F"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single" w:sz="4" w:space="0" w:color="auto"/>
              <w:left w:val="nil"/>
              <w:bottom w:val="double" w:sz="6" w:space="0" w:color="auto"/>
              <w:right w:val="nil"/>
            </w:tcBorders>
            <w:shd w:val="clear" w:color="auto" w:fill="auto"/>
            <w:noWrap/>
            <w:vAlign w:val="bottom"/>
          </w:tcPr>
          <w:p w14:paraId="2E5700E9"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5ACAC2FC"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single" w:sz="4" w:space="0" w:color="auto"/>
              <w:left w:val="nil"/>
              <w:bottom w:val="double" w:sz="6" w:space="0" w:color="auto"/>
              <w:right w:val="single" w:sz="8" w:space="0" w:color="auto"/>
            </w:tcBorders>
            <w:shd w:val="clear" w:color="auto" w:fill="auto"/>
            <w:noWrap/>
            <w:vAlign w:val="bottom"/>
          </w:tcPr>
          <w:p w14:paraId="2FA71D4E"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09330275" w14:textId="77777777" w:rsidTr="00605C7F">
        <w:trPr>
          <w:trHeight w:val="270"/>
          <w:jc w:val="center"/>
        </w:trPr>
        <w:tc>
          <w:tcPr>
            <w:tcW w:w="2082" w:type="pct"/>
            <w:tcBorders>
              <w:top w:val="single" w:sz="4" w:space="0" w:color="auto"/>
              <w:left w:val="single" w:sz="8" w:space="0" w:color="auto"/>
              <w:bottom w:val="single" w:sz="8" w:space="0" w:color="auto"/>
              <w:right w:val="nil"/>
            </w:tcBorders>
            <w:shd w:val="clear" w:color="auto" w:fill="auto"/>
            <w:noWrap/>
            <w:vAlign w:val="bottom"/>
          </w:tcPr>
          <w:p w14:paraId="05E1ADF8"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 Office Rent (X months)</w:t>
            </w:r>
          </w:p>
        </w:tc>
        <w:tc>
          <w:tcPr>
            <w:tcW w:w="806" w:type="pct"/>
            <w:tcBorders>
              <w:top w:val="single" w:sz="4" w:space="0" w:color="auto"/>
              <w:left w:val="single" w:sz="8" w:space="0" w:color="auto"/>
              <w:bottom w:val="single" w:sz="8" w:space="0" w:color="auto"/>
              <w:right w:val="single" w:sz="8" w:space="0" w:color="auto"/>
            </w:tcBorders>
            <w:shd w:val="clear" w:color="auto" w:fill="auto"/>
            <w:noWrap/>
            <w:vAlign w:val="bottom"/>
          </w:tcPr>
          <w:p w14:paraId="3DDBC88E"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single" w:sz="4" w:space="0" w:color="auto"/>
              <w:left w:val="nil"/>
              <w:bottom w:val="single" w:sz="8" w:space="0" w:color="auto"/>
              <w:right w:val="nil"/>
            </w:tcBorders>
            <w:shd w:val="clear" w:color="auto" w:fill="auto"/>
            <w:noWrap/>
            <w:vAlign w:val="bottom"/>
          </w:tcPr>
          <w:p w14:paraId="33A9B1AC"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07" w:type="pct"/>
            <w:tcBorders>
              <w:top w:val="single" w:sz="4" w:space="0" w:color="auto"/>
              <w:left w:val="single" w:sz="8" w:space="0" w:color="auto"/>
              <w:bottom w:val="single" w:sz="8" w:space="0" w:color="auto"/>
              <w:right w:val="single" w:sz="8" w:space="0" w:color="auto"/>
            </w:tcBorders>
            <w:shd w:val="clear" w:color="auto" w:fill="auto"/>
            <w:noWrap/>
            <w:vAlign w:val="bottom"/>
          </w:tcPr>
          <w:p w14:paraId="1011F545"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675" w:type="pct"/>
            <w:tcBorders>
              <w:top w:val="single" w:sz="4" w:space="0" w:color="auto"/>
              <w:left w:val="nil"/>
              <w:bottom w:val="single" w:sz="8" w:space="0" w:color="auto"/>
              <w:right w:val="single" w:sz="8" w:space="0" w:color="auto"/>
            </w:tcBorders>
            <w:shd w:val="clear" w:color="auto" w:fill="auto"/>
            <w:noWrap/>
            <w:vAlign w:val="bottom"/>
          </w:tcPr>
          <w:p w14:paraId="1BFB0D1E"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r>
      <w:tr w:rsidR="009F3F03" w:rsidRPr="00752BF3" w14:paraId="4EE13431" w14:textId="77777777" w:rsidTr="00605C7F">
        <w:trPr>
          <w:trHeight w:val="270"/>
          <w:jc w:val="center"/>
        </w:trPr>
        <w:tc>
          <w:tcPr>
            <w:tcW w:w="2082" w:type="pct"/>
            <w:tcBorders>
              <w:top w:val="single" w:sz="8" w:space="0" w:color="auto"/>
              <w:left w:val="single" w:sz="8" w:space="0" w:color="auto"/>
              <w:bottom w:val="single" w:sz="8" w:space="0" w:color="auto"/>
              <w:right w:val="nil"/>
            </w:tcBorders>
            <w:shd w:val="clear" w:color="auto" w:fill="auto"/>
            <w:noWrap/>
            <w:vAlign w:val="bottom"/>
          </w:tcPr>
          <w:p w14:paraId="04F1EBB8" w14:textId="77777777" w:rsidR="009F3F03" w:rsidRPr="00752BF3" w:rsidRDefault="009F3F03" w:rsidP="00605C7F">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Other</w:t>
            </w:r>
          </w:p>
        </w:tc>
        <w:tc>
          <w:tcPr>
            <w:tcW w:w="806" w:type="pct"/>
            <w:tcBorders>
              <w:top w:val="single" w:sz="8" w:space="0" w:color="auto"/>
              <w:left w:val="single" w:sz="8" w:space="0" w:color="auto"/>
              <w:bottom w:val="single" w:sz="8" w:space="0" w:color="auto"/>
              <w:right w:val="single" w:sz="8" w:space="0" w:color="auto"/>
            </w:tcBorders>
            <w:shd w:val="clear" w:color="auto" w:fill="auto"/>
            <w:noWrap/>
            <w:vAlign w:val="bottom"/>
          </w:tcPr>
          <w:p w14:paraId="4FECA193"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single" w:sz="8" w:space="0" w:color="auto"/>
              <w:left w:val="nil"/>
              <w:bottom w:val="single" w:sz="8" w:space="0" w:color="auto"/>
              <w:right w:val="nil"/>
            </w:tcBorders>
            <w:shd w:val="clear" w:color="auto" w:fill="auto"/>
            <w:noWrap/>
            <w:vAlign w:val="bottom"/>
          </w:tcPr>
          <w:p w14:paraId="43FF52ED"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07" w:type="pct"/>
            <w:tcBorders>
              <w:top w:val="single" w:sz="8" w:space="0" w:color="auto"/>
              <w:left w:val="single" w:sz="8" w:space="0" w:color="auto"/>
              <w:bottom w:val="single" w:sz="8" w:space="0" w:color="auto"/>
              <w:right w:val="single" w:sz="8" w:space="0" w:color="auto"/>
            </w:tcBorders>
            <w:shd w:val="clear" w:color="auto" w:fill="auto"/>
            <w:noWrap/>
            <w:vAlign w:val="bottom"/>
          </w:tcPr>
          <w:p w14:paraId="351D35B9"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675" w:type="pct"/>
            <w:tcBorders>
              <w:top w:val="single" w:sz="8" w:space="0" w:color="auto"/>
              <w:left w:val="nil"/>
              <w:bottom w:val="single" w:sz="8" w:space="0" w:color="auto"/>
              <w:right w:val="single" w:sz="8" w:space="0" w:color="auto"/>
            </w:tcBorders>
            <w:shd w:val="clear" w:color="auto" w:fill="auto"/>
            <w:noWrap/>
            <w:vAlign w:val="bottom"/>
          </w:tcPr>
          <w:p w14:paraId="3CA2DC10"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r>
      <w:tr w:rsidR="009F3F03" w:rsidRPr="00752BF3" w14:paraId="54F503BF" w14:textId="77777777" w:rsidTr="00605C7F">
        <w:trPr>
          <w:trHeight w:val="270"/>
          <w:jc w:val="center"/>
        </w:trPr>
        <w:tc>
          <w:tcPr>
            <w:tcW w:w="2082" w:type="pct"/>
            <w:tcBorders>
              <w:top w:val="nil"/>
              <w:left w:val="single" w:sz="8" w:space="0" w:color="auto"/>
              <w:bottom w:val="single" w:sz="8" w:space="0" w:color="auto"/>
              <w:right w:val="nil"/>
            </w:tcBorders>
            <w:shd w:val="clear" w:color="auto" w:fill="C0C0C0"/>
            <w:noWrap/>
            <w:vAlign w:val="bottom"/>
          </w:tcPr>
          <w:p w14:paraId="309C2899" w14:textId="77777777" w:rsidR="009F3F03" w:rsidRPr="00752BF3" w:rsidRDefault="009F3F03" w:rsidP="00605C7F">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 xml:space="preserve">I. TOTAL DIRECT CHARGES </w:t>
            </w:r>
          </w:p>
          <w:p w14:paraId="71CE4587" w14:textId="77777777" w:rsidR="009F3F03" w:rsidRPr="00752BF3" w:rsidRDefault="009F3F03" w:rsidP="00605C7F">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(Sum of A-H Subtotals)</w:t>
            </w:r>
          </w:p>
        </w:tc>
        <w:tc>
          <w:tcPr>
            <w:tcW w:w="806" w:type="pct"/>
            <w:tcBorders>
              <w:top w:val="nil"/>
              <w:left w:val="single" w:sz="8" w:space="0" w:color="auto"/>
              <w:bottom w:val="single" w:sz="8" w:space="0" w:color="auto"/>
              <w:right w:val="single" w:sz="8" w:space="0" w:color="auto"/>
            </w:tcBorders>
            <w:shd w:val="clear" w:color="auto" w:fill="C0C0C0"/>
            <w:noWrap/>
            <w:vAlign w:val="bottom"/>
          </w:tcPr>
          <w:p w14:paraId="114E44FB"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nil"/>
              <w:left w:val="nil"/>
              <w:bottom w:val="single" w:sz="8" w:space="0" w:color="auto"/>
              <w:right w:val="nil"/>
            </w:tcBorders>
            <w:shd w:val="clear" w:color="auto" w:fill="C0C0C0"/>
            <w:noWrap/>
            <w:vAlign w:val="bottom"/>
          </w:tcPr>
          <w:p w14:paraId="02B90B42"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nil"/>
              <w:left w:val="single" w:sz="8" w:space="0" w:color="auto"/>
              <w:bottom w:val="single" w:sz="8" w:space="0" w:color="auto"/>
              <w:right w:val="single" w:sz="8" w:space="0" w:color="auto"/>
            </w:tcBorders>
            <w:shd w:val="clear" w:color="auto" w:fill="C0C0C0"/>
            <w:noWrap/>
            <w:vAlign w:val="bottom"/>
          </w:tcPr>
          <w:p w14:paraId="0FF18DB0"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nil"/>
              <w:left w:val="nil"/>
              <w:bottom w:val="single" w:sz="8" w:space="0" w:color="auto"/>
              <w:right w:val="single" w:sz="8" w:space="0" w:color="auto"/>
            </w:tcBorders>
            <w:shd w:val="clear" w:color="auto" w:fill="C0C0C0"/>
            <w:noWrap/>
            <w:vAlign w:val="bottom"/>
          </w:tcPr>
          <w:p w14:paraId="40D560F2"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1DADAC74" w14:textId="77777777" w:rsidTr="00605C7F">
        <w:trPr>
          <w:trHeight w:val="270"/>
          <w:jc w:val="center"/>
        </w:trPr>
        <w:tc>
          <w:tcPr>
            <w:tcW w:w="2082" w:type="pct"/>
            <w:tcBorders>
              <w:top w:val="nil"/>
              <w:left w:val="single" w:sz="8" w:space="0" w:color="auto"/>
              <w:bottom w:val="single" w:sz="8" w:space="0" w:color="auto"/>
              <w:right w:val="nil"/>
            </w:tcBorders>
            <w:shd w:val="clear" w:color="auto" w:fill="C0C0C0"/>
            <w:noWrap/>
            <w:vAlign w:val="bottom"/>
          </w:tcPr>
          <w:p w14:paraId="569D9C70" w14:textId="77777777" w:rsidR="009F3F03" w:rsidRPr="00752BF3" w:rsidRDefault="009F3F03" w:rsidP="00605C7F">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J. INDIRECT CHARGES</w:t>
            </w:r>
          </w:p>
        </w:tc>
        <w:tc>
          <w:tcPr>
            <w:tcW w:w="806" w:type="pct"/>
            <w:tcBorders>
              <w:top w:val="nil"/>
              <w:left w:val="single" w:sz="8" w:space="0" w:color="auto"/>
              <w:bottom w:val="single" w:sz="8" w:space="0" w:color="auto"/>
              <w:right w:val="single" w:sz="8" w:space="0" w:color="auto"/>
            </w:tcBorders>
            <w:shd w:val="clear" w:color="auto" w:fill="C0C0C0"/>
            <w:noWrap/>
            <w:vAlign w:val="bottom"/>
          </w:tcPr>
          <w:p w14:paraId="77875DA9"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nil"/>
              <w:left w:val="nil"/>
              <w:bottom w:val="single" w:sz="8" w:space="0" w:color="auto"/>
              <w:right w:val="nil"/>
            </w:tcBorders>
            <w:shd w:val="clear" w:color="auto" w:fill="C0C0C0"/>
            <w:noWrap/>
            <w:vAlign w:val="bottom"/>
          </w:tcPr>
          <w:p w14:paraId="1F210898"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nil"/>
              <w:left w:val="single" w:sz="8" w:space="0" w:color="auto"/>
              <w:bottom w:val="single" w:sz="8" w:space="0" w:color="auto"/>
              <w:right w:val="single" w:sz="8" w:space="0" w:color="auto"/>
            </w:tcBorders>
            <w:shd w:val="clear" w:color="auto" w:fill="C0C0C0"/>
            <w:noWrap/>
            <w:vAlign w:val="bottom"/>
          </w:tcPr>
          <w:p w14:paraId="51536DC8"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nil"/>
              <w:left w:val="nil"/>
              <w:bottom w:val="single" w:sz="8" w:space="0" w:color="auto"/>
              <w:right w:val="single" w:sz="8" w:space="0" w:color="auto"/>
            </w:tcBorders>
            <w:shd w:val="clear" w:color="auto" w:fill="C0C0C0"/>
            <w:noWrap/>
            <w:vAlign w:val="bottom"/>
          </w:tcPr>
          <w:p w14:paraId="08A78533"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6258E072" w14:textId="77777777" w:rsidTr="00605C7F">
        <w:trPr>
          <w:trHeight w:val="270"/>
          <w:jc w:val="center"/>
        </w:trPr>
        <w:tc>
          <w:tcPr>
            <w:tcW w:w="2082" w:type="pct"/>
            <w:tcBorders>
              <w:top w:val="single" w:sz="4" w:space="0" w:color="auto"/>
              <w:left w:val="single" w:sz="8" w:space="0" w:color="auto"/>
              <w:bottom w:val="double" w:sz="6" w:space="0" w:color="auto"/>
              <w:right w:val="nil"/>
            </w:tcBorders>
            <w:shd w:val="clear" w:color="auto" w:fill="auto"/>
            <w:noWrap/>
            <w:vAlign w:val="bottom"/>
          </w:tcPr>
          <w:p w14:paraId="2ABD9716"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Indirect Costs/NICRA (X% of costs)</w:t>
            </w:r>
          </w:p>
        </w:tc>
        <w:tc>
          <w:tcPr>
            <w:tcW w:w="806" w:type="pct"/>
            <w:tcBorders>
              <w:top w:val="single" w:sz="4" w:space="0" w:color="auto"/>
              <w:left w:val="single" w:sz="8" w:space="0" w:color="auto"/>
              <w:bottom w:val="double" w:sz="6" w:space="0" w:color="auto"/>
              <w:right w:val="single" w:sz="8" w:space="0" w:color="auto"/>
            </w:tcBorders>
            <w:shd w:val="clear" w:color="auto" w:fill="auto"/>
            <w:noWrap/>
            <w:vAlign w:val="bottom"/>
          </w:tcPr>
          <w:p w14:paraId="465A02A1"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single" w:sz="4" w:space="0" w:color="auto"/>
              <w:left w:val="nil"/>
              <w:bottom w:val="double" w:sz="6" w:space="0" w:color="auto"/>
              <w:right w:val="nil"/>
            </w:tcBorders>
            <w:shd w:val="clear" w:color="auto" w:fill="auto"/>
            <w:noWrap/>
            <w:vAlign w:val="bottom"/>
          </w:tcPr>
          <w:p w14:paraId="0623B9F3"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0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23A1627D"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675" w:type="pct"/>
            <w:tcBorders>
              <w:top w:val="single" w:sz="4" w:space="0" w:color="auto"/>
              <w:left w:val="nil"/>
              <w:bottom w:val="double" w:sz="6" w:space="0" w:color="auto"/>
              <w:right w:val="single" w:sz="8" w:space="0" w:color="auto"/>
            </w:tcBorders>
            <w:shd w:val="clear" w:color="auto" w:fill="auto"/>
            <w:noWrap/>
            <w:vAlign w:val="bottom"/>
          </w:tcPr>
          <w:p w14:paraId="014C2CA1"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9F3F03" w:rsidRPr="00752BF3" w14:paraId="0AC0E0CF" w14:textId="77777777" w:rsidTr="00605C7F">
        <w:trPr>
          <w:trHeight w:val="270"/>
          <w:jc w:val="center"/>
        </w:trPr>
        <w:tc>
          <w:tcPr>
            <w:tcW w:w="2082" w:type="pct"/>
            <w:tcBorders>
              <w:top w:val="double" w:sz="6" w:space="0" w:color="auto"/>
              <w:left w:val="single" w:sz="8" w:space="0" w:color="auto"/>
              <w:bottom w:val="single" w:sz="8" w:space="0" w:color="auto"/>
              <w:right w:val="nil"/>
            </w:tcBorders>
            <w:shd w:val="clear" w:color="auto" w:fill="auto"/>
            <w:noWrap/>
            <w:vAlign w:val="bottom"/>
          </w:tcPr>
          <w:p w14:paraId="06A76BF5" w14:textId="77777777" w:rsidR="009F3F03" w:rsidRPr="00752BF3" w:rsidRDefault="009F3F03" w:rsidP="00605C7F">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Subtotal Indirect Charges</w:t>
            </w:r>
          </w:p>
        </w:tc>
        <w:tc>
          <w:tcPr>
            <w:tcW w:w="806" w:type="pct"/>
            <w:tcBorders>
              <w:top w:val="double" w:sz="6" w:space="0" w:color="auto"/>
              <w:left w:val="single" w:sz="8" w:space="0" w:color="auto"/>
              <w:bottom w:val="single" w:sz="8" w:space="0" w:color="auto"/>
              <w:right w:val="single" w:sz="8" w:space="0" w:color="auto"/>
            </w:tcBorders>
            <w:shd w:val="clear" w:color="auto" w:fill="auto"/>
            <w:noWrap/>
            <w:vAlign w:val="bottom"/>
          </w:tcPr>
          <w:p w14:paraId="5FE53C37"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31" w:type="pct"/>
            <w:tcBorders>
              <w:top w:val="double" w:sz="6" w:space="0" w:color="auto"/>
              <w:left w:val="nil"/>
              <w:bottom w:val="single" w:sz="8" w:space="0" w:color="auto"/>
              <w:right w:val="nil"/>
            </w:tcBorders>
            <w:shd w:val="clear" w:color="auto" w:fill="auto"/>
            <w:noWrap/>
            <w:vAlign w:val="bottom"/>
          </w:tcPr>
          <w:p w14:paraId="7843FC3E"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707" w:type="pct"/>
            <w:tcBorders>
              <w:top w:val="double" w:sz="6" w:space="0" w:color="auto"/>
              <w:left w:val="single" w:sz="8" w:space="0" w:color="auto"/>
              <w:bottom w:val="single" w:sz="8" w:space="0" w:color="auto"/>
              <w:right w:val="single" w:sz="8" w:space="0" w:color="auto"/>
            </w:tcBorders>
            <w:shd w:val="clear" w:color="auto" w:fill="auto"/>
            <w:noWrap/>
            <w:vAlign w:val="bottom"/>
          </w:tcPr>
          <w:p w14:paraId="6330D6CD"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c>
          <w:tcPr>
            <w:tcW w:w="675" w:type="pct"/>
            <w:tcBorders>
              <w:top w:val="double" w:sz="6" w:space="0" w:color="auto"/>
              <w:left w:val="nil"/>
              <w:bottom w:val="single" w:sz="8" w:space="0" w:color="auto"/>
              <w:right w:val="single" w:sz="8" w:space="0" w:color="auto"/>
            </w:tcBorders>
            <w:shd w:val="clear" w:color="auto" w:fill="auto"/>
            <w:noWrap/>
            <w:vAlign w:val="bottom"/>
          </w:tcPr>
          <w:p w14:paraId="63AD4F1C" w14:textId="77777777" w:rsidR="009F3F03" w:rsidRPr="00752BF3" w:rsidRDefault="009F3F03" w:rsidP="00605C7F">
            <w:pPr>
              <w:spacing w:after="0" w:line="240" w:lineRule="auto"/>
              <w:rPr>
                <w:rFonts w:ascii="Times New Roman" w:eastAsia="Times New Roman" w:hAnsi="Times New Roman" w:cs="Times New Roman"/>
                <w:snapToGrid w:val="0"/>
                <w:sz w:val="20"/>
                <w:szCs w:val="20"/>
              </w:rPr>
            </w:pPr>
          </w:p>
        </w:tc>
      </w:tr>
      <w:tr w:rsidR="009F3F03" w:rsidRPr="00752BF3" w14:paraId="383C0F17" w14:textId="77777777" w:rsidTr="00605C7F">
        <w:trPr>
          <w:trHeight w:val="270"/>
          <w:jc w:val="center"/>
        </w:trPr>
        <w:tc>
          <w:tcPr>
            <w:tcW w:w="2082" w:type="pct"/>
            <w:tcBorders>
              <w:top w:val="single" w:sz="8" w:space="0" w:color="auto"/>
              <w:left w:val="single" w:sz="8" w:space="0" w:color="auto"/>
              <w:bottom w:val="single" w:sz="8" w:space="0" w:color="auto"/>
              <w:right w:val="nil"/>
            </w:tcBorders>
            <w:shd w:val="clear" w:color="auto" w:fill="B3B3B3"/>
            <w:noWrap/>
            <w:vAlign w:val="bottom"/>
          </w:tcPr>
          <w:p w14:paraId="247D0D70" w14:textId="77777777" w:rsidR="009F3F03" w:rsidRPr="00752BF3" w:rsidRDefault="009F3F03" w:rsidP="00605C7F">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K. TOTAL COSTS (Sum I-J)</w:t>
            </w:r>
          </w:p>
        </w:tc>
        <w:tc>
          <w:tcPr>
            <w:tcW w:w="806" w:type="pct"/>
            <w:tcBorders>
              <w:top w:val="single" w:sz="8" w:space="0" w:color="auto"/>
              <w:left w:val="single" w:sz="8" w:space="0" w:color="auto"/>
              <w:bottom w:val="single" w:sz="8" w:space="0" w:color="auto"/>
              <w:right w:val="single" w:sz="8" w:space="0" w:color="auto"/>
            </w:tcBorders>
            <w:shd w:val="clear" w:color="auto" w:fill="B3B3B3"/>
            <w:noWrap/>
            <w:vAlign w:val="bottom"/>
          </w:tcPr>
          <w:p w14:paraId="6C7949EA"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p>
        </w:tc>
        <w:tc>
          <w:tcPr>
            <w:tcW w:w="731" w:type="pct"/>
            <w:tcBorders>
              <w:top w:val="single" w:sz="8" w:space="0" w:color="auto"/>
              <w:left w:val="nil"/>
              <w:bottom w:val="single" w:sz="8" w:space="0" w:color="auto"/>
              <w:right w:val="nil"/>
            </w:tcBorders>
            <w:shd w:val="clear" w:color="auto" w:fill="B3B3B3"/>
            <w:noWrap/>
            <w:vAlign w:val="bottom"/>
          </w:tcPr>
          <w:p w14:paraId="04159A1C"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07" w:type="pct"/>
            <w:tcBorders>
              <w:top w:val="single" w:sz="8" w:space="0" w:color="auto"/>
              <w:left w:val="single" w:sz="8" w:space="0" w:color="auto"/>
              <w:bottom w:val="single" w:sz="8" w:space="0" w:color="auto"/>
              <w:right w:val="single" w:sz="8" w:space="0" w:color="auto"/>
            </w:tcBorders>
            <w:shd w:val="clear" w:color="auto" w:fill="B3B3B3"/>
            <w:noWrap/>
            <w:vAlign w:val="bottom"/>
          </w:tcPr>
          <w:p w14:paraId="4BC5E0A3"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675" w:type="pct"/>
            <w:tcBorders>
              <w:top w:val="single" w:sz="8" w:space="0" w:color="auto"/>
              <w:left w:val="nil"/>
              <w:bottom w:val="single" w:sz="8" w:space="0" w:color="auto"/>
              <w:right w:val="single" w:sz="8" w:space="0" w:color="auto"/>
            </w:tcBorders>
            <w:shd w:val="clear" w:color="auto" w:fill="B3B3B3"/>
            <w:noWrap/>
            <w:vAlign w:val="bottom"/>
          </w:tcPr>
          <w:p w14:paraId="0147BD76" w14:textId="77777777" w:rsidR="009F3F03" w:rsidRPr="00752BF3" w:rsidRDefault="009F3F03" w:rsidP="00605C7F">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bl>
    <w:p w14:paraId="731BBA2C" w14:textId="77777777" w:rsidR="009F3F03" w:rsidRPr="00752BF3" w:rsidRDefault="009F3F03" w:rsidP="009F3F0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09C226F8" w14:textId="77777777" w:rsidR="009F3F0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Note: This budget</w:t>
      </w:r>
      <w:r>
        <w:rPr>
          <w:rFonts w:ascii="Times New Roman" w:eastAsia="Times New Roman" w:hAnsi="Times New Roman" w:cs="Times New Roman"/>
          <w:b/>
          <w:snapToGrid w:val="0"/>
          <w:sz w:val="24"/>
          <w:szCs w:val="20"/>
        </w:rPr>
        <w:t xml:space="preserve"> template</w:t>
      </w:r>
      <w:r w:rsidRPr="00752BF3">
        <w:rPr>
          <w:rFonts w:ascii="Times New Roman" w:eastAsia="Times New Roman" w:hAnsi="Times New Roman" w:cs="Times New Roman"/>
          <w:b/>
          <w:snapToGrid w:val="0"/>
          <w:sz w:val="24"/>
          <w:szCs w:val="20"/>
        </w:rPr>
        <w:t xml:space="preserve"> is designed to serve as an example of the format for complete budget submissions and is NOT exhaustive.</w:t>
      </w:r>
      <w:r w:rsidRPr="00752BF3">
        <w:rPr>
          <w:rFonts w:ascii="Times New Roman" w:eastAsia="Times New Roman" w:hAnsi="Times New Roman" w:cs="Times New Roman"/>
          <w:snapToGrid w:val="0"/>
          <w:sz w:val="24"/>
          <w:szCs w:val="20"/>
        </w:rPr>
        <w:t xml:space="preserve">  </w:t>
      </w:r>
      <w:r w:rsidRPr="00AC52BF">
        <w:rPr>
          <w:rFonts w:ascii="Times New Roman" w:eastAsia="Times New Roman" w:hAnsi="Times New Roman" w:cs="Times New Roman"/>
          <w:b/>
          <w:snapToGrid w:val="0"/>
          <w:sz w:val="24"/>
          <w:szCs w:val="20"/>
          <w:u w:val="single"/>
        </w:rPr>
        <w:t xml:space="preserve">Please utilize the </w:t>
      </w:r>
      <w:r>
        <w:rPr>
          <w:rFonts w:ascii="Times New Roman" w:eastAsia="Times New Roman" w:hAnsi="Times New Roman" w:cs="Times New Roman"/>
          <w:b/>
          <w:snapToGrid w:val="0"/>
          <w:sz w:val="24"/>
          <w:szCs w:val="20"/>
          <w:u w:val="single"/>
        </w:rPr>
        <w:t>downloadable</w:t>
      </w:r>
      <w:r w:rsidRPr="00AC52BF">
        <w:rPr>
          <w:rFonts w:ascii="Times New Roman" w:eastAsia="Times New Roman" w:hAnsi="Times New Roman" w:cs="Times New Roman"/>
          <w:b/>
          <w:snapToGrid w:val="0"/>
          <w:sz w:val="24"/>
          <w:szCs w:val="20"/>
          <w:u w:val="single"/>
        </w:rPr>
        <w:t xml:space="preserve"> template</w:t>
      </w:r>
      <w:r>
        <w:rPr>
          <w:rFonts w:ascii="Times New Roman" w:eastAsia="Times New Roman" w:hAnsi="Times New Roman" w:cs="Times New Roman"/>
          <w:b/>
          <w:snapToGrid w:val="0"/>
          <w:sz w:val="24"/>
          <w:szCs w:val="20"/>
          <w:u w:val="single"/>
        </w:rPr>
        <w:t xml:space="preserve"> from Grants.gov</w:t>
      </w:r>
      <w:r w:rsidRPr="00AC52BF">
        <w:rPr>
          <w:rFonts w:ascii="Times New Roman" w:eastAsia="Times New Roman" w:hAnsi="Times New Roman" w:cs="Times New Roman"/>
          <w:b/>
          <w:snapToGrid w:val="0"/>
          <w:sz w:val="24"/>
          <w:szCs w:val="20"/>
          <w:u w:val="single"/>
        </w:rPr>
        <w:t>.</w:t>
      </w:r>
      <w:r w:rsidRPr="007C53AF">
        <w:rPr>
          <w:rFonts w:ascii="Times New Roman" w:eastAsia="Times New Roman" w:hAnsi="Times New Roman" w:cs="Times New Roman"/>
          <w:b/>
          <w:snapToGrid w:val="0"/>
          <w:sz w:val="24"/>
          <w:szCs w:val="20"/>
        </w:rPr>
        <w:t xml:space="preserve">  </w:t>
      </w:r>
      <w:r w:rsidRPr="00752BF3">
        <w:rPr>
          <w:rFonts w:ascii="Times New Roman" w:eastAsia="Times New Roman" w:hAnsi="Times New Roman" w:cs="Times New Roman"/>
          <w:snapToGrid w:val="0"/>
          <w:sz w:val="24"/>
          <w:szCs w:val="20"/>
        </w:rPr>
        <w:t xml:space="preserve">Individual line items included in each applicant’s budget should reflect specific </w:t>
      </w:r>
      <w:r>
        <w:rPr>
          <w:rFonts w:ascii="Times New Roman" w:eastAsia="Times New Roman" w:hAnsi="Times New Roman" w:cs="Times New Roman"/>
          <w:snapToGrid w:val="0"/>
          <w:sz w:val="24"/>
          <w:szCs w:val="20"/>
        </w:rPr>
        <w:t>p</w:t>
      </w:r>
      <w:r w:rsidRPr="007E0952">
        <w:rPr>
          <w:rFonts w:ascii="Times New Roman" w:eastAsia="Times New Roman" w:hAnsi="Times New Roman" w:cs="Times New Roman"/>
          <w:snapToGrid w:val="0"/>
          <w:sz w:val="24"/>
          <w:szCs w:val="20"/>
        </w:rPr>
        <w:t>roject</w:t>
      </w:r>
      <w:r w:rsidRPr="00752BF3">
        <w:rPr>
          <w:rFonts w:ascii="Times New Roman" w:eastAsia="Times New Roman" w:hAnsi="Times New Roman" w:cs="Times New Roman"/>
          <w:snapToGrid w:val="0"/>
          <w:sz w:val="24"/>
          <w:szCs w:val="20"/>
        </w:rPr>
        <w:t xml:space="preserve"> activities. (pax = participants)</w:t>
      </w:r>
    </w:p>
    <w:p w14:paraId="785DAAAB" w14:textId="77777777" w:rsidR="009F3F0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3C695343" w14:textId="77777777" w:rsidR="009F3F03" w:rsidRPr="00194D9D"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4"/>
        </w:rPr>
      </w:pPr>
      <w:r w:rsidRPr="00752BF3">
        <w:rPr>
          <w:rFonts w:ascii="Times New Roman" w:eastAsia="Times New Roman" w:hAnsi="Times New Roman" w:cs="Times New Roman"/>
          <w:b/>
          <w:snapToGrid w:val="0"/>
          <w:color w:val="000000"/>
          <w:sz w:val="24"/>
          <w:szCs w:val="24"/>
        </w:rPr>
        <w:t xml:space="preserve">Before grants are awarded, </w:t>
      </w:r>
      <w:r>
        <w:rPr>
          <w:rFonts w:ascii="Times New Roman" w:eastAsia="Times New Roman" w:hAnsi="Times New Roman" w:cs="Times New Roman"/>
          <w:b/>
          <w:snapToGrid w:val="0"/>
          <w:color w:val="000000"/>
          <w:sz w:val="24"/>
          <w:szCs w:val="24"/>
        </w:rPr>
        <w:t>U.S.</w:t>
      </w:r>
      <w:r w:rsidRPr="00752BF3">
        <w:rPr>
          <w:rFonts w:ascii="Times New Roman" w:eastAsia="Times New Roman" w:hAnsi="Times New Roman" w:cs="Times New Roman"/>
          <w:b/>
          <w:snapToGrid w:val="0"/>
          <w:color w:val="000000"/>
          <w:sz w:val="24"/>
          <w:szCs w:val="24"/>
        </w:rPr>
        <w:t xml:space="preserve"> </w:t>
      </w:r>
      <w:r>
        <w:rPr>
          <w:rFonts w:ascii="Times New Roman" w:eastAsia="Times New Roman" w:hAnsi="Times New Roman" w:cs="Times New Roman"/>
          <w:b/>
          <w:snapToGrid w:val="0"/>
          <w:color w:val="000000"/>
          <w:sz w:val="24"/>
          <w:szCs w:val="24"/>
        </w:rPr>
        <w:t xml:space="preserve">Embassy Belmopan </w:t>
      </w:r>
      <w:r w:rsidRPr="00752BF3">
        <w:rPr>
          <w:rFonts w:ascii="Times New Roman" w:eastAsia="Times New Roman" w:hAnsi="Times New Roman" w:cs="Times New Roman"/>
          <w:b/>
          <w:snapToGrid w:val="0"/>
          <w:color w:val="000000"/>
          <w:sz w:val="24"/>
          <w:szCs w:val="24"/>
        </w:rPr>
        <w:t xml:space="preserve">reserves the right to reduce, revise, or increase proposal budgets in accordance with the needs of </w:t>
      </w:r>
      <w:r>
        <w:rPr>
          <w:rFonts w:ascii="Times New Roman" w:eastAsia="Times New Roman" w:hAnsi="Times New Roman" w:cs="Times New Roman"/>
          <w:b/>
          <w:snapToGrid w:val="0"/>
          <w:color w:val="000000"/>
          <w:sz w:val="24"/>
          <w:szCs w:val="24"/>
        </w:rPr>
        <w:t>U.S.</w:t>
      </w:r>
      <w:r w:rsidRPr="00752BF3">
        <w:rPr>
          <w:rFonts w:ascii="Times New Roman" w:eastAsia="Times New Roman" w:hAnsi="Times New Roman" w:cs="Times New Roman"/>
          <w:b/>
          <w:snapToGrid w:val="0"/>
          <w:color w:val="000000"/>
          <w:sz w:val="24"/>
          <w:szCs w:val="24"/>
        </w:rPr>
        <w:t xml:space="preserve"> </w:t>
      </w:r>
      <w:r>
        <w:rPr>
          <w:rFonts w:ascii="Times New Roman" w:eastAsia="Times New Roman" w:hAnsi="Times New Roman" w:cs="Times New Roman"/>
          <w:b/>
          <w:snapToGrid w:val="0"/>
          <w:color w:val="000000"/>
          <w:sz w:val="24"/>
          <w:szCs w:val="24"/>
        </w:rPr>
        <w:t>Embassy Belmopan’s</w:t>
      </w:r>
      <w:r w:rsidRPr="00752BF3">
        <w:rPr>
          <w:rFonts w:ascii="Times New Roman" w:eastAsia="Times New Roman" w:hAnsi="Times New Roman" w:cs="Times New Roman"/>
          <w:b/>
          <w:snapToGrid w:val="0"/>
          <w:color w:val="000000"/>
          <w:sz w:val="24"/>
          <w:szCs w:val="24"/>
        </w:rPr>
        <w:t xml:space="preserve"> pro</w:t>
      </w:r>
      <w:r>
        <w:rPr>
          <w:rFonts w:ascii="Times New Roman" w:eastAsia="Times New Roman" w:hAnsi="Times New Roman" w:cs="Times New Roman"/>
          <w:b/>
          <w:snapToGrid w:val="0"/>
          <w:color w:val="000000"/>
          <w:sz w:val="24"/>
          <w:szCs w:val="24"/>
        </w:rPr>
        <w:t>ject</w:t>
      </w:r>
      <w:r w:rsidRPr="00752BF3">
        <w:rPr>
          <w:rFonts w:ascii="Times New Roman" w:eastAsia="Times New Roman" w:hAnsi="Times New Roman" w:cs="Times New Roman"/>
          <w:b/>
          <w:snapToGrid w:val="0"/>
          <w:color w:val="000000"/>
          <w:sz w:val="24"/>
          <w:szCs w:val="24"/>
        </w:rPr>
        <w:t xml:space="preserve"> and availability of funds.</w:t>
      </w:r>
    </w:p>
    <w:p w14:paraId="2FAC15F8" w14:textId="77777777" w:rsidR="009F3F0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p>
    <w:p w14:paraId="77D3A2C2" w14:textId="77777777" w:rsidR="009F3F03" w:rsidRPr="007C53AF"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As mentioned above, the detailed budget should also include an accompanying budget notes document that explains and justifies each line item, in the suggested format below: </w:t>
      </w:r>
    </w:p>
    <w:p w14:paraId="0D17DA40" w14:textId="77777777" w:rsidR="009F3F0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p>
    <w:p w14:paraId="671C80C5" w14:textId="77777777" w:rsidR="009F3F0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p>
    <w:p w14:paraId="4B84F642" w14:textId="77777777" w:rsidR="009F3F0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r>
        <w:rPr>
          <w:rFonts w:ascii="Times New Roman" w:eastAsia="Times New Roman" w:hAnsi="Times New Roman" w:cs="Times New Roman"/>
          <w:b/>
          <w:snapToGrid w:val="0"/>
          <w:color w:val="000000"/>
          <w:sz w:val="24"/>
          <w:szCs w:val="20"/>
        </w:rPr>
        <w:t>LINE-ITEM BUDGET</w:t>
      </w:r>
    </w:p>
    <w:p w14:paraId="46E82302" w14:textId="77777777" w:rsidR="009F3F0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p>
    <w:p w14:paraId="5293E62E"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A. Personnel</w:t>
      </w:r>
      <w:r>
        <w:rPr>
          <w:rFonts w:ascii="Times New Roman" w:eastAsia="Times New Roman" w:hAnsi="Times New Roman" w:cs="Times New Roman"/>
          <w:b/>
          <w:snapToGrid w:val="0"/>
          <w:color w:val="000000"/>
          <w:sz w:val="24"/>
          <w:szCs w:val="20"/>
        </w:rPr>
        <w:t>:</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 Identify staffing requirements by each position title and brief description of duties.  For clarity, please list the annual salary of each position, percentage of time and number of months devoted to the project. </w:t>
      </w:r>
      <w:r w:rsidRPr="0064401C">
        <w:rPr>
          <w:rFonts w:ascii="Times New Roman" w:eastAsia="Times New Roman" w:hAnsi="Times New Roman" w:cs="Times New Roman"/>
          <w:b/>
          <w:snapToGrid w:val="0"/>
          <w:color w:val="000000"/>
          <w:sz w:val="24"/>
          <w:szCs w:val="20"/>
        </w:rPr>
        <w:t>(e.g., Administrative Director:  $30,000/year x 25% x 8.5 months</w:t>
      </w:r>
      <w:r w:rsidRPr="00752BF3">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u w:val="single"/>
        </w:rPr>
        <w:t>calculation</w:t>
      </w:r>
      <w:r w:rsidRPr="00752BF3">
        <w:rPr>
          <w:rFonts w:ascii="Times New Roman" w:eastAsia="Times New Roman" w:hAnsi="Times New Roman" w:cs="Times New Roman"/>
          <w:snapToGrid w:val="0"/>
          <w:color w:val="000000"/>
          <w:sz w:val="24"/>
          <w:szCs w:val="20"/>
        </w:rPr>
        <w:t>:  $30,000/12 = $2,500 x 25% x 8.5 months = $5,312.).</w:t>
      </w:r>
    </w:p>
    <w:p w14:paraId="0EF2667A"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04522227"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B. Fringe Benefits</w:t>
      </w:r>
      <w:r>
        <w:rPr>
          <w:rFonts w:ascii="Times New Roman" w:eastAsia="Times New Roman" w:hAnsi="Times New Roman" w:cs="Times New Roman"/>
          <w:b/>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State benefit costs separately from salary costs and explain how benefits are computed for each category of employee - specify type and rate.</w:t>
      </w:r>
    </w:p>
    <w:p w14:paraId="5DF4DEC0"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16124884"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C. Travel</w:t>
      </w:r>
      <w:r>
        <w:rPr>
          <w:rFonts w:ascii="Times New Roman" w:eastAsia="Times New Roman" w:hAnsi="Times New Roman" w:cs="Times New Roman"/>
          <w:b/>
          <w:snapToGrid w:val="0"/>
          <w:color w:val="000000"/>
          <w:sz w:val="24"/>
          <w:szCs w:val="20"/>
        </w:rPr>
        <w:t>:</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 Staff and any participant travel: </w:t>
      </w:r>
    </w:p>
    <w:p w14:paraId="56749E7C" w14:textId="77777777" w:rsidR="009F3F03" w:rsidRPr="00C06E86" w:rsidRDefault="009F3F03" w:rsidP="009F3F03">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rPr>
          <w:rFonts w:ascii="Times New Roman" w:eastAsia="Times New Roman" w:hAnsi="Times New Roman"/>
          <w:snapToGrid w:val="0"/>
          <w:color w:val="000000"/>
          <w:sz w:val="24"/>
          <w:szCs w:val="20"/>
        </w:rPr>
      </w:pPr>
      <w:r w:rsidRPr="00C06E86">
        <w:rPr>
          <w:rFonts w:ascii="Times New Roman" w:eastAsia="Times New Roman" w:hAnsi="Times New Roman"/>
          <w:snapToGrid w:val="0"/>
          <w:color w:val="000000"/>
          <w:sz w:val="24"/>
          <w:szCs w:val="20"/>
        </w:rPr>
        <w:t>International airfare</w:t>
      </w:r>
    </w:p>
    <w:p w14:paraId="52F0CD2B" w14:textId="77777777" w:rsidR="009F3F03" w:rsidRPr="00C06E86" w:rsidRDefault="009F3F03" w:rsidP="009F3F03">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rPr>
          <w:rFonts w:ascii="Times New Roman" w:eastAsia="Times New Roman" w:hAnsi="Times New Roman"/>
          <w:snapToGrid w:val="0"/>
          <w:color w:val="000000"/>
          <w:sz w:val="24"/>
          <w:szCs w:val="20"/>
        </w:rPr>
      </w:pPr>
      <w:r w:rsidRPr="00C06E86">
        <w:rPr>
          <w:rFonts w:ascii="Times New Roman" w:eastAsia="Times New Roman" w:hAnsi="Times New Roman"/>
          <w:snapToGrid w:val="0"/>
          <w:color w:val="000000"/>
          <w:sz w:val="24"/>
          <w:szCs w:val="20"/>
        </w:rPr>
        <w:t xml:space="preserve">In-country travel </w:t>
      </w:r>
    </w:p>
    <w:p w14:paraId="7AFBC774" w14:textId="77777777" w:rsidR="009F3F03" w:rsidRPr="00C06E86" w:rsidRDefault="009F3F03" w:rsidP="009F3F03">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rPr>
          <w:rFonts w:ascii="Times New Roman" w:eastAsia="Times New Roman" w:hAnsi="Times New Roman"/>
          <w:snapToGrid w:val="0"/>
          <w:color w:val="000000"/>
          <w:sz w:val="24"/>
          <w:szCs w:val="20"/>
        </w:rPr>
      </w:pPr>
      <w:r w:rsidRPr="00C06E86">
        <w:rPr>
          <w:rFonts w:ascii="Times New Roman" w:eastAsia="Times New Roman" w:hAnsi="Times New Roman"/>
          <w:snapToGrid w:val="0"/>
          <w:color w:val="000000"/>
          <w:sz w:val="24"/>
          <w:szCs w:val="20"/>
        </w:rPr>
        <w:t>Domestic travel in Country X., if any</w:t>
      </w:r>
    </w:p>
    <w:p w14:paraId="281FAF5E" w14:textId="77777777" w:rsidR="009F3F03" w:rsidRPr="00C06E86" w:rsidRDefault="009F3F03" w:rsidP="009F3F03">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rPr>
          <w:rFonts w:ascii="Times New Roman" w:eastAsia="Times New Roman" w:hAnsi="Times New Roman"/>
          <w:snapToGrid w:val="0"/>
          <w:color w:val="000000"/>
          <w:sz w:val="24"/>
          <w:szCs w:val="24"/>
        </w:rPr>
      </w:pPr>
      <w:r w:rsidRPr="00C06E86">
        <w:rPr>
          <w:rFonts w:ascii="Times New Roman" w:eastAsia="Times New Roman" w:hAnsi="Times New Roman"/>
          <w:snapToGrid w:val="0"/>
          <w:color w:val="000000"/>
          <w:sz w:val="24"/>
          <w:szCs w:val="24"/>
        </w:rPr>
        <w:t xml:space="preserve">Per diem/maintenance includes lodging, meals and incidentals for both participant and staff travel.  Rates of maximum allowances for United States and foreign travel are available from the following website: </w:t>
      </w:r>
      <w:hyperlink r:id="rId20" w:history="1">
        <w:r w:rsidRPr="00445009">
          <w:rPr>
            <w:rStyle w:val="Hyperlink"/>
            <w:rFonts w:ascii="Times New Roman" w:eastAsia="Times New Roman" w:hAnsi="Times New Roman"/>
            <w:snapToGrid w:val="0"/>
            <w:sz w:val="24"/>
            <w:szCs w:val="24"/>
          </w:rPr>
          <w:t>http://www.policyworks.gov</w:t>
        </w:r>
      </w:hyperlink>
      <w:r w:rsidRPr="00C06E86">
        <w:rPr>
          <w:rFonts w:ascii="Times New Roman" w:eastAsia="Times New Roman" w:hAnsi="Times New Roman"/>
          <w:snapToGrid w:val="0"/>
          <w:color w:val="000000"/>
          <w:sz w:val="24"/>
          <w:szCs w:val="24"/>
        </w:rPr>
        <w:t xml:space="preserve">.  Per diem rates may not exceed the published U.S. government allowance rates; however, institutions may use per diem rates lower than official government rates.  </w:t>
      </w:r>
    </w:p>
    <w:p w14:paraId="6297774C" w14:textId="77777777" w:rsidR="009F3F03" w:rsidRPr="00C06E86" w:rsidRDefault="009F3F03" w:rsidP="009F3F03">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rPr>
          <w:rFonts w:ascii="Times New Roman" w:eastAsia="Times New Roman" w:hAnsi="Times New Roman"/>
          <w:snapToGrid w:val="0"/>
          <w:color w:val="000000"/>
          <w:sz w:val="24"/>
          <w:szCs w:val="20"/>
        </w:rPr>
      </w:pPr>
      <w:r w:rsidRPr="00C06E86">
        <w:rPr>
          <w:rFonts w:ascii="Times New Roman" w:eastAsia="Times New Roman" w:hAnsi="Times New Roman"/>
          <w:snapToGrid w:val="0"/>
          <w:color w:val="000000"/>
          <w:sz w:val="24"/>
          <w:szCs w:val="20"/>
        </w:rPr>
        <w:t>“Staff” refers to grantee staff only, and not sub-grantee staff or contractors</w:t>
      </w:r>
    </w:p>
    <w:p w14:paraId="67C889C1"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1359A794"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D. Equipment</w:t>
      </w:r>
      <w:r>
        <w:rPr>
          <w:rFonts w:ascii="Times New Roman" w:eastAsia="Times New Roman" w:hAnsi="Times New Roman" w:cs="Times New Roman"/>
          <w:b/>
          <w:snapToGrid w:val="0"/>
          <w:color w:val="000000"/>
          <w:sz w:val="24"/>
          <w:szCs w:val="20"/>
        </w:rPr>
        <w:t>:</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P</w:t>
      </w:r>
      <w:r w:rsidRPr="00752BF3">
        <w:rPr>
          <w:rFonts w:ascii="Times New Roman" w:eastAsia="Times New Roman" w:hAnsi="Times New Roman" w:cs="Times New Roman"/>
          <w:snapToGrid w:val="0"/>
          <w:color w:val="000000"/>
          <w:sz w:val="24"/>
          <w:szCs w:val="20"/>
        </w:rPr>
        <w:t>lease provide justification for any equipment purchase/rental, defined as tangible personal property having a useful life of more than one year and an acquisition cost of $5</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000 or more.</w:t>
      </w:r>
    </w:p>
    <w:p w14:paraId="717E92E8"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1FD6CCB0"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E. Supplies</w:t>
      </w:r>
      <w:r>
        <w:rPr>
          <w:rFonts w:ascii="Times New Roman" w:eastAsia="Times New Roman" w:hAnsi="Times New Roman" w:cs="Times New Roman"/>
          <w:b/>
          <w:snapToGrid w:val="0"/>
          <w:color w:val="000000"/>
          <w:sz w:val="24"/>
          <w:szCs w:val="20"/>
        </w:rPr>
        <w:t>:</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L</w:t>
      </w:r>
      <w:r w:rsidRPr="00752BF3">
        <w:rPr>
          <w:rFonts w:ascii="Times New Roman" w:eastAsia="Times New Roman" w:hAnsi="Times New Roman" w:cs="Times New Roman"/>
          <w:snapToGrid w:val="0"/>
          <w:color w:val="000000"/>
          <w:sz w:val="24"/>
          <w:szCs w:val="20"/>
        </w:rPr>
        <w:t>ist items separately using unit costs (and the percentage of each unit cost being charged to the grant) for photocopying, postage, telephone/fax, printing, and office supplies (e.g., Telephone:  $50/month x 50% = $25/month x 12 months).</w:t>
      </w:r>
    </w:p>
    <w:p w14:paraId="0E773FE7"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0FDB2ABB"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sz w:val="24"/>
          <w:szCs w:val="20"/>
        </w:rPr>
      </w:pPr>
      <w:r w:rsidRPr="00752BF3">
        <w:rPr>
          <w:rFonts w:ascii="Times New Roman" w:eastAsia="Times New Roman" w:hAnsi="Times New Roman" w:cs="Times New Roman"/>
          <w:b/>
          <w:bCs/>
          <w:snapToGrid w:val="0"/>
          <w:sz w:val="24"/>
          <w:szCs w:val="20"/>
        </w:rPr>
        <w:t>F. Contractual</w:t>
      </w:r>
      <w:r>
        <w:rPr>
          <w:rFonts w:ascii="Times New Roman" w:eastAsia="Times New Roman" w:hAnsi="Times New Roman" w:cs="Times New Roman"/>
          <w:snapToGrid w:val="0"/>
          <w:sz w:val="24"/>
          <w:szCs w:val="20"/>
        </w:rPr>
        <w:t>:</w:t>
      </w:r>
    </w:p>
    <w:p w14:paraId="6603090B" w14:textId="77777777" w:rsidR="009F3F03" w:rsidRPr="00C06E86" w:rsidRDefault="009F3F03" w:rsidP="009F3F03">
      <w:pPr>
        <w:pStyle w:val="ListParagraph"/>
        <w:numPr>
          <w:ilvl w:val="0"/>
          <w:numId w:val="6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outlineLvl w:val="0"/>
        <w:rPr>
          <w:rFonts w:ascii="Times New Roman" w:eastAsia="Times New Roman" w:hAnsi="Times New Roman"/>
          <w:b/>
          <w:snapToGrid w:val="0"/>
          <w:color w:val="000000"/>
          <w:sz w:val="24"/>
          <w:szCs w:val="20"/>
        </w:rPr>
      </w:pPr>
      <w:r w:rsidRPr="00C06E86">
        <w:rPr>
          <w:rFonts w:ascii="Times New Roman" w:eastAsia="Times New Roman" w:hAnsi="Times New Roman"/>
          <w:b/>
          <w:snapToGrid w:val="0"/>
          <w:sz w:val="24"/>
          <w:szCs w:val="20"/>
        </w:rPr>
        <w:t>Sub-grants</w:t>
      </w:r>
      <w:r w:rsidRPr="00C06E86">
        <w:rPr>
          <w:rFonts w:ascii="Times New Roman" w:eastAsia="Times New Roman" w:hAnsi="Times New Roman"/>
          <w:snapToGrid w:val="0"/>
          <w:sz w:val="24"/>
          <w:szCs w:val="20"/>
        </w:rPr>
        <w:t xml:space="preserve"> - For each sub-grant/contract please provide a detailed line-item budget breakdown explaining specific services. Please provide a sub-grant budget using the approved OMB budget format. (See Tab C: Budget Guidelines, above.)   </w:t>
      </w:r>
    </w:p>
    <w:p w14:paraId="1D7EE548" w14:textId="77777777" w:rsidR="009F3F03" w:rsidRPr="00752BF3" w:rsidRDefault="009F3F03" w:rsidP="009F3F03">
      <w:pPr>
        <w:pStyle w:val="ListParagraph"/>
        <w:numPr>
          <w:ilvl w:val="0"/>
          <w:numId w:val="6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outlineLvl w:val="0"/>
        <w:rPr>
          <w:rFonts w:ascii="Times New Roman" w:eastAsia="Times New Roman" w:hAnsi="Times New Roman"/>
          <w:snapToGrid w:val="0"/>
          <w:color w:val="000000"/>
          <w:sz w:val="24"/>
          <w:szCs w:val="20"/>
        </w:rPr>
      </w:pPr>
      <w:r w:rsidRPr="00752BF3">
        <w:rPr>
          <w:rFonts w:ascii="Times New Roman" w:eastAsia="Times New Roman" w:hAnsi="Times New Roman"/>
          <w:b/>
          <w:snapToGrid w:val="0"/>
          <w:color w:val="000000"/>
          <w:sz w:val="24"/>
          <w:szCs w:val="20"/>
        </w:rPr>
        <w:t>Consultant Fees</w:t>
      </w:r>
      <w:r>
        <w:rPr>
          <w:rFonts w:ascii="Times New Roman" w:eastAsia="Times New Roman" w:hAnsi="Times New Roman"/>
          <w:snapToGrid w:val="0"/>
          <w:color w:val="000000"/>
          <w:sz w:val="24"/>
          <w:szCs w:val="20"/>
        </w:rPr>
        <w:t xml:space="preserve"> -</w:t>
      </w:r>
      <w:r w:rsidRPr="00752BF3">
        <w:rPr>
          <w:rFonts w:ascii="Times New Roman" w:eastAsia="Times New Roman" w:hAnsi="Times New Roman"/>
          <w:snapToGrid w:val="0"/>
          <w:color w:val="000000"/>
          <w:sz w:val="24"/>
          <w:szCs w:val="20"/>
        </w:rPr>
        <w:t xml:space="preserve"> For example lecture fees, honoraria, travel, and per diem for outside speakers or independent evaluators:  list number of people and rates per day (e.g., 2 x $150/day x 2 days).</w:t>
      </w:r>
    </w:p>
    <w:p w14:paraId="282EBF6B"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2472318E"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G. Other</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T</w:t>
      </w:r>
      <w:r w:rsidRPr="00752BF3">
        <w:rPr>
          <w:rFonts w:ascii="Times New Roman" w:eastAsia="Times New Roman" w:hAnsi="Times New Roman" w:cs="Times New Roman"/>
          <w:snapToGrid w:val="0"/>
          <w:color w:val="000000"/>
          <w:sz w:val="24"/>
          <w:szCs w:val="20"/>
        </w:rPr>
        <w:t>hese will vary depending on the nature of the project. The inclusion of each should be justified in the budget narrative. All costs must be allowable, allocable, and reasonable, and consistent with OMB guidelines.  Line items such as “Miscellaneous</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 xml:space="preserve">“Contingency Fund,” </w:t>
      </w:r>
      <w:r w:rsidRPr="00752BF3">
        <w:rPr>
          <w:rFonts w:ascii="Times New Roman" w:eastAsia="Times New Roman" w:hAnsi="Times New Roman" w:cs="Times New Roman"/>
          <w:snapToGrid w:val="0"/>
          <w:color w:val="000000"/>
          <w:sz w:val="24"/>
          <w:szCs w:val="20"/>
        </w:rPr>
        <w:t>and “Reserve Fund” are permi</w:t>
      </w:r>
      <w:r>
        <w:rPr>
          <w:rFonts w:ascii="Times New Roman" w:eastAsia="Times New Roman" w:hAnsi="Times New Roman" w:cs="Times New Roman"/>
          <w:snapToGrid w:val="0"/>
          <w:color w:val="000000"/>
          <w:sz w:val="24"/>
          <w:szCs w:val="20"/>
        </w:rPr>
        <w:t>ssible but must comply with the cost principles and include justification</w:t>
      </w:r>
      <w:r w:rsidRPr="00752BF3">
        <w:rPr>
          <w:rFonts w:ascii="Times New Roman" w:eastAsia="Times New Roman" w:hAnsi="Times New Roman" w:cs="Times New Roman"/>
          <w:snapToGrid w:val="0"/>
          <w:color w:val="000000"/>
          <w:sz w:val="24"/>
          <w:szCs w:val="20"/>
        </w:rPr>
        <w:t>.</w:t>
      </w:r>
    </w:p>
    <w:p w14:paraId="4BE3EB94"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01D16230"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H. Indirect Charges</w:t>
      </w:r>
      <w:r w:rsidRPr="00752BF3">
        <w:rPr>
          <w:rFonts w:ascii="Times New Roman" w:eastAsia="Times New Roman" w:hAnsi="Times New Roman" w:cs="Times New Roman"/>
          <w:snapToGrid w:val="0"/>
          <w:color w:val="000000"/>
          <w:sz w:val="24"/>
          <w:szCs w:val="20"/>
        </w:rPr>
        <w:t xml:space="preserve"> - See </w:t>
      </w:r>
      <w:r>
        <w:rPr>
          <w:rFonts w:ascii="Times New Roman" w:eastAsia="Times New Roman" w:hAnsi="Times New Roman" w:cs="Times New Roman"/>
          <w:snapToGrid w:val="0"/>
          <w:color w:val="000000"/>
          <w:sz w:val="24"/>
          <w:szCs w:val="20"/>
        </w:rPr>
        <w:t>2 CFR 200.414</w:t>
      </w:r>
      <w:r w:rsidRPr="00752BF3">
        <w:rPr>
          <w:rFonts w:ascii="Times New Roman" w:eastAsia="Times New Roman" w:hAnsi="Times New Roman" w:cs="Times New Roman"/>
          <w:snapToGrid w:val="0"/>
          <w:color w:val="000000"/>
          <w:sz w:val="24"/>
          <w:szCs w:val="20"/>
        </w:rPr>
        <w:t>, "</w:t>
      </w:r>
      <w:r>
        <w:rPr>
          <w:rFonts w:ascii="Times New Roman" w:eastAsia="Times New Roman" w:hAnsi="Times New Roman" w:cs="Times New Roman"/>
          <w:snapToGrid w:val="0"/>
          <w:color w:val="000000"/>
          <w:sz w:val="24"/>
          <w:szCs w:val="20"/>
        </w:rPr>
        <w:t>Indirect Costs”</w:t>
      </w:r>
    </w:p>
    <w:p w14:paraId="58B0819C" w14:textId="77777777" w:rsidR="009F3F03" w:rsidRDefault="009F3F03" w:rsidP="009F3F03">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1)</w:t>
      </w:r>
      <w:r w:rsidRPr="00752BF3">
        <w:rPr>
          <w:rFonts w:ascii="Times New Roman" w:eastAsia="Times New Roman" w:hAnsi="Times New Roman" w:cs="Times New Roman"/>
          <w:snapToGrid w:val="0"/>
          <w:color w:val="000080"/>
          <w:sz w:val="24"/>
          <w:szCs w:val="20"/>
        </w:rPr>
        <w:t xml:space="preserve">  </w:t>
      </w:r>
      <w:r w:rsidRPr="00752BF3">
        <w:rPr>
          <w:rFonts w:ascii="Times New Roman" w:eastAsia="Times New Roman" w:hAnsi="Times New Roman" w:cs="Times New Roman"/>
          <w:snapToGrid w:val="0"/>
          <w:sz w:val="24"/>
          <w:szCs w:val="20"/>
        </w:rPr>
        <w:t xml:space="preserve">If </w:t>
      </w:r>
      <w:r>
        <w:rPr>
          <w:rFonts w:ascii="Times New Roman" w:eastAsia="Times New Roman" w:hAnsi="Times New Roman" w:cs="Times New Roman"/>
          <w:snapToGrid w:val="0"/>
          <w:sz w:val="24"/>
          <w:szCs w:val="20"/>
        </w:rPr>
        <w:t xml:space="preserve">the </w:t>
      </w:r>
      <w:r w:rsidRPr="00752BF3">
        <w:rPr>
          <w:rFonts w:ascii="Times New Roman" w:eastAsia="Times New Roman" w:hAnsi="Times New Roman" w:cs="Times New Roman"/>
          <w:snapToGrid w:val="0"/>
          <w:sz w:val="24"/>
          <w:szCs w:val="20"/>
        </w:rPr>
        <w:t xml:space="preserve">organization has an indirect cost-rate agreement with the U.S. </w:t>
      </w:r>
      <w:r>
        <w:rPr>
          <w:rFonts w:ascii="Times New Roman" w:eastAsia="Times New Roman" w:hAnsi="Times New Roman" w:cs="Times New Roman"/>
          <w:snapToGrid w:val="0"/>
          <w:sz w:val="24"/>
          <w:szCs w:val="20"/>
        </w:rPr>
        <w:t>g</w:t>
      </w:r>
      <w:r w:rsidRPr="00752BF3">
        <w:rPr>
          <w:rFonts w:ascii="Times New Roman" w:eastAsia="Times New Roman" w:hAnsi="Times New Roman" w:cs="Times New Roman"/>
          <w:snapToGrid w:val="0"/>
          <w:sz w:val="24"/>
          <w:szCs w:val="20"/>
        </w:rPr>
        <w:t>overnment, please include a copy of this agreement.</w:t>
      </w:r>
      <w:r>
        <w:rPr>
          <w:rFonts w:ascii="Times New Roman" w:eastAsia="Times New Roman" w:hAnsi="Times New Roman" w:cs="Times New Roman"/>
          <w:snapToGrid w:val="0"/>
          <w:sz w:val="24"/>
          <w:szCs w:val="20"/>
        </w:rPr>
        <w:t xml:space="preserve"> Please specify if your organization elects to charge the de minimis rate of 10% of the modified total direct costs.</w:t>
      </w:r>
      <w:r w:rsidRPr="00752BF3">
        <w:rPr>
          <w:rFonts w:ascii="Times New Roman" w:eastAsia="Times New Roman" w:hAnsi="Times New Roman" w:cs="Times New Roman"/>
          <w:snapToGrid w:val="0"/>
          <w:sz w:val="24"/>
          <w:szCs w:val="20"/>
        </w:rPr>
        <w:t xml:space="preserve"> This does not count against </w:t>
      </w:r>
      <w:r w:rsidRPr="00752BF3">
        <w:rPr>
          <w:rFonts w:ascii="Times New Roman" w:eastAsia="Times New Roman" w:hAnsi="Times New Roman" w:cs="Times New Roman"/>
          <w:snapToGrid w:val="0"/>
          <w:color w:val="000000"/>
          <w:sz w:val="24"/>
          <w:szCs w:val="20"/>
        </w:rPr>
        <w:t>submission page limitations.</w:t>
      </w:r>
    </w:p>
    <w:p w14:paraId="06692408" w14:textId="77777777" w:rsidR="009F3F03" w:rsidRDefault="009F3F03" w:rsidP="009F3F03">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2)  If </w:t>
      </w:r>
      <w:r>
        <w:rPr>
          <w:rFonts w:ascii="Times New Roman" w:eastAsia="Times New Roman" w:hAnsi="Times New Roman" w:cs="Times New Roman"/>
          <w:snapToGrid w:val="0"/>
          <w:color w:val="000000"/>
          <w:sz w:val="24"/>
          <w:szCs w:val="20"/>
        </w:rPr>
        <w:t xml:space="preserve">the </w:t>
      </w:r>
      <w:r w:rsidRPr="00752BF3">
        <w:rPr>
          <w:rFonts w:ascii="Times New Roman" w:eastAsia="Times New Roman" w:hAnsi="Times New Roman" w:cs="Times New Roman"/>
          <w:snapToGrid w:val="0"/>
          <w:color w:val="000000"/>
          <w:sz w:val="24"/>
          <w:szCs w:val="20"/>
        </w:rPr>
        <w:t>organization is charging an indirect rate, please indicate how the rate is applied</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to direct administrative expenses, to all direct costs, to wages and salaries only, etc.</w:t>
      </w:r>
    </w:p>
    <w:p w14:paraId="0A97EFAC" w14:textId="77777777" w:rsidR="009F3F03" w:rsidRDefault="009F3F03" w:rsidP="009F3F03">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3)  Do not include indirect costs against participant expenses in the </w:t>
      </w:r>
      <w:r>
        <w:rPr>
          <w:rFonts w:ascii="Times New Roman" w:eastAsia="Times New Roman" w:hAnsi="Times New Roman" w:cs="Times New Roman"/>
          <w:snapToGrid w:val="0"/>
          <w:color w:val="000000"/>
          <w:sz w:val="24"/>
          <w:szCs w:val="20"/>
        </w:rPr>
        <w:t xml:space="preserve">proposal </w:t>
      </w:r>
      <w:r w:rsidRPr="00752BF3">
        <w:rPr>
          <w:rFonts w:ascii="Times New Roman" w:eastAsia="Times New Roman" w:hAnsi="Times New Roman" w:cs="Times New Roman"/>
          <w:snapToGrid w:val="0"/>
          <w:color w:val="000000"/>
          <w:sz w:val="24"/>
          <w:szCs w:val="20"/>
        </w:rPr>
        <w:t xml:space="preserve">budget, as </w:t>
      </w:r>
      <w:r>
        <w:rPr>
          <w:rFonts w:ascii="Times New Roman" w:eastAsia="Times New Roman" w:hAnsi="Times New Roman" w:cs="Times New Roman"/>
          <w:snapToGrid w:val="0"/>
          <w:color w:val="000000"/>
          <w:sz w:val="24"/>
          <w:szCs w:val="20"/>
        </w:rPr>
        <w:t>the embassy</w:t>
      </w:r>
      <w:r w:rsidRPr="00752BF3">
        <w:rPr>
          <w:rFonts w:ascii="Times New Roman" w:eastAsia="Times New Roman" w:hAnsi="Times New Roman" w:cs="Times New Roman"/>
          <w:snapToGrid w:val="0"/>
          <w:color w:val="000000"/>
          <w:sz w:val="24"/>
          <w:szCs w:val="20"/>
        </w:rPr>
        <w:t xml:space="preserve"> generally </w:t>
      </w:r>
      <w:r>
        <w:rPr>
          <w:rFonts w:ascii="Times New Roman" w:eastAsia="Times New Roman" w:hAnsi="Times New Roman" w:cs="Times New Roman"/>
          <w:snapToGrid w:val="0"/>
          <w:color w:val="000000"/>
          <w:sz w:val="24"/>
          <w:szCs w:val="20"/>
        </w:rPr>
        <w:t xml:space="preserve">will </w:t>
      </w:r>
      <w:r w:rsidRPr="00752BF3">
        <w:rPr>
          <w:rFonts w:ascii="Times New Roman" w:eastAsia="Times New Roman" w:hAnsi="Times New Roman" w:cs="Times New Roman"/>
          <w:snapToGrid w:val="0"/>
          <w:color w:val="000000"/>
          <w:sz w:val="24"/>
          <w:szCs w:val="20"/>
        </w:rPr>
        <w:t>not pay for these costs.</w:t>
      </w:r>
    </w:p>
    <w:p w14:paraId="01D245C5"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7ACB5773"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 xml:space="preserve">Cost Share/Cost-Effectiveness </w:t>
      </w:r>
      <w:r>
        <w:rPr>
          <w:rFonts w:ascii="Times New Roman" w:eastAsia="Times New Roman" w:hAnsi="Times New Roman" w:cs="Times New Roman"/>
          <w:b/>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 xml:space="preserve">Cost sharing is not required.  </w:t>
      </w:r>
      <w:r w:rsidRPr="00752BF3">
        <w:rPr>
          <w:rFonts w:ascii="Times New Roman" w:eastAsia="Times New Roman" w:hAnsi="Times New Roman" w:cs="Times New Roman"/>
          <w:snapToGrid w:val="0"/>
          <w:color w:val="000000"/>
          <w:sz w:val="24"/>
          <w:szCs w:val="20"/>
        </w:rPr>
        <w:t xml:space="preserve">Explanation of contributions should be included, whether cash or in-kind.  Assign a monetary value in U.S. dollars to each in-kind contribution.  If the proposed project is a component of a larger program, identify other funding sources for the proposal and indicate the specific funding amount to be provided by those sources. In addition, it is recommended that budget narratives address the overall cost-effectiveness of the proposal, including leveraging of institutional or other resources.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Cost</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sharing or matching refers to a portion of project or program cost that is not borne by the Federal </w:t>
      </w:r>
      <w:r>
        <w:rPr>
          <w:rFonts w:ascii="Times New Roman" w:eastAsia="Times New Roman" w:hAnsi="Times New Roman" w:cs="Times New Roman"/>
          <w:snapToGrid w:val="0"/>
          <w:color w:val="000000"/>
          <w:sz w:val="24"/>
          <w:szCs w:val="20"/>
        </w:rPr>
        <w:t>g</w:t>
      </w:r>
      <w:r w:rsidRPr="00752BF3">
        <w:rPr>
          <w:rFonts w:ascii="Times New Roman" w:eastAsia="Times New Roman" w:hAnsi="Times New Roman" w:cs="Times New Roman"/>
          <w:snapToGrid w:val="0"/>
          <w:color w:val="000000"/>
          <w:sz w:val="24"/>
          <w:szCs w:val="20"/>
        </w:rPr>
        <w:t xml:space="preserve">overnment. </w:t>
      </w:r>
      <w:r>
        <w:rPr>
          <w:rFonts w:ascii="Times New Roman" w:eastAsia="Times New Roman" w:hAnsi="Times New Roman" w:cs="Times New Roman"/>
          <w:snapToGrid w:val="0"/>
          <w:color w:val="000000"/>
          <w:sz w:val="24"/>
          <w:szCs w:val="20"/>
        </w:rPr>
        <w:t xml:space="preserve">Applicants </w:t>
      </w:r>
      <w:r w:rsidRPr="00752BF3">
        <w:rPr>
          <w:rFonts w:ascii="Times New Roman" w:eastAsia="Times New Roman" w:hAnsi="Times New Roman" w:cs="Times New Roman"/>
          <w:snapToGrid w:val="0"/>
          <w:color w:val="000000"/>
          <w:sz w:val="24"/>
          <w:szCs w:val="20"/>
        </w:rPr>
        <w:t xml:space="preserve">must follow </w:t>
      </w:r>
      <w:r>
        <w:rPr>
          <w:rFonts w:ascii="Times New Roman" w:eastAsia="Times New Roman" w:hAnsi="Times New Roman" w:cs="Times New Roman"/>
          <w:snapToGrid w:val="0"/>
          <w:color w:val="000000"/>
          <w:sz w:val="24"/>
          <w:szCs w:val="20"/>
        </w:rPr>
        <w:t xml:space="preserve">the </w:t>
      </w:r>
      <w:r w:rsidRPr="00752BF3">
        <w:rPr>
          <w:rFonts w:ascii="Times New Roman" w:eastAsia="Times New Roman" w:hAnsi="Times New Roman" w:cs="Times New Roman"/>
          <w:snapToGrid w:val="0"/>
          <w:color w:val="000000"/>
          <w:sz w:val="24"/>
          <w:szCs w:val="20"/>
        </w:rPr>
        <w:t>cost</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sharing or matching policy as stipulated in </w:t>
      </w:r>
      <w:r>
        <w:rPr>
          <w:rFonts w:ascii="Times New Roman" w:eastAsia="Times New Roman" w:hAnsi="Times New Roman" w:cs="Times New Roman"/>
          <w:snapToGrid w:val="0"/>
          <w:color w:val="000000"/>
          <w:sz w:val="24"/>
          <w:szCs w:val="20"/>
        </w:rPr>
        <w:t>2 CFR 200.306</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Cost</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sharing amounts proposed will be incorporated as part of</w:t>
      </w:r>
      <w:r>
        <w:rPr>
          <w:rFonts w:ascii="Times New Roman" w:eastAsia="Times New Roman" w:hAnsi="Times New Roman" w:cs="Times New Roman"/>
          <w:snapToGrid w:val="0"/>
          <w:color w:val="000000"/>
          <w:sz w:val="24"/>
          <w:szCs w:val="20"/>
        </w:rPr>
        <w:t xml:space="preserve"> the allowable budget items. If</w:t>
      </w:r>
      <w:r w:rsidRPr="00752BF3">
        <w:rPr>
          <w:rFonts w:ascii="Times New Roman" w:eastAsia="Times New Roman" w:hAnsi="Times New Roman" w:cs="Times New Roman"/>
          <w:snapToGrid w:val="0"/>
          <w:color w:val="000000"/>
          <w:sz w:val="24"/>
          <w:szCs w:val="20"/>
        </w:rPr>
        <w:t xml:space="preserve"> selected for an award, </w:t>
      </w:r>
      <w:r>
        <w:rPr>
          <w:rFonts w:ascii="Times New Roman" w:eastAsia="Times New Roman" w:hAnsi="Times New Roman" w:cs="Times New Roman"/>
          <w:snapToGrid w:val="0"/>
          <w:color w:val="000000"/>
          <w:sz w:val="24"/>
          <w:szCs w:val="20"/>
        </w:rPr>
        <w:t>the</w:t>
      </w:r>
      <w:r w:rsidRPr="00752BF3">
        <w:rPr>
          <w:rFonts w:ascii="Times New Roman" w:eastAsia="Times New Roman" w:hAnsi="Times New Roman" w:cs="Times New Roman"/>
          <w:snapToGrid w:val="0"/>
          <w:color w:val="000000"/>
          <w:sz w:val="24"/>
          <w:szCs w:val="20"/>
        </w:rPr>
        <w:t xml:space="preserve"> organization will have to provide the minimum amount of cost</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sharing as stipulated in the budget approved by the Grants Officer.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If </w:t>
      </w:r>
      <w:r>
        <w:rPr>
          <w:rFonts w:ascii="Times New Roman" w:eastAsia="Times New Roman" w:hAnsi="Times New Roman" w:cs="Times New Roman"/>
          <w:snapToGrid w:val="0"/>
          <w:color w:val="000000"/>
          <w:sz w:val="24"/>
          <w:szCs w:val="20"/>
        </w:rPr>
        <w:t>the</w:t>
      </w:r>
      <w:r w:rsidRPr="00752BF3">
        <w:rPr>
          <w:rFonts w:ascii="Times New Roman" w:eastAsia="Times New Roman" w:hAnsi="Times New Roman" w:cs="Times New Roman"/>
          <w:snapToGrid w:val="0"/>
          <w:color w:val="000000"/>
          <w:sz w:val="24"/>
          <w:szCs w:val="20"/>
        </w:rPr>
        <w:t xml:space="preserve"> organization does not meet its cost</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share amount stipulated in the approved budget by the end of the period of performance the </w:t>
      </w:r>
      <w:r>
        <w:rPr>
          <w:rFonts w:ascii="Times New Roman" w:eastAsia="Times New Roman" w:hAnsi="Times New Roman" w:cs="Times New Roman"/>
          <w:snapToGrid w:val="0"/>
          <w:color w:val="000000"/>
          <w:sz w:val="24"/>
          <w:szCs w:val="20"/>
        </w:rPr>
        <w:t>Embassy</w:t>
      </w:r>
      <w:r w:rsidRPr="00752BF3">
        <w:rPr>
          <w:rFonts w:ascii="Times New Roman" w:eastAsia="Times New Roman" w:hAnsi="Times New Roman" w:cs="Times New Roman"/>
          <w:snapToGrid w:val="0"/>
          <w:color w:val="000000"/>
          <w:sz w:val="24"/>
          <w:szCs w:val="20"/>
        </w:rPr>
        <w:t xml:space="preserve"> will have the option to</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(1) reduce its contribution in proportion to </w:t>
      </w:r>
      <w:r>
        <w:rPr>
          <w:rFonts w:ascii="Times New Roman" w:eastAsia="Times New Roman" w:hAnsi="Times New Roman" w:cs="Times New Roman"/>
          <w:snapToGrid w:val="0"/>
          <w:color w:val="000000"/>
          <w:sz w:val="24"/>
          <w:szCs w:val="20"/>
        </w:rPr>
        <w:t>the</w:t>
      </w:r>
      <w:r w:rsidRPr="00752BF3">
        <w:rPr>
          <w:rFonts w:ascii="Times New Roman" w:eastAsia="Times New Roman" w:hAnsi="Times New Roman" w:cs="Times New Roman"/>
          <w:snapToGrid w:val="0"/>
          <w:color w:val="000000"/>
          <w:sz w:val="24"/>
          <w:szCs w:val="20"/>
        </w:rPr>
        <w:t xml:space="preserve"> organization’s contribution </w:t>
      </w:r>
      <w:r>
        <w:rPr>
          <w:rFonts w:ascii="Times New Roman" w:eastAsia="Times New Roman" w:hAnsi="Times New Roman" w:cs="Times New Roman"/>
          <w:snapToGrid w:val="0"/>
          <w:color w:val="000000"/>
          <w:sz w:val="24"/>
          <w:szCs w:val="20"/>
        </w:rPr>
        <w:t xml:space="preserve">in the event that it does not provide </w:t>
      </w:r>
      <w:r w:rsidRPr="00752BF3">
        <w:rPr>
          <w:rFonts w:ascii="Times New Roman" w:eastAsia="Times New Roman" w:hAnsi="Times New Roman" w:cs="Times New Roman"/>
          <w:snapToGrid w:val="0"/>
          <w:color w:val="000000"/>
          <w:sz w:val="24"/>
          <w:szCs w:val="20"/>
        </w:rPr>
        <w:t xml:space="preserve">the minimum amount of cost </w:t>
      </w:r>
      <w:r>
        <w:rPr>
          <w:rFonts w:ascii="Times New Roman" w:eastAsia="Times New Roman" w:hAnsi="Times New Roman" w:cs="Times New Roman"/>
          <w:snapToGrid w:val="0"/>
          <w:color w:val="000000"/>
          <w:sz w:val="24"/>
          <w:szCs w:val="20"/>
        </w:rPr>
        <w:t>sharing stipulated in the budget</w:t>
      </w:r>
      <w:r w:rsidRPr="00752BF3">
        <w:rPr>
          <w:rFonts w:ascii="Times New Roman" w:eastAsia="Times New Roman" w:hAnsi="Times New Roman" w:cs="Times New Roman"/>
          <w:snapToGrid w:val="0"/>
          <w:color w:val="000000"/>
          <w:sz w:val="24"/>
          <w:szCs w:val="20"/>
        </w:rPr>
        <w:t xml:space="preserve"> or (2) hold </w:t>
      </w:r>
      <w:r>
        <w:rPr>
          <w:rFonts w:ascii="Times New Roman" w:eastAsia="Times New Roman" w:hAnsi="Times New Roman" w:cs="Times New Roman"/>
          <w:snapToGrid w:val="0"/>
          <w:color w:val="000000"/>
          <w:sz w:val="24"/>
          <w:szCs w:val="20"/>
        </w:rPr>
        <w:t>the</w:t>
      </w:r>
      <w:r w:rsidRPr="00752BF3">
        <w:rPr>
          <w:rFonts w:ascii="Times New Roman" w:eastAsia="Times New Roman" w:hAnsi="Times New Roman" w:cs="Times New Roman"/>
          <w:snapToGrid w:val="0"/>
          <w:color w:val="000000"/>
          <w:sz w:val="24"/>
          <w:szCs w:val="20"/>
        </w:rPr>
        <w:t xml:space="preserve"> organization accountable for the amount specified in the approved budget. </w:t>
      </w:r>
    </w:p>
    <w:p w14:paraId="65E6E285" w14:textId="77777777" w:rsidR="009F3F03" w:rsidRPr="00752BF3" w:rsidRDefault="009F3F03" w:rsidP="009F3F0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658CEFF1" w14:textId="77777777" w:rsidR="009F3F03" w:rsidRPr="00752BF3" w:rsidRDefault="009F3F03" w:rsidP="009F3F0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t>BUDGET CONDITIONS AND RESTRICTIONS:</w:t>
      </w:r>
    </w:p>
    <w:p w14:paraId="6ADDD268" w14:textId="77777777" w:rsidR="009F3F03" w:rsidRPr="00752BF3" w:rsidRDefault="009F3F03" w:rsidP="009F3F0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5ADDC229" w14:textId="77777777" w:rsidR="009F3F03" w:rsidRPr="00752BF3" w:rsidRDefault="009F3F03" w:rsidP="009F3F0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The </w:t>
      </w:r>
      <w:r>
        <w:rPr>
          <w:rFonts w:ascii="Times New Roman" w:eastAsia="Times New Roman" w:hAnsi="Times New Roman" w:cs="Times New Roman"/>
          <w:snapToGrid w:val="0"/>
          <w:color w:val="000000"/>
          <w:sz w:val="24"/>
          <w:szCs w:val="20"/>
        </w:rPr>
        <w:t>Embassy</w:t>
      </w:r>
      <w:r w:rsidRPr="00752BF3">
        <w:rPr>
          <w:rFonts w:ascii="Times New Roman" w:eastAsia="Times New Roman" w:hAnsi="Times New Roman" w:cs="Times New Roman"/>
          <w:snapToGrid w:val="0"/>
          <w:color w:val="000000"/>
          <w:sz w:val="24"/>
          <w:szCs w:val="20"/>
        </w:rPr>
        <w:t xml:space="preserve"> does not pay for the following:</w:t>
      </w:r>
    </w:p>
    <w:p w14:paraId="086E8BC5" w14:textId="77777777" w:rsidR="009F3F03" w:rsidRPr="00752BF3" w:rsidRDefault="009F3F03" w:rsidP="009F3F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13F4B51F" w14:textId="77777777" w:rsidR="009F3F03" w:rsidRDefault="009F3F03" w:rsidP="009F3F03">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Publication of materials for distribution within the United </w:t>
      </w:r>
      <w:proofErr w:type="gramStart"/>
      <w:r>
        <w:rPr>
          <w:rFonts w:ascii="Times New Roman" w:eastAsia="Times New Roman" w:hAnsi="Times New Roman"/>
          <w:snapToGrid w:val="0"/>
          <w:sz w:val="24"/>
          <w:szCs w:val="20"/>
        </w:rPr>
        <w:t>States;</w:t>
      </w:r>
      <w:proofErr w:type="gramEnd"/>
    </w:p>
    <w:p w14:paraId="2DD534B7" w14:textId="77777777" w:rsidR="009F3F03" w:rsidRDefault="009F3F03" w:rsidP="009F3F03">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Administration of a project that will make a </w:t>
      </w:r>
      <w:proofErr w:type="gramStart"/>
      <w:r>
        <w:rPr>
          <w:rFonts w:ascii="Times New Roman" w:eastAsia="Times New Roman" w:hAnsi="Times New Roman"/>
          <w:snapToGrid w:val="0"/>
          <w:sz w:val="24"/>
          <w:szCs w:val="20"/>
        </w:rPr>
        <w:t>profit;</w:t>
      </w:r>
      <w:proofErr w:type="gramEnd"/>
    </w:p>
    <w:p w14:paraId="67540AC6" w14:textId="77777777" w:rsidR="009F3F03" w:rsidRDefault="009F3F03" w:rsidP="009F3F03">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Expenses incurred before or after the specified dates of award period of performance (unless prior written approval received</w:t>
      </w:r>
      <w:proofErr w:type="gramStart"/>
      <w:r>
        <w:rPr>
          <w:rFonts w:ascii="Times New Roman" w:eastAsia="Times New Roman" w:hAnsi="Times New Roman"/>
          <w:snapToGrid w:val="0"/>
          <w:sz w:val="24"/>
          <w:szCs w:val="20"/>
        </w:rPr>
        <w:t>);</w:t>
      </w:r>
      <w:proofErr w:type="gramEnd"/>
    </w:p>
    <w:p w14:paraId="1E2E33E9" w14:textId="77777777" w:rsidR="009F3F03" w:rsidRDefault="009F3F03" w:rsidP="009F3F03">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Projects designed to advocate policy views or positions of foreign governments or views of a particular political </w:t>
      </w:r>
      <w:proofErr w:type="gramStart"/>
      <w:r>
        <w:rPr>
          <w:rFonts w:ascii="Times New Roman" w:eastAsia="Times New Roman" w:hAnsi="Times New Roman"/>
          <w:snapToGrid w:val="0"/>
          <w:sz w:val="24"/>
          <w:szCs w:val="20"/>
        </w:rPr>
        <w:t>faction;</w:t>
      </w:r>
      <w:proofErr w:type="gramEnd"/>
    </w:p>
    <w:p w14:paraId="6D8A2D49" w14:textId="77777777" w:rsidR="009F3F03" w:rsidRDefault="009F3F03" w:rsidP="009F3F03">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Alcoholic </w:t>
      </w:r>
      <w:proofErr w:type="gramStart"/>
      <w:r>
        <w:rPr>
          <w:rFonts w:ascii="Times New Roman" w:eastAsia="Times New Roman" w:hAnsi="Times New Roman"/>
          <w:snapToGrid w:val="0"/>
          <w:sz w:val="24"/>
          <w:szCs w:val="20"/>
        </w:rPr>
        <w:t>beverages;</w:t>
      </w:r>
      <w:proofErr w:type="gramEnd"/>
    </w:p>
    <w:p w14:paraId="68F839D6" w14:textId="77777777" w:rsidR="009F3F03" w:rsidRDefault="009F3F03" w:rsidP="009F3F03">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sidRPr="00052C78">
        <w:rPr>
          <w:rFonts w:ascii="Times New Roman" w:eastAsia="Times New Roman" w:hAnsi="Times New Roman"/>
          <w:snapToGrid w:val="0"/>
          <w:sz w:val="24"/>
          <w:szCs w:val="20"/>
        </w:rPr>
        <w:t>Costs of entertainment, including amusement, diversion, and social activities and any associated costs are unallowable, except where specific costs that might otherwise be considered entertainment have a programmatic purpose and are authorized either in the approved budget for the Federal award or with prior written approval of the Federal awarding agency</w:t>
      </w:r>
      <w:r>
        <w:rPr>
          <w:rFonts w:ascii="Times New Roman" w:eastAsia="Times New Roman" w:hAnsi="Times New Roman"/>
          <w:snapToGrid w:val="0"/>
          <w:sz w:val="24"/>
          <w:szCs w:val="20"/>
        </w:rPr>
        <w:t>;</w:t>
      </w:r>
    </w:p>
    <w:p w14:paraId="15CFAB60" w14:textId="77777777" w:rsidR="009F3F03" w:rsidRDefault="009F3F03" w:rsidP="009F3F03">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Purchase of </w:t>
      </w:r>
      <w:proofErr w:type="gramStart"/>
      <w:r>
        <w:rPr>
          <w:rFonts w:ascii="Times New Roman" w:eastAsia="Times New Roman" w:hAnsi="Times New Roman"/>
          <w:snapToGrid w:val="0"/>
          <w:sz w:val="24"/>
          <w:szCs w:val="20"/>
        </w:rPr>
        <w:t>land;</w:t>
      </w:r>
      <w:proofErr w:type="gramEnd"/>
    </w:p>
    <w:p w14:paraId="5AEE332D" w14:textId="77777777" w:rsidR="009F3F03" w:rsidRDefault="009F3F03" w:rsidP="009F3F03">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b/>
          <w:snapToGrid w:val="0"/>
          <w:sz w:val="24"/>
          <w:szCs w:val="20"/>
        </w:rPr>
      </w:pPr>
      <w:proofErr w:type="gramStart"/>
      <w:r>
        <w:rPr>
          <w:rFonts w:ascii="Times New Roman" w:eastAsia="Times New Roman" w:hAnsi="Times New Roman"/>
          <w:snapToGrid w:val="0"/>
          <w:sz w:val="24"/>
          <w:szCs w:val="20"/>
        </w:rPr>
        <w:t>Construction;</w:t>
      </w:r>
      <w:proofErr w:type="gramEnd"/>
    </w:p>
    <w:p w14:paraId="7F2E331D" w14:textId="77777777" w:rsidR="009F3F03" w:rsidRDefault="009F3F03" w:rsidP="009F3F03">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Direct social support; or</w:t>
      </w:r>
      <w:r w:rsidRPr="00C06E86">
        <w:rPr>
          <w:rFonts w:ascii="Times New Roman" w:eastAsia="Times New Roman" w:hAnsi="Times New Roman"/>
          <w:snapToGrid w:val="0"/>
          <w:sz w:val="24"/>
          <w:szCs w:val="20"/>
        </w:rPr>
        <w:t xml:space="preserve"> </w:t>
      </w:r>
    </w:p>
    <w:p w14:paraId="2A6BE3B6" w14:textId="77777777" w:rsidR="009F3F03" w:rsidRDefault="009F3F03" w:rsidP="009F3F03">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S</w:t>
      </w:r>
      <w:r w:rsidRPr="00C06E86">
        <w:rPr>
          <w:rFonts w:ascii="Times New Roman" w:eastAsia="Times New Roman" w:hAnsi="Times New Roman"/>
          <w:snapToGrid w:val="0"/>
          <w:sz w:val="24"/>
          <w:szCs w:val="20"/>
        </w:rPr>
        <w:t xml:space="preserve">upport for law enforcement officials or </w:t>
      </w:r>
      <w:r>
        <w:rPr>
          <w:rFonts w:ascii="Times New Roman" w:eastAsia="Times New Roman" w:hAnsi="Times New Roman"/>
          <w:snapToGrid w:val="0"/>
          <w:sz w:val="24"/>
          <w:szCs w:val="20"/>
        </w:rPr>
        <w:t xml:space="preserve">security </w:t>
      </w:r>
      <w:r w:rsidRPr="00C06E86">
        <w:rPr>
          <w:rFonts w:ascii="Times New Roman" w:eastAsia="Times New Roman" w:hAnsi="Times New Roman"/>
          <w:snapToGrid w:val="0"/>
          <w:sz w:val="24"/>
          <w:szCs w:val="20"/>
        </w:rPr>
        <w:t>forces</w:t>
      </w:r>
      <w:r>
        <w:rPr>
          <w:rFonts w:ascii="Times New Roman" w:eastAsia="Times New Roman" w:hAnsi="Times New Roman"/>
          <w:snapToGrid w:val="0"/>
          <w:sz w:val="24"/>
          <w:szCs w:val="20"/>
        </w:rPr>
        <w:t>.</w:t>
      </w:r>
    </w:p>
    <w:p w14:paraId="080B807B" w14:textId="77777777" w:rsidR="009F3F03" w:rsidRPr="00C06E86" w:rsidRDefault="009F3F03" w:rsidP="009F3F03">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p>
    <w:p w14:paraId="3C4CAD79" w14:textId="3FC42BC4" w:rsidR="009F3F03" w:rsidRDefault="009F3F03" w:rsidP="009F3F0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The </w:t>
      </w:r>
      <w:r>
        <w:rPr>
          <w:rFonts w:ascii="Times New Roman" w:eastAsia="Times New Roman" w:hAnsi="Times New Roman" w:cs="Times New Roman"/>
          <w:snapToGrid w:val="0"/>
          <w:sz w:val="24"/>
          <w:szCs w:val="20"/>
        </w:rPr>
        <w:t>Embassy</w:t>
      </w:r>
      <w:r w:rsidRPr="00752BF3">
        <w:rPr>
          <w:rFonts w:ascii="Times New Roman" w:eastAsia="Times New Roman" w:hAnsi="Times New Roman" w:cs="Times New Roman"/>
          <w:snapToGrid w:val="0"/>
          <w:sz w:val="24"/>
          <w:szCs w:val="20"/>
        </w:rPr>
        <w:t xml:space="preserve"> may make conditions and recommendations on proposals to enhance proposed </w:t>
      </w:r>
      <w:r>
        <w:rPr>
          <w:rFonts w:ascii="Times New Roman" w:eastAsia="Times New Roman" w:hAnsi="Times New Roman" w:cs="Times New Roman"/>
          <w:snapToGrid w:val="0"/>
          <w:sz w:val="24"/>
          <w:szCs w:val="20"/>
        </w:rPr>
        <w:t>projects</w:t>
      </w:r>
      <w:r w:rsidRPr="00752BF3">
        <w:rPr>
          <w:rFonts w:ascii="Times New Roman" w:eastAsia="Times New Roman" w:hAnsi="Times New Roman" w:cs="Times New Roman"/>
          <w:snapToGrid w:val="0"/>
          <w:sz w:val="24"/>
          <w:szCs w:val="20"/>
        </w:rPr>
        <w:t xml:space="preserve">.  Conditions and recommendations are to be addressed by the applicant before approval of the award.  To ensure effective use of </w:t>
      </w:r>
      <w:r>
        <w:rPr>
          <w:rFonts w:ascii="Times New Roman" w:eastAsia="Times New Roman" w:hAnsi="Times New Roman" w:cs="Times New Roman"/>
          <w:snapToGrid w:val="0"/>
          <w:sz w:val="24"/>
          <w:szCs w:val="20"/>
        </w:rPr>
        <w:t>U.S. Embassy Belmopan</w:t>
      </w:r>
      <w:r w:rsidRPr="00752BF3">
        <w:rPr>
          <w:rFonts w:ascii="Times New Roman" w:eastAsia="Times New Roman" w:hAnsi="Times New Roman" w:cs="Times New Roman"/>
          <w:snapToGrid w:val="0"/>
          <w:sz w:val="24"/>
          <w:szCs w:val="20"/>
        </w:rPr>
        <w:t xml:space="preserve"> funds, conditions or recommendations may include requests to increase, decrease, clarify and/or justify costs. </w:t>
      </w:r>
    </w:p>
    <w:p w14:paraId="63CFD74A" w14:textId="378330F6" w:rsidR="009F3F03" w:rsidRDefault="009F3F03" w:rsidP="009F3F0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3EFA299B" w14:textId="1E1AE9CA" w:rsidR="009F3F03" w:rsidRDefault="009F3F03" w:rsidP="009F3F0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2B4A6BC4" w14:textId="017984B6" w:rsidR="00752BF3" w:rsidRPr="00752BF3" w:rsidRDefault="00752BF3" w:rsidP="00C50705">
      <w:pPr>
        <w:spacing w:after="0" w:line="240" w:lineRule="auto"/>
        <w:jc w:val="center"/>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t xml:space="preserve">TAB </w:t>
      </w:r>
      <w:r w:rsidR="00152E21">
        <w:rPr>
          <w:rFonts w:ascii="Times New Roman" w:eastAsia="Times New Roman" w:hAnsi="Times New Roman" w:cs="Times New Roman"/>
          <w:b/>
          <w:snapToGrid w:val="0"/>
          <w:color w:val="000000"/>
          <w:sz w:val="24"/>
          <w:szCs w:val="20"/>
        </w:rPr>
        <w:t>D</w:t>
      </w:r>
      <w:r w:rsidRPr="00752BF3">
        <w:rPr>
          <w:rFonts w:ascii="Times New Roman" w:eastAsia="Times New Roman" w:hAnsi="Times New Roman" w:cs="Times New Roman"/>
          <w:b/>
          <w:snapToGrid w:val="0"/>
          <w:color w:val="000000"/>
          <w:sz w:val="24"/>
          <w:szCs w:val="20"/>
        </w:rPr>
        <w:t>: PRO</w:t>
      </w:r>
      <w:r w:rsidR="007E0952">
        <w:rPr>
          <w:rFonts w:ascii="Times New Roman" w:eastAsia="Times New Roman" w:hAnsi="Times New Roman" w:cs="Times New Roman"/>
          <w:b/>
          <w:snapToGrid w:val="0"/>
          <w:color w:val="000000"/>
          <w:sz w:val="24"/>
          <w:szCs w:val="20"/>
        </w:rPr>
        <w:t>JE</w:t>
      </w:r>
      <w:r w:rsidR="000F7018">
        <w:rPr>
          <w:rFonts w:ascii="Times New Roman" w:eastAsia="Times New Roman" w:hAnsi="Times New Roman" w:cs="Times New Roman"/>
          <w:b/>
          <w:snapToGrid w:val="0"/>
          <w:color w:val="000000"/>
          <w:sz w:val="24"/>
          <w:szCs w:val="20"/>
        </w:rPr>
        <w:t>C</w:t>
      </w:r>
      <w:r w:rsidR="007E0952">
        <w:rPr>
          <w:rFonts w:ascii="Times New Roman" w:eastAsia="Times New Roman" w:hAnsi="Times New Roman" w:cs="Times New Roman"/>
          <w:b/>
          <w:snapToGrid w:val="0"/>
          <w:color w:val="000000"/>
          <w:sz w:val="24"/>
          <w:szCs w:val="20"/>
        </w:rPr>
        <w:t>T</w:t>
      </w:r>
      <w:r w:rsidRPr="00752BF3">
        <w:rPr>
          <w:rFonts w:ascii="Times New Roman" w:eastAsia="Times New Roman" w:hAnsi="Times New Roman" w:cs="Times New Roman"/>
          <w:b/>
          <w:snapToGrid w:val="0"/>
          <w:color w:val="000000"/>
          <w:sz w:val="24"/>
          <w:szCs w:val="20"/>
        </w:rPr>
        <w:t xml:space="preserve"> MONITORING PLAN</w:t>
      </w:r>
    </w:p>
    <w:p w14:paraId="611502D6" w14:textId="77777777" w:rsidR="00752BF3" w:rsidRPr="00CF12CD" w:rsidRDefault="00752BF3" w:rsidP="00C50705">
      <w:pPr>
        <w:spacing w:after="0" w:line="240" w:lineRule="auto"/>
        <w:rPr>
          <w:rFonts w:ascii="Times New Roman" w:eastAsia="Times New Roman" w:hAnsi="Times New Roman" w:cs="Times New Roman"/>
          <w:snapToGrid w:val="0"/>
          <w:color w:val="000000" w:themeColor="text1"/>
          <w:sz w:val="24"/>
          <w:szCs w:val="20"/>
        </w:rPr>
      </w:pPr>
    </w:p>
    <w:p w14:paraId="7E1AB444" w14:textId="08F7BB89" w:rsidR="00752BF3" w:rsidRPr="00CF12CD" w:rsidRDefault="00752BF3" w:rsidP="00C50705">
      <w:pPr>
        <w:spacing w:after="0" w:line="240" w:lineRule="auto"/>
        <w:rPr>
          <w:rFonts w:ascii="Times New Roman" w:eastAsia="Times New Roman" w:hAnsi="Times New Roman" w:cs="Times New Roman"/>
          <w:snapToGrid w:val="0"/>
          <w:color w:val="000000" w:themeColor="text1"/>
          <w:sz w:val="24"/>
          <w:szCs w:val="20"/>
        </w:rPr>
      </w:pPr>
      <w:r w:rsidRPr="00CF12CD">
        <w:rPr>
          <w:rFonts w:ascii="Times New Roman" w:eastAsia="Times New Roman" w:hAnsi="Times New Roman" w:cs="Times New Roman"/>
          <w:snapToGrid w:val="0"/>
          <w:color w:val="000000" w:themeColor="text1"/>
          <w:sz w:val="24"/>
          <w:szCs w:val="20"/>
        </w:rPr>
        <w:t>Incorporating a well-designed monitoring component into a project is one of the most efficient methods of documenting the progress and potential success of a pro</w:t>
      </w:r>
      <w:r w:rsidR="007E0952" w:rsidRPr="00CF12CD">
        <w:rPr>
          <w:rFonts w:ascii="Times New Roman" w:eastAsia="Times New Roman" w:hAnsi="Times New Roman" w:cs="Times New Roman"/>
          <w:snapToGrid w:val="0"/>
          <w:color w:val="000000" w:themeColor="text1"/>
          <w:sz w:val="24"/>
          <w:szCs w:val="20"/>
        </w:rPr>
        <w:t>ject</w:t>
      </w:r>
      <w:r w:rsidRPr="00CF12CD">
        <w:rPr>
          <w:rFonts w:ascii="Times New Roman" w:eastAsia="Times New Roman" w:hAnsi="Times New Roman" w:cs="Times New Roman"/>
          <w:snapToGrid w:val="0"/>
          <w:color w:val="000000" w:themeColor="text1"/>
          <w:sz w:val="24"/>
          <w:szCs w:val="20"/>
        </w:rPr>
        <w:t>.</w:t>
      </w:r>
      <w:r w:rsidR="00FC060A">
        <w:rPr>
          <w:rFonts w:ascii="Times New Roman" w:eastAsia="Times New Roman" w:hAnsi="Times New Roman" w:cs="Times New Roman"/>
          <w:snapToGrid w:val="0"/>
          <w:color w:val="000000" w:themeColor="text1"/>
          <w:sz w:val="24"/>
          <w:szCs w:val="20"/>
        </w:rPr>
        <w:t xml:space="preserve">  Proposals should include a methodology to survey beneficiaries before and after activities occur to measure quantitative and qualitative progress.</w:t>
      </w:r>
      <w:r w:rsidRPr="00CF12CD">
        <w:rPr>
          <w:rFonts w:ascii="Times New Roman" w:eastAsia="Times New Roman" w:hAnsi="Times New Roman" w:cs="Times New Roman"/>
          <w:snapToGrid w:val="0"/>
          <w:color w:val="000000" w:themeColor="text1"/>
          <w:sz w:val="24"/>
          <w:szCs w:val="20"/>
        </w:rPr>
        <w:t xml:space="preserve">  Successful monitoring </w:t>
      </w:r>
      <w:r w:rsidR="00E00F25" w:rsidRPr="00E00F25">
        <w:rPr>
          <w:rFonts w:ascii="Times New Roman" w:eastAsia="Times New Roman" w:hAnsi="Times New Roman" w:cs="Times New Roman"/>
          <w:snapToGrid w:val="0"/>
          <w:color w:val="000000" w:themeColor="text1"/>
          <w:sz w:val="24"/>
          <w:szCs w:val="20"/>
        </w:rPr>
        <w:t>depends</w:t>
      </w:r>
      <w:r w:rsidRPr="00CF12CD">
        <w:rPr>
          <w:rFonts w:ascii="Times New Roman" w:eastAsia="Times New Roman" w:hAnsi="Times New Roman" w:cs="Times New Roman"/>
          <w:snapToGrid w:val="0"/>
          <w:color w:val="000000" w:themeColor="text1"/>
          <w:sz w:val="24"/>
          <w:szCs w:val="20"/>
        </w:rPr>
        <w:t xml:space="preserve"> on the following:  </w:t>
      </w:r>
    </w:p>
    <w:p w14:paraId="61827D73" w14:textId="77777777" w:rsidR="00752BF3" w:rsidRPr="00752BF3" w:rsidRDefault="00752BF3" w:rsidP="00C50705">
      <w:pPr>
        <w:spacing w:after="0" w:line="240" w:lineRule="auto"/>
        <w:rPr>
          <w:rFonts w:ascii="Times New Roman" w:eastAsia="Times New Roman" w:hAnsi="Times New Roman" w:cs="Times New Roman"/>
          <w:snapToGrid w:val="0"/>
          <w:sz w:val="24"/>
          <w:szCs w:val="20"/>
        </w:rPr>
      </w:pPr>
    </w:p>
    <w:p w14:paraId="6613A294" w14:textId="77777777" w:rsidR="006D69F2" w:rsidRPr="00CF12CD" w:rsidRDefault="00752BF3" w:rsidP="00C50705">
      <w:pPr>
        <w:numPr>
          <w:ilvl w:val="0"/>
          <w:numId w:val="39"/>
        </w:numPr>
        <w:spacing w:after="0" w:line="240" w:lineRule="auto"/>
        <w:ind w:left="720"/>
        <w:rPr>
          <w:rFonts w:ascii="Times New Roman" w:eastAsia="Times New Roman" w:hAnsi="Times New Roman" w:cs="Times New Roman"/>
          <w:snapToGrid w:val="0"/>
          <w:color w:val="000000" w:themeColor="text1"/>
          <w:sz w:val="24"/>
          <w:szCs w:val="20"/>
        </w:rPr>
      </w:pPr>
      <w:r w:rsidRPr="00752BF3">
        <w:rPr>
          <w:rFonts w:ascii="Times New Roman" w:eastAsia="Times New Roman" w:hAnsi="Times New Roman" w:cs="Times New Roman"/>
          <w:snapToGrid w:val="0"/>
          <w:sz w:val="24"/>
          <w:szCs w:val="20"/>
        </w:rPr>
        <w:t xml:space="preserve">Setting objectives that are specific, </w:t>
      </w:r>
      <w:r w:rsidR="006815A1" w:rsidRPr="00752BF3">
        <w:rPr>
          <w:rFonts w:ascii="Times New Roman" w:eastAsia="Times New Roman" w:hAnsi="Times New Roman" w:cs="Times New Roman"/>
          <w:snapToGrid w:val="0"/>
          <w:sz w:val="24"/>
          <w:szCs w:val="20"/>
        </w:rPr>
        <w:t>measurable</w:t>
      </w:r>
      <w:r w:rsidR="006815A1">
        <w:rPr>
          <w:rFonts w:ascii="Times New Roman" w:eastAsia="Times New Roman" w:hAnsi="Times New Roman" w:cs="Times New Roman"/>
          <w:snapToGrid w:val="0"/>
          <w:sz w:val="24"/>
          <w:szCs w:val="20"/>
        </w:rPr>
        <w:t>,</w:t>
      </w:r>
      <w:r w:rsidR="006815A1"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attainable, results-focused, and placed in a </w:t>
      </w:r>
      <w:r w:rsidRPr="00CF12CD">
        <w:rPr>
          <w:rFonts w:ascii="Times New Roman" w:eastAsia="Times New Roman" w:hAnsi="Times New Roman" w:cs="Times New Roman"/>
          <w:snapToGrid w:val="0"/>
          <w:color w:val="000000" w:themeColor="text1"/>
          <w:sz w:val="24"/>
          <w:szCs w:val="20"/>
        </w:rPr>
        <w:t>reasonable time frame</w:t>
      </w:r>
      <w:r w:rsidR="006815A1" w:rsidRPr="00CF12CD">
        <w:rPr>
          <w:rFonts w:ascii="Times New Roman" w:eastAsia="Times New Roman" w:hAnsi="Times New Roman" w:cs="Times New Roman"/>
          <w:snapToGrid w:val="0"/>
          <w:color w:val="000000" w:themeColor="text1"/>
          <w:sz w:val="24"/>
          <w:szCs w:val="20"/>
        </w:rPr>
        <w:t xml:space="preserve"> (SMART</w:t>
      </w:r>
      <w:proofErr w:type="gramStart"/>
      <w:r w:rsidR="006815A1" w:rsidRPr="00CF12CD">
        <w:rPr>
          <w:rFonts w:ascii="Times New Roman" w:eastAsia="Times New Roman" w:hAnsi="Times New Roman" w:cs="Times New Roman"/>
          <w:snapToGrid w:val="0"/>
          <w:color w:val="000000" w:themeColor="text1"/>
          <w:sz w:val="24"/>
          <w:szCs w:val="20"/>
        </w:rPr>
        <w:t>)</w:t>
      </w:r>
      <w:r w:rsidR="00AE47AA">
        <w:rPr>
          <w:rFonts w:ascii="Times New Roman" w:eastAsia="Times New Roman" w:hAnsi="Times New Roman" w:cs="Times New Roman"/>
          <w:snapToGrid w:val="0"/>
          <w:color w:val="000000" w:themeColor="text1"/>
          <w:sz w:val="24"/>
          <w:szCs w:val="20"/>
        </w:rPr>
        <w:t>;</w:t>
      </w:r>
      <w:proofErr w:type="gramEnd"/>
    </w:p>
    <w:p w14:paraId="1A5106FF" w14:textId="77777777" w:rsidR="00572139" w:rsidRDefault="00752BF3" w:rsidP="00C50705">
      <w:pPr>
        <w:numPr>
          <w:ilvl w:val="0"/>
          <w:numId w:val="39"/>
        </w:numPr>
        <w:spacing w:after="0" w:line="240" w:lineRule="auto"/>
        <w:ind w:left="720"/>
        <w:rPr>
          <w:rFonts w:ascii="Times New Roman" w:eastAsia="Times New Roman" w:hAnsi="Times New Roman" w:cs="Times New Roman"/>
          <w:snapToGrid w:val="0"/>
          <w:color w:val="000000" w:themeColor="text1"/>
          <w:sz w:val="24"/>
          <w:szCs w:val="20"/>
        </w:rPr>
      </w:pPr>
      <w:r w:rsidRPr="00CF12CD">
        <w:rPr>
          <w:rFonts w:ascii="Times New Roman" w:eastAsia="Times New Roman" w:hAnsi="Times New Roman" w:cs="Times New Roman"/>
          <w:snapToGrid w:val="0"/>
          <w:color w:val="000000" w:themeColor="text1"/>
          <w:sz w:val="24"/>
          <w:szCs w:val="20"/>
        </w:rPr>
        <w:t xml:space="preserve">Linking </w:t>
      </w:r>
      <w:r w:rsidR="00E70BED" w:rsidRPr="00CF12CD">
        <w:rPr>
          <w:rFonts w:ascii="Times New Roman" w:eastAsia="Times New Roman" w:hAnsi="Times New Roman" w:cs="Times New Roman"/>
          <w:snapToGrid w:val="0"/>
          <w:color w:val="000000" w:themeColor="text1"/>
          <w:sz w:val="24"/>
          <w:szCs w:val="20"/>
        </w:rPr>
        <w:t>project</w:t>
      </w:r>
      <w:r w:rsidRPr="00CF12CD">
        <w:rPr>
          <w:rFonts w:ascii="Times New Roman" w:eastAsia="Times New Roman" w:hAnsi="Times New Roman" w:cs="Times New Roman"/>
          <w:snapToGrid w:val="0"/>
          <w:color w:val="000000" w:themeColor="text1"/>
          <w:sz w:val="24"/>
          <w:szCs w:val="20"/>
        </w:rPr>
        <w:t xml:space="preserve"> activities to stated </w:t>
      </w:r>
      <w:proofErr w:type="gramStart"/>
      <w:r w:rsidRPr="00CF12CD">
        <w:rPr>
          <w:rFonts w:ascii="Times New Roman" w:eastAsia="Times New Roman" w:hAnsi="Times New Roman" w:cs="Times New Roman"/>
          <w:snapToGrid w:val="0"/>
          <w:color w:val="000000" w:themeColor="text1"/>
          <w:sz w:val="24"/>
          <w:szCs w:val="20"/>
        </w:rPr>
        <w:t>objectives</w:t>
      </w:r>
      <w:r w:rsidR="00AE47AA">
        <w:rPr>
          <w:rFonts w:ascii="Times New Roman" w:eastAsia="Times New Roman" w:hAnsi="Times New Roman" w:cs="Times New Roman"/>
          <w:snapToGrid w:val="0"/>
          <w:color w:val="000000" w:themeColor="text1"/>
          <w:sz w:val="24"/>
          <w:szCs w:val="20"/>
        </w:rPr>
        <w:t>;</w:t>
      </w:r>
      <w:proofErr w:type="gramEnd"/>
      <w:r w:rsidR="00AE47AA">
        <w:rPr>
          <w:rFonts w:ascii="Times New Roman" w:eastAsia="Times New Roman" w:hAnsi="Times New Roman" w:cs="Times New Roman"/>
          <w:snapToGrid w:val="0"/>
          <w:color w:val="000000" w:themeColor="text1"/>
          <w:sz w:val="24"/>
          <w:szCs w:val="20"/>
        </w:rPr>
        <w:t xml:space="preserve"> </w:t>
      </w:r>
    </w:p>
    <w:p w14:paraId="31862873" w14:textId="77777777" w:rsidR="006D69F2" w:rsidRPr="00CF12CD" w:rsidRDefault="00572139" w:rsidP="00C50705">
      <w:pPr>
        <w:numPr>
          <w:ilvl w:val="0"/>
          <w:numId w:val="39"/>
        </w:numPr>
        <w:spacing w:after="0" w:line="240" w:lineRule="auto"/>
        <w:ind w:left="720"/>
        <w:rPr>
          <w:rFonts w:ascii="Times New Roman" w:eastAsia="Times New Roman" w:hAnsi="Times New Roman" w:cs="Times New Roman"/>
          <w:snapToGrid w:val="0"/>
          <w:color w:val="000000" w:themeColor="text1"/>
          <w:sz w:val="24"/>
          <w:szCs w:val="20"/>
        </w:rPr>
      </w:pPr>
      <w:r>
        <w:rPr>
          <w:rFonts w:ascii="Times New Roman" w:eastAsia="Times New Roman" w:hAnsi="Times New Roman" w:cs="Times New Roman"/>
          <w:snapToGrid w:val="0"/>
          <w:color w:val="000000" w:themeColor="text1"/>
          <w:sz w:val="24"/>
          <w:szCs w:val="20"/>
        </w:rPr>
        <w:t xml:space="preserve">Defining the baseline data; </w:t>
      </w:r>
      <w:r w:rsidR="00AE47AA">
        <w:rPr>
          <w:rFonts w:ascii="Times New Roman" w:eastAsia="Times New Roman" w:hAnsi="Times New Roman" w:cs="Times New Roman"/>
          <w:snapToGrid w:val="0"/>
          <w:color w:val="000000" w:themeColor="text1"/>
          <w:sz w:val="24"/>
          <w:szCs w:val="20"/>
        </w:rPr>
        <w:t xml:space="preserve">and </w:t>
      </w:r>
    </w:p>
    <w:p w14:paraId="02CA8605" w14:textId="77777777" w:rsidR="006D69F2" w:rsidRPr="00CF12CD" w:rsidRDefault="00752BF3" w:rsidP="00C50705">
      <w:pPr>
        <w:numPr>
          <w:ilvl w:val="0"/>
          <w:numId w:val="39"/>
        </w:numPr>
        <w:spacing w:after="0" w:line="240" w:lineRule="auto"/>
        <w:ind w:left="720"/>
        <w:rPr>
          <w:rFonts w:ascii="Times New Roman" w:eastAsia="Times New Roman" w:hAnsi="Times New Roman" w:cs="Times New Roman"/>
          <w:snapToGrid w:val="0"/>
          <w:color w:val="000000" w:themeColor="text1"/>
          <w:sz w:val="24"/>
          <w:szCs w:val="20"/>
        </w:rPr>
      </w:pPr>
      <w:r w:rsidRPr="00CF12CD">
        <w:rPr>
          <w:rFonts w:ascii="Times New Roman" w:eastAsia="Times New Roman" w:hAnsi="Times New Roman" w:cs="Times New Roman"/>
          <w:snapToGrid w:val="0"/>
          <w:color w:val="000000" w:themeColor="text1"/>
          <w:sz w:val="24"/>
          <w:szCs w:val="20"/>
        </w:rPr>
        <w:t>Developing key performance indicators that measure realistic progress towards the objectives</w:t>
      </w:r>
      <w:r w:rsidR="00AE47AA">
        <w:rPr>
          <w:rFonts w:ascii="Times New Roman" w:eastAsia="Times New Roman" w:hAnsi="Times New Roman" w:cs="Times New Roman"/>
          <w:snapToGrid w:val="0"/>
          <w:color w:val="000000" w:themeColor="text1"/>
          <w:sz w:val="24"/>
          <w:szCs w:val="20"/>
        </w:rPr>
        <w:t>.</w:t>
      </w:r>
    </w:p>
    <w:p w14:paraId="2E8410CF" w14:textId="77777777" w:rsidR="00752BF3" w:rsidRPr="00CF12CD" w:rsidRDefault="00752BF3" w:rsidP="00C50705">
      <w:pPr>
        <w:spacing w:after="0" w:line="240" w:lineRule="auto"/>
        <w:rPr>
          <w:rFonts w:ascii="Times New Roman" w:eastAsia="Times New Roman" w:hAnsi="Times New Roman" w:cs="Times New Roman"/>
          <w:snapToGrid w:val="0"/>
          <w:color w:val="000000" w:themeColor="text1"/>
          <w:sz w:val="24"/>
          <w:szCs w:val="24"/>
        </w:rPr>
      </w:pPr>
    </w:p>
    <w:p w14:paraId="1B85A860" w14:textId="77777777" w:rsidR="00752BF3" w:rsidRPr="00CF12CD" w:rsidRDefault="00113612" w:rsidP="00C50705">
      <w:pPr>
        <w:spacing w:after="0" w:line="240" w:lineRule="auto"/>
        <w:rPr>
          <w:rFonts w:ascii="Times New Roman" w:eastAsia="Times New Roman" w:hAnsi="Times New Roman" w:cs="Times New Roman"/>
          <w:snapToGrid w:val="0"/>
          <w:color w:val="000000" w:themeColor="text1"/>
          <w:sz w:val="24"/>
          <w:szCs w:val="24"/>
        </w:rPr>
      </w:pPr>
      <w:r w:rsidRPr="00CF12CD">
        <w:rPr>
          <w:rFonts w:ascii="Times New Roman" w:eastAsia="Times New Roman" w:hAnsi="Times New Roman" w:cs="Times New Roman"/>
          <w:color w:val="000000" w:themeColor="text1"/>
          <w:sz w:val="24"/>
          <w:szCs w:val="24"/>
        </w:rPr>
        <w:t xml:space="preserve">U.S. Embassy Belmopan </w:t>
      </w:r>
      <w:r w:rsidR="00752BF3" w:rsidRPr="00CF12CD">
        <w:rPr>
          <w:rFonts w:ascii="Times New Roman" w:eastAsia="Times New Roman" w:hAnsi="Times New Roman" w:cs="Times New Roman"/>
          <w:snapToGrid w:val="0"/>
          <w:color w:val="000000" w:themeColor="text1"/>
          <w:sz w:val="24"/>
          <w:szCs w:val="24"/>
        </w:rPr>
        <w:t xml:space="preserve">expects implementing </w:t>
      </w:r>
      <w:r w:rsidR="006815A1" w:rsidRPr="00CF12CD">
        <w:rPr>
          <w:rFonts w:ascii="Times New Roman" w:eastAsia="Times New Roman" w:hAnsi="Times New Roman" w:cs="Times New Roman"/>
          <w:snapToGrid w:val="0"/>
          <w:color w:val="000000" w:themeColor="text1"/>
          <w:sz w:val="24"/>
          <w:szCs w:val="24"/>
        </w:rPr>
        <w:t>organizations to</w:t>
      </w:r>
      <w:r w:rsidR="00752BF3" w:rsidRPr="00CF12CD">
        <w:rPr>
          <w:rFonts w:ascii="Times New Roman" w:eastAsia="Times New Roman" w:hAnsi="Times New Roman" w:cs="Times New Roman"/>
          <w:snapToGrid w:val="0"/>
          <w:color w:val="000000" w:themeColor="text1"/>
          <w:sz w:val="24"/>
          <w:szCs w:val="24"/>
        </w:rPr>
        <w:t xml:space="preserve"> track participants or partners as appropriate and respond to key </w:t>
      </w:r>
      <w:r w:rsidR="00E00F25">
        <w:rPr>
          <w:rFonts w:ascii="Times New Roman" w:eastAsia="Times New Roman" w:hAnsi="Times New Roman" w:cs="Times New Roman"/>
          <w:snapToGrid w:val="0"/>
          <w:color w:val="000000" w:themeColor="text1"/>
          <w:sz w:val="24"/>
          <w:szCs w:val="24"/>
        </w:rPr>
        <w:t>assessment</w:t>
      </w:r>
      <w:r w:rsidR="00E00F25" w:rsidRPr="00CF12CD">
        <w:rPr>
          <w:rFonts w:ascii="Times New Roman" w:eastAsia="Times New Roman" w:hAnsi="Times New Roman" w:cs="Times New Roman"/>
          <w:snapToGrid w:val="0"/>
          <w:color w:val="000000" w:themeColor="text1"/>
          <w:sz w:val="24"/>
          <w:szCs w:val="24"/>
        </w:rPr>
        <w:t xml:space="preserve"> </w:t>
      </w:r>
      <w:r w:rsidR="00752BF3" w:rsidRPr="00CF12CD">
        <w:rPr>
          <w:rFonts w:ascii="Times New Roman" w:eastAsia="Times New Roman" w:hAnsi="Times New Roman" w:cs="Times New Roman"/>
          <w:snapToGrid w:val="0"/>
          <w:color w:val="000000" w:themeColor="text1"/>
          <w:sz w:val="24"/>
          <w:szCs w:val="24"/>
        </w:rPr>
        <w:t>questions, including satisfaction with the pro</w:t>
      </w:r>
      <w:r w:rsidR="007E0952" w:rsidRPr="00CF12CD">
        <w:rPr>
          <w:rFonts w:ascii="Times New Roman" w:eastAsia="Times New Roman" w:hAnsi="Times New Roman" w:cs="Times New Roman"/>
          <w:snapToGrid w:val="0"/>
          <w:color w:val="000000" w:themeColor="text1"/>
          <w:sz w:val="24"/>
          <w:szCs w:val="24"/>
        </w:rPr>
        <w:t>ject</w:t>
      </w:r>
      <w:r w:rsidR="00752BF3" w:rsidRPr="00CF12CD">
        <w:rPr>
          <w:rFonts w:ascii="Times New Roman" w:eastAsia="Times New Roman" w:hAnsi="Times New Roman" w:cs="Times New Roman"/>
          <w:snapToGrid w:val="0"/>
          <w:color w:val="000000" w:themeColor="text1"/>
          <w:sz w:val="24"/>
          <w:szCs w:val="24"/>
        </w:rPr>
        <w:t xml:space="preserve">/training, information learned as a result of the </w:t>
      </w:r>
      <w:r w:rsidR="007E0952" w:rsidRPr="00CF12CD">
        <w:rPr>
          <w:rFonts w:ascii="Times New Roman" w:eastAsia="Times New Roman" w:hAnsi="Times New Roman" w:cs="Times New Roman"/>
          <w:snapToGrid w:val="0"/>
          <w:color w:val="000000" w:themeColor="text1"/>
          <w:sz w:val="24"/>
          <w:szCs w:val="24"/>
        </w:rPr>
        <w:t>project</w:t>
      </w:r>
      <w:r w:rsidR="00752BF3" w:rsidRPr="00CF12CD">
        <w:rPr>
          <w:rFonts w:ascii="Times New Roman" w:eastAsia="Times New Roman" w:hAnsi="Times New Roman" w:cs="Times New Roman"/>
          <w:snapToGrid w:val="0"/>
          <w:color w:val="000000" w:themeColor="text1"/>
          <w:sz w:val="24"/>
          <w:szCs w:val="24"/>
        </w:rPr>
        <w:t>/training, changes in attitude and behavior as a result of the pr</w:t>
      </w:r>
      <w:r w:rsidR="007E0952" w:rsidRPr="00CF12CD">
        <w:rPr>
          <w:rFonts w:ascii="Times New Roman" w:eastAsia="Times New Roman" w:hAnsi="Times New Roman" w:cs="Times New Roman"/>
          <w:snapToGrid w:val="0"/>
          <w:color w:val="000000" w:themeColor="text1"/>
          <w:sz w:val="24"/>
          <w:szCs w:val="24"/>
        </w:rPr>
        <w:t>oject</w:t>
      </w:r>
      <w:r w:rsidR="00752BF3" w:rsidRPr="00CF12CD">
        <w:rPr>
          <w:rFonts w:ascii="Times New Roman" w:eastAsia="Times New Roman" w:hAnsi="Times New Roman" w:cs="Times New Roman"/>
          <w:snapToGrid w:val="0"/>
          <w:color w:val="000000" w:themeColor="text1"/>
          <w:sz w:val="24"/>
          <w:szCs w:val="24"/>
        </w:rPr>
        <w:t>, and effects of the pro</w:t>
      </w:r>
      <w:r w:rsidR="007E0952" w:rsidRPr="00CF12CD">
        <w:rPr>
          <w:rFonts w:ascii="Times New Roman" w:eastAsia="Times New Roman" w:hAnsi="Times New Roman" w:cs="Times New Roman"/>
          <w:snapToGrid w:val="0"/>
          <w:color w:val="000000" w:themeColor="text1"/>
          <w:sz w:val="24"/>
          <w:szCs w:val="24"/>
        </w:rPr>
        <w:t>ject</w:t>
      </w:r>
      <w:r w:rsidR="00752BF3" w:rsidRPr="00CF12CD">
        <w:rPr>
          <w:rFonts w:ascii="Times New Roman" w:eastAsia="Times New Roman" w:hAnsi="Times New Roman" w:cs="Times New Roman"/>
          <w:snapToGrid w:val="0"/>
          <w:color w:val="000000" w:themeColor="text1"/>
          <w:sz w:val="24"/>
          <w:szCs w:val="24"/>
        </w:rPr>
        <w:t xml:space="preserve"> on institutions in which participants work or </w:t>
      </w:r>
      <w:r w:rsidR="00E00F25">
        <w:rPr>
          <w:rFonts w:ascii="Times New Roman" w:eastAsia="Times New Roman" w:hAnsi="Times New Roman" w:cs="Times New Roman"/>
          <w:snapToGrid w:val="0"/>
          <w:color w:val="000000" w:themeColor="text1"/>
          <w:sz w:val="24"/>
          <w:szCs w:val="24"/>
        </w:rPr>
        <w:t>with whom participants partner</w:t>
      </w:r>
      <w:r w:rsidR="00752BF3" w:rsidRPr="00CF12CD">
        <w:rPr>
          <w:rFonts w:ascii="Times New Roman" w:eastAsia="Times New Roman" w:hAnsi="Times New Roman" w:cs="Times New Roman"/>
          <w:snapToGrid w:val="0"/>
          <w:color w:val="000000" w:themeColor="text1"/>
          <w:sz w:val="24"/>
          <w:szCs w:val="24"/>
        </w:rPr>
        <w:t>.  Applicants should include the monitoring and evaluation process in their timeline.</w:t>
      </w:r>
    </w:p>
    <w:p w14:paraId="719926D1" w14:textId="77777777" w:rsidR="00752BF3" w:rsidRPr="00752BF3" w:rsidRDefault="00752BF3" w:rsidP="00C50705">
      <w:pPr>
        <w:spacing w:after="0" w:line="240" w:lineRule="auto"/>
        <w:rPr>
          <w:rFonts w:ascii="Times New Roman" w:eastAsia="Times New Roman" w:hAnsi="Times New Roman" w:cs="Times New Roman"/>
          <w:snapToGrid w:val="0"/>
          <w:sz w:val="24"/>
          <w:szCs w:val="20"/>
        </w:rPr>
      </w:pPr>
    </w:p>
    <w:p w14:paraId="1B7305C2" w14:textId="77777777" w:rsidR="00752BF3" w:rsidRPr="00CF12CD" w:rsidRDefault="00752BF3" w:rsidP="00C50705">
      <w:pPr>
        <w:spacing w:after="0" w:line="240" w:lineRule="auto"/>
        <w:rPr>
          <w:rFonts w:ascii="Times New Roman" w:eastAsia="Times New Roman" w:hAnsi="Times New Roman" w:cs="Times New Roman"/>
          <w:snapToGrid w:val="0"/>
          <w:color w:val="000000" w:themeColor="text1"/>
          <w:sz w:val="24"/>
          <w:szCs w:val="24"/>
        </w:rPr>
      </w:pPr>
      <w:r w:rsidRPr="00752BF3">
        <w:rPr>
          <w:rFonts w:ascii="Times New Roman" w:eastAsia="Times New Roman" w:hAnsi="Times New Roman" w:cs="Times New Roman"/>
          <w:snapToGrid w:val="0"/>
          <w:sz w:val="24"/>
          <w:szCs w:val="24"/>
        </w:rPr>
        <w:t>The grantee will be required to provide reports with an analysis and summary of their findings, both quantitative and qualitative, in regular progr</w:t>
      </w:r>
      <w:r w:rsidR="005F63E2">
        <w:rPr>
          <w:rFonts w:ascii="Times New Roman" w:eastAsia="Times New Roman" w:hAnsi="Times New Roman" w:cs="Times New Roman"/>
          <w:snapToGrid w:val="0"/>
          <w:sz w:val="24"/>
          <w:szCs w:val="24"/>
        </w:rPr>
        <w:t>ess</w:t>
      </w:r>
      <w:r w:rsidRPr="00752BF3">
        <w:rPr>
          <w:rFonts w:ascii="Times New Roman" w:eastAsia="Times New Roman" w:hAnsi="Times New Roman" w:cs="Times New Roman"/>
          <w:snapToGrid w:val="0"/>
          <w:sz w:val="24"/>
          <w:szCs w:val="24"/>
        </w:rPr>
        <w:t xml:space="preserve"> </w:t>
      </w:r>
      <w:r w:rsidRPr="00CF12CD">
        <w:rPr>
          <w:rFonts w:ascii="Times New Roman" w:eastAsia="Times New Roman" w:hAnsi="Times New Roman" w:cs="Times New Roman"/>
          <w:snapToGrid w:val="0"/>
          <w:color w:val="000000" w:themeColor="text1"/>
          <w:sz w:val="24"/>
          <w:szCs w:val="24"/>
        </w:rPr>
        <w:t xml:space="preserve">reports to </w:t>
      </w:r>
      <w:r w:rsidR="00113612" w:rsidRPr="00CF12CD">
        <w:rPr>
          <w:rFonts w:ascii="Times New Roman" w:eastAsia="Times New Roman" w:hAnsi="Times New Roman" w:cs="Times New Roman"/>
          <w:color w:val="000000" w:themeColor="text1"/>
          <w:sz w:val="24"/>
          <w:szCs w:val="24"/>
        </w:rPr>
        <w:t>U.S. Embassy Belmopan</w:t>
      </w:r>
      <w:r w:rsidRPr="00CF12CD">
        <w:rPr>
          <w:rFonts w:ascii="Times New Roman" w:eastAsia="Times New Roman" w:hAnsi="Times New Roman" w:cs="Times New Roman"/>
          <w:snapToGrid w:val="0"/>
          <w:color w:val="000000" w:themeColor="text1"/>
          <w:sz w:val="24"/>
          <w:szCs w:val="24"/>
        </w:rPr>
        <w:t xml:space="preserve">.  </w:t>
      </w:r>
    </w:p>
    <w:p w14:paraId="29EB115C" w14:textId="609CD750" w:rsidR="0CBFC6FC" w:rsidRDefault="0CBFC6FC" w:rsidP="00C50705">
      <w:pPr>
        <w:spacing w:after="0" w:line="240" w:lineRule="auto"/>
        <w:rPr>
          <w:rFonts w:ascii="Times New Roman" w:eastAsia="Times New Roman" w:hAnsi="Times New Roman" w:cs="Times New Roman"/>
          <w:color w:val="000000" w:themeColor="text1"/>
          <w:sz w:val="24"/>
          <w:szCs w:val="24"/>
        </w:rPr>
      </w:pPr>
    </w:p>
    <w:p w14:paraId="5EC16A24" w14:textId="77777777" w:rsidR="00752BF3" w:rsidRPr="00752BF3" w:rsidRDefault="00752BF3" w:rsidP="00C50705">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The monitoring plan should include, at a minimum, the following elements:</w:t>
      </w:r>
    </w:p>
    <w:p w14:paraId="3D11C6C3" w14:textId="75557D8A" w:rsidR="006D69F2" w:rsidRDefault="00752BF3" w:rsidP="00C50705">
      <w:pPr>
        <w:numPr>
          <w:ilvl w:val="0"/>
          <w:numId w:val="44"/>
        </w:numPr>
        <w:tabs>
          <w:tab w:val="left" w:pos="720"/>
        </w:tabs>
        <w:spacing w:after="0" w:line="240" w:lineRule="auto"/>
        <w:contextualSpacing/>
        <w:rPr>
          <w:rFonts w:ascii="Times New Roman" w:eastAsia="Times New Roman" w:hAnsi="Times New Roman" w:cs="Times New Roman"/>
          <w:snapToGrid w:val="0"/>
          <w:sz w:val="24"/>
          <w:szCs w:val="24"/>
        </w:rPr>
      </w:pPr>
      <w:r w:rsidRPr="00752BF3">
        <w:rPr>
          <w:rFonts w:ascii="Times New Roman" w:eastAsia="Times New Roman" w:hAnsi="Times New Roman" w:cs="Times New Roman"/>
          <w:snapToGrid w:val="0"/>
          <w:sz w:val="24"/>
          <w:szCs w:val="24"/>
        </w:rPr>
        <w:t xml:space="preserve">A </w:t>
      </w:r>
      <w:proofErr w:type="gramStart"/>
      <w:r w:rsidRPr="00752BF3">
        <w:rPr>
          <w:rFonts w:ascii="Times New Roman" w:eastAsia="Times New Roman" w:hAnsi="Times New Roman" w:cs="Times New Roman"/>
          <w:snapToGrid w:val="0"/>
          <w:sz w:val="24"/>
          <w:szCs w:val="24"/>
        </w:rPr>
        <w:t>results</w:t>
      </w:r>
      <w:proofErr w:type="gramEnd"/>
      <w:r w:rsidRPr="00752BF3">
        <w:rPr>
          <w:rFonts w:ascii="Times New Roman" w:eastAsia="Times New Roman" w:hAnsi="Times New Roman" w:cs="Times New Roman"/>
          <w:snapToGrid w:val="0"/>
          <w:sz w:val="24"/>
          <w:szCs w:val="24"/>
        </w:rPr>
        <w:t xml:space="preserve"> </w:t>
      </w:r>
      <w:r w:rsidR="00445009">
        <w:rPr>
          <w:rFonts w:ascii="Times New Roman" w:eastAsia="Times New Roman" w:hAnsi="Times New Roman" w:cs="Times New Roman"/>
          <w:snapToGrid w:val="0"/>
          <w:sz w:val="24"/>
          <w:szCs w:val="24"/>
        </w:rPr>
        <w:t xml:space="preserve">“Logic Model” </w:t>
      </w:r>
      <w:r w:rsidRPr="00752BF3">
        <w:rPr>
          <w:rFonts w:ascii="Times New Roman" w:eastAsia="Times New Roman" w:hAnsi="Times New Roman" w:cs="Times New Roman"/>
          <w:snapToGrid w:val="0"/>
          <w:sz w:val="24"/>
          <w:szCs w:val="24"/>
        </w:rPr>
        <w:t>planning document</w:t>
      </w:r>
      <w:r w:rsidR="00445009">
        <w:rPr>
          <w:rFonts w:ascii="Times New Roman" w:eastAsia="Times New Roman" w:hAnsi="Times New Roman" w:cs="Times New Roman"/>
          <w:snapToGrid w:val="0"/>
          <w:sz w:val="24"/>
          <w:szCs w:val="24"/>
        </w:rPr>
        <w:t xml:space="preserve"> (</w:t>
      </w:r>
      <w:r w:rsidRPr="00752BF3">
        <w:rPr>
          <w:rFonts w:ascii="Times New Roman" w:eastAsia="Times New Roman" w:hAnsi="Times New Roman" w:cs="Times New Roman"/>
          <w:snapToGrid w:val="0"/>
          <w:sz w:val="24"/>
          <w:szCs w:val="24"/>
        </w:rPr>
        <w:t>see sample</w:t>
      </w:r>
      <w:r w:rsidR="007E3A13">
        <w:rPr>
          <w:rFonts w:ascii="Times New Roman" w:eastAsia="Times New Roman" w:hAnsi="Times New Roman" w:cs="Times New Roman"/>
          <w:snapToGrid w:val="0"/>
          <w:sz w:val="24"/>
          <w:szCs w:val="24"/>
        </w:rPr>
        <w:t xml:space="preserve"> on page 1</w:t>
      </w:r>
      <w:r w:rsidR="23B8B230">
        <w:rPr>
          <w:rFonts w:ascii="Times New Roman" w:eastAsia="Times New Roman" w:hAnsi="Times New Roman" w:cs="Times New Roman"/>
          <w:snapToGrid w:val="0"/>
          <w:sz w:val="24"/>
          <w:szCs w:val="24"/>
        </w:rPr>
        <w:t>6</w:t>
      </w:r>
      <w:r w:rsidRPr="00752BF3">
        <w:rPr>
          <w:rFonts w:ascii="Times New Roman" w:eastAsia="Times New Roman" w:hAnsi="Times New Roman" w:cs="Times New Roman"/>
          <w:snapToGrid w:val="0"/>
          <w:sz w:val="24"/>
          <w:szCs w:val="24"/>
        </w:rPr>
        <w:t>)</w:t>
      </w:r>
      <w:r w:rsidR="00E00F25">
        <w:rPr>
          <w:rFonts w:ascii="Times New Roman" w:eastAsia="Times New Roman" w:hAnsi="Times New Roman" w:cs="Times New Roman"/>
          <w:snapToGrid w:val="0"/>
          <w:sz w:val="24"/>
          <w:szCs w:val="24"/>
        </w:rPr>
        <w:t>.</w:t>
      </w:r>
    </w:p>
    <w:p w14:paraId="6E02FEF4" w14:textId="2EB13F50" w:rsidR="006D69F2" w:rsidRDefault="00752BF3" w:rsidP="00C50705">
      <w:pPr>
        <w:widowControl/>
        <w:numPr>
          <w:ilvl w:val="0"/>
          <w:numId w:val="42"/>
        </w:numPr>
        <w:tabs>
          <w:tab w:val="left" w:pos="720"/>
        </w:tabs>
        <w:spacing w:after="0" w:line="240" w:lineRule="auto"/>
        <w:rPr>
          <w:rFonts w:ascii="Times New Roman" w:eastAsia="Times New Roman" w:hAnsi="Times New Roman" w:cs="Times New Roman"/>
          <w:i/>
          <w:iCs/>
          <w:snapToGrid w:val="0"/>
          <w:sz w:val="24"/>
          <w:szCs w:val="24"/>
        </w:rPr>
      </w:pPr>
      <w:r w:rsidRPr="00752BF3">
        <w:rPr>
          <w:rFonts w:ascii="Times New Roman" w:eastAsia="Times New Roman" w:hAnsi="Times New Roman" w:cs="Times New Roman"/>
          <w:snapToGrid w:val="0"/>
          <w:sz w:val="24"/>
          <w:szCs w:val="24"/>
        </w:rPr>
        <w:t xml:space="preserve">Indicators, as described </w:t>
      </w:r>
      <w:r w:rsidR="3EA3B93F" w:rsidRPr="00752BF3">
        <w:rPr>
          <w:rFonts w:ascii="Times New Roman" w:eastAsia="Times New Roman" w:hAnsi="Times New Roman" w:cs="Times New Roman"/>
          <w:snapToGrid w:val="0"/>
          <w:sz w:val="24"/>
          <w:szCs w:val="24"/>
        </w:rPr>
        <w:t xml:space="preserve">below </w:t>
      </w:r>
      <w:r w:rsidR="42E3F3D6" w:rsidRPr="00752BF3">
        <w:rPr>
          <w:rFonts w:ascii="Times New Roman" w:eastAsia="Times New Roman" w:hAnsi="Times New Roman" w:cs="Times New Roman"/>
          <w:snapToGrid w:val="0"/>
          <w:sz w:val="24"/>
          <w:szCs w:val="24"/>
        </w:rPr>
        <w:t>(page 16)</w:t>
      </w:r>
      <w:r w:rsidRPr="00752BF3">
        <w:rPr>
          <w:rFonts w:ascii="Times New Roman" w:eastAsia="Times New Roman" w:hAnsi="Times New Roman" w:cs="Times New Roman"/>
          <w:snapToGrid w:val="0"/>
          <w:sz w:val="24"/>
          <w:szCs w:val="24"/>
        </w:rPr>
        <w:t xml:space="preserve">, as well as details on how each indicator will be measured, frequency of the measurements, units of measure, etc.  Provide indicators at the output and outcome levels. </w:t>
      </w:r>
      <w:r w:rsidR="000973FE">
        <w:rPr>
          <w:rFonts w:ascii="Times New Roman" w:eastAsia="Times New Roman" w:hAnsi="Times New Roman" w:cs="Times New Roman"/>
          <w:snapToGrid w:val="0"/>
          <w:sz w:val="24"/>
          <w:szCs w:val="24"/>
        </w:rPr>
        <w:t xml:space="preserve"> </w:t>
      </w:r>
      <w:r w:rsidRPr="00752BF3">
        <w:rPr>
          <w:rFonts w:ascii="Times New Roman" w:eastAsia="Times New Roman" w:hAnsi="Times New Roman" w:cs="Times New Roman"/>
          <w:snapToGrid w:val="0"/>
          <w:sz w:val="24"/>
          <w:szCs w:val="24"/>
        </w:rPr>
        <w:t xml:space="preserve">Monitoring plans should include a chart component that clearly delineates indicators and targets. </w:t>
      </w:r>
      <w:r w:rsidR="000973FE">
        <w:rPr>
          <w:rFonts w:ascii="Times New Roman" w:eastAsia="Times New Roman" w:hAnsi="Times New Roman" w:cs="Times New Roman"/>
          <w:snapToGrid w:val="0"/>
          <w:sz w:val="24"/>
          <w:szCs w:val="24"/>
        </w:rPr>
        <w:t xml:space="preserve"> </w:t>
      </w:r>
      <w:r w:rsidRPr="007E3A13">
        <w:rPr>
          <w:rFonts w:ascii="Times New Roman" w:eastAsia="Times New Roman" w:hAnsi="Times New Roman" w:cs="Times New Roman"/>
          <w:b/>
          <w:bCs/>
          <w:snapToGrid w:val="0"/>
          <w:sz w:val="24"/>
          <w:szCs w:val="24"/>
          <w:u w:val="single"/>
        </w:rPr>
        <w:t>All indicators must include measurable, numerical targets</w:t>
      </w:r>
      <w:r w:rsidR="00E00F25" w:rsidRPr="007E3A13">
        <w:rPr>
          <w:rFonts w:ascii="Times New Roman" w:eastAsia="Times New Roman" w:hAnsi="Times New Roman" w:cs="Times New Roman"/>
          <w:b/>
          <w:bCs/>
          <w:snapToGrid w:val="0"/>
          <w:sz w:val="24"/>
          <w:szCs w:val="24"/>
        </w:rPr>
        <w:t>.</w:t>
      </w:r>
    </w:p>
    <w:p w14:paraId="03FBC7DC" w14:textId="77777777" w:rsidR="006D69F2" w:rsidRDefault="00752BF3" w:rsidP="00C50705">
      <w:pPr>
        <w:widowControl/>
        <w:numPr>
          <w:ilvl w:val="0"/>
          <w:numId w:val="42"/>
        </w:numPr>
        <w:tabs>
          <w:tab w:val="left" w:pos="720"/>
        </w:tab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Establish, where possible, performance baseline data and expected performance targets for each indicator/outcome. </w:t>
      </w:r>
      <w:r w:rsidR="000973FE">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In some cases, the baseline may be zero</w:t>
      </w:r>
      <w:r w:rsidR="00E00F25">
        <w:rPr>
          <w:rFonts w:ascii="Times New Roman" w:eastAsia="Times New Roman" w:hAnsi="Times New Roman" w:cs="Times New Roman"/>
          <w:snapToGrid w:val="0"/>
          <w:sz w:val="24"/>
          <w:szCs w:val="20"/>
        </w:rPr>
        <w:t>.</w:t>
      </w:r>
    </w:p>
    <w:p w14:paraId="6D2F0814" w14:textId="77777777" w:rsidR="006D69F2" w:rsidRDefault="00752BF3" w:rsidP="00C50705">
      <w:pPr>
        <w:widowControl/>
        <w:numPr>
          <w:ilvl w:val="0"/>
          <w:numId w:val="42"/>
        </w:numPr>
        <w:tabs>
          <w:tab w:val="left" w:pos="720"/>
        </w:tab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Describe monitoring tools, such as rapid assessment surveys, site visits, key stakeholder interviews, etc., that will be used</w:t>
      </w:r>
      <w:r w:rsidR="00E00F25">
        <w:rPr>
          <w:rFonts w:ascii="Times New Roman" w:eastAsia="Times New Roman" w:hAnsi="Times New Roman" w:cs="Times New Roman"/>
          <w:snapToGrid w:val="0"/>
          <w:sz w:val="24"/>
          <w:szCs w:val="20"/>
        </w:rPr>
        <w:t>.</w:t>
      </w:r>
    </w:p>
    <w:p w14:paraId="4055DA35" w14:textId="77777777" w:rsidR="006D69F2" w:rsidRDefault="00752BF3" w:rsidP="00C50705">
      <w:pPr>
        <w:numPr>
          <w:ilvl w:val="0"/>
          <w:numId w:val="4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contextualSpacing/>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sz w:val="24"/>
          <w:szCs w:val="20"/>
        </w:rPr>
        <w:t>Plans</w:t>
      </w:r>
      <w:r w:rsidRPr="00752BF3">
        <w:rPr>
          <w:rFonts w:ascii="Times New Roman" w:eastAsia="Times New Roman" w:hAnsi="Times New Roman" w:cs="Times New Roman"/>
          <w:snapToGrid w:val="0"/>
          <w:color w:val="000000"/>
          <w:sz w:val="24"/>
          <w:szCs w:val="20"/>
        </w:rPr>
        <w:t xml:space="preserve"> should describe</w:t>
      </w:r>
      <w:r w:rsidRPr="00752BF3">
        <w:rPr>
          <w:rFonts w:ascii="Times New Roman" w:eastAsia="Times New Roman" w:hAnsi="Times New Roman" w:cs="Times New Roman"/>
          <w:snapToGrid w:val="0"/>
          <w:sz w:val="24"/>
          <w:szCs w:val="20"/>
        </w:rPr>
        <w:t xml:space="preserve"> how the project’s impact and effectiveness will be monitored throughout the project.  </w:t>
      </w:r>
    </w:p>
    <w:p w14:paraId="38A0EF4F" w14:textId="77777777" w:rsidR="00752BF3" w:rsidRPr="00752BF3" w:rsidRDefault="00752BF3" w:rsidP="00C50705">
      <w:pPr>
        <w:spacing w:after="0" w:line="240" w:lineRule="auto"/>
        <w:rPr>
          <w:rFonts w:ascii="Times New Roman" w:eastAsia="Times New Roman" w:hAnsi="Times New Roman" w:cs="Times New Roman"/>
          <w:snapToGrid w:val="0"/>
          <w:sz w:val="24"/>
          <w:szCs w:val="20"/>
        </w:rPr>
      </w:pPr>
    </w:p>
    <w:p w14:paraId="11096B31" w14:textId="77777777" w:rsidR="00752BF3" w:rsidRPr="00752BF3" w:rsidRDefault="00752BF3" w:rsidP="00C50705">
      <w:pPr>
        <w:spacing w:after="0" w:line="240" w:lineRule="auto"/>
        <w:rPr>
          <w:rFonts w:ascii="Times New Roman" w:eastAsia="Times New Roman" w:hAnsi="Times New Roman" w:cs="Times New Roman"/>
          <w:b/>
          <w:snapToGrid w:val="0"/>
          <w:sz w:val="24"/>
          <w:szCs w:val="20"/>
        </w:rPr>
      </w:pPr>
    </w:p>
    <w:p w14:paraId="3161E0D6" w14:textId="77777777" w:rsidR="00752BF3" w:rsidRPr="00752BF3" w:rsidRDefault="00752BF3" w:rsidP="00C50705">
      <w:pPr>
        <w:spacing w:after="0" w:line="240" w:lineRule="auto"/>
        <w:rPr>
          <w:rFonts w:ascii="Times New Roman" w:eastAsia="Times New Roman" w:hAnsi="Times New Roman" w:cs="Times New Roman"/>
          <w:b/>
          <w:snapToGrid w:val="0"/>
          <w:sz w:val="24"/>
          <w:szCs w:val="20"/>
        </w:rPr>
      </w:pPr>
    </w:p>
    <w:p w14:paraId="12FB47C3" w14:textId="77777777" w:rsidR="00752BF3" w:rsidRPr="00752BF3" w:rsidRDefault="00752BF3" w:rsidP="00C50705">
      <w:pPr>
        <w:spacing w:after="0" w:line="240" w:lineRule="auto"/>
        <w:rPr>
          <w:rFonts w:ascii="Times New Roman" w:eastAsia="Times New Roman" w:hAnsi="Times New Roman" w:cs="Times New Roman"/>
          <w:b/>
          <w:snapToGrid w:val="0"/>
          <w:sz w:val="24"/>
          <w:szCs w:val="20"/>
        </w:rPr>
      </w:pPr>
    </w:p>
    <w:p w14:paraId="4CFCCB65" w14:textId="77777777" w:rsidR="00752BF3" w:rsidRPr="00752BF3" w:rsidRDefault="00752BF3" w:rsidP="00C50705">
      <w:pPr>
        <w:spacing w:after="0" w:line="240" w:lineRule="auto"/>
        <w:rPr>
          <w:rFonts w:ascii="Times New Roman" w:eastAsia="Times New Roman" w:hAnsi="Times New Roman" w:cs="Times New Roman"/>
          <w:b/>
          <w:snapToGrid w:val="0"/>
          <w:sz w:val="24"/>
          <w:szCs w:val="20"/>
        </w:rPr>
      </w:pPr>
    </w:p>
    <w:p w14:paraId="1913CD71" w14:textId="77777777" w:rsidR="00752BF3" w:rsidRPr="00752BF3" w:rsidRDefault="00752BF3" w:rsidP="00C50705">
      <w:pPr>
        <w:spacing w:after="0" w:line="240" w:lineRule="auto"/>
        <w:rPr>
          <w:rFonts w:ascii="Times New Roman" w:eastAsia="Times New Roman" w:hAnsi="Times New Roman" w:cs="Times New Roman"/>
          <w:b/>
          <w:snapToGrid w:val="0"/>
          <w:sz w:val="24"/>
          <w:szCs w:val="20"/>
        </w:rPr>
      </w:pPr>
    </w:p>
    <w:p w14:paraId="27BD232C" w14:textId="77777777" w:rsidR="00752BF3" w:rsidRPr="00752BF3" w:rsidRDefault="00752BF3" w:rsidP="00C50705">
      <w:pPr>
        <w:spacing w:after="0" w:line="240" w:lineRule="auto"/>
        <w:rPr>
          <w:rFonts w:ascii="Times New Roman" w:eastAsia="Times New Roman" w:hAnsi="Times New Roman" w:cs="Times New Roman"/>
          <w:b/>
          <w:snapToGrid w:val="0"/>
          <w:sz w:val="24"/>
          <w:szCs w:val="20"/>
        </w:rPr>
      </w:pPr>
    </w:p>
    <w:p w14:paraId="1DFB0E87" w14:textId="77777777" w:rsidR="00752BF3" w:rsidRPr="00752BF3" w:rsidRDefault="00752BF3" w:rsidP="00C50705">
      <w:pPr>
        <w:spacing w:after="0" w:line="240" w:lineRule="auto"/>
        <w:rPr>
          <w:rFonts w:ascii="Times New Roman" w:eastAsia="Times New Roman" w:hAnsi="Times New Roman" w:cs="Times New Roman"/>
          <w:b/>
          <w:snapToGrid w:val="0"/>
          <w:sz w:val="24"/>
          <w:szCs w:val="20"/>
        </w:rPr>
      </w:pPr>
    </w:p>
    <w:p w14:paraId="436905B8" w14:textId="77777777" w:rsidR="006A24D0" w:rsidRDefault="006A24D0" w:rsidP="00C50705">
      <w:pPr>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br w:type="page"/>
      </w:r>
    </w:p>
    <w:p w14:paraId="2F0D31EC" w14:textId="77777777" w:rsidR="00752BF3" w:rsidRPr="00752BF3" w:rsidRDefault="00752BF3" w:rsidP="00C50705">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lastRenderedPageBreak/>
        <w:t xml:space="preserve">Sample Evaluation Plan </w:t>
      </w:r>
    </w:p>
    <w:p w14:paraId="2840E88D" w14:textId="77777777" w:rsidR="00752BF3" w:rsidRPr="00752BF3" w:rsidRDefault="00752BF3" w:rsidP="00C50705">
      <w:pPr>
        <w:spacing w:after="0" w:line="240" w:lineRule="auto"/>
        <w:rPr>
          <w:rFonts w:ascii="Times New Roman" w:eastAsia="Times New Roman" w:hAnsi="Times New Roman" w:cs="Times New Roman"/>
          <w:b/>
          <w:snapToGrid w:val="0"/>
          <w:sz w:val="24"/>
          <w:szCs w:val="20"/>
        </w:rPr>
      </w:pPr>
    </w:p>
    <w:tbl>
      <w:tblPr>
        <w:tblW w:w="5000" w:type="pct"/>
        <w:tblLook w:val="04A0" w:firstRow="1" w:lastRow="0" w:firstColumn="1" w:lastColumn="0" w:noHBand="0" w:noVBand="1"/>
      </w:tblPr>
      <w:tblGrid>
        <w:gridCol w:w="1560"/>
        <w:gridCol w:w="2543"/>
        <w:gridCol w:w="1023"/>
        <w:gridCol w:w="1011"/>
        <w:gridCol w:w="1011"/>
        <w:gridCol w:w="1011"/>
        <w:gridCol w:w="1011"/>
      </w:tblGrid>
      <w:tr w:rsidR="00752BF3" w:rsidRPr="00752BF3" w14:paraId="1F0FF830" w14:textId="77777777" w:rsidTr="6EB94F26">
        <w:trPr>
          <w:trHeight w:val="300"/>
        </w:trPr>
        <w:tc>
          <w:tcPr>
            <w:tcW w:w="5000" w:type="pct"/>
            <w:gridSpan w:val="7"/>
            <w:tcBorders>
              <w:top w:val="single" w:sz="4" w:space="0" w:color="auto"/>
              <w:left w:val="single" w:sz="4" w:space="0" w:color="auto"/>
              <w:bottom w:val="single" w:sz="4" w:space="0" w:color="auto"/>
              <w:right w:val="single" w:sz="4" w:space="0" w:color="auto"/>
            </w:tcBorders>
            <w:shd w:val="clear" w:color="auto" w:fill="D8D8D8"/>
            <w:vAlign w:val="bottom"/>
            <w:hideMark/>
          </w:tcPr>
          <w:p w14:paraId="5D263D71" w14:textId="77777777" w:rsidR="00752BF3" w:rsidRPr="00752BF3" w:rsidRDefault="00752BF3" w:rsidP="00C50705">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Activity: Training Course</w:t>
            </w:r>
          </w:p>
        </w:tc>
      </w:tr>
      <w:tr w:rsidR="00752BF3" w:rsidRPr="00752BF3" w14:paraId="1DE9ABD6" w14:textId="77777777" w:rsidTr="6EB94F26">
        <w:trPr>
          <w:trHeight w:val="585"/>
        </w:trPr>
        <w:tc>
          <w:tcPr>
            <w:tcW w:w="871" w:type="pct"/>
            <w:tcBorders>
              <w:top w:val="nil"/>
              <w:left w:val="single" w:sz="4" w:space="0" w:color="auto"/>
              <w:bottom w:val="single" w:sz="4" w:space="0" w:color="auto"/>
              <w:right w:val="single" w:sz="4" w:space="0" w:color="auto"/>
            </w:tcBorders>
            <w:shd w:val="clear" w:color="auto" w:fill="auto"/>
            <w:vAlign w:val="bottom"/>
            <w:hideMark/>
          </w:tcPr>
          <w:p w14:paraId="42B0FEA3" w14:textId="77777777" w:rsidR="00752BF3" w:rsidRPr="00752BF3" w:rsidRDefault="00752BF3" w:rsidP="00C50705">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Type</w:t>
            </w:r>
          </w:p>
        </w:tc>
        <w:tc>
          <w:tcPr>
            <w:tcW w:w="1407" w:type="pct"/>
            <w:tcBorders>
              <w:top w:val="nil"/>
              <w:left w:val="nil"/>
              <w:bottom w:val="single" w:sz="4" w:space="0" w:color="auto"/>
              <w:right w:val="single" w:sz="4" w:space="0" w:color="auto"/>
            </w:tcBorders>
            <w:shd w:val="clear" w:color="auto" w:fill="auto"/>
            <w:vAlign w:val="bottom"/>
            <w:hideMark/>
          </w:tcPr>
          <w:p w14:paraId="1B258BB5" w14:textId="77777777" w:rsidR="00752BF3" w:rsidRPr="00752BF3" w:rsidRDefault="00752BF3" w:rsidP="00C50705">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Name</w:t>
            </w:r>
          </w:p>
        </w:tc>
        <w:tc>
          <w:tcPr>
            <w:tcW w:w="570" w:type="pct"/>
            <w:tcBorders>
              <w:top w:val="nil"/>
              <w:left w:val="nil"/>
              <w:bottom w:val="single" w:sz="4" w:space="0" w:color="auto"/>
              <w:right w:val="single" w:sz="4" w:space="0" w:color="auto"/>
            </w:tcBorders>
            <w:shd w:val="clear" w:color="auto" w:fill="auto"/>
            <w:vAlign w:val="bottom"/>
            <w:hideMark/>
          </w:tcPr>
          <w:p w14:paraId="0A6D6617" w14:textId="77777777" w:rsidR="00752BF3" w:rsidRPr="00752BF3" w:rsidRDefault="00752BF3" w:rsidP="00C50705">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Source</w:t>
            </w:r>
          </w:p>
        </w:tc>
        <w:tc>
          <w:tcPr>
            <w:tcW w:w="538" w:type="pct"/>
            <w:tcBorders>
              <w:top w:val="nil"/>
              <w:left w:val="nil"/>
              <w:bottom w:val="single" w:sz="4" w:space="0" w:color="auto"/>
              <w:right w:val="single" w:sz="4" w:space="0" w:color="auto"/>
            </w:tcBorders>
            <w:shd w:val="clear" w:color="auto" w:fill="auto"/>
            <w:vAlign w:val="bottom"/>
            <w:hideMark/>
          </w:tcPr>
          <w:p w14:paraId="21F230D6" w14:textId="2BA40469" w:rsidR="00752BF3" w:rsidRPr="00752BF3" w:rsidRDefault="6EB94F26" w:rsidP="00C50705">
            <w:pPr>
              <w:widowControl/>
              <w:spacing w:after="0" w:line="240" w:lineRule="auto"/>
              <w:rPr>
                <w:rFonts w:ascii="Times New Roman" w:eastAsia="Times New Roman" w:hAnsi="Times New Roman" w:cs="Times New Roman"/>
                <w:b/>
                <w:bCs/>
                <w:color w:val="000000"/>
              </w:rPr>
            </w:pPr>
            <w:r w:rsidRPr="6EB94F26">
              <w:rPr>
                <w:rFonts w:ascii="Times New Roman" w:eastAsia="Times New Roman" w:hAnsi="Times New Roman" w:cs="Times New Roman"/>
                <w:b/>
                <w:bCs/>
                <w:color w:val="000000" w:themeColor="text1"/>
              </w:rPr>
              <w:t>Target FY20Q1</w:t>
            </w:r>
          </w:p>
        </w:tc>
        <w:tc>
          <w:tcPr>
            <w:tcW w:w="538" w:type="pct"/>
            <w:tcBorders>
              <w:top w:val="nil"/>
              <w:left w:val="nil"/>
              <w:bottom w:val="single" w:sz="4" w:space="0" w:color="auto"/>
              <w:right w:val="single" w:sz="4" w:space="0" w:color="auto"/>
            </w:tcBorders>
            <w:shd w:val="clear" w:color="auto" w:fill="auto"/>
            <w:vAlign w:val="bottom"/>
            <w:hideMark/>
          </w:tcPr>
          <w:p w14:paraId="63484939" w14:textId="52032E6D" w:rsidR="00752BF3" w:rsidRPr="00752BF3" w:rsidRDefault="6EB94F26" w:rsidP="00C50705">
            <w:pPr>
              <w:widowControl/>
              <w:spacing w:after="0" w:line="240" w:lineRule="auto"/>
              <w:rPr>
                <w:rFonts w:ascii="Times New Roman" w:eastAsia="Times New Roman" w:hAnsi="Times New Roman" w:cs="Times New Roman"/>
                <w:b/>
                <w:bCs/>
                <w:color w:val="000000"/>
              </w:rPr>
            </w:pPr>
            <w:r w:rsidRPr="6EB94F26">
              <w:rPr>
                <w:rFonts w:ascii="Times New Roman" w:eastAsia="Times New Roman" w:hAnsi="Times New Roman" w:cs="Times New Roman"/>
                <w:b/>
                <w:bCs/>
                <w:color w:val="000000" w:themeColor="text1"/>
              </w:rPr>
              <w:t>Results FY20Q1</w:t>
            </w:r>
          </w:p>
        </w:tc>
        <w:tc>
          <w:tcPr>
            <w:tcW w:w="538" w:type="pct"/>
            <w:tcBorders>
              <w:top w:val="nil"/>
              <w:left w:val="nil"/>
              <w:bottom w:val="single" w:sz="4" w:space="0" w:color="auto"/>
              <w:right w:val="single" w:sz="4" w:space="0" w:color="auto"/>
            </w:tcBorders>
            <w:shd w:val="clear" w:color="auto" w:fill="auto"/>
            <w:vAlign w:val="bottom"/>
            <w:hideMark/>
          </w:tcPr>
          <w:p w14:paraId="672DF47C" w14:textId="3DCC4827" w:rsidR="00752BF3" w:rsidRPr="00752BF3" w:rsidRDefault="6EB94F26" w:rsidP="00C50705">
            <w:pPr>
              <w:widowControl/>
              <w:spacing w:after="0" w:line="240" w:lineRule="auto"/>
              <w:rPr>
                <w:rFonts w:ascii="Times New Roman" w:eastAsia="Times New Roman" w:hAnsi="Times New Roman" w:cs="Times New Roman"/>
                <w:b/>
                <w:bCs/>
                <w:color w:val="000000"/>
              </w:rPr>
            </w:pPr>
            <w:r w:rsidRPr="6EB94F26">
              <w:rPr>
                <w:rFonts w:ascii="Times New Roman" w:eastAsia="Times New Roman" w:hAnsi="Times New Roman" w:cs="Times New Roman"/>
                <w:b/>
                <w:bCs/>
                <w:color w:val="000000" w:themeColor="text1"/>
              </w:rPr>
              <w:t>Target FY21Q2</w:t>
            </w:r>
          </w:p>
        </w:tc>
        <w:tc>
          <w:tcPr>
            <w:tcW w:w="538" w:type="pct"/>
            <w:tcBorders>
              <w:top w:val="nil"/>
              <w:left w:val="nil"/>
              <w:bottom w:val="single" w:sz="4" w:space="0" w:color="auto"/>
              <w:right w:val="single" w:sz="4" w:space="0" w:color="auto"/>
            </w:tcBorders>
            <w:shd w:val="clear" w:color="auto" w:fill="auto"/>
            <w:vAlign w:val="bottom"/>
            <w:hideMark/>
          </w:tcPr>
          <w:p w14:paraId="69091EA6" w14:textId="28845DAE" w:rsidR="00752BF3" w:rsidRPr="00752BF3" w:rsidRDefault="6EB94F26" w:rsidP="00C50705">
            <w:pPr>
              <w:widowControl/>
              <w:spacing w:after="0" w:line="240" w:lineRule="auto"/>
              <w:rPr>
                <w:rFonts w:ascii="Times New Roman" w:eastAsia="Times New Roman" w:hAnsi="Times New Roman" w:cs="Times New Roman"/>
                <w:b/>
                <w:bCs/>
                <w:color w:val="000000"/>
              </w:rPr>
            </w:pPr>
            <w:r w:rsidRPr="6EB94F26">
              <w:rPr>
                <w:rFonts w:ascii="Times New Roman" w:eastAsia="Times New Roman" w:hAnsi="Times New Roman" w:cs="Times New Roman"/>
                <w:b/>
                <w:bCs/>
                <w:color w:val="000000" w:themeColor="text1"/>
              </w:rPr>
              <w:t>Results FY21Q2</w:t>
            </w:r>
          </w:p>
        </w:tc>
      </w:tr>
      <w:tr w:rsidR="00752BF3" w:rsidRPr="00752BF3" w14:paraId="5D939C06" w14:textId="77777777" w:rsidTr="6EB94F26">
        <w:trPr>
          <w:trHeight w:val="600"/>
        </w:trPr>
        <w:tc>
          <w:tcPr>
            <w:tcW w:w="871" w:type="pct"/>
            <w:tcBorders>
              <w:top w:val="nil"/>
              <w:left w:val="single" w:sz="4" w:space="0" w:color="auto"/>
              <w:bottom w:val="single" w:sz="4" w:space="0" w:color="auto"/>
              <w:right w:val="single" w:sz="4" w:space="0" w:color="auto"/>
            </w:tcBorders>
            <w:shd w:val="clear" w:color="auto" w:fill="auto"/>
            <w:vAlign w:val="bottom"/>
            <w:hideMark/>
          </w:tcPr>
          <w:p w14:paraId="2871E8F1"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Output</w:t>
            </w:r>
          </w:p>
        </w:tc>
        <w:tc>
          <w:tcPr>
            <w:tcW w:w="1407" w:type="pct"/>
            <w:tcBorders>
              <w:top w:val="nil"/>
              <w:left w:val="nil"/>
              <w:bottom w:val="single" w:sz="4" w:space="0" w:color="auto"/>
              <w:right w:val="single" w:sz="4" w:space="0" w:color="auto"/>
            </w:tcBorders>
            <w:shd w:val="clear" w:color="auto" w:fill="auto"/>
            <w:vAlign w:val="bottom"/>
            <w:hideMark/>
          </w:tcPr>
          <w:p w14:paraId="350221DE"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xml:space="preserve"># of </w:t>
            </w:r>
            <w:r w:rsidR="005D69EA">
              <w:rPr>
                <w:rFonts w:ascii="Times New Roman" w:eastAsia="Times New Roman" w:hAnsi="Times New Roman" w:cs="Times New Roman"/>
                <w:color w:val="000000"/>
              </w:rPr>
              <w:t>government workers trained</w:t>
            </w:r>
          </w:p>
        </w:tc>
        <w:tc>
          <w:tcPr>
            <w:tcW w:w="570" w:type="pct"/>
            <w:tcBorders>
              <w:top w:val="nil"/>
              <w:left w:val="nil"/>
              <w:bottom w:val="single" w:sz="4" w:space="0" w:color="auto"/>
              <w:right w:val="single" w:sz="4" w:space="0" w:color="auto"/>
            </w:tcBorders>
            <w:shd w:val="clear" w:color="auto" w:fill="auto"/>
            <w:vAlign w:val="bottom"/>
            <w:hideMark/>
          </w:tcPr>
          <w:p w14:paraId="2DDA23F5" w14:textId="77777777" w:rsidR="00752BF3" w:rsidRPr="00752BF3" w:rsidRDefault="00B33FD2" w:rsidP="00C50705">
            <w:pPr>
              <w:widowContro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w:t>
            </w:r>
            <w:r w:rsidR="00752BF3" w:rsidRPr="00752BF3">
              <w:rPr>
                <w:rFonts w:ascii="Times New Roman" w:eastAsia="Times New Roman" w:hAnsi="Times New Roman" w:cs="Times New Roman"/>
                <w:color w:val="000000"/>
              </w:rPr>
              <w:t>raining records</w:t>
            </w:r>
          </w:p>
        </w:tc>
        <w:tc>
          <w:tcPr>
            <w:tcW w:w="538" w:type="pct"/>
            <w:tcBorders>
              <w:top w:val="nil"/>
              <w:left w:val="nil"/>
              <w:bottom w:val="single" w:sz="4" w:space="0" w:color="auto"/>
              <w:right w:val="single" w:sz="4" w:space="0" w:color="auto"/>
            </w:tcBorders>
            <w:shd w:val="clear" w:color="auto" w:fill="auto"/>
            <w:vAlign w:val="bottom"/>
            <w:hideMark/>
          </w:tcPr>
          <w:p w14:paraId="24A22D78"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10</w:t>
            </w:r>
          </w:p>
        </w:tc>
        <w:tc>
          <w:tcPr>
            <w:tcW w:w="538" w:type="pct"/>
            <w:tcBorders>
              <w:top w:val="nil"/>
              <w:left w:val="nil"/>
              <w:bottom w:val="single" w:sz="4" w:space="0" w:color="auto"/>
              <w:right w:val="single" w:sz="4" w:space="0" w:color="auto"/>
            </w:tcBorders>
            <w:shd w:val="clear" w:color="auto" w:fill="auto"/>
            <w:vAlign w:val="bottom"/>
            <w:hideMark/>
          </w:tcPr>
          <w:p w14:paraId="7CB728A9" w14:textId="77777777" w:rsidR="00752BF3" w:rsidRPr="00752BF3" w:rsidRDefault="00752BF3" w:rsidP="00C50705">
            <w:pPr>
              <w:widowControl/>
              <w:spacing w:after="0" w:line="240" w:lineRule="auto"/>
              <w:rPr>
                <w:rFonts w:ascii="Times New Roman" w:eastAsia="Times New Roman" w:hAnsi="Times New Roman" w:cs="Times New Roman"/>
                <w:color w:val="000000"/>
              </w:rPr>
            </w:pPr>
          </w:p>
        </w:tc>
        <w:tc>
          <w:tcPr>
            <w:tcW w:w="538" w:type="pct"/>
            <w:tcBorders>
              <w:top w:val="nil"/>
              <w:left w:val="nil"/>
              <w:bottom w:val="single" w:sz="4" w:space="0" w:color="auto"/>
              <w:right w:val="single" w:sz="4" w:space="0" w:color="auto"/>
            </w:tcBorders>
            <w:shd w:val="clear" w:color="auto" w:fill="auto"/>
            <w:vAlign w:val="bottom"/>
            <w:hideMark/>
          </w:tcPr>
          <w:p w14:paraId="199FD3F5"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r w:rsidR="000D0ECE">
              <w:rPr>
                <w:rFonts w:ascii="Times New Roman" w:eastAsia="Times New Roman" w:hAnsi="Times New Roman" w:cs="Times New Roman"/>
                <w:color w:val="000000"/>
              </w:rPr>
              <w:t>20</w:t>
            </w:r>
          </w:p>
        </w:tc>
        <w:tc>
          <w:tcPr>
            <w:tcW w:w="538" w:type="pct"/>
            <w:tcBorders>
              <w:top w:val="nil"/>
              <w:left w:val="nil"/>
              <w:bottom w:val="single" w:sz="4" w:space="0" w:color="auto"/>
              <w:right w:val="single" w:sz="4" w:space="0" w:color="auto"/>
            </w:tcBorders>
            <w:shd w:val="clear" w:color="auto" w:fill="auto"/>
            <w:vAlign w:val="bottom"/>
            <w:hideMark/>
          </w:tcPr>
          <w:p w14:paraId="23931B86"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r w:rsidR="00752BF3" w:rsidRPr="00752BF3" w14:paraId="56C733B8" w14:textId="77777777" w:rsidTr="6EB94F26">
        <w:trPr>
          <w:trHeight w:val="900"/>
        </w:trPr>
        <w:tc>
          <w:tcPr>
            <w:tcW w:w="871" w:type="pct"/>
            <w:tcBorders>
              <w:top w:val="nil"/>
              <w:left w:val="single" w:sz="4" w:space="0" w:color="auto"/>
              <w:bottom w:val="single" w:sz="4" w:space="0" w:color="auto"/>
              <w:right w:val="single" w:sz="4" w:space="0" w:color="auto"/>
            </w:tcBorders>
            <w:shd w:val="clear" w:color="auto" w:fill="auto"/>
            <w:vAlign w:val="bottom"/>
            <w:hideMark/>
          </w:tcPr>
          <w:p w14:paraId="02D582CD"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Outcome</w:t>
            </w:r>
          </w:p>
        </w:tc>
        <w:tc>
          <w:tcPr>
            <w:tcW w:w="1407" w:type="pct"/>
            <w:tcBorders>
              <w:top w:val="nil"/>
              <w:left w:val="nil"/>
              <w:bottom w:val="single" w:sz="4" w:space="0" w:color="auto"/>
              <w:right w:val="single" w:sz="4" w:space="0" w:color="auto"/>
            </w:tcBorders>
            <w:shd w:val="clear" w:color="auto" w:fill="auto"/>
            <w:vAlign w:val="bottom"/>
            <w:hideMark/>
          </w:tcPr>
          <w:p w14:paraId="5407A62C" w14:textId="77777777" w:rsidR="00752BF3" w:rsidRPr="00752BF3" w:rsidRDefault="005D69EA" w:rsidP="00C50705">
            <w:pPr>
              <w:widowContro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Improved level of support provided as a result of participants’ direct or indirect participation in training</w:t>
            </w:r>
          </w:p>
        </w:tc>
        <w:tc>
          <w:tcPr>
            <w:tcW w:w="570" w:type="pct"/>
            <w:tcBorders>
              <w:top w:val="nil"/>
              <w:left w:val="nil"/>
              <w:bottom w:val="single" w:sz="4" w:space="0" w:color="auto"/>
              <w:right w:val="single" w:sz="4" w:space="0" w:color="auto"/>
            </w:tcBorders>
            <w:shd w:val="clear" w:color="auto" w:fill="auto"/>
            <w:vAlign w:val="bottom"/>
            <w:hideMark/>
          </w:tcPr>
          <w:p w14:paraId="447ECC90" w14:textId="77777777" w:rsidR="00752BF3" w:rsidRPr="00752BF3" w:rsidRDefault="00B33FD2" w:rsidP="00C50705">
            <w:pPr>
              <w:widowContro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5D69EA">
              <w:rPr>
                <w:rFonts w:ascii="Times New Roman" w:eastAsia="Times New Roman" w:hAnsi="Times New Roman" w:cs="Times New Roman"/>
                <w:color w:val="000000"/>
              </w:rPr>
              <w:t>Projec</w:t>
            </w:r>
            <w:r w:rsidR="00A3699E">
              <w:rPr>
                <w:rFonts w:ascii="Times New Roman" w:eastAsia="Times New Roman" w:hAnsi="Times New Roman" w:cs="Times New Roman"/>
                <w:color w:val="000000"/>
              </w:rPr>
              <w:t>t</w:t>
            </w:r>
            <w:r w:rsidR="00752BF3" w:rsidRPr="00752BF3">
              <w:rPr>
                <w:rFonts w:ascii="Times New Roman" w:eastAsia="Times New Roman" w:hAnsi="Times New Roman" w:cs="Times New Roman"/>
                <w:color w:val="000000"/>
              </w:rPr>
              <w:t xml:space="preserve"> reporting</w:t>
            </w:r>
          </w:p>
        </w:tc>
        <w:tc>
          <w:tcPr>
            <w:tcW w:w="538" w:type="pct"/>
            <w:tcBorders>
              <w:top w:val="nil"/>
              <w:left w:val="nil"/>
              <w:bottom w:val="single" w:sz="4" w:space="0" w:color="auto"/>
              <w:right w:val="single" w:sz="4" w:space="0" w:color="auto"/>
            </w:tcBorders>
            <w:shd w:val="clear" w:color="auto" w:fill="auto"/>
            <w:vAlign w:val="bottom"/>
            <w:hideMark/>
          </w:tcPr>
          <w:p w14:paraId="4F7A9457"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2C99BA41"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208B11A1"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123001F1" w14:textId="77777777" w:rsidR="009C4A39" w:rsidRPr="00752BF3" w:rsidRDefault="009C4A39" w:rsidP="00C50705">
            <w:pPr>
              <w:widowControl/>
              <w:spacing w:after="0" w:line="240" w:lineRule="auto"/>
              <w:rPr>
                <w:rFonts w:ascii="Times New Roman" w:eastAsia="Times New Roman" w:hAnsi="Times New Roman" w:cs="Times New Roman"/>
                <w:color w:val="000000"/>
              </w:rPr>
            </w:pPr>
          </w:p>
        </w:tc>
      </w:tr>
      <w:tr w:rsidR="00752BF3" w:rsidRPr="00752BF3" w14:paraId="3C534B10" w14:textId="77777777" w:rsidTr="6EB94F26">
        <w:trPr>
          <w:trHeight w:val="300"/>
        </w:trPr>
        <w:tc>
          <w:tcPr>
            <w:tcW w:w="5000" w:type="pct"/>
            <w:gridSpan w:val="7"/>
            <w:tcBorders>
              <w:top w:val="single" w:sz="4" w:space="0" w:color="auto"/>
              <w:left w:val="single" w:sz="4" w:space="0" w:color="auto"/>
              <w:bottom w:val="single" w:sz="4" w:space="0" w:color="auto"/>
              <w:right w:val="single" w:sz="4" w:space="0" w:color="auto"/>
            </w:tcBorders>
            <w:shd w:val="clear" w:color="auto" w:fill="D8D8D8"/>
            <w:vAlign w:val="bottom"/>
            <w:hideMark/>
          </w:tcPr>
          <w:p w14:paraId="33180A63" w14:textId="77777777" w:rsidR="00752BF3" w:rsidRPr="00752BF3" w:rsidRDefault="00752BF3" w:rsidP="00C50705">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Activity: Government Roundtable</w:t>
            </w:r>
          </w:p>
        </w:tc>
      </w:tr>
      <w:tr w:rsidR="00752BF3" w:rsidRPr="00752BF3" w14:paraId="3B1F5CA9" w14:textId="77777777" w:rsidTr="6EB94F26">
        <w:trPr>
          <w:trHeight w:val="585"/>
        </w:trPr>
        <w:tc>
          <w:tcPr>
            <w:tcW w:w="871" w:type="pct"/>
            <w:tcBorders>
              <w:top w:val="nil"/>
              <w:left w:val="single" w:sz="4" w:space="0" w:color="auto"/>
              <w:bottom w:val="single" w:sz="4" w:space="0" w:color="auto"/>
              <w:right w:val="single" w:sz="4" w:space="0" w:color="auto"/>
            </w:tcBorders>
            <w:shd w:val="clear" w:color="auto" w:fill="auto"/>
            <w:vAlign w:val="bottom"/>
            <w:hideMark/>
          </w:tcPr>
          <w:p w14:paraId="62736925" w14:textId="77777777" w:rsidR="00752BF3" w:rsidRPr="00752BF3" w:rsidRDefault="00752BF3" w:rsidP="00C50705">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Type</w:t>
            </w:r>
          </w:p>
        </w:tc>
        <w:tc>
          <w:tcPr>
            <w:tcW w:w="1407" w:type="pct"/>
            <w:tcBorders>
              <w:top w:val="nil"/>
              <w:left w:val="nil"/>
              <w:bottom w:val="single" w:sz="4" w:space="0" w:color="auto"/>
              <w:right w:val="single" w:sz="4" w:space="0" w:color="auto"/>
            </w:tcBorders>
            <w:shd w:val="clear" w:color="auto" w:fill="auto"/>
            <w:vAlign w:val="bottom"/>
            <w:hideMark/>
          </w:tcPr>
          <w:p w14:paraId="0095A376" w14:textId="77777777" w:rsidR="00752BF3" w:rsidRPr="00752BF3" w:rsidRDefault="00752BF3" w:rsidP="00C50705">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Name</w:t>
            </w:r>
          </w:p>
        </w:tc>
        <w:tc>
          <w:tcPr>
            <w:tcW w:w="570" w:type="pct"/>
            <w:tcBorders>
              <w:top w:val="nil"/>
              <w:left w:val="nil"/>
              <w:bottom w:val="single" w:sz="4" w:space="0" w:color="auto"/>
              <w:right w:val="single" w:sz="4" w:space="0" w:color="auto"/>
            </w:tcBorders>
            <w:shd w:val="clear" w:color="auto" w:fill="auto"/>
            <w:vAlign w:val="bottom"/>
            <w:hideMark/>
          </w:tcPr>
          <w:p w14:paraId="07AC9261" w14:textId="77777777" w:rsidR="00752BF3" w:rsidRPr="00752BF3" w:rsidRDefault="00752BF3" w:rsidP="00C50705">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Source</w:t>
            </w:r>
          </w:p>
        </w:tc>
        <w:tc>
          <w:tcPr>
            <w:tcW w:w="538" w:type="pct"/>
            <w:tcBorders>
              <w:top w:val="nil"/>
              <w:left w:val="nil"/>
              <w:bottom w:val="single" w:sz="4" w:space="0" w:color="auto"/>
              <w:right w:val="single" w:sz="4" w:space="0" w:color="auto"/>
            </w:tcBorders>
            <w:shd w:val="clear" w:color="auto" w:fill="auto"/>
            <w:vAlign w:val="bottom"/>
            <w:hideMark/>
          </w:tcPr>
          <w:p w14:paraId="027842AC" w14:textId="61E3364A" w:rsidR="00752BF3" w:rsidRPr="00752BF3" w:rsidRDefault="6EB94F26" w:rsidP="00C50705">
            <w:pPr>
              <w:widowControl/>
              <w:spacing w:after="0" w:line="240" w:lineRule="auto"/>
              <w:rPr>
                <w:rFonts w:ascii="Times New Roman" w:eastAsia="Times New Roman" w:hAnsi="Times New Roman" w:cs="Times New Roman"/>
                <w:b/>
                <w:bCs/>
                <w:color w:val="000000"/>
              </w:rPr>
            </w:pPr>
            <w:r w:rsidRPr="6EB94F26">
              <w:rPr>
                <w:rFonts w:ascii="Times New Roman" w:eastAsia="Times New Roman" w:hAnsi="Times New Roman" w:cs="Times New Roman"/>
                <w:b/>
                <w:bCs/>
                <w:color w:val="000000" w:themeColor="text1"/>
              </w:rPr>
              <w:t>Target FY20Q1</w:t>
            </w:r>
          </w:p>
        </w:tc>
        <w:tc>
          <w:tcPr>
            <w:tcW w:w="538" w:type="pct"/>
            <w:tcBorders>
              <w:top w:val="nil"/>
              <w:left w:val="nil"/>
              <w:bottom w:val="single" w:sz="4" w:space="0" w:color="auto"/>
              <w:right w:val="single" w:sz="4" w:space="0" w:color="auto"/>
            </w:tcBorders>
            <w:shd w:val="clear" w:color="auto" w:fill="auto"/>
            <w:vAlign w:val="bottom"/>
            <w:hideMark/>
          </w:tcPr>
          <w:p w14:paraId="5AA27EA3" w14:textId="0AE46FC3" w:rsidR="00752BF3" w:rsidRPr="00752BF3" w:rsidRDefault="6EB94F26" w:rsidP="00C50705">
            <w:pPr>
              <w:widowControl/>
              <w:spacing w:after="0" w:line="240" w:lineRule="auto"/>
              <w:rPr>
                <w:rFonts w:ascii="Times New Roman" w:eastAsia="Times New Roman" w:hAnsi="Times New Roman" w:cs="Times New Roman"/>
                <w:b/>
                <w:bCs/>
                <w:color w:val="000000"/>
              </w:rPr>
            </w:pPr>
            <w:r w:rsidRPr="6EB94F26">
              <w:rPr>
                <w:rFonts w:ascii="Times New Roman" w:eastAsia="Times New Roman" w:hAnsi="Times New Roman" w:cs="Times New Roman"/>
                <w:b/>
                <w:bCs/>
                <w:color w:val="000000" w:themeColor="text1"/>
              </w:rPr>
              <w:t>Results FY20Q1</w:t>
            </w:r>
          </w:p>
        </w:tc>
        <w:tc>
          <w:tcPr>
            <w:tcW w:w="538" w:type="pct"/>
            <w:tcBorders>
              <w:top w:val="nil"/>
              <w:left w:val="nil"/>
              <w:bottom w:val="single" w:sz="4" w:space="0" w:color="auto"/>
              <w:right w:val="single" w:sz="4" w:space="0" w:color="auto"/>
            </w:tcBorders>
            <w:shd w:val="clear" w:color="auto" w:fill="auto"/>
            <w:vAlign w:val="bottom"/>
            <w:hideMark/>
          </w:tcPr>
          <w:p w14:paraId="26E1139D" w14:textId="539CFE18" w:rsidR="00752BF3" w:rsidRPr="00752BF3" w:rsidRDefault="6EB94F26" w:rsidP="00C50705">
            <w:pPr>
              <w:widowControl/>
              <w:spacing w:after="0" w:line="240" w:lineRule="auto"/>
              <w:rPr>
                <w:rFonts w:ascii="Times New Roman" w:eastAsia="Times New Roman" w:hAnsi="Times New Roman" w:cs="Times New Roman"/>
                <w:b/>
                <w:bCs/>
                <w:color w:val="000000"/>
              </w:rPr>
            </w:pPr>
            <w:r w:rsidRPr="6EB94F26">
              <w:rPr>
                <w:rFonts w:ascii="Times New Roman" w:eastAsia="Times New Roman" w:hAnsi="Times New Roman" w:cs="Times New Roman"/>
                <w:b/>
                <w:bCs/>
                <w:color w:val="000000" w:themeColor="text1"/>
              </w:rPr>
              <w:t>Target FY21Q2</w:t>
            </w:r>
          </w:p>
        </w:tc>
        <w:tc>
          <w:tcPr>
            <w:tcW w:w="538" w:type="pct"/>
            <w:tcBorders>
              <w:top w:val="nil"/>
              <w:left w:val="nil"/>
              <w:bottom w:val="single" w:sz="4" w:space="0" w:color="auto"/>
              <w:right w:val="single" w:sz="4" w:space="0" w:color="auto"/>
            </w:tcBorders>
            <w:shd w:val="clear" w:color="auto" w:fill="auto"/>
            <w:vAlign w:val="bottom"/>
            <w:hideMark/>
          </w:tcPr>
          <w:p w14:paraId="23BA3F69" w14:textId="1023DDFB" w:rsidR="00752BF3" w:rsidRPr="00752BF3" w:rsidRDefault="6EB94F26" w:rsidP="00C50705">
            <w:pPr>
              <w:widowControl/>
              <w:spacing w:after="0" w:line="240" w:lineRule="auto"/>
              <w:rPr>
                <w:rFonts w:ascii="Times New Roman" w:eastAsia="Times New Roman" w:hAnsi="Times New Roman" w:cs="Times New Roman"/>
                <w:b/>
                <w:bCs/>
                <w:color w:val="000000"/>
              </w:rPr>
            </w:pPr>
            <w:r w:rsidRPr="6EB94F26">
              <w:rPr>
                <w:rFonts w:ascii="Times New Roman" w:eastAsia="Times New Roman" w:hAnsi="Times New Roman" w:cs="Times New Roman"/>
                <w:b/>
                <w:bCs/>
                <w:color w:val="000000" w:themeColor="text1"/>
              </w:rPr>
              <w:t>Results FY21Q2</w:t>
            </w:r>
          </w:p>
        </w:tc>
      </w:tr>
      <w:tr w:rsidR="00752BF3" w:rsidRPr="00752BF3" w14:paraId="48CD47B0" w14:textId="77777777" w:rsidTr="6EB94F26">
        <w:trPr>
          <w:trHeight w:val="300"/>
        </w:trPr>
        <w:tc>
          <w:tcPr>
            <w:tcW w:w="871" w:type="pct"/>
            <w:tcBorders>
              <w:top w:val="nil"/>
              <w:left w:val="single" w:sz="4" w:space="0" w:color="auto"/>
              <w:bottom w:val="single" w:sz="4" w:space="0" w:color="auto"/>
              <w:right w:val="single" w:sz="4" w:space="0" w:color="auto"/>
            </w:tcBorders>
            <w:shd w:val="clear" w:color="auto" w:fill="auto"/>
            <w:vAlign w:val="bottom"/>
            <w:hideMark/>
          </w:tcPr>
          <w:p w14:paraId="3D329E1B"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Output</w:t>
            </w:r>
          </w:p>
        </w:tc>
        <w:tc>
          <w:tcPr>
            <w:tcW w:w="1407" w:type="pct"/>
            <w:tcBorders>
              <w:top w:val="nil"/>
              <w:left w:val="nil"/>
              <w:bottom w:val="single" w:sz="4" w:space="0" w:color="auto"/>
              <w:right w:val="single" w:sz="4" w:space="0" w:color="auto"/>
            </w:tcBorders>
            <w:shd w:val="clear" w:color="auto" w:fill="auto"/>
            <w:vAlign w:val="bottom"/>
            <w:hideMark/>
          </w:tcPr>
          <w:p w14:paraId="59E83C10"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xxx</w:t>
            </w:r>
          </w:p>
        </w:tc>
        <w:tc>
          <w:tcPr>
            <w:tcW w:w="570" w:type="pct"/>
            <w:tcBorders>
              <w:top w:val="nil"/>
              <w:left w:val="nil"/>
              <w:bottom w:val="single" w:sz="4" w:space="0" w:color="auto"/>
              <w:right w:val="single" w:sz="4" w:space="0" w:color="auto"/>
            </w:tcBorders>
            <w:shd w:val="clear" w:color="auto" w:fill="auto"/>
            <w:vAlign w:val="bottom"/>
            <w:hideMark/>
          </w:tcPr>
          <w:p w14:paraId="3D550BE0"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02B576F5"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06A13BAC"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727ADE78"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6EB5A023"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r w:rsidR="00752BF3" w:rsidRPr="00752BF3" w14:paraId="452EFD2F" w14:textId="77777777" w:rsidTr="6EB94F26">
        <w:trPr>
          <w:trHeight w:val="300"/>
        </w:trPr>
        <w:tc>
          <w:tcPr>
            <w:tcW w:w="871" w:type="pct"/>
            <w:tcBorders>
              <w:top w:val="nil"/>
              <w:left w:val="single" w:sz="4" w:space="0" w:color="auto"/>
              <w:bottom w:val="single" w:sz="4" w:space="0" w:color="auto"/>
              <w:right w:val="single" w:sz="4" w:space="0" w:color="auto"/>
            </w:tcBorders>
            <w:shd w:val="clear" w:color="auto" w:fill="auto"/>
            <w:vAlign w:val="bottom"/>
            <w:hideMark/>
          </w:tcPr>
          <w:p w14:paraId="06441736"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Outcome</w:t>
            </w:r>
          </w:p>
        </w:tc>
        <w:tc>
          <w:tcPr>
            <w:tcW w:w="1407" w:type="pct"/>
            <w:tcBorders>
              <w:top w:val="nil"/>
              <w:left w:val="nil"/>
              <w:bottom w:val="single" w:sz="4" w:space="0" w:color="auto"/>
              <w:right w:val="single" w:sz="4" w:space="0" w:color="auto"/>
            </w:tcBorders>
            <w:shd w:val="clear" w:color="auto" w:fill="auto"/>
            <w:vAlign w:val="bottom"/>
            <w:hideMark/>
          </w:tcPr>
          <w:p w14:paraId="7D3B3826"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roofErr w:type="spellStart"/>
            <w:r w:rsidRPr="00752BF3">
              <w:rPr>
                <w:rFonts w:ascii="Times New Roman" w:eastAsia="Times New Roman" w:hAnsi="Times New Roman" w:cs="Times New Roman"/>
                <w:color w:val="000000"/>
              </w:rPr>
              <w:t>yyy</w:t>
            </w:r>
            <w:proofErr w:type="spellEnd"/>
          </w:p>
        </w:tc>
        <w:tc>
          <w:tcPr>
            <w:tcW w:w="570" w:type="pct"/>
            <w:tcBorders>
              <w:top w:val="nil"/>
              <w:left w:val="nil"/>
              <w:bottom w:val="single" w:sz="4" w:space="0" w:color="auto"/>
              <w:right w:val="single" w:sz="4" w:space="0" w:color="auto"/>
            </w:tcBorders>
            <w:shd w:val="clear" w:color="auto" w:fill="auto"/>
            <w:vAlign w:val="bottom"/>
            <w:hideMark/>
          </w:tcPr>
          <w:p w14:paraId="63E5F939"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0896DD72"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1EBA1ACF"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64A33A1C"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64F925E0" w14:textId="77777777" w:rsidR="00752BF3" w:rsidRPr="00752BF3" w:rsidRDefault="00752BF3" w:rsidP="00C50705">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bl>
    <w:p w14:paraId="2C0AA85A" w14:textId="77777777" w:rsidR="00752BF3" w:rsidRPr="00752BF3" w:rsidRDefault="00752BF3" w:rsidP="00C50705">
      <w:pPr>
        <w:spacing w:after="0" w:line="240" w:lineRule="auto"/>
        <w:rPr>
          <w:rFonts w:ascii="Times New Roman" w:eastAsia="Times New Roman" w:hAnsi="Times New Roman" w:cs="Times New Roman"/>
          <w:b/>
          <w:snapToGrid w:val="0"/>
          <w:sz w:val="24"/>
          <w:szCs w:val="20"/>
        </w:rPr>
      </w:pPr>
    </w:p>
    <w:p w14:paraId="2FE940B7" w14:textId="77777777" w:rsidR="00752BF3" w:rsidRPr="00752BF3" w:rsidRDefault="00752BF3" w:rsidP="00C50705">
      <w:pPr>
        <w:spacing w:after="0" w:line="240" w:lineRule="auto"/>
        <w:rPr>
          <w:rFonts w:ascii="Times New Roman" w:eastAsia="Times New Roman" w:hAnsi="Times New Roman" w:cs="Times New Roman"/>
          <w:b/>
          <w:snapToGrid w:val="0"/>
          <w:sz w:val="24"/>
          <w:szCs w:val="20"/>
        </w:rPr>
      </w:pPr>
    </w:p>
    <w:p w14:paraId="226472EA" w14:textId="77777777" w:rsidR="00752BF3" w:rsidRPr="00752BF3" w:rsidRDefault="00752BF3" w:rsidP="00C50705">
      <w:pPr>
        <w:spacing w:after="0" w:line="240" w:lineRule="auto"/>
        <w:rPr>
          <w:rFonts w:ascii="Times New Roman" w:eastAsia="Times New Roman" w:hAnsi="Times New Roman" w:cs="Times New Roman"/>
          <w:b/>
          <w:snapToGrid w:val="0"/>
          <w:sz w:val="24"/>
          <w:szCs w:val="20"/>
        </w:rPr>
      </w:pPr>
    </w:p>
    <w:p w14:paraId="4DDD6B93" w14:textId="49CDBD92" w:rsidR="00752BF3" w:rsidRDefault="00752BF3" w:rsidP="00C50705">
      <w:pPr>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Sample “Logic Model” Planning Tool</w:t>
      </w:r>
    </w:p>
    <w:p w14:paraId="4274C6B0" w14:textId="77777777" w:rsidR="006A24D0" w:rsidRPr="00752BF3" w:rsidRDefault="006A24D0" w:rsidP="00C50705">
      <w:pPr>
        <w:spacing w:after="0" w:line="240" w:lineRule="auto"/>
        <w:rPr>
          <w:rFonts w:ascii="Times New Roman" w:eastAsia="Times New Roman" w:hAnsi="Times New Roman" w:cs="Times New Roman"/>
          <w:b/>
          <w:snapToGrid w:val="0"/>
          <w:sz w:val="24"/>
          <w:szCs w:val="20"/>
        </w:rPr>
      </w:pPr>
    </w:p>
    <w:p w14:paraId="3A1B794C" w14:textId="64B07425" w:rsidR="00752BF3" w:rsidRDefault="7FE3B190" w:rsidP="00C50705">
      <w:pPr>
        <w:spacing w:after="0" w:line="240" w:lineRule="auto"/>
        <w:rPr>
          <w:rFonts w:ascii="Times New Roman" w:eastAsia="Times New Roman" w:hAnsi="Times New Roman" w:cs="Times New Roman"/>
          <w:sz w:val="24"/>
          <w:szCs w:val="24"/>
        </w:rPr>
      </w:pPr>
      <w:r w:rsidRPr="0CBFC6FC">
        <w:rPr>
          <w:rFonts w:ascii="Times New Roman" w:eastAsia="Times New Roman" w:hAnsi="Times New Roman" w:cs="Times New Roman"/>
          <w:sz w:val="24"/>
          <w:szCs w:val="24"/>
        </w:rPr>
        <w:t>A Logic Model is a useful tool for planning; and utilized when designing monitoring and evaluation methodology and frameworks.</w:t>
      </w:r>
      <w:r w:rsidRPr="00752BF3">
        <w:rPr>
          <w:rFonts w:ascii="Times New Roman" w:eastAsia="Times New Roman" w:hAnsi="Times New Roman" w:cs="Times New Roman"/>
          <w:snapToGrid w:val="0"/>
          <w:sz w:val="24"/>
          <w:szCs w:val="24"/>
        </w:rPr>
        <w:t xml:space="preserve"> </w:t>
      </w:r>
      <w:r w:rsidR="00752BF3" w:rsidRPr="00752BF3">
        <w:rPr>
          <w:rFonts w:ascii="Times New Roman" w:eastAsia="Times New Roman" w:hAnsi="Times New Roman" w:cs="Times New Roman"/>
          <w:snapToGrid w:val="0"/>
          <w:sz w:val="24"/>
          <w:szCs w:val="24"/>
        </w:rPr>
        <w:t>Note</w:t>
      </w:r>
      <w:r w:rsidR="764E0FA2" w:rsidRPr="00752BF3">
        <w:rPr>
          <w:rFonts w:ascii="Times New Roman" w:eastAsia="Times New Roman" w:hAnsi="Times New Roman" w:cs="Times New Roman"/>
          <w:snapToGrid w:val="0"/>
          <w:sz w:val="24"/>
          <w:szCs w:val="24"/>
        </w:rPr>
        <w:t xml:space="preserve"> key to the model are the o</w:t>
      </w:r>
      <w:r w:rsidR="00752BF3" w:rsidRPr="00752BF3">
        <w:rPr>
          <w:rFonts w:ascii="Times New Roman" w:eastAsia="Times New Roman" w:hAnsi="Times New Roman" w:cs="Times New Roman"/>
          <w:snapToGrid w:val="0"/>
          <w:sz w:val="24"/>
          <w:szCs w:val="24"/>
        </w:rPr>
        <w:t xml:space="preserve">utcomes, outputs, and activities </w:t>
      </w:r>
      <w:r w:rsidR="14AAD7DD" w:rsidRPr="00752BF3">
        <w:rPr>
          <w:rFonts w:ascii="Times New Roman" w:eastAsia="Times New Roman" w:hAnsi="Times New Roman" w:cs="Times New Roman"/>
          <w:snapToGrid w:val="0"/>
          <w:sz w:val="24"/>
          <w:szCs w:val="24"/>
        </w:rPr>
        <w:t xml:space="preserve">that </w:t>
      </w:r>
      <w:r w:rsidR="00752BF3" w:rsidRPr="00752BF3">
        <w:rPr>
          <w:rFonts w:ascii="Times New Roman" w:eastAsia="Times New Roman" w:hAnsi="Times New Roman" w:cs="Times New Roman"/>
          <w:snapToGrid w:val="0"/>
          <w:sz w:val="24"/>
          <w:szCs w:val="24"/>
        </w:rPr>
        <w:t>should</w:t>
      </w:r>
      <w:r w:rsidR="6FCADE7E" w:rsidRPr="00752BF3">
        <w:rPr>
          <w:rFonts w:ascii="Times New Roman" w:eastAsia="Times New Roman" w:hAnsi="Times New Roman" w:cs="Times New Roman"/>
          <w:snapToGrid w:val="0"/>
          <w:sz w:val="24"/>
          <w:szCs w:val="24"/>
        </w:rPr>
        <w:t xml:space="preserve"> have a clearly defined link. They should</w:t>
      </w:r>
      <w:r w:rsidR="00752BF3" w:rsidRPr="00752BF3">
        <w:rPr>
          <w:rFonts w:ascii="Times New Roman" w:eastAsia="Times New Roman" w:hAnsi="Times New Roman" w:cs="Times New Roman"/>
          <w:snapToGrid w:val="0"/>
          <w:sz w:val="24"/>
          <w:szCs w:val="24"/>
        </w:rPr>
        <w:t xml:space="preserve"> </w:t>
      </w:r>
      <w:r w:rsidR="00752BF3" w:rsidRPr="0CBFC6FC">
        <w:rPr>
          <w:rFonts w:ascii="Times New Roman" w:eastAsia="Times New Roman" w:hAnsi="Times New Roman" w:cs="Times New Roman"/>
          <w:sz w:val="24"/>
          <w:szCs w:val="24"/>
        </w:rPr>
        <w:t xml:space="preserve">include numerical, measurable targets. </w:t>
      </w:r>
    </w:p>
    <w:p w14:paraId="473E314C" w14:textId="77777777" w:rsidR="00752BF3" w:rsidRDefault="00752BF3" w:rsidP="00C50705">
      <w:pPr>
        <w:spacing w:after="0" w:line="240" w:lineRule="auto"/>
        <w:rPr>
          <w:rFonts w:ascii="Times New Roman" w:eastAsia="Times New Roman" w:hAnsi="Times New Roman" w:cs="Times New Roman"/>
          <w:b/>
          <w:bCs/>
          <w:sz w:val="24"/>
          <w:szCs w:val="24"/>
        </w:rPr>
      </w:pPr>
    </w:p>
    <w:p w14:paraId="1BF30837" w14:textId="06F0814E" w:rsidR="00752BF3" w:rsidRDefault="063B5BDA" w:rsidP="00C50705">
      <w:pPr>
        <w:spacing w:after="0" w:line="240" w:lineRule="auto"/>
        <w:rPr>
          <w:rFonts w:ascii="Times New Roman" w:eastAsia="Times New Roman" w:hAnsi="Times New Roman" w:cs="Times New Roman"/>
          <w:sz w:val="24"/>
          <w:szCs w:val="24"/>
        </w:rPr>
      </w:pPr>
      <w:r w:rsidRPr="0CBFC6FC">
        <w:rPr>
          <w:rFonts w:ascii="Times New Roman" w:eastAsia="Times New Roman" w:hAnsi="Times New Roman" w:cs="Times New Roman"/>
          <w:b/>
          <w:bCs/>
          <w:sz w:val="24"/>
          <w:szCs w:val="24"/>
        </w:rPr>
        <w:t xml:space="preserve">Output Indicators, </w:t>
      </w:r>
      <w:r w:rsidRPr="0CBFC6FC">
        <w:rPr>
          <w:rFonts w:ascii="Times New Roman" w:eastAsia="Times New Roman" w:hAnsi="Times New Roman" w:cs="Times New Roman"/>
          <w:sz w:val="24"/>
          <w:szCs w:val="24"/>
        </w:rPr>
        <w:t>otherwise known as deliverables, associated with the agreement, should be included.  Unlike process indicators, outputs are what is produced, and are often tangible.  At this level, it is the measurement of ability, knowledge, skills, or access.  All indicators must include targets. Example of an output indicator involving the same participants:</w:t>
      </w:r>
    </w:p>
    <w:p w14:paraId="4D3FAB6A" w14:textId="77777777" w:rsidR="00752BF3" w:rsidRDefault="00752BF3" w:rsidP="00C50705">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2029"/>
        <w:gridCol w:w="7141"/>
      </w:tblGrid>
      <w:tr w:rsidR="0CBFC6FC" w14:paraId="4305B1CF" w14:textId="77777777" w:rsidTr="0CBFC6FC">
        <w:trPr>
          <w:trHeight w:val="710"/>
        </w:trPr>
        <w:tc>
          <w:tcPr>
            <w:tcW w:w="2087" w:type="dxa"/>
            <w:shd w:val="clear" w:color="auto" w:fill="D9D9D9" w:themeFill="background1" w:themeFillShade="D9"/>
            <w:vAlign w:val="center"/>
          </w:tcPr>
          <w:p w14:paraId="1F78FA51" w14:textId="77777777" w:rsidR="0CBFC6FC" w:rsidRDefault="0CBFC6FC" w:rsidP="00C50705">
            <w:r w:rsidRPr="0CBFC6FC">
              <w:rPr>
                <w:b/>
                <w:bCs/>
              </w:rPr>
              <w:t>Output Indicator</w:t>
            </w:r>
          </w:p>
        </w:tc>
        <w:tc>
          <w:tcPr>
            <w:tcW w:w="7483" w:type="dxa"/>
            <w:shd w:val="clear" w:color="auto" w:fill="F2F2F2" w:themeFill="background1" w:themeFillShade="F2"/>
            <w:vAlign w:val="center"/>
          </w:tcPr>
          <w:p w14:paraId="65F49013" w14:textId="77777777" w:rsidR="0CBFC6FC" w:rsidRDefault="0CBFC6FC" w:rsidP="00C50705">
            <w:r>
              <w:t>80 percent of participants demonstrate at least 75 percent cognizance of efficiency standards</w:t>
            </w:r>
          </w:p>
        </w:tc>
      </w:tr>
    </w:tbl>
    <w:p w14:paraId="6C7EF72A" w14:textId="77777777" w:rsidR="00752BF3" w:rsidRDefault="00752BF3" w:rsidP="00C50705">
      <w:pPr>
        <w:spacing w:after="0" w:line="240" w:lineRule="auto"/>
        <w:rPr>
          <w:rFonts w:ascii="Times New Roman" w:eastAsia="Times New Roman" w:hAnsi="Times New Roman" w:cs="Times New Roman"/>
          <w:sz w:val="24"/>
          <w:szCs w:val="24"/>
        </w:rPr>
      </w:pPr>
    </w:p>
    <w:p w14:paraId="225756CF" w14:textId="77777777" w:rsidR="00752BF3" w:rsidRDefault="063B5BDA" w:rsidP="00C50705">
      <w:pPr>
        <w:spacing w:after="0" w:line="240" w:lineRule="auto"/>
        <w:rPr>
          <w:rFonts w:ascii="Times New Roman" w:eastAsia="Times New Roman" w:hAnsi="Times New Roman" w:cs="Times New Roman"/>
          <w:sz w:val="24"/>
          <w:szCs w:val="24"/>
        </w:rPr>
      </w:pPr>
      <w:r w:rsidRPr="0CBFC6FC">
        <w:rPr>
          <w:rFonts w:ascii="Times New Roman" w:eastAsia="Times New Roman" w:hAnsi="Times New Roman" w:cs="Times New Roman"/>
          <w:b/>
          <w:bCs/>
          <w:sz w:val="24"/>
          <w:szCs w:val="24"/>
        </w:rPr>
        <w:t xml:space="preserve">Outcome Indicators </w:t>
      </w:r>
      <w:r w:rsidRPr="0CBFC6FC">
        <w:rPr>
          <w:rFonts w:ascii="Times New Roman" w:eastAsia="Times New Roman" w:hAnsi="Times New Roman" w:cs="Times New Roman"/>
          <w:sz w:val="24"/>
          <w:szCs w:val="24"/>
        </w:rPr>
        <w:t>measure the change in system or behavior or practice.  Expected outcomes are the results that come from a series of activities that are necessary to achieve impact. All indicators must include targets. Example of an outcome indicator:</w:t>
      </w:r>
    </w:p>
    <w:p w14:paraId="5C918DB1" w14:textId="77777777" w:rsidR="00752BF3" w:rsidRDefault="00752BF3" w:rsidP="00C50705">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2113"/>
        <w:gridCol w:w="7057"/>
      </w:tblGrid>
      <w:tr w:rsidR="0CBFC6FC" w14:paraId="62ED50D0" w14:textId="77777777" w:rsidTr="0CBFC6FC">
        <w:trPr>
          <w:trHeight w:val="665"/>
        </w:trPr>
        <w:tc>
          <w:tcPr>
            <w:tcW w:w="2177" w:type="dxa"/>
            <w:shd w:val="clear" w:color="auto" w:fill="D9D9D9" w:themeFill="background1" w:themeFillShade="D9"/>
            <w:vAlign w:val="center"/>
          </w:tcPr>
          <w:p w14:paraId="41AF8415" w14:textId="77777777" w:rsidR="0CBFC6FC" w:rsidRDefault="0CBFC6FC" w:rsidP="00C50705">
            <w:pPr>
              <w:rPr>
                <w:color w:val="000000" w:themeColor="text1"/>
              </w:rPr>
            </w:pPr>
            <w:r w:rsidRPr="0CBFC6FC">
              <w:rPr>
                <w:b/>
                <w:bCs/>
                <w:color w:val="000000" w:themeColor="text1"/>
              </w:rPr>
              <w:t>Outcome Indicator</w:t>
            </w:r>
          </w:p>
        </w:tc>
        <w:tc>
          <w:tcPr>
            <w:tcW w:w="7393" w:type="dxa"/>
            <w:vAlign w:val="center"/>
          </w:tcPr>
          <w:p w14:paraId="3FA79E7E" w14:textId="77777777" w:rsidR="0CBFC6FC" w:rsidRDefault="0CBFC6FC" w:rsidP="00C50705">
            <w:pPr>
              <w:rPr>
                <w:color w:val="000000" w:themeColor="text1"/>
              </w:rPr>
            </w:pPr>
            <w:r w:rsidRPr="0CBFC6FC">
              <w:rPr>
                <w:color w:val="000000" w:themeColor="text1"/>
              </w:rPr>
              <w:t xml:space="preserve">30 percent of efficiency standards being implemented in a participant’s country as a result of participant’s participation. </w:t>
            </w:r>
          </w:p>
        </w:tc>
        <w:bookmarkStart w:id="0" w:name="_GoBack"/>
        <w:bookmarkEnd w:id="0"/>
      </w:tr>
    </w:tbl>
    <w:p w14:paraId="51AC93A6" w14:textId="77777777" w:rsidR="00752BF3" w:rsidRDefault="00752BF3" w:rsidP="00C50705">
      <w:pPr>
        <w:spacing w:after="0" w:line="240" w:lineRule="auto"/>
        <w:rPr>
          <w:rFonts w:ascii="Times New Roman" w:eastAsia="Times New Roman" w:hAnsi="Times New Roman" w:cs="Times New Roman"/>
          <w:color w:val="000000" w:themeColor="text1"/>
          <w:sz w:val="24"/>
          <w:szCs w:val="24"/>
        </w:rPr>
      </w:pPr>
    </w:p>
    <w:p w14:paraId="51F45BB3" w14:textId="77777777" w:rsidR="00752BF3" w:rsidRDefault="063B5BDA" w:rsidP="00C50705">
      <w:pPr>
        <w:spacing w:after="0" w:line="240" w:lineRule="auto"/>
        <w:rPr>
          <w:rFonts w:ascii="Times New Roman" w:eastAsia="Times New Roman" w:hAnsi="Times New Roman" w:cs="Times New Roman"/>
          <w:sz w:val="24"/>
          <w:szCs w:val="24"/>
        </w:rPr>
      </w:pPr>
      <w:r w:rsidRPr="0CBFC6FC">
        <w:rPr>
          <w:rFonts w:ascii="Times New Roman" w:eastAsia="Times New Roman" w:hAnsi="Times New Roman" w:cs="Times New Roman"/>
          <w:sz w:val="24"/>
          <w:szCs w:val="24"/>
        </w:rPr>
        <w:t xml:space="preserve">All indicators </w:t>
      </w:r>
      <w:r w:rsidRPr="0CBFC6FC">
        <w:rPr>
          <w:rFonts w:ascii="Times New Roman" w:eastAsia="Times New Roman" w:hAnsi="Times New Roman" w:cs="Times New Roman"/>
          <w:b/>
          <w:bCs/>
          <w:sz w:val="24"/>
          <w:szCs w:val="24"/>
        </w:rPr>
        <w:t>must</w:t>
      </w:r>
      <w:r w:rsidRPr="0CBFC6FC">
        <w:rPr>
          <w:rFonts w:ascii="Times New Roman" w:eastAsia="Times New Roman" w:hAnsi="Times New Roman" w:cs="Times New Roman"/>
          <w:sz w:val="24"/>
          <w:szCs w:val="24"/>
        </w:rPr>
        <w:t xml:space="preserve"> include measurable, numerical targets that should serve as the foundation for monitoring and evaluation efforts. Ultimately, proposed activities and achievement of indicator targets will lead to impact.</w:t>
      </w:r>
    </w:p>
    <w:p w14:paraId="53DAF587" w14:textId="24A624F9" w:rsidR="00752BF3" w:rsidRDefault="00752BF3" w:rsidP="00C50705">
      <w:pPr>
        <w:spacing w:after="0" w:line="240" w:lineRule="auto"/>
        <w:rPr>
          <w:rFonts w:ascii="Times New Roman" w:eastAsia="Times New Roman" w:hAnsi="Times New Roman" w:cs="Times New Roman"/>
          <w:sz w:val="24"/>
          <w:szCs w:val="24"/>
        </w:rPr>
      </w:pPr>
    </w:p>
    <w:p w14:paraId="0E212D3B" w14:textId="6C3D92D7" w:rsidR="00752BF3" w:rsidRDefault="00752BF3" w:rsidP="00C50705">
      <w:pPr>
        <w:spacing w:after="0" w:line="240" w:lineRule="auto"/>
        <w:rPr>
          <w:rFonts w:ascii="Times New Roman" w:eastAsia="Times New Roman" w:hAnsi="Times New Roman" w:cs="Times New Roman"/>
          <w:sz w:val="24"/>
          <w:szCs w:val="24"/>
        </w:rPr>
      </w:pPr>
    </w:p>
    <w:p w14:paraId="651BDA67" w14:textId="01B7B291" w:rsidR="00752BF3" w:rsidRDefault="28BE9990" w:rsidP="00C50705">
      <w:pPr>
        <w:spacing w:after="0" w:line="240" w:lineRule="auto"/>
        <w:rPr>
          <w:rFonts w:ascii="Times New Roman" w:eastAsia="Times New Roman" w:hAnsi="Times New Roman" w:cs="Times New Roman"/>
          <w:b/>
          <w:bCs/>
          <w:sz w:val="24"/>
          <w:szCs w:val="24"/>
        </w:rPr>
      </w:pPr>
      <w:r w:rsidRPr="0CBFC6FC">
        <w:rPr>
          <w:rFonts w:ascii="Times New Roman" w:eastAsia="Times New Roman" w:hAnsi="Times New Roman" w:cs="Times New Roman"/>
          <w:b/>
          <w:bCs/>
          <w:sz w:val="24"/>
          <w:szCs w:val="24"/>
        </w:rPr>
        <w:t>Example:</w:t>
      </w:r>
    </w:p>
    <w:p w14:paraId="124B16E9" w14:textId="00D3B8FF" w:rsidR="0CBFC6FC" w:rsidRDefault="0CBFC6FC" w:rsidP="00C50705">
      <w:pPr>
        <w:spacing w:after="0" w:line="240" w:lineRule="auto"/>
        <w:rPr>
          <w:rFonts w:ascii="Times New Roman" w:eastAsia="Times New Roman" w:hAnsi="Times New Roman" w:cs="Times New Roman"/>
          <w:sz w:val="24"/>
          <w:szCs w:val="24"/>
        </w:rPr>
      </w:pPr>
    </w:p>
    <w:p w14:paraId="0DD35AB0" w14:textId="77777777" w:rsidR="00752BF3" w:rsidRPr="00752BF3" w:rsidRDefault="00752BF3" w:rsidP="00C50705">
      <w:pPr>
        <w:keepNext/>
        <w:spacing w:after="0" w:line="240" w:lineRule="auto"/>
        <w:rPr>
          <w:rFonts w:ascii="Arial" w:eastAsia="Times New Roman" w:hAnsi="Arial" w:cs="Arial"/>
          <w:b/>
          <w:bCs/>
          <w:i/>
          <w:snapToGrid w:val="0"/>
          <w:color w:val="32525C"/>
          <w:sz w:val="6"/>
          <w:szCs w:val="16"/>
        </w:rPr>
      </w:pPr>
    </w:p>
    <w:tbl>
      <w:tblPr>
        <w:tblW w:w="5000" w:type="pct"/>
        <w:tblLayout w:type="fixed"/>
        <w:tblLook w:val="04A0" w:firstRow="1" w:lastRow="0" w:firstColumn="1" w:lastColumn="0" w:noHBand="0" w:noVBand="1"/>
      </w:tblPr>
      <w:tblGrid>
        <w:gridCol w:w="1795"/>
        <w:gridCol w:w="261"/>
        <w:gridCol w:w="2174"/>
        <w:gridCol w:w="261"/>
        <w:gridCol w:w="2106"/>
        <w:gridCol w:w="253"/>
        <w:gridCol w:w="1388"/>
        <w:gridCol w:w="812"/>
        <w:gridCol w:w="130"/>
      </w:tblGrid>
      <w:tr w:rsidR="00752BF3" w:rsidRPr="00752BF3" w14:paraId="4E0036A3" w14:textId="77777777" w:rsidTr="007C53AF">
        <w:trPr>
          <w:gridAfter w:val="1"/>
          <w:wAfter w:w="71" w:type="pct"/>
          <w:trHeight w:val="528"/>
        </w:trPr>
        <w:tc>
          <w:tcPr>
            <w:tcW w:w="4929" w:type="pct"/>
            <w:gridSpan w:val="8"/>
            <w:shd w:val="clear" w:color="auto" w:fill="32525C"/>
            <w:vAlign w:val="center"/>
          </w:tcPr>
          <w:p w14:paraId="004ABB4D"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FFFFFF"/>
                <w:sz w:val="24"/>
                <w:szCs w:val="24"/>
              </w:rPr>
            </w:pPr>
            <w:r w:rsidRPr="00752BF3">
              <w:rPr>
                <w:rFonts w:ascii="Times New Roman" w:eastAsia="Times New Roman" w:hAnsi="Times New Roman" w:cs="Times New Roman"/>
                <w:b/>
                <w:bCs/>
                <w:snapToGrid w:val="0"/>
                <w:color w:val="FFFFFF"/>
                <w:sz w:val="24"/>
                <w:szCs w:val="24"/>
              </w:rPr>
              <w:t>Impact: Improved Food Security for 50,000 households in Country X</w:t>
            </w:r>
          </w:p>
        </w:tc>
      </w:tr>
      <w:tr w:rsidR="00752BF3" w:rsidRPr="00752BF3" w14:paraId="2A7F92A6" w14:textId="77777777" w:rsidTr="007C53AF">
        <w:trPr>
          <w:trHeight w:val="268"/>
        </w:trPr>
        <w:tc>
          <w:tcPr>
            <w:tcW w:w="2304" w:type="pct"/>
            <w:gridSpan w:val="3"/>
          </w:tcPr>
          <w:p w14:paraId="793CF7DC"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rPr>
            </w:pPr>
            <w:r w:rsidRPr="00752BF3">
              <w:rPr>
                <w:rFonts w:ascii="Wingdings" w:eastAsia="Wingdings" w:hAnsi="Wingdings" w:cs="Wingdings"/>
                <w:b/>
                <w:bCs/>
                <w:snapToGrid w:val="0"/>
                <w:color w:val="32525C"/>
                <w:sz w:val="24"/>
                <w:szCs w:val="16"/>
              </w:rPr>
              <w:t>é</w:t>
            </w:r>
          </w:p>
        </w:tc>
        <w:tc>
          <w:tcPr>
            <w:tcW w:w="142" w:type="pct"/>
          </w:tcPr>
          <w:p w14:paraId="32FDA9AF"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rPr>
            </w:pPr>
          </w:p>
        </w:tc>
        <w:tc>
          <w:tcPr>
            <w:tcW w:w="2554" w:type="pct"/>
            <w:gridSpan w:val="5"/>
          </w:tcPr>
          <w:p w14:paraId="486374AB"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rPr>
            </w:pPr>
            <w:r w:rsidRPr="00752BF3">
              <w:rPr>
                <w:rFonts w:ascii="Wingdings" w:eastAsia="Wingdings" w:hAnsi="Wingdings" w:cs="Wingdings"/>
                <w:b/>
                <w:bCs/>
                <w:snapToGrid w:val="0"/>
                <w:color w:val="32525C"/>
                <w:sz w:val="24"/>
                <w:szCs w:val="16"/>
              </w:rPr>
              <w:t>é</w:t>
            </w:r>
          </w:p>
        </w:tc>
      </w:tr>
      <w:tr w:rsidR="00752BF3" w:rsidRPr="00752BF3" w14:paraId="08CA9E5B" w14:textId="77777777" w:rsidTr="007C53AF">
        <w:trPr>
          <w:gridAfter w:val="1"/>
          <w:wAfter w:w="71" w:type="pct"/>
          <w:trHeight w:val="1026"/>
        </w:trPr>
        <w:tc>
          <w:tcPr>
            <w:tcW w:w="2304" w:type="pct"/>
            <w:gridSpan w:val="3"/>
            <w:shd w:val="clear" w:color="auto" w:fill="4B7B8A"/>
            <w:vAlign w:val="center"/>
          </w:tcPr>
          <w:p w14:paraId="7B29AB90"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FFFFFF"/>
                <w:sz w:val="24"/>
                <w:szCs w:val="24"/>
                <w:lang w:val="en-CA"/>
              </w:rPr>
            </w:pPr>
            <w:r w:rsidRPr="00752BF3">
              <w:rPr>
                <w:rFonts w:ascii="Times New Roman" w:eastAsia="Times New Roman" w:hAnsi="Times New Roman" w:cs="Times New Roman"/>
                <w:b/>
                <w:bCs/>
                <w:snapToGrid w:val="0"/>
                <w:color w:val="FFFFFF"/>
                <w:sz w:val="24"/>
                <w:szCs w:val="24"/>
                <w:lang w:val="en-CA"/>
              </w:rPr>
              <w:t>Outcome 1</w:t>
            </w:r>
          </w:p>
          <w:p w14:paraId="08A7BB89" w14:textId="77777777" w:rsidR="00752BF3" w:rsidRPr="00752BF3" w:rsidRDefault="00752BF3" w:rsidP="00C50705">
            <w:pPr>
              <w:keepNext/>
              <w:spacing w:after="0" w:line="240" w:lineRule="auto"/>
              <w:rPr>
                <w:rFonts w:ascii="Arial" w:eastAsia="Times New Roman" w:hAnsi="Arial" w:cs="Arial"/>
                <w:bCs/>
                <w:snapToGrid w:val="0"/>
                <w:color w:val="FFFFFF"/>
                <w:szCs w:val="16"/>
              </w:rPr>
            </w:pPr>
            <w:r w:rsidRPr="00752BF3">
              <w:rPr>
                <w:rFonts w:ascii="Times New Roman" w:eastAsia="Times New Roman" w:hAnsi="Times New Roman" w:cs="Times New Roman"/>
                <w:bCs/>
                <w:snapToGrid w:val="0"/>
                <w:color w:val="FFFFFF"/>
                <w:sz w:val="24"/>
                <w:szCs w:val="24"/>
                <w:lang w:val="en-CA"/>
              </w:rPr>
              <w:t>Improved production and productivity of female and male producers</w:t>
            </w:r>
          </w:p>
        </w:tc>
        <w:tc>
          <w:tcPr>
            <w:tcW w:w="142" w:type="pct"/>
          </w:tcPr>
          <w:p w14:paraId="25D232F0" w14:textId="77777777" w:rsidR="00752BF3" w:rsidRPr="00752BF3" w:rsidRDefault="00752BF3" w:rsidP="00C50705">
            <w:pPr>
              <w:keepNext/>
              <w:spacing w:after="0" w:line="240" w:lineRule="auto"/>
              <w:rPr>
                <w:rFonts w:ascii="Arial" w:eastAsia="Times New Roman" w:hAnsi="Arial" w:cs="Arial"/>
                <w:b/>
                <w:bCs/>
                <w:snapToGrid w:val="0"/>
                <w:color w:val="FFFFFF"/>
                <w:szCs w:val="16"/>
              </w:rPr>
            </w:pPr>
          </w:p>
        </w:tc>
        <w:tc>
          <w:tcPr>
            <w:tcW w:w="2483" w:type="pct"/>
            <w:gridSpan w:val="4"/>
            <w:shd w:val="clear" w:color="auto" w:fill="4B7B8A"/>
            <w:vAlign w:val="center"/>
          </w:tcPr>
          <w:p w14:paraId="0BF8F58F"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FFFFFF"/>
                <w:sz w:val="24"/>
                <w:szCs w:val="24"/>
                <w:lang w:val="en-CA"/>
              </w:rPr>
            </w:pPr>
            <w:r w:rsidRPr="00752BF3">
              <w:rPr>
                <w:rFonts w:ascii="Times New Roman" w:eastAsia="Times New Roman" w:hAnsi="Times New Roman" w:cs="Times New Roman"/>
                <w:b/>
                <w:bCs/>
                <w:snapToGrid w:val="0"/>
                <w:color w:val="FFFFFF"/>
                <w:sz w:val="24"/>
                <w:szCs w:val="24"/>
                <w:lang w:val="en-CA"/>
              </w:rPr>
              <w:t>Outcome 2</w:t>
            </w:r>
          </w:p>
          <w:p w14:paraId="68F136A7" w14:textId="77777777" w:rsidR="00752BF3" w:rsidRPr="00752BF3" w:rsidRDefault="00752BF3" w:rsidP="00C50705">
            <w:pPr>
              <w:keepNext/>
              <w:spacing w:after="0" w:line="240" w:lineRule="auto"/>
              <w:rPr>
                <w:rFonts w:ascii="Times New Roman" w:eastAsia="Times New Roman" w:hAnsi="Times New Roman" w:cs="Times New Roman"/>
                <w:bCs/>
                <w:snapToGrid w:val="0"/>
                <w:color w:val="FFFFFF"/>
                <w:sz w:val="24"/>
                <w:szCs w:val="24"/>
                <w:lang w:val="en-CA"/>
              </w:rPr>
            </w:pPr>
            <w:r w:rsidRPr="00752BF3">
              <w:rPr>
                <w:rFonts w:ascii="Times New Roman" w:eastAsia="Times New Roman" w:hAnsi="Times New Roman" w:cs="Times New Roman"/>
                <w:bCs/>
                <w:snapToGrid w:val="0"/>
                <w:color w:val="FFFFFF"/>
                <w:sz w:val="24"/>
                <w:szCs w:val="24"/>
                <w:lang w:val="en-CA"/>
              </w:rPr>
              <w:t>Increased adoption of appropriate nutrition practices, by female and male beneficiaries</w:t>
            </w:r>
          </w:p>
        </w:tc>
      </w:tr>
      <w:tr w:rsidR="00752BF3" w:rsidRPr="00752BF3" w14:paraId="3F9CC064" w14:textId="77777777" w:rsidTr="007C53AF">
        <w:trPr>
          <w:gridAfter w:val="1"/>
          <w:wAfter w:w="71" w:type="pct"/>
          <w:trHeight w:val="246"/>
        </w:trPr>
        <w:tc>
          <w:tcPr>
            <w:tcW w:w="978" w:type="pct"/>
            <w:shd w:val="clear" w:color="auto" w:fill="auto"/>
          </w:tcPr>
          <w:p w14:paraId="6029BBEF"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lang w:val="en-CA"/>
              </w:rPr>
            </w:pPr>
            <w:r w:rsidRPr="00752BF3">
              <w:rPr>
                <w:rFonts w:ascii="Wingdings" w:eastAsia="Wingdings" w:hAnsi="Wingdings" w:cs="Wingdings"/>
                <w:b/>
                <w:bCs/>
                <w:snapToGrid w:val="0"/>
                <w:color w:val="32525C"/>
                <w:sz w:val="24"/>
                <w:szCs w:val="16"/>
              </w:rPr>
              <w:t>é</w:t>
            </w:r>
          </w:p>
        </w:tc>
        <w:tc>
          <w:tcPr>
            <w:tcW w:w="142" w:type="pct"/>
            <w:shd w:val="clear" w:color="auto" w:fill="auto"/>
          </w:tcPr>
          <w:p w14:paraId="3C1BA67A"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lang w:val="en-CA"/>
              </w:rPr>
            </w:pPr>
          </w:p>
        </w:tc>
        <w:tc>
          <w:tcPr>
            <w:tcW w:w="1184" w:type="pct"/>
            <w:shd w:val="clear" w:color="auto" w:fill="auto"/>
          </w:tcPr>
          <w:p w14:paraId="0BCE6A52"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lang w:val="en-CA"/>
              </w:rPr>
            </w:pPr>
            <w:r w:rsidRPr="00752BF3">
              <w:rPr>
                <w:rFonts w:ascii="Wingdings" w:eastAsia="Wingdings" w:hAnsi="Wingdings" w:cs="Wingdings"/>
                <w:b/>
                <w:bCs/>
                <w:snapToGrid w:val="0"/>
                <w:color w:val="32525C"/>
                <w:sz w:val="24"/>
                <w:szCs w:val="16"/>
              </w:rPr>
              <w:t>é</w:t>
            </w:r>
          </w:p>
        </w:tc>
        <w:tc>
          <w:tcPr>
            <w:tcW w:w="142" w:type="pct"/>
            <w:shd w:val="clear" w:color="auto" w:fill="auto"/>
          </w:tcPr>
          <w:p w14:paraId="08D170A8"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rPr>
            </w:pPr>
          </w:p>
        </w:tc>
        <w:tc>
          <w:tcPr>
            <w:tcW w:w="2041" w:type="pct"/>
            <w:gridSpan w:val="3"/>
            <w:shd w:val="clear" w:color="auto" w:fill="auto"/>
          </w:tcPr>
          <w:p w14:paraId="65DB9E97"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t xml:space="preserve">                </w:t>
            </w:r>
            <w:r w:rsidRPr="00752BF3">
              <w:rPr>
                <w:rFonts w:ascii="Wingdings" w:eastAsia="Wingdings" w:hAnsi="Wingdings" w:cs="Wingdings"/>
                <w:b/>
                <w:bCs/>
                <w:snapToGrid w:val="0"/>
                <w:color w:val="32525C"/>
                <w:sz w:val="24"/>
                <w:szCs w:val="16"/>
              </w:rPr>
              <w:t>é</w:t>
            </w:r>
          </w:p>
        </w:tc>
        <w:tc>
          <w:tcPr>
            <w:tcW w:w="442" w:type="pct"/>
            <w:shd w:val="clear" w:color="auto" w:fill="auto"/>
          </w:tcPr>
          <w:p w14:paraId="35600496"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lang w:val="en-CA"/>
              </w:rPr>
            </w:pPr>
            <w:r w:rsidRPr="00752BF3">
              <w:rPr>
                <w:rFonts w:ascii="Wingdings" w:eastAsia="Wingdings" w:hAnsi="Wingdings" w:cs="Wingdings"/>
                <w:b/>
                <w:bCs/>
                <w:snapToGrid w:val="0"/>
                <w:color w:val="32525C"/>
                <w:sz w:val="24"/>
                <w:szCs w:val="16"/>
              </w:rPr>
              <w:t>é</w:t>
            </w:r>
          </w:p>
        </w:tc>
      </w:tr>
      <w:tr w:rsidR="00752BF3" w:rsidRPr="00752BF3" w14:paraId="18F81004" w14:textId="77777777" w:rsidTr="007C53AF">
        <w:trPr>
          <w:gridAfter w:val="1"/>
          <w:wAfter w:w="71" w:type="pct"/>
        </w:trPr>
        <w:tc>
          <w:tcPr>
            <w:tcW w:w="978" w:type="pct"/>
            <w:shd w:val="clear" w:color="auto" w:fill="A7C5CF"/>
            <w:vAlign w:val="center"/>
          </w:tcPr>
          <w:p w14:paraId="7B8D8442"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24"/>
                <w:lang w:val="en-CA"/>
              </w:rPr>
            </w:pPr>
            <w:r w:rsidRPr="00752BF3">
              <w:rPr>
                <w:rFonts w:ascii="Times New Roman" w:eastAsia="Times New Roman" w:hAnsi="Times New Roman" w:cs="Times New Roman"/>
                <w:b/>
                <w:bCs/>
                <w:snapToGrid w:val="0"/>
                <w:color w:val="32525C"/>
                <w:sz w:val="24"/>
                <w:szCs w:val="24"/>
                <w:lang w:val="en-CA"/>
              </w:rPr>
              <w:t>Output 1.1</w:t>
            </w:r>
          </w:p>
          <w:p w14:paraId="7F17C033"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lang w:val="en-CA"/>
              </w:rPr>
            </w:pPr>
            <w:r w:rsidRPr="00752BF3">
              <w:rPr>
                <w:rFonts w:ascii="Times New Roman" w:eastAsia="Times New Roman" w:hAnsi="Times New Roman" w:cs="Times New Roman"/>
                <w:bCs/>
                <w:snapToGrid w:val="0"/>
                <w:color w:val="32525C"/>
                <w:sz w:val="24"/>
                <w:szCs w:val="24"/>
                <w:lang w:val="en-CA"/>
              </w:rPr>
              <w:t xml:space="preserve">Farmer Field Schools </w:t>
            </w:r>
            <w:r w:rsidR="00835A2A">
              <w:rPr>
                <w:rFonts w:ascii="Times New Roman" w:eastAsia="Times New Roman" w:hAnsi="Times New Roman" w:cs="Times New Roman"/>
                <w:bCs/>
                <w:snapToGrid w:val="0"/>
                <w:color w:val="32525C"/>
                <w:sz w:val="24"/>
                <w:szCs w:val="24"/>
                <w:lang w:val="en-CA"/>
              </w:rPr>
              <w:t xml:space="preserve">(FFS) </w:t>
            </w:r>
            <w:r w:rsidRPr="00752BF3">
              <w:rPr>
                <w:rFonts w:ascii="Times New Roman" w:eastAsia="Times New Roman" w:hAnsi="Times New Roman" w:cs="Times New Roman"/>
                <w:bCs/>
                <w:snapToGrid w:val="0"/>
                <w:color w:val="32525C"/>
                <w:sz w:val="24"/>
                <w:szCs w:val="24"/>
                <w:lang w:val="en-CA"/>
              </w:rPr>
              <w:t>Established</w:t>
            </w:r>
          </w:p>
        </w:tc>
        <w:tc>
          <w:tcPr>
            <w:tcW w:w="142" w:type="pct"/>
            <w:shd w:val="clear" w:color="auto" w:fill="auto"/>
          </w:tcPr>
          <w:p w14:paraId="4D3557D7"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lang w:val="en-CA"/>
              </w:rPr>
            </w:pPr>
          </w:p>
        </w:tc>
        <w:tc>
          <w:tcPr>
            <w:tcW w:w="1184" w:type="pct"/>
            <w:shd w:val="clear" w:color="auto" w:fill="A7C5CF"/>
            <w:vAlign w:val="center"/>
          </w:tcPr>
          <w:p w14:paraId="1277C1ED"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1.2</w:t>
            </w:r>
          </w:p>
          <w:p w14:paraId="17576D61"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Improved access to input supply systems/services</w:t>
            </w:r>
          </w:p>
        </w:tc>
        <w:tc>
          <w:tcPr>
            <w:tcW w:w="142" w:type="pct"/>
          </w:tcPr>
          <w:p w14:paraId="100BD245"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rPr>
            </w:pPr>
          </w:p>
        </w:tc>
        <w:tc>
          <w:tcPr>
            <w:tcW w:w="1147" w:type="pct"/>
            <w:shd w:val="clear" w:color="auto" w:fill="A7C5CF"/>
            <w:vAlign w:val="center"/>
          </w:tcPr>
          <w:p w14:paraId="308E651A"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2.1</w:t>
            </w:r>
          </w:p>
          <w:p w14:paraId="61C96D96"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Home Gardens Established</w:t>
            </w:r>
          </w:p>
        </w:tc>
        <w:tc>
          <w:tcPr>
            <w:tcW w:w="138" w:type="pct"/>
            <w:shd w:val="clear" w:color="auto" w:fill="auto"/>
          </w:tcPr>
          <w:p w14:paraId="077DF6DA"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p>
        </w:tc>
        <w:tc>
          <w:tcPr>
            <w:tcW w:w="1198" w:type="pct"/>
            <w:gridSpan w:val="2"/>
            <w:shd w:val="clear" w:color="auto" w:fill="A7C5CF"/>
            <w:vAlign w:val="center"/>
          </w:tcPr>
          <w:p w14:paraId="0673B721"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2.2</w:t>
            </w:r>
          </w:p>
          <w:p w14:paraId="20452DBB"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Improved knowledge of nutrition practices</w:t>
            </w:r>
          </w:p>
        </w:tc>
      </w:tr>
      <w:tr w:rsidR="00752BF3" w:rsidRPr="00752BF3" w14:paraId="4BE179D6" w14:textId="77777777" w:rsidTr="007C53AF">
        <w:trPr>
          <w:gridAfter w:val="1"/>
          <w:wAfter w:w="71" w:type="pct"/>
        </w:trPr>
        <w:tc>
          <w:tcPr>
            <w:tcW w:w="978" w:type="pct"/>
            <w:shd w:val="clear" w:color="auto" w:fill="auto"/>
          </w:tcPr>
          <w:p w14:paraId="7F8B1BF4"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lang w:val="en-CA"/>
              </w:rPr>
            </w:pPr>
            <w:r w:rsidRPr="00752BF3">
              <w:rPr>
                <w:rFonts w:ascii="Wingdings" w:eastAsia="Wingdings" w:hAnsi="Wingdings" w:cs="Wingdings"/>
                <w:b/>
                <w:bCs/>
                <w:snapToGrid w:val="0"/>
                <w:color w:val="32525C"/>
                <w:sz w:val="24"/>
                <w:szCs w:val="16"/>
              </w:rPr>
              <w:t>é</w:t>
            </w:r>
          </w:p>
        </w:tc>
        <w:tc>
          <w:tcPr>
            <w:tcW w:w="142" w:type="pct"/>
            <w:shd w:val="clear" w:color="auto" w:fill="auto"/>
          </w:tcPr>
          <w:p w14:paraId="16BC49D1"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lang w:val="en-CA"/>
              </w:rPr>
            </w:pPr>
          </w:p>
        </w:tc>
        <w:tc>
          <w:tcPr>
            <w:tcW w:w="1184" w:type="pct"/>
            <w:shd w:val="clear" w:color="auto" w:fill="auto"/>
          </w:tcPr>
          <w:p w14:paraId="5068993D"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lang w:val="en-CA"/>
              </w:rPr>
            </w:pPr>
            <w:r w:rsidRPr="00752BF3">
              <w:rPr>
                <w:rFonts w:ascii="Wingdings" w:eastAsia="Wingdings" w:hAnsi="Wingdings" w:cs="Wingdings"/>
                <w:b/>
                <w:bCs/>
                <w:snapToGrid w:val="0"/>
                <w:color w:val="32525C"/>
                <w:sz w:val="24"/>
                <w:szCs w:val="16"/>
              </w:rPr>
              <w:t>é</w:t>
            </w:r>
          </w:p>
        </w:tc>
        <w:tc>
          <w:tcPr>
            <w:tcW w:w="142" w:type="pct"/>
            <w:shd w:val="clear" w:color="auto" w:fill="auto"/>
          </w:tcPr>
          <w:p w14:paraId="57CB897B"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rPr>
            </w:pPr>
          </w:p>
        </w:tc>
        <w:tc>
          <w:tcPr>
            <w:tcW w:w="1147" w:type="pct"/>
            <w:shd w:val="clear" w:color="auto" w:fill="auto"/>
          </w:tcPr>
          <w:p w14:paraId="36662919"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lang w:val="en-CA"/>
              </w:rPr>
            </w:pPr>
            <w:r w:rsidRPr="00752BF3">
              <w:rPr>
                <w:rFonts w:ascii="Wingdings" w:eastAsia="Wingdings" w:hAnsi="Wingdings" w:cs="Wingdings"/>
                <w:b/>
                <w:bCs/>
                <w:snapToGrid w:val="0"/>
                <w:color w:val="32525C"/>
                <w:sz w:val="24"/>
                <w:szCs w:val="16"/>
              </w:rPr>
              <w:t>é</w:t>
            </w:r>
          </w:p>
        </w:tc>
        <w:tc>
          <w:tcPr>
            <w:tcW w:w="138" w:type="pct"/>
            <w:shd w:val="clear" w:color="auto" w:fill="auto"/>
          </w:tcPr>
          <w:p w14:paraId="08436FC3"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lang w:val="en-CA"/>
              </w:rPr>
            </w:pPr>
          </w:p>
        </w:tc>
        <w:tc>
          <w:tcPr>
            <w:tcW w:w="1198" w:type="pct"/>
            <w:gridSpan w:val="2"/>
            <w:shd w:val="clear" w:color="auto" w:fill="auto"/>
          </w:tcPr>
          <w:p w14:paraId="1E2350DA" w14:textId="77777777" w:rsidR="00752BF3" w:rsidRPr="00752BF3" w:rsidRDefault="00752BF3" w:rsidP="00C50705">
            <w:pPr>
              <w:keepNext/>
              <w:spacing w:after="0" w:line="240" w:lineRule="auto"/>
              <w:rPr>
                <w:rFonts w:ascii="Arial" w:eastAsia="Times New Roman" w:hAnsi="Arial" w:cs="Arial"/>
                <w:b/>
                <w:bCs/>
                <w:snapToGrid w:val="0"/>
                <w:color w:val="32525C"/>
                <w:sz w:val="24"/>
                <w:szCs w:val="16"/>
              </w:rPr>
            </w:pPr>
            <w:r w:rsidRPr="00752BF3">
              <w:rPr>
                <w:rFonts w:ascii="Wingdings" w:eastAsia="Wingdings" w:hAnsi="Wingdings" w:cs="Wingdings"/>
                <w:b/>
                <w:bCs/>
                <w:snapToGrid w:val="0"/>
                <w:color w:val="32525C"/>
                <w:sz w:val="24"/>
                <w:szCs w:val="16"/>
              </w:rPr>
              <w:t>é</w:t>
            </w:r>
          </w:p>
        </w:tc>
      </w:tr>
      <w:tr w:rsidR="00752BF3" w:rsidRPr="00752BF3" w14:paraId="2D98A62D" w14:textId="77777777" w:rsidTr="007C53AF">
        <w:trPr>
          <w:gridAfter w:val="1"/>
          <w:wAfter w:w="71" w:type="pct"/>
        </w:trPr>
        <w:tc>
          <w:tcPr>
            <w:tcW w:w="978" w:type="pct"/>
            <w:shd w:val="clear" w:color="auto" w:fill="CBCDD1"/>
          </w:tcPr>
          <w:p w14:paraId="240BDAE4"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p>
          <w:p w14:paraId="75D90FA0"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2339732C"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on FFS methodology</w:t>
            </w:r>
          </w:p>
          <w:p w14:paraId="6E04372C"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p>
          <w:p w14:paraId="32C58B2C"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 xml:space="preserve">Conduct </w:t>
            </w:r>
            <w:proofErr w:type="spellStart"/>
            <w:r w:rsidRPr="00752BF3">
              <w:rPr>
                <w:rFonts w:ascii="Times New Roman" w:eastAsia="Times New Roman" w:hAnsi="Times New Roman" w:cs="Times New Roman"/>
                <w:bCs/>
                <w:snapToGrid w:val="0"/>
                <w:color w:val="32525C"/>
                <w:sz w:val="24"/>
                <w:szCs w:val="16"/>
                <w:lang w:val="en-CA"/>
              </w:rPr>
              <w:t>agro</w:t>
            </w:r>
            <w:proofErr w:type="spellEnd"/>
            <w:r w:rsidRPr="00752BF3">
              <w:rPr>
                <w:rFonts w:ascii="Times New Roman" w:eastAsia="Times New Roman" w:hAnsi="Times New Roman" w:cs="Times New Roman"/>
                <w:bCs/>
                <w:snapToGrid w:val="0"/>
                <w:color w:val="32525C"/>
                <w:sz w:val="24"/>
                <w:szCs w:val="16"/>
                <w:lang w:val="en-CA"/>
              </w:rPr>
              <w:t>-forestry training</w:t>
            </w:r>
          </w:p>
          <w:p w14:paraId="5F78D7F2"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p>
          <w:p w14:paraId="3A014B43"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tc>
        <w:tc>
          <w:tcPr>
            <w:tcW w:w="142" w:type="pct"/>
            <w:shd w:val="clear" w:color="auto" w:fill="auto"/>
          </w:tcPr>
          <w:p w14:paraId="5EB115D7"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p>
        </w:tc>
        <w:tc>
          <w:tcPr>
            <w:tcW w:w="1184" w:type="pct"/>
            <w:shd w:val="clear" w:color="auto" w:fill="CBCDD1"/>
          </w:tcPr>
          <w:p w14:paraId="4A9FC467"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p>
          <w:p w14:paraId="6E3E8173"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6EF91767"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Conduct meetings with suppliers</w:t>
            </w:r>
          </w:p>
          <w:p w14:paraId="6503C9B8"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p>
          <w:p w14:paraId="5D5E890F"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 xml:space="preserve">Distribute new seed varietals </w:t>
            </w:r>
          </w:p>
          <w:p w14:paraId="0EBCEFE6"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p>
          <w:p w14:paraId="014C102B"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Organize and hold supply fairs</w:t>
            </w:r>
          </w:p>
        </w:tc>
        <w:tc>
          <w:tcPr>
            <w:tcW w:w="142" w:type="pct"/>
          </w:tcPr>
          <w:p w14:paraId="5E14EB48"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rPr>
            </w:pPr>
          </w:p>
        </w:tc>
        <w:tc>
          <w:tcPr>
            <w:tcW w:w="1147" w:type="pct"/>
            <w:shd w:val="clear" w:color="auto" w:fill="CBCDD1"/>
          </w:tcPr>
          <w:p w14:paraId="639302B2"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p>
          <w:p w14:paraId="19DB4E4B"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0D574EBE"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on how to develop home gardens</w:t>
            </w:r>
          </w:p>
          <w:p w14:paraId="69748B0A"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p>
          <w:p w14:paraId="3706EB6E"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Distribute new seeds</w:t>
            </w:r>
          </w:p>
          <w:p w14:paraId="1F82AAE9"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p>
          <w:p w14:paraId="72E37F36"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p w14:paraId="1C944144"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p>
        </w:tc>
        <w:tc>
          <w:tcPr>
            <w:tcW w:w="138" w:type="pct"/>
            <w:shd w:val="clear" w:color="auto" w:fill="auto"/>
          </w:tcPr>
          <w:p w14:paraId="7E9890E9"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p>
        </w:tc>
        <w:tc>
          <w:tcPr>
            <w:tcW w:w="1198" w:type="pct"/>
            <w:gridSpan w:val="2"/>
            <w:shd w:val="clear" w:color="auto" w:fill="CBCDD1"/>
          </w:tcPr>
          <w:p w14:paraId="3DFC383A"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p>
          <w:p w14:paraId="1005CD09" w14:textId="77777777" w:rsidR="00752BF3" w:rsidRPr="00752BF3" w:rsidRDefault="00752BF3" w:rsidP="00C50705">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49977C14"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in food conservation and preparation</w:t>
            </w:r>
          </w:p>
          <w:p w14:paraId="537FF2BE"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p>
          <w:p w14:paraId="6E9036F1" w14:textId="77777777" w:rsidR="00752BF3" w:rsidRPr="00752BF3" w:rsidRDefault="00752BF3" w:rsidP="00C50705">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tc>
      </w:tr>
    </w:tbl>
    <w:p w14:paraId="542BD21B" w14:textId="77777777" w:rsidR="00752BF3" w:rsidRPr="00752BF3" w:rsidRDefault="00752BF3" w:rsidP="00C50705">
      <w:pPr>
        <w:spacing w:after="0" w:line="240" w:lineRule="auto"/>
        <w:rPr>
          <w:rFonts w:ascii="Times New Roman" w:eastAsia="Times New Roman" w:hAnsi="Times New Roman" w:cs="Times New Roman"/>
          <w:snapToGrid w:val="0"/>
          <w:sz w:val="24"/>
          <w:szCs w:val="20"/>
        </w:rPr>
      </w:pPr>
    </w:p>
    <w:p w14:paraId="302833C5" w14:textId="77777777" w:rsidR="00572139" w:rsidRPr="00721735" w:rsidRDefault="00572139" w:rsidP="00C50705">
      <w:pPr>
        <w:rPr>
          <w:rFonts w:ascii="Times New Roman" w:eastAsia="Times New Roman" w:hAnsi="Times New Roman" w:cs="Times New Roman"/>
          <w:b/>
          <w:snapToGrid w:val="0"/>
          <w:color w:val="000000" w:themeColor="text1"/>
          <w:sz w:val="24"/>
          <w:szCs w:val="24"/>
        </w:rPr>
      </w:pPr>
      <w:r w:rsidRPr="00721735">
        <w:rPr>
          <w:rFonts w:ascii="Times New Roman" w:eastAsia="Times New Roman" w:hAnsi="Times New Roman" w:cs="Times New Roman"/>
          <w:snapToGrid w:val="0"/>
          <w:color w:val="000000" w:themeColor="text1"/>
          <w:sz w:val="24"/>
          <w:szCs w:val="20"/>
        </w:rPr>
        <w:t>Please note that particularly when the expected outcome or impact is “improved XXX,” it is critical to set a baseline and expected improvement.  For example, in the chart above, Outcome 1 “</w:t>
      </w:r>
      <w:r w:rsidRPr="00721735">
        <w:rPr>
          <w:rFonts w:ascii="Times New Roman" w:eastAsia="Times New Roman" w:hAnsi="Times New Roman" w:cs="Times New Roman"/>
          <w:bCs/>
          <w:snapToGrid w:val="0"/>
          <w:color w:val="000000" w:themeColor="text1"/>
          <w:sz w:val="24"/>
          <w:szCs w:val="24"/>
          <w:lang w:val="en-CA"/>
        </w:rPr>
        <w:t>Improved production and productivity of female and male producers</w:t>
      </w:r>
      <w:r w:rsidRPr="00721735">
        <w:rPr>
          <w:rFonts w:ascii="Times New Roman" w:eastAsia="Times New Roman" w:hAnsi="Times New Roman" w:cs="Times New Roman"/>
          <w:snapToGrid w:val="0"/>
          <w:color w:val="000000" w:themeColor="text1"/>
          <w:sz w:val="24"/>
          <w:szCs w:val="20"/>
        </w:rPr>
        <w:t xml:space="preserve">” would need to define the production and productivity at the start of the project (or use some other baseline data), then define a percent increase desired. </w:t>
      </w:r>
    </w:p>
    <w:p w14:paraId="1156DDDE" w14:textId="77777777" w:rsidR="00572139" w:rsidRDefault="00572139" w:rsidP="00C50705">
      <w:pPr>
        <w:widowControl/>
        <w:spacing w:after="0" w:line="240" w:lineRule="auto"/>
        <w:rPr>
          <w:rFonts w:ascii="Times New Roman" w:eastAsia="Times New Roman" w:hAnsi="Times New Roman" w:cs="Times New Roman"/>
          <w:b/>
          <w:snapToGrid w:val="0"/>
          <w:color w:val="000000"/>
          <w:sz w:val="24"/>
          <w:szCs w:val="24"/>
        </w:rPr>
      </w:pPr>
    </w:p>
    <w:p w14:paraId="4C8A4432" w14:textId="77777777" w:rsidR="00572139" w:rsidRDefault="00572139" w:rsidP="00C50705">
      <w:pPr>
        <w:widowControl/>
        <w:spacing w:after="0" w:line="240" w:lineRule="auto"/>
        <w:rPr>
          <w:rFonts w:ascii="Times New Roman" w:eastAsia="Times New Roman" w:hAnsi="Times New Roman" w:cs="Times New Roman"/>
          <w:b/>
          <w:snapToGrid w:val="0"/>
          <w:color w:val="000000"/>
          <w:sz w:val="24"/>
          <w:szCs w:val="24"/>
        </w:rPr>
      </w:pPr>
    </w:p>
    <w:p w14:paraId="6F6714FE" w14:textId="77777777" w:rsidR="00572139" w:rsidRDefault="00572139" w:rsidP="00C50705">
      <w:pPr>
        <w:widowControl/>
        <w:spacing w:after="0" w:line="240" w:lineRule="auto"/>
        <w:rPr>
          <w:rFonts w:ascii="Times New Roman" w:eastAsia="Times New Roman" w:hAnsi="Times New Roman" w:cs="Times New Roman"/>
          <w:b/>
          <w:snapToGrid w:val="0"/>
          <w:color w:val="000000"/>
          <w:sz w:val="24"/>
          <w:szCs w:val="24"/>
        </w:rPr>
      </w:pPr>
    </w:p>
    <w:p w14:paraId="609D4484" w14:textId="77777777" w:rsidR="00572139" w:rsidRDefault="00572139" w:rsidP="00C50705">
      <w:pPr>
        <w:widowControl/>
        <w:spacing w:after="0" w:line="240" w:lineRule="auto"/>
        <w:rPr>
          <w:rFonts w:ascii="Times New Roman" w:eastAsia="Times New Roman" w:hAnsi="Times New Roman" w:cs="Times New Roman"/>
          <w:b/>
          <w:snapToGrid w:val="0"/>
          <w:color w:val="000000"/>
          <w:sz w:val="24"/>
          <w:szCs w:val="24"/>
        </w:rPr>
      </w:pPr>
    </w:p>
    <w:p w14:paraId="0C5A59B1" w14:textId="77777777" w:rsidR="00572139" w:rsidRDefault="00572139" w:rsidP="00C50705">
      <w:pPr>
        <w:widowControl/>
        <w:spacing w:after="0" w:line="240" w:lineRule="auto"/>
        <w:rPr>
          <w:rFonts w:ascii="Times New Roman" w:eastAsia="Times New Roman" w:hAnsi="Times New Roman" w:cs="Times New Roman"/>
          <w:b/>
          <w:snapToGrid w:val="0"/>
          <w:color w:val="000000"/>
          <w:sz w:val="24"/>
          <w:szCs w:val="24"/>
        </w:rPr>
      </w:pPr>
    </w:p>
    <w:p w14:paraId="012F97B2" w14:textId="77777777" w:rsidR="00572139" w:rsidRDefault="00572139" w:rsidP="00C50705">
      <w:pPr>
        <w:widowControl/>
        <w:spacing w:after="0" w:line="240" w:lineRule="auto"/>
        <w:rPr>
          <w:rFonts w:ascii="Times New Roman" w:eastAsia="Times New Roman" w:hAnsi="Times New Roman" w:cs="Times New Roman"/>
          <w:b/>
          <w:bCs/>
          <w:snapToGrid w:val="0"/>
          <w:color w:val="000000"/>
          <w:sz w:val="24"/>
          <w:szCs w:val="24"/>
        </w:rPr>
      </w:pPr>
    </w:p>
    <w:p w14:paraId="4F6C5C37" w14:textId="391B29D1" w:rsidR="0CBFC6FC" w:rsidRDefault="0CBFC6FC" w:rsidP="00C50705">
      <w:pPr>
        <w:spacing w:after="0" w:line="240" w:lineRule="auto"/>
        <w:rPr>
          <w:rFonts w:ascii="Times New Roman" w:eastAsia="Times New Roman" w:hAnsi="Times New Roman" w:cs="Times New Roman"/>
          <w:b/>
          <w:bCs/>
          <w:color w:val="000000" w:themeColor="text1"/>
          <w:sz w:val="24"/>
          <w:szCs w:val="24"/>
        </w:rPr>
      </w:pPr>
    </w:p>
    <w:p w14:paraId="3F402B1E" w14:textId="2C0C8983" w:rsidR="0CBFC6FC" w:rsidRDefault="0CBFC6FC" w:rsidP="00C50705">
      <w:pPr>
        <w:spacing w:after="0" w:line="240" w:lineRule="auto"/>
        <w:rPr>
          <w:rFonts w:ascii="Times New Roman" w:eastAsia="Times New Roman" w:hAnsi="Times New Roman" w:cs="Times New Roman"/>
          <w:b/>
          <w:bCs/>
          <w:color w:val="000000" w:themeColor="text1"/>
          <w:sz w:val="24"/>
          <w:szCs w:val="24"/>
        </w:rPr>
      </w:pPr>
    </w:p>
    <w:p w14:paraId="0133DCD6" w14:textId="31634FA2" w:rsidR="0CBFC6FC" w:rsidRDefault="0CBFC6FC" w:rsidP="00C50705">
      <w:pPr>
        <w:spacing w:after="0" w:line="240" w:lineRule="auto"/>
        <w:rPr>
          <w:rFonts w:ascii="Times New Roman" w:eastAsia="Times New Roman" w:hAnsi="Times New Roman" w:cs="Times New Roman"/>
          <w:b/>
          <w:bCs/>
          <w:color w:val="000000" w:themeColor="text1"/>
          <w:sz w:val="24"/>
          <w:szCs w:val="24"/>
        </w:rPr>
      </w:pPr>
    </w:p>
    <w:p w14:paraId="44431A0B" w14:textId="17E5686B" w:rsidR="0CBFC6FC" w:rsidRDefault="0CBFC6FC" w:rsidP="00C50705">
      <w:pPr>
        <w:spacing w:after="0" w:line="240" w:lineRule="auto"/>
        <w:rPr>
          <w:rFonts w:ascii="Times New Roman" w:eastAsia="Times New Roman" w:hAnsi="Times New Roman" w:cs="Times New Roman"/>
          <w:b/>
          <w:bCs/>
          <w:color w:val="000000" w:themeColor="text1"/>
          <w:sz w:val="24"/>
          <w:szCs w:val="24"/>
        </w:rPr>
      </w:pPr>
    </w:p>
    <w:p w14:paraId="572363FD" w14:textId="00D61FB7" w:rsidR="0CBFC6FC" w:rsidRDefault="0CBFC6FC" w:rsidP="00C50705">
      <w:pPr>
        <w:spacing w:after="0" w:line="240" w:lineRule="auto"/>
        <w:rPr>
          <w:rFonts w:ascii="Times New Roman" w:eastAsia="Times New Roman" w:hAnsi="Times New Roman" w:cs="Times New Roman"/>
          <w:b/>
          <w:bCs/>
          <w:color w:val="000000" w:themeColor="text1"/>
          <w:sz w:val="24"/>
          <w:szCs w:val="24"/>
        </w:rPr>
      </w:pPr>
    </w:p>
    <w:p w14:paraId="23A2718E" w14:textId="77777777" w:rsidR="00C06E86" w:rsidRDefault="00C06E86" w:rsidP="00C50705">
      <w:pPr>
        <w:spacing w:after="0" w:line="240" w:lineRule="auto"/>
        <w:rPr>
          <w:rFonts w:ascii="Times New Roman" w:eastAsia="Times New Roman" w:hAnsi="Times New Roman" w:cs="Times New Roman"/>
          <w:b/>
          <w:snapToGrid w:val="0"/>
          <w:sz w:val="24"/>
          <w:szCs w:val="20"/>
        </w:rPr>
      </w:pPr>
    </w:p>
    <w:p w14:paraId="5153052A" w14:textId="5CD12072" w:rsidR="00752BF3" w:rsidRDefault="00752BF3" w:rsidP="00C50705">
      <w:pPr>
        <w:rPr>
          <w:rFonts w:ascii="Times New Roman" w:eastAsia="Times New Roman" w:hAnsi="Times New Roman" w:cs="Times New Roman"/>
          <w:b/>
          <w:bCs/>
          <w:sz w:val="24"/>
          <w:szCs w:val="24"/>
        </w:rPr>
      </w:pPr>
    </w:p>
    <w:sectPr w:rsidR="00752BF3" w:rsidSect="005D20D8">
      <w:footerReference w:type="default" r:id="rId21"/>
      <w:pgSz w:w="12240" w:h="15840"/>
      <w:pgMar w:top="1380" w:right="17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8C3A13" w14:textId="77777777" w:rsidR="00117D69" w:rsidRDefault="00117D69" w:rsidP="00A6746C">
      <w:pPr>
        <w:spacing w:after="0" w:line="240" w:lineRule="auto"/>
      </w:pPr>
      <w:r>
        <w:separator/>
      </w:r>
    </w:p>
  </w:endnote>
  <w:endnote w:type="continuationSeparator" w:id="0">
    <w:p w14:paraId="783147CD" w14:textId="77777777" w:rsidR="00117D69" w:rsidRDefault="00117D69" w:rsidP="00A6746C">
      <w:pPr>
        <w:spacing w:after="0" w:line="240" w:lineRule="auto"/>
      </w:pPr>
      <w:r>
        <w:continuationSeparator/>
      </w:r>
    </w:p>
  </w:endnote>
  <w:endnote w:type="continuationNotice" w:id="1">
    <w:p w14:paraId="304F02BE" w14:textId="77777777" w:rsidR="00117D69" w:rsidRDefault="00117D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G Times">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440EBF" w14:textId="2CD92BAD" w:rsidR="00117D69" w:rsidRDefault="00117D69">
    <w:pPr>
      <w:spacing w:after="0" w:line="200" w:lineRule="exact"/>
      <w:rPr>
        <w:sz w:val="20"/>
        <w:szCs w:val="20"/>
      </w:rPr>
    </w:pPr>
    <w:r>
      <w:rPr>
        <w:noProof/>
      </w:rPr>
      <mc:AlternateContent>
        <mc:Choice Requires="wps">
          <w:drawing>
            <wp:anchor distT="0" distB="0" distL="114300" distR="114300" simplePos="0" relativeHeight="251660288" behindDoc="0" locked="0" layoutInCell="0" allowOverlap="1" wp14:anchorId="226D5428" wp14:editId="000696B7">
              <wp:simplePos x="0" y="0"/>
              <wp:positionH relativeFrom="page">
                <wp:posOffset>0</wp:posOffset>
              </wp:positionH>
              <wp:positionV relativeFrom="page">
                <wp:posOffset>9601200</wp:posOffset>
              </wp:positionV>
              <wp:extent cx="7772400" cy="266700"/>
              <wp:effectExtent l="0" t="0" r="0" b="0"/>
              <wp:wrapNone/>
              <wp:docPr id="2" name="MSIPCMe1fb4549982352eeb047a42e" descr="{&quot;HashCode&quot;:-1445854450,&quot;Height&quot;:792.0,&quot;Width&quot;:612.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106898" w14:textId="193AE5F7" w:rsidR="00117D69" w:rsidRPr="000C0DA6" w:rsidRDefault="00117D69" w:rsidP="000C0DA6">
                          <w:pPr>
                            <w:spacing w:after="0"/>
                            <w:jc w:val="center"/>
                            <w:rPr>
                              <w:rFonts w:ascii="Times New Roman" w:hAnsi="Times New Roman" w:cs="Times New Roman"/>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26D5428" id="_x0000_t202" coordsize="21600,21600" o:spt="202" path="m,l,21600r21600,l21600,xe">
              <v:stroke joinstyle="miter"/>
              <v:path gradientshapeok="t" o:connecttype="rect"/>
            </v:shapetype>
            <v:shape id="MSIPCMe1fb4549982352eeb047a42e" o:spid="_x0000_s1026" type="#_x0000_t202" alt="{&quot;HashCode&quot;:-1445854450,&quot;Height&quot;:792.0,&quot;Width&quot;:612.0,&quot;Placement&quot;:&quot;Footer&quot;,&quot;Index&quot;:&quot;Primary&quot;,&quot;Section&quot;:2,&quot;Top&quot;:0.0,&quot;Left&quot;:0.0}" style="position:absolute;margin-left:0;margin-top:756pt;width:612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" o:allowincell="f" filled="f" stroked="f" strokeweight=".5pt">
              <v:textbox inset=",0,,0">
                <w:txbxContent>
                  <w:p w14:paraId="06106898" w14:textId="193AE5F7" w:rsidR="00117D69" w:rsidRPr="000C0DA6" w:rsidRDefault="00117D69" w:rsidP="000C0DA6">
                    <w:pPr>
                      <w:spacing w:after="0"/>
                      <w:jc w:val="center"/>
                      <w:rPr>
                        <w:rFonts w:ascii="Times New Roman" w:hAnsi="Times New Roman" w:cs="Times New Roman"/>
                        <w:color w:val="000000"/>
                        <w:sz w:val="20"/>
                      </w:rPr>
                    </w:pPr>
                  </w:p>
                </w:txbxContent>
              </v:textbox>
              <w10:wrap anchorx="page" anchory="page"/>
            </v:shape>
          </w:pict>
        </mc:Fallback>
      </mc:AlternateContent>
    </w:r>
    <w:r>
      <w:rPr>
        <w:noProof/>
      </w:rPr>
      <mc:AlternateContent>
        <mc:Choice Requires="wps">
          <w:drawing>
            <wp:anchor distT="0" distB="0" distL="114300" distR="114300" simplePos="0" relativeHeight="251656192" behindDoc="1" locked="0" layoutInCell="1" allowOverlap="1" wp14:anchorId="5B4BE4EB" wp14:editId="0999FC24">
              <wp:simplePos x="0" y="0"/>
              <wp:positionH relativeFrom="page">
                <wp:posOffset>3790950</wp:posOffset>
              </wp:positionH>
              <wp:positionV relativeFrom="page">
                <wp:posOffset>9444355</wp:posOffset>
              </wp:positionV>
              <wp:extent cx="191135" cy="165100"/>
              <wp:effectExtent l="0" t="0" r="0" b="1270"/>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AB2B6" w14:textId="49A00AD4" w:rsidR="00117D69" w:rsidRDefault="00117D69">
                          <w:pPr>
                            <w:spacing w:after="0" w:line="244" w:lineRule="exact"/>
                            <w:ind w:left="40" w:right="-20"/>
                            <w:rPr>
                              <w:rFonts w:ascii="Times New Roman" w:eastAsia="Times New Roman" w:hAnsi="Times New Roman" w:cs="Times New Roman"/>
                            </w:rPr>
                          </w:pPr>
                          <w:r>
                            <w:fldChar w:fldCharType="begin"/>
                          </w:r>
                          <w:r>
                            <w:rPr>
                              <w:rFonts w:ascii="Times New Roman" w:eastAsia="Times New Roman" w:hAnsi="Times New Roman" w:cs="Times New Roman"/>
                            </w:rPr>
                            <w:instrText xml:space="preserve"> PAGE </w:instrText>
                          </w:r>
                          <w:r>
                            <w:fldChar w:fldCharType="separate"/>
                          </w:r>
                          <w:r>
                            <w:rPr>
                              <w:rFonts w:ascii="Times New Roman" w:eastAsia="Times New Roman" w:hAnsi="Times New Roman" w:cs="Times New Roman"/>
                              <w:noProof/>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BE4EB" id="Text Box 18" o:spid="_x0000_s1027" type="#_x0000_t202" style="position:absolute;margin-left:298.5pt;margin-top:743.65pt;width:15.05pt;height:1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" filled="f" stroked="f">
              <v:textbox inset="0,0,0,0">
                <w:txbxContent>
                  <w:p w14:paraId="736AB2B6" w14:textId="49A00AD4" w:rsidR="00117D69" w:rsidRDefault="00117D69">
                    <w:pPr>
                      <w:spacing w:after="0" w:line="244" w:lineRule="exact"/>
                      <w:ind w:left="40" w:right="-20"/>
                      <w:rPr>
                        <w:rFonts w:ascii="Times New Roman" w:eastAsia="Times New Roman" w:hAnsi="Times New Roman" w:cs="Times New Roman"/>
                      </w:rPr>
                    </w:pPr>
                    <w:r>
                      <w:fldChar w:fldCharType="begin"/>
                    </w:r>
                    <w:r>
                      <w:rPr>
                        <w:rFonts w:ascii="Times New Roman" w:eastAsia="Times New Roman" w:hAnsi="Times New Roman" w:cs="Times New Roman"/>
                      </w:rPr>
                      <w:instrText xml:space="preserve"> PAGE </w:instrText>
                    </w:r>
                    <w:r>
                      <w:fldChar w:fldCharType="separate"/>
                    </w:r>
                    <w:r>
                      <w:rPr>
                        <w:rFonts w:ascii="Times New Roman" w:eastAsia="Times New Roman" w:hAnsi="Times New Roman" w:cs="Times New Roman"/>
                        <w:noProof/>
                      </w:rPr>
                      <w:t>21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99F0D" w14:textId="77777777" w:rsidR="00117D69" w:rsidRDefault="00117D69" w:rsidP="00A6746C">
      <w:pPr>
        <w:spacing w:after="0" w:line="240" w:lineRule="auto"/>
      </w:pPr>
      <w:r>
        <w:separator/>
      </w:r>
    </w:p>
  </w:footnote>
  <w:footnote w:type="continuationSeparator" w:id="0">
    <w:p w14:paraId="74B0E3E9" w14:textId="77777777" w:rsidR="00117D69" w:rsidRDefault="00117D69" w:rsidP="00A6746C">
      <w:pPr>
        <w:spacing w:after="0" w:line="240" w:lineRule="auto"/>
      </w:pPr>
      <w:r>
        <w:continuationSeparator/>
      </w:r>
    </w:p>
  </w:footnote>
  <w:footnote w:type="continuationNotice" w:id="1">
    <w:p w14:paraId="28C55672" w14:textId="77777777" w:rsidR="00117D69" w:rsidRDefault="00117D6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516AE"/>
    <w:multiLevelType w:val="hybridMultilevel"/>
    <w:tmpl w:val="61848896"/>
    <w:lvl w:ilvl="0" w:tplc="258A92E8">
      <w:numFmt w:val="bullet"/>
      <w:lvlText w:val="-"/>
      <w:lvlJc w:val="left"/>
      <w:pPr>
        <w:ind w:left="720" w:hanging="360"/>
      </w:pPr>
      <w:rPr>
        <w:rFonts w:ascii="CG Times" w:eastAsia="Times New Roman" w:hAnsi="CG 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27D53"/>
    <w:multiLevelType w:val="hybridMultilevel"/>
    <w:tmpl w:val="96A836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156581"/>
    <w:multiLevelType w:val="singleLevel"/>
    <w:tmpl w:val="59B011F8"/>
    <w:lvl w:ilvl="0">
      <w:start w:val="1"/>
      <w:numFmt w:val="decimal"/>
      <w:lvlText w:val="%1."/>
      <w:lvlJc w:val="left"/>
      <w:pPr>
        <w:tabs>
          <w:tab w:val="num" w:pos="540"/>
        </w:tabs>
        <w:ind w:left="540" w:hanging="360"/>
      </w:pPr>
      <w:rPr>
        <w:b/>
      </w:rPr>
    </w:lvl>
  </w:abstractNum>
  <w:abstractNum w:abstractNumId="3" w15:restartNumberingAfterBreak="0">
    <w:nsid w:val="042D61B0"/>
    <w:multiLevelType w:val="hybridMultilevel"/>
    <w:tmpl w:val="075A62A6"/>
    <w:lvl w:ilvl="0" w:tplc="04090011">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7243C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6E540FF"/>
    <w:multiLevelType w:val="hybridMultilevel"/>
    <w:tmpl w:val="F24E32F0"/>
    <w:lvl w:ilvl="0" w:tplc="A4980110">
      <w:start w:val="1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2F6CCE"/>
    <w:multiLevelType w:val="hybridMultilevel"/>
    <w:tmpl w:val="B34CF1B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977AA5"/>
    <w:multiLevelType w:val="hybridMultilevel"/>
    <w:tmpl w:val="B73295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0C955186"/>
    <w:multiLevelType w:val="hybridMultilevel"/>
    <w:tmpl w:val="804C7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DF775C"/>
    <w:multiLevelType w:val="hybridMultilevel"/>
    <w:tmpl w:val="51D261A8"/>
    <w:lvl w:ilvl="0" w:tplc="CB38CF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DC6164"/>
    <w:multiLevelType w:val="hybridMultilevel"/>
    <w:tmpl w:val="F20C4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5230D1"/>
    <w:multiLevelType w:val="hybridMultilevel"/>
    <w:tmpl w:val="1E8A0122"/>
    <w:lvl w:ilvl="0" w:tplc="D06C48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FA360E"/>
    <w:multiLevelType w:val="hybridMultilevel"/>
    <w:tmpl w:val="EF6A64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F364A7"/>
    <w:multiLevelType w:val="hybridMultilevel"/>
    <w:tmpl w:val="B34CF1B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2D0457"/>
    <w:multiLevelType w:val="hybridMultilevel"/>
    <w:tmpl w:val="7FDE0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85288A"/>
    <w:multiLevelType w:val="hybridMultilevel"/>
    <w:tmpl w:val="FD62343E"/>
    <w:lvl w:ilvl="0" w:tplc="246220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1C60C1"/>
    <w:multiLevelType w:val="hybridMultilevel"/>
    <w:tmpl w:val="381C0BB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DA458FD"/>
    <w:multiLevelType w:val="hybridMultilevel"/>
    <w:tmpl w:val="59601B4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0F6E82"/>
    <w:multiLevelType w:val="hybridMultilevel"/>
    <w:tmpl w:val="623AA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1F56817"/>
    <w:multiLevelType w:val="hybridMultilevel"/>
    <w:tmpl w:val="FE9682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2DA3F32"/>
    <w:multiLevelType w:val="hybridMultilevel"/>
    <w:tmpl w:val="B34CF1B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F33083"/>
    <w:multiLevelType w:val="hybridMultilevel"/>
    <w:tmpl w:val="313AEC34"/>
    <w:lvl w:ilvl="0" w:tplc="ECF86870">
      <w:start w:val="1"/>
      <w:numFmt w:val="decimal"/>
      <w:lvlText w:val="%1."/>
      <w:lvlJc w:val="left"/>
      <w:pPr>
        <w:ind w:left="720" w:hanging="360"/>
      </w:pPr>
      <w:rPr>
        <w:rFonts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6AE2028"/>
    <w:multiLevelType w:val="hybridMultilevel"/>
    <w:tmpl w:val="B1906D18"/>
    <w:lvl w:ilvl="0" w:tplc="0409000F">
      <w:start w:val="19"/>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EC741A4"/>
    <w:multiLevelType w:val="hybridMultilevel"/>
    <w:tmpl w:val="F5D8022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24F3A8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374D3EA6"/>
    <w:multiLevelType w:val="hybridMultilevel"/>
    <w:tmpl w:val="FF82E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FA2BE7"/>
    <w:multiLevelType w:val="hybridMultilevel"/>
    <w:tmpl w:val="044AD62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C01F08"/>
    <w:multiLevelType w:val="hybridMultilevel"/>
    <w:tmpl w:val="4BCE94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1A7689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423B00E9"/>
    <w:multiLevelType w:val="hybridMultilevel"/>
    <w:tmpl w:val="E1565E36"/>
    <w:lvl w:ilvl="0" w:tplc="0409000F">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41403C0"/>
    <w:multiLevelType w:val="hybridMultilevel"/>
    <w:tmpl w:val="3C40EF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BE5DDC"/>
    <w:multiLevelType w:val="hybridMultilevel"/>
    <w:tmpl w:val="87D2F3FA"/>
    <w:lvl w:ilvl="0" w:tplc="04090015">
      <w:start w:val="1"/>
      <w:numFmt w:val="upperLetter"/>
      <w:lvlText w:val="%1."/>
      <w:lvlJc w:val="left"/>
      <w:pPr>
        <w:ind w:left="720" w:hanging="360"/>
      </w:pPr>
    </w:lvl>
    <w:lvl w:ilvl="1" w:tplc="7C9AA6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0316F2"/>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4A795366"/>
    <w:multiLevelType w:val="hybridMultilevel"/>
    <w:tmpl w:val="ECE6F820"/>
    <w:lvl w:ilvl="0" w:tplc="40CAFC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BEE1FA7"/>
    <w:multiLevelType w:val="hybridMultilevel"/>
    <w:tmpl w:val="DCA42884"/>
    <w:lvl w:ilvl="0" w:tplc="246220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047C38"/>
    <w:multiLevelType w:val="hybridMultilevel"/>
    <w:tmpl w:val="88B626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D6A2358"/>
    <w:multiLevelType w:val="hybridMultilevel"/>
    <w:tmpl w:val="2198313C"/>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4DD06C00"/>
    <w:multiLevelType w:val="hybridMultilevel"/>
    <w:tmpl w:val="F1E22F6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E3343A7"/>
    <w:multiLevelType w:val="hybridMultilevel"/>
    <w:tmpl w:val="B34CF1B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E432A79"/>
    <w:multiLevelType w:val="hybridMultilevel"/>
    <w:tmpl w:val="1B642B24"/>
    <w:lvl w:ilvl="0" w:tplc="8968DEA6">
      <w:start w:val="5"/>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4F832079"/>
    <w:multiLevelType w:val="hybridMultilevel"/>
    <w:tmpl w:val="631EF626"/>
    <w:lvl w:ilvl="0" w:tplc="04090011">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1A31464"/>
    <w:multiLevelType w:val="hybridMultilevel"/>
    <w:tmpl w:val="EAA0990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541A3A55"/>
    <w:multiLevelType w:val="hybridMultilevel"/>
    <w:tmpl w:val="A81CE6EE"/>
    <w:lvl w:ilvl="0" w:tplc="EEB2DCD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4DB1EAB"/>
    <w:multiLevelType w:val="multilevel"/>
    <w:tmpl w:val="EF6A648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7977732"/>
    <w:multiLevelType w:val="hybridMultilevel"/>
    <w:tmpl w:val="B34CF1B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85572F5"/>
    <w:multiLevelType w:val="hybridMultilevel"/>
    <w:tmpl w:val="C0668A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58FA347C"/>
    <w:multiLevelType w:val="hybridMultilevel"/>
    <w:tmpl w:val="576A08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665D7E"/>
    <w:multiLevelType w:val="hybridMultilevel"/>
    <w:tmpl w:val="E0B666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5B6160B4"/>
    <w:multiLevelType w:val="hybridMultilevel"/>
    <w:tmpl w:val="34DAEA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5BEF3B47"/>
    <w:multiLevelType w:val="hybridMultilevel"/>
    <w:tmpl w:val="24646C50"/>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5CB00E61"/>
    <w:multiLevelType w:val="hybridMultilevel"/>
    <w:tmpl w:val="8E7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D0A2155"/>
    <w:multiLevelType w:val="singleLevel"/>
    <w:tmpl w:val="04090005"/>
    <w:lvl w:ilvl="0">
      <w:start w:val="1"/>
      <w:numFmt w:val="bullet"/>
      <w:lvlText w:val=""/>
      <w:lvlJc w:val="left"/>
      <w:pPr>
        <w:tabs>
          <w:tab w:val="num" w:pos="720"/>
        </w:tabs>
        <w:ind w:left="720" w:hanging="360"/>
      </w:pPr>
      <w:rPr>
        <w:rFonts w:ascii="Wingdings" w:hAnsi="Wingdings" w:hint="default"/>
      </w:rPr>
    </w:lvl>
  </w:abstractNum>
  <w:abstractNum w:abstractNumId="52" w15:restartNumberingAfterBreak="0">
    <w:nsid w:val="5F8B21B5"/>
    <w:multiLevelType w:val="hybridMultilevel"/>
    <w:tmpl w:val="B5FAA4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61280129"/>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4" w15:restartNumberingAfterBreak="0">
    <w:nsid w:val="613A4381"/>
    <w:multiLevelType w:val="hybridMultilevel"/>
    <w:tmpl w:val="DBB8BC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61BB7C60"/>
    <w:multiLevelType w:val="hybridMultilevel"/>
    <w:tmpl w:val="24A40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2675B5C"/>
    <w:multiLevelType w:val="multilevel"/>
    <w:tmpl w:val="5E100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3191311"/>
    <w:multiLevelType w:val="hybridMultilevel"/>
    <w:tmpl w:val="EBA60248"/>
    <w:lvl w:ilvl="0" w:tplc="F3047D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5320322"/>
    <w:multiLevelType w:val="hybridMultilevel"/>
    <w:tmpl w:val="B5F2AB4C"/>
    <w:lvl w:ilvl="0" w:tplc="247C305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653B5993"/>
    <w:multiLevelType w:val="hybridMultilevel"/>
    <w:tmpl w:val="4850BA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560535A"/>
    <w:multiLevelType w:val="hybridMultilevel"/>
    <w:tmpl w:val="C3C8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8EB3C1E"/>
    <w:multiLevelType w:val="hybridMultilevel"/>
    <w:tmpl w:val="0D0CC2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6E691035"/>
    <w:multiLevelType w:val="hybridMultilevel"/>
    <w:tmpl w:val="F352112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3" w15:restartNumberingAfterBreak="0">
    <w:nsid w:val="6EA3442F"/>
    <w:multiLevelType w:val="hybridMultilevel"/>
    <w:tmpl w:val="CC10FE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12E53D6"/>
    <w:multiLevelType w:val="hybridMultilevel"/>
    <w:tmpl w:val="C2C46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3677DC7"/>
    <w:multiLevelType w:val="hybridMultilevel"/>
    <w:tmpl w:val="6E3C7B88"/>
    <w:lvl w:ilvl="0" w:tplc="80FCD37C">
      <w:start w:val="1"/>
      <w:numFmt w:val="decimal"/>
      <w:lvlText w:val="%1."/>
      <w:lvlJc w:val="left"/>
      <w:pPr>
        <w:ind w:left="720" w:hanging="360"/>
      </w:pPr>
      <w:rPr>
        <w:rFonts w:hint="default"/>
        <w:b/>
      </w:rPr>
    </w:lvl>
    <w:lvl w:ilvl="1" w:tplc="948E760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44959B9"/>
    <w:multiLevelType w:val="hybridMultilevel"/>
    <w:tmpl w:val="5810C562"/>
    <w:lvl w:ilvl="0" w:tplc="8744A758">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67" w15:restartNumberingAfterBreak="0">
    <w:nsid w:val="74535A2B"/>
    <w:multiLevelType w:val="hybridMultilevel"/>
    <w:tmpl w:val="B8F888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69B72A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9" w15:restartNumberingAfterBreak="0">
    <w:nsid w:val="774F6877"/>
    <w:multiLevelType w:val="hybridMultilevel"/>
    <w:tmpl w:val="5D1C50DA"/>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A0D1B06"/>
    <w:multiLevelType w:val="hybridMultilevel"/>
    <w:tmpl w:val="53B6F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A2D6ED1"/>
    <w:multiLevelType w:val="multilevel"/>
    <w:tmpl w:val="F9BA0210"/>
    <w:lvl w:ilvl="0">
      <w:start w:val="1"/>
      <w:numFmt w:val="decimal"/>
      <w:lvlText w:val="%1."/>
      <w:lvlJc w:val="left"/>
      <w:pPr>
        <w:ind w:left="360" w:hanging="360"/>
      </w:pPr>
      <w:rPr>
        <w:rFonts w:hint="default"/>
      </w:rPr>
    </w:lvl>
    <w:lvl w:ilvl="1">
      <w:start w:val="1"/>
      <w:numFmt w:val="upperLetter"/>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2" w15:restartNumberingAfterBreak="0">
    <w:nsid w:val="7D196CD1"/>
    <w:multiLevelType w:val="singleLevel"/>
    <w:tmpl w:val="DE9A3B1C"/>
    <w:lvl w:ilvl="0">
      <w:start w:val="1"/>
      <w:numFmt w:val="decimal"/>
      <w:lvlText w:val="%1."/>
      <w:lvlJc w:val="left"/>
      <w:pPr>
        <w:tabs>
          <w:tab w:val="num" w:pos="360"/>
        </w:tabs>
        <w:ind w:left="360" w:hanging="360"/>
      </w:pPr>
      <w:rPr>
        <w:rFonts w:hint="default"/>
        <w:b/>
      </w:rPr>
    </w:lvl>
  </w:abstractNum>
  <w:abstractNum w:abstractNumId="73" w15:restartNumberingAfterBreak="0">
    <w:nsid w:val="7DB60F04"/>
    <w:multiLevelType w:val="hybridMultilevel"/>
    <w:tmpl w:val="A1F249D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5"/>
  </w:num>
  <w:num w:numId="2">
    <w:abstractNumId w:val="64"/>
  </w:num>
  <w:num w:numId="3">
    <w:abstractNumId w:val="25"/>
  </w:num>
  <w:num w:numId="4">
    <w:abstractNumId w:val="70"/>
  </w:num>
  <w:num w:numId="5">
    <w:abstractNumId w:val="73"/>
  </w:num>
  <w:num w:numId="6">
    <w:abstractNumId w:val="41"/>
  </w:num>
  <w:num w:numId="7">
    <w:abstractNumId w:val="51"/>
  </w:num>
  <w:num w:numId="8">
    <w:abstractNumId w:val="4"/>
  </w:num>
  <w:num w:numId="9">
    <w:abstractNumId w:val="32"/>
  </w:num>
  <w:num w:numId="10">
    <w:abstractNumId w:val="2"/>
  </w:num>
  <w:num w:numId="11">
    <w:abstractNumId w:val="28"/>
  </w:num>
  <w:num w:numId="12">
    <w:abstractNumId w:val="68"/>
  </w:num>
  <w:num w:numId="13">
    <w:abstractNumId w:val="53"/>
  </w:num>
  <w:num w:numId="14">
    <w:abstractNumId w:val="24"/>
  </w:num>
  <w:num w:numId="15">
    <w:abstractNumId w:val="72"/>
  </w:num>
  <w:num w:numId="16">
    <w:abstractNumId w:val="39"/>
  </w:num>
  <w:num w:numId="17">
    <w:abstractNumId w:val="16"/>
  </w:num>
  <w:num w:numId="18">
    <w:abstractNumId w:val="59"/>
  </w:num>
  <w:num w:numId="19">
    <w:abstractNumId w:val="12"/>
  </w:num>
  <w:num w:numId="20">
    <w:abstractNumId w:val="43"/>
  </w:num>
  <w:num w:numId="21">
    <w:abstractNumId w:val="23"/>
  </w:num>
  <w:num w:numId="22">
    <w:abstractNumId w:val="47"/>
  </w:num>
  <w:num w:numId="23">
    <w:abstractNumId w:val="49"/>
  </w:num>
  <w:num w:numId="24">
    <w:abstractNumId w:val="33"/>
  </w:num>
  <w:num w:numId="25">
    <w:abstractNumId w:val="58"/>
  </w:num>
  <w:num w:numId="26">
    <w:abstractNumId w:val="36"/>
  </w:num>
  <w:num w:numId="27">
    <w:abstractNumId w:val="29"/>
  </w:num>
  <w:num w:numId="28">
    <w:abstractNumId w:val="62"/>
  </w:num>
  <w:num w:numId="29">
    <w:abstractNumId w:val="71"/>
  </w:num>
  <w:num w:numId="30">
    <w:abstractNumId w:val="19"/>
  </w:num>
  <w:num w:numId="31">
    <w:abstractNumId w:val="27"/>
  </w:num>
  <w:num w:numId="32">
    <w:abstractNumId w:val="54"/>
  </w:num>
  <w:num w:numId="33">
    <w:abstractNumId w:val="52"/>
  </w:num>
  <w:num w:numId="34">
    <w:abstractNumId w:val="67"/>
  </w:num>
  <w:num w:numId="35">
    <w:abstractNumId w:val="45"/>
  </w:num>
  <w:num w:numId="36">
    <w:abstractNumId w:val="11"/>
  </w:num>
  <w:num w:numId="37">
    <w:abstractNumId w:val="57"/>
  </w:num>
  <w:num w:numId="38">
    <w:abstractNumId w:val="0"/>
  </w:num>
  <w:num w:numId="39">
    <w:abstractNumId w:val="7"/>
  </w:num>
  <w:num w:numId="40">
    <w:abstractNumId w:val="56"/>
  </w:num>
  <w:num w:numId="41">
    <w:abstractNumId w:val="1"/>
  </w:num>
  <w:num w:numId="42">
    <w:abstractNumId w:val="63"/>
  </w:num>
  <w:num w:numId="43">
    <w:abstractNumId w:val="22"/>
  </w:num>
  <w:num w:numId="44">
    <w:abstractNumId w:val="60"/>
  </w:num>
  <w:num w:numId="45">
    <w:abstractNumId w:val="10"/>
  </w:num>
  <w:num w:numId="46">
    <w:abstractNumId w:val="18"/>
  </w:num>
  <w:num w:numId="47">
    <w:abstractNumId w:val="50"/>
  </w:num>
  <w:num w:numId="48">
    <w:abstractNumId w:val="61"/>
  </w:num>
  <w:num w:numId="49">
    <w:abstractNumId w:val="13"/>
  </w:num>
  <w:num w:numId="50">
    <w:abstractNumId w:val="8"/>
  </w:num>
  <w:num w:numId="51">
    <w:abstractNumId w:val="40"/>
  </w:num>
  <w:num w:numId="52">
    <w:abstractNumId w:val="44"/>
  </w:num>
  <w:num w:numId="53">
    <w:abstractNumId w:val="69"/>
  </w:num>
  <w:num w:numId="54">
    <w:abstractNumId w:val="65"/>
  </w:num>
  <w:num w:numId="55">
    <w:abstractNumId w:val="31"/>
  </w:num>
  <w:num w:numId="56">
    <w:abstractNumId w:val="42"/>
  </w:num>
  <w:num w:numId="57">
    <w:abstractNumId w:val="26"/>
  </w:num>
  <w:num w:numId="58">
    <w:abstractNumId w:val="3"/>
  </w:num>
  <w:num w:numId="59">
    <w:abstractNumId w:val="38"/>
  </w:num>
  <w:num w:numId="60">
    <w:abstractNumId w:val="20"/>
  </w:num>
  <w:num w:numId="61">
    <w:abstractNumId w:val="66"/>
  </w:num>
  <w:num w:numId="62">
    <w:abstractNumId w:val="35"/>
  </w:num>
  <w:num w:numId="63">
    <w:abstractNumId w:val="46"/>
  </w:num>
  <w:num w:numId="64">
    <w:abstractNumId w:val="9"/>
  </w:num>
  <w:num w:numId="65">
    <w:abstractNumId w:val="17"/>
  </w:num>
  <w:num w:numId="66">
    <w:abstractNumId w:val="37"/>
  </w:num>
  <w:num w:numId="67">
    <w:abstractNumId w:val="30"/>
  </w:num>
  <w:num w:numId="68">
    <w:abstractNumId w:val="21"/>
  </w:num>
  <w:num w:numId="69">
    <w:abstractNumId w:val="5"/>
  </w:num>
  <w:num w:numId="70">
    <w:abstractNumId w:val="14"/>
  </w:num>
  <w:num w:numId="71">
    <w:abstractNumId w:val="6"/>
  </w:num>
  <w:num w:numId="72">
    <w:abstractNumId w:val="48"/>
  </w:num>
  <w:num w:numId="73">
    <w:abstractNumId w:val="34"/>
  </w:num>
  <w:num w:numId="74">
    <w:abstractNumId w:val="1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46C"/>
    <w:rsid w:val="00001249"/>
    <w:rsid w:val="000016DB"/>
    <w:rsid w:val="0000328E"/>
    <w:rsid w:val="0000332B"/>
    <w:rsid w:val="000050A1"/>
    <w:rsid w:val="00022C1B"/>
    <w:rsid w:val="000243E3"/>
    <w:rsid w:val="00025441"/>
    <w:rsid w:val="00026CDC"/>
    <w:rsid w:val="000270E4"/>
    <w:rsid w:val="000277F5"/>
    <w:rsid w:val="00037A17"/>
    <w:rsid w:val="0004430E"/>
    <w:rsid w:val="00052C78"/>
    <w:rsid w:val="00052DFE"/>
    <w:rsid w:val="0005336B"/>
    <w:rsid w:val="00053DF8"/>
    <w:rsid w:val="00056658"/>
    <w:rsid w:val="00056AB5"/>
    <w:rsid w:val="000608F6"/>
    <w:rsid w:val="00061A36"/>
    <w:rsid w:val="0006417E"/>
    <w:rsid w:val="00064840"/>
    <w:rsid w:val="00064CA2"/>
    <w:rsid w:val="00067ECA"/>
    <w:rsid w:val="000706AE"/>
    <w:rsid w:val="00070ABC"/>
    <w:rsid w:val="00071557"/>
    <w:rsid w:val="0007489E"/>
    <w:rsid w:val="000839EA"/>
    <w:rsid w:val="00083AC3"/>
    <w:rsid w:val="00085568"/>
    <w:rsid w:val="0008565A"/>
    <w:rsid w:val="0008676D"/>
    <w:rsid w:val="000936FE"/>
    <w:rsid w:val="00093D72"/>
    <w:rsid w:val="00095B4E"/>
    <w:rsid w:val="000973FE"/>
    <w:rsid w:val="00097971"/>
    <w:rsid w:val="000A13CD"/>
    <w:rsid w:val="000A4A70"/>
    <w:rsid w:val="000A5831"/>
    <w:rsid w:val="000A7C74"/>
    <w:rsid w:val="000B7FF6"/>
    <w:rsid w:val="000C0DA6"/>
    <w:rsid w:val="000C20F2"/>
    <w:rsid w:val="000C60C6"/>
    <w:rsid w:val="000D0ECE"/>
    <w:rsid w:val="000D1156"/>
    <w:rsid w:val="000E1E78"/>
    <w:rsid w:val="000E43C1"/>
    <w:rsid w:val="000F09B7"/>
    <w:rsid w:val="000F18E4"/>
    <w:rsid w:val="000F62B4"/>
    <w:rsid w:val="000F7018"/>
    <w:rsid w:val="000F7315"/>
    <w:rsid w:val="001039C8"/>
    <w:rsid w:val="00110BA9"/>
    <w:rsid w:val="00113612"/>
    <w:rsid w:val="00114BD7"/>
    <w:rsid w:val="00116434"/>
    <w:rsid w:val="0011760B"/>
    <w:rsid w:val="00117D69"/>
    <w:rsid w:val="00120740"/>
    <w:rsid w:val="00121630"/>
    <w:rsid w:val="00126395"/>
    <w:rsid w:val="00127A52"/>
    <w:rsid w:val="0013217F"/>
    <w:rsid w:val="0013268F"/>
    <w:rsid w:val="001330C3"/>
    <w:rsid w:val="00133430"/>
    <w:rsid w:val="001371A2"/>
    <w:rsid w:val="00143034"/>
    <w:rsid w:val="001457C2"/>
    <w:rsid w:val="00146970"/>
    <w:rsid w:val="00147332"/>
    <w:rsid w:val="00147391"/>
    <w:rsid w:val="00147C77"/>
    <w:rsid w:val="001515BF"/>
    <w:rsid w:val="00151747"/>
    <w:rsid w:val="001518F2"/>
    <w:rsid w:val="00152E21"/>
    <w:rsid w:val="0015648B"/>
    <w:rsid w:val="00156784"/>
    <w:rsid w:val="00160768"/>
    <w:rsid w:val="001645EF"/>
    <w:rsid w:val="001722F3"/>
    <w:rsid w:val="001742F8"/>
    <w:rsid w:val="00177F41"/>
    <w:rsid w:val="00184BBF"/>
    <w:rsid w:val="0018728F"/>
    <w:rsid w:val="001937A6"/>
    <w:rsid w:val="00194D9D"/>
    <w:rsid w:val="001958D0"/>
    <w:rsid w:val="00196672"/>
    <w:rsid w:val="001976DB"/>
    <w:rsid w:val="00197DD6"/>
    <w:rsid w:val="001A08AA"/>
    <w:rsid w:val="001A12F5"/>
    <w:rsid w:val="001A683E"/>
    <w:rsid w:val="001A6B7B"/>
    <w:rsid w:val="001A73C6"/>
    <w:rsid w:val="001B0C8D"/>
    <w:rsid w:val="001B160D"/>
    <w:rsid w:val="001B4627"/>
    <w:rsid w:val="001B5C3B"/>
    <w:rsid w:val="001B7752"/>
    <w:rsid w:val="001B7F21"/>
    <w:rsid w:val="001C5C70"/>
    <w:rsid w:val="001D32AA"/>
    <w:rsid w:val="001D5520"/>
    <w:rsid w:val="001D5AC2"/>
    <w:rsid w:val="001D5B18"/>
    <w:rsid w:val="001E0B1D"/>
    <w:rsid w:val="001E1CFC"/>
    <w:rsid w:val="001E6426"/>
    <w:rsid w:val="001F622B"/>
    <w:rsid w:val="001F6F41"/>
    <w:rsid w:val="00200B98"/>
    <w:rsid w:val="00206CBC"/>
    <w:rsid w:val="002114F2"/>
    <w:rsid w:val="00213B09"/>
    <w:rsid w:val="00214BAB"/>
    <w:rsid w:val="00215E10"/>
    <w:rsid w:val="00216C05"/>
    <w:rsid w:val="002202EB"/>
    <w:rsid w:val="00221540"/>
    <w:rsid w:val="00221A07"/>
    <w:rsid w:val="00222F0F"/>
    <w:rsid w:val="00223578"/>
    <w:rsid w:val="00223827"/>
    <w:rsid w:val="00223B72"/>
    <w:rsid w:val="00224951"/>
    <w:rsid w:val="00233050"/>
    <w:rsid w:val="00233159"/>
    <w:rsid w:val="00234AE8"/>
    <w:rsid w:val="00234C93"/>
    <w:rsid w:val="002403E2"/>
    <w:rsid w:val="002425B3"/>
    <w:rsid w:val="00246A35"/>
    <w:rsid w:val="00250120"/>
    <w:rsid w:val="00254597"/>
    <w:rsid w:val="00257618"/>
    <w:rsid w:val="002615F7"/>
    <w:rsid w:val="00264A6B"/>
    <w:rsid w:val="0026583D"/>
    <w:rsid w:val="00273254"/>
    <w:rsid w:val="0027453E"/>
    <w:rsid w:val="00274A45"/>
    <w:rsid w:val="00276C29"/>
    <w:rsid w:val="00277506"/>
    <w:rsid w:val="0028256B"/>
    <w:rsid w:val="00282646"/>
    <w:rsid w:val="00284F65"/>
    <w:rsid w:val="00286BD8"/>
    <w:rsid w:val="00287EC7"/>
    <w:rsid w:val="00291463"/>
    <w:rsid w:val="00291512"/>
    <w:rsid w:val="00291F53"/>
    <w:rsid w:val="002926FD"/>
    <w:rsid w:val="002A221A"/>
    <w:rsid w:val="002A2EDE"/>
    <w:rsid w:val="002A307B"/>
    <w:rsid w:val="002A601A"/>
    <w:rsid w:val="002A69BB"/>
    <w:rsid w:val="002A77EA"/>
    <w:rsid w:val="002A7D1C"/>
    <w:rsid w:val="002B5689"/>
    <w:rsid w:val="002B579F"/>
    <w:rsid w:val="002B7706"/>
    <w:rsid w:val="002C24B8"/>
    <w:rsid w:val="002C3E08"/>
    <w:rsid w:val="002C472D"/>
    <w:rsid w:val="002C5EFF"/>
    <w:rsid w:val="002C7F10"/>
    <w:rsid w:val="002D0915"/>
    <w:rsid w:val="002D3FD6"/>
    <w:rsid w:val="002E67E9"/>
    <w:rsid w:val="003007C6"/>
    <w:rsid w:val="00302B71"/>
    <w:rsid w:val="00304E2C"/>
    <w:rsid w:val="00307C4C"/>
    <w:rsid w:val="00307E97"/>
    <w:rsid w:val="00310900"/>
    <w:rsid w:val="003110C4"/>
    <w:rsid w:val="00311CCE"/>
    <w:rsid w:val="003120BD"/>
    <w:rsid w:val="00320097"/>
    <w:rsid w:val="0032183E"/>
    <w:rsid w:val="00321F13"/>
    <w:rsid w:val="00323DCD"/>
    <w:rsid w:val="003264D3"/>
    <w:rsid w:val="003321D2"/>
    <w:rsid w:val="00334A56"/>
    <w:rsid w:val="00334FF2"/>
    <w:rsid w:val="00336352"/>
    <w:rsid w:val="003370B4"/>
    <w:rsid w:val="00337D16"/>
    <w:rsid w:val="00337F19"/>
    <w:rsid w:val="00340C75"/>
    <w:rsid w:val="003421B4"/>
    <w:rsid w:val="00343807"/>
    <w:rsid w:val="003457E7"/>
    <w:rsid w:val="00345808"/>
    <w:rsid w:val="00346574"/>
    <w:rsid w:val="00353838"/>
    <w:rsid w:val="00355054"/>
    <w:rsid w:val="0035705E"/>
    <w:rsid w:val="00357AE2"/>
    <w:rsid w:val="00362E8A"/>
    <w:rsid w:val="0037388E"/>
    <w:rsid w:val="00375036"/>
    <w:rsid w:val="00375F67"/>
    <w:rsid w:val="00376FB3"/>
    <w:rsid w:val="00377298"/>
    <w:rsid w:val="00382976"/>
    <w:rsid w:val="00382EDB"/>
    <w:rsid w:val="00386285"/>
    <w:rsid w:val="00390663"/>
    <w:rsid w:val="00390A5C"/>
    <w:rsid w:val="00394553"/>
    <w:rsid w:val="00395EFE"/>
    <w:rsid w:val="00397BA4"/>
    <w:rsid w:val="003A150E"/>
    <w:rsid w:val="003A17F1"/>
    <w:rsid w:val="003A5C68"/>
    <w:rsid w:val="003A5D4B"/>
    <w:rsid w:val="003A62CA"/>
    <w:rsid w:val="003B05CB"/>
    <w:rsid w:val="003B12FE"/>
    <w:rsid w:val="003B6844"/>
    <w:rsid w:val="003C0CA4"/>
    <w:rsid w:val="003C3265"/>
    <w:rsid w:val="003C3C60"/>
    <w:rsid w:val="003C5B76"/>
    <w:rsid w:val="003D28F2"/>
    <w:rsid w:val="003D677A"/>
    <w:rsid w:val="003D6A68"/>
    <w:rsid w:val="003E2EC8"/>
    <w:rsid w:val="003E4325"/>
    <w:rsid w:val="003F4157"/>
    <w:rsid w:val="003F5A17"/>
    <w:rsid w:val="003F697B"/>
    <w:rsid w:val="004017F3"/>
    <w:rsid w:val="00403314"/>
    <w:rsid w:val="00406961"/>
    <w:rsid w:val="00414904"/>
    <w:rsid w:val="00414CF6"/>
    <w:rsid w:val="00416DAA"/>
    <w:rsid w:val="00423FA7"/>
    <w:rsid w:val="004316DA"/>
    <w:rsid w:val="0043674B"/>
    <w:rsid w:val="0044109C"/>
    <w:rsid w:val="0044384F"/>
    <w:rsid w:val="0044402F"/>
    <w:rsid w:val="004449ED"/>
    <w:rsid w:val="00445009"/>
    <w:rsid w:val="004458AD"/>
    <w:rsid w:val="00445B57"/>
    <w:rsid w:val="004462CF"/>
    <w:rsid w:val="00447D71"/>
    <w:rsid w:val="0045187F"/>
    <w:rsid w:val="004547BB"/>
    <w:rsid w:val="00454F54"/>
    <w:rsid w:val="00464260"/>
    <w:rsid w:val="00464E09"/>
    <w:rsid w:val="00464F5B"/>
    <w:rsid w:val="00467049"/>
    <w:rsid w:val="004707DD"/>
    <w:rsid w:val="004735CF"/>
    <w:rsid w:val="004753A9"/>
    <w:rsid w:val="0047639B"/>
    <w:rsid w:val="00484350"/>
    <w:rsid w:val="00486D6E"/>
    <w:rsid w:val="00487B35"/>
    <w:rsid w:val="004918C4"/>
    <w:rsid w:val="004948CC"/>
    <w:rsid w:val="00494C2F"/>
    <w:rsid w:val="00495B5E"/>
    <w:rsid w:val="004A05E3"/>
    <w:rsid w:val="004A18D8"/>
    <w:rsid w:val="004A3025"/>
    <w:rsid w:val="004A484C"/>
    <w:rsid w:val="004A7FD7"/>
    <w:rsid w:val="004B375E"/>
    <w:rsid w:val="004B4690"/>
    <w:rsid w:val="004B6198"/>
    <w:rsid w:val="004B6D52"/>
    <w:rsid w:val="004B7ACE"/>
    <w:rsid w:val="004C3D14"/>
    <w:rsid w:val="004C6DF1"/>
    <w:rsid w:val="004D0AEB"/>
    <w:rsid w:val="004D15C3"/>
    <w:rsid w:val="004D2E37"/>
    <w:rsid w:val="004D384A"/>
    <w:rsid w:val="004D4A25"/>
    <w:rsid w:val="004D5CCA"/>
    <w:rsid w:val="004E4434"/>
    <w:rsid w:val="004F1347"/>
    <w:rsid w:val="004F34D2"/>
    <w:rsid w:val="004F5658"/>
    <w:rsid w:val="004F61CF"/>
    <w:rsid w:val="00500293"/>
    <w:rsid w:val="005013FD"/>
    <w:rsid w:val="00505BC5"/>
    <w:rsid w:val="00511506"/>
    <w:rsid w:val="005135EB"/>
    <w:rsid w:val="0051655E"/>
    <w:rsid w:val="00517173"/>
    <w:rsid w:val="005254EC"/>
    <w:rsid w:val="00526FE6"/>
    <w:rsid w:val="00530B03"/>
    <w:rsid w:val="00534D42"/>
    <w:rsid w:val="0053738D"/>
    <w:rsid w:val="005378A0"/>
    <w:rsid w:val="005450C8"/>
    <w:rsid w:val="00545555"/>
    <w:rsid w:val="00547AA5"/>
    <w:rsid w:val="00547DD9"/>
    <w:rsid w:val="00553F17"/>
    <w:rsid w:val="005544F5"/>
    <w:rsid w:val="00557D0D"/>
    <w:rsid w:val="005611AC"/>
    <w:rsid w:val="00562220"/>
    <w:rsid w:val="00563C52"/>
    <w:rsid w:val="00564869"/>
    <w:rsid w:val="005660F5"/>
    <w:rsid w:val="0056615F"/>
    <w:rsid w:val="00566E5C"/>
    <w:rsid w:val="00572139"/>
    <w:rsid w:val="00575CDA"/>
    <w:rsid w:val="0057620C"/>
    <w:rsid w:val="005778DE"/>
    <w:rsid w:val="00585A6E"/>
    <w:rsid w:val="00586D0A"/>
    <w:rsid w:val="00591378"/>
    <w:rsid w:val="00591581"/>
    <w:rsid w:val="00593942"/>
    <w:rsid w:val="00594B95"/>
    <w:rsid w:val="005951B8"/>
    <w:rsid w:val="00595255"/>
    <w:rsid w:val="0059616A"/>
    <w:rsid w:val="00596462"/>
    <w:rsid w:val="00596717"/>
    <w:rsid w:val="005A2208"/>
    <w:rsid w:val="005A4A96"/>
    <w:rsid w:val="005A51B1"/>
    <w:rsid w:val="005B0460"/>
    <w:rsid w:val="005B092B"/>
    <w:rsid w:val="005B3652"/>
    <w:rsid w:val="005B39F2"/>
    <w:rsid w:val="005B3D7A"/>
    <w:rsid w:val="005B421A"/>
    <w:rsid w:val="005B5985"/>
    <w:rsid w:val="005C1C7B"/>
    <w:rsid w:val="005C2AB2"/>
    <w:rsid w:val="005C665F"/>
    <w:rsid w:val="005D0D30"/>
    <w:rsid w:val="005D0F22"/>
    <w:rsid w:val="005D20D8"/>
    <w:rsid w:val="005D2AFE"/>
    <w:rsid w:val="005D5BC4"/>
    <w:rsid w:val="005D69EA"/>
    <w:rsid w:val="005D6BBB"/>
    <w:rsid w:val="005E3918"/>
    <w:rsid w:val="005E3E10"/>
    <w:rsid w:val="005E6482"/>
    <w:rsid w:val="005E742A"/>
    <w:rsid w:val="005E76B0"/>
    <w:rsid w:val="005E79F5"/>
    <w:rsid w:val="005F3E9E"/>
    <w:rsid w:val="005F63E2"/>
    <w:rsid w:val="00601188"/>
    <w:rsid w:val="006011DD"/>
    <w:rsid w:val="006015B9"/>
    <w:rsid w:val="00601CFA"/>
    <w:rsid w:val="0060250A"/>
    <w:rsid w:val="006049C7"/>
    <w:rsid w:val="00615A3C"/>
    <w:rsid w:val="0062265B"/>
    <w:rsid w:val="0062304F"/>
    <w:rsid w:val="00625731"/>
    <w:rsid w:val="00625CB5"/>
    <w:rsid w:val="00625DF7"/>
    <w:rsid w:val="0062607E"/>
    <w:rsid w:val="0063045F"/>
    <w:rsid w:val="00632733"/>
    <w:rsid w:val="00632898"/>
    <w:rsid w:val="00635972"/>
    <w:rsid w:val="00637307"/>
    <w:rsid w:val="00640E34"/>
    <w:rsid w:val="0064401C"/>
    <w:rsid w:val="0065449C"/>
    <w:rsid w:val="00657764"/>
    <w:rsid w:val="00660229"/>
    <w:rsid w:val="006652B3"/>
    <w:rsid w:val="0066570A"/>
    <w:rsid w:val="00667079"/>
    <w:rsid w:val="00670147"/>
    <w:rsid w:val="0067203A"/>
    <w:rsid w:val="00672C11"/>
    <w:rsid w:val="00672C77"/>
    <w:rsid w:val="00672D3C"/>
    <w:rsid w:val="00675585"/>
    <w:rsid w:val="00675F24"/>
    <w:rsid w:val="006814A3"/>
    <w:rsid w:val="006815A1"/>
    <w:rsid w:val="00682D65"/>
    <w:rsid w:val="00686616"/>
    <w:rsid w:val="00686A73"/>
    <w:rsid w:val="00690139"/>
    <w:rsid w:val="006938BC"/>
    <w:rsid w:val="00693D5A"/>
    <w:rsid w:val="006942D3"/>
    <w:rsid w:val="006A24D0"/>
    <w:rsid w:val="006B0969"/>
    <w:rsid w:val="006B4A5A"/>
    <w:rsid w:val="006C5FA5"/>
    <w:rsid w:val="006C64FF"/>
    <w:rsid w:val="006D281A"/>
    <w:rsid w:val="006D44E2"/>
    <w:rsid w:val="006D69F2"/>
    <w:rsid w:val="006D79D4"/>
    <w:rsid w:val="006E2A4B"/>
    <w:rsid w:val="006E40E1"/>
    <w:rsid w:val="006E7F13"/>
    <w:rsid w:val="006F032E"/>
    <w:rsid w:val="006F4608"/>
    <w:rsid w:val="006F5DB5"/>
    <w:rsid w:val="006F6831"/>
    <w:rsid w:val="006F6860"/>
    <w:rsid w:val="006F7AFD"/>
    <w:rsid w:val="00701393"/>
    <w:rsid w:val="00702547"/>
    <w:rsid w:val="0070322A"/>
    <w:rsid w:val="00705BEC"/>
    <w:rsid w:val="0070763F"/>
    <w:rsid w:val="007113FD"/>
    <w:rsid w:val="00711F7C"/>
    <w:rsid w:val="00713CE0"/>
    <w:rsid w:val="00717A5E"/>
    <w:rsid w:val="007209C8"/>
    <w:rsid w:val="00720B42"/>
    <w:rsid w:val="00721735"/>
    <w:rsid w:val="0072221D"/>
    <w:rsid w:val="007227DF"/>
    <w:rsid w:val="0072610B"/>
    <w:rsid w:val="00727FF7"/>
    <w:rsid w:val="00730170"/>
    <w:rsid w:val="00731623"/>
    <w:rsid w:val="00735B64"/>
    <w:rsid w:val="0074472A"/>
    <w:rsid w:val="0074520C"/>
    <w:rsid w:val="007452ED"/>
    <w:rsid w:val="007461D5"/>
    <w:rsid w:val="00752BF3"/>
    <w:rsid w:val="007602CF"/>
    <w:rsid w:val="007612F7"/>
    <w:rsid w:val="00764484"/>
    <w:rsid w:val="00764F86"/>
    <w:rsid w:val="0076709D"/>
    <w:rsid w:val="0077002A"/>
    <w:rsid w:val="00771E7C"/>
    <w:rsid w:val="00780404"/>
    <w:rsid w:val="00780E6C"/>
    <w:rsid w:val="00781F59"/>
    <w:rsid w:val="00782694"/>
    <w:rsid w:val="00783FB0"/>
    <w:rsid w:val="00784455"/>
    <w:rsid w:val="0078564E"/>
    <w:rsid w:val="00785DA2"/>
    <w:rsid w:val="00786621"/>
    <w:rsid w:val="007867AE"/>
    <w:rsid w:val="0078726B"/>
    <w:rsid w:val="00787D63"/>
    <w:rsid w:val="007912A5"/>
    <w:rsid w:val="00791339"/>
    <w:rsid w:val="00793AB6"/>
    <w:rsid w:val="00795765"/>
    <w:rsid w:val="007A4213"/>
    <w:rsid w:val="007A4A90"/>
    <w:rsid w:val="007A7BBF"/>
    <w:rsid w:val="007B392A"/>
    <w:rsid w:val="007B4903"/>
    <w:rsid w:val="007C1092"/>
    <w:rsid w:val="007C1409"/>
    <w:rsid w:val="007C1F8F"/>
    <w:rsid w:val="007C293A"/>
    <w:rsid w:val="007C3CDC"/>
    <w:rsid w:val="007C483C"/>
    <w:rsid w:val="007C53AF"/>
    <w:rsid w:val="007C674C"/>
    <w:rsid w:val="007D0C55"/>
    <w:rsid w:val="007D13E5"/>
    <w:rsid w:val="007D1B19"/>
    <w:rsid w:val="007D1CE9"/>
    <w:rsid w:val="007D2576"/>
    <w:rsid w:val="007D3860"/>
    <w:rsid w:val="007D3B89"/>
    <w:rsid w:val="007D53D9"/>
    <w:rsid w:val="007D5454"/>
    <w:rsid w:val="007D58AE"/>
    <w:rsid w:val="007D6255"/>
    <w:rsid w:val="007E0952"/>
    <w:rsid w:val="007E0E18"/>
    <w:rsid w:val="007E1418"/>
    <w:rsid w:val="007E23B7"/>
    <w:rsid w:val="007E29E4"/>
    <w:rsid w:val="007E2E9B"/>
    <w:rsid w:val="007E3985"/>
    <w:rsid w:val="007E3A13"/>
    <w:rsid w:val="007E3E18"/>
    <w:rsid w:val="007E66A1"/>
    <w:rsid w:val="007E7606"/>
    <w:rsid w:val="007E7683"/>
    <w:rsid w:val="007F0964"/>
    <w:rsid w:val="007F2CD6"/>
    <w:rsid w:val="007F30ED"/>
    <w:rsid w:val="007F5404"/>
    <w:rsid w:val="008106A4"/>
    <w:rsid w:val="0081339E"/>
    <w:rsid w:val="008135D7"/>
    <w:rsid w:val="00813A78"/>
    <w:rsid w:val="00814AAC"/>
    <w:rsid w:val="008156D5"/>
    <w:rsid w:val="0081589C"/>
    <w:rsid w:val="008159A8"/>
    <w:rsid w:val="008221D1"/>
    <w:rsid w:val="00824A57"/>
    <w:rsid w:val="0082784C"/>
    <w:rsid w:val="00830480"/>
    <w:rsid w:val="0083212D"/>
    <w:rsid w:val="00835439"/>
    <w:rsid w:val="00835A2A"/>
    <w:rsid w:val="00835F51"/>
    <w:rsid w:val="0084177E"/>
    <w:rsid w:val="00842EC0"/>
    <w:rsid w:val="008476E6"/>
    <w:rsid w:val="008503DB"/>
    <w:rsid w:val="008532DE"/>
    <w:rsid w:val="00853463"/>
    <w:rsid w:val="008617ED"/>
    <w:rsid w:val="00871E92"/>
    <w:rsid w:val="00872E5D"/>
    <w:rsid w:val="0087578D"/>
    <w:rsid w:val="00875A7E"/>
    <w:rsid w:val="00875E78"/>
    <w:rsid w:val="00880A74"/>
    <w:rsid w:val="008810BB"/>
    <w:rsid w:val="00883C8F"/>
    <w:rsid w:val="008961C2"/>
    <w:rsid w:val="00896971"/>
    <w:rsid w:val="00897034"/>
    <w:rsid w:val="008A2BD6"/>
    <w:rsid w:val="008B07C8"/>
    <w:rsid w:val="008B140E"/>
    <w:rsid w:val="008C1B90"/>
    <w:rsid w:val="008C3D51"/>
    <w:rsid w:val="008C423B"/>
    <w:rsid w:val="008C6ABF"/>
    <w:rsid w:val="008D57E3"/>
    <w:rsid w:val="008D5971"/>
    <w:rsid w:val="008E1282"/>
    <w:rsid w:val="008E259A"/>
    <w:rsid w:val="008E4250"/>
    <w:rsid w:val="008E55D7"/>
    <w:rsid w:val="008E6650"/>
    <w:rsid w:val="008E69C9"/>
    <w:rsid w:val="008E7334"/>
    <w:rsid w:val="008E747F"/>
    <w:rsid w:val="008F180D"/>
    <w:rsid w:val="008F42E9"/>
    <w:rsid w:val="008F43B5"/>
    <w:rsid w:val="008F4868"/>
    <w:rsid w:val="008F687D"/>
    <w:rsid w:val="0090289D"/>
    <w:rsid w:val="0090321C"/>
    <w:rsid w:val="009047FB"/>
    <w:rsid w:val="00913286"/>
    <w:rsid w:val="00915B21"/>
    <w:rsid w:val="0091763A"/>
    <w:rsid w:val="00930141"/>
    <w:rsid w:val="0093046B"/>
    <w:rsid w:val="00933887"/>
    <w:rsid w:val="00933FF3"/>
    <w:rsid w:val="009358F6"/>
    <w:rsid w:val="00936B88"/>
    <w:rsid w:val="00937FDE"/>
    <w:rsid w:val="00940F42"/>
    <w:rsid w:val="00943B7E"/>
    <w:rsid w:val="00944826"/>
    <w:rsid w:val="00950392"/>
    <w:rsid w:val="00951217"/>
    <w:rsid w:val="00951579"/>
    <w:rsid w:val="009535F9"/>
    <w:rsid w:val="00953BAB"/>
    <w:rsid w:val="0096077C"/>
    <w:rsid w:val="00963DBE"/>
    <w:rsid w:val="00973CED"/>
    <w:rsid w:val="00977CE1"/>
    <w:rsid w:val="00980C6D"/>
    <w:rsid w:val="009813C0"/>
    <w:rsid w:val="00987550"/>
    <w:rsid w:val="00992578"/>
    <w:rsid w:val="00996BCE"/>
    <w:rsid w:val="009A073F"/>
    <w:rsid w:val="009A18B8"/>
    <w:rsid w:val="009A3005"/>
    <w:rsid w:val="009A392E"/>
    <w:rsid w:val="009A7AB5"/>
    <w:rsid w:val="009B02BE"/>
    <w:rsid w:val="009B0323"/>
    <w:rsid w:val="009B2C40"/>
    <w:rsid w:val="009B32D6"/>
    <w:rsid w:val="009C1EB6"/>
    <w:rsid w:val="009C4A39"/>
    <w:rsid w:val="009C4D5C"/>
    <w:rsid w:val="009C741D"/>
    <w:rsid w:val="009D2E7C"/>
    <w:rsid w:val="009D5E25"/>
    <w:rsid w:val="009D714D"/>
    <w:rsid w:val="009E4089"/>
    <w:rsid w:val="009E4D7A"/>
    <w:rsid w:val="009E5CAA"/>
    <w:rsid w:val="009F0A17"/>
    <w:rsid w:val="009F11B0"/>
    <w:rsid w:val="009F1947"/>
    <w:rsid w:val="009F3F03"/>
    <w:rsid w:val="009F533B"/>
    <w:rsid w:val="009F670C"/>
    <w:rsid w:val="00A00824"/>
    <w:rsid w:val="00A0195C"/>
    <w:rsid w:val="00A064F1"/>
    <w:rsid w:val="00A06CFF"/>
    <w:rsid w:val="00A10B80"/>
    <w:rsid w:val="00A129C8"/>
    <w:rsid w:val="00A13261"/>
    <w:rsid w:val="00A13702"/>
    <w:rsid w:val="00A20002"/>
    <w:rsid w:val="00A248E5"/>
    <w:rsid w:val="00A24C05"/>
    <w:rsid w:val="00A26A7D"/>
    <w:rsid w:val="00A309BE"/>
    <w:rsid w:val="00A32074"/>
    <w:rsid w:val="00A336D2"/>
    <w:rsid w:val="00A3470C"/>
    <w:rsid w:val="00A35056"/>
    <w:rsid w:val="00A3699E"/>
    <w:rsid w:val="00A37E67"/>
    <w:rsid w:val="00A43356"/>
    <w:rsid w:val="00A50FB2"/>
    <w:rsid w:val="00A54DF3"/>
    <w:rsid w:val="00A600E1"/>
    <w:rsid w:val="00A60590"/>
    <w:rsid w:val="00A60BA3"/>
    <w:rsid w:val="00A6325A"/>
    <w:rsid w:val="00A6746C"/>
    <w:rsid w:val="00A77E85"/>
    <w:rsid w:val="00A84348"/>
    <w:rsid w:val="00A84EB5"/>
    <w:rsid w:val="00A90B82"/>
    <w:rsid w:val="00A92419"/>
    <w:rsid w:val="00A953A2"/>
    <w:rsid w:val="00A96180"/>
    <w:rsid w:val="00AA2336"/>
    <w:rsid w:val="00AA3757"/>
    <w:rsid w:val="00AA714A"/>
    <w:rsid w:val="00AA732B"/>
    <w:rsid w:val="00AB3D91"/>
    <w:rsid w:val="00AC2895"/>
    <w:rsid w:val="00AC6B54"/>
    <w:rsid w:val="00AD169B"/>
    <w:rsid w:val="00AD3AC6"/>
    <w:rsid w:val="00AD46DD"/>
    <w:rsid w:val="00AE47AA"/>
    <w:rsid w:val="00AE48E4"/>
    <w:rsid w:val="00AE5939"/>
    <w:rsid w:val="00AF465F"/>
    <w:rsid w:val="00B02BC7"/>
    <w:rsid w:val="00B039FD"/>
    <w:rsid w:val="00B05A64"/>
    <w:rsid w:val="00B10797"/>
    <w:rsid w:val="00B130AB"/>
    <w:rsid w:val="00B13E9E"/>
    <w:rsid w:val="00B1415D"/>
    <w:rsid w:val="00B17519"/>
    <w:rsid w:val="00B17EFB"/>
    <w:rsid w:val="00B255E6"/>
    <w:rsid w:val="00B26C5D"/>
    <w:rsid w:val="00B30E79"/>
    <w:rsid w:val="00B32F31"/>
    <w:rsid w:val="00B336F9"/>
    <w:rsid w:val="00B33817"/>
    <w:rsid w:val="00B33C8E"/>
    <w:rsid w:val="00B33FD2"/>
    <w:rsid w:val="00B40F9A"/>
    <w:rsid w:val="00B416F9"/>
    <w:rsid w:val="00B42AA7"/>
    <w:rsid w:val="00B43A71"/>
    <w:rsid w:val="00B46D9C"/>
    <w:rsid w:val="00B5019A"/>
    <w:rsid w:val="00B5273D"/>
    <w:rsid w:val="00B5311B"/>
    <w:rsid w:val="00B540A0"/>
    <w:rsid w:val="00B5530A"/>
    <w:rsid w:val="00B608E6"/>
    <w:rsid w:val="00B60968"/>
    <w:rsid w:val="00B64351"/>
    <w:rsid w:val="00B65B43"/>
    <w:rsid w:val="00B663D5"/>
    <w:rsid w:val="00B66A5C"/>
    <w:rsid w:val="00B714EB"/>
    <w:rsid w:val="00B7500F"/>
    <w:rsid w:val="00B76D85"/>
    <w:rsid w:val="00B801E2"/>
    <w:rsid w:val="00B815CC"/>
    <w:rsid w:val="00B82A27"/>
    <w:rsid w:val="00B85BC1"/>
    <w:rsid w:val="00B87CA6"/>
    <w:rsid w:val="00B93325"/>
    <w:rsid w:val="00B94F04"/>
    <w:rsid w:val="00B96E40"/>
    <w:rsid w:val="00BA5BDF"/>
    <w:rsid w:val="00BA5D73"/>
    <w:rsid w:val="00BB34A3"/>
    <w:rsid w:val="00BB34BA"/>
    <w:rsid w:val="00BB40C6"/>
    <w:rsid w:val="00BB565C"/>
    <w:rsid w:val="00BB6747"/>
    <w:rsid w:val="00BB6ED9"/>
    <w:rsid w:val="00BC3B6E"/>
    <w:rsid w:val="00BC41E5"/>
    <w:rsid w:val="00BC4AD2"/>
    <w:rsid w:val="00BC568F"/>
    <w:rsid w:val="00BE1F1B"/>
    <w:rsid w:val="00BE2BDD"/>
    <w:rsid w:val="00BE3195"/>
    <w:rsid w:val="00BE4074"/>
    <w:rsid w:val="00BE4983"/>
    <w:rsid w:val="00BE5007"/>
    <w:rsid w:val="00BE521F"/>
    <w:rsid w:val="00BE76FD"/>
    <w:rsid w:val="00BF11F1"/>
    <w:rsid w:val="00BF243F"/>
    <w:rsid w:val="00BF424B"/>
    <w:rsid w:val="00BF506B"/>
    <w:rsid w:val="00BF57C5"/>
    <w:rsid w:val="00BF6B88"/>
    <w:rsid w:val="00BF6C5D"/>
    <w:rsid w:val="00C00C81"/>
    <w:rsid w:val="00C06E86"/>
    <w:rsid w:val="00C10039"/>
    <w:rsid w:val="00C111A6"/>
    <w:rsid w:val="00C166AD"/>
    <w:rsid w:val="00C212B8"/>
    <w:rsid w:val="00C221EB"/>
    <w:rsid w:val="00C24327"/>
    <w:rsid w:val="00C24679"/>
    <w:rsid w:val="00C32305"/>
    <w:rsid w:val="00C32805"/>
    <w:rsid w:val="00C35B73"/>
    <w:rsid w:val="00C360B0"/>
    <w:rsid w:val="00C36AF9"/>
    <w:rsid w:val="00C36D2D"/>
    <w:rsid w:val="00C36E8B"/>
    <w:rsid w:val="00C37CE4"/>
    <w:rsid w:val="00C41455"/>
    <w:rsid w:val="00C42E3C"/>
    <w:rsid w:val="00C435B9"/>
    <w:rsid w:val="00C44E82"/>
    <w:rsid w:val="00C50705"/>
    <w:rsid w:val="00C53BA4"/>
    <w:rsid w:val="00C55A3D"/>
    <w:rsid w:val="00C62EE0"/>
    <w:rsid w:val="00C673DA"/>
    <w:rsid w:val="00C67C1C"/>
    <w:rsid w:val="00C74C06"/>
    <w:rsid w:val="00C75277"/>
    <w:rsid w:val="00C82298"/>
    <w:rsid w:val="00C82CB7"/>
    <w:rsid w:val="00C83E1C"/>
    <w:rsid w:val="00C85440"/>
    <w:rsid w:val="00C90F60"/>
    <w:rsid w:val="00C942BF"/>
    <w:rsid w:val="00C94644"/>
    <w:rsid w:val="00C94BED"/>
    <w:rsid w:val="00C94D43"/>
    <w:rsid w:val="00C96CD5"/>
    <w:rsid w:val="00CA10BE"/>
    <w:rsid w:val="00CA2BE2"/>
    <w:rsid w:val="00CA5589"/>
    <w:rsid w:val="00CA5F08"/>
    <w:rsid w:val="00CA708A"/>
    <w:rsid w:val="00CB36E3"/>
    <w:rsid w:val="00CB3F7E"/>
    <w:rsid w:val="00CB6D39"/>
    <w:rsid w:val="00CB74C1"/>
    <w:rsid w:val="00CC26C1"/>
    <w:rsid w:val="00CC44BE"/>
    <w:rsid w:val="00CC68AF"/>
    <w:rsid w:val="00CD2955"/>
    <w:rsid w:val="00CD7404"/>
    <w:rsid w:val="00CE0EE8"/>
    <w:rsid w:val="00CE1B69"/>
    <w:rsid w:val="00CE26EB"/>
    <w:rsid w:val="00CE4C5E"/>
    <w:rsid w:val="00CE7A57"/>
    <w:rsid w:val="00CF12CD"/>
    <w:rsid w:val="00CF15DF"/>
    <w:rsid w:val="00CF2C8D"/>
    <w:rsid w:val="00CF77C6"/>
    <w:rsid w:val="00D05014"/>
    <w:rsid w:val="00D05E6A"/>
    <w:rsid w:val="00D06CA5"/>
    <w:rsid w:val="00D07331"/>
    <w:rsid w:val="00D127EC"/>
    <w:rsid w:val="00D14B43"/>
    <w:rsid w:val="00D15C10"/>
    <w:rsid w:val="00D20710"/>
    <w:rsid w:val="00D2550D"/>
    <w:rsid w:val="00D25B3D"/>
    <w:rsid w:val="00D33DCF"/>
    <w:rsid w:val="00D35F8D"/>
    <w:rsid w:val="00D40E08"/>
    <w:rsid w:val="00D456EF"/>
    <w:rsid w:val="00D45935"/>
    <w:rsid w:val="00D51CFC"/>
    <w:rsid w:val="00D53708"/>
    <w:rsid w:val="00D544B5"/>
    <w:rsid w:val="00D57149"/>
    <w:rsid w:val="00D7074C"/>
    <w:rsid w:val="00D7267E"/>
    <w:rsid w:val="00D732D6"/>
    <w:rsid w:val="00D75DBB"/>
    <w:rsid w:val="00D80618"/>
    <w:rsid w:val="00D81036"/>
    <w:rsid w:val="00D810D6"/>
    <w:rsid w:val="00D856F8"/>
    <w:rsid w:val="00D8575F"/>
    <w:rsid w:val="00D867C8"/>
    <w:rsid w:val="00D87022"/>
    <w:rsid w:val="00D87205"/>
    <w:rsid w:val="00D8760C"/>
    <w:rsid w:val="00D8768F"/>
    <w:rsid w:val="00D9124C"/>
    <w:rsid w:val="00D930CC"/>
    <w:rsid w:val="00D9555B"/>
    <w:rsid w:val="00D95BB1"/>
    <w:rsid w:val="00DA19AA"/>
    <w:rsid w:val="00DA4A56"/>
    <w:rsid w:val="00DA502C"/>
    <w:rsid w:val="00DA55B1"/>
    <w:rsid w:val="00DA5CF7"/>
    <w:rsid w:val="00DA658F"/>
    <w:rsid w:val="00DB17A8"/>
    <w:rsid w:val="00DB42AF"/>
    <w:rsid w:val="00DB5D6B"/>
    <w:rsid w:val="00DC0558"/>
    <w:rsid w:val="00DC1118"/>
    <w:rsid w:val="00DC1FC4"/>
    <w:rsid w:val="00DC2366"/>
    <w:rsid w:val="00DD1249"/>
    <w:rsid w:val="00DD3FF0"/>
    <w:rsid w:val="00DD4A9F"/>
    <w:rsid w:val="00DE4FB3"/>
    <w:rsid w:val="00DE56AD"/>
    <w:rsid w:val="00DE6B12"/>
    <w:rsid w:val="00DE796B"/>
    <w:rsid w:val="00DF1A59"/>
    <w:rsid w:val="00DF1B2C"/>
    <w:rsid w:val="00DF33CD"/>
    <w:rsid w:val="00DF41F0"/>
    <w:rsid w:val="00DF5F43"/>
    <w:rsid w:val="00DF615A"/>
    <w:rsid w:val="00DF732C"/>
    <w:rsid w:val="00E00F25"/>
    <w:rsid w:val="00E01D48"/>
    <w:rsid w:val="00E031B3"/>
    <w:rsid w:val="00E0554F"/>
    <w:rsid w:val="00E11E5B"/>
    <w:rsid w:val="00E1447C"/>
    <w:rsid w:val="00E160C4"/>
    <w:rsid w:val="00E20D95"/>
    <w:rsid w:val="00E23155"/>
    <w:rsid w:val="00E30B44"/>
    <w:rsid w:val="00E3795F"/>
    <w:rsid w:val="00E40655"/>
    <w:rsid w:val="00E42662"/>
    <w:rsid w:val="00E44CD6"/>
    <w:rsid w:val="00E4671B"/>
    <w:rsid w:val="00E504C4"/>
    <w:rsid w:val="00E509EE"/>
    <w:rsid w:val="00E52AA2"/>
    <w:rsid w:val="00E53413"/>
    <w:rsid w:val="00E56C98"/>
    <w:rsid w:val="00E60BCC"/>
    <w:rsid w:val="00E62DAD"/>
    <w:rsid w:val="00E67934"/>
    <w:rsid w:val="00E70BED"/>
    <w:rsid w:val="00E87D9E"/>
    <w:rsid w:val="00E941ED"/>
    <w:rsid w:val="00E96A12"/>
    <w:rsid w:val="00E97387"/>
    <w:rsid w:val="00EA0301"/>
    <w:rsid w:val="00EA08E0"/>
    <w:rsid w:val="00EA240E"/>
    <w:rsid w:val="00EA2541"/>
    <w:rsid w:val="00EA5DF2"/>
    <w:rsid w:val="00EA7483"/>
    <w:rsid w:val="00EB2950"/>
    <w:rsid w:val="00EB3677"/>
    <w:rsid w:val="00EB661D"/>
    <w:rsid w:val="00EB694A"/>
    <w:rsid w:val="00EC0361"/>
    <w:rsid w:val="00EC0FBE"/>
    <w:rsid w:val="00EC22DB"/>
    <w:rsid w:val="00EC45DB"/>
    <w:rsid w:val="00EC5D46"/>
    <w:rsid w:val="00EC69D2"/>
    <w:rsid w:val="00ED0F41"/>
    <w:rsid w:val="00ED1CC1"/>
    <w:rsid w:val="00ED227E"/>
    <w:rsid w:val="00ED2418"/>
    <w:rsid w:val="00ED52B1"/>
    <w:rsid w:val="00ED54AF"/>
    <w:rsid w:val="00ED5CD7"/>
    <w:rsid w:val="00ED75AD"/>
    <w:rsid w:val="00EE1CA4"/>
    <w:rsid w:val="00EE2BC1"/>
    <w:rsid w:val="00EE3432"/>
    <w:rsid w:val="00EE733A"/>
    <w:rsid w:val="00EF058D"/>
    <w:rsid w:val="00EF1A8F"/>
    <w:rsid w:val="00EF7BBD"/>
    <w:rsid w:val="00F01315"/>
    <w:rsid w:val="00F047B1"/>
    <w:rsid w:val="00F04D68"/>
    <w:rsid w:val="00F05230"/>
    <w:rsid w:val="00F07DF8"/>
    <w:rsid w:val="00F1401D"/>
    <w:rsid w:val="00F16440"/>
    <w:rsid w:val="00F17E6E"/>
    <w:rsid w:val="00F305CD"/>
    <w:rsid w:val="00F31E1B"/>
    <w:rsid w:val="00F33BDF"/>
    <w:rsid w:val="00F35258"/>
    <w:rsid w:val="00F45DFA"/>
    <w:rsid w:val="00F540C6"/>
    <w:rsid w:val="00F55826"/>
    <w:rsid w:val="00F61157"/>
    <w:rsid w:val="00F6342A"/>
    <w:rsid w:val="00F63C17"/>
    <w:rsid w:val="00F644D7"/>
    <w:rsid w:val="00F64528"/>
    <w:rsid w:val="00F70074"/>
    <w:rsid w:val="00F71027"/>
    <w:rsid w:val="00F71663"/>
    <w:rsid w:val="00F7543C"/>
    <w:rsid w:val="00F76ADD"/>
    <w:rsid w:val="00F76DED"/>
    <w:rsid w:val="00F83A81"/>
    <w:rsid w:val="00F84CBF"/>
    <w:rsid w:val="00F91443"/>
    <w:rsid w:val="00F93302"/>
    <w:rsid w:val="00F953BD"/>
    <w:rsid w:val="00F962FE"/>
    <w:rsid w:val="00FA3867"/>
    <w:rsid w:val="00FB120E"/>
    <w:rsid w:val="00FB6036"/>
    <w:rsid w:val="00FB6979"/>
    <w:rsid w:val="00FB71ED"/>
    <w:rsid w:val="00FC060A"/>
    <w:rsid w:val="00FC2157"/>
    <w:rsid w:val="00FC366F"/>
    <w:rsid w:val="00FC3CD5"/>
    <w:rsid w:val="00FD182B"/>
    <w:rsid w:val="00FD3329"/>
    <w:rsid w:val="00FE42DD"/>
    <w:rsid w:val="00FE5A1B"/>
    <w:rsid w:val="00FE5AEA"/>
    <w:rsid w:val="00FF1E27"/>
    <w:rsid w:val="00FF390D"/>
    <w:rsid w:val="00FF4304"/>
    <w:rsid w:val="00FF5DF9"/>
    <w:rsid w:val="05DE60BE"/>
    <w:rsid w:val="0634DF55"/>
    <w:rsid w:val="063B5BDA"/>
    <w:rsid w:val="079A2E0E"/>
    <w:rsid w:val="07F1E88D"/>
    <w:rsid w:val="09E620A1"/>
    <w:rsid w:val="0C721612"/>
    <w:rsid w:val="0C7C9DE6"/>
    <w:rsid w:val="0CBFC6FC"/>
    <w:rsid w:val="12000A09"/>
    <w:rsid w:val="12F36738"/>
    <w:rsid w:val="14AAD7DD"/>
    <w:rsid w:val="153A12D8"/>
    <w:rsid w:val="1626A75A"/>
    <w:rsid w:val="18DB18D4"/>
    <w:rsid w:val="193E7793"/>
    <w:rsid w:val="19DBF52B"/>
    <w:rsid w:val="19DEF4A4"/>
    <w:rsid w:val="1C2785F1"/>
    <w:rsid w:val="1E61F1FC"/>
    <w:rsid w:val="1F8F4A5A"/>
    <w:rsid w:val="2179FF1F"/>
    <w:rsid w:val="2192AF8B"/>
    <w:rsid w:val="22BE952E"/>
    <w:rsid w:val="231A1B46"/>
    <w:rsid w:val="2344E866"/>
    <w:rsid w:val="23B8B230"/>
    <w:rsid w:val="2541189C"/>
    <w:rsid w:val="262B98B1"/>
    <w:rsid w:val="26B5B1C0"/>
    <w:rsid w:val="2718E9FA"/>
    <w:rsid w:val="276F6245"/>
    <w:rsid w:val="27775AAC"/>
    <w:rsid w:val="27C5DF08"/>
    <w:rsid w:val="28170661"/>
    <w:rsid w:val="28BE9990"/>
    <w:rsid w:val="29A0D9D6"/>
    <w:rsid w:val="2A7741C4"/>
    <w:rsid w:val="2A940097"/>
    <w:rsid w:val="2ED235C3"/>
    <w:rsid w:val="303FDD7A"/>
    <w:rsid w:val="322BDEB2"/>
    <w:rsid w:val="33FE4E33"/>
    <w:rsid w:val="35046968"/>
    <w:rsid w:val="35A32EF0"/>
    <w:rsid w:val="373DA8C8"/>
    <w:rsid w:val="37BB4BD4"/>
    <w:rsid w:val="39C4464A"/>
    <w:rsid w:val="3D22F087"/>
    <w:rsid w:val="3DBF416A"/>
    <w:rsid w:val="3EA3B93F"/>
    <w:rsid w:val="4083AD44"/>
    <w:rsid w:val="40E6A818"/>
    <w:rsid w:val="41FAB052"/>
    <w:rsid w:val="42E3F3D6"/>
    <w:rsid w:val="431E8A76"/>
    <w:rsid w:val="435551DF"/>
    <w:rsid w:val="4391FA7E"/>
    <w:rsid w:val="43C88B6B"/>
    <w:rsid w:val="43FF37E9"/>
    <w:rsid w:val="440D16F9"/>
    <w:rsid w:val="446EC5C1"/>
    <w:rsid w:val="44868500"/>
    <w:rsid w:val="451030EA"/>
    <w:rsid w:val="46342535"/>
    <w:rsid w:val="4643C851"/>
    <w:rsid w:val="465A15F7"/>
    <w:rsid w:val="4734F031"/>
    <w:rsid w:val="482FBE6A"/>
    <w:rsid w:val="48825F22"/>
    <w:rsid w:val="49B0E899"/>
    <w:rsid w:val="4C2F50E4"/>
    <w:rsid w:val="4F1386CA"/>
    <w:rsid w:val="524289DB"/>
    <w:rsid w:val="53A8DD87"/>
    <w:rsid w:val="5457A5D0"/>
    <w:rsid w:val="54A22DC2"/>
    <w:rsid w:val="54E6E8D4"/>
    <w:rsid w:val="5C040561"/>
    <w:rsid w:val="5D890C6A"/>
    <w:rsid w:val="5E437CCB"/>
    <w:rsid w:val="5E69CA71"/>
    <w:rsid w:val="5EFC6292"/>
    <w:rsid w:val="615A9A9B"/>
    <w:rsid w:val="668AF9B6"/>
    <w:rsid w:val="6B27D24E"/>
    <w:rsid w:val="6C168D39"/>
    <w:rsid w:val="6C1DD481"/>
    <w:rsid w:val="6EB94F26"/>
    <w:rsid w:val="6FCADE7E"/>
    <w:rsid w:val="72E658F3"/>
    <w:rsid w:val="73B7BFDB"/>
    <w:rsid w:val="74530E98"/>
    <w:rsid w:val="764E0FA2"/>
    <w:rsid w:val="76AE5AF8"/>
    <w:rsid w:val="78534CB3"/>
    <w:rsid w:val="7B27D720"/>
    <w:rsid w:val="7E6A088F"/>
    <w:rsid w:val="7FE3B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D2C0EE9"/>
  <w15:docId w15:val="{05D6FE1C-95D5-4625-A8B1-BE6ECE7E1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74B"/>
  </w:style>
  <w:style w:type="paragraph" w:styleId="Heading2">
    <w:name w:val="heading 2"/>
    <w:basedOn w:val="Normal"/>
    <w:next w:val="Normal"/>
    <w:link w:val="Heading2Char"/>
    <w:uiPriority w:val="9"/>
    <w:qFormat/>
    <w:rsid w:val="00FF390D"/>
    <w:pPr>
      <w:widowControl/>
      <w:spacing w:before="200" w:after="0"/>
      <w:outlineLvl w:val="1"/>
    </w:pPr>
    <w:rPr>
      <w:rFonts w:ascii="Trebuchet MS" w:eastAsia="Times New Roman" w:hAnsi="Trebuchet MS" w:cs="Times New Roman"/>
      <w:b/>
      <w:noProof/>
      <w:color w:val="32525C"/>
      <w:spacing w:val="12"/>
      <w:sz w:val="28"/>
      <w:szCs w:val="26"/>
      <w:lang w:val="en-CA" w:eastAsia="en-CA"/>
    </w:rPr>
  </w:style>
  <w:style w:type="paragraph" w:styleId="Heading4">
    <w:name w:val="heading 4"/>
    <w:basedOn w:val="Normal"/>
    <w:next w:val="Normal"/>
    <w:link w:val="Heading4Char"/>
    <w:uiPriority w:val="9"/>
    <w:semiHidden/>
    <w:unhideWhenUsed/>
    <w:qFormat/>
    <w:rsid w:val="00C212B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CD5"/>
    <w:pPr>
      <w:widowControl/>
      <w:spacing w:after="0" w:line="240" w:lineRule="auto"/>
    </w:pPr>
    <w:rPr>
      <w:rFonts w:ascii="Calibri" w:eastAsia="Calibri" w:hAnsi="Calibri" w:cs="Times New Roman"/>
    </w:rPr>
  </w:style>
  <w:style w:type="character" w:styleId="CommentReference">
    <w:name w:val="annotation reference"/>
    <w:basedOn w:val="DefaultParagraphFont"/>
    <w:uiPriority w:val="99"/>
    <w:unhideWhenUsed/>
    <w:rsid w:val="004B7ACE"/>
    <w:rPr>
      <w:sz w:val="16"/>
      <w:szCs w:val="16"/>
    </w:rPr>
  </w:style>
  <w:style w:type="paragraph" w:styleId="CommentText">
    <w:name w:val="annotation text"/>
    <w:basedOn w:val="Normal"/>
    <w:link w:val="CommentTextChar"/>
    <w:unhideWhenUsed/>
    <w:rsid w:val="004B7ACE"/>
    <w:pPr>
      <w:spacing w:line="240" w:lineRule="auto"/>
    </w:pPr>
    <w:rPr>
      <w:sz w:val="20"/>
      <w:szCs w:val="20"/>
    </w:rPr>
  </w:style>
  <w:style w:type="character" w:customStyle="1" w:styleId="CommentTextChar">
    <w:name w:val="Comment Text Char"/>
    <w:basedOn w:val="DefaultParagraphFont"/>
    <w:link w:val="CommentText"/>
    <w:rsid w:val="004B7ACE"/>
    <w:rPr>
      <w:sz w:val="20"/>
      <w:szCs w:val="20"/>
    </w:rPr>
  </w:style>
  <w:style w:type="paragraph" w:styleId="CommentSubject">
    <w:name w:val="annotation subject"/>
    <w:basedOn w:val="CommentText"/>
    <w:next w:val="CommentText"/>
    <w:link w:val="CommentSubjectChar"/>
    <w:unhideWhenUsed/>
    <w:rsid w:val="004B7ACE"/>
    <w:rPr>
      <w:b/>
      <w:bCs/>
    </w:rPr>
  </w:style>
  <w:style w:type="character" w:customStyle="1" w:styleId="CommentSubjectChar">
    <w:name w:val="Comment Subject Char"/>
    <w:basedOn w:val="CommentTextChar"/>
    <w:link w:val="CommentSubject"/>
    <w:rsid w:val="004B7ACE"/>
    <w:rPr>
      <w:b/>
      <w:bCs/>
      <w:sz w:val="20"/>
      <w:szCs w:val="20"/>
    </w:rPr>
  </w:style>
  <w:style w:type="paragraph" w:styleId="BalloonText">
    <w:name w:val="Balloon Text"/>
    <w:basedOn w:val="Normal"/>
    <w:link w:val="BalloonTextChar"/>
    <w:semiHidden/>
    <w:unhideWhenUsed/>
    <w:rsid w:val="004B7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7ACE"/>
    <w:rPr>
      <w:rFonts w:ascii="Tahoma" w:hAnsi="Tahoma" w:cs="Tahoma"/>
      <w:sz w:val="16"/>
      <w:szCs w:val="16"/>
    </w:rPr>
  </w:style>
  <w:style w:type="character" w:styleId="Hyperlink">
    <w:name w:val="Hyperlink"/>
    <w:basedOn w:val="DefaultParagraphFont"/>
    <w:uiPriority w:val="99"/>
    <w:unhideWhenUsed/>
    <w:rsid w:val="00116434"/>
    <w:rPr>
      <w:color w:val="0000FF" w:themeColor="hyperlink"/>
      <w:u w:val="single"/>
    </w:rPr>
  </w:style>
  <w:style w:type="paragraph" w:styleId="Header">
    <w:name w:val="header"/>
    <w:basedOn w:val="Normal"/>
    <w:link w:val="HeaderChar"/>
    <w:uiPriority w:val="99"/>
    <w:unhideWhenUsed/>
    <w:rsid w:val="00BE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74"/>
  </w:style>
  <w:style w:type="paragraph" w:styleId="Footer">
    <w:name w:val="footer"/>
    <w:basedOn w:val="Normal"/>
    <w:link w:val="FooterChar"/>
    <w:uiPriority w:val="99"/>
    <w:unhideWhenUsed/>
    <w:rsid w:val="00BE4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074"/>
  </w:style>
  <w:style w:type="paragraph" w:styleId="BodyText">
    <w:name w:val="Body Text"/>
    <w:basedOn w:val="Normal"/>
    <w:link w:val="BodyTextChar"/>
    <w:rsid w:val="00B93325"/>
    <w:pPr>
      <w:widowControl/>
      <w:spacing w:after="0" w:line="240" w:lineRule="auto"/>
    </w:pPr>
    <w:rPr>
      <w:rFonts w:ascii="Times New Roman" w:eastAsia="Malgun Gothic" w:hAnsi="Times New Roman" w:cs="Times New Roman"/>
      <w:b/>
      <w:bCs/>
      <w:sz w:val="24"/>
      <w:szCs w:val="24"/>
    </w:rPr>
  </w:style>
  <w:style w:type="character" w:customStyle="1" w:styleId="BodyTextChar">
    <w:name w:val="Body Text Char"/>
    <w:basedOn w:val="DefaultParagraphFont"/>
    <w:link w:val="BodyText"/>
    <w:rsid w:val="00B93325"/>
    <w:rPr>
      <w:rFonts w:ascii="Times New Roman" w:eastAsia="Malgun Gothic" w:hAnsi="Times New Roman" w:cs="Times New Roman"/>
      <w:b/>
      <w:bCs/>
      <w:sz w:val="24"/>
      <w:szCs w:val="24"/>
    </w:rPr>
  </w:style>
  <w:style w:type="paragraph" w:styleId="ListParagraph">
    <w:name w:val="List Paragraph"/>
    <w:basedOn w:val="Normal"/>
    <w:uiPriority w:val="34"/>
    <w:qFormat/>
    <w:rsid w:val="00B93325"/>
    <w:pPr>
      <w:widowControl/>
      <w:ind w:left="720"/>
      <w:contextualSpacing/>
    </w:pPr>
    <w:rPr>
      <w:rFonts w:ascii="Calibri" w:eastAsia="Malgun Gothic" w:hAnsi="Calibri" w:cs="Times New Roman"/>
    </w:rPr>
  </w:style>
  <w:style w:type="character" w:customStyle="1" w:styleId="Heading2Char">
    <w:name w:val="Heading 2 Char"/>
    <w:basedOn w:val="DefaultParagraphFont"/>
    <w:link w:val="Heading2"/>
    <w:uiPriority w:val="9"/>
    <w:rsid w:val="00FF390D"/>
    <w:rPr>
      <w:rFonts w:ascii="Trebuchet MS" w:eastAsia="Times New Roman" w:hAnsi="Trebuchet MS" w:cs="Times New Roman"/>
      <w:b/>
      <w:noProof/>
      <w:color w:val="32525C"/>
      <w:spacing w:val="12"/>
      <w:sz w:val="28"/>
      <w:szCs w:val="26"/>
      <w:lang w:val="en-CA" w:eastAsia="en-CA"/>
    </w:rPr>
  </w:style>
  <w:style w:type="paragraph" w:styleId="EndnoteText">
    <w:name w:val="endnote text"/>
    <w:basedOn w:val="Normal"/>
    <w:link w:val="End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EndnoteTextChar">
    <w:name w:val="Endnote Text Char"/>
    <w:basedOn w:val="DefaultParagraphFont"/>
    <w:link w:val="EndnoteText"/>
    <w:semiHidden/>
    <w:rsid w:val="00FF390D"/>
    <w:rPr>
      <w:rFonts w:ascii="Times New Roman" w:eastAsia="Times New Roman" w:hAnsi="Times New Roman" w:cs="Times New Roman"/>
      <w:snapToGrid w:val="0"/>
      <w:sz w:val="24"/>
      <w:szCs w:val="20"/>
    </w:rPr>
  </w:style>
  <w:style w:type="character" w:styleId="EndnoteReference">
    <w:name w:val="endnote reference"/>
    <w:basedOn w:val="DefaultParagraphFont"/>
    <w:semiHidden/>
    <w:rsid w:val="00FF390D"/>
    <w:rPr>
      <w:vertAlign w:val="superscript"/>
    </w:rPr>
  </w:style>
  <w:style w:type="paragraph" w:styleId="FootnoteText">
    <w:name w:val="footnote text"/>
    <w:basedOn w:val="Normal"/>
    <w:link w:val="Foot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FootnoteTextChar">
    <w:name w:val="Footnote Text Char"/>
    <w:basedOn w:val="DefaultParagraphFont"/>
    <w:link w:val="FootnoteText"/>
    <w:semiHidden/>
    <w:rsid w:val="00FF390D"/>
    <w:rPr>
      <w:rFonts w:ascii="Times New Roman" w:eastAsia="Times New Roman" w:hAnsi="Times New Roman" w:cs="Times New Roman"/>
      <w:snapToGrid w:val="0"/>
      <w:sz w:val="24"/>
      <w:szCs w:val="20"/>
    </w:rPr>
  </w:style>
  <w:style w:type="character" w:styleId="FootnoteReference">
    <w:name w:val="footnote reference"/>
    <w:basedOn w:val="DefaultParagraphFont"/>
    <w:semiHidden/>
    <w:rsid w:val="00FF390D"/>
    <w:rPr>
      <w:vertAlign w:val="superscript"/>
    </w:rPr>
  </w:style>
  <w:style w:type="paragraph" w:styleId="TOC1">
    <w:name w:val="toc 1"/>
    <w:basedOn w:val="Normal"/>
    <w:next w:val="Normal"/>
    <w:autoRedefine/>
    <w:semiHidden/>
    <w:rsid w:val="00FF390D"/>
    <w:pPr>
      <w:tabs>
        <w:tab w:val="right" w:leader="dot" w:pos="9360"/>
      </w:tabs>
      <w:suppressAutoHyphens/>
      <w:spacing w:before="480" w:after="0" w:line="240" w:lineRule="auto"/>
      <w:ind w:left="720" w:right="720" w:hanging="720"/>
    </w:pPr>
    <w:rPr>
      <w:rFonts w:ascii="Times New Roman" w:eastAsia="Times New Roman" w:hAnsi="Times New Roman" w:cs="Times New Roman"/>
      <w:snapToGrid w:val="0"/>
      <w:sz w:val="24"/>
      <w:szCs w:val="20"/>
    </w:rPr>
  </w:style>
  <w:style w:type="paragraph" w:styleId="TOC2">
    <w:name w:val="toc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C3">
    <w:name w:val="toc 3"/>
    <w:basedOn w:val="Normal"/>
    <w:next w:val="Normal"/>
    <w:autoRedefine/>
    <w:semiHidden/>
    <w:rsid w:val="00FF390D"/>
    <w:pPr>
      <w:tabs>
        <w:tab w:val="right" w:leader="dot" w:pos="9360"/>
      </w:tabs>
      <w:suppressAutoHyphens/>
      <w:spacing w:after="0" w:line="240" w:lineRule="auto"/>
      <w:ind w:left="2160" w:right="720" w:hanging="720"/>
    </w:pPr>
    <w:rPr>
      <w:rFonts w:ascii="Times New Roman" w:eastAsia="Times New Roman" w:hAnsi="Times New Roman" w:cs="Times New Roman"/>
      <w:snapToGrid w:val="0"/>
      <w:sz w:val="24"/>
      <w:szCs w:val="20"/>
    </w:rPr>
  </w:style>
  <w:style w:type="paragraph" w:styleId="TOC4">
    <w:name w:val="toc 4"/>
    <w:basedOn w:val="Normal"/>
    <w:next w:val="Normal"/>
    <w:autoRedefine/>
    <w:semiHidden/>
    <w:rsid w:val="00FF390D"/>
    <w:pPr>
      <w:tabs>
        <w:tab w:val="right" w:leader="dot" w:pos="9360"/>
      </w:tabs>
      <w:suppressAutoHyphens/>
      <w:spacing w:after="0" w:line="240" w:lineRule="auto"/>
      <w:ind w:left="2880" w:right="720" w:hanging="720"/>
    </w:pPr>
    <w:rPr>
      <w:rFonts w:ascii="Times New Roman" w:eastAsia="Times New Roman" w:hAnsi="Times New Roman" w:cs="Times New Roman"/>
      <w:snapToGrid w:val="0"/>
      <w:sz w:val="24"/>
      <w:szCs w:val="20"/>
    </w:rPr>
  </w:style>
  <w:style w:type="paragraph" w:styleId="TOC5">
    <w:name w:val="toc 5"/>
    <w:basedOn w:val="Normal"/>
    <w:next w:val="Normal"/>
    <w:autoRedefine/>
    <w:semiHidden/>
    <w:rsid w:val="00FF390D"/>
    <w:pPr>
      <w:tabs>
        <w:tab w:val="right" w:leader="dot" w:pos="9360"/>
      </w:tabs>
      <w:suppressAutoHyphens/>
      <w:spacing w:after="0" w:line="240" w:lineRule="auto"/>
      <w:ind w:left="3600" w:right="720" w:hanging="720"/>
    </w:pPr>
    <w:rPr>
      <w:rFonts w:ascii="Times New Roman" w:eastAsia="Times New Roman" w:hAnsi="Times New Roman" w:cs="Times New Roman"/>
      <w:snapToGrid w:val="0"/>
      <w:sz w:val="24"/>
      <w:szCs w:val="20"/>
    </w:rPr>
  </w:style>
  <w:style w:type="paragraph" w:styleId="TOC6">
    <w:name w:val="toc 6"/>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7">
    <w:name w:val="toc 7"/>
    <w:basedOn w:val="Normal"/>
    <w:next w:val="Normal"/>
    <w:autoRedefine/>
    <w:semiHidden/>
    <w:rsid w:val="00FF390D"/>
    <w:pPr>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8">
    <w:name w:val="toc 8"/>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9">
    <w:name w:val="toc 9"/>
    <w:basedOn w:val="Normal"/>
    <w:next w:val="Normal"/>
    <w:autoRedefine/>
    <w:semiHidden/>
    <w:rsid w:val="00FF390D"/>
    <w:pPr>
      <w:tabs>
        <w:tab w:val="right" w:leader="do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Index1">
    <w:name w:val="index 1"/>
    <w:basedOn w:val="Normal"/>
    <w:next w:val="Normal"/>
    <w:autoRedefine/>
    <w:semiHidden/>
    <w:rsid w:val="00FF390D"/>
    <w:pPr>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4"/>
      <w:szCs w:val="20"/>
    </w:rPr>
  </w:style>
  <w:style w:type="paragraph" w:styleId="Index2">
    <w:name w:val="index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AHeading">
    <w:name w:val="toa heading"/>
    <w:basedOn w:val="Normal"/>
    <w:next w:val="Normal"/>
    <w:semiHidden/>
    <w:rsid w:val="00FF390D"/>
    <w:pPr>
      <w:tabs>
        <w:tab w:val="right" w:pos="9360"/>
      </w:tabs>
      <w:suppressAutoHyphens/>
      <w:spacing w:after="0" w:line="240" w:lineRule="auto"/>
    </w:pPr>
    <w:rPr>
      <w:rFonts w:ascii="Times New Roman" w:eastAsia="Times New Roman" w:hAnsi="Times New Roman" w:cs="Times New Roman"/>
      <w:snapToGrid w:val="0"/>
      <w:sz w:val="24"/>
      <w:szCs w:val="20"/>
    </w:rPr>
  </w:style>
  <w:style w:type="paragraph" w:styleId="Caption">
    <w:name w:val="caption"/>
    <w:basedOn w:val="Normal"/>
    <w:next w:val="Normal"/>
    <w:qFormat/>
    <w:rsid w:val="00FF390D"/>
    <w:pPr>
      <w:spacing w:after="0" w:line="240" w:lineRule="auto"/>
    </w:pPr>
    <w:rPr>
      <w:rFonts w:ascii="Times New Roman" w:eastAsia="Times New Roman" w:hAnsi="Times New Roman" w:cs="Times New Roman"/>
      <w:snapToGrid w:val="0"/>
      <w:sz w:val="24"/>
      <w:szCs w:val="20"/>
    </w:rPr>
  </w:style>
  <w:style w:type="character" w:customStyle="1" w:styleId="EquationCaption">
    <w:name w:val="_Equation Caption"/>
    <w:rsid w:val="00FF390D"/>
  </w:style>
  <w:style w:type="paragraph" w:customStyle="1" w:styleId="Default">
    <w:name w:val="Default"/>
    <w:rsid w:val="00FF390D"/>
    <w:pPr>
      <w:widowControl/>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DocumentMap">
    <w:name w:val="Document Map"/>
    <w:basedOn w:val="Normal"/>
    <w:link w:val="DocumentMapChar"/>
    <w:semiHidden/>
    <w:rsid w:val="00FF390D"/>
    <w:pPr>
      <w:shd w:val="clear" w:color="auto" w:fill="000080"/>
      <w:spacing w:after="0" w:line="240" w:lineRule="auto"/>
    </w:pPr>
    <w:rPr>
      <w:rFonts w:ascii="Tahoma" w:eastAsia="Times New Roman" w:hAnsi="Tahoma" w:cs="Tahoma"/>
      <w:snapToGrid w:val="0"/>
      <w:sz w:val="20"/>
      <w:szCs w:val="20"/>
    </w:rPr>
  </w:style>
  <w:style w:type="character" w:customStyle="1" w:styleId="DocumentMapChar">
    <w:name w:val="Document Map Char"/>
    <w:basedOn w:val="DefaultParagraphFont"/>
    <w:link w:val="DocumentMap"/>
    <w:semiHidden/>
    <w:rsid w:val="00FF390D"/>
    <w:rPr>
      <w:rFonts w:ascii="Tahoma" w:eastAsia="Times New Roman" w:hAnsi="Tahoma" w:cs="Tahoma"/>
      <w:snapToGrid w:val="0"/>
      <w:sz w:val="20"/>
      <w:szCs w:val="20"/>
      <w:shd w:val="clear" w:color="auto" w:fill="000080"/>
    </w:rPr>
  </w:style>
  <w:style w:type="table" w:styleId="TableGrid">
    <w:name w:val="Table Grid"/>
    <w:basedOn w:val="TableNormal"/>
    <w:rsid w:val="00FF3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390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FF390D"/>
    <w:rPr>
      <w:color w:val="800080" w:themeColor="followedHyperlink"/>
      <w:u w:val="single"/>
    </w:rPr>
  </w:style>
  <w:style w:type="numbering" w:customStyle="1" w:styleId="NoList1">
    <w:name w:val="No List1"/>
    <w:next w:val="NoList"/>
    <w:uiPriority w:val="99"/>
    <w:semiHidden/>
    <w:unhideWhenUsed/>
    <w:rsid w:val="00752BF3"/>
  </w:style>
  <w:style w:type="paragraph" w:styleId="Revision">
    <w:name w:val="Revision"/>
    <w:hidden/>
    <w:uiPriority w:val="99"/>
    <w:semiHidden/>
    <w:rsid w:val="009535F9"/>
    <w:pPr>
      <w:widowControl/>
      <w:spacing w:after="0" w:line="240" w:lineRule="auto"/>
    </w:pPr>
  </w:style>
  <w:style w:type="character" w:customStyle="1" w:styleId="Heading4Char">
    <w:name w:val="Heading 4 Char"/>
    <w:basedOn w:val="DefaultParagraphFont"/>
    <w:link w:val="Heading4"/>
    <w:uiPriority w:val="9"/>
    <w:semiHidden/>
    <w:rsid w:val="00C212B8"/>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C212B8"/>
    <w:pPr>
      <w:spacing w:after="120" w:line="480" w:lineRule="auto"/>
    </w:pPr>
  </w:style>
  <w:style w:type="character" w:customStyle="1" w:styleId="BodyText2Char">
    <w:name w:val="Body Text 2 Char"/>
    <w:basedOn w:val="DefaultParagraphFont"/>
    <w:link w:val="BodyText2"/>
    <w:uiPriority w:val="99"/>
    <w:semiHidden/>
    <w:rsid w:val="00C212B8"/>
  </w:style>
  <w:style w:type="character" w:customStyle="1" w:styleId="apple-converted-space">
    <w:name w:val="apple-converted-space"/>
    <w:basedOn w:val="DefaultParagraphFont"/>
    <w:rsid w:val="00321F13"/>
  </w:style>
  <w:style w:type="character" w:styleId="UnresolvedMention">
    <w:name w:val="Unresolved Mention"/>
    <w:basedOn w:val="DefaultParagraphFont"/>
    <w:uiPriority w:val="99"/>
    <w:semiHidden/>
    <w:unhideWhenUsed/>
    <w:rsid w:val="005002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053873">
      <w:bodyDiv w:val="1"/>
      <w:marLeft w:val="0"/>
      <w:marRight w:val="0"/>
      <w:marTop w:val="0"/>
      <w:marBottom w:val="0"/>
      <w:divBdr>
        <w:top w:val="none" w:sz="0" w:space="0" w:color="auto"/>
        <w:left w:val="none" w:sz="0" w:space="0" w:color="auto"/>
        <w:bottom w:val="none" w:sz="0" w:space="0" w:color="auto"/>
        <w:right w:val="none" w:sz="0" w:space="0" w:color="auto"/>
      </w:divBdr>
    </w:div>
    <w:div w:id="684133582">
      <w:bodyDiv w:val="1"/>
      <w:marLeft w:val="0"/>
      <w:marRight w:val="0"/>
      <w:marTop w:val="0"/>
      <w:marBottom w:val="0"/>
      <w:divBdr>
        <w:top w:val="none" w:sz="0" w:space="0" w:color="auto"/>
        <w:left w:val="none" w:sz="0" w:space="0" w:color="auto"/>
        <w:bottom w:val="none" w:sz="0" w:space="0" w:color="auto"/>
        <w:right w:val="none" w:sz="0" w:space="0" w:color="auto"/>
      </w:divBdr>
    </w:div>
    <w:div w:id="787699941">
      <w:bodyDiv w:val="1"/>
      <w:marLeft w:val="0"/>
      <w:marRight w:val="0"/>
      <w:marTop w:val="0"/>
      <w:marBottom w:val="0"/>
      <w:divBdr>
        <w:top w:val="none" w:sz="0" w:space="0" w:color="auto"/>
        <w:left w:val="none" w:sz="0" w:space="0" w:color="auto"/>
        <w:bottom w:val="none" w:sz="0" w:space="0" w:color="auto"/>
        <w:right w:val="none" w:sz="0" w:space="0" w:color="auto"/>
      </w:divBdr>
    </w:div>
    <w:div w:id="1236478223">
      <w:bodyDiv w:val="1"/>
      <w:marLeft w:val="0"/>
      <w:marRight w:val="0"/>
      <w:marTop w:val="0"/>
      <w:marBottom w:val="0"/>
      <w:divBdr>
        <w:top w:val="none" w:sz="0" w:space="0" w:color="auto"/>
        <w:left w:val="none" w:sz="0" w:space="0" w:color="auto"/>
        <w:bottom w:val="none" w:sz="0" w:space="0" w:color="auto"/>
        <w:right w:val="none" w:sz="0" w:space="0" w:color="auto"/>
      </w:divBdr>
    </w:div>
    <w:div w:id="1612973197">
      <w:bodyDiv w:val="1"/>
      <w:marLeft w:val="0"/>
      <w:marRight w:val="0"/>
      <w:marTop w:val="0"/>
      <w:marBottom w:val="0"/>
      <w:divBdr>
        <w:top w:val="none" w:sz="0" w:space="0" w:color="auto"/>
        <w:left w:val="none" w:sz="0" w:space="0" w:color="auto"/>
        <w:bottom w:val="none" w:sz="0" w:space="0" w:color="auto"/>
        <w:right w:val="none" w:sz="0" w:space="0" w:color="auto"/>
      </w:divBdr>
    </w:div>
    <w:div w:id="19048725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update.dnb.com/iUpdate/viewiUpdateHome.htm" TargetMode="External"/><Relationship Id="rId18" Type="http://schemas.openxmlformats.org/officeDocument/2006/relationships/hyperlink" Target="http://fedgov.dnb.com/webfor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ww.SAM.gov" TargetMode="External"/><Relationship Id="rId17" Type="http://schemas.openxmlformats.org/officeDocument/2006/relationships/hyperlink" Target="http://apply07.grants.gov/apply/forms/sample/SF424_2_1-V2.1.pdf" TargetMode="External"/><Relationship Id="rId2" Type="http://schemas.openxmlformats.org/officeDocument/2006/relationships/customXml" Target="../customXml/item2.xml"/><Relationship Id="rId16" Type="http://schemas.openxmlformats.org/officeDocument/2006/relationships/hyperlink" Target="http://www.ecfr.gov/cgi-bin/text-idx?tpl=/ecfrbrowse/Title02/2cfr200_main_02.tpl" TargetMode="External"/><Relationship Id="rId20" Type="http://schemas.openxmlformats.org/officeDocument/2006/relationships/hyperlink" Target="http://www.policyworks.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portal.nspa.nato.int/AC135Public/scage/CageList.aspx"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apply07.grants.gov/apply/forms/sample/SF424A-V1.0.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sd.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7637A874C2F64195918F6E66E446EF" ma:contentTypeVersion="11" ma:contentTypeDescription="Create a new document." ma:contentTypeScope="" ma:versionID="8a10d04c471028d52473ffb7bb58479f">
  <xsd:schema xmlns:xsd="http://www.w3.org/2001/XMLSchema" xmlns:xs="http://www.w3.org/2001/XMLSchema" xmlns:p="http://schemas.microsoft.com/office/2006/metadata/properties" xmlns:ns2="18f14251-9c65-48e6-a1bb-9d550a31149e" xmlns:ns3="0f18956b-b745-4279-887c-4d23bb73dc5f" targetNamespace="http://schemas.microsoft.com/office/2006/metadata/properties" ma:root="true" ma:fieldsID="d7bc0b9406bb6c9eec51eda896eb361f" ns2:_="" ns3:_="">
    <xsd:import namespace="18f14251-9c65-48e6-a1bb-9d550a31149e"/>
    <xsd:import namespace="0f18956b-b745-4279-887c-4d23bb73dc5f"/>
    <xsd:element name="properties">
      <xsd:complexType>
        <xsd:sequence>
          <xsd:element name="documentManagement">
            <xsd:complexType>
              <xsd:all>
                <xsd:element ref="ns2:Category"/>
                <xsd:element ref="ns2:Initiative" minOccurs="0"/>
                <xsd:element ref="ns2:Implementer"/>
                <xsd:element ref="ns2:Fiscal_x0020_Year"/>
                <xsd:element ref="ns2:Document_x0020_Type" minOccurs="0"/>
                <xsd:element ref="ns2:Drafter" minOccurs="0"/>
                <xsd:element ref="ns2:Drafted_x0020_For" minOccurs="0"/>
                <xsd:element ref="ns2:Languag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14251-9c65-48e6-a1bb-9d550a31149e" elementFormDefault="qualified">
    <xsd:import namespace="http://schemas.microsoft.com/office/2006/documentManagement/types"/>
    <xsd:import namespace="http://schemas.microsoft.com/office/infopath/2007/PartnerControls"/>
    <xsd:element name="Category" ma:index="2" ma:displayName="Category" ma:format="Dropdown" ma:internalName="Category">
      <xsd:simpleType>
        <xsd:restriction base="dms:Choice">
          <xsd:enumeration value="Grant"/>
          <xsd:enumeration value="IAA"/>
          <xsd:enumeration value="Outreach"/>
          <xsd:enumeration value="Program Resources"/>
          <xsd:enumeration value="Performance Management"/>
          <xsd:enumeration value="Templates"/>
        </xsd:restriction>
      </xsd:simpleType>
    </xsd:element>
    <xsd:element name="Initiative" ma:index="3" nillable="true" ma:displayName="Initiative" ma:description="Select from the initiative choices." ma:internalName="Initiative" ma:requiredMultiChoice="true">
      <xsd:complexType>
        <xsd:complexContent>
          <xsd:extension base="dms:MultiChoice">
            <xsd:sequence>
              <xsd:element name="Value" maxOccurs="unbounded" minOccurs="0" nillable="true">
                <xsd:simpleType>
                  <xsd:restriction base="dms:Choice">
                    <xsd:enumeration value="ECPA"/>
                    <xsd:enumeration value="Pathways"/>
                    <xsd:enumeration value="Summit"/>
                    <xsd:enumeration value="ACF"/>
                    <xsd:enumeration value="AGanar"/>
                    <xsd:enumeration value="AMBAC"/>
                    <xsd:enumeration value="APSIE"/>
                    <xsd:enumeration value="BPA"/>
                    <xsd:enumeration value="CBSI"/>
                    <xsd:enumeration value="Civil Society"/>
                    <xsd:enumeration value="IASPN"/>
                    <xsd:enumeration value="IFA"/>
                    <xsd:enumeration value="La Idea"/>
                    <xsd:enumeration value="MiFiGro"/>
                    <xsd:enumeration value="SBNA"/>
                    <xsd:enumeration value="WEAmericas"/>
                    <xsd:enumeration value="100K"/>
                    <xsd:enumeration value="PPC/SRU"/>
                  </xsd:restriction>
                </xsd:simpleType>
              </xsd:element>
            </xsd:sequence>
          </xsd:extension>
        </xsd:complexContent>
      </xsd:complexType>
    </xsd:element>
    <xsd:element name="Implementer" ma:index="4" ma:displayName="Implementer" ma:default="APA" ma:format="Dropdown" ma:internalName="Implementer">
      <xsd:simpleType>
        <xsd:restriction base="dms:Choice">
          <xsd:enumeration value="APA"/>
          <xsd:enumeration value="Commerce"/>
          <xsd:enumeration value="DOI"/>
          <xsd:enumeration value="EPSC"/>
          <xsd:enumeration value="FIU"/>
          <xsd:enumeration value="HUD"/>
          <xsd:enumeration value="IAF"/>
          <xsd:enumeration value="IOA"/>
          <xsd:enumeration value="Labor"/>
          <xsd:enumeration value="MSU"/>
          <xsd:enumeration value="NRECA"/>
          <xsd:enumeration value="OAS"/>
          <xsd:enumeration value="Other"/>
          <xsd:enumeration value="Partners"/>
          <xsd:enumeration value="Peace Corps"/>
          <xsd:enumeration value="SUNY"/>
          <xsd:enumeration value="Treasury"/>
          <xsd:enumeration value="TWP"/>
          <xsd:enumeration value="USAID"/>
          <xsd:enumeration value="USDA"/>
          <xsd:enumeration value="WEC"/>
          <xsd:enumeration value="WEConnect"/>
          <xsd:enumeration value="WHA"/>
        </xsd:restriction>
      </xsd:simpleType>
    </xsd:element>
    <xsd:element name="Fiscal_x0020_Year" ma:index="5" ma:displayName="Fiscal Year of Appropriation" ma:description="Select: FY09; FY10; FY11; FY12; FY13" ma:format="Dropdown" ma:internalName="Fiscal_x0020_Year">
      <xsd:simpleType>
        <xsd:restriction base="dms:Choice">
          <xsd:enumeration value="FY08"/>
          <xsd:enumeration value="FY09"/>
          <xsd:enumeration value="FY10"/>
          <xsd:enumeration value="FY11"/>
          <xsd:enumeration value="FY12"/>
          <xsd:enumeration value="FY13"/>
          <xsd:enumeration value="FY14"/>
          <xsd:enumeration value="FY15"/>
        </xsd:restriction>
      </xsd:simpleType>
    </xsd:element>
    <xsd:element name="Document_x0020_Type" ma:index="6" nillable="true" ma:displayName="Document Type" ma:internalName="Document_x0020_Type" ma:requiredMultiChoice="true">
      <xsd:complexType>
        <xsd:complexContent>
          <xsd:extension base="dms:MultiChoice">
            <xsd:sequence>
              <xsd:element name="Value" maxOccurs="unbounded" minOccurs="0" nillable="true">
                <xsd:simpleType>
                  <xsd:restriction base="dms:Choice">
                    <xsd:enumeration value="Agreement"/>
                    <xsd:enumeration value="Agreement Addendum"/>
                    <xsd:enumeration value="EPSC/PPC Doc"/>
                    <xsd:enumeration value="Fact Sheet"/>
                    <xsd:enumeration value="Final Report"/>
                    <xsd:enumeration value="Funding/Strategy"/>
                    <xsd:enumeration value="GOR Summary"/>
                    <xsd:enumeration value="GOR Report"/>
                    <xsd:enumeration value="Grant Quarterly Report"/>
                    <xsd:enumeration value="IAA Administrator Report"/>
                    <xsd:enumeration value="IAA Quarterly Report"/>
                    <xsd:enumeration value="Logo"/>
                    <xsd:enumeration value="One-Pager"/>
                    <xsd:enumeration value="Other"/>
                    <xsd:enumeration value="PD Checklist"/>
                    <xsd:enumeration value="Report"/>
                    <xsd:enumeration value="Speech"/>
                    <xsd:enumeration value="SRU Program Flash"/>
                    <xsd:enumeration value="Success Stories"/>
                    <xsd:enumeration value="Talking Points"/>
                    <xsd:enumeration value="Template"/>
                  </xsd:restriction>
                </xsd:simpleType>
              </xsd:element>
            </xsd:sequence>
          </xsd:extension>
        </xsd:complexContent>
      </xsd:complexType>
    </xsd:element>
    <xsd:element name="Drafter" ma:index="7" nillable="true" ma:displayName="Drafter" ma:internalName="Drafter">
      <xsd:simpleType>
        <xsd:restriction base="dms:Text">
          <xsd:maxLength value="255"/>
        </xsd:restriction>
      </xsd:simpleType>
    </xsd:element>
    <xsd:element name="Drafted_x0020_For" ma:index="8" nillable="true" ma:displayName="Drafted For" ma:internalName="Drafted_x0020_For">
      <xsd:simpleType>
        <xsd:restriction base="dms:Text">
          <xsd:maxLength value="255"/>
        </xsd:restriction>
      </xsd:simpleType>
    </xsd:element>
    <xsd:element name="Language" ma:index="9" nillable="true" ma:displayName="Language" ma:default="English" ma:description="Please select the document language." ma:format="Dropdown" ma:internalName="Language">
      <xsd:simpleType>
        <xsd:restriction base="dms:Choice">
          <xsd:enumeration value="English"/>
          <xsd:enumeration value="Spanish"/>
          <xsd:enumeration value="French"/>
          <xsd:enumeration value="Portuguese"/>
        </xsd:restriction>
      </xsd:simpleType>
    </xsd:element>
  </xsd:schema>
  <xsd:schema xmlns:xsd="http://www.w3.org/2001/XMLSchema" xmlns:xs="http://www.w3.org/2001/XMLSchema" xmlns:dms="http://schemas.microsoft.com/office/2006/documentManagement/types" xmlns:pc="http://schemas.microsoft.com/office/infopath/2007/PartnerControls" targetNamespace="0f18956b-b745-4279-887c-4d23bb73dc5f"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The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Language xmlns="18f14251-9c65-48e6-a1bb-9d550a31149e">English</Language>
    <Category xmlns="18f14251-9c65-48e6-a1bb-9d550a31149e">Templates</Category>
    <Document_x0020_Type xmlns="18f14251-9c65-48e6-a1bb-9d550a31149e">
      <Value>Template</Value>
    </Document_x0020_Type>
    <Fiscal_x0020_Year xmlns="18f14251-9c65-48e6-a1bb-9d550a31149e">FY14</Fiscal_x0020_Year>
    <Initiative xmlns="18f14251-9c65-48e6-a1bb-9d550a31149e">
      <Value>PPC/SRU</Value>
    </Initiative>
    <Implementer xmlns="18f14251-9c65-48e6-a1bb-9d550a31149e">WHA</Implementer>
    <Drafter xmlns="18f14251-9c65-48e6-a1bb-9d550a31149e" xsi:nil="true"/>
    <Drafted_x0020_For xmlns="18f14251-9c65-48e6-a1bb-9d550a31149e">Homepage</Drafted_x0020_For>
    <_dlc_DocId xmlns="0f18956b-b745-4279-887c-4d23bb73dc5f">ADYFW5FHTQJC-272-719</_dlc_DocId>
    <_dlc_DocIdUrl xmlns="0f18956b-b745-4279-887c-4d23bb73dc5f">
      <Url>http://wha.p.state.sbu/WHA-PPC/epsc-ppc_programs/_layouts/DocIdRedir.aspx?ID=ADYFW5FHTQJC-272-719</Url>
      <Description>ADYFW5FHTQJC-272-719</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A7458B-2E5F-49C5-99DC-20375B09F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14251-9c65-48e6-a1bb-9d550a31149e"/>
    <ds:schemaRef ds:uri="0f18956b-b745-4279-887c-4d23bb73d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39C2D6-2DAC-45B0-8CB0-DA008A3782D6}">
  <ds:schemaRefs>
    <ds:schemaRef ds:uri="http://schemas.microsoft.com/office/2006/documentManagement/types"/>
    <ds:schemaRef ds:uri="http://purl.org/dc/elements/1.1/"/>
    <ds:schemaRef ds:uri="http://schemas.microsoft.com/office/2006/metadata/properties"/>
    <ds:schemaRef ds:uri="18f14251-9c65-48e6-a1bb-9d550a31149e"/>
    <ds:schemaRef ds:uri="http://schemas.microsoft.com/office/infopath/2007/PartnerControls"/>
    <ds:schemaRef ds:uri="http://purl.org/dc/terms/"/>
    <ds:schemaRef ds:uri="http://schemas.openxmlformats.org/package/2006/metadata/core-properties"/>
    <ds:schemaRef ds:uri="0f18956b-b745-4279-887c-4d23bb73dc5f"/>
    <ds:schemaRef ds:uri="http://www.w3.org/XML/1998/namespace"/>
    <ds:schemaRef ds:uri="http://purl.org/dc/dcmitype/"/>
  </ds:schemaRefs>
</ds:datastoreItem>
</file>

<file path=customXml/itemProps3.xml><?xml version="1.0" encoding="utf-8"?>
<ds:datastoreItem xmlns:ds="http://schemas.openxmlformats.org/officeDocument/2006/customXml" ds:itemID="{CAAD6B1D-F8D0-451F-A581-E3D7FFFCDF5D}">
  <ds:schemaRefs>
    <ds:schemaRef ds:uri="http://schemas.microsoft.com/sharepoint/events"/>
  </ds:schemaRefs>
</ds:datastoreItem>
</file>

<file path=customXml/itemProps4.xml><?xml version="1.0" encoding="utf-8"?>
<ds:datastoreItem xmlns:ds="http://schemas.openxmlformats.org/officeDocument/2006/customXml" ds:itemID="{3AF50A1E-E418-43BF-AC41-44F7351E48ED}">
  <ds:schemaRefs>
    <ds:schemaRef ds:uri="http://schemas.microsoft.com/sharepoint/v3/contenttype/forms"/>
  </ds:schemaRefs>
</ds:datastoreItem>
</file>

<file path=customXml/itemProps5.xml><?xml version="1.0" encoding="utf-8"?>
<ds:datastoreItem xmlns:ds="http://schemas.openxmlformats.org/officeDocument/2006/customXml" ds:itemID="{BCF548B6-A92C-4171-9F49-1956AB311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16</Pages>
  <Words>4907</Words>
  <Characters>27976</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32818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irmlocal</dc:creator>
  <cp:keywords/>
  <dc:description/>
  <cp:lastModifiedBy>Valerio, Christine D</cp:lastModifiedBy>
  <cp:revision>3</cp:revision>
  <cp:lastPrinted>2020-04-14T19:50:00Z</cp:lastPrinted>
  <dcterms:created xsi:type="dcterms:W3CDTF">2020-04-14T20:00:00Z</dcterms:created>
  <dcterms:modified xsi:type="dcterms:W3CDTF">2020-04-14T20:18:00Z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2013-02-27T00:00:00Z</vt:filetime>
  </property>
  <property fmtid="{D5CDD505-2E9C-101B-9397-08002B2CF9AE}" pid="3" name="LastSaved">
    <vt:filetime>2013-04-04T00:00:00Z</vt:filetime>
  </property>
  <property fmtid="{D5CDD505-2E9C-101B-9397-08002B2CF9AE}" pid="4" name="ContentTypeId">
    <vt:lpwstr>0x010100C27637A874C2F64195918F6E66E446EF</vt:lpwstr>
  </property>
  <property fmtid="{D5CDD505-2E9C-101B-9397-08002B2CF9AE}" pid="5" name="_dlc_DocIdItemGuid">
    <vt:lpwstr>a47d91aa-c0d6-44c3-96d1-1430c51253a3</vt:lpwstr>
  </property>
  <property fmtid="{D5CDD505-2E9C-101B-9397-08002B2CF9AE}" pid="6" name="MSIP_Label_0d3cdd76-ed86-4455-8be3-c27733367ace_Enabled">
    <vt:lpwstr>True</vt:lpwstr>
  </property>
  <property fmtid="{D5CDD505-2E9C-101B-9397-08002B2CF9AE}" pid="7" name="MSIP_Label_0d3cdd76-ed86-4455-8be3-c27733367ace_SiteId">
    <vt:lpwstr>66cf5074-5afe-48d1-a691-a12b2121f44b</vt:lpwstr>
  </property>
  <property fmtid="{D5CDD505-2E9C-101B-9397-08002B2CF9AE}" pid="8" name="MSIP_Label_0d3cdd76-ed86-4455-8be3-c27733367ace_Owner">
    <vt:lpwstr>ValerioCD@state.gov</vt:lpwstr>
  </property>
  <property fmtid="{D5CDD505-2E9C-101B-9397-08002B2CF9AE}" pid="9" name="MSIP_Label_0d3cdd76-ed86-4455-8be3-c27733367ace_SetDate">
    <vt:lpwstr>2020-03-04T22:23:40.6653027Z</vt:lpwstr>
  </property>
  <property fmtid="{D5CDD505-2E9C-101B-9397-08002B2CF9AE}" pid="10" name="MSIP_Label_0d3cdd76-ed86-4455-8be3-c27733367ace_Name">
    <vt:lpwstr>SBU</vt:lpwstr>
  </property>
  <property fmtid="{D5CDD505-2E9C-101B-9397-08002B2CF9AE}" pid="11" name="MSIP_Label_0d3cdd76-ed86-4455-8be3-c27733367ace_Application">
    <vt:lpwstr>Microsoft Azure Information Protection</vt:lpwstr>
  </property>
  <property fmtid="{D5CDD505-2E9C-101B-9397-08002B2CF9AE}" pid="12" name="MSIP_Label_0d3cdd76-ed86-4455-8be3-c27733367ace_ActionId">
    <vt:lpwstr>8eddb784-02a4-4135-a37b-d4028b28f1de</vt:lpwstr>
  </property>
  <property fmtid="{D5CDD505-2E9C-101B-9397-08002B2CF9AE}" pid="13" name="MSIP_Label_0d3cdd76-ed86-4455-8be3-c27733367ace_Extended_MSFT_Method">
    <vt:lpwstr>Manual</vt:lpwstr>
  </property>
  <property fmtid="{D5CDD505-2E9C-101B-9397-08002B2CF9AE}" pid="14" name="Sensitivity">
    <vt:lpwstr>SBU</vt:lpwstr>
  </property>
</Properties>
</file>