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5C87A54" w14:textId="77777777" w:rsidR="00290D8C" w:rsidRDefault="00B53BCE">
      <w:pPr>
        <w:spacing w:after="0" w:line="240" w:lineRule="auto"/>
        <w:jc w:val="center"/>
      </w:pPr>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2709CCFF"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3E0A1C71" w14:textId="47F45665"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914279">
        <w:rPr>
          <w:rFonts w:ascii="Times New Roman" w:eastAsia="Times New Roman" w:hAnsi="Times New Roman" w:cs="Times New Roman"/>
          <w:b/>
          <w:sz w:val="24"/>
          <w:szCs w:val="24"/>
        </w:rPr>
        <w:br/>
      </w:r>
      <w:r w:rsidR="000F4217" w:rsidRPr="00EB0690">
        <w:rPr>
          <w:rFonts w:ascii="Times New Roman" w:eastAsia="Times New Roman" w:hAnsi="Times New Roman" w:cs="Times New Roman"/>
          <w:sz w:val="24"/>
          <w:szCs w:val="24"/>
        </w:rPr>
        <w:t xml:space="preserve">DRL </w:t>
      </w:r>
      <w:r w:rsidR="001C6793">
        <w:rPr>
          <w:rFonts w:ascii="Times New Roman" w:eastAsia="Times New Roman" w:hAnsi="Times New Roman" w:cs="Times New Roman"/>
          <w:sz w:val="24"/>
          <w:szCs w:val="24"/>
        </w:rPr>
        <w:t>Strengthening Media Reporting in Morocco</w:t>
      </w:r>
    </w:p>
    <w:p w14:paraId="24F1F1AB" w14:textId="77777777" w:rsidR="00290D8C" w:rsidRDefault="00290D8C">
      <w:pPr>
        <w:spacing w:after="0" w:line="240" w:lineRule="auto"/>
        <w:jc w:val="center"/>
      </w:pPr>
    </w:p>
    <w:p w14:paraId="70D1060F" w14:textId="65DCDAA6"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3E5A21" w:rsidRPr="003E5A21">
        <w:rPr>
          <w:rFonts w:ascii="Times New Roman" w:eastAsia="Times New Roman" w:hAnsi="Times New Roman" w:cs="Times New Roman"/>
          <w:sz w:val="24"/>
          <w:szCs w:val="24"/>
        </w:rPr>
        <w:t>SFOP0006399</w:t>
      </w:r>
    </w:p>
    <w:p w14:paraId="1DE25E98" w14:textId="77777777" w:rsidR="00290D8C" w:rsidRDefault="00290D8C">
      <w:pPr>
        <w:spacing w:after="0" w:line="240" w:lineRule="auto"/>
        <w:jc w:val="center"/>
      </w:pPr>
    </w:p>
    <w:p w14:paraId="1053AB7D" w14:textId="77777777"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74E68BB6" w14:textId="77777777" w:rsidR="00290D8C" w:rsidRDefault="00290D8C">
      <w:pPr>
        <w:spacing w:after="0" w:line="240" w:lineRule="auto"/>
      </w:pPr>
    </w:p>
    <w:p w14:paraId="4B8AB2E3" w14:textId="77777777"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914279">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0F4217">
        <w:rPr>
          <w:rFonts w:ascii="Times New Roman" w:eastAsia="Times New Roman" w:hAnsi="Times New Roman" w:cs="Times New Roman"/>
          <w:sz w:val="24"/>
          <w:szCs w:val="24"/>
        </w:rPr>
        <w:t>Public Soli</w:t>
      </w:r>
      <w:r w:rsidR="00EB0690">
        <w:rPr>
          <w:rFonts w:ascii="Times New Roman" w:eastAsia="Times New Roman" w:hAnsi="Times New Roman" w:cs="Times New Roman"/>
          <w:sz w:val="24"/>
          <w:szCs w:val="24"/>
        </w:rPr>
        <w:t>ci</w:t>
      </w:r>
      <w:r w:rsidR="000F4217">
        <w:rPr>
          <w:rFonts w:ascii="Times New Roman" w:eastAsia="Times New Roman" w:hAnsi="Times New Roman" w:cs="Times New Roman"/>
          <w:sz w:val="24"/>
          <w:szCs w:val="24"/>
        </w:rPr>
        <w:t>tation</w:t>
      </w:r>
    </w:p>
    <w:p w14:paraId="22FD8C5A" w14:textId="77777777" w:rsidR="003221AC" w:rsidRDefault="003221AC">
      <w:pPr>
        <w:spacing w:after="0" w:line="240" w:lineRule="auto"/>
        <w:rPr>
          <w:rFonts w:ascii="Times New Roman" w:eastAsia="Times New Roman" w:hAnsi="Times New Roman" w:cs="Times New Roman"/>
          <w:b/>
          <w:sz w:val="24"/>
          <w:szCs w:val="24"/>
        </w:rPr>
      </w:pPr>
    </w:p>
    <w:p w14:paraId="73FE2305" w14:textId="2466D23E"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Pr>
          <w:rFonts w:ascii="Times New Roman" w:eastAsia="Times New Roman" w:hAnsi="Times New Roman" w:cs="Times New Roman"/>
          <w:sz w:val="24"/>
          <w:szCs w:val="24"/>
        </w:rPr>
        <w:t xml:space="preserve"> </w:t>
      </w:r>
      <w:r w:rsidR="00685205">
        <w:rPr>
          <w:rFonts w:ascii="Times New Roman" w:eastAsia="Times New Roman" w:hAnsi="Times New Roman" w:cs="Times New Roman"/>
          <w:sz w:val="24"/>
          <w:szCs w:val="24"/>
        </w:rPr>
        <w:t>March 27, 2020</w:t>
      </w:r>
    </w:p>
    <w:p w14:paraId="77927E35" w14:textId="77777777" w:rsidR="009B305D" w:rsidRDefault="009B305D">
      <w:pPr>
        <w:spacing w:after="0" w:line="240" w:lineRule="auto"/>
        <w:rPr>
          <w:rFonts w:ascii="Times New Roman" w:eastAsia="Times New Roman" w:hAnsi="Times New Roman" w:cs="Times New Roman"/>
          <w:sz w:val="24"/>
          <w:szCs w:val="24"/>
        </w:rPr>
      </w:pPr>
    </w:p>
    <w:p w14:paraId="4A00C026" w14:textId="52F184BD"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00443D30">
        <w:rPr>
          <w:rFonts w:ascii="Times New Roman" w:eastAsia="Times New Roman" w:hAnsi="Times New Roman" w:cs="Times New Roman"/>
          <w:b/>
          <w:sz w:val="24"/>
          <w:szCs w:val="24"/>
        </w:rPr>
        <w:t xml:space="preserve"> (lowest $$ v</w:t>
      </w:r>
      <w:r w:rsidR="00443D30" w:rsidRPr="000F4217">
        <w:rPr>
          <w:rFonts w:ascii="Times New Roman" w:eastAsia="Times New Roman" w:hAnsi="Times New Roman" w:cs="Times New Roman"/>
          <w:b/>
          <w:sz w:val="24"/>
          <w:szCs w:val="24"/>
        </w:rPr>
        <w:t>alue</w:t>
      </w:r>
      <w:r w:rsidR="00443D30" w:rsidRPr="00914279">
        <w:rPr>
          <w:rFonts w:ascii="Times New Roman" w:eastAsia="Times New Roman" w:hAnsi="Times New Roman" w:cs="Times New Roman"/>
          <w:b/>
          <w:sz w:val="24"/>
          <w:szCs w:val="24"/>
        </w:rPr>
        <w:t>)</w:t>
      </w:r>
      <w:r w:rsidR="003221AC" w:rsidRPr="00914279">
        <w:rPr>
          <w:rFonts w:ascii="Times New Roman" w:eastAsia="Times New Roman" w:hAnsi="Times New Roman" w:cs="Times New Roman"/>
          <w:b/>
          <w:sz w:val="24"/>
          <w:szCs w:val="24"/>
        </w:rPr>
        <w:t>:</w:t>
      </w:r>
      <w:r w:rsidR="000F4217" w:rsidRPr="000F4217">
        <w:rPr>
          <w:rFonts w:ascii="Times New Roman" w:eastAsia="Times New Roman" w:hAnsi="Times New Roman" w:cs="Times New Roman"/>
          <w:b/>
          <w:sz w:val="24"/>
          <w:szCs w:val="24"/>
        </w:rPr>
        <w:t xml:space="preserve"> </w:t>
      </w:r>
      <w:r w:rsidR="000F4217" w:rsidRPr="00914279">
        <w:rPr>
          <w:rFonts w:ascii="Times New Roman" w:eastAsia="Times New Roman" w:hAnsi="Times New Roman" w:cs="Times New Roman"/>
          <w:sz w:val="24"/>
          <w:szCs w:val="24"/>
        </w:rPr>
        <w:t>$</w:t>
      </w:r>
      <w:r w:rsidR="0035258C">
        <w:rPr>
          <w:rFonts w:ascii="Times New Roman" w:eastAsia="Times New Roman" w:hAnsi="Times New Roman" w:cs="Times New Roman"/>
          <w:sz w:val="24"/>
          <w:szCs w:val="24"/>
        </w:rPr>
        <w:t>500,000</w:t>
      </w:r>
    </w:p>
    <w:p w14:paraId="19D84640" w14:textId="77777777" w:rsidR="009B305D" w:rsidRDefault="009B305D">
      <w:pPr>
        <w:spacing w:after="0" w:line="240" w:lineRule="auto"/>
        <w:rPr>
          <w:rFonts w:ascii="Times New Roman" w:eastAsia="Times New Roman" w:hAnsi="Times New Roman" w:cs="Times New Roman"/>
          <w:b/>
          <w:sz w:val="24"/>
          <w:szCs w:val="24"/>
        </w:rPr>
      </w:pPr>
    </w:p>
    <w:p w14:paraId="190BD3ED" w14:textId="2F826CC4"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Ceiling</w:t>
      </w:r>
      <w:r w:rsidR="00443D30">
        <w:rPr>
          <w:rFonts w:ascii="Times New Roman" w:eastAsia="Times New Roman" w:hAnsi="Times New Roman" w:cs="Times New Roman"/>
          <w:b/>
          <w:sz w:val="24"/>
          <w:szCs w:val="24"/>
        </w:rPr>
        <w:t xml:space="preserve"> (highest $$ value)</w:t>
      </w:r>
      <w:r w:rsidRPr="00914279">
        <w:rPr>
          <w:rFonts w:ascii="Times New Roman" w:eastAsia="Times New Roman" w:hAnsi="Times New Roman" w:cs="Times New Roman"/>
          <w:b/>
          <w:sz w:val="24"/>
          <w:szCs w:val="24"/>
        </w:rPr>
        <w:t>:</w:t>
      </w:r>
      <w:r w:rsidR="000F4217" w:rsidRPr="000F4217">
        <w:rPr>
          <w:rFonts w:ascii="Times New Roman" w:eastAsia="Times New Roman" w:hAnsi="Times New Roman" w:cs="Times New Roman"/>
          <w:b/>
          <w:sz w:val="24"/>
          <w:szCs w:val="24"/>
        </w:rPr>
        <w:t xml:space="preserve"> </w:t>
      </w:r>
      <w:r w:rsidR="000F4217" w:rsidRPr="00914279">
        <w:rPr>
          <w:rFonts w:ascii="Times New Roman" w:eastAsia="Times New Roman" w:hAnsi="Times New Roman" w:cs="Times New Roman"/>
          <w:sz w:val="24"/>
          <w:szCs w:val="24"/>
        </w:rPr>
        <w:t>$</w:t>
      </w:r>
      <w:r w:rsidR="0035258C">
        <w:rPr>
          <w:rFonts w:ascii="Times New Roman" w:eastAsia="Times New Roman" w:hAnsi="Times New Roman" w:cs="Times New Roman"/>
          <w:sz w:val="24"/>
          <w:szCs w:val="24"/>
        </w:rPr>
        <w:t>1,000,000</w:t>
      </w:r>
    </w:p>
    <w:p w14:paraId="75CDFA4B" w14:textId="77777777" w:rsidR="00901D07" w:rsidRDefault="00901D07">
      <w:pPr>
        <w:spacing w:after="0" w:line="240" w:lineRule="auto"/>
        <w:rPr>
          <w:rFonts w:ascii="Times New Roman" w:eastAsia="Times New Roman" w:hAnsi="Times New Roman" w:cs="Times New Roman"/>
          <w:b/>
          <w:sz w:val="24"/>
          <w:szCs w:val="24"/>
        </w:rPr>
      </w:pPr>
    </w:p>
    <w:p w14:paraId="7A080F38" w14:textId="42EB8182" w:rsidR="009B305D" w:rsidRDefault="00901D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Anticipated Number of Awards: </w:t>
      </w:r>
      <w:r w:rsidR="000F4217" w:rsidRPr="00914279">
        <w:rPr>
          <w:rFonts w:ascii="Times New Roman" w:eastAsia="Times New Roman" w:hAnsi="Times New Roman" w:cs="Times New Roman"/>
          <w:sz w:val="24"/>
          <w:szCs w:val="24"/>
        </w:rPr>
        <w:t>1-</w:t>
      </w:r>
      <w:r w:rsidR="00CD710C">
        <w:rPr>
          <w:rFonts w:ascii="Times New Roman" w:eastAsia="Times New Roman" w:hAnsi="Times New Roman" w:cs="Times New Roman"/>
          <w:sz w:val="24"/>
          <w:szCs w:val="24"/>
        </w:rPr>
        <w:t>2</w:t>
      </w:r>
    </w:p>
    <w:p w14:paraId="223CE0D7" w14:textId="77777777" w:rsidR="003221AC" w:rsidRDefault="003221AC" w:rsidP="003221AC">
      <w:pPr>
        <w:spacing w:after="0" w:line="240" w:lineRule="auto"/>
        <w:rPr>
          <w:rFonts w:ascii="Times New Roman" w:hAnsi="Times New Roman" w:cs="Times New Roman"/>
        </w:rPr>
      </w:pPr>
    </w:p>
    <w:p w14:paraId="148A5793" w14:textId="77777777" w:rsidR="003221AC" w:rsidRPr="003221AC" w:rsidRDefault="003221AC" w:rsidP="003221AC">
      <w:pPr>
        <w:spacing w:after="0" w:line="240" w:lineRule="auto"/>
        <w:rPr>
          <w:rFonts w:ascii="Times New Roman" w:hAnsi="Times New Roman" w:cs="Times New Roman"/>
        </w:rPr>
      </w:pPr>
      <w:r w:rsidRPr="003221AC">
        <w:rPr>
          <w:rFonts w:ascii="Times New Roman" w:hAnsi="Times New Roman" w:cs="Times New Roman"/>
          <w:b/>
        </w:rPr>
        <w:t>Type of Award</w:t>
      </w:r>
      <w:r w:rsidRPr="00914279">
        <w:rPr>
          <w:rFonts w:ascii="Times New Roman" w:hAnsi="Times New Roman" w:cs="Times New Roman"/>
          <w:b/>
        </w:rPr>
        <w:t>:</w:t>
      </w:r>
      <w:r w:rsidRPr="003221AC">
        <w:rPr>
          <w:rFonts w:ascii="Times New Roman" w:hAnsi="Times New Roman" w:cs="Times New Roman"/>
        </w:rPr>
        <w:t xml:space="preserve"> </w:t>
      </w:r>
      <w:r w:rsidR="000F4217">
        <w:rPr>
          <w:rFonts w:ascii="Times New Roman" w:eastAsia="Times New Roman" w:hAnsi="Times New Roman" w:cs="Times New Roman"/>
          <w:sz w:val="24"/>
          <w:szCs w:val="24"/>
        </w:rPr>
        <w:t>Grant or Cooperative Agreement</w:t>
      </w:r>
    </w:p>
    <w:p w14:paraId="1A4E501C" w14:textId="77777777" w:rsidR="002B7CFF" w:rsidRDefault="002B7CFF">
      <w:pPr>
        <w:spacing w:after="0" w:line="240" w:lineRule="auto"/>
        <w:rPr>
          <w:rFonts w:ascii="Times New Roman" w:eastAsia="Times New Roman" w:hAnsi="Times New Roman" w:cs="Times New Roman"/>
          <w:b/>
          <w:sz w:val="24"/>
          <w:szCs w:val="24"/>
        </w:rPr>
      </w:pPr>
    </w:p>
    <w:p w14:paraId="4964145E" w14:textId="23A8949E" w:rsidR="009B305D" w:rsidRPr="00CC13CD" w:rsidRDefault="009B305D">
      <w:pPr>
        <w:spacing w:after="0" w:line="240" w:lineRule="auto"/>
        <w:rPr>
          <w:b/>
        </w:rPr>
      </w:pPr>
      <w:r w:rsidRPr="00914279">
        <w:rPr>
          <w:rFonts w:ascii="Times New Roman" w:eastAsia="Times New Roman" w:hAnsi="Times New Roman" w:cs="Times New Roman"/>
          <w:b/>
          <w:sz w:val="24"/>
          <w:szCs w:val="24"/>
        </w:rPr>
        <w:t>Period of Performance</w:t>
      </w:r>
      <w:r w:rsidR="00443D30" w:rsidRPr="00914279">
        <w:rPr>
          <w:rFonts w:ascii="Times New Roman" w:eastAsia="Times New Roman" w:hAnsi="Times New Roman" w:cs="Times New Roman"/>
          <w:b/>
          <w:sz w:val="24"/>
          <w:szCs w:val="24"/>
        </w:rPr>
        <w:t xml:space="preserve"> (example 12-18 months, 2 -5 years)</w:t>
      </w:r>
      <w:r w:rsidRPr="00914279">
        <w:rPr>
          <w:rFonts w:ascii="Times New Roman" w:eastAsia="Times New Roman" w:hAnsi="Times New Roman" w:cs="Times New Roman"/>
          <w:b/>
          <w:sz w:val="24"/>
          <w:szCs w:val="24"/>
        </w:rPr>
        <w:t>:</w:t>
      </w:r>
      <w:r w:rsidR="002640C3" w:rsidRPr="000F4217">
        <w:rPr>
          <w:rFonts w:ascii="Times New Roman" w:eastAsia="Times New Roman" w:hAnsi="Times New Roman" w:cs="Times New Roman"/>
          <w:sz w:val="24"/>
          <w:szCs w:val="24"/>
        </w:rPr>
        <w:t xml:space="preserve"> </w:t>
      </w:r>
      <w:r w:rsidR="00CD710C">
        <w:rPr>
          <w:rFonts w:ascii="Times New Roman" w:eastAsia="Times New Roman" w:hAnsi="Times New Roman" w:cs="Times New Roman"/>
          <w:sz w:val="24"/>
          <w:szCs w:val="24"/>
        </w:rPr>
        <w:t>2-5</w:t>
      </w:r>
      <w:r w:rsidR="000F4217" w:rsidRPr="00914279">
        <w:rPr>
          <w:rFonts w:ascii="Times New Roman" w:eastAsia="Times New Roman" w:hAnsi="Times New Roman" w:cs="Times New Roman"/>
          <w:sz w:val="24"/>
          <w:szCs w:val="24"/>
        </w:rPr>
        <w:t xml:space="preserve"> years</w:t>
      </w:r>
    </w:p>
    <w:p w14:paraId="1F6E3DF5" w14:textId="77777777" w:rsidR="00EC3DE8" w:rsidRDefault="00EC3DE8" w:rsidP="00EC3DE8">
      <w:pPr>
        <w:spacing w:after="0" w:line="240" w:lineRule="auto"/>
        <w:rPr>
          <w:rFonts w:ascii="Times New Roman" w:eastAsia="Times New Roman" w:hAnsi="Times New Roman" w:cs="Times New Roman"/>
          <w:b/>
          <w:sz w:val="24"/>
          <w:szCs w:val="24"/>
        </w:rPr>
      </w:pPr>
    </w:p>
    <w:p w14:paraId="634B9161" w14:textId="77777777" w:rsidR="00EC3DE8" w:rsidRPr="00A04450" w:rsidRDefault="00EC3DE8" w:rsidP="00EC3DE8">
      <w:pPr>
        <w:spacing w:after="0" w:line="240" w:lineRule="auto"/>
        <w:rPr>
          <w:rFonts w:ascii="Times New Roman" w:eastAsia="Times New Roman" w:hAnsi="Times New Roman" w:cs="Times New Roman"/>
          <w:b/>
          <w:sz w:val="24"/>
          <w:szCs w:val="24"/>
        </w:rPr>
      </w:pPr>
      <w:r w:rsidRPr="00914279">
        <w:rPr>
          <w:rFonts w:ascii="Times New Roman" w:eastAsia="Times New Roman" w:hAnsi="Times New Roman" w:cs="Times New Roman"/>
          <w:b/>
          <w:sz w:val="24"/>
          <w:szCs w:val="24"/>
        </w:rPr>
        <w:t xml:space="preserve">Anticipated </w:t>
      </w:r>
      <w:r w:rsidR="00443D30" w:rsidRPr="00914279">
        <w:rPr>
          <w:rFonts w:ascii="Times New Roman" w:eastAsia="Times New Roman" w:hAnsi="Times New Roman" w:cs="Times New Roman"/>
          <w:b/>
          <w:sz w:val="24"/>
          <w:szCs w:val="24"/>
        </w:rPr>
        <w:t>Time to Award (pending availability of funds)</w:t>
      </w:r>
      <w:r w:rsidRPr="00914279">
        <w:rPr>
          <w:rFonts w:ascii="Times New Roman" w:eastAsia="Times New Roman" w:hAnsi="Times New Roman" w:cs="Times New Roman"/>
          <w:b/>
          <w:sz w:val="24"/>
          <w:szCs w:val="24"/>
        </w:rPr>
        <w:t>:</w:t>
      </w:r>
      <w:r w:rsidR="00443D30" w:rsidRPr="003221AC">
        <w:rPr>
          <w:rFonts w:ascii="Times New Roman" w:eastAsia="Times New Roman" w:hAnsi="Times New Roman" w:cs="Times New Roman"/>
          <w:sz w:val="24"/>
          <w:szCs w:val="24"/>
        </w:rPr>
        <w:t xml:space="preserve"> </w:t>
      </w:r>
      <w:r w:rsidR="000F4217" w:rsidRPr="00914279">
        <w:rPr>
          <w:rFonts w:ascii="Times New Roman" w:eastAsia="Times New Roman" w:hAnsi="Times New Roman" w:cs="Times New Roman"/>
          <w:sz w:val="24"/>
          <w:szCs w:val="24"/>
        </w:rPr>
        <w:t>5-9</w:t>
      </w:r>
      <w:r w:rsidR="00443D30" w:rsidRPr="00914279">
        <w:rPr>
          <w:rFonts w:ascii="Times New Roman" w:eastAsia="Times New Roman" w:hAnsi="Times New Roman" w:cs="Times New Roman"/>
          <w:sz w:val="24"/>
          <w:szCs w:val="24"/>
        </w:rPr>
        <w:t xml:space="preserve"> months</w:t>
      </w:r>
    </w:p>
    <w:p w14:paraId="65152AFA" w14:textId="77777777" w:rsidR="00290D8C" w:rsidRDefault="00290D8C">
      <w:pPr>
        <w:spacing w:after="0" w:line="240" w:lineRule="auto"/>
      </w:pPr>
    </w:p>
    <w:p w14:paraId="781E9282" w14:textId="77777777" w:rsidR="006607EC" w:rsidRDefault="006607EC">
      <w:pPr>
        <w:spacing w:after="0" w:line="240" w:lineRule="auto"/>
        <w:rPr>
          <w:rFonts w:ascii="Times New Roman" w:eastAsia="Times New Roman" w:hAnsi="Times New Roman" w:cs="Times New Roman"/>
          <w:b/>
          <w:smallCaps/>
          <w:sz w:val="24"/>
          <w:szCs w:val="24"/>
        </w:rPr>
      </w:pPr>
    </w:p>
    <w:p w14:paraId="47E76F53"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4A6A4C9" w14:textId="77777777" w:rsidR="00290D8C" w:rsidRDefault="00290D8C">
      <w:pPr>
        <w:spacing w:after="0" w:line="240" w:lineRule="auto"/>
      </w:pPr>
    </w:p>
    <w:p w14:paraId="580C807F" w14:textId="7BDB2C19" w:rsidR="00E963DE" w:rsidRPr="00E963DE" w:rsidRDefault="00E963DE" w:rsidP="00E963DE">
      <w:pPr>
        <w:spacing w:after="0" w:line="240" w:lineRule="auto"/>
        <w:rPr>
          <w:rFonts w:ascii="Times New Roman" w:eastAsia="Times New Roman" w:hAnsi="Times New Roman" w:cs="Times New Roman"/>
          <w:sz w:val="24"/>
          <w:szCs w:val="24"/>
        </w:rPr>
      </w:pPr>
      <w:r w:rsidRPr="00E963DE">
        <w:rPr>
          <w:rFonts w:ascii="Times New Roman" w:eastAsia="Times New Roman" w:hAnsi="Times New Roman" w:cs="Times New Roman"/>
          <w:sz w:val="24"/>
          <w:szCs w:val="24"/>
        </w:rPr>
        <w:t>The U.S. Department of State, Bureau of Democracy, Human Rights</w:t>
      </w:r>
      <w:r w:rsidR="00914279">
        <w:rPr>
          <w:rFonts w:ascii="Times New Roman" w:eastAsia="Times New Roman" w:hAnsi="Times New Roman" w:cs="Times New Roman"/>
          <w:sz w:val="24"/>
          <w:szCs w:val="24"/>
        </w:rPr>
        <w:t>,</w:t>
      </w:r>
      <w:r w:rsidRPr="00E963DE">
        <w:rPr>
          <w:rFonts w:ascii="Times New Roman" w:eastAsia="Times New Roman" w:hAnsi="Times New Roman" w:cs="Times New Roman"/>
          <w:sz w:val="24"/>
          <w:szCs w:val="24"/>
        </w:rPr>
        <w:t xml:space="preserve"> and Labor (DRL) announces an open competition for organizations interested in submitting applications for projects that promote </w:t>
      </w:r>
      <w:r w:rsidR="00CD710C">
        <w:rPr>
          <w:rFonts w:ascii="Times New Roman" w:eastAsia="Times New Roman" w:hAnsi="Times New Roman" w:cs="Times New Roman"/>
          <w:sz w:val="24"/>
          <w:szCs w:val="24"/>
        </w:rPr>
        <w:t>media capacity and freedom</w:t>
      </w:r>
      <w:r w:rsidR="00B71037">
        <w:rPr>
          <w:rFonts w:ascii="Times New Roman" w:eastAsia="Times New Roman" w:hAnsi="Times New Roman" w:cs="Times New Roman"/>
          <w:sz w:val="24"/>
          <w:szCs w:val="24"/>
        </w:rPr>
        <w:t xml:space="preserve"> in Morocco</w:t>
      </w:r>
      <w:r w:rsidR="00CD710C">
        <w:rPr>
          <w:rFonts w:ascii="Times New Roman" w:eastAsia="Times New Roman" w:hAnsi="Times New Roman" w:cs="Times New Roman"/>
          <w:sz w:val="24"/>
          <w:szCs w:val="24"/>
        </w:rPr>
        <w:t>.</w:t>
      </w:r>
    </w:p>
    <w:p w14:paraId="7CDE8D21" w14:textId="77777777" w:rsidR="00D25B06" w:rsidRPr="00E963DE" w:rsidRDefault="00D25B06" w:rsidP="00D25B06">
      <w:pPr>
        <w:spacing w:after="0" w:line="240" w:lineRule="auto"/>
        <w:rPr>
          <w:rFonts w:ascii="Times New Roman" w:eastAsia="Times New Roman" w:hAnsi="Times New Roman" w:cs="Times New Roman"/>
          <w:sz w:val="24"/>
          <w:szCs w:val="24"/>
        </w:rPr>
      </w:pPr>
    </w:p>
    <w:p w14:paraId="00D926B3" w14:textId="7DA8697E" w:rsidR="00D25B06" w:rsidRPr="00E963DE" w:rsidRDefault="00D25B06" w:rsidP="00D25B06">
      <w:pPr>
        <w:spacing w:line="240" w:lineRule="auto"/>
        <w:rPr>
          <w:rFonts w:ascii="Times New Roman" w:eastAsia="Times New Roman" w:hAnsi="Times New Roman" w:cs="Times New Roman"/>
          <w:sz w:val="24"/>
          <w:szCs w:val="24"/>
        </w:rPr>
      </w:pPr>
      <w:r w:rsidRPr="006F7424">
        <w:rPr>
          <w:rFonts w:ascii="Times New Roman" w:eastAsia="Times New Roman" w:hAnsi="Times New Roman" w:cs="Times New Roman"/>
          <w:sz w:val="24"/>
          <w:szCs w:val="24"/>
        </w:rPr>
        <w:t xml:space="preserve">DRL's goal is to strengthen media capacity </w:t>
      </w:r>
      <w:r>
        <w:rPr>
          <w:rFonts w:ascii="Times New Roman" w:eastAsia="Times New Roman" w:hAnsi="Times New Roman" w:cs="Times New Roman"/>
          <w:sz w:val="24"/>
          <w:szCs w:val="24"/>
        </w:rPr>
        <w:t xml:space="preserve">and access to information </w:t>
      </w:r>
      <w:r w:rsidRPr="006F7424">
        <w:rPr>
          <w:rFonts w:ascii="Times New Roman" w:eastAsia="Times New Roman" w:hAnsi="Times New Roman" w:cs="Times New Roman"/>
          <w:sz w:val="24"/>
          <w:szCs w:val="24"/>
        </w:rPr>
        <w:t xml:space="preserve">in Morocco. The objective of this program is to </w:t>
      </w:r>
      <w:r>
        <w:rPr>
          <w:rFonts w:ascii="Times New Roman" w:eastAsia="Times New Roman" w:hAnsi="Times New Roman" w:cs="Times New Roman"/>
          <w:sz w:val="24"/>
          <w:szCs w:val="24"/>
        </w:rPr>
        <w:t>improve the ability</w:t>
      </w:r>
      <w:r w:rsidRPr="006F7424">
        <w:rPr>
          <w:rFonts w:ascii="Times New Roman" w:eastAsia="Times New Roman" w:hAnsi="Times New Roman" w:cs="Times New Roman"/>
          <w:sz w:val="24"/>
          <w:szCs w:val="24"/>
        </w:rPr>
        <w:t xml:space="preserve"> of media actors in Morocco to report on issues of public concern and </w:t>
      </w:r>
      <w:r w:rsidR="00B71037">
        <w:rPr>
          <w:rFonts w:ascii="Times New Roman" w:eastAsia="Times New Roman" w:hAnsi="Times New Roman" w:cs="Times New Roman"/>
          <w:sz w:val="24"/>
          <w:szCs w:val="24"/>
        </w:rPr>
        <w:t>thereby strengthen</w:t>
      </w:r>
      <w:r w:rsidRPr="006F7424">
        <w:rPr>
          <w:rFonts w:ascii="Times New Roman" w:eastAsia="Times New Roman" w:hAnsi="Times New Roman" w:cs="Times New Roman"/>
          <w:sz w:val="24"/>
          <w:szCs w:val="24"/>
        </w:rPr>
        <w:t xml:space="preserve"> accountability of related reforms, laws, and commitments. Program activities may include working with media professionals and outlets</w:t>
      </w:r>
      <w:r w:rsidR="002D5054">
        <w:rPr>
          <w:rFonts w:ascii="Times New Roman" w:eastAsia="Times New Roman" w:hAnsi="Times New Roman" w:cs="Times New Roman"/>
          <w:sz w:val="24"/>
          <w:szCs w:val="24"/>
        </w:rPr>
        <w:t xml:space="preserve"> or </w:t>
      </w:r>
      <w:r w:rsidR="00082FB8">
        <w:rPr>
          <w:rFonts w:ascii="Times New Roman" w:eastAsia="Times New Roman" w:hAnsi="Times New Roman" w:cs="Times New Roman"/>
          <w:sz w:val="24"/>
          <w:szCs w:val="24"/>
        </w:rPr>
        <w:t>media organizations</w:t>
      </w:r>
      <w:r w:rsidRPr="006F7424">
        <w:rPr>
          <w:rFonts w:ascii="Times New Roman" w:eastAsia="Times New Roman" w:hAnsi="Times New Roman" w:cs="Times New Roman"/>
          <w:sz w:val="24"/>
          <w:szCs w:val="24"/>
        </w:rPr>
        <w:t xml:space="preserve"> to</w:t>
      </w:r>
      <w:r w:rsidR="002D5054">
        <w:rPr>
          <w:rFonts w:ascii="Times New Roman" w:eastAsia="Times New Roman" w:hAnsi="Times New Roman" w:cs="Times New Roman"/>
          <w:sz w:val="24"/>
          <w:szCs w:val="24"/>
        </w:rPr>
        <w:t>:</w:t>
      </w:r>
      <w:r w:rsidRPr="006F742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enhance knowledge and procedures regarding information security;</w:t>
      </w:r>
      <w:r w:rsidRPr="006F742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foster objective </w:t>
      </w:r>
      <w:r w:rsidRPr="006F7424">
        <w:rPr>
          <w:rFonts w:ascii="Times New Roman" w:eastAsia="Times New Roman" w:hAnsi="Times New Roman" w:cs="Times New Roman"/>
          <w:sz w:val="24"/>
          <w:szCs w:val="24"/>
        </w:rPr>
        <w:t xml:space="preserve">reporting on issues </w:t>
      </w:r>
      <w:r>
        <w:rPr>
          <w:rFonts w:ascii="Times New Roman" w:eastAsia="Times New Roman" w:hAnsi="Times New Roman" w:cs="Times New Roman"/>
          <w:sz w:val="24"/>
          <w:szCs w:val="24"/>
        </w:rPr>
        <w:t xml:space="preserve">of public concern, </w:t>
      </w:r>
      <w:r w:rsidRPr="006F7424">
        <w:rPr>
          <w:rFonts w:ascii="Times New Roman" w:eastAsia="Times New Roman" w:hAnsi="Times New Roman" w:cs="Times New Roman"/>
          <w:sz w:val="24"/>
          <w:szCs w:val="24"/>
        </w:rPr>
        <w:t xml:space="preserve">such as elections and gender-based violence (GBV), in accordance with international human rights standards; </w:t>
      </w:r>
      <w:r>
        <w:rPr>
          <w:rFonts w:ascii="Times New Roman" w:eastAsia="Times New Roman" w:hAnsi="Times New Roman" w:cs="Times New Roman"/>
          <w:sz w:val="24"/>
          <w:szCs w:val="24"/>
        </w:rPr>
        <w:t>localiz</w:t>
      </w:r>
      <w:r w:rsidR="002D5054">
        <w:rPr>
          <w:rFonts w:ascii="Times New Roman" w:eastAsia="Times New Roman" w:hAnsi="Times New Roman" w:cs="Times New Roman"/>
          <w:sz w:val="24"/>
          <w:szCs w:val="24"/>
        </w:rPr>
        <w:t>e</w:t>
      </w:r>
      <w:r w:rsidRPr="006F7424">
        <w:rPr>
          <w:rFonts w:ascii="Times New Roman" w:eastAsia="Times New Roman" w:hAnsi="Times New Roman" w:cs="Times New Roman"/>
          <w:sz w:val="24"/>
          <w:szCs w:val="24"/>
        </w:rPr>
        <w:t xml:space="preserve"> and implement media reporting protocols on GBV, elections and other</w:t>
      </w:r>
      <w:r>
        <w:rPr>
          <w:rFonts w:ascii="Times New Roman" w:eastAsia="Times New Roman" w:hAnsi="Times New Roman" w:cs="Times New Roman"/>
          <w:sz w:val="24"/>
          <w:szCs w:val="24"/>
        </w:rPr>
        <w:t xml:space="preserve"> critical </w:t>
      </w:r>
      <w:r w:rsidRPr="006F7424">
        <w:rPr>
          <w:rFonts w:ascii="Times New Roman" w:eastAsia="Times New Roman" w:hAnsi="Times New Roman" w:cs="Times New Roman"/>
          <w:sz w:val="24"/>
          <w:szCs w:val="24"/>
        </w:rPr>
        <w:t>issues; and sensitize media actors and the public to the causes and consequences of GBV to improve reporting and calls for more effective</w:t>
      </w:r>
      <w:r w:rsidR="00082FB8">
        <w:rPr>
          <w:rFonts w:ascii="Times New Roman" w:eastAsia="Times New Roman" w:hAnsi="Times New Roman" w:cs="Times New Roman"/>
          <w:sz w:val="24"/>
          <w:szCs w:val="24"/>
        </w:rPr>
        <w:t xml:space="preserve"> official</w:t>
      </w:r>
      <w:r w:rsidRPr="006F7424">
        <w:rPr>
          <w:rFonts w:ascii="Times New Roman" w:eastAsia="Times New Roman" w:hAnsi="Times New Roman" w:cs="Times New Roman"/>
          <w:sz w:val="24"/>
          <w:szCs w:val="24"/>
        </w:rPr>
        <w:t xml:space="preserve"> response.  </w:t>
      </w:r>
    </w:p>
    <w:p w14:paraId="25AE504F" w14:textId="2F3C4197" w:rsidR="00D25B06" w:rsidRDefault="00D25B06" w:rsidP="00D25B06">
      <w:pPr>
        <w:spacing w:after="0" w:line="240" w:lineRule="auto"/>
        <w:rPr>
          <w:rFonts w:ascii="Times New Roman" w:eastAsia="Times New Roman" w:hAnsi="Times New Roman" w:cs="Times New Roman"/>
          <w:sz w:val="24"/>
          <w:szCs w:val="24"/>
        </w:rPr>
      </w:pPr>
      <w:r w:rsidRPr="00E963DE">
        <w:rPr>
          <w:rFonts w:ascii="Times New Roman" w:eastAsia="Times New Roman" w:hAnsi="Times New Roman" w:cs="Times New Roman"/>
          <w:sz w:val="24"/>
          <w:szCs w:val="24"/>
        </w:rPr>
        <w:t xml:space="preserve">The proposed program should include consultative discussions with relevant </w:t>
      </w:r>
      <w:r w:rsidR="00B71037">
        <w:rPr>
          <w:rFonts w:ascii="Times New Roman" w:eastAsia="Times New Roman" w:hAnsi="Times New Roman" w:cs="Times New Roman"/>
          <w:sz w:val="24"/>
          <w:szCs w:val="24"/>
        </w:rPr>
        <w:t xml:space="preserve">stakeholders </w:t>
      </w:r>
      <w:r w:rsidRPr="00E963DE">
        <w:rPr>
          <w:rFonts w:ascii="Times New Roman" w:eastAsia="Times New Roman" w:hAnsi="Times New Roman" w:cs="Times New Roman"/>
          <w:sz w:val="24"/>
          <w:szCs w:val="24"/>
        </w:rPr>
        <w:t>to ensure a participatory and needs-based approach. Applicants should clearly describe how they will engage Moroccan experts and institutional partners</w:t>
      </w:r>
      <w:r>
        <w:rPr>
          <w:rFonts w:ascii="Times New Roman" w:eastAsia="Times New Roman" w:hAnsi="Times New Roman" w:cs="Times New Roman"/>
          <w:sz w:val="24"/>
          <w:szCs w:val="24"/>
        </w:rPr>
        <w:t xml:space="preserve">, including media and journalism </w:t>
      </w:r>
      <w:r>
        <w:rPr>
          <w:rFonts w:ascii="Times New Roman" w:eastAsia="Times New Roman" w:hAnsi="Times New Roman" w:cs="Times New Roman"/>
          <w:sz w:val="24"/>
          <w:szCs w:val="24"/>
        </w:rPr>
        <w:lastRenderedPageBreak/>
        <w:t>organizations</w:t>
      </w:r>
      <w:r w:rsidRPr="00E963DE">
        <w:rPr>
          <w:rFonts w:ascii="Times New Roman" w:eastAsia="Times New Roman" w:hAnsi="Times New Roman" w:cs="Times New Roman"/>
          <w:sz w:val="24"/>
          <w:szCs w:val="24"/>
        </w:rPr>
        <w:t xml:space="preserve">. DRL strongly encourages applicants to submit letters of commitment if partners are identified in the proposal.  </w:t>
      </w:r>
    </w:p>
    <w:p w14:paraId="2B4BB1C8" w14:textId="77777777" w:rsidR="00D25B06" w:rsidRDefault="00D25B06" w:rsidP="00D25B06">
      <w:pPr>
        <w:spacing w:after="0" w:line="240" w:lineRule="auto"/>
        <w:rPr>
          <w:rFonts w:ascii="Times New Roman" w:eastAsia="Times New Roman" w:hAnsi="Times New Roman" w:cs="Times New Roman"/>
          <w:sz w:val="24"/>
          <w:szCs w:val="24"/>
        </w:rPr>
      </w:pPr>
    </w:p>
    <w:p w14:paraId="11F004C9" w14:textId="77777777" w:rsidR="00D25B06" w:rsidRPr="00E963DE" w:rsidRDefault="00D25B06" w:rsidP="00D25B06">
      <w:pPr>
        <w:spacing w:after="0" w:line="240" w:lineRule="auto"/>
        <w:rPr>
          <w:rFonts w:ascii="Times New Roman" w:eastAsia="Times New Roman" w:hAnsi="Times New Roman" w:cs="Times New Roman"/>
          <w:sz w:val="24"/>
          <w:szCs w:val="24"/>
        </w:rPr>
      </w:pPr>
      <w:r w:rsidRPr="00E963DE">
        <w:rPr>
          <w:rFonts w:ascii="Times New Roman" w:eastAsia="Times New Roman" w:hAnsi="Times New Roman" w:cs="Times New Roman"/>
          <w:sz w:val="24"/>
          <w:szCs w:val="24"/>
        </w:rPr>
        <w:t xml:space="preserve">All proposals must </w:t>
      </w:r>
      <w:r>
        <w:rPr>
          <w:rFonts w:ascii="Times New Roman" w:eastAsia="Times New Roman" w:hAnsi="Times New Roman" w:cs="Times New Roman"/>
          <w:sz w:val="24"/>
          <w:szCs w:val="24"/>
        </w:rPr>
        <w:t xml:space="preserve">clearly </w:t>
      </w:r>
      <w:r w:rsidRPr="00E963DE">
        <w:rPr>
          <w:rFonts w:ascii="Times New Roman" w:eastAsia="Times New Roman" w:hAnsi="Times New Roman" w:cs="Times New Roman"/>
          <w:sz w:val="24"/>
          <w:szCs w:val="24"/>
        </w:rPr>
        <w:t xml:space="preserve">demonstrate that they do not duplicate existing efforts. The proposed program </w:t>
      </w:r>
      <w:r>
        <w:rPr>
          <w:rFonts w:ascii="Times New Roman" w:eastAsia="Times New Roman" w:hAnsi="Times New Roman" w:cs="Times New Roman"/>
          <w:sz w:val="24"/>
          <w:szCs w:val="24"/>
        </w:rPr>
        <w:t xml:space="preserve">should </w:t>
      </w:r>
      <w:r w:rsidRPr="00E963DE">
        <w:rPr>
          <w:rFonts w:ascii="Times New Roman" w:eastAsia="Times New Roman" w:hAnsi="Times New Roman" w:cs="Times New Roman"/>
          <w:sz w:val="24"/>
          <w:szCs w:val="24"/>
        </w:rPr>
        <w:t xml:space="preserve">address how it will ensure coordination with existing efforts to </w:t>
      </w:r>
      <w:r>
        <w:rPr>
          <w:rFonts w:ascii="Times New Roman" w:eastAsia="Times New Roman" w:hAnsi="Times New Roman" w:cs="Times New Roman"/>
          <w:sz w:val="24"/>
          <w:szCs w:val="24"/>
        </w:rPr>
        <w:t>build media capacity in the noted topical areas. As global and regional resources and guidelines on protecting information, and reporting on issues such as elections and gender-based violence already exist, proposals should not include efforts to develop such resources from scratch, but should describe how existing resources and curricula will be utilized, and if needed, adapted to the local context.</w:t>
      </w:r>
    </w:p>
    <w:p w14:paraId="3B580B03" w14:textId="77777777" w:rsidR="00E963DE" w:rsidRPr="00E963DE" w:rsidRDefault="00E963DE" w:rsidP="00E963DE">
      <w:pPr>
        <w:spacing w:after="0" w:line="240" w:lineRule="auto"/>
        <w:rPr>
          <w:rFonts w:ascii="Times New Roman" w:eastAsia="Times New Roman" w:hAnsi="Times New Roman" w:cs="Times New Roman"/>
          <w:sz w:val="24"/>
          <w:szCs w:val="24"/>
        </w:rPr>
      </w:pPr>
    </w:p>
    <w:p w14:paraId="47ADCA75" w14:textId="5E1F17D7" w:rsidR="005E4AB4" w:rsidRPr="00E95C68" w:rsidRDefault="00E95C68" w:rsidP="00E95C68">
      <w:pPr>
        <w:pStyle w:val="NormalWeb"/>
        <w:shd w:val="clear" w:color="auto" w:fill="FFFFFF"/>
        <w:spacing w:before="0" w:beforeAutospacing="0" w:after="0" w:afterAutospacing="0"/>
        <w:ind w:firstLine="0"/>
        <w:rPr>
          <w:color w:val="000000"/>
        </w:rPr>
      </w:pPr>
      <w:r w:rsidRPr="00E95C68">
        <w:rPr>
          <w:color w:val="000000"/>
        </w:rPr>
        <w:t xml:space="preserve">For all programs, projects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demand-driven and locally led to the extent possible.  DRL also requires </w:t>
      </w:r>
      <w:proofErr w:type="gramStart"/>
      <w:r w:rsidRPr="00E95C68">
        <w:rPr>
          <w:color w:val="000000"/>
        </w:rPr>
        <w:t>all of</w:t>
      </w:r>
      <w:proofErr w:type="gramEnd"/>
      <w:r w:rsidRPr="00E95C68">
        <w:rPr>
          <w:color w:val="000000"/>
        </w:rPr>
        <w:t xml:space="preserve"> its programming to be non-discriminatory and expects implementers to include strategies for integration of individuals/organizations regardless of religion, gender, disability, race, ethnicity, and/or sexual orientation and gender identity.</w:t>
      </w:r>
      <w:r>
        <w:rPr>
          <w:color w:val="000000"/>
        </w:rPr>
        <w:br/>
      </w:r>
    </w:p>
    <w:p w14:paraId="713CB9ED" w14:textId="77777777" w:rsidR="00901D07" w:rsidRPr="002C2DB8" w:rsidRDefault="00901D07" w:rsidP="00901D07">
      <w:pPr>
        <w:pStyle w:val="NormalWeb"/>
        <w:shd w:val="clear" w:color="auto" w:fill="FFFFFF"/>
        <w:spacing w:before="0" w:beforeAutospacing="0" w:after="0" w:afterAutospacing="0"/>
        <w:ind w:firstLine="0"/>
      </w:pPr>
      <w:r w:rsidRPr="002C2DB8">
        <w:t xml:space="preserve">Where appropriate, competitive proposals may include: </w:t>
      </w:r>
    </w:p>
    <w:p w14:paraId="41B5A79E"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 xml:space="preserve">Opportunities for </w:t>
      </w:r>
      <w:r>
        <w:t>beneficiaries</w:t>
      </w:r>
      <w:r w:rsidRPr="00D47127">
        <w:t xml:space="preserve"> to apply their new knowledge and skills in practical efforts.</w:t>
      </w:r>
    </w:p>
    <w:p w14:paraId="70EC2F3D"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Solicitation of feedback and suggestions from beneficiaries when developing activities in order to strengthen the sustainability of programs and participant ownership of project outcomes.</w:t>
      </w:r>
    </w:p>
    <w:p w14:paraId="2FDD2502"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Input from participants on sustainability plans and systematic review of the plans throughout the life of the project with adjustments made as necessary.</w:t>
      </w:r>
    </w:p>
    <w:p w14:paraId="51E17C4A"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Inclusion of vulnerable populations in needs and/or rapid assessments in order to identify challenges, gaps, and opportunities among these groups.</w:t>
      </w:r>
    </w:p>
    <w:p w14:paraId="526A166C"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Joint identification and definition of key concepts with relevant stakeholders and stakeholder input into project activities.</w:t>
      </w:r>
    </w:p>
    <w:p w14:paraId="4AEB0A85" w14:textId="77777777" w:rsidR="005E4AB4" w:rsidRPr="00D47127" w:rsidRDefault="005E4AB4" w:rsidP="005E4AB4">
      <w:pPr>
        <w:pStyle w:val="NormalWeb"/>
        <w:numPr>
          <w:ilvl w:val="0"/>
          <w:numId w:val="21"/>
        </w:numPr>
        <w:shd w:val="clear" w:color="auto" w:fill="FFFFFF"/>
        <w:spacing w:before="0" w:beforeAutospacing="0" w:after="0" w:afterAutospacing="0"/>
      </w:pPr>
      <w:r w:rsidRPr="00D47127">
        <w:t xml:space="preserve">Systematic follow up with </w:t>
      </w:r>
      <w:r>
        <w:t xml:space="preserve">beneficiaries </w:t>
      </w:r>
      <w:r w:rsidRPr="00D47127">
        <w:t xml:space="preserve">at specific intervals (3 months, 6 months, etc.) after the completion of </w:t>
      </w:r>
      <w:r>
        <w:t>activities</w:t>
      </w:r>
      <w:r w:rsidRPr="00D47127">
        <w:t xml:space="preserve"> to track how beneficiaries are retaining new knowledge as well as applying their new skills.</w:t>
      </w:r>
    </w:p>
    <w:p w14:paraId="35FF6FA0" w14:textId="77777777" w:rsidR="00D002E3" w:rsidRPr="00102A2C" w:rsidRDefault="00D002E3">
      <w:pPr>
        <w:spacing w:after="0" w:line="240" w:lineRule="auto"/>
        <w:rPr>
          <w:rFonts w:ascii="Times New Roman" w:hAnsi="Times New Roman" w:cs="Times New Roman"/>
          <w:sz w:val="24"/>
          <w:szCs w:val="24"/>
        </w:rPr>
      </w:pPr>
    </w:p>
    <w:p w14:paraId="236A28C4" w14:textId="77777777" w:rsidR="00102A2C" w:rsidRPr="002D5B78" w:rsidRDefault="00102A2C" w:rsidP="002D5B78">
      <w:pPr>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AAAA04D"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 xml:space="preserve">The provision of humanitarian </w:t>
      </w:r>
      <w:proofErr w:type="gramStart"/>
      <w:r w:rsidRPr="00102A2C">
        <w:rPr>
          <w:rFonts w:ascii="Times New Roman" w:eastAsia="Times New Roman" w:hAnsi="Times New Roman" w:cs="Times New Roman"/>
          <w:sz w:val="24"/>
          <w:szCs w:val="24"/>
        </w:rPr>
        <w:t>assistance;</w:t>
      </w:r>
      <w:proofErr w:type="gramEnd"/>
    </w:p>
    <w:p w14:paraId="3ED46D2F"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 xml:space="preserve">English language </w:t>
      </w:r>
      <w:proofErr w:type="gramStart"/>
      <w:r w:rsidRPr="00102A2C">
        <w:rPr>
          <w:rFonts w:ascii="Times New Roman" w:eastAsia="Times New Roman" w:hAnsi="Times New Roman" w:cs="Times New Roman"/>
          <w:sz w:val="24"/>
          <w:szCs w:val="24"/>
        </w:rPr>
        <w:t>instruction;</w:t>
      </w:r>
      <w:proofErr w:type="gramEnd"/>
    </w:p>
    <w:p w14:paraId="766D7B4A"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w:t>
      </w:r>
      <w:proofErr w:type="gramStart"/>
      <w:r>
        <w:rPr>
          <w:rFonts w:ascii="Times New Roman" w:eastAsia="Times New Roman" w:hAnsi="Times New Roman" w:cs="Times New Roman"/>
          <w:sz w:val="24"/>
          <w:szCs w:val="24"/>
        </w:rPr>
        <w:t>hardware;</w:t>
      </w:r>
      <w:proofErr w:type="gramEnd"/>
      <w:r>
        <w:rPr>
          <w:rFonts w:ascii="Times New Roman" w:eastAsia="Times New Roman" w:hAnsi="Times New Roman" w:cs="Times New Roman"/>
          <w:sz w:val="24"/>
          <w:szCs w:val="24"/>
        </w:rPr>
        <w:t xml:space="preserve"> </w:t>
      </w:r>
    </w:p>
    <w:p w14:paraId="611FB034"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w:t>
      </w:r>
      <w:proofErr w:type="gramStart"/>
      <w:r>
        <w:rPr>
          <w:rFonts w:ascii="Times New Roman" w:eastAsia="Times New Roman" w:hAnsi="Times New Roman" w:cs="Times New Roman"/>
          <w:sz w:val="24"/>
          <w:szCs w:val="24"/>
        </w:rPr>
        <w:t>fellowships;</w:t>
      </w:r>
      <w:proofErr w:type="gramEnd"/>
      <w:r>
        <w:rPr>
          <w:rFonts w:ascii="Times New Roman" w:eastAsia="Times New Roman" w:hAnsi="Times New Roman" w:cs="Times New Roman"/>
          <w:sz w:val="24"/>
          <w:szCs w:val="24"/>
        </w:rPr>
        <w:t xml:space="preserve"> </w:t>
      </w:r>
    </w:p>
    <w:p w14:paraId="17B7B181"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w:t>
      </w:r>
      <w:proofErr w:type="gramStart"/>
      <w:r>
        <w:rPr>
          <w:rFonts w:ascii="Times New Roman" w:eastAsia="Times New Roman" w:hAnsi="Times New Roman" w:cs="Times New Roman"/>
          <w:sz w:val="24"/>
          <w:szCs w:val="24"/>
        </w:rPr>
        <w:t>months;</w:t>
      </w:r>
      <w:proofErr w:type="gramEnd"/>
      <w:r>
        <w:rPr>
          <w:rFonts w:ascii="Times New Roman" w:eastAsia="Times New Roman" w:hAnsi="Times New Roman" w:cs="Times New Roman"/>
          <w:sz w:val="24"/>
          <w:szCs w:val="24"/>
        </w:rPr>
        <w:t xml:space="preserve"> </w:t>
      </w:r>
    </w:p>
    <w:p w14:paraId="7D2169F1"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proofErr w:type="gramStart"/>
      <w:r w:rsidR="009662F2">
        <w:rPr>
          <w:rFonts w:ascii="Times New Roman" w:eastAsia="Times New Roman" w:hAnsi="Times New Roman" w:cs="Times New Roman"/>
          <w:sz w:val="24"/>
          <w:szCs w:val="24"/>
        </w:rPr>
        <w:t>concerns;</w:t>
      </w:r>
      <w:proofErr w:type="gramEnd"/>
    </w:p>
    <w:p w14:paraId="05EA38B7"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Theoretical explorations of human rights or democracy issues, including projects aimed primarily at research and evaluation that do not incorporate training or capacity-building for local civil </w:t>
      </w:r>
      <w:proofErr w:type="gramStart"/>
      <w:r>
        <w:rPr>
          <w:rFonts w:ascii="Times New Roman" w:eastAsia="Times New Roman" w:hAnsi="Times New Roman" w:cs="Times New Roman"/>
          <w:sz w:val="24"/>
          <w:szCs w:val="24"/>
        </w:rPr>
        <w:t>society;</w:t>
      </w:r>
      <w:proofErr w:type="gramEnd"/>
      <w:r>
        <w:rPr>
          <w:rFonts w:ascii="Times New Roman" w:eastAsia="Times New Roman" w:hAnsi="Times New Roman" w:cs="Times New Roman"/>
          <w:sz w:val="24"/>
          <w:szCs w:val="24"/>
        </w:rPr>
        <w:t xml:space="preserve"> </w:t>
      </w:r>
    </w:p>
    <w:p w14:paraId="058E8932"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Micro-loans or similar small business development </w:t>
      </w:r>
      <w:proofErr w:type="gramStart"/>
      <w:r>
        <w:rPr>
          <w:rFonts w:ascii="Times New Roman" w:eastAsia="Times New Roman" w:hAnsi="Times New Roman" w:cs="Times New Roman"/>
          <w:sz w:val="24"/>
          <w:szCs w:val="24"/>
        </w:rPr>
        <w:t>initiatives;</w:t>
      </w:r>
      <w:proofErr w:type="gramEnd"/>
    </w:p>
    <w:p w14:paraId="4831E5EE" w14:textId="77777777" w:rsidR="00B27A20"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3D4EC017" w14:textId="77777777" w:rsidR="00B27A20" w:rsidRDefault="00B27A20" w:rsidP="00CC13CD">
      <w:pPr>
        <w:widowControl w:val="0"/>
        <w:tabs>
          <w:tab w:val="left" w:pos="360"/>
        </w:tabs>
        <w:spacing w:after="0" w:line="240" w:lineRule="auto"/>
        <w:rPr>
          <w:rFonts w:ascii="Times New Roman" w:eastAsia="Times New Roman" w:hAnsi="Times New Roman" w:cs="Times New Roman"/>
          <w:sz w:val="24"/>
          <w:szCs w:val="24"/>
        </w:rPr>
      </w:pPr>
    </w:p>
    <w:p w14:paraId="112C0A06" w14:textId="77777777" w:rsidR="004021B5" w:rsidRDefault="004021B5">
      <w:pPr>
        <w:spacing w:after="0" w:line="240" w:lineRule="auto"/>
      </w:pPr>
    </w:p>
    <w:p w14:paraId="61894F96" w14:textId="77777777" w:rsidR="00290D8C" w:rsidRDefault="002607E8">
      <w:pPr>
        <w:spacing w:after="0" w:line="240" w:lineRule="auto"/>
      </w:pPr>
      <w:r>
        <w:rPr>
          <w:rFonts w:ascii="Times New Roman" w:eastAsia="Times New Roman" w:hAnsi="Times New Roman" w:cs="Times New Roman"/>
          <w:b/>
          <w:smallCaps/>
          <w:sz w:val="24"/>
          <w:szCs w:val="24"/>
        </w:rPr>
        <w:t xml:space="preserve">B. Federal Award Information </w:t>
      </w:r>
    </w:p>
    <w:p w14:paraId="6BBF0B4D" w14:textId="77777777" w:rsidR="00290D8C" w:rsidRDefault="00290D8C">
      <w:pPr>
        <w:spacing w:after="0" w:line="240" w:lineRule="auto"/>
      </w:pPr>
    </w:p>
    <w:p w14:paraId="1B2172B3" w14:textId="7D27A1BC" w:rsidR="00290D8C" w:rsidRDefault="005D0A7F">
      <w:pPr>
        <w:spacing w:after="0" w:line="240" w:lineRule="auto"/>
      </w:pPr>
      <w:r>
        <w:rPr>
          <w:rFonts w:ascii="Times New Roman" w:eastAsia="Times New Roman" w:hAnsi="Times New Roman" w:cs="Times New Roman"/>
          <w:sz w:val="24"/>
          <w:szCs w:val="24"/>
        </w:rPr>
        <w:t xml:space="preserve">Primary organizations </w:t>
      </w:r>
      <w:r w:rsidR="000F4217">
        <w:rPr>
          <w:rFonts w:ascii="Times New Roman" w:eastAsia="Times New Roman" w:hAnsi="Times New Roman" w:cs="Times New Roman"/>
          <w:sz w:val="24"/>
          <w:szCs w:val="24"/>
        </w:rPr>
        <w:t>can submit one application</w:t>
      </w:r>
      <w:r w:rsidR="00401EC8">
        <w:rPr>
          <w:rFonts w:ascii="Times New Roman" w:eastAsia="Times New Roman" w:hAnsi="Times New Roman" w:cs="Times New Roman"/>
          <w:sz w:val="24"/>
          <w:szCs w:val="24"/>
        </w:rPr>
        <w:t xml:space="preserve"> in response to the </w:t>
      </w:r>
      <w:r>
        <w:rPr>
          <w:rFonts w:ascii="Times New Roman" w:eastAsia="Times New Roman" w:hAnsi="Times New Roman" w:cs="Times New Roman"/>
          <w:sz w:val="24"/>
          <w:szCs w:val="24"/>
        </w:rPr>
        <w:t xml:space="preserve">NOFO. </w:t>
      </w:r>
      <w:r w:rsidR="00E95C68">
        <w:rPr>
          <w:rFonts w:ascii="Times New Roman" w:eastAsia="Times New Roman" w:hAnsi="Times New Roman" w:cs="Times New Roman"/>
          <w:sz w:val="24"/>
          <w:szCs w:val="24"/>
        </w:rPr>
        <w:t xml:space="preserve"> </w:t>
      </w:r>
    </w:p>
    <w:p w14:paraId="6D39FBE4" w14:textId="77777777" w:rsidR="00290D8C" w:rsidRDefault="00290D8C">
      <w:pPr>
        <w:spacing w:after="0" w:line="240" w:lineRule="auto"/>
      </w:pPr>
    </w:p>
    <w:p w14:paraId="648142E0" w14:textId="77777777" w:rsidR="00290D8C" w:rsidRDefault="002607E8">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4DEF7EB0" w14:textId="77777777" w:rsidR="00066461" w:rsidRDefault="00066461">
      <w:pPr>
        <w:spacing w:after="0" w:line="240" w:lineRule="auto"/>
        <w:ind w:right="470"/>
        <w:rPr>
          <w:rFonts w:ascii="Times New Roman" w:eastAsia="Times New Roman" w:hAnsi="Times New Roman" w:cs="Times New Roman"/>
          <w:sz w:val="24"/>
          <w:szCs w:val="24"/>
        </w:rPr>
      </w:pPr>
    </w:p>
    <w:p w14:paraId="77DC14AE" w14:textId="77777777" w:rsidR="00290D8C" w:rsidRDefault="002607E8">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may make award(s)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1242E2" w14:textId="77777777" w:rsidR="00290D8C" w:rsidRDefault="00290D8C">
      <w:pPr>
        <w:spacing w:after="0" w:line="240" w:lineRule="auto"/>
      </w:pPr>
    </w:p>
    <w:p w14:paraId="449CB2B1" w14:textId="77777777" w:rsidR="00290D8C" w:rsidRDefault="002607E8">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4A7FFAEE" w14:textId="77777777" w:rsidR="00290D8C" w:rsidRDefault="00290D8C">
      <w:pPr>
        <w:spacing w:after="0" w:line="240" w:lineRule="auto"/>
      </w:pPr>
    </w:p>
    <w:p w14:paraId="2ACA5301" w14:textId="77777777" w:rsidR="00290D8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2EDF1F56"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40C1F524"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subawards or contracts. </w:t>
      </w:r>
    </w:p>
    <w:p w14:paraId="6BE64A2E"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7CB8BA52" w14:textId="77777777" w:rsidR="00290D8C" w:rsidRDefault="00290D8C">
      <w:pPr>
        <w:spacing w:after="0" w:line="240" w:lineRule="auto"/>
      </w:pPr>
    </w:p>
    <w:p w14:paraId="55D0E67B"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4A26DEEA" w14:textId="77777777" w:rsidR="005E4AB4" w:rsidRDefault="005E4AB4">
      <w:pPr>
        <w:spacing w:after="0" w:line="240" w:lineRule="auto"/>
        <w:rPr>
          <w:rFonts w:ascii="Times New Roman" w:eastAsia="Times New Roman" w:hAnsi="Times New Roman" w:cs="Times New Roman"/>
          <w:sz w:val="24"/>
          <w:szCs w:val="24"/>
        </w:rPr>
      </w:pPr>
    </w:p>
    <w:p w14:paraId="257C3DD7" w14:textId="1BC953C3" w:rsidR="005219E9" w:rsidRDefault="00E25DBC" w:rsidP="001C6793">
      <w:pPr>
        <w:spacing w:after="0" w:line="240" w:lineRule="auto"/>
        <w:rPr>
          <w:rFonts w:ascii="Times New Roman" w:hAnsi="Times New Roman" w:cs="Times New Roman"/>
          <w:sz w:val="24"/>
          <w:szCs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 xml:space="preserve">A non-competitive continuation is not </w:t>
      </w:r>
      <w:proofErr w:type="gramStart"/>
      <w:r w:rsidRPr="00E25DBC">
        <w:rPr>
          <w:rFonts w:ascii="Times New Roman" w:hAnsi="Times New Roman" w:cs="Times New Roman"/>
          <w:sz w:val="24"/>
          <w:szCs w:val="24"/>
        </w:rPr>
        <w:t>guaranteed</w:t>
      </w:r>
      <w:proofErr w:type="gramEnd"/>
      <w:r w:rsidRPr="00E25DBC">
        <w:rPr>
          <w:rFonts w:ascii="Times New Roman" w:hAnsi="Times New Roman" w:cs="Times New Roman"/>
          <w:sz w:val="24"/>
          <w:szCs w:val="24"/>
        </w:rPr>
        <w:t xml:space="preserve"> and the Department of State reserves the right to exercise or not to exercise this option.</w:t>
      </w:r>
      <w:r>
        <w:rPr>
          <w:rFonts w:ascii="Times New Roman" w:hAnsi="Times New Roman" w:cs="Times New Roman"/>
          <w:sz w:val="24"/>
          <w:szCs w:val="24"/>
        </w:rPr>
        <w:t xml:space="preserve">  </w:t>
      </w:r>
    </w:p>
    <w:p w14:paraId="159F0FF2" w14:textId="77777777" w:rsidR="001C6793" w:rsidRPr="001C6793" w:rsidRDefault="001C6793" w:rsidP="001C6793">
      <w:pPr>
        <w:spacing w:after="0" w:line="240" w:lineRule="auto"/>
        <w:rPr>
          <w:rFonts w:ascii="Times New Roman" w:hAnsi="Times New Roman" w:cs="Times New Roman"/>
          <w:sz w:val="24"/>
          <w:szCs w:val="24"/>
        </w:rPr>
      </w:pPr>
    </w:p>
    <w:p w14:paraId="2A5D32EE" w14:textId="77777777" w:rsidR="00B27A20" w:rsidRDefault="00B27A20" w:rsidP="00B27A20">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w:t>
      </w:r>
      <w:proofErr w:type="gramStart"/>
      <w:r w:rsidRPr="00CC13CD">
        <w:rPr>
          <w:rFonts w:ascii="Times New Roman" w:hAnsi="Times New Roman" w:cs="Times New Roman"/>
          <w:sz w:val="24"/>
        </w:rPr>
        <w:t>particular applicant(s)</w:t>
      </w:r>
      <w:proofErr w:type="gramEnd"/>
      <w:r w:rsidRPr="00CC13CD">
        <w:rPr>
          <w:rFonts w:ascii="Times New Roman" w:hAnsi="Times New Roman" w:cs="Times New Roman"/>
          <w:sz w:val="24"/>
        </w:rPr>
        <w:t xml:space="preserve">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5477956C"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 xml:space="preserve">cost of the stakeholder </w:t>
      </w:r>
      <w:proofErr w:type="gramStart"/>
      <w:r w:rsidR="00E07E1F">
        <w:rPr>
          <w:rFonts w:ascii="Times New Roman" w:hAnsi="Times New Roman" w:cs="Times New Roman"/>
          <w:sz w:val="24"/>
        </w:rPr>
        <w:t>meeting;</w:t>
      </w:r>
      <w:proofErr w:type="gramEnd"/>
      <w:r>
        <w:rPr>
          <w:rFonts w:ascii="Times New Roman" w:hAnsi="Times New Roman" w:cs="Times New Roman"/>
          <w:sz w:val="24"/>
        </w:rPr>
        <w:t xml:space="preserve"> </w:t>
      </w:r>
    </w:p>
    <w:p w14:paraId="0AAC3C96"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Coordinating all logistics and hosting the </w:t>
      </w:r>
      <w:proofErr w:type="gramStart"/>
      <w:r>
        <w:rPr>
          <w:rFonts w:ascii="Times New Roman" w:hAnsi="Times New Roman" w:cs="Times New Roman"/>
          <w:sz w:val="24"/>
        </w:rPr>
        <w:t>meeting</w:t>
      </w:r>
      <w:r w:rsidR="00E07E1F">
        <w:rPr>
          <w:rFonts w:ascii="Times New Roman" w:hAnsi="Times New Roman" w:cs="Times New Roman"/>
          <w:sz w:val="24"/>
        </w:rPr>
        <w:t>;</w:t>
      </w:r>
      <w:proofErr w:type="gramEnd"/>
    </w:p>
    <w:p w14:paraId="0C9CECA2"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Assisting applicants with </w:t>
      </w:r>
      <w:proofErr w:type="gramStart"/>
      <w:r>
        <w:rPr>
          <w:rFonts w:ascii="Times New Roman" w:hAnsi="Times New Roman" w:cs="Times New Roman"/>
          <w:sz w:val="24"/>
        </w:rPr>
        <w:t>visas</w:t>
      </w:r>
      <w:r w:rsidR="00E07E1F">
        <w:rPr>
          <w:rFonts w:ascii="Times New Roman" w:hAnsi="Times New Roman" w:cs="Times New Roman"/>
          <w:sz w:val="24"/>
        </w:rPr>
        <w:t>;</w:t>
      </w:r>
      <w:proofErr w:type="gramEnd"/>
    </w:p>
    <w:p w14:paraId="7B2EC7C8"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Drafting the agenda in coordination with </w:t>
      </w:r>
      <w:proofErr w:type="gramStart"/>
      <w:r>
        <w:rPr>
          <w:rFonts w:ascii="Times New Roman" w:hAnsi="Times New Roman" w:cs="Times New Roman"/>
          <w:sz w:val="24"/>
        </w:rPr>
        <w:t>DRL</w:t>
      </w:r>
      <w:r w:rsidR="00E07E1F">
        <w:rPr>
          <w:rFonts w:ascii="Times New Roman" w:hAnsi="Times New Roman" w:cs="Times New Roman"/>
          <w:sz w:val="24"/>
        </w:rPr>
        <w:t>;</w:t>
      </w:r>
      <w:proofErr w:type="gramEnd"/>
    </w:p>
    <w:p w14:paraId="4CB3480E"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Preparing all materials for the </w:t>
      </w:r>
      <w:proofErr w:type="gramStart"/>
      <w:r>
        <w:rPr>
          <w:rFonts w:ascii="Times New Roman" w:hAnsi="Times New Roman" w:cs="Times New Roman"/>
          <w:sz w:val="24"/>
        </w:rPr>
        <w:t>meeting</w:t>
      </w:r>
      <w:r w:rsidR="00E07E1F">
        <w:rPr>
          <w:rFonts w:ascii="Times New Roman" w:hAnsi="Times New Roman" w:cs="Times New Roman"/>
          <w:sz w:val="24"/>
        </w:rPr>
        <w:t>;</w:t>
      </w:r>
      <w:proofErr w:type="gramEnd"/>
      <w:r>
        <w:rPr>
          <w:rFonts w:ascii="Times New Roman" w:hAnsi="Times New Roman" w:cs="Times New Roman"/>
          <w:sz w:val="24"/>
        </w:rPr>
        <w:t xml:space="preserve"> </w:t>
      </w:r>
    </w:p>
    <w:p w14:paraId="14E0196E"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743C4A5A" w14:textId="77777777" w:rsidR="00B27A20" w:rsidRDefault="00E07E1F"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47FD6424" w14:textId="77777777" w:rsidR="00B27A20" w:rsidRDefault="00B27A20" w:rsidP="00CC13CD">
      <w:pPr>
        <w:pStyle w:val="ListParagraph"/>
        <w:spacing w:after="0" w:line="240" w:lineRule="auto"/>
        <w:rPr>
          <w:rFonts w:ascii="Times New Roman" w:hAnsi="Times New Roman" w:cs="Times New Roman"/>
          <w:sz w:val="24"/>
        </w:rPr>
      </w:pPr>
    </w:p>
    <w:p w14:paraId="5EF7A63F" w14:textId="77777777" w:rsidR="009B305D" w:rsidRDefault="009B305D">
      <w:pPr>
        <w:spacing w:after="0" w:line="240" w:lineRule="auto"/>
      </w:pPr>
    </w:p>
    <w:p w14:paraId="5DB1B1AD"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04FA1E2E" w14:textId="77777777" w:rsidR="00290D8C" w:rsidRDefault="00290D8C">
      <w:pPr>
        <w:spacing w:after="0" w:line="240" w:lineRule="auto"/>
      </w:pPr>
    </w:p>
    <w:p w14:paraId="0A648682"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4D88DAC1" w14:textId="77777777" w:rsidR="00290D8C" w:rsidRDefault="00290D8C">
      <w:pPr>
        <w:spacing w:after="0" w:line="240" w:lineRule="auto"/>
      </w:pPr>
    </w:p>
    <w:p w14:paraId="163CFA6E"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3C5FF90C" w14:textId="77777777" w:rsidR="00290D8C" w:rsidRDefault="00290D8C">
      <w:pPr>
        <w:spacing w:after="0" w:line="240" w:lineRule="auto"/>
      </w:pPr>
    </w:p>
    <w:p w14:paraId="48E205D8" w14:textId="77777777" w:rsidR="00290D8C" w:rsidRDefault="002607E8">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22070A0F" w14:textId="77777777" w:rsidR="00290D8C" w:rsidRDefault="00290D8C">
      <w:pPr>
        <w:spacing w:after="0" w:line="240" w:lineRule="auto"/>
      </w:pPr>
    </w:p>
    <w:p w14:paraId="0319AC15" w14:textId="77777777" w:rsidR="00290D8C" w:rsidRPr="003A7D3D" w:rsidRDefault="007510CE">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0AEB51D0" w14:textId="77777777" w:rsidR="00290D8C" w:rsidRDefault="00290D8C">
      <w:pPr>
        <w:spacing w:after="0" w:line="240" w:lineRule="auto"/>
      </w:pPr>
    </w:p>
    <w:p w14:paraId="00AE442D" w14:textId="77777777" w:rsidR="0030529F" w:rsidRDefault="0030529F" w:rsidP="0030529F">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387A31E1" w14:textId="77777777" w:rsidR="004E119D" w:rsidRDefault="004E119D">
      <w:pPr>
        <w:spacing w:after="0" w:line="240" w:lineRule="auto"/>
        <w:rPr>
          <w:rFonts w:ascii="Times New Roman" w:eastAsia="Times New Roman" w:hAnsi="Times New Roman" w:cs="Times New Roman"/>
          <w:b/>
          <w:i/>
          <w:sz w:val="24"/>
          <w:szCs w:val="24"/>
        </w:rPr>
      </w:pPr>
    </w:p>
    <w:p w14:paraId="42D85085" w14:textId="77777777" w:rsidR="00290D8C" w:rsidRDefault="002607E8">
      <w:pPr>
        <w:spacing w:after="0" w:line="240" w:lineRule="auto"/>
      </w:pPr>
      <w:r>
        <w:rPr>
          <w:rFonts w:ascii="Times New Roman" w:eastAsia="Times New Roman" w:hAnsi="Times New Roman" w:cs="Times New Roman"/>
          <w:b/>
          <w:i/>
          <w:sz w:val="24"/>
          <w:szCs w:val="24"/>
        </w:rPr>
        <w:t>C.2 Cost Sharing or Matching</w:t>
      </w:r>
    </w:p>
    <w:p w14:paraId="7F95DD2C" w14:textId="77777777" w:rsidR="00290D8C" w:rsidRDefault="00290D8C">
      <w:pPr>
        <w:spacing w:after="0" w:line="240" w:lineRule="auto"/>
      </w:pPr>
    </w:p>
    <w:p w14:paraId="3352DF8A" w14:textId="77777777" w:rsidR="00290D8C" w:rsidRDefault="002607E8">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w:t>
      </w:r>
      <w:proofErr w:type="gramStart"/>
      <w:r>
        <w:rPr>
          <w:rFonts w:ascii="Times New Roman" w:eastAsia="Times New Roman" w:hAnsi="Times New Roman" w:cs="Times New Roman"/>
          <w:sz w:val="24"/>
          <w:szCs w:val="24"/>
        </w:rPr>
        <w:t>NOFO</w:t>
      </w:r>
      <w:r w:rsidR="002E5AD5">
        <w:rPr>
          <w:rFonts w:ascii="Times New Roman" w:eastAsia="Times New Roman" w:hAnsi="Times New Roman" w:cs="Times New Roman"/>
          <w:sz w:val="24"/>
          <w:szCs w:val="24"/>
        </w:rPr>
        <w:t>, and</w:t>
      </w:r>
      <w:proofErr w:type="gramEnd"/>
      <w:r w:rsidR="002E5AD5">
        <w:rPr>
          <w:rFonts w:ascii="Times New Roman" w:eastAsia="Times New Roman" w:hAnsi="Times New Roman" w:cs="Times New Roman"/>
          <w:sz w:val="24"/>
          <w:szCs w:val="24"/>
        </w:rPr>
        <w:t xml:space="preserve"> providing cost share will not result in a more favorable competitive ranking</w:t>
      </w:r>
      <w:r>
        <w:rPr>
          <w:rFonts w:ascii="Times New Roman" w:eastAsia="Times New Roman" w:hAnsi="Times New Roman" w:cs="Times New Roman"/>
          <w:sz w:val="24"/>
          <w:szCs w:val="24"/>
        </w:rPr>
        <w:t xml:space="preserve">. </w:t>
      </w:r>
    </w:p>
    <w:p w14:paraId="0D568308" w14:textId="77777777" w:rsidR="00290D8C" w:rsidRDefault="00290D8C">
      <w:pPr>
        <w:spacing w:after="0" w:line="240" w:lineRule="auto"/>
      </w:pPr>
    </w:p>
    <w:p w14:paraId="4AED91D6" w14:textId="77777777" w:rsidR="00290D8C" w:rsidRDefault="002607E8">
      <w:pPr>
        <w:spacing w:after="0" w:line="240" w:lineRule="auto"/>
      </w:pPr>
      <w:r>
        <w:rPr>
          <w:rFonts w:ascii="Times New Roman" w:eastAsia="Times New Roman" w:hAnsi="Times New Roman" w:cs="Times New Roman"/>
          <w:b/>
          <w:i/>
          <w:sz w:val="24"/>
          <w:szCs w:val="24"/>
        </w:rPr>
        <w:t>C.3 Other</w:t>
      </w:r>
    </w:p>
    <w:p w14:paraId="1700A6F8" w14:textId="77777777" w:rsidR="00290D8C" w:rsidRDefault="00290D8C">
      <w:pPr>
        <w:spacing w:after="0" w:line="240" w:lineRule="auto"/>
      </w:pPr>
    </w:p>
    <w:p w14:paraId="0F1244F9" w14:textId="77777777" w:rsidR="00290D8C" w:rsidRDefault="002607E8">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lastRenderedPageBreak/>
        <w:t xml:space="preserve">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4AECC5DE" w14:textId="77777777" w:rsidR="00290D8C" w:rsidRDefault="00290D8C">
      <w:pPr>
        <w:spacing w:after="0" w:line="240" w:lineRule="auto"/>
      </w:pPr>
    </w:p>
    <w:p w14:paraId="786FC570" w14:textId="77777777" w:rsidR="00290D8C" w:rsidRDefault="002607E8">
      <w:pPr>
        <w:spacing w:after="0" w:line="240" w:lineRule="auto"/>
      </w:pPr>
      <w:r>
        <w:rPr>
          <w:rFonts w:ascii="Times New Roman" w:eastAsia="Times New Roman" w:hAnsi="Times New Roman" w:cs="Times New Roman"/>
          <w:sz w:val="24"/>
          <w:szCs w:val="24"/>
        </w:rPr>
        <w:t xml:space="preserve">DRL is committed to an anti-discrimination policy in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72F65A30" w14:textId="77777777" w:rsidR="00290D8C" w:rsidRDefault="00290D8C">
      <w:pPr>
        <w:spacing w:after="0" w:line="240" w:lineRule="auto"/>
      </w:pPr>
    </w:p>
    <w:p w14:paraId="6FEED10E" w14:textId="77777777" w:rsidR="00290D8C" w:rsidRDefault="002607E8">
      <w:pPr>
        <w:spacing w:after="0" w:line="240" w:lineRule="auto"/>
      </w:pPr>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(SAM)(www.sam.gov) </w:t>
      </w:r>
      <w:r w:rsidR="004924EC">
        <w:rPr>
          <w:rFonts w:ascii="Times New Roman" w:eastAsia="Times New Roman" w:hAnsi="Times New Roman" w:cs="Times New Roman"/>
          <w:sz w:val="24"/>
          <w:szCs w:val="24"/>
        </w:rPr>
        <w:t xml:space="preserve">and/or has a current debt to the United Stated Government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7D6FC66" w14:textId="77777777" w:rsidR="00290D8C" w:rsidRDefault="00290D8C">
      <w:pPr>
        <w:spacing w:after="0" w:line="240" w:lineRule="auto"/>
      </w:pPr>
    </w:p>
    <w:p w14:paraId="4D9DA7B3"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34376548" w14:textId="77777777" w:rsidR="00863457" w:rsidRDefault="00863457">
      <w:pPr>
        <w:spacing w:after="0" w:line="240" w:lineRule="auto"/>
      </w:pPr>
    </w:p>
    <w:p w14:paraId="4C353A2C"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31057A9C" w14:textId="77777777" w:rsidR="00290D8C" w:rsidRDefault="00290D8C">
      <w:pPr>
        <w:spacing w:after="0" w:line="240" w:lineRule="auto"/>
      </w:pPr>
    </w:p>
    <w:p w14:paraId="3A3D773B" w14:textId="783B59DC"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8"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9"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1C6793" w:rsidRPr="00EB0690">
        <w:rPr>
          <w:rFonts w:ascii="Times New Roman" w:eastAsia="Times New Roman" w:hAnsi="Times New Roman" w:cs="Times New Roman"/>
          <w:sz w:val="24"/>
          <w:szCs w:val="24"/>
        </w:rPr>
        <w:t xml:space="preserve">DRL </w:t>
      </w:r>
      <w:r w:rsidR="001C6793">
        <w:rPr>
          <w:rFonts w:ascii="Times New Roman" w:eastAsia="Times New Roman" w:hAnsi="Times New Roman" w:cs="Times New Roman"/>
          <w:sz w:val="24"/>
          <w:szCs w:val="24"/>
        </w:rPr>
        <w:t>Strengthening Media Reporting in Morocco</w:t>
      </w:r>
      <w:r w:rsidR="00CE5219">
        <w:rPr>
          <w:rFonts w:ascii="Times New Roman" w:eastAsia="Times New Roman" w:hAnsi="Times New Roman" w:cs="Times New Roman"/>
          <w:sz w:val="24"/>
          <w:szCs w:val="24"/>
        </w:rPr>
        <w:t xml:space="preserve">” </w:t>
      </w:r>
      <w:r w:rsidR="00CE5219" w:rsidRPr="00573336">
        <w:rPr>
          <w:rFonts w:ascii="Times New Roman" w:eastAsia="Times New Roman" w:hAnsi="Times New Roman" w:cs="Times New Roman"/>
          <w:sz w:val="24"/>
          <w:szCs w:val="24"/>
        </w:rPr>
        <w:t>funding</w:t>
      </w:r>
      <w:r w:rsidRPr="00573336">
        <w:rPr>
          <w:rFonts w:ascii="Times New Roman" w:eastAsia="Times New Roman" w:hAnsi="Times New Roman" w:cs="Times New Roman"/>
          <w:sz w:val="24"/>
          <w:szCs w:val="24"/>
        </w:rPr>
        <w:t xml:space="preserve"> opportunity number “</w:t>
      </w:r>
      <w:r w:rsidR="00573336" w:rsidRPr="00573336">
        <w:rPr>
          <w:rFonts w:ascii="Times New Roman" w:eastAsia="Times New Roman" w:hAnsi="Times New Roman" w:cs="Times New Roman"/>
          <w:sz w:val="24"/>
          <w:szCs w:val="24"/>
        </w:rPr>
        <w:t>SFOP0006399</w:t>
      </w:r>
      <w:r w:rsidR="000F4217" w:rsidRPr="00573336">
        <w:rPr>
          <w:rFonts w:ascii="Times New Roman" w:eastAsia="Times New Roman" w:hAnsi="Times New Roman" w:cs="Times New Roman"/>
          <w:sz w:val="24"/>
          <w:szCs w:val="24"/>
        </w:rPr>
        <w:t>”.</w:t>
      </w:r>
      <w:r w:rsidR="000F4217">
        <w:rPr>
          <w:rFonts w:ascii="Times New Roman" w:eastAsia="Times New Roman" w:hAnsi="Times New Roman" w:cs="Times New Roman"/>
          <w:sz w:val="24"/>
          <w:szCs w:val="24"/>
        </w:rPr>
        <w:t xml:space="preserve"> </w:t>
      </w:r>
      <w:r w:rsidR="000F4217" w:rsidRPr="000F421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6313F3FD" w14:textId="77777777" w:rsidR="00290D8C" w:rsidRDefault="00290D8C">
      <w:pPr>
        <w:spacing w:after="0" w:line="240" w:lineRule="auto"/>
      </w:pPr>
    </w:p>
    <w:p w14:paraId="0F841DC9"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5A775892" w14:textId="77777777" w:rsidR="00290D8C" w:rsidRDefault="00290D8C">
      <w:pPr>
        <w:spacing w:after="0" w:line="240" w:lineRule="auto"/>
      </w:pPr>
    </w:p>
    <w:p w14:paraId="2F8DCDDB"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6E1F04DA" w14:textId="77777777" w:rsidR="00290D8C" w:rsidRDefault="00290D8C">
      <w:pPr>
        <w:spacing w:after="0" w:line="240" w:lineRule="auto"/>
        <w:ind w:left="720"/>
      </w:pPr>
    </w:p>
    <w:p w14:paraId="370A052C"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roofErr w:type="gramStart"/>
      <w:r>
        <w:rPr>
          <w:rFonts w:ascii="Times New Roman" w:eastAsia="Times New Roman" w:hAnsi="Times New Roman" w:cs="Times New Roman"/>
          <w:sz w:val="24"/>
          <w:szCs w:val="24"/>
        </w:rPr>
        <w:t>);</w:t>
      </w:r>
      <w:proofErr w:type="gramEnd"/>
    </w:p>
    <w:p w14:paraId="16754B12"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pages are numbered, including budgets and </w:t>
      </w:r>
      <w:proofErr w:type="gramStart"/>
      <w:r>
        <w:rPr>
          <w:rFonts w:ascii="Times New Roman" w:eastAsia="Times New Roman" w:hAnsi="Times New Roman" w:cs="Times New Roman"/>
          <w:sz w:val="24"/>
          <w:szCs w:val="24"/>
        </w:rPr>
        <w:t>attachments;</w:t>
      </w:r>
      <w:proofErr w:type="gramEnd"/>
    </w:p>
    <w:p w14:paraId="2CCD9C1A"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formatted to 8 ½ x 11 </w:t>
      </w:r>
      <w:proofErr w:type="gramStart"/>
      <w:r>
        <w:rPr>
          <w:rFonts w:ascii="Times New Roman" w:eastAsia="Times New Roman" w:hAnsi="Times New Roman" w:cs="Times New Roman"/>
          <w:sz w:val="24"/>
          <w:szCs w:val="24"/>
        </w:rPr>
        <w:t>paper;</w:t>
      </w:r>
      <w:proofErr w:type="gramEnd"/>
      <w:r>
        <w:rPr>
          <w:rFonts w:ascii="Times New Roman" w:eastAsia="Times New Roman" w:hAnsi="Times New Roman" w:cs="Times New Roman"/>
          <w:sz w:val="24"/>
          <w:szCs w:val="24"/>
        </w:rPr>
        <w:t xml:space="preserve"> and,</w:t>
      </w:r>
    </w:p>
    <w:p w14:paraId="66EA4B83"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All documents are single-spaced, </w:t>
      </w:r>
      <w:proofErr w:type="gramStart"/>
      <w:r>
        <w:rPr>
          <w:rFonts w:ascii="Times New Roman" w:eastAsia="Times New Roman" w:hAnsi="Times New Roman" w:cs="Times New Roman"/>
          <w:sz w:val="24"/>
          <w:szCs w:val="24"/>
        </w:rPr>
        <w:t>12 point</w:t>
      </w:r>
      <w:proofErr w:type="gramEnd"/>
      <w:r>
        <w:rPr>
          <w:rFonts w:ascii="Times New Roman" w:eastAsia="Times New Roman" w:hAnsi="Times New Roman" w:cs="Times New Roman"/>
          <w:sz w:val="24"/>
          <w:szCs w:val="24"/>
        </w:rPr>
        <w:t xml:space="preserve">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w:t>
      </w:r>
      <w:proofErr w:type="gramStart"/>
      <w:r>
        <w:rPr>
          <w:rFonts w:ascii="Times New Roman" w:eastAsia="Times New Roman" w:hAnsi="Times New Roman" w:cs="Times New Roman"/>
          <w:sz w:val="24"/>
          <w:szCs w:val="24"/>
        </w:rPr>
        <w:t>1 page</w:t>
      </w:r>
      <w:proofErr w:type="gramEnd"/>
      <w:r>
        <w:rPr>
          <w:rFonts w:ascii="Times New Roman" w:eastAsia="Times New Roman" w:hAnsi="Times New Roman" w:cs="Times New Roman"/>
          <w:sz w:val="24"/>
          <w:szCs w:val="24"/>
        </w:rPr>
        <w:t xml:space="preserve"> width.</w:t>
      </w:r>
    </w:p>
    <w:p w14:paraId="455FD807" w14:textId="77777777" w:rsidR="00290D8C" w:rsidRDefault="00290D8C">
      <w:pPr>
        <w:spacing w:after="0" w:line="240" w:lineRule="auto"/>
      </w:pPr>
    </w:p>
    <w:p w14:paraId="08EF4C8E"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5F58860D" w14:textId="77777777" w:rsidR="00290D8C" w:rsidRDefault="00290D8C">
      <w:pPr>
        <w:spacing w:after="0" w:line="240" w:lineRule="auto"/>
      </w:pPr>
    </w:p>
    <w:p w14:paraId="621B8FD7"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66A1341"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E7190E3"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25D01A00"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3B823B0E"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 Page</w:t>
      </w:r>
      <w:r w:rsidR="00706C29">
        <w:rPr>
          <w:rFonts w:ascii="Times New Roman" w:eastAsia="Times New Roman" w:hAnsi="Times New Roman" w:cs="Times New Roman"/>
          <w:sz w:val="24"/>
          <w:szCs w:val="24"/>
        </w:rPr>
        <w:t xml:space="preserve"> section 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0E2065C0"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14:paraId="0BEC2C2D"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843E29">
        <w:rPr>
          <w:rFonts w:ascii="Times New Roman" w:eastAsia="Times New Roman" w:hAnsi="Times New Roman" w:cs="Times New Roman"/>
          <w:sz w:val="24"/>
          <w:szCs w:val="24"/>
        </w:rPr>
        <w:br/>
      </w:r>
    </w:p>
    <w:p w14:paraId="7E678160" w14:textId="77777777" w:rsidR="00B12CD2" w:rsidRPr="00EE4891" w:rsidRDefault="00CF1A66" w:rsidP="00E95C68">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[10]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B12CD2">
        <w:rPr>
          <w:rFonts w:ascii="Times New Roman" w:eastAsia="Times New Roman" w:hAnsi="Times New Roman" w:cs="Times New Roman"/>
          <w:b/>
          <w:sz w:val="24"/>
          <w:szCs w:val="24"/>
        </w:rPr>
        <w:t xml:space="preserve">does not </w:t>
      </w:r>
      <w:r w:rsidRPr="00B12CD2">
        <w:rPr>
          <w:rFonts w:ascii="Times New Roman" w:eastAsia="Times New Roman" w:hAnsi="Times New Roman" w:cs="Times New Roman"/>
          <w:sz w:val="24"/>
          <w:szCs w:val="24"/>
        </w:rPr>
        <w:t xml:space="preserve">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2E 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63DB4791" w14:textId="77777777" w:rsidR="00CF1A66" w:rsidRPr="004F69EC" w:rsidRDefault="00B12CD2" w:rsidP="00E95C68">
      <w:pPr>
        <w:pStyle w:val="ListParagraph"/>
        <w:numPr>
          <w:ilvl w:val="0"/>
          <w:numId w:val="23"/>
        </w:numPr>
        <w:spacing w:line="240" w:lineRule="auto"/>
        <w:rPr>
          <w:rFonts w:ascii="Times New Roman" w:eastAsia="Times New Roman" w:hAnsi="Times New Roman" w:cs="Times New Roman"/>
          <w:color w:val="auto"/>
          <w:sz w:val="24"/>
          <w:szCs w:val="24"/>
        </w:rPr>
      </w:pPr>
      <w:r w:rsidRPr="004F69EC">
        <w:rPr>
          <w:rFonts w:ascii="Times New Roman" w:eastAsia="Times New Roman" w:hAnsi="Times New Roman" w:cs="Times New Roman"/>
          <w:color w:val="auto"/>
          <w:sz w:val="24"/>
          <w:szCs w:val="24"/>
        </w:rPr>
        <w:t xml:space="preserve">DRL requests a </w:t>
      </w:r>
      <w:r w:rsidR="00A35321" w:rsidRPr="004F69EC">
        <w:rPr>
          <w:rFonts w:ascii="Times New Roman" w:eastAsia="Times New Roman" w:hAnsi="Times New Roman" w:cs="Times New Roman"/>
          <w:color w:val="auto"/>
          <w:sz w:val="24"/>
          <w:szCs w:val="24"/>
        </w:rPr>
        <w:t>Proposal N</w:t>
      </w:r>
      <w:r w:rsidRPr="004F69EC">
        <w:rPr>
          <w:rFonts w:ascii="Times New Roman" w:eastAsia="Times New Roman" w:hAnsi="Times New Roman" w:cs="Times New Roman"/>
          <w:color w:val="auto"/>
          <w:sz w:val="24"/>
          <w:szCs w:val="24"/>
        </w:rPr>
        <w:t xml:space="preserve">arrative that </w:t>
      </w:r>
      <w:r w:rsidR="006C04C7" w:rsidRPr="004F69EC">
        <w:rPr>
          <w:rFonts w:ascii="Times New Roman" w:eastAsia="Times New Roman" w:hAnsi="Times New Roman" w:cs="Times New Roman"/>
          <w:color w:val="auto"/>
          <w:sz w:val="24"/>
          <w:szCs w:val="24"/>
        </w:rPr>
        <w:t>demonstrates</w:t>
      </w:r>
      <w:r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Pr="004F69EC">
        <w:rPr>
          <w:rFonts w:ascii="Times New Roman" w:eastAsia="Times New Roman" w:hAnsi="Times New Roman" w:cs="Times New Roman"/>
          <w:color w:val="auto"/>
          <w:sz w:val="24"/>
          <w:szCs w:val="24"/>
        </w:rPr>
        <w:t xml:space="preserve">. </w:t>
      </w:r>
    </w:p>
    <w:p w14:paraId="6E558414" w14:textId="77777777" w:rsidR="006709B1" w:rsidRDefault="00CF1A66" w:rsidP="006709B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61B8DD83" w14:textId="77777777" w:rsidR="006709B1" w:rsidRPr="00C15E12" w:rsidRDefault="003B035C" w:rsidP="003B035C">
      <w:pPr>
        <w:pStyle w:val="NoSpacing"/>
        <w:numPr>
          <w:ilvl w:val="1"/>
          <w:numId w:val="17"/>
        </w:numPr>
        <w:rPr>
          <w:rFonts w:ascii="Times New Roman" w:eastAsia="Times New Roman" w:hAnsi="Times New Roman" w:cs="Times New Roman"/>
          <w:color w:val="auto"/>
          <w:sz w:val="24"/>
          <w:szCs w:val="24"/>
        </w:rPr>
      </w:pPr>
      <w:r w:rsidRPr="00C15E12">
        <w:rPr>
          <w:rFonts w:ascii="Times New Roman" w:hAnsi="Times New Roman" w:cs="Times New Roman"/>
          <w:color w:val="auto"/>
          <w:sz w:val="24"/>
          <w:szCs w:val="24"/>
        </w:rPr>
        <w:lastRenderedPageBreak/>
        <w:t>DRL requests a programming approach 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Pr="00C15E12">
        <w:rPr>
          <w:rFonts w:ascii="Times New Roman" w:hAnsi="Times New Roman" w:cs="Times New Roman"/>
          <w:color w:val="auto"/>
          <w:sz w:val="24"/>
          <w:szCs w:val="24"/>
        </w:rPr>
        <w:t xml:space="preserve"> associated with this commitment in the budget and budget narrative.</w:t>
      </w:r>
    </w:p>
    <w:p w14:paraId="0C16DA50" w14:textId="77777777" w:rsidR="006448FC" w:rsidRPr="00843E29" w:rsidRDefault="006448FC" w:rsidP="006709B1">
      <w:pPr>
        <w:pStyle w:val="NoSpacing"/>
        <w:rPr>
          <w:rFonts w:ascii="Times New Roman" w:eastAsia="Times New Roman" w:hAnsi="Times New Roman" w:cs="Times New Roman"/>
          <w:sz w:val="24"/>
          <w:szCs w:val="24"/>
        </w:rPr>
      </w:pPr>
    </w:p>
    <w:p w14:paraId="63C1DBDE"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1F1CC55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706C29">
        <w:rPr>
          <w:rFonts w:ascii="Times New Roman" w:eastAsia="Times New Roman" w:hAnsi="Times New Roman" w:cs="Times New Roman"/>
          <w:sz w:val="24"/>
          <w:szCs w:val="24"/>
        </w:rPr>
        <w:t>G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2DCA7CF5"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2H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4C289640" w14:textId="77777777" w:rsidR="00EE4891" w:rsidRDefault="00CF1A66" w:rsidP="00EE4891">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4C18E785" w14:textId="77777777" w:rsidR="00046B0B" w:rsidRPr="00115681" w:rsidRDefault="00115681" w:rsidP="00E95C68">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7276C416" w14:textId="77777777"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514D79FA"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2J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244D3A92"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41CCC935" w14:textId="77777777" w:rsidR="00CF1A66" w:rsidRPr="000F4217"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[1] 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0F4217">
        <w:rPr>
          <w:rFonts w:ascii="Times New Roman" w:eastAsia="Times New Roman" w:hAnsi="Times New Roman" w:cs="Times New Roman"/>
          <w:sz w:val="24"/>
          <w:szCs w:val="24"/>
        </w:rPr>
        <w:t>program closeout.</w:t>
      </w:r>
    </w:p>
    <w:p w14:paraId="684FCBBF" w14:textId="77777777" w:rsidR="006448FC" w:rsidRPr="000F4217" w:rsidRDefault="006448FC" w:rsidP="006448FC">
      <w:pPr>
        <w:pStyle w:val="NoSpacing"/>
        <w:ind w:left="720"/>
        <w:rPr>
          <w:rFonts w:ascii="Times New Roman" w:eastAsia="Times New Roman" w:hAnsi="Times New Roman" w:cs="Times New Roman"/>
          <w:color w:val="252525"/>
          <w:sz w:val="24"/>
          <w:szCs w:val="24"/>
        </w:rPr>
      </w:pPr>
    </w:p>
    <w:p w14:paraId="584841E4" w14:textId="77777777" w:rsidR="006448FC" w:rsidRPr="000F4217" w:rsidRDefault="00DF4C00" w:rsidP="006448FC">
      <w:pPr>
        <w:pStyle w:val="NoSpacing"/>
        <w:numPr>
          <w:ilvl w:val="0"/>
          <w:numId w:val="17"/>
        </w:numPr>
        <w:rPr>
          <w:rFonts w:ascii="Times New Roman" w:eastAsia="Times New Roman" w:hAnsi="Times New Roman" w:cs="Times New Roman"/>
          <w:color w:val="252525"/>
          <w:sz w:val="24"/>
          <w:szCs w:val="24"/>
        </w:rPr>
      </w:pPr>
      <w:r w:rsidRPr="000F4217">
        <w:rPr>
          <w:rFonts w:ascii="Times New Roman" w:eastAsia="Times New Roman" w:hAnsi="Times New Roman" w:cs="Times New Roman"/>
          <w:b/>
          <w:sz w:val="24"/>
          <w:szCs w:val="24"/>
        </w:rPr>
        <w:t>Security Plan</w:t>
      </w:r>
      <w:r w:rsidR="00ED47F2" w:rsidRPr="000F4217">
        <w:rPr>
          <w:rFonts w:ascii="Times New Roman" w:eastAsia="Times New Roman" w:hAnsi="Times New Roman" w:cs="Times New Roman"/>
          <w:b/>
          <w:sz w:val="24"/>
          <w:szCs w:val="24"/>
        </w:rPr>
        <w:t xml:space="preserve"> </w:t>
      </w:r>
      <w:r w:rsidR="006448FC" w:rsidRPr="000F4217">
        <w:rPr>
          <w:rFonts w:ascii="Times New Roman" w:eastAsia="Times New Roman" w:hAnsi="Times New Roman" w:cs="Times New Roman"/>
          <w:sz w:val="24"/>
          <w:szCs w:val="24"/>
        </w:rPr>
        <w:t xml:space="preserve">addressing any issues involving in-person events and recruitment for said events, </w:t>
      </w:r>
      <w:r w:rsidR="000B5C07" w:rsidRPr="000F4217">
        <w:rPr>
          <w:rFonts w:ascii="Times New Roman" w:eastAsia="Times New Roman" w:hAnsi="Times New Roman" w:cs="Times New Roman"/>
          <w:sz w:val="24"/>
          <w:szCs w:val="24"/>
        </w:rPr>
        <w:t xml:space="preserve">and </w:t>
      </w:r>
      <w:r w:rsidR="006448FC" w:rsidRPr="000F4217">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004F69EC" w:rsidRPr="000F4217">
        <w:rPr>
          <w:rFonts w:ascii="Times New Roman" w:eastAsia="Times New Roman" w:hAnsi="Times New Roman" w:cs="Times New Roman"/>
          <w:color w:val="auto"/>
          <w:sz w:val="24"/>
          <w:szCs w:val="24"/>
        </w:rPr>
        <w:t xml:space="preserve">.  </w:t>
      </w:r>
      <w:r w:rsidR="00C92E25" w:rsidRPr="000F4217">
        <w:rPr>
          <w:rFonts w:ascii="Times New Roman" w:eastAsia="Times New Roman" w:hAnsi="Times New Roman" w:cs="Times New Roman"/>
          <w:color w:val="auto"/>
          <w:sz w:val="24"/>
          <w:szCs w:val="24"/>
        </w:rPr>
        <w:t>Organization’s</w:t>
      </w:r>
      <w:r w:rsidR="00D47D44" w:rsidRPr="000F4217">
        <w:rPr>
          <w:rFonts w:ascii="Times New Roman" w:eastAsia="Times New Roman" w:hAnsi="Times New Roman" w:cs="Times New Roman"/>
          <w:color w:val="auto"/>
          <w:sz w:val="24"/>
          <w:szCs w:val="24"/>
        </w:rPr>
        <w:t xml:space="preserve"> security plan should demonstrate consideration of the risks identified in the submitted risk assessment</w:t>
      </w:r>
      <w:r w:rsidR="00C92E25" w:rsidRPr="000F4217">
        <w:rPr>
          <w:rFonts w:ascii="Times New Roman" w:eastAsia="Times New Roman" w:hAnsi="Times New Roman" w:cs="Times New Roman"/>
          <w:color w:val="auto"/>
          <w:sz w:val="24"/>
          <w:szCs w:val="24"/>
        </w:rPr>
        <w:t xml:space="preserve">.  Costs may also be identified within the budget and budget </w:t>
      </w:r>
      <w:r w:rsidR="00D47D44" w:rsidRPr="000F4217">
        <w:rPr>
          <w:rFonts w:ascii="Times New Roman" w:eastAsia="Times New Roman" w:hAnsi="Times New Roman" w:cs="Times New Roman"/>
          <w:color w:val="auto"/>
          <w:sz w:val="24"/>
          <w:szCs w:val="24"/>
        </w:rPr>
        <w:t>narrative</w:t>
      </w:r>
      <w:r w:rsidR="00C92E25" w:rsidRPr="000F4217">
        <w:rPr>
          <w:rFonts w:ascii="Times New Roman" w:eastAsia="Times New Roman" w:hAnsi="Times New Roman" w:cs="Times New Roman"/>
          <w:color w:val="auto"/>
          <w:sz w:val="24"/>
          <w:szCs w:val="24"/>
        </w:rPr>
        <w:t xml:space="preserve">.  </w:t>
      </w:r>
      <w:r w:rsidR="000B5C07" w:rsidRPr="000F4217">
        <w:rPr>
          <w:rFonts w:ascii="Times New Roman" w:eastAsia="Times New Roman" w:hAnsi="Times New Roman" w:cs="Times New Roman"/>
          <w:sz w:val="24"/>
          <w:szCs w:val="24"/>
        </w:rPr>
        <w:t>Applicants</w:t>
      </w:r>
      <w:r w:rsidR="006448FC" w:rsidRPr="000F4217">
        <w:rPr>
          <w:rFonts w:ascii="Times New Roman" w:eastAsia="Times New Roman" w:hAnsi="Times New Roman" w:cs="Times New Roman"/>
          <w:sz w:val="24"/>
          <w:szCs w:val="24"/>
        </w:rPr>
        <w:t xml:space="preserve"> are </w:t>
      </w:r>
      <w:r w:rsidR="000B5C07" w:rsidRPr="000F4217">
        <w:rPr>
          <w:rFonts w:ascii="Times New Roman" w:eastAsia="Times New Roman" w:hAnsi="Times New Roman" w:cs="Times New Roman"/>
          <w:sz w:val="24"/>
          <w:szCs w:val="24"/>
        </w:rPr>
        <w:t xml:space="preserve">also </w:t>
      </w:r>
      <w:r w:rsidR="006448FC" w:rsidRPr="000F4217">
        <w:rPr>
          <w:rFonts w:ascii="Times New Roman" w:eastAsia="Times New Roman" w:hAnsi="Times New Roman" w:cs="Times New Roman"/>
          <w:sz w:val="24"/>
          <w:szCs w:val="24"/>
        </w:rPr>
        <w:t>encouraged to include contingency plans for in-person or online activities</w:t>
      </w:r>
      <w:r w:rsidR="000F4217" w:rsidRPr="000F4217">
        <w:rPr>
          <w:rFonts w:ascii="Times New Roman" w:eastAsia="Times New Roman" w:hAnsi="Times New Roman" w:cs="Times New Roman"/>
          <w:sz w:val="24"/>
          <w:szCs w:val="24"/>
        </w:rPr>
        <w:t>.</w:t>
      </w:r>
    </w:p>
    <w:p w14:paraId="6714AA0F" w14:textId="77777777" w:rsidR="006448FC" w:rsidRPr="000F4217" w:rsidRDefault="006448FC" w:rsidP="006448FC">
      <w:pPr>
        <w:pStyle w:val="ListParagraph"/>
        <w:spacing w:line="240" w:lineRule="auto"/>
        <w:rPr>
          <w:rFonts w:ascii="Times New Roman" w:eastAsia="Times New Roman" w:hAnsi="Times New Roman" w:cs="Times New Roman"/>
          <w:color w:val="252525"/>
          <w:sz w:val="24"/>
          <w:szCs w:val="24"/>
        </w:rPr>
      </w:pPr>
    </w:p>
    <w:p w14:paraId="1ECCE050" w14:textId="77777777" w:rsidR="006448FC" w:rsidRPr="000F4217" w:rsidRDefault="006448FC" w:rsidP="006448FC">
      <w:pPr>
        <w:pStyle w:val="ListParagraph"/>
        <w:numPr>
          <w:ilvl w:val="0"/>
          <w:numId w:val="17"/>
        </w:numPr>
        <w:spacing w:line="240" w:lineRule="auto"/>
        <w:rPr>
          <w:rFonts w:ascii="Times New Roman" w:eastAsia="Times New Roman" w:hAnsi="Times New Roman" w:cs="Times New Roman"/>
          <w:sz w:val="24"/>
          <w:szCs w:val="24"/>
        </w:rPr>
      </w:pPr>
      <w:r w:rsidRPr="000F4217">
        <w:rPr>
          <w:rFonts w:ascii="Times New Roman" w:hAnsi="Times New Roman" w:cs="Times New Roman"/>
          <w:b/>
          <w:sz w:val="24"/>
          <w:szCs w:val="24"/>
        </w:rPr>
        <w:t>Contingency Plan</w:t>
      </w:r>
      <w:r w:rsidRPr="000F4217">
        <w:rPr>
          <w:rFonts w:ascii="Times New Roman" w:eastAsia="Times New Roman" w:hAnsi="Times New Roman" w:cs="Times New Roman"/>
          <w:sz w:val="24"/>
          <w:szCs w:val="24"/>
        </w:rPr>
        <w:t xml:space="preserve"> </w:t>
      </w:r>
      <w:r w:rsidR="000B5C07" w:rsidRPr="000F4217">
        <w:rPr>
          <w:rFonts w:ascii="Times New Roman" w:eastAsia="Times New Roman" w:hAnsi="Times New Roman" w:cs="Times New Roman"/>
          <w:sz w:val="24"/>
          <w:szCs w:val="24"/>
        </w:rPr>
        <w:t>f</w:t>
      </w:r>
      <w:r w:rsidRPr="000F4217">
        <w:rPr>
          <w:rFonts w:ascii="Times New Roman" w:hAnsi="Times New Roman" w:cs="Times New Roman"/>
          <w:sz w:val="24"/>
          <w:szCs w:val="24"/>
        </w:rPr>
        <w:t xml:space="preserve">or proposed activities should the originally planned activities not be able to be implemented. </w:t>
      </w:r>
      <w:r w:rsidR="000B5C07" w:rsidRPr="000F4217">
        <w:rPr>
          <w:rFonts w:ascii="Times New Roman" w:hAnsi="Times New Roman" w:cs="Times New Roman"/>
          <w:sz w:val="24"/>
          <w:szCs w:val="24"/>
        </w:rPr>
        <w:t xml:space="preserve"> </w:t>
      </w:r>
      <w:r w:rsidR="000B5C07" w:rsidRPr="000F4217">
        <w:rPr>
          <w:rFonts w:ascii="Times New Roman" w:hAnsi="Times New Roman" w:cs="Times New Roman"/>
          <w:color w:val="auto"/>
          <w:sz w:val="24"/>
          <w:szCs w:val="24"/>
        </w:rPr>
        <w:t xml:space="preserve">The contingency plan should be submitted </w:t>
      </w:r>
      <w:r w:rsidRPr="000F4217">
        <w:rPr>
          <w:rFonts w:ascii="Times New Roman" w:hAnsi="Times New Roman" w:cs="Times New Roman"/>
          <w:color w:val="auto"/>
          <w:sz w:val="24"/>
          <w:szCs w:val="24"/>
        </w:rPr>
        <w:t>as an additional annex.</w:t>
      </w:r>
      <w:r w:rsidR="004F69EC" w:rsidRPr="000F4217">
        <w:rPr>
          <w:rFonts w:ascii="Times New Roman" w:hAnsi="Times New Roman" w:cs="Times New Roman"/>
          <w:color w:val="auto"/>
          <w:sz w:val="24"/>
          <w:szCs w:val="24"/>
        </w:rPr>
        <w:t xml:space="preserve"> </w:t>
      </w:r>
      <w:r w:rsidR="003E3968" w:rsidRPr="000F4217">
        <w:rPr>
          <w:rFonts w:ascii="Times New Roman" w:hAnsi="Times New Roman" w:cs="Times New Roman"/>
          <w:color w:val="auto"/>
          <w:sz w:val="24"/>
          <w:szCs w:val="24"/>
        </w:rPr>
        <w:t xml:space="preserve"> </w:t>
      </w:r>
      <w:r w:rsidR="003E3968" w:rsidRPr="000F4217">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contingency plan.  </w:t>
      </w:r>
      <w:r w:rsidR="00612DEB" w:rsidRPr="000F4217">
        <w:rPr>
          <w:rFonts w:ascii="Times New Roman" w:eastAsia="Times New Roman" w:hAnsi="Times New Roman" w:cs="Times New Roman"/>
          <w:color w:val="auto"/>
          <w:sz w:val="24"/>
          <w:szCs w:val="24"/>
        </w:rPr>
        <w:t>Any proposed “plan” must comply with 2CFR200.433 – Contingency provisions.</w:t>
      </w:r>
      <w:r w:rsidR="00577658" w:rsidRPr="000F4217">
        <w:rPr>
          <w:rFonts w:ascii="Times New Roman" w:eastAsia="Times New Roman" w:hAnsi="Times New Roman" w:cs="Times New Roman"/>
          <w:color w:val="auto"/>
          <w:sz w:val="24"/>
          <w:szCs w:val="24"/>
        </w:rPr>
        <w:t xml:space="preserve"> </w:t>
      </w:r>
      <w:r w:rsidR="00612DEB" w:rsidRPr="000F4217">
        <w:rPr>
          <w:rFonts w:ascii="Times New Roman" w:eastAsia="Times New Roman" w:hAnsi="Times New Roman" w:cs="Times New Roman"/>
          <w:color w:val="auto"/>
          <w:sz w:val="24"/>
          <w:szCs w:val="24"/>
        </w:rPr>
        <w:t xml:space="preserve"> Plans must not include </w:t>
      </w:r>
      <w:proofErr w:type="spellStart"/>
      <w:r w:rsidR="00612DEB" w:rsidRPr="000F4217">
        <w:rPr>
          <w:rFonts w:ascii="Times New Roman" w:eastAsia="Times New Roman" w:hAnsi="Times New Roman" w:cs="Times New Roman"/>
          <w:color w:val="auto"/>
          <w:sz w:val="24"/>
          <w:szCs w:val="24"/>
        </w:rPr>
        <w:t>unallocable</w:t>
      </w:r>
      <w:proofErr w:type="spellEnd"/>
      <w:r w:rsidR="00612DEB" w:rsidRPr="000F4217">
        <w:rPr>
          <w:rFonts w:ascii="Times New Roman" w:eastAsia="Times New Roman" w:hAnsi="Times New Roman" w:cs="Times New Roman"/>
          <w:color w:val="auto"/>
          <w:sz w:val="24"/>
          <w:szCs w:val="24"/>
        </w:rPr>
        <w:t xml:space="preserve"> or unallowable </w:t>
      </w:r>
      <w:proofErr w:type="gramStart"/>
      <w:r w:rsidR="00612DEB" w:rsidRPr="000F4217">
        <w:rPr>
          <w:rFonts w:ascii="Times New Roman" w:eastAsia="Times New Roman" w:hAnsi="Times New Roman" w:cs="Times New Roman"/>
          <w:color w:val="auto"/>
          <w:sz w:val="24"/>
          <w:szCs w:val="24"/>
        </w:rPr>
        <w:t>expenses, and</w:t>
      </w:r>
      <w:proofErr w:type="gramEnd"/>
      <w:r w:rsidR="00612DEB" w:rsidRPr="000F4217">
        <w:rPr>
          <w:rFonts w:ascii="Times New Roman" w:eastAsia="Times New Roman" w:hAnsi="Times New Roman" w:cs="Times New Roman"/>
          <w:color w:val="auto"/>
          <w:sz w:val="24"/>
          <w:szCs w:val="24"/>
        </w:rPr>
        <w:t xml:space="preserve"> must not result in a larger Total Award Value than the identified as the “competition ceiling”.  DRL/GP requires prior approval by the Grants Officer of the “plan” before any activities can take place, or costs can be incurred against the “plan</w:t>
      </w:r>
    </w:p>
    <w:p w14:paraId="34C60EE4" w14:textId="77777777" w:rsidR="006448FC" w:rsidRPr="000F4217" w:rsidRDefault="006448FC" w:rsidP="00612DEB">
      <w:pPr>
        <w:pStyle w:val="ListParagraph"/>
        <w:spacing w:line="240" w:lineRule="auto"/>
        <w:ind w:left="1440"/>
        <w:rPr>
          <w:rFonts w:ascii="Times New Roman" w:eastAsia="Times New Roman" w:hAnsi="Times New Roman" w:cs="Times New Roman"/>
          <w:sz w:val="24"/>
          <w:szCs w:val="24"/>
        </w:rPr>
      </w:pPr>
    </w:p>
    <w:p w14:paraId="2D3612A7" w14:textId="77777777" w:rsidR="006448FC" w:rsidRPr="000F4217" w:rsidRDefault="00F52971" w:rsidP="006448FC">
      <w:pPr>
        <w:pStyle w:val="ListParagraph"/>
        <w:numPr>
          <w:ilvl w:val="0"/>
          <w:numId w:val="17"/>
        </w:numPr>
        <w:spacing w:line="240" w:lineRule="auto"/>
        <w:rPr>
          <w:rFonts w:ascii="Times New Roman" w:eastAsia="Times New Roman" w:hAnsi="Times New Roman" w:cs="Times New Roman"/>
          <w:color w:val="auto"/>
          <w:sz w:val="24"/>
          <w:szCs w:val="24"/>
        </w:rPr>
      </w:pPr>
      <w:r w:rsidRPr="000F4217">
        <w:rPr>
          <w:rFonts w:ascii="Times New Roman" w:hAnsi="Times New Roman" w:cs="Times New Roman"/>
          <w:b/>
          <w:sz w:val="24"/>
          <w:szCs w:val="24"/>
        </w:rPr>
        <w:t>Lessons L</w:t>
      </w:r>
      <w:r w:rsidR="006448FC" w:rsidRPr="000F4217">
        <w:rPr>
          <w:rFonts w:ascii="Times New Roman" w:hAnsi="Times New Roman" w:cs="Times New Roman"/>
          <w:b/>
          <w:sz w:val="24"/>
          <w:szCs w:val="24"/>
        </w:rPr>
        <w:t>earned</w:t>
      </w:r>
      <w:r w:rsidRPr="000F4217">
        <w:rPr>
          <w:rFonts w:ascii="Times New Roman" w:hAnsi="Times New Roman" w:cs="Times New Roman"/>
          <w:b/>
          <w:sz w:val="24"/>
          <w:szCs w:val="24"/>
        </w:rPr>
        <w:t xml:space="preserve"> </w:t>
      </w:r>
      <w:r w:rsidRPr="000F4217">
        <w:rPr>
          <w:rFonts w:ascii="Times New Roman" w:eastAsia="Times New Roman" w:hAnsi="Times New Roman" w:cs="Times New Roman"/>
          <w:sz w:val="24"/>
          <w:szCs w:val="24"/>
        </w:rPr>
        <w:t>(not to exceed one [1] page, preferably as a Word Document)</w:t>
      </w:r>
      <w:r w:rsidR="006448FC" w:rsidRPr="000F4217">
        <w:rPr>
          <w:rFonts w:ascii="Times New Roman" w:hAnsi="Times New Roman" w:cs="Times New Roman"/>
          <w:sz w:val="24"/>
          <w:szCs w:val="24"/>
        </w:rPr>
        <w:t xml:space="preserve"> from past programs</w:t>
      </w:r>
      <w:r w:rsidR="000A592E" w:rsidRPr="000F4217">
        <w:rPr>
          <w:rFonts w:ascii="Times New Roman" w:hAnsi="Times New Roman" w:cs="Times New Roman"/>
          <w:sz w:val="24"/>
          <w:szCs w:val="24"/>
        </w:rPr>
        <w:t xml:space="preserve"> (insert country or theme)</w:t>
      </w:r>
      <w:r w:rsidR="006448FC" w:rsidRPr="000F4217">
        <w:rPr>
          <w:rFonts w:ascii="Times New Roman" w:hAnsi="Times New Roman" w:cs="Times New Roman"/>
          <w:sz w:val="24"/>
          <w:szCs w:val="24"/>
        </w:rPr>
        <w:t xml:space="preserve"> that demonstrate how the implementer has safely operated and responded to</w:t>
      </w:r>
      <w:r w:rsidR="00DB00C4" w:rsidRPr="000F4217">
        <w:rPr>
          <w:rFonts w:ascii="Times New Roman" w:hAnsi="Times New Roman" w:cs="Times New Roman"/>
          <w:sz w:val="24"/>
          <w:szCs w:val="24"/>
        </w:rPr>
        <w:t xml:space="preserve"> programmatic</w:t>
      </w:r>
      <w:r w:rsidR="006448FC" w:rsidRPr="000F4217">
        <w:rPr>
          <w:rFonts w:ascii="Times New Roman" w:hAnsi="Times New Roman" w:cs="Times New Roman"/>
          <w:sz w:val="24"/>
          <w:szCs w:val="24"/>
        </w:rPr>
        <w:t xml:space="preserve"> challenges, learning from both successes and failures, in the operating environment.  </w:t>
      </w:r>
      <w:r w:rsidR="006448FC" w:rsidRPr="000F4217">
        <w:rPr>
          <w:rFonts w:ascii="Times New Roman" w:hAnsi="Times New Roman" w:cs="Times New Roman"/>
          <w:color w:val="auto"/>
          <w:sz w:val="24"/>
          <w:szCs w:val="24"/>
        </w:rPr>
        <w:t xml:space="preserve">To be incorporated into the </w:t>
      </w:r>
      <w:r w:rsidR="000B5C07" w:rsidRPr="000F4217">
        <w:rPr>
          <w:rFonts w:ascii="Times New Roman" w:hAnsi="Times New Roman" w:cs="Times New Roman"/>
          <w:color w:val="auto"/>
          <w:sz w:val="24"/>
          <w:szCs w:val="24"/>
        </w:rPr>
        <w:t>ten [</w:t>
      </w:r>
      <w:r w:rsidR="006448FC" w:rsidRPr="000F4217">
        <w:rPr>
          <w:rFonts w:ascii="Times New Roman" w:hAnsi="Times New Roman" w:cs="Times New Roman"/>
          <w:color w:val="auto"/>
          <w:sz w:val="24"/>
          <w:szCs w:val="24"/>
        </w:rPr>
        <w:t>10</w:t>
      </w:r>
      <w:r w:rsidR="000B5C07" w:rsidRPr="000F4217">
        <w:rPr>
          <w:rFonts w:ascii="Times New Roman" w:hAnsi="Times New Roman" w:cs="Times New Roman"/>
          <w:color w:val="auto"/>
          <w:sz w:val="24"/>
          <w:szCs w:val="24"/>
        </w:rPr>
        <w:t>]</w:t>
      </w:r>
      <w:r w:rsidR="006448FC" w:rsidRPr="000F4217">
        <w:rPr>
          <w:rFonts w:ascii="Times New Roman" w:hAnsi="Times New Roman" w:cs="Times New Roman"/>
          <w:color w:val="auto"/>
          <w:sz w:val="24"/>
          <w:szCs w:val="24"/>
        </w:rPr>
        <w:t xml:space="preserve"> pages allowed for “Proposal Narrative</w:t>
      </w:r>
      <w:r w:rsidR="000B5C07" w:rsidRPr="000F4217">
        <w:rPr>
          <w:rFonts w:ascii="Times New Roman" w:hAnsi="Times New Roman" w:cs="Times New Roman"/>
          <w:color w:val="auto"/>
          <w:sz w:val="24"/>
          <w:szCs w:val="24"/>
        </w:rPr>
        <w:t>.”</w:t>
      </w:r>
      <w:r w:rsidR="006448FC" w:rsidRPr="000F4217">
        <w:rPr>
          <w:rFonts w:ascii="Times New Roman" w:hAnsi="Times New Roman" w:cs="Times New Roman"/>
          <w:color w:val="auto"/>
          <w:sz w:val="24"/>
          <w:szCs w:val="24"/>
        </w:rPr>
        <w:t xml:space="preserve"> </w:t>
      </w:r>
      <w:r w:rsidR="000B5C07" w:rsidRPr="000F4217">
        <w:rPr>
          <w:rFonts w:ascii="Times New Roman" w:hAnsi="Times New Roman" w:cs="Times New Roman"/>
          <w:color w:val="auto"/>
          <w:sz w:val="24"/>
          <w:szCs w:val="24"/>
        </w:rPr>
        <w:t xml:space="preserve"> </w:t>
      </w:r>
    </w:p>
    <w:p w14:paraId="0E7651A2"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C2679D5"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1B1CD33F" w14:textId="77777777" w:rsidR="00863457" w:rsidRDefault="00863457">
      <w:pPr>
        <w:spacing w:after="0" w:line="240" w:lineRule="auto"/>
      </w:pPr>
    </w:p>
    <w:p w14:paraId="3BE0DCE5"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3C872232" w14:textId="77777777" w:rsidR="00241E09" w:rsidRDefault="00241E09" w:rsidP="00EE4C8B">
      <w:pPr>
        <w:pStyle w:val="NoSpacing"/>
        <w:rPr>
          <w:rFonts w:ascii="Times New Roman" w:eastAsia="Times New Roman" w:hAnsi="Times New Roman" w:cs="Times New Roman"/>
          <w:color w:val="auto"/>
          <w:sz w:val="24"/>
          <w:szCs w:val="24"/>
        </w:rPr>
      </w:pPr>
    </w:p>
    <w:p w14:paraId="2737AC4F"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1DDA2BDE" w14:textId="77777777" w:rsidR="00EE4C8B" w:rsidRDefault="00EE4C8B" w:rsidP="00EE4C8B">
      <w:pPr>
        <w:spacing w:after="0" w:line="240" w:lineRule="auto"/>
      </w:pPr>
    </w:p>
    <w:p w14:paraId="55D19CF8" w14:textId="77777777"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7F1096" w:rsidRPr="007F1096">
        <w:t xml:space="preserve"> </w:t>
      </w:r>
      <w:hyperlink r:id="rId10" w:history="1">
        <w:r w:rsidR="007F1096" w:rsidRPr="00CA641B">
          <w:rPr>
            <w:rStyle w:val="Hyperlink"/>
            <w:rFonts w:ascii="Times New Roman" w:eastAsia="Times New Roman" w:hAnsi="Times New Roman" w:cs="Times New Roman"/>
            <w:b/>
            <w:i/>
            <w:sz w:val="24"/>
            <w:szCs w:val="24"/>
          </w:rPr>
          <w:t>https://www.state.gov/documents/organization/286844.pdf</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application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r w:rsidR="000B5C07">
        <w:rPr>
          <w:rFonts w:ascii="Times New Roman" w:eastAsia="Times New Roman" w:hAnsi="Times New Roman" w:cs="Times New Roman"/>
          <w:b/>
          <w:i/>
          <w:sz w:val="24"/>
          <w:szCs w:val="24"/>
        </w:rPr>
        <w:t xml:space="preserve"> </w:t>
      </w:r>
      <w:hyperlink r:id="rId11" w:history="1">
        <w:r w:rsidR="0073441D" w:rsidRPr="005839F3">
          <w:rPr>
            <w:rStyle w:val="Hyperlink"/>
            <w:rFonts w:ascii="Times New Roman" w:eastAsia="Times New Roman" w:hAnsi="Times New Roman" w:cs="Times New Roman"/>
            <w:b/>
            <w:i/>
            <w:sz w:val="24"/>
            <w:szCs w:val="24"/>
          </w:rPr>
          <w:t xml:space="preserve"> </w:t>
        </w:r>
      </w:hyperlink>
      <w:hyperlink r:id="rId12">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657FAE35" w14:textId="77777777" w:rsidR="00290D8C" w:rsidRDefault="00290D8C">
      <w:pPr>
        <w:spacing w:after="0" w:line="240" w:lineRule="auto"/>
      </w:pPr>
    </w:p>
    <w:p w14:paraId="6E4B1878"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51F69F0A" w14:textId="77777777" w:rsidR="00AF2C7E" w:rsidRDefault="00AF2C7E">
      <w:pPr>
        <w:spacing w:after="0" w:line="240" w:lineRule="auto"/>
      </w:pPr>
    </w:p>
    <w:p w14:paraId="7D402EC0" w14:textId="77777777" w:rsidR="00290D8C" w:rsidRPr="002B0090" w:rsidRDefault="002607E8">
      <w:pPr>
        <w:spacing w:after="0" w:line="240" w:lineRule="auto"/>
      </w:pPr>
      <w:r w:rsidRPr="005E071E">
        <w:rPr>
          <w:rFonts w:ascii="Times New Roman" w:eastAsia="Times New Roman" w:hAnsi="Times New Roman" w:cs="Times New Roman"/>
          <w:sz w:val="24"/>
          <w:szCs w:val="24"/>
        </w:rPr>
        <w:lastRenderedPageBreak/>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224E8013"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38942A5A"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proofErr w:type="gramStart"/>
      <w:r w:rsidR="0090239E">
        <w:rPr>
          <w:rFonts w:ascii="Times New Roman" w:eastAsia="Times New Roman" w:hAnsi="Times New Roman" w:cs="Times New Roman"/>
          <w:b/>
          <w:i/>
          <w:sz w:val="24"/>
          <w:szCs w:val="24"/>
        </w:rPr>
        <w:t>For</w:t>
      </w:r>
      <w:proofErr w:type="gramEnd"/>
      <w:r w:rsidR="0090239E">
        <w:rPr>
          <w:rFonts w:ascii="Times New Roman" w:eastAsia="Times New Roman" w:hAnsi="Times New Roman" w:cs="Times New Roman"/>
          <w:b/>
          <w:i/>
          <w:sz w:val="24"/>
          <w:szCs w:val="24"/>
        </w:rPr>
        <w:t xml:space="preserve"> Those Receiving Notification of Intent</w:t>
      </w:r>
    </w:p>
    <w:p w14:paraId="2729832E" w14:textId="77777777" w:rsidR="00744B12" w:rsidRDefault="00744B12">
      <w:pPr>
        <w:spacing w:after="0" w:line="240" w:lineRule="auto"/>
        <w:rPr>
          <w:rFonts w:ascii="Times New Roman" w:eastAsia="Times New Roman" w:hAnsi="Times New Roman" w:cs="Times New Roman"/>
          <w:sz w:val="24"/>
          <w:szCs w:val="24"/>
        </w:rPr>
      </w:pPr>
    </w:p>
    <w:p w14:paraId="7E9A564C"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01ED929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121DF47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Written responses and revised application documents addressing conditions and recommendations from the DRL Review </w:t>
      </w:r>
      <w:proofErr w:type="gramStart"/>
      <w:r>
        <w:rPr>
          <w:rFonts w:ascii="Times New Roman" w:eastAsia="Times New Roman" w:hAnsi="Times New Roman" w:cs="Times New Roman"/>
          <w:sz w:val="24"/>
          <w:szCs w:val="24"/>
        </w:rPr>
        <w:t>Panel;</w:t>
      </w:r>
      <w:proofErr w:type="gramEnd"/>
    </w:p>
    <w:p w14:paraId="22393163"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your organization has a NICRA and includes NICRA charges in the budget, your latest NICRA as a PDF </w:t>
      </w:r>
      <w:proofErr w:type="gramStart"/>
      <w:r>
        <w:rPr>
          <w:rFonts w:ascii="Times New Roman" w:eastAsia="Times New Roman" w:hAnsi="Times New Roman" w:cs="Times New Roman"/>
          <w:sz w:val="24"/>
          <w:szCs w:val="24"/>
        </w:rPr>
        <w:t>file</w:t>
      </w:r>
      <w:r w:rsidR="00020597">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07286282"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Completion of the Department’s Financial Management Survey, if receiving DRL funding for the first </w:t>
      </w:r>
      <w:proofErr w:type="gramStart"/>
      <w:r>
        <w:rPr>
          <w:rFonts w:ascii="Times New Roman" w:eastAsia="Times New Roman" w:hAnsi="Times New Roman" w:cs="Times New Roman"/>
          <w:sz w:val="24"/>
          <w:szCs w:val="24"/>
        </w:rPr>
        <w:t>time;</w:t>
      </w:r>
      <w:proofErr w:type="gramEnd"/>
    </w:p>
    <w:p w14:paraId="3357C9E7"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and,</w:t>
      </w:r>
    </w:p>
    <w:p w14:paraId="49E970FE"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1BA0A475" w14:textId="77777777" w:rsidR="00290D8C" w:rsidRDefault="00290D8C">
      <w:pPr>
        <w:spacing w:after="0" w:line="240" w:lineRule="auto"/>
      </w:pPr>
    </w:p>
    <w:p w14:paraId="7CD1CA5B"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174D0B8F" w14:textId="77777777" w:rsidR="00290D8C" w:rsidRPr="00B54475" w:rsidRDefault="00290D8C">
      <w:pPr>
        <w:spacing w:after="0" w:line="240" w:lineRule="auto"/>
        <w:rPr>
          <w:color w:val="auto"/>
        </w:rPr>
      </w:pPr>
    </w:p>
    <w:p w14:paraId="01C1223A" w14:textId="77777777" w:rsidR="00290D8C" w:rsidRPr="00B54475" w:rsidRDefault="002607E8">
      <w:pPr>
        <w:spacing w:after="0" w:line="240" w:lineRule="auto"/>
        <w:rPr>
          <w:color w:val="auto"/>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 xml:space="preserve">before </w:t>
      </w:r>
      <w:proofErr w:type="gramStart"/>
      <w:r w:rsidRPr="00B54475">
        <w:rPr>
          <w:rFonts w:ascii="Times New Roman" w:eastAsia="Times New Roman" w:hAnsi="Times New Roman" w:cs="Times New Roman"/>
          <w:b/>
          <w:color w:val="auto"/>
          <w:sz w:val="24"/>
          <w:szCs w:val="24"/>
        </w:rPr>
        <w:t>submitting an application</w:t>
      </w:r>
      <w:proofErr w:type="gramEnd"/>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694AC42A"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745468D5"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6546A199"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61B24BEA"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101727FA" w14:textId="77777777" w:rsidR="00290D8C" w:rsidRDefault="00290D8C">
      <w:pPr>
        <w:spacing w:after="0" w:line="240" w:lineRule="auto"/>
      </w:pPr>
    </w:p>
    <w:p w14:paraId="63655EB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42F045FC" w14:textId="77777777" w:rsidR="00290D8C" w:rsidRDefault="00290D8C">
      <w:pPr>
        <w:spacing w:after="0" w:line="240" w:lineRule="auto"/>
      </w:pPr>
    </w:p>
    <w:p w14:paraId="16B9BFC6" w14:textId="77777777"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 xml:space="preserve">organizations </w:t>
      </w:r>
      <w:proofErr w:type="gramStart"/>
      <w:r>
        <w:rPr>
          <w:rFonts w:ascii="Times New Roman" w:eastAsia="Times New Roman" w:hAnsi="Times New Roman" w:cs="Times New Roman"/>
          <w:sz w:val="24"/>
          <w:szCs w:val="24"/>
        </w:rPr>
        <w:t>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w:t>
      </w:r>
      <w:proofErr w:type="gramEnd"/>
      <w:r>
        <w:rPr>
          <w:rFonts w:ascii="Times New Roman" w:eastAsia="Times New Roman" w:hAnsi="Times New Roman" w:cs="Times New Roman"/>
          <w:sz w:val="24"/>
          <w:szCs w:val="24"/>
        </w:rPr>
        <w:t xml:space="preserve">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w:t>
      </w:r>
      <w:r>
        <w:rPr>
          <w:rFonts w:ascii="Times New Roman" w:eastAsia="Times New Roman" w:hAnsi="Times New Roman" w:cs="Times New Roman"/>
          <w:sz w:val="24"/>
          <w:szCs w:val="24"/>
        </w:rPr>
        <w:lastRenderedPageBreak/>
        <w:t>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6EFEBFA1" w14:textId="77777777" w:rsidR="00863457" w:rsidRDefault="00863457">
      <w:pPr>
        <w:spacing w:after="0" w:line="240" w:lineRule="auto"/>
      </w:pPr>
    </w:p>
    <w:p w14:paraId="3E0A863D"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3">
        <w:r>
          <w:rPr>
            <w:rFonts w:ascii="Times New Roman" w:eastAsia="Times New Roman" w:hAnsi="Times New Roman" w:cs="Times New Roman"/>
            <w:color w:val="252525"/>
            <w:sz w:val="24"/>
            <w:szCs w:val="24"/>
          </w:rPr>
          <w:t xml:space="preserve"> </w:t>
        </w:r>
      </w:hyperlink>
      <w:hyperlink r:id="rId14">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34CCAAA7" w14:textId="77777777" w:rsidR="00BD4D16" w:rsidRDefault="00BD4D16">
      <w:pPr>
        <w:spacing w:after="0" w:line="240" w:lineRule="auto"/>
        <w:rPr>
          <w:rFonts w:ascii="Times New Roman" w:eastAsia="Times New Roman" w:hAnsi="Times New Roman" w:cs="Times New Roman"/>
          <w:sz w:val="24"/>
          <w:szCs w:val="24"/>
        </w:rPr>
      </w:pPr>
    </w:p>
    <w:p w14:paraId="2ABB9000"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789026D7" w14:textId="77777777" w:rsidR="00290D8C" w:rsidRDefault="00290D8C">
      <w:pPr>
        <w:spacing w:after="0" w:line="240" w:lineRule="auto"/>
      </w:pPr>
    </w:p>
    <w:p w14:paraId="4D2EF3F3"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1D519635" w14:textId="77777777" w:rsidR="004A6DDA" w:rsidRDefault="004A6DDA">
      <w:pPr>
        <w:spacing w:after="0" w:line="240" w:lineRule="auto"/>
        <w:rPr>
          <w:rFonts w:ascii="Times New Roman" w:hAnsi="Times New Roman" w:cs="Times New Roman"/>
          <w:b/>
          <w:i/>
          <w:sz w:val="24"/>
          <w:szCs w:val="24"/>
        </w:rPr>
      </w:pPr>
    </w:p>
    <w:p w14:paraId="5DFC3C6E"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30A7253F" w14:textId="77777777" w:rsidR="00863457" w:rsidRPr="005E071E" w:rsidRDefault="00863457">
      <w:pPr>
        <w:spacing w:after="0" w:line="240" w:lineRule="auto"/>
        <w:rPr>
          <w:rFonts w:ascii="Times New Roman" w:hAnsi="Times New Roman" w:cs="Times New Roman"/>
          <w:b/>
          <w:i/>
          <w:sz w:val="24"/>
          <w:szCs w:val="24"/>
        </w:rPr>
      </w:pPr>
    </w:p>
    <w:p w14:paraId="174CC133"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769C76CC"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B8675EE"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20671530" w14:textId="77777777" w:rsidR="00290D8C" w:rsidRDefault="00290D8C">
      <w:pPr>
        <w:spacing w:after="0" w:line="240" w:lineRule="auto"/>
      </w:pPr>
    </w:p>
    <w:p w14:paraId="2DA4914E" w14:textId="77777777" w:rsidR="00CF1A66" w:rsidRPr="009D32F0"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9D32F0">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9D32F0">
        <w:rPr>
          <w:rFonts w:ascii="Times New Roman" w:eastAsia="Times New Roman" w:hAnsi="Times New Roman" w:cs="Times New Roman"/>
          <w:color w:val="auto"/>
          <w:sz w:val="24"/>
          <w:szCs w:val="24"/>
          <w:u w:val="single"/>
        </w:rPr>
        <w:t>two weeks prior to the deadline in the NOFO providing a justification of their request</w:t>
      </w:r>
      <w:r w:rsidRPr="009D32F0">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1D672006" w14:textId="77777777" w:rsidR="00290D8C" w:rsidRDefault="00290D8C">
      <w:pPr>
        <w:spacing w:after="0" w:line="240" w:lineRule="auto"/>
      </w:pPr>
    </w:p>
    <w:p w14:paraId="184452FC" w14:textId="77777777" w:rsidR="00290D8C" w:rsidRDefault="002607E8">
      <w:pPr>
        <w:spacing w:after="0" w:line="240" w:lineRule="auto"/>
      </w:pPr>
      <w:r>
        <w:rPr>
          <w:rFonts w:ascii="Times New Roman" w:eastAsia="Times New Roman" w:hAnsi="Times New Roman" w:cs="Times New Roman"/>
          <w:i/>
          <w:sz w:val="24"/>
          <w:szCs w:val="24"/>
        </w:rPr>
        <w:t xml:space="preserve">Note: </w:t>
      </w:r>
      <w:r w:rsidR="0002059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w:t>
      </w:r>
      <w:proofErr w:type="gramStart"/>
      <w:r>
        <w:rPr>
          <w:rFonts w:ascii="Times New Roman" w:eastAsia="Times New Roman" w:hAnsi="Times New Roman" w:cs="Times New Roman"/>
          <w:i/>
          <w:sz w:val="24"/>
          <w:szCs w:val="24"/>
        </w:rPr>
        <w:t>is located in</w:t>
      </w:r>
      <w:proofErr w:type="gramEnd"/>
      <w:r>
        <w:rPr>
          <w:rFonts w:ascii="Times New Roman" w:eastAsia="Times New Roman" w:hAnsi="Times New Roman" w:cs="Times New Roman"/>
          <w:i/>
          <w:sz w:val="24"/>
          <w:szCs w:val="24"/>
        </w:rPr>
        <w:t xml:space="preserve"> a NATO or Tier 2 Sponsored Non-NATO Nation.  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14:paraId="103047FF" w14:textId="77777777" w:rsidR="00290D8C" w:rsidRDefault="00290D8C">
      <w:pPr>
        <w:spacing w:after="0" w:line="240" w:lineRule="auto"/>
      </w:pPr>
    </w:p>
    <w:p w14:paraId="2746A8D3" w14:textId="77777777" w:rsidR="00C1352F" w:rsidRDefault="002607E8">
      <w:pPr>
        <w:spacing w:after="0" w:line="240" w:lineRule="auto"/>
      </w:pPr>
      <w:r>
        <w:rPr>
          <w:rFonts w:ascii="Times New Roman" w:eastAsia="Times New Roman" w:hAnsi="Times New Roman" w:cs="Times New Roman"/>
          <w:i/>
          <w:sz w:val="24"/>
          <w:szCs w:val="24"/>
        </w:rPr>
        <w:t xml:space="preserve">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  </w:t>
      </w:r>
      <w:r>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Pr>
          <w:rFonts w:ascii="Times New Roman" w:eastAsia="Times New Roman" w:hAnsi="Times New Roman" w:cs="Times New Roman"/>
          <w:b/>
          <w:i/>
          <w:sz w:val="24"/>
          <w:szCs w:val="24"/>
        </w:rPr>
        <w:t>.</w:t>
      </w:r>
    </w:p>
    <w:p w14:paraId="5CC7806A" w14:textId="77777777" w:rsidR="00290D8C" w:rsidRDefault="002607E8">
      <w:pPr>
        <w:spacing w:after="0" w:line="240" w:lineRule="auto"/>
      </w:pPr>
      <w:r>
        <w:rPr>
          <w:rFonts w:ascii="Times New Roman" w:eastAsia="Times New Roman" w:hAnsi="Times New Roman" w:cs="Times New Roman"/>
          <w:b/>
          <w:i/>
          <w:sz w:val="24"/>
          <w:szCs w:val="24"/>
        </w:rPr>
        <w:lastRenderedPageBreak/>
        <w:t xml:space="preserve">D.4 Submission Dates and Times  </w:t>
      </w:r>
    </w:p>
    <w:p w14:paraId="6C965392" w14:textId="77777777" w:rsidR="00290D8C" w:rsidRDefault="00290D8C">
      <w:pPr>
        <w:spacing w:after="0" w:line="240" w:lineRule="auto"/>
      </w:pPr>
    </w:p>
    <w:p w14:paraId="5E110BE9" w14:textId="6C237E14"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411CEA">
        <w:rPr>
          <w:rFonts w:ascii="Times New Roman" w:eastAsia="Times New Roman" w:hAnsi="Times New Roman" w:cs="Times New Roman"/>
          <w:b/>
          <w:sz w:val="24"/>
          <w:szCs w:val="24"/>
          <w:u w:val="single"/>
        </w:rPr>
        <w:t xml:space="preserve"> 11:59</w:t>
      </w:r>
      <w:r w:rsidR="00C1352F" w:rsidRPr="00411CEA">
        <w:rPr>
          <w:rFonts w:ascii="Times New Roman" w:eastAsia="Times New Roman" w:hAnsi="Times New Roman" w:cs="Times New Roman"/>
          <w:b/>
          <w:sz w:val="24"/>
          <w:szCs w:val="24"/>
          <w:u w:val="single"/>
        </w:rPr>
        <w:t xml:space="preserve"> p.m</w:t>
      </w:r>
      <w:r>
        <w:rPr>
          <w:rFonts w:ascii="Times New Roman" w:eastAsia="Times New Roman" w:hAnsi="Times New Roman" w:cs="Times New Roman"/>
          <w:b/>
          <w:sz w:val="24"/>
          <w:szCs w:val="24"/>
        </w:rPr>
        <w:t>.</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Standard Time (EST), </w:t>
      </w:r>
      <w:r w:rsidRPr="00EB0690">
        <w:rPr>
          <w:rFonts w:ascii="Times New Roman" w:eastAsia="Times New Roman" w:hAnsi="Times New Roman" w:cs="Times New Roman"/>
          <w:b/>
          <w:sz w:val="24"/>
          <w:szCs w:val="24"/>
        </w:rPr>
        <w:t xml:space="preserve">on </w:t>
      </w:r>
      <w:r w:rsidR="00E95C68">
        <w:rPr>
          <w:rFonts w:ascii="Times New Roman" w:eastAsia="Times New Roman" w:hAnsi="Times New Roman" w:cs="Times New Roman"/>
          <w:b/>
          <w:sz w:val="24"/>
          <w:szCs w:val="24"/>
        </w:rPr>
        <w:t>Friday</w:t>
      </w:r>
      <w:r w:rsidRPr="00EB0690">
        <w:rPr>
          <w:rFonts w:ascii="Times New Roman" w:eastAsia="Times New Roman" w:hAnsi="Times New Roman" w:cs="Times New Roman"/>
          <w:b/>
          <w:sz w:val="24"/>
          <w:szCs w:val="24"/>
        </w:rPr>
        <w:t>,</w:t>
      </w:r>
      <w:r w:rsidR="00E95C68">
        <w:rPr>
          <w:rFonts w:ascii="Times New Roman" w:eastAsia="Times New Roman" w:hAnsi="Times New Roman" w:cs="Times New Roman"/>
          <w:b/>
          <w:sz w:val="24"/>
          <w:szCs w:val="24"/>
        </w:rPr>
        <w:t xml:space="preserve"> </w:t>
      </w:r>
      <w:r w:rsidR="006037F1" w:rsidRPr="00685205">
        <w:rPr>
          <w:rFonts w:ascii="Times New Roman" w:eastAsia="Times New Roman" w:hAnsi="Times New Roman" w:cs="Times New Roman"/>
          <w:b/>
          <w:sz w:val="24"/>
          <w:szCs w:val="24"/>
        </w:rPr>
        <w:t xml:space="preserve">March </w:t>
      </w:r>
      <w:r w:rsidR="00685205" w:rsidRPr="00685205">
        <w:rPr>
          <w:rFonts w:ascii="Times New Roman" w:eastAsia="Times New Roman" w:hAnsi="Times New Roman" w:cs="Times New Roman"/>
          <w:b/>
          <w:sz w:val="24"/>
          <w:szCs w:val="24"/>
        </w:rPr>
        <w:t>27</w:t>
      </w:r>
      <w:r w:rsidR="006037F1" w:rsidRPr="00685205">
        <w:rPr>
          <w:rFonts w:ascii="Times New Roman" w:eastAsia="Times New Roman" w:hAnsi="Times New Roman" w:cs="Times New Roman"/>
          <w:b/>
          <w:sz w:val="24"/>
          <w:szCs w:val="24"/>
        </w:rPr>
        <w:t>, 2020</w:t>
      </w:r>
      <w:bookmarkStart w:id="0" w:name="_GoBack"/>
      <w:bookmarkEnd w:id="0"/>
      <w:r w:rsidR="00EB0690">
        <w:rPr>
          <w:rFonts w:ascii="Times New Roman" w:eastAsia="Times New Roman" w:hAnsi="Times New Roman" w:cs="Times New Roman"/>
          <w:b/>
          <w:sz w:val="24"/>
          <w:szCs w:val="24"/>
        </w:rPr>
        <w:t xml:space="preserve"> by 11:59 PM (EST)</w:t>
      </w:r>
      <w:r>
        <w:rPr>
          <w:rFonts w:ascii="Times New Roman" w:eastAsia="Times New Roman" w:hAnsi="Times New Roman" w:cs="Times New Roman"/>
          <w:b/>
          <w:sz w:val="24"/>
          <w:szCs w:val="24"/>
        </w:rPr>
        <w:t xml:space="preserve"> on </w:t>
      </w:r>
      <w:r w:rsidRPr="00404CA8">
        <w:rPr>
          <w:rFonts w:ascii="Times New Roman" w:eastAsia="Times New Roman" w:hAnsi="Times New Roman" w:cs="Times New Roman"/>
          <w:b/>
          <w:color w:val="0000FF"/>
          <w:sz w:val="24"/>
          <w:szCs w:val="24"/>
        </w:rPr>
        <w:t>www.grants.gov</w:t>
      </w:r>
      <w:r>
        <w:rPr>
          <w:rFonts w:ascii="Times New Roman" w:eastAsia="Times New Roman" w:hAnsi="Times New Roman" w:cs="Times New Roman"/>
          <w:b/>
          <w:sz w:val="24"/>
          <w:szCs w:val="24"/>
        </w:rPr>
        <w:t xml:space="preserve"> or </w:t>
      </w:r>
      <w:hyperlink r:id="rId15" w:history="1">
        <w:r w:rsidR="00D94EB7" w:rsidRPr="00E95C68">
          <w:rPr>
            <w:rStyle w:val="Hyperlink"/>
            <w:rFonts w:ascii="Times New Roman" w:eastAsia="Times New Roman" w:hAnsi="Times New Roman" w:cs="Times New Roman"/>
            <w:b/>
            <w:color w:val="auto"/>
            <w:sz w:val="24"/>
            <w:szCs w:val="24"/>
            <w:u w:val="none"/>
          </w:rPr>
          <w:t>SAM</w:t>
        </w:r>
      </w:hyperlink>
      <w:r w:rsidR="00D94EB7" w:rsidRPr="00E95C68">
        <w:rPr>
          <w:rFonts w:ascii="Times New Roman" w:eastAsia="Times New Roman" w:hAnsi="Times New Roman" w:cs="Times New Roman"/>
          <w:b/>
          <w:sz w:val="24"/>
          <w:szCs w:val="24"/>
        </w:rPr>
        <w:t xml:space="preserve">S </w:t>
      </w:r>
      <w:r w:rsidR="00D94EB7" w:rsidRPr="00E95C68">
        <w:rPr>
          <w:rFonts w:ascii="Times New Roman" w:eastAsia="Times New Roman" w:hAnsi="Times New Roman" w:cs="Times New Roman"/>
          <w:b/>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6"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under the announcement title “</w:t>
      </w:r>
      <w:r w:rsidR="001C6793" w:rsidRPr="00EB0690">
        <w:rPr>
          <w:rFonts w:ascii="Times New Roman" w:eastAsia="Times New Roman" w:hAnsi="Times New Roman" w:cs="Times New Roman"/>
          <w:sz w:val="24"/>
          <w:szCs w:val="24"/>
        </w:rPr>
        <w:t xml:space="preserve">DRL </w:t>
      </w:r>
      <w:r w:rsidR="001C6793">
        <w:rPr>
          <w:rFonts w:ascii="Times New Roman" w:eastAsia="Times New Roman" w:hAnsi="Times New Roman" w:cs="Times New Roman"/>
          <w:sz w:val="24"/>
          <w:szCs w:val="24"/>
        </w:rPr>
        <w:t>Strengthening Media Reporting in Morocco</w:t>
      </w:r>
      <w:r>
        <w:rPr>
          <w:rFonts w:ascii="Times New Roman" w:eastAsia="Times New Roman" w:hAnsi="Times New Roman" w:cs="Times New Roman"/>
          <w:b/>
          <w:sz w:val="24"/>
          <w:szCs w:val="24"/>
        </w:rPr>
        <w:t xml:space="preserve">” funding opportunity number </w:t>
      </w:r>
      <w:r w:rsidRPr="00573336">
        <w:rPr>
          <w:rFonts w:ascii="Times New Roman" w:eastAsia="Times New Roman" w:hAnsi="Times New Roman" w:cs="Times New Roman"/>
          <w:b/>
          <w:sz w:val="24"/>
          <w:szCs w:val="24"/>
        </w:rPr>
        <w:t>“</w:t>
      </w:r>
      <w:r w:rsidR="00573336">
        <w:rPr>
          <w:rFonts w:ascii="Times New Roman" w:eastAsia="Times New Roman" w:hAnsi="Times New Roman" w:cs="Times New Roman"/>
          <w:b/>
          <w:sz w:val="24"/>
          <w:szCs w:val="24"/>
        </w:rPr>
        <w:t>SFOP0006399</w:t>
      </w:r>
      <w:r w:rsidRPr="00573336">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p>
    <w:p w14:paraId="4F02DDDC" w14:textId="77777777" w:rsidR="00C1352F" w:rsidRDefault="00C1352F">
      <w:pPr>
        <w:spacing w:after="0" w:line="240" w:lineRule="auto"/>
      </w:pPr>
    </w:p>
    <w:p w14:paraId="3C061032" w14:textId="77777777"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hyperlink r:id="rId17"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8"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4FA82EBF" w14:textId="77777777" w:rsidR="00290D8C" w:rsidRDefault="00290D8C">
      <w:pPr>
        <w:spacing w:after="0" w:line="240" w:lineRule="auto"/>
      </w:pPr>
    </w:p>
    <w:p w14:paraId="02163466"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28E4ECD2" w14:textId="77777777" w:rsidR="00290D8C" w:rsidRDefault="00290D8C">
      <w:pPr>
        <w:spacing w:after="0" w:line="240" w:lineRule="auto"/>
      </w:pPr>
    </w:p>
    <w:p w14:paraId="715DFDDE" w14:textId="77777777"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256B19" w:rsidRPr="00256B19">
        <w:rPr>
          <w:rFonts w:ascii="Times New Roman" w:eastAsia="Times New Roman" w:hAnsi="Times New Roman" w:cs="Times New Roman"/>
          <w:sz w:val="24"/>
          <w:szCs w:val="24"/>
        </w:rPr>
        <w:t>https://www.state.gov/j/ct/rls/other/des/123085.htm</w:t>
      </w:r>
    </w:p>
    <w:p w14:paraId="3DE12CBA"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w:t>
      </w:r>
      <w:proofErr w:type="gramStart"/>
      <w:r>
        <w:rPr>
          <w:rFonts w:ascii="Times New Roman" w:eastAsia="Times New Roman" w:hAnsi="Times New Roman" w:cs="Times New Roman"/>
          <w:sz w:val="24"/>
          <w:szCs w:val="24"/>
        </w:rPr>
        <w:t>groups</w:t>
      </w:r>
      <w:proofErr w:type="gramEnd"/>
      <w:r>
        <w:rPr>
          <w:rFonts w:ascii="Times New Roman" w:eastAsia="Times New Roman" w:hAnsi="Times New Roman" w:cs="Times New Roman"/>
          <w:sz w:val="24"/>
          <w:szCs w:val="24"/>
        </w:rPr>
        <w:t xml:space="preserve"> or individuals will not be considered for DRL funding given purpose limitations on funding. </w:t>
      </w:r>
    </w:p>
    <w:p w14:paraId="027DB7D0" w14:textId="77777777" w:rsidR="00290D8C" w:rsidRDefault="00290D8C">
      <w:pPr>
        <w:spacing w:after="0" w:line="240" w:lineRule="auto"/>
      </w:pPr>
    </w:p>
    <w:p w14:paraId="2C014AAE" w14:textId="77777777" w:rsidR="001B436C" w:rsidRPr="00E95C68" w:rsidRDefault="00E37084" w:rsidP="00A87EF2">
      <w:pPr>
        <w:spacing w:after="0" w:line="240" w:lineRule="auto"/>
        <w:rPr>
          <w:rFonts w:ascii="Times New Roman" w:eastAsia="Times New Roman" w:hAnsi="Times New Roman" w:cs="Times New Roman"/>
          <w:sz w:val="24"/>
          <w:szCs w:val="24"/>
        </w:rPr>
      </w:pPr>
      <w:r w:rsidRPr="00E95C68">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E95C68">
        <w:rPr>
          <w:rFonts w:ascii="Times New Roman" w:hAnsi="Times New Roman" w:cs="Times New Roman"/>
          <w:sz w:val="24"/>
          <w:szCs w:val="24"/>
        </w:rPr>
        <w:t xml:space="preserve">.  </w:t>
      </w:r>
      <w:r w:rsidRPr="00E95C68">
        <w:rPr>
          <w:rFonts w:ascii="Times New Roman" w:hAnsi="Times New Roman" w:cs="Times New Roman"/>
          <w:sz w:val="24"/>
          <w:szCs w:val="24"/>
        </w:rPr>
        <w:t xml:space="preserve">Per </w:t>
      </w:r>
      <w:hyperlink r:id="rId19" w:history="1">
        <w:r w:rsidRPr="00E95C68">
          <w:rPr>
            <w:rStyle w:val="Hyperlink"/>
            <w:rFonts w:ascii="Times New Roman" w:hAnsi="Times New Roman" w:cs="Times New Roman"/>
            <w:sz w:val="24"/>
            <w:szCs w:val="24"/>
          </w:rPr>
          <w:t>22 USC §2378d(a) (2015),</w:t>
        </w:r>
      </w:hyperlink>
      <w:r w:rsidRPr="00E95C68">
        <w:rPr>
          <w:rFonts w:ascii="Times New Roman" w:hAnsi="Times New Roman" w:cs="Times New Roman"/>
          <w:sz w:val="24"/>
          <w:szCs w:val="24"/>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E95C68">
        <w:rPr>
          <w:rFonts w:ascii="Times New Roman" w:hAnsi="Times New Roman" w:cs="Times New Roman"/>
          <w:sz w:val="24"/>
          <w:szCs w:val="24"/>
        </w:rPr>
        <w:t xml:space="preserve"> </w:t>
      </w:r>
      <w:r w:rsidR="002607E8" w:rsidRPr="00E95C68">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E95C68">
        <w:rPr>
          <w:rFonts w:ascii="Times New Roman" w:eastAsia="Times New Roman" w:hAnsi="Times New Roman" w:cs="Times New Roman"/>
          <w:sz w:val="24"/>
          <w:szCs w:val="24"/>
        </w:rPr>
        <w:t xml:space="preserve"> </w:t>
      </w:r>
      <w:r w:rsidR="002607E8" w:rsidRPr="00E95C68">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E95C68">
        <w:rPr>
          <w:rFonts w:ascii="Times New Roman" w:eastAsia="Times New Roman" w:hAnsi="Times New Roman" w:cs="Times New Roman"/>
          <w:sz w:val="24"/>
          <w:szCs w:val="24"/>
        </w:rPr>
        <w:t xml:space="preserve"> </w:t>
      </w:r>
      <w:r w:rsidR="00020597" w:rsidRPr="00E95C68">
        <w:rPr>
          <w:rFonts w:ascii="Times New Roman" w:eastAsia="Times New Roman" w:hAnsi="Times New Roman" w:cs="Times New Roman"/>
          <w:sz w:val="24"/>
          <w:szCs w:val="24"/>
        </w:rPr>
        <w:t xml:space="preserve"> </w:t>
      </w:r>
      <w:r w:rsidR="00581E19" w:rsidRPr="00E95C68">
        <w:rPr>
          <w:rFonts w:ascii="Times New Roman" w:hAnsi="Times New Roman" w:cs="Times New Roman"/>
          <w:sz w:val="24"/>
          <w:szCs w:val="24"/>
        </w:rPr>
        <w:t xml:space="preserve">If a proposed grant or cooperative agreement will </w:t>
      </w:r>
      <w:proofErr w:type="gramStart"/>
      <w:r w:rsidR="00581E19" w:rsidRPr="00E95C68">
        <w:rPr>
          <w:rFonts w:ascii="Times New Roman" w:hAnsi="Times New Roman" w:cs="Times New Roman"/>
          <w:sz w:val="24"/>
          <w:szCs w:val="24"/>
        </w:rPr>
        <w:t>provide assistance to</w:t>
      </w:r>
      <w:proofErr w:type="gramEnd"/>
      <w:r w:rsidR="00581E19" w:rsidRPr="00E95C68">
        <w:rPr>
          <w:rFonts w:ascii="Times New Roman" w:hAnsi="Times New Roman" w:cs="Times New Roman"/>
          <w:sz w:val="24"/>
          <w:szCs w:val="24"/>
        </w:rPr>
        <w:t xml:space="preserve"> foreign security forces or personnel, compliance with the Leahy Law is required</w:t>
      </w:r>
      <w:r w:rsidR="00D7136E" w:rsidRPr="00E95C68">
        <w:rPr>
          <w:rFonts w:ascii="Times New Roman" w:hAnsi="Times New Roman" w:cs="Times New Roman"/>
          <w:sz w:val="24"/>
          <w:szCs w:val="24"/>
        </w:rPr>
        <w:t>.</w:t>
      </w:r>
      <w:r w:rsidR="00D7136E" w:rsidRPr="00E95C68">
        <w:rPr>
          <w:rFonts w:ascii="Times New Roman" w:eastAsia="Times New Roman" w:hAnsi="Times New Roman" w:cs="Times New Roman"/>
          <w:sz w:val="24"/>
          <w:szCs w:val="24"/>
        </w:rPr>
        <w:t xml:space="preserve"> </w:t>
      </w:r>
    </w:p>
    <w:p w14:paraId="489ABDD2"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7370EC24" w14:textId="77777777"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case basis.  Generally, construction costs are not allowed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 xml:space="preserve">Proposal Submission Instructions for Applications </w:t>
      </w:r>
      <w:r w:rsidR="004159D6">
        <w:rPr>
          <w:rFonts w:ascii="Times New Roman" w:eastAsia="Times New Roman" w:hAnsi="Times New Roman" w:cs="Times New Roman"/>
          <w:sz w:val="24"/>
          <w:szCs w:val="24"/>
        </w:rPr>
        <w:t>Updated October 2018</w:t>
      </w:r>
      <w:r w:rsidR="00403091" w:rsidRPr="00FD24FD">
        <w:rPr>
          <w:rFonts w:ascii="Times New Roman" w:eastAsia="Times New Roman" w:hAnsi="Times New Roman" w:cs="Times New Roman"/>
          <w:sz w:val="24"/>
          <w:szCs w:val="24"/>
        </w:rPr>
        <w:t>:</w:t>
      </w:r>
      <w:r w:rsidR="00403091" w:rsidRPr="00403091">
        <w:t xml:space="preserve"> </w:t>
      </w:r>
      <w:hyperlink r:id="rId20" w:history="1">
        <w:r w:rsidR="009D32F0" w:rsidRPr="005C7882">
          <w:rPr>
            <w:rStyle w:val="Hyperlink"/>
            <w:rFonts w:ascii="Times New Roman" w:eastAsia="Times New Roman" w:hAnsi="Times New Roman" w:cs="Times New Roman"/>
            <w:b/>
            <w:i/>
            <w:sz w:val="24"/>
            <w:szCs w:val="24"/>
          </w:rPr>
          <w:t>https://www.state.gov/documents/organization/286844.pdf</w:t>
        </w:r>
      </w:hyperlink>
      <w:r w:rsidR="004159D6">
        <w:rPr>
          <w:rStyle w:val="Hyperlink"/>
          <w:rFonts w:ascii="Times New Roman" w:eastAsia="Times New Roman" w:hAnsi="Times New Roman" w:cs="Times New Roman"/>
          <w:b/>
          <w:i/>
          <w:sz w:val="24"/>
          <w:szCs w:val="24"/>
        </w:rPr>
        <w:t>.</w:t>
      </w:r>
    </w:p>
    <w:p w14:paraId="4E200C86" w14:textId="77777777" w:rsidR="009D32F0" w:rsidRDefault="009D32F0">
      <w:pPr>
        <w:spacing w:after="0" w:line="240" w:lineRule="auto"/>
        <w:rPr>
          <w:rStyle w:val="Hyperlink"/>
          <w:rFonts w:ascii="Times New Roman" w:eastAsia="Times New Roman" w:hAnsi="Times New Roman" w:cs="Times New Roman"/>
          <w:b/>
          <w:i/>
          <w:sz w:val="24"/>
          <w:szCs w:val="24"/>
        </w:rPr>
      </w:pPr>
    </w:p>
    <w:p w14:paraId="3E8D5CC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502E026F" w14:textId="77777777" w:rsidR="00290D8C" w:rsidRDefault="00290D8C">
      <w:pPr>
        <w:spacing w:after="0" w:line="240" w:lineRule="auto"/>
      </w:pPr>
    </w:p>
    <w:p w14:paraId="10202DA0"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1"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2"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3"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3D8309AC" w14:textId="77777777" w:rsidR="004E3E0C" w:rsidRDefault="004E3E0C">
      <w:pPr>
        <w:spacing w:after="0" w:line="240" w:lineRule="auto"/>
      </w:pPr>
    </w:p>
    <w:p w14:paraId="6716EE5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w:t>
      </w:r>
      <w:proofErr w:type="gramStart"/>
      <w:r w:rsidR="0035592D" w:rsidRPr="004065D9">
        <w:rPr>
          <w:rFonts w:ascii="Times New Roman" w:eastAsia="Times New Roman" w:hAnsi="Times New Roman" w:cs="Times New Roman"/>
          <w:sz w:val="24"/>
          <w:szCs w:val="24"/>
        </w:rPr>
        <w:t>Additionally</w:t>
      </w:r>
      <w:proofErr w:type="gramEnd"/>
      <w:r w:rsidR="0035592D" w:rsidRPr="004065D9">
        <w:rPr>
          <w:rFonts w:ascii="Times New Roman" w:eastAsia="Times New Roman" w:hAnsi="Times New Roman" w:cs="Times New Roman"/>
          <w:sz w:val="24"/>
          <w:szCs w:val="24"/>
        </w:rPr>
        <w:t xml:space="preserve">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75C1634D" w14:textId="77777777" w:rsidR="00290D8C" w:rsidRDefault="00290D8C">
      <w:pPr>
        <w:spacing w:after="0" w:line="240" w:lineRule="auto"/>
      </w:pPr>
    </w:p>
    <w:p w14:paraId="170B8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2FF726A1" w14:textId="77777777" w:rsidR="00290D8C" w:rsidRPr="004E3E0C" w:rsidRDefault="00290D8C">
      <w:pPr>
        <w:spacing w:after="0" w:line="240" w:lineRule="auto"/>
        <w:rPr>
          <w:color w:val="auto"/>
        </w:rPr>
      </w:pPr>
    </w:p>
    <w:p w14:paraId="3791C09C" w14:textId="28FEDBC0" w:rsidR="00290D8C" w:rsidRDefault="002607E8">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00E95C68">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020597">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 xml:space="preserve">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issues with </w:t>
      </w:r>
      <w:r w:rsidR="0002059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6D96FD81"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54884016" w14:textId="77777777" w:rsidR="00290D8C" w:rsidRDefault="002607E8">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0A0F8082"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0FC1C004"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16F00331"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w:t>
      </w:r>
      <w:proofErr w:type="gramStart"/>
      <w:r>
        <w:rPr>
          <w:rFonts w:ascii="Times New Roman" w:eastAsia="Times New Roman" w:hAnsi="Times New Roman" w:cs="Times New Roman"/>
          <w:color w:val="252525"/>
          <w:sz w:val="24"/>
          <w:szCs w:val="24"/>
        </w:rPr>
        <w:t>all of</w:t>
      </w:r>
      <w:proofErr w:type="gramEnd"/>
      <w:r>
        <w:rPr>
          <w:rFonts w:ascii="Times New Roman" w:eastAsia="Times New Roman" w:hAnsi="Times New Roman" w:cs="Times New Roman"/>
          <w:color w:val="252525"/>
          <w:sz w:val="24"/>
          <w:szCs w:val="24"/>
        </w:rPr>
        <w:t xml:space="preserve">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10B728F3"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5DAAA3F4" w14:textId="77777777"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1" w:name="h.gjdgxs" w:colFirst="0" w:colLast="0"/>
      <w:bookmarkEnd w:id="1"/>
    </w:p>
    <w:p w14:paraId="7660B1E3" w14:textId="77777777" w:rsidR="00F25CAC" w:rsidRDefault="00F25CAC">
      <w:pPr>
        <w:spacing w:after="0" w:line="240" w:lineRule="auto"/>
        <w:rPr>
          <w:rFonts w:ascii="Times New Roman" w:eastAsia="Times New Roman" w:hAnsi="Times New Roman" w:cs="Times New Roman"/>
          <w:b/>
          <w:sz w:val="24"/>
          <w:szCs w:val="24"/>
        </w:rPr>
      </w:pPr>
    </w:p>
    <w:p w14:paraId="76954108" w14:textId="77777777" w:rsid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56ECBB94" w14:textId="77777777" w:rsidR="00467BB2" w:rsidRPr="00F918D9" w:rsidRDefault="00467BB2">
      <w:pPr>
        <w:spacing w:after="0" w:line="240" w:lineRule="auto"/>
        <w:rPr>
          <w:rFonts w:ascii="Times New Roman" w:eastAsia="Times New Roman" w:hAnsi="Times New Roman" w:cs="Times New Roman"/>
          <w:b/>
          <w:sz w:val="24"/>
          <w:szCs w:val="24"/>
        </w:rPr>
      </w:pPr>
    </w:p>
    <w:p w14:paraId="52E4F75A"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4"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34F228B0" w14:textId="77777777" w:rsidR="00290D8C" w:rsidRDefault="00290D8C">
      <w:pPr>
        <w:spacing w:after="0" w:line="240" w:lineRule="auto"/>
      </w:pPr>
    </w:p>
    <w:p w14:paraId="490FBE7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7C0B46A7" w14:textId="77777777" w:rsidR="00290D8C" w:rsidRDefault="00290D8C">
      <w:pPr>
        <w:spacing w:after="0" w:line="240" w:lineRule="auto"/>
      </w:pPr>
    </w:p>
    <w:p w14:paraId="57A269EE" w14:textId="77777777"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lastRenderedPageBreak/>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5"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Customer Support is available 24/7/365.</w:t>
      </w:r>
    </w:p>
    <w:p w14:paraId="0CC6B3A5" w14:textId="77777777" w:rsidR="00290D8C" w:rsidRDefault="002607E8">
      <w:pPr>
        <w:spacing w:after="0" w:line="240" w:lineRule="auto"/>
      </w:pPr>
      <w:bookmarkStart w:id="2" w:name="h.30j0zll" w:colFirst="0" w:colLast="0"/>
      <w:bookmarkEnd w:id="2"/>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6"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3DE66ECC" w14:textId="77777777" w:rsidR="00290D8C" w:rsidRDefault="00290D8C">
      <w:pPr>
        <w:spacing w:after="0" w:line="240" w:lineRule="auto"/>
      </w:pPr>
    </w:p>
    <w:p w14:paraId="4C35683E" w14:textId="77777777"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[2]</w:t>
      </w:r>
      <w:r>
        <w:rPr>
          <w:rFonts w:ascii="Times New Roman" w:eastAsia="Times New Roman" w:hAnsi="Times New Roman" w:cs="Times New Roman"/>
          <w:b/>
          <w:sz w:val="24"/>
          <w:szCs w:val="24"/>
        </w:rPr>
        <w:t xml:space="preserve"> weeks.</w:t>
      </w:r>
    </w:p>
    <w:p w14:paraId="37ECEE16" w14:textId="77777777" w:rsidR="00290D8C" w:rsidRDefault="00290D8C">
      <w:pPr>
        <w:spacing w:after="0" w:line="240" w:lineRule="auto"/>
      </w:pPr>
    </w:p>
    <w:p w14:paraId="17769A7C" w14:textId="7777777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proofErr w:type="gramStart"/>
      <w:r w:rsidR="000966EC">
        <w:rPr>
          <w:rFonts w:ascii="Times New Roman" w:eastAsia="Times New Roman" w:hAnsi="Times New Roman" w:cs="Times New Roman"/>
          <w:sz w:val="24"/>
          <w:szCs w:val="24"/>
        </w:rPr>
        <w:t>Additionally</w:t>
      </w:r>
      <w:proofErr w:type="gramEnd"/>
      <w:r w:rsidR="000966EC">
        <w:rPr>
          <w:rFonts w:ascii="Times New Roman" w:eastAsia="Times New Roman" w:hAnsi="Times New Roman" w:cs="Times New Roman"/>
          <w:sz w:val="24"/>
          <w:szCs w:val="24"/>
        </w:rPr>
        <w:t xml:space="preserve">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3C114E61" w14:textId="77777777" w:rsidR="00290D8C" w:rsidRDefault="00290D8C">
      <w:pPr>
        <w:spacing w:after="0" w:line="240" w:lineRule="auto"/>
      </w:pPr>
    </w:p>
    <w:p w14:paraId="7EF8B614"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266E0B1D" w14:textId="77777777" w:rsidR="00EF2EA8" w:rsidRPr="00EF2EA8" w:rsidRDefault="002607E8" w:rsidP="00F7718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27">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6AD1619" w14:textId="77777777" w:rsidR="00290D8C" w:rsidRPr="00754E7B" w:rsidRDefault="00290D8C">
      <w:pPr>
        <w:spacing w:after="0" w:line="240" w:lineRule="auto"/>
        <w:rPr>
          <w:color w:val="auto"/>
        </w:rPr>
      </w:pPr>
    </w:p>
    <w:p w14:paraId="1935B0A0"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3BC5A10C" w14:textId="77777777" w:rsidR="00290D8C" w:rsidRPr="00754E7B" w:rsidRDefault="00290D8C">
      <w:pPr>
        <w:spacing w:after="0" w:line="240" w:lineRule="auto"/>
        <w:rPr>
          <w:color w:val="auto"/>
        </w:rPr>
      </w:pPr>
    </w:p>
    <w:p w14:paraId="27C028AC"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11E503C3" w14:textId="77777777" w:rsidR="00290D8C" w:rsidRPr="00754E7B" w:rsidRDefault="00290D8C">
      <w:pPr>
        <w:spacing w:after="0" w:line="240" w:lineRule="auto"/>
        <w:rPr>
          <w:color w:val="auto"/>
        </w:rPr>
      </w:pPr>
      <w:bookmarkStart w:id="3" w:name="h.1fob9te" w:colFirst="0" w:colLast="0"/>
      <w:bookmarkEnd w:id="3"/>
    </w:p>
    <w:p w14:paraId="19CE08F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39A267" w14:textId="77777777" w:rsidR="0068622D" w:rsidRDefault="0068622D" w:rsidP="00863457">
      <w:pPr>
        <w:pStyle w:val="NoSpacing"/>
        <w:rPr>
          <w:rFonts w:ascii="Times New Roman" w:hAnsi="Times New Roman" w:cs="Times New Roman"/>
          <w:color w:val="auto"/>
          <w:sz w:val="24"/>
          <w:szCs w:val="24"/>
          <w:u w:val="single"/>
        </w:rPr>
      </w:pPr>
    </w:p>
    <w:p w14:paraId="0E17FA46"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48E91364"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w:t>
      </w:r>
      <w:r w:rsidRPr="00754E7B">
        <w:rPr>
          <w:rFonts w:ascii="Times New Roman" w:hAnsi="Times New Roman" w:cs="Times New Roman"/>
          <w:color w:val="auto"/>
          <w:sz w:val="24"/>
          <w:szCs w:val="24"/>
        </w:rPr>
        <w:lastRenderedPageBreak/>
        <w:t>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3099B381" w14:textId="77777777" w:rsidR="00290D8C" w:rsidRPr="00754E7B" w:rsidRDefault="00290D8C" w:rsidP="00863457">
      <w:pPr>
        <w:pStyle w:val="NoSpacing"/>
        <w:rPr>
          <w:rFonts w:ascii="Times New Roman" w:hAnsi="Times New Roman" w:cs="Times New Roman"/>
          <w:color w:val="auto"/>
          <w:sz w:val="24"/>
          <w:szCs w:val="24"/>
        </w:rPr>
      </w:pPr>
    </w:p>
    <w:p w14:paraId="13881CF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67CC76B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29F41B49" w14:textId="77777777" w:rsidR="00290D8C" w:rsidRPr="00754E7B" w:rsidRDefault="00290D8C" w:rsidP="00863457">
      <w:pPr>
        <w:pStyle w:val="NoSpacing"/>
        <w:rPr>
          <w:rFonts w:ascii="Times New Roman" w:hAnsi="Times New Roman" w:cs="Times New Roman"/>
          <w:color w:val="auto"/>
          <w:sz w:val="24"/>
          <w:szCs w:val="24"/>
        </w:rPr>
      </w:pPr>
    </w:p>
    <w:p w14:paraId="14C78535"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54DF2E2" w14:textId="77777777" w:rsidR="00290D8C" w:rsidRPr="00754E7B" w:rsidRDefault="00290D8C" w:rsidP="00863457">
      <w:pPr>
        <w:pStyle w:val="NoSpacing"/>
        <w:rPr>
          <w:rFonts w:ascii="Times New Roman" w:hAnsi="Times New Roman" w:cs="Times New Roman"/>
          <w:color w:val="auto"/>
          <w:sz w:val="24"/>
          <w:szCs w:val="24"/>
        </w:rPr>
      </w:pPr>
    </w:p>
    <w:p w14:paraId="687A388C" w14:textId="2AF92629" w:rsidR="005328BF" w:rsidRPr="00E95C68"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33D8317F" w14:textId="77777777" w:rsidR="005328BF" w:rsidRDefault="005328BF" w:rsidP="00863457">
      <w:pPr>
        <w:pStyle w:val="NoSpacing"/>
        <w:rPr>
          <w:rFonts w:ascii="Times New Roman" w:hAnsi="Times New Roman" w:cs="Times New Roman"/>
          <w:color w:val="auto"/>
          <w:sz w:val="24"/>
          <w:szCs w:val="24"/>
          <w:u w:val="single"/>
        </w:rPr>
      </w:pPr>
    </w:p>
    <w:p w14:paraId="07EF986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DB7456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4AEF0013" w14:textId="77777777" w:rsidR="00290D8C" w:rsidRPr="00754E7B" w:rsidRDefault="00290D8C" w:rsidP="00863457">
      <w:pPr>
        <w:pStyle w:val="NoSpacing"/>
        <w:rPr>
          <w:rFonts w:ascii="Times New Roman" w:hAnsi="Times New Roman" w:cs="Times New Roman"/>
          <w:color w:val="auto"/>
          <w:sz w:val="24"/>
          <w:szCs w:val="24"/>
        </w:rPr>
      </w:pPr>
    </w:p>
    <w:p w14:paraId="4DE2A973"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0B8B84BC" w14:textId="7777777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affects </w:t>
      </w:r>
      <w:proofErr w:type="gramStart"/>
      <w:r w:rsidRPr="00DF521F">
        <w:rPr>
          <w:rFonts w:ascii="Times New Roman" w:hAnsi="Times New Roman" w:cs="Times New Roman"/>
          <w:color w:val="auto"/>
          <w:sz w:val="24"/>
          <w:szCs w:val="24"/>
        </w:rPr>
        <w:t>all of</w:t>
      </w:r>
      <w:proofErr w:type="gramEnd"/>
      <w:r w:rsidRPr="00DF521F">
        <w:rPr>
          <w:rFonts w:ascii="Times New Roman" w:hAnsi="Times New Roman" w:cs="Times New Roman"/>
          <w:color w:val="auto"/>
          <w:sz w:val="24"/>
          <w:szCs w:val="24"/>
        </w:rPr>
        <w:t xml:space="preserve">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Strong proposals will provide specific analysis, </w:t>
      </w:r>
      <w:r w:rsidRPr="00DF521F">
        <w:rPr>
          <w:rFonts w:ascii="Times New Roman" w:hAnsi="Times New Roman" w:cs="Times New Roman"/>
          <w:color w:val="auto"/>
          <w:sz w:val="24"/>
          <w:szCs w:val="24"/>
        </w:rPr>
        <w:lastRenderedPageBreak/>
        <w:t>measures, and corresponding targets as appropriate.  Stakeholders shall identify the difference between opportunities and barriers to access and design programs that do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The goal of this approach is to bring communities and those in power together in support of stable and secure societies.</w:t>
      </w:r>
    </w:p>
    <w:p w14:paraId="026FDF9E" w14:textId="77777777" w:rsidR="00E1217F" w:rsidRDefault="00E1217F" w:rsidP="00863457">
      <w:pPr>
        <w:pStyle w:val="NoSpacing"/>
        <w:rPr>
          <w:rFonts w:ascii="Times New Roman" w:hAnsi="Times New Roman" w:cs="Times New Roman"/>
          <w:color w:val="auto"/>
          <w:sz w:val="24"/>
          <w:szCs w:val="24"/>
        </w:rPr>
      </w:pPr>
    </w:p>
    <w:p w14:paraId="18E2502C"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3D2A5C10" w14:textId="77777777" w:rsidR="00290D8C" w:rsidRPr="00754E7B" w:rsidRDefault="002607E8" w:rsidP="00863457">
      <w:pPr>
        <w:pStyle w:val="NoSpacing"/>
        <w:rPr>
          <w:rFonts w:ascii="Times New Roman" w:hAnsi="Times New Roman" w:cs="Times New Roman"/>
          <w:color w:val="auto"/>
          <w:sz w:val="24"/>
          <w:szCs w:val="24"/>
        </w:rPr>
      </w:pPr>
      <w:bookmarkStart w:id="4" w:name="h.wxagwv88ai7a" w:colFirst="0" w:colLast="0"/>
      <w:bookmarkEnd w:id="4"/>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1D1AA583"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224C41F2"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628AB2F5" w14:textId="77777777" w:rsidR="00290D8C" w:rsidRPr="00754E7B" w:rsidRDefault="00290D8C" w:rsidP="00863457">
      <w:pPr>
        <w:pStyle w:val="NoSpacing"/>
        <w:rPr>
          <w:rFonts w:ascii="Times New Roman" w:hAnsi="Times New Roman" w:cs="Times New Roman"/>
          <w:color w:val="auto"/>
          <w:sz w:val="24"/>
          <w:szCs w:val="24"/>
        </w:rPr>
      </w:pPr>
      <w:bookmarkStart w:id="5" w:name="h.3znysh7" w:colFirst="0" w:colLast="0"/>
      <w:bookmarkEnd w:id="5"/>
    </w:p>
    <w:p w14:paraId="7E005D3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6F05A6C7"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6" w:name="h.2et92p0" w:colFirst="0" w:colLast="0"/>
      <w:bookmarkEnd w:id="6"/>
    </w:p>
    <w:p w14:paraId="46DC145B" w14:textId="77777777" w:rsidR="0033230B" w:rsidRDefault="0033230B" w:rsidP="00863457">
      <w:pPr>
        <w:pStyle w:val="NoSpacing"/>
        <w:rPr>
          <w:rFonts w:ascii="Times New Roman" w:hAnsi="Times New Roman" w:cs="Times New Roman"/>
          <w:sz w:val="24"/>
          <w:szCs w:val="24"/>
          <w:u w:val="single"/>
        </w:rPr>
      </w:pPr>
    </w:p>
    <w:p w14:paraId="0405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6DDCB12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4685BF1F"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401F5E3"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2A42AEF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B3F786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lastRenderedPageBreak/>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CFBABA4"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DF47557" w14:textId="77777777" w:rsidR="00290D8C" w:rsidRPr="00754E7B" w:rsidRDefault="00290D8C">
      <w:pPr>
        <w:spacing w:after="0" w:line="240" w:lineRule="auto"/>
        <w:rPr>
          <w:color w:val="auto"/>
        </w:rPr>
      </w:pPr>
    </w:p>
    <w:p w14:paraId="36465E60"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49F6590" w14:textId="77777777" w:rsidR="00290D8C" w:rsidRPr="00754E7B" w:rsidRDefault="00290D8C">
      <w:pPr>
        <w:spacing w:after="0" w:line="240" w:lineRule="auto"/>
        <w:rPr>
          <w:color w:val="auto"/>
        </w:rPr>
      </w:pPr>
    </w:p>
    <w:p w14:paraId="3208133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7AD6E166" w14:textId="77777777" w:rsidR="00290D8C" w:rsidRPr="00754E7B" w:rsidRDefault="00290D8C">
      <w:pPr>
        <w:spacing w:after="0" w:line="240" w:lineRule="auto"/>
        <w:rPr>
          <w:color w:val="auto"/>
        </w:rPr>
      </w:pPr>
    </w:p>
    <w:p w14:paraId="209208E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1D6B7F46" w14:textId="77777777" w:rsidR="00290D8C" w:rsidRPr="00754E7B" w:rsidRDefault="00290D8C">
      <w:pPr>
        <w:spacing w:after="0" w:line="240" w:lineRule="auto"/>
        <w:rPr>
          <w:color w:val="auto"/>
        </w:rPr>
      </w:pPr>
    </w:p>
    <w:p w14:paraId="3FFE6A9C"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1E4CB5C5" w14:textId="77777777" w:rsidR="00290D8C" w:rsidRPr="00754E7B" w:rsidRDefault="00290D8C">
      <w:pPr>
        <w:spacing w:after="0" w:line="240" w:lineRule="auto"/>
        <w:rPr>
          <w:color w:val="auto"/>
        </w:rPr>
      </w:pPr>
    </w:p>
    <w:p w14:paraId="7FE60AE6"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373D0C92" w14:textId="77777777" w:rsidR="00290D8C" w:rsidRPr="00754E7B" w:rsidRDefault="00290D8C">
      <w:pPr>
        <w:spacing w:after="0" w:line="240" w:lineRule="auto"/>
        <w:rPr>
          <w:color w:val="auto"/>
        </w:rPr>
      </w:pPr>
    </w:p>
    <w:p w14:paraId="3C180FFC"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022A1350" w14:textId="77777777" w:rsidR="00290D8C" w:rsidRPr="00754E7B" w:rsidRDefault="00290D8C">
      <w:pPr>
        <w:spacing w:after="0" w:line="240" w:lineRule="auto"/>
        <w:rPr>
          <w:color w:val="auto"/>
        </w:rPr>
      </w:pPr>
    </w:p>
    <w:p w14:paraId="23339298"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0C8BA359" w14:textId="77777777" w:rsidR="00290D8C" w:rsidRPr="00754E7B" w:rsidRDefault="00290D8C">
      <w:pPr>
        <w:spacing w:after="0" w:line="240" w:lineRule="auto"/>
        <w:rPr>
          <w:color w:val="auto"/>
        </w:rPr>
      </w:pPr>
    </w:p>
    <w:p w14:paraId="64063471"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5D16CC35" w14:textId="77777777" w:rsidR="00290D8C" w:rsidRPr="00754E7B" w:rsidRDefault="00290D8C">
      <w:pPr>
        <w:spacing w:after="0" w:line="240" w:lineRule="auto"/>
        <w:rPr>
          <w:color w:val="auto"/>
        </w:rPr>
      </w:pPr>
    </w:p>
    <w:p w14:paraId="4EA50271"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 xml:space="preserve">to be electronically </w:t>
      </w:r>
      <w:proofErr w:type="gramStart"/>
      <w:r w:rsidRPr="00754E7B">
        <w:rPr>
          <w:rFonts w:ascii="Times New Roman" w:eastAsia="Times New Roman" w:hAnsi="Times New Roman" w:cs="Times New Roman"/>
          <w:color w:val="auto"/>
          <w:sz w:val="24"/>
          <w:szCs w:val="24"/>
        </w:rPr>
        <w:t>counter-signed</w:t>
      </w:r>
      <w:proofErr w:type="gramEnd"/>
      <w:r w:rsidRPr="00754E7B">
        <w:rPr>
          <w:rFonts w:ascii="Times New Roman" w:eastAsia="Times New Roman" w:hAnsi="Times New Roman" w:cs="Times New Roman"/>
          <w:color w:val="auto"/>
          <w:sz w:val="24"/>
          <w:szCs w:val="24"/>
        </w:rPr>
        <w:t xml:space="preserve"> in the system.</w:t>
      </w:r>
    </w:p>
    <w:p w14:paraId="2B5B8630" w14:textId="77777777" w:rsidR="00290D8C" w:rsidRPr="00754E7B" w:rsidRDefault="00290D8C">
      <w:pPr>
        <w:spacing w:after="0" w:line="240" w:lineRule="auto"/>
        <w:rPr>
          <w:color w:val="auto"/>
        </w:rPr>
      </w:pPr>
    </w:p>
    <w:p w14:paraId="7137B0CF" w14:textId="77777777" w:rsidR="00AE506E" w:rsidRPr="00F77180" w:rsidRDefault="00AE506E" w:rsidP="00AE506E">
      <w:pPr>
        <w:rPr>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086D915" w14:textId="77777777" w:rsidR="00AE506E" w:rsidRPr="00F77180" w:rsidRDefault="00AE506E" w:rsidP="00AE506E">
      <w:pPr>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5042B30D" w14:textId="77777777" w:rsidR="00AE506E" w:rsidRPr="00F77180" w:rsidRDefault="00AE506E" w:rsidP="00F77180">
      <w:pPr>
        <w:spacing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hyperlink r:id="rId28" w:history="1">
        <w:r w:rsidRPr="00F77180">
          <w:rPr>
            <w:rStyle w:val="Hyperlink"/>
            <w:rFonts w:ascii="Times New Roman" w:hAnsi="Times New Roman" w:cs="Times New Roman"/>
            <w:color w:val="auto"/>
            <w:sz w:val="24"/>
            <w:szCs w:val="24"/>
          </w:rPr>
          <w:t xml:space="preserve"> </w:t>
        </w:r>
      </w:hyperlink>
      <w:hyperlink r:id="rId29"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29DBCAF3" w14:textId="77777777" w:rsidR="0057151D" w:rsidRPr="001368E2" w:rsidRDefault="00AE506E" w:rsidP="00F77180">
      <w:pPr>
        <w:spacing w:line="240" w:lineRule="auto"/>
        <w:rPr>
          <w:rFonts w:ascii="Times New Roman" w:hAnsi="Times New Roman" w:cs="Times New Roman"/>
          <w:color w:val="0000FF" w:themeColor="hyperlink"/>
          <w:sz w:val="24"/>
          <w:szCs w:val="24"/>
          <w:u w:val="single"/>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0" w:history="1">
        <w:r w:rsidRPr="00F77180">
          <w:rPr>
            <w:rStyle w:val="Hyperlink"/>
            <w:rFonts w:ascii="Times New Roman" w:hAnsi="Times New Roman" w:cs="Times New Roman"/>
            <w:sz w:val="24"/>
            <w:szCs w:val="24"/>
          </w:rPr>
          <w:t>https://www.congress.gov/bill/115th-congress/senate-bill/1141</w:t>
        </w:r>
      </w:hyperlink>
    </w:p>
    <w:p w14:paraId="70058751" w14:textId="77777777" w:rsidR="000D26B1" w:rsidRPr="000D26B1" w:rsidRDefault="00AE506E" w:rsidP="00F77180">
      <w:pPr>
        <w:spacing w:line="240" w:lineRule="auto"/>
        <w:rPr>
          <w:rFonts w:ascii="Times New Roman" w:hAnsi="Times New Roman" w:cs="Times New Roman"/>
          <w:color w:val="auto"/>
        </w:rPr>
      </w:pPr>
      <w:r w:rsidRPr="00F77180">
        <w:rPr>
          <w:rFonts w:ascii="Times New Roman" w:hAnsi="Times New Roman" w:cs="Times New Roman"/>
          <w:color w:val="auto"/>
          <w:sz w:val="24"/>
          <w:szCs w:val="24"/>
        </w:rPr>
        <w:t>Additional requirements may be included depending on the content of the program</w:t>
      </w:r>
      <w:r w:rsidRPr="00F77180">
        <w:rPr>
          <w:rFonts w:ascii="Times New Roman" w:hAnsi="Times New Roman" w:cs="Times New Roman"/>
          <w:color w:val="FF0000"/>
          <w:sz w:val="24"/>
          <w:szCs w:val="24"/>
        </w:rPr>
        <w:t>.</w:t>
      </w:r>
    </w:p>
    <w:p w14:paraId="1F2533BA" w14:textId="77777777" w:rsidR="007B3A35" w:rsidRDefault="007B3A35">
      <w:pPr>
        <w:spacing w:after="0" w:line="240" w:lineRule="auto"/>
        <w:rPr>
          <w:rFonts w:ascii="Times New Roman" w:eastAsia="Times New Roman" w:hAnsi="Times New Roman" w:cs="Times New Roman"/>
          <w:b/>
          <w:i/>
          <w:color w:val="auto"/>
          <w:sz w:val="24"/>
          <w:szCs w:val="24"/>
        </w:rPr>
      </w:pPr>
    </w:p>
    <w:p w14:paraId="713E1F70"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74906B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lastRenderedPageBreak/>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4793A493" w14:textId="77777777" w:rsidR="00290D8C" w:rsidRPr="00754E7B" w:rsidRDefault="00290D8C">
      <w:pPr>
        <w:spacing w:after="0" w:line="240" w:lineRule="auto"/>
        <w:rPr>
          <w:color w:val="auto"/>
        </w:rPr>
      </w:pPr>
    </w:p>
    <w:p w14:paraId="061D6C41"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31CEACB7" w14:textId="77777777" w:rsidR="00290D8C" w:rsidRPr="00754E7B" w:rsidRDefault="00290D8C">
      <w:pPr>
        <w:spacing w:after="0" w:line="240" w:lineRule="auto"/>
        <w:rPr>
          <w:color w:val="auto"/>
        </w:rPr>
      </w:pPr>
    </w:p>
    <w:p w14:paraId="60C4BDAC"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roofErr w:type="gramStart"/>
      <w:r w:rsidRPr="00754E7B">
        <w:rPr>
          <w:rFonts w:ascii="Times New Roman" w:eastAsia="Times New Roman" w:hAnsi="Times New Roman" w:cs="Times New Roman"/>
          <w:color w:val="auto"/>
          <w:sz w:val="24"/>
          <w:szCs w:val="24"/>
        </w:rPr>
        <w:t>);</w:t>
      </w:r>
      <w:proofErr w:type="gramEnd"/>
    </w:p>
    <w:p w14:paraId="76AD5D7A"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lan, comparing the target and actual numbers for the </w:t>
      </w:r>
      <w:proofErr w:type="gramStart"/>
      <w:r w:rsidRPr="00754E7B">
        <w:rPr>
          <w:rFonts w:ascii="Times New Roman" w:eastAsia="Times New Roman" w:hAnsi="Times New Roman" w:cs="Times New Roman"/>
          <w:color w:val="auto"/>
          <w:sz w:val="24"/>
          <w:szCs w:val="24"/>
        </w:rPr>
        <w:t>indicators;</w:t>
      </w:r>
      <w:proofErr w:type="gramEnd"/>
    </w:p>
    <w:p w14:paraId="73E80408"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w:t>
      </w:r>
      <w:proofErr w:type="gramStart"/>
      <w:r w:rsidRPr="00754E7B">
        <w:rPr>
          <w:rFonts w:ascii="Times New Roman" w:eastAsia="Times New Roman" w:hAnsi="Times New Roman" w:cs="Times New Roman"/>
          <w:color w:val="auto"/>
          <w:sz w:val="24"/>
          <w:szCs w:val="24"/>
        </w:rPr>
        <w:t>possible;</w:t>
      </w:r>
      <w:proofErr w:type="gramEnd"/>
      <w:r w:rsidRPr="00754E7B">
        <w:rPr>
          <w:rFonts w:ascii="Times New Roman" w:eastAsia="Times New Roman" w:hAnsi="Times New Roman" w:cs="Times New Roman"/>
          <w:color w:val="auto"/>
          <w:sz w:val="24"/>
          <w:szCs w:val="24"/>
        </w:rPr>
        <w:t xml:space="preserve"> </w:t>
      </w:r>
    </w:p>
    <w:p w14:paraId="26EFAAB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Copy of mid-term and/or final evaluation report(s) conducted by an external evaluator; if </w:t>
      </w:r>
      <w:proofErr w:type="gramStart"/>
      <w:r w:rsidRPr="00754E7B">
        <w:rPr>
          <w:rFonts w:ascii="Times New Roman" w:eastAsia="Times New Roman" w:hAnsi="Times New Roman" w:cs="Times New Roman"/>
          <w:color w:val="auto"/>
          <w:sz w:val="24"/>
          <w:szCs w:val="24"/>
        </w:rPr>
        <w:t>applicable;</w:t>
      </w:r>
      <w:proofErr w:type="gramEnd"/>
    </w:p>
    <w:p w14:paraId="5374A8B6"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Relevant supporting documentation or products related to the project activities (such as articles, meeting lists and agendas, participant surveys, photos, manuals, etc.) as separate </w:t>
      </w:r>
      <w:proofErr w:type="gramStart"/>
      <w:r w:rsidRPr="00754E7B">
        <w:rPr>
          <w:rFonts w:ascii="Times New Roman" w:eastAsia="Times New Roman" w:hAnsi="Times New Roman" w:cs="Times New Roman"/>
          <w:color w:val="auto"/>
          <w:sz w:val="24"/>
          <w:szCs w:val="24"/>
        </w:rPr>
        <w:t>attachments;</w:t>
      </w:r>
      <w:proofErr w:type="gramEnd"/>
    </w:p>
    <w:p w14:paraId="3D79287B"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Description of how the Recipient is pursuing sustainability, including looking for sources of follow-on </w:t>
      </w:r>
      <w:proofErr w:type="gramStart"/>
      <w:r w:rsidRPr="00754E7B">
        <w:rPr>
          <w:rFonts w:ascii="Times New Roman" w:eastAsia="Times New Roman" w:hAnsi="Times New Roman" w:cs="Times New Roman"/>
          <w:color w:val="auto"/>
          <w:sz w:val="24"/>
          <w:szCs w:val="24"/>
        </w:rPr>
        <w:t>funding;</w:t>
      </w:r>
      <w:proofErr w:type="gramEnd"/>
    </w:p>
    <w:p w14:paraId="6C12D2C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w:t>
      </w:r>
      <w:proofErr w:type="gramStart"/>
      <w:r w:rsidRPr="00754E7B">
        <w:rPr>
          <w:rFonts w:ascii="Times New Roman" w:eastAsia="Times New Roman" w:hAnsi="Times New Roman" w:cs="Times New Roman"/>
          <w:color w:val="auto"/>
          <w:sz w:val="24"/>
          <w:szCs w:val="24"/>
        </w:rPr>
        <w:t>activities;</w:t>
      </w:r>
      <w:proofErr w:type="gramEnd"/>
      <w:r w:rsidRPr="00754E7B">
        <w:rPr>
          <w:rFonts w:ascii="Times New Roman" w:eastAsia="Times New Roman" w:hAnsi="Times New Roman" w:cs="Times New Roman"/>
          <w:color w:val="auto"/>
          <w:sz w:val="24"/>
          <w:szCs w:val="24"/>
        </w:rPr>
        <w:t xml:space="preserve"> </w:t>
      </w:r>
    </w:p>
    <w:p w14:paraId="292CB27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w:t>
      </w:r>
      <w:proofErr w:type="gramStart"/>
      <w:r w:rsidRPr="00754E7B">
        <w:rPr>
          <w:rFonts w:ascii="Times New Roman" w:eastAsia="Times New Roman" w:hAnsi="Times New Roman" w:cs="Times New Roman"/>
          <w:color w:val="auto"/>
          <w:sz w:val="24"/>
          <w:szCs w:val="24"/>
        </w:rPr>
        <w:t>met;</w:t>
      </w:r>
      <w:proofErr w:type="gramEnd"/>
      <w:r w:rsidRPr="00754E7B">
        <w:rPr>
          <w:rFonts w:ascii="Times New Roman" w:eastAsia="Times New Roman" w:hAnsi="Times New Roman" w:cs="Times New Roman"/>
          <w:color w:val="auto"/>
          <w:sz w:val="24"/>
          <w:szCs w:val="24"/>
        </w:rPr>
        <w:t xml:space="preserve"> </w:t>
      </w:r>
    </w:p>
    <w:p w14:paraId="32C79CCE"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Data for the required F Framework indicator(s) for the quarter as well as aggregate data by fiscal year:  Program Indicators or other mutually agreed upon format approved by the Grants </w:t>
      </w:r>
      <w:proofErr w:type="gramStart"/>
      <w:r w:rsidRPr="00754E7B">
        <w:rPr>
          <w:rFonts w:ascii="Times New Roman" w:eastAsia="Times New Roman" w:hAnsi="Times New Roman" w:cs="Times New Roman"/>
          <w:color w:val="auto"/>
          <w:sz w:val="24"/>
          <w:szCs w:val="24"/>
        </w:rPr>
        <w:t>Officer</w:t>
      </w:r>
      <w:r w:rsidR="00B230F5">
        <w:rPr>
          <w:rFonts w:ascii="Times New Roman" w:eastAsia="Times New Roman" w:hAnsi="Times New Roman" w:cs="Times New Roman"/>
          <w:color w:val="auto"/>
          <w:sz w:val="24"/>
          <w:szCs w:val="24"/>
        </w:rPr>
        <w:t>;</w:t>
      </w:r>
      <w:proofErr w:type="gramEnd"/>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2ED7644D"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182FB32B"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78F94040"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0D22C9F8"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0AAAE62B"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594CC681" w14:textId="77777777"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71681641" w14:textId="77777777" w:rsidR="00290D8C" w:rsidRPr="00754E7B" w:rsidRDefault="00290D8C">
      <w:pPr>
        <w:keepNext/>
        <w:keepLines/>
        <w:spacing w:after="0" w:line="240" w:lineRule="auto"/>
        <w:rPr>
          <w:color w:val="auto"/>
        </w:rPr>
      </w:pPr>
    </w:p>
    <w:p w14:paraId="412AC2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2068679B" w14:textId="77777777" w:rsidR="00290D8C" w:rsidRDefault="00290D8C">
      <w:pPr>
        <w:spacing w:after="0" w:line="240" w:lineRule="auto"/>
      </w:pPr>
    </w:p>
    <w:p w14:paraId="605B79AD"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3057CFEB" w14:textId="77777777" w:rsidR="00290D8C" w:rsidRDefault="00290D8C" w:rsidP="00DA36CE">
      <w:pPr>
        <w:pStyle w:val="NoSpacing"/>
      </w:pPr>
    </w:p>
    <w:p w14:paraId="33D03DB1" w14:textId="77777777"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r w:rsidR="001368E2">
        <w:rPr>
          <w:rFonts w:ascii="Times New Roman" w:eastAsia="Times New Roman" w:hAnsi="Times New Roman" w:cs="Times New Roman"/>
          <w:b/>
          <w:sz w:val="24"/>
          <w:szCs w:val="24"/>
        </w:rPr>
        <w:t>ColburnA@state.gov</w:t>
      </w:r>
      <w:r>
        <w:rPr>
          <w:rFonts w:ascii="Times New Roman" w:eastAsia="Times New Roman" w:hAnsi="Times New Roman" w:cs="Times New Roman"/>
          <w:sz w:val="24"/>
          <w:szCs w:val="24"/>
        </w:rPr>
        <w:t>.</w:t>
      </w:r>
    </w:p>
    <w:p w14:paraId="56DB888A" w14:textId="77777777" w:rsidR="00754E7B" w:rsidRPr="00754E7B" w:rsidRDefault="00754E7B" w:rsidP="00DA36CE">
      <w:pPr>
        <w:pStyle w:val="NoSpacing"/>
      </w:pPr>
    </w:p>
    <w:p w14:paraId="3F11FCC9" w14:textId="77777777"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1-888-313-4567 (toll charges for international callers) or </w:t>
      </w:r>
      <w:r w:rsidRPr="00B230F5">
        <w:rPr>
          <w:rFonts w:ascii="Times New Roman" w:hAnsi="Times New Roman" w:cs="Times New Roman"/>
          <w:sz w:val="24"/>
          <w:szCs w:val="24"/>
        </w:rPr>
        <w:lastRenderedPageBreak/>
        <w:t xml:space="preserve">through the Self Service online portal that can be accessed from </w:t>
      </w:r>
      <w:hyperlink r:id="rId31"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Customer Support is available 24/7/365.</w:t>
      </w:r>
    </w:p>
    <w:p w14:paraId="301B7F04" w14:textId="77777777" w:rsidR="00DA36CE" w:rsidRPr="00843769" w:rsidRDefault="00DA36CE" w:rsidP="00DA36CE">
      <w:pPr>
        <w:pStyle w:val="NoSpacing"/>
        <w:rPr>
          <w:rFonts w:ascii="Times New Roman" w:hAnsi="Times New Roman" w:cs="Times New Roman"/>
          <w:sz w:val="24"/>
          <w:szCs w:val="24"/>
        </w:rPr>
      </w:pPr>
    </w:p>
    <w:p w14:paraId="29E487AF"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3F360623" w14:textId="77777777" w:rsidR="00DA36CE" w:rsidRPr="00174421" w:rsidRDefault="00DA36CE" w:rsidP="00DA36CE">
      <w:pPr>
        <w:pStyle w:val="NoSpacing"/>
        <w:rPr>
          <w:rFonts w:ascii="Times New Roman" w:hAnsi="Times New Roman"/>
          <w:sz w:val="24"/>
          <w:szCs w:val="24"/>
        </w:rPr>
      </w:pPr>
    </w:p>
    <w:p w14:paraId="16964416" w14:textId="77777777" w:rsidR="00290D8C" w:rsidRDefault="002607E8" w:rsidP="00DA36CE">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DBEAB87" w14:textId="77777777" w:rsidR="00290D8C" w:rsidRDefault="00290D8C" w:rsidP="00DA36CE">
      <w:pPr>
        <w:pStyle w:val="NoSpacing"/>
      </w:pPr>
    </w:p>
    <w:p w14:paraId="36C721FA"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06F35AF" w14:textId="77777777" w:rsidR="00290D8C" w:rsidRDefault="00685205" w:rsidP="00DA36CE">
      <w:pPr>
        <w:pStyle w:val="NoSpacing"/>
      </w:pPr>
      <w:hyperlink r:id="rId32">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156B4774" w14:textId="77777777" w:rsidR="00290D8C" w:rsidRDefault="00290D8C" w:rsidP="00DA36CE">
      <w:pPr>
        <w:pStyle w:val="NoSpacing"/>
      </w:pPr>
    </w:p>
    <w:p w14:paraId="4FA0EE8D" w14:textId="77777777" w:rsidR="00290D8C" w:rsidRDefault="002607E8" w:rsidP="00DA36CE">
      <w:pPr>
        <w:pStyle w:val="NoSpacing"/>
      </w:pPr>
      <w:proofErr w:type="gramStart"/>
      <w:r>
        <w:rPr>
          <w:rFonts w:ascii="Times New Roman" w:eastAsia="Times New Roman" w:hAnsi="Times New Roman" w:cs="Times New Roman"/>
          <w:sz w:val="24"/>
          <w:szCs w:val="24"/>
        </w:rPr>
        <w:t>With the exception of</w:t>
      </w:r>
      <w:proofErr w:type="gramEnd"/>
      <w:r>
        <w:rPr>
          <w:rFonts w:ascii="Times New Roman" w:eastAsia="Times New Roman" w:hAnsi="Times New Roman" w:cs="Times New Roman"/>
          <w:sz w:val="24"/>
          <w:szCs w:val="24"/>
        </w:rPr>
        <w:t xml:space="preserve">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6BEC8703" w14:textId="77777777" w:rsidR="00290D8C" w:rsidRDefault="00290D8C">
      <w:pPr>
        <w:spacing w:after="0" w:line="240" w:lineRule="auto"/>
      </w:pPr>
    </w:p>
    <w:p w14:paraId="6C047E97"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0379547B" w14:textId="77777777" w:rsidR="00290D8C" w:rsidRDefault="00290D8C">
      <w:pPr>
        <w:spacing w:after="0" w:line="240" w:lineRule="auto"/>
      </w:pPr>
    </w:p>
    <w:p w14:paraId="60AA9C44"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0C39D5A4" w14:textId="77777777" w:rsidR="00290D8C" w:rsidRPr="00DA36CE" w:rsidRDefault="00290D8C" w:rsidP="00DA36CE">
      <w:pPr>
        <w:pStyle w:val="NoSpacing"/>
        <w:rPr>
          <w:rFonts w:ascii="Times New Roman" w:hAnsi="Times New Roman" w:cs="Times New Roman"/>
          <w:sz w:val="24"/>
          <w:szCs w:val="24"/>
        </w:rPr>
      </w:pPr>
    </w:p>
    <w:p w14:paraId="21C5AE80"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37C427A3" w14:textId="77777777" w:rsidR="00863457" w:rsidRPr="00DA36CE" w:rsidRDefault="00863457" w:rsidP="00DA36CE">
      <w:pPr>
        <w:pStyle w:val="NoSpacing"/>
        <w:rPr>
          <w:rFonts w:ascii="Times New Roman" w:hAnsi="Times New Roman" w:cs="Times New Roman"/>
          <w:sz w:val="24"/>
          <w:szCs w:val="24"/>
        </w:rPr>
      </w:pPr>
    </w:p>
    <w:p w14:paraId="7B31687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33" w:history="1">
        <w:r w:rsidRPr="00B230F5">
          <w:rPr>
            <w:rStyle w:val="Hyperlink"/>
            <w:rFonts w:ascii="Times New Roman" w:hAnsi="Times New Roman" w:cs="Times New Roman"/>
            <w:sz w:val="24"/>
            <w:szCs w:val="24"/>
          </w:rPr>
          <w:t>www.grants.gov</w:t>
        </w:r>
      </w:hyperlink>
      <w:r w:rsidRPr="00DA36CE">
        <w:rPr>
          <w:rFonts w:ascii="Times New Roman" w:hAnsi="Times New Roman" w:cs="Times New Roman"/>
          <w:sz w:val="24"/>
          <w:szCs w:val="24"/>
        </w:rPr>
        <w:t xml:space="preserve">, </w:t>
      </w:r>
      <w:hyperlink r:id="rId34" w:history="1">
        <w:r w:rsidR="00FA0714" w:rsidRPr="00B230F5">
          <w:rPr>
            <w:rStyle w:val="Hyperlink"/>
            <w:rFonts w:ascii="Times New Roman" w:eastAsia="Times New Roman" w:hAnsi="Times New Roman" w:cs="Times New Roman"/>
            <w:sz w:val="24"/>
            <w:szCs w:val="24"/>
          </w:rPr>
          <w:t>SAM</w:t>
        </w:r>
        <w:r w:rsidR="000C6A96" w:rsidRPr="00B230F5">
          <w:rPr>
            <w:rStyle w:val="Hyperlink"/>
            <w:rFonts w:ascii="Times New Roman" w:hAnsi="Times New Roman" w:cs="Times New Roman"/>
            <w:sz w:val="24"/>
            <w:szCs w:val="24"/>
          </w:rPr>
          <w:t>S</w:t>
        </w:r>
        <w:r w:rsidR="00FA0714" w:rsidRPr="00B230F5">
          <w:rPr>
            <w:rStyle w:val="Hyperlink"/>
            <w:rFonts w:ascii="Times New Roman" w:hAnsi="Times New Roman" w:cs="Times New Roman"/>
            <w:sz w:val="24"/>
            <w:szCs w:val="24"/>
          </w:rPr>
          <w:t xml:space="preserve"> Domestic</w:t>
        </w:r>
      </w:hyperlink>
      <w:r w:rsidR="00B230F5">
        <w:rPr>
          <w:rFonts w:ascii="Times New Roman" w:eastAsia="Times New Roman" w:hAnsi="Times New Roman" w:cs="Times New Roman"/>
          <w:color w:val="0000FF"/>
          <w:sz w:val="24"/>
          <w:szCs w:val="24"/>
        </w:rPr>
        <w:t>,</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35">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31816550" w14:textId="77777777" w:rsidR="00290D8C" w:rsidRPr="00DA36CE" w:rsidRDefault="00290D8C" w:rsidP="00DA36CE">
      <w:pPr>
        <w:pStyle w:val="NoSpacing"/>
        <w:rPr>
          <w:rFonts w:ascii="Times New Roman" w:hAnsi="Times New Roman" w:cs="Times New Roman"/>
          <w:sz w:val="24"/>
          <w:szCs w:val="24"/>
        </w:rPr>
      </w:pPr>
    </w:p>
    <w:p w14:paraId="4C187E03"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62A70BA9"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3D7732AE" w14:textId="77777777" w:rsidR="00290D8C" w:rsidRPr="00DA36CE" w:rsidRDefault="00290D8C" w:rsidP="00DA36CE">
      <w:pPr>
        <w:pStyle w:val="NoSpacing"/>
        <w:rPr>
          <w:rFonts w:ascii="Times New Roman" w:hAnsi="Times New Roman" w:cs="Times New Roman"/>
          <w:sz w:val="24"/>
          <w:szCs w:val="24"/>
        </w:rPr>
      </w:pPr>
    </w:p>
    <w:p w14:paraId="20E00059" w14:textId="77777777" w:rsidR="00290D8C" w:rsidRPr="00DA36CE" w:rsidRDefault="002607E8" w:rsidP="00DA36CE">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can be found on </w:t>
      </w:r>
      <w:hyperlink r:id="rId36">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37"/>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FD3EDB" w14:textId="77777777" w:rsidR="000F4217" w:rsidRDefault="000F4217">
      <w:pPr>
        <w:spacing w:after="0" w:line="240" w:lineRule="auto"/>
      </w:pPr>
      <w:r>
        <w:separator/>
      </w:r>
    </w:p>
  </w:endnote>
  <w:endnote w:type="continuationSeparator" w:id="0">
    <w:p w14:paraId="235FBD62" w14:textId="77777777" w:rsidR="000F4217" w:rsidRDefault="000F4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4E7281" w14:textId="77777777" w:rsidR="000F4217" w:rsidRDefault="000F4217">
      <w:pPr>
        <w:spacing w:after="0" w:line="240" w:lineRule="auto"/>
      </w:pPr>
      <w:r>
        <w:separator/>
      </w:r>
    </w:p>
  </w:footnote>
  <w:footnote w:type="continuationSeparator" w:id="0">
    <w:p w14:paraId="1CA169B8" w14:textId="77777777" w:rsidR="000F4217" w:rsidRDefault="000F42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A0EFF" w14:textId="22545BB0" w:rsidR="001B2EAC" w:rsidRPr="00863457" w:rsidRDefault="001B2EA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600F7C">
          <w:rPr>
            <w:rFonts w:ascii="Times New Roman" w:hAnsi="Times New Roman" w:cs="Times New Roman"/>
            <w:noProof/>
            <w:sz w:val="24"/>
          </w:rPr>
          <w:t>2</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2"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7"/>
  </w:num>
  <w:num w:numId="2">
    <w:abstractNumId w:val="21"/>
  </w:num>
  <w:num w:numId="3">
    <w:abstractNumId w:val="3"/>
  </w:num>
  <w:num w:numId="4">
    <w:abstractNumId w:val="16"/>
  </w:num>
  <w:num w:numId="5">
    <w:abstractNumId w:val="8"/>
  </w:num>
  <w:num w:numId="6">
    <w:abstractNumId w:val="14"/>
  </w:num>
  <w:num w:numId="7">
    <w:abstractNumId w:val="20"/>
  </w:num>
  <w:num w:numId="8">
    <w:abstractNumId w:val="10"/>
  </w:num>
  <w:num w:numId="9">
    <w:abstractNumId w:val="0"/>
  </w:num>
  <w:num w:numId="10">
    <w:abstractNumId w:val="23"/>
  </w:num>
  <w:num w:numId="11">
    <w:abstractNumId w:val="5"/>
  </w:num>
  <w:num w:numId="12">
    <w:abstractNumId w:val="19"/>
  </w:num>
  <w:num w:numId="13">
    <w:abstractNumId w:val="1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2"/>
  </w:num>
  <w:num w:numId="17">
    <w:abstractNumId w:val="15"/>
  </w:num>
  <w:num w:numId="18">
    <w:abstractNumId w:val="6"/>
  </w:num>
  <w:num w:numId="19">
    <w:abstractNumId w:val="4"/>
  </w:num>
  <w:num w:numId="20">
    <w:abstractNumId w:val="18"/>
  </w:num>
  <w:num w:numId="21">
    <w:abstractNumId w:val="9"/>
  </w:num>
  <w:num w:numId="22">
    <w:abstractNumId w:val="1"/>
  </w:num>
  <w:num w:numId="23">
    <w:abstractNumId w:val="22"/>
  </w:num>
  <w:num w:numId="24">
    <w:abstractNumId w:val="17"/>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US" w:vendorID="64" w:dllVersion="0" w:nlCheck="1" w:checkStyle="0"/>
  <w:proofState w:spelling="clean" w:grammar="clean"/>
  <w:attachedTemplate r:id="rId1"/>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217"/>
    <w:rsid w:val="0000020A"/>
    <w:rsid w:val="00000E50"/>
    <w:rsid w:val="00003ADF"/>
    <w:rsid w:val="00013CAF"/>
    <w:rsid w:val="00020597"/>
    <w:rsid w:val="00023C27"/>
    <w:rsid w:val="00025032"/>
    <w:rsid w:val="00032600"/>
    <w:rsid w:val="00032C17"/>
    <w:rsid w:val="00032ECE"/>
    <w:rsid w:val="0003775F"/>
    <w:rsid w:val="00044342"/>
    <w:rsid w:val="00046B0B"/>
    <w:rsid w:val="0005734D"/>
    <w:rsid w:val="00066461"/>
    <w:rsid w:val="000726DA"/>
    <w:rsid w:val="00082FB8"/>
    <w:rsid w:val="000833FF"/>
    <w:rsid w:val="00086F57"/>
    <w:rsid w:val="00095F36"/>
    <w:rsid w:val="000966EC"/>
    <w:rsid w:val="000A1394"/>
    <w:rsid w:val="000A2F2E"/>
    <w:rsid w:val="000A592E"/>
    <w:rsid w:val="000A6460"/>
    <w:rsid w:val="000A7586"/>
    <w:rsid w:val="000B4325"/>
    <w:rsid w:val="000B5C07"/>
    <w:rsid w:val="000C12FA"/>
    <w:rsid w:val="000C5C9F"/>
    <w:rsid w:val="000C6A96"/>
    <w:rsid w:val="000D26B1"/>
    <w:rsid w:val="000E0224"/>
    <w:rsid w:val="000E5218"/>
    <w:rsid w:val="000F2A55"/>
    <w:rsid w:val="000F4217"/>
    <w:rsid w:val="00102A2C"/>
    <w:rsid w:val="001125BF"/>
    <w:rsid w:val="00115681"/>
    <w:rsid w:val="00121037"/>
    <w:rsid w:val="001210B9"/>
    <w:rsid w:val="00122A1E"/>
    <w:rsid w:val="001368E2"/>
    <w:rsid w:val="00174421"/>
    <w:rsid w:val="0017703A"/>
    <w:rsid w:val="00190B19"/>
    <w:rsid w:val="00194E41"/>
    <w:rsid w:val="001B2EAC"/>
    <w:rsid w:val="001B36CD"/>
    <w:rsid w:val="001B436C"/>
    <w:rsid w:val="001B509C"/>
    <w:rsid w:val="001B7BFA"/>
    <w:rsid w:val="001C6793"/>
    <w:rsid w:val="001D1E2D"/>
    <w:rsid w:val="001E1561"/>
    <w:rsid w:val="00200BA4"/>
    <w:rsid w:val="002052A7"/>
    <w:rsid w:val="002078EA"/>
    <w:rsid w:val="002349F8"/>
    <w:rsid w:val="00235399"/>
    <w:rsid w:val="00237E13"/>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6828"/>
    <w:rsid w:val="002A6DEF"/>
    <w:rsid w:val="002B0090"/>
    <w:rsid w:val="002B5CFF"/>
    <w:rsid w:val="002B7CFF"/>
    <w:rsid w:val="002C2DB8"/>
    <w:rsid w:val="002D5054"/>
    <w:rsid w:val="002D5B78"/>
    <w:rsid w:val="002E034F"/>
    <w:rsid w:val="002E2A65"/>
    <w:rsid w:val="002E2C79"/>
    <w:rsid w:val="002E5AD5"/>
    <w:rsid w:val="002E719A"/>
    <w:rsid w:val="002F16BB"/>
    <w:rsid w:val="002F1FEE"/>
    <w:rsid w:val="002F31C0"/>
    <w:rsid w:val="002F33BE"/>
    <w:rsid w:val="0030529F"/>
    <w:rsid w:val="00307030"/>
    <w:rsid w:val="003221AC"/>
    <w:rsid w:val="0032561A"/>
    <w:rsid w:val="0033230B"/>
    <w:rsid w:val="0034020B"/>
    <w:rsid w:val="00341D53"/>
    <w:rsid w:val="00344EA4"/>
    <w:rsid w:val="00351B57"/>
    <w:rsid w:val="00352492"/>
    <w:rsid w:val="0035258C"/>
    <w:rsid w:val="0035592D"/>
    <w:rsid w:val="00376AB1"/>
    <w:rsid w:val="003779CC"/>
    <w:rsid w:val="00386360"/>
    <w:rsid w:val="00390FAF"/>
    <w:rsid w:val="00394A4C"/>
    <w:rsid w:val="00394EED"/>
    <w:rsid w:val="00397E5E"/>
    <w:rsid w:val="003A02AF"/>
    <w:rsid w:val="003A7D3D"/>
    <w:rsid w:val="003B035C"/>
    <w:rsid w:val="003B10C9"/>
    <w:rsid w:val="003B5053"/>
    <w:rsid w:val="003D308B"/>
    <w:rsid w:val="003D35A8"/>
    <w:rsid w:val="003D5515"/>
    <w:rsid w:val="003E2D0A"/>
    <w:rsid w:val="003E3968"/>
    <w:rsid w:val="003E5894"/>
    <w:rsid w:val="003E5A21"/>
    <w:rsid w:val="00401EC8"/>
    <w:rsid w:val="004021B5"/>
    <w:rsid w:val="00403091"/>
    <w:rsid w:val="00404CA8"/>
    <w:rsid w:val="004065D9"/>
    <w:rsid w:val="00411CEA"/>
    <w:rsid w:val="004159D6"/>
    <w:rsid w:val="00437570"/>
    <w:rsid w:val="00443D30"/>
    <w:rsid w:val="0045100E"/>
    <w:rsid w:val="00451C84"/>
    <w:rsid w:val="0046461F"/>
    <w:rsid w:val="00467BB2"/>
    <w:rsid w:val="004924EC"/>
    <w:rsid w:val="004A1131"/>
    <w:rsid w:val="004A6DDA"/>
    <w:rsid w:val="004B3855"/>
    <w:rsid w:val="004B58E5"/>
    <w:rsid w:val="004B7D70"/>
    <w:rsid w:val="004C264A"/>
    <w:rsid w:val="004E119D"/>
    <w:rsid w:val="004E3CAA"/>
    <w:rsid w:val="004E3E0C"/>
    <w:rsid w:val="004F18AD"/>
    <w:rsid w:val="004F69EC"/>
    <w:rsid w:val="00506676"/>
    <w:rsid w:val="005219E9"/>
    <w:rsid w:val="00531794"/>
    <w:rsid w:val="005328BF"/>
    <w:rsid w:val="00537B00"/>
    <w:rsid w:val="0054447B"/>
    <w:rsid w:val="0055170D"/>
    <w:rsid w:val="00555A5D"/>
    <w:rsid w:val="0057151D"/>
    <w:rsid w:val="00571ADB"/>
    <w:rsid w:val="00573336"/>
    <w:rsid w:val="00575746"/>
    <w:rsid w:val="00577658"/>
    <w:rsid w:val="00581E19"/>
    <w:rsid w:val="005B1B41"/>
    <w:rsid w:val="005B25A6"/>
    <w:rsid w:val="005C2EFC"/>
    <w:rsid w:val="005C6B3B"/>
    <w:rsid w:val="005C785C"/>
    <w:rsid w:val="005D065D"/>
    <w:rsid w:val="005D0A7F"/>
    <w:rsid w:val="005D206C"/>
    <w:rsid w:val="005E071E"/>
    <w:rsid w:val="005E4AB4"/>
    <w:rsid w:val="005E5104"/>
    <w:rsid w:val="005E5C5D"/>
    <w:rsid w:val="005F447C"/>
    <w:rsid w:val="00600F7C"/>
    <w:rsid w:val="006037F1"/>
    <w:rsid w:val="00612DEB"/>
    <w:rsid w:val="00624215"/>
    <w:rsid w:val="00627FD1"/>
    <w:rsid w:val="006361DF"/>
    <w:rsid w:val="00636EDB"/>
    <w:rsid w:val="006448FC"/>
    <w:rsid w:val="006607EC"/>
    <w:rsid w:val="00661BA3"/>
    <w:rsid w:val="006709B1"/>
    <w:rsid w:val="0067186E"/>
    <w:rsid w:val="00675EE2"/>
    <w:rsid w:val="006764AF"/>
    <w:rsid w:val="00681E2C"/>
    <w:rsid w:val="00685205"/>
    <w:rsid w:val="0068622D"/>
    <w:rsid w:val="00694536"/>
    <w:rsid w:val="006A24B5"/>
    <w:rsid w:val="006A7817"/>
    <w:rsid w:val="006C04C7"/>
    <w:rsid w:val="006C4F3B"/>
    <w:rsid w:val="006C6732"/>
    <w:rsid w:val="006C7134"/>
    <w:rsid w:val="006D12DB"/>
    <w:rsid w:val="006D3246"/>
    <w:rsid w:val="006D41DD"/>
    <w:rsid w:val="006F7424"/>
    <w:rsid w:val="00706C29"/>
    <w:rsid w:val="00710D2F"/>
    <w:rsid w:val="0071577A"/>
    <w:rsid w:val="00732C31"/>
    <w:rsid w:val="0073441D"/>
    <w:rsid w:val="007422E4"/>
    <w:rsid w:val="00744B12"/>
    <w:rsid w:val="007510CE"/>
    <w:rsid w:val="00754E7B"/>
    <w:rsid w:val="00755065"/>
    <w:rsid w:val="00755BE2"/>
    <w:rsid w:val="00760AB9"/>
    <w:rsid w:val="00774BD8"/>
    <w:rsid w:val="0078635C"/>
    <w:rsid w:val="00794982"/>
    <w:rsid w:val="007B3A35"/>
    <w:rsid w:val="007C6BC0"/>
    <w:rsid w:val="007D0163"/>
    <w:rsid w:val="007D435F"/>
    <w:rsid w:val="007D658D"/>
    <w:rsid w:val="007D6F18"/>
    <w:rsid w:val="007E106C"/>
    <w:rsid w:val="007E33F8"/>
    <w:rsid w:val="007E454F"/>
    <w:rsid w:val="007E68A4"/>
    <w:rsid w:val="007F0A30"/>
    <w:rsid w:val="007F1096"/>
    <w:rsid w:val="008337E3"/>
    <w:rsid w:val="00843769"/>
    <w:rsid w:val="00854673"/>
    <w:rsid w:val="00856B38"/>
    <w:rsid w:val="00863457"/>
    <w:rsid w:val="00864DB6"/>
    <w:rsid w:val="00872EE7"/>
    <w:rsid w:val="008746B1"/>
    <w:rsid w:val="008A6F52"/>
    <w:rsid w:val="008B1F8F"/>
    <w:rsid w:val="008B34EF"/>
    <w:rsid w:val="008C07BD"/>
    <w:rsid w:val="008C7855"/>
    <w:rsid w:val="008D27FB"/>
    <w:rsid w:val="008E5ECA"/>
    <w:rsid w:val="008E6561"/>
    <w:rsid w:val="008F6EA0"/>
    <w:rsid w:val="00901D07"/>
    <w:rsid w:val="0090239E"/>
    <w:rsid w:val="0090300E"/>
    <w:rsid w:val="009075A1"/>
    <w:rsid w:val="00910E80"/>
    <w:rsid w:val="00914279"/>
    <w:rsid w:val="00915367"/>
    <w:rsid w:val="00927718"/>
    <w:rsid w:val="009309CC"/>
    <w:rsid w:val="0094187B"/>
    <w:rsid w:val="00952B94"/>
    <w:rsid w:val="009577BB"/>
    <w:rsid w:val="009630E9"/>
    <w:rsid w:val="00965DCE"/>
    <w:rsid w:val="009662F2"/>
    <w:rsid w:val="00971169"/>
    <w:rsid w:val="009765F1"/>
    <w:rsid w:val="0098423F"/>
    <w:rsid w:val="0098622E"/>
    <w:rsid w:val="009959D7"/>
    <w:rsid w:val="009A5B75"/>
    <w:rsid w:val="009B2E88"/>
    <w:rsid w:val="009B305D"/>
    <w:rsid w:val="009B62E4"/>
    <w:rsid w:val="009C52FE"/>
    <w:rsid w:val="009D14D4"/>
    <w:rsid w:val="009D32F0"/>
    <w:rsid w:val="009D3D79"/>
    <w:rsid w:val="009F0E82"/>
    <w:rsid w:val="009F1B0C"/>
    <w:rsid w:val="00A135A3"/>
    <w:rsid w:val="00A204ED"/>
    <w:rsid w:val="00A35321"/>
    <w:rsid w:val="00A47AAD"/>
    <w:rsid w:val="00A54D33"/>
    <w:rsid w:val="00A77AC7"/>
    <w:rsid w:val="00A83970"/>
    <w:rsid w:val="00A860F4"/>
    <w:rsid w:val="00A87EF2"/>
    <w:rsid w:val="00A91B48"/>
    <w:rsid w:val="00A926CD"/>
    <w:rsid w:val="00AA446A"/>
    <w:rsid w:val="00AA5036"/>
    <w:rsid w:val="00AA5FDE"/>
    <w:rsid w:val="00AA661A"/>
    <w:rsid w:val="00AB2A7F"/>
    <w:rsid w:val="00AC4A76"/>
    <w:rsid w:val="00AD248C"/>
    <w:rsid w:val="00AE2C4F"/>
    <w:rsid w:val="00AE4CDC"/>
    <w:rsid w:val="00AE506E"/>
    <w:rsid w:val="00AF2C7E"/>
    <w:rsid w:val="00AF5711"/>
    <w:rsid w:val="00B05C08"/>
    <w:rsid w:val="00B066FA"/>
    <w:rsid w:val="00B12CD2"/>
    <w:rsid w:val="00B13476"/>
    <w:rsid w:val="00B13AAB"/>
    <w:rsid w:val="00B17B75"/>
    <w:rsid w:val="00B212A9"/>
    <w:rsid w:val="00B22B32"/>
    <w:rsid w:val="00B230F5"/>
    <w:rsid w:val="00B2672E"/>
    <w:rsid w:val="00B27A20"/>
    <w:rsid w:val="00B52C91"/>
    <w:rsid w:val="00B53BCE"/>
    <w:rsid w:val="00B54475"/>
    <w:rsid w:val="00B62E7B"/>
    <w:rsid w:val="00B64551"/>
    <w:rsid w:val="00B70A15"/>
    <w:rsid w:val="00B71037"/>
    <w:rsid w:val="00B7128F"/>
    <w:rsid w:val="00B747CE"/>
    <w:rsid w:val="00B82D17"/>
    <w:rsid w:val="00B83A2C"/>
    <w:rsid w:val="00B83ADB"/>
    <w:rsid w:val="00B9087F"/>
    <w:rsid w:val="00B96440"/>
    <w:rsid w:val="00B97FA9"/>
    <w:rsid w:val="00BA748E"/>
    <w:rsid w:val="00BB3E76"/>
    <w:rsid w:val="00BC1D42"/>
    <w:rsid w:val="00BD4D16"/>
    <w:rsid w:val="00BD5CBF"/>
    <w:rsid w:val="00BE7586"/>
    <w:rsid w:val="00BF125D"/>
    <w:rsid w:val="00C1352F"/>
    <w:rsid w:val="00C15E12"/>
    <w:rsid w:val="00C26CCC"/>
    <w:rsid w:val="00C36AC4"/>
    <w:rsid w:val="00C37F8F"/>
    <w:rsid w:val="00C622A6"/>
    <w:rsid w:val="00C649FD"/>
    <w:rsid w:val="00C7789E"/>
    <w:rsid w:val="00C80200"/>
    <w:rsid w:val="00C831F1"/>
    <w:rsid w:val="00C84A07"/>
    <w:rsid w:val="00C91895"/>
    <w:rsid w:val="00C92E25"/>
    <w:rsid w:val="00CA2CDD"/>
    <w:rsid w:val="00CA4358"/>
    <w:rsid w:val="00CB05C5"/>
    <w:rsid w:val="00CB4AAA"/>
    <w:rsid w:val="00CC13CD"/>
    <w:rsid w:val="00CD1CA1"/>
    <w:rsid w:val="00CD632A"/>
    <w:rsid w:val="00CD710C"/>
    <w:rsid w:val="00CE5219"/>
    <w:rsid w:val="00CF1A66"/>
    <w:rsid w:val="00CF4811"/>
    <w:rsid w:val="00CF639E"/>
    <w:rsid w:val="00CF6F08"/>
    <w:rsid w:val="00D002E3"/>
    <w:rsid w:val="00D04754"/>
    <w:rsid w:val="00D24014"/>
    <w:rsid w:val="00D25B06"/>
    <w:rsid w:val="00D32995"/>
    <w:rsid w:val="00D35A04"/>
    <w:rsid w:val="00D40823"/>
    <w:rsid w:val="00D42988"/>
    <w:rsid w:val="00D43BE9"/>
    <w:rsid w:val="00D47D44"/>
    <w:rsid w:val="00D50720"/>
    <w:rsid w:val="00D50E16"/>
    <w:rsid w:val="00D60138"/>
    <w:rsid w:val="00D7136E"/>
    <w:rsid w:val="00D76C67"/>
    <w:rsid w:val="00D83829"/>
    <w:rsid w:val="00D92953"/>
    <w:rsid w:val="00D94EB7"/>
    <w:rsid w:val="00D9639A"/>
    <w:rsid w:val="00DA36CE"/>
    <w:rsid w:val="00DB00C4"/>
    <w:rsid w:val="00DB6A0C"/>
    <w:rsid w:val="00DC6FF0"/>
    <w:rsid w:val="00DD59E3"/>
    <w:rsid w:val="00DD72F9"/>
    <w:rsid w:val="00DE5B4D"/>
    <w:rsid w:val="00DE7F64"/>
    <w:rsid w:val="00DF261E"/>
    <w:rsid w:val="00DF4C00"/>
    <w:rsid w:val="00DF521F"/>
    <w:rsid w:val="00E03771"/>
    <w:rsid w:val="00E07E1F"/>
    <w:rsid w:val="00E1217F"/>
    <w:rsid w:val="00E20266"/>
    <w:rsid w:val="00E209C2"/>
    <w:rsid w:val="00E22158"/>
    <w:rsid w:val="00E25DBC"/>
    <w:rsid w:val="00E3109E"/>
    <w:rsid w:val="00E37084"/>
    <w:rsid w:val="00E4121B"/>
    <w:rsid w:val="00E538E8"/>
    <w:rsid w:val="00E5506B"/>
    <w:rsid w:val="00E56BDC"/>
    <w:rsid w:val="00E65488"/>
    <w:rsid w:val="00E7715B"/>
    <w:rsid w:val="00E87DAA"/>
    <w:rsid w:val="00E95C68"/>
    <w:rsid w:val="00E963DE"/>
    <w:rsid w:val="00EA15AA"/>
    <w:rsid w:val="00EA4042"/>
    <w:rsid w:val="00EB0690"/>
    <w:rsid w:val="00EB170A"/>
    <w:rsid w:val="00EC03CF"/>
    <w:rsid w:val="00EC069C"/>
    <w:rsid w:val="00EC3DE8"/>
    <w:rsid w:val="00ED47F2"/>
    <w:rsid w:val="00EE4891"/>
    <w:rsid w:val="00EE4C8B"/>
    <w:rsid w:val="00EF115A"/>
    <w:rsid w:val="00EF25C1"/>
    <w:rsid w:val="00EF2EA8"/>
    <w:rsid w:val="00F01207"/>
    <w:rsid w:val="00F234F3"/>
    <w:rsid w:val="00F25710"/>
    <w:rsid w:val="00F25CAC"/>
    <w:rsid w:val="00F33AA3"/>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B5D"/>
    <w:rsid w:val="00FA0714"/>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67C47C00"/>
  <w15:docId w15:val="{3938FA07-EAB6-463F-BA0F-300A6A5AC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38119935">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3" Type="http://schemas.openxmlformats.org/officeDocument/2006/relationships/hyperlink" Target="http://www.state.gov/j/drl/p/c72333.htm"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file:///C:\Users\OKellyCA\AppData\Local\Microsoft\Windows\INetCache\Content.Outlook\ZN6WSCL2\www.grants.gov"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C:\Users\OKellyCA\AppData\Local\Microsoft\Windows\INetCache\Content.Outlook\ZN6WSCL2\www.grants.gov" TargetMode="External"/><Relationship Id="rId34" Type="http://schemas.openxmlformats.org/officeDocument/2006/relationships/hyperlink" Target="https://mygrants.service-now.com/" TargetMode="External"/><Relationship Id="rId7" Type="http://schemas.openxmlformats.org/officeDocument/2006/relationships/endnotes" Target="endnotes.xml"/><Relationship Id="rId12" Type="http://schemas.openxmlformats.org/officeDocument/2006/relationships/hyperlink" Target="http://www.state.gov/j/drl/p/c72333.htm"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afsitsm.service-now.com/ilms/home" TargetMode="External"/><Relationship Id="rId33" Type="http://schemas.openxmlformats.org/officeDocument/2006/relationships/hyperlink" Target="file:///C:\Users\OKellyCA\AppData\Local\Microsoft\Windows\INetCache\Content.Outlook\ZN6WSCL2\www.grants.gov"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ygrants.service-now.com/grants/portal_login.do" TargetMode="External"/><Relationship Id="rId20" Type="http://schemas.openxmlformats.org/officeDocument/2006/relationships/hyperlink" Target="https://www.state.gov/documents/organization/286844.pdf" TargetMode="External"/><Relationship Id="rId29" Type="http://schemas.openxmlformats.org/officeDocument/2006/relationships/hyperlink" Target="https://www.state.gov/m/a/ope/index.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24" Type="http://schemas.openxmlformats.org/officeDocument/2006/relationships/hyperlink" Target="https://mygrants.service-now.com" TargetMode="External"/><Relationship Id="rId32" Type="http://schemas.openxmlformats.org/officeDocument/2006/relationships/hyperlink" Target="https://www.opm.gov/policy-data-oversight/snow-dismissal-procedures/federal-holidays/"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http://www.state.gov/j/drl/p/c72333.htm" TargetMode="External"/><Relationship Id="rId36" Type="http://schemas.openxmlformats.org/officeDocument/2006/relationships/hyperlink" Target="http://www.state.gov/j/drl" TargetMode="External"/><Relationship Id="rId10" Type="http://schemas.openxmlformats.org/officeDocument/2006/relationships/hyperlink" Target="https://www.state.gov/documents/organization/286844.pdf" TargetMode="External"/><Relationship Id="rId19" Type="http://schemas.openxmlformats.org/officeDocument/2006/relationships/hyperlink" Target="https://www.gpo.gov/fdsys/pkg/USCODE-2015-title22/html/USCODE-2015-title22-chap32-subchapIII-partI-sec2378d.htm" TargetMode="External"/><Relationship Id="rId31" Type="http://schemas.openxmlformats.org/officeDocument/2006/relationships/hyperlink" Target="https://afsitsm.service-now.com/ilms/home" TargetMode="External"/><Relationship Id="rId4" Type="http://schemas.openxmlformats.org/officeDocument/2006/relationships/settings" Target="settings.xml"/><Relationship Id="rId9" Type="http://schemas.openxmlformats.org/officeDocument/2006/relationships/hyperlink" Target="https://mygrants.service-now.com/grants/portal_login.do" TargetMode="External"/><Relationship Id="rId14" Type="http://schemas.openxmlformats.org/officeDocument/2006/relationships/hyperlink" Target="http://www.state.gov/j/drl/p/c72333.htm"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https://www.opm.gov/policy-data-oversight/snow-dismissal-procedures/federal-holidays/" TargetMode="External"/><Relationship Id="rId30" Type="http://schemas.openxmlformats.org/officeDocument/2006/relationships/hyperlink" Target="https://www.congress.gov/bill/115th-congress/senate-bill/1141" TargetMode="External"/><Relationship Id="rId35" Type="http://schemas.openxmlformats.org/officeDocument/2006/relationships/hyperlink" Target="http://www.state.gov/j/drl/p/c12302.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R:\NEA\NEA%20-%20EVERYTHING%20ELSE\1.%20Solicitations%20&amp;%20Panels\2018\Morocco\Final%20NOFO%20Template%20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B8A72-3AA9-42A8-B5F6-CA85A4095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Final NOFO Template 2018</Template>
  <TotalTime>112</TotalTime>
  <Pages>19</Pages>
  <Words>8758</Words>
  <Characters>49922</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ColburnA</dc:creator>
  <cp:lastModifiedBy>Fellman, Joshua I</cp:lastModifiedBy>
  <cp:revision>9</cp:revision>
  <cp:lastPrinted>2018-11-19T16:01:00Z</cp:lastPrinted>
  <dcterms:created xsi:type="dcterms:W3CDTF">2020-01-09T21:24:00Z</dcterms:created>
  <dcterms:modified xsi:type="dcterms:W3CDTF">2020-01-24T23:18:00Z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AzizSA@state.gov</vt:lpwstr>
  </property>
  <property fmtid="{D5CDD505-2E9C-101B-9397-08002B2CF9AE}" pid="5" name="MSIP_Label_1665d9ee-429a-4d5f-97cc-cfb56e044a6e_SetDate">
    <vt:lpwstr>2019-11-22T19:12:19.6910234Z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aef1aac8-97ea-4ecb-9a6c-ad70ea1f23f8</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