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F3436" w14:textId="5B53079D" w:rsidR="0048141F" w:rsidRPr="00702B2F" w:rsidRDefault="00901AAA" w:rsidP="0048141F">
      <w:pPr>
        <w:spacing w:after="0" w:line="240" w:lineRule="auto"/>
        <w:jc w:val="left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23FE134F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>Annex C</w:t>
      </w:r>
      <w:r w:rsidR="0048141F" w:rsidRPr="23FE134F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>: Summary of Proposed Research Methods</w:t>
      </w:r>
      <w:r w:rsidRPr="23FE134F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>, by Stage</w:t>
      </w:r>
      <w:r w:rsidR="2B6935A7" w:rsidRPr="23FE134F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</w:rPr>
        <w:t>/Objective</w:t>
      </w:r>
    </w:p>
    <w:p w14:paraId="60FEAD82" w14:textId="3A9254FC" w:rsidR="00901AAA" w:rsidRPr="00702B2F" w:rsidRDefault="00901AAA" w:rsidP="0048141F">
      <w:pPr>
        <w:spacing w:after="0" w:line="240" w:lineRule="auto"/>
        <w:jc w:val="left"/>
        <w:textAlignment w:val="baseline"/>
        <w:rPr>
          <w:rFonts w:ascii="Calibri" w:eastAsia="Times New Roman" w:hAnsi="Calibri" w:cs="Calibri"/>
          <w:sz w:val="24"/>
          <w:szCs w:val="24"/>
        </w:rPr>
      </w:pPr>
      <w:r w:rsidRPr="00702B2F">
        <w:rPr>
          <w:rFonts w:ascii="Calibri" w:eastAsia="Times New Roman" w:hAnsi="Calibri" w:cs="Calibri"/>
          <w:sz w:val="24"/>
          <w:szCs w:val="24"/>
        </w:rPr>
        <w:t>,</w:t>
      </w:r>
    </w:p>
    <w:tbl>
      <w:tblPr>
        <w:tblW w:w="144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6"/>
        <w:gridCol w:w="2980"/>
        <w:gridCol w:w="2096"/>
        <w:gridCol w:w="2317"/>
        <w:gridCol w:w="2961"/>
        <w:gridCol w:w="2961"/>
      </w:tblGrid>
      <w:tr w:rsidR="0048141F" w:rsidRPr="00702B2F" w14:paraId="7BEEAF70" w14:textId="77777777" w:rsidTr="23FE134F">
        <w:trPr>
          <w:trHeight w:val="408"/>
        </w:trPr>
        <w:tc>
          <w:tcPr>
            <w:tcW w:w="10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000000" w:themeFill="text1"/>
            <w:hideMark/>
          </w:tcPr>
          <w:p w14:paraId="4BB2DEF9" w14:textId="255337E2" w:rsidR="0048141F" w:rsidRPr="00702B2F" w:rsidRDefault="0048141F" w:rsidP="00901AA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  <w:t>Stage</w:t>
            </w:r>
          </w:p>
        </w:tc>
        <w:tc>
          <w:tcPr>
            <w:tcW w:w="2980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000000" w:themeFill="text1"/>
            <w:hideMark/>
          </w:tcPr>
          <w:p w14:paraId="2820CAC1" w14:textId="3F19A73B" w:rsidR="0048141F" w:rsidRPr="00702B2F" w:rsidRDefault="0048141F" w:rsidP="00901AA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  <w:t>Research Methods</w:t>
            </w:r>
          </w:p>
        </w:tc>
        <w:tc>
          <w:tcPr>
            <w:tcW w:w="2096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000000" w:themeFill="text1"/>
            <w:hideMark/>
          </w:tcPr>
          <w:p w14:paraId="0D0F0EDB" w14:textId="563161D1" w:rsidR="0048141F" w:rsidRPr="00702B2F" w:rsidRDefault="0048141F" w:rsidP="00901AA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  <w:t>Purpose</w:t>
            </w:r>
          </w:p>
        </w:tc>
        <w:tc>
          <w:tcPr>
            <w:tcW w:w="2317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000000" w:themeFill="text1"/>
            <w:hideMark/>
          </w:tcPr>
          <w:p w14:paraId="15B998A4" w14:textId="6D819E98" w:rsidR="0048141F" w:rsidRPr="00702B2F" w:rsidRDefault="6DF8F85A" w:rsidP="00901AA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23FE134F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</w:rPr>
              <w:t>Target Population(s)</w:t>
            </w:r>
          </w:p>
        </w:tc>
        <w:tc>
          <w:tcPr>
            <w:tcW w:w="296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hideMark/>
          </w:tcPr>
          <w:p w14:paraId="0C217E15" w14:textId="1A864624" w:rsidR="0048141F" w:rsidRPr="00702B2F" w:rsidRDefault="6DF8F85A" w:rsidP="00901AA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</w:rPr>
            </w:pPr>
            <w:r w:rsidRPr="23FE134F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</w:rPr>
              <w:t>Estimated Sample Size</w:t>
            </w:r>
          </w:p>
        </w:tc>
        <w:tc>
          <w:tcPr>
            <w:tcW w:w="2961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</w:tcPr>
          <w:p w14:paraId="35678027" w14:textId="41AFA6F0" w:rsidR="6DF8F85A" w:rsidRDefault="6DF8F85A" w:rsidP="23FE134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</w:rPr>
            </w:pPr>
            <w:r w:rsidRPr="23FE134F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</w:rPr>
              <w:t>Recruitment Strategy</w:t>
            </w:r>
          </w:p>
        </w:tc>
      </w:tr>
      <w:tr w:rsidR="0048141F" w:rsidRPr="00702B2F" w14:paraId="00A5F77D" w14:textId="77777777" w:rsidTr="23FE134F">
        <w:trPr>
          <w:trHeight w:val="576"/>
        </w:trPr>
        <w:tc>
          <w:tcPr>
            <w:tcW w:w="1086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  <w:hideMark/>
          </w:tcPr>
          <w:p w14:paraId="0ECD444A" w14:textId="5EFBE7F8" w:rsidR="0048141F" w:rsidRPr="00702B2F" w:rsidRDefault="0048141F" w:rsidP="00901AA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  <w:hideMark/>
          </w:tcPr>
          <w:p w14:paraId="73C1943C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1.1 </w:t>
            </w:r>
          </w:p>
        </w:tc>
        <w:tc>
          <w:tcPr>
            <w:tcW w:w="20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  <w:hideMark/>
          </w:tcPr>
          <w:p w14:paraId="6460BB54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  <w:hideMark/>
          </w:tcPr>
          <w:p w14:paraId="6DFF7754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  <w:hideMark/>
          </w:tcPr>
          <w:p w14:paraId="7C91CE58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</w:tcPr>
          <w:p w14:paraId="0FAAFEDB" w14:textId="4D8182B4" w:rsidR="23FE134F" w:rsidRDefault="23FE134F" w:rsidP="23FE134F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48141F" w:rsidRPr="00702B2F" w14:paraId="5C9B304A" w14:textId="77777777" w:rsidTr="23FE134F">
        <w:trPr>
          <w:trHeight w:val="576"/>
        </w:trPr>
        <w:tc>
          <w:tcPr>
            <w:tcW w:w="1086" w:type="dxa"/>
            <w:vMerge/>
            <w:vAlign w:val="center"/>
            <w:hideMark/>
          </w:tcPr>
          <w:p w14:paraId="7A143113" w14:textId="77777777" w:rsidR="0048141F" w:rsidRPr="00702B2F" w:rsidRDefault="0048141F" w:rsidP="00901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  <w:hideMark/>
          </w:tcPr>
          <w:p w14:paraId="73ABAEB8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1.2 </w:t>
            </w:r>
          </w:p>
        </w:tc>
        <w:tc>
          <w:tcPr>
            <w:tcW w:w="20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  <w:hideMark/>
          </w:tcPr>
          <w:p w14:paraId="1C5AC826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  <w:hideMark/>
          </w:tcPr>
          <w:p w14:paraId="61BD24A8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  <w:hideMark/>
          </w:tcPr>
          <w:p w14:paraId="30342C7B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</w:tcPr>
          <w:p w14:paraId="13E43185" w14:textId="27AABB50" w:rsidR="23FE134F" w:rsidRDefault="23FE134F" w:rsidP="23FE134F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48141F" w:rsidRPr="00702B2F" w14:paraId="7064EFA0" w14:textId="77777777" w:rsidTr="23FE134F">
        <w:trPr>
          <w:trHeight w:val="576"/>
        </w:trPr>
        <w:tc>
          <w:tcPr>
            <w:tcW w:w="1086" w:type="dxa"/>
            <w:vMerge/>
            <w:vAlign w:val="center"/>
            <w:hideMark/>
          </w:tcPr>
          <w:p w14:paraId="48987D45" w14:textId="77777777" w:rsidR="0048141F" w:rsidRPr="00702B2F" w:rsidRDefault="0048141F" w:rsidP="00901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  <w:hideMark/>
          </w:tcPr>
          <w:p w14:paraId="1D0A999C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1.3 </w:t>
            </w:r>
          </w:p>
        </w:tc>
        <w:tc>
          <w:tcPr>
            <w:tcW w:w="20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  <w:hideMark/>
          </w:tcPr>
          <w:p w14:paraId="3AB3AB79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  <w:hideMark/>
          </w:tcPr>
          <w:p w14:paraId="19C60478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  <w:hideMark/>
          </w:tcPr>
          <w:p w14:paraId="5CA63C52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</w:tcPr>
          <w:p w14:paraId="3055D6BF" w14:textId="48CFE262" w:rsidR="23FE134F" w:rsidRDefault="23FE134F" w:rsidP="23FE134F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48141F" w:rsidRPr="00702B2F" w14:paraId="0399FDA8" w14:textId="77777777" w:rsidTr="23FE134F">
        <w:trPr>
          <w:trHeight w:val="576"/>
        </w:trPr>
        <w:tc>
          <w:tcPr>
            <w:tcW w:w="1086" w:type="dxa"/>
            <w:vMerge/>
            <w:vAlign w:val="center"/>
            <w:hideMark/>
          </w:tcPr>
          <w:p w14:paraId="6B49C528" w14:textId="77777777" w:rsidR="0048141F" w:rsidRPr="00702B2F" w:rsidRDefault="0048141F" w:rsidP="00901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  <w:hideMark/>
          </w:tcPr>
          <w:p w14:paraId="081D8F70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... </w:t>
            </w:r>
          </w:p>
        </w:tc>
        <w:tc>
          <w:tcPr>
            <w:tcW w:w="20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  <w:hideMark/>
          </w:tcPr>
          <w:p w14:paraId="7114718F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  <w:hideMark/>
          </w:tcPr>
          <w:p w14:paraId="38556BCB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  <w:hideMark/>
          </w:tcPr>
          <w:p w14:paraId="40151380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</w:tcPr>
          <w:p w14:paraId="44D2FD8C" w14:textId="628CACDF" w:rsidR="23FE134F" w:rsidRDefault="23FE134F" w:rsidP="23FE134F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48141F" w:rsidRPr="00702B2F" w14:paraId="190634FD" w14:textId="77777777" w:rsidTr="23FE134F">
        <w:trPr>
          <w:trHeight w:val="576"/>
        </w:trPr>
        <w:tc>
          <w:tcPr>
            <w:tcW w:w="1086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  <w:hideMark/>
          </w:tcPr>
          <w:p w14:paraId="45A4B593" w14:textId="00FF0F28" w:rsidR="0048141F" w:rsidRPr="00702B2F" w:rsidRDefault="0048141F" w:rsidP="00901AA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  <w:hideMark/>
          </w:tcPr>
          <w:p w14:paraId="5AD6B44C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2.1 </w:t>
            </w:r>
          </w:p>
        </w:tc>
        <w:tc>
          <w:tcPr>
            <w:tcW w:w="20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  <w:hideMark/>
          </w:tcPr>
          <w:p w14:paraId="79CFB706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  <w:hideMark/>
          </w:tcPr>
          <w:p w14:paraId="30AD6534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  <w:hideMark/>
          </w:tcPr>
          <w:p w14:paraId="071057D5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</w:tcPr>
          <w:p w14:paraId="7BBB70F4" w14:textId="747EA5D9" w:rsidR="23FE134F" w:rsidRDefault="23FE134F" w:rsidP="23FE134F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48141F" w:rsidRPr="00702B2F" w14:paraId="7EF2D497" w14:textId="77777777" w:rsidTr="23FE134F">
        <w:trPr>
          <w:trHeight w:val="576"/>
        </w:trPr>
        <w:tc>
          <w:tcPr>
            <w:tcW w:w="1086" w:type="dxa"/>
            <w:vMerge/>
            <w:vAlign w:val="center"/>
            <w:hideMark/>
          </w:tcPr>
          <w:p w14:paraId="1E2B80A4" w14:textId="77777777" w:rsidR="0048141F" w:rsidRPr="00702B2F" w:rsidRDefault="0048141F" w:rsidP="00901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  <w:hideMark/>
          </w:tcPr>
          <w:p w14:paraId="05F2C5EF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2.2 </w:t>
            </w:r>
          </w:p>
        </w:tc>
        <w:tc>
          <w:tcPr>
            <w:tcW w:w="20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  <w:hideMark/>
          </w:tcPr>
          <w:p w14:paraId="4DA017B2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  <w:hideMark/>
          </w:tcPr>
          <w:p w14:paraId="11B9F882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  <w:hideMark/>
          </w:tcPr>
          <w:p w14:paraId="267F5BD5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</w:tcPr>
          <w:p w14:paraId="50D2B620" w14:textId="6E87FC15" w:rsidR="23FE134F" w:rsidRDefault="23FE134F" w:rsidP="23FE134F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48141F" w:rsidRPr="00702B2F" w14:paraId="2D17D9DB" w14:textId="77777777" w:rsidTr="23FE134F">
        <w:trPr>
          <w:trHeight w:val="576"/>
        </w:trPr>
        <w:tc>
          <w:tcPr>
            <w:tcW w:w="1086" w:type="dxa"/>
            <w:vMerge/>
            <w:vAlign w:val="center"/>
            <w:hideMark/>
          </w:tcPr>
          <w:p w14:paraId="44D2995E" w14:textId="77777777" w:rsidR="0048141F" w:rsidRPr="00702B2F" w:rsidRDefault="0048141F" w:rsidP="00901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  <w:hideMark/>
          </w:tcPr>
          <w:p w14:paraId="5E52965F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2.3 </w:t>
            </w:r>
          </w:p>
        </w:tc>
        <w:tc>
          <w:tcPr>
            <w:tcW w:w="20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  <w:hideMark/>
          </w:tcPr>
          <w:p w14:paraId="215F9195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  <w:hideMark/>
          </w:tcPr>
          <w:p w14:paraId="6A60B726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  <w:hideMark/>
          </w:tcPr>
          <w:p w14:paraId="1B5F2B96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</w:tcPr>
          <w:p w14:paraId="511D1C39" w14:textId="2BC54AB2" w:rsidR="23FE134F" w:rsidRDefault="23FE134F" w:rsidP="23FE134F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48141F" w:rsidRPr="00702B2F" w14:paraId="3878A708" w14:textId="77777777" w:rsidTr="23FE134F">
        <w:trPr>
          <w:trHeight w:val="576"/>
        </w:trPr>
        <w:tc>
          <w:tcPr>
            <w:tcW w:w="1086" w:type="dxa"/>
            <w:vMerge/>
            <w:vAlign w:val="center"/>
            <w:hideMark/>
          </w:tcPr>
          <w:p w14:paraId="070D8186" w14:textId="77777777" w:rsidR="0048141F" w:rsidRPr="00702B2F" w:rsidRDefault="0048141F" w:rsidP="00901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  <w:hideMark/>
          </w:tcPr>
          <w:p w14:paraId="2C2EB8CA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... </w:t>
            </w:r>
          </w:p>
        </w:tc>
        <w:tc>
          <w:tcPr>
            <w:tcW w:w="20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  <w:hideMark/>
          </w:tcPr>
          <w:p w14:paraId="1773DF53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  <w:hideMark/>
          </w:tcPr>
          <w:p w14:paraId="534B20A2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  <w:hideMark/>
          </w:tcPr>
          <w:p w14:paraId="042FCA83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</w:tcPr>
          <w:p w14:paraId="0344BF79" w14:textId="4FAB09B0" w:rsidR="23FE134F" w:rsidRDefault="23FE134F" w:rsidP="23FE134F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48141F" w:rsidRPr="00702B2F" w14:paraId="08D717DB" w14:textId="77777777" w:rsidTr="23FE134F">
        <w:trPr>
          <w:trHeight w:val="576"/>
        </w:trPr>
        <w:tc>
          <w:tcPr>
            <w:tcW w:w="1086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  <w:hideMark/>
          </w:tcPr>
          <w:p w14:paraId="07ACB487" w14:textId="53F520E3" w:rsidR="0048141F" w:rsidRPr="00702B2F" w:rsidRDefault="0048141F" w:rsidP="00901AA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  <w:hideMark/>
          </w:tcPr>
          <w:p w14:paraId="079651A0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3.1 </w:t>
            </w:r>
          </w:p>
        </w:tc>
        <w:tc>
          <w:tcPr>
            <w:tcW w:w="20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  <w:hideMark/>
          </w:tcPr>
          <w:p w14:paraId="2CC60B8B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  <w:hideMark/>
          </w:tcPr>
          <w:p w14:paraId="44B5919D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  <w:hideMark/>
          </w:tcPr>
          <w:p w14:paraId="049FFDC5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</w:tcPr>
          <w:p w14:paraId="5C3E985D" w14:textId="332C7DA6" w:rsidR="23FE134F" w:rsidRDefault="23FE134F" w:rsidP="23FE134F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48141F" w:rsidRPr="00702B2F" w14:paraId="652F3650" w14:textId="77777777" w:rsidTr="23FE134F">
        <w:trPr>
          <w:trHeight w:val="576"/>
        </w:trPr>
        <w:tc>
          <w:tcPr>
            <w:tcW w:w="1086" w:type="dxa"/>
            <w:vMerge/>
            <w:vAlign w:val="center"/>
            <w:hideMark/>
          </w:tcPr>
          <w:p w14:paraId="3EBAE342" w14:textId="77777777" w:rsidR="0048141F" w:rsidRPr="00702B2F" w:rsidRDefault="0048141F" w:rsidP="00901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  <w:hideMark/>
          </w:tcPr>
          <w:p w14:paraId="22AD2562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3.2 </w:t>
            </w:r>
          </w:p>
        </w:tc>
        <w:tc>
          <w:tcPr>
            <w:tcW w:w="20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  <w:hideMark/>
          </w:tcPr>
          <w:p w14:paraId="677FE23D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  <w:hideMark/>
          </w:tcPr>
          <w:p w14:paraId="30171C7F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  <w:hideMark/>
          </w:tcPr>
          <w:p w14:paraId="01AD01EB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</w:tcPr>
          <w:p w14:paraId="3F874DE3" w14:textId="2BFBDDD3" w:rsidR="23FE134F" w:rsidRDefault="23FE134F" w:rsidP="23FE134F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48141F" w:rsidRPr="00702B2F" w14:paraId="2978FE94" w14:textId="77777777" w:rsidTr="23FE134F">
        <w:trPr>
          <w:trHeight w:val="576"/>
        </w:trPr>
        <w:tc>
          <w:tcPr>
            <w:tcW w:w="1086" w:type="dxa"/>
            <w:vMerge/>
            <w:vAlign w:val="center"/>
            <w:hideMark/>
          </w:tcPr>
          <w:p w14:paraId="5F437FC4" w14:textId="77777777" w:rsidR="0048141F" w:rsidRPr="00702B2F" w:rsidRDefault="0048141F" w:rsidP="00901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  <w:hideMark/>
          </w:tcPr>
          <w:p w14:paraId="3B8977D7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3.3 </w:t>
            </w:r>
          </w:p>
        </w:tc>
        <w:tc>
          <w:tcPr>
            <w:tcW w:w="20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  <w:hideMark/>
          </w:tcPr>
          <w:p w14:paraId="23C753B1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  <w:hideMark/>
          </w:tcPr>
          <w:p w14:paraId="30E265F3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  <w:hideMark/>
          </w:tcPr>
          <w:p w14:paraId="786DDB0A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</w:tcPr>
          <w:p w14:paraId="78F5EB44" w14:textId="38180663" w:rsidR="23FE134F" w:rsidRDefault="23FE134F" w:rsidP="23FE134F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48141F" w:rsidRPr="00702B2F" w14:paraId="0E16FF85" w14:textId="77777777" w:rsidTr="23FE134F">
        <w:trPr>
          <w:trHeight w:val="576"/>
        </w:trPr>
        <w:tc>
          <w:tcPr>
            <w:tcW w:w="1086" w:type="dxa"/>
            <w:vMerge/>
            <w:vAlign w:val="center"/>
            <w:hideMark/>
          </w:tcPr>
          <w:p w14:paraId="21CB35A1" w14:textId="77777777" w:rsidR="0048141F" w:rsidRPr="00702B2F" w:rsidRDefault="0048141F" w:rsidP="00901A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  <w:hideMark/>
          </w:tcPr>
          <w:p w14:paraId="0BD52E5E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... </w:t>
            </w:r>
          </w:p>
        </w:tc>
        <w:tc>
          <w:tcPr>
            <w:tcW w:w="20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  <w:hideMark/>
          </w:tcPr>
          <w:p w14:paraId="0C608D90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  <w:hideMark/>
          </w:tcPr>
          <w:p w14:paraId="6F2396BD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  <w:hideMark/>
          </w:tcPr>
          <w:p w14:paraId="435AD12A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 w:themeFill="background1"/>
            <w:vAlign w:val="center"/>
          </w:tcPr>
          <w:p w14:paraId="0F81EC81" w14:textId="64A6373A" w:rsidR="23FE134F" w:rsidRDefault="23FE134F" w:rsidP="23FE134F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48141F" w:rsidRPr="00702B2F" w14:paraId="61AAF661" w14:textId="77777777" w:rsidTr="23FE134F">
        <w:trPr>
          <w:trHeight w:val="576"/>
        </w:trPr>
        <w:tc>
          <w:tcPr>
            <w:tcW w:w="1086" w:type="dxa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  <w:hideMark/>
          </w:tcPr>
          <w:p w14:paraId="23553AD4" w14:textId="7DFB7682" w:rsidR="0048141F" w:rsidRPr="00702B2F" w:rsidRDefault="0048141F" w:rsidP="00901AAA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  <w:hideMark/>
          </w:tcPr>
          <w:p w14:paraId="17BEA29F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4.1 </w:t>
            </w:r>
          </w:p>
        </w:tc>
        <w:tc>
          <w:tcPr>
            <w:tcW w:w="20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  <w:hideMark/>
          </w:tcPr>
          <w:p w14:paraId="07716BCE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  <w:hideMark/>
          </w:tcPr>
          <w:p w14:paraId="25418099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  <w:hideMark/>
          </w:tcPr>
          <w:p w14:paraId="5CEF415A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</w:tcPr>
          <w:p w14:paraId="112EC489" w14:textId="788ADFB1" w:rsidR="23FE134F" w:rsidRDefault="23FE134F" w:rsidP="23FE134F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48141F" w:rsidRPr="00702B2F" w14:paraId="043B4076" w14:textId="77777777" w:rsidTr="23FE134F">
        <w:trPr>
          <w:trHeight w:val="576"/>
        </w:trPr>
        <w:tc>
          <w:tcPr>
            <w:tcW w:w="1086" w:type="dxa"/>
            <w:vMerge/>
            <w:vAlign w:val="center"/>
            <w:hideMark/>
          </w:tcPr>
          <w:p w14:paraId="76BADB86" w14:textId="77777777" w:rsidR="0048141F" w:rsidRPr="00702B2F" w:rsidRDefault="0048141F" w:rsidP="00901AAA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  <w:hideMark/>
          </w:tcPr>
          <w:p w14:paraId="7984A048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4.2 </w:t>
            </w:r>
          </w:p>
        </w:tc>
        <w:tc>
          <w:tcPr>
            <w:tcW w:w="20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  <w:hideMark/>
          </w:tcPr>
          <w:p w14:paraId="7005ED0E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  <w:hideMark/>
          </w:tcPr>
          <w:p w14:paraId="2E641884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  <w:hideMark/>
          </w:tcPr>
          <w:p w14:paraId="510D3F1E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</w:tcPr>
          <w:p w14:paraId="2D8EA625" w14:textId="0CB879F9" w:rsidR="23FE134F" w:rsidRDefault="23FE134F" w:rsidP="23FE134F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48141F" w:rsidRPr="00702B2F" w14:paraId="2571B76F" w14:textId="77777777" w:rsidTr="23FE134F">
        <w:trPr>
          <w:trHeight w:val="576"/>
        </w:trPr>
        <w:tc>
          <w:tcPr>
            <w:tcW w:w="1086" w:type="dxa"/>
            <w:vMerge/>
            <w:vAlign w:val="center"/>
            <w:hideMark/>
          </w:tcPr>
          <w:p w14:paraId="7024AB2F" w14:textId="77777777" w:rsidR="0048141F" w:rsidRPr="00702B2F" w:rsidRDefault="0048141F" w:rsidP="00901AAA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  <w:hideMark/>
          </w:tcPr>
          <w:p w14:paraId="49C80C61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4.3 </w:t>
            </w:r>
          </w:p>
        </w:tc>
        <w:tc>
          <w:tcPr>
            <w:tcW w:w="20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  <w:hideMark/>
          </w:tcPr>
          <w:p w14:paraId="1A8FCB12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  <w:hideMark/>
          </w:tcPr>
          <w:p w14:paraId="196E1F3F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  <w:hideMark/>
          </w:tcPr>
          <w:p w14:paraId="30B18616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</w:tcPr>
          <w:p w14:paraId="0DD52DDD" w14:textId="6CA2041C" w:rsidR="23FE134F" w:rsidRDefault="23FE134F" w:rsidP="23FE134F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48141F" w:rsidRPr="00702B2F" w14:paraId="61FE4D81" w14:textId="77777777" w:rsidTr="23FE134F">
        <w:trPr>
          <w:trHeight w:val="576"/>
        </w:trPr>
        <w:tc>
          <w:tcPr>
            <w:tcW w:w="1086" w:type="dxa"/>
            <w:vMerge/>
            <w:vAlign w:val="center"/>
            <w:hideMark/>
          </w:tcPr>
          <w:p w14:paraId="1696F511" w14:textId="77777777" w:rsidR="0048141F" w:rsidRPr="00702B2F" w:rsidRDefault="0048141F" w:rsidP="00901AAA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  <w:hideMark/>
          </w:tcPr>
          <w:p w14:paraId="38445B8D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... </w:t>
            </w:r>
          </w:p>
        </w:tc>
        <w:tc>
          <w:tcPr>
            <w:tcW w:w="209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  <w:hideMark/>
          </w:tcPr>
          <w:p w14:paraId="317909EA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1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  <w:hideMark/>
          </w:tcPr>
          <w:p w14:paraId="0B7E19BF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  <w:hideMark/>
          </w:tcPr>
          <w:p w14:paraId="7FAE6FA7" w14:textId="77777777" w:rsidR="0048141F" w:rsidRPr="00702B2F" w:rsidRDefault="0048141F" w:rsidP="00901AAA">
            <w:pPr>
              <w:spacing w:after="0" w:line="240" w:lineRule="auto"/>
              <w:jc w:val="left"/>
              <w:textAlignment w:val="baseline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02B2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7E6E6"/>
            <w:vAlign w:val="center"/>
          </w:tcPr>
          <w:p w14:paraId="782BBB66" w14:textId="06BBF7B3" w:rsidR="23FE134F" w:rsidRDefault="23FE134F" w:rsidP="23FE134F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73F0472B" w14:textId="77777777" w:rsidR="00330EB7" w:rsidRPr="00702B2F" w:rsidRDefault="00330EB7">
      <w:pPr>
        <w:rPr>
          <w:rFonts w:ascii="Calibri" w:hAnsi="Calibri" w:cs="Calibri"/>
          <w:sz w:val="24"/>
          <w:szCs w:val="24"/>
        </w:rPr>
      </w:pPr>
    </w:p>
    <w:sectPr w:rsidR="00330EB7" w:rsidRPr="00702B2F" w:rsidSect="00901AA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41F"/>
    <w:rsid w:val="00330EB7"/>
    <w:rsid w:val="0048141F"/>
    <w:rsid w:val="006A25A8"/>
    <w:rsid w:val="00702B2F"/>
    <w:rsid w:val="00901AAA"/>
    <w:rsid w:val="00946B5C"/>
    <w:rsid w:val="00947C74"/>
    <w:rsid w:val="009B20E4"/>
    <w:rsid w:val="00B73735"/>
    <w:rsid w:val="00C371F0"/>
    <w:rsid w:val="00CA1257"/>
    <w:rsid w:val="00D7674C"/>
    <w:rsid w:val="00E43A0C"/>
    <w:rsid w:val="02FF4F06"/>
    <w:rsid w:val="23FE134F"/>
    <w:rsid w:val="2B6935A7"/>
    <w:rsid w:val="6DF8F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89740"/>
  <w15:chartTrackingRefBased/>
  <w15:docId w15:val="{8BA4550A-A2AB-0F40-BD81-F4013582C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1F0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71F0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71F0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71F0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71F0"/>
    <w:pPr>
      <w:spacing w:before="240" w:after="0"/>
      <w:jc w:val="left"/>
      <w:outlineLvl w:val="3"/>
    </w:pPr>
    <w:rPr>
      <w:smallCaps/>
      <w:spacing w:val="10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71F0"/>
    <w:pPr>
      <w:spacing w:before="200" w:after="0"/>
      <w:jc w:val="left"/>
      <w:outlineLvl w:val="4"/>
    </w:pPr>
    <w:rPr>
      <w:smallCaps/>
      <w:color w:val="C66022" w:themeColor="accent2" w:themeShade="BF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71F0"/>
    <w:pPr>
      <w:spacing w:after="0"/>
      <w:jc w:val="left"/>
      <w:outlineLvl w:val="5"/>
    </w:pPr>
    <w:rPr>
      <w:smallCaps/>
      <w:color w:val="E28B55" w:themeColor="accent2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71F0"/>
    <w:pPr>
      <w:spacing w:after="0"/>
      <w:jc w:val="left"/>
      <w:outlineLvl w:val="6"/>
    </w:pPr>
    <w:rPr>
      <w:b/>
      <w:smallCaps/>
      <w:color w:val="E28B55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71F0"/>
    <w:pPr>
      <w:spacing w:after="0"/>
      <w:jc w:val="left"/>
      <w:outlineLvl w:val="7"/>
    </w:pPr>
    <w:rPr>
      <w:b/>
      <w:i/>
      <w:smallCaps/>
      <w:color w:val="C66022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71F0"/>
    <w:pPr>
      <w:spacing w:after="0"/>
      <w:jc w:val="left"/>
      <w:outlineLvl w:val="8"/>
    </w:pPr>
    <w:rPr>
      <w:b/>
      <w:i/>
      <w:smallCaps/>
      <w:color w:val="844016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B20E4"/>
    <w:rPr>
      <w:rFonts w:eastAsia="Times New Roman" w:cs="Tahoma"/>
      <w:color w:val="000000"/>
      <w:shd w:val="clear" w:color="auto" w:fill="FFFFFF"/>
    </w:rPr>
  </w:style>
  <w:style w:type="character" w:customStyle="1" w:styleId="Heading2Char">
    <w:name w:val="Heading 2 Char"/>
    <w:basedOn w:val="DefaultParagraphFont"/>
    <w:link w:val="Heading2"/>
    <w:uiPriority w:val="9"/>
    <w:rsid w:val="00C371F0"/>
    <w:rPr>
      <w:smallCaps/>
      <w:spacing w:val="5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C371F0"/>
    <w:rPr>
      <w:smallCaps/>
      <w:spacing w:val="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71F0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71F0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71F0"/>
    <w:rPr>
      <w:smallCaps/>
      <w:color w:val="C66022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71F0"/>
    <w:rPr>
      <w:smallCaps/>
      <w:color w:val="E28B55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71F0"/>
    <w:rPr>
      <w:b/>
      <w:smallCaps/>
      <w:color w:val="E28B55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71F0"/>
    <w:rPr>
      <w:b/>
      <w:i/>
      <w:smallCaps/>
      <w:color w:val="C66022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71F0"/>
    <w:rPr>
      <w:b/>
      <w:i/>
      <w:smallCaps/>
      <w:color w:val="844016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371F0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371F0"/>
    <w:pPr>
      <w:pBdr>
        <w:top w:val="single" w:sz="12" w:space="1" w:color="E28B55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C371F0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71F0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371F0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C371F0"/>
    <w:rPr>
      <w:b/>
      <w:color w:val="E28B55" w:themeColor="accent2"/>
    </w:rPr>
  </w:style>
  <w:style w:type="character" w:styleId="Emphasis">
    <w:name w:val="Emphasis"/>
    <w:uiPriority w:val="20"/>
    <w:qFormat/>
    <w:rsid w:val="00C371F0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C371F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371F0"/>
  </w:style>
  <w:style w:type="paragraph" w:styleId="ListParagraph">
    <w:name w:val="List Paragraph"/>
    <w:basedOn w:val="Normal"/>
    <w:uiPriority w:val="34"/>
    <w:qFormat/>
    <w:rsid w:val="00C371F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371F0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371F0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71F0"/>
    <w:pPr>
      <w:pBdr>
        <w:top w:val="single" w:sz="8" w:space="10" w:color="C66022" w:themeColor="accent2" w:themeShade="BF"/>
        <w:left w:val="single" w:sz="8" w:space="10" w:color="C66022" w:themeColor="accent2" w:themeShade="BF"/>
        <w:bottom w:val="single" w:sz="8" w:space="10" w:color="C66022" w:themeColor="accent2" w:themeShade="BF"/>
        <w:right w:val="single" w:sz="8" w:space="10" w:color="C66022" w:themeColor="accent2" w:themeShade="BF"/>
      </w:pBdr>
      <w:shd w:val="clear" w:color="auto" w:fill="E28B55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71F0"/>
    <w:rPr>
      <w:b/>
      <w:i/>
      <w:color w:val="FFFFFF" w:themeColor="background1"/>
      <w:shd w:val="clear" w:color="auto" w:fill="E28B55" w:themeFill="accent2"/>
    </w:rPr>
  </w:style>
  <w:style w:type="character" w:styleId="SubtleEmphasis">
    <w:name w:val="Subtle Emphasis"/>
    <w:uiPriority w:val="19"/>
    <w:qFormat/>
    <w:rsid w:val="00C371F0"/>
    <w:rPr>
      <w:i/>
    </w:rPr>
  </w:style>
  <w:style w:type="character" w:styleId="IntenseEmphasis">
    <w:name w:val="Intense Emphasis"/>
    <w:uiPriority w:val="21"/>
    <w:qFormat/>
    <w:rsid w:val="00C371F0"/>
    <w:rPr>
      <w:b/>
      <w:i/>
      <w:color w:val="E28B55" w:themeColor="accent2"/>
      <w:spacing w:val="10"/>
    </w:rPr>
  </w:style>
  <w:style w:type="character" w:styleId="SubtleReference">
    <w:name w:val="Subtle Reference"/>
    <w:uiPriority w:val="31"/>
    <w:qFormat/>
    <w:rsid w:val="00C371F0"/>
    <w:rPr>
      <w:b/>
    </w:rPr>
  </w:style>
  <w:style w:type="character" w:styleId="IntenseReference">
    <w:name w:val="Intense Reference"/>
    <w:uiPriority w:val="32"/>
    <w:qFormat/>
    <w:rsid w:val="00C371F0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C371F0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71F0"/>
    <w:pPr>
      <w:outlineLvl w:val="9"/>
    </w:pPr>
  </w:style>
  <w:style w:type="paragraph" w:customStyle="1" w:styleId="paragraph">
    <w:name w:val="paragraph"/>
    <w:basedOn w:val="Normal"/>
    <w:rsid w:val="0048141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8141F"/>
  </w:style>
  <w:style w:type="character" w:customStyle="1" w:styleId="eop">
    <w:name w:val="eop"/>
    <w:basedOn w:val="DefaultParagraphFont"/>
    <w:rsid w:val="00481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0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210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92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45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0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4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0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3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44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72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4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8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4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33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0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85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4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62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08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65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9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9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5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30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74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58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94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3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95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4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2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10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88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6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91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83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96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1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26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7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81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49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1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95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4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68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5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30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2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4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82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74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52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72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17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27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2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14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93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4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77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16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95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3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78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22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66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69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5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67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1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4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41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1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77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4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93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64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31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95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72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93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90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39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82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9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31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7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47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9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57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96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52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9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50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18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4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41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40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49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67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17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1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50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6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65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09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2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68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2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50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08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4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6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4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5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66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7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40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8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8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9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1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6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3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2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76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8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55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2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66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Headlines">
  <a:themeElements>
    <a:clrScheme name="Headlines">
      <a:dk1>
        <a:sysClr val="windowText" lastClr="000000"/>
      </a:dk1>
      <a:lt1>
        <a:sysClr val="window" lastClr="FFFFFF"/>
      </a:lt1>
      <a:dk2>
        <a:srgbClr val="1D1A1D"/>
      </a:dk2>
      <a:lt2>
        <a:srgbClr val="F5F5F5"/>
      </a:lt2>
      <a:accent1>
        <a:srgbClr val="439EB7"/>
      </a:accent1>
      <a:accent2>
        <a:srgbClr val="E28B55"/>
      </a:accent2>
      <a:accent3>
        <a:srgbClr val="DCB64D"/>
      </a:accent3>
      <a:accent4>
        <a:srgbClr val="4CA198"/>
      </a:accent4>
      <a:accent5>
        <a:srgbClr val="835B82"/>
      </a:accent5>
      <a:accent6>
        <a:srgbClr val="645135"/>
      </a:accent6>
      <a:hlink>
        <a:srgbClr val="439EB7"/>
      </a:hlink>
      <a:folHlink>
        <a:srgbClr val="835B82"/>
      </a:folHlink>
    </a:clrScheme>
    <a:fontScheme name="Headlines">
      <a:majorFont>
        <a:latin typeface="Century Schoolbook" panose="02040604050505020304"/>
        <a:ea typeface=""/>
        <a:cs typeface=""/>
      </a:majorFont>
      <a:minorFont>
        <a:latin typeface="Corbel" panose="020B0503020204020204"/>
        <a:ea typeface=""/>
        <a:cs typeface=""/>
      </a:minorFont>
    </a:fontScheme>
    <a:fmtScheme name="Headlines">
      <a:fillStyleLst>
        <a:solidFill>
          <a:schemeClr val="phClr"/>
        </a:solidFill>
        <a:solidFill>
          <a:schemeClr val="phClr">
            <a:tint val="67000"/>
            <a:satMod val="105000"/>
          </a:schemeClr>
        </a:solidFill>
        <a:gradFill rotWithShape="1">
          <a:gsLst>
            <a:gs pos="0">
              <a:schemeClr val="phClr">
                <a:tint val="100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0000"/>
                <a:satMod val="120000"/>
                <a:lumMod val="99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12700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innerShdw blurRad="88900" dist="25400" dir="10800000">
              <a:srgbClr val="000000">
                <a:alpha val="25000"/>
              </a:srgbClr>
            </a:innerShdw>
            <a:outerShdw blurRad="25400" dist="25400" dir="5400000" rotWithShape="0">
              <a:srgbClr val="FFFFFF">
                <a:alpha val="10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Headlines" id="{3841520A-25F2-4EB8-BE4C-611DB5ABEED9}" vid="{ECD25A4C-D97E-4C12-84B1-63580BFFAEE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b7ee5f-1284-4a8b-b4ef-b0a5fa0f3716">
      <Terms xmlns="http://schemas.microsoft.com/office/infopath/2007/PartnerControls"/>
    </lcf76f155ced4ddcb4097134ff3c332f>
    <TaxCatchAll xmlns="4b10ee8b-8470-411b-b2b3-cd748eea124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9787BC67CC3F4284B3E7E4E430FA9E" ma:contentTypeVersion="13" ma:contentTypeDescription="Create a new document." ma:contentTypeScope="" ma:versionID="ef9949ef294758fa6d425b345a57b020">
  <xsd:schema xmlns:xsd="http://www.w3.org/2001/XMLSchema" xmlns:xs="http://www.w3.org/2001/XMLSchema" xmlns:p="http://schemas.microsoft.com/office/2006/metadata/properties" xmlns:ns2="deb7ee5f-1284-4a8b-b4ef-b0a5fa0f3716" xmlns:ns3="4b10ee8b-8470-411b-b2b3-cd748eea1242" targetNamespace="http://schemas.microsoft.com/office/2006/metadata/properties" ma:root="true" ma:fieldsID="da8eb4ac17f67442d3908ae99518a2e6" ns2:_="" ns3:_="">
    <xsd:import namespace="deb7ee5f-1284-4a8b-b4ef-b0a5fa0f3716"/>
    <xsd:import namespace="4b10ee8b-8470-411b-b2b3-cd748eea12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7ee5f-1284-4a8b-b4ef-b0a5fa0f3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10ee8b-8470-411b-b2b3-cd748eea124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158d904-3f3a-4274-afd0-c725d38a25ee}" ma:internalName="TaxCatchAll" ma:showField="CatchAllData" ma:web="4b10ee8b-8470-411b-b2b3-cd748eea12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F8968F-C7CD-4706-A5B3-DD62FF017A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7E7AA9-F634-449C-AB86-A3A4D4FB4C67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4b10ee8b-8470-411b-b2b3-cd748eea1242"/>
    <ds:schemaRef ds:uri="http://schemas.openxmlformats.org/package/2006/metadata/core-properties"/>
    <ds:schemaRef ds:uri="deb7ee5f-1284-4a8b-b4ef-b0a5fa0f371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4C556C3-A8CB-4C31-B6BC-60C725A19F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b7ee5f-1284-4a8b-b4ef-b0a5fa0f3716"/>
    <ds:schemaRef ds:uri="4b10ee8b-8470-411b-b2b3-cd748eea12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Branchini</dc:creator>
  <cp:keywords/>
  <dc:description/>
  <cp:lastModifiedBy>McCoy, Tamara E</cp:lastModifiedBy>
  <cp:revision>2</cp:revision>
  <dcterms:created xsi:type="dcterms:W3CDTF">2023-02-17T23:27:00Z</dcterms:created>
  <dcterms:modified xsi:type="dcterms:W3CDTF">2023-02-17T23:27:00Z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0x010100869787BC67CC3F4284B3E7E4E430FA9E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etDate">
    <vt:lpwstr>2023-02-16T21:29:42Z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iteId">
    <vt:lpwstr>66cf5074-5afe-48d1-a691-a12b2121f44b</vt:lpwstr>
  </property>
  <property fmtid="{D5CDD505-2E9C-101B-9397-08002B2CF9AE}" pid="8" name="MSIP_Label_1665d9ee-429a-4d5f-97cc-cfb56e044a6e_ActionId">
    <vt:lpwstr>3242dec3-a795-4a73-8a4b-6360a031da0b</vt:lpwstr>
  </property>
  <property fmtid="{D5CDD505-2E9C-101B-9397-08002B2CF9AE}" pid="9" name="MSIP_Label_1665d9ee-429a-4d5f-97cc-cfb56e044a6e_ContentBits">
    <vt:lpwstr>0</vt:lpwstr>
  </property>
  <property fmtid="{D5CDD505-2E9C-101B-9397-08002B2CF9AE}" pid="10" name="MediaServiceImageTags">
    <vt:lpwstr/>
  </property>
</Properties>
</file>