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6BE09F7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34175">
            <w:rPr>
              <w:rFonts w:ascii="Times New Roman" w:hAnsi="Times New Roman" w:cs="Times New Roman"/>
              <w:sz w:val="24"/>
              <w:szCs w:val="24"/>
            </w:rPr>
            <w:t>93.283</w:t>
          </w:r>
        </w:sdtContent>
      </w:sdt>
    </w:p>
    <w:p w14:paraId="669A74CC" w14:textId="276CB4E6"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FF5FF7">
            <w:rPr>
              <w:rFonts w:ascii="Times New Roman" w:hAnsi="Times New Roman" w:cs="Times New Roman"/>
              <w:sz w:val="24"/>
              <w:szCs w:val="24"/>
            </w:rPr>
            <w:t>CDC-RFA-CD11-11</w:t>
          </w:r>
          <w:r w:rsidR="00F34175">
            <w:rPr>
              <w:rFonts w:ascii="Times New Roman" w:hAnsi="Times New Roman" w:cs="Times New Roman"/>
              <w:sz w:val="24"/>
              <w:szCs w:val="24"/>
            </w:rPr>
            <w:t>0105CONT15</w:t>
          </w:r>
        </w:sdtContent>
      </w:sdt>
    </w:p>
    <w:p w14:paraId="5A9DA411" w14:textId="77777777" w:rsidR="00F34175" w:rsidRDefault="00F34175"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p>
    <w:p w14:paraId="49769CF3" w14:textId="1E04DA7E" w:rsidR="00FF5FF7" w:rsidRDefault="00FF5FF7" w:rsidP="00FF5FF7">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b/>
          <w:noProof/>
          <w:color w:val="000000"/>
          <w:sz w:val="24"/>
          <w:szCs w:val="24"/>
        </w:rPr>
      </w:pPr>
      <w:r w:rsidRPr="00FF5FF7">
        <w:rPr>
          <w:rFonts w:ascii="Times New Roman" w:eastAsia="Times New Roman" w:hAnsi="Times New Roman" w:cs="Times New Roman"/>
          <w:noProof/>
          <w:sz w:val="24"/>
          <w:szCs w:val="24"/>
        </w:rPr>
        <w:t xml:space="preserve"> </w:t>
      </w:r>
      <w:r w:rsidRPr="00FF5FF7">
        <w:rPr>
          <w:rFonts w:ascii="Times New Roman" w:eastAsia="Times New Roman" w:hAnsi="Times New Roman" w:cs="Times New Roman"/>
          <w:b/>
          <w:noProof/>
          <w:color w:val="000000"/>
          <w:sz w:val="24"/>
          <w:szCs w:val="24"/>
        </w:rPr>
        <w:t>Planning and Management of a Public Health Communication and Community Engagement Technical Assistance Cooperative Agreement</w:t>
      </w:r>
    </w:p>
    <w:p w14:paraId="3B3EDEED" w14:textId="77777777" w:rsidR="00B56E1A" w:rsidRPr="00FF5FF7" w:rsidRDefault="00B56E1A" w:rsidP="00FF5FF7">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bookmarkStart w:id="0" w:name="_GoBack"/>
      <w:bookmarkEnd w:id="0"/>
    </w:p>
    <w:p w14:paraId="370DE666" w14:textId="77777777" w:rsidR="00F34175" w:rsidRPr="00F34175" w:rsidRDefault="00F34175"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r w:rsidRPr="00F34175">
        <w:rPr>
          <w:rFonts w:ascii="Times New Roman" w:eastAsia="Times New Roman" w:hAnsi="Times New Roman" w:cs="Times New Roman"/>
          <w:noProof/>
          <w:sz w:val="24"/>
          <w:szCs w:val="24"/>
        </w:rPr>
        <w:t xml:space="preserve">CIO: Office of the Associate Director for Communication, Community Relations Team </w:t>
      </w:r>
    </w:p>
    <w:p w14:paraId="2FF8D001" w14:textId="2E770B7D" w:rsidR="00982A19" w:rsidRDefault="00982A19" w:rsidP="00982A19">
      <w:pPr>
        <w:spacing w:after="0" w:line="240" w:lineRule="auto"/>
        <w:jc w:val="center"/>
        <w:rPr>
          <w:rFonts w:ascii="Times New Roman" w:hAnsi="Times New Roman" w:cs="Times New Roman"/>
          <w:sz w:val="24"/>
          <w:szCs w:val="24"/>
        </w:rPr>
      </w:pPr>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4C5620F9"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FF5FF7">
            <w:rPr>
              <w:rFonts w:ascii="Times New Roman" w:eastAsia="Times New Roman" w:hAnsi="Times New Roman" w:cs="Times New Roman"/>
              <w:b/>
              <w:noProof/>
              <w:color w:val="000000"/>
              <w:sz w:val="24"/>
              <w:szCs w:val="24"/>
            </w:rPr>
            <w:t>CDC-RFA-CD11</w:t>
          </w:r>
          <w:r w:rsidR="00F34175" w:rsidRPr="00F34175">
            <w:rPr>
              <w:rFonts w:ascii="Times New Roman" w:eastAsia="Times New Roman" w:hAnsi="Times New Roman" w:cs="Times New Roman"/>
              <w:b/>
              <w:noProof/>
              <w:color w:val="000000"/>
              <w:sz w:val="24"/>
              <w:szCs w:val="24"/>
            </w:rPr>
            <w:t>-1</w:t>
          </w:r>
          <w:r w:rsidR="00FF5FF7">
            <w:rPr>
              <w:rFonts w:ascii="Times New Roman" w:eastAsia="Times New Roman" w:hAnsi="Times New Roman" w:cs="Times New Roman"/>
              <w:b/>
              <w:noProof/>
              <w:color w:val="000000"/>
              <w:sz w:val="24"/>
              <w:szCs w:val="24"/>
            </w:rPr>
            <w:t>1</w:t>
          </w:r>
          <w:r w:rsidR="00F34175" w:rsidRPr="00F34175">
            <w:rPr>
              <w:rFonts w:ascii="Times New Roman" w:eastAsia="Times New Roman" w:hAnsi="Times New Roman" w:cs="Times New Roman"/>
              <w:b/>
              <w:noProof/>
              <w:color w:val="000000"/>
              <w:sz w:val="24"/>
              <w:szCs w:val="24"/>
            </w:rPr>
            <w:t xml:space="preserve">01 </w:t>
          </w:r>
          <w:r w:rsidR="00FF5FF7">
            <w:rPr>
              <w:rFonts w:ascii="Times New Roman" w:eastAsia="Times New Roman" w:hAnsi="Times New Roman" w:cs="Times New Roman"/>
              <w:noProof/>
              <w:color w:val="000000"/>
              <w:sz w:val="24"/>
              <w:szCs w:val="24"/>
            </w:rPr>
            <w:t>and titled</w:t>
          </w:r>
          <w:r w:rsidR="00FF5FF7" w:rsidRPr="00FF5FF7">
            <w:rPr>
              <w:rFonts w:ascii="Times New Roman" w:eastAsia="Times New Roman" w:hAnsi="Times New Roman" w:cs="Times New Roman"/>
              <w:noProof/>
              <w:sz w:val="24"/>
              <w:szCs w:val="24"/>
            </w:rPr>
            <w:t xml:space="preserve">: </w:t>
          </w:r>
          <w:r w:rsidR="00FF5FF7" w:rsidRPr="00FF5FF7">
            <w:rPr>
              <w:rFonts w:ascii="Times New Roman" w:eastAsia="Times New Roman" w:hAnsi="Times New Roman" w:cs="Times New Roman"/>
              <w:b/>
              <w:noProof/>
              <w:color w:val="000000"/>
              <w:sz w:val="24"/>
              <w:szCs w:val="24"/>
            </w:rPr>
            <w:t>Planning and Management of a Public Health Communication and Community Engagement Technical Assistance Cooperative Agreement</w:t>
          </w:r>
          <w:r w:rsidR="00FF5FF7">
            <w:rPr>
              <w:rFonts w:ascii="Times New Roman" w:eastAsia="Times New Roman" w:hAnsi="Times New Roman" w:cs="Times New Roman"/>
              <w:b/>
              <w:noProof/>
              <w:color w:val="000000"/>
              <w:sz w:val="24"/>
              <w:szCs w:val="24"/>
            </w:rPr>
            <w:t xml:space="preserve"> </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A624D18"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F34175">
            <w:rPr>
              <w:rFonts w:ascii="Times New Roman" w:hAnsi="Times New Roman" w:cs="Times New Roman"/>
              <w:sz w:val="24"/>
              <w:szCs w:val="24"/>
            </w:rPr>
            <w:t>Brownie Anderson-Rana</w:t>
          </w:r>
        </w:sdtContent>
      </w:sdt>
      <w:r>
        <w:rPr>
          <w:rFonts w:ascii="Times New Roman" w:hAnsi="Times New Roman" w:cs="Times New Roman"/>
          <w:sz w:val="24"/>
          <w:szCs w:val="24"/>
        </w:rPr>
        <w:t xml:space="preserve">, Grants Management </w:t>
      </w:r>
      <w:r w:rsidR="00FF5FF7">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34175">
            <w:rPr>
              <w:rFonts w:ascii="Times New Roman" w:hAnsi="Times New Roman" w:cs="Times New Roman"/>
              <w:sz w:val="24"/>
              <w:szCs w:val="24"/>
            </w:rPr>
            <w:t>770-488-2771</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34175">
            <w:rPr>
              <w:rFonts w:ascii="Times New Roman" w:hAnsi="Times New Roman" w:cs="Times New Roman"/>
              <w:sz w:val="24"/>
              <w:szCs w:val="24"/>
            </w:rPr>
            <w:t>Sophia Minor</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34175">
            <w:rPr>
              <w:rFonts w:ascii="Times New Roman" w:hAnsi="Times New Roman" w:cs="Times New Roman"/>
              <w:sz w:val="24"/>
              <w:szCs w:val="24"/>
            </w:rPr>
            <w:t>404-498-1156</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0F772140" w:rsidR="007A0DC8" w:rsidRDefault="00966AAC"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966AAC">
        <w:rPr>
          <w:rFonts w:ascii="Times New Roman" w:hAnsi="Times New Roman" w:cs="Times New Roman"/>
          <w:b/>
          <w:i/>
          <w:color w:val="FF0000"/>
          <w:sz w:val="24"/>
          <w:szCs w:val="24"/>
        </w:rPr>
        <w:t>August 24, 2015</w:t>
      </w:r>
      <w:r>
        <w:rPr>
          <w:rFonts w:ascii="Times New Roman" w:hAnsi="Times New Roman" w:cs="Times New Roman"/>
          <w:sz w:val="24"/>
          <w:szCs w:val="24"/>
        </w:rPr>
        <w:t>,</w:t>
      </w:r>
      <w:r w:rsidR="005B013D">
        <w:rPr>
          <w:rFonts w:ascii="Times New Roman" w:hAnsi="Times New Roman" w:cs="Times New Roman"/>
          <w:sz w:val="24"/>
          <w:szCs w:val="24"/>
        </w:rPr>
        <w:t xml:space="preserve"> 11:59pm Eastern Standard Time 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9-30T00:00:00Z">
            <w:dateFormat w:val="M/d/yyyy"/>
            <w:lid w:val="en-US"/>
            <w:storeMappedDataAs w:val="dateTime"/>
            <w:calendar w:val="gregorian"/>
          </w:date>
        </w:sdtPr>
        <w:sdtEndPr/>
        <w:sdtContent>
          <w:r w:rsidR="00F34175">
            <w:rPr>
              <w:rFonts w:ascii="Times New Roman" w:hAnsi="Times New Roman" w:cs="Times New Roman"/>
              <w:sz w:val="24"/>
              <w:szCs w:val="24"/>
            </w:rPr>
            <w:t>9/30/2014</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3-29T00:00:00Z">
            <w:dateFormat w:val="M/d/yyyy"/>
            <w:lid w:val="en-US"/>
            <w:storeMappedDataAs w:val="dateTime"/>
            <w:calendar w:val="gregorian"/>
          </w:date>
        </w:sdtPr>
        <w:sdtEndPr/>
        <w:sdtContent>
          <w:r w:rsidR="00695D38">
            <w:rPr>
              <w:rFonts w:ascii="Times New Roman" w:hAnsi="Times New Roman" w:cs="Times New Roman"/>
              <w:sz w:val="24"/>
              <w:szCs w:val="24"/>
            </w:rPr>
            <w:t>3/29/2015</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lastRenderedPageBreak/>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FF5FF7"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583478BE" w14:textId="700907DB" w:rsidR="00FF5FF7" w:rsidRPr="0025068D" w:rsidRDefault="00FF5FF7"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Use a 12 point font</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lastRenderedPageBreak/>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1355DAF9"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FF5FF7">
            <w:rPr>
              <w:rFonts w:ascii="Times New Roman" w:eastAsia="Calibri" w:hAnsi="Times New Roman" w:cs="Times New Roman"/>
              <w:b/>
              <w:noProof/>
              <w:color w:val="000000"/>
              <w:sz w:val="24"/>
              <w:szCs w:val="24"/>
            </w:rPr>
            <w:t>CDC-RFA-CD11-11</w:t>
          </w:r>
          <w:r w:rsidR="00F34175" w:rsidRPr="00F34175">
            <w:rPr>
              <w:rFonts w:ascii="Times New Roman" w:eastAsia="Calibri" w:hAnsi="Times New Roman" w:cs="Times New Roman"/>
              <w:b/>
              <w:noProof/>
              <w:color w:val="000000"/>
              <w:sz w:val="24"/>
              <w:szCs w:val="24"/>
            </w:rPr>
            <w:t>0105CONT15</w:t>
          </w:r>
          <w:r w:rsidR="00F34175">
            <w:rPr>
              <w:rFonts w:ascii="Times New Roman" w:eastAsia="Calibri" w:hAnsi="Times New Roman" w:cs="Times New Roman"/>
              <w:b/>
              <w:noProof/>
              <w:color w:val="000000"/>
              <w:sz w:val="24"/>
              <w:szCs w:val="24"/>
            </w:rPr>
            <w:t xml:space="preserve"> </w:t>
          </w:r>
        </w:sdtContent>
      </w:sdt>
      <w:r w:rsidR="00FF5FF7">
        <w:rPr>
          <w:rFonts w:ascii="Times New Roman" w:hAnsi="Times New Roman" w:cs="Times New Roman"/>
          <w:sz w:val="24"/>
          <w:szCs w:val="24"/>
        </w:rPr>
        <w:t>(Copy and paste to avoid errors)</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 separate narrative, provide a detailed, line-item budget justification of the funding amount requested to support </w:t>
      </w:r>
      <w:r w:rsidRPr="0025068D">
        <w:rPr>
          <w:rFonts w:ascii="Times New Roman" w:hAnsi="Times New Roman" w:cs="Times New Roman"/>
          <w:sz w:val="24"/>
          <w:szCs w:val="24"/>
        </w:rPr>
        <w:lastRenderedPageBreak/>
        <w:t>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Default="0025068D" w:rsidP="0025068D">
      <w:pPr>
        <w:spacing w:after="0" w:line="240" w:lineRule="auto"/>
        <w:rPr>
          <w:rFonts w:ascii="Times New Roman" w:hAnsi="Times New Roman" w:cs="Times New Roman"/>
          <w:bCs/>
          <w:sz w:val="24"/>
          <w:szCs w:val="24"/>
        </w:rPr>
      </w:pPr>
    </w:p>
    <w:p w14:paraId="4B5576FC" w14:textId="225CC302"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bCs/>
          <w:color w:val="000000"/>
          <w:sz w:val="24"/>
          <w:szCs w:val="24"/>
        </w:rPr>
      </w:pPr>
      <w:r w:rsidRPr="003B79AA">
        <w:rPr>
          <w:rFonts w:ascii="Times New Roman" w:eastAsia="Times New Roman" w:hAnsi="Times New Roman" w:cs="Times New Roman"/>
          <w:color w:val="000000"/>
          <w:sz w:val="24"/>
          <w:szCs w:val="24"/>
        </w:rPr>
        <w:t>Status (met, ongoing, or unmet)</w:t>
      </w:r>
    </w:p>
    <w:p w14:paraId="28C27997" w14:textId="16068DEF"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rPr>
      </w:pPr>
      <w:r w:rsidRPr="003B79AA">
        <w:rPr>
          <w:rFonts w:ascii="Times New Roman" w:eastAsia="Times New Roman" w:hAnsi="Times New Roman" w:cs="Times New Roman"/>
          <w:color w:val="000000"/>
          <w:sz w:val="24"/>
          <w:szCs w:val="24"/>
        </w:rPr>
        <w:t xml:space="preserve">Major findings, significance of those findings (a description of how the findings impact or contribute to </w:t>
      </w:r>
      <w:r w:rsidRPr="003B79AA">
        <w:rPr>
          <w:rFonts w:ascii="Times New Roman" w:eastAsia="Times New Roman" w:hAnsi="Times New Roman" w:cs="Times New Roman"/>
          <w:color w:val="000000"/>
          <w:sz w:val="24"/>
          <w:szCs w:val="24"/>
        </w:rPr>
        <w:lastRenderedPageBreak/>
        <w:t xml:space="preserve">the public health goals: Goal 2. To achieve consistent, high-quality communication service, technical assistance, and collaboration.  Goal 4. To increase the communication capacity and capabilities of CDC, its partners and stakeholders. </w:t>
      </w:r>
      <w:r w:rsidRPr="003B79AA">
        <w:rPr>
          <w:rFonts w:ascii="Times New Roman" w:eastAsia="Times New Roman" w:hAnsi="Times New Roman" w:cs="Times New Roman"/>
          <w:sz w:val="24"/>
          <w:szCs w:val="24"/>
        </w:rPr>
        <w:t xml:space="preserve"> “Healthy People 2020” focus area of Health Communication and Health Information Technology: Objectives, Interventions and Resources. This program addresses the “Healthy People 2020” focus area of Health Communication and Health Information Technology: Objectives, Interventions and Resources.</w:t>
      </w:r>
    </w:p>
    <w:p w14:paraId="47BF59BE" w14:textId="53C043B8"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color w:val="000000"/>
          <w:sz w:val="24"/>
          <w:szCs w:val="24"/>
        </w:rPr>
      </w:pPr>
      <w:r w:rsidRPr="003B79AA">
        <w:rPr>
          <w:rFonts w:ascii="Times New Roman" w:eastAsia="Times New Roman" w:hAnsi="Times New Roman" w:cs="Times New Roman"/>
          <w:color w:val="000000"/>
          <w:sz w:val="24"/>
          <w:szCs w:val="24"/>
        </w:rPr>
        <w:t>If applicable, include the reasons that goals were not met and a discussion of assistance needed to resolve the situation.</w:t>
      </w:r>
    </w:p>
    <w:p w14:paraId="12E2973B" w14:textId="0A242E71"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color w:val="000000"/>
          <w:sz w:val="24"/>
          <w:szCs w:val="24"/>
        </w:rPr>
      </w:pPr>
      <w:r w:rsidRPr="003B79AA">
        <w:rPr>
          <w:rFonts w:ascii="Times New Roman" w:eastAsia="Times New Roman" w:hAnsi="Times New Roman" w:cs="Times New Roman"/>
          <w:color w:val="000000"/>
          <w:sz w:val="24"/>
          <w:szCs w:val="24"/>
        </w:rPr>
        <w:t>Attach in the “Mandatory Documents” box under “Project Narrative Attachment Form”.  Document needs to be in the PDF format.</w:t>
      </w:r>
    </w:p>
    <w:p w14:paraId="1048D323" w14:textId="77777777" w:rsidR="003B79AA" w:rsidRDefault="003B79AA"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lastRenderedPageBreak/>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086223AB"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w:t>
      </w:r>
      <w:r w:rsidR="00F34175">
        <w:rPr>
          <w:rFonts w:ascii="Times New Roman" w:hAnsi="Times New Roman" w:cs="Times New Roman"/>
          <w:bCs/>
          <w:sz w:val="24"/>
          <w:szCs w:val="24"/>
        </w:rPr>
        <w:t>ification for those activities.</w:t>
      </w:r>
      <w:r w:rsidRPr="0025068D">
        <w:rPr>
          <w:rFonts w:ascii="Times New Roman" w:hAnsi="Times New Roman" w:cs="Times New Roman"/>
          <w:bCs/>
          <w:sz w:val="24"/>
          <w:szCs w:val="24"/>
        </w:rPr>
        <w:t xml:space="preserve"> </w:t>
      </w:r>
    </w:p>
    <w:p w14:paraId="714BD1D4" w14:textId="77777777" w:rsidR="0025068D" w:rsidRPr="0025068D" w:rsidRDefault="0025068D" w:rsidP="0025068D">
      <w:pPr>
        <w:spacing w:after="0" w:line="240" w:lineRule="auto"/>
        <w:rPr>
          <w:rFonts w:ascii="Times New Roman" w:hAnsi="Times New Roman" w:cs="Times New Roman"/>
          <w:sz w:val="24"/>
          <w:szCs w:val="24"/>
        </w:rPr>
      </w:pPr>
    </w:p>
    <w:sectPr w:rsidR="0025068D" w:rsidRPr="0025068D"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935AA"/>
    <w:multiLevelType w:val="hybridMultilevel"/>
    <w:tmpl w:val="B762A478"/>
    <w:lvl w:ilvl="0" w:tplc="30988450">
      <w:start w:val="1"/>
      <w:numFmt w:val="upperLetter"/>
      <w:lvlText w:val="%1."/>
      <w:lvlJc w:val="left"/>
      <w:pPr>
        <w:tabs>
          <w:tab w:val="num" w:pos="1440"/>
        </w:tabs>
        <w:ind w:left="1440" w:hanging="360"/>
      </w:pPr>
      <w:rPr>
        <w:rFonts w:ascii="Times New Roman" w:eastAsia="Times New Roman" w:hAnsi="Times New Roman" w:cs="Times New Roman"/>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2"/>
  </w:num>
  <w:num w:numId="4">
    <w:abstractNumId w:val="12"/>
  </w:num>
  <w:num w:numId="5">
    <w:abstractNumId w:val="7"/>
  </w:num>
  <w:num w:numId="6">
    <w:abstractNumId w:val="14"/>
  </w:num>
  <w:num w:numId="7">
    <w:abstractNumId w:val="3"/>
  </w:num>
  <w:num w:numId="8">
    <w:abstractNumId w:val="0"/>
  </w:num>
  <w:num w:numId="9">
    <w:abstractNumId w:val="10"/>
  </w:num>
  <w:num w:numId="10">
    <w:abstractNumId w:val="5"/>
  </w:num>
  <w:num w:numId="11">
    <w:abstractNumId w:val="4"/>
  </w:num>
  <w:num w:numId="12">
    <w:abstractNumId w:val="1"/>
  </w:num>
  <w:num w:numId="13">
    <w:abstractNumId w:val="13"/>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7227F"/>
    <w:rsid w:val="00196D4A"/>
    <w:rsid w:val="001A35C7"/>
    <w:rsid w:val="001B27CB"/>
    <w:rsid w:val="001D29D1"/>
    <w:rsid w:val="00225D9D"/>
    <w:rsid w:val="00241592"/>
    <w:rsid w:val="0025068D"/>
    <w:rsid w:val="00281DA3"/>
    <w:rsid w:val="002A51CF"/>
    <w:rsid w:val="002B3340"/>
    <w:rsid w:val="002B7CE2"/>
    <w:rsid w:val="002E7AC1"/>
    <w:rsid w:val="002F0A76"/>
    <w:rsid w:val="00383F81"/>
    <w:rsid w:val="0039702F"/>
    <w:rsid w:val="003B283E"/>
    <w:rsid w:val="003B79AA"/>
    <w:rsid w:val="003C26AB"/>
    <w:rsid w:val="003C45DC"/>
    <w:rsid w:val="00423F17"/>
    <w:rsid w:val="004C6186"/>
    <w:rsid w:val="0054693A"/>
    <w:rsid w:val="00550CF8"/>
    <w:rsid w:val="005B013D"/>
    <w:rsid w:val="005C3861"/>
    <w:rsid w:val="0063263F"/>
    <w:rsid w:val="00633F26"/>
    <w:rsid w:val="006601D8"/>
    <w:rsid w:val="00695D38"/>
    <w:rsid w:val="00722D2F"/>
    <w:rsid w:val="007569F0"/>
    <w:rsid w:val="00756B6F"/>
    <w:rsid w:val="00756DCC"/>
    <w:rsid w:val="0076197A"/>
    <w:rsid w:val="00791226"/>
    <w:rsid w:val="007A0DC8"/>
    <w:rsid w:val="007C0959"/>
    <w:rsid w:val="007F5E8D"/>
    <w:rsid w:val="008F353F"/>
    <w:rsid w:val="0090768D"/>
    <w:rsid w:val="00937BD4"/>
    <w:rsid w:val="00966AAC"/>
    <w:rsid w:val="00982A19"/>
    <w:rsid w:val="009C44A8"/>
    <w:rsid w:val="009D71AF"/>
    <w:rsid w:val="00A25A22"/>
    <w:rsid w:val="00A545A9"/>
    <w:rsid w:val="00A667C2"/>
    <w:rsid w:val="00B03396"/>
    <w:rsid w:val="00B56E1A"/>
    <w:rsid w:val="00BC2BEA"/>
    <w:rsid w:val="00BF11CC"/>
    <w:rsid w:val="00BF4DCD"/>
    <w:rsid w:val="00BF7F57"/>
    <w:rsid w:val="00C35EB4"/>
    <w:rsid w:val="00C814CE"/>
    <w:rsid w:val="00C85428"/>
    <w:rsid w:val="00CC4403"/>
    <w:rsid w:val="00CF50BE"/>
    <w:rsid w:val="00D04850"/>
    <w:rsid w:val="00D432A3"/>
    <w:rsid w:val="00D57B03"/>
    <w:rsid w:val="00D675DE"/>
    <w:rsid w:val="00DC041B"/>
    <w:rsid w:val="00DD3180"/>
    <w:rsid w:val="00E45D69"/>
    <w:rsid w:val="00E73580"/>
    <w:rsid w:val="00E901FC"/>
    <w:rsid w:val="00EF7539"/>
    <w:rsid w:val="00F23EE2"/>
    <w:rsid w:val="00F34175"/>
    <w:rsid w:val="00F512C4"/>
    <w:rsid w:val="00FC30DE"/>
    <w:rsid w:val="00FF5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www.w3.org/XML/1998/namespace"/>
    <ds:schemaRef ds:uri="http://purl.org/dc/dcmitype/"/>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c0b586d1-ce07-4b74-a48d-5205590952ea"/>
    <ds:schemaRef ds:uri="8db09d17-d6c0-42ca-aac4-15a300dca9f7"/>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1E20CA-2E47-460D-9BCD-9489E4297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2015-07-22T19:01:00Z</dcterms:created>
  <dcterms:modified xsi:type="dcterms:W3CDTF">2015-07-22T19:01:00Z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