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612A1E" w14:textId="5C55E0FD" w:rsidR="00D56B55" w:rsidRPr="00F45C68" w:rsidRDefault="005C01D6" w:rsidP="003F4AF4">
      <w:pPr>
        <w:pStyle w:val="Heading1"/>
        <w:spacing w:after="240"/>
        <w:rPr>
          <w:rFonts w:asciiTheme="minorHAnsi" w:hAnsiTheme="minorHAnsi"/>
        </w:rPr>
      </w:pPr>
      <w:r>
        <w:rPr>
          <w:rFonts w:asciiTheme="minorHAnsi" w:hAnsiTheme="minorHAnsi"/>
        </w:rPr>
        <w:t>Na</w:t>
      </w:r>
      <w:r w:rsidR="00A2754E" w:rsidRPr="00A2754E">
        <w:rPr>
          <w:rFonts w:asciiTheme="minorHAnsi" w:hAnsiTheme="minorHAnsi"/>
        </w:rPr>
        <w:t xml:space="preserve">tional Wetlands Inventory </w:t>
      </w:r>
      <w:r w:rsidR="00973F85">
        <w:rPr>
          <w:rFonts w:asciiTheme="minorHAnsi" w:hAnsiTheme="minorHAnsi"/>
        </w:rPr>
        <w:t>D</w:t>
      </w:r>
      <w:r w:rsidR="00A2754E" w:rsidRPr="00A2754E">
        <w:rPr>
          <w:rFonts w:asciiTheme="minorHAnsi" w:hAnsiTheme="minorHAnsi"/>
        </w:rPr>
        <w:t xml:space="preserve">ata </w:t>
      </w:r>
      <w:r w:rsidR="00973F85">
        <w:rPr>
          <w:rFonts w:asciiTheme="minorHAnsi" w:hAnsiTheme="minorHAnsi"/>
        </w:rPr>
        <w:t>C</w:t>
      </w:r>
      <w:r w:rsidR="00A2754E" w:rsidRPr="00A2754E">
        <w:rPr>
          <w:rFonts w:asciiTheme="minorHAnsi" w:hAnsiTheme="minorHAnsi"/>
        </w:rPr>
        <w:t xml:space="preserve">ollection for </w:t>
      </w:r>
      <w:r w:rsidR="00973F85">
        <w:rPr>
          <w:rFonts w:asciiTheme="minorHAnsi" w:hAnsiTheme="minorHAnsi"/>
        </w:rPr>
        <w:t>S</w:t>
      </w:r>
      <w:r w:rsidR="00A2754E" w:rsidRPr="00A2754E">
        <w:rPr>
          <w:rFonts w:asciiTheme="minorHAnsi" w:hAnsiTheme="minorHAnsi"/>
        </w:rPr>
        <w:t>elect Wisconsin Watersheds</w:t>
      </w:r>
    </w:p>
    <w:p w14:paraId="541B630B" w14:textId="71B01749" w:rsidR="007B2673" w:rsidRPr="007B2673" w:rsidRDefault="003F4AF4" w:rsidP="00877F12">
      <w:pPr>
        <w:pStyle w:val="Title"/>
        <w:spacing w:after="240"/>
        <w:jc w:val="left"/>
        <w:rPr>
          <w:rFonts w:asciiTheme="minorHAnsi" w:hAnsiTheme="minorHAnsi"/>
          <w:b w:val="0"/>
          <w:sz w:val="22"/>
          <w:szCs w:val="22"/>
        </w:rPr>
      </w:pPr>
      <w:r>
        <w:rPr>
          <w:rFonts w:asciiTheme="minorHAnsi" w:hAnsiTheme="minorHAnsi"/>
          <w:sz w:val="22"/>
          <w:szCs w:val="22"/>
        </w:rPr>
        <w:t xml:space="preserve">Notice of Funding Opportunity Number: </w:t>
      </w:r>
      <w:r w:rsidR="007B2673">
        <w:rPr>
          <w:rFonts w:asciiTheme="minorHAnsi" w:hAnsiTheme="minorHAnsi"/>
          <w:sz w:val="22"/>
          <w:szCs w:val="22"/>
        </w:rPr>
        <w:t xml:space="preserve"> </w:t>
      </w:r>
      <w:r w:rsidR="007F375B">
        <w:rPr>
          <w:rFonts w:asciiTheme="minorHAnsi" w:hAnsiTheme="minorHAnsi"/>
          <w:sz w:val="22"/>
          <w:szCs w:val="22"/>
        </w:rPr>
        <w:t>F19AS00336</w:t>
      </w:r>
      <w:bookmarkStart w:id="0" w:name="_GoBack"/>
      <w:bookmarkEnd w:id="0"/>
    </w:p>
    <w:p w14:paraId="0AE903D6" w14:textId="5433652C" w:rsidR="007F5414" w:rsidRPr="00F45C68" w:rsidRDefault="007B2673" w:rsidP="00877F12">
      <w:pPr>
        <w:pStyle w:val="Title"/>
        <w:spacing w:after="240"/>
        <w:jc w:val="left"/>
        <w:rPr>
          <w:rFonts w:asciiTheme="minorHAnsi" w:hAnsiTheme="minorHAnsi"/>
          <w:b w:val="0"/>
          <w:sz w:val="22"/>
          <w:szCs w:val="22"/>
        </w:rPr>
      </w:pPr>
      <w:r>
        <w:rPr>
          <w:rFonts w:asciiTheme="minorHAnsi" w:hAnsiTheme="minorHAnsi"/>
          <w:sz w:val="22"/>
          <w:szCs w:val="22"/>
        </w:rPr>
        <w:t>Fede</w:t>
      </w:r>
      <w:r w:rsidR="007F5414" w:rsidRPr="00F45C68">
        <w:rPr>
          <w:rFonts w:asciiTheme="minorHAnsi" w:hAnsiTheme="minorHAnsi"/>
          <w:sz w:val="22"/>
          <w:szCs w:val="22"/>
        </w:rPr>
        <w:t xml:space="preserve">ral </w:t>
      </w:r>
      <w:r w:rsidR="00D56B55" w:rsidRPr="00F45C68">
        <w:rPr>
          <w:rFonts w:asciiTheme="minorHAnsi" w:hAnsiTheme="minorHAnsi"/>
          <w:sz w:val="22"/>
          <w:szCs w:val="22"/>
        </w:rPr>
        <w:t>Program</w:t>
      </w:r>
      <w:r w:rsidR="007F5414" w:rsidRPr="00F45C68">
        <w:rPr>
          <w:rFonts w:asciiTheme="minorHAnsi" w:hAnsiTheme="minorHAnsi"/>
          <w:sz w:val="22"/>
          <w:szCs w:val="22"/>
        </w:rPr>
        <w:t xml:space="preserve">: </w:t>
      </w:r>
      <w:r w:rsidR="007F5414"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007F5414" w:rsidRPr="00F45C68">
        <w:rPr>
          <w:rFonts w:asciiTheme="minorHAnsi" w:hAnsiTheme="minorHAnsi"/>
          <w:b w:val="0"/>
          <w:sz w:val="22"/>
          <w:szCs w:val="22"/>
        </w:rPr>
        <w:t xml:space="preserve"> Fish and Wildlife Service, </w:t>
      </w:r>
      <w:r w:rsidR="00A2754E" w:rsidRPr="00A2754E">
        <w:rPr>
          <w:rFonts w:asciiTheme="minorHAnsi" w:hAnsiTheme="minorHAnsi"/>
          <w:b w:val="0"/>
          <w:sz w:val="22"/>
          <w:szCs w:val="22"/>
        </w:rPr>
        <w:t>Ecological Services (HQ), National Wetlands Inventory Program</w:t>
      </w:r>
    </w:p>
    <w:p w14:paraId="64D2ADC2" w14:textId="77777777" w:rsidR="007B2673"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7B2673">
        <w:rPr>
          <w:rFonts w:asciiTheme="minorHAnsi" w:hAnsiTheme="minorHAnsi"/>
          <w:b w:val="0"/>
          <w:sz w:val="22"/>
          <w:szCs w:val="22"/>
        </w:rPr>
        <w:t>15.665</w:t>
      </w:r>
    </w:p>
    <w:p w14:paraId="30BFB5A6" w14:textId="5B9BF3FC" w:rsidR="00A15D51" w:rsidRPr="00973F85" w:rsidRDefault="00A15D51" w:rsidP="00877F12">
      <w:pPr>
        <w:pStyle w:val="Title"/>
        <w:spacing w:after="240"/>
        <w:jc w:val="left"/>
        <w:rPr>
          <w:rFonts w:asciiTheme="minorHAnsi" w:hAnsiTheme="minorHAnsi"/>
          <w:b w:val="0"/>
          <w:sz w:val="22"/>
          <w:szCs w:val="22"/>
        </w:rPr>
      </w:pPr>
      <w:r w:rsidRPr="00F45C68">
        <w:rPr>
          <w:rFonts w:asciiTheme="minorHAnsi" w:hAnsiTheme="minorHAnsi"/>
          <w:sz w:val="22"/>
          <w:szCs w:val="22"/>
        </w:rPr>
        <w:t>Authorizing Legislation:</w:t>
      </w:r>
      <w:r w:rsidR="00973F85">
        <w:rPr>
          <w:rFonts w:asciiTheme="minorHAnsi" w:hAnsiTheme="minorHAnsi"/>
          <w:sz w:val="22"/>
          <w:szCs w:val="22"/>
        </w:rPr>
        <w:t xml:space="preserve"> </w:t>
      </w:r>
      <w:r w:rsidR="00973F85">
        <w:rPr>
          <w:rFonts w:asciiTheme="minorHAnsi" w:hAnsiTheme="minorHAnsi"/>
          <w:b w:val="0"/>
          <w:sz w:val="22"/>
          <w:szCs w:val="22"/>
        </w:rPr>
        <w:t>The Emergency Wetlands Resources Act-National Wetlands Inventory, 16 U.S.C. 3901 &amp; 39031-39032.  The Emergency Wetlands Resources Act requires the NWI to map wetlands of the nation, digitize the maps, archive and distribute the data, and produce a 10-year national wetlands status and trends report to Congress.</w:t>
      </w:r>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you </w:t>
      </w:r>
      <w:r w:rsidR="002C2EFD" w:rsidRPr="00A2754E">
        <w:rPr>
          <w:rFonts w:asciiTheme="minorHAnsi" w:eastAsia="Calibri" w:hAnsiTheme="minorHAnsi" w:cs="Calibri"/>
          <w:sz w:val="22"/>
          <w:szCs w:val="22"/>
        </w:rPr>
        <w:t xml:space="preserve">on average </w:t>
      </w:r>
      <w:r w:rsidR="006B0A3B" w:rsidRPr="00A2754E">
        <w:rPr>
          <w:rFonts w:asciiTheme="minorHAnsi" w:eastAsia="Calibri" w:hAnsiTheme="minorHAnsi" w:cs="Calibri"/>
          <w:sz w:val="22"/>
          <w:szCs w:val="22"/>
        </w:rPr>
        <w:t xml:space="preserve">about </w:t>
      </w:r>
      <w:r w:rsidR="002C2EFD" w:rsidRPr="00A2754E">
        <w:rPr>
          <w:rFonts w:asciiTheme="minorHAnsi" w:eastAsia="Calibri" w:hAnsiTheme="minorHAnsi" w:cs="Calibri"/>
          <w:sz w:val="22"/>
          <w:szCs w:val="22"/>
        </w:rPr>
        <w:t>40</w:t>
      </w:r>
      <w:r w:rsidRPr="00A2754E">
        <w:rPr>
          <w:rFonts w:asciiTheme="minorHAnsi" w:eastAsia="Calibri" w:hAnsiTheme="minorHAnsi" w:cs="Calibri"/>
          <w:sz w:val="22"/>
          <w:szCs w:val="22"/>
        </w:rPr>
        <w:t xml:space="preserve"> hours to complete an initial application, </w:t>
      </w:r>
      <w:r w:rsidR="00C516D7" w:rsidRPr="00A2754E">
        <w:rPr>
          <w:rFonts w:asciiTheme="minorHAnsi" w:eastAsia="Calibri" w:hAnsiTheme="minorHAnsi" w:cs="Calibri"/>
          <w:sz w:val="22"/>
          <w:szCs w:val="22"/>
        </w:rPr>
        <w:t xml:space="preserve">about </w:t>
      </w:r>
      <w:r w:rsidR="002C2EFD" w:rsidRPr="00A2754E">
        <w:rPr>
          <w:rFonts w:asciiTheme="minorHAnsi" w:eastAsia="Calibri" w:hAnsiTheme="minorHAnsi" w:cs="Calibri"/>
          <w:sz w:val="22"/>
          <w:szCs w:val="22"/>
        </w:rPr>
        <w:t>3</w:t>
      </w:r>
      <w:r w:rsidRPr="00A2754E">
        <w:rPr>
          <w:rFonts w:asciiTheme="minorHAnsi" w:eastAsia="Calibri" w:hAnsiTheme="minorHAnsi" w:cs="Calibri"/>
          <w:sz w:val="22"/>
          <w:szCs w:val="22"/>
        </w:rPr>
        <w:t xml:space="preserve"> hours to revise the terms of an award, and </w:t>
      </w:r>
      <w:r w:rsidR="00C516D7" w:rsidRPr="00A2754E">
        <w:rPr>
          <w:rFonts w:asciiTheme="minorHAnsi" w:eastAsia="Calibri" w:hAnsiTheme="minorHAnsi" w:cs="Calibri"/>
          <w:sz w:val="22"/>
          <w:szCs w:val="22"/>
        </w:rPr>
        <w:t xml:space="preserve">about </w:t>
      </w:r>
      <w:r w:rsidR="002C2EFD" w:rsidRPr="00A2754E">
        <w:rPr>
          <w:rFonts w:asciiTheme="minorHAnsi" w:eastAsia="Calibri" w:hAnsiTheme="minorHAnsi" w:cs="Calibri"/>
          <w:sz w:val="22"/>
          <w:szCs w:val="22"/>
        </w:rPr>
        <w:t>8</w:t>
      </w:r>
      <w:r w:rsidRPr="00A2754E">
        <w:rPr>
          <w:rFonts w:asciiTheme="minorHAnsi" w:eastAsia="Calibri" w:hAnsiTheme="minorHAnsi" w:cs="Calibri"/>
          <w:sz w:val="22"/>
          <w:szCs w:val="22"/>
        </w:rPr>
        <w:t xml:space="preserve"> hours </w:t>
      </w:r>
      <w:r w:rsidR="002C2EFD" w:rsidRPr="00A2754E">
        <w:rPr>
          <w:rFonts w:asciiTheme="minorHAnsi" w:eastAsia="Calibri" w:hAnsiTheme="minorHAnsi" w:cs="Calibri"/>
          <w:sz w:val="22"/>
          <w:szCs w:val="22"/>
        </w:rPr>
        <w:t>per report to</w:t>
      </w:r>
      <w:r w:rsidRPr="00A2754E">
        <w:rPr>
          <w:rFonts w:asciiTheme="minorHAnsi" w:hAnsiTheme="minorHAnsi"/>
          <w:sz w:val="22"/>
          <w:szCs w:val="22"/>
        </w:rPr>
        <w:t xml:space="preserve"> prepare and submit </w:t>
      </w:r>
      <w:r w:rsidR="002C2EFD" w:rsidRPr="00A2754E">
        <w:rPr>
          <w:rFonts w:asciiTheme="minorHAnsi" w:hAnsiTheme="minorHAnsi"/>
          <w:sz w:val="22"/>
          <w:szCs w:val="22"/>
        </w:rPr>
        <w:t xml:space="preserve">financial and performance </w:t>
      </w:r>
      <w:r w:rsidRPr="00A2754E">
        <w:rPr>
          <w:rFonts w:asciiTheme="minorHAnsi" w:hAnsiTheme="minorHAnsi"/>
          <w:sz w:val="22"/>
          <w:szCs w:val="22"/>
        </w:rPr>
        <w:t>report</w:t>
      </w:r>
      <w:r w:rsidR="002C2EFD" w:rsidRPr="00A2754E">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65783BCF"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267EB505" w14:textId="697097D1" w:rsidR="00932DFB" w:rsidRDefault="00932DFB" w:rsidP="00932DFB">
      <w:pPr>
        <w:spacing w:before="100" w:beforeAutospacing="1" w:after="100" w:afterAutospacing="1"/>
        <w:rPr>
          <w:sz w:val="22"/>
          <w:szCs w:val="22"/>
        </w:rPr>
      </w:pPr>
      <w:r w:rsidRPr="00E54651">
        <w:rPr>
          <w:sz w:val="22"/>
          <w:szCs w:val="22"/>
        </w:rPr>
        <w:t>The National Wetlands Inventory (NWI) was established by the US Fish and Wildlife Service (FWS) to conduct a nationwide inventory of U.S. wetlands and surface waters to provide biologists and others with information on the distribution and type of these features to aid in conservation efforts. To do this, the NWI developed a wetland and deepwater classification system (Cowardin et al. 2013, 2</w:t>
      </w:r>
      <w:r w:rsidRPr="00E54651">
        <w:rPr>
          <w:sz w:val="22"/>
          <w:szCs w:val="22"/>
          <w:vertAlign w:val="superscript"/>
        </w:rPr>
        <w:t>nd</w:t>
      </w:r>
      <w:r w:rsidRPr="00E54651">
        <w:rPr>
          <w:sz w:val="22"/>
          <w:szCs w:val="22"/>
        </w:rPr>
        <w:t xml:space="preserve"> Edition) that is now the official FWS wetland classification system, the Federal standard for wetland classification (adopted by the Federal Geographic Data Committee on July 29, 1996: 61 Federal Register 39465) and Data Collection Requirements and Procedures for Mapping Wetland, Deepwater and related habitats of the United States (</w:t>
      </w:r>
      <w:r>
        <w:rPr>
          <w:sz w:val="22"/>
          <w:szCs w:val="22"/>
        </w:rPr>
        <w:t>August 2015</w:t>
      </w:r>
      <w:r w:rsidRPr="00E54651">
        <w:rPr>
          <w:sz w:val="22"/>
          <w:szCs w:val="22"/>
        </w:rPr>
        <w:t>).  The wetlands data created for this project will be included in the Wetlands layer of the National Spatial Data Infrastructure, which is a National Geospatial Data Asset and must comply with the aforementioned standards.</w:t>
      </w:r>
    </w:p>
    <w:p w14:paraId="480414B1" w14:textId="77777777" w:rsidR="00CD0414" w:rsidRPr="00CD0414" w:rsidRDefault="00CD0414" w:rsidP="00CD0414">
      <w:pPr>
        <w:spacing w:before="100" w:beforeAutospacing="1" w:after="100" w:afterAutospacing="1"/>
        <w:rPr>
          <w:sz w:val="22"/>
          <w:szCs w:val="22"/>
        </w:rPr>
      </w:pPr>
      <w:r w:rsidRPr="00CD0414">
        <w:rPr>
          <w:sz w:val="22"/>
          <w:szCs w:val="22"/>
        </w:rPr>
        <w:t>The Recipient will:</w:t>
      </w:r>
    </w:p>
    <w:p w14:paraId="491C5BD2" w14:textId="572C4777" w:rsidR="00CD0414" w:rsidRPr="002468DB" w:rsidRDefault="00CD0414" w:rsidP="00B40C51">
      <w:pPr>
        <w:pStyle w:val="ListParagraph"/>
        <w:numPr>
          <w:ilvl w:val="0"/>
          <w:numId w:val="16"/>
        </w:numPr>
        <w:spacing w:before="100" w:beforeAutospacing="1" w:after="100" w:afterAutospacing="1"/>
        <w:rPr>
          <w:sz w:val="22"/>
          <w:szCs w:val="22"/>
        </w:rPr>
      </w:pPr>
      <w:r w:rsidRPr="002468DB">
        <w:rPr>
          <w:sz w:val="22"/>
          <w:szCs w:val="22"/>
        </w:rPr>
        <w:t>Work with the Wetlands Database Administrator to acquire the project areas and current</w:t>
      </w:r>
      <w:r w:rsidR="002468DB">
        <w:rPr>
          <w:sz w:val="22"/>
          <w:szCs w:val="22"/>
        </w:rPr>
        <w:t xml:space="preserve"> </w:t>
      </w:r>
      <w:r w:rsidRPr="002468DB">
        <w:rPr>
          <w:sz w:val="22"/>
          <w:szCs w:val="22"/>
        </w:rPr>
        <w:t>wetlands data.</w:t>
      </w:r>
    </w:p>
    <w:p w14:paraId="4AC1358A" w14:textId="6FD34C19" w:rsidR="00CD0414" w:rsidRPr="002468DB" w:rsidRDefault="00CD0414" w:rsidP="00B96B1B">
      <w:pPr>
        <w:pStyle w:val="ListParagraph"/>
        <w:numPr>
          <w:ilvl w:val="0"/>
          <w:numId w:val="16"/>
        </w:numPr>
        <w:spacing w:before="100" w:beforeAutospacing="1" w:after="100" w:afterAutospacing="1"/>
        <w:rPr>
          <w:sz w:val="22"/>
          <w:szCs w:val="22"/>
        </w:rPr>
      </w:pPr>
      <w:r w:rsidRPr="002468DB">
        <w:rPr>
          <w:sz w:val="22"/>
          <w:szCs w:val="22"/>
        </w:rPr>
        <w:t>Work with the National Quality Assurance Coordinator to formulate a quality assurance</w:t>
      </w:r>
      <w:r w:rsidR="002468DB">
        <w:rPr>
          <w:sz w:val="22"/>
          <w:szCs w:val="22"/>
        </w:rPr>
        <w:t xml:space="preserve"> </w:t>
      </w:r>
      <w:r w:rsidRPr="002468DB">
        <w:rPr>
          <w:sz w:val="22"/>
          <w:szCs w:val="22"/>
        </w:rPr>
        <w:t>and quality control plan.</w:t>
      </w:r>
    </w:p>
    <w:p w14:paraId="712FBF61" w14:textId="3C3DA17B"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Utilize current imagery, ancillary datasets, quality control procedures and tools necessary</w:t>
      </w:r>
    </w:p>
    <w:p w14:paraId="0C375641" w14:textId="7FBC1E86" w:rsidR="00CD0414" w:rsidRPr="00CD0414" w:rsidRDefault="00CD0414" w:rsidP="00CD0414">
      <w:pPr>
        <w:spacing w:before="100" w:beforeAutospacing="1" w:after="100" w:afterAutospacing="1"/>
        <w:rPr>
          <w:sz w:val="22"/>
          <w:szCs w:val="22"/>
        </w:rPr>
      </w:pPr>
      <w:r w:rsidRPr="00CD0414">
        <w:rPr>
          <w:sz w:val="22"/>
          <w:szCs w:val="22"/>
        </w:rPr>
        <w:lastRenderedPageBreak/>
        <w:t>to create digital NWI data for 48 USGS 1:24,000 quadrangles located in central</w:t>
      </w:r>
      <w:r w:rsidR="002468DB">
        <w:rPr>
          <w:sz w:val="22"/>
          <w:szCs w:val="22"/>
        </w:rPr>
        <w:t xml:space="preserve"> </w:t>
      </w:r>
      <w:r w:rsidRPr="00CD0414">
        <w:rPr>
          <w:sz w:val="22"/>
          <w:szCs w:val="22"/>
        </w:rPr>
        <w:t>Wisconsin encompassing approximately 576,000 acres.</w:t>
      </w:r>
    </w:p>
    <w:p w14:paraId="65069387" w14:textId="3B2E8CBE" w:rsidR="00CD0414" w:rsidRPr="002468DB" w:rsidRDefault="00CD0414" w:rsidP="00767AC4">
      <w:pPr>
        <w:pStyle w:val="ListParagraph"/>
        <w:numPr>
          <w:ilvl w:val="0"/>
          <w:numId w:val="16"/>
        </w:numPr>
        <w:spacing w:before="100" w:beforeAutospacing="1" w:after="100" w:afterAutospacing="1"/>
        <w:rPr>
          <w:sz w:val="22"/>
          <w:szCs w:val="22"/>
        </w:rPr>
      </w:pPr>
      <w:r w:rsidRPr="002468DB">
        <w:rPr>
          <w:sz w:val="22"/>
          <w:szCs w:val="22"/>
        </w:rPr>
        <w:t>Use the most recent available imagery (2018 NAIP) and available ancillary datasets</w:t>
      </w:r>
      <w:r w:rsidR="002468DB" w:rsidRPr="002468DB">
        <w:rPr>
          <w:sz w:val="22"/>
          <w:szCs w:val="22"/>
        </w:rPr>
        <w:t xml:space="preserve"> </w:t>
      </w:r>
      <w:r w:rsidRPr="002468DB">
        <w:rPr>
          <w:sz w:val="22"/>
          <w:szCs w:val="22"/>
        </w:rPr>
        <w:t>(CIR imagery, topographic maps, soils maps or other information) to assist in accurate</w:t>
      </w:r>
      <w:r w:rsidR="002468DB">
        <w:rPr>
          <w:sz w:val="22"/>
          <w:szCs w:val="22"/>
        </w:rPr>
        <w:t xml:space="preserve"> </w:t>
      </w:r>
      <w:r w:rsidRPr="002468DB">
        <w:rPr>
          <w:sz w:val="22"/>
          <w:szCs w:val="22"/>
        </w:rPr>
        <w:t>identification of wetland habitats.</w:t>
      </w:r>
    </w:p>
    <w:p w14:paraId="4856907D" w14:textId="049ED4F3"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Conduct field trips to verify classification of remotely sensed wetlands.</w:t>
      </w:r>
    </w:p>
    <w:p w14:paraId="48736B40" w14:textId="31FD33E5" w:rsidR="00CD0414" w:rsidRPr="002468DB" w:rsidRDefault="00CD0414" w:rsidP="007935A6">
      <w:pPr>
        <w:pStyle w:val="ListParagraph"/>
        <w:numPr>
          <w:ilvl w:val="0"/>
          <w:numId w:val="16"/>
        </w:numPr>
        <w:spacing w:before="100" w:beforeAutospacing="1" w:after="100" w:afterAutospacing="1"/>
        <w:rPr>
          <w:sz w:val="22"/>
          <w:szCs w:val="22"/>
        </w:rPr>
      </w:pPr>
      <w:r w:rsidRPr="002468DB">
        <w:rPr>
          <w:sz w:val="22"/>
          <w:szCs w:val="22"/>
        </w:rPr>
        <w:t>Provide digital data to FWS in the standard file geodatabase format after passing the NWI</w:t>
      </w:r>
      <w:r w:rsidR="002468DB">
        <w:rPr>
          <w:sz w:val="22"/>
          <w:szCs w:val="22"/>
        </w:rPr>
        <w:t xml:space="preserve"> </w:t>
      </w:r>
      <w:r w:rsidRPr="002468DB">
        <w:rPr>
          <w:sz w:val="22"/>
          <w:szCs w:val="22"/>
        </w:rPr>
        <w:t>Wetlands Data Verification Toolset.</w:t>
      </w:r>
    </w:p>
    <w:p w14:paraId="2CA12BCB" w14:textId="622262A4" w:rsidR="00CD0414" w:rsidRPr="002468DB" w:rsidRDefault="00CD0414" w:rsidP="00025AC1">
      <w:pPr>
        <w:pStyle w:val="ListParagraph"/>
        <w:numPr>
          <w:ilvl w:val="0"/>
          <w:numId w:val="16"/>
        </w:numPr>
        <w:spacing w:before="100" w:beforeAutospacing="1" w:after="100" w:afterAutospacing="1"/>
        <w:rPr>
          <w:sz w:val="22"/>
          <w:szCs w:val="22"/>
        </w:rPr>
      </w:pPr>
      <w:r w:rsidRPr="002468DB">
        <w:rPr>
          <w:sz w:val="22"/>
          <w:szCs w:val="22"/>
        </w:rPr>
        <w:t>Include project specific supplemental map information (user report) document(s) that</w:t>
      </w:r>
      <w:r w:rsidR="002468DB" w:rsidRPr="002468DB">
        <w:rPr>
          <w:sz w:val="22"/>
          <w:szCs w:val="22"/>
        </w:rPr>
        <w:t xml:space="preserve"> </w:t>
      </w:r>
      <w:r w:rsidRPr="002468DB">
        <w:rPr>
          <w:sz w:val="22"/>
          <w:szCs w:val="22"/>
        </w:rPr>
        <w:t>outline project specific mapping procedures and conventions, imagery specifications and</w:t>
      </w:r>
      <w:r w:rsidR="002468DB" w:rsidRPr="002468DB">
        <w:rPr>
          <w:sz w:val="22"/>
          <w:szCs w:val="22"/>
        </w:rPr>
        <w:t xml:space="preserve"> </w:t>
      </w:r>
      <w:r w:rsidRPr="002468DB">
        <w:rPr>
          <w:sz w:val="22"/>
          <w:szCs w:val="22"/>
        </w:rPr>
        <w:t xml:space="preserve">ecological information. </w:t>
      </w:r>
      <w:r w:rsidR="008C3437">
        <w:rPr>
          <w:sz w:val="22"/>
          <w:szCs w:val="22"/>
        </w:rPr>
        <w:t>T</w:t>
      </w:r>
      <w:r w:rsidRPr="002468DB">
        <w:rPr>
          <w:sz w:val="22"/>
          <w:szCs w:val="22"/>
        </w:rPr>
        <w:t>his document will be published along with project data on the</w:t>
      </w:r>
      <w:r w:rsidR="002468DB">
        <w:rPr>
          <w:sz w:val="22"/>
          <w:szCs w:val="22"/>
        </w:rPr>
        <w:t xml:space="preserve"> </w:t>
      </w:r>
      <w:r w:rsidRPr="002468DB">
        <w:rPr>
          <w:sz w:val="22"/>
          <w:szCs w:val="22"/>
        </w:rPr>
        <w:t>Wetlands Mapper.</w:t>
      </w:r>
    </w:p>
    <w:p w14:paraId="005237F7" w14:textId="19A579EC" w:rsidR="00CD0414" w:rsidRPr="002468DB" w:rsidRDefault="00CD0414" w:rsidP="00611B92">
      <w:pPr>
        <w:pStyle w:val="ListParagraph"/>
        <w:numPr>
          <w:ilvl w:val="0"/>
          <w:numId w:val="16"/>
        </w:numPr>
        <w:spacing w:before="100" w:beforeAutospacing="1" w:after="100" w:afterAutospacing="1"/>
        <w:rPr>
          <w:sz w:val="22"/>
          <w:szCs w:val="22"/>
        </w:rPr>
      </w:pPr>
      <w:r w:rsidRPr="002468DB">
        <w:rPr>
          <w:sz w:val="22"/>
          <w:szCs w:val="22"/>
        </w:rPr>
        <w:t>Coordination with FWS technical personnel at the National Standards and Support Team</w:t>
      </w:r>
      <w:r w:rsidR="002468DB">
        <w:rPr>
          <w:sz w:val="22"/>
          <w:szCs w:val="22"/>
        </w:rPr>
        <w:t xml:space="preserve"> </w:t>
      </w:r>
      <w:r w:rsidRPr="002468DB">
        <w:rPr>
          <w:sz w:val="22"/>
          <w:szCs w:val="22"/>
        </w:rPr>
        <w:t>will be necessary to establish deliverables.</w:t>
      </w:r>
    </w:p>
    <w:p w14:paraId="6D39A8C3" w14:textId="77777777" w:rsidR="00CD0414" w:rsidRPr="00CD0414" w:rsidRDefault="00CD0414" w:rsidP="00CD0414">
      <w:pPr>
        <w:spacing w:before="100" w:beforeAutospacing="1" w:after="100" w:afterAutospacing="1"/>
        <w:rPr>
          <w:sz w:val="22"/>
          <w:szCs w:val="22"/>
        </w:rPr>
      </w:pPr>
      <w:r w:rsidRPr="00CD0414">
        <w:rPr>
          <w:sz w:val="22"/>
          <w:szCs w:val="22"/>
        </w:rPr>
        <w:t>The Service will:</w:t>
      </w:r>
    </w:p>
    <w:p w14:paraId="689589A6" w14:textId="14C034BA" w:rsidR="00CD0414" w:rsidRPr="002468DB" w:rsidRDefault="00CD0414" w:rsidP="00827A22">
      <w:pPr>
        <w:pStyle w:val="ListParagraph"/>
        <w:numPr>
          <w:ilvl w:val="0"/>
          <w:numId w:val="16"/>
        </w:numPr>
        <w:spacing w:before="100" w:beforeAutospacing="1" w:after="100" w:afterAutospacing="1"/>
        <w:rPr>
          <w:sz w:val="22"/>
          <w:szCs w:val="22"/>
        </w:rPr>
      </w:pPr>
      <w:r w:rsidRPr="002468DB">
        <w:rPr>
          <w:sz w:val="22"/>
          <w:szCs w:val="22"/>
        </w:rPr>
        <w:t>Provide a copy of the technical procedures for mapping wetlands and related documents</w:t>
      </w:r>
      <w:r w:rsidR="002468DB">
        <w:rPr>
          <w:sz w:val="22"/>
          <w:szCs w:val="22"/>
        </w:rPr>
        <w:t xml:space="preserve"> </w:t>
      </w:r>
      <w:r w:rsidRPr="002468DB">
        <w:rPr>
          <w:sz w:val="22"/>
          <w:szCs w:val="22"/>
        </w:rPr>
        <w:t>and tools.</w:t>
      </w:r>
    </w:p>
    <w:p w14:paraId="4BCE8C41" w14:textId="600FFD00"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Provide access to all relevant and available remotely sensed imagery and ancillary data.</w:t>
      </w:r>
    </w:p>
    <w:p w14:paraId="469214CA" w14:textId="2FCBE659" w:rsidR="00CD0414" w:rsidRPr="002468DB" w:rsidRDefault="00CD0414" w:rsidP="002B5F4E">
      <w:pPr>
        <w:pStyle w:val="ListParagraph"/>
        <w:numPr>
          <w:ilvl w:val="0"/>
          <w:numId w:val="16"/>
        </w:numPr>
        <w:spacing w:before="100" w:beforeAutospacing="1" w:after="100" w:afterAutospacing="1"/>
        <w:rPr>
          <w:sz w:val="22"/>
          <w:szCs w:val="22"/>
        </w:rPr>
      </w:pPr>
      <w:r w:rsidRPr="002468DB">
        <w:rPr>
          <w:sz w:val="22"/>
          <w:szCs w:val="22"/>
        </w:rPr>
        <w:t>Provide quality control of the Recipient’s interim and final products and report errors of</w:t>
      </w:r>
      <w:r w:rsidR="002468DB">
        <w:rPr>
          <w:sz w:val="22"/>
          <w:szCs w:val="22"/>
        </w:rPr>
        <w:t xml:space="preserve"> </w:t>
      </w:r>
      <w:r w:rsidRPr="002468DB">
        <w:rPr>
          <w:sz w:val="22"/>
          <w:szCs w:val="22"/>
        </w:rPr>
        <w:t>omission or commission to the Recipient.</w:t>
      </w:r>
    </w:p>
    <w:p w14:paraId="6D3472CE" w14:textId="07F59162"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Provide oversight in support of data integrity and database management.</w:t>
      </w:r>
    </w:p>
    <w:p w14:paraId="1025387B" w14:textId="02F43BA3"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Provide quality assurance and data verification for the final data submission.</w:t>
      </w:r>
    </w:p>
    <w:p w14:paraId="7EF49308" w14:textId="75B49F1E" w:rsidR="00CD0414" w:rsidRPr="00D0697A" w:rsidRDefault="00CD0414" w:rsidP="00D0697A">
      <w:pPr>
        <w:pStyle w:val="ListParagraph"/>
        <w:numPr>
          <w:ilvl w:val="0"/>
          <w:numId w:val="16"/>
        </w:numPr>
        <w:spacing w:before="100" w:beforeAutospacing="1" w:after="100" w:afterAutospacing="1"/>
        <w:rPr>
          <w:sz w:val="22"/>
          <w:szCs w:val="22"/>
        </w:rPr>
      </w:pPr>
      <w:r w:rsidRPr="00D0697A">
        <w:rPr>
          <w:sz w:val="22"/>
          <w:szCs w:val="22"/>
        </w:rPr>
        <w:t>Collect tracking or field forms and field trip reports.</w:t>
      </w:r>
    </w:p>
    <w:p w14:paraId="553C36CD" w14:textId="1AA6FD0B" w:rsidR="00CD0414" w:rsidRPr="002468DB" w:rsidRDefault="00CD0414" w:rsidP="008C45D5">
      <w:pPr>
        <w:pStyle w:val="ListParagraph"/>
        <w:numPr>
          <w:ilvl w:val="0"/>
          <w:numId w:val="16"/>
        </w:numPr>
        <w:spacing w:before="100" w:beforeAutospacing="1" w:after="100" w:afterAutospacing="1"/>
        <w:rPr>
          <w:sz w:val="22"/>
          <w:szCs w:val="22"/>
        </w:rPr>
      </w:pPr>
      <w:r w:rsidRPr="002468DB">
        <w:rPr>
          <w:sz w:val="22"/>
          <w:szCs w:val="22"/>
        </w:rPr>
        <w:t>Include the final data in the wetland National Geospatial Data Asset layer and host it on</w:t>
      </w:r>
      <w:r w:rsidR="002468DB">
        <w:rPr>
          <w:sz w:val="22"/>
          <w:szCs w:val="22"/>
        </w:rPr>
        <w:t xml:space="preserve"> </w:t>
      </w:r>
      <w:r w:rsidRPr="002468DB">
        <w:rPr>
          <w:sz w:val="22"/>
          <w:szCs w:val="22"/>
        </w:rPr>
        <w:t>the FWS Wetlands Mapper and associated web services for public access and</w:t>
      </w:r>
      <w:r w:rsidR="002468DB">
        <w:rPr>
          <w:sz w:val="22"/>
          <w:szCs w:val="22"/>
        </w:rPr>
        <w:t xml:space="preserve"> </w:t>
      </w:r>
      <w:r w:rsidRPr="002468DB">
        <w:rPr>
          <w:sz w:val="22"/>
          <w:szCs w:val="22"/>
        </w:rPr>
        <w:t>distribution.</w:t>
      </w:r>
    </w:p>
    <w:p w14:paraId="509B55D5" w14:textId="719FDC80" w:rsidR="00932DFB" w:rsidRDefault="00932DFB" w:rsidP="00932DFB">
      <w:pPr>
        <w:rPr>
          <w:sz w:val="22"/>
          <w:szCs w:val="22"/>
        </w:rPr>
      </w:pPr>
      <w:r w:rsidRPr="00E54651">
        <w:rPr>
          <w:sz w:val="22"/>
          <w:szCs w:val="22"/>
        </w:rPr>
        <w:t>This work will result in the creation of new digital NWI Version 2 data for</w:t>
      </w:r>
      <w:r>
        <w:rPr>
          <w:sz w:val="22"/>
          <w:szCs w:val="22"/>
        </w:rPr>
        <w:t xml:space="preserve"> sixteens HUC8 watersheds in Wisconsin comprising</w:t>
      </w:r>
      <w:r w:rsidRPr="00E54651">
        <w:rPr>
          <w:sz w:val="22"/>
          <w:szCs w:val="22"/>
        </w:rPr>
        <w:t xml:space="preserve"> </w:t>
      </w:r>
      <w:r>
        <w:rPr>
          <w:sz w:val="22"/>
          <w:szCs w:val="22"/>
        </w:rPr>
        <w:t>approximately 576,000 acres</w:t>
      </w:r>
      <w:r w:rsidRPr="00E54651">
        <w:rPr>
          <w:sz w:val="22"/>
          <w:szCs w:val="22"/>
        </w:rPr>
        <w:t xml:space="preserve">. </w:t>
      </w:r>
      <w:r>
        <w:rPr>
          <w:sz w:val="22"/>
          <w:szCs w:val="22"/>
        </w:rPr>
        <w:t xml:space="preserve">These watersheds represent known and potential Eastern Massasauga Rattlesnake habitat in Wisconsin.  The wetlands data collected will assist in the conservation of this state endangered and federally threatened wetland dependent species. </w:t>
      </w:r>
      <w:r w:rsidRPr="00E54651">
        <w:rPr>
          <w:sz w:val="22"/>
          <w:szCs w:val="22"/>
        </w:rPr>
        <w:t>Imagery used will be the most recent available imagery</w:t>
      </w:r>
      <w:r>
        <w:rPr>
          <w:sz w:val="22"/>
          <w:szCs w:val="22"/>
        </w:rPr>
        <w:t xml:space="preserve"> (2018</w:t>
      </w:r>
      <w:r w:rsidRPr="00E54651">
        <w:rPr>
          <w:sz w:val="22"/>
          <w:szCs w:val="22"/>
        </w:rPr>
        <w:t xml:space="preserve"> NAIP</w:t>
      </w:r>
      <w:r>
        <w:rPr>
          <w:sz w:val="22"/>
          <w:szCs w:val="22"/>
        </w:rPr>
        <w:t>)</w:t>
      </w:r>
      <w:r w:rsidRPr="00E54651">
        <w:rPr>
          <w:sz w:val="22"/>
          <w:szCs w:val="22"/>
        </w:rPr>
        <w:t xml:space="preserve"> and ancillary CIR imagery, topographic maps, soils maps or other information that will assist in accurate identification of wetland habitats.</w:t>
      </w:r>
    </w:p>
    <w:p w14:paraId="1CDB2186" w14:textId="77777777" w:rsidR="00D0697A" w:rsidRDefault="00D0697A" w:rsidP="00932DFB">
      <w:pPr>
        <w:rPr>
          <w:sz w:val="22"/>
          <w:szCs w:val="22"/>
        </w:rPr>
      </w:pPr>
    </w:p>
    <w:p w14:paraId="0DC9C8E1" w14:textId="0F05D47E" w:rsidR="00562DF7"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3D024509" w14:textId="35B088A7" w:rsidR="00932DFB" w:rsidRDefault="00932DFB" w:rsidP="00932DFB">
      <w:pPr>
        <w:spacing w:before="100" w:beforeAutospacing="1" w:after="100" w:afterAutospacing="1"/>
        <w:rPr>
          <w:sz w:val="22"/>
          <w:szCs w:val="22"/>
        </w:rPr>
      </w:pPr>
      <w:r>
        <w:rPr>
          <w:sz w:val="22"/>
          <w:szCs w:val="22"/>
        </w:rPr>
        <w:t xml:space="preserve">Based on past experience mapping in this habitat-specific area, the National Wetlands Inventory Program calculated that it will cost $43,254 to map approximately 576,000 acres. </w:t>
      </w:r>
    </w:p>
    <w:p w14:paraId="365F18C2" w14:textId="21847140"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5D1C862B" w:rsidR="00480139" w:rsidRDefault="00C61371" w:rsidP="00480139">
      <w:pPr>
        <w:pStyle w:val="Heading3"/>
      </w:pPr>
      <w:r w:rsidRPr="00480139">
        <w:t>Eligible Applicants</w:t>
      </w:r>
    </w:p>
    <w:p w14:paraId="2A54047A" w14:textId="13A1D3D9" w:rsidR="00FB725F" w:rsidRDefault="00FB725F" w:rsidP="00FB725F"/>
    <w:p w14:paraId="5ACA5384" w14:textId="17C23A61" w:rsidR="00FB725F" w:rsidRPr="00FB725F" w:rsidRDefault="00FB725F" w:rsidP="00FB725F">
      <w:pPr>
        <w:pStyle w:val="NoSpacing"/>
        <w:rPr>
          <w:rFonts w:ascii="Times New Roman" w:eastAsia="Times New Roman" w:hAnsi="Times New Roman"/>
        </w:rPr>
      </w:pPr>
      <w:r w:rsidRPr="00FB725F">
        <w:rPr>
          <w:rFonts w:ascii="Times New Roman" w:hAnsi="Times New Roman"/>
          <w:bCs/>
        </w:rPr>
        <w:t>Only the State of Wisconsin Department of Natural Resources (WI DNR) may apply for this Cooperative Agreement award.  By applying for this award, the department agrees to accept the indirect rate of 17.5% on direct costs established by the FWS Cooperative Ecosystem Study Units.</w:t>
      </w:r>
      <w:r w:rsidR="00850AB6">
        <w:rPr>
          <w:rFonts w:ascii="Times New Roman" w:hAnsi="Times New Roman"/>
          <w:bCs/>
        </w:rPr>
        <w:t xml:space="preserve"> </w:t>
      </w:r>
      <w:r w:rsidRPr="00FB725F">
        <w:rPr>
          <w:rFonts w:ascii="Times New Roman" w:eastAsia="Times New Roman" w:hAnsi="Times New Roman"/>
        </w:rPr>
        <w:t xml:space="preserve">This award will be made under the authority of 505 DM 2. The recipient meets the criteria of issuing a single source award.  The WI DNR </w:t>
      </w:r>
      <w:r w:rsidRPr="00FB725F">
        <w:rPr>
          <w:rFonts w:ascii="Times New Roman" w:hAnsi="Times New Roman"/>
        </w:rPr>
        <w:t>has been identified as being uniquely qualified to execut</w:t>
      </w:r>
      <w:r>
        <w:rPr>
          <w:rFonts w:ascii="Times New Roman" w:hAnsi="Times New Roman"/>
        </w:rPr>
        <w:t>e the goal of this opportunity because the staff are</w:t>
      </w:r>
      <w:r w:rsidRPr="00FB725F">
        <w:rPr>
          <w:rFonts w:ascii="Times New Roman" w:hAnsi="Times New Roman"/>
        </w:rPr>
        <w:t xml:space="preserve"> fam</w:t>
      </w:r>
      <w:r w:rsidR="00761457">
        <w:rPr>
          <w:rFonts w:ascii="Times New Roman" w:hAnsi="Times New Roman"/>
        </w:rPr>
        <w:t>iliar with the geography and have</w:t>
      </w:r>
      <w:r w:rsidRPr="00FB725F">
        <w:rPr>
          <w:rFonts w:ascii="Times New Roman" w:hAnsi="Times New Roman"/>
        </w:rPr>
        <w:t xml:space="preserve"> expertise in local wetland characteristics in these Wisconsin wate</w:t>
      </w:r>
      <w:r w:rsidR="00761457">
        <w:rPr>
          <w:rFonts w:ascii="Times New Roman" w:hAnsi="Times New Roman"/>
        </w:rPr>
        <w:t>rsheds. T</w:t>
      </w:r>
      <w:r w:rsidRPr="00FB725F">
        <w:rPr>
          <w:rFonts w:ascii="Times New Roman" w:hAnsi="Times New Roman"/>
        </w:rPr>
        <w:t>his project will assist and supp</w:t>
      </w:r>
      <w:r w:rsidR="00761457">
        <w:rPr>
          <w:rFonts w:ascii="Times New Roman" w:hAnsi="Times New Roman"/>
        </w:rPr>
        <w:t>ort the transformation of the other state</w:t>
      </w:r>
      <w:r w:rsidRPr="00FB725F">
        <w:rPr>
          <w:rFonts w:ascii="Times New Roman" w:hAnsi="Times New Roman"/>
        </w:rPr>
        <w:t xml:space="preserve"> wetlands </w:t>
      </w:r>
      <w:r w:rsidRPr="00FB725F">
        <w:rPr>
          <w:rFonts w:ascii="Times New Roman" w:hAnsi="Times New Roman"/>
        </w:rPr>
        <w:lastRenderedPageBreak/>
        <w:t>data</w:t>
      </w:r>
      <w:r w:rsidR="00761457">
        <w:rPr>
          <w:rFonts w:ascii="Times New Roman" w:hAnsi="Times New Roman"/>
        </w:rPr>
        <w:t xml:space="preserve"> </w:t>
      </w:r>
      <w:r w:rsidRPr="00FB725F">
        <w:rPr>
          <w:rFonts w:ascii="Times New Roman" w:hAnsi="Times New Roman"/>
        </w:rPr>
        <w:t xml:space="preserve">to comply with USFWS wetland standards.  This project allows the USFWS to assist in that important transformation.  </w:t>
      </w:r>
    </w:p>
    <w:p w14:paraId="44749243" w14:textId="77777777" w:rsidR="00932DFB" w:rsidRPr="00932DFB" w:rsidRDefault="00932DFB" w:rsidP="00932DFB"/>
    <w:p w14:paraId="47CC8A83" w14:textId="0F1654F0" w:rsidR="00480139" w:rsidRDefault="005543CC" w:rsidP="00D2403C">
      <w:pPr>
        <w:pStyle w:val="Heading3"/>
      </w:pPr>
      <w:r w:rsidRPr="00F45C68">
        <w:t>Cost Sharing or Matching</w:t>
      </w:r>
    </w:p>
    <w:p w14:paraId="66C531A9" w14:textId="0E8B4990" w:rsidR="00932DFB" w:rsidRDefault="00932DFB" w:rsidP="00932DFB">
      <w:pPr>
        <w:rPr>
          <w:sz w:val="22"/>
          <w:szCs w:val="22"/>
        </w:rPr>
      </w:pPr>
      <w:r>
        <w:rPr>
          <w:sz w:val="22"/>
          <w:szCs w:val="22"/>
        </w:rPr>
        <w:t xml:space="preserve">No cost sharing is expected from the recipient.  </w:t>
      </w:r>
    </w:p>
    <w:p w14:paraId="1091D2A3" w14:textId="136CDED1" w:rsidR="00761457" w:rsidRDefault="00761457" w:rsidP="00932DFB">
      <w:pPr>
        <w:rPr>
          <w:sz w:val="22"/>
          <w:szCs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5B3B09DF" w:rsidR="002C2876" w:rsidRPr="00207421" w:rsidRDefault="00926020" w:rsidP="00207421">
      <w:pPr>
        <w:spacing w:after="240"/>
        <w:ind w:left="360"/>
        <w:rPr>
          <w:rFonts w:asciiTheme="minorHAnsi" w:hAnsiTheme="minorHAnsi"/>
          <w:sz w:val="22"/>
          <w:szCs w:val="22"/>
        </w:rPr>
      </w:pPr>
      <w:r w:rsidRPr="00850AB6">
        <w:rPr>
          <w:rFonts w:asciiTheme="minorHAnsi" w:hAnsiTheme="minorHAnsi"/>
          <w:b/>
          <w:color w:val="000000"/>
          <w:sz w:val="22"/>
          <w:szCs w:val="22"/>
        </w:rPr>
        <w:t>Unique Entity Identifier and System for Award Management (SAM.gov) Registration</w:t>
      </w:r>
      <w:r w:rsidRPr="00207421">
        <w:rPr>
          <w:rFonts w:asciiTheme="minorHAnsi" w:hAnsiTheme="minorHAnsi"/>
          <w:b/>
          <w:color w:val="000000"/>
          <w:sz w:val="22"/>
          <w:szCs w:val="22"/>
        </w:rPr>
        <w:t>:</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8"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9"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461C7C8D" w14:textId="77777777" w:rsidR="00FE09A8" w:rsidRDefault="00FE09A8" w:rsidP="00FE09A8">
      <w:pPr>
        <w:pStyle w:val="Heading3"/>
        <w:numPr>
          <w:ilvl w:val="0"/>
          <w:numId w:val="0"/>
        </w:numPr>
      </w:pPr>
    </w:p>
    <w:p w14:paraId="32241B18" w14:textId="11FA3052" w:rsidR="00993876" w:rsidRPr="00F45C68" w:rsidRDefault="00993876" w:rsidP="00FE09A8">
      <w:pPr>
        <w:pStyle w:val="Heading3"/>
        <w:numPr>
          <w:ilvl w:val="0"/>
          <w:numId w:val="0"/>
        </w:numPr>
      </w:pPr>
      <w:r w:rsidRPr="00F45C68">
        <w:t>Application Form</w:t>
      </w:r>
      <w:r w:rsidR="003D2743" w:rsidRPr="00F45C68">
        <w:t xml:space="preserve"> and Content Requirements</w:t>
      </w:r>
    </w:p>
    <w:p w14:paraId="4EB2CCAB" w14:textId="48602BCC"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0"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1"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 xml:space="preserve">Application for Federal </w:t>
      </w:r>
      <w:r w:rsidR="005C6FDD" w:rsidRPr="00F45C68">
        <w:rPr>
          <w:rFonts w:asciiTheme="minorHAnsi" w:hAnsiTheme="minorHAnsi"/>
          <w:szCs w:val="22"/>
        </w:rPr>
        <w:lastRenderedPageBreak/>
        <w:t>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2"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3"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P</w:t>
      </w:r>
      <w:r w:rsidR="008C6DFC" w:rsidRPr="00761457">
        <w:rPr>
          <w:rFonts w:asciiTheme="minorHAnsi" w:hAnsiTheme="minorHAnsi"/>
          <w:szCs w:val="22"/>
        </w:rPr>
        <w:t>roject title;</w:t>
      </w:r>
    </w:p>
    <w:p w14:paraId="6B19B54C" w14:textId="49858B90"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D</w:t>
      </w:r>
      <w:r w:rsidR="008C6DFC" w:rsidRPr="00761457">
        <w:rPr>
          <w:rFonts w:asciiTheme="minorHAnsi" w:hAnsiTheme="minorHAnsi"/>
          <w:szCs w:val="22"/>
        </w:rPr>
        <w:t>escription of entity(ies) undertaking the project;</w:t>
      </w:r>
    </w:p>
    <w:p w14:paraId="544D1E4B" w14:textId="51EDBFB9"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S</w:t>
      </w:r>
      <w:r w:rsidR="008C6DFC" w:rsidRPr="00761457">
        <w:rPr>
          <w:rFonts w:asciiTheme="minorHAnsi" w:hAnsiTheme="minorHAnsi"/>
          <w:szCs w:val="22"/>
        </w:rPr>
        <w:t>tatement of need;</w:t>
      </w:r>
    </w:p>
    <w:p w14:paraId="2D8FFC7D" w14:textId="5F2DE6E4"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G</w:t>
      </w:r>
      <w:r w:rsidR="008C6DFC" w:rsidRPr="00761457">
        <w:rPr>
          <w:rFonts w:asciiTheme="minorHAnsi" w:hAnsiTheme="minorHAnsi"/>
          <w:szCs w:val="22"/>
        </w:rPr>
        <w:t>oals and objectives;</w:t>
      </w:r>
    </w:p>
    <w:p w14:paraId="07D607B4" w14:textId="74C2A179"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A</w:t>
      </w:r>
      <w:r w:rsidR="008C6DFC" w:rsidRPr="00761457">
        <w:rPr>
          <w:rFonts w:asciiTheme="minorHAnsi" w:hAnsiTheme="minorHAnsi"/>
          <w:szCs w:val="22"/>
        </w:rPr>
        <w:t>ctivities;</w:t>
      </w:r>
    </w:p>
    <w:p w14:paraId="38F23206" w14:textId="7285F496"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M</w:t>
      </w:r>
      <w:r w:rsidR="008C6DFC" w:rsidRPr="00761457">
        <w:rPr>
          <w:rFonts w:asciiTheme="minorHAnsi" w:hAnsiTheme="minorHAnsi"/>
          <w:szCs w:val="22"/>
        </w:rPr>
        <w:t>ethods;</w:t>
      </w:r>
    </w:p>
    <w:p w14:paraId="3E75DB68" w14:textId="781183BF"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T</w:t>
      </w:r>
      <w:r w:rsidR="008C6DFC" w:rsidRPr="00761457">
        <w:rPr>
          <w:rFonts w:asciiTheme="minorHAnsi" w:hAnsiTheme="minorHAnsi"/>
          <w:szCs w:val="22"/>
        </w:rPr>
        <w:t>imetable</w:t>
      </w:r>
      <w:r w:rsidR="00DA42B3" w:rsidRPr="00761457">
        <w:rPr>
          <w:rFonts w:asciiTheme="minorHAnsi" w:hAnsiTheme="minorHAnsi"/>
          <w:szCs w:val="22"/>
        </w:rPr>
        <w:t xml:space="preserve"> or milestones</w:t>
      </w:r>
      <w:r w:rsidR="008C6DFC" w:rsidRPr="00761457">
        <w:rPr>
          <w:rFonts w:asciiTheme="minorHAnsi" w:hAnsiTheme="minorHAnsi"/>
          <w:szCs w:val="22"/>
        </w:rPr>
        <w:t>;</w:t>
      </w:r>
    </w:p>
    <w:p w14:paraId="3E5C52D3" w14:textId="420D2D3D"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I</w:t>
      </w:r>
      <w:r w:rsidR="008C6DFC" w:rsidRPr="00761457">
        <w:rPr>
          <w:rFonts w:asciiTheme="minorHAnsi" w:hAnsiTheme="minorHAnsi"/>
          <w:szCs w:val="22"/>
        </w:rPr>
        <w:t>nformation on key project personnel;</w:t>
      </w:r>
    </w:p>
    <w:p w14:paraId="76E250E0" w14:textId="3C925F9F"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A</w:t>
      </w:r>
      <w:r w:rsidR="008C6DFC" w:rsidRPr="00761457">
        <w:rPr>
          <w:rFonts w:asciiTheme="minorHAnsi" w:hAnsiTheme="minorHAnsi"/>
          <w:szCs w:val="22"/>
        </w:rPr>
        <w:t>nticipated future funding needs;</w:t>
      </w:r>
    </w:p>
    <w:p w14:paraId="6345949D" w14:textId="765617CC" w:rsidR="008C6DFC" w:rsidRPr="00761457" w:rsidRDefault="007141A9" w:rsidP="006A6278">
      <w:pPr>
        <w:pStyle w:val="BodyText"/>
        <w:numPr>
          <w:ilvl w:val="0"/>
          <w:numId w:val="4"/>
        </w:numPr>
        <w:jc w:val="left"/>
        <w:rPr>
          <w:rFonts w:asciiTheme="minorHAnsi" w:hAnsiTheme="minorHAnsi"/>
          <w:szCs w:val="22"/>
        </w:rPr>
      </w:pPr>
      <w:r w:rsidRPr="00761457">
        <w:rPr>
          <w:rFonts w:asciiTheme="minorHAnsi" w:hAnsiTheme="minorHAnsi"/>
          <w:szCs w:val="22"/>
        </w:rPr>
        <w:t>D</w:t>
      </w:r>
      <w:r w:rsidR="008C6DFC" w:rsidRPr="00761457">
        <w:rPr>
          <w:rFonts w:asciiTheme="minorHAnsi" w:hAnsiTheme="minorHAnsi"/>
          <w:szCs w:val="22"/>
        </w:rPr>
        <w:t>etails and supporting documentation on the project location; and</w:t>
      </w:r>
    </w:p>
    <w:p w14:paraId="7F6332F5" w14:textId="71AC908B" w:rsidR="008C6DFC" w:rsidRPr="00761457" w:rsidRDefault="007141A9" w:rsidP="006A6278">
      <w:pPr>
        <w:pStyle w:val="BodyText"/>
        <w:numPr>
          <w:ilvl w:val="0"/>
          <w:numId w:val="4"/>
        </w:numPr>
        <w:spacing w:after="240"/>
        <w:jc w:val="left"/>
        <w:rPr>
          <w:rFonts w:asciiTheme="minorHAnsi" w:hAnsiTheme="minorHAnsi"/>
          <w:b/>
          <w:szCs w:val="22"/>
          <w:shd w:val="clear" w:color="auto" w:fill="D9D9D9"/>
        </w:rPr>
      </w:pPr>
      <w:r w:rsidRPr="00761457">
        <w:rPr>
          <w:rFonts w:asciiTheme="minorHAnsi" w:hAnsiTheme="minorHAnsi"/>
          <w:szCs w:val="22"/>
        </w:rPr>
        <w:t>Ot</w:t>
      </w:r>
      <w:r w:rsidR="008C6DFC" w:rsidRPr="00761457">
        <w:rPr>
          <w:rFonts w:asciiTheme="minorHAnsi" w:hAnsiTheme="minorHAnsi"/>
          <w:szCs w:val="22"/>
        </w:rPr>
        <w:t>her program- or project-specific narrative requirements].</w:t>
      </w: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4"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5"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16"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C2EB848" w:rsidR="00F45C68" w:rsidRPr="00F45C68" w:rsidRDefault="00F45C68" w:rsidP="00A44DC0">
      <w:pPr>
        <w:pStyle w:val="BodyText"/>
        <w:spacing w:after="240"/>
        <w:ind w:left="720"/>
        <w:jc w:val="left"/>
        <w:rPr>
          <w:rFonts w:asciiTheme="minorHAnsi" w:hAnsiTheme="minorHAnsi"/>
          <w:b/>
          <w:szCs w:val="22"/>
        </w:rPr>
      </w:pPr>
      <w:r w:rsidRPr="00761457">
        <w:rPr>
          <w:rFonts w:asciiTheme="minorHAnsi" w:hAnsiTheme="minorHAnsi"/>
          <w:szCs w:val="22"/>
        </w:rPr>
        <w:t>Describe and justify requested budget items and costs.  Detail how the SF</w:t>
      </w:r>
      <w:r w:rsidR="00264210" w:rsidRPr="00761457">
        <w:rPr>
          <w:rFonts w:asciiTheme="minorHAnsi" w:hAnsiTheme="minorHAnsi"/>
          <w:szCs w:val="22"/>
        </w:rPr>
        <w:t>-</w:t>
      </w:r>
      <w:r w:rsidRPr="0076145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761457">
        <w:rPr>
          <w:rFonts w:asciiTheme="minorHAnsi" w:hAnsiTheme="minorHAnsi"/>
          <w:szCs w:val="22"/>
        </w:rPr>
        <w:t>r the Federal cost principles.  S</w:t>
      </w:r>
      <w:r w:rsidRPr="00761457">
        <w:rPr>
          <w:rFonts w:asciiTheme="minorHAnsi" w:hAnsiTheme="minorHAnsi"/>
          <w:szCs w:val="22"/>
        </w:rPr>
        <w:t xml:space="preserve">ee </w:t>
      </w:r>
      <w:hyperlink r:id="rId17" w:history="1">
        <w:r w:rsidRPr="00761457">
          <w:rPr>
            <w:rStyle w:val="Hyperlink"/>
            <w:rFonts w:asciiTheme="minorHAnsi" w:hAnsiTheme="minorHAnsi"/>
            <w:szCs w:val="22"/>
          </w:rPr>
          <w:t>2 CFR 200.407</w:t>
        </w:r>
      </w:hyperlink>
      <w:r w:rsidRPr="00761457">
        <w:rPr>
          <w:rFonts w:asciiTheme="minorHAnsi" w:hAnsiTheme="minorHAnsi"/>
          <w:szCs w:val="22"/>
        </w:rPr>
        <w:t xml:space="preserve"> “Prior written approva</w:t>
      </w:r>
      <w:r w:rsidR="003C5C66" w:rsidRPr="00761457">
        <w:rPr>
          <w:rFonts w:asciiTheme="minorHAnsi" w:hAnsiTheme="minorHAnsi"/>
          <w:szCs w:val="22"/>
        </w:rPr>
        <w:t xml:space="preserve">l </w:t>
      </w:r>
      <w:r w:rsidR="003C5C66" w:rsidRPr="00761457">
        <w:rPr>
          <w:rFonts w:asciiTheme="minorHAnsi" w:hAnsiTheme="minorHAnsi"/>
          <w:szCs w:val="22"/>
        </w:rPr>
        <w:lastRenderedPageBreak/>
        <w:t>(prior approval)” for more information</w:t>
      </w:r>
      <w:r w:rsidRPr="00761457">
        <w:rPr>
          <w:rFonts w:asciiTheme="minorHAnsi" w:hAnsiTheme="minorHAnsi"/>
          <w:szCs w:val="22"/>
        </w:rPr>
        <w:t xml:space="preserve">.  If equipment purchased </w:t>
      </w:r>
      <w:r w:rsidR="00A44DC0" w:rsidRPr="00761457">
        <w:rPr>
          <w:rFonts w:asciiTheme="minorHAnsi" w:hAnsiTheme="minorHAnsi"/>
          <w:szCs w:val="22"/>
        </w:rPr>
        <w:t xml:space="preserve">previously </w:t>
      </w:r>
      <w:r w:rsidRPr="00761457">
        <w:rPr>
          <w:rFonts w:asciiTheme="minorHAnsi" w:hAnsiTheme="minorHAnsi"/>
          <w:szCs w:val="22"/>
        </w:rPr>
        <w:t xml:space="preserve">with Federal </w:t>
      </w:r>
      <w:r w:rsidR="00A44DC0" w:rsidRPr="00761457">
        <w:rPr>
          <w:rFonts w:asciiTheme="minorHAnsi" w:hAnsiTheme="minorHAnsi"/>
          <w:szCs w:val="22"/>
        </w:rPr>
        <w:t>funds is available</w:t>
      </w:r>
      <w:r w:rsidRPr="00761457">
        <w:rPr>
          <w:rFonts w:asciiTheme="minorHAnsi" w:hAnsiTheme="minorHAnsi"/>
          <w:szCs w:val="22"/>
        </w:rPr>
        <w:t xml:space="preserve"> for the project, provide a list of that equipment and identify the Federal funding source.</w:t>
      </w:r>
      <w:r w:rsidRPr="00F45C68">
        <w:rPr>
          <w:rFonts w:asciiTheme="minorHAnsi" w:hAnsiTheme="minorHAnsi"/>
          <w:szCs w:val="22"/>
        </w:rPr>
        <w:t xml:space="preserve"> </w:t>
      </w:r>
    </w:p>
    <w:p w14:paraId="09F3EDDB" w14:textId="73017C3E" w:rsidR="006829F9" w:rsidRDefault="00F45C68" w:rsidP="006829F9">
      <w:pPr>
        <w:pStyle w:val="Heading4"/>
      </w:pPr>
      <w:r w:rsidRPr="003D5EF0">
        <w:t>Indirect Cost</w:t>
      </w:r>
      <w:r w:rsidR="000B13AD">
        <w:t>s: Individuals</w:t>
      </w:r>
    </w:p>
    <w:p w14:paraId="1B08524F" w14:textId="1D1AC1F9" w:rsidR="00761457" w:rsidRDefault="00761457" w:rsidP="00761457">
      <w:pPr>
        <w:ind w:left="720"/>
        <w:rPr>
          <w:sz w:val="22"/>
          <w:szCs w:val="22"/>
          <w:lang w:val="en"/>
        </w:rPr>
      </w:pPr>
      <w:r>
        <w:rPr>
          <w:sz w:val="22"/>
          <w:szCs w:val="22"/>
          <w:lang w:val="en"/>
        </w:rPr>
        <w:t>Not Applicable</w:t>
      </w:r>
    </w:p>
    <w:p w14:paraId="26903F21" w14:textId="77777777" w:rsidR="00761457" w:rsidRPr="00761457" w:rsidRDefault="00761457" w:rsidP="00761457">
      <w:pPr>
        <w:ind w:left="720"/>
        <w:rPr>
          <w:sz w:val="22"/>
          <w:szCs w:val="22"/>
          <w:lang w:val="en"/>
        </w:rPr>
      </w:pP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18"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19"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6A6278">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F45C68">
        <w:rPr>
          <w:rFonts w:asciiTheme="minorHAnsi" w:hAnsiTheme="minorHAnsi"/>
          <w:sz w:val="22"/>
          <w:szCs w:val="22"/>
          <w:highlight w:val="lightGray"/>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F45C68">
        <w:rPr>
          <w:rFonts w:asciiTheme="minorHAnsi" w:hAnsiTheme="minorHAnsi"/>
          <w:sz w:val="22"/>
          <w:szCs w:val="22"/>
          <w:highlight w:val="lightGray"/>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F45C68">
        <w:rPr>
          <w:rFonts w:asciiTheme="minorHAnsi" w:hAnsiTheme="minorHAnsi"/>
          <w:sz w:val="22"/>
          <w:szCs w:val="22"/>
          <w:highlight w:val="lightGray"/>
        </w:rPr>
        <w:t>insert rat</w:t>
      </w:r>
      <w:r w:rsidRPr="00F45C68">
        <w:rPr>
          <w:rFonts w:asciiTheme="minorHAnsi" w:hAnsiTheme="minorHAnsi"/>
          <w:sz w:val="22"/>
          <w:szCs w:val="22"/>
          <w:highlight w:val="lightGray"/>
          <w:shd w:val="clear" w:color="auto" w:fill="D9D9D9" w:themeFill="background1" w:themeFillShade="D9"/>
        </w:rPr>
        <w:t>e</w:t>
      </w:r>
      <w:r w:rsidRPr="00F45C68">
        <w:rPr>
          <w:rFonts w:asciiTheme="minorHAnsi" w:hAnsiTheme="minorHAnsi"/>
          <w:sz w:val="22"/>
          <w:szCs w:val="22"/>
        </w:rPr>
        <w:t>].  [</w:t>
      </w:r>
      <w:r w:rsidRPr="00F45C68">
        <w:rPr>
          <w:rFonts w:asciiTheme="minorHAnsi" w:hAnsiTheme="minorHAnsi"/>
          <w:sz w:val="22"/>
          <w:szCs w:val="22"/>
          <w:shd w:val="clear" w:color="auto" w:fill="D9D9D9" w:themeFill="background1" w:themeFillShade="D9"/>
        </w:rPr>
        <w:t>Insert either: “</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most recently approved but expired </w:t>
      </w:r>
      <w:r w:rsidR="006E5AED">
        <w:rPr>
          <w:rFonts w:asciiTheme="minorHAnsi" w:hAnsiTheme="minorHAnsi"/>
          <w:sz w:val="22"/>
          <w:szCs w:val="22"/>
          <w:shd w:val="clear" w:color="auto" w:fill="D9D9D9" w:themeFill="background1" w:themeFillShade="D9"/>
        </w:rPr>
        <w:t>rate agreement</w:t>
      </w:r>
      <w:r w:rsidRPr="00F45C68">
        <w:rPr>
          <w:rFonts w:asciiTheme="minorHAnsi" w:hAnsiTheme="minorHAnsi"/>
          <w:sz w:val="22"/>
          <w:szCs w:val="22"/>
          <w:shd w:val="clear" w:color="auto" w:fill="D9D9D9" w:themeFill="background1" w:themeFillShade="D9"/>
        </w:rPr>
        <w:t xml:space="preserve">.  In the event an award is made, we will submit an indirect cost rate proposal to our cognizant agency within 90 calendar days after the award is made.” </w:t>
      </w:r>
      <w:r w:rsidRPr="00F45C68">
        <w:rPr>
          <w:rFonts w:asciiTheme="minorHAnsi" w:hAnsiTheme="minorHAnsi"/>
          <w:i/>
          <w:sz w:val="22"/>
          <w:szCs w:val="22"/>
          <w:shd w:val="clear" w:color="auto" w:fill="D9D9D9" w:themeFill="background1" w:themeFillShade="D9"/>
        </w:rPr>
        <w:t xml:space="preserve">or </w:t>
      </w:r>
      <w:r w:rsidRPr="00F45C68">
        <w:rPr>
          <w:rFonts w:asciiTheme="minorHAnsi" w:hAnsiTheme="minorHAnsi"/>
          <w:sz w:val="22"/>
          <w:szCs w:val="22"/>
          <w:shd w:val="clear" w:color="auto" w:fill="D9D9D9" w:themeFill="background1" w:themeFillShade="D9"/>
        </w:rPr>
        <w:t>“</w:t>
      </w:r>
      <w:r w:rsidR="006E5AED">
        <w:rPr>
          <w:rFonts w:asciiTheme="minorHAnsi" w:hAnsiTheme="minorHAnsi"/>
          <w:sz w:val="22"/>
          <w:szCs w:val="22"/>
          <w:shd w:val="clear" w:color="auto" w:fill="D9D9D9" w:themeFill="background1" w:themeFillShade="D9"/>
        </w:rPr>
        <w:t xml:space="preserve">Attached is a </w:t>
      </w:r>
      <w:r w:rsidRPr="00F45C68">
        <w:rPr>
          <w:rFonts w:asciiTheme="minorHAnsi" w:hAnsiTheme="minorHAnsi"/>
          <w:sz w:val="22"/>
          <w:szCs w:val="22"/>
          <w:shd w:val="clear" w:color="auto" w:fill="D9D9D9" w:themeFill="background1" w:themeFillShade="D9"/>
        </w:rPr>
        <w:t xml:space="preserve">copy of our </w:t>
      </w:r>
      <w:r w:rsidR="006E5AED">
        <w:rPr>
          <w:rFonts w:asciiTheme="minorHAnsi" w:hAnsiTheme="minorHAnsi"/>
          <w:sz w:val="22"/>
          <w:szCs w:val="22"/>
          <w:shd w:val="clear" w:color="auto" w:fill="D9D9D9" w:themeFill="background1" w:themeFillShade="D9"/>
        </w:rPr>
        <w:t xml:space="preserve">current negotiated indirect cost </w:t>
      </w:r>
      <w:r w:rsidRPr="00F45C68">
        <w:rPr>
          <w:rFonts w:asciiTheme="minorHAnsi" w:hAnsiTheme="minorHAnsi"/>
          <w:sz w:val="22"/>
          <w:szCs w:val="22"/>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Our indirect cost rate is [</w:t>
      </w:r>
      <w:r w:rsidRPr="00F45C68">
        <w:rPr>
          <w:rFonts w:asciiTheme="minorHAnsi" w:hAnsiTheme="minorHAnsi"/>
          <w:sz w:val="22"/>
          <w:szCs w:val="22"/>
          <w:highlight w:val="lightGray"/>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F45C68">
        <w:rPr>
          <w:rFonts w:asciiTheme="minorHAnsi" w:hAnsiTheme="minorHAnsi"/>
          <w:sz w:val="22"/>
          <w:szCs w:val="22"/>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F45C68">
        <w:rPr>
          <w:rFonts w:asciiTheme="minorHAnsi" w:hAnsiTheme="minorHAnsi"/>
          <w:bCs/>
          <w:sz w:val="22"/>
          <w:szCs w:val="22"/>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F45C68">
        <w:rPr>
          <w:rFonts w:asciiTheme="minorHAnsi" w:hAnsiTheme="minorHAnsi"/>
          <w:bCs/>
          <w:sz w:val="22"/>
          <w:szCs w:val="22"/>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0" w:anchor="se2.1.200_168" w:history="1">
        <w:r w:rsidRPr="001575BF">
          <w:rPr>
            <w:rStyle w:val="Hyperlink"/>
            <w:rFonts w:asciiTheme="minorHAnsi" w:hAnsiTheme="minorHAnsi"/>
            <w:bCs/>
            <w:sz w:val="22"/>
            <w:szCs w:val="22"/>
            <w:highlight w:val="lightGray"/>
          </w:rPr>
          <w:t>2 CFR 2</w:t>
        </w:r>
        <w:r w:rsidR="001575BF" w:rsidRPr="001575BF">
          <w:rPr>
            <w:rStyle w:val="Hyperlink"/>
            <w:rFonts w:asciiTheme="minorHAnsi" w:hAnsiTheme="minorHAnsi"/>
            <w:bCs/>
            <w:sz w:val="22"/>
            <w:szCs w:val="22"/>
            <w:highlight w:val="lightGray"/>
          </w:rPr>
          <w:t>0</w:t>
        </w:r>
        <w:r w:rsidRPr="001575BF">
          <w:rPr>
            <w:rStyle w:val="Hyperlink"/>
            <w:rFonts w:asciiTheme="minorHAnsi" w:hAnsiTheme="minorHAnsi"/>
            <w:bCs/>
            <w:sz w:val="22"/>
            <w:szCs w:val="22"/>
            <w:highlight w:val="lightGray"/>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F45C68">
        <w:rPr>
          <w:rFonts w:asciiTheme="minorHAnsi" w:hAnsiTheme="minorHAnsi"/>
          <w:sz w:val="22"/>
          <w:szCs w:val="22"/>
          <w:highlight w:val="lightGray"/>
          <w:shd w:val="clear" w:color="auto" w:fill="D9D9D9" w:themeFill="background1" w:themeFillShade="D9"/>
        </w:rPr>
        <w:t xml:space="preserve">insert your organization’s indirect rate; must be </w:t>
      </w:r>
      <w:r w:rsidRPr="00F45C68">
        <w:rPr>
          <w:rFonts w:asciiTheme="minorHAnsi" w:hAnsiTheme="minorHAnsi"/>
          <w:sz w:val="22"/>
          <w:szCs w:val="22"/>
          <w:shd w:val="clear" w:color="auto" w:fill="D9D9D9" w:themeFill="background1" w:themeFillShade="D9"/>
        </w:rPr>
        <w:t>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1"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6A6278">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[i</w:t>
      </w:r>
      <w:r w:rsidRPr="00F45C68">
        <w:rPr>
          <w:rFonts w:asciiTheme="minorHAnsi" w:hAnsiTheme="minorHAnsi"/>
          <w:sz w:val="22"/>
          <w:szCs w:val="22"/>
          <w:highlight w:val="lightGray"/>
        </w:rPr>
        <w:t>nsert your organization type</w:t>
      </w:r>
      <w:r w:rsidRPr="00F45C68">
        <w:rPr>
          <w:rFonts w:asciiTheme="minorHAnsi" w:hAnsiTheme="minorHAnsi"/>
          <w:sz w:val="22"/>
          <w:szCs w:val="22"/>
        </w:rPr>
        <w:t>] that is submitting this proposal for consideration under the [</w:t>
      </w:r>
      <w:r w:rsidRPr="00F45C68">
        <w:rPr>
          <w:rFonts w:asciiTheme="minorHAnsi" w:hAnsiTheme="minorHAnsi"/>
          <w:sz w:val="22"/>
          <w:szCs w:val="22"/>
          <w:highlight w:val="lightGray"/>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F45C68">
        <w:rPr>
          <w:rFonts w:asciiTheme="minorHAnsi" w:hAnsiTheme="minorHAnsi"/>
          <w:sz w:val="22"/>
          <w:szCs w:val="22"/>
          <w:highlight w:val="lightGray"/>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6A6278">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F45C68">
        <w:rPr>
          <w:rFonts w:asciiTheme="minorHAnsi" w:hAnsiTheme="minorHAnsi"/>
          <w:sz w:val="22"/>
          <w:szCs w:val="22"/>
          <w:highlight w:val="lightGray"/>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7A898C10" w14:textId="5651C9AF" w:rsidR="003067FE" w:rsidRPr="00F45C68"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w:t>
      </w:r>
      <w:r w:rsidRPr="00F45C68">
        <w:rPr>
          <w:rFonts w:asciiTheme="minorHAnsi" w:hAnsiTheme="minorHAnsi"/>
          <w:sz w:val="22"/>
          <w:szCs w:val="22"/>
          <w:lang w:val="en"/>
        </w:rPr>
        <w:lastRenderedPageBreak/>
        <w:t xml:space="preserve">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w:t>
      </w:r>
      <w:r w:rsidR="003067FE">
        <w:rPr>
          <w:rFonts w:asciiTheme="minorHAnsi" w:hAnsiTheme="minorHAnsi"/>
          <w:sz w:val="22"/>
          <w:szCs w:val="22"/>
          <w:lang w:val="en"/>
        </w:rPr>
        <w:t xml:space="preserve">  </w:t>
      </w:r>
      <w:r w:rsidR="003067FE" w:rsidRPr="003067FE">
        <w:rPr>
          <w:rFonts w:asciiTheme="minorHAnsi" w:hAnsiTheme="minorHAnsi"/>
          <w:sz w:val="22"/>
          <w:szCs w:val="22"/>
          <w:lang w:val="en"/>
        </w:rPr>
        <w:t>Applicants may not solicit, obtain, or use non-public information that may be of competitive interest to the entity, including information regarding the funding opportunity, evaluation, award, or administration of an award to the entity.</w:t>
      </w:r>
      <w:r w:rsidR="003067FE">
        <w:rPr>
          <w:rFonts w:asciiTheme="minorHAnsi" w:hAnsiTheme="minorHAnsi"/>
          <w:sz w:val="22"/>
          <w:szCs w:val="22"/>
          <w:lang w:val="en"/>
        </w:rPr>
        <w:t xml:space="preserve">  </w:t>
      </w:r>
      <w:r w:rsidRPr="00F45C68">
        <w:rPr>
          <w:rFonts w:asciiTheme="minorHAnsi" w:hAnsiTheme="minorHAnsi"/>
          <w:sz w:val="22"/>
          <w:szCs w:val="22"/>
          <w:lang w:val="en"/>
        </w:rPr>
        <w:t xml:space="preserve">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003067FE">
        <w:rPr>
          <w:rFonts w:asciiTheme="minorHAnsi" w:hAnsiTheme="minorHAnsi"/>
          <w:sz w:val="22"/>
          <w:szCs w:val="22"/>
          <w:lang w:val="en"/>
        </w:rPr>
        <w:t>Applicants may not have</w:t>
      </w:r>
      <w:r w:rsidR="003067FE" w:rsidRPr="003067FE">
        <w:rPr>
          <w:rFonts w:asciiTheme="minorHAnsi" w:hAnsiTheme="minorHAnsi"/>
          <w:sz w:val="22"/>
          <w:szCs w:val="22"/>
          <w:lang w:val="en"/>
        </w:rPr>
        <w:t xml:space="preserve"> a former Federal employee as </w:t>
      </w:r>
      <w:r w:rsidR="003067FE">
        <w:rPr>
          <w:rFonts w:asciiTheme="minorHAnsi" w:hAnsiTheme="minorHAnsi"/>
          <w:sz w:val="22"/>
          <w:szCs w:val="22"/>
          <w:lang w:val="en"/>
        </w:rPr>
        <w:t xml:space="preserve">a </w:t>
      </w:r>
      <w:r w:rsidR="003067FE" w:rsidRPr="003067FE">
        <w:rPr>
          <w:rFonts w:asciiTheme="minorHAnsi" w:hAnsiTheme="minorHAnsi"/>
          <w:sz w:val="22"/>
          <w:szCs w:val="22"/>
          <w:lang w:val="en"/>
        </w:rPr>
        <w:t xml:space="preserve">key project official, or </w:t>
      </w:r>
      <w:r w:rsidR="003067FE">
        <w:rPr>
          <w:rFonts w:asciiTheme="minorHAnsi" w:hAnsiTheme="minorHAnsi"/>
          <w:sz w:val="22"/>
          <w:szCs w:val="22"/>
          <w:lang w:val="en"/>
        </w:rPr>
        <w:t xml:space="preserve">in any other substantial role for </w:t>
      </w:r>
      <w:r w:rsidR="003067FE" w:rsidRPr="003067FE">
        <w:rPr>
          <w:rFonts w:asciiTheme="minorHAnsi" w:hAnsiTheme="minorHAnsi"/>
          <w:sz w:val="22"/>
          <w:szCs w:val="22"/>
          <w:lang w:val="en"/>
        </w:rPr>
        <w:t>the proposed project, whose participation</w:t>
      </w:r>
      <w:r w:rsidR="00A4240B">
        <w:rPr>
          <w:rFonts w:asciiTheme="minorHAnsi" w:hAnsiTheme="minorHAnsi"/>
          <w:sz w:val="22"/>
          <w:szCs w:val="22"/>
          <w:lang w:val="en"/>
        </w:rPr>
        <w:t xml:space="preserve"> puts</w:t>
      </w:r>
      <w:r w:rsidR="003067FE" w:rsidRPr="003067FE">
        <w:rPr>
          <w:rFonts w:asciiTheme="minorHAnsi" w:hAnsiTheme="minorHAnsi"/>
          <w:sz w:val="22"/>
          <w:szCs w:val="22"/>
          <w:lang w:val="en"/>
        </w:rPr>
        <w:t xml:space="preserve"> them out of compliance with the legal authorities </w:t>
      </w:r>
      <w:r w:rsidR="003067FE">
        <w:rPr>
          <w:rFonts w:asciiTheme="minorHAnsi" w:hAnsiTheme="minorHAnsi"/>
          <w:sz w:val="22"/>
          <w:szCs w:val="22"/>
          <w:lang w:val="en"/>
        </w:rPr>
        <w:t>addressing</w:t>
      </w:r>
      <w:r w:rsidR="003067FE" w:rsidRPr="003067FE">
        <w:rPr>
          <w:rFonts w:asciiTheme="minorHAnsi" w:hAnsiTheme="minorHAnsi"/>
          <w:sz w:val="22"/>
          <w:szCs w:val="22"/>
          <w:lang w:val="en"/>
        </w:rPr>
        <w:t xml:space="preserve"> post-Government employment restrictions.  See the U.S. Office of Government Ethic’s website at https://oge.gov/ for more information on these restrictions.</w:t>
      </w:r>
      <w:r w:rsidR="003067FE">
        <w:rPr>
          <w:rFonts w:asciiTheme="minorHAnsi" w:hAnsiTheme="minorHAnsi"/>
          <w:sz w:val="22"/>
          <w:szCs w:val="22"/>
          <w:lang w:val="en"/>
        </w:rPr>
        <w:t xml:space="preserve">  </w:t>
      </w:r>
      <w:r w:rsidR="00DF73F1" w:rsidRPr="00DF73F1">
        <w:rPr>
          <w:rFonts w:asciiTheme="minorHAnsi" w:hAnsiTheme="minorHAnsi"/>
          <w:sz w:val="22"/>
          <w:szCs w:val="22"/>
          <w:lang w:val="en"/>
        </w:rPr>
        <w:t xml:space="preserve">The Service will examine each conflict of interest disclosure based on its particular facts and the nature of the proposed </w:t>
      </w:r>
      <w:r w:rsidR="00FC76E6">
        <w:rPr>
          <w:rFonts w:asciiTheme="minorHAnsi" w:hAnsiTheme="minorHAnsi"/>
          <w:sz w:val="22"/>
          <w:szCs w:val="22"/>
          <w:lang w:val="en"/>
        </w:rPr>
        <w:t xml:space="preserve">project </w:t>
      </w:r>
      <w:r w:rsidR="00DF73F1" w:rsidRPr="00DF73F1">
        <w:rPr>
          <w:rFonts w:asciiTheme="minorHAnsi" w:hAnsiTheme="minorHAnsi"/>
          <w:sz w:val="22"/>
          <w:szCs w:val="22"/>
          <w:lang w:val="en"/>
        </w:rPr>
        <w:t xml:space="preserve">and will determine whether a significant potential conflict exists.  If it does, the Service </w:t>
      </w:r>
      <w:r w:rsidR="00DF73F1">
        <w:rPr>
          <w:rFonts w:asciiTheme="minorHAnsi" w:hAnsiTheme="minorHAnsi"/>
          <w:sz w:val="22"/>
          <w:szCs w:val="22"/>
          <w:lang w:val="en"/>
        </w:rPr>
        <w:t>may</w:t>
      </w:r>
      <w:r w:rsidR="00DF73F1" w:rsidRPr="00DF73F1">
        <w:rPr>
          <w:rFonts w:asciiTheme="minorHAnsi" w:hAnsiTheme="minorHAnsi"/>
          <w:sz w:val="22"/>
          <w:szCs w:val="22"/>
          <w:lang w:val="en"/>
        </w:rPr>
        <w:t xml:space="preserve"> work with the applicant determine an appropriate resolution.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2"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3"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4"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 xml:space="preserve">influencing or attempting to influence an </w:t>
      </w:r>
      <w:r w:rsidR="00967BE2" w:rsidRPr="00B23C23">
        <w:rPr>
          <w:rFonts w:asciiTheme="minorHAnsi" w:hAnsiTheme="minorHAnsi"/>
          <w:szCs w:val="22"/>
          <w:lang w:val="en"/>
        </w:rPr>
        <w:lastRenderedPageBreak/>
        <w:t>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5"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26"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D568C8" w:rsidRDefault="00EB4C6F" w:rsidP="00EB4C6F">
      <w:pPr>
        <w:pStyle w:val="Heading4"/>
        <w:rPr>
          <w:rFonts w:cstheme="minorHAnsi"/>
        </w:rPr>
      </w:pPr>
      <w:r>
        <w:t>APPLICATION CHECKLIST</w:t>
      </w:r>
    </w:p>
    <w:p w14:paraId="5AE1865C" w14:textId="0B574C1A" w:rsidR="00D568C8"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D568C8" w:rsidRPr="00D568C8">
        <w:rPr>
          <w:rFonts w:asciiTheme="minorHAnsi" w:hAnsiTheme="minorHAnsi"/>
          <w:b/>
          <w:sz w:val="22"/>
          <w:szCs w:val="22"/>
        </w:rPr>
        <w:t>424</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5760DF" w:rsidRPr="00D568C8">
        <w:rPr>
          <w:rFonts w:asciiTheme="minorHAnsi" w:hAnsiTheme="minorHAnsi"/>
          <w:b/>
          <w:sz w:val="22"/>
          <w:szCs w:val="22"/>
        </w:rPr>
        <w:t>Application for Federal Assistance</w:t>
      </w:r>
      <w:r w:rsidR="00D568C8" w:rsidRPr="00D568C8">
        <w:rPr>
          <w:rFonts w:asciiTheme="minorHAnsi" w:hAnsiTheme="minorHAnsi"/>
          <w:b/>
          <w:sz w:val="22"/>
          <w:szCs w:val="22"/>
        </w:rPr>
        <w:t xml:space="preserve"> or</w:t>
      </w:r>
      <w:r w:rsidR="00D568C8">
        <w:rPr>
          <w:rFonts w:asciiTheme="minorHAnsi" w:hAnsiTheme="minorHAnsi"/>
          <w:b/>
          <w:sz w:val="22"/>
          <w:szCs w:val="22"/>
        </w:rPr>
        <w:t xml:space="preserve"> </w:t>
      </w:r>
      <w:r w:rsidR="00D568C8" w:rsidRPr="00D568C8">
        <w:rPr>
          <w:rFonts w:asciiTheme="minorHAnsi" w:hAnsiTheme="minorHAnsi"/>
          <w:b/>
          <w:sz w:val="22"/>
          <w:szCs w:val="22"/>
        </w:rPr>
        <w:t>Application for Federal Assistance</w:t>
      </w:r>
      <w:r w:rsidR="00D568C8">
        <w:rPr>
          <w:rFonts w:asciiTheme="minorHAnsi" w:hAnsiTheme="minorHAnsi"/>
          <w:b/>
          <w:sz w:val="22"/>
          <w:szCs w:val="22"/>
        </w:rPr>
        <w:t>-Individual</w:t>
      </w:r>
    </w:p>
    <w:p w14:paraId="16565DB4" w14:textId="2F0F360C" w:rsidR="005760DF" w:rsidRPr="00D568C8" w:rsidRDefault="00264210" w:rsidP="00D568C8">
      <w:pPr>
        <w:numPr>
          <w:ilvl w:val="0"/>
          <w:numId w:val="1"/>
        </w:numPr>
        <w:tabs>
          <w:tab w:val="clear" w:pos="720"/>
          <w:tab w:val="num" w:pos="1080"/>
        </w:tabs>
        <w:ind w:left="1080"/>
        <w:rPr>
          <w:rFonts w:asciiTheme="minorHAnsi" w:hAnsiTheme="minorHAnsi"/>
          <w:sz w:val="22"/>
          <w:szCs w:val="22"/>
        </w:rPr>
      </w:pPr>
      <w:r w:rsidRPr="00D568C8">
        <w:rPr>
          <w:rFonts w:asciiTheme="minorHAnsi" w:hAnsiTheme="minorHAnsi"/>
          <w:b/>
          <w:sz w:val="22"/>
          <w:szCs w:val="22"/>
        </w:rPr>
        <w:t>SF-</w:t>
      </w:r>
      <w:r w:rsidR="00A313C1" w:rsidRPr="00D568C8">
        <w:rPr>
          <w:rFonts w:asciiTheme="minorHAnsi" w:hAnsiTheme="minorHAnsi"/>
          <w:b/>
          <w:sz w:val="22"/>
          <w:szCs w:val="22"/>
        </w:rPr>
        <w:t>424</w:t>
      </w:r>
      <w:r w:rsidRPr="00D568C8">
        <w:rPr>
          <w:rFonts w:asciiTheme="minorHAnsi" w:hAnsiTheme="minorHAnsi"/>
          <w:b/>
          <w:sz w:val="22"/>
          <w:szCs w:val="22"/>
        </w:rPr>
        <w:t xml:space="preserve">B or </w:t>
      </w:r>
      <w:r w:rsidR="00D568C8" w:rsidRPr="00D568C8">
        <w:rPr>
          <w:rFonts w:asciiTheme="minorHAnsi" w:hAnsiTheme="minorHAnsi"/>
          <w:b/>
          <w:sz w:val="22"/>
          <w:szCs w:val="22"/>
        </w:rPr>
        <w:t>D</w:t>
      </w:r>
      <w:r w:rsidR="00A61634">
        <w:rPr>
          <w:rFonts w:asciiTheme="minorHAnsi" w:hAnsiTheme="minorHAnsi"/>
          <w:b/>
          <w:sz w:val="22"/>
          <w:szCs w:val="22"/>
        </w:rPr>
        <w:t>,</w:t>
      </w:r>
      <w:r w:rsidR="00D568C8" w:rsidRPr="00D568C8">
        <w:rPr>
          <w:rFonts w:asciiTheme="minorHAnsi" w:hAnsiTheme="minorHAnsi"/>
          <w:b/>
          <w:sz w:val="22"/>
          <w:szCs w:val="22"/>
        </w:rPr>
        <w:t xml:space="preserve"> </w:t>
      </w:r>
      <w:r w:rsidR="00A313C1" w:rsidRPr="00D568C8">
        <w:rPr>
          <w:rFonts w:asciiTheme="minorHAnsi" w:hAnsiTheme="minorHAnsi"/>
          <w:b/>
          <w:sz w:val="22"/>
          <w:szCs w:val="22"/>
        </w:rPr>
        <w:t>Assurances</w:t>
      </w:r>
    </w:p>
    <w:p w14:paraId="0B04FDEB" w14:textId="767A8735" w:rsidR="00DA26B4" w:rsidRDefault="00F04A45" w:rsidP="00D568C8">
      <w:pPr>
        <w:numPr>
          <w:ilvl w:val="0"/>
          <w:numId w:val="2"/>
        </w:numPr>
        <w:rPr>
          <w:rFonts w:asciiTheme="minorHAnsi" w:hAnsiTheme="minorHAnsi"/>
          <w:b/>
          <w:sz w:val="22"/>
          <w:szCs w:val="22"/>
        </w:rPr>
      </w:pPr>
      <w:r w:rsidRPr="00A80EBB">
        <w:rPr>
          <w:rFonts w:asciiTheme="minorHAnsi" w:hAnsiTheme="minorHAnsi"/>
          <w:b/>
          <w:sz w:val="22"/>
          <w:szCs w:val="22"/>
        </w:rPr>
        <w:t xml:space="preserve">Project </w:t>
      </w:r>
      <w:r w:rsidR="00A80EBB">
        <w:rPr>
          <w:rFonts w:asciiTheme="minorHAnsi" w:hAnsiTheme="minorHAnsi"/>
          <w:b/>
          <w:sz w:val="22"/>
          <w:szCs w:val="22"/>
        </w:rPr>
        <w:t>N</w:t>
      </w:r>
      <w:r w:rsidR="00BE2F7C" w:rsidRPr="00A80EBB">
        <w:rPr>
          <w:rFonts w:asciiTheme="minorHAnsi" w:hAnsiTheme="minorHAnsi"/>
          <w:b/>
          <w:sz w:val="22"/>
          <w:szCs w:val="22"/>
        </w:rPr>
        <w:t>arrative</w:t>
      </w:r>
    </w:p>
    <w:p w14:paraId="55A1E634" w14:textId="75993177" w:rsidR="00A80EBB" w:rsidRDefault="00264210" w:rsidP="00D568C8">
      <w:pPr>
        <w:numPr>
          <w:ilvl w:val="0"/>
          <w:numId w:val="2"/>
        </w:numPr>
        <w:rPr>
          <w:rFonts w:asciiTheme="minorHAnsi" w:hAnsiTheme="minorHAnsi"/>
          <w:b/>
          <w:sz w:val="22"/>
          <w:szCs w:val="22"/>
        </w:rPr>
      </w:pPr>
      <w:r>
        <w:rPr>
          <w:rFonts w:asciiTheme="minorHAnsi" w:hAnsiTheme="minorHAnsi"/>
          <w:b/>
          <w:sz w:val="22"/>
          <w:szCs w:val="22"/>
        </w:rPr>
        <w:t xml:space="preserve">SF-424A or </w:t>
      </w:r>
      <w:r w:rsidR="00D568C8">
        <w:rPr>
          <w:rFonts w:asciiTheme="minorHAnsi" w:hAnsiTheme="minorHAnsi"/>
          <w:b/>
          <w:sz w:val="22"/>
          <w:szCs w:val="22"/>
        </w:rPr>
        <w:t>C</w:t>
      </w:r>
      <w:r w:rsidR="00A61634">
        <w:rPr>
          <w:rFonts w:asciiTheme="minorHAnsi" w:hAnsiTheme="minorHAnsi"/>
          <w:b/>
          <w:sz w:val="22"/>
          <w:szCs w:val="22"/>
        </w:rPr>
        <w:t>,</w:t>
      </w:r>
      <w:r w:rsidR="00D568C8">
        <w:rPr>
          <w:rFonts w:asciiTheme="minorHAnsi" w:hAnsiTheme="minorHAnsi"/>
          <w:b/>
          <w:sz w:val="22"/>
          <w:szCs w:val="22"/>
        </w:rPr>
        <w:t xml:space="preserve"> </w:t>
      </w:r>
      <w:r w:rsidR="00A80EBB">
        <w:rPr>
          <w:rFonts w:asciiTheme="minorHAnsi" w:hAnsiTheme="minorHAnsi"/>
          <w:b/>
          <w:sz w:val="22"/>
          <w:szCs w:val="22"/>
        </w:rPr>
        <w:t>Budget Information</w:t>
      </w:r>
    </w:p>
    <w:p w14:paraId="03EBAA6F" w14:textId="288499D6" w:rsidR="00A80EBB" w:rsidRDefault="00A80EBB" w:rsidP="00D568C8">
      <w:pPr>
        <w:numPr>
          <w:ilvl w:val="0"/>
          <w:numId w:val="2"/>
        </w:numPr>
        <w:rPr>
          <w:rFonts w:asciiTheme="minorHAnsi" w:hAnsiTheme="minorHAnsi"/>
          <w:b/>
          <w:sz w:val="22"/>
          <w:szCs w:val="22"/>
        </w:rPr>
      </w:pPr>
      <w:r>
        <w:rPr>
          <w:rFonts w:asciiTheme="minorHAnsi" w:hAnsiTheme="minorHAnsi"/>
          <w:b/>
          <w:sz w:val="22"/>
          <w:szCs w:val="22"/>
        </w:rPr>
        <w:t>Budget Narrative</w:t>
      </w:r>
    </w:p>
    <w:p w14:paraId="40CCB98B" w14:textId="4BDBF2E0" w:rsidR="00756430" w:rsidRDefault="00A80EBB" w:rsidP="00D568C8">
      <w:pPr>
        <w:numPr>
          <w:ilvl w:val="0"/>
          <w:numId w:val="2"/>
        </w:numPr>
        <w:rPr>
          <w:rFonts w:asciiTheme="minorHAnsi" w:hAnsiTheme="minorHAnsi"/>
          <w:b/>
          <w:sz w:val="22"/>
          <w:szCs w:val="22"/>
        </w:rPr>
      </w:pPr>
      <w:r>
        <w:rPr>
          <w:rFonts w:asciiTheme="minorHAnsi" w:hAnsiTheme="minorHAnsi"/>
          <w:b/>
          <w:sz w:val="22"/>
          <w:szCs w:val="22"/>
        </w:rPr>
        <w:t>Indirect Cost Statement</w:t>
      </w:r>
      <w:r w:rsidR="00756430">
        <w:rPr>
          <w:rFonts w:asciiTheme="minorHAnsi" w:hAnsiTheme="minorHAnsi"/>
          <w:b/>
          <w:sz w:val="22"/>
          <w:szCs w:val="22"/>
        </w:rPr>
        <w:t xml:space="preserve"> and related documentation (when applicable)</w:t>
      </w:r>
    </w:p>
    <w:p w14:paraId="43BA3492" w14:textId="11CD5257" w:rsidR="00A80EBB" w:rsidRPr="00A80EBB" w:rsidRDefault="00A80EBB" w:rsidP="00D568C8">
      <w:pPr>
        <w:numPr>
          <w:ilvl w:val="0"/>
          <w:numId w:val="2"/>
        </w:numPr>
        <w:rPr>
          <w:rFonts w:asciiTheme="minorHAnsi" w:hAnsiTheme="minorHAnsi"/>
          <w:b/>
          <w:sz w:val="22"/>
          <w:szCs w:val="22"/>
        </w:rPr>
      </w:pPr>
      <w:r>
        <w:rPr>
          <w:rFonts w:asciiTheme="minorHAnsi" w:hAnsiTheme="minorHAnsi"/>
          <w:b/>
          <w:sz w:val="22"/>
          <w:szCs w:val="22"/>
        </w:rPr>
        <w:t>Conflict of Interest Disclosure</w:t>
      </w:r>
      <w:r w:rsidR="000E3BB4">
        <w:rPr>
          <w:rFonts w:asciiTheme="minorHAnsi" w:hAnsiTheme="minorHAnsi"/>
          <w:b/>
          <w:sz w:val="22"/>
          <w:szCs w:val="22"/>
        </w:rPr>
        <w:t xml:space="preserve"> (</w:t>
      </w:r>
      <w:r>
        <w:rPr>
          <w:rFonts w:asciiTheme="minorHAnsi" w:hAnsiTheme="minorHAnsi"/>
          <w:b/>
          <w:sz w:val="22"/>
          <w:szCs w:val="22"/>
        </w:rPr>
        <w:t>when applicable</w:t>
      </w:r>
      <w:r w:rsidR="000E3BB4">
        <w:rPr>
          <w:rFonts w:asciiTheme="minorHAnsi" w:hAnsiTheme="minorHAnsi"/>
          <w:b/>
          <w:sz w:val="22"/>
          <w:szCs w:val="22"/>
        </w:rPr>
        <w:t>)</w:t>
      </w:r>
    </w:p>
    <w:p w14:paraId="1B3AF320" w14:textId="70324721" w:rsidR="00826098" w:rsidRPr="00A80EBB" w:rsidRDefault="005760DF" w:rsidP="00D568C8">
      <w:pPr>
        <w:numPr>
          <w:ilvl w:val="0"/>
          <w:numId w:val="2"/>
        </w:numPr>
        <w:rPr>
          <w:rFonts w:asciiTheme="minorHAnsi" w:hAnsiTheme="minorHAnsi"/>
          <w:sz w:val="22"/>
          <w:szCs w:val="22"/>
        </w:rPr>
      </w:pPr>
      <w:r w:rsidRPr="00A80EBB">
        <w:rPr>
          <w:rFonts w:asciiTheme="minorHAnsi" w:hAnsiTheme="minorHAnsi"/>
          <w:b/>
          <w:sz w:val="22"/>
          <w:szCs w:val="22"/>
        </w:rPr>
        <w:t>S</w:t>
      </w:r>
      <w:r w:rsidR="00DA26B4" w:rsidRPr="00A80EBB">
        <w:rPr>
          <w:rFonts w:asciiTheme="minorHAnsi" w:hAnsiTheme="minorHAnsi"/>
          <w:b/>
          <w:sz w:val="22"/>
          <w:szCs w:val="22"/>
        </w:rPr>
        <w:t xml:space="preserve">ingle </w:t>
      </w:r>
      <w:r w:rsidRPr="00A80EBB">
        <w:rPr>
          <w:rFonts w:asciiTheme="minorHAnsi" w:hAnsiTheme="minorHAnsi"/>
          <w:b/>
          <w:sz w:val="22"/>
          <w:szCs w:val="22"/>
        </w:rPr>
        <w:t>A</w:t>
      </w:r>
      <w:r w:rsidR="00DA26B4" w:rsidRPr="00A80EBB">
        <w:rPr>
          <w:rFonts w:asciiTheme="minorHAnsi" w:hAnsiTheme="minorHAnsi"/>
          <w:b/>
          <w:sz w:val="22"/>
          <w:szCs w:val="22"/>
        </w:rPr>
        <w:t xml:space="preserve">udit </w:t>
      </w:r>
      <w:r w:rsidRPr="00A80EBB">
        <w:rPr>
          <w:rFonts w:asciiTheme="minorHAnsi" w:hAnsiTheme="minorHAnsi"/>
          <w:b/>
          <w:sz w:val="22"/>
          <w:szCs w:val="22"/>
        </w:rPr>
        <w:t>R</w:t>
      </w:r>
      <w:r w:rsidR="00DA26B4" w:rsidRPr="00A80EBB">
        <w:rPr>
          <w:rFonts w:asciiTheme="minorHAnsi" w:hAnsiTheme="minorHAnsi"/>
          <w:b/>
          <w:sz w:val="22"/>
          <w:szCs w:val="22"/>
        </w:rPr>
        <w:t xml:space="preserve">eporting </w:t>
      </w:r>
      <w:r w:rsidR="00A80EBB">
        <w:rPr>
          <w:rFonts w:asciiTheme="minorHAnsi" w:hAnsiTheme="minorHAnsi"/>
          <w:b/>
          <w:sz w:val="22"/>
          <w:szCs w:val="22"/>
        </w:rPr>
        <w:t>S</w:t>
      </w:r>
      <w:r w:rsidR="00DA26B4" w:rsidRPr="00A80EBB">
        <w:rPr>
          <w:rFonts w:asciiTheme="minorHAnsi" w:hAnsiTheme="minorHAnsi"/>
          <w:b/>
          <w:sz w:val="22"/>
          <w:szCs w:val="22"/>
        </w:rPr>
        <w:t>tatement</w:t>
      </w:r>
      <w:r w:rsidR="000E3BB4">
        <w:rPr>
          <w:rFonts w:asciiTheme="minorHAnsi" w:hAnsiTheme="minorHAnsi"/>
          <w:b/>
          <w:sz w:val="22"/>
          <w:szCs w:val="22"/>
        </w:rPr>
        <w:t xml:space="preserve"> (</w:t>
      </w:r>
      <w:r w:rsidR="00A80EBB">
        <w:rPr>
          <w:rFonts w:asciiTheme="minorHAnsi" w:hAnsiTheme="minorHAnsi"/>
          <w:b/>
          <w:sz w:val="22"/>
          <w:szCs w:val="22"/>
        </w:rPr>
        <w:t>when applicable</w:t>
      </w:r>
      <w:r w:rsidR="000E3BB4">
        <w:rPr>
          <w:rFonts w:asciiTheme="minorHAnsi" w:hAnsiTheme="minorHAnsi"/>
          <w:b/>
          <w:sz w:val="22"/>
          <w:szCs w:val="22"/>
        </w:rPr>
        <w:t>)</w:t>
      </w:r>
    </w:p>
    <w:p w14:paraId="2CFB766C" w14:textId="3BB32F17" w:rsidR="000E3BB4" w:rsidRDefault="00A61634" w:rsidP="00D568C8">
      <w:pPr>
        <w:numPr>
          <w:ilvl w:val="0"/>
          <w:numId w:val="2"/>
        </w:numPr>
        <w:rPr>
          <w:rFonts w:asciiTheme="minorHAnsi" w:hAnsiTheme="minorHAnsi"/>
          <w:b/>
          <w:sz w:val="22"/>
          <w:szCs w:val="22"/>
        </w:rPr>
      </w:pPr>
      <w:r>
        <w:rPr>
          <w:rFonts w:asciiTheme="minorHAnsi" w:hAnsiTheme="minorHAnsi"/>
          <w:b/>
          <w:sz w:val="22"/>
          <w:szCs w:val="22"/>
        </w:rPr>
        <w:t>SF-</w:t>
      </w:r>
      <w:r w:rsidR="000E3BB4">
        <w:rPr>
          <w:rFonts w:asciiTheme="minorHAnsi" w:hAnsiTheme="minorHAnsi"/>
          <w:b/>
          <w:sz w:val="22"/>
          <w:szCs w:val="22"/>
        </w:rPr>
        <w:t>LLL</w:t>
      </w:r>
      <w:r>
        <w:rPr>
          <w:rFonts w:asciiTheme="minorHAnsi" w:hAnsiTheme="minorHAnsi"/>
          <w:b/>
          <w:sz w:val="22"/>
          <w:szCs w:val="22"/>
        </w:rPr>
        <w:t>,</w:t>
      </w:r>
      <w:r w:rsidR="000E3BB4">
        <w:rPr>
          <w:rFonts w:asciiTheme="minorHAnsi" w:hAnsiTheme="minorHAnsi"/>
          <w:b/>
          <w:sz w:val="22"/>
          <w:szCs w:val="22"/>
        </w:rPr>
        <w:t xml:space="preserve"> Disclosure of Lobbying Activities (when applicable)</w:t>
      </w:r>
    </w:p>
    <w:p w14:paraId="3837D454" w14:textId="77777777" w:rsidR="000E3BB4" w:rsidRPr="00761457" w:rsidRDefault="000E3BB4" w:rsidP="00D568C8">
      <w:pPr>
        <w:numPr>
          <w:ilvl w:val="0"/>
          <w:numId w:val="2"/>
        </w:numPr>
        <w:rPr>
          <w:rFonts w:asciiTheme="minorHAnsi" w:hAnsiTheme="minorHAnsi"/>
          <w:sz w:val="22"/>
          <w:szCs w:val="22"/>
        </w:rPr>
      </w:pPr>
      <w:r w:rsidRPr="00761457">
        <w:rPr>
          <w:rFonts w:asciiTheme="minorHAnsi" w:hAnsiTheme="minorHAnsi"/>
          <w:b/>
          <w:sz w:val="22"/>
          <w:szCs w:val="22"/>
        </w:rPr>
        <w:t>Overlap or Duplication of Effort Statement</w:t>
      </w:r>
    </w:p>
    <w:p w14:paraId="50D97EC5" w14:textId="0F2F6332" w:rsidR="000E3BB4" w:rsidRPr="00A80EBB" w:rsidRDefault="000E3BB4" w:rsidP="00761457">
      <w:pPr>
        <w:spacing w:after="240"/>
        <w:ind w:left="720"/>
        <w:rPr>
          <w:rFonts w:asciiTheme="minorHAnsi" w:hAnsiTheme="minorHAnsi"/>
          <w:sz w:val="22"/>
          <w:szCs w:val="22"/>
          <w:highlight w:val="yellow"/>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6A6278">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lastRenderedPageBreak/>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27"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6A6278">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28"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29"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0"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1"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2"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3"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0FF0FC9A" w:rsidR="00D2403C" w:rsidRDefault="0037425F" w:rsidP="00D2403C">
      <w:pPr>
        <w:pStyle w:val="Heading3"/>
      </w:pPr>
      <w:r w:rsidRPr="00A30130">
        <w:t xml:space="preserve">Submission </w:t>
      </w:r>
      <w:r w:rsidR="00F9193C" w:rsidRPr="00A30130">
        <w:t>Dates and Times</w:t>
      </w:r>
      <w:r w:rsidR="000636FD">
        <w:t xml:space="preserve"> </w:t>
      </w:r>
    </w:p>
    <w:p w14:paraId="4B7595EF" w14:textId="4AA4DD8F" w:rsidR="000636FD" w:rsidRDefault="000636FD" w:rsidP="000636FD">
      <w:pPr>
        <w:ind w:left="360"/>
      </w:pPr>
      <w:r>
        <w:t>Open Date for Submis</w:t>
      </w:r>
      <w:r w:rsidR="00973F85">
        <w:t>sion of Applications - August 1, 201</w:t>
      </w:r>
      <w:r>
        <w:t>9</w:t>
      </w:r>
    </w:p>
    <w:p w14:paraId="2B1761CF" w14:textId="21B7C19B" w:rsidR="000636FD" w:rsidRPr="000636FD" w:rsidRDefault="000636FD" w:rsidP="000636FD">
      <w:pPr>
        <w:ind w:left="360"/>
      </w:pPr>
      <w:r>
        <w:t xml:space="preserve">Close Date for Submission of Applications – </w:t>
      </w:r>
      <w:r w:rsidR="008C3437">
        <w:t>September</w:t>
      </w:r>
      <w:r>
        <w:t xml:space="preserve"> </w:t>
      </w:r>
      <w:r w:rsidR="00973F85">
        <w:t>30,</w:t>
      </w:r>
      <w:r>
        <w:t xml:space="preserve"> 2019</w:t>
      </w:r>
      <w:r w:rsidR="00973F85">
        <w:t xml:space="preserve"> (4 p.m. EST)</w:t>
      </w:r>
      <w:r>
        <w:t xml:space="preserve"> </w:t>
      </w:r>
    </w:p>
    <w:p w14:paraId="662F6B30" w14:textId="77777777" w:rsidR="000636FD" w:rsidRPr="000636FD" w:rsidRDefault="000636FD" w:rsidP="000636FD"/>
    <w:p w14:paraId="09C165E6" w14:textId="096BDB6E" w:rsidR="00D2403C" w:rsidRPr="00761457" w:rsidRDefault="00D2403C" w:rsidP="00D2403C">
      <w:pPr>
        <w:pStyle w:val="Heading3"/>
      </w:pPr>
      <w:r w:rsidRPr="00761457">
        <w:t>Intergovernmental Review</w:t>
      </w:r>
    </w:p>
    <w:p w14:paraId="53E778BD" w14:textId="1080D863" w:rsidR="00D425B6" w:rsidRPr="00761457" w:rsidRDefault="00D425B6" w:rsidP="00D2403C">
      <w:pPr>
        <w:pStyle w:val="ListParagraph"/>
        <w:spacing w:after="240"/>
        <w:ind w:left="360"/>
        <w:rPr>
          <w:rFonts w:asciiTheme="minorHAnsi" w:hAnsiTheme="minorHAnsi"/>
          <w:sz w:val="22"/>
          <w:szCs w:val="22"/>
        </w:rPr>
      </w:pPr>
      <w:r w:rsidRPr="00761457">
        <w:rPr>
          <w:rFonts w:asciiTheme="minorHAnsi" w:hAnsiTheme="minorHAnsi"/>
          <w:bCs/>
          <w:color w:val="000000"/>
          <w:sz w:val="22"/>
          <w:szCs w:val="22"/>
        </w:rPr>
        <w:t xml:space="preserve">Prior to </w:t>
      </w:r>
      <w:r w:rsidR="00231A7A" w:rsidRPr="00761457">
        <w:rPr>
          <w:rFonts w:asciiTheme="minorHAnsi" w:hAnsiTheme="minorHAnsi"/>
          <w:bCs/>
          <w:color w:val="000000"/>
          <w:sz w:val="22"/>
          <w:szCs w:val="22"/>
        </w:rPr>
        <w:t>application</w:t>
      </w:r>
      <w:r w:rsidRPr="00761457">
        <w:rPr>
          <w:rFonts w:asciiTheme="minorHAnsi" w:hAnsiTheme="minorHAnsi"/>
          <w:bCs/>
          <w:color w:val="000000"/>
          <w:sz w:val="22"/>
          <w:szCs w:val="22"/>
        </w:rPr>
        <w:t xml:space="preserve"> submission</w:t>
      </w:r>
      <w:r w:rsidR="00231A7A" w:rsidRPr="00761457">
        <w:rPr>
          <w:rFonts w:asciiTheme="minorHAnsi" w:hAnsiTheme="minorHAnsi"/>
          <w:bCs/>
          <w:color w:val="000000"/>
          <w:sz w:val="22"/>
          <w:szCs w:val="22"/>
        </w:rPr>
        <w:t>, U.S. s</w:t>
      </w:r>
      <w:r w:rsidR="00231A7A" w:rsidRPr="00761457">
        <w:rPr>
          <w:rFonts w:asciiTheme="minorHAnsi" w:hAnsiTheme="minorHAnsi"/>
          <w:color w:val="000000"/>
          <w:sz w:val="22"/>
          <w:szCs w:val="22"/>
        </w:rPr>
        <w:t xml:space="preserve">tate and local government applicants </w:t>
      </w:r>
      <w:r w:rsidRPr="00761457">
        <w:rPr>
          <w:rFonts w:asciiTheme="minorHAnsi" w:hAnsiTheme="minorHAnsi"/>
          <w:color w:val="000000"/>
          <w:sz w:val="22"/>
          <w:szCs w:val="22"/>
        </w:rPr>
        <w:t xml:space="preserve">should </w:t>
      </w:r>
      <w:r w:rsidR="00756FEC" w:rsidRPr="00761457">
        <w:rPr>
          <w:rFonts w:asciiTheme="minorHAnsi" w:hAnsiTheme="minorHAnsi"/>
          <w:color w:val="000000"/>
          <w:sz w:val="22"/>
          <w:szCs w:val="22"/>
        </w:rPr>
        <w:t xml:space="preserve">visit </w:t>
      </w:r>
      <w:r w:rsidR="003425A6" w:rsidRPr="00761457">
        <w:rPr>
          <w:rFonts w:asciiTheme="minorHAnsi" w:hAnsiTheme="minorHAnsi"/>
          <w:color w:val="000000"/>
          <w:sz w:val="22"/>
          <w:szCs w:val="22"/>
        </w:rPr>
        <w:t xml:space="preserve">the </w:t>
      </w:r>
      <w:hyperlink r:id="rId34" w:history="1">
        <w:r w:rsidR="003425A6" w:rsidRPr="00761457">
          <w:rPr>
            <w:rStyle w:val="Hyperlink"/>
            <w:rFonts w:asciiTheme="minorHAnsi" w:hAnsiTheme="minorHAnsi"/>
            <w:sz w:val="22"/>
            <w:szCs w:val="22"/>
          </w:rPr>
          <w:t>OMB Office of Federal Financial Management website</w:t>
        </w:r>
      </w:hyperlink>
      <w:r w:rsidR="003425A6" w:rsidRPr="00761457">
        <w:rPr>
          <w:rFonts w:asciiTheme="minorHAnsi" w:hAnsiTheme="minorHAnsi"/>
          <w:color w:val="000000"/>
          <w:sz w:val="22"/>
          <w:szCs w:val="22"/>
        </w:rPr>
        <w:t xml:space="preserve"> </w:t>
      </w:r>
      <w:r w:rsidR="00231A7A" w:rsidRPr="00761457">
        <w:rPr>
          <w:rFonts w:asciiTheme="minorHAnsi" w:hAnsiTheme="minorHAnsi"/>
          <w:color w:val="000000"/>
          <w:sz w:val="22"/>
          <w:szCs w:val="22"/>
        </w:rPr>
        <w:t xml:space="preserve"> </w:t>
      </w:r>
      <w:r w:rsidRPr="00761457">
        <w:rPr>
          <w:rFonts w:asciiTheme="minorHAnsi" w:hAnsiTheme="minorHAnsi"/>
          <w:color w:val="000000"/>
          <w:sz w:val="22"/>
          <w:szCs w:val="22"/>
        </w:rPr>
        <w:t xml:space="preserve">and view the “State Point of Contact (SPOC) List” </w:t>
      </w:r>
      <w:r w:rsidR="00231A7A" w:rsidRPr="00761457">
        <w:rPr>
          <w:rFonts w:asciiTheme="minorHAnsi" w:hAnsiTheme="minorHAnsi"/>
          <w:color w:val="000000"/>
          <w:sz w:val="22"/>
          <w:szCs w:val="22"/>
        </w:rPr>
        <w:t xml:space="preserve">to determine whether their application is subject to the state intergovernmental review process </w:t>
      </w:r>
      <w:r w:rsidR="00756FEC" w:rsidRPr="00761457">
        <w:rPr>
          <w:rFonts w:asciiTheme="minorHAnsi" w:hAnsiTheme="minorHAnsi"/>
          <w:color w:val="000000"/>
          <w:sz w:val="22"/>
          <w:szCs w:val="22"/>
        </w:rPr>
        <w:t>under</w:t>
      </w:r>
      <w:r w:rsidR="00231A7A" w:rsidRPr="00761457">
        <w:rPr>
          <w:rFonts w:asciiTheme="minorHAnsi" w:hAnsiTheme="minorHAnsi"/>
          <w:color w:val="000000"/>
          <w:sz w:val="22"/>
          <w:szCs w:val="22"/>
        </w:rPr>
        <w:t xml:space="preserve"> Executive Order </w:t>
      </w:r>
      <w:r w:rsidR="00347982" w:rsidRPr="00761457">
        <w:rPr>
          <w:rFonts w:asciiTheme="minorHAnsi" w:hAnsiTheme="minorHAnsi"/>
          <w:color w:val="000000"/>
          <w:sz w:val="22"/>
          <w:szCs w:val="22"/>
        </w:rPr>
        <w:t xml:space="preserve">(E.O.) </w:t>
      </w:r>
      <w:r w:rsidRPr="00761457">
        <w:rPr>
          <w:rFonts w:asciiTheme="minorHAnsi" w:hAnsiTheme="minorHAnsi"/>
          <w:color w:val="000000"/>
          <w:sz w:val="22"/>
          <w:szCs w:val="22"/>
        </w:rPr>
        <w:t>12372 “Intergovernmental R</w:t>
      </w:r>
      <w:r w:rsidR="00231A7A" w:rsidRPr="00761457">
        <w:rPr>
          <w:rFonts w:asciiTheme="minorHAnsi" w:hAnsiTheme="minorHAnsi"/>
          <w:color w:val="000000"/>
          <w:sz w:val="22"/>
          <w:szCs w:val="22"/>
        </w:rPr>
        <w:t>eview of Federal Programs.”</w:t>
      </w:r>
      <w:r w:rsidR="00756FEC" w:rsidRPr="00761457">
        <w:rPr>
          <w:rFonts w:asciiTheme="minorHAnsi" w:hAnsiTheme="minorHAnsi"/>
          <w:color w:val="000000"/>
          <w:sz w:val="22"/>
          <w:szCs w:val="22"/>
        </w:rPr>
        <w:t xml:space="preserve">  </w:t>
      </w:r>
      <w:r w:rsidRPr="0076145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761457">
        <w:rPr>
          <w:rFonts w:asciiTheme="minorHAnsi" w:hAnsiTheme="minorHAnsi"/>
          <w:color w:val="000000"/>
          <w:sz w:val="22"/>
          <w:szCs w:val="22"/>
        </w:rPr>
        <w:t xml:space="preserve">is </w:t>
      </w:r>
      <w:r w:rsidRPr="0076145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5FD55295" w:rsidR="00D2403C" w:rsidRDefault="00D2403C" w:rsidP="00D2403C">
      <w:pPr>
        <w:pStyle w:val="Heading3"/>
      </w:pPr>
      <w:r>
        <w:t>Funding Restrictions</w:t>
      </w:r>
    </w:p>
    <w:p w14:paraId="15CE114D" w14:textId="6F7FAF25" w:rsidR="00761457" w:rsidRPr="00761457" w:rsidRDefault="00761457" w:rsidP="00761457">
      <w:pPr>
        <w:ind w:left="360"/>
        <w:rPr>
          <w:sz w:val="22"/>
          <w:szCs w:val="22"/>
        </w:rPr>
      </w:pPr>
      <w:r>
        <w:rPr>
          <w:sz w:val="22"/>
          <w:szCs w:val="22"/>
        </w:rPr>
        <w:t xml:space="preserve">Funding is limited to salary and field trips to verify the wetland data. </w:t>
      </w:r>
    </w:p>
    <w:p w14:paraId="0B8AA576" w14:textId="77777777" w:rsidR="00D64F9C" w:rsidRDefault="00D64F9C" w:rsidP="004801DC">
      <w:pPr>
        <w:autoSpaceDE w:val="0"/>
        <w:autoSpaceDN w:val="0"/>
        <w:adjustRightInd w:val="0"/>
        <w:rPr>
          <w:rFonts w:asciiTheme="minorHAnsi" w:hAnsiTheme="minorHAnsi" w:cs="Arial"/>
          <w:b/>
          <w:sz w:val="22"/>
          <w:szCs w:val="22"/>
          <w:highlight w:val="cyan"/>
        </w:rPr>
      </w:pPr>
    </w:p>
    <w:p w14:paraId="77893B0A" w14:textId="6EE3D6A5" w:rsidR="00D2403C" w:rsidRPr="00D2403C" w:rsidRDefault="00D2403C" w:rsidP="00D2403C">
      <w:pPr>
        <w:pStyle w:val="Heading3"/>
        <w:rPr>
          <w:sz w:val="24"/>
        </w:rPr>
      </w:pPr>
      <w:r>
        <w:t>Submission Instructions</w:t>
      </w:r>
    </w:p>
    <w:p w14:paraId="6E2060AE" w14:textId="64F6689A" w:rsidR="004D7B9C" w:rsidRPr="00E02D63" w:rsidRDefault="002D03C5" w:rsidP="00EB4C6F">
      <w:pPr>
        <w:pStyle w:val="BodyText"/>
        <w:spacing w:after="240"/>
        <w:ind w:left="360"/>
        <w:jc w:val="left"/>
        <w:rPr>
          <w:rFonts w:asciiTheme="minorHAnsi" w:hAnsiTheme="minorHAnsi"/>
          <w:szCs w:val="22"/>
        </w:rPr>
      </w:pPr>
      <w:bookmarkStart w:id="3" w:name="OLE_LINK2"/>
      <w:bookmarkStart w:id="4" w:name="OLE_LINK3"/>
      <w:r w:rsidRPr="00D64F9C">
        <w:rPr>
          <w:rFonts w:asciiTheme="minorHAnsi" w:hAnsiTheme="minorHAnsi"/>
          <w:szCs w:val="22"/>
        </w:rPr>
        <w:t xml:space="preserve">This program </w:t>
      </w:r>
      <w:r w:rsidR="00D64F9C" w:rsidRPr="00D64F9C">
        <w:rPr>
          <w:rFonts w:asciiTheme="minorHAnsi" w:hAnsiTheme="minorHAnsi"/>
          <w:szCs w:val="22"/>
        </w:rPr>
        <w:t>requires</w:t>
      </w:r>
      <w:r w:rsidRPr="00D64F9C">
        <w:rPr>
          <w:rFonts w:asciiTheme="minorHAnsi" w:hAnsiTheme="minorHAnsi"/>
          <w:szCs w:val="22"/>
        </w:rPr>
        <w:t xml:space="preserve"> applicants to submit their applications online through Grants.gov.</w:t>
      </w:r>
      <w:r w:rsidR="005C745F" w:rsidRPr="00D64F9C">
        <w:rPr>
          <w:rFonts w:asciiTheme="minorHAnsi" w:hAnsiTheme="minorHAnsi"/>
          <w:szCs w:val="22"/>
        </w:rPr>
        <w:t xml:space="preserve">  Follow these steps to apply through Grants.gov.</w:t>
      </w:r>
    </w:p>
    <w:p w14:paraId="76092EB4" w14:textId="2A122B56" w:rsidR="00EB4C6F" w:rsidRPr="00E02D63" w:rsidRDefault="00865444" w:rsidP="006A6278">
      <w:pPr>
        <w:pStyle w:val="Heading4"/>
        <w:numPr>
          <w:ilvl w:val="0"/>
          <w:numId w:val="12"/>
        </w:numPr>
      </w:pPr>
      <w:r w:rsidRPr="00E02D63">
        <w:t xml:space="preserve">Register </w:t>
      </w:r>
      <w:r w:rsidR="004D7B9C" w:rsidRPr="00E02D63">
        <w:t>with Grants.gov</w:t>
      </w:r>
    </w:p>
    <w:p w14:paraId="739DCF16" w14:textId="6BDC1B1E" w:rsidR="002D03C5"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A</w:t>
      </w:r>
      <w:r w:rsidR="002D03C5" w:rsidRPr="00E02D63">
        <w:rPr>
          <w:rFonts w:asciiTheme="minorHAnsi" w:hAnsiTheme="minorHAnsi"/>
          <w:szCs w:val="22"/>
        </w:rPr>
        <w:t xml:space="preserve">pplicants must first </w:t>
      </w:r>
      <w:hyperlink r:id="rId35" w:history="1">
        <w:r w:rsidR="002D03C5" w:rsidRPr="00E02D63">
          <w:rPr>
            <w:rStyle w:val="Hyperlink"/>
            <w:rFonts w:asciiTheme="minorHAnsi" w:hAnsiTheme="minorHAnsi"/>
            <w:szCs w:val="22"/>
          </w:rPr>
          <w:t>register an account with Grants.gov</w:t>
        </w:r>
      </w:hyperlink>
      <w:r w:rsidRPr="00E02D63">
        <w:rPr>
          <w:rFonts w:asciiTheme="minorHAnsi" w:hAnsiTheme="minorHAnsi"/>
          <w:szCs w:val="22"/>
        </w:rPr>
        <w:t xml:space="preserve"> </w:t>
      </w:r>
      <w:r w:rsidR="00D035AF" w:rsidRPr="00E02D63">
        <w:rPr>
          <w:rFonts w:asciiTheme="minorHAnsi" w:hAnsiTheme="minorHAnsi"/>
          <w:szCs w:val="22"/>
        </w:rPr>
        <w:t xml:space="preserve">and complete all steps of the registration process </w:t>
      </w:r>
      <w:r w:rsidRPr="00E02D63">
        <w:rPr>
          <w:rFonts w:asciiTheme="minorHAnsi" w:hAnsiTheme="minorHAnsi"/>
          <w:szCs w:val="22"/>
        </w:rPr>
        <w:t xml:space="preserve">before </w:t>
      </w:r>
      <w:r w:rsidR="00D035AF" w:rsidRPr="00E02D63">
        <w:rPr>
          <w:rFonts w:asciiTheme="minorHAnsi" w:hAnsiTheme="minorHAnsi"/>
          <w:szCs w:val="22"/>
        </w:rPr>
        <w:t>they can apply</w:t>
      </w:r>
      <w:r w:rsidRPr="00E02D63">
        <w:rPr>
          <w:rFonts w:asciiTheme="minorHAnsi" w:hAnsiTheme="minorHAnsi"/>
          <w:szCs w:val="22"/>
        </w:rPr>
        <w:t xml:space="preserve"> through Grants.gov.  </w:t>
      </w:r>
      <w:r w:rsidR="002D03C5" w:rsidRPr="00E02D63">
        <w:rPr>
          <w:rFonts w:asciiTheme="minorHAnsi" w:hAnsiTheme="minorHAnsi"/>
          <w:szCs w:val="22"/>
        </w:rPr>
        <w:t>Grants.gov registration requires the entity t</w:t>
      </w:r>
      <w:r w:rsidR="00D035AF" w:rsidRPr="00E02D63">
        <w:rPr>
          <w:rFonts w:asciiTheme="minorHAnsi" w:hAnsiTheme="minorHAnsi"/>
          <w:szCs w:val="22"/>
        </w:rPr>
        <w:t xml:space="preserve">o create an account, create an account </w:t>
      </w:r>
      <w:r w:rsidR="002D03C5" w:rsidRPr="00E02D63">
        <w:rPr>
          <w:rFonts w:asciiTheme="minorHAnsi" w:hAnsiTheme="minorHAnsi"/>
          <w:szCs w:val="22"/>
        </w:rPr>
        <w:t xml:space="preserve">profile, and establish authorized profile roles, including the </w:t>
      </w:r>
      <w:r w:rsidR="003F2CE4" w:rsidRPr="00E02D63">
        <w:rPr>
          <w:rFonts w:asciiTheme="minorHAnsi" w:hAnsiTheme="minorHAnsi"/>
          <w:szCs w:val="22"/>
        </w:rPr>
        <w:t>applicant</w:t>
      </w:r>
      <w:r w:rsidR="002D03C5" w:rsidRPr="00E02D63">
        <w:rPr>
          <w:rFonts w:asciiTheme="minorHAnsi" w:hAnsiTheme="minorHAnsi"/>
          <w:szCs w:val="22"/>
        </w:rPr>
        <w:t>’s authorized representative.</w:t>
      </w:r>
      <w:r w:rsidR="004D7B9C" w:rsidRPr="00E02D63">
        <w:rPr>
          <w:rFonts w:asciiTheme="minorHAnsi" w:hAnsiTheme="minorHAnsi"/>
          <w:szCs w:val="22"/>
        </w:rPr>
        <w:t xml:space="preserve">  Registration can take three to five business days or longer, if </w:t>
      </w:r>
      <w:r w:rsidR="00D035AF" w:rsidRPr="00E02D63">
        <w:rPr>
          <w:rFonts w:asciiTheme="minorHAnsi" w:hAnsiTheme="minorHAnsi"/>
          <w:szCs w:val="22"/>
        </w:rPr>
        <w:t>you do</w:t>
      </w:r>
      <w:r w:rsidR="004D7B9C" w:rsidRPr="00E02D63">
        <w:rPr>
          <w:rFonts w:asciiTheme="minorHAnsi" w:hAnsiTheme="minorHAnsi"/>
          <w:szCs w:val="22"/>
        </w:rPr>
        <w:t xml:space="preserve"> not complete the required steps in a timely manner.</w:t>
      </w:r>
    </w:p>
    <w:p w14:paraId="027442C8" w14:textId="644D53EF" w:rsidR="00EB4C6F" w:rsidRPr="00E02D63" w:rsidRDefault="00865444" w:rsidP="00EB4C6F">
      <w:pPr>
        <w:pStyle w:val="Heading4"/>
      </w:pPr>
      <w:r w:rsidRPr="00E02D63">
        <w:t>Grants.gov Workspace Application</w:t>
      </w:r>
    </w:p>
    <w:p w14:paraId="1FB6FC92" w14:textId="0892CAA1" w:rsidR="002928ED" w:rsidRPr="00E02D63" w:rsidRDefault="006D22E9" w:rsidP="00EB4C6F">
      <w:pPr>
        <w:pStyle w:val="BodyText"/>
        <w:spacing w:after="240"/>
        <w:ind w:left="720"/>
        <w:jc w:val="left"/>
        <w:rPr>
          <w:rFonts w:asciiTheme="minorHAnsi" w:hAnsiTheme="minorHAnsi"/>
          <w:szCs w:val="22"/>
        </w:rPr>
      </w:pPr>
      <w:r w:rsidRPr="00E02D63">
        <w:rPr>
          <w:rFonts w:asciiTheme="minorHAnsi" w:hAnsiTheme="minorHAnsi"/>
          <w:szCs w:val="22"/>
        </w:rPr>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36" w:history="1">
        <w:r w:rsidRPr="00E02D63">
          <w:rPr>
            <w:rStyle w:val="Hyperlink"/>
            <w:rFonts w:asciiTheme="minorHAnsi" w:hAnsiTheme="minorHAnsi"/>
            <w:szCs w:val="22"/>
          </w:rPr>
          <w:t>create, complete, and submit a Workspace application package for this Funding Opportunity directly on Grants.gov</w:t>
        </w:r>
      </w:hyperlink>
      <w:r w:rsidRPr="00E02D63">
        <w:rPr>
          <w:rFonts w:asciiTheme="minorHAnsi" w:hAnsiTheme="minorHAnsi"/>
          <w:szCs w:val="22"/>
        </w:rPr>
        <w:t xml:space="preserve">.  Grants.gov recommends submitting your application package at least 24-48 hours prior to the close date to allow time to correct any potential technical issues that may disrupt the application submission.  </w:t>
      </w:r>
      <w:r w:rsidR="00A93AAA" w:rsidRPr="00E02D63">
        <w:rPr>
          <w:rFonts w:asciiTheme="minorHAnsi" w:hAnsiTheme="minorHAnsi"/>
          <w:szCs w:val="22"/>
        </w:rPr>
        <w:t>When attaching files to the Grants.gov application, please do not assign file names longer than 20 characters</w:t>
      </w:r>
      <w:r w:rsidR="00FF3243" w:rsidRPr="00E02D63">
        <w:rPr>
          <w:rFonts w:asciiTheme="minorHAnsi" w:hAnsiTheme="minorHAnsi"/>
          <w:szCs w:val="22"/>
        </w:rPr>
        <w:t>,</w:t>
      </w:r>
      <w:r w:rsidR="00A93AAA" w:rsidRPr="00E02D63">
        <w:rPr>
          <w:rFonts w:asciiTheme="minorHAnsi" w:hAnsiTheme="minorHAnsi"/>
          <w:szCs w:val="22"/>
        </w:rPr>
        <w:t xml:space="preserve"> including spaces.  File names longer than 20 characters will prevent your application received by Grants.gov from automatically downloading into the Service’s financial assistance management system.  </w:t>
      </w:r>
      <w:r w:rsidRPr="00E02D63">
        <w:rPr>
          <w:rFonts w:asciiTheme="minorHAnsi" w:hAnsiTheme="minorHAnsi"/>
          <w:szCs w:val="22"/>
        </w:rPr>
        <w:t xml:space="preserve">Applicants using slow internet, such as dial-up connections, should be aware that </w:t>
      </w:r>
      <w:r w:rsidR="002928ED" w:rsidRPr="00E02D63">
        <w:rPr>
          <w:rFonts w:asciiTheme="minorHAnsi" w:hAnsiTheme="minorHAnsi"/>
          <w:szCs w:val="22"/>
        </w:rPr>
        <w:t xml:space="preserve">the transmission of the application to </w:t>
      </w:r>
      <w:r w:rsidRPr="00E02D63">
        <w:rPr>
          <w:rFonts w:asciiTheme="minorHAnsi" w:hAnsiTheme="minorHAnsi"/>
          <w:szCs w:val="22"/>
        </w:rPr>
        <w:t xml:space="preserve">Grants.gov </w:t>
      </w:r>
      <w:r w:rsidR="002928ED" w:rsidRPr="00E02D63">
        <w:rPr>
          <w:rFonts w:asciiTheme="minorHAnsi" w:hAnsiTheme="minorHAnsi"/>
          <w:szCs w:val="22"/>
        </w:rPr>
        <w:t xml:space="preserve">takes time.  Grants.gov sends either an error message or a “successfully received” message by email to the </w:t>
      </w:r>
      <w:r w:rsidR="003F2CE4" w:rsidRPr="00E02D63">
        <w:rPr>
          <w:rFonts w:asciiTheme="minorHAnsi" w:hAnsiTheme="minorHAnsi"/>
          <w:szCs w:val="22"/>
        </w:rPr>
        <w:t>applicant</w:t>
      </w:r>
      <w:r w:rsidR="002928ED" w:rsidRPr="00E02D63">
        <w:rPr>
          <w:rFonts w:asciiTheme="minorHAnsi" w:hAnsiTheme="minorHAnsi"/>
          <w:szCs w:val="22"/>
        </w:rPr>
        <w:t>’s authorized representative once the transmission is complete.  Please do not end the transmission process before re</w:t>
      </w:r>
      <w:r w:rsidR="00FF3243" w:rsidRPr="00E02D63">
        <w:rPr>
          <w:rFonts w:asciiTheme="minorHAnsi" w:hAnsiTheme="minorHAnsi"/>
          <w:szCs w:val="22"/>
        </w:rPr>
        <w:t>ceiving that</w:t>
      </w:r>
      <w:r w:rsidR="002928ED" w:rsidRPr="00E02D63">
        <w:rPr>
          <w:rFonts w:asciiTheme="minorHAnsi" w:hAnsiTheme="minorHAnsi"/>
          <w:szCs w:val="22"/>
        </w:rPr>
        <w:t xml:space="preserve"> message.</w:t>
      </w:r>
    </w:p>
    <w:p w14:paraId="1439F9EE" w14:textId="77777777" w:rsidR="00EB4C6F" w:rsidRPr="00E02D63" w:rsidRDefault="00EB4C6F" w:rsidP="00EB4C6F">
      <w:pPr>
        <w:pStyle w:val="Heading4"/>
      </w:pPr>
      <w:r w:rsidRPr="00E02D63">
        <w:t>Proof of Timely Submission</w:t>
      </w:r>
    </w:p>
    <w:p w14:paraId="6C0E3E0B" w14:textId="62EBAFD1" w:rsidR="008A7B85" w:rsidRPr="00E02D63" w:rsidRDefault="002928ED" w:rsidP="00EB4C6F">
      <w:pPr>
        <w:pStyle w:val="BodyText"/>
        <w:spacing w:after="240"/>
        <w:ind w:left="720"/>
        <w:jc w:val="left"/>
        <w:rPr>
          <w:rFonts w:asciiTheme="minorHAnsi" w:hAnsiTheme="minorHAnsi"/>
          <w:szCs w:val="22"/>
        </w:rPr>
      </w:pPr>
      <w:r w:rsidRPr="00E02D63">
        <w:rPr>
          <w:rFonts w:asciiTheme="minorHAnsi" w:hAnsiTheme="minorHAnsi"/>
          <w:szCs w:val="22"/>
        </w:rPr>
        <w:t>Grants.gov automaticall</w:t>
      </w:r>
      <w:r w:rsidR="003F2CE4" w:rsidRPr="00E02D63">
        <w:rPr>
          <w:rFonts w:asciiTheme="minorHAnsi" w:hAnsiTheme="minorHAnsi"/>
          <w:szCs w:val="22"/>
        </w:rPr>
        <w:t xml:space="preserve">y generates an electronic date and time stamp in the system </w:t>
      </w:r>
      <w:r w:rsidR="00FF3243" w:rsidRPr="00E02D63">
        <w:rPr>
          <w:rFonts w:asciiTheme="minorHAnsi" w:hAnsiTheme="minorHAnsi"/>
          <w:szCs w:val="22"/>
        </w:rPr>
        <w:t>upon application receipt.</w:t>
      </w:r>
      <w:r w:rsidR="003F2CE4" w:rsidRPr="00E02D63">
        <w:rPr>
          <w:rFonts w:asciiTheme="minorHAnsi" w:hAnsiTheme="minorHAnsi"/>
          <w:szCs w:val="22"/>
        </w:rPr>
        <w:t xml:space="preserve">  Grants.gov sends an acknowledgement of receipt with the date and time stamp </w:t>
      </w:r>
      <w:r w:rsidR="00FF3243" w:rsidRPr="00E02D63">
        <w:rPr>
          <w:rFonts w:asciiTheme="minorHAnsi" w:hAnsiTheme="minorHAnsi"/>
          <w:szCs w:val="22"/>
        </w:rPr>
        <w:t xml:space="preserve">and </w:t>
      </w:r>
      <w:r w:rsidR="003F2CE4" w:rsidRPr="00E02D63">
        <w:rPr>
          <w:rFonts w:asciiTheme="minorHAnsi" w:hAnsiTheme="minorHAnsi"/>
          <w:szCs w:val="22"/>
        </w:rPr>
        <w:t>a unique Grants.gov application tracking number to the authorized representative</w:t>
      </w:r>
      <w:r w:rsidR="00FF3243" w:rsidRPr="00E02D63">
        <w:rPr>
          <w:rFonts w:asciiTheme="minorHAnsi" w:hAnsiTheme="minorHAnsi"/>
          <w:szCs w:val="22"/>
        </w:rPr>
        <w:t xml:space="preserve"> by email</w:t>
      </w:r>
      <w:r w:rsidR="003F2CE4" w:rsidRPr="00E02D63">
        <w:rPr>
          <w:rFonts w:asciiTheme="minorHAnsi" w:hAnsiTheme="minorHAnsi"/>
          <w:szCs w:val="22"/>
        </w:rPr>
        <w:t>.  This email</w:t>
      </w:r>
      <w:r w:rsidR="00A93AAA" w:rsidRPr="00E02D63">
        <w:rPr>
          <w:rFonts w:asciiTheme="minorHAnsi" w:hAnsiTheme="minorHAnsi"/>
          <w:szCs w:val="22"/>
        </w:rPr>
        <w:t xml:space="preserve"> from Grants.gov</w:t>
      </w:r>
      <w:r w:rsidR="003F2CE4" w:rsidRPr="00E02D63">
        <w:rPr>
          <w:rFonts w:asciiTheme="minorHAnsi" w:hAnsiTheme="minorHAnsi"/>
          <w:szCs w:val="22"/>
        </w:rPr>
        <w:t xml:space="preserve"> serves as</w:t>
      </w:r>
      <w:r w:rsidR="00FF3243" w:rsidRPr="00E02D63">
        <w:rPr>
          <w:rFonts w:asciiTheme="minorHAnsi" w:hAnsiTheme="minorHAnsi"/>
          <w:szCs w:val="22"/>
        </w:rPr>
        <w:t xml:space="preserve"> </w:t>
      </w:r>
      <w:r w:rsidR="00F713D1">
        <w:rPr>
          <w:rFonts w:asciiTheme="minorHAnsi" w:hAnsiTheme="minorHAnsi"/>
          <w:szCs w:val="22"/>
        </w:rPr>
        <w:t>your</w:t>
      </w:r>
      <w:r w:rsidR="00FF3243" w:rsidRPr="00E02D63">
        <w:rPr>
          <w:rFonts w:asciiTheme="minorHAnsi" w:hAnsiTheme="minorHAnsi"/>
          <w:szCs w:val="22"/>
        </w:rPr>
        <w:t xml:space="preserve"> </w:t>
      </w:r>
      <w:r w:rsidR="003F2CE4" w:rsidRPr="00E02D63">
        <w:rPr>
          <w:rFonts w:asciiTheme="minorHAnsi" w:hAnsiTheme="minorHAnsi"/>
          <w:szCs w:val="22"/>
        </w:rPr>
        <w:t>proof of timely submission.</w:t>
      </w:r>
    </w:p>
    <w:bookmarkEnd w:id="3"/>
    <w:bookmarkEnd w:id="4"/>
    <w:p w14:paraId="70175FD0" w14:textId="528ECD1C"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081874C8" w:rsidR="00D2403C" w:rsidRDefault="00D2403C" w:rsidP="006A6278">
      <w:pPr>
        <w:pStyle w:val="Heading3"/>
        <w:numPr>
          <w:ilvl w:val="0"/>
          <w:numId w:val="8"/>
        </w:numPr>
      </w:pPr>
      <w:r>
        <w:t>Criteria</w:t>
      </w:r>
    </w:p>
    <w:p w14:paraId="6A9E873F" w14:textId="77777777" w:rsidR="00D64F9C" w:rsidRPr="00D64F9C" w:rsidRDefault="00D64F9C" w:rsidP="00D64F9C">
      <w:pPr>
        <w:ind w:left="330"/>
        <w:rPr>
          <w:bCs/>
          <w:sz w:val="22"/>
          <w:szCs w:val="22"/>
        </w:rPr>
      </w:pPr>
      <w:r w:rsidRPr="00D64F9C">
        <w:rPr>
          <w:bCs/>
          <w:sz w:val="22"/>
          <w:szCs w:val="22"/>
        </w:rPr>
        <w:t xml:space="preserve">To be considered for this funding opportunity, applicants must demonstrate their ability to perform the work detailed in the Statement of Work and provide an example and description of experience and capacity.  Applicants must also provide resumes for all responsible staff that will support product development and dissemination as required in this agreement. A statement must be included regarding the applicant’s current capacity to perform activities listed in the Statement of Work and short description of completed projects related to these competencies.  </w:t>
      </w:r>
    </w:p>
    <w:p w14:paraId="2D44D84D" w14:textId="5C198D1A" w:rsidR="00D64F9C" w:rsidRPr="00D64F9C" w:rsidRDefault="00D64F9C" w:rsidP="00D64F9C">
      <w:pPr>
        <w:rPr>
          <w:sz w:val="22"/>
          <w:szCs w:val="22"/>
        </w:rPr>
      </w:pPr>
    </w:p>
    <w:p w14:paraId="4C1B8950" w14:textId="4670EAC0" w:rsidR="00D2403C" w:rsidRPr="00D2403C" w:rsidRDefault="00DF5E66" w:rsidP="00D2403C">
      <w:pPr>
        <w:pStyle w:val="Heading3"/>
      </w:pPr>
      <w:r w:rsidRPr="009C3223">
        <w:t>Review and Selection Process</w:t>
      </w:r>
    </w:p>
    <w:p w14:paraId="5A233091" w14:textId="77777777" w:rsidR="00D64F9C" w:rsidRPr="00D64F9C" w:rsidRDefault="00D64F9C" w:rsidP="00D64F9C">
      <w:pPr>
        <w:ind w:left="360"/>
        <w:rPr>
          <w:b/>
          <w:bCs/>
          <w:sz w:val="22"/>
          <w:szCs w:val="22"/>
        </w:rPr>
      </w:pPr>
      <w:r w:rsidRPr="00D64F9C">
        <w:rPr>
          <w:sz w:val="22"/>
          <w:szCs w:val="22"/>
        </w:rPr>
        <w:t xml:space="preserve">Applications will be reviewed and evaluated by three reviewers: the project officer, an administrative officer, and an agency official proficient in administering federal financial assistance awards.  Applications will be scored and selected based on the following criteria: </w:t>
      </w:r>
    </w:p>
    <w:p w14:paraId="130B0BF0" w14:textId="77777777" w:rsidR="00D64F9C" w:rsidRPr="00D64F9C" w:rsidRDefault="00D64F9C" w:rsidP="00D64F9C">
      <w:pPr>
        <w:rPr>
          <w:sz w:val="22"/>
          <w:szCs w:val="22"/>
        </w:rPr>
      </w:pPr>
    </w:p>
    <w:p w14:paraId="29D5A0D3" w14:textId="1BA5C258" w:rsidR="00D64F9C" w:rsidRPr="00D64F9C" w:rsidRDefault="00D64F9C" w:rsidP="00D64F9C">
      <w:pPr>
        <w:numPr>
          <w:ilvl w:val="0"/>
          <w:numId w:val="15"/>
        </w:numPr>
        <w:autoSpaceDE w:val="0"/>
        <w:autoSpaceDN w:val="0"/>
        <w:adjustRightInd w:val="0"/>
        <w:rPr>
          <w:color w:val="000000"/>
          <w:sz w:val="22"/>
          <w:szCs w:val="22"/>
        </w:rPr>
      </w:pPr>
      <w:r w:rsidRPr="00D64F9C">
        <w:rPr>
          <w:color w:val="000000"/>
          <w:sz w:val="22"/>
          <w:szCs w:val="22"/>
        </w:rPr>
        <w:lastRenderedPageBreak/>
        <w:t xml:space="preserve">Demonstrated experience producing </w:t>
      </w:r>
      <w:r>
        <w:rPr>
          <w:color w:val="000000"/>
          <w:sz w:val="22"/>
          <w:szCs w:val="22"/>
        </w:rPr>
        <w:t>standard compliant wetland data for submission to the National Wetland Inventory Program’s database.</w:t>
      </w:r>
      <w:r w:rsidRPr="00D64F9C">
        <w:rPr>
          <w:bCs/>
          <w:sz w:val="22"/>
          <w:szCs w:val="22"/>
        </w:rPr>
        <w:t xml:space="preserve"> Regional expertise in wetland identification</w:t>
      </w:r>
      <w:r>
        <w:rPr>
          <w:bCs/>
          <w:sz w:val="22"/>
          <w:szCs w:val="22"/>
        </w:rPr>
        <w:t>.</w:t>
      </w:r>
    </w:p>
    <w:p w14:paraId="03877FB2" w14:textId="23AFFB99" w:rsidR="00D64F9C" w:rsidRPr="00D64F9C" w:rsidRDefault="00D64F9C" w:rsidP="00D64F9C">
      <w:pPr>
        <w:numPr>
          <w:ilvl w:val="0"/>
          <w:numId w:val="15"/>
        </w:numPr>
        <w:autoSpaceDE w:val="0"/>
        <w:autoSpaceDN w:val="0"/>
        <w:adjustRightInd w:val="0"/>
        <w:rPr>
          <w:color w:val="000000"/>
          <w:sz w:val="22"/>
          <w:szCs w:val="22"/>
        </w:rPr>
      </w:pPr>
      <w:r w:rsidRPr="00D64F9C">
        <w:rPr>
          <w:color w:val="000000"/>
          <w:sz w:val="22"/>
          <w:szCs w:val="22"/>
        </w:rPr>
        <w:t xml:space="preserve">References on </w:t>
      </w:r>
      <w:r>
        <w:rPr>
          <w:color w:val="000000"/>
          <w:sz w:val="22"/>
          <w:szCs w:val="22"/>
        </w:rPr>
        <w:t xml:space="preserve">any </w:t>
      </w:r>
      <w:r w:rsidRPr="00D64F9C">
        <w:rPr>
          <w:color w:val="000000"/>
          <w:sz w:val="22"/>
          <w:szCs w:val="22"/>
        </w:rPr>
        <w:t xml:space="preserve">related projects that were completed in the past five years.  The references may be contacted to inquire about the applicant’s quality of work, ability to meet deadlines, ability to provide timely feedback, accuracy of proposed budgets, and customer satisfaction. </w:t>
      </w:r>
    </w:p>
    <w:p w14:paraId="003A7642" w14:textId="77777777" w:rsidR="00D64F9C" w:rsidRPr="00D64F9C" w:rsidRDefault="00D64F9C" w:rsidP="00D64F9C">
      <w:pPr>
        <w:autoSpaceDE w:val="0"/>
        <w:autoSpaceDN w:val="0"/>
        <w:adjustRightInd w:val="0"/>
        <w:ind w:left="360"/>
        <w:rPr>
          <w:color w:val="000000"/>
          <w:sz w:val="22"/>
          <w:szCs w:val="22"/>
        </w:rPr>
      </w:pPr>
      <w:r w:rsidRPr="00D64F9C">
        <w:rPr>
          <w:color w:val="000000"/>
          <w:sz w:val="22"/>
          <w:szCs w:val="22"/>
        </w:rPr>
        <w:t>3.</w:t>
      </w:r>
      <w:r w:rsidRPr="00D64F9C">
        <w:rPr>
          <w:color w:val="000000"/>
          <w:sz w:val="22"/>
          <w:szCs w:val="22"/>
        </w:rPr>
        <w:tab/>
        <w:t>Demonstrated qualifications of the key personnel that will be performing the work.</w:t>
      </w:r>
    </w:p>
    <w:p w14:paraId="5DD763FE" w14:textId="77777777" w:rsidR="00D64F9C" w:rsidRPr="00D64F9C" w:rsidRDefault="00D64F9C" w:rsidP="00D64F9C">
      <w:pPr>
        <w:autoSpaceDE w:val="0"/>
        <w:autoSpaceDN w:val="0"/>
        <w:adjustRightInd w:val="0"/>
        <w:ind w:left="720" w:hanging="360"/>
        <w:rPr>
          <w:color w:val="000000"/>
          <w:sz w:val="22"/>
          <w:szCs w:val="22"/>
        </w:rPr>
      </w:pPr>
      <w:r w:rsidRPr="00D64F9C">
        <w:rPr>
          <w:color w:val="000000"/>
          <w:sz w:val="22"/>
          <w:szCs w:val="22"/>
        </w:rPr>
        <w:t xml:space="preserve">4. </w:t>
      </w:r>
      <w:r w:rsidRPr="00D64F9C">
        <w:rPr>
          <w:color w:val="000000"/>
          <w:sz w:val="22"/>
          <w:szCs w:val="22"/>
        </w:rPr>
        <w:tab/>
        <w:t xml:space="preserve">Budget that clearly explains and justifies the costs to conduct the activities and prepare the deliverables identified in the attached Statement of Work. </w:t>
      </w:r>
    </w:p>
    <w:p w14:paraId="2B23F2F3" w14:textId="2F906457" w:rsidR="00D64F9C" w:rsidRPr="00D64F9C" w:rsidRDefault="00D64F9C" w:rsidP="00D64F9C">
      <w:pPr>
        <w:autoSpaceDE w:val="0"/>
        <w:autoSpaceDN w:val="0"/>
        <w:adjustRightInd w:val="0"/>
        <w:ind w:left="720" w:hanging="360"/>
        <w:rPr>
          <w:color w:val="000000"/>
          <w:sz w:val="22"/>
          <w:szCs w:val="22"/>
        </w:rPr>
      </w:pPr>
    </w:p>
    <w:p w14:paraId="0C117856" w14:textId="0A2CBD70"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7"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38"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39"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0"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6A6278">
      <w:pPr>
        <w:pStyle w:val="Heading3"/>
        <w:numPr>
          <w:ilvl w:val="0"/>
          <w:numId w:val="9"/>
        </w:numPr>
      </w:pPr>
      <w:r w:rsidRPr="00C70C2E">
        <w:t xml:space="preserve">Federal </w:t>
      </w:r>
      <w:r w:rsidR="008A7B85" w:rsidRPr="00C70C2E">
        <w:t>Award Notices</w:t>
      </w:r>
    </w:p>
    <w:p w14:paraId="60D22035" w14:textId="5D5A138D"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5BB4B885"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1"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r w:rsidR="00DF73F1">
        <w:rPr>
          <w:rFonts w:asciiTheme="minorHAnsi" w:hAnsiTheme="minorHAnsi"/>
          <w:sz w:val="22"/>
          <w:szCs w:val="22"/>
        </w:rPr>
        <w:t xml:space="preserve">  The </w:t>
      </w:r>
      <w:r w:rsidR="00627219">
        <w:rPr>
          <w:rFonts w:asciiTheme="minorHAnsi" w:hAnsiTheme="minorHAnsi"/>
          <w:sz w:val="22"/>
          <w:szCs w:val="22"/>
        </w:rPr>
        <w:t>“</w:t>
      </w:r>
      <w:r w:rsidR="00DF73F1">
        <w:rPr>
          <w:rFonts w:asciiTheme="minorHAnsi" w:hAnsiTheme="minorHAnsi"/>
          <w:sz w:val="22"/>
          <w:szCs w:val="22"/>
        </w:rPr>
        <w:t>Department of the Interior</w:t>
      </w:r>
      <w:r w:rsidR="00627219">
        <w:rPr>
          <w:rFonts w:asciiTheme="minorHAnsi" w:hAnsiTheme="minorHAnsi"/>
          <w:sz w:val="22"/>
          <w:szCs w:val="22"/>
        </w:rPr>
        <w:t xml:space="preserve"> (DOI)</w:t>
      </w:r>
      <w:r w:rsidR="00DF73F1">
        <w:rPr>
          <w:rFonts w:asciiTheme="minorHAnsi" w:hAnsiTheme="minorHAnsi"/>
          <w:sz w:val="22"/>
          <w:szCs w:val="22"/>
        </w:rPr>
        <w:t xml:space="preserve"> </w:t>
      </w:r>
      <w:r w:rsidR="00627219">
        <w:rPr>
          <w:rFonts w:asciiTheme="minorHAnsi" w:hAnsiTheme="minorHAnsi"/>
          <w:sz w:val="22"/>
          <w:szCs w:val="22"/>
        </w:rPr>
        <w:t>Award Provisions</w:t>
      </w:r>
      <w:r w:rsidR="00DF73F1">
        <w:rPr>
          <w:rFonts w:asciiTheme="minorHAnsi" w:hAnsiTheme="minorHAnsi"/>
          <w:sz w:val="22"/>
          <w:szCs w:val="22"/>
        </w:rPr>
        <w:t xml:space="preserve">” attached to this Funding Opportunity </w:t>
      </w:r>
      <w:r w:rsidR="00627219">
        <w:rPr>
          <w:rFonts w:asciiTheme="minorHAnsi" w:hAnsiTheme="minorHAnsi"/>
          <w:sz w:val="22"/>
          <w:szCs w:val="22"/>
        </w:rPr>
        <w:t>also apply to Service awards</w:t>
      </w:r>
      <w:r w:rsidR="00DF73F1">
        <w:rPr>
          <w:rFonts w:asciiTheme="minorHAnsi" w:hAnsiTheme="minorHAnsi"/>
          <w:sz w:val="22"/>
          <w:szCs w:val="22"/>
        </w:rPr>
        <w:t xml:space="preserve"> (Attachment A). </w:t>
      </w:r>
      <w:r>
        <w:rPr>
          <w:rFonts w:asciiTheme="minorHAnsi" w:hAnsiTheme="minorHAnsi"/>
          <w:sz w:val="22"/>
          <w:szCs w:val="22"/>
        </w:rPr>
        <w:t xml:space="preserve">  </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lastRenderedPageBreak/>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19704219" w14:textId="1954FABC" w:rsidR="005C029C" w:rsidRPr="00641FB6" w:rsidRDefault="005C029C" w:rsidP="00026C37">
      <w:pPr>
        <w:pStyle w:val="ListParagraph"/>
        <w:ind w:left="360"/>
        <w:rPr>
          <w:rFonts w:asciiTheme="minorHAnsi" w:hAnsiTheme="minorHAnsi"/>
          <w:sz w:val="22"/>
          <w:szCs w:val="22"/>
        </w:rPr>
      </w:pPr>
    </w:p>
    <w:p w14:paraId="06DEA403" w14:textId="77777777" w:rsidR="00BC516B" w:rsidRPr="00BC516B" w:rsidRDefault="00B57DC4" w:rsidP="006A6278">
      <w:pPr>
        <w:pStyle w:val="Heading4"/>
        <w:numPr>
          <w:ilvl w:val="0"/>
          <w:numId w:val="13"/>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2"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D64F9C">
        <w:rPr>
          <w:rFonts w:asciiTheme="minorHAnsi" w:hAnsiTheme="minorHAnsi"/>
          <w:sz w:val="22"/>
          <w:szCs w:val="22"/>
        </w:rPr>
        <w:t xml:space="preserve">For awards with periods of performance longer than 12 months, recipients are required to submit </w:t>
      </w:r>
      <w:r w:rsidR="00305418" w:rsidRPr="00D64F9C">
        <w:rPr>
          <w:rFonts w:asciiTheme="minorHAnsi" w:hAnsiTheme="minorHAnsi"/>
          <w:b/>
          <w:sz w:val="22"/>
          <w:szCs w:val="22"/>
        </w:rPr>
        <w:t>interim</w:t>
      </w:r>
      <w:r w:rsidR="00305418" w:rsidRPr="00D64F9C">
        <w:rPr>
          <w:rFonts w:asciiTheme="minorHAnsi" w:hAnsiTheme="minorHAnsi"/>
          <w:sz w:val="22"/>
          <w:szCs w:val="22"/>
        </w:rPr>
        <w:t xml:space="preserve"> financial reports</w:t>
      </w:r>
      <w:r w:rsidR="002B255D" w:rsidRPr="00D64F9C">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3"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D64F9C">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D64F9C">
        <w:rPr>
          <w:rFonts w:asciiTheme="minorHAnsi" w:hAnsiTheme="minorHAnsi"/>
          <w:b/>
          <w:sz w:val="22"/>
          <w:szCs w:val="22"/>
        </w:rPr>
        <w:t>final</w:t>
      </w:r>
      <w:r w:rsidRPr="00D64F9C">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D64F9C">
        <w:rPr>
          <w:rFonts w:asciiTheme="minorHAnsi" w:hAnsiTheme="minorHAnsi"/>
          <w:b/>
          <w:sz w:val="22"/>
          <w:szCs w:val="22"/>
        </w:rPr>
        <w:t>interim</w:t>
      </w:r>
      <w:r w:rsidRPr="00D64F9C">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4"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lastRenderedPageBreak/>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5443C669"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conflict of interest that arise during the life of their Federal</w:t>
      </w:r>
      <w:r w:rsidRPr="00F45C68">
        <w:rPr>
          <w:rFonts w:asciiTheme="minorHAnsi" w:hAnsiTheme="minorHAnsi"/>
          <w:sz w:val="22"/>
          <w:szCs w:val="22"/>
          <w:lang w:val="en"/>
        </w:rPr>
        <w:t xml:space="preserve"> award</w:t>
      </w:r>
      <w:r w:rsidR="00FC76E6">
        <w:rPr>
          <w:rFonts w:asciiTheme="minorHAnsi" w:hAnsiTheme="minorHAnsi"/>
          <w:sz w:val="22"/>
          <w:szCs w:val="22"/>
          <w:lang w:val="en"/>
        </w:rPr>
        <w:t>, including those reported to them by any subrecipient under the award</w:t>
      </w:r>
      <w:r w:rsidRPr="00F45C68">
        <w:rPr>
          <w:rFonts w:asciiTheme="minorHAnsi" w:hAnsiTheme="minorHAnsi"/>
          <w:sz w:val="22"/>
          <w:szCs w:val="22"/>
          <w:lang w:val="en"/>
        </w:rPr>
        <w:t xml:space="preserve">.  </w:t>
      </w:r>
      <w:r w:rsidR="0081434C">
        <w:rPr>
          <w:rFonts w:asciiTheme="minorHAnsi" w:hAnsiTheme="minorHAnsi"/>
          <w:sz w:val="22"/>
          <w:szCs w:val="22"/>
          <w:lang w:val="en"/>
        </w:rPr>
        <w:t>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00FC76E6">
        <w:rPr>
          <w:rFonts w:asciiTheme="minorHAnsi" w:hAnsiTheme="minorHAnsi"/>
          <w:sz w:val="22"/>
          <w:szCs w:val="22"/>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5" w:history="1">
        <w:r w:rsidR="00FC76E6" w:rsidRPr="00CD1EFD">
          <w:rPr>
            <w:rStyle w:val="Hyperlink"/>
            <w:rFonts w:asciiTheme="minorHAnsi" w:hAnsiTheme="minorHAnsi"/>
            <w:sz w:val="22"/>
            <w:szCs w:val="22"/>
            <w:lang w:val="en"/>
          </w:rPr>
          <w:t>https://oge.gov/</w:t>
        </w:r>
      </w:hyperlink>
      <w:r w:rsidR="00FC76E6">
        <w:rPr>
          <w:rFonts w:asciiTheme="minorHAnsi" w:hAnsiTheme="minorHAnsi"/>
          <w:sz w:val="22"/>
          <w:szCs w:val="22"/>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6"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7"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8"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3B90FECB" w14:textId="1DC10F8A" w:rsidR="00466A30" w:rsidRDefault="00D64F9C">
      <w:pPr>
        <w:rPr>
          <w:rFonts w:asciiTheme="minorHAnsi" w:hAnsiTheme="minorHAnsi"/>
          <w:sz w:val="22"/>
          <w:szCs w:val="22"/>
          <w:lang w:val="pt-BR"/>
        </w:rPr>
      </w:pPr>
      <w:r w:rsidRPr="00D64F9C">
        <w:rPr>
          <w:rFonts w:asciiTheme="minorHAnsi" w:hAnsiTheme="minorHAnsi"/>
          <w:sz w:val="22"/>
          <w:szCs w:val="22"/>
          <w:lang w:val="pt-BR"/>
        </w:rPr>
        <w:t xml:space="preserve">    </w:t>
      </w:r>
      <w:r w:rsidR="00A7534A">
        <w:rPr>
          <w:rFonts w:asciiTheme="minorHAnsi" w:hAnsiTheme="minorHAnsi"/>
          <w:sz w:val="22"/>
          <w:szCs w:val="22"/>
          <w:lang w:val="pt-BR"/>
        </w:rPr>
        <w:tab/>
      </w:r>
    </w:p>
    <w:p w14:paraId="6DC4C7C9" w14:textId="1965B7C4" w:rsidR="00466A30" w:rsidRPr="00466A30" w:rsidRDefault="00466A30" w:rsidP="00466A30">
      <w:pPr>
        <w:rPr>
          <w:sz w:val="22"/>
          <w:szCs w:val="22"/>
          <w:u w:val="single"/>
          <w:lang w:val="pt-BR"/>
        </w:rPr>
      </w:pPr>
      <w:r>
        <w:rPr>
          <w:rFonts w:asciiTheme="minorHAnsi" w:hAnsiTheme="minorHAnsi"/>
          <w:sz w:val="22"/>
          <w:szCs w:val="22"/>
          <w:lang w:val="pt-BR"/>
        </w:rPr>
        <w:t xml:space="preserve"> </w:t>
      </w:r>
      <w:r w:rsidRPr="00466A30">
        <w:rPr>
          <w:sz w:val="22"/>
          <w:szCs w:val="22"/>
          <w:u w:val="single"/>
        </w:rPr>
        <w:t>Service Administrative Officer</w:t>
      </w:r>
      <w:r w:rsidRPr="00466A30">
        <w:rPr>
          <w:sz w:val="22"/>
          <w:szCs w:val="22"/>
        </w:rPr>
        <w:t>:</w:t>
      </w:r>
      <w:r w:rsidRPr="00466A30">
        <w:rPr>
          <w:sz w:val="22"/>
          <w:szCs w:val="22"/>
        </w:rPr>
        <w:tab/>
      </w:r>
      <w:r w:rsidRPr="00466A30">
        <w:rPr>
          <w:sz w:val="22"/>
          <w:szCs w:val="22"/>
        </w:rPr>
        <w:tab/>
      </w:r>
      <w:r w:rsidRPr="00466A30">
        <w:rPr>
          <w:sz w:val="22"/>
          <w:szCs w:val="22"/>
        </w:rPr>
        <w:tab/>
      </w:r>
    </w:p>
    <w:p w14:paraId="3131655A" w14:textId="0D824ED4" w:rsidR="00466A30" w:rsidRPr="00466A30" w:rsidRDefault="00466A30" w:rsidP="00466A30">
      <w:pPr>
        <w:rPr>
          <w:sz w:val="22"/>
          <w:szCs w:val="22"/>
          <w:lang w:val="pt-BR"/>
        </w:rPr>
      </w:pPr>
      <w:r w:rsidRPr="00466A30">
        <w:rPr>
          <w:sz w:val="22"/>
          <w:szCs w:val="22"/>
        </w:rPr>
        <w:t>Sonjia Harris</w:t>
      </w:r>
      <w:r w:rsidRPr="00466A30">
        <w:rPr>
          <w:sz w:val="22"/>
          <w:szCs w:val="22"/>
        </w:rPr>
        <w:tab/>
      </w:r>
      <w:r w:rsidRPr="00466A30">
        <w:rPr>
          <w:sz w:val="22"/>
          <w:szCs w:val="22"/>
        </w:rPr>
        <w:tab/>
      </w:r>
      <w:r w:rsidRPr="00466A30">
        <w:rPr>
          <w:sz w:val="22"/>
          <w:szCs w:val="22"/>
        </w:rPr>
        <w:tab/>
      </w:r>
      <w:r w:rsidRPr="00466A30">
        <w:rPr>
          <w:sz w:val="22"/>
          <w:szCs w:val="22"/>
        </w:rPr>
        <w:tab/>
      </w:r>
      <w:r w:rsidRPr="00466A30">
        <w:rPr>
          <w:sz w:val="22"/>
          <w:szCs w:val="22"/>
        </w:rPr>
        <w:tab/>
      </w:r>
      <w:r w:rsidRPr="00466A30">
        <w:rPr>
          <w:sz w:val="22"/>
          <w:szCs w:val="22"/>
        </w:rPr>
        <w:tab/>
      </w:r>
    </w:p>
    <w:p w14:paraId="4F0A06EF" w14:textId="634791B1" w:rsidR="00466A30" w:rsidRPr="00466A30" w:rsidRDefault="00466A30" w:rsidP="00466A30">
      <w:pPr>
        <w:rPr>
          <w:sz w:val="22"/>
          <w:szCs w:val="22"/>
          <w:lang w:val="pt-BR"/>
        </w:rPr>
      </w:pPr>
      <w:r w:rsidRPr="00466A30">
        <w:rPr>
          <w:sz w:val="22"/>
          <w:szCs w:val="22"/>
        </w:rPr>
        <w:t>U.S. Fish &amp; Wildlife Service Headquarters</w:t>
      </w:r>
      <w:r w:rsidRPr="00466A30">
        <w:rPr>
          <w:sz w:val="22"/>
          <w:szCs w:val="22"/>
        </w:rPr>
        <w:tab/>
      </w:r>
      <w:r w:rsidRPr="00466A30">
        <w:rPr>
          <w:sz w:val="22"/>
          <w:szCs w:val="22"/>
        </w:rPr>
        <w:tab/>
        <w:t xml:space="preserve"> </w:t>
      </w:r>
      <w:r w:rsidRPr="00466A30">
        <w:rPr>
          <w:sz w:val="22"/>
          <w:szCs w:val="22"/>
          <w:lang w:val="pt-BR"/>
        </w:rPr>
        <w:tab/>
      </w:r>
    </w:p>
    <w:p w14:paraId="4EB8E57A" w14:textId="1462B41D" w:rsidR="00466A30" w:rsidRPr="00466A30" w:rsidRDefault="00466A30" w:rsidP="00466A30">
      <w:pPr>
        <w:keepNext/>
        <w:shd w:val="clear" w:color="auto" w:fill="FFFFFF"/>
        <w:rPr>
          <w:sz w:val="22"/>
          <w:szCs w:val="22"/>
        </w:rPr>
      </w:pPr>
      <w:r w:rsidRPr="00466A30">
        <w:rPr>
          <w:sz w:val="22"/>
          <w:szCs w:val="22"/>
        </w:rPr>
        <w:t>Ecological Services, MS: ES</w:t>
      </w:r>
      <w:r w:rsidRPr="00466A30">
        <w:rPr>
          <w:sz w:val="22"/>
          <w:szCs w:val="22"/>
        </w:rPr>
        <w:tab/>
      </w:r>
      <w:r w:rsidRPr="00466A30">
        <w:rPr>
          <w:sz w:val="22"/>
          <w:szCs w:val="22"/>
        </w:rPr>
        <w:tab/>
      </w:r>
      <w:r w:rsidRPr="00466A30">
        <w:rPr>
          <w:sz w:val="22"/>
          <w:szCs w:val="22"/>
        </w:rPr>
        <w:tab/>
      </w:r>
      <w:r w:rsidRPr="00466A30">
        <w:rPr>
          <w:sz w:val="22"/>
          <w:szCs w:val="22"/>
        </w:rPr>
        <w:tab/>
      </w:r>
      <w:r w:rsidRPr="00466A30">
        <w:rPr>
          <w:sz w:val="22"/>
          <w:szCs w:val="22"/>
        </w:rPr>
        <w:br/>
        <w:t>5275 Leesburg Pike</w:t>
      </w:r>
      <w:r w:rsidRPr="00466A30">
        <w:rPr>
          <w:sz w:val="22"/>
          <w:szCs w:val="22"/>
        </w:rPr>
        <w:tab/>
      </w:r>
      <w:r w:rsidRPr="00466A30">
        <w:rPr>
          <w:sz w:val="22"/>
          <w:szCs w:val="22"/>
        </w:rPr>
        <w:tab/>
      </w:r>
      <w:r w:rsidRPr="00466A30">
        <w:rPr>
          <w:sz w:val="22"/>
          <w:szCs w:val="22"/>
        </w:rPr>
        <w:tab/>
      </w:r>
      <w:r w:rsidRPr="00466A30">
        <w:rPr>
          <w:sz w:val="22"/>
          <w:szCs w:val="22"/>
        </w:rPr>
        <w:tab/>
      </w:r>
      <w:r w:rsidRPr="00466A30">
        <w:rPr>
          <w:sz w:val="22"/>
          <w:szCs w:val="22"/>
        </w:rPr>
        <w:tab/>
        <w:t xml:space="preserve">  </w:t>
      </w:r>
    </w:p>
    <w:p w14:paraId="26484D51" w14:textId="39D07C5F" w:rsidR="00466A30" w:rsidRPr="00466A30" w:rsidRDefault="00466A30" w:rsidP="00466A30">
      <w:pPr>
        <w:keepNext/>
        <w:shd w:val="clear" w:color="auto" w:fill="FFFFFF"/>
        <w:rPr>
          <w:sz w:val="22"/>
          <w:szCs w:val="22"/>
        </w:rPr>
      </w:pPr>
      <w:r w:rsidRPr="00466A30">
        <w:rPr>
          <w:sz w:val="22"/>
          <w:szCs w:val="22"/>
        </w:rPr>
        <w:t>Falls Church, VA 22041-3803</w:t>
      </w:r>
      <w:r w:rsidRPr="00466A30">
        <w:rPr>
          <w:sz w:val="22"/>
          <w:szCs w:val="22"/>
        </w:rPr>
        <w:tab/>
      </w:r>
      <w:r w:rsidRPr="00466A30">
        <w:rPr>
          <w:sz w:val="22"/>
          <w:szCs w:val="22"/>
        </w:rPr>
        <w:tab/>
      </w:r>
      <w:r w:rsidRPr="00466A30">
        <w:rPr>
          <w:sz w:val="22"/>
          <w:szCs w:val="22"/>
        </w:rPr>
        <w:tab/>
      </w:r>
    </w:p>
    <w:p w14:paraId="3ECAE7A7" w14:textId="7B1373FA" w:rsidR="00466A30" w:rsidRPr="00466A30" w:rsidRDefault="00466A30" w:rsidP="00466A30">
      <w:pPr>
        <w:keepNext/>
        <w:rPr>
          <w:sz w:val="22"/>
          <w:szCs w:val="22"/>
        </w:rPr>
      </w:pPr>
      <w:r w:rsidRPr="00466A30">
        <w:rPr>
          <w:sz w:val="22"/>
          <w:szCs w:val="22"/>
        </w:rPr>
        <w:t>Telephone: (703) 358-1867</w:t>
      </w:r>
      <w:r w:rsidRPr="00466A30">
        <w:rPr>
          <w:sz w:val="22"/>
          <w:szCs w:val="22"/>
        </w:rPr>
        <w:tab/>
      </w:r>
      <w:r w:rsidRPr="00466A30">
        <w:rPr>
          <w:sz w:val="22"/>
          <w:szCs w:val="22"/>
        </w:rPr>
        <w:tab/>
      </w:r>
      <w:r w:rsidRPr="00466A30">
        <w:rPr>
          <w:sz w:val="22"/>
          <w:szCs w:val="22"/>
        </w:rPr>
        <w:tab/>
      </w:r>
      <w:r w:rsidRPr="00466A30">
        <w:rPr>
          <w:sz w:val="22"/>
          <w:szCs w:val="22"/>
        </w:rPr>
        <w:tab/>
      </w:r>
    </w:p>
    <w:p w14:paraId="0925D999" w14:textId="2728225F" w:rsidR="00466A30" w:rsidRDefault="00466A30" w:rsidP="00466A30">
      <w:pPr>
        <w:rPr>
          <w:sz w:val="22"/>
          <w:szCs w:val="22"/>
        </w:rPr>
      </w:pPr>
    </w:p>
    <w:p w14:paraId="49BB590C" w14:textId="1B115555" w:rsidR="008C3437" w:rsidRDefault="008C3437" w:rsidP="00466A30">
      <w:pPr>
        <w:rPr>
          <w:sz w:val="22"/>
          <w:szCs w:val="22"/>
        </w:rPr>
      </w:pPr>
    </w:p>
    <w:p w14:paraId="030357CD" w14:textId="2C05483B" w:rsidR="008C3437" w:rsidRDefault="008C3437" w:rsidP="00466A30">
      <w:pPr>
        <w:rPr>
          <w:sz w:val="22"/>
          <w:szCs w:val="22"/>
        </w:rPr>
      </w:pPr>
    </w:p>
    <w:p w14:paraId="61B0D29A" w14:textId="423B8505" w:rsidR="008C3437" w:rsidRDefault="008C3437" w:rsidP="00466A30">
      <w:pPr>
        <w:rPr>
          <w:sz w:val="22"/>
          <w:szCs w:val="22"/>
        </w:rPr>
      </w:pPr>
    </w:p>
    <w:p w14:paraId="006AFA8B" w14:textId="77777777" w:rsidR="008C3437" w:rsidRPr="00466A30" w:rsidRDefault="008C3437" w:rsidP="00466A30">
      <w:pPr>
        <w:rPr>
          <w:sz w:val="22"/>
          <w:szCs w:val="22"/>
        </w:rPr>
      </w:pPr>
    </w:p>
    <w:p w14:paraId="0C197397" w14:textId="77777777" w:rsidR="00466A30" w:rsidRPr="00466A30" w:rsidRDefault="00466A30" w:rsidP="00466A30">
      <w:pPr>
        <w:rPr>
          <w:sz w:val="22"/>
          <w:szCs w:val="22"/>
        </w:rPr>
      </w:pPr>
      <w:r w:rsidRPr="00466A30">
        <w:rPr>
          <w:sz w:val="22"/>
          <w:szCs w:val="22"/>
          <w:u w:val="single"/>
        </w:rPr>
        <w:lastRenderedPageBreak/>
        <w:t>Service Project Officer</w:t>
      </w:r>
      <w:r w:rsidRPr="00466A30">
        <w:rPr>
          <w:sz w:val="22"/>
          <w:szCs w:val="22"/>
        </w:rPr>
        <w:t>:</w:t>
      </w:r>
    </w:p>
    <w:p w14:paraId="47741364" w14:textId="77777777" w:rsidR="00466A30" w:rsidRPr="00466A30" w:rsidRDefault="00466A30" w:rsidP="00466A30">
      <w:pPr>
        <w:rPr>
          <w:sz w:val="22"/>
          <w:szCs w:val="22"/>
          <w:lang w:val="pt-BR"/>
        </w:rPr>
      </w:pPr>
      <w:r w:rsidRPr="00466A30">
        <w:rPr>
          <w:sz w:val="22"/>
          <w:szCs w:val="22"/>
          <w:lang w:val="pt-BR"/>
        </w:rPr>
        <w:t>Jonathan Phinney, Branch Chief</w:t>
      </w:r>
      <w:r w:rsidRPr="00466A30">
        <w:rPr>
          <w:sz w:val="22"/>
          <w:szCs w:val="22"/>
          <w:lang w:val="pt-BR"/>
        </w:rPr>
        <w:tab/>
      </w:r>
    </w:p>
    <w:p w14:paraId="4B18AB42" w14:textId="77777777" w:rsidR="00466A30" w:rsidRPr="00466A30" w:rsidRDefault="00466A30" w:rsidP="00466A30">
      <w:pPr>
        <w:keepNext/>
        <w:shd w:val="clear" w:color="auto" w:fill="FFFFFF"/>
        <w:rPr>
          <w:sz w:val="22"/>
          <w:szCs w:val="22"/>
          <w:lang w:val="pt-BR"/>
        </w:rPr>
      </w:pPr>
      <w:r w:rsidRPr="00466A30">
        <w:rPr>
          <w:sz w:val="22"/>
          <w:szCs w:val="22"/>
        </w:rPr>
        <w:t>U.S. Fish &amp; Wildlife Service</w:t>
      </w:r>
      <w:r w:rsidRPr="00466A30">
        <w:rPr>
          <w:sz w:val="22"/>
          <w:szCs w:val="22"/>
        </w:rPr>
        <w:tab/>
      </w:r>
      <w:r w:rsidRPr="00466A30">
        <w:rPr>
          <w:sz w:val="22"/>
          <w:szCs w:val="22"/>
        </w:rPr>
        <w:tab/>
      </w:r>
    </w:p>
    <w:p w14:paraId="0C6EEB35" w14:textId="77777777" w:rsidR="00466A30" w:rsidRPr="00466A30" w:rsidRDefault="00466A30" w:rsidP="00466A30">
      <w:pPr>
        <w:rPr>
          <w:sz w:val="22"/>
          <w:szCs w:val="22"/>
          <w:lang w:val="pt-BR"/>
        </w:rPr>
      </w:pPr>
      <w:r w:rsidRPr="00466A30">
        <w:rPr>
          <w:sz w:val="22"/>
          <w:szCs w:val="22"/>
          <w:lang w:val="pt-BR"/>
        </w:rPr>
        <w:t>Branch of Geospatial Mapping and Technical Support</w:t>
      </w:r>
    </w:p>
    <w:p w14:paraId="1641F6C5" w14:textId="77777777" w:rsidR="00466A30" w:rsidRPr="00466A30" w:rsidRDefault="00466A30" w:rsidP="00466A30">
      <w:pPr>
        <w:rPr>
          <w:sz w:val="22"/>
          <w:szCs w:val="22"/>
        </w:rPr>
      </w:pPr>
      <w:r w:rsidRPr="00466A30">
        <w:rPr>
          <w:sz w:val="22"/>
          <w:szCs w:val="22"/>
        </w:rPr>
        <w:t xml:space="preserve">5275 Leesburg Pike, MS: ES  </w:t>
      </w:r>
    </w:p>
    <w:p w14:paraId="7BA4A4FA" w14:textId="77777777" w:rsidR="00466A30" w:rsidRPr="00466A30" w:rsidRDefault="00466A30" w:rsidP="00466A30">
      <w:pPr>
        <w:rPr>
          <w:sz w:val="22"/>
          <w:szCs w:val="22"/>
        </w:rPr>
      </w:pPr>
      <w:r w:rsidRPr="00466A30">
        <w:rPr>
          <w:sz w:val="22"/>
          <w:szCs w:val="22"/>
        </w:rPr>
        <w:t>Falls Church, VA 22041-3803</w:t>
      </w:r>
    </w:p>
    <w:p w14:paraId="7659FA9C" w14:textId="77777777" w:rsidR="00466A30" w:rsidRPr="00466A30" w:rsidRDefault="00466A30" w:rsidP="00466A30">
      <w:pPr>
        <w:rPr>
          <w:sz w:val="22"/>
          <w:szCs w:val="22"/>
        </w:rPr>
      </w:pPr>
      <w:r w:rsidRPr="00466A30">
        <w:rPr>
          <w:sz w:val="22"/>
          <w:szCs w:val="22"/>
        </w:rPr>
        <w:t xml:space="preserve">Telephone: </w:t>
      </w:r>
      <w:r w:rsidRPr="00466A30">
        <w:rPr>
          <w:sz w:val="22"/>
          <w:szCs w:val="22"/>
          <w:lang w:val="pt-BR"/>
        </w:rPr>
        <w:t>(703) 358-1832</w:t>
      </w:r>
    </w:p>
    <w:p w14:paraId="48652134" w14:textId="064F63D1" w:rsidR="000B00C2" w:rsidRDefault="000B00C2">
      <w:pPr>
        <w:rPr>
          <w:rFonts w:asciiTheme="minorHAnsi" w:hAnsiTheme="minorHAnsi"/>
          <w:sz w:val="22"/>
          <w:szCs w:val="22"/>
          <w:highlight w:val="lightGray"/>
          <w:lang w:val="pt-BR"/>
        </w:rPr>
      </w:pPr>
      <w:r>
        <w:rPr>
          <w:rFonts w:asciiTheme="minorHAnsi" w:hAnsiTheme="minorHAnsi"/>
          <w:sz w:val="22"/>
          <w:szCs w:val="22"/>
          <w:highlight w:val="lightGray"/>
          <w:lang w:val="pt-BR"/>
        </w:rPr>
        <w:br w:type="page"/>
      </w:r>
    </w:p>
    <w:p w14:paraId="06C93C14" w14:textId="64781D43" w:rsidR="00DF73F1" w:rsidRPr="005B22DD" w:rsidRDefault="00DF73F1" w:rsidP="005B22DD">
      <w:pPr>
        <w:pStyle w:val="Heading2"/>
        <w:spacing w:after="120"/>
        <w:rPr>
          <w:rFonts w:asciiTheme="minorHAnsi" w:hAnsiTheme="minorHAnsi"/>
          <w:sz w:val="24"/>
        </w:rPr>
      </w:pPr>
      <w:r w:rsidRPr="005B22DD">
        <w:rPr>
          <w:rFonts w:asciiTheme="minorHAnsi" w:hAnsiTheme="minorHAnsi"/>
          <w:sz w:val="24"/>
        </w:rPr>
        <w:lastRenderedPageBreak/>
        <w:t xml:space="preserve">Attachment A: </w:t>
      </w:r>
      <w:r w:rsidR="00627219" w:rsidRPr="005B22DD">
        <w:rPr>
          <w:rFonts w:asciiTheme="minorHAnsi" w:hAnsiTheme="minorHAnsi"/>
          <w:sz w:val="24"/>
        </w:rPr>
        <w:t xml:space="preserve">DOI </w:t>
      </w:r>
      <w:r w:rsidRPr="005B22DD">
        <w:rPr>
          <w:rFonts w:asciiTheme="minorHAnsi" w:hAnsiTheme="minorHAnsi"/>
          <w:sz w:val="24"/>
        </w:rPr>
        <w:t>Award Provisions</w:t>
      </w:r>
    </w:p>
    <w:p w14:paraId="4D66BD17" w14:textId="3C98842E" w:rsidR="000B00C2" w:rsidRPr="005B22DD" w:rsidRDefault="000B00C2" w:rsidP="005B22DD">
      <w:pPr>
        <w:spacing w:after="120"/>
        <w:rPr>
          <w:rFonts w:asciiTheme="minorHAnsi" w:hAnsiTheme="minorHAnsi" w:cstheme="minorHAnsi"/>
          <w:b/>
          <w:sz w:val="22"/>
          <w:szCs w:val="22"/>
        </w:rPr>
      </w:pPr>
      <w:r w:rsidRPr="005B22DD">
        <w:rPr>
          <w:rFonts w:asciiTheme="minorHAnsi" w:hAnsiTheme="minorHAnsi" w:cstheme="minorHAnsi"/>
          <w:b/>
          <w:sz w:val="22"/>
          <w:szCs w:val="22"/>
        </w:rPr>
        <w:t xml:space="preserve"> I. Conflicts of Interest</w:t>
      </w:r>
    </w:p>
    <w:p w14:paraId="1880D6CC" w14:textId="7DDAC93A" w:rsidR="00030371" w:rsidRPr="005B22DD" w:rsidRDefault="00030371" w:rsidP="005B22DD">
      <w:pPr>
        <w:spacing w:after="120"/>
        <w:rPr>
          <w:rFonts w:asciiTheme="minorHAnsi" w:hAnsiTheme="minorHAnsi" w:cstheme="minorHAnsi"/>
          <w:sz w:val="22"/>
          <w:szCs w:val="22"/>
        </w:rPr>
      </w:pPr>
      <w:r w:rsidRPr="005B22DD">
        <w:rPr>
          <w:rFonts w:asciiTheme="minorHAnsi" w:hAnsiTheme="minorHAnsi" w:cstheme="minorHAnsi"/>
          <w:sz w:val="22"/>
          <w:szCs w:val="22"/>
        </w:rPr>
        <w:t>(a) Applicability.</w:t>
      </w:r>
    </w:p>
    <w:p w14:paraId="1394DCCF" w14:textId="62198C1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This section intends to ensure that non-Federal entities and their employees take appropriate steps to avoid conflicts of interest in their responsibilities under or with respect to Federal financial assistance agreements.</w:t>
      </w:r>
    </w:p>
    <w:p w14:paraId="619B6815" w14:textId="3019DA7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In the procurement of supplies, equipment, construction, and services by recipients and by subrecipients, the conflict of interest provisions in 2 CFR 200.318 apply.</w:t>
      </w:r>
    </w:p>
    <w:p w14:paraId="540B1A33" w14:textId="0F5E2A09" w:rsidR="00030371" w:rsidRPr="00030371" w:rsidRDefault="00030371" w:rsidP="005B22DD">
      <w:pPr>
        <w:spacing w:after="120"/>
        <w:rPr>
          <w:rFonts w:asciiTheme="minorHAnsi" w:hAnsiTheme="minorHAnsi"/>
          <w:sz w:val="22"/>
          <w:szCs w:val="22"/>
        </w:rPr>
      </w:pPr>
      <w:r w:rsidRPr="00030371">
        <w:rPr>
          <w:rFonts w:asciiTheme="minorHAnsi" w:hAnsiTheme="minorHAnsi"/>
          <w:sz w:val="22"/>
          <w:szCs w:val="22"/>
        </w:rPr>
        <w:t>(b) Requirements.</w:t>
      </w:r>
    </w:p>
    <w:p w14:paraId="304E371F" w14:textId="1F98E05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3A56AE4" w14:textId="6FF238CC"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2A7F653A" w14:textId="767550D6"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(3) </w:t>
      </w:r>
      <w:r w:rsidRPr="00030371">
        <w:rPr>
          <w:rFonts w:asciiTheme="minorHAnsi" w:hAnsiTheme="minorHAnsi"/>
          <w:sz w:val="22"/>
          <w:szCs w:val="22"/>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12CFC133" w14:textId="39BAC713" w:rsidR="00030371" w:rsidRPr="00030371" w:rsidRDefault="00030371" w:rsidP="005B22DD">
      <w:pPr>
        <w:spacing w:after="120"/>
        <w:rPr>
          <w:rFonts w:asciiTheme="minorHAnsi" w:hAnsiTheme="minorHAnsi"/>
          <w:sz w:val="22"/>
          <w:szCs w:val="22"/>
        </w:rPr>
      </w:pPr>
      <w:r>
        <w:rPr>
          <w:rFonts w:asciiTheme="minorHAnsi" w:hAnsiTheme="minorHAnsi"/>
          <w:sz w:val="22"/>
          <w:szCs w:val="22"/>
        </w:rPr>
        <w:t>(</w:t>
      </w:r>
      <w:r w:rsidRPr="00030371">
        <w:rPr>
          <w:rFonts w:asciiTheme="minorHAnsi" w:hAnsiTheme="minorHAnsi"/>
          <w:sz w:val="22"/>
          <w:szCs w:val="22"/>
        </w:rPr>
        <w:t>c) Notification.</w:t>
      </w:r>
    </w:p>
    <w:p w14:paraId="6686A697" w14:textId="7672F94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Non-Federal entities, including applicants for financial assistance awards, must disclose in writing any conflict of interest to the DOI awarding agency or pass-through entity in accordance with 2 CFR 200.112, Conflicts of</w:t>
      </w:r>
      <w:r>
        <w:rPr>
          <w:rFonts w:asciiTheme="minorHAnsi" w:hAnsiTheme="minorHAnsi"/>
          <w:sz w:val="22"/>
          <w:szCs w:val="22"/>
        </w:rPr>
        <w:t xml:space="preserve"> </w:t>
      </w:r>
      <w:r w:rsidRPr="00030371">
        <w:rPr>
          <w:rFonts w:asciiTheme="minorHAnsi" w:hAnsiTheme="minorHAnsi"/>
          <w:sz w:val="22"/>
          <w:szCs w:val="22"/>
        </w:rPr>
        <w:t>lnterest.</w:t>
      </w:r>
    </w:p>
    <w:p w14:paraId="70AD5A6C" w14:textId="6B6753B9"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w:t>
      </w:r>
    </w:p>
    <w:p w14:paraId="584BB491" w14:textId="61820818"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(d) </w:t>
      </w:r>
      <w:r w:rsidRPr="00030371">
        <w:rPr>
          <w:rFonts w:asciiTheme="minorHAnsi" w:hAnsiTheme="minorHAnsi"/>
          <w:sz w:val="22"/>
          <w:szCs w:val="22"/>
        </w:rPr>
        <w:t>Restrictions on Lobbying. Non-Federal entities are strictly prohibited from using funds under this grant or cooperative agreement for lobbying activities and must provide the required certifications and disclosures pursuant to 4 3 CFR Part 18 and 31 USC 13 52.</w:t>
      </w:r>
    </w:p>
    <w:p w14:paraId="6B5AFC09" w14:textId="47251E04"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(e) </w:t>
      </w:r>
      <w:r w:rsidRPr="00030371">
        <w:rPr>
          <w:rFonts w:asciiTheme="minorHAnsi" w:hAnsiTheme="minorHAnsi"/>
          <w:sz w:val="22"/>
          <w:szCs w:val="22"/>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2F1FCB6F" w14:textId="4DBD483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(f) </w:t>
      </w:r>
      <w:r w:rsidRPr="00030371">
        <w:rPr>
          <w:rFonts w:asciiTheme="minorHAnsi" w:hAnsiTheme="minorHAnsi"/>
          <w:sz w:val="22"/>
          <w:szCs w:val="22"/>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171A7884" w14:textId="7B2D05CA" w:rsidR="00030371" w:rsidRPr="005B22DD" w:rsidRDefault="00030371" w:rsidP="005B22DD">
      <w:pPr>
        <w:spacing w:after="120"/>
        <w:rPr>
          <w:rFonts w:asciiTheme="minorHAnsi" w:hAnsiTheme="minorHAnsi"/>
          <w:b/>
          <w:sz w:val="22"/>
          <w:szCs w:val="22"/>
        </w:rPr>
      </w:pPr>
      <w:r w:rsidRPr="005B22DD">
        <w:rPr>
          <w:rFonts w:asciiTheme="minorHAnsi" w:hAnsiTheme="minorHAnsi"/>
          <w:b/>
          <w:sz w:val="22"/>
          <w:szCs w:val="22"/>
        </w:rPr>
        <w:lastRenderedPageBreak/>
        <w:t>II. Data Availability</w:t>
      </w:r>
    </w:p>
    <w:p w14:paraId="7F2929BF" w14:textId="72207393"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(a) </w:t>
      </w:r>
      <w:r w:rsidRPr="00030371">
        <w:rPr>
          <w:rFonts w:asciiTheme="minorHAnsi" w:hAnsiTheme="minorHAnsi"/>
          <w:sz w:val="22"/>
          <w:szCs w:val="22"/>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69337035" w14:textId="7941FFF0"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(b) </w:t>
      </w:r>
      <w:r w:rsidRPr="00030371">
        <w:rPr>
          <w:rFonts w:asciiTheme="minorHAnsi" w:hAnsiTheme="minorHAnsi"/>
          <w:sz w:val="22"/>
          <w:szCs w:val="22"/>
        </w:rPr>
        <w:t>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56489C7" w14:textId="27D000C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(c) </w:t>
      </w:r>
      <w:r w:rsidRPr="00030371">
        <w:rPr>
          <w:rFonts w:asciiTheme="minorHAnsi" w:hAnsiTheme="minorHAnsi"/>
          <w:sz w:val="22"/>
          <w:szCs w:val="22"/>
        </w:rPr>
        <w:t>Availability of Data. The recipient shall make the data produced under this award and any subaward(s) available to the Government for public release, consistent with applicable law, to allow meaningful third party evaluation and reproduction of the following:</w:t>
      </w:r>
    </w:p>
    <w:p w14:paraId="2D06800B" w14:textId="14BF23D1"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(1) </w:t>
      </w:r>
      <w:r w:rsidRPr="00030371">
        <w:rPr>
          <w:rFonts w:asciiTheme="minorHAnsi" w:hAnsiTheme="minorHAnsi"/>
          <w:sz w:val="22"/>
          <w:szCs w:val="22"/>
        </w:rPr>
        <w:t>The scientific data relied upon;</w:t>
      </w:r>
    </w:p>
    <w:p w14:paraId="6D6AFD6F" w14:textId="5A35F8D2" w:rsidR="00030371" w:rsidRPr="00030371" w:rsidRDefault="00030371" w:rsidP="005B22DD">
      <w:pPr>
        <w:spacing w:after="120"/>
        <w:rPr>
          <w:rFonts w:asciiTheme="minorHAnsi" w:hAnsiTheme="minorHAnsi"/>
          <w:sz w:val="22"/>
          <w:szCs w:val="22"/>
        </w:rPr>
      </w:pPr>
      <w:r>
        <w:rPr>
          <w:rFonts w:asciiTheme="minorHAnsi" w:hAnsiTheme="minorHAnsi"/>
          <w:sz w:val="22"/>
          <w:szCs w:val="22"/>
        </w:rPr>
        <w:t xml:space="preserve">(2) </w:t>
      </w:r>
      <w:r w:rsidRPr="00030371">
        <w:rPr>
          <w:rFonts w:asciiTheme="minorHAnsi" w:hAnsiTheme="minorHAnsi"/>
          <w:sz w:val="22"/>
          <w:szCs w:val="22"/>
        </w:rPr>
        <w:t>The analysis relied upon; and</w:t>
      </w:r>
    </w:p>
    <w:p w14:paraId="41DB2153" w14:textId="74367AB9" w:rsidR="00DF73F1" w:rsidRDefault="00030371" w:rsidP="005B22DD">
      <w:pPr>
        <w:spacing w:after="120"/>
        <w:rPr>
          <w:rFonts w:asciiTheme="minorHAnsi" w:hAnsiTheme="minorHAnsi"/>
          <w:sz w:val="22"/>
          <w:szCs w:val="22"/>
          <w:lang w:val="pt-BR"/>
        </w:rPr>
      </w:pPr>
      <w:r>
        <w:rPr>
          <w:rFonts w:asciiTheme="minorHAnsi" w:hAnsiTheme="minorHAnsi"/>
          <w:sz w:val="22"/>
          <w:szCs w:val="22"/>
        </w:rPr>
        <w:t xml:space="preserve">(3) </w:t>
      </w:r>
      <w:r w:rsidRPr="00030371">
        <w:rPr>
          <w:rFonts w:asciiTheme="minorHAnsi" w:hAnsiTheme="minorHAnsi"/>
          <w:sz w:val="22"/>
          <w:szCs w:val="22"/>
        </w:rPr>
        <w:t>The methodology, including models, used to gather and analyze data.</w:t>
      </w:r>
    </w:p>
    <w:sectPr w:rsidR="00DF73F1" w:rsidSect="00D84397">
      <w:headerReference w:type="default" r:id="rId49"/>
      <w:footerReference w:type="default" r:id="rId50"/>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743DC" w14:textId="77777777" w:rsidR="00D97845" w:rsidRDefault="00D97845">
      <w:r>
        <w:separator/>
      </w:r>
    </w:p>
    <w:p w14:paraId="0A7330B5" w14:textId="77777777" w:rsidR="00D97845" w:rsidRDefault="00D97845"/>
    <w:p w14:paraId="002044CF" w14:textId="77777777" w:rsidR="00D97845" w:rsidRDefault="00D97845" w:rsidP="00885F11"/>
  </w:endnote>
  <w:endnote w:type="continuationSeparator" w:id="0">
    <w:p w14:paraId="1C9794E8" w14:textId="77777777" w:rsidR="00D97845" w:rsidRDefault="00D97845">
      <w:r>
        <w:continuationSeparator/>
      </w:r>
    </w:p>
    <w:p w14:paraId="7E384665" w14:textId="77777777" w:rsidR="00D97845" w:rsidRDefault="00D97845"/>
    <w:p w14:paraId="4FF180C9" w14:textId="77777777" w:rsidR="00D97845" w:rsidRDefault="00D97845" w:rsidP="00885F11"/>
  </w:endnote>
  <w:endnote w:type="continuationNotice" w:id="1">
    <w:p w14:paraId="6930732E" w14:textId="77777777" w:rsidR="00D97845" w:rsidRDefault="00D978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19E2670" w:rsidR="00FD0C0A" w:rsidRPr="00FD0C0A" w:rsidRDefault="00FD0C0A"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7F375B">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7F375B">
      <w:rPr>
        <w:rFonts w:asciiTheme="minorHAnsi" w:hAnsiTheme="minorHAnsi" w:cstheme="minorHAnsi"/>
        <w:b/>
        <w:bCs/>
        <w:noProof/>
        <w:sz w:val="20"/>
        <w:szCs w:val="20"/>
      </w:rPr>
      <w:t>16</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BEEB0" w14:textId="77777777" w:rsidR="00D97845" w:rsidRDefault="00D97845">
      <w:r>
        <w:separator/>
      </w:r>
    </w:p>
    <w:p w14:paraId="1B80B2C7" w14:textId="77777777" w:rsidR="00D97845" w:rsidRDefault="00D97845"/>
    <w:p w14:paraId="335731CB" w14:textId="77777777" w:rsidR="00D97845" w:rsidRDefault="00D97845" w:rsidP="00885F11"/>
  </w:footnote>
  <w:footnote w:type="continuationSeparator" w:id="0">
    <w:p w14:paraId="21F5AA9A" w14:textId="77777777" w:rsidR="00D97845" w:rsidRDefault="00D97845">
      <w:r>
        <w:continuationSeparator/>
      </w:r>
    </w:p>
    <w:p w14:paraId="689E87EC" w14:textId="77777777" w:rsidR="00D97845" w:rsidRDefault="00D97845"/>
    <w:p w14:paraId="24D1487F" w14:textId="77777777" w:rsidR="00D97845" w:rsidRDefault="00D97845" w:rsidP="00885F11"/>
  </w:footnote>
  <w:footnote w:type="continuationNotice" w:id="1">
    <w:p w14:paraId="4EB006A7" w14:textId="77777777" w:rsidR="00D97845" w:rsidRDefault="00D9784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0B00C2" w:rsidRDefault="000B0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15473"/>
    <w:multiLevelType w:val="hybridMultilevel"/>
    <w:tmpl w:val="C2B6709C"/>
    <w:lvl w:ilvl="0" w:tplc="04090001">
      <w:start w:val="1"/>
      <w:numFmt w:val="bullet"/>
      <w:lvlText w:val=""/>
      <w:lvlJc w:val="left"/>
      <w:pPr>
        <w:ind w:left="360" w:hanging="360"/>
      </w:pPr>
      <w:rPr>
        <w:rFonts w:ascii="Symbol" w:eastAsia="Times New Roman"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8B6F76"/>
    <w:multiLevelType w:val="hybridMultilevel"/>
    <w:tmpl w:val="4D16C29C"/>
    <w:lvl w:ilvl="0" w:tplc="BC32604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7"/>
  </w:num>
  <w:num w:numId="4">
    <w:abstractNumId w:val="2"/>
  </w:num>
  <w:num w:numId="5">
    <w:abstractNumId w:val="6"/>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3"/>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 w:numId="14">
    <w:abstractNumId w:val="8"/>
  </w:num>
  <w:num w:numId="15">
    <w:abstractNumId w:val="1"/>
  </w:num>
  <w:num w:numId="1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6FD"/>
    <w:rsid w:val="00063E11"/>
    <w:rsid w:val="00065852"/>
    <w:rsid w:val="00065DD1"/>
    <w:rsid w:val="00066BE5"/>
    <w:rsid w:val="00070D96"/>
    <w:rsid w:val="00071138"/>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2EF8"/>
    <w:rsid w:val="002431E6"/>
    <w:rsid w:val="00243957"/>
    <w:rsid w:val="00245A18"/>
    <w:rsid w:val="00246089"/>
    <w:rsid w:val="002467FC"/>
    <w:rsid w:val="002468DB"/>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3AF6"/>
    <w:rsid w:val="002842BB"/>
    <w:rsid w:val="00284D53"/>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1163"/>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252B"/>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245A"/>
    <w:rsid w:val="004425B9"/>
    <w:rsid w:val="004448A6"/>
    <w:rsid w:val="00450FB4"/>
    <w:rsid w:val="004527B0"/>
    <w:rsid w:val="00462983"/>
    <w:rsid w:val="00463275"/>
    <w:rsid w:val="00465709"/>
    <w:rsid w:val="00466A30"/>
    <w:rsid w:val="00471F58"/>
    <w:rsid w:val="00472494"/>
    <w:rsid w:val="0047364F"/>
    <w:rsid w:val="0047398F"/>
    <w:rsid w:val="004754BC"/>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0D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22DD"/>
    <w:rsid w:val="005B50C6"/>
    <w:rsid w:val="005B5907"/>
    <w:rsid w:val="005B5925"/>
    <w:rsid w:val="005B606B"/>
    <w:rsid w:val="005C01D6"/>
    <w:rsid w:val="005C029C"/>
    <w:rsid w:val="005C0FB7"/>
    <w:rsid w:val="005C137B"/>
    <w:rsid w:val="005C1BFC"/>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2A1F"/>
    <w:rsid w:val="00613C29"/>
    <w:rsid w:val="00622B89"/>
    <w:rsid w:val="006232E3"/>
    <w:rsid w:val="00626DB1"/>
    <w:rsid w:val="00627219"/>
    <w:rsid w:val="00635104"/>
    <w:rsid w:val="0063722E"/>
    <w:rsid w:val="006379EE"/>
    <w:rsid w:val="00640A45"/>
    <w:rsid w:val="00640D3E"/>
    <w:rsid w:val="00641ECE"/>
    <w:rsid w:val="00641FB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1457"/>
    <w:rsid w:val="007627D4"/>
    <w:rsid w:val="007629CF"/>
    <w:rsid w:val="00772465"/>
    <w:rsid w:val="00772D1C"/>
    <w:rsid w:val="007733F6"/>
    <w:rsid w:val="0077450D"/>
    <w:rsid w:val="007831E1"/>
    <w:rsid w:val="007833E9"/>
    <w:rsid w:val="00783486"/>
    <w:rsid w:val="00784D0A"/>
    <w:rsid w:val="00791926"/>
    <w:rsid w:val="00792040"/>
    <w:rsid w:val="007945D2"/>
    <w:rsid w:val="007949D8"/>
    <w:rsid w:val="0079509C"/>
    <w:rsid w:val="00795125"/>
    <w:rsid w:val="0079522B"/>
    <w:rsid w:val="007957EF"/>
    <w:rsid w:val="00797945"/>
    <w:rsid w:val="007A0864"/>
    <w:rsid w:val="007A0FA9"/>
    <w:rsid w:val="007A2B17"/>
    <w:rsid w:val="007A3F68"/>
    <w:rsid w:val="007A5245"/>
    <w:rsid w:val="007A5B19"/>
    <w:rsid w:val="007A6CDE"/>
    <w:rsid w:val="007A7827"/>
    <w:rsid w:val="007B2673"/>
    <w:rsid w:val="007B2CA9"/>
    <w:rsid w:val="007B3015"/>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75B"/>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E67"/>
    <w:rsid w:val="008325B6"/>
    <w:rsid w:val="00832748"/>
    <w:rsid w:val="00836137"/>
    <w:rsid w:val="00843D5E"/>
    <w:rsid w:val="00845128"/>
    <w:rsid w:val="008456A4"/>
    <w:rsid w:val="00850AB6"/>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147"/>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437"/>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32576"/>
    <w:rsid w:val="00932DFB"/>
    <w:rsid w:val="00934307"/>
    <w:rsid w:val="00934FCA"/>
    <w:rsid w:val="0093623A"/>
    <w:rsid w:val="0093662A"/>
    <w:rsid w:val="00937D4D"/>
    <w:rsid w:val="009453CD"/>
    <w:rsid w:val="0095161A"/>
    <w:rsid w:val="009517D6"/>
    <w:rsid w:val="00953127"/>
    <w:rsid w:val="00953839"/>
    <w:rsid w:val="00953BCA"/>
    <w:rsid w:val="00955768"/>
    <w:rsid w:val="00955ADD"/>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3F85"/>
    <w:rsid w:val="009775AD"/>
    <w:rsid w:val="00984232"/>
    <w:rsid w:val="00984C03"/>
    <w:rsid w:val="00985696"/>
    <w:rsid w:val="00987390"/>
    <w:rsid w:val="00987FF0"/>
    <w:rsid w:val="00991F2D"/>
    <w:rsid w:val="00993876"/>
    <w:rsid w:val="0099426B"/>
    <w:rsid w:val="00994F1B"/>
    <w:rsid w:val="00995FF4"/>
    <w:rsid w:val="009960B0"/>
    <w:rsid w:val="00997274"/>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2754E"/>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534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3172"/>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464"/>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414"/>
    <w:rsid w:val="00CD0517"/>
    <w:rsid w:val="00CD143D"/>
    <w:rsid w:val="00CD154F"/>
    <w:rsid w:val="00CD1AF9"/>
    <w:rsid w:val="00CD21F5"/>
    <w:rsid w:val="00CD2669"/>
    <w:rsid w:val="00CD3D9B"/>
    <w:rsid w:val="00CD4A40"/>
    <w:rsid w:val="00CD4C0E"/>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97A"/>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4F9C"/>
    <w:rsid w:val="00D66A0E"/>
    <w:rsid w:val="00D66E6F"/>
    <w:rsid w:val="00D70579"/>
    <w:rsid w:val="00D7116F"/>
    <w:rsid w:val="00D71546"/>
    <w:rsid w:val="00D71EB2"/>
    <w:rsid w:val="00D72DF0"/>
    <w:rsid w:val="00D7330C"/>
    <w:rsid w:val="00D80A18"/>
    <w:rsid w:val="00D8162E"/>
    <w:rsid w:val="00D84397"/>
    <w:rsid w:val="00D93480"/>
    <w:rsid w:val="00D93509"/>
    <w:rsid w:val="00D96261"/>
    <w:rsid w:val="00D97845"/>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C7F02"/>
    <w:rsid w:val="00EE05B3"/>
    <w:rsid w:val="00EE2E2E"/>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25F"/>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09A8"/>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doi.gov/ibc/contactus/icsfeedback"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hyperlink" Target="https://www.fapiis.gov/fapiis/index.action" TargetMode="External"/><Relationship Id="rId21" Type="http://schemas.openxmlformats.org/officeDocument/2006/relationships/hyperlink" Target="https://www.ecfr.gov/cgi-bin/text-idx?SID=0bb1f5386f36f965f85dc05b2ad8a804&amp;mc=true&amp;node=pt2.1.200&amp;rgn=div5" TargetMode="External"/><Relationship Id="rId34" Type="http://schemas.openxmlformats.org/officeDocument/2006/relationships/hyperlink" Target="https://www.whitehouse.gov/omb/management/office-federal-financial-management/" TargetMode="External"/><Relationship Id="rId42" Type="http://schemas.openxmlformats.org/officeDocument/2006/relationships/hyperlink" Target="https://www.grants.gov/web/grants/forms/post-award-reporting-forms.html"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ws.gov/grants/atc.html" TargetMode="External"/><Relationship Id="rId29" Type="http://schemas.openxmlformats.org/officeDocument/2006/relationships/hyperlink" Target="mailto:%20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s://www.grants.gov/web/grants/applicants/organization-registration/step-2-register-with-sam.html" TargetMode="External"/><Relationship Id="rId37" Type="http://schemas.openxmlformats.org/officeDocument/2006/relationships/hyperlink" Target="https://www.ecfr.gov/cgi-bin/text-idx?SID=936f3f7f79de0e8eaf3f4f1150dc5f9d&amp;mc=true&amp;node=pt2.1.200&amp;rgn=div5"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oge.gov/" TargetMode="External"/><Relationship Id="rId5" Type="http://schemas.openxmlformats.org/officeDocument/2006/relationships/webSettings" Target="webSettings.xml"/><Relationship Id="rId15" Type="http://schemas.openxmlformats.org/officeDocument/2006/relationships/hyperlink" Target="https://www.grants.gov/web/grants/forms/sf-424-family.html" TargetMode="External"/><Relationship Id="rId23" Type="http://schemas.openxmlformats.org/officeDocument/2006/relationships/hyperlink" Target="https://harvester.census.gov/facdissem/Main.aspx" TargetMode="External"/><Relationship Id="rId28" Type="http://schemas.openxmlformats.org/officeDocument/2006/relationships/hyperlink" Target="http://fedgov.dnb.com/webform" TargetMode="External"/><Relationship Id="rId36" Type="http://schemas.openxmlformats.org/officeDocument/2006/relationships/hyperlink" Target="https://www.grants.gov/web/grants/applicants/workspace-overview.html" TargetMode="External"/><Relationship Id="rId49" Type="http://schemas.openxmlformats.org/officeDocument/2006/relationships/header" Target="header1.xml"/><Relationship Id="rId10" Type="http://schemas.openxmlformats.org/officeDocument/2006/relationships/hyperlink" Target="https://www.grants.gov/web/grants/forms/sf-424-individual-family.html" TargetMode="External"/><Relationship Id="rId19" Type="http://schemas.openxmlformats.org/officeDocument/2006/relationships/hyperlink" Target="https://www.doi.gov/ibc/services/finance/indirect-cost-services" TargetMode="External"/><Relationship Id="rId31" Type="http://schemas.openxmlformats.org/officeDocument/2006/relationships/hyperlink" Target="http://www.sam.gov/" TargetMode="External"/><Relationship Id="rId44" Type="http://schemas.openxmlformats.org/officeDocument/2006/relationships/hyperlink" Target="https://www.fws.gov/policy/516fw1.html"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harvester.census.gov/facides/Account/Login.aspx" TargetMode="External"/><Relationship Id="rId27" Type="http://schemas.openxmlformats.org/officeDocument/2006/relationships/hyperlink" Target="https://www.ecfr.gov/cgi-bin/text-idx?SID=66668a4d924572f2b7b5feaf237a6ea0&amp;mc=true&amp;node=pt2.1.25&amp;rgn=div5"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grants.gov/web/grants/applicants/registration.html" TargetMode="External"/><Relationship Id="rId43" Type="http://schemas.openxmlformats.org/officeDocument/2006/relationships/hyperlink" Target="https://www.fws.gov/policy/516fw1.html" TargetMode="External"/><Relationship Id="rId48" Type="http://schemas.openxmlformats.org/officeDocument/2006/relationships/hyperlink" Target="https://www.ecfr.gov/cgi-bin/text-idx?SID=4c57b6ab635c4b861f153e3cd79cf1c6&amp;mc=true&amp;node=pt2.1.200&amp;rgn=div5" TargetMode="Externa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https://www.ecfr.gov/cgi-bin/text-idx?SID=9557df1830f0558e853e91c94dd8a3ff&amp;mc=true&amp;node=se2.1.200_1407&amp;rgn=div8" TargetMode="External"/><Relationship Id="rId25" Type="http://schemas.openxmlformats.org/officeDocument/2006/relationships/hyperlink" Target="http://www.grants.gov/web/grants/forms/post-award-reporting-forms.html" TargetMode="External"/><Relationship Id="rId33" Type="http://schemas.openxmlformats.org/officeDocument/2006/relationships/hyperlink" Target="https://www.fsd.gov/" TargetMode="External"/><Relationship Id="rId38" Type="http://schemas.openxmlformats.org/officeDocument/2006/relationships/hyperlink" Target="https://www.fws.gov/grants/pdfs/FWSForm3-2462Web01-06-17.pdf"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840CF-E878-42C8-806E-65D8B132B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7623</Words>
  <Characters>43452</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50974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2019-08-13T17:55:00Z</dcterms:created>
  <dcterms:modified xsi:type="dcterms:W3CDTF">2019-08-13T17:55:00Z</dcterms:modified>
</cp:coreProperties>
</file>