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FC" w:rsidRDefault="000A4AFC" w:rsidP="0027401D">
      <w:pPr>
        <w:jc w:val="center"/>
        <w:rPr>
          <w:b/>
          <w:bCs/>
        </w:rPr>
      </w:pPr>
      <w:bookmarkStart w:id="0" w:name="_GoBack"/>
      <w:bookmarkEnd w:id="0"/>
      <w:smartTag w:uri="urn:schemas-microsoft-com:office:smarttags" w:element="date">
        <w:smartTagPr>
          <w:attr w:name="Month" w:val="3"/>
          <w:attr w:name="Day" w:val="30"/>
          <w:attr w:name="Year" w:val="2011"/>
        </w:smartTagPr>
        <w:r w:rsidRPr="0027401D">
          <w:rPr>
            <w:b/>
            <w:bCs/>
          </w:rPr>
          <w:t>March 30, 2011</w:t>
        </w:r>
      </w:smartTag>
    </w:p>
    <w:p w:rsidR="000A4AFC" w:rsidRPr="0027401D" w:rsidRDefault="000A4AFC" w:rsidP="0027401D">
      <w:pPr>
        <w:jc w:val="center"/>
        <w:rPr>
          <w:b/>
          <w:bCs/>
        </w:rPr>
      </w:pPr>
      <w:r>
        <w:rPr>
          <w:b/>
          <w:bCs/>
        </w:rPr>
        <w:t>Field Visit Notes</w:t>
      </w:r>
    </w:p>
    <w:p w:rsidR="000A4AFC" w:rsidRDefault="000A4AFC" w:rsidP="0027401D">
      <w:pPr>
        <w:jc w:val="center"/>
        <w:rPr>
          <w:b/>
          <w:bCs/>
          <w:snapToGrid w:val="0"/>
        </w:rPr>
      </w:pPr>
      <w:r w:rsidRPr="0027401D">
        <w:rPr>
          <w:b/>
          <w:bCs/>
          <w:snapToGrid w:val="0"/>
        </w:rPr>
        <w:t>Mill Creek Fish Passage Assessment and Restoration Project, Phase 1</w:t>
      </w:r>
    </w:p>
    <w:p w:rsidR="000A4AFC" w:rsidRDefault="000A4AFC" w:rsidP="0027401D"/>
    <w:p w:rsidR="000A4AFC" w:rsidRDefault="000A4AFC" w:rsidP="0027401D">
      <w:r>
        <w:t>These notes give information that was shared on the field visit.</w:t>
      </w:r>
    </w:p>
    <w:p w:rsidR="000A4AFC" w:rsidRDefault="000A4AFC" w:rsidP="0027401D"/>
    <w:p w:rsidR="00007F5B" w:rsidRDefault="00007F5B" w:rsidP="00007F5B">
      <w:r>
        <w:t xml:space="preserve">1) </w:t>
      </w:r>
      <w:r w:rsidR="000A4AFC">
        <w:t>There is a Water Exchange Agreement between the Dept. of Water Resources,</w:t>
      </w:r>
    </w:p>
    <w:p w:rsidR="000A4AFC" w:rsidRDefault="000A4AFC" w:rsidP="00007F5B">
      <w:pPr>
        <w:ind w:left="270"/>
      </w:pPr>
      <w:proofErr w:type="gramStart"/>
      <w:r>
        <w:t xml:space="preserve">Department of Fish and Game, Los </w:t>
      </w:r>
      <w:proofErr w:type="spellStart"/>
      <w:r>
        <w:t>Molinos</w:t>
      </w:r>
      <w:proofErr w:type="spellEnd"/>
      <w:r>
        <w:t xml:space="preserve"> Mutual Water Company, and the Mill Creek Conservancy regarding water management.</w:t>
      </w:r>
      <w:proofErr w:type="gramEnd"/>
      <w:r>
        <w:t xml:space="preserve">  </w:t>
      </w:r>
      <w:r w:rsidR="00FC0703">
        <w:t xml:space="preserve">The </w:t>
      </w:r>
      <w:r w:rsidR="00007F5B">
        <w:t>MOU will be provided to the grantee once the project is initiated</w:t>
      </w:r>
      <w:proofErr w:type="gramStart"/>
      <w:r w:rsidR="00007F5B">
        <w:t>.</w:t>
      </w:r>
      <w:r>
        <w:t>.</w:t>
      </w:r>
      <w:proofErr w:type="gramEnd"/>
    </w:p>
    <w:p w:rsidR="000A4AFC" w:rsidRDefault="000A4AFC" w:rsidP="0027401D"/>
    <w:p w:rsidR="000A4AFC" w:rsidRDefault="000A4AFC" w:rsidP="0027401D">
      <w:r>
        <w:t>2) Lower Dam Site:</w:t>
      </w:r>
    </w:p>
    <w:p w:rsidR="000A4AFC" w:rsidRDefault="000A4AFC" w:rsidP="001B2A85">
      <w:pPr>
        <w:ind w:left="360"/>
      </w:pPr>
      <w:proofErr w:type="gramStart"/>
      <w:r>
        <w:t>Issues at higher flows due to turbulence.</w:t>
      </w:r>
      <w:proofErr w:type="gramEnd"/>
      <w:r>
        <w:t xml:space="preserve">  Qualitative observations indicate fish are getting up the lower ladder but do not know if there are delays or injury to fish jumping at dam.</w:t>
      </w:r>
    </w:p>
    <w:p w:rsidR="000A4AFC" w:rsidRDefault="000A4AFC" w:rsidP="001B2A85">
      <w:pPr>
        <w:ind w:left="360"/>
      </w:pPr>
    </w:p>
    <w:p w:rsidR="000A4AFC" w:rsidRDefault="000A4AFC" w:rsidP="001B2A85">
      <w:pPr>
        <w:ind w:left="360"/>
      </w:pPr>
      <w:r>
        <w:t xml:space="preserve">Sediment builds up in front of </w:t>
      </w:r>
      <w:proofErr w:type="spellStart"/>
      <w:r>
        <w:t>headgate</w:t>
      </w:r>
      <w:proofErr w:type="spellEnd"/>
      <w:r>
        <w:t xml:space="preserve"> and is routed into diversion ditch.  Sediment is a recurring maintenance issue at fish screen.</w:t>
      </w:r>
    </w:p>
    <w:p w:rsidR="000A4AFC" w:rsidRDefault="000A4AFC" w:rsidP="001B2A85">
      <w:pPr>
        <w:ind w:left="360"/>
      </w:pPr>
    </w:p>
    <w:p w:rsidR="000A4AFC" w:rsidRDefault="000A4AFC" w:rsidP="001B2A85">
      <w:pPr>
        <w:ind w:left="360"/>
      </w:pPr>
      <w:r>
        <w:t>Diversion season depends on water year; typically March 15 – October 15, however have irrigated as early as January in some years.</w:t>
      </w:r>
    </w:p>
    <w:p w:rsidR="000A4AFC" w:rsidRDefault="000A4AFC" w:rsidP="001B2A85">
      <w:pPr>
        <w:ind w:left="360"/>
      </w:pPr>
    </w:p>
    <w:p w:rsidR="000A4AFC" w:rsidRDefault="000A4AFC" w:rsidP="001B2A85">
      <w:pPr>
        <w:ind w:left="360"/>
      </w:pPr>
      <w:r>
        <w:t>The toe of the dam structure is not being undercut; there is a pool at the bottom.  A deep cutoff wall is constructed at the toe.</w:t>
      </w:r>
    </w:p>
    <w:p w:rsidR="000A4AFC" w:rsidRDefault="000A4AFC" w:rsidP="001B2A85">
      <w:pPr>
        <w:ind w:left="360"/>
      </w:pPr>
    </w:p>
    <w:p w:rsidR="000A4AFC" w:rsidRDefault="000A4AFC" w:rsidP="001B2A85">
      <w:pPr>
        <w:ind w:left="360"/>
      </w:pPr>
      <w:r>
        <w:t xml:space="preserve">A preliminary screen assessment was conducted by CDFG in May 2010.   With 24.38 </w:t>
      </w:r>
      <w:proofErr w:type="spellStart"/>
      <w:r>
        <w:t>ft</w:t>
      </w:r>
      <w:proofErr w:type="spellEnd"/>
      <w:r>
        <w:t xml:space="preserve">/sec flowing thorough the fish screen the highest measured approach velocity was 0.43 </w:t>
      </w:r>
      <w:proofErr w:type="spellStart"/>
      <w:r>
        <w:t>ft</w:t>
      </w:r>
      <w:proofErr w:type="spellEnd"/>
      <w:r>
        <w:t xml:space="preserve">/sec, sweeping velocity was negative at upper end of the screen, and ranged from .99 to 1.11 </w:t>
      </w:r>
      <w:proofErr w:type="spellStart"/>
      <w:r>
        <w:t>ft</w:t>
      </w:r>
      <w:proofErr w:type="spellEnd"/>
      <w:r>
        <w:t>/sec range elsewhere.</w:t>
      </w:r>
    </w:p>
    <w:p w:rsidR="000A4AFC" w:rsidRDefault="000A4AFC" w:rsidP="001B2A85">
      <w:pPr>
        <w:ind w:left="360"/>
      </w:pPr>
    </w:p>
    <w:p w:rsidR="000A4AFC" w:rsidRDefault="000A4AFC" w:rsidP="001B2A85">
      <w:pPr>
        <w:ind w:left="360"/>
      </w:pPr>
      <w:r>
        <w:t>Bypass is a 15” gate, opening of 1.1 ft., at 0.6 of a percent, does not extend all the way to water’s edge.</w:t>
      </w:r>
    </w:p>
    <w:p w:rsidR="000A4AFC" w:rsidRDefault="000A4AFC" w:rsidP="001B2A85">
      <w:pPr>
        <w:ind w:left="360"/>
      </w:pPr>
    </w:p>
    <w:p w:rsidR="000A4AFC" w:rsidRDefault="000A4AFC" w:rsidP="001B2A85">
      <w:pPr>
        <w:ind w:left="360"/>
      </w:pPr>
      <w:r>
        <w:t>Chemistry of Mill Creek corrodes metal.</w:t>
      </w:r>
    </w:p>
    <w:p w:rsidR="000A4AFC" w:rsidRDefault="000A4AFC" w:rsidP="001B2A85">
      <w:pPr>
        <w:ind w:left="360"/>
      </w:pPr>
    </w:p>
    <w:p w:rsidR="000A4AFC" w:rsidRDefault="000A4AFC" w:rsidP="001B2A85">
      <w:pPr>
        <w:ind w:left="360"/>
      </w:pPr>
    </w:p>
    <w:p w:rsidR="000A4AFC" w:rsidRDefault="000A4AFC" w:rsidP="007923AD">
      <w:r>
        <w:t>3) Cemetery Ditch Siphon</w:t>
      </w:r>
    </w:p>
    <w:p w:rsidR="000A4AFC" w:rsidRDefault="000A4AFC" w:rsidP="007923AD">
      <w:pPr>
        <w:ind w:left="360"/>
      </w:pPr>
      <w:r>
        <w:t xml:space="preserve">The siphon became exposed in 1997.  </w:t>
      </w:r>
      <w:proofErr w:type="gramStart"/>
      <w:r>
        <w:t>May be passage issue.</w:t>
      </w:r>
      <w:proofErr w:type="gramEnd"/>
    </w:p>
    <w:p w:rsidR="000A4AFC" w:rsidRDefault="000A4AFC" w:rsidP="007923AD">
      <w:pPr>
        <w:ind w:left="360"/>
      </w:pPr>
    </w:p>
    <w:p w:rsidR="000A4AFC" w:rsidRDefault="000A4AFC" w:rsidP="007923AD">
      <w:r>
        <w:t>4) Upper Dam Site</w:t>
      </w:r>
    </w:p>
    <w:p w:rsidR="000A4AFC" w:rsidRDefault="000A4AFC" w:rsidP="007923AD">
      <w:pPr>
        <w:ind w:left="360"/>
      </w:pPr>
      <w:r>
        <w:t xml:space="preserve">Screen placed approximately 1700’ down the ditch.  Based upon </w:t>
      </w:r>
      <w:proofErr w:type="gramStart"/>
      <w:r>
        <w:t>the  CDFG</w:t>
      </w:r>
      <w:proofErr w:type="gramEnd"/>
      <w:r>
        <w:t xml:space="preserve"> assessment in October 2010 the fish screen is adequately sized for diversion flows.  The bypass discharges to the stream channel where there is insufficient channel depth. The drop is ~4 ft. into less than one foot of water at time of field trip.</w:t>
      </w:r>
    </w:p>
    <w:p w:rsidR="000A4AFC" w:rsidRDefault="000A4AFC" w:rsidP="001B2A85">
      <w:pPr>
        <w:ind w:left="360"/>
      </w:pPr>
    </w:p>
    <w:sectPr w:rsidR="000A4AFC" w:rsidSect="005847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3622"/>
    <w:multiLevelType w:val="hybridMultilevel"/>
    <w:tmpl w:val="D2244E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01D"/>
    <w:rsid w:val="00007F5B"/>
    <w:rsid w:val="000615A8"/>
    <w:rsid w:val="000A4AFC"/>
    <w:rsid w:val="001B2A85"/>
    <w:rsid w:val="0027401D"/>
    <w:rsid w:val="0037498C"/>
    <w:rsid w:val="004C16C1"/>
    <w:rsid w:val="005847EF"/>
    <w:rsid w:val="007923AD"/>
    <w:rsid w:val="008B2918"/>
    <w:rsid w:val="009F6C3E"/>
    <w:rsid w:val="00A559ED"/>
    <w:rsid w:val="00AE5DF4"/>
    <w:rsid w:val="00BE68BA"/>
    <w:rsid w:val="00BF79E2"/>
    <w:rsid w:val="00D643C6"/>
    <w:rsid w:val="00FC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7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0615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15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7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15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7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615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76F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007F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7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0615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15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7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15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7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615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76F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007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1582</Characters>
  <Application>Microsoft Office Word</Application>
  <DocSecurity>4</DocSecurity>
  <Lines>13</Lines>
  <Paragraphs>3</Paragraphs>
  <ScaleCrop>false</ScaleCrop>
  <Company>USFWS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30, 2011</dc:title>
  <dc:subject/>
  <dc:creator>Olson, Brenda</dc:creator>
  <cp:keywords/>
  <dc:description/>
  <cp:lastModifiedBy>Olson, Brenda</cp:lastModifiedBy>
  <cp:revision>2</cp:revision>
  <dcterms:created xsi:type="dcterms:W3CDTF">2011-04-05T16:39:00Z</dcterms:created>
  <dcterms:modified xsi:type="dcterms:W3CDTF">2011-04-05T16:39:00Z</dcterms:modified>
</cp:coreProperties>
</file>