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57A" w:rsidRDefault="0058757A" w:rsidP="00DE4A98">
      <w:pPr>
        <w:pStyle w:val="Title"/>
      </w:pPr>
    </w:p>
    <w:p w:rsidR="00DE4A98" w:rsidRDefault="00DE4A98" w:rsidP="00DE4A98">
      <w:pPr>
        <w:pStyle w:val="Title"/>
      </w:pPr>
      <w:r w:rsidRPr="009F7A18">
        <w:t>U.S. Fish and Wildlife Service</w:t>
      </w:r>
    </w:p>
    <w:p w:rsidR="005C42EC" w:rsidRPr="009F7A18" w:rsidRDefault="005C42EC" w:rsidP="00DE4A98">
      <w:pPr>
        <w:pStyle w:val="Title"/>
      </w:pPr>
      <w:r>
        <w:t>San Francisco Bay- Delta Fish and Wildlife Office</w:t>
      </w:r>
    </w:p>
    <w:p w:rsidR="005C6CE8" w:rsidRDefault="005C6CE8" w:rsidP="005C6010">
      <w:pPr>
        <w:autoSpaceDE w:val="0"/>
        <w:autoSpaceDN w:val="0"/>
        <w:adjustRightInd w:val="0"/>
        <w:jc w:val="center"/>
        <w:rPr>
          <w:b/>
        </w:rPr>
      </w:pPr>
    </w:p>
    <w:p w:rsidR="009C3853" w:rsidRPr="009F7A18" w:rsidRDefault="009C3853" w:rsidP="005C6010">
      <w:pPr>
        <w:autoSpaceDE w:val="0"/>
        <w:autoSpaceDN w:val="0"/>
        <w:adjustRightInd w:val="0"/>
        <w:jc w:val="center"/>
        <w:rPr>
          <w:b/>
        </w:rPr>
      </w:pPr>
      <w:r w:rsidRPr="009C3853">
        <w:rPr>
          <w:b/>
        </w:rPr>
        <w:t>Fish and Wildlife Management Assistance</w:t>
      </w:r>
    </w:p>
    <w:p w:rsidR="005C6CE8" w:rsidRPr="00640A45" w:rsidRDefault="005C6CE8" w:rsidP="005C42EC">
      <w:pPr>
        <w:jc w:val="center"/>
      </w:pPr>
      <w:r w:rsidRPr="009F7A18">
        <w:t>Catalog of Federal Domestic Assistance (CFDA) Number:</w:t>
      </w:r>
      <w:r w:rsidR="005C42EC">
        <w:t xml:space="preserve"> </w:t>
      </w:r>
      <w:r w:rsidR="005C42EC" w:rsidRPr="0034728F">
        <w:t>15.608</w:t>
      </w:r>
      <w:r w:rsidRPr="009F7A18">
        <w:t xml:space="preserve"> </w:t>
      </w:r>
    </w:p>
    <w:p w:rsidR="00414783" w:rsidRPr="00F87A2E" w:rsidRDefault="009055F1" w:rsidP="00F923EC">
      <w:pPr>
        <w:jc w:val="center"/>
        <w:rPr>
          <w:b/>
          <w:bCs/>
        </w:rPr>
      </w:pPr>
      <w:r>
        <w:rPr>
          <w:b/>
          <w:bCs/>
        </w:rPr>
        <w:t>Notice of Funding Opportunity</w:t>
      </w:r>
      <w:r w:rsidR="00045237">
        <w:rPr>
          <w:b/>
          <w:bCs/>
        </w:rPr>
        <w:t xml:space="preserve"> F15AS</w:t>
      </w:r>
      <w:r w:rsidR="00C74B7C">
        <w:rPr>
          <w:b/>
          <w:bCs/>
        </w:rPr>
        <w:t>00317</w:t>
      </w:r>
      <w:bookmarkStart w:id="0" w:name="_GoBack"/>
      <w:bookmarkEnd w:id="0"/>
    </w:p>
    <w:p w:rsidR="00F923EC" w:rsidRPr="00F87A2E" w:rsidRDefault="00F923EC">
      <w:pPr>
        <w:jc w:val="both"/>
      </w:pPr>
    </w:p>
    <w:p w:rsidR="00562DF7"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A96758" w:rsidRPr="00A96758" w:rsidRDefault="00A96758" w:rsidP="00A96758"/>
    <w:p w:rsidR="002E7B79" w:rsidRPr="00A96758" w:rsidRDefault="00A96758" w:rsidP="002E7B79">
      <w:r w:rsidRPr="004D1261">
        <w:t>The San Francisco Bay N</w:t>
      </w:r>
      <w:r>
        <w:t xml:space="preserve">ational </w:t>
      </w:r>
      <w:r w:rsidRPr="004D1261">
        <w:t>W</w:t>
      </w:r>
      <w:r>
        <w:t xml:space="preserve">ildlife </w:t>
      </w:r>
      <w:r w:rsidRPr="004D1261">
        <w:t>R</w:t>
      </w:r>
      <w:r>
        <w:t>efuge</w:t>
      </w:r>
      <w:r w:rsidRPr="004D1261">
        <w:t xml:space="preserve"> Complex has developed a strategy to survey a sub-set of representative marshes for California clapper rails</w:t>
      </w:r>
      <w:r>
        <w:t>, which</w:t>
      </w:r>
      <w:r w:rsidRPr="004D1261">
        <w:t xml:space="preserve"> can then be extrapolated to a larger area</w:t>
      </w:r>
      <w:r>
        <w:t xml:space="preserve"> to determine population size</w:t>
      </w:r>
      <w:r w:rsidRPr="004D1261">
        <w:t>.</w:t>
      </w:r>
      <w:r>
        <w:t xml:space="preserve"> S</w:t>
      </w:r>
      <w:r w:rsidRPr="004D1261">
        <w:t xml:space="preserve">urveys </w:t>
      </w:r>
      <w:r>
        <w:t xml:space="preserve">will be performed </w:t>
      </w:r>
      <w:r w:rsidRPr="004D1261">
        <w:t>in</w:t>
      </w:r>
      <w:r>
        <w:t xml:space="preserve"> 2016 and 2017 on</w:t>
      </w:r>
      <w:r w:rsidRPr="004D1261">
        <w:t xml:space="preserve"> Refuge marshes and in other tidal marshes around San Francisco Bay.  Working with Refuge staff and USFWS Region 8 Refuge Inventory and Monitoring staff, Point Blue will conduct analyses </w:t>
      </w:r>
      <w:r>
        <w:t xml:space="preserve">under the strategy </w:t>
      </w:r>
      <w:r w:rsidRPr="004D1261">
        <w:t>to determine trends in density and population size at different spatial and temporal scales.  Results from this project will assess progress towards meeting the population goals set forth in the Tidal Marsh Recovery Plan for clapper rail in San Francisco Bay.</w:t>
      </w:r>
    </w:p>
    <w:p w:rsidR="002E7B79" w:rsidRDefault="002E7B79" w:rsidP="002E7B79">
      <w:pPr>
        <w:rPr>
          <w:color w:val="000000"/>
        </w:rPr>
      </w:pPr>
    </w:p>
    <w:p w:rsidR="00562DF7" w:rsidRDefault="00562DF7" w:rsidP="0095161A">
      <w:pPr>
        <w:pStyle w:val="Heading8"/>
        <w:rPr>
          <w:sz w:val="24"/>
          <w:u w:val="none"/>
        </w:rPr>
      </w:pPr>
      <w:r w:rsidRPr="00F87A2E">
        <w:rPr>
          <w:sz w:val="24"/>
          <w:u w:val="none"/>
        </w:rPr>
        <w:t>II. Award Information</w:t>
      </w:r>
    </w:p>
    <w:p w:rsidR="00DF2A99" w:rsidRDefault="00DF2A99" w:rsidP="002E7B79">
      <w:r>
        <w:t>The recipient has been selected.</w:t>
      </w:r>
    </w:p>
    <w:p w:rsidR="00DF2A99" w:rsidRDefault="00DF2A99" w:rsidP="002E7B79"/>
    <w:p w:rsidR="009518C9" w:rsidRDefault="002E7B79" w:rsidP="002E7B79">
      <w:r>
        <w:t xml:space="preserve">The total amount of </w:t>
      </w:r>
      <w:r w:rsidR="00DF2A99">
        <w:t>funding available</w:t>
      </w:r>
      <w:r>
        <w:t xml:space="preserve"> is $75,000 </w:t>
      </w:r>
      <w:r w:rsidR="00DF2A99">
        <w:t>through a</w:t>
      </w:r>
      <w:r>
        <w:t xml:space="preserve"> cooperative agreement.   The US Fish and Wildlife Service will be substantially involved in the project under this funding opportunity.  </w:t>
      </w:r>
    </w:p>
    <w:p w:rsidR="00BC5735" w:rsidRDefault="00BC5735" w:rsidP="002E7B79">
      <w:r w:rsidRPr="009518C9">
        <w:t>In particular, the Service will be responsible for the following:</w:t>
      </w:r>
    </w:p>
    <w:p w:rsidR="009518C9" w:rsidRPr="00BC5635" w:rsidRDefault="009518C9" w:rsidP="009518C9">
      <w:pPr>
        <w:widowControl w:val="0"/>
        <w:autoSpaceDE w:val="0"/>
        <w:autoSpaceDN w:val="0"/>
        <w:adjustRightInd w:val="0"/>
        <w:ind w:left="1080"/>
      </w:pPr>
      <w:r>
        <w:t xml:space="preserve">a.    </w:t>
      </w:r>
      <w:r w:rsidRPr="00BC5635">
        <w:t>Organize marsh bird datasets from the pilot project (2012-2013);</w:t>
      </w:r>
    </w:p>
    <w:p w:rsidR="009518C9" w:rsidRPr="00BC5635" w:rsidRDefault="009518C9" w:rsidP="009518C9">
      <w:pPr>
        <w:widowControl w:val="0"/>
        <w:autoSpaceDE w:val="0"/>
        <w:autoSpaceDN w:val="0"/>
        <w:adjustRightInd w:val="0"/>
        <w:ind w:left="1080"/>
      </w:pPr>
      <w:r>
        <w:t xml:space="preserve">b.   </w:t>
      </w:r>
      <w:r w:rsidRPr="00BC5635">
        <w:t>Collaborate on data analysis.</w:t>
      </w:r>
    </w:p>
    <w:p w:rsidR="009518C9" w:rsidRPr="00BC5635" w:rsidRDefault="009518C9" w:rsidP="009518C9">
      <w:pPr>
        <w:widowControl w:val="0"/>
        <w:autoSpaceDE w:val="0"/>
        <w:autoSpaceDN w:val="0"/>
        <w:adjustRightInd w:val="0"/>
        <w:ind w:left="1080"/>
      </w:pPr>
      <w:r>
        <w:t xml:space="preserve">c.   </w:t>
      </w:r>
      <w:r w:rsidRPr="00BC5635">
        <w:t>Review drafts of the summary rep</w:t>
      </w:r>
      <w:r w:rsidR="00DA757D">
        <w:t>orts</w:t>
      </w:r>
    </w:p>
    <w:p w:rsidR="009518C9" w:rsidRDefault="009518C9" w:rsidP="002E7B79"/>
    <w:p w:rsidR="002E7B79" w:rsidRDefault="002E7B79" w:rsidP="002E7B79">
      <w:pPr>
        <w:rPr>
          <w:color w:val="000000"/>
        </w:rPr>
      </w:pPr>
      <w:r w:rsidRPr="00641208">
        <w:rPr>
          <w:color w:val="000000"/>
        </w:rPr>
        <w:t>The objective</w:t>
      </w:r>
      <w:r>
        <w:rPr>
          <w:color w:val="000000"/>
        </w:rPr>
        <w:t>s are</w:t>
      </w:r>
      <w:r w:rsidRPr="00641208">
        <w:rPr>
          <w:color w:val="000000"/>
        </w:rPr>
        <w:t xml:space="preserve"> to</w:t>
      </w:r>
      <w:r>
        <w:rPr>
          <w:color w:val="000000"/>
        </w:rPr>
        <w:t>:</w:t>
      </w:r>
      <w:r w:rsidRPr="00F232E0">
        <w:rPr>
          <w:color w:val="000000"/>
        </w:rPr>
        <w:t xml:space="preserve"> </w:t>
      </w:r>
      <w:r>
        <w:rPr>
          <w:color w:val="000000"/>
        </w:rPr>
        <w:t>(1) conduct range-wide California Ridgway’s Rail population assessments using the protocol being developed cooperatively by the Service and Point Blue; (2) analyze</w:t>
      </w:r>
      <w:r w:rsidRPr="00F232E0">
        <w:rPr>
          <w:color w:val="000000"/>
        </w:rPr>
        <w:t xml:space="preserve"> </w:t>
      </w:r>
      <w:r>
        <w:rPr>
          <w:color w:val="000000"/>
        </w:rPr>
        <w:t>and report on population status and trends; (3) assess</w:t>
      </w:r>
      <w:r w:rsidRPr="008129DF">
        <w:rPr>
          <w:color w:val="000000"/>
        </w:rPr>
        <w:t xml:space="preserve"> how </w:t>
      </w:r>
      <w:r>
        <w:rPr>
          <w:color w:val="000000"/>
        </w:rPr>
        <w:t xml:space="preserve">management actions can increase Rail populations; (4) assess progress toward achieving the Recovery Plan population goals for California Ridgway’s Rail. </w:t>
      </w:r>
    </w:p>
    <w:p w:rsidR="00045237" w:rsidRDefault="00045237" w:rsidP="002E7B79">
      <w:pPr>
        <w:rPr>
          <w:color w:val="000000"/>
        </w:rPr>
      </w:pPr>
    </w:p>
    <w:p w:rsidR="00045237" w:rsidRPr="00641208" w:rsidRDefault="00045237" w:rsidP="002E7B79">
      <w:pPr>
        <w:rPr>
          <w:color w:val="000000"/>
        </w:rPr>
      </w:pPr>
      <w:r>
        <w:rPr>
          <w:color w:val="000000"/>
        </w:rPr>
        <w:t>The anticipated period of performance is September 1, 2015 through September 30, 2018.</w:t>
      </w:r>
    </w:p>
    <w:p w:rsidR="002E7B79" w:rsidRPr="002E7B79" w:rsidRDefault="002E7B79" w:rsidP="002E7B79"/>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9614F6" w:rsidRPr="00F87A2E" w:rsidRDefault="002E7B79" w:rsidP="00C61371">
      <w:r>
        <w:t xml:space="preserve">This is a sole source award to a </w:t>
      </w:r>
      <w:r w:rsidRPr="007F00A9">
        <w:t>U.S. non-profit</w:t>
      </w:r>
      <w:r>
        <w:t xml:space="preserve">. </w:t>
      </w:r>
      <w:r w:rsidR="00155462" w:rsidRPr="007F00A9">
        <w:t xml:space="preserve">U.S. non-profit, non-governmental organizations must </w:t>
      </w:r>
      <w:r w:rsidR="001C3DC1">
        <w:t xml:space="preserve">provide a copy </w:t>
      </w:r>
      <w:r w:rsidR="009614F6" w:rsidRPr="007F00A9">
        <w:t xml:space="preserve">of </w:t>
      </w:r>
      <w:r w:rsidR="00155462" w:rsidRPr="007F00A9">
        <w:t xml:space="preserve">their Section </w:t>
      </w:r>
      <w:r w:rsidR="00B616ED">
        <w:t xml:space="preserve">501(c)(3) or (4) </w:t>
      </w:r>
      <w:r w:rsidR="009614F6" w:rsidRPr="007F00A9">
        <w:t>status</w:t>
      </w:r>
      <w:r w:rsidR="001C3DC1">
        <w:t xml:space="preserve"> determination letter received from </w:t>
      </w:r>
      <w:r w:rsidR="009614F6" w:rsidRPr="007F00A9">
        <w:t>the Internal Revenue Service.</w:t>
      </w:r>
    </w:p>
    <w:p w:rsidR="0044245A" w:rsidRDefault="0044245A"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w:t>
      </w:r>
      <w:r w:rsidR="00027F96">
        <w:lastRenderedPageBreak/>
        <w:t xml:space="preserve">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2E7B79" w:rsidRDefault="002E7B79" w:rsidP="009614F6"/>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13"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4"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2E7B79" w:rsidRPr="002E7B79" w:rsidRDefault="002E7B79" w:rsidP="002E7B79">
      <w:pPr>
        <w:ind w:left="360"/>
      </w:pPr>
      <w:r>
        <w:t>Cost sharing or matching is not required.</w:t>
      </w:r>
    </w:p>
    <w:p w:rsidR="002E7B79" w:rsidRDefault="002E7B79">
      <w:pPr>
        <w:pStyle w:val="Heading3"/>
        <w:rPr>
          <w:sz w:val="24"/>
        </w:rPr>
      </w:pPr>
    </w:p>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B80393">
      <w:pPr>
        <w:pStyle w:val="BodyText"/>
        <w:numPr>
          <w:ilvl w:val="0"/>
          <w:numId w:val="6"/>
        </w:numPr>
        <w:jc w:val="left"/>
        <w:rPr>
          <w:sz w:val="24"/>
        </w:rPr>
      </w:pPr>
      <w:r w:rsidRPr="002A4805">
        <w:rPr>
          <w:sz w:val="24"/>
        </w:rPr>
        <w:t>A completed, signed and dated Application for Federal Assistance form</w:t>
      </w:r>
      <w:r w:rsidR="002E7B79">
        <w:rPr>
          <w:sz w:val="24"/>
        </w:rPr>
        <w:t xml:space="preserve"> SF 424 is required, along with a SF 424a Budget form</w:t>
      </w:r>
      <w:r w:rsidRPr="002A4805">
        <w:rPr>
          <w:sz w:val="24"/>
        </w:rPr>
        <w:t xml:space="preserve">.  </w:t>
      </w:r>
      <w:r w:rsidR="00921D55">
        <w:rPr>
          <w:sz w:val="24"/>
        </w:rPr>
        <w:t>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E54B62" w:rsidRDefault="00E54B62" w:rsidP="00537DEA">
      <w:pPr>
        <w:pStyle w:val="BodyText"/>
        <w:rPr>
          <w:sz w:val="24"/>
        </w:rPr>
      </w:pPr>
    </w:p>
    <w:p w:rsidR="00A96758" w:rsidRDefault="00A96758" w:rsidP="00537DEA">
      <w:pPr>
        <w:pStyle w:val="BodyText"/>
        <w:rPr>
          <w:b/>
          <w:sz w:val="24"/>
        </w:rPr>
      </w:pPr>
      <w:r>
        <w:rPr>
          <w:b/>
          <w:sz w:val="24"/>
        </w:rPr>
        <w:t>B: Project Summary</w:t>
      </w:r>
    </w:p>
    <w:p w:rsidR="00A96758" w:rsidRPr="00A96758" w:rsidRDefault="00A96758" w:rsidP="00537DEA">
      <w:pPr>
        <w:pStyle w:val="BodyText"/>
        <w:rPr>
          <w:b/>
          <w:sz w:val="24"/>
        </w:rPr>
      </w:pPr>
      <w:r w:rsidRPr="004D1261">
        <w:rPr>
          <w:sz w:val="24"/>
        </w:rPr>
        <w:lastRenderedPageBreak/>
        <w:t>The San Francisco Bay N</w:t>
      </w:r>
      <w:r>
        <w:rPr>
          <w:sz w:val="24"/>
        </w:rPr>
        <w:t xml:space="preserve">ational </w:t>
      </w:r>
      <w:r w:rsidRPr="004D1261">
        <w:rPr>
          <w:sz w:val="24"/>
        </w:rPr>
        <w:t>W</w:t>
      </w:r>
      <w:r>
        <w:rPr>
          <w:sz w:val="24"/>
        </w:rPr>
        <w:t xml:space="preserve">ildlife </w:t>
      </w:r>
      <w:r w:rsidRPr="004D1261">
        <w:rPr>
          <w:sz w:val="24"/>
        </w:rPr>
        <w:t>R</w:t>
      </w:r>
      <w:r>
        <w:rPr>
          <w:sz w:val="24"/>
        </w:rPr>
        <w:t>efuge</w:t>
      </w:r>
      <w:r w:rsidRPr="004D1261">
        <w:rPr>
          <w:sz w:val="24"/>
        </w:rPr>
        <w:t xml:space="preserve"> Complex has developed a strategy to survey a sub-set of representative marshes for California clapper rails</w:t>
      </w:r>
      <w:r>
        <w:rPr>
          <w:sz w:val="24"/>
        </w:rPr>
        <w:t>, which</w:t>
      </w:r>
      <w:r w:rsidRPr="004D1261">
        <w:rPr>
          <w:sz w:val="24"/>
        </w:rPr>
        <w:t xml:space="preserve"> can then be extrapolated to a larger area</w:t>
      </w:r>
      <w:r>
        <w:rPr>
          <w:sz w:val="24"/>
        </w:rPr>
        <w:t xml:space="preserve"> to determine population size</w:t>
      </w:r>
    </w:p>
    <w:p w:rsidR="00517CFF" w:rsidRPr="00100A5E" w:rsidRDefault="00517CFF" w:rsidP="002E7B79">
      <w:pPr>
        <w:pStyle w:val="Heading2"/>
        <w:jc w:val="left"/>
      </w:pPr>
      <w:r w:rsidRPr="00DA6CBC">
        <w:rPr>
          <w:b w:val="0"/>
          <w:sz w:val="24"/>
        </w:rPr>
        <w:tab/>
      </w:r>
    </w:p>
    <w:p w:rsidR="006E3C9F" w:rsidRDefault="006E3C9F">
      <w:pPr>
        <w:ind w:left="360" w:hanging="360"/>
        <w:jc w:val="both"/>
      </w:pPr>
    </w:p>
    <w:p w:rsidR="00414783" w:rsidRDefault="00414783">
      <w:pPr>
        <w:pStyle w:val="Heading2"/>
        <w:rPr>
          <w:sz w:val="24"/>
        </w:rPr>
      </w:pPr>
      <w:r w:rsidRPr="00DA6CBC">
        <w:rPr>
          <w:sz w:val="24"/>
        </w:rPr>
        <w:t>C.</w:t>
      </w:r>
      <w:r w:rsidRPr="00DA6CBC">
        <w:rPr>
          <w:sz w:val="24"/>
        </w:rPr>
        <w:tab/>
        <w:t>Project Narrative</w:t>
      </w:r>
    </w:p>
    <w:p w:rsidR="00A96758" w:rsidRDefault="00A96758" w:rsidP="00A96758"/>
    <w:p w:rsidR="00A96758" w:rsidRDefault="00A96758" w:rsidP="00A96758">
      <w:pPr>
        <w:rPr>
          <w:color w:val="000000"/>
        </w:rPr>
      </w:pPr>
      <w:r w:rsidRPr="00641208">
        <w:rPr>
          <w:color w:val="000000"/>
        </w:rPr>
        <w:t xml:space="preserve">This agreement is being implemented in order to </w:t>
      </w:r>
      <w:r w:rsidRPr="008C1DE6">
        <w:rPr>
          <w:color w:val="000000"/>
        </w:rPr>
        <w:t xml:space="preserve">establish a program between the Service and cooperator for </w:t>
      </w:r>
      <w:r>
        <w:rPr>
          <w:color w:val="000000"/>
        </w:rPr>
        <w:t>assessing California Ridgway’s (formerly Clapper) Rail (</w:t>
      </w:r>
      <w:r w:rsidRPr="009E0975">
        <w:rPr>
          <w:i/>
          <w:color w:val="000000"/>
        </w:rPr>
        <w:t>Rallus obsoletus obsoletus</w:t>
      </w:r>
      <w:r>
        <w:rPr>
          <w:color w:val="000000"/>
        </w:rPr>
        <w:t xml:space="preserve">) populations in tidal marsh habitat throughout the </w:t>
      </w:r>
      <w:r w:rsidRPr="00E366C9">
        <w:rPr>
          <w:color w:val="000000"/>
        </w:rPr>
        <w:t>San Francisco Bay</w:t>
      </w:r>
      <w:r>
        <w:rPr>
          <w:color w:val="000000"/>
        </w:rPr>
        <w:t xml:space="preserve"> Estuary to </w:t>
      </w:r>
      <w:r w:rsidRPr="00E366C9">
        <w:rPr>
          <w:color w:val="000000"/>
        </w:rPr>
        <w:t>determine trends in density and population size at different spatial and temporal scales</w:t>
      </w:r>
      <w:r>
        <w:rPr>
          <w:color w:val="000000"/>
        </w:rPr>
        <w:t xml:space="preserve"> with the goal of </w:t>
      </w:r>
      <w:r w:rsidRPr="00E366C9">
        <w:rPr>
          <w:color w:val="000000"/>
        </w:rPr>
        <w:t>assess</w:t>
      </w:r>
      <w:r>
        <w:rPr>
          <w:color w:val="000000"/>
        </w:rPr>
        <w:t>ing</w:t>
      </w:r>
      <w:r w:rsidRPr="00E366C9">
        <w:rPr>
          <w:color w:val="000000"/>
        </w:rPr>
        <w:t xml:space="preserve"> </w:t>
      </w:r>
      <w:r>
        <w:rPr>
          <w:color w:val="000000"/>
        </w:rPr>
        <w:t>and guiding progress toward</w:t>
      </w:r>
      <w:r w:rsidRPr="00E366C9">
        <w:rPr>
          <w:color w:val="000000"/>
        </w:rPr>
        <w:t xml:space="preserve"> </w:t>
      </w:r>
      <w:r>
        <w:rPr>
          <w:color w:val="000000"/>
        </w:rPr>
        <w:t>the</w:t>
      </w:r>
      <w:r w:rsidRPr="00E366C9">
        <w:rPr>
          <w:color w:val="000000"/>
        </w:rPr>
        <w:t xml:space="preserve"> population goals set forth in the </w:t>
      </w:r>
      <w:r>
        <w:rPr>
          <w:color w:val="000000"/>
        </w:rPr>
        <w:t xml:space="preserve">Service’s Recovery Plan for </w:t>
      </w:r>
      <w:r w:rsidRPr="00E366C9">
        <w:rPr>
          <w:color w:val="000000"/>
        </w:rPr>
        <w:t>Tidal Marsh</w:t>
      </w:r>
      <w:r>
        <w:rPr>
          <w:color w:val="000000"/>
        </w:rPr>
        <w:t xml:space="preserve"> Ecosystems for Northern and Central California. </w:t>
      </w:r>
    </w:p>
    <w:p w:rsidR="00A96758" w:rsidRPr="00A96758" w:rsidRDefault="00A96758" w:rsidP="00A96758"/>
    <w:p w:rsidR="008779AF" w:rsidRPr="00DA6CBC" w:rsidRDefault="008779AF" w:rsidP="008779AF"/>
    <w:p w:rsidR="007D78D8" w:rsidRDefault="00414783" w:rsidP="007D78D8">
      <w:pPr>
        <w:ind w:left="360" w:hanging="360"/>
        <w:rPr>
          <w:color w:val="000000"/>
        </w:rPr>
      </w:pPr>
      <w:r w:rsidRPr="007D78D8">
        <w:rPr>
          <w:b/>
          <w:bCs/>
        </w:rPr>
        <w:t>1.</w:t>
      </w:r>
      <w:r w:rsidRPr="007D78D8">
        <w:rPr>
          <w:b/>
          <w:bCs/>
        </w:rPr>
        <w:tab/>
        <w:t>Statement of Need:</w:t>
      </w:r>
      <w:r w:rsidRPr="007D78D8">
        <w:t xml:space="preserve"> </w:t>
      </w:r>
      <w:r w:rsidR="007D78D8" w:rsidRPr="009E0975">
        <w:rPr>
          <w:color w:val="000000"/>
        </w:rPr>
        <w:t>Without assessment surveys</w:t>
      </w:r>
      <w:r w:rsidR="007D78D8">
        <w:rPr>
          <w:color w:val="000000"/>
        </w:rPr>
        <w:t xml:space="preserve"> and analysis of population status and trends</w:t>
      </w:r>
      <w:r w:rsidR="007D78D8" w:rsidRPr="009E0975">
        <w:rPr>
          <w:color w:val="000000"/>
        </w:rPr>
        <w:t xml:space="preserve">, the </w:t>
      </w:r>
      <w:r w:rsidR="007D78D8">
        <w:rPr>
          <w:color w:val="000000"/>
        </w:rPr>
        <w:t>Service</w:t>
      </w:r>
      <w:r w:rsidR="007D78D8" w:rsidRPr="009E0975">
        <w:rPr>
          <w:color w:val="000000"/>
        </w:rPr>
        <w:t xml:space="preserve"> cannot know if the population goals set forth in the Recovery Plan are being reached. In addition, the </w:t>
      </w:r>
      <w:r w:rsidR="007D78D8">
        <w:rPr>
          <w:color w:val="000000"/>
        </w:rPr>
        <w:t xml:space="preserve">annual population assessments and analysis </w:t>
      </w:r>
      <w:r w:rsidR="007D78D8" w:rsidRPr="009E0975">
        <w:rPr>
          <w:color w:val="000000"/>
        </w:rPr>
        <w:t>by Point Blue can be used to assess and guide management actions such as high tide refugia creation, predator control</w:t>
      </w:r>
      <w:r w:rsidR="007D78D8">
        <w:rPr>
          <w:color w:val="000000"/>
        </w:rPr>
        <w:t>, and</w:t>
      </w:r>
      <w:r w:rsidR="007D78D8" w:rsidRPr="009E0975">
        <w:rPr>
          <w:color w:val="000000"/>
        </w:rPr>
        <w:t xml:space="preserve"> tidal restoration to reduce threats to Ridgway’s Rail and recover the population.   </w:t>
      </w:r>
    </w:p>
    <w:p w:rsidR="007D78D8" w:rsidRDefault="007D78D8" w:rsidP="00F87A2E">
      <w:pPr>
        <w:ind w:left="720" w:hanging="360"/>
        <w:rPr>
          <w:highlight w:val="yellow"/>
        </w:rPr>
      </w:pPr>
    </w:p>
    <w:p w:rsidR="00414783" w:rsidRPr="007452B5" w:rsidRDefault="00414783">
      <w:pPr>
        <w:ind w:left="720" w:hanging="360"/>
        <w:jc w:val="both"/>
        <w:rPr>
          <w:highlight w:val="yellow"/>
        </w:rPr>
      </w:pPr>
    </w:p>
    <w:p w:rsidR="007D78D8" w:rsidRDefault="00414783" w:rsidP="00F87A2E">
      <w:pPr>
        <w:ind w:left="720" w:hanging="360"/>
        <w:rPr>
          <w:highlight w:val="yellow"/>
        </w:rPr>
      </w:pPr>
      <w:r w:rsidRPr="00EB1508">
        <w:rPr>
          <w:b/>
          <w:bCs/>
        </w:rPr>
        <w:t>2.</w:t>
      </w:r>
      <w:r w:rsidRPr="00EB1508">
        <w:rPr>
          <w:b/>
          <w:bCs/>
        </w:rPr>
        <w:tab/>
      </w:r>
      <w:r w:rsidRPr="007D78D8">
        <w:rPr>
          <w:b/>
          <w:bCs/>
        </w:rPr>
        <w:t>Project Goals and Objectives:</w:t>
      </w:r>
      <w:r w:rsidRPr="007D78D8">
        <w:t xml:space="preserve">  </w:t>
      </w:r>
      <w:r w:rsidR="007D78D8" w:rsidRPr="00641208">
        <w:rPr>
          <w:color w:val="000000"/>
        </w:rPr>
        <w:t>The objective</w:t>
      </w:r>
      <w:r w:rsidR="007D78D8">
        <w:rPr>
          <w:color w:val="000000"/>
        </w:rPr>
        <w:t>s are</w:t>
      </w:r>
      <w:r w:rsidR="007D78D8" w:rsidRPr="00641208">
        <w:rPr>
          <w:color w:val="000000"/>
        </w:rPr>
        <w:t xml:space="preserve"> to</w:t>
      </w:r>
      <w:r w:rsidR="007D78D8">
        <w:rPr>
          <w:color w:val="000000"/>
        </w:rPr>
        <w:t>:</w:t>
      </w:r>
      <w:r w:rsidR="007D78D8" w:rsidRPr="00F232E0">
        <w:rPr>
          <w:color w:val="000000"/>
        </w:rPr>
        <w:t xml:space="preserve"> </w:t>
      </w:r>
      <w:r w:rsidR="007D78D8">
        <w:rPr>
          <w:color w:val="000000"/>
        </w:rPr>
        <w:t>(1) conduct range-wide California Ridgway’s Rail population assessments using the protocol being developed cooperatively by the Service and Point Blue; (2) analyze</w:t>
      </w:r>
      <w:r w:rsidR="007D78D8" w:rsidRPr="00F232E0">
        <w:rPr>
          <w:color w:val="000000"/>
        </w:rPr>
        <w:t xml:space="preserve"> </w:t>
      </w:r>
      <w:r w:rsidR="007D78D8">
        <w:rPr>
          <w:color w:val="000000"/>
        </w:rPr>
        <w:t>and report on population status and trends; (3) assess</w:t>
      </w:r>
      <w:r w:rsidR="007D78D8" w:rsidRPr="008129DF">
        <w:rPr>
          <w:color w:val="000000"/>
        </w:rPr>
        <w:t xml:space="preserve"> how </w:t>
      </w:r>
      <w:r w:rsidR="007D78D8">
        <w:rPr>
          <w:color w:val="000000"/>
        </w:rPr>
        <w:t>management actions can increase Rail populations; (4) assess progress toward achieving the Recovery Plan population goals for California Ridgway’s Rail</w:t>
      </w:r>
    </w:p>
    <w:p w:rsidR="00414783" w:rsidRPr="002A6C3A" w:rsidRDefault="00414783">
      <w:pPr>
        <w:ind w:left="720" w:hanging="360"/>
        <w:jc w:val="both"/>
        <w:rPr>
          <w:b/>
          <w:bCs/>
          <w:highlight w:val="yellow"/>
        </w:rPr>
      </w:pPr>
    </w:p>
    <w:p w:rsidR="00D20240" w:rsidRDefault="00414783" w:rsidP="00F87A2E">
      <w:pPr>
        <w:ind w:left="720" w:hanging="360"/>
      </w:pPr>
      <w:r w:rsidRPr="00B04900">
        <w:rPr>
          <w:b/>
          <w:bCs/>
        </w:rPr>
        <w:t>3.</w:t>
      </w:r>
      <w:r w:rsidRPr="00B04900">
        <w:rPr>
          <w:b/>
          <w:bCs/>
        </w:rPr>
        <w:tab/>
        <w:t>Project Activities, Methods and Timetable:</w:t>
      </w:r>
      <w:r w:rsidRPr="00B04900">
        <w:t xml:space="preserve">  </w:t>
      </w:r>
    </w:p>
    <w:p w:rsidR="00D20240" w:rsidRDefault="00D20240" w:rsidP="00D20240">
      <w:pPr>
        <w:ind w:left="720" w:hanging="360"/>
        <w:rPr>
          <w:b/>
          <w:bCs/>
        </w:rPr>
      </w:pPr>
      <w:r>
        <w:rPr>
          <w:b/>
          <w:bCs/>
        </w:rPr>
        <w:t xml:space="preserve">Task 1:  </w:t>
      </w:r>
    </w:p>
    <w:p w:rsidR="00D20240" w:rsidRDefault="00D20240" w:rsidP="00D20240">
      <w:pPr>
        <w:pStyle w:val="ListParagraph"/>
        <w:numPr>
          <w:ilvl w:val="0"/>
          <w:numId w:val="15"/>
        </w:numPr>
        <w:rPr>
          <w:color w:val="000000"/>
        </w:rPr>
      </w:pPr>
      <w:r w:rsidRPr="0017384C">
        <w:rPr>
          <w:color w:val="000000"/>
          <w:u w:val="single"/>
        </w:rPr>
        <w:t xml:space="preserve">Conduct range-wide California Ridgway’s Rail population assessments using the </w:t>
      </w:r>
      <w:r>
        <w:rPr>
          <w:color w:val="000000"/>
          <w:u w:val="single"/>
        </w:rPr>
        <w:t>“</w:t>
      </w:r>
      <w:r w:rsidRPr="0017384C">
        <w:rPr>
          <w:color w:val="000000"/>
          <w:u w:val="single"/>
        </w:rPr>
        <w:t>Type A</w:t>
      </w:r>
      <w:r>
        <w:rPr>
          <w:color w:val="000000"/>
          <w:u w:val="single"/>
        </w:rPr>
        <w:t>”</w:t>
      </w:r>
      <w:r w:rsidRPr="0017384C">
        <w:rPr>
          <w:color w:val="000000"/>
          <w:u w:val="single"/>
        </w:rPr>
        <w:t xml:space="preserve"> survey protocol being developed cooperatively by the Service and Point Blue</w:t>
      </w:r>
      <w:r>
        <w:rPr>
          <w:color w:val="000000"/>
        </w:rPr>
        <w:t>:</w:t>
      </w:r>
    </w:p>
    <w:p w:rsidR="00D20240" w:rsidRPr="0017384C" w:rsidRDefault="00D20240" w:rsidP="00D20240">
      <w:pPr>
        <w:pStyle w:val="ListParagraph"/>
        <w:rPr>
          <w:color w:val="000000"/>
        </w:rPr>
      </w:pPr>
    </w:p>
    <w:p w:rsidR="00D20240" w:rsidRDefault="00D20240" w:rsidP="00D20240">
      <w:pPr>
        <w:ind w:left="720"/>
      </w:pPr>
      <w:r>
        <w:t>Point Blue will conduct surveys for the California Ridgway’s Rail (</w:t>
      </w:r>
      <w:proofErr w:type="spellStart"/>
      <w:r w:rsidRPr="0089379F">
        <w:rPr>
          <w:i/>
        </w:rPr>
        <w:t>Rallus</w:t>
      </w:r>
      <w:proofErr w:type="spellEnd"/>
      <w:r w:rsidRPr="0089379F">
        <w:rPr>
          <w:i/>
        </w:rPr>
        <w:t xml:space="preserve"> </w:t>
      </w:r>
      <w:proofErr w:type="spellStart"/>
      <w:r w:rsidRPr="0089379F">
        <w:rPr>
          <w:i/>
        </w:rPr>
        <w:t>obsoletus</w:t>
      </w:r>
      <w:proofErr w:type="spellEnd"/>
      <w:r w:rsidRPr="0089379F">
        <w:rPr>
          <w:i/>
        </w:rPr>
        <w:t xml:space="preserve"> </w:t>
      </w:r>
      <w:proofErr w:type="spellStart"/>
      <w:r w:rsidRPr="0089379F">
        <w:rPr>
          <w:i/>
        </w:rPr>
        <w:t>obsoletus</w:t>
      </w:r>
      <w:proofErr w:type="spellEnd"/>
      <w:r>
        <w:t xml:space="preserve">) in the San Francisco Bay Estuary in 2016.  The same field protocol will be used to ensure continuity with the long term dataset and to track changes in the population over time. Up to 30 marsh sites will be surveyed three times during the breeding season following the methods used in previous years and described below.  Survey site selection for 2016 will be coordinated among key partners, Point Blue, USFWS, and the Invasive </w:t>
      </w:r>
      <w:proofErr w:type="spellStart"/>
      <w:r>
        <w:t>Spartina</w:t>
      </w:r>
      <w:proofErr w:type="spellEnd"/>
      <w:r>
        <w:t xml:space="preserve"> Project. </w:t>
      </w:r>
    </w:p>
    <w:p w:rsidR="00D20240" w:rsidRDefault="00D20240" w:rsidP="00D20240">
      <w:pPr>
        <w:ind w:left="720"/>
      </w:pPr>
    </w:p>
    <w:p w:rsidR="00D20240" w:rsidRDefault="00D20240" w:rsidP="00D20240">
      <w:pPr>
        <w:ind w:left="720"/>
      </w:pPr>
      <w:r>
        <w:t xml:space="preserve">Each point count listening station will be surveyed three times from 15 January to 15 April using the “Type A” 10-minute point count method consistent with the survey design and methods used in 2010 and approved by the Service. Listening stations will be located at previously established points within the marsh or on the edge of the marsh and placed 200-400 m apart.  All Ridgway’s Rail vocalizations will be recorded with the time, direction, and distance from the listening station.  If, after two passive surveys, no </w:t>
      </w:r>
      <w:r>
        <w:lastRenderedPageBreak/>
        <w:t xml:space="preserve">Ridgway’s Rail </w:t>
      </w:r>
      <w:proofErr w:type="gramStart"/>
      <w:r>
        <w:t>have</w:t>
      </w:r>
      <w:proofErr w:type="gramEnd"/>
      <w:r>
        <w:t xml:space="preserve"> been detected at a listening station or within 200 m of that station, broadcast calls will be used to stimulate a response. </w:t>
      </w:r>
    </w:p>
    <w:p w:rsidR="00D20240" w:rsidRDefault="00D20240" w:rsidP="00D20240">
      <w:pPr>
        <w:ind w:left="720"/>
      </w:pPr>
    </w:p>
    <w:p w:rsidR="00D20240" w:rsidRDefault="00D20240" w:rsidP="00D20240">
      <w:pPr>
        <w:ind w:left="720"/>
      </w:pPr>
      <w:r>
        <w:t xml:space="preserve">Preparation for surveys (e.g., </w:t>
      </w:r>
      <w:r w:rsidRPr="00AF2EB5">
        <w:t>permit acquisition</w:t>
      </w:r>
      <w:r>
        <w:t xml:space="preserve"> and site coordination</w:t>
      </w:r>
      <w:r w:rsidRPr="00AF2EB5">
        <w:t xml:space="preserve">) will begin </w:t>
      </w:r>
      <w:r>
        <w:t xml:space="preserve">in </w:t>
      </w:r>
      <w:r w:rsidRPr="0017384C">
        <w:t>August 2015.</w:t>
      </w:r>
      <w:r w:rsidRPr="00AF2EB5">
        <w:t xml:space="preserve">   Surveys will be</w:t>
      </w:r>
      <w:r>
        <w:t xml:space="preserve"> conducted from 15 January 2016 through 15 April 2016.</w:t>
      </w:r>
    </w:p>
    <w:p w:rsidR="00D20240" w:rsidRPr="0017384C" w:rsidRDefault="00D20240" w:rsidP="00D20240">
      <w:pPr>
        <w:pStyle w:val="ListParagraph"/>
        <w:rPr>
          <w:color w:val="000000"/>
        </w:rPr>
      </w:pPr>
    </w:p>
    <w:p w:rsidR="00D20240" w:rsidRPr="0017384C" w:rsidRDefault="00D20240" w:rsidP="00D20240">
      <w:pPr>
        <w:pStyle w:val="ListParagraph"/>
        <w:numPr>
          <w:ilvl w:val="0"/>
          <w:numId w:val="15"/>
        </w:numPr>
        <w:rPr>
          <w:color w:val="000000"/>
        </w:rPr>
      </w:pPr>
      <w:r w:rsidRPr="0017384C">
        <w:rPr>
          <w:color w:val="000000"/>
          <w:u w:val="single"/>
        </w:rPr>
        <w:t>Analyze and report on population status and trends</w:t>
      </w:r>
      <w:r w:rsidRPr="006A28C0">
        <w:rPr>
          <w:color w:val="000000"/>
        </w:rPr>
        <w:t xml:space="preserve">: </w:t>
      </w:r>
      <w:r>
        <w:t xml:space="preserve"> Point Blue will deliver a draft and final report summarizing total Ridgway’s Rail detections at each site.  All raw electronic data will be delivered to FWS and entered into the California Avian Data Center.  Digital scans of field maps will also be submitted to FWS.  </w:t>
      </w:r>
    </w:p>
    <w:p w:rsidR="00D20240" w:rsidRPr="0017384C" w:rsidRDefault="00D20240" w:rsidP="00D20240">
      <w:pPr>
        <w:pStyle w:val="ListParagraph"/>
        <w:rPr>
          <w:color w:val="000000"/>
        </w:rPr>
      </w:pPr>
    </w:p>
    <w:p w:rsidR="00D20240" w:rsidRPr="004F3C8F" w:rsidRDefault="00D20240" w:rsidP="00D20240">
      <w:pPr>
        <w:ind w:left="720"/>
        <w:rPr>
          <w:color w:val="000000"/>
        </w:rPr>
      </w:pPr>
      <w:r w:rsidRPr="006A28C0">
        <w:t>The draft summary report will be submitted to FWS by August 2016 and the final report will be submitted within two weeks of receiving comments from FWS or by September 2016.  All electronic data and digital scans of field maps will be submitted to FWS by September 2016</w:t>
      </w:r>
    </w:p>
    <w:p w:rsidR="00D20240" w:rsidRDefault="00D20240" w:rsidP="00F87A2E">
      <w:pPr>
        <w:ind w:left="720" w:hanging="360"/>
      </w:pPr>
    </w:p>
    <w:p w:rsidR="00BC5635" w:rsidRPr="00BC5635" w:rsidRDefault="002C1638" w:rsidP="009518C9">
      <w:pPr>
        <w:rPr>
          <w:color w:val="000000"/>
        </w:rPr>
      </w:pPr>
      <w:r w:rsidRPr="00BC5635">
        <w:rPr>
          <w:b/>
        </w:rPr>
        <w:t>4.</w:t>
      </w:r>
      <w:r w:rsidRPr="00BC5635">
        <w:rPr>
          <w:b/>
        </w:rPr>
        <w:tab/>
        <w:t>Stakeholder Coordination/Involvement:</w:t>
      </w:r>
      <w:r w:rsidRPr="00BC5635">
        <w:t xml:space="preserve"> </w:t>
      </w:r>
      <w:r w:rsidR="00BC5635" w:rsidRPr="00BC5635">
        <w:rPr>
          <w:color w:val="000000"/>
        </w:rPr>
        <w:t>The Service shall:</w:t>
      </w:r>
    </w:p>
    <w:p w:rsidR="00BC5635" w:rsidRPr="00BC5635" w:rsidRDefault="00183910" w:rsidP="00183910">
      <w:pPr>
        <w:widowControl w:val="0"/>
        <w:autoSpaceDE w:val="0"/>
        <w:autoSpaceDN w:val="0"/>
        <w:adjustRightInd w:val="0"/>
        <w:ind w:left="1080"/>
      </w:pPr>
      <w:r>
        <w:t xml:space="preserve">a.    </w:t>
      </w:r>
      <w:r w:rsidR="00BC5635" w:rsidRPr="00BC5635">
        <w:t>Organize marsh bird datasets from the pilot project (2012-2013);</w:t>
      </w:r>
    </w:p>
    <w:p w:rsidR="00BC5635" w:rsidRPr="00BC5635" w:rsidRDefault="00183910" w:rsidP="00183910">
      <w:pPr>
        <w:widowControl w:val="0"/>
        <w:autoSpaceDE w:val="0"/>
        <w:autoSpaceDN w:val="0"/>
        <w:adjustRightInd w:val="0"/>
        <w:ind w:left="1080"/>
      </w:pPr>
      <w:r>
        <w:t xml:space="preserve">b.   </w:t>
      </w:r>
      <w:r w:rsidR="00BC5635" w:rsidRPr="00BC5635">
        <w:t>Collaborate on data analysis.</w:t>
      </w:r>
    </w:p>
    <w:p w:rsidR="00BC5635" w:rsidRPr="00BC5635" w:rsidRDefault="00183910" w:rsidP="00183910">
      <w:pPr>
        <w:widowControl w:val="0"/>
        <w:autoSpaceDE w:val="0"/>
        <w:autoSpaceDN w:val="0"/>
        <w:adjustRightInd w:val="0"/>
        <w:ind w:left="1080"/>
      </w:pPr>
      <w:r>
        <w:t xml:space="preserve">c.   </w:t>
      </w:r>
      <w:r w:rsidR="00BC5635" w:rsidRPr="00BC5635">
        <w:t>Review drafts of the summary rep</w:t>
      </w:r>
      <w:r w:rsidR="00E1469E">
        <w:t>ort.</w:t>
      </w:r>
    </w:p>
    <w:p w:rsidR="00183910" w:rsidRPr="00EB1508" w:rsidRDefault="00183910" w:rsidP="00024F00">
      <w:pPr>
        <w:ind w:left="720" w:hanging="360"/>
        <w:jc w:val="both"/>
        <w:rPr>
          <w:b/>
          <w:bCs/>
        </w:rPr>
      </w:pPr>
    </w:p>
    <w:p w:rsidR="00183910" w:rsidRDefault="00E35180" w:rsidP="00EB1508">
      <w:pPr>
        <w:ind w:left="720" w:hanging="360"/>
        <w:rPr>
          <w:b/>
          <w:bCs/>
        </w:rPr>
      </w:pPr>
      <w:r w:rsidRPr="00183910">
        <w:rPr>
          <w:b/>
          <w:bCs/>
        </w:rPr>
        <w:t>5</w:t>
      </w:r>
      <w:r w:rsidR="00414783" w:rsidRPr="00183910">
        <w:rPr>
          <w:b/>
          <w:bCs/>
        </w:rPr>
        <w:t xml:space="preserve">. </w:t>
      </w:r>
      <w:r w:rsidR="00414783" w:rsidRPr="00183910">
        <w:rPr>
          <w:b/>
          <w:bCs/>
        </w:rPr>
        <w:tab/>
        <w:t>Project Monitoring and Evaluation:</w:t>
      </w:r>
      <w:r w:rsidR="006E3C9F" w:rsidRPr="00183910">
        <w:rPr>
          <w:b/>
          <w:bCs/>
        </w:rPr>
        <w:t xml:space="preserve"> </w:t>
      </w:r>
    </w:p>
    <w:p w:rsidR="00E1469E" w:rsidRPr="00E1469E" w:rsidRDefault="00E1469E" w:rsidP="00E1469E">
      <w:pPr>
        <w:ind w:left="720"/>
      </w:pPr>
      <w:r w:rsidRPr="00E1469E">
        <w:rPr>
          <w:bCs/>
        </w:rPr>
        <w:t>Point Blue will conduct Ridgway’s rail surveys to collect population data which will allow assessment of populations in San Francisco Bay</w:t>
      </w:r>
      <w:r w:rsidRPr="00E1469E">
        <w:rPr>
          <w:b/>
          <w:bCs/>
        </w:rPr>
        <w:t xml:space="preserve">. </w:t>
      </w:r>
      <w:r w:rsidRPr="00E1469E">
        <w:rPr>
          <w:bCs/>
        </w:rPr>
        <w:t>Point Blue will provide data and summary reports to the Service</w:t>
      </w:r>
      <w:proofErr w:type="gramStart"/>
      <w:r w:rsidRPr="00E1469E">
        <w:rPr>
          <w:bCs/>
        </w:rPr>
        <w:t>..</w:t>
      </w:r>
      <w:proofErr w:type="gramEnd"/>
      <w:r w:rsidRPr="00E1469E">
        <w:rPr>
          <w:bCs/>
        </w:rPr>
        <w:t xml:space="preserve"> Task 1 will be completed by September 2016.  Service will use information to assess health of bird populations. Future funding may be added to conduct additional surveys and to develop a Bay-wide survey strategy.</w:t>
      </w:r>
    </w:p>
    <w:p w:rsidR="00E1469E" w:rsidRPr="00183910" w:rsidRDefault="00E1469E" w:rsidP="00EB1508">
      <w:pPr>
        <w:ind w:left="720" w:hanging="360"/>
        <w:rPr>
          <w:b/>
          <w:bCs/>
        </w:rPr>
      </w:pPr>
    </w:p>
    <w:p w:rsidR="005A683C" w:rsidRPr="0017384C" w:rsidRDefault="00E35180" w:rsidP="005A683C">
      <w:pPr>
        <w:pStyle w:val="NormalWeb"/>
        <w:shd w:val="clear" w:color="auto" w:fill="FFFFFF"/>
        <w:spacing w:after="240" w:line="293" w:lineRule="atLeast"/>
        <w:rPr>
          <w:color w:val="646464"/>
        </w:rPr>
      </w:pPr>
      <w:r w:rsidRPr="00EB1508">
        <w:rPr>
          <w:b/>
          <w:bCs/>
        </w:rPr>
        <w:t>6</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w:t>
      </w:r>
      <w:r w:rsidR="005A683C" w:rsidRPr="005A683C">
        <w:rPr>
          <w:color w:val="101010"/>
          <w:shd w:val="clear" w:color="auto" w:fill="FFFFFF"/>
        </w:rPr>
        <w:t xml:space="preserve"> </w:t>
      </w:r>
      <w:r w:rsidR="005A683C" w:rsidRPr="0017384C">
        <w:rPr>
          <w:color w:val="101010"/>
          <w:shd w:val="clear" w:color="auto" w:fill="FFFFFF"/>
        </w:rPr>
        <w:t>Julian Wood is the SF Bay Program Leader with Point Blue Conservation Science, where he has worked since 1996</w:t>
      </w:r>
      <w:r w:rsidR="005A683C">
        <w:rPr>
          <w:color w:val="101010"/>
          <w:shd w:val="clear" w:color="auto" w:fill="FFFFFF"/>
        </w:rPr>
        <w:t xml:space="preserve">.  His work </w:t>
      </w:r>
      <w:r w:rsidR="005A683C" w:rsidRPr="00D65A23">
        <w:rPr>
          <w:color w:val="646464"/>
        </w:rPr>
        <w:t>promot</w:t>
      </w:r>
      <w:r w:rsidR="005A683C">
        <w:rPr>
          <w:color w:val="646464"/>
        </w:rPr>
        <w:t>es</w:t>
      </w:r>
      <w:r w:rsidR="005A683C" w:rsidRPr="005F0AB9">
        <w:rPr>
          <w:color w:val="646464"/>
        </w:rPr>
        <w:t xml:space="preserve"> conservation actions that address climate change and land-use change in ways that benefit human and wetland bird communities throughout the Bay Area.</w:t>
      </w:r>
      <w:r w:rsidR="005A683C">
        <w:rPr>
          <w:color w:val="646464"/>
        </w:rPr>
        <w:t xml:space="preserve"> Julian i</w:t>
      </w:r>
      <w:r w:rsidR="005A683C">
        <w:rPr>
          <w:color w:val="101010"/>
          <w:shd w:val="clear" w:color="auto" w:fill="FFFFFF"/>
        </w:rPr>
        <w:t>s experienced in planning/conducting Ridgway’s rail surveys, as well as data management, analysis and report writing.  He has worked on various projects with the Service for over 5 years.  Julian possesses a Section 10(a</w:t>
      </w:r>
      <w:proofErr w:type="gramStart"/>
      <w:r w:rsidR="005A683C">
        <w:rPr>
          <w:color w:val="101010"/>
          <w:shd w:val="clear" w:color="auto" w:fill="FFFFFF"/>
        </w:rPr>
        <w:t>)(</w:t>
      </w:r>
      <w:proofErr w:type="gramEnd"/>
      <w:r w:rsidR="005A683C">
        <w:rPr>
          <w:color w:val="101010"/>
          <w:shd w:val="clear" w:color="auto" w:fill="FFFFFF"/>
        </w:rPr>
        <w:t xml:space="preserve">1)(A) Endangered Species Recovery permit authorizing the Ridgway’s rail survey activities.  Other crew members that Julian supervises for these surveys are also covered under this Recovery Permit. </w:t>
      </w:r>
    </w:p>
    <w:p w:rsidR="005A683C" w:rsidRPr="0017384C" w:rsidRDefault="005A683C" w:rsidP="005A683C">
      <w:pPr>
        <w:shd w:val="clear" w:color="auto" w:fill="FFFFFF"/>
        <w:spacing w:before="360" w:line="293" w:lineRule="atLeast"/>
        <w:outlineLvl w:val="1"/>
        <w:rPr>
          <w:b/>
          <w:bCs/>
          <w:color w:val="646464"/>
        </w:rPr>
      </w:pPr>
      <w:r w:rsidRPr="0017384C">
        <w:rPr>
          <w:b/>
          <w:bCs/>
          <w:color w:val="646464"/>
        </w:rPr>
        <w:t>Featured Work:</w:t>
      </w:r>
    </w:p>
    <w:p w:rsidR="005A683C" w:rsidRPr="0017384C" w:rsidRDefault="005A683C" w:rsidP="005A683C">
      <w:pPr>
        <w:shd w:val="clear" w:color="auto" w:fill="FFFFFF"/>
        <w:spacing w:after="240" w:line="293" w:lineRule="atLeast"/>
        <w:rPr>
          <w:color w:val="646464"/>
        </w:rPr>
      </w:pPr>
      <w:r w:rsidRPr="0017384C">
        <w:rPr>
          <w:color w:val="646464"/>
        </w:rPr>
        <w:t>Future San Francisco Bay Tidal Marshes: a Climate Smart Planning Tool.</w:t>
      </w:r>
      <w:r w:rsidRPr="0017384C">
        <w:rPr>
          <w:color w:val="646464"/>
        </w:rPr>
        <w:br/>
      </w:r>
      <w:hyperlink r:id="rId15" w:tgtFrame="_blank" w:history="1">
        <w:r w:rsidRPr="0017384C">
          <w:rPr>
            <w:color w:val="005BAA"/>
          </w:rPr>
          <w:t>www.prbo.org/SFBaySLR</w:t>
        </w:r>
      </w:hyperlink>
    </w:p>
    <w:p w:rsidR="005A683C" w:rsidRPr="0017384C" w:rsidRDefault="005A683C" w:rsidP="005A683C">
      <w:pPr>
        <w:shd w:val="clear" w:color="auto" w:fill="FFFFFF"/>
        <w:spacing w:before="240" w:after="240" w:line="293" w:lineRule="atLeast"/>
        <w:rPr>
          <w:color w:val="646464"/>
        </w:rPr>
      </w:pPr>
      <w:r w:rsidRPr="0017384C">
        <w:rPr>
          <w:color w:val="646464"/>
        </w:rPr>
        <w:t>Evaluating tidal marsh sustainability in the face of sea-level rise: a hybrid modeling approach applied to San Francisco Bay. doi:10.1371/journal.pone.0027388.</w:t>
      </w:r>
    </w:p>
    <w:p w:rsidR="005A683C" w:rsidRPr="0017384C" w:rsidRDefault="005A683C" w:rsidP="005A683C">
      <w:pPr>
        <w:shd w:val="clear" w:color="auto" w:fill="FFFFFF"/>
        <w:spacing w:before="240" w:after="240" w:line="293" w:lineRule="atLeast"/>
        <w:rPr>
          <w:color w:val="646464"/>
        </w:rPr>
      </w:pPr>
      <w:r w:rsidRPr="0017384C">
        <w:rPr>
          <w:color w:val="646464"/>
        </w:rPr>
        <w:lastRenderedPageBreak/>
        <w:t>The State of the Birds San Francisco Bay 201</w:t>
      </w:r>
      <w:r>
        <w:rPr>
          <w:color w:val="646464"/>
        </w:rPr>
        <w:t>1</w:t>
      </w:r>
    </w:p>
    <w:p w:rsidR="00B04900" w:rsidRDefault="00B04900" w:rsidP="00F87A2E">
      <w:pPr>
        <w:ind w:left="720" w:hanging="360"/>
      </w:pPr>
    </w:p>
    <w:p w:rsidR="00D61B7D" w:rsidRPr="007452B5" w:rsidRDefault="00D61B7D">
      <w:pPr>
        <w:ind w:left="720" w:hanging="360"/>
        <w:jc w:val="both"/>
        <w:rPr>
          <w:b/>
          <w:i/>
          <w:highlight w:val="yellow"/>
        </w:rPr>
      </w:pPr>
    </w:p>
    <w:p w:rsidR="00FC5D13" w:rsidRPr="00183910" w:rsidRDefault="00E35180" w:rsidP="003A4736">
      <w:pPr>
        <w:ind w:left="720" w:hanging="360"/>
      </w:pPr>
      <w:r w:rsidRPr="00183910">
        <w:rPr>
          <w:b/>
          <w:bCs/>
        </w:rPr>
        <w:t>7</w:t>
      </w:r>
      <w:r w:rsidR="00D61B7D" w:rsidRPr="00183910">
        <w:rPr>
          <w:b/>
          <w:bCs/>
        </w:rPr>
        <w:t>.</w:t>
      </w:r>
      <w:r w:rsidR="00D61B7D" w:rsidRPr="00183910">
        <w:rPr>
          <w:b/>
          <w:bCs/>
        </w:rPr>
        <w:tab/>
        <w:t xml:space="preserve">Sustainability: </w:t>
      </w:r>
      <w:r w:rsidR="00183910" w:rsidRPr="00183910">
        <w:rPr>
          <w:bCs/>
        </w:rPr>
        <w:t>The project will end on the dates stated in the Statement of  Work</w:t>
      </w:r>
      <w:r w:rsidR="00D61B7D" w:rsidRPr="00183910">
        <w:t>.</w:t>
      </w:r>
    </w:p>
    <w:p w:rsidR="00036FCD" w:rsidRPr="003F3160" w:rsidRDefault="00036FCD" w:rsidP="00A9554C">
      <w:pPr>
        <w:ind w:left="720" w:hanging="360"/>
        <w:jc w:val="both"/>
        <w:rPr>
          <w:highlight w:val="yellow"/>
        </w:rPr>
      </w:pPr>
    </w:p>
    <w:p w:rsidR="00036FCD" w:rsidRPr="003F3160" w:rsidRDefault="00E35180" w:rsidP="00A9554C">
      <w:pPr>
        <w:ind w:left="720" w:hanging="360"/>
        <w:jc w:val="both"/>
        <w:rPr>
          <w:b/>
          <w:highlight w:val="yellow"/>
        </w:rPr>
      </w:pPr>
      <w:r w:rsidRPr="00183910">
        <w:rPr>
          <w:b/>
        </w:rPr>
        <w:t>8</w:t>
      </w:r>
      <w:r w:rsidR="00036FCD" w:rsidRPr="00183910">
        <w:rPr>
          <w:b/>
        </w:rPr>
        <w:t xml:space="preserve">. </w:t>
      </w:r>
      <w:r w:rsidR="00036FCD" w:rsidRPr="00183910">
        <w:rPr>
          <w:b/>
        </w:rPr>
        <w:tab/>
        <w:t>Literature Cited</w:t>
      </w:r>
      <w:r w:rsidR="00183910" w:rsidRPr="00183910">
        <w:rPr>
          <w:b/>
        </w:rPr>
        <w:t xml:space="preserve"> </w:t>
      </w:r>
      <w:r w:rsidR="00183910">
        <w:rPr>
          <w:b/>
        </w:rPr>
        <w:t xml:space="preserve">: </w:t>
      </w:r>
      <w:r w:rsidR="00183910" w:rsidRPr="004D00D7">
        <w:rPr>
          <w:b/>
        </w:rPr>
        <w:t>Not applicable</w:t>
      </w:r>
    </w:p>
    <w:p w:rsidR="00036FCD" w:rsidRPr="00CC0B3A" w:rsidRDefault="00036FCD" w:rsidP="00A9554C">
      <w:pPr>
        <w:ind w:left="720" w:hanging="360"/>
        <w:jc w:val="both"/>
        <w:rPr>
          <w:b/>
          <w:highlight w:val="yellow"/>
        </w:rPr>
      </w:pPr>
    </w:p>
    <w:p w:rsidR="003334AE" w:rsidRDefault="00E35180" w:rsidP="003F3160">
      <w:pPr>
        <w:ind w:left="720" w:hanging="360"/>
        <w:jc w:val="both"/>
      </w:pPr>
      <w:r w:rsidRPr="004D00D7">
        <w:rPr>
          <w:b/>
        </w:rPr>
        <w:t>9</w:t>
      </w:r>
      <w:r w:rsidR="00036FCD" w:rsidRPr="004D00D7">
        <w:rPr>
          <w:b/>
        </w:rPr>
        <w:t>.</w:t>
      </w:r>
      <w:r w:rsidR="00036FCD" w:rsidRPr="004D00D7">
        <w:rPr>
          <w:b/>
        </w:rPr>
        <w:tab/>
        <w:t>Map of Project Area</w:t>
      </w:r>
      <w:r w:rsidR="002A03A3" w:rsidRPr="004D00D7">
        <w:rPr>
          <w:b/>
        </w:rPr>
        <w:t>:</w:t>
      </w:r>
      <w:r w:rsidR="004D00D7" w:rsidRPr="004D00D7">
        <w:rPr>
          <w:b/>
        </w:rPr>
        <w:t xml:space="preserve"> Not applicable</w:t>
      </w:r>
      <w:r w:rsidR="002A03A3" w:rsidRPr="004D00D7">
        <w:rPr>
          <w:b/>
        </w:rPr>
        <w:t xml:space="preserve"> </w:t>
      </w:r>
    </w:p>
    <w:p w:rsidR="007733F6" w:rsidRDefault="007733F6" w:rsidP="00FB54CB">
      <w:pPr>
        <w:jc w:val="both"/>
        <w:rPr>
          <w:color w:val="FF0000"/>
        </w:rPr>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6"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7"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DD3634">
        <w:t xml:space="preserve"> </w:t>
      </w:r>
    </w:p>
    <w:p w:rsidR="00DD3634" w:rsidRDefault="00DD3634" w:rsidP="00D53EC5">
      <w:pPr>
        <w:ind w:left="360"/>
      </w:pPr>
    </w:p>
    <w:p w:rsidR="005B5907" w:rsidRDefault="00CF6187" w:rsidP="005B5907">
      <w:pPr>
        <w:ind w:left="360"/>
      </w:pPr>
      <w:r w:rsidRPr="00183910">
        <w:rPr>
          <w:b/>
          <w:bCs/>
        </w:rPr>
        <w:t xml:space="preserve">Required </w:t>
      </w:r>
      <w:r w:rsidR="00F7199B" w:rsidRPr="00183910">
        <w:rPr>
          <w:b/>
          <w:bCs/>
        </w:rPr>
        <w:t xml:space="preserve">Indirect Cost </w:t>
      </w:r>
      <w:r w:rsidRPr="00183910">
        <w:rPr>
          <w:b/>
          <w:bCs/>
        </w:rPr>
        <w:t>Statement</w:t>
      </w:r>
      <w:r w:rsidRPr="00CF6187">
        <w:rPr>
          <w:bCs/>
        </w:rPr>
        <w:t>:</w:t>
      </w:r>
      <w:r w:rsidR="00C93EC4">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D93DCD" w:rsidP="00D93DCD">
      <w:pPr>
        <w:spacing w:after="120"/>
        <w:ind w:left="360"/>
      </w:pPr>
      <w:r>
        <w:lastRenderedPageBreak/>
        <w:t xml:space="preserve">Point Blue is a non-profit </w:t>
      </w:r>
      <w:r w:rsidR="00A86978">
        <w:t>that has previously negotiated or currently has an approved indirect cost rate with our cognizant agency.  Our indirect cost rate is</w:t>
      </w:r>
      <w:r>
        <w:t xml:space="preserve"> 37%</w:t>
      </w:r>
      <w:r w:rsidR="00A86978">
        <w:t xml:space="preserve">.  </w:t>
      </w:r>
      <w:r w:rsidR="00A86978" w:rsidRPr="00DB577B">
        <w:t>A copy of our most recently approved rate agreement is attached.</w:t>
      </w: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de minimus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ics@nbc.gov</w:t>
      </w:r>
    </w:p>
    <w:p w:rsidR="00991F2D" w:rsidRPr="007A5B19" w:rsidRDefault="00C55503" w:rsidP="00991F2D">
      <w:pPr>
        <w:ind w:left="720"/>
      </w:pPr>
      <w:r>
        <w:t>Internet address</w:t>
      </w:r>
      <w:r w:rsidR="00991F2D" w:rsidRPr="007A5B19">
        <w:t>: http://www.aqd.nbc.gov/Services/ICS.aspx</w:t>
      </w:r>
    </w:p>
    <w:p w:rsidR="00C55503" w:rsidRDefault="00C55503" w:rsidP="00991F2D"/>
    <w:p w:rsidR="00C4404A" w:rsidRPr="00F87A2E" w:rsidRDefault="007A5B19" w:rsidP="00C4404A">
      <w:pPr>
        <w:ind w:left="360" w:hanging="360"/>
      </w:pPr>
      <w:r>
        <w:rPr>
          <w:b/>
        </w:rPr>
        <w:lastRenderedPageBreak/>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8" w:history="1">
        <w:r w:rsidR="002A6C3A" w:rsidRPr="006F45F2">
          <w:rPr>
            <w:rStyle w:val="Hyperlink"/>
            <w:color w:val="auto"/>
            <w:u w:val="none"/>
          </w:rPr>
          <w:t>As</w:t>
        </w:r>
      </w:hyperlink>
      <w:r w:rsidR="002A6C3A" w:rsidRPr="006F45F2">
        <w:t xml:space="preserve"> </w:t>
      </w:r>
      <w:r w:rsidR="002A6C3A">
        <w:t xml:space="preserve">required in </w:t>
      </w:r>
      <w:hyperlink r:id="rId19"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0"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21"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AB2024">
        <w:rPr>
          <w:color w:val="222222"/>
          <w:shd w:val="clear" w:color="auto" w:fill="FFFFFF"/>
        </w:rPr>
        <w:t>Submission of an application also represents the applicant’s certification of the statements in 43 CFR Part 18, Appendix A-Certification Regarding Lobbying.</w:t>
      </w:r>
      <w:r w:rsidR="005F3E27">
        <w:rPr>
          <w:rFonts w:ascii="Arial" w:hAnsi="Arial" w:cs="Arial"/>
          <w:color w:val="222222"/>
          <w:shd w:val="clear" w:color="auto" w:fill="FFFFFF"/>
        </w:rPr>
        <w:t xml:space="preserve">  </w:t>
      </w:r>
      <w:r w:rsidR="00967BE2">
        <w:rPr>
          <w:lang w:val="en"/>
        </w:rPr>
        <w:t xml:space="preserve">If </w:t>
      </w:r>
      <w:r w:rsidR="00C830C1">
        <w:rPr>
          <w:lang w:val="en"/>
        </w:rPr>
        <w:t>you/your organization</w:t>
      </w:r>
      <w:r w:rsidR="00967BE2">
        <w:rPr>
          <w:lang w:val="en"/>
        </w:rPr>
        <w:t xml:space="preserve"> </w:t>
      </w:r>
      <w:r w:rsidR="00C830C1">
        <w:rPr>
          <w:lang w:val="en"/>
        </w:rPr>
        <w:t>have/</w:t>
      </w:r>
      <w:r w:rsidR="00967BE2">
        <w:rPr>
          <w:lang w:val="en"/>
        </w:rPr>
        <w:t xml:space="preserve">has made or agrees to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SF LLL, Disclosure of 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ubmission of an application also represents the applicant’s certification of the statements in 43 CFR Part 18, Appendix A-Certification Regarding Lobbying</w:t>
      </w:r>
      <w:r w:rsidR="003F2AD4">
        <w:rPr>
          <w:lang w:val="en"/>
        </w:rPr>
        <w:t>.</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t>
      </w:r>
      <w:r w:rsidR="00246089" w:rsidRPr="00246089">
        <w:rPr>
          <w:lang w:val="en"/>
        </w:rPr>
        <w:lastRenderedPageBreak/>
        <w:t xml:space="preserve">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 xml:space="preserve">501(c)(3)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D411C4" w:rsidRDefault="006E3C9F" w:rsidP="00B80393">
      <w:pPr>
        <w:numPr>
          <w:ilvl w:val="0"/>
          <w:numId w:val="2"/>
        </w:numPr>
        <w:tabs>
          <w:tab w:val="clear" w:pos="1080"/>
          <w:tab w:val="num" w:pos="720"/>
        </w:tabs>
        <w:ind w:left="720"/>
        <w:rPr>
          <w:b/>
        </w:rPr>
      </w:pPr>
      <w:r w:rsidRPr="00D411C4">
        <w:rPr>
          <w:b/>
        </w:rPr>
        <w:t xml:space="preserve">Project </w:t>
      </w:r>
      <w:r w:rsidR="00DA26B4" w:rsidRPr="00D411C4">
        <w:rPr>
          <w:b/>
        </w:rPr>
        <w:t>su</w:t>
      </w:r>
      <w:r w:rsidRPr="00D411C4">
        <w:rPr>
          <w:b/>
        </w:rPr>
        <w:t>mmary</w:t>
      </w:r>
      <w:r w:rsidR="00F04A45" w:rsidRPr="00D411C4">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Pr="00D411C4" w:rsidRDefault="005760DF" w:rsidP="00B80393">
      <w:pPr>
        <w:numPr>
          <w:ilvl w:val="0"/>
          <w:numId w:val="2"/>
        </w:numPr>
        <w:tabs>
          <w:tab w:val="clear" w:pos="1080"/>
          <w:tab w:val="num" w:pos="720"/>
        </w:tabs>
        <w:ind w:left="720"/>
      </w:pPr>
      <w:r w:rsidRPr="00D411C4">
        <w:rPr>
          <w:b/>
        </w:rPr>
        <w:t>Description of k</w:t>
      </w:r>
      <w:r w:rsidR="00DA26B4" w:rsidRPr="00D411C4">
        <w:rPr>
          <w:b/>
        </w:rPr>
        <w:t>ey personnel qualifications</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w:t>
      </w:r>
      <w:r w:rsidR="00BC5735">
        <w:rPr>
          <w:sz w:val="24"/>
        </w:rPr>
        <w:t xml:space="preserve"> July 6</w:t>
      </w:r>
      <w:r w:rsidR="00D411C4">
        <w:rPr>
          <w:sz w:val="24"/>
        </w:rPr>
        <w:t xml:space="preserve"> 2015</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2"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w:t>
      </w:r>
      <w:r w:rsidR="00756FEC" w:rsidRPr="00A715B3">
        <w:rPr>
          <w:color w:val="000000"/>
        </w:rPr>
        <w:lastRenderedPageBreak/>
        <w:t xml:space="preserve">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756FEC" w:rsidRPr="00756FEC" w:rsidRDefault="00756FEC" w:rsidP="00231A7A">
      <w:pPr>
        <w:pStyle w:val="CommentText"/>
        <w:rPr>
          <w:sz w:val="24"/>
          <w:szCs w:val="24"/>
        </w:rPr>
      </w:pPr>
    </w:p>
    <w:p w:rsidR="006E3C9F" w:rsidRPr="00BD382B" w:rsidRDefault="004D6C16" w:rsidP="006E3C9F">
      <w:pPr>
        <w:pStyle w:val="BodyText"/>
        <w:jc w:val="left"/>
        <w:rPr>
          <w:sz w:val="24"/>
        </w:rPr>
      </w:pPr>
      <w:r w:rsidRPr="00BD382B">
        <w:rPr>
          <w:sz w:val="24"/>
        </w:rPr>
        <w:t>Download the Application Package linked to this Funding Opportunity on Grants.gov</w:t>
      </w:r>
      <w:r w:rsidR="00B920C7" w:rsidRPr="00BD382B">
        <w:rPr>
          <w:sz w:val="24"/>
        </w:rPr>
        <w:t xml:space="preserve"> to begin the application process</w:t>
      </w:r>
      <w:r w:rsidRPr="00BD382B">
        <w:rPr>
          <w:sz w:val="24"/>
        </w:rPr>
        <w:t xml:space="preserve">.  Downloading and saving the Application Package to your computer makes the required government-wide standard forms fillable and printable.  </w:t>
      </w:r>
      <w:r w:rsidR="0053427C" w:rsidRPr="00BD382B">
        <w:rPr>
          <w:sz w:val="24"/>
        </w:rPr>
        <w:t>Completed a</w:t>
      </w:r>
      <w:r w:rsidR="00756FEC" w:rsidRPr="00BD382B">
        <w:rPr>
          <w:sz w:val="24"/>
        </w:rPr>
        <w:t>pplications</w:t>
      </w:r>
      <w:r w:rsidR="001B0FB9" w:rsidRPr="00BD382B">
        <w:rPr>
          <w:sz w:val="24"/>
        </w:rPr>
        <w:t xml:space="preserve"> may be submitted </w:t>
      </w:r>
      <w:r w:rsidR="00070D96" w:rsidRPr="00BD382B">
        <w:rPr>
          <w:sz w:val="24"/>
        </w:rPr>
        <w:t xml:space="preserve">by mail, by email, </w:t>
      </w:r>
      <w:r w:rsidR="002C10C0" w:rsidRPr="00BD382B">
        <w:rPr>
          <w:sz w:val="24"/>
        </w:rPr>
        <w:t>electronically through Grants.gov</w:t>
      </w:r>
      <w:r w:rsidR="00A46B54" w:rsidRPr="00BD382B">
        <w:rPr>
          <w:sz w:val="24"/>
        </w:rPr>
        <w:t>,</w:t>
      </w:r>
      <w:r w:rsidR="002C10C0" w:rsidRPr="00BD382B">
        <w:rPr>
          <w:sz w:val="24"/>
        </w:rPr>
        <w:t xml:space="preserve"> or as </w:t>
      </w:r>
      <w:r w:rsidR="001B0FB9" w:rsidRPr="00BD382B">
        <w:rPr>
          <w:sz w:val="24"/>
        </w:rPr>
        <w:t>otherwise</w:t>
      </w:r>
      <w:r w:rsidR="00B1022B" w:rsidRPr="00BD382B">
        <w:rPr>
          <w:sz w:val="24"/>
        </w:rPr>
        <w:t xml:space="preserve"> described</w:t>
      </w:r>
      <w:r w:rsidR="00070D96" w:rsidRPr="00BD382B">
        <w:rPr>
          <w:sz w:val="24"/>
        </w:rPr>
        <w:t xml:space="preserve"> in the Grants.gov funding opportunity</w:t>
      </w:r>
      <w:r w:rsidR="006E3C9F" w:rsidRPr="00BD382B">
        <w:rPr>
          <w:sz w:val="24"/>
        </w:rPr>
        <w:t xml:space="preserve">.  </w:t>
      </w:r>
      <w:r w:rsidRPr="00BD382B">
        <w:rPr>
          <w:sz w:val="24"/>
        </w:rPr>
        <w:t>Please s</w:t>
      </w:r>
      <w:r w:rsidR="006E3C9F" w:rsidRPr="00BD382B">
        <w:rPr>
          <w:sz w:val="24"/>
        </w:rPr>
        <w:t xml:space="preserve">elect </w:t>
      </w:r>
      <w:r w:rsidR="006E3C9F" w:rsidRPr="00BD382B">
        <w:rPr>
          <w:b/>
          <w:color w:val="800000"/>
          <w:sz w:val="24"/>
          <w:u w:val="single"/>
        </w:rPr>
        <w:t>ONE</w:t>
      </w:r>
      <w:r w:rsidRPr="00BD382B">
        <w:rPr>
          <w:sz w:val="24"/>
        </w:rPr>
        <w:t xml:space="preserve"> of the submission options:</w:t>
      </w:r>
      <w:r w:rsidR="006E3C9F" w:rsidRPr="00BD382B">
        <w:rPr>
          <w:sz w:val="24"/>
        </w:rPr>
        <w:t xml:space="preserve">  </w:t>
      </w:r>
    </w:p>
    <w:p w:rsidR="006E3C9F" w:rsidRPr="00BD382B" w:rsidRDefault="006E3C9F" w:rsidP="006E3C9F">
      <w:pPr>
        <w:pStyle w:val="BodyText"/>
        <w:rPr>
          <w:sz w:val="24"/>
        </w:rPr>
      </w:pPr>
    </w:p>
    <w:p w:rsidR="008A7B85" w:rsidRPr="00BD382B" w:rsidRDefault="00B1022B" w:rsidP="00A46B54">
      <w:pPr>
        <w:pStyle w:val="BodyText"/>
        <w:jc w:val="left"/>
        <w:rPr>
          <w:b/>
          <w:i/>
          <w:sz w:val="24"/>
        </w:rPr>
      </w:pPr>
      <w:bookmarkStart w:id="1" w:name="OLE_LINK2"/>
      <w:bookmarkStart w:id="2" w:name="OLE_LINK3"/>
      <w:r w:rsidRPr="00BD382B">
        <w:rPr>
          <w:b/>
          <w:i/>
          <w:sz w:val="24"/>
        </w:rPr>
        <w:t>To</w:t>
      </w:r>
      <w:r w:rsidR="00756FEC" w:rsidRPr="00BD382B">
        <w:rPr>
          <w:b/>
          <w:i/>
          <w:sz w:val="24"/>
        </w:rPr>
        <w:t xml:space="preserve"> submit an application </w:t>
      </w:r>
      <w:r w:rsidR="008A7B85" w:rsidRPr="00BD382B">
        <w:rPr>
          <w:b/>
          <w:i/>
          <w:sz w:val="24"/>
        </w:rPr>
        <w:t>by e-mail:</w:t>
      </w:r>
    </w:p>
    <w:p w:rsidR="004D6C16" w:rsidRPr="00BD382B" w:rsidRDefault="008A7B85" w:rsidP="004D6C16">
      <w:pPr>
        <w:pStyle w:val="BodyText"/>
        <w:jc w:val="left"/>
        <w:rPr>
          <w:sz w:val="24"/>
        </w:rPr>
      </w:pPr>
      <w:r w:rsidRPr="00BD382B">
        <w:rPr>
          <w:bCs/>
          <w:sz w:val="24"/>
        </w:rPr>
        <w:t xml:space="preserve">Format all of your documents to print on Letter </w:t>
      </w:r>
      <w:r w:rsidR="001B0FB9" w:rsidRPr="00BD382B">
        <w:rPr>
          <w:bCs/>
          <w:sz w:val="24"/>
        </w:rPr>
        <w:t xml:space="preserve">size </w:t>
      </w:r>
      <w:r w:rsidRPr="00BD382B">
        <w:rPr>
          <w:bCs/>
          <w:sz w:val="24"/>
        </w:rPr>
        <w:t xml:space="preserve">(8 ½” x 11”) paper.  </w:t>
      </w:r>
      <w:r w:rsidR="004D3979" w:rsidRPr="00BD382B">
        <w:rPr>
          <w:bCs/>
          <w:sz w:val="24"/>
        </w:rPr>
        <w:t xml:space="preserve">Format all pages to display and print page numbers.  Scanned documents should be scanned in Letter format, as black and white images only.  Where possible, save scanned documents in .pdf format.  </w:t>
      </w:r>
      <w:r w:rsidR="00756FEC" w:rsidRPr="00BD382B">
        <w:rPr>
          <w:sz w:val="24"/>
        </w:rPr>
        <w:t>E-mail your application</w:t>
      </w:r>
      <w:r w:rsidRPr="00BD382B">
        <w:rPr>
          <w:sz w:val="24"/>
        </w:rPr>
        <w:t xml:space="preserve"> to the </w:t>
      </w:r>
      <w:r w:rsidR="00B141AC" w:rsidRPr="00BD382B">
        <w:rPr>
          <w:sz w:val="24"/>
        </w:rPr>
        <w:t>Service</w:t>
      </w:r>
      <w:r w:rsidR="00070D96" w:rsidRPr="00BD382B">
        <w:rPr>
          <w:sz w:val="24"/>
        </w:rPr>
        <w:t xml:space="preserve"> program point of contact identified in the Grants.gov funding opportunity.</w:t>
      </w:r>
      <w:r w:rsidR="004D6C16" w:rsidRPr="00BD382B">
        <w:rPr>
          <w:sz w:val="24"/>
        </w:rPr>
        <w:t xml:space="preserve">  </w:t>
      </w:r>
    </w:p>
    <w:p w:rsidR="004D6C16" w:rsidRPr="00BD382B" w:rsidRDefault="004D6C16" w:rsidP="004D6C16">
      <w:pPr>
        <w:pStyle w:val="BodyText"/>
        <w:jc w:val="left"/>
        <w:rPr>
          <w:sz w:val="24"/>
        </w:rPr>
      </w:pPr>
    </w:p>
    <w:p w:rsidR="004D6C16" w:rsidRPr="00BD382B" w:rsidRDefault="004D6C16" w:rsidP="004D6C16">
      <w:pPr>
        <w:pStyle w:val="BodyText"/>
        <w:jc w:val="left"/>
        <w:rPr>
          <w:sz w:val="24"/>
        </w:rPr>
      </w:pPr>
      <w:r w:rsidRPr="00BD382B">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8A7B85" w:rsidRPr="00F87A2E" w:rsidRDefault="008A7B85" w:rsidP="008A7B85">
      <w:pPr>
        <w:pStyle w:val="BodyText"/>
        <w:jc w:val="left"/>
        <w:rPr>
          <w:sz w:val="24"/>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p>
    <w:p w:rsidR="00B04900" w:rsidRDefault="00C54938" w:rsidP="001F77FD">
      <w:pPr>
        <w:rPr>
          <w:bCs/>
        </w:rPr>
      </w:pPr>
      <w:r w:rsidRPr="00F87A2E">
        <w:rPr>
          <w:b/>
          <w:bCs/>
        </w:rPr>
        <w:t xml:space="preserve">Criteria: </w:t>
      </w:r>
      <w:r w:rsidR="005A3A9A" w:rsidRPr="00756FEC">
        <w:rPr>
          <w:bCs/>
        </w:rPr>
        <w:t>T</w:t>
      </w:r>
      <w:r w:rsidR="00B04900">
        <w:rPr>
          <w:bCs/>
        </w:rPr>
        <w:t xml:space="preserve">his is a sole source award.  </w:t>
      </w:r>
    </w:p>
    <w:p w:rsidR="00B04900" w:rsidRDefault="00B04900" w:rsidP="001F77FD">
      <w:pPr>
        <w:rPr>
          <w:bCs/>
        </w:rPr>
      </w:pPr>
    </w:p>
    <w:p w:rsidR="00854DD3" w:rsidRDefault="00C54938" w:rsidP="001F77FD">
      <w:pPr>
        <w:rPr>
          <w:b/>
          <w:bCs/>
        </w:rPr>
      </w:pPr>
      <w:r w:rsidRPr="00F87A2E">
        <w:rPr>
          <w:b/>
          <w:bCs/>
        </w:rPr>
        <w:t>Review and Selection Process:</w:t>
      </w:r>
      <w:r w:rsidR="001F77FD" w:rsidRPr="00F87A2E">
        <w:rPr>
          <w:b/>
          <w:bCs/>
        </w:rPr>
        <w:t xml:space="preserve"> </w:t>
      </w:r>
    </w:p>
    <w:p w:rsidR="00B04900" w:rsidRDefault="00B04900" w:rsidP="001F77FD">
      <w:pPr>
        <w:rPr>
          <w:b/>
          <w:bCs/>
        </w:rPr>
      </w:pPr>
      <w:r>
        <w:rPr>
          <w:bCs/>
        </w:rPr>
        <w:t>Point Blue Observation Science has several years of experience with the California Clapper Rail. This unique ability is required for this project.</w:t>
      </w: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032020" w:rsidRPr="00323CF1" w:rsidRDefault="001B3EA0" w:rsidP="001F77FD">
      <w:pPr>
        <w:rPr>
          <w:bCs/>
        </w:rPr>
      </w:pPr>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w:t>
      </w:r>
      <w:r w:rsidRPr="00F87A2E">
        <w:lastRenderedPageBreak/>
        <w:t xml:space="preserve">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Pr>
          <w:b/>
          <w:bCs/>
        </w:rPr>
        <w:t xml:space="preserve">  </w:t>
      </w:r>
      <w:r w:rsidRPr="00681467">
        <w:t>Applicants whose projects are not selected for funding will receive written notice, most often by e-mail, within 30 days of the final review decision.</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3"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EE79E1" w:rsidRPr="00EE79E1" w:rsidRDefault="00EE79E1" w:rsidP="00EE79E1">
      <w:r w:rsidRPr="00EE79E1">
        <w:rPr>
          <w:b/>
        </w:rPr>
        <w:t>Other Mandatory Disclosures:</w:t>
      </w:r>
      <w:r w:rsidR="002C216E">
        <w:rPr>
          <w:b/>
        </w:rPr>
        <w:t xml:space="preserve"> </w:t>
      </w:r>
      <w:r w:rsidRPr="00EE79E1">
        <w:t>Recipients and their subrecipients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F87A2E" w:rsidRDefault="00EE79E1" w:rsidP="00910874">
      <w:pPr>
        <w:rPr>
          <w:lang w:val="pt-BR"/>
        </w:rPr>
      </w:pPr>
    </w:p>
    <w:p w:rsidR="00C54938" w:rsidRDefault="00C54938" w:rsidP="00910874">
      <w:pPr>
        <w:rPr>
          <w:b/>
          <w:lang w:val="pt-BR"/>
        </w:rPr>
      </w:pPr>
      <w:r w:rsidRPr="00F87A2E">
        <w:rPr>
          <w:b/>
          <w:lang w:val="pt-BR"/>
        </w:rPr>
        <w:t xml:space="preserve">VIII. </w:t>
      </w:r>
      <w:r w:rsidRPr="00A841EC">
        <w:rPr>
          <w:b/>
          <w:lang w:val="pt-BR"/>
        </w:rPr>
        <w:t>Agency Contacts</w:t>
      </w:r>
    </w:p>
    <w:p w:rsidR="00681467" w:rsidRDefault="00681467" w:rsidP="00910874">
      <w:pPr>
        <w:rPr>
          <w:b/>
          <w:lang w:val="pt-BR"/>
        </w:rPr>
      </w:pPr>
      <w:r>
        <w:rPr>
          <w:b/>
          <w:lang w:val="pt-BR"/>
        </w:rPr>
        <w:t xml:space="preserve">Administrative Point of Contact:  John Ridilla  </w:t>
      </w:r>
      <w:hyperlink r:id="rId24" w:history="1">
        <w:r w:rsidRPr="00C17283">
          <w:rPr>
            <w:rStyle w:val="Hyperlink"/>
            <w:b/>
            <w:lang w:val="pt-BR"/>
          </w:rPr>
          <w:t>john_ridilla@fws.gov</w:t>
        </w:r>
      </w:hyperlink>
      <w:r>
        <w:rPr>
          <w:b/>
          <w:lang w:val="pt-BR"/>
        </w:rPr>
        <w:t xml:space="preserve">  916-930-5624</w:t>
      </w:r>
    </w:p>
    <w:p w:rsidR="00681467" w:rsidRPr="00F87A2E" w:rsidRDefault="00681467" w:rsidP="00910874">
      <w:pPr>
        <w:rPr>
          <w:b/>
          <w:lang w:val="pt-BR"/>
        </w:rPr>
      </w:pPr>
      <w:r>
        <w:rPr>
          <w:b/>
          <w:lang w:val="pt-BR"/>
        </w:rPr>
        <w:t xml:space="preserve">Technical Point of Contact: Colin Grant </w:t>
      </w:r>
      <w:hyperlink r:id="rId25" w:history="1">
        <w:r w:rsidRPr="00C17283">
          <w:rPr>
            <w:rStyle w:val="Hyperlink"/>
            <w:b/>
            <w:lang w:val="pt-BR"/>
          </w:rPr>
          <w:t>colin_grant@fws.gov</w:t>
        </w:r>
      </w:hyperlink>
      <w:r>
        <w:rPr>
          <w:b/>
          <w:lang w:val="pt-BR"/>
        </w:rPr>
        <w:t xml:space="preserve"> 916-930-5651</w:t>
      </w:r>
    </w:p>
    <w:sectPr w:rsidR="00681467" w:rsidRPr="00F87A2E" w:rsidSect="00D84397">
      <w:headerReference w:type="even" r:id="rId26"/>
      <w:footerReference w:type="even" r:id="rId27"/>
      <w:footerReference w:type="default" r:id="rId28"/>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C90" w:rsidRDefault="000E0C90">
      <w:r>
        <w:separator/>
      </w:r>
    </w:p>
  </w:endnote>
  <w:endnote w:type="continuationSeparator" w:id="0">
    <w:p w:rsidR="000E0C90" w:rsidRDefault="000E0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C74B7C">
      <w:rPr>
        <w:b/>
        <w:bCs/>
        <w:noProof/>
        <w:sz w:val="20"/>
        <w:szCs w:val="20"/>
      </w:rPr>
      <w:t>1</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C74B7C">
      <w:rPr>
        <w:b/>
        <w:bCs/>
        <w:noProof/>
        <w:sz w:val="20"/>
        <w:szCs w:val="20"/>
      </w:rPr>
      <w:t>11</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C90" w:rsidRDefault="000E0C90">
      <w:r>
        <w:separator/>
      </w:r>
    </w:p>
  </w:footnote>
  <w:footnote w:type="continuationSeparator" w:id="0">
    <w:p w:rsidR="000E0C90" w:rsidRDefault="000E0C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0B98B9B7" wp14:editId="0B98B9B8">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0B98B9B9" wp14:editId="0B98B9BA">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892115A"/>
    <w:multiLevelType w:val="hybridMultilevel"/>
    <w:tmpl w:val="A08831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ACA19CA"/>
    <w:multiLevelType w:val="hybridMultilevel"/>
    <w:tmpl w:val="1D20B7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BA372E0"/>
    <w:multiLevelType w:val="hybridMultilevel"/>
    <w:tmpl w:val="DCDEB43E"/>
    <w:lvl w:ilvl="0" w:tplc="6C1AAF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5"/>
  </w:num>
  <w:num w:numId="5">
    <w:abstractNumId w:val="7"/>
  </w:num>
  <w:num w:numId="6">
    <w:abstractNumId w:val="9"/>
  </w:num>
  <w:num w:numId="7">
    <w:abstractNumId w:val="6"/>
  </w:num>
  <w:num w:numId="8">
    <w:abstractNumId w:val="1"/>
  </w:num>
  <w:num w:numId="9">
    <w:abstractNumId w:val="10"/>
  </w:num>
  <w:num w:numId="10">
    <w:abstractNumId w:val="13"/>
  </w:num>
  <w:num w:numId="11">
    <w:abstractNumId w:val="14"/>
  </w:num>
  <w:num w:numId="12">
    <w:abstractNumId w:val="12"/>
  </w:num>
  <w:num w:numId="13">
    <w:abstractNumId w:val="4"/>
  </w:num>
  <w:num w:numId="14">
    <w:abstractNumId w:val="8"/>
  </w:num>
  <w:num w:numId="1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5D83"/>
    <w:rsid w:val="00026943"/>
    <w:rsid w:val="00027D98"/>
    <w:rsid w:val="00027F96"/>
    <w:rsid w:val="00030268"/>
    <w:rsid w:val="0003105A"/>
    <w:rsid w:val="00032020"/>
    <w:rsid w:val="000334F1"/>
    <w:rsid w:val="00035A09"/>
    <w:rsid w:val="00036FCD"/>
    <w:rsid w:val="00041E36"/>
    <w:rsid w:val="0004279E"/>
    <w:rsid w:val="000436D4"/>
    <w:rsid w:val="00045237"/>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E0C90"/>
    <w:rsid w:val="000E51A1"/>
    <w:rsid w:val="000E7FC6"/>
    <w:rsid w:val="000F02C1"/>
    <w:rsid w:val="000F078E"/>
    <w:rsid w:val="000F4DCC"/>
    <w:rsid w:val="000F53A4"/>
    <w:rsid w:val="000F6B8A"/>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1DED"/>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83910"/>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4C15"/>
    <w:rsid w:val="00225EF6"/>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2892"/>
    <w:rsid w:val="002B5AD5"/>
    <w:rsid w:val="002C10C0"/>
    <w:rsid w:val="002C1638"/>
    <w:rsid w:val="002C216E"/>
    <w:rsid w:val="002C4C82"/>
    <w:rsid w:val="002C7F6A"/>
    <w:rsid w:val="002D52E3"/>
    <w:rsid w:val="002D6CEC"/>
    <w:rsid w:val="002D7229"/>
    <w:rsid w:val="002D75DC"/>
    <w:rsid w:val="002E31C2"/>
    <w:rsid w:val="002E3E1E"/>
    <w:rsid w:val="002E435C"/>
    <w:rsid w:val="002E6FBD"/>
    <w:rsid w:val="002E7B79"/>
    <w:rsid w:val="002E7F44"/>
    <w:rsid w:val="002F10DB"/>
    <w:rsid w:val="002F1725"/>
    <w:rsid w:val="002F59D2"/>
    <w:rsid w:val="002F65E1"/>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2F51"/>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00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541F"/>
    <w:rsid w:val="0051543C"/>
    <w:rsid w:val="00517CFF"/>
    <w:rsid w:val="00520D2C"/>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2BB2"/>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A683C"/>
    <w:rsid w:val="005B5907"/>
    <w:rsid w:val="005B5925"/>
    <w:rsid w:val="005B606B"/>
    <w:rsid w:val="005C137B"/>
    <w:rsid w:val="005C1BFC"/>
    <w:rsid w:val="005C42EC"/>
    <w:rsid w:val="005C463D"/>
    <w:rsid w:val="005C6010"/>
    <w:rsid w:val="005C6CE8"/>
    <w:rsid w:val="005C794A"/>
    <w:rsid w:val="005D0FE0"/>
    <w:rsid w:val="005D71BB"/>
    <w:rsid w:val="005D7AFB"/>
    <w:rsid w:val="005E1EA0"/>
    <w:rsid w:val="005E2924"/>
    <w:rsid w:val="005E2E3B"/>
    <w:rsid w:val="005F0859"/>
    <w:rsid w:val="005F11DA"/>
    <w:rsid w:val="005F2CFF"/>
    <w:rsid w:val="005F3E27"/>
    <w:rsid w:val="005F46DF"/>
    <w:rsid w:val="005F4F85"/>
    <w:rsid w:val="005F652B"/>
    <w:rsid w:val="005F7790"/>
    <w:rsid w:val="0060202B"/>
    <w:rsid w:val="00606868"/>
    <w:rsid w:val="00610380"/>
    <w:rsid w:val="0061177A"/>
    <w:rsid w:val="00611F29"/>
    <w:rsid w:val="00613C29"/>
    <w:rsid w:val="00635104"/>
    <w:rsid w:val="0063722E"/>
    <w:rsid w:val="00640A45"/>
    <w:rsid w:val="00640D3E"/>
    <w:rsid w:val="00641ECE"/>
    <w:rsid w:val="0065076C"/>
    <w:rsid w:val="00651D73"/>
    <w:rsid w:val="0065202D"/>
    <w:rsid w:val="006562DC"/>
    <w:rsid w:val="0065778C"/>
    <w:rsid w:val="0066326A"/>
    <w:rsid w:val="0066482E"/>
    <w:rsid w:val="0066557A"/>
    <w:rsid w:val="00666F17"/>
    <w:rsid w:val="00673AAC"/>
    <w:rsid w:val="00674444"/>
    <w:rsid w:val="00674897"/>
    <w:rsid w:val="00675AA3"/>
    <w:rsid w:val="00680EDC"/>
    <w:rsid w:val="00681467"/>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72465"/>
    <w:rsid w:val="007733F6"/>
    <w:rsid w:val="0077450D"/>
    <w:rsid w:val="007831E1"/>
    <w:rsid w:val="007833E9"/>
    <w:rsid w:val="00783486"/>
    <w:rsid w:val="00792040"/>
    <w:rsid w:val="0079509C"/>
    <w:rsid w:val="00795125"/>
    <w:rsid w:val="0079522B"/>
    <w:rsid w:val="00797945"/>
    <w:rsid w:val="007A0864"/>
    <w:rsid w:val="007A0FA9"/>
    <w:rsid w:val="007A2B17"/>
    <w:rsid w:val="007A3F68"/>
    <w:rsid w:val="007A5B19"/>
    <w:rsid w:val="007A6CDE"/>
    <w:rsid w:val="007A7827"/>
    <w:rsid w:val="007B2CA9"/>
    <w:rsid w:val="007B3015"/>
    <w:rsid w:val="007B5581"/>
    <w:rsid w:val="007C3F3E"/>
    <w:rsid w:val="007C4459"/>
    <w:rsid w:val="007C6C3B"/>
    <w:rsid w:val="007D4570"/>
    <w:rsid w:val="007D6944"/>
    <w:rsid w:val="007D78D8"/>
    <w:rsid w:val="007D7B26"/>
    <w:rsid w:val="007E08D8"/>
    <w:rsid w:val="007E0DBC"/>
    <w:rsid w:val="007E3FB2"/>
    <w:rsid w:val="007E43B9"/>
    <w:rsid w:val="007F00A9"/>
    <w:rsid w:val="007F0E2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17304"/>
    <w:rsid w:val="00920C3D"/>
    <w:rsid w:val="00921D55"/>
    <w:rsid w:val="00921D7F"/>
    <w:rsid w:val="0092358A"/>
    <w:rsid w:val="00923FD1"/>
    <w:rsid w:val="009256E8"/>
    <w:rsid w:val="00934FCA"/>
    <w:rsid w:val="00937D4D"/>
    <w:rsid w:val="009453CD"/>
    <w:rsid w:val="0095161A"/>
    <w:rsid w:val="009517D6"/>
    <w:rsid w:val="009518C9"/>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3853"/>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6758"/>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4900"/>
    <w:rsid w:val="00B075C9"/>
    <w:rsid w:val="00B1022B"/>
    <w:rsid w:val="00B135B6"/>
    <w:rsid w:val="00B1375A"/>
    <w:rsid w:val="00B141AC"/>
    <w:rsid w:val="00B14E24"/>
    <w:rsid w:val="00B16EAE"/>
    <w:rsid w:val="00B23D33"/>
    <w:rsid w:val="00B24D54"/>
    <w:rsid w:val="00B24E2C"/>
    <w:rsid w:val="00B25FBB"/>
    <w:rsid w:val="00B26547"/>
    <w:rsid w:val="00B360F8"/>
    <w:rsid w:val="00B3647A"/>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87395"/>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5635"/>
    <w:rsid w:val="00BC5735"/>
    <w:rsid w:val="00BC691A"/>
    <w:rsid w:val="00BD22A1"/>
    <w:rsid w:val="00BD382B"/>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4B7C"/>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0240"/>
    <w:rsid w:val="00D245FB"/>
    <w:rsid w:val="00D24FE5"/>
    <w:rsid w:val="00D25C6C"/>
    <w:rsid w:val="00D319E2"/>
    <w:rsid w:val="00D35708"/>
    <w:rsid w:val="00D35934"/>
    <w:rsid w:val="00D411C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4397"/>
    <w:rsid w:val="00D93480"/>
    <w:rsid w:val="00D93509"/>
    <w:rsid w:val="00D93DCD"/>
    <w:rsid w:val="00DA1BBD"/>
    <w:rsid w:val="00DA26B4"/>
    <w:rsid w:val="00DA665D"/>
    <w:rsid w:val="00DA6CBC"/>
    <w:rsid w:val="00DA757D"/>
    <w:rsid w:val="00DB577B"/>
    <w:rsid w:val="00DB7CC6"/>
    <w:rsid w:val="00DD15E2"/>
    <w:rsid w:val="00DD3634"/>
    <w:rsid w:val="00DD7751"/>
    <w:rsid w:val="00DE4A98"/>
    <w:rsid w:val="00DE4FAB"/>
    <w:rsid w:val="00DF2A99"/>
    <w:rsid w:val="00DF36DB"/>
    <w:rsid w:val="00DF389E"/>
    <w:rsid w:val="00DF6920"/>
    <w:rsid w:val="00E03797"/>
    <w:rsid w:val="00E04032"/>
    <w:rsid w:val="00E11597"/>
    <w:rsid w:val="00E11E1B"/>
    <w:rsid w:val="00E1307D"/>
    <w:rsid w:val="00E1399A"/>
    <w:rsid w:val="00E141FD"/>
    <w:rsid w:val="00E1469E"/>
    <w:rsid w:val="00E152D3"/>
    <w:rsid w:val="00E1692D"/>
    <w:rsid w:val="00E2019C"/>
    <w:rsid w:val="00E20D50"/>
    <w:rsid w:val="00E25970"/>
    <w:rsid w:val="00E26EF5"/>
    <w:rsid w:val="00E271BA"/>
    <w:rsid w:val="00E272C9"/>
    <w:rsid w:val="00E30BD9"/>
    <w:rsid w:val="00E35180"/>
    <w:rsid w:val="00E3647F"/>
    <w:rsid w:val="00E37994"/>
    <w:rsid w:val="00E4020E"/>
    <w:rsid w:val="00E40CAF"/>
    <w:rsid w:val="00E4361A"/>
    <w:rsid w:val="00E46C25"/>
    <w:rsid w:val="00E513B6"/>
    <w:rsid w:val="00E54B62"/>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FE9"/>
    <w:rsid w:val="00F862E8"/>
    <w:rsid w:val="00F87A2E"/>
    <w:rsid w:val="00F923EC"/>
    <w:rsid w:val="00F94985"/>
    <w:rsid w:val="00F94C30"/>
    <w:rsid w:val="00F96E53"/>
    <w:rsid w:val="00FA3525"/>
    <w:rsid w:val="00FA3BD7"/>
    <w:rsid w:val="00FB080B"/>
    <w:rsid w:val="00FB369B"/>
    <w:rsid w:val="00FB3993"/>
    <w:rsid w:val="00FB54CB"/>
    <w:rsid w:val="00FB65E7"/>
    <w:rsid w:val="00FB7C80"/>
    <w:rsid w:val="00FC050F"/>
    <w:rsid w:val="00FC3086"/>
    <w:rsid w:val="00FC3760"/>
    <w:rsid w:val="00FC5D13"/>
    <w:rsid w:val="00FD1FCF"/>
    <w:rsid w:val="00FD4E3B"/>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98B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apply07.grants.gov/apply/FormLinks?family=15"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hyperlink" Target="mailto:colin_grant@fws.gov" TargetMode="External"/><Relationship Id="rId2" Type="http://schemas.openxmlformats.org/officeDocument/2006/relationships/customXml" Target="../customXml/item2.xml"/><Relationship Id="rId16" Type="http://schemas.openxmlformats.org/officeDocument/2006/relationships/hyperlink" Target="http://apply07.grants.gov/apply/FormLinks?family=15" TargetMode="External"/><Relationship Id="rId20" Type="http://schemas.openxmlformats.org/officeDocument/2006/relationships/hyperlink" Target="http://harvester.census.gov/sa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mailto:john_ridilla@fws.gov" TargetMode="External"/><Relationship Id="rId5" Type="http://schemas.openxmlformats.org/officeDocument/2006/relationships/customXml" Target="../customXml/item5.xml"/><Relationship Id="rId15" Type="http://schemas.openxmlformats.org/officeDocument/2006/relationships/hyperlink" Target="http://www.prbo.org/SFBaySLR" TargetMode="External"/><Relationship Id="rId23" Type="http://schemas.openxmlformats.org/officeDocument/2006/relationships/hyperlink" Target="http://www.fws.gov/grants/" TargetMode="External"/><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m.gov/" TargetMode="External"/><Relationship Id="rId22" Type="http://schemas.openxmlformats.org/officeDocument/2006/relationships/hyperlink" Target="http://www.whitehouse.gov/omb/grants_spoc/"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FWT52VV7566T-80-1075</_dlc_DocId>
    <_dlc_DocIdUrl xmlns="bbeea1d4-0d4b-44bb-8f87-0664505381b8">
      <Url>https://fishnet.fws.doi.net/regions/1/admin/fa/_layouts/DocIdRedir.aspx?ID=FWT52VV7566T-80-1075</Url>
      <Description>FWT52VV7566T-80-1075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d6d26da8b1f47e38318d5b8b9ae9e4d3">
  <xsd:schema xmlns:xsd="http://www.w3.org/2001/XMLSchema" xmlns:xs="http://www.w3.org/2001/XMLSchema" xmlns:p="http://schemas.microsoft.com/office/2006/metadata/properties" xmlns:ns2="bbeea1d4-0d4b-44bb-8f87-0664505381b8" targetNamespace="http://schemas.microsoft.com/office/2006/metadata/properties" ma:root="true" ma:fieldsID="3fa3182e07237e380897e6448cf3d796"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9BADF-91B3-4284-8B27-E7A0CC0785DA}">
  <ds:schemaRefs>
    <ds:schemaRef ds:uri="http://schemas.microsoft.com/sharepoint/events"/>
  </ds:schemaRefs>
</ds:datastoreItem>
</file>

<file path=customXml/itemProps2.xml><?xml version="1.0" encoding="utf-8"?>
<ds:datastoreItem xmlns:ds="http://schemas.openxmlformats.org/officeDocument/2006/customXml" ds:itemID="{2BA2D37F-3961-4A6C-928E-FA914A0BDA08}">
  <ds:schemaRefs>
    <ds:schemaRef ds:uri="http://schemas.microsoft.com/sharepoint/v3/contenttype/forms"/>
  </ds:schemaRefs>
</ds:datastoreItem>
</file>

<file path=customXml/itemProps3.xml><?xml version="1.0" encoding="utf-8"?>
<ds:datastoreItem xmlns:ds="http://schemas.openxmlformats.org/officeDocument/2006/customXml" ds:itemID="{3FC18362-B567-49D2-A7C1-5F3A8C631523}">
  <ds:schemaRefs>
    <ds:schemaRef ds:uri="bbeea1d4-0d4b-44bb-8f87-0664505381b8"/>
    <ds:schemaRef ds:uri="http://purl.org/dc/elements/1.1/"/>
    <ds:schemaRef ds:uri="http://purl.org/dc/dcmitype/"/>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4668A3AE-1453-46C1-AF3F-7ECB66617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1B8508-4BC8-41DA-B54A-C12A28B2C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4871</Words>
  <Characters>27767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32573</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3</cp:revision>
  <cp:lastPrinted>2015-02-26T16:18:00Z</cp:lastPrinted>
  <dcterms:created xsi:type="dcterms:W3CDTF">2015-07-01T23:33:00Z</dcterms:created>
  <dcterms:modified xsi:type="dcterms:W3CDTF">2015-07-01T23:55:00Z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0d52294e-ef2d-4b5e-b101-e057ac012442</vt:lpwstr>
  </property>
</Properties>
</file>