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47037B0" w14:textId="77777777" w:rsidR="00F5421D" w:rsidRPr="0068107E" w:rsidRDefault="00F5421D" w:rsidP="00B20FAA">
      <w:pPr>
        <w:jc w:val="center"/>
        <w:rPr>
          <w:rFonts w:ascii="Times New Roman" w:hAnsi="Times New Roman"/>
          <w:b/>
        </w:rPr>
      </w:pPr>
      <w:bookmarkStart w:id="0" w:name="_Toc413304771"/>
      <w:r w:rsidRPr="0068107E">
        <w:rPr>
          <w:rFonts w:ascii="Times New Roman" w:hAnsi="Times New Roman"/>
          <w:b/>
        </w:rPr>
        <w:t>U.S. Department of the Interior</w:t>
      </w:r>
      <w:bookmarkEnd w:id="0"/>
    </w:p>
    <w:p w14:paraId="30151C20" w14:textId="77777777" w:rsidR="00F5421D" w:rsidRPr="0068107E" w:rsidRDefault="00F5421D" w:rsidP="00B20FAA">
      <w:pPr>
        <w:jc w:val="center"/>
        <w:rPr>
          <w:rFonts w:ascii="Times New Roman" w:hAnsi="Times New Roman"/>
          <w:b/>
        </w:rPr>
      </w:pPr>
      <w:bookmarkStart w:id="1" w:name="_Toc413304772"/>
      <w:r w:rsidRPr="0068107E">
        <w:rPr>
          <w:rFonts w:ascii="Times New Roman" w:hAnsi="Times New Roman"/>
          <w:b/>
        </w:rPr>
        <w:t>National Park Service</w:t>
      </w:r>
      <w:bookmarkEnd w:id="1"/>
    </w:p>
    <w:p w14:paraId="34E4D284" w14:textId="77777777" w:rsidR="005D7AB0" w:rsidRPr="0068107E" w:rsidRDefault="005D7AB0" w:rsidP="00B20FAA">
      <w:pPr>
        <w:jc w:val="center"/>
        <w:rPr>
          <w:rFonts w:ascii="Times New Roman" w:hAnsi="Times New Roman"/>
          <w:b/>
        </w:rPr>
      </w:pPr>
    </w:p>
    <w:p w14:paraId="496CD217" w14:textId="77777777" w:rsidR="00F5421D" w:rsidRPr="0068107E" w:rsidRDefault="00F5421D" w:rsidP="00B20FAA">
      <w:pPr>
        <w:jc w:val="center"/>
        <w:rPr>
          <w:rFonts w:ascii="Times New Roman" w:hAnsi="Times New Roman"/>
          <w:b/>
        </w:rPr>
      </w:pPr>
      <w:bookmarkStart w:id="2" w:name="_Toc413304773"/>
      <w:r w:rsidRPr="0068107E">
        <w:rPr>
          <w:rFonts w:ascii="Times New Roman" w:hAnsi="Times New Roman"/>
          <w:b/>
        </w:rPr>
        <w:t>Financial Assistance</w:t>
      </w:r>
      <w:bookmarkEnd w:id="2"/>
    </w:p>
    <w:p w14:paraId="6EC4A8C6" w14:textId="77777777" w:rsidR="00F5421D" w:rsidRPr="0068107E" w:rsidRDefault="00912226" w:rsidP="00B20FAA">
      <w:pPr>
        <w:jc w:val="center"/>
        <w:rPr>
          <w:rFonts w:ascii="Times New Roman" w:hAnsi="Times New Roman"/>
          <w:b/>
        </w:rPr>
      </w:pPr>
      <w:r w:rsidRPr="0068107E">
        <w:rPr>
          <w:rFonts w:ascii="Times New Roman" w:hAnsi="Times New Roman"/>
          <w:b/>
        </w:rPr>
        <w:t>Notice of Funding Opportunity</w:t>
      </w:r>
      <w:r w:rsidR="002A43D7" w:rsidRPr="0068107E">
        <w:rPr>
          <w:rFonts w:ascii="Times New Roman" w:hAnsi="Times New Roman"/>
          <w:b/>
        </w:rPr>
        <w:t xml:space="preserve"> </w:t>
      </w:r>
      <w:r w:rsidRPr="0068107E">
        <w:rPr>
          <w:rFonts w:ascii="Times New Roman" w:hAnsi="Times New Roman"/>
          <w:b/>
        </w:rPr>
        <w:t>(NOFO)</w:t>
      </w:r>
    </w:p>
    <w:p w14:paraId="098BADC4" w14:textId="77777777" w:rsidR="005D7AB0" w:rsidRPr="0068107E" w:rsidRDefault="005D7AB0" w:rsidP="00D71B4C">
      <w:pPr>
        <w:spacing w:after="120" w:line="23" w:lineRule="atLeast"/>
        <w:contextualSpacing/>
        <w:rPr>
          <w:rFonts w:ascii="Times New Roman" w:hAnsi="Times New Roman"/>
        </w:rPr>
      </w:pPr>
    </w:p>
    <w:p w14:paraId="4E95F92A" w14:textId="77777777" w:rsidR="005D7AB0" w:rsidRPr="0068107E" w:rsidRDefault="00C346B0" w:rsidP="00D71B4C">
      <w:pPr>
        <w:spacing w:after="120" w:line="23" w:lineRule="atLeast"/>
        <w:contextualSpacing/>
        <w:jc w:val="center"/>
        <w:rPr>
          <w:rFonts w:ascii="Times New Roman" w:hAnsi="Times New Roman"/>
        </w:rPr>
      </w:pPr>
      <w:r w:rsidRPr="0068107E">
        <w:rPr>
          <w:rFonts w:ascii="Times New Roman" w:hAnsi="Times New Roman"/>
          <w:noProof/>
        </w:rPr>
        <w:drawing>
          <wp:inline distT="0" distB="0" distL="0" distR="0" wp14:anchorId="560F97E1" wp14:editId="2F4265FC">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11"/>
                    <a:srcRect/>
                    <a:stretch>
                      <a:fillRect/>
                    </a:stretch>
                  </pic:blipFill>
                  <pic:spPr>
                    <a:xfrm>
                      <a:off x="0" y="0"/>
                      <a:ext cx="1162050" cy="1524000"/>
                    </a:xfrm>
                    <a:prstGeom prst="rect">
                      <a:avLst/>
                    </a:prstGeom>
                    <a:ln/>
                  </pic:spPr>
                </pic:pic>
              </a:graphicData>
            </a:graphic>
          </wp:inline>
        </w:drawing>
      </w:r>
    </w:p>
    <w:p w14:paraId="6A84AC9A" w14:textId="3A9BDD0D" w:rsidR="005D7AB0" w:rsidRDefault="005D7AB0" w:rsidP="00D71B4C">
      <w:pPr>
        <w:spacing w:after="120" w:line="23" w:lineRule="atLeast"/>
        <w:contextualSpacing/>
        <w:rPr>
          <w:rFonts w:ascii="Times New Roman" w:hAnsi="Times New Roman"/>
        </w:rPr>
      </w:pPr>
    </w:p>
    <w:p w14:paraId="087C1B1C" w14:textId="77777777" w:rsidR="00E75DA9" w:rsidRDefault="00E75DA9" w:rsidP="00D71B4C">
      <w:pPr>
        <w:spacing w:after="120" w:line="23" w:lineRule="atLeast"/>
        <w:contextualSpacing/>
        <w:rPr>
          <w:rFonts w:ascii="Times New Roman" w:hAnsi="Times New Roman"/>
        </w:rPr>
      </w:pPr>
    </w:p>
    <w:p w14:paraId="1AE71BE7" w14:textId="77777777" w:rsidR="001A1344" w:rsidRPr="0068107E" w:rsidRDefault="001A1344"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1"/>
        <w:gridCol w:w="6299"/>
      </w:tblGrid>
      <w:tr w:rsidR="00A30E0A" w:rsidRPr="0068107E" w14:paraId="0BFCCAEB" w14:textId="77777777" w:rsidTr="004B6116">
        <w:trPr>
          <w:trHeight w:val="576"/>
        </w:trPr>
        <w:tc>
          <w:tcPr>
            <w:tcW w:w="1635" w:type="pct"/>
            <w:vAlign w:val="center"/>
          </w:tcPr>
          <w:p w14:paraId="7D65F83F" w14:textId="363DE38C"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Program </w:t>
            </w:r>
            <w:r w:rsidR="008B1A8A" w:rsidRPr="0068107E">
              <w:rPr>
                <w:rFonts w:ascii="Times New Roman" w:hAnsi="Times New Roman"/>
              </w:rPr>
              <w:t>Title</w:t>
            </w:r>
            <w:r w:rsidR="00EB59C9">
              <w:rPr>
                <w:rFonts w:ascii="Times New Roman" w:hAnsi="Times New Roman"/>
              </w:rPr>
              <w:t>:</w:t>
            </w:r>
          </w:p>
        </w:tc>
        <w:tc>
          <w:tcPr>
            <w:tcW w:w="3365" w:type="pct"/>
            <w:vAlign w:val="center"/>
          </w:tcPr>
          <w:p w14:paraId="4BF1880A" w14:textId="6D27AFF0" w:rsidR="00A278D0" w:rsidRPr="004C4BF4" w:rsidRDefault="00F47559" w:rsidP="00587712">
            <w:pPr>
              <w:rPr>
                <w:rFonts w:ascii="Times New Roman" w:hAnsi="Times New Roman"/>
                <w:szCs w:val="22"/>
              </w:rPr>
            </w:pPr>
            <w:r w:rsidRPr="00F47559">
              <w:rPr>
                <w:rFonts w:ascii="Times New Roman" w:hAnsi="Times New Roman"/>
                <w:szCs w:val="22"/>
              </w:rPr>
              <w:t>Stabilization of Telegraph Building at OX Ranch</w:t>
            </w:r>
          </w:p>
        </w:tc>
      </w:tr>
      <w:tr w:rsidR="00A30E0A" w:rsidRPr="0068107E" w14:paraId="4B8E0496" w14:textId="77777777" w:rsidTr="004B6116">
        <w:trPr>
          <w:trHeight w:val="576"/>
        </w:trPr>
        <w:tc>
          <w:tcPr>
            <w:tcW w:w="1635" w:type="pct"/>
            <w:vAlign w:val="center"/>
          </w:tcPr>
          <w:p w14:paraId="7C014055" w14:textId="77777777" w:rsidR="00A278D0" w:rsidRPr="0068107E" w:rsidRDefault="00912226" w:rsidP="00D71B4C">
            <w:pPr>
              <w:spacing w:after="120" w:line="23" w:lineRule="atLeast"/>
              <w:contextualSpacing/>
              <w:rPr>
                <w:rFonts w:ascii="Times New Roman" w:hAnsi="Times New Roman"/>
              </w:rPr>
            </w:pPr>
            <w:r w:rsidRPr="0068107E">
              <w:rPr>
                <w:rFonts w:ascii="Times New Roman" w:hAnsi="Times New Roman"/>
              </w:rPr>
              <w:t>Notice of Funding Opportunity</w:t>
            </w:r>
            <w:r w:rsidR="00A278D0" w:rsidRPr="0068107E">
              <w:rPr>
                <w:rFonts w:ascii="Times New Roman" w:hAnsi="Times New Roman"/>
              </w:rPr>
              <w:t xml:space="preserve"> Number:</w:t>
            </w:r>
          </w:p>
        </w:tc>
        <w:tc>
          <w:tcPr>
            <w:tcW w:w="3365" w:type="pct"/>
            <w:vAlign w:val="center"/>
          </w:tcPr>
          <w:p w14:paraId="570DE81A" w14:textId="50ABDE5B" w:rsidR="00A278D0" w:rsidRPr="0068107E" w:rsidRDefault="008F0B6F" w:rsidP="00D71B4C">
            <w:pPr>
              <w:spacing w:after="120" w:line="23" w:lineRule="atLeast"/>
              <w:contextualSpacing/>
              <w:rPr>
                <w:rFonts w:ascii="Times New Roman" w:hAnsi="Times New Roman"/>
              </w:rPr>
            </w:pPr>
            <w:r w:rsidRPr="008F0B6F">
              <w:rPr>
                <w:rFonts w:ascii="Times New Roman" w:hAnsi="Times New Roman"/>
              </w:rPr>
              <w:t>P20AS0008</w:t>
            </w:r>
            <w:r w:rsidR="00F47559">
              <w:rPr>
                <w:rFonts w:ascii="Times New Roman" w:hAnsi="Times New Roman"/>
              </w:rPr>
              <w:t>9</w:t>
            </w:r>
          </w:p>
        </w:tc>
      </w:tr>
      <w:tr w:rsidR="00A30E0A" w:rsidRPr="0068107E" w14:paraId="3C1420BA" w14:textId="77777777" w:rsidTr="004B6116">
        <w:trPr>
          <w:trHeight w:val="576"/>
        </w:trPr>
        <w:tc>
          <w:tcPr>
            <w:tcW w:w="1635" w:type="pct"/>
            <w:vAlign w:val="center"/>
          </w:tcPr>
          <w:p w14:paraId="2252D1D9" w14:textId="77777777"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Announcement Type: </w:t>
            </w:r>
          </w:p>
        </w:tc>
        <w:tc>
          <w:tcPr>
            <w:tcW w:w="3365" w:type="pct"/>
            <w:vAlign w:val="center"/>
          </w:tcPr>
          <w:p w14:paraId="5E494620" w14:textId="6ACB0D1D" w:rsidR="00A278D0" w:rsidRPr="0068107E" w:rsidRDefault="008B1A8A" w:rsidP="00B20FAA">
            <w:pPr>
              <w:spacing w:after="120" w:line="23" w:lineRule="atLeast"/>
              <w:contextualSpacing/>
              <w:rPr>
                <w:rFonts w:ascii="Times New Roman" w:hAnsi="Times New Roman"/>
              </w:rPr>
            </w:pPr>
            <w:r w:rsidRPr="004B6116">
              <w:rPr>
                <w:rFonts w:ascii="Times New Roman" w:hAnsi="Times New Roman"/>
                <w:color w:val="000000" w:themeColor="text1"/>
              </w:rPr>
              <w:t>Initial</w:t>
            </w:r>
          </w:p>
        </w:tc>
      </w:tr>
      <w:tr w:rsidR="00A30E0A" w:rsidRPr="0068107E" w14:paraId="189F08F7" w14:textId="77777777" w:rsidTr="004B6116">
        <w:trPr>
          <w:trHeight w:val="576"/>
        </w:trPr>
        <w:tc>
          <w:tcPr>
            <w:tcW w:w="1635" w:type="pct"/>
            <w:vAlign w:val="center"/>
          </w:tcPr>
          <w:p w14:paraId="6B385702" w14:textId="77777777" w:rsidR="00912BB8" w:rsidRPr="0068107E" w:rsidRDefault="00912BB8" w:rsidP="00912BB8">
            <w:pPr>
              <w:spacing w:after="120" w:line="23" w:lineRule="atLeast"/>
              <w:contextualSpacing/>
              <w:rPr>
                <w:rFonts w:ascii="Times New Roman" w:hAnsi="Times New Roman"/>
              </w:rPr>
            </w:pPr>
            <w:r w:rsidRPr="0068107E">
              <w:rPr>
                <w:rFonts w:ascii="Times New Roman" w:hAnsi="Times New Roman"/>
              </w:rPr>
              <w:t xml:space="preserve">CFDA Number: </w:t>
            </w:r>
          </w:p>
        </w:tc>
        <w:tc>
          <w:tcPr>
            <w:tcW w:w="3365" w:type="pct"/>
            <w:vAlign w:val="center"/>
          </w:tcPr>
          <w:p w14:paraId="6B6EE6F4" w14:textId="763C233B" w:rsidR="00912BB8" w:rsidRPr="004C4BF4" w:rsidRDefault="004C4BF4" w:rsidP="00912BB8">
            <w:pPr>
              <w:spacing w:after="120" w:line="23" w:lineRule="atLeast"/>
              <w:contextualSpacing/>
              <w:rPr>
                <w:rFonts w:ascii="Times New Roman" w:hAnsi="Times New Roman"/>
              </w:rPr>
            </w:pPr>
            <w:r w:rsidRPr="004C4BF4">
              <w:rPr>
                <w:rFonts w:ascii="Times New Roman" w:hAnsi="Times New Roman"/>
                <w:szCs w:val="22"/>
              </w:rPr>
              <w:t>15.945, Cooperative Research and Training Programs – Resources of the National Park System (CESU)</w:t>
            </w:r>
          </w:p>
        </w:tc>
      </w:tr>
    </w:tbl>
    <w:p w14:paraId="61F766D8" w14:textId="77777777" w:rsidR="00E75DA9" w:rsidRPr="0068107E" w:rsidRDefault="00E75DA9" w:rsidP="00D71B4C">
      <w:pPr>
        <w:spacing w:after="120" w:line="23" w:lineRule="atLeast"/>
        <w:contextualSpacing/>
        <w:rPr>
          <w:rFonts w:ascii="Times New Roman" w:hAnsi="Times New Roman"/>
        </w:rPr>
      </w:pPr>
    </w:p>
    <w:p w14:paraId="58A48480" w14:textId="77777777" w:rsidR="005D7AB0" w:rsidRPr="0068107E" w:rsidRDefault="005D7AB0"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1801"/>
        <w:gridCol w:w="3997"/>
        <w:gridCol w:w="502"/>
      </w:tblGrid>
      <w:tr w:rsidR="001A1344" w:rsidRPr="0068107E" w14:paraId="675FA124" w14:textId="77777777" w:rsidTr="001A1344">
        <w:trPr>
          <w:gridAfter w:val="1"/>
          <w:wAfter w:w="268" w:type="pct"/>
          <w:trHeight w:val="432"/>
        </w:trPr>
        <w:tc>
          <w:tcPr>
            <w:tcW w:w="1635" w:type="pct"/>
            <w:vAlign w:val="center"/>
          </w:tcPr>
          <w:p w14:paraId="3A7C0D80" w14:textId="77777777" w:rsidR="00E37E8E" w:rsidRPr="0068107E" w:rsidRDefault="00E37E8E" w:rsidP="00D71B4C">
            <w:pPr>
              <w:spacing w:after="120" w:line="23" w:lineRule="atLeast"/>
              <w:contextualSpacing/>
              <w:rPr>
                <w:rFonts w:ascii="Times New Roman" w:hAnsi="Times New Roman"/>
              </w:rPr>
            </w:pPr>
            <w:r w:rsidRPr="0068107E">
              <w:rPr>
                <w:rFonts w:ascii="Times New Roman" w:hAnsi="Times New Roman"/>
              </w:rPr>
              <w:t>Issue Date:</w:t>
            </w:r>
          </w:p>
        </w:tc>
        <w:tc>
          <w:tcPr>
            <w:tcW w:w="3097" w:type="pct"/>
            <w:gridSpan w:val="2"/>
            <w:vAlign w:val="center"/>
          </w:tcPr>
          <w:p w14:paraId="441EA9A9" w14:textId="3BF83E41" w:rsidR="00E37E8E" w:rsidRPr="0068107E" w:rsidRDefault="00E37E8E" w:rsidP="00D71B4C">
            <w:pPr>
              <w:spacing w:after="120" w:line="23" w:lineRule="atLeast"/>
              <w:contextualSpacing/>
              <w:rPr>
                <w:rFonts w:ascii="Times New Roman" w:hAnsi="Times New Roman"/>
              </w:rPr>
            </w:pPr>
            <w:r>
              <w:rPr>
                <w:rFonts w:ascii="Times New Roman" w:hAnsi="Times New Roman"/>
              </w:rPr>
              <w:t>07/01/2020</w:t>
            </w:r>
          </w:p>
        </w:tc>
      </w:tr>
      <w:tr w:rsidR="00A30E0A" w:rsidRPr="0068107E" w14:paraId="28806916" w14:textId="77777777" w:rsidTr="004B6116">
        <w:trPr>
          <w:trHeight w:val="432"/>
        </w:trPr>
        <w:tc>
          <w:tcPr>
            <w:tcW w:w="1635" w:type="pct"/>
            <w:vAlign w:val="center"/>
          </w:tcPr>
          <w:p w14:paraId="5AB5DFBB" w14:textId="77777777" w:rsidR="00E37E8E" w:rsidRPr="0068107E" w:rsidRDefault="00E37E8E" w:rsidP="00D71B4C">
            <w:pPr>
              <w:spacing w:after="120" w:line="23" w:lineRule="atLeast"/>
              <w:contextualSpacing/>
              <w:rPr>
                <w:rFonts w:ascii="Times New Roman" w:hAnsi="Times New Roman"/>
              </w:rPr>
            </w:pPr>
            <w:r w:rsidRPr="0068107E">
              <w:rPr>
                <w:rFonts w:ascii="Times New Roman" w:hAnsi="Times New Roman"/>
              </w:rPr>
              <w:t>Application Due Date:</w:t>
            </w:r>
          </w:p>
        </w:tc>
        <w:tc>
          <w:tcPr>
            <w:tcW w:w="962" w:type="pct"/>
            <w:vAlign w:val="center"/>
          </w:tcPr>
          <w:p w14:paraId="0E54FA3B" w14:textId="68DF0EA8" w:rsidR="00E37E8E" w:rsidRPr="0068107E" w:rsidRDefault="00E37E8E" w:rsidP="004B6116">
            <w:pPr>
              <w:spacing w:after="120" w:line="23" w:lineRule="atLeast"/>
              <w:ind w:right="-3350"/>
              <w:contextualSpacing/>
              <w:rPr>
                <w:rFonts w:ascii="Times New Roman" w:hAnsi="Times New Roman"/>
              </w:rPr>
            </w:pPr>
            <w:r>
              <w:rPr>
                <w:rFonts w:ascii="Times New Roman" w:hAnsi="Times New Roman"/>
              </w:rPr>
              <w:t>07/31/2020</w:t>
            </w:r>
          </w:p>
        </w:tc>
        <w:tc>
          <w:tcPr>
            <w:tcW w:w="2404" w:type="pct"/>
            <w:gridSpan w:val="2"/>
            <w:vAlign w:val="center"/>
          </w:tcPr>
          <w:p w14:paraId="25B8401D" w14:textId="40DAED7B" w:rsidR="00E37E8E" w:rsidRPr="000D7758" w:rsidRDefault="00E37E8E" w:rsidP="00D71B4C">
            <w:pPr>
              <w:spacing w:after="120" w:line="23" w:lineRule="atLeast"/>
              <w:contextualSpacing/>
              <w:rPr>
                <w:rFonts w:ascii="Times New Roman" w:hAnsi="Times New Roman"/>
              </w:rPr>
            </w:pPr>
            <w:r>
              <w:rPr>
                <w:rFonts w:ascii="Times New Roman" w:hAnsi="Times New Roman"/>
              </w:rPr>
              <w:t>11</w:t>
            </w:r>
            <w:r w:rsidRPr="000D7758">
              <w:rPr>
                <w:rFonts w:ascii="Times New Roman" w:hAnsi="Times New Roman"/>
              </w:rPr>
              <w:t>:</w:t>
            </w:r>
            <w:r>
              <w:rPr>
                <w:rFonts w:ascii="Times New Roman" w:hAnsi="Times New Roman"/>
              </w:rPr>
              <w:t>59</w:t>
            </w:r>
            <w:r w:rsidRPr="000D7758">
              <w:rPr>
                <w:rFonts w:ascii="Times New Roman" w:hAnsi="Times New Roman"/>
              </w:rPr>
              <w:t xml:space="preserve">pm </w:t>
            </w:r>
            <w:r w:rsidR="00426C06" w:rsidRPr="000D7758">
              <w:rPr>
                <w:rFonts w:ascii="Times New Roman" w:hAnsi="Times New Roman"/>
              </w:rPr>
              <w:t>P</w:t>
            </w:r>
            <w:r w:rsidR="00426C06">
              <w:rPr>
                <w:rFonts w:ascii="Times New Roman" w:hAnsi="Times New Roman"/>
              </w:rPr>
              <w:t>D</w:t>
            </w:r>
            <w:r w:rsidR="00426C06" w:rsidRPr="000D7758">
              <w:rPr>
                <w:rFonts w:ascii="Times New Roman" w:hAnsi="Times New Roman"/>
              </w:rPr>
              <w:t>T</w:t>
            </w:r>
          </w:p>
        </w:tc>
      </w:tr>
    </w:tbl>
    <w:p w14:paraId="42A3EFCF" w14:textId="6B31566A" w:rsidR="00141756" w:rsidRDefault="00141756" w:rsidP="00D71B4C">
      <w:pPr>
        <w:spacing w:after="120" w:line="23" w:lineRule="atLeast"/>
        <w:contextualSpacing/>
        <w:rPr>
          <w:rFonts w:ascii="Times New Roman" w:hAnsi="Times New Roman"/>
        </w:rPr>
      </w:pPr>
    </w:p>
    <w:p w14:paraId="5ECD1A90" w14:textId="77777777" w:rsidR="00E75DA9" w:rsidRPr="0068107E" w:rsidRDefault="00E75DA9" w:rsidP="00D71B4C">
      <w:pPr>
        <w:spacing w:after="120" w:line="23" w:lineRule="atLeast"/>
        <w:contextualSpacing/>
        <w:rPr>
          <w:rFonts w:ascii="Times New Roman" w:hAnsi="Times New Roman"/>
        </w:rPr>
      </w:pPr>
    </w:p>
    <w:tbl>
      <w:tblPr>
        <w:tblStyle w:val="TableGrid"/>
        <w:tblW w:w="90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5947"/>
      </w:tblGrid>
      <w:tr w:rsidR="001A1344" w:rsidRPr="0068107E" w14:paraId="3BFBEF7B" w14:textId="0F4F4F79" w:rsidTr="001A1344">
        <w:trPr>
          <w:trHeight w:val="432"/>
        </w:trPr>
        <w:tc>
          <w:tcPr>
            <w:tcW w:w="3060" w:type="dxa"/>
            <w:vAlign w:val="center"/>
          </w:tcPr>
          <w:p w14:paraId="26339E56" w14:textId="5CBD830D" w:rsidR="00D43D29" w:rsidRPr="0068107E" w:rsidRDefault="00D43D29" w:rsidP="00D43D29">
            <w:pPr>
              <w:spacing w:after="120" w:line="23" w:lineRule="atLeast"/>
              <w:contextualSpacing/>
              <w:rPr>
                <w:rFonts w:ascii="Times New Roman" w:hAnsi="Times New Roman"/>
              </w:rPr>
            </w:pPr>
            <w:r w:rsidRPr="0068107E">
              <w:rPr>
                <w:rFonts w:ascii="Times New Roman" w:hAnsi="Times New Roman"/>
              </w:rPr>
              <w:t>Agency Contact Information</w:t>
            </w:r>
            <w:r>
              <w:rPr>
                <w:rFonts w:ascii="Times New Roman" w:hAnsi="Times New Roman"/>
              </w:rPr>
              <w:t>:</w:t>
            </w:r>
          </w:p>
        </w:tc>
        <w:tc>
          <w:tcPr>
            <w:tcW w:w="5947" w:type="dxa"/>
            <w:vAlign w:val="center"/>
          </w:tcPr>
          <w:p w14:paraId="70A89E3C" w14:textId="1B9D3F4B" w:rsidR="00D43D29" w:rsidRPr="0068107E" w:rsidRDefault="00D43D29" w:rsidP="00D43D29">
            <w:pPr>
              <w:spacing w:after="120" w:line="23" w:lineRule="atLeast"/>
              <w:contextualSpacing/>
              <w:rPr>
                <w:rFonts w:ascii="Times New Roman" w:hAnsi="Times New Roman"/>
              </w:rPr>
            </w:pPr>
            <w:r>
              <w:rPr>
                <w:rFonts w:ascii="Times New Roman" w:hAnsi="Times New Roman"/>
              </w:rPr>
              <w:t>Jason Whitehead</w:t>
            </w:r>
            <w:r w:rsidR="00A30E0A">
              <w:rPr>
                <w:rFonts w:ascii="Times New Roman" w:hAnsi="Times New Roman"/>
              </w:rPr>
              <w:t xml:space="preserve">, </w:t>
            </w:r>
            <w:r w:rsidR="00A30E0A" w:rsidRPr="00A30E0A">
              <w:rPr>
                <w:rFonts w:ascii="Times New Roman" w:hAnsi="Times New Roman"/>
              </w:rPr>
              <w:t xml:space="preserve">Financial Assistance </w:t>
            </w:r>
            <w:r w:rsidR="00A30E0A">
              <w:rPr>
                <w:rFonts w:ascii="Times New Roman" w:hAnsi="Times New Roman"/>
              </w:rPr>
              <w:t xml:space="preserve">Awarding </w:t>
            </w:r>
            <w:r w:rsidR="00A30E0A" w:rsidRPr="00A30E0A">
              <w:rPr>
                <w:rFonts w:ascii="Times New Roman" w:hAnsi="Times New Roman"/>
              </w:rPr>
              <w:t>Officer</w:t>
            </w:r>
            <w:r w:rsidR="00A30E0A">
              <w:rPr>
                <w:rFonts w:ascii="Times New Roman" w:hAnsi="Times New Roman"/>
              </w:rPr>
              <w:t xml:space="preserve">, </w:t>
            </w:r>
            <w:hyperlink r:id="rId12" w:history="1">
              <w:r w:rsidR="00A30E0A" w:rsidRPr="00A30E0A">
                <w:rPr>
                  <w:rStyle w:val="Hyperlink"/>
                  <w:rFonts w:ascii="Times New Roman" w:hAnsi="Times New Roman"/>
                </w:rPr>
                <w:t>Jason_Whitehead@nps.gov</w:t>
              </w:r>
            </w:hyperlink>
          </w:p>
        </w:tc>
      </w:tr>
    </w:tbl>
    <w:p w14:paraId="1B9EE9F8" w14:textId="77777777" w:rsidR="00F5421D" w:rsidRPr="0068107E" w:rsidRDefault="00F5421D" w:rsidP="00D71B4C">
      <w:pPr>
        <w:spacing w:after="120" w:line="23" w:lineRule="atLeast"/>
        <w:contextualSpacing/>
        <w:rPr>
          <w:rFonts w:ascii="Times New Roman" w:hAnsi="Times New Roman"/>
        </w:rPr>
      </w:pPr>
      <w:r w:rsidRPr="0068107E">
        <w:rPr>
          <w:rFonts w:ascii="Times New Roman" w:hAnsi="Times New Roman"/>
        </w:rPr>
        <w:br w:type="page"/>
      </w:r>
    </w:p>
    <w:p w14:paraId="3A82924E" w14:textId="77777777" w:rsidR="005D7AB0" w:rsidRDefault="00C346B0" w:rsidP="00B20FAA">
      <w:pPr>
        <w:jc w:val="center"/>
        <w:rPr>
          <w:rFonts w:ascii="Times New Roman" w:hAnsi="Times New Roman"/>
          <w:b/>
        </w:rPr>
      </w:pPr>
      <w:r w:rsidRPr="0068107E">
        <w:rPr>
          <w:rFonts w:ascii="Times New Roman" w:hAnsi="Times New Roman"/>
          <w:b/>
        </w:rPr>
        <w:lastRenderedPageBreak/>
        <w:t>Table of Contents</w:t>
      </w:r>
    </w:p>
    <w:p w14:paraId="3E339D0E" w14:textId="77777777" w:rsidR="007B5DD4" w:rsidRPr="002F0786" w:rsidRDefault="007B5DD4" w:rsidP="00B20FAA">
      <w:pPr>
        <w:jc w:val="center"/>
        <w:rPr>
          <w:rFonts w:ascii="Times New Roman" w:hAnsi="Times New Roman"/>
          <w:b/>
        </w:rPr>
      </w:pPr>
    </w:p>
    <w:p w14:paraId="3AC5179B" w14:textId="092099C6" w:rsidR="002F0786" w:rsidRPr="004B6116" w:rsidRDefault="00F41C0B">
      <w:pPr>
        <w:pStyle w:val="TOC2"/>
        <w:tabs>
          <w:tab w:val="right" w:leader="dot" w:pos="9350"/>
        </w:tabs>
        <w:rPr>
          <w:rFonts w:ascii="Times New Roman" w:eastAsiaTheme="minorEastAsia" w:hAnsi="Times New Roman"/>
          <w:noProof/>
          <w:color w:val="auto"/>
        </w:rPr>
      </w:pPr>
      <w:r w:rsidRPr="002F0786">
        <w:rPr>
          <w:rFonts w:ascii="Times New Roman" w:hAnsi="Times New Roman"/>
        </w:rPr>
        <w:fldChar w:fldCharType="begin"/>
      </w:r>
      <w:r w:rsidRPr="003E7DBD">
        <w:rPr>
          <w:rFonts w:ascii="Times New Roman" w:hAnsi="Times New Roman"/>
        </w:rPr>
        <w:instrText xml:space="preserve"> TOC \o "1-3" \h \z \u </w:instrText>
      </w:r>
      <w:r w:rsidRPr="002F0786">
        <w:rPr>
          <w:rFonts w:ascii="Times New Roman" w:hAnsi="Times New Roman"/>
        </w:rPr>
        <w:fldChar w:fldCharType="separate"/>
      </w:r>
      <w:hyperlink w:anchor="_Toc43957323" w:history="1">
        <w:r w:rsidR="002F0786" w:rsidRPr="002F0786">
          <w:rPr>
            <w:rStyle w:val="Hyperlink"/>
            <w:rFonts w:ascii="Times New Roman" w:hAnsi="Times New Roman"/>
            <w:noProof/>
          </w:rPr>
          <w:t>Section A: Program Description</w:t>
        </w:r>
        <w:r w:rsidR="002F0786" w:rsidRPr="004B6116">
          <w:rPr>
            <w:rFonts w:ascii="Times New Roman" w:hAnsi="Times New Roman"/>
            <w:noProof/>
            <w:webHidden/>
          </w:rPr>
          <w:tab/>
        </w:r>
        <w:r w:rsidR="002F0786" w:rsidRPr="004B6116">
          <w:rPr>
            <w:rFonts w:ascii="Times New Roman" w:hAnsi="Times New Roman"/>
            <w:noProof/>
            <w:webHidden/>
          </w:rPr>
          <w:fldChar w:fldCharType="begin"/>
        </w:r>
        <w:r w:rsidR="002F0786" w:rsidRPr="004B6116">
          <w:rPr>
            <w:rFonts w:ascii="Times New Roman" w:hAnsi="Times New Roman"/>
            <w:noProof/>
            <w:webHidden/>
          </w:rPr>
          <w:instrText xml:space="preserve"> PAGEREF _Toc43957323 \h </w:instrText>
        </w:r>
        <w:r w:rsidR="002F0786" w:rsidRPr="004B6116">
          <w:rPr>
            <w:rFonts w:ascii="Times New Roman" w:hAnsi="Times New Roman"/>
            <w:noProof/>
            <w:webHidden/>
          </w:rPr>
        </w:r>
        <w:r w:rsidR="002F0786" w:rsidRPr="004B6116">
          <w:rPr>
            <w:rFonts w:ascii="Times New Roman" w:hAnsi="Times New Roman"/>
            <w:noProof/>
            <w:webHidden/>
          </w:rPr>
          <w:fldChar w:fldCharType="separate"/>
        </w:r>
        <w:r w:rsidR="0010127D">
          <w:rPr>
            <w:rFonts w:ascii="Times New Roman" w:hAnsi="Times New Roman"/>
            <w:noProof/>
            <w:webHidden/>
          </w:rPr>
          <w:t>3</w:t>
        </w:r>
        <w:r w:rsidR="002F0786" w:rsidRPr="004B6116">
          <w:rPr>
            <w:rFonts w:ascii="Times New Roman" w:hAnsi="Times New Roman"/>
            <w:noProof/>
            <w:webHidden/>
          </w:rPr>
          <w:fldChar w:fldCharType="end"/>
        </w:r>
      </w:hyperlink>
    </w:p>
    <w:p w14:paraId="36276A94" w14:textId="2DB01D5F" w:rsidR="002F0786" w:rsidRPr="004B6116" w:rsidRDefault="002F0786">
      <w:pPr>
        <w:pStyle w:val="TOC2"/>
        <w:tabs>
          <w:tab w:val="right" w:leader="dot" w:pos="9350"/>
        </w:tabs>
        <w:rPr>
          <w:rFonts w:ascii="Times New Roman" w:eastAsiaTheme="minorEastAsia" w:hAnsi="Times New Roman"/>
          <w:noProof/>
          <w:color w:val="auto"/>
        </w:rPr>
      </w:pPr>
      <w:hyperlink w:anchor="_Toc43957324" w:history="1">
        <w:r w:rsidRPr="002F0786">
          <w:rPr>
            <w:rStyle w:val="Hyperlink"/>
            <w:rFonts w:ascii="Times New Roman" w:hAnsi="Times New Roman"/>
            <w:noProof/>
          </w:rPr>
          <w:t>Section B: Federal Award Information</w:t>
        </w:r>
        <w:r w:rsidRPr="004B6116">
          <w:rPr>
            <w:rFonts w:ascii="Times New Roman" w:hAnsi="Times New Roman"/>
            <w:noProof/>
            <w:webHidden/>
          </w:rPr>
          <w:tab/>
        </w:r>
        <w:r w:rsidRPr="004B6116">
          <w:rPr>
            <w:rFonts w:ascii="Times New Roman" w:hAnsi="Times New Roman"/>
            <w:noProof/>
            <w:webHidden/>
          </w:rPr>
          <w:fldChar w:fldCharType="begin"/>
        </w:r>
        <w:r w:rsidRPr="004B6116">
          <w:rPr>
            <w:rFonts w:ascii="Times New Roman" w:hAnsi="Times New Roman"/>
            <w:noProof/>
            <w:webHidden/>
          </w:rPr>
          <w:instrText xml:space="preserve"> PAGEREF _Toc43957324 \h </w:instrText>
        </w:r>
        <w:r w:rsidRPr="004B6116">
          <w:rPr>
            <w:rFonts w:ascii="Times New Roman" w:hAnsi="Times New Roman"/>
            <w:noProof/>
            <w:webHidden/>
          </w:rPr>
        </w:r>
        <w:r w:rsidRPr="004B6116">
          <w:rPr>
            <w:rFonts w:ascii="Times New Roman" w:hAnsi="Times New Roman"/>
            <w:noProof/>
            <w:webHidden/>
          </w:rPr>
          <w:fldChar w:fldCharType="separate"/>
        </w:r>
        <w:r w:rsidR="0010127D">
          <w:rPr>
            <w:rFonts w:ascii="Times New Roman" w:hAnsi="Times New Roman"/>
            <w:noProof/>
            <w:webHidden/>
          </w:rPr>
          <w:t>6</w:t>
        </w:r>
        <w:r w:rsidRPr="004B6116">
          <w:rPr>
            <w:rFonts w:ascii="Times New Roman" w:hAnsi="Times New Roman"/>
            <w:noProof/>
            <w:webHidden/>
          </w:rPr>
          <w:fldChar w:fldCharType="end"/>
        </w:r>
      </w:hyperlink>
    </w:p>
    <w:p w14:paraId="21307E5E" w14:textId="59AE159F" w:rsidR="002F0786" w:rsidRPr="004B6116" w:rsidRDefault="002F0786">
      <w:pPr>
        <w:pStyle w:val="TOC2"/>
        <w:tabs>
          <w:tab w:val="right" w:leader="dot" w:pos="9350"/>
        </w:tabs>
        <w:rPr>
          <w:rFonts w:ascii="Times New Roman" w:eastAsiaTheme="minorEastAsia" w:hAnsi="Times New Roman"/>
          <w:noProof/>
          <w:color w:val="auto"/>
        </w:rPr>
      </w:pPr>
      <w:hyperlink w:anchor="_Toc43957325" w:history="1">
        <w:r w:rsidRPr="002F0786">
          <w:rPr>
            <w:rStyle w:val="Hyperlink"/>
            <w:rFonts w:ascii="Times New Roman" w:hAnsi="Times New Roman"/>
            <w:noProof/>
          </w:rPr>
          <w:t>Section C: Eligibility Information</w:t>
        </w:r>
        <w:r w:rsidRPr="004B6116">
          <w:rPr>
            <w:rFonts w:ascii="Times New Roman" w:hAnsi="Times New Roman"/>
            <w:noProof/>
            <w:webHidden/>
          </w:rPr>
          <w:tab/>
        </w:r>
        <w:r w:rsidRPr="004B6116">
          <w:rPr>
            <w:rFonts w:ascii="Times New Roman" w:hAnsi="Times New Roman"/>
            <w:noProof/>
            <w:webHidden/>
          </w:rPr>
          <w:fldChar w:fldCharType="begin"/>
        </w:r>
        <w:r w:rsidRPr="004B6116">
          <w:rPr>
            <w:rFonts w:ascii="Times New Roman" w:hAnsi="Times New Roman"/>
            <w:noProof/>
            <w:webHidden/>
          </w:rPr>
          <w:instrText xml:space="preserve"> PAGEREF _Toc43957325 \h </w:instrText>
        </w:r>
        <w:r w:rsidRPr="004B6116">
          <w:rPr>
            <w:rFonts w:ascii="Times New Roman" w:hAnsi="Times New Roman"/>
            <w:noProof/>
            <w:webHidden/>
          </w:rPr>
        </w:r>
        <w:r w:rsidRPr="004B6116">
          <w:rPr>
            <w:rFonts w:ascii="Times New Roman" w:hAnsi="Times New Roman"/>
            <w:noProof/>
            <w:webHidden/>
          </w:rPr>
          <w:fldChar w:fldCharType="separate"/>
        </w:r>
        <w:r w:rsidR="0010127D">
          <w:rPr>
            <w:rFonts w:ascii="Times New Roman" w:hAnsi="Times New Roman"/>
            <w:noProof/>
            <w:webHidden/>
          </w:rPr>
          <w:t>9</w:t>
        </w:r>
        <w:r w:rsidRPr="004B6116">
          <w:rPr>
            <w:rFonts w:ascii="Times New Roman" w:hAnsi="Times New Roman"/>
            <w:noProof/>
            <w:webHidden/>
          </w:rPr>
          <w:fldChar w:fldCharType="end"/>
        </w:r>
      </w:hyperlink>
    </w:p>
    <w:p w14:paraId="5C6CA461" w14:textId="37CD781A" w:rsidR="002F0786" w:rsidRPr="004B6116" w:rsidRDefault="002F0786">
      <w:pPr>
        <w:pStyle w:val="TOC2"/>
        <w:tabs>
          <w:tab w:val="right" w:leader="dot" w:pos="9350"/>
        </w:tabs>
        <w:rPr>
          <w:rFonts w:ascii="Times New Roman" w:eastAsiaTheme="minorEastAsia" w:hAnsi="Times New Roman"/>
          <w:noProof/>
          <w:color w:val="auto"/>
        </w:rPr>
      </w:pPr>
      <w:hyperlink w:anchor="_Toc43957326" w:history="1">
        <w:r w:rsidRPr="002F0786">
          <w:rPr>
            <w:rStyle w:val="Hyperlink"/>
            <w:rFonts w:ascii="Times New Roman" w:hAnsi="Times New Roman"/>
            <w:noProof/>
          </w:rPr>
          <w:t>Section D: Application and Submission Information</w:t>
        </w:r>
        <w:r w:rsidRPr="004B6116">
          <w:rPr>
            <w:rFonts w:ascii="Times New Roman" w:hAnsi="Times New Roman"/>
            <w:noProof/>
            <w:webHidden/>
          </w:rPr>
          <w:tab/>
        </w:r>
        <w:r w:rsidRPr="004B6116">
          <w:rPr>
            <w:rFonts w:ascii="Times New Roman" w:hAnsi="Times New Roman"/>
            <w:noProof/>
            <w:webHidden/>
          </w:rPr>
          <w:fldChar w:fldCharType="begin"/>
        </w:r>
        <w:r w:rsidRPr="004B6116">
          <w:rPr>
            <w:rFonts w:ascii="Times New Roman" w:hAnsi="Times New Roman"/>
            <w:noProof/>
            <w:webHidden/>
          </w:rPr>
          <w:instrText xml:space="preserve"> PAGEREF _Toc43957326 \h </w:instrText>
        </w:r>
        <w:r w:rsidRPr="004B6116">
          <w:rPr>
            <w:rFonts w:ascii="Times New Roman" w:hAnsi="Times New Roman"/>
            <w:noProof/>
            <w:webHidden/>
          </w:rPr>
        </w:r>
        <w:r w:rsidRPr="004B6116">
          <w:rPr>
            <w:rFonts w:ascii="Times New Roman" w:hAnsi="Times New Roman"/>
            <w:noProof/>
            <w:webHidden/>
          </w:rPr>
          <w:fldChar w:fldCharType="separate"/>
        </w:r>
        <w:r w:rsidR="0010127D">
          <w:rPr>
            <w:rFonts w:ascii="Times New Roman" w:hAnsi="Times New Roman"/>
            <w:noProof/>
            <w:webHidden/>
          </w:rPr>
          <w:t>9</w:t>
        </w:r>
        <w:r w:rsidRPr="004B6116">
          <w:rPr>
            <w:rFonts w:ascii="Times New Roman" w:hAnsi="Times New Roman"/>
            <w:noProof/>
            <w:webHidden/>
          </w:rPr>
          <w:fldChar w:fldCharType="end"/>
        </w:r>
      </w:hyperlink>
    </w:p>
    <w:p w14:paraId="4EEAFAF9" w14:textId="574F68B5" w:rsidR="002F0786" w:rsidRPr="004B6116" w:rsidRDefault="002F0786">
      <w:pPr>
        <w:pStyle w:val="TOC3"/>
        <w:tabs>
          <w:tab w:val="left" w:pos="1100"/>
          <w:tab w:val="right" w:leader="dot" w:pos="9350"/>
        </w:tabs>
        <w:rPr>
          <w:rFonts w:ascii="Times New Roman" w:eastAsiaTheme="minorEastAsia" w:hAnsi="Times New Roman"/>
          <w:noProof/>
          <w:color w:val="auto"/>
        </w:rPr>
      </w:pPr>
      <w:hyperlink w:anchor="_Toc43957327" w:history="1">
        <w:r w:rsidRPr="004B6116">
          <w:rPr>
            <w:rStyle w:val="Hyperlink"/>
            <w:rFonts w:ascii="Times New Roman" w:hAnsi="Times New Roman"/>
            <w:bCs/>
            <w:noProof/>
          </w:rPr>
          <w:t>1.</w:t>
        </w:r>
        <w:r w:rsidRPr="004B6116">
          <w:rPr>
            <w:rFonts w:ascii="Times New Roman" w:eastAsiaTheme="minorEastAsia" w:hAnsi="Times New Roman"/>
            <w:noProof/>
            <w:color w:val="auto"/>
          </w:rPr>
          <w:tab/>
        </w:r>
        <w:r w:rsidRPr="004B6116">
          <w:rPr>
            <w:rStyle w:val="Hyperlink"/>
            <w:rFonts w:ascii="Times New Roman" w:hAnsi="Times New Roman"/>
            <w:noProof/>
          </w:rPr>
          <w:t>Address to Request Application Package</w:t>
        </w:r>
        <w:r w:rsidRPr="004B6116">
          <w:rPr>
            <w:rFonts w:ascii="Times New Roman" w:hAnsi="Times New Roman"/>
            <w:noProof/>
            <w:webHidden/>
          </w:rPr>
          <w:tab/>
        </w:r>
        <w:r w:rsidRPr="004B6116">
          <w:rPr>
            <w:rFonts w:ascii="Times New Roman" w:hAnsi="Times New Roman"/>
            <w:noProof/>
            <w:webHidden/>
          </w:rPr>
          <w:fldChar w:fldCharType="begin"/>
        </w:r>
        <w:r w:rsidRPr="004B6116">
          <w:rPr>
            <w:rFonts w:ascii="Times New Roman" w:hAnsi="Times New Roman"/>
            <w:noProof/>
            <w:webHidden/>
          </w:rPr>
          <w:instrText xml:space="preserve"> PAGEREF _Toc43957327 \h </w:instrText>
        </w:r>
        <w:r w:rsidRPr="004B6116">
          <w:rPr>
            <w:rFonts w:ascii="Times New Roman" w:hAnsi="Times New Roman"/>
            <w:noProof/>
            <w:webHidden/>
          </w:rPr>
        </w:r>
        <w:r w:rsidRPr="004B6116">
          <w:rPr>
            <w:rFonts w:ascii="Times New Roman" w:hAnsi="Times New Roman"/>
            <w:noProof/>
            <w:webHidden/>
          </w:rPr>
          <w:fldChar w:fldCharType="separate"/>
        </w:r>
        <w:r w:rsidR="0010127D">
          <w:rPr>
            <w:rFonts w:ascii="Times New Roman" w:hAnsi="Times New Roman"/>
            <w:noProof/>
            <w:webHidden/>
          </w:rPr>
          <w:t>9</w:t>
        </w:r>
        <w:r w:rsidRPr="004B6116">
          <w:rPr>
            <w:rFonts w:ascii="Times New Roman" w:hAnsi="Times New Roman"/>
            <w:noProof/>
            <w:webHidden/>
          </w:rPr>
          <w:fldChar w:fldCharType="end"/>
        </w:r>
      </w:hyperlink>
    </w:p>
    <w:p w14:paraId="27AB0537" w14:textId="1003A48C" w:rsidR="002F0786" w:rsidRPr="004B6116" w:rsidRDefault="002F0786">
      <w:pPr>
        <w:pStyle w:val="TOC3"/>
        <w:tabs>
          <w:tab w:val="left" w:pos="1100"/>
          <w:tab w:val="right" w:leader="dot" w:pos="9350"/>
        </w:tabs>
        <w:rPr>
          <w:rFonts w:ascii="Times New Roman" w:eastAsiaTheme="minorEastAsia" w:hAnsi="Times New Roman"/>
          <w:noProof/>
          <w:color w:val="auto"/>
        </w:rPr>
      </w:pPr>
      <w:hyperlink w:anchor="_Toc43957328" w:history="1">
        <w:r w:rsidRPr="004B6116">
          <w:rPr>
            <w:rStyle w:val="Hyperlink"/>
            <w:rFonts w:ascii="Times New Roman" w:hAnsi="Times New Roman"/>
            <w:bCs/>
            <w:noProof/>
          </w:rPr>
          <w:t>2.</w:t>
        </w:r>
        <w:r w:rsidRPr="004B6116">
          <w:rPr>
            <w:rFonts w:ascii="Times New Roman" w:eastAsiaTheme="minorEastAsia" w:hAnsi="Times New Roman"/>
            <w:noProof/>
            <w:color w:val="auto"/>
          </w:rPr>
          <w:tab/>
        </w:r>
        <w:r w:rsidRPr="004B6116">
          <w:rPr>
            <w:rStyle w:val="Hyperlink"/>
            <w:rFonts w:ascii="Times New Roman" w:hAnsi="Times New Roman"/>
            <w:noProof/>
          </w:rPr>
          <w:t>Contents and Form of Application Submission</w:t>
        </w:r>
        <w:r w:rsidRPr="004B6116">
          <w:rPr>
            <w:rFonts w:ascii="Times New Roman" w:hAnsi="Times New Roman"/>
            <w:noProof/>
            <w:webHidden/>
          </w:rPr>
          <w:tab/>
        </w:r>
        <w:r w:rsidRPr="004B6116">
          <w:rPr>
            <w:rFonts w:ascii="Times New Roman" w:hAnsi="Times New Roman"/>
            <w:noProof/>
            <w:webHidden/>
          </w:rPr>
          <w:fldChar w:fldCharType="begin"/>
        </w:r>
        <w:r w:rsidRPr="004B6116">
          <w:rPr>
            <w:rFonts w:ascii="Times New Roman" w:hAnsi="Times New Roman"/>
            <w:noProof/>
            <w:webHidden/>
          </w:rPr>
          <w:instrText xml:space="preserve"> PAGEREF _Toc43957328 \h </w:instrText>
        </w:r>
        <w:r w:rsidRPr="004B6116">
          <w:rPr>
            <w:rFonts w:ascii="Times New Roman" w:hAnsi="Times New Roman"/>
            <w:noProof/>
            <w:webHidden/>
          </w:rPr>
        </w:r>
        <w:r w:rsidRPr="004B6116">
          <w:rPr>
            <w:rFonts w:ascii="Times New Roman" w:hAnsi="Times New Roman"/>
            <w:noProof/>
            <w:webHidden/>
          </w:rPr>
          <w:fldChar w:fldCharType="separate"/>
        </w:r>
        <w:r w:rsidR="0010127D">
          <w:rPr>
            <w:rFonts w:ascii="Times New Roman" w:hAnsi="Times New Roman"/>
            <w:noProof/>
            <w:webHidden/>
          </w:rPr>
          <w:t>10</w:t>
        </w:r>
        <w:r w:rsidRPr="004B6116">
          <w:rPr>
            <w:rFonts w:ascii="Times New Roman" w:hAnsi="Times New Roman"/>
            <w:noProof/>
            <w:webHidden/>
          </w:rPr>
          <w:fldChar w:fldCharType="end"/>
        </w:r>
      </w:hyperlink>
    </w:p>
    <w:p w14:paraId="66F3D1E4" w14:textId="61D407FE" w:rsidR="002F0786" w:rsidRPr="004B6116" w:rsidRDefault="002F0786">
      <w:pPr>
        <w:pStyle w:val="TOC3"/>
        <w:tabs>
          <w:tab w:val="left" w:pos="1100"/>
          <w:tab w:val="right" w:leader="dot" w:pos="9350"/>
        </w:tabs>
        <w:rPr>
          <w:rFonts w:ascii="Times New Roman" w:eastAsiaTheme="minorEastAsia" w:hAnsi="Times New Roman"/>
          <w:noProof/>
          <w:color w:val="auto"/>
        </w:rPr>
      </w:pPr>
      <w:hyperlink w:anchor="_Toc43957329" w:history="1">
        <w:r w:rsidRPr="004B6116">
          <w:rPr>
            <w:rStyle w:val="Hyperlink"/>
            <w:rFonts w:ascii="Times New Roman" w:hAnsi="Times New Roman"/>
            <w:bCs/>
            <w:noProof/>
          </w:rPr>
          <w:t>3.</w:t>
        </w:r>
        <w:r w:rsidRPr="004B6116">
          <w:rPr>
            <w:rFonts w:ascii="Times New Roman" w:eastAsiaTheme="minorEastAsia" w:hAnsi="Times New Roman"/>
            <w:noProof/>
            <w:color w:val="auto"/>
          </w:rPr>
          <w:tab/>
        </w:r>
        <w:r w:rsidRPr="004B6116">
          <w:rPr>
            <w:rStyle w:val="Hyperlink"/>
            <w:rFonts w:ascii="Times New Roman" w:hAnsi="Times New Roman"/>
            <w:noProof/>
          </w:rPr>
          <w:t>Unique entity identifier and System for Award Management (SAM)</w:t>
        </w:r>
        <w:r w:rsidRPr="004B6116">
          <w:rPr>
            <w:rFonts w:ascii="Times New Roman" w:hAnsi="Times New Roman"/>
            <w:noProof/>
            <w:webHidden/>
          </w:rPr>
          <w:tab/>
        </w:r>
        <w:r w:rsidRPr="004B6116">
          <w:rPr>
            <w:rFonts w:ascii="Times New Roman" w:hAnsi="Times New Roman"/>
            <w:noProof/>
            <w:webHidden/>
          </w:rPr>
          <w:fldChar w:fldCharType="begin"/>
        </w:r>
        <w:r w:rsidRPr="004B6116">
          <w:rPr>
            <w:rFonts w:ascii="Times New Roman" w:hAnsi="Times New Roman"/>
            <w:noProof/>
            <w:webHidden/>
          </w:rPr>
          <w:instrText xml:space="preserve"> PAGEREF _Toc43957329 \h </w:instrText>
        </w:r>
        <w:r w:rsidRPr="004B6116">
          <w:rPr>
            <w:rFonts w:ascii="Times New Roman" w:hAnsi="Times New Roman"/>
            <w:noProof/>
            <w:webHidden/>
          </w:rPr>
        </w:r>
        <w:r w:rsidRPr="004B6116">
          <w:rPr>
            <w:rFonts w:ascii="Times New Roman" w:hAnsi="Times New Roman"/>
            <w:noProof/>
            <w:webHidden/>
          </w:rPr>
          <w:fldChar w:fldCharType="separate"/>
        </w:r>
        <w:r w:rsidR="0010127D">
          <w:rPr>
            <w:rFonts w:ascii="Times New Roman" w:hAnsi="Times New Roman"/>
            <w:noProof/>
            <w:webHidden/>
          </w:rPr>
          <w:t>11</w:t>
        </w:r>
        <w:r w:rsidRPr="004B6116">
          <w:rPr>
            <w:rFonts w:ascii="Times New Roman" w:hAnsi="Times New Roman"/>
            <w:noProof/>
            <w:webHidden/>
          </w:rPr>
          <w:fldChar w:fldCharType="end"/>
        </w:r>
      </w:hyperlink>
    </w:p>
    <w:p w14:paraId="32C7F989" w14:textId="146F0204" w:rsidR="002F0786" w:rsidRPr="004B6116" w:rsidRDefault="002F0786">
      <w:pPr>
        <w:pStyle w:val="TOC3"/>
        <w:tabs>
          <w:tab w:val="left" w:pos="1100"/>
          <w:tab w:val="right" w:leader="dot" w:pos="9350"/>
        </w:tabs>
        <w:rPr>
          <w:rFonts w:ascii="Times New Roman" w:eastAsiaTheme="minorEastAsia" w:hAnsi="Times New Roman"/>
          <w:noProof/>
          <w:color w:val="auto"/>
        </w:rPr>
      </w:pPr>
      <w:hyperlink w:anchor="_Toc43957330" w:history="1">
        <w:r w:rsidRPr="004B6116">
          <w:rPr>
            <w:rStyle w:val="Hyperlink"/>
            <w:rFonts w:ascii="Times New Roman" w:hAnsi="Times New Roman"/>
            <w:bCs/>
            <w:noProof/>
          </w:rPr>
          <w:t>4.</w:t>
        </w:r>
        <w:r w:rsidRPr="004B6116">
          <w:rPr>
            <w:rFonts w:ascii="Times New Roman" w:eastAsiaTheme="minorEastAsia" w:hAnsi="Times New Roman"/>
            <w:noProof/>
            <w:color w:val="auto"/>
          </w:rPr>
          <w:tab/>
        </w:r>
        <w:r w:rsidRPr="004B6116">
          <w:rPr>
            <w:rStyle w:val="Hyperlink"/>
            <w:rFonts w:ascii="Times New Roman" w:hAnsi="Times New Roman"/>
            <w:noProof/>
          </w:rPr>
          <w:t>Submission Dates and Times</w:t>
        </w:r>
        <w:r w:rsidRPr="004B6116">
          <w:rPr>
            <w:rFonts w:ascii="Times New Roman" w:hAnsi="Times New Roman"/>
            <w:noProof/>
            <w:webHidden/>
          </w:rPr>
          <w:tab/>
        </w:r>
        <w:r w:rsidRPr="004B6116">
          <w:rPr>
            <w:rFonts w:ascii="Times New Roman" w:hAnsi="Times New Roman"/>
            <w:noProof/>
            <w:webHidden/>
          </w:rPr>
          <w:fldChar w:fldCharType="begin"/>
        </w:r>
        <w:r w:rsidRPr="004B6116">
          <w:rPr>
            <w:rFonts w:ascii="Times New Roman" w:hAnsi="Times New Roman"/>
            <w:noProof/>
            <w:webHidden/>
          </w:rPr>
          <w:instrText xml:space="preserve"> PAGEREF _Toc43957330 \h </w:instrText>
        </w:r>
        <w:r w:rsidRPr="004B6116">
          <w:rPr>
            <w:rFonts w:ascii="Times New Roman" w:hAnsi="Times New Roman"/>
            <w:noProof/>
            <w:webHidden/>
          </w:rPr>
        </w:r>
        <w:r w:rsidRPr="004B6116">
          <w:rPr>
            <w:rFonts w:ascii="Times New Roman" w:hAnsi="Times New Roman"/>
            <w:noProof/>
            <w:webHidden/>
          </w:rPr>
          <w:fldChar w:fldCharType="separate"/>
        </w:r>
        <w:r w:rsidR="0010127D">
          <w:rPr>
            <w:rFonts w:ascii="Times New Roman" w:hAnsi="Times New Roman"/>
            <w:noProof/>
            <w:webHidden/>
          </w:rPr>
          <w:t>11</w:t>
        </w:r>
        <w:r w:rsidRPr="004B6116">
          <w:rPr>
            <w:rFonts w:ascii="Times New Roman" w:hAnsi="Times New Roman"/>
            <w:noProof/>
            <w:webHidden/>
          </w:rPr>
          <w:fldChar w:fldCharType="end"/>
        </w:r>
      </w:hyperlink>
    </w:p>
    <w:p w14:paraId="3CBCD137" w14:textId="06C78081" w:rsidR="002F0786" w:rsidRPr="004B6116" w:rsidRDefault="002F0786">
      <w:pPr>
        <w:pStyle w:val="TOC3"/>
        <w:tabs>
          <w:tab w:val="left" w:pos="1100"/>
          <w:tab w:val="right" w:leader="dot" w:pos="9350"/>
        </w:tabs>
        <w:rPr>
          <w:rFonts w:ascii="Times New Roman" w:eastAsiaTheme="minorEastAsia" w:hAnsi="Times New Roman"/>
          <w:noProof/>
          <w:color w:val="auto"/>
        </w:rPr>
      </w:pPr>
      <w:hyperlink w:anchor="_Toc43957331" w:history="1">
        <w:r w:rsidRPr="004B6116">
          <w:rPr>
            <w:rStyle w:val="Hyperlink"/>
            <w:rFonts w:ascii="Times New Roman" w:hAnsi="Times New Roman"/>
            <w:bCs/>
            <w:noProof/>
          </w:rPr>
          <w:t>5.</w:t>
        </w:r>
        <w:r w:rsidRPr="004B6116">
          <w:rPr>
            <w:rFonts w:ascii="Times New Roman" w:eastAsiaTheme="minorEastAsia" w:hAnsi="Times New Roman"/>
            <w:noProof/>
            <w:color w:val="auto"/>
          </w:rPr>
          <w:tab/>
        </w:r>
        <w:r w:rsidRPr="004B6116">
          <w:rPr>
            <w:rStyle w:val="Hyperlink"/>
            <w:rFonts w:ascii="Times New Roman" w:hAnsi="Times New Roman"/>
            <w:noProof/>
          </w:rPr>
          <w:t>Intergovernmental Review</w:t>
        </w:r>
        <w:r w:rsidRPr="004B6116">
          <w:rPr>
            <w:rFonts w:ascii="Times New Roman" w:hAnsi="Times New Roman"/>
            <w:noProof/>
            <w:webHidden/>
          </w:rPr>
          <w:tab/>
        </w:r>
        <w:r w:rsidRPr="004B6116">
          <w:rPr>
            <w:rFonts w:ascii="Times New Roman" w:hAnsi="Times New Roman"/>
            <w:noProof/>
            <w:webHidden/>
          </w:rPr>
          <w:fldChar w:fldCharType="begin"/>
        </w:r>
        <w:r w:rsidRPr="004B6116">
          <w:rPr>
            <w:rFonts w:ascii="Times New Roman" w:hAnsi="Times New Roman"/>
            <w:noProof/>
            <w:webHidden/>
          </w:rPr>
          <w:instrText xml:space="preserve"> PAGEREF _Toc43957331 \h </w:instrText>
        </w:r>
        <w:r w:rsidRPr="004B6116">
          <w:rPr>
            <w:rFonts w:ascii="Times New Roman" w:hAnsi="Times New Roman"/>
            <w:noProof/>
            <w:webHidden/>
          </w:rPr>
        </w:r>
        <w:r w:rsidRPr="004B6116">
          <w:rPr>
            <w:rFonts w:ascii="Times New Roman" w:hAnsi="Times New Roman"/>
            <w:noProof/>
            <w:webHidden/>
          </w:rPr>
          <w:fldChar w:fldCharType="separate"/>
        </w:r>
        <w:r w:rsidR="0010127D">
          <w:rPr>
            <w:rFonts w:ascii="Times New Roman" w:hAnsi="Times New Roman"/>
            <w:noProof/>
            <w:webHidden/>
          </w:rPr>
          <w:t>12</w:t>
        </w:r>
        <w:r w:rsidRPr="004B6116">
          <w:rPr>
            <w:rFonts w:ascii="Times New Roman" w:hAnsi="Times New Roman"/>
            <w:noProof/>
            <w:webHidden/>
          </w:rPr>
          <w:fldChar w:fldCharType="end"/>
        </w:r>
      </w:hyperlink>
    </w:p>
    <w:p w14:paraId="32B2F9A8" w14:textId="2425234F" w:rsidR="002F0786" w:rsidRPr="004B6116" w:rsidRDefault="002F0786">
      <w:pPr>
        <w:pStyle w:val="TOC3"/>
        <w:tabs>
          <w:tab w:val="left" w:pos="1100"/>
          <w:tab w:val="right" w:leader="dot" w:pos="9350"/>
        </w:tabs>
        <w:rPr>
          <w:rFonts w:ascii="Times New Roman" w:eastAsiaTheme="minorEastAsia" w:hAnsi="Times New Roman"/>
          <w:noProof/>
          <w:color w:val="auto"/>
        </w:rPr>
      </w:pPr>
      <w:hyperlink w:anchor="_Toc43957332" w:history="1">
        <w:r w:rsidRPr="004B6116">
          <w:rPr>
            <w:rStyle w:val="Hyperlink"/>
            <w:rFonts w:ascii="Times New Roman" w:hAnsi="Times New Roman"/>
            <w:bCs/>
            <w:noProof/>
          </w:rPr>
          <w:t>6.</w:t>
        </w:r>
        <w:r w:rsidRPr="004B6116">
          <w:rPr>
            <w:rFonts w:ascii="Times New Roman" w:eastAsiaTheme="minorEastAsia" w:hAnsi="Times New Roman"/>
            <w:noProof/>
            <w:color w:val="auto"/>
          </w:rPr>
          <w:tab/>
        </w:r>
        <w:r w:rsidRPr="004B6116">
          <w:rPr>
            <w:rStyle w:val="Hyperlink"/>
            <w:rFonts w:ascii="Times New Roman" w:hAnsi="Times New Roman"/>
            <w:noProof/>
          </w:rPr>
          <w:t>Funding Restrictions</w:t>
        </w:r>
        <w:r w:rsidRPr="004B6116">
          <w:rPr>
            <w:rFonts w:ascii="Times New Roman" w:hAnsi="Times New Roman"/>
            <w:noProof/>
            <w:webHidden/>
          </w:rPr>
          <w:tab/>
        </w:r>
        <w:r w:rsidRPr="004B6116">
          <w:rPr>
            <w:rFonts w:ascii="Times New Roman" w:hAnsi="Times New Roman"/>
            <w:noProof/>
            <w:webHidden/>
          </w:rPr>
          <w:fldChar w:fldCharType="begin"/>
        </w:r>
        <w:r w:rsidRPr="004B6116">
          <w:rPr>
            <w:rFonts w:ascii="Times New Roman" w:hAnsi="Times New Roman"/>
            <w:noProof/>
            <w:webHidden/>
          </w:rPr>
          <w:instrText xml:space="preserve"> PAGEREF _Toc43957332 \h </w:instrText>
        </w:r>
        <w:r w:rsidRPr="004B6116">
          <w:rPr>
            <w:rFonts w:ascii="Times New Roman" w:hAnsi="Times New Roman"/>
            <w:noProof/>
            <w:webHidden/>
          </w:rPr>
        </w:r>
        <w:r w:rsidRPr="004B6116">
          <w:rPr>
            <w:rFonts w:ascii="Times New Roman" w:hAnsi="Times New Roman"/>
            <w:noProof/>
            <w:webHidden/>
          </w:rPr>
          <w:fldChar w:fldCharType="separate"/>
        </w:r>
        <w:r w:rsidR="0010127D">
          <w:rPr>
            <w:rFonts w:ascii="Times New Roman" w:hAnsi="Times New Roman"/>
            <w:noProof/>
            <w:webHidden/>
          </w:rPr>
          <w:t>12</w:t>
        </w:r>
        <w:r w:rsidRPr="004B6116">
          <w:rPr>
            <w:rFonts w:ascii="Times New Roman" w:hAnsi="Times New Roman"/>
            <w:noProof/>
            <w:webHidden/>
          </w:rPr>
          <w:fldChar w:fldCharType="end"/>
        </w:r>
      </w:hyperlink>
    </w:p>
    <w:p w14:paraId="1720713C" w14:textId="46F328CD" w:rsidR="002F0786" w:rsidRPr="004B6116" w:rsidRDefault="002F0786">
      <w:pPr>
        <w:pStyle w:val="TOC3"/>
        <w:tabs>
          <w:tab w:val="left" w:pos="1100"/>
          <w:tab w:val="right" w:leader="dot" w:pos="9350"/>
        </w:tabs>
        <w:rPr>
          <w:rFonts w:ascii="Times New Roman" w:eastAsiaTheme="minorEastAsia" w:hAnsi="Times New Roman"/>
          <w:noProof/>
          <w:color w:val="auto"/>
        </w:rPr>
      </w:pPr>
      <w:hyperlink w:anchor="_Toc43957333" w:history="1">
        <w:r w:rsidRPr="004B6116">
          <w:rPr>
            <w:rStyle w:val="Hyperlink"/>
            <w:rFonts w:ascii="Times New Roman" w:hAnsi="Times New Roman"/>
            <w:bCs/>
            <w:noProof/>
          </w:rPr>
          <w:t>7.</w:t>
        </w:r>
        <w:r w:rsidRPr="004B6116">
          <w:rPr>
            <w:rFonts w:ascii="Times New Roman" w:eastAsiaTheme="minorEastAsia" w:hAnsi="Times New Roman"/>
            <w:noProof/>
            <w:color w:val="auto"/>
          </w:rPr>
          <w:tab/>
        </w:r>
        <w:r w:rsidRPr="004B6116">
          <w:rPr>
            <w:rStyle w:val="Hyperlink"/>
            <w:rFonts w:ascii="Times New Roman" w:hAnsi="Times New Roman"/>
            <w:noProof/>
          </w:rPr>
          <w:t>Other Submission Requirements</w:t>
        </w:r>
        <w:r w:rsidRPr="004B6116">
          <w:rPr>
            <w:rFonts w:ascii="Times New Roman" w:hAnsi="Times New Roman"/>
            <w:noProof/>
            <w:webHidden/>
          </w:rPr>
          <w:tab/>
        </w:r>
        <w:r w:rsidRPr="004B6116">
          <w:rPr>
            <w:rFonts w:ascii="Times New Roman" w:hAnsi="Times New Roman"/>
            <w:noProof/>
            <w:webHidden/>
          </w:rPr>
          <w:fldChar w:fldCharType="begin"/>
        </w:r>
        <w:r w:rsidRPr="004B6116">
          <w:rPr>
            <w:rFonts w:ascii="Times New Roman" w:hAnsi="Times New Roman"/>
            <w:noProof/>
            <w:webHidden/>
          </w:rPr>
          <w:instrText xml:space="preserve"> PAGEREF _Toc43957333 \h </w:instrText>
        </w:r>
        <w:r w:rsidRPr="004B6116">
          <w:rPr>
            <w:rFonts w:ascii="Times New Roman" w:hAnsi="Times New Roman"/>
            <w:noProof/>
            <w:webHidden/>
          </w:rPr>
        </w:r>
        <w:r w:rsidRPr="004B6116">
          <w:rPr>
            <w:rFonts w:ascii="Times New Roman" w:hAnsi="Times New Roman"/>
            <w:noProof/>
            <w:webHidden/>
          </w:rPr>
          <w:fldChar w:fldCharType="separate"/>
        </w:r>
        <w:r w:rsidR="0010127D">
          <w:rPr>
            <w:rFonts w:ascii="Times New Roman" w:hAnsi="Times New Roman"/>
            <w:noProof/>
            <w:webHidden/>
          </w:rPr>
          <w:t>12</w:t>
        </w:r>
        <w:r w:rsidRPr="004B6116">
          <w:rPr>
            <w:rFonts w:ascii="Times New Roman" w:hAnsi="Times New Roman"/>
            <w:noProof/>
            <w:webHidden/>
          </w:rPr>
          <w:fldChar w:fldCharType="end"/>
        </w:r>
      </w:hyperlink>
    </w:p>
    <w:p w14:paraId="52A4BE0C" w14:textId="79C91985" w:rsidR="002F0786" w:rsidRPr="004B6116" w:rsidRDefault="002F0786">
      <w:pPr>
        <w:pStyle w:val="TOC2"/>
        <w:tabs>
          <w:tab w:val="right" w:leader="dot" w:pos="9350"/>
        </w:tabs>
        <w:rPr>
          <w:rFonts w:ascii="Times New Roman" w:eastAsiaTheme="minorEastAsia" w:hAnsi="Times New Roman"/>
          <w:noProof/>
          <w:color w:val="auto"/>
        </w:rPr>
      </w:pPr>
      <w:hyperlink w:anchor="_Toc43957334" w:history="1">
        <w:r w:rsidRPr="002F0786">
          <w:rPr>
            <w:rStyle w:val="Hyperlink"/>
            <w:rFonts w:ascii="Times New Roman" w:hAnsi="Times New Roman"/>
            <w:noProof/>
          </w:rPr>
          <w:t>Section E: Application Review Information</w:t>
        </w:r>
        <w:r w:rsidRPr="004B6116">
          <w:rPr>
            <w:rFonts w:ascii="Times New Roman" w:hAnsi="Times New Roman"/>
            <w:noProof/>
            <w:webHidden/>
          </w:rPr>
          <w:tab/>
        </w:r>
        <w:r w:rsidRPr="004B6116">
          <w:rPr>
            <w:rFonts w:ascii="Times New Roman" w:hAnsi="Times New Roman"/>
            <w:noProof/>
            <w:webHidden/>
          </w:rPr>
          <w:fldChar w:fldCharType="begin"/>
        </w:r>
        <w:r w:rsidRPr="004B6116">
          <w:rPr>
            <w:rFonts w:ascii="Times New Roman" w:hAnsi="Times New Roman"/>
            <w:noProof/>
            <w:webHidden/>
          </w:rPr>
          <w:instrText xml:space="preserve"> PAGEREF _Toc43957334 \h </w:instrText>
        </w:r>
        <w:r w:rsidRPr="004B6116">
          <w:rPr>
            <w:rFonts w:ascii="Times New Roman" w:hAnsi="Times New Roman"/>
            <w:noProof/>
            <w:webHidden/>
          </w:rPr>
        </w:r>
        <w:r w:rsidRPr="004B6116">
          <w:rPr>
            <w:rFonts w:ascii="Times New Roman" w:hAnsi="Times New Roman"/>
            <w:noProof/>
            <w:webHidden/>
          </w:rPr>
          <w:fldChar w:fldCharType="separate"/>
        </w:r>
        <w:r w:rsidR="0010127D">
          <w:rPr>
            <w:rFonts w:ascii="Times New Roman" w:hAnsi="Times New Roman"/>
            <w:noProof/>
            <w:webHidden/>
          </w:rPr>
          <w:t>12</w:t>
        </w:r>
        <w:r w:rsidRPr="004B6116">
          <w:rPr>
            <w:rFonts w:ascii="Times New Roman" w:hAnsi="Times New Roman"/>
            <w:noProof/>
            <w:webHidden/>
          </w:rPr>
          <w:fldChar w:fldCharType="end"/>
        </w:r>
      </w:hyperlink>
    </w:p>
    <w:p w14:paraId="151BB57E" w14:textId="6769C38B" w:rsidR="002F0786" w:rsidRPr="004B6116" w:rsidRDefault="002F0786">
      <w:pPr>
        <w:pStyle w:val="TOC3"/>
        <w:tabs>
          <w:tab w:val="left" w:pos="1100"/>
          <w:tab w:val="right" w:leader="dot" w:pos="9350"/>
        </w:tabs>
        <w:rPr>
          <w:rFonts w:ascii="Times New Roman" w:eastAsiaTheme="minorEastAsia" w:hAnsi="Times New Roman"/>
          <w:noProof/>
          <w:color w:val="auto"/>
        </w:rPr>
      </w:pPr>
      <w:hyperlink w:anchor="_Toc43957335" w:history="1">
        <w:r w:rsidRPr="004B6116">
          <w:rPr>
            <w:rStyle w:val="Hyperlink"/>
            <w:rFonts w:ascii="Times New Roman" w:hAnsi="Times New Roman"/>
            <w:bCs/>
            <w:noProof/>
          </w:rPr>
          <w:t>1.</w:t>
        </w:r>
        <w:r w:rsidRPr="004B6116">
          <w:rPr>
            <w:rFonts w:ascii="Times New Roman" w:eastAsiaTheme="minorEastAsia" w:hAnsi="Times New Roman"/>
            <w:noProof/>
            <w:color w:val="auto"/>
          </w:rPr>
          <w:tab/>
        </w:r>
        <w:r w:rsidRPr="004B6116">
          <w:rPr>
            <w:rStyle w:val="Hyperlink"/>
            <w:rFonts w:ascii="Times New Roman" w:hAnsi="Times New Roman"/>
            <w:noProof/>
          </w:rPr>
          <w:t>Criteria</w:t>
        </w:r>
        <w:r w:rsidRPr="004B6116">
          <w:rPr>
            <w:rFonts w:ascii="Times New Roman" w:hAnsi="Times New Roman"/>
            <w:noProof/>
            <w:webHidden/>
          </w:rPr>
          <w:tab/>
        </w:r>
        <w:r w:rsidRPr="004B6116">
          <w:rPr>
            <w:rFonts w:ascii="Times New Roman" w:hAnsi="Times New Roman"/>
            <w:noProof/>
            <w:webHidden/>
          </w:rPr>
          <w:fldChar w:fldCharType="begin"/>
        </w:r>
        <w:r w:rsidRPr="004B6116">
          <w:rPr>
            <w:rFonts w:ascii="Times New Roman" w:hAnsi="Times New Roman"/>
            <w:noProof/>
            <w:webHidden/>
          </w:rPr>
          <w:instrText xml:space="preserve"> PAGEREF _Toc43957335 \h </w:instrText>
        </w:r>
        <w:r w:rsidRPr="004B6116">
          <w:rPr>
            <w:rFonts w:ascii="Times New Roman" w:hAnsi="Times New Roman"/>
            <w:noProof/>
            <w:webHidden/>
          </w:rPr>
        </w:r>
        <w:r w:rsidRPr="004B6116">
          <w:rPr>
            <w:rFonts w:ascii="Times New Roman" w:hAnsi="Times New Roman"/>
            <w:noProof/>
            <w:webHidden/>
          </w:rPr>
          <w:fldChar w:fldCharType="separate"/>
        </w:r>
        <w:r w:rsidR="0010127D">
          <w:rPr>
            <w:rFonts w:ascii="Times New Roman" w:hAnsi="Times New Roman"/>
            <w:noProof/>
            <w:webHidden/>
          </w:rPr>
          <w:t>12</w:t>
        </w:r>
        <w:r w:rsidRPr="004B6116">
          <w:rPr>
            <w:rFonts w:ascii="Times New Roman" w:hAnsi="Times New Roman"/>
            <w:noProof/>
            <w:webHidden/>
          </w:rPr>
          <w:fldChar w:fldCharType="end"/>
        </w:r>
      </w:hyperlink>
    </w:p>
    <w:p w14:paraId="630E6229" w14:textId="4FD5AFA3" w:rsidR="002F0786" w:rsidRPr="004B6116" w:rsidRDefault="002F0786">
      <w:pPr>
        <w:pStyle w:val="TOC3"/>
        <w:tabs>
          <w:tab w:val="left" w:pos="1100"/>
          <w:tab w:val="right" w:leader="dot" w:pos="9350"/>
        </w:tabs>
        <w:rPr>
          <w:rFonts w:ascii="Times New Roman" w:eastAsiaTheme="minorEastAsia" w:hAnsi="Times New Roman"/>
          <w:noProof/>
          <w:color w:val="auto"/>
        </w:rPr>
      </w:pPr>
      <w:hyperlink w:anchor="_Toc43957349" w:history="1">
        <w:r w:rsidRPr="004B6116">
          <w:rPr>
            <w:rStyle w:val="Hyperlink"/>
            <w:rFonts w:ascii="Times New Roman" w:hAnsi="Times New Roman"/>
            <w:bCs/>
            <w:noProof/>
          </w:rPr>
          <w:t>2.</w:t>
        </w:r>
        <w:r w:rsidRPr="004B6116">
          <w:rPr>
            <w:rFonts w:ascii="Times New Roman" w:eastAsiaTheme="minorEastAsia" w:hAnsi="Times New Roman"/>
            <w:noProof/>
            <w:color w:val="auto"/>
          </w:rPr>
          <w:tab/>
        </w:r>
        <w:r w:rsidRPr="004B6116">
          <w:rPr>
            <w:rStyle w:val="Hyperlink"/>
            <w:rFonts w:ascii="Times New Roman" w:hAnsi="Times New Roman"/>
            <w:noProof/>
          </w:rPr>
          <w:t>Review and Selection Process</w:t>
        </w:r>
        <w:r w:rsidRPr="004B6116">
          <w:rPr>
            <w:rFonts w:ascii="Times New Roman" w:hAnsi="Times New Roman"/>
            <w:noProof/>
            <w:webHidden/>
          </w:rPr>
          <w:tab/>
        </w:r>
        <w:r w:rsidRPr="004B6116">
          <w:rPr>
            <w:rFonts w:ascii="Times New Roman" w:hAnsi="Times New Roman"/>
            <w:noProof/>
            <w:webHidden/>
          </w:rPr>
          <w:fldChar w:fldCharType="begin"/>
        </w:r>
        <w:r w:rsidRPr="004B6116">
          <w:rPr>
            <w:rFonts w:ascii="Times New Roman" w:hAnsi="Times New Roman"/>
            <w:noProof/>
            <w:webHidden/>
          </w:rPr>
          <w:instrText xml:space="preserve"> PAGEREF _Toc43957349 \h </w:instrText>
        </w:r>
        <w:r w:rsidRPr="004B6116">
          <w:rPr>
            <w:rFonts w:ascii="Times New Roman" w:hAnsi="Times New Roman"/>
            <w:noProof/>
            <w:webHidden/>
          </w:rPr>
        </w:r>
        <w:r w:rsidRPr="004B6116">
          <w:rPr>
            <w:rFonts w:ascii="Times New Roman" w:hAnsi="Times New Roman"/>
            <w:noProof/>
            <w:webHidden/>
          </w:rPr>
          <w:fldChar w:fldCharType="separate"/>
        </w:r>
        <w:r w:rsidR="0010127D">
          <w:rPr>
            <w:rFonts w:ascii="Times New Roman" w:hAnsi="Times New Roman"/>
            <w:noProof/>
            <w:webHidden/>
          </w:rPr>
          <w:t>13</w:t>
        </w:r>
        <w:r w:rsidRPr="004B6116">
          <w:rPr>
            <w:rFonts w:ascii="Times New Roman" w:hAnsi="Times New Roman"/>
            <w:noProof/>
            <w:webHidden/>
          </w:rPr>
          <w:fldChar w:fldCharType="end"/>
        </w:r>
      </w:hyperlink>
    </w:p>
    <w:p w14:paraId="39D8B25C" w14:textId="1E82D7E9" w:rsidR="002F0786" w:rsidRPr="004B6116" w:rsidRDefault="002F0786">
      <w:pPr>
        <w:pStyle w:val="TOC3"/>
        <w:tabs>
          <w:tab w:val="left" w:pos="1100"/>
          <w:tab w:val="right" w:leader="dot" w:pos="9350"/>
        </w:tabs>
        <w:rPr>
          <w:rFonts w:ascii="Times New Roman" w:eastAsiaTheme="minorEastAsia" w:hAnsi="Times New Roman"/>
          <w:noProof/>
          <w:color w:val="auto"/>
        </w:rPr>
      </w:pPr>
      <w:hyperlink w:anchor="_Toc43957350" w:history="1">
        <w:r w:rsidRPr="004B6116">
          <w:rPr>
            <w:rStyle w:val="Hyperlink"/>
            <w:rFonts w:ascii="Times New Roman" w:hAnsi="Times New Roman"/>
            <w:bCs/>
            <w:noProof/>
          </w:rPr>
          <w:t>3.</w:t>
        </w:r>
        <w:r w:rsidRPr="004B6116">
          <w:rPr>
            <w:rFonts w:ascii="Times New Roman" w:eastAsiaTheme="minorEastAsia" w:hAnsi="Times New Roman"/>
            <w:noProof/>
            <w:color w:val="auto"/>
          </w:rPr>
          <w:tab/>
        </w:r>
        <w:r w:rsidRPr="004B6116">
          <w:rPr>
            <w:rStyle w:val="Hyperlink"/>
            <w:rFonts w:ascii="Times New Roman" w:hAnsi="Times New Roman"/>
            <w:noProof/>
          </w:rPr>
          <w:t>Evaluation of Applicant Risk</w:t>
        </w:r>
        <w:r w:rsidRPr="004B6116">
          <w:rPr>
            <w:rFonts w:ascii="Times New Roman" w:hAnsi="Times New Roman"/>
            <w:noProof/>
            <w:webHidden/>
          </w:rPr>
          <w:tab/>
        </w:r>
        <w:r w:rsidRPr="004B6116">
          <w:rPr>
            <w:rFonts w:ascii="Times New Roman" w:hAnsi="Times New Roman"/>
            <w:noProof/>
            <w:webHidden/>
          </w:rPr>
          <w:fldChar w:fldCharType="begin"/>
        </w:r>
        <w:r w:rsidRPr="004B6116">
          <w:rPr>
            <w:rFonts w:ascii="Times New Roman" w:hAnsi="Times New Roman"/>
            <w:noProof/>
            <w:webHidden/>
          </w:rPr>
          <w:instrText xml:space="preserve"> PAGEREF _Toc43957350 \h </w:instrText>
        </w:r>
        <w:r w:rsidRPr="004B6116">
          <w:rPr>
            <w:rFonts w:ascii="Times New Roman" w:hAnsi="Times New Roman"/>
            <w:noProof/>
            <w:webHidden/>
          </w:rPr>
        </w:r>
        <w:r w:rsidRPr="004B6116">
          <w:rPr>
            <w:rFonts w:ascii="Times New Roman" w:hAnsi="Times New Roman"/>
            <w:noProof/>
            <w:webHidden/>
          </w:rPr>
          <w:fldChar w:fldCharType="separate"/>
        </w:r>
        <w:r w:rsidR="0010127D">
          <w:rPr>
            <w:rFonts w:ascii="Times New Roman" w:hAnsi="Times New Roman"/>
            <w:noProof/>
            <w:webHidden/>
          </w:rPr>
          <w:t>15</w:t>
        </w:r>
        <w:r w:rsidRPr="004B6116">
          <w:rPr>
            <w:rFonts w:ascii="Times New Roman" w:hAnsi="Times New Roman"/>
            <w:noProof/>
            <w:webHidden/>
          </w:rPr>
          <w:fldChar w:fldCharType="end"/>
        </w:r>
      </w:hyperlink>
    </w:p>
    <w:p w14:paraId="493F49BD" w14:textId="65DDE392" w:rsidR="002F0786" w:rsidRPr="004B6116" w:rsidRDefault="002F0786">
      <w:pPr>
        <w:pStyle w:val="TOC2"/>
        <w:tabs>
          <w:tab w:val="right" w:leader="dot" w:pos="9350"/>
        </w:tabs>
        <w:rPr>
          <w:rFonts w:ascii="Times New Roman" w:eastAsiaTheme="minorEastAsia" w:hAnsi="Times New Roman"/>
          <w:noProof/>
          <w:color w:val="auto"/>
        </w:rPr>
      </w:pPr>
      <w:hyperlink w:anchor="_Toc43957351" w:history="1">
        <w:r w:rsidRPr="002F0786">
          <w:rPr>
            <w:rStyle w:val="Hyperlink"/>
            <w:rFonts w:ascii="Times New Roman" w:hAnsi="Times New Roman"/>
            <w:noProof/>
          </w:rPr>
          <w:t>Section F: Federal Award Administration Information</w:t>
        </w:r>
        <w:r w:rsidRPr="004B6116">
          <w:rPr>
            <w:rFonts w:ascii="Times New Roman" w:hAnsi="Times New Roman"/>
            <w:noProof/>
            <w:webHidden/>
          </w:rPr>
          <w:tab/>
        </w:r>
        <w:r w:rsidRPr="004B6116">
          <w:rPr>
            <w:rFonts w:ascii="Times New Roman" w:hAnsi="Times New Roman"/>
            <w:noProof/>
            <w:webHidden/>
          </w:rPr>
          <w:fldChar w:fldCharType="begin"/>
        </w:r>
        <w:r w:rsidRPr="004B6116">
          <w:rPr>
            <w:rFonts w:ascii="Times New Roman" w:hAnsi="Times New Roman"/>
            <w:noProof/>
            <w:webHidden/>
          </w:rPr>
          <w:instrText xml:space="preserve"> PAGEREF _Toc43957351 \h </w:instrText>
        </w:r>
        <w:r w:rsidRPr="004B6116">
          <w:rPr>
            <w:rFonts w:ascii="Times New Roman" w:hAnsi="Times New Roman"/>
            <w:noProof/>
            <w:webHidden/>
          </w:rPr>
        </w:r>
        <w:r w:rsidRPr="004B6116">
          <w:rPr>
            <w:rFonts w:ascii="Times New Roman" w:hAnsi="Times New Roman"/>
            <w:noProof/>
            <w:webHidden/>
          </w:rPr>
          <w:fldChar w:fldCharType="separate"/>
        </w:r>
        <w:r w:rsidR="0010127D">
          <w:rPr>
            <w:rFonts w:ascii="Times New Roman" w:hAnsi="Times New Roman"/>
            <w:noProof/>
            <w:webHidden/>
          </w:rPr>
          <w:t>15</w:t>
        </w:r>
        <w:r w:rsidRPr="004B6116">
          <w:rPr>
            <w:rFonts w:ascii="Times New Roman" w:hAnsi="Times New Roman"/>
            <w:noProof/>
            <w:webHidden/>
          </w:rPr>
          <w:fldChar w:fldCharType="end"/>
        </w:r>
      </w:hyperlink>
    </w:p>
    <w:p w14:paraId="1BFCBB18" w14:textId="3F4E216F" w:rsidR="002F0786" w:rsidRPr="004B6116" w:rsidRDefault="002F0786">
      <w:pPr>
        <w:pStyle w:val="TOC3"/>
        <w:tabs>
          <w:tab w:val="left" w:pos="1100"/>
          <w:tab w:val="right" w:leader="dot" w:pos="9350"/>
        </w:tabs>
        <w:rPr>
          <w:rFonts w:ascii="Times New Roman" w:eastAsiaTheme="minorEastAsia" w:hAnsi="Times New Roman"/>
          <w:noProof/>
          <w:color w:val="auto"/>
        </w:rPr>
      </w:pPr>
      <w:hyperlink w:anchor="_Toc43957352" w:history="1">
        <w:r w:rsidRPr="004B6116">
          <w:rPr>
            <w:rStyle w:val="Hyperlink"/>
            <w:rFonts w:ascii="Times New Roman" w:hAnsi="Times New Roman"/>
            <w:bCs/>
            <w:noProof/>
          </w:rPr>
          <w:t>1.</w:t>
        </w:r>
        <w:r w:rsidRPr="004B6116">
          <w:rPr>
            <w:rFonts w:ascii="Times New Roman" w:eastAsiaTheme="minorEastAsia" w:hAnsi="Times New Roman"/>
            <w:noProof/>
            <w:color w:val="auto"/>
          </w:rPr>
          <w:tab/>
        </w:r>
        <w:r w:rsidRPr="004B6116">
          <w:rPr>
            <w:rStyle w:val="Hyperlink"/>
            <w:rFonts w:ascii="Times New Roman" w:hAnsi="Times New Roman"/>
            <w:noProof/>
          </w:rPr>
          <w:t>Federal Award Notices</w:t>
        </w:r>
        <w:r w:rsidRPr="004B6116">
          <w:rPr>
            <w:rFonts w:ascii="Times New Roman" w:hAnsi="Times New Roman"/>
            <w:noProof/>
            <w:webHidden/>
          </w:rPr>
          <w:tab/>
        </w:r>
        <w:r w:rsidRPr="004B6116">
          <w:rPr>
            <w:rFonts w:ascii="Times New Roman" w:hAnsi="Times New Roman"/>
            <w:noProof/>
            <w:webHidden/>
          </w:rPr>
          <w:fldChar w:fldCharType="begin"/>
        </w:r>
        <w:r w:rsidRPr="004B6116">
          <w:rPr>
            <w:rFonts w:ascii="Times New Roman" w:hAnsi="Times New Roman"/>
            <w:noProof/>
            <w:webHidden/>
          </w:rPr>
          <w:instrText xml:space="preserve"> PAGEREF _Toc43957352 \h </w:instrText>
        </w:r>
        <w:r w:rsidRPr="004B6116">
          <w:rPr>
            <w:rFonts w:ascii="Times New Roman" w:hAnsi="Times New Roman"/>
            <w:noProof/>
            <w:webHidden/>
          </w:rPr>
        </w:r>
        <w:r w:rsidRPr="004B6116">
          <w:rPr>
            <w:rFonts w:ascii="Times New Roman" w:hAnsi="Times New Roman"/>
            <w:noProof/>
            <w:webHidden/>
          </w:rPr>
          <w:fldChar w:fldCharType="separate"/>
        </w:r>
        <w:r w:rsidR="0010127D">
          <w:rPr>
            <w:rFonts w:ascii="Times New Roman" w:hAnsi="Times New Roman"/>
            <w:noProof/>
            <w:webHidden/>
          </w:rPr>
          <w:t>15</w:t>
        </w:r>
        <w:r w:rsidRPr="004B6116">
          <w:rPr>
            <w:rFonts w:ascii="Times New Roman" w:hAnsi="Times New Roman"/>
            <w:noProof/>
            <w:webHidden/>
          </w:rPr>
          <w:fldChar w:fldCharType="end"/>
        </w:r>
      </w:hyperlink>
    </w:p>
    <w:p w14:paraId="49A23C9E" w14:textId="7C728942" w:rsidR="002F0786" w:rsidRPr="004B6116" w:rsidRDefault="002F0786">
      <w:pPr>
        <w:pStyle w:val="TOC3"/>
        <w:tabs>
          <w:tab w:val="left" w:pos="1100"/>
          <w:tab w:val="right" w:leader="dot" w:pos="9350"/>
        </w:tabs>
        <w:rPr>
          <w:rFonts w:ascii="Times New Roman" w:eastAsiaTheme="minorEastAsia" w:hAnsi="Times New Roman"/>
          <w:noProof/>
          <w:color w:val="auto"/>
        </w:rPr>
      </w:pPr>
      <w:hyperlink w:anchor="_Toc43957353" w:history="1">
        <w:r w:rsidRPr="004B6116">
          <w:rPr>
            <w:rStyle w:val="Hyperlink"/>
            <w:rFonts w:ascii="Times New Roman" w:hAnsi="Times New Roman"/>
            <w:bCs/>
            <w:noProof/>
          </w:rPr>
          <w:t>2.</w:t>
        </w:r>
        <w:r w:rsidRPr="004B6116">
          <w:rPr>
            <w:rFonts w:ascii="Times New Roman" w:eastAsiaTheme="minorEastAsia" w:hAnsi="Times New Roman"/>
            <w:noProof/>
            <w:color w:val="auto"/>
          </w:rPr>
          <w:tab/>
        </w:r>
        <w:r w:rsidRPr="004B6116">
          <w:rPr>
            <w:rStyle w:val="Hyperlink"/>
            <w:rFonts w:ascii="Times New Roman" w:hAnsi="Times New Roman"/>
            <w:noProof/>
          </w:rPr>
          <w:t>Administrative and National Policy Requirements</w:t>
        </w:r>
        <w:r w:rsidRPr="004B6116">
          <w:rPr>
            <w:rFonts w:ascii="Times New Roman" w:hAnsi="Times New Roman"/>
            <w:noProof/>
            <w:webHidden/>
          </w:rPr>
          <w:tab/>
        </w:r>
        <w:r w:rsidRPr="004B6116">
          <w:rPr>
            <w:rFonts w:ascii="Times New Roman" w:hAnsi="Times New Roman"/>
            <w:noProof/>
            <w:webHidden/>
          </w:rPr>
          <w:fldChar w:fldCharType="begin"/>
        </w:r>
        <w:r w:rsidRPr="004B6116">
          <w:rPr>
            <w:rFonts w:ascii="Times New Roman" w:hAnsi="Times New Roman"/>
            <w:noProof/>
            <w:webHidden/>
          </w:rPr>
          <w:instrText xml:space="preserve"> PAGEREF _Toc43957353 \h </w:instrText>
        </w:r>
        <w:r w:rsidRPr="004B6116">
          <w:rPr>
            <w:rFonts w:ascii="Times New Roman" w:hAnsi="Times New Roman"/>
            <w:noProof/>
            <w:webHidden/>
          </w:rPr>
        </w:r>
        <w:r w:rsidRPr="004B6116">
          <w:rPr>
            <w:rFonts w:ascii="Times New Roman" w:hAnsi="Times New Roman"/>
            <w:noProof/>
            <w:webHidden/>
          </w:rPr>
          <w:fldChar w:fldCharType="separate"/>
        </w:r>
        <w:r w:rsidR="0010127D">
          <w:rPr>
            <w:rFonts w:ascii="Times New Roman" w:hAnsi="Times New Roman"/>
            <w:noProof/>
            <w:webHidden/>
          </w:rPr>
          <w:t>16</w:t>
        </w:r>
        <w:r w:rsidRPr="004B6116">
          <w:rPr>
            <w:rFonts w:ascii="Times New Roman" w:hAnsi="Times New Roman"/>
            <w:noProof/>
            <w:webHidden/>
          </w:rPr>
          <w:fldChar w:fldCharType="end"/>
        </w:r>
      </w:hyperlink>
    </w:p>
    <w:p w14:paraId="6FFC5C60" w14:textId="76316CB5" w:rsidR="002F0786" w:rsidRPr="004B6116" w:rsidRDefault="002F0786">
      <w:pPr>
        <w:pStyle w:val="TOC3"/>
        <w:tabs>
          <w:tab w:val="left" w:pos="1100"/>
          <w:tab w:val="right" w:leader="dot" w:pos="9350"/>
        </w:tabs>
        <w:rPr>
          <w:rFonts w:ascii="Times New Roman" w:eastAsiaTheme="minorEastAsia" w:hAnsi="Times New Roman"/>
          <w:noProof/>
          <w:color w:val="auto"/>
        </w:rPr>
      </w:pPr>
      <w:hyperlink w:anchor="_Toc43957356" w:history="1">
        <w:r w:rsidRPr="004B6116">
          <w:rPr>
            <w:rStyle w:val="Hyperlink"/>
            <w:rFonts w:ascii="Times New Roman" w:hAnsi="Times New Roman"/>
            <w:bCs/>
            <w:noProof/>
          </w:rPr>
          <w:t>3.</w:t>
        </w:r>
        <w:r w:rsidRPr="004B6116">
          <w:rPr>
            <w:rFonts w:ascii="Times New Roman" w:eastAsiaTheme="minorEastAsia" w:hAnsi="Times New Roman"/>
            <w:noProof/>
            <w:color w:val="auto"/>
          </w:rPr>
          <w:tab/>
        </w:r>
        <w:r w:rsidRPr="004B6116">
          <w:rPr>
            <w:rStyle w:val="Hyperlink"/>
            <w:rFonts w:ascii="Times New Roman" w:hAnsi="Times New Roman"/>
            <w:noProof/>
          </w:rPr>
          <w:t>Reporting</w:t>
        </w:r>
        <w:r w:rsidRPr="004B6116">
          <w:rPr>
            <w:rFonts w:ascii="Times New Roman" w:hAnsi="Times New Roman"/>
            <w:noProof/>
            <w:webHidden/>
          </w:rPr>
          <w:tab/>
        </w:r>
        <w:r w:rsidRPr="004B6116">
          <w:rPr>
            <w:rFonts w:ascii="Times New Roman" w:hAnsi="Times New Roman"/>
            <w:noProof/>
            <w:webHidden/>
          </w:rPr>
          <w:fldChar w:fldCharType="begin"/>
        </w:r>
        <w:r w:rsidRPr="004B6116">
          <w:rPr>
            <w:rFonts w:ascii="Times New Roman" w:hAnsi="Times New Roman"/>
            <w:noProof/>
            <w:webHidden/>
          </w:rPr>
          <w:instrText xml:space="preserve"> PAGEREF _Toc43957356 \h </w:instrText>
        </w:r>
        <w:r w:rsidRPr="004B6116">
          <w:rPr>
            <w:rFonts w:ascii="Times New Roman" w:hAnsi="Times New Roman"/>
            <w:noProof/>
            <w:webHidden/>
          </w:rPr>
        </w:r>
        <w:r w:rsidRPr="004B6116">
          <w:rPr>
            <w:rFonts w:ascii="Times New Roman" w:hAnsi="Times New Roman"/>
            <w:noProof/>
            <w:webHidden/>
          </w:rPr>
          <w:fldChar w:fldCharType="separate"/>
        </w:r>
        <w:r w:rsidR="0010127D">
          <w:rPr>
            <w:rFonts w:ascii="Times New Roman" w:hAnsi="Times New Roman"/>
            <w:noProof/>
            <w:webHidden/>
          </w:rPr>
          <w:t>17</w:t>
        </w:r>
        <w:r w:rsidRPr="004B6116">
          <w:rPr>
            <w:rFonts w:ascii="Times New Roman" w:hAnsi="Times New Roman"/>
            <w:noProof/>
            <w:webHidden/>
          </w:rPr>
          <w:fldChar w:fldCharType="end"/>
        </w:r>
      </w:hyperlink>
    </w:p>
    <w:p w14:paraId="3F70CD0E" w14:textId="386D1D05" w:rsidR="002F0786" w:rsidRPr="004B6116" w:rsidRDefault="002F0786">
      <w:pPr>
        <w:pStyle w:val="TOC2"/>
        <w:tabs>
          <w:tab w:val="right" w:leader="dot" w:pos="9350"/>
        </w:tabs>
        <w:rPr>
          <w:rFonts w:ascii="Times New Roman" w:eastAsiaTheme="minorEastAsia" w:hAnsi="Times New Roman"/>
          <w:noProof/>
          <w:color w:val="auto"/>
        </w:rPr>
      </w:pPr>
      <w:hyperlink w:anchor="_Toc43957357" w:history="1">
        <w:r w:rsidRPr="002F0786">
          <w:rPr>
            <w:rStyle w:val="Hyperlink"/>
            <w:rFonts w:ascii="Times New Roman" w:hAnsi="Times New Roman"/>
            <w:noProof/>
          </w:rPr>
          <w:t>Section G: Federal Awarding Agency Contacts</w:t>
        </w:r>
        <w:r w:rsidRPr="004B6116">
          <w:rPr>
            <w:rFonts w:ascii="Times New Roman" w:hAnsi="Times New Roman"/>
            <w:noProof/>
            <w:webHidden/>
          </w:rPr>
          <w:tab/>
        </w:r>
        <w:r w:rsidRPr="004B6116">
          <w:rPr>
            <w:rFonts w:ascii="Times New Roman" w:hAnsi="Times New Roman"/>
            <w:noProof/>
            <w:webHidden/>
          </w:rPr>
          <w:fldChar w:fldCharType="begin"/>
        </w:r>
        <w:r w:rsidRPr="004B6116">
          <w:rPr>
            <w:rFonts w:ascii="Times New Roman" w:hAnsi="Times New Roman"/>
            <w:noProof/>
            <w:webHidden/>
          </w:rPr>
          <w:instrText xml:space="preserve"> PAGEREF _Toc43957357 \h </w:instrText>
        </w:r>
        <w:r w:rsidRPr="004B6116">
          <w:rPr>
            <w:rFonts w:ascii="Times New Roman" w:hAnsi="Times New Roman"/>
            <w:noProof/>
            <w:webHidden/>
          </w:rPr>
        </w:r>
        <w:r w:rsidRPr="004B6116">
          <w:rPr>
            <w:rFonts w:ascii="Times New Roman" w:hAnsi="Times New Roman"/>
            <w:noProof/>
            <w:webHidden/>
          </w:rPr>
          <w:fldChar w:fldCharType="separate"/>
        </w:r>
        <w:r w:rsidR="0010127D">
          <w:rPr>
            <w:rFonts w:ascii="Times New Roman" w:hAnsi="Times New Roman"/>
            <w:noProof/>
            <w:webHidden/>
          </w:rPr>
          <w:t>19</w:t>
        </w:r>
        <w:r w:rsidRPr="004B6116">
          <w:rPr>
            <w:rFonts w:ascii="Times New Roman" w:hAnsi="Times New Roman"/>
            <w:noProof/>
            <w:webHidden/>
          </w:rPr>
          <w:fldChar w:fldCharType="end"/>
        </w:r>
      </w:hyperlink>
    </w:p>
    <w:p w14:paraId="6577676D" w14:textId="29433145" w:rsidR="002F0786" w:rsidRPr="004B6116" w:rsidRDefault="002F0786">
      <w:pPr>
        <w:pStyle w:val="TOC2"/>
        <w:tabs>
          <w:tab w:val="right" w:leader="dot" w:pos="9350"/>
        </w:tabs>
        <w:rPr>
          <w:rFonts w:ascii="Times New Roman" w:eastAsiaTheme="minorEastAsia" w:hAnsi="Times New Roman"/>
          <w:noProof/>
          <w:color w:val="auto"/>
        </w:rPr>
      </w:pPr>
      <w:hyperlink w:anchor="_Toc43957358" w:history="1">
        <w:r w:rsidRPr="002F0786">
          <w:rPr>
            <w:rStyle w:val="Hyperlink"/>
            <w:rFonts w:ascii="Times New Roman" w:hAnsi="Times New Roman"/>
            <w:noProof/>
          </w:rPr>
          <w:t>Section H: Other Information:</w:t>
        </w:r>
        <w:r w:rsidRPr="004B6116">
          <w:rPr>
            <w:rFonts w:ascii="Times New Roman" w:hAnsi="Times New Roman"/>
            <w:noProof/>
            <w:webHidden/>
          </w:rPr>
          <w:tab/>
        </w:r>
        <w:r w:rsidRPr="004B6116">
          <w:rPr>
            <w:rFonts w:ascii="Times New Roman" w:hAnsi="Times New Roman"/>
            <w:noProof/>
            <w:webHidden/>
          </w:rPr>
          <w:fldChar w:fldCharType="begin"/>
        </w:r>
        <w:r w:rsidRPr="004B6116">
          <w:rPr>
            <w:rFonts w:ascii="Times New Roman" w:hAnsi="Times New Roman"/>
            <w:noProof/>
            <w:webHidden/>
          </w:rPr>
          <w:instrText xml:space="preserve"> PAGEREF _Toc43957358 \h </w:instrText>
        </w:r>
        <w:r w:rsidRPr="004B6116">
          <w:rPr>
            <w:rFonts w:ascii="Times New Roman" w:hAnsi="Times New Roman"/>
            <w:noProof/>
            <w:webHidden/>
          </w:rPr>
        </w:r>
        <w:r w:rsidRPr="004B6116">
          <w:rPr>
            <w:rFonts w:ascii="Times New Roman" w:hAnsi="Times New Roman"/>
            <w:noProof/>
            <w:webHidden/>
          </w:rPr>
          <w:fldChar w:fldCharType="separate"/>
        </w:r>
        <w:r w:rsidR="0010127D">
          <w:rPr>
            <w:rFonts w:ascii="Times New Roman" w:hAnsi="Times New Roman"/>
            <w:noProof/>
            <w:webHidden/>
          </w:rPr>
          <w:t>19</w:t>
        </w:r>
        <w:r w:rsidRPr="004B6116">
          <w:rPr>
            <w:rFonts w:ascii="Times New Roman" w:hAnsi="Times New Roman"/>
            <w:noProof/>
            <w:webHidden/>
          </w:rPr>
          <w:fldChar w:fldCharType="end"/>
        </w:r>
      </w:hyperlink>
    </w:p>
    <w:p w14:paraId="30C7BC88" w14:textId="1ADCD55D" w:rsidR="002F0786" w:rsidRPr="004B6116" w:rsidRDefault="002F0786">
      <w:pPr>
        <w:pStyle w:val="TOC2"/>
        <w:tabs>
          <w:tab w:val="right" w:leader="dot" w:pos="9350"/>
        </w:tabs>
        <w:rPr>
          <w:rFonts w:ascii="Times New Roman" w:eastAsiaTheme="minorEastAsia" w:hAnsi="Times New Roman"/>
          <w:noProof/>
          <w:color w:val="auto"/>
        </w:rPr>
      </w:pPr>
      <w:hyperlink w:anchor="_Toc43957359" w:history="1">
        <w:r w:rsidRPr="002F0786">
          <w:rPr>
            <w:rStyle w:val="Hyperlink"/>
            <w:rFonts w:ascii="Times New Roman" w:hAnsi="Times New Roman"/>
            <w:noProof/>
          </w:rPr>
          <w:t>Appendix A - Application Package Forms SF 424, SF 424A, SF 424B</w:t>
        </w:r>
        <w:r w:rsidRPr="004B6116">
          <w:rPr>
            <w:rFonts w:ascii="Times New Roman" w:hAnsi="Times New Roman"/>
            <w:noProof/>
            <w:webHidden/>
          </w:rPr>
          <w:tab/>
        </w:r>
        <w:r w:rsidRPr="004B6116">
          <w:rPr>
            <w:rFonts w:ascii="Times New Roman" w:hAnsi="Times New Roman"/>
            <w:noProof/>
            <w:webHidden/>
          </w:rPr>
          <w:fldChar w:fldCharType="begin"/>
        </w:r>
        <w:r w:rsidRPr="004B6116">
          <w:rPr>
            <w:rFonts w:ascii="Times New Roman" w:hAnsi="Times New Roman"/>
            <w:noProof/>
            <w:webHidden/>
          </w:rPr>
          <w:instrText xml:space="preserve"> PAGEREF _Toc43957359 \h </w:instrText>
        </w:r>
        <w:r w:rsidRPr="004B6116">
          <w:rPr>
            <w:rFonts w:ascii="Times New Roman" w:hAnsi="Times New Roman"/>
            <w:noProof/>
            <w:webHidden/>
          </w:rPr>
        </w:r>
        <w:r w:rsidRPr="004B6116">
          <w:rPr>
            <w:rFonts w:ascii="Times New Roman" w:hAnsi="Times New Roman"/>
            <w:noProof/>
            <w:webHidden/>
          </w:rPr>
          <w:fldChar w:fldCharType="separate"/>
        </w:r>
        <w:r w:rsidR="0010127D">
          <w:rPr>
            <w:rFonts w:ascii="Times New Roman" w:hAnsi="Times New Roman"/>
            <w:noProof/>
            <w:webHidden/>
          </w:rPr>
          <w:t>22</w:t>
        </w:r>
        <w:r w:rsidRPr="004B6116">
          <w:rPr>
            <w:rFonts w:ascii="Times New Roman" w:hAnsi="Times New Roman"/>
            <w:noProof/>
            <w:webHidden/>
          </w:rPr>
          <w:fldChar w:fldCharType="end"/>
        </w:r>
      </w:hyperlink>
    </w:p>
    <w:p w14:paraId="79987183" w14:textId="3B16040B" w:rsidR="002F0786" w:rsidRPr="004B6116" w:rsidRDefault="002F0786">
      <w:pPr>
        <w:pStyle w:val="TOC2"/>
        <w:tabs>
          <w:tab w:val="right" w:leader="dot" w:pos="9350"/>
        </w:tabs>
        <w:rPr>
          <w:rFonts w:ascii="Times New Roman" w:eastAsiaTheme="minorEastAsia" w:hAnsi="Times New Roman"/>
          <w:noProof/>
          <w:color w:val="auto"/>
        </w:rPr>
      </w:pPr>
      <w:hyperlink w:anchor="_Toc43957360" w:history="1">
        <w:r w:rsidRPr="002F0786">
          <w:rPr>
            <w:rStyle w:val="Hyperlink"/>
            <w:rFonts w:ascii="Times New Roman" w:hAnsi="Times New Roman"/>
            <w:noProof/>
          </w:rPr>
          <w:t>Appendix B - NPS Standard and Special Award Terms and Conditions</w:t>
        </w:r>
        <w:r w:rsidRPr="004B6116">
          <w:rPr>
            <w:rFonts w:ascii="Times New Roman" w:hAnsi="Times New Roman"/>
            <w:noProof/>
            <w:webHidden/>
          </w:rPr>
          <w:tab/>
        </w:r>
        <w:r w:rsidRPr="004B6116">
          <w:rPr>
            <w:rFonts w:ascii="Times New Roman" w:hAnsi="Times New Roman"/>
            <w:noProof/>
            <w:webHidden/>
          </w:rPr>
          <w:fldChar w:fldCharType="begin"/>
        </w:r>
        <w:r w:rsidRPr="004B6116">
          <w:rPr>
            <w:rFonts w:ascii="Times New Roman" w:hAnsi="Times New Roman"/>
            <w:noProof/>
            <w:webHidden/>
          </w:rPr>
          <w:instrText xml:space="preserve"> PAGEREF _Toc43957360 \h </w:instrText>
        </w:r>
        <w:r w:rsidRPr="004B6116">
          <w:rPr>
            <w:rFonts w:ascii="Times New Roman" w:hAnsi="Times New Roman"/>
            <w:noProof/>
            <w:webHidden/>
          </w:rPr>
        </w:r>
        <w:r w:rsidRPr="004B6116">
          <w:rPr>
            <w:rFonts w:ascii="Times New Roman" w:hAnsi="Times New Roman"/>
            <w:noProof/>
            <w:webHidden/>
          </w:rPr>
          <w:fldChar w:fldCharType="separate"/>
        </w:r>
        <w:r w:rsidR="0010127D">
          <w:rPr>
            <w:rFonts w:ascii="Times New Roman" w:hAnsi="Times New Roman"/>
            <w:noProof/>
            <w:webHidden/>
          </w:rPr>
          <w:t>23</w:t>
        </w:r>
        <w:r w:rsidRPr="004B6116">
          <w:rPr>
            <w:rFonts w:ascii="Times New Roman" w:hAnsi="Times New Roman"/>
            <w:noProof/>
            <w:webHidden/>
          </w:rPr>
          <w:fldChar w:fldCharType="end"/>
        </w:r>
      </w:hyperlink>
    </w:p>
    <w:p w14:paraId="632E0E34" w14:textId="39E6C2CA" w:rsidR="00AF22D6" w:rsidRPr="004B6116" w:rsidRDefault="00F41C0B" w:rsidP="004B6116">
      <w:pPr>
        <w:pStyle w:val="Heading2"/>
        <w:spacing w:after="120" w:line="23" w:lineRule="atLeast"/>
        <w:contextualSpacing/>
        <w:rPr>
          <w:rFonts w:ascii="Times New Roman" w:hAnsi="Times New Roman"/>
          <w:b w:val="0"/>
          <w:bCs/>
          <w:sz w:val="24"/>
          <w:szCs w:val="24"/>
          <w:u w:val="none"/>
        </w:rPr>
      </w:pPr>
      <w:r w:rsidRPr="004B6116">
        <w:rPr>
          <w:rFonts w:ascii="Times New Roman" w:hAnsi="Times New Roman"/>
          <w:sz w:val="24"/>
          <w:szCs w:val="24"/>
        </w:rPr>
        <w:fldChar w:fldCharType="end"/>
      </w:r>
      <w:bookmarkStart w:id="3" w:name="h.gjdgxs" w:colFirst="0" w:colLast="0"/>
      <w:bookmarkStart w:id="4" w:name="_Toc413234910"/>
      <w:bookmarkEnd w:id="3"/>
      <w:r w:rsidR="00AF22D6" w:rsidRPr="0068107E">
        <w:rPr>
          <w:rFonts w:ascii="Times New Roman" w:hAnsi="Times New Roman"/>
        </w:rPr>
        <w:br w:type="page"/>
      </w:r>
    </w:p>
    <w:p w14:paraId="78E3D630" w14:textId="77777777" w:rsidR="00986678" w:rsidRPr="0068107E" w:rsidRDefault="00C85F37" w:rsidP="00D71B4C">
      <w:pPr>
        <w:pStyle w:val="Heading2"/>
        <w:spacing w:after="120" w:line="23" w:lineRule="atLeast"/>
        <w:contextualSpacing/>
        <w:jc w:val="center"/>
        <w:rPr>
          <w:rFonts w:ascii="Times New Roman" w:hAnsi="Times New Roman"/>
          <w:sz w:val="24"/>
          <w:szCs w:val="24"/>
        </w:rPr>
      </w:pPr>
      <w:bookmarkStart w:id="5" w:name="_Toc43957323"/>
      <w:r w:rsidRPr="0068107E">
        <w:rPr>
          <w:rFonts w:ascii="Times New Roman" w:hAnsi="Times New Roman"/>
          <w:sz w:val="24"/>
          <w:szCs w:val="24"/>
        </w:rPr>
        <w:lastRenderedPageBreak/>
        <w:t>Section A: Program Description</w:t>
      </w:r>
      <w:bookmarkEnd w:id="5"/>
    </w:p>
    <w:p w14:paraId="579CEA2B" w14:textId="77777777" w:rsidR="00C85F37" w:rsidRPr="0068107E" w:rsidRDefault="00C85F37" w:rsidP="00D71B4C">
      <w:pPr>
        <w:spacing w:after="120" w:line="23" w:lineRule="atLeast"/>
        <w:contextualSpacing/>
        <w:rPr>
          <w:rFonts w:ascii="Times New Roman" w:hAnsi="Times New Roman"/>
        </w:rPr>
      </w:pPr>
    </w:p>
    <w:p w14:paraId="39D061D7" w14:textId="77777777"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Federal Agency Name:</w:t>
      </w:r>
      <w:r w:rsidRPr="0068107E">
        <w:rPr>
          <w:rFonts w:ascii="Times New Roman" w:hAnsi="Times New Roman"/>
        </w:rPr>
        <w:t xml:space="preserve"> Department of the Interior, National Par</w:t>
      </w:r>
      <w:r w:rsidR="00B53062" w:rsidRPr="0068107E">
        <w:rPr>
          <w:rFonts w:ascii="Times New Roman" w:hAnsi="Times New Roman"/>
        </w:rPr>
        <w:t>k Service</w:t>
      </w:r>
    </w:p>
    <w:p w14:paraId="0A46565E" w14:textId="77777777" w:rsidR="00B53062" w:rsidRPr="0068107E" w:rsidRDefault="00B53062" w:rsidP="00D71B4C">
      <w:pPr>
        <w:spacing w:after="120" w:line="23" w:lineRule="atLeast"/>
        <w:contextualSpacing/>
        <w:rPr>
          <w:rFonts w:ascii="Times New Roman" w:hAnsi="Times New Roman"/>
        </w:rPr>
      </w:pPr>
    </w:p>
    <w:p w14:paraId="476BFEC8" w14:textId="44FF9078"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Funding Opportunity Title:</w:t>
      </w:r>
      <w:r w:rsidRPr="0068107E">
        <w:rPr>
          <w:rFonts w:ascii="Times New Roman" w:hAnsi="Times New Roman"/>
        </w:rPr>
        <w:t xml:space="preserve"> </w:t>
      </w:r>
      <w:r w:rsidR="00DA7711" w:rsidRPr="00DA7711">
        <w:rPr>
          <w:rFonts w:ascii="Times New Roman" w:hAnsi="Times New Roman"/>
          <w:szCs w:val="22"/>
        </w:rPr>
        <w:t>Stabilization of Telegraph Building at OX Ranch</w:t>
      </w:r>
    </w:p>
    <w:p w14:paraId="151A260F" w14:textId="77777777" w:rsidR="00B53062" w:rsidRPr="0068107E" w:rsidRDefault="00B53062" w:rsidP="00D71B4C">
      <w:pPr>
        <w:spacing w:after="120" w:line="23" w:lineRule="atLeast"/>
        <w:contextualSpacing/>
        <w:rPr>
          <w:rFonts w:ascii="Times New Roman" w:hAnsi="Times New Roman"/>
        </w:rPr>
      </w:pPr>
    </w:p>
    <w:p w14:paraId="2732DA67" w14:textId="54487517" w:rsidR="00B53062" w:rsidRPr="00FF1067" w:rsidRDefault="00444E26" w:rsidP="00D71B4C">
      <w:pPr>
        <w:spacing w:after="120" w:line="23" w:lineRule="atLeast"/>
        <w:contextualSpacing/>
        <w:rPr>
          <w:rFonts w:ascii="Times New Roman" w:hAnsi="Times New Roman"/>
        </w:rPr>
      </w:pPr>
      <w:r w:rsidRPr="0068107E">
        <w:rPr>
          <w:rFonts w:ascii="Times New Roman" w:hAnsi="Times New Roman"/>
          <w:b/>
        </w:rPr>
        <w:t>Funding Opportunity Number:</w:t>
      </w:r>
      <w:r w:rsidRPr="004B6116">
        <w:rPr>
          <w:rFonts w:ascii="Times New Roman" w:hAnsi="Times New Roman"/>
          <w:bCs/>
        </w:rPr>
        <w:t xml:space="preserve"> </w:t>
      </w:r>
      <w:r w:rsidR="008F0B6F" w:rsidRPr="004B6116">
        <w:rPr>
          <w:rFonts w:ascii="Times New Roman" w:hAnsi="Times New Roman"/>
          <w:bCs/>
        </w:rPr>
        <w:t>P20AS0008</w:t>
      </w:r>
      <w:r w:rsidR="00DA7711">
        <w:rPr>
          <w:rFonts w:ascii="Times New Roman" w:hAnsi="Times New Roman"/>
          <w:bCs/>
        </w:rPr>
        <w:t>9</w:t>
      </w:r>
    </w:p>
    <w:p w14:paraId="64F169CC" w14:textId="77777777" w:rsidR="00B53062" w:rsidRPr="0068107E" w:rsidRDefault="00B53062" w:rsidP="00D71B4C">
      <w:pPr>
        <w:spacing w:after="120" w:line="23" w:lineRule="atLeast"/>
        <w:contextualSpacing/>
        <w:rPr>
          <w:rFonts w:ascii="Times New Roman" w:hAnsi="Times New Roman"/>
        </w:rPr>
      </w:pPr>
    </w:p>
    <w:p w14:paraId="1C74A2C9" w14:textId="7BACBA26"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Catalog </w:t>
      </w:r>
      <w:r w:rsidR="008F0B6F" w:rsidRPr="0068107E">
        <w:rPr>
          <w:rFonts w:ascii="Times New Roman" w:hAnsi="Times New Roman"/>
          <w:b/>
        </w:rPr>
        <w:t>of</w:t>
      </w:r>
      <w:r w:rsidRPr="0068107E">
        <w:rPr>
          <w:rFonts w:ascii="Times New Roman" w:hAnsi="Times New Roman"/>
          <w:b/>
        </w:rPr>
        <w:t xml:space="preserve"> Federal Domestic Assistance (CFDA) Number:</w:t>
      </w:r>
      <w:r w:rsidRPr="0068107E">
        <w:rPr>
          <w:rFonts w:ascii="Times New Roman" w:hAnsi="Times New Roman"/>
        </w:rPr>
        <w:t xml:space="preserve"> </w:t>
      </w:r>
      <w:r w:rsidR="00E01A39" w:rsidRPr="004C4BF4">
        <w:rPr>
          <w:rFonts w:ascii="Times New Roman" w:hAnsi="Times New Roman"/>
          <w:szCs w:val="22"/>
        </w:rPr>
        <w:t>15.945, Cooperative Research and Training Programs – Resources of the National Park System (CESU)</w:t>
      </w:r>
    </w:p>
    <w:p w14:paraId="4195AD2B" w14:textId="77777777" w:rsidR="00B53062" w:rsidRPr="0068107E" w:rsidRDefault="00B53062" w:rsidP="00D71B4C">
      <w:pPr>
        <w:spacing w:after="120" w:line="23" w:lineRule="atLeast"/>
        <w:contextualSpacing/>
        <w:rPr>
          <w:rFonts w:ascii="Times New Roman" w:hAnsi="Times New Roman"/>
        </w:rPr>
      </w:pPr>
    </w:p>
    <w:p w14:paraId="262134A6" w14:textId="6D8D5C4E"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Legislative Authority:</w:t>
      </w:r>
      <w:r w:rsidRPr="0068107E">
        <w:rPr>
          <w:rFonts w:ascii="Times New Roman" w:hAnsi="Times New Roman"/>
        </w:rPr>
        <w:t xml:space="preserve"> </w:t>
      </w:r>
      <w:bookmarkStart w:id="6" w:name="_Hlk43897653"/>
      <w:r w:rsidR="00C21F26" w:rsidRPr="00C21F26">
        <w:rPr>
          <w:rFonts w:ascii="Times New Roman" w:hAnsi="Times New Roman"/>
        </w:rPr>
        <w:t>54 U.S.C. § 101702(b) Cooperative Research and Training Programs</w:t>
      </w:r>
      <w:bookmarkEnd w:id="4"/>
    </w:p>
    <w:bookmarkEnd w:id="6"/>
    <w:p w14:paraId="62ED789A" w14:textId="77777777" w:rsidR="00912BB8" w:rsidRPr="0068107E" w:rsidRDefault="00912BB8" w:rsidP="00D71B4C">
      <w:pPr>
        <w:spacing w:after="120" w:line="23" w:lineRule="atLeast"/>
        <w:contextualSpacing/>
        <w:rPr>
          <w:rFonts w:ascii="Times New Roman" w:hAnsi="Times New Roman"/>
        </w:rPr>
      </w:pPr>
    </w:p>
    <w:p w14:paraId="4B38A3E8" w14:textId="455DE055" w:rsidR="000C342A" w:rsidRPr="0068107E" w:rsidRDefault="00912BB8" w:rsidP="000C342A">
      <w:pPr>
        <w:spacing w:after="120" w:line="23" w:lineRule="atLeast"/>
        <w:contextualSpacing/>
        <w:rPr>
          <w:rFonts w:ascii="Times New Roman" w:hAnsi="Times New Roman"/>
        </w:rPr>
      </w:pPr>
      <w:r w:rsidRPr="0068107E">
        <w:rPr>
          <w:rFonts w:ascii="Times New Roman" w:hAnsi="Times New Roman"/>
          <w:b/>
        </w:rPr>
        <w:t>Federal Regulations:</w:t>
      </w:r>
      <w:r w:rsidRPr="0068107E">
        <w:rPr>
          <w:rFonts w:ascii="Times New Roman" w:hAnsi="Times New Roman"/>
        </w:rPr>
        <w:t xml:space="preserve"> </w:t>
      </w:r>
      <w:r w:rsidR="000C342A" w:rsidRPr="0068107E">
        <w:rPr>
          <w:rFonts w:ascii="Times New Roman" w:hAnsi="Times New Roman"/>
        </w:rPr>
        <w:t>2 C.F.R. § 200, 2 C.F.R. § 1402</w:t>
      </w:r>
    </w:p>
    <w:p w14:paraId="56F4CDB4" w14:textId="77777777" w:rsidR="00B53062" w:rsidRPr="0068107E" w:rsidRDefault="00B53062" w:rsidP="00D71B4C">
      <w:pPr>
        <w:spacing w:after="120" w:line="23" w:lineRule="atLeast"/>
        <w:contextualSpacing/>
        <w:rPr>
          <w:rFonts w:ascii="Times New Roman" w:hAnsi="Times New Roman"/>
        </w:rPr>
      </w:pPr>
    </w:p>
    <w:p w14:paraId="1A494DCC" w14:textId="5A5F53E3" w:rsidR="00B40805" w:rsidRDefault="00444E26" w:rsidP="004B6116">
      <w:pPr>
        <w:spacing w:after="120" w:line="23" w:lineRule="atLeast"/>
        <w:contextualSpacing/>
        <w:rPr>
          <w:rFonts w:ascii="Times New Roman" w:hAnsi="Times New Roman"/>
        </w:rPr>
      </w:pPr>
      <w:r w:rsidRPr="0068107E">
        <w:rPr>
          <w:rFonts w:ascii="Times New Roman" w:hAnsi="Times New Roman"/>
          <w:b/>
        </w:rPr>
        <w:t>Program Backgro</w:t>
      </w:r>
      <w:r w:rsidR="00C85F37" w:rsidRPr="0068107E">
        <w:rPr>
          <w:rFonts w:ascii="Times New Roman" w:hAnsi="Times New Roman"/>
          <w:b/>
        </w:rPr>
        <w:t>und Information</w:t>
      </w:r>
      <w:r w:rsidR="008A0CBE" w:rsidRPr="0068107E">
        <w:rPr>
          <w:rFonts w:ascii="Times New Roman" w:hAnsi="Times New Roman"/>
          <w:b/>
        </w:rPr>
        <w:t xml:space="preserve"> and Objectives</w:t>
      </w:r>
      <w:r w:rsidR="00AB171D">
        <w:rPr>
          <w:rFonts w:ascii="Times New Roman" w:hAnsi="Times New Roman"/>
          <w:b/>
        </w:rPr>
        <w:t>:</w:t>
      </w:r>
      <w:r w:rsidR="00AB171D">
        <w:rPr>
          <w:rFonts w:ascii="Times New Roman" w:hAnsi="Times New Roman"/>
          <w:bCs/>
        </w:rPr>
        <w:t xml:space="preserve"> </w:t>
      </w:r>
      <w:r w:rsidR="00B40805">
        <w:rPr>
          <w:rFonts w:ascii="Times New Roman" w:hAnsi="Times New Roman"/>
        </w:rPr>
        <w:t>The National Park Service (NPS) is seeking applications for a stand-alone cooperative agreement from participants of the Cooperative Ecosystem Studies Units (CESU) network for the project titled “</w:t>
      </w:r>
      <w:r w:rsidR="00DA7711" w:rsidRPr="00DA7711">
        <w:rPr>
          <w:rFonts w:ascii="Times New Roman" w:hAnsi="Times New Roman"/>
          <w:szCs w:val="22"/>
        </w:rPr>
        <w:t>Stabilization of Telegraph Building at OX Ranch</w:t>
      </w:r>
      <w:r w:rsidR="00B40805">
        <w:rPr>
          <w:rFonts w:ascii="Times New Roman" w:hAnsi="Times New Roman"/>
          <w:szCs w:val="22"/>
        </w:rPr>
        <w:t>.”</w:t>
      </w:r>
    </w:p>
    <w:p w14:paraId="51E13A05" w14:textId="7FDD3943" w:rsidR="00B40805" w:rsidRDefault="00B40805">
      <w:pPr>
        <w:rPr>
          <w:rFonts w:ascii="Times New Roman" w:hAnsi="Times New Roman"/>
        </w:rPr>
      </w:pPr>
    </w:p>
    <w:p w14:paraId="64EAAB9D" w14:textId="38E9B6D4" w:rsidR="000302E0" w:rsidRPr="004B6116" w:rsidRDefault="000302E0" w:rsidP="004B6116">
      <w:pPr>
        <w:pStyle w:val="ListParagraph"/>
        <w:numPr>
          <w:ilvl w:val="0"/>
          <w:numId w:val="110"/>
        </w:numPr>
        <w:ind w:left="360"/>
        <w:rPr>
          <w:rFonts w:ascii="Times New Roman" w:hAnsi="Times New Roman"/>
          <w:b/>
          <w:bCs/>
        </w:rPr>
      </w:pPr>
      <w:r w:rsidRPr="004B6116">
        <w:rPr>
          <w:rFonts w:ascii="Times New Roman" w:hAnsi="Times New Roman"/>
          <w:b/>
          <w:bCs/>
        </w:rPr>
        <w:t>Overview of the CESU Network</w:t>
      </w:r>
    </w:p>
    <w:p w14:paraId="5BA49F5F" w14:textId="77777777" w:rsidR="00B40805" w:rsidRDefault="00B40805" w:rsidP="004B6116">
      <w:pPr>
        <w:spacing w:after="120" w:line="23" w:lineRule="atLeast"/>
        <w:ind w:left="360"/>
        <w:contextualSpacing/>
        <w:rPr>
          <w:rFonts w:ascii="Times New Roman" w:hAnsi="Times New Roman"/>
        </w:rPr>
      </w:pPr>
      <w:r w:rsidRPr="0032094A">
        <w:rPr>
          <w:rFonts w:ascii="Times New Roman" w:hAnsi="Times New Roman"/>
        </w:rPr>
        <w:t xml:space="preserve">The </w:t>
      </w:r>
      <w:r>
        <w:rPr>
          <w:rFonts w:ascii="Times New Roman" w:hAnsi="Times New Roman"/>
        </w:rPr>
        <w:t>CESU</w:t>
      </w:r>
      <w:r w:rsidRPr="0032094A">
        <w:rPr>
          <w:rFonts w:ascii="Times New Roman" w:hAnsi="Times New Roman"/>
        </w:rPr>
        <w:t xml:space="preserve"> network is a national consortium of Federal agencies, tribes, academic institutions, state and local governments, nongovernmental conservation organizations, and other partners working together to support informed public trust resource stewardship. The CESU network includes 390 non-Federal partners and 15 Federal Agencies in seventeen (17) CESUs representing biogeographic regions encompassing all 50 states and U.S. territories. The CESU network is well positioned as a platform to support research, technical assistance, education and capacity building that is responsive to long-standing and contemporary science and resource management priorities.</w:t>
      </w:r>
    </w:p>
    <w:p w14:paraId="5582EDF4" w14:textId="77777777" w:rsidR="00B40805" w:rsidRDefault="00B40805" w:rsidP="004B6116">
      <w:pPr>
        <w:spacing w:after="120" w:line="23" w:lineRule="atLeast"/>
        <w:ind w:left="360"/>
        <w:contextualSpacing/>
        <w:rPr>
          <w:rFonts w:ascii="Times New Roman" w:hAnsi="Times New Roman"/>
        </w:rPr>
      </w:pPr>
    </w:p>
    <w:p w14:paraId="1AEF9FCE" w14:textId="3F32E052" w:rsidR="00B40805" w:rsidRDefault="00B40805" w:rsidP="004B6116">
      <w:pPr>
        <w:spacing w:after="120" w:line="23" w:lineRule="atLeast"/>
        <w:ind w:left="360"/>
        <w:contextualSpacing/>
        <w:rPr>
          <w:rFonts w:ascii="Times New Roman" w:hAnsi="Times New Roman"/>
        </w:rPr>
      </w:pPr>
      <w:r w:rsidRPr="0032094A">
        <w:rPr>
          <w:rFonts w:ascii="Times New Roman" w:hAnsi="Times New Roman"/>
        </w:rPr>
        <w:t>The seventeen (17) CESUs bring together scientists, resource managers, students, and other conservation professionals, drawing upon expertise from across the biological, physical, social, cultural, and engineering disciplines (from Anthropology to Zoology) to conduct collaborative and interdisciplinary applied projects that address natural and cultural heritage resource issues at multiple scales and in an</w:t>
      </w:r>
      <w:r>
        <w:rPr>
          <w:rFonts w:ascii="Times New Roman" w:hAnsi="Times New Roman"/>
        </w:rPr>
        <w:t xml:space="preserve"> </w:t>
      </w:r>
      <w:r w:rsidRPr="0032094A">
        <w:rPr>
          <w:rFonts w:ascii="Times New Roman" w:hAnsi="Times New Roman"/>
        </w:rPr>
        <w:t xml:space="preserve">ecosystem context. Each CESU is structured as a working collaborative with participation from numerous Federal and non-Federal institutional partners. CESUs are based at host universities and focused on a </w:t>
      </w:r>
      <w:r w:rsidR="00F663EF" w:rsidRPr="0032094A">
        <w:rPr>
          <w:rFonts w:ascii="Times New Roman" w:hAnsi="Times New Roman"/>
        </w:rPr>
        <w:t>biogeographic</w:t>
      </w:r>
      <w:r w:rsidRPr="0032094A">
        <w:rPr>
          <w:rFonts w:ascii="Times New Roman" w:hAnsi="Times New Roman"/>
        </w:rPr>
        <w:t xml:space="preserve"> region of the country.</w:t>
      </w:r>
    </w:p>
    <w:p w14:paraId="75D26678" w14:textId="77777777" w:rsidR="00B40805" w:rsidRDefault="00B40805" w:rsidP="004B6116">
      <w:pPr>
        <w:spacing w:after="120" w:line="23" w:lineRule="atLeast"/>
        <w:ind w:left="360"/>
        <w:contextualSpacing/>
        <w:rPr>
          <w:rFonts w:ascii="Times New Roman" w:hAnsi="Times New Roman"/>
        </w:rPr>
      </w:pPr>
    </w:p>
    <w:p w14:paraId="11E59A37" w14:textId="54F914BE" w:rsidR="00B40805" w:rsidRDefault="00B40805" w:rsidP="004B6116">
      <w:pPr>
        <w:spacing w:after="120" w:line="23" w:lineRule="atLeast"/>
        <w:ind w:left="360"/>
        <w:contextualSpacing/>
        <w:rPr>
          <w:rFonts w:ascii="Times New Roman" w:hAnsi="Times New Roman"/>
        </w:rPr>
      </w:pPr>
      <w:r w:rsidRPr="0032094A">
        <w:rPr>
          <w:rFonts w:ascii="Times New Roman" w:hAnsi="Times New Roman"/>
        </w:rPr>
        <w:t>The NPS is required under “Research Mandate” 54 USC 100702 to ensure the management of NPS units are “enhanced by the availability and utilization of a broad program of the highest quality science and</w:t>
      </w:r>
      <w:r>
        <w:rPr>
          <w:rFonts w:ascii="Times New Roman" w:hAnsi="Times New Roman"/>
        </w:rPr>
        <w:t xml:space="preserve"> </w:t>
      </w:r>
      <w:r w:rsidRPr="0032094A">
        <w:rPr>
          <w:rFonts w:ascii="Times New Roman" w:hAnsi="Times New Roman"/>
        </w:rPr>
        <w:t>information.” To help answer this mandate, the NPS works cooperatively with approved CESU cooperators. Annually the NPS obligates between $30M and $40M in CESU cooperative agreements agency wide. Individual projects are up to five (5) years in duration with an average of approximately</w:t>
      </w:r>
      <w:r>
        <w:rPr>
          <w:rFonts w:ascii="Times New Roman" w:hAnsi="Times New Roman"/>
        </w:rPr>
        <w:t xml:space="preserve"> </w:t>
      </w:r>
      <w:r w:rsidRPr="0032094A">
        <w:rPr>
          <w:rFonts w:ascii="Times New Roman" w:hAnsi="Times New Roman"/>
        </w:rPr>
        <w:t>$60,000 per agreement.</w:t>
      </w:r>
    </w:p>
    <w:p w14:paraId="729DAB77" w14:textId="7917BB21" w:rsidR="00F663EF" w:rsidRDefault="00F663EF" w:rsidP="004B6116">
      <w:pPr>
        <w:ind w:left="360"/>
        <w:contextualSpacing/>
        <w:rPr>
          <w:rFonts w:ascii="Times New Roman" w:hAnsi="Times New Roman"/>
        </w:rPr>
      </w:pPr>
    </w:p>
    <w:p w14:paraId="1E72D235" w14:textId="1334BD11" w:rsidR="000302E0" w:rsidRPr="004B6116" w:rsidRDefault="000302E0" w:rsidP="004B6116">
      <w:pPr>
        <w:pStyle w:val="ListParagraph"/>
        <w:numPr>
          <w:ilvl w:val="0"/>
          <w:numId w:val="110"/>
        </w:numPr>
        <w:ind w:left="360"/>
        <w:rPr>
          <w:rFonts w:ascii="Times New Roman" w:hAnsi="Times New Roman"/>
          <w:b/>
          <w:bCs/>
        </w:rPr>
      </w:pPr>
      <w:r w:rsidRPr="004B6116">
        <w:rPr>
          <w:rFonts w:ascii="Times New Roman" w:hAnsi="Times New Roman"/>
          <w:b/>
          <w:bCs/>
        </w:rPr>
        <w:lastRenderedPageBreak/>
        <w:t>Program Background</w:t>
      </w:r>
      <w:r w:rsidR="00FF1AAC">
        <w:rPr>
          <w:rFonts w:ascii="Times New Roman" w:hAnsi="Times New Roman"/>
          <w:b/>
          <w:bCs/>
        </w:rPr>
        <w:t xml:space="preserve"> Information</w:t>
      </w:r>
    </w:p>
    <w:p w14:paraId="56DA64AE" w14:textId="77777777" w:rsidR="00DA7711" w:rsidRDefault="00DA7711" w:rsidP="00DA7711">
      <w:pPr>
        <w:ind w:left="360"/>
        <w:rPr>
          <w:rFonts w:ascii="Times New Roman" w:hAnsi="Times New Roman"/>
        </w:rPr>
      </w:pPr>
      <w:r w:rsidRPr="00E01A39">
        <w:rPr>
          <w:rFonts w:ascii="Times New Roman" w:hAnsi="Times New Roman"/>
        </w:rPr>
        <w:t xml:space="preserve">The OX Ranch is in the central portion of </w:t>
      </w:r>
      <w:proofErr w:type="spellStart"/>
      <w:r w:rsidRPr="00E01A39">
        <w:rPr>
          <w:rFonts w:ascii="Times New Roman" w:hAnsi="Times New Roman"/>
        </w:rPr>
        <w:t>Lanfair</w:t>
      </w:r>
      <w:proofErr w:type="spellEnd"/>
      <w:r w:rsidRPr="00E01A39">
        <w:rPr>
          <w:rFonts w:ascii="Times New Roman" w:hAnsi="Times New Roman"/>
        </w:rPr>
        <w:t xml:space="preserve"> Valley in the eastern part of Mojave National Preserve. The </w:t>
      </w:r>
      <w:r>
        <w:rPr>
          <w:rFonts w:ascii="Times New Roman" w:hAnsi="Times New Roman"/>
        </w:rPr>
        <w:t xml:space="preserve">site lies </w:t>
      </w:r>
      <w:r w:rsidRPr="00E01A39">
        <w:rPr>
          <w:rFonts w:ascii="Times New Roman" w:hAnsi="Times New Roman"/>
        </w:rPr>
        <w:t>approximat</w:t>
      </w:r>
      <w:r>
        <w:rPr>
          <w:rFonts w:ascii="Times New Roman" w:hAnsi="Times New Roman"/>
        </w:rPr>
        <w:t>ely 4,333 ft above sea level and</w:t>
      </w:r>
      <w:r w:rsidRPr="00E01A39">
        <w:rPr>
          <w:rFonts w:ascii="Times New Roman" w:hAnsi="Times New Roman"/>
        </w:rPr>
        <w:t xml:space="preserve"> sits on a flat cleared area consisting of decomposing granite. The Castle Peaks sit to the north, Piute Range to the east, </w:t>
      </w:r>
      <w:proofErr w:type="spellStart"/>
      <w:r w:rsidRPr="00E01A39">
        <w:rPr>
          <w:rFonts w:ascii="Times New Roman" w:hAnsi="Times New Roman"/>
        </w:rPr>
        <w:t>Vontrigger</w:t>
      </w:r>
      <w:proofErr w:type="spellEnd"/>
      <w:r w:rsidRPr="00E01A39">
        <w:rPr>
          <w:rFonts w:ascii="Times New Roman" w:hAnsi="Times New Roman"/>
        </w:rPr>
        <w:t xml:space="preserve"> and Hackberry Mountains to the south, Pinto and New York Mountains to the west. The hot, arid climate creates a high desert environment where Joshua trees, cholla, and creosote plants dominate the landscape. A series of dirt roads approach the site from all directions.</w:t>
      </w:r>
    </w:p>
    <w:p w14:paraId="48DE3F32" w14:textId="77777777" w:rsidR="00DA7711" w:rsidRDefault="00DA7711" w:rsidP="00DA7711">
      <w:pPr>
        <w:ind w:left="360"/>
        <w:rPr>
          <w:rFonts w:ascii="Times New Roman" w:hAnsi="Times New Roman"/>
        </w:rPr>
      </w:pPr>
    </w:p>
    <w:p w14:paraId="7FBEBD20" w14:textId="112B413A" w:rsidR="00DA7711" w:rsidRPr="00E01A39" w:rsidRDefault="00DA7711" w:rsidP="00DA7711">
      <w:pPr>
        <w:ind w:left="360"/>
        <w:rPr>
          <w:rFonts w:ascii="Times New Roman" w:hAnsi="Times New Roman"/>
        </w:rPr>
      </w:pPr>
      <w:r w:rsidRPr="00E01A39">
        <w:rPr>
          <w:rFonts w:ascii="Times New Roman" w:hAnsi="Times New Roman"/>
        </w:rPr>
        <w:t xml:space="preserve">The telegraph operator’s building is a small house that was historically relocated to the OX Ranch from the small railroading town of </w:t>
      </w:r>
      <w:proofErr w:type="spellStart"/>
      <w:r w:rsidRPr="00E01A39">
        <w:rPr>
          <w:rFonts w:ascii="Times New Roman" w:hAnsi="Times New Roman"/>
        </w:rPr>
        <w:t>Goffs</w:t>
      </w:r>
      <w:proofErr w:type="spellEnd"/>
      <w:r w:rsidRPr="00E01A39">
        <w:rPr>
          <w:rFonts w:ascii="Times New Roman" w:hAnsi="Times New Roman"/>
        </w:rPr>
        <w:t xml:space="preserve"> to the south, within the Rock Springs Land and Cattle Company ranching district of Mojave National Preserve. The building’s most significant contributions to the development of the ranching community fit within the perio</w:t>
      </w:r>
      <w:r>
        <w:rPr>
          <w:rFonts w:ascii="Times New Roman" w:hAnsi="Times New Roman"/>
        </w:rPr>
        <w:t>d of the mid 1890s until the mid-</w:t>
      </w:r>
      <w:r w:rsidRPr="00E01A39">
        <w:rPr>
          <w:rFonts w:ascii="Times New Roman" w:hAnsi="Times New Roman"/>
        </w:rPr>
        <w:t>1940s.</w:t>
      </w:r>
    </w:p>
    <w:p w14:paraId="536A68D7" w14:textId="77777777" w:rsidR="00DA7711" w:rsidRPr="00E01A39" w:rsidRDefault="00DA7711" w:rsidP="00DA7711">
      <w:pPr>
        <w:ind w:left="360"/>
        <w:rPr>
          <w:rFonts w:ascii="Times New Roman" w:hAnsi="Times New Roman"/>
        </w:rPr>
      </w:pPr>
    </w:p>
    <w:p w14:paraId="3444CF75" w14:textId="4371FC4D" w:rsidR="00DA7711" w:rsidRPr="00E01A39" w:rsidRDefault="00DA7711" w:rsidP="00DA7711">
      <w:pPr>
        <w:autoSpaceDE w:val="0"/>
        <w:autoSpaceDN w:val="0"/>
        <w:adjustRightInd w:val="0"/>
        <w:ind w:left="360"/>
        <w:rPr>
          <w:rFonts w:ascii="Times New Roman" w:hAnsi="Times New Roman"/>
          <w:szCs w:val="22"/>
        </w:rPr>
      </w:pPr>
      <w:r w:rsidRPr="00E01A39">
        <w:rPr>
          <w:rFonts w:ascii="Times New Roman" w:hAnsi="Times New Roman"/>
          <w:szCs w:val="22"/>
        </w:rPr>
        <w:t xml:space="preserve">The railroad company in </w:t>
      </w:r>
      <w:proofErr w:type="spellStart"/>
      <w:r w:rsidRPr="00E01A39">
        <w:rPr>
          <w:rFonts w:ascii="Times New Roman" w:hAnsi="Times New Roman"/>
          <w:szCs w:val="22"/>
        </w:rPr>
        <w:t>Goffs</w:t>
      </w:r>
      <w:proofErr w:type="spellEnd"/>
      <w:r w:rsidRPr="00E01A39">
        <w:rPr>
          <w:rFonts w:ascii="Times New Roman" w:hAnsi="Times New Roman"/>
          <w:szCs w:val="22"/>
        </w:rPr>
        <w:t xml:space="preserve"> built this small dwelling to house a telegraph operator, probably before the turn of the century. As </w:t>
      </w:r>
      <w:proofErr w:type="spellStart"/>
      <w:r w:rsidRPr="00E01A39">
        <w:rPr>
          <w:rFonts w:ascii="Times New Roman" w:hAnsi="Times New Roman"/>
          <w:szCs w:val="22"/>
        </w:rPr>
        <w:t>Goffs</w:t>
      </w:r>
      <w:proofErr w:type="spellEnd"/>
      <w:r w:rsidRPr="00E01A39">
        <w:rPr>
          <w:rFonts w:ascii="Times New Roman" w:hAnsi="Times New Roman"/>
          <w:szCs w:val="22"/>
        </w:rPr>
        <w:t xml:space="preserve"> declined in importance as a rail center, the house was moved to this location for use as a guest house in the early 1950s. It has been altered with an enclosed front porch but much of the original fabric is intact. The guest house is an 18’ by 28’ wood frame building with board and batten siding (no battens on front addition) painted red</w:t>
      </w:r>
      <w:r>
        <w:rPr>
          <w:rFonts w:ascii="Times New Roman" w:hAnsi="Times New Roman"/>
          <w:szCs w:val="22"/>
        </w:rPr>
        <w:t xml:space="preserve"> with white trim. It has a wood-</w:t>
      </w:r>
      <w:r w:rsidRPr="00E01A39">
        <w:rPr>
          <w:rFonts w:ascii="Times New Roman" w:hAnsi="Times New Roman"/>
          <w:szCs w:val="22"/>
        </w:rPr>
        <w:t xml:space="preserve">shingled gable roof and a galvanized metal roof on the front shed addition. It apparently rests on a wood sill foundation. </w:t>
      </w:r>
      <w:r w:rsidRPr="00E01A39">
        <w:rPr>
          <w:rFonts w:ascii="Times New Roman" w:hAnsi="Times New Roman"/>
        </w:rPr>
        <w:t xml:space="preserve">The house is in a deteriorated but sound condition representing the domestic side of railroad and ranching history. Despite the need for </w:t>
      </w:r>
      <w:r>
        <w:rPr>
          <w:rFonts w:ascii="Times New Roman" w:hAnsi="Times New Roman"/>
        </w:rPr>
        <w:t>an extensive clean</w:t>
      </w:r>
      <w:r w:rsidRPr="00E01A39">
        <w:rPr>
          <w:rFonts w:ascii="Times New Roman" w:hAnsi="Times New Roman"/>
        </w:rPr>
        <w:t>up and materials catalogue, the walls are strong. Although architectural elements including doors and windows are heavily damaged or missing, enough of the original framed openings, walls, roof rafters, and flooring remain to conduct an authentic preservation effort. The house retains design and workmanship integrity in the simple constructions of late 19</w:t>
      </w:r>
      <w:r w:rsidRPr="00E01A39">
        <w:rPr>
          <w:rFonts w:ascii="Times New Roman" w:hAnsi="Times New Roman"/>
          <w:vertAlign w:val="superscript"/>
        </w:rPr>
        <w:t>th</w:t>
      </w:r>
      <w:r w:rsidRPr="00E01A39">
        <w:rPr>
          <w:rFonts w:ascii="Times New Roman" w:hAnsi="Times New Roman"/>
        </w:rPr>
        <w:t xml:space="preserve"> century domestic residential structures. It is built with noticeable effort in its constructions and workmanship that separate it from other residences in the Preserve. Furthermore, it retains much of its original material form with all original unaltered materials. The structure retains aspects of feeling as an example of a desert residence. Utilitarian in design, this vernacular building is important for its distinctive materials and workmanship, and for the tenacity and resiliency that its occupancy represents. The telegraph building has been determined to be eligible for listing on the National Register of Historic Places at the local level</w:t>
      </w:r>
      <w:r>
        <w:rPr>
          <w:rFonts w:ascii="Times New Roman" w:hAnsi="Times New Roman"/>
        </w:rPr>
        <w:t>,</w:t>
      </w:r>
      <w:r w:rsidRPr="00E01A39">
        <w:rPr>
          <w:rFonts w:ascii="Times New Roman" w:hAnsi="Times New Roman"/>
        </w:rPr>
        <w:t xml:space="preserve"> with California State Office of Historic Preservation concurrence.</w:t>
      </w:r>
    </w:p>
    <w:p w14:paraId="4ED77CB1" w14:textId="77777777" w:rsidR="00DA7711" w:rsidRPr="00E01A39" w:rsidRDefault="00DA7711" w:rsidP="00DA7711">
      <w:pPr>
        <w:ind w:left="360"/>
        <w:rPr>
          <w:rFonts w:ascii="Times New Roman" w:hAnsi="Times New Roman"/>
        </w:rPr>
      </w:pPr>
    </w:p>
    <w:p w14:paraId="3BD76D30" w14:textId="06E8F296" w:rsidR="00DA7711" w:rsidRPr="00E01A39" w:rsidRDefault="00DA7711" w:rsidP="00DA7711">
      <w:pPr>
        <w:ind w:left="360"/>
        <w:rPr>
          <w:rFonts w:ascii="Times New Roman" w:hAnsi="Times New Roman"/>
        </w:rPr>
      </w:pPr>
      <w:r w:rsidRPr="00E01A39">
        <w:rPr>
          <w:rFonts w:ascii="Times New Roman" w:hAnsi="Times New Roman"/>
        </w:rPr>
        <w:t>As similar sites become increasingly rare, stabilizing and interpreting the telegraph building for the public will afford visitors the chance to consider the movement and interactions of diverse cultures; and to imagine the ingenuity and resourcefulness that must have occurred at this location despite acutely challenging circumstances.</w:t>
      </w:r>
    </w:p>
    <w:p w14:paraId="5284B0F0" w14:textId="543BE82A" w:rsidR="00DA7711" w:rsidRPr="00753832" w:rsidRDefault="00DA7711" w:rsidP="00DA7711">
      <w:pPr>
        <w:pStyle w:val="Level1"/>
        <w:tabs>
          <w:tab w:val="left" w:pos="720"/>
        </w:tabs>
        <w:ind w:left="360"/>
        <w:rPr>
          <w:sz w:val="24"/>
          <w:highlight w:val="yellow"/>
        </w:rPr>
      </w:pPr>
    </w:p>
    <w:p w14:paraId="4784D39C" w14:textId="77777777" w:rsidR="00DA7711" w:rsidRPr="00E01A39" w:rsidRDefault="00DA7711" w:rsidP="00DA7711">
      <w:pPr>
        <w:ind w:left="360"/>
        <w:rPr>
          <w:rFonts w:ascii="Times New Roman" w:hAnsi="Times New Roman"/>
        </w:rPr>
      </w:pPr>
      <w:r w:rsidRPr="00E01A39">
        <w:rPr>
          <w:rFonts w:ascii="Times New Roman" w:hAnsi="Times New Roman"/>
          <w:b/>
        </w:rPr>
        <w:t xml:space="preserve">Forces of deterioration: </w:t>
      </w:r>
    </w:p>
    <w:p w14:paraId="4DB6DB24" w14:textId="77777777" w:rsidR="00DA7711" w:rsidRPr="00E01A39" w:rsidRDefault="00DA7711" w:rsidP="00DA7711">
      <w:pPr>
        <w:ind w:left="360" w:right="540"/>
        <w:rPr>
          <w:rFonts w:ascii="Times New Roman" w:hAnsi="Times New Roman"/>
        </w:rPr>
      </w:pPr>
    </w:p>
    <w:p w14:paraId="7B01DB40" w14:textId="568C022A" w:rsidR="00DA7711" w:rsidRPr="00E01A39" w:rsidRDefault="00DA7711" w:rsidP="00DA7711">
      <w:pPr>
        <w:ind w:left="360"/>
        <w:rPr>
          <w:rFonts w:ascii="Times New Roman" w:hAnsi="Times New Roman"/>
        </w:rPr>
      </w:pPr>
      <w:r w:rsidRPr="00E01A39">
        <w:rPr>
          <w:rFonts w:ascii="Times New Roman" w:hAnsi="Times New Roman"/>
        </w:rPr>
        <w:t xml:space="preserve">As with many vernacular style desert structures, after abandonment the harsh desert environment begins to take its toll. These structures are put together with whatever materials may be found on-hand or brought with from a previous effort elsewhere and generally are not made to last without </w:t>
      </w:r>
      <w:r w:rsidRPr="00E01A39">
        <w:rPr>
          <w:rFonts w:ascii="Times New Roman" w:hAnsi="Times New Roman"/>
        </w:rPr>
        <w:lastRenderedPageBreak/>
        <w:t>constant attention and care. Wind, rain, sun as well as animal and human effects have all taken their toll and continue to do so. Once the roof starts to fail</w:t>
      </w:r>
      <w:r>
        <w:rPr>
          <w:rFonts w:ascii="Times New Roman" w:hAnsi="Times New Roman"/>
        </w:rPr>
        <w:t>,</w:t>
      </w:r>
      <w:r w:rsidRPr="00E01A39">
        <w:rPr>
          <w:rFonts w:ascii="Times New Roman" w:hAnsi="Times New Roman"/>
        </w:rPr>
        <w:t xml:space="preserve"> </w:t>
      </w:r>
      <w:r>
        <w:rPr>
          <w:rFonts w:ascii="Times New Roman" w:hAnsi="Times New Roman"/>
        </w:rPr>
        <w:t>in</w:t>
      </w:r>
      <w:r w:rsidRPr="00E01A39">
        <w:rPr>
          <w:rFonts w:ascii="Times New Roman" w:hAnsi="Times New Roman"/>
        </w:rPr>
        <w:t xml:space="preserve"> no time the entire structure begins to deteriorate.</w:t>
      </w:r>
    </w:p>
    <w:p w14:paraId="11452B07" w14:textId="77777777" w:rsidR="00DA7711" w:rsidRPr="00E01A39" w:rsidRDefault="00DA7711" w:rsidP="00DA7711">
      <w:pPr>
        <w:ind w:left="360" w:right="540"/>
        <w:rPr>
          <w:rFonts w:ascii="Times New Roman" w:hAnsi="Times New Roman"/>
        </w:rPr>
      </w:pPr>
    </w:p>
    <w:p w14:paraId="259059ED" w14:textId="77777777" w:rsidR="00DA7711" w:rsidRPr="00E01A39" w:rsidRDefault="00DA7711" w:rsidP="00DA7711">
      <w:pPr>
        <w:ind w:left="360"/>
        <w:rPr>
          <w:rFonts w:ascii="Times New Roman" w:hAnsi="Times New Roman"/>
        </w:rPr>
      </w:pPr>
      <w:r w:rsidRPr="00E01A39">
        <w:rPr>
          <w:rFonts w:ascii="Times New Roman" w:hAnsi="Times New Roman"/>
          <w:b/>
        </w:rPr>
        <w:t xml:space="preserve">Preservation efforts: </w:t>
      </w:r>
      <w:r w:rsidRPr="00E01A39">
        <w:rPr>
          <w:rFonts w:ascii="Times New Roman" w:hAnsi="Times New Roman"/>
        </w:rPr>
        <w:t>The telegraph building bears mute testimony to surviving and flourishing despite harsh economic circumstances and remote surroundings. As similar sites become increasingly rare, stabilizing and interpreting the telegraph building for the public will afford visitors the chance to consider the movement and interactions of diverse cultures; and to imagine the ingenuity and resourcefulness that must have occurred at this location despite acutely challenging circumstances.</w:t>
      </w:r>
    </w:p>
    <w:p w14:paraId="2DD69D49" w14:textId="77777777" w:rsidR="00DA7711" w:rsidRPr="00E01A39" w:rsidRDefault="00DA7711" w:rsidP="00DA7711">
      <w:pPr>
        <w:ind w:left="360"/>
        <w:rPr>
          <w:rFonts w:ascii="Times New Roman" w:hAnsi="Times New Roman"/>
        </w:rPr>
      </w:pPr>
    </w:p>
    <w:p w14:paraId="1D5CB83D" w14:textId="77777777" w:rsidR="00DA7711" w:rsidRPr="00E01A39" w:rsidRDefault="00DA7711" w:rsidP="00DA7711">
      <w:pPr>
        <w:ind w:left="360"/>
        <w:rPr>
          <w:rFonts w:ascii="Times New Roman" w:hAnsi="Times New Roman"/>
        </w:rPr>
      </w:pPr>
      <w:r w:rsidRPr="00E01A39">
        <w:rPr>
          <w:rFonts w:ascii="Times New Roman" w:hAnsi="Times New Roman"/>
        </w:rPr>
        <w:t>The telegraph building is currently in poor condition. It retains integrity of location and setting as the area has not significantly changed since its use in the 1950s-2000s. The cabin has not been recently moved or altered in any form.</w:t>
      </w:r>
    </w:p>
    <w:p w14:paraId="0914B0EA" w14:textId="77777777" w:rsidR="00DA7711" w:rsidRPr="00E01A39" w:rsidRDefault="00DA7711" w:rsidP="00DA7711">
      <w:pPr>
        <w:ind w:left="360"/>
        <w:rPr>
          <w:rFonts w:ascii="Times New Roman" w:hAnsi="Times New Roman"/>
        </w:rPr>
      </w:pPr>
    </w:p>
    <w:p w14:paraId="56E0846B" w14:textId="79D3AFAF" w:rsidR="000D7758" w:rsidRPr="000D7758" w:rsidRDefault="00DA7711" w:rsidP="00DA7711">
      <w:pPr>
        <w:ind w:left="360"/>
        <w:rPr>
          <w:rFonts w:ascii="Times New Roman" w:hAnsi="Times New Roman"/>
        </w:rPr>
      </w:pPr>
      <w:r w:rsidRPr="00E01A39">
        <w:rPr>
          <w:rFonts w:ascii="Times New Roman" w:hAnsi="Times New Roman"/>
        </w:rPr>
        <w:t>The building retains design and workmanship integrity in the simple construction of late 19th century domestic residential structures. It is built with noticeable effort in its construction and workmanship that separates it from other residences in the Mojave Preserve. It retains much of its original material form with all original unaltered materials.</w:t>
      </w:r>
    </w:p>
    <w:p w14:paraId="7E44F02F" w14:textId="4218C617" w:rsidR="000D7758" w:rsidRDefault="000D7758" w:rsidP="00DA7711">
      <w:pPr>
        <w:ind w:left="360"/>
        <w:rPr>
          <w:rFonts w:ascii="Times New Roman" w:hAnsi="Times New Roman"/>
        </w:rPr>
      </w:pPr>
    </w:p>
    <w:p w14:paraId="460EC39A" w14:textId="04A5DB13" w:rsidR="0076068F" w:rsidRPr="004B6116" w:rsidRDefault="000302E0" w:rsidP="004B6116">
      <w:pPr>
        <w:pStyle w:val="ListParagraph"/>
        <w:numPr>
          <w:ilvl w:val="0"/>
          <w:numId w:val="110"/>
        </w:numPr>
        <w:ind w:left="360"/>
        <w:rPr>
          <w:rFonts w:ascii="Times New Roman" w:hAnsi="Times New Roman"/>
          <w:b/>
          <w:bCs/>
        </w:rPr>
      </w:pPr>
      <w:r w:rsidRPr="004B6116">
        <w:rPr>
          <w:rFonts w:ascii="Times New Roman" w:hAnsi="Times New Roman"/>
          <w:b/>
          <w:bCs/>
        </w:rPr>
        <w:t xml:space="preserve">Program </w:t>
      </w:r>
      <w:r w:rsidR="0076068F" w:rsidRPr="004B6116">
        <w:rPr>
          <w:rFonts w:ascii="Times New Roman" w:hAnsi="Times New Roman"/>
          <w:b/>
          <w:bCs/>
        </w:rPr>
        <w:t>Objectives</w:t>
      </w:r>
    </w:p>
    <w:p w14:paraId="137442C6" w14:textId="43B901D0" w:rsidR="0076068F" w:rsidRDefault="0050659D">
      <w:pPr>
        <w:ind w:left="360"/>
        <w:rPr>
          <w:rFonts w:ascii="Times New Roman" w:hAnsi="Times New Roman"/>
        </w:rPr>
      </w:pPr>
      <w:r w:rsidRPr="0050659D">
        <w:rPr>
          <w:rFonts w:ascii="Times New Roman" w:hAnsi="Times New Roman"/>
        </w:rPr>
        <w:t>This project is for the purpose of training NPS personnel and public volunteers about the cyclic treatment of wood and concrete/plaster structures to ensure stability and preservation required for the historic telegraph building at the OX Ranch. The format for training will be a “hands on” workshop where the recipient will instruct participants using demonstrations. Participants will then accomplish tasks on their own or in teams with the recipient’s oversight.</w:t>
      </w:r>
    </w:p>
    <w:p w14:paraId="2B87634D" w14:textId="77777777" w:rsidR="0050659D" w:rsidRPr="0076068F" w:rsidRDefault="0050659D">
      <w:pPr>
        <w:ind w:left="360"/>
        <w:rPr>
          <w:rFonts w:ascii="Times New Roman" w:hAnsi="Times New Roman"/>
        </w:rPr>
      </w:pPr>
    </w:p>
    <w:p w14:paraId="31B560F1" w14:textId="41363D4B" w:rsidR="0076068F" w:rsidRDefault="0076068F">
      <w:pPr>
        <w:ind w:left="360"/>
        <w:rPr>
          <w:rFonts w:ascii="Times New Roman" w:hAnsi="Times New Roman"/>
        </w:rPr>
      </w:pPr>
      <w:r w:rsidRPr="0076068F">
        <w:rPr>
          <w:rFonts w:ascii="Times New Roman" w:hAnsi="Times New Roman"/>
        </w:rPr>
        <w:t>Training public volunteers and Preserve staff in construction and stabilization methods for these types of historical constructs will further the understanding and, therefore, interpretation of these features’ unique examples of vernacular architectural construction found in the Mojave National Preserve. The NPS will reach out to recruit hands-on participants.</w:t>
      </w:r>
    </w:p>
    <w:p w14:paraId="0E6C6DE2" w14:textId="77777777" w:rsidR="0076068F" w:rsidRPr="000D7758" w:rsidRDefault="0076068F" w:rsidP="004B6116">
      <w:pPr>
        <w:ind w:left="360"/>
        <w:rPr>
          <w:rFonts w:ascii="Times New Roman" w:hAnsi="Times New Roman"/>
        </w:rPr>
      </w:pPr>
    </w:p>
    <w:p w14:paraId="1E17B7D0" w14:textId="2CE846E2" w:rsidR="0050659D" w:rsidRPr="00E01A39" w:rsidRDefault="0050659D" w:rsidP="0050659D">
      <w:pPr>
        <w:ind w:left="360"/>
        <w:rPr>
          <w:rFonts w:ascii="Times New Roman" w:hAnsi="Times New Roman"/>
        </w:rPr>
      </w:pPr>
      <w:r w:rsidRPr="00E01A39">
        <w:rPr>
          <w:rFonts w:ascii="Times New Roman" w:hAnsi="Times New Roman"/>
        </w:rPr>
        <w:t xml:space="preserve">The work of this </w:t>
      </w:r>
      <w:r w:rsidR="00CE0C3F">
        <w:rPr>
          <w:rFonts w:ascii="Times New Roman" w:hAnsi="Times New Roman"/>
        </w:rPr>
        <w:t>project</w:t>
      </w:r>
      <w:r w:rsidRPr="00E01A39">
        <w:rPr>
          <w:rFonts w:ascii="Times New Roman" w:hAnsi="Times New Roman"/>
        </w:rPr>
        <w:t xml:space="preserve"> is focused on executing preservation efforts on the telegraph building. The project requires a minimum of 5 participants and a maximum of 10 persons consisting of Park staff, interns, and volunteers. Several workshops, spread out over the period of performance </w:t>
      </w:r>
      <w:r w:rsidR="00CE0C3F">
        <w:rPr>
          <w:rFonts w:ascii="Times New Roman" w:hAnsi="Times New Roman"/>
        </w:rPr>
        <w:t>of the project</w:t>
      </w:r>
      <w:r w:rsidRPr="00E01A39">
        <w:rPr>
          <w:rFonts w:ascii="Times New Roman" w:hAnsi="Times New Roman"/>
        </w:rPr>
        <w:t>, will generally consist of one to two week at-a-time on site treatments and trainings.</w:t>
      </w:r>
    </w:p>
    <w:p w14:paraId="0EF36CD9" w14:textId="77777777" w:rsidR="0050659D" w:rsidRPr="00E01A39" w:rsidRDefault="0050659D" w:rsidP="0050659D">
      <w:pPr>
        <w:ind w:left="360"/>
        <w:rPr>
          <w:rFonts w:ascii="Times New Roman" w:hAnsi="Times New Roman"/>
        </w:rPr>
      </w:pPr>
    </w:p>
    <w:p w14:paraId="2BA382D8" w14:textId="77777777" w:rsidR="0050659D" w:rsidRPr="00753832" w:rsidRDefault="0050659D" w:rsidP="0050659D">
      <w:pPr>
        <w:ind w:left="360"/>
        <w:rPr>
          <w:rFonts w:ascii="Times New Roman" w:hAnsi="Times New Roman"/>
        </w:rPr>
      </w:pPr>
      <w:r w:rsidRPr="00753832">
        <w:rPr>
          <w:rFonts w:ascii="Times New Roman" w:hAnsi="Times New Roman"/>
        </w:rPr>
        <w:t>Prior to the workshops, an initial site visit, current photos, background research, conditions assessment, and treatment recommendations will take place.</w:t>
      </w:r>
    </w:p>
    <w:p w14:paraId="3ADF7348" w14:textId="77777777" w:rsidR="0050659D" w:rsidRPr="00753832" w:rsidRDefault="0050659D" w:rsidP="0050659D">
      <w:pPr>
        <w:ind w:left="360"/>
        <w:rPr>
          <w:rFonts w:ascii="Times New Roman" w:hAnsi="Times New Roman"/>
        </w:rPr>
      </w:pPr>
    </w:p>
    <w:p w14:paraId="295670B1" w14:textId="77777777" w:rsidR="0050659D" w:rsidRPr="00753832" w:rsidRDefault="0050659D" w:rsidP="0050659D">
      <w:pPr>
        <w:ind w:left="360"/>
        <w:rPr>
          <w:rFonts w:ascii="Times New Roman" w:hAnsi="Times New Roman"/>
        </w:rPr>
      </w:pPr>
      <w:r w:rsidRPr="00753832">
        <w:rPr>
          <w:rFonts w:ascii="Times New Roman" w:hAnsi="Times New Roman"/>
        </w:rPr>
        <w:t>The first workshop has four main tasks:</w:t>
      </w:r>
    </w:p>
    <w:p w14:paraId="742E007A" w14:textId="77777777" w:rsidR="0050659D" w:rsidRPr="00753832" w:rsidRDefault="0050659D" w:rsidP="00CE0C3F">
      <w:pPr>
        <w:pStyle w:val="ListParagraph"/>
        <w:numPr>
          <w:ilvl w:val="0"/>
          <w:numId w:val="50"/>
        </w:numPr>
        <w:ind w:left="720"/>
        <w:rPr>
          <w:rFonts w:ascii="Times New Roman" w:hAnsi="Times New Roman"/>
        </w:rPr>
      </w:pPr>
      <w:r w:rsidRPr="00753832">
        <w:rPr>
          <w:rFonts w:ascii="Times New Roman" w:hAnsi="Times New Roman"/>
        </w:rPr>
        <w:t>Treat the structure with bleach, remove all loose lumber, and catalogue and inventory the lumber and store on-site. Remove flooring to inspect and clean crawl space. Store good flooring for replacement later. Repair flooring support system (joists) for safety. Reattach loose elements (screening, wood, etc.) in preparation for future preservation work.</w:t>
      </w:r>
    </w:p>
    <w:p w14:paraId="23D541C8" w14:textId="77777777" w:rsidR="0050659D" w:rsidRPr="00753832" w:rsidRDefault="0050659D" w:rsidP="00CE0C3F">
      <w:pPr>
        <w:pStyle w:val="ListParagraph"/>
        <w:numPr>
          <w:ilvl w:val="0"/>
          <w:numId w:val="50"/>
        </w:numPr>
        <w:ind w:left="720"/>
        <w:rPr>
          <w:rFonts w:ascii="Times New Roman" w:hAnsi="Times New Roman"/>
        </w:rPr>
      </w:pPr>
      <w:r w:rsidRPr="00753832">
        <w:rPr>
          <w:rFonts w:ascii="Times New Roman" w:hAnsi="Times New Roman"/>
        </w:rPr>
        <w:t>Clean and safely secure the site.</w:t>
      </w:r>
    </w:p>
    <w:p w14:paraId="47495A11" w14:textId="77777777" w:rsidR="0050659D" w:rsidRPr="00753832" w:rsidRDefault="0050659D" w:rsidP="00CE0C3F">
      <w:pPr>
        <w:pStyle w:val="ListParagraph"/>
        <w:numPr>
          <w:ilvl w:val="0"/>
          <w:numId w:val="50"/>
        </w:numPr>
        <w:ind w:left="720"/>
        <w:rPr>
          <w:rFonts w:ascii="Times New Roman" w:hAnsi="Times New Roman"/>
        </w:rPr>
      </w:pPr>
      <w:r w:rsidRPr="00753832">
        <w:rPr>
          <w:rFonts w:ascii="Times New Roman" w:hAnsi="Times New Roman"/>
        </w:rPr>
        <w:t>Monitor stabilization and catalogue all artifacts before each is returned to the site. Archeology interns will complete this work.</w:t>
      </w:r>
    </w:p>
    <w:p w14:paraId="641111CB" w14:textId="77777777" w:rsidR="0050659D" w:rsidRPr="00753832" w:rsidRDefault="0050659D" w:rsidP="00CE0C3F">
      <w:pPr>
        <w:pStyle w:val="ListParagraph"/>
        <w:numPr>
          <w:ilvl w:val="0"/>
          <w:numId w:val="50"/>
        </w:numPr>
        <w:ind w:left="720"/>
        <w:rPr>
          <w:rFonts w:ascii="Times New Roman" w:hAnsi="Times New Roman"/>
        </w:rPr>
      </w:pPr>
      <w:r w:rsidRPr="00753832">
        <w:rPr>
          <w:rFonts w:ascii="Times New Roman" w:hAnsi="Times New Roman"/>
        </w:rPr>
        <w:t xml:space="preserve">Prepare measured drawings, draw up materials lists, and prepare a structure system repair plan. Photograph and catalogue any door and window fragments including hardware.  Repair and mothball what </w:t>
      </w:r>
      <w:proofErr w:type="gramStart"/>
      <w:r w:rsidRPr="00753832">
        <w:rPr>
          <w:rFonts w:ascii="Times New Roman" w:hAnsi="Times New Roman"/>
        </w:rPr>
        <w:t>needs</w:t>
      </w:r>
      <w:proofErr w:type="gramEnd"/>
      <w:r w:rsidRPr="00753832">
        <w:rPr>
          <w:rFonts w:ascii="Times New Roman" w:hAnsi="Times New Roman"/>
        </w:rPr>
        <w:t xml:space="preserve"> to be done immediately.</w:t>
      </w:r>
    </w:p>
    <w:p w14:paraId="7DE48DDB" w14:textId="77777777" w:rsidR="0050659D" w:rsidRPr="00753832" w:rsidRDefault="0050659D" w:rsidP="00CE0C3F">
      <w:pPr>
        <w:ind w:left="720"/>
        <w:rPr>
          <w:rFonts w:ascii="Times New Roman" w:hAnsi="Times New Roman"/>
        </w:rPr>
      </w:pPr>
    </w:p>
    <w:p w14:paraId="44230717" w14:textId="77777777" w:rsidR="0050659D" w:rsidRPr="00753832" w:rsidRDefault="0050659D" w:rsidP="0050659D">
      <w:pPr>
        <w:ind w:left="360"/>
        <w:rPr>
          <w:rFonts w:ascii="Times New Roman" w:hAnsi="Times New Roman"/>
        </w:rPr>
      </w:pPr>
      <w:r w:rsidRPr="00753832">
        <w:rPr>
          <w:rFonts w:ascii="Times New Roman" w:hAnsi="Times New Roman"/>
        </w:rPr>
        <w:t>Additional tasks will be undertaken after the first workshop.</w:t>
      </w:r>
    </w:p>
    <w:p w14:paraId="0ED3D300" w14:textId="77777777" w:rsidR="0050659D" w:rsidRPr="00753832" w:rsidRDefault="0050659D" w:rsidP="00CE0C3F">
      <w:pPr>
        <w:pStyle w:val="ListParagraph"/>
        <w:numPr>
          <w:ilvl w:val="0"/>
          <w:numId w:val="51"/>
        </w:numPr>
        <w:ind w:left="720"/>
        <w:rPr>
          <w:rFonts w:ascii="Times New Roman" w:hAnsi="Times New Roman"/>
        </w:rPr>
      </w:pPr>
      <w:r w:rsidRPr="00753832">
        <w:rPr>
          <w:rFonts w:ascii="Times New Roman" w:hAnsi="Times New Roman"/>
        </w:rPr>
        <w:t>Conduct archival research to locate historic photos of the roof, doors, and windows.</w:t>
      </w:r>
    </w:p>
    <w:p w14:paraId="6F527213" w14:textId="77777777" w:rsidR="0050659D" w:rsidRPr="00753832" w:rsidRDefault="0050659D" w:rsidP="00CE0C3F">
      <w:pPr>
        <w:pStyle w:val="ListParagraph"/>
        <w:numPr>
          <w:ilvl w:val="0"/>
          <w:numId w:val="51"/>
        </w:numPr>
        <w:ind w:left="720"/>
        <w:rPr>
          <w:rFonts w:ascii="Times New Roman" w:hAnsi="Times New Roman"/>
        </w:rPr>
      </w:pPr>
      <w:r w:rsidRPr="00753832">
        <w:rPr>
          <w:rFonts w:ascii="Times New Roman" w:hAnsi="Times New Roman"/>
        </w:rPr>
        <w:t xml:space="preserve">Provide project reporting. </w:t>
      </w:r>
    </w:p>
    <w:p w14:paraId="48EF4341" w14:textId="0C49C287" w:rsidR="0050659D" w:rsidRPr="00753832" w:rsidRDefault="0050659D" w:rsidP="00CE0C3F">
      <w:pPr>
        <w:pStyle w:val="ListParagraph"/>
        <w:numPr>
          <w:ilvl w:val="0"/>
          <w:numId w:val="51"/>
        </w:numPr>
        <w:ind w:left="720"/>
        <w:rPr>
          <w:rFonts w:ascii="Times New Roman" w:hAnsi="Times New Roman"/>
        </w:rPr>
      </w:pPr>
      <w:r w:rsidRPr="00753832">
        <w:rPr>
          <w:rFonts w:ascii="Times New Roman" w:hAnsi="Times New Roman"/>
        </w:rPr>
        <w:t>Disseminate information to the public</w:t>
      </w:r>
    </w:p>
    <w:p w14:paraId="464657D6" w14:textId="63D96DAE" w:rsidR="00AC7F80" w:rsidRDefault="0050659D" w:rsidP="00CE0C3F">
      <w:pPr>
        <w:pStyle w:val="ListParagraph"/>
        <w:numPr>
          <w:ilvl w:val="0"/>
          <w:numId w:val="51"/>
        </w:numPr>
        <w:ind w:left="720"/>
        <w:rPr>
          <w:rFonts w:ascii="Times New Roman" w:hAnsi="Times New Roman"/>
        </w:rPr>
      </w:pPr>
      <w:r w:rsidRPr="00753832">
        <w:rPr>
          <w:rFonts w:ascii="Times New Roman" w:hAnsi="Times New Roman"/>
        </w:rPr>
        <w:t>Plan future workshops. Future workshops will be scheduled to accomplish most other tasks.</w:t>
      </w:r>
    </w:p>
    <w:p w14:paraId="2751903E" w14:textId="77777777" w:rsidR="00CE0C3F" w:rsidRPr="000D7758" w:rsidRDefault="00CE0C3F" w:rsidP="00CE0C3F">
      <w:pPr>
        <w:pStyle w:val="ListParagraph"/>
        <w:rPr>
          <w:rFonts w:ascii="Times New Roman" w:hAnsi="Times New Roman"/>
        </w:rPr>
      </w:pPr>
    </w:p>
    <w:p w14:paraId="25863C5A" w14:textId="45BBF50C" w:rsidR="000D7758" w:rsidRPr="000D7758" w:rsidRDefault="000D7758" w:rsidP="004B6116">
      <w:pPr>
        <w:ind w:left="360"/>
        <w:rPr>
          <w:rFonts w:ascii="Times New Roman" w:hAnsi="Times New Roman"/>
        </w:rPr>
      </w:pPr>
      <w:r w:rsidRPr="000D7758">
        <w:rPr>
          <w:rFonts w:ascii="Times New Roman" w:hAnsi="Times New Roman"/>
        </w:rPr>
        <w:t xml:space="preserve">The training objectives are to do an initial stabilization, inventory, and plan for future work on the </w:t>
      </w:r>
      <w:r w:rsidR="00AB00ED">
        <w:rPr>
          <w:rFonts w:ascii="Times New Roman" w:hAnsi="Times New Roman"/>
        </w:rPr>
        <w:t xml:space="preserve">building </w:t>
      </w:r>
      <w:r w:rsidRPr="000D7758">
        <w:rPr>
          <w:rFonts w:ascii="Times New Roman" w:hAnsi="Times New Roman"/>
        </w:rPr>
        <w:t>structure to be accomplished in future planned workshops over the period of performance. To fulfill the prior objectives, other skills need development. Training participants will gain new skills and refine older ones. Participants will gain insight on proper power and hand tool use, measured drawing techniques, repair structural support system, and proper storage and cataloguing of materials. In addition to manual tasks, preservation theory and communication work will be practiced. Instructors will emphasize the importance of historic structure photos. Discussions will be led on preservation issues, problem solving, team communication, and importance of historical context in buildings. Safety training in all aspects will be emphasized.</w:t>
      </w:r>
    </w:p>
    <w:p w14:paraId="4368DD8A" w14:textId="70B69034" w:rsidR="00E01A39" w:rsidRDefault="00E01A39" w:rsidP="004B6116">
      <w:pPr>
        <w:ind w:left="360"/>
        <w:contextualSpacing/>
        <w:rPr>
          <w:rFonts w:ascii="Times New Roman" w:hAnsi="Times New Roman"/>
          <w:shd w:val="clear" w:color="auto" w:fill="FFFFFF"/>
        </w:rPr>
      </w:pPr>
    </w:p>
    <w:p w14:paraId="55BC11F4" w14:textId="47374CEF" w:rsidR="00EB4521" w:rsidRPr="004B6116" w:rsidRDefault="00335F99" w:rsidP="004B6116">
      <w:pPr>
        <w:pStyle w:val="ListParagraph"/>
        <w:numPr>
          <w:ilvl w:val="0"/>
          <w:numId w:val="110"/>
        </w:numPr>
        <w:ind w:left="360"/>
        <w:rPr>
          <w:rFonts w:ascii="Times New Roman" w:hAnsi="Times New Roman"/>
          <w:b/>
        </w:rPr>
      </w:pPr>
      <w:r w:rsidRPr="004B6116">
        <w:rPr>
          <w:rFonts w:ascii="Times New Roman" w:hAnsi="Times New Roman"/>
          <w:b/>
        </w:rPr>
        <w:t>Secretary of the Interior Priorities</w:t>
      </w:r>
    </w:p>
    <w:p w14:paraId="4011FE4D" w14:textId="2F8F36B4" w:rsidR="00300A56" w:rsidRDefault="00EB4521">
      <w:pPr>
        <w:pStyle w:val="Default"/>
        <w:ind w:left="360"/>
      </w:pPr>
      <w:r>
        <w:t xml:space="preserve">This program supports Secretary of the Interior </w:t>
      </w:r>
      <w:r w:rsidRPr="0032351F">
        <w:t>priority</w:t>
      </w:r>
      <w:r w:rsidR="00AB00ED">
        <w:t xml:space="preserve"> </w:t>
      </w:r>
      <w:r w:rsidR="00564C94">
        <w:t>1. Conservation Stewardship in the following way: A CESU partner will conduct a hands-on workshop for NPS staff and public participants to teach them how to preserve a historic building.</w:t>
      </w:r>
    </w:p>
    <w:p w14:paraId="2B0CDA7A" w14:textId="40438E10" w:rsidR="00300A56" w:rsidRDefault="00300A56">
      <w:pPr>
        <w:pStyle w:val="Default"/>
        <w:ind w:left="360"/>
      </w:pPr>
    </w:p>
    <w:p w14:paraId="7AADCF34" w14:textId="77777777" w:rsidR="004460CC" w:rsidRDefault="004460CC">
      <w:pPr>
        <w:pStyle w:val="Default"/>
        <w:ind w:left="360"/>
      </w:pPr>
    </w:p>
    <w:p w14:paraId="650E26F7" w14:textId="77777777" w:rsidR="005D7AB0" w:rsidRPr="0068107E" w:rsidRDefault="00CC53EB" w:rsidP="00D71B4C">
      <w:pPr>
        <w:pStyle w:val="Heading2"/>
        <w:spacing w:after="120" w:line="23" w:lineRule="atLeast"/>
        <w:contextualSpacing/>
        <w:jc w:val="center"/>
        <w:rPr>
          <w:rFonts w:ascii="Times New Roman" w:hAnsi="Times New Roman"/>
          <w:sz w:val="24"/>
          <w:szCs w:val="24"/>
        </w:rPr>
      </w:pPr>
      <w:bookmarkStart w:id="7" w:name="_Toc43957324"/>
      <w:r w:rsidRPr="0068107E">
        <w:rPr>
          <w:rFonts w:ascii="Times New Roman" w:hAnsi="Times New Roman"/>
          <w:sz w:val="24"/>
          <w:szCs w:val="24"/>
        </w:rPr>
        <w:t>Section B: Federal Award Information</w:t>
      </w:r>
      <w:bookmarkEnd w:id="7"/>
    </w:p>
    <w:p w14:paraId="6AF9B8FB" w14:textId="77777777" w:rsidR="00D93B7C" w:rsidRPr="004B6116" w:rsidRDefault="00D93B7C" w:rsidP="00D71B4C">
      <w:pPr>
        <w:spacing w:after="120" w:line="23" w:lineRule="atLeast"/>
        <w:contextualSpacing/>
        <w:rPr>
          <w:rFonts w:ascii="Times New Roman" w:hAnsi="Times New Roman"/>
          <w:bCs/>
        </w:rPr>
      </w:pPr>
    </w:p>
    <w:p w14:paraId="1EB11703" w14:textId="75D28B50" w:rsidR="00CC53EB" w:rsidRPr="0068107E" w:rsidRDefault="00CC53EB" w:rsidP="00D71B4C">
      <w:pPr>
        <w:spacing w:after="120" w:line="23" w:lineRule="atLeast"/>
        <w:contextualSpacing/>
        <w:rPr>
          <w:rFonts w:ascii="Times New Roman" w:hAnsi="Times New Roman"/>
        </w:rPr>
      </w:pPr>
      <w:r w:rsidRPr="0068107E">
        <w:rPr>
          <w:rFonts w:ascii="Times New Roman" w:hAnsi="Times New Roman"/>
          <w:b/>
        </w:rPr>
        <w:t>Anticipated Federal Funding:</w:t>
      </w:r>
      <w:r w:rsidRPr="0068107E">
        <w:rPr>
          <w:rFonts w:ascii="Times New Roman" w:hAnsi="Times New Roman"/>
        </w:rPr>
        <w:t xml:space="preserve"> </w:t>
      </w:r>
      <w:r w:rsidR="00A13169" w:rsidRPr="0068107E">
        <w:rPr>
          <w:rFonts w:ascii="Times New Roman" w:hAnsi="Times New Roman"/>
        </w:rPr>
        <w:t xml:space="preserve">The amount of funding available per award for this </w:t>
      </w:r>
      <w:r w:rsidR="007D086D" w:rsidRPr="0068107E">
        <w:rPr>
          <w:rFonts w:ascii="Times New Roman" w:hAnsi="Times New Roman"/>
        </w:rPr>
        <w:t>NOFO</w:t>
      </w:r>
      <w:r w:rsidR="00A13169" w:rsidRPr="0068107E">
        <w:rPr>
          <w:rFonts w:ascii="Times New Roman" w:hAnsi="Times New Roman"/>
        </w:rPr>
        <w:t xml:space="preserve"> </w:t>
      </w:r>
      <w:r w:rsidR="00564C94">
        <w:rPr>
          <w:rFonts w:ascii="Times New Roman" w:hAnsi="Times New Roman"/>
        </w:rPr>
        <w:t>is</w:t>
      </w:r>
      <w:r w:rsidR="00A13169" w:rsidRPr="0068107E">
        <w:rPr>
          <w:rFonts w:ascii="Times New Roman" w:hAnsi="Times New Roman"/>
        </w:rPr>
        <w:t xml:space="preserve"> </w:t>
      </w:r>
      <w:bookmarkStart w:id="8" w:name="_Hlk43895688"/>
      <w:r w:rsidR="00564C94" w:rsidRPr="00564C94">
        <w:rPr>
          <w:rFonts w:ascii="Times New Roman" w:hAnsi="Times New Roman"/>
        </w:rPr>
        <w:t>$29,391.86</w:t>
      </w:r>
      <w:bookmarkEnd w:id="8"/>
    </w:p>
    <w:p w14:paraId="0ACC999F" w14:textId="77777777" w:rsidR="00B53062" w:rsidRPr="0068107E" w:rsidRDefault="00B53062" w:rsidP="00D71B4C">
      <w:pPr>
        <w:spacing w:after="120" w:line="23" w:lineRule="atLeast"/>
        <w:contextualSpacing/>
        <w:rPr>
          <w:rFonts w:ascii="Times New Roman" w:hAnsi="Times New Roman"/>
        </w:rPr>
      </w:pPr>
    </w:p>
    <w:p w14:paraId="1BB97A87" w14:textId="30D1E18B" w:rsidR="006B191E" w:rsidRPr="0068107E" w:rsidRDefault="006506D0" w:rsidP="006B191E">
      <w:pPr>
        <w:spacing w:after="120" w:line="23" w:lineRule="atLeast"/>
        <w:contextualSpacing/>
        <w:rPr>
          <w:rFonts w:ascii="Times New Roman" w:hAnsi="Times New Roman"/>
        </w:rPr>
      </w:pPr>
      <w:r>
        <w:rPr>
          <w:rFonts w:ascii="Times New Roman" w:hAnsi="Times New Roman"/>
          <w:b/>
        </w:rPr>
        <w:t>Non-Federal Entity</w:t>
      </w:r>
      <w:r w:rsidRPr="0068107E">
        <w:rPr>
          <w:rFonts w:ascii="Times New Roman" w:hAnsi="Times New Roman"/>
          <w:b/>
        </w:rPr>
        <w:t xml:space="preserve"> </w:t>
      </w:r>
      <w:r w:rsidR="00CC53EB" w:rsidRPr="0068107E">
        <w:rPr>
          <w:rFonts w:ascii="Times New Roman" w:hAnsi="Times New Roman"/>
          <w:b/>
        </w:rPr>
        <w:t>Cost Share:</w:t>
      </w:r>
      <w:r w:rsidR="00CC53EB" w:rsidRPr="0068107E">
        <w:rPr>
          <w:rFonts w:ascii="Times New Roman" w:hAnsi="Times New Roman"/>
        </w:rPr>
        <w:t xml:space="preserve"> </w:t>
      </w:r>
      <w:r>
        <w:rPr>
          <w:rFonts w:ascii="Times New Roman" w:hAnsi="Times New Roman"/>
        </w:rPr>
        <w:t>Non-Federal</w:t>
      </w:r>
      <w:r w:rsidRPr="0068107E">
        <w:rPr>
          <w:rFonts w:ascii="Times New Roman" w:hAnsi="Times New Roman"/>
        </w:rPr>
        <w:t xml:space="preserve"> </w:t>
      </w:r>
      <w:r w:rsidR="006B191E" w:rsidRPr="0068107E">
        <w:rPr>
          <w:rFonts w:ascii="Times New Roman" w:hAnsi="Times New Roman"/>
        </w:rPr>
        <w:t>cost share is not required for this agreement.</w:t>
      </w:r>
    </w:p>
    <w:p w14:paraId="359E4936" w14:textId="77777777" w:rsidR="006B191E" w:rsidRPr="0068107E" w:rsidRDefault="006B191E" w:rsidP="00D71B4C">
      <w:pPr>
        <w:spacing w:after="120" w:line="23" w:lineRule="atLeast"/>
        <w:contextualSpacing/>
        <w:rPr>
          <w:rFonts w:ascii="Times New Roman" w:hAnsi="Times New Roman"/>
        </w:rPr>
      </w:pPr>
    </w:p>
    <w:p w14:paraId="146B70FD" w14:textId="7EC65334"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Estimated Number of Agreements to be Awarded:</w:t>
      </w:r>
      <w:r w:rsidRPr="0068107E">
        <w:rPr>
          <w:rFonts w:ascii="Times New Roman" w:hAnsi="Times New Roman"/>
        </w:rPr>
        <w:t xml:space="preserve"> </w:t>
      </w:r>
      <w:r w:rsidR="006C56E3">
        <w:rPr>
          <w:rFonts w:ascii="Times New Roman" w:hAnsi="Times New Roman"/>
        </w:rPr>
        <w:t>One (</w:t>
      </w:r>
      <w:r w:rsidR="00513C86">
        <w:rPr>
          <w:rFonts w:ascii="Times New Roman" w:hAnsi="Times New Roman"/>
        </w:rPr>
        <w:t>1</w:t>
      </w:r>
      <w:r w:rsidR="006C56E3">
        <w:rPr>
          <w:rFonts w:ascii="Times New Roman" w:hAnsi="Times New Roman"/>
        </w:rPr>
        <w:t>)</w:t>
      </w:r>
    </w:p>
    <w:p w14:paraId="5E7E1515" w14:textId="77777777" w:rsidR="00CC53EB" w:rsidRPr="0068107E" w:rsidRDefault="00CC53EB" w:rsidP="00D71B4C">
      <w:pPr>
        <w:spacing w:after="120" w:line="23" w:lineRule="atLeast"/>
        <w:contextualSpacing/>
        <w:rPr>
          <w:rFonts w:ascii="Times New Roman" w:hAnsi="Times New Roman"/>
        </w:rPr>
      </w:pPr>
    </w:p>
    <w:p w14:paraId="16B5484A" w14:textId="0EA8E3DB"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Estimated Amount of Funding Available Per Award:</w:t>
      </w:r>
      <w:r w:rsidRPr="0068107E">
        <w:rPr>
          <w:rFonts w:ascii="Times New Roman" w:hAnsi="Times New Roman"/>
        </w:rPr>
        <w:t xml:space="preserve"> </w:t>
      </w:r>
      <w:r w:rsidR="000B794E" w:rsidRPr="0068107E">
        <w:rPr>
          <w:rFonts w:ascii="Times New Roman" w:hAnsi="Times New Roman"/>
        </w:rPr>
        <w:t xml:space="preserve">An estimated </w:t>
      </w:r>
      <w:r w:rsidR="00564C94" w:rsidRPr="00564C94">
        <w:rPr>
          <w:rFonts w:ascii="Times New Roman" w:hAnsi="Times New Roman"/>
        </w:rPr>
        <w:t>$29,391.86</w:t>
      </w:r>
      <w:r w:rsidR="000B794E" w:rsidRPr="0068107E">
        <w:rPr>
          <w:rFonts w:ascii="Times New Roman" w:hAnsi="Times New Roman"/>
        </w:rPr>
        <w:t xml:space="preserve"> of funding is anticipated </w:t>
      </w:r>
      <w:r w:rsidR="00A13169" w:rsidRPr="0068107E">
        <w:rPr>
          <w:rFonts w:ascii="Times New Roman" w:hAnsi="Times New Roman"/>
        </w:rPr>
        <w:t xml:space="preserve">for each award. </w:t>
      </w:r>
      <w:r w:rsidRPr="0068107E">
        <w:rPr>
          <w:rFonts w:ascii="Times New Roman" w:hAnsi="Times New Roman"/>
        </w:rPr>
        <w:t xml:space="preserve">The </w:t>
      </w:r>
      <w:r w:rsidR="00B66EC8" w:rsidRPr="0068107E">
        <w:rPr>
          <w:rFonts w:ascii="Times New Roman" w:hAnsi="Times New Roman"/>
        </w:rPr>
        <w:t>a</w:t>
      </w:r>
      <w:r w:rsidRPr="0068107E">
        <w:rPr>
          <w:rFonts w:ascii="Times New Roman" w:hAnsi="Times New Roman"/>
        </w:rPr>
        <w:t xml:space="preserve">mount </w:t>
      </w:r>
      <w:r w:rsidR="00B66EC8" w:rsidRPr="0068107E">
        <w:rPr>
          <w:rFonts w:ascii="Times New Roman" w:hAnsi="Times New Roman"/>
        </w:rPr>
        <w:t>o</w:t>
      </w:r>
      <w:r w:rsidRPr="0068107E">
        <w:rPr>
          <w:rFonts w:ascii="Times New Roman" w:hAnsi="Times New Roman"/>
        </w:rPr>
        <w:t xml:space="preserve">f </w:t>
      </w:r>
      <w:r w:rsidR="00B66EC8" w:rsidRPr="0068107E">
        <w:rPr>
          <w:rFonts w:ascii="Times New Roman" w:hAnsi="Times New Roman"/>
        </w:rPr>
        <w:t>f</w:t>
      </w:r>
      <w:r w:rsidRPr="0068107E">
        <w:rPr>
          <w:rFonts w:ascii="Times New Roman" w:hAnsi="Times New Roman"/>
        </w:rPr>
        <w:t xml:space="preserve">unding </w:t>
      </w:r>
      <w:r w:rsidR="00B66EC8" w:rsidRPr="0068107E">
        <w:rPr>
          <w:rFonts w:ascii="Times New Roman" w:hAnsi="Times New Roman"/>
        </w:rPr>
        <w:t>a</w:t>
      </w:r>
      <w:r w:rsidRPr="0068107E">
        <w:rPr>
          <w:rFonts w:ascii="Times New Roman" w:hAnsi="Times New Roman"/>
        </w:rPr>
        <w:t xml:space="preserve">vailable </w:t>
      </w:r>
      <w:r w:rsidR="00B66EC8" w:rsidRPr="0068107E">
        <w:rPr>
          <w:rFonts w:ascii="Times New Roman" w:hAnsi="Times New Roman"/>
        </w:rPr>
        <w:t>per</w:t>
      </w:r>
      <w:r w:rsidRPr="0068107E">
        <w:rPr>
          <w:rFonts w:ascii="Times New Roman" w:hAnsi="Times New Roman"/>
        </w:rPr>
        <w:t xml:space="preserve"> </w:t>
      </w:r>
      <w:r w:rsidR="00B66EC8" w:rsidRPr="0068107E">
        <w:rPr>
          <w:rFonts w:ascii="Times New Roman" w:hAnsi="Times New Roman"/>
        </w:rPr>
        <w:t>a</w:t>
      </w:r>
      <w:r w:rsidRPr="0068107E">
        <w:rPr>
          <w:rFonts w:ascii="Times New Roman" w:hAnsi="Times New Roman"/>
        </w:rPr>
        <w:t xml:space="preserve">ward </w:t>
      </w:r>
      <w:r w:rsidR="00B66EC8" w:rsidRPr="0068107E">
        <w:rPr>
          <w:rFonts w:ascii="Times New Roman" w:hAnsi="Times New Roman"/>
        </w:rPr>
        <w:t>f</w:t>
      </w:r>
      <w:r w:rsidRPr="0068107E">
        <w:rPr>
          <w:rFonts w:ascii="Times New Roman" w:hAnsi="Times New Roman"/>
        </w:rPr>
        <w:t xml:space="preserve">or </w:t>
      </w:r>
      <w:r w:rsidR="00B66EC8" w:rsidRPr="0068107E">
        <w:rPr>
          <w:rFonts w:ascii="Times New Roman" w:hAnsi="Times New Roman"/>
        </w:rPr>
        <w:t>t</w:t>
      </w:r>
      <w:r w:rsidRPr="0068107E">
        <w:rPr>
          <w:rFonts w:ascii="Times New Roman" w:hAnsi="Times New Roman"/>
        </w:rPr>
        <w:t xml:space="preserve">his </w:t>
      </w:r>
      <w:r w:rsidR="007D086D" w:rsidRPr="0068107E">
        <w:rPr>
          <w:rFonts w:ascii="Times New Roman" w:hAnsi="Times New Roman"/>
        </w:rPr>
        <w:t>NOFO</w:t>
      </w:r>
      <w:r w:rsidRPr="0068107E">
        <w:rPr>
          <w:rFonts w:ascii="Times New Roman" w:hAnsi="Times New Roman"/>
        </w:rPr>
        <w:t xml:space="preserve"> </w:t>
      </w:r>
      <w:r w:rsidR="00A13169" w:rsidRPr="0068107E">
        <w:rPr>
          <w:rFonts w:ascii="Times New Roman" w:hAnsi="Times New Roman"/>
        </w:rPr>
        <w:t>will</w:t>
      </w:r>
      <w:r w:rsidRPr="0068107E">
        <w:rPr>
          <w:rFonts w:ascii="Times New Roman" w:hAnsi="Times New Roman"/>
        </w:rPr>
        <w:t xml:space="preserve"> </w:t>
      </w:r>
      <w:r w:rsidR="00534F37" w:rsidRPr="0068107E">
        <w:rPr>
          <w:rFonts w:ascii="Times New Roman" w:hAnsi="Times New Roman"/>
        </w:rPr>
        <w:t xml:space="preserve">be </w:t>
      </w:r>
      <w:r w:rsidR="00B66EC8" w:rsidRPr="0068107E">
        <w:rPr>
          <w:rFonts w:ascii="Times New Roman" w:hAnsi="Times New Roman"/>
        </w:rPr>
        <w:t>d</w:t>
      </w:r>
      <w:r w:rsidRPr="0068107E">
        <w:rPr>
          <w:rFonts w:ascii="Times New Roman" w:hAnsi="Times New Roman"/>
        </w:rPr>
        <w:t xml:space="preserve">etermined </w:t>
      </w:r>
      <w:r w:rsidR="00A13169" w:rsidRPr="0068107E">
        <w:rPr>
          <w:rFonts w:ascii="Times New Roman" w:hAnsi="Times New Roman"/>
        </w:rPr>
        <w:t>as part of the application review process based on applications received and funding made available through appropriations</w:t>
      </w:r>
      <w:r w:rsidRPr="0068107E">
        <w:rPr>
          <w:rFonts w:ascii="Times New Roman" w:hAnsi="Times New Roman"/>
        </w:rPr>
        <w:t>.</w:t>
      </w:r>
    </w:p>
    <w:p w14:paraId="43A300D2" w14:textId="77777777" w:rsidR="00C85F37" w:rsidRPr="0068107E" w:rsidRDefault="00C85F37" w:rsidP="00D71B4C">
      <w:pPr>
        <w:spacing w:after="120" w:line="23" w:lineRule="atLeast"/>
        <w:contextualSpacing/>
        <w:rPr>
          <w:rFonts w:ascii="Times New Roman" w:hAnsi="Times New Roman"/>
        </w:rPr>
      </w:pPr>
    </w:p>
    <w:p w14:paraId="00A18E1A" w14:textId="1BFDC829" w:rsidR="00ED130D" w:rsidRPr="0068107E" w:rsidRDefault="00B66EC8" w:rsidP="00ED130D">
      <w:pPr>
        <w:spacing w:after="120" w:line="23" w:lineRule="atLeast"/>
        <w:contextualSpacing/>
        <w:rPr>
          <w:rFonts w:ascii="Times New Roman" w:hAnsi="Times New Roman"/>
        </w:rPr>
      </w:pPr>
      <w:r w:rsidRPr="0068107E">
        <w:rPr>
          <w:rFonts w:ascii="Times New Roman" w:hAnsi="Times New Roman"/>
          <w:b/>
        </w:rPr>
        <w:t>Anticipated Start Date:</w:t>
      </w:r>
      <w:r w:rsidR="00564C94">
        <w:rPr>
          <w:rFonts w:ascii="Times New Roman" w:hAnsi="Times New Roman"/>
          <w:b/>
        </w:rPr>
        <w:t xml:space="preserve"> </w:t>
      </w:r>
      <w:r w:rsidR="00ED130D" w:rsidRPr="0068107E">
        <w:rPr>
          <w:rFonts w:ascii="Times New Roman" w:hAnsi="Times New Roman"/>
        </w:rPr>
        <w:t xml:space="preserve">Projects receiving funding through this </w:t>
      </w:r>
      <w:r w:rsidR="00CE0921">
        <w:rPr>
          <w:rFonts w:ascii="Times New Roman" w:hAnsi="Times New Roman"/>
        </w:rPr>
        <w:t>NOFO</w:t>
      </w:r>
      <w:r w:rsidR="00ED130D" w:rsidRPr="0068107E">
        <w:rPr>
          <w:rFonts w:ascii="Times New Roman" w:hAnsi="Times New Roman"/>
        </w:rPr>
        <w:t xml:space="preserve"> will start </w:t>
      </w:r>
      <w:r w:rsidR="00912226" w:rsidRPr="0068107E">
        <w:rPr>
          <w:rFonts w:ascii="Times New Roman" w:hAnsi="Times New Roman"/>
        </w:rPr>
        <w:t xml:space="preserve">once funding has </w:t>
      </w:r>
      <w:r w:rsidR="00ED130D" w:rsidRPr="0068107E">
        <w:rPr>
          <w:rFonts w:ascii="Times New Roman" w:hAnsi="Times New Roman"/>
        </w:rPr>
        <w:t>been secured and awards</w:t>
      </w:r>
      <w:r w:rsidR="00912226" w:rsidRPr="0068107E">
        <w:rPr>
          <w:rFonts w:ascii="Times New Roman" w:hAnsi="Times New Roman"/>
        </w:rPr>
        <w:t xml:space="preserve"> have been</w:t>
      </w:r>
      <w:r w:rsidR="00ED130D" w:rsidRPr="0068107E">
        <w:rPr>
          <w:rFonts w:ascii="Times New Roman" w:hAnsi="Times New Roman"/>
        </w:rPr>
        <w:t xml:space="preserve"> made.</w:t>
      </w:r>
    </w:p>
    <w:p w14:paraId="50D534FD" w14:textId="77777777" w:rsidR="00C85F37" w:rsidRPr="0068107E" w:rsidRDefault="00C85F37" w:rsidP="004B6116">
      <w:pPr>
        <w:contextualSpacing/>
        <w:rPr>
          <w:rFonts w:ascii="Times New Roman" w:hAnsi="Times New Roman"/>
        </w:rPr>
      </w:pPr>
    </w:p>
    <w:p w14:paraId="1E5EBAEF" w14:textId="49B11098" w:rsidR="005D7AB0" w:rsidRPr="0068107E" w:rsidRDefault="000B794E" w:rsidP="00D71B4C">
      <w:pPr>
        <w:spacing w:after="120" w:line="23" w:lineRule="atLeast"/>
        <w:contextualSpacing/>
        <w:rPr>
          <w:rFonts w:ascii="Times New Roman" w:hAnsi="Times New Roman"/>
        </w:rPr>
      </w:pPr>
      <w:r w:rsidRPr="0068107E">
        <w:rPr>
          <w:rFonts w:ascii="Times New Roman" w:hAnsi="Times New Roman"/>
          <w:b/>
        </w:rPr>
        <w:t xml:space="preserve">Anticipated </w:t>
      </w:r>
      <w:r w:rsidR="00C346B0" w:rsidRPr="0068107E">
        <w:rPr>
          <w:rFonts w:ascii="Times New Roman" w:hAnsi="Times New Roman"/>
          <w:b/>
        </w:rPr>
        <w:t>Term of the Agreement</w:t>
      </w:r>
      <w:r w:rsidR="00B66EC8" w:rsidRPr="0068107E">
        <w:rPr>
          <w:rFonts w:ascii="Times New Roman" w:hAnsi="Times New Roman"/>
          <w:b/>
        </w:rPr>
        <w:t>:</w:t>
      </w:r>
      <w:r w:rsidRPr="0068107E">
        <w:rPr>
          <w:rFonts w:ascii="Times New Roman" w:hAnsi="Times New Roman"/>
        </w:rPr>
        <w:t xml:space="preserve"> </w:t>
      </w:r>
      <w:r w:rsidR="00564C94" w:rsidRPr="004B6116">
        <w:rPr>
          <w:rFonts w:ascii="Times New Roman" w:hAnsi="Times New Roman"/>
        </w:rPr>
        <w:t>September 01</w:t>
      </w:r>
      <w:r w:rsidR="003134CA" w:rsidRPr="004B6116">
        <w:rPr>
          <w:rFonts w:ascii="Times New Roman" w:hAnsi="Times New Roman"/>
        </w:rPr>
        <w:t>, 2020</w:t>
      </w:r>
      <w:r w:rsidRPr="004B6116">
        <w:rPr>
          <w:rFonts w:ascii="Times New Roman" w:hAnsi="Times New Roman"/>
        </w:rPr>
        <w:t xml:space="preserve"> </w:t>
      </w:r>
      <w:r w:rsidR="003134CA" w:rsidRPr="004B6116">
        <w:rPr>
          <w:rFonts w:ascii="Times New Roman" w:hAnsi="Times New Roman"/>
        </w:rPr>
        <w:t>–</w:t>
      </w:r>
      <w:r w:rsidRPr="004B6116">
        <w:rPr>
          <w:rFonts w:ascii="Times New Roman" w:hAnsi="Times New Roman"/>
        </w:rPr>
        <w:t xml:space="preserve"> </w:t>
      </w:r>
      <w:r w:rsidR="00D46ECD" w:rsidRPr="004B6116">
        <w:rPr>
          <w:rFonts w:ascii="Times New Roman" w:hAnsi="Times New Roman"/>
        </w:rPr>
        <w:t>June 01, 2022</w:t>
      </w:r>
    </w:p>
    <w:p w14:paraId="33362CC8" w14:textId="45D5FCF5" w:rsidR="00202743" w:rsidRPr="0068107E" w:rsidRDefault="005B6C12" w:rsidP="00D71B4C">
      <w:pPr>
        <w:spacing w:after="120" w:line="23" w:lineRule="atLeast"/>
        <w:contextualSpacing/>
        <w:rPr>
          <w:rFonts w:ascii="Times New Roman" w:hAnsi="Times New Roman"/>
        </w:rPr>
      </w:pPr>
      <w:r w:rsidRPr="0068107E">
        <w:rPr>
          <w:rFonts w:ascii="Times New Roman" w:hAnsi="Times New Roman"/>
        </w:rPr>
        <w:t xml:space="preserve">Agreement terms for funded projects are estimated to range between one and five years, </w:t>
      </w:r>
      <w:r w:rsidR="00EC0ABA" w:rsidRPr="0068107E">
        <w:rPr>
          <w:rFonts w:ascii="Times New Roman" w:hAnsi="Times New Roman"/>
        </w:rPr>
        <w:t xml:space="preserve">depending </w:t>
      </w:r>
      <w:r w:rsidRPr="0068107E">
        <w:rPr>
          <w:rFonts w:ascii="Times New Roman" w:hAnsi="Times New Roman"/>
        </w:rPr>
        <w:t xml:space="preserve">on the negotiated project </w:t>
      </w:r>
      <w:r w:rsidR="00FF52BF" w:rsidRPr="0068107E">
        <w:rPr>
          <w:rFonts w:ascii="Times New Roman" w:hAnsi="Times New Roman"/>
        </w:rPr>
        <w:t>statement of work</w:t>
      </w:r>
      <w:r w:rsidRPr="0068107E">
        <w:rPr>
          <w:rFonts w:ascii="Times New Roman" w:hAnsi="Times New Roman"/>
        </w:rPr>
        <w:t xml:space="preserve">. </w:t>
      </w:r>
      <w:r w:rsidR="007E2F13" w:rsidRPr="0068107E">
        <w:rPr>
          <w:rFonts w:ascii="Times New Roman" w:hAnsi="Times New Roman"/>
        </w:rPr>
        <w:t xml:space="preserve">Agreements </w:t>
      </w:r>
      <w:r w:rsidRPr="0068107E">
        <w:rPr>
          <w:rFonts w:ascii="Times New Roman" w:hAnsi="Times New Roman"/>
        </w:rPr>
        <w:t xml:space="preserve">are not effective until fully executed with signature from the NPS </w:t>
      </w:r>
      <w:r w:rsidR="00FF52BF" w:rsidRPr="0068107E">
        <w:rPr>
          <w:rFonts w:ascii="Times New Roman" w:hAnsi="Times New Roman"/>
        </w:rPr>
        <w:t xml:space="preserve">Financial Assistance </w:t>
      </w:r>
      <w:r w:rsidRPr="0068107E">
        <w:rPr>
          <w:rFonts w:ascii="Times New Roman" w:hAnsi="Times New Roman"/>
        </w:rPr>
        <w:t>Awarding Officer.</w:t>
      </w:r>
    </w:p>
    <w:p w14:paraId="4060B2D9" w14:textId="77777777" w:rsidR="004613C0" w:rsidRPr="004B6116" w:rsidRDefault="004613C0" w:rsidP="00D71B4C">
      <w:pPr>
        <w:spacing w:after="120" w:line="23" w:lineRule="atLeast"/>
        <w:contextualSpacing/>
        <w:rPr>
          <w:rFonts w:ascii="Times New Roman" w:hAnsi="Times New Roman"/>
          <w:bCs/>
        </w:rPr>
      </w:pPr>
    </w:p>
    <w:p w14:paraId="1F9B7329" w14:textId="206EC6DD" w:rsidR="00620979" w:rsidRPr="0068107E" w:rsidRDefault="00D93B7C" w:rsidP="00620979">
      <w:pPr>
        <w:autoSpaceDE w:val="0"/>
        <w:autoSpaceDN w:val="0"/>
        <w:adjustRightInd w:val="0"/>
        <w:rPr>
          <w:rFonts w:ascii="Times New Roman" w:hAnsi="Times New Roman"/>
          <w:highlight w:val="yellow"/>
        </w:rPr>
      </w:pPr>
      <w:r w:rsidRPr="0068107E">
        <w:rPr>
          <w:rFonts w:ascii="Times New Roman" w:hAnsi="Times New Roman"/>
          <w:b/>
        </w:rPr>
        <w:t>Type of Agreements:</w:t>
      </w:r>
      <w:r w:rsidR="00DC58FB" w:rsidRPr="004B6116">
        <w:rPr>
          <w:rFonts w:ascii="Times New Roman" w:hAnsi="Times New Roman"/>
          <w:bCs/>
        </w:rPr>
        <w:t xml:space="preserve"> </w:t>
      </w:r>
      <w:r w:rsidR="00FF52BF" w:rsidRPr="004B6116">
        <w:rPr>
          <w:rFonts w:ascii="Times New Roman" w:hAnsi="Times New Roman"/>
          <w:bCs/>
          <w:color w:val="auto"/>
        </w:rPr>
        <w:t xml:space="preserve">Stand-Alone </w:t>
      </w:r>
      <w:r w:rsidR="00620979" w:rsidRPr="004B6116">
        <w:rPr>
          <w:rFonts w:ascii="Times New Roman" w:hAnsi="Times New Roman"/>
          <w:bCs/>
          <w:color w:val="auto"/>
        </w:rPr>
        <w:t>Cooperative Agreement –</w:t>
      </w:r>
      <w:r w:rsidR="00620979" w:rsidRPr="00FF1067">
        <w:rPr>
          <w:rFonts w:ascii="Times New Roman" w:hAnsi="Times New Roman"/>
          <w:bCs/>
        </w:rPr>
        <w:t xml:space="preserve"> </w:t>
      </w:r>
      <w:r w:rsidR="003152AD" w:rsidRPr="0064011E">
        <w:rPr>
          <w:rFonts w:ascii="Times New Roman" w:hAnsi="Times New Roman"/>
          <w:bCs/>
        </w:rPr>
        <w:t>A</w:t>
      </w:r>
      <w:r w:rsidR="003152AD" w:rsidRPr="0068107E">
        <w:rPr>
          <w:rFonts w:ascii="Times New Roman" w:hAnsi="Times New Roman"/>
        </w:rPr>
        <w:t xml:space="preserve"> legal instrument of financial assistance e</w:t>
      </w:r>
      <w:r w:rsidR="00620979" w:rsidRPr="0068107E">
        <w:rPr>
          <w:rFonts w:ascii="Times New Roman" w:hAnsi="Times New Roman"/>
        </w:rPr>
        <w:t>ntered into when the principal purpose of the relationship of the agreement is to transfer something of value from the Federal awarding agency to the non-Federal entity to carry out a public purpose authorized by a law, and substantial involvement on the part of the National Park Service is anticipated in carrying out the funded activity.</w:t>
      </w:r>
      <w:r w:rsidR="003152AD" w:rsidRPr="0068107E">
        <w:rPr>
          <w:rFonts w:ascii="Times New Roman" w:hAnsi="Times New Roman"/>
        </w:rPr>
        <w:t xml:space="preserve"> Stand-alone cooperative agreements contain terms and conditions, statements of work, and funding that is obligated by the cooperative agreement. They are not linked to task agreements or master cooperative agreements as they are fully self-contained.</w:t>
      </w:r>
    </w:p>
    <w:p w14:paraId="1E9EB532" w14:textId="77777777" w:rsidR="00620979" w:rsidRPr="0068107E" w:rsidRDefault="00620979" w:rsidP="00573BFF">
      <w:pPr>
        <w:spacing w:after="120" w:line="23" w:lineRule="atLeast"/>
        <w:contextualSpacing/>
        <w:rPr>
          <w:rFonts w:ascii="Times New Roman" w:hAnsi="Times New Roman"/>
        </w:rPr>
      </w:pPr>
    </w:p>
    <w:p w14:paraId="33D2DA2C" w14:textId="4BE15298" w:rsidR="00915900" w:rsidRPr="004B6116" w:rsidRDefault="00D93B7C" w:rsidP="004B6116">
      <w:pPr>
        <w:spacing w:after="120" w:line="23" w:lineRule="atLeast"/>
        <w:contextualSpacing/>
      </w:pPr>
      <w:r w:rsidRPr="0068107E">
        <w:rPr>
          <w:rFonts w:ascii="Times New Roman" w:hAnsi="Times New Roman"/>
          <w:b/>
        </w:rPr>
        <w:t>Substantial Involvement</w:t>
      </w:r>
      <w:r w:rsidR="00EC0ABA" w:rsidRPr="0068107E">
        <w:rPr>
          <w:rFonts w:ascii="Times New Roman" w:hAnsi="Times New Roman"/>
          <w:b/>
        </w:rPr>
        <w:t>:</w:t>
      </w:r>
      <w:r w:rsidR="00DC58FB" w:rsidRPr="00FF1067">
        <w:rPr>
          <w:rFonts w:ascii="Times New Roman" w:hAnsi="Times New Roman"/>
        </w:rPr>
        <w:t xml:space="preserve"> </w:t>
      </w:r>
      <w:r w:rsidR="001C0C54" w:rsidRPr="00DC58FB">
        <w:rPr>
          <w:rFonts w:ascii="Times New Roman" w:hAnsi="Times New Roman"/>
        </w:rPr>
        <w:t xml:space="preserve">Substantial involvement </w:t>
      </w:r>
      <w:r w:rsidR="00915900" w:rsidRPr="00DC58FB">
        <w:rPr>
          <w:rFonts w:ascii="Times New Roman" w:hAnsi="Times New Roman"/>
        </w:rPr>
        <w:t>may include:</w:t>
      </w:r>
    </w:p>
    <w:p w14:paraId="3B088FD1" w14:textId="6A646CD5" w:rsidR="008B06CE" w:rsidRPr="003134CA" w:rsidRDefault="008B06CE" w:rsidP="004B6116">
      <w:pPr>
        <w:pStyle w:val="Default"/>
        <w:numPr>
          <w:ilvl w:val="0"/>
          <w:numId w:val="5"/>
        </w:numPr>
        <w:ind w:left="360"/>
      </w:pPr>
      <w:r w:rsidRPr="003134CA">
        <w:t xml:space="preserve">NPS is involved with the </w:t>
      </w:r>
      <w:r w:rsidR="006506D0" w:rsidRPr="003134CA">
        <w:t xml:space="preserve">non-Federal entity </w:t>
      </w:r>
      <w:r w:rsidRPr="003134CA">
        <w:t xml:space="preserve">in describing the goals, jointly developing the scope and the activities to be accomplished. This </w:t>
      </w:r>
      <w:r w:rsidR="006C56E3">
        <w:t xml:space="preserve">work </w:t>
      </w:r>
      <w:r w:rsidRPr="003134CA">
        <w:t xml:space="preserve">must be combined with other substantial involvement, such as providing technical assistance or any of the statements listed below, that goes beyond Federal stewardship responsibilities. </w:t>
      </w:r>
    </w:p>
    <w:p w14:paraId="528229DA" w14:textId="77777777" w:rsidR="008B06CE" w:rsidRPr="0068107E" w:rsidRDefault="008B06CE" w:rsidP="004B6116">
      <w:pPr>
        <w:pStyle w:val="Default"/>
        <w:ind w:left="360"/>
        <w:rPr>
          <w:highlight w:val="yellow"/>
        </w:rPr>
      </w:pPr>
    </w:p>
    <w:p w14:paraId="668C83BC" w14:textId="3496BEA3" w:rsidR="008B06CE" w:rsidRPr="003134CA" w:rsidRDefault="008B06CE" w:rsidP="004B6116">
      <w:pPr>
        <w:pStyle w:val="Default"/>
        <w:numPr>
          <w:ilvl w:val="0"/>
          <w:numId w:val="5"/>
        </w:numPr>
        <w:ind w:left="360"/>
      </w:pPr>
      <w:r w:rsidRPr="003134CA">
        <w:t xml:space="preserve">NPS staff will assist the </w:t>
      </w:r>
      <w:r w:rsidR="006506D0" w:rsidRPr="003134CA">
        <w:t xml:space="preserve">non-Federal entity </w:t>
      </w:r>
      <w:r w:rsidRPr="003134CA">
        <w:t>in selecting projects, provid</w:t>
      </w:r>
      <w:r w:rsidR="006173EB" w:rsidRPr="003134CA">
        <w:t>ing</w:t>
      </w:r>
      <w:r w:rsidRPr="003134CA">
        <w:t xml:space="preserve"> orientation to park resources, overs</w:t>
      </w:r>
      <w:r w:rsidR="00C667C6" w:rsidRPr="003134CA">
        <w:t>eeing</w:t>
      </w:r>
      <w:r w:rsidRPr="003134CA">
        <w:t xml:space="preserve"> assignments, teach</w:t>
      </w:r>
      <w:r w:rsidR="00C667C6" w:rsidRPr="003134CA">
        <w:t>ing</w:t>
      </w:r>
      <w:r w:rsidRPr="003134CA">
        <w:t xml:space="preserve"> new skills, distribut</w:t>
      </w:r>
      <w:r w:rsidR="00C667C6" w:rsidRPr="003134CA">
        <w:t>ing</w:t>
      </w:r>
      <w:r w:rsidRPr="003134CA">
        <w:t xml:space="preserve"> tools and equipment and provid</w:t>
      </w:r>
      <w:r w:rsidR="00C667C6" w:rsidRPr="003134CA">
        <w:t>ing</w:t>
      </w:r>
      <w:r w:rsidRPr="003134CA">
        <w:t xml:space="preserve"> technical assistance and safety training. </w:t>
      </w:r>
    </w:p>
    <w:p w14:paraId="37A6A095" w14:textId="77777777" w:rsidR="008B06CE" w:rsidRPr="0068107E" w:rsidRDefault="008B06CE" w:rsidP="004B6116">
      <w:pPr>
        <w:pStyle w:val="Default"/>
        <w:ind w:left="360"/>
        <w:rPr>
          <w:highlight w:val="yellow"/>
        </w:rPr>
      </w:pPr>
    </w:p>
    <w:p w14:paraId="0E6B5371" w14:textId="77777777" w:rsidR="008B06CE" w:rsidRPr="003134CA" w:rsidRDefault="008B06CE" w:rsidP="004B6116">
      <w:pPr>
        <w:pStyle w:val="Default"/>
        <w:numPr>
          <w:ilvl w:val="0"/>
          <w:numId w:val="5"/>
        </w:numPr>
        <w:ind w:left="360"/>
      </w:pPr>
      <w:r w:rsidRPr="003134CA">
        <w:t xml:space="preserve">NPS will provide cultural/environmental programs to the team members including park tours, educational programs, talks on the history of the park, and other similar programs in a variety of media and will coordinate among other NPS units in the area to provide joint educational programs and field trips to NPS and other related sites. </w:t>
      </w:r>
    </w:p>
    <w:p w14:paraId="475A603F" w14:textId="1297FA92" w:rsidR="008B06CE" w:rsidRPr="0068107E" w:rsidRDefault="008B06CE" w:rsidP="004B6116">
      <w:pPr>
        <w:pStyle w:val="Default"/>
        <w:ind w:left="360"/>
        <w:rPr>
          <w:highlight w:val="yellow"/>
        </w:rPr>
      </w:pPr>
    </w:p>
    <w:p w14:paraId="712B281A" w14:textId="1E2A63B8" w:rsidR="008B06CE" w:rsidRPr="003134CA" w:rsidRDefault="008B06CE" w:rsidP="004B6116">
      <w:pPr>
        <w:pStyle w:val="Default"/>
        <w:numPr>
          <w:ilvl w:val="0"/>
          <w:numId w:val="5"/>
        </w:numPr>
        <w:ind w:left="360"/>
      </w:pPr>
      <w:r w:rsidRPr="003134CA">
        <w:t xml:space="preserve">NPS staff will work together with </w:t>
      </w:r>
      <w:r w:rsidR="00C667C6" w:rsidRPr="003134CA">
        <w:t xml:space="preserve">the </w:t>
      </w:r>
      <w:r w:rsidR="006506D0" w:rsidRPr="003134CA">
        <w:t xml:space="preserve">non-Federal entity </w:t>
      </w:r>
      <w:r w:rsidRPr="003134CA">
        <w:t>to jointly organize and deliver seminars, workshops</w:t>
      </w:r>
      <w:r w:rsidR="00C667C6" w:rsidRPr="003134CA">
        <w:t>,</w:t>
      </w:r>
      <w:r w:rsidRPr="003134CA">
        <w:t xml:space="preserve"> and types of training programs for the purpose of promoting historic preservation to non-Government entities, States, Tribes</w:t>
      </w:r>
      <w:r w:rsidR="00C667C6" w:rsidRPr="003134CA">
        <w:t>,</w:t>
      </w:r>
      <w:r w:rsidRPr="003134CA">
        <w:t xml:space="preserve"> and local governments and the general public.</w:t>
      </w:r>
    </w:p>
    <w:p w14:paraId="1FAE57C5" w14:textId="77777777" w:rsidR="003A4F6B" w:rsidRPr="0068107E" w:rsidRDefault="003A4F6B" w:rsidP="004B6116">
      <w:pPr>
        <w:pStyle w:val="Default"/>
        <w:ind w:left="360"/>
        <w:rPr>
          <w:highlight w:val="yellow"/>
        </w:rPr>
      </w:pPr>
    </w:p>
    <w:p w14:paraId="7E69F0D0" w14:textId="2A0C713A" w:rsidR="008B06CE" w:rsidRPr="003134CA" w:rsidRDefault="003A4F6B" w:rsidP="004B6116">
      <w:pPr>
        <w:pStyle w:val="Default"/>
        <w:numPr>
          <w:ilvl w:val="0"/>
          <w:numId w:val="5"/>
        </w:numPr>
        <w:ind w:left="360"/>
      </w:pPr>
      <w:r w:rsidRPr="003134CA">
        <w:t xml:space="preserve">NPS will provide the services of a Program Coordinator to serve as liaison to (the </w:t>
      </w:r>
      <w:r w:rsidR="006506D0" w:rsidRPr="003134CA">
        <w:t>non-Federal entity</w:t>
      </w:r>
      <w:r w:rsidRPr="003134CA">
        <w:t xml:space="preserve">) for the work under this agreement. This includes consulting and working specifically with the </w:t>
      </w:r>
      <w:r w:rsidR="00AF5179" w:rsidRPr="003134CA">
        <w:t>n</w:t>
      </w:r>
      <w:r w:rsidR="006506D0" w:rsidRPr="003134CA">
        <w:t xml:space="preserve">on-Federal entity’s </w:t>
      </w:r>
      <w:r w:rsidRPr="003134CA">
        <w:t>program coordinator and team</w:t>
      </w:r>
      <w:r w:rsidR="006C56E3">
        <w:t xml:space="preserve"> leaders on recruiting</w:t>
      </w:r>
      <w:r w:rsidRPr="003134CA">
        <w:t>, interviewing</w:t>
      </w:r>
      <w:r w:rsidR="00C667C6" w:rsidRPr="003134CA">
        <w:t>,</w:t>
      </w:r>
      <w:r w:rsidRPr="003134CA">
        <w:t xml:space="preserve"> and recommending appropriate candidates.</w:t>
      </w:r>
    </w:p>
    <w:p w14:paraId="41484A02" w14:textId="77777777" w:rsidR="008B06CE" w:rsidRPr="0068107E" w:rsidRDefault="008B06CE" w:rsidP="004B6116">
      <w:pPr>
        <w:pStyle w:val="Default"/>
        <w:ind w:left="360"/>
        <w:rPr>
          <w:highlight w:val="yellow"/>
        </w:rPr>
      </w:pPr>
    </w:p>
    <w:p w14:paraId="2894EFA3" w14:textId="4D4C790F" w:rsidR="00C833FD" w:rsidRDefault="00C833FD" w:rsidP="00C833FD">
      <w:pPr>
        <w:contextualSpacing/>
        <w:rPr>
          <w:rFonts w:ascii="Times New Roman" w:eastAsia="Times New Roman" w:hAnsi="Times New Roman"/>
          <w:b/>
          <w:color w:val="auto"/>
        </w:rPr>
      </w:pPr>
      <w:r w:rsidRPr="00C833FD">
        <w:rPr>
          <w:rFonts w:ascii="Times New Roman" w:eastAsia="Times New Roman" w:hAnsi="Times New Roman"/>
          <w:b/>
          <w:color w:val="auto"/>
        </w:rPr>
        <w:t>Data Availability</w:t>
      </w:r>
    </w:p>
    <w:p w14:paraId="22E7BE07" w14:textId="77777777" w:rsidR="00DC58FB" w:rsidRPr="00C833FD" w:rsidRDefault="00DC58FB" w:rsidP="00C833FD">
      <w:pPr>
        <w:contextualSpacing/>
        <w:rPr>
          <w:rFonts w:ascii="Times New Roman" w:eastAsia="Times New Roman" w:hAnsi="Times New Roman"/>
          <w:color w:val="auto"/>
        </w:rPr>
      </w:pPr>
    </w:p>
    <w:p w14:paraId="74BA006D" w14:textId="1CF4642D" w:rsidR="00C833FD" w:rsidRPr="004B6116" w:rsidRDefault="00C833FD" w:rsidP="004B6116">
      <w:pPr>
        <w:pStyle w:val="ListParagraph"/>
        <w:numPr>
          <w:ilvl w:val="0"/>
          <w:numId w:val="55"/>
        </w:numPr>
        <w:ind w:left="360"/>
        <w:rPr>
          <w:rFonts w:ascii="Times New Roman" w:eastAsia="Times New Roman" w:hAnsi="Times New Roman"/>
          <w:color w:val="auto"/>
        </w:rPr>
      </w:pPr>
      <w:r w:rsidRPr="004B6116">
        <w:rPr>
          <w:rFonts w:ascii="Times New Roman" w:eastAsia="Times New Roman" w:hAnsi="Times New Roman"/>
          <w:color w:val="auto"/>
        </w:rPr>
        <w:lastRenderedPageBreak/>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1EAF48FD" w14:textId="77777777" w:rsidR="00C833FD" w:rsidRPr="00C833FD" w:rsidRDefault="00C833FD" w:rsidP="004B6116">
      <w:pPr>
        <w:ind w:left="360"/>
        <w:contextualSpacing/>
        <w:rPr>
          <w:rFonts w:ascii="Times New Roman" w:eastAsia="Times New Roman" w:hAnsi="Times New Roman"/>
          <w:color w:val="auto"/>
        </w:rPr>
      </w:pPr>
    </w:p>
    <w:p w14:paraId="458FE142" w14:textId="66B3C8AB" w:rsidR="00C833FD" w:rsidRPr="004B6116" w:rsidRDefault="00C833FD" w:rsidP="004B6116">
      <w:pPr>
        <w:pStyle w:val="ListParagraph"/>
        <w:numPr>
          <w:ilvl w:val="0"/>
          <w:numId w:val="55"/>
        </w:numPr>
        <w:ind w:left="360"/>
        <w:rPr>
          <w:rFonts w:ascii="Times New Roman" w:eastAsia="Times New Roman" w:hAnsi="Times New Roman"/>
          <w:color w:val="auto"/>
        </w:rPr>
      </w:pPr>
      <w:r w:rsidRPr="004B6116">
        <w:rPr>
          <w:rFonts w:ascii="Times New Roman" w:eastAsia="Times New Roman" w:hAnsi="Times New Roman"/>
          <w:color w:val="auto"/>
        </w:rPr>
        <w:t>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3BC18887" w14:textId="77777777" w:rsidR="00C833FD" w:rsidRPr="00C833FD" w:rsidRDefault="00C833FD" w:rsidP="004B6116">
      <w:pPr>
        <w:ind w:left="360"/>
        <w:contextualSpacing/>
        <w:rPr>
          <w:rFonts w:ascii="Times New Roman" w:eastAsia="Times New Roman" w:hAnsi="Times New Roman"/>
          <w:color w:val="auto"/>
        </w:rPr>
      </w:pPr>
    </w:p>
    <w:p w14:paraId="0A9F7DEF" w14:textId="47E85E63" w:rsidR="00C833FD" w:rsidRPr="004B6116" w:rsidRDefault="00C833FD" w:rsidP="004B6116">
      <w:pPr>
        <w:pStyle w:val="ListParagraph"/>
        <w:numPr>
          <w:ilvl w:val="0"/>
          <w:numId w:val="55"/>
        </w:numPr>
        <w:ind w:left="360"/>
        <w:rPr>
          <w:rFonts w:ascii="Times New Roman" w:eastAsia="Times New Roman" w:hAnsi="Times New Roman"/>
          <w:color w:val="auto"/>
        </w:rPr>
      </w:pPr>
      <w:r w:rsidRPr="004B6116">
        <w:rPr>
          <w:rFonts w:ascii="Times New Roman" w:eastAsia="Times New Roman" w:hAnsi="Times New Roman"/>
          <w:color w:val="auto"/>
        </w:rPr>
        <w:t xml:space="preserve">Availability of Data. The recipient shall make the data produced under this award and any subaward(s) available to the Government for public release, consistent with applicable law, to allow meaningful </w:t>
      </w:r>
      <w:r w:rsidR="00DC58FB" w:rsidRPr="00FF1067">
        <w:rPr>
          <w:rFonts w:ascii="Times New Roman" w:eastAsia="Times New Roman" w:hAnsi="Times New Roman"/>
          <w:color w:val="auto"/>
        </w:rPr>
        <w:t>third-party</w:t>
      </w:r>
      <w:r w:rsidRPr="004B6116">
        <w:rPr>
          <w:rFonts w:ascii="Times New Roman" w:eastAsia="Times New Roman" w:hAnsi="Times New Roman"/>
          <w:color w:val="auto"/>
        </w:rPr>
        <w:t xml:space="preserve"> evaluation and reproduction of the following:</w:t>
      </w:r>
    </w:p>
    <w:p w14:paraId="23AEF9F7" w14:textId="3879D86D" w:rsidR="00C833FD" w:rsidRPr="004B6116" w:rsidRDefault="00C833FD" w:rsidP="004B6116">
      <w:pPr>
        <w:pStyle w:val="ListParagraph"/>
        <w:numPr>
          <w:ilvl w:val="0"/>
          <w:numId w:val="57"/>
        </w:numPr>
        <w:rPr>
          <w:rFonts w:ascii="Times New Roman" w:eastAsia="Times New Roman" w:hAnsi="Times New Roman"/>
          <w:color w:val="auto"/>
        </w:rPr>
      </w:pPr>
      <w:r w:rsidRPr="004B6116">
        <w:rPr>
          <w:rFonts w:ascii="Times New Roman" w:eastAsia="Times New Roman" w:hAnsi="Times New Roman"/>
          <w:color w:val="auto"/>
        </w:rPr>
        <w:t>The scientific data relied upon;</w:t>
      </w:r>
    </w:p>
    <w:p w14:paraId="0AB83ECB" w14:textId="3570ACFB" w:rsidR="00C833FD" w:rsidRPr="004B6116" w:rsidRDefault="00C833FD" w:rsidP="004B6116">
      <w:pPr>
        <w:pStyle w:val="ListParagraph"/>
        <w:numPr>
          <w:ilvl w:val="0"/>
          <w:numId w:val="57"/>
        </w:numPr>
        <w:rPr>
          <w:rFonts w:ascii="Times New Roman" w:eastAsia="Times New Roman" w:hAnsi="Times New Roman"/>
          <w:color w:val="auto"/>
        </w:rPr>
      </w:pPr>
      <w:r w:rsidRPr="004B6116">
        <w:rPr>
          <w:rFonts w:ascii="Times New Roman" w:eastAsia="Times New Roman" w:hAnsi="Times New Roman"/>
          <w:color w:val="auto"/>
        </w:rPr>
        <w:t>The analysis relied upon; and</w:t>
      </w:r>
    </w:p>
    <w:p w14:paraId="11D3F860" w14:textId="199AC166" w:rsidR="00C833FD" w:rsidRPr="004B6116" w:rsidRDefault="00C833FD" w:rsidP="004B6116">
      <w:pPr>
        <w:pStyle w:val="ListParagraph"/>
        <w:numPr>
          <w:ilvl w:val="0"/>
          <w:numId w:val="57"/>
        </w:numPr>
        <w:rPr>
          <w:rFonts w:ascii="Times New Roman" w:eastAsia="Times New Roman" w:hAnsi="Times New Roman"/>
          <w:color w:val="auto"/>
        </w:rPr>
      </w:pPr>
      <w:r w:rsidRPr="004B6116">
        <w:rPr>
          <w:rFonts w:ascii="Times New Roman" w:eastAsia="Times New Roman" w:hAnsi="Times New Roman"/>
          <w:color w:val="auto"/>
        </w:rPr>
        <w:t>The methodology, including models, used to gather and analyze data.</w:t>
      </w:r>
    </w:p>
    <w:p w14:paraId="1862F2DE" w14:textId="77777777" w:rsidR="00C833FD" w:rsidRPr="004B6116" w:rsidRDefault="00C833FD" w:rsidP="004B6116">
      <w:pPr>
        <w:ind w:left="720"/>
        <w:rPr>
          <w:rFonts w:ascii="Times New Roman" w:eastAsia="Times New Roman" w:hAnsi="Times New Roman"/>
          <w:bCs/>
        </w:rPr>
      </w:pPr>
    </w:p>
    <w:p w14:paraId="69651DB6" w14:textId="60FA164F" w:rsidR="00C833FD" w:rsidRDefault="00C833FD" w:rsidP="00C833FD">
      <w:pPr>
        <w:rPr>
          <w:rFonts w:ascii="Times New Roman" w:eastAsia="Times New Roman" w:hAnsi="Times New Roman"/>
          <w:b/>
        </w:rPr>
      </w:pPr>
      <w:r w:rsidRPr="00C833FD">
        <w:rPr>
          <w:rFonts w:ascii="Times New Roman" w:eastAsia="Times New Roman" w:hAnsi="Times New Roman"/>
          <w:b/>
        </w:rPr>
        <w:t>Conflict of Interest</w:t>
      </w:r>
    </w:p>
    <w:p w14:paraId="06FF4EA7" w14:textId="77777777" w:rsidR="00DC58FB" w:rsidRPr="004B6116" w:rsidRDefault="00DC58FB" w:rsidP="00C833FD">
      <w:pPr>
        <w:rPr>
          <w:rFonts w:ascii="Times New Roman" w:eastAsia="Times New Roman" w:hAnsi="Times New Roman"/>
          <w:bCs/>
        </w:rPr>
      </w:pPr>
    </w:p>
    <w:p w14:paraId="6731B35F" w14:textId="77777777" w:rsidR="00C833FD" w:rsidRPr="00C833FD" w:rsidRDefault="00C833FD" w:rsidP="004B6116">
      <w:pPr>
        <w:numPr>
          <w:ilvl w:val="0"/>
          <w:numId w:val="58"/>
        </w:numPr>
        <w:ind w:left="360" w:hanging="360"/>
        <w:rPr>
          <w:rFonts w:ascii="Times New Roman" w:eastAsia="Times New Roman" w:hAnsi="Times New Roman"/>
        </w:rPr>
      </w:pPr>
      <w:r w:rsidRPr="00C833FD">
        <w:rPr>
          <w:rFonts w:ascii="Times New Roman" w:eastAsia="Times New Roman" w:hAnsi="Times New Roman"/>
        </w:rPr>
        <w:t>Applicability.</w:t>
      </w:r>
    </w:p>
    <w:p w14:paraId="78BB1EB2" w14:textId="77777777" w:rsidR="00C833FD" w:rsidRPr="00C833FD" w:rsidRDefault="00C833FD" w:rsidP="004B6116">
      <w:pPr>
        <w:ind w:left="325"/>
        <w:rPr>
          <w:rFonts w:ascii="Times New Roman" w:eastAsia="Times New Roman" w:hAnsi="Times New Roman"/>
        </w:rPr>
      </w:pPr>
    </w:p>
    <w:p w14:paraId="3D95950A" w14:textId="77777777" w:rsidR="00C833FD" w:rsidRPr="00C833FD" w:rsidRDefault="00C833FD" w:rsidP="004B6116">
      <w:pPr>
        <w:numPr>
          <w:ilvl w:val="0"/>
          <w:numId w:val="45"/>
        </w:numPr>
        <w:ind w:left="664"/>
        <w:rPr>
          <w:rFonts w:ascii="Times New Roman" w:eastAsia="Times New Roman" w:hAnsi="Times New Roman"/>
        </w:rPr>
      </w:pPr>
      <w:r w:rsidRPr="00C833FD">
        <w:rPr>
          <w:rFonts w:ascii="Times New Roman" w:eastAsia="Times New Roman" w:hAnsi="Times New Roman"/>
        </w:rPr>
        <w:t>This section intends to ensure that non-Federal entities and their employees take appropriate steps to avoid conflicts of interest in their responsibilities under or with respect to Federal financial assistance agreements.</w:t>
      </w:r>
    </w:p>
    <w:p w14:paraId="2E837C92" w14:textId="77777777" w:rsidR="00C833FD" w:rsidRPr="00C833FD" w:rsidRDefault="00C833FD" w:rsidP="004B6116">
      <w:pPr>
        <w:ind w:left="664"/>
        <w:rPr>
          <w:rFonts w:ascii="Times New Roman" w:eastAsia="Times New Roman" w:hAnsi="Times New Roman"/>
        </w:rPr>
      </w:pPr>
    </w:p>
    <w:p w14:paraId="054EC203" w14:textId="77777777" w:rsidR="00C833FD" w:rsidRPr="00C833FD" w:rsidRDefault="00C833FD" w:rsidP="004B6116">
      <w:pPr>
        <w:numPr>
          <w:ilvl w:val="0"/>
          <w:numId w:val="45"/>
        </w:numPr>
        <w:ind w:left="664"/>
        <w:rPr>
          <w:rFonts w:ascii="Times New Roman" w:eastAsia="Times New Roman" w:hAnsi="Times New Roman"/>
        </w:rPr>
      </w:pPr>
      <w:r w:rsidRPr="00C833FD">
        <w:rPr>
          <w:rFonts w:ascii="Times New Roman" w:eastAsia="Times New Roman" w:hAnsi="Times New Roman"/>
        </w:rPr>
        <w:t>In the procurement of supplies, equipment, construction, and services by recipients and by subrecipients, the conflict of interest provisions in 2 CFR 200.318 apply.</w:t>
      </w:r>
    </w:p>
    <w:p w14:paraId="39759FD1" w14:textId="77777777" w:rsidR="00C833FD" w:rsidRPr="00C833FD" w:rsidRDefault="00C833FD" w:rsidP="004B6116">
      <w:pPr>
        <w:ind w:left="664"/>
        <w:rPr>
          <w:rFonts w:ascii="Times New Roman" w:eastAsia="Times New Roman" w:hAnsi="Times New Roman"/>
        </w:rPr>
      </w:pPr>
    </w:p>
    <w:p w14:paraId="7080EDA3" w14:textId="77777777" w:rsidR="00C833FD" w:rsidRPr="00C833FD" w:rsidRDefault="00C833FD" w:rsidP="004B6116">
      <w:pPr>
        <w:numPr>
          <w:ilvl w:val="0"/>
          <w:numId w:val="58"/>
        </w:numPr>
        <w:ind w:left="360" w:hanging="360"/>
        <w:rPr>
          <w:rFonts w:ascii="Times New Roman" w:eastAsia="Times New Roman" w:hAnsi="Times New Roman"/>
        </w:rPr>
      </w:pPr>
      <w:r w:rsidRPr="00C833FD">
        <w:rPr>
          <w:rFonts w:ascii="Times New Roman" w:eastAsia="Times New Roman" w:hAnsi="Times New Roman"/>
        </w:rPr>
        <w:t>Requirements.</w:t>
      </w:r>
    </w:p>
    <w:p w14:paraId="1D2988D1" w14:textId="77777777" w:rsidR="00C833FD" w:rsidRPr="00C833FD" w:rsidRDefault="00C833FD" w:rsidP="004B6116">
      <w:pPr>
        <w:ind w:left="325"/>
        <w:rPr>
          <w:rFonts w:ascii="Times New Roman" w:eastAsia="Times New Roman" w:hAnsi="Times New Roman"/>
        </w:rPr>
      </w:pPr>
    </w:p>
    <w:p w14:paraId="5D72847A" w14:textId="77777777" w:rsidR="00C833FD" w:rsidRPr="00C833FD" w:rsidRDefault="00C833FD" w:rsidP="004B6116">
      <w:pPr>
        <w:numPr>
          <w:ilvl w:val="0"/>
          <w:numId w:val="44"/>
        </w:numPr>
        <w:ind w:left="660"/>
        <w:rPr>
          <w:rFonts w:ascii="Times New Roman" w:eastAsia="Times New Roman" w:hAnsi="Times New Roman"/>
        </w:rPr>
      </w:pPr>
      <w:r w:rsidRPr="00C833FD">
        <w:rPr>
          <w:rFonts w:ascii="Times New Roman" w:eastAsia="Times New Roman" w:hAnsi="Times New Roman"/>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D513243" w14:textId="77777777" w:rsidR="00C833FD" w:rsidRPr="00C833FD" w:rsidRDefault="00C833FD" w:rsidP="004B6116">
      <w:pPr>
        <w:ind w:left="660"/>
        <w:rPr>
          <w:rFonts w:ascii="Times New Roman" w:eastAsia="Times New Roman" w:hAnsi="Times New Roman"/>
        </w:rPr>
      </w:pPr>
    </w:p>
    <w:p w14:paraId="7F01E411" w14:textId="77777777" w:rsidR="00C833FD" w:rsidRPr="00C833FD" w:rsidRDefault="00C833FD" w:rsidP="004B6116">
      <w:pPr>
        <w:numPr>
          <w:ilvl w:val="0"/>
          <w:numId w:val="44"/>
        </w:numPr>
        <w:ind w:left="660"/>
        <w:rPr>
          <w:rFonts w:ascii="Times New Roman" w:eastAsia="Times New Roman" w:hAnsi="Times New Roman"/>
        </w:rPr>
      </w:pPr>
      <w:r w:rsidRPr="00C833FD">
        <w:rPr>
          <w:rFonts w:ascii="Times New Roman" w:eastAsia="Times New Roman" w:hAnsi="Times New Roman"/>
        </w:rPr>
        <w:t>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06975511" w14:textId="77777777" w:rsidR="00C833FD" w:rsidRPr="00C833FD" w:rsidRDefault="00C833FD" w:rsidP="004B6116">
      <w:pPr>
        <w:ind w:left="660"/>
        <w:rPr>
          <w:rFonts w:ascii="Times New Roman" w:eastAsia="Times New Roman" w:hAnsi="Times New Roman"/>
        </w:rPr>
      </w:pPr>
    </w:p>
    <w:p w14:paraId="76A72E6F" w14:textId="77777777" w:rsidR="00C833FD" w:rsidRPr="00C833FD" w:rsidRDefault="00C833FD" w:rsidP="004B6116">
      <w:pPr>
        <w:numPr>
          <w:ilvl w:val="0"/>
          <w:numId w:val="44"/>
        </w:numPr>
        <w:ind w:left="660"/>
        <w:rPr>
          <w:rFonts w:ascii="Times New Roman" w:eastAsia="Times New Roman" w:hAnsi="Times New Roman"/>
        </w:rPr>
      </w:pPr>
      <w:r w:rsidRPr="00C833FD">
        <w:rPr>
          <w:rFonts w:ascii="Times New Roman" w:eastAsia="Times New Roman" w:hAnsi="Times New Roman"/>
        </w:rPr>
        <w:t xml:space="preserve">No actual or prospective recipient or subrecipient may solicit, obtain, or use non-public information regarding the evaluation, award, or administration of an award to that </w:t>
      </w:r>
      <w:r w:rsidRPr="00C833FD">
        <w:rPr>
          <w:rFonts w:ascii="Times New Roman" w:eastAsia="Times New Roman" w:hAnsi="Times New Roman"/>
        </w:rPr>
        <w:lastRenderedPageBreak/>
        <w:t>recipient or subrecipient or the development of a Federal financial assistance opportunity that may be of competitive interest to that recipient or subrecipient.</w:t>
      </w:r>
    </w:p>
    <w:p w14:paraId="06AD608C" w14:textId="77777777" w:rsidR="00C833FD" w:rsidRPr="00C833FD" w:rsidRDefault="00C833FD" w:rsidP="004B6116">
      <w:pPr>
        <w:ind w:left="660"/>
        <w:rPr>
          <w:rFonts w:ascii="Times New Roman" w:eastAsia="Times New Roman" w:hAnsi="Times New Roman"/>
        </w:rPr>
      </w:pPr>
    </w:p>
    <w:p w14:paraId="445D96E1" w14:textId="77777777" w:rsidR="00C833FD" w:rsidRPr="00C833FD" w:rsidRDefault="00C833FD" w:rsidP="004B6116">
      <w:pPr>
        <w:numPr>
          <w:ilvl w:val="0"/>
          <w:numId w:val="58"/>
        </w:numPr>
        <w:ind w:left="360" w:hanging="360"/>
        <w:rPr>
          <w:rFonts w:ascii="Times New Roman" w:eastAsia="Times New Roman" w:hAnsi="Times New Roman"/>
        </w:rPr>
      </w:pPr>
      <w:r w:rsidRPr="00C833FD">
        <w:rPr>
          <w:rFonts w:ascii="Times New Roman" w:eastAsia="Times New Roman" w:hAnsi="Times New Roman"/>
        </w:rPr>
        <w:t>Notification.</w:t>
      </w:r>
    </w:p>
    <w:p w14:paraId="5571FC2B" w14:textId="77777777" w:rsidR="00C833FD" w:rsidRPr="00C833FD" w:rsidRDefault="00C833FD" w:rsidP="004B6116">
      <w:pPr>
        <w:ind w:left="325"/>
        <w:rPr>
          <w:rFonts w:ascii="Times New Roman" w:eastAsia="Times New Roman" w:hAnsi="Times New Roman"/>
        </w:rPr>
      </w:pPr>
    </w:p>
    <w:p w14:paraId="10E3F3F0" w14:textId="77777777" w:rsidR="00C833FD" w:rsidRPr="00C833FD" w:rsidRDefault="00C833FD" w:rsidP="004B6116">
      <w:pPr>
        <w:numPr>
          <w:ilvl w:val="0"/>
          <w:numId w:val="59"/>
        </w:numPr>
        <w:rPr>
          <w:rFonts w:ascii="Times New Roman" w:eastAsia="Times New Roman" w:hAnsi="Times New Roman"/>
        </w:rPr>
      </w:pPr>
      <w:r w:rsidRPr="00C833FD">
        <w:rPr>
          <w:rFonts w:ascii="Times New Roman" w:eastAsia="Times New Roman" w:hAnsi="Times New Roman"/>
        </w:rPr>
        <w:t>Non-Federal entities, including applicants for financial assistance awards, must disclose in writing any conflict of interest to the DOI awarding agency or pass-through entity in accordance with 2 CFR 200.112, Conflicts of interest.</w:t>
      </w:r>
    </w:p>
    <w:p w14:paraId="1411EA66" w14:textId="77777777" w:rsidR="00C833FD" w:rsidRPr="00C833FD" w:rsidRDefault="00C833FD" w:rsidP="004B6116">
      <w:pPr>
        <w:ind w:left="695"/>
        <w:rPr>
          <w:rFonts w:ascii="Times New Roman" w:eastAsia="Times New Roman" w:hAnsi="Times New Roman"/>
        </w:rPr>
      </w:pPr>
    </w:p>
    <w:p w14:paraId="0E5A04FA" w14:textId="77777777" w:rsidR="00C833FD" w:rsidRPr="00C833FD" w:rsidRDefault="00C833FD" w:rsidP="004B6116">
      <w:pPr>
        <w:numPr>
          <w:ilvl w:val="0"/>
          <w:numId w:val="58"/>
        </w:numPr>
        <w:ind w:left="360" w:hanging="360"/>
        <w:rPr>
          <w:rFonts w:ascii="Times New Roman" w:eastAsia="Times New Roman" w:hAnsi="Times New Roman"/>
        </w:rPr>
      </w:pPr>
      <w:r w:rsidRPr="00C833FD">
        <w:rPr>
          <w:rFonts w:ascii="Times New Roman" w:eastAsia="Times New Roman" w:hAnsi="Times New Roman"/>
        </w:rPr>
        <w:t>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 Restrictions on Lobbying. Non-Federal entities are strictly prohibited from using funds under this grant or cooperative agreement for lobbying activities and must provide the required certifications and disclosures pursuant to 43 CFR Part 18 and 31 USC 1352.</w:t>
      </w:r>
    </w:p>
    <w:p w14:paraId="2E7DADF5" w14:textId="77777777" w:rsidR="00C833FD" w:rsidRPr="00C833FD" w:rsidRDefault="00C833FD" w:rsidP="004B6116">
      <w:pPr>
        <w:ind w:left="360"/>
        <w:rPr>
          <w:rFonts w:ascii="Times New Roman" w:eastAsia="Times New Roman" w:hAnsi="Times New Roman"/>
        </w:rPr>
      </w:pPr>
    </w:p>
    <w:p w14:paraId="26876041" w14:textId="7536ADA3" w:rsidR="00C833FD" w:rsidRPr="00C833FD" w:rsidRDefault="00C833FD" w:rsidP="004B6116">
      <w:pPr>
        <w:numPr>
          <w:ilvl w:val="0"/>
          <w:numId w:val="58"/>
        </w:numPr>
        <w:ind w:left="360" w:hanging="360"/>
        <w:rPr>
          <w:rFonts w:ascii="Times New Roman" w:eastAsia="Times New Roman" w:hAnsi="Times New Roman"/>
        </w:rPr>
      </w:pPr>
      <w:r w:rsidRPr="00C833FD">
        <w:rPr>
          <w:rFonts w:ascii="Times New Roman" w:eastAsia="Times New Roman" w:hAnsi="Times New Roman"/>
        </w:rPr>
        <w:t xml:space="preserve">Review Procedures. The Financial Assistance Officer will examine each conflict of interest disclosure </w:t>
      </w:r>
      <w:proofErr w:type="gramStart"/>
      <w:r w:rsidRPr="00C833FD">
        <w:rPr>
          <w:rFonts w:ascii="Times New Roman" w:eastAsia="Times New Roman" w:hAnsi="Times New Roman"/>
        </w:rPr>
        <w:t>on the basis of</w:t>
      </w:r>
      <w:proofErr w:type="gramEnd"/>
      <w:r w:rsidRPr="00C833FD">
        <w:rPr>
          <w:rFonts w:ascii="Times New Roman" w:eastAsia="Times New Roman" w:hAnsi="Times New Roman"/>
        </w:rPr>
        <w:t xml:space="preserve"> its particular facts and the nature of the proposed grant or cooperative </w:t>
      </w:r>
      <w:r w:rsidR="009D75B9" w:rsidRPr="00C833FD">
        <w:rPr>
          <w:rFonts w:ascii="Times New Roman" w:eastAsia="Times New Roman" w:hAnsi="Times New Roman"/>
        </w:rPr>
        <w:t>agreement and</w:t>
      </w:r>
      <w:r w:rsidRPr="00C833FD">
        <w:rPr>
          <w:rFonts w:ascii="Times New Roman" w:eastAsia="Times New Roman" w:hAnsi="Times New Roman"/>
        </w:rPr>
        <w:t xml:space="preserve"> will determine whether a significant potential conflict exists and, if it does, develop an appropriate means for resolving it.</w:t>
      </w:r>
    </w:p>
    <w:p w14:paraId="328465B2" w14:textId="77777777" w:rsidR="00C833FD" w:rsidRPr="00C833FD" w:rsidRDefault="00C833FD" w:rsidP="004B6116">
      <w:pPr>
        <w:ind w:left="360"/>
        <w:rPr>
          <w:rFonts w:ascii="Times New Roman" w:eastAsia="Times New Roman" w:hAnsi="Times New Roman"/>
        </w:rPr>
      </w:pPr>
    </w:p>
    <w:p w14:paraId="03928CA7" w14:textId="25D6217E" w:rsidR="00906110" w:rsidRPr="004B6116" w:rsidRDefault="00C833FD" w:rsidP="004B6116">
      <w:pPr>
        <w:numPr>
          <w:ilvl w:val="0"/>
          <w:numId w:val="58"/>
        </w:numPr>
        <w:ind w:left="360" w:hanging="360"/>
        <w:rPr>
          <w:rFonts w:ascii="Times New Roman" w:eastAsia="Times New Roman" w:hAnsi="Times New Roman"/>
        </w:rPr>
      </w:pPr>
      <w:r w:rsidRPr="00FF1067">
        <w:rPr>
          <w:rFonts w:ascii="Times New Roman" w:eastAsia="Times New Roman" w:hAnsi="Times New Roman"/>
        </w:rPr>
        <w:t>Enforcement. Failure to resolve conflicts of interest in a manner that s</w:t>
      </w:r>
      <w:r w:rsidRPr="009D75B9">
        <w:rPr>
          <w:rFonts w:ascii="Times New Roman" w:eastAsia="Times New Roman" w:hAnsi="Times New Roman"/>
        </w:rPr>
        <w:t>atisfies the Government may be cause for termination of the award. Failure to make required disclosures may result in any of the remedies described in 2 CFR 200.338, Remedies for Noncompliance, including suspension or debarment (see also 2 CFR Part 180).</w:t>
      </w:r>
    </w:p>
    <w:p w14:paraId="1EB491C9" w14:textId="5EED5AF9" w:rsidR="004460CC" w:rsidRDefault="004460CC" w:rsidP="004460CC">
      <w:pPr>
        <w:ind w:left="360"/>
        <w:rPr>
          <w:rFonts w:ascii="Times New Roman" w:hAnsi="Times New Roman"/>
        </w:rPr>
      </w:pPr>
      <w:bookmarkStart w:id="9" w:name="h.1fob9te" w:colFirst="0" w:colLast="0"/>
      <w:bookmarkStart w:id="10" w:name="_Toc413234912"/>
      <w:bookmarkEnd w:id="9"/>
    </w:p>
    <w:p w14:paraId="52C7DAA6" w14:textId="77777777" w:rsidR="004460CC" w:rsidRPr="0064011E" w:rsidRDefault="004460CC" w:rsidP="004B6116">
      <w:pPr>
        <w:ind w:left="360"/>
        <w:rPr>
          <w:rFonts w:ascii="Times New Roman" w:hAnsi="Times New Roman"/>
        </w:rPr>
      </w:pPr>
    </w:p>
    <w:p w14:paraId="282A952C" w14:textId="0BBAF779" w:rsidR="006F03F8" w:rsidRPr="0068107E" w:rsidRDefault="006F03F8" w:rsidP="00D71B4C">
      <w:pPr>
        <w:pStyle w:val="Heading2"/>
        <w:spacing w:after="120" w:line="23" w:lineRule="atLeast"/>
        <w:contextualSpacing/>
        <w:jc w:val="center"/>
        <w:rPr>
          <w:rFonts w:ascii="Times New Roman" w:hAnsi="Times New Roman"/>
          <w:sz w:val="24"/>
          <w:szCs w:val="24"/>
        </w:rPr>
      </w:pPr>
      <w:bookmarkStart w:id="11" w:name="_Toc43957325"/>
      <w:r w:rsidRPr="0068107E">
        <w:rPr>
          <w:rFonts w:ascii="Times New Roman" w:hAnsi="Times New Roman"/>
          <w:sz w:val="24"/>
          <w:szCs w:val="24"/>
        </w:rPr>
        <w:t>Section C: Eligibility Information</w:t>
      </w:r>
      <w:bookmarkEnd w:id="11"/>
    </w:p>
    <w:p w14:paraId="04A97CCC" w14:textId="77777777" w:rsidR="00896D7A" w:rsidRPr="004B6116" w:rsidRDefault="00896D7A" w:rsidP="00D71B4C">
      <w:pPr>
        <w:spacing w:after="120" w:line="23" w:lineRule="atLeast"/>
        <w:contextualSpacing/>
        <w:rPr>
          <w:rFonts w:ascii="Times New Roman" w:hAnsi="Times New Roman"/>
          <w:bCs/>
        </w:rPr>
      </w:pPr>
    </w:p>
    <w:p w14:paraId="75256058" w14:textId="52822D25" w:rsidR="00B53062" w:rsidRPr="004B6116" w:rsidRDefault="00896D7A" w:rsidP="00D71B4C">
      <w:pPr>
        <w:spacing w:after="120" w:line="23" w:lineRule="atLeast"/>
        <w:contextualSpacing/>
        <w:rPr>
          <w:rFonts w:ascii="Times New Roman" w:hAnsi="Times New Roman"/>
        </w:rPr>
      </w:pPr>
      <w:r w:rsidRPr="0068107E">
        <w:rPr>
          <w:rFonts w:ascii="Times New Roman" w:hAnsi="Times New Roman"/>
          <w:b/>
        </w:rPr>
        <w:t xml:space="preserve">Application Due Date: </w:t>
      </w:r>
      <w:r w:rsidR="00426C06">
        <w:rPr>
          <w:rFonts w:ascii="Times New Roman" w:hAnsi="Times New Roman"/>
        </w:rPr>
        <w:t>July 31</w:t>
      </w:r>
      <w:r w:rsidR="00681210">
        <w:rPr>
          <w:rFonts w:ascii="Times New Roman" w:hAnsi="Times New Roman"/>
        </w:rPr>
        <w:t xml:space="preserve">, 2020, </w:t>
      </w:r>
      <w:r w:rsidR="00426C06">
        <w:rPr>
          <w:rFonts w:ascii="Times New Roman" w:hAnsi="Times New Roman"/>
        </w:rPr>
        <w:t>11</w:t>
      </w:r>
      <w:r w:rsidR="00681210">
        <w:rPr>
          <w:rFonts w:ascii="Times New Roman" w:hAnsi="Times New Roman"/>
        </w:rPr>
        <w:t>:</w:t>
      </w:r>
      <w:r w:rsidR="00426C06">
        <w:rPr>
          <w:rFonts w:ascii="Times New Roman" w:hAnsi="Times New Roman"/>
        </w:rPr>
        <w:t xml:space="preserve">59pm </w:t>
      </w:r>
      <w:r w:rsidR="00681210">
        <w:rPr>
          <w:rFonts w:ascii="Times New Roman" w:hAnsi="Times New Roman"/>
        </w:rPr>
        <w:t>P</w:t>
      </w:r>
      <w:r w:rsidR="00426C06">
        <w:rPr>
          <w:rFonts w:ascii="Times New Roman" w:hAnsi="Times New Roman"/>
        </w:rPr>
        <w:t>DT</w:t>
      </w:r>
    </w:p>
    <w:p w14:paraId="35EDFFB0" w14:textId="670ABC41" w:rsidR="00B53062" w:rsidRDefault="00896D7A" w:rsidP="00D71B4C">
      <w:pPr>
        <w:spacing w:after="120" w:line="23" w:lineRule="atLeast"/>
        <w:contextualSpacing/>
        <w:rPr>
          <w:rFonts w:ascii="Times New Roman" w:hAnsi="Times New Roman"/>
        </w:rPr>
      </w:pPr>
      <w:r w:rsidRPr="0068107E">
        <w:rPr>
          <w:rFonts w:ascii="Times New Roman" w:hAnsi="Times New Roman"/>
        </w:rPr>
        <w:t xml:space="preserve">An applicant's failure to meet an eligibility criterion by the time of the application deadline </w:t>
      </w:r>
      <w:r w:rsidR="00554CCD" w:rsidRPr="0068107E">
        <w:rPr>
          <w:rFonts w:ascii="Times New Roman" w:hAnsi="Times New Roman"/>
        </w:rPr>
        <w:t>will result in the application being excluded from consideration. This includes but is not limited to late and incomplete application packages.</w:t>
      </w:r>
    </w:p>
    <w:p w14:paraId="3BC2A8BC" w14:textId="77777777" w:rsidR="00B511FD" w:rsidRPr="0064011E" w:rsidRDefault="00B511FD">
      <w:pPr>
        <w:spacing w:after="120" w:line="23" w:lineRule="atLeast"/>
        <w:contextualSpacing/>
        <w:rPr>
          <w:rFonts w:ascii="Times New Roman" w:hAnsi="Times New Roman"/>
          <w:bCs/>
        </w:rPr>
      </w:pPr>
    </w:p>
    <w:p w14:paraId="174895B2" w14:textId="36F4D832" w:rsidR="00B53062" w:rsidRPr="004B6116" w:rsidRDefault="006F03F8">
      <w:pPr>
        <w:spacing w:after="120" w:line="23" w:lineRule="atLeast"/>
        <w:contextualSpacing/>
        <w:rPr>
          <w:rFonts w:ascii="Times New Roman" w:hAnsi="Times New Roman"/>
          <w:bCs/>
        </w:rPr>
      </w:pPr>
      <w:r w:rsidRPr="004B6116">
        <w:rPr>
          <w:rFonts w:ascii="Times New Roman" w:hAnsi="Times New Roman"/>
          <w:b/>
        </w:rPr>
        <w:t>Eligible Applicants</w:t>
      </w:r>
      <w:r w:rsidR="00B511FD" w:rsidRPr="00761A6C">
        <w:rPr>
          <w:rFonts w:ascii="Times New Roman" w:hAnsi="Times New Roman"/>
          <w:b/>
        </w:rPr>
        <w:t>:</w:t>
      </w:r>
      <w:r w:rsidR="00B511FD" w:rsidRPr="004B6116">
        <w:rPr>
          <w:rFonts w:ascii="Times New Roman" w:hAnsi="Times New Roman"/>
          <w:bCs/>
        </w:rPr>
        <w:t xml:space="preserve"> </w:t>
      </w:r>
      <w:r w:rsidR="00FF4665" w:rsidRPr="004B6116">
        <w:rPr>
          <w:rFonts w:ascii="Times New Roman" w:hAnsi="Times New Roman"/>
          <w:bCs/>
        </w:rPr>
        <w:t>A</w:t>
      </w:r>
      <w:r w:rsidR="00681210" w:rsidRPr="0064011E">
        <w:rPr>
          <w:rFonts w:ascii="Times New Roman" w:hAnsi="Times New Roman"/>
          <w:bCs/>
        </w:rPr>
        <w:t xml:space="preserve">ny entity participating in </w:t>
      </w:r>
      <w:r w:rsidR="006A4DC9" w:rsidRPr="0064011E">
        <w:rPr>
          <w:rFonts w:ascii="Times New Roman" w:hAnsi="Times New Roman"/>
          <w:bCs/>
        </w:rPr>
        <w:t xml:space="preserve">a </w:t>
      </w:r>
      <w:r w:rsidR="00681210" w:rsidRPr="0058174F">
        <w:rPr>
          <w:rFonts w:ascii="Times New Roman" w:hAnsi="Times New Roman"/>
          <w:bCs/>
        </w:rPr>
        <w:t xml:space="preserve">Cooperative </w:t>
      </w:r>
      <w:r w:rsidR="006A4DC9" w:rsidRPr="00536554">
        <w:rPr>
          <w:rFonts w:ascii="Times New Roman" w:hAnsi="Times New Roman"/>
          <w:bCs/>
        </w:rPr>
        <w:t>Ecosystem Studies Unit</w:t>
      </w:r>
      <w:r w:rsidR="00681210" w:rsidRPr="00536554">
        <w:rPr>
          <w:rFonts w:ascii="Times New Roman" w:hAnsi="Times New Roman"/>
          <w:bCs/>
        </w:rPr>
        <w:t xml:space="preserve"> (CESU) is eligible to apply.</w:t>
      </w:r>
    </w:p>
    <w:p w14:paraId="56A37D8B" w14:textId="77777777" w:rsidR="00B53062" w:rsidRPr="004B6116" w:rsidRDefault="00B53062">
      <w:pPr>
        <w:spacing w:after="120" w:line="23" w:lineRule="atLeast"/>
        <w:contextualSpacing/>
        <w:rPr>
          <w:rFonts w:ascii="Times New Roman" w:hAnsi="Times New Roman"/>
          <w:bCs/>
        </w:rPr>
      </w:pPr>
    </w:p>
    <w:p w14:paraId="0A1161CD" w14:textId="2AF9DE8B" w:rsidR="00761A6C" w:rsidRPr="0064011E" w:rsidRDefault="00507887">
      <w:pPr>
        <w:spacing w:after="120" w:line="23" w:lineRule="atLeast"/>
        <w:contextualSpacing/>
        <w:rPr>
          <w:rFonts w:ascii="Times New Roman" w:hAnsi="Times New Roman"/>
          <w:bCs/>
        </w:rPr>
      </w:pPr>
      <w:r w:rsidRPr="004B6116">
        <w:rPr>
          <w:rFonts w:ascii="Times New Roman" w:hAnsi="Times New Roman"/>
          <w:b/>
        </w:rPr>
        <w:t>Cost Sharing or Matching</w:t>
      </w:r>
      <w:r w:rsidR="00B511FD" w:rsidRPr="00761A6C">
        <w:rPr>
          <w:rFonts w:ascii="Times New Roman" w:hAnsi="Times New Roman"/>
          <w:b/>
        </w:rPr>
        <w:t>:</w:t>
      </w:r>
      <w:r w:rsidR="00B511FD" w:rsidRPr="00761A6C">
        <w:rPr>
          <w:rFonts w:ascii="Times New Roman" w:hAnsi="Times New Roman"/>
          <w:bCs/>
        </w:rPr>
        <w:t xml:space="preserve"> </w:t>
      </w:r>
      <w:r w:rsidR="006506D0" w:rsidRPr="00536554">
        <w:rPr>
          <w:rFonts w:ascii="Times New Roman" w:hAnsi="Times New Roman"/>
          <w:bCs/>
        </w:rPr>
        <w:t xml:space="preserve">Non-Federal </w:t>
      </w:r>
      <w:r w:rsidRPr="00536554">
        <w:rPr>
          <w:rFonts w:ascii="Times New Roman" w:hAnsi="Times New Roman"/>
          <w:bCs/>
        </w:rPr>
        <w:t xml:space="preserve">cost sharing is not required to be eligible for an award under this </w:t>
      </w:r>
      <w:r w:rsidR="00CE0921" w:rsidRPr="00536554">
        <w:rPr>
          <w:rFonts w:ascii="Times New Roman" w:hAnsi="Times New Roman"/>
          <w:bCs/>
        </w:rPr>
        <w:t>NOFO</w:t>
      </w:r>
      <w:r w:rsidR="004338CB" w:rsidRPr="00536554">
        <w:rPr>
          <w:rFonts w:ascii="Times New Roman" w:hAnsi="Times New Roman"/>
          <w:bCs/>
        </w:rPr>
        <w:t>.</w:t>
      </w:r>
    </w:p>
    <w:p w14:paraId="00914952" w14:textId="7A33C9BD" w:rsidR="006F03F8" w:rsidRDefault="006F03F8" w:rsidP="00761A6C">
      <w:pPr>
        <w:spacing w:after="120" w:line="23" w:lineRule="atLeast"/>
        <w:contextualSpacing/>
        <w:rPr>
          <w:rFonts w:ascii="Times New Roman" w:hAnsi="Times New Roman"/>
          <w:bCs/>
        </w:rPr>
      </w:pPr>
    </w:p>
    <w:p w14:paraId="7245049F" w14:textId="77777777" w:rsidR="004460CC" w:rsidRPr="0064011E" w:rsidRDefault="004460CC">
      <w:pPr>
        <w:spacing w:after="120" w:line="23" w:lineRule="atLeast"/>
        <w:contextualSpacing/>
        <w:rPr>
          <w:rFonts w:ascii="Times New Roman" w:hAnsi="Times New Roman"/>
          <w:bCs/>
        </w:rPr>
      </w:pPr>
    </w:p>
    <w:p w14:paraId="60B67D78" w14:textId="0121FEE1" w:rsidR="00202743" w:rsidRPr="0068107E" w:rsidRDefault="00BF677F" w:rsidP="00D71B4C">
      <w:pPr>
        <w:pStyle w:val="Heading2"/>
        <w:spacing w:after="120" w:line="23" w:lineRule="atLeast"/>
        <w:contextualSpacing/>
        <w:jc w:val="center"/>
        <w:rPr>
          <w:rFonts w:ascii="Times New Roman" w:hAnsi="Times New Roman"/>
          <w:sz w:val="24"/>
          <w:szCs w:val="24"/>
        </w:rPr>
      </w:pPr>
      <w:bookmarkStart w:id="12" w:name="_Toc43957326"/>
      <w:r w:rsidRPr="0068107E">
        <w:rPr>
          <w:rFonts w:ascii="Times New Roman" w:hAnsi="Times New Roman"/>
          <w:sz w:val="24"/>
          <w:szCs w:val="24"/>
        </w:rPr>
        <w:t xml:space="preserve">Section </w:t>
      </w:r>
      <w:r w:rsidR="006F03F8" w:rsidRPr="0068107E">
        <w:rPr>
          <w:rFonts w:ascii="Times New Roman" w:hAnsi="Times New Roman"/>
          <w:sz w:val="24"/>
          <w:szCs w:val="24"/>
        </w:rPr>
        <w:t>D</w:t>
      </w:r>
      <w:r w:rsidRPr="0068107E">
        <w:rPr>
          <w:rFonts w:ascii="Times New Roman" w:hAnsi="Times New Roman"/>
          <w:sz w:val="24"/>
          <w:szCs w:val="24"/>
        </w:rPr>
        <w:t>: Application and Submission Information</w:t>
      </w:r>
      <w:bookmarkEnd w:id="10"/>
      <w:bookmarkEnd w:id="12"/>
    </w:p>
    <w:p w14:paraId="53F844A7" w14:textId="77777777" w:rsidR="00B43885" w:rsidRPr="004B6116" w:rsidRDefault="00B43885" w:rsidP="004B6116">
      <w:pPr>
        <w:contextualSpacing/>
        <w:rPr>
          <w:rFonts w:ascii="Times New Roman" w:hAnsi="Times New Roman"/>
          <w:bCs/>
          <w:iCs/>
          <w:shd w:val="clear" w:color="auto" w:fill="FFFFFF"/>
        </w:rPr>
      </w:pPr>
    </w:p>
    <w:p w14:paraId="766E9AB9" w14:textId="64D2DF61" w:rsidR="00B53062" w:rsidRPr="0068107E" w:rsidRDefault="00B43885" w:rsidP="004B6116">
      <w:pPr>
        <w:pStyle w:val="Heading3"/>
        <w:numPr>
          <w:ilvl w:val="0"/>
          <w:numId w:val="61"/>
        </w:numPr>
        <w:spacing w:line="240" w:lineRule="auto"/>
        <w:ind w:left="360"/>
      </w:pPr>
      <w:bookmarkStart w:id="13" w:name="_Toc43957327"/>
      <w:r w:rsidRPr="0068107E">
        <w:t>Address to Request Application Pac</w:t>
      </w:r>
      <w:r w:rsidR="00B53062" w:rsidRPr="0068107E">
        <w:t>kage</w:t>
      </w:r>
      <w:bookmarkEnd w:id="13"/>
    </w:p>
    <w:p w14:paraId="0C32A62B" w14:textId="68F02D1A" w:rsidR="006651DB" w:rsidRPr="004B6116" w:rsidRDefault="00B43885" w:rsidP="004B6116">
      <w:pPr>
        <w:spacing w:after="120" w:line="23" w:lineRule="atLeast"/>
        <w:ind w:left="360"/>
        <w:contextualSpacing/>
        <w:rPr>
          <w:rFonts w:ascii="Times New Roman" w:hAnsi="Times New Roman"/>
          <w:iCs/>
          <w:shd w:val="clear" w:color="auto" w:fill="FFFFFF"/>
        </w:rPr>
      </w:pPr>
      <w:r w:rsidRPr="0068107E">
        <w:rPr>
          <w:rFonts w:ascii="Times New Roman" w:hAnsi="Times New Roman"/>
        </w:rPr>
        <w:lastRenderedPageBreak/>
        <w:t xml:space="preserve">An </w:t>
      </w:r>
      <w:r w:rsidR="00AF5179">
        <w:rPr>
          <w:rFonts w:ascii="Times New Roman" w:hAnsi="Times New Roman"/>
        </w:rPr>
        <w:t>a</w:t>
      </w:r>
      <w:r w:rsidRPr="0068107E">
        <w:rPr>
          <w:rFonts w:ascii="Times New Roman" w:hAnsi="Times New Roman"/>
        </w:rPr>
        <w:t xml:space="preserve">pplication </w:t>
      </w:r>
      <w:r w:rsidR="00AF5179">
        <w:rPr>
          <w:rFonts w:ascii="Times New Roman" w:hAnsi="Times New Roman"/>
        </w:rPr>
        <w:t>p</w:t>
      </w:r>
      <w:r w:rsidRPr="0068107E">
        <w:rPr>
          <w:rFonts w:ascii="Times New Roman" w:hAnsi="Times New Roman"/>
        </w:rPr>
        <w:t xml:space="preserve">ackage has been included within this </w:t>
      </w:r>
      <w:r w:rsidR="00CE0921">
        <w:rPr>
          <w:rFonts w:ascii="Times New Roman" w:hAnsi="Times New Roman"/>
        </w:rPr>
        <w:t>NOFO</w:t>
      </w:r>
      <w:r w:rsidRPr="0068107E">
        <w:rPr>
          <w:rFonts w:ascii="Times New Roman" w:hAnsi="Times New Roman"/>
        </w:rPr>
        <w:t xml:space="preserve"> for your convenience, found in</w:t>
      </w:r>
      <w:r w:rsidRPr="0068107E">
        <w:rPr>
          <w:rFonts w:ascii="Times New Roman" w:hAnsi="Times New Roman"/>
          <w:color w:val="auto"/>
        </w:rPr>
        <w:t xml:space="preserve"> Appendix </w:t>
      </w:r>
      <w:r w:rsidR="005B6FA4" w:rsidRPr="0068107E">
        <w:rPr>
          <w:rFonts w:ascii="Times New Roman" w:hAnsi="Times New Roman"/>
          <w:color w:val="auto"/>
        </w:rPr>
        <w:t>A</w:t>
      </w:r>
      <w:r w:rsidRPr="0068107E">
        <w:rPr>
          <w:rFonts w:ascii="Times New Roman" w:hAnsi="Times New Roman"/>
        </w:rPr>
        <w:t xml:space="preserve">. The Application Package contains </w:t>
      </w:r>
      <w:r w:rsidR="00031423">
        <w:rPr>
          <w:rFonts w:ascii="Times New Roman" w:hAnsi="Times New Roman"/>
        </w:rPr>
        <w:t>three</w:t>
      </w:r>
      <w:r w:rsidR="00031423" w:rsidRPr="0068107E">
        <w:rPr>
          <w:rFonts w:ascii="Times New Roman" w:hAnsi="Times New Roman"/>
        </w:rPr>
        <w:t xml:space="preserve"> </w:t>
      </w:r>
      <w:r w:rsidRPr="0068107E">
        <w:rPr>
          <w:rFonts w:ascii="Times New Roman" w:hAnsi="Times New Roman"/>
        </w:rPr>
        <w:t>mandatory forms, which must be submitted with your proposal, forms include: form SF-424 (Application for Financial Assistance), form SF-424</w:t>
      </w:r>
      <w:r w:rsidRPr="004B6116">
        <w:rPr>
          <w:rFonts w:ascii="Times New Roman" w:hAnsi="Times New Roman"/>
        </w:rPr>
        <w:t>A</w:t>
      </w:r>
      <w:r w:rsidRPr="0068107E">
        <w:rPr>
          <w:rFonts w:ascii="Times New Roman" w:hAnsi="Times New Roman"/>
        </w:rPr>
        <w:t xml:space="preserve"> (Budget Information), </w:t>
      </w:r>
      <w:r w:rsidR="00031423">
        <w:rPr>
          <w:rFonts w:ascii="Times New Roman" w:hAnsi="Times New Roman"/>
        </w:rPr>
        <w:t xml:space="preserve">and </w:t>
      </w:r>
      <w:r w:rsidRPr="0068107E">
        <w:rPr>
          <w:rFonts w:ascii="Times New Roman" w:hAnsi="Times New Roman"/>
        </w:rPr>
        <w:t>form SF-424</w:t>
      </w:r>
      <w:r w:rsidRPr="004B6116">
        <w:rPr>
          <w:rFonts w:ascii="Times New Roman" w:hAnsi="Times New Roman"/>
        </w:rPr>
        <w:t>B</w:t>
      </w:r>
      <w:r w:rsidRPr="0068107E">
        <w:rPr>
          <w:rFonts w:ascii="Times New Roman" w:hAnsi="Times New Roman"/>
        </w:rPr>
        <w:t xml:space="preserve"> (Assurances). The Application Package can also be accessed and downloaded from the Synopsis page of this announcement in Grants.gov.</w:t>
      </w:r>
    </w:p>
    <w:p w14:paraId="0E1D75F3" w14:textId="77777777" w:rsidR="00C722EA" w:rsidRPr="0068107E" w:rsidRDefault="00C722EA" w:rsidP="004B6116">
      <w:pPr>
        <w:ind w:left="360"/>
        <w:contextualSpacing/>
        <w:rPr>
          <w:rFonts w:ascii="Times New Roman" w:hAnsi="Times New Roman"/>
        </w:rPr>
      </w:pPr>
    </w:p>
    <w:p w14:paraId="1B4292D8" w14:textId="60FF246C" w:rsidR="00B53062" w:rsidRPr="0068107E" w:rsidRDefault="00C722EA" w:rsidP="004B6116">
      <w:pPr>
        <w:pStyle w:val="Heading3"/>
        <w:numPr>
          <w:ilvl w:val="0"/>
          <w:numId w:val="61"/>
        </w:numPr>
        <w:spacing w:line="240" w:lineRule="auto"/>
        <w:ind w:left="360"/>
      </w:pPr>
      <w:bookmarkStart w:id="14" w:name="_Toc43957328"/>
      <w:r w:rsidRPr="0068107E">
        <w:t>C</w:t>
      </w:r>
      <w:r w:rsidR="00C346B0" w:rsidRPr="0068107E">
        <w:t>ontents and Form of Application Submission</w:t>
      </w:r>
      <w:bookmarkEnd w:id="14"/>
    </w:p>
    <w:p w14:paraId="64081859" w14:textId="15865066" w:rsidR="00F000F4" w:rsidRPr="0068107E" w:rsidRDefault="00C346B0" w:rsidP="004B6116">
      <w:pPr>
        <w:spacing w:after="120" w:line="23" w:lineRule="atLeast"/>
        <w:ind w:left="360"/>
        <w:contextualSpacing/>
        <w:rPr>
          <w:rFonts w:ascii="Times New Roman" w:hAnsi="Times New Roman"/>
        </w:rPr>
      </w:pPr>
      <w:r w:rsidRPr="0068107E">
        <w:rPr>
          <w:rFonts w:ascii="Times New Roman" w:hAnsi="Times New Roman"/>
        </w:rPr>
        <w:t>You must complete the mandatory forms and any applicable optional forms, in a</w:t>
      </w:r>
      <w:r w:rsidR="00192BB1" w:rsidRPr="0068107E">
        <w:rPr>
          <w:rFonts w:ascii="Times New Roman" w:hAnsi="Times New Roman"/>
        </w:rPr>
        <w:t xml:space="preserve">ccordance with the instructions </w:t>
      </w:r>
      <w:r w:rsidRPr="0068107E">
        <w:rPr>
          <w:rFonts w:ascii="Times New Roman" w:hAnsi="Times New Roman"/>
        </w:rPr>
        <w:t xml:space="preserve">below, as required by this </w:t>
      </w:r>
      <w:r w:rsidR="00CE0921">
        <w:rPr>
          <w:rFonts w:ascii="Times New Roman" w:hAnsi="Times New Roman"/>
        </w:rPr>
        <w:t>NOFO</w:t>
      </w:r>
      <w:r w:rsidRPr="0068107E">
        <w:rPr>
          <w:rFonts w:ascii="Times New Roman" w:hAnsi="Times New Roman"/>
        </w:rPr>
        <w:t>. Do not include any proprietary or persona</w:t>
      </w:r>
      <w:r w:rsidR="00F000F4" w:rsidRPr="0068107E">
        <w:rPr>
          <w:rFonts w:ascii="Times New Roman" w:hAnsi="Times New Roman"/>
        </w:rPr>
        <w:t>lly identifiable information.</w:t>
      </w:r>
      <w:r w:rsidR="00277167" w:rsidRPr="0068107E">
        <w:rPr>
          <w:rFonts w:ascii="Times New Roman" w:hAnsi="Times New Roman"/>
        </w:rPr>
        <w:t xml:space="preserve"> A complete application should include:</w:t>
      </w:r>
    </w:p>
    <w:p w14:paraId="0DCB0ED6" w14:textId="3512ED56" w:rsidR="00E127A8" w:rsidRDefault="00C346B0" w:rsidP="00E127A8">
      <w:pPr>
        <w:pStyle w:val="ListParagraph"/>
        <w:numPr>
          <w:ilvl w:val="0"/>
          <w:numId w:val="3"/>
        </w:numPr>
        <w:spacing w:after="120" w:line="23" w:lineRule="atLeast"/>
        <w:rPr>
          <w:rFonts w:ascii="Times New Roman" w:hAnsi="Times New Roman"/>
        </w:rPr>
      </w:pPr>
      <w:r w:rsidRPr="0068107E">
        <w:rPr>
          <w:rFonts w:ascii="Times New Roman" w:hAnsi="Times New Roman"/>
          <w:u w:val="single"/>
        </w:rPr>
        <w:t>Standard Form 424 (SF 424)</w:t>
      </w:r>
      <w:r w:rsidRPr="0068107E">
        <w:rPr>
          <w:rFonts w:ascii="Times New Roman" w:hAnsi="Times New Roman"/>
        </w:rPr>
        <w:t xml:space="preserve"> - Application for Federal Assistance</w:t>
      </w:r>
    </w:p>
    <w:p w14:paraId="432E4D21" w14:textId="3227DEC6" w:rsidR="00F000F4" w:rsidRDefault="00C346B0" w:rsidP="00E127A8">
      <w:pPr>
        <w:pStyle w:val="ListParagraph"/>
        <w:spacing w:after="120" w:line="23" w:lineRule="atLeast"/>
        <w:rPr>
          <w:rFonts w:ascii="Times New Roman" w:hAnsi="Times New Roman"/>
        </w:rPr>
      </w:pPr>
      <w:r w:rsidRPr="0068107E">
        <w:rPr>
          <w:rFonts w:ascii="Times New Roman" w:hAnsi="Times New Roman"/>
        </w:rPr>
        <w:t>Complete this form as much as possible with all applicable information.</w:t>
      </w:r>
    </w:p>
    <w:p w14:paraId="4B24C910" w14:textId="77777777" w:rsidR="00E127A8" w:rsidRPr="0068107E" w:rsidRDefault="00E127A8" w:rsidP="004B6116">
      <w:pPr>
        <w:pStyle w:val="ListParagraph"/>
        <w:spacing w:after="120" w:line="23" w:lineRule="atLeast"/>
        <w:rPr>
          <w:rFonts w:ascii="Times New Roman" w:hAnsi="Times New Roman"/>
        </w:rPr>
      </w:pPr>
    </w:p>
    <w:p w14:paraId="6251CD98" w14:textId="3ABC1FAE" w:rsidR="00B63240" w:rsidRPr="0068107E" w:rsidRDefault="00C346B0" w:rsidP="00FF1067">
      <w:pPr>
        <w:pStyle w:val="ListParagraph"/>
        <w:numPr>
          <w:ilvl w:val="0"/>
          <w:numId w:val="3"/>
        </w:numPr>
        <w:spacing w:after="120" w:line="23" w:lineRule="atLeast"/>
        <w:rPr>
          <w:rFonts w:ascii="Times New Roman" w:hAnsi="Times New Roman"/>
        </w:rPr>
      </w:pPr>
      <w:r w:rsidRPr="0068107E">
        <w:rPr>
          <w:rFonts w:ascii="Times New Roman" w:hAnsi="Times New Roman"/>
          <w:u w:val="single"/>
        </w:rPr>
        <w:t>Standard Form 424A (SF 424A)</w:t>
      </w:r>
      <w:r w:rsidRPr="0068107E">
        <w:rPr>
          <w:rFonts w:ascii="Times New Roman" w:hAnsi="Times New Roman"/>
        </w:rPr>
        <w:t xml:space="preserve"> - Budget Information</w:t>
      </w:r>
    </w:p>
    <w:p w14:paraId="77491B8E" w14:textId="5FFE1FA5" w:rsidR="00F000F4" w:rsidRDefault="008C621C" w:rsidP="00E127A8">
      <w:pPr>
        <w:pStyle w:val="ListParagraph"/>
        <w:spacing w:after="120" w:line="23" w:lineRule="atLeast"/>
        <w:rPr>
          <w:rFonts w:ascii="Times New Roman" w:hAnsi="Times New Roman"/>
        </w:rPr>
      </w:pPr>
      <w:r w:rsidRPr="0068107E">
        <w:rPr>
          <w:rFonts w:ascii="Times New Roman" w:hAnsi="Times New Roman"/>
        </w:rPr>
        <w:t>The project budget shall include detailed information on all cost categories and must clearly identify all project costs. Unit costs shall be provided for all budget items including the cost of work to be provided by contractors or sub-recipients. In addition, a</w:t>
      </w:r>
      <w:r w:rsidR="00A27EFE" w:rsidRPr="0068107E">
        <w:rPr>
          <w:rFonts w:ascii="Times New Roman" w:hAnsi="Times New Roman"/>
        </w:rPr>
        <w:t xml:space="preserve">pplicants shall include a narrative description of the items included in the project budget, including the value of in-kind contributions of goods and services provided to complete the project when cost share is identified to be included (reference section C of this </w:t>
      </w:r>
      <w:r w:rsidRPr="0068107E">
        <w:rPr>
          <w:rFonts w:ascii="Times New Roman" w:hAnsi="Times New Roman"/>
        </w:rPr>
        <w:t>announcement</w:t>
      </w:r>
      <w:r w:rsidR="00A27EFE" w:rsidRPr="0068107E">
        <w:rPr>
          <w:rFonts w:ascii="Times New Roman" w:hAnsi="Times New Roman"/>
        </w:rPr>
        <w:t>). Cost categories can include, but are not limited to, those costs items included on the SF424A.</w:t>
      </w:r>
    </w:p>
    <w:p w14:paraId="63867D5C" w14:textId="77777777" w:rsidR="00E127A8" w:rsidRPr="0068107E" w:rsidRDefault="00E127A8" w:rsidP="00FF1067">
      <w:pPr>
        <w:pStyle w:val="ListParagraph"/>
        <w:spacing w:after="120" w:line="23" w:lineRule="atLeast"/>
        <w:rPr>
          <w:rFonts w:ascii="Times New Roman" w:hAnsi="Times New Roman"/>
        </w:rPr>
      </w:pPr>
    </w:p>
    <w:p w14:paraId="0E43EE11" w14:textId="2CDF9336" w:rsidR="00031423" w:rsidRDefault="00C346B0" w:rsidP="00E127A8">
      <w:pPr>
        <w:pStyle w:val="ListParagraph"/>
        <w:numPr>
          <w:ilvl w:val="0"/>
          <w:numId w:val="4"/>
        </w:numPr>
        <w:spacing w:after="120" w:line="23" w:lineRule="atLeast"/>
        <w:rPr>
          <w:rFonts w:ascii="Times New Roman" w:hAnsi="Times New Roman"/>
        </w:rPr>
      </w:pPr>
      <w:r w:rsidRPr="0068107E">
        <w:rPr>
          <w:rFonts w:ascii="Times New Roman" w:hAnsi="Times New Roman"/>
          <w:u w:val="single"/>
        </w:rPr>
        <w:t>Standard Form 424B</w:t>
      </w:r>
      <w:r w:rsidR="001D2022" w:rsidRPr="0068107E">
        <w:rPr>
          <w:rFonts w:ascii="Times New Roman" w:hAnsi="Times New Roman"/>
          <w:u w:val="single"/>
        </w:rPr>
        <w:t xml:space="preserve"> </w:t>
      </w:r>
      <w:r w:rsidRPr="0068107E">
        <w:rPr>
          <w:rFonts w:ascii="Times New Roman" w:hAnsi="Times New Roman"/>
          <w:u w:val="single"/>
        </w:rPr>
        <w:t>(SF 424B)</w:t>
      </w:r>
      <w:r w:rsidRPr="0068107E">
        <w:rPr>
          <w:rFonts w:ascii="Times New Roman" w:hAnsi="Times New Roman"/>
        </w:rPr>
        <w:t xml:space="preserve"> – Assurances</w:t>
      </w:r>
    </w:p>
    <w:p w14:paraId="50285B9D" w14:textId="03BEDC32" w:rsidR="00F000F4" w:rsidRDefault="00C346B0" w:rsidP="00031423">
      <w:pPr>
        <w:pStyle w:val="ListParagraph"/>
        <w:spacing w:after="120" w:line="23" w:lineRule="atLeast"/>
        <w:rPr>
          <w:rFonts w:ascii="Times New Roman" w:hAnsi="Times New Roman"/>
        </w:rPr>
      </w:pPr>
      <w:r w:rsidRPr="0068107E">
        <w:rPr>
          <w:rFonts w:ascii="Times New Roman" w:hAnsi="Times New Roman"/>
        </w:rPr>
        <w:t>This form must be signed and submitted with you</w:t>
      </w:r>
      <w:r w:rsidR="0025480E" w:rsidRPr="0068107E">
        <w:rPr>
          <w:rFonts w:ascii="Times New Roman" w:hAnsi="Times New Roman"/>
        </w:rPr>
        <w:t>r</w:t>
      </w:r>
      <w:r w:rsidRPr="0068107E">
        <w:rPr>
          <w:rFonts w:ascii="Times New Roman" w:hAnsi="Times New Roman"/>
        </w:rPr>
        <w:t xml:space="preserve"> application.</w:t>
      </w:r>
    </w:p>
    <w:p w14:paraId="0D3B1359" w14:textId="77777777" w:rsidR="00031423" w:rsidRPr="00D54946" w:rsidRDefault="00031423" w:rsidP="004B6116">
      <w:pPr>
        <w:pStyle w:val="ListParagraph"/>
        <w:spacing w:after="120" w:line="23" w:lineRule="atLeast"/>
        <w:rPr>
          <w:rFonts w:ascii="Times New Roman" w:hAnsi="Times New Roman"/>
        </w:rPr>
      </w:pPr>
    </w:p>
    <w:p w14:paraId="1471029C" w14:textId="4C121CAA" w:rsidR="00031423" w:rsidRDefault="00277167" w:rsidP="00E127A8">
      <w:pPr>
        <w:pStyle w:val="ListParagraph"/>
        <w:numPr>
          <w:ilvl w:val="0"/>
          <w:numId w:val="4"/>
        </w:numPr>
        <w:spacing w:after="120" w:line="23" w:lineRule="atLeast"/>
        <w:rPr>
          <w:rFonts w:ascii="Times New Roman" w:hAnsi="Times New Roman"/>
        </w:rPr>
      </w:pPr>
      <w:r w:rsidRPr="0068107E">
        <w:rPr>
          <w:rFonts w:ascii="Times New Roman" w:hAnsi="Times New Roman"/>
          <w:u w:val="single"/>
        </w:rPr>
        <w:t>Project Narrative</w:t>
      </w:r>
      <w:r w:rsidRPr="0068107E">
        <w:rPr>
          <w:rFonts w:ascii="Times New Roman" w:hAnsi="Times New Roman"/>
        </w:rPr>
        <w:t xml:space="preserve"> - Proposal Submission Format</w:t>
      </w:r>
    </w:p>
    <w:p w14:paraId="374F79B1" w14:textId="15608DCB" w:rsidR="00277167" w:rsidRDefault="00277167" w:rsidP="00031423">
      <w:pPr>
        <w:pStyle w:val="ListParagraph"/>
        <w:spacing w:after="120" w:line="23" w:lineRule="atLeast"/>
        <w:rPr>
          <w:rFonts w:ascii="Times New Roman" w:hAnsi="Times New Roman"/>
        </w:rPr>
      </w:pPr>
      <w:r w:rsidRPr="0068107E">
        <w:rPr>
          <w:rFonts w:ascii="Times New Roman" w:hAnsi="Times New Roman"/>
        </w:rPr>
        <w:t xml:space="preserve">The proposal is a narrative description that should specifically address each of the review criteria (see Section </w:t>
      </w:r>
      <w:r w:rsidR="00DD110F" w:rsidRPr="0068107E">
        <w:rPr>
          <w:rFonts w:ascii="Times New Roman" w:hAnsi="Times New Roman"/>
        </w:rPr>
        <w:t>E</w:t>
      </w:r>
      <w:r w:rsidRPr="0068107E">
        <w:rPr>
          <w:rFonts w:ascii="Times New Roman" w:hAnsi="Times New Roman"/>
        </w:rPr>
        <w:t xml:space="preserve">). The proposal text must be no longer than </w:t>
      </w:r>
      <w:r w:rsidR="00B63240" w:rsidRPr="004B6116">
        <w:rPr>
          <w:rFonts w:ascii="Times New Roman" w:hAnsi="Times New Roman"/>
        </w:rPr>
        <w:t>10</w:t>
      </w:r>
      <w:r w:rsidRPr="004B6116">
        <w:rPr>
          <w:rFonts w:ascii="Times New Roman" w:hAnsi="Times New Roman"/>
        </w:rPr>
        <w:t xml:space="preserve"> pages</w:t>
      </w:r>
      <w:r w:rsidRPr="00FF1067">
        <w:rPr>
          <w:rFonts w:ascii="Times New Roman" w:hAnsi="Times New Roman"/>
        </w:rPr>
        <w:t xml:space="preserve">, no smaller than font size </w:t>
      </w:r>
      <w:r w:rsidRPr="004B6116">
        <w:rPr>
          <w:rFonts w:ascii="Times New Roman" w:hAnsi="Times New Roman"/>
        </w:rPr>
        <w:t>11</w:t>
      </w:r>
      <w:r w:rsidRPr="00FF1067">
        <w:rPr>
          <w:rFonts w:ascii="Times New Roman" w:hAnsi="Times New Roman"/>
        </w:rPr>
        <w:t>, and have 1-inc</w:t>
      </w:r>
      <w:r w:rsidRPr="00031423">
        <w:rPr>
          <w:rFonts w:ascii="Times New Roman" w:hAnsi="Times New Roman"/>
        </w:rPr>
        <w:t xml:space="preserve">h margins. The </w:t>
      </w:r>
      <w:r w:rsidR="00B63240" w:rsidRPr="004B6116">
        <w:rPr>
          <w:rFonts w:ascii="Times New Roman" w:hAnsi="Times New Roman"/>
        </w:rPr>
        <w:t>10</w:t>
      </w:r>
      <w:r w:rsidRPr="00FF1067">
        <w:rPr>
          <w:rFonts w:ascii="Times New Roman" w:hAnsi="Times New Roman"/>
        </w:rPr>
        <w:t xml:space="preserve">-page limit includes all text, figures, references, and resumes (Forms SF-424, SF-424A, </w:t>
      </w:r>
      <w:r w:rsidRPr="00031423">
        <w:rPr>
          <w:rFonts w:ascii="Times New Roman" w:hAnsi="Times New Roman"/>
        </w:rPr>
        <w:t xml:space="preserve">SF-424B, and the statement of indirect charges are not counted as part of the </w:t>
      </w:r>
      <w:r w:rsidR="00B63240" w:rsidRPr="004B6116">
        <w:rPr>
          <w:rFonts w:ascii="Times New Roman" w:hAnsi="Times New Roman"/>
        </w:rPr>
        <w:t>10</w:t>
      </w:r>
      <w:r w:rsidR="00B63240" w:rsidRPr="00FF1067">
        <w:rPr>
          <w:rFonts w:ascii="Times New Roman" w:hAnsi="Times New Roman"/>
        </w:rPr>
        <w:t>-</w:t>
      </w:r>
      <w:r w:rsidRPr="00031423">
        <w:rPr>
          <w:rFonts w:ascii="Times New Roman" w:hAnsi="Times New Roman"/>
        </w:rPr>
        <w:t>page</w:t>
      </w:r>
      <w:r w:rsidRPr="0068107E">
        <w:rPr>
          <w:rFonts w:ascii="Times New Roman" w:hAnsi="Times New Roman"/>
        </w:rPr>
        <w:t xml:space="preserve"> limit). Additionally, only information that is pertinent to the proposal should be included.</w:t>
      </w:r>
    </w:p>
    <w:p w14:paraId="41E2F1B9" w14:textId="77777777" w:rsidR="00031423" w:rsidRPr="0068107E" w:rsidRDefault="00031423" w:rsidP="004B6116">
      <w:pPr>
        <w:pStyle w:val="ListParagraph"/>
        <w:spacing w:after="120" w:line="23" w:lineRule="atLeast"/>
        <w:rPr>
          <w:rFonts w:ascii="Times New Roman" w:hAnsi="Times New Roman"/>
        </w:rPr>
      </w:pPr>
    </w:p>
    <w:p w14:paraId="6C7CACFE" w14:textId="342C7033" w:rsidR="00031423" w:rsidRDefault="00C346B0" w:rsidP="00E127A8">
      <w:pPr>
        <w:pStyle w:val="ListParagraph"/>
        <w:numPr>
          <w:ilvl w:val="0"/>
          <w:numId w:val="4"/>
        </w:numPr>
        <w:spacing w:after="120" w:line="23" w:lineRule="atLeast"/>
        <w:rPr>
          <w:rFonts w:ascii="Times New Roman" w:hAnsi="Times New Roman"/>
        </w:rPr>
      </w:pPr>
      <w:r w:rsidRPr="0068107E">
        <w:rPr>
          <w:rFonts w:ascii="Times New Roman" w:hAnsi="Times New Roman"/>
          <w:u w:val="single"/>
        </w:rPr>
        <w:t>Indirect</w:t>
      </w:r>
      <w:r w:rsidR="00A779C7" w:rsidRPr="0068107E">
        <w:rPr>
          <w:rFonts w:ascii="Times New Roman" w:hAnsi="Times New Roman"/>
          <w:u w:val="single"/>
        </w:rPr>
        <w:t xml:space="preserve"> </w:t>
      </w:r>
      <w:r w:rsidRPr="0068107E">
        <w:rPr>
          <w:rFonts w:ascii="Times New Roman" w:hAnsi="Times New Roman"/>
          <w:u w:val="single"/>
        </w:rPr>
        <w:t>Costs</w:t>
      </w:r>
    </w:p>
    <w:p w14:paraId="7EFC451A" w14:textId="515343A4" w:rsidR="00F000F4" w:rsidRPr="0068107E" w:rsidRDefault="00C346B0" w:rsidP="004B6116">
      <w:pPr>
        <w:pStyle w:val="ListParagraph"/>
        <w:spacing w:after="120" w:line="23" w:lineRule="atLeast"/>
        <w:rPr>
          <w:rFonts w:ascii="Times New Roman" w:hAnsi="Times New Roman"/>
        </w:rPr>
      </w:pPr>
      <w:r w:rsidRPr="0068107E">
        <w:rPr>
          <w:rFonts w:ascii="Times New Roman" w:hAnsi="Times New Roman"/>
        </w:rPr>
        <w:t>If your proposed budget includes indirect costs, the rate as proposed must meet the requirements of 2 CFR Part 200, Section 200.414 and 2 CFR Part 200, Appendix III through Appendix VII as applicable.</w:t>
      </w:r>
      <w:r w:rsidR="00A238FF" w:rsidRPr="0068107E">
        <w:rPr>
          <w:rFonts w:ascii="Times New Roman" w:hAnsi="Times New Roman"/>
        </w:rPr>
        <w:t xml:space="preserve"> </w:t>
      </w:r>
      <w:r w:rsidR="006A4DC9">
        <w:rPr>
          <w:rFonts w:ascii="Times New Roman" w:hAnsi="Times New Roman"/>
        </w:rPr>
        <w:t>The</w:t>
      </w:r>
      <w:r w:rsidR="006A4DC9" w:rsidRPr="0068107E">
        <w:rPr>
          <w:rFonts w:ascii="Times New Roman" w:hAnsi="Times New Roman"/>
        </w:rPr>
        <w:t xml:space="preserve"> </w:t>
      </w:r>
      <w:r w:rsidR="00A238FF" w:rsidRPr="0068107E">
        <w:rPr>
          <w:rFonts w:ascii="Times New Roman" w:hAnsi="Times New Roman"/>
        </w:rPr>
        <w:t xml:space="preserve">negotiated indirect cost rate agreement </w:t>
      </w:r>
      <w:r w:rsidR="006A4DC9">
        <w:rPr>
          <w:rFonts w:ascii="Times New Roman" w:hAnsi="Times New Roman"/>
        </w:rPr>
        <w:t xml:space="preserve">for CESU-member institutions </w:t>
      </w:r>
      <w:r w:rsidR="00A238FF" w:rsidRPr="0068107E">
        <w:rPr>
          <w:rFonts w:ascii="Times New Roman" w:hAnsi="Times New Roman"/>
        </w:rPr>
        <w:t>must be provided with your proposal.</w:t>
      </w:r>
      <w:r w:rsidR="00CE0921">
        <w:rPr>
          <w:rFonts w:ascii="Times New Roman" w:hAnsi="Times New Roman"/>
        </w:rPr>
        <w:t xml:space="preserve"> </w:t>
      </w:r>
      <w:r w:rsidRPr="0068107E">
        <w:rPr>
          <w:rFonts w:ascii="Times New Roman" w:hAnsi="Times New Roman"/>
        </w:rPr>
        <w:t xml:space="preserve">Proposals that fail to document their indirect costs </w:t>
      </w:r>
      <w:r w:rsidR="00CE0921">
        <w:rPr>
          <w:rFonts w:ascii="Times New Roman" w:hAnsi="Times New Roman"/>
        </w:rPr>
        <w:t>may</w:t>
      </w:r>
      <w:r w:rsidRPr="0068107E">
        <w:rPr>
          <w:rFonts w:ascii="Times New Roman" w:hAnsi="Times New Roman"/>
        </w:rPr>
        <w:t xml:space="preserve"> have those costs disallowed.</w:t>
      </w:r>
    </w:p>
    <w:p w14:paraId="2EF3F36D" w14:textId="77777777" w:rsidR="00277167" w:rsidRPr="0068107E" w:rsidRDefault="00277167" w:rsidP="00FF1067">
      <w:pPr>
        <w:pStyle w:val="ListParagraph"/>
        <w:spacing w:after="120" w:line="23" w:lineRule="atLeast"/>
        <w:rPr>
          <w:rFonts w:ascii="Times New Roman" w:hAnsi="Times New Roman"/>
        </w:rPr>
      </w:pPr>
    </w:p>
    <w:p w14:paraId="2BFEBBFD" w14:textId="77777777" w:rsidR="001E17B1" w:rsidRDefault="00277167" w:rsidP="00E127A8">
      <w:pPr>
        <w:pStyle w:val="ListParagraph"/>
        <w:numPr>
          <w:ilvl w:val="0"/>
          <w:numId w:val="4"/>
        </w:numPr>
        <w:spacing w:after="120" w:line="23" w:lineRule="atLeast"/>
        <w:rPr>
          <w:rFonts w:ascii="Times New Roman" w:hAnsi="Times New Roman"/>
        </w:rPr>
      </w:pPr>
      <w:r w:rsidRPr="00146BB5">
        <w:rPr>
          <w:rFonts w:ascii="Times New Roman" w:hAnsi="Times New Roman"/>
          <w:u w:val="single"/>
        </w:rPr>
        <w:t>Other Documents</w:t>
      </w:r>
      <w:r w:rsidR="00335565">
        <w:rPr>
          <w:rFonts w:ascii="Times New Roman" w:hAnsi="Times New Roman"/>
          <w:u w:val="single"/>
        </w:rPr>
        <w:t xml:space="preserve"> Required</w:t>
      </w:r>
      <w:r w:rsidR="009D679F" w:rsidRPr="00146BB5">
        <w:rPr>
          <w:rFonts w:ascii="Times New Roman" w:hAnsi="Times New Roman"/>
          <w:u w:val="single"/>
        </w:rPr>
        <w:t xml:space="preserve"> </w:t>
      </w:r>
      <w:r w:rsidRPr="00146BB5">
        <w:rPr>
          <w:rFonts w:ascii="Times New Roman" w:hAnsi="Times New Roman"/>
          <w:u w:val="single"/>
        </w:rPr>
        <w:t xml:space="preserve">by the </w:t>
      </w:r>
      <w:r w:rsidR="009D679F">
        <w:rPr>
          <w:rFonts w:ascii="Times New Roman" w:hAnsi="Times New Roman"/>
          <w:u w:val="single"/>
        </w:rPr>
        <w:t>P</w:t>
      </w:r>
      <w:r w:rsidR="009D679F" w:rsidRPr="00146BB5">
        <w:rPr>
          <w:rFonts w:ascii="Times New Roman" w:hAnsi="Times New Roman"/>
          <w:u w:val="single"/>
        </w:rPr>
        <w:t>rogram</w:t>
      </w:r>
    </w:p>
    <w:p w14:paraId="52E393AC" w14:textId="33FBEEF8" w:rsidR="00B63240" w:rsidRDefault="00505C0B" w:rsidP="001E17B1">
      <w:pPr>
        <w:pStyle w:val="ListParagraph"/>
        <w:spacing w:after="120" w:line="23" w:lineRule="atLeast"/>
        <w:rPr>
          <w:rFonts w:ascii="Times New Roman" w:eastAsia="Times New Roman" w:hAnsi="Times New Roman"/>
        </w:rPr>
      </w:pPr>
      <w:r w:rsidRPr="00146BB5">
        <w:rPr>
          <w:rFonts w:ascii="Times New Roman" w:eastAsia="Times New Roman" w:hAnsi="Times New Roman"/>
        </w:rPr>
        <w:t>All applicants must provide a statement</w:t>
      </w:r>
      <w:r w:rsidR="009D679F">
        <w:rPr>
          <w:rFonts w:ascii="Times New Roman" w:eastAsia="Times New Roman" w:hAnsi="Times New Roman"/>
        </w:rPr>
        <w:t xml:space="preserve"> </w:t>
      </w:r>
      <w:r w:rsidRPr="009D679F">
        <w:rPr>
          <w:rFonts w:ascii="Times New Roman" w:eastAsia="Times New Roman" w:hAnsi="Times New Roman"/>
        </w:rPr>
        <w:t>to identify whether or not any overlap exists between the proposed project and any other active or anticipated projects in terms of activities, costs, or time commitment of key personnel</w:t>
      </w:r>
      <w:r w:rsidR="004C189C" w:rsidRPr="00146BB5">
        <w:rPr>
          <w:rFonts w:ascii="Times New Roman" w:eastAsia="Times New Roman" w:hAnsi="Times New Roman"/>
        </w:rPr>
        <w:t xml:space="preserve">, including any application that was </w:t>
      </w:r>
      <w:r w:rsidR="004C189C" w:rsidRPr="00146BB5">
        <w:rPr>
          <w:rFonts w:ascii="Times New Roman" w:eastAsia="Times New Roman" w:hAnsi="Times New Roman"/>
        </w:rPr>
        <w:lastRenderedPageBreak/>
        <w:t>submitted for funding consideration to any other potential funding source (Federal or non-Federal)</w:t>
      </w:r>
      <w:r w:rsidRPr="00146BB5">
        <w:rPr>
          <w:rFonts w:ascii="Times New Roman" w:eastAsia="Times New Roman" w:hAnsi="Times New Roman"/>
        </w:rPr>
        <w:t xml:space="preserve">. </w:t>
      </w:r>
      <w:r w:rsidR="00146BB5">
        <w:rPr>
          <w:rFonts w:ascii="Times New Roman" w:eastAsia="Times New Roman" w:hAnsi="Times New Roman"/>
        </w:rPr>
        <w:t>If no overlap or duplication exists</w:t>
      </w:r>
      <w:r w:rsidR="009D679F">
        <w:rPr>
          <w:rFonts w:ascii="Times New Roman" w:eastAsia="Times New Roman" w:hAnsi="Times New Roman"/>
        </w:rPr>
        <w:t>,</w:t>
      </w:r>
      <w:r w:rsidR="00146BB5">
        <w:rPr>
          <w:rFonts w:ascii="Times New Roman" w:eastAsia="Times New Roman" w:hAnsi="Times New Roman"/>
        </w:rPr>
        <w:t xml:space="preserve"> a sample statement to satisfy this requirement might be: “[Insert Applicant Name] affirms that no overlap or duplication exists between the proposed project in this application and any other active or anticipated project in terms of activities, costs, or time commitment of key personnel, including any application that was submitted for funding consideration to any other potential funding source (Federal or non-Federal).” </w:t>
      </w:r>
      <w:r w:rsidRPr="00146BB5">
        <w:rPr>
          <w:rFonts w:ascii="Times New Roman" w:eastAsia="Times New Roman" w:hAnsi="Times New Roman"/>
        </w:rPr>
        <w:t xml:space="preserve">If any overlap </w:t>
      </w:r>
      <w:r w:rsidR="00146BB5" w:rsidRPr="00146BB5">
        <w:rPr>
          <w:rFonts w:ascii="Times New Roman" w:eastAsia="Times New Roman" w:hAnsi="Times New Roman"/>
        </w:rPr>
        <w:t xml:space="preserve">or duplication </w:t>
      </w:r>
      <w:r w:rsidR="00146BB5">
        <w:rPr>
          <w:rFonts w:ascii="Times New Roman" w:eastAsia="Times New Roman" w:hAnsi="Times New Roman"/>
        </w:rPr>
        <w:t>does exist</w:t>
      </w:r>
      <w:r w:rsidRPr="00146BB5">
        <w:rPr>
          <w:rFonts w:ascii="Times New Roman" w:eastAsia="Times New Roman" w:hAnsi="Times New Roman"/>
        </w:rPr>
        <w:t>, applicants must provide a description of the overlap</w:t>
      </w:r>
      <w:r w:rsidR="00E62893" w:rsidRPr="00146BB5">
        <w:rPr>
          <w:rFonts w:ascii="Times New Roman" w:eastAsia="Times New Roman" w:hAnsi="Times New Roman"/>
        </w:rPr>
        <w:t xml:space="preserve"> including when the </w:t>
      </w:r>
      <w:r w:rsidR="00146BB5" w:rsidRPr="00146BB5">
        <w:rPr>
          <w:rFonts w:ascii="Times New Roman" w:eastAsia="Times New Roman" w:hAnsi="Times New Roman"/>
        </w:rPr>
        <w:t xml:space="preserve">overlapping or </w:t>
      </w:r>
      <w:r w:rsidR="00E62893" w:rsidRPr="00146BB5">
        <w:rPr>
          <w:rFonts w:ascii="Times New Roman" w:eastAsia="Times New Roman" w:hAnsi="Times New Roman"/>
        </w:rPr>
        <w:t>duplicative proposal(s) were submitted, to whom (entity and program)</w:t>
      </w:r>
      <w:r w:rsidR="00335565">
        <w:rPr>
          <w:rFonts w:ascii="Times New Roman" w:eastAsia="Times New Roman" w:hAnsi="Times New Roman"/>
        </w:rPr>
        <w:t>,</w:t>
      </w:r>
      <w:r w:rsidR="00E62893" w:rsidRPr="00146BB5">
        <w:rPr>
          <w:rFonts w:ascii="Times New Roman" w:eastAsia="Times New Roman" w:hAnsi="Times New Roman"/>
        </w:rPr>
        <w:t xml:space="preserve"> and when funding decisions are expected to be announced</w:t>
      </w:r>
      <w:r w:rsidR="009D679F">
        <w:rPr>
          <w:rFonts w:ascii="Times New Roman" w:eastAsia="Times New Roman" w:hAnsi="Times New Roman"/>
        </w:rPr>
        <w:t>.</w:t>
      </w:r>
      <w:r w:rsidR="00384369">
        <w:rPr>
          <w:rFonts w:ascii="Times New Roman" w:eastAsia="Times New Roman" w:hAnsi="Times New Roman"/>
        </w:rPr>
        <w:t xml:space="preserve"> The statement and </w:t>
      </w:r>
      <w:r w:rsidR="00335565">
        <w:rPr>
          <w:rFonts w:ascii="Times New Roman" w:eastAsia="Times New Roman" w:hAnsi="Times New Roman"/>
        </w:rPr>
        <w:t xml:space="preserve">the </w:t>
      </w:r>
      <w:r w:rsidR="00384369">
        <w:rPr>
          <w:rFonts w:ascii="Times New Roman" w:eastAsia="Times New Roman" w:hAnsi="Times New Roman"/>
        </w:rPr>
        <w:t xml:space="preserve">description of overlap or duplication, when applicable, </w:t>
      </w:r>
      <w:r w:rsidR="00384369" w:rsidRPr="004B6116">
        <w:rPr>
          <w:rFonts w:ascii="Times New Roman" w:eastAsia="Times New Roman" w:hAnsi="Times New Roman"/>
        </w:rPr>
        <w:t>may be provided within the proposal or as a separate attachment to the application</w:t>
      </w:r>
      <w:r w:rsidR="00384369">
        <w:rPr>
          <w:rFonts w:ascii="Times New Roman" w:eastAsia="Times New Roman" w:hAnsi="Times New Roman"/>
        </w:rPr>
        <w:t xml:space="preserve">. </w:t>
      </w:r>
      <w:r w:rsidRPr="00146BB5">
        <w:rPr>
          <w:rFonts w:ascii="Times New Roman" w:eastAsia="Times New Roman" w:hAnsi="Times New Roman"/>
        </w:rPr>
        <w:t xml:space="preserve">If at any time a proposal is awarded funds that would be </w:t>
      </w:r>
      <w:r w:rsidR="00384369">
        <w:rPr>
          <w:rFonts w:ascii="Times New Roman" w:eastAsia="Times New Roman" w:hAnsi="Times New Roman"/>
        </w:rPr>
        <w:t xml:space="preserve">overlapping or </w:t>
      </w:r>
      <w:r w:rsidRPr="00146BB5">
        <w:rPr>
          <w:rFonts w:ascii="Times New Roman" w:eastAsia="Times New Roman" w:hAnsi="Times New Roman"/>
        </w:rPr>
        <w:t>duplicative of the funding requested from NPS, the applicant must immediately notify the NPS point of contact.</w:t>
      </w:r>
      <w:r w:rsidR="00E62893" w:rsidRPr="00146BB5">
        <w:rPr>
          <w:rFonts w:ascii="Times New Roman" w:eastAsia="Times New Roman" w:hAnsi="Times New Roman"/>
        </w:rPr>
        <w:t xml:space="preserve"> Any overlap or duplication of funding between the proposed project and other active or anticipated projects may impact selection and/or funding amount.</w:t>
      </w:r>
    </w:p>
    <w:p w14:paraId="04582183" w14:textId="77777777" w:rsidR="001E17B1" w:rsidRPr="00B63240" w:rsidRDefault="001E17B1" w:rsidP="004B6116">
      <w:pPr>
        <w:pStyle w:val="ListParagraph"/>
        <w:rPr>
          <w:rFonts w:ascii="Times New Roman" w:hAnsi="Times New Roman"/>
        </w:rPr>
      </w:pPr>
    </w:p>
    <w:p w14:paraId="5EA3441F" w14:textId="630B77C2" w:rsidR="003D06D6" w:rsidRPr="00B63240" w:rsidRDefault="003D06D6" w:rsidP="004B6116">
      <w:pPr>
        <w:ind w:left="360"/>
        <w:rPr>
          <w:rFonts w:ascii="Times New Roman" w:hAnsi="Times New Roman"/>
        </w:rPr>
      </w:pPr>
      <w:r w:rsidRPr="00B63240">
        <w:rPr>
          <w:rFonts w:ascii="Times New Roman" w:hAnsi="Times New Roman"/>
        </w:rPr>
        <w:t>If selected for award, NPS reserves the right to request additional or clarifying information for any reason deemed necessary, including, but not limited to:</w:t>
      </w:r>
    </w:p>
    <w:p w14:paraId="3879495B" w14:textId="473B8A69" w:rsidR="003D06D6" w:rsidRPr="00B63240" w:rsidRDefault="003D06D6" w:rsidP="004B6116">
      <w:pPr>
        <w:pStyle w:val="ListParagraph"/>
        <w:numPr>
          <w:ilvl w:val="0"/>
          <w:numId w:val="52"/>
        </w:numPr>
        <w:spacing w:after="120" w:line="23" w:lineRule="atLeast"/>
        <w:ind w:left="720"/>
        <w:rPr>
          <w:rFonts w:ascii="Times New Roman" w:hAnsi="Times New Roman"/>
        </w:rPr>
      </w:pPr>
      <w:proofErr w:type="gramStart"/>
      <w:r w:rsidRPr="00B63240">
        <w:rPr>
          <w:rFonts w:ascii="Times New Roman" w:hAnsi="Times New Roman"/>
        </w:rPr>
        <w:t>Other</w:t>
      </w:r>
      <w:proofErr w:type="gramEnd"/>
      <w:r w:rsidRPr="00B63240">
        <w:rPr>
          <w:rFonts w:ascii="Times New Roman" w:hAnsi="Times New Roman"/>
        </w:rPr>
        <w:t xml:space="preserve"> budget information</w:t>
      </w:r>
    </w:p>
    <w:p w14:paraId="1FFFF7B6" w14:textId="06F04796" w:rsidR="00553B27" w:rsidRPr="00B63240" w:rsidRDefault="00553B27" w:rsidP="004B6116">
      <w:pPr>
        <w:pStyle w:val="ListParagraph"/>
        <w:numPr>
          <w:ilvl w:val="0"/>
          <w:numId w:val="52"/>
        </w:numPr>
        <w:spacing w:after="120" w:line="23" w:lineRule="atLeast"/>
        <w:ind w:left="720"/>
        <w:rPr>
          <w:rFonts w:ascii="Times New Roman" w:hAnsi="Times New Roman"/>
        </w:rPr>
      </w:pPr>
      <w:r w:rsidRPr="00B63240">
        <w:rPr>
          <w:rFonts w:ascii="Times New Roman" w:hAnsi="Times New Roman"/>
        </w:rPr>
        <w:t>Financial capability</w:t>
      </w:r>
    </w:p>
    <w:p w14:paraId="39CEB7D1" w14:textId="070FD011" w:rsidR="00553B27" w:rsidRPr="00B63240" w:rsidRDefault="00553B27" w:rsidP="004B6116">
      <w:pPr>
        <w:pStyle w:val="ListParagraph"/>
        <w:numPr>
          <w:ilvl w:val="0"/>
          <w:numId w:val="52"/>
        </w:numPr>
        <w:spacing w:after="120" w:line="23" w:lineRule="atLeast"/>
        <w:ind w:left="720"/>
        <w:rPr>
          <w:rFonts w:ascii="Times New Roman" w:hAnsi="Times New Roman"/>
        </w:rPr>
      </w:pPr>
      <w:r w:rsidRPr="00B63240">
        <w:rPr>
          <w:rFonts w:ascii="Times New Roman" w:hAnsi="Times New Roman"/>
        </w:rPr>
        <w:t>Evaluation of risk</w:t>
      </w:r>
    </w:p>
    <w:p w14:paraId="4A6E9754" w14:textId="14DB81E7" w:rsidR="003D06D6" w:rsidRPr="00B63240" w:rsidRDefault="003D06D6" w:rsidP="004B6116">
      <w:pPr>
        <w:pStyle w:val="ListParagraph"/>
        <w:numPr>
          <w:ilvl w:val="0"/>
          <w:numId w:val="52"/>
        </w:numPr>
        <w:spacing w:after="120" w:line="23" w:lineRule="atLeast"/>
        <w:ind w:left="720"/>
        <w:rPr>
          <w:rFonts w:ascii="Times New Roman" w:hAnsi="Times New Roman"/>
        </w:rPr>
      </w:pPr>
      <w:r w:rsidRPr="00B63240">
        <w:rPr>
          <w:rFonts w:ascii="Times New Roman" w:hAnsi="Times New Roman"/>
        </w:rPr>
        <w:t xml:space="preserve">Name and phone number of the Designated Responsible Employee for complying with national policies prohibiting discrimination (See </w:t>
      </w:r>
      <w:r w:rsidR="003759E0" w:rsidRPr="00B63240">
        <w:rPr>
          <w:rFonts w:ascii="Times New Roman" w:hAnsi="Times New Roman"/>
        </w:rPr>
        <w:t>43</w:t>
      </w:r>
      <w:r w:rsidRPr="00B63240">
        <w:rPr>
          <w:rFonts w:ascii="Times New Roman" w:hAnsi="Times New Roman"/>
        </w:rPr>
        <w:t xml:space="preserve"> C</w:t>
      </w:r>
      <w:r w:rsidR="003759E0" w:rsidRPr="00B63240">
        <w:rPr>
          <w:rFonts w:ascii="Times New Roman" w:hAnsi="Times New Roman"/>
        </w:rPr>
        <w:t>.</w:t>
      </w:r>
      <w:r w:rsidRPr="00B63240">
        <w:rPr>
          <w:rFonts w:ascii="Times New Roman" w:hAnsi="Times New Roman"/>
        </w:rPr>
        <w:t>F</w:t>
      </w:r>
      <w:r w:rsidR="003759E0" w:rsidRPr="00B63240">
        <w:rPr>
          <w:rFonts w:ascii="Times New Roman" w:hAnsi="Times New Roman"/>
        </w:rPr>
        <w:t>.</w:t>
      </w:r>
      <w:r w:rsidRPr="00B63240">
        <w:rPr>
          <w:rFonts w:ascii="Times New Roman" w:hAnsi="Times New Roman"/>
        </w:rPr>
        <w:t>R</w:t>
      </w:r>
      <w:r w:rsidR="003759E0" w:rsidRPr="00B63240">
        <w:rPr>
          <w:rFonts w:ascii="Times New Roman" w:hAnsi="Times New Roman"/>
        </w:rPr>
        <w:t>. §</w:t>
      </w:r>
      <w:r w:rsidRPr="00B63240">
        <w:rPr>
          <w:rFonts w:ascii="Times New Roman" w:hAnsi="Times New Roman"/>
        </w:rPr>
        <w:t xml:space="preserve"> </w:t>
      </w:r>
      <w:r w:rsidR="003759E0" w:rsidRPr="00B63240">
        <w:rPr>
          <w:rFonts w:ascii="Times New Roman" w:hAnsi="Times New Roman"/>
        </w:rPr>
        <w:t>17</w:t>
      </w:r>
      <w:r w:rsidRPr="00B63240">
        <w:rPr>
          <w:rFonts w:ascii="Times New Roman" w:hAnsi="Times New Roman"/>
        </w:rPr>
        <w:t>)</w:t>
      </w:r>
    </w:p>
    <w:p w14:paraId="0FB05985" w14:textId="77777777" w:rsidR="003D06D6" w:rsidRPr="0068107E" w:rsidRDefault="003D06D6" w:rsidP="004B6116">
      <w:pPr>
        <w:pStyle w:val="ListParagraph"/>
        <w:rPr>
          <w:rFonts w:ascii="Times New Roman" w:hAnsi="Times New Roman"/>
        </w:rPr>
      </w:pPr>
    </w:p>
    <w:p w14:paraId="7B66FB49" w14:textId="49FE3B3F" w:rsidR="0025480E" w:rsidRPr="0068107E" w:rsidRDefault="0025480E" w:rsidP="004B6116">
      <w:pPr>
        <w:pStyle w:val="Heading3"/>
        <w:numPr>
          <w:ilvl w:val="0"/>
          <w:numId w:val="61"/>
        </w:numPr>
        <w:spacing w:line="240" w:lineRule="auto"/>
        <w:ind w:left="360"/>
      </w:pPr>
      <w:bookmarkStart w:id="15" w:name="_Toc43957329"/>
      <w:r w:rsidRPr="0068107E">
        <w:t>Unique entity identifier and System for Award Management (SAM)</w:t>
      </w:r>
      <w:bookmarkEnd w:id="15"/>
    </w:p>
    <w:p w14:paraId="38C313A9" w14:textId="77777777" w:rsidR="0065220E" w:rsidRPr="0068107E" w:rsidRDefault="0025480E" w:rsidP="004B6116">
      <w:pPr>
        <w:spacing w:after="120" w:line="23" w:lineRule="atLeast"/>
        <w:ind w:left="360"/>
        <w:contextualSpacing/>
        <w:rPr>
          <w:rFonts w:ascii="Times New Roman" w:hAnsi="Times New Roman"/>
        </w:rPr>
      </w:pPr>
      <w:r w:rsidRPr="0068107E">
        <w:rPr>
          <w:rFonts w:ascii="Times New Roman" w:hAnsi="Times New Roman"/>
        </w:rPr>
        <w:t>Each applicant (unless</w:t>
      </w:r>
      <w:r w:rsidR="0065220E" w:rsidRPr="0068107E">
        <w:rPr>
          <w:rFonts w:ascii="Times New Roman" w:hAnsi="Times New Roman"/>
        </w:rPr>
        <w:t xml:space="preserve"> exempt </w:t>
      </w:r>
      <w:r w:rsidRPr="0068107E">
        <w:rPr>
          <w:rFonts w:ascii="Times New Roman" w:hAnsi="Times New Roman"/>
        </w:rPr>
        <w:t xml:space="preserve">under 2 CFR §25.110) is required to: </w:t>
      </w:r>
    </w:p>
    <w:p w14:paraId="2ED602DA" w14:textId="67FB7D7C" w:rsidR="0065220E" w:rsidRPr="004B6116" w:rsidRDefault="0025480E" w:rsidP="004B6116">
      <w:pPr>
        <w:pStyle w:val="ListParagraph"/>
        <w:numPr>
          <w:ilvl w:val="0"/>
          <w:numId w:val="62"/>
        </w:numPr>
        <w:spacing w:after="120" w:line="23" w:lineRule="atLeast"/>
        <w:rPr>
          <w:rFonts w:ascii="Times New Roman" w:hAnsi="Times New Roman"/>
        </w:rPr>
      </w:pPr>
      <w:r w:rsidRPr="004B6116">
        <w:rPr>
          <w:rFonts w:ascii="Times New Roman" w:hAnsi="Times New Roman"/>
        </w:rPr>
        <w:t>Be registered in SAM;</w:t>
      </w:r>
    </w:p>
    <w:p w14:paraId="63383178" w14:textId="380C0C9A" w:rsidR="0065220E" w:rsidRPr="004B6116" w:rsidRDefault="0065220E" w:rsidP="004B6116">
      <w:pPr>
        <w:pStyle w:val="ListParagraph"/>
        <w:numPr>
          <w:ilvl w:val="0"/>
          <w:numId w:val="62"/>
        </w:numPr>
        <w:spacing w:after="120" w:line="23" w:lineRule="atLeast"/>
        <w:rPr>
          <w:rFonts w:ascii="Times New Roman" w:hAnsi="Times New Roman"/>
        </w:rPr>
      </w:pPr>
      <w:r w:rsidRPr="004B6116">
        <w:rPr>
          <w:rFonts w:ascii="Times New Roman" w:hAnsi="Times New Roman"/>
        </w:rPr>
        <w:t xml:space="preserve">Provide a </w:t>
      </w:r>
      <w:r w:rsidR="0025480E" w:rsidRPr="004B6116">
        <w:rPr>
          <w:rFonts w:ascii="Times New Roman" w:hAnsi="Times New Roman"/>
        </w:rPr>
        <w:t>valid unique entity identifier in its application</w:t>
      </w:r>
      <w:r w:rsidRPr="004B6116">
        <w:rPr>
          <w:rFonts w:ascii="Times New Roman" w:hAnsi="Times New Roman"/>
        </w:rPr>
        <w:t xml:space="preserve"> (</w:t>
      </w:r>
      <w:r w:rsidR="00595708" w:rsidRPr="004B6116">
        <w:rPr>
          <w:rFonts w:ascii="Times New Roman" w:hAnsi="Times New Roman"/>
        </w:rPr>
        <w:t>currently</w:t>
      </w:r>
      <w:r w:rsidRPr="004B6116">
        <w:rPr>
          <w:rFonts w:ascii="Times New Roman" w:hAnsi="Times New Roman"/>
        </w:rPr>
        <w:t xml:space="preserve"> a DUNS number);</w:t>
      </w:r>
    </w:p>
    <w:p w14:paraId="7DCEC559" w14:textId="22BDF882" w:rsidR="0065220E" w:rsidRPr="004B6116" w:rsidRDefault="0065220E" w:rsidP="004B6116">
      <w:pPr>
        <w:pStyle w:val="ListParagraph"/>
        <w:numPr>
          <w:ilvl w:val="0"/>
          <w:numId w:val="62"/>
        </w:numPr>
        <w:spacing w:after="120" w:line="23" w:lineRule="atLeast"/>
        <w:rPr>
          <w:rFonts w:ascii="Times New Roman" w:hAnsi="Times New Roman"/>
        </w:rPr>
      </w:pPr>
      <w:proofErr w:type="gramStart"/>
      <w:r w:rsidRPr="004B6116">
        <w:rPr>
          <w:rFonts w:ascii="Times New Roman" w:hAnsi="Times New Roman"/>
        </w:rPr>
        <w:t>C</w:t>
      </w:r>
      <w:r w:rsidR="0025480E" w:rsidRPr="004B6116">
        <w:rPr>
          <w:rFonts w:ascii="Times New Roman" w:hAnsi="Times New Roman"/>
        </w:rPr>
        <w:t>ontinue to maintain an active SAM registration with current information at all times</w:t>
      </w:r>
      <w:proofErr w:type="gramEnd"/>
      <w:r w:rsidR="0025480E" w:rsidRPr="004B6116">
        <w:rPr>
          <w:rFonts w:ascii="Times New Roman" w:hAnsi="Times New Roman"/>
        </w:rPr>
        <w:t xml:space="preserve"> during which it has an active Federal award or an application or plan under consideration by a Federal awarding agency.</w:t>
      </w:r>
    </w:p>
    <w:p w14:paraId="0075D1BC" w14:textId="77777777" w:rsidR="0065220E" w:rsidRPr="0068107E" w:rsidRDefault="0065220E" w:rsidP="004B6116">
      <w:pPr>
        <w:pStyle w:val="ListParagraph"/>
        <w:rPr>
          <w:rFonts w:ascii="Times New Roman" w:hAnsi="Times New Roman"/>
        </w:rPr>
      </w:pPr>
    </w:p>
    <w:p w14:paraId="42FBCA13" w14:textId="166FE64E" w:rsidR="006651DB" w:rsidRPr="0068107E" w:rsidRDefault="006651DB" w:rsidP="004B6116">
      <w:pPr>
        <w:spacing w:after="120" w:line="23" w:lineRule="atLeast"/>
        <w:ind w:left="360"/>
        <w:contextualSpacing/>
        <w:rPr>
          <w:rFonts w:ascii="Times New Roman" w:hAnsi="Times New Roman"/>
        </w:rPr>
      </w:pPr>
      <w:r w:rsidRPr="0068107E">
        <w:rPr>
          <w:rFonts w:ascii="Times New Roman" w:hAnsi="Times New Roman"/>
        </w:rPr>
        <w:t xml:space="preserve">Registration processes for SAM can be found at </w:t>
      </w:r>
      <w:hyperlink r:id="rId13" w:history="1">
        <w:r w:rsidRPr="0068107E">
          <w:rPr>
            <w:rStyle w:val="Hyperlink"/>
            <w:rFonts w:ascii="Times New Roman" w:hAnsi="Times New Roman"/>
          </w:rPr>
          <w:t>https://www.sam.gov</w:t>
        </w:r>
      </w:hyperlink>
      <w:r w:rsidR="001E17B1">
        <w:rPr>
          <w:rStyle w:val="Hyperlink"/>
          <w:rFonts w:ascii="Times New Roman" w:hAnsi="Times New Roman"/>
        </w:rPr>
        <w:t>.</w:t>
      </w:r>
    </w:p>
    <w:p w14:paraId="50841E42" w14:textId="77777777" w:rsidR="006651DB" w:rsidRPr="0068107E" w:rsidRDefault="006651DB" w:rsidP="004B6116">
      <w:pPr>
        <w:spacing w:after="120" w:line="23" w:lineRule="atLeast"/>
        <w:ind w:left="360"/>
        <w:contextualSpacing/>
        <w:rPr>
          <w:rFonts w:ascii="Times New Roman" w:hAnsi="Times New Roman"/>
        </w:rPr>
      </w:pPr>
    </w:p>
    <w:p w14:paraId="7789A9BB" w14:textId="39A85F4E" w:rsidR="006651DB" w:rsidRPr="0068107E" w:rsidRDefault="0065220E" w:rsidP="004B6116">
      <w:pPr>
        <w:spacing w:after="120" w:line="23" w:lineRule="atLeast"/>
        <w:ind w:left="360"/>
        <w:contextualSpacing/>
        <w:rPr>
          <w:rFonts w:ascii="Times New Roman" w:hAnsi="Times New Roman"/>
        </w:rPr>
      </w:pPr>
      <w:r w:rsidRPr="0068107E">
        <w:rPr>
          <w:rFonts w:ascii="Times New Roman" w:hAnsi="Times New Roman"/>
        </w:rPr>
        <w:t xml:space="preserve">A financial assistance agreement will not be made </w:t>
      </w:r>
      <w:r w:rsidR="009865B5" w:rsidRPr="0068107E">
        <w:rPr>
          <w:rFonts w:ascii="Times New Roman" w:hAnsi="Times New Roman"/>
        </w:rPr>
        <w:t xml:space="preserve">with </w:t>
      </w:r>
      <w:r w:rsidR="00CE0921">
        <w:rPr>
          <w:rFonts w:ascii="Times New Roman" w:hAnsi="Times New Roman"/>
        </w:rPr>
        <w:t xml:space="preserve">a non-Federal entity </w:t>
      </w:r>
      <w:r w:rsidR="0025480E" w:rsidRPr="0068107E">
        <w:rPr>
          <w:rFonts w:ascii="Times New Roman" w:hAnsi="Times New Roman"/>
        </w:rPr>
        <w:t xml:space="preserve">until the </w:t>
      </w:r>
      <w:r w:rsidR="00CE0921">
        <w:rPr>
          <w:rFonts w:ascii="Times New Roman" w:hAnsi="Times New Roman"/>
        </w:rPr>
        <w:t>non-Federal entity</w:t>
      </w:r>
      <w:r w:rsidR="0025480E" w:rsidRPr="0068107E">
        <w:rPr>
          <w:rFonts w:ascii="Times New Roman" w:hAnsi="Times New Roman"/>
        </w:rPr>
        <w:t xml:space="preserve"> has complied with all applicable unique entity identifier and SAM requirements</w:t>
      </w:r>
      <w:r w:rsidRPr="0068107E">
        <w:rPr>
          <w:rFonts w:ascii="Times New Roman" w:hAnsi="Times New Roman"/>
        </w:rPr>
        <w:t>. I</w:t>
      </w:r>
      <w:r w:rsidR="00CE0921">
        <w:rPr>
          <w:rFonts w:ascii="Times New Roman" w:hAnsi="Times New Roman"/>
        </w:rPr>
        <w:t xml:space="preserve">f a non-Federal entity </w:t>
      </w:r>
      <w:r w:rsidR="0025480E" w:rsidRPr="0068107E">
        <w:rPr>
          <w:rFonts w:ascii="Times New Roman" w:hAnsi="Times New Roman"/>
        </w:rPr>
        <w:t xml:space="preserve">has not fully complied with the requirements by the time </w:t>
      </w:r>
      <w:r w:rsidR="002337C1" w:rsidRPr="0068107E">
        <w:rPr>
          <w:rFonts w:ascii="Times New Roman" w:hAnsi="Times New Roman"/>
        </w:rPr>
        <w:t xml:space="preserve">that </w:t>
      </w:r>
      <w:r w:rsidRPr="0068107E">
        <w:rPr>
          <w:rFonts w:ascii="Times New Roman" w:hAnsi="Times New Roman"/>
        </w:rPr>
        <w:t xml:space="preserve">an agreement </w:t>
      </w:r>
      <w:r w:rsidR="0025480E" w:rsidRPr="0068107E">
        <w:rPr>
          <w:rFonts w:ascii="Times New Roman" w:hAnsi="Times New Roman"/>
        </w:rPr>
        <w:t xml:space="preserve">is ready </w:t>
      </w:r>
      <w:r w:rsidRPr="0068107E">
        <w:rPr>
          <w:rFonts w:ascii="Times New Roman" w:hAnsi="Times New Roman"/>
        </w:rPr>
        <w:t xml:space="preserve">for </w:t>
      </w:r>
      <w:r w:rsidR="0025480E" w:rsidRPr="0068107E">
        <w:rPr>
          <w:rFonts w:ascii="Times New Roman" w:hAnsi="Times New Roman"/>
        </w:rPr>
        <w:t xml:space="preserve">award, </w:t>
      </w:r>
      <w:r w:rsidRPr="0068107E">
        <w:rPr>
          <w:rFonts w:ascii="Times New Roman" w:hAnsi="Times New Roman"/>
        </w:rPr>
        <w:t xml:space="preserve">a determination </w:t>
      </w:r>
      <w:r w:rsidR="002337C1" w:rsidRPr="0068107E">
        <w:rPr>
          <w:rFonts w:ascii="Times New Roman" w:hAnsi="Times New Roman"/>
        </w:rPr>
        <w:t xml:space="preserve">may </w:t>
      </w:r>
      <w:r w:rsidRPr="0068107E">
        <w:rPr>
          <w:rFonts w:ascii="Times New Roman" w:hAnsi="Times New Roman"/>
        </w:rPr>
        <w:t>be made</w:t>
      </w:r>
      <w:r w:rsidR="0025480E" w:rsidRPr="0068107E">
        <w:rPr>
          <w:rFonts w:ascii="Times New Roman" w:hAnsi="Times New Roman"/>
        </w:rPr>
        <w:t xml:space="preserve"> that the applicant is not qualified to receive a Federal award</w:t>
      </w:r>
      <w:r w:rsidR="004C221C" w:rsidRPr="0068107E">
        <w:rPr>
          <w:rFonts w:ascii="Times New Roman" w:hAnsi="Times New Roman"/>
        </w:rPr>
        <w:t xml:space="preserve">. That </w:t>
      </w:r>
      <w:r w:rsidR="0025480E" w:rsidRPr="0068107E">
        <w:rPr>
          <w:rFonts w:ascii="Times New Roman" w:hAnsi="Times New Roman"/>
        </w:rPr>
        <w:t xml:space="preserve">determination </w:t>
      </w:r>
      <w:r w:rsidR="004C221C" w:rsidRPr="0068107E">
        <w:rPr>
          <w:rFonts w:ascii="Times New Roman" w:hAnsi="Times New Roman"/>
        </w:rPr>
        <w:t xml:space="preserve">may be used </w:t>
      </w:r>
      <w:r w:rsidR="0025480E" w:rsidRPr="0068107E">
        <w:rPr>
          <w:rFonts w:ascii="Times New Roman" w:hAnsi="Times New Roman"/>
        </w:rPr>
        <w:t>as a basis for making a Federal award to another applicant.</w:t>
      </w:r>
    </w:p>
    <w:p w14:paraId="77417061" w14:textId="77777777" w:rsidR="006651DB" w:rsidRPr="0068107E" w:rsidRDefault="006651DB" w:rsidP="004B6116">
      <w:pPr>
        <w:spacing w:after="120" w:line="23" w:lineRule="atLeast"/>
        <w:ind w:left="360"/>
        <w:contextualSpacing/>
        <w:rPr>
          <w:rFonts w:ascii="Times New Roman" w:hAnsi="Times New Roman"/>
        </w:rPr>
      </w:pPr>
    </w:p>
    <w:p w14:paraId="24812669" w14:textId="77777777" w:rsidR="006651DB" w:rsidRPr="0068107E" w:rsidRDefault="006651DB" w:rsidP="004B6116">
      <w:pPr>
        <w:spacing w:after="120" w:line="23" w:lineRule="atLeast"/>
        <w:ind w:left="360"/>
        <w:contextualSpacing/>
        <w:rPr>
          <w:rFonts w:ascii="Times New Roman" w:hAnsi="Times New Roman"/>
        </w:rPr>
      </w:pPr>
      <w:r w:rsidRPr="0068107E">
        <w:rPr>
          <w:rFonts w:ascii="Times New Roman" w:hAnsi="Times New Roman"/>
        </w:rPr>
        <w:t xml:space="preserve">In addition, in order to submit an application through Grants.gov </w:t>
      </w:r>
      <w:r w:rsidR="002337C1" w:rsidRPr="0068107E">
        <w:rPr>
          <w:rFonts w:ascii="Times New Roman" w:hAnsi="Times New Roman"/>
        </w:rPr>
        <w:t xml:space="preserve">an applicant </w:t>
      </w:r>
      <w:r w:rsidRPr="0068107E">
        <w:rPr>
          <w:rFonts w:ascii="Times New Roman" w:hAnsi="Times New Roman"/>
        </w:rPr>
        <w:t xml:space="preserve">must have an active SAM registration and register for submission permissions through the </w:t>
      </w:r>
      <w:hyperlink r:id="rId14" w:history="1">
        <w:r w:rsidRPr="0068107E">
          <w:rPr>
            <w:rStyle w:val="Hyperlink"/>
            <w:rFonts w:ascii="Times New Roman" w:hAnsi="Times New Roman"/>
          </w:rPr>
          <w:t>Grants.gov</w:t>
        </w:r>
      </w:hyperlink>
      <w:r w:rsidRPr="0068107E">
        <w:rPr>
          <w:rFonts w:ascii="Times New Roman" w:hAnsi="Times New Roman"/>
        </w:rPr>
        <w:t xml:space="preserve"> website. Utilize the following link to guide you through this process: </w:t>
      </w:r>
      <w:hyperlink r:id="rId15" w:history="1">
        <w:r w:rsidRPr="0068107E">
          <w:rPr>
            <w:rStyle w:val="Hyperlink"/>
            <w:rFonts w:ascii="Times New Roman" w:hAnsi="Times New Roman"/>
          </w:rPr>
          <w:t>http://www.grants.gov/web/grants/applicants/organization-registration.html</w:t>
        </w:r>
      </w:hyperlink>
    </w:p>
    <w:p w14:paraId="09AB56A6" w14:textId="77777777" w:rsidR="00C80185" w:rsidRPr="0068107E" w:rsidRDefault="00C80185" w:rsidP="004B6116">
      <w:pPr>
        <w:ind w:left="360"/>
        <w:contextualSpacing/>
        <w:rPr>
          <w:rFonts w:ascii="Times New Roman" w:hAnsi="Times New Roman"/>
        </w:rPr>
      </w:pPr>
    </w:p>
    <w:p w14:paraId="0D27E33E" w14:textId="0B5D1067" w:rsidR="006C5093" w:rsidRPr="0068107E" w:rsidRDefault="00C80185" w:rsidP="004B6116">
      <w:pPr>
        <w:pStyle w:val="Heading3"/>
        <w:numPr>
          <w:ilvl w:val="0"/>
          <w:numId w:val="61"/>
        </w:numPr>
        <w:spacing w:line="240" w:lineRule="auto"/>
        <w:ind w:left="360"/>
      </w:pPr>
      <w:bookmarkStart w:id="16" w:name="_Toc43957330"/>
      <w:r w:rsidRPr="0068107E">
        <w:t>Submission Dates and Times</w:t>
      </w:r>
      <w:bookmarkEnd w:id="16"/>
    </w:p>
    <w:p w14:paraId="4E457932" w14:textId="6B96AA7F" w:rsidR="003D06D6" w:rsidRPr="0068107E" w:rsidRDefault="00C80185" w:rsidP="004B6116">
      <w:pPr>
        <w:spacing w:after="120" w:line="23" w:lineRule="atLeast"/>
        <w:ind w:left="360"/>
        <w:contextualSpacing/>
        <w:rPr>
          <w:rFonts w:ascii="Times New Roman" w:hAnsi="Times New Roman"/>
        </w:rPr>
      </w:pPr>
      <w:r w:rsidRPr="0068107E">
        <w:rPr>
          <w:rFonts w:ascii="Times New Roman" w:hAnsi="Times New Roman"/>
        </w:rPr>
        <w:t xml:space="preserve">Applicants are held responsible for their proposals being submitted to the National Park Service. Applications must be received by </w:t>
      </w:r>
      <w:r w:rsidR="001E17B1">
        <w:rPr>
          <w:rFonts w:ascii="Times New Roman" w:hAnsi="Times New Roman"/>
        </w:rPr>
        <w:t>July 31</w:t>
      </w:r>
      <w:r w:rsidR="00D54946">
        <w:rPr>
          <w:rFonts w:ascii="Times New Roman" w:hAnsi="Times New Roman"/>
        </w:rPr>
        <w:t xml:space="preserve">, 2020, </w:t>
      </w:r>
      <w:r w:rsidR="001E17B1">
        <w:rPr>
          <w:rFonts w:ascii="Times New Roman" w:hAnsi="Times New Roman"/>
        </w:rPr>
        <w:t>11</w:t>
      </w:r>
      <w:r w:rsidR="00D54946">
        <w:rPr>
          <w:rFonts w:ascii="Times New Roman" w:hAnsi="Times New Roman"/>
        </w:rPr>
        <w:t>:</w:t>
      </w:r>
      <w:r w:rsidR="001E17B1">
        <w:rPr>
          <w:rFonts w:ascii="Times New Roman" w:hAnsi="Times New Roman"/>
        </w:rPr>
        <w:t>59pm PDT</w:t>
      </w:r>
      <w:r w:rsidRPr="0068107E">
        <w:rPr>
          <w:rFonts w:ascii="Times New Roman" w:hAnsi="Times New Roman"/>
        </w:rPr>
        <w:t xml:space="preserve">. </w:t>
      </w:r>
      <w:r w:rsidR="00365BD1" w:rsidRPr="0068107E">
        <w:rPr>
          <w:rFonts w:ascii="Times New Roman" w:hAnsi="Times New Roman"/>
        </w:rPr>
        <w:t xml:space="preserve">Applicants </w:t>
      </w:r>
      <w:r w:rsidRPr="0068107E">
        <w:rPr>
          <w:rFonts w:ascii="Times New Roman" w:hAnsi="Times New Roman"/>
        </w:rPr>
        <w:t xml:space="preserve">are encouraged to submit </w:t>
      </w:r>
      <w:r w:rsidR="00365BD1" w:rsidRPr="0068107E">
        <w:rPr>
          <w:rFonts w:ascii="Times New Roman" w:hAnsi="Times New Roman"/>
        </w:rPr>
        <w:t xml:space="preserve">the </w:t>
      </w:r>
      <w:r w:rsidRPr="0068107E">
        <w:rPr>
          <w:rFonts w:ascii="Times New Roman" w:hAnsi="Times New Roman"/>
        </w:rPr>
        <w:t>application well before the deadline.</w:t>
      </w:r>
    </w:p>
    <w:p w14:paraId="48A20FF4" w14:textId="738C0A7F" w:rsidR="00D71B4C" w:rsidRPr="004B6116" w:rsidRDefault="00D71B4C" w:rsidP="004B6116">
      <w:pPr>
        <w:spacing w:after="120" w:line="23" w:lineRule="atLeast"/>
        <w:ind w:left="360"/>
        <w:contextualSpacing/>
        <w:rPr>
          <w:rFonts w:ascii="Times New Roman" w:hAnsi="Times New Roman"/>
          <w:iCs/>
        </w:rPr>
      </w:pPr>
    </w:p>
    <w:p w14:paraId="0C4AF05D" w14:textId="0E17AE2B" w:rsidR="003D06D6" w:rsidRPr="0068107E" w:rsidRDefault="003D06D6" w:rsidP="004B6116">
      <w:pPr>
        <w:spacing w:after="120" w:line="23" w:lineRule="atLeast"/>
        <w:ind w:left="360"/>
        <w:contextualSpacing/>
        <w:rPr>
          <w:rFonts w:ascii="Times New Roman" w:hAnsi="Times New Roman"/>
        </w:rPr>
      </w:pPr>
      <w:r w:rsidRPr="0068107E">
        <w:rPr>
          <w:rFonts w:ascii="Times New Roman" w:hAnsi="Times New Roman"/>
        </w:rPr>
        <w:t xml:space="preserve">Application preparation time may take several weeks, so please start the application process as soon as possible. Applications received after the deadline will not be reviewed or considered for award. If it is determined that a proposal </w:t>
      </w:r>
      <w:r w:rsidR="00091FCA" w:rsidRPr="0068107E">
        <w:rPr>
          <w:rFonts w:ascii="Times New Roman" w:hAnsi="Times New Roman"/>
        </w:rPr>
        <w:t xml:space="preserve">was </w:t>
      </w:r>
      <w:r w:rsidRPr="0068107E">
        <w:rPr>
          <w:rFonts w:ascii="Times New Roman" w:hAnsi="Times New Roman"/>
        </w:rPr>
        <w:t>not considered due to lateness, the applicant will be notified</w:t>
      </w:r>
      <w:r w:rsidR="004C221C" w:rsidRPr="0068107E">
        <w:rPr>
          <w:rFonts w:ascii="Times New Roman" w:hAnsi="Times New Roman"/>
        </w:rPr>
        <w:t xml:space="preserve"> during the selection process</w:t>
      </w:r>
      <w:r w:rsidRPr="0068107E">
        <w:rPr>
          <w:rFonts w:ascii="Times New Roman" w:hAnsi="Times New Roman"/>
        </w:rPr>
        <w:t>.</w:t>
      </w:r>
    </w:p>
    <w:p w14:paraId="31F3E8C4" w14:textId="77777777" w:rsidR="003D06D6" w:rsidRPr="00FF1067" w:rsidRDefault="003D06D6" w:rsidP="004B6116">
      <w:pPr>
        <w:ind w:left="360"/>
        <w:contextualSpacing/>
        <w:rPr>
          <w:rFonts w:ascii="Times New Roman" w:hAnsi="Times New Roman"/>
          <w:iCs/>
        </w:rPr>
      </w:pPr>
    </w:p>
    <w:p w14:paraId="75357DE4" w14:textId="3D816DFB" w:rsidR="004A6CB8" w:rsidRPr="0068107E" w:rsidRDefault="004A6CB8" w:rsidP="004B6116">
      <w:pPr>
        <w:pStyle w:val="Heading3"/>
        <w:numPr>
          <w:ilvl w:val="0"/>
          <w:numId w:val="61"/>
        </w:numPr>
        <w:spacing w:line="240" w:lineRule="auto"/>
        <w:ind w:left="360"/>
      </w:pPr>
      <w:bookmarkStart w:id="17" w:name="_Toc43957331"/>
      <w:r w:rsidRPr="0068107E">
        <w:t>Intergovernmental Review</w:t>
      </w:r>
      <w:bookmarkEnd w:id="17"/>
    </w:p>
    <w:p w14:paraId="202B9A1A" w14:textId="77777777" w:rsidR="004A6CB8" w:rsidRPr="0068107E" w:rsidRDefault="004A6CB8" w:rsidP="004B6116">
      <w:pPr>
        <w:ind w:left="360"/>
        <w:contextualSpacing/>
        <w:rPr>
          <w:rFonts w:ascii="Times New Roman" w:hAnsi="Times New Roman"/>
        </w:rPr>
      </w:pPr>
      <w:r w:rsidRPr="0068107E">
        <w:rPr>
          <w:rFonts w:ascii="Times New Roman" w:hAnsi="Times New Roman"/>
        </w:rPr>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hyperlink r:id="rId16" w:history="1">
        <w:r w:rsidRPr="0068107E">
          <w:rPr>
            <w:rStyle w:val="Hyperlink"/>
            <w:rFonts w:ascii="Times New Roman" w:hAnsi="Times New Roman"/>
          </w:rPr>
          <w:t>http://www.whitehouse.gov/omb/grants_spoc/</w:t>
        </w:r>
      </w:hyperlink>
    </w:p>
    <w:p w14:paraId="43C39E1A" w14:textId="77777777" w:rsidR="004A6CB8" w:rsidRPr="0068107E" w:rsidRDefault="004A6CB8" w:rsidP="004B6116">
      <w:pPr>
        <w:ind w:left="360"/>
        <w:contextualSpacing/>
        <w:rPr>
          <w:rFonts w:ascii="Times New Roman" w:hAnsi="Times New Roman"/>
        </w:rPr>
      </w:pPr>
    </w:p>
    <w:p w14:paraId="4295304D" w14:textId="704251C3" w:rsidR="004A6CB8" w:rsidRPr="0068107E" w:rsidRDefault="004A6CB8" w:rsidP="004B6116">
      <w:pPr>
        <w:pStyle w:val="Heading3"/>
        <w:numPr>
          <w:ilvl w:val="0"/>
          <w:numId w:val="61"/>
        </w:numPr>
        <w:spacing w:line="240" w:lineRule="auto"/>
        <w:ind w:left="360"/>
      </w:pPr>
      <w:bookmarkStart w:id="18" w:name="_Toc43957332"/>
      <w:r w:rsidRPr="0068107E">
        <w:t>Funding Restrictions</w:t>
      </w:r>
      <w:bookmarkEnd w:id="18"/>
    </w:p>
    <w:p w14:paraId="706AC02E" w14:textId="3B4792C9" w:rsidR="004A6CB8" w:rsidRPr="0068107E" w:rsidRDefault="00841E8A" w:rsidP="004B6116">
      <w:pPr>
        <w:spacing w:after="120" w:line="23" w:lineRule="atLeast"/>
        <w:ind w:left="360"/>
        <w:contextualSpacing/>
        <w:rPr>
          <w:rFonts w:ascii="Times New Roman" w:hAnsi="Times New Roman"/>
          <w:color w:val="auto"/>
        </w:rPr>
      </w:pPr>
      <w:r w:rsidRPr="0068107E">
        <w:rPr>
          <w:rFonts w:ascii="Times New Roman" w:hAnsi="Times New Roman"/>
          <w:color w:val="auto"/>
        </w:rPr>
        <w:t>Costs incurred by the applicant prior to the start date of the period of performance of a signed Federal award</w:t>
      </w:r>
      <w:r w:rsidR="002968AA" w:rsidRPr="0068107E">
        <w:rPr>
          <w:rFonts w:ascii="Times New Roman" w:hAnsi="Times New Roman"/>
          <w:color w:val="auto"/>
        </w:rPr>
        <w:t xml:space="preserve"> are only allowable with written approval by a Financial Assistance Awarding </w:t>
      </w:r>
      <w:r w:rsidR="00E44973" w:rsidRPr="0068107E">
        <w:rPr>
          <w:rFonts w:ascii="Times New Roman" w:hAnsi="Times New Roman"/>
          <w:color w:val="auto"/>
        </w:rPr>
        <w:t>Officer</w:t>
      </w:r>
      <w:r w:rsidR="002968AA" w:rsidRPr="0068107E">
        <w:rPr>
          <w:rFonts w:ascii="Times New Roman" w:hAnsi="Times New Roman"/>
          <w:color w:val="auto"/>
        </w:rPr>
        <w:t>.</w:t>
      </w:r>
    </w:p>
    <w:p w14:paraId="4A5B861E" w14:textId="77777777" w:rsidR="00C80185" w:rsidRPr="0068107E" w:rsidRDefault="00C80185" w:rsidP="004B6116">
      <w:pPr>
        <w:ind w:left="360"/>
        <w:contextualSpacing/>
        <w:rPr>
          <w:rFonts w:ascii="Times New Roman" w:hAnsi="Times New Roman"/>
        </w:rPr>
      </w:pPr>
    </w:p>
    <w:p w14:paraId="34350BD5" w14:textId="36FB1861" w:rsidR="00A4765B" w:rsidRPr="0068107E" w:rsidRDefault="00A4765B" w:rsidP="004B6116">
      <w:pPr>
        <w:pStyle w:val="Heading3"/>
        <w:numPr>
          <w:ilvl w:val="0"/>
          <w:numId w:val="61"/>
        </w:numPr>
        <w:spacing w:line="240" w:lineRule="auto"/>
        <w:ind w:left="360"/>
      </w:pPr>
      <w:bookmarkStart w:id="19" w:name="_Toc43957333"/>
      <w:r w:rsidRPr="0068107E">
        <w:t>Other Submission Requirements</w:t>
      </w:r>
      <w:bookmarkEnd w:id="19"/>
    </w:p>
    <w:p w14:paraId="7213C989" w14:textId="480C5AA8" w:rsidR="00690DF8" w:rsidRPr="0068107E" w:rsidRDefault="00A4765B" w:rsidP="004B6116">
      <w:pPr>
        <w:spacing w:after="120" w:line="23" w:lineRule="atLeast"/>
        <w:ind w:left="360"/>
        <w:contextualSpacing/>
        <w:rPr>
          <w:rFonts w:ascii="Times New Roman" w:hAnsi="Times New Roman"/>
        </w:rPr>
      </w:pPr>
      <w:r w:rsidRPr="00FF1067">
        <w:rPr>
          <w:rFonts w:ascii="Times New Roman" w:hAnsi="Times New Roman"/>
        </w:rPr>
        <w:t>Applica</w:t>
      </w:r>
      <w:r w:rsidR="002968AA" w:rsidRPr="00CA41B5">
        <w:rPr>
          <w:rFonts w:ascii="Times New Roman" w:hAnsi="Times New Roman"/>
        </w:rPr>
        <w:t xml:space="preserve">tions must be submitted </w:t>
      </w:r>
      <w:r w:rsidR="00CA41B5">
        <w:rPr>
          <w:rFonts w:ascii="Times New Roman" w:hAnsi="Times New Roman"/>
        </w:rPr>
        <w:t>in</w:t>
      </w:r>
      <w:r w:rsidR="00CA41B5" w:rsidRPr="00FF1067">
        <w:rPr>
          <w:rFonts w:ascii="Times New Roman" w:hAnsi="Times New Roman"/>
        </w:rPr>
        <w:t xml:space="preserve"> </w:t>
      </w:r>
      <w:r w:rsidR="00690DF8" w:rsidRPr="004B6116">
        <w:rPr>
          <w:rFonts w:ascii="Times New Roman" w:hAnsi="Times New Roman"/>
        </w:rPr>
        <w:t>grants.gov</w:t>
      </w:r>
      <w:r w:rsidR="00690DF8" w:rsidRPr="00FF1067">
        <w:rPr>
          <w:rFonts w:ascii="Times New Roman" w:hAnsi="Times New Roman"/>
        </w:rPr>
        <w:t xml:space="preserve"> </w:t>
      </w:r>
      <w:r w:rsidR="002968AA" w:rsidRPr="00CA41B5">
        <w:rPr>
          <w:rFonts w:ascii="Times New Roman" w:hAnsi="Times New Roman"/>
        </w:rPr>
        <w:t>to the National P</w:t>
      </w:r>
      <w:r w:rsidRPr="00CA41B5">
        <w:rPr>
          <w:rFonts w:ascii="Times New Roman" w:hAnsi="Times New Roman"/>
        </w:rPr>
        <w:t xml:space="preserve">ark </w:t>
      </w:r>
      <w:r w:rsidR="002968AA" w:rsidRPr="00CA41B5">
        <w:rPr>
          <w:rFonts w:ascii="Times New Roman" w:hAnsi="Times New Roman"/>
        </w:rPr>
        <w:t>S</w:t>
      </w:r>
      <w:r w:rsidRPr="00CA41B5">
        <w:rPr>
          <w:rFonts w:ascii="Times New Roman" w:hAnsi="Times New Roman"/>
        </w:rPr>
        <w:t xml:space="preserve">ervice by the </w:t>
      </w:r>
      <w:r w:rsidR="00091FCA" w:rsidRPr="00CA41B5">
        <w:rPr>
          <w:rFonts w:ascii="Times New Roman" w:hAnsi="Times New Roman"/>
        </w:rPr>
        <w:t xml:space="preserve">deadline </w:t>
      </w:r>
      <w:r w:rsidR="00690DF8" w:rsidRPr="00CA41B5">
        <w:rPr>
          <w:rFonts w:ascii="Times New Roman" w:hAnsi="Times New Roman"/>
        </w:rPr>
        <w:t>identified in paragraph 4 above</w:t>
      </w:r>
      <w:r w:rsidRPr="00CA41B5">
        <w:rPr>
          <w:rFonts w:ascii="Times New Roman" w:hAnsi="Times New Roman"/>
        </w:rPr>
        <w:t xml:space="preserve">. </w:t>
      </w:r>
      <w:r w:rsidR="00091FCA" w:rsidRPr="00CA41B5">
        <w:rPr>
          <w:rFonts w:ascii="Times New Roman" w:hAnsi="Times New Roman"/>
        </w:rPr>
        <w:t>Applications submitted by other means or not received by the deadline will not be considered.</w:t>
      </w:r>
    </w:p>
    <w:p w14:paraId="7C2780D5" w14:textId="77777777" w:rsidR="00690DF8" w:rsidRPr="0068107E" w:rsidRDefault="00690DF8" w:rsidP="004B6116">
      <w:pPr>
        <w:spacing w:after="120" w:line="23" w:lineRule="atLeast"/>
        <w:ind w:left="360"/>
        <w:contextualSpacing/>
        <w:rPr>
          <w:rFonts w:ascii="Times New Roman" w:hAnsi="Times New Roman"/>
        </w:rPr>
      </w:pPr>
    </w:p>
    <w:p w14:paraId="5E4F0D60" w14:textId="463852BA" w:rsidR="00C24759" w:rsidRPr="004B6116" w:rsidRDefault="00C24759" w:rsidP="004B6116">
      <w:pPr>
        <w:spacing w:after="120" w:line="23" w:lineRule="atLeast"/>
        <w:ind w:left="360"/>
        <w:contextualSpacing/>
        <w:rPr>
          <w:rFonts w:ascii="Times New Roman" w:hAnsi="Times New Roman"/>
          <w:color w:val="auto"/>
        </w:rPr>
      </w:pPr>
      <w:r w:rsidRPr="0068107E">
        <w:rPr>
          <w:rFonts w:ascii="Times New Roman" w:hAnsi="Times New Roman"/>
        </w:rPr>
        <w:t xml:space="preserve">In the event the applicant experiences technical difficulties with submitting their application, please contact: </w:t>
      </w:r>
      <w:r w:rsidR="00CA41B5">
        <w:rPr>
          <w:rFonts w:ascii="Times New Roman" w:hAnsi="Times New Roman"/>
        </w:rPr>
        <w:t xml:space="preserve">Jason Whitehead, Financial Assistance Awarding Officer, at </w:t>
      </w:r>
      <w:hyperlink r:id="rId17" w:history="1">
        <w:r w:rsidR="00CA41B5" w:rsidRPr="006D52D9">
          <w:rPr>
            <w:rStyle w:val="Hyperlink"/>
            <w:rFonts w:ascii="Times New Roman" w:hAnsi="Times New Roman"/>
          </w:rPr>
          <w:t>jason_whitehead@nps.gov</w:t>
        </w:r>
      </w:hyperlink>
    </w:p>
    <w:p w14:paraId="19C1054D" w14:textId="77777777" w:rsidR="00A4765B" w:rsidRPr="0068107E" w:rsidRDefault="00A4765B" w:rsidP="004B6116">
      <w:pPr>
        <w:spacing w:after="120" w:line="23" w:lineRule="atLeast"/>
        <w:ind w:left="360"/>
        <w:contextualSpacing/>
        <w:rPr>
          <w:rFonts w:ascii="Times New Roman" w:hAnsi="Times New Roman"/>
        </w:rPr>
      </w:pPr>
    </w:p>
    <w:p w14:paraId="42D4D183" w14:textId="7F7A78F7" w:rsidR="004460CC" w:rsidRPr="0068107E" w:rsidRDefault="004460CC" w:rsidP="004B6116">
      <w:pPr>
        <w:spacing w:after="120" w:line="23" w:lineRule="atLeast"/>
        <w:ind w:left="360"/>
        <w:contextualSpacing/>
        <w:rPr>
          <w:rFonts w:ascii="Times New Roman" w:hAnsi="Times New Roman"/>
        </w:rPr>
      </w:pPr>
    </w:p>
    <w:p w14:paraId="037C9DD2" w14:textId="77777777" w:rsidR="005D7AB0" w:rsidRPr="0068107E" w:rsidRDefault="00BF677F" w:rsidP="004B6116">
      <w:pPr>
        <w:pStyle w:val="Heading2"/>
        <w:contextualSpacing/>
        <w:jc w:val="center"/>
        <w:rPr>
          <w:rFonts w:ascii="Times New Roman" w:hAnsi="Times New Roman"/>
          <w:sz w:val="24"/>
          <w:szCs w:val="24"/>
        </w:rPr>
      </w:pPr>
      <w:bookmarkStart w:id="20" w:name="h.3znysh7" w:colFirst="0" w:colLast="0"/>
      <w:bookmarkStart w:id="21" w:name="_Toc413234913"/>
      <w:bookmarkStart w:id="22" w:name="_Toc43957334"/>
      <w:bookmarkEnd w:id="20"/>
      <w:r w:rsidRPr="0068107E">
        <w:rPr>
          <w:rFonts w:ascii="Times New Roman" w:hAnsi="Times New Roman"/>
          <w:sz w:val="24"/>
          <w:szCs w:val="24"/>
        </w:rPr>
        <w:t xml:space="preserve">Section </w:t>
      </w:r>
      <w:r w:rsidR="00230624" w:rsidRPr="0068107E">
        <w:rPr>
          <w:rFonts w:ascii="Times New Roman" w:hAnsi="Times New Roman"/>
          <w:sz w:val="24"/>
          <w:szCs w:val="24"/>
        </w:rPr>
        <w:t>E</w:t>
      </w:r>
      <w:r w:rsidRPr="0068107E">
        <w:rPr>
          <w:rFonts w:ascii="Times New Roman" w:hAnsi="Times New Roman"/>
          <w:sz w:val="24"/>
          <w:szCs w:val="24"/>
        </w:rPr>
        <w:t>: Application Review Information</w:t>
      </w:r>
      <w:bookmarkEnd w:id="21"/>
      <w:bookmarkEnd w:id="22"/>
    </w:p>
    <w:p w14:paraId="35EA2FF7" w14:textId="372E50D9" w:rsidR="008C442F" w:rsidRPr="004B6116" w:rsidRDefault="008C442F" w:rsidP="004B6116">
      <w:pPr>
        <w:contextualSpacing/>
        <w:rPr>
          <w:rFonts w:ascii="Times New Roman" w:hAnsi="Times New Roman"/>
          <w:iCs/>
        </w:rPr>
      </w:pPr>
    </w:p>
    <w:p w14:paraId="743ED73E" w14:textId="76F07DF9" w:rsidR="00E55D44" w:rsidRPr="0068107E" w:rsidRDefault="00E55D44" w:rsidP="004B6116">
      <w:pPr>
        <w:pStyle w:val="Heading3"/>
        <w:numPr>
          <w:ilvl w:val="0"/>
          <w:numId w:val="92"/>
        </w:numPr>
        <w:spacing w:line="240" w:lineRule="auto"/>
        <w:ind w:left="360"/>
      </w:pPr>
      <w:bookmarkStart w:id="23" w:name="_Toc43957335"/>
      <w:r w:rsidRPr="0068107E">
        <w:t>Criteria</w:t>
      </w:r>
      <w:bookmarkEnd w:id="23"/>
    </w:p>
    <w:p w14:paraId="29D44E6D" w14:textId="4F067B4E" w:rsidR="005D7AB0" w:rsidRPr="0068107E" w:rsidRDefault="00E55D44" w:rsidP="004B6116">
      <w:pPr>
        <w:spacing w:after="120" w:line="23" w:lineRule="atLeast"/>
        <w:ind w:left="360"/>
        <w:contextualSpacing/>
        <w:rPr>
          <w:rFonts w:ascii="Times New Roman" w:hAnsi="Times New Roman"/>
        </w:rPr>
      </w:pPr>
      <w:r w:rsidRPr="0068107E">
        <w:rPr>
          <w:rFonts w:ascii="Times New Roman" w:hAnsi="Times New Roman"/>
        </w:rPr>
        <w:t xml:space="preserve">NPS will evaluate and consider only those applications that separately address each of the merit review </w:t>
      </w:r>
      <w:r w:rsidR="0081266F" w:rsidRPr="0068107E">
        <w:rPr>
          <w:rFonts w:ascii="Times New Roman" w:hAnsi="Times New Roman"/>
        </w:rPr>
        <w:t>criteria</w:t>
      </w:r>
      <w:r w:rsidRPr="0068107E">
        <w:rPr>
          <w:rFonts w:ascii="Times New Roman" w:hAnsi="Times New Roman"/>
        </w:rPr>
        <w:t>.</w:t>
      </w:r>
      <w:r w:rsidR="00230624" w:rsidRPr="0068107E">
        <w:rPr>
          <w:rFonts w:ascii="Times New Roman" w:hAnsi="Times New Roman"/>
        </w:rPr>
        <w:t xml:space="preserve"> </w:t>
      </w:r>
      <w:r w:rsidR="00C346B0" w:rsidRPr="0068107E">
        <w:rPr>
          <w:rFonts w:ascii="Times New Roman" w:hAnsi="Times New Roman"/>
        </w:rPr>
        <w:t>Each applicant is required to provide a detailed narrative</w:t>
      </w:r>
      <w:r w:rsidR="00595708" w:rsidRPr="0068107E">
        <w:rPr>
          <w:rFonts w:ascii="Times New Roman" w:hAnsi="Times New Roman"/>
        </w:rPr>
        <w:t xml:space="preserve">, in accordance with section D.2., </w:t>
      </w:r>
      <w:r w:rsidR="00C346B0" w:rsidRPr="0068107E">
        <w:rPr>
          <w:rFonts w:ascii="Times New Roman" w:hAnsi="Times New Roman"/>
        </w:rPr>
        <w:t>of the following criteria elements. It is HIGHLY recommended that the</w:t>
      </w:r>
      <w:r w:rsidR="00D2738D">
        <w:rPr>
          <w:rFonts w:ascii="Times New Roman" w:hAnsi="Times New Roman"/>
        </w:rPr>
        <w:t xml:space="preserve"> p</w:t>
      </w:r>
      <w:r w:rsidR="00C346B0" w:rsidRPr="0068107E">
        <w:rPr>
          <w:rFonts w:ascii="Times New Roman" w:hAnsi="Times New Roman"/>
        </w:rPr>
        <w:t xml:space="preserve">roject </w:t>
      </w:r>
      <w:r w:rsidR="00D2738D">
        <w:rPr>
          <w:rFonts w:ascii="Times New Roman" w:hAnsi="Times New Roman"/>
        </w:rPr>
        <w:t>n</w:t>
      </w:r>
      <w:r w:rsidR="00C346B0" w:rsidRPr="0068107E">
        <w:rPr>
          <w:rFonts w:ascii="Times New Roman" w:hAnsi="Times New Roman"/>
        </w:rPr>
        <w:t xml:space="preserve">arrative </w:t>
      </w:r>
      <w:r w:rsidR="006D52D9" w:rsidRPr="0068107E">
        <w:rPr>
          <w:rFonts w:ascii="Times New Roman" w:hAnsi="Times New Roman"/>
        </w:rPr>
        <w:t>has</w:t>
      </w:r>
      <w:r w:rsidR="00C346B0" w:rsidRPr="0068107E">
        <w:rPr>
          <w:rFonts w:ascii="Times New Roman" w:hAnsi="Times New Roman"/>
        </w:rPr>
        <w:t xml:space="preserve"> sections labeled as follows:</w:t>
      </w:r>
    </w:p>
    <w:p w14:paraId="50D16A76" w14:textId="77777777" w:rsidR="00906110" w:rsidRPr="0068107E" w:rsidRDefault="00906110" w:rsidP="004B6116">
      <w:pPr>
        <w:spacing w:after="120" w:line="23" w:lineRule="atLeast"/>
        <w:ind w:left="360"/>
        <w:contextualSpacing/>
        <w:rPr>
          <w:rFonts w:ascii="Times New Roman" w:hAnsi="Times New Roman"/>
        </w:rPr>
      </w:pPr>
    </w:p>
    <w:tbl>
      <w:tblPr>
        <w:tblStyle w:val="TableGrid"/>
        <w:tblW w:w="4858" w:type="pct"/>
        <w:tblInd w:w="265" w:type="dxa"/>
        <w:tblLook w:val="04A0" w:firstRow="1" w:lastRow="0" w:firstColumn="1" w:lastColumn="0" w:noHBand="0" w:noVBand="1"/>
      </w:tblPr>
      <w:tblGrid>
        <w:gridCol w:w="2070"/>
        <w:gridCol w:w="5490"/>
        <w:gridCol w:w="1524"/>
      </w:tblGrid>
      <w:tr w:rsidR="00CE3AB6" w:rsidRPr="0068107E" w14:paraId="32838DCB" w14:textId="77777777" w:rsidTr="004B6116">
        <w:tc>
          <w:tcPr>
            <w:tcW w:w="1139" w:type="pct"/>
            <w:tcBorders>
              <w:top w:val="single" w:sz="4" w:space="0" w:color="auto"/>
              <w:left w:val="single" w:sz="4" w:space="0" w:color="auto"/>
              <w:bottom w:val="single" w:sz="4" w:space="0" w:color="auto"/>
              <w:right w:val="nil"/>
            </w:tcBorders>
            <w:shd w:val="clear" w:color="auto" w:fill="00B050"/>
          </w:tcPr>
          <w:p w14:paraId="0CEE19EC" w14:textId="46B544F0" w:rsidR="00CE3AB6" w:rsidRPr="0068107E" w:rsidRDefault="00CE3AB6" w:rsidP="008C36A5">
            <w:pPr>
              <w:spacing w:after="120" w:line="23" w:lineRule="atLeast"/>
              <w:contextualSpacing/>
              <w:rPr>
                <w:rFonts w:ascii="Times New Roman" w:hAnsi="Times New Roman"/>
              </w:rPr>
            </w:pPr>
            <w:r w:rsidRPr="0068107E">
              <w:rPr>
                <w:rFonts w:ascii="Times New Roman" w:hAnsi="Times New Roman"/>
              </w:rPr>
              <w:t>Criterion 1</w:t>
            </w:r>
          </w:p>
        </w:tc>
        <w:tc>
          <w:tcPr>
            <w:tcW w:w="3022" w:type="pct"/>
            <w:tcBorders>
              <w:top w:val="single" w:sz="4" w:space="0" w:color="auto"/>
              <w:left w:val="nil"/>
              <w:bottom w:val="single" w:sz="4" w:space="0" w:color="auto"/>
              <w:right w:val="nil"/>
            </w:tcBorders>
            <w:shd w:val="clear" w:color="auto" w:fill="00B050"/>
          </w:tcPr>
          <w:p w14:paraId="54EAD13E" w14:textId="77777777" w:rsidR="00CE3AB6" w:rsidRPr="00830C6B" w:rsidRDefault="00CE3AB6" w:rsidP="00D71B4C">
            <w:pPr>
              <w:spacing w:after="120" w:line="23" w:lineRule="atLeast"/>
              <w:contextualSpacing/>
              <w:rPr>
                <w:rFonts w:ascii="Times New Roman" w:hAnsi="Times New Roman"/>
                <w:highlight w:val="yellow"/>
              </w:rPr>
            </w:pPr>
          </w:p>
        </w:tc>
        <w:tc>
          <w:tcPr>
            <w:tcW w:w="839" w:type="pct"/>
            <w:tcBorders>
              <w:top w:val="single" w:sz="4" w:space="0" w:color="auto"/>
              <w:left w:val="nil"/>
              <w:bottom w:val="single" w:sz="4" w:space="0" w:color="auto"/>
              <w:right w:val="single" w:sz="4" w:space="0" w:color="auto"/>
            </w:tcBorders>
            <w:shd w:val="clear" w:color="auto" w:fill="00B050"/>
          </w:tcPr>
          <w:p w14:paraId="2565192D" w14:textId="796C905A" w:rsidR="00CE3AB6" w:rsidRPr="00830C6B" w:rsidRDefault="00CE3AB6" w:rsidP="00D71B4C">
            <w:pPr>
              <w:spacing w:after="120" w:line="23" w:lineRule="atLeast"/>
              <w:contextualSpacing/>
              <w:rPr>
                <w:rFonts w:ascii="Times New Roman" w:hAnsi="Times New Roman"/>
                <w:highlight w:val="yellow"/>
              </w:rPr>
            </w:pPr>
          </w:p>
        </w:tc>
      </w:tr>
      <w:tr w:rsidR="00CE3AB6" w:rsidRPr="0068107E" w14:paraId="4AB5D8BA" w14:textId="77777777" w:rsidTr="004B6116">
        <w:tc>
          <w:tcPr>
            <w:tcW w:w="4161" w:type="pct"/>
            <w:gridSpan w:val="2"/>
            <w:tcBorders>
              <w:top w:val="single" w:sz="4" w:space="0" w:color="auto"/>
              <w:left w:val="single" w:sz="4" w:space="0" w:color="auto"/>
              <w:bottom w:val="single" w:sz="4" w:space="0" w:color="auto"/>
              <w:right w:val="nil"/>
            </w:tcBorders>
            <w:shd w:val="clear" w:color="auto" w:fill="C2D69B" w:themeFill="accent3" w:themeFillTint="99"/>
          </w:tcPr>
          <w:p w14:paraId="0FF33C14" w14:textId="332290B7" w:rsidR="00CE3AB6" w:rsidRPr="008C36A5" w:rsidRDefault="00CE3AB6" w:rsidP="004B6116">
            <w:pPr>
              <w:spacing w:after="120" w:line="23" w:lineRule="atLeast"/>
              <w:contextualSpacing/>
              <w:rPr>
                <w:rFonts w:ascii="Times New Roman" w:hAnsi="Times New Roman"/>
              </w:rPr>
            </w:pPr>
            <w:r>
              <w:rPr>
                <w:rFonts w:ascii="Times New Roman" w:hAnsi="Times New Roman"/>
                <w:i/>
                <w:iCs/>
              </w:rPr>
              <w:t>Demonstrated ability to meet a Secretarial Priority</w:t>
            </w:r>
          </w:p>
        </w:tc>
        <w:tc>
          <w:tcPr>
            <w:tcW w:w="839" w:type="pct"/>
            <w:tcBorders>
              <w:top w:val="single" w:sz="4" w:space="0" w:color="auto"/>
              <w:left w:val="nil"/>
              <w:bottom w:val="single" w:sz="4" w:space="0" w:color="auto"/>
              <w:right w:val="single" w:sz="4" w:space="0" w:color="auto"/>
            </w:tcBorders>
            <w:shd w:val="clear" w:color="auto" w:fill="C2D69B" w:themeFill="accent3" w:themeFillTint="99"/>
          </w:tcPr>
          <w:p w14:paraId="5FA4A75F" w14:textId="50169B0A" w:rsidR="00CE3AB6" w:rsidRPr="008C36A5" w:rsidRDefault="00CE3AB6" w:rsidP="00DC3C38">
            <w:pPr>
              <w:spacing w:after="120" w:line="23" w:lineRule="atLeast"/>
              <w:contextualSpacing/>
              <w:jc w:val="right"/>
              <w:rPr>
                <w:rFonts w:ascii="Times New Roman" w:hAnsi="Times New Roman"/>
              </w:rPr>
            </w:pPr>
            <w:r w:rsidRPr="008C36A5">
              <w:rPr>
                <w:rFonts w:ascii="Times New Roman" w:hAnsi="Times New Roman"/>
              </w:rPr>
              <w:t xml:space="preserve">Weight </w:t>
            </w:r>
            <w:r>
              <w:rPr>
                <w:rFonts w:ascii="Times New Roman" w:hAnsi="Times New Roman"/>
              </w:rPr>
              <w:t>10%</w:t>
            </w:r>
          </w:p>
        </w:tc>
      </w:tr>
      <w:tr w:rsidR="00606096" w:rsidRPr="0068107E" w14:paraId="51B83A39" w14:textId="77777777" w:rsidTr="004B6116">
        <w:tc>
          <w:tcPr>
            <w:tcW w:w="1139" w:type="pct"/>
            <w:tcBorders>
              <w:top w:val="single" w:sz="4" w:space="0" w:color="auto"/>
            </w:tcBorders>
          </w:tcPr>
          <w:p w14:paraId="64F8119F" w14:textId="7A83BCAA" w:rsidR="00606096" w:rsidRPr="008C36A5" w:rsidRDefault="00606096">
            <w:pPr>
              <w:spacing w:after="120" w:line="23" w:lineRule="atLeast"/>
              <w:contextualSpacing/>
              <w:rPr>
                <w:rFonts w:ascii="Times New Roman" w:hAnsi="Times New Roman"/>
              </w:rPr>
            </w:pPr>
            <w:r w:rsidRPr="00B5003B">
              <w:rPr>
                <w:rFonts w:ascii="Times New Roman" w:hAnsi="Times New Roman"/>
              </w:rPr>
              <w:t>Secretary of the Interior Priorities</w:t>
            </w:r>
          </w:p>
        </w:tc>
        <w:tc>
          <w:tcPr>
            <w:tcW w:w="3861" w:type="pct"/>
            <w:gridSpan w:val="2"/>
            <w:tcBorders>
              <w:top w:val="single" w:sz="4" w:space="0" w:color="auto"/>
            </w:tcBorders>
          </w:tcPr>
          <w:p w14:paraId="036B9823" w14:textId="339105C7" w:rsidR="00606096" w:rsidRPr="008C36A5" w:rsidRDefault="00606096" w:rsidP="00D71B4C">
            <w:pPr>
              <w:spacing w:after="120" w:line="23" w:lineRule="atLeast"/>
              <w:contextualSpacing/>
              <w:rPr>
                <w:rFonts w:ascii="Times New Roman" w:hAnsi="Times New Roman"/>
              </w:rPr>
            </w:pPr>
            <w:r>
              <w:rPr>
                <w:rFonts w:ascii="Times New Roman" w:hAnsi="Times New Roman"/>
              </w:rPr>
              <w:t xml:space="preserve">The applicant must demonstrate </w:t>
            </w:r>
            <w:r w:rsidRPr="00B5003B">
              <w:rPr>
                <w:rFonts w:ascii="Times New Roman" w:hAnsi="Times New Roman"/>
              </w:rPr>
              <w:t xml:space="preserve">how </w:t>
            </w:r>
            <w:r>
              <w:rPr>
                <w:rFonts w:ascii="Times New Roman" w:hAnsi="Times New Roman"/>
              </w:rPr>
              <w:t>its</w:t>
            </w:r>
            <w:r w:rsidRPr="00B5003B">
              <w:rPr>
                <w:rFonts w:ascii="Times New Roman" w:hAnsi="Times New Roman"/>
              </w:rPr>
              <w:t xml:space="preserve"> project </w:t>
            </w:r>
            <w:r>
              <w:rPr>
                <w:rFonts w:ascii="Times New Roman" w:hAnsi="Times New Roman"/>
              </w:rPr>
              <w:t>aligns with</w:t>
            </w:r>
            <w:r w:rsidRPr="00B5003B">
              <w:rPr>
                <w:rFonts w:ascii="Times New Roman" w:hAnsi="Times New Roman"/>
              </w:rPr>
              <w:t xml:space="preserve"> the </w:t>
            </w:r>
            <w:r>
              <w:rPr>
                <w:rFonts w:ascii="Times New Roman" w:hAnsi="Times New Roman"/>
              </w:rPr>
              <w:t>Secretary of the Interior’s priority to c</w:t>
            </w:r>
            <w:r w:rsidRPr="0033388C">
              <w:rPr>
                <w:rFonts w:ascii="Times New Roman" w:hAnsi="Times New Roman"/>
              </w:rPr>
              <w:t>reate a conservation stewardship legacy second only to Teddy Roosevelt.</w:t>
            </w:r>
          </w:p>
        </w:tc>
      </w:tr>
    </w:tbl>
    <w:p w14:paraId="239E8FCD" w14:textId="77777777" w:rsidR="00693878" w:rsidRPr="0068107E" w:rsidRDefault="00693878" w:rsidP="004B6116">
      <w:pPr>
        <w:spacing w:after="120" w:line="23" w:lineRule="atLeast"/>
        <w:ind w:left="360"/>
        <w:contextualSpacing/>
        <w:rPr>
          <w:rFonts w:ascii="Times New Roman" w:hAnsi="Times New Roman"/>
        </w:rPr>
      </w:pPr>
    </w:p>
    <w:tbl>
      <w:tblPr>
        <w:tblStyle w:val="TableGrid"/>
        <w:tblW w:w="4859" w:type="pct"/>
        <w:tblInd w:w="265" w:type="dxa"/>
        <w:tblLook w:val="04A0" w:firstRow="1" w:lastRow="0" w:firstColumn="1" w:lastColumn="0" w:noHBand="0" w:noVBand="1"/>
      </w:tblPr>
      <w:tblGrid>
        <w:gridCol w:w="2097"/>
        <w:gridCol w:w="5597"/>
        <w:gridCol w:w="1392"/>
      </w:tblGrid>
      <w:tr w:rsidR="00606096" w:rsidRPr="0068107E" w14:paraId="71BC80AA" w14:textId="77777777" w:rsidTr="004B6116">
        <w:tc>
          <w:tcPr>
            <w:tcW w:w="1154" w:type="pct"/>
            <w:tcBorders>
              <w:top w:val="single" w:sz="4" w:space="0" w:color="auto"/>
              <w:left w:val="single" w:sz="4" w:space="0" w:color="auto"/>
              <w:bottom w:val="single" w:sz="4" w:space="0" w:color="auto"/>
              <w:right w:val="nil"/>
            </w:tcBorders>
            <w:shd w:val="clear" w:color="auto" w:fill="00B050"/>
          </w:tcPr>
          <w:p w14:paraId="14FF5EF4" w14:textId="77777777" w:rsidR="00606096" w:rsidRPr="0068107E" w:rsidRDefault="00606096" w:rsidP="00D71B4C">
            <w:pPr>
              <w:spacing w:after="120" w:line="23" w:lineRule="atLeast"/>
              <w:contextualSpacing/>
              <w:rPr>
                <w:rFonts w:ascii="Times New Roman" w:hAnsi="Times New Roman"/>
              </w:rPr>
            </w:pPr>
            <w:r w:rsidRPr="0068107E">
              <w:rPr>
                <w:rFonts w:ascii="Times New Roman" w:hAnsi="Times New Roman"/>
              </w:rPr>
              <w:t>Criterion 2</w:t>
            </w:r>
          </w:p>
        </w:tc>
        <w:tc>
          <w:tcPr>
            <w:tcW w:w="3079" w:type="pct"/>
            <w:tcBorders>
              <w:top w:val="single" w:sz="4" w:space="0" w:color="auto"/>
              <w:left w:val="nil"/>
              <w:bottom w:val="single" w:sz="4" w:space="0" w:color="auto"/>
              <w:right w:val="nil"/>
            </w:tcBorders>
            <w:shd w:val="clear" w:color="auto" w:fill="00B050"/>
          </w:tcPr>
          <w:p w14:paraId="79CEAE1B" w14:textId="77777777" w:rsidR="00606096" w:rsidRPr="0068107E" w:rsidRDefault="00606096" w:rsidP="00D71B4C">
            <w:pPr>
              <w:spacing w:after="120" w:line="23" w:lineRule="atLeast"/>
              <w:contextualSpacing/>
              <w:rPr>
                <w:rFonts w:ascii="Times New Roman" w:hAnsi="Times New Roman"/>
              </w:rPr>
            </w:pPr>
          </w:p>
        </w:tc>
        <w:tc>
          <w:tcPr>
            <w:tcW w:w="766" w:type="pct"/>
            <w:tcBorders>
              <w:top w:val="single" w:sz="4" w:space="0" w:color="auto"/>
              <w:left w:val="nil"/>
              <w:bottom w:val="single" w:sz="4" w:space="0" w:color="auto"/>
              <w:right w:val="single" w:sz="4" w:space="0" w:color="auto"/>
            </w:tcBorders>
            <w:shd w:val="clear" w:color="auto" w:fill="00B050"/>
          </w:tcPr>
          <w:p w14:paraId="23EA61F4" w14:textId="275EC595" w:rsidR="00606096" w:rsidRPr="0068107E" w:rsidRDefault="00606096" w:rsidP="00D71B4C">
            <w:pPr>
              <w:spacing w:after="120" w:line="23" w:lineRule="atLeast"/>
              <w:contextualSpacing/>
              <w:rPr>
                <w:rFonts w:ascii="Times New Roman" w:hAnsi="Times New Roman"/>
              </w:rPr>
            </w:pPr>
          </w:p>
        </w:tc>
      </w:tr>
      <w:tr w:rsidR="00606096" w:rsidRPr="0068107E" w14:paraId="13AB4FF9" w14:textId="77777777" w:rsidTr="004B6116">
        <w:tc>
          <w:tcPr>
            <w:tcW w:w="4234" w:type="pct"/>
            <w:gridSpan w:val="2"/>
            <w:tcBorders>
              <w:top w:val="single" w:sz="4" w:space="0" w:color="auto"/>
              <w:left w:val="single" w:sz="4" w:space="0" w:color="auto"/>
              <w:bottom w:val="single" w:sz="4" w:space="0" w:color="auto"/>
              <w:right w:val="nil"/>
            </w:tcBorders>
            <w:shd w:val="clear" w:color="auto" w:fill="C2D69B" w:themeFill="accent3" w:themeFillTint="99"/>
          </w:tcPr>
          <w:p w14:paraId="76DD1F08" w14:textId="5D976D8C" w:rsidR="00606096" w:rsidRPr="004B6116" w:rsidRDefault="00606096" w:rsidP="004B6116">
            <w:pPr>
              <w:spacing w:after="120" w:line="23" w:lineRule="atLeast"/>
              <w:contextualSpacing/>
              <w:rPr>
                <w:rFonts w:ascii="Times New Roman" w:hAnsi="Times New Roman"/>
                <w:i/>
                <w:iCs/>
              </w:rPr>
            </w:pPr>
            <w:r w:rsidRPr="004B6116">
              <w:rPr>
                <w:rFonts w:ascii="Times New Roman" w:hAnsi="Times New Roman"/>
                <w:i/>
                <w:iCs/>
              </w:rPr>
              <w:t xml:space="preserve">Demonstrated ability to plan and manage a </w:t>
            </w:r>
            <w:r w:rsidR="00161303">
              <w:rPr>
                <w:rFonts w:ascii="Times New Roman" w:hAnsi="Times New Roman"/>
                <w:i/>
                <w:iCs/>
              </w:rPr>
              <w:t xml:space="preserve">successful training </w:t>
            </w:r>
            <w:r w:rsidRPr="004B6116">
              <w:rPr>
                <w:rFonts w:ascii="Times New Roman" w:hAnsi="Times New Roman"/>
                <w:i/>
                <w:iCs/>
              </w:rPr>
              <w:t>pr</w:t>
            </w:r>
            <w:r w:rsidR="00161303">
              <w:rPr>
                <w:rFonts w:ascii="Times New Roman" w:hAnsi="Times New Roman"/>
                <w:i/>
                <w:iCs/>
              </w:rPr>
              <w:t>oject</w:t>
            </w:r>
          </w:p>
        </w:tc>
        <w:tc>
          <w:tcPr>
            <w:tcW w:w="766" w:type="pct"/>
            <w:tcBorders>
              <w:top w:val="single" w:sz="4" w:space="0" w:color="auto"/>
              <w:left w:val="nil"/>
              <w:bottom w:val="single" w:sz="4" w:space="0" w:color="auto"/>
              <w:right w:val="single" w:sz="4" w:space="0" w:color="auto"/>
            </w:tcBorders>
            <w:shd w:val="clear" w:color="auto" w:fill="C2D69B" w:themeFill="accent3" w:themeFillTint="99"/>
          </w:tcPr>
          <w:p w14:paraId="23E49816" w14:textId="15526DED" w:rsidR="00606096" w:rsidRPr="0068107E" w:rsidRDefault="00606096" w:rsidP="00DC3C38">
            <w:pPr>
              <w:spacing w:after="120" w:line="23" w:lineRule="atLeast"/>
              <w:contextualSpacing/>
              <w:jc w:val="right"/>
              <w:rPr>
                <w:rFonts w:ascii="Times New Roman" w:hAnsi="Times New Roman"/>
              </w:rPr>
            </w:pPr>
            <w:r w:rsidRPr="0068107E">
              <w:rPr>
                <w:rFonts w:ascii="Times New Roman" w:hAnsi="Times New Roman"/>
              </w:rPr>
              <w:t xml:space="preserve">Weight </w:t>
            </w:r>
            <w:r>
              <w:rPr>
                <w:rFonts w:ascii="Times New Roman" w:hAnsi="Times New Roman"/>
              </w:rPr>
              <w:t>50</w:t>
            </w:r>
            <w:r w:rsidRPr="0068107E">
              <w:rPr>
                <w:rFonts w:ascii="Times New Roman" w:hAnsi="Times New Roman"/>
              </w:rPr>
              <w:t>%</w:t>
            </w:r>
          </w:p>
        </w:tc>
      </w:tr>
      <w:tr w:rsidR="00606096" w:rsidRPr="0068107E" w14:paraId="5D76658C" w14:textId="77777777" w:rsidTr="004B6116">
        <w:tc>
          <w:tcPr>
            <w:tcW w:w="1154" w:type="pct"/>
            <w:tcBorders>
              <w:top w:val="single" w:sz="4" w:space="0" w:color="auto"/>
              <w:bottom w:val="single" w:sz="4" w:space="0" w:color="auto"/>
            </w:tcBorders>
          </w:tcPr>
          <w:p w14:paraId="0A3D8341" w14:textId="0360DB8B" w:rsidR="00606096" w:rsidRPr="0068107E" w:rsidRDefault="00606096">
            <w:pPr>
              <w:spacing w:after="120" w:line="23" w:lineRule="atLeast"/>
              <w:contextualSpacing/>
              <w:rPr>
                <w:rFonts w:ascii="Times New Roman" w:hAnsi="Times New Roman"/>
              </w:rPr>
            </w:pPr>
            <w:r>
              <w:rPr>
                <w:rFonts w:ascii="Times New Roman" w:hAnsi="Times New Roman"/>
              </w:rPr>
              <w:t>Project Overview</w:t>
            </w:r>
          </w:p>
        </w:tc>
        <w:tc>
          <w:tcPr>
            <w:tcW w:w="3845" w:type="pct"/>
            <w:gridSpan w:val="2"/>
            <w:tcBorders>
              <w:top w:val="single" w:sz="4" w:space="0" w:color="auto"/>
              <w:bottom w:val="single" w:sz="4" w:space="0" w:color="auto"/>
            </w:tcBorders>
          </w:tcPr>
          <w:p w14:paraId="4FCA2DE3" w14:textId="6A17F954" w:rsidR="00606096" w:rsidRPr="00606096" w:rsidRDefault="00606096">
            <w:pPr>
              <w:spacing w:after="120" w:line="23" w:lineRule="atLeast"/>
              <w:contextualSpacing/>
              <w:rPr>
                <w:rFonts w:ascii="Times New Roman" w:hAnsi="Times New Roman"/>
              </w:rPr>
            </w:pPr>
            <w:r w:rsidRPr="00606096">
              <w:rPr>
                <w:rFonts w:ascii="Times New Roman" w:hAnsi="Times New Roman"/>
              </w:rPr>
              <w:t xml:space="preserve">The applicant must demonstrate its approach to implementing this </w:t>
            </w:r>
            <w:r w:rsidR="00161303" w:rsidRPr="00161303">
              <w:rPr>
                <w:rFonts w:ascii="Times New Roman" w:hAnsi="Times New Roman"/>
              </w:rPr>
              <w:t>training project</w:t>
            </w:r>
            <w:r w:rsidRPr="00606096">
              <w:rPr>
                <w:rFonts w:ascii="Times New Roman" w:hAnsi="Times New Roman"/>
              </w:rPr>
              <w:t>. The proposal should discuss how the applicant will organize, manage, and execute this project.</w:t>
            </w:r>
          </w:p>
          <w:p w14:paraId="1A4F48FD" w14:textId="77777777" w:rsidR="00606096" w:rsidRPr="00606096" w:rsidRDefault="00606096" w:rsidP="004B6116">
            <w:pPr>
              <w:spacing w:after="120" w:line="23" w:lineRule="atLeast"/>
              <w:ind w:left="310" w:hanging="310"/>
              <w:contextualSpacing/>
              <w:rPr>
                <w:rFonts w:ascii="Times New Roman" w:hAnsi="Times New Roman"/>
              </w:rPr>
            </w:pPr>
          </w:p>
          <w:p w14:paraId="6EAFDE7C" w14:textId="34C4FC6F" w:rsidR="00606096" w:rsidRPr="00606096" w:rsidRDefault="00606096" w:rsidP="004B6116">
            <w:pPr>
              <w:spacing w:after="120" w:line="23" w:lineRule="atLeast"/>
              <w:ind w:left="310" w:hanging="310"/>
              <w:contextualSpacing/>
              <w:rPr>
                <w:rFonts w:ascii="Times New Roman" w:hAnsi="Times New Roman"/>
              </w:rPr>
            </w:pPr>
            <w:r w:rsidRPr="00606096">
              <w:rPr>
                <w:rFonts w:ascii="Times New Roman" w:hAnsi="Times New Roman"/>
              </w:rPr>
              <w:t>Proposals should explicitly demonstrate:</w:t>
            </w:r>
          </w:p>
          <w:p w14:paraId="6BF72D4F" w14:textId="5126E72A" w:rsidR="00606096" w:rsidRPr="004B6116" w:rsidRDefault="00606096" w:rsidP="004B6116">
            <w:pPr>
              <w:pStyle w:val="ListParagraph"/>
              <w:numPr>
                <w:ilvl w:val="1"/>
                <w:numId w:val="67"/>
              </w:numPr>
              <w:spacing w:after="120" w:line="23" w:lineRule="atLeast"/>
              <w:ind w:left="360"/>
              <w:rPr>
                <w:rFonts w:ascii="Times New Roman" w:hAnsi="Times New Roman"/>
              </w:rPr>
            </w:pPr>
            <w:r w:rsidRPr="004B6116">
              <w:rPr>
                <w:rFonts w:ascii="Times New Roman" w:hAnsi="Times New Roman"/>
              </w:rPr>
              <w:t>The applicant’s approach to designing and implementing</w:t>
            </w:r>
            <w:r w:rsidR="00161303" w:rsidRPr="004B6116">
              <w:rPr>
                <w:rFonts w:ascii="Times New Roman" w:hAnsi="Times New Roman"/>
              </w:rPr>
              <w:t xml:space="preserve"> the training</w:t>
            </w:r>
            <w:r w:rsidR="00900765" w:rsidRPr="004B6116">
              <w:rPr>
                <w:rFonts w:ascii="Times New Roman" w:hAnsi="Times New Roman"/>
              </w:rPr>
              <w:t xml:space="preserve"> project.</w:t>
            </w:r>
          </w:p>
          <w:p w14:paraId="0E8F75F7" w14:textId="371EFD8E" w:rsidR="00900765" w:rsidRPr="004B6116" w:rsidRDefault="00606096" w:rsidP="004B6116">
            <w:pPr>
              <w:pStyle w:val="ListParagraph"/>
              <w:numPr>
                <w:ilvl w:val="1"/>
                <w:numId w:val="67"/>
              </w:numPr>
              <w:spacing w:after="120" w:line="23" w:lineRule="atLeast"/>
              <w:ind w:left="360"/>
              <w:rPr>
                <w:rFonts w:ascii="Times New Roman" w:hAnsi="Times New Roman"/>
              </w:rPr>
            </w:pPr>
            <w:r w:rsidRPr="004B6116">
              <w:rPr>
                <w:rFonts w:ascii="Times New Roman" w:hAnsi="Times New Roman"/>
              </w:rPr>
              <w:t xml:space="preserve">The applicant’s ability to provide </w:t>
            </w:r>
            <w:r w:rsidR="00900765" w:rsidRPr="004B6116">
              <w:rPr>
                <w:rFonts w:ascii="Times New Roman" w:hAnsi="Times New Roman"/>
              </w:rPr>
              <w:t>skilled trainers to manage the project and direct others in proper tool use and preservation techniques.</w:t>
            </w:r>
          </w:p>
          <w:p w14:paraId="75C9E580" w14:textId="2CE12E34" w:rsidR="00606096" w:rsidRPr="0068107E" w:rsidRDefault="00606096" w:rsidP="004B6116">
            <w:pPr>
              <w:pStyle w:val="ListParagraph"/>
              <w:numPr>
                <w:ilvl w:val="1"/>
                <w:numId w:val="67"/>
              </w:numPr>
              <w:spacing w:after="120" w:line="23" w:lineRule="atLeast"/>
              <w:ind w:left="360"/>
              <w:rPr>
                <w:rFonts w:ascii="Times New Roman" w:hAnsi="Times New Roman"/>
              </w:rPr>
            </w:pPr>
            <w:r w:rsidRPr="00606096">
              <w:rPr>
                <w:rFonts w:ascii="Times New Roman" w:hAnsi="Times New Roman"/>
              </w:rPr>
              <w:t xml:space="preserve">The applicant’s ability to </w:t>
            </w:r>
            <w:r w:rsidR="001D7251" w:rsidRPr="001D7251">
              <w:rPr>
                <w:rFonts w:ascii="Times New Roman" w:hAnsi="Times New Roman"/>
              </w:rPr>
              <w:t>structurally stabilize the building, inventory structural components, and plan for future work on the structure.</w:t>
            </w:r>
          </w:p>
        </w:tc>
      </w:tr>
      <w:tr w:rsidR="0019632F" w:rsidRPr="0068107E" w14:paraId="2076A508" w14:textId="77777777" w:rsidTr="004B6116">
        <w:tc>
          <w:tcPr>
            <w:tcW w:w="1154" w:type="pct"/>
            <w:tcBorders>
              <w:top w:val="single" w:sz="4" w:space="0" w:color="auto"/>
            </w:tcBorders>
          </w:tcPr>
          <w:p w14:paraId="70E5A0A6" w14:textId="0628187E" w:rsidR="0019632F" w:rsidRPr="00DC3C38" w:rsidDel="00A74DB2" w:rsidRDefault="0019632F" w:rsidP="00A74DB2">
            <w:pPr>
              <w:spacing w:after="120" w:line="23" w:lineRule="atLeast"/>
              <w:contextualSpacing/>
              <w:rPr>
                <w:rFonts w:ascii="Times New Roman" w:hAnsi="Times New Roman"/>
              </w:rPr>
            </w:pPr>
            <w:r>
              <w:rPr>
                <w:rFonts w:ascii="Times New Roman" w:hAnsi="Times New Roman"/>
              </w:rPr>
              <w:t>Project Products and Deliverables</w:t>
            </w:r>
          </w:p>
        </w:tc>
        <w:tc>
          <w:tcPr>
            <w:tcW w:w="3845" w:type="pct"/>
            <w:gridSpan w:val="2"/>
            <w:tcBorders>
              <w:top w:val="single" w:sz="4" w:space="0" w:color="auto"/>
            </w:tcBorders>
          </w:tcPr>
          <w:p w14:paraId="00F633C8" w14:textId="77777777" w:rsidR="0019632F" w:rsidRPr="0019632F" w:rsidRDefault="0019632F" w:rsidP="0019632F">
            <w:pPr>
              <w:spacing w:after="120" w:line="23" w:lineRule="atLeast"/>
              <w:contextualSpacing/>
              <w:rPr>
                <w:rFonts w:ascii="Times New Roman" w:hAnsi="Times New Roman"/>
              </w:rPr>
            </w:pPr>
            <w:r w:rsidRPr="0019632F">
              <w:rPr>
                <w:rFonts w:ascii="Times New Roman" w:hAnsi="Times New Roman"/>
              </w:rPr>
              <w:t>The applicant must demonstrate its approach to designing and delivering relevant project products, which conform with appropriate professional and NPS standards.</w:t>
            </w:r>
          </w:p>
          <w:p w14:paraId="002D3FF3" w14:textId="77777777" w:rsidR="0019632F" w:rsidRPr="0019632F" w:rsidRDefault="0019632F" w:rsidP="0019632F">
            <w:pPr>
              <w:spacing w:after="120" w:line="23" w:lineRule="atLeast"/>
              <w:contextualSpacing/>
              <w:rPr>
                <w:rFonts w:ascii="Times New Roman" w:hAnsi="Times New Roman"/>
              </w:rPr>
            </w:pPr>
          </w:p>
          <w:p w14:paraId="6C849A9B" w14:textId="77777777" w:rsidR="0019632F" w:rsidRDefault="0019632F" w:rsidP="004B6116">
            <w:pPr>
              <w:spacing w:after="120" w:line="23" w:lineRule="atLeast"/>
              <w:ind w:left="310" w:hanging="310"/>
              <w:contextualSpacing/>
              <w:rPr>
                <w:rFonts w:ascii="Times New Roman" w:hAnsi="Times New Roman"/>
              </w:rPr>
            </w:pPr>
            <w:r w:rsidRPr="0019632F">
              <w:rPr>
                <w:rFonts w:ascii="Times New Roman" w:hAnsi="Times New Roman"/>
              </w:rPr>
              <w:t>Expected project products include</w:t>
            </w:r>
            <w:r>
              <w:rPr>
                <w:rFonts w:ascii="Times New Roman" w:hAnsi="Times New Roman"/>
              </w:rPr>
              <w:t>:</w:t>
            </w:r>
          </w:p>
          <w:p w14:paraId="537EFA20" w14:textId="6DFC7CD9" w:rsidR="0019632F" w:rsidRPr="004B6116" w:rsidRDefault="0019632F" w:rsidP="004B6116">
            <w:pPr>
              <w:pStyle w:val="ListParagraph"/>
              <w:numPr>
                <w:ilvl w:val="0"/>
                <w:numId w:val="68"/>
              </w:numPr>
              <w:spacing w:after="120" w:line="23" w:lineRule="atLeast"/>
              <w:rPr>
                <w:rFonts w:ascii="Times New Roman" w:hAnsi="Times New Roman"/>
              </w:rPr>
            </w:pPr>
            <w:r w:rsidRPr="004B6116">
              <w:rPr>
                <w:rFonts w:ascii="Times New Roman" w:hAnsi="Times New Roman"/>
              </w:rPr>
              <w:t>Draft Final Report</w:t>
            </w:r>
          </w:p>
          <w:p w14:paraId="494E9091" w14:textId="03AE7CC9" w:rsidR="0019632F" w:rsidRPr="004B6116" w:rsidRDefault="0019632F" w:rsidP="004B6116">
            <w:pPr>
              <w:pStyle w:val="ListParagraph"/>
              <w:numPr>
                <w:ilvl w:val="0"/>
                <w:numId w:val="68"/>
              </w:numPr>
              <w:spacing w:after="120" w:line="23" w:lineRule="atLeast"/>
              <w:rPr>
                <w:rFonts w:ascii="Times New Roman" w:hAnsi="Times New Roman"/>
              </w:rPr>
            </w:pPr>
            <w:r w:rsidRPr="004B6116">
              <w:rPr>
                <w:rFonts w:ascii="Times New Roman" w:hAnsi="Times New Roman"/>
              </w:rPr>
              <w:t>Database, Collections/Specimens, Archives and Maps</w:t>
            </w:r>
          </w:p>
          <w:p w14:paraId="660CD693" w14:textId="480EB024" w:rsidR="0019632F" w:rsidRPr="004B6116" w:rsidRDefault="0019632F" w:rsidP="004B6116">
            <w:pPr>
              <w:pStyle w:val="ListParagraph"/>
              <w:numPr>
                <w:ilvl w:val="0"/>
                <w:numId w:val="68"/>
              </w:numPr>
              <w:spacing w:after="120" w:line="23" w:lineRule="atLeast"/>
              <w:rPr>
                <w:rFonts w:ascii="Times New Roman" w:hAnsi="Times New Roman"/>
              </w:rPr>
            </w:pPr>
            <w:r w:rsidRPr="004B6116">
              <w:rPr>
                <w:rFonts w:ascii="Times New Roman" w:hAnsi="Times New Roman"/>
              </w:rPr>
              <w:t>Final Report</w:t>
            </w:r>
          </w:p>
          <w:p w14:paraId="3450F292" w14:textId="230F08D4" w:rsidR="0019632F" w:rsidRPr="004B6116" w:rsidRDefault="0019632F" w:rsidP="004B6116">
            <w:pPr>
              <w:pStyle w:val="ListParagraph"/>
              <w:numPr>
                <w:ilvl w:val="0"/>
                <w:numId w:val="68"/>
              </w:numPr>
              <w:spacing w:after="120" w:line="23" w:lineRule="atLeast"/>
              <w:rPr>
                <w:rFonts w:ascii="Times New Roman" w:hAnsi="Times New Roman"/>
              </w:rPr>
            </w:pPr>
            <w:r w:rsidRPr="004B6116">
              <w:rPr>
                <w:rFonts w:ascii="Times New Roman" w:hAnsi="Times New Roman"/>
              </w:rPr>
              <w:t>Project Closeout – End of project discussion and review</w:t>
            </w:r>
          </w:p>
        </w:tc>
      </w:tr>
    </w:tbl>
    <w:p w14:paraId="2222840D" w14:textId="77777777" w:rsidR="00693878" w:rsidRPr="0068107E" w:rsidRDefault="00693878" w:rsidP="004B6116">
      <w:pPr>
        <w:spacing w:after="120" w:line="23" w:lineRule="atLeast"/>
        <w:ind w:left="360"/>
        <w:contextualSpacing/>
        <w:rPr>
          <w:rFonts w:ascii="Times New Roman" w:hAnsi="Times New Roman"/>
        </w:rPr>
      </w:pPr>
    </w:p>
    <w:tbl>
      <w:tblPr>
        <w:tblStyle w:val="TableGrid"/>
        <w:tblW w:w="4858" w:type="pct"/>
        <w:tblInd w:w="265" w:type="dxa"/>
        <w:tblLook w:val="04A0" w:firstRow="1" w:lastRow="0" w:firstColumn="1" w:lastColumn="0" w:noHBand="0" w:noVBand="1"/>
      </w:tblPr>
      <w:tblGrid>
        <w:gridCol w:w="2069"/>
        <w:gridCol w:w="610"/>
        <w:gridCol w:w="2771"/>
        <w:gridCol w:w="3634"/>
      </w:tblGrid>
      <w:tr w:rsidR="00805271" w:rsidRPr="0068107E" w14:paraId="4747CBA3" w14:textId="77777777" w:rsidTr="004B6116">
        <w:tc>
          <w:tcPr>
            <w:tcW w:w="1475" w:type="pct"/>
            <w:gridSpan w:val="2"/>
            <w:tcBorders>
              <w:top w:val="single" w:sz="4" w:space="0" w:color="auto"/>
              <w:left w:val="single" w:sz="4" w:space="0" w:color="auto"/>
              <w:bottom w:val="single" w:sz="4" w:space="0" w:color="auto"/>
              <w:right w:val="nil"/>
            </w:tcBorders>
            <w:shd w:val="clear" w:color="auto" w:fill="00B050"/>
          </w:tcPr>
          <w:p w14:paraId="2130B88C" w14:textId="77777777" w:rsidR="00805271" w:rsidRPr="0068107E" w:rsidRDefault="00805271" w:rsidP="00D71B4C">
            <w:pPr>
              <w:spacing w:after="120" w:line="23" w:lineRule="atLeast"/>
              <w:contextualSpacing/>
              <w:rPr>
                <w:rFonts w:ascii="Times New Roman" w:hAnsi="Times New Roman"/>
              </w:rPr>
            </w:pPr>
            <w:r w:rsidRPr="0068107E">
              <w:rPr>
                <w:rFonts w:ascii="Times New Roman" w:hAnsi="Times New Roman"/>
              </w:rPr>
              <w:t>Criterion 3</w:t>
            </w:r>
          </w:p>
        </w:tc>
        <w:tc>
          <w:tcPr>
            <w:tcW w:w="1525" w:type="pct"/>
            <w:tcBorders>
              <w:top w:val="single" w:sz="4" w:space="0" w:color="auto"/>
              <w:left w:val="nil"/>
              <w:bottom w:val="single" w:sz="4" w:space="0" w:color="auto"/>
              <w:right w:val="nil"/>
            </w:tcBorders>
            <w:shd w:val="clear" w:color="auto" w:fill="00B050"/>
          </w:tcPr>
          <w:p w14:paraId="40B4C45E" w14:textId="77777777" w:rsidR="00805271" w:rsidRPr="0068107E" w:rsidRDefault="00805271" w:rsidP="00D71B4C">
            <w:pPr>
              <w:spacing w:after="120" w:line="23" w:lineRule="atLeast"/>
              <w:contextualSpacing/>
              <w:rPr>
                <w:rFonts w:ascii="Times New Roman" w:hAnsi="Times New Roman"/>
              </w:rPr>
            </w:pPr>
          </w:p>
        </w:tc>
        <w:tc>
          <w:tcPr>
            <w:tcW w:w="2000" w:type="pct"/>
            <w:tcBorders>
              <w:top w:val="single" w:sz="4" w:space="0" w:color="auto"/>
              <w:left w:val="nil"/>
              <w:bottom w:val="single" w:sz="4" w:space="0" w:color="auto"/>
              <w:right w:val="single" w:sz="4" w:space="0" w:color="auto"/>
            </w:tcBorders>
            <w:shd w:val="clear" w:color="auto" w:fill="00B050"/>
          </w:tcPr>
          <w:p w14:paraId="652493D2" w14:textId="569F84C1" w:rsidR="00805271" w:rsidRPr="0068107E" w:rsidRDefault="00805271" w:rsidP="00D71B4C">
            <w:pPr>
              <w:spacing w:after="120" w:line="23" w:lineRule="atLeast"/>
              <w:contextualSpacing/>
              <w:rPr>
                <w:rFonts w:ascii="Times New Roman" w:hAnsi="Times New Roman"/>
              </w:rPr>
            </w:pPr>
          </w:p>
        </w:tc>
      </w:tr>
      <w:tr w:rsidR="00805271" w:rsidRPr="0068107E" w14:paraId="140A0355" w14:textId="77777777" w:rsidTr="004B6116">
        <w:tc>
          <w:tcPr>
            <w:tcW w:w="3000" w:type="pct"/>
            <w:gridSpan w:val="3"/>
            <w:tcBorders>
              <w:top w:val="single" w:sz="4" w:space="0" w:color="auto"/>
              <w:left w:val="single" w:sz="4" w:space="0" w:color="auto"/>
              <w:bottom w:val="single" w:sz="4" w:space="0" w:color="auto"/>
              <w:right w:val="nil"/>
            </w:tcBorders>
            <w:shd w:val="clear" w:color="auto" w:fill="C2D69B" w:themeFill="accent3" w:themeFillTint="99"/>
          </w:tcPr>
          <w:p w14:paraId="5C863B44" w14:textId="55B63B2F" w:rsidR="00805271" w:rsidRPr="004B6116" w:rsidRDefault="00805271" w:rsidP="004B6116">
            <w:pPr>
              <w:spacing w:after="120" w:line="23" w:lineRule="atLeast"/>
              <w:contextualSpacing/>
              <w:rPr>
                <w:rFonts w:ascii="Times New Roman" w:hAnsi="Times New Roman"/>
                <w:i/>
                <w:iCs/>
              </w:rPr>
            </w:pPr>
            <w:r w:rsidRPr="004B6116">
              <w:rPr>
                <w:rFonts w:ascii="Times New Roman" w:hAnsi="Times New Roman"/>
                <w:i/>
                <w:iCs/>
              </w:rPr>
              <w:t>Demonstrated research / applied experience</w:t>
            </w:r>
          </w:p>
        </w:tc>
        <w:tc>
          <w:tcPr>
            <w:tcW w:w="2000" w:type="pct"/>
            <w:tcBorders>
              <w:top w:val="single" w:sz="4" w:space="0" w:color="auto"/>
              <w:left w:val="nil"/>
              <w:bottom w:val="single" w:sz="4" w:space="0" w:color="auto"/>
              <w:right w:val="single" w:sz="4" w:space="0" w:color="auto"/>
            </w:tcBorders>
            <w:shd w:val="clear" w:color="auto" w:fill="C2D69B" w:themeFill="accent3" w:themeFillTint="99"/>
          </w:tcPr>
          <w:p w14:paraId="6B616FC7" w14:textId="4B09600D" w:rsidR="00805271" w:rsidRPr="0068107E" w:rsidRDefault="00805271" w:rsidP="00DC3C38">
            <w:pPr>
              <w:spacing w:after="120" w:line="23" w:lineRule="atLeast"/>
              <w:contextualSpacing/>
              <w:jc w:val="right"/>
              <w:rPr>
                <w:rFonts w:ascii="Times New Roman" w:hAnsi="Times New Roman"/>
              </w:rPr>
            </w:pPr>
            <w:r w:rsidRPr="0068107E">
              <w:rPr>
                <w:rFonts w:ascii="Times New Roman" w:hAnsi="Times New Roman"/>
              </w:rPr>
              <w:t xml:space="preserve">Weight </w:t>
            </w:r>
            <w:r>
              <w:rPr>
                <w:rFonts w:ascii="Times New Roman" w:hAnsi="Times New Roman"/>
              </w:rPr>
              <w:t>40</w:t>
            </w:r>
            <w:r w:rsidRPr="0068107E">
              <w:rPr>
                <w:rFonts w:ascii="Times New Roman" w:hAnsi="Times New Roman"/>
              </w:rPr>
              <w:t>%</w:t>
            </w:r>
          </w:p>
        </w:tc>
      </w:tr>
      <w:tr w:rsidR="00805271" w:rsidRPr="0068107E" w14:paraId="19B2DE20" w14:textId="77777777" w:rsidTr="004B6116">
        <w:tc>
          <w:tcPr>
            <w:tcW w:w="1139" w:type="pct"/>
            <w:tcBorders>
              <w:top w:val="single" w:sz="4" w:space="0" w:color="auto"/>
            </w:tcBorders>
          </w:tcPr>
          <w:p w14:paraId="11AFBC83" w14:textId="6ADC45B4" w:rsidR="00805271" w:rsidRPr="0068107E" w:rsidRDefault="00805271">
            <w:pPr>
              <w:spacing w:after="120" w:line="23" w:lineRule="atLeast"/>
              <w:contextualSpacing/>
              <w:rPr>
                <w:rFonts w:ascii="Times New Roman" w:hAnsi="Times New Roman"/>
              </w:rPr>
            </w:pPr>
            <w:r w:rsidRPr="00805271">
              <w:rPr>
                <w:rFonts w:ascii="Times New Roman" w:hAnsi="Times New Roman"/>
              </w:rPr>
              <w:t>Experience / Past Performance</w:t>
            </w:r>
          </w:p>
        </w:tc>
        <w:tc>
          <w:tcPr>
            <w:tcW w:w="3861" w:type="pct"/>
            <w:gridSpan w:val="3"/>
            <w:tcBorders>
              <w:top w:val="single" w:sz="4" w:space="0" w:color="auto"/>
            </w:tcBorders>
          </w:tcPr>
          <w:p w14:paraId="2A15999D" w14:textId="5D291249" w:rsidR="00805271" w:rsidRPr="0068107E" w:rsidRDefault="00805271" w:rsidP="00D71B4C">
            <w:pPr>
              <w:spacing w:after="120" w:line="23" w:lineRule="atLeast"/>
              <w:contextualSpacing/>
              <w:rPr>
                <w:rFonts w:ascii="Times New Roman" w:hAnsi="Times New Roman"/>
              </w:rPr>
            </w:pPr>
            <w:r w:rsidRPr="00805271">
              <w:rPr>
                <w:rFonts w:ascii="Times New Roman" w:hAnsi="Times New Roman"/>
              </w:rPr>
              <w:t>The applicant must demonstrate research / applied experience of the project team in the subject field. Specifically, the Principal Investigator should have relevant experience with</w:t>
            </w:r>
            <w:r>
              <w:rPr>
                <w:rFonts w:ascii="Times New Roman" w:hAnsi="Times New Roman"/>
              </w:rPr>
              <w:t xml:space="preserve"> historic preservation training</w:t>
            </w:r>
            <w:r w:rsidRPr="00805271">
              <w:rPr>
                <w:rFonts w:ascii="Times New Roman" w:hAnsi="Times New Roman"/>
              </w:rPr>
              <w:t>. The applicant must detail relevant experience from on-going and past projects that relate to this topic and should list comparable on-going and completed projects.</w:t>
            </w:r>
          </w:p>
        </w:tc>
      </w:tr>
    </w:tbl>
    <w:p w14:paraId="5866E20C" w14:textId="1928A595" w:rsidR="002463F9" w:rsidRPr="0068107E" w:rsidRDefault="002463F9" w:rsidP="004B6116">
      <w:pPr>
        <w:ind w:left="360"/>
        <w:contextualSpacing/>
        <w:rPr>
          <w:rFonts w:ascii="Times New Roman" w:hAnsi="Times New Roman"/>
        </w:rPr>
      </w:pPr>
    </w:p>
    <w:p w14:paraId="24AF7D69" w14:textId="326DE5AB" w:rsidR="005D7AB0" w:rsidRPr="0068107E" w:rsidRDefault="007B6F32" w:rsidP="004B6116">
      <w:pPr>
        <w:pStyle w:val="Heading3"/>
        <w:numPr>
          <w:ilvl w:val="0"/>
          <w:numId w:val="92"/>
        </w:numPr>
        <w:spacing w:line="240" w:lineRule="auto"/>
        <w:ind w:left="360"/>
      </w:pPr>
      <w:bookmarkStart w:id="24" w:name="_Toc43954848"/>
      <w:bookmarkStart w:id="25" w:name="_Toc43957347"/>
      <w:bookmarkStart w:id="26" w:name="_Toc43954849"/>
      <w:bookmarkStart w:id="27" w:name="_Toc43957348"/>
      <w:bookmarkStart w:id="28" w:name="_Toc43957349"/>
      <w:bookmarkEnd w:id="24"/>
      <w:bookmarkEnd w:id="25"/>
      <w:bookmarkEnd w:id="26"/>
      <w:bookmarkEnd w:id="27"/>
      <w:r w:rsidRPr="0068107E">
        <w:t>Review and Selection Process</w:t>
      </w:r>
      <w:bookmarkEnd w:id="28"/>
    </w:p>
    <w:p w14:paraId="7B6AE428" w14:textId="17C54B9D" w:rsidR="005D7AB0" w:rsidRPr="0068107E" w:rsidRDefault="00C346B0" w:rsidP="004B6116">
      <w:pPr>
        <w:spacing w:after="120" w:line="23" w:lineRule="atLeast"/>
        <w:ind w:left="360"/>
        <w:contextualSpacing/>
        <w:rPr>
          <w:rFonts w:ascii="Times New Roman" w:hAnsi="Times New Roman"/>
        </w:rPr>
      </w:pPr>
      <w:r w:rsidRPr="0068107E">
        <w:rPr>
          <w:rFonts w:ascii="Times New Roman" w:hAnsi="Times New Roman"/>
        </w:rPr>
        <w:t>NPS personnel</w:t>
      </w:r>
      <w:r w:rsidR="00E17902" w:rsidRPr="0068107E">
        <w:rPr>
          <w:rFonts w:ascii="Times New Roman" w:hAnsi="Times New Roman"/>
        </w:rPr>
        <w:t xml:space="preserve">, and in some cases independent reviewers, </w:t>
      </w:r>
      <w:r w:rsidRPr="0068107E">
        <w:rPr>
          <w:rFonts w:ascii="Times New Roman" w:hAnsi="Times New Roman"/>
        </w:rPr>
        <w:t>will review all proposals.</w:t>
      </w:r>
      <w:r w:rsidR="008823FF" w:rsidRPr="0068107E">
        <w:rPr>
          <w:rFonts w:ascii="Times New Roman" w:hAnsi="Times New Roman"/>
        </w:rPr>
        <w:t xml:space="preserve"> </w:t>
      </w:r>
      <w:r w:rsidRPr="0068107E">
        <w:rPr>
          <w:rFonts w:ascii="Times New Roman" w:hAnsi="Times New Roman"/>
        </w:rPr>
        <w:t>All proposals for funding will be considered using the criteria outlined above. A summary of the review panel comments may be provided to the applicant if requested.</w:t>
      </w:r>
    </w:p>
    <w:p w14:paraId="4EBFC984" w14:textId="77777777" w:rsidR="00515AF9" w:rsidRPr="0068107E" w:rsidRDefault="00515AF9" w:rsidP="004B6116">
      <w:pPr>
        <w:ind w:left="360"/>
        <w:contextualSpacing/>
        <w:rPr>
          <w:rFonts w:ascii="Times New Roman" w:hAnsi="Times New Roman"/>
          <w:highlight w:val="yellow"/>
        </w:rPr>
      </w:pPr>
    </w:p>
    <w:p w14:paraId="2EA2B7E1" w14:textId="06F2923E" w:rsidR="00307866" w:rsidRPr="004B6116" w:rsidRDefault="00307866" w:rsidP="004B6116">
      <w:pPr>
        <w:pStyle w:val="ListParagraph"/>
        <w:numPr>
          <w:ilvl w:val="1"/>
          <w:numId w:val="93"/>
        </w:numPr>
        <w:ind w:left="720"/>
        <w:rPr>
          <w:rFonts w:ascii="Times New Roman" w:hAnsi="Times New Roman"/>
          <w:b/>
        </w:rPr>
      </w:pPr>
      <w:r w:rsidRPr="004B6116">
        <w:rPr>
          <w:rFonts w:ascii="Times New Roman" w:hAnsi="Times New Roman"/>
          <w:b/>
        </w:rPr>
        <w:t>Initial Review</w:t>
      </w:r>
    </w:p>
    <w:p w14:paraId="3374EDEF" w14:textId="2062D76B" w:rsidR="00307866" w:rsidRPr="004B6116" w:rsidRDefault="00307866" w:rsidP="004B6116">
      <w:pPr>
        <w:spacing w:after="120" w:line="23" w:lineRule="atLeast"/>
        <w:ind w:left="720"/>
        <w:contextualSpacing/>
        <w:rPr>
          <w:rFonts w:ascii="Times New Roman" w:hAnsi="Times New Roman"/>
          <w:bCs/>
        </w:rPr>
      </w:pPr>
      <w:r w:rsidRPr="0068107E">
        <w:rPr>
          <w:rFonts w:ascii="Times New Roman" w:hAnsi="Times New Roman"/>
        </w:rPr>
        <w:t xml:space="preserve">Prior to conducting the comprehensive merit review, an initial review will be performed to determine whether: (1) the </w:t>
      </w:r>
      <w:r w:rsidR="00CE0921">
        <w:rPr>
          <w:rFonts w:ascii="Times New Roman" w:hAnsi="Times New Roman"/>
        </w:rPr>
        <w:t>a</w:t>
      </w:r>
      <w:r w:rsidRPr="0068107E">
        <w:rPr>
          <w:rFonts w:ascii="Times New Roman" w:hAnsi="Times New Roman"/>
        </w:rPr>
        <w:t xml:space="preserve">pplicant is eligible for an award; (2) the information </w:t>
      </w:r>
      <w:r w:rsidRPr="0068107E">
        <w:rPr>
          <w:rFonts w:ascii="Times New Roman" w:hAnsi="Times New Roman"/>
        </w:rPr>
        <w:lastRenderedPageBreak/>
        <w:t xml:space="preserve">required by the </w:t>
      </w:r>
      <w:r w:rsidR="007D086D" w:rsidRPr="0068107E">
        <w:rPr>
          <w:rFonts w:ascii="Times New Roman" w:hAnsi="Times New Roman"/>
        </w:rPr>
        <w:t xml:space="preserve">NOFO </w:t>
      </w:r>
      <w:r w:rsidRPr="0068107E">
        <w:rPr>
          <w:rFonts w:ascii="Times New Roman" w:hAnsi="Times New Roman"/>
        </w:rPr>
        <w:t xml:space="preserve">has been submitted; (3) all mandatory requirements of the </w:t>
      </w:r>
      <w:r w:rsidR="007D086D" w:rsidRPr="0068107E">
        <w:rPr>
          <w:rFonts w:ascii="Times New Roman" w:hAnsi="Times New Roman"/>
        </w:rPr>
        <w:t>NOFO</w:t>
      </w:r>
      <w:r w:rsidRPr="0068107E">
        <w:rPr>
          <w:rFonts w:ascii="Times New Roman" w:hAnsi="Times New Roman"/>
        </w:rPr>
        <w:t xml:space="preserve"> are satisfied; and (4) the proposed project is responsive to the program objectives of the </w:t>
      </w:r>
      <w:r w:rsidR="007D086D" w:rsidRPr="0068107E">
        <w:rPr>
          <w:rFonts w:ascii="Times New Roman" w:hAnsi="Times New Roman"/>
        </w:rPr>
        <w:t>NOFO</w:t>
      </w:r>
      <w:r w:rsidRPr="0068107E">
        <w:rPr>
          <w:rFonts w:ascii="Times New Roman" w:hAnsi="Times New Roman"/>
        </w:rPr>
        <w:t xml:space="preserve"> (program determination). If an applicant fails to meet the requirements or objectives of the </w:t>
      </w:r>
      <w:r w:rsidR="00F810CA" w:rsidRPr="0068107E">
        <w:rPr>
          <w:rFonts w:ascii="Times New Roman" w:hAnsi="Times New Roman"/>
        </w:rPr>
        <w:t>NOFO or</w:t>
      </w:r>
      <w:r w:rsidRPr="0068107E">
        <w:rPr>
          <w:rFonts w:ascii="Times New Roman" w:hAnsi="Times New Roman"/>
        </w:rPr>
        <w:t xml:space="preserve"> does not provide </w:t>
      </w:r>
      <w:r w:rsidR="004B530D" w:rsidRPr="0068107E">
        <w:rPr>
          <w:rFonts w:ascii="Times New Roman" w:hAnsi="Times New Roman"/>
        </w:rPr>
        <w:t>enough</w:t>
      </w:r>
      <w:r w:rsidRPr="0068107E">
        <w:rPr>
          <w:rFonts w:ascii="Times New Roman" w:hAnsi="Times New Roman"/>
        </w:rPr>
        <w:t xml:space="preserve"> information for review, the applicant will be considered non-responsive and eliminated from further review.</w:t>
      </w:r>
    </w:p>
    <w:p w14:paraId="27D8B055" w14:textId="77777777" w:rsidR="00307866" w:rsidRPr="004B6116" w:rsidRDefault="00307866" w:rsidP="004B6116">
      <w:pPr>
        <w:ind w:left="720"/>
        <w:contextualSpacing/>
        <w:rPr>
          <w:rFonts w:ascii="Times New Roman" w:hAnsi="Times New Roman"/>
          <w:bCs/>
          <w:highlight w:val="yellow"/>
        </w:rPr>
      </w:pPr>
    </w:p>
    <w:p w14:paraId="3EF183CC" w14:textId="0A0CE8E2" w:rsidR="005D7AB0" w:rsidRPr="004B6116" w:rsidRDefault="00307866" w:rsidP="004B6116">
      <w:pPr>
        <w:pStyle w:val="ListParagraph"/>
        <w:numPr>
          <w:ilvl w:val="1"/>
          <w:numId w:val="93"/>
        </w:numPr>
        <w:ind w:left="720"/>
        <w:rPr>
          <w:rFonts w:ascii="Times New Roman" w:hAnsi="Times New Roman"/>
          <w:b/>
        </w:rPr>
      </w:pPr>
      <w:r w:rsidRPr="004B6116">
        <w:rPr>
          <w:rFonts w:ascii="Times New Roman" w:hAnsi="Times New Roman"/>
          <w:b/>
        </w:rPr>
        <w:t xml:space="preserve">Comprehensive </w:t>
      </w:r>
      <w:r w:rsidR="00C346B0" w:rsidRPr="004B6116">
        <w:rPr>
          <w:rFonts w:ascii="Times New Roman" w:hAnsi="Times New Roman"/>
          <w:b/>
        </w:rPr>
        <w:t>Merit Review</w:t>
      </w:r>
    </w:p>
    <w:p w14:paraId="5259F78F" w14:textId="2C4EE4AB" w:rsidR="005D7AB0" w:rsidRPr="0068107E" w:rsidRDefault="00307866" w:rsidP="004B6116">
      <w:pPr>
        <w:spacing w:after="120" w:line="23" w:lineRule="atLeast"/>
        <w:ind w:left="720"/>
        <w:contextualSpacing/>
        <w:rPr>
          <w:rFonts w:ascii="Times New Roman" w:hAnsi="Times New Roman"/>
          <w:highlight w:val="yellow"/>
        </w:rPr>
      </w:pPr>
      <w:r w:rsidRPr="0068107E">
        <w:rPr>
          <w:rFonts w:ascii="Times New Roman" w:hAnsi="Times New Roman"/>
        </w:rPr>
        <w:t>All applications that satisfactorily pass the initial review will be eligible for the Comprehensive Merit Review</w:t>
      </w:r>
      <w:r w:rsidR="0034153E" w:rsidRPr="0068107E">
        <w:rPr>
          <w:rFonts w:ascii="Times New Roman" w:hAnsi="Times New Roman"/>
        </w:rPr>
        <w:t xml:space="preserve">. </w:t>
      </w:r>
      <w:r w:rsidR="00C346B0" w:rsidRPr="0068107E">
        <w:rPr>
          <w:rFonts w:ascii="Times New Roman" w:hAnsi="Times New Roman"/>
        </w:rPr>
        <w:t xml:space="preserve">Each criteria element will be scored </w:t>
      </w:r>
      <w:r w:rsidR="00C346B0" w:rsidRPr="004B6116">
        <w:rPr>
          <w:rFonts w:ascii="Times New Roman" w:hAnsi="Times New Roman"/>
        </w:rPr>
        <w:t xml:space="preserve">on a </w:t>
      </w:r>
      <w:proofErr w:type="gramStart"/>
      <w:r w:rsidR="00C346B0" w:rsidRPr="004B6116">
        <w:rPr>
          <w:rFonts w:ascii="Times New Roman" w:hAnsi="Times New Roman"/>
        </w:rPr>
        <w:t>0-10 point</w:t>
      </w:r>
      <w:proofErr w:type="gramEnd"/>
      <w:r w:rsidR="00C346B0" w:rsidRPr="004B6116">
        <w:rPr>
          <w:rFonts w:ascii="Times New Roman" w:hAnsi="Times New Roman"/>
        </w:rPr>
        <w:t xml:space="preserve"> scale</w:t>
      </w:r>
      <w:r w:rsidR="00C346B0" w:rsidRPr="0068107E">
        <w:rPr>
          <w:rFonts w:ascii="Times New Roman" w:hAnsi="Times New Roman"/>
        </w:rPr>
        <w:t>:</w:t>
      </w:r>
    </w:p>
    <w:p w14:paraId="607B099B" w14:textId="77777777" w:rsidR="007B6F32" w:rsidRPr="0068107E" w:rsidRDefault="007B6F32" w:rsidP="004B6116">
      <w:pPr>
        <w:spacing w:after="120" w:line="23" w:lineRule="atLeast"/>
        <w:ind w:left="720"/>
        <w:contextualSpacing/>
        <w:rPr>
          <w:rFonts w:ascii="Times New Roman" w:hAnsi="Times New Roman"/>
          <w:highlight w:val="yellow"/>
        </w:rPr>
      </w:pPr>
    </w:p>
    <w:tbl>
      <w:tblPr>
        <w:tblStyle w:val="MediumShading2-Accent4"/>
        <w:tblW w:w="4323" w:type="pct"/>
        <w:tblInd w:w="828" w:type="dxa"/>
        <w:tblLook w:val="0400" w:firstRow="0" w:lastRow="0" w:firstColumn="0" w:lastColumn="0" w:noHBand="0" w:noVBand="1"/>
      </w:tblPr>
      <w:tblGrid>
        <w:gridCol w:w="2182"/>
        <w:gridCol w:w="3089"/>
        <w:gridCol w:w="2822"/>
      </w:tblGrid>
      <w:tr w:rsidR="00165762" w:rsidRPr="0068107E" w14:paraId="6C4D6A30" w14:textId="77777777" w:rsidTr="004B6116">
        <w:trPr>
          <w:cnfStyle w:val="000000100000" w:firstRow="0" w:lastRow="0" w:firstColumn="0" w:lastColumn="0" w:oddVBand="0" w:evenVBand="0" w:oddHBand="1" w:evenHBand="0" w:firstRowFirstColumn="0" w:firstRowLastColumn="0" w:lastRowFirstColumn="0" w:lastRowLastColumn="0"/>
        </w:trPr>
        <w:tc>
          <w:tcPr>
            <w:tcW w:w="0" w:type="pct"/>
          </w:tcPr>
          <w:p w14:paraId="6B2C6549"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10</w:t>
            </w:r>
          </w:p>
        </w:tc>
        <w:tc>
          <w:tcPr>
            <w:tcW w:w="0" w:type="pct"/>
          </w:tcPr>
          <w:p w14:paraId="21368387"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Superior</w:t>
            </w:r>
          </w:p>
        </w:tc>
        <w:tc>
          <w:tcPr>
            <w:tcW w:w="0" w:type="pct"/>
          </w:tcPr>
          <w:p w14:paraId="43609BFF"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(100 % of weighted average)</w:t>
            </w:r>
          </w:p>
        </w:tc>
      </w:tr>
      <w:tr w:rsidR="00165762" w:rsidRPr="0068107E" w14:paraId="6B4AEED3" w14:textId="77777777" w:rsidTr="004B6116">
        <w:tc>
          <w:tcPr>
            <w:tcW w:w="0" w:type="pct"/>
          </w:tcPr>
          <w:p w14:paraId="70EFAA7F"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8</w:t>
            </w:r>
          </w:p>
        </w:tc>
        <w:tc>
          <w:tcPr>
            <w:tcW w:w="0" w:type="pct"/>
          </w:tcPr>
          <w:p w14:paraId="356CBC1B"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Good</w:t>
            </w:r>
          </w:p>
        </w:tc>
        <w:tc>
          <w:tcPr>
            <w:tcW w:w="0" w:type="pct"/>
          </w:tcPr>
          <w:p w14:paraId="277915ED"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(80 % of weighted average)</w:t>
            </w:r>
          </w:p>
        </w:tc>
      </w:tr>
      <w:tr w:rsidR="00165762" w:rsidRPr="0068107E" w14:paraId="18528A32" w14:textId="77777777" w:rsidTr="004B6116">
        <w:trPr>
          <w:cnfStyle w:val="000000100000" w:firstRow="0" w:lastRow="0" w:firstColumn="0" w:lastColumn="0" w:oddVBand="0" w:evenVBand="0" w:oddHBand="1" w:evenHBand="0" w:firstRowFirstColumn="0" w:firstRowLastColumn="0" w:lastRowFirstColumn="0" w:lastRowLastColumn="0"/>
        </w:trPr>
        <w:tc>
          <w:tcPr>
            <w:tcW w:w="0" w:type="pct"/>
          </w:tcPr>
          <w:p w14:paraId="34B90AAA"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6</w:t>
            </w:r>
          </w:p>
        </w:tc>
        <w:tc>
          <w:tcPr>
            <w:tcW w:w="0" w:type="pct"/>
          </w:tcPr>
          <w:p w14:paraId="39DAF8E5"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Satisfactory</w:t>
            </w:r>
          </w:p>
        </w:tc>
        <w:tc>
          <w:tcPr>
            <w:tcW w:w="0" w:type="pct"/>
          </w:tcPr>
          <w:p w14:paraId="208B3A91"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(60 % of weighted average)</w:t>
            </w:r>
          </w:p>
        </w:tc>
      </w:tr>
      <w:tr w:rsidR="00165762" w:rsidRPr="0068107E" w14:paraId="65CF5B22" w14:textId="77777777" w:rsidTr="004B6116">
        <w:tc>
          <w:tcPr>
            <w:tcW w:w="0" w:type="pct"/>
          </w:tcPr>
          <w:p w14:paraId="318C5883"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4</w:t>
            </w:r>
          </w:p>
        </w:tc>
        <w:tc>
          <w:tcPr>
            <w:tcW w:w="0" w:type="pct"/>
          </w:tcPr>
          <w:p w14:paraId="702C63D7"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Marginal</w:t>
            </w:r>
          </w:p>
        </w:tc>
        <w:tc>
          <w:tcPr>
            <w:tcW w:w="0" w:type="pct"/>
          </w:tcPr>
          <w:p w14:paraId="71FF2F88"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(40 % of weighted average)</w:t>
            </w:r>
          </w:p>
        </w:tc>
      </w:tr>
      <w:tr w:rsidR="00165762" w:rsidRPr="0068107E" w14:paraId="6DCB8CCD" w14:textId="77777777" w:rsidTr="004B6116">
        <w:trPr>
          <w:cnfStyle w:val="000000100000" w:firstRow="0" w:lastRow="0" w:firstColumn="0" w:lastColumn="0" w:oddVBand="0" w:evenVBand="0" w:oddHBand="1" w:evenHBand="0" w:firstRowFirstColumn="0" w:firstRowLastColumn="0" w:lastRowFirstColumn="0" w:lastRowLastColumn="0"/>
        </w:trPr>
        <w:tc>
          <w:tcPr>
            <w:tcW w:w="0" w:type="pct"/>
          </w:tcPr>
          <w:p w14:paraId="5EE80263"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 xml:space="preserve">2 </w:t>
            </w:r>
          </w:p>
        </w:tc>
        <w:tc>
          <w:tcPr>
            <w:tcW w:w="0" w:type="pct"/>
          </w:tcPr>
          <w:p w14:paraId="05B08468"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Poor</w:t>
            </w:r>
          </w:p>
        </w:tc>
        <w:tc>
          <w:tcPr>
            <w:tcW w:w="0" w:type="pct"/>
          </w:tcPr>
          <w:p w14:paraId="5FD44798"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(20 % of weighted average)</w:t>
            </w:r>
          </w:p>
        </w:tc>
      </w:tr>
      <w:tr w:rsidR="00165762" w:rsidRPr="0068107E" w14:paraId="4C179E16" w14:textId="77777777" w:rsidTr="004B6116">
        <w:tc>
          <w:tcPr>
            <w:tcW w:w="0" w:type="pct"/>
          </w:tcPr>
          <w:p w14:paraId="34E5749B"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0</w:t>
            </w:r>
          </w:p>
        </w:tc>
        <w:tc>
          <w:tcPr>
            <w:tcW w:w="0" w:type="pct"/>
          </w:tcPr>
          <w:p w14:paraId="61B739F2"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Not Acceptable</w:t>
            </w:r>
          </w:p>
        </w:tc>
        <w:tc>
          <w:tcPr>
            <w:tcW w:w="0" w:type="pct"/>
          </w:tcPr>
          <w:p w14:paraId="4D36D85F"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(No score)</w:t>
            </w:r>
          </w:p>
        </w:tc>
      </w:tr>
    </w:tbl>
    <w:p w14:paraId="41188935" w14:textId="77777777" w:rsidR="007B6F32" w:rsidRPr="0068107E" w:rsidRDefault="007B6F32" w:rsidP="004B6116">
      <w:pPr>
        <w:spacing w:after="120" w:line="23" w:lineRule="atLeast"/>
        <w:ind w:left="720"/>
        <w:contextualSpacing/>
        <w:rPr>
          <w:rFonts w:ascii="Times New Roman" w:hAnsi="Times New Roman"/>
          <w:highlight w:val="yellow"/>
        </w:rPr>
      </w:pPr>
    </w:p>
    <w:p w14:paraId="7AA11DF0" w14:textId="7ACD797F" w:rsidR="005D7AB0" w:rsidRPr="004B6116" w:rsidRDefault="00C346B0" w:rsidP="004B6116">
      <w:pPr>
        <w:spacing w:after="120" w:line="23" w:lineRule="atLeast"/>
        <w:ind w:left="720"/>
        <w:contextualSpacing/>
        <w:rPr>
          <w:rFonts w:ascii="Times New Roman" w:hAnsi="Times New Roman"/>
        </w:rPr>
      </w:pPr>
      <w:r w:rsidRPr="004B6116">
        <w:rPr>
          <w:rFonts w:ascii="Times New Roman" w:hAnsi="Times New Roman"/>
        </w:rPr>
        <w:t xml:space="preserve">The following numerical rating values may be assigned: 10, </w:t>
      </w:r>
      <w:r w:rsidR="00E17902" w:rsidRPr="004B6116">
        <w:rPr>
          <w:rFonts w:ascii="Times New Roman" w:hAnsi="Times New Roman"/>
        </w:rPr>
        <w:t xml:space="preserve">9, </w:t>
      </w:r>
      <w:r w:rsidRPr="004B6116">
        <w:rPr>
          <w:rFonts w:ascii="Times New Roman" w:hAnsi="Times New Roman"/>
        </w:rPr>
        <w:t xml:space="preserve">8, </w:t>
      </w:r>
      <w:r w:rsidR="00E17902" w:rsidRPr="004B6116">
        <w:rPr>
          <w:rFonts w:ascii="Times New Roman" w:hAnsi="Times New Roman"/>
        </w:rPr>
        <w:t xml:space="preserve">7, </w:t>
      </w:r>
      <w:r w:rsidRPr="004B6116">
        <w:rPr>
          <w:rFonts w:ascii="Times New Roman" w:hAnsi="Times New Roman"/>
        </w:rPr>
        <w:t xml:space="preserve">6, </w:t>
      </w:r>
      <w:r w:rsidR="00E17902" w:rsidRPr="004B6116">
        <w:rPr>
          <w:rFonts w:ascii="Times New Roman" w:hAnsi="Times New Roman"/>
        </w:rPr>
        <w:t xml:space="preserve">5, </w:t>
      </w:r>
      <w:r w:rsidRPr="004B6116">
        <w:rPr>
          <w:rFonts w:ascii="Times New Roman" w:hAnsi="Times New Roman"/>
        </w:rPr>
        <w:t xml:space="preserve">4, </w:t>
      </w:r>
      <w:r w:rsidR="00E17902" w:rsidRPr="004B6116">
        <w:rPr>
          <w:rFonts w:ascii="Times New Roman" w:hAnsi="Times New Roman"/>
        </w:rPr>
        <w:t xml:space="preserve">3, </w:t>
      </w:r>
      <w:r w:rsidRPr="004B6116">
        <w:rPr>
          <w:rFonts w:ascii="Times New Roman" w:hAnsi="Times New Roman"/>
        </w:rPr>
        <w:t xml:space="preserve">2, </w:t>
      </w:r>
      <w:r w:rsidR="00E17902" w:rsidRPr="004B6116">
        <w:rPr>
          <w:rFonts w:ascii="Times New Roman" w:hAnsi="Times New Roman"/>
        </w:rPr>
        <w:t xml:space="preserve">1, </w:t>
      </w:r>
      <w:r w:rsidR="00D00016" w:rsidRPr="004B6116">
        <w:rPr>
          <w:rFonts w:ascii="Times New Roman" w:hAnsi="Times New Roman"/>
        </w:rPr>
        <w:t>and 0.</w:t>
      </w:r>
      <w:r w:rsidR="004B530D" w:rsidRPr="004B6116">
        <w:rPr>
          <w:rFonts w:ascii="Times New Roman" w:hAnsi="Times New Roman"/>
        </w:rPr>
        <w:t xml:space="preserve"> </w:t>
      </w:r>
      <w:r w:rsidR="00D00016" w:rsidRPr="004B6116">
        <w:rPr>
          <w:rFonts w:ascii="Times New Roman" w:hAnsi="Times New Roman"/>
        </w:rPr>
        <w:t xml:space="preserve">The </w:t>
      </w:r>
      <w:r w:rsidRPr="004B6116">
        <w:rPr>
          <w:rFonts w:ascii="Times New Roman" w:hAnsi="Times New Roman"/>
        </w:rPr>
        <w:t>scoring of each criterion must be based on the strengths and weaknesses of the application narrative. To assist in assigning an appropriate score, the following will be used as a guideline:</w:t>
      </w:r>
    </w:p>
    <w:p w14:paraId="120667AB" w14:textId="77777777" w:rsidR="00CB5E44" w:rsidRPr="004B6116" w:rsidRDefault="00CB5E44" w:rsidP="004B6116">
      <w:pPr>
        <w:spacing w:after="120" w:line="23" w:lineRule="atLeast"/>
        <w:ind w:left="720"/>
        <w:contextualSpacing/>
        <w:rPr>
          <w:rFonts w:ascii="Times New Roman" w:hAnsi="Times New Roman"/>
        </w:rPr>
      </w:pPr>
    </w:p>
    <w:tbl>
      <w:tblPr>
        <w:tblStyle w:val="MediumShading2-Accent3"/>
        <w:tblW w:w="4323" w:type="pct"/>
        <w:tblInd w:w="612" w:type="dxa"/>
        <w:tblLook w:val="0420" w:firstRow="1" w:lastRow="0" w:firstColumn="0" w:lastColumn="0" w:noHBand="0" w:noVBand="1"/>
      </w:tblPr>
      <w:tblGrid>
        <w:gridCol w:w="3725"/>
        <w:gridCol w:w="4368"/>
      </w:tblGrid>
      <w:tr w:rsidR="008A63C3" w:rsidRPr="004B530D" w14:paraId="74EEE487" w14:textId="77777777" w:rsidTr="004B6116">
        <w:trPr>
          <w:cnfStyle w:val="100000000000" w:firstRow="1" w:lastRow="0" w:firstColumn="0" w:lastColumn="0" w:oddVBand="0" w:evenVBand="0" w:oddHBand="0" w:evenHBand="0" w:firstRowFirstColumn="0" w:firstRowLastColumn="0" w:lastRowFirstColumn="0" w:lastRowLastColumn="0"/>
        </w:trPr>
        <w:tc>
          <w:tcPr>
            <w:tcW w:w="0" w:type="pct"/>
          </w:tcPr>
          <w:p w14:paraId="1AC3B8C1" w14:textId="77777777" w:rsidR="00CB5E44" w:rsidRPr="004B530D" w:rsidRDefault="00CB5E44" w:rsidP="00D71B4C">
            <w:pPr>
              <w:spacing w:after="120" w:line="23" w:lineRule="atLeast"/>
              <w:contextualSpacing/>
              <w:rPr>
                <w:rFonts w:ascii="Times New Roman" w:hAnsi="Times New Roman"/>
                <w:b w:val="0"/>
                <w:color w:val="000000" w:themeColor="text1"/>
              </w:rPr>
            </w:pPr>
            <w:r w:rsidRPr="004B530D">
              <w:rPr>
                <w:rFonts w:ascii="Times New Roman" w:hAnsi="Times New Roman"/>
                <w:color w:val="000000" w:themeColor="text1"/>
              </w:rPr>
              <w:t>Rating</w:t>
            </w:r>
          </w:p>
        </w:tc>
        <w:tc>
          <w:tcPr>
            <w:tcW w:w="0" w:type="pct"/>
          </w:tcPr>
          <w:p w14:paraId="61938F57" w14:textId="77777777" w:rsidR="00CB5E44" w:rsidRPr="004B530D" w:rsidRDefault="00CB5E44" w:rsidP="00D71B4C">
            <w:pPr>
              <w:spacing w:after="120" w:line="23" w:lineRule="atLeast"/>
              <w:contextualSpacing/>
              <w:rPr>
                <w:rFonts w:ascii="Times New Roman" w:hAnsi="Times New Roman"/>
                <w:b w:val="0"/>
                <w:color w:val="000000" w:themeColor="text1"/>
              </w:rPr>
            </w:pPr>
            <w:r w:rsidRPr="004B530D">
              <w:rPr>
                <w:rFonts w:ascii="Times New Roman" w:hAnsi="Times New Roman"/>
                <w:color w:val="000000" w:themeColor="text1"/>
              </w:rPr>
              <w:t>Descriptive Statement</w:t>
            </w:r>
          </w:p>
        </w:tc>
      </w:tr>
      <w:tr w:rsidR="008A63C3" w:rsidRPr="004B530D" w14:paraId="3A6721B0" w14:textId="77777777" w:rsidTr="004B6116">
        <w:trPr>
          <w:cnfStyle w:val="000000100000" w:firstRow="0" w:lastRow="0" w:firstColumn="0" w:lastColumn="0" w:oddVBand="0" w:evenVBand="0" w:oddHBand="1" w:evenHBand="0" w:firstRowFirstColumn="0" w:firstRowLastColumn="0" w:lastRowFirstColumn="0" w:lastRowLastColumn="0"/>
        </w:trPr>
        <w:tc>
          <w:tcPr>
            <w:tcW w:w="0" w:type="pct"/>
          </w:tcPr>
          <w:p w14:paraId="0BC20CC7" w14:textId="77777777" w:rsidR="00CB5E44" w:rsidRPr="004B530D" w:rsidRDefault="008A63C3" w:rsidP="00D71B4C">
            <w:pPr>
              <w:spacing w:after="120" w:line="23" w:lineRule="atLeast"/>
              <w:contextualSpacing/>
              <w:rPr>
                <w:rFonts w:ascii="Times New Roman" w:hAnsi="Times New Roman"/>
              </w:rPr>
            </w:pPr>
            <w:r w:rsidRPr="004B530D">
              <w:rPr>
                <w:rFonts w:ascii="Times New Roman" w:hAnsi="Times New Roman"/>
              </w:rPr>
              <w:t>10</w:t>
            </w:r>
          </w:p>
        </w:tc>
        <w:tc>
          <w:tcPr>
            <w:tcW w:w="0" w:type="pct"/>
          </w:tcPr>
          <w:p w14:paraId="2E70D9FA" w14:textId="37BAFF23" w:rsidR="00CB5E44" w:rsidRPr="004B530D" w:rsidRDefault="008A63C3" w:rsidP="00D71B4C">
            <w:pPr>
              <w:spacing w:after="120" w:line="23" w:lineRule="atLeast"/>
              <w:contextualSpacing/>
              <w:rPr>
                <w:rFonts w:ascii="Times New Roman" w:hAnsi="Times New Roman"/>
              </w:rPr>
            </w:pPr>
            <w:r w:rsidRPr="004B6116">
              <w:rPr>
                <w:rFonts w:ascii="Times New Roman" w:hAnsi="Times New Roman"/>
              </w:rPr>
              <w:t xml:space="preserve">Superior: Applicant fully addresses all aspects of the criterion, convincingly demonstrates that it will meet the Government's performance </w:t>
            </w:r>
            <w:r w:rsidR="004B530D" w:rsidRPr="004B530D">
              <w:rPr>
                <w:rFonts w:ascii="Times New Roman" w:hAnsi="Times New Roman"/>
              </w:rPr>
              <w:t>requirements and</w:t>
            </w:r>
            <w:r w:rsidRPr="004B6116">
              <w:rPr>
                <w:rFonts w:ascii="Times New Roman" w:hAnsi="Times New Roman"/>
              </w:rPr>
              <w:t xml:space="preserve"> demonstrates no weaknesses.</w:t>
            </w:r>
          </w:p>
        </w:tc>
      </w:tr>
      <w:tr w:rsidR="008A63C3" w:rsidRPr="004B530D" w14:paraId="571B6527" w14:textId="77777777" w:rsidTr="004B6116">
        <w:tc>
          <w:tcPr>
            <w:tcW w:w="0" w:type="pct"/>
          </w:tcPr>
          <w:p w14:paraId="21843CEC" w14:textId="77777777" w:rsidR="008A63C3" w:rsidRPr="004B530D" w:rsidRDefault="008A63C3" w:rsidP="00D71B4C">
            <w:pPr>
              <w:spacing w:after="120" w:line="23" w:lineRule="atLeast"/>
              <w:contextualSpacing/>
              <w:rPr>
                <w:rFonts w:ascii="Times New Roman" w:hAnsi="Times New Roman"/>
              </w:rPr>
            </w:pPr>
            <w:r w:rsidRPr="004B530D">
              <w:rPr>
                <w:rFonts w:ascii="Times New Roman" w:hAnsi="Times New Roman"/>
              </w:rPr>
              <w:t>8</w:t>
            </w:r>
          </w:p>
        </w:tc>
        <w:tc>
          <w:tcPr>
            <w:tcW w:w="0" w:type="pct"/>
          </w:tcPr>
          <w:p w14:paraId="6921F75C" w14:textId="77777777" w:rsidR="00CB5E44" w:rsidRPr="004B530D" w:rsidRDefault="008A63C3" w:rsidP="00D71B4C">
            <w:pPr>
              <w:spacing w:after="120" w:line="23" w:lineRule="atLeast"/>
              <w:contextualSpacing/>
              <w:rPr>
                <w:rFonts w:ascii="Times New Roman" w:hAnsi="Times New Roman"/>
              </w:rPr>
            </w:pPr>
            <w:r w:rsidRPr="004B6116">
              <w:rPr>
                <w:rFonts w:ascii="Times New Roman" w:hAnsi="Times New Roman"/>
              </w:rPr>
              <w:t>Good: Applicant fully addresses all aspects of the criterion, convincingly demonstrates a likelihood of meeting the Government's requirements, and demonstrates only a few minor weaknesses.</w:t>
            </w:r>
          </w:p>
        </w:tc>
      </w:tr>
      <w:tr w:rsidR="008A63C3" w:rsidRPr="004B530D" w14:paraId="70003D90" w14:textId="77777777" w:rsidTr="004B6116">
        <w:trPr>
          <w:cnfStyle w:val="000000100000" w:firstRow="0" w:lastRow="0" w:firstColumn="0" w:lastColumn="0" w:oddVBand="0" w:evenVBand="0" w:oddHBand="1" w:evenHBand="0" w:firstRowFirstColumn="0" w:firstRowLastColumn="0" w:lastRowFirstColumn="0" w:lastRowLastColumn="0"/>
        </w:trPr>
        <w:tc>
          <w:tcPr>
            <w:tcW w:w="0" w:type="pct"/>
          </w:tcPr>
          <w:p w14:paraId="5104761D" w14:textId="77777777" w:rsidR="00CB5E44" w:rsidRPr="004B530D" w:rsidRDefault="008A63C3" w:rsidP="00D71B4C">
            <w:pPr>
              <w:spacing w:after="120" w:line="23" w:lineRule="atLeast"/>
              <w:contextualSpacing/>
              <w:rPr>
                <w:rFonts w:ascii="Times New Roman" w:hAnsi="Times New Roman"/>
              </w:rPr>
            </w:pPr>
            <w:r w:rsidRPr="004B530D">
              <w:rPr>
                <w:rFonts w:ascii="Times New Roman" w:hAnsi="Times New Roman"/>
              </w:rPr>
              <w:t>6</w:t>
            </w:r>
          </w:p>
        </w:tc>
        <w:tc>
          <w:tcPr>
            <w:tcW w:w="0" w:type="pct"/>
          </w:tcPr>
          <w:p w14:paraId="3334146C" w14:textId="77777777" w:rsidR="00CB5E44" w:rsidRPr="004B530D" w:rsidRDefault="008A63C3" w:rsidP="00D71B4C">
            <w:pPr>
              <w:spacing w:after="120" w:line="23" w:lineRule="atLeast"/>
              <w:contextualSpacing/>
              <w:rPr>
                <w:rFonts w:ascii="Times New Roman" w:hAnsi="Times New Roman"/>
              </w:rPr>
            </w:pPr>
            <w:r w:rsidRPr="004B6116">
              <w:rPr>
                <w:rFonts w:ascii="Times New Roman" w:hAnsi="Times New Roman"/>
              </w:rPr>
              <w:t xml:space="preserve">Satisfactory: Applicant addresses all aspects of the criterion and demonstrates the ability to meet the Government's performance requirements. The Application contains weaknesses and/or </w:t>
            </w:r>
            <w:proofErr w:type="gramStart"/>
            <w:r w:rsidRPr="004B6116">
              <w:rPr>
                <w:rFonts w:ascii="Times New Roman" w:hAnsi="Times New Roman"/>
              </w:rPr>
              <w:t>a number of</w:t>
            </w:r>
            <w:proofErr w:type="gramEnd"/>
            <w:r w:rsidRPr="004B6116">
              <w:rPr>
                <w:rFonts w:ascii="Times New Roman" w:hAnsi="Times New Roman"/>
              </w:rPr>
              <w:t xml:space="preserve"> minor weaknesses.</w:t>
            </w:r>
          </w:p>
        </w:tc>
      </w:tr>
      <w:tr w:rsidR="008A63C3" w:rsidRPr="004B530D" w14:paraId="025C9AE0" w14:textId="77777777" w:rsidTr="004B6116">
        <w:tc>
          <w:tcPr>
            <w:tcW w:w="0" w:type="pct"/>
          </w:tcPr>
          <w:p w14:paraId="54469E58" w14:textId="77777777" w:rsidR="00CB5E44" w:rsidRPr="004B530D" w:rsidRDefault="008A63C3" w:rsidP="00D71B4C">
            <w:pPr>
              <w:spacing w:after="120" w:line="23" w:lineRule="atLeast"/>
              <w:contextualSpacing/>
              <w:rPr>
                <w:rFonts w:ascii="Times New Roman" w:hAnsi="Times New Roman"/>
              </w:rPr>
            </w:pPr>
            <w:r w:rsidRPr="004B530D">
              <w:rPr>
                <w:rFonts w:ascii="Times New Roman" w:hAnsi="Times New Roman"/>
              </w:rPr>
              <w:lastRenderedPageBreak/>
              <w:t>4</w:t>
            </w:r>
          </w:p>
        </w:tc>
        <w:tc>
          <w:tcPr>
            <w:tcW w:w="0" w:type="pct"/>
          </w:tcPr>
          <w:p w14:paraId="34357880" w14:textId="77777777" w:rsidR="00CB5E44" w:rsidRPr="004B530D" w:rsidRDefault="008A63C3" w:rsidP="00D71B4C">
            <w:pPr>
              <w:spacing w:after="120" w:line="23" w:lineRule="atLeast"/>
              <w:contextualSpacing/>
              <w:rPr>
                <w:rFonts w:ascii="Times New Roman" w:hAnsi="Times New Roman"/>
              </w:rPr>
            </w:pPr>
            <w:r w:rsidRPr="004B6116">
              <w:rPr>
                <w:rFonts w:ascii="Times New Roman" w:hAnsi="Times New Roman"/>
              </w:rPr>
              <w:t xml:space="preserve">Marginal: Applicant addresses all aspects of the criterion and demonstrates the ability to meet the Government's performance requirements. The Application contains significant weaknesses and/or </w:t>
            </w:r>
            <w:r w:rsidR="008A0486" w:rsidRPr="004B6116">
              <w:rPr>
                <w:rFonts w:ascii="Times New Roman" w:hAnsi="Times New Roman"/>
              </w:rPr>
              <w:t xml:space="preserve">a </w:t>
            </w:r>
            <w:r w:rsidRPr="004B6116">
              <w:rPr>
                <w:rFonts w:ascii="Times New Roman" w:hAnsi="Times New Roman"/>
              </w:rPr>
              <w:t>significant</w:t>
            </w:r>
            <w:r w:rsidR="008A0486" w:rsidRPr="004B6116">
              <w:rPr>
                <w:rFonts w:ascii="Times New Roman" w:hAnsi="Times New Roman"/>
              </w:rPr>
              <w:t xml:space="preserve"> number of</w:t>
            </w:r>
            <w:r w:rsidRPr="004B6116">
              <w:rPr>
                <w:rFonts w:ascii="Times New Roman" w:hAnsi="Times New Roman"/>
              </w:rPr>
              <w:t xml:space="preserve"> minor weaknesses.</w:t>
            </w:r>
          </w:p>
        </w:tc>
      </w:tr>
      <w:tr w:rsidR="008A63C3" w:rsidRPr="004B530D" w14:paraId="0A328D81" w14:textId="77777777" w:rsidTr="004B6116">
        <w:trPr>
          <w:cnfStyle w:val="000000100000" w:firstRow="0" w:lastRow="0" w:firstColumn="0" w:lastColumn="0" w:oddVBand="0" w:evenVBand="0" w:oddHBand="1" w:evenHBand="0" w:firstRowFirstColumn="0" w:firstRowLastColumn="0" w:lastRowFirstColumn="0" w:lastRowLastColumn="0"/>
        </w:trPr>
        <w:tc>
          <w:tcPr>
            <w:tcW w:w="0" w:type="pct"/>
          </w:tcPr>
          <w:p w14:paraId="35AE24B8" w14:textId="77777777" w:rsidR="00CB5E44" w:rsidRPr="004B530D" w:rsidRDefault="008A63C3" w:rsidP="00D71B4C">
            <w:pPr>
              <w:spacing w:after="120" w:line="23" w:lineRule="atLeast"/>
              <w:contextualSpacing/>
              <w:rPr>
                <w:rFonts w:ascii="Times New Roman" w:hAnsi="Times New Roman"/>
              </w:rPr>
            </w:pPr>
            <w:r w:rsidRPr="004B530D">
              <w:rPr>
                <w:rFonts w:ascii="Times New Roman" w:hAnsi="Times New Roman"/>
              </w:rPr>
              <w:t>2</w:t>
            </w:r>
          </w:p>
        </w:tc>
        <w:tc>
          <w:tcPr>
            <w:tcW w:w="0" w:type="pct"/>
          </w:tcPr>
          <w:p w14:paraId="74C37A2A" w14:textId="77777777" w:rsidR="00CB5E44" w:rsidRPr="004B530D" w:rsidRDefault="008A63C3" w:rsidP="00D71B4C">
            <w:pPr>
              <w:spacing w:after="120" w:line="23" w:lineRule="atLeast"/>
              <w:contextualSpacing/>
              <w:rPr>
                <w:rFonts w:ascii="Times New Roman" w:hAnsi="Times New Roman"/>
              </w:rPr>
            </w:pPr>
            <w:r w:rsidRPr="004B6116">
              <w:rPr>
                <w:rFonts w:ascii="Times New Roman" w:hAnsi="Times New Roman"/>
              </w:rPr>
              <w:t>Poor: A</w:t>
            </w:r>
            <w:r w:rsidR="00E11A80" w:rsidRPr="004B6116">
              <w:rPr>
                <w:rFonts w:ascii="Times New Roman" w:hAnsi="Times New Roman"/>
              </w:rPr>
              <w:t>pplicant addresses so</w:t>
            </w:r>
            <w:r w:rsidR="00E636EA" w:rsidRPr="004B6116">
              <w:rPr>
                <w:rFonts w:ascii="Times New Roman" w:hAnsi="Times New Roman"/>
              </w:rPr>
              <w:t>me aspects of the criterion and demonstrates some doubt in</w:t>
            </w:r>
            <w:r w:rsidRPr="004B6116">
              <w:rPr>
                <w:rFonts w:ascii="Times New Roman" w:hAnsi="Times New Roman"/>
              </w:rPr>
              <w:t xml:space="preserve"> the likelihood of successfully meeting the Government's requirements. Significant weaknesses are demonstrated and clearly outweigh any strength presented.</w:t>
            </w:r>
          </w:p>
        </w:tc>
      </w:tr>
      <w:tr w:rsidR="008A63C3" w:rsidRPr="0068107E" w14:paraId="027E9780" w14:textId="77777777" w:rsidTr="004B6116">
        <w:tc>
          <w:tcPr>
            <w:tcW w:w="0" w:type="pct"/>
          </w:tcPr>
          <w:p w14:paraId="506B453C" w14:textId="77777777" w:rsidR="008A63C3" w:rsidRPr="004B530D" w:rsidRDefault="008A63C3" w:rsidP="00D71B4C">
            <w:pPr>
              <w:spacing w:after="120" w:line="23" w:lineRule="atLeast"/>
              <w:contextualSpacing/>
              <w:rPr>
                <w:rFonts w:ascii="Times New Roman" w:hAnsi="Times New Roman"/>
              </w:rPr>
            </w:pPr>
            <w:r w:rsidRPr="004B530D">
              <w:rPr>
                <w:rFonts w:ascii="Times New Roman" w:hAnsi="Times New Roman"/>
              </w:rPr>
              <w:t>0</w:t>
            </w:r>
          </w:p>
        </w:tc>
        <w:tc>
          <w:tcPr>
            <w:tcW w:w="0" w:type="pct"/>
          </w:tcPr>
          <w:p w14:paraId="3E4BF18E" w14:textId="77777777" w:rsidR="008A63C3" w:rsidRPr="0068107E" w:rsidRDefault="008A63C3" w:rsidP="00D71B4C">
            <w:pPr>
              <w:spacing w:after="120" w:line="23" w:lineRule="atLeast"/>
              <w:contextualSpacing/>
              <w:rPr>
                <w:rFonts w:ascii="Times New Roman" w:hAnsi="Times New Roman"/>
              </w:rPr>
            </w:pPr>
            <w:r w:rsidRPr="004B6116">
              <w:rPr>
                <w:rFonts w:ascii="Times New Roman" w:hAnsi="Times New Roman"/>
              </w:rPr>
              <w:t>Not Acceptable: Applicant does not address all aspects of the criterion and the information presented indicates a strong likelihood of failure to meet the Government's requirements.</w:t>
            </w:r>
          </w:p>
        </w:tc>
      </w:tr>
    </w:tbl>
    <w:p w14:paraId="4D86C4D8" w14:textId="77777777" w:rsidR="0034153E" w:rsidRPr="0068107E" w:rsidRDefault="0034153E" w:rsidP="004B6116">
      <w:pPr>
        <w:ind w:left="720"/>
        <w:contextualSpacing/>
        <w:rPr>
          <w:rFonts w:ascii="Times New Roman" w:hAnsi="Times New Roman"/>
        </w:rPr>
      </w:pPr>
    </w:p>
    <w:p w14:paraId="463A66EA" w14:textId="32347E6E" w:rsidR="005D7AB0" w:rsidRPr="004B6116" w:rsidRDefault="00C346B0" w:rsidP="004B6116">
      <w:pPr>
        <w:pStyle w:val="ListParagraph"/>
        <w:numPr>
          <w:ilvl w:val="1"/>
          <w:numId w:val="93"/>
        </w:numPr>
        <w:ind w:left="720"/>
        <w:rPr>
          <w:rFonts w:ascii="Times New Roman" w:hAnsi="Times New Roman"/>
          <w:b/>
        </w:rPr>
      </w:pPr>
      <w:r w:rsidRPr="004B6116">
        <w:rPr>
          <w:rFonts w:ascii="Times New Roman" w:hAnsi="Times New Roman"/>
          <w:b/>
        </w:rPr>
        <w:t>Selection</w:t>
      </w:r>
    </w:p>
    <w:p w14:paraId="498B04AF" w14:textId="47CAA3B9" w:rsidR="005D7AB0" w:rsidRPr="0068107E" w:rsidRDefault="00C346B0" w:rsidP="004B6116">
      <w:pPr>
        <w:spacing w:after="120" w:line="23" w:lineRule="atLeast"/>
        <w:ind w:left="720"/>
        <w:contextualSpacing/>
        <w:rPr>
          <w:rFonts w:ascii="Times New Roman" w:hAnsi="Times New Roman"/>
        </w:rPr>
      </w:pPr>
      <w:r w:rsidRPr="0068107E">
        <w:rPr>
          <w:rFonts w:ascii="Times New Roman" w:hAnsi="Times New Roman"/>
        </w:rPr>
        <w:t xml:space="preserve">The Selection Official may consider the merit review recommendation, </w:t>
      </w:r>
      <w:r w:rsidRPr="00757BCD">
        <w:rPr>
          <w:rFonts w:ascii="Times New Roman" w:hAnsi="Times New Roman"/>
        </w:rPr>
        <w:t>program policy factors</w:t>
      </w:r>
      <w:r w:rsidR="00894E88" w:rsidRPr="00757BCD">
        <w:rPr>
          <w:rFonts w:ascii="Times New Roman" w:hAnsi="Times New Roman"/>
        </w:rPr>
        <w:t xml:space="preserve"> </w:t>
      </w:r>
      <w:r w:rsidR="00757BCD">
        <w:rPr>
          <w:rFonts w:ascii="Times New Roman" w:hAnsi="Times New Roman"/>
        </w:rPr>
        <w:t>,</w:t>
      </w:r>
      <w:r w:rsidRPr="0068107E">
        <w:rPr>
          <w:rFonts w:ascii="Times New Roman" w:hAnsi="Times New Roman"/>
        </w:rPr>
        <w:t>and the amount of funds available</w:t>
      </w:r>
      <w:r w:rsidR="0034153E" w:rsidRPr="0068107E">
        <w:rPr>
          <w:rFonts w:ascii="Times New Roman" w:hAnsi="Times New Roman"/>
        </w:rPr>
        <w:t xml:space="preserve"> to select applications for funding</w:t>
      </w:r>
      <w:r w:rsidRPr="0068107E">
        <w:rPr>
          <w:rFonts w:ascii="Times New Roman" w:hAnsi="Times New Roman"/>
        </w:rPr>
        <w:t>.</w:t>
      </w:r>
    </w:p>
    <w:p w14:paraId="753F9A11" w14:textId="77777777" w:rsidR="00165762" w:rsidRPr="0068107E" w:rsidRDefault="00165762" w:rsidP="004B6116">
      <w:pPr>
        <w:ind w:left="720"/>
        <w:contextualSpacing/>
        <w:rPr>
          <w:rFonts w:ascii="Times New Roman" w:hAnsi="Times New Roman"/>
        </w:rPr>
      </w:pPr>
    </w:p>
    <w:p w14:paraId="24067EFB" w14:textId="7CABA4C8" w:rsidR="002C5CA4" w:rsidRPr="004B6116" w:rsidRDefault="00C346B0" w:rsidP="004B6116">
      <w:pPr>
        <w:pStyle w:val="ListParagraph"/>
        <w:numPr>
          <w:ilvl w:val="1"/>
          <w:numId w:val="93"/>
        </w:numPr>
        <w:ind w:left="720"/>
        <w:rPr>
          <w:rFonts w:ascii="Times New Roman" w:hAnsi="Times New Roman"/>
          <w:b/>
        </w:rPr>
      </w:pPr>
      <w:r w:rsidRPr="004B6116">
        <w:rPr>
          <w:rFonts w:ascii="Times New Roman" w:hAnsi="Times New Roman"/>
          <w:b/>
        </w:rPr>
        <w:t>Discussions and Award</w:t>
      </w:r>
    </w:p>
    <w:p w14:paraId="28421FF4" w14:textId="5FDD7FAB" w:rsidR="00165762" w:rsidRPr="0068107E" w:rsidRDefault="00C346B0" w:rsidP="004B6116">
      <w:pPr>
        <w:spacing w:after="120" w:line="23" w:lineRule="atLeast"/>
        <w:ind w:left="720"/>
        <w:contextualSpacing/>
        <w:rPr>
          <w:rFonts w:ascii="Times New Roman" w:hAnsi="Times New Roman"/>
        </w:rPr>
      </w:pPr>
      <w:r w:rsidRPr="0068107E">
        <w:rPr>
          <w:rFonts w:ascii="Times New Roman" w:hAnsi="Times New Roman"/>
        </w:rPr>
        <w:t xml:space="preserve">The Government may enter into discussions with a selected applicant for any reason deemed necessary, including, but not limited to: (1) only a portion of the application is selected for award; (2) the Government needs additional information to determine that the </w:t>
      </w:r>
      <w:r w:rsidR="006506D0">
        <w:rPr>
          <w:rFonts w:ascii="Times New Roman" w:hAnsi="Times New Roman"/>
        </w:rPr>
        <w:t>applicant</w:t>
      </w:r>
      <w:r w:rsidR="006506D0" w:rsidRPr="0068107E">
        <w:rPr>
          <w:rFonts w:ascii="Times New Roman" w:hAnsi="Times New Roman"/>
        </w:rPr>
        <w:t xml:space="preserve"> </w:t>
      </w:r>
      <w:r w:rsidRPr="0068107E">
        <w:rPr>
          <w:rFonts w:ascii="Times New Roman" w:hAnsi="Times New Roman"/>
        </w:rPr>
        <w:t>is capable of complying with the requirements of DOI Financial Assistance Regulations</w:t>
      </w:r>
      <w:r w:rsidR="0030714D" w:rsidRPr="0068107E">
        <w:rPr>
          <w:rFonts w:ascii="Times New Roman" w:hAnsi="Times New Roman"/>
        </w:rPr>
        <w:t>,</w:t>
      </w:r>
      <w:r w:rsidRPr="0068107E">
        <w:rPr>
          <w:rFonts w:ascii="Times New Roman" w:hAnsi="Times New Roman"/>
        </w:rPr>
        <w:t xml:space="preserve"> and/or (3) </w:t>
      </w:r>
      <w:r w:rsidR="0030714D" w:rsidRPr="0068107E">
        <w:rPr>
          <w:rFonts w:ascii="Times New Roman" w:hAnsi="Times New Roman"/>
        </w:rPr>
        <w:t>additional specific</w:t>
      </w:r>
      <w:r w:rsidRPr="0068107E">
        <w:rPr>
          <w:rFonts w:ascii="Times New Roman" w:hAnsi="Times New Roman"/>
        </w:rPr>
        <w:t xml:space="preserve"> terms and conditions are required. Failure to </w:t>
      </w:r>
      <w:r w:rsidR="001C62C5" w:rsidRPr="0068107E">
        <w:rPr>
          <w:rFonts w:ascii="Times New Roman" w:hAnsi="Times New Roman"/>
        </w:rPr>
        <w:t xml:space="preserve">satisfactorily </w:t>
      </w:r>
      <w:r w:rsidRPr="0068107E">
        <w:rPr>
          <w:rFonts w:ascii="Times New Roman" w:hAnsi="Times New Roman"/>
        </w:rPr>
        <w:t xml:space="preserve">resolve the issues identified by the Government </w:t>
      </w:r>
      <w:r w:rsidR="0030714D" w:rsidRPr="0068107E">
        <w:rPr>
          <w:rFonts w:ascii="Times New Roman" w:hAnsi="Times New Roman"/>
        </w:rPr>
        <w:t>may</w:t>
      </w:r>
      <w:r w:rsidRPr="0068107E">
        <w:rPr>
          <w:rFonts w:ascii="Times New Roman" w:hAnsi="Times New Roman"/>
        </w:rPr>
        <w:t xml:space="preserve"> preclude award to the applicant.</w:t>
      </w:r>
    </w:p>
    <w:p w14:paraId="0BD09309" w14:textId="77777777" w:rsidR="000349CF" w:rsidRPr="0068107E" w:rsidRDefault="000349CF" w:rsidP="004B6116">
      <w:pPr>
        <w:ind w:left="720"/>
        <w:contextualSpacing/>
        <w:rPr>
          <w:rFonts w:ascii="Times New Roman" w:hAnsi="Times New Roman"/>
        </w:rPr>
      </w:pPr>
    </w:p>
    <w:p w14:paraId="5BA56702" w14:textId="4F77BC6E" w:rsidR="0030714D" w:rsidRPr="0068107E" w:rsidRDefault="00553B27" w:rsidP="004B6116">
      <w:pPr>
        <w:pStyle w:val="Heading3"/>
        <w:numPr>
          <w:ilvl w:val="0"/>
          <w:numId w:val="92"/>
        </w:numPr>
        <w:ind w:left="360"/>
      </w:pPr>
      <w:bookmarkStart w:id="29" w:name="_Toc43957350"/>
      <w:r w:rsidRPr="0068107E">
        <w:t xml:space="preserve">Evaluation of </w:t>
      </w:r>
      <w:r w:rsidR="006506D0">
        <w:t>Applicant</w:t>
      </w:r>
      <w:r w:rsidR="006506D0" w:rsidRPr="0068107E">
        <w:t xml:space="preserve"> </w:t>
      </w:r>
      <w:r w:rsidRPr="0068107E">
        <w:t>Risk</w:t>
      </w:r>
      <w:bookmarkEnd w:id="29"/>
    </w:p>
    <w:p w14:paraId="0B05AEE0" w14:textId="21710C1F" w:rsidR="00906110" w:rsidRDefault="00185C69" w:rsidP="004B6116">
      <w:pPr>
        <w:spacing w:after="120" w:line="23" w:lineRule="atLeast"/>
        <w:ind w:left="360"/>
        <w:contextualSpacing/>
        <w:rPr>
          <w:rFonts w:ascii="Times New Roman" w:hAnsi="Times New Roman"/>
        </w:rPr>
      </w:pPr>
      <w:r w:rsidRPr="0068107E">
        <w:rPr>
          <w:rFonts w:ascii="Times New Roman" w:eastAsia="Times New Roman" w:hAnsi="Times New Roman"/>
        </w:rPr>
        <w:t>In accordance with 2 C.F.R. § 200.205, a</w:t>
      </w:r>
      <w:r w:rsidR="002463F9" w:rsidRPr="0068107E">
        <w:rPr>
          <w:rFonts w:ascii="Times New Roman" w:eastAsia="Times New Roman" w:hAnsi="Times New Roman"/>
        </w:rPr>
        <w:t>pplications selected for funding will be subject to a pre-award risk assessment</w:t>
      </w:r>
      <w:r w:rsidR="00496E77" w:rsidRPr="0068107E">
        <w:rPr>
          <w:rFonts w:ascii="Times New Roman" w:eastAsia="Times New Roman" w:hAnsi="Times New Roman"/>
        </w:rPr>
        <w:t xml:space="preserve"> which may include a review of information contained within </w:t>
      </w:r>
      <w:r w:rsidRPr="0068107E">
        <w:rPr>
          <w:rFonts w:ascii="Times New Roman" w:eastAsia="Times New Roman" w:hAnsi="Times New Roman"/>
        </w:rPr>
        <w:t>the applicant’s proposal, past a</w:t>
      </w:r>
      <w:r w:rsidR="00496E77" w:rsidRPr="0068107E">
        <w:rPr>
          <w:rFonts w:ascii="Times New Roman" w:eastAsia="Times New Roman" w:hAnsi="Times New Roman"/>
        </w:rPr>
        <w:t xml:space="preserve">udits, Federal </w:t>
      </w:r>
      <w:r w:rsidRPr="0068107E">
        <w:rPr>
          <w:rFonts w:ascii="Times New Roman" w:eastAsia="Times New Roman" w:hAnsi="Times New Roman"/>
        </w:rPr>
        <w:t>A</w:t>
      </w:r>
      <w:r w:rsidR="00496E77" w:rsidRPr="0068107E">
        <w:rPr>
          <w:rFonts w:ascii="Times New Roman" w:eastAsia="Times New Roman" w:hAnsi="Times New Roman"/>
        </w:rPr>
        <w:t xml:space="preserve">wardee Performance and Integrity Information System (FAPIIS), and/or past performance on previous </w:t>
      </w:r>
      <w:r w:rsidR="00553248" w:rsidRPr="0068107E">
        <w:rPr>
          <w:rFonts w:ascii="Times New Roman" w:eastAsia="Times New Roman" w:hAnsi="Times New Roman"/>
        </w:rPr>
        <w:t xml:space="preserve">Federal </w:t>
      </w:r>
      <w:r w:rsidR="00496E77" w:rsidRPr="0068107E">
        <w:rPr>
          <w:rFonts w:ascii="Times New Roman" w:eastAsia="Times New Roman" w:hAnsi="Times New Roman"/>
        </w:rPr>
        <w:t>financial assistance awards.</w:t>
      </w:r>
      <w:r w:rsidR="004C6305" w:rsidRPr="0068107E">
        <w:rPr>
          <w:rFonts w:ascii="Times New Roman" w:eastAsia="Times New Roman" w:hAnsi="Times New Roman"/>
        </w:rPr>
        <w:t xml:space="preserve"> </w:t>
      </w:r>
      <w:r w:rsidR="001F55B2" w:rsidRPr="0068107E">
        <w:rPr>
          <w:rFonts w:ascii="Times New Roman" w:eastAsia="Times New Roman" w:hAnsi="Times New Roman"/>
        </w:rPr>
        <w:t>Negative information that leads to a</w:t>
      </w:r>
      <w:r w:rsidR="006506D0">
        <w:rPr>
          <w:rFonts w:ascii="Times New Roman" w:eastAsia="Times New Roman" w:hAnsi="Times New Roman"/>
        </w:rPr>
        <w:t>n applicant</w:t>
      </w:r>
      <w:r w:rsidR="00AF5179">
        <w:rPr>
          <w:rFonts w:ascii="Times New Roman" w:eastAsia="Times New Roman" w:hAnsi="Times New Roman"/>
        </w:rPr>
        <w:t xml:space="preserve"> </w:t>
      </w:r>
      <w:r w:rsidR="001F55B2" w:rsidRPr="0068107E">
        <w:rPr>
          <w:rFonts w:ascii="Times New Roman" w:eastAsia="Times New Roman" w:hAnsi="Times New Roman"/>
        </w:rPr>
        <w:t xml:space="preserve">being designated as “Medium Risk” or “High Risk” may result in </w:t>
      </w:r>
      <w:r w:rsidR="00553248" w:rsidRPr="0068107E">
        <w:rPr>
          <w:rFonts w:ascii="Times New Roman" w:eastAsia="Times New Roman" w:hAnsi="Times New Roman"/>
        </w:rPr>
        <w:t>specific conditions</w:t>
      </w:r>
      <w:r w:rsidR="001F55B2" w:rsidRPr="0068107E">
        <w:rPr>
          <w:rFonts w:ascii="Times New Roman" w:eastAsia="Times New Roman" w:hAnsi="Times New Roman"/>
        </w:rPr>
        <w:t>, as identified in 2 C.F.R. § 200.207, being incorporated into the final award.</w:t>
      </w:r>
    </w:p>
    <w:p w14:paraId="3C9B26EA" w14:textId="2730B03B" w:rsidR="004460CC" w:rsidRDefault="004460CC" w:rsidP="004B6116">
      <w:pPr>
        <w:spacing w:after="120" w:line="23" w:lineRule="atLeast"/>
        <w:ind w:left="360"/>
        <w:contextualSpacing/>
        <w:rPr>
          <w:rFonts w:ascii="Times New Roman" w:hAnsi="Times New Roman"/>
        </w:rPr>
      </w:pPr>
    </w:p>
    <w:p w14:paraId="11E59D61" w14:textId="77777777" w:rsidR="004460CC" w:rsidRPr="0068107E" w:rsidRDefault="004460CC" w:rsidP="004B6116">
      <w:pPr>
        <w:ind w:left="360"/>
        <w:contextualSpacing/>
        <w:rPr>
          <w:rFonts w:ascii="Times New Roman" w:hAnsi="Times New Roman"/>
        </w:rPr>
      </w:pPr>
    </w:p>
    <w:p w14:paraId="74127EE5" w14:textId="77777777" w:rsidR="005D7AB0" w:rsidRPr="0068107E" w:rsidRDefault="00BF677F" w:rsidP="004B6116">
      <w:pPr>
        <w:pStyle w:val="Heading2"/>
        <w:contextualSpacing/>
        <w:jc w:val="center"/>
        <w:rPr>
          <w:rFonts w:ascii="Times New Roman" w:hAnsi="Times New Roman"/>
          <w:sz w:val="24"/>
          <w:szCs w:val="24"/>
        </w:rPr>
      </w:pPr>
      <w:bookmarkStart w:id="30" w:name="h.2et92p0" w:colFirst="0" w:colLast="0"/>
      <w:bookmarkStart w:id="31" w:name="_Toc413234914"/>
      <w:bookmarkStart w:id="32" w:name="_Toc43957351"/>
      <w:bookmarkEnd w:id="30"/>
      <w:r w:rsidRPr="0068107E">
        <w:rPr>
          <w:rFonts w:ascii="Times New Roman" w:hAnsi="Times New Roman"/>
          <w:sz w:val="24"/>
          <w:szCs w:val="24"/>
        </w:rPr>
        <w:t xml:space="preserve">Section </w:t>
      </w:r>
      <w:r w:rsidR="00634522" w:rsidRPr="0068107E">
        <w:rPr>
          <w:rFonts w:ascii="Times New Roman" w:hAnsi="Times New Roman"/>
          <w:sz w:val="24"/>
          <w:szCs w:val="24"/>
        </w:rPr>
        <w:t>F</w:t>
      </w:r>
      <w:r w:rsidRPr="0068107E">
        <w:rPr>
          <w:rFonts w:ascii="Times New Roman" w:hAnsi="Times New Roman"/>
          <w:sz w:val="24"/>
          <w:szCs w:val="24"/>
        </w:rPr>
        <w:t xml:space="preserve">: </w:t>
      </w:r>
      <w:r w:rsidR="00634522" w:rsidRPr="0068107E">
        <w:rPr>
          <w:rFonts w:ascii="Times New Roman" w:hAnsi="Times New Roman"/>
          <w:sz w:val="24"/>
          <w:szCs w:val="24"/>
        </w:rPr>
        <w:t xml:space="preserve">Federal </w:t>
      </w:r>
      <w:r w:rsidRPr="0068107E">
        <w:rPr>
          <w:rFonts w:ascii="Times New Roman" w:hAnsi="Times New Roman"/>
          <w:sz w:val="24"/>
          <w:szCs w:val="24"/>
        </w:rPr>
        <w:t>Award Administration Information</w:t>
      </w:r>
      <w:bookmarkEnd w:id="31"/>
      <w:bookmarkEnd w:id="32"/>
    </w:p>
    <w:p w14:paraId="049B07E3" w14:textId="77777777" w:rsidR="000F5491" w:rsidRPr="0068107E" w:rsidRDefault="000F5491" w:rsidP="004B6116">
      <w:pPr>
        <w:contextualSpacing/>
        <w:rPr>
          <w:rFonts w:ascii="Times New Roman" w:hAnsi="Times New Roman"/>
        </w:rPr>
      </w:pPr>
    </w:p>
    <w:p w14:paraId="4A8A4A22" w14:textId="317F1039" w:rsidR="00C9767D" w:rsidRPr="0068107E" w:rsidRDefault="00C9767D" w:rsidP="004B6116">
      <w:pPr>
        <w:pStyle w:val="Heading3"/>
        <w:numPr>
          <w:ilvl w:val="3"/>
          <w:numId w:val="94"/>
        </w:numPr>
        <w:ind w:left="360"/>
      </w:pPr>
      <w:bookmarkStart w:id="33" w:name="_Toc43957352"/>
      <w:r w:rsidRPr="0068107E">
        <w:t>Federal Award Notices</w:t>
      </w:r>
      <w:bookmarkEnd w:id="33"/>
    </w:p>
    <w:p w14:paraId="364ADCCF" w14:textId="6DE136CD" w:rsidR="000F5491" w:rsidRPr="0068107E" w:rsidRDefault="00C9767D" w:rsidP="004B6116">
      <w:pPr>
        <w:tabs>
          <w:tab w:val="left" w:pos="0"/>
        </w:tabs>
        <w:spacing w:after="120" w:line="23" w:lineRule="atLeast"/>
        <w:ind w:left="360"/>
        <w:contextualSpacing/>
        <w:rPr>
          <w:rFonts w:ascii="Times New Roman" w:hAnsi="Times New Roman"/>
        </w:rPr>
      </w:pPr>
      <w:r w:rsidRPr="0068107E">
        <w:rPr>
          <w:rFonts w:ascii="Times New Roman" w:hAnsi="Times New Roman"/>
        </w:rPr>
        <w:lastRenderedPageBreak/>
        <w:t xml:space="preserve">Upon being selected for </w:t>
      </w:r>
      <w:r w:rsidR="00387A65" w:rsidRPr="0068107E">
        <w:rPr>
          <w:rFonts w:ascii="Times New Roman" w:hAnsi="Times New Roman"/>
        </w:rPr>
        <w:t xml:space="preserve">the </w:t>
      </w:r>
      <w:r w:rsidRPr="0068107E">
        <w:rPr>
          <w:rFonts w:ascii="Times New Roman" w:hAnsi="Times New Roman"/>
        </w:rPr>
        <w:t xml:space="preserve">award, successful applicants will receive a notification </w:t>
      </w:r>
      <w:r w:rsidR="002922DD" w:rsidRPr="0068107E">
        <w:rPr>
          <w:rFonts w:ascii="Times New Roman" w:hAnsi="Times New Roman"/>
        </w:rPr>
        <w:t xml:space="preserve">of </w:t>
      </w:r>
      <w:r w:rsidRPr="0068107E">
        <w:rPr>
          <w:rFonts w:ascii="Times New Roman" w:hAnsi="Times New Roman"/>
        </w:rPr>
        <w:t xml:space="preserve">the selection of their application for funding. </w:t>
      </w:r>
      <w:r w:rsidR="000F5491" w:rsidRPr="0068107E">
        <w:rPr>
          <w:rFonts w:ascii="Times New Roman" w:hAnsi="Times New Roman"/>
        </w:rPr>
        <w:t xml:space="preserve">NPS will notify the applicant selected for award by </w:t>
      </w:r>
      <w:r w:rsidR="00F810CA">
        <w:rPr>
          <w:rFonts w:ascii="Times New Roman" w:hAnsi="Times New Roman"/>
        </w:rPr>
        <w:t>August 21</w:t>
      </w:r>
      <w:r w:rsidR="00757BCD" w:rsidRPr="00F810CA">
        <w:rPr>
          <w:rFonts w:ascii="Times New Roman" w:hAnsi="Times New Roman"/>
        </w:rPr>
        <w:t>, 2020</w:t>
      </w:r>
      <w:r w:rsidR="000F5491" w:rsidRPr="0068107E">
        <w:rPr>
          <w:rFonts w:ascii="Times New Roman" w:hAnsi="Times New Roman"/>
        </w:rPr>
        <w:t xml:space="preserve">. </w:t>
      </w:r>
      <w:r w:rsidR="00A03142" w:rsidRPr="0068107E">
        <w:rPr>
          <w:rFonts w:ascii="Times New Roman" w:hAnsi="Times New Roman"/>
        </w:rPr>
        <w:t xml:space="preserve">A notice of selection is not an authorization to begin performance on an agreement. </w:t>
      </w:r>
      <w:r w:rsidR="000F5491" w:rsidRPr="0068107E">
        <w:rPr>
          <w:rFonts w:ascii="Times New Roman" w:hAnsi="Times New Roman"/>
        </w:rPr>
        <w:t xml:space="preserve">This notice will detail the next steps in the awarding process. Once all clearances and reviews have been conducted, a </w:t>
      </w:r>
      <w:r w:rsidR="000F5491" w:rsidRPr="00757BCD">
        <w:rPr>
          <w:rFonts w:ascii="Times New Roman" w:hAnsi="Times New Roman"/>
        </w:rPr>
        <w:t>cooperative agreement</w:t>
      </w:r>
      <w:r w:rsidR="000F5491" w:rsidRPr="0068107E">
        <w:rPr>
          <w:rFonts w:ascii="Times New Roman" w:hAnsi="Times New Roman"/>
        </w:rPr>
        <w:t xml:space="preserve"> will be sent for signature.</w:t>
      </w:r>
    </w:p>
    <w:p w14:paraId="7105BE99" w14:textId="77777777" w:rsidR="000F5491" w:rsidRPr="0068107E" w:rsidRDefault="000F5491" w:rsidP="004B6116">
      <w:pPr>
        <w:tabs>
          <w:tab w:val="left" w:pos="0"/>
        </w:tabs>
        <w:spacing w:after="120" w:line="23" w:lineRule="atLeast"/>
        <w:ind w:left="360"/>
        <w:contextualSpacing/>
        <w:rPr>
          <w:rFonts w:ascii="Times New Roman" w:hAnsi="Times New Roman"/>
        </w:rPr>
      </w:pPr>
    </w:p>
    <w:p w14:paraId="046DE5C7" w14:textId="4A6C0F38" w:rsidR="00C9767D" w:rsidRPr="0068107E" w:rsidRDefault="000F5491" w:rsidP="004B6116">
      <w:pPr>
        <w:tabs>
          <w:tab w:val="left" w:pos="0"/>
        </w:tabs>
        <w:spacing w:after="120" w:line="23" w:lineRule="atLeast"/>
        <w:ind w:left="360"/>
        <w:contextualSpacing/>
        <w:rPr>
          <w:rFonts w:ascii="Times New Roman" w:hAnsi="Times New Roman"/>
        </w:rPr>
      </w:pPr>
      <w:r w:rsidRPr="0068107E">
        <w:rPr>
          <w:rFonts w:ascii="Times New Roman" w:hAnsi="Times New Roman"/>
        </w:rPr>
        <w:t xml:space="preserve">Work cannot begin before the </w:t>
      </w:r>
      <w:r w:rsidR="006506D0">
        <w:rPr>
          <w:rFonts w:ascii="Times New Roman" w:hAnsi="Times New Roman"/>
        </w:rPr>
        <w:t>non-Federal entity</w:t>
      </w:r>
      <w:r w:rsidR="006506D0" w:rsidRPr="0068107E">
        <w:rPr>
          <w:rFonts w:ascii="Times New Roman" w:hAnsi="Times New Roman"/>
        </w:rPr>
        <w:t xml:space="preserve"> </w:t>
      </w:r>
      <w:r w:rsidRPr="0068107E">
        <w:rPr>
          <w:rFonts w:ascii="Times New Roman" w:hAnsi="Times New Roman"/>
        </w:rPr>
        <w:t xml:space="preserve">receives a fully executed copy of the </w:t>
      </w:r>
      <w:r w:rsidRPr="00757BCD">
        <w:rPr>
          <w:rFonts w:ascii="Times New Roman" w:hAnsi="Times New Roman"/>
        </w:rPr>
        <w:t>cooperative agreement</w:t>
      </w:r>
      <w:r w:rsidRPr="0068107E">
        <w:rPr>
          <w:rFonts w:ascii="Times New Roman" w:hAnsi="Times New Roman"/>
        </w:rPr>
        <w:t xml:space="preserve"> which contains the signature of the </w:t>
      </w:r>
      <w:r w:rsidR="00553248" w:rsidRPr="0068107E">
        <w:rPr>
          <w:rFonts w:ascii="Times New Roman" w:hAnsi="Times New Roman"/>
        </w:rPr>
        <w:t xml:space="preserve">Financial Assistance </w:t>
      </w:r>
      <w:r w:rsidRPr="0068107E">
        <w:rPr>
          <w:rFonts w:ascii="Times New Roman" w:hAnsi="Times New Roman"/>
        </w:rPr>
        <w:t xml:space="preserve">Awarding </w:t>
      </w:r>
      <w:r w:rsidR="000325DB" w:rsidRPr="0068107E">
        <w:rPr>
          <w:rFonts w:ascii="Times New Roman" w:hAnsi="Times New Roman"/>
        </w:rPr>
        <w:t>Officer</w:t>
      </w:r>
      <w:r w:rsidRPr="0068107E">
        <w:rPr>
          <w:rFonts w:ascii="Times New Roman" w:hAnsi="Times New Roman"/>
        </w:rPr>
        <w:t xml:space="preserve">. </w:t>
      </w:r>
      <w:r w:rsidR="00A03142" w:rsidRPr="0068107E">
        <w:rPr>
          <w:rFonts w:ascii="Times New Roman" w:hAnsi="Times New Roman"/>
        </w:rPr>
        <w:t xml:space="preserve">Any pre-award costs incurred prior to the receipt of a signed agreement or </w:t>
      </w:r>
      <w:r w:rsidR="00D84CF0" w:rsidRPr="0068107E">
        <w:rPr>
          <w:rFonts w:ascii="Times New Roman" w:hAnsi="Times New Roman"/>
        </w:rPr>
        <w:t>written notice</w:t>
      </w:r>
      <w:r w:rsidR="00A03142" w:rsidRPr="0068107E">
        <w:rPr>
          <w:rFonts w:ascii="Times New Roman" w:hAnsi="Times New Roman"/>
        </w:rPr>
        <w:t xml:space="preserve"> signed by a Financial Assistance Awarding Officer authorizing pre-award costs, is at the applicant</w:t>
      </w:r>
      <w:r w:rsidR="002922DD" w:rsidRPr="0068107E">
        <w:rPr>
          <w:rFonts w:ascii="Times New Roman" w:hAnsi="Times New Roman"/>
        </w:rPr>
        <w:t>’</w:t>
      </w:r>
      <w:r w:rsidR="00A03142" w:rsidRPr="0068107E">
        <w:rPr>
          <w:rFonts w:ascii="Times New Roman" w:hAnsi="Times New Roman"/>
        </w:rPr>
        <w:t xml:space="preserve">s own risk. A signed </w:t>
      </w:r>
      <w:r w:rsidR="00A03142" w:rsidRPr="00757BCD">
        <w:rPr>
          <w:rFonts w:ascii="Times New Roman" w:hAnsi="Times New Roman"/>
        </w:rPr>
        <w:t>cooperative agreement</w:t>
      </w:r>
      <w:r w:rsidR="00A03142" w:rsidRPr="0068107E">
        <w:rPr>
          <w:rFonts w:ascii="Times New Roman" w:hAnsi="Times New Roman"/>
        </w:rPr>
        <w:t xml:space="preserve"> signed by a</w:t>
      </w:r>
      <w:r w:rsidR="00304CBC" w:rsidRPr="0068107E">
        <w:rPr>
          <w:rFonts w:ascii="Times New Roman" w:hAnsi="Times New Roman"/>
        </w:rPr>
        <w:t xml:space="preserve"> Financial Assistance </w:t>
      </w:r>
      <w:r w:rsidR="00A03142" w:rsidRPr="0068107E">
        <w:rPr>
          <w:rFonts w:ascii="Times New Roman" w:hAnsi="Times New Roman"/>
        </w:rPr>
        <w:t>Awarding Officer is the only authorizing document to begin performance</w:t>
      </w:r>
      <w:r w:rsidR="00304CBC" w:rsidRPr="0068107E">
        <w:rPr>
          <w:rFonts w:ascii="Times New Roman" w:hAnsi="Times New Roman"/>
        </w:rPr>
        <w:t>.</w:t>
      </w:r>
    </w:p>
    <w:p w14:paraId="0714AFE1" w14:textId="77777777" w:rsidR="000F5491" w:rsidRPr="0068107E" w:rsidRDefault="000F5491" w:rsidP="004B6116">
      <w:pPr>
        <w:tabs>
          <w:tab w:val="left" w:pos="0"/>
        </w:tabs>
        <w:spacing w:after="120" w:line="23" w:lineRule="atLeast"/>
        <w:ind w:left="360"/>
        <w:contextualSpacing/>
        <w:rPr>
          <w:rFonts w:ascii="Times New Roman" w:hAnsi="Times New Roman"/>
        </w:rPr>
      </w:pPr>
    </w:p>
    <w:p w14:paraId="3FAC0123" w14:textId="2E90A366" w:rsidR="000F5491" w:rsidRPr="0068107E" w:rsidRDefault="000F5491" w:rsidP="004B6116">
      <w:pPr>
        <w:tabs>
          <w:tab w:val="left" w:pos="0"/>
        </w:tabs>
        <w:spacing w:after="120" w:line="23" w:lineRule="atLeast"/>
        <w:ind w:left="360"/>
        <w:contextualSpacing/>
        <w:rPr>
          <w:rFonts w:ascii="Times New Roman" w:hAnsi="Times New Roman"/>
        </w:rPr>
      </w:pPr>
      <w:r w:rsidRPr="0068107E">
        <w:rPr>
          <w:rFonts w:ascii="Times New Roman" w:hAnsi="Times New Roman"/>
        </w:rPr>
        <w:t>Organizations whose applications have not been selected will be advised as promptly as possible.</w:t>
      </w:r>
    </w:p>
    <w:p w14:paraId="44B4709C" w14:textId="77777777" w:rsidR="00304CBC" w:rsidRPr="0068107E" w:rsidRDefault="00304CBC" w:rsidP="004B6116">
      <w:pPr>
        <w:ind w:left="360"/>
        <w:contextualSpacing/>
        <w:rPr>
          <w:rFonts w:ascii="Times New Roman" w:hAnsi="Times New Roman"/>
        </w:rPr>
      </w:pPr>
    </w:p>
    <w:p w14:paraId="5950E2CB" w14:textId="0458C4EF" w:rsidR="009E16B6" w:rsidRPr="0068107E" w:rsidRDefault="00304CBC" w:rsidP="004B6116">
      <w:pPr>
        <w:pStyle w:val="Heading3"/>
        <w:numPr>
          <w:ilvl w:val="3"/>
          <w:numId w:val="94"/>
        </w:numPr>
        <w:ind w:left="360"/>
      </w:pPr>
      <w:bookmarkStart w:id="34" w:name="_Toc43957353"/>
      <w:r w:rsidRPr="0068107E">
        <w:t>Administrative and National Policy Requirements</w:t>
      </w:r>
      <w:bookmarkEnd w:id="34"/>
    </w:p>
    <w:p w14:paraId="0F196296" w14:textId="77777777" w:rsidR="00D84CF0" w:rsidRPr="004B6116" w:rsidRDefault="00D84CF0" w:rsidP="004B6116">
      <w:pPr>
        <w:ind w:left="360"/>
        <w:contextualSpacing/>
        <w:rPr>
          <w:rFonts w:ascii="Times New Roman" w:hAnsi="Times New Roman"/>
          <w:bCs/>
        </w:rPr>
      </w:pPr>
    </w:p>
    <w:p w14:paraId="5BE7C9FD" w14:textId="5C87B2D4" w:rsidR="009E16B6" w:rsidRPr="004B6116" w:rsidRDefault="009E16B6" w:rsidP="004B6116">
      <w:pPr>
        <w:pStyle w:val="ListParagraph"/>
        <w:numPr>
          <w:ilvl w:val="1"/>
          <w:numId w:val="95"/>
        </w:numPr>
        <w:ind w:left="720"/>
        <w:rPr>
          <w:rFonts w:ascii="Times New Roman" w:hAnsi="Times New Roman"/>
          <w:b/>
        </w:rPr>
      </w:pPr>
      <w:r w:rsidRPr="004B6116">
        <w:rPr>
          <w:rFonts w:ascii="Times New Roman" w:hAnsi="Times New Roman"/>
          <w:b/>
        </w:rPr>
        <w:t>Code of Federal Regulations (CFR)</w:t>
      </w:r>
    </w:p>
    <w:p w14:paraId="663CE346" w14:textId="5A4A2953" w:rsidR="00C207A0" w:rsidRPr="0068107E" w:rsidRDefault="009E16B6" w:rsidP="004B6116">
      <w:pPr>
        <w:spacing w:after="120" w:line="23" w:lineRule="atLeast"/>
        <w:ind w:left="720"/>
        <w:contextualSpacing/>
        <w:rPr>
          <w:rFonts w:ascii="Times New Roman" w:hAnsi="Times New Roman"/>
        </w:rPr>
      </w:pPr>
      <w:r w:rsidRPr="0068107E">
        <w:rPr>
          <w:rFonts w:ascii="Times New Roman" w:hAnsi="Times New Roman"/>
        </w:rPr>
        <w:t xml:space="preserve">By accepting Federal financial assistance, </w:t>
      </w:r>
      <w:r w:rsidR="00E636EA" w:rsidRPr="0068107E">
        <w:rPr>
          <w:rFonts w:ascii="Times New Roman" w:hAnsi="Times New Roman"/>
        </w:rPr>
        <w:t xml:space="preserve">the </w:t>
      </w:r>
      <w:r w:rsidR="006506D0">
        <w:rPr>
          <w:rFonts w:ascii="Times New Roman" w:hAnsi="Times New Roman"/>
        </w:rPr>
        <w:t>non-Federal entity</w:t>
      </w:r>
      <w:r w:rsidRPr="0068107E">
        <w:rPr>
          <w:rFonts w:ascii="Times New Roman" w:hAnsi="Times New Roman"/>
        </w:rPr>
        <w:t xml:space="preserve"> agrees to abide by the applicable </w:t>
      </w:r>
      <w:r w:rsidR="006B6170" w:rsidRPr="0068107E">
        <w:rPr>
          <w:rFonts w:ascii="Times New Roman" w:hAnsi="Times New Roman"/>
        </w:rPr>
        <w:t xml:space="preserve">Federal </w:t>
      </w:r>
      <w:r w:rsidRPr="0068107E">
        <w:rPr>
          <w:rFonts w:ascii="Times New Roman" w:hAnsi="Times New Roman"/>
        </w:rPr>
        <w:t xml:space="preserve">regulations in the expenditure of </w:t>
      </w:r>
      <w:r w:rsidR="006B6170" w:rsidRPr="0068107E">
        <w:rPr>
          <w:rFonts w:ascii="Times New Roman" w:hAnsi="Times New Roman"/>
        </w:rPr>
        <w:t xml:space="preserve">Federal </w:t>
      </w:r>
      <w:r w:rsidRPr="0068107E">
        <w:rPr>
          <w:rFonts w:ascii="Times New Roman" w:hAnsi="Times New Roman"/>
        </w:rPr>
        <w:t>funds and performance under this program</w:t>
      </w:r>
      <w:r w:rsidR="00D84CF0" w:rsidRPr="0068107E">
        <w:rPr>
          <w:rFonts w:ascii="Times New Roman" w:hAnsi="Times New Roman"/>
        </w:rPr>
        <w:t xml:space="preserve">:  </w:t>
      </w:r>
      <w:hyperlink r:id="rId18" w:history="1">
        <w:r w:rsidRPr="0068107E">
          <w:rPr>
            <w:rStyle w:val="Hyperlink"/>
            <w:rFonts w:ascii="Times New Roman" w:hAnsi="Times New Roman"/>
          </w:rPr>
          <w:t>2 C</w:t>
        </w:r>
        <w:r w:rsidR="00D84CF0" w:rsidRPr="0068107E">
          <w:rPr>
            <w:rStyle w:val="Hyperlink"/>
            <w:rFonts w:ascii="Times New Roman" w:hAnsi="Times New Roman"/>
          </w:rPr>
          <w:t>.</w:t>
        </w:r>
        <w:r w:rsidRPr="0068107E">
          <w:rPr>
            <w:rStyle w:val="Hyperlink"/>
            <w:rFonts w:ascii="Times New Roman" w:hAnsi="Times New Roman"/>
          </w:rPr>
          <w:t>F</w:t>
        </w:r>
        <w:r w:rsidR="00D84CF0" w:rsidRPr="0068107E">
          <w:rPr>
            <w:rStyle w:val="Hyperlink"/>
            <w:rFonts w:ascii="Times New Roman" w:hAnsi="Times New Roman"/>
          </w:rPr>
          <w:t>.</w:t>
        </w:r>
        <w:r w:rsidRPr="0068107E">
          <w:rPr>
            <w:rStyle w:val="Hyperlink"/>
            <w:rFonts w:ascii="Times New Roman" w:hAnsi="Times New Roman"/>
          </w:rPr>
          <w:t>R</w:t>
        </w:r>
        <w:r w:rsidR="00D84CF0" w:rsidRPr="0068107E">
          <w:rPr>
            <w:rStyle w:val="Hyperlink"/>
            <w:rFonts w:ascii="Times New Roman" w:hAnsi="Times New Roman"/>
          </w:rPr>
          <w:t>.</w:t>
        </w:r>
        <w:r w:rsidRPr="0068107E">
          <w:rPr>
            <w:rStyle w:val="Hyperlink"/>
            <w:rFonts w:ascii="Times New Roman" w:hAnsi="Times New Roman"/>
          </w:rPr>
          <w:t xml:space="preserve"> Part 200</w:t>
        </w:r>
      </w:hyperlink>
      <w:r w:rsidRPr="0068107E">
        <w:rPr>
          <w:rFonts w:ascii="Times New Roman" w:hAnsi="Times New Roman"/>
        </w:rPr>
        <w:t xml:space="preserve"> - </w:t>
      </w:r>
      <w:hyperlink r:id="rId19">
        <w:r w:rsidR="00C207A0" w:rsidRPr="0068107E">
          <w:rPr>
            <w:rFonts w:ascii="Times New Roman" w:hAnsi="Times New Roman"/>
          </w:rPr>
          <w:t>Uniform Administrative</w:t>
        </w:r>
        <w:r w:rsidR="00B87748">
          <w:rPr>
            <w:rFonts w:ascii="Times New Roman" w:hAnsi="Times New Roman"/>
          </w:rPr>
          <w:t xml:space="preserve"> Requirements, Cost Principles, a</w:t>
        </w:r>
        <w:r w:rsidR="00C207A0" w:rsidRPr="0068107E">
          <w:rPr>
            <w:rFonts w:ascii="Times New Roman" w:hAnsi="Times New Roman"/>
          </w:rPr>
          <w:t>nd Audit Requirements For Federal Awards</w:t>
        </w:r>
      </w:hyperlink>
      <w:r w:rsidR="00C207A0" w:rsidRPr="0068107E">
        <w:rPr>
          <w:rFonts w:ascii="Times New Roman" w:hAnsi="Times New Roman"/>
        </w:rPr>
        <w:t xml:space="preserve"> </w:t>
      </w:r>
    </w:p>
    <w:p w14:paraId="48E7D1A4" w14:textId="77777777" w:rsidR="009E16B6" w:rsidRPr="0064011E" w:rsidRDefault="009E16B6" w:rsidP="004B6116">
      <w:pPr>
        <w:ind w:left="720"/>
        <w:contextualSpacing/>
        <w:rPr>
          <w:rFonts w:ascii="Times New Roman" w:hAnsi="Times New Roman"/>
          <w:bCs/>
        </w:rPr>
      </w:pPr>
    </w:p>
    <w:p w14:paraId="006258EC" w14:textId="5CE45D15" w:rsidR="009E16B6" w:rsidRPr="004B6116" w:rsidRDefault="009E16B6" w:rsidP="004B6116">
      <w:pPr>
        <w:pStyle w:val="ListParagraph"/>
        <w:numPr>
          <w:ilvl w:val="1"/>
          <w:numId w:val="95"/>
        </w:numPr>
        <w:ind w:left="720"/>
        <w:rPr>
          <w:rFonts w:ascii="Times New Roman" w:hAnsi="Times New Roman"/>
          <w:b/>
        </w:rPr>
      </w:pPr>
      <w:r w:rsidRPr="004B6116">
        <w:rPr>
          <w:rFonts w:ascii="Times New Roman" w:hAnsi="Times New Roman"/>
          <w:b/>
        </w:rPr>
        <w:t>Standard Award Terms and Conditions</w:t>
      </w:r>
    </w:p>
    <w:p w14:paraId="0B7840D9" w14:textId="1542CA63" w:rsidR="009E16B6" w:rsidRPr="0068107E" w:rsidRDefault="009E16B6" w:rsidP="004B6116">
      <w:pPr>
        <w:ind w:left="720"/>
        <w:contextualSpacing/>
        <w:rPr>
          <w:rFonts w:ascii="Times New Roman" w:hAnsi="Times New Roman"/>
        </w:rPr>
      </w:pPr>
      <w:r w:rsidRPr="0068107E">
        <w:rPr>
          <w:rFonts w:ascii="Times New Roman" w:hAnsi="Times New Roman"/>
        </w:rPr>
        <w:t xml:space="preserve">Acceptance of a Federal </w:t>
      </w:r>
      <w:r w:rsidR="0060029E" w:rsidRPr="0068107E">
        <w:rPr>
          <w:rFonts w:ascii="Times New Roman" w:hAnsi="Times New Roman"/>
        </w:rPr>
        <w:t>financial a</w:t>
      </w:r>
      <w:r w:rsidRPr="0068107E">
        <w:rPr>
          <w:rFonts w:ascii="Times New Roman" w:hAnsi="Times New Roman"/>
        </w:rPr>
        <w:t>ssistance award from the Department of the Interior carries with it the responsibility to be aware of and comply with the terms and conditions of</w:t>
      </w:r>
      <w:r w:rsidR="0060029E" w:rsidRPr="0068107E">
        <w:rPr>
          <w:rFonts w:ascii="Times New Roman" w:hAnsi="Times New Roman"/>
        </w:rPr>
        <w:t xml:space="preserve"> the</w:t>
      </w:r>
      <w:r w:rsidRPr="0068107E">
        <w:rPr>
          <w:rFonts w:ascii="Times New Roman" w:hAnsi="Times New Roman"/>
        </w:rPr>
        <w:t xml:space="preserve"> award. Acceptance is defined as the start of work, drawing down funds, or accepting the award via electronic means.  Awards are based on the application submitted to, and as approved by </w:t>
      </w:r>
      <w:r w:rsidR="006007D1" w:rsidRPr="0068107E">
        <w:rPr>
          <w:rFonts w:ascii="Times New Roman" w:hAnsi="Times New Roman"/>
        </w:rPr>
        <w:t>the Financial Assistance Awarding Officer.  All financial assistance awards</w:t>
      </w:r>
      <w:r w:rsidRPr="0068107E">
        <w:rPr>
          <w:rFonts w:ascii="Times New Roman" w:hAnsi="Times New Roman"/>
        </w:rPr>
        <w:t xml:space="preserve"> are subject to the terms and conditions incorporated either directly or by reference in the award document. Code of Federal Regulations/Regulatory Requirements, as applicable</w:t>
      </w:r>
      <w:r w:rsidR="00E4432F" w:rsidRPr="0068107E">
        <w:rPr>
          <w:rFonts w:ascii="Times New Roman" w:hAnsi="Times New Roman"/>
        </w:rPr>
        <w:t>,</w:t>
      </w:r>
      <w:r w:rsidRPr="0068107E">
        <w:rPr>
          <w:rFonts w:ascii="Times New Roman" w:hAnsi="Times New Roman"/>
        </w:rPr>
        <w:t xml:space="preserve"> are listed </w:t>
      </w:r>
      <w:r w:rsidR="00BC088E">
        <w:rPr>
          <w:rFonts w:ascii="Times New Roman" w:hAnsi="Times New Roman"/>
        </w:rPr>
        <w:t xml:space="preserve">within </w:t>
      </w:r>
      <w:r w:rsidR="000B18CB">
        <w:rPr>
          <w:rFonts w:ascii="Times New Roman" w:hAnsi="Times New Roman"/>
        </w:rPr>
        <w:t>Appendix B</w:t>
      </w:r>
      <w:r w:rsidR="00BC088E">
        <w:rPr>
          <w:rFonts w:ascii="Times New Roman" w:hAnsi="Times New Roman"/>
        </w:rPr>
        <w:t xml:space="preserve"> of this announcement</w:t>
      </w:r>
      <w:r w:rsidR="00BC088E" w:rsidRPr="0068107E">
        <w:rPr>
          <w:rFonts w:ascii="Times New Roman" w:hAnsi="Times New Roman"/>
        </w:rPr>
        <w:t xml:space="preserve"> </w:t>
      </w:r>
      <w:r w:rsidRPr="0068107E">
        <w:rPr>
          <w:rFonts w:ascii="Times New Roman" w:hAnsi="Times New Roman"/>
        </w:rPr>
        <w:t xml:space="preserve">(Contact the </w:t>
      </w:r>
      <w:r w:rsidR="00565CA6" w:rsidRPr="0068107E">
        <w:rPr>
          <w:rFonts w:ascii="Times New Roman" w:hAnsi="Times New Roman"/>
        </w:rPr>
        <w:t xml:space="preserve">Financial Assistance </w:t>
      </w:r>
      <w:r w:rsidRPr="0068107E">
        <w:rPr>
          <w:rFonts w:ascii="Times New Roman" w:hAnsi="Times New Roman"/>
        </w:rPr>
        <w:t>Awarding Officer with any questions regarding the a</w:t>
      </w:r>
      <w:r w:rsidR="00C207A0" w:rsidRPr="0068107E">
        <w:rPr>
          <w:rFonts w:ascii="Times New Roman" w:hAnsi="Times New Roman"/>
        </w:rPr>
        <w:t xml:space="preserve">pplicability of </w:t>
      </w:r>
      <w:r w:rsidR="00BC088E">
        <w:rPr>
          <w:rFonts w:ascii="Times New Roman" w:hAnsi="Times New Roman"/>
        </w:rPr>
        <w:t>any terms and conditions</w:t>
      </w:r>
      <w:r w:rsidR="00C207A0" w:rsidRPr="0068107E">
        <w:rPr>
          <w:rFonts w:ascii="Times New Roman" w:hAnsi="Times New Roman"/>
        </w:rPr>
        <w:t>)</w:t>
      </w:r>
      <w:r w:rsidR="00BC088E">
        <w:rPr>
          <w:rFonts w:ascii="Times New Roman" w:hAnsi="Times New Roman"/>
        </w:rPr>
        <w:t>.</w:t>
      </w:r>
    </w:p>
    <w:p w14:paraId="1F5C6F05" w14:textId="77777777" w:rsidR="009E16B6" w:rsidRPr="0068107E" w:rsidRDefault="009E16B6" w:rsidP="004B6116">
      <w:pPr>
        <w:pStyle w:val="ListParagraph"/>
        <w:numPr>
          <w:ilvl w:val="0"/>
          <w:numId w:val="2"/>
        </w:numPr>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 175 </w:t>
      </w:r>
      <w:r w:rsidR="00D84CF0" w:rsidRPr="0068107E">
        <w:rPr>
          <w:rFonts w:ascii="Times New Roman" w:hAnsi="Times New Roman"/>
        </w:rPr>
        <w:t xml:space="preserve">- </w:t>
      </w:r>
      <w:r w:rsidRPr="0068107E">
        <w:rPr>
          <w:rFonts w:ascii="Times New Roman" w:hAnsi="Times New Roman"/>
        </w:rPr>
        <w:t>Trafficking Victims Protection Act of 2000</w:t>
      </w:r>
    </w:p>
    <w:p w14:paraId="381BD069" w14:textId="77777777" w:rsidR="009E16B6" w:rsidRPr="0068107E" w:rsidRDefault="009E16B6" w:rsidP="004B6116">
      <w:pPr>
        <w:pStyle w:val="ListParagraph"/>
        <w:numPr>
          <w:ilvl w:val="0"/>
          <w:numId w:val="2"/>
        </w:numPr>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182 &amp; 1401 </w:t>
      </w:r>
      <w:r w:rsidR="00D84CF0" w:rsidRPr="0068107E">
        <w:rPr>
          <w:rFonts w:ascii="Times New Roman" w:hAnsi="Times New Roman"/>
        </w:rPr>
        <w:t xml:space="preserve">- </w:t>
      </w:r>
      <w:r w:rsidRPr="0068107E">
        <w:rPr>
          <w:rFonts w:ascii="Times New Roman" w:hAnsi="Times New Roman"/>
        </w:rPr>
        <w:t>Government-wide Requirements for a Drug-Free Workplace</w:t>
      </w:r>
    </w:p>
    <w:p w14:paraId="1E170B76" w14:textId="77777777" w:rsidR="009E16B6" w:rsidRPr="0068107E" w:rsidRDefault="009E16B6" w:rsidP="004B6116">
      <w:pPr>
        <w:pStyle w:val="ListParagraph"/>
        <w:numPr>
          <w:ilvl w:val="0"/>
          <w:numId w:val="2"/>
        </w:numPr>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180 &amp; 1400 </w:t>
      </w:r>
      <w:r w:rsidR="00D84CF0" w:rsidRPr="0068107E">
        <w:rPr>
          <w:rFonts w:ascii="Times New Roman" w:hAnsi="Times New Roman"/>
        </w:rPr>
        <w:t xml:space="preserve">- </w:t>
      </w:r>
      <w:r w:rsidRPr="0068107E">
        <w:rPr>
          <w:rFonts w:ascii="Times New Roman" w:hAnsi="Times New Roman"/>
        </w:rPr>
        <w:t>Government-wide Debarment and Suspension (Non-procurement)</w:t>
      </w:r>
    </w:p>
    <w:p w14:paraId="751F73FF" w14:textId="77777777" w:rsidR="009E16B6" w:rsidRPr="0068107E" w:rsidRDefault="009E16B6" w:rsidP="004B6116">
      <w:pPr>
        <w:pStyle w:val="ListParagraph"/>
        <w:numPr>
          <w:ilvl w:val="0"/>
          <w:numId w:val="2"/>
        </w:numPr>
        <w:ind w:left="1080"/>
        <w:rPr>
          <w:rFonts w:ascii="Times New Roman" w:hAnsi="Times New Roman"/>
        </w:rPr>
      </w:pPr>
      <w:r w:rsidRPr="0068107E">
        <w:rPr>
          <w:rFonts w:ascii="Times New Roman" w:hAnsi="Times New Roman"/>
        </w:rPr>
        <w:t>43 CFR</w:t>
      </w:r>
      <w:r w:rsidR="00D84CF0" w:rsidRPr="0068107E">
        <w:rPr>
          <w:rFonts w:ascii="Times New Roman" w:hAnsi="Times New Roman"/>
        </w:rPr>
        <w:t>.</w:t>
      </w:r>
      <w:r w:rsidRPr="0068107E">
        <w:rPr>
          <w:rFonts w:ascii="Times New Roman" w:hAnsi="Times New Roman"/>
        </w:rPr>
        <w:t xml:space="preserve"> 18 </w:t>
      </w:r>
      <w:r w:rsidR="00D84CF0" w:rsidRPr="0068107E">
        <w:rPr>
          <w:rFonts w:ascii="Times New Roman" w:hAnsi="Times New Roman"/>
        </w:rPr>
        <w:t xml:space="preserve">- </w:t>
      </w:r>
      <w:r w:rsidRPr="0068107E">
        <w:rPr>
          <w:rFonts w:ascii="Times New Roman" w:hAnsi="Times New Roman"/>
        </w:rPr>
        <w:t>Restrictions on Lobbying</w:t>
      </w:r>
    </w:p>
    <w:p w14:paraId="52B1FE70" w14:textId="77777777" w:rsidR="009E16B6" w:rsidRPr="0068107E" w:rsidRDefault="009E16B6" w:rsidP="004B6116">
      <w:pPr>
        <w:ind w:left="720"/>
        <w:contextualSpacing/>
        <w:rPr>
          <w:rFonts w:ascii="Times New Roman" w:hAnsi="Times New Roman"/>
        </w:rPr>
      </w:pPr>
    </w:p>
    <w:p w14:paraId="56D51450" w14:textId="3FD3E850" w:rsidR="009E16B6" w:rsidRPr="004B6116" w:rsidRDefault="00327480" w:rsidP="004B6116">
      <w:pPr>
        <w:pStyle w:val="ListParagraph"/>
        <w:numPr>
          <w:ilvl w:val="1"/>
          <w:numId w:val="95"/>
        </w:numPr>
        <w:ind w:left="720"/>
        <w:rPr>
          <w:rFonts w:ascii="Times New Roman" w:hAnsi="Times New Roman"/>
          <w:b/>
        </w:rPr>
      </w:pPr>
      <w:r w:rsidRPr="004B6116">
        <w:rPr>
          <w:rFonts w:ascii="Times New Roman" w:hAnsi="Times New Roman"/>
          <w:b/>
        </w:rPr>
        <w:t>Order of Precedence</w:t>
      </w:r>
    </w:p>
    <w:p w14:paraId="47791761" w14:textId="3F841E4D" w:rsidR="009E16B6" w:rsidRPr="0068107E" w:rsidRDefault="009E16B6" w:rsidP="004B6116">
      <w:pPr>
        <w:ind w:left="720"/>
        <w:contextualSpacing/>
        <w:rPr>
          <w:rFonts w:ascii="Times New Roman" w:hAnsi="Times New Roman"/>
        </w:rPr>
      </w:pPr>
      <w:r w:rsidRPr="0068107E">
        <w:rPr>
          <w:rFonts w:ascii="Times New Roman" w:hAnsi="Times New Roman"/>
        </w:rPr>
        <w:t>Any inconsistency in the agreement shall be resolved by giving precedence in the following order: (a) Any national policy requirements and administrative management standards; (b) 2 C</w:t>
      </w:r>
      <w:r w:rsidR="00CC1763" w:rsidRPr="0068107E">
        <w:rPr>
          <w:rFonts w:ascii="Times New Roman" w:hAnsi="Times New Roman"/>
        </w:rPr>
        <w:t>.</w:t>
      </w:r>
      <w:r w:rsidRPr="0068107E">
        <w:rPr>
          <w:rFonts w:ascii="Times New Roman" w:hAnsi="Times New Roman"/>
        </w:rPr>
        <w:t>F</w:t>
      </w:r>
      <w:r w:rsidR="00CC1763" w:rsidRPr="0068107E">
        <w:rPr>
          <w:rFonts w:ascii="Times New Roman" w:hAnsi="Times New Roman"/>
        </w:rPr>
        <w:t>.</w:t>
      </w:r>
      <w:r w:rsidRPr="0068107E">
        <w:rPr>
          <w:rFonts w:ascii="Times New Roman" w:hAnsi="Times New Roman"/>
        </w:rPr>
        <w:t>R</w:t>
      </w:r>
      <w:r w:rsidR="00CC1763" w:rsidRPr="0068107E">
        <w:rPr>
          <w:rFonts w:ascii="Times New Roman" w:hAnsi="Times New Roman"/>
        </w:rPr>
        <w:t>.</w:t>
      </w:r>
      <w:r w:rsidRPr="0068107E">
        <w:rPr>
          <w:rFonts w:ascii="Times New Roman" w:hAnsi="Times New Roman"/>
        </w:rPr>
        <w:t xml:space="preserve"> Part 200, in its entirety; (c) requirements of the applicable OMB </w:t>
      </w:r>
      <w:r w:rsidRPr="0068107E">
        <w:rPr>
          <w:rFonts w:ascii="Times New Roman" w:hAnsi="Times New Roman"/>
        </w:rPr>
        <w:lastRenderedPageBreak/>
        <w:t xml:space="preserve">Circulars and Treasury regulations; (d) special terms and conditions; (e) all agreement sections, documents, exhibits, and attachments; (f) and the </w:t>
      </w:r>
      <w:r w:rsidR="006506D0">
        <w:rPr>
          <w:rFonts w:ascii="Times New Roman" w:hAnsi="Times New Roman"/>
        </w:rPr>
        <w:t>non-Federal Entity</w:t>
      </w:r>
      <w:r w:rsidR="006506D0" w:rsidRPr="0068107E">
        <w:rPr>
          <w:rFonts w:ascii="Times New Roman" w:hAnsi="Times New Roman"/>
        </w:rPr>
        <w:t xml:space="preserve">’s </w:t>
      </w:r>
      <w:r w:rsidRPr="0068107E">
        <w:rPr>
          <w:rFonts w:ascii="Times New Roman" w:hAnsi="Times New Roman"/>
        </w:rPr>
        <w:t>project proposal.</w:t>
      </w:r>
    </w:p>
    <w:p w14:paraId="0B82C7AC" w14:textId="77777777" w:rsidR="009E16B6" w:rsidRPr="0068107E" w:rsidRDefault="009E16B6" w:rsidP="004B6116">
      <w:pPr>
        <w:ind w:left="720"/>
        <w:contextualSpacing/>
        <w:rPr>
          <w:rFonts w:ascii="Times New Roman" w:hAnsi="Times New Roman"/>
        </w:rPr>
      </w:pPr>
    </w:p>
    <w:p w14:paraId="3332C663" w14:textId="5E870C1E" w:rsidR="009E16B6" w:rsidRPr="004B6116" w:rsidRDefault="009E16B6" w:rsidP="004B6116">
      <w:pPr>
        <w:pStyle w:val="ListParagraph"/>
        <w:numPr>
          <w:ilvl w:val="1"/>
          <w:numId w:val="95"/>
        </w:numPr>
        <w:ind w:left="720"/>
        <w:rPr>
          <w:rFonts w:ascii="Times New Roman" w:hAnsi="Times New Roman"/>
          <w:b/>
        </w:rPr>
      </w:pPr>
      <w:r w:rsidRPr="004B6116">
        <w:rPr>
          <w:rFonts w:ascii="Times New Roman" w:hAnsi="Times New Roman"/>
          <w:b/>
        </w:rPr>
        <w:t>Modifications</w:t>
      </w:r>
    </w:p>
    <w:p w14:paraId="3DF18095" w14:textId="7DE8CC7C" w:rsidR="009E16B6" w:rsidRPr="0068107E" w:rsidRDefault="009E16B6" w:rsidP="004B6116">
      <w:pPr>
        <w:ind w:left="720"/>
        <w:contextualSpacing/>
        <w:rPr>
          <w:rFonts w:ascii="Times New Roman" w:hAnsi="Times New Roman"/>
        </w:rPr>
      </w:pPr>
      <w:r w:rsidRPr="0068107E">
        <w:rPr>
          <w:rFonts w:ascii="Times New Roman" w:hAnsi="Times New Roman"/>
        </w:rPr>
        <w:t xml:space="preserve">The agreement may be modified by written agreement signed by both the </w:t>
      </w:r>
      <w:r w:rsidR="006506D0">
        <w:rPr>
          <w:rFonts w:ascii="Times New Roman" w:hAnsi="Times New Roman"/>
        </w:rPr>
        <w:t>non-Federal entity</w:t>
      </w:r>
      <w:r w:rsidR="006506D0" w:rsidRPr="0068107E">
        <w:rPr>
          <w:rFonts w:ascii="Times New Roman" w:hAnsi="Times New Roman"/>
        </w:rPr>
        <w:t xml:space="preserve">’s </w:t>
      </w:r>
      <w:r w:rsidRPr="0068107E">
        <w:rPr>
          <w:rFonts w:ascii="Times New Roman" w:hAnsi="Times New Roman"/>
        </w:rPr>
        <w:t xml:space="preserve">Authorized Representative and the </w:t>
      </w:r>
      <w:r w:rsidR="00565CA6" w:rsidRPr="0068107E">
        <w:rPr>
          <w:rFonts w:ascii="Times New Roman" w:hAnsi="Times New Roman"/>
        </w:rPr>
        <w:t xml:space="preserve">Financial Assistance </w:t>
      </w:r>
      <w:r w:rsidRPr="0068107E">
        <w:rPr>
          <w:rFonts w:ascii="Times New Roman" w:hAnsi="Times New Roman"/>
        </w:rPr>
        <w:t xml:space="preserve">Awarding Officer. Administrative changes (i.e. </w:t>
      </w:r>
      <w:r w:rsidR="005A2234">
        <w:rPr>
          <w:rFonts w:ascii="Times New Roman" w:hAnsi="Times New Roman"/>
        </w:rPr>
        <w:t xml:space="preserve">Financial Assistance </w:t>
      </w:r>
      <w:r w:rsidRPr="0068107E">
        <w:rPr>
          <w:rFonts w:ascii="Times New Roman" w:hAnsi="Times New Roman"/>
        </w:rPr>
        <w:t>Awarding Officer name change, etc.) which do not change the statement of work, agreement amount, etc.</w:t>
      </w:r>
      <w:r w:rsidR="00935693" w:rsidRPr="0068107E">
        <w:rPr>
          <w:rFonts w:ascii="Times New Roman" w:hAnsi="Times New Roman"/>
        </w:rPr>
        <w:t>,</w:t>
      </w:r>
      <w:r w:rsidRPr="0068107E">
        <w:rPr>
          <w:rFonts w:ascii="Times New Roman" w:hAnsi="Times New Roman"/>
        </w:rPr>
        <w:t xml:space="preserve"> or otherwise affect the </w:t>
      </w:r>
      <w:r w:rsidR="00692DAE">
        <w:rPr>
          <w:rFonts w:ascii="Times New Roman" w:hAnsi="Times New Roman"/>
        </w:rPr>
        <w:t>non-Federal entity</w:t>
      </w:r>
      <w:r w:rsidR="00692DAE" w:rsidRPr="0068107E">
        <w:rPr>
          <w:rFonts w:ascii="Times New Roman" w:hAnsi="Times New Roman"/>
        </w:rPr>
        <w:t xml:space="preserve"> </w:t>
      </w:r>
      <w:r w:rsidRPr="0068107E">
        <w:rPr>
          <w:rFonts w:ascii="Times New Roman" w:hAnsi="Times New Roman"/>
        </w:rPr>
        <w:t xml:space="preserve">may be signed unilaterally by the </w:t>
      </w:r>
      <w:r w:rsidR="00565CA6" w:rsidRPr="0068107E">
        <w:rPr>
          <w:rFonts w:ascii="Times New Roman" w:hAnsi="Times New Roman"/>
        </w:rPr>
        <w:t xml:space="preserve">Financial Assistance </w:t>
      </w:r>
      <w:r w:rsidRPr="0068107E">
        <w:rPr>
          <w:rFonts w:ascii="Times New Roman" w:hAnsi="Times New Roman"/>
        </w:rPr>
        <w:t>Awarding Officer. Additionally, a unilateral modification may be utilized if it should become necessary to impose remedies for non- compliance, suspen</w:t>
      </w:r>
      <w:r w:rsidR="007131D7" w:rsidRPr="0068107E">
        <w:rPr>
          <w:rFonts w:ascii="Times New Roman" w:hAnsi="Times New Roman"/>
        </w:rPr>
        <w:t>sion</w:t>
      </w:r>
      <w:r w:rsidRPr="0068107E">
        <w:rPr>
          <w:rFonts w:ascii="Times New Roman" w:hAnsi="Times New Roman"/>
        </w:rPr>
        <w:t xml:space="preserve"> or terminat</w:t>
      </w:r>
      <w:r w:rsidR="007131D7" w:rsidRPr="0068107E">
        <w:rPr>
          <w:rFonts w:ascii="Times New Roman" w:hAnsi="Times New Roman"/>
        </w:rPr>
        <w:t>ion</w:t>
      </w:r>
      <w:r w:rsidRPr="0068107E">
        <w:rPr>
          <w:rFonts w:ascii="Times New Roman" w:hAnsi="Times New Roman"/>
        </w:rPr>
        <w:t xml:space="preserve"> </w:t>
      </w:r>
      <w:r w:rsidR="007131D7" w:rsidRPr="0068107E">
        <w:rPr>
          <w:rFonts w:ascii="Times New Roman" w:hAnsi="Times New Roman"/>
        </w:rPr>
        <w:t xml:space="preserve">of </w:t>
      </w:r>
      <w:r w:rsidRPr="0068107E">
        <w:rPr>
          <w:rFonts w:ascii="Times New Roman" w:hAnsi="Times New Roman"/>
        </w:rPr>
        <w:t>the agreement in accordance with 2 CFR 200, Section 200.338 – 200.342.</w:t>
      </w:r>
    </w:p>
    <w:p w14:paraId="74DEABF1" w14:textId="77777777" w:rsidR="009E16B6" w:rsidRPr="0068107E" w:rsidRDefault="009E16B6" w:rsidP="004B6116">
      <w:pPr>
        <w:ind w:left="720"/>
        <w:contextualSpacing/>
        <w:rPr>
          <w:rFonts w:ascii="Times New Roman" w:hAnsi="Times New Roman"/>
        </w:rPr>
      </w:pPr>
    </w:p>
    <w:p w14:paraId="1D773843" w14:textId="77777777" w:rsidR="009E16B6" w:rsidRPr="0068107E" w:rsidRDefault="009E16B6" w:rsidP="004B6116">
      <w:pPr>
        <w:ind w:left="720"/>
        <w:contextualSpacing/>
        <w:rPr>
          <w:rFonts w:ascii="Times New Roman" w:hAnsi="Times New Roman"/>
        </w:rPr>
      </w:pPr>
      <w:r w:rsidRPr="0068107E">
        <w:rPr>
          <w:rFonts w:ascii="Times New Roman" w:hAnsi="Times New Roman"/>
        </w:rPr>
        <w:t xml:space="preserve">All other changes shall be made by means of a bilateral modification to the agreement. No oral statement made by any person, or written statement by any person other than the NPS </w:t>
      </w:r>
      <w:r w:rsidR="00CC1763" w:rsidRPr="0068107E">
        <w:rPr>
          <w:rFonts w:ascii="Times New Roman" w:hAnsi="Times New Roman"/>
        </w:rPr>
        <w:t xml:space="preserve">Financial Assistance </w:t>
      </w:r>
      <w:r w:rsidRPr="0068107E">
        <w:rPr>
          <w:rFonts w:ascii="Times New Roman" w:hAnsi="Times New Roman"/>
        </w:rPr>
        <w:t>Awarding Officer shall be allowed in any manner or degree to modify or otherwise effect th</w:t>
      </w:r>
      <w:r w:rsidR="00CC1763" w:rsidRPr="0068107E">
        <w:rPr>
          <w:rFonts w:ascii="Times New Roman" w:hAnsi="Times New Roman"/>
        </w:rPr>
        <w:t>e terms of the agreement.</w:t>
      </w:r>
    </w:p>
    <w:p w14:paraId="01B611A0" w14:textId="77777777" w:rsidR="00D93953" w:rsidRPr="0068107E" w:rsidRDefault="00D93953" w:rsidP="004B6116">
      <w:pPr>
        <w:ind w:left="720"/>
        <w:contextualSpacing/>
        <w:rPr>
          <w:rFonts w:ascii="Times New Roman" w:hAnsi="Times New Roman"/>
        </w:rPr>
      </w:pPr>
    </w:p>
    <w:p w14:paraId="40CECBD7" w14:textId="162E1DB0" w:rsidR="009E16B6" w:rsidRPr="004B6116" w:rsidRDefault="009E16B6" w:rsidP="004B6116">
      <w:pPr>
        <w:pStyle w:val="ListParagraph"/>
        <w:numPr>
          <w:ilvl w:val="1"/>
          <w:numId w:val="95"/>
        </w:numPr>
        <w:ind w:left="720"/>
        <w:rPr>
          <w:rFonts w:ascii="Times New Roman" w:hAnsi="Times New Roman"/>
          <w:b/>
        </w:rPr>
      </w:pPr>
      <w:r w:rsidRPr="004B6116">
        <w:rPr>
          <w:rFonts w:ascii="Times New Roman" w:hAnsi="Times New Roman"/>
          <w:b/>
        </w:rPr>
        <w:t>Payments</w:t>
      </w:r>
    </w:p>
    <w:p w14:paraId="586ED118" w14:textId="5D9901DC" w:rsidR="009E16B6" w:rsidRPr="0068107E" w:rsidRDefault="009E16B6" w:rsidP="004B6116">
      <w:pPr>
        <w:ind w:left="720"/>
        <w:contextualSpacing/>
        <w:rPr>
          <w:rFonts w:ascii="Times New Roman" w:hAnsi="Times New Roman"/>
        </w:rPr>
      </w:pPr>
      <w:r w:rsidRPr="0068107E">
        <w:rPr>
          <w:rFonts w:ascii="Times New Roman" w:hAnsi="Times New Roman"/>
        </w:rPr>
        <w:t xml:space="preserve">All applicants must be registered in the System for Awards Management (SAM) prior to award under this </w:t>
      </w:r>
      <w:r w:rsidR="007D086D" w:rsidRPr="0068107E">
        <w:rPr>
          <w:rFonts w:ascii="Times New Roman" w:hAnsi="Times New Roman"/>
        </w:rPr>
        <w:t>NOFO</w:t>
      </w:r>
      <w:r w:rsidRPr="0068107E">
        <w:rPr>
          <w:rFonts w:ascii="Times New Roman" w:hAnsi="Times New Roman"/>
        </w:rPr>
        <w:t xml:space="preserve">. Instructions for registering for SAM are located at </w:t>
      </w:r>
      <w:hyperlink r:id="rId20" w:history="1">
        <w:r w:rsidRPr="0068107E">
          <w:rPr>
            <w:rStyle w:val="Hyperlink"/>
            <w:rFonts w:ascii="Times New Roman" w:hAnsi="Times New Roman"/>
          </w:rPr>
          <w:t>http://www.sam.gov/portal/public/SAM</w:t>
        </w:r>
      </w:hyperlink>
      <w:r w:rsidRPr="0068107E">
        <w:rPr>
          <w:rFonts w:ascii="Times New Roman" w:hAnsi="Times New Roman"/>
        </w:rPr>
        <w:t xml:space="preserve">. All applicants </w:t>
      </w:r>
      <w:r w:rsidR="00961742" w:rsidRPr="0068107E">
        <w:rPr>
          <w:rFonts w:ascii="Times New Roman" w:hAnsi="Times New Roman"/>
        </w:rPr>
        <w:t xml:space="preserve">must always maintain an active SAM registration with current information </w:t>
      </w:r>
      <w:r w:rsidRPr="0068107E">
        <w:rPr>
          <w:rFonts w:ascii="Times New Roman" w:hAnsi="Times New Roman"/>
        </w:rPr>
        <w:t>while they have an active Federal award or an application under consideration.</w:t>
      </w:r>
    </w:p>
    <w:p w14:paraId="2E587C55" w14:textId="77777777" w:rsidR="009E16B6" w:rsidRPr="0068107E" w:rsidRDefault="009E16B6" w:rsidP="004B6116">
      <w:pPr>
        <w:ind w:left="720"/>
        <w:contextualSpacing/>
        <w:rPr>
          <w:rFonts w:ascii="Times New Roman" w:hAnsi="Times New Roman"/>
        </w:rPr>
      </w:pPr>
    </w:p>
    <w:p w14:paraId="13A690F7" w14:textId="462E1334" w:rsidR="009E16B6" w:rsidRPr="0068107E" w:rsidRDefault="009E16B6" w:rsidP="004B6116">
      <w:pPr>
        <w:ind w:left="720"/>
        <w:contextualSpacing/>
        <w:rPr>
          <w:rFonts w:ascii="Times New Roman" w:hAnsi="Times New Roman"/>
        </w:rPr>
      </w:pPr>
      <w:r w:rsidRPr="0068107E">
        <w:rPr>
          <w:rFonts w:ascii="Times New Roman" w:hAnsi="Times New Roman"/>
        </w:rPr>
        <w:t>All applicants must also be registered with</w:t>
      </w:r>
      <w:r w:rsidR="00F020C8" w:rsidRPr="0068107E">
        <w:rPr>
          <w:rFonts w:ascii="Times New Roman" w:hAnsi="Times New Roman"/>
        </w:rPr>
        <w:t>,</w:t>
      </w:r>
      <w:r w:rsidRPr="0068107E">
        <w:rPr>
          <w:rFonts w:ascii="Times New Roman" w:hAnsi="Times New Roman"/>
        </w:rPr>
        <w:t xml:space="preserve"> and willing to process all payments through</w:t>
      </w:r>
      <w:r w:rsidR="00F020C8" w:rsidRPr="0068107E">
        <w:rPr>
          <w:rFonts w:ascii="Times New Roman" w:hAnsi="Times New Roman"/>
        </w:rPr>
        <w:t>,</w:t>
      </w:r>
      <w:r w:rsidRPr="0068107E">
        <w:rPr>
          <w:rFonts w:ascii="Times New Roman" w:hAnsi="Times New Roman"/>
        </w:rPr>
        <w:t xml:space="preserve"> the Department of </w:t>
      </w:r>
      <w:r w:rsidR="00BF22C7" w:rsidRPr="0068107E">
        <w:rPr>
          <w:rFonts w:ascii="Times New Roman" w:hAnsi="Times New Roman"/>
        </w:rPr>
        <w:t xml:space="preserve">the </w:t>
      </w:r>
      <w:r w:rsidRPr="0068107E">
        <w:rPr>
          <w:rFonts w:ascii="Times New Roman" w:hAnsi="Times New Roman"/>
        </w:rPr>
        <w:t xml:space="preserve">Treasury Automated Standard Application for Payments (ASAP) system. All </w:t>
      </w:r>
      <w:r w:rsidR="00692DAE">
        <w:rPr>
          <w:rFonts w:ascii="Times New Roman" w:hAnsi="Times New Roman"/>
        </w:rPr>
        <w:t>non-Federal entitie</w:t>
      </w:r>
      <w:r w:rsidR="00692DAE" w:rsidRPr="0068107E">
        <w:rPr>
          <w:rFonts w:ascii="Times New Roman" w:hAnsi="Times New Roman"/>
        </w:rPr>
        <w:t xml:space="preserve">s </w:t>
      </w:r>
      <w:r w:rsidRPr="0068107E">
        <w:rPr>
          <w:rFonts w:ascii="Times New Roman" w:hAnsi="Times New Roman"/>
        </w:rPr>
        <w:t xml:space="preserve">with active NPS financial assistance agreements must be enrolled in ASAP under the appropriate Agency Location Code(s) (ALC) and the Data Universal Number System (DUNS) Number prior to the award of funds. If a </w:t>
      </w:r>
      <w:r w:rsidR="00692DAE">
        <w:rPr>
          <w:rFonts w:ascii="Times New Roman" w:hAnsi="Times New Roman"/>
        </w:rPr>
        <w:t>non-Federal</w:t>
      </w:r>
      <w:r w:rsidR="00692DAE" w:rsidRPr="0068107E">
        <w:rPr>
          <w:rFonts w:ascii="Times New Roman" w:hAnsi="Times New Roman"/>
        </w:rPr>
        <w:t xml:space="preserve"> </w:t>
      </w:r>
      <w:r w:rsidRPr="0068107E">
        <w:rPr>
          <w:rFonts w:ascii="Times New Roman" w:hAnsi="Times New Roman"/>
        </w:rPr>
        <w:t xml:space="preserve">has multiple DUNS </w:t>
      </w:r>
      <w:proofErr w:type="gramStart"/>
      <w:r w:rsidRPr="0068107E">
        <w:rPr>
          <w:rFonts w:ascii="Times New Roman" w:hAnsi="Times New Roman"/>
        </w:rPr>
        <w:t>numbers</w:t>
      </w:r>
      <w:proofErr w:type="gramEnd"/>
      <w:r w:rsidRPr="0068107E">
        <w:rPr>
          <w:rFonts w:ascii="Times New Roman" w:hAnsi="Times New Roman"/>
        </w:rPr>
        <w:t xml:space="preserve"> they must separately enroll within ASAP for each unique DUNS Number and/or Agency. Note that if your entity is currently enrolled in the ASAP system with an agency other than NPS, you must enroll specifically with NPS in order to process payments.</w:t>
      </w:r>
    </w:p>
    <w:p w14:paraId="126E393F" w14:textId="77777777" w:rsidR="003A7CF6" w:rsidRPr="0068107E" w:rsidRDefault="003A7CF6" w:rsidP="004B6116">
      <w:pPr>
        <w:ind w:left="720"/>
        <w:contextualSpacing/>
        <w:rPr>
          <w:rFonts w:ascii="Times New Roman" w:hAnsi="Times New Roman"/>
          <w:shd w:val="clear" w:color="auto" w:fill="FFFFFF"/>
        </w:rPr>
      </w:pPr>
      <w:bookmarkStart w:id="35" w:name="h.tyjcwt" w:colFirst="0" w:colLast="0"/>
      <w:bookmarkEnd w:id="35"/>
    </w:p>
    <w:p w14:paraId="41C34244" w14:textId="7BEA1E09" w:rsidR="003A7CF6" w:rsidRPr="004B6116" w:rsidRDefault="003A7CF6" w:rsidP="004B6116">
      <w:pPr>
        <w:pStyle w:val="ListParagraph"/>
        <w:numPr>
          <w:ilvl w:val="1"/>
          <w:numId w:val="95"/>
        </w:numPr>
        <w:ind w:left="720"/>
        <w:rPr>
          <w:rFonts w:ascii="Times New Roman" w:hAnsi="Times New Roman"/>
          <w:b/>
        </w:rPr>
      </w:pPr>
      <w:r w:rsidRPr="004B6116">
        <w:rPr>
          <w:rFonts w:ascii="Times New Roman" w:hAnsi="Times New Roman"/>
          <w:b/>
        </w:rPr>
        <w:t>Funding Restrictions</w:t>
      </w:r>
    </w:p>
    <w:p w14:paraId="7AD1F21B" w14:textId="77777777" w:rsidR="003A7CF6" w:rsidRPr="0068107E" w:rsidRDefault="003A7CF6" w:rsidP="004B6116">
      <w:pPr>
        <w:ind w:left="720"/>
        <w:contextualSpacing/>
        <w:rPr>
          <w:rFonts w:ascii="Times New Roman" w:hAnsi="Times New Roman"/>
        </w:rPr>
      </w:pPr>
      <w:r w:rsidRPr="0068107E">
        <w:rPr>
          <w:rFonts w:ascii="Times New Roman" w:hAnsi="Times New Roman"/>
        </w:rPr>
        <w:t>All funding is contingent upon the availability and appropriation of funds by the United States Congress.</w:t>
      </w:r>
    </w:p>
    <w:p w14:paraId="6341F9FB" w14:textId="77777777" w:rsidR="003A7CF6" w:rsidRPr="0068107E" w:rsidRDefault="003A7CF6" w:rsidP="004B6116">
      <w:pPr>
        <w:ind w:left="720"/>
        <w:contextualSpacing/>
        <w:rPr>
          <w:rFonts w:ascii="Times New Roman" w:hAnsi="Times New Roman"/>
        </w:rPr>
      </w:pPr>
    </w:p>
    <w:p w14:paraId="751FFBE8" w14:textId="132731DE" w:rsidR="003A7CF6" w:rsidRPr="004B6116" w:rsidRDefault="003A7CF6" w:rsidP="004B6116">
      <w:pPr>
        <w:pStyle w:val="ListParagraph"/>
        <w:numPr>
          <w:ilvl w:val="1"/>
          <w:numId w:val="95"/>
        </w:numPr>
        <w:ind w:left="720"/>
        <w:rPr>
          <w:rFonts w:ascii="Times New Roman" w:hAnsi="Times New Roman"/>
          <w:b/>
        </w:rPr>
      </w:pPr>
      <w:r w:rsidRPr="004B6116">
        <w:rPr>
          <w:rFonts w:ascii="Times New Roman" w:hAnsi="Times New Roman"/>
          <w:b/>
        </w:rPr>
        <w:t>Cost Principles</w:t>
      </w:r>
    </w:p>
    <w:p w14:paraId="670FD86F" w14:textId="77777777" w:rsidR="003A7CF6" w:rsidRPr="0068107E" w:rsidRDefault="003A7CF6" w:rsidP="004B6116">
      <w:pPr>
        <w:ind w:left="720"/>
        <w:contextualSpacing/>
        <w:rPr>
          <w:rFonts w:ascii="Times New Roman" w:hAnsi="Times New Roman"/>
        </w:rPr>
      </w:pPr>
      <w:r w:rsidRPr="0068107E">
        <w:rPr>
          <w:rFonts w:ascii="Times New Roman" w:hAnsi="Times New Roman"/>
        </w:rPr>
        <w:t>Costs must be allowable in accordance with the applicable Federal cost principles referenced in 2 CFR Part 200, Subpart E – Cost Principles.</w:t>
      </w:r>
    </w:p>
    <w:p w14:paraId="65EEFC8E" w14:textId="77777777" w:rsidR="003A7CF6" w:rsidRPr="0068107E" w:rsidRDefault="003A7CF6" w:rsidP="004B6116">
      <w:pPr>
        <w:ind w:left="720"/>
        <w:contextualSpacing/>
        <w:rPr>
          <w:rFonts w:ascii="Times New Roman" w:hAnsi="Times New Roman"/>
        </w:rPr>
      </w:pPr>
    </w:p>
    <w:p w14:paraId="1C5BB273" w14:textId="53F7A046" w:rsidR="003A7CF6" w:rsidRPr="004B6116" w:rsidRDefault="003A7CF6" w:rsidP="004B6116">
      <w:pPr>
        <w:pStyle w:val="ListParagraph"/>
        <w:numPr>
          <w:ilvl w:val="1"/>
          <w:numId w:val="95"/>
        </w:numPr>
        <w:ind w:left="720"/>
        <w:rPr>
          <w:rFonts w:ascii="Times New Roman" w:hAnsi="Times New Roman"/>
          <w:b/>
        </w:rPr>
      </w:pPr>
      <w:r w:rsidRPr="004B6116">
        <w:rPr>
          <w:rFonts w:ascii="Times New Roman" w:hAnsi="Times New Roman"/>
          <w:b/>
        </w:rPr>
        <w:t>Pre-award Costs</w:t>
      </w:r>
    </w:p>
    <w:p w14:paraId="04D9979C" w14:textId="77777777" w:rsidR="003A7CF6" w:rsidRPr="0068107E" w:rsidRDefault="003A7CF6" w:rsidP="004B6116">
      <w:pPr>
        <w:ind w:left="720"/>
        <w:contextualSpacing/>
        <w:rPr>
          <w:rFonts w:ascii="Times New Roman" w:hAnsi="Times New Roman"/>
        </w:rPr>
      </w:pPr>
      <w:r w:rsidRPr="0068107E">
        <w:rPr>
          <w:rFonts w:ascii="Times New Roman" w:hAnsi="Times New Roman"/>
        </w:rPr>
        <w:lastRenderedPageBreak/>
        <w:t xml:space="preserve">Must comply with 2 CFR Part 200.458 and requires </w:t>
      </w:r>
      <w:r w:rsidR="008C621C" w:rsidRPr="0068107E">
        <w:rPr>
          <w:rFonts w:ascii="Times New Roman" w:hAnsi="Times New Roman"/>
        </w:rPr>
        <w:t xml:space="preserve">written </w:t>
      </w:r>
      <w:r w:rsidRPr="0068107E">
        <w:rPr>
          <w:rFonts w:ascii="Times New Roman" w:hAnsi="Times New Roman"/>
        </w:rPr>
        <w:t xml:space="preserve">approval from the </w:t>
      </w:r>
      <w:r w:rsidR="008C621C" w:rsidRPr="0068107E">
        <w:rPr>
          <w:rFonts w:ascii="Times New Roman" w:hAnsi="Times New Roman"/>
        </w:rPr>
        <w:t xml:space="preserve">Financial Assistance </w:t>
      </w:r>
      <w:r w:rsidRPr="0068107E">
        <w:rPr>
          <w:rFonts w:ascii="Times New Roman" w:hAnsi="Times New Roman"/>
        </w:rPr>
        <w:t xml:space="preserve">Awarding Officer. </w:t>
      </w:r>
    </w:p>
    <w:p w14:paraId="2A99E722" w14:textId="77777777" w:rsidR="003A7CF6" w:rsidRPr="0068107E" w:rsidRDefault="003A7CF6" w:rsidP="004B6116">
      <w:pPr>
        <w:ind w:left="720"/>
        <w:contextualSpacing/>
        <w:rPr>
          <w:rFonts w:ascii="Times New Roman" w:hAnsi="Times New Roman"/>
        </w:rPr>
      </w:pPr>
    </w:p>
    <w:p w14:paraId="717111CB" w14:textId="10FF080F" w:rsidR="004A4909" w:rsidRPr="0068107E" w:rsidRDefault="001D7735" w:rsidP="004B6116">
      <w:pPr>
        <w:pStyle w:val="Heading3"/>
        <w:numPr>
          <w:ilvl w:val="3"/>
          <w:numId w:val="94"/>
        </w:numPr>
        <w:ind w:left="360"/>
      </w:pPr>
      <w:bookmarkStart w:id="36" w:name="_Toc43957354"/>
      <w:bookmarkStart w:id="37" w:name="_Toc43957355"/>
      <w:bookmarkStart w:id="38" w:name="_Toc43957356"/>
      <w:bookmarkEnd w:id="36"/>
      <w:bookmarkEnd w:id="37"/>
      <w:r w:rsidRPr="0068107E">
        <w:t>Reporting</w:t>
      </w:r>
      <w:bookmarkEnd w:id="38"/>
    </w:p>
    <w:p w14:paraId="19C491FC" w14:textId="77777777" w:rsidR="00E908C6" w:rsidRPr="004B6116" w:rsidRDefault="00E908C6" w:rsidP="004B6116">
      <w:pPr>
        <w:ind w:left="360"/>
        <w:contextualSpacing/>
        <w:rPr>
          <w:rFonts w:ascii="Times New Roman" w:hAnsi="Times New Roman"/>
        </w:rPr>
      </w:pPr>
    </w:p>
    <w:p w14:paraId="2521370E" w14:textId="44475E63" w:rsidR="00DA64B4" w:rsidRPr="004B6116" w:rsidRDefault="00DA64B4" w:rsidP="004B6116">
      <w:pPr>
        <w:pStyle w:val="ListParagraph"/>
        <w:numPr>
          <w:ilvl w:val="1"/>
          <w:numId w:val="96"/>
        </w:numPr>
        <w:tabs>
          <w:tab w:val="left" w:pos="360"/>
        </w:tabs>
        <w:ind w:left="720"/>
        <w:rPr>
          <w:rFonts w:ascii="Times New Roman" w:hAnsi="Times New Roman"/>
          <w:b/>
        </w:rPr>
      </w:pPr>
      <w:r w:rsidRPr="004B6116">
        <w:rPr>
          <w:rFonts w:ascii="Times New Roman" w:hAnsi="Times New Roman"/>
          <w:b/>
        </w:rPr>
        <w:t>Financial Status Reports</w:t>
      </w:r>
    </w:p>
    <w:p w14:paraId="0649EB02" w14:textId="066D9B45" w:rsidR="00DA64B4" w:rsidRPr="0068107E" w:rsidRDefault="0022373D" w:rsidP="004B6116">
      <w:pPr>
        <w:ind w:left="720"/>
        <w:contextualSpacing/>
        <w:rPr>
          <w:rFonts w:ascii="Times New Roman" w:hAnsi="Times New Roman"/>
          <w:color w:val="auto"/>
        </w:rPr>
      </w:pPr>
      <w:r w:rsidRPr="0068107E">
        <w:rPr>
          <w:rFonts w:ascii="Times New Roman" w:hAnsi="Times New Roman"/>
          <w:color w:val="auto"/>
        </w:rPr>
        <w:t>A r</w:t>
      </w:r>
      <w:r w:rsidR="00DA64B4" w:rsidRPr="0068107E">
        <w:rPr>
          <w:rFonts w:ascii="Times New Roman" w:hAnsi="Times New Roman"/>
          <w:color w:val="auto"/>
        </w:rPr>
        <w:t xml:space="preserve">eport of expenditures is required as documentation of the financial status of awards according to the official accounting records of the </w:t>
      </w:r>
      <w:r w:rsidR="00692DAE">
        <w:rPr>
          <w:rFonts w:ascii="Times New Roman" w:hAnsi="Times New Roman"/>
          <w:color w:val="auto"/>
        </w:rPr>
        <w:t>non-Federal entity</w:t>
      </w:r>
      <w:r w:rsidR="00DA64B4" w:rsidRPr="0068107E">
        <w:rPr>
          <w:rFonts w:ascii="Times New Roman" w:hAnsi="Times New Roman"/>
          <w:color w:val="auto"/>
        </w:rPr>
        <w:t xml:space="preserve">. The financial information will be reported by completing and submitting the Federal Financial Report (FFR), SF425. </w:t>
      </w:r>
      <w:r w:rsidR="00CC56B3" w:rsidRPr="0068107E">
        <w:rPr>
          <w:rFonts w:ascii="Times New Roman" w:hAnsi="Times New Roman"/>
          <w:color w:val="auto"/>
        </w:rPr>
        <w:t>At a minimum, financial reports will be</w:t>
      </w:r>
      <w:r w:rsidR="00DA64B4" w:rsidRPr="0068107E">
        <w:rPr>
          <w:rFonts w:ascii="Times New Roman" w:hAnsi="Times New Roman"/>
          <w:color w:val="auto"/>
        </w:rPr>
        <w:t xml:space="preserve"> required annually</w:t>
      </w:r>
      <w:r w:rsidR="00CC56B3" w:rsidRPr="0068107E">
        <w:rPr>
          <w:rFonts w:ascii="Times New Roman" w:hAnsi="Times New Roman"/>
          <w:color w:val="auto"/>
        </w:rPr>
        <w:t xml:space="preserve"> and shall be submitted within 90 calendar days after the end of the </w:t>
      </w:r>
      <w:r w:rsidR="00E5616C" w:rsidRPr="0068107E">
        <w:rPr>
          <w:rFonts w:ascii="Times New Roman" w:hAnsi="Times New Roman"/>
          <w:color w:val="auto"/>
        </w:rPr>
        <w:t xml:space="preserve">annual </w:t>
      </w:r>
      <w:r w:rsidR="00CC56B3" w:rsidRPr="0068107E">
        <w:rPr>
          <w:rFonts w:ascii="Times New Roman" w:hAnsi="Times New Roman"/>
          <w:color w:val="auto"/>
        </w:rPr>
        <w:t>reporting period. The Financial Assistance Awarding Officer may designate a reporting schedule requiring more frequent reporting</w:t>
      </w:r>
      <w:r w:rsidR="00E55988" w:rsidRPr="0068107E">
        <w:rPr>
          <w:rFonts w:ascii="Times New Roman" w:hAnsi="Times New Roman"/>
          <w:color w:val="auto"/>
        </w:rPr>
        <w:t xml:space="preserve"> based on the assessment of risk. </w:t>
      </w:r>
      <w:r w:rsidR="00DA64B4" w:rsidRPr="0068107E">
        <w:rPr>
          <w:rFonts w:ascii="Times New Roman" w:hAnsi="Times New Roman"/>
          <w:color w:val="auto"/>
        </w:rPr>
        <w:t xml:space="preserve">The reporting requirements will be defined </w:t>
      </w:r>
      <w:r w:rsidR="00CC56B3" w:rsidRPr="0068107E">
        <w:rPr>
          <w:rFonts w:ascii="Times New Roman" w:hAnsi="Times New Roman"/>
          <w:color w:val="auto"/>
        </w:rPr>
        <w:t>with</w:t>
      </w:r>
      <w:r w:rsidR="00DA64B4" w:rsidRPr="0068107E">
        <w:rPr>
          <w:rFonts w:ascii="Times New Roman" w:hAnsi="Times New Roman"/>
          <w:color w:val="auto"/>
        </w:rPr>
        <w:t xml:space="preserve">in the </w:t>
      </w:r>
      <w:r w:rsidR="0015030D" w:rsidRPr="004B6116">
        <w:rPr>
          <w:rFonts w:ascii="Times New Roman" w:hAnsi="Times New Roman"/>
          <w:color w:val="auto"/>
        </w:rPr>
        <w:t>s</w:t>
      </w:r>
      <w:r w:rsidR="00915900" w:rsidRPr="004B6116">
        <w:rPr>
          <w:rFonts w:ascii="Times New Roman" w:hAnsi="Times New Roman"/>
          <w:color w:val="auto"/>
        </w:rPr>
        <w:t xml:space="preserve">tand-alone </w:t>
      </w:r>
      <w:r w:rsidR="0015030D" w:rsidRPr="004B6116">
        <w:rPr>
          <w:rFonts w:ascii="Times New Roman" w:hAnsi="Times New Roman"/>
          <w:color w:val="auto"/>
        </w:rPr>
        <w:t>c</w:t>
      </w:r>
      <w:r w:rsidR="00065E16" w:rsidRPr="004B6116">
        <w:rPr>
          <w:rFonts w:ascii="Times New Roman" w:hAnsi="Times New Roman"/>
          <w:color w:val="auto"/>
        </w:rPr>
        <w:t xml:space="preserve">ooperative </w:t>
      </w:r>
      <w:r w:rsidR="0015030D" w:rsidRPr="004B6116">
        <w:rPr>
          <w:rFonts w:ascii="Times New Roman" w:hAnsi="Times New Roman"/>
          <w:color w:val="auto"/>
        </w:rPr>
        <w:t>a</w:t>
      </w:r>
      <w:r w:rsidR="00065E16" w:rsidRPr="004B6116">
        <w:rPr>
          <w:rFonts w:ascii="Times New Roman" w:hAnsi="Times New Roman"/>
          <w:color w:val="auto"/>
        </w:rPr>
        <w:t>greement</w:t>
      </w:r>
      <w:r w:rsidR="00E55988" w:rsidRPr="004B6116">
        <w:rPr>
          <w:rFonts w:ascii="Times New Roman" w:hAnsi="Times New Roman"/>
          <w:color w:val="auto"/>
        </w:rPr>
        <w:t>.</w:t>
      </w:r>
      <w:r w:rsidR="00E55988" w:rsidRPr="0068107E">
        <w:rPr>
          <w:rFonts w:ascii="Times New Roman" w:hAnsi="Times New Roman"/>
          <w:color w:val="auto"/>
        </w:rPr>
        <w:t xml:space="preserve"> A</w:t>
      </w:r>
      <w:r w:rsidR="00DA64B4" w:rsidRPr="0068107E">
        <w:rPr>
          <w:rFonts w:ascii="Times New Roman" w:hAnsi="Times New Roman"/>
          <w:color w:val="auto"/>
        </w:rPr>
        <w:t xml:space="preserve"> final FFR</w:t>
      </w:r>
      <w:r w:rsidR="00E55988" w:rsidRPr="0068107E">
        <w:rPr>
          <w:rFonts w:ascii="Times New Roman" w:hAnsi="Times New Roman"/>
          <w:color w:val="auto"/>
        </w:rPr>
        <w:t xml:space="preserve"> shall be submitted</w:t>
      </w:r>
      <w:r w:rsidR="00DA64B4" w:rsidRPr="0068107E">
        <w:rPr>
          <w:rFonts w:ascii="Times New Roman" w:hAnsi="Times New Roman"/>
          <w:color w:val="auto"/>
        </w:rPr>
        <w:t xml:space="preserve"> no more than 90 calendar days after the end date of the agreement</w:t>
      </w:r>
      <w:r w:rsidR="00E55988" w:rsidRPr="0068107E">
        <w:rPr>
          <w:rFonts w:ascii="Times New Roman" w:hAnsi="Times New Roman"/>
          <w:color w:val="auto"/>
        </w:rPr>
        <w:t>.</w:t>
      </w:r>
    </w:p>
    <w:p w14:paraId="5CC953D0" w14:textId="77777777" w:rsidR="00DA64B4" w:rsidRPr="0068107E" w:rsidRDefault="00DA64B4" w:rsidP="004B6116">
      <w:pPr>
        <w:ind w:left="720"/>
        <w:contextualSpacing/>
        <w:rPr>
          <w:rFonts w:ascii="Times New Roman" w:hAnsi="Times New Roman"/>
        </w:rPr>
      </w:pPr>
    </w:p>
    <w:p w14:paraId="32A13339" w14:textId="77777777" w:rsidR="00DA64B4" w:rsidRPr="0068107E" w:rsidRDefault="00DA64B4" w:rsidP="004B6116">
      <w:pPr>
        <w:ind w:left="720"/>
        <w:contextualSpacing/>
        <w:rPr>
          <w:rFonts w:ascii="Times New Roman" w:hAnsi="Times New Roman"/>
        </w:rPr>
      </w:pPr>
      <w:r w:rsidRPr="0068107E">
        <w:rPr>
          <w:rFonts w:ascii="Times New Roman" w:hAnsi="Times New Roman"/>
        </w:rPr>
        <w:t xml:space="preserve">The FFR can be downloaded at: </w:t>
      </w:r>
    </w:p>
    <w:p w14:paraId="6B0918CB" w14:textId="1845C483" w:rsidR="00DA64B4" w:rsidRDefault="00651E0B" w:rsidP="00651E0B">
      <w:pPr>
        <w:ind w:left="720"/>
        <w:contextualSpacing/>
        <w:rPr>
          <w:rFonts w:ascii="Times New Roman" w:hAnsi="Times New Roman"/>
        </w:rPr>
      </w:pPr>
      <w:hyperlink r:id="rId21" w:history="1">
        <w:r w:rsidRPr="00651E0B">
          <w:rPr>
            <w:rStyle w:val="Hyperlink"/>
            <w:rFonts w:ascii="Times New Roman" w:hAnsi="Times New Roman"/>
          </w:rPr>
          <w:t>https://www.grants.gov/web/grants/forms/sf-424-family.html</w:t>
        </w:r>
      </w:hyperlink>
    </w:p>
    <w:p w14:paraId="4790A6AA" w14:textId="77777777" w:rsidR="00651E0B" w:rsidRPr="0068107E" w:rsidRDefault="00651E0B" w:rsidP="004B6116">
      <w:pPr>
        <w:ind w:left="720"/>
        <w:contextualSpacing/>
        <w:rPr>
          <w:rFonts w:ascii="Times New Roman" w:hAnsi="Times New Roman"/>
        </w:rPr>
      </w:pPr>
    </w:p>
    <w:p w14:paraId="57091410" w14:textId="59FF8A4B" w:rsidR="00DA64B4" w:rsidRPr="0068107E" w:rsidRDefault="00DA64B4" w:rsidP="004B6116">
      <w:pPr>
        <w:ind w:left="720"/>
        <w:contextualSpacing/>
        <w:rPr>
          <w:rFonts w:ascii="Times New Roman" w:hAnsi="Times New Roman"/>
        </w:rPr>
      </w:pPr>
      <w:r w:rsidRPr="0068107E">
        <w:rPr>
          <w:rFonts w:ascii="Times New Roman" w:hAnsi="Times New Roman"/>
        </w:rPr>
        <w:t xml:space="preserve">The NPS </w:t>
      </w:r>
      <w:r w:rsidR="00565CA6" w:rsidRPr="0068107E">
        <w:rPr>
          <w:rFonts w:ascii="Times New Roman" w:hAnsi="Times New Roman"/>
        </w:rPr>
        <w:t xml:space="preserve">Financial Assistance </w:t>
      </w:r>
      <w:r w:rsidRPr="0068107E">
        <w:rPr>
          <w:rFonts w:ascii="Times New Roman" w:hAnsi="Times New Roman"/>
        </w:rPr>
        <w:t>Awarding Officer will review the report for patterns of cash expenditures and assess whether performance or financial management problems exist.</w:t>
      </w:r>
      <w:r w:rsidR="00E55988" w:rsidRPr="0068107E">
        <w:rPr>
          <w:rFonts w:ascii="Times New Roman" w:hAnsi="Times New Roman"/>
        </w:rPr>
        <w:t xml:space="preserve"> </w:t>
      </w:r>
      <w:r w:rsidRPr="0068107E">
        <w:rPr>
          <w:rFonts w:ascii="Times New Roman" w:hAnsi="Times New Roman"/>
        </w:rPr>
        <w:t xml:space="preserve">Before submitting the FFR to the NPS </w:t>
      </w:r>
      <w:r w:rsidR="00565CA6" w:rsidRPr="0068107E">
        <w:rPr>
          <w:rFonts w:ascii="Times New Roman" w:hAnsi="Times New Roman"/>
        </w:rPr>
        <w:t xml:space="preserve">Financial Assistance </w:t>
      </w:r>
      <w:r w:rsidRPr="0068107E">
        <w:rPr>
          <w:rFonts w:ascii="Times New Roman" w:hAnsi="Times New Roman"/>
        </w:rPr>
        <w:t xml:space="preserve">Awarding Officer, </w:t>
      </w:r>
      <w:r w:rsidR="00692DAE">
        <w:rPr>
          <w:rFonts w:ascii="Times New Roman" w:hAnsi="Times New Roman"/>
        </w:rPr>
        <w:t>the non-Federal entity</w:t>
      </w:r>
      <w:r w:rsidR="00692DAE" w:rsidRPr="0068107E">
        <w:rPr>
          <w:rFonts w:ascii="Times New Roman" w:hAnsi="Times New Roman"/>
        </w:rPr>
        <w:t xml:space="preserve"> </w:t>
      </w:r>
      <w:r w:rsidRPr="0068107E">
        <w:rPr>
          <w:rFonts w:ascii="Times New Roman" w:hAnsi="Times New Roman"/>
        </w:rPr>
        <w:t xml:space="preserve">must ensure that the information submitted is accurate, complete, and consistent with the </w:t>
      </w:r>
      <w:r w:rsidR="00692DAE">
        <w:rPr>
          <w:rFonts w:ascii="Times New Roman" w:hAnsi="Times New Roman"/>
        </w:rPr>
        <w:t>non-Federal entity</w:t>
      </w:r>
      <w:r w:rsidR="00692DAE" w:rsidRPr="0068107E">
        <w:rPr>
          <w:rFonts w:ascii="Times New Roman" w:hAnsi="Times New Roman"/>
        </w:rPr>
        <w:t xml:space="preserve">’s </w:t>
      </w:r>
      <w:r w:rsidRPr="0068107E">
        <w:rPr>
          <w:rFonts w:ascii="Times New Roman" w:hAnsi="Times New Roman"/>
        </w:rPr>
        <w:t>accounting system.</w:t>
      </w:r>
      <w:r w:rsidR="00E55988" w:rsidRPr="0068107E">
        <w:rPr>
          <w:rFonts w:ascii="Times New Roman" w:hAnsi="Times New Roman"/>
        </w:rPr>
        <w:t xml:space="preserve"> </w:t>
      </w:r>
      <w:r w:rsidRPr="0068107E">
        <w:rPr>
          <w:rFonts w:ascii="Times New Roman" w:hAnsi="Times New Roman"/>
        </w:rPr>
        <w:t xml:space="preserve">The </w:t>
      </w:r>
      <w:r w:rsidR="00692DAE">
        <w:rPr>
          <w:rFonts w:ascii="Times New Roman" w:hAnsi="Times New Roman"/>
        </w:rPr>
        <w:t>non-Federal entity’s</w:t>
      </w:r>
      <w:r w:rsidR="00692DAE" w:rsidRPr="0068107E">
        <w:rPr>
          <w:rFonts w:ascii="Times New Roman" w:hAnsi="Times New Roman"/>
        </w:rPr>
        <w:t xml:space="preserve"> </w:t>
      </w:r>
      <w:r w:rsidRPr="0068107E">
        <w:rPr>
          <w:rFonts w:ascii="Times New Roman" w:hAnsi="Times New Roman"/>
        </w:rPr>
        <w:t xml:space="preserve">Authorized Certifying Official’s signature on the FFR certifies that the information in the FFR is correct and complete and that all outlays and obligations are for the purposes set forth in the agreement </w:t>
      </w:r>
      <w:proofErr w:type="gramStart"/>
      <w:r w:rsidRPr="0068107E">
        <w:rPr>
          <w:rFonts w:ascii="Times New Roman" w:hAnsi="Times New Roman"/>
        </w:rPr>
        <w:t>documents, and</w:t>
      </w:r>
      <w:proofErr w:type="gramEnd"/>
      <w:r w:rsidRPr="0068107E">
        <w:rPr>
          <w:rFonts w:ascii="Times New Roman" w:hAnsi="Times New Roman"/>
        </w:rPr>
        <w:t xml:space="preserve"> represents a claim to the Federal </w:t>
      </w:r>
      <w:r w:rsidR="00670C37">
        <w:rPr>
          <w:rFonts w:ascii="Times New Roman" w:hAnsi="Times New Roman"/>
        </w:rPr>
        <w:t>G</w:t>
      </w:r>
      <w:r w:rsidRPr="0068107E">
        <w:rPr>
          <w:rFonts w:ascii="Times New Roman" w:hAnsi="Times New Roman"/>
        </w:rPr>
        <w:t>overnment.</w:t>
      </w:r>
      <w:r w:rsidR="00E55988" w:rsidRPr="0068107E">
        <w:rPr>
          <w:rFonts w:ascii="Times New Roman" w:hAnsi="Times New Roman"/>
        </w:rPr>
        <w:t xml:space="preserve"> </w:t>
      </w:r>
      <w:r w:rsidRPr="0068107E">
        <w:rPr>
          <w:rFonts w:ascii="Times New Roman" w:hAnsi="Times New Roman"/>
        </w:rPr>
        <w:t>Filing a false claim may result in the imposition of civil or criminal penalties.</w:t>
      </w:r>
    </w:p>
    <w:p w14:paraId="12538E72" w14:textId="77777777" w:rsidR="00DA64B4" w:rsidRPr="0068107E" w:rsidRDefault="00DA64B4" w:rsidP="004B6116">
      <w:pPr>
        <w:ind w:left="720"/>
        <w:contextualSpacing/>
        <w:rPr>
          <w:rFonts w:ascii="Times New Roman" w:hAnsi="Times New Roman"/>
        </w:rPr>
      </w:pPr>
    </w:p>
    <w:p w14:paraId="2A8C5CB8" w14:textId="4EEDD098" w:rsidR="00DA64B4" w:rsidRPr="004B6116" w:rsidRDefault="00DA64B4" w:rsidP="004B6116">
      <w:pPr>
        <w:pStyle w:val="ListParagraph"/>
        <w:numPr>
          <w:ilvl w:val="1"/>
          <w:numId w:val="96"/>
        </w:numPr>
        <w:tabs>
          <w:tab w:val="left" w:pos="360"/>
        </w:tabs>
        <w:ind w:left="720"/>
        <w:rPr>
          <w:rFonts w:ascii="Times New Roman" w:hAnsi="Times New Roman"/>
          <w:b/>
        </w:rPr>
      </w:pPr>
      <w:r w:rsidRPr="004B6116">
        <w:rPr>
          <w:rFonts w:ascii="Times New Roman" w:hAnsi="Times New Roman"/>
          <w:b/>
        </w:rPr>
        <w:t>Performance Reports</w:t>
      </w:r>
    </w:p>
    <w:p w14:paraId="223B6310" w14:textId="1933E365" w:rsidR="00252689" w:rsidRPr="004B6116" w:rsidRDefault="0022373D" w:rsidP="004B6116">
      <w:pPr>
        <w:ind w:left="720"/>
        <w:contextualSpacing/>
        <w:rPr>
          <w:rFonts w:ascii="Times New Roman" w:hAnsi="Times New Roman"/>
        </w:rPr>
      </w:pPr>
      <w:r w:rsidRPr="004B6116">
        <w:rPr>
          <w:rFonts w:ascii="Times New Roman" w:hAnsi="Times New Roman"/>
        </w:rPr>
        <w:t xml:space="preserve">A report of performance is required as documentation of performance </w:t>
      </w:r>
      <w:r w:rsidR="00252689" w:rsidRPr="004B6116">
        <w:rPr>
          <w:rFonts w:ascii="Times New Roman" w:hAnsi="Times New Roman"/>
        </w:rPr>
        <w:t xml:space="preserve">towards the </w:t>
      </w:r>
      <w:r w:rsidRPr="004B6116">
        <w:rPr>
          <w:rFonts w:ascii="Times New Roman" w:hAnsi="Times New Roman"/>
        </w:rPr>
        <w:t xml:space="preserve">accomplishments of the </w:t>
      </w:r>
      <w:r w:rsidR="00CC7EA3" w:rsidRPr="004B6116">
        <w:rPr>
          <w:rFonts w:ascii="Times New Roman" w:hAnsi="Times New Roman"/>
        </w:rPr>
        <w:t xml:space="preserve">Federal </w:t>
      </w:r>
      <w:r w:rsidRPr="004B6116">
        <w:rPr>
          <w:rFonts w:ascii="Times New Roman" w:hAnsi="Times New Roman"/>
        </w:rPr>
        <w:t>award</w:t>
      </w:r>
      <w:r w:rsidR="00252689" w:rsidRPr="004B6116">
        <w:rPr>
          <w:rFonts w:ascii="Times New Roman" w:hAnsi="Times New Roman"/>
        </w:rPr>
        <w:t xml:space="preserve"> and </w:t>
      </w:r>
      <w:r w:rsidR="00252689" w:rsidRPr="0068107E">
        <w:rPr>
          <w:rFonts w:ascii="Times New Roman" w:hAnsi="Times New Roman"/>
        </w:rPr>
        <w:t xml:space="preserve">detailing project activity and participant profile information. </w:t>
      </w:r>
      <w:r w:rsidRPr="004B6116">
        <w:rPr>
          <w:rFonts w:ascii="Times New Roman" w:hAnsi="Times New Roman"/>
        </w:rPr>
        <w:t xml:space="preserve">At a minimum, performance reports will be required annually and shall be submitted within 90 calendar days after the end of the </w:t>
      </w:r>
      <w:r w:rsidR="00E5616C" w:rsidRPr="004B6116">
        <w:rPr>
          <w:rFonts w:ascii="Times New Roman" w:hAnsi="Times New Roman"/>
        </w:rPr>
        <w:t xml:space="preserve">annual </w:t>
      </w:r>
      <w:r w:rsidRPr="004B6116">
        <w:rPr>
          <w:rFonts w:ascii="Times New Roman" w:hAnsi="Times New Roman"/>
        </w:rPr>
        <w:t xml:space="preserve">reporting period. The Financial Assistance Awarding Officer may designate a reporting schedule requiring more frequent reporting based on the assessment of risk. The reporting requirements will be defined within the </w:t>
      </w:r>
      <w:r w:rsidR="0015030D" w:rsidRPr="004B6116">
        <w:rPr>
          <w:rFonts w:ascii="Times New Roman" w:hAnsi="Times New Roman"/>
        </w:rPr>
        <w:t>s</w:t>
      </w:r>
      <w:r w:rsidR="00915900" w:rsidRPr="004B6116">
        <w:rPr>
          <w:rFonts w:ascii="Times New Roman" w:hAnsi="Times New Roman"/>
        </w:rPr>
        <w:t xml:space="preserve">tand-alone </w:t>
      </w:r>
      <w:r w:rsidR="0015030D" w:rsidRPr="004B6116">
        <w:rPr>
          <w:rFonts w:ascii="Times New Roman" w:hAnsi="Times New Roman"/>
        </w:rPr>
        <w:t>c</w:t>
      </w:r>
      <w:r w:rsidRPr="004B6116">
        <w:rPr>
          <w:rFonts w:ascii="Times New Roman" w:hAnsi="Times New Roman"/>
        </w:rPr>
        <w:t xml:space="preserve">ooperative </w:t>
      </w:r>
      <w:r w:rsidR="0015030D" w:rsidRPr="004B6116">
        <w:rPr>
          <w:rFonts w:ascii="Times New Roman" w:hAnsi="Times New Roman"/>
        </w:rPr>
        <w:t>a</w:t>
      </w:r>
      <w:r w:rsidRPr="004B6116">
        <w:rPr>
          <w:rFonts w:ascii="Times New Roman" w:hAnsi="Times New Roman"/>
        </w:rPr>
        <w:t xml:space="preserve">greement. </w:t>
      </w:r>
      <w:r w:rsidR="00E5616C" w:rsidRPr="004B6116">
        <w:rPr>
          <w:rFonts w:ascii="Times New Roman" w:hAnsi="Times New Roman"/>
        </w:rPr>
        <w:t xml:space="preserve">A final performance </w:t>
      </w:r>
      <w:r w:rsidR="00DE457E" w:rsidRPr="004B6116">
        <w:rPr>
          <w:rFonts w:ascii="Times New Roman" w:hAnsi="Times New Roman"/>
        </w:rPr>
        <w:t xml:space="preserve">report </w:t>
      </w:r>
      <w:r w:rsidR="00E5616C" w:rsidRPr="004B6116">
        <w:rPr>
          <w:rFonts w:ascii="Times New Roman" w:hAnsi="Times New Roman"/>
        </w:rPr>
        <w:t>shall be submitted no more than 90 calendar days after the end date of the agreement.</w:t>
      </w:r>
    </w:p>
    <w:p w14:paraId="5B54202C" w14:textId="77777777" w:rsidR="00252689" w:rsidRPr="004B6116" w:rsidRDefault="00252689" w:rsidP="004B6116">
      <w:pPr>
        <w:ind w:left="720"/>
        <w:contextualSpacing/>
        <w:rPr>
          <w:rFonts w:ascii="Times New Roman" w:hAnsi="Times New Roman"/>
        </w:rPr>
      </w:pPr>
    </w:p>
    <w:p w14:paraId="45631D23" w14:textId="77777777" w:rsidR="00252689" w:rsidRPr="004B6116" w:rsidRDefault="00252689" w:rsidP="004B6116">
      <w:pPr>
        <w:ind w:left="720"/>
        <w:contextualSpacing/>
        <w:rPr>
          <w:rFonts w:ascii="Times New Roman" w:hAnsi="Times New Roman"/>
        </w:rPr>
      </w:pPr>
      <w:r w:rsidRPr="004B6116">
        <w:rPr>
          <w:rFonts w:ascii="Times New Roman" w:hAnsi="Times New Roman"/>
        </w:rPr>
        <w:t>In accordance with 2 C.F.R. 200 § 200.328, the performance reports shall contain brief information on:</w:t>
      </w:r>
    </w:p>
    <w:p w14:paraId="0661A9CD" w14:textId="77777777" w:rsidR="00252689" w:rsidRPr="004B6116" w:rsidRDefault="00252689" w:rsidP="004B6116">
      <w:pPr>
        <w:ind w:left="720"/>
        <w:contextualSpacing/>
        <w:rPr>
          <w:rFonts w:ascii="Times New Roman" w:hAnsi="Times New Roman"/>
        </w:rPr>
      </w:pPr>
    </w:p>
    <w:p w14:paraId="6BBBC808"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color w:val="auto"/>
        </w:rPr>
        <w:t xml:space="preserve">(1) </w:t>
      </w:r>
      <w:r w:rsidRPr="0068107E">
        <w:rPr>
          <w:rFonts w:ascii="Times New Roman" w:hAnsi="Times New Roman"/>
        </w:rPr>
        <w:t xml:space="preserve">A comparison of actual accomplishments to the objectives of the Federal award established for the period. Where the accomplishments of the Federal award can be quantified, a computation of the cost (for example, related to units of accomplishment) may be required if that information will be useful. Where performance trend data and </w:t>
      </w:r>
      <w:r w:rsidRPr="0068107E">
        <w:rPr>
          <w:rFonts w:ascii="Times New Roman" w:hAnsi="Times New Roman"/>
        </w:rPr>
        <w:lastRenderedPageBreak/>
        <w:t xml:space="preserve">analysis would be informative to the Federal awarding agency program, the Federal awarding agency should include this as a performance reporting requirement; </w:t>
      </w:r>
    </w:p>
    <w:p w14:paraId="1DF5BB57"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(2) The reasons why established goals were not met, if appropriate; and</w:t>
      </w:r>
    </w:p>
    <w:p w14:paraId="7720C9C0"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(3) Additional pertinent information including, when appropriate, analysis and explanation of cost overruns or high unit costs.</w:t>
      </w:r>
    </w:p>
    <w:p w14:paraId="3FE8C017" w14:textId="77777777" w:rsidR="00252689" w:rsidRPr="0068107E" w:rsidRDefault="00252689" w:rsidP="004B6116">
      <w:pPr>
        <w:tabs>
          <w:tab w:val="left" w:pos="720"/>
        </w:tabs>
        <w:spacing w:after="120" w:line="23" w:lineRule="atLeast"/>
        <w:ind w:left="720"/>
        <w:contextualSpacing/>
        <w:rPr>
          <w:rFonts w:ascii="Times New Roman" w:hAnsi="Times New Roman"/>
          <w:color w:val="auto"/>
        </w:rPr>
      </w:pPr>
    </w:p>
    <w:p w14:paraId="5F1DF737" w14:textId="76A769DD" w:rsidR="00E5616C" w:rsidRPr="004B6116" w:rsidRDefault="00E5616C" w:rsidP="004B6116">
      <w:pPr>
        <w:tabs>
          <w:tab w:val="left" w:pos="720"/>
        </w:tabs>
        <w:spacing w:after="120" w:line="23" w:lineRule="atLeast"/>
        <w:ind w:left="720"/>
        <w:contextualSpacing/>
        <w:rPr>
          <w:rFonts w:ascii="Times New Roman" w:hAnsi="Times New Roman"/>
          <w:color w:val="auto"/>
        </w:rPr>
      </w:pPr>
      <w:r w:rsidRPr="004B6116">
        <w:rPr>
          <w:rFonts w:ascii="Times New Roman" w:hAnsi="Times New Roman"/>
          <w:color w:val="auto"/>
        </w:rPr>
        <w:t xml:space="preserve">Before submitting the performance report to the NPS </w:t>
      </w:r>
      <w:r w:rsidR="00565CA6" w:rsidRPr="004B6116">
        <w:rPr>
          <w:rFonts w:ascii="Times New Roman" w:hAnsi="Times New Roman"/>
          <w:color w:val="auto"/>
        </w:rPr>
        <w:t xml:space="preserve">Financial Assistance </w:t>
      </w:r>
      <w:r w:rsidRPr="004B6116">
        <w:rPr>
          <w:rFonts w:ascii="Times New Roman" w:hAnsi="Times New Roman"/>
          <w:color w:val="auto"/>
        </w:rPr>
        <w:t xml:space="preserve">Awarding Officer, </w:t>
      </w:r>
      <w:r w:rsidR="00692DAE" w:rsidRPr="004B6116">
        <w:rPr>
          <w:rFonts w:ascii="Times New Roman" w:hAnsi="Times New Roman"/>
          <w:color w:val="auto"/>
        </w:rPr>
        <w:t xml:space="preserve">the non-Federal entity </w:t>
      </w:r>
      <w:r w:rsidRPr="004B6116">
        <w:rPr>
          <w:rFonts w:ascii="Times New Roman" w:hAnsi="Times New Roman"/>
          <w:color w:val="auto"/>
        </w:rPr>
        <w:t xml:space="preserve">must ensure that the information submitted is accurate, complete, and consistent with the </w:t>
      </w:r>
      <w:r w:rsidR="00692DAE" w:rsidRPr="004B6116">
        <w:rPr>
          <w:rFonts w:ascii="Times New Roman" w:hAnsi="Times New Roman"/>
          <w:color w:val="auto"/>
        </w:rPr>
        <w:t xml:space="preserve">non-Federal entity’s </w:t>
      </w:r>
      <w:r w:rsidR="00CC7EA3" w:rsidRPr="004B6116">
        <w:rPr>
          <w:rFonts w:ascii="Times New Roman" w:hAnsi="Times New Roman"/>
          <w:color w:val="auto"/>
        </w:rPr>
        <w:t xml:space="preserve">Federal </w:t>
      </w:r>
      <w:r w:rsidRPr="004B6116">
        <w:rPr>
          <w:rFonts w:ascii="Times New Roman" w:hAnsi="Times New Roman"/>
          <w:color w:val="auto"/>
        </w:rPr>
        <w:t>financial report. Filing false information may result in the imposition of civil or criminal penalties.</w:t>
      </w:r>
    </w:p>
    <w:p w14:paraId="1BA1D00D" w14:textId="77777777" w:rsidR="00DA64B4" w:rsidRPr="004B6116" w:rsidRDefault="00DA64B4" w:rsidP="004B6116">
      <w:pPr>
        <w:tabs>
          <w:tab w:val="left" w:pos="720"/>
        </w:tabs>
        <w:ind w:left="720"/>
        <w:contextualSpacing/>
        <w:rPr>
          <w:rFonts w:ascii="Times New Roman" w:hAnsi="Times New Roman"/>
          <w:color w:val="auto"/>
        </w:rPr>
      </w:pPr>
    </w:p>
    <w:p w14:paraId="29B738BF" w14:textId="68964ED5" w:rsidR="00DA64B4" w:rsidRPr="004B6116" w:rsidRDefault="00DA64B4" w:rsidP="004B6116">
      <w:pPr>
        <w:pStyle w:val="ListParagraph"/>
        <w:numPr>
          <w:ilvl w:val="1"/>
          <w:numId w:val="96"/>
        </w:numPr>
        <w:tabs>
          <w:tab w:val="left" w:pos="360"/>
        </w:tabs>
        <w:ind w:left="720"/>
        <w:rPr>
          <w:rFonts w:ascii="Times New Roman" w:hAnsi="Times New Roman"/>
          <w:b/>
        </w:rPr>
      </w:pPr>
      <w:r w:rsidRPr="004B6116">
        <w:rPr>
          <w:rFonts w:ascii="Times New Roman" w:hAnsi="Times New Roman"/>
          <w:b/>
        </w:rPr>
        <w:t>Non-Compliance</w:t>
      </w:r>
    </w:p>
    <w:p w14:paraId="319402B9" w14:textId="695B32F8" w:rsidR="00982414" w:rsidRPr="00757BCD" w:rsidRDefault="00DA64B4" w:rsidP="004B6116">
      <w:pPr>
        <w:spacing w:after="120" w:line="23" w:lineRule="atLeast"/>
        <w:ind w:left="720"/>
        <w:contextualSpacing/>
        <w:rPr>
          <w:rFonts w:ascii="Times New Roman" w:hAnsi="Times New Roman"/>
        </w:rPr>
      </w:pPr>
      <w:r w:rsidRPr="0068107E">
        <w:rPr>
          <w:rFonts w:ascii="Times New Roman" w:hAnsi="Times New Roman"/>
        </w:rPr>
        <w:t xml:space="preserve">Failure to comply with the reporting requirements contained in </w:t>
      </w:r>
      <w:r w:rsidR="00DE457E" w:rsidRPr="0068107E">
        <w:rPr>
          <w:rFonts w:ascii="Times New Roman" w:hAnsi="Times New Roman"/>
        </w:rPr>
        <w:t xml:space="preserve">an </w:t>
      </w:r>
      <w:r w:rsidRPr="0068107E">
        <w:rPr>
          <w:rFonts w:ascii="Times New Roman" w:hAnsi="Times New Roman"/>
        </w:rPr>
        <w:t>agreement may be considered a material non-compliance with the terms and conditions of the award. Non-compliance may result in withholding of future payments, suspension or termination of the agreement, recovery of funds paid under the agreement, and the withholding of future awards.</w:t>
      </w:r>
      <w:r w:rsidR="006007D1" w:rsidRPr="0068107E">
        <w:rPr>
          <w:rFonts w:ascii="Times New Roman" w:hAnsi="Times New Roman"/>
        </w:rPr>
        <w:t xml:space="preserve"> The specific information regarding type, frequency and means of submission of post-Federal award reporting requirements will be contained in the award document.</w:t>
      </w:r>
    </w:p>
    <w:p w14:paraId="16393B4A" w14:textId="6ABF3C04" w:rsidR="00FE3DD2" w:rsidRDefault="00FE3DD2" w:rsidP="004B6116">
      <w:pPr>
        <w:spacing w:after="120" w:line="23" w:lineRule="atLeast"/>
        <w:ind w:left="720"/>
        <w:contextualSpacing/>
        <w:rPr>
          <w:rFonts w:ascii="Times New Roman" w:eastAsia="Times New Roman" w:hAnsi="Times New Roman"/>
          <w:color w:val="auto"/>
        </w:rPr>
      </w:pPr>
    </w:p>
    <w:p w14:paraId="403013AD" w14:textId="77777777" w:rsidR="004460CC" w:rsidRPr="0068107E" w:rsidRDefault="004460CC" w:rsidP="004B6116">
      <w:pPr>
        <w:ind w:left="720"/>
        <w:contextualSpacing/>
        <w:rPr>
          <w:rFonts w:ascii="Times New Roman" w:eastAsia="Times New Roman" w:hAnsi="Times New Roman"/>
          <w:color w:val="auto"/>
        </w:rPr>
      </w:pPr>
    </w:p>
    <w:p w14:paraId="2CA455AF" w14:textId="2238D1A0" w:rsidR="003F1968" w:rsidRDefault="00956C5F" w:rsidP="004B6116">
      <w:pPr>
        <w:pStyle w:val="Heading2"/>
        <w:contextualSpacing/>
        <w:jc w:val="center"/>
        <w:rPr>
          <w:rFonts w:ascii="Times New Roman" w:hAnsi="Times New Roman"/>
          <w:sz w:val="24"/>
          <w:szCs w:val="24"/>
        </w:rPr>
      </w:pPr>
      <w:bookmarkStart w:id="39" w:name="_Toc43957357"/>
      <w:r w:rsidRPr="0068107E">
        <w:rPr>
          <w:rFonts w:ascii="Times New Roman" w:hAnsi="Times New Roman"/>
          <w:sz w:val="24"/>
          <w:szCs w:val="24"/>
        </w:rPr>
        <w:t xml:space="preserve">Section </w:t>
      </w:r>
      <w:r w:rsidR="00FE3DD2" w:rsidRPr="0068107E">
        <w:rPr>
          <w:rFonts w:ascii="Times New Roman" w:hAnsi="Times New Roman"/>
          <w:sz w:val="24"/>
          <w:szCs w:val="24"/>
        </w:rPr>
        <w:t>G</w:t>
      </w:r>
      <w:r w:rsidR="00984546" w:rsidRPr="0068107E">
        <w:rPr>
          <w:rFonts w:ascii="Times New Roman" w:hAnsi="Times New Roman"/>
          <w:sz w:val="24"/>
          <w:szCs w:val="24"/>
        </w:rPr>
        <w:t>:</w:t>
      </w:r>
      <w:r w:rsidR="00FE3DD2" w:rsidRPr="0068107E">
        <w:rPr>
          <w:rFonts w:ascii="Times New Roman" w:hAnsi="Times New Roman"/>
          <w:sz w:val="24"/>
          <w:szCs w:val="24"/>
        </w:rPr>
        <w:t xml:space="preserve"> Federal Awarding Agency </w:t>
      </w:r>
      <w:r w:rsidR="00FE3DD2" w:rsidRPr="003F1968">
        <w:rPr>
          <w:rFonts w:ascii="Times New Roman" w:hAnsi="Times New Roman"/>
          <w:sz w:val="24"/>
          <w:szCs w:val="24"/>
        </w:rPr>
        <w:t>Contacts</w:t>
      </w:r>
      <w:bookmarkEnd w:id="39"/>
    </w:p>
    <w:p w14:paraId="3777DF36" w14:textId="77777777" w:rsidR="008C442F" w:rsidRDefault="008C442F" w:rsidP="004B6116">
      <w:pPr>
        <w:ind w:left="720"/>
        <w:contextualSpacing/>
        <w:rPr>
          <w:rFonts w:ascii="Times New Roman" w:hAnsi="Times New Roman"/>
          <w:highlight w:val="yellow"/>
        </w:rPr>
      </w:pPr>
    </w:p>
    <w:p w14:paraId="31D94F37" w14:textId="75D1656E" w:rsidR="002047B3" w:rsidRPr="0068107E" w:rsidRDefault="00FE3DD2" w:rsidP="00D71B4C">
      <w:pPr>
        <w:spacing w:after="120" w:line="23" w:lineRule="atLeast"/>
        <w:contextualSpacing/>
        <w:rPr>
          <w:rFonts w:ascii="Times New Roman" w:hAnsi="Times New Roman"/>
        </w:rPr>
      </w:pPr>
      <w:r w:rsidRPr="0068107E">
        <w:rPr>
          <w:rFonts w:ascii="Times New Roman" w:hAnsi="Times New Roman"/>
          <w:b/>
        </w:rPr>
        <w:t>A</w:t>
      </w:r>
      <w:r w:rsidR="00570D61" w:rsidRPr="0068107E">
        <w:rPr>
          <w:rFonts w:ascii="Times New Roman" w:hAnsi="Times New Roman"/>
          <w:b/>
        </w:rPr>
        <w:t>gency Contact Information</w:t>
      </w:r>
      <w:r w:rsidRPr="0068107E">
        <w:rPr>
          <w:rFonts w:ascii="Times New Roman" w:hAnsi="Times New Roman"/>
          <w:b/>
        </w:rPr>
        <w:t>:</w:t>
      </w:r>
      <w:r w:rsidR="004460CC">
        <w:rPr>
          <w:rFonts w:ascii="Times New Roman" w:hAnsi="Times New Roman"/>
          <w:b/>
        </w:rPr>
        <w:t xml:space="preserve"> </w:t>
      </w:r>
      <w:r w:rsidR="002047B3">
        <w:rPr>
          <w:rFonts w:ascii="Times New Roman" w:hAnsi="Times New Roman"/>
        </w:rPr>
        <w:t xml:space="preserve">Jason Whitehead, Financial Assistance </w:t>
      </w:r>
      <w:r w:rsidR="009E65F2">
        <w:rPr>
          <w:rFonts w:ascii="Times New Roman" w:hAnsi="Times New Roman"/>
        </w:rPr>
        <w:t xml:space="preserve">Awarding </w:t>
      </w:r>
      <w:r w:rsidR="002047B3">
        <w:rPr>
          <w:rFonts w:ascii="Times New Roman" w:hAnsi="Times New Roman"/>
        </w:rPr>
        <w:t xml:space="preserve">Officer, </w:t>
      </w:r>
      <w:hyperlink r:id="rId22" w:history="1">
        <w:r w:rsidR="002047B3" w:rsidRPr="004460CC">
          <w:rPr>
            <w:rStyle w:val="Hyperlink"/>
            <w:rFonts w:ascii="Times New Roman" w:hAnsi="Times New Roman"/>
          </w:rPr>
          <w:t>jason_whitehead@nps.gov</w:t>
        </w:r>
      </w:hyperlink>
    </w:p>
    <w:p w14:paraId="16E36188" w14:textId="62B7887E" w:rsidR="00570D61" w:rsidRDefault="00570D61" w:rsidP="00D71B4C">
      <w:pPr>
        <w:spacing w:after="120" w:line="23" w:lineRule="atLeast"/>
        <w:contextualSpacing/>
        <w:rPr>
          <w:rFonts w:ascii="Times New Roman" w:hAnsi="Times New Roman"/>
        </w:rPr>
      </w:pPr>
    </w:p>
    <w:p w14:paraId="384D5CA3" w14:textId="77777777" w:rsidR="004460CC" w:rsidRPr="0068107E" w:rsidRDefault="004460CC" w:rsidP="004B6116">
      <w:pPr>
        <w:contextualSpacing/>
        <w:rPr>
          <w:rFonts w:ascii="Times New Roman" w:hAnsi="Times New Roman"/>
        </w:rPr>
      </w:pPr>
    </w:p>
    <w:p w14:paraId="2C215FF8" w14:textId="77777777" w:rsidR="00FE3DD2" w:rsidRPr="0068107E" w:rsidRDefault="00956C5F" w:rsidP="004B6116">
      <w:pPr>
        <w:pStyle w:val="Heading2"/>
        <w:contextualSpacing/>
        <w:jc w:val="center"/>
        <w:rPr>
          <w:rFonts w:ascii="Times New Roman" w:hAnsi="Times New Roman"/>
          <w:sz w:val="24"/>
          <w:szCs w:val="24"/>
        </w:rPr>
      </w:pPr>
      <w:bookmarkStart w:id="40" w:name="_Toc43957358"/>
      <w:r w:rsidRPr="0068107E">
        <w:rPr>
          <w:rFonts w:ascii="Times New Roman" w:hAnsi="Times New Roman"/>
          <w:sz w:val="24"/>
          <w:szCs w:val="24"/>
        </w:rPr>
        <w:t xml:space="preserve">Section </w:t>
      </w:r>
      <w:r w:rsidR="00570D61" w:rsidRPr="0068107E">
        <w:rPr>
          <w:rFonts w:ascii="Times New Roman" w:hAnsi="Times New Roman"/>
          <w:sz w:val="24"/>
          <w:szCs w:val="24"/>
        </w:rPr>
        <w:t>H</w:t>
      </w:r>
      <w:r w:rsidR="00984546" w:rsidRPr="0068107E">
        <w:rPr>
          <w:rFonts w:ascii="Times New Roman" w:hAnsi="Times New Roman"/>
          <w:sz w:val="24"/>
          <w:szCs w:val="24"/>
        </w:rPr>
        <w:t>:</w:t>
      </w:r>
      <w:r w:rsidR="00570D61" w:rsidRPr="0068107E">
        <w:rPr>
          <w:rFonts w:ascii="Times New Roman" w:hAnsi="Times New Roman"/>
          <w:sz w:val="24"/>
          <w:szCs w:val="24"/>
        </w:rPr>
        <w:t xml:space="preserve"> Other Information:</w:t>
      </w:r>
      <w:bookmarkEnd w:id="40"/>
    </w:p>
    <w:p w14:paraId="176B8477" w14:textId="77777777" w:rsidR="00FE3DD2" w:rsidRPr="0068107E" w:rsidRDefault="00FE3DD2" w:rsidP="004B6116">
      <w:pPr>
        <w:contextualSpacing/>
        <w:rPr>
          <w:rFonts w:ascii="Times New Roman" w:hAnsi="Times New Roman"/>
        </w:rPr>
      </w:pPr>
    </w:p>
    <w:p w14:paraId="12C574C4" w14:textId="2472BF2B" w:rsidR="00CA358D" w:rsidRPr="004B6116" w:rsidRDefault="002A7A88" w:rsidP="004B6116">
      <w:pPr>
        <w:pStyle w:val="ListParagraph"/>
        <w:numPr>
          <w:ilvl w:val="3"/>
          <w:numId w:val="97"/>
        </w:numPr>
        <w:ind w:left="360"/>
        <w:rPr>
          <w:rFonts w:ascii="Times New Roman" w:hAnsi="Times New Roman"/>
          <w:b/>
        </w:rPr>
      </w:pPr>
      <w:r w:rsidRPr="004B6116">
        <w:rPr>
          <w:rFonts w:ascii="Times New Roman" w:hAnsi="Times New Roman"/>
          <w:b/>
        </w:rPr>
        <w:t>Program Information</w:t>
      </w:r>
    </w:p>
    <w:p w14:paraId="3C1D4B23" w14:textId="77777777" w:rsidR="002A7A88" w:rsidRPr="0068107E" w:rsidRDefault="002A7A88" w:rsidP="004B6116">
      <w:pPr>
        <w:ind w:left="360"/>
        <w:contextualSpacing/>
        <w:rPr>
          <w:rFonts w:ascii="Times New Roman" w:hAnsi="Times New Roman"/>
          <w:highlight w:val="yellow"/>
        </w:rPr>
      </w:pPr>
    </w:p>
    <w:p w14:paraId="4AD83F94" w14:textId="34F86DC2" w:rsidR="002A7A88" w:rsidRPr="004B6116" w:rsidRDefault="006A4DC9" w:rsidP="004B6116">
      <w:pPr>
        <w:pStyle w:val="ListParagraph"/>
        <w:numPr>
          <w:ilvl w:val="0"/>
          <w:numId w:val="98"/>
        </w:numPr>
        <w:ind w:left="720"/>
        <w:rPr>
          <w:rFonts w:ascii="Times New Roman" w:eastAsia="Times New Roman" w:hAnsi="Times New Roman"/>
        </w:rPr>
      </w:pPr>
      <w:r w:rsidRPr="004B6116">
        <w:rPr>
          <w:rFonts w:ascii="Times New Roman" w:eastAsia="Times New Roman" w:hAnsi="Times New Roman"/>
        </w:rPr>
        <w:t>T</w:t>
      </w:r>
      <w:r w:rsidR="002A7A88" w:rsidRPr="004B6116">
        <w:rPr>
          <w:rFonts w:ascii="Times New Roman" w:eastAsia="Times New Roman" w:hAnsi="Times New Roman"/>
        </w:rPr>
        <w:t xml:space="preserve">his </w:t>
      </w:r>
      <w:r w:rsidRPr="004B6116">
        <w:rPr>
          <w:rFonts w:ascii="Times New Roman" w:eastAsia="Times New Roman" w:hAnsi="Times New Roman"/>
        </w:rPr>
        <w:t xml:space="preserve">project </w:t>
      </w:r>
      <w:r w:rsidR="002A7A88" w:rsidRPr="004B6116">
        <w:rPr>
          <w:rFonts w:ascii="Times New Roman" w:eastAsia="Times New Roman" w:hAnsi="Times New Roman"/>
        </w:rPr>
        <w:t>is</w:t>
      </w:r>
      <w:r w:rsidRPr="004B6116">
        <w:rPr>
          <w:rFonts w:ascii="Times New Roman" w:eastAsia="Times New Roman" w:hAnsi="Times New Roman"/>
        </w:rPr>
        <w:t xml:space="preserve"> </w:t>
      </w:r>
      <w:r w:rsidR="002A7A88" w:rsidRPr="004B6116">
        <w:rPr>
          <w:rFonts w:ascii="Times New Roman" w:eastAsia="Times New Roman" w:hAnsi="Times New Roman"/>
        </w:rPr>
        <w:t>a one-time initiative.</w:t>
      </w:r>
    </w:p>
    <w:p w14:paraId="650BDDA4" w14:textId="77777777" w:rsidR="002A7A88" w:rsidRPr="004B6116" w:rsidRDefault="002A7A88" w:rsidP="004B6116">
      <w:pPr>
        <w:ind w:left="720"/>
        <w:contextualSpacing/>
        <w:rPr>
          <w:rFonts w:ascii="Times New Roman" w:hAnsi="Times New Roman"/>
          <w:highlight w:val="yellow"/>
        </w:rPr>
      </w:pPr>
    </w:p>
    <w:p w14:paraId="1342C45B" w14:textId="4C3BF2AD" w:rsidR="002A7A88" w:rsidRPr="004B6116" w:rsidRDefault="006A4DC9" w:rsidP="004B6116">
      <w:pPr>
        <w:pStyle w:val="ListParagraph"/>
        <w:numPr>
          <w:ilvl w:val="0"/>
          <w:numId w:val="98"/>
        </w:numPr>
        <w:ind w:left="720"/>
        <w:rPr>
          <w:rFonts w:ascii="Times New Roman" w:eastAsia="Times New Roman" w:hAnsi="Times New Roman"/>
        </w:rPr>
      </w:pPr>
      <w:r w:rsidRPr="004B6116">
        <w:rPr>
          <w:rFonts w:ascii="Times New Roman" w:eastAsia="Times New Roman" w:hAnsi="Times New Roman"/>
        </w:rPr>
        <w:t xml:space="preserve">The Mojave National Preserve is submitting </w:t>
      </w:r>
      <w:r w:rsidR="00B94C58" w:rsidRPr="004B6116">
        <w:rPr>
          <w:rFonts w:ascii="Times New Roman" w:eastAsia="Times New Roman" w:hAnsi="Times New Roman"/>
        </w:rPr>
        <w:t>one</w:t>
      </w:r>
      <w:r w:rsidRPr="004B6116">
        <w:rPr>
          <w:rFonts w:ascii="Times New Roman" w:eastAsia="Times New Roman" w:hAnsi="Times New Roman"/>
        </w:rPr>
        <w:t xml:space="preserve"> other notices of competitive funding opportunity for cultural resources projects in FY 2020</w:t>
      </w:r>
      <w:r w:rsidR="002A7A88" w:rsidRPr="004B6116">
        <w:rPr>
          <w:rFonts w:ascii="Times New Roman" w:eastAsia="Times New Roman" w:hAnsi="Times New Roman"/>
        </w:rPr>
        <w:t>.</w:t>
      </w:r>
    </w:p>
    <w:p w14:paraId="0373A07E" w14:textId="77777777" w:rsidR="004A4909" w:rsidRPr="004B6116" w:rsidRDefault="004A4909" w:rsidP="004B6116">
      <w:pPr>
        <w:ind w:left="720"/>
        <w:contextualSpacing/>
        <w:rPr>
          <w:rFonts w:ascii="Times New Roman" w:hAnsi="Times New Roman"/>
          <w:highlight w:val="yellow"/>
        </w:rPr>
      </w:pPr>
    </w:p>
    <w:p w14:paraId="721C06A9" w14:textId="168DE523" w:rsidR="002A7A88" w:rsidRPr="004B6116" w:rsidRDefault="002A7A88" w:rsidP="004B6116">
      <w:pPr>
        <w:pStyle w:val="ListParagraph"/>
        <w:numPr>
          <w:ilvl w:val="3"/>
          <w:numId w:val="97"/>
        </w:numPr>
        <w:ind w:left="360"/>
        <w:rPr>
          <w:rFonts w:ascii="Times New Roman" w:hAnsi="Times New Roman"/>
          <w:b/>
        </w:rPr>
      </w:pPr>
      <w:r w:rsidRPr="004B6116">
        <w:rPr>
          <w:rFonts w:ascii="Times New Roman" w:hAnsi="Times New Roman"/>
          <w:b/>
        </w:rPr>
        <w:t xml:space="preserve">Proprietary </w:t>
      </w:r>
      <w:r w:rsidR="003B64BA" w:rsidRPr="004B6116">
        <w:rPr>
          <w:rFonts w:ascii="Times New Roman" w:hAnsi="Times New Roman"/>
          <w:b/>
        </w:rPr>
        <w:t xml:space="preserve">and Personally Identifiable </w:t>
      </w:r>
      <w:r w:rsidRPr="004B6116">
        <w:rPr>
          <w:rFonts w:ascii="Times New Roman" w:hAnsi="Times New Roman"/>
          <w:b/>
        </w:rPr>
        <w:t>Information</w:t>
      </w:r>
    </w:p>
    <w:p w14:paraId="3838656D" w14:textId="77777777" w:rsidR="002A7A88" w:rsidRPr="0068107E" w:rsidRDefault="002A7A88" w:rsidP="004B6116">
      <w:pPr>
        <w:ind w:left="360"/>
        <w:contextualSpacing/>
        <w:rPr>
          <w:rFonts w:ascii="Times New Roman" w:hAnsi="Times New Roman"/>
        </w:rPr>
      </w:pPr>
    </w:p>
    <w:p w14:paraId="6697CCF4" w14:textId="5C9C3DA4" w:rsidR="001A348A" w:rsidRPr="004B6116" w:rsidRDefault="001A348A" w:rsidP="004B6116">
      <w:pPr>
        <w:pStyle w:val="ListParagraph"/>
        <w:numPr>
          <w:ilvl w:val="0"/>
          <w:numId w:val="99"/>
        </w:numPr>
        <w:ind w:left="720"/>
        <w:rPr>
          <w:rFonts w:ascii="Times New Roman" w:hAnsi="Times New Roman"/>
        </w:rPr>
      </w:pPr>
      <w:r w:rsidRPr="004B6116">
        <w:rPr>
          <w:rFonts w:ascii="Times New Roman" w:hAnsi="Times New Roman"/>
          <w:b/>
        </w:rPr>
        <w:t>Notice of Potential Disclosure under Freedom of Information Ac</w:t>
      </w:r>
      <w:r w:rsidRPr="004B6116">
        <w:rPr>
          <w:rFonts w:ascii="Times New Roman" w:hAnsi="Times New Roman"/>
        </w:rPr>
        <w:t>t</w:t>
      </w:r>
    </w:p>
    <w:p w14:paraId="689E9BFB" w14:textId="70F592D1" w:rsidR="003B64BA" w:rsidRPr="0068107E" w:rsidRDefault="001A348A" w:rsidP="004B6116">
      <w:pPr>
        <w:spacing w:after="120" w:line="23" w:lineRule="atLeast"/>
        <w:ind w:left="720"/>
        <w:contextualSpacing/>
        <w:rPr>
          <w:rFonts w:ascii="Times New Roman" w:hAnsi="Times New Roman"/>
        </w:rPr>
      </w:pPr>
      <w:r w:rsidRPr="0068107E">
        <w:rPr>
          <w:rFonts w:ascii="Times New Roman" w:hAnsi="Times New Roman"/>
        </w:rPr>
        <w:t xml:space="preserve">Applicants should be advised that identifying information regarding all applicants, including applicant names and/or points of contact, may be subject to public disclosure under the Freedom of Information Act, </w:t>
      </w:r>
      <w:proofErr w:type="gramStart"/>
      <w:r w:rsidRPr="0068107E">
        <w:rPr>
          <w:rFonts w:ascii="Times New Roman" w:hAnsi="Times New Roman"/>
        </w:rPr>
        <w:t>whether or not</w:t>
      </w:r>
      <w:proofErr w:type="gramEnd"/>
      <w:r w:rsidRPr="0068107E">
        <w:rPr>
          <w:rFonts w:ascii="Times New Roman" w:hAnsi="Times New Roman"/>
        </w:rPr>
        <w:t xml:space="preserve"> such applicants are selected for negotiation of award.</w:t>
      </w:r>
      <w:r w:rsidR="003B64BA" w:rsidRPr="0068107E">
        <w:rPr>
          <w:rFonts w:ascii="Times New Roman" w:hAnsi="Times New Roman"/>
        </w:rPr>
        <w:t xml:space="preserve">  </w:t>
      </w:r>
      <w:r w:rsidR="003B64BA" w:rsidRPr="0068107E">
        <w:rPr>
          <w:rFonts w:ascii="Times New Roman" w:hAnsi="Times New Roman"/>
          <w:shd w:val="clear" w:color="auto" w:fill="FFFFFF"/>
        </w:rPr>
        <w:t>Applicants must identify any proprietary information within their applications.</w:t>
      </w:r>
    </w:p>
    <w:p w14:paraId="27D2E93E" w14:textId="77777777" w:rsidR="001A348A" w:rsidRPr="0068107E" w:rsidRDefault="001A348A" w:rsidP="004B6116">
      <w:pPr>
        <w:ind w:left="720"/>
        <w:contextualSpacing/>
        <w:rPr>
          <w:rFonts w:ascii="Times New Roman" w:hAnsi="Times New Roman"/>
        </w:rPr>
      </w:pPr>
    </w:p>
    <w:p w14:paraId="614AA911" w14:textId="180E5EC1" w:rsidR="001A348A" w:rsidRPr="004B6116" w:rsidRDefault="001A348A" w:rsidP="004B6116">
      <w:pPr>
        <w:pStyle w:val="ListParagraph"/>
        <w:numPr>
          <w:ilvl w:val="0"/>
          <w:numId w:val="99"/>
        </w:numPr>
        <w:ind w:left="720"/>
        <w:rPr>
          <w:rFonts w:ascii="Times New Roman" w:hAnsi="Times New Roman"/>
          <w:b/>
        </w:rPr>
      </w:pPr>
      <w:proofErr w:type="gramStart"/>
      <w:r w:rsidRPr="004B6116">
        <w:rPr>
          <w:rFonts w:ascii="Times New Roman" w:hAnsi="Times New Roman"/>
          <w:b/>
        </w:rPr>
        <w:t>Personally</w:t>
      </w:r>
      <w:proofErr w:type="gramEnd"/>
      <w:r w:rsidRPr="004B6116">
        <w:rPr>
          <w:rFonts w:ascii="Times New Roman" w:hAnsi="Times New Roman"/>
          <w:b/>
        </w:rPr>
        <w:t xml:space="preserve"> Identifiable Information</w:t>
      </w:r>
    </w:p>
    <w:p w14:paraId="0844DE33" w14:textId="005AD941" w:rsidR="001A348A" w:rsidRPr="0068107E" w:rsidRDefault="001A348A" w:rsidP="004B6116">
      <w:pPr>
        <w:spacing w:after="120" w:line="23" w:lineRule="atLeast"/>
        <w:ind w:left="720"/>
        <w:contextualSpacing/>
        <w:rPr>
          <w:rFonts w:ascii="Times New Roman" w:hAnsi="Times New Roman"/>
        </w:rPr>
      </w:pPr>
      <w:r w:rsidRPr="0068107E">
        <w:rPr>
          <w:rFonts w:ascii="Times New Roman" w:hAnsi="Times New Roman"/>
        </w:rPr>
        <w:lastRenderedPageBreak/>
        <w:t xml:space="preserve">In responding to this </w:t>
      </w:r>
      <w:r w:rsidR="00CE0921">
        <w:rPr>
          <w:rFonts w:ascii="Times New Roman" w:hAnsi="Times New Roman"/>
        </w:rPr>
        <w:t>NOFO</w:t>
      </w:r>
      <w:r w:rsidRPr="0068107E">
        <w:rPr>
          <w:rFonts w:ascii="Times New Roman" w:hAnsi="Times New Roman"/>
        </w:rPr>
        <w:t xml:space="preserve">, </w:t>
      </w:r>
      <w:r w:rsidR="00B57CDC" w:rsidRPr="0068107E">
        <w:rPr>
          <w:rFonts w:ascii="Times New Roman" w:hAnsi="Times New Roman"/>
        </w:rPr>
        <w:t xml:space="preserve">applicants </w:t>
      </w:r>
      <w:r w:rsidRPr="0068107E">
        <w:rPr>
          <w:rFonts w:ascii="Times New Roman" w:hAnsi="Times New Roman"/>
        </w:rPr>
        <w:t>must ensure that Protected Personally Identifiable Information (PII) is not included in the following documents: Project Abstract, Project Narrative, Biographical Sketches, Budget or Budget Justification. These documents will be used by the Merit Review Committee in the review process to evaluate each application. PII is defined by the Office of Management and Budget (OMB) as:</w:t>
      </w:r>
    </w:p>
    <w:p w14:paraId="550D0904" w14:textId="77777777" w:rsidR="001A348A" w:rsidRPr="0068107E" w:rsidRDefault="001A348A" w:rsidP="004B6116">
      <w:pPr>
        <w:ind w:left="1080"/>
        <w:contextualSpacing/>
        <w:rPr>
          <w:rFonts w:ascii="Times New Roman" w:hAnsi="Times New Roman"/>
        </w:rPr>
      </w:pPr>
    </w:p>
    <w:p w14:paraId="701FCB06" w14:textId="77777777" w:rsidR="001A348A" w:rsidRPr="0068107E" w:rsidRDefault="001A348A" w:rsidP="004B6116">
      <w:pPr>
        <w:spacing w:after="120" w:line="23" w:lineRule="atLeast"/>
        <w:ind w:left="1080"/>
        <w:contextualSpacing/>
        <w:rPr>
          <w:rFonts w:ascii="Times New Roman" w:hAnsi="Times New Roman"/>
        </w:rPr>
      </w:pPr>
      <w:r w:rsidRPr="0068107E">
        <w:rPr>
          <w:rFonts w:ascii="Times New Roman" w:hAnsi="Times New Roman"/>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This definition of PII can be further defined as: (1) Public PII and (2) Protected PII.</w:t>
      </w:r>
    </w:p>
    <w:p w14:paraId="0EBC8697" w14:textId="77777777" w:rsidR="001A348A" w:rsidRPr="0068107E" w:rsidRDefault="001A348A" w:rsidP="004B6116">
      <w:pPr>
        <w:spacing w:after="120" w:line="23" w:lineRule="atLeast"/>
        <w:ind w:left="1080"/>
        <w:contextualSpacing/>
        <w:rPr>
          <w:rFonts w:ascii="Times New Roman" w:hAnsi="Times New Roman"/>
        </w:rPr>
      </w:pPr>
    </w:p>
    <w:p w14:paraId="7184076C" w14:textId="77777777" w:rsidR="001A348A" w:rsidRPr="0068107E" w:rsidRDefault="001A348A" w:rsidP="004B6116">
      <w:pPr>
        <w:spacing w:after="120" w:line="23" w:lineRule="atLeast"/>
        <w:ind w:left="1080"/>
        <w:contextualSpacing/>
        <w:rPr>
          <w:rFonts w:ascii="Times New Roman" w:hAnsi="Times New Roman"/>
          <w:b/>
        </w:rPr>
      </w:pPr>
      <w:r w:rsidRPr="0068107E">
        <w:rPr>
          <w:rFonts w:ascii="Times New Roman" w:hAnsi="Times New Roman"/>
          <w:b/>
        </w:rPr>
        <w:t xml:space="preserve">Public PII: </w:t>
      </w:r>
    </w:p>
    <w:p w14:paraId="711DBFC1" w14:textId="77777777" w:rsidR="001A348A" w:rsidRPr="0068107E" w:rsidRDefault="001A348A" w:rsidP="004B6116">
      <w:pPr>
        <w:spacing w:after="120" w:line="23" w:lineRule="atLeast"/>
        <w:ind w:left="1080"/>
        <w:contextualSpacing/>
        <w:rPr>
          <w:rFonts w:ascii="Times New Roman" w:hAnsi="Times New Roman"/>
        </w:rPr>
      </w:pPr>
      <w:r w:rsidRPr="0068107E">
        <w:rPr>
          <w:rFonts w:ascii="Times New Roman" w:hAnsi="Times New Roman"/>
        </w:rPr>
        <w:t>PII found in public sources such as telephone books, public websites, business cards, university listing, etc. Public PII includes first and last name, address, work telephone number, email address, home telephone number, and general education credentials.</w:t>
      </w:r>
    </w:p>
    <w:p w14:paraId="1D524354" w14:textId="77777777" w:rsidR="001A348A" w:rsidRPr="0068107E" w:rsidRDefault="001A348A" w:rsidP="004B6116">
      <w:pPr>
        <w:spacing w:after="120" w:line="23" w:lineRule="atLeast"/>
        <w:ind w:left="1080"/>
        <w:contextualSpacing/>
        <w:rPr>
          <w:rFonts w:ascii="Times New Roman" w:hAnsi="Times New Roman"/>
        </w:rPr>
      </w:pPr>
    </w:p>
    <w:p w14:paraId="77EDBCDD" w14:textId="77777777" w:rsidR="001A348A" w:rsidRPr="0068107E" w:rsidRDefault="001A348A" w:rsidP="004B6116">
      <w:pPr>
        <w:spacing w:after="120" w:line="23" w:lineRule="atLeast"/>
        <w:ind w:left="1080"/>
        <w:contextualSpacing/>
        <w:rPr>
          <w:rFonts w:ascii="Times New Roman" w:hAnsi="Times New Roman"/>
          <w:b/>
        </w:rPr>
      </w:pPr>
      <w:r w:rsidRPr="0068107E">
        <w:rPr>
          <w:rFonts w:ascii="Times New Roman" w:hAnsi="Times New Roman"/>
          <w:b/>
        </w:rPr>
        <w:t xml:space="preserve">Protected PII: </w:t>
      </w:r>
    </w:p>
    <w:p w14:paraId="767351D5" w14:textId="77777777" w:rsidR="002A7A88" w:rsidRPr="0068107E" w:rsidRDefault="001A348A" w:rsidP="004B6116">
      <w:pPr>
        <w:ind w:left="1080"/>
        <w:contextualSpacing/>
        <w:rPr>
          <w:rFonts w:ascii="Times New Roman" w:hAnsi="Times New Roman"/>
        </w:rPr>
      </w:pPr>
      <w:r w:rsidRPr="0068107E">
        <w:rPr>
          <w:rFonts w:ascii="Times New Roman" w:hAnsi="Times New Roman"/>
        </w:rPr>
        <w:t>PII that requires enhanced protection. This information includes data that if compromised could cause harm to an individual such as identity theft.</w:t>
      </w:r>
    </w:p>
    <w:p w14:paraId="37DC1BCF" w14:textId="77777777" w:rsidR="001A348A" w:rsidRPr="0068107E" w:rsidRDefault="001A348A" w:rsidP="004B6116">
      <w:pPr>
        <w:ind w:left="1080"/>
        <w:contextualSpacing/>
        <w:rPr>
          <w:rFonts w:ascii="Times New Roman" w:hAnsi="Times New Roman"/>
        </w:rPr>
      </w:pPr>
    </w:p>
    <w:p w14:paraId="122398FD" w14:textId="265A9EB4" w:rsidR="002A7A88" w:rsidRPr="004B6116" w:rsidRDefault="00327480" w:rsidP="004B6116">
      <w:pPr>
        <w:pStyle w:val="ListParagraph"/>
        <w:numPr>
          <w:ilvl w:val="3"/>
          <w:numId w:val="97"/>
        </w:numPr>
        <w:ind w:left="360"/>
        <w:rPr>
          <w:rFonts w:ascii="Times New Roman" w:hAnsi="Times New Roman"/>
          <w:b/>
        </w:rPr>
      </w:pPr>
      <w:r w:rsidRPr="004B6116">
        <w:rPr>
          <w:rFonts w:ascii="Times New Roman" w:hAnsi="Times New Roman"/>
          <w:b/>
        </w:rPr>
        <w:t>Routine Notices to Applicants</w:t>
      </w:r>
    </w:p>
    <w:p w14:paraId="7AB0CBA4" w14:textId="77777777" w:rsidR="002A7A88" w:rsidRPr="0068107E" w:rsidRDefault="002A7A88" w:rsidP="004B6116">
      <w:pPr>
        <w:spacing w:after="120" w:line="23" w:lineRule="atLeast"/>
        <w:ind w:left="360"/>
        <w:contextualSpacing/>
        <w:rPr>
          <w:rFonts w:ascii="Times New Roman" w:hAnsi="Times New Roman"/>
        </w:rPr>
      </w:pPr>
    </w:p>
    <w:p w14:paraId="6B815972" w14:textId="44754318" w:rsidR="005D7AB0" w:rsidRPr="004B6116" w:rsidRDefault="00C346B0" w:rsidP="004B6116">
      <w:pPr>
        <w:pStyle w:val="ListParagraph"/>
        <w:numPr>
          <w:ilvl w:val="1"/>
          <w:numId w:val="100"/>
        </w:numPr>
        <w:tabs>
          <w:tab w:val="left" w:pos="360"/>
        </w:tabs>
        <w:ind w:left="720"/>
        <w:rPr>
          <w:rFonts w:ascii="Times New Roman" w:hAnsi="Times New Roman"/>
          <w:b/>
        </w:rPr>
      </w:pPr>
      <w:r w:rsidRPr="004B6116">
        <w:rPr>
          <w:rFonts w:ascii="Times New Roman" w:hAnsi="Times New Roman"/>
          <w:b/>
        </w:rPr>
        <w:t xml:space="preserve">Modification or Changes to the </w:t>
      </w:r>
      <w:r w:rsidR="00B57CDC" w:rsidRPr="004B6116">
        <w:rPr>
          <w:rFonts w:ascii="Times New Roman" w:hAnsi="Times New Roman"/>
          <w:b/>
        </w:rPr>
        <w:t>Notice of Funding Opportunity</w:t>
      </w:r>
    </w:p>
    <w:p w14:paraId="5C5168D1" w14:textId="098C31C0" w:rsidR="005D7AB0" w:rsidRPr="0068107E" w:rsidRDefault="00C346B0" w:rsidP="004B6116">
      <w:pPr>
        <w:ind w:left="720"/>
        <w:contextualSpacing/>
        <w:rPr>
          <w:rFonts w:ascii="Times New Roman" w:hAnsi="Times New Roman"/>
        </w:rPr>
      </w:pPr>
      <w:r w:rsidRPr="0068107E">
        <w:rPr>
          <w:rFonts w:ascii="Times New Roman" w:hAnsi="Times New Roman"/>
        </w:rPr>
        <w:t xml:space="preserve">Notices of any modifications to this </w:t>
      </w:r>
      <w:r w:rsidR="00CE0921">
        <w:rPr>
          <w:rFonts w:ascii="Times New Roman" w:hAnsi="Times New Roman"/>
        </w:rPr>
        <w:t>NOFO</w:t>
      </w:r>
      <w:r w:rsidR="00B57CDC" w:rsidRPr="0068107E">
        <w:rPr>
          <w:rFonts w:ascii="Times New Roman" w:hAnsi="Times New Roman"/>
        </w:rPr>
        <w:t xml:space="preserve"> </w:t>
      </w:r>
      <w:r w:rsidRPr="0068107E">
        <w:rPr>
          <w:rFonts w:ascii="Times New Roman" w:hAnsi="Times New Roman"/>
        </w:rPr>
        <w:t>will be posted on Grants.gov. You can receive an email when a modification or an announcement message is posted.</w:t>
      </w:r>
      <w:r w:rsidR="008823FF" w:rsidRPr="0068107E">
        <w:rPr>
          <w:rFonts w:ascii="Times New Roman" w:hAnsi="Times New Roman"/>
        </w:rPr>
        <w:t xml:space="preserve"> </w:t>
      </w:r>
      <w:r w:rsidRPr="0068107E">
        <w:rPr>
          <w:rFonts w:ascii="Times New Roman" w:hAnsi="Times New Roman"/>
        </w:rPr>
        <w:t>When you download the application at Grants.gov; you can also register to receive notifications of changes through Grants.gov.</w:t>
      </w:r>
    </w:p>
    <w:p w14:paraId="3A2F0440" w14:textId="77777777" w:rsidR="00CA4673" w:rsidRPr="0068107E" w:rsidRDefault="00CA4673" w:rsidP="004B6116">
      <w:pPr>
        <w:ind w:left="720"/>
        <w:contextualSpacing/>
        <w:rPr>
          <w:rFonts w:ascii="Times New Roman" w:hAnsi="Times New Roman"/>
        </w:rPr>
      </w:pPr>
    </w:p>
    <w:p w14:paraId="38C2DB6D" w14:textId="2EE6D7C3" w:rsidR="005D7AB0" w:rsidRPr="004B6116" w:rsidRDefault="00C346B0" w:rsidP="004B6116">
      <w:pPr>
        <w:pStyle w:val="ListParagraph"/>
        <w:numPr>
          <w:ilvl w:val="1"/>
          <w:numId w:val="100"/>
        </w:numPr>
        <w:tabs>
          <w:tab w:val="left" w:pos="360"/>
        </w:tabs>
        <w:ind w:left="720"/>
        <w:rPr>
          <w:rFonts w:ascii="Times New Roman" w:hAnsi="Times New Roman"/>
          <w:b/>
        </w:rPr>
      </w:pPr>
      <w:r w:rsidRPr="004B6116">
        <w:rPr>
          <w:rFonts w:ascii="Times New Roman" w:hAnsi="Times New Roman"/>
          <w:b/>
        </w:rPr>
        <w:t>Government Right to Reject or Negotiate</w:t>
      </w:r>
    </w:p>
    <w:p w14:paraId="2668A5B6" w14:textId="77777777" w:rsidR="005D7AB0" w:rsidRPr="0068107E" w:rsidRDefault="00C346B0" w:rsidP="004B6116">
      <w:pPr>
        <w:ind w:left="720"/>
        <w:contextualSpacing/>
        <w:rPr>
          <w:rFonts w:ascii="Times New Roman" w:hAnsi="Times New Roman"/>
        </w:rPr>
      </w:pPr>
      <w:r w:rsidRPr="0068107E">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14:paraId="17AA0B0A" w14:textId="77777777" w:rsidR="00CA4673" w:rsidRPr="0068107E" w:rsidRDefault="00CA4673" w:rsidP="004B6116">
      <w:pPr>
        <w:ind w:left="720"/>
        <w:contextualSpacing/>
        <w:rPr>
          <w:rFonts w:ascii="Times New Roman" w:hAnsi="Times New Roman"/>
        </w:rPr>
      </w:pPr>
    </w:p>
    <w:p w14:paraId="717642E4" w14:textId="606E8562" w:rsidR="005D7AB0" w:rsidRPr="004B6116" w:rsidRDefault="00C346B0" w:rsidP="004B6116">
      <w:pPr>
        <w:pStyle w:val="ListParagraph"/>
        <w:numPr>
          <w:ilvl w:val="1"/>
          <w:numId w:val="100"/>
        </w:numPr>
        <w:tabs>
          <w:tab w:val="left" w:pos="360"/>
        </w:tabs>
        <w:ind w:left="720"/>
        <w:rPr>
          <w:rFonts w:ascii="Times New Roman" w:hAnsi="Times New Roman"/>
          <w:b/>
        </w:rPr>
      </w:pPr>
      <w:r w:rsidRPr="004B6116">
        <w:rPr>
          <w:rFonts w:ascii="Times New Roman" w:hAnsi="Times New Roman"/>
          <w:b/>
        </w:rPr>
        <w:t>Evaluation and Administration by Non-Federal Personnel</w:t>
      </w:r>
    </w:p>
    <w:p w14:paraId="60F110E0" w14:textId="77777777" w:rsidR="005D7AB0" w:rsidRPr="0068107E" w:rsidRDefault="00C346B0" w:rsidP="004B6116">
      <w:pPr>
        <w:ind w:left="720"/>
        <w:contextualSpacing/>
        <w:rPr>
          <w:rFonts w:ascii="Times New Roman" w:hAnsi="Times New Roman"/>
        </w:rPr>
      </w:pPr>
      <w:r w:rsidRPr="0068107E">
        <w:rPr>
          <w:rFonts w:ascii="Times New Roman" w:hAnsi="Times New Roman"/>
        </w:rPr>
        <w:t>In conducting the merit review evaluation, the Government may seek the advice of qualified non-Federal personnel as reviewers. The Government may also use non-Federal personnel to conduct routine, nondiscretionary administrative activities. The applicant, by submitting its application, consents to the use of non-Federal reviewers/administrators. Non-Federal reviewers must sign conflict of interest and non-disclosure agreements prior to reviewing an application. Non-Federal personnel conducting administrative activities must sign a nondisclosure agreement.</w:t>
      </w:r>
    </w:p>
    <w:p w14:paraId="1B213885" w14:textId="77777777" w:rsidR="00CA4673" w:rsidRPr="0068107E" w:rsidRDefault="00CA4673" w:rsidP="004B6116">
      <w:pPr>
        <w:ind w:left="720"/>
        <w:contextualSpacing/>
        <w:rPr>
          <w:rFonts w:ascii="Times New Roman" w:hAnsi="Times New Roman"/>
        </w:rPr>
      </w:pPr>
    </w:p>
    <w:p w14:paraId="6482034E" w14:textId="15ADE43E" w:rsidR="005D7AB0" w:rsidRPr="004B6116" w:rsidRDefault="00C346B0" w:rsidP="004B6116">
      <w:pPr>
        <w:pStyle w:val="ListParagraph"/>
        <w:numPr>
          <w:ilvl w:val="1"/>
          <w:numId w:val="100"/>
        </w:numPr>
        <w:tabs>
          <w:tab w:val="left" w:pos="360"/>
        </w:tabs>
        <w:ind w:left="720"/>
        <w:rPr>
          <w:rFonts w:ascii="Times New Roman" w:hAnsi="Times New Roman"/>
          <w:b/>
        </w:rPr>
      </w:pPr>
      <w:r w:rsidRPr="004B6116">
        <w:rPr>
          <w:rFonts w:ascii="Times New Roman" w:hAnsi="Times New Roman"/>
          <w:b/>
        </w:rPr>
        <w:t>Notice of Right to Conduct a Review of Financial Capability</w:t>
      </w:r>
    </w:p>
    <w:p w14:paraId="3FB01460" w14:textId="472F7124" w:rsidR="00CA4673" w:rsidRPr="0068107E" w:rsidRDefault="00C346B0" w:rsidP="004B6116">
      <w:pPr>
        <w:ind w:left="720"/>
        <w:contextualSpacing/>
        <w:rPr>
          <w:rFonts w:ascii="Times New Roman" w:hAnsi="Times New Roman"/>
        </w:rPr>
      </w:pPr>
      <w:r w:rsidRPr="0068107E">
        <w:rPr>
          <w:rFonts w:ascii="Times New Roman" w:hAnsi="Times New Roman"/>
        </w:rPr>
        <w:lastRenderedPageBreak/>
        <w:t xml:space="preserve">NPS reserves the right to conduct an independent </w:t>
      </w:r>
      <w:r w:rsidR="00B94C58" w:rsidRPr="0068107E">
        <w:rPr>
          <w:rFonts w:ascii="Times New Roman" w:hAnsi="Times New Roman"/>
        </w:rPr>
        <w:t>third-party</w:t>
      </w:r>
      <w:r w:rsidRPr="0068107E">
        <w:rPr>
          <w:rFonts w:ascii="Times New Roman" w:hAnsi="Times New Roman"/>
        </w:rPr>
        <w:t xml:space="preserve"> review of financial capability for applicants that are selected for negotiation of award (including personal credit information of principal(s) of a small business if there is insufficient information to determine financial capability of the organization).</w:t>
      </w:r>
    </w:p>
    <w:p w14:paraId="610A7E51" w14:textId="77777777" w:rsidR="001A348A" w:rsidRPr="004B6116" w:rsidRDefault="001A348A" w:rsidP="00D71B4C">
      <w:pPr>
        <w:spacing w:after="120" w:line="23" w:lineRule="atLeast"/>
        <w:contextualSpacing/>
        <w:rPr>
          <w:rFonts w:ascii="Times New Roman" w:hAnsi="Times New Roman"/>
          <w:bCs/>
        </w:rPr>
      </w:pPr>
      <w:r w:rsidRPr="0068107E">
        <w:rPr>
          <w:rFonts w:ascii="Times New Roman" w:hAnsi="Times New Roman"/>
        </w:rPr>
        <w:br w:type="page"/>
      </w:r>
    </w:p>
    <w:p w14:paraId="6A9CC24A" w14:textId="77777777" w:rsidR="005D7AB0" w:rsidRPr="0068107E" w:rsidRDefault="00C346B0" w:rsidP="00B20FAA">
      <w:pPr>
        <w:pStyle w:val="Heading2"/>
        <w:jc w:val="center"/>
        <w:rPr>
          <w:rFonts w:ascii="Times New Roman" w:hAnsi="Times New Roman"/>
          <w:sz w:val="24"/>
          <w:szCs w:val="24"/>
          <w:u w:val="none"/>
        </w:rPr>
      </w:pPr>
      <w:bookmarkStart w:id="41" w:name="_Toc43957359"/>
      <w:r w:rsidRPr="0068107E">
        <w:rPr>
          <w:rFonts w:ascii="Times New Roman" w:hAnsi="Times New Roman"/>
          <w:sz w:val="24"/>
          <w:szCs w:val="24"/>
          <w:u w:val="none"/>
        </w:rPr>
        <w:lastRenderedPageBreak/>
        <w:t>Appendix A - Application Packag</w:t>
      </w:r>
      <w:r w:rsidR="00984546" w:rsidRPr="0068107E">
        <w:rPr>
          <w:rFonts w:ascii="Times New Roman" w:hAnsi="Times New Roman"/>
          <w:sz w:val="24"/>
          <w:szCs w:val="24"/>
          <w:u w:val="none"/>
        </w:rPr>
        <w:t>e</w:t>
      </w:r>
      <w:r w:rsidR="00984546" w:rsidRPr="0068107E">
        <w:rPr>
          <w:rFonts w:ascii="Times New Roman" w:hAnsi="Times New Roman"/>
          <w:sz w:val="24"/>
          <w:szCs w:val="24"/>
          <w:u w:val="none"/>
        </w:rPr>
        <w:br/>
      </w:r>
      <w:r w:rsidRPr="0068107E">
        <w:rPr>
          <w:rFonts w:ascii="Times New Roman" w:hAnsi="Times New Roman"/>
          <w:sz w:val="24"/>
          <w:szCs w:val="24"/>
          <w:u w:val="none"/>
        </w:rPr>
        <w:t>Forms SF 424, SF 424A, SF 424B</w:t>
      </w:r>
      <w:bookmarkEnd w:id="41"/>
    </w:p>
    <w:p w14:paraId="1AD67B0F" w14:textId="77777777" w:rsidR="00202743" w:rsidRPr="0068107E" w:rsidRDefault="00202743" w:rsidP="00D71B4C">
      <w:pPr>
        <w:spacing w:after="120" w:line="23" w:lineRule="atLeast"/>
        <w:contextualSpacing/>
        <w:rPr>
          <w:rFonts w:ascii="Times New Roman" w:hAnsi="Times New Roman"/>
        </w:rPr>
      </w:pPr>
    </w:p>
    <w:p w14:paraId="313BB0B0" w14:textId="77777777" w:rsidR="00BC088E" w:rsidRDefault="00BC088E">
      <w:pPr>
        <w:rPr>
          <w:rFonts w:ascii="Times New Roman" w:hAnsi="Times New Roman"/>
        </w:rPr>
      </w:pPr>
      <w:r>
        <w:rPr>
          <w:rFonts w:ascii="Times New Roman" w:hAnsi="Times New Roman"/>
        </w:rPr>
        <w:br w:type="page"/>
      </w:r>
    </w:p>
    <w:p w14:paraId="6DB120CA" w14:textId="5DF75FA4" w:rsidR="00C5372F" w:rsidRPr="004B6116" w:rsidRDefault="00C5372F" w:rsidP="00815890">
      <w:pPr>
        <w:pStyle w:val="Heading2"/>
        <w:jc w:val="center"/>
        <w:rPr>
          <w:rFonts w:ascii="Times New Roman" w:hAnsi="Times New Roman"/>
          <w:sz w:val="24"/>
          <w:szCs w:val="24"/>
        </w:rPr>
      </w:pPr>
      <w:bookmarkStart w:id="42" w:name="_Toc43957360"/>
      <w:r w:rsidRPr="00815890">
        <w:rPr>
          <w:rFonts w:ascii="Times New Roman" w:hAnsi="Times New Roman"/>
          <w:sz w:val="24"/>
          <w:szCs w:val="24"/>
          <w:u w:val="none"/>
        </w:rPr>
        <w:lastRenderedPageBreak/>
        <w:t>Appendix B</w:t>
      </w:r>
      <w:r w:rsidR="00ED7712">
        <w:rPr>
          <w:rFonts w:ascii="Times New Roman" w:hAnsi="Times New Roman"/>
          <w:sz w:val="24"/>
          <w:szCs w:val="24"/>
          <w:u w:val="none"/>
        </w:rPr>
        <w:t xml:space="preserve"> - </w:t>
      </w:r>
      <w:r w:rsidRPr="00815890">
        <w:rPr>
          <w:rFonts w:ascii="Times New Roman" w:hAnsi="Times New Roman"/>
          <w:sz w:val="24"/>
          <w:szCs w:val="24"/>
          <w:u w:val="none"/>
        </w:rPr>
        <w:t>NPS Standard and Special Award Terms and Conditions</w:t>
      </w:r>
      <w:bookmarkEnd w:id="42"/>
    </w:p>
    <w:p w14:paraId="26E60A0B" w14:textId="77777777" w:rsidR="00C5372F" w:rsidRPr="004B6116" w:rsidRDefault="00C5372F" w:rsidP="00692DAE">
      <w:pPr>
        <w:autoSpaceDE w:val="0"/>
        <w:autoSpaceDN w:val="0"/>
        <w:adjustRightInd w:val="0"/>
        <w:spacing w:line="23" w:lineRule="atLeast"/>
        <w:contextualSpacing/>
        <w:rPr>
          <w:rFonts w:ascii="Times New Roman" w:hAnsi="Times New Roman"/>
        </w:rPr>
      </w:pPr>
    </w:p>
    <w:p w14:paraId="621C0596" w14:textId="3DD2C781" w:rsidR="00C5372F" w:rsidRPr="00692DAE" w:rsidRDefault="00C5372F" w:rsidP="00692DAE">
      <w:pPr>
        <w:autoSpaceDE w:val="0"/>
        <w:autoSpaceDN w:val="0"/>
        <w:adjustRightInd w:val="0"/>
        <w:spacing w:line="23" w:lineRule="atLeast"/>
        <w:contextualSpacing/>
        <w:rPr>
          <w:rFonts w:ascii="Times New Roman" w:hAnsi="Times New Roman"/>
          <w:bCs/>
        </w:rPr>
      </w:pPr>
      <w:r w:rsidRPr="00692DAE">
        <w:rPr>
          <w:rFonts w:ascii="Times New Roman" w:hAnsi="Times New Roman"/>
          <w:bCs/>
        </w:rPr>
        <w:t>This appendix provides the standard and special terms and conditions for financial assistance agreement</w:t>
      </w:r>
      <w:bookmarkStart w:id="43" w:name="_GoBack"/>
      <w:bookmarkEnd w:id="43"/>
      <w:r w:rsidRPr="00692DAE">
        <w:rPr>
          <w:rFonts w:ascii="Times New Roman" w:hAnsi="Times New Roman"/>
          <w:bCs/>
        </w:rPr>
        <w:t>s awarded by the National Park Service to assist applicants in developing proposals in response to th</w:t>
      </w:r>
      <w:r w:rsidR="00620C28">
        <w:rPr>
          <w:rFonts w:ascii="Times New Roman" w:hAnsi="Times New Roman"/>
          <w:bCs/>
        </w:rPr>
        <w:t>is</w:t>
      </w:r>
      <w:r w:rsidRPr="00692DAE">
        <w:rPr>
          <w:rFonts w:ascii="Times New Roman" w:hAnsi="Times New Roman"/>
          <w:bCs/>
        </w:rPr>
        <w:t xml:space="preserve"> Notice of Funding Opportunity. It is the responsibility of the</w:t>
      </w:r>
      <w:r w:rsidR="005D4E1A">
        <w:rPr>
          <w:rFonts w:ascii="Times New Roman" w:hAnsi="Times New Roman"/>
          <w:bCs/>
        </w:rPr>
        <w:t xml:space="preserve"> non-F</w:t>
      </w:r>
      <w:r w:rsidRPr="00692DAE">
        <w:rPr>
          <w:rFonts w:ascii="Times New Roman" w:hAnsi="Times New Roman"/>
          <w:bCs/>
        </w:rPr>
        <w:t xml:space="preserve">ederal entity to review the final terms and conditions incorporated into any resulting financial assistance agreement </w:t>
      </w:r>
      <w:r w:rsidR="00620C28">
        <w:rPr>
          <w:rFonts w:ascii="Times New Roman" w:hAnsi="Times New Roman"/>
          <w:bCs/>
        </w:rPr>
        <w:t xml:space="preserve">at the time of award </w:t>
      </w:r>
      <w:r w:rsidRPr="00692DAE">
        <w:rPr>
          <w:rFonts w:ascii="Times New Roman" w:hAnsi="Times New Roman"/>
          <w:bCs/>
        </w:rPr>
        <w:t xml:space="preserve">as the terms and conditions in this appendix are subject to change based </w:t>
      </w:r>
      <w:r w:rsidR="005D4E1A">
        <w:rPr>
          <w:rFonts w:ascii="Times New Roman" w:hAnsi="Times New Roman"/>
          <w:bCs/>
        </w:rPr>
        <w:t xml:space="preserve">on </w:t>
      </w:r>
      <w:r w:rsidRPr="00692DAE">
        <w:rPr>
          <w:rFonts w:ascii="Times New Roman" w:hAnsi="Times New Roman"/>
          <w:bCs/>
        </w:rPr>
        <w:t>executive orders, changes to regulations, or changes to policy. Additional award specific terms and conditions may also be included in any resulting financial assistance agreement based on program requirements or evaluation of applicant risk.</w:t>
      </w:r>
    </w:p>
    <w:p w14:paraId="680F312B" w14:textId="77777777" w:rsidR="00C5372F" w:rsidRPr="004B6116" w:rsidRDefault="00C5372F" w:rsidP="00692DAE">
      <w:pPr>
        <w:autoSpaceDE w:val="0"/>
        <w:autoSpaceDN w:val="0"/>
        <w:adjustRightInd w:val="0"/>
        <w:spacing w:line="23" w:lineRule="atLeast"/>
        <w:contextualSpacing/>
        <w:rPr>
          <w:rFonts w:ascii="Times New Roman" w:hAnsi="Times New Roman"/>
        </w:rPr>
      </w:pPr>
    </w:p>
    <w:p w14:paraId="29DE2B1E" w14:textId="5A3C6B51" w:rsidR="00C5372F" w:rsidRPr="004B6116" w:rsidRDefault="00C5372F" w:rsidP="004B6116">
      <w:pPr>
        <w:pStyle w:val="ListParagraph"/>
        <w:numPr>
          <w:ilvl w:val="3"/>
          <w:numId w:val="101"/>
        </w:numPr>
        <w:autoSpaceDE w:val="0"/>
        <w:autoSpaceDN w:val="0"/>
        <w:adjustRightInd w:val="0"/>
        <w:spacing w:line="23" w:lineRule="atLeast"/>
        <w:ind w:left="360"/>
        <w:rPr>
          <w:rFonts w:ascii="Times New Roman" w:hAnsi="Times New Roman"/>
          <w:b/>
          <w:bCs/>
        </w:rPr>
      </w:pPr>
      <w:r w:rsidRPr="004B6116">
        <w:rPr>
          <w:rFonts w:ascii="Times New Roman" w:hAnsi="Times New Roman"/>
          <w:b/>
        </w:rPr>
        <w:t>PAYMENT</w:t>
      </w:r>
    </w:p>
    <w:p w14:paraId="4B28F856" w14:textId="77777777" w:rsidR="00C5372F" w:rsidRPr="00692DAE" w:rsidRDefault="00C5372F" w:rsidP="004B6116">
      <w:pPr>
        <w:autoSpaceDE w:val="0"/>
        <w:autoSpaceDN w:val="0"/>
        <w:adjustRightInd w:val="0"/>
        <w:spacing w:line="23" w:lineRule="atLeast"/>
        <w:ind w:left="360"/>
        <w:contextualSpacing/>
        <w:rPr>
          <w:rFonts w:ascii="Times New Roman" w:hAnsi="Times New Roman"/>
          <w:bCs/>
        </w:rPr>
      </w:pPr>
    </w:p>
    <w:p w14:paraId="7DCBDE4B" w14:textId="71A69431" w:rsidR="00C5372F" w:rsidRPr="00692DAE" w:rsidRDefault="00C5372F" w:rsidP="004B6116">
      <w:pPr>
        <w:pStyle w:val="ListParagraph"/>
        <w:numPr>
          <w:ilvl w:val="0"/>
          <w:numId w:val="18"/>
        </w:numPr>
        <w:autoSpaceDE w:val="0"/>
        <w:autoSpaceDN w:val="0"/>
        <w:adjustRightInd w:val="0"/>
        <w:spacing w:line="23" w:lineRule="atLeast"/>
        <w:ind w:left="720"/>
        <w:rPr>
          <w:rFonts w:ascii="Times New Roman" w:hAnsi="Times New Roman"/>
        </w:rPr>
      </w:pPr>
      <w:r w:rsidRPr="00692DAE">
        <w:rPr>
          <w:rFonts w:ascii="Times New Roman" w:hAnsi="Times New Roman"/>
        </w:rPr>
        <w:t>Projects will be funded, subject to the availability of funds, by issuance of a grant agreement, cooperative agreement, or master cooperative agreement with subsequent task agreements. An agreement issued and signed by the NPS Financial Assistance Awarding Officer obligates NPS funds. Notification of a successful proposal does not constitute authority to incur costs. Once the grant agreement, cooperative agreement, and subsequent task agreements (</w:t>
      </w:r>
      <w:r w:rsidRPr="00692DAE">
        <w:rPr>
          <w:rFonts w:ascii="Times New Roman" w:hAnsi="Times New Roman"/>
          <w:i/>
        </w:rPr>
        <w:t>if applicable</w:t>
      </w:r>
      <w:r w:rsidRPr="00692DAE">
        <w:rPr>
          <w:rFonts w:ascii="Times New Roman" w:hAnsi="Times New Roman"/>
        </w:rPr>
        <w:t>) for a successful proposal has been signed by the NPS Financial Assistance Awarding Officer, the recipient may incur costs as specified in the approved budget submittal.</w:t>
      </w:r>
    </w:p>
    <w:p w14:paraId="111BE866" w14:textId="77777777" w:rsidR="00C5372F" w:rsidRPr="00692DAE" w:rsidRDefault="00C5372F" w:rsidP="004B6116">
      <w:pPr>
        <w:autoSpaceDE w:val="0"/>
        <w:autoSpaceDN w:val="0"/>
        <w:adjustRightInd w:val="0"/>
        <w:spacing w:line="23" w:lineRule="atLeast"/>
        <w:ind w:left="720"/>
        <w:contextualSpacing/>
        <w:rPr>
          <w:rFonts w:ascii="Times New Roman" w:hAnsi="Times New Roman"/>
        </w:rPr>
      </w:pPr>
    </w:p>
    <w:p w14:paraId="76AF3BFC" w14:textId="1E901530" w:rsidR="00C5372F" w:rsidRPr="00692DAE" w:rsidRDefault="00C5372F" w:rsidP="004B6116">
      <w:pPr>
        <w:pStyle w:val="ListParagraph"/>
        <w:numPr>
          <w:ilvl w:val="0"/>
          <w:numId w:val="18"/>
        </w:numPr>
        <w:autoSpaceDE w:val="0"/>
        <w:autoSpaceDN w:val="0"/>
        <w:adjustRightInd w:val="0"/>
        <w:spacing w:line="23" w:lineRule="atLeast"/>
        <w:ind w:left="720"/>
        <w:rPr>
          <w:rFonts w:ascii="Times New Roman" w:hAnsi="Times New Roman"/>
        </w:rPr>
      </w:pPr>
      <w:r w:rsidRPr="00692DAE">
        <w:rPr>
          <w:rFonts w:ascii="Times New Roman" w:hAnsi="Times New Roman"/>
          <w:b/>
        </w:rPr>
        <w:t>Method of Payment</w:t>
      </w:r>
      <w:r w:rsidRPr="00692DAE">
        <w:rPr>
          <w:rFonts w:ascii="Times New Roman" w:hAnsi="Times New Roman"/>
        </w:rPr>
        <w:t>. Payment will be made by advance and/or reimbursement through the Department of Treasury’s Automated Standard Application for Payments (ASAP) system.</w:t>
      </w:r>
    </w:p>
    <w:p w14:paraId="3B9D35D2" w14:textId="77777777" w:rsidR="00C5372F" w:rsidRPr="00692DAE" w:rsidRDefault="00C5372F" w:rsidP="004B6116">
      <w:pPr>
        <w:spacing w:line="23" w:lineRule="atLeast"/>
        <w:ind w:left="720"/>
        <w:contextualSpacing/>
        <w:rPr>
          <w:rFonts w:ascii="Times New Roman" w:hAnsi="Times New Roman"/>
        </w:rPr>
      </w:pPr>
    </w:p>
    <w:p w14:paraId="19269C1F" w14:textId="77777777" w:rsidR="00C5372F" w:rsidRPr="00692DAE" w:rsidRDefault="00C5372F" w:rsidP="004B6116">
      <w:pPr>
        <w:pStyle w:val="ListParagraph"/>
        <w:numPr>
          <w:ilvl w:val="1"/>
          <w:numId w:val="17"/>
        </w:numPr>
        <w:ind w:left="1080"/>
        <w:rPr>
          <w:rFonts w:ascii="Times New Roman" w:hAnsi="Times New Roman"/>
        </w:rPr>
      </w:pPr>
      <w:r w:rsidRPr="00692DAE">
        <w:rPr>
          <w:rFonts w:ascii="Times New Roman" w:hAnsi="Times New Roman"/>
          <w:b/>
        </w:rPr>
        <w:t>Requesting Advances</w:t>
      </w:r>
      <w:r w:rsidRPr="00692DAE">
        <w:rPr>
          <w:rFonts w:ascii="Times New Roman" w:hAnsi="Times New Roman"/>
        </w:rPr>
        <w:t>. Requests for advances must be submitted via the ASAP system. Requests may be submitted as frequently as required to meet the needs of the Financial Assistance (FA) Recipient to disburse funds for the Federal share of project costs. If feasible, each request should be timed so that payment is received on the same day that the funds are dispersed for direct project costs and/or the proportionate share of any allowable indirect costs. If same–day transfers are not feasible, advance payments must be as close to actual disbursements as administratively feasible.</w:t>
      </w:r>
    </w:p>
    <w:p w14:paraId="79401B23" w14:textId="77777777" w:rsidR="00C5372F" w:rsidRPr="00692DAE" w:rsidRDefault="00C5372F" w:rsidP="004B6116">
      <w:pPr>
        <w:spacing w:line="23" w:lineRule="atLeast"/>
        <w:ind w:left="1080"/>
        <w:contextualSpacing/>
        <w:rPr>
          <w:rFonts w:ascii="Times New Roman" w:hAnsi="Times New Roman"/>
        </w:rPr>
      </w:pPr>
    </w:p>
    <w:p w14:paraId="2B5E11AA" w14:textId="77777777" w:rsidR="00C5372F" w:rsidRPr="00692DAE" w:rsidRDefault="00C5372F">
      <w:pPr>
        <w:pStyle w:val="ListParagraph"/>
        <w:numPr>
          <w:ilvl w:val="1"/>
          <w:numId w:val="17"/>
        </w:numPr>
        <w:spacing w:line="23" w:lineRule="atLeast"/>
        <w:ind w:left="1080"/>
        <w:rPr>
          <w:rFonts w:ascii="Times New Roman" w:hAnsi="Times New Roman"/>
        </w:rPr>
      </w:pPr>
      <w:r w:rsidRPr="00692DAE">
        <w:rPr>
          <w:rFonts w:ascii="Times New Roman" w:hAnsi="Times New Roman"/>
          <w:b/>
        </w:rPr>
        <w:t>Requesting Reimbursement</w:t>
      </w:r>
      <w:r w:rsidRPr="00692DAE">
        <w:rPr>
          <w:rFonts w:ascii="Times New Roman" w:hAnsi="Times New Roman"/>
        </w:rPr>
        <w:t>. Requests for reimbursements must be submitted via the ASAP system. Requests for reimbursement should coincide with normal billing patterns. Each request must be limited to the amount of disbursements made for the Federal share of direct project costs and the proportionate share of allowable indirect costs incurred during that billing period.</w:t>
      </w:r>
    </w:p>
    <w:p w14:paraId="52D87BA7" w14:textId="77777777" w:rsidR="00C5372F" w:rsidRPr="00692DAE" w:rsidRDefault="00C5372F" w:rsidP="004B6116">
      <w:pPr>
        <w:spacing w:line="23" w:lineRule="atLeast"/>
        <w:ind w:left="1080"/>
        <w:contextualSpacing/>
        <w:rPr>
          <w:rFonts w:ascii="Times New Roman" w:hAnsi="Times New Roman"/>
        </w:rPr>
      </w:pPr>
    </w:p>
    <w:p w14:paraId="560C87CA" w14:textId="77777777" w:rsidR="00C5372F" w:rsidRPr="00692DAE" w:rsidRDefault="00C5372F">
      <w:pPr>
        <w:pStyle w:val="ListParagraph"/>
        <w:numPr>
          <w:ilvl w:val="1"/>
          <w:numId w:val="17"/>
        </w:numPr>
        <w:spacing w:line="23" w:lineRule="atLeast"/>
        <w:ind w:left="1080"/>
        <w:rPr>
          <w:rFonts w:ascii="Times New Roman" w:hAnsi="Times New Roman"/>
        </w:rPr>
      </w:pPr>
      <w:r w:rsidRPr="00692DAE">
        <w:rPr>
          <w:rFonts w:ascii="Times New Roman" w:hAnsi="Times New Roman"/>
          <w:b/>
        </w:rPr>
        <w:t>Adjusting Payment Requests for Available Cash</w:t>
      </w:r>
      <w:r w:rsidRPr="00692DAE">
        <w:rPr>
          <w:rFonts w:ascii="Times New Roman" w:hAnsi="Times New Roman"/>
        </w:rPr>
        <w:t>. Funds that are available from repayments to, and interest earned on, a revolving fund, program income, rebates, refunds, contract settlements, audit recoveries, credits, discounts, and interest earned on any of those funds must be disbursed before requesting additional cash payments.</w:t>
      </w:r>
    </w:p>
    <w:p w14:paraId="39C22D38" w14:textId="77777777" w:rsidR="00C5372F" w:rsidRPr="00692DAE" w:rsidRDefault="00C5372F" w:rsidP="004B6116">
      <w:pPr>
        <w:spacing w:line="23" w:lineRule="atLeast"/>
        <w:ind w:left="1080"/>
        <w:contextualSpacing/>
        <w:rPr>
          <w:rFonts w:ascii="Times New Roman" w:hAnsi="Times New Roman"/>
        </w:rPr>
      </w:pPr>
    </w:p>
    <w:p w14:paraId="694D9934" w14:textId="77777777" w:rsidR="00C5372F" w:rsidRPr="00692DAE" w:rsidRDefault="00C5372F">
      <w:pPr>
        <w:pStyle w:val="ListParagraph"/>
        <w:numPr>
          <w:ilvl w:val="1"/>
          <w:numId w:val="17"/>
        </w:numPr>
        <w:spacing w:line="23" w:lineRule="atLeast"/>
        <w:ind w:left="1080"/>
        <w:rPr>
          <w:rFonts w:ascii="Times New Roman" w:hAnsi="Times New Roman"/>
        </w:rPr>
      </w:pPr>
      <w:r w:rsidRPr="00692DAE">
        <w:rPr>
          <w:rFonts w:ascii="Times New Roman" w:hAnsi="Times New Roman"/>
          <w:b/>
        </w:rPr>
        <w:lastRenderedPageBreak/>
        <w:t>Bank Accounts</w:t>
      </w:r>
      <w:r w:rsidRPr="00692DAE">
        <w:rPr>
          <w:rFonts w:ascii="Times New Roman" w:hAnsi="Times New Roman"/>
        </w:rPr>
        <w:t>. All payments are made through electronic funds transfer to the bank account identified in the ASAP system by the FA Recipient.</w:t>
      </w:r>
    </w:p>
    <w:p w14:paraId="60FB5441" w14:textId="77777777" w:rsidR="00C5372F" w:rsidRPr="00692DAE" w:rsidRDefault="00C5372F" w:rsidP="004B6116">
      <w:pPr>
        <w:spacing w:line="23" w:lineRule="atLeast"/>
        <w:ind w:left="1080"/>
        <w:contextualSpacing/>
        <w:rPr>
          <w:rFonts w:ascii="Times New Roman" w:hAnsi="Times New Roman"/>
        </w:rPr>
      </w:pPr>
    </w:p>
    <w:p w14:paraId="24DC1ED3" w14:textId="5311BE70" w:rsidR="00C5372F" w:rsidRPr="00692DAE" w:rsidRDefault="00C5372F">
      <w:pPr>
        <w:pStyle w:val="ListParagraph"/>
        <w:numPr>
          <w:ilvl w:val="1"/>
          <w:numId w:val="17"/>
        </w:numPr>
        <w:spacing w:line="23" w:lineRule="atLeast"/>
        <w:ind w:left="1080"/>
        <w:rPr>
          <w:rFonts w:ascii="Times New Roman" w:hAnsi="Times New Roman"/>
        </w:rPr>
      </w:pPr>
      <w:r w:rsidRPr="00692DAE">
        <w:rPr>
          <w:rFonts w:ascii="Times New Roman" w:hAnsi="Times New Roman"/>
          <w:b/>
        </w:rPr>
        <w:t>Supporting Documents and Agency Approval of Payments</w:t>
      </w:r>
      <w:r w:rsidRPr="00692DAE">
        <w:rPr>
          <w:rFonts w:ascii="Times New Roman" w:hAnsi="Times New Roman"/>
        </w:rPr>
        <w:t xml:space="preserve">. Additional supporting documentation and prior NPS approval of payments may be required when/if a FA Recipient is determined to be “high risk” or has performance issues. If prior Agency payment approval is in effect for an award, the ASAP system will notify the FA Recipient when they submit a request for payment. The Recipient must then notify the NPS </w:t>
      </w:r>
      <w:r w:rsidR="005D4E1A">
        <w:rPr>
          <w:rFonts w:ascii="Times New Roman" w:hAnsi="Times New Roman"/>
        </w:rPr>
        <w:t>Financial Assistance Awarding Officer</w:t>
      </w:r>
      <w:r w:rsidRPr="00692DAE">
        <w:rPr>
          <w:rFonts w:ascii="Times New Roman" w:hAnsi="Times New Roman"/>
        </w:rPr>
        <w:t xml:space="preserve"> that a payment request has been submitted. The NPS </w:t>
      </w:r>
      <w:r w:rsidR="005D4E1A">
        <w:rPr>
          <w:rFonts w:ascii="Times New Roman" w:hAnsi="Times New Roman"/>
        </w:rPr>
        <w:t>Financial Assistance Awarding Officer</w:t>
      </w:r>
      <w:r w:rsidRPr="00692DAE">
        <w:rPr>
          <w:rFonts w:ascii="Times New Roman" w:hAnsi="Times New Roman"/>
        </w:rPr>
        <w:t xml:space="preserve"> may request additional information from the Recipient to support the payment request prior to approving the release of funds, as deemed necessary. The FA Recipient is required to comply with these requests. Supporting documents may include invoices, copies of contracts, vendor quotes, and other expenditure explanations that justify the reimbursement requests.</w:t>
      </w:r>
    </w:p>
    <w:p w14:paraId="2B975CFF" w14:textId="77777777" w:rsidR="00C5372F" w:rsidRPr="00692DAE" w:rsidRDefault="00C5372F" w:rsidP="004B6116">
      <w:pPr>
        <w:spacing w:line="23" w:lineRule="atLeast"/>
        <w:ind w:left="1080"/>
        <w:contextualSpacing/>
        <w:rPr>
          <w:rFonts w:ascii="Times New Roman" w:hAnsi="Times New Roman"/>
        </w:rPr>
      </w:pPr>
    </w:p>
    <w:p w14:paraId="68D75C08" w14:textId="77777777" w:rsidR="00C5372F" w:rsidRPr="00692DAE" w:rsidRDefault="00C5372F" w:rsidP="004B6116">
      <w:pPr>
        <w:pStyle w:val="ListParagraph"/>
        <w:numPr>
          <w:ilvl w:val="0"/>
          <w:numId w:val="18"/>
        </w:numPr>
        <w:autoSpaceDE w:val="0"/>
        <w:autoSpaceDN w:val="0"/>
        <w:adjustRightInd w:val="0"/>
        <w:spacing w:line="23" w:lineRule="atLeast"/>
        <w:ind w:left="720"/>
        <w:rPr>
          <w:rFonts w:ascii="Times New Roman" w:hAnsi="Times New Roman"/>
        </w:rPr>
      </w:pPr>
      <w:r w:rsidRPr="00692DAE">
        <w:rPr>
          <w:rFonts w:ascii="Times New Roman" w:hAnsi="Times New Roman"/>
        </w:rPr>
        <w:t>In order to receive a financial assistance award and to ensure proper payment, it is required that Recipient maintain their registration with the System for Award Management (SAM), accessed at http://www.sam.gov. Failure to maintain registration can impact obligations and payments under this Agreement and/or any other financial assistance or procurements documents the Recipient may have with the Federal government.</w:t>
      </w:r>
    </w:p>
    <w:p w14:paraId="28F27DFE" w14:textId="77777777" w:rsidR="00C5372F" w:rsidRPr="00692DAE" w:rsidRDefault="00C5372F" w:rsidP="004B6116">
      <w:pPr>
        <w:autoSpaceDE w:val="0"/>
        <w:autoSpaceDN w:val="0"/>
        <w:adjustRightInd w:val="0"/>
        <w:spacing w:line="23" w:lineRule="atLeast"/>
        <w:ind w:left="720"/>
        <w:contextualSpacing/>
        <w:rPr>
          <w:rFonts w:ascii="Times New Roman" w:hAnsi="Times New Roman"/>
        </w:rPr>
      </w:pPr>
    </w:p>
    <w:p w14:paraId="79D84001" w14:textId="77777777" w:rsidR="00C5372F" w:rsidRPr="00692DAE" w:rsidRDefault="00C5372F" w:rsidP="004B6116">
      <w:pPr>
        <w:pStyle w:val="ListParagraph"/>
        <w:numPr>
          <w:ilvl w:val="0"/>
          <w:numId w:val="18"/>
        </w:numPr>
        <w:autoSpaceDE w:val="0"/>
        <w:autoSpaceDN w:val="0"/>
        <w:adjustRightInd w:val="0"/>
        <w:spacing w:line="23" w:lineRule="atLeast"/>
        <w:ind w:left="720"/>
        <w:rPr>
          <w:rFonts w:ascii="Times New Roman" w:hAnsi="Times New Roman"/>
        </w:rPr>
      </w:pPr>
      <w:r w:rsidRPr="00692DAE">
        <w:rPr>
          <w:rFonts w:ascii="Times New Roman" w:hAnsi="Times New Roman"/>
        </w:rPr>
        <w:t>Any award beyond the current fiscal year is subject to availability of funds; funds may be provided in subsequent fiscal years if project work is satisfactory and funding is available.</w:t>
      </w:r>
    </w:p>
    <w:p w14:paraId="781C522F" w14:textId="77777777" w:rsidR="00C5372F" w:rsidRPr="00692DAE" w:rsidRDefault="00C5372F" w:rsidP="004B6116">
      <w:pPr>
        <w:spacing w:line="23" w:lineRule="atLeast"/>
        <w:ind w:left="720"/>
        <w:contextualSpacing/>
        <w:rPr>
          <w:rFonts w:ascii="Times New Roman" w:hAnsi="Times New Roman"/>
        </w:rPr>
      </w:pPr>
    </w:p>
    <w:p w14:paraId="7189BD99" w14:textId="6E1E1082" w:rsidR="00C5372F" w:rsidRPr="00692DAE" w:rsidRDefault="00C5372F" w:rsidP="004B6116">
      <w:pPr>
        <w:pStyle w:val="ListParagraph"/>
        <w:numPr>
          <w:ilvl w:val="0"/>
          <w:numId w:val="18"/>
        </w:numPr>
        <w:autoSpaceDE w:val="0"/>
        <w:autoSpaceDN w:val="0"/>
        <w:adjustRightInd w:val="0"/>
        <w:spacing w:line="23" w:lineRule="atLeast"/>
        <w:ind w:left="720"/>
        <w:rPr>
          <w:rFonts w:ascii="Times New Roman" w:hAnsi="Times New Roman"/>
        </w:rPr>
      </w:pPr>
      <w:r w:rsidRPr="00692DAE">
        <w:rPr>
          <w:rFonts w:ascii="Times New Roman" w:hAnsi="Times New Roman"/>
          <w:b/>
        </w:rPr>
        <w:t>Allowable and Eligible Costs</w:t>
      </w:r>
      <w:r w:rsidRPr="00692DAE">
        <w:rPr>
          <w:rFonts w:ascii="Times New Roman" w:hAnsi="Times New Roman"/>
        </w:rPr>
        <w:t>.</w:t>
      </w:r>
      <w:r w:rsidRPr="00692DAE">
        <w:rPr>
          <w:rFonts w:ascii="Times New Roman" w:hAnsi="Times New Roman"/>
          <w:b/>
        </w:rPr>
        <w:t xml:space="preserve"> </w:t>
      </w:r>
      <w:r w:rsidRPr="00692DAE">
        <w:rPr>
          <w:rFonts w:ascii="Times New Roman" w:hAnsi="Times New Roman"/>
        </w:rPr>
        <w:t xml:space="preserve">Expenses charged against awards under the Agreement may not be incurred prior to the beginning of the </w:t>
      </w:r>
      <w:proofErr w:type="gramStart"/>
      <w:r w:rsidRPr="00692DAE">
        <w:rPr>
          <w:rFonts w:ascii="Times New Roman" w:hAnsi="Times New Roman"/>
        </w:rPr>
        <w:t>Agreement, and</w:t>
      </w:r>
      <w:proofErr w:type="gramEnd"/>
      <w:r w:rsidRPr="00692DAE">
        <w:rPr>
          <w:rFonts w:ascii="Times New Roman" w:hAnsi="Times New Roman"/>
        </w:rPr>
        <w:t xml:space="preserve"> may be incurred only as necessary to carry out the approved objectives, scope of work and budget with prior approval from the NPS </w:t>
      </w:r>
      <w:r w:rsidR="005D4E1A">
        <w:rPr>
          <w:rFonts w:ascii="Times New Roman" w:hAnsi="Times New Roman"/>
        </w:rPr>
        <w:t>Financial Assistance Awarding</w:t>
      </w:r>
      <w:r w:rsidRPr="00692DAE">
        <w:rPr>
          <w:rFonts w:ascii="Times New Roman" w:hAnsi="Times New Roman"/>
        </w:rPr>
        <w:t>. The Recipient shall not incur costs or obligate funds for any purpose pertaining to the operation of the project, program, or activities beyond the expiration date stipulated in the award.</w:t>
      </w:r>
    </w:p>
    <w:p w14:paraId="4C3B7F68" w14:textId="77777777" w:rsidR="00C5372F" w:rsidRPr="00C5372F" w:rsidRDefault="00C5372F" w:rsidP="004B6116">
      <w:pPr>
        <w:pStyle w:val="Level3"/>
        <w:tabs>
          <w:tab w:val="left" w:pos="720"/>
          <w:tab w:val="left" w:pos="1440"/>
          <w:tab w:val="left" w:pos="2160"/>
        </w:tabs>
        <w:spacing w:line="23" w:lineRule="atLeast"/>
        <w:ind w:left="720"/>
        <w:contextualSpacing/>
        <w:rPr>
          <w:sz w:val="24"/>
        </w:rPr>
      </w:pPr>
    </w:p>
    <w:p w14:paraId="2193971E" w14:textId="77777777" w:rsidR="00C5372F" w:rsidRPr="005D4E1A" w:rsidRDefault="00C5372F" w:rsidP="004B6116">
      <w:pPr>
        <w:pStyle w:val="ListParagraph"/>
        <w:numPr>
          <w:ilvl w:val="0"/>
          <w:numId w:val="18"/>
        </w:numPr>
        <w:autoSpaceDE w:val="0"/>
        <w:autoSpaceDN w:val="0"/>
        <w:adjustRightInd w:val="0"/>
        <w:spacing w:line="23" w:lineRule="atLeast"/>
        <w:ind w:left="720"/>
        <w:rPr>
          <w:rFonts w:ascii="Times New Roman" w:hAnsi="Times New Roman"/>
        </w:rPr>
      </w:pPr>
      <w:r w:rsidRPr="005D4E1A">
        <w:rPr>
          <w:rFonts w:ascii="Times New Roman" w:hAnsi="Times New Roman"/>
          <w:b/>
        </w:rPr>
        <w:t>Travel Costs</w:t>
      </w:r>
      <w:r w:rsidRPr="005D4E1A">
        <w:rPr>
          <w:rFonts w:ascii="Times New Roman" w:hAnsi="Times New Roman"/>
        </w:rPr>
        <w:t xml:space="preserve">. For travel costs charged against awards under the Agreement, costs incurred must be considered reasonable and otherwise allowable only to the extent such costs do not exceed charges normally allowed by the Recipient in its regular operations as the result of the Recipient’s written travel policy. If the Recipient does not have written travel policies established, the Recipient and its contractors shall follow the travel policies in the Federal Travel </w:t>
      </w:r>
      <w:proofErr w:type="gramStart"/>
      <w:r w:rsidRPr="005D4E1A">
        <w:rPr>
          <w:rFonts w:ascii="Times New Roman" w:hAnsi="Times New Roman"/>
        </w:rPr>
        <w:t>Regulation, and</w:t>
      </w:r>
      <w:proofErr w:type="gramEnd"/>
      <w:r w:rsidRPr="005D4E1A">
        <w:rPr>
          <w:rFonts w:ascii="Times New Roman" w:hAnsi="Times New Roman"/>
        </w:rPr>
        <w:t xml:space="preserve"> may not be reimbursed for travel costs that exceed the standard rates. All charges for travel must conform to the applicable cost principles.</w:t>
      </w:r>
    </w:p>
    <w:p w14:paraId="361927AD" w14:textId="77777777" w:rsidR="00C5372F" w:rsidRPr="005D4E1A" w:rsidRDefault="00C5372F" w:rsidP="004B6116">
      <w:pPr>
        <w:spacing w:line="23" w:lineRule="atLeast"/>
        <w:ind w:left="720"/>
        <w:contextualSpacing/>
        <w:rPr>
          <w:rFonts w:ascii="Times New Roman" w:hAnsi="Times New Roman"/>
        </w:rPr>
      </w:pPr>
    </w:p>
    <w:p w14:paraId="7E13E026" w14:textId="77777777" w:rsidR="00C5372F" w:rsidRPr="005D4E1A" w:rsidRDefault="00C5372F" w:rsidP="004B6116">
      <w:pPr>
        <w:pStyle w:val="ListParagraph"/>
        <w:numPr>
          <w:ilvl w:val="0"/>
          <w:numId w:val="18"/>
        </w:numPr>
        <w:autoSpaceDE w:val="0"/>
        <w:autoSpaceDN w:val="0"/>
        <w:adjustRightInd w:val="0"/>
        <w:spacing w:line="23" w:lineRule="atLeast"/>
        <w:ind w:left="720"/>
        <w:rPr>
          <w:rFonts w:ascii="Times New Roman" w:hAnsi="Times New Roman"/>
        </w:rPr>
      </w:pPr>
      <w:r w:rsidRPr="005D4E1A">
        <w:rPr>
          <w:rFonts w:ascii="Times New Roman" w:hAnsi="Times New Roman"/>
          <w:b/>
        </w:rPr>
        <w:t>Indirect Costs</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Indirect costs will not be allowable charges against the award unless specifically included as a line item in the approved budget incorporated into the award.</w:t>
      </w:r>
    </w:p>
    <w:p w14:paraId="5B8B1CDF" w14:textId="77777777" w:rsidR="00C5372F" w:rsidRPr="005D4E1A" w:rsidRDefault="00C5372F" w:rsidP="004B6116">
      <w:pPr>
        <w:spacing w:line="23" w:lineRule="atLeast"/>
        <w:ind w:left="720"/>
        <w:contextualSpacing/>
        <w:rPr>
          <w:rFonts w:ascii="Times New Roman" w:hAnsi="Times New Roman"/>
        </w:rPr>
      </w:pPr>
    </w:p>
    <w:p w14:paraId="02DF75A6" w14:textId="5E041ED0" w:rsidR="00C5372F" w:rsidRPr="005D4E1A" w:rsidRDefault="00C5372F" w:rsidP="004B6116">
      <w:pPr>
        <w:pStyle w:val="ListParagraph"/>
        <w:numPr>
          <w:ilvl w:val="0"/>
          <w:numId w:val="18"/>
        </w:numPr>
        <w:autoSpaceDE w:val="0"/>
        <w:autoSpaceDN w:val="0"/>
        <w:adjustRightInd w:val="0"/>
        <w:spacing w:line="23" w:lineRule="atLeast"/>
        <w:ind w:left="720"/>
        <w:rPr>
          <w:rFonts w:ascii="Times New Roman" w:hAnsi="Times New Roman"/>
        </w:rPr>
      </w:pPr>
      <w:r w:rsidRPr="005D4E1A">
        <w:rPr>
          <w:rFonts w:ascii="Times New Roman" w:hAnsi="Times New Roman"/>
          <w:b/>
        </w:rPr>
        <w:lastRenderedPageBreak/>
        <w:t>Recipient Cost Share or Match</w:t>
      </w:r>
      <w:r w:rsidRPr="005D4E1A">
        <w:rPr>
          <w:rFonts w:ascii="Times New Roman" w:hAnsi="Times New Roman"/>
        </w:rPr>
        <w:t xml:space="preserve">. Any non–Federal share, whether in cash or in–kind, is expected to be paid out at the same general rate as the Federal share. Exceptions to this requirement may be granted by the </w:t>
      </w:r>
      <w:r w:rsidR="005D4E1A">
        <w:rPr>
          <w:rFonts w:ascii="Times New Roman" w:hAnsi="Times New Roman"/>
        </w:rPr>
        <w:t>Financial Assistance Awarding Officer</w:t>
      </w:r>
      <w:r w:rsidRPr="005D4E1A">
        <w:rPr>
          <w:rFonts w:ascii="Times New Roman" w:hAnsi="Times New Roman"/>
        </w:rPr>
        <w:t xml:space="preserve"> based on </w:t>
      </w:r>
      <w:proofErr w:type="gramStart"/>
      <w:r w:rsidRPr="005D4E1A">
        <w:rPr>
          <w:rFonts w:ascii="Times New Roman" w:hAnsi="Times New Roman"/>
        </w:rPr>
        <w:t>sufficient</w:t>
      </w:r>
      <w:proofErr w:type="gramEnd"/>
      <w:r w:rsidRPr="005D4E1A">
        <w:rPr>
          <w:rFonts w:ascii="Times New Roman" w:hAnsi="Times New Roman"/>
        </w:rPr>
        <w:t xml:space="preserve"> documentation demonstrating previously determined plans for or later commitment of cash or in–kind contributions. In any case, the Recipient must meet their cost share commitment over the life of the award.</w:t>
      </w:r>
    </w:p>
    <w:p w14:paraId="51B12497" w14:textId="77777777" w:rsidR="00C5372F" w:rsidRPr="005D4E1A" w:rsidRDefault="00C5372F" w:rsidP="004B6116">
      <w:pPr>
        <w:autoSpaceDE w:val="0"/>
        <w:autoSpaceDN w:val="0"/>
        <w:adjustRightInd w:val="0"/>
        <w:spacing w:line="23" w:lineRule="atLeast"/>
        <w:ind w:left="720"/>
        <w:contextualSpacing/>
        <w:rPr>
          <w:rFonts w:ascii="Times New Roman" w:hAnsi="Times New Roman"/>
          <w:bCs/>
        </w:rPr>
      </w:pPr>
    </w:p>
    <w:p w14:paraId="0376E3D8" w14:textId="4CB30403" w:rsidR="00C5372F" w:rsidRPr="004B6116" w:rsidRDefault="00C5372F" w:rsidP="004B6116">
      <w:pPr>
        <w:pStyle w:val="ListParagraph"/>
        <w:numPr>
          <w:ilvl w:val="0"/>
          <w:numId w:val="101"/>
        </w:numPr>
        <w:autoSpaceDE w:val="0"/>
        <w:autoSpaceDN w:val="0"/>
        <w:adjustRightInd w:val="0"/>
        <w:spacing w:line="23" w:lineRule="atLeast"/>
        <w:ind w:left="360"/>
        <w:rPr>
          <w:rFonts w:ascii="Times New Roman" w:hAnsi="Times New Roman"/>
          <w:b/>
          <w:bCs/>
        </w:rPr>
      </w:pPr>
      <w:r w:rsidRPr="004B6116">
        <w:rPr>
          <w:rFonts w:ascii="Times New Roman" w:hAnsi="Times New Roman"/>
          <w:b/>
          <w:bCs/>
        </w:rPr>
        <w:t>PRIOR APPROVAL</w:t>
      </w:r>
    </w:p>
    <w:p w14:paraId="03453D46" w14:textId="0AADB565" w:rsidR="00C5372F" w:rsidRPr="005D4E1A" w:rsidRDefault="00C5372F" w:rsidP="004B6116">
      <w:pPr>
        <w:autoSpaceDE w:val="0"/>
        <w:autoSpaceDN w:val="0"/>
        <w:adjustRightInd w:val="0"/>
        <w:spacing w:line="23" w:lineRule="atLeast"/>
        <w:ind w:left="360"/>
        <w:contextualSpacing/>
        <w:rPr>
          <w:rFonts w:ascii="Times New Roman" w:hAnsi="Times New Roman"/>
        </w:rPr>
      </w:pPr>
      <w:r w:rsidRPr="005D4E1A">
        <w:rPr>
          <w:rFonts w:ascii="Times New Roman" w:hAnsi="Times New Roman"/>
        </w:rPr>
        <w:t>The Recipient shall obtain prior approval for budget and program revisions, in accordance with 2 CFR 200.308.</w:t>
      </w:r>
    </w:p>
    <w:p w14:paraId="17E54DA6" w14:textId="77777777" w:rsidR="00C5372F" w:rsidRPr="005D4E1A" w:rsidRDefault="00C5372F" w:rsidP="004B6116">
      <w:pPr>
        <w:autoSpaceDE w:val="0"/>
        <w:autoSpaceDN w:val="0"/>
        <w:adjustRightInd w:val="0"/>
        <w:spacing w:line="23" w:lineRule="atLeast"/>
        <w:ind w:left="360"/>
        <w:contextualSpacing/>
        <w:rPr>
          <w:rFonts w:ascii="Times New Roman" w:hAnsi="Times New Roman"/>
        </w:rPr>
      </w:pPr>
    </w:p>
    <w:p w14:paraId="52E0A72C" w14:textId="5C2619D2" w:rsidR="00C5372F" w:rsidRPr="004B6116" w:rsidRDefault="00C5372F" w:rsidP="004B6116">
      <w:pPr>
        <w:pStyle w:val="ListParagraph"/>
        <w:numPr>
          <w:ilvl w:val="0"/>
          <w:numId w:val="101"/>
        </w:numPr>
        <w:autoSpaceDE w:val="0"/>
        <w:autoSpaceDN w:val="0"/>
        <w:adjustRightInd w:val="0"/>
        <w:spacing w:line="23" w:lineRule="atLeast"/>
        <w:ind w:left="360"/>
        <w:rPr>
          <w:rFonts w:ascii="Times New Roman" w:hAnsi="Times New Roman"/>
          <w:b/>
          <w:bCs/>
        </w:rPr>
      </w:pPr>
      <w:r w:rsidRPr="004B6116">
        <w:rPr>
          <w:rFonts w:ascii="Times New Roman" w:hAnsi="Times New Roman"/>
          <w:b/>
          <w:bCs/>
        </w:rPr>
        <w:t>INSURANCE AND LIABILITY</w:t>
      </w:r>
    </w:p>
    <w:p w14:paraId="228A733D" w14:textId="77777777" w:rsidR="00C5372F" w:rsidRPr="005D4E1A" w:rsidRDefault="00C5372F" w:rsidP="004B6116">
      <w:pPr>
        <w:autoSpaceDE w:val="0"/>
        <w:autoSpaceDN w:val="0"/>
        <w:adjustRightInd w:val="0"/>
        <w:spacing w:line="23" w:lineRule="atLeast"/>
        <w:ind w:left="360"/>
        <w:contextualSpacing/>
        <w:rPr>
          <w:rFonts w:ascii="Times New Roman" w:hAnsi="Times New Roman"/>
          <w:color w:val="000000" w:themeColor="text1"/>
        </w:rPr>
      </w:pPr>
    </w:p>
    <w:p w14:paraId="3473A5FB" w14:textId="3CB98793" w:rsidR="00C5372F" w:rsidRPr="004B6116" w:rsidRDefault="00C5372F" w:rsidP="004B6116">
      <w:pPr>
        <w:pStyle w:val="ListParagraph"/>
        <w:numPr>
          <w:ilvl w:val="0"/>
          <w:numId w:val="102"/>
        </w:numPr>
        <w:autoSpaceDE w:val="0"/>
        <w:autoSpaceDN w:val="0"/>
        <w:adjustRightInd w:val="0"/>
        <w:spacing w:line="23" w:lineRule="atLeast"/>
        <w:rPr>
          <w:rFonts w:ascii="Times New Roman" w:hAnsi="Times New Roman"/>
        </w:rPr>
      </w:pPr>
      <w:r w:rsidRPr="004B6116">
        <w:rPr>
          <w:rFonts w:ascii="Times New Roman" w:hAnsi="Times New Roman"/>
        </w:rPr>
        <w:t>Insurance. The recipient shall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3B35836" w14:textId="77777777" w:rsidR="00C5372F" w:rsidRPr="005D4E1A" w:rsidRDefault="00C5372F" w:rsidP="004B6116">
      <w:pPr>
        <w:autoSpaceDE w:val="0"/>
        <w:autoSpaceDN w:val="0"/>
        <w:adjustRightInd w:val="0"/>
        <w:spacing w:line="23" w:lineRule="atLeast"/>
        <w:ind w:left="1440" w:hanging="720"/>
        <w:contextualSpacing/>
        <w:rPr>
          <w:rFonts w:ascii="Times New Roman" w:hAnsi="Times New Roman"/>
        </w:rPr>
      </w:pPr>
    </w:p>
    <w:p w14:paraId="224BFB24" w14:textId="3492D6AA" w:rsidR="00C5372F" w:rsidRPr="004B6116" w:rsidRDefault="00C5372F" w:rsidP="004B6116">
      <w:pPr>
        <w:pStyle w:val="ListParagraph"/>
        <w:numPr>
          <w:ilvl w:val="0"/>
          <w:numId w:val="102"/>
        </w:numPr>
        <w:autoSpaceDE w:val="0"/>
        <w:autoSpaceDN w:val="0"/>
        <w:adjustRightInd w:val="0"/>
        <w:spacing w:line="23" w:lineRule="atLeast"/>
        <w:rPr>
          <w:rFonts w:ascii="Times New Roman" w:hAnsi="Times New Roman"/>
        </w:rPr>
      </w:pPr>
      <w:r w:rsidRPr="004B6116">
        <w:rPr>
          <w:rFonts w:ascii="Times New Roman" w:hAnsi="Times New Roman"/>
        </w:rPr>
        <w:t>Insured. The federal government shall be named as an additional insured under the recipient's insurance policy.</w:t>
      </w:r>
    </w:p>
    <w:p w14:paraId="57EE60A7" w14:textId="77777777" w:rsidR="00C5372F" w:rsidRPr="005D4E1A" w:rsidRDefault="00C5372F" w:rsidP="004B6116">
      <w:pPr>
        <w:autoSpaceDE w:val="0"/>
        <w:autoSpaceDN w:val="0"/>
        <w:adjustRightInd w:val="0"/>
        <w:spacing w:line="23" w:lineRule="atLeast"/>
        <w:ind w:left="1440" w:hanging="720"/>
        <w:contextualSpacing/>
        <w:rPr>
          <w:rFonts w:ascii="Times New Roman" w:hAnsi="Times New Roman"/>
        </w:rPr>
      </w:pPr>
    </w:p>
    <w:p w14:paraId="6EFED8EE" w14:textId="7EA4AF0A" w:rsidR="00C5372F" w:rsidRPr="004B6116" w:rsidRDefault="00C5372F" w:rsidP="004B6116">
      <w:pPr>
        <w:pStyle w:val="ListParagraph"/>
        <w:numPr>
          <w:ilvl w:val="0"/>
          <w:numId w:val="102"/>
        </w:numPr>
        <w:autoSpaceDE w:val="0"/>
        <w:autoSpaceDN w:val="0"/>
        <w:adjustRightInd w:val="0"/>
        <w:spacing w:line="23" w:lineRule="atLeast"/>
        <w:rPr>
          <w:rFonts w:ascii="Times New Roman" w:hAnsi="Times New Roman"/>
        </w:rPr>
      </w:pPr>
      <w:r w:rsidRPr="004B6116">
        <w:rPr>
          <w:rFonts w:ascii="Times New Roman" w:hAnsi="Times New Roman"/>
        </w:rPr>
        <w:t>Indemnification. The recipient hereby agrees to indemnify the federal government, NPS or from any act or omission of the Recipient, its officers, employees, or (members, participants, agents, representatives, agents as appropriate), (1) against third party claims for damages arising from one or more identified activities carried out in connection with this financial assistance agreement and (2) for damage or loss to government property resulting from such an activity. This obligation shall survive the termination of this Agreement.</w:t>
      </w:r>
    </w:p>
    <w:p w14:paraId="41D522B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8A2854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 xml:space="preserve">To purchase public and employee liability insurance at its own expense from a responsible company or companies with a minimum limitation of </w:t>
      </w:r>
      <w:r w:rsidRPr="005D4E1A">
        <w:rPr>
          <w:rFonts w:ascii="Times New Roman" w:hAnsi="Times New Roman"/>
          <w:i/>
          <w:u w:val="single"/>
        </w:rPr>
        <w:t>one million dollars ($1,000,000)</w:t>
      </w:r>
      <w:r w:rsidRPr="005D4E1A">
        <w:rPr>
          <w:rFonts w:ascii="Times New Roman" w:hAnsi="Times New Roman"/>
        </w:rPr>
        <w:t xml:space="preserve"> per person for anyone claim, and an aggregate limitation of </w:t>
      </w:r>
      <w:r w:rsidRPr="005D4E1A">
        <w:rPr>
          <w:rFonts w:ascii="Times New Roman" w:hAnsi="Times New Roman"/>
          <w:i/>
          <w:u w:val="single"/>
        </w:rPr>
        <w:t>three million dollars ($3,000,000)</w:t>
      </w:r>
      <w:r w:rsidRPr="005D4E1A">
        <w:rPr>
          <w:rFonts w:ascii="Times New Roman" w:hAnsi="Times New Roman"/>
        </w:rPr>
        <w:t xml:space="preserve">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work authorized herein, [Recipient Name] shall provide the NPS with confirmation of such insurance coverage.</w:t>
      </w:r>
    </w:p>
    <w:p w14:paraId="7DE0B03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FD60920" w14:textId="0EDC0E6B"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pay the United States the full value for all damage to the lands or other property of the United States caused by the Recipient, its officers, employees, or representatives.</w:t>
      </w:r>
    </w:p>
    <w:p w14:paraId="4128D8EE"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5717072A"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provide workers' compensation protection to the Recipient, its officers, employees, and representatives.</w:t>
      </w:r>
    </w:p>
    <w:p w14:paraId="297AB4E5"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637A787A"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cooperate with NPS in the investigation and defense of any claims that may be filed with NPS arising out of the activities of the Recipient, its agents, and employees.</w:t>
      </w:r>
    </w:p>
    <w:p w14:paraId="6C6CBE81"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2D54111"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In the event of damage to or destruction of the buildings and facilities assigned for the use of the Recipient in whole or in part by any cause whatsoever, nothing herein contained shall be deemed to require NPS to replace or repair the buildings or facilities. If NPS determines in writing, after consultation with the Recipient that damage to the buildings or portions thereof renders such buildings unsuitable for continued use by the Recipient, NPS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NPS.</w:t>
      </w:r>
    </w:p>
    <w:p w14:paraId="6A2DF9B9"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00D2122A" w14:textId="2B21E36F" w:rsidR="00C5372F" w:rsidRPr="004B6116" w:rsidRDefault="00C5372F" w:rsidP="004B6116">
      <w:pPr>
        <w:pStyle w:val="ListParagraph"/>
        <w:numPr>
          <w:ilvl w:val="0"/>
          <w:numId w:val="102"/>
        </w:numPr>
        <w:autoSpaceDE w:val="0"/>
        <w:autoSpaceDN w:val="0"/>
        <w:adjustRightInd w:val="0"/>
        <w:rPr>
          <w:rFonts w:ascii="Times New Roman" w:hAnsi="Times New Roman"/>
        </w:rPr>
      </w:pPr>
      <w:r w:rsidRPr="004B6116">
        <w:rPr>
          <w:rFonts w:ascii="Times New Roman" w:hAnsi="Times New Roman"/>
        </w:rPr>
        <w:t>Flow–down: 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w:t>
      </w:r>
    </w:p>
    <w:p w14:paraId="160F9493" w14:textId="77777777" w:rsidR="00C5372F" w:rsidRPr="005D4E1A" w:rsidRDefault="00C5372F" w:rsidP="004B6116">
      <w:pPr>
        <w:autoSpaceDE w:val="0"/>
        <w:autoSpaceDN w:val="0"/>
        <w:adjustRightInd w:val="0"/>
        <w:spacing w:line="23" w:lineRule="atLeast"/>
        <w:ind w:left="1440" w:hanging="720"/>
        <w:contextualSpacing/>
        <w:rPr>
          <w:rFonts w:ascii="Times New Roman" w:hAnsi="Times New Roman"/>
        </w:rPr>
      </w:pPr>
    </w:p>
    <w:p w14:paraId="6EC39189" w14:textId="0FCBB8D4" w:rsidR="00C5372F" w:rsidRPr="004B6116" w:rsidRDefault="00C5372F" w:rsidP="004B6116">
      <w:pPr>
        <w:pStyle w:val="ListParagraph"/>
        <w:numPr>
          <w:ilvl w:val="0"/>
          <w:numId w:val="102"/>
        </w:numPr>
        <w:autoSpaceDE w:val="0"/>
        <w:autoSpaceDN w:val="0"/>
        <w:adjustRightInd w:val="0"/>
        <w:spacing w:line="23" w:lineRule="atLeast"/>
        <w:rPr>
          <w:rFonts w:ascii="Times New Roman" w:hAnsi="Times New Roman"/>
        </w:rPr>
      </w:pPr>
      <w:r w:rsidRPr="004B6116">
        <w:rPr>
          <w:rFonts w:ascii="Times New Roman" w:hAnsi="Times New Roman"/>
        </w:rPr>
        <w:t xml:space="preserve">Identified activities: </w:t>
      </w:r>
      <w:r w:rsidR="00120AD1" w:rsidRPr="00120AD1">
        <w:rPr>
          <w:rFonts w:ascii="Times New Roman" w:hAnsi="Times New Roman"/>
        </w:rPr>
        <w:t>Stabilization of Rock Springs Land and Cattle Company Headquarters Building</w:t>
      </w:r>
      <w:r w:rsidR="00120AD1" w:rsidRPr="00120AD1" w:rsidDel="00120AD1">
        <w:rPr>
          <w:rFonts w:ascii="Times New Roman" w:hAnsi="Times New Roman"/>
        </w:rPr>
        <w:t xml:space="preserve"> </w:t>
      </w:r>
    </w:p>
    <w:p w14:paraId="75148391" w14:textId="77777777" w:rsidR="00C5372F" w:rsidRPr="005D4E1A" w:rsidRDefault="00C5372F" w:rsidP="004B6116">
      <w:pPr>
        <w:autoSpaceDE w:val="0"/>
        <w:autoSpaceDN w:val="0"/>
        <w:adjustRightInd w:val="0"/>
        <w:ind w:left="720"/>
        <w:contextualSpacing/>
        <w:rPr>
          <w:rFonts w:ascii="Times New Roman" w:hAnsi="Times New Roman"/>
        </w:rPr>
      </w:pPr>
    </w:p>
    <w:p w14:paraId="2F084E82" w14:textId="2EB6A412" w:rsidR="00C5372F" w:rsidRPr="004B6116" w:rsidRDefault="00C5372F" w:rsidP="004B6116">
      <w:pPr>
        <w:pStyle w:val="ListParagraph"/>
        <w:numPr>
          <w:ilvl w:val="0"/>
          <w:numId w:val="101"/>
        </w:numPr>
        <w:autoSpaceDE w:val="0"/>
        <w:autoSpaceDN w:val="0"/>
        <w:adjustRightInd w:val="0"/>
        <w:spacing w:line="23" w:lineRule="atLeast"/>
        <w:ind w:left="360"/>
        <w:rPr>
          <w:rFonts w:ascii="Times New Roman" w:hAnsi="Times New Roman"/>
          <w:b/>
          <w:bCs/>
        </w:rPr>
      </w:pPr>
      <w:r w:rsidRPr="004B6116">
        <w:rPr>
          <w:rFonts w:ascii="Times New Roman" w:hAnsi="Times New Roman"/>
          <w:b/>
          <w:bCs/>
        </w:rPr>
        <w:t>REPORTS AND/OR DELIVERABLES</w:t>
      </w:r>
    </w:p>
    <w:p w14:paraId="6CB89C61" w14:textId="77777777" w:rsidR="00C5372F" w:rsidRPr="005D4E1A" w:rsidRDefault="00C5372F" w:rsidP="004B6116">
      <w:pPr>
        <w:autoSpaceDE w:val="0"/>
        <w:autoSpaceDN w:val="0"/>
        <w:adjustRightInd w:val="0"/>
        <w:ind w:left="360"/>
        <w:contextualSpacing/>
        <w:rPr>
          <w:rFonts w:ascii="Times New Roman" w:hAnsi="Times New Roman"/>
          <w:bCs/>
        </w:rPr>
      </w:pPr>
    </w:p>
    <w:p w14:paraId="01541633" w14:textId="0E0CB18E" w:rsidR="00C5372F" w:rsidRPr="004B6116" w:rsidRDefault="00C5372F" w:rsidP="004B6116">
      <w:pPr>
        <w:pStyle w:val="ListParagraph"/>
        <w:numPr>
          <w:ilvl w:val="0"/>
          <w:numId w:val="103"/>
        </w:numPr>
        <w:autoSpaceDE w:val="0"/>
        <w:autoSpaceDN w:val="0"/>
        <w:adjustRightInd w:val="0"/>
        <w:rPr>
          <w:rFonts w:ascii="Times New Roman" w:hAnsi="Times New Roman"/>
        </w:rPr>
      </w:pPr>
      <w:r w:rsidRPr="004B6116">
        <w:rPr>
          <w:rFonts w:ascii="Times New Roman" w:hAnsi="Times New Roman"/>
        </w:rPr>
        <w:t xml:space="preserve">Specific projects, tasks or activities for which funds are advanced will be tracked and reported by </w:t>
      </w:r>
      <w:r w:rsidR="00CE78E2">
        <w:rPr>
          <w:rFonts w:ascii="Times New Roman" w:hAnsi="Times New Roman"/>
        </w:rPr>
        <w:t>annual</w:t>
      </w:r>
      <w:r w:rsidR="00CE78E2" w:rsidRPr="004B6116">
        <w:rPr>
          <w:rFonts w:ascii="Times New Roman" w:hAnsi="Times New Roman"/>
        </w:rPr>
        <w:t xml:space="preserve"> </w:t>
      </w:r>
      <w:r w:rsidRPr="004B6116">
        <w:rPr>
          <w:rFonts w:ascii="Times New Roman" w:hAnsi="Times New Roman"/>
        </w:rPr>
        <w:t xml:space="preserve">submission of a SF–425 Federal Financial Report (FFR) and </w:t>
      </w:r>
      <w:r w:rsidR="00CE78E2">
        <w:rPr>
          <w:rFonts w:ascii="Times New Roman" w:hAnsi="Times New Roman"/>
        </w:rPr>
        <w:t>annual</w:t>
      </w:r>
      <w:r w:rsidR="00CE78E2" w:rsidRPr="004B6116">
        <w:rPr>
          <w:rFonts w:ascii="Times New Roman" w:hAnsi="Times New Roman"/>
        </w:rPr>
        <w:t xml:space="preserve"> </w:t>
      </w:r>
      <w:r w:rsidRPr="004B6116">
        <w:rPr>
          <w:rFonts w:ascii="Times New Roman" w:hAnsi="Times New Roman"/>
        </w:rPr>
        <w:t xml:space="preserve">submission of a Performance Report. A final SF–425 and Performance Report shall be submitted at the completion of the Agreement. For final the SF–425 and Performance Report, the reporting period end date shall be the end date of the agreement. Annual and final reports shall be submitted no later than 90 days after the end period date. All reports shall be submitted via email to the NPS AO with a copy to the NPS Agreements Technical Representative via email. </w:t>
      </w:r>
      <w:r w:rsidRPr="004B6116">
        <w:rPr>
          <w:rFonts w:ascii="Times New Roman" w:hAnsi="Times New Roman"/>
          <w:color w:val="auto"/>
        </w:rPr>
        <w:t>The reporting requirements will be defined within the grant</w:t>
      </w:r>
      <w:r w:rsidRPr="004B6116">
        <w:rPr>
          <w:rFonts w:ascii="Times New Roman" w:hAnsi="Times New Roman"/>
        </w:rPr>
        <w:t xml:space="preserve"> agreement</w:t>
      </w:r>
      <w:r w:rsidRPr="004B6116">
        <w:rPr>
          <w:rFonts w:ascii="Times New Roman" w:hAnsi="Times New Roman"/>
          <w:color w:val="auto"/>
        </w:rPr>
        <w:t>, stand-alone cooperative agreement, or task agreements issued under a master cooperative agreement.</w:t>
      </w:r>
    </w:p>
    <w:p w14:paraId="11E457CE" w14:textId="77777777" w:rsidR="00C5372F" w:rsidRPr="005D4E1A" w:rsidRDefault="00C5372F" w:rsidP="004B6116">
      <w:pPr>
        <w:pStyle w:val="ListParagraph"/>
        <w:autoSpaceDE w:val="0"/>
        <w:autoSpaceDN w:val="0"/>
        <w:adjustRightInd w:val="0"/>
        <w:rPr>
          <w:rFonts w:ascii="Times New Roman" w:hAnsi="Times New Roman"/>
        </w:rPr>
      </w:pPr>
    </w:p>
    <w:p w14:paraId="000932F0" w14:textId="77777777" w:rsidR="00C5372F" w:rsidRPr="005D4E1A" w:rsidRDefault="00C5372F" w:rsidP="004B6116">
      <w:pPr>
        <w:pStyle w:val="ListParagraph"/>
        <w:numPr>
          <w:ilvl w:val="0"/>
          <w:numId w:val="103"/>
        </w:numPr>
        <w:autoSpaceDE w:val="0"/>
        <w:autoSpaceDN w:val="0"/>
        <w:adjustRightInd w:val="0"/>
        <w:rPr>
          <w:rFonts w:ascii="Times New Roman" w:hAnsi="Times New Roman"/>
        </w:rPr>
      </w:pPr>
      <w:r w:rsidRPr="005D4E1A">
        <w:rPr>
          <w:rFonts w:ascii="Times New Roman" w:hAnsi="Times New Roman"/>
        </w:rPr>
        <w:t>The Secretary of the Interior and the Comptroller General of the United States, or their duly authorized representatives, will have access, for the purpose of financial or programmatic review and examination, to any books, documents, papers, and records that are pertinent to the Agreement at all reasonable times during the period of retention in accordance with 2 CFR 200.333.</w:t>
      </w:r>
    </w:p>
    <w:p w14:paraId="7BF3C988" w14:textId="77777777" w:rsidR="00C5372F" w:rsidRPr="005D4E1A" w:rsidRDefault="00C5372F" w:rsidP="004B6116">
      <w:pPr>
        <w:ind w:left="720"/>
        <w:contextualSpacing/>
        <w:rPr>
          <w:rFonts w:ascii="Times New Roman" w:hAnsi="Times New Roman"/>
        </w:rPr>
      </w:pPr>
    </w:p>
    <w:p w14:paraId="528772A3" w14:textId="18044BA9" w:rsidR="00C5372F" w:rsidRPr="005D4E1A" w:rsidRDefault="00C5372F" w:rsidP="004B6116">
      <w:pPr>
        <w:pStyle w:val="ListParagraph"/>
        <w:numPr>
          <w:ilvl w:val="0"/>
          <w:numId w:val="103"/>
        </w:numPr>
        <w:autoSpaceDE w:val="0"/>
        <w:autoSpaceDN w:val="0"/>
        <w:adjustRightInd w:val="0"/>
        <w:rPr>
          <w:rFonts w:ascii="Times New Roman" w:hAnsi="Times New Roman"/>
        </w:rPr>
      </w:pPr>
      <w:r w:rsidRPr="005D4E1A">
        <w:rPr>
          <w:rFonts w:ascii="Times New Roman" w:hAnsi="Times New Roman"/>
        </w:rPr>
        <w:t>Optional Term: As applicable, other reports/items may be detailed as described in Article III – Statement of Work. Please note that a Financial Assistance (FA) agreement is effort based, not deliverable based, and payment should not be contingent on the receipt of items other than OMB FA regulation/guidance required reports.</w:t>
      </w:r>
    </w:p>
    <w:p w14:paraId="3145A943" w14:textId="77777777" w:rsidR="00C5372F" w:rsidRPr="005D4E1A" w:rsidRDefault="00C5372F" w:rsidP="004B6116">
      <w:pPr>
        <w:autoSpaceDE w:val="0"/>
        <w:autoSpaceDN w:val="0"/>
        <w:adjustRightInd w:val="0"/>
        <w:ind w:left="720"/>
        <w:contextualSpacing/>
        <w:rPr>
          <w:rFonts w:ascii="Times New Roman" w:hAnsi="Times New Roman"/>
        </w:rPr>
      </w:pPr>
    </w:p>
    <w:p w14:paraId="0C1AE23E" w14:textId="4A916137" w:rsidR="00C5372F" w:rsidRPr="004B6116" w:rsidRDefault="00C5372F" w:rsidP="004B6116">
      <w:pPr>
        <w:pStyle w:val="ListParagraph"/>
        <w:numPr>
          <w:ilvl w:val="0"/>
          <w:numId w:val="101"/>
        </w:numPr>
        <w:autoSpaceDE w:val="0"/>
        <w:autoSpaceDN w:val="0"/>
        <w:adjustRightInd w:val="0"/>
        <w:spacing w:line="23" w:lineRule="atLeast"/>
        <w:ind w:left="360"/>
        <w:rPr>
          <w:rFonts w:ascii="Times New Roman" w:hAnsi="Times New Roman"/>
          <w:b/>
          <w:bCs/>
        </w:rPr>
      </w:pPr>
      <w:r w:rsidRPr="004B6116">
        <w:rPr>
          <w:rFonts w:ascii="Times New Roman" w:hAnsi="Times New Roman"/>
          <w:b/>
          <w:bCs/>
        </w:rPr>
        <w:lastRenderedPageBreak/>
        <w:t>PROPERTY UTILIZATION</w:t>
      </w:r>
    </w:p>
    <w:p w14:paraId="7E660BC8" w14:textId="77777777" w:rsidR="00C5372F" w:rsidRPr="005D4E1A" w:rsidRDefault="00C5372F" w:rsidP="004B6116">
      <w:pPr>
        <w:autoSpaceDE w:val="0"/>
        <w:autoSpaceDN w:val="0"/>
        <w:adjustRightInd w:val="0"/>
        <w:spacing w:line="23" w:lineRule="atLeast"/>
        <w:ind w:left="360"/>
        <w:contextualSpacing/>
        <w:rPr>
          <w:rFonts w:ascii="Times New Roman" w:hAnsi="Times New Roman"/>
          <w:bCs/>
        </w:rPr>
      </w:pPr>
    </w:p>
    <w:p w14:paraId="2BDEFEC1" w14:textId="77777777" w:rsidR="00C5372F" w:rsidRPr="005D4E1A" w:rsidRDefault="00C5372F" w:rsidP="004B6116">
      <w:pPr>
        <w:autoSpaceDE w:val="0"/>
        <w:autoSpaceDN w:val="0"/>
        <w:adjustRightInd w:val="0"/>
        <w:spacing w:line="23" w:lineRule="atLeast"/>
        <w:ind w:left="360"/>
        <w:contextualSpacing/>
        <w:rPr>
          <w:rFonts w:ascii="Times New Roman" w:hAnsi="Times New Roman"/>
        </w:rPr>
      </w:pPr>
      <w:r w:rsidRPr="005D4E1A">
        <w:rPr>
          <w:rFonts w:ascii="Times New Roman" w:hAnsi="Times New Roman"/>
        </w:rPr>
        <w:t xml:space="preserve">All tools, equipment, and facilities furnished by NPS will be on a loan basis. Tools, equipment and facilities will be returned in the same condition received except for normal wear and tear in project use. Property management standards set forth in 2 CFR 200.310 through 200.316 </w:t>
      </w:r>
      <w:r w:rsidRPr="005D4E1A">
        <w:rPr>
          <w:rFonts w:ascii="Times New Roman" w:hAnsi="Times New Roman"/>
          <w:i/>
          <w:iCs/>
        </w:rPr>
        <w:t>applies</w:t>
      </w:r>
      <w:r w:rsidRPr="005D4E1A">
        <w:rPr>
          <w:rFonts w:ascii="Times New Roman" w:hAnsi="Times New Roman"/>
        </w:rPr>
        <w:t xml:space="preserve"> to this Agreement.</w:t>
      </w:r>
    </w:p>
    <w:p w14:paraId="24DFF8C6" w14:textId="77777777" w:rsidR="00C5372F" w:rsidRPr="005D4E1A" w:rsidRDefault="00C5372F" w:rsidP="004B6116">
      <w:pPr>
        <w:autoSpaceDE w:val="0"/>
        <w:autoSpaceDN w:val="0"/>
        <w:adjustRightInd w:val="0"/>
        <w:spacing w:line="23" w:lineRule="atLeast"/>
        <w:ind w:left="360"/>
        <w:contextualSpacing/>
        <w:rPr>
          <w:rFonts w:ascii="Times New Roman" w:hAnsi="Times New Roman"/>
          <w:bCs/>
        </w:rPr>
      </w:pPr>
    </w:p>
    <w:p w14:paraId="1B332F72" w14:textId="5BFA1B76" w:rsidR="00C5372F" w:rsidRPr="004B6116" w:rsidRDefault="00C5372F" w:rsidP="004B6116">
      <w:pPr>
        <w:pStyle w:val="ListParagraph"/>
        <w:numPr>
          <w:ilvl w:val="0"/>
          <w:numId w:val="101"/>
        </w:numPr>
        <w:autoSpaceDE w:val="0"/>
        <w:autoSpaceDN w:val="0"/>
        <w:adjustRightInd w:val="0"/>
        <w:spacing w:line="23" w:lineRule="atLeast"/>
        <w:ind w:left="360"/>
        <w:rPr>
          <w:rFonts w:ascii="Times New Roman" w:hAnsi="Times New Roman"/>
          <w:b/>
          <w:bCs/>
        </w:rPr>
      </w:pPr>
      <w:r w:rsidRPr="004B6116">
        <w:rPr>
          <w:rFonts w:ascii="Times New Roman" w:hAnsi="Times New Roman"/>
          <w:b/>
          <w:bCs/>
        </w:rPr>
        <w:t>MODIFICATION, REMEDIES FOR NONCOMPLIANCE  TERMINATION</w:t>
      </w:r>
    </w:p>
    <w:p w14:paraId="15AFE376" w14:textId="77777777" w:rsidR="00C5372F" w:rsidRPr="005D4E1A" w:rsidRDefault="00C5372F" w:rsidP="004B6116">
      <w:pPr>
        <w:autoSpaceDE w:val="0"/>
        <w:autoSpaceDN w:val="0"/>
        <w:adjustRightInd w:val="0"/>
        <w:spacing w:line="23" w:lineRule="atLeast"/>
        <w:ind w:left="720" w:hanging="360"/>
        <w:contextualSpacing/>
        <w:rPr>
          <w:rFonts w:ascii="Times New Roman" w:hAnsi="Times New Roman"/>
          <w:bCs/>
        </w:rPr>
      </w:pPr>
    </w:p>
    <w:p w14:paraId="17B5DE71" w14:textId="416D3241" w:rsidR="00C5372F" w:rsidRPr="005D4E1A" w:rsidRDefault="00C5372F" w:rsidP="004B6116">
      <w:pPr>
        <w:pStyle w:val="ListParagraph"/>
        <w:numPr>
          <w:ilvl w:val="0"/>
          <w:numId w:val="9"/>
        </w:numPr>
        <w:autoSpaceDE w:val="0"/>
        <w:autoSpaceDN w:val="0"/>
        <w:adjustRightInd w:val="0"/>
        <w:spacing w:line="23" w:lineRule="atLeast"/>
        <w:rPr>
          <w:rFonts w:ascii="Times New Roman" w:hAnsi="Times New Roman"/>
        </w:rPr>
      </w:pPr>
      <w:r w:rsidRPr="005D4E1A">
        <w:rPr>
          <w:rFonts w:ascii="Times New Roman" w:hAnsi="Times New Roman"/>
        </w:rPr>
        <w:t xml:space="preserve">This Agreement may be modified only by a written instrument executed by the parties. Modifications will be in writing and approved by the NPS </w:t>
      </w:r>
      <w:r w:rsidR="005D4E1A">
        <w:rPr>
          <w:rFonts w:ascii="Times New Roman" w:hAnsi="Times New Roman"/>
        </w:rPr>
        <w:t>Financial Assistance Awarding Officer</w:t>
      </w:r>
      <w:r w:rsidRPr="005D4E1A">
        <w:rPr>
          <w:rFonts w:ascii="Times New Roman" w:hAnsi="Times New Roman"/>
        </w:rPr>
        <w:t xml:space="preserve"> and the authorized representative of Recipient.</w:t>
      </w:r>
    </w:p>
    <w:p w14:paraId="37234DD9" w14:textId="77777777" w:rsidR="00C5372F" w:rsidRPr="005D4E1A" w:rsidRDefault="00C5372F" w:rsidP="004B6116">
      <w:pPr>
        <w:pStyle w:val="ListParagraph"/>
        <w:autoSpaceDE w:val="0"/>
        <w:autoSpaceDN w:val="0"/>
        <w:adjustRightInd w:val="0"/>
        <w:spacing w:line="23" w:lineRule="atLeast"/>
        <w:ind w:left="1080" w:hanging="360"/>
        <w:rPr>
          <w:rFonts w:ascii="Times New Roman" w:hAnsi="Times New Roman"/>
        </w:rPr>
      </w:pPr>
    </w:p>
    <w:p w14:paraId="606E4B88" w14:textId="24FC66B2" w:rsidR="00C5372F" w:rsidRPr="005D4E1A" w:rsidRDefault="00C5372F" w:rsidP="004B6116">
      <w:pPr>
        <w:pStyle w:val="ListParagraph"/>
        <w:numPr>
          <w:ilvl w:val="0"/>
          <w:numId w:val="9"/>
        </w:numPr>
        <w:autoSpaceDE w:val="0"/>
        <w:autoSpaceDN w:val="0"/>
        <w:adjustRightInd w:val="0"/>
        <w:spacing w:line="23" w:lineRule="atLeast"/>
        <w:rPr>
          <w:rFonts w:ascii="Times New Roman" w:hAnsi="Times New Roman"/>
        </w:rPr>
      </w:pPr>
      <w:r w:rsidRPr="005D4E1A">
        <w:rPr>
          <w:rFonts w:ascii="Times New Roman" w:hAnsi="Times New Roman"/>
        </w:rPr>
        <w:t xml:space="preserve">Additional conditions may be imposed by NPS if it is determined that the Recipient is </w:t>
      </w:r>
      <w:r w:rsidR="002047B3" w:rsidRPr="005D4E1A">
        <w:rPr>
          <w:rFonts w:ascii="Times New Roman" w:hAnsi="Times New Roman"/>
        </w:rPr>
        <w:t>non-compliant</w:t>
      </w:r>
      <w:r w:rsidRPr="005D4E1A">
        <w:rPr>
          <w:rFonts w:ascii="Times New Roman" w:hAnsi="Times New Roman"/>
        </w:rPr>
        <w:t xml:space="preserve"> to the terms and conditions of this agreement. Remedies for Noncompliance can be found in 2 CFR 200.338.</w:t>
      </w:r>
    </w:p>
    <w:p w14:paraId="0254881C" w14:textId="77777777" w:rsidR="00C5372F" w:rsidRPr="005D4E1A" w:rsidRDefault="00C5372F" w:rsidP="004B6116">
      <w:pPr>
        <w:autoSpaceDE w:val="0"/>
        <w:autoSpaceDN w:val="0"/>
        <w:adjustRightInd w:val="0"/>
        <w:spacing w:line="23" w:lineRule="atLeast"/>
        <w:ind w:left="1080" w:hanging="360"/>
        <w:contextualSpacing/>
        <w:rPr>
          <w:rFonts w:ascii="Times New Roman" w:hAnsi="Times New Roman"/>
        </w:rPr>
      </w:pPr>
    </w:p>
    <w:p w14:paraId="7FF65CA1" w14:textId="01FC7291" w:rsidR="00C5372F" w:rsidRPr="005D4E1A" w:rsidRDefault="00C5372F" w:rsidP="004B6116">
      <w:pPr>
        <w:pStyle w:val="ListParagraph"/>
        <w:numPr>
          <w:ilvl w:val="0"/>
          <w:numId w:val="9"/>
        </w:numPr>
        <w:autoSpaceDE w:val="0"/>
        <w:autoSpaceDN w:val="0"/>
        <w:adjustRightInd w:val="0"/>
        <w:spacing w:line="23" w:lineRule="atLeast"/>
        <w:rPr>
          <w:rFonts w:ascii="Times New Roman" w:hAnsi="Times New Roman"/>
        </w:rPr>
      </w:pPr>
      <w:r w:rsidRPr="005D4E1A">
        <w:rPr>
          <w:rFonts w:ascii="Times New Roman" w:hAnsi="Times New Roman"/>
        </w:rPr>
        <w:t>This Agreement may be terminated consistent with applicable termination provisions for Agreements found in2 CFR 200.339 through 200.342.</w:t>
      </w:r>
    </w:p>
    <w:p w14:paraId="294C911E" w14:textId="77777777" w:rsidR="00C5372F" w:rsidRDefault="00C5372F" w:rsidP="004B6116">
      <w:pPr>
        <w:spacing w:line="23" w:lineRule="atLeast"/>
        <w:ind w:left="1080" w:hanging="360"/>
        <w:contextualSpacing/>
        <w:rPr>
          <w:rFonts w:ascii="Times New Roman" w:hAnsi="Times New Roman"/>
        </w:rPr>
      </w:pPr>
    </w:p>
    <w:p w14:paraId="7967E36B" w14:textId="299ADC93" w:rsidR="00C5372F" w:rsidRPr="004B6116" w:rsidRDefault="00C5372F" w:rsidP="004B6116">
      <w:pPr>
        <w:pStyle w:val="ListParagraph"/>
        <w:numPr>
          <w:ilvl w:val="0"/>
          <w:numId w:val="101"/>
        </w:numPr>
        <w:autoSpaceDE w:val="0"/>
        <w:autoSpaceDN w:val="0"/>
        <w:adjustRightInd w:val="0"/>
        <w:spacing w:line="23" w:lineRule="atLeast"/>
        <w:ind w:left="360"/>
        <w:rPr>
          <w:rFonts w:ascii="Times New Roman" w:hAnsi="Times New Roman"/>
          <w:b/>
          <w:bCs/>
        </w:rPr>
      </w:pPr>
      <w:r w:rsidRPr="004B6116">
        <w:rPr>
          <w:rFonts w:ascii="Times New Roman" w:hAnsi="Times New Roman"/>
          <w:b/>
          <w:bCs/>
        </w:rPr>
        <w:t>GENERAL AND SPECIAL PROVISIONS</w:t>
      </w:r>
    </w:p>
    <w:p w14:paraId="218C7091" w14:textId="77777777" w:rsidR="00C5372F" w:rsidRPr="005D4E1A" w:rsidRDefault="00C5372F" w:rsidP="004B6116">
      <w:pPr>
        <w:autoSpaceDE w:val="0"/>
        <w:autoSpaceDN w:val="0"/>
        <w:adjustRightInd w:val="0"/>
        <w:spacing w:line="276" w:lineRule="auto"/>
        <w:ind w:left="360"/>
        <w:contextualSpacing/>
        <w:rPr>
          <w:rFonts w:ascii="Times New Roman" w:hAnsi="Times New Roman"/>
          <w:bCs/>
        </w:rPr>
      </w:pPr>
    </w:p>
    <w:p w14:paraId="6C60D669" w14:textId="77777777" w:rsidR="002047B3" w:rsidRPr="002047B3" w:rsidRDefault="002047B3" w:rsidP="004B6116">
      <w:pPr>
        <w:numPr>
          <w:ilvl w:val="0"/>
          <w:numId w:val="69"/>
        </w:numPr>
        <w:autoSpaceDE w:val="0"/>
        <w:autoSpaceDN w:val="0"/>
        <w:adjustRightInd w:val="0"/>
        <w:contextualSpacing/>
        <w:rPr>
          <w:rFonts w:ascii="Times New Roman" w:eastAsia="Times New Roman" w:hAnsi="Times New Roman"/>
          <w:color w:val="auto"/>
        </w:rPr>
      </w:pPr>
      <w:r w:rsidRPr="002047B3">
        <w:rPr>
          <w:rFonts w:ascii="Times New Roman" w:eastAsia="Times New Roman" w:hAnsi="Times New Roman"/>
          <w:b/>
          <w:bCs/>
          <w:color w:val="auto"/>
        </w:rPr>
        <w:t>General Provisions</w:t>
      </w:r>
    </w:p>
    <w:p w14:paraId="5A0E65D1" w14:textId="77777777" w:rsidR="002047B3" w:rsidRPr="002047B3" w:rsidRDefault="002047B3" w:rsidP="004B6116">
      <w:pPr>
        <w:ind w:left="1440" w:hanging="720"/>
        <w:rPr>
          <w:rFonts w:ascii="Times New Roman" w:eastAsia="Times New Roman" w:hAnsi="Times New Roman"/>
          <w:color w:val="auto"/>
        </w:rPr>
      </w:pPr>
    </w:p>
    <w:p w14:paraId="7564DD83" w14:textId="77777777" w:rsidR="002047B3" w:rsidRPr="002047B3" w:rsidRDefault="002047B3" w:rsidP="004B6116">
      <w:pPr>
        <w:numPr>
          <w:ilvl w:val="0"/>
          <w:numId w:val="70"/>
        </w:numPr>
        <w:tabs>
          <w:tab w:val="clear" w:pos="720"/>
          <w:tab w:val="num" w:pos="1080"/>
        </w:tabs>
        <w:ind w:left="1080"/>
        <w:rPr>
          <w:rFonts w:ascii="Times New Roman" w:eastAsia="Times New Roman" w:hAnsi="Times New Roman"/>
          <w:color w:val="auto"/>
        </w:rPr>
      </w:pPr>
      <w:r w:rsidRPr="002047B3">
        <w:rPr>
          <w:rFonts w:ascii="Times New Roman" w:eastAsia="Times New Roman" w:hAnsi="Times New Roman"/>
          <w:b/>
          <w:color w:val="auto"/>
        </w:rPr>
        <w:t>OMB Circulars and Other Regulations.</w:t>
      </w:r>
      <w:r w:rsidRPr="002047B3">
        <w:rPr>
          <w:rFonts w:ascii="Times New Roman" w:eastAsia="Times New Roman" w:hAnsi="Times New Roman"/>
          <w:color w:val="auto"/>
        </w:rPr>
        <w:t xml:space="preserve"> The following Federal regulations are incorporated by reference into this Agreement (full text can be found at http://www.ecfr.gov:</w:t>
      </w:r>
    </w:p>
    <w:p w14:paraId="3992DB95" w14:textId="77777777" w:rsidR="002047B3" w:rsidRPr="004B6116" w:rsidRDefault="002047B3" w:rsidP="004B6116">
      <w:pPr>
        <w:shd w:val="clear" w:color="auto" w:fill="FFFFFF"/>
        <w:ind w:left="1080"/>
        <w:rPr>
          <w:rFonts w:ascii="Times New Roman" w:eastAsia="Times New Roman" w:hAnsi="Times New Roman"/>
          <w:bCs/>
          <w:color w:val="auto"/>
          <w:sz w:val="22"/>
        </w:rPr>
      </w:pPr>
    </w:p>
    <w:p w14:paraId="51FEB9AC" w14:textId="77777777" w:rsidR="002047B3" w:rsidRPr="004B6116" w:rsidRDefault="002047B3" w:rsidP="004B6116">
      <w:pPr>
        <w:numPr>
          <w:ilvl w:val="0"/>
          <w:numId w:val="71"/>
        </w:numPr>
        <w:shd w:val="clear" w:color="auto" w:fill="FFFFFF"/>
        <w:ind w:left="1440"/>
        <w:rPr>
          <w:rFonts w:ascii="Times New Roman" w:eastAsia="Times New Roman" w:hAnsi="Times New Roman"/>
          <w:bCs/>
          <w:color w:val="auto"/>
        </w:rPr>
      </w:pPr>
      <w:r w:rsidRPr="004B6116">
        <w:rPr>
          <w:rFonts w:ascii="Times New Roman" w:eastAsia="Times New Roman" w:hAnsi="Times New Roman"/>
          <w:b/>
          <w:bCs/>
          <w:color w:val="auto"/>
        </w:rPr>
        <w:t>Administrative Requirements:</w:t>
      </w:r>
    </w:p>
    <w:p w14:paraId="3425CD75" w14:textId="77777777" w:rsidR="002047B3" w:rsidRPr="004B6116" w:rsidRDefault="002047B3" w:rsidP="004B6116">
      <w:pPr>
        <w:shd w:val="clear" w:color="auto" w:fill="FFFFFF"/>
        <w:ind w:left="1440"/>
        <w:rPr>
          <w:rFonts w:ascii="Times New Roman" w:eastAsia="Times New Roman" w:hAnsi="Times New Roman"/>
          <w:color w:val="auto"/>
        </w:rPr>
      </w:pPr>
    </w:p>
    <w:p w14:paraId="2947D068" w14:textId="77777777" w:rsidR="002047B3" w:rsidRPr="004B6116" w:rsidRDefault="002047B3" w:rsidP="004B6116">
      <w:pPr>
        <w:shd w:val="clear" w:color="auto" w:fill="FFFFFF"/>
        <w:ind w:left="1440"/>
        <w:rPr>
          <w:rFonts w:ascii="Times New Roman" w:eastAsia="Times New Roman" w:hAnsi="Times New Roman"/>
          <w:i/>
          <w:color w:val="auto"/>
        </w:rPr>
      </w:pPr>
      <w:r w:rsidRPr="004B6116">
        <w:rPr>
          <w:rFonts w:ascii="Times New Roman" w:eastAsia="Times New Roman" w:hAnsi="Times New Roman"/>
          <w:i/>
          <w:color w:val="auto"/>
        </w:rPr>
        <w:t>2 CFR, Part 200 – Uniform Administrative Requirements, Cost Principles, and Audit Requirements for Federal Awards, in its entirety;</w:t>
      </w:r>
    </w:p>
    <w:p w14:paraId="4312E386" w14:textId="77777777" w:rsidR="002047B3" w:rsidRPr="004B6116" w:rsidRDefault="002047B3" w:rsidP="004B6116">
      <w:pPr>
        <w:shd w:val="clear" w:color="auto" w:fill="FFFFFF"/>
        <w:ind w:left="1440"/>
        <w:rPr>
          <w:rFonts w:ascii="Times New Roman" w:eastAsia="Times New Roman" w:hAnsi="Times New Roman"/>
          <w:color w:val="auto"/>
        </w:rPr>
      </w:pPr>
    </w:p>
    <w:p w14:paraId="46AF58EE" w14:textId="77777777" w:rsidR="002047B3" w:rsidRPr="004B6116" w:rsidRDefault="002047B3" w:rsidP="004B6116">
      <w:pPr>
        <w:numPr>
          <w:ilvl w:val="0"/>
          <w:numId w:val="71"/>
        </w:numPr>
        <w:shd w:val="clear" w:color="auto" w:fill="FFFFFF"/>
        <w:ind w:left="1440"/>
        <w:rPr>
          <w:rFonts w:ascii="Times New Roman" w:eastAsia="Times New Roman" w:hAnsi="Times New Roman"/>
          <w:bCs/>
          <w:color w:val="auto"/>
        </w:rPr>
      </w:pPr>
      <w:r w:rsidRPr="004B6116">
        <w:rPr>
          <w:rFonts w:ascii="Times New Roman" w:eastAsia="Times New Roman" w:hAnsi="Times New Roman"/>
          <w:b/>
          <w:bCs/>
          <w:color w:val="auto"/>
        </w:rPr>
        <w:t>Determination of Allowable Costs:</w:t>
      </w:r>
    </w:p>
    <w:p w14:paraId="4FF386B7" w14:textId="77777777" w:rsidR="002047B3" w:rsidRPr="004B6116" w:rsidRDefault="002047B3" w:rsidP="004B6116">
      <w:pPr>
        <w:shd w:val="clear" w:color="auto" w:fill="FFFFFF"/>
        <w:ind w:left="1440"/>
        <w:rPr>
          <w:rFonts w:ascii="Times New Roman" w:eastAsia="Times New Roman" w:hAnsi="Times New Roman"/>
          <w:bCs/>
          <w:color w:val="auto"/>
        </w:rPr>
      </w:pPr>
    </w:p>
    <w:p w14:paraId="4C83F5AB" w14:textId="77777777" w:rsidR="002047B3" w:rsidRPr="0058174F" w:rsidRDefault="002047B3" w:rsidP="004B6116">
      <w:pPr>
        <w:shd w:val="clear" w:color="auto" w:fill="FFFFFF"/>
        <w:ind w:left="1440"/>
        <w:rPr>
          <w:rFonts w:ascii="Times New Roman" w:eastAsia="Times New Roman" w:hAnsi="Times New Roman"/>
          <w:bCs/>
          <w:color w:val="auto"/>
          <w:sz w:val="22"/>
        </w:rPr>
      </w:pPr>
      <w:r w:rsidRPr="004B6116">
        <w:rPr>
          <w:rFonts w:ascii="Times New Roman" w:eastAsia="Times New Roman" w:hAnsi="Times New Roman"/>
          <w:bCs/>
          <w:i/>
          <w:color w:val="auto"/>
        </w:rPr>
        <w:t xml:space="preserve">2 CFR, Part 200 – Uniform Administrative Requirements, Cost Principles, and Audit Requirements for Federal Awards, Subpart E; </w:t>
      </w:r>
      <w:r w:rsidRPr="0064011E">
        <w:rPr>
          <w:rFonts w:ascii="Times New Roman" w:eastAsia="Times New Roman" w:hAnsi="Times New Roman"/>
          <w:bCs/>
          <w:color w:val="auto"/>
        </w:rPr>
        <w:t>and</w:t>
      </w:r>
    </w:p>
    <w:p w14:paraId="7D747D21" w14:textId="77777777" w:rsidR="002047B3" w:rsidRPr="0058174F" w:rsidRDefault="002047B3" w:rsidP="004B6116">
      <w:pPr>
        <w:shd w:val="clear" w:color="auto" w:fill="FFFFFF"/>
        <w:ind w:left="1440"/>
        <w:rPr>
          <w:rFonts w:ascii="Times New Roman" w:eastAsia="Times New Roman" w:hAnsi="Times New Roman"/>
          <w:bCs/>
          <w:color w:val="auto"/>
        </w:rPr>
      </w:pPr>
    </w:p>
    <w:p w14:paraId="78F15D49" w14:textId="77777777" w:rsidR="002047B3" w:rsidRPr="004B6116" w:rsidRDefault="002047B3" w:rsidP="004B6116">
      <w:pPr>
        <w:numPr>
          <w:ilvl w:val="0"/>
          <w:numId w:val="71"/>
        </w:numPr>
        <w:shd w:val="clear" w:color="auto" w:fill="FFFFFF"/>
        <w:ind w:left="1440"/>
        <w:rPr>
          <w:rFonts w:ascii="Times New Roman" w:eastAsia="Times New Roman" w:hAnsi="Times New Roman"/>
          <w:bCs/>
          <w:color w:val="auto"/>
          <w:sz w:val="22"/>
        </w:rPr>
      </w:pPr>
      <w:r w:rsidRPr="004B6116">
        <w:rPr>
          <w:rFonts w:ascii="Times New Roman" w:eastAsia="Times New Roman" w:hAnsi="Times New Roman"/>
          <w:b/>
          <w:bCs/>
          <w:color w:val="auto"/>
        </w:rPr>
        <w:t>Audit Requirements:</w:t>
      </w:r>
    </w:p>
    <w:p w14:paraId="5E94B4ED" w14:textId="77777777" w:rsidR="002047B3" w:rsidRPr="004B6116" w:rsidRDefault="002047B3" w:rsidP="004B6116">
      <w:pPr>
        <w:shd w:val="clear" w:color="auto" w:fill="FFFFFF"/>
        <w:ind w:left="1440"/>
        <w:rPr>
          <w:rFonts w:ascii="Times New Roman" w:eastAsia="Times New Roman" w:hAnsi="Times New Roman"/>
          <w:bCs/>
          <w:color w:val="auto"/>
        </w:rPr>
      </w:pPr>
    </w:p>
    <w:p w14:paraId="09EDC83C" w14:textId="77777777" w:rsidR="002047B3" w:rsidRPr="0064011E" w:rsidRDefault="002047B3" w:rsidP="004B6116">
      <w:pPr>
        <w:shd w:val="clear" w:color="auto" w:fill="FFFFFF"/>
        <w:ind w:left="1440"/>
        <w:rPr>
          <w:rFonts w:ascii="Times New Roman" w:eastAsia="Times New Roman" w:hAnsi="Times New Roman"/>
          <w:bCs/>
          <w:i/>
          <w:iCs/>
          <w:color w:val="auto"/>
        </w:rPr>
      </w:pPr>
      <w:r w:rsidRPr="004B6116">
        <w:rPr>
          <w:rFonts w:ascii="Times New Roman" w:eastAsia="Times New Roman" w:hAnsi="Times New Roman"/>
          <w:bCs/>
          <w:i/>
          <w:iCs/>
          <w:color w:val="auto"/>
        </w:rPr>
        <w:t>2 CFR, Part 200 – Uniform Administrative Requirements, Cost Principles, and Audit Requirements for Federal Awards, Subpart F.</w:t>
      </w:r>
    </w:p>
    <w:p w14:paraId="02275B00" w14:textId="77777777" w:rsidR="002047B3" w:rsidRPr="0058174F" w:rsidRDefault="002047B3" w:rsidP="004B6116">
      <w:pPr>
        <w:shd w:val="clear" w:color="auto" w:fill="FFFFFF"/>
        <w:ind w:left="1440"/>
        <w:rPr>
          <w:rFonts w:ascii="Times New Roman" w:eastAsia="Times New Roman" w:hAnsi="Times New Roman"/>
          <w:bCs/>
          <w:color w:val="auto"/>
        </w:rPr>
      </w:pPr>
    </w:p>
    <w:p w14:paraId="3ADAC121" w14:textId="77777777" w:rsidR="002047B3" w:rsidRPr="004B6116" w:rsidRDefault="002047B3" w:rsidP="004B6116">
      <w:pPr>
        <w:numPr>
          <w:ilvl w:val="0"/>
          <w:numId w:val="71"/>
        </w:numPr>
        <w:shd w:val="clear" w:color="auto" w:fill="FFFFFF"/>
        <w:ind w:left="1440"/>
        <w:rPr>
          <w:rFonts w:ascii="Times New Roman" w:eastAsia="Times New Roman" w:hAnsi="Times New Roman"/>
          <w:bCs/>
          <w:color w:val="auto"/>
          <w:sz w:val="22"/>
        </w:rPr>
      </w:pPr>
      <w:r w:rsidRPr="004B6116">
        <w:rPr>
          <w:rFonts w:ascii="Times New Roman" w:eastAsia="Times New Roman" w:hAnsi="Times New Roman"/>
          <w:b/>
          <w:bCs/>
          <w:color w:val="auto"/>
        </w:rPr>
        <w:t>Code of Federal Regulations/Regulatory Requirements:</w:t>
      </w:r>
    </w:p>
    <w:p w14:paraId="752FD652" w14:textId="77777777" w:rsidR="002047B3" w:rsidRPr="002047B3" w:rsidRDefault="002047B3" w:rsidP="004B6116">
      <w:pPr>
        <w:shd w:val="clear" w:color="auto" w:fill="FFFFFF"/>
        <w:ind w:left="1440"/>
        <w:rPr>
          <w:rFonts w:ascii="Times New Roman" w:eastAsia="Times New Roman" w:hAnsi="Times New Roman"/>
          <w:color w:val="auto"/>
          <w:sz w:val="22"/>
        </w:rPr>
      </w:pPr>
    </w:p>
    <w:p w14:paraId="473DF5A2" w14:textId="77777777" w:rsidR="002047B3" w:rsidRPr="002047B3" w:rsidRDefault="002047B3" w:rsidP="004B6116">
      <w:pPr>
        <w:shd w:val="clear" w:color="auto" w:fill="FFFFFF"/>
        <w:ind w:left="1440"/>
        <w:rPr>
          <w:rFonts w:ascii="Times New Roman" w:eastAsia="Times New Roman" w:hAnsi="Times New Roman"/>
          <w:color w:val="auto"/>
        </w:rPr>
      </w:pPr>
      <w:hyperlink r:id="rId23" w:history="1">
        <w:r w:rsidRPr="002047B3">
          <w:rPr>
            <w:rFonts w:ascii="Times New Roman" w:eastAsia="Times New Roman" w:hAnsi="Times New Roman"/>
            <w:i/>
            <w:color w:val="auto"/>
          </w:rPr>
          <w:t>2 CFR Part 182 &amp; 1401</w:t>
        </w:r>
        <w:r w:rsidRPr="002047B3">
          <w:rPr>
            <w:rFonts w:ascii="Times New Roman" w:eastAsia="Times New Roman" w:hAnsi="Times New Roman"/>
            <w:color w:val="auto"/>
          </w:rPr>
          <w:t>, “Government–wide Requirements for a Drug–Free Workplace</w:t>
        </w:r>
      </w:hyperlink>
      <w:r w:rsidRPr="002047B3">
        <w:rPr>
          <w:rFonts w:ascii="Times New Roman" w:eastAsia="Times New Roman" w:hAnsi="Times New Roman"/>
          <w:color w:val="auto"/>
        </w:rPr>
        <w:t>”;</w:t>
      </w:r>
    </w:p>
    <w:p w14:paraId="2F052CC8" w14:textId="77777777" w:rsidR="002047B3" w:rsidRPr="002047B3" w:rsidRDefault="002047B3" w:rsidP="004B6116">
      <w:pPr>
        <w:shd w:val="clear" w:color="auto" w:fill="FFFFFF"/>
        <w:ind w:left="1440"/>
        <w:rPr>
          <w:rFonts w:ascii="Times New Roman" w:eastAsia="Times New Roman" w:hAnsi="Times New Roman"/>
          <w:color w:val="auto"/>
        </w:rPr>
      </w:pPr>
    </w:p>
    <w:p w14:paraId="7493C1D4" w14:textId="77777777" w:rsidR="002047B3" w:rsidRPr="002047B3" w:rsidRDefault="002047B3" w:rsidP="004B6116">
      <w:pPr>
        <w:shd w:val="clear" w:color="auto" w:fill="FFFFFF"/>
        <w:ind w:left="1440"/>
        <w:rPr>
          <w:rFonts w:ascii="Times New Roman" w:eastAsia="Times New Roman" w:hAnsi="Times New Roman"/>
          <w:color w:val="auto"/>
        </w:rPr>
      </w:pPr>
      <w:r w:rsidRPr="002047B3">
        <w:rPr>
          <w:rFonts w:ascii="Times New Roman" w:eastAsia="Times New Roman" w:hAnsi="Times New Roman"/>
          <w:i/>
          <w:color w:val="auto"/>
        </w:rPr>
        <w:t>2 CFR 180 &amp; 1400</w:t>
      </w:r>
      <w:r w:rsidRPr="002047B3">
        <w:rPr>
          <w:rFonts w:ascii="Times New Roman" w:eastAsia="Times New Roman" w:hAnsi="Times New Roman"/>
          <w:color w:val="auto"/>
        </w:rPr>
        <w:t>, “Non–Procurement Debarment and Suspension”, previously located at 43 CFR Part 42, “Governmentwide Debarment and Suspension (</w:t>
      </w:r>
      <w:proofErr w:type="spellStart"/>
      <w:r w:rsidRPr="002047B3">
        <w:rPr>
          <w:rFonts w:ascii="Times New Roman" w:eastAsia="Times New Roman" w:hAnsi="Times New Roman"/>
          <w:color w:val="auto"/>
        </w:rPr>
        <w:t>NonProcurement</w:t>
      </w:r>
      <w:proofErr w:type="spellEnd"/>
      <w:r w:rsidRPr="002047B3">
        <w:rPr>
          <w:rFonts w:ascii="Times New Roman" w:eastAsia="Times New Roman" w:hAnsi="Times New Roman"/>
          <w:color w:val="auto"/>
        </w:rPr>
        <w:t>)”;</w:t>
      </w:r>
    </w:p>
    <w:p w14:paraId="637FE5AA" w14:textId="77777777" w:rsidR="002047B3" w:rsidRPr="002047B3" w:rsidRDefault="002047B3" w:rsidP="004B6116">
      <w:pPr>
        <w:shd w:val="clear" w:color="auto" w:fill="FFFFFF"/>
        <w:ind w:left="1440"/>
        <w:rPr>
          <w:rFonts w:ascii="Times New Roman" w:eastAsia="Times New Roman" w:hAnsi="Times New Roman"/>
          <w:color w:val="auto"/>
        </w:rPr>
      </w:pPr>
    </w:p>
    <w:p w14:paraId="3C9A8A24" w14:textId="77777777" w:rsidR="002047B3" w:rsidRPr="002047B3" w:rsidRDefault="002047B3" w:rsidP="004B6116">
      <w:pPr>
        <w:shd w:val="clear" w:color="auto" w:fill="FFFFFF"/>
        <w:ind w:left="1440"/>
        <w:rPr>
          <w:rFonts w:ascii="Times New Roman" w:eastAsia="Times New Roman" w:hAnsi="Times New Roman"/>
          <w:color w:val="auto"/>
        </w:rPr>
      </w:pPr>
      <w:hyperlink r:id="rId24" w:history="1">
        <w:r w:rsidRPr="002047B3">
          <w:rPr>
            <w:rFonts w:ascii="Times New Roman" w:eastAsia="Times New Roman" w:hAnsi="Times New Roman"/>
            <w:i/>
            <w:color w:val="auto"/>
          </w:rPr>
          <w:t>43 CFR 18</w:t>
        </w:r>
        <w:r w:rsidRPr="002047B3">
          <w:rPr>
            <w:rFonts w:ascii="Times New Roman" w:eastAsia="Times New Roman" w:hAnsi="Times New Roman"/>
            <w:color w:val="auto"/>
          </w:rPr>
          <w:t>, “New Restrictions on Lobbying</w:t>
        </w:r>
      </w:hyperlink>
      <w:r w:rsidRPr="002047B3">
        <w:rPr>
          <w:rFonts w:ascii="Times New Roman" w:eastAsia="Times New Roman" w:hAnsi="Times New Roman"/>
          <w:color w:val="auto"/>
        </w:rPr>
        <w:t>”;</w:t>
      </w:r>
    </w:p>
    <w:p w14:paraId="0FB269B0" w14:textId="77777777" w:rsidR="002047B3" w:rsidRPr="002047B3" w:rsidRDefault="002047B3" w:rsidP="004B6116">
      <w:pPr>
        <w:shd w:val="clear" w:color="auto" w:fill="FFFFFF"/>
        <w:ind w:left="1440"/>
        <w:rPr>
          <w:rFonts w:ascii="Times New Roman" w:eastAsia="Times New Roman" w:hAnsi="Times New Roman"/>
          <w:color w:val="auto"/>
        </w:rPr>
      </w:pPr>
    </w:p>
    <w:p w14:paraId="4A8D39E9" w14:textId="77777777" w:rsidR="002047B3" w:rsidRPr="002047B3" w:rsidRDefault="002047B3" w:rsidP="004B6116">
      <w:pPr>
        <w:shd w:val="clear" w:color="auto" w:fill="FFFFFF"/>
        <w:ind w:left="1440"/>
        <w:rPr>
          <w:rFonts w:ascii="Times New Roman" w:eastAsia="Times New Roman" w:hAnsi="Times New Roman"/>
          <w:color w:val="auto"/>
        </w:rPr>
      </w:pPr>
      <w:hyperlink r:id="rId25" w:history="1">
        <w:r w:rsidRPr="002047B3">
          <w:rPr>
            <w:rFonts w:ascii="Times New Roman" w:eastAsia="Times New Roman" w:hAnsi="Times New Roman"/>
            <w:i/>
            <w:color w:val="auto"/>
          </w:rPr>
          <w:t>2 CFR Part 175</w:t>
        </w:r>
        <w:r w:rsidRPr="002047B3">
          <w:rPr>
            <w:rFonts w:ascii="Times New Roman" w:eastAsia="Times New Roman" w:hAnsi="Times New Roman"/>
            <w:color w:val="auto"/>
          </w:rPr>
          <w:t>, “Trafficking Victims Protection Act of 2000</w:t>
        </w:r>
      </w:hyperlink>
      <w:r w:rsidRPr="002047B3">
        <w:rPr>
          <w:rFonts w:ascii="Times New Roman" w:eastAsia="Times New Roman" w:hAnsi="Times New Roman"/>
          <w:color w:val="auto"/>
        </w:rPr>
        <w:t>”;</w:t>
      </w:r>
    </w:p>
    <w:p w14:paraId="26F38998" w14:textId="77777777" w:rsidR="002047B3" w:rsidRPr="002047B3" w:rsidRDefault="002047B3" w:rsidP="004B6116">
      <w:pPr>
        <w:shd w:val="clear" w:color="auto" w:fill="FFFFFF"/>
        <w:ind w:left="1440"/>
        <w:rPr>
          <w:rFonts w:ascii="Times New Roman" w:eastAsia="Times New Roman" w:hAnsi="Times New Roman"/>
          <w:color w:val="auto"/>
        </w:rPr>
      </w:pPr>
    </w:p>
    <w:p w14:paraId="67F25FE9" w14:textId="77777777" w:rsidR="002047B3" w:rsidRPr="002047B3" w:rsidRDefault="002047B3" w:rsidP="004B6116">
      <w:pPr>
        <w:shd w:val="clear" w:color="auto" w:fill="FFFFFF"/>
        <w:ind w:left="1440"/>
        <w:rPr>
          <w:rFonts w:ascii="Times New Roman" w:eastAsia="Times New Roman" w:hAnsi="Times New Roman"/>
          <w:color w:val="auto"/>
        </w:rPr>
      </w:pPr>
      <w:r w:rsidRPr="002047B3">
        <w:rPr>
          <w:rFonts w:ascii="Times New Roman" w:eastAsia="Times New Roman" w:hAnsi="Times New Roman"/>
          <w:i/>
          <w:color w:val="auto"/>
        </w:rPr>
        <w:t>FAR Clause 52.203–12, Paragraphs (a) and (b)</w:t>
      </w:r>
      <w:r w:rsidRPr="002047B3">
        <w:rPr>
          <w:rFonts w:ascii="Times New Roman" w:eastAsia="Times New Roman" w:hAnsi="Times New Roman"/>
          <w:color w:val="auto"/>
        </w:rPr>
        <w:t>, Limitation on Payments to Influence Certain Federal Transactions;</w:t>
      </w:r>
    </w:p>
    <w:p w14:paraId="585669BA" w14:textId="77777777" w:rsidR="002047B3" w:rsidRPr="002047B3" w:rsidRDefault="002047B3" w:rsidP="004B6116">
      <w:pPr>
        <w:shd w:val="clear" w:color="auto" w:fill="FFFFFF"/>
        <w:ind w:left="1440"/>
        <w:rPr>
          <w:rFonts w:ascii="Times New Roman" w:eastAsia="Times New Roman" w:hAnsi="Times New Roman"/>
          <w:color w:val="auto"/>
        </w:rPr>
      </w:pPr>
    </w:p>
    <w:p w14:paraId="0622D69F" w14:textId="77777777" w:rsidR="002047B3" w:rsidRPr="002047B3" w:rsidRDefault="002047B3" w:rsidP="004B6116">
      <w:pPr>
        <w:shd w:val="clear" w:color="auto" w:fill="FFFFFF"/>
        <w:ind w:left="1440"/>
        <w:rPr>
          <w:rFonts w:ascii="Times New Roman" w:eastAsia="Times New Roman" w:hAnsi="Times New Roman"/>
          <w:color w:val="auto"/>
        </w:rPr>
      </w:pPr>
      <w:r w:rsidRPr="002047B3">
        <w:rPr>
          <w:rFonts w:ascii="Times New Roman" w:eastAsia="Times New Roman" w:hAnsi="Times New Roman"/>
          <w:i/>
          <w:color w:val="auto"/>
        </w:rPr>
        <w:t>2 CFR Part 25</w:t>
      </w:r>
      <w:r w:rsidRPr="002047B3">
        <w:rPr>
          <w:rFonts w:ascii="Times New Roman" w:eastAsia="Times New Roman" w:hAnsi="Times New Roman"/>
          <w:color w:val="auto"/>
        </w:rPr>
        <w:t>, System for Award Management (www.SAM.gov) and Data Universal Numbering System (DUNS); and</w:t>
      </w:r>
    </w:p>
    <w:p w14:paraId="01904145" w14:textId="77777777" w:rsidR="002047B3" w:rsidRPr="002047B3" w:rsidRDefault="002047B3" w:rsidP="004B6116">
      <w:pPr>
        <w:shd w:val="clear" w:color="auto" w:fill="FFFFFF"/>
        <w:ind w:left="1440"/>
        <w:rPr>
          <w:rFonts w:ascii="Times New Roman" w:eastAsia="Times New Roman" w:hAnsi="Times New Roman"/>
          <w:color w:val="auto"/>
        </w:rPr>
      </w:pPr>
    </w:p>
    <w:p w14:paraId="1624ADB0" w14:textId="77777777" w:rsidR="002047B3" w:rsidRPr="002047B3" w:rsidRDefault="002047B3" w:rsidP="004B6116">
      <w:pPr>
        <w:shd w:val="clear" w:color="auto" w:fill="FFFFFF"/>
        <w:ind w:left="1440"/>
        <w:rPr>
          <w:rFonts w:ascii="Times New Roman" w:eastAsia="Times New Roman" w:hAnsi="Times New Roman"/>
          <w:color w:val="auto"/>
        </w:rPr>
      </w:pPr>
      <w:r w:rsidRPr="002047B3">
        <w:rPr>
          <w:rFonts w:ascii="Times New Roman" w:eastAsia="Times New Roman" w:hAnsi="Times New Roman"/>
          <w:i/>
          <w:color w:val="auto"/>
        </w:rPr>
        <w:t>2 CFR Part 170</w:t>
      </w:r>
      <w:r w:rsidRPr="002047B3">
        <w:rPr>
          <w:rFonts w:ascii="Times New Roman" w:eastAsia="Times New Roman" w:hAnsi="Times New Roman"/>
          <w:color w:val="auto"/>
        </w:rPr>
        <w:t>, “Reporting Subawards and Executive Compensation”.</w:t>
      </w:r>
    </w:p>
    <w:p w14:paraId="18280691" w14:textId="77777777" w:rsidR="002047B3" w:rsidRPr="002047B3" w:rsidRDefault="002047B3" w:rsidP="004B6116">
      <w:pPr>
        <w:ind w:left="1440"/>
        <w:rPr>
          <w:rFonts w:ascii="Times New Roman" w:eastAsia="Times New Roman" w:hAnsi="Times New Roman"/>
          <w:color w:val="auto"/>
        </w:rPr>
      </w:pPr>
    </w:p>
    <w:p w14:paraId="5290AE8C" w14:textId="77777777" w:rsidR="002047B3" w:rsidRPr="002047B3" w:rsidRDefault="002047B3" w:rsidP="004B6116">
      <w:pPr>
        <w:numPr>
          <w:ilvl w:val="0"/>
          <w:numId w:val="70"/>
        </w:numPr>
        <w:tabs>
          <w:tab w:val="clear" w:pos="720"/>
          <w:tab w:val="num" w:pos="1080"/>
        </w:tabs>
        <w:ind w:left="1080"/>
        <w:rPr>
          <w:rFonts w:ascii="Times New Roman" w:eastAsia="Times New Roman" w:hAnsi="Times New Roman"/>
          <w:i/>
          <w:color w:val="auto"/>
        </w:rPr>
      </w:pPr>
      <w:r w:rsidRPr="002047B3">
        <w:rPr>
          <w:rFonts w:ascii="Times New Roman" w:eastAsia="Times New Roman" w:hAnsi="Times New Roman"/>
          <w:b/>
          <w:color w:val="auto"/>
        </w:rPr>
        <w:t>Non–Discrimination</w:t>
      </w:r>
      <w:r w:rsidRPr="002047B3">
        <w:rPr>
          <w:rFonts w:ascii="Times New Roman" w:eastAsia="Times New Roman" w:hAnsi="Times New Roman"/>
          <w:color w:val="auto"/>
        </w:rPr>
        <w:t>.</w:t>
      </w:r>
      <w:r w:rsidRPr="002047B3">
        <w:rPr>
          <w:rFonts w:ascii="Times New Roman" w:eastAsia="Times New Roman" w:hAnsi="Times New Roman"/>
          <w:b/>
          <w:color w:val="auto"/>
        </w:rPr>
        <w:t xml:space="preserve"> </w:t>
      </w:r>
      <w:r w:rsidRPr="002047B3">
        <w:rPr>
          <w:rFonts w:ascii="Times New Roman" w:eastAsia="Times New Roman" w:hAnsi="Times New Roman"/>
          <w:color w:val="auto"/>
        </w:rPr>
        <w:t xml:space="preserve">All activities pursuant to this Agreement shall be in compliance with the requirements of Executive Order 11246, as amended; Title VI of the Civil Rights Act of 1964, as amended, (78 Stat. 252; 42 U.S.C. §§2000d </w:t>
      </w:r>
      <w:r w:rsidRPr="002047B3">
        <w:rPr>
          <w:rFonts w:ascii="Times New Roman" w:eastAsia="Times New Roman" w:hAnsi="Times New Roman"/>
          <w:color w:val="auto"/>
          <w:u w:val="single"/>
        </w:rPr>
        <w:t>et</w:t>
      </w:r>
      <w:r w:rsidRPr="002047B3">
        <w:rPr>
          <w:rFonts w:ascii="Times New Roman" w:eastAsia="Times New Roman" w:hAnsi="Times New Roman"/>
          <w:color w:val="auto"/>
        </w:rPr>
        <w:t xml:space="preserve"> </w:t>
      </w:r>
      <w:r w:rsidRPr="002047B3">
        <w:rPr>
          <w:rFonts w:ascii="Times New Roman" w:eastAsia="Times New Roman" w:hAnsi="Times New Roman"/>
          <w:color w:val="auto"/>
          <w:u w:val="single"/>
        </w:rPr>
        <w:t>seq</w:t>
      </w:r>
      <w:r w:rsidRPr="002047B3">
        <w:rPr>
          <w:rFonts w:ascii="Times New Roman" w:eastAsia="Times New Roman" w:hAnsi="Times New Roman"/>
          <w:color w:val="auto"/>
        </w:rPr>
        <w:t xml:space="preserve">.); Title V, Section 504 of the Rehabilitation Act of 1973, as amended, (87 Stat. 394; 29 U.S.C. §794); the Age Discrimination Act of 1975 (89 Stat. 728; 42 U.S.C. §§6101 </w:t>
      </w:r>
      <w:r w:rsidRPr="002047B3">
        <w:rPr>
          <w:rFonts w:ascii="Times New Roman" w:eastAsia="Times New Roman" w:hAnsi="Times New Roman"/>
          <w:color w:val="auto"/>
          <w:u w:val="single"/>
        </w:rPr>
        <w:t>et</w:t>
      </w:r>
      <w:r w:rsidRPr="002047B3">
        <w:rPr>
          <w:rFonts w:ascii="Times New Roman" w:eastAsia="Times New Roman" w:hAnsi="Times New Roman"/>
          <w:color w:val="auto"/>
        </w:rPr>
        <w:t xml:space="preserve"> </w:t>
      </w:r>
      <w:r w:rsidRPr="002047B3">
        <w:rPr>
          <w:rFonts w:ascii="Times New Roman" w:eastAsia="Times New Roman" w:hAnsi="Times New Roman"/>
          <w:color w:val="auto"/>
          <w:u w:val="single"/>
        </w:rPr>
        <w:t>seq</w:t>
      </w:r>
      <w:r w:rsidRPr="002047B3">
        <w:rPr>
          <w:rFonts w:ascii="Times New Roman" w:eastAsia="Times New Roman" w:hAnsi="Times New Roman"/>
          <w:color w:val="auto"/>
        </w:rPr>
        <w:t>.); and with all other Federal laws and regulations prohibiting discrimination on grounds of race, color, sexual orientation, national origin, disabilities, religion, age, or sex.</w:t>
      </w:r>
    </w:p>
    <w:p w14:paraId="13850618" w14:textId="77777777" w:rsidR="002047B3" w:rsidRPr="002047B3" w:rsidRDefault="002047B3" w:rsidP="004B6116">
      <w:pPr>
        <w:ind w:left="1080"/>
        <w:rPr>
          <w:rFonts w:ascii="Times New Roman" w:eastAsia="Times New Roman" w:hAnsi="Times New Roman"/>
          <w:color w:val="auto"/>
        </w:rPr>
      </w:pPr>
    </w:p>
    <w:p w14:paraId="71477E9D" w14:textId="77777777" w:rsidR="002047B3" w:rsidRPr="002047B3" w:rsidRDefault="002047B3" w:rsidP="004B6116">
      <w:pPr>
        <w:numPr>
          <w:ilvl w:val="0"/>
          <w:numId w:val="70"/>
        </w:numPr>
        <w:tabs>
          <w:tab w:val="clear" w:pos="720"/>
          <w:tab w:val="num" w:pos="1080"/>
        </w:tabs>
        <w:ind w:left="1080"/>
        <w:rPr>
          <w:rFonts w:ascii="Times New Roman" w:eastAsia="Times New Roman" w:hAnsi="Times New Roman"/>
          <w:color w:val="auto"/>
        </w:rPr>
      </w:pPr>
      <w:r w:rsidRPr="002047B3">
        <w:rPr>
          <w:rFonts w:ascii="Times New Roman" w:eastAsia="Times New Roman" w:hAnsi="Times New Roman"/>
          <w:b/>
          <w:bCs/>
          <w:color w:val="auto"/>
        </w:rPr>
        <w:t>Lobbying Prohibition</w:t>
      </w:r>
      <w:r w:rsidRPr="002047B3">
        <w:rPr>
          <w:rFonts w:ascii="Times New Roman" w:eastAsia="Times New Roman" w:hAnsi="Times New Roman"/>
          <w:bCs/>
          <w:color w:val="auto"/>
        </w:rPr>
        <w:t>.</w:t>
      </w:r>
      <w:r w:rsidRPr="002047B3">
        <w:rPr>
          <w:rFonts w:ascii="Times New Roman" w:eastAsia="Times New Roman" w:hAnsi="Times New Roman"/>
          <w:b/>
          <w:bCs/>
          <w:color w:val="auto"/>
        </w:rPr>
        <w:t xml:space="preserve"> </w:t>
      </w:r>
      <w:r w:rsidRPr="002047B3">
        <w:rPr>
          <w:rFonts w:ascii="Times New Roman" w:eastAsia="Times New Roman" w:hAnsi="Times New Roman"/>
          <w:color w:val="auto"/>
        </w:rPr>
        <w:t xml:space="preserve">18 </w:t>
      </w:r>
      <w:r w:rsidRPr="002047B3">
        <w:rPr>
          <w:rFonts w:ascii="Times New Roman" w:eastAsia="Times New Roman" w:hAnsi="Times New Roman"/>
          <w:iCs/>
          <w:color w:val="auto"/>
        </w:rPr>
        <w:t>U.S.C.</w:t>
      </w:r>
      <w:r w:rsidRPr="002047B3">
        <w:rPr>
          <w:rFonts w:ascii="Times New Roman" w:eastAsia="Times New Roman" w:hAnsi="Times New Roman"/>
          <w:color w:val="auto"/>
        </w:rPr>
        <w:t xml:space="preserve"> </w:t>
      </w:r>
      <w:r w:rsidRPr="002047B3">
        <w:rPr>
          <w:rFonts w:ascii="Times New Roman" w:eastAsia="Times New Roman" w:hAnsi="Times New Roman"/>
          <w:iCs/>
          <w:color w:val="auto"/>
        </w:rPr>
        <w:t>§1913</w:t>
      </w:r>
      <w:r w:rsidRPr="002047B3">
        <w:rPr>
          <w:rFonts w:ascii="Times New Roman" w:eastAsia="Times New Roman" w:hAnsi="Times New Roman"/>
          <w:color w:val="auto"/>
        </w:rPr>
        <w:t xml:space="preserve">, Lobbying with Appropriated Moneys, as amended by </w:t>
      </w:r>
      <w:r w:rsidRPr="002047B3">
        <w:rPr>
          <w:rFonts w:ascii="Times New Roman" w:eastAsia="Times New Roman" w:hAnsi="Times New Roman"/>
          <w:iCs/>
          <w:color w:val="auto"/>
        </w:rPr>
        <w:t>Public Law 107–273,</w:t>
      </w:r>
      <w:r w:rsidRPr="002047B3">
        <w:rPr>
          <w:rFonts w:ascii="Times New Roman" w:eastAsia="Times New Roman" w:hAnsi="Times New Roman"/>
          <w:color w:val="auto"/>
        </w:rPr>
        <w:t xml:space="preserve"> Nov. 2, 2002 Violations of this section shall constitute violations of section 1352(a) of title 31. </w:t>
      </w:r>
      <w:r w:rsidRPr="002047B3">
        <w:rPr>
          <w:rFonts w:ascii="Times New Roman" w:eastAsia="Times New Roman" w:hAnsi="Times New Roman"/>
        </w:rPr>
        <w:t>In addition, the related restrictions on the use of appropriated funds found in Div. F, § 402 of the Omnibus Appropriations Act of 2008 (P.L. 110–161) also apply.</w:t>
      </w:r>
    </w:p>
    <w:p w14:paraId="5ED13A34" w14:textId="77777777" w:rsidR="002047B3" w:rsidRPr="002047B3" w:rsidRDefault="002047B3" w:rsidP="004B6116">
      <w:pPr>
        <w:ind w:left="1080"/>
        <w:rPr>
          <w:rFonts w:ascii="Times New Roman" w:eastAsia="Times New Roman" w:hAnsi="Times New Roman"/>
          <w:color w:val="auto"/>
        </w:rPr>
      </w:pPr>
    </w:p>
    <w:p w14:paraId="1BB2CFC2" w14:textId="77777777" w:rsidR="002047B3" w:rsidRPr="002047B3" w:rsidRDefault="002047B3" w:rsidP="004B6116">
      <w:pPr>
        <w:numPr>
          <w:ilvl w:val="0"/>
          <w:numId w:val="70"/>
        </w:numPr>
        <w:tabs>
          <w:tab w:val="clear" w:pos="720"/>
          <w:tab w:val="num" w:pos="1080"/>
        </w:tabs>
        <w:ind w:left="1080"/>
        <w:rPr>
          <w:rFonts w:ascii="Times New Roman" w:eastAsia="Times New Roman" w:hAnsi="Times New Roman"/>
          <w:i/>
          <w:color w:val="auto"/>
          <w:sz w:val="22"/>
        </w:rPr>
      </w:pPr>
      <w:r w:rsidRPr="002047B3">
        <w:rPr>
          <w:rFonts w:ascii="Times New Roman" w:eastAsia="Times New Roman" w:hAnsi="Times New Roman"/>
          <w:b/>
          <w:color w:val="auto"/>
        </w:rPr>
        <w:t>Anti–Deficiency Act</w:t>
      </w:r>
      <w:r w:rsidRPr="002047B3">
        <w:rPr>
          <w:rFonts w:ascii="Times New Roman" w:eastAsia="Times New Roman" w:hAnsi="Times New Roman"/>
          <w:color w:val="auto"/>
        </w:rPr>
        <w:t>.</w:t>
      </w:r>
      <w:r w:rsidRPr="002047B3">
        <w:rPr>
          <w:rFonts w:ascii="Times New Roman" w:eastAsia="Times New Roman" w:hAnsi="Times New Roman"/>
          <w:b/>
          <w:color w:val="auto"/>
        </w:rPr>
        <w:t xml:space="preserve"> </w:t>
      </w:r>
      <w:r w:rsidRPr="002047B3">
        <w:rPr>
          <w:rFonts w:ascii="Times New Roman" w:eastAsia="Times New Roman" w:hAnsi="Times New Roman"/>
          <w:color w:val="auto"/>
        </w:rPr>
        <w:t>Pursuant to 31 U.S.C. §1341 nothing contained in this Agreement shall be construed as binding the NPS to expend in any one fiscal year any sum in excess of appropriations made by Congress, for the purposes of this Agreement for that fiscal year, or other obligation for the further expenditure of money in excess of such appropriations.</w:t>
      </w:r>
    </w:p>
    <w:p w14:paraId="35D90A69" w14:textId="77777777" w:rsidR="002047B3" w:rsidRPr="002047B3" w:rsidRDefault="002047B3" w:rsidP="004B6116">
      <w:pPr>
        <w:ind w:left="1080"/>
        <w:rPr>
          <w:rFonts w:ascii="Times New Roman" w:eastAsia="Times New Roman" w:hAnsi="Times New Roman"/>
          <w:color w:val="auto"/>
          <w:sz w:val="22"/>
        </w:rPr>
      </w:pPr>
    </w:p>
    <w:p w14:paraId="62713C2E" w14:textId="77777777" w:rsidR="002047B3" w:rsidRPr="002047B3" w:rsidRDefault="002047B3" w:rsidP="004B6116">
      <w:pPr>
        <w:numPr>
          <w:ilvl w:val="0"/>
          <w:numId w:val="70"/>
        </w:numPr>
        <w:tabs>
          <w:tab w:val="clear" w:pos="720"/>
          <w:tab w:val="num" w:pos="1080"/>
        </w:tabs>
        <w:ind w:left="1080"/>
        <w:rPr>
          <w:rFonts w:ascii="Times New Roman" w:eastAsia="Times New Roman" w:hAnsi="Times New Roman"/>
          <w:color w:val="auto"/>
        </w:rPr>
      </w:pPr>
      <w:r w:rsidRPr="002047B3">
        <w:rPr>
          <w:rFonts w:ascii="Times New Roman" w:eastAsia="Times New Roman" w:hAnsi="Times New Roman"/>
          <w:b/>
          <w:color w:val="auto"/>
        </w:rPr>
        <w:t>Minority Business Enterprise Development</w:t>
      </w:r>
      <w:r w:rsidRPr="002047B3">
        <w:rPr>
          <w:rFonts w:ascii="Times New Roman" w:eastAsia="Times New Roman" w:hAnsi="Times New Roman"/>
          <w:color w:val="auto"/>
        </w:rPr>
        <w:t>.</w:t>
      </w:r>
      <w:r w:rsidRPr="002047B3">
        <w:rPr>
          <w:rFonts w:ascii="Times New Roman" w:eastAsia="Times New Roman" w:hAnsi="Times New Roman"/>
          <w:b/>
          <w:color w:val="auto"/>
        </w:rPr>
        <w:t xml:space="preserve"> </w:t>
      </w:r>
      <w:r w:rsidRPr="002047B3">
        <w:rPr>
          <w:rFonts w:ascii="Times New Roman" w:eastAsia="Times New Roman" w:hAnsi="Times New Roman"/>
          <w:color w:val="auto"/>
        </w:rPr>
        <w:t>Pursuant to Executive Order 12432 it is national policy to award a fair share of contracts to small and minority firms. NPS is strongly committed to the objectives of this policy and encourages all recipients of its Cooperative Agreements to take affirmative steps to ensure such fairness by ensuring procurement procedures are carried out in accordance with the Executive Order.</w:t>
      </w:r>
    </w:p>
    <w:p w14:paraId="2D1E88FA" w14:textId="77777777" w:rsidR="002047B3" w:rsidRPr="002047B3" w:rsidRDefault="002047B3" w:rsidP="004B6116">
      <w:pPr>
        <w:ind w:left="1080"/>
        <w:rPr>
          <w:rFonts w:ascii="Times New Roman" w:eastAsia="Times New Roman" w:hAnsi="Times New Roman"/>
          <w:color w:val="auto"/>
        </w:rPr>
      </w:pPr>
    </w:p>
    <w:p w14:paraId="0779B79D" w14:textId="77777777" w:rsidR="002047B3" w:rsidRPr="002047B3" w:rsidRDefault="002047B3" w:rsidP="004B6116">
      <w:pPr>
        <w:numPr>
          <w:ilvl w:val="0"/>
          <w:numId w:val="70"/>
        </w:numPr>
        <w:tabs>
          <w:tab w:val="clear" w:pos="720"/>
          <w:tab w:val="num" w:pos="1080"/>
        </w:tabs>
        <w:ind w:left="1080"/>
        <w:rPr>
          <w:rFonts w:ascii="Times New Roman" w:eastAsia="Times New Roman" w:hAnsi="Times New Roman"/>
          <w:i/>
          <w:color w:val="auto"/>
        </w:rPr>
      </w:pPr>
      <w:r w:rsidRPr="002047B3">
        <w:rPr>
          <w:rFonts w:ascii="Times New Roman" w:eastAsia="Times New Roman" w:hAnsi="Times New Roman"/>
          <w:b/>
          <w:color w:val="auto"/>
        </w:rPr>
        <w:lastRenderedPageBreak/>
        <w:t>Assignment</w:t>
      </w:r>
      <w:r w:rsidRPr="002047B3">
        <w:rPr>
          <w:rFonts w:ascii="Times New Roman" w:eastAsia="Times New Roman" w:hAnsi="Times New Roman"/>
          <w:color w:val="auto"/>
        </w:rPr>
        <w:t>.</w:t>
      </w:r>
      <w:r w:rsidRPr="002047B3">
        <w:rPr>
          <w:rFonts w:ascii="Times New Roman" w:eastAsia="Times New Roman" w:hAnsi="Times New Roman"/>
          <w:b/>
          <w:color w:val="auto"/>
        </w:rPr>
        <w:t xml:space="preserve"> </w:t>
      </w:r>
      <w:r w:rsidRPr="002047B3">
        <w:rPr>
          <w:rFonts w:ascii="Times New Roman" w:eastAsia="Times New Roman" w:hAnsi="Times New Roman"/>
          <w:color w:val="auto"/>
        </w:rPr>
        <w:t>No part of this Agreement shall be assigned to any other party without prior written approval of the NPS and the Assignee.</w:t>
      </w:r>
    </w:p>
    <w:p w14:paraId="6385BEE0" w14:textId="77777777" w:rsidR="002047B3" w:rsidRPr="002047B3" w:rsidRDefault="002047B3" w:rsidP="004B6116">
      <w:pPr>
        <w:ind w:left="1080"/>
        <w:rPr>
          <w:rFonts w:ascii="Times New Roman" w:eastAsia="Times New Roman" w:hAnsi="Times New Roman"/>
          <w:color w:val="auto"/>
        </w:rPr>
      </w:pPr>
    </w:p>
    <w:p w14:paraId="1CF88419" w14:textId="77777777" w:rsidR="002047B3" w:rsidRPr="002047B3" w:rsidRDefault="002047B3" w:rsidP="004B6116">
      <w:pPr>
        <w:numPr>
          <w:ilvl w:val="0"/>
          <w:numId w:val="70"/>
        </w:numPr>
        <w:tabs>
          <w:tab w:val="clear" w:pos="720"/>
          <w:tab w:val="num" w:pos="1080"/>
        </w:tabs>
        <w:ind w:left="1080"/>
        <w:rPr>
          <w:rFonts w:ascii="Times New Roman" w:eastAsia="Times New Roman" w:hAnsi="Times New Roman"/>
          <w:i/>
          <w:color w:val="auto"/>
        </w:rPr>
      </w:pPr>
      <w:r w:rsidRPr="002047B3">
        <w:rPr>
          <w:rFonts w:ascii="Times New Roman" w:eastAsia="Times New Roman" w:hAnsi="Times New Roman"/>
          <w:b/>
          <w:color w:val="auto"/>
        </w:rPr>
        <w:t>Member of Congress</w:t>
      </w:r>
      <w:r w:rsidRPr="002047B3">
        <w:rPr>
          <w:rFonts w:ascii="Times New Roman" w:eastAsia="Times New Roman" w:hAnsi="Times New Roman"/>
          <w:color w:val="auto"/>
        </w:rPr>
        <w:t xml:space="preserve">. Pursuant to 41 U.S.C. § 22, no Member of Congress shall be admitted to any share or part of any contract or agreement made, </w:t>
      </w:r>
      <w:proofErr w:type="gramStart"/>
      <w:r w:rsidRPr="002047B3">
        <w:rPr>
          <w:rFonts w:ascii="Times New Roman" w:eastAsia="Times New Roman" w:hAnsi="Times New Roman"/>
          <w:color w:val="auto"/>
        </w:rPr>
        <w:t>entered into</w:t>
      </w:r>
      <w:proofErr w:type="gramEnd"/>
      <w:r w:rsidRPr="002047B3">
        <w:rPr>
          <w:rFonts w:ascii="Times New Roman" w:eastAsia="Times New Roman" w:hAnsi="Times New Roman"/>
          <w:color w:val="auto"/>
        </w:rPr>
        <w:t>, or adopted by or on behalf of the United States, or to any benefit to arise thereupon.</w:t>
      </w:r>
    </w:p>
    <w:p w14:paraId="04F07C11" w14:textId="77777777" w:rsidR="002047B3" w:rsidRPr="002047B3" w:rsidRDefault="002047B3" w:rsidP="004B6116">
      <w:pPr>
        <w:ind w:left="1080"/>
        <w:rPr>
          <w:rFonts w:ascii="Times New Roman" w:eastAsia="Times New Roman" w:hAnsi="Times New Roman"/>
          <w:color w:val="auto"/>
        </w:rPr>
      </w:pPr>
    </w:p>
    <w:p w14:paraId="18D44882" w14:textId="77777777" w:rsidR="002047B3" w:rsidRPr="002047B3" w:rsidRDefault="002047B3" w:rsidP="004B6116">
      <w:pPr>
        <w:numPr>
          <w:ilvl w:val="0"/>
          <w:numId w:val="70"/>
        </w:numPr>
        <w:tabs>
          <w:tab w:val="clear" w:pos="720"/>
          <w:tab w:val="num" w:pos="1170"/>
        </w:tabs>
        <w:ind w:left="1080"/>
        <w:rPr>
          <w:rFonts w:ascii="Times New Roman" w:eastAsia="Times New Roman" w:hAnsi="Times New Roman"/>
          <w:i/>
          <w:color w:val="auto"/>
        </w:rPr>
      </w:pPr>
      <w:r w:rsidRPr="002047B3">
        <w:rPr>
          <w:rFonts w:ascii="Times New Roman" w:eastAsia="Times New Roman" w:hAnsi="Times New Roman"/>
          <w:b/>
          <w:color w:val="auto"/>
        </w:rPr>
        <w:t>Agency</w:t>
      </w:r>
      <w:r w:rsidRPr="002047B3">
        <w:rPr>
          <w:rFonts w:ascii="Times New Roman" w:eastAsia="Times New Roman" w:hAnsi="Times New Roman"/>
          <w:color w:val="auto"/>
        </w:rPr>
        <w:t>.</w:t>
      </w:r>
      <w:r w:rsidRPr="002047B3">
        <w:rPr>
          <w:rFonts w:ascii="Times New Roman" w:eastAsia="Times New Roman" w:hAnsi="Times New Roman"/>
          <w:b/>
          <w:color w:val="auto"/>
        </w:rPr>
        <w:t xml:space="preserve"> </w:t>
      </w:r>
      <w:r w:rsidRPr="002047B3">
        <w:rPr>
          <w:rFonts w:ascii="Times New Roman" w:eastAsia="Times New Roman" w:hAnsi="Times New Roman"/>
          <w:color w:val="auto"/>
        </w:rPr>
        <w:t xml:space="preserve">The Recipient is not an agent or representative of the United States, the Department of the Interior, NPS, or the Park, nor will the Recipient represent </w:t>
      </w:r>
      <w:proofErr w:type="gramStart"/>
      <w:r w:rsidRPr="002047B3">
        <w:rPr>
          <w:rFonts w:ascii="Times New Roman" w:eastAsia="Times New Roman" w:hAnsi="Times New Roman"/>
          <w:color w:val="auto"/>
        </w:rPr>
        <w:t>its self</w:t>
      </w:r>
      <w:proofErr w:type="gramEnd"/>
      <w:r w:rsidRPr="002047B3">
        <w:rPr>
          <w:rFonts w:ascii="Times New Roman" w:eastAsia="Times New Roman" w:hAnsi="Times New Roman"/>
          <w:color w:val="auto"/>
        </w:rPr>
        <w:t xml:space="preserve"> as such to third parties. NPS employees are not agents of the Recipient and will not act on behalf of the Recipient.</w:t>
      </w:r>
    </w:p>
    <w:p w14:paraId="22EE5CC6" w14:textId="77777777" w:rsidR="002047B3" w:rsidRPr="002047B3" w:rsidRDefault="002047B3" w:rsidP="004B6116">
      <w:pPr>
        <w:ind w:left="1080"/>
        <w:rPr>
          <w:rFonts w:ascii="Times New Roman" w:eastAsia="Times New Roman" w:hAnsi="Times New Roman"/>
          <w:color w:val="auto"/>
        </w:rPr>
      </w:pPr>
    </w:p>
    <w:p w14:paraId="2D69DE97" w14:textId="77777777" w:rsidR="002047B3" w:rsidRPr="002047B3" w:rsidRDefault="002047B3" w:rsidP="004B6116">
      <w:pPr>
        <w:numPr>
          <w:ilvl w:val="0"/>
          <w:numId w:val="70"/>
        </w:numPr>
        <w:tabs>
          <w:tab w:val="clear" w:pos="720"/>
          <w:tab w:val="num" w:pos="1080"/>
        </w:tabs>
        <w:ind w:left="1080"/>
        <w:rPr>
          <w:rFonts w:ascii="Times New Roman" w:eastAsia="Times New Roman" w:hAnsi="Times New Roman"/>
          <w:i/>
          <w:color w:val="auto"/>
        </w:rPr>
      </w:pPr>
      <w:r w:rsidRPr="002047B3">
        <w:rPr>
          <w:rFonts w:ascii="Times New Roman" w:eastAsia="Times New Roman" w:hAnsi="Times New Roman"/>
          <w:b/>
          <w:color w:val="auto"/>
        </w:rPr>
        <w:t>Non–Exclusive Agreement</w:t>
      </w:r>
      <w:r w:rsidRPr="002047B3">
        <w:rPr>
          <w:rFonts w:ascii="Times New Roman" w:eastAsia="Times New Roman" w:hAnsi="Times New Roman"/>
          <w:color w:val="auto"/>
        </w:rPr>
        <w:t>. This Agreement in no way restricts the Recipient or NPS from entering into similar agreements, or participating in similar activities or arrangements, with other public or private agencies, organizations, or individuals.</w:t>
      </w:r>
    </w:p>
    <w:p w14:paraId="518D0558" w14:textId="77777777" w:rsidR="002047B3" w:rsidRPr="002047B3" w:rsidRDefault="002047B3" w:rsidP="004B6116">
      <w:pPr>
        <w:ind w:left="1080"/>
        <w:rPr>
          <w:rFonts w:ascii="Times New Roman" w:eastAsia="Times New Roman" w:hAnsi="Times New Roman"/>
          <w:color w:val="auto"/>
        </w:rPr>
      </w:pPr>
    </w:p>
    <w:p w14:paraId="2A12ED8B" w14:textId="77777777" w:rsidR="002047B3" w:rsidRPr="002047B3" w:rsidRDefault="002047B3" w:rsidP="004B6116">
      <w:pPr>
        <w:numPr>
          <w:ilvl w:val="0"/>
          <w:numId w:val="70"/>
        </w:numPr>
        <w:tabs>
          <w:tab w:val="clear" w:pos="720"/>
          <w:tab w:val="num" w:pos="1080"/>
        </w:tabs>
        <w:ind w:left="1080"/>
        <w:rPr>
          <w:rFonts w:ascii="Times New Roman" w:eastAsia="Times New Roman" w:hAnsi="Times New Roman"/>
          <w:i/>
          <w:color w:val="auto"/>
        </w:rPr>
      </w:pPr>
      <w:r w:rsidRPr="002047B3">
        <w:rPr>
          <w:rFonts w:ascii="Times New Roman" w:eastAsia="Times New Roman" w:hAnsi="Times New Roman"/>
          <w:b/>
          <w:color w:val="auto"/>
        </w:rPr>
        <w:t>Survival</w:t>
      </w:r>
      <w:r w:rsidRPr="002047B3">
        <w:rPr>
          <w:rFonts w:ascii="Times New Roman" w:eastAsia="Times New Roman" w:hAnsi="Times New Roman"/>
          <w:color w:val="auto"/>
        </w:rPr>
        <w:t>.</w:t>
      </w:r>
      <w:r w:rsidRPr="002047B3">
        <w:rPr>
          <w:rFonts w:ascii="Times New Roman" w:eastAsia="Times New Roman" w:hAnsi="Times New Roman"/>
          <w:b/>
          <w:color w:val="auto"/>
        </w:rPr>
        <w:t xml:space="preserve"> </w:t>
      </w:r>
      <w:r w:rsidRPr="002047B3">
        <w:rPr>
          <w:rFonts w:ascii="Times New Roman" w:eastAsia="Times New Roman" w:hAnsi="Times New Roman"/>
          <w:color w:val="auto"/>
        </w:rPr>
        <w:t>Any and all provisions which, by themselves or their nature, are reasonably expected to be performed after the expiration or termination of this Agreement shall survive and be enforceable after the expiration or termination of this Agreement. Any and all liabilities, actual or contingent, which have arisen during the term of and in connection with this Agreement shall survive expiration or termination of this Agreement.</w:t>
      </w:r>
    </w:p>
    <w:p w14:paraId="332FA88A" w14:textId="77777777" w:rsidR="002047B3" w:rsidRPr="002047B3" w:rsidRDefault="002047B3" w:rsidP="004B6116">
      <w:pPr>
        <w:ind w:left="1080"/>
        <w:rPr>
          <w:rFonts w:ascii="Times New Roman" w:eastAsia="Times New Roman" w:hAnsi="Times New Roman"/>
          <w:color w:val="auto"/>
        </w:rPr>
      </w:pPr>
    </w:p>
    <w:p w14:paraId="46619511" w14:textId="77777777" w:rsidR="002047B3" w:rsidRPr="002047B3" w:rsidRDefault="002047B3" w:rsidP="004B6116">
      <w:pPr>
        <w:numPr>
          <w:ilvl w:val="0"/>
          <w:numId w:val="70"/>
        </w:numPr>
        <w:tabs>
          <w:tab w:val="clear" w:pos="720"/>
          <w:tab w:val="num" w:pos="1080"/>
        </w:tabs>
        <w:ind w:left="1080"/>
        <w:rPr>
          <w:rFonts w:ascii="Times New Roman" w:eastAsia="Times New Roman" w:hAnsi="Times New Roman"/>
          <w:i/>
          <w:color w:val="auto"/>
        </w:rPr>
      </w:pPr>
      <w:r w:rsidRPr="002047B3">
        <w:rPr>
          <w:rFonts w:ascii="Times New Roman" w:eastAsia="Times New Roman" w:hAnsi="Times New Roman"/>
          <w:b/>
          <w:color w:val="auto"/>
        </w:rPr>
        <w:t>Partial Invalidity</w:t>
      </w:r>
      <w:r w:rsidRPr="002047B3">
        <w:rPr>
          <w:rFonts w:ascii="Times New Roman" w:eastAsia="Times New Roman" w:hAnsi="Times New Roman"/>
          <w:color w:val="auto"/>
        </w:rPr>
        <w:t>. If any provision of this Agreement or the application thereof to any party or circumstance shall, to any extent, be held invalid or unenforceable, the remainder of this Agreement or the application of such provision to the parties or circumstances other than those to which it is held invalid or unenforceable, shall not be affected thereby and each provision of this Agreement shall be valid and be enforced to the fullest extent permitted by law.</w:t>
      </w:r>
    </w:p>
    <w:p w14:paraId="28A08C56" w14:textId="77777777" w:rsidR="002047B3" w:rsidRPr="002047B3" w:rsidRDefault="002047B3" w:rsidP="004B6116">
      <w:pPr>
        <w:ind w:left="1080"/>
        <w:rPr>
          <w:rFonts w:ascii="Times New Roman" w:eastAsia="Times New Roman" w:hAnsi="Times New Roman"/>
          <w:color w:val="auto"/>
        </w:rPr>
      </w:pPr>
    </w:p>
    <w:p w14:paraId="32348CF2" w14:textId="77777777" w:rsidR="002047B3" w:rsidRPr="002047B3" w:rsidRDefault="002047B3" w:rsidP="004B6116">
      <w:pPr>
        <w:numPr>
          <w:ilvl w:val="0"/>
          <w:numId w:val="70"/>
        </w:numPr>
        <w:tabs>
          <w:tab w:val="clear" w:pos="720"/>
          <w:tab w:val="num" w:pos="1080"/>
        </w:tabs>
        <w:ind w:left="1080"/>
        <w:rPr>
          <w:rFonts w:ascii="Times New Roman" w:eastAsia="Times New Roman" w:hAnsi="Times New Roman"/>
          <w:b/>
          <w:color w:val="auto"/>
        </w:rPr>
      </w:pPr>
      <w:r w:rsidRPr="002047B3">
        <w:rPr>
          <w:rFonts w:ascii="Times New Roman" w:eastAsia="Times New Roman" w:hAnsi="Times New Roman"/>
          <w:b/>
          <w:color w:val="auto"/>
        </w:rPr>
        <w:t>Captions and Headings</w:t>
      </w:r>
      <w:r w:rsidRPr="002047B3">
        <w:rPr>
          <w:rFonts w:ascii="Times New Roman" w:eastAsia="Times New Roman" w:hAnsi="Times New Roman"/>
          <w:color w:val="auto"/>
        </w:rPr>
        <w:t>. The captions, headings, article numbers and paragraph numbers appearing in this Agreement are inserted only as a matter of convenience and in no way shall be construed as defining or limiting the scope or intent of the provision of this Agreement nor in any way affecting this Agreement.</w:t>
      </w:r>
    </w:p>
    <w:p w14:paraId="250FE141" w14:textId="77777777" w:rsidR="002047B3" w:rsidRPr="002047B3" w:rsidRDefault="002047B3" w:rsidP="004B6116">
      <w:pPr>
        <w:ind w:left="1080"/>
        <w:rPr>
          <w:rFonts w:ascii="Times New Roman" w:eastAsia="Times New Roman" w:hAnsi="Times New Roman"/>
          <w:color w:val="auto"/>
        </w:rPr>
      </w:pPr>
    </w:p>
    <w:p w14:paraId="6D413D12" w14:textId="77777777" w:rsidR="002047B3" w:rsidRPr="002047B3" w:rsidRDefault="002047B3" w:rsidP="004B6116">
      <w:pPr>
        <w:numPr>
          <w:ilvl w:val="0"/>
          <w:numId w:val="70"/>
        </w:numPr>
        <w:tabs>
          <w:tab w:val="clear" w:pos="720"/>
          <w:tab w:val="num" w:pos="1170"/>
        </w:tabs>
        <w:ind w:left="1080"/>
        <w:rPr>
          <w:rFonts w:ascii="Times New Roman" w:eastAsia="Times New Roman" w:hAnsi="Times New Roman"/>
          <w:b/>
          <w:color w:val="auto"/>
        </w:rPr>
      </w:pPr>
      <w:r w:rsidRPr="002047B3">
        <w:rPr>
          <w:rFonts w:ascii="Times New Roman" w:eastAsia="Times New Roman" w:hAnsi="Times New Roman"/>
          <w:b/>
          <w:color w:val="auto"/>
        </w:rPr>
        <w:t>No Employment Relationship</w:t>
      </w:r>
      <w:r w:rsidRPr="002047B3">
        <w:rPr>
          <w:rFonts w:ascii="Times New Roman" w:eastAsia="Times New Roman" w:hAnsi="Times New Roman"/>
          <w:color w:val="auto"/>
        </w:rPr>
        <w:t>. This Agreement is not intended to and shall not be construed to create an employment relationship between NPS and Recipient or its representatives. No representative of Recipient shall perform any function or make any decision properly reserved by law or policy to the Federal government.</w:t>
      </w:r>
    </w:p>
    <w:p w14:paraId="7AD0E029" w14:textId="77777777" w:rsidR="002047B3" w:rsidRPr="002047B3" w:rsidRDefault="002047B3" w:rsidP="004B6116">
      <w:pPr>
        <w:ind w:left="1080"/>
        <w:rPr>
          <w:rFonts w:ascii="Times New Roman" w:eastAsia="Times New Roman" w:hAnsi="Times New Roman"/>
          <w:color w:val="auto"/>
        </w:rPr>
      </w:pPr>
    </w:p>
    <w:p w14:paraId="3A347237" w14:textId="77777777" w:rsidR="002047B3" w:rsidRPr="002047B3" w:rsidRDefault="002047B3" w:rsidP="004B6116">
      <w:pPr>
        <w:numPr>
          <w:ilvl w:val="0"/>
          <w:numId w:val="70"/>
        </w:numPr>
        <w:tabs>
          <w:tab w:val="clear" w:pos="720"/>
          <w:tab w:val="num" w:pos="1170"/>
        </w:tabs>
        <w:ind w:left="1080"/>
        <w:rPr>
          <w:rFonts w:ascii="Times New Roman" w:eastAsia="Times New Roman" w:hAnsi="Times New Roman"/>
          <w:b/>
          <w:color w:val="auto"/>
        </w:rPr>
      </w:pPr>
      <w:r w:rsidRPr="002047B3">
        <w:rPr>
          <w:rFonts w:ascii="Times New Roman" w:eastAsia="Times New Roman" w:hAnsi="Times New Roman"/>
          <w:b/>
          <w:color w:val="auto"/>
        </w:rPr>
        <w:t>No Third–Party Rights</w:t>
      </w:r>
      <w:r w:rsidRPr="002047B3">
        <w:rPr>
          <w:rFonts w:ascii="Times New Roman" w:eastAsia="Times New Roman" w:hAnsi="Times New Roman"/>
          <w:color w:val="auto"/>
        </w:rPr>
        <w:t>. This Agreement creates enforceable obligations between only NPS and Recipient. Except as expressly provided herein, it is not intended nor shall it be construed to create any right of enforcement by or any duties or obligation in favor of persons or entities not a party to this Agreement.</w:t>
      </w:r>
    </w:p>
    <w:p w14:paraId="090E826C" w14:textId="77777777" w:rsidR="002047B3" w:rsidRPr="002047B3" w:rsidRDefault="002047B3" w:rsidP="004B6116">
      <w:pPr>
        <w:ind w:left="1080"/>
        <w:rPr>
          <w:rFonts w:ascii="Times New Roman" w:eastAsia="Times New Roman" w:hAnsi="Times New Roman"/>
          <w:color w:val="auto"/>
        </w:rPr>
      </w:pPr>
    </w:p>
    <w:p w14:paraId="0CAE25EE" w14:textId="77777777" w:rsidR="002047B3" w:rsidRPr="004B6116" w:rsidRDefault="002047B3" w:rsidP="004B6116">
      <w:pPr>
        <w:numPr>
          <w:ilvl w:val="0"/>
          <w:numId w:val="70"/>
        </w:numPr>
        <w:tabs>
          <w:tab w:val="clear" w:pos="720"/>
          <w:tab w:val="num" w:pos="1080"/>
        </w:tabs>
        <w:ind w:left="1080"/>
        <w:rPr>
          <w:rFonts w:ascii="Times New Roman" w:eastAsia="Times New Roman" w:hAnsi="Times New Roman"/>
          <w:bCs/>
          <w:color w:val="auto"/>
        </w:rPr>
      </w:pPr>
      <w:r w:rsidRPr="002047B3">
        <w:rPr>
          <w:rFonts w:ascii="Times New Roman" w:eastAsia="Times New Roman" w:hAnsi="Times New Roman"/>
          <w:b/>
          <w:color w:val="auto"/>
        </w:rPr>
        <w:lastRenderedPageBreak/>
        <w:t>Foreign Travel</w:t>
      </w:r>
      <w:r w:rsidRPr="002047B3">
        <w:rPr>
          <w:rFonts w:ascii="Times New Roman" w:eastAsia="Times New Roman" w:hAnsi="Times New Roman"/>
          <w:color w:val="auto"/>
        </w:rPr>
        <w:t>. The Recipient shall comply with the provisions of the Fly America Act (49 U.S.C. 40118). The implanting regulations of the Fly America Act are found at 41 CFR 301–10.131 through 301–10.143.</w:t>
      </w:r>
    </w:p>
    <w:p w14:paraId="0FF1D3E3" w14:textId="77777777" w:rsidR="002047B3" w:rsidRPr="004B6116" w:rsidRDefault="002047B3" w:rsidP="004B6116">
      <w:pPr>
        <w:ind w:left="1080"/>
        <w:rPr>
          <w:rFonts w:ascii="Times New Roman" w:eastAsia="Times New Roman" w:hAnsi="Times New Roman"/>
          <w:bCs/>
          <w:color w:val="auto"/>
        </w:rPr>
      </w:pPr>
    </w:p>
    <w:p w14:paraId="4B5A5653" w14:textId="77777777" w:rsidR="002047B3" w:rsidRPr="002047B3" w:rsidRDefault="002047B3" w:rsidP="004B6116">
      <w:pPr>
        <w:numPr>
          <w:ilvl w:val="0"/>
          <w:numId w:val="70"/>
        </w:numPr>
        <w:tabs>
          <w:tab w:val="clear" w:pos="720"/>
          <w:tab w:val="num" w:pos="1170"/>
        </w:tabs>
        <w:ind w:left="1080"/>
        <w:rPr>
          <w:rFonts w:ascii="Times New Roman" w:eastAsia="Times New Roman" w:hAnsi="Times New Roman"/>
          <w:color w:val="auto"/>
        </w:rPr>
      </w:pPr>
      <w:r w:rsidRPr="002047B3">
        <w:rPr>
          <w:rFonts w:ascii="Times New Roman" w:eastAsia="Times New Roman" w:hAnsi="Times New Roman"/>
          <w:b/>
          <w:color w:val="auto"/>
        </w:rPr>
        <w:t xml:space="preserve">Program Income. </w:t>
      </w:r>
      <w:r w:rsidRPr="002047B3">
        <w:rPr>
          <w:rFonts w:ascii="Times New Roman" w:eastAsia="Times New Roman" w:hAnsi="Times New Roman"/>
          <w:color w:val="auto"/>
        </w:rPr>
        <w:t xml:space="preserve">If the Recipient earns program income, as defined in 2 CFR §200.80, during the period of performance of this Agreement, to the extent available the Recipient must disburse funds available from program income, and interest earned on such funds, before requesting additional cash payments </w:t>
      </w:r>
      <w:r w:rsidRPr="002047B3">
        <w:rPr>
          <w:rFonts w:ascii="Times New Roman" w:eastAsia="Times New Roman" w:hAnsi="Times New Roman"/>
          <w:i/>
          <w:color w:val="auto"/>
        </w:rPr>
        <w:t>(2 CFR§200.305 (5)).</w:t>
      </w:r>
      <w:r w:rsidRPr="002047B3">
        <w:rPr>
          <w:rFonts w:ascii="Times New Roman" w:eastAsia="Times New Roman" w:hAnsi="Times New Roman"/>
          <w:color w:val="auto"/>
        </w:rPr>
        <w:t xml:space="preserve"> The program income must be used for the purposes, and under the conditions of, the Federal award. Disposition of program income remaining after the end of the period of performance shall be negotiated as part of the agreement closeout process.</w:t>
      </w:r>
    </w:p>
    <w:p w14:paraId="63AE8418" w14:textId="77777777" w:rsidR="002047B3" w:rsidRPr="002047B3" w:rsidRDefault="002047B3" w:rsidP="004B6116">
      <w:pPr>
        <w:ind w:left="1080"/>
        <w:rPr>
          <w:rFonts w:ascii="Times New Roman" w:eastAsia="Times New Roman" w:hAnsi="Times New Roman"/>
          <w:color w:val="auto"/>
        </w:rPr>
      </w:pPr>
    </w:p>
    <w:p w14:paraId="390E73AC" w14:textId="47496289" w:rsidR="002047B3" w:rsidRPr="004B6116" w:rsidRDefault="002047B3" w:rsidP="004B6116">
      <w:pPr>
        <w:numPr>
          <w:ilvl w:val="0"/>
          <w:numId w:val="69"/>
        </w:numPr>
        <w:autoSpaceDE w:val="0"/>
        <w:autoSpaceDN w:val="0"/>
        <w:adjustRightInd w:val="0"/>
        <w:contextualSpacing/>
        <w:rPr>
          <w:rFonts w:ascii="Times New Roman" w:eastAsia="Times New Roman" w:hAnsi="Times New Roman"/>
          <w:b/>
          <w:bCs/>
          <w:color w:val="auto"/>
        </w:rPr>
      </w:pPr>
      <w:r w:rsidRPr="004B6116">
        <w:rPr>
          <w:rFonts w:ascii="Times New Roman" w:eastAsia="Times New Roman" w:hAnsi="Times New Roman"/>
          <w:b/>
          <w:bCs/>
          <w:color w:val="auto"/>
        </w:rPr>
        <w:t>Special Provisions</w:t>
      </w:r>
    </w:p>
    <w:p w14:paraId="7A7856FC" w14:textId="77777777" w:rsidR="002047B3" w:rsidRPr="00F572C9" w:rsidRDefault="002047B3" w:rsidP="004B6116">
      <w:pPr>
        <w:autoSpaceDE w:val="0"/>
        <w:autoSpaceDN w:val="0"/>
        <w:adjustRightInd w:val="0"/>
        <w:ind w:left="720"/>
        <w:contextualSpacing/>
        <w:rPr>
          <w:rFonts w:ascii="Times New Roman" w:eastAsia="Times New Roman" w:hAnsi="Times New Roman"/>
          <w:color w:val="auto"/>
        </w:rPr>
      </w:pPr>
    </w:p>
    <w:p w14:paraId="75AE0904" w14:textId="77777777" w:rsidR="002047B3" w:rsidRPr="002047B3" w:rsidRDefault="002047B3" w:rsidP="004B6116">
      <w:pPr>
        <w:numPr>
          <w:ilvl w:val="0"/>
          <w:numId w:val="104"/>
        </w:numPr>
        <w:ind w:left="1080"/>
        <w:rPr>
          <w:rFonts w:ascii="Times New Roman" w:eastAsia="Times New Roman" w:hAnsi="Times New Roman"/>
          <w:color w:val="auto"/>
        </w:rPr>
      </w:pPr>
      <w:r w:rsidRPr="002047B3">
        <w:rPr>
          <w:rFonts w:ascii="Times New Roman" w:eastAsia="Times New Roman" w:hAnsi="Times New Roman"/>
          <w:b/>
          <w:color w:val="auto"/>
        </w:rPr>
        <w:t>Public Information and Endorsements</w:t>
      </w:r>
    </w:p>
    <w:p w14:paraId="309CC7E1" w14:textId="77777777" w:rsidR="002047B3" w:rsidRPr="002047B3" w:rsidRDefault="002047B3" w:rsidP="004B6116">
      <w:pPr>
        <w:ind w:left="1080"/>
        <w:rPr>
          <w:rFonts w:ascii="Times New Roman" w:eastAsia="Times New Roman" w:hAnsi="Times New Roman"/>
          <w:color w:val="auto"/>
        </w:rPr>
      </w:pPr>
    </w:p>
    <w:p w14:paraId="09ACCC19" w14:textId="23B55154" w:rsidR="002047B3" w:rsidRPr="002047B3" w:rsidRDefault="002047B3" w:rsidP="004B6116">
      <w:pPr>
        <w:numPr>
          <w:ilvl w:val="0"/>
          <w:numId w:val="73"/>
        </w:numPr>
        <w:contextualSpacing/>
        <w:rPr>
          <w:rFonts w:ascii="Times New Roman" w:eastAsia="Times New Roman" w:hAnsi="Times New Roman"/>
          <w:color w:val="auto"/>
        </w:rPr>
      </w:pPr>
      <w:r w:rsidRPr="002047B3">
        <w:rPr>
          <w:rFonts w:ascii="Times New Roman" w:eastAsia="Times New Roman" w:hAnsi="Times New Roman"/>
          <w:color w:val="auto"/>
        </w:rPr>
        <w:t xml:space="preserve">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business, product, service, or position which the Recipient represents. No release of information relating to this award may state or imply that the Government approves of the Recipient’s work </w:t>
      </w:r>
      <w:r w:rsidR="00F572C9" w:rsidRPr="002047B3">
        <w:rPr>
          <w:rFonts w:ascii="Times New Roman" w:eastAsia="Times New Roman" w:hAnsi="Times New Roman"/>
          <w:color w:val="auto"/>
        </w:rPr>
        <w:t>products or</w:t>
      </w:r>
      <w:r w:rsidRPr="002047B3">
        <w:rPr>
          <w:rFonts w:ascii="Times New Roman" w:eastAsia="Times New Roman" w:hAnsi="Times New Roman"/>
          <w:color w:val="auto"/>
        </w:rPr>
        <w:t xml:space="preserve"> considers the Recipient’s work product to be superior to other products or services.</w:t>
      </w:r>
    </w:p>
    <w:p w14:paraId="451E87E4" w14:textId="77777777" w:rsidR="002047B3" w:rsidRPr="002047B3" w:rsidRDefault="002047B3" w:rsidP="004B6116">
      <w:pPr>
        <w:ind w:left="1440"/>
        <w:rPr>
          <w:rFonts w:ascii="Times New Roman" w:eastAsia="Times New Roman" w:hAnsi="Times New Roman"/>
          <w:color w:val="auto"/>
        </w:rPr>
      </w:pPr>
    </w:p>
    <w:p w14:paraId="3F500122" w14:textId="77777777" w:rsidR="002047B3" w:rsidRPr="002047B3" w:rsidRDefault="002047B3" w:rsidP="004B6116">
      <w:pPr>
        <w:numPr>
          <w:ilvl w:val="0"/>
          <w:numId w:val="73"/>
        </w:numPr>
        <w:contextualSpacing/>
        <w:rPr>
          <w:rFonts w:ascii="Times New Roman" w:eastAsia="Times New Roman" w:hAnsi="Times New Roman"/>
          <w:color w:val="auto"/>
        </w:rPr>
      </w:pPr>
      <w:r w:rsidRPr="002047B3">
        <w:rPr>
          <w:rFonts w:ascii="Times New Roman" w:eastAsia="Times New Roman" w:hAnsi="Times New Roman"/>
          <w:color w:val="auto"/>
        </w:rPr>
        <w:t>All information submitted for publication or other public releases of information regarding this project shall carry the following disclaimer.</w:t>
      </w:r>
    </w:p>
    <w:p w14:paraId="7B483DE1" w14:textId="77777777" w:rsidR="002047B3" w:rsidRPr="002047B3" w:rsidRDefault="002047B3" w:rsidP="004B6116">
      <w:pPr>
        <w:ind w:left="1440"/>
        <w:rPr>
          <w:rFonts w:ascii="Times New Roman" w:eastAsia="Times New Roman" w:hAnsi="Times New Roman"/>
          <w:color w:val="auto"/>
        </w:rPr>
      </w:pPr>
    </w:p>
    <w:p w14:paraId="1D7ADA59" w14:textId="77777777" w:rsidR="002047B3" w:rsidRPr="002047B3" w:rsidRDefault="002047B3" w:rsidP="004B6116">
      <w:pPr>
        <w:numPr>
          <w:ilvl w:val="0"/>
          <w:numId w:val="73"/>
        </w:numPr>
        <w:contextualSpacing/>
        <w:rPr>
          <w:rFonts w:ascii="Times New Roman" w:eastAsia="Times New Roman" w:hAnsi="Times New Roman"/>
          <w:color w:val="auto"/>
        </w:rPr>
      </w:pPr>
      <w:r w:rsidRPr="002047B3">
        <w:rPr>
          <w:rFonts w:ascii="Times New Roman" w:eastAsia="Times New Roman" w:hAnsi="Times New Roman"/>
          <w:color w:val="auto"/>
        </w:rPr>
        <w:t>The views and conclusions contained in this document are those of the authors and should not be interpreted as representing the opinions or policies of the U.S. Government. Mention of trade names or commercial products does not constitute their endorsement by the U.S. Government.</w:t>
      </w:r>
    </w:p>
    <w:p w14:paraId="0D175AAF" w14:textId="77777777" w:rsidR="002047B3" w:rsidRPr="002047B3" w:rsidRDefault="002047B3" w:rsidP="004B6116">
      <w:pPr>
        <w:ind w:left="1440"/>
        <w:rPr>
          <w:rFonts w:ascii="Times New Roman" w:eastAsia="Times New Roman" w:hAnsi="Times New Roman"/>
          <w:color w:val="auto"/>
        </w:rPr>
      </w:pPr>
    </w:p>
    <w:p w14:paraId="53FE9097" w14:textId="77777777" w:rsidR="002047B3" w:rsidRPr="002047B3" w:rsidRDefault="002047B3" w:rsidP="004B6116">
      <w:pPr>
        <w:numPr>
          <w:ilvl w:val="0"/>
          <w:numId w:val="73"/>
        </w:numPr>
        <w:contextualSpacing/>
        <w:rPr>
          <w:rFonts w:ascii="Times New Roman" w:eastAsia="Times New Roman" w:hAnsi="Times New Roman"/>
          <w:color w:val="auto"/>
        </w:rPr>
      </w:pPr>
      <w:r w:rsidRPr="002047B3">
        <w:rPr>
          <w:rFonts w:ascii="Times New Roman" w:eastAsia="Times New Roman" w:hAnsi="Times New Roman"/>
          <w:color w:val="auto"/>
        </w:rPr>
        <w:t>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w:t>
      </w:r>
    </w:p>
    <w:p w14:paraId="67FDC05A" w14:textId="77777777" w:rsidR="002047B3" w:rsidRPr="002047B3" w:rsidRDefault="002047B3" w:rsidP="004B6116">
      <w:pPr>
        <w:ind w:left="1440"/>
        <w:rPr>
          <w:rFonts w:ascii="Times New Roman" w:eastAsia="Times New Roman" w:hAnsi="Times New Roman"/>
          <w:color w:val="auto"/>
        </w:rPr>
      </w:pPr>
    </w:p>
    <w:p w14:paraId="0CC93230" w14:textId="77777777" w:rsidR="002047B3" w:rsidRPr="002047B3" w:rsidRDefault="002047B3" w:rsidP="004B6116">
      <w:pPr>
        <w:numPr>
          <w:ilvl w:val="0"/>
          <w:numId w:val="73"/>
        </w:numPr>
        <w:contextualSpacing/>
        <w:rPr>
          <w:rFonts w:ascii="Times New Roman" w:eastAsia="Times New Roman" w:hAnsi="Times New Roman"/>
          <w:color w:val="auto"/>
        </w:rPr>
      </w:pPr>
      <w:r w:rsidRPr="002047B3">
        <w:rPr>
          <w:rFonts w:ascii="Times New Roman" w:eastAsia="Times New Roman" w:hAnsi="Times New Roman"/>
          <w:color w:val="auto"/>
        </w:rPr>
        <w:t>Recipient further agrees to include this provision in a subaward to a subrecipient, except for a subaward to a State government, a local government, or to a Federally recognized Indian tribal government.</w:t>
      </w:r>
    </w:p>
    <w:p w14:paraId="1D9707B9" w14:textId="77777777" w:rsidR="002047B3" w:rsidRPr="002047B3" w:rsidRDefault="002047B3" w:rsidP="004B6116">
      <w:pPr>
        <w:ind w:left="1440"/>
        <w:rPr>
          <w:rFonts w:ascii="Times New Roman" w:eastAsia="Times New Roman" w:hAnsi="Times New Roman"/>
          <w:color w:val="auto"/>
        </w:rPr>
      </w:pPr>
    </w:p>
    <w:p w14:paraId="46100518" w14:textId="77777777" w:rsidR="002047B3" w:rsidRPr="002047B3" w:rsidRDefault="002047B3" w:rsidP="004B6116">
      <w:pPr>
        <w:numPr>
          <w:ilvl w:val="0"/>
          <w:numId w:val="104"/>
        </w:numPr>
        <w:ind w:left="1080"/>
        <w:rPr>
          <w:rFonts w:ascii="Times New Roman" w:eastAsia="Times New Roman" w:hAnsi="Times New Roman"/>
          <w:color w:val="auto"/>
        </w:rPr>
      </w:pPr>
      <w:r w:rsidRPr="002047B3">
        <w:rPr>
          <w:rFonts w:ascii="Times New Roman" w:eastAsia="Times New Roman" w:hAnsi="Times New Roman"/>
          <w:b/>
          <w:color w:val="auto"/>
        </w:rPr>
        <w:t>Publications of Results of Studies</w:t>
      </w:r>
      <w:r w:rsidRPr="002047B3">
        <w:rPr>
          <w:rFonts w:ascii="Times New Roman" w:eastAsia="Times New Roman" w:hAnsi="Times New Roman"/>
          <w:color w:val="auto"/>
        </w:rPr>
        <w:t xml:space="preserve">. No party </w:t>
      </w:r>
      <w:r w:rsidRPr="002047B3">
        <w:rPr>
          <w:rFonts w:ascii="Times New Roman" w:eastAsia="Times New Roman" w:hAnsi="Times New Roman"/>
          <w:color w:val="auto"/>
          <w:spacing w:val="-3"/>
        </w:rPr>
        <w:t>will</w:t>
      </w:r>
      <w:r w:rsidRPr="002047B3">
        <w:rPr>
          <w:rFonts w:ascii="Times New Roman" w:eastAsia="Times New Roman" w:hAnsi="Times New Roman"/>
          <w:color w:val="auto"/>
        </w:rPr>
        <w:t xml:space="preserve"> unilaterally publish a joint publication without consulting the other party. This restriction does not apply to popular publications of previously published technical matter. Publications pursuant to this Agreement may be produced independently or in collaboration with others; </w:t>
      </w:r>
      <w:r w:rsidRPr="002047B3">
        <w:rPr>
          <w:rFonts w:ascii="Times New Roman" w:eastAsia="Times New Roman" w:hAnsi="Times New Roman"/>
          <w:color w:val="auto"/>
        </w:rPr>
        <w:lastRenderedPageBreak/>
        <w:t xml:space="preserve">however, in all cases proper credit will be given to the efforts of those </w:t>
      </w:r>
      <w:proofErr w:type="gramStart"/>
      <w:r w:rsidRPr="002047B3">
        <w:rPr>
          <w:rFonts w:ascii="Times New Roman" w:eastAsia="Times New Roman" w:hAnsi="Times New Roman"/>
          <w:color w:val="auto"/>
        </w:rPr>
        <w:t>parties</w:t>
      </w:r>
      <w:proofErr w:type="gramEnd"/>
      <w:r w:rsidRPr="002047B3">
        <w:rPr>
          <w:rFonts w:ascii="Times New Roman" w:eastAsia="Times New Roman" w:hAnsi="Times New Roman"/>
          <w:color w:val="auto"/>
        </w:rPr>
        <w:t xml:space="preserve"> contribution to the publication. In the event no agreement is reached concerning the manner of publication or interpretation of results, either party may publish data after due notice and submission of the proposed manuscripts to the other. In such instances, the party publishing the data will give due credit to the cooperation but assume full responsibility for any statements on which there is a difference of opinion.</w:t>
      </w:r>
    </w:p>
    <w:p w14:paraId="6FA04F18" w14:textId="77777777" w:rsidR="002047B3" w:rsidRPr="002047B3" w:rsidRDefault="002047B3" w:rsidP="004B6116">
      <w:pPr>
        <w:ind w:left="1080"/>
        <w:rPr>
          <w:rFonts w:ascii="Times New Roman" w:eastAsia="Times New Roman" w:hAnsi="Times New Roman"/>
          <w:color w:val="auto"/>
        </w:rPr>
      </w:pPr>
    </w:p>
    <w:p w14:paraId="740742B4" w14:textId="77777777" w:rsidR="002047B3" w:rsidRPr="002047B3" w:rsidRDefault="002047B3" w:rsidP="004B6116">
      <w:pPr>
        <w:numPr>
          <w:ilvl w:val="0"/>
          <w:numId w:val="104"/>
        </w:numPr>
        <w:ind w:left="1080"/>
        <w:rPr>
          <w:rFonts w:ascii="Times New Roman" w:eastAsia="Times New Roman" w:hAnsi="Times New Roman"/>
          <w:color w:val="auto"/>
        </w:rPr>
      </w:pPr>
      <w:r w:rsidRPr="002047B3">
        <w:rPr>
          <w:rFonts w:ascii="Times New Roman" w:eastAsia="Times New Roman" w:hAnsi="Times New Roman"/>
          <w:b/>
          <w:color w:val="auto"/>
        </w:rPr>
        <w:t>Rights in Data</w:t>
      </w:r>
      <w:r w:rsidRPr="002047B3">
        <w:rPr>
          <w:rFonts w:ascii="Times New Roman" w:eastAsia="Times New Roman" w:hAnsi="Times New Roman"/>
          <w:color w:val="auto"/>
        </w:rPr>
        <w:t>. The Recipient must grant the United States of America a royalty–free, non–exclusive and irrevocable license to publish, reproduce and use, and dispose of in any manner and for any purpose without limitation, and to authorize or ratify publication, reproduction or use by others, of all copyrightable material first produced or composed under this Agreement by the Recipient, its employees or any individual or concern specifically employed or assigned to originate and prepare such material.</w:t>
      </w:r>
    </w:p>
    <w:p w14:paraId="5596DE50" w14:textId="77777777" w:rsidR="002047B3" w:rsidRPr="002047B3" w:rsidRDefault="002047B3" w:rsidP="004B6116">
      <w:pPr>
        <w:ind w:left="1080"/>
        <w:jc w:val="both"/>
        <w:rPr>
          <w:rFonts w:ascii="Times New Roman" w:eastAsia="Times New Roman" w:hAnsi="Times New Roman"/>
          <w:color w:val="auto"/>
        </w:rPr>
      </w:pPr>
    </w:p>
    <w:p w14:paraId="17DB84B2" w14:textId="77777777" w:rsidR="002047B3" w:rsidRPr="002047B3" w:rsidRDefault="002047B3" w:rsidP="004B6116">
      <w:pPr>
        <w:numPr>
          <w:ilvl w:val="0"/>
          <w:numId w:val="104"/>
        </w:numPr>
        <w:ind w:left="1080"/>
        <w:jc w:val="both"/>
        <w:rPr>
          <w:rFonts w:ascii="Times New Roman" w:eastAsia="Times New Roman" w:hAnsi="Times New Roman"/>
          <w:color w:val="auto"/>
        </w:rPr>
      </w:pPr>
      <w:r w:rsidRPr="002047B3">
        <w:rPr>
          <w:rFonts w:ascii="Times New Roman" w:eastAsia="Times New Roman" w:hAnsi="Times New Roman"/>
          <w:b/>
          <w:color w:val="auto"/>
        </w:rPr>
        <w:t>Retention and Access Requirements for Records</w:t>
      </w:r>
      <w:r w:rsidRPr="002047B3">
        <w:rPr>
          <w:rFonts w:ascii="Times New Roman" w:eastAsia="Times New Roman" w:hAnsi="Times New Roman"/>
          <w:color w:val="auto"/>
        </w:rPr>
        <w:t>. All Recipient financial and programmatic records, supporting documents, statistical records, and other grants–related records shall be maintained and available for access in accordance with 2 CFR Part 200.333–200.337.</w:t>
      </w:r>
    </w:p>
    <w:p w14:paraId="5B7E6E23" w14:textId="77777777" w:rsidR="002047B3" w:rsidRPr="002047B3" w:rsidRDefault="002047B3" w:rsidP="004B6116">
      <w:pPr>
        <w:ind w:left="1080"/>
        <w:jc w:val="both"/>
        <w:rPr>
          <w:rFonts w:ascii="Times New Roman" w:eastAsia="Times New Roman" w:hAnsi="Times New Roman"/>
          <w:color w:val="auto"/>
        </w:rPr>
      </w:pPr>
    </w:p>
    <w:p w14:paraId="1C542DE0" w14:textId="77777777" w:rsidR="002047B3" w:rsidRPr="002047B3" w:rsidRDefault="002047B3" w:rsidP="004B6116">
      <w:pPr>
        <w:numPr>
          <w:ilvl w:val="0"/>
          <w:numId w:val="104"/>
        </w:numPr>
        <w:ind w:left="1080"/>
        <w:rPr>
          <w:rFonts w:ascii="Times New Roman" w:eastAsia="Times New Roman" w:hAnsi="Times New Roman"/>
          <w:color w:val="auto"/>
        </w:rPr>
      </w:pPr>
      <w:r w:rsidRPr="002047B3">
        <w:rPr>
          <w:rFonts w:ascii="Times New Roman" w:eastAsia="Times New Roman" w:hAnsi="Times New Roman"/>
          <w:b/>
          <w:color w:val="auto"/>
        </w:rPr>
        <w:t>Audit Requirements</w:t>
      </w:r>
    </w:p>
    <w:p w14:paraId="6470B933" w14:textId="77777777" w:rsidR="002047B3" w:rsidRPr="002047B3" w:rsidRDefault="002047B3" w:rsidP="004B6116">
      <w:pPr>
        <w:ind w:left="1080"/>
        <w:rPr>
          <w:rFonts w:ascii="Times New Roman" w:eastAsia="Times New Roman" w:hAnsi="Times New Roman"/>
          <w:color w:val="auto"/>
        </w:rPr>
      </w:pPr>
    </w:p>
    <w:p w14:paraId="537DB6AA" w14:textId="77777777" w:rsidR="002047B3" w:rsidRPr="002047B3" w:rsidRDefault="002047B3" w:rsidP="004B6116">
      <w:pPr>
        <w:numPr>
          <w:ilvl w:val="0"/>
          <w:numId w:val="74"/>
        </w:numPr>
        <w:contextualSpacing/>
        <w:rPr>
          <w:rFonts w:ascii="Times New Roman" w:eastAsia="Times New Roman" w:hAnsi="Times New Roman"/>
          <w:color w:val="auto"/>
        </w:rPr>
      </w:pPr>
      <w:r w:rsidRPr="002047B3">
        <w:rPr>
          <w:rFonts w:ascii="Times New Roman" w:eastAsia="Times New Roman" w:hAnsi="Times New Roman"/>
          <w:color w:val="auto"/>
        </w:rPr>
        <w:t>Non–Federal entities that expend $750,000 or more during a year in Federal awards shall have a single or program–specific audit conducted for that year in accordance with the Single Audit Act Amendments of 1996 (31 U.S.C. 7501–7507) and 2 CFR Part 200, Subpart F , which is available at  http://www.ecfr.gov/cgi–bin/text–idx?SID=fd6463a517ceea3fa13e665e525051f4&amp;node=sp2.1.200.f&amp;rgn=div6</w:t>
      </w:r>
    </w:p>
    <w:p w14:paraId="18D56922" w14:textId="77777777" w:rsidR="002047B3" w:rsidRPr="002047B3" w:rsidRDefault="002047B3" w:rsidP="004B6116">
      <w:pPr>
        <w:ind w:left="1440"/>
        <w:contextualSpacing/>
        <w:rPr>
          <w:rFonts w:ascii="Times New Roman" w:eastAsia="Times New Roman" w:hAnsi="Times New Roman"/>
          <w:color w:val="auto"/>
        </w:rPr>
      </w:pPr>
    </w:p>
    <w:p w14:paraId="4E2EFADE" w14:textId="77777777" w:rsidR="002047B3" w:rsidRPr="002047B3" w:rsidRDefault="002047B3" w:rsidP="004B6116">
      <w:pPr>
        <w:numPr>
          <w:ilvl w:val="0"/>
          <w:numId w:val="74"/>
        </w:numPr>
        <w:contextualSpacing/>
        <w:rPr>
          <w:rFonts w:ascii="Times New Roman" w:eastAsia="Times New Roman" w:hAnsi="Times New Roman"/>
          <w:color w:val="auto"/>
        </w:rPr>
      </w:pPr>
      <w:r w:rsidRPr="002047B3">
        <w:rPr>
          <w:rFonts w:ascii="Times New Roman" w:eastAsia="Times New Roman" w:hAnsi="Times New Roman"/>
          <w:color w:val="auto"/>
        </w:rPr>
        <w:t>Non–Federal entities that expend less than $750,000 for a fiscal year in Federal awards are exempt from Federal audit requirements for that year, but records must be available for review or audit by appropriate officials of the Federal agency, pass–through entity, and General Accounting Office (GAO).</w:t>
      </w:r>
    </w:p>
    <w:p w14:paraId="7B5AF55B" w14:textId="77777777" w:rsidR="002047B3" w:rsidRPr="002047B3" w:rsidRDefault="002047B3" w:rsidP="004B6116">
      <w:pPr>
        <w:ind w:left="1440"/>
        <w:rPr>
          <w:rFonts w:ascii="Times New Roman" w:eastAsia="Times New Roman" w:hAnsi="Times New Roman"/>
          <w:color w:val="auto"/>
        </w:rPr>
      </w:pPr>
    </w:p>
    <w:p w14:paraId="6B8394AC" w14:textId="77777777" w:rsidR="002047B3" w:rsidRPr="002047B3" w:rsidRDefault="002047B3" w:rsidP="004B6116">
      <w:pPr>
        <w:numPr>
          <w:ilvl w:val="0"/>
          <w:numId w:val="74"/>
        </w:numPr>
        <w:contextualSpacing/>
        <w:rPr>
          <w:rFonts w:ascii="Times New Roman" w:eastAsia="Times New Roman" w:hAnsi="Times New Roman"/>
          <w:color w:val="auto"/>
        </w:rPr>
      </w:pPr>
      <w:r w:rsidRPr="002047B3">
        <w:rPr>
          <w:rFonts w:ascii="Times New Roman" w:eastAsia="Times New Roman" w:hAnsi="Times New Roman"/>
          <w:color w:val="auto"/>
        </w:rPr>
        <w:t>Audits shall be made by an independent auditor in accordance with generally accepted government auditing standards covering financial audits. Additional audit requirements applicable to this Agreement are found at 2 CFR Part 200, Subpart F, as applicable. Additional information on single audits is available from the Federal Audit Clearinghouse at http://harvester.census.gov/sac/.</w:t>
      </w:r>
    </w:p>
    <w:p w14:paraId="31EB8AFD" w14:textId="77777777" w:rsidR="002047B3" w:rsidRPr="002047B3" w:rsidRDefault="002047B3" w:rsidP="004B6116">
      <w:pPr>
        <w:ind w:left="1440"/>
        <w:rPr>
          <w:rFonts w:ascii="Times New Roman" w:eastAsia="Times New Roman" w:hAnsi="Times New Roman"/>
          <w:color w:val="auto"/>
        </w:rPr>
      </w:pPr>
    </w:p>
    <w:p w14:paraId="343FD32B" w14:textId="77777777" w:rsidR="002047B3" w:rsidRPr="002047B3" w:rsidRDefault="002047B3" w:rsidP="004B6116">
      <w:pPr>
        <w:numPr>
          <w:ilvl w:val="0"/>
          <w:numId w:val="104"/>
        </w:numPr>
        <w:ind w:left="1080"/>
        <w:contextualSpacing/>
        <w:rPr>
          <w:rFonts w:ascii="Times New Roman" w:eastAsia="Times New Roman" w:hAnsi="Times New Roman"/>
          <w:color w:val="auto"/>
        </w:rPr>
      </w:pPr>
      <w:r w:rsidRPr="002047B3">
        <w:rPr>
          <w:rFonts w:ascii="Times New Roman" w:eastAsia="Times New Roman" w:hAnsi="Times New Roman"/>
          <w:b/>
          <w:color w:val="auto"/>
        </w:rPr>
        <w:t>Procurement Procedures</w:t>
      </w:r>
      <w:r w:rsidRPr="002047B3">
        <w:rPr>
          <w:rFonts w:ascii="Times New Roman" w:eastAsia="Times New Roman" w:hAnsi="Times New Roman"/>
          <w:color w:val="auto"/>
        </w:rPr>
        <w:t>. A full description of procurement standards can be found in 2 CFR §200.317-§200.326.</w:t>
      </w:r>
    </w:p>
    <w:p w14:paraId="0F94E87F" w14:textId="77777777" w:rsidR="002047B3" w:rsidRPr="002047B3" w:rsidRDefault="002047B3" w:rsidP="004B6116">
      <w:pPr>
        <w:ind w:left="1080"/>
        <w:rPr>
          <w:rFonts w:ascii="Times New Roman" w:eastAsia="Times New Roman" w:hAnsi="Times New Roman"/>
          <w:color w:val="auto"/>
        </w:rPr>
      </w:pPr>
    </w:p>
    <w:p w14:paraId="5EA81BBD" w14:textId="77777777" w:rsidR="002047B3" w:rsidRPr="002047B3" w:rsidRDefault="002047B3" w:rsidP="004B6116">
      <w:pPr>
        <w:numPr>
          <w:ilvl w:val="0"/>
          <w:numId w:val="104"/>
        </w:numPr>
        <w:ind w:left="1080"/>
        <w:rPr>
          <w:rFonts w:ascii="Times New Roman" w:eastAsia="Times New Roman" w:hAnsi="Times New Roman"/>
          <w:color w:val="auto"/>
        </w:rPr>
      </w:pPr>
      <w:r w:rsidRPr="002047B3">
        <w:rPr>
          <w:rFonts w:ascii="Times New Roman" w:eastAsia="Times New Roman" w:hAnsi="Times New Roman"/>
          <w:b/>
          <w:color w:val="auto"/>
        </w:rPr>
        <w:t>Prohibition on Text Messaging and Using Electronic Equipment Supplied by the Government while Driving</w:t>
      </w:r>
      <w:r w:rsidRPr="002047B3">
        <w:rPr>
          <w:rFonts w:ascii="Times New Roman" w:eastAsia="Times New Roman" w:hAnsi="Times New Roman"/>
          <w:color w:val="auto"/>
        </w:rPr>
        <w:t xml:space="preserve">. Executive Order 13513, Federal Leadership on Reducing Text Messaging While Driving, was signed by President Barack Obama on </w:t>
      </w:r>
      <w:r w:rsidRPr="002047B3">
        <w:rPr>
          <w:rFonts w:ascii="Times New Roman" w:eastAsia="Times New Roman" w:hAnsi="Times New Roman"/>
          <w:color w:val="auto"/>
        </w:rPr>
        <w:lastRenderedPageBreak/>
        <w:t xml:space="preserve">October 1. This Executive Order introduces a Federal Government–wide prohibition on the use of text messaging while driving on official business or while using Government–supplied equipment. Additional guidance enforcing the ban will be issued </w:t>
      </w:r>
      <w:proofErr w:type="gramStart"/>
      <w:r w:rsidRPr="002047B3">
        <w:rPr>
          <w:rFonts w:ascii="Times New Roman" w:eastAsia="Times New Roman" w:hAnsi="Times New Roman"/>
          <w:color w:val="auto"/>
        </w:rPr>
        <w:t>at a later date</w:t>
      </w:r>
      <w:proofErr w:type="gramEnd"/>
      <w:r w:rsidRPr="002047B3">
        <w:rPr>
          <w:rFonts w:ascii="Times New Roman" w:eastAsia="Times New Roman" w:hAnsi="Times New Roman"/>
          <w:color w:val="auto"/>
        </w:rPr>
        <w:t>. In the meantime, please adopt and enforce policies that immediately ban text messaging while driving company–owned or –rented vehicles, government–owned or leased vehicles, or while driving privately owned vehicles when on official government business or when performing any work for or on behalf of the government.</w:t>
      </w:r>
    </w:p>
    <w:p w14:paraId="723D0610" w14:textId="77777777" w:rsidR="002047B3" w:rsidRPr="002047B3" w:rsidRDefault="002047B3" w:rsidP="004B6116">
      <w:pPr>
        <w:ind w:left="1080"/>
        <w:rPr>
          <w:rFonts w:ascii="Times New Roman" w:eastAsia="Times New Roman" w:hAnsi="Times New Roman"/>
          <w:color w:val="auto"/>
        </w:rPr>
      </w:pPr>
    </w:p>
    <w:p w14:paraId="2A1E7CF0" w14:textId="77777777" w:rsidR="002047B3" w:rsidRPr="002047B3" w:rsidRDefault="002047B3" w:rsidP="004B6116">
      <w:pPr>
        <w:numPr>
          <w:ilvl w:val="0"/>
          <w:numId w:val="104"/>
        </w:numPr>
        <w:tabs>
          <w:tab w:val="left" w:pos="1170"/>
        </w:tabs>
        <w:ind w:left="1080"/>
        <w:rPr>
          <w:rFonts w:ascii="Times New Roman" w:eastAsia="Times New Roman" w:hAnsi="Times New Roman"/>
          <w:color w:val="auto"/>
        </w:rPr>
      </w:pPr>
      <w:r w:rsidRPr="002047B3">
        <w:rPr>
          <w:rFonts w:ascii="Times New Roman" w:eastAsia="Times New Roman" w:hAnsi="Times New Roman"/>
          <w:b/>
          <w:color w:val="auto"/>
        </w:rPr>
        <w:t>Seat Belt Provision</w:t>
      </w:r>
      <w:r w:rsidRPr="002047B3">
        <w:rPr>
          <w:rFonts w:ascii="Times New Roman" w:eastAsia="Times New Roman" w:hAnsi="Times New Roman"/>
          <w:color w:val="auto"/>
        </w:rPr>
        <w:t>. The Recipient is</w:t>
      </w:r>
      <w:r w:rsidRPr="002047B3">
        <w:rPr>
          <w:rFonts w:ascii="Times New Roman" w:eastAsia="Times New Roman" w:hAnsi="Times New Roman"/>
          <w:b/>
          <w:color w:val="auto"/>
        </w:rPr>
        <w:t xml:space="preserve"> </w:t>
      </w:r>
      <w:r w:rsidRPr="002047B3">
        <w:rPr>
          <w:rFonts w:ascii="Times New Roman" w:eastAsia="Times New Roman" w:hAnsi="Times New Roman"/>
          <w:color w:val="auto"/>
        </w:rPr>
        <w:t>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6EABD708" w14:textId="77777777" w:rsidR="002047B3" w:rsidRPr="002047B3" w:rsidRDefault="002047B3" w:rsidP="004B6116">
      <w:pPr>
        <w:ind w:left="1080"/>
        <w:rPr>
          <w:rFonts w:ascii="Times New Roman" w:eastAsia="Times New Roman" w:hAnsi="Times New Roman"/>
          <w:color w:val="auto"/>
        </w:rPr>
      </w:pPr>
    </w:p>
    <w:p w14:paraId="5165318F" w14:textId="77777777" w:rsidR="002047B3" w:rsidRPr="002047B3" w:rsidRDefault="002047B3" w:rsidP="004B6116">
      <w:pPr>
        <w:numPr>
          <w:ilvl w:val="0"/>
          <w:numId w:val="104"/>
        </w:numPr>
        <w:ind w:left="1080"/>
        <w:rPr>
          <w:rFonts w:ascii="Times New Roman" w:eastAsia="Times New Roman" w:hAnsi="Times New Roman"/>
          <w:color w:val="auto"/>
        </w:rPr>
      </w:pPr>
      <w:r w:rsidRPr="002047B3">
        <w:rPr>
          <w:rFonts w:ascii="Times New Roman" w:eastAsia="Times New Roman" w:hAnsi="Times New Roman"/>
          <w:b/>
          <w:color w:val="auto"/>
        </w:rPr>
        <w:t>Trafficking in Persons</w:t>
      </w:r>
      <w:r w:rsidRPr="002047B3">
        <w:rPr>
          <w:rFonts w:ascii="Times New Roman" w:eastAsia="Times New Roman" w:hAnsi="Times New Roman"/>
          <w:color w:val="auto"/>
        </w:rPr>
        <w:t>. This term of award is pursuant to paragraph (g) of Section 106 of the Trafficking Victims Protections Act of 2000, as amended (2 CFR §175.15).</w:t>
      </w:r>
    </w:p>
    <w:p w14:paraId="322B2B45" w14:textId="77777777" w:rsidR="002047B3" w:rsidRPr="002047B3" w:rsidRDefault="002047B3" w:rsidP="004B6116">
      <w:pPr>
        <w:ind w:left="1080"/>
        <w:rPr>
          <w:rFonts w:ascii="Times New Roman" w:eastAsia="Times New Roman" w:hAnsi="Times New Roman"/>
          <w:color w:val="auto"/>
        </w:rPr>
      </w:pPr>
    </w:p>
    <w:p w14:paraId="3D27B442" w14:textId="77777777" w:rsidR="002047B3" w:rsidRPr="002047B3" w:rsidRDefault="002047B3" w:rsidP="004B6116">
      <w:pPr>
        <w:numPr>
          <w:ilvl w:val="0"/>
          <w:numId w:val="104"/>
        </w:numPr>
        <w:ind w:left="1080"/>
        <w:contextualSpacing/>
        <w:rPr>
          <w:rFonts w:ascii="Times New Roman" w:eastAsia="Times New Roman" w:hAnsi="Times New Roman"/>
          <w:color w:val="auto"/>
        </w:rPr>
      </w:pPr>
      <w:r w:rsidRPr="002047B3">
        <w:rPr>
          <w:rFonts w:ascii="Times New Roman" w:eastAsia="Times New Roman" w:hAnsi="Times New Roman"/>
          <w:b/>
          <w:color w:val="auto"/>
        </w:rPr>
        <w:t>Recipient Employee Whistleblower Rights and Requirement to Inform Employees of Whistleblower Rights</w:t>
      </w:r>
    </w:p>
    <w:p w14:paraId="373B18AD" w14:textId="77777777" w:rsidR="002047B3" w:rsidRPr="002047B3" w:rsidRDefault="002047B3" w:rsidP="004B6116">
      <w:pPr>
        <w:ind w:left="1080"/>
        <w:rPr>
          <w:rFonts w:ascii="Times New Roman" w:eastAsia="Times New Roman" w:hAnsi="Times New Roman"/>
          <w:color w:val="auto"/>
        </w:rPr>
      </w:pPr>
    </w:p>
    <w:p w14:paraId="712E705F" w14:textId="77777777" w:rsidR="002047B3" w:rsidRPr="002047B3" w:rsidRDefault="002047B3" w:rsidP="004B6116">
      <w:pPr>
        <w:numPr>
          <w:ilvl w:val="1"/>
          <w:numId w:val="70"/>
        </w:numPr>
        <w:contextualSpacing/>
        <w:rPr>
          <w:rFonts w:ascii="Times New Roman" w:eastAsia="Times New Roman" w:hAnsi="Times New Roman"/>
          <w:color w:val="auto"/>
        </w:rPr>
      </w:pPr>
      <w:r w:rsidRPr="002047B3">
        <w:rPr>
          <w:rFonts w:ascii="Times New Roman" w:eastAsia="Times New Roman" w:hAnsi="Times New Roman"/>
          <w:color w:val="auto"/>
        </w:rPr>
        <w:t>This award and employees working on this Agreement will be subject to the whistleblower rights and remedies in the pilot program on Award Recipient employee whistleblower protections established at 41 U.S.C. 4712 by section 828 of the National Defense Authorization Act for Fiscal Year 2013 (Pub. L. 112–239).</w:t>
      </w:r>
    </w:p>
    <w:p w14:paraId="1D99F050" w14:textId="77777777" w:rsidR="002047B3" w:rsidRPr="002047B3" w:rsidRDefault="002047B3" w:rsidP="004B6116">
      <w:pPr>
        <w:tabs>
          <w:tab w:val="num" w:pos="1440"/>
        </w:tabs>
        <w:ind w:left="1800" w:hanging="360"/>
        <w:rPr>
          <w:rFonts w:ascii="Times New Roman" w:eastAsia="Times New Roman" w:hAnsi="Times New Roman"/>
          <w:color w:val="auto"/>
        </w:rPr>
      </w:pPr>
    </w:p>
    <w:p w14:paraId="35A4F405" w14:textId="77777777" w:rsidR="002047B3" w:rsidRPr="002047B3" w:rsidRDefault="002047B3" w:rsidP="004B6116">
      <w:pPr>
        <w:numPr>
          <w:ilvl w:val="1"/>
          <w:numId w:val="70"/>
        </w:numPr>
        <w:contextualSpacing/>
        <w:rPr>
          <w:rFonts w:ascii="Times New Roman" w:eastAsia="Times New Roman" w:hAnsi="Times New Roman"/>
          <w:color w:val="auto"/>
        </w:rPr>
      </w:pPr>
      <w:r w:rsidRPr="002047B3">
        <w:rPr>
          <w:rFonts w:ascii="Times New Roman" w:eastAsia="Times New Roman" w:hAnsi="Times New Roman"/>
          <w:color w:val="auto"/>
        </w:rPr>
        <w:t>The Award Recipient shall inform its employees in writing, in the predominant language of the workforce, of employee whistleblower rights and protections under 41 U.S.C. 4712.</w:t>
      </w:r>
    </w:p>
    <w:p w14:paraId="14323E2F" w14:textId="77777777" w:rsidR="002047B3" w:rsidRPr="002047B3" w:rsidRDefault="002047B3" w:rsidP="004B6116">
      <w:pPr>
        <w:tabs>
          <w:tab w:val="num" w:pos="1440"/>
        </w:tabs>
        <w:ind w:left="1800" w:hanging="360"/>
        <w:contextualSpacing/>
        <w:rPr>
          <w:rFonts w:ascii="Times New Roman" w:eastAsia="Times New Roman" w:hAnsi="Times New Roman"/>
          <w:color w:val="auto"/>
        </w:rPr>
      </w:pPr>
    </w:p>
    <w:p w14:paraId="668846CC" w14:textId="77777777" w:rsidR="002047B3" w:rsidRPr="002047B3" w:rsidRDefault="002047B3" w:rsidP="004B6116">
      <w:pPr>
        <w:numPr>
          <w:ilvl w:val="1"/>
          <w:numId w:val="70"/>
        </w:numPr>
        <w:contextualSpacing/>
        <w:rPr>
          <w:rFonts w:ascii="Times New Roman" w:eastAsia="Times New Roman" w:hAnsi="Times New Roman"/>
          <w:color w:val="auto"/>
        </w:rPr>
      </w:pPr>
      <w:r w:rsidRPr="002047B3">
        <w:rPr>
          <w:rFonts w:ascii="Times New Roman" w:eastAsia="Times New Roman" w:hAnsi="Times New Roman"/>
          <w:color w:val="auto"/>
        </w:rPr>
        <w:t>The Award Recipient shall insert the substance of this clause, including this paragraph (c), in all subawards or subcontracts over the simplified acquisition threshold, 42 CFR § 52.203–17 (as referenced in 42 CFR § 3.908–9).</w:t>
      </w:r>
    </w:p>
    <w:p w14:paraId="1510E305" w14:textId="77777777" w:rsidR="002047B3" w:rsidRPr="002047B3" w:rsidRDefault="002047B3" w:rsidP="004B6116">
      <w:pPr>
        <w:ind w:left="1440"/>
        <w:rPr>
          <w:rFonts w:ascii="Times New Roman" w:eastAsia="Times New Roman" w:hAnsi="Times New Roman"/>
          <w:bCs/>
        </w:rPr>
      </w:pPr>
    </w:p>
    <w:p w14:paraId="43E1E14D" w14:textId="77777777" w:rsidR="002047B3" w:rsidRPr="002047B3" w:rsidRDefault="002047B3" w:rsidP="004B6116">
      <w:pPr>
        <w:numPr>
          <w:ilvl w:val="0"/>
          <w:numId w:val="104"/>
        </w:numPr>
        <w:ind w:left="1080"/>
        <w:contextualSpacing/>
        <w:rPr>
          <w:rFonts w:ascii="Times New Roman" w:eastAsia="Times New Roman" w:hAnsi="Times New Roman"/>
          <w:color w:val="auto"/>
        </w:rPr>
      </w:pPr>
      <w:r w:rsidRPr="002047B3">
        <w:rPr>
          <w:rFonts w:ascii="Times New Roman" w:eastAsia="Times New Roman" w:hAnsi="Times New Roman"/>
          <w:b/>
          <w:bCs/>
        </w:rPr>
        <w:t>Reporting Subawards And Executive Compensation</w:t>
      </w:r>
    </w:p>
    <w:p w14:paraId="4B8D2070" w14:textId="77777777" w:rsidR="002047B3" w:rsidRPr="002047B3" w:rsidRDefault="002047B3" w:rsidP="004B6116">
      <w:pPr>
        <w:ind w:left="1080"/>
        <w:contextualSpacing/>
        <w:rPr>
          <w:rFonts w:ascii="Times New Roman" w:eastAsia="Times New Roman" w:hAnsi="Times New Roman"/>
          <w:color w:val="auto"/>
        </w:rPr>
      </w:pPr>
    </w:p>
    <w:p w14:paraId="00223DE3" w14:textId="77777777" w:rsidR="002047B3" w:rsidRPr="002047B3" w:rsidRDefault="002047B3" w:rsidP="004B6116">
      <w:pPr>
        <w:ind w:left="1080"/>
        <w:contextualSpacing/>
        <w:rPr>
          <w:rFonts w:ascii="Times New Roman" w:eastAsia="Times New Roman" w:hAnsi="Times New Roman"/>
          <w:color w:val="auto"/>
        </w:rPr>
      </w:pPr>
      <w:r w:rsidRPr="002047B3">
        <w:rPr>
          <w:rFonts w:ascii="Times New Roman" w:eastAsia="Times New Roman" w:hAnsi="Times New Roman"/>
          <w:color w:val="auto"/>
        </w:rPr>
        <w:t>Recipients must report all subaward and executive compensation data pursuant to the Federal Funding Accountability and Transparency Act (FFATA) of 2006 and associate amendments (P.L. 109-282, as amended by section 6202(a) of P.L. 110-252 (see 31 U.S.C. 6101 note)). Refer to https://www.fsrs.gov/ for more information.</w:t>
      </w:r>
    </w:p>
    <w:p w14:paraId="3CACCEBC" w14:textId="77777777" w:rsidR="002047B3" w:rsidRPr="002047B3" w:rsidRDefault="002047B3" w:rsidP="004B6116">
      <w:pPr>
        <w:ind w:left="1080"/>
        <w:rPr>
          <w:rFonts w:ascii="Times New Roman" w:eastAsia="Times New Roman" w:hAnsi="Times New Roman"/>
        </w:rPr>
      </w:pPr>
    </w:p>
    <w:p w14:paraId="779BA20C" w14:textId="77777777" w:rsidR="002047B3" w:rsidRPr="002047B3" w:rsidRDefault="002047B3" w:rsidP="004B6116">
      <w:pPr>
        <w:numPr>
          <w:ilvl w:val="0"/>
          <w:numId w:val="104"/>
        </w:numPr>
        <w:ind w:left="1080"/>
        <w:contextualSpacing/>
        <w:rPr>
          <w:rFonts w:ascii="Times New Roman" w:eastAsia="Times New Roman" w:hAnsi="Times New Roman"/>
          <w:b/>
        </w:rPr>
      </w:pPr>
      <w:r w:rsidRPr="002047B3">
        <w:rPr>
          <w:rFonts w:ascii="Times New Roman" w:eastAsia="Times New Roman" w:hAnsi="Times New Roman"/>
          <w:b/>
        </w:rPr>
        <w:t>Conflict of Interest</w:t>
      </w:r>
    </w:p>
    <w:p w14:paraId="28A4AE35" w14:textId="77777777" w:rsidR="002047B3" w:rsidRPr="002047B3" w:rsidRDefault="002047B3" w:rsidP="004B6116">
      <w:pPr>
        <w:ind w:left="1080"/>
        <w:contextualSpacing/>
        <w:rPr>
          <w:rFonts w:ascii="Times New Roman" w:eastAsia="Times New Roman" w:hAnsi="Times New Roman"/>
        </w:rPr>
      </w:pPr>
    </w:p>
    <w:p w14:paraId="50BBE6DE" w14:textId="77777777" w:rsidR="002047B3" w:rsidRPr="002047B3" w:rsidRDefault="002047B3" w:rsidP="004B6116">
      <w:pPr>
        <w:numPr>
          <w:ilvl w:val="0"/>
          <w:numId w:val="75"/>
        </w:numPr>
        <w:ind w:left="1440" w:hanging="360"/>
        <w:rPr>
          <w:rFonts w:ascii="Times New Roman" w:eastAsia="Times New Roman" w:hAnsi="Times New Roman"/>
        </w:rPr>
      </w:pPr>
      <w:r w:rsidRPr="002047B3">
        <w:rPr>
          <w:rFonts w:ascii="Times New Roman" w:eastAsia="Times New Roman" w:hAnsi="Times New Roman"/>
        </w:rPr>
        <w:lastRenderedPageBreak/>
        <w:t>Applicability.</w:t>
      </w:r>
    </w:p>
    <w:p w14:paraId="5394B4A7" w14:textId="77777777" w:rsidR="002047B3" w:rsidRPr="002047B3" w:rsidRDefault="002047B3" w:rsidP="004B6116">
      <w:pPr>
        <w:ind w:left="1440"/>
        <w:rPr>
          <w:rFonts w:ascii="Times New Roman" w:eastAsia="Times New Roman" w:hAnsi="Times New Roman"/>
        </w:rPr>
      </w:pPr>
    </w:p>
    <w:p w14:paraId="0AE35AFD" w14:textId="77777777" w:rsidR="002047B3" w:rsidRPr="002047B3" w:rsidRDefault="002047B3" w:rsidP="004B6116">
      <w:pPr>
        <w:numPr>
          <w:ilvl w:val="0"/>
          <w:numId w:val="106"/>
        </w:numPr>
        <w:ind w:left="1800"/>
        <w:rPr>
          <w:rFonts w:ascii="Times New Roman" w:eastAsia="Times New Roman" w:hAnsi="Times New Roman"/>
        </w:rPr>
      </w:pPr>
      <w:r w:rsidRPr="002047B3">
        <w:rPr>
          <w:rFonts w:ascii="Times New Roman" w:eastAsia="Times New Roman" w:hAnsi="Times New Roman"/>
        </w:rPr>
        <w:t>This section intends to ensure that non-Federal entities and their employees take appropriate steps to avoid conflicts of interest in their responsibilities under or with respect to Federal financial assistance agreements.</w:t>
      </w:r>
    </w:p>
    <w:p w14:paraId="4F265A1A" w14:textId="77777777" w:rsidR="002047B3" w:rsidRPr="002047B3" w:rsidRDefault="002047B3" w:rsidP="004B6116">
      <w:pPr>
        <w:ind w:left="2160" w:hanging="360"/>
        <w:rPr>
          <w:rFonts w:ascii="Times New Roman" w:eastAsia="Times New Roman" w:hAnsi="Times New Roman"/>
        </w:rPr>
      </w:pPr>
    </w:p>
    <w:p w14:paraId="0D5B6826" w14:textId="77777777" w:rsidR="002047B3" w:rsidRPr="002047B3" w:rsidRDefault="002047B3" w:rsidP="004B6116">
      <w:pPr>
        <w:numPr>
          <w:ilvl w:val="0"/>
          <w:numId w:val="106"/>
        </w:numPr>
        <w:ind w:left="1800"/>
        <w:rPr>
          <w:rFonts w:ascii="Times New Roman" w:eastAsia="Times New Roman" w:hAnsi="Times New Roman"/>
        </w:rPr>
      </w:pPr>
      <w:r w:rsidRPr="002047B3">
        <w:rPr>
          <w:rFonts w:ascii="Times New Roman" w:eastAsia="Times New Roman" w:hAnsi="Times New Roman"/>
        </w:rPr>
        <w:t>In the procurement of supplies, equipment, construction, and services by recipients and by subrecipients, the conflict of interest provisions in 2 CFR 200.318 apply.</w:t>
      </w:r>
    </w:p>
    <w:p w14:paraId="06B71EF9" w14:textId="77777777" w:rsidR="002047B3" w:rsidRPr="002047B3" w:rsidRDefault="002047B3" w:rsidP="004B6116">
      <w:pPr>
        <w:ind w:left="1779"/>
        <w:rPr>
          <w:rFonts w:ascii="Times New Roman" w:eastAsia="Times New Roman" w:hAnsi="Times New Roman"/>
        </w:rPr>
      </w:pPr>
    </w:p>
    <w:p w14:paraId="3A2BED88" w14:textId="77777777" w:rsidR="002047B3" w:rsidRPr="002047B3" w:rsidRDefault="002047B3" w:rsidP="004B6116">
      <w:pPr>
        <w:numPr>
          <w:ilvl w:val="0"/>
          <w:numId w:val="75"/>
        </w:numPr>
        <w:ind w:left="1440" w:hanging="360"/>
        <w:rPr>
          <w:rFonts w:ascii="Times New Roman" w:eastAsia="Times New Roman" w:hAnsi="Times New Roman"/>
        </w:rPr>
      </w:pPr>
      <w:r w:rsidRPr="002047B3">
        <w:rPr>
          <w:rFonts w:ascii="Times New Roman" w:eastAsia="Times New Roman" w:hAnsi="Times New Roman"/>
        </w:rPr>
        <w:t>Requirements.</w:t>
      </w:r>
    </w:p>
    <w:p w14:paraId="4244414A" w14:textId="77777777" w:rsidR="002047B3" w:rsidRPr="002047B3" w:rsidRDefault="002047B3" w:rsidP="004B6116">
      <w:pPr>
        <w:ind w:left="1405"/>
        <w:rPr>
          <w:rFonts w:ascii="Times New Roman" w:eastAsia="Times New Roman" w:hAnsi="Times New Roman"/>
        </w:rPr>
      </w:pPr>
    </w:p>
    <w:p w14:paraId="4F898747" w14:textId="77777777" w:rsidR="002047B3" w:rsidRPr="002047B3" w:rsidRDefault="002047B3" w:rsidP="004B6116">
      <w:pPr>
        <w:numPr>
          <w:ilvl w:val="0"/>
          <w:numId w:val="107"/>
        </w:numPr>
        <w:ind w:left="1800"/>
        <w:rPr>
          <w:rFonts w:ascii="Times New Roman" w:eastAsia="Times New Roman" w:hAnsi="Times New Roman"/>
        </w:rPr>
      </w:pPr>
      <w:r w:rsidRPr="002047B3">
        <w:rPr>
          <w:rFonts w:ascii="Times New Roman" w:eastAsia="Times New Roman" w:hAnsi="Times New Roman"/>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6A178F00" w14:textId="77777777" w:rsidR="002047B3" w:rsidRPr="002047B3" w:rsidRDefault="002047B3" w:rsidP="004B6116">
      <w:pPr>
        <w:ind w:left="2160" w:hanging="360"/>
        <w:rPr>
          <w:rFonts w:ascii="Times New Roman" w:eastAsia="Times New Roman" w:hAnsi="Times New Roman"/>
        </w:rPr>
      </w:pPr>
    </w:p>
    <w:p w14:paraId="24D5D588" w14:textId="77777777" w:rsidR="002047B3" w:rsidRPr="002047B3" w:rsidRDefault="002047B3" w:rsidP="004B6116">
      <w:pPr>
        <w:numPr>
          <w:ilvl w:val="0"/>
          <w:numId w:val="107"/>
        </w:numPr>
        <w:ind w:left="1800"/>
        <w:rPr>
          <w:rFonts w:ascii="Times New Roman" w:eastAsia="Times New Roman" w:hAnsi="Times New Roman"/>
        </w:rPr>
      </w:pPr>
      <w:r w:rsidRPr="002047B3">
        <w:rPr>
          <w:rFonts w:ascii="Times New Roman" w:eastAsia="Times New Roman" w:hAnsi="Times New Roman"/>
        </w:rPr>
        <w:t>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3A6D96C7" w14:textId="77777777" w:rsidR="002047B3" w:rsidRPr="002047B3" w:rsidRDefault="002047B3" w:rsidP="004B6116">
      <w:pPr>
        <w:ind w:left="2160" w:hanging="360"/>
        <w:rPr>
          <w:rFonts w:ascii="Times New Roman" w:eastAsia="Times New Roman" w:hAnsi="Times New Roman"/>
        </w:rPr>
      </w:pPr>
    </w:p>
    <w:p w14:paraId="193E1801" w14:textId="77777777" w:rsidR="002047B3" w:rsidRPr="002047B3" w:rsidRDefault="002047B3" w:rsidP="004B6116">
      <w:pPr>
        <w:numPr>
          <w:ilvl w:val="0"/>
          <w:numId w:val="107"/>
        </w:numPr>
        <w:ind w:left="1800"/>
        <w:rPr>
          <w:rFonts w:ascii="Times New Roman" w:eastAsia="Times New Roman" w:hAnsi="Times New Roman"/>
        </w:rPr>
      </w:pPr>
      <w:r w:rsidRPr="002047B3">
        <w:rPr>
          <w:rFonts w:ascii="Times New Roman" w:eastAsia="Times New Roman" w:hAnsi="Times New Roman"/>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7E2B8B51" w14:textId="77777777" w:rsidR="002047B3" w:rsidRPr="002047B3" w:rsidRDefault="002047B3" w:rsidP="004B6116">
      <w:pPr>
        <w:ind w:left="1800"/>
        <w:rPr>
          <w:rFonts w:ascii="Times New Roman" w:eastAsia="Times New Roman" w:hAnsi="Times New Roman"/>
        </w:rPr>
      </w:pPr>
    </w:p>
    <w:p w14:paraId="678CA207" w14:textId="77777777" w:rsidR="002047B3" w:rsidRPr="002047B3" w:rsidRDefault="002047B3" w:rsidP="004B6116">
      <w:pPr>
        <w:numPr>
          <w:ilvl w:val="0"/>
          <w:numId w:val="75"/>
        </w:numPr>
        <w:ind w:left="1440" w:hanging="360"/>
        <w:rPr>
          <w:rFonts w:ascii="Times New Roman" w:eastAsia="Times New Roman" w:hAnsi="Times New Roman"/>
        </w:rPr>
      </w:pPr>
      <w:r w:rsidRPr="002047B3">
        <w:rPr>
          <w:rFonts w:ascii="Times New Roman" w:eastAsia="Times New Roman" w:hAnsi="Times New Roman"/>
        </w:rPr>
        <w:t>Notification.</w:t>
      </w:r>
    </w:p>
    <w:p w14:paraId="1930CD46" w14:textId="77777777" w:rsidR="002047B3" w:rsidRPr="002047B3" w:rsidRDefault="002047B3" w:rsidP="004B6116">
      <w:pPr>
        <w:ind w:left="1405"/>
        <w:rPr>
          <w:rFonts w:ascii="Times New Roman" w:eastAsia="Times New Roman" w:hAnsi="Times New Roman"/>
        </w:rPr>
      </w:pPr>
    </w:p>
    <w:p w14:paraId="003FAB09" w14:textId="77777777" w:rsidR="002047B3" w:rsidRPr="002047B3" w:rsidRDefault="002047B3" w:rsidP="004B6116">
      <w:pPr>
        <w:numPr>
          <w:ilvl w:val="0"/>
          <w:numId w:val="78"/>
        </w:numPr>
        <w:ind w:left="1800"/>
        <w:rPr>
          <w:rFonts w:ascii="Times New Roman" w:eastAsia="Times New Roman" w:hAnsi="Times New Roman"/>
        </w:rPr>
      </w:pPr>
      <w:r w:rsidRPr="002047B3">
        <w:rPr>
          <w:rFonts w:ascii="Times New Roman" w:eastAsia="Times New Roman" w:hAnsi="Times New Roman"/>
        </w:rPr>
        <w:t>Non-Federal entities, including applicants for financial assistance awards, must disclose in writing any conflict of interest to the DOI awarding agency or pass-through entity in accordance with 2 CFR 200.112, Conflicts of interest.</w:t>
      </w:r>
    </w:p>
    <w:p w14:paraId="25911904" w14:textId="77777777" w:rsidR="002047B3" w:rsidRPr="002047B3" w:rsidRDefault="002047B3" w:rsidP="004B6116">
      <w:pPr>
        <w:ind w:left="1800"/>
        <w:rPr>
          <w:rFonts w:ascii="Times New Roman" w:eastAsia="Times New Roman" w:hAnsi="Times New Roman"/>
        </w:rPr>
      </w:pPr>
    </w:p>
    <w:p w14:paraId="4A797064" w14:textId="77777777" w:rsidR="002047B3" w:rsidRPr="002047B3" w:rsidRDefault="002047B3" w:rsidP="004B6116">
      <w:pPr>
        <w:numPr>
          <w:ilvl w:val="0"/>
          <w:numId w:val="78"/>
        </w:numPr>
        <w:ind w:left="1800"/>
        <w:rPr>
          <w:rFonts w:ascii="Times New Roman" w:eastAsia="Times New Roman" w:hAnsi="Times New Roman"/>
        </w:rPr>
      </w:pPr>
      <w:r w:rsidRPr="002047B3">
        <w:rPr>
          <w:rFonts w:ascii="Times New Roman" w:eastAsia="Times New Roman" w:hAnsi="Times New Roman"/>
        </w:rPr>
        <w:t xml:space="preserve">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 Restrictions on Lobbying. Non-Federal entities are strictly prohibited from using funds under this Agreement for lobbying activities and must provide the </w:t>
      </w:r>
      <w:r w:rsidRPr="002047B3">
        <w:rPr>
          <w:rFonts w:ascii="Times New Roman" w:eastAsia="Times New Roman" w:hAnsi="Times New Roman"/>
        </w:rPr>
        <w:lastRenderedPageBreak/>
        <w:t>required certifications and disclosures pursuant to 43 CFR Part 18 and 31 USC 1352.</w:t>
      </w:r>
    </w:p>
    <w:p w14:paraId="2FD98E8F" w14:textId="77777777" w:rsidR="002047B3" w:rsidRPr="002047B3" w:rsidRDefault="002047B3" w:rsidP="004B6116">
      <w:pPr>
        <w:ind w:left="1800"/>
        <w:rPr>
          <w:rFonts w:ascii="Times New Roman" w:eastAsia="Times New Roman" w:hAnsi="Times New Roman"/>
        </w:rPr>
      </w:pPr>
    </w:p>
    <w:p w14:paraId="483EE2CF" w14:textId="77777777" w:rsidR="002047B3" w:rsidRPr="002047B3" w:rsidRDefault="002047B3" w:rsidP="004B6116">
      <w:pPr>
        <w:numPr>
          <w:ilvl w:val="0"/>
          <w:numId w:val="75"/>
        </w:numPr>
        <w:ind w:left="1440" w:hanging="360"/>
        <w:rPr>
          <w:rFonts w:ascii="Times New Roman" w:eastAsia="Times New Roman" w:hAnsi="Times New Roman"/>
        </w:rPr>
      </w:pPr>
      <w:r w:rsidRPr="002047B3">
        <w:rPr>
          <w:rFonts w:ascii="Times New Roman" w:eastAsia="Times New Roman" w:hAnsi="Times New Roman"/>
        </w:rPr>
        <w:t xml:space="preserve">Review Procedures. The Financial Assistance Officer will examine each conflict of interest disclosure on the basis of its particular facts and the nature of the proposed grant or cooperative </w:t>
      </w:r>
      <w:proofErr w:type="gramStart"/>
      <w:r w:rsidRPr="002047B3">
        <w:rPr>
          <w:rFonts w:ascii="Times New Roman" w:eastAsia="Times New Roman" w:hAnsi="Times New Roman"/>
        </w:rPr>
        <w:t>agreement, and</w:t>
      </w:r>
      <w:proofErr w:type="gramEnd"/>
      <w:r w:rsidRPr="002047B3">
        <w:rPr>
          <w:rFonts w:ascii="Times New Roman" w:eastAsia="Times New Roman" w:hAnsi="Times New Roman"/>
        </w:rPr>
        <w:t xml:space="preserve"> will determine whether a significant potential conflict exists and, if it does, develop an appropriate means for resolving it.</w:t>
      </w:r>
    </w:p>
    <w:p w14:paraId="2F8FF764" w14:textId="77777777" w:rsidR="002047B3" w:rsidRPr="002047B3" w:rsidRDefault="002047B3" w:rsidP="004B6116">
      <w:pPr>
        <w:ind w:left="1440"/>
        <w:rPr>
          <w:rFonts w:ascii="Times New Roman" w:eastAsia="Times New Roman" w:hAnsi="Times New Roman"/>
        </w:rPr>
      </w:pPr>
    </w:p>
    <w:p w14:paraId="41128926" w14:textId="77777777" w:rsidR="002047B3" w:rsidRPr="002047B3" w:rsidRDefault="002047B3" w:rsidP="004B6116">
      <w:pPr>
        <w:numPr>
          <w:ilvl w:val="0"/>
          <w:numId w:val="75"/>
        </w:numPr>
        <w:ind w:left="1440" w:hanging="360"/>
        <w:rPr>
          <w:rFonts w:ascii="Times New Roman" w:eastAsia="Times New Roman" w:hAnsi="Times New Roman"/>
        </w:rPr>
      </w:pPr>
      <w:r w:rsidRPr="002047B3">
        <w:rPr>
          <w:rFonts w:ascii="Times New Roman" w:eastAsia="Times New Roman" w:hAnsi="Times New Roman"/>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7F245E21" w14:textId="77777777" w:rsidR="002047B3" w:rsidRPr="002047B3" w:rsidRDefault="002047B3" w:rsidP="004B6116">
      <w:pPr>
        <w:ind w:left="1440"/>
        <w:rPr>
          <w:rFonts w:ascii="Times New Roman" w:eastAsia="Times New Roman" w:hAnsi="Times New Roman"/>
          <w:color w:val="auto"/>
        </w:rPr>
      </w:pPr>
    </w:p>
    <w:p w14:paraId="313C0456" w14:textId="77777777" w:rsidR="002047B3" w:rsidRPr="002047B3" w:rsidRDefault="002047B3" w:rsidP="004B6116">
      <w:pPr>
        <w:numPr>
          <w:ilvl w:val="0"/>
          <w:numId w:val="104"/>
        </w:numPr>
        <w:tabs>
          <w:tab w:val="left" w:pos="1170"/>
        </w:tabs>
        <w:spacing w:line="23" w:lineRule="atLeast"/>
        <w:ind w:left="1080"/>
        <w:contextualSpacing/>
        <w:rPr>
          <w:rFonts w:ascii="Times New Roman" w:eastAsia="Times New Roman" w:hAnsi="Times New Roman"/>
          <w:b/>
          <w:color w:val="auto"/>
        </w:rPr>
      </w:pPr>
      <w:r w:rsidRPr="002047B3">
        <w:rPr>
          <w:rFonts w:ascii="Times New Roman" w:eastAsia="Times New Roman" w:hAnsi="Times New Roman"/>
          <w:b/>
          <w:color w:val="auto"/>
        </w:rPr>
        <w:t>Minimum Wages Under Executive Order 13658 (January 2015)</w:t>
      </w:r>
    </w:p>
    <w:p w14:paraId="667F23E4" w14:textId="77777777" w:rsidR="002047B3" w:rsidRPr="002047B3" w:rsidRDefault="002047B3" w:rsidP="004B6116">
      <w:pPr>
        <w:spacing w:line="23" w:lineRule="atLeast"/>
        <w:ind w:left="1080"/>
        <w:contextualSpacing/>
        <w:rPr>
          <w:rFonts w:ascii="Times New Roman" w:eastAsia="Times New Roman" w:hAnsi="Times New Roman"/>
          <w:color w:val="auto"/>
        </w:rPr>
      </w:pPr>
    </w:p>
    <w:p w14:paraId="3690DB10" w14:textId="77777777" w:rsidR="002047B3" w:rsidRPr="002047B3" w:rsidRDefault="002047B3" w:rsidP="004B6116">
      <w:pPr>
        <w:numPr>
          <w:ilvl w:val="0"/>
          <w:numId w:val="79"/>
        </w:numPr>
        <w:ind w:hanging="360"/>
        <w:contextualSpacing/>
        <w:rPr>
          <w:rFonts w:ascii="Times New Roman" w:eastAsia="Times New Roman" w:hAnsi="Times New Roman"/>
          <w:color w:val="auto"/>
        </w:rPr>
      </w:pPr>
      <w:r w:rsidRPr="002047B3">
        <w:rPr>
          <w:rFonts w:ascii="Times New Roman" w:eastAsia="Times New Roman" w:hAnsi="Times New Roman"/>
          <w:color w:val="auto"/>
        </w:rPr>
        <w:t>Definitions</w:t>
      </w:r>
      <w:r w:rsidRPr="002047B3">
        <w:rPr>
          <w:rFonts w:ascii="Times New Roman" w:eastAsia="Times New Roman" w:hAnsi="Times New Roman"/>
          <w:i/>
          <w:color w:val="auto"/>
        </w:rPr>
        <w:t>.</w:t>
      </w:r>
      <w:r w:rsidRPr="002047B3">
        <w:rPr>
          <w:rFonts w:ascii="Times New Roman" w:eastAsia="Times New Roman" w:hAnsi="Times New Roman"/>
          <w:color w:val="auto"/>
        </w:rPr>
        <w:t xml:space="preserve"> As used in this clause—</w:t>
      </w:r>
    </w:p>
    <w:p w14:paraId="6E30CA9A" w14:textId="77777777" w:rsidR="002047B3" w:rsidRPr="002047B3" w:rsidRDefault="002047B3" w:rsidP="004B6116">
      <w:pPr>
        <w:ind w:left="1440"/>
        <w:rPr>
          <w:rFonts w:ascii="Times New Roman" w:eastAsia="Times New Roman" w:hAnsi="Times New Roman"/>
          <w:color w:val="auto"/>
        </w:rPr>
      </w:pPr>
    </w:p>
    <w:p w14:paraId="60D97552" w14:textId="77777777" w:rsidR="002047B3" w:rsidRPr="002047B3" w:rsidRDefault="002047B3" w:rsidP="004B6116">
      <w:pPr>
        <w:ind w:left="1440"/>
        <w:rPr>
          <w:rFonts w:ascii="Times New Roman" w:eastAsia="Times New Roman" w:hAnsi="Times New Roman"/>
          <w:color w:val="auto"/>
        </w:rPr>
      </w:pPr>
      <w:r w:rsidRPr="002047B3">
        <w:rPr>
          <w:rFonts w:ascii="Times New Roman" w:eastAsia="Times New Roman" w:hAnsi="Times New Roman"/>
          <w:color w:val="auto"/>
        </w:rPr>
        <w:t>“United States” means the 50 states and the District of Columbia.</w:t>
      </w:r>
    </w:p>
    <w:p w14:paraId="1176C2E7" w14:textId="77777777" w:rsidR="002047B3" w:rsidRPr="002047B3" w:rsidRDefault="002047B3" w:rsidP="004B6116">
      <w:pPr>
        <w:ind w:left="1440"/>
        <w:rPr>
          <w:rFonts w:ascii="Times New Roman" w:eastAsia="Times New Roman" w:hAnsi="Times New Roman"/>
          <w:color w:val="auto"/>
        </w:rPr>
      </w:pPr>
    </w:p>
    <w:p w14:paraId="141FD1EA" w14:textId="77777777" w:rsidR="002047B3" w:rsidRPr="002047B3" w:rsidRDefault="002047B3" w:rsidP="004B6116">
      <w:pPr>
        <w:ind w:left="1440"/>
        <w:rPr>
          <w:rFonts w:ascii="Times New Roman" w:eastAsia="Times New Roman" w:hAnsi="Times New Roman"/>
          <w:color w:val="auto"/>
        </w:rPr>
      </w:pPr>
      <w:r w:rsidRPr="002047B3">
        <w:rPr>
          <w:rFonts w:ascii="Times New Roman" w:eastAsia="Times New Roman" w:hAnsi="Times New Roman"/>
          <w:color w:val="auto"/>
        </w:rPr>
        <w:t>“Worker”—</w:t>
      </w:r>
    </w:p>
    <w:p w14:paraId="23C4C81D" w14:textId="77777777" w:rsidR="002047B3" w:rsidRPr="002047B3" w:rsidRDefault="002047B3" w:rsidP="004B6116">
      <w:pPr>
        <w:ind w:left="1440"/>
        <w:rPr>
          <w:rFonts w:ascii="Times New Roman" w:eastAsia="Times New Roman" w:hAnsi="Times New Roman"/>
          <w:color w:val="auto"/>
        </w:rPr>
      </w:pPr>
    </w:p>
    <w:p w14:paraId="4F3DCCA9" w14:textId="77777777" w:rsidR="002047B3" w:rsidRPr="002047B3" w:rsidRDefault="002047B3" w:rsidP="004B6116">
      <w:pPr>
        <w:numPr>
          <w:ilvl w:val="0"/>
          <w:numId w:val="80"/>
        </w:numPr>
        <w:ind w:left="1800"/>
        <w:contextualSpacing/>
        <w:rPr>
          <w:rFonts w:ascii="Times New Roman" w:eastAsia="Times New Roman" w:hAnsi="Times New Roman"/>
          <w:color w:val="auto"/>
        </w:rPr>
      </w:pPr>
      <w:r w:rsidRPr="002047B3">
        <w:rPr>
          <w:rFonts w:ascii="Times New Roman" w:eastAsia="Times New Roman" w:hAnsi="Times New Roman"/>
          <w:color w:val="auto"/>
        </w:rPr>
        <w:t xml:space="preserve">Means any person engaged in performing work on, or in connection with, an agreement covered by </w:t>
      </w:r>
      <w:hyperlink r:id="rId26" w:history="1">
        <w:r w:rsidRPr="002047B3">
          <w:rPr>
            <w:rFonts w:ascii="Times New Roman" w:eastAsia="Times New Roman" w:hAnsi="Times New Roman"/>
            <w:color w:val="0000FF"/>
            <w:u w:val="single"/>
          </w:rPr>
          <w:t>Executive Order 13658</w:t>
        </w:r>
      </w:hyperlink>
      <w:r w:rsidRPr="002047B3">
        <w:rPr>
          <w:rFonts w:ascii="Times New Roman" w:eastAsia="Times New Roman" w:hAnsi="Times New Roman"/>
          <w:color w:val="auto"/>
        </w:rPr>
        <w:t>, and</w:t>
      </w:r>
    </w:p>
    <w:p w14:paraId="10E15E37" w14:textId="77777777" w:rsidR="002047B3" w:rsidRPr="002047B3" w:rsidRDefault="002047B3" w:rsidP="004B6116">
      <w:pPr>
        <w:numPr>
          <w:ilvl w:val="8"/>
          <w:numId w:val="81"/>
        </w:numPr>
        <w:ind w:left="2160" w:hanging="360"/>
        <w:contextualSpacing/>
        <w:rPr>
          <w:rFonts w:ascii="Times New Roman" w:eastAsia="Times New Roman" w:hAnsi="Times New Roman"/>
          <w:color w:val="auto"/>
        </w:rPr>
      </w:pPr>
      <w:r w:rsidRPr="002047B3">
        <w:rPr>
          <w:rFonts w:ascii="Times New Roman" w:eastAsia="Times New Roman" w:hAnsi="Times New Roman"/>
          <w:color w:val="auto"/>
        </w:rPr>
        <w:t>Whose wages under such agreements are governed by the Fair Labor Standards Act (</w:t>
      </w:r>
      <w:hyperlink r:id="rId27" w:history="1">
        <w:r w:rsidRPr="002047B3">
          <w:rPr>
            <w:rFonts w:ascii="Times New Roman" w:eastAsia="Times New Roman" w:hAnsi="Times New Roman"/>
            <w:color w:val="0000FF"/>
            <w:u w:val="single"/>
          </w:rPr>
          <w:t>29 USC Chapter 8</w:t>
        </w:r>
      </w:hyperlink>
      <w:r w:rsidRPr="002047B3">
        <w:rPr>
          <w:rFonts w:ascii="Times New Roman" w:eastAsia="Times New Roman" w:hAnsi="Times New Roman"/>
          <w:color w:val="auto"/>
        </w:rPr>
        <w:t>), the Service Contract Labor Standards statute (</w:t>
      </w:r>
      <w:hyperlink r:id="rId28" w:history="1">
        <w:r w:rsidRPr="002047B3">
          <w:rPr>
            <w:rFonts w:ascii="Times New Roman" w:eastAsia="Times New Roman" w:hAnsi="Times New Roman"/>
            <w:color w:val="0000FF"/>
            <w:u w:val="single"/>
          </w:rPr>
          <w:t>41 USC Chapter 67</w:t>
        </w:r>
      </w:hyperlink>
      <w:r w:rsidRPr="002047B3">
        <w:rPr>
          <w:rFonts w:ascii="Times New Roman" w:eastAsia="Times New Roman" w:hAnsi="Times New Roman"/>
          <w:color w:val="auto"/>
        </w:rPr>
        <w:t>), or the Wage Rate Requirements (Construction) statute (</w:t>
      </w:r>
      <w:hyperlink r:id="rId29" w:history="1">
        <w:r w:rsidRPr="002047B3">
          <w:rPr>
            <w:rFonts w:ascii="Times New Roman" w:eastAsia="Times New Roman" w:hAnsi="Times New Roman"/>
            <w:color w:val="0000FF"/>
            <w:u w:val="single"/>
          </w:rPr>
          <w:t>40 USC Chapter 31, Subchapter IV</w:t>
        </w:r>
      </w:hyperlink>
      <w:r w:rsidRPr="002047B3">
        <w:rPr>
          <w:rFonts w:ascii="Times New Roman" w:eastAsia="Times New Roman" w:hAnsi="Times New Roman"/>
          <w:color w:val="auto"/>
        </w:rPr>
        <w:t>),</w:t>
      </w:r>
    </w:p>
    <w:p w14:paraId="30E83042" w14:textId="77777777" w:rsidR="002047B3" w:rsidRPr="002047B3" w:rsidRDefault="002047B3" w:rsidP="004B6116">
      <w:pPr>
        <w:numPr>
          <w:ilvl w:val="8"/>
          <w:numId w:val="81"/>
        </w:numPr>
        <w:ind w:left="2160" w:hanging="360"/>
        <w:contextualSpacing/>
        <w:rPr>
          <w:rFonts w:ascii="Times New Roman" w:eastAsia="Times New Roman" w:hAnsi="Times New Roman"/>
          <w:color w:val="auto"/>
        </w:rPr>
      </w:pPr>
      <w:r w:rsidRPr="002047B3">
        <w:rPr>
          <w:rFonts w:ascii="Times New Roman" w:eastAsia="Times New Roman" w:hAnsi="Times New Roman"/>
          <w:color w:val="auto"/>
        </w:rPr>
        <w:t xml:space="preserve">Other than individuals employed in a bona fide executive, administrative, or professional capacity, as those terms are defined in </w:t>
      </w:r>
      <w:hyperlink r:id="rId30" w:history="1">
        <w:r w:rsidRPr="002047B3">
          <w:rPr>
            <w:rFonts w:ascii="Times New Roman" w:eastAsia="Times New Roman" w:hAnsi="Times New Roman"/>
            <w:color w:val="0000FF"/>
            <w:u w:val="single"/>
          </w:rPr>
          <w:t>29 CFR 541</w:t>
        </w:r>
      </w:hyperlink>
      <w:r w:rsidRPr="002047B3">
        <w:rPr>
          <w:rFonts w:ascii="Times New Roman" w:eastAsia="Times New Roman" w:hAnsi="Times New Roman"/>
          <w:color w:val="auto"/>
        </w:rPr>
        <w:t>,</w:t>
      </w:r>
    </w:p>
    <w:p w14:paraId="56902A5E" w14:textId="77777777" w:rsidR="002047B3" w:rsidRPr="002047B3" w:rsidRDefault="002047B3" w:rsidP="004B6116">
      <w:pPr>
        <w:numPr>
          <w:ilvl w:val="8"/>
          <w:numId w:val="81"/>
        </w:numPr>
        <w:ind w:left="2160" w:hanging="360"/>
        <w:contextualSpacing/>
        <w:rPr>
          <w:rFonts w:ascii="Times New Roman" w:eastAsia="Times New Roman" w:hAnsi="Times New Roman"/>
          <w:color w:val="auto"/>
        </w:rPr>
      </w:pPr>
      <w:r w:rsidRPr="002047B3">
        <w:rPr>
          <w:rFonts w:ascii="Times New Roman" w:eastAsia="Times New Roman" w:hAnsi="Times New Roman"/>
          <w:color w:val="auto"/>
        </w:rPr>
        <w:t>Regardless of the contractual relationship alleged to exist between the individual and the employer.</w:t>
      </w:r>
    </w:p>
    <w:p w14:paraId="73B6428B" w14:textId="77777777" w:rsidR="002047B3" w:rsidRPr="002047B3" w:rsidRDefault="002047B3" w:rsidP="004B6116">
      <w:pPr>
        <w:numPr>
          <w:ilvl w:val="0"/>
          <w:numId w:val="80"/>
        </w:numPr>
        <w:ind w:left="1800"/>
        <w:contextualSpacing/>
        <w:rPr>
          <w:rFonts w:ascii="Times New Roman" w:eastAsia="Times New Roman" w:hAnsi="Times New Roman"/>
          <w:color w:val="auto"/>
        </w:rPr>
      </w:pPr>
      <w:r w:rsidRPr="002047B3">
        <w:rPr>
          <w:rFonts w:ascii="Times New Roman" w:eastAsia="Times New Roman" w:hAnsi="Times New Roman"/>
          <w:color w:val="auto"/>
        </w:rPr>
        <w:t xml:space="preserve">Includes workers performing on, or in connection with, the agreement whose wages are calculated pursuant to special certificates issued under </w:t>
      </w:r>
      <w:hyperlink r:id="rId31" w:history="1">
        <w:r w:rsidRPr="002047B3">
          <w:rPr>
            <w:rFonts w:ascii="Times New Roman" w:eastAsia="Times New Roman" w:hAnsi="Times New Roman"/>
            <w:color w:val="0000FF"/>
            <w:u w:val="single"/>
          </w:rPr>
          <w:t>29 USC 214</w:t>
        </w:r>
      </w:hyperlink>
      <w:r w:rsidRPr="002047B3">
        <w:rPr>
          <w:rFonts w:ascii="Times New Roman" w:eastAsia="Times New Roman" w:hAnsi="Times New Roman"/>
          <w:color w:val="auto"/>
        </w:rPr>
        <w:t>(c).</w:t>
      </w:r>
    </w:p>
    <w:p w14:paraId="3223CC01" w14:textId="77777777" w:rsidR="002047B3" w:rsidRPr="002047B3" w:rsidRDefault="002047B3" w:rsidP="004B6116">
      <w:pPr>
        <w:numPr>
          <w:ilvl w:val="0"/>
          <w:numId w:val="80"/>
        </w:numPr>
        <w:ind w:left="1800"/>
        <w:contextualSpacing/>
        <w:rPr>
          <w:rFonts w:ascii="Times New Roman" w:eastAsia="Times New Roman" w:hAnsi="Times New Roman"/>
          <w:color w:val="auto"/>
        </w:rPr>
      </w:pPr>
      <w:r w:rsidRPr="002047B3">
        <w:rPr>
          <w:rFonts w:ascii="Times New Roman" w:eastAsia="Times New Roman" w:hAnsi="Times New Roman"/>
          <w:color w:val="auto"/>
        </w:rPr>
        <w:t>Also includes any person working on, or in connection with, the agreement and individually registered in a bona fide apprenticeship or training program registered with the Department of Labor's Employment and Training Administration, Office of Apprenticeship, or with a State Apprenticeship Agency recognized by the Office of Apprenticeship.</w:t>
      </w:r>
    </w:p>
    <w:p w14:paraId="2255FF6F" w14:textId="77777777" w:rsidR="002047B3" w:rsidRPr="002047B3" w:rsidRDefault="002047B3" w:rsidP="004B6116">
      <w:pPr>
        <w:ind w:left="1800"/>
        <w:rPr>
          <w:rFonts w:ascii="Times New Roman" w:eastAsia="Times New Roman" w:hAnsi="Times New Roman"/>
          <w:color w:val="auto"/>
        </w:rPr>
      </w:pPr>
    </w:p>
    <w:p w14:paraId="5834FA39" w14:textId="77777777" w:rsidR="002047B3" w:rsidRPr="002047B3" w:rsidRDefault="002047B3" w:rsidP="004B6116">
      <w:pPr>
        <w:numPr>
          <w:ilvl w:val="0"/>
          <w:numId w:val="79"/>
        </w:numPr>
        <w:ind w:hanging="360"/>
        <w:contextualSpacing/>
        <w:rPr>
          <w:rFonts w:ascii="Times New Roman" w:eastAsia="Times New Roman" w:hAnsi="Times New Roman"/>
          <w:color w:val="auto"/>
        </w:rPr>
      </w:pPr>
      <w:r w:rsidRPr="002047B3">
        <w:rPr>
          <w:rFonts w:ascii="Times New Roman" w:eastAsia="Times New Roman" w:hAnsi="Times New Roman"/>
          <w:color w:val="auto"/>
        </w:rPr>
        <w:t>Executive Order Minimum Wage rate.</w:t>
      </w:r>
    </w:p>
    <w:p w14:paraId="03703FB1" w14:textId="77777777" w:rsidR="002047B3" w:rsidRPr="002047B3" w:rsidRDefault="002047B3" w:rsidP="004B6116">
      <w:pPr>
        <w:ind w:left="1440"/>
        <w:rPr>
          <w:rFonts w:ascii="Times New Roman" w:eastAsia="Times New Roman" w:hAnsi="Times New Roman"/>
          <w:color w:val="auto"/>
        </w:rPr>
      </w:pPr>
    </w:p>
    <w:p w14:paraId="04481AC2" w14:textId="77777777" w:rsidR="002047B3" w:rsidRPr="002047B3" w:rsidRDefault="002047B3" w:rsidP="004B6116">
      <w:pPr>
        <w:numPr>
          <w:ilvl w:val="2"/>
          <w:numId w:val="82"/>
        </w:numPr>
        <w:ind w:left="1800" w:hanging="360"/>
        <w:contextualSpacing/>
        <w:rPr>
          <w:rFonts w:ascii="Times New Roman" w:eastAsia="Times New Roman" w:hAnsi="Times New Roman"/>
          <w:color w:val="auto"/>
        </w:rPr>
      </w:pPr>
      <w:r w:rsidRPr="002047B3">
        <w:rPr>
          <w:rFonts w:ascii="Times New Roman" w:eastAsia="Times New Roman" w:hAnsi="Times New Roman"/>
          <w:color w:val="auto"/>
        </w:rPr>
        <w:t xml:space="preserve">The Recipient shall pay to workers, while performing in the United States, and performing on, or in connection with, this Agreement, a minimum hourly </w:t>
      </w:r>
      <w:r w:rsidRPr="002047B3">
        <w:rPr>
          <w:rFonts w:ascii="Times New Roman" w:eastAsia="Times New Roman" w:hAnsi="Times New Roman"/>
          <w:color w:val="auto"/>
        </w:rPr>
        <w:lastRenderedPageBreak/>
        <w:t>wage rate determined by the Secretary of the Department of Labor on an annual basis ($10.80 per hour as of January 1, 2020).</w:t>
      </w:r>
    </w:p>
    <w:p w14:paraId="5D373375" w14:textId="77777777" w:rsidR="002047B3" w:rsidRPr="002047B3" w:rsidRDefault="002047B3" w:rsidP="004B6116">
      <w:pPr>
        <w:numPr>
          <w:ilvl w:val="2"/>
          <w:numId w:val="82"/>
        </w:numPr>
        <w:ind w:left="1800" w:hanging="360"/>
        <w:contextualSpacing/>
        <w:rPr>
          <w:rFonts w:ascii="Times New Roman" w:eastAsia="Times New Roman" w:hAnsi="Times New Roman"/>
          <w:color w:val="auto"/>
        </w:rPr>
      </w:pPr>
      <w:r w:rsidRPr="002047B3">
        <w:rPr>
          <w:rFonts w:ascii="Times New Roman" w:eastAsia="Times New Roman" w:hAnsi="Times New Roman"/>
          <w:color w:val="auto"/>
        </w:rPr>
        <w:t xml:space="preserve">The Recipient shall adjust the minimum wage paid, if necessary, annually thereafter, to meet the Secretary of Labor's annual E.O. minimum wage. The Administrator of the Department of Labor's Wage and Hour Division (the Administrator) will publish annual determinations in the Federal Register no later than 90 days before the effective date of the new E.O. minimum wage rate. The Administrator will also publish the applicable E.O. minimum wage on </w:t>
      </w:r>
      <w:hyperlink r:id="rId32" w:history="1">
        <w:r w:rsidRPr="002047B3">
          <w:rPr>
            <w:rFonts w:ascii="Times New Roman" w:eastAsia="Times New Roman" w:hAnsi="Times New Roman"/>
            <w:color w:val="0000FF"/>
            <w:u w:val="single"/>
          </w:rPr>
          <w:t>www.wdol.gov</w:t>
        </w:r>
      </w:hyperlink>
      <w:r w:rsidRPr="002047B3">
        <w:rPr>
          <w:rFonts w:ascii="Times New Roman" w:eastAsia="Times New Roman" w:hAnsi="Times New Roman"/>
          <w:color w:val="auto"/>
        </w:rPr>
        <w:t xml:space="preserve"> (or any successor Web site) and on all wage determinations issued under the Service Contract Labor Standards statute or the Wage Rate Requirements (Construction) statute. The applicable published E.O. minimum wage is incorporated by reference into this Agreement.</w:t>
      </w:r>
    </w:p>
    <w:p w14:paraId="29BDE513" w14:textId="41BC1584" w:rsidR="002047B3" w:rsidRPr="002047B3" w:rsidRDefault="00295FD2" w:rsidP="004B6116">
      <w:pPr>
        <w:tabs>
          <w:tab w:val="left" w:pos="1800"/>
        </w:tabs>
        <w:ind w:left="2160" w:hanging="720"/>
        <w:rPr>
          <w:rFonts w:ascii="Times New Roman" w:eastAsia="Times New Roman" w:hAnsi="Times New Roman"/>
          <w:color w:val="auto"/>
        </w:rPr>
      </w:pPr>
      <w:r>
        <w:rPr>
          <w:rFonts w:ascii="Times New Roman" w:eastAsia="Times New Roman" w:hAnsi="Times New Roman"/>
          <w:color w:val="auto"/>
        </w:rPr>
        <w:t>3</w:t>
      </w:r>
      <w:r w:rsidR="002047B3" w:rsidRPr="002047B3">
        <w:rPr>
          <w:rFonts w:ascii="Times New Roman" w:eastAsia="Times New Roman" w:hAnsi="Times New Roman"/>
          <w:color w:val="auto"/>
        </w:rPr>
        <w:t>.</w:t>
      </w:r>
      <w:r w:rsidR="002047B3" w:rsidRPr="002047B3">
        <w:rPr>
          <w:rFonts w:ascii="Times New Roman" w:eastAsia="Times New Roman" w:hAnsi="Times New Roman"/>
          <w:color w:val="auto"/>
        </w:rPr>
        <w:tab/>
      </w:r>
      <w:r>
        <w:rPr>
          <w:rFonts w:ascii="Times New Roman" w:eastAsia="Times New Roman" w:hAnsi="Times New Roman"/>
          <w:color w:val="auto"/>
        </w:rPr>
        <w:t>a</w:t>
      </w:r>
      <w:r w:rsidR="002047B3" w:rsidRPr="002047B3">
        <w:rPr>
          <w:rFonts w:ascii="Times New Roman" w:eastAsia="Times New Roman" w:hAnsi="Times New Roman"/>
          <w:color w:val="auto"/>
        </w:rPr>
        <w:t>.</w:t>
      </w:r>
      <w:r w:rsidR="002047B3" w:rsidRPr="002047B3">
        <w:rPr>
          <w:rFonts w:ascii="Times New Roman" w:eastAsia="Times New Roman" w:hAnsi="Times New Roman"/>
          <w:color w:val="auto"/>
        </w:rPr>
        <w:tab/>
        <w:t xml:space="preserve">The Recipient may request a price adjustment only after the effective date of the new annual E.O. minimum wage determination. Prices will be adjusted only if labor costs increase as a result of an increase in the annual E.O. minimum wage, and for associated labor costs and relevant sub-award costs. Associated labor costs shall include increases or decreases that result from changes in social security and unemployment taxes and workers' compensation </w:t>
      </w:r>
      <w:proofErr w:type="gramStart"/>
      <w:r w:rsidR="002047B3" w:rsidRPr="002047B3">
        <w:rPr>
          <w:rFonts w:ascii="Times New Roman" w:eastAsia="Times New Roman" w:hAnsi="Times New Roman"/>
          <w:color w:val="auto"/>
        </w:rPr>
        <w:t>insurance, but</w:t>
      </w:r>
      <w:proofErr w:type="gramEnd"/>
      <w:r w:rsidR="002047B3" w:rsidRPr="002047B3">
        <w:rPr>
          <w:rFonts w:ascii="Times New Roman" w:eastAsia="Times New Roman" w:hAnsi="Times New Roman"/>
          <w:color w:val="auto"/>
        </w:rPr>
        <w:t xml:space="preserve"> will not otherwise include any amount for general and administrative costs, overhead, or profit.</w:t>
      </w:r>
    </w:p>
    <w:p w14:paraId="7509CE02" w14:textId="7D8FDDB0" w:rsidR="002047B3" w:rsidRPr="002047B3" w:rsidRDefault="00295FD2" w:rsidP="004B6116">
      <w:pPr>
        <w:ind w:left="2160" w:hanging="360"/>
        <w:rPr>
          <w:rFonts w:ascii="Times New Roman" w:eastAsia="Times New Roman" w:hAnsi="Times New Roman"/>
          <w:color w:val="auto"/>
        </w:rPr>
      </w:pPr>
      <w:r>
        <w:rPr>
          <w:rFonts w:ascii="Times New Roman" w:eastAsia="Times New Roman" w:hAnsi="Times New Roman"/>
          <w:color w:val="auto"/>
        </w:rPr>
        <w:t>b</w:t>
      </w:r>
      <w:r w:rsidR="002047B3" w:rsidRPr="002047B3">
        <w:rPr>
          <w:rFonts w:ascii="Times New Roman" w:eastAsia="Times New Roman" w:hAnsi="Times New Roman"/>
          <w:color w:val="auto"/>
        </w:rPr>
        <w:t>.</w:t>
      </w:r>
      <w:r w:rsidR="002047B3" w:rsidRPr="002047B3">
        <w:rPr>
          <w:rFonts w:ascii="Times New Roman" w:eastAsia="Times New Roman" w:hAnsi="Times New Roman"/>
          <w:color w:val="auto"/>
        </w:rPr>
        <w:tab/>
        <w:t xml:space="preserve">Sub-recipients may be entitled to adjustments due to the new minimum wage, pursuant to paragraph </w:t>
      </w:r>
      <w:proofErr w:type="spellStart"/>
      <w:r w:rsidR="002047B3" w:rsidRPr="002047B3">
        <w:rPr>
          <w:rFonts w:ascii="Times New Roman" w:eastAsia="Times New Roman" w:hAnsi="Times New Roman"/>
          <w:color w:val="auto"/>
        </w:rPr>
        <w:t>b.ii</w:t>
      </w:r>
      <w:proofErr w:type="spellEnd"/>
      <w:r w:rsidR="002047B3" w:rsidRPr="002047B3">
        <w:rPr>
          <w:rFonts w:ascii="Times New Roman" w:eastAsia="Times New Roman" w:hAnsi="Times New Roman"/>
          <w:color w:val="auto"/>
        </w:rPr>
        <w:t>. Recipients shall consider any Sub-recipient requests for such price adjustment.</w:t>
      </w:r>
    </w:p>
    <w:p w14:paraId="14312734" w14:textId="00BA9BFD" w:rsidR="002047B3" w:rsidRPr="002047B3" w:rsidRDefault="00295FD2" w:rsidP="004B6116">
      <w:pPr>
        <w:ind w:left="2160" w:hanging="360"/>
        <w:contextualSpacing/>
        <w:rPr>
          <w:rFonts w:ascii="Times New Roman" w:eastAsia="Times New Roman" w:hAnsi="Times New Roman"/>
          <w:color w:val="auto"/>
        </w:rPr>
      </w:pPr>
      <w:r>
        <w:rPr>
          <w:rFonts w:ascii="Times New Roman" w:eastAsia="Times New Roman" w:hAnsi="Times New Roman"/>
          <w:color w:val="auto"/>
        </w:rPr>
        <w:t>c</w:t>
      </w:r>
      <w:r w:rsidR="002047B3" w:rsidRPr="002047B3">
        <w:rPr>
          <w:rFonts w:ascii="Times New Roman" w:eastAsia="Times New Roman" w:hAnsi="Times New Roman"/>
          <w:color w:val="auto"/>
        </w:rPr>
        <w:t>.</w:t>
      </w:r>
      <w:r w:rsidR="002047B3" w:rsidRPr="002047B3">
        <w:rPr>
          <w:rFonts w:ascii="Times New Roman" w:eastAsia="Times New Roman" w:hAnsi="Times New Roman"/>
          <w:color w:val="auto"/>
        </w:rPr>
        <w:tab/>
        <w:t xml:space="preserve">The Awarding Officer will not adjust the agreement price under this clause for any costs other than those identified in paragraph </w:t>
      </w:r>
      <w:proofErr w:type="spellStart"/>
      <w:r w:rsidR="002047B3" w:rsidRPr="002047B3">
        <w:rPr>
          <w:rFonts w:ascii="Times New Roman" w:eastAsia="Times New Roman" w:hAnsi="Times New Roman"/>
          <w:color w:val="auto"/>
        </w:rPr>
        <w:t>b.iii.A</w:t>
      </w:r>
      <w:proofErr w:type="spellEnd"/>
      <w:r w:rsidR="002047B3" w:rsidRPr="002047B3">
        <w:rPr>
          <w:rFonts w:ascii="Times New Roman" w:eastAsia="Times New Roman" w:hAnsi="Times New Roman"/>
          <w:color w:val="auto"/>
        </w:rPr>
        <w:t xml:space="preserve"> of this clause, and will not provide duplicate price adjustments with any price adjustment under clauses implementing the Service Contract Labor Standards statute or the Wage Rate Requirements (Construction) statute.</w:t>
      </w:r>
    </w:p>
    <w:p w14:paraId="3CB9AEC3" w14:textId="77777777" w:rsidR="002047B3" w:rsidRPr="002047B3" w:rsidRDefault="002047B3" w:rsidP="004B6116">
      <w:pPr>
        <w:numPr>
          <w:ilvl w:val="2"/>
          <w:numId w:val="83"/>
        </w:numPr>
        <w:ind w:left="1800" w:hanging="360"/>
        <w:contextualSpacing/>
        <w:rPr>
          <w:rFonts w:ascii="Times New Roman" w:eastAsia="Times New Roman" w:hAnsi="Times New Roman"/>
          <w:color w:val="auto"/>
        </w:rPr>
      </w:pPr>
      <w:r w:rsidRPr="002047B3">
        <w:rPr>
          <w:rFonts w:ascii="Times New Roman" w:eastAsia="Times New Roman" w:hAnsi="Times New Roman"/>
          <w:color w:val="auto"/>
        </w:rPr>
        <w:t>The Recipient warrants that the prices in this Agreement do not include allowance for any contingency to cover increased costs for which adjustment is provided under this clause.</w:t>
      </w:r>
    </w:p>
    <w:p w14:paraId="3A724382" w14:textId="77777777" w:rsidR="002047B3" w:rsidRPr="002047B3" w:rsidRDefault="002047B3" w:rsidP="004B6116">
      <w:pPr>
        <w:numPr>
          <w:ilvl w:val="2"/>
          <w:numId w:val="83"/>
        </w:numPr>
        <w:ind w:left="1800" w:hanging="360"/>
        <w:contextualSpacing/>
        <w:rPr>
          <w:rFonts w:ascii="Times New Roman" w:eastAsia="Times New Roman" w:hAnsi="Times New Roman"/>
          <w:color w:val="auto"/>
        </w:rPr>
      </w:pPr>
      <w:r w:rsidRPr="002047B3">
        <w:rPr>
          <w:rFonts w:ascii="Times New Roman" w:eastAsia="Times New Roman" w:hAnsi="Times New Roman"/>
          <w:color w:val="auto"/>
        </w:rPr>
        <w:t xml:space="preserve">The Recipient shall pay, unconditionally to each worker, all wages due free and clear without subsequent rebate or kickback. The Recipient may make deductions that reduce a worker's wages below the E.O. minimum wage rate only if done in accordance with </w:t>
      </w:r>
      <w:hyperlink r:id="rId33" w:history="1">
        <w:r w:rsidRPr="002047B3">
          <w:rPr>
            <w:rFonts w:ascii="Times New Roman" w:eastAsia="Times New Roman" w:hAnsi="Times New Roman"/>
            <w:color w:val="0000FF"/>
            <w:u w:val="single"/>
          </w:rPr>
          <w:t>29 CFR 10.23</w:t>
        </w:r>
      </w:hyperlink>
      <w:r w:rsidRPr="002047B3">
        <w:rPr>
          <w:rFonts w:ascii="Times New Roman" w:eastAsia="Times New Roman" w:hAnsi="Times New Roman"/>
          <w:color w:val="auto"/>
        </w:rPr>
        <w:t>, Deductions.</w:t>
      </w:r>
    </w:p>
    <w:p w14:paraId="4C94B5CE" w14:textId="77777777" w:rsidR="002047B3" w:rsidRPr="002047B3" w:rsidRDefault="002047B3" w:rsidP="004B6116">
      <w:pPr>
        <w:numPr>
          <w:ilvl w:val="2"/>
          <w:numId w:val="83"/>
        </w:numPr>
        <w:ind w:left="1800" w:hanging="360"/>
        <w:contextualSpacing/>
        <w:rPr>
          <w:rFonts w:ascii="Times New Roman" w:eastAsia="Times New Roman" w:hAnsi="Times New Roman"/>
          <w:color w:val="auto"/>
        </w:rPr>
      </w:pPr>
      <w:r w:rsidRPr="002047B3">
        <w:rPr>
          <w:rFonts w:ascii="Times New Roman" w:eastAsia="Times New Roman" w:hAnsi="Times New Roman"/>
          <w:color w:val="auto"/>
        </w:rPr>
        <w:t>The Recipient shall not discharge any part of its minimum wage obligation under this clause by furnishing fringe benefits or, with respect to workers whose wages are governed by the Service Contract Labor Standards statute, the cash equivalent thereof.</w:t>
      </w:r>
    </w:p>
    <w:p w14:paraId="000F890A" w14:textId="77777777" w:rsidR="002047B3" w:rsidRPr="002047B3" w:rsidRDefault="002047B3" w:rsidP="004B6116">
      <w:pPr>
        <w:numPr>
          <w:ilvl w:val="2"/>
          <w:numId w:val="83"/>
        </w:numPr>
        <w:ind w:left="1800" w:hanging="360"/>
        <w:contextualSpacing/>
        <w:rPr>
          <w:rFonts w:ascii="Times New Roman" w:eastAsia="Times New Roman" w:hAnsi="Times New Roman"/>
          <w:color w:val="auto"/>
        </w:rPr>
      </w:pPr>
      <w:r w:rsidRPr="002047B3">
        <w:rPr>
          <w:rFonts w:ascii="Times New Roman" w:eastAsia="Times New Roman" w:hAnsi="Times New Roman"/>
          <w:color w:val="auto"/>
        </w:rPr>
        <w:t>Nothing in this clause shall excuse the Recipient from compliance with any applicable Federal or State prevailing wage law or any applicable law or municipal ordinance establishing a minimum wage higher than the E.O. minimum wage. However, wage increases under such other laws or municipal ordinances are not subject to price adjustment under this subpart.</w:t>
      </w:r>
    </w:p>
    <w:p w14:paraId="6F08F901" w14:textId="77777777" w:rsidR="002047B3" w:rsidRPr="002047B3" w:rsidRDefault="002047B3" w:rsidP="004B6116">
      <w:pPr>
        <w:numPr>
          <w:ilvl w:val="2"/>
          <w:numId w:val="83"/>
        </w:numPr>
        <w:ind w:left="1800" w:hanging="360"/>
        <w:contextualSpacing/>
        <w:rPr>
          <w:rFonts w:ascii="Times New Roman" w:eastAsia="Times New Roman" w:hAnsi="Times New Roman"/>
          <w:color w:val="auto"/>
        </w:rPr>
      </w:pPr>
      <w:r w:rsidRPr="002047B3">
        <w:rPr>
          <w:rFonts w:ascii="Times New Roman" w:eastAsia="Times New Roman" w:hAnsi="Times New Roman"/>
          <w:color w:val="auto"/>
        </w:rPr>
        <w:t>The Recipient shall pay the E.O. minimum wage rate whenever it is higher than any applicable collective bargaining agreement(s) wage rate.</w:t>
      </w:r>
    </w:p>
    <w:p w14:paraId="46459A4B" w14:textId="77777777" w:rsidR="002047B3" w:rsidRPr="002047B3" w:rsidRDefault="002047B3" w:rsidP="004B6116">
      <w:pPr>
        <w:numPr>
          <w:ilvl w:val="2"/>
          <w:numId w:val="83"/>
        </w:numPr>
        <w:ind w:left="1800" w:hanging="360"/>
        <w:contextualSpacing/>
        <w:rPr>
          <w:rFonts w:ascii="Times New Roman" w:eastAsia="Times New Roman" w:hAnsi="Times New Roman"/>
          <w:color w:val="auto"/>
        </w:rPr>
      </w:pPr>
      <w:r w:rsidRPr="002047B3">
        <w:rPr>
          <w:rFonts w:ascii="Times New Roman" w:eastAsia="Times New Roman" w:hAnsi="Times New Roman"/>
          <w:color w:val="auto"/>
        </w:rPr>
        <w:lastRenderedPageBreak/>
        <w:t xml:space="preserve">The Recipient shall follow the policies and procedures in </w:t>
      </w:r>
      <w:hyperlink r:id="rId34" w:history="1">
        <w:r w:rsidRPr="002047B3">
          <w:rPr>
            <w:rFonts w:ascii="Times New Roman" w:eastAsia="Times New Roman" w:hAnsi="Times New Roman"/>
            <w:color w:val="0000FF"/>
            <w:u w:val="single"/>
          </w:rPr>
          <w:t>29 CFR 10.24</w:t>
        </w:r>
      </w:hyperlink>
      <w:r w:rsidRPr="002047B3">
        <w:rPr>
          <w:rFonts w:ascii="Times New Roman" w:eastAsia="Times New Roman" w:hAnsi="Times New Roman"/>
          <w:color w:val="auto"/>
        </w:rPr>
        <w:t xml:space="preserve">(b) and </w:t>
      </w:r>
      <w:hyperlink r:id="rId35" w:history="1">
        <w:r w:rsidRPr="002047B3">
          <w:rPr>
            <w:rFonts w:ascii="Times New Roman" w:eastAsia="Times New Roman" w:hAnsi="Times New Roman"/>
            <w:color w:val="0000FF"/>
            <w:u w:val="single"/>
          </w:rPr>
          <w:t>10.28</w:t>
        </w:r>
      </w:hyperlink>
      <w:r w:rsidRPr="002047B3">
        <w:rPr>
          <w:rFonts w:ascii="Times New Roman" w:eastAsia="Times New Roman" w:hAnsi="Times New Roman"/>
          <w:color w:val="auto"/>
        </w:rPr>
        <w:t xml:space="preserve"> for treatment of workers engaged in an occupation in which they customarily and regularly receive more than $30 a month in tips.</w:t>
      </w:r>
    </w:p>
    <w:p w14:paraId="773D0B54" w14:textId="77777777" w:rsidR="002047B3" w:rsidRPr="002047B3" w:rsidRDefault="002047B3" w:rsidP="004B6116">
      <w:pPr>
        <w:ind w:left="1800"/>
        <w:rPr>
          <w:rFonts w:ascii="Times New Roman" w:eastAsia="Times New Roman" w:hAnsi="Times New Roman"/>
          <w:color w:val="auto"/>
        </w:rPr>
      </w:pPr>
    </w:p>
    <w:p w14:paraId="7BE89EC8" w14:textId="0803EB1F" w:rsidR="002047B3" w:rsidRPr="002047B3" w:rsidRDefault="009B0986" w:rsidP="004B6116">
      <w:pPr>
        <w:numPr>
          <w:ilvl w:val="0"/>
          <w:numId w:val="79"/>
        </w:numPr>
        <w:tabs>
          <w:tab w:val="left" w:pos="1440"/>
        </w:tabs>
        <w:ind w:left="1800" w:hanging="720"/>
        <w:contextualSpacing/>
        <w:rPr>
          <w:rFonts w:ascii="Times New Roman" w:eastAsia="Times New Roman" w:hAnsi="Times New Roman"/>
          <w:color w:val="auto"/>
        </w:rPr>
      </w:pPr>
      <w:r>
        <w:rPr>
          <w:rFonts w:ascii="Times New Roman" w:eastAsia="Times New Roman" w:hAnsi="Times New Roman"/>
          <w:color w:val="auto"/>
        </w:rPr>
        <w:t>1</w:t>
      </w:r>
      <w:r w:rsidR="002047B3" w:rsidRPr="002047B3">
        <w:rPr>
          <w:rFonts w:ascii="Times New Roman" w:eastAsia="Times New Roman" w:hAnsi="Times New Roman"/>
          <w:color w:val="auto"/>
        </w:rPr>
        <w:t>.</w:t>
      </w:r>
      <w:r w:rsidR="002047B3" w:rsidRPr="002047B3">
        <w:rPr>
          <w:rFonts w:ascii="Times New Roman" w:eastAsia="Times New Roman" w:hAnsi="Times New Roman"/>
          <w:color w:val="auto"/>
        </w:rPr>
        <w:tab/>
        <w:t>This clause applies to workers as defined in paragraph a. As provided in that definition—</w:t>
      </w:r>
    </w:p>
    <w:p w14:paraId="262055DE" w14:textId="77777777" w:rsidR="002047B3" w:rsidRPr="002047B3" w:rsidRDefault="002047B3" w:rsidP="004B6116">
      <w:pPr>
        <w:numPr>
          <w:ilvl w:val="0"/>
          <w:numId w:val="84"/>
        </w:numPr>
        <w:ind w:left="2160"/>
        <w:contextualSpacing/>
        <w:rPr>
          <w:rFonts w:ascii="Times New Roman" w:eastAsia="Times New Roman" w:hAnsi="Times New Roman"/>
          <w:color w:val="auto"/>
        </w:rPr>
      </w:pPr>
      <w:r w:rsidRPr="002047B3">
        <w:rPr>
          <w:rFonts w:ascii="Times New Roman" w:eastAsia="Times New Roman" w:hAnsi="Times New Roman"/>
          <w:color w:val="auto"/>
        </w:rPr>
        <w:t>Workers are covered regardless of the contractual relationship alleged to exist between the Recipient or Sub-recipient and the worker;</w:t>
      </w:r>
    </w:p>
    <w:p w14:paraId="418AFF30" w14:textId="77777777" w:rsidR="002047B3" w:rsidRPr="002047B3" w:rsidRDefault="002047B3" w:rsidP="004B6116">
      <w:pPr>
        <w:numPr>
          <w:ilvl w:val="0"/>
          <w:numId w:val="84"/>
        </w:numPr>
        <w:ind w:left="2160"/>
        <w:contextualSpacing/>
        <w:rPr>
          <w:rFonts w:ascii="Times New Roman" w:eastAsia="Times New Roman" w:hAnsi="Times New Roman"/>
          <w:color w:val="auto"/>
        </w:rPr>
      </w:pPr>
      <w:r w:rsidRPr="002047B3">
        <w:rPr>
          <w:rFonts w:ascii="Times New Roman" w:eastAsia="Times New Roman" w:hAnsi="Times New Roman"/>
          <w:color w:val="auto"/>
        </w:rPr>
        <w:t xml:space="preserve">Workers with disabilities whose wages are calculated pursuant to special certificates issued under </w:t>
      </w:r>
      <w:hyperlink r:id="rId36" w:history="1">
        <w:r w:rsidRPr="002047B3">
          <w:rPr>
            <w:rFonts w:ascii="Times New Roman" w:eastAsia="Times New Roman" w:hAnsi="Times New Roman"/>
            <w:color w:val="0000FF"/>
            <w:u w:val="single"/>
          </w:rPr>
          <w:t>29 USC 214</w:t>
        </w:r>
      </w:hyperlink>
      <w:r w:rsidRPr="002047B3">
        <w:rPr>
          <w:rFonts w:ascii="Times New Roman" w:eastAsia="Times New Roman" w:hAnsi="Times New Roman"/>
          <w:color w:val="auto"/>
        </w:rPr>
        <w:t>(c) are covered; and</w:t>
      </w:r>
    </w:p>
    <w:p w14:paraId="0C6CB09A" w14:textId="77777777" w:rsidR="002047B3" w:rsidRPr="002047B3" w:rsidRDefault="002047B3" w:rsidP="004B6116">
      <w:pPr>
        <w:numPr>
          <w:ilvl w:val="0"/>
          <w:numId w:val="84"/>
        </w:numPr>
        <w:ind w:left="2160"/>
        <w:contextualSpacing/>
        <w:rPr>
          <w:rFonts w:ascii="Times New Roman" w:eastAsia="Times New Roman" w:hAnsi="Times New Roman"/>
          <w:color w:val="auto"/>
        </w:rPr>
      </w:pPr>
      <w:r w:rsidRPr="002047B3">
        <w:rPr>
          <w:rFonts w:ascii="Times New Roman" w:eastAsia="Times New Roman" w:hAnsi="Times New Roman"/>
          <w:color w:val="auto"/>
        </w:rPr>
        <w:t>Workers who are registered in a bona fide apprenticeship program or training program registered with the Department of Labor's Employment and Training Administration, Office of Apprenticeship, or with a State Apprenticeship Agency recognized by the Office of Apprenticeship, are covered.</w:t>
      </w:r>
    </w:p>
    <w:p w14:paraId="40BFC775" w14:textId="77777777" w:rsidR="002047B3" w:rsidRPr="002047B3" w:rsidRDefault="002047B3" w:rsidP="004B6116">
      <w:pPr>
        <w:numPr>
          <w:ilvl w:val="3"/>
          <w:numId w:val="85"/>
        </w:numPr>
        <w:ind w:left="1800" w:hanging="360"/>
        <w:contextualSpacing/>
        <w:rPr>
          <w:rFonts w:ascii="Times New Roman" w:eastAsia="Times New Roman" w:hAnsi="Times New Roman"/>
          <w:color w:val="auto"/>
        </w:rPr>
      </w:pPr>
      <w:r w:rsidRPr="002047B3">
        <w:rPr>
          <w:rFonts w:ascii="Times New Roman" w:eastAsia="Times New Roman" w:hAnsi="Times New Roman"/>
          <w:color w:val="auto"/>
        </w:rPr>
        <w:t>This clause does not apply to—</w:t>
      </w:r>
    </w:p>
    <w:p w14:paraId="1853A03C" w14:textId="77777777" w:rsidR="002047B3" w:rsidRPr="002047B3" w:rsidRDefault="002047B3" w:rsidP="004B6116">
      <w:pPr>
        <w:numPr>
          <w:ilvl w:val="5"/>
          <w:numId w:val="85"/>
        </w:numPr>
        <w:ind w:left="2160" w:hanging="360"/>
        <w:contextualSpacing/>
        <w:rPr>
          <w:rFonts w:ascii="Times New Roman" w:eastAsia="Times New Roman" w:hAnsi="Times New Roman"/>
          <w:color w:val="auto"/>
        </w:rPr>
      </w:pPr>
      <w:r w:rsidRPr="002047B3">
        <w:rPr>
          <w:rFonts w:ascii="Times New Roman" w:eastAsia="Times New Roman" w:hAnsi="Times New Roman"/>
          <w:color w:val="auto"/>
        </w:rPr>
        <w:t xml:space="preserve">Fair Labor Standards Act (FLSA) – covered individuals performing in connection with contracts covered by the E.O., </w:t>
      </w:r>
      <w:r w:rsidRPr="002047B3">
        <w:rPr>
          <w:rFonts w:ascii="Times New Roman" w:eastAsia="Times New Roman" w:hAnsi="Times New Roman"/>
          <w:i/>
          <w:color w:val="auto"/>
        </w:rPr>
        <w:t>i.e.</w:t>
      </w:r>
      <w:r w:rsidRPr="002047B3">
        <w:rPr>
          <w:rFonts w:ascii="Times New Roman" w:eastAsia="Times New Roman" w:hAnsi="Times New Roman"/>
          <w:color w:val="auto"/>
        </w:rPr>
        <w:t xml:space="preserve"> those individuals who perform duties necessary to the performance of the agreement , but who are not directly engaged in performing the specific work called for by the agreement, and who spend less than 20 percent of their hours worked in a particular workweek performing in connection with such agreements;</w:t>
      </w:r>
    </w:p>
    <w:p w14:paraId="5B36D145" w14:textId="77777777" w:rsidR="002047B3" w:rsidRPr="002047B3" w:rsidRDefault="002047B3" w:rsidP="004B6116">
      <w:pPr>
        <w:numPr>
          <w:ilvl w:val="5"/>
          <w:numId w:val="85"/>
        </w:numPr>
        <w:ind w:left="2160" w:hanging="360"/>
        <w:contextualSpacing/>
        <w:rPr>
          <w:rFonts w:ascii="Times New Roman" w:eastAsia="Times New Roman" w:hAnsi="Times New Roman"/>
          <w:color w:val="auto"/>
        </w:rPr>
      </w:pPr>
      <w:r w:rsidRPr="002047B3">
        <w:rPr>
          <w:rFonts w:ascii="Times New Roman" w:eastAsia="Times New Roman" w:hAnsi="Times New Roman"/>
          <w:color w:val="auto"/>
        </w:rPr>
        <w:t xml:space="preserve">Individuals exempted from the minimum wage requirements of the FLSA under </w:t>
      </w:r>
      <w:hyperlink r:id="rId37" w:history="1">
        <w:r w:rsidRPr="002047B3">
          <w:rPr>
            <w:rFonts w:ascii="Times New Roman" w:eastAsia="Times New Roman" w:hAnsi="Times New Roman"/>
            <w:color w:val="0000FF"/>
            <w:u w:val="single"/>
          </w:rPr>
          <w:t>29 USC 213</w:t>
        </w:r>
      </w:hyperlink>
      <w:r w:rsidRPr="002047B3">
        <w:rPr>
          <w:rFonts w:ascii="Times New Roman" w:eastAsia="Times New Roman" w:hAnsi="Times New Roman"/>
          <w:color w:val="auto"/>
        </w:rPr>
        <w:t>(a) and</w:t>
      </w:r>
      <w:hyperlink r:id="rId38" w:history="1">
        <w:r w:rsidRPr="002047B3">
          <w:rPr>
            <w:rFonts w:ascii="Times New Roman" w:eastAsia="Times New Roman" w:hAnsi="Times New Roman"/>
            <w:color w:val="0000FF"/>
            <w:u w:val="single"/>
          </w:rPr>
          <w:t xml:space="preserve"> 214</w:t>
        </w:r>
      </w:hyperlink>
      <w:r w:rsidRPr="002047B3">
        <w:rPr>
          <w:rFonts w:ascii="Times New Roman" w:eastAsia="Times New Roman" w:hAnsi="Times New Roman"/>
          <w:color w:val="auto"/>
        </w:rPr>
        <w:t>(a) and (b), unless otherwise covered by the Service Contract Labor Standards statute, or the Wage Rate Requirements (Construction) statute. These individuals include but are not limited to—</w:t>
      </w:r>
    </w:p>
    <w:p w14:paraId="61073C1A" w14:textId="77777777" w:rsidR="002047B3" w:rsidRPr="002047B3" w:rsidRDefault="002047B3" w:rsidP="004B6116">
      <w:pPr>
        <w:numPr>
          <w:ilvl w:val="0"/>
          <w:numId w:val="86"/>
        </w:numPr>
        <w:ind w:left="2520" w:hanging="360"/>
        <w:contextualSpacing/>
        <w:rPr>
          <w:rFonts w:ascii="Times New Roman" w:eastAsia="Times New Roman" w:hAnsi="Times New Roman"/>
          <w:color w:val="auto"/>
        </w:rPr>
      </w:pPr>
      <w:r w:rsidRPr="002047B3">
        <w:rPr>
          <w:rFonts w:ascii="Times New Roman" w:eastAsia="Times New Roman" w:hAnsi="Times New Roman"/>
          <w:color w:val="auto"/>
        </w:rPr>
        <w:t xml:space="preserve">Learners, apprentices, or messengers whose wages are calculated pursuant to special certificates issued under </w:t>
      </w:r>
      <w:hyperlink r:id="rId39" w:history="1">
        <w:r w:rsidRPr="002047B3">
          <w:rPr>
            <w:rFonts w:ascii="Times New Roman" w:eastAsia="Times New Roman" w:hAnsi="Times New Roman"/>
            <w:color w:val="0000FF"/>
            <w:u w:val="single"/>
          </w:rPr>
          <w:t>29 USC 214</w:t>
        </w:r>
      </w:hyperlink>
      <w:r w:rsidRPr="002047B3">
        <w:rPr>
          <w:rFonts w:ascii="Times New Roman" w:eastAsia="Times New Roman" w:hAnsi="Times New Roman"/>
          <w:color w:val="auto"/>
        </w:rPr>
        <w:t>(a).</w:t>
      </w:r>
    </w:p>
    <w:p w14:paraId="6D998AD5" w14:textId="77777777" w:rsidR="002047B3" w:rsidRPr="002047B3" w:rsidRDefault="002047B3" w:rsidP="004B6116">
      <w:pPr>
        <w:numPr>
          <w:ilvl w:val="0"/>
          <w:numId w:val="86"/>
        </w:numPr>
        <w:ind w:left="2520" w:hanging="360"/>
        <w:contextualSpacing/>
        <w:rPr>
          <w:rFonts w:ascii="Times New Roman" w:eastAsia="Times New Roman" w:hAnsi="Times New Roman"/>
          <w:color w:val="auto"/>
        </w:rPr>
      </w:pPr>
      <w:r w:rsidRPr="002047B3">
        <w:rPr>
          <w:rFonts w:ascii="Times New Roman" w:eastAsia="Times New Roman" w:hAnsi="Times New Roman"/>
          <w:color w:val="auto"/>
        </w:rPr>
        <w:t xml:space="preserve">Students whose wages are calculated pursuant to special certificates issued under </w:t>
      </w:r>
      <w:hyperlink r:id="rId40" w:history="1">
        <w:r w:rsidRPr="002047B3">
          <w:rPr>
            <w:rFonts w:ascii="Times New Roman" w:eastAsia="Times New Roman" w:hAnsi="Times New Roman"/>
            <w:color w:val="0000FF"/>
            <w:u w:val="single"/>
          </w:rPr>
          <w:t>29 USC 214</w:t>
        </w:r>
      </w:hyperlink>
      <w:r w:rsidRPr="002047B3">
        <w:rPr>
          <w:rFonts w:ascii="Times New Roman" w:eastAsia="Times New Roman" w:hAnsi="Times New Roman"/>
          <w:color w:val="auto"/>
        </w:rPr>
        <w:t>(b).</w:t>
      </w:r>
    </w:p>
    <w:p w14:paraId="367001F8" w14:textId="77777777" w:rsidR="002047B3" w:rsidRPr="002047B3" w:rsidRDefault="002047B3" w:rsidP="004B6116">
      <w:pPr>
        <w:numPr>
          <w:ilvl w:val="0"/>
          <w:numId w:val="86"/>
        </w:numPr>
        <w:ind w:left="2520" w:hanging="360"/>
        <w:contextualSpacing/>
        <w:rPr>
          <w:rFonts w:ascii="Times New Roman" w:eastAsia="Times New Roman" w:hAnsi="Times New Roman"/>
          <w:color w:val="auto"/>
        </w:rPr>
      </w:pPr>
      <w:r w:rsidRPr="002047B3">
        <w:rPr>
          <w:rFonts w:ascii="Times New Roman" w:eastAsia="Times New Roman" w:hAnsi="Times New Roman"/>
          <w:color w:val="auto"/>
        </w:rPr>
        <w:t>Those employed in a bona fide executive, administrative, or professional capacity (</w:t>
      </w:r>
      <w:hyperlink r:id="rId41" w:history="1">
        <w:r w:rsidRPr="002047B3">
          <w:rPr>
            <w:rFonts w:ascii="Times New Roman" w:eastAsia="Times New Roman" w:hAnsi="Times New Roman"/>
            <w:color w:val="0000FF"/>
            <w:u w:val="single"/>
          </w:rPr>
          <w:t>29 USC 213</w:t>
        </w:r>
      </w:hyperlink>
      <w:r w:rsidRPr="002047B3">
        <w:rPr>
          <w:rFonts w:ascii="Times New Roman" w:eastAsia="Times New Roman" w:hAnsi="Times New Roman"/>
          <w:color w:val="auto"/>
        </w:rPr>
        <w:t xml:space="preserve">(a)(1) and </w:t>
      </w:r>
      <w:hyperlink r:id="rId42" w:history="1">
        <w:r w:rsidRPr="002047B3">
          <w:rPr>
            <w:rFonts w:ascii="Times New Roman" w:eastAsia="Times New Roman" w:hAnsi="Times New Roman"/>
            <w:color w:val="0000FF"/>
            <w:u w:val="single"/>
          </w:rPr>
          <w:t>29 CFR Part 541</w:t>
        </w:r>
      </w:hyperlink>
      <w:r w:rsidRPr="002047B3">
        <w:rPr>
          <w:rFonts w:ascii="Times New Roman" w:eastAsia="Times New Roman" w:hAnsi="Times New Roman"/>
          <w:color w:val="auto"/>
        </w:rPr>
        <w:t>).</w:t>
      </w:r>
    </w:p>
    <w:p w14:paraId="020852DA" w14:textId="77777777" w:rsidR="002047B3" w:rsidRPr="002047B3" w:rsidRDefault="002047B3" w:rsidP="004B6116">
      <w:pPr>
        <w:ind w:left="2520"/>
        <w:rPr>
          <w:rFonts w:ascii="Times New Roman" w:eastAsia="Times New Roman" w:hAnsi="Times New Roman"/>
          <w:color w:val="auto"/>
        </w:rPr>
      </w:pPr>
    </w:p>
    <w:p w14:paraId="145F1AD0" w14:textId="77777777" w:rsidR="002047B3" w:rsidRPr="002047B3" w:rsidRDefault="002047B3" w:rsidP="004B6116">
      <w:pPr>
        <w:numPr>
          <w:ilvl w:val="0"/>
          <w:numId w:val="79"/>
        </w:numPr>
        <w:ind w:hanging="360"/>
        <w:contextualSpacing/>
        <w:rPr>
          <w:rFonts w:ascii="Times New Roman" w:eastAsia="Times New Roman" w:hAnsi="Times New Roman"/>
          <w:color w:val="auto"/>
        </w:rPr>
      </w:pPr>
      <w:r w:rsidRPr="002047B3">
        <w:rPr>
          <w:rFonts w:ascii="Times New Roman" w:eastAsia="Times New Roman" w:hAnsi="Times New Roman"/>
          <w:color w:val="auto"/>
        </w:rPr>
        <w:t xml:space="preserve">The Recipient shall notify all workers performing work on, or in connection with, this Agreement of the applicable E.O. minimum wage rate under this clause. With respect to workers covered by the Service Contract Labor Standards statute or the Wage Rate Requirements (Construction) statute, the Contractor may meet this requirement by posting, in a prominent and accessible place at the worksite, the applicable wage determination under those statutes. With respect to workers whose wages are governed by the FLSA, the Recipient shall post notice, utilizing the poster provided by the Administrator, which can be obtained at </w:t>
      </w:r>
      <w:hyperlink r:id="rId43" w:history="1">
        <w:r w:rsidRPr="002047B3">
          <w:rPr>
            <w:rFonts w:ascii="Times New Roman" w:eastAsia="Times New Roman" w:hAnsi="Times New Roman"/>
            <w:color w:val="0000FF"/>
            <w:u w:val="single"/>
          </w:rPr>
          <w:t>www.dol.gov/whd/govcontracts</w:t>
        </w:r>
      </w:hyperlink>
      <w:r w:rsidRPr="002047B3">
        <w:rPr>
          <w:rFonts w:ascii="Times New Roman" w:eastAsia="Times New Roman" w:hAnsi="Times New Roman"/>
          <w:i/>
          <w:color w:val="auto"/>
        </w:rPr>
        <w:t>,</w:t>
      </w:r>
      <w:r w:rsidRPr="002047B3">
        <w:rPr>
          <w:rFonts w:ascii="Times New Roman" w:eastAsia="Times New Roman" w:hAnsi="Times New Roman"/>
          <w:color w:val="auto"/>
        </w:rPr>
        <w:t xml:space="preserve"> in a prominent and accessible place at the worksite. Recipients that customarily post notices to workers electronically may post the notice electronically provided the electronic posting is displayed prominently on any Web site that is maintained by the Recipient, whether external </w:t>
      </w:r>
      <w:r w:rsidRPr="002047B3">
        <w:rPr>
          <w:rFonts w:ascii="Times New Roman" w:eastAsia="Times New Roman" w:hAnsi="Times New Roman"/>
          <w:color w:val="auto"/>
        </w:rPr>
        <w:lastRenderedPageBreak/>
        <w:t>or internal, and customarily used for notices to workers about terms and conditions of employment.</w:t>
      </w:r>
    </w:p>
    <w:p w14:paraId="1F945816" w14:textId="77777777" w:rsidR="002047B3" w:rsidRPr="002047B3" w:rsidRDefault="002047B3" w:rsidP="004B6116">
      <w:pPr>
        <w:ind w:left="1440"/>
        <w:rPr>
          <w:rFonts w:ascii="Times New Roman" w:eastAsia="Times New Roman" w:hAnsi="Times New Roman"/>
          <w:color w:val="auto"/>
        </w:rPr>
      </w:pPr>
    </w:p>
    <w:p w14:paraId="19040927" w14:textId="77777777" w:rsidR="002047B3" w:rsidRPr="002047B3" w:rsidRDefault="002047B3" w:rsidP="004B6116">
      <w:pPr>
        <w:numPr>
          <w:ilvl w:val="0"/>
          <w:numId w:val="79"/>
        </w:numPr>
        <w:ind w:hanging="360"/>
        <w:contextualSpacing/>
        <w:rPr>
          <w:rFonts w:ascii="Times New Roman" w:eastAsia="Times New Roman" w:hAnsi="Times New Roman"/>
          <w:color w:val="auto"/>
        </w:rPr>
      </w:pPr>
      <w:r w:rsidRPr="002047B3">
        <w:rPr>
          <w:rFonts w:ascii="Times New Roman" w:eastAsia="Times New Roman" w:hAnsi="Times New Roman"/>
          <w:color w:val="auto"/>
        </w:rPr>
        <w:t>Payroll Records</w:t>
      </w:r>
      <w:r w:rsidRPr="002047B3">
        <w:rPr>
          <w:rFonts w:ascii="Times New Roman" w:eastAsia="Times New Roman" w:hAnsi="Times New Roman"/>
          <w:i/>
          <w:color w:val="auto"/>
        </w:rPr>
        <w:t>.</w:t>
      </w:r>
    </w:p>
    <w:p w14:paraId="4ADFE9BF" w14:textId="77777777" w:rsidR="002047B3" w:rsidRPr="002047B3" w:rsidRDefault="002047B3" w:rsidP="004B6116">
      <w:pPr>
        <w:ind w:left="1440"/>
        <w:rPr>
          <w:rFonts w:ascii="Times New Roman" w:eastAsia="Times New Roman" w:hAnsi="Times New Roman"/>
          <w:color w:val="auto"/>
        </w:rPr>
      </w:pPr>
    </w:p>
    <w:p w14:paraId="0B17104B" w14:textId="77777777" w:rsidR="002047B3" w:rsidRPr="002047B3" w:rsidRDefault="002047B3" w:rsidP="004B6116">
      <w:pPr>
        <w:numPr>
          <w:ilvl w:val="0"/>
          <w:numId w:val="87"/>
        </w:numPr>
        <w:ind w:left="1800"/>
        <w:contextualSpacing/>
        <w:rPr>
          <w:rFonts w:ascii="Times New Roman" w:eastAsia="Times New Roman" w:hAnsi="Times New Roman"/>
          <w:color w:val="auto"/>
        </w:rPr>
      </w:pPr>
      <w:r w:rsidRPr="002047B3">
        <w:rPr>
          <w:rFonts w:ascii="Times New Roman" w:eastAsia="Times New Roman" w:hAnsi="Times New Roman"/>
          <w:color w:val="auto"/>
        </w:rPr>
        <w:t>The Recipient shall make and maintain records, for three years after completion of the work, containing the following information for each worker:</w:t>
      </w:r>
    </w:p>
    <w:p w14:paraId="0ED8C0CD" w14:textId="77777777" w:rsidR="002047B3" w:rsidRPr="002047B3" w:rsidRDefault="002047B3" w:rsidP="004B6116">
      <w:pPr>
        <w:numPr>
          <w:ilvl w:val="0"/>
          <w:numId w:val="88"/>
        </w:numPr>
        <w:tabs>
          <w:tab w:val="left" w:pos="720"/>
        </w:tabs>
        <w:ind w:left="2160" w:hanging="360"/>
        <w:contextualSpacing/>
        <w:rPr>
          <w:rFonts w:ascii="Times New Roman" w:eastAsia="Times New Roman" w:hAnsi="Times New Roman"/>
          <w:color w:val="auto"/>
        </w:rPr>
      </w:pPr>
      <w:r w:rsidRPr="002047B3">
        <w:rPr>
          <w:rFonts w:ascii="Times New Roman" w:eastAsia="Times New Roman" w:hAnsi="Times New Roman"/>
          <w:color w:val="auto"/>
        </w:rPr>
        <w:t>Name, address, and social security number;</w:t>
      </w:r>
    </w:p>
    <w:p w14:paraId="2C692AC0" w14:textId="77777777" w:rsidR="002047B3" w:rsidRPr="002047B3" w:rsidRDefault="002047B3" w:rsidP="004B6116">
      <w:pPr>
        <w:numPr>
          <w:ilvl w:val="0"/>
          <w:numId w:val="88"/>
        </w:numPr>
        <w:tabs>
          <w:tab w:val="left" w:pos="720"/>
        </w:tabs>
        <w:ind w:left="2160" w:hanging="360"/>
        <w:contextualSpacing/>
        <w:rPr>
          <w:rFonts w:ascii="Times New Roman" w:eastAsia="Times New Roman" w:hAnsi="Times New Roman"/>
          <w:color w:val="auto"/>
        </w:rPr>
      </w:pPr>
      <w:r w:rsidRPr="002047B3">
        <w:rPr>
          <w:rFonts w:ascii="Times New Roman" w:eastAsia="Times New Roman" w:hAnsi="Times New Roman"/>
          <w:color w:val="auto"/>
        </w:rPr>
        <w:t>The worker's occupation(s) or classification(s);</w:t>
      </w:r>
    </w:p>
    <w:p w14:paraId="5999DD04" w14:textId="77777777" w:rsidR="002047B3" w:rsidRPr="002047B3" w:rsidRDefault="002047B3" w:rsidP="004B6116">
      <w:pPr>
        <w:numPr>
          <w:ilvl w:val="0"/>
          <w:numId w:val="88"/>
        </w:numPr>
        <w:tabs>
          <w:tab w:val="left" w:pos="720"/>
        </w:tabs>
        <w:ind w:left="2160" w:hanging="360"/>
        <w:contextualSpacing/>
        <w:rPr>
          <w:rFonts w:ascii="Times New Roman" w:eastAsia="Times New Roman" w:hAnsi="Times New Roman"/>
          <w:color w:val="auto"/>
        </w:rPr>
      </w:pPr>
      <w:r w:rsidRPr="002047B3">
        <w:rPr>
          <w:rFonts w:ascii="Times New Roman" w:eastAsia="Times New Roman" w:hAnsi="Times New Roman"/>
          <w:color w:val="auto"/>
        </w:rPr>
        <w:t>The rate or rates of wages paid;</w:t>
      </w:r>
    </w:p>
    <w:p w14:paraId="7EC0D76A" w14:textId="77777777" w:rsidR="002047B3" w:rsidRPr="002047B3" w:rsidRDefault="002047B3" w:rsidP="004B6116">
      <w:pPr>
        <w:numPr>
          <w:ilvl w:val="0"/>
          <w:numId w:val="88"/>
        </w:numPr>
        <w:tabs>
          <w:tab w:val="left" w:pos="720"/>
        </w:tabs>
        <w:ind w:left="2160" w:hanging="360"/>
        <w:contextualSpacing/>
        <w:rPr>
          <w:rFonts w:ascii="Times New Roman" w:eastAsia="Times New Roman" w:hAnsi="Times New Roman"/>
          <w:color w:val="auto"/>
        </w:rPr>
      </w:pPr>
      <w:r w:rsidRPr="002047B3">
        <w:rPr>
          <w:rFonts w:ascii="Times New Roman" w:eastAsia="Times New Roman" w:hAnsi="Times New Roman"/>
          <w:color w:val="auto"/>
        </w:rPr>
        <w:t>The number of daily and weekly hours worked by each worker;</w:t>
      </w:r>
    </w:p>
    <w:p w14:paraId="4714EC1A" w14:textId="77777777" w:rsidR="002047B3" w:rsidRPr="002047B3" w:rsidRDefault="002047B3" w:rsidP="004B6116">
      <w:pPr>
        <w:numPr>
          <w:ilvl w:val="0"/>
          <w:numId w:val="88"/>
        </w:numPr>
        <w:tabs>
          <w:tab w:val="left" w:pos="720"/>
        </w:tabs>
        <w:ind w:left="2160" w:hanging="360"/>
        <w:contextualSpacing/>
        <w:rPr>
          <w:rFonts w:ascii="Times New Roman" w:eastAsia="Times New Roman" w:hAnsi="Times New Roman"/>
          <w:color w:val="auto"/>
        </w:rPr>
      </w:pPr>
      <w:r w:rsidRPr="002047B3">
        <w:rPr>
          <w:rFonts w:ascii="Times New Roman" w:eastAsia="Times New Roman" w:hAnsi="Times New Roman"/>
          <w:color w:val="auto"/>
        </w:rPr>
        <w:t>Any deductions made; and</w:t>
      </w:r>
    </w:p>
    <w:p w14:paraId="08B27F2F" w14:textId="77777777" w:rsidR="002047B3" w:rsidRPr="002047B3" w:rsidRDefault="002047B3" w:rsidP="004B6116">
      <w:pPr>
        <w:numPr>
          <w:ilvl w:val="0"/>
          <w:numId w:val="88"/>
        </w:numPr>
        <w:tabs>
          <w:tab w:val="left" w:pos="720"/>
        </w:tabs>
        <w:ind w:left="2160" w:hanging="360"/>
        <w:contextualSpacing/>
        <w:rPr>
          <w:rFonts w:ascii="Times New Roman" w:eastAsia="Times New Roman" w:hAnsi="Times New Roman"/>
          <w:color w:val="auto"/>
        </w:rPr>
      </w:pPr>
      <w:r w:rsidRPr="002047B3">
        <w:rPr>
          <w:rFonts w:ascii="Times New Roman" w:eastAsia="Times New Roman" w:hAnsi="Times New Roman"/>
          <w:color w:val="auto"/>
        </w:rPr>
        <w:t>Total wages paid.</w:t>
      </w:r>
    </w:p>
    <w:p w14:paraId="42C5EA77" w14:textId="77777777" w:rsidR="002047B3" w:rsidRPr="002047B3" w:rsidRDefault="002047B3" w:rsidP="004B6116">
      <w:pPr>
        <w:numPr>
          <w:ilvl w:val="0"/>
          <w:numId w:val="87"/>
        </w:numPr>
        <w:ind w:left="1800"/>
        <w:contextualSpacing/>
        <w:rPr>
          <w:rFonts w:ascii="Times New Roman" w:eastAsia="Times New Roman" w:hAnsi="Times New Roman"/>
          <w:color w:val="auto"/>
        </w:rPr>
      </w:pPr>
      <w:r w:rsidRPr="002047B3">
        <w:rPr>
          <w:rFonts w:ascii="Times New Roman" w:eastAsia="Times New Roman" w:hAnsi="Times New Roman"/>
          <w:color w:val="auto"/>
        </w:rPr>
        <w:t xml:space="preserve">The Recipient shall make records, pursuant to paragraph </w:t>
      </w:r>
      <w:proofErr w:type="spellStart"/>
      <w:r w:rsidRPr="002047B3">
        <w:rPr>
          <w:rFonts w:ascii="Times New Roman" w:eastAsia="Times New Roman" w:hAnsi="Times New Roman"/>
          <w:color w:val="auto"/>
        </w:rPr>
        <w:t>e.i.</w:t>
      </w:r>
      <w:proofErr w:type="spellEnd"/>
      <w:r w:rsidRPr="002047B3">
        <w:rPr>
          <w:rFonts w:ascii="Times New Roman" w:eastAsia="Times New Roman" w:hAnsi="Times New Roman"/>
          <w:color w:val="auto"/>
        </w:rPr>
        <w:t xml:space="preserve"> of this clause, available for inspection and transcription by authorized representatives of the Administrator. The Recipient shall also make such records available upon request of the Awarding Officer.</w:t>
      </w:r>
    </w:p>
    <w:p w14:paraId="3DC0C081" w14:textId="77777777" w:rsidR="002047B3" w:rsidRPr="002047B3" w:rsidRDefault="002047B3" w:rsidP="004B6116">
      <w:pPr>
        <w:numPr>
          <w:ilvl w:val="0"/>
          <w:numId w:val="87"/>
        </w:numPr>
        <w:ind w:left="1800"/>
        <w:contextualSpacing/>
        <w:rPr>
          <w:rFonts w:ascii="Times New Roman" w:eastAsia="Times New Roman" w:hAnsi="Times New Roman"/>
          <w:color w:val="auto"/>
        </w:rPr>
      </w:pPr>
      <w:r w:rsidRPr="002047B3">
        <w:rPr>
          <w:rFonts w:ascii="Times New Roman" w:eastAsia="Times New Roman" w:hAnsi="Times New Roman"/>
          <w:color w:val="auto"/>
        </w:rPr>
        <w:t>The Recipient shall make a copy of the agreement available, as applicable, for inspection or transcription by authorized representatives of the Administrator.</w:t>
      </w:r>
    </w:p>
    <w:p w14:paraId="26A5F692" w14:textId="77777777" w:rsidR="002047B3" w:rsidRPr="002047B3" w:rsidRDefault="002047B3" w:rsidP="004B6116">
      <w:pPr>
        <w:numPr>
          <w:ilvl w:val="0"/>
          <w:numId w:val="87"/>
        </w:numPr>
        <w:ind w:left="1800"/>
        <w:contextualSpacing/>
        <w:rPr>
          <w:rFonts w:ascii="Times New Roman" w:eastAsia="Times New Roman" w:hAnsi="Times New Roman"/>
          <w:color w:val="auto"/>
        </w:rPr>
      </w:pPr>
      <w:r w:rsidRPr="002047B3">
        <w:rPr>
          <w:rFonts w:ascii="Times New Roman" w:eastAsia="Times New Roman" w:hAnsi="Times New Roman"/>
          <w:color w:val="auto"/>
        </w:rPr>
        <w:t xml:space="preserve">Failure to comply with this paragraph </w:t>
      </w:r>
      <w:proofErr w:type="spellStart"/>
      <w:r w:rsidRPr="002047B3">
        <w:rPr>
          <w:rFonts w:ascii="Times New Roman" w:eastAsia="Times New Roman" w:hAnsi="Times New Roman"/>
          <w:color w:val="auto"/>
        </w:rPr>
        <w:t>e</w:t>
      </w:r>
      <w:proofErr w:type="spellEnd"/>
      <w:r w:rsidRPr="002047B3">
        <w:rPr>
          <w:rFonts w:ascii="Times New Roman" w:eastAsia="Times New Roman" w:hAnsi="Times New Roman"/>
          <w:color w:val="auto"/>
        </w:rPr>
        <w:t xml:space="preserve"> shall be a violation of </w:t>
      </w:r>
      <w:hyperlink r:id="rId44" w:history="1">
        <w:r w:rsidRPr="002047B3">
          <w:rPr>
            <w:rFonts w:ascii="Times New Roman" w:eastAsia="Times New Roman" w:hAnsi="Times New Roman"/>
            <w:color w:val="0000FF"/>
            <w:u w:val="single"/>
          </w:rPr>
          <w:t>29 CFR 10.26</w:t>
        </w:r>
      </w:hyperlink>
      <w:r w:rsidRPr="002047B3">
        <w:rPr>
          <w:rFonts w:ascii="Times New Roman" w:eastAsia="Times New Roman" w:hAnsi="Times New Roman"/>
          <w:color w:val="auto"/>
        </w:rPr>
        <w:t xml:space="preserve"> and this Agreement. Upon direction of the Administrator or upon the Awarding Officer's own action, payment shall be withheld until such time as the noncompliance is corrected.</w:t>
      </w:r>
    </w:p>
    <w:p w14:paraId="47F1137C" w14:textId="77777777" w:rsidR="002047B3" w:rsidRPr="002047B3" w:rsidRDefault="002047B3" w:rsidP="004B6116">
      <w:pPr>
        <w:numPr>
          <w:ilvl w:val="0"/>
          <w:numId w:val="87"/>
        </w:numPr>
        <w:tabs>
          <w:tab w:val="left" w:pos="360"/>
        </w:tabs>
        <w:ind w:left="1800"/>
        <w:contextualSpacing/>
        <w:rPr>
          <w:rFonts w:ascii="Times New Roman" w:eastAsia="Times New Roman" w:hAnsi="Times New Roman"/>
          <w:color w:val="auto"/>
        </w:rPr>
      </w:pPr>
      <w:r w:rsidRPr="002047B3">
        <w:rPr>
          <w:rFonts w:ascii="Times New Roman" w:eastAsia="Times New Roman" w:hAnsi="Times New Roman"/>
          <w:color w:val="auto"/>
        </w:rPr>
        <w:t>Nothing in this clause limits or otherwise modifies the Recipient’s payroll and recordkeeping obligations, if any, under the Service Contract Labor Standards statute, the Wage Rate Requirements (Construction) statute, the Fair Labor Standards Act, or any other applicable law.</w:t>
      </w:r>
    </w:p>
    <w:p w14:paraId="06854ABA" w14:textId="77777777" w:rsidR="002047B3" w:rsidRPr="002047B3" w:rsidRDefault="002047B3" w:rsidP="004B6116">
      <w:pPr>
        <w:ind w:left="1800"/>
        <w:rPr>
          <w:rFonts w:ascii="Times New Roman" w:eastAsia="Times New Roman" w:hAnsi="Times New Roman"/>
          <w:color w:val="auto"/>
        </w:rPr>
      </w:pPr>
    </w:p>
    <w:p w14:paraId="42906A68" w14:textId="77777777" w:rsidR="002047B3" w:rsidRPr="002047B3" w:rsidRDefault="002047B3" w:rsidP="004B6116">
      <w:pPr>
        <w:numPr>
          <w:ilvl w:val="0"/>
          <w:numId w:val="79"/>
        </w:numPr>
        <w:ind w:hanging="360"/>
        <w:contextualSpacing/>
        <w:rPr>
          <w:rFonts w:ascii="Times New Roman" w:eastAsia="Times New Roman" w:hAnsi="Times New Roman"/>
          <w:color w:val="auto"/>
        </w:rPr>
      </w:pPr>
      <w:r w:rsidRPr="002047B3">
        <w:rPr>
          <w:rFonts w:ascii="Times New Roman" w:eastAsia="Times New Roman" w:hAnsi="Times New Roman"/>
          <w:color w:val="auto"/>
        </w:rPr>
        <w:t>Access. The Recipient shall permit authorized representatives of the Administrator to conduct investigations, including interviewing workers at the worksite during normal working hours.</w:t>
      </w:r>
    </w:p>
    <w:p w14:paraId="394EF165" w14:textId="77777777" w:rsidR="002047B3" w:rsidRPr="002047B3" w:rsidRDefault="002047B3" w:rsidP="004B6116">
      <w:pPr>
        <w:ind w:left="1800" w:hanging="360"/>
        <w:rPr>
          <w:rFonts w:ascii="Times New Roman" w:eastAsia="Times New Roman" w:hAnsi="Times New Roman"/>
          <w:color w:val="auto"/>
        </w:rPr>
      </w:pPr>
    </w:p>
    <w:p w14:paraId="248F92D3" w14:textId="77777777" w:rsidR="002047B3" w:rsidRPr="002047B3" w:rsidRDefault="002047B3" w:rsidP="004B6116">
      <w:pPr>
        <w:numPr>
          <w:ilvl w:val="0"/>
          <w:numId w:val="79"/>
        </w:numPr>
        <w:ind w:hanging="360"/>
        <w:contextualSpacing/>
        <w:rPr>
          <w:rFonts w:ascii="Times New Roman" w:eastAsia="Times New Roman" w:hAnsi="Times New Roman"/>
          <w:color w:val="auto"/>
        </w:rPr>
      </w:pPr>
      <w:r w:rsidRPr="002047B3">
        <w:rPr>
          <w:rFonts w:ascii="Times New Roman" w:eastAsia="Times New Roman" w:hAnsi="Times New Roman"/>
          <w:color w:val="auto"/>
        </w:rPr>
        <w:t>Withholding. The Awarding Officer, upon his or her own action or upon written request of the Administrator, will withhold funds or cause funds to be withheld, from the Recipient under this or any other Federal agreement with the same Recipient, sufficient to pay workers the full amount of wages required by this clause.</w:t>
      </w:r>
    </w:p>
    <w:p w14:paraId="3300680B" w14:textId="77777777" w:rsidR="002047B3" w:rsidRPr="002047B3" w:rsidRDefault="002047B3" w:rsidP="004B6116">
      <w:pPr>
        <w:ind w:left="1800" w:hanging="360"/>
        <w:rPr>
          <w:rFonts w:ascii="Times New Roman" w:eastAsia="Times New Roman" w:hAnsi="Times New Roman"/>
          <w:color w:val="auto"/>
        </w:rPr>
      </w:pPr>
    </w:p>
    <w:p w14:paraId="31A43B19" w14:textId="77777777" w:rsidR="002047B3" w:rsidRPr="002047B3" w:rsidRDefault="002047B3" w:rsidP="004B6116">
      <w:pPr>
        <w:numPr>
          <w:ilvl w:val="0"/>
          <w:numId w:val="79"/>
        </w:numPr>
        <w:ind w:hanging="360"/>
        <w:contextualSpacing/>
        <w:rPr>
          <w:rFonts w:ascii="Times New Roman" w:eastAsia="Times New Roman" w:hAnsi="Times New Roman"/>
          <w:color w:val="auto"/>
        </w:rPr>
      </w:pPr>
      <w:r w:rsidRPr="002047B3">
        <w:rPr>
          <w:rFonts w:ascii="Times New Roman" w:eastAsia="Times New Roman" w:hAnsi="Times New Roman"/>
          <w:color w:val="auto"/>
        </w:rPr>
        <w:t xml:space="preserve">Disputes. Department of Labor has set forth in </w:t>
      </w:r>
      <w:hyperlink r:id="rId45" w:history="1">
        <w:r w:rsidRPr="002047B3">
          <w:rPr>
            <w:rFonts w:ascii="Times New Roman" w:eastAsia="Times New Roman" w:hAnsi="Times New Roman"/>
            <w:color w:val="0000FF"/>
            <w:u w:val="single"/>
          </w:rPr>
          <w:t>29 CFR 10.51</w:t>
        </w:r>
      </w:hyperlink>
      <w:r w:rsidRPr="002047B3">
        <w:rPr>
          <w:rFonts w:ascii="Times New Roman" w:eastAsia="Times New Roman" w:hAnsi="Times New Roman"/>
          <w:color w:val="auto"/>
        </w:rPr>
        <w:t xml:space="preserve">, Disputes concerning Recipient compliance, the procedures for resolving disputes concerning an Recipient’s compliance with Department of Labor regulations at </w:t>
      </w:r>
      <w:hyperlink r:id="rId46" w:history="1">
        <w:r w:rsidRPr="002047B3">
          <w:rPr>
            <w:rFonts w:ascii="Times New Roman" w:eastAsia="Times New Roman" w:hAnsi="Times New Roman"/>
            <w:color w:val="0000FF"/>
            <w:u w:val="single"/>
          </w:rPr>
          <w:t>29 CFR 10</w:t>
        </w:r>
      </w:hyperlink>
      <w:r w:rsidRPr="002047B3">
        <w:rPr>
          <w:rFonts w:ascii="Times New Roman" w:eastAsia="Times New Roman" w:hAnsi="Times New Roman"/>
          <w:color w:val="auto"/>
        </w:rPr>
        <w:t>. Such disputes shall be resolved in accordance with those. This includes disputes between the Recipient (or any of its Sub-recipients) and the contracting agency, the Department of Labor, or the workers or their representatives.</w:t>
      </w:r>
    </w:p>
    <w:p w14:paraId="047C0467" w14:textId="77777777" w:rsidR="002047B3" w:rsidRPr="002047B3" w:rsidRDefault="002047B3" w:rsidP="004B6116">
      <w:pPr>
        <w:ind w:left="1800" w:hanging="360"/>
        <w:rPr>
          <w:rFonts w:ascii="Times New Roman" w:eastAsia="Times New Roman" w:hAnsi="Times New Roman"/>
          <w:color w:val="auto"/>
        </w:rPr>
      </w:pPr>
    </w:p>
    <w:p w14:paraId="24C1A07D" w14:textId="77777777" w:rsidR="002047B3" w:rsidRPr="002047B3" w:rsidRDefault="002047B3" w:rsidP="004B6116">
      <w:pPr>
        <w:numPr>
          <w:ilvl w:val="0"/>
          <w:numId w:val="79"/>
        </w:numPr>
        <w:ind w:hanging="360"/>
        <w:contextualSpacing/>
        <w:rPr>
          <w:rFonts w:ascii="Times New Roman" w:eastAsia="Times New Roman" w:hAnsi="Times New Roman"/>
          <w:color w:val="auto"/>
        </w:rPr>
      </w:pPr>
      <w:r w:rsidRPr="002047B3">
        <w:rPr>
          <w:rFonts w:ascii="Times New Roman" w:eastAsia="Times New Roman" w:hAnsi="Times New Roman"/>
          <w:color w:val="auto"/>
        </w:rPr>
        <w:lastRenderedPageBreak/>
        <w:t>Anti-retaliation. The Recipient shall not discharge or in any other manner discriminate against any worker because such worker has filed any complaint or instituted or caused to be instituted any proceeding under or related to compliance with the E.O. or this clause, or has testified or is about to testify in any such proceeding.</w:t>
      </w:r>
    </w:p>
    <w:p w14:paraId="33369050" w14:textId="77777777" w:rsidR="002047B3" w:rsidRPr="002047B3" w:rsidRDefault="002047B3" w:rsidP="004B6116">
      <w:pPr>
        <w:ind w:left="1800" w:hanging="360"/>
        <w:rPr>
          <w:rFonts w:ascii="Times New Roman" w:eastAsia="Times New Roman" w:hAnsi="Times New Roman"/>
          <w:color w:val="auto"/>
        </w:rPr>
      </w:pPr>
    </w:p>
    <w:p w14:paraId="4F4B09AE" w14:textId="77777777" w:rsidR="002047B3" w:rsidRPr="002047B3" w:rsidRDefault="002047B3" w:rsidP="004B6116">
      <w:pPr>
        <w:numPr>
          <w:ilvl w:val="0"/>
          <w:numId w:val="79"/>
        </w:numPr>
        <w:ind w:hanging="360"/>
        <w:contextualSpacing/>
        <w:rPr>
          <w:rFonts w:ascii="Times New Roman" w:eastAsia="Times New Roman" w:hAnsi="Times New Roman"/>
          <w:color w:val="auto"/>
        </w:rPr>
      </w:pPr>
      <w:r w:rsidRPr="002047B3">
        <w:rPr>
          <w:rFonts w:ascii="Times New Roman" w:eastAsia="Times New Roman" w:hAnsi="Times New Roman"/>
          <w:color w:val="auto"/>
        </w:rPr>
        <w:t>Subcontractor compliance. The Recipient is responsible for Sub-recipient compliance with the requirements of this clause and may be held liable for unpaid wages due Sub-recipient workers.</w:t>
      </w:r>
    </w:p>
    <w:p w14:paraId="0CBF3008" w14:textId="77777777" w:rsidR="002047B3" w:rsidRPr="002047B3" w:rsidRDefault="002047B3" w:rsidP="004B6116">
      <w:pPr>
        <w:ind w:left="1800" w:hanging="360"/>
        <w:rPr>
          <w:rFonts w:ascii="Times New Roman" w:eastAsia="Times New Roman" w:hAnsi="Times New Roman"/>
          <w:color w:val="auto"/>
        </w:rPr>
      </w:pPr>
    </w:p>
    <w:p w14:paraId="1DA251E4" w14:textId="77777777" w:rsidR="002047B3" w:rsidRPr="002047B3" w:rsidRDefault="002047B3" w:rsidP="004B6116">
      <w:pPr>
        <w:numPr>
          <w:ilvl w:val="0"/>
          <w:numId w:val="79"/>
        </w:numPr>
        <w:ind w:hanging="360"/>
        <w:contextualSpacing/>
        <w:rPr>
          <w:rFonts w:ascii="Times New Roman" w:eastAsia="Times New Roman" w:hAnsi="Times New Roman"/>
          <w:color w:val="auto"/>
        </w:rPr>
      </w:pPr>
      <w:r w:rsidRPr="002047B3">
        <w:rPr>
          <w:rFonts w:ascii="Times New Roman" w:eastAsia="Times New Roman" w:hAnsi="Times New Roman"/>
          <w:color w:val="auto"/>
        </w:rPr>
        <w:t>Sub-awards. The Recipient shall include the substance of this clause, including this paragraph k in all sub-awards, regardless of dollar value, that are subject to the Service Contract Labor Standards statute or the Wage Rate Requirements (Construction) statute, and are to be performed in whole or in part in the United States.</w:t>
      </w:r>
    </w:p>
    <w:p w14:paraId="772C4708" w14:textId="77777777" w:rsidR="002047B3" w:rsidRPr="002047B3" w:rsidRDefault="002047B3" w:rsidP="004B6116">
      <w:pPr>
        <w:ind w:left="1440"/>
        <w:contextualSpacing/>
        <w:rPr>
          <w:rFonts w:ascii="Times New Roman" w:eastAsia="Times New Roman" w:hAnsi="Times New Roman"/>
          <w:color w:val="auto"/>
        </w:rPr>
      </w:pPr>
    </w:p>
    <w:p w14:paraId="78ADE860" w14:textId="77777777" w:rsidR="002047B3" w:rsidRPr="002047B3" w:rsidRDefault="002047B3" w:rsidP="004B6116">
      <w:pPr>
        <w:numPr>
          <w:ilvl w:val="0"/>
          <w:numId w:val="104"/>
        </w:numPr>
        <w:tabs>
          <w:tab w:val="left" w:pos="1170"/>
        </w:tabs>
        <w:ind w:left="1080"/>
        <w:contextualSpacing/>
        <w:rPr>
          <w:rFonts w:ascii="Times New Roman" w:eastAsia="Times New Roman" w:hAnsi="Times New Roman"/>
          <w:color w:val="auto"/>
        </w:rPr>
      </w:pPr>
      <w:r w:rsidRPr="002047B3">
        <w:rPr>
          <w:rFonts w:ascii="Times New Roman" w:eastAsia="Times New Roman" w:hAnsi="Times New Roman"/>
          <w:b/>
          <w:bCs/>
          <w:color w:val="auto"/>
        </w:rPr>
        <w:t>Prohibition on Issuing Financial Assistance Awards to Entities that Require Certain Internal Confidentiality Agreements</w:t>
      </w:r>
      <w:r w:rsidRPr="002047B3">
        <w:rPr>
          <w:rFonts w:ascii="Times New Roman" w:eastAsia="Times New Roman" w:hAnsi="Times New Roman"/>
          <w:bCs/>
          <w:color w:val="auto"/>
        </w:rPr>
        <w:t xml:space="preserve">. </w:t>
      </w:r>
      <w:r w:rsidRPr="002047B3">
        <w:rPr>
          <w:rFonts w:ascii="Times New Roman" w:eastAsia="Times New Roman" w:hAnsi="Times New Roman"/>
          <w:color w:val="auto"/>
        </w:rPr>
        <w:t>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42B8AF6C" w14:textId="77777777" w:rsidR="002047B3" w:rsidRPr="002047B3" w:rsidRDefault="002047B3" w:rsidP="004B6116">
      <w:pPr>
        <w:ind w:left="1080"/>
        <w:contextualSpacing/>
        <w:rPr>
          <w:rFonts w:ascii="Times New Roman" w:eastAsia="Times New Roman" w:hAnsi="Times New Roman"/>
          <w:bCs/>
          <w:color w:val="auto"/>
        </w:rPr>
      </w:pPr>
    </w:p>
    <w:p w14:paraId="422EA883" w14:textId="77777777" w:rsidR="002047B3" w:rsidRPr="002047B3" w:rsidRDefault="002047B3" w:rsidP="004B6116">
      <w:pPr>
        <w:ind w:left="1080"/>
        <w:contextualSpacing/>
        <w:rPr>
          <w:rFonts w:ascii="Times New Roman" w:eastAsia="Times New Roman" w:hAnsi="Times New Roman"/>
          <w:color w:val="auto"/>
        </w:rPr>
      </w:pPr>
      <w:r w:rsidRPr="002047B3">
        <w:rPr>
          <w:rFonts w:ascii="Times New Roman" w:eastAsia="Times New Roman" w:hAnsi="Times New Roman"/>
          <w:color w:val="auto"/>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1303811C" w14:textId="77777777" w:rsidR="002047B3" w:rsidRPr="002047B3" w:rsidRDefault="002047B3" w:rsidP="004B6116">
      <w:pPr>
        <w:ind w:left="1080"/>
        <w:contextualSpacing/>
        <w:rPr>
          <w:rFonts w:ascii="Times New Roman" w:eastAsia="Times New Roman" w:hAnsi="Times New Roman"/>
          <w:color w:val="auto"/>
        </w:rPr>
      </w:pPr>
    </w:p>
    <w:p w14:paraId="087CC8A5" w14:textId="77777777" w:rsidR="002047B3" w:rsidRPr="002047B3" w:rsidRDefault="002047B3" w:rsidP="004B6116">
      <w:pPr>
        <w:ind w:left="1080"/>
        <w:contextualSpacing/>
        <w:rPr>
          <w:rFonts w:ascii="Times New Roman" w:eastAsia="Times New Roman" w:hAnsi="Times New Roman"/>
          <w:color w:val="auto"/>
        </w:rPr>
      </w:pPr>
      <w:r w:rsidRPr="002047B3">
        <w:rPr>
          <w:rFonts w:ascii="Times New Roman" w:eastAsia="Times New Roman" w:hAnsi="Times New Roman"/>
          <w:color w:val="auto"/>
        </w:rPr>
        <w:t>Recipients must notify their employees or contractors that existing internal confidentiality agreements covered by this condition are no longer in effect.</w:t>
      </w:r>
    </w:p>
    <w:p w14:paraId="362A21A2" w14:textId="77777777" w:rsidR="002047B3" w:rsidRPr="002047B3" w:rsidRDefault="002047B3" w:rsidP="004B6116">
      <w:pPr>
        <w:ind w:left="1080"/>
        <w:contextualSpacing/>
        <w:rPr>
          <w:rFonts w:ascii="Times New Roman" w:eastAsia="Times New Roman" w:hAnsi="Times New Roman"/>
          <w:color w:val="auto"/>
        </w:rPr>
      </w:pPr>
    </w:p>
    <w:p w14:paraId="09590677" w14:textId="77777777" w:rsidR="002047B3" w:rsidRPr="002047B3" w:rsidRDefault="002047B3" w:rsidP="004B6116">
      <w:pPr>
        <w:numPr>
          <w:ilvl w:val="0"/>
          <w:numId w:val="104"/>
        </w:numPr>
        <w:ind w:left="1080"/>
        <w:contextualSpacing/>
        <w:rPr>
          <w:rFonts w:ascii="Times New Roman" w:eastAsia="Times New Roman" w:hAnsi="Times New Roman"/>
          <w:color w:val="auto"/>
        </w:rPr>
      </w:pPr>
      <w:r w:rsidRPr="002047B3">
        <w:rPr>
          <w:rFonts w:ascii="Times New Roman" w:eastAsia="Times New Roman" w:hAnsi="Times New Roman"/>
          <w:b/>
          <w:color w:val="auto"/>
        </w:rPr>
        <w:t>Data Availability</w:t>
      </w:r>
    </w:p>
    <w:p w14:paraId="3759C911" w14:textId="77777777" w:rsidR="002047B3" w:rsidRPr="002047B3" w:rsidRDefault="002047B3" w:rsidP="004B6116">
      <w:pPr>
        <w:ind w:left="1080"/>
        <w:contextualSpacing/>
        <w:rPr>
          <w:rFonts w:ascii="Times New Roman" w:eastAsia="Times New Roman" w:hAnsi="Times New Roman"/>
          <w:color w:val="auto"/>
        </w:rPr>
      </w:pPr>
    </w:p>
    <w:p w14:paraId="0A834FBF" w14:textId="77777777" w:rsidR="002047B3" w:rsidRPr="002047B3" w:rsidRDefault="002047B3" w:rsidP="004B6116">
      <w:pPr>
        <w:numPr>
          <w:ilvl w:val="0"/>
          <w:numId w:val="89"/>
        </w:numPr>
        <w:ind w:left="1440"/>
        <w:contextualSpacing/>
        <w:rPr>
          <w:rFonts w:ascii="Times New Roman" w:eastAsia="Times New Roman" w:hAnsi="Times New Roman"/>
          <w:color w:val="auto"/>
        </w:rPr>
      </w:pPr>
      <w:r w:rsidRPr="002047B3">
        <w:rPr>
          <w:rFonts w:ascii="Times New Roman" w:eastAsia="Times New Roman" w:hAnsi="Times New Roman"/>
          <w:color w:val="auto"/>
        </w:rPr>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6A96F933" w14:textId="77777777" w:rsidR="002047B3" w:rsidRPr="002047B3" w:rsidRDefault="002047B3" w:rsidP="004B6116">
      <w:pPr>
        <w:ind w:left="1440"/>
        <w:contextualSpacing/>
        <w:rPr>
          <w:rFonts w:ascii="Times New Roman" w:eastAsia="Times New Roman" w:hAnsi="Times New Roman"/>
          <w:color w:val="auto"/>
        </w:rPr>
      </w:pPr>
    </w:p>
    <w:p w14:paraId="3CE2F6D0" w14:textId="77777777" w:rsidR="002047B3" w:rsidRPr="002047B3" w:rsidRDefault="002047B3" w:rsidP="004B6116">
      <w:pPr>
        <w:numPr>
          <w:ilvl w:val="0"/>
          <w:numId w:val="89"/>
        </w:numPr>
        <w:ind w:left="1440"/>
        <w:contextualSpacing/>
        <w:rPr>
          <w:rFonts w:ascii="Times New Roman" w:eastAsia="Times New Roman" w:hAnsi="Times New Roman"/>
          <w:color w:val="auto"/>
        </w:rPr>
      </w:pPr>
      <w:r w:rsidRPr="002047B3">
        <w:rPr>
          <w:rFonts w:ascii="Times New Roman" w:eastAsia="Times New Roman" w:hAnsi="Times New Roman"/>
          <w:color w:val="auto"/>
        </w:rPr>
        <w:t xml:space="preserve">Use of Data. The regulations at 2 CFR 200.315 apply to data produced under a Federal award, including the provision that the Federal Government has the right to obtain, reproduce, publish, or otherwise use the data produced under a Federal </w:t>
      </w:r>
      <w:r w:rsidRPr="002047B3">
        <w:rPr>
          <w:rFonts w:ascii="Times New Roman" w:eastAsia="Times New Roman" w:hAnsi="Times New Roman"/>
          <w:color w:val="auto"/>
        </w:rPr>
        <w:lastRenderedPageBreak/>
        <w:t>award as well as authorize others to receive, reproduce, publish, or otherwise use such data for Federal purposes.</w:t>
      </w:r>
    </w:p>
    <w:p w14:paraId="6A2368DE" w14:textId="77777777" w:rsidR="002047B3" w:rsidRPr="002047B3" w:rsidRDefault="002047B3" w:rsidP="004B6116">
      <w:pPr>
        <w:tabs>
          <w:tab w:val="left" w:pos="1521"/>
        </w:tabs>
        <w:ind w:left="1440"/>
        <w:contextualSpacing/>
        <w:rPr>
          <w:rFonts w:ascii="Times New Roman" w:eastAsia="Times New Roman" w:hAnsi="Times New Roman"/>
          <w:color w:val="auto"/>
        </w:rPr>
      </w:pPr>
    </w:p>
    <w:p w14:paraId="6B7B0EA6" w14:textId="10FF4D29" w:rsidR="002047B3" w:rsidRPr="002047B3" w:rsidRDefault="002047B3" w:rsidP="004B6116">
      <w:pPr>
        <w:numPr>
          <w:ilvl w:val="0"/>
          <w:numId w:val="89"/>
        </w:numPr>
        <w:ind w:left="1440"/>
        <w:contextualSpacing/>
        <w:rPr>
          <w:rFonts w:ascii="Times New Roman" w:eastAsia="Times New Roman" w:hAnsi="Times New Roman"/>
          <w:color w:val="auto"/>
        </w:rPr>
      </w:pPr>
      <w:r w:rsidRPr="002047B3">
        <w:rPr>
          <w:rFonts w:ascii="Times New Roman" w:eastAsia="Times New Roman" w:hAnsi="Times New Roman"/>
          <w:color w:val="auto"/>
        </w:rPr>
        <w:t xml:space="preserve">Availability of Data. The recipient shall make the data produced under this award and any subaward(s) available to the Government for public release, consistent with applicable law, to allow meaningful </w:t>
      </w:r>
      <w:r w:rsidR="002F0786" w:rsidRPr="002047B3">
        <w:rPr>
          <w:rFonts w:ascii="Times New Roman" w:eastAsia="Times New Roman" w:hAnsi="Times New Roman"/>
          <w:color w:val="auto"/>
        </w:rPr>
        <w:t>third-party</w:t>
      </w:r>
      <w:r w:rsidRPr="002047B3">
        <w:rPr>
          <w:rFonts w:ascii="Times New Roman" w:eastAsia="Times New Roman" w:hAnsi="Times New Roman"/>
          <w:color w:val="auto"/>
        </w:rPr>
        <w:t xml:space="preserve"> evaluation and reproduction of the following:</w:t>
      </w:r>
    </w:p>
    <w:p w14:paraId="6AEDD5C3" w14:textId="77777777" w:rsidR="002047B3" w:rsidRPr="002047B3" w:rsidRDefault="002047B3" w:rsidP="004B6116">
      <w:pPr>
        <w:ind w:left="1440"/>
        <w:rPr>
          <w:rFonts w:ascii="Times New Roman" w:eastAsia="Times New Roman" w:hAnsi="Times New Roman"/>
          <w:color w:val="auto"/>
        </w:rPr>
      </w:pPr>
    </w:p>
    <w:p w14:paraId="412E8390" w14:textId="77777777" w:rsidR="002047B3" w:rsidRPr="002047B3" w:rsidRDefault="002047B3" w:rsidP="004B6116">
      <w:pPr>
        <w:numPr>
          <w:ilvl w:val="2"/>
          <w:numId w:val="90"/>
        </w:numPr>
        <w:ind w:left="1800" w:hanging="360"/>
        <w:contextualSpacing/>
        <w:rPr>
          <w:rFonts w:ascii="Times New Roman" w:eastAsia="Times New Roman" w:hAnsi="Times New Roman"/>
          <w:color w:val="auto"/>
        </w:rPr>
      </w:pPr>
      <w:r w:rsidRPr="002047B3">
        <w:rPr>
          <w:rFonts w:ascii="Times New Roman" w:eastAsia="Times New Roman" w:hAnsi="Times New Roman"/>
          <w:color w:val="auto"/>
        </w:rPr>
        <w:t>The scientific data relied upon;</w:t>
      </w:r>
    </w:p>
    <w:p w14:paraId="307A108B" w14:textId="77777777" w:rsidR="002047B3" w:rsidRPr="002047B3" w:rsidRDefault="002047B3" w:rsidP="004B6116">
      <w:pPr>
        <w:numPr>
          <w:ilvl w:val="2"/>
          <w:numId w:val="90"/>
        </w:numPr>
        <w:ind w:left="1800" w:hanging="360"/>
        <w:contextualSpacing/>
        <w:rPr>
          <w:rFonts w:ascii="Times New Roman" w:eastAsia="Times New Roman" w:hAnsi="Times New Roman"/>
          <w:color w:val="auto"/>
        </w:rPr>
      </w:pPr>
      <w:r w:rsidRPr="002047B3">
        <w:rPr>
          <w:rFonts w:ascii="Times New Roman" w:eastAsia="Times New Roman" w:hAnsi="Times New Roman"/>
          <w:color w:val="auto"/>
        </w:rPr>
        <w:t>The analysis relied upon; and</w:t>
      </w:r>
    </w:p>
    <w:p w14:paraId="55D9672E" w14:textId="77777777" w:rsidR="002047B3" w:rsidRPr="002047B3" w:rsidRDefault="002047B3" w:rsidP="004B6116">
      <w:pPr>
        <w:numPr>
          <w:ilvl w:val="2"/>
          <w:numId w:val="90"/>
        </w:numPr>
        <w:ind w:left="1800" w:hanging="360"/>
        <w:contextualSpacing/>
        <w:rPr>
          <w:rFonts w:ascii="Times New Roman" w:eastAsia="Times New Roman" w:hAnsi="Times New Roman"/>
          <w:color w:val="auto"/>
        </w:rPr>
      </w:pPr>
      <w:r w:rsidRPr="002047B3">
        <w:rPr>
          <w:rFonts w:ascii="Times New Roman" w:eastAsia="Times New Roman" w:hAnsi="Times New Roman"/>
          <w:color w:val="auto"/>
        </w:rPr>
        <w:t>The methodology, including models, used to gather and analyze data.</w:t>
      </w:r>
    </w:p>
    <w:p w14:paraId="58CFD24F" w14:textId="77777777" w:rsidR="004E2B74" w:rsidRPr="003A0EB2" w:rsidRDefault="004E2B74" w:rsidP="004B6116">
      <w:pPr>
        <w:pStyle w:val="NormalWeb"/>
        <w:spacing w:before="0" w:beforeAutospacing="0" w:after="0" w:afterAutospacing="0"/>
        <w:ind w:left="1440"/>
        <w:contextualSpacing/>
      </w:pPr>
    </w:p>
    <w:p w14:paraId="7EE9452C" w14:textId="510E7C67" w:rsidR="00202743" w:rsidRPr="00C5372F" w:rsidRDefault="004E2B74" w:rsidP="004E2B74">
      <w:pPr>
        <w:pStyle w:val="NormalWeb"/>
        <w:spacing w:before="0" w:beforeAutospacing="0" w:after="0" w:afterAutospacing="0"/>
        <w:contextualSpacing/>
        <w:jc w:val="center"/>
      </w:pPr>
      <w:r>
        <w:rPr>
          <w:color w:val="000000"/>
        </w:rPr>
        <w:t>(End of clause)</w:t>
      </w:r>
    </w:p>
    <w:sectPr w:rsidR="00202743" w:rsidRPr="00C5372F" w:rsidSect="0068107E">
      <w:footerReference w:type="default" r:id="rId47"/>
      <w:type w:val="oddPage"/>
      <w:pgSz w:w="12240" w:h="15840"/>
      <w:pgMar w:top="1440" w:right="1440" w:bottom="1440" w:left="1440" w:header="720" w:footer="720" w:gutter="0"/>
      <w:pgNumType w:start="1" w:chapStyle="1"/>
      <w:cols w:space="720"/>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9F0D2A" w16cex:dateUtc="2020-06-25T18:46:00Z"/>
  <w16cex:commentExtensible w16cex:durableId="229F0D7D" w16cex:dateUtc="2020-06-25T18:4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58CCD7" w14:textId="77777777" w:rsidR="00DA7711" w:rsidRDefault="00DA7711" w:rsidP="007E2F13">
      <w:r>
        <w:separator/>
      </w:r>
    </w:p>
  </w:endnote>
  <w:endnote w:type="continuationSeparator" w:id="0">
    <w:p w14:paraId="3ED7952A" w14:textId="77777777" w:rsidR="00DA7711" w:rsidRDefault="00DA7711" w:rsidP="007E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27592"/>
      <w:docPartObj>
        <w:docPartGallery w:val="Page Numbers (Bottom of Page)"/>
        <w:docPartUnique/>
      </w:docPartObj>
    </w:sdtPr>
    <w:sdtEndPr>
      <w:rPr>
        <w:noProof/>
      </w:rPr>
    </w:sdtEndPr>
    <w:sdtContent>
      <w:p w14:paraId="5A12549F" w14:textId="2390063A" w:rsidR="00DA7711" w:rsidRDefault="00DA7711">
        <w:pPr>
          <w:pStyle w:val="Footer"/>
          <w:jc w:val="right"/>
        </w:pPr>
        <w:r>
          <w:fldChar w:fldCharType="begin"/>
        </w:r>
        <w:r>
          <w:instrText xml:space="preserve"> PAGE   \* MERGEFORMAT </w:instrText>
        </w:r>
        <w:r>
          <w:fldChar w:fldCharType="separate"/>
        </w:r>
        <w:r>
          <w:rPr>
            <w:noProof/>
          </w:rPr>
          <w:t>15</w:t>
        </w:r>
        <w:r>
          <w:rPr>
            <w:noProof/>
          </w:rPr>
          <w:fldChar w:fldCharType="end"/>
        </w:r>
      </w:p>
    </w:sdtContent>
  </w:sdt>
  <w:p w14:paraId="0C453B58" w14:textId="77777777" w:rsidR="00DA7711" w:rsidRDefault="00DA7711" w:rsidP="00AA316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CF8E5E" w14:textId="77777777" w:rsidR="00DA7711" w:rsidRDefault="00DA7711" w:rsidP="007E2F13">
      <w:r>
        <w:separator/>
      </w:r>
    </w:p>
  </w:footnote>
  <w:footnote w:type="continuationSeparator" w:id="0">
    <w:p w14:paraId="4B39C3FD" w14:textId="77777777" w:rsidR="00DA7711" w:rsidRDefault="00DA7711" w:rsidP="007E2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5205F"/>
    <w:multiLevelType w:val="hybridMultilevel"/>
    <w:tmpl w:val="3FA2A662"/>
    <w:lvl w:ilvl="0" w:tplc="7BE687B6">
      <w:start w:val="1"/>
      <w:numFmt w:val="lowerLetter"/>
      <w:lvlText w:val="%1."/>
      <w:lvlJc w:val="left"/>
      <w:pPr>
        <w:ind w:left="1080" w:hanging="360"/>
      </w:pPr>
      <w:rPr>
        <w:b w:val="0"/>
        <w:bCs/>
      </w:rPr>
    </w:lvl>
    <w:lvl w:ilvl="1" w:tplc="8F4A760C">
      <w:start w:val="1"/>
      <w:numFmt w:val="lowerLetter"/>
      <w:lvlText w:val="%2."/>
      <w:lvlJc w:val="left"/>
      <w:pPr>
        <w:ind w:left="1800" w:hanging="360"/>
      </w:pPr>
      <w:rPr>
        <w:b w:val="0"/>
        <w:b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4F50A6"/>
    <w:multiLevelType w:val="hybridMultilevel"/>
    <w:tmpl w:val="54CC7CBA"/>
    <w:lvl w:ilvl="0" w:tplc="04090019">
      <w:start w:val="1"/>
      <w:numFmt w:val="lowerLetter"/>
      <w:lvlText w:val="%1."/>
      <w:lvlJc w:val="left"/>
      <w:pPr>
        <w:ind w:left="695" w:hanging="335"/>
      </w:pPr>
      <w:rPr>
        <w:rFonts w:hint="default"/>
        <w:spacing w:val="-1"/>
        <w:w w:val="108"/>
        <w:sz w:val="22"/>
        <w:szCs w:val="22"/>
      </w:rPr>
    </w:lvl>
    <w:lvl w:ilvl="1" w:tplc="5A2C9D66">
      <w:numFmt w:val="bullet"/>
      <w:lvlText w:val="•"/>
      <w:lvlJc w:val="left"/>
      <w:pPr>
        <w:ind w:left="1643" w:hanging="335"/>
      </w:pPr>
      <w:rPr>
        <w:rFonts w:hint="default"/>
      </w:rPr>
    </w:lvl>
    <w:lvl w:ilvl="2" w:tplc="C484842E">
      <w:numFmt w:val="bullet"/>
      <w:lvlText w:val="•"/>
      <w:lvlJc w:val="left"/>
      <w:pPr>
        <w:ind w:left="2591" w:hanging="335"/>
      </w:pPr>
      <w:rPr>
        <w:rFonts w:hint="default"/>
      </w:rPr>
    </w:lvl>
    <w:lvl w:ilvl="3" w:tplc="633EA1E0">
      <w:numFmt w:val="bullet"/>
      <w:lvlText w:val="•"/>
      <w:lvlJc w:val="left"/>
      <w:pPr>
        <w:ind w:left="3539" w:hanging="335"/>
      </w:pPr>
      <w:rPr>
        <w:rFonts w:hint="default"/>
      </w:rPr>
    </w:lvl>
    <w:lvl w:ilvl="4" w:tplc="8DD0E9B4">
      <w:numFmt w:val="bullet"/>
      <w:lvlText w:val="•"/>
      <w:lvlJc w:val="left"/>
      <w:pPr>
        <w:ind w:left="4487" w:hanging="335"/>
      </w:pPr>
      <w:rPr>
        <w:rFonts w:hint="default"/>
      </w:rPr>
    </w:lvl>
    <w:lvl w:ilvl="5" w:tplc="5DF2730C">
      <w:numFmt w:val="bullet"/>
      <w:lvlText w:val="•"/>
      <w:lvlJc w:val="left"/>
      <w:pPr>
        <w:ind w:left="5435" w:hanging="335"/>
      </w:pPr>
      <w:rPr>
        <w:rFonts w:hint="default"/>
      </w:rPr>
    </w:lvl>
    <w:lvl w:ilvl="6" w:tplc="15DA9392">
      <w:numFmt w:val="bullet"/>
      <w:lvlText w:val="•"/>
      <w:lvlJc w:val="left"/>
      <w:pPr>
        <w:ind w:left="6383" w:hanging="335"/>
      </w:pPr>
      <w:rPr>
        <w:rFonts w:hint="default"/>
      </w:rPr>
    </w:lvl>
    <w:lvl w:ilvl="7" w:tplc="BCD022D6">
      <w:numFmt w:val="bullet"/>
      <w:lvlText w:val="•"/>
      <w:lvlJc w:val="left"/>
      <w:pPr>
        <w:ind w:left="7331" w:hanging="335"/>
      </w:pPr>
      <w:rPr>
        <w:rFonts w:hint="default"/>
      </w:rPr>
    </w:lvl>
    <w:lvl w:ilvl="8" w:tplc="AEB26CD6">
      <w:numFmt w:val="bullet"/>
      <w:lvlText w:val="•"/>
      <w:lvlJc w:val="left"/>
      <w:pPr>
        <w:ind w:left="8279" w:hanging="335"/>
      </w:pPr>
      <w:rPr>
        <w:rFonts w:hint="default"/>
      </w:rPr>
    </w:lvl>
  </w:abstractNum>
  <w:abstractNum w:abstractNumId="2" w15:restartNumberingAfterBreak="0">
    <w:nsid w:val="023C670E"/>
    <w:multiLevelType w:val="hybridMultilevel"/>
    <w:tmpl w:val="23F8509A"/>
    <w:lvl w:ilvl="0" w:tplc="A89A93C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BB7D87"/>
    <w:multiLevelType w:val="hybridMultilevel"/>
    <w:tmpl w:val="0F3A93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6C7371"/>
    <w:multiLevelType w:val="multilevel"/>
    <w:tmpl w:val="8012CD76"/>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5E307EF"/>
    <w:multiLevelType w:val="multilevel"/>
    <w:tmpl w:val="0CE06CC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6" w15:restartNumberingAfterBreak="0">
    <w:nsid w:val="06092CA9"/>
    <w:multiLevelType w:val="hybridMultilevel"/>
    <w:tmpl w:val="581A4BCE"/>
    <w:lvl w:ilvl="0" w:tplc="95B006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6841AC5"/>
    <w:multiLevelType w:val="hybridMultilevel"/>
    <w:tmpl w:val="DDE07B2C"/>
    <w:lvl w:ilvl="0" w:tplc="AADE954A">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09745926"/>
    <w:multiLevelType w:val="hybridMultilevel"/>
    <w:tmpl w:val="A4B41A4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9E53FE1"/>
    <w:multiLevelType w:val="hybridMultilevel"/>
    <w:tmpl w:val="CD48DAF6"/>
    <w:lvl w:ilvl="0" w:tplc="8E98CE82">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0C06684D"/>
    <w:multiLevelType w:val="hybridMultilevel"/>
    <w:tmpl w:val="1D2C879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3F4D98"/>
    <w:multiLevelType w:val="hybridMultilevel"/>
    <w:tmpl w:val="7354B98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5">
      <w:start w:val="1"/>
      <w:numFmt w:val="upp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D872220"/>
    <w:multiLevelType w:val="hybridMultilevel"/>
    <w:tmpl w:val="979EFCD8"/>
    <w:lvl w:ilvl="0" w:tplc="10D2C87E">
      <w:start w:val="1"/>
      <w:numFmt w:val="decimal"/>
      <w:lvlText w:val="%1."/>
      <w:lvlJc w:val="left"/>
      <w:pPr>
        <w:ind w:left="18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730009"/>
    <w:multiLevelType w:val="hybridMultilevel"/>
    <w:tmpl w:val="30441C6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A96E79"/>
    <w:multiLevelType w:val="hybridMultilevel"/>
    <w:tmpl w:val="E0F245A6"/>
    <w:lvl w:ilvl="0" w:tplc="59604D48">
      <w:start w:val="2"/>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FB4E4D"/>
    <w:multiLevelType w:val="hybridMultilevel"/>
    <w:tmpl w:val="6BB80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CA2A58"/>
    <w:multiLevelType w:val="hybridMultilevel"/>
    <w:tmpl w:val="4C9E9AAE"/>
    <w:lvl w:ilvl="0" w:tplc="A59E1FF8">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405366E"/>
    <w:multiLevelType w:val="hybridMultilevel"/>
    <w:tmpl w:val="B2F04BCE"/>
    <w:lvl w:ilvl="0" w:tplc="0409000F">
      <w:start w:val="1"/>
      <w:numFmt w:val="decimal"/>
      <w:lvlText w:val="%1."/>
      <w:lvlJc w:val="left"/>
      <w:pPr>
        <w:ind w:left="1384" w:hanging="325"/>
      </w:pPr>
      <w:rPr>
        <w:rFonts w:hint="default"/>
        <w:spacing w:val="-1"/>
        <w:w w:val="108"/>
      </w:rPr>
    </w:lvl>
    <w:lvl w:ilvl="1" w:tplc="4E6634A8">
      <w:numFmt w:val="bullet"/>
      <w:lvlText w:val="•"/>
      <w:lvlJc w:val="left"/>
      <w:pPr>
        <w:ind w:left="2303" w:hanging="325"/>
      </w:pPr>
      <w:rPr>
        <w:rFonts w:hint="default"/>
      </w:rPr>
    </w:lvl>
    <w:lvl w:ilvl="2" w:tplc="6E3A06BA">
      <w:numFmt w:val="bullet"/>
      <w:lvlText w:val="•"/>
      <w:lvlJc w:val="left"/>
      <w:pPr>
        <w:ind w:left="3219" w:hanging="325"/>
      </w:pPr>
      <w:rPr>
        <w:rFonts w:hint="default"/>
      </w:rPr>
    </w:lvl>
    <w:lvl w:ilvl="3" w:tplc="5A7EFC26">
      <w:numFmt w:val="bullet"/>
      <w:lvlText w:val="•"/>
      <w:lvlJc w:val="left"/>
      <w:pPr>
        <w:ind w:left="4135" w:hanging="325"/>
      </w:pPr>
      <w:rPr>
        <w:rFonts w:hint="default"/>
      </w:rPr>
    </w:lvl>
    <w:lvl w:ilvl="4" w:tplc="C8420040">
      <w:numFmt w:val="bullet"/>
      <w:lvlText w:val="•"/>
      <w:lvlJc w:val="left"/>
      <w:pPr>
        <w:ind w:left="5051" w:hanging="325"/>
      </w:pPr>
      <w:rPr>
        <w:rFonts w:hint="default"/>
      </w:rPr>
    </w:lvl>
    <w:lvl w:ilvl="5" w:tplc="FEAE04E0">
      <w:numFmt w:val="bullet"/>
      <w:lvlText w:val="•"/>
      <w:lvlJc w:val="left"/>
      <w:pPr>
        <w:ind w:left="5967" w:hanging="325"/>
      </w:pPr>
      <w:rPr>
        <w:rFonts w:hint="default"/>
      </w:rPr>
    </w:lvl>
    <w:lvl w:ilvl="6" w:tplc="47A870A8">
      <w:numFmt w:val="bullet"/>
      <w:lvlText w:val="•"/>
      <w:lvlJc w:val="left"/>
      <w:pPr>
        <w:ind w:left="6883" w:hanging="325"/>
      </w:pPr>
      <w:rPr>
        <w:rFonts w:hint="default"/>
      </w:rPr>
    </w:lvl>
    <w:lvl w:ilvl="7" w:tplc="7610D9F6">
      <w:numFmt w:val="bullet"/>
      <w:lvlText w:val="•"/>
      <w:lvlJc w:val="left"/>
      <w:pPr>
        <w:ind w:left="7799" w:hanging="325"/>
      </w:pPr>
      <w:rPr>
        <w:rFonts w:hint="default"/>
      </w:rPr>
    </w:lvl>
    <w:lvl w:ilvl="8" w:tplc="5F42EDF2">
      <w:numFmt w:val="bullet"/>
      <w:lvlText w:val="•"/>
      <w:lvlJc w:val="left"/>
      <w:pPr>
        <w:ind w:left="8715" w:hanging="325"/>
      </w:pPr>
      <w:rPr>
        <w:rFonts w:hint="default"/>
      </w:rPr>
    </w:lvl>
  </w:abstractNum>
  <w:abstractNum w:abstractNumId="18" w15:restartNumberingAfterBreak="0">
    <w:nsid w:val="145231E1"/>
    <w:multiLevelType w:val="multilevel"/>
    <w:tmpl w:val="8DCADFBE"/>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9" w15:restartNumberingAfterBreak="0">
    <w:nsid w:val="169D4AA4"/>
    <w:multiLevelType w:val="hybridMultilevel"/>
    <w:tmpl w:val="6F2A20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6C0091D"/>
    <w:multiLevelType w:val="hybridMultilevel"/>
    <w:tmpl w:val="4E08D6BA"/>
    <w:lvl w:ilvl="0" w:tplc="04090015">
      <w:start w:val="1"/>
      <w:numFmt w:val="upperLetter"/>
      <w:lvlText w:val="%1."/>
      <w:lvlJc w:val="left"/>
      <w:pPr>
        <w:ind w:left="1530" w:hanging="360"/>
      </w:pPr>
    </w:lvl>
    <w:lvl w:ilvl="1" w:tplc="04090019">
      <w:start w:val="1"/>
      <w:numFmt w:val="lowerLetter"/>
      <w:lvlText w:val="%2."/>
      <w:lvlJc w:val="left"/>
      <w:pPr>
        <w:ind w:left="2250" w:hanging="360"/>
      </w:pPr>
    </w:lvl>
    <w:lvl w:ilvl="2" w:tplc="54D86E9C">
      <w:start w:val="1"/>
      <w:numFmt w:val="lowerRoman"/>
      <w:lvlText w:val="(%3)"/>
      <w:lvlJc w:val="left"/>
      <w:pPr>
        <w:ind w:left="3510" w:hanging="720"/>
      </w:pPr>
    </w:lvl>
    <w:lvl w:ilvl="3" w:tplc="0409000F">
      <w:start w:val="1"/>
      <w:numFmt w:val="decimal"/>
      <w:lvlText w:val="%4."/>
      <w:lvlJc w:val="left"/>
      <w:pPr>
        <w:ind w:left="3690" w:hanging="360"/>
      </w:pPr>
    </w:lvl>
    <w:lvl w:ilvl="4" w:tplc="04090019">
      <w:start w:val="1"/>
      <w:numFmt w:val="lowerLetter"/>
      <w:lvlText w:val="%5."/>
      <w:lvlJc w:val="left"/>
      <w:pPr>
        <w:ind w:left="4410" w:hanging="360"/>
      </w:pPr>
    </w:lvl>
    <w:lvl w:ilvl="5" w:tplc="0409001B">
      <w:start w:val="1"/>
      <w:numFmt w:val="lowerRoman"/>
      <w:lvlText w:val="%6."/>
      <w:lvlJc w:val="right"/>
      <w:pPr>
        <w:ind w:left="5130" w:hanging="180"/>
      </w:pPr>
    </w:lvl>
    <w:lvl w:ilvl="6" w:tplc="0409000F">
      <w:start w:val="1"/>
      <w:numFmt w:val="decimal"/>
      <w:lvlText w:val="%7."/>
      <w:lvlJc w:val="left"/>
      <w:pPr>
        <w:ind w:left="5850" w:hanging="360"/>
      </w:pPr>
    </w:lvl>
    <w:lvl w:ilvl="7" w:tplc="04090019">
      <w:start w:val="1"/>
      <w:numFmt w:val="lowerLetter"/>
      <w:lvlText w:val="%8."/>
      <w:lvlJc w:val="left"/>
      <w:pPr>
        <w:ind w:left="6570" w:hanging="360"/>
      </w:pPr>
    </w:lvl>
    <w:lvl w:ilvl="8" w:tplc="0409001B">
      <w:start w:val="1"/>
      <w:numFmt w:val="lowerRoman"/>
      <w:lvlText w:val="%9."/>
      <w:lvlJc w:val="right"/>
      <w:pPr>
        <w:ind w:left="7290" w:hanging="180"/>
      </w:pPr>
    </w:lvl>
  </w:abstractNum>
  <w:abstractNum w:abstractNumId="21" w15:restartNumberingAfterBreak="0">
    <w:nsid w:val="16DD6051"/>
    <w:multiLevelType w:val="multilevel"/>
    <w:tmpl w:val="6F06A956"/>
    <w:lvl w:ilvl="0">
      <w:start w:val="1"/>
      <w:numFmt w:val="upp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18384C40"/>
    <w:multiLevelType w:val="multilevel"/>
    <w:tmpl w:val="F7E8160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2"/>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24" w15:restartNumberingAfterBreak="0">
    <w:nsid w:val="1A2B18F0"/>
    <w:multiLevelType w:val="hybridMultilevel"/>
    <w:tmpl w:val="78584DEA"/>
    <w:lvl w:ilvl="0" w:tplc="73AC211C">
      <w:start w:val="1"/>
      <w:numFmt w:val="lowerLetter"/>
      <w:lvlText w:val="%1."/>
      <w:lvlJc w:val="left"/>
      <w:pPr>
        <w:ind w:left="1080" w:hanging="360"/>
      </w:pPr>
      <w:rPr>
        <w:b w:val="0"/>
        <w:bCs/>
      </w:rPr>
    </w:lvl>
    <w:lvl w:ilvl="1" w:tplc="834C6E68">
      <w:start w:val="1"/>
      <w:numFmt w:val="lowerLetter"/>
      <w:lvlText w:val="%2."/>
      <w:lvlJc w:val="left"/>
      <w:pPr>
        <w:ind w:left="1800" w:hanging="360"/>
      </w:pPr>
      <w:rPr>
        <w:b w:val="0"/>
        <w:b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1AED3138"/>
    <w:multiLevelType w:val="hybridMultilevel"/>
    <w:tmpl w:val="E0909E12"/>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1C906B42"/>
    <w:multiLevelType w:val="multilevel"/>
    <w:tmpl w:val="76ECDF06"/>
    <w:lvl w:ilvl="0">
      <w:start w:val="1"/>
      <w:numFmt w:val="lowerRoman"/>
      <w:lvlText w:val="%1."/>
      <w:lvlJc w:val="left"/>
      <w:pPr>
        <w:ind w:left="360" w:hanging="360"/>
      </w:pPr>
      <w:rPr>
        <w:rFonts w:hint="default"/>
        <w:b w:val="0"/>
        <w:i w:val="0"/>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1EAA124B"/>
    <w:multiLevelType w:val="hybridMultilevel"/>
    <w:tmpl w:val="458A3F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EAB4EB5"/>
    <w:multiLevelType w:val="hybridMultilevel"/>
    <w:tmpl w:val="A4E2EA4E"/>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1F791B77"/>
    <w:multiLevelType w:val="hybridMultilevel"/>
    <w:tmpl w:val="3540410E"/>
    <w:lvl w:ilvl="0" w:tplc="04090019">
      <w:start w:val="1"/>
      <w:numFmt w:val="lowerLetter"/>
      <w:lvlText w:val="%1."/>
      <w:lvlJc w:val="left"/>
      <w:pPr>
        <w:ind w:left="1723" w:hanging="339"/>
      </w:pPr>
      <w:rPr>
        <w:rFonts w:hint="default"/>
        <w:spacing w:val="-1"/>
        <w:w w:val="108"/>
        <w:sz w:val="22"/>
        <w:szCs w:val="22"/>
      </w:rPr>
    </w:lvl>
    <w:lvl w:ilvl="1" w:tplc="49EA0AC2">
      <w:numFmt w:val="bullet"/>
      <w:lvlText w:val="•"/>
      <w:lvlJc w:val="left"/>
      <w:pPr>
        <w:ind w:left="2664" w:hanging="339"/>
      </w:pPr>
      <w:rPr>
        <w:rFonts w:hint="default"/>
      </w:rPr>
    </w:lvl>
    <w:lvl w:ilvl="2" w:tplc="0128A2C6">
      <w:numFmt w:val="bullet"/>
      <w:lvlText w:val="•"/>
      <w:lvlJc w:val="left"/>
      <w:pPr>
        <w:ind w:left="3614" w:hanging="339"/>
      </w:pPr>
      <w:rPr>
        <w:rFonts w:hint="default"/>
      </w:rPr>
    </w:lvl>
    <w:lvl w:ilvl="3" w:tplc="107A751E">
      <w:numFmt w:val="bullet"/>
      <w:lvlText w:val="•"/>
      <w:lvlJc w:val="left"/>
      <w:pPr>
        <w:ind w:left="4564" w:hanging="339"/>
      </w:pPr>
      <w:rPr>
        <w:rFonts w:hint="default"/>
      </w:rPr>
    </w:lvl>
    <w:lvl w:ilvl="4" w:tplc="962ED996">
      <w:numFmt w:val="bullet"/>
      <w:lvlText w:val="•"/>
      <w:lvlJc w:val="left"/>
      <w:pPr>
        <w:ind w:left="5514" w:hanging="339"/>
      </w:pPr>
      <w:rPr>
        <w:rFonts w:hint="default"/>
      </w:rPr>
    </w:lvl>
    <w:lvl w:ilvl="5" w:tplc="E98060EA">
      <w:numFmt w:val="bullet"/>
      <w:lvlText w:val="•"/>
      <w:lvlJc w:val="left"/>
      <w:pPr>
        <w:ind w:left="6464" w:hanging="339"/>
      </w:pPr>
      <w:rPr>
        <w:rFonts w:hint="default"/>
      </w:rPr>
    </w:lvl>
    <w:lvl w:ilvl="6" w:tplc="86A88370">
      <w:numFmt w:val="bullet"/>
      <w:lvlText w:val="•"/>
      <w:lvlJc w:val="left"/>
      <w:pPr>
        <w:ind w:left="7414" w:hanging="339"/>
      </w:pPr>
      <w:rPr>
        <w:rFonts w:hint="default"/>
      </w:rPr>
    </w:lvl>
    <w:lvl w:ilvl="7" w:tplc="FECA14FA">
      <w:numFmt w:val="bullet"/>
      <w:lvlText w:val="•"/>
      <w:lvlJc w:val="left"/>
      <w:pPr>
        <w:ind w:left="8364" w:hanging="339"/>
      </w:pPr>
      <w:rPr>
        <w:rFonts w:hint="default"/>
      </w:rPr>
    </w:lvl>
    <w:lvl w:ilvl="8" w:tplc="0C5A5484">
      <w:numFmt w:val="bullet"/>
      <w:lvlText w:val="•"/>
      <w:lvlJc w:val="left"/>
      <w:pPr>
        <w:ind w:left="9314" w:hanging="339"/>
      </w:pPr>
      <w:rPr>
        <w:rFonts w:hint="default"/>
      </w:rPr>
    </w:lvl>
  </w:abstractNum>
  <w:abstractNum w:abstractNumId="30" w15:restartNumberingAfterBreak="0">
    <w:nsid w:val="21AF68DC"/>
    <w:multiLevelType w:val="hybridMultilevel"/>
    <w:tmpl w:val="D74296D0"/>
    <w:lvl w:ilvl="0" w:tplc="DA14E6F6">
      <w:start w:val="1"/>
      <w:numFmt w:val="decimal"/>
      <w:lvlText w:val="%1."/>
      <w:lvlJc w:val="left"/>
      <w:pPr>
        <w:ind w:left="1800" w:hanging="360"/>
      </w:pPr>
      <w:rPr>
        <w:rFonts w:hint="default"/>
        <w:b w:val="0"/>
        <w:i w:val="0"/>
      </w:rPr>
    </w:lvl>
    <w:lvl w:ilvl="1" w:tplc="0409001B">
      <w:start w:val="1"/>
      <w:numFmt w:val="lowerRoman"/>
      <w:lvlText w:val="%2."/>
      <w:lvlJc w:val="righ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2401619C"/>
    <w:multiLevelType w:val="hybridMultilevel"/>
    <w:tmpl w:val="A7F25F5A"/>
    <w:lvl w:ilvl="0" w:tplc="9CF87ABA">
      <w:start w:val="1"/>
      <w:numFmt w:val="lowerRoman"/>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2672142F"/>
    <w:multiLevelType w:val="hybridMultilevel"/>
    <w:tmpl w:val="33301F6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269321EB"/>
    <w:multiLevelType w:val="hybridMultilevel"/>
    <w:tmpl w:val="E03AAF4E"/>
    <w:lvl w:ilvl="0" w:tplc="04090019">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76E6F56"/>
    <w:multiLevelType w:val="hybridMultilevel"/>
    <w:tmpl w:val="F794A22A"/>
    <w:lvl w:ilvl="0" w:tplc="7F660F94">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5"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294572DD"/>
    <w:multiLevelType w:val="hybridMultilevel"/>
    <w:tmpl w:val="A82E7CE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2C724B34"/>
    <w:multiLevelType w:val="hybridMultilevel"/>
    <w:tmpl w:val="55D2AD16"/>
    <w:lvl w:ilvl="0" w:tplc="C84E1672">
      <w:start w:val="1"/>
      <w:numFmt w:val="decimal"/>
      <w:lvlText w:val="%1."/>
      <w:lvlJc w:val="left"/>
      <w:pPr>
        <w:ind w:left="1723" w:hanging="339"/>
      </w:pPr>
      <w:rPr>
        <w:rFonts w:hint="default"/>
        <w:spacing w:val="-1"/>
        <w:w w:val="108"/>
        <w:sz w:val="24"/>
        <w:szCs w:val="24"/>
      </w:rPr>
    </w:lvl>
    <w:lvl w:ilvl="1" w:tplc="49EA0AC2">
      <w:numFmt w:val="bullet"/>
      <w:lvlText w:val="•"/>
      <w:lvlJc w:val="left"/>
      <w:pPr>
        <w:ind w:left="2664" w:hanging="339"/>
      </w:pPr>
      <w:rPr>
        <w:rFonts w:hint="default"/>
      </w:rPr>
    </w:lvl>
    <w:lvl w:ilvl="2" w:tplc="0128A2C6">
      <w:numFmt w:val="bullet"/>
      <w:lvlText w:val="•"/>
      <w:lvlJc w:val="left"/>
      <w:pPr>
        <w:ind w:left="3614" w:hanging="339"/>
      </w:pPr>
      <w:rPr>
        <w:rFonts w:hint="default"/>
      </w:rPr>
    </w:lvl>
    <w:lvl w:ilvl="3" w:tplc="107A751E">
      <w:numFmt w:val="bullet"/>
      <w:lvlText w:val="•"/>
      <w:lvlJc w:val="left"/>
      <w:pPr>
        <w:ind w:left="4564" w:hanging="339"/>
      </w:pPr>
      <w:rPr>
        <w:rFonts w:hint="default"/>
      </w:rPr>
    </w:lvl>
    <w:lvl w:ilvl="4" w:tplc="962ED996">
      <w:numFmt w:val="bullet"/>
      <w:lvlText w:val="•"/>
      <w:lvlJc w:val="left"/>
      <w:pPr>
        <w:ind w:left="5514" w:hanging="339"/>
      </w:pPr>
      <w:rPr>
        <w:rFonts w:hint="default"/>
      </w:rPr>
    </w:lvl>
    <w:lvl w:ilvl="5" w:tplc="E98060EA">
      <w:numFmt w:val="bullet"/>
      <w:lvlText w:val="•"/>
      <w:lvlJc w:val="left"/>
      <w:pPr>
        <w:ind w:left="6464" w:hanging="339"/>
      </w:pPr>
      <w:rPr>
        <w:rFonts w:hint="default"/>
      </w:rPr>
    </w:lvl>
    <w:lvl w:ilvl="6" w:tplc="86A88370">
      <w:numFmt w:val="bullet"/>
      <w:lvlText w:val="•"/>
      <w:lvlJc w:val="left"/>
      <w:pPr>
        <w:ind w:left="7414" w:hanging="339"/>
      </w:pPr>
      <w:rPr>
        <w:rFonts w:hint="default"/>
      </w:rPr>
    </w:lvl>
    <w:lvl w:ilvl="7" w:tplc="FECA14FA">
      <w:numFmt w:val="bullet"/>
      <w:lvlText w:val="•"/>
      <w:lvlJc w:val="left"/>
      <w:pPr>
        <w:ind w:left="8364" w:hanging="339"/>
      </w:pPr>
      <w:rPr>
        <w:rFonts w:hint="default"/>
      </w:rPr>
    </w:lvl>
    <w:lvl w:ilvl="8" w:tplc="0C5A5484">
      <w:numFmt w:val="bullet"/>
      <w:lvlText w:val="•"/>
      <w:lvlJc w:val="left"/>
      <w:pPr>
        <w:ind w:left="9314" w:hanging="339"/>
      </w:pPr>
      <w:rPr>
        <w:rFonts w:hint="default"/>
      </w:rPr>
    </w:lvl>
  </w:abstractNum>
  <w:abstractNum w:abstractNumId="38" w15:restartNumberingAfterBreak="0">
    <w:nsid w:val="2D2F2C04"/>
    <w:multiLevelType w:val="hybridMultilevel"/>
    <w:tmpl w:val="321E2DF6"/>
    <w:lvl w:ilvl="0" w:tplc="ECD8A1AE">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2F28489B"/>
    <w:multiLevelType w:val="hybridMultilevel"/>
    <w:tmpl w:val="571E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3632488"/>
    <w:multiLevelType w:val="hybridMultilevel"/>
    <w:tmpl w:val="3D46188A"/>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 w15:restartNumberingAfterBreak="0">
    <w:nsid w:val="34876149"/>
    <w:multiLevelType w:val="multilevel"/>
    <w:tmpl w:val="3B8CE34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42" w15:restartNumberingAfterBreak="0">
    <w:nsid w:val="34E43C3B"/>
    <w:multiLevelType w:val="multilevel"/>
    <w:tmpl w:val="787CBBEC"/>
    <w:lvl w:ilvl="0">
      <w:start w:val="1"/>
      <w:numFmt w:val="upperLetter"/>
      <w:lvlText w:val="%1."/>
      <w:lvlJc w:val="left"/>
      <w:pPr>
        <w:ind w:left="1440" w:firstLine="1080"/>
      </w:pPr>
    </w:lvl>
    <w:lvl w:ilvl="1">
      <w:start w:val="1"/>
      <w:numFmt w:val="lowerLetter"/>
      <w:lvlText w:val="%2."/>
      <w:lvlJc w:val="left"/>
      <w:pPr>
        <w:ind w:left="2160" w:firstLine="1800"/>
      </w:pPr>
    </w:lvl>
    <w:lvl w:ilvl="2">
      <w:start w:val="1"/>
      <w:numFmt w:val="lowerLetter"/>
      <w:lvlText w:val="%3."/>
      <w:lvlJc w:val="left"/>
      <w:pPr>
        <w:ind w:left="2880" w:firstLine="2700"/>
      </w:pPr>
    </w:lvl>
    <w:lvl w:ilvl="3">
      <w:start w:val="1"/>
      <w:numFmt w:val="decimal"/>
      <w:lvlText w:val="%4."/>
      <w:lvlJc w:val="left"/>
      <w:pPr>
        <w:ind w:left="3600" w:firstLine="3240"/>
      </w:pPr>
    </w:lvl>
    <w:lvl w:ilvl="4">
      <w:start w:val="1"/>
      <w:numFmt w:val="lowerLetter"/>
      <w:lvlText w:val="%5."/>
      <w:lvlJc w:val="left"/>
      <w:pPr>
        <w:ind w:left="4320" w:firstLine="3960"/>
      </w:pPr>
    </w:lvl>
    <w:lvl w:ilvl="5">
      <w:start w:val="1"/>
      <w:numFmt w:val="lowerRoman"/>
      <w:lvlText w:val="%6."/>
      <w:lvlJc w:val="right"/>
      <w:pPr>
        <w:ind w:left="5040" w:firstLine="4860"/>
      </w:pPr>
    </w:lvl>
    <w:lvl w:ilvl="6">
      <w:start w:val="1"/>
      <w:numFmt w:val="decimal"/>
      <w:lvlText w:val="%7."/>
      <w:lvlJc w:val="left"/>
      <w:pPr>
        <w:ind w:left="5760" w:firstLine="5400"/>
      </w:pPr>
    </w:lvl>
    <w:lvl w:ilvl="7">
      <w:start w:val="1"/>
      <w:numFmt w:val="lowerLetter"/>
      <w:lvlText w:val="%8."/>
      <w:lvlJc w:val="left"/>
      <w:pPr>
        <w:ind w:left="6480" w:firstLine="6120"/>
      </w:pPr>
    </w:lvl>
    <w:lvl w:ilvl="8">
      <w:start w:val="1"/>
      <w:numFmt w:val="lowerRoman"/>
      <w:lvlText w:val="%9."/>
      <w:lvlJc w:val="right"/>
      <w:pPr>
        <w:ind w:left="7200" w:firstLine="7020"/>
      </w:pPr>
    </w:lvl>
  </w:abstractNum>
  <w:abstractNum w:abstractNumId="43" w15:restartNumberingAfterBreak="0">
    <w:nsid w:val="350665D0"/>
    <w:multiLevelType w:val="hybridMultilevel"/>
    <w:tmpl w:val="2CAAD2F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5AE24EA"/>
    <w:multiLevelType w:val="hybridMultilevel"/>
    <w:tmpl w:val="60029C80"/>
    <w:lvl w:ilvl="0" w:tplc="0409000F">
      <w:start w:val="1"/>
      <w:numFmt w:val="decimal"/>
      <w:lvlText w:val="%1."/>
      <w:lvlJc w:val="left"/>
      <w:pPr>
        <w:ind w:left="1719" w:hanging="335"/>
      </w:pPr>
      <w:rPr>
        <w:rFonts w:hint="default"/>
        <w:spacing w:val="-1"/>
        <w:w w:val="108"/>
        <w:sz w:val="22"/>
        <w:szCs w:val="22"/>
      </w:rPr>
    </w:lvl>
    <w:lvl w:ilvl="1" w:tplc="1CA42724">
      <w:numFmt w:val="bullet"/>
      <w:lvlText w:val="•"/>
      <w:lvlJc w:val="left"/>
      <w:pPr>
        <w:ind w:left="2660" w:hanging="335"/>
      </w:pPr>
      <w:rPr>
        <w:rFonts w:hint="default"/>
      </w:rPr>
    </w:lvl>
    <w:lvl w:ilvl="2" w:tplc="09869EDC">
      <w:numFmt w:val="bullet"/>
      <w:lvlText w:val="•"/>
      <w:lvlJc w:val="left"/>
      <w:pPr>
        <w:ind w:left="3610" w:hanging="335"/>
      </w:pPr>
      <w:rPr>
        <w:rFonts w:hint="default"/>
      </w:rPr>
    </w:lvl>
    <w:lvl w:ilvl="3" w:tplc="C9428820">
      <w:numFmt w:val="bullet"/>
      <w:lvlText w:val="•"/>
      <w:lvlJc w:val="left"/>
      <w:pPr>
        <w:ind w:left="4560" w:hanging="335"/>
      </w:pPr>
      <w:rPr>
        <w:rFonts w:hint="default"/>
      </w:rPr>
    </w:lvl>
    <w:lvl w:ilvl="4" w:tplc="95461000">
      <w:numFmt w:val="bullet"/>
      <w:lvlText w:val="•"/>
      <w:lvlJc w:val="left"/>
      <w:pPr>
        <w:ind w:left="5510" w:hanging="335"/>
      </w:pPr>
      <w:rPr>
        <w:rFonts w:hint="default"/>
      </w:rPr>
    </w:lvl>
    <w:lvl w:ilvl="5" w:tplc="32600D0C">
      <w:numFmt w:val="bullet"/>
      <w:lvlText w:val="•"/>
      <w:lvlJc w:val="left"/>
      <w:pPr>
        <w:ind w:left="6460" w:hanging="335"/>
      </w:pPr>
      <w:rPr>
        <w:rFonts w:hint="default"/>
      </w:rPr>
    </w:lvl>
    <w:lvl w:ilvl="6" w:tplc="E05EF8A6">
      <w:numFmt w:val="bullet"/>
      <w:lvlText w:val="•"/>
      <w:lvlJc w:val="left"/>
      <w:pPr>
        <w:ind w:left="7410" w:hanging="335"/>
      </w:pPr>
      <w:rPr>
        <w:rFonts w:hint="default"/>
      </w:rPr>
    </w:lvl>
    <w:lvl w:ilvl="7" w:tplc="B7E67FDA">
      <w:numFmt w:val="bullet"/>
      <w:lvlText w:val="•"/>
      <w:lvlJc w:val="left"/>
      <w:pPr>
        <w:ind w:left="8360" w:hanging="335"/>
      </w:pPr>
      <w:rPr>
        <w:rFonts w:hint="default"/>
      </w:rPr>
    </w:lvl>
    <w:lvl w:ilvl="8" w:tplc="59741C4E">
      <w:numFmt w:val="bullet"/>
      <w:lvlText w:val="•"/>
      <w:lvlJc w:val="left"/>
      <w:pPr>
        <w:ind w:left="9310" w:hanging="335"/>
      </w:pPr>
      <w:rPr>
        <w:rFonts w:hint="default"/>
      </w:rPr>
    </w:lvl>
  </w:abstractNum>
  <w:abstractNum w:abstractNumId="45" w15:restartNumberingAfterBreak="0">
    <w:nsid w:val="370326C0"/>
    <w:multiLevelType w:val="multilevel"/>
    <w:tmpl w:val="57420E0A"/>
    <w:lvl w:ilvl="0">
      <w:start w:val="4"/>
      <w:numFmt w:val="upperLetter"/>
      <w:lvlText w:val="%1."/>
      <w:lvlJc w:val="left"/>
      <w:pPr>
        <w:ind w:left="360" w:firstLine="0"/>
      </w:pPr>
      <w:rPr>
        <w:rFonts w:hint="default"/>
      </w:rPr>
    </w:lvl>
    <w:lvl w:ilvl="1">
      <w:start w:val="7"/>
      <w:numFmt w:val="upperLetter"/>
      <w:lvlText w:val="%2."/>
      <w:lvlJc w:val="left"/>
      <w:pPr>
        <w:ind w:left="1080" w:firstLine="360"/>
      </w:pPr>
      <w:rPr>
        <w:rFonts w:hint="default"/>
      </w:rPr>
    </w:lvl>
    <w:lvl w:ilvl="2">
      <w:start w:val="9"/>
      <w:numFmt w:val="lowerRoman"/>
      <w:lvlText w:val="%3."/>
      <w:lvlJc w:val="left"/>
      <w:pPr>
        <w:ind w:left="1620" w:firstLine="1260"/>
      </w:pPr>
      <w:rPr>
        <w:rFonts w:hint="default"/>
      </w:rPr>
    </w:lvl>
    <w:lvl w:ilvl="3">
      <w:start w:val="2"/>
      <w:numFmt w:val="decimal"/>
      <w:lvlText w:val="%4."/>
      <w:lvlJc w:val="left"/>
      <w:pPr>
        <w:ind w:left="2160" w:firstLine="1800"/>
      </w:pPr>
      <w:rPr>
        <w:rFonts w:hint="default"/>
      </w:rPr>
    </w:lvl>
    <w:lvl w:ilvl="4">
      <w:start w:val="1"/>
      <w:numFmt w:val="lowerLetter"/>
      <w:lvlText w:val="%5."/>
      <w:lvlJc w:val="left"/>
      <w:pPr>
        <w:ind w:left="2880" w:firstLine="2520"/>
      </w:pPr>
      <w:rPr>
        <w:rFonts w:hint="default"/>
      </w:rPr>
    </w:lvl>
    <w:lvl w:ilvl="5">
      <w:start w:val="1"/>
      <w:numFmt w:val="lowerLetter"/>
      <w:lvlText w:val="%6."/>
      <w:lvlJc w:val="left"/>
      <w:pPr>
        <w:ind w:left="3600" w:firstLine="3420"/>
      </w:pPr>
      <w:rPr>
        <w:rFonts w:hint="default"/>
      </w:rPr>
    </w:lvl>
    <w:lvl w:ilvl="6">
      <w:start w:val="1"/>
      <w:numFmt w:val="decimal"/>
      <w:lvlText w:val="%7."/>
      <w:lvlJc w:val="left"/>
      <w:pPr>
        <w:ind w:left="4320" w:firstLine="3960"/>
      </w:pPr>
      <w:rPr>
        <w:rFonts w:hint="default"/>
      </w:rPr>
    </w:lvl>
    <w:lvl w:ilvl="7">
      <w:start w:val="1"/>
      <w:numFmt w:val="lowerLetter"/>
      <w:lvlText w:val="%8."/>
      <w:lvlJc w:val="left"/>
      <w:pPr>
        <w:ind w:left="5040" w:firstLine="4680"/>
      </w:pPr>
      <w:rPr>
        <w:rFonts w:hint="default"/>
      </w:rPr>
    </w:lvl>
    <w:lvl w:ilvl="8">
      <w:start w:val="1"/>
      <w:numFmt w:val="lowerRoman"/>
      <w:lvlText w:val="%9."/>
      <w:lvlJc w:val="right"/>
      <w:pPr>
        <w:ind w:left="5760" w:firstLine="5580"/>
      </w:pPr>
      <w:rPr>
        <w:rFonts w:hint="default"/>
      </w:rPr>
    </w:lvl>
  </w:abstractNum>
  <w:abstractNum w:abstractNumId="46" w15:restartNumberingAfterBreak="0">
    <w:nsid w:val="3773023A"/>
    <w:multiLevelType w:val="hybridMultilevel"/>
    <w:tmpl w:val="764A60A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3AF34BFD"/>
    <w:multiLevelType w:val="hybridMultilevel"/>
    <w:tmpl w:val="06EAA0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B433A6E"/>
    <w:multiLevelType w:val="multilevel"/>
    <w:tmpl w:val="90021DB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49" w15:restartNumberingAfterBreak="0">
    <w:nsid w:val="3B835202"/>
    <w:multiLevelType w:val="hybridMultilevel"/>
    <w:tmpl w:val="621A1EBC"/>
    <w:lvl w:ilvl="0" w:tplc="9C529E74">
      <w:start w:val="1"/>
      <w:numFmt w:val="lowerRoman"/>
      <w:lvlText w:val="%1."/>
      <w:lvlJc w:val="righ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0" w15:restartNumberingAfterBreak="0">
    <w:nsid w:val="3DEC3A9B"/>
    <w:multiLevelType w:val="multilevel"/>
    <w:tmpl w:val="791EDB58"/>
    <w:lvl w:ilvl="0">
      <w:start w:val="1"/>
      <w:numFmt w:val="decimal"/>
      <w:lvlText w:val="%1."/>
      <w:lvlJc w:val="left"/>
      <w:pPr>
        <w:ind w:left="720" w:firstLine="360"/>
      </w:pPr>
      <w:rPr>
        <w:b w:val="0"/>
        <w:i w:val="0"/>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Letter"/>
      <w:lvlText w:val="%9."/>
      <w:lvlJc w:val="left"/>
      <w:pPr>
        <w:ind w:left="6480" w:firstLine="6300"/>
      </w:pPr>
    </w:lvl>
  </w:abstractNum>
  <w:abstractNum w:abstractNumId="51" w15:restartNumberingAfterBreak="0">
    <w:nsid w:val="3E755F70"/>
    <w:multiLevelType w:val="hybridMultilevel"/>
    <w:tmpl w:val="5F98CB32"/>
    <w:lvl w:ilvl="0" w:tplc="D06E94C0">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13002936">
      <w:start w:val="1"/>
      <w:numFmt w:val="decimal"/>
      <w:lvlText w:val="%4."/>
      <w:lvlJc w:val="left"/>
      <w:pPr>
        <w:ind w:left="2880" w:hanging="360"/>
      </w:pPr>
      <w:rPr>
        <w:b w:val="0"/>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EF61718"/>
    <w:multiLevelType w:val="hybridMultilevel"/>
    <w:tmpl w:val="DFE29FDA"/>
    <w:lvl w:ilvl="0" w:tplc="04090019">
      <w:start w:val="1"/>
      <w:numFmt w:val="lowerLetter"/>
      <w:lvlText w:val="%1."/>
      <w:lvlJc w:val="left"/>
      <w:pPr>
        <w:ind w:left="1080" w:hanging="360"/>
      </w:pPr>
    </w:lvl>
    <w:lvl w:ilvl="1" w:tplc="093CB8CE">
      <w:start w:val="1"/>
      <w:numFmt w:val="lowerLetter"/>
      <w:lvlText w:val="%2."/>
      <w:lvlJc w:val="left"/>
      <w:pPr>
        <w:ind w:left="1800" w:hanging="360"/>
      </w:pPr>
      <w:rPr>
        <w:b w:val="0"/>
        <w:b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425A4542"/>
    <w:multiLevelType w:val="hybridMultilevel"/>
    <w:tmpl w:val="7F321C1C"/>
    <w:lvl w:ilvl="0" w:tplc="6AA842FE">
      <w:start w:val="1"/>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2CA1013"/>
    <w:multiLevelType w:val="hybridMultilevel"/>
    <w:tmpl w:val="3578CE4A"/>
    <w:lvl w:ilvl="0" w:tplc="68760B64">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38F063A"/>
    <w:multiLevelType w:val="hybridMultilevel"/>
    <w:tmpl w:val="91FE3550"/>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56" w15:restartNumberingAfterBreak="0">
    <w:nsid w:val="43A71EFD"/>
    <w:multiLevelType w:val="hybridMultilevel"/>
    <w:tmpl w:val="C5F856E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15:restartNumberingAfterBreak="0">
    <w:nsid w:val="43BF475D"/>
    <w:multiLevelType w:val="hybridMultilevel"/>
    <w:tmpl w:val="C6EA881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4528425B"/>
    <w:multiLevelType w:val="hybridMultilevel"/>
    <w:tmpl w:val="D3D4F5B2"/>
    <w:lvl w:ilvl="0" w:tplc="B378757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554584A"/>
    <w:multiLevelType w:val="hybridMultilevel"/>
    <w:tmpl w:val="24ECC51A"/>
    <w:lvl w:ilvl="0" w:tplc="0E2E5DEC">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B1F0F906">
      <w:start w:val="1"/>
      <w:numFmt w:val="decimal"/>
      <w:lvlText w:val="%4."/>
      <w:lvlJc w:val="left"/>
      <w:pPr>
        <w:ind w:left="2880" w:hanging="360"/>
      </w:pPr>
      <w:rPr>
        <w:b w:val="0"/>
        <w:b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5643E16"/>
    <w:multiLevelType w:val="hybridMultilevel"/>
    <w:tmpl w:val="7966DB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59239FC"/>
    <w:multiLevelType w:val="hybridMultilevel"/>
    <w:tmpl w:val="3AC6282A"/>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64D3FC5"/>
    <w:multiLevelType w:val="multilevel"/>
    <w:tmpl w:val="BF9E93E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63" w15:restartNumberingAfterBreak="0">
    <w:nsid w:val="46A032FE"/>
    <w:multiLevelType w:val="multilevel"/>
    <w:tmpl w:val="A762D2F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64" w15:restartNumberingAfterBreak="0">
    <w:nsid w:val="47170C3B"/>
    <w:multiLevelType w:val="hybridMultilevel"/>
    <w:tmpl w:val="EE3859DE"/>
    <w:lvl w:ilvl="0" w:tplc="FF540248">
      <w:start w:val="1"/>
      <w:numFmt w:val="lowerLetter"/>
      <w:lvlText w:val="%1."/>
      <w:lvlJc w:val="left"/>
      <w:pPr>
        <w:ind w:left="1080" w:hanging="360"/>
      </w:pPr>
      <w:rPr>
        <w:b w:val="0"/>
        <w:bCs/>
      </w:rPr>
    </w:lvl>
    <w:lvl w:ilvl="1" w:tplc="F170FB1E">
      <w:start w:val="1"/>
      <w:numFmt w:val="lowerLetter"/>
      <w:lvlText w:val="%2."/>
      <w:lvlJc w:val="left"/>
      <w:pPr>
        <w:ind w:left="1800" w:hanging="360"/>
      </w:pPr>
      <w:rPr>
        <w:b w:val="0"/>
        <w:b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47206175"/>
    <w:multiLevelType w:val="hybridMultilevel"/>
    <w:tmpl w:val="82E0562E"/>
    <w:lvl w:ilvl="0" w:tplc="0409000F">
      <w:start w:val="1"/>
      <w:numFmt w:val="decimal"/>
      <w:lvlText w:val="%1."/>
      <w:lvlJc w:val="left"/>
      <w:pPr>
        <w:ind w:left="360" w:hanging="360"/>
      </w:pPr>
      <w:rPr>
        <w:rFonts w:hint="default"/>
      </w:rPr>
    </w:lvl>
    <w:lvl w:ilvl="1" w:tplc="A05EC376">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48385B50"/>
    <w:multiLevelType w:val="hybridMultilevel"/>
    <w:tmpl w:val="B4187EF6"/>
    <w:lvl w:ilvl="0" w:tplc="9444742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846795D"/>
    <w:multiLevelType w:val="multilevel"/>
    <w:tmpl w:val="C1A8F1E8"/>
    <w:lvl w:ilvl="0">
      <w:start w:val="1"/>
      <w:numFmt w:val="lowerRoman"/>
      <w:lvlText w:val="%1."/>
      <w:lvlJc w:val="left"/>
      <w:pPr>
        <w:ind w:left="1440" w:firstLine="1080"/>
      </w:pPr>
      <w:rPr>
        <w:rFonts w:hint="default"/>
      </w:rPr>
    </w:lvl>
    <w:lvl w:ilvl="1">
      <w:start w:val="1"/>
      <w:numFmt w:val="lowerLetter"/>
      <w:lvlText w:val="%2."/>
      <w:lvlJc w:val="left"/>
      <w:pPr>
        <w:ind w:left="2160" w:firstLine="1800"/>
      </w:pPr>
    </w:lvl>
    <w:lvl w:ilvl="2">
      <w:start w:val="1"/>
      <w:numFmt w:val="lowerRoman"/>
      <w:lvlText w:val="%3."/>
      <w:lvlJc w:val="right"/>
      <w:pPr>
        <w:ind w:left="2880" w:firstLine="2700"/>
      </w:pPr>
    </w:lvl>
    <w:lvl w:ilvl="3">
      <w:start w:val="1"/>
      <w:numFmt w:val="decimal"/>
      <w:lvlText w:val="%4."/>
      <w:lvlJc w:val="left"/>
      <w:pPr>
        <w:ind w:left="3600" w:firstLine="3240"/>
      </w:pPr>
    </w:lvl>
    <w:lvl w:ilvl="4">
      <w:start w:val="1"/>
      <w:numFmt w:val="lowerLetter"/>
      <w:lvlText w:val="%5."/>
      <w:lvlJc w:val="left"/>
      <w:pPr>
        <w:ind w:left="4320" w:firstLine="3960"/>
      </w:pPr>
    </w:lvl>
    <w:lvl w:ilvl="5">
      <w:start w:val="1"/>
      <w:numFmt w:val="lowerRoman"/>
      <w:lvlText w:val="%6."/>
      <w:lvlJc w:val="right"/>
      <w:pPr>
        <w:ind w:left="5040" w:firstLine="4860"/>
      </w:pPr>
    </w:lvl>
    <w:lvl w:ilvl="6">
      <w:start w:val="1"/>
      <w:numFmt w:val="decimal"/>
      <w:lvlText w:val="%7."/>
      <w:lvlJc w:val="left"/>
      <w:pPr>
        <w:ind w:left="5760" w:firstLine="5400"/>
      </w:pPr>
    </w:lvl>
    <w:lvl w:ilvl="7">
      <w:start w:val="1"/>
      <w:numFmt w:val="lowerLetter"/>
      <w:lvlText w:val="%8."/>
      <w:lvlJc w:val="left"/>
      <w:pPr>
        <w:ind w:left="6480" w:firstLine="6120"/>
      </w:pPr>
    </w:lvl>
    <w:lvl w:ilvl="8">
      <w:start w:val="1"/>
      <w:numFmt w:val="lowerRoman"/>
      <w:lvlText w:val="%9."/>
      <w:lvlJc w:val="right"/>
      <w:pPr>
        <w:ind w:left="7200" w:firstLine="7020"/>
      </w:pPr>
    </w:lvl>
  </w:abstractNum>
  <w:abstractNum w:abstractNumId="68" w15:restartNumberingAfterBreak="0">
    <w:nsid w:val="49BA18F3"/>
    <w:multiLevelType w:val="hybridMultilevel"/>
    <w:tmpl w:val="AE986A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B663D96"/>
    <w:multiLevelType w:val="multilevel"/>
    <w:tmpl w:val="836C2650"/>
    <w:lvl w:ilvl="0">
      <w:start w:val="4"/>
      <w:numFmt w:val="upperLetter"/>
      <w:lvlText w:val="%1."/>
      <w:lvlJc w:val="left"/>
      <w:pPr>
        <w:ind w:left="360" w:firstLine="0"/>
      </w:pPr>
      <w:rPr>
        <w:rFonts w:hint="default"/>
      </w:rPr>
    </w:lvl>
    <w:lvl w:ilvl="1">
      <w:start w:val="7"/>
      <w:numFmt w:val="upperLetter"/>
      <w:lvlText w:val="%2."/>
      <w:lvlJc w:val="left"/>
      <w:pPr>
        <w:ind w:left="1080" w:firstLine="360"/>
      </w:pPr>
      <w:rPr>
        <w:rFonts w:hint="default"/>
      </w:rPr>
    </w:lvl>
    <w:lvl w:ilvl="2">
      <w:start w:val="4"/>
      <w:numFmt w:val="decimal"/>
      <w:lvlText w:val="%3."/>
      <w:lvlJc w:val="left"/>
      <w:pPr>
        <w:ind w:left="1620" w:firstLine="1260"/>
      </w:pPr>
      <w:rPr>
        <w:rFonts w:hint="default"/>
      </w:rPr>
    </w:lvl>
    <w:lvl w:ilvl="3">
      <w:start w:val="1"/>
      <w:numFmt w:val="lowerRoman"/>
      <w:lvlText w:val="%4."/>
      <w:lvlJc w:val="left"/>
      <w:pPr>
        <w:ind w:left="2160" w:firstLine="1800"/>
      </w:pPr>
      <w:rPr>
        <w:rFonts w:hint="default"/>
      </w:rPr>
    </w:lvl>
    <w:lvl w:ilvl="4">
      <w:start w:val="1"/>
      <w:numFmt w:val="lowerLetter"/>
      <w:lvlText w:val="%5."/>
      <w:lvlJc w:val="left"/>
      <w:pPr>
        <w:ind w:left="2880" w:firstLine="2520"/>
      </w:pPr>
      <w:rPr>
        <w:rFonts w:hint="default"/>
      </w:rPr>
    </w:lvl>
    <w:lvl w:ilvl="5">
      <w:start w:val="1"/>
      <w:numFmt w:val="lowerRoman"/>
      <w:lvlText w:val="%6."/>
      <w:lvlJc w:val="left"/>
      <w:pPr>
        <w:ind w:left="3600" w:firstLine="3420"/>
      </w:pPr>
      <w:rPr>
        <w:rFonts w:hint="default"/>
      </w:rPr>
    </w:lvl>
    <w:lvl w:ilvl="6">
      <w:start w:val="1"/>
      <w:numFmt w:val="decimal"/>
      <w:lvlText w:val="%7."/>
      <w:lvlJc w:val="left"/>
      <w:pPr>
        <w:ind w:left="4320" w:firstLine="3960"/>
      </w:pPr>
      <w:rPr>
        <w:rFonts w:hint="default"/>
      </w:rPr>
    </w:lvl>
    <w:lvl w:ilvl="7">
      <w:start w:val="1"/>
      <w:numFmt w:val="lowerLetter"/>
      <w:lvlText w:val="%8."/>
      <w:lvlJc w:val="left"/>
      <w:pPr>
        <w:ind w:left="5040" w:firstLine="4680"/>
      </w:pPr>
      <w:rPr>
        <w:rFonts w:hint="default"/>
      </w:rPr>
    </w:lvl>
    <w:lvl w:ilvl="8">
      <w:start w:val="1"/>
      <w:numFmt w:val="lowerRoman"/>
      <w:lvlText w:val="%9."/>
      <w:lvlJc w:val="right"/>
      <w:pPr>
        <w:ind w:left="5760" w:firstLine="5580"/>
      </w:pPr>
      <w:rPr>
        <w:rFonts w:hint="default"/>
      </w:rPr>
    </w:lvl>
  </w:abstractNum>
  <w:abstractNum w:abstractNumId="70" w15:restartNumberingAfterBreak="0">
    <w:nsid w:val="4C080852"/>
    <w:multiLevelType w:val="hybridMultilevel"/>
    <w:tmpl w:val="DDE65026"/>
    <w:lvl w:ilvl="0" w:tplc="4D9E1486">
      <w:start w:val="2"/>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1" w15:restartNumberingAfterBreak="0">
    <w:nsid w:val="4E0447CC"/>
    <w:multiLevelType w:val="hybridMultilevel"/>
    <w:tmpl w:val="C6F4365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72" w15:restartNumberingAfterBreak="0">
    <w:nsid w:val="50D701CF"/>
    <w:multiLevelType w:val="hybridMultilevel"/>
    <w:tmpl w:val="05DAF46E"/>
    <w:lvl w:ilvl="0" w:tplc="04090015">
      <w:start w:val="1"/>
      <w:numFmt w:val="upp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3" w15:restartNumberingAfterBreak="0">
    <w:nsid w:val="51BA03BE"/>
    <w:multiLevelType w:val="hybridMultilevel"/>
    <w:tmpl w:val="44500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4660B04"/>
    <w:multiLevelType w:val="hybridMultilevel"/>
    <w:tmpl w:val="C7A8F8A6"/>
    <w:lvl w:ilvl="0" w:tplc="E480C030">
      <w:start w:val="1"/>
      <w:numFmt w:val="decimal"/>
      <w:lvlText w:val="%1."/>
      <w:lvlJc w:val="left"/>
      <w:pPr>
        <w:ind w:left="720" w:hanging="360"/>
      </w:pPr>
      <w:rPr>
        <w:b w:val="0"/>
        <w:bCs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8C02CF20">
      <w:start w:val="1"/>
      <w:numFmt w:val="decimal"/>
      <w:lvlText w:val="%4."/>
      <w:lvlJc w:val="left"/>
      <w:pPr>
        <w:ind w:left="2880" w:hanging="360"/>
      </w:pPr>
      <w:rPr>
        <w:b w:val="0"/>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64A29C4"/>
    <w:multiLevelType w:val="hybridMultilevel"/>
    <w:tmpl w:val="D9EE16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7FA517C"/>
    <w:multiLevelType w:val="hybridMultilevel"/>
    <w:tmpl w:val="774E801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9A60611"/>
    <w:multiLevelType w:val="hybridMultilevel"/>
    <w:tmpl w:val="909AE3AE"/>
    <w:lvl w:ilvl="0" w:tplc="42F4E08C">
      <w:start w:val="1"/>
      <w:numFmt w:val="lowerRoman"/>
      <w:lvlText w:val="%1."/>
      <w:lvlJc w:val="left"/>
      <w:pPr>
        <w:tabs>
          <w:tab w:val="num" w:pos="720"/>
        </w:tabs>
        <w:ind w:left="720" w:hanging="360"/>
      </w:pPr>
      <w:rPr>
        <w:rFonts w:hint="default"/>
        <w:b w:val="0"/>
        <w:i w:val="0"/>
      </w:rPr>
    </w:lvl>
    <w:lvl w:ilvl="1" w:tplc="04090015">
      <w:start w:val="1"/>
      <w:numFmt w:val="upp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15:restartNumberingAfterBreak="0">
    <w:nsid w:val="5EFF2B3F"/>
    <w:multiLevelType w:val="hybridMultilevel"/>
    <w:tmpl w:val="E6FE59F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E16C78E8">
      <w:start w:val="1"/>
      <w:numFmt w:val="decimal"/>
      <w:lvlText w:val="%4."/>
      <w:lvlJc w:val="left"/>
      <w:pPr>
        <w:ind w:left="2880" w:hanging="360"/>
      </w:pPr>
      <w:rPr>
        <w:rFonts w:hint="default"/>
      </w:rPr>
    </w:lvl>
    <w:lvl w:ilvl="4" w:tplc="20363F14">
      <w:start w:val="1"/>
      <w:numFmt w:val="upperLetter"/>
      <w:lvlText w:val="%5."/>
      <w:lvlJc w:val="left"/>
      <w:pPr>
        <w:ind w:left="3960" w:hanging="72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00B59BB"/>
    <w:multiLevelType w:val="hybridMultilevel"/>
    <w:tmpl w:val="63402E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60AB392B"/>
    <w:multiLevelType w:val="hybridMultilevel"/>
    <w:tmpl w:val="7B32B790"/>
    <w:lvl w:ilvl="0" w:tplc="04090015">
      <w:start w:val="1"/>
      <w:numFmt w:val="upperLetter"/>
      <w:lvlText w:val="%1."/>
      <w:lvlJc w:val="left"/>
      <w:pPr>
        <w:ind w:left="1384" w:hanging="325"/>
      </w:pPr>
      <w:rPr>
        <w:rFonts w:hint="default"/>
        <w:spacing w:val="-1"/>
        <w:w w:val="108"/>
      </w:rPr>
    </w:lvl>
    <w:lvl w:ilvl="1" w:tplc="4E6634A8">
      <w:numFmt w:val="bullet"/>
      <w:lvlText w:val="•"/>
      <w:lvlJc w:val="left"/>
      <w:pPr>
        <w:ind w:left="2303" w:hanging="325"/>
      </w:pPr>
      <w:rPr>
        <w:rFonts w:hint="default"/>
      </w:rPr>
    </w:lvl>
    <w:lvl w:ilvl="2" w:tplc="6E3A06BA">
      <w:numFmt w:val="bullet"/>
      <w:lvlText w:val="•"/>
      <w:lvlJc w:val="left"/>
      <w:pPr>
        <w:ind w:left="3219" w:hanging="325"/>
      </w:pPr>
      <w:rPr>
        <w:rFonts w:hint="default"/>
      </w:rPr>
    </w:lvl>
    <w:lvl w:ilvl="3" w:tplc="5A7EFC26">
      <w:numFmt w:val="bullet"/>
      <w:lvlText w:val="•"/>
      <w:lvlJc w:val="left"/>
      <w:pPr>
        <w:ind w:left="4135" w:hanging="325"/>
      </w:pPr>
      <w:rPr>
        <w:rFonts w:hint="default"/>
      </w:rPr>
    </w:lvl>
    <w:lvl w:ilvl="4" w:tplc="C8420040">
      <w:numFmt w:val="bullet"/>
      <w:lvlText w:val="•"/>
      <w:lvlJc w:val="left"/>
      <w:pPr>
        <w:ind w:left="5051" w:hanging="325"/>
      </w:pPr>
      <w:rPr>
        <w:rFonts w:hint="default"/>
      </w:rPr>
    </w:lvl>
    <w:lvl w:ilvl="5" w:tplc="FEAE04E0">
      <w:numFmt w:val="bullet"/>
      <w:lvlText w:val="•"/>
      <w:lvlJc w:val="left"/>
      <w:pPr>
        <w:ind w:left="5967" w:hanging="325"/>
      </w:pPr>
      <w:rPr>
        <w:rFonts w:hint="default"/>
      </w:rPr>
    </w:lvl>
    <w:lvl w:ilvl="6" w:tplc="47A870A8">
      <w:numFmt w:val="bullet"/>
      <w:lvlText w:val="•"/>
      <w:lvlJc w:val="left"/>
      <w:pPr>
        <w:ind w:left="6883" w:hanging="325"/>
      </w:pPr>
      <w:rPr>
        <w:rFonts w:hint="default"/>
      </w:rPr>
    </w:lvl>
    <w:lvl w:ilvl="7" w:tplc="7610D9F6">
      <w:numFmt w:val="bullet"/>
      <w:lvlText w:val="•"/>
      <w:lvlJc w:val="left"/>
      <w:pPr>
        <w:ind w:left="7799" w:hanging="325"/>
      </w:pPr>
      <w:rPr>
        <w:rFonts w:hint="default"/>
      </w:rPr>
    </w:lvl>
    <w:lvl w:ilvl="8" w:tplc="5F42EDF2">
      <w:numFmt w:val="bullet"/>
      <w:lvlText w:val="•"/>
      <w:lvlJc w:val="left"/>
      <w:pPr>
        <w:ind w:left="8715" w:hanging="325"/>
      </w:pPr>
      <w:rPr>
        <w:rFonts w:hint="default"/>
      </w:rPr>
    </w:lvl>
  </w:abstractNum>
  <w:abstractNum w:abstractNumId="81" w15:restartNumberingAfterBreak="0">
    <w:nsid w:val="61507998"/>
    <w:multiLevelType w:val="hybridMultilevel"/>
    <w:tmpl w:val="A4721AF0"/>
    <w:lvl w:ilvl="0" w:tplc="0409000F">
      <w:start w:val="1"/>
      <w:numFmt w:val="decimal"/>
      <w:lvlText w:val="%1."/>
      <w:lvlJc w:val="left"/>
      <w:pPr>
        <w:ind w:left="720" w:hanging="360"/>
      </w:pPr>
      <w:rPr>
        <w:rFonts w:hint="default"/>
      </w:rPr>
    </w:lvl>
    <w:lvl w:ilvl="1" w:tplc="F30EE75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1EB39F3"/>
    <w:multiLevelType w:val="hybridMultilevel"/>
    <w:tmpl w:val="0DFAB2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2AD49D0"/>
    <w:multiLevelType w:val="hybridMultilevel"/>
    <w:tmpl w:val="E710CCEE"/>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4" w15:restartNumberingAfterBreak="0">
    <w:nsid w:val="636C70D1"/>
    <w:multiLevelType w:val="hybridMultilevel"/>
    <w:tmpl w:val="506465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91B66EF0">
      <w:start w:val="1"/>
      <w:numFmt w:val="lowerLetter"/>
      <w:lvlText w:val="(%3)"/>
      <w:lvlJc w:val="left"/>
      <w:pPr>
        <w:ind w:left="2370" w:hanging="39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518062D"/>
    <w:multiLevelType w:val="multilevel"/>
    <w:tmpl w:val="5A98F54A"/>
    <w:lvl w:ilvl="0">
      <w:start w:val="1"/>
      <w:numFmt w:val="lowerLetter"/>
      <w:lvlText w:val="%1."/>
      <w:lvlJc w:val="left"/>
      <w:pPr>
        <w:ind w:left="1440" w:firstLine="1080"/>
      </w:pPr>
    </w:lvl>
    <w:lvl w:ilvl="1">
      <w:start w:val="1"/>
      <w:numFmt w:val="lowerLetter"/>
      <w:lvlText w:val="%2."/>
      <w:lvlJc w:val="left"/>
      <w:pPr>
        <w:ind w:left="2160" w:firstLine="1800"/>
      </w:pPr>
    </w:lvl>
    <w:lvl w:ilvl="2">
      <w:start w:val="1"/>
      <w:numFmt w:val="lowerRoman"/>
      <w:lvlText w:val="%3."/>
      <w:lvlJc w:val="right"/>
      <w:pPr>
        <w:ind w:left="2880" w:firstLine="2700"/>
      </w:pPr>
    </w:lvl>
    <w:lvl w:ilvl="3">
      <w:start w:val="1"/>
      <w:numFmt w:val="decimal"/>
      <w:lvlText w:val="%4."/>
      <w:lvlJc w:val="left"/>
      <w:pPr>
        <w:ind w:left="3600" w:firstLine="3240"/>
      </w:pPr>
    </w:lvl>
    <w:lvl w:ilvl="4">
      <w:start w:val="1"/>
      <w:numFmt w:val="lowerLetter"/>
      <w:lvlText w:val="%5."/>
      <w:lvlJc w:val="left"/>
      <w:pPr>
        <w:ind w:left="4320" w:firstLine="3960"/>
      </w:pPr>
    </w:lvl>
    <w:lvl w:ilvl="5">
      <w:start w:val="1"/>
      <w:numFmt w:val="lowerRoman"/>
      <w:lvlText w:val="%6."/>
      <w:lvlJc w:val="right"/>
      <w:pPr>
        <w:ind w:left="5040" w:firstLine="4860"/>
      </w:pPr>
    </w:lvl>
    <w:lvl w:ilvl="6">
      <w:start w:val="1"/>
      <w:numFmt w:val="decimal"/>
      <w:lvlText w:val="%7."/>
      <w:lvlJc w:val="left"/>
      <w:pPr>
        <w:ind w:left="5760" w:firstLine="5400"/>
      </w:pPr>
    </w:lvl>
    <w:lvl w:ilvl="7">
      <w:start w:val="1"/>
      <w:numFmt w:val="lowerLetter"/>
      <w:lvlText w:val="%8."/>
      <w:lvlJc w:val="left"/>
      <w:pPr>
        <w:ind w:left="6480" w:firstLine="6120"/>
      </w:pPr>
    </w:lvl>
    <w:lvl w:ilvl="8">
      <w:start w:val="1"/>
      <w:numFmt w:val="lowerRoman"/>
      <w:lvlText w:val="%9."/>
      <w:lvlJc w:val="right"/>
      <w:pPr>
        <w:ind w:left="7200" w:firstLine="7020"/>
      </w:pPr>
    </w:lvl>
  </w:abstractNum>
  <w:abstractNum w:abstractNumId="86" w15:restartNumberingAfterBreak="0">
    <w:nsid w:val="663C68FC"/>
    <w:multiLevelType w:val="hybridMultilevel"/>
    <w:tmpl w:val="A2B4853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8234F2B"/>
    <w:multiLevelType w:val="hybridMultilevel"/>
    <w:tmpl w:val="C10C6F94"/>
    <w:lvl w:ilvl="0" w:tplc="EC426272">
      <w:start w:val="1"/>
      <w:numFmt w:val="lowerLetter"/>
      <w:lvlText w:val="%1."/>
      <w:lvlJc w:val="left"/>
      <w:pPr>
        <w:ind w:left="1080" w:hanging="360"/>
      </w:pPr>
      <w:rPr>
        <w:b w:val="0"/>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15:restartNumberingAfterBreak="0">
    <w:nsid w:val="69274266"/>
    <w:multiLevelType w:val="multilevel"/>
    <w:tmpl w:val="7938EE2A"/>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89" w15:restartNumberingAfterBreak="0">
    <w:nsid w:val="6B4E5F10"/>
    <w:multiLevelType w:val="hybridMultilevel"/>
    <w:tmpl w:val="6E98403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0" w15:restartNumberingAfterBreak="0">
    <w:nsid w:val="6BF02E56"/>
    <w:multiLevelType w:val="hybridMultilevel"/>
    <w:tmpl w:val="BE6CC2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6DC915D6"/>
    <w:multiLevelType w:val="hybridMultilevel"/>
    <w:tmpl w:val="E0DACF8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2" w15:restartNumberingAfterBreak="0">
    <w:nsid w:val="6FFC6E9C"/>
    <w:multiLevelType w:val="multilevel"/>
    <w:tmpl w:val="AAD42C54"/>
    <w:lvl w:ilvl="0">
      <w:start w:val="1"/>
      <w:numFmt w:val="upperLetter"/>
      <w:lvlText w:val="%1."/>
      <w:lvlJc w:val="left"/>
      <w:pPr>
        <w:ind w:left="360" w:firstLine="0"/>
      </w:pPr>
    </w:lvl>
    <w:lvl w:ilvl="1">
      <w:start w:val="7"/>
      <w:numFmt w:val="upperLetter"/>
      <w:lvlText w:val="%2."/>
      <w:lvlJc w:val="left"/>
      <w:pPr>
        <w:ind w:left="1080" w:firstLine="360"/>
      </w:pPr>
    </w:lvl>
    <w:lvl w:ilvl="2">
      <w:start w:val="1"/>
      <w:numFmt w:val="decimal"/>
      <w:lvlText w:val="%3."/>
      <w:lvlJc w:val="left"/>
      <w:pPr>
        <w:ind w:left="1620" w:firstLine="1260"/>
      </w:pPr>
    </w:lvl>
    <w:lvl w:ilvl="3">
      <w:start w:val="1"/>
      <w:numFmt w:val="decimal"/>
      <w:lvlText w:val="%4."/>
      <w:lvlJc w:val="left"/>
      <w:pPr>
        <w:ind w:left="2160" w:firstLine="1800"/>
      </w:pPr>
    </w:lvl>
    <w:lvl w:ilvl="4">
      <w:start w:val="1"/>
      <w:numFmt w:val="lowerLetter"/>
      <w:lvlText w:val="%5."/>
      <w:lvlJc w:val="left"/>
      <w:pPr>
        <w:ind w:left="2880" w:firstLine="2520"/>
      </w:pPr>
    </w:lvl>
    <w:lvl w:ilvl="5">
      <w:start w:val="1"/>
      <w:numFmt w:val="lowerRoman"/>
      <w:lvlText w:val="%6."/>
      <w:lvlJc w:val="right"/>
      <w:pPr>
        <w:ind w:left="3600" w:firstLine="3420"/>
      </w:pPr>
    </w:lvl>
    <w:lvl w:ilvl="6">
      <w:start w:val="1"/>
      <w:numFmt w:val="decimal"/>
      <w:lvlText w:val="%7."/>
      <w:lvlJc w:val="left"/>
      <w:pPr>
        <w:ind w:left="4320" w:firstLine="3960"/>
      </w:pPr>
    </w:lvl>
    <w:lvl w:ilvl="7">
      <w:start w:val="1"/>
      <w:numFmt w:val="lowerLetter"/>
      <w:lvlText w:val="%8."/>
      <w:lvlJc w:val="left"/>
      <w:pPr>
        <w:ind w:left="5040" w:firstLine="4680"/>
      </w:pPr>
    </w:lvl>
    <w:lvl w:ilvl="8">
      <w:start w:val="1"/>
      <w:numFmt w:val="lowerRoman"/>
      <w:lvlText w:val="%9."/>
      <w:lvlJc w:val="right"/>
      <w:pPr>
        <w:ind w:left="5760" w:firstLine="5580"/>
      </w:pPr>
    </w:lvl>
  </w:abstractNum>
  <w:abstractNum w:abstractNumId="93" w15:restartNumberingAfterBreak="0">
    <w:nsid w:val="73CE0063"/>
    <w:multiLevelType w:val="multilevel"/>
    <w:tmpl w:val="BF48C87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94" w15:restartNumberingAfterBreak="0">
    <w:nsid w:val="7519230B"/>
    <w:multiLevelType w:val="hybridMultilevel"/>
    <w:tmpl w:val="1BB43AFA"/>
    <w:lvl w:ilvl="0" w:tplc="04090019">
      <w:start w:val="1"/>
      <w:numFmt w:val="lowerLetter"/>
      <w:lvlText w:val="%1."/>
      <w:lvlJc w:val="left"/>
      <w:pPr>
        <w:ind w:left="1719" w:hanging="335"/>
      </w:pPr>
      <w:rPr>
        <w:rFonts w:hint="default"/>
        <w:spacing w:val="-1"/>
        <w:w w:val="108"/>
        <w:sz w:val="22"/>
        <w:szCs w:val="22"/>
      </w:rPr>
    </w:lvl>
    <w:lvl w:ilvl="1" w:tplc="1CA42724">
      <w:numFmt w:val="bullet"/>
      <w:lvlText w:val="•"/>
      <w:lvlJc w:val="left"/>
      <w:pPr>
        <w:ind w:left="2660" w:hanging="335"/>
      </w:pPr>
      <w:rPr>
        <w:rFonts w:hint="default"/>
      </w:rPr>
    </w:lvl>
    <w:lvl w:ilvl="2" w:tplc="09869EDC">
      <w:numFmt w:val="bullet"/>
      <w:lvlText w:val="•"/>
      <w:lvlJc w:val="left"/>
      <w:pPr>
        <w:ind w:left="3610" w:hanging="335"/>
      </w:pPr>
      <w:rPr>
        <w:rFonts w:hint="default"/>
      </w:rPr>
    </w:lvl>
    <w:lvl w:ilvl="3" w:tplc="C9428820">
      <w:numFmt w:val="bullet"/>
      <w:lvlText w:val="•"/>
      <w:lvlJc w:val="left"/>
      <w:pPr>
        <w:ind w:left="4560" w:hanging="335"/>
      </w:pPr>
      <w:rPr>
        <w:rFonts w:hint="default"/>
      </w:rPr>
    </w:lvl>
    <w:lvl w:ilvl="4" w:tplc="95461000">
      <w:numFmt w:val="bullet"/>
      <w:lvlText w:val="•"/>
      <w:lvlJc w:val="left"/>
      <w:pPr>
        <w:ind w:left="5510" w:hanging="335"/>
      </w:pPr>
      <w:rPr>
        <w:rFonts w:hint="default"/>
      </w:rPr>
    </w:lvl>
    <w:lvl w:ilvl="5" w:tplc="32600D0C">
      <w:numFmt w:val="bullet"/>
      <w:lvlText w:val="•"/>
      <w:lvlJc w:val="left"/>
      <w:pPr>
        <w:ind w:left="6460" w:hanging="335"/>
      </w:pPr>
      <w:rPr>
        <w:rFonts w:hint="default"/>
      </w:rPr>
    </w:lvl>
    <w:lvl w:ilvl="6" w:tplc="E05EF8A6">
      <w:numFmt w:val="bullet"/>
      <w:lvlText w:val="•"/>
      <w:lvlJc w:val="left"/>
      <w:pPr>
        <w:ind w:left="7410" w:hanging="335"/>
      </w:pPr>
      <w:rPr>
        <w:rFonts w:hint="default"/>
      </w:rPr>
    </w:lvl>
    <w:lvl w:ilvl="7" w:tplc="B7E67FDA">
      <w:numFmt w:val="bullet"/>
      <w:lvlText w:val="•"/>
      <w:lvlJc w:val="left"/>
      <w:pPr>
        <w:ind w:left="8360" w:hanging="335"/>
      </w:pPr>
      <w:rPr>
        <w:rFonts w:hint="default"/>
      </w:rPr>
    </w:lvl>
    <w:lvl w:ilvl="8" w:tplc="59741C4E">
      <w:numFmt w:val="bullet"/>
      <w:lvlText w:val="•"/>
      <w:lvlJc w:val="left"/>
      <w:pPr>
        <w:ind w:left="9310" w:hanging="335"/>
      </w:pPr>
      <w:rPr>
        <w:rFonts w:hint="default"/>
      </w:rPr>
    </w:lvl>
  </w:abstractNum>
  <w:abstractNum w:abstractNumId="95" w15:restartNumberingAfterBreak="0">
    <w:nsid w:val="7A8216DB"/>
    <w:multiLevelType w:val="hybridMultilevel"/>
    <w:tmpl w:val="00841A84"/>
    <w:lvl w:ilvl="0" w:tplc="C08A1F38">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D754FA4"/>
    <w:multiLevelType w:val="hybridMultilevel"/>
    <w:tmpl w:val="08DC1D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5CFEDCB0">
      <w:start w:val="1"/>
      <w:numFmt w:val="decimal"/>
      <w:lvlText w:val="%4."/>
      <w:lvlJc w:val="left"/>
      <w:pPr>
        <w:ind w:left="2880" w:hanging="360"/>
      </w:pPr>
      <w:rPr>
        <w:b w:val="0"/>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F745A63"/>
    <w:multiLevelType w:val="hybridMultilevel"/>
    <w:tmpl w:val="2BF236A2"/>
    <w:lvl w:ilvl="0" w:tplc="0409000F">
      <w:start w:val="1"/>
      <w:numFmt w:val="decimal"/>
      <w:lvlText w:val="%1."/>
      <w:lvlJc w:val="left"/>
      <w:pPr>
        <w:ind w:left="1719" w:hanging="335"/>
      </w:pPr>
      <w:rPr>
        <w:rFonts w:hint="default"/>
        <w:spacing w:val="-1"/>
        <w:w w:val="108"/>
        <w:sz w:val="22"/>
        <w:szCs w:val="22"/>
      </w:rPr>
    </w:lvl>
    <w:lvl w:ilvl="1" w:tplc="5A2C9D66">
      <w:numFmt w:val="bullet"/>
      <w:lvlText w:val="•"/>
      <w:lvlJc w:val="left"/>
      <w:pPr>
        <w:ind w:left="2667" w:hanging="335"/>
      </w:pPr>
      <w:rPr>
        <w:rFonts w:hint="default"/>
      </w:rPr>
    </w:lvl>
    <w:lvl w:ilvl="2" w:tplc="C484842E">
      <w:numFmt w:val="bullet"/>
      <w:lvlText w:val="•"/>
      <w:lvlJc w:val="left"/>
      <w:pPr>
        <w:ind w:left="3615" w:hanging="335"/>
      </w:pPr>
      <w:rPr>
        <w:rFonts w:hint="default"/>
      </w:rPr>
    </w:lvl>
    <w:lvl w:ilvl="3" w:tplc="633EA1E0">
      <w:numFmt w:val="bullet"/>
      <w:lvlText w:val="•"/>
      <w:lvlJc w:val="left"/>
      <w:pPr>
        <w:ind w:left="4563" w:hanging="335"/>
      </w:pPr>
      <w:rPr>
        <w:rFonts w:hint="default"/>
      </w:rPr>
    </w:lvl>
    <w:lvl w:ilvl="4" w:tplc="8DD0E9B4">
      <w:numFmt w:val="bullet"/>
      <w:lvlText w:val="•"/>
      <w:lvlJc w:val="left"/>
      <w:pPr>
        <w:ind w:left="5511" w:hanging="335"/>
      </w:pPr>
      <w:rPr>
        <w:rFonts w:hint="default"/>
      </w:rPr>
    </w:lvl>
    <w:lvl w:ilvl="5" w:tplc="5DF2730C">
      <w:numFmt w:val="bullet"/>
      <w:lvlText w:val="•"/>
      <w:lvlJc w:val="left"/>
      <w:pPr>
        <w:ind w:left="6459" w:hanging="335"/>
      </w:pPr>
      <w:rPr>
        <w:rFonts w:hint="default"/>
      </w:rPr>
    </w:lvl>
    <w:lvl w:ilvl="6" w:tplc="15DA9392">
      <w:numFmt w:val="bullet"/>
      <w:lvlText w:val="•"/>
      <w:lvlJc w:val="left"/>
      <w:pPr>
        <w:ind w:left="7407" w:hanging="335"/>
      </w:pPr>
      <w:rPr>
        <w:rFonts w:hint="default"/>
      </w:rPr>
    </w:lvl>
    <w:lvl w:ilvl="7" w:tplc="BCD022D6">
      <w:numFmt w:val="bullet"/>
      <w:lvlText w:val="•"/>
      <w:lvlJc w:val="left"/>
      <w:pPr>
        <w:ind w:left="8355" w:hanging="335"/>
      </w:pPr>
      <w:rPr>
        <w:rFonts w:hint="default"/>
      </w:rPr>
    </w:lvl>
    <w:lvl w:ilvl="8" w:tplc="AEB26CD6">
      <w:numFmt w:val="bullet"/>
      <w:lvlText w:val="•"/>
      <w:lvlJc w:val="left"/>
      <w:pPr>
        <w:ind w:left="9303" w:hanging="335"/>
      </w:pPr>
      <w:rPr>
        <w:rFonts w:hint="default"/>
      </w:rPr>
    </w:lvl>
  </w:abstractNum>
  <w:num w:numId="1">
    <w:abstractNumId w:val="35"/>
  </w:num>
  <w:num w:numId="2">
    <w:abstractNumId w:val="22"/>
  </w:num>
  <w:num w:numId="3">
    <w:abstractNumId w:val="15"/>
  </w:num>
  <w:num w:numId="4">
    <w:abstractNumId w:val="39"/>
  </w:num>
  <w:num w:numId="5">
    <w:abstractNumId w:val="73"/>
  </w:num>
  <w:num w:numId="6">
    <w:abstractNumId w:val="77"/>
  </w:num>
  <w:num w:numId="7">
    <w:abstractNumId w:val="88"/>
  </w:num>
  <w:num w:numId="8">
    <w:abstractNumId w:val="47"/>
  </w:num>
  <w:num w:numId="9">
    <w:abstractNumId w:val="82"/>
  </w:num>
  <w:num w:numId="10">
    <w:abstractNumId w:val="33"/>
  </w:num>
  <w:num w:numId="11">
    <w:abstractNumId w:val="32"/>
  </w:num>
  <w:num w:numId="12">
    <w:abstractNumId w:val="4"/>
  </w:num>
  <w:num w:numId="13">
    <w:abstractNumId w:val="58"/>
  </w:num>
  <w:num w:numId="14">
    <w:abstractNumId w:val="41"/>
  </w:num>
  <w:num w:numId="15">
    <w:abstractNumId w:val="93"/>
  </w:num>
  <w:num w:numId="16">
    <w:abstractNumId w:val="72"/>
  </w:num>
  <w:num w:numId="17">
    <w:abstractNumId w:val="21"/>
  </w:num>
  <w:num w:numId="18">
    <w:abstractNumId w:val="46"/>
  </w:num>
  <w:num w:numId="19">
    <w:abstractNumId w:val="63"/>
  </w:num>
  <w:num w:numId="20">
    <w:abstractNumId w:val="5"/>
  </w:num>
  <w:num w:numId="21">
    <w:abstractNumId w:val="18"/>
  </w:num>
  <w:num w:numId="22">
    <w:abstractNumId w:val="62"/>
  </w:num>
  <w:num w:numId="23">
    <w:abstractNumId w:val="48"/>
  </w:num>
  <w:num w:numId="24">
    <w:abstractNumId w:val="61"/>
  </w:num>
  <w:num w:numId="25">
    <w:abstractNumId w:val="66"/>
  </w:num>
  <w:num w:numId="26">
    <w:abstractNumId w:val="23"/>
  </w:num>
  <w:num w:numId="27">
    <w:abstractNumId w:val="57"/>
  </w:num>
  <w:num w:numId="28">
    <w:abstractNumId w:val="38"/>
  </w:num>
  <w:num w:numId="29">
    <w:abstractNumId w:val="40"/>
  </w:num>
  <w:num w:numId="30">
    <w:abstractNumId w:val="56"/>
  </w:num>
  <w:num w:numId="31">
    <w:abstractNumId w:val="7"/>
  </w:num>
  <w:num w:numId="32">
    <w:abstractNumId w:val="83"/>
  </w:num>
  <w:num w:numId="33">
    <w:abstractNumId w:val="28"/>
  </w:num>
  <w:num w:numId="34">
    <w:abstractNumId w:val="95"/>
  </w:num>
  <w:num w:numId="35">
    <w:abstractNumId w:val="49"/>
  </w:num>
  <w:num w:numId="36">
    <w:abstractNumId w:val="70"/>
  </w:num>
  <w:num w:numId="37">
    <w:abstractNumId w:val="53"/>
  </w:num>
  <w:num w:numId="38">
    <w:abstractNumId w:val="14"/>
  </w:num>
  <w:num w:numId="39">
    <w:abstractNumId w:val="30"/>
  </w:num>
  <w:num w:numId="40">
    <w:abstractNumId w:val="25"/>
  </w:num>
  <w:num w:numId="41">
    <w:abstractNumId w:val="9"/>
  </w:num>
  <w:num w:numId="42">
    <w:abstractNumId w:val="12"/>
  </w:num>
  <w:num w:numId="43">
    <w:abstractNumId w:val="97"/>
  </w:num>
  <w:num w:numId="44">
    <w:abstractNumId w:val="94"/>
  </w:num>
  <w:num w:numId="45">
    <w:abstractNumId w:val="29"/>
  </w:num>
  <w:num w:numId="46">
    <w:abstractNumId w:val="80"/>
  </w:num>
  <w:num w:numId="47">
    <w:abstractNumId w:val="27"/>
  </w:num>
  <w:num w:numId="48">
    <w:abstractNumId w:val="6"/>
  </w:num>
  <w:num w:numId="49">
    <w:abstractNumId w:val="81"/>
  </w:num>
  <w:num w:numId="50">
    <w:abstractNumId w:val="34"/>
  </w:num>
  <w:num w:numId="51">
    <w:abstractNumId w:val="65"/>
  </w:num>
  <w:num w:numId="52">
    <w:abstractNumId w:val="89"/>
  </w:num>
  <w:num w:numId="53">
    <w:abstractNumId w:val="10"/>
  </w:num>
  <w:num w:numId="54">
    <w:abstractNumId w:val="86"/>
  </w:num>
  <w:num w:numId="55">
    <w:abstractNumId w:val="84"/>
  </w:num>
  <w:num w:numId="56">
    <w:abstractNumId w:val="75"/>
  </w:num>
  <w:num w:numId="57">
    <w:abstractNumId w:val="78"/>
  </w:num>
  <w:num w:numId="58">
    <w:abstractNumId w:val="17"/>
  </w:num>
  <w:num w:numId="59">
    <w:abstractNumId w:val="1"/>
  </w:num>
  <w:num w:numId="60">
    <w:abstractNumId w:val="2"/>
  </w:num>
  <w:num w:numId="61">
    <w:abstractNumId w:val="54"/>
  </w:num>
  <w:num w:numId="62">
    <w:abstractNumId w:val="76"/>
  </w:num>
  <w:num w:numId="63">
    <w:abstractNumId w:val="3"/>
  </w:num>
  <w:num w:numId="64">
    <w:abstractNumId w:val="19"/>
  </w:num>
  <w:num w:numId="65">
    <w:abstractNumId w:val="90"/>
  </w:num>
  <w:num w:numId="66">
    <w:abstractNumId w:val="68"/>
  </w:num>
  <w:num w:numId="67">
    <w:abstractNumId w:val="43"/>
  </w:num>
  <w:num w:numId="68">
    <w:abstractNumId w:val="79"/>
  </w:num>
  <w:num w:numId="69">
    <w:abstractNumId w:val="33"/>
  </w:num>
  <w:num w:numId="70">
    <w:abstractNumId w:val="77"/>
  </w:num>
  <w:num w:numId="71">
    <w:abstractNumId w:val="72"/>
  </w:num>
  <w:num w:numId="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32"/>
  </w:num>
  <w:num w:numId="74">
    <w:abstractNumId w:val="61"/>
  </w:num>
  <w:num w:numId="75">
    <w:abstractNumId w:val="80"/>
  </w:num>
  <w:num w:numId="76">
    <w:abstractNumId w:val="29"/>
  </w:num>
  <w:num w:numId="77">
    <w:abstractNumId w:val="94"/>
  </w:num>
  <w:num w:numId="78">
    <w:abstractNumId w:val="97"/>
  </w:num>
  <w:num w:numId="79">
    <w:abstractNumId w:val="42"/>
  </w:num>
  <w:num w:numId="80">
    <w:abstractNumId w:val="91"/>
  </w:num>
  <w:num w:numId="81">
    <w:abstractNumId w:val="50"/>
  </w:num>
  <w:num w:numId="82">
    <w:abstractNumId w:val="92"/>
  </w:num>
  <w:num w:numId="83">
    <w:abstractNumId w:val="69"/>
  </w:num>
  <w:num w:numId="84">
    <w:abstractNumId w:val="55"/>
  </w:num>
  <w:num w:numId="85">
    <w:abstractNumId w:val="45"/>
  </w:num>
  <w:num w:numId="86">
    <w:abstractNumId w:val="67"/>
  </w:num>
  <w:num w:numId="87">
    <w:abstractNumId w:val="71"/>
  </w:num>
  <w:num w:numId="88">
    <w:abstractNumId w:val="85"/>
  </w:num>
  <w:num w:numId="89">
    <w:abstractNumId w:val="20"/>
  </w:num>
  <w:num w:numId="90">
    <w:abstractNumId w:val="31"/>
  </w:num>
  <w:num w:numId="91">
    <w:abstractNumId w:val="13"/>
  </w:num>
  <w:num w:numId="92">
    <w:abstractNumId w:val="51"/>
  </w:num>
  <w:num w:numId="93">
    <w:abstractNumId w:val="0"/>
  </w:num>
  <w:num w:numId="94">
    <w:abstractNumId w:val="74"/>
  </w:num>
  <w:num w:numId="95">
    <w:abstractNumId w:val="52"/>
  </w:num>
  <w:num w:numId="96">
    <w:abstractNumId w:val="64"/>
  </w:num>
  <w:num w:numId="97">
    <w:abstractNumId w:val="96"/>
  </w:num>
  <w:num w:numId="98">
    <w:abstractNumId w:val="8"/>
  </w:num>
  <w:num w:numId="99">
    <w:abstractNumId w:val="87"/>
  </w:num>
  <w:num w:numId="100">
    <w:abstractNumId w:val="24"/>
  </w:num>
  <w:num w:numId="101">
    <w:abstractNumId w:val="59"/>
  </w:num>
  <w:num w:numId="102">
    <w:abstractNumId w:val="11"/>
  </w:num>
  <w:num w:numId="103">
    <w:abstractNumId w:val="60"/>
  </w:num>
  <w:num w:numId="104">
    <w:abstractNumId w:val="26"/>
  </w:num>
  <w:num w:numId="105">
    <w:abstractNumId w:val="36"/>
  </w:num>
  <w:num w:numId="106">
    <w:abstractNumId w:val="37"/>
  </w:num>
  <w:num w:numId="107">
    <w:abstractNumId w:val="44"/>
  </w:num>
  <w:num w:numId="108">
    <w:abstractNumId w:val="71"/>
  </w:num>
  <w:num w:numId="109">
    <w:abstractNumId w:val="31"/>
  </w:num>
  <w:num w:numId="110">
    <w:abstractNumId w:val="16"/>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AB0"/>
    <w:rsid w:val="000001E2"/>
    <w:rsid w:val="000302E0"/>
    <w:rsid w:val="0003088C"/>
    <w:rsid w:val="00031423"/>
    <w:rsid w:val="00031FF4"/>
    <w:rsid w:val="000325DB"/>
    <w:rsid w:val="000349CF"/>
    <w:rsid w:val="0003537F"/>
    <w:rsid w:val="000364DF"/>
    <w:rsid w:val="0004001B"/>
    <w:rsid w:val="00047C01"/>
    <w:rsid w:val="00065E16"/>
    <w:rsid w:val="00091FCA"/>
    <w:rsid w:val="000A09EB"/>
    <w:rsid w:val="000A1818"/>
    <w:rsid w:val="000B18CB"/>
    <w:rsid w:val="000B7846"/>
    <w:rsid w:val="000B794E"/>
    <w:rsid w:val="000C2372"/>
    <w:rsid w:val="000C342A"/>
    <w:rsid w:val="000C3AB3"/>
    <w:rsid w:val="000C6660"/>
    <w:rsid w:val="000D0975"/>
    <w:rsid w:val="000D4B3B"/>
    <w:rsid w:val="000D7758"/>
    <w:rsid w:val="000F5491"/>
    <w:rsid w:val="0010127D"/>
    <w:rsid w:val="00110ACC"/>
    <w:rsid w:val="0011531E"/>
    <w:rsid w:val="00120AD1"/>
    <w:rsid w:val="0013377B"/>
    <w:rsid w:val="00141756"/>
    <w:rsid w:val="001463FF"/>
    <w:rsid w:val="00146BB5"/>
    <w:rsid w:val="00146FF4"/>
    <w:rsid w:val="0015030D"/>
    <w:rsid w:val="00161303"/>
    <w:rsid w:val="00165762"/>
    <w:rsid w:val="00173A7D"/>
    <w:rsid w:val="00176A7A"/>
    <w:rsid w:val="00185C69"/>
    <w:rsid w:val="00191C52"/>
    <w:rsid w:val="00192BB1"/>
    <w:rsid w:val="0019632F"/>
    <w:rsid w:val="001A1344"/>
    <w:rsid w:val="001A348A"/>
    <w:rsid w:val="001B20A9"/>
    <w:rsid w:val="001B4610"/>
    <w:rsid w:val="001C0C54"/>
    <w:rsid w:val="001C62C5"/>
    <w:rsid w:val="001D1F7B"/>
    <w:rsid w:val="001D2022"/>
    <w:rsid w:val="001D2EB5"/>
    <w:rsid w:val="001D6B80"/>
    <w:rsid w:val="001D7251"/>
    <w:rsid w:val="001D7735"/>
    <w:rsid w:val="001E17B1"/>
    <w:rsid w:val="001F55B2"/>
    <w:rsid w:val="002021FB"/>
    <w:rsid w:val="00202743"/>
    <w:rsid w:val="002047B3"/>
    <w:rsid w:val="002107E3"/>
    <w:rsid w:val="0021132F"/>
    <w:rsid w:val="00211ABF"/>
    <w:rsid w:val="0022373D"/>
    <w:rsid w:val="00230624"/>
    <w:rsid w:val="002337C1"/>
    <w:rsid w:val="00243C98"/>
    <w:rsid w:val="002463F9"/>
    <w:rsid w:val="00246C9B"/>
    <w:rsid w:val="00252689"/>
    <w:rsid w:val="0025480E"/>
    <w:rsid w:val="002578E0"/>
    <w:rsid w:val="002678F2"/>
    <w:rsid w:val="00273DCB"/>
    <w:rsid w:val="00275B62"/>
    <w:rsid w:val="00277167"/>
    <w:rsid w:val="002870AB"/>
    <w:rsid w:val="002922DD"/>
    <w:rsid w:val="00294218"/>
    <w:rsid w:val="00295FD2"/>
    <w:rsid w:val="002968AA"/>
    <w:rsid w:val="002A0D62"/>
    <w:rsid w:val="002A43D7"/>
    <w:rsid w:val="002A51AA"/>
    <w:rsid w:val="002A7A88"/>
    <w:rsid w:val="002B3CD9"/>
    <w:rsid w:val="002C5CA4"/>
    <w:rsid w:val="002D0CE0"/>
    <w:rsid w:val="002D7C04"/>
    <w:rsid w:val="002F0786"/>
    <w:rsid w:val="00300A56"/>
    <w:rsid w:val="003027B6"/>
    <w:rsid w:val="00304CBC"/>
    <w:rsid w:val="0030714D"/>
    <w:rsid w:val="00307866"/>
    <w:rsid w:val="003134CA"/>
    <w:rsid w:val="003152AD"/>
    <w:rsid w:val="00320AC7"/>
    <w:rsid w:val="0032351F"/>
    <w:rsid w:val="00327480"/>
    <w:rsid w:val="0033388C"/>
    <w:rsid w:val="003354D3"/>
    <w:rsid w:val="00335565"/>
    <w:rsid w:val="00335F99"/>
    <w:rsid w:val="0034153E"/>
    <w:rsid w:val="00351BCD"/>
    <w:rsid w:val="00357BB5"/>
    <w:rsid w:val="00365BD1"/>
    <w:rsid w:val="003759E0"/>
    <w:rsid w:val="00375DF0"/>
    <w:rsid w:val="00384369"/>
    <w:rsid w:val="00387A65"/>
    <w:rsid w:val="003A4F6B"/>
    <w:rsid w:val="003A7CF6"/>
    <w:rsid w:val="003B64BA"/>
    <w:rsid w:val="003B6A4F"/>
    <w:rsid w:val="003C3B99"/>
    <w:rsid w:val="003C47DD"/>
    <w:rsid w:val="003C71F8"/>
    <w:rsid w:val="003D06D6"/>
    <w:rsid w:val="003D627A"/>
    <w:rsid w:val="003D7191"/>
    <w:rsid w:val="003E54D3"/>
    <w:rsid w:val="003E7DBD"/>
    <w:rsid w:val="003F1968"/>
    <w:rsid w:val="003F307D"/>
    <w:rsid w:val="003F3B86"/>
    <w:rsid w:val="003F4C23"/>
    <w:rsid w:val="004064F2"/>
    <w:rsid w:val="00412BD6"/>
    <w:rsid w:val="00426C06"/>
    <w:rsid w:val="00432D39"/>
    <w:rsid w:val="004338CB"/>
    <w:rsid w:val="00442847"/>
    <w:rsid w:val="00443F54"/>
    <w:rsid w:val="00444E26"/>
    <w:rsid w:val="004460CC"/>
    <w:rsid w:val="00461333"/>
    <w:rsid w:val="004613C0"/>
    <w:rsid w:val="00475524"/>
    <w:rsid w:val="00482E14"/>
    <w:rsid w:val="00496E77"/>
    <w:rsid w:val="004A4909"/>
    <w:rsid w:val="004A6CB8"/>
    <w:rsid w:val="004B34D3"/>
    <w:rsid w:val="004B530D"/>
    <w:rsid w:val="004B6116"/>
    <w:rsid w:val="004C13F1"/>
    <w:rsid w:val="004C189C"/>
    <w:rsid w:val="004C221C"/>
    <w:rsid w:val="004C4BF4"/>
    <w:rsid w:val="004C6305"/>
    <w:rsid w:val="004E229B"/>
    <w:rsid w:val="004E2B74"/>
    <w:rsid w:val="004E5C4B"/>
    <w:rsid w:val="00505C0B"/>
    <w:rsid w:val="0050659D"/>
    <w:rsid w:val="00507887"/>
    <w:rsid w:val="00513C86"/>
    <w:rsid w:val="005153BA"/>
    <w:rsid w:val="00515AF9"/>
    <w:rsid w:val="00525C08"/>
    <w:rsid w:val="00530238"/>
    <w:rsid w:val="00534F37"/>
    <w:rsid w:val="00535161"/>
    <w:rsid w:val="00536554"/>
    <w:rsid w:val="00553248"/>
    <w:rsid w:val="00553B27"/>
    <w:rsid w:val="00554CCD"/>
    <w:rsid w:val="00560A8D"/>
    <w:rsid w:val="005612CA"/>
    <w:rsid w:val="00564C94"/>
    <w:rsid w:val="00565963"/>
    <w:rsid w:val="00565CA6"/>
    <w:rsid w:val="0056604C"/>
    <w:rsid w:val="00570B9B"/>
    <w:rsid w:val="00570D61"/>
    <w:rsid w:val="00573BFF"/>
    <w:rsid w:val="005753A7"/>
    <w:rsid w:val="0058174F"/>
    <w:rsid w:val="00587712"/>
    <w:rsid w:val="00590BE1"/>
    <w:rsid w:val="00595708"/>
    <w:rsid w:val="005A2234"/>
    <w:rsid w:val="005A6694"/>
    <w:rsid w:val="005B0DAE"/>
    <w:rsid w:val="005B6C12"/>
    <w:rsid w:val="005B6DD1"/>
    <w:rsid w:val="005B6FA4"/>
    <w:rsid w:val="005C0E6A"/>
    <w:rsid w:val="005D4E1A"/>
    <w:rsid w:val="005D7AB0"/>
    <w:rsid w:val="0060029E"/>
    <w:rsid w:val="006007D1"/>
    <w:rsid w:val="0060262D"/>
    <w:rsid w:val="00606096"/>
    <w:rsid w:val="0060622A"/>
    <w:rsid w:val="006076D2"/>
    <w:rsid w:val="006108CA"/>
    <w:rsid w:val="006173EB"/>
    <w:rsid w:val="00620610"/>
    <w:rsid w:val="00620979"/>
    <w:rsid w:val="00620C28"/>
    <w:rsid w:val="00634522"/>
    <w:rsid w:val="0064011E"/>
    <w:rsid w:val="006506D0"/>
    <w:rsid w:val="00651E0B"/>
    <w:rsid w:val="0065220E"/>
    <w:rsid w:val="006651DB"/>
    <w:rsid w:val="00670C37"/>
    <w:rsid w:val="00673C7D"/>
    <w:rsid w:val="0068107E"/>
    <w:rsid w:val="00681210"/>
    <w:rsid w:val="00690DF8"/>
    <w:rsid w:val="00692DAE"/>
    <w:rsid w:val="00693878"/>
    <w:rsid w:val="006A3A2B"/>
    <w:rsid w:val="006A4ACA"/>
    <w:rsid w:val="006A4DC9"/>
    <w:rsid w:val="006B191E"/>
    <w:rsid w:val="006B6170"/>
    <w:rsid w:val="006C5093"/>
    <w:rsid w:val="006C56E3"/>
    <w:rsid w:val="006C5FDB"/>
    <w:rsid w:val="006C7CFA"/>
    <w:rsid w:val="006D52D9"/>
    <w:rsid w:val="006E3D15"/>
    <w:rsid w:val="006F03F8"/>
    <w:rsid w:val="007131D7"/>
    <w:rsid w:val="007147A5"/>
    <w:rsid w:val="00717090"/>
    <w:rsid w:val="00722F90"/>
    <w:rsid w:val="00723F6E"/>
    <w:rsid w:val="007329AB"/>
    <w:rsid w:val="00747986"/>
    <w:rsid w:val="0075225D"/>
    <w:rsid w:val="00753794"/>
    <w:rsid w:val="00757BCD"/>
    <w:rsid w:val="0076068F"/>
    <w:rsid w:val="00761A6C"/>
    <w:rsid w:val="00765FEA"/>
    <w:rsid w:val="0077694A"/>
    <w:rsid w:val="00786022"/>
    <w:rsid w:val="00794299"/>
    <w:rsid w:val="00797C0D"/>
    <w:rsid w:val="007A1EF7"/>
    <w:rsid w:val="007A3D62"/>
    <w:rsid w:val="007A4A66"/>
    <w:rsid w:val="007B1481"/>
    <w:rsid w:val="007B1AA3"/>
    <w:rsid w:val="007B5DD4"/>
    <w:rsid w:val="007B6F32"/>
    <w:rsid w:val="007D086D"/>
    <w:rsid w:val="007E2F13"/>
    <w:rsid w:val="00805271"/>
    <w:rsid w:val="00811619"/>
    <w:rsid w:val="0081266F"/>
    <w:rsid w:val="00815890"/>
    <w:rsid w:val="008178AA"/>
    <w:rsid w:val="008204E3"/>
    <w:rsid w:val="00824721"/>
    <w:rsid w:val="00827805"/>
    <w:rsid w:val="00830C6B"/>
    <w:rsid w:val="00833F4C"/>
    <w:rsid w:val="00841E8A"/>
    <w:rsid w:val="00842FB4"/>
    <w:rsid w:val="00851DAA"/>
    <w:rsid w:val="00852F49"/>
    <w:rsid w:val="00864A09"/>
    <w:rsid w:val="008747E2"/>
    <w:rsid w:val="008823FF"/>
    <w:rsid w:val="008851CB"/>
    <w:rsid w:val="008870F6"/>
    <w:rsid w:val="00892A71"/>
    <w:rsid w:val="00894E88"/>
    <w:rsid w:val="00896D7A"/>
    <w:rsid w:val="008A0486"/>
    <w:rsid w:val="008A0CBE"/>
    <w:rsid w:val="008A63C3"/>
    <w:rsid w:val="008B06CE"/>
    <w:rsid w:val="008B0A6F"/>
    <w:rsid w:val="008B1A8A"/>
    <w:rsid w:val="008C36A5"/>
    <w:rsid w:val="008C442F"/>
    <w:rsid w:val="008C621C"/>
    <w:rsid w:val="008C77B7"/>
    <w:rsid w:val="008D61B5"/>
    <w:rsid w:val="008D6248"/>
    <w:rsid w:val="008E336F"/>
    <w:rsid w:val="008E5CA7"/>
    <w:rsid w:val="008F0B6F"/>
    <w:rsid w:val="00900765"/>
    <w:rsid w:val="00906110"/>
    <w:rsid w:val="00910345"/>
    <w:rsid w:val="00912226"/>
    <w:rsid w:val="00912BB8"/>
    <w:rsid w:val="00915900"/>
    <w:rsid w:val="00924BA0"/>
    <w:rsid w:val="00935693"/>
    <w:rsid w:val="00940439"/>
    <w:rsid w:val="00956C5F"/>
    <w:rsid w:val="009607F6"/>
    <w:rsid w:val="00961742"/>
    <w:rsid w:val="00963B34"/>
    <w:rsid w:val="009720AA"/>
    <w:rsid w:val="00972DDC"/>
    <w:rsid w:val="009744C4"/>
    <w:rsid w:val="00980A97"/>
    <w:rsid w:val="00981383"/>
    <w:rsid w:val="00982414"/>
    <w:rsid w:val="00984546"/>
    <w:rsid w:val="009865B5"/>
    <w:rsid w:val="00986678"/>
    <w:rsid w:val="00996024"/>
    <w:rsid w:val="009971D3"/>
    <w:rsid w:val="009B0986"/>
    <w:rsid w:val="009B3C6E"/>
    <w:rsid w:val="009C4F61"/>
    <w:rsid w:val="009D135A"/>
    <w:rsid w:val="009D679F"/>
    <w:rsid w:val="009D6EC2"/>
    <w:rsid w:val="009D75B9"/>
    <w:rsid w:val="009E16B6"/>
    <w:rsid w:val="009E65F2"/>
    <w:rsid w:val="009F6787"/>
    <w:rsid w:val="00A03142"/>
    <w:rsid w:val="00A1257C"/>
    <w:rsid w:val="00A13169"/>
    <w:rsid w:val="00A2017F"/>
    <w:rsid w:val="00A238FF"/>
    <w:rsid w:val="00A278D0"/>
    <w:rsid w:val="00A27EFE"/>
    <w:rsid w:val="00A30E0A"/>
    <w:rsid w:val="00A3640E"/>
    <w:rsid w:val="00A4765B"/>
    <w:rsid w:val="00A5506F"/>
    <w:rsid w:val="00A551FB"/>
    <w:rsid w:val="00A62770"/>
    <w:rsid w:val="00A6326B"/>
    <w:rsid w:val="00A74DB2"/>
    <w:rsid w:val="00A779C7"/>
    <w:rsid w:val="00A804D3"/>
    <w:rsid w:val="00AA316C"/>
    <w:rsid w:val="00AA72B2"/>
    <w:rsid w:val="00AB00ED"/>
    <w:rsid w:val="00AB171D"/>
    <w:rsid w:val="00AB7628"/>
    <w:rsid w:val="00AC7F80"/>
    <w:rsid w:val="00AD6820"/>
    <w:rsid w:val="00AF22D6"/>
    <w:rsid w:val="00AF5179"/>
    <w:rsid w:val="00B04E95"/>
    <w:rsid w:val="00B05C23"/>
    <w:rsid w:val="00B12791"/>
    <w:rsid w:val="00B20FAA"/>
    <w:rsid w:val="00B24F95"/>
    <w:rsid w:val="00B329C3"/>
    <w:rsid w:val="00B33A0A"/>
    <w:rsid w:val="00B40805"/>
    <w:rsid w:val="00B42868"/>
    <w:rsid w:val="00B43885"/>
    <w:rsid w:val="00B47FE6"/>
    <w:rsid w:val="00B5003B"/>
    <w:rsid w:val="00B511FD"/>
    <w:rsid w:val="00B53062"/>
    <w:rsid w:val="00B57CDC"/>
    <w:rsid w:val="00B63240"/>
    <w:rsid w:val="00B64EBA"/>
    <w:rsid w:val="00B66EC8"/>
    <w:rsid w:val="00B81E5B"/>
    <w:rsid w:val="00B83FD6"/>
    <w:rsid w:val="00B862E5"/>
    <w:rsid w:val="00B87748"/>
    <w:rsid w:val="00B94C58"/>
    <w:rsid w:val="00BA5294"/>
    <w:rsid w:val="00BB11CF"/>
    <w:rsid w:val="00BC088E"/>
    <w:rsid w:val="00BD6975"/>
    <w:rsid w:val="00BF22C7"/>
    <w:rsid w:val="00BF394C"/>
    <w:rsid w:val="00BF677F"/>
    <w:rsid w:val="00C105CD"/>
    <w:rsid w:val="00C207A0"/>
    <w:rsid w:val="00C21F26"/>
    <w:rsid w:val="00C23103"/>
    <w:rsid w:val="00C24759"/>
    <w:rsid w:val="00C346B0"/>
    <w:rsid w:val="00C40E6A"/>
    <w:rsid w:val="00C44133"/>
    <w:rsid w:val="00C5372F"/>
    <w:rsid w:val="00C6519D"/>
    <w:rsid w:val="00C65DD5"/>
    <w:rsid w:val="00C667C6"/>
    <w:rsid w:val="00C722EA"/>
    <w:rsid w:val="00C80185"/>
    <w:rsid w:val="00C833FD"/>
    <w:rsid w:val="00C85F37"/>
    <w:rsid w:val="00C9767D"/>
    <w:rsid w:val="00CA358D"/>
    <w:rsid w:val="00CA41B5"/>
    <w:rsid w:val="00CA4673"/>
    <w:rsid w:val="00CA5493"/>
    <w:rsid w:val="00CB4795"/>
    <w:rsid w:val="00CB5E44"/>
    <w:rsid w:val="00CC1763"/>
    <w:rsid w:val="00CC53EB"/>
    <w:rsid w:val="00CC56B3"/>
    <w:rsid w:val="00CC6F80"/>
    <w:rsid w:val="00CC7EA3"/>
    <w:rsid w:val="00CD7D7B"/>
    <w:rsid w:val="00CE0921"/>
    <w:rsid w:val="00CE0C3F"/>
    <w:rsid w:val="00CE3AB6"/>
    <w:rsid w:val="00CE78E2"/>
    <w:rsid w:val="00CF1949"/>
    <w:rsid w:val="00D00016"/>
    <w:rsid w:val="00D00F6C"/>
    <w:rsid w:val="00D0407D"/>
    <w:rsid w:val="00D05B34"/>
    <w:rsid w:val="00D25899"/>
    <w:rsid w:val="00D2738D"/>
    <w:rsid w:val="00D27408"/>
    <w:rsid w:val="00D3139E"/>
    <w:rsid w:val="00D31BD5"/>
    <w:rsid w:val="00D34D81"/>
    <w:rsid w:val="00D35463"/>
    <w:rsid w:val="00D43A9D"/>
    <w:rsid w:val="00D43D29"/>
    <w:rsid w:val="00D46ECD"/>
    <w:rsid w:val="00D5442E"/>
    <w:rsid w:val="00D54946"/>
    <w:rsid w:val="00D630A2"/>
    <w:rsid w:val="00D71749"/>
    <w:rsid w:val="00D71B4C"/>
    <w:rsid w:val="00D761F1"/>
    <w:rsid w:val="00D7628B"/>
    <w:rsid w:val="00D84CF0"/>
    <w:rsid w:val="00D87372"/>
    <w:rsid w:val="00D875EC"/>
    <w:rsid w:val="00D93953"/>
    <w:rsid w:val="00D93B7C"/>
    <w:rsid w:val="00DA37F4"/>
    <w:rsid w:val="00DA54A9"/>
    <w:rsid w:val="00DA64B4"/>
    <w:rsid w:val="00DA757E"/>
    <w:rsid w:val="00DA7711"/>
    <w:rsid w:val="00DB5D23"/>
    <w:rsid w:val="00DC39BB"/>
    <w:rsid w:val="00DC3C38"/>
    <w:rsid w:val="00DC58FB"/>
    <w:rsid w:val="00DD110F"/>
    <w:rsid w:val="00DE457E"/>
    <w:rsid w:val="00DE4C8F"/>
    <w:rsid w:val="00DF066F"/>
    <w:rsid w:val="00E01A39"/>
    <w:rsid w:val="00E0461D"/>
    <w:rsid w:val="00E07809"/>
    <w:rsid w:val="00E11A80"/>
    <w:rsid w:val="00E127A8"/>
    <w:rsid w:val="00E1668D"/>
    <w:rsid w:val="00E17902"/>
    <w:rsid w:val="00E17B92"/>
    <w:rsid w:val="00E22EA5"/>
    <w:rsid w:val="00E37E8E"/>
    <w:rsid w:val="00E4432F"/>
    <w:rsid w:val="00E44973"/>
    <w:rsid w:val="00E55988"/>
    <w:rsid w:val="00E55D44"/>
    <w:rsid w:val="00E5616C"/>
    <w:rsid w:val="00E62893"/>
    <w:rsid w:val="00E636EA"/>
    <w:rsid w:val="00E642AE"/>
    <w:rsid w:val="00E656D7"/>
    <w:rsid w:val="00E706CB"/>
    <w:rsid w:val="00E75DA9"/>
    <w:rsid w:val="00E83819"/>
    <w:rsid w:val="00E877F3"/>
    <w:rsid w:val="00E908C6"/>
    <w:rsid w:val="00EA1F7A"/>
    <w:rsid w:val="00EB03D0"/>
    <w:rsid w:val="00EB4521"/>
    <w:rsid w:val="00EB59C9"/>
    <w:rsid w:val="00EC0ABA"/>
    <w:rsid w:val="00ED130D"/>
    <w:rsid w:val="00ED38A5"/>
    <w:rsid w:val="00ED7712"/>
    <w:rsid w:val="00F000F4"/>
    <w:rsid w:val="00F006EF"/>
    <w:rsid w:val="00F020C8"/>
    <w:rsid w:val="00F0752B"/>
    <w:rsid w:val="00F131A7"/>
    <w:rsid w:val="00F31048"/>
    <w:rsid w:val="00F3580A"/>
    <w:rsid w:val="00F41C0B"/>
    <w:rsid w:val="00F441E2"/>
    <w:rsid w:val="00F47559"/>
    <w:rsid w:val="00F52EDA"/>
    <w:rsid w:val="00F53192"/>
    <w:rsid w:val="00F5421D"/>
    <w:rsid w:val="00F542C6"/>
    <w:rsid w:val="00F572C9"/>
    <w:rsid w:val="00F604F5"/>
    <w:rsid w:val="00F663EF"/>
    <w:rsid w:val="00F75D82"/>
    <w:rsid w:val="00F810CA"/>
    <w:rsid w:val="00F85E98"/>
    <w:rsid w:val="00FA4180"/>
    <w:rsid w:val="00FC570F"/>
    <w:rsid w:val="00FD375E"/>
    <w:rsid w:val="00FE2EFB"/>
    <w:rsid w:val="00FE3DD2"/>
    <w:rsid w:val="00FE3FA7"/>
    <w:rsid w:val="00FF1067"/>
    <w:rsid w:val="00FF1AAC"/>
    <w:rsid w:val="00FF4665"/>
    <w:rsid w:val="00FF5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42165"/>
  <w15:docId w15:val="{38593756-FBEB-4A33-A9A2-09070EF29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1"/>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sz w:val="20"/>
    </w:rPr>
  </w:style>
  <w:style w:type="character" w:styleId="CommentReference">
    <w:name w:val="annotation reference"/>
    <w:basedOn w:val="DefaultParagraphFont"/>
    <w:unhideWhenUsed/>
    <w:rPr>
      <w:sz w:val="16"/>
      <w:szCs w:val="16"/>
    </w:rPr>
  </w:style>
  <w:style w:type="paragraph" w:styleId="BalloonText">
    <w:name w:val="Balloon Text"/>
    <w:basedOn w:val="Normal"/>
    <w:link w:val="BalloonTextChar"/>
    <w:unhideWhenUsed/>
    <w:rsid w:val="003C3B99"/>
    <w:rPr>
      <w:rFonts w:ascii="Tahoma" w:hAnsi="Tahoma" w:cs="Tahoma"/>
      <w:sz w:val="16"/>
      <w:szCs w:val="16"/>
    </w:rPr>
  </w:style>
  <w:style w:type="character" w:customStyle="1" w:styleId="BalloonTextChar">
    <w:name w:val="Balloon Text Char"/>
    <w:basedOn w:val="DefaultParagraphFont"/>
    <w:link w:val="BalloonText"/>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nhideWhenUsed/>
    <w:rsid w:val="000D4B3B"/>
    <w:rPr>
      <w:b/>
      <w:bCs/>
      <w:szCs w:val="20"/>
    </w:rPr>
  </w:style>
  <w:style w:type="character" w:customStyle="1" w:styleId="CommentSubjectChar">
    <w:name w:val="Comment Subject Char"/>
    <w:basedOn w:val="CommentTextChar"/>
    <w:link w:val="CommentSubject"/>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 w:type="paragraph" w:customStyle="1" w:styleId="Level1">
    <w:name w:val="Level 1"/>
    <w:rsid w:val="00C5372F"/>
    <w:pPr>
      <w:autoSpaceDE w:val="0"/>
      <w:autoSpaceDN w:val="0"/>
      <w:adjustRightInd w:val="0"/>
      <w:ind w:left="720"/>
    </w:pPr>
    <w:rPr>
      <w:rFonts w:ascii="Times New Roman" w:eastAsia="Times New Roman" w:hAnsi="Times New Roman" w:cs="Times New Roman"/>
      <w:color w:val="auto"/>
      <w:sz w:val="20"/>
      <w:szCs w:val="24"/>
    </w:rPr>
  </w:style>
  <w:style w:type="paragraph" w:styleId="BodyTextIndent2">
    <w:name w:val="Body Text Indent 2"/>
    <w:basedOn w:val="Normal"/>
    <w:link w:val="BodyTextIndent2Char"/>
    <w:rsid w:val="00C5372F"/>
    <w:pPr>
      <w:autoSpaceDE w:val="0"/>
      <w:autoSpaceDN w:val="0"/>
      <w:adjustRightInd w:val="0"/>
      <w:spacing w:line="240" w:lineRule="atLeast"/>
      <w:ind w:left="720"/>
    </w:pPr>
    <w:rPr>
      <w:rFonts w:ascii="Times New Roman" w:eastAsia="Times New Roman" w:hAnsi="Times New Roman"/>
      <w:sz w:val="22"/>
      <w:szCs w:val="20"/>
    </w:rPr>
  </w:style>
  <w:style w:type="character" w:customStyle="1" w:styleId="BodyTextIndent2Char">
    <w:name w:val="Body Text Indent 2 Char"/>
    <w:basedOn w:val="DefaultParagraphFont"/>
    <w:link w:val="BodyTextIndent2"/>
    <w:rsid w:val="00C5372F"/>
    <w:rPr>
      <w:rFonts w:ascii="Times New Roman" w:eastAsia="Times New Roman" w:hAnsi="Times New Roman" w:cs="Times New Roman"/>
    </w:rPr>
  </w:style>
  <w:style w:type="paragraph" w:customStyle="1" w:styleId="Level4">
    <w:name w:val="Level 4"/>
    <w:rsid w:val="00C5372F"/>
    <w:pPr>
      <w:autoSpaceDE w:val="0"/>
      <w:autoSpaceDN w:val="0"/>
      <w:adjustRightInd w:val="0"/>
      <w:ind w:left="2880"/>
    </w:pPr>
    <w:rPr>
      <w:rFonts w:ascii="Times New Roman" w:eastAsia="Times New Roman" w:hAnsi="Times New Roman" w:cs="Times New Roman"/>
      <w:color w:val="auto"/>
      <w:sz w:val="20"/>
      <w:szCs w:val="24"/>
    </w:rPr>
  </w:style>
  <w:style w:type="paragraph" w:customStyle="1" w:styleId="Level3">
    <w:name w:val="Level 3"/>
    <w:rsid w:val="00C5372F"/>
    <w:pPr>
      <w:autoSpaceDE w:val="0"/>
      <w:autoSpaceDN w:val="0"/>
      <w:adjustRightInd w:val="0"/>
      <w:ind w:left="2160"/>
    </w:pPr>
    <w:rPr>
      <w:rFonts w:ascii="Times New Roman" w:eastAsia="Times New Roman" w:hAnsi="Times New Roman" w:cs="Times New Roman"/>
      <w:color w:val="auto"/>
      <w:sz w:val="20"/>
      <w:szCs w:val="24"/>
    </w:rPr>
  </w:style>
  <w:style w:type="character" w:customStyle="1" w:styleId="1">
    <w:name w:val="1"/>
    <w:rsid w:val="00C5372F"/>
  </w:style>
  <w:style w:type="character" w:styleId="Strong">
    <w:name w:val="Strong"/>
    <w:basedOn w:val="DefaultParagraphFont"/>
    <w:uiPriority w:val="22"/>
    <w:qFormat/>
    <w:rsid w:val="00C5372F"/>
    <w:rPr>
      <w:rFonts w:ascii="Lucida Sans" w:hAnsi="Lucida Sans" w:cs="Lucida Sans" w:hint="default"/>
      <w:b/>
      <w:bCs/>
    </w:rPr>
  </w:style>
  <w:style w:type="paragraph" w:styleId="BodyText2">
    <w:name w:val="Body Text 2"/>
    <w:basedOn w:val="Normal"/>
    <w:link w:val="BodyText2Char"/>
    <w:rsid w:val="00C5372F"/>
    <w:pPr>
      <w:spacing w:after="120" w:line="480" w:lineRule="auto"/>
    </w:pPr>
    <w:rPr>
      <w:rFonts w:ascii="Times New Roman" w:eastAsia="Times New Roman" w:hAnsi="Times New Roman"/>
      <w:color w:val="auto"/>
    </w:rPr>
  </w:style>
  <w:style w:type="character" w:customStyle="1" w:styleId="BodyText2Char">
    <w:name w:val="Body Text 2 Char"/>
    <w:basedOn w:val="DefaultParagraphFont"/>
    <w:link w:val="BodyText2"/>
    <w:rsid w:val="00C5372F"/>
    <w:rPr>
      <w:rFonts w:ascii="Times New Roman" w:eastAsia="Times New Roman" w:hAnsi="Times New Roman" w:cs="Times New Roman"/>
      <w:color w:val="auto"/>
      <w:sz w:val="24"/>
      <w:szCs w:val="24"/>
    </w:rPr>
  </w:style>
  <w:style w:type="paragraph" w:styleId="Revision">
    <w:name w:val="Revision"/>
    <w:hidden/>
    <w:uiPriority w:val="99"/>
    <w:semiHidden/>
    <w:rsid w:val="00C5372F"/>
    <w:rPr>
      <w:rFonts w:ascii="Times New Roman" w:eastAsia="Times New Roman" w:hAnsi="Times New Roman" w:cs="Times New Roman"/>
      <w:color w:val="auto"/>
      <w:sz w:val="24"/>
      <w:szCs w:val="24"/>
    </w:rPr>
  </w:style>
  <w:style w:type="character" w:customStyle="1" w:styleId="extractp">
    <w:name w:val="extractp"/>
    <w:basedOn w:val="DefaultParagraphFont"/>
    <w:rsid w:val="00C5372F"/>
  </w:style>
  <w:style w:type="character" w:styleId="UnresolvedMention">
    <w:name w:val="Unresolved Mention"/>
    <w:basedOn w:val="DefaultParagraphFont"/>
    <w:uiPriority w:val="99"/>
    <w:semiHidden/>
    <w:unhideWhenUsed/>
    <w:rsid w:val="00A30E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0331863">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280337277">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423643546">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am.gov" TargetMode="External"/><Relationship Id="rId18" Type="http://schemas.openxmlformats.org/officeDocument/2006/relationships/hyperlink" Target="http://www.ecfr.gov/cgi-bin/text-idx?tpl=/ecfrbrowse/Title02/2cfr200_main_02.tpl" TargetMode="External"/><Relationship Id="rId26" Type="http://schemas.openxmlformats.org/officeDocument/2006/relationships/hyperlink" Target="https://www.federalregister.gov/executive-order/13658" TargetMode="External"/><Relationship Id="rId39" Type="http://schemas.openxmlformats.org/officeDocument/2006/relationships/hyperlink" Target="http://api.fdsys.gov/link?collection=uscode&amp;title=29&amp;year=mostrecent&amp;section=214&amp;type=usc&amp;link-type=html" TargetMode="External"/><Relationship Id="rId21" Type="http://schemas.openxmlformats.org/officeDocument/2006/relationships/hyperlink" Target="https://www.grants.gov/web/grants/forms/sf-424-family.html" TargetMode="External"/><Relationship Id="rId34" Type="http://schemas.openxmlformats.org/officeDocument/2006/relationships/hyperlink" Target="https://www.federalregister.gov/select-citation/2014/12/15/29-CFR-10.24" TargetMode="External"/><Relationship Id="rId42" Type="http://schemas.openxmlformats.org/officeDocument/2006/relationships/hyperlink" Target="https://www.federalregister.gov/select-citation/2014/12/15/29-CFR-541" TargetMode="External"/><Relationship Id="rId47" Type="http://schemas.openxmlformats.org/officeDocument/2006/relationships/footer" Target="footer1.xml"/><Relationship Id="rId50" Type="http://schemas.microsoft.com/office/2018/08/relationships/commentsExtensible" Target="commentsExtensi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whitehouse.gov/omb/grants_spoc/" TargetMode="External"/><Relationship Id="rId29" Type="http://schemas.openxmlformats.org/officeDocument/2006/relationships/hyperlink" Target="https://www.gpo.gov/fdsys/pkg/USCODE-2011-title40/html/USCODE-2011-title40-subtitleII-partA-chap31-subchapIV.htm" TargetMode="External"/><Relationship Id="rId11" Type="http://schemas.openxmlformats.org/officeDocument/2006/relationships/image" Target="media/image1.jpg"/><Relationship Id="rId24" Type="http://schemas.openxmlformats.org/officeDocument/2006/relationships/hyperlink" Target="http://ecfr.gpoaccess.gov/cgi/t/text/text-idx?c=ecfr&amp;sid=50ff52492b15ab863ba3653823139c4e&amp;tpl=/ecfrbrowse/Title43/43cfr18_main_02.tpl" TargetMode="External"/><Relationship Id="rId32" Type="http://schemas.openxmlformats.org/officeDocument/2006/relationships/hyperlink" Target="http://www.wdol.gov/" TargetMode="External"/><Relationship Id="rId37" Type="http://schemas.openxmlformats.org/officeDocument/2006/relationships/hyperlink" Target="http://api.fdsys.gov/link?collection=uscode&amp;title=29&amp;year=mostrecent&amp;section=213&amp;type=usc&amp;link-type=html" TargetMode="External"/><Relationship Id="rId40" Type="http://schemas.openxmlformats.org/officeDocument/2006/relationships/hyperlink" Target="http://api.fdsys.gov/link?collection=uscode&amp;title=29&amp;year=mostrecent&amp;section=214&amp;type=usc&amp;link-type=html" TargetMode="External"/><Relationship Id="rId45" Type="http://schemas.openxmlformats.org/officeDocument/2006/relationships/hyperlink" Target="https://www.federalregister.gov/select-citation/2014/12/15/29-CFR-10.51" TargetMode="External"/><Relationship Id="rId5" Type="http://schemas.openxmlformats.org/officeDocument/2006/relationships/numbering" Target="numbering.xml"/><Relationship Id="rId15" Type="http://schemas.openxmlformats.org/officeDocument/2006/relationships/hyperlink" Target="http://www.grants.gov/web/grants/applicants/organization-registration.html" TargetMode="External"/><Relationship Id="rId23" Type="http://schemas.openxmlformats.org/officeDocument/2006/relationships/hyperlink" Target="http://ecfr.gpoaccess.gov/cgi/t/text/text-idx?c=ecfr&amp;sid=50ff52492b15ab863ba3653823139c4e&amp;tpl=/ecfrbrowse/Title43/43cfr43_main_02.tpl" TargetMode="External"/><Relationship Id="rId28" Type="http://schemas.openxmlformats.org/officeDocument/2006/relationships/hyperlink" Target="https://www.gpo.gov/fdsys/pkg/USCODE-2010-title41/html/USCODE-2010-title41-subtitleII-chap67.htm" TargetMode="External"/><Relationship Id="rId36" Type="http://schemas.openxmlformats.org/officeDocument/2006/relationships/hyperlink" Target="http://api.fdsys.gov/link?collection=uscode&amp;title=29&amp;year=mostrecent&amp;section=214&amp;type=usc&amp;link-type=html"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ecfr.gov/cgi-bin/text-idx?SID=63fa3a961cf535c2c8382c1da1d0f279&amp;node=pt2.1.200&amp;rgn=div5" TargetMode="External"/><Relationship Id="rId31" Type="http://schemas.openxmlformats.org/officeDocument/2006/relationships/hyperlink" Target="http://api.fdsys.gov/link?collection=uscode&amp;title=29&amp;year=mostrecent&amp;section=214&amp;type=usc&amp;link-type=html" TargetMode="External"/><Relationship Id="rId44" Type="http://schemas.openxmlformats.org/officeDocument/2006/relationships/hyperlink" Target="https://www.federalregister.gov/select-citation/2014/12/15/29-CFR-10.2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rants.gov" TargetMode="External"/><Relationship Id="rId22" Type="http://schemas.openxmlformats.org/officeDocument/2006/relationships/hyperlink" Target="file:///C:\Users\jweigand\Downloads\jason_whitehead@nps.gov" TargetMode="External"/><Relationship Id="rId27" Type="http://schemas.openxmlformats.org/officeDocument/2006/relationships/hyperlink" Target="https://www.gpo.gov/fdsys/pkg/USCODE-2011-title29/html/USCODE-2011-title29-chap8.htm" TargetMode="External"/><Relationship Id="rId30" Type="http://schemas.openxmlformats.org/officeDocument/2006/relationships/hyperlink" Target="https://www.federalregister.gov/select-citation/2014/12/15/29-CFR-541" TargetMode="External"/><Relationship Id="rId35" Type="http://schemas.openxmlformats.org/officeDocument/2006/relationships/hyperlink" Target="https://www.gpo.gov/fdsys/pkg/CFR-2015-title29-vol1/xml/CFR-2015-title29-vol1-sec10-28.xml" TargetMode="External"/><Relationship Id="rId43" Type="http://schemas.openxmlformats.org/officeDocument/2006/relationships/hyperlink" Target="http://www.dol.gov/whd/govcontracts"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doimspp-my.sharepoint.com/personal/jwhitehead_nps_gov/Documents/Desktop/My%20Work/Working%20Folder/FY20/5%20-%20Ready%20to%20Process/712/Other/Jason_Whitehead@nps.gov" TargetMode="External"/><Relationship Id="rId17" Type="http://schemas.openxmlformats.org/officeDocument/2006/relationships/hyperlink" Target="file:///C:\Users\jweigand\Downloads\jason_whitehead@nps.gov" TargetMode="External"/><Relationship Id="rId25" Type="http://schemas.openxmlformats.org/officeDocument/2006/relationships/hyperlink" Target="http://www.whitehouse.gov/omb/memoranda/fy2008/m08-03.pdf" TargetMode="External"/><Relationship Id="rId33" Type="http://schemas.openxmlformats.org/officeDocument/2006/relationships/hyperlink" Target="https://www.federalregister.gov/select-citation/2014/12/15/29-CFR-10.23" TargetMode="External"/><Relationship Id="rId38" Type="http://schemas.openxmlformats.org/officeDocument/2006/relationships/hyperlink" Target="https://www.gpo.gov/fdsys/pkg/USCODE-2010-title29/html/USCODE-2010-title29-chap8-sec214.htm" TargetMode="External"/><Relationship Id="rId46" Type="http://schemas.openxmlformats.org/officeDocument/2006/relationships/hyperlink" Target="https://www.federalregister.gov/select-citation/2014/12/15/29-CFR-10" TargetMode="External"/><Relationship Id="rId20" Type="http://schemas.openxmlformats.org/officeDocument/2006/relationships/hyperlink" Target="http://www.sam.gov/portal/public/SAM" TargetMode="External"/><Relationship Id="rId41" Type="http://schemas.openxmlformats.org/officeDocument/2006/relationships/hyperlink" Target="http://api.fdsys.gov/link?collection=uscode&amp;title=29&amp;year=mostrecent&amp;section=213&amp;type=usc&amp;link-type=html"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8BA55293EC094485BAAD528A91E07C" ma:contentTypeVersion="12" ma:contentTypeDescription="Create a new document." ma:contentTypeScope="" ma:versionID="f2ebee4fa3d953ff683fe9dcc3d29bfe">
  <xsd:schema xmlns:xsd="http://www.w3.org/2001/XMLSchema" xmlns:xs="http://www.w3.org/2001/XMLSchema" xmlns:p="http://schemas.microsoft.com/office/2006/metadata/properties" xmlns:ns1="http://schemas.microsoft.com/sharepoint/v3" xmlns:ns3="1d46f5d0-9357-4081-a320-1074348828f5" xmlns:ns4="68ab8783-55ba-4185-b116-ef03e61e0682" targetNamespace="http://schemas.microsoft.com/office/2006/metadata/properties" ma:root="true" ma:fieldsID="80c7b032e3ac803e0429f976457f24b8" ns1:_="" ns3:_="" ns4:_="">
    <xsd:import namespace="http://schemas.microsoft.com/sharepoint/v3"/>
    <xsd:import namespace="1d46f5d0-9357-4081-a320-1074348828f5"/>
    <xsd:import namespace="68ab8783-55ba-4185-b116-ef03e61e068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46f5d0-9357-4081-a320-1074348828f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ab8783-55ba-4185-b116-ef03e61e068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CA2523-CAD4-4033-BC08-1D0B59F3EDB6}">
  <ds:schemaRefs>
    <ds:schemaRef ds:uri="http://purl.org/dc/terms/"/>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1d46f5d0-9357-4081-a320-1074348828f5"/>
    <ds:schemaRef ds:uri="68ab8783-55ba-4185-b116-ef03e61e0682"/>
    <ds:schemaRef ds:uri="http://purl.org/dc/dcmitype/"/>
    <ds:schemaRef ds:uri="http://schemas.microsoft.com/sharepoint/v3"/>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033E5C17-DAA3-4340-9EFC-3F564956C4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46f5d0-9357-4081-a320-1074348828f5"/>
    <ds:schemaRef ds:uri="68ab8783-55ba-4185-b116-ef03e61e0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93FF11-0915-4C8B-99BF-0CFC99F581C4}">
  <ds:schemaRefs>
    <ds:schemaRef ds:uri="http://schemas.microsoft.com/sharepoint/v3/contenttype/forms"/>
  </ds:schemaRefs>
</ds:datastoreItem>
</file>

<file path=customXml/itemProps4.xml><?xml version="1.0" encoding="utf-8"?>
<ds:datastoreItem xmlns:ds="http://schemas.openxmlformats.org/officeDocument/2006/customXml" ds:itemID="{9F0DFAA0-DEAE-43A8-B56A-5AF8E7EB7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39</Pages>
  <Words>14325</Words>
  <Characters>81653</Characters>
  <Application>Microsoft Office Word</Application>
  <DocSecurity>0</DocSecurity>
  <Lines>680</Lines>
  <Paragraphs>191</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95787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Sage, Heidi</dc:creator>
  <cp:lastModifiedBy>Whitehead, Jason R</cp:lastModifiedBy>
  <cp:revision>3</cp:revision>
  <cp:lastPrinted>2017-11-06T23:52:00Z</cp:lastPrinted>
  <dcterms:created xsi:type="dcterms:W3CDTF">2020-06-26T19:39:00Z</dcterms:created>
  <dcterms:modified xsi:type="dcterms:W3CDTF">2020-06-26T19:56:00Z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0x010100BF8BA55293EC094485BAAD528A91E07C</vt:lpwstr>
  </property>
</Properties>
</file>