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0BF7" w14:textId="1D4AD4B0" w:rsidR="000D01A8" w:rsidRPr="00DA0FF1" w:rsidRDefault="00DA0FF1" w:rsidP="00DA0FF1">
      <w:pPr>
        <w:jc w:val="center"/>
        <w:rPr>
          <w:b/>
          <w:bCs/>
          <w:sz w:val="28"/>
          <w:szCs w:val="28"/>
        </w:rPr>
      </w:pPr>
      <w:r w:rsidRPr="00DA0FF1">
        <w:rPr>
          <w:b/>
          <w:bCs/>
          <w:sz w:val="28"/>
          <w:szCs w:val="28"/>
        </w:rPr>
        <w:t>Appendix A</w:t>
      </w:r>
    </w:p>
    <w:p w14:paraId="64DA0ECF" w14:textId="36547A04" w:rsidR="00DA0FF1" w:rsidRPr="0093707E" w:rsidRDefault="00DA0FF1" w:rsidP="0093707E">
      <w:pPr>
        <w:jc w:val="center"/>
        <w:rPr>
          <w:sz w:val="24"/>
          <w:szCs w:val="24"/>
        </w:rPr>
      </w:pPr>
      <w:r w:rsidRPr="0093707E">
        <w:rPr>
          <w:sz w:val="24"/>
          <w:szCs w:val="24"/>
        </w:rPr>
        <w:t>Service areas of previous US DOL Pathway Home grants.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1700"/>
        <w:gridCol w:w="7925"/>
      </w:tblGrid>
      <w:tr w:rsidR="0093707E" w:rsidRPr="0093707E" w14:paraId="6DBD8074" w14:textId="77777777" w:rsidTr="0093707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67CAF3" w14:textId="77777777" w:rsidR="0093707E" w:rsidRPr="0093707E" w:rsidRDefault="0093707E" w:rsidP="0093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E1927C" w14:textId="77777777" w:rsidR="0093707E" w:rsidRPr="0093707E" w:rsidRDefault="0093707E" w:rsidP="0093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Service Area</w:t>
            </w:r>
          </w:p>
        </w:tc>
      </w:tr>
      <w:tr w:rsidR="0093707E" w:rsidRPr="0093707E" w14:paraId="15897463" w14:textId="77777777" w:rsidTr="0093707E">
        <w:trPr>
          <w:trHeight w:val="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C114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Alabama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D524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Birmingham (Jefferson, Montgomery, St. Clair,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Thomasville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Wetumpka counties)</w:t>
            </w:r>
          </w:p>
        </w:tc>
      </w:tr>
      <w:tr w:rsidR="0093707E" w:rsidRPr="0093707E" w14:paraId="1D4BED63" w14:textId="77777777" w:rsidTr="0093707E">
        <w:trPr>
          <w:trHeight w:val="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2B72E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California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A48E8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Fresno (Kings, Madera, and Merced counties) and Ventura (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Ventura county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</w:p>
        </w:tc>
      </w:tr>
      <w:tr w:rsidR="0093707E" w:rsidRPr="0093707E" w14:paraId="0977E659" w14:textId="77777777" w:rsidTr="0093707E">
        <w:trPr>
          <w:trHeight w:val="31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A13F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Colorado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9CCA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Denver Metro and Pikes Peak</w:t>
            </w:r>
          </w:p>
        </w:tc>
      </w:tr>
      <w:tr w:rsidR="0093707E" w:rsidRPr="0093707E" w14:paraId="60738F01" w14:textId="77777777" w:rsidTr="0093707E">
        <w:trPr>
          <w:trHeight w:val="80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ACA3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Florida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CDEB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Oakland Park (Broward and Miami-Dade counties) and Tampa (Hillsborough,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Pasco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Polk counties)</w:t>
            </w:r>
          </w:p>
        </w:tc>
      </w:tr>
      <w:tr w:rsidR="0093707E" w:rsidRPr="0093707E" w14:paraId="41FF2BA2" w14:textId="77777777" w:rsidTr="0093707E">
        <w:trPr>
          <w:trHeight w:val="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20303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Indiana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6847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Indianapolis (Marion County)</w:t>
            </w:r>
          </w:p>
        </w:tc>
      </w:tr>
      <w:tr w:rsidR="0093707E" w:rsidRPr="0093707E" w14:paraId="12A5718F" w14:textId="77777777" w:rsidTr="0093707E">
        <w:trPr>
          <w:trHeight w:val="65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B666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Kansas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4B02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Wichita, KS</w:t>
            </w:r>
          </w:p>
        </w:tc>
      </w:tr>
      <w:tr w:rsidR="0093707E" w:rsidRPr="0093707E" w14:paraId="7CF69FF2" w14:textId="77777777" w:rsidTr="0093707E">
        <w:trPr>
          <w:trHeight w:val="1313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228A7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Louisiana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873B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New Orleans (Assumption, East Baton Rouge, East Feliciana, Jefferson, Lafourche, Livingston, Orleans, Plaquemines, St. Bernard, St. Charles, St. Helena, St. James, St. John the Baptist, Tangipahoa, Terrebonne,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Washington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West Baton Rouge Parishes)</w:t>
            </w:r>
          </w:p>
        </w:tc>
      </w:tr>
      <w:tr w:rsidR="0093707E" w:rsidRPr="0093707E" w14:paraId="21192C53" w14:textId="77777777" w:rsidTr="0093707E">
        <w:trPr>
          <w:trHeight w:val="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0BFD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Massachusetts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B32B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Jamaica Plain (Essex County)</w:t>
            </w:r>
          </w:p>
        </w:tc>
      </w:tr>
      <w:tr w:rsidR="0093707E" w:rsidRPr="0093707E" w14:paraId="349E90B3" w14:textId="77777777" w:rsidTr="0093707E">
        <w:trPr>
          <w:trHeight w:val="10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2C5D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Minnesota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0DF2D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Minneapolis (North and South Minneapolis) and Rochester Dodge, Fillmore, Freeborn, Goodhue, Houston, Mower, Olmsted, Rice,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Steele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Wabasha counties)</w:t>
            </w:r>
          </w:p>
        </w:tc>
      </w:tr>
      <w:tr w:rsidR="0093707E" w:rsidRPr="0093707E" w14:paraId="2157E727" w14:textId="77777777" w:rsidTr="0093707E">
        <w:trPr>
          <w:trHeight w:val="53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E437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Missouri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ECDF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Kansas City</w:t>
            </w:r>
          </w:p>
        </w:tc>
      </w:tr>
      <w:tr w:rsidR="0093707E" w:rsidRPr="0093707E" w14:paraId="3DFE1A4F" w14:textId="77777777" w:rsidTr="0093707E">
        <w:trPr>
          <w:trHeight w:val="49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893A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New York</w:t>
            </w: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498B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Schenectady (Schenectady County)</w:t>
            </w:r>
          </w:p>
        </w:tc>
      </w:tr>
      <w:tr w:rsidR="0093707E" w:rsidRPr="0093707E" w14:paraId="2E90C88F" w14:textId="77777777" w:rsidTr="0093707E">
        <w:trPr>
          <w:trHeight w:val="53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4271C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North Carolina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D31EA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Raleigh (Franklin,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Halifax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Vance counties)</w:t>
            </w:r>
          </w:p>
        </w:tc>
      </w:tr>
      <w:tr w:rsidR="0093707E" w:rsidRPr="0093707E" w14:paraId="61F7380E" w14:textId="77777777" w:rsidTr="0093707E">
        <w:trPr>
          <w:trHeight w:val="10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D4AB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Ohio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D58DF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Columbus (Belmont, Cuyahoga, Franklin, Hamilton, Marion,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Montgomery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Summit counties) and Springfield (Highland, Lawrence, Miami, Montgomery and Sandusky counties)</w:t>
            </w:r>
          </w:p>
        </w:tc>
      </w:tr>
      <w:tr w:rsidR="0093707E" w:rsidRPr="0093707E" w14:paraId="7425AEE1" w14:textId="77777777" w:rsidTr="0093707E">
        <w:trPr>
          <w:trHeight w:val="49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5124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Oregon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CD09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Portland (Portland metro area)</w:t>
            </w:r>
          </w:p>
        </w:tc>
      </w:tr>
      <w:tr w:rsidR="0093707E" w:rsidRPr="0093707E" w14:paraId="2E7DEF85" w14:textId="77777777" w:rsidTr="0093707E">
        <w:trPr>
          <w:trHeight w:val="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DB0F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Pennsylvania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A8E3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Philadelphia (Philadelphia,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Harrisburg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Norristown) and Pittsburgh</w:t>
            </w:r>
          </w:p>
        </w:tc>
      </w:tr>
      <w:tr w:rsidR="0093707E" w:rsidRPr="0093707E" w14:paraId="2A843411" w14:textId="77777777" w:rsidTr="0093707E">
        <w:trPr>
          <w:trHeight w:val="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AA01A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Tennessee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D6AB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Knoxville (Knox County) and Spring Hill (Giles, Lawrence, </w:t>
            </w:r>
            <w:proofErr w:type="gramStart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Maury</w:t>
            </w:r>
            <w:proofErr w:type="gramEnd"/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Wayne counties)</w:t>
            </w:r>
          </w:p>
        </w:tc>
      </w:tr>
      <w:tr w:rsidR="0093707E" w:rsidRPr="0093707E" w14:paraId="72BC38DC" w14:textId="77777777" w:rsidTr="0093707E">
        <w:trPr>
          <w:trHeight w:val="51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E30C4" w14:textId="77777777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Wisconsin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98B4" w14:textId="6F1CADBF" w:rsidR="0093707E" w:rsidRPr="0093707E" w:rsidRDefault="0093707E" w:rsidP="0093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3707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Milwaukee</w:t>
            </w:r>
          </w:p>
        </w:tc>
      </w:tr>
    </w:tbl>
    <w:p w14:paraId="1DF922E6" w14:textId="77777777" w:rsidR="00DA0FF1" w:rsidRDefault="00DA0FF1"/>
    <w:sectPr w:rsidR="00DA0FF1" w:rsidSect="0093707E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F1"/>
    <w:rsid w:val="000D01A8"/>
    <w:rsid w:val="006121B8"/>
    <w:rsid w:val="0093707E"/>
    <w:rsid w:val="00D64DD3"/>
    <w:rsid w:val="00DA0FF1"/>
    <w:rsid w:val="00DA2FBC"/>
    <w:rsid w:val="00F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36AED"/>
  <w15:chartTrackingRefBased/>
  <w15:docId w15:val="{83149DAD-9104-4268-986F-D2B17DB1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6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Gregory - ETA</dc:creator>
  <cp:keywords/>
  <dc:description/>
  <cp:lastModifiedBy>Willis, Gregory - ETA</cp:lastModifiedBy>
  <cp:revision>2</cp:revision>
  <dcterms:created xsi:type="dcterms:W3CDTF">2022-12-28T21:54:00Z</dcterms:created>
  <dcterms:modified xsi:type="dcterms:W3CDTF">2022-12-28T21:54:00Z</dcterms:modified>
</cp:coreProperties>
</file>