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82347F" w14:textId="79A79D44" w:rsidR="00185E6C" w:rsidRPr="0077298C" w:rsidRDefault="00185E6C" w:rsidP="00185E6C">
      <w:pPr>
        <w:pStyle w:val="Heading1"/>
        <w:spacing w:after="240"/>
        <w:rPr>
          <w:rFonts w:ascii="Garamond" w:hAnsi="Garamond"/>
        </w:rPr>
      </w:pPr>
      <w:bookmarkStart w:id="0" w:name="_GoBack"/>
      <w:bookmarkEnd w:id="0"/>
      <w:r w:rsidRPr="0077298C">
        <w:rPr>
          <w:rFonts w:ascii="Garamond" w:hAnsi="Garamond"/>
        </w:rPr>
        <w:t>Arizona Fire Zone Hazardous Fuels Reduction</w:t>
      </w:r>
    </w:p>
    <w:p w14:paraId="7F32930C" w14:textId="0A20E394" w:rsidR="003F4AF4" w:rsidRPr="0077298C" w:rsidRDefault="003F4AF4" w:rsidP="00877F12">
      <w:pPr>
        <w:pStyle w:val="Title"/>
        <w:spacing w:after="240"/>
        <w:jc w:val="left"/>
        <w:rPr>
          <w:rFonts w:ascii="Garamond" w:hAnsi="Garamond"/>
          <w:b w:val="0"/>
        </w:rPr>
      </w:pPr>
      <w:r w:rsidRPr="0077298C">
        <w:rPr>
          <w:rFonts w:ascii="Garamond" w:hAnsi="Garamond"/>
        </w:rPr>
        <w:t>Notice of Funding Opportunity Number:</w:t>
      </w:r>
      <w:r w:rsidR="008A048B">
        <w:rPr>
          <w:rFonts w:ascii="Garamond" w:hAnsi="Garamond"/>
        </w:rPr>
        <w:t xml:space="preserve">  </w:t>
      </w:r>
      <w:r w:rsidR="008A048B" w:rsidRPr="008A048B">
        <w:rPr>
          <w:rFonts w:ascii="Garamond" w:hAnsi="Garamond"/>
          <w:b w:val="0"/>
        </w:rPr>
        <w:t>F19AS00392</w:t>
      </w:r>
    </w:p>
    <w:p w14:paraId="0AE903D6" w14:textId="004D9550" w:rsidR="007F5414" w:rsidRPr="0077298C" w:rsidRDefault="007F5414" w:rsidP="00877F12">
      <w:pPr>
        <w:pStyle w:val="Title"/>
        <w:spacing w:after="240"/>
        <w:jc w:val="left"/>
        <w:rPr>
          <w:rFonts w:ascii="Garamond" w:hAnsi="Garamond"/>
          <w:b w:val="0"/>
        </w:rPr>
      </w:pPr>
      <w:r w:rsidRPr="0077298C">
        <w:rPr>
          <w:rFonts w:ascii="Garamond" w:hAnsi="Garamond"/>
        </w:rPr>
        <w:t xml:space="preserve">Federal </w:t>
      </w:r>
      <w:r w:rsidR="00D56B55" w:rsidRPr="0077298C">
        <w:rPr>
          <w:rFonts w:ascii="Garamond" w:hAnsi="Garamond"/>
        </w:rPr>
        <w:t>Program</w:t>
      </w:r>
      <w:r w:rsidRPr="0077298C">
        <w:rPr>
          <w:rFonts w:ascii="Garamond" w:hAnsi="Garamond"/>
        </w:rPr>
        <w:t xml:space="preserve">: </w:t>
      </w:r>
      <w:r w:rsidRPr="0077298C">
        <w:rPr>
          <w:rFonts w:ascii="Garamond" w:hAnsi="Garamond"/>
          <w:b w:val="0"/>
        </w:rPr>
        <w:t>Department of the Interior</w:t>
      </w:r>
      <w:r w:rsidR="00221D15">
        <w:rPr>
          <w:rFonts w:ascii="Garamond" w:hAnsi="Garamond"/>
          <w:b w:val="0"/>
        </w:rPr>
        <w:t xml:space="preserve"> (DOI)</w:t>
      </w:r>
      <w:r w:rsidRPr="0077298C">
        <w:rPr>
          <w:rFonts w:ascii="Garamond" w:hAnsi="Garamond"/>
          <w:b w:val="0"/>
        </w:rPr>
        <w:t>,</w:t>
      </w:r>
      <w:r w:rsidR="006F7673" w:rsidRPr="0077298C">
        <w:rPr>
          <w:rFonts w:ascii="Garamond" w:hAnsi="Garamond"/>
          <w:b w:val="0"/>
        </w:rPr>
        <w:t xml:space="preserve"> United States (U.S.)</w:t>
      </w:r>
      <w:r w:rsidRPr="0077298C">
        <w:rPr>
          <w:rFonts w:ascii="Garamond" w:hAnsi="Garamond"/>
          <w:b w:val="0"/>
        </w:rPr>
        <w:t xml:space="preserve"> Fish and Wildlife Service</w:t>
      </w:r>
      <w:r w:rsidR="00221D15">
        <w:rPr>
          <w:rFonts w:ascii="Garamond" w:hAnsi="Garamond"/>
          <w:b w:val="0"/>
        </w:rPr>
        <w:t xml:space="preserve"> (Service)</w:t>
      </w:r>
      <w:r w:rsidRPr="0077298C">
        <w:rPr>
          <w:rFonts w:ascii="Garamond" w:hAnsi="Garamond"/>
          <w:b w:val="0"/>
        </w:rPr>
        <w:t xml:space="preserve">, </w:t>
      </w:r>
      <w:r w:rsidR="00221D15">
        <w:rPr>
          <w:rFonts w:ascii="Garamond" w:hAnsi="Garamond"/>
          <w:b w:val="0"/>
        </w:rPr>
        <w:t xml:space="preserve">National Wildlife Refuge (NWR), </w:t>
      </w:r>
      <w:r w:rsidR="00185E6C" w:rsidRPr="0077298C">
        <w:rPr>
          <w:rFonts w:ascii="Garamond" w:hAnsi="Garamond"/>
          <w:b w:val="0"/>
        </w:rPr>
        <w:t xml:space="preserve">Arizona Fire </w:t>
      </w:r>
      <w:r w:rsidR="00221D15">
        <w:rPr>
          <w:rFonts w:ascii="Garamond" w:hAnsi="Garamond"/>
          <w:b w:val="0"/>
        </w:rPr>
        <w:t xml:space="preserve">District </w:t>
      </w:r>
      <w:r w:rsidR="00185E6C" w:rsidRPr="0077298C">
        <w:rPr>
          <w:rFonts w:ascii="Garamond" w:hAnsi="Garamond"/>
          <w:b w:val="0"/>
        </w:rPr>
        <w:t>Zone</w:t>
      </w:r>
    </w:p>
    <w:p w14:paraId="7C39043E" w14:textId="3098D5B0" w:rsidR="007F5414" w:rsidRPr="0077298C" w:rsidRDefault="00C516D7" w:rsidP="00877F12">
      <w:pPr>
        <w:pStyle w:val="Title"/>
        <w:spacing w:after="240"/>
        <w:jc w:val="left"/>
        <w:rPr>
          <w:rFonts w:ascii="Garamond" w:hAnsi="Garamond"/>
          <w:b w:val="0"/>
        </w:rPr>
      </w:pPr>
      <w:r w:rsidRPr="0077298C">
        <w:rPr>
          <w:rFonts w:ascii="Garamond" w:hAnsi="Garamond"/>
        </w:rPr>
        <w:t>Catalog of Federal Domestic Assistance (CFDA) Number</w:t>
      </w:r>
      <w:r w:rsidR="007F5414" w:rsidRPr="0077298C">
        <w:rPr>
          <w:rFonts w:ascii="Garamond" w:hAnsi="Garamond"/>
        </w:rPr>
        <w:t>:</w:t>
      </w:r>
      <w:r w:rsidR="007F5414" w:rsidRPr="0077298C">
        <w:rPr>
          <w:rFonts w:ascii="Garamond" w:hAnsi="Garamond"/>
          <w:b w:val="0"/>
        </w:rPr>
        <w:t xml:space="preserve"> </w:t>
      </w:r>
      <w:r w:rsidR="00861CA4" w:rsidRPr="0077298C">
        <w:rPr>
          <w:rFonts w:ascii="Garamond" w:hAnsi="Garamond"/>
          <w:b w:val="0"/>
        </w:rPr>
        <w:t>15.67</w:t>
      </w:r>
      <w:r w:rsidR="00185E6C" w:rsidRPr="0077298C">
        <w:rPr>
          <w:rFonts w:ascii="Garamond" w:hAnsi="Garamond"/>
          <w:b w:val="0"/>
        </w:rPr>
        <w:t>4</w:t>
      </w:r>
    </w:p>
    <w:p w14:paraId="2A968F96" w14:textId="72641417" w:rsidR="0077298C" w:rsidRPr="00221D15" w:rsidRDefault="00A15D51" w:rsidP="00221D15">
      <w:pPr>
        <w:rPr>
          <w:rFonts w:ascii="Garamond" w:hAnsi="Garamond"/>
        </w:rPr>
      </w:pPr>
      <w:r w:rsidRPr="00221D15">
        <w:rPr>
          <w:rFonts w:ascii="Garamond" w:hAnsi="Garamond"/>
          <w:b/>
        </w:rPr>
        <w:t>Authorizing Legislation:</w:t>
      </w:r>
      <w:r w:rsidRPr="00221D15">
        <w:rPr>
          <w:rFonts w:ascii="Garamond" w:hAnsi="Garamond"/>
        </w:rPr>
        <w:t xml:space="preserve"> </w:t>
      </w:r>
      <w:r w:rsidR="00F54C2A" w:rsidRPr="00221D15">
        <w:rPr>
          <w:rFonts w:ascii="Garamond" w:eastAsia="Garamond" w:hAnsi="Garamond"/>
        </w:rPr>
        <w:t xml:space="preserve">This program is authorized by the </w:t>
      </w:r>
      <w:r w:rsidR="00221D15" w:rsidRPr="00221D15">
        <w:rPr>
          <w:rFonts w:ascii="Garamond" w:hAnsi="Garamond"/>
        </w:rPr>
        <w:t>Bipartisan Budget Act of 2018, Pub. L. 115-123, Department of the Interior-Wildlife Fire Management; Consolidated Appropriations Act FY 2017 P.L. 114-113, Department of the Interior-Wildland Fire Management; and prior appropriations.</w:t>
      </w:r>
    </w:p>
    <w:p w14:paraId="0463AAA6" w14:textId="77777777" w:rsidR="00221D15" w:rsidRPr="0077298C" w:rsidRDefault="00221D15" w:rsidP="0077298C">
      <w:pPr>
        <w:rPr>
          <w:rFonts w:ascii="Garamond" w:hAnsi="Garamond"/>
        </w:rPr>
      </w:pPr>
    </w:p>
    <w:p w14:paraId="745CA4B5" w14:textId="082F9D06" w:rsidR="00A15D51" w:rsidRDefault="00A15D51" w:rsidP="0077298C">
      <w:pPr>
        <w:rPr>
          <w:rFonts w:ascii="Garamond" w:eastAsia="Calibri" w:hAnsi="Garamond" w:cs="Calibri"/>
        </w:rPr>
      </w:pPr>
      <w:r w:rsidRPr="0077298C">
        <w:rPr>
          <w:rFonts w:ascii="Garamond" w:hAnsi="Garamond"/>
          <w:b/>
        </w:rPr>
        <w:t>Paperwork Reduction Act Statement:</w:t>
      </w:r>
      <w:r w:rsidRPr="0077298C">
        <w:rPr>
          <w:rFonts w:ascii="Garamond" w:hAnsi="Garamond"/>
        </w:rPr>
        <w:t xml:space="preserve"> We are collecting this information in accordance with the </w:t>
      </w:r>
      <w:r w:rsidR="00DE4E6B" w:rsidRPr="0077298C">
        <w:rPr>
          <w:rFonts w:ascii="Garamond" w:hAnsi="Garamond"/>
        </w:rPr>
        <w:t>authorizing legislation</w:t>
      </w:r>
      <w:r w:rsidR="00B46DF4" w:rsidRPr="0077298C">
        <w:rPr>
          <w:rFonts w:ascii="Garamond" w:hAnsi="Garamond"/>
        </w:rPr>
        <w:t xml:space="preserve"> </w:t>
      </w:r>
      <w:r w:rsidR="00DE4E6B" w:rsidRPr="0077298C">
        <w:rPr>
          <w:rFonts w:ascii="Garamond" w:hAnsi="Garamond"/>
        </w:rPr>
        <w:t>identified</w:t>
      </w:r>
      <w:r w:rsidRPr="0077298C">
        <w:rPr>
          <w:rFonts w:ascii="Garamond" w:hAnsi="Garamond"/>
        </w:rPr>
        <w:t xml:space="preserve"> above.</w:t>
      </w:r>
      <w:r w:rsidR="006B0A3B" w:rsidRPr="0077298C">
        <w:rPr>
          <w:rFonts w:ascii="Garamond" w:hAnsi="Garamond"/>
        </w:rPr>
        <w:t xml:space="preserve">  </w:t>
      </w:r>
      <w:r w:rsidRPr="0077298C">
        <w:rPr>
          <w:rFonts w:ascii="Garamond" w:eastAsia="Calibri" w:hAnsi="Garamond"/>
        </w:rPr>
        <w:t>Your response is required to obtain or retain a benefit.</w:t>
      </w:r>
      <w:r w:rsidR="006B0A3B" w:rsidRPr="0077298C">
        <w:rPr>
          <w:rFonts w:ascii="Garamond" w:eastAsia="Calibri" w:hAnsi="Garamond"/>
        </w:rPr>
        <w:t xml:space="preserve"> </w:t>
      </w:r>
      <w:r w:rsidRPr="0077298C">
        <w:rPr>
          <w:rFonts w:ascii="Garamond" w:eastAsia="Calibri" w:hAnsi="Garamond"/>
        </w:rPr>
        <w:t xml:space="preserve"> We will </w:t>
      </w:r>
      <w:r w:rsidRPr="0077298C">
        <w:rPr>
          <w:rFonts w:ascii="Garamond" w:eastAsia="Calibri" w:hAnsi="Garamond" w:cs="Calibri"/>
        </w:rPr>
        <w:t>use</w:t>
      </w:r>
      <w:r w:rsidR="006B0A3B" w:rsidRPr="0077298C">
        <w:rPr>
          <w:rFonts w:ascii="Garamond" w:eastAsia="Calibri" w:hAnsi="Garamond" w:cs="Calibri"/>
        </w:rPr>
        <w:t xml:space="preserve"> the information you provide to </w:t>
      </w:r>
      <w:r w:rsidRPr="0077298C">
        <w:rPr>
          <w:rFonts w:ascii="Garamond" w:eastAsia="Calibri" w:hAnsi="Garamond" w:cs="Calibri"/>
        </w:rPr>
        <w:t>conduct a competitive review and select projects for funding and, if aw</w:t>
      </w:r>
      <w:r w:rsidR="006B0A3B" w:rsidRPr="0077298C">
        <w:rPr>
          <w:rFonts w:ascii="Garamond" w:eastAsia="Calibri" w:hAnsi="Garamond" w:cs="Calibri"/>
        </w:rPr>
        <w:t xml:space="preserve">arded, to evaluate performance.  </w:t>
      </w:r>
      <w:r w:rsidRPr="0077298C">
        <w:rPr>
          <w:rFonts w:ascii="Garamond" w:eastAsia="Calibri" w:hAnsi="Garamond" w:cs="Calibri"/>
        </w:rPr>
        <w:t>We may not conduct or sponsor and you are not required to respond to a collection of information unless i</w:t>
      </w:r>
      <w:r w:rsidR="0037425F" w:rsidRPr="0077298C">
        <w:rPr>
          <w:rFonts w:ascii="Garamond" w:eastAsia="Calibri" w:hAnsi="Garamond" w:cs="Calibri"/>
        </w:rPr>
        <w:t>t displays a currently valid Office of Management and Budget (OMB)</w:t>
      </w:r>
      <w:r w:rsidR="006B0A3B" w:rsidRPr="0077298C">
        <w:rPr>
          <w:rFonts w:ascii="Garamond" w:eastAsia="Calibri" w:hAnsi="Garamond" w:cs="Calibri"/>
        </w:rPr>
        <w:t xml:space="preserve"> </w:t>
      </w:r>
      <w:r w:rsidRPr="0077298C">
        <w:rPr>
          <w:rFonts w:ascii="Garamond" w:eastAsia="Calibri" w:hAnsi="Garamond" w:cs="Calibri"/>
        </w:rPr>
        <w:t xml:space="preserve">control number. </w:t>
      </w:r>
      <w:r w:rsidR="006B0A3B" w:rsidRPr="0077298C">
        <w:rPr>
          <w:rFonts w:ascii="Garamond" w:eastAsia="Calibri" w:hAnsi="Garamond" w:cs="Calibri"/>
        </w:rPr>
        <w:t xml:space="preserve"> </w:t>
      </w:r>
      <w:r w:rsidRPr="0077298C">
        <w:rPr>
          <w:rFonts w:ascii="Garamond" w:eastAsia="Calibri" w:hAnsi="Garamond" w:cs="Calibri"/>
        </w:rPr>
        <w:t xml:space="preserve">We estimate that it will take you </w:t>
      </w:r>
      <w:r w:rsidR="002C2EFD" w:rsidRPr="0077298C">
        <w:rPr>
          <w:rFonts w:ascii="Garamond" w:eastAsia="Calibri" w:hAnsi="Garamond" w:cs="Calibri"/>
        </w:rPr>
        <w:t xml:space="preserve">on average </w:t>
      </w:r>
      <w:r w:rsidR="006B0A3B" w:rsidRPr="0077298C">
        <w:rPr>
          <w:rFonts w:ascii="Garamond" w:eastAsia="Calibri" w:hAnsi="Garamond" w:cs="Calibri"/>
        </w:rPr>
        <w:t xml:space="preserve">about </w:t>
      </w:r>
      <w:r w:rsidR="002C2EFD" w:rsidRPr="0077298C">
        <w:rPr>
          <w:rFonts w:ascii="Garamond" w:eastAsia="Calibri" w:hAnsi="Garamond" w:cs="Calibri"/>
        </w:rPr>
        <w:t>40</w:t>
      </w:r>
      <w:r w:rsidRPr="0077298C">
        <w:rPr>
          <w:rFonts w:ascii="Garamond" w:eastAsia="Calibri" w:hAnsi="Garamond" w:cs="Calibri"/>
        </w:rPr>
        <w:t xml:space="preserve"> hours to complete an initial application, </w:t>
      </w:r>
      <w:r w:rsidR="00C516D7" w:rsidRPr="0077298C">
        <w:rPr>
          <w:rFonts w:ascii="Garamond" w:eastAsia="Calibri" w:hAnsi="Garamond" w:cs="Calibri"/>
        </w:rPr>
        <w:t xml:space="preserve">about </w:t>
      </w:r>
      <w:r w:rsidR="002C2EFD" w:rsidRPr="0077298C">
        <w:rPr>
          <w:rFonts w:ascii="Garamond" w:eastAsia="Calibri" w:hAnsi="Garamond" w:cs="Calibri"/>
        </w:rPr>
        <w:t>3</w:t>
      </w:r>
      <w:r w:rsidRPr="0077298C">
        <w:rPr>
          <w:rFonts w:ascii="Garamond" w:eastAsia="Calibri" w:hAnsi="Garamond" w:cs="Calibri"/>
        </w:rPr>
        <w:t xml:space="preserve"> hours to revise the terms of an award, and </w:t>
      </w:r>
      <w:r w:rsidR="00C516D7" w:rsidRPr="0077298C">
        <w:rPr>
          <w:rFonts w:ascii="Garamond" w:eastAsia="Calibri" w:hAnsi="Garamond" w:cs="Calibri"/>
        </w:rPr>
        <w:t xml:space="preserve">about </w:t>
      </w:r>
      <w:r w:rsidR="002C2EFD" w:rsidRPr="0077298C">
        <w:rPr>
          <w:rFonts w:ascii="Garamond" w:eastAsia="Calibri" w:hAnsi="Garamond" w:cs="Calibri"/>
        </w:rPr>
        <w:t>8</w:t>
      </w:r>
      <w:r w:rsidRPr="0077298C">
        <w:rPr>
          <w:rFonts w:ascii="Garamond" w:eastAsia="Calibri" w:hAnsi="Garamond" w:cs="Calibri"/>
        </w:rPr>
        <w:t xml:space="preserve"> hours </w:t>
      </w:r>
      <w:r w:rsidR="002C2EFD" w:rsidRPr="0077298C">
        <w:rPr>
          <w:rFonts w:ascii="Garamond" w:eastAsia="Calibri" w:hAnsi="Garamond" w:cs="Calibri"/>
        </w:rPr>
        <w:t>per report to</w:t>
      </w:r>
      <w:r w:rsidRPr="0077298C">
        <w:rPr>
          <w:rFonts w:ascii="Garamond" w:hAnsi="Garamond"/>
        </w:rPr>
        <w:t xml:space="preserve"> prepare and submit </w:t>
      </w:r>
      <w:r w:rsidR="002C2EFD" w:rsidRPr="0077298C">
        <w:rPr>
          <w:rFonts w:ascii="Garamond" w:hAnsi="Garamond"/>
        </w:rPr>
        <w:t xml:space="preserve">financial and performance </w:t>
      </w:r>
      <w:r w:rsidRPr="0077298C">
        <w:rPr>
          <w:rFonts w:ascii="Garamond" w:hAnsi="Garamond"/>
        </w:rPr>
        <w:t>report</w:t>
      </w:r>
      <w:r w:rsidR="002C2EFD" w:rsidRPr="0077298C">
        <w:rPr>
          <w:rFonts w:ascii="Garamond" w:hAnsi="Garamond"/>
        </w:rPr>
        <w:t>s</w:t>
      </w:r>
      <w:r w:rsidRPr="0077298C">
        <w:rPr>
          <w:rFonts w:ascii="Garamond" w:hAnsi="Garamond"/>
        </w:rPr>
        <w:t>, including time to maintain records and gather information</w:t>
      </w:r>
      <w:r w:rsidRPr="0077298C">
        <w:rPr>
          <w:rFonts w:ascii="Garamond" w:eastAsia="Calibri" w:hAnsi="Garamond" w:cs="Calibri"/>
        </w:rPr>
        <w:t xml:space="preserve">. </w:t>
      </w:r>
      <w:r w:rsidR="006B0A3B" w:rsidRPr="0077298C">
        <w:rPr>
          <w:rFonts w:ascii="Garamond" w:eastAsia="Calibri" w:hAnsi="Garamond" w:cs="Calibri"/>
        </w:rPr>
        <w:t xml:space="preserve"> </w:t>
      </w:r>
      <w:r w:rsidR="002C2EFD" w:rsidRPr="0077298C">
        <w:rPr>
          <w:rFonts w:ascii="Garamond" w:eastAsia="Calibri" w:hAnsi="Garamond" w:cs="Calibri"/>
        </w:rPr>
        <w:t xml:space="preserve">Actual time for these activities will vary depending on program-specific requirements.  </w:t>
      </w:r>
      <w:r w:rsidRPr="0077298C">
        <w:rPr>
          <w:rFonts w:ascii="Garamond" w:eastAsia="Calibri" w:hAnsi="Garamond" w:cs="Calibri"/>
        </w:rPr>
        <w:t xml:space="preserve">You may send comments on the burden estimate or any other aspect of this information collection to the Information Collection Clearance Officer, U.S. Fish and Wildlife Service, MS BPHC, 5275 </w:t>
      </w:r>
      <w:r w:rsidR="006B0A3B" w:rsidRPr="0077298C">
        <w:rPr>
          <w:rFonts w:ascii="Garamond" w:eastAsia="Calibri" w:hAnsi="Garamond" w:cs="Calibri"/>
        </w:rPr>
        <w:t>Leesburg Pike, Falls Church, VA</w:t>
      </w:r>
      <w:r w:rsidRPr="0077298C">
        <w:rPr>
          <w:rFonts w:ascii="Garamond" w:eastAsia="Calibri" w:hAnsi="Garamond" w:cs="Calibri"/>
        </w:rPr>
        <w:t xml:space="preserve"> 22041-3803.</w:t>
      </w:r>
    </w:p>
    <w:p w14:paraId="25A79FE3" w14:textId="77777777" w:rsidR="0055327B" w:rsidRPr="0077298C" w:rsidRDefault="0055327B" w:rsidP="0077298C">
      <w:pPr>
        <w:rPr>
          <w:rFonts w:ascii="Garamond" w:eastAsia="Calibri" w:hAnsi="Garamond" w:cs="Calibri"/>
        </w:rPr>
      </w:pPr>
    </w:p>
    <w:p w14:paraId="74AC37BA" w14:textId="2D87503C" w:rsidR="002C2EFD" w:rsidRPr="0077298C" w:rsidRDefault="002C2EFD" w:rsidP="00877F12">
      <w:pPr>
        <w:spacing w:after="240"/>
        <w:rPr>
          <w:rFonts w:ascii="Garamond" w:eastAsia="Calibri" w:hAnsi="Garamond" w:cs="Calibri"/>
        </w:rPr>
      </w:pPr>
      <w:r w:rsidRPr="0077298C">
        <w:rPr>
          <w:rFonts w:ascii="Garamond" w:eastAsia="Calibri" w:hAnsi="Garamond" w:cs="Calibri"/>
          <w:b/>
        </w:rPr>
        <w:t>OMB Control Number:</w:t>
      </w:r>
      <w:r w:rsidRPr="0077298C">
        <w:rPr>
          <w:rFonts w:ascii="Garamond" w:eastAsia="Calibri" w:hAnsi="Garamond" w:cs="Calibri"/>
        </w:rPr>
        <w:t xml:space="preserve"> 1018-0100 (</w:t>
      </w:r>
      <w:r w:rsidRPr="0077298C">
        <w:rPr>
          <w:rFonts w:ascii="Garamond" w:eastAsia="Calibri" w:hAnsi="Garamond"/>
        </w:rPr>
        <w:t>Expir</w:t>
      </w:r>
      <w:r w:rsidR="00D56B55" w:rsidRPr="0077298C">
        <w:rPr>
          <w:rFonts w:ascii="Garamond" w:eastAsia="Calibri" w:hAnsi="Garamond"/>
        </w:rPr>
        <w:t>ation Date: 7/31/20</w:t>
      </w:r>
      <w:r w:rsidR="00D56B55" w:rsidRPr="0077298C">
        <w:rPr>
          <w:rFonts w:ascii="Garamond" w:eastAsia="Calibri" w:hAnsi="Garamond" w:cs="Calibri"/>
        </w:rPr>
        <w:t>21)</w:t>
      </w:r>
    </w:p>
    <w:p w14:paraId="3F9B0A90" w14:textId="59BFD48E" w:rsidR="00562DF7" w:rsidRPr="0077298C" w:rsidRDefault="00B62B6D" w:rsidP="004801DC">
      <w:pPr>
        <w:pStyle w:val="Heading2"/>
        <w:rPr>
          <w:rFonts w:ascii="Garamond" w:hAnsi="Garamond"/>
          <w:sz w:val="24"/>
        </w:rPr>
      </w:pPr>
      <w:r w:rsidRPr="0077298C">
        <w:rPr>
          <w:rFonts w:ascii="Garamond" w:hAnsi="Garamond"/>
          <w:sz w:val="24"/>
        </w:rPr>
        <w:t xml:space="preserve">I. </w:t>
      </w:r>
      <w:r w:rsidR="00D56B55" w:rsidRPr="0077298C">
        <w:rPr>
          <w:rFonts w:ascii="Garamond" w:hAnsi="Garamond"/>
          <w:sz w:val="24"/>
        </w:rPr>
        <w:t>Program Description</w:t>
      </w:r>
    </w:p>
    <w:p w14:paraId="7B89B92C" w14:textId="74FDB32D" w:rsidR="0078088F" w:rsidRPr="0077298C" w:rsidRDefault="0078088F" w:rsidP="0078088F">
      <w:pPr>
        <w:rPr>
          <w:rFonts w:ascii="Garamond" w:eastAsia="Garamond" w:hAnsi="Garamond" w:cstheme="majorHAnsi"/>
        </w:rPr>
      </w:pPr>
      <w:r w:rsidRPr="0077298C">
        <w:rPr>
          <w:rFonts w:ascii="Garamond" w:eastAsia="Garamond" w:hAnsi="Garamond" w:cstheme="majorHAnsi"/>
        </w:rPr>
        <w:t xml:space="preserve">The purpose of this agreement is to support hazardous fuels reduction, construction of fire breaks, clearing of roads for emergency vehicle access, and critical wildlife habitat construction/protection.  All </w:t>
      </w:r>
      <w:r w:rsidR="00221D15">
        <w:rPr>
          <w:rFonts w:ascii="Garamond" w:eastAsia="Garamond" w:hAnsi="Garamond" w:cstheme="majorHAnsi"/>
        </w:rPr>
        <w:t xml:space="preserve">Service </w:t>
      </w:r>
      <w:r w:rsidRPr="0077298C">
        <w:rPr>
          <w:rFonts w:ascii="Garamond" w:eastAsia="Garamond" w:hAnsi="Garamond" w:cstheme="majorHAnsi"/>
        </w:rPr>
        <w:t>land in Arizona will be included in this agreement including but not limited to 1) San Bernardino NWR</w:t>
      </w:r>
      <w:r w:rsidR="00221D15">
        <w:rPr>
          <w:rFonts w:ascii="Garamond" w:eastAsia="Garamond" w:hAnsi="Garamond" w:cstheme="majorHAnsi"/>
        </w:rPr>
        <w:t>;</w:t>
      </w:r>
      <w:r w:rsidRPr="0077298C">
        <w:rPr>
          <w:rFonts w:ascii="Garamond" w:eastAsia="Garamond" w:hAnsi="Garamond" w:cstheme="majorHAnsi"/>
        </w:rPr>
        <w:t xml:space="preserve"> 2) Leslie Canyon NWR</w:t>
      </w:r>
      <w:r w:rsidR="00221D15">
        <w:rPr>
          <w:rFonts w:ascii="Garamond" w:eastAsia="Garamond" w:hAnsi="Garamond" w:cstheme="majorHAnsi"/>
        </w:rPr>
        <w:t>;</w:t>
      </w:r>
      <w:r w:rsidRPr="0077298C">
        <w:rPr>
          <w:rFonts w:ascii="Garamond" w:eastAsia="Garamond" w:hAnsi="Garamond" w:cstheme="majorHAnsi"/>
        </w:rPr>
        <w:t xml:space="preserve"> 3) Buenos Aires NWR</w:t>
      </w:r>
      <w:r w:rsidR="00221D15">
        <w:rPr>
          <w:rFonts w:ascii="Garamond" w:eastAsia="Garamond" w:hAnsi="Garamond" w:cstheme="majorHAnsi"/>
        </w:rPr>
        <w:t>;</w:t>
      </w:r>
      <w:r w:rsidRPr="0077298C">
        <w:rPr>
          <w:rFonts w:ascii="Garamond" w:eastAsia="Garamond" w:hAnsi="Garamond" w:cstheme="majorHAnsi"/>
        </w:rPr>
        <w:t xml:space="preserve"> 4) </w:t>
      </w:r>
      <w:proofErr w:type="spellStart"/>
      <w:r w:rsidRPr="0077298C">
        <w:rPr>
          <w:rFonts w:ascii="Garamond" w:eastAsia="Garamond" w:hAnsi="Garamond" w:cstheme="majorHAnsi"/>
        </w:rPr>
        <w:t>Cabeza</w:t>
      </w:r>
      <w:proofErr w:type="spellEnd"/>
      <w:r w:rsidRPr="0077298C">
        <w:rPr>
          <w:rFonts w:ascii="Garamond" w:eastAsia="Garamond" w:hAnsi="Garamond" w:cstheme="majorHAnsi"/>
        </w:rPr>
        <w:t xml:space="preserve"> </w:t>
      </w:r>
      <w:proofErr w:type="spellStart"/>
      <w:r w:rsidRPr="0077298C">
        <w:rPr>
          <w:rFonts w:ascii="Garamond" w:eastAsia="Garamond" w:hAnsi="Garamond" w:cstheme="majorHAnsi"/>
        </w:rPr>
        <w:t>Prieta</w:t>
      </w:r>
      <w:proofErr w:type="spellEnd"/>
      <w:r w:rsidRPr="0077298C">
        <w:rPr>
          <w:rFonts w:ascii="Garamond" w:eastAsia="Garamond" w:hAnsi="Garamond" w:cstheme="majorHAnsi"/>
        </w:rPr>
        <w:t xml:space="preserve"> NWR</w:t>
      </w:r>
      <w:r w:rsidR="00221D15">
        <w:rPr>
          <w:rFonts w:ascii="Garamond" w:eastAsia="Garamond" w:hAnsi="Garamond" w:cstheme="majorHAnsi"/>
        </w:rPr>
        <w:t>;</w:t>
      </w:r>
      <w:r w:rsidRPr="0077298C">
        <w:rPr>
          <w:rFonts w:ascii="Garamond" w:eastAsia="Garamond" w:hAnsi="Garamond" w:cstheme="majorHAnsi"/>
        </w:rPr>
        <w:t xml:space="preserve"> </w:t>
      </w:r>
      <w:r w:rsidR="00221D15">
        <w:rPr>
          <w:rFonts w:ascii="Garamond" w:eastAsia="Garamond" w:hAnsi="Garamond" w:cstheme="majorHAnsi"/>
        </w:rPr>
        <w:t xml:space="preserve">            </w:t>
      </w:r>
      <w:r w:rsidRPr="0077298C">
        <w:rPr>
          <w:rFonts w:ascii="Garamond" w:eastAsia="Garamond" w:hAnsi="Garamond" w:cstheme="majorHAnsi"/>
        </w:rPr>
        <w:t>5) Imperial NWR</w:t>
      </w:r>
      <w:r w:rsidR="00221D15">
        <w:rPr>
          <w:rFonts w:ascii="Garamond" w:eastAsia="Garamond" w:hAnsi="Garamond" w:cstheme="majorHAnsi"/>
        </w:rPr>
        <w:t>;</w:t>
      </w:r>
      <w:r w:rsidRPr="0077298C">
        <w:rPr>
          <w:rFonts w:ascii="Garamond" w:eastAsia="Garamond" w:hAnsi="Garamond" w:cstheme="majorHAnsi"/>
        </w:rPr>
        <w:t xml:space="preserve"> 6) K</w:t>
      </w:r>
      <w:r w:rsidR="00221D15">
        <w:rPr>
          <w:rFonts w:ascii="Garamond" w:eastAsia="Garamond" w:hAnsi="Garamond" w:cstheme="majorHAnsi"/>
        </w:rPr>
        <w:t>ofa</w:t>
      </w:r>
      <w:r w:rsidRPr="0077298C">
        <w:rPr>
          <w:rFonts w:ascii="Garamond" w:eastAsia="Garamond" w:hAnsi="Garamond" w:cstheme="majorHAnsi"/>
        </w:rPr>
        <w:t xml:space="preserve"> NWR</w:t>
      </w:r>
      <w:r w:rsidR="00221D15">
        <w:rPr>
          <w:rFonts w:ascii="Garamond" w:eastAsia="Garamond" w:hAnsi="Garamond" w:cstheme="majorHAnsi"/>
        </w:rPr>
        <w:t>;</w:t>
      </w:r>
      <w:r w:rsidRPr="0077298C">
        <w:rPr>
          <w:rFonts w:ascii="Garamond" w:eastAsia="Garamond" w:hAnsi="Garamond" w:cstheme="majorHAnsi"/>
        </w:rPr>
        <w:t xml:space="preserve"> 7) Cibola NWR</w:t>
      </w:r>
      <w:r w:rsidR="00221D15">
        <w:rPr>
          <w:rFonts w:ascii="Garamond" w:eastAsia="Garamond" w:hAnsi="Garamond" w:cstheme="majorHAnsi"/>
        </w:rPr>
        <w:t>;</w:t>
      </w:r>
      <w:r w:rsidRPr="0077298C">
        <w:rPr>
          <w:rFonts w:ascii="Garamond" w:eastAsia="Garamond" w:hAnsi="Garamond" w:cstheme="majorHAnsi"/>
        </w:rPr>
        <w:t xml:space="preserve"> 8) Bill Williams NWR</w:t>
      </w:r>
      <w:r w:rsidR="00221D15">
        <w:rPr>
          <w:rFonts w:ascii="Garamond" w:eastAsia="Garamond" w:hAnsi="Garamond" w:cstheme="majorHAnsi"/>
        </w:rPr>
        <w:t>; and</w:t>
      </w:r>
      <w:r w:rsidRPr="0077298C">
        <w:rPr>
          <w:rFonts w:ascii="Garamond" w:eastAsia="Garamond" w:hAnsi="Garamond" w:cstheme="majorHAnsi"/>
        </w:rPr>
        <w:t xml:space="preserve"> 9) Havasu NWR.</w:t>
      </w:r>
    </w:p>
    <w:p w14:paraId="6D91C0AC" w14:textId="77777777" w:rsidR="0078088F" w:rsidRPr="0077298C" w:rsidRDefault="0078088F" w:rsidP="0078088F">
      <w:pPr>
        <w:rPr>
          <w:rFonts w:ascii="Garamond" w:eastAsia="Garamond" w:hAnsi="Garamond" w:cstheme="majorHAnsi"/>
        </w:rPr>
      </w:pPr>
      <w:r w:rsidRPr="0077298C">
        <w:rPr>
          <w:rFonts w:ascii="Garamond" w:eastAsia="Garamond" w:hAnsi="Garamond" w:cstheme="majorHAnsi"/>
        </w:rPr>
        <w:t xml:space="preserve"> </w:t>
      </w:r>
    </w:p>
    <w:p w14:paraId="0B9971B6" w14:textId="38D5AE95" w:rsidR="0078088F" w:rsidRPr="0077298C" w:rsidRDefault="0078088F" w:rsidP="0078088F">
      <w:pPr>
        <w:rPr>
          <w:rFonts w:ascii="Garamond" w:eastAsia="Garamond" w:hAnsi="Garamond" w:cstheme="majorHAnsi"/>
        </w:rPr>
      </w:pPr>
      <w:r w:rsidRPr="0077298C">
        <w:rPr>
          <w:rFonts w:ascii="Garamond" w:eastAsia="Garamond" w:hAnsi="Garamond" w:cstheme="majorHAnsi"/>
        </w:rPr>
        <w:t xml:space="preserve">Project funding will be provided by the </w:t>
      </w:r>
      <w:r w:rsidR="00221D15">
        <w:rPr>
          <w:rFonts w:ascii="Garamond" w:eastAsia="Garamond" w:hAnsi="Garamond" w:cstheme="majorHAnsi"/>
        </w:rPr>
        <w:t xml:space="preserve">Service’s </w:t>
      </w:r>
      <w:r w:rsidRPr="0077298C">
        <w:rPr>
          <w:rFonts w:ascii="Garamond" w:eastAsia="Garamond" w:hAnsi="Garamond" w:cstheme="majorHAnsi"/>
        </w:rPr>
        <w:t>hazardous fuels reduction (HFR) accounts, the Southern Border Initiative project (SBI) and other grants/awards depending on project location. HFR funds are used across all refuges in Arizona in areas identified as vulnerable to catastrophic wildfire damage.  The SBI project includes mechanical clearing and thinning of lands near the U.S</w:t>
      </w:r>
      <w:r w:rsidR="00221D15">
        <w:rPr>
          <w:rFonts w:ascii="Garamond" w:eastAsia="Garamond" w:hAnsi="Garamond" w:cstheme="majorHAnsi"/>
        </w:rPr>
        <w:t>/</w:t>
      </w:r>
      <w:r w:rsidRPr="0077298C">
        <w:rPr>
          <w:rFonts w:ascii="Garamond" w:eastAsia="Garamond" w:hAnsi="Garamond" w:cstheme="majorHAnsi"/>
        </w:rPr>
        <w:t xml:space="preserve"> Mexico border.  The overall goals of SBI projects are to reduce the risk of wildfire, protect critical threatened and endangered species habitat, mitigate safety risks to </w:t>
      </w:r>
      <w:r w:rsidR="00221D15">
        <w:rPr>
          <w:rFonts w:ascii="Garamond" w:eastAsia="Garamond" w:hAnsi="Garamond" w:cstheme="majorHAnsi"/>
        </w:rPr>
        <w:t>Service</w:t>
      </w:r>
      <w:r w:rsidRPr="0077298C">
        <w:rPr>
          <w:rFonts w:ascii="Garamond" w:eastAsia="Garamond" w:hAnsi="Garamond" w:cstheme="majorHAnsi"/>
        </w:rPr>
        <w:t xml:space="preserve"> staff and Border Patrol personnel and improve access and visibility for Border Patrol operations. </w:t>
      </w:r>
    </w:p>
    <w:p w14:paraId="18AC03E6" w14:textId="77777777" w:rsidR="0078088F" w:rsidRPr="0077298C" w:rsidRDefault="0078088F" w:rsidP="0078088F">
      <w:pPr>
        <w:rPr>
          <w:rFonts w:ascii="Garamond" w:eastAsia="Garamond" w:hAnsi="Garamond" w:cstheme="majorHAnsi"/>
        </w:rPr>
      </w:pPr>
      <w:r w:rsidRPr="0077298C">
        <w:rPr>
          <w:rFonts w:ascii="Garamond" w:eastAsia="Garamond" w:hAnsi="Garamond" w:cstheme="majorHAnsi"/>
        </w:rPr>
        <w:t xml:space="preserve"> </w:t>
      </w:r>
    </w:p>
    <w:p w14:paraId="1A1E4B8D" w14:textId="047DC76F" w:rsidR="0078088F" w:rsidRPr="0077298C" w:rsidRDefault="0078088F" w:rsidP="0078088F">
      <w:pPr>
        <w:rPr>
          <w:rFonts w:ascii="Garamond" w:eastAsia="Garamond" w:hAnsi="Garamond" w:cstheme="majorHAnsi"/>
        </w:rPr>
      </w:pPr>
      <w:r w:rsidRPr="0077298C">
        <w:rPr>
          <w:rFonts w:ascii="Garamond" w:eastAsia="Garamond" w:hAnsi="Garamond" w:cstheme="majorHAnsi"/>
        </w:rPr>
        <w:t xml:space="preserve">The primary actions are to reduce hazardous fuels surrounding adjacent communities by mechanically removing woody debris and to chemically control invasive plant species that may exploit the openings. Mechanical treatment of large woody debris would include cutting, removal, and chipping. Invasive plant species would be controlled with herbicides followed by mechanical </w:t>
      </w:r>
      <w:r w:rsidRPr="0077298C">
        <w:rPr>
          <w:rFonts w:ascii="Garamond" w:eastAsia="Garamond" w:hAnsi="Garamond" w:cstheme="majorHAnsi"/>
        </w:rPr>
        <w:lastRenderedPageBreak/>
        <w:t>removal of the dead material. Planning activities include project plan development, mapping of target species, environmental compliance, contract development and administration, treatment effectiveness monitoring, and reporting.  Follow-up mechanical and chemical treatments will likely be necessary for 3-5 years to achieve 100</w:t>
      </w:r>
      <w:r w:rsidR="00440993">
        <w:rPr>
          <w:rFonts w:ascii="Garamond" w:eastAsia="Garamond" w:hAnsi="Garamond" w:cstheme="majorHAnsi"/>
        </w:rPr>
        <w:t xml:space="preserve"> percent</w:t>
      </w:r>
      <w:r w:rsidRPr="0077298C">
        <w:rPr>
          <w:rFonts w:ascii="Garamond" w:eastAsia="Garamond" w:hAnsi="Garamond" w:cstheme="majorHAnsi"/>
        </w:rPr>
        <w:t xml:space="preserve"> control of invasive plant species.</w:t>
      </w:r>
    </w:p>
    <w:p w14:paraId="0FBDA77E" w14:textId="39ADA17A" w:rsidR="0078088F" w:rsidRPr="0077298C" w:rsidRDefault="0078088F" w:rsidP="0078088F">
      <w:pPr>
        <w:rPr>
          <w:rFonts w:ascii="Garamond" w:eastAsia="Garamond" w:hAnsi="Garamond" w:cstheme="majorHAnsi"/>
        </w:rPr>
      </w:pPr>
    </w:p>
    <w:p w14:paraId="0DC9C8E1" w14:textId="202E0E48" w:rsidR="00562DF7" w:rsidRPr="0077298C" w:rsidRDefault="00562DF7" w:rsidP="004801DC">
      <w:pPr>
        <w:pStyle w:val="Heading2"/>
        <w:rPr>
          <w:rFonts w:ascii="Garamond" w:hAnsi="Garamond"/>
          <w:sz w:val="24"/>
        </w:rPr>
      </w:pPr>
      <w:r w:rsidRPr="0077298C">
        <w:rPr>
          <w:rFonts w:ascii="Garamond" w:hAnsi="Garamond"/>
          <w:sz w:val="24"/>
        </w:rPr>
        <w:t xml:space="preserve">II. </w:t>
      </w:r>
      <w:r w:rsidR="00FC08F0" w:rsidRPr="0077298C">
        <w:rPr>
          <w:rFonts w:ascii="Garamond" w:hAnsi="Garamond"/>
          <w:sz w:val="24"/>
        </w:rPr>
        <w:t xml:space="preserve">Federal </w:t>
      </w:r>
      <w:r w:rsidRPr="0077298C">
        <w:rPr>
          <w:rFonts w:ascii="Garamond" w:hAnsi="Garamond"/>
          <w:sz w:val="24"/>
        </w:rPr>
        <w:t>Award Information</w:t>
      </w:r>
    </w:p>
    <w:p w14:paraId="4DE12D6F" w14:textId="3FDC5EE4" w:rsidR="0078088F" w:rsidRPr="0077298C" w:rsidRDefault="0078088F" w:rsidP="0078088F">
      <w:pPr>
        <w:rPr>
          <w:rFonts w:ascii="Garamond" w:eastAsia="Garamond" w:hAnsi="Garamond" w:cstheme="majorHAnsi"/>
        </w:rPr>
      </w:pPr>
      <w:r w:rsidRPr="0077298C">
        <w:rPr>
          <w:rFonts w:ascii="Garamond" w:eastAsia="Garamond" w:hAnsi="Garamond" w:cstheme="majorHAnsi"/>
        </w:rPr>
        <w:t>This program uses a cooperative agreement as the financial assistance instrument.  Refuge staff will participate in planning and ensuring compliance for projects under this funding opportunity.  The Service will be substantially involved in projects under this funding opportunity.  In particular, the Service will be responsible for the following:  1) identifying project areas; 2) project design and specifications, quality control, and reporting; 3) completing any necessary compliance activities required for a given project under the National Environmental Policy Act (NEPA), Federal Endangered Species Act, California Endangered Species Act, and National Historic Preservation Act; 4) ensuring that pesticide use proposals are submitted and approved for any use of herbicides on Service</w:t>
      </w:r>
      <w:r w:rsidR="00440993">
        <w:rPr>
          <w:rFonts w:ascii="Garamond" w:eastAsia="Garamond" w:hAnsi="Garamond" w:cstheme="majorHAnsi"/>
        </w:rPr>
        <w:t>-</w:t>
      </w:r>
      <w:r w:rsidRPr="0077298C">
        <w:rPr>
          <w:rFonts w:ascii="Garamond" w:eastAsia="Garamond" w:hAnsi="Garamond" w:cstheme="majorHAnsi"/>
        </w:rPr>
        <w:t>owned lands; 5) acquisition of any herbicide utilized on the project; and 6) coordinating activities with other Federal and State partners.</w:t>
      </w:r>
    </w:p>
    <w:p w14:paraId="5298E2F3" w14:textId="77777777" w:rsidR="0078088F" w:rsidRPr="0077298C" w:rsidRDefault="0078088F" w:rsidP="0078088F">
      <w:pPr>
        <w:rPr>
          <w:rFonts w:ascii="Garamond" w:eastAsia="Garamond" w:hAnsi="Garamond" w:cstheme="majorHAnsi"/>
        </w:rPr>
      </w:pPr>
    </w:p>
    <w:p w14:paraId="4E476622" w14:textId="782E4C88" w:rsidR="0078088F" w:rsidRPr="0077298C" w:rsidRDefault="0078088F" w:rsidP="0078088F">
      <w:pPr>
        <w:rPr>
          <w:rFonts w:ascii="Garamond" w:eastAsia="Garamond" w:hAnsi="Garamond" w:cstheme="majorHAnsi"/>
        </w:rPr>
      </w:pPr>
      <w:r w:rsidRPr="0077298C">
        <w:rPr>
          <w:rFonts w:ascii="Garamond" w:eastAsia="Garamond" w:hAnsi="Garamond" w:cstheme="majorHAnsi"/>
        </w:rPr>
        <w:t>The Recipient</w:t>
      </w:r>
      <w:r w:rsidR="00440993">
        <w:rPr>
          <w:rFonts w:ascii="Garamond" w:eastAsia="Garamond" w:hAnsi="Garamond" w:cstheme="majorHAnsi"/>
        </w:rPr>
        <w:t xml:space="preserve">, </w:t>
      </w:r>
      <w:r w:rsidR="00440993" w:rsidRPr="0077298C">
        <w:rPr>
          <w:rFonts w:ascii="Garamond" w:eastAsia="Garamond" w:hAnsi="Garamond" w:cstheme="majorHAnsi"/>
        </w:rPr>
        <w:t>Arizona Department of Forestry and Fire Management</w:t>
      </w:r>
      <w:r w:rsidRPr="0077298C">
        <w:rPr>
          <w:rFonts w:ascii="Garamond" w:eastAsia="Garamond" w:hAnsi="Garamond" w:cstheme="majorHAnsi"/>
        </w:rPr>
        <w:t xml:space="preserve"> (AZDFFM)</w:t>
      </w:r>
      <w:r w:rsidR="00440993">
        <w:rPr>
          <w:rFonts w:ascii="Garamond" w:eastAsia="Garamond" w:hAnsi="Garamond" w:cstheme="majorHAnsi"/>
        </w:rPr>
        <w:t>,</w:t>
      </w:r>
      <w:r w:rsidRPr="0077298C">
        <w:rPr>
          <w:rFonts w:ascii="Garamond" w:eastAsia="Garamond" w:hAnsi="Garamond" w:cstheme="majorHAnsi"/>
        </w:rPr>
        <w:t xml:space="preserve"> will be responsible for mechanical treatment of large woody debris including cutting, removing, and chipping. Based on funding and needs, hazardous fuels treatment plans may include, but are not limited to: 1) removal of identified hazardous fuels; 2) herbicide treatments of non-preferred vegetation; 3) digging or mowing fire containment lines; 4) piling brush; 5) improving existing trails/access/interpretive sites; and 6) planting or other habitat restoration activities. </w:t>
      </w:r>
    </w:p>
    <w:p w14:paraId="242608BC" w14:textId="77777777" w:rsidR="0078088F" w:rsidRPr="0077298C" w:rsidRDefault="0078088F" w:rsidP="0078088F">
      <w:pPr>
        <w:rPr>
          <w:rFonts w:ascii="Garamond" w:eastAsia="Garamond" w:hAnsi="Garamond" w:cstheme="majorHAnsi"/>
        </w:rPr>
      </w:pPr>
    </w:p>
    <w:p w14:paraId="6229DABA" w14:textId="77777777" w:rsidR="0078088F" w:rsidRPr="0077298C" w:rsidRDefault="0078088F" w:rsidP="0078088F">
      <w:pPr>
        <w:rPr>
          <w:rFonts w:ascii="Garamond" w:eastAsia="Garamond" w:hAnsi="Garamond" w:cstheme="majorHAnsi"/>
        </w:rPr>
      </w:pPr>
      <w:r w:rsidRPr="0077298C">
        <w:rPr>
          <w:rFonts w:ascii="Garamond" w:eastAsia="Garamond" w:hAnsi="Garamond" w:cstheme="majorHAnsi"/>
        </w:rPr>
        <w:t xml:space="preserve">Other projects that may be undertaken through this funding opportunity include, but are not limited to:  1) fencing projects; 2) assistance with water catchment development and rehabilitation; 3) non-BAR habitat restoration and enhancement; 4) herbicide applications; 5) facilities, building, or equipment maintenance; 6) landscaping; and 7) visitor facility enhancement. </w:t>
      </w:r>
    </w:p>
    <w:p w14:paraId="7AB907E1" w14:textId="77777777" w:rsidR="0078088F" w:rsidRPr="0077298C" w:rsidRDefault="0078088F" w:rsidP="0078088F">
      <w:pPr>
        <w:ind w:left="1440" w:hanging="360"/>
        <w:rPr>
          <w:rFonts w:ascii="Garamond" w:eastAsia="Garamond" w:hAnsi="Garamond" w:cstheme="majorHAnsi"/>
        </w:rPr>
      </w:pPr>
    </w:p>
    <w:p w14:paraId="27703BAD" w14:textId="44B48352" w:rsidR="0078088F" w:rsidRPr="0077298C" w:rsidRDefault="00440993" w:rsidP="0078088F">
      <w:pPr>
        <w:rPr>
          <w:rFonts w:ascii="Garamond" w:eastAsia="Garamond" w:hAnsi="Garamond" w:cstheme="majorHAnsi"/>
        </w:rPr>
      </w:pPr>
      <w:r>
        <w:rPr>
          <w:rFonts w:ascii="Garamond" w:eastAsia="Garamond" w:hAnsi="Garamond" w:cstheme="majorHAnsi"/>
        </w:rPr>
        <w:t xml:space="preserve">This </w:t>
      </w:r>
      <w:r w:rsidR="0078088F" w:rsidRPr="0077298C">
        <w:rPr>
          <w:rFonts w:ascii="Garamond" w:eastAsia="Garamond" w:hAnsi="Garamond" w:cstheme="majorHAnsi"/>
        </w:rPr>
        <w:t xml:space="preserve">cooperative agreement may cover </w:t>
      </w:r>
      <w:r>
        <w:rPr>
          <w:rFonts w:ascii="Garamond" w:eastAsia="Garamond" w:hAnsi="Garamond" w:cstheme="majorHAnsi"/>
        </w:rPr>
        <w:t>up to a</w:t>
      </w:r>
      <w:r w:rsidR="0078088F" w:rsidRPr="0077298C">
        <w:rPr>
          <w:rFonts w:ascii="Garamond" w:eastAsia="Garamond" w:hAnsi="Garamond" w:cstheme="majorHAnsi"/>
        </w:rPr>
        <w:t xml:space="preserve"> 5-year period contingent on </w:t>
      </w:r>
      <w:r>
        <w:rPr>
          <w:rFonts w:ascii="Garamond" w:eastAsia="Garamond" w:hAnsi="Garamond" w:cstheme="majorHAnsi"/>
        </w:rPr>
        <w:t>the availability of funds</w:t>
      </w:r>
      <w:r w:rsidR="0078088F" w:rsidRPr="0077298C">
        <w:rPr>
          <w:rFonts w:ascii="Garamond" w:eastAsia="Garamond" w:hAnsi="Garamond" w:cstheme="majorHAnsi"/>
        </w:rPr>
        <w:t>. Funding levels will vary on an annual basis for the life of the agreement.  Existing projects are eligible for renewal or supplementation</w:t>
      </w:r>
      <w:r>
        <w:rPr>
          <w:rFonts w:ascii="Garamond" w:eastAsia="Garamond" w:hAnsi="Garamond" w:cstheme="majorHAnsi"/>
        </w:rPr>
        <w:t xml:space="preserve"> within the 5 years of this agreement</w:t>
      </w:r>
      <w:r w:rsidR="0078088F" w:rsidRPr="0077298C">
        <w:rPr>
          <w:rFonts w:ascii="Garamond" w:eastAsia="Garamond" w:hAnsi="Garamond" w:cstheme="majorHAnsi"/>
        </w:rPr>
        <w:t>. Intra-Service Section 7 consultations and other NEPA clearance documents will be completed on an as-needed basis for this program.</w:t>
      </w:r>
    </w:p>
    <w:p w14:paraId="5E793631" w14:textId="77777777" w:rsidR="0078088F" w:rsidRPr="0077298C" w:rsidRDefault="0078088F" w:rsidP="0078088F">
      <w:pPr>
        <w:rPr>
          <w:rFonts w:ascii="Garamond" w:eastAsia="Garamond" w:hAnsi="Garamond" w:cstheme="majorHAnsi"/>
        </w:rPr>
      </w:pPr>
    </w:p>
    <w:p w14:paraId="365F18C2" w14:textId="21847140" w:rsidR="00F923EC" w:rsidRPr="0077298C" w:rsidRDefault="00562DF7" w:rsidP="004801DC">
      <w:pPr>
        <w:pStyle w:val="Heading2"/>
        <w:rPr>
          <w:rFonts w:ascii="Garamond" w:hAnsi="Garamond"/>
          <w:sz w:val="24"/>
        </w:rPr>
      </w:pPr>
      <w:r w:rsidRPr="0077298C">
        <w:rPr>
          <w:rFonts w:ascii="Garamond" w:hAnsi="Garamond"/>
          <w:sz w:val="24"/>
        </w:rPr>
        <w:t xml:space="preserve">III. </w:t>
      </w:r>
      <w:r w:rsidR="000E3BB4" w:rsidRPr="0077298C">
        <w:rPr>
          <w:rFonts w:ascii="Garamond" w:hAnsi="Garamond"/>
          <w:sz w:val="24"/>
        </w:rPr>
        <w:t>Eligibility Information</w:t>
      </w:r>
    </w:p>
    <w:p w14:paraId="0FF0A235" w14:textId="0D1184A7" w:rsidR="00480139" w:rsidRPr="0077298C" w:rsidRDefault="00C61371" w:rsidP="00480139">
      <w:pPr>
        <w:pStyle w:val="Heading3"/>
        <w:rPr>
          <w:rFonts w:ascii="Garamond" w:hAnsi="Garamond"/>
          <w:sz w:val="24"/>
          <w:szCs w:val="24"/>
        </w:rPr>
      </w:pPr>
      <w:r w:rsidRPr="0077298C">
        <w:rPr>
          <w:rFonts w:ascii="Garamond" w:hAnsi="Garamond"/>
          <w:sz w:val="24"/>
          <w:szCs w:val="24"/>
        </w:rPr>
        <w:t>Eligible Applicants</w:t>
      </w:r>
    </w:p>
    <w:p w14:paraId="2C0025DD" w14:textId="317591BA" w:rsidR="0078088F" w:rsidRPr="0077298C" w:rsidRDefault="0078088F" w:rsidP="0071732F">
      <w:pPr>
        <w:ind w:left="360"/>
        <w:rPr>
          <w:rFonts w:ascii="Garamond" w:eastAsia="Garamond" w:hAnsi="Garamond" w:cstheme="majorHAnsi"/>
        </w:rPr>
      </w:pPr>
      <w:r w:rsidRPr="0077298C">
        <w:rPr>
          <w:rFonts w:ascii="Garamond" w:eastAsia="Garamond" w:hAnsi="Garamond" w:cstheme="majorHAnsi"/>
        </w:rPr>
        <w:t>This Single Source Award is being awarded in accordance with D</w:t>
      </w:r>
      <w:r w:rsidR="00440993">
        <w:rPr>
          <w:rFonts w:ascii="Garamond" w:eastAsia="Garamond" w:hAnsi="Garamond" w:cstheme="majorHAnsi"/>
        </w:rPr>
        <w:t>OI</w:t>
      </w:r>
      <w:r w:rsidRPr="0077298C">
        <w:rPr>
          <w:rFonts w:ascii="Garamond" w:eastAsia="Garamond" w:hAnsi="Garamond" w:cstheme="majorHAnsi"/>
        </w:rPr>
        <w:t xml:space="preserve"> Policy 505 DM 2.14 </w:t>
      </w:r>
      <w:proofErr w:type="gramStart"/>
      <w:r w:rsidRPr="0077298C">
        <w:rPr>
          <w:rFonts w:ascii="Garamond" w:eastAsia="Garamond" w:hAnsi="Garamond" w:cstheme="majorHAnsi"/>
        </w:rPr>
        <w:t>B(</w:t>
      </w:r>
      <w:proofErr w:type="gramEnd"/>
      <w:r w:rsidRPr="0077298C">
        <w:rPr>
          <w:rFonts w:ascii="Garamond" w:eastAsia="Garamond" w:hAnsi="Garamond" w:cstheme="majorHAnsi"/>
        </w:rPr>
        <w:t xml:space="preserve">4) Unique Qualifications:  The </w:t>
      </w:r>
      <w:r w:rsidR="00440993">
        <w:rPr>
          <w:rFonts w:ascii="Garamond" w:eastAsia="Garamond" w:hAnsi="Garamond" w:cstheme="majorHAnsi"/>
        </w:rPr>
        <w:t>R</w:t>
      </w:r>
      <w:r w:rsidRPr="0077298C">
        <w:rPr>
          <w:rFonts w:ascii="Garamond" w:eastAsia="Garamond" w:hAnsi="Garamond" w:cstheme="majorHAnsi"/>
        </w:rPr>
        <w:t xml:space="preserve">ecipient, AZDFFM, has a great deal of expertise in forest rehabilitation, other habitat enhancement projects, and refuge facilities and infrastructure.  In addition, AZDFFM has fire crews headquartered in close proximity to many of the refuges which are able to devote a large number of individuals to meet the objectives of any project in a cost-efficient manner. This crew is also </w:t>
      </w:r>
      <w:r w:rsidR="00440993" w:rsidRPr="0077298C">
        <w:rPr>
          <w:rFonts w:ascii="Garamond" w:eastAsia="Garamond" w:hAnsi="Garamond" w:cstheme="majorHAnsi"/>
        </w:rPr>
        <w:t>self</w:t>
      </w:r>
      <w:r w:rsidR="00440993">
        <w:rPr>
          <w:rFonts w:ascii="Garamond" w:eastAsia="Garamond" w:hAnsi="Garamond" w:cstheme="majorHAnsi"/>
        </w:rPr>
        <w:t>-</w:t>
      </w:r>
      <w:r w:rsidR="00440993" w:rsidRPr="0077298C">
        <w:rPr>
          <w:rFonts w:ascii="Garamond" w:eastAsia="Garamond" w:hAnsi="Garamond" w:cstheme="majorHAnsi"/>
        </w:rPr>
        <w:t>sufficient</w:t>
      </w:r>
      <w:r w:rsidRPr="0077298C">
        <w:rPr>
          <w:rFonts w:ascii="Garamond" w:eastAsia="Garamond" w:hAnsi="Garamond" w:cstheme="majorHAnsi"/>
        </w:rPr>
        <w:t xml:space="preserve"> with trained sawyers and herbicide applicators. AZDFFM is a local partner, familiar with the refuges, fuel type, and mission.  In addition, AZDFFM crews have the resources and internal capacity to maintain scheduling flexibility to respond to project needs on short notice. Their proximity to the project site, cost efficiency, proven quality of work, flexible availability, expertise, and </w:t>
      </w:r>
      <w:r w:rsidR="00440993">
        <w:rPr>
          <w:rFonts w:ascii="Garamond" w:eastAsia="Garamond" w:hAnsi="Garamond" w:cstheme="majorHAnsi"/>
        </w:rPr>
        <w:t xml:space="preserve">their </w:t>
      </w:r>
      <w:r w:rsidRPr="0077298C">
        <w:rPr>
          <w:rFonts w:ascii="Garamond" w:eastAsia="Garamond" w:hAnsi="Garamond" w:cstheme="majorHAnsi"/>
        </w:rPr>
        <w:t>long-standing track record with the Service justifies a single-source award to AZDFFM.</w:t>
      </w:r>
    </w:p>
    <w:p w14:paraId="5B76E808" w14:textId="77777777" w:rsidR="0078088F" w:rsidRPr="0077298C" w:rsidRDefault="0078088F" w:rsidP="0078088F">
      <w:pPr>
        <w:rPr>
          <w:rFonts w:ascii="Garamond" w:eastAsia="Garamond" w:hAnsi="Garamond" w:cstheme="majorHAnsi"/>
        </w:rPr>
      </w:pPr>
    </w:p>
    <w:p w14:paraId="3A539029" w14:textId="523191CE" w:rsidR="00F54C2A" w:rsidRPr="0071732F" w:rsidRDefault="005543CC" w:rsidP="00F3640E">
      <w:pPr>
        <w:pStyle w:val="Heading3"/>
        <w:rPr>
          <w:rFonts w:ascii="Garamond" w:hAnsi="Garamond"/>
          <w:b w:val="0"/>
          <w:sz w:val="24"/>
          <w:szCs w:val="24"/>
        </w:rPr>
      </w:pPr>
      <w:r w:rsidRPr="0071732F">
        <w:rPr>
          <w:rFonts w:ascii="Garamond" w:hAnsi="Garamond"/>
          <w:sz w:val="24"/>
          <w:szCs w:val="24"/>
        </w:rPr>
        <w:t>Cost Sharing or Matching</w:t>
      </w:r>
      <w:r w:rsidR="0071732F" w:rsidRPr="0071732F">
        <w:rPr>
          <w:rFonts w:ascii="Garamond" w:hAnsi="Garamond"/>
          <w:sz w:val="24"/>
          <w:szCs w:val="24"/>
        </w:rPr>
        <w:t xml:space="preserve">:  </w:t>
      </w:r>
      <w:r w:rsidR="00F54C2A" w:rsidRPr="0071732F">
        <w:rPr>
          <w:rFonts w:ascii="Garamond" w:hAnsi="Garamond"/>
          <w:b w:val="0"/>
          <w:sz w:val="24"/>
          <w:szCs w:val="24"/>
        </w:rPr>
        <w:t>No cost sharing or matching is required.</w:t>
      </w:r>
    </w:p>
    <w:p w14:paraId="4AD40159" w14:textId="77777777" w:rsidR="00F54C2A" w:rsidRPr="0071732F" w:rsidRDefault="00F54C2A" w:rsidP="0071732F"/>
    <w:p w14:paraId="246414F0" w14:textId="0288F389" w:rsidR="0071732F" w:rsidRPr="0071732F" w:rsidRDefault="000A43D1" w:rsidP="0071732F">
      <w:pPr>
        <w:pStyle w:val="Heading3"/>
        <w:rPr>
          <w:rFonts w:ascii="Garamond" w:hAnsi="Garamond"/>
          <w:sz w:val="24"/>
          <w:szCs w:val="24"/>
        </w:rPr>
      </w:pPr>
      <w:r w:rsidRPr="0071732F">
        <w:rPr>
          <w:rFonts w:ascii="Garamond" w:hAnsi="Garamond"/>
          <w:sz w:val="24"/>
          <w:szCs w:val="24"/>
        </w:rPr>
        <w:t xml:space="preserve">Other Eligibility </w:t>
      </w:r>
      <w:r w:rsidR="00F01387" w:rsidRPr="0071732F">
        <w:rPr>
          <w:rFonts w:ascii="Garamond" w:hAnsi="Garamond"/>
          <w:sz w:val="24"/>
          <w:szCs w:val="24"/>
        </w:rPr>
        <w:t>Criteria</w:t>
      </w:r>
    </w:p>
    <w:p w14:paraId="3E20582F" w14:textId="480935DC" w:rsidR="008E4659" w:rsidRPr="0071732F" w:rsidRDefault="002C0BA3" w:rsidP="0071732F">
      <w:pPr>
        <w:ind w:left="360"/>
        <w:rPr>
          <w:rFonts w:ascii="Garamond" w:hAnsi="Garamond"/>
        </w:rPr>
      </w:pPr>
      <w:r w:rsidRPr="0071732F">
        <w:rPr>
          <w:rFonts w:ascii="Garamond" w:hAnsi="Garamond"/>
        </w:rPr>
        <w:t>Federal law 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p>
    <w:p w14:paraId="3C494921" w14:textId="77777777" w:rsidR="0071732F" w:rsidRPr="0071732F" w:rsidRDefault="0071732F" w:rsidP="0071732F">
      <w:pPr>
        <w:rPr>
          <w:rFonts w:ascii="Garamond" w:hAnsi="Garamond"/>
        </w:rPr>
      </w:pPr>
    </w:p>
    <w:p w14:paraId="1DD7EE3D" w14:textId="3EB64EAB" w:rsidR="002C2876" w:rsidRDefault="00926020" w:rsidP="005119E5">
      <w:pPr>
        <w:ind w:left="360"/>
        <w:rPr>
          <w:rFonts w:ascii="Garamond" w:hAnsi="Garamond"/>
        </w:rPr>
      </w:pPr>
      <w:r w:rsidRPr="005119E5">
        <w:rPr>
          <w:rFonts w:ascii="Garamond" w:hAnsi="Garamond"/>
          <w:b/>
        </w:rPr>
        <w:t>Unique Entity Identifier and System for Award Management (SAM.gov) Registration:</w:t>
      </w:r>
      <w:r w:rsidR="00A30130" w:rsidRPr="0071732F">
        <w:rPr>
          <w:rFonts w:ascii="Garamond" w:hAnsi="Garamond"/>
        </w:rPr>
        <w:t xml:space="preserve"> This requirement does not apply to individuals applying for funds as </w:t>
      </w:r>
      <w:r w:rsidR="00971A66" w:rsidRPr="0071732F">
        <w:rPr>
          <w:rFonts w:ascii="Garamond" w:hAnsi="Garamond"/>
        </w:rPr>
        <w:t xml:space="preserve">a private citizen (i.e., unrelated to any business or nonprofit organization you may own or operate in your name) </w:t>
      </w:r>
      <w:r w:rsidR="00A30130" w:rsidRPr="0071732F">
        <w:rPr>
          <w:rFonts w:ascii="Garamond" w:hAnsi="Garamond"/>
        </w:rPr>
        <w:t xml:space="preserve">or any entity with an exception approved by the </w:t>
      </w:r>
      <w:r w:rsidR="005D0FA8" w:rsidRPr="0071732F">
        <w:rPr>
          <w:rFonts w:ascii="Garamond" w:hAnsi="Garamond"/>
        </w:rPr>
        <w:t>Service</w:t>
      </w:r>
      <w:r w:rsidR="00A30130" w:rsidRPr="0071732F">
        <w:rPr>
          <w:rFonts w:ascii="Garamond" w:hAnsi="Garamond"/>
        </w:rPr>
        <w:t xml:space="preserve"> under </w:t>
      </w:r>
      <w:hyperlink r:id="rId8" w:history="1">
        <w:r w:rsidR="00A30130" w:rsidRPr="0071732F">
          <w:rPr>
            <w:rStyle w:val="Hyperlink"/>
            <w:rFonts w:ascii="Garamond" w:hAnsi="Garamond"/>
          </w:rPr>
          <w:t>2 CFR 25.110(d)</w:t>
        </w:r>
      </w:hyperlink>
      <w:r w:rsidR="00A30130" w:rsidRPr="0071732F">
        <w:rPr>
          <w:rFonts w:ascii="Garamond" w:hAnsi="Garamond"/>
        </w:rPr>
        <w:t xml:space="preserve">.  All other applicants </w:t>
      </w:r>
      <w:r w:rsidRPr="0071732F">
        <w:rPr>
          <w:rFonts w:ascii="Garamond" w:hAnsi="Garamond"/>
        </w:rPr>
        <w:t xml:space="preserve">are required to </w:t>
      </w:r>
      <w:r w:rsidR="00F9193C" w:rsidRPr="0071732F">
        <w:rPr>
          <w:rFonts w:ascii="Garamond" w:hAnsi="Garamond"/>
        </w:rPr>
        <w:t>obtain a</w:t>
      </w:r>
      <w:r w:rsidR="00A30130" w:rsidRPr="0071732F">
        <w:rPr>
          <w:rFonts w:ascii="Garamond" w:hAnsi="Garamond"/>
        </w:rPr>
        <w:t xml:space="preserve"> Data Universal Numbering System (DUNS) number from Dun &amp; Bradstreet and then</w:t>
      </w:r>
      <w:r w:rsidR="00F9193C" w:rsidRPr="0071732F">
        <w:rPr>
          <w:rFonts w:ascii="Garamond" w:hAnsi="Garamond"/>
        </w:rPr>
        <w:t xml:space="preserve"> </w:t>
      </w:r>
      <w:r w:rsidR="00A30130" w:rsidRPr="0071732F">
        <w:rPr>
          <w:rFonts w:ascii="Garamond" w:hAnsi="Garamond"/>
        </w:rPr>
        <w:t>register in SAM.gov prior to submitting a Federal award application</w:t>
      </w:r>
      <w:r w:rsidRPr="0071732F">
        <w:rPr>
          <w:rFonts w:ascii="Garamond" w:hAnsi="Garamond"/>
        </w:rPr>
        <w:t xml:space="preserve">.  </w:t>
      </w:r>
      <w:r w:rsidR="00A30130" w:rsidRPr="0071732F">
        <w:rPr>
          <w:rFonts w:ascii="Garamond" w:hAnsi="Garamond"/>
        </w:rPr>
        <w:t>Federal award r</w:t>
      </w:r>
      <w:r w:rsidRPr="0071732F">
        <w:rPr>
          <w:rFonts w:ascii="Garamond" w:hAnsi="Garamond"/>
        </w:rPr>
        <w:t>ecipients must continue to maintain an active SAM.gov registration with current information through the life of their Federal award(s).  See the “</w:t>
      </w:r>
      <w:hyperlink w:anchor="_V._Submission_Requirements" w:history="1">
        <w:r w:rsidR="00626DB1" w:rsidRPr="0071732F">
          <w:rPr>
            <w:rStyle w:val="Hyperlink"/>
            <w:rFonts w:ascii="Garamond" w:hAnsi="Garamond"/>
          </w:rPr>
          <w:t>Submission Requirements</w:t>
        </w:r>
      </w:hyperlink>
      <w:r w:rsidRPr="0071732F">
        <w:rPr>
          <w:rFonts w:ascii="Garamond" w:hAnsi="Garamond"/>
        </w:rPr>
        <w:t xml:space="preserve">” section </w:t>
      </w:r>
      <w:r w:rsidR="008D6EE1" w:rsidRPr="0071732F">
        <w:rPr>
          <w:rFonts w:ascii="Garamond" w:hAnsi="Garamond"/>
        </w:rPr>
        <w:t xml:space="preserve">of this document </w:t>
      </w:r>
      <w:r w:rsidRPr="0071732F">
        <w:rPr>
          <w:rFonts w:ascii="Garamond" w:hAnsi="Garamond"/>
        </w:rPr>
        <w:t>below for more information on SAM.gov registration.</w:t>
      </w:r>
      <w:r w:rsidR="008D6EE1" w:rsidRPr="0071732F">
        <w:rPr>
          <w:rFonts w:ascii="Garamond" w:hAnsi="Garamond"/>
        </w:rPr>
        <w:t xml:space="preserve">  The Service may not make a Federal award to an applicant that has not completed the SAM.gov registration.  If an applicant selected for funding has not completed their SAM.gov registr</w:t>
      </w:r>
      <w:r w:rsidR="00D05DF4" w:rsidRPr="0071732F">
        <w:rPr>
          <w:rFonts w:ascii="Garamond" w:hAnsi="Garamond"/>
        </w:rPr>
        <w:t>ation by the time the</w:t>
      </w:r>
      <w:r w:rsidR="008D6EE1" w:rsidRPr="0071732F">
        <w:rPr>
          <w:rFonts w:ascii="Garamond" w:hAnsi="Garamond"/>
        </w:rPr>
        <w:t xml:space="preserve"> </w:t>
      </w:r>
      <w:r w:rsidR="00D05DF4" w:rsidRPr="0071732F">
        <w:rPr>
          <w:rFonts w:ascii="Garamond" w:hAnsi="Garamond"/>
        </w:rPr>
        <w:t>Service</w:t>
      </w:r>
      <w:r w:rsidR="008D6EE1" w:rsidRPr="0071732F">
        <w:rPr>
          <w:rFonts w:ascii="Garamond" w:hAnsi="Garamond"/>
        </w:rPr>
        <w:t xml:space="preserve"> is ready to make an award, the program may determine that the applicant is not qualified to receive an award.  The program can use that determination as a basis for making an award to another applicant.</w:t>
      </w:r>
    </w:p>
    <w:p w14:paraId="72F4CA7D" w14:textId="77777777" w:rsidR="005119E5" w:rsidRPr="0071732F" w:rsidRDefault="005119E5" w:rsidP="005119E5">
      <w:pPr>
        <w:ind w:left="360"/>
        <w:rPr>
          <w:rFonts w:ascii="Garamond" w:hAnsi="Garamond"/>
        </w:rPr>
      </w:pPr>
    </w:p>
    <w:p w14:paraId="1D10AC77" w14:textId="274B4FEB" w:rsidR="00FA7A70" w:rsidRDefault="008E4659" w:rsidP="005119E5">
      <w:pPr>
        <w:ind w:left="360"/>
        <w:rPr>
          <w:rFonts w:ascii="Garamond" w:hAnsi="Garamond"/>
        </w:rPr>
      </w:pPr>
      <w:r w:rsidRPr="005119E5">
        <w:rPr>
          <w:rFonts w:ascii="Garamond" w:hAnsi="Garamond"/>
          <w:b/>
        </w:rPr>
        <w:t>Prohibition on Issuing Awards to Entities that Require Certain Internal Confidentiality Agreements</w:t>
      </w:r>
      <w:r w:rsidR="006B0A3B" w:rsidRPr="005119E5">
        <w:rPr>
          <w:rFonts w:ascii="Garamond" w:hAnsi="Garamond"/>
          <w:b/>
        </w:rPr>
        <w:t>:</w:t>
      </w:r>
      <w:r w:rsidR="006B0A3B" w:rsidRPr="0071732F">
        <w:rPr>
          <w:rFonts w:ascii="Garamond" w:hAnsi="Garamond"/>
        </w:rPr>
        <w:t xml:space="preserve"> </w:t>
      </w:r>
      <w:r w:rsidR="00BC389C" w:rsidRPr="0071732F">
        <w:rPr>
          <w:rFonts w:ascii="Garamond" w:hAnsi="Garamond"/>
        </w:rPr>
        <w:t xml:space="preserve">Domestic </w:t>
      </w:r>
      <w:r w:rsidR="00784D0A" w:rsidRPr="0071732F">
        <w:rPr>
          <w:rFonts w:ascii="Garamond" w:hAnsi="Garamond"/>
        </w:rPr>
        <w:t xml:space="preserve">(U.S.) </w:t>
      </w:r>
      <w:r w:rsidR="00BC389C" w:rsidRPr="0071732F">
        <w:rPr>
          <w:rFonts w:ascii="Garamond" w:hAnsi="Garamond"/>
        </w:rPr>
        <w:t xml:space="preserve">non-Federal entities </w:t>
      </w:r>
      <w:r w:rsidR="00A856DC" w:rsidRPr="0071732F">
        <w:rPr>
          <w:rFonts w:ascii="Garamond" w:hAnsi="Garamond"/>
        </w:rPr>
        <w:t>requiring their</w:t>
      </w:r>
      <w:r w:rsidR="00BC389C" w:rsidRPr="0071732F">
        <w:rPr>
          <w:rFonts w:ascii="Garamond" w:hAnsi="Garamond"/>
        </w:rPr>
        <w:t xml:space="preserve"> employees or contractors to sign internal confidentiality agreements or statements that prohibit</w:t>
      </w:r>
      <w:r w:rsidR="00A856DC" w:rsidRPr="0071732F">
        <w:rPr>
          <w:rFonts w:ascii="Garamond" w:hAnsi="Garamond"/>
        </w:rPr>
        <w:t>,</w:t>
      </w:r>
      <w:r w:rsidR="00BC389C" w:rsidRPr="0071732F">
        <w:rPr>
          <w:rFonts w:ascii="Garamond" w:hAnsi="Garamond"/>
        </w:rPr>
        <w:t xml:space="preserve"> or otherwise restrict</w:t>
      </w:r>
      <w:r w:rsidR="00A856DC" w:rsidRPr="0071732F">
        <w:rPr>
          <w:rFonts w:ascii="Garamond" w:hAnsi="Garamond"/>
        </w:rPr>
        <w:t>,</w:t>
      </w:r>
      <w:r w:rsidR="00BC389C" w:rsidRPr="0071732F">
        <w:rPr>
          <w:rFonts w:ascii="Garamond" w:hAnsi="Garamond"/>
        </w:rPr>
        <w:t xml:space="preserve"> such employees or contractors from lawfully reporting waste, fraud, or abuse to a designated investigative or law enforcement representative of a Federal department or agency authori</w:t>
      </w:r>
      <w:r w:rsidR="00A856DC" w:rsidRPr="0071732F">
        <w:rPr>
          <w:rFonts w:ascii="Garamond" w:hAnsi="Garamond"/>
        </w:rPr>
        <w:t xml:space="preserve">zed to receive such information </w:t>
      </w:r>
      <w:r w:rsidR="00BC389C" w:rsidRPr="0071732F">
        <w:rPr>
          <w:rFonts w:ascii="Garamond" w:hAnsi="Garamond"/>
        </w:rPr>
        <w:t xml:space="preserve">are not eligible to </w:t>
      </w:r>
      <w:r w:rsidR="00993876" w:rsidRPr="0071732F">
        <w:rPr>
          <w:rFonts w:ascii="Garamond" w:hAnsi="Garamond"/>
        </w:rPr>
        <w:t>compete for or receive a</w:t>
      </w:r>
      <w:r w:rsidR="00BC389C" w:rsidRPr="0071732F">
        <w:rPr>
          <w:rFonts w:ascii="Garamond" w:hAnsi="Garamond"/>
        </w:rPr>
        <w:t xml:space="preserve"> Federal award.</w:t>
      </w:r>
      <w:r w:rsidR="00993876" w:rsidRPr="0071732F">
        <w:rPr>
          <w:rFonts w:ascii="Garamond" w:hAnsi="Garamond"/>
        </w:rPr>
        <w:t xml:space="preserve"> </w:t>
      </w:r>
      <w:r w:rsidR="00926020" w:rsidRPr="0071732F">
        <w:rPr>
          <w:rFonts w:ascii="Garamond" w:hAnsi="Garamond"/>
        </w:rPr>
        <w:t xml:space="preserve"> </w:t>
      </w:r>
      <w:r w:rsidR="008D6EE1" w:rsidRPr="0071732F">
        <w:rPr>
          <w:rFonts w:ascii="Garamond" w:hAnsi="Garamond"/>
        </w:rPr>
        <w:t xml:space="preserve">See </w:t>
      </w:r>
      <w:hyperlink r:id="rId9" w:history="1">
        <w:r w:rsidR="000A43D1" w:rsidRPr="0071732F">
          <w:rPr>
            <w:rStyle w:val="Hyperlink"/>
            <w:rFonts w:ascii="Garamond" w:hAnsi="Garamond"/>
          </w:rPr>
          <w:t>Pub. L. 113-235</w:t>
        </w:r>
        <w:r w:rsidR="008D6EE1" w:rsidRPr="0071732F">
          <w:rPr>
            <w:rStyle w:val="Hyperlink"/>
            <w:rFonts w:ascii="Garamond" w:hAnsi="Garamond"/>
          </w:rPr>
          <w:t>, Title VII, Division E, Section 743</w:t>
        </w:r>
      </w:hyperlink>
      <w:r w:rsidR="006B0A3B" w:rsidRPr="0071732F">
        <w:rPr>
          <w:rFonts w:ascii="Garamond" w:hAnsi="Garamond"/>
        </w:rPr>
        <w:t xml:space="preserve"> </w:t>
      </w:r>
      <w:r w:rsidR="000A43D1" w:rsidRPr="0071732F">
        <w:rPr>
          <w:rFonts w:ascii="Garamond" w:hAnsi="Garamond"/>
        </w:rPr>
        <w:t>for more information.</w:t>
      </w:r>
    </w:p>
    <w:p w14:paraId="0F45B02C" w14:textId="77777777" w:rsidR="005119E5" w:rsidRPr="0071732F" w:rsidRDefault="005119E5" w:rsidP="005119E5">
      <w:pPr>
        <w:ind w:left="360"/>
        <w:rPr>
          <w:rFonts w:ascii="Garamond" w:hAnsi="Garamond"/>
        </w:rPr>
      </w:pPr>
    </w:p>
    <w:p w14:paraId="3EFE7019" w14:textId="6BBBC20F" w:rsidR="00281E9A" w:rsidRPr="0071732F" w:rsidRDefault="006B0A3B" w:rsidP="005119E5">
      <w:pPr>
        <w:spacing w:after="240"/>
        <w:ind w:left="360"/>
        <w:rPr>
          <w:rFonts w:ascii="Garamond" w:hAnsi="Garamond"/>
          <w:color w:val="000000"/>
        </w:rPr>
      </w:pPr>
      <w:r w:rsidRPr="0071732F">
        <w:rPr>
          <w:rFonts w:ascii="Garamond" w:hAnsi="Garamond"/>
          <w:b/>
        </w:rPr>
        <w:t xml:space="preserve">Excluded Parties: </w:t>
      </w:r>
      <w:r w:rsidR="008E4659" w:rsidRPr="0071732F">
        <w:rPr>
          <w:rFonts w:ascii="Garamond" w:hAnsi="Garamond"/>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14E492EC" w14:textId="76DE9760" w:rsidR="00414783" w:rsidRPr="0077298C" w:rsidRDefault="00070D96" w:rsidP="004801DC">
      <w:pPr>
        <w:pStyle w:val="Heading2"/>
        <w:rPr>
          <w:rFonts w:ascii="Garamond" w:hAnsi="Garamond"/>
          <w:sz w:val="24"/>
        </w:rPr>
      </w:pPr>
      <w:r w:rsidRPr="0077298C">
        <w:rPr>
          <w:rFonts w:ascii="Garamond" w:hAnsi="Garamond"/>
          <w:sz w:val="24"/>
        </w:rPr>
        <w:t>I</w:t>
      </w:r>
      <w:r w:rsidR="00C54938" w:rsidRPr="0077298C">
        <w:rPr>
          <w:rFonts w:ascii="Garamond" w:hAnsi="Garamond"/>
          <w:sz w:val="24"/>
        </w:rPr>
        <w:t>V</w:t>
      </w:r>
      <w:r w:rsidR="00414783" w:rsidRPr="0077298C">
        <w:rPr>
          <w:rFonts w:ascii="Garamond" w:hAnsi="Garamond"/>
          <w:sz w:val="24"/>
        </w:rPr>
        <w:t xml:space="preserve">. </w:t>
      </w:r>
      <w:r w:rsidR="00327EF4" w:rsidRPr="0077298C">
        <w:rPr>
          <w:rFonts w:ascii="Garamond" w:hAnsi="Garamond"/>
          <w:sz w:val="24"/>
        </w:rPr>
        <w:t>Application Requirements</w:t>
      </w:r>
    </w:p>
    <w:p w14:paraId="1E216E3B" w14:textId="71BDB003" w:rsidR="00D2403C" w:rsidRPr="0077298C" w:rsidRDefault="00885F11" w:rsidP="006A6278">
      <w:pPr>
        <w:pStyle w:val="Heading3"/>
        <w:numPr>
          <w:ilvl w:val="0"/>
          <w:numId w:val="6"/>
        </w:numPr>
        <w:rPr>
          <w:rFonts w:ascii="Garamond" w:hAnsi="Garamond"/>
          <w:sz w:val="24"/>
          <w:szCs w:val="24"/>
        </w:rPr>
      </w:pPr>
      <w:r w:rsidRPr="0077298C">
        <w:rPr>
          <w:rFonts w:ascii="Garamond" w:hAnsi="Garamond"/>
          <w:sz w:val="24"/>
          <w:szCs w:val="24"/>
        </w:rPr>
        <w:t>Request</w:t>
      </w:r>
      <w:r w:rsidR="00BC389C" w:rsidRPr="0077298C">
        <w:rPr>
          <w:rFonts w:ascii="Garamond" w:hAnsi="Garamond"/>
          <w:sz w:val="24"/>
          <w:szCs w:val="24"/>
        </w:rPr>
        <w:t>ing Paper</w:t>
      </w:r>
      <w:r w:rsidRPr="0077298C">
        <w:rPr>
          <w:rFonts w:ascii="Garamond" w:hAnsi="Garamond"/>
          <w:sz w:val="24"/>
          <w:szCs w:val="24"/>
        </w:rPr>
        <w:t xml:space="preserve"> </w:t>
      </w:r>
      <w:r w:rsidR="00BC389C" w:rsidRPr="0077298C">
        <w:rPr>
          <w:rFonts w:ascii="Garamond" w:hAnsi="Garamond"/>
          <w:sz w:val="24"/>
          <w:szCs w:val="24"/>
        </w:rPr>
        <w:t>Application Package</w:t>
      </w:r>
    </w:p>
    <w:p w14:paraId="47DB489D" w14:textId="3ACB9BAB" w:rsidR="000932D3" w:rsidRPr="0077298C" w:rsidRDefault="000932D3" w:rsidP="000932D3">
      <w:pPr>
        <w:ind w:left="360"/>
        <w:rPr>
          <w:rFonts w:ascii="Garamond" w:hAnsi="Garamond"/>
        </w:rPr>
      </w:pPr>
      <w:r w:rsidRPr="0077298C">
        <w:rPr>
          <w:rFonts w:ascii="Garamond" w:hAnsi="Garamond"/>
        </w:rPr>
        <w:t xml:space="preserve">Download the Application Package linked to this Funding Opportunity on </w:t>
      </w:r>
      <w:hyperlink r:id="rId10" w:history="1">
        <w:r w:rsidR="005119E5" w:rsidRPr="00AE02CB">
          <w:rPr>
            <w:rStyle w:val="Hyperlink"/>
            <w:rFonts w:ascii="Garamond" w:hAnsi="Garamond"/>
          </w:rPr>
          <w:t>www.grants.gov</w:t>
        </w:r>
      </w:hyperlink>
      <w:r w:rsidRPr="0077298C">
        <w:rPr>
          <w:rFonts w:ascii="Garamond" w:hAnsi="Garamond"/>
        </w:rPr>
        <w:t xml:space="preserve"> to begin the application process.  Downloading and saving the Application Package to your computer makes the required government-wide standard forms fillable and printable.  Completed applications must be submitted electronically through </w:t>
      </w:r>
      <w:hyperlink r:id="rId11" w:history="1">
        <w:r w:rsidR="005119E5" w:rsidRPr="00AE02CB">
          <w:rPr>
            <w:rStyle w:val="Hyperlink"/>
            <w:rFonts w:ascii="Garamond" w:hAnsi="Garamond"/>
          </w:rPr>
          <w:t>www.grants.gov</w:t>
        </w:r>
      </w:hyperlink>
      <w:r w:rsidR="005119E5">
        <w:rPr>
          <w:rFonts w:ascii="Garamond" w:hAnsi="Garamond"/>
        </w:rPr>
        <w:t>.</w:t>
      </w:r>
      <w:r w:rsidRPr="0077298C">
        <w:rPr>
          <w:rFonts w:ascii="Garamond" w:hAnsi="Garamond"/>
        </w:rPr>
        <w:t xml:space="preserve"> </w:t>
      </w:r>
    </w:p>
    <w:p w14:paraId="32241B18" w14:textId="692B3049" w:rsidR="00993876" w:rsidRPr="005119E5" w:rsidRDefault="00993876" w:rsidP="00D2403C">
      <w:pPr>
        <w:pStyle w:val="Heading3"/>
        <w:rPr>
          <w:rFonts w:ascii="Garamond" w:hAnsi="Garamond"/>
          <w:sz w:val="24"/>
          <w:szCs w:val="24"/>
        </w:rPr>
      </w:pPr>
      <w:r w:rsidRPr="0077298C">
        <w:rPr>
          <w:rFonts w:ascii="Garamond" w:hAnsi="Garamond"/>
          <w:sz w:val="24"/>
          <w:szCs w:val="24"/>
        </w:rPr>
        <w:lastRenderedPageBreak/>
        <w:t>Application Form</w:t>
      </w:r>
      <w:r w:rsidR="003D2743" w:rsidRPr="0077298C">
        <w:rPr>
          <w:rFonts w:ascii="Garamond" w:hAnsi="Garamond"/>
          <w:sz w:val="24"/>
          <w:szCs w:val="24"/>
        </w:rPr>
        <w:t xml:space="preserve"> and Content Requirem</w:t>
      </w:r>
      <w:r w:rsidR="003D2743" w:rsidRPr="005119E5">
        <w:rPr>
          <w:rFonts w:ascii="Garamond" w:hAnsi="Garamond"/>
          <w:sz w:val="24"/>
          <w:szCs w:val="24"/>
        </w:rPr>
        <w:t>ents</w:t>
      </w:r>
    </w:p>
    <w:p w14:paraId="66CB2AFF" w14:textId="416E67A5" w:rsidR="00957BA1" w:rsidRPr="005119E5" w:rsidRDefault="000E3BB4" w:rsidP="005119E5">
      <w:pPr>
        <w:pStyle w:val="BodyText"/>
        <w:spacing w:after="240"/>
        <w:ind w:left="360"/>
        <w:jc w:val="left"/>
        <w:rPr>
          <w:rFonts w:ascii="Garamond" w:hAnsi="Garamond"/>
          <w:sz w:val="24"/>
        </w:rPr>
      </w:pPr>
      <w:r w:rsidRPr="005119E5">
        <w:rPr>
          <w:rFonts w:ascii="Garamond" w:hAnsi="Garamond"/>
          <w:sz w:val="24"/>
        </w:rPr>
        <w:t>Applicants must submit the following</w:t>
      </w:r>
      <w:r w:rsidR="005119E5" w:rsidRPr="005119E5">
        <w:rPr>
          <w:rFonts w:ascii="Garamond" w:hAnsi="Garamond"/>
          <w:sz w:val="24"/>
        </w:rPr>
        <w:t xml:space="preserve"> (f</w:t>
      </w:r>
      <w:r w:rsidR="0092741E" w:rsidRPr="005119E5">
        <w:rPr>
          <w:rFonts w:ascii="Garamond" w:hAnsi="Garamond"/>
          <w:sz w:val="24"/>
        </w:rPr>
        <w:t>ailure to provide complete information may cause delays, postponement, or rejection of the application</w:t>
      </w:r>
      <w:r w:rsidR="005119E5" w:rsidRPr="005119E5">
        <w:rPr>
          <w:rFonts w:ascii="Garamond" w:hAnsi="Garamond"/>
          <w:sz w:val="24"/>
        </w:rPr>
        <w:t>):</w:t>
      </w:r>
    </w:p>
    <w:p w14:paraId="5AE3F6EE" w14:textId="5F9DC15D" w:rsidR="00BC516B" w:rsidRPr="0077298C" w:rsidRDefault="00A44DC0" w:rsidP="006829F9">
      <w:pPr>
        <w:pStyle w:val="Heading4"/>
        <w:rPr>
          <w:rFonts w:ascii="Garamond" w:hAnsi="Garamond"/>
          <w:sz w:val="24"/>
          <w:szCs w:val="24"/>
        </w:rPr>
      </w:pPr>
      <w:bookmarkStart w:id="1" w:name="_SF-424,_Application_for"/>
      <w:bookmarkEnd w:id="1"/>
      <w:r w:rsidRPr="0077298C">
        <w:rPr>
          <w:rFonts w:ascii="Garamond" w:hAnsi="Garamond"/>
          <w:sz w:val="24"/>
          <w:szCs w:val="24"/>
        </w:rPr>
        <w:t>SF-</w:t>
      </w:r>
      <w:r w:rsidR="003D2743" w:rsidRPr="0077298C">
        <w:rPr>
          <w:rFonts w:ascii="Garamond" w:hAnsi="Garamond"/>
          <w:sz w:val="24"/>
          <w:szCs w:val="24"/>
        </w:rPr>
        <w:t>424, App</w:t>
      </w:r>
      <w:r w:rsidR="00BC516B" w:rsidRPr="0077298C">
        <w:rPr>
          <w:rFonts w:ascii="Garamond" w:hAnsi="Garamond"/>
          <w:sz w:val="24"/>
          <w:szCs w:val="24"/>
        </w:rPr>
        <w:t>lication for Federal Assistance</w:t>
      </w:r>
    </w:p>
    <w:p w14:paraId="48D1987D" w14:textId="2143EB2F" w:rsidR="003D2743" w:rsidRPr="0055327B" w:rsidRDefault="003D2743" w:rsidP="00BC516B">
      <w:pPr>
        <w:pStyle w:val="BodyText"/>
        <w:spacing w:after="240"/>
        <w:ind w:left="720"/>
        <w:jc w:val="left"/>
        <w:rPr>
          <w:rFonts w:ascii="Garamond" w:hAnsi="Garamond"/>
          <w:sz w:val="24"/>
        </w:rPr>
      </w:pPr>
      <w:r w:rsidRPr="0077298C">
        <w:rPr>
          <w:rFonts w:ascii="Garamond" w:hAnsi="Garamond"/>
          <w:sz w:val="24"/>
        </w:rPr>
        <w:t>Applicants must submit</w:t>
      </w:r>
      <w:r w:rsidR="00CE4E1B" w:rsidRPr="0077298C">
        <w:rPr>
          <w:rFonts w:ascii="Garamond" w:hAnsi="Garamond"/>
          <w:sz w:val="24"/>
        </w:rPr>
        <w:t xml:space="preserve"> </w:t>
      </w:r>
      <w:r w:rsidR="00A44DC0" w:rsidRPr="0077298C">
        <w:rPr>
          <w:rFonts w:ascii="Garamond" w:hAnsi="Garamond"/>
          <w:sz w:val="24"/>
        </w:rPr>
        <w:t>Standard Form (SF)</w:t>
      </w:r>
      <w:r w:rsidR="00F21CD7" w:rsidRPr="0077298C">
        <w:rPr>
          <w:rFonts w:ascii="Garamond" w:hAnsi="Garamond"/>
          <w:sz w:val="24"/>
        </w:rPr>
        <w:t>-</w:t>
      </w:r>
      <w:r w:rsidR="008F3EFC" w:rsidRPr="0077298C">
        <w:rPr>
          <w:rFonts w:ascii="Garamond" w:hAnsi="Garamond"/>
          <w:sz w:val="24"/>
        </w:rPr>
        <w:t>424</w:t>
      </w:r>
      <w:r w:rsidR="00A14A41" w:rsidRPr="0077298C">
        <w:rPr>
          <w:rFonts w:ascii="Garamond" w:hAnsi="Garamond"/>
          <w:sz w:val="24"/>
        </w:rPr>
        <w:t>,</w:t>
      </w:r>
      <w:r w:rsidR="008F3EFC" w:rsidRPr="0077298C">
        <w:rPr>
          <w:rFonts w:ascii="Garamond" w:hAnsi="Garamond"/>
          <w:sz w:val="24"/>
        </w:rPr>
        <w:t xml:space="preserve"> </w:t>
      </w:r>
      <w:r w:rsidR="00CE4E1B" w:rsidRPr="0077298C">
        <w:rPr>
          <w:rFonts w:ascii="Garamond" w:hAnsi="Garamond"/>
          <w:sz w:val="24"/>
        </w:rPr>
        <w:t>Application for Federal Assistance</w:t>
      </w:r>
      <w:r w:rsidR="005119E5">
        <w:rPr>
          <w:rFonts w:ascii="Garamond" w:hAnsi="Garamond"/>
          <w:sz w:val="24"/>
        </w:rPr>
        <w:t xml:space="preserve">, </w:t>
      </w:r>
      <w:hyperlink r:id="rId12" w:history="1">
        <w:r w:rsidR="005C6FDD" w:rsidRPr="0077298C">
          <w:rPr>
            <w:rStyle w:val="Hyperlink"/>
            <w:rFonts w:ascii="Garamond" w:hAnsi="Garamond"/>
            <w:sz w:val="24"/>
          </w:rPr>
          <w:t xml:space="preserve">SF-424, </w:t>
        </w:r>
        <w:proofErr w:type="gramStart"/>
        <w:r w:rsidR="005C6FDD" w:rsidRPr="0077298C">
          <w:rPr>
            <w:rStyle w:val="Hyperlink"/>
            <w:rFonts w:ascii="Garamond" w:hAnsi="Garamond"/>
            <w:sz w:val="24"/>
          </w:rPr>
          <w:t>Application</w:t>
        </w:r>
        <w:proofErr w:type="gramEnd"/>
        <w:r w:rsidR="005C6FDD" w:rsidRPr="0077298C">
          <w:rPr>
            <w:rStyle w:val="Hyperlink"/>
            <w:rFonts w:ascii="Garamond" w:hAnsi="Garamond"/>
            <w:sz w:val="24"/>
          </w:rPr>
          <w:t xml:space="preserve"> for Federal Assistance</w:t>
        </w:r>
      </w:hyperlink>
      <w:r w:rsidR="005C6FDD" w:rsidRPr="0077298C">
        <w:rPr>
          <w:rFonts w:ascii="Garamond" w:hAnsi="Garamond"/>
          <w:sz w:val="24"/>
        </w:rPr>
        <w:t xml:space="preserve">.  </w:t>
      </w:r>
      <w:r w:rsidR="00A14A41" w:rsidRPr="0077298C">
        <w:rPr>
          <w:rFonts w:ascii="Garamond" w:hAnsi="Garamond"/>
          <w:sz w:val="24"/>
        </w:rPr>
        <w:t>All of the required application forms are available on the “Packages” tab of this Funding Opportunity on</w:t>
      </w:r>
      <w:r w:rsidR="005119E5">
        <w:rPr>
          <w:rFonts w:ascii="Garamond" w:hAnsi="Garamond"/>
          <w:sz w:val="24"/>
        </w:rPr>
        <w:t xml:space="preserve"> </w:t>
      </w:r>
      <w:hyperlink r:id="rId13" w:history="1">
        <w:r w:rsidR="005119E5" w:rsidRPr="00AE02CB">
          <w:rPr>
            <w:rStyle w:val="Hyperlink"/>
            <w:rFonts w:ascii="Garamond" w:hAnsi="Garamond"/>
            <w:sz w:val="24"/>
          </w:rPr>
          <w:t>www.grants.gov</w:t>
        </w:r>
      </w:hyperlink>
      <w:r w:rsidR="00A14A41" w:rsidRPr="0077298C">
        <w:rPr>
          <w:rFonts w:ascii="Garamond" w:hAnsi="Garamond"/>
          <w:sz w:val="24"/>
        </w:rPr>
        <w:t xml:space="preserve">.  </w:t>
      </w:r>
      <w:proofErr w:type="gramStart"/>
      <w:r w:rsidR="005C6FDD" w:rsidRPr="0077298C">
        <w:rPr>
          <w:rFonts w:ascii="Garamond" w:hAnsi="Garamond"/>
          <w:sz w:val="24"/>
        </w:rPr>
        <w:t>The</w:t>
      </w:r>
      <w:proofErr w:type="gramEnd"/>
      <w:r w:rsidR="005C6FDD" w:rsidRPr="0077298C">
        <w:rPr>
          <w:rFonts w:ascii="Garamond" w:hAnsi="Garamond"/>
          <w:sz w:val="24"/>
        </w:rPr>
        <w:t xml:space="preserve"> SF-424, Application for Federal Assistance must be complete, and signed and dated.  </w:t>
      </w:r>
      <w:r w:rsidR="007141A9" w:rsidRPr="0077298C">
        <w:rPr>
          <w:rFonts w:ascii="Garamond" w:hAnsi="Garamond"/>
          <w:sz w:val="24"/>
        </w:rPr>
        <w:t xml:space="preserve">Please note: </w:t>
      </w:r>
      <w:r w:rsidR="008C525C" w:rsidRPr="0077298C">
        <w:rPr>
          <w:rFonts w:ascii="Garamond" w:hAnsi="Garamond"/>
          <w:sz w:val="24"/>
        </w:rPr>
        <w:t xml:space="preserve">Enter only the amount </w:t>
      </w:r>
      <w:r w:rsidR="007141A9" w:rsidRPr="0077298C">
        <w:rPr>
          <w:rFonts w:ascii="Garamond" w:hAnsi="Garamond"/>
          <w:sz w:val="24"/>
        </w:rPr>
        <w:t>requested from this Federal program in the “Federal” funding box</w:t>
      </w:r>
      <w:r w:rsidR="00F21CD7" w:rsidRPr="0077298C">
        <w:rPr>
          <w:rFonts w:ascii="Garamond" w:hAnsi="Garamond"/>
          <w:sz w:val="24"/>
        </w:rPr>
        <w:t xml:space="preserve"> on the SF-</w:t>
      </w:r>
      <w:r w:rsidR="008C525C" w:rsidRPr="0077298C">
        <w:rPr>
          <w:rFonts w:ascii="Garamond" w:hAnsi="Garamond"/>
          <w:sz w:val="24"/>
        </w:rPr>
        <w:t>424 Application</w:t>
      </w:r>
      <w:r w:rsidR="00F21CD7" w:rsidRPr="0077298C">
        <w:rPr>
          <w:rFonts w:ascii="Garamond" w:hAnsi="Garamond"/>
          <w:sz w:val="24"/>
        </w:rPr>
        <w:t xml:space="preserve"> form</w:t>
      </w:r>
      <w:r w:rsidR="007141A9" w:rsidRPr="0077298C">
        <w:rPr>
          <w:rFonts w:ascii="Garamond" w:hAnsi="Garamond"/>
          <w:sz w:val="24"/>
        </w:rPr>
        <w:t xml:space="preserve">.  </w:t>
      </w:r>
      <w:r w:rsidR="008C525C" w:rsidRPr="0077298C">
        <w:rPr>
          <w:rFonts w:ascii="Garamond" w:hAnsi="Garamond"/>
          <w:sz w:val="24"/>
        </w:rPr>
        <w:t>Include any other Federal sources of funding in the “Other” box, and provide details on th</w:t>
      </w:r>
      <w:r w:rsidR="008C525C" w:rsidRPr="0055327B">
        <w:rPr>
          <w:rFonts w:ascii="Garamond" w:hAnsi="Garamond"/>
          <w:sz w:val="24"/>
        </w:rPr>
        <w:t xml:space="preserve">ose Federal source(s) and funding amount(s) in the required Budget Narrative (see </w:t>
      </w:r>
      <w:r w:rsidR="00984C03" w:rsidRPr="0055327B">
        <w:rPr>
          <w:rFonts w:ascii="Garamond" w:hAnsi="Garamond"/>
          <w:sz w:val="24"/>
        </w:rPr>
        <w:t xml:space="preserve">the “Budget Narrative” </w:t>
      </w:r>
      <w:r w:rsidR="00F21CD7" w:rsidRPr="0055327B">
        <w:rPr>
          <w:rFonts w:ascii="Garamond" w:hAnsi="Garamond"/>
          <w:sz w:val="24"/>
        </w:rPr>
        <w:t xml:space="preserve">section </w:t>
      </w:r>
      <w:r w:rsidR="008C525C" w:rsidRPr="0055327B">
        <w:rPr>
          <w:rFonts w:ascii="Garamond" w:hAnsi="Garamond"/>
          <w:sz w:val="24"/>
        </w:rPr>
        <w:t>below).</w:t>
      </w:r>
    </w:p>
    <w:p w14:paraId="0B1CC58E" w14:textId="1E6A2836" w:rsidR="005119E5" w:rsidRPr="005119E5" w:rsidRDefault="008F3EFC" w:rsidP="005119E5">
      <w:pPr>
        <w:pStyle w:val="Heading4"/>
        <w:rPr>
          <w:rFonts w:ascii="Garamond" w:hAnsi="Garamond"/>
          <w:b w:val="0"/>
          <w:sz w:val="24"/>
          <w:szCs w:val="24"/>
        </w:rPr>
      </w:pPr>
      <w:r w:rsidRPr="0055327B">
        <w:rPr>
          <w:rFonts w:ascii="Garamond" w:hAnsi="Garamond"/>
          <w:b w:val="0"/>
          <w:sz w:val="24"/>
          <w:szCs w:val="24"/>
        </w:rPr>
        <w:t xml:space="preserve">Applicants must submit the appropriate signed and dated Assurances form. </w:t>
      </w:r>
      <w:r w:rsidR="00D60D5F" w:rsidRPr="0055327B">
        <w:rPr>
          <w:rFonts w:ascii="Garamond" w:hAnsi="Garamond"/>
          <w:b w:val="0"/>
          <w:sz w:val="24"/>
          <w:szCs w:val="24"/>
        </w:rPr>
        <w:t xml:space="preserve">Complete the </w:t>
      </w:r>
      <w:hyperlink r:id="rId14" w:history="1">
        <w:r w:rsidR="00D60D5F" w:rsidRPr="0055327B">
          <w:rPr>
            <w:rStyle w:val="Hyperlink"/>
            <w:rFonts w:ascii="Garamond" w:hAnsi="Garamond"/>
            <w:b w:val="0"/>
            <w:sz w:val="24"/>
            <w:szCs w:val="24"/>
          </w:rPr>
          <w:t xml:space="preserve">SF-424B, Assurances for Non-Construction </w:t>
        </w:r>
        <w:proofErr w:type="spellStart"/>
        <w:r w:rsidR="00D60D5F" w:rsidRPr="0055327B">
          <w:rPr>
            <w:rStyle w:val="Hyperlink"/>
            <w:rFonts w:ascii="Garamond" w:hAnsi="Garamond"/>
            <w:b w:val="0"/>
            <w:sz w:val="24"/>
            <w:szCs w:val="24"/>
          </w:rPr>
          <w:t>Programs</w:t>
        </w:r>
      </w:hyperlink>
      <w:r w:rsidR="005119E5">
        <w:rPr>
          <w:rFonts w:ascii="Garamond" w:hAnsi="Garamond"/>
          <w:b w:val="0"/>
          <w:sz w:val="24"/>
          <w:szCs w:val="24"/>
        </w:rPr>
        <w:t>for</w:t>
      </w:r>
      <w:proofErr w:type="spellEnd"/>
      <w:r w:rsidR="005119E5">
        <w:rPr>
          <w:rFonts w:ascii="Garamond" w:hAnsi="Garamond"/>
          <w:b w:val="0"/>
          <w:sz w:val="24"/>
          <w:szCs w:val="24"/>
        </w:rPr>
        <w:t xml:space="preserve"> </w:t>
      </w:r>
      <w:r w:rsidR="00D60D5F" w:rsidRPr="0055327B">
        <w:rPr>
          <w:rFonts w:ascii="Garamond" w:hAnsi="Garamond"/>
          <w:b w:val="0"/>
          <w:sz w:val="24"/>
          <w:szCs w:val="24"/>
        </w:rPr>
        <w:t xml:space="preserve">your project.  </w:t>
      </w:r>
      <w:r w:rsidR="00A14A41" w:rsidRPr="0055327B">
        <w:rPr>
          <w:rFonts w:ascii="Garamond" w:hAnsi="Garamond"/>
          <w:b w:val="0"/>
          <w:sz w:val="24"/>
          <w:szCs w:val="24"/>
        </w:rPr>
        <w:t xml:space="preserve">All of the required application forms are available on the “Packages” tab of this Funding Opportunity on </w:t>
      </w:r>
      <w:hyperlink r:id="rId15" w:history="1">
        <w:r w:rsidR="005119E5" w:rsidRPr="00AE02CB">
          <w:rPr>
            <w:rStyle w:val="Hyperlink"/>
            <w:rFonts w:ascii="Garamond" w:hAnsi="Garamond"/>
            <w:b w:val="0"/>
            <w:sz w:val="24"/>
            <w:szCs w:val="24"/>
          </w:rPr>
          <w:t>www.grants.gov</w:t>
        </w:r>
      </w:hyperlink>
      <w:r w:rsidR="00A14A41" w:rsidRPr="0055327B">
        <w:rPr>
          <w:rFonts w:ascii="Garamond" w:hAnsi="Garamond"/>
          <w:b w:val="0"/>
          <w:sz w:val="24"/>
          <w:szCs w:val="24"/>
        </w:rPr>
        <w:t xml:space="preserve">.  </w:t>
      </w:r>
      <w:r w:rsidR="00E2336C" w:rsidRPr="0055327B">
        <w:rPr>
          <w:rFonts w:ascii="Garamond" w:hAnsi="Garamond"/>
          <w:b w:val="0"/>
          <w:sz w:val="24"/>
          <w:szCs w:val="24"/>
        </w:rPr>
        <w:t xml:space="preserve">The </w:t>
      </w:r>
      <w:r w:rsidR="00264210" w:rsidRPr="0055327B">
        <w:rPr>
          <w:rFonts w:ascii="Garamond" w:hAnsi="Garamond"/>
          <w:b w:val="0"/>
          <w:sz w:val="24"/>
          <w:szCs w:val="24"/>
        </w:rPr>
        <w:t xml:space="preserve">SF-424 </w:t>
      </w:r>
      <w:r w:rsidR="00435528" w:rsidRPr="0055327B">
        <w:rPr>
          <w:rFonts w:ascii="Garamond" w:hAnsi="Garamond"/>
          <w:b w:val="0"/>
          <w:sz w:val="24"/>
          <w:szCs w:val="24"/>
        </w:rPr>
        <w:t xml:space="preserve">Assurances </w:t>
      </w:r>
      <w:r w:rsidR="00E2336C" w:rsidRPr="0055327B">
        <w:rPr>
          <w:rFonts w:ascii="Garamond" w:hAnsi="Garamond"/>
          <w:b w:val="0"/>
          <w:sz w:val="24"/>
          <w:szCs w:val="24"/>
        </w:rPr>
        <w:t>form</w:t>
      </w:r>
      <w:r w:rsidR="00F21CD7" w:rsidRPr="0055327B">
        <w:rPr>
          <w:rFonts w:ascii="Garamond" w:hAnsi="Garamond"/>
          <w:b w:val="0"/>
          <w:sz w:val="24"/>
          <w:szCs w:val="24"/>
        </w:rPr>
        <w:t>s</w:t>
      </w:r>
      <w:r w:rsidR="00E2336C" w:rsidRPr="0055327B">
        <w:rPr>
          <w:rFonts w:ascii="Garamond" w:hAnsi="Garamond"/>
          <w:b w:val="0"/>
          <w:sz w:val="24"/>
          <w:szCs w:val="24"/>
        </w:rPr>
        <w:t xml:space="preserve"> include a statement that some of the assurances may not be applicable to your organization and/or your project or program.  Signing </w:t>
      </w:r>
      <w:r w:rsidR="00435528" w:rsidRPr="0055327B">
        <w:rPr>
          <w:rFonts w:ascii="Garamond" w:hAnsi="Garamond"/>
          <w:b w:val="0"/>
          <w:sz w:val="24"/>
          <w:szCs w:val="24"/>
        </w:rPr>
        <w:t xml:space="preserve">the required </w:t>
      </w:r>
      <w:r w:rsidR="00264210" w:rsidRPr="0055327B">
        <w:rPr>
          <w:rFonts w:ascii="Garamond" w:hAnsi="Garamond"/>
          <w:b w:val="0"/>
          <w:sz w:val="24"/>
          <w:szCs w:val="24"/>
        </w:rPr>
        <w:t xml:space="preserve">SF-424 </w:t>
      </w:r>
      <w:r w:rsidR="00435528" w:rsidRPr="0055327B">
        <w:rPr>
          <w:rFonts w:ascii="Garamond" w:hAnsi="Garamond"/>
          <w:b w:val="0"/>
          <w:sz w:val="24"/>
          <w:szCs w:val="24"/>
        </w:rPr>
        <w:t xml:space="preserve">Assurances </w:t>
      </w:r>
      <w:r w:rsidR="00E2336C" w:rsidRPr="0055327B">
        <w:rPr>
          <w:rFonts w:ascii="Garamond" w:hAnsi="Garamond"/>
          <w:b w:val="0"/>
          <w:sz w:val="24"/>
          <w:szCs w:val="24"/>
        </w:rPr>
        <w:t>form does not make you or your organization subject to laws that are otherwise not applicable to you or your organization.  Changing, crossing out, or making notations on the form before signing has no impa</w:t>
      </w:r>
      <w:r w:rsidR="005119E5">
        <w:rPr>
          <w:rFonts w:ascii="Garamond" w:hAnsi="Garamond"/>
          <w:b w:val="0"/>
          <w:sz w:val="24"/>
          <w:szCs w:val="24"/>
        </w:rPr>
        <w:t>ct on the applicability of law.</w:t>
      </w:r>
    </w:p>
    <w:p w14:paraId="55A1BF2D" w14:textId="77777777" w:rsidR="0055327B" w:rsidRPr="0055327B" w:rsidRDefault="0055327B" w:rsidP="0055327B">
      <w:pPr>
        <w:rPr>
          <w:lang w:val="en"/>
        </w:rPr>
      </w:pPr>
    </w:p>
    <w:p w14:paraId="5AE791F8" w14:textId="4F838A05" w:rsidR="00A44DC0" w:rsidRDefault="00A25B87" w:rsidP="006829F9">
      <w:pPr>
        <w:pStyle w:val="Heading4"/>
        <w:rPr>
          <w:rFonts w:ascii="Garamond" w:hAnsi="Garamond"/>
          <w:sz w:val="24"/>
          <w:szCs w:val="24"/>
        </w:rPr>
      </w:pPr>
      <w:r w:rsidRPr="0077298C">
        <w:rPr>
          <w:rFonts w:ascii="Garamond" w:hAnsi="Garamond"/>
          <w:sz w:val="24"/>
          <w:szCs w:val="24"/>
        </w:rPr>
        <w:t>Project Narrative</w:t>
      </w:r>
    </w:p>
    <w:p w14:paraId="0452BAC3" w14:textId="0691DD52" w:rsidR="001B6AE4" w:rsidRDefault="001B6AE4" w:rsidP="001B6AE4">
      <w:pPr>
        <w:rPr>
          <w:lang w:val="en"/>
        </w:rPr>
      </w:pPr>
    </w:p>
    <w:p w14:paraId="24E44D03" w14:textId="0A595072" w:rsidR="001B6AE4" w:rsidRPr="001B6AE4" w:rsidRDefault="001B6AE4" w:rsidP="001B6AE4">
      <w:pPr>
        <w:pStyle w:val="ListParagraph"/>
        <w:numPr>
          <w:ilvl w:val="0"/>
          <w:numId w:val="19"/>
        </w:numPr>
        <w:rPr>
          <w:rFonts w:ascii="Garamond" w:hAnsi="Garamond"/>
          <w:lang w:val="en"/>
        </w:rPr>
      </w:pPr>
      <w:r w:rsidRPr="001B6AE4">
        <w:rPr>
          <w:rFonts w:ascii="Garamond" w:hAnsi="Garamond"/>
          <w:b/>
          <w:lang w:val="en"/>
        </w:rPr>
        <w:t>Project Title:</w:t>
      </w:r>
      <w:r w:rsidRPr="001B6AE4">
        <w:rPr>
          <w:rFonts w:ascii="Garamond" w:hAnsi="Garamond"/>
          <w:lang w:val="en"/>
        </w:rPr>
        <w:t xml:space="preserve">  Arizona Fire Zone Hazardous Fuel Reduction Cooperative Agreement</w:t>
      </w:r>
    </w:p>
    <w:p w14:paraId="6F92BE91" w14:textId="5A004CFC" w:rsidR="002C0BA3" w:rsidRPr="001B6AE4" w:rsidRDefault="002C0BA3" w:rsidP="002C0BA3">
      <w:pPr>
        <w:rPr>
          <w:rFonts w:ascii="Garamond" w:hAnsi="Garamond"/>
          <w:lang w:val="en"/>
        </w:rPr>
      </w:pPr>
    </w:p>
    <w:p w14:paraId="4C1F3FCA" w14:textId="49B25A46" w:rsidR="002C0BA3" w:rsidRPr="0077298C" w:rsidRDefault="002C0BA3" w:rsidP="00617BE5">
      <w:pPr>
        <w:numPr>
          <w:ilvl w:val="0"/>
          <w:numId w:val="15"/>
        </w:numPr>
        <w:pBdr>
          <w:top w:val="nil"/>
          <w:left w:val="nil"/>
          <w:bottom w:val="nil"/>
          <w:right w:val="nil"/>
          <w:between w:val="nil"/>
        </w:pBdr>
        <w:ind w:left="1440"/>
        <w:rPr>
          <w:rFonts w:ascii="Garamond" w:eastAsia="Garamond" w:hAnsi="Garamond" w:cstheme="majorHAnsi"/>
        </w:rPr>
      </w:pPr>
      <w:r w:rsidRPr="0077298C">
        <w:rPr>
          <w:rFonts w:ascii="Garamond" w:eastAsia="Garamond" w:hAnsi="Garamond" w:cstheme="majorHAnsi"/>
          <w:b/>
        </w:rPr>
        <w:t>Statement of Need:</w:t>
      </w:r>
      <w:r w:rsidRPr="0077298C">
        <w:rPr>
          <w:rFonts w:ascii="Garamond" w:eastAsia="Garamond" w:hAnsi="Garamond" w:cstheme="majorHAnsi"/>
        </w:rPr>
        <w:t xml:space="preserve">  </w:t>
      </w:r>
      <w:r w:rsidR="00617BE5">
        <w:rPr>
          <w:rFonts w:ascii="Garamond" w:eastAsia="Garamond" w:hAnsi="Garamond" w:cstheme="majorHAnsi"/>
        </w:rPr>
        <w:t xml:space="preserve">The Service’s NWR’s </w:t>
      </w:r>
      <w:r w:rsidRPr="0077298C">
        <w:rPr>
          <w:rFonts w:ascii="Garamond" w:eastAsia="Garamond" w:hAnsi="Garamond" w:cstheme="majorHAnsi"/>
        </w:rPr>
        <w:t xml:space="preserve">in Arizona often need to undertake projects with less staff and volunteers than needed.  A cooperative agreement with AZDFFM will allow the </w:t>
      </w:r>
      <w:r w:rsidR="00617BE5">
        <w:rPr>
          <w:rFonts w:ascii="Garamond" w:eastAsia="Garamond" w:hAnsi="Garamond" w:cstheme="majorHAnsi"/>
        </w:rPr>
        <w:t>Service</w:t>
      </w:r>
      <w:r w:rsidRPr="0077298C">
        <w:rPr>
          <w:rFonts w:ascii="Garamond" w:eastAsia="Garamond" w:hAnsi="Garamond" w:cstheme="majorHAnsi"/>
        </w:rPr>
        <w:t xml:space="preserve"> to accomplish labor-intensive projects such as fencing and other maintenance, invasive species removal, or habitat restoration quickly and efficiently.</w:t>
      </w:r>
    </w:p>
    <w:p w14:paraId="65DF0538" w14:textId="77777777" w:rsidR="002C0BA3" w:rsidRPr="0077298C" w:rsidRDefault="002C0BA3" w:rsidP="00617BE5">
      <w:pPr>
        <w:pBdr>
          <w:top w:val="nil"/>
          <w:left w:val="nil"/>
          <w:bottom w:val="nil"/>
          <w:right w:val="nil"/>
          <w:between w:val="nil"/>
        </w:pBdr>
        <w:ind w:left="1080" w:hanging="720"/>
        <w:rPr>
          <w:rFonts w:ascii="Garamond" w:eastAsia="Garamond" w:hAnsi="Garamond" w:cstheme="majorHAnsi"/>
        </w:rPr>
      </w:pPr>
    </w:p>
    <w:p w14:paraId="37D81135" w14:textId="02035C8F" w:rsidR="002C0BA3" w:rsidRPr="0077298C" w:rsidRDefault="002C0BA3" w:rsidP="00617BE5">
      <w:pPr>
        <w:numPr>
          <w:ilvl w:val="0"/>
          <w:numId w:val="15"/>
        </w:numPr>
        <w:pBdr>
          <w:top w:val="nil"/>
          <w:left w:val="nil"/>
          <w:bottom w:val="nil"/>
          <w:right w:val="nil"/>
          <w:between w:val="nil"/>
        </w:pBdr>
        <w:ind w:left="1440"/>
        <w:rPr>
          <w:rFonts w:ascii="Garamond" w:eastAsia="Garamond" w:hAnsi="Garamond" w:cstheme="majorHAnsi"/>
        </w:rPr>
      </w:pPr>
      <w:r w:rsidRPr="0077298C">
        <w:rPr>
          <w:rFonts w:ascii="Garamond" w:eastAsia="Garamond" w:hAnsi="Garamond" w:cstheme="majorHAnsi"/>
          <w:b/>
        </w:rPr>
        <w:t>Project Goals and Objectives:</w:t>
      </w:r>
      <w:r w:rsidRPr="0077298C">
        <w:rPr>
          <w:rFonts w:ascii="Garamond" w:eastAsia="Garamond" w:hAnsi="Garamond" w:cstheme="majorHAnsi"/>
        </w:rPr>
        <w:t xml:space="preserve">  The overarching goal of this program is to provide assistance to </w:t>
      </w:r>
      <w:r w:rsidR="00617BE5">
        <w:rPr>
          <w:rFonts w:ascii="Garamond" w:eastAsia="Garamond" w:hAnsi="Garamond" w:cstheme="majorHAnsi"/>
        </w:rPr>
        <w:t>Service</w:t>
      </w:r>
      <w:r w:rsidRPr="0077298C">
        <w:rPr>
          <w:rFonts w:ascii="Garamond" w:eastAsia="Garamond" w:hAnsi="Garamond" w:cstheme="majorHAnsi"/>
        </w:rPr>
        <w:t xml:space="preserve"> lands in Arizona in accomplishing a variety of projects in an efficient manner.  Initial project objectives will be to assist Buenos Aires N</w:t>
      </w:r>
      <w:r w:rsidR="003F06F9">
        <w:rPr>
          <w:rFonts w:ascii="Garamond" w:eastAsia="Garamond" w:hAnsi="Garamond" w:cstheme="majorHAnsi"/>
        </w:rPr>
        <w:t xml:space="preserve">WR </w:t>
      </w:r>
      <w:r w:rsidRPr="0077298C">
        <w:rPr>
          <w:rFonts w:ascii="Garamond" w:eastAsia="Garamond" w:hAnsi="Garamond" w:cstheme="majorHAnsi"/>
        </w:rPr>
        <w:t xml:space="preserve">with hazardous fuels reductions along the international border with Mexico.  Additional future projects may include: 1) assistance with water catchment development and rehabilitation; 2) non-HFR habitat restoration and enhancement; 3) herbicide applications; 4) facilities, building, or equipment maintenance; 5) landscaping; and </w:t>
      </w:r>
      <w:r w:rsidR="003F06F9">
        <w:rPr>
          <w:rFonts w:ascii="Garamond" w:eastAsia="Garamond" w:hAnsi="Garamond" w:cstheme="majorHAnsi"/>
        </w:rPr>
        <w:t xml:space="preserve">   </w:t>
      </w:r>
      <w:r w:rsidRPr="0077298C">
        <w:rPr>
          <w:rFonts w:ascii="Garamond" w:eastAsia="Garamond" w:hAnsi="Garamond" w:cstheme="majorHAnsi"/>
        </w:rPr>
        <w:t xml:space="preserve">6) and visitor facility enhancement. </w:t>
      </w:r>
    </w:p>
    <w:p w14:paraId="7718EC40" w14:textId="77777777" w:rsidR="002C0BA3" w:rsidRPr="0077298C" w:rsidRDefault="002C0BA3" w:rsidP="00617BE5">
      <w:pPr>
        <w:pStyle w:val="ListParagraph"/>
        <w:ind w:left="1080"/>
        <w:rPr>
          <w:rFonts w:ascii="Garamond" w:eastAsia="Garamond" w:hAnsi="Garamond" w:cstheme="majorHAnsi"/>
          <w:b/>
        </w:rPr>
      </w:pPr>
    </w:p>
    <w:p w14:paraId="122C56D4" w14:textId="31AEE10D" w:rsidR="002C0BA3" w:rsidRPr="0077298C" w:rsidRDefault="002C0BA3" w:rsidP="00617BE5">
      <w:pPr>
        <w:numPr>
          <w:ilvl w:val="0"/>
          <w:numId w:val="15"/>
        </w:numPr>
        <w:pBdr>
          <w:top w:val="nil"/>
          <w:left w:val="nil"/>
          <w:bottom w:val="nil"/>
          <w:right w:val="nil"/>
          <w:between w:val="nil"/>
        </w:pBdr>
        <w:ind w:left="1440"/>
        <w:rPr>
          <w:rFonts w:ascii="Garamond" w:eastAsia="Garamond" w:hAnsi="Garamond" w:cstheme="majorHAnsi"/>
        </w:rPr>
      </w:pPr>
      <w:r w:rsidRPr="0077298C">
        <w:rPr>
          <w:rFonts w:ascii="Garamond" w:eastAsia="Garamond" w:hAnsi="Garamond" w:cstheme="majorHAnsi"/>
          <w:b/>
        </w:rPr>
        <w:t>Project Activities, Methods and Timetable:</w:t>
      </w:r>
      <w:r w:rsidRPr="0077298C">
        <w:rPr>
          <w:rFonts w:ascii="Garamond" w:eastAsia="Garamond" w:hAnsi="Garamond" w:cstheme="majorHAnsi"/>
        </w:rPr>
        <w:t xml:space="preserve">  This funding opportunity will include assistance with implementation of</w:t>
      </w:r>
      <w:r w:rsidR="003F06F9">
        <w:rPr>
          <w:rFonts w:ascii="Garamond" w:eastAsia="Garamond" w:hAnsi="Garamond" w:cstheme="majorHAnsi"/>
        </w:rPr>
        <w:t xml:space="preserve"> </w:t>
      </w:r>
      <w:r w:rsidRPr="0077298C">
        <w:rPr>
          <w:rFonts w:ascii="Garamond" w:eastAsia="Garamond" w:hAnsi="Garamond" w:cstheme="majorHAnsi"/>
        </w:rPr>
        <w:t>HFR plans. HFR plans involve activities and treatments for lands, wildlife habitats</w:t>
      </w:r>
      <w:r w:rsidR="003F06F9">
        <w:rPr>
          <w:rFonts w:ascii="Garamond" w:eastAsia="Garamond" w:hAnsi="Garamond" w:cstheme="majorHAnsi"/>
        </w:rPr>
        <w:t>,</w:t>
      </w:r>
      <w:r w:rsidRPr="0077298C">
        <w:rPr>
          <w:rFonts w:ascii="Garamond" w:eastAsia="Garamond" w:hAnsi="Garamond" w:cstheme="majorHAnsi"/>
        </w:rPr>
        <w:t xml:space="preserve"> and infrastructure vulnerable to </w:t>
      </w:r>
      <w:r w:rsidRPr="0077298C">
        <w:rPr>
          <w:rFonts w:ascii="Garamond" w:eastAsia="Garamond" w:hAnsi="Garamond" w:cstheme="majorHAnsi"/>
        </w:rPr>
        <w:lastRenderedPageBreak/>
        <w:t xml:space="preserve">catastrophic fire damage on </w:t>
      </w:r>
      <w:r w:rsidR="003F06F9">
        <w:rPr>
          <w:rFonts w:ascii="Garamond" w:eastAsia="Garamond" w:hAnsi="Garamond" w:cstheme="majorHAnsi"/>
        </w:rPr>
        <w:t xml:space="preserve">Service </w:t>
      </w:r>
      <w:r w:rsidRPr="0077298C">
        <w:rPr>
          <w:rFonts w:ascii="Garamond" w:eastAsia="Garamond" w:hAnsi="Garamond" w:cstheme="majorHAnsi"/>
        </w:rPr>
        <w:t>lands in Arizona.  Mitigation of accumulated fuels on refuge lands protects valuable habitat as well as assists with reducing impacts of fires to partners and stakeholders</w:t>
      </w:r>
    </w:p>
    <w:p w14:paraId="4A0BB4FE" w14:textId="77777777" w:rsidR="002C0BA3" w:rsidRPr="0077298C" w:rsidRDefault="002C0BA3" w:rsidP="00617BE5">
      <w:pPr>
        <w:pStyle w:val="ListParagraph"/>
        <w:ind w:left="1080"/>
        <w:rPr>
          <w:rFonts w:ascii="Garamond" w:eastAsia="Garamond" w:hAnsi="Garamond" w:cstheme="majorHAnsi"/>
        </w:rPr>
      </w:pPr>
    </w:p>
    <w:p w14:paraId="3E2B5408" w14:textId="77777777" w:rsidR="002C0BA3" w:rsidRPr="0077298C" w:rsidRDefault="002C0BA3" w:rsidP="00617BE5">
      <w:pPr>
        <w:pBdr>
          <w:top w:val="nil"/>
          <w:left w:val="nil"/>
          <w:bottom w:val="nil"/>
          <w:right w:val="nil"/>
          <w:between w:val="nil"/>
        </w:pBdr>
        <w:ind w:left="1440"/>
        <w:rPr>
          <w:rFonts w:ascii="Garamond" w:eastAsia="Garamond" w:hAnsi="Garamond" w:cstheme="majorHAnsi"/>
        </w:rPr>
      </w:pPr>
      <w:r w:rsidRPr="0077298C">
        <w:rPr>
          <w:rFonts w:ascii="Garamond" w:eastAsia="Garamond" w:hAnsi="Garamond" w:cstheme="majorHAnsi"/>
        </w:rPr>
        <w:t xml:space="preserve">In addition, this program may include fencing projects, assistance with water catchment development and rehabilitation, non-HFR habitat restoration and enhancement, herbicide applications, facilities, building, or equipment maintenance, landscaping, and visitor facility enhancement.  </w:t>
      </w:r>
    </w:p>
    <w:p w14:paraId="1F4395FE" w14:textId="77777777" w:rsidR="002C0BA3" w:rsidRPr="0077298C" w:rsidRDefault="002C0BA3" w:rsidP="00617BE5">
      <w:pPr>
        <w:ind w:left="360"/>
        <w:rPr>
          <w:rFonts w:ascii="Garamond" w:eastAsia="Garamond" w:hAnsi="Garamond" w:cstheme="majorHAnsi"/>
        </w:rPr>
      </w:pPr>
    </w:p>
    <w:p w14:paraId="7EDDF801" w14:textId="031BCCB3" w:rsidR="002C0BA3" w:rsidRDefault="002C0BA3" w:rsidP="00617BE5">
      <w:pPr>
        <w:ind w:left="1440"/>
        <w:rPr>
          <w:rFonts w:ascii="Garamond" w:eastAsia="Garamond" w:hAnsi="Garamond" w:cstheme="majorHAnsi"/>
        </w:rPr>
      </w:pPr>
      <w:r w:rsidRPr="0077298C">
        <w:rPr>
          <w:rFonts w:ascii="Garamond" w:eastAsia="Garamond" w:hAnsi="Garamond" w:cstheme="majorHAnsi"/>
        </w:rPr>
        <w:t xml:space="preserve">This opportunity may require labor-intensive work in harsh environmental conditions. Summer temperatures can reach well over 100 degrees and there is high potential to encounter venomous reptiles, stinging insects, and thorny plants. </w:t>
      </w:r>
    </w:p>
    <w:p w14:paraId="5C88A280" w14:textId="3BC5F2A8" w:rsidR="001C6F37" w:rsidRDefault="001C6F37" w:rsidP="00617BE5">
      <w:pPr>
        <w:ind w:left="1440"/>
        <w:rPr>
          <w:rFonts w:ascii="Garamond" w:eastAsia="Garamond" w:hAnsi="Garamond" w:cstheme="majorHAnsi"/>
        </w:rPr>
      </w:pPr>
    </w:p>
    <w:p w14:paraId="24802A30" w14:textId="7D67DC43" w:rsidR="002C0BA3" w:rsidRDefault="001C6F37" w:rsidP="00617BE5">
      <w:pPr>
        <w:ind w:left="1440"/>
        <w:rPr>
          <w:rFonts w:ascii="Garamond" w:eastAsia="Garamond" w:hAnsi="Garamond" w:cstheme="majorHAnsi"/>
        </w:rPr>
      </w:pPr>
      <w:r>
        <w:rPr>
          <w:rFonts w:ascii="Garamond" w:eastAsia="Garamond" w:hAnsi="Garamond" w:cstheme="majorHAnsi"/>
        </w:rPr>
        <w:t>Progress will be evaluated on an annual basis</w:t>
      </w:r>
      <w:r w:rsidR="00565931">
        <w:rPr>
          <w:rFonts w:ascii="Garamond" w:eastAsia="Garamond" w:hAnsi="Garamond" w:cstheme="majorHAnsi"/>
        </w:rPr>
        <w:t>.  Annual project objectives will be developed in order to monitor progress and accountability.  All agreed upon projects will be complete by September 30, 2024.</w:t>
      </w:r>
    </w:p>
    <w:p w14:paraId="1479E922" w14:textId="77777777" w:rsidR="0055327B" w:rsidRPr="0077298C" w:rsidRDefault="0055327B" w:rsidP="00617BE5">
      <w:pPr>
        <w:ind w:left="1440"/>
        <w:rPr>
          <w:rFonts w:ascii="Garamond" w:eastAsia="Garamond" w:hAnsi="Garamond" w:cstheme="majorHAnsi"/>
        </w:rPr>
      </w:pPr>
    </w:p>
    <w:p w14:paraId="63DF3599" w14:textId="77777777" w:rsidR="002C0BA3" w:rsidRPr="0077298C" w:rsidRDefault="002C0BA3" w:rsidP="00617BE5">
      <w:pPr>
        <w:pStyle w:val="ListParagraph"/>
        <w:numPr>
          <w:ilvl w:val="0"/>
          <w:numId w:val="15"/>
        </w:numPr>
        <w:ind w:left="1440"/>
        <w:contextualSpacing/>
        <w:rPr>
          <w:rFonts w:ascii="Garamond" w:eastAsia="Garamond" w:hAnsi="Garamond" w:cstheme="majorHAnsi"/>
        </w:rPr>
      </w:pPr>
      <w:r w:rsidRPr="0077298C">
        <w:rPr>
          <w:rFonts w:ascii="Garamond" w:eastAsia="Garamond" w:hAnsi="Garamond" w:cstheme="majorHAnsi"/>
          <w:b/>
        </w:rPr>
        <w:t>Stakeholder Coordination/Involvement:</w:t>
      </w:r>
      <w:r w:rsidRPr="0077298C">
        <w:rPr>
          <w:rFonts w:ascii="Garamond" w:eastAsia="Garamond" w:hAnsi="Garamond" w:cstheme="majorHAnsi"/>
        </w:rPr>
        <w:t xml:space="preserve">  Partners on this program may include the Arizona Game and Fish Department, U.S. Army Yuma Proving Ground, U.S. Customs and Border Patrol, U.S. Forest Service, U.S. Bureau of Indian Affairs, U.S. Bureau of Land Management, U.S. Bureau of Reclamation, Tribal governments, private landowners, non-government organizations, and others.  Coordination with partners will be the responsibility of the Service.</w:t>
      </w:r>
    </w:p>
    <w:p w14:paraId="05181756" w14:textId="77777777" w:rsidR="002C0BA3" w:rsidRPr="0077298C" w:rsidRDefault="002C0BA3" w:rsidP="00617BE5">
      <w:pPr>
        <w:ind w:left="1080" w:hanging="360"/>
        <w:jc w:val="both"/>
        <w:rPr>
          <w:rFonts w:ascii="Garamond" w:eastAsia="Garamond" w:hAnsi="Garamond" w:cstheme="majorHAnsi"/>
          <w:b/>
        </w:rPr>
      </w:pPr>
    </w:p>
    <w:p w14:paraId="0843EF2D" w14:textId="70192912" w:rsidR="002C0BA3" w:rsidRPr="0077298C" w:rsidRDefault="002C0BA3" w:rsidP="00617BE5">
      <w:pPr>
        <w:pStyle w:val="ListParagraph"/>
        <w:numPr>
          <w:ilvl w:val="0"/>
          <w:numId w:val="15"/>
        </w:numPr>
        <w:ind w:left="1440"/>
        <w:contextualSpacing/>
        <w:rPr>
          <w:rFonts w:ascii="Garamond" w:eastAsia="Garamond" w:hAnsi="Garamond" w:cstheme="majorHAnsi"/>
          <w:b/>
        </w:rPr>
      </w:pPr>
      <w:r w:rsidRPr="0077298C">
        <w:rPr>
          <w:rFonts w:ascii="Garamond" w:eastAsia="Garamond" w:hAnsi="Garamond" w:cstheme="majorHAnsi"/>
          <w:b/>
        </w:rPr>
        <w:t xml:space="preserve">Project Monitoring and Evaluation:  </w:t>
      </w:r>
      <w:r w:rsidRPr="0077298C">
        <w:rPr>
          <w:rFonts w:ascii="Garamond" w:eastAsia="Garamond" w:hAnsi="Garamond" w:cstheme="majorHAnsi"/>
        </w:rPr>
        <w:t xml:space="preserve">Monitoring and evaluation for this program will be ongoing for the life of the agreement.  The Service will coordinate activities under this agreement, most of which will fall in the activity categories outlined above. AZDFFM will assist the Service with completing projects and the success of each activity will be evaluated by both AZDFFM and the Service on an ongoing basis. </w:t>
      </w:r>
    </w:p>
    <w:p w14:paraId="313B35EA" w14:textId="77777777" w:rsidR="002C0BA3" w:rsidRPr="0077298C" w:rsidRDefault="002C0BA3" w:rsidP="00617BE5">
      <w:pPr>
        <w:ind w:left="1080" w:hanging="360"/>
        <w:jc w:val="both"/>
        <w:rPr>
          <w:rFonts w:ascii="Garamond" w:eastAsia="Garamond" w:hAnsi="Garamond" w:cstheme="majorHAnsi"/>
          <w:highlight w:val="yellow"/>
        </w:rPr>
      </w:pPr>
    </w:p>
    <w:p w14:paraId="47901E0F" w14:textId="30808DFA" w:rsidR="002C0BA3" w:rsidRDefault="002C0BA3" w:rsidP="00617BE5">
      <w:pPr>
        <w:pStyle w:val="ListParagraph"/>
        <w:numPr>
          <w:ilvl w:val="0"/>
          <w:numId w:val="15"/>
        </w:numPr>
        <w:ind w:left="1440"/>
        <w:rPr>
          <w:rFonts w:ascii="Garamond" w:eastAsia="Garamond" w:hAnsi="Garamond" w:cstheme="majorHAnsi"/>
        </w:rPr>
      </w:pPr>
      <w:r w:rsidRPr="0077298C">
        <w:rPr>
          <w:rFonts w:ascii="Garamond" w:eastAsia="Garamond" w:hAnsi="Garamond" w:cstheme="majorHAnsi"/>
          <w:b/>
        </w:rPr>
        <w:t>Description of Entities Undertaking the Project</w:t>
      </w:r>
      <w:r w:rsidRPr="0077298C">
        <w:rPr>
          <w:rFonts w:ascii="Garamond" w:eastAsia="Garamond" w:hAnsi="Garamond" w:cstheme="majorHAnsi"/>
        </w:rPr>
        <w:t>: The Service will be the lead for projects under this agreement.  The Service will work with the recipient and coordinate all activities under this agreement and all reporting to the Complex Manager</w:t>
      </w:r>
      <w:r w:rsidR="00C06208">
        <w:rPr>
          <w:rFonts w:ascii="Garamond" w:eastAsia="Garamond" w:hAnsi="Garamond" w:cstheme="majorHAnsi"/>
        </w:rPr>
        <w:t>’s</w:t>
      </w:r>
      <w:r w:rsidRPr="0077298C">
        <w:rPr>
          <w:rFonts w:ascii="Garamond" w:eastAsia="Garamond" w:hAnsi="Garamond" w:cstheme="majorHAnsi"/>
        </w:rPr>
        <w:t xml:space="preserve"> (Project Officer</w:t>
      </w:r>
      <w:r w:rsidR="00C06208">
        <w:rPr>
          <w:rFonts w:ascii="Garamond" w:eastAsia="Garamond" w:hAnsi="Garamond" w:cstheme="majorHAnsi"/>
        </w:rPr>
        <w:t>’s</w:t>
      </w:r>
      <w:r w:rsidRPr="0077298C">
        <w:rPr>
          <w:rFonts w:ascii="Garamond" w:eastAsia="Garamond" w:hAnsi="Garamond" w:cstheme="majorHAnsi"/>
        </w:rPr>
        <w:t>)</w:t>
      </w:r>
      <w:r w:rsidR="00C06208">
        <w:rPr>
          <w:rFonts w:ascii="Garamond" w:eastAsia="Garamond" w:hAnsi="Garamond" w:cstheme="majorHAnsi"/>
        </w:rPr>
        <w:t xml:space="preserve"> below</w:t>
      </w:r>
      <w:r w:rsidRPr="0077298C">
        <w:rPr>
          <w:rFonts w:ascii="Garamond" w:eastAsia="Garamond" w:hAnsi="Garamond" w:cstheme="majorHAnsi"/>
        </w:rPr>
        <w:t>.</w:t>
      </w:r>
    </w:p>
    <w:p w14:paraId="0D57DB16" w14:textId="77777777" w:rsidR="00C06208" w:rsidRPr="00C06208" w:rsidRDefault="00C06208" w:rsidP="00C06208">
      <w:pPr>
        <w:pStyle w:val="ListParagraph"/>
        <w:rPr>
          <w:rFonts w:ascii="Garamond" w:eastAsia="Garamond" w:hAnsi="Garamond" w:cstheme="majorHAnsi"/>
        </w:rPr>
      </w:pPr>
    </w:p>
    <w:p w14:paraId="30DC4FE1" w14:textId="36C06209" w:rsidR="00C06208" w:rsidRDefault="00C06208" w:rsidP="00C06208">
      <w:pPr>
        <w:pStyle w:val="ListParagraph"/>
        <w:ind w:left="1440"/>
        <w:rPr>
          <w:rFonts w:ascii="Garamond" w:hAnsi="Garamond"/>
        </w:rPr>
      </w:pPr>
      <w:r w:rsidRPr="00C06208">
        <w:rPr>
          <w:rFonts w:ascii="Garamond" w:hAnsi="Garamond"/>
        </w:rPr>
        <w:t xml:space="preserve">Key personnel leading this project include project leader’s (complex Managers) from each complex in Arizona as well as managers from the Arizona Fire zone. The three project leaders are responsible for management of FWS lands in Arizona. The Project leaders come from a variety of backgrounds with vast knowledge and experience in the management of FWS lands. The two personnel with the Arizona Fire Zone based at the Buenos Aires NWR are Nathan Barrett Fire Management Officer and Louis </w:t>
      </w:r>
      <w:proofErr w:type="spellStart"/>
      <w:r w:rsidRPr="00C06208">
        <w:rPr>
          <w:rFonts w:ascii="Garamond" w:hAnsi="Garamond"/>
        </w:rPr>
        <w:t>Prevatke</w:t>
      </w:r>
      <w:proofErr w:type="spellEnd"/>
      <w:r w:rsidRPr="00C06208">
        <w:rPr>
          <w:rFonts w:ascii="Garamond" w:hAnsi="Garamond"/>
        </w:rPr>
        <w:t xml:space="preserve"> Fire Management Specialist. As this agreement will be heavily focused on </w:t>
      </w:r>
      <w:r w:rsidR="00F3640E">
        <w:rPr>
          <w:rFonts w:ascii="Garamond" w:hAnsi="Garamond"/>
        </w:rPr>
        <w:t>HFR</w:t>
      </w:r>
      <w:r w:rsidRPr="00C06208">
        <w:rPr>
          <w:rFonts w:ascii="Garamond" w:hAnsi="Garamond"/>
        </w:rPr>
        <w:t xml:space="preserve"> work the fire zone will be key in the planning and implementation of projects on all refuges.  </w:t>
      </w:r>
    </w:p>
    <w:p w14:paraId="2AFBDC41" w14:textId="136A2D17" w:rsidR="00C06208" w:rsidRDefault="00C06208" w:rsidP="00C06208">
      <w:pPr>
        <w:pStyle w:val="ListParagraph"/>
        <w:ind w:left="1440"/>
        <w:rPr>
          <w:rFonts w:ascii="Garamond" w:hAnsi="Garamond"/>
        </w:rPr>
      </w:pPr>
    </w:p>
    <w:p w14:paraId="283600ED" w14:textId="77777777" w:rsidR="00F3640E" w:rsidRDefault="00F3640E">
      <w:pPr>
        <w:rPr>
          <w:rFonts w:ascii="Garamond" w:eastAsia="Garamond" w:hAnsi="Garamond" w:cstheme="minorHAnsi"/>
        </w:rPr>
      </w:pPr>
      <w:r>
        <w:rPr>
          <w:rFonts w:ascii="Garamond" w:eastAsia="Garamond" w:hAnsi="Garamond" w:cstheme="minorHAnsi"/>
        </w:rPr>
        <w:br w:type="page"/>
      </w:r>
    </w:p>
    <w:p w14:paraId="2A8781BC" w14:textId="6E5AB09A" w:rsidR="00C06208" w:rsidRPr="00ED0129" w:rsidRDefault="00C06208" w:rsidP="00C06208">
      <w:pPr>
        <w:ind w:left="720" w:firstLine="720"/>
        <w:rPr>
          <w:rFonts w:ascii="Garamond" w:eastAsia="Garamond" w:hAnsi="Garamond" w:cstheme="minorHAnsi"/>
        </w:rPr>
      </w:pPr>
      <w:r w:rsidRPr="00ED0129">
        <w:rPr>
          <w:rFonts w:ascii="Garamond" w:eastAsia="Garamond" w:hAnsi="Garamond" w:cstheme="minorHAnsi"/>
        </w:rPr>
        <w:lastRenderedPageBreak/>
        <w:t>Nathan Barrett</w:t>
      </w:r>
      <w:r>
        <w:rPr>
          <w:rFonts w:ascii="Garamond" w:eastAsia="Garamond" w:hAnsi="Garamond" w:cstheme="minorHAnsi"/>
        </w:rPr>
        <w:tab/>
      </w:r>
      <w:r>
        <w:rPr>
          <w:rFonts w:ascii="Garamond" w:eastAsia="Garamond" w:hAnsi="Garamond" w:cstheme="minorHAnsi"/>
        </w:rPr>
        <w:tab/>
      </w:r>
      <w:r>
        <w:rPr>
          <w:rFonts w:ascii="Garamond" w:eastAsia="Garamond" w:hAnsi="Garamond" w:cstheme="minorHAnsi"/>
        </w:rPr>
        <w:tab/>
      </w:r>
      <w:r>
        <w:rPr>
          <w:rFonts w:ascii="Garamond" w:eastAsia="Garamond" w:hAnsi="Garamond" w:cstheme="minorHAnsi"/>
        </w:rPr>
        <w:tab/>
      </w:r>
      <w:r>
        <w:rPr>
          <w:rFonts w:ascii="Garamond" w:eastAsia="Garamond" w:hAnsi="Garamond" w:cstheme="minorHAnsi"/>
        </w:rPr>
        <w:tab/>
        <w:t xml:space="preserve">Louis J. </w:t>
      </w:r>
      <w:proofErr w:type="spellStart"/>
      <w:r>
        <w:rPr>
          <w:rFonts w:ascii="Garamond" w:eastAsia="Garamond" w:hAnsi="Garamond" w:cstheme="minorHAnsi"/>
        </w:rPr>
        <w:t>Prevatke</w:t>
      </w:r>
      <w:proofErr w:type="spellEnd"/>
    </w:p>
    <w:p w14:paraId="7E65E33C" w14:textId="2EDE33E2" w:rsidR="00C06208" w:rsidRPr="00C06208" w:rsidRDefault="00C06208" w:rsidP="00C06208">
      <w:pPr>
        <w:pStyle w:val="ListParagraph"/>
        <w:ind w:left="1440"/>
        <w:contextualSpacing/>
        <w:rPr>
          <w:rFonts w:ascii="Garamond" w:eastAsia="Garamond" w:hAnsi="Garamond" w:cstheme="minorHAnsi"/>
        </w:rPr>
      </w:pPr>
      <w:hyperlink r:id="rId16" w:history="1">
        <w:r w:rsidRPr="00AE02CB">
          <w:rPr>
            <w:rStyle w:val="Hyperlink"/>
            <w:rFonts w:ascii="Garamond" w:eastAsia="Garamond" w:hAnsi="Garamond" w:cstheme="minorHAnsi"/>
          </w:rPr>
          <w:t>nathan_barrett@fws.gov</w:t>
        </w:r>
      </w:hyperlink>
      <w:r>
        <w:rPr>
          <w:rFonts w:ascii="Garamond" w:eastAsia="Garamond" w:hAnsi="Garamond" w:cstheme="minorHAnsi"/>
        </w:rPr>
        <w:t xml:space="preserve"> </w:t>
      </w:r>
      <w:r w:rsidRPr="00C06208">
        <w:rPr>
          <w:rStyle w:val="Hyperlink"/>
          <w:rFonts w:ascii="Garamond" w:eastAsia="Garamond" w:hAnsi="Garamond" w:cstheme="minorHAnsi"/>
          <w:color w:val="auto"/>
          <w:u w:val="none"/>
        </w:rPr>
        <w:tab/>
      </w:r>
      <w:r w:rsidRPr="00C06208">
        <w:rPr>
          <w:rStyle w:val="Hyperlink"/>
          <w:rFonts w:ascii="Garamond" w:eastAsia="Garamond" w:hAnsi="Garamond" w:cstheme="minorHAnsi"/>
          <w:color w:val="auto"/>
          <w:u w:val="none"/>
        </w:rPr>
        <w:tab/>
      </w:r>
      <w:r w:rsidRPr="00C06208">
        <w:rPr>
          <w:rStyle w:val="Hyperlink"/>
          <w:rFonts w:ascii="Garamond" w:eastAsia="Garamond" w:hAnsi="Garamond" w:cstheme="minorHAnsi"/>
          <w:color w:val="auto"/>
          <w:u w:val="none"/>
        </w:rPr>
        <w:tab/>
      </w:r>
      <w:hyperlink r:id="rId17" w:history="1">
        <w:r w:rsidRPr="00AE02CB">
          <w:rPr>
            <w:rStyle w:val="Hyperlink"/>
            <w:rFonts w:ascii="Garamond" w:eastAsia="Garamond" w:hAnsi="Garamond" w:cstheme="minorHAnsi"/>
          </w:rPr>
          <w:t>louis_prevatke@fws.gov</w:t>
        </w:r>
      </w:hyperlink>
      <w:r>
        <w:rPr>
          <w:rStyle w:val="Hyperlink"/>
          <w:rFonts w:ascii="Garamond" w:eastAsia="Garamond" w:hAnsi="Garamond" w:cstheme="minorHAnsi"/>
          <w:color w:val="auto"/>
          <w:u w:val="none"/>
        </w:rPr>
        <w:t xml:space="preserve"> </w:t>
      </w:r>
    </w:p>
    <w:p w14:paraId="25CB6C02" w14:textId="2AECB60E" w:rsidR="00C06208" w:rsidRPr="0077298C" w:rsidRDefault="00C06208" w:rsidP="00C06208">
      <w:pPr>
        <w:pStyle w:val="ListParagraph"/>
        <w:ind w:left="1440"/>
        <w:contextualSpacing/>
        <w:rPr>
          <w:rFonts w:ascii="Garamond" w:eastAsia="Garamond" w:hAnsi="Garamond" w:cstheme="minorHAnsi"/>
        </w:rPr>
      </w:pPr>
      <w:r w:rsidRPr="0077298C">
        <w:rPr>
          <w:rFonts w:ascii="Garamond" w:eastAsia="Garamond" w:hAnsi="Garamond" w:cstheme="minorHAnsi"/>
        </w:rPr>
        <w:t>Fire Management Officer</w:t>
      </w:r>
      <w:r>
        <w:rPr>
          <w:rFonts w:ascii="Garamond" w:eastAsia="Garamond" w:hAnsi="Garamond" w:cstheme="minorHAnsi"/>
        </w:rPr>
        <w:tab/>
      </w:r>
      <w:r>
        <w:rPr>
          <w:rFonts w:ascii="Garamond" w:eastAsia="Garamond" w:hAnsi="Garamond" w:cstheme="minorHAnsi"/>
        </w:rPr>
        <w:tab/>
      </w:r>
      <w:r>
        <w:rPr>
          <w:rFonts w:ascii="Garamond" w:eastAsia="Garamond" w:hAnsi="Garamond" w:cstheme="minorHAnsi"/>
        </w:rPr>
        <w:tab/>
        <w:t>Fire Management Specialist</w:t>
      </w:r>
    </w:p>
    <w:p w14:paraId="51F5A6DD" w14:textId="018BB65B" w:rsidR="00C06208" w:rsidRDefault="00C06208" w:rsidP="00C06208">
      <w:pPr>
        <w:pStyle w:val="ListParagraph"/>
        <w:ind w:left="1440"/>
        <w:contextualSpacing/>
        <w:rPr>
          <w:rFonts w:ascii="Garamond" w:eastAsia="Garamond" w:hAnsi="Garamond" w:cstheme="minorHAnsi"/>
        </w:rPr>
      </w:pPr>
      <w:r w:rsidRPr="0077298C">
        <w:rPr>
          <w:rFonts w:ascii="Garamond" w:eastAsia="Garamond" w:hAnsi="Garamond" w:cstheme="minorHAnsi"/>
        </w:rPr>
        <w:t>520</w:t>
      </w:r>
      <w:r>
        <w:rPr>
          <w:rFonts w:ascii="Garamond" w:eastAsia="Garamond" w:hAnsi="Garamond" w:cstheme="minorHAnsi"/>
        </w:rPr>
        <w:t>-</w:t>
      </w:r>
      <w:r w:rsidRPr="0077298C">
        <w:rPr>
          <w:rFonts w:ascii="Garamond" w:eastAsia="Garamond" w:hAnsi="Garamond" w:cstheme="minorHAnsi"/>
        </w:rPr>
        <w:t>993</w:t>
      </w:r>
      <w:r>
        <w:rPr>
          <w:rFonts w:ascii="Garamond" w:eastAsia="Garamond" w:hAnsi="Garamond" w:cstheme="minorHAnsi"/>
        </w:rPr>
        <w:t>-</w:t>
      </w:r>
      <w:r w:rsidRPr="0077298C">
        <w:rPr>
          <w:rFonts w:ascii="Garamond" w:eastAsia="Garamond" w:hAnsi="Garamond" w:cstheme="minorHAnsi"/>
        </w:rPr>
        <w:t>0229</w:t>
      </w:r>
      <w:r>
        <w:rPr>
          <w:rFonts w:ascii="Garamond" w:eastAsia="Garamond" w:hAnsi="Garamond" w:cstheme="minorHAnsi"/>
        </w:rPr>
        <w:tab/>
      </w:r>
      <w:r>
        <w:rPr>
          <w:rFonts w:ascii="Garamond" w:eastAsia="Garamond" w:hAnsi="Garamond" w:cstheme="minorHAnsi"/>
        </w:rPr>
        <w:tab/>
      </w:r>
      <w:r>
        <w:rPr>
          <w:rFonts w:ascii="Garamond" w:eastAsia="Garamond" w:hAnsi="Garamond" w:cstheme="minorHAnsi"/>
        </w:rPr>
        <w:tab/>
      </w:r>
      <w:r>
        <w:rPr>
          <w:rFonts w:ascii="Garamond" w:eastAsia="Garamond" w:hAnsi="Garamond" w:cstheme="minorHAnsi"/>
        </w:rPr>
        <w:tab/>
      </w:r>
      <w:r>
        <w:rPr>
          <w:rFonts w:ascii="Garamond" w:eastAsia="Garamond" w:hAnsi="Garamond" w:cstheme="minorHAnsi"/>
        </w:rPr>
        <w:tab/>
        <w:t>928-581-6011</w:t>
      </w:r>
    </w:p>
    <w:p w14:paraId="67DF72CF" w14:textId="5AA0487F" w:rsidR="00C06208" w:rsidRDefault="00C06208" w:rsidP="00C06208">
      <w:pPr>
        <w:pStyle w:val="ListParagraph"/>
        <w:ind w:left="1440"/>
        <w:contextualSpacing/>
        <w:rPr>
          <w:rFonts w:ascii="Garamond" w:eastAsia="Garamond" w:hAnsi="Garamond" w:cstheme="minorHAnsi"/>
        </w:rPr>
      </w:pPr>
    </w:p>
    <w:p w14:paraId="520A0B2C" w14:textId="1C5DADEB" w:rsidR="00C06208" w:rsidRPr="0077298C" w:rsidRDefault="00C06208" w:rsidP="00C06208">
      <w:pPr>
        <w:pStyle w:val="ListParagraph"/>
        <w:ind w:left="1440"/>
        <w:contextualSpacing/>
        <w:rPr>
          <w:rFonts w:ascii="Garamond" w:eastAsia="Garamond" w:hAnsi="Garamond" w:cstheme="minorHAnsi"/>
        </w:rPr>
      </w:pPr>
      <w:r>
        <w:rPr>
          <w:rFonts w:ascii="Garamond" w:eastAsia="Garamond" w:hAnsi="Garamond" w:cstheme="minorHAnsi"/>
        </w:rPr>
        <w:t>Elaine Johnson</w:t>
      </w:r>
      <w:r>
        <w:rPr>
          <w:rFonts w:ascii="Garamond" w:eastAsia="Garamond" w:hAnsi="Garamond" w:cstheme="minorHAnsi"/>
        </w:rPr>
        <w:tab/>
      </w:r>
      <w:r>
        <w:rPr>
          <w:rFonts w:ascii="Garamond" w:eastAsia="Garamond" w:hAnsi="Garamond" w:cstheme="minorHAnsi"/>
        </w:rPr>
        <w:tab/>
      </w:r>
      <w:r>
        <w:rPr>
          <w:rFonts w:ascii="Garamond" w:eastAsia="Garamond" w:hAnsi="Garamond" w:cstheme="minorHAnsi"/>
        </w:rPr>
        <w:tab/>
      </w:r>
      <w:r>
        <w:rPr>
          <w:rFonts w:ascii="Garamond" w:eastAsia="Garamond" w:hAnsi="Garamond" w:cstheme="minorHAnsi"/>
        </w:rPr>
        <w:tab/>
      </w:r>
      <w:r>
        <w:rPr>
          <w:rFonts w:ascii="Garamond" w:eastAsia="Garamond" w:hAnsi="Garamond" w:cstheme="minorHAnsi"/>
        </w:rPr>
        <w:tab/>
        <w:t xml:space="preserve">Bill </w:t>
      </w:r>
      <w:proofErr w:type="spellStart"/>
      <w:r>
        <w:rPr>
          <w:rFonts w:ascii="Garamond" w:eastAsia="Garamond" w:hAnsi="Garamond" w:cstheme="minorHAnsi"/>
        </w:rPr>
        <w:t>Radke</w:t>
      </w:r>
      <w:proofErr w:type="spellEnd"/>
    </w:p>
    <w:p w14:paraId="5601E1BB" w14:textId="3C3088DA" w:rsidR="00C06208" w:rsidRDefault="00C06208" w:rsidP="00C06208">
      <w:pPr>
        <w:pStyle w:val="ListParagraph"/>
        <w:ind w:left="1440"/>
        <w:rPr>
          <w:rFonts w:ascii="Garamond" w:hAnsi="Garamond"/>
        </w:rPr>
      </w:pPr>
      <w:hyperlink r:id="rId18" w:history="1">
        <w:r w:rsidRPr="00AE02CB">
          <w:rPr>
            <w:rStyle w:val="Hyperlink"/>
            <w:rFonts w:ascii="Garamond" w:hAnsi="Garamond"/>
          </w:rPr>
          <w:t>elaine_johnson@fws.gov</w:t>
        </w:r>
      </w:hyperlink>
      <w:r>
        <w:rPr>
          <w:rFonts w:ascii="Garamond" w:hAnsi="Garamond"/>
        </w:rPr>
        <w:t xml:space="preserve"> </w:t>
      </w:r>
      <w:r>
        <w:rPr>
          <w:rFonts w:ascii="Garamond" w:hAnsi="Garamond"/>
        </w:rPr>
        <w:tab/>
      </w:r>
      <w:r>
        <w:rPr>
          <w:rFonts w:ascii="Garamond" w:hAnsi="Garamond"/>
        </w:rPr>
        <w:tab/>
      </w:r>
      <w:r>
        <w:rPr>
          <w:rFonts w:ascii="Garamond" w:hAnsi="Garamond"/>
        </w:rPr>
        <w:tab/>
      </w:r>
      <w:hyperlink r:id="rId19" w:history="1">
        <w:r w:rsidRPr="00AE02CB">
          <w:rPr>
            <w:rStyle w:val="Hyperlink"/>
            <w:rFonts w:ascii="Garamond" w:hAnsi="Garamond"/>
          </w:rPr>
          <w:t>bill_radke@fws.gov</w:t>
        </w:r>
      </w:hyperlink>
    </w:p>
    <w:p w14:paraId="218DB164" w14:textId="01FBC61F" w:rsidR="00C06208" w:rsidRDefault="00C06208" w:rsidP="00C06208">
      <w:pPr>
        <w:pStyle w:val="ListParagraph"/>
        <w:ind w:left="1440"/>
        <w:rPr>
          <w:rFonts w:ascii="Garamond" w:hAnsi="Garamond"/>
        </w:rPr>
      </w:pPr>
      <w:r>
        <w:rPr>
          <w:rFonts w:ascii="Garamond" w:hAnsi="Garamond"/>
        </w:rPr>
        <w:t>Project Officer</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Project Leader</w:t>
      </w:r>
    </w:p>
    <w:p w14:paraId="2D51DD02" w14:textId="7F225365" w:rsidR="00C06208" w:rsidRDefault="00C06208" w:rsidP="00C06208">
      <w:pPr>
        <w:pStyle w:val="ListParagraph"/>
        <w:ind w:left="1440"/>
        <w:rPr>
          <w:rFonts w:ascii="Garamond" w:hAnsi="Garamond"/>
        </w:rPr>
      </w:pPr>
      <w:r>
        <w:rPr>
          <w:rFonts w:ascii="Garamond" w:hAnsi="Garamond"/>
        </w:rPr>
        <w:t>928-345-4917</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520-508-7180</w:t>
      </w:r>
    </w:p>
    <w:p w14:paraId="62E637C2" w14:textId="51B4F907" w:rsidR="00C06208" w:rsidRDefault="00C06208" w:rsidP="00C06208">
      <w:pPr>
        <w:pStyle w:val="ListParagraph"/>
        <w:ind w:left="1440"/>
        <w:rPr>
          <w:rFonts w:ascii="Garamond" w:hAnsi="Garamond"/>
        </w:rPr>
      </w:pPr>
    </w:p>
    <w:p w14:paraId="2522BB37" w14:textId="6F8FB297" w:rsidR="00C06208" w:rsidRDefault="00C06208" w:rsidP="00C06208">
      <w:pPr>
        <w:ind w:left="1800" w:hanging="360"/>
        <w:rPr>
          <w:rFonts w:ascii="Garamond" w:eastAsia="Garamond" w:hAnsi="Garamond" w:cstheme="majorHAnsi"/>
        </w:rPr>
      </w:pPr>
      <w:r w:rsidRPr="0077298C">
        <w:rPr>
          <w:rFonts w:ascii="Garamond" w:eastAsia="Garamond" w:hAnsi="Garamond" w:cstheme="majorHAnsi"/>
        </w:rPr>
        <w:t>Jeff Howland</w:t>
      </w:r>
    </w:p>
    <w:p w14:paraId="76C331CE" w14:textId="1DF803F3" w:rsidR="00C06208" w:rsidRPr="0077298C" w:rsidRDefault="00C06208" w:rsidP="00C06208">
      <w:pPr>
        <w:ind w:left="1800" w:hanging="360"/>
        <w:rPr>
          <w:rFonts w:ascii="Garamond" w:eastAsia="Garamond" w:hAnsi="Garamond" w:cstheme="majorHAnsi"/>
        </w:rPr>
      </w:pPr>
      <w:hyperlink r:id="rId20" w:history="1">
        <w:r w:rsidRPr="00AE02CB">
          <w:rPr>
            <w:rStyle w:val="Hyperlink"/>
            <w:rFonts w:ascii="Garamond" w:eastAsia="Garamond" w:hAnsi="Garamond" w:cstheme="majorHAnsi"/>
          </w:rPr>
          <w:t>Jeff_howland@fws.gov</w:t>
        </w:r>
      </w:hyperlink>
      <w:r>
        <w:rPr>
          <w:rFonts w:ascii="Garamond" w:eastAsia="Garamond" w:hAnsi="Garamond" w:cstheme="majorHAnsi"/>
        </w:rPr>
        <w:t xml:space="preserve"> </w:t>
      </w:r>
    </w:p>
    <w:p w14:paraId="6165FC8F" w14:textId="59A07212" w:rsidR="00C06208" w:rsidRPr="0077298C" w:rsidRDefault="00C06208" w:rsidP="00C06208">
      <w:pPr>
        <w:ind w:left="1800" w:hanging="360"/>
        <w:rPr>
          <w:rFonts w:ascii="Garamond" w:eastAsia="Garamond" w:hAnsi="Garamond" w:cstheme="majorHAnsi"/>
        </w:rPr>
      </w:pPr>
      <w:r w:rsidRPr="0077298C">
        <w:rPr>
          <w:rFonts w:ascii="Garamond" w:eastAsia="Garamond" w:hAnsi="Garamond" w:cstheme="majorHAnsi"/>
        </w:rPr>
        <w:t>Project Leader</w:t>
      </w:r>
    </w:p>
    <w:p w14:paraId="2096E2B4" w14:textId="6397F8F6" w:rsidR="00C06208" w:rsidRPr="0077298C" w:rsidRDefault="00C06208" w:rsidP="00C06208">
      <w:pPr>
        <w:ind w:left="1800" w:hanging="360"/>
        <w:rPr>
          <w:rFonts w:ascii="Garamond" w:eastAsia="Garamond" w:hAnsi="Garamond" w:cstheme="majorHAnsi"/>
        </w:rPr>
      </w:pPr>
      <w:r w:rsidRPr="0077298C">
        <w:rPr>
          <w:rFonts w:ascii="Garamond" w:eastAsia="Garamond" w:hAnsi="Garamond" w:cstheme="majorHAnsi"/>
        </w:rPr>
        <w:t>928-667-4144 </w:t>
      </w:r>
    </w:p>
    <w:p w14:paraId="0EF13765" w14:textId="26157DF4" w:rsidR="00C06208" w:rsidRPr="00C06208" w:rsidRDefault="00C06208" w:rsidP="00C06208">
      <w:pPr>
        <w:pStyle w:val="ListParagraph"/>
        <w:ind w:left="1440"/>
        <w:rPr>
          <w:rFonts w:ascii="Garamond" w:hAnsi="Garamond"/>
        </w:rPr>
      </w:pPr>
      <w:r>
        <w:rPr>
          <w:rFonts w:ascii="Garamond" w:hAnsi="Garamond"/>
        </w:rPr>
        <w:t xml:space="preserve"> </w:t>
      </w:r>
    </w:p>
    <w:p w14:paraId="56E6CA33" w14:textId="557598A0" w:rsidR="00C06208" w:rsidRPr="00C06208" w:rsidRDefault="00C06208" w:rsidP="00C06208">
      <w:pPr>
        <w:pStyle w:val="ListParagraph"/>
        <w:numPr>
          <w:ilvl w:val="0"/>
          <w:numId w:val="15"/>
        </w:numPr>
        <w:ind w:left="1440"/>
        <w:rPr>
          <w:rFonts w:ascii="Garamond" w:hAnsi="Garamond"/>
        </w:rPr>
      </w:pPr>
      <w:r w:rsidRPr="00C06208">
        <w:rPr>
          <w:rFonts w:ascii="Garamond" w:hAnsi="Garamond"/>
        </w:rPr>
        <w:t>Key personnel for A</w:t>
      </w:r>
      <w:r w:rsidR="001B6AE4">
        <w:rPr>
          <w:rFonts w:ascii="Garamond" w:hAnsi="Garamond"/>
        </w:rPr>
        <w:t>ZDFFM</w:t>
      </w:r>
      <w:r w:rsidRPr="00C06208">
        <w:rPr>
          <w:rFonts w:ascii="Garamond" w:hAnsi="Garamond"/>
        </w:rPr>
        <w:t xml:space="preserve"> will consist of administrative personnel, program managers, fire management officials, and the state forester.  Program managers and administrators will help to develop and implement the agreement as well as address administrative needs throughout the agreement. The state forester will be the approving official for the state and will have the ultimate decision authority for the agreement.  </w:t>
      </w:r>
    </w:p>
    <w:p w14:paraId="49C0A4CA" w14:textId="77777777" w:rsidR="00C06208" w:rsidRPr="0077298C" w:rsidRDefault="00C06208" w:rsidP="00C06208">
      <w:pPr>
        <w:pStyle w:val="ListParagraph"/>
        <w:ind w:left="1440"/>
        <w:rPr>
          <w:rFonts w:ascii="Garamond" w:eastAsia="Garamond" w:hAnsi="Garamond" w:cstheme="majorHAnsi"/>
        </w:rPr>
      </w:pPr>
    </w:p>
    <w:p w14:paraId="04F131A6" w14:textId="5D8CB86F" w:rsidR="00642E06" w:rsidRDefault="00642E06" w:rsidP="001B6AE4">
      <w:pPr>
        <w:ind w:left="1800" w:hanging="360"/>
        <w:rPr>
          <w:rFonts w:ascii="Garamond" w:eastAsia="Garamond" w:hAnsi="Garamond" w:cstheme="majorHAnsi"/>
        </w:rPr>
      </w:pPr>
      <w:r w:rsidRPr="00642E06">
        <w:rPr>
          <w:rFonts w:ascii="Garamond" w:eastAsia="Garamond" w:hAnsi="Garamond" w:cstheme="majorHAnsi"/>
        </w:rPr>
        <w:t>Lehi Vizcaino</w:t>
      </w:r>
      <w:r w:rsidR="001B6AE4">
        <w:rPr>
          <w:rFonts w:ascii="Garamond" w:eastAsia="Garamond" w:hAnsi="Garamond" w:cstheme="majorHAnsi"/>
        </w:rPr>
        <w:tab/>
      </w:r>
      <w:r w:rsidR="001B6AE4">
        <w:rPr>
          <w:rFonts w:ascii="Garamond" w:eastAsia="Garamond" w:hAnsi="Garamond" w:cstheme="majorHAnsi"/>
        </w:rPr>
        <w:tab/>
      </w:r>
      <w:r w:rsidR="001B6AE4">
        <w:rPr>
          <w:rFonts w:ascii="Garamond" w:eastAsia="Garamond" w:hAnsi="Garamond" w:cstheme="majorHAnsi"/>
        </w:rPr>
        <w:tab/>
      </w:r>
      <w:r w:rsidR="001B6AE4">
        <w:rPr>
          <w:rFonts w:ascii="Garamond" w:eastAsia="Garamond" w:hAnsi="Garamond" w:cstheme="majorHAnsi"/>
        </w:rPr>
        <w:tab/>
      </w:r>
      <w:r w:rsidR="001B6AE4">
        <w:rPr>
          <w:rFonts w:ascii="Garamond" w:eastAsia="Garamond" w:hAnsi="Garamond" w:cstheme="majorHAnsi"/>
        </w:rPr>
        <w:tab/>
        <w:t>Bryon Kimball</w:t>
      </w:r>
    </w:p>
    <w:p w14:paraId="42CF416F" w14:textId="77777777" w:rsidR="001B6AE4" w:rsidRPr="001B6AE4" w:rsidRDefault="001B6AE4" w:rsidP="001B6AE4">
      <w:pPr>
        <w:ind w:left="1800" w:hanging="360"/>
        <w:rPr>
          <w:rFonts w:ascii="Garamond" w:eastAsia="Garamond" w:hAnsi="Garamond" w:cstheme="majorHAnsi"/>
        </w:rPr>
      </w:pPr>
      <w:hyperlink r:id="rId21" w:history="1">
        <w:r w:rsidRPr="00AE02CB">
          <w:rPr>
            <w:rStyle w:val="Hyperlink"/>
            <w:rFonts w:ascii="Garamond" w:eastAsia="Garamond" w:hAnsi="Garamond" w:cstheme="majorHAnsi"/>
          </w:rPr>
          <w:t>lvizcaino@dffm.az.gov</w:t>
        </w:r>
      </w:hyperlink>
      <w:r>
        <w:rPr>
          <w:rStyle w:val="Hyperlink"/>
          <w:rFonts w:ascii="Garamond" w:eastAsia="Garamond" w:hAnsi="Garamond" w:cstheme="majorHAnsi"/>
          <w:color w:val="auto"/>
          <w:u w:val="none"/>
        </w:rPr>
        <w:t xml:space="preserve"> </w:t>
      </w:r>
      <w:r>
        <w:rPr>
          <w:rStyle w:val="Hyperlink"/>
          <w:rFonts w:ascii="Garamond" w:eastAsia="Garamond" w:hAnsi="Garamond" w:cstheme="majorHAnsi"/>
          <w:color w:val="auto"/>
          <w:u w:val="none"/>
        </w:rPr>
        <w:tab/>
      </w:r>
      <w:r>
        <w:rPr>
          <w:rStyle w:val="Hyperlink"/>
          <w:rFonts w:ascii="Garamond" w:eastAsia="Garamond" w:hAnsi="Garamond" w:cstheme="majorHAnsi"/>
          <w:color w:val="auto"/>
          <w:u w:val="none"/>
        </w:rPr>
        <w:tab/>
      </w:r>
      <w:r>
        <w:rPr>
          <w:rStyle w:val="Hyperlink"/>
          <w:rFonts w:ascii="Garamond" w:eastAsia="Garamond" w:hAnsi="Garamond" w:cstheme="majorHAnsi"/>
          <w:color w:val="auto"/>
          <w:u w:val="none"/>
        </w:rPr>
        <w:tab/>
      </w:r>
      <w:hyperlink r:id="rId22" w:history="1">
        <w:r w:rsidRPr="00AE02CB">
          <w:rPr>
            <w:rStyle w:val="Hyperlink"/>
            <w:rFonts w:ascii="Garamond" w:eastAsia="Garamond" w:hAnsi="Garamond" w:cstheme="majorHAnsi"/>
          </w:rPr>
          <w:t>bkimball@dffm.az.gov</w:t>
        </w:r>
      </w:hyperlink>
      <w:r>
        <w:rPr>
          <w:rStyle w:val="Hyperlink"/>
          <w:rFonts w:ascii="Garamond" w:eastAsia="Garamond" w:hAnsi="Garamond" w:cstheme="majorHAnsi"/>
          <w:color w:val="auto"/>
          <w:u w:val="none"/>
        </w:rPr>
        <w:t xml:space="preserve"> </w:t>
      </w:r>
    </w:p>
    <w:p w14:paraId="340A5EC2" w14:textId="539F3D7B" w:rsidR="00642E06" w:rsidRPr="00642E06" w:rsidRDefault="00642E06" w:rsidP="001B6AE4">
      <w:pPr>
        <w:ind w:left="1800" w:hanging="360"/>
        <w:rPr>
          <w:rFonts w:ascii="Garamond" w:eastAsia="Garamond" w:hAnsi="Garamond" w:cstheme="majorHAnsi"/>
        </w:rPr>
      </w:pPr>
      <w:r w:rsidRPr="00642E06">
        <w:rPr>
          <w:rFonts w:ascii="Garamond" w:eastAsia="Garamond" w:hAnsi="Garamond" w:cstheme="majorHAnsi"/>
        </w:rPr>
        <w:t>AFMO</w:t>
      </w:r>
      <w:r w:rsidR="001B6AE4">
        <w:rPr>
          <w:rFonts w:ascii="Garamond" w:eastAsia="Garamond" w:hAnsi="Garamond" w:cstheme="majorHAnsi"/>
        </w:rPr>
        <w:tab/>
      </w:r>
      <w:r w:rsidR="001B6AE4">
        <w:rPr>
          <w:rFonts w:ascii="Garamond" w:eastAsia="Garamond" w:hAnsi="Garamond" w:cstheme="majorHAnsi"/>
        </w:rPr>
        <w:tab/>
      </w:r>
      <w:r w:rsidR="001B6AE4">
        <w:rPr>
          <w:rFonts w:ascii="Garamond" w:eastAsia="Garamond" w:hAnsi="Garamond" w:cstheme="majorHAnsi"/>
        </w:rPr>
        <w:tab/>
      </w:r>
      <w:r w:rsidR="001B6AE4">
        <w:rPr>
          <w:rFonts w:ascii="Garamond" w:eastAsia="Garamond" w:hAnsi="Garamond" w:cstheme="majorHAnsi"/>
        </w:rPr>
        <w:tab/>
      </w:r>
      <w:r w:rsidR="001B6AE4">
        <w:rPr>
          <w:rFonts w:ascii="Garamond" w:eastAsia="Garamond" w:hAnsi="Garamond" w:cstheme="majorHAnsi"/>
        </w:rPr>
        <w:tab/>
      </w:r>
      <w:r w:rsidR="001B6AE4">
        <w:rPr>
          <w:rFonts w:ascii="Garamond" w:eastAsia="Garamond" w:hAnsi="Garamond" w:cstheme="majorHAnsi"/>
        </w:rPr>
        <w:tab/>
        <w:t>Planning and Preparedness Officer</w:t>
      </w:r>
    </w:p>
    <w:p w14:paraId="0CE20DD3" w14:textId="2D00846C" w:rsidR="00642E06" w:rsidRPr="00642E06" w:rsidRDefault="00642E06" w:rsidP="001B6AE4">
      <w:pPr>
        <w:ind w:left="1800" w:hanging="360"/>
        <w:rPr>
          <w:rFonts w:ascii="Garamond" w:eastAsia="Garamond" w:hAnsi="Garamond" w:cstheme="majorHAnsi"/>
        </w:rPr>
      </w:pPr>
      <w:r w:rsidRPr="00642E06">
        <w:rPr>
          <w:rFonts w:ascii="Garamond" w:eastAsia="Garamond" w:hAnsi="Garamond" w:cstheme="majorHAnsi"/>
        </w:rPr>
        <w:t>602-653-9142</w:t>
      </w:r>
      <w:r w:rsidR="001B6AE4">
        <w:rPr>
          <w:rFonts w:ascii="Garamond" w:eastAsia="Garamond" w:hAnsi="Garamond" w:cstheme="majorHAnsi"/>
        </w:rPr>
        <w:tab/>
      </w:r>
      <w:r w:rsidR="001B6AE4">
        <w:rPr>
          <w:rFonts w:ascii="Garamond" w:eastAsia="Garamond" w:hAnsi="Garamond" w:cstheme="majorHAnsi"/>
        </w:rPr>
        <w:tab/>
      </w:r>
      <w:r w:rsidR="001B6AE4">
        <w:rPr>
          <w:rFonts w:ascii="Garamond" w:eastAsia="Garamond" w:hAnsi="Garamond" w:cstheme="majorHAnsi"/>
        </w:rPr>
        <w:tab/>
      </w:r>
      <w:r w:rsidR="001B6AE4">
        <w:rPr>
          <w:rFonts w:ascii="Garamond" w:eastAsia="Garamond" w:hAnsi="Garamond" w:cstheme="majorHAnsi"/>
        </w:rPr>
        <w:tab/>
      </w:r>
      <w:r w:rsidR="001B6AE4">
        <w:rPr>
          <w:rFonts w:ascii="Garamond" w:eastAsia="Garamond" w:hAnsi="Garamond" w:cstheme="majorHAnsi"/>
        </w:rPr>
        <w:tab/>
        <w:t>602-771-2211</w:t>
      </w:r>
    </w:p>
    <w:p w14:paraId="41C8EA08" w14:textId="77777777" w:rsidR="00642E06" w:rsidRPr="00642E06" w:rsidRDefault="00642E06" w:rsidP="001B6AE4">
      <w:pPr>
        <w:ind w:left="1800" w:hanging="360"/>
        <w:rPr>
          <w:rFonts w:ascii="Garamond" w:eastAsia="Garamond" w:hAnsi="Garamond" w:cstheme="majorHAnsi"/>
        </w:rPr>
      </w:pPr>
    </w:p>
    <w:p w14:paraId="3F0FC57F" w14:textId="2FC19DA1" w:rsidR="00642E06" w:rsidRPr="00642E06" w:rsidRDefault="00642E06" w:rsidP="001B6AE4">
      <w:pPr>
        <w:ind w:left="1800" w:hanging="360"/>
        <w:rPr>
          <w:rFonts w:ascii="Garamond" w:eastAsia="Garamond" w:hAnsi="Garamond" w:cstheme="majorHAnsi"/>
        </w:rPr>
      </w:pPr>
      <w:r w:rsidRPr="00642E06">
        <w:rPr>
          <w:rFonts w:ascii="Garamond" w:eastAsia="Garamond" w:hAnsi="Garamond" w:cstheme="majorHAnsi"/>
        </w:rPr>
        <w:t>John Richardson</w:t>
      </w:r>
      <w:r w:rsidR="001B6AE4">
        <w:rPr>
          <w:rFonts w:ascii="Garamond" w:eastAsia="Garamond" w:hAnsi="Garamond" w:cstheme="majorHAnsi"/>
        </w:rPr>
        <w:tab/>
      </w:r>
      <w:r w:rsidR="001B6AE4">
        <w:rPr>
          <w:rFonts w:ascii="Garamond" w:eastAsia="Garamond" w:hAnsi="Garamond" w:cstheme="majorHAnsi"/>
        </w:rPr>
        <w:tab/>
      </w:r>
      <w:r w:rsidR="001B6AE4">
        <w:rPr>
          <w:rFonts w:ascii="Garamond" w:eastAsia="Garamond" w:hAnsi="Garamond" w:cstheme="majorHAnsi"/>
        </w:rPr>
        <w:tab/>
      </w:r>
      <w:r w:rsidR="001B6AE4">
        <w:rPr>
          <w:rFonts w:ascii="Garamond" w:eastAsia="Garamond" w:hAnsi="Garamond" w:cstheme="majorHAnsi"/>
        </w:rPr>
        <w:tab/>
        <w:t xml:space="preserve">David </w:t>
      </w:r>
      <w:proofErr w:type="spellStart"/>
      <w:r w:rsidR="001B6AE4">
        <w:rPr>
          <w:rFonts w:ascii="Garamond" w:eastAsia="Garamond" w:hAnsi="Garamond" w:cstheme="majorHAnsi"/>
        </w:rPr>
        <w:t>Tenney</w:t>
      </w:r>
      <w:proofErr w:type="spellEnd"/>
    </w:p>
    <w:p w14:paraId="2495E644" w14:textId="76A2D790" w:rsidR="001B6AE4" w:rsidRDefault="001B6AE4" w:rsidP="001B6AE4">
      <w:pPr>
        <w:ind w:left="1800" w:hanging="360"/>
        <w:rPr>
          <w:rFonts w:ascii="Garamond" w:eastAsia="Garamond" w:hAnsi="Garamond" w:cstheme="majorHAnsi"/>
        </w:rPr>
      </w:pPr>
      <w:hyperlink r:id="rId23" w:history="1">
        <w:r w:rsidRPr="00AE02CB">
          <w:rPr>
            <w:rStyle w:val="Hyperlink"/>
            <w:rFonts w:ascii="Garamond" w:eastAsia="Garamond" w:hAnsi="Garamond" w:cstheme="majorHAnsi"/>
          </w:rPr>
          <w:t>jrichardson@dffm.az.gov</w:t>
        </w:r>
      </w:hyperlink>
      <w:r>
        <w:rPr>
          <w:rStyle w:val="Hyperlink"/>
          <w:rFonts w:ascii="Garamond" w:eastAsia="Garamond" w:hAnsi="Garamond" w:cstheme="majorHAnsi"/>
          <w:color w:val="auto"/>
          <w:u w:val="none"/>
        </w:rPr>
        <w:t xml:space="preserve"> </w:t>
      </w:r>
      <w:r>
        <w:rPr>
          <w:rStyle w:val="Hyperlink"/>
          <w:rFonts w:ascii="Garamond" w:eastAsia="Garamond" w:hAnsi="Garamond" w:cstheme="majorHAnsi"/>
          <w:color w:val="auto"/>
          <w:u w:val="none"/>
        </w:rPr>
        <w:tab/>
      </w:r>
      <w:r>
        <w:rPr>
          <w:rStyle w:val="Hyperlink"/>
          <w:rFonts w:ascii="Garamond" w:eastAsia="Garamond" w:hAnsi="Garamond" w:cstheme="majorHAnsi"/>
          <w:color w:val="auto"/>
          <w:u w:val="none"/>
        </w:rPr>
        <w:tab/>
      </w:r>
      <w:r>
        <w:rPr>
          <w:rStyle w:val="Hyperlink"/>
          <w:rFonts w:ascii="Garamond" w:eastAsia="Garamond" w:hAnsi="Garamond" w:cstheme="majorHAnsi"/>
          <w:color w:val="auto"/>
          <w:u w:val="none"/>
        </w:rPr>
        <w:tab/>
      </w:r>
      <w:hyperlink r:id="rId24" w:history="1">
        <w:r w:rsidRPr="00AE02CB">
          <w:rPr>
            <w:rStyle w:val="Hyperlink"/>
            <w:rFonts w:ascii="Garamond" w:eastAsia="Garamond" w:hAnsi="Garamond" w:cstheme="majorHAnsi"/>
          </w:rPr>
          <w:t>dtenney@dffm.az.gov</w:t>
        </w:r>
      </w:hyperlink>
      <w:r>
        <w:rPr>
          <w:rStyle w:val="Hyperlink"/>
          <w:rFonts w:ascii="Garamond" w:eastAsia="Garamond" w:hAnsi="Garamond" w:cstheme="majorHAnsi"/>
          <w:color w:val="auto"/>
          <w:u w:val="none"/>
        </w:rPr>
        <w:t xml:space="preserve"> </w:t>
      </w:r>
    </w:p>
    <w:p w14:paraId="5B1871B3" w14:textId="7D724A36" w:rsidR="00642E06" w:rsidRPr="00642E06" w:rsidRDefault="00642E06" w:rsidP="001B6AE4">
      <w:pPr>
        <w:ind w:left="1800" w:hanging="360"/>
        <w:rPr>
          <w:rFonts w:ascii="Garamond" w:eastAsia="Garamond" w:hAnsi="Garamond" w:cstheme="majorHAnsi"/>
        </w:rPr>
      </w:pPr>
      <w:r w:rsidRPr="00642E06">
        <w:rPr>
          <w:rFonts w:ascii="Garamond" w:eastAsia="Garamond" w:hAnsi="Garamond" w:cstheme="majorHAnsi"/>
        </w:rPr>
        <w:t>Acting Forestry Programs Administrator </w:t>
      </w:r>
      <w:r w:rsidR="001B6AE4">
        <w:rPr>
          <w:rFonts w:ascii="Garamond" w:eastAsia="Garamond" w:hAnsi="Garamond" w:cstheme="majorHAnsi"/>
        </w:rPr>
        <w:tab/>
        <w:t>State Forester</w:t>
      </w:r>
    </w:p>
    <w:p w14:paraId="51B75C0A" w14:textId="3EC8299D" w:rsidR="001B6AE4" w:rsidRPr="00642E06" w:rsidRDefault="00642E06" w:rsidP="001B6AE4">
      <w:pPr>
        <w:ind w:left="1800" w:hanging="360"/>
        <w:rPr>
          <w:rFonts w:ascii="Garamond" w:eastAsia="Garamond" w:hAnsi="Garamond" w:cstheme="majorHAnsi"/>
        </w:rPr>
      </w:pPr>
      <w:r w:rsidRPr="00642E06">
        <w:rPr>
          <w:rFonts w:ascii="Garamond" w:eastAsia="Garamond" w:hAnsi="Garamond" w:cstheme="majorHAnsi"/>
        </w:rPr>
        <w:t>602-771-1420</w:t>
      </w:r>
      <w:r w:rsidR="001B6AE4">
        <w:rPr>
          <w:rFonts w:ascii="Garamond" w:eastAsia="Garamond" w:hAnsi="Garamond" w:cstheme="majorHAnsi"/>
        </w:rPr>
        <w:tab/>
      </w:r>
      <w:r w:rsidR="001B6AE4">
        <w:rPr>
          <w:rFonts w:ascii="Garamond" w:eastAsia="Garamond" w:hAnsi="Garamond" w:cstheme="majorHAnsi"/>
        </w:rPr>
        <w:tab/>
      </w:r>
      <w:r w:rsidR="001B6AE4">
        <w:rPr>
          <w:rFonts w:ascii="Garamond" w:eastAsia="Garamond" w:hAnsi="Garamond" w:cstheme="majorHAnsi"/>
        </w:rPr>
        <w:tab/>
      </w:r>
      <w:r w:rsidR="001B6AE4">
        <w:rPr>
          <w:rFonts w:ascii="Garamond" w:eastAsia="Garamond" w:hAnsi="Garamond" w:cstheme="majorHAnsi"/>
        </w:rPr>
        <w:tab/>
      </w:r>
      <w:r w:rsidR="001B6AE4">
        <w:rPr>
          <w:rFonts w:ascii="Garamond" w:eastAsia="Garamond" w:hAnsi="Garamond" w:cstheme="majorHAnsi"/>
        </w:rPr>
        <w:tab/>
        <w:t>602-771-1400</w:t>
      </w:r>
    </w:p>
    <w:p w14:paraId="7B777708" w14:textId="77777777" w:rsidR="00642E06" w:rsidRPr="00642E06" w:rsidRDefault="00642E06" w:rsidP="001B6AE4">
      <w:pPr>
        <w:ind w:left="1800" w:hanging="360"/>
        <w:rPr>
          <w:rFonts w:ascii="Garamond" w:eastAsia="Garamond" w:hAnsi="Garamond" w:cstheme="majorHAnsi"/>
        </w:rPr>
      </w:pPr>
    </w:p>
    <w:p w14:paraId="472EE14B" w14:textId="77777777" w:rsidR="00A44DC0" w:rsidRPr="0077298C" w:rsidRDefault="00F21CD7" w:rsidP="006829F9">
      <w:pPr>
        <w:pStyle w:val="Heading4"/>
        <w:rPr>
          <w:rFonts w:ascii="Garamond" w:hAnsi="Garamond"/>
          <w:sz w:val="24"/>
          <w:szCs w:val="24"/>
        </w:rPr>
      </w:pPr>
      <w:r w:rsidRPr="0077298C">
        <w:rPr>
          <w:rFonts w:ascii="Garamond" w:hAnsi="Garamond"/>
          <w:sz w:val="24"/>
          <w:szCs w:val="24"/>
        </w:rPr>
        <w:t>SF-</w:t>
      </w:r>
      <w:r w:rsidR="007141A9" w:rsidRPr="0077298C">
        <w:rPr>
          <w:rFonts w:ascii="Garamond" w:hAnsi="Garamond"/>
          <w:sz w:val="24"/>
          <w:szCs w:val="24"/>
        </w:rPr>
        <w:t>424, Budget Information</w:t>
      </w:r>
    </w:p>
    <w:p w14:paraId="01066756" w14:textId="52F116AB" w:rsidR="008A048B" w:rsidRDefault="007141A9" w:rsidP="00A44DC0">
      <w:pPr>
        <w:pStyle w:val="BodyText"/>
        <w:spacing w:after="240"/>
        <w:ind w:left="720"/>
        <w:jc w:val="left"/>
        <w:rPr>
          <w:rFonts w:ascii="Garamond" w:hAnsi="Garamond"/>
          <w:sz w:val="24"/>
        </w:rPr>
      </w:pPr>
      <w:r w:rsidRPr="0077298C">
        <w:rPr>
          <w:rFonts w:ascii="Garamond" w:hAnsi="Garamond"/>
          <w:sz w:val="24"/>
        </w:rPr>
        <w:t>Applicants</w:t>
      </w:r>
      <w:r w:rsidR="00F21CD7" w:rsidRPr="0077298C">
        <w:rPr>
          <w:rFonts w:ascii="Garamond" w:hAnsi="Garamond"/>
          <w:sz w:val="24"/>
        </w:rPr>
        <w:t xml:space="preserve"> must submit the </w:t>
      </w:r>
      <w:r w:rsidR="001B6AE4">
        <w:rPr>
          <w:rFonts w:ascii="Garamond" w:hAnsi="Garamond"/>
          <w:sz w:val="24"/>
        </w:rPr>
        <w:t>S</w:t>
      </w:r>
      <w:r w:rsidR="00F21CD7" w:rsidRPr="0077298C">
        <w:rPr>
          <w:rFonts w:ascii="Garamond" w:hAnsi="Garamond"/>
          <w:sz w:val="24"/>
        </w:rPr>
        <w:t>F-</w:t>
      </w:r>
      <w:r w:rsidRPr="0077298C">
        <w:rPr>
          <w:rFonts w:ascii="Garamond" w:hAnsi="Garamond"/>
          <w:sz w:val="24"/>
        </w:rPr>
        <w:t xml:space="preserve">424 Budget Information form. </w:t>
      </w:r>
      <w:r w:rsidR="00F21CD7" w:rsidRPr="0077298C">
        <w:rPr>
          <w:rFonts w:ascii="Garamond" w:hAnsi="Garamond"/>
          <w:sz w:val="24"/>
        </w:rPr>
        <w:t xml:space="preserve">Complete the </w:t>
      </w:r>
      <w:hyperlink r:id="rId25" w:history="1">
        <w:r w:rsidR="00F21CD7" w:rsidRPr="0077298C">
          <w:rPr>
            <w:rStyle w:val="Hyperlink"/>
            <w:rFonts w:ascii="Garamond" w:hAnsi="Garamond"/>
            <w:sz w:val="24"/>
          </w:rPr>
          <w:t>SF-42</w:t>
        </w:r>
        <w:r w:rsidR="00264210" w:rsidRPr="0077298C">
          <w:rPr>
            <w:rStyle w:val="Hyperlink"/>
            <w:rFonts w:ascii="Garamond" w:hAnsi="Garamond"/>
            <w:sz w:val="24"/>
          </w:rPr>
          <w:t>4</w:t>
        </w:r>
        <w:r w:rsidR="00F21CD7" w:rsidRPr="0077298C">
          <w:rPr>
            <w:rStyle w:val="Hyperlink"/>
            <w:rFonts w:ascii="Garamond" w:hAnsi="Garamond"/>
            <w:sz w:val="24"/>
          </w:rPr>
          <w:t xml:space="preserve">A, Budget Information for Non-Construction </w:t>
        </w:r>
        <w:r w:rsidR="00F21CD7" w:rsidRPr="001B6AE4">
          <w:rPr>
            <w:rStyle w:val="Hyperlink"/>
            <w:rFonts w:ascii="Garamond" w:hAnsi="Garamond"/>
            <w:sz w:val="24"/>
            <w:u w:val="none"/>
          </w:rPr>
          <w:t>Programs</w:t>
        </w:r>
      </w:hyperlink>
      <w:r w:rsidR="001B6AE4">
        <w:rPr>
          <w:rStyle w:val="Hyperlink"/>
          <w:rFonts w:ascii="Garamond" w:hAnsi="Garamond"/>
          <w:sz w:val="24"/>
          <w:u w:val="none"/>
        </w:rPr>
        <w:t xml:space="preserve"> </w:t>
      </w:r>
      <w:r w:rsidR="001B6AE4">
        <w:rPr>
          <w:rStyle w:val="Hyperlink"/>
          <w:rFonts w:ascii="Garamond" w:hAnsi="Garamond"/>
          <w:color w:val="auto"/>
          <w:sz w:val="24"/>
          <w:u w:val="none"/>
        </w:rPr>
        <w:t xml:space="preserve">for </w:t>
      </w:r>
      <w:r w:rsidR="00F21CD7" w:rsidRPr="001B6AE4">
        <w:rPr>
          <w:rFonts w:ascii="Garamond" w:hAnsi="Garamond"/>
          <w:sz w:val="24"/>
        </w:rPr>
        <w:t>your</w:t>
      </w:r>
      <w:r w:rsidR="00F21CD7" w:rsidRPr="0077298C">
        <w:rPr>
          <w:rFonts w:ascii="Garamond" w:hAnsi="Garamond"/>
          <w:sz w:val="24"/>
        </w:rPr>
        <w:t xml:space="preserve"> project.  </w:t>
      </w:r>
      <w:r w:rsidR="00A14A41" w:rsidRPr="0077298C">
        <w:rPr>
          <w:rFonts w:ascii="Garamond" w:hAnsi="Garamond"/>
          <w:sz w:val="24"/>
        </w:rPr>
        <w:t xml:space="preserve">All of the required application forms are available on the “Packages” tab of this Funding Opportunity on Grants.gov.  </w:t>
      </w:r>
      <w:r w:rsidRPr="0077298C">
        <w:rPr>
          <w:rFonts w:ascii="Garamond" w:hAnsi="Garamond"/>
          <w:sz w:val="24"/>
        </w:rPr>
        <w:t xml:space="preserve">Federal award recipients and </w:t>
      </w:r>
      <w:proofErr w:type="spellStart"/>
      <w:r w:rsidRPr="0077298C">
        <w:rPr>
          <w:rFonts w:ascii="Garamond" w:hAnsi="Garamond"/>
          <w:sz w:val="24"/>
        </w:rPr>
        <w:t>subrecipients</w:t>
      </w:r>
      <w:proofErr w:type="spellEnd"/>
      <w:r w:rsidRPr="0077298C">
        <w:rPr>
          <w:rFonts w:ascii="Garamond" w:hAnsi="Garamond"/>
          <w:sz w:val="24"/>
        </w:rPr>
        <w:t xml:space="preserve"> </w:t>
      </w:r>
      <w:r w:rsidR="00D52337" w:rsidRPr="0077298C">
        <w:rPr>
          <w:rFonts w:ascii="Garamond" w:hAnsi="Garamond"/>
          <w:sz w:val="24"/>
        </w:rPr>
        <w:t xml:space="preserve">are subject to </w:t>
      </w:r>
      <w:r w:rsidRPr="0077298C">
        <w:rPr>
          <w:rFonts w:ascii="Garamond" w:hAnsi="Garamond"/>
          <w:sz w:val="24"/>
        </w:rPr>
        <w:t xml:space="preserve">Federal </w:t>
      </w:r>
      <w:r w:rsidR="00D52337" w:rsidRPr="0077298C">
        <w:rPr>
          <w:rFonts w:ascii="Garamond" w:hAnsi="Garamond"/>
          <w:sz w:val="24"/>
        </w:rPr>
        <w:t xml:space="preserve">award </w:t>
      </w:r>
      <w:r w:rsidRPr="0077298C">
        <w:rPr>
          <w:rFonts w:ascii="Garamond" w:hAnsi="Garamond"/>
          <w:sz w:val="24"/>
        </w:rPr>
        <w:t xml:space="preserve">cost principles </w:t>
      </w:r>
      <w:r w:rsidR="00D52337" w:rsidRPr="0077298C">
        <w:rPr>
          <w:rFonts w:ascii="Garamond" w:hAnsi="Garamond"/>
          <w:sz w:val="24"/>
        </w:rPr>
        <w:t>as detailed in the Service’s “</w:t>
      </w:r>
      <w:hyperlink r:id="rId26" w:history="1">
        <w:r w:rsidR="00D52337" w:rsidRPr="0077298C">
          <w:rPr>
            <w:rStyle w:val="Hyperlink"/>
            <w:rFonts w:ascii="Garamond" w:hAnsi="Garamond"/>
            <w:sz w:val="24"/>
          </w:rPr>
          <w:t>Financial Assistance Award Terms and Conditions</w:t>
        </w:r>
      </w:hyperlink>
      <w:r w:rsidR="00D52337" w:rsidRPr="0077298C">
        <w:rPr>
          <w:rFonts w:ascii="Garamond" w:hAnsi="Garamond"/>
          <w:sz w:val="24"/>
        </w:rPr>
        <w:t>”</w:t>
      </w:r>
      <w:r w:rsidRPr="0077298C">
        <w:rPr>
          <w:rFonts w:ascii="Garamond" w:hAnsi="Garamond"/>
          <w:sz w:val="24"/>
        </w:rPr>
        <w:t>.</w:t>
      </w:r>
      <w:r w:rsidR="00D52337" w:rsidRPr="0077298C">
        <w:rPr>
          <w:rFonts w:ascii="Garamond" w:hAnsi="Garamond"/>
          <w:sz w:val="24"/>
        </w:rPr>
        <w:t xml:space="preserve">  </w:t>
      </w:r>
      <w:r w:rsidR="008C525C" w:rsidRPr="0077298C">
        <w:rPr>
          <w:rFonts w:ascii="Garamond" w:hAnsi="Garamond"/>
          <w:sz w:val="24"/>
        </w:rPr>
        <w:t>Please note: Show funds requested from this Federal program separately from any other Federal sources of funding.  In the “Budget Summary” section, use the first row for funding requested from this Federal program.  Use subsequent row(s) for other Federal funding.</w:t>
      </w:r>
      <w:r w:rsidR="009C3223" w:rsidRPr="0077298C">
        <w:rPr>
          <w:rFonts w:ascii="Garamond" w:hAnsi="Garamond"/>
          <w:sz w:val="24"/>
        </w:rPr>
        <w:t xml:space="preserve"> </w:t>
      </w:r>
      <w:r w:rsidR="008C525C" w:rsidRPr="0077298C">
        <w:rPr>
          <w:rFonts w:ascii="Garamond" w:hAnsi="Garamond"/>
          <w:sz w:val="24"/>
        </w:rPr>
        <w:t xml:space="preserve"> Enter each Federal program’s CFDA number</w:t>
      </w:r>
      <w:r w:rsidR="003631BE" w:rsidRPr="0077298C">
        <w:rPr>
          <w:rFonts w:ascii="Garamond" w:hAnsi="Garamond"/>
          <w:sz w:val="24"/>
        </w:rPr>
        <w:t>(s)</w:t>
      </w:r>
      <w:r w:rsidR="008C525C" w:rsidRPr="0077298C">
        <w:rPr>
          <w:rFonts w:ascii="Garamond" w:hAnsi="Garamond"/>
          <w:sz w:val="24"/>
        </w:rPr>
        <w:t xml:space="preserve"> in the corresponding fields on the form.  The CFDA number</w:t>
      </w:r>
      <w:r w:rsidR="003631BE" w:rsidRPr="0077298C">
        <w:rPr>
          <w:rFonts w:ascii="Garamond" w:hAnsi="Garamond"/>
          <w:sz w:val="24"/>
        </w:rPr>
        <w:t>(s)</w:t>
      </w:r>
      <w:r w:rsidR="008C525C" w:rsidRPr="0077298C">
        <w:rPr>
          <w:rFonts w:ascii="Garamond" w:hAnsi="Garamond"/>
          <w:sz w:val="24"/>
        </w:rPr>
        <w:t xml:space="preserve"> for this Federal program appears on the first page of this Funding Opportunity.</w:t>
      </w:r>
    </w:p>
    <w:p w14:paraId="05FF7F28" w14:textId="77777777" w:rsidR="008A048B" w:rsidRDefault="008A048B">
      <w:pPr>
        <w:rPr>
          <w:rFonts w:ascii="Garamond" w:hAnsi="Garamond"/>
        </w:rPr>
      </w:pPr>
      <w:r>
        <w:rPr>
          <w:rFonts w:ascii="Garamond" w:hAnsi="Garamond"/>
        </w:rPr>
        <w:br w:type="page"/>
      </w:r>
    </w:p>
    <w:p w14:paraId="07178CF3" w14:textId="77777777" w:rsidR="00A44DC0" w:rsidRPr="0077298C" w:rsidRDefault="007141A9" w:rsidP="006829F9">
      <w:pPr>
        <w:pStyle w:val="Heading4"/>
        <w:rPr>
          <w:rFonts w:ascii="Garamond" w:hAnsi="Garamond"/>
          <w:sz w:val="24"/>
          <w:szCs w:val="24"/>
        </w:rPr>
      </w:pPr>
      <w:r w:rsidRPr="0077298C">
        <w:rPr>
          <w:rFonts w:ascii="Garamond" w:hAnsi="Garamond"/>
          <w:sz w:val="24"/>
          <w:szCs w:val="24"/>
        </w:rPr>
        <w:lastRenderedPageBreak/>
        <w:t>Budget Narrative</w:t>
      </w:r>
    </w:p>
    <w:p w14:paraId="591A09FE" w14:textId="4431914F" w:rsidR="00442B2C" w:rsidRPr="0077298C" w:rsidRDefault="00F45C68" w:rsidP="00442B2C">
      <w:pPr>
        <w:pStyle w:val="BodyText"/>
        <w:spacing w:after="240"/>
        <w:ind w:left="720"/>
        <w:jc w:val="left"/>
        <w:rPr>
          <w:rFonts w:ascii="Garamond" w:hAnsi="Garamond"/>
          <w:sz w:val="24"/>
        </w:rPr>
      </w:pPr>
      <w:r w:rsidRPr="0077298C">
        <w:rPr>
          <w:rFonts w:ascii="Garamond" w:hAnsi="Garamond"/>
          <w:sz w:val="24"/>
        </w:rPr>
        <w:t>Describe and justify requested budget items and costs.  Detail how the SF</w:t>
      </w:r>
      <w:r w:rsidR="00264210" w:rsidRPr="0077298C">
        <w:rPr>
          <w:rFonts w:ascii="Garamond" w:hAnsi="Garamond"/>
          <w:sz w:val="24"/>
        </w:rPr>
        <w:t>-</w:t>
      </w:r>
      <w:r w:rsidRPr="0077298C">
        <w:rPr>
          <w:rFonts w:ascii="Garamond" w:hAnsi="Garamond"/>
          <w:sz w:val="24"/>
        </w:rPr>
        <w:t>424 Budget Information, Object Class Category totals were determined.  For personnel salary costs, include the baseline salary figures and the estimates of time.  Describe any item of cost that requires prior approval unde</w:t>
      </w:r>
      <w:r w:rsidR="003C5C66" w:rsidRPr="0077298C">
        <w:rPr>
          <w:rFonts w:ascii="Garamond" w:hAnsi="Garamond"/>
          <w:sz w:val="24"/>
        </w:rPr>
        <w:t>r the Federal cost principles.  S</w:t>
      </w:r>
      <w:r w:rsidRPr="0077298C">
        <w:rPr>
          <w:rFonts w:ascii="Garamond" w:hAnsi="Garamond"/>
          <w:sz w:val="24"/>
        </w:rPr>
        <w:t xml:space="preserve">ee </w:t>
      </w:r>
      <w:hyperlink r:id="rId27" w:history="1">
        <w:r w:rsidRPr="0077298C">
          <w:rPr>
            <w:rStyle w:val="Hyperlink"/>
            <w:rFonts w:ascii="Garamond" w:hAnsi="Garamond"/>
            <w:sz w:val="24"/>
          </w:rPr>
          <w:t>2 CFR 200.407</w:t>
        </w:r>
      </w:hyperlink>
      <w:r w:rsidRPr="0077298C">
        <w:rPr>
          <w:rFonts w:ascii="Garamond" w:hAnsi="Garamond"/>
          <w:sz w:val="24"/>
        </w:rPr>
        <w:t xml:space="preserve"> “Prior written approva</w:t>
      </w:r>
      <w:r w:rsidR="003C5C66" w:rsidRPr="0077298C">
        <w:rPr>
          <w:rFonts w:ascii="Garamond" w:hAnsi="Garamond"/>
          <w:sz w:val="24"/>
        </w:rPr>
        <w:t>l (prior approval)” for more information</w:t>
      </w:r>
      <w:r w:rsidRPr="0077298C">
        <w:rPr>
          <w:rFonts w:ascii="Garamond" w:hAnsi="Garamond"/>
          <w:sz w:val="24"/>
        </w:rPr>
        <w:t xml:space="preserve">.  If equipment purchased </w:t>
      </w:r>
      <w:r w:rsidR="00A44DC0" w:rsidRPr="0077298C">
        <w:rPr>
          <w:rFonts w:ascii="Garamond" w:hAnsi="Garamond"/>
          <w:sz w:val="24"/>
        </w:rPr>
        <w:t xml:space="preserve">previously </w:t>
      </w:r>
      <w:r w:rsidRPr="0077298C">
        <w:rPr>
          <w:rFonts w:ascii="Garamond" w:hAnsi="Garamond"/>
          <w:sz w:val="24"/>
        </w:rPr>
        <w:t xml:space="preserve">with Federal </w:t>
      </w:r>
      <w:r w:rsidR="00A44DC0" w:rsidRPr="0077298C">
        <w:rPr>
          <w:rFonts w:ascii="Garamond" w:hAnsi="Garamond"/>
          <w:sz w:val="24"/>
        </w:rPr>
        <w:t>funds is available</w:t>
      </w:r>
      <w:r w:rsidRPr="0077298C">
        <w:rPr>
          <w:rFonts w:ascii="Garamond" w:hAnsi="Garamond"/>
          <w:sz w:val="24"/>
        </w:rPr>
        <w:t xml:space="preserve"> for the project, provide a list of that equipment and identify the Federal funding source. </w:t>
      </w:r>
    </w:p>
    <w:p w14:paraId="09F3EDDB" w14:textId="39E62CE6" w:rsidR="006829F9" w:rsidRPr="0077298C" w:rsidRDefault="00F45C68" w:rsidP="006829F9">
      <w:pPr>
        <w:pStyle w:val="Heading4"/>
        <w:rPr>
          <w:rFonts w:ascii="Garamond" w:hAnsi="Garamond"/>
          <w:sz w:val="24"/>
          <w:szCs w:val="24"/>
        </w:rPr>
      </w:pPr>
      <w:r w:rsidRPr="0077298C">
        <w:rPr>
          <w:rFonts w:ascii="Garamond" w:hAnsi="Garamond"/>
          <w:sz w:val="24"/>
          <w:szCs w:val="24"/>
        </w:rPr>
        <w:t>Indirect Cost</w:t>
      </w:r>
      <w:r w:rsidR="000B13AD" w:rsidRPr="0077298C">
        <w:rPr>
          <w:rFonts w:ascii="Garamond" w:hAnsi="Garamond"/>
          <w:sz w:val="24"/>
          <w:szCs w:val="24"/>
        </w:rPr>
        <w:t>s: Individuals</w:t>
      </w:r>
    </w:p>
    <w:p w14:paraId="2A1F9B0D" w14:textId="260BDDFA" w:rsidR="0031077D" w:rsidRDefault="0031077D" w:rsidP="0031077D">
      <w:pPr>
        <w:spacing w:after="120"/>
        <w:ind w:left="720"/>
        <w:rPr>
          <w:rFonts w:ascii="Garamond" w:hAnsi="Garamond"/>
        </w:rPr>
      </w:pPr>
      <w:r w:rsidRPr="0077298C">
        <w:rPr>
          <w:rFonts w:ascii="Garamond" w:hAnsi="Garamond"/>
        </w:rPr>
        <w:t>Individuals applying for and receiving funds separate from a business or non-profit organization he/she may operate are not eligible to charge indirect costs to their award.  If you are an individual applying for funding, do not include any indirect costs in yo</w:t>
      </w:r>
      <w:r w:rsidR="000B13AD" w:rsidRPr="0077298C">
        <w:rPr>
          <w:rFonts w:ascii="Garamond" w:hAnsi="Garamond"/>
        </w:rPr>
        <w:t>ur proposed budget</w:t>
      </w:r>
      <w:r w:rsidR="009D3AF8" w:rsidRPr="0077298C">
        <w:rPr>
          <w:rFonts w:ascii="Garamond" w:hAnsi="Garamond"/>
        </w:rPr>
        <w:t xml:space="preserve"> and skip the next section</w:t>
      </w:r>
      <w:r w:rsidRPr="0077298C">
        <w:rPr>
          <w:rFonts w:ascii="Garamond" w:hAnsi="Garamond"/>
        </w:rPr>
        <w:t>.</w:t>
      </w:r>
    </w:p>
    <w:p w14:paraId="1EAA279F" w14:textId="72D22A71" w:rsidR="000B13AD" w:rsidRPr="0077298C" w:rsidRDefault="000B13AD" w:rsidP="000B13AD">
      <w:pPr>
        <w:pStyle w:val="Heading4"/>
        <w:rPr>
          <w:rFonts w:ascii="Garamond" w:hAnsi="Garamond"/>
          <w:sz w:val="24"/>
          <w:szCs w:val="24"/>
        </w:rPr>
      </w:pPr>
      <w:r w:rsidRPr="0077298C">
        <w:rPr>
          <w:rFonts w:ascii="Garamond" w:hAnsi="Garamond"/>
          <w:sz w:val="24"/>
          <w:szCs w:val="24"/>
        </w:rPr>
        <w:t>Indirect Costs: Organizations</w:t>
      </w:r>
    </w:p>
    <w:p w14:paraId="39803233" w14:textId="03B32591" w:rsidR="001575BF" w:rsidRPr="0077298C" w:rsidRDefault="0031077D" w:rsidP="0031077D">
      <w:pPr>
        <w:spacing w:after="120"/>
        <w:ind w:left="720"/>
        <w:rPr>
          <w:rFonts w:ascii="Garamond" w:hAnsi="Garamond"/>
        </w:rPr>
      </w:pPr>
      <w:r w:rsidRPr="0077298C">
        <w:rPr>
          <w:rFonts w:ascii="Garamond" w:hAnsi="Garamond"/>
        </w:rPr>
        <w:t xml:space="preserve">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77298C">
        <w:rPr>
          <w:rFonts w:ascii="Garamond" w:hAnsi="Garamond"/>
          <w:lang w:val="en"/>
        </w:rPr>
        <w:t xml:space="preserve">916-930-3803 or using the </w:t>
      </w:r>
      <w:hyperlink r:id="rId28" w:history="1">
        <w:r w:rsidRPr="0077298C">
          <w:rPr>
            <w:rStyle w:val="Hyperlink"/>
            <w:rFonts w:ascii="Garamond" w:hAnsi="Garamond"/>
          </w:rPr>
          <w:t>IBC Email Submission Form</w:t>
        </w:r>
      </w:hyperlink>
      <w:r w:rsidRPr="0077298C">
        <w:rPr>
          <w:rFonts w:ascii="Garamond" w:hAnsi="Garamond"/>
        </w:rPr>
        <w:t xml:space="preserve">.  See the </w:t>
      </w:r>
      <w:hyperlink r:id="rId29" w:history="1">
        <w:r w:rsidRPr="0077298C">
          <w:rPr>
            <w:rStyle w:val="Hyperlink"/>
            <w:rFonts w:ascii="Garamond" w:hAnsi="Garamond"/>
          </w:rPr>
          <w:t>IBC Website</w:t>
        </w:r>
      </w:hyperlink>
      <w:r w:rsidRPr="0077298C">
        <w:rPr>
          <w:rFonts w:ascii="Garamond" w:hAnsi="Garamond"/>
        </w:rPr>
        <w:t xml:space="preserve"> for more information.</w:t>
      </w:r>
    </w:p>
    <w:p w14:paraId="6F0CC103" w14:textId="77777777" w:rsidR="000B13AD" w:rsidRPr="0077298C" w:rsidRDefault="009F6BE1" w:rsidP="0031077D">
      <w:pPr>
        <w:spacing w:after="120"/>
        <w:ind w:left="720"/>
        <w:rPr>
          <w:rFonts w:ascii="Garamond" w:hAnsi="Garamond"/>
        </w:rPr>
      </w:pPr>
      <w:r w:rsidRPr="0077298C">
        <w:rPr>
          <w:rFonts w:ascii="Garamond" w:hAnsi="Garamond"/>
        </w:rPr>
        <w:t>Or</w:t>
      </w:r>
      <w:r w:rsidR="0031077D" w:rsidRPr="0077298C">
        <w:rPr>
          <w:rFonts w:ascii="Garamond" w:hAnsi="Garamond"/>
        </w:rPr>
        <w:t>ganizations must have an active Federal award before they can submit an indirect cost rate proposal to their cognizant agency.  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sidRPr="0077298C">
        <w:rPr>
          <w:rFonts w:ascii="Garamond" w:hAnsi="Garamond"/>
        </w:rPr>
        <w:t xml:space="preserve"> or to cover unallowable indirect costs</w:t>
      </w:r>
      <w:r w:rsidR="0031077D" w:rsidRPr="0077298C">
        <w:rPr>
          <w:rFonts w:ascii="Garamond" w:hAnsi="Garamond"/>
        </w:rPr>
        <w:t>.  Recipients shall not shift unallowable indirect costs to another Federal award unless specifically authorized to do so by legislation.</w:t>
      </w:r>
    </w:p>
    <w:p w14:paraId="116D0FE9" w14:textId="09E70DAC" w:rsidR="002467FC" w:rsidRPr="0077298C" w:rsidRDefault="000B13AD" w:rsidP="002467FC">
      <w:pPr>
        <w:pStyle w:val="Heading5"/>
        <w:spacing w:after="0"/>
        <w:rPr>
          <w:rFonts w:ascii="Garamond" w:hAnsi="Garamond"/>
          <w:sz w:val="24"/>
          <w:szCs w:val="24"/>
        </w:rPr>
      </w:pPr>
      <w:r w:rsidRPr="0077298C">
        <w:rPr>
          <w:rFonts w:ascii="Garamond" w:hAnsi="Garamond"/>
          <w:sz w:val="24"/>
          <w:szCs w:val="24"/>
        </w:rPr>
        <w:t>Required Indirect Cost Statement</w:t>
      </w:r>
    </w:p>
    <w:p w14:paraId="1FA6D7BE" w14:textId="6082B52B" w:rsidR="0031077D" w:rsidRPr="0077298C" w:rsidRDefault="0031077D" w:rsidP="0031077D">
      <w:pPr>
        <w:spacing w:after="120"/>
        <w:ind w:left="720"/>
        <w:rPr>
          <w:rFonts w:ascii="Garamond" w:hAnsi="Garamond"/>
        </w:rPr>
      </w:pPr>
      <w:r w:rsidRPr="0077298C">
        <w:rPr>
          <w:rFonts w:ascii="Garamond" w:hAnsi="Garamond"/>
        </w:rPr>
        <w:t>All organizations must include the applicable statement from the following list in their application to the Service, and attach to their application any documentation identified in the applicable statement:</w:t>
      </w:r>
    </w:p>
    <w:p w14:paraId="6001F8D8" w14:textId="2F506319" w:rsidR="00F45C68" w:rsidRPr="0077298C" w:rsidRDefault="00F45C68" w:rsidP="004801DC">
      <w:pPr>
        <w:spacing w:after="120"/>
        <w:ind w:left="360" w:firstLine="360"/>
        <w:rPr>
          <w:rFonts w:ascii="Garamond" w:hAnsi="Garamond"/>
        </w:rPr>
      </w:pPr>
      <w:r w:rsidRPr="0077298C">
        <w:rPr>
          <w:rFonts w:ascii="Garamond" w:hAnsi="Garamond"/>
        </w:rPr>
        <w:t>We are:</w:t>
      </w:r>
    </w:p>
    <w:p w14:paraId="46B451F5" w14:textId="34C1E384" w:rsidR="00F45C68" w:rsidRPr="0077298C" w:rsidRDefault="003D5EF0" w:rsidP="006A6278">
      <w:pPr>
        <w:pStyle w:val="ListParagraph"/>
        <w:numPr>
          <w:ilvl w:val="0"/>
          <w:numId w:val="5"/>
        </w:numPr>
        <w:spacing w:after="120"/>
        <w:rPr>
          <w:rFonts w:ascii="Garamond" w:hAnsi="Garamond"/>
        </w:rPr>
      </w:pPr>
      <w:r w:rsidRPr="0077298C">
        <w:rPr>
          <w:rFonts w:ascii="Garamond" w:hAnsi="Garamond"/>
        </w:rPr>
        <w:t>A</w:t>
      </w:r>
      <w:r w:rsidR="00F45C68" w:rsidRPr="0077298C">
        <w:rPr>
          <w:rFonts w:ascii="Garamond" w:hAnsi="Garamond"/>
        </w:rPr>
        <w:t xml:space="preserve"> U.S. state or local government entity receiving more than $35 million in direct Federal funding each year with an indirect cost rate of [</w:t>
      </w:r>
      <w:r w:rsidR="00F45C68" w:rsidRPr="0077298C">
        <w:rPr>
          <w:rFonts w:ascii="Garamond" w:hAnsi="Garamond"/>
          <w:highlight w:val="lightGray"/>
        </w:rPr>
        <w:t>insert rate</w:t>
      </w:r>
      <w:r w:rsidR="00F45C68" w:rsidRPr="0077298C">
        <w:rPr>
          <w:rFonts w:ascii="Garamond" w:hAnsi="Garamond"/>
        </w:rPr>
        <w:t>].  We submit our indirect cost rate prop</w:t>
      </w:r>
      <w:r w:rsidR="006E5AED" w:rsidRPr="0077298C">
        <w:rPr>
          <w:rFonts w:ascii="Garamond" w:hAnsi="Garamond"/>
        </w:rPr>
        <w:t>osals to our cognizant agency.  Attached is a</w:t>
      </w:r>
      <w:r w:rsidR="00F45C68" w:rsidRPr="0077298C">
        <w:rPr>
          <w:rFonts w:ascii="Garamond" w:hAnsi="Garamond"/>
        </w:rPr>
        <w:t xml:space="preserve"> copy of our most r</w:t>
      </w:r>
      <w:r w:rsidR="006E5AED" w:rsidRPr="0077298C">
        <w:rPr>
          <w:rFonts w:ascii="Garamond" w:hAnsi="Garamond"/>
        </w:rPr>
        <w:t>ecently approved rate agreement/certification</w:t>
      </w:r>
      <w:r w:rsidR="00F45C68" w:rsidRPr="0077298C">
        <w:rPr>
          <w:rFonts w:ascii="Garamond" w:hAnsi="Garamond"/>
        </w:rPr>
        <w:t>.</w:t>
      </w:r>
    </w:p>
    <w:p w14:paraId="0EB8F587" w14:textId="4D7965DE" w:rsidR="00F45C68" w:rsidRPr="0077298C" w:rsidRDefault="00F45C68" w:rsidP="006A6278">
      <w:pPr>
        <w:pStyle w:val="ListParagraph"/>
        <w:numPr>
          <w:ilvl w:val="0"/>
          <w:numId w:val="5"/>
        </w:numPr>
        <w:spacing w:after="120"/>
        <w:rPr>
          <w:rFonts w:ascii="Garamond" w:hAnsi="Garamond"/>
        </w:rPr>
      </w:pPr>
      <w:r w:rsidRPr="0077298C">
        <w:rPr>
          <w:rFonts w:ascii="Garamond" w:hAnsi="Garamond"/>
        </w:rPr>
        <w:t>A U.S. state or local government entity receiving less than $35 million in direct Federal funding with an indirect cost rate of [</w:t>
      </w:r>
      <w:r w:rsidRPr="0077298C">
        <w:rPr>
          <w:rFonts w:ascii="Garamond" w:hAnsi="Garamond"/>
          <w:highlight w:val="lightGray"/>
        </w:rPr>
        <w:t>insert rate</w:t>
      </w:r>
      <w:r w:rsidRPr="0077298C">
        <w:rPr>
          <w:rFonts w:ascii="Garamond" w:hAnsi="Garamond"/>
        </w:rPr>
        <w:t xml:space="preserve">].  We </w:t>
      </w:r>
      <w:r w:rsidR="006E5AED" w:rsidRPr="0077298C">
        <w:rPr>
          <w:rFonts w:ascii="Garamond" w:hAnsi="Garamond"/>
        </w:rPr>
        <w:t>have</w:t>
      </w:r>
      <w:r w:rsidRPr="0077298C">
        <w:rPr>
          <w:rFonts w:ascii="Garamond" w:hAnsi="Garamond"/>
        </w:rPr>
        <w:t xml:space="preserve"> prepare</w:t>
      </w:r>
      <w:r w:rsidR="006E5AED" w:rsidRPr="0077298C">
        <w:rPr>
          <w:rFonts w:ascii="Garamond" w:hAnsi="Garamond"/>
        </w:rPr>
        <w:t>d</w:t>
      </w:r>
      <w:r w:rsidRPr="0077298C">
        <w:rPr>
          <w:rFonts w:ascii="Garamond" w:hAnsi="Garamond"/>
        </w:rPr>
        <w:t xml:space="preserve"> and </w:t>
      </w:r>
      <w:r w:rsidR="006E5AED" w:rsidRPr="0077298C">
        <w:rPr>
          <w:rFonts w:ascii="Garamond" w:hAnsi="Garamond"/>
        </w:rPr>
        <w:t xml:space="preserve">will </w:t>
      </w:r>
      <w:r w:rsidRPr="0077298C">
        <w:rPr>
          <w:rFonts w:ascii="Garamond" w:hAnsi="Garamond"/>
        </w:rPr>
        <w:t>retain for audit an indirect cost rate proposal and relate</w:t>
      </w:r>
      <w:r w:rsidR="006E5AED" w:rsidRPr="0077298C">
        <w:rPr>
          <w:rFonts w:ascii="Garamond" w:hAnsi="Garamond"/>
        </w:rPr>
        <w:t>d documentation</w:t>
      </w:r>
      <w:r w:rsidRPr="0077298C">
        <w:rPr>
          <w:rFonts w:ascii="Garamond" w:hAnsi="Garamond"/>
        </w:rPr>
        <w:t>.</w:t>
      </w:r>
    </w:p>
    <w:p w14:paraId="761083A4" w14:textId="77777777" w:rsidR="008A048B" w:rsidRDefault="008A048B">
      <w:pPr>
        <w:rPr>
          <w:rFonts w:ascii="Garamond" w:hAnsi="Garamond"/>
        </w:rPr>
      </w:pPr>
      <w:r>
        <w:rPr>
          <w:rFonts w:ascii="Garamond" w:hAnsi="Garamond"/>
        </w:rPr>
        <w:br w:type="page"/>
      </w:r>
    </w:p>
    <w:p w14:paraId="441C699B" w14:textId="65472983" w:rsidR="00F45C68" w:rsidRPr="0077298C" w:rsidRDefault="00F45C68" w:rsidP="006A6278">
      <w:pPr>
        <w:pStyle w:val="ListParagraph"/>
        <w:numPr>
          <w:ilvl w:val="0"/>
          <w:numId w:val="5"/>
        </w:numPr>
        <w:spacing w:after="120"/>
        <w:rPr>
          <w:rFonts w:ascii="Garamond" w:hAnsi="Garamond"/>
        </w:rPr>
      </w:pPr>
      <w:r w:rsidRPr="0077298C">
        <w:rPr>
          <w:rFonts w:ascii="Garamond" w:hAnsi="Garamond"/>
        </w:rPr>
        <w:lastRenderedPageBreak/>
        <w:t>A [</w:t>
      </w:r>
      <w:r w:rsidRPr="0077298C">
        <w:rPr>
          <w:rFonts w:ascii="Garamond" w:hAnsi="Garamond"/>
          <w:highlight w:val="lightGray"/>
        </w:rPr>
        <w:t>insert your organization type</w:t>
      </w:r>
      <w:r w:rsidRPr="0077298C">
        <w:rPr>
          <w:rFonts w:ascii="Garamond" w:hAnsi="Garamond"/>
        </w:rPr>
        <w:t>] that has never submitted an indirect cost rate proposal to our cognizant agency.  Our indirect cost rate is [</w:t>
      </w:r>
      <w:r w:rsidRPr="0077298C">
        <w:rPr>
          <w:rFonts w:ascii="Garamond" w:hAnsi="Garamond"/>
          <w:highlight w:val="lightGray"/>
        </w:rPr>
        <w:t>insert rate</w:t>
      </w:r>
      <w:r w:rsidR="006E5AED" w:rsidRPr="0077298C">
        <w:rPr>
          <w:rFonts w:ascii="Garamond" w:hAnsi="Garamond"/>
        </w:rPr>
        <w:t xml:space="preserve">].  If we receive an </w:t>
      </w:r>
      <w:r w:rsidRPr="0077298C">
        <w:rPr>
          <w:rFonts w:ascii="Garamond" w:hAnsi="Garamond"/>
        </w:rPr>
        <w:t>award, we will submit an indirect cost rate proposal to our cognizant agency within 90 calendar days after the award</w:t>
      </w:r>
      <w:r w:rsidR="006E5AED" w:rsidRPr="0077298C">
        <w:rPr>
          <w:rFonts w:ascii="Garamond" w:hAnsi="Garamond"/>
        </w:rPr>
        <w:t xml:space="preserve"> date</w:t>
      </w:r>
      <w:r w:rsidRPr="0077298C">
        <w:rPr>
          <w:rFonts w:ascii="Garamond" w:hAnsi="Garamond"/>
        </w:rPr>
        <w:t>.</w:t>
      </w:r>
    </w:p>
    <w:p w14:paraId="110C2A51" w14:textId="4D8EB166" w:rsidR="00F45C68" w:rsidRPr="0077298C" w:rsidRDefault="00F45C68" w:rsidP="006A6278">
      <w:pPr>
        <w:pStyle w:val="ListParagraph"/>
        <w:numPr>
          <w:ilvl w:val="0"/>
          <w:numId w:val="5"/>
        </w:numPr>
        <w:spacing w:after="120"/>
        <w:rPr>
          <w:rFonts w:ascii="Garamond" w:hAnsi="Garamond"/>
        </w:rPr>
      </w:pPr>
      <w:r w:rsidRPr="0077298C">
        <w:rPr>
          <w:rFonts w:ascii="Garamond" w:hAnsi="Garamond"/>
        </w:rPr>
        <w:t>A [</w:t>
      </w:r>
      <w:r w:rsidRPr="0077298C">
        <w:rPr>
          <w:rFonts w:ascii="Garamond" w:hAnsi="Garamond"/>
          <w:highlight w:val="lightGray"/>
        </w:rPr>
        <w:t>insert your organization type</w:t>
      </w:r>
      <w:r w:rsidRPr="0077298C">
        <w:rPr>
          <w:rFonts w:ascii="Garamond" w:hAnsi="Garamond"/>
        </w:rPr>
        <w:t>] that has never submitted an indirect cost rate proposal to our cognizant agency and has an indirect cost rate that is lower than 10%.  Our indirect cost rate is [</w:t>
      </w:r>
      <w:r w:rsidRPr="0077298C">
        <w:rPr>
          <w:rFonts w:ascii="Garamond" w:hAnsi="Garamond"/>
          <w:shd w:val="clear" w:color="auto" w:fill="D9D9D9" w:themeFill="background1" w:themeFillShade="D9"/>
        </w:rPr>
        <w:t>insert rate; must be lower than 10%</w:t>
      </w:r>
      <w:r w:rsidRPr="0077298C">
        <w:rPr>
          <w:rFonts w:ascii="Garamond" w:hAnsi="Garamond"/>
        </w:rPr>
        <w:t xml:space="preserve">].  </w:t>
      </w:r>
      <w:r w:rsidR="006E5AED" w:rsidRPr="0077298C">
        <w:rPr>
          <w:rFonts w:ascii="Garamond" w:hAnsi="Garamond"/>
          <w:bCs/>
        </w:rPr>
        <w:t xml:space="preserve">However, if we receive an award </w:t>
      </w:r>
      <w:r w:rsidRPr="0077298C">
        <w:rPr>
          <w:rFonts w:ascii="Garamond" w:hAnsi="Garamond"/>
          <w:bCs/>
        </w:rPr>
        <w:t>we will not be able to meet the requirement to submit an indirect cost rate proposal to our cognizant agency within 90 calendar days after award.  We request as a condition of award to charge a flat indirect cost rate of [</w:t>
      </w:r>
      <w:r w:rsidRPr="0077298C">
        <w:rPr>
          <w:rFonts w:ascii="Garamond" w:hAnsi="Garamond"/>
          <w:bCs/>
          <w:shd w:val="clear" w:color="auto" w:fill="D9D9D9" w:themeFill="background1" w:themeFillShade="D9"/>
        </w:rPr>
        <w:t>insert rate; must be lower than 10%</w:t>
      </w:r>
      <w:r w:rsidRPr="0077298C">
        <w:rPr>
          <w:rFonts w:ascii="Garamond" w:hAnsi="Garamond"/>
          <w:bCs/>
        </w:rPr>
        <w:t>]</w:t>
      </w:r>
      <w:r w:rsidR="006E5AED" w:rsidRPr="0077298C">
        <w:rPr>
          <w:rFonts w:ascii="Garamond" w:hAnsi="Garamond"/>
          <w:bCs/>
        </w:rPr>
        <w:t xml:space="preserve"> against</w:t>
      </w:r>
      <w:r w:rsidRPr="0077298C">
        <w:rPr>
          <w:rFonts w:ascii="Garamond" w:hAnsi="Garamond"/>
          <w:bCs/>
        </w:rPr>
        <w:t xml:space="preserve"> [</w:t>
      </w:r>
      <w:r w:rsidRPr="0077298C">
        <w:rPr>
          <w:rFonts w:ascii="Garamond" w:hAnsi="Garamond"/>
          <w:bCs/>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30" w:anchor="se2.1.200_168" w:history="1">
        <w:r w:rsidRPr="0077298C">
          <w:rPr>
            <w:rStyle w:val="Hyperlink"/>
            <w:rFonts w:ascii="Garamond" w:hAnsi="Garamond"/>
            <w:bCs/>
            <w:highlight w:val="lightGray"/>
          </w:rPr>
          <w:t>2 CFR 2</w:t>
        </w:r>
        <w:r w:rsidR="001575BF" w:rsidRPr="0077298C">
          <w:rPr>
            <w:rStyle w:val="Hyperlink"/>
            <w:rFonts w:ascii="Garamond" w:hAnsi="Garamond"/>
            <w:bCs/>
            <w:highlight w:val="lightGray"/>
          </w:rPr>
          <w:t>0</w:t>
        </w:r>
        <w:r w:rsidRPr="0077298C">
          <w:rPr>
            <w:rStyle w:val="Hyperlink"/>
            <w:rFonts w:ascii="Garamond" w:hAnsi="Garamond"/>
            <w:bCs/>
            <w:highlight w:val="lightGray"/>
          </w:rPr>
          <w:t>0.68</w:t>
        </w:r>
      </w:hyperlink>
      <w:r w:rsidRPr="0077298C">
        <w:rPr>
          <w:rStyle w:val="Hyperlink"/>
          <w:rFonts w:ascii="Garamond" w:hAnsi="Garamond"/>
          <w:bCs/>
          <w:color w:val="auto"/>
        </w:rPr>
        <w:t>]</w:t>
      </w:r>
      <w:r w:rsidRPr="0077298C">
        <w:rPr>
          <w:rFonts w:ascii="Garamond" w:hAnsi="Garamond"/>
          <w:bCs/>
        </w:rPr>
        <w:t>.  We understand that we must notify the Service in writing if we establish an approved rate with our cognizant agency at any point during the award period.</w:t>
      </w:r>
    </w:p>
    <w:p w14:paraId="1AC01216" w14:textId="7C7864BB" w:rsidR="00F45C68" w:rsidRPr="0077298C" w:rsidRDefault="00F45C68" w:rsidP="006A6278">
      <w:pPr>
        <w:pStyle w:val="ListParagraph"/>
        <w:numPr>
          <w:ilvl w:val="0"/>
          <w:numId w:val="5"/>
        </w:numPr>
        <w:spacing w:after="120"/>
        <w:rPr>
          <w:rFonts w:ascii="Garamond" w:hAnsi="Garamond"/>
        </w:rPr>
      </w:pPr>
      <w:r w:rsidRPr="0077298C">
        <w:rPr>
          <w:rFonts w:ascii="Garamond" w:hAnsi="Garamond"/>
        </w:rPr>
        <w:t>A [</w:t>
      </w:r>
      <w:r w:rsidRPr="0077298C">
        <w:rPr>
          <w:rFonts w:ascii="Garamond" w:hAnsi="Garamond"/>
          <w:highlight w:val="lightGray"/>
        </w:rPr>
        <w:t>insert your organization type</w:t>
      </w:r>
      <w:r w:rsidRPr="0077298C">
        <w:rPr>
          <w:rFonts w:ascii="Garamond" w:hAnsi="Garamond"/>
        </w:rPr>
        <w:t>] that has never submitted an indirect cost rate proposal to our cognizant agency and has an indirect cost rate that is 10% or higher.  Our indirect cost rate is [</w:t>
      </w:r>
      <w:r w:rsidRPr="0077298C">
        <w:rPr>
          <w:rFonts w:ascii="Garamond" w:hAnsi="Garamond"/>
          <w:highlight w:val="lightGray"/>
          <w:shd w:val="clear" w:color="auto" w:fill="D9D9D9" w:themeFill="background1" w:themeFillShade="D9"/>
        </w:rPr>
        <w:t xml:space="preserve">insert your organization’s indirect rate; must be </w:t>
      </w:r>
      <w:r w:rsidRPr="0077298C">
        <w:rPr>
          <w:rFonts w:ascii="Garamond" w:hAnsi="Garamond"/>
          <w:shd w:val="clear" w:color="auto" w:fill="D9D9D9" w:themeFill="background1" w:themeFillShade="D9"/>
        </w:rPr>
        <w:t>10% or higher</w:t>
      </w:r>
      <w:r w:rsidRPr="0077298C">
        <w:rPr>
          <w:rFonts w:ascii="Garamond" w:hAnsi="Garamond"/>
        </w:rPr>
        <w:t xml:space="preserve">].  </w:t>
      </w:r>
      <w:r w:rsidRPr="0077298C">
        <w:rPr>
          <w:rFonts w:ascii="Garamond" w:hAnsi="Garamond"/>
          <w:bCs/>
        </w:rPr>
        <w:t xml:space="preserve">However, </w:t>
      </w:r>
      <w:r w:rsidR="006E5AED" w:rsidRPr="0077298C">
        <w:rPr>
          <w:rFonts w:ascii="Garamond" w:hAnsi="Garamond"/>
          <w:bCs/>
        </w:rPr>
        <w:t xml:space="preserve">if we receive an award </w:t>
      </w:r>
      <w:r w:rsidRPr="0077298C">
        <w:rPr>
          <w:rFonts w:ascii="Garamond" w:hAnsi="Garamond"/>
          <w:bCs/>
        </w:rPr>
        <w:t xml:space="preserve">we will not be able to meet the requirement to submit an indirect cost rate proposal to our cognizant agency within 90 calendar days after award.  We request as a condition of award to charge a flat </w:t>
      </w:r>
      <w:r w:rsidRPr="0077298C">
        <w:rPr>
          <w:rFonts w:ascii="Garamond" w:hAnsi="Garamond"/>
          <w:bCs/>
          <w:i/>
        </w:rPr>
        <w:t xml:space="preserve">de </w:t>
      </w:r>
      <w:proofErr w:type="spellStart"/>
      <w:r w:rsidRPr="0077298C">
        <w:rPr>
          <w:rFonts w:ascii="Garamond" w:hAnsi="Garamond"/>
          <w:bCs/>
          <w:i/>
        </w:rPr>
        <w:t>minimis</w:t>
      </w:r>
      <w:proofErr w:type="spellEnd"/>
      <w:r w:rsidRPr="0077298C">
        <w:rPr>
          <w:rFonts w:ascii="Garamond" w:hAnsi="Garamond"/>
          <w:bCs/>
        </w:rPr>
        <w:t xml:space="preserve"> indirect cost rate of 10% </w:t>
      </w:r>
      <w:r w:rsidR="006E5AED" w:rsidRPr="0077298C">
        <w:rPr>
          <w:rFonts w:ascii="Garamond" w:hAnsi="Garamond"/>
          <w:bCs/>
        </w:rPr>
        <w:t xml:space="preserve">to be charged against </w:t>
      </w:r>
      <w:r w:rsidRPr="0077298C">
        <w:rPr>
          <w:rFonts w:ascii="Garamond" w:hAnsi="Garamond"/>
          <w:bCs/>
        </w:rPr>
        <w:t xml:space="preserve">modified total direct </w:t>
      </w:r>
      <w:r w:rsidR="006E5AED" w:rsidRPr="0077298C">
        <w:rPr>
          <w:rFonts w:ascii="Garamond" w:hAnsi="Garamond"/>
          <w:bCs/>
        </w:rPr>
        <w:t xml:space="preserve">project </w:t>
      </w:r>
      <w:r w:rsidRPr="0077298C">
        <w:rPr>
          <w:rFonts w:ascii="Garamond" w:hAnsi="Garamond"/>
          <w:bCs/>
        </w:rPr>
        <w:t>costs as defined in</w:t>
      </w:r>
      <w:r w:rsidRPr="0077298C">
        <w:rPr>
          <w:rFonts w:ascii="Garamond" w:hAnsi="Garamond"/>
        </w:rPr>
        <w:t xml:space="preserve"> </w:t>
      </w:r>
      <w:hyperlink r:id="rId31" w:anchor="se2.1.200_168" w:history="1">
        <w:r w:rsidRPr="0077298C">
          <w:rPr>
            <w:rStyle w:val="Hyperlink"/>
            <w:rFonts w:ascii="Garamond" w:hAnsi="Garamond"/>
          </w:rPr>
          <w:t>2 CFR 200.68</w:t>
        </w:r>
      </w:hyperlink>
      <w:r w:rsidRPr="0077298C">
        <w:rPr>
          <w:rFonts w:ascii="Garamond" w:hAnsi="Garamond"/>
          <w:bCs/>
        </w:rPr>
        <w:t xml:space="preserve">.  We understand that we must notify the Service in writing if we </w:t>
      </w:r>
      <w:r w:rsidR="006E5AED" w:rsidRPr="0077298C">
        <w:rPr>
          <w:rFonts w:ascii="Garamond" w:hAnsi="Garamond"/>
          <w:bCs/>
        </w:rPr>
        <w:t>establish a negotiated</w:t>
      </w:r>
      <w:r w:rsidRPr="0077298C">
        <w:rPr>
          <w:rFonts w:ascii="Garamond" w:hAnsi="Garamond"/>
          <w:bCs/>
        </w:rPr>
        <w:t xml:space="preserve"> rate with our cognizant agency at any point during the award period.  We understand that additional Federal funds may not be available to support an unexpected increase in indirect costs during the project period and </w:t>
      </w:r>
      <w:r w:rsidR="003D5EF0" w:rsidRPr="0077298C">
        <w:rPr>
          <w:rFonts w:ascii="Garamond" w:hAnsi="Garamond"/>
          <w:bCs/>
        </w:rPr>
        <w:t xml:space="preserve">that </w:t>
      </w:r>
      <w:r w:rsidRPr="0077298C">
        <w:rPr>
          <w:rFonts w:ascii="Garamond" w:hAnsi="Garamond"/>
          <w:bCs/>
        </w:rPr>
        <w:t>such changes are subject to review, negotiation, and prior approval by the Service.</w:t>
      </w:r>
    </w:p>
    <w:p w14:paraId="0D5C0133" w14:textId="6AD7D341" w:rsidR="00F45C68" w:rsidRPr="0077298C" w:rsidRDefault="00F45C68" w:rsidP="006A6278">
      <w:pPr>
        <w:pStyle w:val="ListParagraph"/>
        <w:numPr>
          <w:ilvl w:val="0"/>
          <w:numId w:val="5"/>
        </w:numPr>
        <w:spacing w:after="240"/>
        <w:rPr>
          <w:rFonts w:ascii="Garamond" w:hAnsi="Garamond"/>
        </w:rPr>
      </w:pPr>
      <w:r w:rsidRPr="0077298C">
        <w:rPr>
          <w:rFonts w:ascii="Garamond" w:hAnsi="Garamond"/>
        </w:rPr>
        <w:t>A [</w:t>
      </w:r>
      <w:r w:rsidRPr="0077298C">
        <w:rPr>
          <w:rFonts w:ascii="Garamond" w:hAnsi="Garamond"/>
          <w:highlight w:val="lightGray"/>
        </w:rPr>
        <w:t>insert your organization type</w:t>
      </w:r>
      <w:r w:rsidRPr="0077298C">
        <w:rPr>
          <w:rFonts w:ascii="Garamond" w:hAnsi="Garamond"/>
        </w:rPr>
        <w:t>] that will charge all costs directly.</w:t>
      </w:r>
    </w:p>
    <w:p w14:paraId="51D7BA47" w14:textId="77777777" w:rsidR="006829F9" w:rsidRPr="0077298C" w:rsidRDefault="00E245C6" w:rsidP="006829F9">
      <w:pPr>
        <w:pStyle w:val="Heading4"/>
        <w:rPr>
          <w:rFonts w:ascii="Garamond" w:hAnsi="Garamond"/>
          <w:sz w:val="24"/>
          <w:szCs w:val="24"/>
        </w:rPr>
      </w:pPr>
      <w:r w:rsidRPr="0077298C">
        <w:rPr>
          <w:rFonts w:ascii="Garamond" w:hAnsi="Garamond"/>
          <w:sz w:val="24"/>
          <w:szCs w:val="24"/>
        </w:rPr>
        <w:t>Conflict of Interest Disclosure</w:t>
      </w:r>
    </w:p>
    <w:p w14:paraId="7A898C10" w14:textId="6F3CFC5D" w:rsidR="003067FE" w:rsidRPr="0077298C" w:rsidRDefault="00E245C6" w:rsidP="006829F9">
      <w:pPr>
        <w:pStyle w:val="ListParagraph"/>
        <w:spacing w:after="240"/>
        <w:rPr>
          <w:rFonts w:ascii="Garamond" w:hAnsi="Garamond"/>
          <w:lang w:val="en"/>
        </w:rPr>
      </w:pPr>
      <w:r w:rsidRPr="0077298C">
        <w:rPr>
          <w:rFonts w:ascii="Garamond" w:hAnsi="Garamond"/>
          <w:lang w:val="en"/>
        </w:rPr>
        <w:t xml:space="preserve">Applicants must </w:t>
      </w:r>
      <w:r w:rsidR="002C2876" w:rsidRPr="0077298C">
        <w:rPr>
          <w:rFonts w:ascii="Garamond" w:hAnsi="Garamond"/>
          <w:lang w:val="en"/>
        </w:rPr>
        <w:t>state</w:t>
      </w:r>
      <w:r w:rsidRPr="0077298C">
        <w:rPr>
          <w:rFonts w:ascii="Garamond" w:hAnsi="Garamond"/>
          <w:lang w:val="en"/>
        </w:rPr>
        <w:t xml:space="preserve"> </w:t>
      </w:r>
      <w:r w:rsidR="002C2876" w:rsidRPr="0077298C">
        <w:rPr>
          <w:rFonts w:ascii="Garamond" w:hAnsi="Garamond"/>
          <w:lang w:val="en"/>
        </w:rPr>
        <w:t>in the</w:t>
      </w:r>
      <w:r w:rsidR="004C2430" w:rsidRPr="0077298C">
        <w:rPr>
          <w:rFonts w:ascii="Garamond" w:hAnsi="Garamond"/>
          <w:lang w:val="en"/>
        </w:rPr>
        <w:t>ir</w:t>
      </w:r>
      <w:r w:rsidR="002C2876" w:rsidRPr="0077298C">
        <w:rPr>
          <w:rFonts w:ascii="Garamond" w:hAnsi="Garamond"/>
          <w:lang w:val="en"/>
        </w:rPr>
        <w:t xml:space="preserve"> application if</w:t>
      </w:r>
      <w:r w:rsidRPr="0077298C">
        <w:rPr>
          <w:rFonts w:ascii="Garamond" w:hAnsi="Garamond"/>
          <w:lang w:val="en"/>
        </w:rPr>
        <w:t xml:space="preserve"> any actual or potential conflict of interest </w:t>
      </w:r>
      <w:r w:rsidR="002C2876" w:rsidRPr="0077298C">
        <w:rPr>
          <w:rFonts w:ascii="Garamond" w:hAnsi="Garamond"/>
          <w:lang w:val="en"/>
        </w:rPr>
        <w:t xml:space="preserve">exists at the time of </w:t>
      </w:r>
      <w:r w:rsidR="004C2430" w:rsidRPr="0077298C">
        <w:rPr>
          <w:rFonts w:ascii="Garamond" w:hAnsi="Garamond"/>
          <w:lang w:val="en"/>
        </w:rPr>
        <w:t>submission</w:t>
      </w:r>
      <w:r w:rsidRPr="0077298C">
        <w:rPr>
          <w:rFonts w:ascii="Garamond" w:hAnsi="Garamond"/>
          <w:lang w:val="en"/>
        </w:rPr>
        <w:t xml:space="preserve">.  Conflicts of interest include any relationship or matter that might place the recipient, </w:t>
      </w:r>
      <w:r w:rsidR="00EE368A" w:rsidRPr="0077298C">
        <w:rPr>
          <w:rFonts w:ascii="Garamond" w:hAnsi="Garamond"/>
          <w:lang w:val="en"/>
        </w:rPr>
        <w:t>including</w:t>
      </w:r>
      <w:r w:rsidRPr="0077298C">
        <w:rPr>
          <w:rFonts w:ascii="Garamond" w:hAnsi="Garamond"/>
          <w:lang w:val="en"/>
        </w:rPr>
        <w:t xml:space="preserve"> their employees and </w:t>
      </w:r>
      <w:proofErr w:type="spellStart"/>
      <w:r w:rsidRPr="0077298C">
        <w:rPr>
          <w:rFonts w:ascii="Garamond" w:hAnsi="Garamond"/>
          <w:lang w:val="en"/>
        </w:rPr>
        <w:t>subrecipients</w:t>
      </w:r>
      <w:proofErr w:type="spellEnd"/>
      <w:r w:rsidRPr="0077298C">
        <w:rPr>
          <w:rFonts w:ascii="Garamond" w:hAnsi="Garamond"/>
          <w:lang w:val="en"/>
        </w:rPr>
        <w:t>,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w:t>
      </w:r>
      <w:r w:rsidR="002C2876" w:rsidRPr="0077298C">
        <w:rPr>
          <w:rFonts w:ascii="Garamond" w:hAnsi="Garamond"/>
          <w:lang w:val="en"/>
        </w:rPr>
        <w:t xml:space="preserve">; and decision-making authority related to </w:t>
      </w:r>
      <w:r w:rsidR="0055191A" w:rsidRPr="0077298C">
        <w:rPr>
          <w:rFonts w:ascii="Garamond" w:hAnsi="Garamond"/>
          <w:lang w:val="en"/>
        </w:rPr>
        <w:t>the proposed project</w:t>
      </w:r>
      <w:r w:rsidRPr="0077298C">
        <w:rPr>
          <w:rFonts w:ascii="Garamond" w:hAnsi="Garamond"/>
          <w:lang w:val="en"/>
        </w:rPr>
        <w:t xml:space="preserve">.  Conflicts of interest </w:t>
      </w:r>
      <w:r w:rsidR="002C2876" w:rsidRPr="0077298C">
        <w:rPr>
          <w:rFonts w:ascii="Garamond" w:hAnsi="Garamond"/>
          <w:lang w:val="en"/>
        </w:rPr>
        <w:t>are those circumstances</w:t>
      </w:r>
      <w:r w:rsidRPr="0077298C">
        <w:rPr>
          <w:rFonts w:ascii="Garamond" w:hAnsi="Garamond"/>
          <w:lang w:val="en"/>
        </w:rPr>
        <w:t xml:space="preserve"> </w:t>
      </w:r>
      <w:r w:rsidR="002C2876" w:rsidRPr="0077298C">
        <w:rPr>
          <w:rFonts w:ascii="Garamond" w:hAnsi="Garamond"/>
          <w:lang w:val="en"/>
        </w:rPr>
        <w:t xml:space="preserve">real or perceived </w:t>
      </w:r>
      <w:r w:rsidRPr="0077298C">
        <w:rPr>
          <w:rFonts w:ascii="Garamond" w:hAnsi="Garamond"/>
          <w:lang w:val="en"/>
        </w:rPr>
        <w:t xml:space="preserve">that would cause a reasonable person with knowledge of the relevant facts to question the impartiality of the applicant, </w:t>
      </w:r>
      <w:r w:rsidR="002C2876" w:rsidRPr="0077298C">
        <w:rPr>
          <w:rFonts w:ascii="Garamond" w:hAnsi="Garamond"/>
          <w:lang w:val="en"/>
        </w:rPr>
        <w:t xml:space="preserve">or </w:t>
      </w:r>
      <w:r w:rsidRPr="0077298C">
        <w:rPr>
          <w:rFonts w:ascii="Garamond" w:hAnsi="Garamond"/>
          <w:lang w:val="en"/>
        </w:rPr>
        <w:t>the applicant’s employees</w:t>
      </w:r>
      <w:r w:rsidR="002C2876" w:rsidRPr="0077298C">
        <w:rPr>
          <w:rFonts w:ascii="Garamond" w:hAnsi="Garamond"/>
          <w:lang w:val="en"/>
        </w:rPr>
        <w:t xml:space="preserve"> or</w:t>
      </w:r>
      <w:r w:rsidRPr="0077298C">
        <w:rPr>
          <w:rFonts w:ascii="Garamond" w:hAnsi="Garamond"/>
          <w:lang w:val="en"/>
        </w:rPr>
        <w:t xml:space="preserve"> </w:t>
      </w:r>
      <w:proofErr w:type="spellStart"/>
      <w:r w:rsidRPr="0077298C">
        <w:rPr>
          <w:rFonts w:ascii="Garamond" w:hAnsi="Garamond"/>
          <w:lang w:val="en"/>
        </w:rPr>
        <w:t>subrecipients</w:t>
      </w:r>
      <w:proofErr w:type="spellEnd"/>
      <w:r w:rsidR="00EE368A" w:rsidRPr="0077298C">
        <w:rPr>
          <w:rFonts w:ascii="Garamond" w:hAnsi="Garamond"/>
          <w:lang w:val="en"/>
        </w:rPr>
        <w:t>,</w:t>
      </w:r>
      <w:r w:rsidRPr="0077298C">
        <w:rPr>
          <w:rFonts w:ascii="Garamond" w:hAnsi="Garamond"/>
          <w:lang w:val="en"/>
        </w:rPr>
        <w:t xml:space="preserve"> in </w:t>
      </w:r>
      <w:r w:rsidR="002C2876" w:rsidRPr="0077298C">
        <w:rPr>
          <w:rFonts w:ascii="Garamond" w:hAnsi="Garamond"/>
          <w:lang w:val="en"/>
        </w:rPr>
        <w:t xml:space="preserve">matters pertaining to the </w:t>
      </w:r>
      <w:r w:rsidR="0055191A" w:rsidRPr="0077298C">
        <w:rPr>
          <w:rFonts w:ascii="Garamond" w:hAnsi="Garamond"/>
          <w:lang w:val="en"/>
        </w:rPr>
        <w:t>proposed project</w:t>
      </w:r>
      <w:r w:rsidRPr="0077298C">
        <w:rPr>
          <w:rFonts w:ascii="Garamond" w:hAnsi="Garamond"/>
          <w:lang w:val="en"/>
        </w:rPr>
        <w:t>.</w:t>
      </w:r>
      <w:r w:rsidR="003067FE" w:rsidRPr="0077298C">
        <w:rPr>
          <w:rFonts w:ascii="Garamond" w:hAnsi="Garamond"/>
          <w:lang w:val="en"/>
        </w:rPr>
        <w:t xml:space="preserve">  Applicants may not solicit, obtain, or use non-public information that may be of competitive interest to the entity, including information regarding the funding opportunity, evaluation, award, or administration of an award to the entity.  </w:t>
      </w:r>
      <w:r w:rsidRPr="0077298C">
        <w:rPr>
          <w:rFonts w:ascii="Garamond" w:hAnsi="Garamond"/>
          <w:lang w:val="en"/>
        </w:rPr>
        <w:t xml:space="preserve">Applicants must </w:t>
      </w:r>
      <w:r w:rsidRPr="0077298C">
        <w:rPr>
          <w:rFonts w:ascii="Garamond" w:hAnsi="Garamond"/>
          <w:lang w:val="en"/>
        </w:rPr>
        <w:lastRenderedPageBreak/>
        <w:t xml:space="preserve">notify the Service in writing </w:t>
      </w:r>
      <w:r w:rsidR="00EE368A" w:rsidRPr="0077298C">
        <w:rPr>
          <w:rFonts w:ascii="Garamond" w:hAnsi="Garamond"/>
          <w:lang w:val="en"/>
        </w:rPr>
        <w:t xml:space="preserve">in their application </w:t>
      </w:r>
      <w:r w:rsidRPr="0077298C">
        <w:rPr>
          <w:rFonts w:ascii="Garamond" w:hAnsi="Garamond"/>
          <w:lang w:val="en"/>
        </w:rPr>
        <w:t xml:space="preserve">if any </w:t>
      </w:r>
      <w:r w:rsidR="0081434C" w:rsidRPr="0077298C">
        <w:rPr>
          <w:rFonts w:ascii="Garamond" w:hAnsi="Garamond"/>
          <w:lang w:val="en"/>
        </w:rPr>
        <w:t>employees</w:t>
      </w:r>
      <w:r w:rsidRPr="0077298C">
        <w:rPr>
          <w:rFonts w:ascii="Garamond" w:hAnsi="Garamond"/>
          <w:lang w:val="en"/>
        </w:rPr>
        <w:t xml:space="preserve">, including </w:t>
      </w:r>
      <w:proofErr w:type="spellStart"/>
      <w:r w:rsidRPr="0077298C">
        <w:rPr>
          <w:rFonts w:ascii="Garamond" w:hAnsi="Garamond"/>
          <w:lang w:val="en"/>
        </w:rPr>
        <w:t>subrecipient</w:t>
      </w:r>
      <w:proofErr w:type="spellEnd"/>
      <w:r w:rsidRPr="0077298C">
        <w:rPr>
          <w:rFonts w:ascii="Garamond" w:hAnsi="Garamond"/>
          <w:lang w:val="en"/>
        </w:rPr>
        <w:t xml:space="preserve"> and contractor personnel, are related to, married to, or have a close personal relationship with any Federal employee in the </w:t>
      </w:r>
      <w:r w:rsidR="00984C03" w:rsidRPr="0077298C">
        <w:rPr>
          <w:rFonts w:ascii="Garamond" w:hAnsi="Garamond"/>
          <w:lang w:val="en"/>
        </w:rPr>
        <w:t xml:space="preserve">Federal </w:t>
      </w:r>
      <w:r w:rsidRPr="0077298C">
        <w:rPr>
          <w:rFonts w:ascii="Garamond" w:hAnsi="Garamond"/>
          <w:lang w:val="en"/>
        </w:rPr>
        <w:t xml:space="preserve">program </w:t>
      </w:r>
      <w:r w:rsidR="00984C03" w:rsidRPr="0077298C">
        <w:rPr>
          <w:rFonts w:ascii="Garamond" w:hAnsi="Garamond"/>
          <w:lang w:val="en"/>
        </w:rPr>
        <w:t>receiving this application</w:t>
      </w:r>
      <w:r w:rsidRPr="0077298C">
        <w:rPr>
          <w:rFonts w:ascii="Garamond" w:hAnsi="Garamond"/>
          <w:lang w:val="en"/>
        </w:rPr>
        <w:t xml:space="preserve"> or who otherwise may be involved in </w:t>
      </w:r>
      <w:r w:rsidR="00EE368A" w:rsidRPr="0077298C">
        <w:rPr>
          <w:rFonts w:ascii="Garamond" w:hAnsi="Garamond"/>
          <w:lang w:val="en"/>
        </w:rPr>
        <w:t>the review and selection of their</w:t>
      </w:r>
      <w:r w:rsidRPr="0077298C">
        <w:rPr>
          <w:rFonts w:ascii="Garamond" w:hAnsi="Garamond"/>
          <w:lang w:val="en"/>
        </w:rPr>
        <w:t xml:space="preserve"> proposal.</w:t>
      </w:r>
      <w:r w:rsidR="0081434C" w:rsidRPr="0077298C">
        <w:rPr>
          <w:rFonts w:ascii="Garamond" w:hAnsi="Garamond"/>
          <w:lang w:val="en"/>
        </w:rPr>
        <w:t xml:space="preserve">  The term employee means any individual to be engaged in the performance of work pursuant to the Federal award application.  </w:t>
      </w:r>
      <w:r w:rsidR="003067FE" w:rsidRPr="0077298C">
        <w:rPr>
          <w:rFonts w:ascii="Garamond" w:hAnsi="Garamond"/>
          <w:lang w:val="en"/>
        </w:rPr>
        <w:t>Applicants may not have a former Federal employee as a key project official, or in any other substantial role for the proposed project, whose participation</w:t>
      </w:r>
      <w:r w:rsidR="00A4240B" w:rsidRPr="0077298C">
        <w:rPr>
          <w:rFonts w:ascii="Garamond" w:hAnsi="Garamond"/>
          <w:lang w:val="en"/>
        </w:rPr>
        <w:t xml:space="preserve"> puts</w:t>
      </w:r>
      <w:r w:rsidR="003067FE" w:rsidRPr="0077298C">
        <w:rPr>
          <w:rFonts w:ascii="Garamond" w:hAnsi="Garamond"/>
          <w:lang w:val="en"/>
        </w:rPr>
        <w:t xml:space="preserve"> them out of compliance with the legal authorities addressing post-Government employment restrictions.  See the U.S. Office of Government Ethic’s website at </w:t>
      </w:r>
      <w:hyperlink r:id="rId32" w:history="1">
        <w:r w:rsidR="00F3640E" w:rsidRPr="00AE02CB">
          <w:rPr>
            <w:rStyle w:val="Hyperlink"/>
            <w:rFonts w:ascii="Garamond" w:hAnsi="Garamond"/>
            <w:lang w:val="en"/>
          </w:rPr>
          <w:t>https://oge.gov/</w:t>
        </w:r>
      </w:hyperlink>
      <w:r w:rsidR="003067FE" w:rsidRPr="0077298C">
        <w:rPr>
          <w:rFonts w:ascii="Garamond" w:hAnsi="Garamond"/>
          <w:lang w:val="en"/>
        </w:rPr>
        <w:t xml:space="preserve"> for more information on these restrictions.  </w:t>
      </w:r>
      <w:r w:rsidR="00DF73F1" w:rsidRPr="0077298C">
        <w:rPr>
          <w:rFonts w:ascii="Garamond" w:hAnsi="Garamond"/>
          <w:lang w:val="en"/>
        </w:rPr>
        <w:t xml:space="preserve">The Service will examine each conflict of interest disclosure based on its particular facts and the nature of the proposed </w:t>
      </w:r>
      <w:r w:rsidR="00FC76E6" w:rsidRPr="0077298C">
        <w:rPr>
          <w:rFonts w:ascii="Garamond" w:hAnsi="Garamond"/>
          <w:lang w:val="en"/>
        </w:rPr>
        <w:t xml:space="preserve">project </w:t>
      </w:r>
      <w:r w:rsidR="00DF73F1" w:rsidRPr="0077298C">
        <w:rPr>
          <w:rFonts w:ascii="Garamond" w:hAnsi="Garamond"/>
          <w:lang w:val="en"/>
        </w:rPr>
        <w:t xml:space="preserve">and will determine whether a significant potential conflict exists.  If it does, the Service may work with the applicant determine an appropriate resolution.  </w:t>
      </w:r>
      <w:r w:rsidRPr="0077298C">
        <w:rPr>
          <w:rFonts w:ascii="Garamond" w:hAnsi="Garamond"/>
          <w:lang w:val="en"/>
        </w:rPr>
        <w:t xml:space="preserve">Failure to disclose and resolve conflicts of interest in a manner that satisfies the Service may result in the </w:t>
      </w:r>
      <w:r w:rsidR="005F0A30" w:rsidRPr="0077298C">
        <w:rPr>
          <w:rFonts w:ascii="Garamond" w:hAnsi="Garamond"/>
          <w:lang w:val="en"/>
        </w:rPr>
        <w:t>rejection or disqualification of the application</w:t>
      </w:r>
      <w:r w:rsidRPr="0077298C">
        <w:rPr>
          <w:rFonts w:ascii="Garamond" w:hAnsi="Garamond"/>
          <w:lang w:val="en"/>
        </w:rPr>
        <w:t>.</w:t>
      </w:r>
    </w:p>
    <w:p w14:paraId="2F4818C8" w14:textId="77777777" w:rsidR="006829F9" w:rsidRPr="0077298C" w:rsidRDefault="00092737" w:rsidP="006829F9">
      <w:pPr>
        <w:pStyle w:val="Heading4"/>
        <w:rPr>
          <w:rFonts w:ascii="Garamond" w:hAnsi="Garamond"/>
          <w:sz w:val="24"/>
          <w:szCs w:val="24"/>
        </w:rPr>
      </w:pPr>
      <w:r w:rsidRPr="0077298C">
        <w:rPr>
          <w:rFonts w:ascii="Garamond" w:hAnsi="Garamond"/>
          <w:sz w:val="24"/>
          <w:szCs w:val="24"/>
        </w:rPr>
        <w:t>S</w:t>
      </w:r>
      <w:r w:rsidR="006829F9" w:rsidRPr="0077298C">
        <w:rPr>
          <w:rFonts w:ascii="Garamond" w:hAnsi="Garamond"/>
          <w:sz w:val="24"/>
          <w:szCs w:val="24"/>
        </w:rPr>
        <w:t>ingle Audit Reporting Statement</w:t>
      </w:r>
    </w:p>
    <w:p w14:paraId="2F3295C0" w14:textId="033DD9D1" w:rsidR="00092737" w:rsidRPr="0077298C" w:rsidRDefault="00092737" w:rsidP="006829F9">
      <w:pPr>
        <w:pStyle w:val="BodyText"/>
        <w:spacing w:after="240"/>
        <w:ind w:left="720"/>
        <w:jc w:val="left"/>
        <w:rPr>
          <w:rFonts w:ascii="Garamond" w:hAnsi="Garamond"/>
          <w:b/>
          <w:sz w:val="24"/>
        </w:rPr>
      </w:pPr>
      <w:r w:rsidRPr="0077298C">
        <w:rPr>
          <w:rFonts w:ascii="Garamond" w:hAnsi="Garamond"/>
          <w:sz w:val="24"/>
        </w:rPr>
        <w:t xml:space="preserve">All U.S. states, local governments, federally recognized Indian tribal governments, and non-profit organizations expending $750,000 USD or more in Federal award funds in </w:t>
      </w:r>
      <w:r w:rsidR="009F1254" w:rsidRPr="0077298C">
        <w:rPr>
          <w:rFonts w:ascii="Garamond" w:hAnsi="Garamond"/>
          <w:sz w:val="24"/>
        </w:rPr>
        <w:t xml:space="preserve">the applicant’s </w:t>
      </w:r>
      <w:r w:rsidRPr="0077298C">
        <w:rPr>
          <w:rFonts w:ascii="Garamond" w:hAnsi="Garamond"/>
          <w:sz w:val="24"/>
        </w:rPr>
        <w:t xml:space="preserve">fiscal year must submit a Single Audit report for that year through the </w:t>
      </w:r>
      <w:hyperlink r:id="rId33" w:history="1">
        <w:r w:rsidRPr="0077298C">
          <w:rPr>
            <w:rStyle w:val="Hyperlink"/>
            <w:rFonts w:ascii="Garamond" w:hAnsi="Garamond"/>
            <w:sz w:val="24"/>
          </w:rPr>
          <w:t>Federal Audit Clearinghouse’s Internet Data Entry System</w:t>
        </w:r>
      </w:hyperlink>
      <w:r w:rsidRPr="0077298C">
        <w:rPr>
          <w:rFonts w:ascii="Garamond" w:hAnsi="Garamond"/>
          <w:sz w:val="24"/>
        </w:rPr>
        <w:t xml:space="preserve">. </w:t>
      </w:r>
      <w:r w:rsidR="00BC3066" w:rsidRPr="0077298C">
        <w:rPr>
          <w:rFonts w:ascii="Garamond" w:hAnsi="Garamond"/>
          <w:sz w:val="24"/>
        </w:rPr>
        <w:t xml:space="preserve"> </w:t>
      </w:r>
      <w:r w:rsidRPr="0077298C">
        <w:rPr>
          <w:rFonts w:ascii="Garamond" w:hAnsi="Garamond"/>
          <w:sz w:val="24"/>
        </w:rPr>
        <w:t>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w:t>
      </w:r>
      <w:r w:rsidR="00173E8E" w:rsidRPr="0077298C">
        <w:rPr>
          <w:rFonts w:ascii="Garamond" w:hAnsi="Garamond"/>
          <w:sz w:val="24"/>
        </w:rPr>
        <w:t xml:space="preserve">, provide the EIN associated with that report and state if it is available through the </w:t>
      </w:r>
      <w:hyperlink r:id="rId34" w:history="1">
        <w:r w:rsidR="00173E8E" w:rsidRPr="0077298C">
          <w:rPr>
            <w:rStyle w:val="Hyperlink"/>
            <w:rFonts w:ascii="Garamond" w:hAnsi="Garamond"/>
            <w:sz w:val="24"/>
          </w:rPr>
          <w:t>Federal Audit Clearinghouse</w:t>
        </w:r>
      </w:hyperlink>
      <w:r w:rsidR="00173E8E" w:rsidRPr="0077298C">
        <w:rPr>
          <w:rFonts w:ascii="Garamond" w:hAnsi="Garamond"/>
          <w:sz w:val="24"/>
        </w:rPr>
        <w:t xml:space="preserve"> website.</w:t>
      </w:r>
    </w:p>
    <w:p w14:paraId="5CE26FF0" w14:textId="77777777" w:rsidR="006829F9" w:rsidRPr="0077298C" w:rsidRDefault="00173E8E" w:rsidP="006829F9">
      <w:pPr>
        <w:pStyle w:val="Heading4"/>
        <w:rPr>
          <w:rFonts w:ascii="Garamond" w:hAnsi="Garamond"/>
          <w:sz w:val="24"/>
          <w:szCs w:val="24"/>
        </w:rPr>
      </w:pPr>
      <w:r w:rsidRPr="0077298C">
        <w:rPr>
          <w:rFonts w:ascii="Garamond" w:hAnsi="Garamond"/>
          <w:sz w:val="24"/>
          <w:szCs w:val="24"/>
        </w:rPr>
        <w:t>C</w:t>
      </w:r>
      <w:r w:rsidR="006829F9" w:rsidRPr="0077298C">
        <w:rPr>
          <w:rFonts w:ascii="Garamond" w:hAnsi="Garamond"/>
          <w:sz w:val="24"/>
          <w:szCs w:val="24"/>
        </w:rPr>
        <w:t>ertification Regarding Lobbying</w:t>
      </w:r>
    </w:p>
    <w:p w14:paraId="66272DCA" w14:textId="7CBE1243" w:rsidR="00B23C23" w:rsidRPr="0077298C" w:rsidRDefault="00C031CF" w:rsidP="006829F9">
      <w:pPr>
        <w:pStyle w:val="BodyText"/>
        <w:spacing w:after="240"/>
        <w:ind w:left="720"/>
        <w:jc w:val="left"/>
        <w:rPr>
          <w:rFonts w:ascii="Garamond" w:hAnsi="Garamond"/>
          <w:sz w:val="24"/>
        </w:rPr>
      </w:pPr>
      <w:r w:rsidRPr="0077298C">
        <w:rPr>
          <w:rFonts w:ascii="Garamond" w:hAnsi="Garamond"/>
          <w:sz w:val="24"/>
        </w:rPr>
        <w:t xml:space="preserve">Applicants </w:t>
      </w:r>
      <w:r w:rsidR="00B23C23" w:rsidRPr="0077298C">
        <w:rPr>
          <w:rFonts w:ascii="Garamond" w:hAnsi="Garamond"/>
          <w:sz w:val="24"/>
        </w:rPr>
        <w:t xml:space="preserve">requesting more than $100,000 in Federal funding </w:t>
      </w:r>
      <w:r w:rsidRPr="0077298C">
        <w:rPr>
          <w:rFonts w:ascii="Garamond" w:hAnsi="Garamond"/>
          <w:sz w:val="24"/>
        </w:rPr>
        <w:t xml:space="preserve">must certify to the statements in </w:t>
      </w:r>
      <w:hyperlink r:id="rId35" w:history="1">
        <w:r w:rsidRPr="0077298C">
          <w:rPr>
            <w:rStyle w:val="Hyperlink"/>
            <w:rFonts w:ascii="Garamond" w:hAnsi="Garamond"/>
            <w:sz w:val="24"/>
            <w:shd w:val="clear" w:color="auto" w:fill="FFFFFF"/>
          </w:rPr>
          <w:t>43 CFR Part 18, Appendix A-Certification Regarding Lobbying</w:t>
        </w:r>
      </w:hyperlink>
      <w:r w:rsidRPr="0077298C">
        <w:rPr>
          <w:rStyle w:val="Hyperlink"/>
          <w:rFonts w:ascii="Garamond" w:hAnsi="Garamond"/>
          <w:sz w:val="24"/>
          <w:shd w:val="clear" w:color="auto" w:fill="FFFFFF"/>
        </w:rPr>
        <w:t>.</w:t>
      </w:r>
      <w:r w:rsidRPr="0077298C">
        <w:rPr>
          <w:rFonts w:ascii="Garamond" w:hAnsi="Garamond"/>
          <w:sz w:val="24"/>
        </w:rPr>
        <w:t xml:space="preserve"> </w:t>
      </w:r>
      <w:r w:rsidR="00B23C23" w:rsidRPr="0077298C">
        <w:rPr>
          <w:rFonts w:ascii="Garamond" w:hAnsi="Garamond"/>
          <w:sz w:val="24"/>
        </w:rPr>
        <w:t xml:space="preserve"> </w:t>
      </w:r>
      <w:r w:rsidR="00E245C6" w:rsidRPr="0077298C">
        <w:rPr>
          <w:rFonts w:ascii="Garamond" w:hAnsi="Garamond"/>
          <w:sz w:val="24"/>
        </w:rPr>
        <w:t>If this application requests more than $100,000 in Federal funds</w:t>
      </w:r>
      <w:r w:rsidR="00B23C23" w:rsidRPr="0077298C">
        <w:rPr>
          <w:rFonts w:ascii="Garamond" w:hAnsi="Garamond"/>
          <w:sz w:val="24"/>
        </w:rPr>
        <w:t xml:space="preserve">, </w:t>
      </w:r>
      <w:r w:rsidR="00756430" w:rsidRPr="0077298C">
        <w:rPr>
          <w:rFonts w:ascii="Garamond" w:hAnsi="Garamond"/>
          <w:sz w:val="24"/>
        </w:rPr>
        <w:t xml:space="preserve">the Authorized Official’s </w:t>
      </w:r>
      <w:r w:rsidR="00264210" w:rsidRPr="0077298C">
        <w:rPr>
          <w:rFonts w:ascii="Garamond" w:hAnsi="Garamond"/>
          <w:sz w:val="24"/>
        </w:rPr>
        <w:t xml:space="preserve">signature on the appropriate </w:t>
      </w:r>
      <w:hyperlink w:anchor="_SF-424,_Application_for" w:history="1">
        <w:r w:rsidR="00264210" w:rsidRPr="0077298C">
          <w:rPr>
            <w:rStyle w:val="Hyperlink"/>
            <w:rFonts w:ascii="Garamond" w:hAnsi="Garamond"/>
            <w:sz w:val="24"/>
          </w:rPr>
          <w:t>SF-</w:t>
        </w:r>
        <w:r w:rsidR="00756430" w:rsidRPr="0077298C">
          <w:rPr>
            <w:rStyle w:val="Hyperlink"/>
            <w:rFonts w:ascii="Garamond" w:hAnsi="Garamond"/>
            <w:sz w:val="24"/>
          </w:rPr>
          <w:t>424</w:t>
        </w:r>
        <w:r w:rsidR="005C6FDD" w:rsidRPr="0077298C">
          <w:rPr>
            <w:rStyle w:val="Hyperlink"/>
            <w:rFonts w:ascii="Garamond" w:hAnsi="Garamond"/>
            <w:sz w:val="24"/>
          </w:rPr>
          <w:t>,</w:t>
        </w:r>
        <w:r w:rsidR="00756430" w:rsidRPr="0077298C">
          <w:rPr>
            <w:rStyle w:val="Hyperlink"/>
            <w:rFonts w:ascii="Garamond" w:hAnsi="Garamond"/>
            <w:sz w:val="24"/>
          </w:rPr>
          <w:t xml:space="preserve"> Application for Federal Assistance</w:t>
        </w:r>
      </w:hyperlink>
      <w:r w:rsidR="00756430" w:rsidRPr="0077298C">
        <w:rPr>
          <w:rFonts w:ascii="Garamond" w:hAnsi="Garamond"/>
          <w:sz w:val="24"/>
        </w:rPr>
        <w:t xml:space="preserve"> form also represents the entity’s certification of the statements in 43 CFR Part 18, Appendix A.</w:t>
      </w:r>
    </w:p>
    <w:p w14:paraId="5D39B5C7" w14:textId="77777777" w:rsidR="006829F9" w:rsidRPr="0077298C" w:rsidRDefault="00B23C23" w:rsidP="006829F9">
      <w:pPr>
        <w:pStyle w:val="Heading4"/>
        <w:rPr>
          <w:rFonts w:ascii="Garamond" w:hAnsi="Garamond" w:cstheme="minorHAnsi"/>
          <w:sz w:val="24"/>
          <w:szCs w:val="24"/>
        </w:rPr>
      </w:pPr>
      <w:r w:rsidRPr="0077298C">
        <w:rPr>
          <w:rFonts w:ascii="Garamond" w:hAnsi="Garamond"/>
          <w:sz w:val="24"/>
          <w:szCs w:val="24"/>
        </w:rPr>
        <w:t>Disclosure of Lobbying Activities</w:t>
      </w:r>
    </w:p>
    <w:p w14:paraId="7579E0B1" w14:textId="37393B17" w:rsidR="00D05DF4" w:rsidRPr="0077298C" w:rsidRDefault="00B23C23" w:rsidP="006829F9">
      <w:pPr>
        <w:pStyle w:val="BodyText"/>
        <w:spacing w:after="240"/>
        <w:ind w:left="720"/>
        <w:jc w:val="left"/>
        <w:rPr>
          <w:rFonts w:ascii="Garamond" w:hAnsi="Garamond" w:cstheme="minorHAnsi"/>
          <w:sz w:val="24"/>
        </w:rPr>
      </w:pPr>
      <w:r w:rsidRPr="0077298C">
        <w:rPr>
          <w:rFonts w:ascii="Garamond" w:hAnsi="Garamond"/>
          <w:sz w:val="24"/>
          <w:lang w:val="en"/>
        </w:rPr>
        <w:t>A</w:t>
      </w:r>
      <w:r w:rsidR="00596467" w:rsidRPr="0077298C">
        <w:rPr>
          <w:rFonts w:ascii="Garamond" w:hAnsi="Garamond"/>
          <w:sz w:val="24"/>
          <w:lang w:val="en"/>
        </w:rPr>
        <w:t>pplicant</w:t>
      </w:r>
      <w:r w:rsidR="00176D72" w:rsidRPr="0077298C">
        <w:rPr>
          <w:rFonts w:ascii="Garamond" w:hAnsi="Garamond"/>
          <w:sz w:val="24"/>
          <w:lang w:val="en"/>
        </w:rPr>
        <w:t>s</w:t>
      </w:r>
      <w:r w:rsidR="00967BE2" w:rsidRPr="0077298C">
        <w:rPr>
          <w:rFonts w:ascii="Garamond" w:hAnsi="Garamond"/>
          <w:sz w:val="24"/>
          <w:lang w:val="en"/>
        </w:rPr>
        <w:t xml:space="preserve"> </w:t>
      </w:r>
      <w:r w:rsidR="00176D72" w:rsidRPr="0077298C">
        <w:rPr>
          <w:rFonts w:ascii="Garamond" w:hAnsi="Garamond"/>
          <w:sz w:val="24"/>
          <w:lang w:val="en"/>
        </w:rPr>
        <w:t xml:space="preserve">and </w:t>
      </w:r>
      <w:r w:rsidR="00596467" w:rsidRPr="0077298C">
        <w:rPr>
          <w:rFonts w:ascii="Garamond" w:hAnsi="Garamond"/>
          <w:sz w:val="24"/>
          <w:lang w:val="en"/>
        </w:rPr>
        <w:t>recipient</w:t>
      </w:r>
      <w:r w:rsidR="00176D72" w:rsidRPr="0077298C">
        <w:rPr>
          <w:rFonts w:ascii="Garamond" w:hAnsi="Garamond"/>
          <w:sz w:val="24"/>
          <w:lang w:val="en"/>
        </w:rPr>
        <w:t>s</w:t>
      </w:r>
      <w:r w:rsidR="00596467" w:rsidRPr="0077298C">
        <w:rPr>
          <w:rFonts w:ascii="Garamond" w:hAnsi="Garamond"/>
          <w:sz w:val="24"/>
          <w:lang w:val="en"/>
        </w:rPr>
        <w:t xml:space="preserve"> must not use any </w:t>
      </w:r>
      <w:r w:rsidR="002806A2" w:rsidRPr="0077298C">
        <w:rPr>
          <w:rFonts w:ascii="Garamond" w:hAnsi="Garamond"/>
          <w:sz w:val="24"/>
          <w:lang w:val="en"/>
        </w:rPr>
        <w:t xml:space="preserve">federally appropriated funds </w:t>
      </w:r>
      <w:r w:rsidR="00967BE2" w:rsidRPr="0077298C">
        <w:rPr>
          <w:rFonts w:ascii="Garamond" w:hAnsi="Garamond"/>
          <w:sz w:val="24"/>
          <w:lang w:val="en"/>
        </w:rPr>
        <w:t xml:space="preserve">(annually appropriated </w:t>
      </w:r>
      <w:r w:rsidRPr="0077298C">
        <w:rPr>
          <w:rFonts w:ascii="Garamond" w:hAnsi="Garamond"/>
          <w:sz w:val="24"/>
          <w:lang w:val="en"/>
        </w:rPr>
        <w:t xml:space="preserve">or </w:t>
      </w:r>
      <w:r w:rsidR="00967BE2" w:rsidRPr="0077298C">
        <w:rPr>
          <w:rFonts w:ascii="Garamond" w:hAnsi="Garamond"/>
          <w:sz w:val="24"/>
          <w:lang w:val="en"/>
        </w:rPr>
        <w:t>continuing appropriations) or matching funds under</w:t>
      </w:r>
      <w:r w:rsidR="00596467" w:rsidRPr="0077298C">
        <w:rPr>
          <w:rFonts w:ascii="Garamond" w:hAnsi="Garamond"/>
          <w:sz w:val="24"/>
          <w:lang w:val="en"/>
        </w:rPr>
        <w:t xml:space="preserve"> a </w:t>
      </w:r>
      <w:r w:rsidRPr="0077298C">
        <w:rPr>
          <w:rFonts w:ascii="Garamond" w:hAnsi="Garamond"/>
          <w:sz w:val="24"/>
          <w:lang w:val="en"/>
        </w:rPr>
        <w:t>Federal</w:t>
      </w:r>
      <w:r w:rsidR="00596467" w:rsidRPr="0077298C">
        <w:rPr>
          <w:rFonts w:ascii="Garamond" w:hAnsi="Garamond"/>
          <w:sz w:val="24"/>
          <w:lang w:val="en"/>
        </w:rPr>
        <w:t xml:space="preserve"> award to pay any </w:t>
      </w:r>
      <w:r w:rsidR="00967BE2" w:rsidRPr="0077298C">
        <w:rPr>
          <w:rFonts w:ascii="Garamond" w:hAnsi="Garamond"/>
          <w:sz w:val="24"/>
          <w:lang w:val="en"/>
        </w:rPr>
        <w:t>person for</w:t>
      </w:r>
      <w:r w:rsidR="00C830C1" w:rsidRPr="0077298C">
        <w:rPr>
          <w:rFonts w:ascii="Garamond" w:hAnsi="Garamond"/>
          <w:sz w:val="24"/>
          <w:lang w:val="en"/>
        </w:rPr>
        <w:t xml:space="preserve"> lobbying in connection with the award.  Lobbying is </w:t>
      </w:r>
      <w:r w:rsidR="00967BE2" w:rsidRPr="0077298C">
        <w:rPr>
          <w:rFonts w:ascii="Garamond" w:hAnsi="Garamond"/>
          <w:sz w:val="24"/>
          <w:lang w:val="en"/>
        </w:rPr>
        <w:t>influencing or attempting to influence an officer or employee of any</w:t>
      </w:r>
      <w:r w:rsidR="00176D72" w:rsidRPr="0077298C">
        <w:rPr>
          <w:rFonts w:ascii="Garamond" w:hAnsi="Garamond"/>
          <w:sz w:val="24"/>
          <w:lang w:val="en"/>
        </w:rPr>
        <w:t xml:space="preserve"> </w:t>
      </w:r>
      <w:r w:rsidR="006F7673" w:rsidRPr="0077298C">
        <w:rPr>
          <w:rFonts w:ascii="Garamond" w:hAnsi="Garamond"/>
          <w:sz w:val="24"/>
          <w:lang w:val="en"/>
        </w:rPr>
        <w:t>U.S.</w:t>
      </w:r>
      <w:r w:rsidR="00967BE2" w:rsidRPr="0077298C">
        <w:rPr>
          <w:rFonts w:ascii="Garamond" w:hAnsi="Garamond"/>
          <w:sz w:val="24"/>
          <w:lang w:val="en"/>
        </w:rPr>
        <w:t xml:space="preserve"> agency, a Member of </w:t>
      </w:r>
      <w:r w:rsidR="00176D72" w:rsidRPr="0077298C">
        <w:rPr>
          <w:rFonts w:ascii="Garamond" w:hAnsi="Garamond"/>
          <w:sz w:val="24"/>
          <w:lang w:val="en"/>
        </w:rPr>
        <w:t xml:space="preserve">the </w:t>
      </w:r>
      <w:r w:rsidR="006F7673" w:rsidRPr="0077298C">
        <w:rPr>
          <w:rFonts w:ascii="Garamond" w:hAnsi="Garamond"/>
          <w:sz w:val="24"/>
          <w:lang w:val="en"/>
        </w:rPr>
        <w:t>U.S.</w:t>
      </w:r>
      <w:r w:rsidR="00176D72" w:rsidRPr="0077298C">
        <w:rPr>
          <w:rFonts w:ascii="Garamond" w:hAnsi="Garamond"/>
          <w:sz w:val="24"/>
          <w:lang w:val="en"/>
        </w:rPr>
        <w:t xml:space="preserve"> </w:t>
      </w:r>
      <w:r w:rsidR="00967BE2" w:rsidRPr="0077298C">
        <w:rPr>
          <w:rFonts w:ascii="Garamond" w:hAnsi="Garamond"/>
          <w:sz w:val="24"/>
          <w:lang w:val="en"/>
        </w:rPr>
        <w:t xml:space="preserve">Congress, an officer or employee of </w:t>
      </w:r>
      <w:r w:rsidR="00176D72" w:rsidRPr="0077298C">
        <w:rPr>
          <w:rFonts w:ascii="Garamond" w:hAnsi="Garamond"/>
          <w:sz w:val="24"/>
          <w:lang w:val="en"/>
        </w:rPr>
        <w:t xml:space="preserve">the </w:t>
      </w:r>
      <w:r w:rsidR="006F7673" w:rsidRPr="0077298C">
        <w:rPr>
          <w:rFonts w:ascii="Garamond" w:hAnsi="Garamond"/>
          <w:sz w:val="24"/>
          <w:lang w:val="en"/>
        </w:rPr>
        <w:t>U.S.</w:t>
      </w:r>
      <w:r w:rsidR="00176D72" w:rsidRPr="0077298C">
        <w:rPr>
          <w:rFonts w:ascii="Garamond" w:hAnsi="Garamond"/>
          <w:sz w:val="24"/>
          <w:lang w:val="en"/>
        </w:rPr>
        <w:t xml:space="preserve"> </w:t>
      </w:r>
      <w:r w:rsidR="00967BE2" w:rsidRPr="0077298C">
        <w:rPr>
          <w:rFonts w:ascii="Garamond" w:hAnsi="Garamond"/>
          <w:sz w:val="24"/>
          <w:lang w:val="en"/>
        </w:rPr>
        <w:t xml:space="preserve">Congress, or an employee of a Member of </w:t>
      </w:r>
      <w:r w:rsidR="00176D72" w:rsidRPr="0077298C">
        <w:rPr>
          <w:rFonts w:ascii="Garamond" w:hAnsi="Garamond"/>
          <w:sz w:val="24"/>
          <w:lang w:val="en"/>
        </w:rPr>
        <w:t xml:space="preserve">the </w:t>
      </w:r>
      <w:r w:rsidR="006F7673" w:rsidRPr="0077298C">
        <w:rPr>
          <w:rFonts w:ascii="Garamond" w:hAnsi="Garamond"/>
          <w:sz w:val="24"/>
          <w:lang w:val="en"/>
        </w:rPr>
        <w:t>U.S.</w:t>
      </w:r>
      <w:r w:rsidR="00176D72" w:rsidRPr="0077298C">
        <w:rPr>
          <w:rFonts w:ascii="Garamond" w:hAnsi="Garamond"/>
          <w:sz w:val="24"/>
          <w:lang w:val="en"/>
        </w:rPr>
        <w:t xml:space="preserve"> </w:t>
      </w:r>
      <w:r w:rsidR="00967BE2" w:rsidRPr="0077298C">
        <w:rPr>
          <w:rFonts w:ascii="Garamond" w:hAnsi="Garamond"/>
          <w:sz w:val="24"/>
          <w:lang w:val="en"/>
        </w:rPr>
        <w:t xml:space="preserve">Congress connection with the award.  </w:t>
      </w:r>
      <w:r w:rsidRPr="0077298C">
        <w:rPr>
          <w:rFonts w:ascii="Garamond" w:hAnsi="Garamond"/>
          <w:sz w:val="24"/>
          <w:lang w:val="en"/>
        </w:rPr>
        <w:t xml:space="preserve">Applicants and recipients must complete and submit the </w:t>
      </w:r>
      <w:hyperlink r:id="rId36" w:anchor="sortby=1" w:history="1">
        <w:r w:rsidR="00264210" w:rsidRPr="0077298C">
          <w:rPr>
            <w:rStyle w:val="Hyperlink"/>
            <w:rFonts w:ascii="Garamond" w:hAnsi="Garamond"/>
            <w:sz w:val="24"/>
            <w:lang w:val="en"/>
          </w:rPr>
          <w:t>SF-</w:t>
        </w:r>
        <w:r w:rsidRPr="0077298C">
          <w:rPr>
            <w:rStyle w:val="Hyperlink"/>
            <w:rFonts w:ascii="Garamond" w:hAnsi="Garamond"/>
            <w:sz w:val="24"/>
            <w:lang w:val="en"/>
          </w:rPr>
          <w:t>LLL, Disclosure of Lobbying Activities</w:t>
        </w:r>
      </w:hyperlink>
      <w:r w:rsidRPr="0077298C">
        <w:rPr>
          <w:rFonts w:ascii="Garamond" w:hAnsi="Garamond"/>
          <w:b/>
          <w:sz w:val="24"/>
          <w:lang w:val="en"/>
        </w:rPr>
        <w:t xml:space="preserve"> </w:t>
      </w:r>
      <w:r w:rsidR="00756430" w:rsidRPr="0077298C">
        <w:rPr>
          <w:rFonts w:ascii="Garamond" w:hAnsi="Garamond"/>
          <w:sz w:val="24"/>
          <w:lang w:val="en"/>
        </w:rPr>
        <w:t xml:space="preserve">if </w:t>
      </w:r>
      <w:r w:rsidR="00E245C6" w:rsidRPr="0077298C">
        <w:rPr>
          <w:rFonts w:ascii="Garamond" w:hAnsi="Garamond"/>
          <w:sz w:val="24"/>
          <w:lang w:val="en"/>
        </w:rPr>
        <w:t>the Federal share of the</w:t>
      </w:r>
      <w:r w:rsidRPr="0077298C">
        <w:rPr>
          <w:rFonts w:ascii="Garamond" w:hAnsi="Garamond"/>
          <w:sz w:val="24"/>
          <w:lang w:val="en"/>
        </w:rPr>
        <w:t xml:space="preserve"> proposal or award</w:t>
      </w:r>
      <w:r w:rsidR="00E245C6" w:rsidRPr="0077298C">
        <w:rPr>
          <w:rFonts w:ascii="Garamond" w:hAnsi="Garamond"/>
          <w:sz w:val="24"/>
          <w:lang w:val="en"/>
        </w:rPr>
        <w:t xml:space="preserve"> is more than $100,000 and</w:t>
      </w:r>
      <w:r w:rsidRPr="0077298C">
        <w:rPr>
          <w:rFonts w:ascii="Garamond" w:hAnsi="Garamond"/>
          <w:sz w:val="24"/>
          <w:lang w:val="en"/>
        </w:rPr>
        <w:t xml:space="preserve"> the applicant or recipient has made or has agreed to make any payment using non-appropriated funds for lobbying in connectio</w:t>
      </w:r>
      <w:r w:rsidR="00E245C6" w:rsidRPr="0077298C">
        <w:rPr>
          <w:rFonts w:ascii="Garamond" w:hAnsi="Garamond"/>
          <w:sz w:val="24"/>
          <w:lang w:val="en"/>
        </w:rPr>
        <w:t>n with the application or award.</w:t>
      </w:r>
      <w:r w:rsidR="00E245C6" w:rsidRPr="0077298C">
        <w:rPr>
          <w:rFonts w:ascii="Garamond" w:hAnsi="Garamond"/>
          <w:b/>
          <w:sz w:val="24"/>
          <w:lang w:val="en"/>
        </w:rPr>
        <w:t xml:space="preserve">  </w:t>
      </w:r>
      <w:r w:rsidR="003C5C66" w:rsidRPr="0077298C">
        <w:rPr>
          <w:rFonts w:ascii="Garamond" w:hAnsi="Garamond"/>
          <w:sz w:val="24"/>
          <w:lang w:val="en"/>
        </w:rPr>
        <w:t xml:space="preserve">The </w:t>
      </w:r>
      <w:r w:rsidR="00264210" w:rsidRPr="0077298C">
        <w:rPr>
          <w:rFonts w:ascii="Garamond" w:hAnsi="Garamond"/>
          <w:sz w:val="24"/>
          <w:lang w:val="en"/>
        </w:rPr>
        <w:t>SF-</w:t>
      </w:r>
      <w:r w:rsidR="003C5C66" w:rsidRPr="0077298C">
        <w:rPr>
          <w:rFonts w:ascii="Garamond" w:hAnsi="Garamond"/>
          <w:sz w:val="24"/>
          <w:lang w:val="en"/>
        </w:rPr>
        <w:t xml:space="preserve">LLL form is available on the </w:t>
      </w:r>
      <w:r w:rsidR="003C5C66" w:rsidRPr="0077298C">
        <w:rPr>
          <w:rFonts w:ascii="Garamond" w:hAnsi="Garamond"/>
          <w:sz w:val="24"/>
        </w:rPr>
        <w:t xml:space="preserve">“Packages” tab of this Funding Opportunity on Grants.gov.  </w:t>
      </w:r>
      <w:hyperlink r:id="rId37" w:history="1">
        <w:r w:rsidR="00E245C6" w:rsidRPr="0077298C">
          <w:rPr>
            <w:rStyle w:val="Hyperlink"/>
            <w:rFonts w:ascii="Garamond" w:hAnsi="Garamond"/>
            <w:sz w:val="24"/>
            <w:lang w:val="en"/>
          </w:rPr>
          <w:t>See 43 CFR, Subpart 18.100</w:t>
        </w:r>
      </w:hyperlink>
      <w:r w:rsidR="00E245C6" w:rsidRPr="0077298C">
        <w:rPr>
          <w:rFonts w:ascii="Garamond" w:hAnsi="Garamond"/>
          <w:sz w:val="24"/>
          <w:lang w:val="en"/>
        </w:rPr>
        <w:t xml:space="preserve"> for more information on when additional submission of this form is required.</w:t>
      </w:r>
    </w:p>
    <w:p w14:paraId="69DBD290" w14:textId="77777777" w:rsidR="00EB4C6F" w:rsidRPr="0077298C" w:rsidRDefault="00D05DF4" w:rsidP="00EB4C6F">
      <w:pPr>
        <w:pStyle w:val="Heading4"/>
        <w:rPr>
          <w:rFonts w:ascii="Garamond" w:hAnsi="Garamond"/>
          <w:sz w:val="24"/>
          <w:szCs w:val="24"/>
        </w:rPr>
      </w:pPr>
      <w:r w:rsidRPr="0077298C">
        <w:rPr>
          <w:rFonts w:ascii="Garamond" w:hAnsi="Garamond"/>
          <w:sz w:val="24"/>
          <w:szCs w:val="24"/>
        </w:rPr>
        <w:lastRenderedPageBreak/>
        <w:t xml:space="preserve">Overlap or </w:t>
      </w:r>
      <w:r w:rsidR="00EB4C6F" w:rsidRPr="0077298C">
        <w:rPr>
          <w:rFonts w:ascii="Garamond" w:hAnsi="Garamond"/>
          <w:sz w:val="24"/>
          <w:szCs w:val="24"/>
        </w:rPr>
        <w:t>Duplication of Effort Statement</w:t>
      </w:r>
    </w:p>
    <w:p w14:paraId="18ABBDAC" w14:textId="5C37F5C1" w:rsidR="00D05DF4" w:rsidRPr="0077298C" w:rsidRDefault="00D05DF4" w:rsidP="00EB4C6F">
      <w:pPr>
        <w:pStyle w:val="BodyText"/>
        <w:spacing w:after="240"/>
        <w:ind w:left="720"/>
        <w:jc w:val="left"/>
        <w:rPr>
          <w:rFonts w:ascii="Garamond" w:hAnsi="Garamond" w:cstheme="minorHAnsi"/>
          <w:b/>
          <w:sz w:val="24"/>
        </w:rPr>
      </w:pPr>
      <w:r w:rsidRPr="0077298C">
        <w:rPr>
          <w:rFonts w:ascii="Garamond" w:hAnsi="Garamond" w:cstheme="minorHAnsi"/>
          <w:sz w:val="24"/>
        </w:rPr>
        <w:t>Applicants</w:t>
      </w:r>
      <w:r w:rsidRPr="0077298C">
        <w:rPr>
          <w:rFonts w:ascii="Garamond" w:hAnsi="Garamond"/>
          <w:sz w:val="24"/>
        </w:rPr>
        <w:t xml:space="preserve"> must provide a statement indicating if there is any overlap between this Federal application and any other Federal application, or funded project, in regards to activities, costs, or time commitment of key personnel.  If no such overlap or duplication exists, state, “</w:t>
      </w:r>
      <w:r w:rsidRPr="0077298C">
        <w:rPr>
          <w:rFonts w:ascii="Garamond" w:hAnsi="Garamond"/>
          <w:i/>
          <w:sz w:val="24"/>
        </w:rPr>
        <w:t>There are no overlaps or duplication between this application and any of our other Federal applications or funded projects, including in regards to activities, costs, or time commitment of key personnel</w:t>
      </w:r>
      <w:r w:rsidR="00971A66" w:rsidRPr="0077298C">
        <w:rPr>
          <w:rFonts w:ascii="Garamond" w:hAnsi="Garamond"/>
          <w:sz w:val="24"/>
        </w:rPr>
        <w:t xml:space="preserve">”.  </w:t>
      </w:r>
      <w:r w:rsidRPr="0077298C">
        <w:rPr>
          <w:rFonts w:ascii="Garamond" w:hAnsi="Garamond"/>
          <w:sz w:val="24"/>
        </w:rPr>
        <w:t>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77298C">
        <w:rPr>
          <w:rFonts w:ascii="Garamond" w:hAnsi="Garamond"/>
          <w:i/>
          <w:sz w:val="24"/>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77298C">
        <w:rPr>
          <w:rFonts w:ascii="Garamond" w:hAnsi="Garamond"/>
          <w:sz w:val="24"/>
        </w:rPr>
        <w:t>”</w:t>
      </w:r>
    </w:p>
    <w:p w14:paraId="4CBDAFC3" w14:textId="63A606CF" w:rsidR="006E3C9F" w:rsidRPr="005263C2" w:rsidRDefault="00EB4C6F" w:rsidP="00EB4C6F">
      <w:pPr>
        <w:pStyle w:val="Heading4"/>
        <w:rPr>
          <w:rFonts w:ascii="Garamond" w:hAnsi="Garamond" w:cstheme="minorHAnsi"/>
          <w:sz w:val="24"/>
          <w:szCs w:val="24"/>
        </w:rPr>
      </w:pPr>
      <w:r w:rsidRPr="005263C2">
        <w:rPr>
          <w:rFonts w:ascii="Garamond" w:hAnsi="Garamond"/>
          <w:sz w:val="24"/>
          <w:szCs w:val="24"/>
        </w:rPr>
        <w:t>APPLICATION CHECKLIST</w:t>
      </w:r>
    </w:p>
    <w:p w14:paraId="7477F499" w14:textId="77777777" w:rsidR="0092741E" w:rsidRPr="005263C2" w:rsidRDefault="0092741E" w:rsidP="0092741E">
      <w:pPr>
        <w:numPr>
          <w:ilvl w:val="0"/>
          <w:numId w:val="1"/>
        </w:numPr>
        <w:tabs>
          <w:tab w:val="clear" w:pos="720"/>
          <w:tab w:val="num" w:pos="1080"/>
        </w:tabs>
        <w:ind w:left="1080"/>
        <w:rPr>
          <w:rFonts w:ascii="Garamond" w:hAnsi="Garamond"/>
        </w:rPr>
      </w:pPr>
      <w:bookmarkStart w:id="2" w:name="_V._Submission_Requirements"/>
      <w:bookmarkEnd w:id="2"/>
      <w:r w:rsidRPr="005263C2">
        <w:rPr>
          <w:rFonts w:ascii="Garamond" w:hAnsi="Garamond"/>
          <w:b/>
        </w:rPr>
        <w:t>SF-424, Application for Federal Assistance or Application for Federal Assistance-Individual</w:t>
      </w:r>
    </w:p>
    <w:p w14:paraId="38EF9070" w14:textId="04309077" w:rsidR="0092741E" w:rsidRPr="005263C2" w:rsidRDefault="0092741E" w:rsidP="0092741E">
      <w:pPr>
        <w:numPr>
          <w:ilvl w:val="0"/>
          <w:numId w:val="1"/>
        </w:numPr>
        <w:tabs>
          <w:tab w:val="clear" w:pos="720"/>
          <w:tab w:val="num" w:pos="1080"/>
        </w:tabs>
        <w:ind w:left="1080"/>
        <w:rPr>
          <w:rFonts w:ascii="Garamond" w:hAnsi="Garamond"/>
        </w:rPr>
      </w:pPr>
      <w:r w:rsidRPr="005263C2">
        <w:rPr>
          <w:rFonts w:ascii="Garamond" w:hAnsi="Garamond"/>
          <w:b/>
        </w:rPr>
        <w:t>SF-424B, Assurances</w:t>
      </w:r>
    </w:p>
    <w:p w14:paraId="5984E018" w14:textId="77777777" w:rsidR="0092741E" w:rsidRPr="005263C2" w:rsidRDefault="0092741E" w:rsidP="0092741E">
      <w:pPr>
        <w:numPr>
          <w:ilvl w:val="0"/>
          <w:numId w:val="2"/>
        </w:numPr>
        <w:rPr>
          <w:rFonts w:ascii="Garamond" w:hAnsi="Garamond"/>
          <w:b/>
        </w:rPr>
      </w:pPr>
      <w:r w:rsidRPr="005263C2">
        <w:rPr>
          <w:rFonts w:ascii="Garamond" w:hAnsi="Garamond"/>
          <w:b/>
        </w:rPr>
        <w:t>Project Narrative</w:t>
      </w:r>
    </w:p>
    <w:p w14:paraId="5995D687" w14:textId="034904DA" w:rsidR="0092741E" w:rsidRPr="005263C2" w:rsidRDefault="0092741E" w:rsidP="0092741E">
      <w:pPr>
        <w:numPr>
          <w:ilvl w:val="0"/>
          <w:numId w:val="2"/>
        </w:numPr>
        <w:rPr>
          <w:rFonts w:ascii="Garamond" w:hAnsi="Garamond"/>
          <w:b/>
        </w:rPr>
      </w:pPr>
      <w:r w:rsidRPr="005263C2">
        <w:rPr>
          <w:rFonts w:ascii="Garamond" w:hAnsi="Garamond"/>
          <w:b/>
        </w:rPr>
        <w:t>SF-424A, Budget Information</w:t>
      </w:r>
    </w:p>
    <w:p w14:paraId="6453E2C4" w14:textId="77777777" w:rsidR="0092741E" w:rsidRPr="005263C2" w:rsidRDefault="0092741E" w:rsidP="0092741E">
      <w:pPr>
        <w:numPr>
          <w:ilvl w:val="0"/>
          <w:numId w:val="2"/>
        </w:numPr>
        <w:rPr>
          <w:rFonts w:ascii="Garamond" w:hAnsi="Garamond"/>
          <w:b/>
        </w:rPr>
      </w:pPr>
      <w:r w:rsidRPr="005263C2">
        <w:rPr>
          <w:rFonts w:ascii="Garamond" w:hAnsi="Garamond"/>
          <w:b/>
        </w:rPr>
        <w:t>Budget Narrative</w:t>
      </w:r>
    </w:p>
    <w:p w14:paraId="012F5E5C" w14:textId="77777777" w:rsidR="0092741E" w:rsidRPr="005263C2" w:rsidRDefault="0092741E" w:rsidP="0092741E">
      <w:pPr>
        <w:numPr>
          <w:ilvl w:val="0"/>
          <w:numId w:val="2"/>
        </w:numPr>
        <w:rPr>
          <w:rFonts w:ascii="Garamond" w:hAnsi="Garamond"/>
          <w:b/>
        </w:rPr>
      </w:pPr>
      <w:r w:rsidRPr="005263C2">
        <w:rPr>
          <w:rFonts w:ascii="Garamond" w:hAnsi="Garamond"/>
          <w:b/>
        </w:rPr>
        <w:t>Indirect Cost Statement and related documentation (when applicable)</w:t>
      </w:r>
    </w:p>
    <w:p w14:paraId="1143AB25" w14:textId="77777777" w:rsidR="0092741E" w:rsidRPr="005263C2" w:rsidRDefault="0092741E" w:rsidP="0092741E">
      <w:pPr>
        <w:numPr>
          <w:ilvl w:val="0"/>
          <w:numId w:val="2"/>
        </w:numPr>
        <w:rPr>
          <w:rFonts w:ascii="Garamond" w:hAnsi="Garamond"/>
          <w:b/>
        </w:rPr>
      </w:pPr>
      <w:r w:rsidRPr="005263C2">
        <w:rPr>
          <w:rFonts w:ascii="Garamond" w:hAnsi="Garamond"/>
          <w:b/>
        </w:rPr>
        <w:t>Conflict of Interest Disclosure (when applicable)</w:t>
      </w:r>
    </w:p>
    <w:p w14:paraId="6C095500" w14:textId="77777777" w:rsidR="0092741E" w:rsidRPr="005263C2" w:rsidRDefault="0092741E" w:rsidP="0092741E">
      <w:pPr>
        <w:numPr>
          <w:ilvl w:val="0"/>
          <w:numId w:val="2"/>
        </w:numPr>
        <w:rPr>
          <w:rFonts w:ascii="Garamond" w:hAnsi="Garamond"/>
        </w:rPr>
      </w:pPr>
      <w:r w:rsidRPr="005263C2">
        <w:rPr>
          <w:rFonts w:ascii="Garamond" w:hAnsi="Garamond"/>
          <w:b/>
        </w:rPr>
        <w:t>Single Audit Reporting Statement (when applicable)</w:t>
      </w:r>
    </w:p>
    <w:p w14:paraId="3D0ECCEF" w14:textId="77777777" w:rsidR="0092741E" w:rsidRPr="005263C2" w:rsidRDefault="0092741E" w:rsidP="0092741E">
      <w:pPr>
        <w:numPr>
          <w:ilvl w:val="0"/>
          <w:numId w:val="2"/>
        </w:numPr>
        <w:rPr>
          <w:rFonts w:ascii="Garamond" w:hAnsi="Garamond"/>
          <w:b/>
        </w:rPr>
      </w:pPr>
      <w:r w:rsidRPr="005263C2">
        <w:rPr>
          <w:rFonts w:ascii="Garamond" w:hAnsi="Garamond"/>
          <w:b/>
        </w:rPr>
        <w:t>SF-LLL, Disclosure of Lobbying Activities (when applicable)</w:t>
      </w:r>
    </w:p>
    <w:p w14:paraId="7BD8CCA7" w14:textId="77777777" w:rsidR="0092741E" w:rsidRPr="005263C2" w:rsidRDefault="0092741E" w:rsidP="0092741E">
      <w:pPr>
        <w:numPr>
          <w:ilvl w:val="0"/>
          <w:numId w:val="2"/>
        </w:numPr>
        <w:rPr>
          <w:rFonts w:ascii="Garamond" w:hAnsi="Garamond"/>
        </w:rPr>
      </w:pPr>
      <w:r w:rsidRPr="005263C2">
        <w:rPr>
          <w:rFonts w:ascii="Garamond" w:hAnsi="Garamond"/>
          <w:b/>
        </w:rPr>
        <w:t>Overlap or Duplication of Effort Statement</w:t>
      </w:r>
    </w:p>
    <w:p w14:paraId="332D6764" w14:textId="77777777" w:rsidR="00F3640E" w:rsidRPr="00F3640E" w:rsidRDefault="00F3640E" w:rsidP="00F3640E">
      <w:pPr>
        <w:rPr>
          <w:rFonts w:ascii="Garamond" w:hAnsi="Garamond"/>
        </w:rPr>
      </w:pPr>
    </w:p>
    <w:p w14:paraId="2CB188D6" w14:textId="025C8A2C" w:rsidR="00020AA5" w:rsidRPr="00F3640E" w:rsidRDefault="0092741E" w:rsidP="00F3640E">
      <w:pPr>
        <w:ind w:left="720"/>
        <w:rPr>
          <w:rFonts w:ascii="Garamond" w:hAnsi="Garamond"/>
        </w:rPr>
      </w:pPr>
      <w:r w:rsidRPr="00F3640E">
        <w:rPr>
          <w:rFonts w:ascii="Garamond" w:hAnsi="Garamond"/>
        </w:rPr>
        <w:t>Failure to provide complete information may cause delays, postponement, or rejection of the application.</w:t>
      </w:r>
    </w:p>
    <w:p w14:paraId="54DC58F9" w14:textId="77777777" w:rsidR="00F3640E" w:rsidRDefault="00F3640E" w:rsidP="00020AA5">
      <w:pPr>
        <w:pStyle w:val="Heading2"/>
        <w:rPr>
          <w:rFonts w:ascii="Garamond" w:hAnsi="Garamond"/>
          <w:sz w:val="24"/>
        </w:rPr>
      </w:pPr>
    </w:p>
    <w:p w14:paraId="133EB44E" w14:textId="39BE4EA8" w:rsidR="00DF5E66" w:rsidRPr="0077298C" w:rsidRDefault="00DF5E66" w:rsidP="00020AA5">
      <w:pPr>
        <w:pStyle w:val="Heading2"/>
        <w:rPr>
          <w:rFonts w:ascii="Garamond" w:hAnsi="Garamond"/>
          <w:sz w:val="24"/>
        </w:rPr>
      </w:pPr>
      <w:r w:rsidRPr="0077298C">
        <w:rPr>
          <w:rFonts w:ascii="Garamond" w:hAnsi="Garamond"/>
          <w:sz w:val="24"/>
        </w:rPr>
        <w:t>V. Submission Requirements</w:t>
      </w:r>
    </w:p>
    <w:p w14:paraId="2D763F19" w14:textId="49B61D2F" w:rsidR="00D2403C" w:rsidRPr="0077298C" w:rsidRDefault="00F9193C" w:rsidP="006A6278">
      <w:pPr>
        <w:pStyle w:val="Heading3"/>
        <w:numPr>
          <w:ilvl w:val="0"/>
          <w:numId w:val="7"/>
        </w:numPr>
        <w:rPr>
          <w:rFonts w:ascii="Garamond" w:hAnsi="Garamond"/>
          <w:sz w:val="24"/>
          <w:szCs w:val="24"/>
        </w:rPr>
      </w:pPr>
      <w:r w:rsidRPr="0077298C">
        <w:rPr>
          <w:rFonts w:ascii="Garamond" w:hAnsi="Garamond"/>
          <w:sz w:val="24"/>
          <w:szCs w:val="24"/>
        </w:rPr>
        <w:t>Unique Entity Identifier and System for Award Ma</w:t>
      </w:r>
      <w:r w:rsidR="009E1EB4" w:rsidRPr="0077298C">
        <w:rPr>
          <w:rFonts w:ascii="Garamond" w:hAnsi="Garamond"/>
          <w:sz w:val="24"/>
          <w:szCs w:val="24"/>
        </w:rPr>
        <w:t>nagement (SAM.gov) Registration</w:t>
      </w:r>
    </w:p>
    <w:p w14:paraId="733B95D3" w14:textId="089A95EC" w:rsidR="00A30130" w:rsidRPr="0077298C" w:rsidRDefault="00C13C07" w:rsidP="00D2403C">
      <w:pPr>
        <w:pStyle w:val="ListParagraph"/>
        <w:spacing w:after="240"/>
        <w:ind w:left="360"/>
        <w:rPr>
          <w:rFonts w:ascii="Garamond" w:hAnsi="Garamond"/>
        </w:rPr>
      </w:pPr>
      <w:r w:rsidRPr="0077298C">
        <w:rPr>
          <w:rFonts w:ascii="Garamond" w:hAnsi="Garamond"/>
          <w:color w:val="000000"/>
        </w:rPr>
        <w:t xml:space="preserve">These </w:t>
      </w:r>
      <w:r w:rsidR="00A30130" w:rsidRPr="0077298C">
        <w:rPr>
          <w:rFonts w:ascii="Garamond" w:hAnsi="Garamond"/>
          <w:color w:val="000000"/>
        </w:rPr>
        <w:t>requirement</w:t>
      </w:r>
      <w:r w:rsidRPr="0077298C">
        <w:rPr>
          <w:rFonts w:ascii="Garamond" w:hAnsi="Garamond"/>
          <w:color w:val="000000"/>
        </w:rPr>
        <w:t>s</w:t>
      </w:r>
      <w:r w:rsidR="00A30130" w:rsidRPr="0077298C">
        <w:rPr>
          <w:rFonts w:ascii="Garamond" w:hAnsi="Garamond"/>
          <w:color w:val="000000"/>
        </w:rPr>
        <w:t xml:space="preserve"> d</w:t>
      </w:r>
      <w:r w:rsidRPr="0077298C">
        <w:rPr>
          <w:rFonts w:ascii="Garamond" w:hAnsi="Garamond"/>
          <w:color w:val="000000"/>
        </w:rPr>
        <w:t>o not apply to any individual</w:t>
      </w:r>
      <w:r w:rsidR="00A30130" w:rsidRPr="0077298C">
        <w:rPr>
          <w:rFonts w:ascii="Garamond" w:hAnsi="Garamond"/>
          <w:color w:val="000000"/>
        </w:rPr>
        <w:t xml:space="preserve"> applying for funds </w:t>
      </w:r>
      <w:r w:rsidR="00A30130" w:rsidRPr="0077298C">
        <w:rPr>
          <w:rFonts w:ascii="Garamond" w:hAnsi="Garamond"/>
        </w:rPr>
        <w:t xml:space="preserve">as a private citizen or any entity with an exception approved by the Federal awarding agency under </w:t>
      </w:r>
      <w:hyperlink r:id="rId38" w:history="1">
        <w:r w:rsidR="00A30130" w:rsidRPr="0077298C">
          <w:rPr>
            <w:rStyle w:val="Hyperlink"/>
            <w:rFonts w:ascii="Garamond" w:hAnsi="Garamond"/>
          </w:rPr>
          <w:t>2 CFR 25.110(d)</w:t>
        </w:r>
      </w:hyperlink>
      <w:r w:rsidR="00A30130" w:rsidRPr="0077298C">
        <w:rPr>
          <w:rFonts w:ascii="Garamond" w:hAnsi="Garamond"/>
        </w:rPr>
        <w:t xml:space="preserve">.  All other applicants are required to </w:t>
      </w:r>
      <w:r w:rsidR="00A6720C" w:rsidRPr="0077298C">
        <w:rPr>
          <w:rFonts w:ascii="Garamond" w:hAnsi="Garamond"/>
        </w:rPr>
        <w:t>o</w:t>
      </w:r>
      <w:r w:rsidR="00A30130" w:rsidRPr="0077298C">
        <w:rPr>
          <w:rFonts w:ascii="Garamond" w:hAnsi="Garamond"/>
        </w:rPr>
        <w:t xml:space="preserve">btain a Data Universal Numbering System (DUNS) number from Dun &amp; Bradstreet and provide that number in the application; </w:t>
      </w:r>
      <w:r w:rsidR="00A6720C" w:rsidRPr="0077298C">
        <w:rPr>
          <w:rFonts w:ascii="Garamond" w:hAnsi="Garamond"/>
        </w:rPr>
        <w:t>c</w:t>
      </w:r>
      <w:r w:rsidR="00A30130" w:rsidRPr="0077298C">
        <w:rPr>
          <w:rFonts w:ascii="Garamond" w:hAnsi="Garamond"/>
        </w:rPr>
        <w:t>omplete SAM.gov registration before</w:t>
      </w:r>
      <w:r w:rsidR="00A6720C" w:rsidRPr="0077298C">
        <w:rPr>
          <w:rFonts w:ascii="Garamond" w:hAnsi="Garamond"/>
        </w:rPr>
        <w:t xml:space="preserve"> submitting an application; and c</w:t>
      </w:r>
      <w:r w:rsidR="00A30130" w:rsidRPr="0077298C">
        <w:rPr>
          <w:rFonts w:ascii="Garamond" w:hAnsi="Garamond"/>
        </w:rPr>
        <w:t xml:space="preserve">ontinue to maintain an active SAM.gov registration with current information at all times when </w:t>
      </w:r>
      <w:r w:rsidR="00A6720C" w:rsidRPr="0077298C">
        <w:rPr>
          <w:rFonts w:ascii="Garamond" w:hAnsi="Garamond"/>
        </w:rPr>
        <w:t>the entity</w:t>
      </w:r>
      <w:r w:rsidR="00A30130" w:rsidRPr="0077298C">
        <w:rPr>
          <w:rFonts w:ascii="Garamond" w:hAnsi="Garamond"/>
        </w:rPr>
        <w:t xml:space="preserve"> has an active Federal award or application under consideration.</w:t>
      </w:r>
      <w:r w:rsidR="004332E1" w:rsidRPr="0077298C">
        <w:rPr>
          <w:rFonts w:ascii="Garamond" w:hAnsi="Garamond"/>
        </w:rPr>
        <w:t xml:space="preserve">  </w:t>
      </w:r>
      <w:r w:rsidR="004332E1" w:rsidRPr="0077298C">
        <w:rPr>
          <w:rFonts w:ascii="Garamond" w:hAnsi="Garamond"/>
          <w:b/>
        </w:rPr>
        <w:t>There is NO COST to register with Dun &amp; Bradstreet or SAM.gov</w:t>
      </w:r>
      <w:r w:rsidR="004332E1" w:rsidRPr="0077298C">
        <w:rPr>
          <w:rFonts w:ascii="Garamond" w:hAnsi="Garamond"/>
        </w:rPr>
        <w:t xml:space="preserve">.  There are third-party vendors who </w:t>
      </w:r>
      <w:r w:rsidR="00A6720C" w:rsidRPr="0077298C">
        <w:rPr>
          <w:rFonts w:ascii="Garamond" w:hAnsi="Garamond"/>
        </w:rPr>
        <w:t xml:space="preserve">will </w:t>
      </w:r>
      <w:r w:rsidR="004332E1" w:rsidRPr="0077298C">
        <w:rPr>
          <w:rFonts w:ascii="Garamond" w:hAnsi="Garamond"/>
        </w:rPr>
        <w:t xml:space="preserve">charge a fee in exchange for registering entities with Dun &amp; Bradstreet and SAM.gov; </w:t>
      </w:r>
      <w:r w:rsidR="004332E1" w:rsidRPr="0077298C">
        <w:rPr>
          <w:rFonts w:ascii="Garamond" w:hAnsi="Garamond"/>
          <w:b/>
        </w:rPr>
        <w:t xml:space="preserve">please be aware you can register </w:t>
      </w:r>
      <w:r w:rsidR="001A27CA" w:rsidRPr="0077298C">
        <w:rPr>
          <w:rFonts w:ascii="Garamond" w:hAnsi="Garamond"/>
          <w:b/>
        </w:rPr>
        <w:t xml:space="preserve">and request help </w:t>
      </w:r>
      <w:r w:rsidR="00A6720C" w:rsidRPr="0077298C">
        <w:rPr>
          <w:rFonts w:ascii="Garamond" w:hAnsi="Garamond"/>
          <w:b/>
        </w:rPr>
        <w:t>for free</w:t>
      </w:r>
      <w:r w:rsidR="00A6720C" w:rsidRPr="0077298C">
        <w:rPr>
          <w:rFonts w:ascii="Garamond" w:hAnsi="Garamond"/>
        </w:rPr>
        <w:t>.</w:t>
      </w:r>
    </w:p>
    <w:p w14:paraId="3A9898A2" w14:textId="77777777" w:rsidR="00EB4C6F" w:rsidRPr="0077298C" w:rsidRDefault="00BB6BD7" w:rsidP="006A6278">
      <w:pPr>
        <w:pStyle w:val="Heading4"/>
        <w:numPr>
          <w:ilvl w:val="0"/>
          <w:numId w:val="11"/>
        </w:numPr>
        <w:rPr>
          <w:rFonts w:ascii="Garamond" w:hAnsi="Garamond"/>
          <w:sz w:val="24"/>
          <w:szCs w:val="24"/>
        </w:rPr>
      </w:pPr>
      <w:r w:rsidRPr="0077298C">
        <w:rPr>
          <w:rFonts w:ascii="Garamond" w:hAnsi="Garamond"/>
          <w:sz w:val="24"/>
          <w:szCs w:val="24"/>
        </w:rPr>
        <w:lastRenderedPageBreak/>
        <w:t>Obtain a DUNS Number</w:t>
      </w:r>
    </w:p>
    <w:p w14:paraId="0CB40353" w14:textId="059F70FE" w:rsidR="00A6720C" w:rsidRPr="0077298C" w:rsidRDefault="00A30130" w:rsidP="00EB4C6F">
      <w:pPr>
        <w:pStyle w:val="ListParagraph"/>
        <w:spacing w:after="240"/>
        <w:rPr>
          <w:rFonts w:ascii="Garamond" w:hAnsi="Garamond"/>
        </w:rPr>
      </w:pPr>
      <w:r w:rsidRPr="0077298C">
        <w:rPr>
          <w:rFonts w:ascii="Garamond" w:hAnsi="Garamond"/>
        </w:rPr>
        <w:t xml:space="preserve">Request a DUNS Number through the </w:t>
      </w:r>
      <w:hyperlink r:id="rId39" w:history="1">
        <w:r w:rsidRPr="0077298C">
          <w:rPr>
            <w:rStyle w:val="Hyperlink"/>
            <w:rFonts w:ascii="Garamond" w:hAnsi="Garamond"/>
          </w:rPr>
          <w:t>Dun &amp; Bradstreet website</w:t>
        </w:r>
      </w:hyperlink>
      <w:r w:rsidRPr="0077298C">
        <w:rPr>
          <w:rFonts w:ascii="Garamond" w:hAnsi="Garamond"/>
        </w:rPr>
        <w:t>.  The official website address is http://fedgov.dnb.com/webform</w:t>
      </w:r>
      <w:r w:rsidR="004332E1" w:rsidRPr="0077298C">
        <w:rPr>
          <w:rFonts w:ascii="Garamond" w:hAnsi="Garamond"/>
        </w:rPr>
        <w:t xml:space="preserve">.  </w:t>
      </w:r>
      <w:r w:rsidR="001A27CA" w:rsidRPr="0077298C">
        <w:rPr>
          <w:rFonts w:ascii="Garamond" w:hAnsi="Garamond"/>
        </w:rPr>
        <w:t xml:space="preserve">For technical difficulties, send an email to the </w:t>
      </w:r>
      <w:hyperlink r:id="rId40" w:history="1">
        <w:r w:rsidR="001A27CA" w:rsidRPr="0077298C">
          <w:rPr>
            <w:rStyle w:val="Hyperlink"/>
            <w:rFonts w:ascii="Garamond" w:hAnsi="Garamond"/>
          </w:rPr>
          <w:t>D&amp;B SAM Help Desk</w:t>
        </w:r>
      </w:hyperlink>
      <w:r w:rsidR="001A27CA" w:rsidRPr="0077298C">
        <w:rPr>
          <w:rFonts w:ascii="Garamond" w:hAnsi="Garamond"/>
        </w:rPr>
        <w:t xml:space="preserve">.  </w:t>
      </w:r>
      <w:r w:rsidR="004332E1" w:rsidRPr="0077298C">
        <w:rPr>
          <w:rFonts w:ascii="Garamond" w:hAnsi="Garamond"/>
        </w:rPr>
        <w:t xml:space="preserve">Please ensure that you are able to receive emails from SAMHelp@dnb.com.  </w:t>
      </w:r>
      <w:r w:rsidR="00BB6BD7" w:rsidRPr="0077298C">
        <w:rPr>
          <w:rFonts w:ascii="Garamond" w:hAnsi="Garamond"/>
        </w:rPr>
        <w:t xml:space="preserve">The </w:t>
      </w:r>
      <w:hyperlink r:id="rId41" w:history="1">
        <w:r w:rsidR="00BB6BD7" w:rsidRPr="0077298C">
          <w:rPr>
            <w:rStyle w:val="Hyperlink"/>
            <w:rFonts w:ascii="Garamond" w:hAnsi="Garamond"/>
          </w:rPr>
          <w:t>Grants.gov “Obtain a DUNS Number” webpage</w:t>
        </w:r>
      </w:hyperlink>
      <w:r w:rsidR="00BB6BD7" w:rsidRPr="0077298C">
        <w:rPr>
          <w:rFonts w:ascii="Garamond" w:hAnsi="Garamond"/>
        </w:rPr>
        <w:t xml:space="preserve"> also provides detailed instructions.  </w:t>
      </w:r>
      <w:r w:rsidR="004332E1" w:rsidRPr="0077298C">
        <w:rPr>
          <w:rFonts w:ascii="Garamond" w:hAnsi="Garamond"/>
        </w:rPr>
        <w:t xml:space="preserve">Once assigned a DUNS number, your organization must maintain up-to-date information with Dun &amp; Bradstreet. </w:t>
      </w:r>
      <w:r w:rsidR="00BB6BD7" w:rsidRPr="0077298C">
        <w:rPr>
          <w:rFonts w:ascii="Garamond" w:hAnsi="Garamond"/>
        </w:rPr>
        <w:t xml:space="preserve"> Applicants must enter their DUNS number in the “Organ</w:t>
      </w:r>
      <w:r w:rsidR="00A61634" w:rsidRPr="0077298C">
        <w:rPr>
          <w:rFonts w:ascii="Garamond" w:hAnsi="Garamond"/>
        </w:rPr>
        <w:t xml:space="preserve">izational DUNS” field on the </w:t>
      </w:r>
      <w:hyperlink w:anchor="_SF-424,_Application_for" w:history="1">
        <w:r w:rsidR="00A61634" w:rsidRPr="0077298C">
          <w:rPr>
            <w:rStyle w:val="Hyperlink"/>
            <w:rFonts w:ascii="Garamond" w:hAnsi="Garamond"/>
          </w:rPr>
          <w:t>SF-</w:t>
        </w:r>
        <w:r w:rsidR="00BB6BD7" w:rsidRPr="0077298C">
          <w:rPr>
            <w:rStyle w:val="Hyperlink"/>
            <w:rFonts w:ascii="Garamond" w:hAnsi="Garamond"/>
          </w:rPr>
          <w:t>424</w:t>
        </w:r>
        <w:r w:rsidR="00A61634" w:rsidRPr="0077298C">
          <w:rPr>
            <w:rStyle w:val="Hyperlink"/>
            <w:rFonts w:ascii="Garamond" w:hAnsi="Garamond"/>
          </w:rPr>
          <w:t>,</w:t>
        </w:r>
        <w:r w:rsidR="00BB6BD7" w:rsidRPr="0077298C">
          <w:rPr>
            <w:rStyle w:val="Hyperlink"/>
            <w:rFonts w:ascii="Garamond" w:hAnsi="Garamond"/>
          </w:rPr>
          <w:t xml:space="preserve"> Appl</w:t>
        </w:r>
        <w:r w:rsidR="00A61634" w:rsidRPr="0077298C">
          <w:rPr>
            <w:rStyle w:val="Hyperlink"/>
            <w:rFonts w:ascii="Garamond" w:hAnsi="Garamond"/>
          </w:rPr>
          <w:t>ication for Federal Assistance</w:t>
        </w:r>
      </w:hyperlink>
      <w:r w:rsidR="00A61634" w:rsidRPr="0077298C">
        <w:rPr>
          <w:rFonts w:ascii="Garamond" w:hAnsi="Garamond"/>
        </w:rPr>
        <w:t xml:space="preserve"> f</w:t>
      </w:r>
      <w:r w:rsidR="00BB6BD7" w:rsidRPr="0077298C">
        <w:rPr>
          <w:rFonts w:ascii="Garamond" w:hAnsi="Garamond"/>
        </w:rPr>
        <w:t>orm.</w:t>
      </w:r>
    </w:p>
    <w:p w14:paraId="1DE620EB" w14:textId="77777777" w:rsidR="00EB4C6F" w:rsidRPr="0077298C" w:rsidRDefault="00BB6BD7" w:rsidP="00EB4C6F">
      <w:pPr>
        <w:pStyle w:val="Heading4"/>
        <w:rPr>
          <w:rFonts w:ascii="Garamond" w:hAnsi="Garamond"/>
          <w:sz w:val="24"/>
          <w:szCs w:val="24"/>
        </w:rPr>
      </w:pPr>
      <w:r w:rsidRPr="0077298C">
        <w:rPr>
          <w:rFonts w:ascii="Garamond" w:hAnsi="Garamond"/>
          <w:sz w:val="24"/>
          <w:szCs w:val="24"/>
        </w:rPr>
        <w:t>Register with SAM</w:t>
      </w:r>
    </w:p>
    <w:p w14:paraId="22ECF561" w14:textId="3DD2AC35" w:rsidR="00A30130" w:rsidRPr="0077298C" w:rsidRDefault="00A6720C" w:rsidP="00EB4C6F">
      <w:pPr>
        <w:spacing w:after="240"/>
        <w:ind w:left="720"/>
        <w:rPr>
          <w:rFonts w:ascii="Garamond" w:hAnsi="Garamond"/>
        </w:rPr>
      </w:pPr>
      <w:r w:rsidRPr="0077298C">
        <w:rPr>
          <w:rFonts w:ascii="Garamond" w:hAnsi="Garamond"/>
        </w:rPr>
        <w:t xml:space="preserve">Register on </w:t>
      </w:r>
      <w:r w:rsidR="00E11437" w:rsidRPr="0077298C">
        <w:rPr>
          <w:rFonts w:ascii="Garamond" w:hAnsi="Garamond"/>
        </w:rPr>
        <w:t xml:space="preserve">the </w:t>
      </w:r>
      <w:hyperlink r:id="rId42" w:history="1">
        <w:r w:rsidRPr="0077298C">
          <w:rPr>
            <w:rStyle w:val="Hyperlink"/>
            <w:rFonts w:ascii="Garamond" w:hAnsi="Garamond"/>
          </w:rPr>
          <w:t>SAM.gov website</w:t>
        </w:r>
      </w:hyperlink>
      <w:r w:rsidR="00E11437" w:rsidRPr="0077298C">
        <w:rPr>
          <w:rFonts w:ascii="Garamond" w:hAnsi="Garamond"/>
        </w:rPr>
        <w:t xml:space="preserve">.  The official website address is </w:t>
      </w:r>
      <w:hyperlink r:id="rId43" w:history="1">
        <w:r w:rsidR="005263C2" w:rsidRPr="00AE02CB">
          <w:rPr>
            <w:rStyle w:val="Hyperlink"/>
            <w:rFonts w:ascii="Garamond" w:hAnsi="Garamond"/>
          </w:rPr>
          <w:t>http://www.sam.gov</w:t>
        </w:r>
      </w:hyperlink>
      <w:r w:rsidRPr="0077298C">
        <w:rPr>
          <w:rFonts w:ascii="Garamond" w:hAnsi="Garamond"/>
        </w:rPr>
        <w:t xml:space="preserve">. </w:t>
      </w:r>
      <w:r w:rsidR="004332E1" w:rsidRPr="0077298C">
        <w:rPr>
          <w:rFonts w:ascii="Garamond" w:hAnsi="Garamond"/>
        </w:rPr>
        <w:t xml:space="preserve"> </w:t>
      </w:r>
      <w:r w:rsidR="002C0847" w:rsidRPr="0077298C">
        <w:rPr>
          <w:rFonts w:ascii="Garamond" w:hAnsi="Garamond"/>
        </w:rPr>
        <w:t>The</w:t>
      </w:r>
      <w:r w:rsidR="001A27CA" w:rsidRPr="0077298C">
        <w:rPr>
          <w:rFonts w:ascii="Garamond" w:hAnsi="Garamond"/>
        </w:rPr>
        <w:t xml:space="preserve"> </w:t>
      </w:r>
      <w:r w:rsidR="002C0847" w:rsidRPr="0077298C">
        <w:rPr>
          <w:rFonts w:ascii="Garamond" w:hAnsi="Garamond"/>
        </w:rPr>
        <w:t>“Help” tab</w:t>
      </w:r>
      <w:r w:rsidR="001A27CA" w:rsidRPr="0077298C">
        <w:rPr>
          <w:rFonts w:ascii="Garamond" w:hAnsi="Garamond"/>
        </w:rPr>
        <w:t xml:space="preserve"> on the website</w:t>
      </w:r>
      <w:r w:rsidR="002C0847" w:rsidRPr="0077298C">
        <w:rPr>
          <w:rFonts w:ascii="Garamond" w:hAnsi="Garamond"/>
        </w:rPr>
        <w:t xml:space="preserve"> contains User Guides and other information to assist you with registration</w:t>
      </w:r>
      <w:r w:rsidR="001A27CA" w:rsidRPr="0077298C">
        <w:rPr>
          <w:rFonts w:ascii="Garamond" w:hAnsi="Garamond"/>
        </w:rPr>
        <w:t xml:space="preserve">.  </w:t>
      </w:r>
      <w:r w:rsidR="00BB6BD7" w:rsidRPr="0077298C">
        <w:rPr>
          <w:rFonts w:ascii="Garamond" w:hAnsi="Garamond"/>
        </w:rPr>
        <w:t xml:space="preserve">The </w:t>
      </w:r>
      <w:hyperlink r:id="rId44" w:history="1">
        <w:r w:rsidR="00BB6BD7" w:rsidRPr="0077298C">
          <w:rPr>
            <w:rStyle w:val="Hyperlink"/>
            <w:rFonts w:ascii="Garamond" w:hAnsi="Garamond"/>
          </w:rPr>
          <w:t>Grants.gov Register with SAM” webpage</w:t>
        </w:r>
      </w:hyperlink>
      <w:r w:rsidR="00BB6BD7" w:rsidRPr="0077298C">
        <w:rPr>
          <w:rFonts w:ascii="Garamond" w:hAnsi="Garamond"/>
        </w:rPr>
        <w:t xml:space="preserve"> also provides detailed instructions.  You can also c</w:t>
      </w:r>
      <w:r w:rsidR="001A27CA" w:rsidRPr="0077298C">
        <w:rPr>
          <w:rFonts w:ascii="Garamond" w:hAnsi="Garamond"/>
        </w:rPr>
        <w:t xml:space="preserve">ontact the supporting </w:t>
      </w:r>
      <w:hyperlink r:id="rId45" w:history="1">
        <w:r w:rsidR="001A27CA" w:rsidRPr="0077298C">
          <w:rPr>
            <w:rStyle w:val="Hyperlink"/>
            <w:rFonts w:ascii="Garamond" w:hAnsi="Garamond"/>
          </w:rPr>
          <w:t>Federal Service Desk</w:t>
        </w:r>
      </w:hyperlink>
      <w:r w:rsidR="00BB6BD7" w:rsidRPr="0077298C">
        <w:rPr>
          <w:rFonts w:ascii="Garamond" w:hAnsi="Garamond"/>
        </w:rPr>
        <w:t xml:space="preserve"> for help registering in SAM.  </w:t>
      </w:r>
      <w:r w:rsidR="00AE10AF" w:rsidRPr="0077298C">
        <w:rPr>
          <w:rFonts w:ascii="Garamond" w:hAnsi="Garamond"/>
        </w:rPr>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77298C">
        <w:rPr>
          <w:rFonts w:ascii="Garamond" w:hAnsi="Garamond"/>
        </w:rPr>
        <w:t xml:space="preserve">entities who want to receive payment directly to a </w:t>
      </w:r>
      <w:r w:rsidR="006F7673" w:rsidRPr="0077298C">
        <w:rPr>
          <w:rFonts w:ascii="Garamond" w:hAnsi="Garamond"/>
        </w:rPr>
        <w:t>U.S.</w:t>
      </w:r>
      <w:r w:rsidR="00C13C07" w:rsidRPr="0077298C">
        <w:rPr>
          <w:rFonts w:ascii="Garamond" w:hAnsi="Garamond"/>
        </w:rPr>
        <w:t xml:space="preserve"> bank account must enter and maintain valid, current banking information in SAM.</w:t>
      </w:r>
    </w:p>
    <w:p w14:paraId="5E89B8B1" w14:textId="12E3BAA0" w:rsidR="00140906" w:rsidRDefault="0037425F" w:rsidP="005263C2">
      <w:pPr>
        <w:pStyle w:val="Heading3"/>
        <w:rPr>
          <w:rFonts w:ascii="Garamond" w:hAnsi="Garamond"/>
          <w:b w:val="0"/>
          <w:sz w:val="24"/>
          <w:szCs w:val="24"/>
        </w:rPr>
      </w:pPr>
      <w:r w:rsidRPr="0077298C">
        <w:rPr>
          <w:rFonts w:ascii="Garamond" w:hAnsi="Garamond"/>
          <w:sz w:val="24"/>
          <w:szCs w:val="24"/>
        </w:rPr>
        <w:t xml:space="preserve">Submission </w:t>
      </w:r>
      <w:r w:rsidR="00F9193C" w:rsidRPr="0077298C">
        <w:rPr>
          <w:rFonts w:ascii="Garamond" w:hAnsi="Garamond"/>
          <w:sz w:val="24"/>
          <w:szCs w:val="24"/>
        </w:rPr>
        <w:t>Dates and Times</w:t>
      </w:r>
      <w:r w:rsidR="005263C2">
        <w:rPr>
          <w:rFonts w:ascii="Garamond" w:hAnsi="Garamond"/>
          <w:sz w:val="24"/>
          <w:szCs w:val="24"/>
        </w:rPr>
        <w:t xml:space="preserve">:  </w:t>
      </w:r>
      <w:r w:rsidR="005263C2" w:rsidRPr="005263C2">
        <w:rPr>
          <w:rFonts w:ascii="Garamond" w:hAnsi="Garamond"/>
          <w:b w:val="0"/>
          <w:sz w:val="24"/>
          <w:szCs w:val="24"/>
        </w:rPr>
        <w:t xml:space="preserve">September 17, 2019, by 4 p.m. MDT, via </w:t>
      </w:r>
      <w:hyperlink r:id="rId46" w:history="1">
        <w:r w:rsidR="005263C2" w:rsidRPr="005263C2">
          <w:rPr>
            <w:rStyle w:val="Hyperlink"/>
            <w:rFonts w:ascii="Garamond" w:hAnsi="Garamond"/>
            <w:b w:val="0"/>
            <w:sz w:val="24"/>
            <w:szCs w:val="24"/>
          </w:rPr>
          <w:t>www.grants.gov</w:t>
        </w:r>
      </w:hyperlink>
      <w:r w:rsidR="005263C2" w:rsidRPr="005263C2">
        <w:rPr>
          <w:rFonts w:ascii="Garamond" w:hAnsi="Garamond"/>
          <w:b w:val="0"/>
          <w:sz w:val="24"/>
          <w:szCs w:val="24"/>
        </w:rPr>
        <w:t>.</w:t>
      </w:r>
    </w:p>
    <w:p w14:paraId="457B4632" w14:textId="77777777" w:rsidR="005263C2" w:rsidRPr="005263C2" w:rsidRDefault="005263C2" w:rsidP="005263C2"/>
    <w:p w14:paraId="09C165E6" w14:textId="096BDB6E" w:rsidR="00D2403C" w:rsidRPr="0077298C" w:rsidRDefault="00D2403C" w:rsidP="00D2403C">
      <w:pPr>
        <w:pStyle w:val="Heading3"/>
        <w:rPr>
          <w:rFonts w:ascii="Garamond" w:hAnsi="Garamond"/>
          <w:sz w:val="24"/>
          <w:szCs w:val="24"/>
        </w:rPr>
      </w:pPr>
      <w:r w:rsidRPr="0077298C">
        <w:rPr>
          <w:rFonts w:ascii="Garamond" w:hAnsi="Garamond"/>
          <w:sz w:val="24"/>
          <w:szCs w:val="24"/>
        </w:rPr>
        <w:t>Intergovernmental Review</w:t>
      </w:r>
    </w:p>
    <w:p w14:paraId="53E778BD" w14:textId="1080D863" w:rsidR="00D425B6" w:rsidRPr="0077298C" w:rsidRDefault="00D425B6" w:rsidP="00D2403C">
      <w:pPr>
        <w:pStyle w:val="ListParagraph"/>
        <w:spacing w:after="240"/>
        <w:ind w:left="360"/>
        <w:rPr>
          <w:rFonts w:ascii="Garamond" w:hAnsi="Garamond"/>
        </w:rPr>
      </w:pPr>
      <w:r w:rsidRPr="0077298C">
        <w:rPr>
          <w:rFonts w:ascii="Garamond" w:hAnsi="Garamond"/>
          <w:bCs/>
          <w:color w:val="000000"/>
        </w:rPr>
        <w:t xml:space="preserve">Prior to </w:t>
      </w:r>
      <w:r w:rsidR="00231A7A" w:rsidRPr="0077298C">
        <w:rPr>
          <w:rFonts w:ascii="Garamond" w:hAnsi="Garamond"/>
          <w:bCs/>
          <w:color w:val="000000"/>
        </w:rPr>
        <w:t>application</w:t>
      </w:r>
      <w:r w:rsidRPr="0077298C">
        <w:rPr>
          <w:rFonts w:ascii="Garamond" w:hAnsi="Garamond"/>
          <w:bCs/>
          <w:color w:val="000000"/>
        </w:rPr>
        <w:t xml:space="preserve"> submission</w:t>
      </w:r>
      <w:r w:rsidR="00231A7A" w:rsidRPr="0077298C">
        <w:rPr>
          <w:rFonts w:ascii="Garamond" w:hAnsi="Garamond"/>
          <w:bCs/>
          <w:color w:val="000000"/>
        </w:rPr>
        <w:t>, U.S. s</w:t>
      </w:r>
      <w:r w:rsidR="00231A7A" w:rsidRPr="0077298C">
        <w:rPr>
          <w:rFonts w:ascii="Garamond" w:hAnsi="Garamond"/>
          <w:color w:val="000000"/>
        </w:rPr>
        <w:t xml:space="preserve">tate and local government applicants </w:t>
      </w:r>
      <w:r w:rsidRPr="0077298C">
        <w:rPr>
          <w:rFonts w:ascii="Garamond" w:hAnsi="Garamond"/>
          <w:color w:val="000000"/>
        </w:rPr>
        <w:t xml:space="preserve">should </w:t>
      </w:r>
      <w:r w:rsidR="00756FEC" w:rsidRPr="0077298C">
        <w:rPr>
          <w:rFonts w:ascii="Garamond" w:hAnsi="Garamond"/>
          <w:color w:val="000000"/>
        </w:rPr>
        <w:t xml:space="preserve">visit </w:t>
      </w:r>
      <w:r w:rsidR="003425A6" w:rsidRPr="0077298C">
        <w:rPr>
          <w:rFonts w:ascii="Garamond" w:hAnsi="Garamond"/>
          <w:color w:val="000000"/>
        </w:rPr>
        <w:t xml:space="preserve">the </w:t>
      </w:r>
      <w:hyperlink r:id="rId47" w:history="1">
        <w:r w:rsidR="003425A6" w:rsidRPr="0077298C">
          <w:rPr>
            <w:rStyle w:val="Hyperlink"/>
            <w:rFonts w:ascii="Garamond" w:hAnsi="Garamond"/>
          </w:rPr>
          <w:t>OMB Office of Federal Financial Management website</w:t>
        </w:r>
      </w:hyperlink>
      <w:r w:rsidR="003425A6" w:rsidRPr="0077298C">
        <w:rPr>
          <w:rFonts w:ascii="Garamond" w:hAnsi="Garamond"/>
          <w:color w:val="000000"/>
        </w:rPr>
        <w:t xml:space="preserve"> </w:t>
      </w:r>
      <w:r w:rsidR="00231A7A" w:rsidRPr="0077298C">
        <w:rPr>
          <w:rFonts w:ascii="Garamond" w:hAnsi="Garamond"/>
          <w:color w:val="000000"/>
        </w:rPr>
        <w:t xml:space="preserve"> </w:t>
      </w:r>
      <w:r w:rsidRPr="0077298C">
        <w:rPr>
          <w:rFonts w:ascii="Garamond" w:hAnsi="Garamond"/>
          <w:color w:val="000000"/>
        </w:rPr>
        <w:t xml:space="preserve">and view the “State Point of Contact (SPOC) List” </w:t>
      </w:r>
      <w:r w:rsidR="00231A7A" w:rsidRPr="0077298C">
        <w:rPr>
          <w:rFonts w:ascii="Garamond" w:hAnsi="Garamond"/>
          <w:color w:val="000000"/>
        </w:rPr>
        <w:t xml:space="preserve">to determine whether their application is subject to the state intergovernmental review process </w:t>
      </w:r>
      <w:r w:rsidR="00756FEC" w:rsidRPr="0077298C">
        <w:rPr>
          <w:rFonts w:ascii="Garamond" w:hAnsi="Garamond"/>
          <w:color w:val="000000"/>
        </w:rPr>
        <w:t>under</w:t>
      </w:r>
      <w:r w:rsidR="00231A7A" w:rsidRPr="0077298C">
        <w:rPr>
          <w:rFonts w:ascii="Garamond" w:hAnsi="Garamond"/>
          <w:color w:val="000000"/>
        </w:rPr>
        <w:t xml:space="preserve"> Executive Order </w:t>
      </w:r>
      <w:r w:rsidR="00347982" w:rsidRPr="0077298C">
        <w:rPr>
          <w:rFonts w:ascii="Garamond" w:hAnsi="Garamond"/>
          <w:color w:val="000000"/>
        </w:rPr>
        <w:t xml:space="preserve">(E.O.) </w:t>
      </w:r>
      <w:r w:rsidRPr="0077298C">
        <w:rPr>
          <w:rFonts w:ascii="Garamond" w:hAnsi="Garamond"/>
          <w:color w:val="000000"/>
        </w:rPr>
        <w:t>12372 “Intergovernmental R</w:t>
      </w:r>
      <w:r w:rsidR="00231A7A" w:rsidRPr="0077298C">
        <w:rPr>
          <w:rFonts w:ascii="Garamond" w:hAnsi="Garamond"/>
          <w:color w:val="000000"/>
        </w:rPr>
        <w:t>eview of Federal Programs.”</w:t>
      </w:r>
      <w:r w:rsidR="00756FEC" w:rsidRPr="0077298C">
        <w:rPr>
          <w:rFonts w:ascii="Garamond" w:hAnsi="Garamond"/>
          <w:color w:val="000000"/>
        </w:rPr>
        <w:t xml:space="preserve">  </w:t>
      </w:r>
      <w:r w:rsidRPr="0077298C">
        <w:rPr>
          <w:rFonts w:ascii="Garamond" w:hAnsi="Garamond"/>
          <w:color w:val="000000"/>
        </w:rPr>
        <w:t xml:space="preserve">States not on the list do not participate in the intergovernmental review process, and therefore do not have a SPOC.  If you are located within a State that does not have a SPOC, you may send application materials directly to a Federal awarding agency.  If your state </w:t>
      </w:r>
      <w:r w:rsidR="00140906" w:rsidRPr="0077298C">
        <w:rPr>
          <w:rFonts w:ascii="Garamond" w:hAnsi="Garamond"/>
          <w:color w:val="000000"/>
        </w:rPr>
        <w:t xml:space="preserve">is </w:t>
      </w:r>
      <w:r w:rsidRPr="0077298C">
        <w:rPr>
          <w:rFonts w:ascii="Garamond" w:hAnsi="Garamond"/>
          <w:color w:val="000000"/>
        </w:rPr>
        <w:t>on the list, contact the designated entity for more information on the state’s prior review requirements for Federal assistance applications.</w:t>
      </w:r>
    </w:p>
    <w:p w14:paraId="6D8461F9" w14:textId="39F9F9CC" w:rsidR="00D2403C" w:rsidRPr="0077298C" w:rsidRDefault="00D2403C" w:rsidP="00D2403C">
      <w:pPr>
        <w:pStyle w:val="Heading3"/>
        <w:rPr>
          <w:rFonts w:ascii="Garamond" w:hAnsi="Garamond"/>
          <w:sz w:val="24"/>
          <w:szCs w:val="24"/>
        </w:rPr>
      </w:pPr>
      <w:r w:rsidRPr="0077298C">
        <w:rPr>
          <w:rFonts w:ascii="Garamond" w:hAnsi="Garamond"/>
          <w:sz w:val="24"/>
          <w:szCs w:val="24"/>
        </w:rPr>
        <w:t>Funding Restrictions</w:t>
      </w:r>
    </w:p>
    <w:p w14:paraId="74809F10" w14:textId="2C5017CC" w:rsidR="00877F12" w:rsidRPr="0077298C" w:rsidRDefault="00071D8B" w:rsidP="00D2403C">
      <w:pPr>
        <w:pStyle w:val="ListParagraph"/>
        <w:spacing w:after="240"/>
        <w:ind w:left="360"/>
        <w:rPr>
          <w:rFonts w:ascii="Garamond" w:hAnsi="Garamond"/>
        </w:rPr>
      </w:pPr>
      <w:r w:rsidRPr="0077298C">
        <w:rPr>
          <w:rFonts w:ascii="Garamond" w:hAnsi="Garamond"/>
        </w:rPr>
        <w:t xml:space="preserve">No construction, foreign travel, equipment purchases, or pre-federal award costs will be allowed under this funding opportunity.  </w:t>
      </w:r>
    </w:p>
    <w:p w14:paraId="77893B0A" w14:textId="6EE3D6A5" w:rsidR="00D2403C" w:rsidRPr="005263C2" w:rsidRDefault="00D2403C" w:rsidP="00D2403C">
      <w:pPr>
        <w:pStyle w:val="Heading3"/>
        <w:rPr>
          <w:rFonts w:ascii="Garamond" w:hAnsi="Garamond"/>
          <w:sz w:val="24"/>
          <w:szCs w:val="24"/>
        </w:rPr>
      </w:pPr>
      <w:r w:rsidRPr="005263C2">
        <w:rPr>
          <w:rFonts w:ascii="Garamond" w:hAnsi="Garamond"/>
          <w:sz w:val="24"/>
          <w:szCs w:val="24"/>
        </w:rPr>
        <w:t>Submission Instructions</w:t>
      </w:r>
    </w:p>
    <w:p w14:paraId="0880D873" w14:textId="6B983497" w:rsidR="005263C2" w:rsidRPr="005263C2" w:rsidRDefault="005263C2" w:rsidP="005263C2">
      <w:pPr>
        <w:pStyle w:val="BodyText"/>
        <w:spacing w:after="240"/>
        <w:ind w:left="360"/>
        <w:jc w:val="left"/>
        <w:rPr>
          <w:rFonts w:ascii="Garamond" w:hAnsi="Garamond"/>
          <w:sz w:val="24"/>
        </w:rPr>
      </w:pPr>
      <w:r w:rsidRPr="005263C2">
        <w:rPr>
          <w:rFonts w:ascii="Garamond" w:hAnsi="Garamond"/>
          <w:sz w:val="24"/>
        </w:rPr>
        <w:t>This program</w:t>
      </w:r>
      <w:r w:rsidRPr="005263C2">
        <w:rPr>
          <w:rFonts w:ascii="Garamond" w:hAnsi="Garamond"/>
          <w:sz w:val="24"/>
        </w:rPr>
        <w:t xml:space="preserve"> requires </w:t>
      </w:r>
      <w:r w:rsidRPr="005263C2">
        <w:rPr>
          <w:rFonts w:ascii="Garamond" w:hAnsi="Garamond"/>
          <w:sz w:val="24"/>
        </w:rPr>
        <w:t>applicants to submit their applications online through Grants.gov.  Follow these steps to apply through Grants.gov.</w:t>
      </w:r>
    </w:p>
    <w:p w14:paraId="51FC7244" w14:textId="3BCA9139" w:rsidR="005263C2" w:rsidRPr="005263C2" w:rsidRDefault="005263C2" w:rsidP="005263C2">
      <w:pPr>
        <w:pStyle w:val="Heading4"/>
        <w:numPr>
          <w:ilvl w:val="0"/>
          <w:numId w:val="20"/>
        </w:numPr>
        <w:rPr>
          <w:rFonts w:ascii="Garamond" w:hAnsi="Garamond"/>
          <w:sz w:val="24"/>
          <w:szCs w:val="24"/>
        </w:rPr>
      </w:pPr>
      <w:r w:rsidRPr="005263C2">
        <w:rPr>
          <w:rFonts w:ascii="Garamond" w:hAnsi="Garamond"/>
          <w:sz w:val="24"/>
          <w:szCs w:val="24"/>
        </w:rPr>
        <w:t>Register with Grants.gov</w:t>
      </w:r>
    </w:p>
    <w:p w14:paraId="5CB88746" w14:textId="77777777" w:rsidR="005263C2" w:rsidRPr="005263C2" w:rsidRDefault="005263C2" w:rsidP="005263C2">
      <w:pPr>
        <w:pStyle w:val="BodyText"/>
        <w:spacing w:after="240"/>
        <w:ind w:left="720"/>
        <w:jc w:val="left"/>
        <w:rPr>
          <w:rFonts w:ascii="Garamond" w:hAnsi="Garamond"/>
          <w:sz w:val="24"/>
        </w:rPr>
      </w:pPr>
      <w:r w:rsidRPr="005263C2">
        <w:rPr>
          <w:rFonts w:ascii="Garamond" w:hAnsi="Garamond"/>
          <w:sz w:val="24"/>
        </w:rPr>
        <w:t xml:space="preserve">Applicants must first </w:t>
      </w:r>
      <w:hyperlink r:id="rId48" w:history="1">
        <w:r w:rsidRPr="005263C2">
          <w:rPr>
            <w:rStyle w:val="Hyperlink"/>
            <w:rFonts w:ascii="Garamond" w:hAnsi="Garamond"/>
            <w:sz w:val="24"/>
          </w:rPr>
          <w:t>register an account with Grants.gov</w:t>
        </w:r>
      </w:hyperlink>
      <w:r w:rsidRPr="005263C2">
        <w:rPr>
          <w:rFonts w:ascii="Garamond" w:hAnsi="Garamond"/>
          <w:sz w:val="24"/>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2E2A69D6" w14:textId="77777777" w:rsidR="005263C2" w:rsidRPr="005263C2" w:rsidRDefault="005263C2" w:rsidP="005263C2">
      <w:pPr>
        <w:pStyle w:val="Heading4"/>
        <w:rPr>
          <w:rFonts w:ascii="Garamond" w:hAnsi="Garamond"/>
          <w:sz w:val="24"/>
          <w:szCs w:val="24"/>
        </w:rPr>
      </w:pPr>
      <w:r w:rsidRPr="005263C2">
        <w:rPr>
          <w:rFonts w:ascii="Garamond" w:hAnsi="Garamond"/>
          <w:sz w:val="24"/>
          <w:szCs w:val="24"/>
        </w:rPr>
        <w:lastRenderedPageBreak/>
        <w:t>Grants.gov Workspace Application</w:t>
      </w:r>
    </w:p>
    <w:p w14:paraId="2C2B15AE" w14:textId="77777777" w:rsidR="005263C2" w:rsidRPr="005263C2" w:rsidRDefault="005263C2" w:rsidP="005263C2">
      <w:pPr>
        <w:pStyle w:val="BodyText"/>
        <w:spacing w:after="240"/>
        <w:ind w:left="720"/>
        <w:jc w:val="left"/>
        <w:rPr>
          <w:rFonts w:ascii="Garamond" w:hAnsi="Garamond"/>
          <w:sz w:val="24"/>
        </w:rPr>
      </w:pPr>
      <w:r w:rsidRPr="005263C2">
        <w:rPr>
          <w:rFonts w:ascii="Garamond" w:hAnsi="Garamond"/>
          <w:sz w:val="24"/>
        </w:rPr>
        <w:t xml:space="preserve">Grants.gov applicants apply online using Workspace.  Workspace is a shared, online environment where members of a grant team may simultaneously access and edit different </w:t>
      </w:r>
      <w:proofErr w:type="spellStart"/>
      <w:r w:rsidRPr="005263C2">
        <w:rPr>
          <w:rFonts w:ascii="Garamond" w:hAnsi="Garamond"/>
          <w:sz w:val="24"/>
        </w:rPr>
        <w:t>webforms</w:t>
      </w:r>
      <w:proofErr w:type="spellEnd"/>
      <w:r w:rsidRPr="005263C2">
        <w:rPr>
          <w:rFonts w:ascii="Garamond" w:hAnsi="Garamond"/>
          <w:sz w:val="24"/>
        </w:rPr>
        <w:t xml:space="preserve"> within an application. For each funding opportunity announcement, you can create individual instances of a workspace.  To apply, the applicant will </w:t>
      </w:r>
      <w:hyperlink r:id="rId49" w:history="1">
        <w:r w:rsidRPr="005263C2">
          <w:rPr>
            <w:rStyle w:val="Hyperlink"/>
            <w:rFonts w:ascii="Garamond" w:hAnsi="Garamond"/>
            <w:sz w:val="24"/>
          </w:rPr>
          <w:t>create, complete, and submit a Workspace application package for this Funding Opportunity directly on Grants.gov</w:t>
        </w:r>
      </w:hyperlink>
      <w:r w:rsidRPr="005263C2">
        <w:rPr>
          <w:rFonts w:ascii="Garamond" w:hAnsi="Garamond"/>
          <w:sz w:val="24"/>
        </w:rPr>
        <w:t>.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Service’s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receiving that message.</w:t>
      </w:r>
    </w:p>
    <w:p w14:paraId="0BEB6D03" w14:textId="77777777" w:rsidR="005263C2" w:rsidRPr="005263C2" w:rsidRDefault="005263C2" w:rsidP="005263C2">
      <w:pPr>
        <w:pStyle w:val="Heading4"/>
        <w:rPr>
          <w:rFonts w:ascii="Garamond" w:hAnsi="Garamond"/>
          <w:sz w:val="24"/>
          <w:szCs w:val="24"/>
        </w:rPr>
      </w:pPr>
      <w:r w:rsidRPr="005263C2">
        <w:rPr>
          <w:rFonts w:ascii="Garamond" w:hAnsi="Garamond"/>
          <w:sz w:val="24"/>
          <w:szCs w:val="24"/>
        </w:rPr>
        <w:t>Proof of Timely Submission</w:t>
      </w:r>
    </w:p>
    <w:p w14:paraId="61C1B36D" w14:textId="77777777" w:rsidR="005263C2" w:rsidRPr="005263C2" w:rsidRDefault="005263C2" w:rsidP="005263C2">
      <w:pPr>
        <w:pStyle w:val="BodyText"/>
        <w:spacing w:after="240"/>
        <w:ind w:left="720"/>
        <w:jc w:val="left"/>
        <w:rPr>
          <w:rFonts w:ascii="Garamond" w:hAnsi="Garamond"/>
          <w:sz w:val="24"/>
        </w:rPr>
      </w:pPr>
      <w:r w:rsidRPr="005263C2">
        <w:rPr>
          <w:rFonts w:ascii="Garamond" w:hAnsi="Garamond"/>
          <w:sz w:val="24"/>
        </w:rPr>
        <w:t>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14:paraId="70175FD0" w14:textId="528ECD1C" w:rsidR="00DF5E66" w:rsidRPr="0077298C" w:rsidRDefault="00DF5E66" w:rsidP="004801DC">
      <w:pPr>
        <w:pStyle w:val="Heading2"/>
        <w:rPr>
          <w:rFonts w:ascii="Garamond" w:hAnsi="Garamond"/>
          <w:sz w:val="24"/>
        </w:rPr>
      </w:pPr>
      <w:r w:rsidRPr="0077298C">
        <w:rPr>
          <w:rFonts w:ascii="Garamond" w:hAnsi="Garamond"/>
          <w:sz w:val="24"/>
        </w:rPr>
        <w:t>VI. Application Review Information</w:t>
      </w:r>
    </w:p>
    <w:p w14:paraId="24CE47D5" w14:textId="45F0EAEA" w:rsidR="00D2403C" w:rsidRPr="0077298C" w:rsidRDefault="00D2403C" w:rsidP="006A6278">
      <w:pPr>
        <w:pStyle w:val="Heading3"/>
        <w:numPr>
          <w:ilvl w:val="0"/>
          <w:numId w:val="8"/>
        </w:numPr>
        <w:rPr>
          <w:rFonts w:ascii="Garamond" w:hAnsi="Garamond"/>
          <w:sz w:val="24"/>
          <w:szCs w:val="24"/>
        </w:rPr>
      </w:pPr>
      <w:r w:rsidRPr="0077298C">
        <w:rPr>
          <w:rFonts w:ascii="Garamond" w:hAnsi="Garamond"/>
          <w:sz w:val="24"/>
          <w:szCs w:val="24"/>
        </w:rPr>
        <w:t>Criteria</w:t>
      </w:r>
    </w:p>
    <w:p w14:paraId="56290A93" w14:textId="1F694E88" w:rsidR="005633B5" w:rsidRPr="0077298C" w:rsidRDefault="005633B5" w:rsidP="005633B5">
      <w:pPr>
        <w:pStyle w:val="ListParagraph"/>
        <w:spacing w:after="240"/>
        <w:ind w:left="360"/>
        <w:rPr>
          <w:rFonts w:ascii="Garamond" w:hAnsi="Garamond"/>
          <w:bCs/>
        </w:rPr>
      </w:pPr>
      <w:r w:rsidRPr="0077298C">
        <w:rPr>
          <w:rFonts w:ascii="Garamond" w:hAnsi="Garamond"/>
          <w:bCs/>
        </w:rPr>
        <w:t xml:space="preserve">This Single Source Award is being awarded in accordance with DOI Policy 505 DM 2.14 </w:t>
      </w:r>
      <w:proofErr w:type="gramStart"/>
      <w:r w:rsidRPr="0077298C">
        <w:rPr>
          <w:rFonts w:ascii="Garamond" w:hAnsi="Garamond"/>
          <w:bCs/>
        </w:rPr>
        <w:t>B(</w:t>
      </w:r>
      <w:proofErr w:type="gramEnd"/>
      <w:r w:rsidRPr="0077298C">
        <w:rPr>
          <w:rFonts w:ascii="Garamond" w:hAnsi="Garamond"/>
          <w:bCs/>
        </w:rPr>
        <w:t xml:space="preserve">4). See Additional Information </w:t>
      </w:r>
      <w:r w:rsidR="005263C2">
        <w:rPr>
          <w:rFonts w:ascii="Garamond" w:hAnsi="Garamond"/>
          <w:bCs/>
        </w:rPr>
        <w:t xml:space="preserve">under the </w:t>
      </w:r>
      <w:r w:rsidRPr="0077298C">
        <w:rPr>
          <w:rFonts w:ascii="Garamond" w:hAnsi="Garamond"/>
          <w:bCs/>
        </w:rPr>
        <w:t>Eligibility Section.</w:t>
      </w:r>
    </w:p>
    <w:p w14:paraId="4C1B8950" w14:textId="4670EAC0" w:rsidR="00D2403C" w:rsidRPr="0077298C" w:rsidRDefault="00DF5E66" w:rsidP="00D2403C">
      <w:pPr>
        <w:pStyle w:val="Heading3"/>
        <w:rPr>
          <w:rFonts w:ascii="Garamond" w:hAnsi="Garamond"/>
          <w:sz w:val="24"/>
          <w:szCs w:val="24"/>
        </w:rPr>
      </w:pPr>
      <w:r w:rsidRPr="0077298C">
        <w:rPr>
          <w:rFonts w:ascii="Garamond" w:hAnsi="Garamond"/>
          <w:sz w:val="24"/>
          <w:szCs w:val="24"/>
        </w:rPr>
        <w:t>Review and Selection Process</w:t>
      </w:r>
    </w:p>
    <w:p w14:paraId="54EF413B" w14:textId="7735F665" w:rsidR="005633B5" w:rsidRPr="0077298C" w:rsidRDefault="005633B5" w:rsidP="00D2403C">
      <w:pPr>
        <w:pStyle w:val="ListParagraph"/>
        <w:spacing w:after="240"/>
        <w:ind w:left="360"/>
        <w:rPr>
          <w:rFonts w:ascii="Garamond" w:hAnsi="Garamond"/>
          <w:bCs/>
        </w:rPr>
      </w:pPr>
      <w:r w:rsidRPr="0077298C">
        <w:rPr>
          <w:rFonts w:ascii="Garamond" w:hAnsi="Garamond"/>
          <w:bCs/>
        </w:rPr>
        <w:t xml:space="preserve">This Single Source Award is being awarded in accordance with DOI Policy 505 DM 2.14 </w:t>
      </w:r>
      <w:proofErr w:type="gramStart"/>
      <w:r w:rsidRPr="0077298C">
        <w:rPr>
          <w:rFonts w:ascii="Garamond" w:hAnsi="Garamond"/>
          <w:bCs/>
        </w:rPr>
        <w:t>B(</w:t>
      </w:r>
      <w:proofErr w:type="gramEnd"/>
      <w:r w:rsidRPr="0077298C">
        <w:rPr>
          <w:rFonts w:ascii="Garamond" w:hAnsi="Garamond"/>
          <w:bCs/>
        </w:rPr>
        <w:t xml:space="preserve">4). See Additional Information </w:t>
      </w:r>
      <w:r w:rsidR="005263C2">
        <w:rPr>
          <w:rFonts w:ascii="Garamond" w:hAnsi="Garamond"/>
          <w:bCs/>
        </w:rPr>
        <w:t xml:space="preserve">under the </w:t>
      </w:r>
      <w:r w:rsidRPr="0077298C">
        <w:rPr>
          <w:rFonts w:ascii="Garamond" w:hAnsi="Garamond"/>
          <w:bCs/>
        </w:rPr>
        <w:t>Eligibility Section.</w:t>
      </w:r>
    </w:p>
    <w:p w14:paraId="0C117856" w14:textId="5254E713" w:rsidR="00971A66" w:rsidRPr="0077298C" w:rsidRDefault="00F45E87" w:rsidP="009C3223">
      <w:pPr>
        <w:pStyle w:val="ListParagraph"/>
        <w:spacing w:after="240"/>
        <w:ind w:left="360"/>
        <w:rPr>
          <w:rFonts w:ascii="Garamond" w:hAnsi="Garamond"/>
        </w:rPr>
      </w:pPr>
      <w:r w:rsidRPr="0077298C">
        <w:rPr>
          <w:rFonts w:ascii="Garamond" w:hAnsi="Garamond"/>
        </w:rPr>
        <w:t>Prior to award, the Service will review any applicant statement r</w:t>
      </w:r>
      <w:r w:rsidR="00DF5E66" w:rsidRPr="0077298C">
        <w:rPr>
          <w:rFonts w:ascii="Garamond" w:hAnsi="Garamond"/>
        </w:rPr>
        <w:t>egarding potential overlap or duplication</w:t>
      </w:r>
      <w:r w:rsidRPr="0077298C">
        <w:rPr>
          <w:rFonts w:ascii="Garamond" w:hAnsi="Garamond"/>
        </w:rPr>
        <w:t xml:space="preserve"> between the project to be funded and any other funded or proposed project</w:t>
      </w:r>
      <w:r w:rsidR="00DF5E66" w:rsidRPr="0077298C">
        <w:rPr>
          <w:rFonts w:ascii="Garamond" w:hAnsi="Garamond"/>
        </w:rPr>
        <w:t xml:space="preserve"> in terms of activities, funding, or time commitment of key personnel</w:t>
      </w:r>
      <w:r w:rsidRPr="0077298C">
        <w:rPr>
          <w:rFonts w:ascii="Garamond" w:hAnsi="Garamond"/>
        </w:rPr>
        <w:t xml:space="preserve">.  </w:t>
      </w:r>
      <w:r w:rsidR="00DF5E66" w:rsidRPr="0077298C">
        <w:rPr>
          <w:rFonts w:ascii="Garamond" w:hAnsi="Garamond"/>
        </w:rPr>
        <w:t xml:space="preserve">Depending on the circumstances, </w:t>
      </w:r>
      <w:r w:rsidRPr="0077298C">
        <w:rPr>
          <w:rFonts w:ascii="Garamond" w:hAnsi="Garamond"/>
        </w:rPr>
        <w:t xml:space="preserve">the Service may request </w:t>
      </w:r>
      <w:r w:rsidR="00DF5E66" w:rsidRPr="0077298C">
        <w:rPr>
          <w:rFonts w:ascii="Garamond" w:hAnsi="Garamond"/>
        </w:rPr>
        <w:t xml:space="preserve">modification </w:t>
      </w:r>
      <w:r w:rsidRPr="0077298C">
        <w:rPr>
          <w:rFonts w:ascii="Garamond" w:hAnsi="Garamond"/>
        </w:rPr>
        <w:t>to the</w:t>
      </w:r>
      <w:r w:rsidR="00DF5E66" w:rsidRPr="0077298C">
        <w:rPr>
          <w:rFonts w:ascii="Garamond" w:hAnsi="Garamond"/>
        </w:rPr>
        <w:t xml:space="preserve"> application, other pending applications, or an active award,</w:t>
      </w:r>
      <w:r w:rsidRPr="0077298C">
        <w:rPr>
          <w:rFonts w:ascii="Garamond" w:hAnsi="Garamond"/>
        </w:rPr>
        <w:t xml:space="preserve"> as needed to eliminate any duplication of effort, or the Service may choose not to fund the selected project</w:t>
      </w:r>
      <w:r w:rsidR="009C3223" w:rsidRPr="0077298C">
        <w:rPr>
          <w:rFonts w:ascii="Garamond" w:hAnsi="Garamond"/>
        </w:rPr>
        <w:t>.</w:t>
      </w:r>
    </w:p>
    <w:p w14:paraId="371C0754" w14:textId="463DE330" w:rsidR="009D64BE" w:rsidRPr="0077298C" w:rsidRDefault="00971A66" w:rsidP="009C3223">
      <w:pPr>
        <w:pStyle w:val="ListParagraph"/>
        <w:spacing w:after="240"/>
        <w:ind w:left="360"/>
        <w:rPr>
          <w:rFonts w:ascii="Garamond" w:hAnsi="Garamond"/>
        </w:rPr>
      </w:pPr>
      <w:r w:rsidRPr="0077298C">
        <w:rPr>
          <w:rFonts w:ascii="Garamond" w:hAnsi="Garamond"/>
          <w:bCs/>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7A715880" w14:textId="77777777" w:rsidR="008A048B" w:rsidRDefault="008A048B">
      <w:pPr>
        <w:rPr>
          <w:rFonts w:ascii="Garamond" w:hAnsi="Garamond"/>
        </w:rPr>
      </w:pPr>
      <w:r>
        <w:rPr>
          <w:rFonts w:ascii="Garamond" w:hAnsi="Garamond"/>
        </w:rPr>
        <w:br w:type="page"/>
      </w:r>
    </w:p>
    <w:p w14:paraId="530AD2DC" w14:textId="0BF2BE0B" w:rsidR="00BB7DE8" w:rsidRPr="0077298C" w:rsidRDefault="00641FB6" w:rsidP="00641FB6">
      <w:pPr>
        <w:pStyle w:val="ListParagraph"/>
        <w:spacing w:after="240"/>
        <w:ind w:left="360"/>
        <w:rPr>
          <w:rFonts w:ascii="Garamond" w:hAnsi="Garamond"/>
          <w:bCs/>
        </w:rPr>
      </w:pPr>
      <w:r w:rsidRPr="0077298C">
        <w:rPr>
          <w:rFonts w:ascii="Garamond" w:hAnsi="Garamond"/>
        </w:rPr>
        <w:lastRenderedPageBreak/>
        <w:t xml:space="preserve">Prior to award, the Service will evaluate the risk posed by applicants as required in </w:t>
      </w:r>
      <w:hyperlink r:id="rId50" w:anchor="se2.1.200_1205" w:history="1">
        <w:r w:rsidRPr="0077298C">
          <w:rPr>
            <w:rStyle w:val="Hyperlink"/>
            <w:rFonts w:ascii="Garamond" w:hAnsi="Garamond"/>
          </w:rPr>
          <w:t>2 CFR 200.205</w:t>
        </w:r>
      </w:hyperlink>
      <w:r w:rsidRPr="0077298C">
        <w:rPr>
          <w:rFonts w:ascii="Garamond" w:hAnsi="Garamond"/>
        </w:rPr>
        <w:t>.</w:t>
      </w:r>
      <w:r w:rsidR="00D66A0E" w:rsidRPr="0077298C">
        <w:rPr>
          <w:rFonts w:ascii="Garamond" w:hAnsi="Garamond"/>
        </w:rPr>
        <w:t xml:space="preserve">  Service programs document applicant risk evaluations using the Service’s “</w:t>
      </w:r>
      <w:hyperlink r:id="rId51" w:history="1">
        <w:r w:rsidR="00D66A0E" w:rsidRPr="0077298C">
          <w:rPr>
            <w:rStyle w:val="Hyperlink"/>
            <w:rFonts w:ascii="Garamond" w:hAnsi="Garamond"/>
          </w:rPr>
          <w:t>Financial Assistance Recipient Risk Assessment</w:t>
        </w:r>
      </w:hyperlink>
      <w:r w:rsidR="00D66A0E" w:rsidRPr="0077298C">
        <w:rPr>
          <w:rFonts w:ascii="Garamond" w:hAnsi="Garamond"/>
        </w:rPr>
        <w:t xml:space="preserve">” form.  </w:t>
      </w:r>
      <w:r w:rsidR="009D64BE" w:rsidRPr="0077298C">
        <w:rPr>
          <w:rFonts w:ascii="Garamond" w:hAnsi="Garamond"/>
        </w:rPr>
        <w:t xml:space="preserve">Prior to approving awards for Federal funding in excess of the simplified acquisition threshold (currently $250,000), the Service is required to review and consider any information about or from the applicant found in the </w:t>
      </w:r>
      <w:hyperlink r:id="rId52" w:history="1">
        <w:r w:rsidR="009D64BE" w:rsidRPr="0077298C">
          <w:rPr>
            <w:rStyle w:val="Hyperlink"/>
            <w:rFonts w:ascii="Garamond" w:hAnsi="Garamond"/>
          </w:rPr>
          <w:t>Federal Awardee Performance and Integrity Information System</w:t>
        </w:r>
      </w:hyperlink>
      <w:r w:rsidR="009D64BE" w:rsidRPr="0077298C">
        <w:rPr>
          <w:rFonts w:ascii="Garamond" w:hAnsi="Garamond"/>
        </w:rPr>
        <w:t>.</w:t>
      </w:r>
      <w:r w:rsidR="00386807" w:rsidRPr="0077298C">
        <w:rPr>
          <w:rFonts w:ascii="Garamond" w:hAnsi="Garamond"/>
        </w:rPr>
        <w:t xml:space="preserve">  The Service will consider this information when completing the</w:t>
      </w:r>
      <w:r w:rsidRPr="0077298C">
        <w:rPr>
          <w:rFonts w:ascii="Garamond" w:hAnsi="Garamond"/>
        </w:rPr>
        <w:t xml:space="preserve"> risk review.  The Service uses the results of the risk </w:t>
      </w:r>
      <w:r w:rsidR="00D66A0E" w:rsidRPr="0077298C">
        <w:rPr>
          <w:rFonts w:ascii="Garamond" w:hAnsi="Garamond"/>
        </w:rPr>
        <w:t>evaluation</w:t>
      </w:r>
      <w:r w:rsidRPr="0077298C">
        <w:rPr>
          <w:rFonts w:ascii="Garamond" w:hAnsi="Garamond"/>
        </w:rPr>
        <w:t xml:space="preserve"> to establish monitoring plans, recipient reporting frequency requirements, and to determine if one or more </w:t>
      </w:r>
      <w:r w:rsidR="00D66A0E" w:rsidRPr="0077298C">
        <w:rPr>
          <w:rFonts w:ascii="Garamond" w:hAnsi="Garamond"/>
        </w:rPr>
        <w:t>of the specific</w:t>
      </w:r>
      <w:r w:rsidRPr="0077298C">
        <w:rPr>
          <w:rFonts w:ascii="Garamond" w:hAnsi="Garamond"/>
        </w:rPr>
        <w:t xml:space="preserve"> award conditions </w:t>
      </w:r>
      <w:r w:rsidR="00D66A0E" w:rsidRPr="0077298C">
        <w:rPr>
          <w:rFonts w:ascii="Garamond" w:hAnsi="Garamond"/>
        </w:rPr>
        <w:t xml:space="preserve">in </w:t>
      </w:r>
      <w:hyperlink r:id="rId53" w:anchor="se2.1.200_1207" w:history="1">
        <w:r w:rsidR="00D66A0E" w:rsidRPr="0077298C">
          <w:rPr>
            <w:rStyle w:val="Hyperlink"/>
            <w:rFonts w:ascii="Garamond" w:hAnsi="Garamond"/>
          </w:rPr>
          <w:t>2 CFR 200.207</w:t>
        </w:r>
      </w:hyperlink>
      <w:r w:rsidR="00D66A0E" w:rsidRPr="0077298C">
        <w:rPr>
          <w:rFonts w:ascii="Garamond" w:hAnsi="Garamond"/>
        </w:rPr>
        <w:t xml:space="preserve"> </w:t>
      </w:r>
      <w:r w:rsidRPr="0077298C">
        <w:rPr>
          <w:rFonts w:ascii="Garamond" w:hAnsi="Garamond"/>
        </w:rPr>
        <w:t xml:space="preserve">should be </w:t>
      </w:r>
      <w:r w:rsidR="00D66A0E" w:rsidRPr="0077298C">
        <w:rPr>
          <w:rFonts w:ascii="Garamond" w:hAnsi="Garamond"/>
        </w:rPr>
        <w:t>applied the award.</w:t>
      </w:r>
    </w:p>
    <w:p w14:paraId="70A5CADA" w14:textId="0D7F6C82" w:rsidR="00DF5E66" w:rsidRPr="0077298C" w:rsidRDefault="00DF5E66" w:rsidP="004801DC">
      <w:pPr>
        <w:pStyle w:val="Heading2"/>
        <w:rPr>
          <w:rFonts w:ascii="Garamond" w:hAnsi="Garamond"/>
          <w:sz w:val="24"/>
        </w:rPr>
      </w:pPr>
      <w:r w:rsidRPr="0077298C">
        <w:rPr>
          <w:rFonts w:ascii="Garamond" w:hAnsi="Garamond"/>
          <w:sz w:val="24"/>
        </w:rPr>
        <w:t xml:space="preserve">VII. Federal </w:t>
      </w:r>
      <w:r w:rsidR="00865444" w:rsidRPr="0077298C">
        <w:rPr>
          <w:rFonts w:ascii="Garamond" w:hAnsi="Garamond"/>
          <w:sz w:val="24"/>
        </w:rPr>
        <w:t>Award Administration</w:t>
      </w:r>
    </w:p>
    <w:p w14:paraId="180DA4EE" w14:textId="74EA961F" w:rsidR="00BC516B" w:rsidRPr="0077298C" w:rsidRDefault="00DF5E66" w:rsidP="006A6278">
      <w:pPr>
        <w:pStyle w:val="Heading3"/>
        <w:numPr>
          <w:ilvl w:val="0"/>
          <w:numId w:val="9"/>
        </w:numPr>
        <w:rPr>
          <w:rFonts w:ascii="Garamond" w:hAnsi="Garamond"/>
          <w:sz w:val="24"/>
          <w:szCs w:val="24"/>
        </w:rPr>
      </w:pPr>
      <w:r w:rsidRPr="0077298C">
        <w:rPr>
          <w:rFonts w:ascii="Garamond" w:hAnsi="Garamond"/>
          <w:sz w:val="24"/>
          <w:szCs w:val="24"/>
        </w:rPr>
        <w:t xml:space="preserve">Federal </w:t>
      </w:r>
      <w:r w:rsidR="008A7B85" w:rsidRPr="0077298C">
        <w:rPr>
          <w:rFonts w:ascii="Garamond" w:hAnsi="Garamond"/>
          <w:sz w:val="24"/>
          <w:szCs w:val="24"/>
        </w:rPr>
        <w:t>Award Notices</w:t>
      </w:r>
    </w:p>
    <w:p w14:paraId="60D22035" w14:textId="4FBA2076" w:rsidR="00C70C2E" w:rsidRPr="0077298C" w:rsidRDefault="005633B5" w:rsidP="00BC516B">
      <w:pPr>
        <w:pStyle w:val="ListParagraph"/>
        <w:spacing w:after="240"/>
        <w:ind w:left="360"/>
        <w:rPr>
          <w:rFonts w:ascii="Garamond" w:hAnsi="Garamond" w:cstheme="minorHAnsi"/>
        </w:rPr>
      </w:pPr>
      <w:r w:rsidRPr="0077298C">
        <w:rPr>
          <w:rFonts w:ascii="Garamond" w:hAnsi="Garamond" w:cstheme="minorHAnsi"/>
          <w:bCs/>
        </w:rPr>
        <w:t xml:space="preserve">Following review, applicants may be requested to revise the project scope and/or budget before an award is made.  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sign/return the Notice of Award document.  Acceptance of an award is defined as starting work, drawing down funds, or accepting the award via electronic means.  </w:t>
      </w:r>
      <w:r w:rsidR="00C70C2E" w:rsidRPr="0077298C">
        <w:rPr>
          <w:rFonts w:ascii="Garamond" w:hAnsi="Garamond" w:cstheme="minorHAnsi"/>
        </w:rPr>
        <w:t xml:space="preserve">Awards are based on the application submitted to and approved by the Service and are subject to the terms and conditions incorporated into the </w:t>
      </w:r>
      <w:r w:rsidR="00B57DC4" w:rsidRPr="0077298C">
        <w:rPr>
          <w:rFonts w:ascii="Garamond" w:hAnsi="Garamond" w:cstheme="minorHAnsi"/>
        </w:rPr>
        <w:t>Notice of Award</w:t>
      </w:r>
      <w:r w:rsidR="00C70C2E" w:rsidRPr="0077298C">
        <w:rPr>
          <w:rFonts w:ascii="Garamond" w:hAnsi="Garamond" w:cstheme="minorHAnsi"/>
        </w:rPr>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336AB492" w14:textId="668E2350" w:rsidR="00BC516B" w:rsidRPr="0077298C" w:rsidRDefault="00865444" w:rsidP="00BC516B">
      <w:pPr>
        <w:pStyle w:val="Heading3"/>
        <w:rPr>
          <w:rFonts w:ascii="Garamond" w:hAnsi="Garamond"/>
          <w:sz w:val="24"/>
          <w:szCs w:val="24"/>
        </w:rPr>
      </w:pPr>
      <w:r w:rsidRPr="0077298C">
        <w:rPr>
          <w:rFonts w:ascii="Garamond" w:hAnsi="Garamond"/>
          <w:sz w:val="24"/>
          <w:szCs w:val="24"/>
        </w:rPr>
        <w:t>Award Terms and Conditions</w:t>
      </w:r>
    </w:p>
    <w:p w14:paraId="3886E950" w14:textId="2D228137" w:rsidR="00F67CBE" w:rsidRPr="0077298C" w:rsidRDefault="00C70C2E" w:rsidP="00BC516B">
      <w:pPr>
        <w:pStyle w:val="ListParagraph"/>
        <w:spacing w:after="240"/>
        <w:ind w:left="360"/>
        <w:rPr>
          <w:rFonts w:ascii="Garamond" w:hAnsi="Garamond"/>
        </w:rPr>
      </w:pPr>
      <w:r w:rsidRPr="0077298C">
        <w:rPr>
          <w:rFonts w:ascii="Garamond" w:hAnsi="Garamond"/>
        </w:rPr>
        <w:t>See the Service’s “</w:t>
      </w:r>
      <w:hyperlink r:id="rId54" w:history="1">
        <w:r w:rsidRPr="0077298C">
          <w:rPr>
            <w:rStyle w:val="Hyperlink"/>
            <w:rFonts w:ascii="Garamond" w:hAnsi="Garamond"/>
          </w:rPr>
          <w:t>Financial Assistance Award Terms and Conditions</w:t>
        </w:r>
      </w:hyperlink>
      <w:r w:rsidRPr="0077298C">
        <w:rPr>
          <w:rFonts w:ascii="Garamond" w:hAnsi="Garamond"/>
        </w:rPr>
        <w:t>” for the administrative and national policy requirements applicable to Service awards.</w:t>
      </w:r>
      <w:r w:rsidR="00DF73F1" w:rsidRPr="0077298C">
        <w:rPr>
          <w:rFonts w:ascii="Garamond" w:hAnsi="Garamond"/>
        </w:rPr>
        <w:t xml:space="preserve">  The </w:t>
      </w:r>
      <w:r w:rsidR="00627219" w:rsidRPr="0077298C">
        <w:rPr>
          <w:rFonts w:ascii="Garamond" w:hAnsi="Garamond"/>
        </w:rPr>
        <w:t>“</w:t>
      </w:r>
      <w:r w:rsidR="00DF73F1" w:rsidRPr="0077298C">
        <w:rPr>
          <w:rFonts w:ascii="Garamond" w:hAnsi="Garamond"/>
        </w:rPr>
        <w:t>Department of the Interior</w:t>
      </w:r>
      <w:r w:rsidR="00627219" w:rsidRPr="0077298C">
        <w:rPr>
          <w:rFonts w:ascii="Garamond" w:hAnsi="Garamond"/>
        </w:rPr>
        <w:t xml:space="preserve"> (DOI)</w:t>
      </w:r>
      <w:r w:rsidR="00DF73F1" w:rsidRPr="0077298C">
        <w:rPr>
          <w:rFonts w:ascii="Garamond" w:hAnsi="Garamond"/>
        </w:rPr>
        <w:t xml:space="preserve"> </w:t>
      </w:r>
      <w:r w:rsidR="00627219" w:rsidRPr="0077298C">
        <w:rPr>
          <w:rFonts w:ascii="Garamond" w:hAnsi="Garamond"/>
        </w:rPr>
        <w:t>Award Provisions</w:t>
      </w:r>
      <w:r w:rsidR="00DF73F1" w:rsidRPr="0077298C">
        <w:rPr>
          <w:rFonts w:ascii="Garamond" w:hAnsi="Garamond"/>
        </w:rPr>
        <w:t xml:space="preserve">” attached to this Funding Opportunity </w:t>
      </w:r>
      <w:r w:rsidR="00627219" w:rsidRPr="0077298C">
        <w:rPr>
          <w:rFonts w:ascii="Garamond" w:hAnsi="Garamond"/>
        </w:rPr>
        <w:t>also apply to Service awards</w:t>
      </w:r>
      <w:r w:rsidR="00DF73F1" w:rsidRPr="0077298C">
        <w:rPr>
          <w:rFonts w:ascii="Garamond" w:hAnsi="Garamond"/>
        </w:rPr>
        <w:t xml:space="preserve"> (Attachment A). </w:t>
      </w:r>
      <w:r w:rsidRPr="0077298C">
        <w:rPr>
          <w:rFonts w:ascii="Garamond" w:hAnsi="Garamond"/>
        </w:rPr>
        <w:t xml:space="preserve">  </w:t>
      </w:r>
      <w:r w:rsidR="0037651E" w:rsidRPr="0077298C">
        <w:rPr>
          <w:rFonts w:ascii="Garamond" w:hAnsi="Garamond"/>
        </w:rPr>
        <w:t>Acceptance of a financial assistance award (i.e., grant or cooperative agreement) from the Service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The Federal regulations applicable to Service awards are available on the Intern</w:t>
      </w:r>
      <w:r w:rsidR="00FA7A70">
        <w:rPr>
          <w:rFonts w:ascii="Garamond" w:hAnsi="Garamond"/>
        </w:rPr>
        <w:t xml:space="preserve">et at </w:t>
      </w:r>
      <w:hyperlink r:id="rId55" w:history="1">
        <w:r w:rsidR="00FA7A70" w:rsidRPr="0090440D">
          <w:rPr>
            <w:rStyle w:val="Hyperlink"/>
            <w:rFonts w:ascii="Garamond" w:hAnsi="Garamond"/>
          </w:rPr>
          <w:t>http://www.fws.gov/grants/</w:t>
        </w:r>
      </w:hyperlink>
      <w:r w:rsidR="0037651E" w:rsidRPr="0077298C">
        <w:rPr>
          <w:rFonts w:ascii="Garamond" w:hAnsi="Garamond"/>
        </w:rPr>
        <w:t>.  If you do not have access to the Internet and require a full text copy of the award terms and conditions, contact the Service point of contact identified in the Agency Contacts section below.</w:t>
      </w:r>
    </w:p>
    <w:p w14:paraId="427B4919" w14:textId="77777777" w:rsidR="00BC516B" w:rsidRPr="0077298C" w:rsidRDefault="00F67CBE" w:rsidP="00BC516B">
      <w:pPr>
        <w:pStyle w:val="Heading3"/>
        <w:rPr>
          <w:rFonts w:ascii="Garamond" w:hAnsi="Garamond"/>
          <w:sz w:val="24"/>
          <w:szCs w:val="24"/>
        </w:rPr>
      </w:pPr>
      <w:r w:rsidRPr="0077298C">
        <w:rPr>
          <w:rFonts w:ascii="Garamond" w:hAnsi="Garamond"/>
          <w:sz w:val="24"/>
          <w:szCs w:val="24"/>
        </w:rPr>
        <w:t>P</w:t>
      </w:r>
      <w:r w:rsidR="00BC516B" w:rsidRPr="0077298C">
        <w:rPr>
          <w:rFonts w:ascii="Garamond" w:hAnsi="Garamond"/>
          <w:sz w:val="24"/>
          <w:szCs w:val="24"/>
        </w:rPr>
        <w:t>ayments</w:t>
      </w:r>
    </w:p>
    <w:p w14:paraId="07BBBC7C" w14:textId="7153CAB7" w:rsidR="00DF5E66" w:rsidRPr="0077298C" w:rsidRDefault="00C70C2E" w:rsidP="00BC516B">
      <w:pPr>
        <w:pStyle w:val="ListParagraph"/>
        <w:spacing w:after="240"/>
        <w:ind w:left="360"/>
        <w:rPr>
          <w:rFonts w:ascii="Garamond" w:hAnsi="Garamond"/>
          <w:b/>
        </w:rPr>
      </w:pPr>
      <w:r w:rsidRPr="0077298C">
        <w:rPr>
          <w:rFonts w:ascii="Garamond" w:hAnsi="Garamond"/>
        </w:rPr>
        <w:t xml:space="preserve">Domestic recipients </w:t>
      </w:r>
      <w:r w:rsidR="002D0BFF" w:rsidRPr="0077298C">
        <w:rPr>
          <w:rFonts w:ascii="Garamond" w:hAnsi="Garamond"/>
        </w:rPr>
        <w:t xml:space="preserve">are required to register in and receive payment through </w:t>
      </w:r>
      <w:r w:rsidRPr="0077298C">
        <w:rPr>
          <w:rFonts w:ascii="Garamond" w:hAnsi="Garamond"/>
        </w:rPr>
        <w:t>the U.S. Treasury’s Automated Standard Application fo</w:t>
      </w:r>
      <w:r w:rsidR="002D0BFF" w:rsidRPr="0077298C">
        <w:rPr>
          <w:rFonts w:ascii="Garamond" w:hAnsi="Garamond"/>
        </w:rPr>
        <w:t xml:space="preserve">r Payments (ASAP), unless approved for a waiver by the Service program.  Foreign recipients receiving funds to a final destination bank outside the </w:t>
      </w:r>
      <w:r w:rsidR="006F7673" w:rsidRPr="0077298C">
        <w:rPr>
          <w:rFonts w:ascii="Garamond" w:hAnsi="Garamond"/>
        </w:rPr>
        <w:t>U.S.</w:t>
      </w:r>
      <w:r w:rsidR="002D0BFF" w:rsidRPr="0077298C">
        <w:rPr>
          <w:rFonts w:ascii="Garamond" w:hAnsi="Garamond"/>
        </w:rPr>
        <w:t xml:space="preserve"> are required to receive payment through the U.S. Treasury’s International Treasury Services (ITS) System.  Foreign recipients receiving funds to a final destination bank in the </w:t>
      </w:r>
      <w:r w:rsidR="006F7673" w:rsidRPr="0077298C">
        <w:rPr>
          <w:rFonts w:ascii="Garamond" w:hAnsi="Garamond"/>
        </w:rPr>
        <w:t>U.S.</w:t>
      </w:r>
      <w:r w:rsidR="002D0BFF" w:rsidRPr="0077298C">
        <w:rPr>
          <w:rFonts w:ascii="Garamond" w:hAnsi="Garamond"/>
        </w:rPr>
        <w:t xml:space="preserve"> are </w:t>
      </w:r>
      <w:r w:rsidR="002D0BFF" w:rsidRPr="0077298C">
        <w:rPr>
          <w:rFonts w:ascii="Garamond" w:hAnsi="Garamond"/>
        </w:rPr>
        <w:lastRenderedPageBreak/>
        <w:t xml:space="preserve">required to enter and maintain current banking details in their SAM.gov entity profile and receive payment through the Automated Clearing House network by electronic funds transfer (EFT).  </w:t>
      </w:r>
      <w:r w:rsidR="00B57DC4" w:rsidRPr="0077298C">
        <w:rPr>
          <w:rFonts w:ascii="Garamond" w:hAnsi="Garamond"/>
        </w:rPr>
        <w:t xml:space="preserve">The </w:t>
      </w:r>
      <w:r w:rsidR="002D0BFF" w:rsidRPr="0077298C">
        <w:rPr>
          <w:rFonts w:ascii="Garamond" w:hAnsi="Garamond"/>
        </w:rPr>
        <w:t>Service will include recipient-specific instructions on how to request payment, including identification of any additional information required and where to submit payment requests, as applicable</w:t>
      </w:r>
      <w:r w:rsidR="00B57DC4" w:rsidRPr="0077298C">
        <w:rPr>
          <w:rFonts w:ascii="Garamond" w:hAnsi="Garamond"/>
        </w:rPr>
        <w:t>, in all Notices of Award.</w:t>
      </w:r>
    </w:p>
    <w:p w14:paraId="162B791B" w14:textId="5EA9A4F7" w:rsidR="00BC516B" w:rsidRPr="0077298C" w:rsidRDefault="00F67CBE" w:rsidP="00BC516B">
      <w:pPr>
        <w:pStyle w:val="Heading3"/>
        <w:rPr>
          <w:rFonts w:ascii="Garamond" w:hAnsi="Garamond"/>
          <w:sz w:val="24"/>
          <w:szCs w:val="24"/>
        </w:rPr>
      </w:pPr>
      <w:r w:rsidRPr="0077298C">
        <w:rPr>
          <w:rFonts w:ascii="Garamond" w:hAnsi="Garamond"/>
          <w:sz w:val="24"/>
          <w:szCs w:val="24"/>
        </w:rPr>
        <w:t>R</w:t>
      </w:r>
      <w:r w:rsidR="00BC516B" w:rsidRPr="0077298C">
        <w:rPr>
          <w:rFonts w:ascii="Garamond" w:hAnsi="Garamond"/>
          <w:sz w:val="24"/>
          <w:szCs w:val="24"/>
        </w:rPr>
        <w:t>eporting</w:t>
      </w:r>
      <w:r w:rsidR="009E1EB4" w:rsidRPr="0077298C">
        <w:rPr>
          <w:rFonts w:ascii="Garamond" w:hAnsi="Garamond"/>
          <w:sz w:val="24"/>
          <w:szCs w:val="24"/>
        </w:rPr>
        <w:t xml:space="preserve"> Requirements</w:t>
      </w:r>
    </w:p>
    <w:p w14:paraId="42D0D5BC" w14:textId="37DC4C66" w:rsidR="00026C37" w:rsidRPr="0077298C" w:rsidRDefault="00B57DC4" w:rsidP="00BC516B">
      <w:pPr>
        <w:pStyle w:val="ListParagraph"/>
        <w:spacing w:after="240"/>
        <w:ind w:left="360"/>
        <w:rPr>
          <w:rFonts w:ascii="Garamond" w:hAnsi="Garamond"/>
        </w:rPr>
      </w:pPr>
      <w:r w:rsidRPr="0077298C">
        <w:rPr>
          <w:rFonts w:ascii="Garamond" w:hAnsi="Garamond"/>
        </w:rPr>
        <w:t>The Service will include recipient-specific reporting requirements, including the required reports, reporting frequency, and</w:t>
      </w:r>
      <w:r w:rsidR="00DA5E8B" w:rsidRPr="0077298C">
        <w:rPr>
          <w:rFonts w:ascii="Garamond" w:hAnsi="Garamond"/>
        </w:rPr>
        <w:t xml:space="preserve"> report due dates in all Notices of Award, as applicable</w:t>
      </w:r>
      <w:r w:rsidRPr="0077298C">
        <w:rPr>
          <w:rFonts w:ascii="Garamond" w:hAnsi="Garamond"/>
        </w:rPr>
        <w:t>.</w:t>
      </w:r>
    </w:p>
    <w:p w14:paraId="06DEA403" w14:textId="77777777" w:rsidR="00BC516B" w:rsidRPr="0077298C" w:rsidRDefault="00B57DC4" w:rsidP="006A6278">
      <w:pPr>
        <w:pStyle w:val="Heading4"/>
        <w:numPr>
          <w:ilvl w:val="0"/>
          <w:numId w:val="13"/>
        </w:numPr>
        <w:rPr>
          <w:rFonts w:ascii="Garamond" w:hAnsi="Garamond"/>
          <w:sz w:val="24"/>
          <w:szCs w:val="24"/>
        </w:rPr>
      </w:pPr>
      <w:r w:rsidRPr="0077298C">
        <w:rPr>
          <w:rFonts w:ascii="Garamond" w:hAnsi="Garamond"/>
          <w:sz w:val="24"/>
          <w:szCs w:val="24"/>
        </w:rPr>
        <w:t>Financial Reports</w:t>
      </w:r>
    </w:p>
    <w:p w14:paraId="6AEA2FF9" w14:textId="79DFD633" w:rsidR="00B57DC4" w:rsidRPr="0077298C" w:rsidRDefault="00B57DC4" w:rsidP="00BC516B">
      <w:pPr>
        <w:pStyle w:val="ListParagraph"/>
        <w:spacing w:after="240"/>
        <w:rPr>
          <w:rFonts w:ascii="Garamond" w:hAnsi="Garamond"/>
        </w:rPr>
      </w:pPr>
      <w:r w:rsidRPr="0077298C">
        <w:rPr>
          <w:rFonts w:ascii="Garamond" w:hAnsi="Garamond"/>
        </w:rPr>
        <w:t xml:space="preserve">All recipients must </w:t>
      </w:r>
      <w:r w:rsidR="00955768" w:rsidRPr="0077298C">
        <w:rPr>
          <w:rFonts w:ascii="Garamond" w:hAnsi="Garamond"/>
        </w:rPr>
        <w:t xml:space="preserve">use the </w:t>
      </w:r>
      <w:hyperlink r:id="rId56" w:history="1">
        <w:r w:rsidR="00955768" w:rsidRPr="0077298C">
          <w:rPr>
            <w:rStyle w:val="Hyperlink"/>
            <w:rFonts w:ascii="Garamond" w:hAnsi="Garamond"/>
          </w:rPr>
          <w:t>SF-</w:t>
        </w:r>
        <w:r w:rsidRPr="0077298C">
          <w:rPr>
            <w:rStyle w:val="Hyperlink"/>
            <w:rFonts w:ascii="Garamond" w:hAnsi="Garamond"/>
          </w:rPr>
          <w:t>425</w:t>
        </w:r>
        <w:r w:rsidR="00955768" w:rsidRPr="0077298C">
          <w:rPr>
            <w:rStyle w:val="Hyperlink"/>
            <w:rFonts w:ascii="Garamond" w:hAnsi="Garamond"/>
          </w:rPr>
          <w:t>,</w:t>
        </w:r>
        <w:r w:rsidRPr="0077298C">
          <w:rPr>
            <w:rStyle w:val="Hyperlink"/>
            <w:rFonts w:ascii="Garamond" w:hAnsi="Garamond"/>
          </w:rPr>
          <w:t xml:space="preserve"> Federal Financial Report</w:t>
        </w:r>
      </w:hyperlink>
      <w:r w:rsidRPr="0077298C">
        <w:rPr>
          <w:rFonts w:ascii="Garamond" w:hAnsi="Garamond"/>
        </w:rPr>
        <w:t xml:space="preserve"> form for financial </w:t>
      </w:r>
      <w:r w:rsidR="00305418" w:rsidRPr="0077298C">
        <w:rPr>
          <w:rFonts w:ascii="Garamond" w:hAnsi="Garamond"/>
        </w:rPr>
        <w:t xml:space="preserve">reporting.  At a minimum, all recipients must </w:t>
      </w:r>
      <w:r w:rsidRPr="0077298C">
        <w:rPr>
          <w:rFonts w:ascii="Garamond" w:hAnsi="Garamond"/>
        </w:rPr>
        <w:t xml:space="preserve">submit </w:t>
      </w:r>
      <w:r w:rsidR="002B255D" w:rsidRPr="0077298C">
        <w:rPr>
          <w:rFonts w:ascii="Garamond" w:hAnsi="Garamond"/>
        </w:rPr>
        <w:t xml:space="preserve">a </w:t>
      </w:r>
      <w:r w:rsidR="002B255D" w:rsidRPr="0077298C">
        <w:rPr>
          <w:rFonts w:ascii="Garamond" w:hAnsi="Garamond"/>
          <w:b/>
        </w:rPr>
        <w:t>final</w:t>
      </w:r>
      <w:r w:rsidR="002B255D" w:rsidRPr="0077298C">
        <w:rPr>
          <w:rFonts w:ascii="Garamond" w:hAnsi="Garamond"/>
        </w:rPr>
        <w:t xml:space="preserve"> financial report.  Final reports are</w:t>
      </w:r>
      <w:r w:rsidRPr="0077298C">
        <w:rPr>
          <w:rFonts w:ascii="Garamond" w:hAnsi="Garamond"/>
        </w:rPr>
        <w:t xml:space="preserve"> due no later than 90 calendar days after the award period of performance end date or termination date.</w:t>
      </w:r>
      <w:r w:rsidR="00305418" w:rsidRPr="0077298C">
        <w:rPr>
          <w:rFonts w:ascii="Garamond" w:hAnsi="Garamond"/>
        </w:rPr>
        <w:t xml:space="preserve">  </w:t>
      </w:r>
      <w:r w:rsidR="0037651E" w:rsidRPr="0077298C">
        <w:rPr>
          <w:rFonts w:ascii="Garamond" w:hAnsi="Garamond"/>
        </w:rPr>
        <w:t xml:space="preserve">Interim financial reports and performance reports may be required.  Interim reports will be required no more frequently than quarterly, and no less frequently than annually.  A final financial report and a final performance report will be required and are due within 90 calendar days of the end date of the award.  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  </w:t>
      </w:r>
      <w:r w:rsidR="00305418" w:rsidRPr="0077298C">
        <w:rPr>
          <w:rFonts w:ascii="Garamond" w:hAnsi="Garamond"/>
        </w:rPr>
        <w:t xml:space="preserve">See Service policy </w:t>
      </w:r>
      <w:hyperlink r:id="rId57" w:history="1">
        <w:r w:rsidR="00305418" w:rsidRPr="0077298C">
          <w:rPr>
            <w:rStyle w:val="Hyperlink"/>
            <w:rFonts w:ascii="Garamond" w:hAnsi="Garamond"/>
          </w:rPr>
          <w:t>516 FW 1, Monitoring Financial and Performance Reporting for Financial Assistance</w:t>
        </w:r>
      </w:hyperlink>
      <w:r w:rsidR="00305418" w:rsidRPr="0077298C">
        <w:rPr>
          <w:rFonts w:ascii="Garamond" w:hAnsi="Garamond"/>
        </w:rPr>
        <w:t xml:space="preserve"> for more information.</w:t>
      </w:r>
    </w:p>
    <w:p w14:paraId="70039842" w14:textId="77777777" w:rsidR="00BC516B" w:rsidRPr="0077298C" w:rsidRDefault="00B57DC4" w:rsidP="006829F9">
      <w:pPr>
        <w:pStyle w:val="Heading4"/>
        <w:rPr>
          <w:rFonts w:ascii="Garamond" w:hAnsi="Garamond"/>
          <w:sz w:val="24"/>
          <w:szCs w:val="24"/>
        </w:rPr>
      </w:pPr>
      <w:r w:rsidRPr="0077298C">
        <w:rPr>
          <w:rFonts w:ascii="Garamond" w:hAnsi="Garamond"/>
          <w:sz w:val="24"/>
          <w:szCs w:val="24"/>
        </w:rPr>
        <w:t>P</w:t>
      </w:r>
      <w:r w:rsidR="00BC516B" w:rsidRPr="0077298C">
        <w:rPr>
          <w:rFonts w:ascii="Garamond" w:hAnsi="Garamond"/>
          <w:sz w:val="24"/>
          <w:szCs w:val="24"/>
        </w:rPr>
        <w:t>erformance Reports</w:t>
      </w:r>
    </w:p>
    <w:p w14:paraId="1C7091A6" w14:textId="7E0430FA" w:rsidR="00B57DC4" w:rsidRPr="0077298C" w:rsidRDefault="002B255D" w:rsidP="00BC516B">
      <w:pPr>
        <w:pStyle w:val="ListParagraph"/>
        <w:spacing w:after="240"/>
        <w:rPr>
          <w:rFonts w:ascii="Garamond" w:hAnsi="Garamond"/>
        </w:rPr>
      </w:pPr>
      <w:r w:rsidRPr="0077298C">
        <w:rPr>
          <w:rFonts w:ascii="Garamond" w:hAnsi="Garamond"/>
        </w:rPr>
        <w:t xml:space="preserve">At a minimum, all recipients must submit a </w:t>
      </w:r>
      <w:r w:rsidRPr="0077298C">
        <w:rPr>
          <w:rFonts w:ascii="Garamond" w:hAnsi="Garamond"/>
          <w:b/>
        </w:rPr>
        <w:t>final</w:t>
      </w:r>
      <w:r w:rsidRPr="0077298C">
        <w:rPr>
          <w:rFonts w:ascii="Garamond" w:hAnsi="Garamond"/>
        </w:rPr>
        <w:t xml:space="preserve"> performance report.  Final reports are due no later than 90 calendar days after the award period of performance end date or termination date.  For awards with periods of performance longer than 12 months, recipients are required to submit </w:t>
      </w:r>
      <w:r w:rsidRPr="0077298C">
        <w:rPr>
          <w:rFonts w:ascii="Garamond" w:hAnsi="Garamond"/>
          <w:b/>
        </w:rPr>
        <w:t>interim</w:t>
      </w:r>
      <w:r w:rsidRPr="0077298C">
        <w:rPr>
          <w:rFonts w:ascii="Garamond" w:hAnsi="Garamond"/>
        </w:rPr>
        <w:t xml:space="preserve"> financial reports on the frequency established in the Notice of Award.  See Service policy </w:t>
      </w:r>
      <w:hyperlink r:id="rId58" w:history="1">
        <w:r w:rsidRPr="0077298C">
          <w:rPr>
            <w:rStyle w:val="Hyperlink"/>
            <w:rFonts w:ascii="Garamond" w:hAnsi="Garamond"/>
          </w:rPr>
          <w:t>516 FW 1, Monitoring Financial and Performance Reporting for Financial Assistance</w:t>
        </w:r>
      </w:hyperlink>
      <w:r w:rsidR="009C3223" w:rsidRPr="0077298C">
        <w:rPr>
          <w:rFonts w:ascii="Garamond" w:hAnsi="Garamond"/>
        </w:rPr>
        <w:t xml:space="preserve"> for more information.</w:t>
      </w:r>
    </w:p>
    <w:p w14:paraId="3A510FAA" w14:textId="77777777" w:rsidR="00BC516B" w:rsidRPr="0077298C" w:rsidRDefault="00B57DC4" w:rsidP="006829F9">
      <w:pPr>
        <w:pStyle w:val="Heading4"/>
        <w:rPr>
          <w:rFonts w:ascii="Garamond" w:hAnsi="Garamond"/>
          <w:sz w:val="24"/>
          <w:szCs w:val="24"/>
        </w:rPr>
      </w:pPr>
      <w:r w:rsidRPr="0077298C">
        <w:rPr>
          <w:rFonts w:ascii="Garamond" w:hAnsi="Garamond"/>
          <w:sz w:val="24"/>
          <w:szCs w:val="24"/>
        </w:rPr>
        <w:t>Significant Developments Reports</w:t>
      </w:r>
    </w:p>
    <w:p w14:paraId="24FF217A" w14:textId="0096F567" w:rsidR="005C029C" w:rsidRPr="0077298C" w:rsidRDefault="005C029C" w:rsidP="00BC516B">
      <w:pPr>
        <w:pStyle w:val="ListParagraph"/>
        <w:spacing w:after="240"/>
        <w:rPr>
          <w:rFonts w:ascii="Garamond" w:hAnsi="Garamond"/>
        </w:rPr>
      </w:pPr>
      <w:r w:rsidRPr="0077298C">
        <w:rPr>
          <w:rFonts w:ascii="Garamond" w:hAnsi="Garamond"/>
        </w:rPr>
        <w:t>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anticipated or producing more or different beneficial results than originally planned.</w:t>
      </w:r>
    </w:p>
    <w:p w14:paraId="01671142" w14:textId="77777777" w:rsidR="00BC516B" w:rsidRPr="0077298C" w:rsidRDefault="00B57DC4" w:rsidP="006829F9">
      <w:pPr>
        <w:pStyle w:val="Heading4"/>
        <w:rPr>
          <w:rFonts w:ascii="Garamond" w:hAnsi="Garamond"/>
          <w:sz w:val="24"/>
          <w:szCs w:val="24"/>
        </w:rPr>
      </w:pPr>
      <w:r w:rsidRPr="0077298C">
        <w:rPr>
          <w:rFonts w:ascii="Garamond" w:hAnsi="Garamond"/>
          <w:sz w:val="24"/>
          <w:szCs w:val="24"/>
        </w:rPr>
        <w:t>Real Property Reports</w:t>
      </w:r>
    </w:p>
    <w:p w14:paraId="798A9913" w14:textId="18409A2B" w:rsidR="000E42C2" w:rsidRPr="0077298C" w:rsidRDefault="000E42C2" w:rsidP="00BC516B">
      <w:pPr>
        <w:pStyle w:val="ListParagraph"/>
        <w:spacing w:after="240"/>
        <w:rPr>
          <w:rFonts w:ascii="Garamond" w:hAnsi="Garamond"/>
        </w:rPr>
      </w:pPr>
      <w:r w:rsidRPr="0077298C">
        <w:rPr>
          <w:rFonts w:ascii="Garamond" w:hAnsi="Garamond"/>
        </w:rPr>
        <w:t xml:space="preserve">Recipients and </w:t>
      </w:r>
      <w:proofErr w:type="spellStart"/>
      <w:r w:rsidRPr="0077298C">
        <w:rPr>
          <w:rFonts w:ascii="Garamond" w:hAnsi="Garamond"/>
        </w:rPr>
        <w:t>subrecipients</w:t>
      </w:r>
      <w:proofErr w:type="spellEnd"/>
      <w:r w:rsidRPr="0077298C">
        <w:rPr>
          <w:rFonts w:ascii="Garamond" w:hAnsi="Garamond"/>
        </w:rPr>
        <w:t xml:space="preserve"> are required to submit status reports on the status of real property in which the Federal government retains an interest.  The required frequency of these reports will depend on the anticipated length of the Federal interest period.  The </w:t>
      </w:r>
      <w:r w:rsidRPr="0077298C">
        <w:rPr>
          <w:rFonts w:ascii="Garamond" w:hAnsi="Garamond"/>
        </w:rPr>
        <w:lastRenderedPageBreak/>
        <w:t>Service will include recipient-specific real property reporting requirements, including the required data elements, reporting frequency, and report due dates, as applicable</w:t>
      </w:r>
      <w:r w:rsidR="00A45C19" w:rsidRPr="0077298C">
        <w:rPr>
          <w:rFonts w:ascii="Garamond" w:hAnsi="Garamond"/>
        </w:rPr>
        <w:t>.</w:t>
      </w:r>
    </w:p>
    <w:p w14:paraId="75EEFCA9" w14:textId="77777777" w:rsidR="00BC516B" w:rsidRPr="0077298C" w:rsidRDefault="00B57DC4" w:rsidP="006829F9">
      <w:pPr>
        <w:pStyle w:val="Heading4"/>
        <w:rPr>
          <w:rFonts w:ascii="Garamond" w:hAnsi="Garamond"/>
          <w:sz w:val="24"/>
          <w:szCs w:val="24"/>
        </w:rPr>
      </w:pPr>
      <w:r w:rsidRPr="0077298C">
        <w:rPr>
          <w:rFonts w:ascii="Garamond" w:hAnsi="Garamond"/>
          <w:sz w:val="24"/>
          <w:szCs w:val="24"/>
        </w:rPr>
        <w:t>Conflict of Interest Disclosures</w:t>
      </w:r>
    </w:p>
    <w:p w14:paraId="3C922D58" w14:textId="5443C669" w:rsidR="00B57DC4" w:rsidRPr="0077298C" w:rsidRDefault="00932576" w:rsidP="00BC516B">
      <w:pPr>
        <w:pStyle w:val="ListParagraph"/>
        <w:spacing w:after="240"/>
        <w:rPr>
          <w:rFonts w:ascii="Garamond" w:hAnsi="Garamond"/>
        </w:rPr>
      </w:pPr>
      <w:r w:rsidRPr="0077298C">
        <w:rPr>
          <w:rFonts w:ascii="Garamond" w:hAnsi="Garamond"/>
          <w:lang w:val="en"/>
        </w:rPr>
        <w:t>Recipients must notify the Service immediately in writing of any conflict of interest that arise during the life of their Federal award</w:t>
      </w:r>
      <w:r w:rsidR="00FC76E6" w:rsidRPr="0077298C">
        <w:rPr>
          <w:rFonts w:ascii="Garamond" w:hAnsi="Garamond"/>
          <w:lang w:val="en"/>
        </w:rPr>
        <w:t xml:space="preserve">, including those reported to them by any </w:t>
      </w:r>
      <w:proofErr w:type="spellStart"/>
      <w:r w:rsidR="00FC76E6" w:rsidRPr="0077298C">
        <w:rPr>
          <w:rFonts w:ascii="Garamond" w:hAnsi="Garamond"/>
          <w:lang w:val="en"/>
        </w:rPr>
        <w:t>subrecipient</w:t>
      </w:r>
      <w:proofErr w:type="spellEnd"/>
      <w:r w:rsidR="00FC76E6" w:rsidRPr="0077298C">
        <w:rPr>
          <w:rFonts w:ascii="Garamond" w:hAnsi="Garamond"/>
          <w:lang w:val="en"/>
        </w:rPr>
        <w:t xml:space="preserve"> under the award</w:t>
      </w:r>
      <w:r w:rsidRPr="0077298C">
        <w:rPr>
          <w:rFonts w:ascii="Garamond" w:hAnsi="Garamond"/>
          <w:lang w:val="en"/>
        </w:rPr>
        <w:t xml:space="preserve">.  </w:t>
      </w:r>
      <w:r w:rsidR="0081434C" w:rsidRPr="0077298C">
        <w:rPr>
          <w:rFonts w:ascii="Garamond" w:hAnsi="Garamond"/>
          <w:lang w:val="en"/>
        </w:rPr>
        <w:t>Recipients</w:t>
      </w:r>
      <w:r w:rsidRPr="0077298C">
        <w:rPr>
          <w:rFonts w:ascii="Garamond" w:hAnsi="Garamond"/>
          <w:lang w:val="en"/>
        </w:rPr>
        <w:t xml:space="preserve"> must notify the Service in writing if any </w:t>
      </w:r>
      <w:r w:rsidR="0081434C" w:rsidRPr="0077298C">
        <w:rPr>
          <w:rFonts w:ascii="Garamond" w:hAnsi="Garamond"/>
          <w:lang w:val="en"/>
        </w:rPr>
        <w:t>employees</w:t>
      </w:r>
      <w:r w:rsidRPr="0077298C">
        <w:rPr>
          <w:rFonts w:ascii="Garamond" w:hAnsi="Garamond"/>
          <w:lang w:val="en"/>
        </w:rPr>
        <w:t xml:space="preserve">, including </w:t>
      </w:r>
      <w:proofErr w:type="spellStart"/>
      <w:r w:rsidRPr="0077298C">
        <w:rPr>
          <w:rFonts w:ascii="Garamond" w:hAnsi="Garamond"/>
          <w:lang w:val="en"/>
        </w:rPr>
        <w:t>subrecipient</w:t>
      </w:r>
      <w:proofErr w:type="spellEnd"/>
      <w:r w:rsidRPr="0077298C">
        <w:rPr>
          <w:rFonts w:ascii="Garamond" w:hAnsi="Garamond"/>
          <w:lang w:val="en"/>
        </w:rPr>
        <w:t xml:space="preserve"> and contractor personnel, are related to, married to, or have a close personal relationship with any Fe</w:t>
      </w:r>
      <w:r w:rsidR="0081434C" w:rsidRPr="0077298C">
        <w:rPr>
          <w:rFonts w:ascii="Garamond" w:hAnsi="Garamond"/>
          <w:lang w:val="en"/>
        </w:rPr>
        <w:t xml:space="preserve">deral employee in the </w:t>
      </w:r>
      <w:r w:rsidR="00984C03" w:rsidRPr="0077298C">
        <w:rPr>
          <w:rFonts w:ascii="Garamond" w:hAnsi="Garamond"/>
          <w:lang w:val="en"/>
        </w:rPr>
        <w:t>Federal funding program</w:t>
      </w:r>
      <w:r w:rsidRPr="0077298C">
        <w:rPr>
          <w:rFonts w:ascii="Garamond" w:hAnsi="Garamond"/>
          <w:lang w:val="en"/>
        </w:rPr>
        <w:t xml:space="preserve"> or who otherwise may </w:t>
      </w:r>
      <w:r w:rsidR="0081434C" w:rsidRPr="0077298C">
        <w:rPr>
          <w:rFonts w:ascii="Garamond" w:hAnsi="Garamond"/>
          <w:lang w:val="en"/>
        </w:rPr>
        <w:t xml:space="preserve">have been </w:t>
      </w:r>
      <w:r w:rsidRPr="0077298C">
        <w:rPr>
          <w:rFonts w:ascii="Garamond" w:hAnsi="Garamond"/>
          <w:lang w:val="en"/>
        </w:rPr>
        <w:t>involved in the review and selection of t</w:t>
      </w:r>
      <w:r w:rsidR="0081434C" w:rsidRPr="0077298C">
        <w:rPr>
          <w:rFonts w:ascii="Garamond" w:hAnsi="Garamond"/>
          <w:lang w:val="en"/>
        </w:rPr>
        <w:t xml:space="preserve">he </w:t>
      </w:r>
      <w:r w:rsidR="00EE368A" w:rsidRPr="0077298C">
        <w:rPr>
          <w:rFonts w:ascii="Garamond" w:hAnsi="Garamond"/>
          <w:lang w:val="en"/>
        </w:rPr>
        <w:t>award</w:t>
      </w:r>
      <w:r w:rsidRPr="0077298C">
        <w:rPr>
          <w:rFonts w:ascii="Garamond" w:hAnsi="Garamond"/>
          <w:lang w:val="en"/>
        </w:rPr>
        <w:t>.</w:t>
      </w:r>
      <w:r w:rsidR="0081434C" w:rsidRPr="0077298C">
        <w:rPr>
          <w:rFonts w:ascii="Garamond" w:hAnsi="Garamond"/>
          <w:lang w:val="en"/>
        </w:rPr>
        <w:t xml:space="preserve">  The term employee means any individual engaged in the performance of work pursuant to the Federal award.  </w:t>
      </w:r>
      <w:r w:rsidR="00FC76E6" w:rsidRPr="0077298C">
        <w:rPr>
          <w:rFonts w:ascii="Garamond" w:hAnsi="Garamond"/>
          <w:lang w:val="en"/>
        </w:rPr>
        <w:t xml:space="preserve">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at </w:t>
      </w:r>
      <w:hyperlink r:id="rId59" w:history="1">
        <w:r w:rsidR="00FC76E6" w:rsidRPr="0077298C">
          <w:rPr>
            <w:rStyle w:val="Hyperlink"/>
            <w:rFonts w:ascii="Garamond" w:hAnsi="Garamond"/>
            <w:lang w:val="en"/>
          </w:rPr>
          <w:t>https://oge.gov/</w:t>
        </w:r>
      </w:hyperlink>
      <w:r w:rsidR="00FC76E6" w:rsidRPr="0077298C">
        <w:rPr>
          <w:rFonts w:ascii="Garamond" w:hAnsi="Garamond"/>
          <w:lang w:val="en"/>
        </w:rPr>
        <w:t xml:space="preserve"> for more information on these restrictions.  The Service will examine each conflict of interest disclosure based on its particular facts and the nature of the project and will determine if a significant potential conflict exists.  If it does, the Service will work with the recipient to determine an appropriate resolution.  </w:t>
      </w:r>
      <w:r w:rsidRPr="0077298C">
        <w:rPr>
          <w:rFonts w:ascii="Garamond" w:hAnsi="Garamond"/>
          <w:lang w:val="en"/>
        </w:rPr>
        <w:t xml:space="preserve">Failure to disclose and resolve conflicts of interest in a manner that satisfies the Service may result in any of the remedies described in </w:t>
      </w:r>
      <w:hyperlink r:id="rId60" w:history="1">
        <w:r w:rsidRPr="0077298C">
          <w:rPr>
            <w:rStyle w:val="Hyperlink"/>
            <w:rFonts w:ascii="Garamond" w:hAnsi="Garamond"/>
            <w:lang w:val="en"/>
          </w:rPr>
          <w:t>2 CFR 200.338 Remedies for Noncompliance</w:t>
        </w:r>
      </w:hyperlink>
      <w:r w:rsidRPr="0077298C">
        <w:rPr>
          <w:rFonts w:ascii="Garamond" w:hAnsi="Garamond"/>
          <w:lang w:val="en"/>
        </w:rPr>
        <w:t>, including termination of the award.</w:t>
      </w:r>
    </w:p>
    <w:p w14:paraId="1868A4F1" w14:textId="77777777" w:rsidR="00BC516B" w:rsidRPr="0077298C" w:rsidRDefault="00B57DC4" w:rsidP="006829F9">
      <w:pPr>
        <w:pStyle w:val="Heading4"/>
        <w:rPr>
          <w:rFonts w:ascii="Garamond" w:hAnsi="Garamond"/>
          <w:sz w:val="24"/>
          <w:szCs w:val="24"/>
        </w:rPr>
      </w:pPr>
      <w:r w:rsidRPr="0077298C">
        <w:rPr>
          <w:rFonts w:ascii="Garamond" w:hAnsi="Garamond"/>
          <w:sz w:val="24"/>
          <w:szCs w:val="24"/>
        </w:rPr>
        <w:t>Other Mandatory Disclosures</w:t>
      </w:r>
    </w:p>
    <w:p w14:paraId="7D0B4F5E" w14:textId="57093CA7" w:rsidR="00836137" w:rsidRPr="0077298C" w:rsidRDefault="00836137" w:rsidP="00BC516B">
      <w:pPr>
        <w:pStyle w:val="ListParagraph"/>
        <w:spacing w:after="240"/>
        <w:rPr>
          <w:rFonts w:ascii="Garamond" w:hAnsi="Garamond"/>
        </w:rPr>
      </w:pPr>
      <w:r w:rsidRPr="0077298C">
        <w:rPr>
          <w:rFonts w:ascii="Garamond" w:hAnsi="Garamond"/>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77298C">
        <w:rPr>
          <w:rFonts w:ascii="Garamond" w:hAnsi="Garamond"/>
        </w:rPr>
        <w:t xml:space="preserve">receive a </w:t>
      </w:r>
      <w:r w:rsidRPr="0077298C">
        <w:rPr>
          <w:rFonts w:ascii="Garamond" w:hAnsi="Garamond"/>
        </w:rPr>
        <w:t xml:space="preserve">Federal award including the term and condition outlined in </w:t>
      </w:r>
      <w:hyperlink r:id="rId61" w:anchor="ap2.1.200_1521.xii" w:history="1">
        <w:r w:rsidRPr="0077298C">
          <w:rPr>
            <w:rStyle w:val="Hyperlink"/>
            <w:rFonts w:ascii="Garamond" w:hAnsi="Garamond"/>
          </w:rPr>
          <w:t>2 CFR 200, Appendix XII—Award Term and Condition for Recipient Integrity and Performance Matters</w:t>
        </w:r>
      </w:hyperlink>
      <w:r w:rsidRPr="0077298C">
        <w:rPr>
          <w:rFonts w:ascii="Garamond" w:hAnsi="Garamond"/>
        </w:rPr>
        <w:t xml:space="preserve"> are required to report certain civil, criminal, or administrative proceedings to SAM. Failure to make required disclosures can result in any of the remedies described in </w:t>
      </w:r>
      <w:hyperlink r:id="rId62" w:history="1">
        <w:r w:rsidR="00932576" w:rsidRPr="0077298C">
          <w:rPr>
            <w:rStyle w:val="Hyperlink"/>
            <w:rFonts w:ascii="Garamond" w:hAnsi="Garamond"/>
            <w:lang w:val="en"/>
          </w:rPr>
          <w:t>2 CFR 200.338 Remedies for Noncompliance</w:t>
        </w:r>
      </w:hyperlink>
      <w:r w:rsidRPr="0077298C">
        <w:rPr>
          <w:rFonts w:ascii="Garamond" w:hAnsi="Garamond"/>
        </w:rPr>
        <w:t>, including suspension or debarment.</w:t>
      </w:r>
    </w:p>
    <w:p w14:paraId="5EFC170B" w14:textId="2844E944" w:rsidR="00DF5E66" w:rsidRPr="0077298C" w:rsidRDefault="00DF5E66" w:rsidP="004801DC">
      <w:pPr>
        <w:pStyle w:val="Heading2"/>
        <w:rPr>
          <w:rFonts w:ascii="Garamond" w:hAnsi="Garamond"/>
          <w:sz w:val="24"/>
        </w:rPr>
      </w:pPr>
      <w:r w:rsidRPr="0077298C">
        <w:rPr>
          <w:rFonts w:ascii="Garamond" w:hAnsi="Garamond"/>
          <w:sz w:val="24"/>
        </w:rPr>
        <w:t>VIII. Federal Awarding Agency Contact(s)</w:t>
      </w:r>
    </w:p>
    <w:p w14:paraId="0E45E8FA" w14:textId="64F55B05" w:rsidR="00724227" w:rsidRPr="0077298C" w:rsidRDefault="00724227" w:rsidP="00724227">
      <w:pPr>
        <w:rPr>
          <w:rFonts w:ascii="Garamond" w:hAnsi="Garamond"/>
        </w:rPr>
      </w:pPr>
      <w:r w:rsidRPr="0077298C">
        <w:rPr>
          <w:rFonts w:ascii="Garamond" w:hAnsi="Garamond"/>
        </w:rPr>
        <w:t>Nathan Barrett</w:t>
      </w:r>
    </w:p>
    <w:p w14:paraId="2B0774EC" w14:textId="77777777" w:rsidR="00724227" w:rsidRPr="0077298C" w:rsidRDefault="00F3640E" w:rsidP="00724227">
      <w:pPr>
        <w:rPr>
          <w:rFonts w:ascii="Garamond" w:hAnsi="Garamond"/>
        </w:rPr>
      </w:pPr>
      <w:hyperlink r:id="rId63" w:history="1">
        <w:r w:rsidR="00724227" w:rsidRPr="0077298C">
          <w:rPr>
            <w:rStyle w:val="Hyperlink"/>
            <w:rFonts w:ascii="Garamond" w:hAnsi="Garamond"/>
          </w:rPr>
          <w:t>Nathan_Barrett@fws.gov</w:t>
        </w:r>
      </w:hyperlink>
    </w:p>
    <w:p w14:paraId="581D3AC1" w14:textId="77777777" w:rsidR="00724227" w:rsidRPr="0077298C" w:rsidRDefault="00724227" w:rsidP="00724227">
      <w:pPr>
        <w:rPr>
          <w:rFonts w:ascii="Garamond" w:hAnsi="Garamond"/>
        </w:rPr>
      </w:pPr>
      <w:r w:rsidRPr="0077298C">
        <w:rPr>
          <w:rFonts w:ascii="Garamond" w:hAnsi="Garamond"/>
        </w:rPr>
        <w:t>Fire Management Officer</w:t>
      </w:r>
    </w:p>
    <w:p w14:paraId="7463E0B7" w14:textId="77777777" w:rsidR="00724227" w:rsidRPr="0077298C" w:rsidRDefault="00724227" w:rsidP="00724227">
      <w:pPr>
        <w:rPr>
          <w:rFonts w:ascii="Garamond" w:hAnsi="Garamond"/>
        </w:rPr>
      </w:pPr>
      <w:r w:rsidRPr="0077298C">
        <w:rPr>
          <w:rFonts w:ascii="Garamond" w:hAnsi="Garamond"/>
        </w:rPr>
        <w:t>Arizona Fire Zone US FWS</w:t>
      </w:r>
    </w:p>
    <w:p w14:paraId="36B0CE2F" w14:textId="77777777" w:rsidR="00FE6E88" w:rsidRPr="0077298C" w:rsidRDefault="00724227" w:rsidP="00724227">
      <w:pPr>
        <w:rPr>
          <w:rFonts w:ascii="Garamond" w:hAnsi="Garamond"/>
        </w:rPr>
      </w:pPr>
      <w:r w:rsidRPr="0077298C">
        <w:rPr>
          <w:rFonts w:ascii="Garamond" w:hAnsi="Garamond"/>
        </w:rPr>
        <w:t>520.993.0229</w:t>
      </w:r>
    </w:p>
    <w:p w14:paraId="37E2A4BC" w14:textId="77777777" w:rsidR="00724227" w:rsidRPr="0077298C" w:rsidRDefault="00724227" w:rsidP="00724227">
      <w:pPr>
        <w:rPr>
          <w:rFonts w:ascii="Garamond" w:hAnsi="Garamond"/>
        </w:rPr>
      </w:pPr>
    </w:p>
    <w:p w14:paraId="0CD69AF7" w14:textId="77777777" w:rsidR="00724227" w:rsidRPr="0077298C" w:rsidRDefault="00724227" w:rsidP="00724227">
      <w:pPr>
        <w:rPr>
          <w:rFonts w:ascii="Garamond" w:hAnsi="Garamond"/>
        </w:rPr>
      </w:pPr>
      <w:r w:rsidRPr="0077298C">
        <w:rPr>
          <w:rFonts w:ascii="Garamond" w:hAnsi="Garamond"/>
        </w:rPr>
        <w:t xml:space="preserve">Louis J. </w:t>
      </w:r>
      <w:proofErr w:type="spellStart"/>
      <w:r w:rsidRPr="0077298C">
        <w:rPr>
          <w:rFonts w:ascii="Garamond" w:hAnsi="Garamond"/>
        </w:rPr>
        <w:t>Prevatke</w:t>
      </w:r>
      <w:proofErr w:type="spellEnd"/>
    </w:p>
    <w:p w14:paraId="2003A0F7" w14:textId="77777777" w:rsidR="00724227" w:rsidRPr="0077298C" w:rsidRDefault="00F3640E" w:rsidP="00724227">
      <w:pPr>
        <w:rPr>
          <w:rFonts w:ascii="Garamond" w:hAnsi="Garamond"/>
        </w:rPr>
      </w:pPr>
      <w:hyperlink r:id="rId64" w:tgtFrame="_blank" w:history="1">
        <w:r w:rsidR="00724227" w:rsidRPr="0077298C">
          <w:rPr>
            <w:rStyle w:val="Hyperlink"/>
            <w:rFonts w:ascii="Garamond" w:hAnsi="Garamond"/>
          </w:rPr>
          <w:t>Louis_Prevatke@fws.gov</w:t>
        </w:r>
      </w:hyperlink>
    </w:p>
    <w:p w14:paraId="4642F627" w14:textId="77777777" w:rsidR="00724227" w:rsidRPr="0077298C" w:rsidRDefault="00724227" w:rsidP="00724227">
      <w:pPr>
        <w:rPr>
          <w:rFonts w:ascii="Garamond" w:hAnsi="Garamond"/>
        </w:rPr>
      </w:pPr>
      <w:r w:rsidRPr="0077298C">
        <w:rPr>
          <w:rFonts w:ascii="Garamond" w:hAnsi="Garamond"/>
        </w:rPr>
        <w:t>Fire Management Specialist</w:t>
      </w:r>
    </w:p>
    <w:p w14:paraId="11EA0884" w14:textId="77777777" w:rsidR="00724227" w:rsidRPr="0077298C" w:rsidRDefault="00724227" w:rsidP="00724227">
      <w:pPr>
        <w:rPr>
          <w:rFonts w:ascii="Garamond" w:hAnsi="Garamond"/>
        </w:rPr>
      </w:pPr>
      <w:r w:rsidRPr="0077298C">
        <w:rPr>
          <w:rFonts w:ascii="Garamond" w:hAnsi="Garamond"/>
        </w:rPr>
        <w:t>Arizona Fire Zone. </w:t>
      </w:r>
    </w:p>
    <w:p w14:paraId="5A557B54" w14:textId="77777777" w:rsidR="00724227" w:rsidRPr="0077298C" w:rsidRDefault="00724227" w:rsidP="00724227">
      <w:pPr>
        <w:rPr>
          <w:rFonts w:ascii="Garamond" w:hAnsi="Garamond"/>
        </w:rPr>
      </w:pPr>
      <w:proofErr w:type="spellStart"/>
      <w:r w:rsidRPr="0077298C">
        <w:rPr>
          <w:rFonts w:ascii="Garamond" w:hAnsi="Garamond"/>
        </w:rPr>
        <w:t>Sasabe</w:t>
      </w:r>
      <w:proofErr w:type="spellEnd"/>
      <w:r w:rsidRPr="0077298C">
        <w:rPr>
          <w:rFonts w:ascii="Garamond" w:hAnsi="Garamond"/>
        </w:rPr>
        <w:t>, AZ. </w:t>
      </w:r>
    </w:p>
    <w:p w14:paraId="1C693B61" w14:textId="0F26714F" w:rsidR="00724227" w:rsidRPr="0077298C" w:rsidRDefault="00724227" w:rsidP="00724227">
      <w:pPr>
        <w:rPr>
          <w:rFonts w:ascii="Garamond" w:hAnsi="Garamond"/>
        </w:rPr>
      </w:pPr>
      <w:r w:rsidRPr="0077298C">
        <w:rPr>
          <w:rFonts w:ascii="Garamond" w:hAnsi="Garamond"/>
        </w:rPr>
        <w:t>928-581-6011</w:t>
      </w:r>
    </w:p>
    <w:p w14:paraId="6641ECE1" w14:textId="77777777" w:rsidR="00724227" w:rsidRPr="0077298C" w:rsidRDefault="00724227" w:rsidP="00724227">
      <w:pPr>
        <w:rPr>
          <w:rFonts w:ascii="Garamond" w:hAnsi="Garamond"/>
        </w:rPr>
      </w:pPr>
    </w:p>
    <w:p w14:paraId="48652134" w14:textId="7B53B6F8" w:rsidR="000B00C2" w:rsidRPr="0077298C" w:rsidRDefault="000B00C2">
      <w:pPr>
        <w:rPr>
          <w:rFonts w:ascii="Garamond" w:hAnsi="Garamond"/>
          <w:highlight w:val="lightGray"/>
          <w:lang w:val="pt-BR"/>
        </w:rPr>
      </w:pPr>
    </w:p>
    <w:p w14:paraId="1D3E90D6" w14:textId="185D7090" w:rsidR="008C20B9" w:rsidRPr="0077298C" w:rsidRDefault="00FA7A70" w:rsidP="008C20B9">
      <w:pPr>
        <w:ind w:left="720" w:hanging="360"/>
        <w:jc w:val="both"/>
        <w:rPr>
          <w:rFonts w:ascii="Garamond" w:eastAsia="Garamond" w:hAnsi="Garamond" w:cstheme="majorHAnsi"/>
          <w:color w:val="9BBB59" w:themeColor="accent3"/>
        </w:rPr>
      </w:pPr>
      <w:r>
        <w:rPr>
          <w:rFonts w:ascii="Garamond" w:eastAsia="Garamond" w:hAnsi="Garamond" w:cstheme="majorHAnsi"/>
          <w:b/>
        </w:rPr>
        <w:lastRenderedPageBreak/>
        <w:t>M</w:t>
      </w:r>
      <w:r w:rsidR="008C20B9" w:rsidRPr="0077298C">
        <w:rPr>
          <w:rFonts w:ascii="Garamond" w:eastAsia="Garamond" w:hAnsi="Garamond" w:cstheme="majorHAnsi"/>
          <w:b/>
        </w:rPr>
        <w:t xml:space="preserve">ap of Project Area: </w:t>
      </w:r>
      <w:r w:rsidR="008C20B9" w:rsidRPr="0077298C">
        <w:rPr>
          <w:rFonts w:ascii="Garamond" w:eastAsia="Garamond" w:hAnsi="Garamond" w:cstheme="majorHAnsi"/>
        </w:rPr>
        <w:t>Location of refuges within the state of Arizona.</w:t>
      </w:r>
    </w:p>
    <w:p w14:paraId="044726FB" w14:textId="77777777" w:rsidR="008C20B9" w:rsidRPr="0077298C" w:rsidRDefault="008C20B9" w:rsidP="008C20B9">
      <w:pPr>
        <w:ind w:left="720" w:hanging="360"/>
        <w:jc w:val="both"/>
        <w:rPr>
          <w:rFonts w:ascii="Garamond" w:eastAsia="Garamond" w:hAnsi="Garamond" w:cstheme="majorHAnsi"/>
        </w:rPr>
      </w:pPr>
      <w:r w:rsidRPr="0077298C">
        <w:rPr>
          <w:rFonts w:ascii="Garamond" w:eastAsia="Garamond" w:hAnsi="Garamond" w:cstheme="majorHAnsi"/>
        </w:rPr>
        <w:object w:dxaOrig="9180" w:dyaOrig="11881" w14:anchorId="284722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8.9pt;height:593.55pt" o:ole="">
            <v:imagedata r:id="rId65" o:title=""/>
          </v:shape>
          <o:OLEObject Type="Embed" ProgID="Acrobat.Document.DC" ShapeID="_x0000_i1025" DrawAspect="Content" ObjectID="_1629709496" r:id="rId66"/>
        </w:object>
      </w:r>
    </w:p>
    <w:p w14:paraId="38AF185E" w14:textId="77777777" w:rsidR="008C20B9" w:rsidRPr="0077298C" w:rsidRDefault="008C20B9" w:rsidP="008C20B9">
      <w:pPr>
        <w:rPr>
          <w:rFonts w:ascii="Garamond" w:eastAsia="Garamond" w:hAnsi="Garamond" w:cstheme="majorHAnsi"/>
        </w:rPr>
      </w:pPr>
    </w:p>
    <w:p w14:paraId="304695EE" w14:textId="77777777" w:rsidR="008C20B9" w:rsidRPr="0077298C" w:rsidRDefault="008C20B9" w:rsidP="008C20B9">
      <w:pPr>
        <w:ind w:left="360"/>
        <w:rPr>
          <w:rFonts w:ascii="Garamond" w:eastAsia="Garamond" w:hAnsi="Garamond" w:cstheme="majorHAnsi"/>
          <w:color w:val="9BBB59" w:themeColor="accent3"/>
        </w:rPr>
      </w:pPr>
      <w:r w:rsidRPr="0077298C">
        <w:rPr>
          <w:rFonts w:ascii="Garamond" w:eastAsia="Garamond" w:hAnsi="Garamond" w:cstheme="majorHAnsi"/>
          <w:color w:val="9BBB59" w:themeColor="accent3"/>
        </w:rPr>
        <w:object w:dxaOrig="9180" w:dyaOrig="11881" w14:anchorId="4BFF266D">
          <v:shape id="_x0000_i1026" type="#_x0000_t75" style="width:458.9pt;height:593.55pt" o:ole="">
            <v:imagedata r:id="rId67" o:title=""/>
          </v:shape>
          <o:OLEObject Type="Embed" ProgID="Acrobat.Document.DC" ShapeID="_x0000_i1026" DrawAspect="Content" ObjectID="_1629709497" r:id="rId68"/>
        </w:object>
      </w:r>
    </w:p>
    <w:p w14:paraId="1EF2A5C0" w14:textId="77777777" w:rsidR="008C20B9" w:rsidRPr="0077298C" w:rsidRDefault="008C20B9" w:rsidP="008C20B9">
      <w:pPr>
        <w:ind w:left="360"/>
        <w:rPr>
          <w:rFonts w:ascii="Garamond" w:eastAsia="Garamond" w:hAnsi="Garamond" w:cstheme="majorHAnsi"/>
          <w:color w:val="9BBB59" w:themeColor="accent3"/>
        </w:rPr>
      </w:pPr>
    </w:p>
    <w:p w14:paraId="5DCD8BDE" w14:textId="77777777" w:rsidR="008C20B9" w:rsidRPr="0077298C" w:rsidRDefault="008C20B9" w:rsidP="008C20B9">
      <w:pPr>
        <w:ind w:left="360"/>
        <w:rPr>
          <w:rFonts w:ascii="Garamond" w:eastAsia="Garamond" w:hAnsi="Garamond" w:cstheme="majorHAnsi"/>
          <w:color w:val="9BBB59" w:themeColor="accent3"/>
        </w:rPr>
      </w:pPr>
    </w:p>
    <w:p w14:paraId="317BAAAD" w14:textId="77777777" w:rsidR="008C20B9" w:rsidRPr="0077298C" w:rsidRDefault="008C20B9" w:rsidP="008C20B9">
      <w:pPr>
        <w:ind w:left="360"/>
        <w:rPr>
          <w:rFonts w:ascii="Garamond" w:eastAsia="Garamond" w:hAnsi="Garamond" w:cstheme="majorHAnsi"/>
          <w:color w:val="9BBB59" w:themeColor="accent3"/>
        </w:rPr>
      </w:pPr>
    </w:p>
    <w:p w14:paraId="704F7F51" w14:textId="77777777" w:rsidR="008C20B9" w:rsidRPr="0077298C" w:rsidRDefault="008C20B9" w:rsidP="008C20B9">
      <w:pPr>
        <w:ind w:left="360"/>
        <w:rPr>
          <w:rFonts w:ascii="Garamond" w:eastAsia="Garamond" w:hAnsi="Garamond" w:cstheme="majorHAnsi"/>
          <w:color w:val="9BBB59" w:themeColor="accent3"/>
        </w:rPr>
      </w:pPr>
      <w:r w:rsidRPr="0077298C">
        <w:rPr>
          <w:rFonts w:ascii="Garamond" w:eastAsia="Garamond" w:hAnsi="Garamond" w:cstheme="majorHAnsi"/>
          <w:color w:val="9BBB59" w:themeColor="accent3"/>
        </w:rPr>
        <w:object w:dxaOrig="9180" w:dyaOrig="11881" w14:anchorId="1672041C">
          <v:shape id="_x0000_i1027" type="#_x0000_t75" style="width:458.9pt;height:593.55pt" o:ole="">
            <v:imagedata r:id="rId69" o:title=""/>
          </v:shape>
          <o:OLEObject Type="Embed" ProgID="Acrobat.Document.DC" ShapeID="_x0000_i1027" DrawAspect="Content" ObjectID="_1629709498" r:id="rId70"/>
        </w:object>
      </w:r>
    </w:p>
    <w:p w14:paraId="34D449C7" w14:textId="77777777" w:rsidR="008C20B9" w:rsidRPr="0077298C" w:rsidRDefault="008C20B9" w:rsidP="008C20B9">
      <w:pPr>
        <w:ind w:left="360"/>
        <w:rPr>
          <w:rFonts w:ascii="Garamond" w:eastAsia="Garamond" w:hAnsi="Garamond" w:cstheme="majorHAnsi"/>
          <w:color w:val="9BBB59" w:themeColor="accent3"/>
        </w:rPr>
      </w:pPr>
    </w:p>
    <w:p w14:paraId="4F1F1ACE" w14:textId="77777777" w:rsidR="008C20B9" w:rsidRPr="0077298C" w:rsidRDefault="008C20B9" w:rsidP="008C20B9">
      <w:pPr>
        <w:ind w:left="360"/>
        <w:rPr>
          <w:rFonts w:ascii="Garamond" w:eastAsia="Garamond" w:hAnsi="Garamond" w:cstheme="majorHAnsi"/>
          <w:color w:val="9BBB59" w:themeColor="accent3"/>
        </w:rPr>
      </w:pPr>
    </w:p>
    <w:p w14:paraId="77541D8F" w14:textId="77777777" w:rsidR="008C20B9" w:rsidRPr="0077298C" w:rsidRDefault="008C20B9" w:rsidP="008C20B9">
      <w:pPr>
        <w:ind w:left="360"/>
        <w:rPr>
          <w:rFonts w:ascii="Garamond" w:eastAsia="Garamond" w:hAnsi="Garamond" w:cstheme="majorHAnsi"/>
          <w:color w:val="9BBB59" w:themeColor="accent3"/>
        </w:rPr>
      </w:pPr>
    </w:p>
    <w:p w14:paraId="70FEF726" w14:textId="77777777" w:rsidR="008C20B9" w:rsidRPr="0077298C" w:rsidRDefault="008C20B9" w:rsidP="008C20B9">
      <w:pPr>
        <w:ind w:left="360"/>
        <w:rPr>
          <w:rFonts w:ascii="Garamond" w:eastAsia="Garamond" w:hAnsi="Garamond" w:cstheme="majorHAnsi"/>
          <w:color w:val="9BBB59" w:themeColor="accent3"/>
        </w:rPr>
      </w:pPr>
    </w:p>
    <w:p w14:paraId="005C64EB" w14:textId="77777777" w:rsidR="008C20B9" w:rsidRPr="0077298C" w:rsidRDefault="008C20B9" w:rsidP="008C20B9">
      <w:pPr>
        <w:ind w:left="360"/>
        <w:rPr>
          <w:rFonts w:ascii="Garamond" w:eastAsia="Garamond" w:hAnsi="Garamond" w:cstheme="majorHAnsi"/>
          <w:color w:val="9BBB59" w:themeColor="accent3"/>
        </w:rPr>
      </w:pPr>
      <w:r w:rsidRPr="0077298C">
        <w:rPr>
          <w:rFonts w:ascii="Garamond" w:eastAsia="Garamond" w:hAnsi="Garamond" w:cstheme="majorHAnsi"/>
          <w:color w:val="9BBB59" w:themeColor="accent3"/>
        </w:rPr>
        <w:object w:dxaOrig="9180" w:dyaOrig="11881" w14:anchorId="2F1457DA">
          <v:shape id="_x0000_i1028" type="#_x0000_t75" style="width:458.9pt;height:593.55pt" o:ole="">
            <v:imagedata r:id="rId71" o:title=""/>
          </v:shape>
          <o:OLEObject Type="Embed" ProgID="Acrobat.Document.DC" ShapeID="_x0000_i1028" DrawAspect="Content" ObjectID="_1629709499" r:id="rId72"/>
        </w:object>
      </w:r>
    </w:p>
    <w:p w14:paraId="73984570" w14:textId="77777777" w:rsidR="008C20B9" w:rsidRPr="0077298C" w:rsidRDefault="008C20B9" w:rsidP="008C20B9">
      <w:pPr>
        <w:ind w:left="360"/>
        <w:rPr>
          <w:rFonts w:ascii="Garamond" w:eastAsia="Garamond" w:hAnsi="Garamond" w:cstheme="majorHAnsi"/>
          <w:color w:val="9BBB59" w:themeColor="accent3"/>
        </w:rPr>
      </w:pPr>
    </w:p>
    <w:p w14:paraId="33ACD120" w14:textId="77777777" w:rsidR="008C20B9" w:rsidRPr="0077298C" w:rsidRDefault="008C20B9" w:rsidP="008C20B9">
      <w:pPr>
        <w:ind w:left="360"/>
        <w:rPr>
          <w:rFonts w:ascii="Garamond" w:eastAsia="Garamond" w:hAnsi="Garamond" w:cstheme="majorHAnsi"/>
          <w:color w:val="9BBB59" w:themeColor="accent3"/>
        </w:rPr>
      </w:pPr>
    </w:p>
    <w:p w14:paraId="07DF8F05" w14:textId="77777777" w:rsidR="008C20B9" w:rsidRPr="0077298C" w:rsidRDefault="008C20B9" w:rsidP="008C20B9">
      <w:pPr>
        <w:ind w:left="360"/>
        <w:rPr>
          <w:rFonts w:ascii="Garamond" w:eastAsia="Garamond" w:hAnsi="Garamond" w:cstheme="majorHAnsi"/>
          <w:b/>
          <w:color w:val="9BBB59" w:themeColor="accent3"/>
        </w:rPr>
      </w:pPr>
      <w:r w:rsidRPr="0077298C">
        <w:rPr>
          <w:rFonts w:ascii="Garamond" w:eastAsia="Garamond" w:hAnsi="Garamond" w:cstheme="majorHAnsi"/>
          <w:color w:val="9BBB59" w:themeColor="accent3"/>
        </w:rPr>
        <w:tab/>
      </w:r>
      <w:r w:rsidRPr="0077298C">
        <w:rPr>
          <w:rFonts w:ascii="Garamond" w:eastAsia="Garamond" w:hAnsi="Garamond" w:cstheme="majorHAnsi"/>
          <w:color w:val="9BBB59" w:themeColor="accent3"/>
        </w:rPr>
        <w:tab/>
      </w:r>
      <w:r w:rsidRPr="0077298C">
        <w:rPr>
          <w:rFonts w:ascii="Garamond" w:eastAsia="Garamond" w:hAnsi="Garamond" w:cstheme="majorHAnsi"/>
          <w:color w:val="9BBB59" w:themeColor="accent3"/>
        </w:rPr>
        <w:tab/>
      </w:r>
      <w:r w:rsidRPr="0077298C">
        <w:rPr>
          <w:rFonts w:ascii="Garamond" w:eastAsia="Garamond" w:hAnsi="Garamond" w:cstheme="majorHAnsi"/>
          <w:color w:val="9BBB59" w:themeColor="accent3"/>
        </w:rPr>
        <w:tab/>
      </w:r>
    </w:p>
    <w:p w14:paraId="267E76DA" w14:textId="77777777" w:rsidR="008C20B9" w:rsidRPr="0077298C" w:rsidRDefault="008C20B9" w:rsidP="008C20B9">
      <w:pPr>
        <w:ind w:left="360"/>
        <w:rPr>
          <w:rFonts w:ascii="Garamond" w:eastAsia="Garamond" w:hAnsi="Garamond" w:cstheme="majorHAnsi"/>
          <w:color w:val="9BBB59" w:themeColor="accent3"/>
        </w:rPr>
      </w:pPr>
      <w:r w:rsidRPr="0077298C">
        <w:rPr>
          <w:rFonts w:ascii="Garamond" w:eastAsia="Garamond" w:hAnsi="Garamond" w:cstheme="majorHAnsi"/>
          <w:color w:val="9BBB59" w:themeColor="accent3"/>
        </w:rPr>
        <w:object w:dxaOrig="9180" w:dyaOrig="11881" w14:anchorId="3A7B0A15">
          <v:shape id="_x0000_i1029" type="#_x0000_t75" style="width:458.9pt;height:593.55pt" o:ole="">
            <v:imagedata r:id="rId73" o:title=""/>
          </v:shape>
          <o:OLEObject Type="Embed" ProgID="Acrobat.Document.DC" ShapeID="_x0000_i1029" DrawAspect="Content" ObjectID="_1629709500" r:id="rId74"/>
        </w:object>
      </w:r>
    </w:p>
    <w:p w14:paraId="1BA67633" w14:textId="57735343" w:rsidR="00FA7A70" w:rsidRDefault="00FA7A70">
      <w:pPr>
        <w:rPr>
          <w:rFonts w:ascii="Garamond" w:hAnsi="Garamond"/>
          <w:lang w:val="pt-BR"/>
        </w:rPr>
      </w:pPr>
      <w:r>
        <w:rPr>
          <w:rFonts w:ascii="Garamond" w:hAnsi="Garamond"/>
          <w:lang w:val="pt-BR"/>
        </w:rPr>
        <w:br w:type="page"/>
      </w:r>
    </w:p>
    <w:p w14:paraId="7CCCF119" w14:textId="77777777" w:rsidR="00FA7A70" w:rsidRPr="0077298C" w:rsidRDefault="00FA7A70" w:rsidP="00FA7A70">
      <w:pPr>
        <w:pStyle w:val="Heading2"/>
        <w:spacing w:after="120"/>
        <w:rPr>
          <w:rFonts w:ascii="Garamond" w:hAnsi="Garamond"/>
          <w:sz w:val="24"/>
        </w:rPr>
      </w:pPr>
      <w:r w:rsidRPr="0077298C">
        <w:rPr>
          <w:rFonts w:ascii="Garamond" w:hAnsi="Garamond"/>
          <w:sz w:val="24"/>
        </w:rPr>
        <w:lastRenderedPageBreak/>
        <w:t>Attachment A: DOI Award Provisions</w:t>
      </w:r>
    </w:p>
    <w:p w14:paraId="5D4A4E15" w14:textId="77777777" w:rsidR="00FA7A70" w:rsidRPr="0077298C" w:rsidRDefault="00FA7A70" w:rsidP="00FA7A70">
      <w:pPr>
        <w:spacing w:after="120"/>
        <w:rPr>
          <w:rFonts w:ascii="Garamond" w:hAnsi="Garamond" w:cstheme="minorHAnsi"/>
          <w:b/>
        </w:rPr>
      </w:pPr>
      <w:r w:rsidRPr="0077298C">
        <w:rPr>
          <w:rFonts w:ascii="Garamond" w:hAnsi="Garamond" w:cstheme="minorHAnsi"/>
          <w:b/>
        </w:rPr>
        <w:t xml:space="preserve"> I. Conflicts of Interest</w:t>
      </w:r>
    </w:p>
    <w:p w14:paraId="06A25B2B" w14:textId="77777777" w:rsidR="00FA7A70" w:rsidRPr="0077298C" w:rsidRDefault="00FA7A70" w:rsidP="00FA7A70">
      <w:pPr>
        <w:spacing w:after="120"/>
        <w:rPr>
          <w:rFonts w:ascii="Garamond" w:hAnsi="Garamond" w:cstheme="minorHAnsi"/>
        </w:rPr>
      </w:pPr>
      <w:r w:rsidRPr="0077298C">
        <w:rPr>
          <w:rFonts w:ascii="Garamond" w:hAnsi="Garamond" w:cstheme="minorHAnsi"/>
        </w:rPr>
        <w:t>(a) Applicability.</w:t>
      </w:r>
    </w:p>
    <w:p w14:paraId="1D902470" w14:textId="77777777" w:rsidR="00FA7A70" w:rsidRPr="0077298C" w:rsidRDefault="00FA7A70" w:rsidP="00FA7A70">
      <w:pPr>
        <w:spacing w:after="120"/>
        <w:rPr>
          <w:rFonts w:ascii="Garamond" w:hAnsi="Garamond"/>
        </w:rPr>
      </w:pPr>
      <w:r w:rsidRPr="0077298C">
        <w:rPr>
          <w:rFonts w:ascii="Garamond" w:hAnsi="Garamond"/>
        </w:rPr>
        <w:t>(1) This section intends to ensure that non-Federal entities and their employees take appropriate steps to avoid conflicts of interest in their responsibilities under or with respect to Federal financial assistance agreements.</w:t>
      </w:r>
    </w:p>
    <w:p w14:paraId="3DD2AFC9" w14:textId="77777777" w:rsidR="00FA7A70" w:rsidRPr="0077298C" w:rsidRDefault="00FA7A70" w:rsidP="00FA7A70">
      <w:pPr>
        <w:spacing w:after="120"/>
        <w:rPr>
          <w:rFonts w:ascii="Garamond" w:hAnsi="Garamond"/>
        </w:rPr>
      </w:pPr>
      <w:r w:rsidRPr="0077298C">
        <w:rPr>
          <w:rFonts w:ascii="Garamond" w:hAnsi="Garamond"/>
        </w:rPr>
        <w:t xml:space="preserve">(2) In the procurement of supplies, equipment, construction, and services by recipients and by </w:t>
      </w:r>
      <w:proofErr w:type="spellStart"/>
      <w:r w:rsidRPr="0077298C">
        <w:rPr>
          <w:rFonts w:ascii="Garamond" w:hAnsi="Garamond"/>
        </w:rPr>
        <w:t>subrecipients</w:t>
      </w:r>
      <w:proofErr w:type="spellEnd"/>
      <w:r w:rsidRPr="0077298C">
        <w:rPr>
          <w:rFonts w:ascii="Garamond" w:hAnsi="Garamond"/>
        </w:rPr>
        <w:t>, the conflict of interest provisions in 2 CFR 200.318 apply.</w:t>
      </w:r>
    </w:p>
    <w:p w14:paraId="56AE765A" w14:textId="77777777" w:rsidR="00FA7A70" w:rsidRPr="0077298C" w:rsidRDefault="00FA7A70" w:rsidP="00FA7A70">
      <w:pPr>
        <w:spacing w:after="120"/>
        <w:rPr>
          <w:rFonts w:ascii="Garamond" w:hAnsi="Garamond"/>
        </w:rPr>
      </w:pPr>
      <w:r w:rsidRPr="0077298C">
        <w:rPr>
          <w:rFonts w:ascii="Garamond" w:hAnsi="Garamond"/>
        </w:rPr>
        <w:t>(b) Requirements.</w:t>
      </w:r>
    </w:p>
    <w:p w14:paraId="7DFF4DB5" w14:textId="77777777" w:rsidR="00FA7A70" w:rsidRPr="0077298C" w:rsidRDefault="00FA7A70" w:rsidP="00FA7A70">
      <w:pPr>
        <w:spacing w:after="120"/>
        <w:rPr>
          <w:rFonts w:ascii="Garamond" w:hAnsi="Garamond"/>
        </w:rPr>
      </w:pPr>
      <w:r w:rsidRPr="0077298C">
        <w:rPr>
          <w:rFonts w:ascii="Garamond" w:hAnsi="Garamond"/>
        </w:rPr>
        <w:t>(1) 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465511FD" w14:textId="77777777" w:rsidR="00FA7A70" w:rsidRPr="0077298C" w:rsidRDefault="00FA7A70" w:rsidP="00FA7A70">
      <w:pPr>
        <w:spacing w:after="120"/>
        <w:rPr>
          <w:rFonts w:ascii="Garamond" w:hAnsi="Garamond"/>
        </w:rPr>
      </w:pPr>
      <w:r w:rsidRPr="0077298C">
        <w:rPr>
          <w:rFonts w:ascii="Garamond" w:hAnsi="Garamond"/>
        </w:rPr>
        <w:t xml:space="preserve">(2) In addition to any other prohibitions that may apply with respect to conflicts of interest, no key official of an actual or proposed recipient or </w:t>
      </w:r>
      <w:proofErr w:type="spellStart"/>
      <w:r w:rsidRPr="0077298C">
        <w:rPr>
          <w:rFonts w:ascii="Garamond" w:hAnsi="Garamond"/>
        </w:rPr>
        <w:t>subrecipient</w:t>
      </w:r>
      <w:proofErr w:type="spellEnd"/>
      <w:r w:rsidRPr="0077298C">
        <w:rPr>
          <w:rFonts w:ascii="Garamond" w:hAnsi="Garamond"/>
        </w:rPr>
        <w:t xml:space="preserve">, who is substantially involved in the proposal or project, may have been a former Federal employee who, within the last one (1) year, participated personally and substantially in the evaluation, award, or administration of an award with respect to that recipient or </w:t>
      </w:r>
      <w:proofErr w:type="spellStart"/>
      <w:r w:rsidRPr="0077298C">
        <w:rPr>
          <w:rFonts w:ascii="Garamond" w:hAnsi="Garamond"/>
        </w:rPr>
        <w:t>subrecipient</w:t>
      </w:r>
      <w:proofErr w:type="spellEnd"/>
      <w:r w:rsidRPr="0077298C">
        <w:rPr>
          <w:rFonts w:ascii="Garamond" w:hAnsi="Garamond"/>
        </w:rPr>
        <w:t xml:space="preserve"> or in development of the requirement leading to the funding announcement.</w:t>
      </w:r>
    </w:p>
    <w:p w14:paraId="489FECDA" w14:textId="77777777" w:rsidR="00FA7A70" w:rsidRPr="0077298C" w:rsidRDefault="00FA7A70" w:rsidP="00FA7A70">
      <w:pPr>
        <w:spacing w:after="120"/>
        <w:rPr>
          <w:rFonts w:ascii="Garamond" w:hAnsi="Garamond"/>
        </w:rPr>
      </w:pPr>
      <w:r w:rsidRPr="0077298C">
        <w:rPr>
          <w:rFonts w:ascii="Garamond" w:hAnsi="Garamond"/>
        </w:rPr>
        <w:t xml:space="preserve">(3) No actual or prospective recipient or </w:t>
      </w:r>
      <w:proofErr w:type="spellStart"/>
      <w:r w:rsidRPr="0077298C">
        <w:rPr>
          <w:rFonts w:ascii="Garamond" w:hAnsi="Garamond"/>
        </w:rPr>
        <w:t>subrecipient</w:t>
      </w:r>
      <w:proofErr w:type="spellEnd"/>
      <w:r w:rsidRPr="0077298C">
        <w:rPr>
          <w:rFonts w:ascii="Garamond" w:hAnsi="Garamond"/>
        </w:rPr>
        <w:t xml:space="preserve"> may solicit, obtain, or use non-public information regarding the evaluation, award, or administration of an award to that recipient or </w:t>
      </w:r>
      <w:proofErr w:type="spellStart"/>
      <w:r w:rsidRPr="0077298C">
        <w:rPr>
          <w:rFonts w:ascii="Garamond" w:hAnsi="Garamond"/>
        </w:rPr>
        <w:t>subrecipient</w:t>
      </w:r>
      <w:proofErr w:type="spellEnd"/>
      <w:r w:rsidRPr="0077298C">
        <w:rPr>
          <w:rFonts w:ascii="Garamond" w:hAnsi="Garamond"/>
        </w:rPr>
        <w:t xml:space="preserve"> or the development of a Federal financial assistance opportunity that may be of competitive interest to that recipient or </w:t>
      </w:r>
      <w:proofErr w:type="spellStart"/>
      <w:r w:rsidRPr="0077298C">
        <w:rPr>
          <w:rFonts w:ascii="Garamond" w:hAnsi="Garamond"/>
        </w:rPr>
        <w:t>subrecipient</w:t>
      </w:r>
      <w:proofErr w:type="spellEnd"/>
      <w:r w:rsidRPr="0077298C">
        <w:rPr>
          <w:rFonts w:ascii="Garamond" w:hAnsi="Garamond"/>
        </w:rPr>
        <w:t>.</w:t>
      </w:r>
    </w:p>
    <w:p w14:paraId="3A4E4E26" w14:textId="77777777" w:rsidR="00FA7A70" w:rsidRPr="0077298C" w:rsidRDefault="00FA7A70" w:rsidP="00FA7A70">
      <w:pPr>
        <w:spacing w:after="120"/>
        <w:rPr>
          <w:rFonts w:ascii="Garamond" w:hAnsi="Garamond"/>
        </w:rPr>
      </w:pPr>
      <w:r w:rsidRPr="0077298C">
        <w:rPr>
          <w:rFonts w:ascii="Garamond" w:hAnsi="Garamond"/>
        </w:rPr>
        <w:t>(c) Notification.</w:t>
      </w:r>
    </w:p>
    <w:p w14:paraId="6918D14F" w14:textId="77777777" w:rsidR="00FA7A70" w:rsidRPr="0077298C" w:rsidRDefault="00FA7A70" w:rsidP="00FA7A70">
      <w:pPr>
        <w:spacing w:after="120"/>
        <w:rPr>
          <w:rFonts w:ascii="Garamond" w:hAnsi="Garamond"/>
        </w:rPr>
      </w:pPr>
      <w:r w:rsidRPr="0077298C">
        <w:rPr>
          <w:rFonts w:ascii="Garamond" w:hAnsi="Garamond"/>
        </w:rPr>
        <w:t xml:space="preserve">(1) Non-Federal entities, including applicants for financial assistance awards, must disclose in writing any conflict of interest to the DOI awarding agency or pass-through entity in accordance with 2 CFR 200.112, Conflicts of </w:t>
      </w:r>
      <w:proofErr w:type="spellStart"/>
      <w:r w:rsidRPr="0077298C">
        <w:rPr>
          <w:rFonts w:ascii="Garamond" w:hAnsi="Garamond"/>
        </w:rPr>
        <w:t>lnterest</w:t>
      </w:r>
      <w:proofErr w:type="spellEnd"/>
      <w:r w:rsidRPr="0077298C">
        <w:rPr>
          <w:rFonts w:ascii="Garamond" w:hAnsi="Garamond"/>
        </w:rPr>
        <w:t>.</w:t>
      </w:r>
    </w:p>
    <w:p w14:paraId="7822A4CE" w14:textId="77777777" w:rsidR="00FA7A70" w:rsidRPr="0077298C" w:rsidRDefault="00FA7A70" w:rsidP="00FA7A70">
      <w:pPr>
        <w:spacing w:after="120"/>
        <w:rPr>
          <w:rFonts w:ascii="Garamond" w:hAnsi="Garamond"/>
        </w:rPr>
      </w:pPr>
      <w:r w:rsidRPr="0077298C">
        <w:rPr>
          <w:rFonts w:ascii="Garamond" w:hAnsi="Garamond"/>
        </w:rPr>
        <w:t xml:space="preserve">(2) 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w:t>
      </w:r>
      <w:proofErr w:type="spellStart"/>
      <w:r w:rsidRPr="0077298C">
        <w:rPr>
          <w:rFonts w:ascii="Garamond" w:hAnsi="Garamond"/>
        </w:rPr>
        <w:t>subrecipients</w:t>
      </w:r>
      <w:proofErr w:type="spellEnd"/>
      <w:r w:rsidRPr="0077298C">
        <w:rPr>
          <w:rFonts w:ascii="Garamond" w:hAnsi="Garamond"/>
        </w:rPr>
        <w:t>.</w:t>
      </w:r>
    </w:p>
    <w:p w14:paraId="64195C42" w14:textId="77777777" w:rsidR="00FA7A70" w:rsidRPr="0077298C" w:rsidRDefault="00FA7A70" w:rsidP="00FA7A70">
      <w:pPr>
        <w:spacing w:after="120"/>
        <w:rPr>
          <w:rFonts w:ascii="Garamond" w:hAnsi="Garamond"/>
        </w:rPr>
      </w:pPr>
      <w:r w:rsidRPr="0077298C">
        <w:rPr>
          <w:rFonts w:ascii="Garamond" w:hAnsi="Garamond"/>
        </w:rPr>
        <w:t>(d) Restrictions on Lobbying. Non-Federal entities are strictly prohibited from using funds under this grant or cooperative agreement for lobbying activities and must provide the required certifications and disclosures pursuant to 4 3 CFR Part 18 and 31 USC 13 52.</w:t>
      </w:r>
    </w:p>
    <w:p w14:paraId="3BF53FB2" w14:textId="77777777" w:rsidR="00FA7A70" w:rsidRPr="0077298C" w:rsidRDefault="00FA7A70" w:rsidP="00FA7A70">
      <w:pPr>
        <w:spacing w:after="120"/>
        <w:rPr>
          <w:rFonts w:ascii="Garamond" w:hAnsi="Garamond"/>
        </w:rPr>
      </w:pPr>
      <w:r w:rsidRPr="0077298C">
        <w:rPr>
          <w:rFonts w:ascii="Garamond" w:hAnsi="Garamond"/>
        </w:rPr>
        <w:t>(e) 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4A9962D6" w14:textId="77777777" w:rsidR="00FA7A70" w:rsidRPr="0077298C" w:rsidRDefault="00FA7A70" w:rsidP="00FA7A70">
      <w:pPr>
        <w:spacing w:after="120"/>
        <w:rPr>
          <w:rFonts w:ascii="Garamond" w:hAnsi="Garamond"/>
        </w:rPr>
      </w:pPr>
      <w:r w:rsidRPr="0077298C">
        <w:rPr>
          <w:rFonts w:ascii="Garamond" w:hAnsi="Garamond"/>
        </w:rPr>
        <w:t xml:space="preserve">(f) Enforcement. Failure to resolve conflicts of interest in a manner that satisfies the Government may be cause for termination of the award. Failure to make required disclosures may result in any of </w:t>
      </w:r>
      <w:r w:rsidRPr="0077298C">
        <w:rPr>
          <w:rFonts w:ascii="Garamond" w:hAnsi="Garamond"/>
        </w:rPr>
        <w:lastRenderedPageBreak/>
        <w:t>the remedies described in 2 CFR 200.338, Remedies for Noncompliance, including suspension or debarment (see also 2 CFR Part 180).</w:t>
      </w:r>
    </w:p>
    <w:p w14:paraId="7971770B" w14:textId="77777777" w:rsidR="00FA7A70" w:rsidRPr="0077298C" w:rsidRDefault="00FA7A70" w:rsidP="00FA7A70">
      <w:pPr>
        <w:spacing w:after="120"/>
        <w:rPr>
          <w:rFonts w:ascii="Garamond" w:hAnsi="Garamond"/>
          <w:b/>
        </w:rPr>
      </w:pPr>
      <w:r w:rsidRPr="0077298C">
        <w:rPr>
          <w:rFonts w:ascii="Garamond" w:hAnsi="Garamond"/>
          <w:b/>
        </w:rPr>
        <w:t>II. Data Availability</w:t>
      </w:r>
    </w:p>
    <w:p w14:paraId="10F0CFE5" w14:textId="77777777" w:rsidR="00FA7A70" w:rsidRPr="0077298C" w:rsidRDefault="00FA7A70" w:rsidP="00FA7A70">
      <w:pPr>
        <w:spacing w:after="120"/>
        <w:rPr>
          <w:rFonts w:ascii="Garamond" w:hAnsi="Garamond"/>
        </w:rPr>
      </w:pPr>
      <w:r w:rsidRPr="0077298C">
        <w:rPr>
          <w:rFonts w:ascii="Garamond" w:hAnsi="Garamond"/>
        </w:rPr>
        <w:t>(a) 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14:paraId="01643114" w14:textId="77777777" w:rsidR="00FA7A70" w:rsidRPr="0077298C" w:rsidRDefault="00FA7A70" w:rsidP="00FA7A70">
      <w:pPr>
        <w:spacing w:after="120"/>
        <w:rPr>
          <w:rFonts w:ascii="Garamond" w:hAnsi="Garamond"/>
        </w:rPr>
      </w:pPr>
      <w:r w:rsidRPr="0077298C">
        <w:rPr>
          <w:rFonts w:ascii="Garamond" w:hAnsi="Garamond"/>
        </w:rPr>
        <w:t>(b)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7BBB782C" w14:textId="77777777" w:rsidR="00FA7A70" w:rsidRPr="0077298C" w:rsidRDefault="00FA7A70" w:rsidP="00FA7A70">
      <w:pPr>
        <w:spacing w:after="120"/>
        <w:rPr>
          <w:rFonts w:ascii="Garamond" w:hAnsi="Garamond"/>
        </w:rPr>
      </w:pPr>
      <w:r w:rsidRPr="0077298C">
        <w:rPr>
          <w:rFonts w:ascii="Garamond" w:hAnsi="Garamond"/>
        </w:rPr>
        <w:t xml:space="preserve">(c) Availability of Data. The recipient shall make the data produced under this award and any </w:t>
      </w:r>
      <w:proofErr w:type="spellStart"/>
      <w:r w:rsidRPr="0077298C">
        <w:rPr>
          <w:rFonts w:ascii="Garamond" w:hAnsi="Garamond"/>
        </w:rPr>
        <w:t>subaward</w:t>
      </w:r>
      <w:proofErr w:type="spellEnd"/>
      <w:r w:rsidRPr="0077298C">
        <w:rPr>
          <w:rFonts w:ascii="Garamond" w:hAnsi="Garamond"/>
        </w:rPr>
        <w:t>(s) available to the Government for public release, consistent with applicable law, to allow meaningful third party evaluation and reproduction of the following:</w:t>
      </w:r>
    </w:p>
    <w:p w14:paraId="61FE1AC2" w14:textId="77777777" w:rsidR="00FA7A70" w:rsidRPr="0077298C" w:rsidRDefault="00FA7A70" w:rsidP="00FA7A70">
      <w:pPr>
        <w:spacing w:after="120"/>
        <w:rPr>
          <w:rFonts w:ascii="Garamond" w:hAnsi="Garamond"/>
        </w:rPr>
      </w:pPr>
      <w:r w:rsidRPr="0077298C">
        <w:rPr>
          <w:rFonts w:ascii="Garamond" w:hAnsi="Garamond"/>
        </w:rPr>
        <w:t>(1) The scientific data relied upon;</w:t>
      </w:r>
    </w:p>
    <w:p w14:paraId="6C5563B5" w14:textId="77777777" w:rsidR="00FA7A70" w:rsidRPr="0077298C" w:rsidRDefault="00FA7A70" w:rsidP="00FA7A70">
      <w:pPr>
        <w:spacing w:after="120"/>
        <w:rPr>
          <w:rFonts w:ascii="Garamond" w:hAnsi="Garamond"/>
        </w:rPr>
      </w:pPr>
      <w:r w:rsidRPr="0077298C">
        <w:rPr>
          <w:rFonts w:ascii="Garamond" w:hAnsi="Garamond"/>
        </w:rPr>
        <w:t>(2) The analysis relied upon; and</w:t>
      </w:r>
    </w:p>
    <w:p w14:paraId="7E4E12AB" w14:textId="7AD61293" w:rsidR="008C20B9" w:rsidRPr="0055327B" w:rsidRDefault="00FA7A70" w:rsidP="005B22DD">
      <w:pPr>
        <w:spacing w:after="120"/>
        <w:rPr>
          <w:rFonts w:ascii="Garamond" w:hAnsi="Garamond"/>
        </w:rPr>
      </w:pPr>
      <w:r w:rsidRPr="0077298C">
        <w:rPr>
          <w:rFonts w:ascii="Garamond" w:hAnsi="Garamond"/>
        </w:rPr>
        <w:t>(3) The methodology, including models, used to gather and analyze data.</w:t>
      </w:r>
    </w:p>
    <w:sectPr w:rsidR="008C20B9" w:rsidRPr="0055327B" w:rsidSect="00D84397">
      <w:headerReference w:type="default" r:id="rId75"/>
      <w:footerReference w:type="default" r:id="rId76"/>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673DFE" w14:textId="77777777" w:rsidR="0087232B" w:rsidRDefault="0087232B">
      <w:r>
        <w:separator/>
      </w:r>
    </w:p>
    <w:p w14:paraId="01C2155D" w14:textId="77777777" w:rsidR="0087232B" w:rsidRDefault="0087232B"/>
    <w:p w14:paraId="0DBA4D55" w14:textId="77777777" w:rsidR="0087232B" w:rsidRDefault="0087232B" w:rsidP="00885F11"/>
  </w:endnote>
  <w:endnote w:type="continuationSeparator" w:id="0">
    <w:p w14:paraId="7DBEC040" w14:textId="77777777" w:rsidR="0087232B" w:rsidRDefault="0087232B">
      <w:r>
        <w:continuationSeparator/>
      </w:r>
    </w:p>
    <w:p w14:paraId="19E249BE" w14:textId="77777777" w:rsidR="0087232B" w:rsidRDefault="0087232B"/>
    <w:p w14:paraId="1933C67B" w14:textId="77777777" w:rsidR="0087232B" w:rsidRDefault="0087232B" w:rsidP="00885F11"/>
  </w:endnote>
  <w:endnote w:type="continuationNotice" w:id="1">
    <w:p w14:paraId="54FA3BC2" w14:textId="77777777" w:rsidR="0087232B" w:rsidRDefault="008723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21806" w14:textId="2F301CE6" w:rsidR="00F3640E" w:rsidRPr="00FD0C0A" w:rsidRDefault="00F3640E" w:rsidP="00FD0C0A">
    <w:pPr>
      <w:pStyle w:val="Footer"/>
      <w:jc w:val="right"/>
      <w:rPr>
        <w:rFonts w:asciiTheme="minorHAnsi" w:hAnsiTheme="minorHAnsi" w:cstheme="minorHAnsi"/>
        <w:sz w:val="20"/>
        <w:szCs w:val="20"/>
      </w:rPr>
    </w:pPr>
    <w:r w:rsidRPr="00FD0C0A">
      <w:rPr>
        <w:rFonts w:asciiTheme="minorHAnsi" w:hAnsiTheme="minorHAnsi" w:cstheme="minorHAnsi"/>
        <w:sz w:val="20"/>
        <w:szCs w:val="20"/>
      </w:rPr>
      <w:t xml:space="preserve">Page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PAGE  \* Arabic  \* MERGEFORMAT </w:instrText>
    </w:r>
    <w:r w:rsidRPr="00FD0C0A">
      <w:rPr>
        <w:rFonts w:asciiTheme="minorHAnsi" w:hAnsiTheme="minorHAnsi" w:cstheme="minorHAnsi"/>
        <w:b/>
        <w:bCs/>
        <w:sz w:val="20"/>
        <w:szCs w:val="20"/>
      </w:rPr>
      <w:fldChar w:fldCharType="separate"/>
    </w:r>
    <w:r w:rsidR="008A048B">
      <w:rPr>
        <w:rFonts w:asciiTheme="minorHAnsi" w:hAnsiTheme="minorHAnsi" w:cstheme="minorHAnsi"/>
        <w:b/>
        <w:bCs/>
        <w:noProof/>
        <w:sz w:val="20"/>
        <w:szCs w:val="20"/>
      </w:rPr>
      <w:t>1</w:t>
    </w:r>
    <w:r w:rsidRPr="00FD0C0A">
      <w:rPr>
        <w:rFonts w:asciiTheme="minorHAnsi" w:hAnsiTheme="minorHAnsi" w:cstheme="minorHAnsi"/>
        <w:b/>
        <w:bCs/>
        <w:sz w:val="20"/>
        <w:szCs w:val="20"/>
      </w:rPr>
      <w:fldChar w:fldCharType="end"/>
    </w:r>
    <w:r w:rsidRPr="00FD0C0A">
      <w:rPr>
        <w:rFonts w:asciiTheme="minorHAnsi" w:hAnsiTheme="minorHAnsi" w:cstheme="minorHAnsi"/>
        <w:sz w:val="20"/>
        <w:szCs w:val="20"/>
      </w:rPr>
      <w:t xml:space="preserve"> of </w:t>
    </w:r>
    <w:r w:rsidRPr="00FD0C0A">
      <w:rPr>
        <w:rFonts w:asciiTheme="minorHAnsi" w:hAnsiTheme="minorHAnsi" w:cstheme="minorHAnsi"/>
        <w:b/>
        <w:bCs/>
        <w:sz w:val="20"/>
        <w:szCs w:val="20"/>
      </w:rPr>
      <w:fldChar w:fldCharType="begin"/>
    </w:r>
    <w:r w:rsidRPr="00FD0C0A">
      <w:rPr>
        <w:rFonts w:asciiTheme="minorHAnsi" w:hAnsiTheme="minorHAnsi" w:cstheme="minorHAnsi"/>
        <w:b/>
        <w:bCs/>
        <w:sz w:val="20"/>
        <w:szCs w:val="20"/>
      </w:rPr>
      <w:instrText xml:space="preserve"> NUMPAGES  \* Arabic  \* MERGEFORMAT </w:instrText>
    </w:r>
    <w:r w:rsidRPr="00FD0C0A">
      <w:rPr>
        <w:rFonts w:asciiTheme="minorHAnsi" w:hAnsiTheme="minorHAnsi" w:cstheme="minorHAnsi"/>
        <w:b/>
        <w:bCs/>
        <w:sz w:val="20"/>
        <w:szCs w:val="20"/>
      </w:rPr>
      <w:fldChar w:fldCharType="separate"/>
    </w:r>
    <w:r w:rsidR="008A048B">
      <w:rPr>
        <w:rFonts w:asciiTheme="minorHAnsi" w:hAnsiTheme="minorHAnsi" w:cstheme="minorHAnsi"/>
        <w:b/>
        <w:bCs/>
        <w:noProof/>
        <w:sz w:val="20"/>
        <w:szCs w:val="20"/>
      </w:rPr>
      <w:t>22</w:t>
    </w:r>
    <w:r w:rsidRPr="00FD0C0A">
      <w:rPr>
        <w:rFonts w:asciiTheme="minorHAnsi" w:hAnsiTheme="minorHAnsi" w:cstheme="minorHAns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A9D014" w14:textId="77777777" w:rsidR="0087232B" w:rsidRDefault="0087232B">
      <w:r>
        <w:separator/>
      </w:r>
    </w:p>
    <w:p w14:paraId="05A06FED" w14:textId="77777777" w:rsidR="0087232B" w:rsidRDefault="0087232B"/>
    <w:p w14:paraId="76F296B5" w14:textId="77777777" w:rsidR="0087232B" w:rsidRDefault="0087232B" w:rsidP="00885F11"/>
  </w:footnote>
  <w:footnote w:type="continuationSeparator" w:id="0">
    <w:p w14:paraId="55CDE394" w14:textId="77777777" w:rsidR="0087232B" w:rsidRDefault="0087232B">
      <w:r>
        <w:continuationSeparator/>
      </w:r>
    </w:p>
    <w:p w14:paraId="56A08951" w14:textId="77777777" w:rsidR="0087232B" w:rsidRDefault="0087232B"/>
    <w:p w14:paraId="67C0DF7C" w14:textId="77777777" w:rsidR="0087232B" w:rsidRDefault="0087232B" w:rsidP="00885F11"/>
  </w:footnote>
  <w:footnote w:type="continuationNotice" w:id="1">
    <w:p w14:paraId="5F9A999F" w14:textId="77777777" w:rsidR="0087232B" w:rsidRDefault="0087232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A3A13" w14:textId="77777777" w:rsidR="00F3640E" w:rsidRDefault="00F364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D7B2A"/>
    <w:multiLevelType w:val="hybridMultilevel"/>
    <w:tmpl w:val="FA402014"/>
    <w:lvl w:ilvl="0" w:tplc="919CB062">
      <w:start w:val="1"/>
      <w:numFmt w:val="bullet"/>
      <w:lvlText w:val="□"/>
      <w:lvlJc w:val="left"/>
      <w:pPr>
        <w:ind w:left="1800" w:hanging="360"/>
      </w:pPr>
      <w:rPr>
        <w:rFonts w:ascii="Times New Roman" w:hAnsi="Times New Roman" w:cs="Times New Roman" w:hint="default"/>
        <w:sz w:val="3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74F0EB9"/>
    <w:multiLevelType w:val="multilevel"/>
    <w:tmpl w:val="09183A3A"/>
    <w:lvl w:ilvl="0">
      <w:start w:val="1"/>
      <w:numFmt w:val="bullet"/>
      <w:lvlText w:val="□"/>
      <w:lvlJc w:val="left"/>
      <w:pPr>
        <w:ind w:left="720" w:hanging="360"/>
      </w:pPr>
      <w:rPr>
        <w:rFonts w:ascii="Times New Roman" w:eastAsia="Times New Roman" w:hAnsi="Times New Roman" w:cs="Times New Roman"/>
        <w:sz w:val="32"/>
        <w:szCs w:val="3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81C3DE8"/>
    <w:multiLevelType w:val="multilevel"/>
    <w:tmpl w:val="4CF4C22C"/>
    <w:lvl w:ilvl="0">
      <w:start w:val="1"/>
      <w:numFmt w:val="bullet"/>
      <w:lvlText w:val="□"/>
      <w:lvlJc w:val="left"/>
      <w:pPr>
        <w:ind w:left="1080" w:hanging="360"/>
      </w:pPr>
      <w:rPr>
        <w:rFonts w:ascii="Times New Roman" w:eastAsia="Times New Roman" w:hAnsi="Times New Roman" w:cs="Times New Roman"/>
        <w:sz w:val="32"/>
        <w:szCs w:val="32"/>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0E7D54"/>
    <w:multiLevelType w:val="hybridMultilevel"/>
    <w:tmpl w:val="FF32E69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32842110"/>
    <w:multiLevelType w:val="multilevel"/>
    <w:tmpl w:val="E61A01AC"/>
    <w:lvl w:ilvl="0">
      <w:start w:val="1"/>
      <w:numFmt w:val="bullet"/>
      <w:lvlText w:val=""/>
      <w:lvlJc w:val="left"/>
      <w:pPr>
        <w:ind w:left="1080" w:hanging="360"/>
      </w:pPr>
      <w:rPr>
        <w:rFonts w:ascii="Symbol" w:hAnsi="Symbol" w:hint="default"/>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EE762C6"/>
    <w:multiLevelType w:val="hybridMultilevel"/>
    <w:tmpl w:val="642C4F54"/>
    <w:lvl w:ilvl="0" w:tplc="B66251B8">
      <w:start w:val="1"/>
      <w:numFmt w:val="upperLetter"/>
      <w:pStyle w:val="Heading3"/>
      <w:lvlText w:val="%1."/>
      <w:lvlJc w:val="left"/>
      <w:pPr>
        <w:ind w:left="360" w:hanging="360"/>
      </w:pPr>
      <w:rPr>
        <w:rFonts w:ascii="Garamond" w:hAnsi="Garamond" w:cstheme="minorHAnsi"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F0F60BD"/>
    <w:multiLevelType w:val="hybridMultilevel"/>
    <w:tmpl w:val="D4BCC124"/>
    <w:lvl w:ilvl="0" w:tplc="21CE3C38">
      <w:start w:val="1"/>
      <w:numFmt w:val="upperRoman"/>
      <w:pStyle w:val="Heading6"/>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A0E39F0"/>
    <w:multiLevelType w:val="hybridMultilevel"/>
    <w:tmpl w:val="D3A4F7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6"/>
  </w:num>
  <w:num w:numId="3">
    <w:abstractNumId w:val="9"/>
  </w:num>
  <w:num w:numId="4">
    <w:abstractNumId w:val="3"/>
  </w:num>
  <w:num w:numId="5">
    <w:abstractNumId w:val="8"/>
  </w:num>
  <w:num w:numId="6">
    <w:abstractNumId w:val="9"/>
    <w:lvlOverride w:ilvl="0">
      <w:startOverride w:val="1"/>
    </w:lvlOverride>
  </w:num>
  <w:num w:numId="7">
    <w:abstractNumId w:val="9"/>
    <w:lvlOverride w:ilvl="0">
      <w:startOverride w:val="1"/>
    </w:lvlOverride>
  </w:num>
  <w:num w:numId="8">
    <w:abstractNumId w:val="9"/>
    <w:lvlOverride w:ilvl="0">
      <w:startOverride w:val="1"/>
    </w:lvlOverride>
  </w:num>
  <w:num w:numId="9">
    <w:abstractNumId w:val="9"/>
    <w:lvlOverride w:ilvl="0">
      <w:startOverride w:val="1"/>
    </w:lvlOverride>
  </w:num>
  <w:num w:numId="10">
    <w:abstractNumId w:val="4"/>
  </w:num>
  <w:num w:numId="11">
    <w:abstractNumId w:val="4"/>
    <w:lvlOverride w:ilvl="0"/>
  </w:num>
  <w:num w:numId="12">
    <w:abstractNumId w:val="4"/>
    <w:lvlOverride w:ilvl="0">
      <w:startOverride w:val="1"/>
    </w:lvlOverride>
  </w:num>
  <w:num w:numId="13">
    <w:abstractNumId w:val="4"/>
    <w:lvlOverride w:ilvl="0">
      <w:startOverride w:val="1"/>
    </w:lvlOverride>
  </w:num>
  <w:num w:numId="14">
    <w:abstractNumId w:val="10"/>
  </w:num>
  <w:num w:numId="15">
    <w:abstractNumId w:val="7"/>
  </w:num>
  <w:num w:numId="16">
    <w:abstractNumId w:val="1"/>
  </w:num>
  <w:num w:numId="17">
    <w:abstractNumId w:val="2"/>
  </w:num>
  <w:num w:numId="18">
    <w:abstractNumId w:val="0"/>
  </w:num>
  <w:num w:numId="19">
    <w:abstractNumId w:val="11"/>
  </w:num>
  <w:num w:numId="20">
    <w:abstractNumId w:val="4"/>
    <w:lvlOverride w:ilvl="0">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embedSystemFont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140F"/>
    <w:rsid w:val="00002851"/>
    <w:rsid w:val="000029D1"/>
    <w:rsid w:val="00007F63"/>
    <w:rsid w:val="000133C9"/>
    <w:rsid w:val="000200E0"/>
    <w:rsid w:val="000209EB"/>
    <w:rsid w:val="00020AA5"/>
    <w:rsid w:val="0002220D"/>
    <w:rsid w:val="00023A94"/>
    <w:rsid w:val="00024F00"/>
    <w:rsid w:val="00026943"/>
    <w:rsid w:val="00026C37"/>
    <w:rsid w:val="00027D98"/>
    <w:rsid w:val="00027F96"/>
    <w:rsid w:val="00030268"/>
    <w:rsid w:val="00030371"/>
    <w:rsid w:val="0003105A"/>
    <w:rsid w:val="00032020"/>
    <w:rsid w:val="000334F1"/>
    <w:rsid w:val="000344D0"/>
    <w:rsid w:val="00035A09"/>
    <w:rsid w:val="00036FCD"/>
    <w:rsid w:val="00041E36"/>
    <w:rsid w:val="000422EB"/>
    <w:rsid w:val="0004279E"/>
    <w:rsid w:val="00043421"/>
    <w:rsid w:val="000436D4"/>
    <w:rsid w:val="000460E6"/>
    <w:rsid w:val="00050628"/>
    <w:rsid w:val="00050A09"/>
    <w:rsid w:val="000517F2"/>
    <w:rsid w:val="00051DA3"/>
    <w:rsid w:val="00052F50"/>
    <w:rsid w:val="00055047"/>
    <w:rsid w:val="000567F8"/>
    <w:rsid w:val="00062597"/>
    <w:rsid w:val="00062B41"/>
    <w:rsid w:val="00062D83"/>
    <w:rsid w:val="00063E11"/>
    <w:rsid w:val="00064458"/>
    <w:rsid w:val="00065852"/>
    <w:rsid w:val="00065DD1"/>
    <w:rsid w:val="00066BE5"/>
    <w:rsid w:val="00070D96"/>
    <w:rsid w:val="00071138"/>
    <w:rsid w:val="00071D8B"/>
    <w:rsid w:val="000722BC"/>
    <w:rsid w:val="00073891"/>
    <w:rsid w:val="00075058"/>
    <w:rsid w:val="0007536E"/>
    <w:rsid w:val="00075774"/>
    <w:rsid w:val="000767DD"/>
    <w:rsid w:val="00076918"/>
    <w:rsid w:val="00077995"/>
    <w:rsid w:val="00083BAC"/>
    <w:rsid w:val="0008409B"/>
    <w:rsid w:val="0008483E"/>
    <w:rsid w:val="00087555"/>
    <w:rsid w:val="000914D1"/>
    <w:rsid w:val="00092737"/>
    <w:rsid w:val="000932D3"/>
    <w:rsid w:val="00093A2C"/>
    <w:rsid w:val="00094993"/>
    <w:rsid w:val="00095417"/>
    <w:rsid w:val="000A118B"/>
    <w:rsid w:val="000A2D7E"/>
    <w:rsid w:val="000A2DF1"/>
    <w:rsid w:val="000A3897"/>
    <w:rsid w:val="000A43D1"/>
    <w:rsid w:val="000A6650"/>
    <w:rsid w:val="000A76AF"/>
    <w:rsid w:val="000A77A6"/>
    <w:rsid w:val="000B00C2"/>
    <w:rsid w:val="000B13AD"/>
    <w:rsid w:val="000B1FA4"/>
    <w:rsid w:val="000B1FA8"/>
    <w:rsid w:val="000B23DB"/>
    <w:rsid w:val="000B35AF"/>
    <w:rsid w:val="000B57B8"/>
    <w:rsid w:val="000C12CC"/>
    <w:rsid w:val="000C12D1"/>
    <w:rsid w:val="000C37F8"/>
    <w:rsid w:val="000C39F2"/>
    <w:rsid w:val="000C5B08"/>
    <w:rsid w:val="000C6F70"/>
    <w:rsid w:val="000C7319"/>
    <w:rsid w:val="000C7584"/>
    <w:rsid w:val="000D183F"/>
    <w:rsid w:val="000D4515"/>
    <w:rsid w:val="000D4F95"/>
    <w:rsid w:val="000D7D63"/>
    <w:rsid w:val="000E3BB4"/>
    <w:rsid w:val="000E42C2"/>
    <w:rsid w:val="000E51A1"/>
    <w:rsid w:val="000E7FC6"/>
    <w:rsid w:val="000F02C1"/>
    <w:rsid w:val="000F078E"/>
    <w:rsid w:val="000F4639"/>
    <w:rsid w:val="000F4DCC"/>
    <w:rsid w:val="000F53A4"/>
    <w:rsid w:val="000F6EC9"/>
    <w:rsid w:val="00100391"/>
    <w:rsid w:val="0010082C"/>
    <w:rsid w:val="00100A5E"/>
    <w:rsid w:val="00100C6A"/>
    <w:rsid w:val="00105115"/>
    <w:rsid w:val="001056F7"/>
    <w:rsid w:val="00105D89"/>
    <w:rsid w:val="0010618E"/>
    <w:rsid w:val="00106294"/>
    <w:rsid w:val="001065C2"/>
    <w:rsid w:val="001067F4"/>
    <w:rsid w:val="001105A5"/>
    <w:rsid w:val="00114002"/>
    <w:rsid w:val="00114A89"/>
    <w:rsid w:val="00114B0D"/>
    <w:rsid w:val="00116036"/>
    <w:rsid w:val="00121321"/>
    <w:rsid w:val="00122837"/>
    <w:rsid w:val="00125A05"/>
    <w:rsid w:val="00125B74"/>
    <w:rsid w:val="00126B5C"/>
    <w:rsid w:val="001304C0"/>
    <w:rsid w:val="00134DAA"/>
    <w:rsid w:val="001367D7"/>
    <w:rsid w:val="00140906"/>
    <w:rsid w:val="00140AE4"/>
    <w:rsid w:val="001462E8"/>
    <w:rsid w:val="00151969"/>
    <w:rsid w:val="00152862"/>
    <w:rsid w:val="0015344D"/>
    <w:rsid w:val="00155462"/>
    <w:rsid w:val="00155872"/>
    <w:rsid w:val="001575BF"/>
    <w:rsid w:val="001645D2"/>
    <w:rsid w:val="00166C26"/>
    <w:rsid w:val="00166C49"/>
    <w:rsid w:val="001678FF"/>
    <w:rsid w:val="0017084E"/>
    <w:rsid w:val="00171A3A"/>
    <w:rsid w:val="00172FD0"/>
    <w:rsid w:val="0017328D"/>
    <w:rsid w:val="00173E8E"/>
    <w:rsid w:val="00174BFD"/>
    <w:rsid w:val="00175EBA"/>
    <w:rsid w:val="00176D45"/>
    <w:rsid w:val="00176D72"/>
    <w:rsid w:val="00177990"/>
    <w:rsid w:val="001832BF"/>
    <w:rsid w:val="00185A08"/>
    <w:rsid w:val="00185E6C"/>
    <w:rsid w:val="001875FC"/>
    <w:rsid w:val="00190FEB"/>
    <w:rsid w:val="00191F63"/>
    <w:rsid w:val="001924A1"/>
    <w:rsid w:val="0019289E"/>
    <w:rsid w:val="00192A0F"/>
    <w:rsid w:val="00197447"/>
    <w:rsid w:val="00197DEA"/>
    <w:rsid w:val="001A0603"/>
    <w:rsid w:val="001A27CA"/>
    <w:rsid w:val="001A407F"/>
    <w:rsid w:val="001A7661"/>
    <w:rsid w:val="001B0FB9"/>
    <w:rsid w:val="001B1E25"/>
    <w:rsid w:val="001B3EA0"/>
    <w:rsid w:val="001B6AE4"/>
    <w:rsid w:val="001B767D"/>
    <w:rsid w:val="001B7DAC"/>
    <w:rsid w:val="001C034D"/>
    <w:rsid w:val="001C0A43"/>
    <w:rsid w:val="001C11FA"/>
    <w:rsid w:val="001C1C9D"/>
    <w:rsid w:val="001C38EE"/>
    <w:rsid w:val="001C3DC1"/>
    <w:rsid w:val="001C6F37"/>
    <w:rsid w:val="001C7948"/>
    <w:rsid w:val="001D072C"/>
    <w:rsid w:val="001D3D57"/>
    <w:rsid w:val="001D6174"/>
    <w:rsid w:val="001D6458"/>
    <w:rsid w:val="001D69C2"/>
    <w:rsid w:val="001D71CC"/>
    <w:rsid w:val="001E0BDE"/>
    <w:rsid w:val="001E2DA0"/>
    <w:rsid w:val="001E5F32"/>
    <w:rsid w:val="001E6C82"/>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1D15"/>
    <w:rsid w:val="00223622"/>
    <w:rsid w:val="00225EF6"/>
    <w:rsid w:val="00226A77"/>
    <w:rsid w:val="00231A7A"/>
    <w:rsid w:val="00232149"/>
    <w:rsid w:val="00232801"/>
    <w:rsid w:val="00232BF1"/>
    <w:rsid w:val="00234633"/>
    <w:rsid w:val="00237D47"/>
    <w:rsid w:val="00242EF8"/>
    <w:rsid w:val="002431E6"/>
    <w:rsid w:val="00243957"/>
    <w:rsid w:val="002454EE"/>
    <w:rsid w:val="00245A18"/>
    <w:rsid w:val="00246089"/>
    <w:rsid w:val="002467FC"/>
    <w:rsid w:val="00247385"/>
    <w:rsid w:val="00247A86"/>
    <w:rsid w:val="002538DD"/>
    <w:rsid w:val="0025449E"/>
    <w:rsid w:val="00256AE5"/>
    <w:rsid w:val="0025749D"/>
    <w:rsid w:val="00263B31"/>
    <w:rsid w:val="00264210"/>
    <w:rsid w:val="00264DAA"/>
    <w:rsid w:val="002658EE"/>
    <w:rsid w:val="00265B93"/>
    <w:rsid w:val="00265FAB"/>
    <w:rsid w:val="00270FDA"/>
    <w:rsid w:val="00272897"/>
    <w:rsid w:val="002737A1"/>
    <w:rsid w:val="00274E30"/>
    <w:rsid w:val="002806A2"/>
    <w:rsid w:val="00280FC3"/>
    <w:rsid w:val="002813FE"/>
    <w:rsid w:val="00281E9A"/>
    <w:rsid w:val="00282A19"/>
    <w:rsid w:val="00282D1C"/>
    <w:rsid w:val="002842BB"/>
    <w:rsid w:val="00284D53"/>
    <w:rsid w:val="002855A7"/>
    <w:rsid w:val="00286F41"/>
    <w:rsid w:val="00287C77"/>
    <w:rsid w:val="00291005"/>
    <w:rsid w:val="002928ED"/>
    <w:rsid w:val="0029347B"/>
    <w:rsid w:val="00293544"/>
    <w:rsid w:val="00295A05"/>
    <w:rsid w:val="002A0008"/>
    <w:rsid w:val="002A03A3"/>
    <w:rsid w:val="002A3E49"/>
    <w:rsid w:val="002A4805"/>
    <w:rsid w:val="002A5999"/>
    <w:rsid w:val="002A5AB8"/>
    <w:rsid w:val="002A6BDF"/>
    <w:rsid w:val="002A6C3A"/>
    <w:rsid w:val="002A7B2A"/>
    <w:rsid w:val="002B255D"/>
    <w:rsid w:val="002B2892"/>
    <w:rsid w:val="002B2B1A"/>
    <w:rsid w:val="002B5AD5"/>
    <w:rsid w:val="002C0847"/>
    <w:rsid w:val="002C0BA3"/>
    <w:rsid w:val="002C10C0"/>
    <w:rsid w:val="002C13EB"/>
    <w:rsid w:val="002C15E6"/>
    <w:rsid w:val="002C1638"/>
    <w:rsid w:val="002C178A"/>
    <w:rsid w:val="002C216E"/>
    <w:rsid w:val="002C2876"/>
    <w:rsid w:val="002C2EFD"/>
    <w:rsid w:val="002C4C82"/>
    <w:rsid w:val="002C61C0"/>
    <w:rsid w:val="002C7F6A"/>
    <w:rsid w:val="002D03C5"/>
    <w:rsid w:val="002D0BFF"/>
    <w:rsid w:val="002D52E3"/>
    <w:rsid w:val="002D6CEC"/>
    <w:rsid w:val="002D6FCF"/>
    <w:rsid w:val="002D7229"/>
    <w:rsid w:val="002D75DC"/>
    <w:rsid w:val="002E31C2"/>
    <w:rsid w:val="002E33A4"/>
    <w:rsid w:val="002E3E1E"/>
    <w:rsid w:val="002E435C"/>
    <w:rsid w:val="002E6DE4"/>
    <w:rsid w:val="002E6FBD"/>
    <w:rsid w:val="002E782C"/>
    <w:rsid w:val="002E7F44"/>
    <w:rsid w:val="002F0767"/>
    <w:rsid w:val="002F0C4E"/>
    <w:rsid w:val="002F10DB"/>
    <w:rsid w:val="002F1725"/>
    <w:rsid w:val="002F20D6"/>
    <w:rsid w:val="002F3B49"/>
    <w:rsid w:val="002F59D2"/>
    <w:rsid w:val="003007BA"/>
    <w:rsid w:val="00300883"/>
    <w:rsid w:val="00302050"/>
    <w:rsid w:val="0030443C"/>
    <w:rsid w:val="00305418"/>
    <w:rsid w:val="003067FE"/>
    <w:rsid w:val="0031077D"/>
    <w:rsid w:val="00312448"/>
    <w:rsid w:val="0031568F"/>
    <w:rsid w:val="00323294"/>
    <w:rsid w:val="00323BE6"/>
    <w:rsid w:val="00323C72"/>
    <w:rsid w:val="00323CF1"/>
    <w:rsid w:val="00324EE8"/>
    <w:rsid w:val="00326B84"/>
    <w:rsid w:val="00327A8E"/>
    <w:rsid w:val="00327EF4"/>
    <w:rsid w:val="003334AE"/>
    <w:rsid w:val="00333CDB"/>
    <w:rsid w:val="00335809"/>
    <w:rsid w:val="0033661E"/>
    <w:rsid w:val="003379C1"/>
    <w:rsid w:val="00341FEF"/>
    <w:rsid w:val="003425A6"/>
    <w:rsid w:val="00345077"/>
    <w:rsid w:val="00345A3C"/>
    <w:rsid w:val="00347982"/>
    <w:rsid w:val="00347D1C"/>
    <w:rsid w:val="0035398D"/>
    <w:rsid w:val="003578A0"/>
    <w:rsid w:val="00362646"/>
    <w:rsid w:val="003631BE"/>
    <w:rsid w:val="00366AEB"/>
    <w:rsid w:val="00370496"/>
    <w:rsid w:val="0037087A"/>
    <w:rsid w:val="00372FD6"/>
    <w:rsid w:val="003741AF"/>
    <w:rsid w:val="0037425F"/>
    <w:rsid w:val="00374D8F"/>
    <w:rsid w:val="00375F29"/>
    <w:rsid w:val="0037651E"/>
    <w:rsid w:val="00380917"/>
    <w:rsid w:val="003812E9"/>
    <w:rsid w:val="003816CA"/>
    <w:rsid w:val="00383D01"/>
    <w:rsid w:val="00384450"/>
    <w:rsid w:val="00385598"/>
    <w:rsid w:val="00385DD2"/>
    <w:rsid w:val="00386807"/>
    <w:rsid w:val="0039153A"/>
    <w:rsid w:val="00392B7B"/>
    <w:rsid w:val="00392C36"/>
    <w:rsid w:val="0039310B"/>
    <w:rsid w:val="00393BE5"/>
    <w:rsid w:val="00394039"/>
    <w:rsid w:val="003949CC"/>
    <w:rsid w:val="00395498"/>
    <w:rsid w:val="00396A59"/>
    <w:rsid w:val="00397ECC"/>
    <w:rsid w:val="003A24A2"/>
    <w:rsid w:val="003A43F4"/>
    <w:rsid w:val="003A4736"/>
    <w:rsid w:val="003A58A1"/>
    <w:rsid w:val="003A665C"/>
    <w:rsid w:val="003B03D4"/>
    <w:rsid w:val="003B5E15"/>
    <w:rsid w:val="003B68C3"/>
    <w:rsid w:val="003C50A5"/>
    <w:rsid w:val="003C51A9"/>
    <w:rsid w:val="003C5C66"/>
    <w:rsid w:val="003C6C1D"/>
    <w:rsid w:val="003D12D2"/>
    <w:rsid w:val="003D2743"/>
    <w:rsid w:val="003D3311"/>
    <w:rsid w:val="003D3BEF"/>
    <w:rsid w:val="003D465B"/>
    <w:rsid w:val="003D522B"/>
    <w:rsid w:val="003D5EF0"/>
    <w:rsid w:val="003D6EB9"/>
    <w:rsid w:val="003E2B6A"/>
    <w:rsid w:val="003E2F4D"/>
    <w:rsid w:val="003E4632"/>
    <w:rsid w:val="003E46F7"/>
    <w:rsid w:val="003E4A95"/>
    <w:rsid w:val="003E582F"/>
    <w:rsid w:val="003E7A1C"/>
    <w:rsid w:val="003F06F9"/>
    <w:rsid w:val="003F2045"/>
    <w:rsid w:val="003F250C"/>
    <w:rsid w:val="003F2AD4"/>
    <w:rsid w:val="003F2CE4"/>
    <w:rsid w:val="003F3160"/>
    <w:rsid w:val="003F428B"/>
    <w:rsid w:val="003F4AF4"/>
    <w:rsid w:val="00403C09"/>
    <w:rsid w:val="0040514B"/>
    <w:rsid w:val="0041056D"/>
    <w:rsid w:val="00411826"/>
    <w:rsid w:val="00414783"/>
    <w:rsid w:val="00416658"/>
    <w:rsid w:val="004172F2"/>
    <w:rsid w:val="00417EE3"/>
    <w:rsid w:val="00420033"/>
    <w:rsid w:val="004205DD"/>
    <w:rsid w:val="004237C6"/>
    <w:rsid w:val="00423C9B"/>
    <w:rsid w:val="0042443D"/>
    <w:rsid w:val="00424D9B"/>
    <w:rsid w:val="004257C6"/>
    <w:rsid w:val="00430ED7"/>
    <w:rsid w:val="00432024"/>
    <w:rsid w:val="004328F5"/>
    <w:rsid w:val="004332E1"/>
    <w:rsid w:val="004352F7"/>
    <w:rsid w:val="00435528"/>
    <w:rsid w:val="00437F69"/>
    <w:rsid w:val="00440993"/>
    <w:rsid w:val="0044245A"/>
    <w:rsid w:val="004425B9"/>
    <w:rsid w:val="00442B2C"/>
    <w:rsid w:val="004448A6"/>
    <w:rsid w:val="00450FB4"/>
    <w:rsid w:val="004527B0"/>
    <w:rsid w:val="00462983"/>
    <w:rsid w:val="00463275"/>
    <w:rsid w:val="00465709"/>
    <w:rsid w:val="00471F58"/>
    <w:rsid w:val="00472494"/>
    <w:rsid w:val="0047364F"/>
    <w:rsid w:val="0047398F"/>
    <w:rsid w:val="004754BC"/>
    <w:rsid w:val="0047569E"/>
    <w:rsid w:val="00476187"/>
    <w:rsid w:val="004768CD"/>
    <w:rsid w:val="00477482"/>
    <w:rsid w:val="00480139"/>
    <w:rsid w:val="004801DC"/>
    <w:rsid w:val="004811DC"/>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2E3F"/>
    <w:rsid w:val="004B4B37"/>
    <w:rsid w:val="004B63CE"/>
    <w:rsid w:val="004B7FC5"/>
    <w:rsid w:val="004C2430"/>
    <w:rsid w:val="004C2ACF"/>
    <w:rsid w:val="004C2ED8"/>
    <w:rsid w:val="004C348C"/>
    <w:rsid w:val="004C4D7E"/>
    <w:rsid w:val="004C4E4A"/>
    <w:rsid w:val="004C67D2"/>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502D8D"/>
    <w:rsid w:val="00503F11"/>
    <w:rsid w:val="00506776"/>
    <w:rsid w:val="00506B72"/>
    <w:rsid w:val="00506BFB"/>
    <w:rsid w:val="00506C99"/>
    <w:rsid w:val="00506FFB"/>
    <w:rsid w:val="005116A7"/>
    <w:rsid w:val="005119E5"/>
    <w:rsid w:val="0051541F"/>
    <w:rsid w:val="0051543C"/>
    <w:rsid w:val="00515FDA"/>
    <w:rsid w:val="00517A8A"/>
    <w:rsid w:val="00517CFF"/>
    <w:rsid w:val="00523876"/>
    <w:rsid w:val="00523A4D"/>
    <w:rsid w:val="00524E3A"/>
    <w:rsid w:val="00525092"/>
    <w:rsid w:val="005263C2"/>
    <w:rsid w:val="00530F62"/>
    <w:rsid w:val="0053187D"/>
    <w:rsid w:val="00532225"/>
    <w:rsid w:val="005327C3"/>
    <w:rsid w:val="0053335B"/>
    <w:rsid w:val="00533CF4"/>
    <w:rsid w:val="0053427C"/>
    <w:rsid w:val="00536C80"/>
    <w:rsid w:val="00537DEA"/>
    <w:rsid w:val="005404A5"/>
    <w:rsid w:val="00540F64"/>
    <w:rsid w:val="005415CE"/>
    <w:rsid w:val="00545624"/>
    <w:rsid w:val="0055191A"/>
    <w:rsid w:val="0055327B"/>
    <w:rsid w:val="005543CC"/>
    <w:rsid w:val="00557FE7"/>
    <w:rsid w:val="00562DF7"/>
    <w:rsid w:val="005633B5"/>
    <w:rsid w:val="00563EE0"/>
    <w:rsid w:val="00565802"/>
    <w:rsid w:val="00565931"/>
    <w:rsid w:val="005677C6"/>
    <w:rsid w:val="005679CA"/>
    <w:rsid w:val="00567D21"/>
    <w:rsid w:val="0057056A"/>
    <w:rsid w:val="00573EE1"/>
    <w:rsid w:val="0057448B"/>
    <w:rsid w:val="00574993"/>
    <w:rsid w:val="005760DF"/>
    <w:rsid w:val="00576349"/>
    <w:rsid w:val="00577C2E"/>
    <w:rsid w:val="00580EE5"/>
    <w:rsid w:val="005849F2"/>
    <w:rsid w:val="005854A9"/>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42B6"/>
    <w:rsid w:val="005A437E"/>
    <w:rsid w:val="005A5005"/>
    <w:rsid w:val="005A59C0"/>
    <w:rsid w:val="005A618F"/>
    <w:rsid w:val="005B22DD"/>
    <w:rsid w:val="005B50C6"/>
    <w:rsid w:val="005B5907"/>
    <w:rsid w:val="005B5925"/>
    <w:rsid w:val="005B606B"/>
    <w:rsid w:val="005C029C"/>
    <w:rsid w:val="005C0FB7"/>
    <w:rsid w:val="005C137B"/>
    <w:rsid w:val="005C1BFC"/>
    <w:rsid w:val="005C463D"/>
    <w:rsid w:val="005C6010"/>
    <w:rsid w:val="005C6CE8"/>
    <w:rsid w:val="005C6FDD"/>
    <w:rsid w:val="005C745F"/>
    <w:rsid w:val="005C794A"/>
    <w:rsid w:val="005D0FA8"/>
    <w:rsid w:val="005D0FE0"/>
    <w:rsid w:val="005D4D27"/>
    <w:rsid w:val="005D4F00"/>
    <w:rsid w:val="005D61CD"/>
    <w:rsid w:val="005D6A66"/>
    <w:rsid w:val="005D71BB"/>
    <w:rsid w:val="005D7AFB"/>
    <w:rsid w:val="005E1EA0"/>
    <w:rsid w:val="005E1EF5"/>
    <w:rsid w:val="005E2924"/>
    <w:rsid w:val="005E2E3B"/>
    <w:rsid w:val="005F0859"/>
    <w:rsid w:val="005F0A30"/>
    <w:rsid w:val="005F11DA"/>
    <w:rsid w:val="005F2CFF"/>
    <w:rsid w:val="005F3E27"/>
    <w:rsid w:val="005F46DF"/>
    <w:rsid w:val="005F4F85"/>
    <w:rsid w:val="005F52D2"/>
    <w:rsid w:val="005F652B"/>
    <w:rsid w:val="005F7790"/>
    <w:rsid w:val="00601919"/>
    <w:rsid w:val="0060202B"/>
    <w:rsid w:val="00606868"/>
    <w:rsid w:val="00606E2F"/>
    <w:rsid w:val="00610380"/>
    <w:rsid w:val="0061177A"/>
    <w:rsid w:val="00611F29"/>
    <w:rsid w:val="0061293A"/>
    <w:rsid w:val="00613C29"/>
    <w:rsid w:val="00617BE5"/>
    <w:rsid w:val="00622B89"/>
    <w:rsid w:val="006232E3"/>
    <w:rsid w:val="00626DB1"/>
    <w:rsid w:val="00627219"/>
    <w:rsid w:val="0062778F"/>
    <w:rsid w:val="00635104"/>
    <w:rsid w:val="0063722E"/>
    <w:rsid w:val="006379EE"/>
    <w:rsid w:val="00640A45"/>
    <w:rsid w:val="00640D3E"/>
    <w:rsid w:val="00641ECE"/>
    <w:rsid w:val="00641FB6"/>
    <w:rsid w:val="00642E06"/>
    <w:rsid w:val="00644CE4"/>
    <w:rsid w:val="00645E84"/>
    <w:rsid w:val="0065076C"/>
    <w:rsid w:val="00651771"/>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887"/>
    <w:rsid w:val="00680EDC"/>
    <w:rsid w:val="006818B8"/>
    <w:rsid w:val="00681FE0"/>
    <w:rsid w:val="006829F9"/>
    <w:rsid w:val="00682F96"/>
    <w:rsid w:val="006837CC"/>
    <w:rsid w:val="0068381D"/>
    <w:rsid w:val="0068551C"/>
    <w:rsid w:val="006867E3"/>
    <w:rsid w:val="006902A2"/>
    <w:rsid w:val="00691366"/>
    <w:rsid w:val="0069655B"/>
    <w:rsid w:val="006A0CA2"/>
    <w:rsid w:val="006A0E4B"/>
    <w:rsid w:val="006A2A79"/>
    <w:rsid w:val="006A3051"/>
    <w:rsid w:val="006A3899"/>
    <w:rsid w:val="006A39BE"/>
    <w:rsid w:val="006A3EE5"/>
    <w:rsid w:val="006A48D1"/>
    <w:rsid w:val="006A578A"/>
    <w:rsid w:val="006A5C39"/>
    <w:rsid w:val="006A6278"/>
    <w:rsid w:val="006A6D87"/>
    <w:rsid w:val="006B0A3B"/>
    <w:rsid w:val="006B11AB"/>
    <w:rsid w:val="006B1A60"/>
    <w:rsid w:val="006B4B29"/>
    <w:rsid w:val="006B4E37"/>
    <w:rsid w:val="006C0580"/>
    <w:rsid w:val="006C10C0"/>
    <w:rsid w:val="006C1931"/>
    <w:rsid w:val="006C6C7D"/>
    <w:rsid w:val="006C6E94"/>
    <w:rsid w:val="006C6FE8"/>
    <w:rsid w:val="006D0292"/>
    <w:rsid w:val="006D0789"/>
    <w:rsid w:val="006D1368"/>
    <w:rsid w:val="006D22E9"/>
    <w:rsid w:val="006D4BD0"/>
    <w:rsid w:val="006D6632"/>
    <w:rsid w:val="006E2F79"/>
    <w:rsid w:val="006E3C9F"/>
    <w:rsid w:val="006E4CDF"/>
    <w:rsid w:val="006E55EE"/>
    <w:rsid w:val="006E57F2"/>
    <w:rsid w:val="006E5AED"/>
    <w:rsid w:val="006E61C1"/>
    <w:rsid w:val="006E6337"/>
    <w:rsid w:val="006E7756"/>
    <w:rsid w:val="006F285A"/>
    <w:rsid w:val="006F37CE"/>
    <w:rsid w:val="006F39C6"/>
    <w:rsid w:val="006F45F2"/>
    <w:rsid w:val="006F714C"/>
    <w:rsid w:val="006F7673"/>
    <w:rsid w:val="007011D5"/>
    <w:rsid w:val="00701361"/>
    <w:rsid w:val="007043DF"/>
    <w:rsid w:val="00707460"/>
    <w:rsid w:val="007141A9"/>
    <w:rsid w:val="007157CD"/>
    <w:rsid w:val="0071732F"/>
    <w:rsid w:val="00721705"/>
    <w:rsid w:val="00721BD0"/>
    <w:rsid w:val="00724227"/>
    <w:rsid w:val="00724F5E"/>
    <w:rsid w:val="00726B46"/>
    <w:rsid w:val="00727ECE"/>
    <w:rsid w:val="007338AB"/>
    <w:rsid w:val="00734462"/>
    <w:rsid w:val="00735AAF"/>
    <w:rsid w:val="00735F40"/>
    <w:rsid w:val="00736CCA"/>
    <w:rsid w:val="00736E32"/>
    <w:rsid w:val="00737FD2"/>
    <w:rsid w:val="00744472"/>
    <w:rsid w:val="007452B5"/>
    <w:rsid w:val="00746313"/>
    <w:rsid w:val="00752D3A"/>
    <w:rsid w:val="0075403D"/>
    <w:rsid w:val="0075611B"/>
    <w:rsid w:val="0075616C"/>
    <w:rsid w:val="00756430"/>
    <w:rsid w:val="00756FEC"/>
    <w:rsid w:val="007576BC"/>
    <w:rsid w:val="0076061D"/>
    <w:rsid w:val="007627D4"/>
    <w:rsid w:val="007629CF"/>
    <w:rsid w:val="00772465"/>
    <w:rsid w:val="0077298C"/>
    <w:rsid w:val="00772D1C"/>
    <w:rsid w:val="007733F6"/>
    <w:rsid w:val="0077450D"/>
    <w:rsid w:val="0078088F"/>
    <w:rsid w:val="007831E1"/>
    <w:rsid w:val="007833E9"/>
    <w:rsid w:val="00783486"/>
    <w:rsid w:val="00784D0A"/>
    <w:rsid w:val="00791926"/>
    <w:rsid w:val="00792040"/>
    <w:rsid w:val="007945D2"/>
    <w:rsid w:val="0079509C"/>
    <w:rsid w:val="00795125"/>
    <w:rsid w:val="0079522B"/>
    <w:rsid w:val="007957EF"/>
    <w:rsid w:val="00797945"/>
    <w:rsid w:val="007A0864"/>
    <w:rsid w:val="007A0FA9"/>
    <w:rsid w:val="007A2B17"/>
    <w:rsid w:val="007A2F0F"/>
    <w:rsid w:val="007A3F68"/>
    <w:rsid w:val="007A5245"/>
    <w:rsid w:val="007A5B19"/>
    <w:rsid w:val="007A6CDE"/>
    <w:rsid w:val="007A7827"/>
    <w:rsid w:val="007B2CA9"/>
    <w:rsid w:val="007B3015"/>
    <w:rsid w:val="007B5581"/>
    <w:rsid w:val="007B6B39"/>
    <w:rsid w:val="007C3B2B"/>
    <w:rsid w:val="007C3F3E"/>
    <w:rsid w:val="007C4459"/>
    <w:rsid w:val="007C6C3B"/>
    <w:rsid w:val="007D4570"/>
    <w:rsid w:val="007D6944"/>
    <w:rsid w:val="007D7B26"/>
    <w:rsid w:val="007E08D8"/>
    <w:rsid w:val="007E0DBC"/>
    <w:rsid w:val="007E2090"/>
    <w:rsid w:val="007E3FB2"/>
    <w:rsid w:val="007E43B9"/>
    <w:rsid w:val="007F00A9"/>
    <w:rsid w:val="007F3FD1"/>
    <w:rsid w:val="007F5414"/>
    <w:rsid w:val="007F55E8"/>
    <w:rsid w:val="007F5BDD"/>
    <w:rsid w:val="007F7AD2"/>
    <w:rsid w:val="00800341"/>
    <w:rsid w:val="00802965"/>
    <w:rsid w:val="008114F2"/>
    <w:rsid w:val="008117BF"/>
    <w:rsid w:val="0081434C"/>
    <w:rsid w:val="00814E1A"/>
    <w:rsid w:val="00815173"/>
    <w:rsid w:val="008164ED"/>
    <w:rsid w:val="00816695"/>
    <w:rsid w:val="00817970"/>
    <w:rsid w:val="008221A3"/>
    <w:rsid w:val="008234BE"/>
    <w:rsid w:val="00823951"/>
    <w:rsid w:val="0082450D"/>
    <w:rsid w:val="0082468C"/>
    <w:rsid w:val="00824B32"/>
    <w:rsid w:val="00826098"/>
    <w:rsid w:val="00830E67"/>
    <w:rsid w:val="008325B6"/>
    <w:rsid w:val="00832748"/>
    <w:rsid w:val="00836137"/>
    <w:rsid w:val="00836C17"/>
    <w:rsid w:val="00843D5E"/>
    <w:rsid w:val="00845128"/>
    <w:rsid w:val="008456A4"/>
    <w:rsid w:val="00847842"/>
    <w:rsid w:val="0085405E"/>
    <w:rsid w:val="008547B8"/>
    <w:rsid w:val="00854DD3"/>
    <w:rsid w:val="0085547B"/>
    <w:rsid w:val="00856BA7"/>
    <w:rsid w:val="008577A0"/>
    <w:rsid w:val="00861CA4"/>
    <w:rsid w:val="00861D7E"/>
    <w:rsid w:val="00864602"/>
    <w:rsid w:val="0086485C"/>
    <w:rsid w:val="00864B44"/>
    <w:rsid w:val="00865444"/>
    <w:rsid w:val="00865C9B"/>
    <w:rsid w:val="00866E0B"/>
    <w:rsid w:val="008704D2"/>
    <w:rsid w:val="008706C3"/>
    <w:rsid w:val="00871CD7"/>
    <w:rsid w:val="0087232B"/>
    <w:rsid w:val="00873A40"/>
    <w:rsid w:val="00874233"/>
    <w:rsid w:val="0087587B"/>
    <w:rsid w:val="00875959"/>
    <w:rsid w:val="008779AF"/>
    <w:rsid w:val="00877F12"/>
    <w:rsid w:val="00880A6B"/>
    <w:rsid w:val="00883747"/>
    <w:rsid w:val="008841B8"/>
    <w:rsid w:val="00884766"/>
    <w:rsid w:val="008854F7"/>
    <w:rsid w:val="00885F11"/>
    <w:rsid w:val="008862A2"/>
    <w:rsid w:val="008865E9"/>
    <w:rsid w:val="008900B3"/>
    <w:rsid w:val="00892DF5"/>
    <w:rsid w:val="00894398"/>
    <w:rsid w:val="008946BC"/>
    <w:rsid w:val="008956B3"/>
    <w:rsid w:val="008A028E"/>
    <w:rsid w:val="008A048B"/>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B6C48"/>
    <w:rsid w:val="008C0D0B"/>
    <w:rsid w:val="008C20B9"/>
    <w:rsid w:val="008C3FED"/>
    <w:rsid w:val="008C525C"/>
    <w:rsid w:val="008C5549"/>
    <w:rsid w:val="008C6DFC"/>
    <w:rsid w:val="008D315C"/>
    <w:rsid w:val="008D3BEA"/>
    <w:rsid w:val="008D58B9"/>
    <w:rsid w:val="008D6EE1"/>
    <w:rsid w:val="008E00A3"/>
    <w:rsid w:val="008E0100"/>
    <w:rsid w:val="008E0395"/>
    <w:rsid w:val="008E2FFA"/>
    <w:rsid w:val="008E4659"/>
    <w:rsid w:val="008E770D"/>
    <w:rsid w:val="008E7F93"/>
    <w:rsid w:val="008F1251"/>
    <w:rsid w:val="008F3372"/>
    <w:rsid w:val="008F3EFC"/>
    <w:rsid w:val="008F57F4"/>
    <w:rsid w:val="008F5A19"/>
    <w:rsid w:val="00902FDC"/>
    <w:rsid w:val="00904573"/>
    <w:rsid w:val="00904A2E"/>
    <w:rsid w:val="009055F1"/>
    <w:rsid w:val="009073C9"/>
    <w:rsid w:val="0090776D"/>
    <w:rsid w:val="00910874"/>
    <w:rsid w:val="00911AF0"/>
    <w:rsid w:val="00913F07"/>
    <w:rsid w:val="00914690"/>
    <w:rsid w:val="009149C0"/>
    <w:rsid w:val="00916B0C"/>
    <w:rsid w:val="00920C3D"/>
    <w:rsid w:val="00921D55"/>
    <w:rsid w:val="00921D7F"/>
    <w:rsid w:val="00922DBA"/>
    <w:rsid w:val="0092358A"/>
    <w:rsid w:val="00923FD1"/>
    <w:rsid w:val="009256E8"/>
    <w:rsid w:val="00926020"/>
    <w:rsid w:val="00926265"/>
    <w:rsid w:val="0092741E"/>
    <w:rsid w:val="00932576"/>
    <w:rsid w:val="00934307"/>
    <w:rsid w:val="00934FCA"/>
    <w:rsid w:val="0093623A"/>
    <w:rsid w:val="0093662A"/>
    <w:rsid w:val="00937D4D"/>
    <w:rsid w:val="009453CD"/>
    <w:rsid w:val="0095161A"/>
    <w:rsid w:val="009517D6"/>
    <w:rsid w:val="00953127"/>
    <w:rsid w:val="00953839"/>
    <w:rsid w:val="00953BCA"/>
    <w:rsid w:val="00955768"/>
    <w:rsid w:val="00955ADD"/>
    <w:rsid w:val="00957BA1"/>
    <w:rsid w:val="009614F6"/>
    <w:rsid w:val="009626BE"/>
    <w:rsid w:val="009628A3"/>
    <w:rsid w:val="009629FB"/>
    <w:rsid w:val="00962DC0"/>
    <w:rsid w:val="0096485A"/>
    <w:rsid w:val="009667B3"/>
    <w:rsid w:val="00966B56"/>
    <w:rsid w:val="00967BE2"/>
    <w:rsid w:val="009713CB"/>
    <w:rsid w:val="009715FE"/>
    <w:rsid w:val="00971A66"/>
    <w:rsid w:val="00972958"/>
    <w:rsid w:val="00973370"/>
    <w:rsid w:val="00973BCD"/>
    <w:rsid w:val="009775AD"/>
    <w:rsid w:val="00984232"/>
    <w:rsid w:val="00984C03"/>
    <w:rsid w:val="00985696"/>
    <w:rsid w:val="00987390"/>
    <w:rsid w:val="00987FF0"/>
    <w:rsid w:val="00991F2D"/>
    <w:rsid w:val="00993876"/>
    <w:rsid w:val="0099426B"/>
    <w:rsid w:val="00994F1B"/>
    <w:rsid w:val="00995FF4"/>
    <w:rsid w:val="009960B0"/>
    <w:rsid w:val="009A3A4F"/>
    <w:rsid w:val="009A544E"/>
    <w:rsid w:val="009A6076"/>
    <w:rsid w:val="009B04D3"/>
    <w:rsid w:val="009B1205"/>
    <w:rsid w:val="009B2825"/>
    <w:rsid w:val="009B523A"/>
    <w:rsid w:val="009B6ED7"/>
    <w:rsid w:val="009B6FB9"/>
    <w:rsid w:val="009B7553"/>
    <w:rsid w:val="009B7856"/>
    <w:rsid w:val="009C03EC"/>
    <w:rsid w:val="009C2EBE"/>
    <w:rsid w:val="009C3223"/>
    <w:rsid w:val="009C4A03"/>
    <w:rsid w:val="009C5752"/>
    <w:rsid w:val="009C5C80"/>
    <w:rsid w:val="009D089E"/>
    <w:rsid w:val="009D1C3D"/>
    <w:rsid w:val="009D2A93"/>
    <w:rsid w:val="009D2CD6"/>
    <w:rsid w:val="009D3AF8"/>
    <w:rsid w:val="009D56B5"/>
    <w:rsid w:val="009D64BE"/>
    <w:rsid w:val="009D7F46"/>
    <w:rsid w:val="009E11BD"/>
    <w:rsid w:val="009E1EB4"/>
    <w:rsid w:val="009E5E8C"/>
    <w:rsid w:val="009F01B0"/>
    <w:rsid w:val="009F1254"/>
    <w:rsid w:val="009F324F"/>
    <w:rsid w:val="009F3E89"/>
    <w:rsid w:val="009F436F"/>
    <w:rsid w:val="009F52F5"/>
    <w:rsid w:val="009F6BE1"/>
    <w:rsid w:val="009F7539"/>
    <w:rsid w:val="009F7A18"/>
    <w:rsid w:val="00A00827"/>
    <w:rsid w:val="00A034B1"/>
    <w:rsid w:val="00A039FE"/>
    <w:rsid w:val="00A0488D"/>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240B"/>
    <w:rsid w:val="00A426EC"/>
    <w:rsid w:val="00A4366A"/>
    <w:rsid w:val="00A44464"/>
    <w:rsid w:val="00A44DC0"/>
    <w:rsid w:val="00A45663"/>
    <w:rsid w:val="00A45C19"/>
    <w:rsid w:val="00A46638"/>
    <w:rsid w:val="00A46991"/>
    <w:rsid w:val="00A46B54"/>
    <w:rsid w:val="00A509EA"/>
    <w:rsid w:val="00A51436"/>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7078"/>
    <w:rsid w:val="00A6720C"/>
    <w:rsid w:val="00A7172D"/>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774B"/>
    <w:rsid w:val="00A907D5"/>
    <w:rsid w:val="00A9355B"/>
    <w:rsid w:val="00A93AAA"/>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0AF"/>
    <w:rsid w:val="00AE13CE"/>
    <w:rsid w:val="00AE21A8"/>
    <w:rsid w:val="00AE22E9"/>
    <w:rsid w:val="00AE2E25"/>
    <w:rsid w:val="00AE47F0"/>
    <w:rsid w:val="00AE6553"/>
    <w:rsid w:val="00AF6197"/>
    <w:rsid w:val="00B01362"/>
    <w:rsid w:val="00B0376B"/>
    <w:rsid w:val="00B0550C"/>
    <w:rsid w:val="00B05F8D"/>
    <w:rsid w:val="00B075C9"/>
    <w:rsid w:val="00B1022B"/>
    <w:rsid w:val="00B135B6"/>
    <w:rsid w:val="00B1375A"/>
    <w:rsid w:val="00B141AC"/>
    <w:rsid w:val="00B14E24"/>
    <w:rsid w:val="00B16EAE"/>
    <w:rsid w:val="00B22A18"/>
    <w:rsid w:val="00B23C23"/>
    <w:rsid w:val="00B23D33"/>
    <w:rsid w:val="00B2463F"/>
    <w:rsid w:val="00B24D54"/>
    <w:rsid w:val="00B24E2C"/>
    <w:rsid w:val="00B25FBB"/>
    <w:rsid w:val="00B26547"/>
    <w:rsid w:val="00B34472"/>
    <w:rsid w:val="00B34870"/>
    <w:rsid w:val="00B360F8"/>
    <w:rsid w:val="00B36B80"/>
    <w:rsid w:val="00B407D0"/>
    <w:rsid w:val="00B41F60"/>
    <w:rsid w:val="00B427D9"/>
    <w:rsid w:val="00B43ACF"/>
    <w:rsid w:val="00B45096"/>
    <w:rsid w:val="00B45120"/>
    <w:rsid w:val="00B46DF4"/>
    <w:rsid w:val="00B50F76"/>
    <w:rsid w:val="00B511F5"/>
    <w:rsid w:val="00B53CC0"/>
    <w:rsid w:val="00B54E28"/>
    <w:rsid w:val="00B57DC4"/>
    <w:rsid w:val="00B57E5F"/>
    <w:rsid w:val="00B60824"/>
    <w:rsid w:val="00B616ED"/>
    <w:rsid w:val="00B62B6D"/>
    <w:rsid w:val="00B636E2"/>
    <w:rsid w:val="00B638C6"/>
    <w:rsid w:val="00B64EDC"/>
    <w:rsid w:val="00B64EFE"/>
    <w:rsid w:val="00B653F9"/>
    <w:rsid w:val="00B70B13"/>
    <w:rsid w:val="00B71C65"/>
    <w:rsid w:val="00B724CD"/>
    <w:rsid w:val="00B72E6D"/>
    <w:rsid w:val="00B72EA3"/>
    <w:rsid w:val="00B7354B"/>
    <w:rsid w:val="00B749EA"/>
    <w:rsid w:val="00B74F67"/>
    <w:rsid w:val="00B75975"/>
    <w:rsid w:val="00B75E09"/>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A7985"/>
    <w:rsid w:val="00BB0E8D"/>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6067"/>
    <w:rsid w:val="00BD739B"/>
    <w:rsid w:val="00BE2D84"/>
    <w:rsid w:val="00BE2F7C"/>
    <w:rsid w:val="00BE3BA0"/>
    <w:rsid w:val="00BE4F90"/>
    <w:rsid w:val="00BE78C0"/>
    <w:rsid w:val="00BF527D"/>
    <w:rsid w:val="00C0141A"/>
    <w:rsid w:val="00C01C72"/>
    <w:rsid w:val="00C031CF"/>
    <w:rsid w:val="00C038A1"/>
    <w:rsid w:val="00C054D8"/>
    <w:rsid w:val="00C06208"/>
    <w:rsid w:val="00C064E9"/>
    <w:rsid w:val="00C07B21"/>
    <w:rsid w:val="00C107F3"/>
    <w:rsid w:val="00C12A02"/>
    <w:rsid w:val="00C134CC"/>
    <w:rsid w:val="00C13C07"/>
    <w:rsid w:val="00C14260"/>
    <w:rsid w:val="00C1622C"/>
    <w:rsid w:val="00C21294"/>
    <w:rsid w:val="00C2406F"/>
    <w:rsid w:val="00C25D2E"/>
    <w:rsid w:val="00C26EAB"/>
    <w:rsid w:val="00C27065"/>
    <w:rsid w:val="00C27079"/>
    <w:rsid w:val="00C30608"/>
    <w:rsid w:val="00C30EDD"/>
    <w:rsid w:val="00C3296D"/>
    <w:rsid w:val="00C32D5E"/>
    <w:rsid w:val="00C354CF"/>
    <w:rsid w:val="00C3585F"/>
    <w:rsid w:val="00C36FF6"/>
    <w:rsid w:val="00C37F88"/>
    <w:rsid w:val="00C412D4"/>
    <w:rsid w:val="00C42412"/>
    <w:rsid w:val="00C43577"/>
    <w:rsid w:val="00C436A2"/>
    <w:rsid w:val="00C4404A"/>
    <w:rsid w:val="00C4523D"/>
    <w:rsid w:val="00C4569F"/>
    <w:rsid w:val="00C516D7"/>
    <w:rsid w:val="00C528FB"/>
    <w:rsid w:val="00C5478C"/>
    <w:rsid w:val="00C54820"/>
    <w:rsid w:val="00C54938"/>
    <w:rsid w:val="00C55503"/>
    <w:rsid w:val="00C556DB"/>
    <w:rsid w:val="00C55796"/>
    <w:rsid w:val="00C5611C"/>
    <w:rsid w:val="00C565BD"/>
    <w:rsid w:val="00C575BF"/>
    <w:rsid w:val="00C6096B"/>
    <w:rsid w:val="00C61371"/>
    <w:rsid w:val="00C62361"/>
    <w:rsid w:val="00C63FD1"/>
    <w:rsid w:val="00C64F56"/>
    <w:rsid w:val="00C65910"/>
    <w:rsid w:val="00C66724"/>
    <w:rsid w:val="00C67212"/>
    <w:rsid w:val="00C70C2E"/>
    <w:rsid w:val="00C71852"/>
    <w:rsid w:val="00C72622"/>
    <w:rsid w:val="00C75551"/>
    <w:rsid w:val="00C82464"/>
    <w:rsid w:val="00C830C1"/>
    <w:rsid w:val="00C857F8"/>
    <w:rsid w:val="00C86A89"/>
    <w:rsid w:val="00C91F8D"/>
    <w:rsid w:val="00C93C12"/>
    <w:rsid w:val="00C93EC4"/>
    <w:rsid w:val="00C94006"/>
    <w:rsid w:val="00C96CD5"/>
    <w:rsid w:val="00CA0584"/>
    <w:rsid w:val="00CA21D0"/>
    <w:rsid w:val="00CA3FA0"/>
    <w:rsid w:val="00CA638A"/>
    <w:rsid w:val="00CA6F07"/>
    <w:rsid w:val="00CB1197"/>
    <w:rsid w:val="00CB2247"/>
    <w:rsid w:val="00CB2C99"/>
    <w:rsid w:val="00CB2FB2"/>
    <w:rsid w:val="00CB3D34"/>
    <w:rsid w:val="00CB4982"/>
    <w:rsid w:val="00CB5D59"/>
    <w:rsid w:val="00CB6AF1"/>
    <w:rsid w:val="00CC0B3A"/>
    <w:rsid w:val="00CC27A1"/>
    <w:rsid w:val="00CC3BD5"/>
    <w:rsid w:val="00CC5E11"/>
    <w:rsid w:val="00CD0517"/>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CE5"/>
    <w:rsid w:val="00CF0DE0"/>
    <w:rsid w:val="00CF128D"/>
    <w:rsid w:val="00CF1734"/>
    <w:rsid w:val="00CF1C59"/>
    <w:rsid w:val="00CF6187"/>
    <w:rsid w:val="00CF720A"/>
    <w:rsid w:val="00D00CA1"/>
    <w:rsid w:val="00D01653"/>
    <w:rsid w:val="00D035AF"/>
    <w:rsid w:val="00D03BA8"/>
    <w:rsid w:val="00D0558D"/>
    <w:rsid w:val="00D05DF4"/>
    <w:rsid w:val="00D06A78"/>
    <w:rsid w:val="00D07B8D"/>
    <w:rsid w:val="00D10307"/>
    <w:rsid w:val="00D115C2"/>
    <w:rsid w:val="00D13BD0"/>
    <w:rsid w:val="00D179C3"/>
    <w:rsid w:val="00D2403C"/>
    <w:rsid w:val="00D245FB"/>
    <w:rsid w:val="00D24D0F"/>
    <w:rsid w:val="00D24FE5"/>
    <w:rsid w:val="00D25C6C"/>
    <w:rsid w:val="00D319E2"/>
    <w:rsid w:val="00D352B5"/>
    <w:rsid w:val="00D35708"/>
    <w:rsid w:val="00D35934"/>
    <w:rsid w:val="00D40480"/>
    <w:rsid w:val="00D41D56"/>
    <w:rsid w:val="00D425B6"/>
    <w:rsid w:val="00D43CA7"/>
    <w:rsid w:val="00D50924"/>
    <w:rsid w:val="00D50B9C"/>
    <w:rsid w:val="00D52337"/>
    <w:rsid w:val="00D53EC5"/>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679B5"/>
    <w:rsid w:val="00D70579"/>
    <w:rsid w:val="00D7116F"/>
    <w:rsid w:val="00D71546"/>
    <w:rsid w:val="00D71EB2"/>
    <w:rsid w:val="00D72DF0"/>
    <w:rsid w:val="00D7330C"/>
    <w:rsid w:val="00D80A18"/>
    <w:rsid w:val="00D8162E"/>
    <w:rsid w:val="00D84397"/>
    <w:rsid w:val="00D93480"/>
    <w:rsid w:val="00D93509"/>
    <w:rsid w:val="00D96261"/>
    <w:rsid w:val="00DA0F37"/>
    <w:rsid w:val="00DA1BBD"/>
    <w:rsid w:val="00DA26B4"/>
    <w:rsid w:val="00DA42B3"/>
    <w:rsid w:val="00DA5E8B"/>
    <w:rsid w:val="00DA5EA0"/>
    <w:rsid w:val="00DA665D"/>
    <w:rsid w:val="00DA6CBC"/>
    <w:rsid w:val="00DB03C5"/>
    <w:rsid w:val="00DB4A10"/>
    <w:rsid w:val="00DB577B"/>
    <w:rsid w:val="00DB6E70"/>
    <w:rsid w:val="00DB7CC6"/>
    <w:rsid w:val="00DD15E2"/>
    <w:rsid w:val="00DD1D09"/>
    <w:rsid w:val="00DD3634"/>
    <w:rsid w:val="00DD63C6"/>
    <w:rsid w:val="00DD7751"/>
    <w:rsid w:val="00DD7793"/>
    <w:rsid w:val="00DE1310"/>
    <w:rsid w:val="00DE4A98"/>
    <w:rsid w:val="00DE4E6B"/>
    <w:rsid w:val="00DE4FAB"/>
    <w:rsid w:val="00DF3243"/>
    <w:rsid w:val="00DF36DB"/>
    <w:rsid w:val="00DF389E"/>
    <w:rsid w:val="00DF5E66"/>
    <w:rsid w:val="00DF6920"/>
    <w:rsid w:val="00DF7018"/>
    <w:rsid w:val="00DF73F1"/>
    <w:rsid w:val="00E02D63"/>
    <w:rsid w:val="00E03797"/>
    <w:rsid w:val="00E04032"/>
    <w:rsid w:val="00E11437"/>
    <w:rsid w:val="00E11597"/>
    <w:rsid w:val="00E11E1B"/>
    <w:rsid w:val="00E1307D"/>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6C25"/>
    <w:rsid w:val="00E513B6"/>
    <w:rsid w:val="00E54B62"/>
    <w:rsid w:val="00E54E95"/>
    <w:rsid w:val="00E5507C"/>
    <w:rsid w:val="00E60985"/>
    <w:rsid w:val="00E6156A"/>
    <w:rsid w:val="00E620B6"/>
    <w:rsid w:val="00E65D71"/>
    <w:rsid w:val="00E7165E"/>
    <w:rsid w:val="00E71AF2"/>
    <w:rsid w:val="00E72545"/>
    <w:rsid w:val="00E76744"/>
    <w:rsid w:val="00E83239"/>
    <w:rsid w:val="00E83496"/>
    <w:rsid w:val="00E85256"/>
    <w:rsid w:val="00E92C92"/>
    <w:rsid w:val="00E92CBC"/>
    <w:rsid w:val="00E93C8A"/>
    <w:rsid w:val="00E95D21"/>
    <w:rsid w:val="00E96188"/>
    <w:rsid w:val="00EA00ED"/>
    <w:rsid w:val="00EA310B"/>
    <w:rsid w:val="00EA4CAA"/>
    <w:rsid w:val="00EA4CB6"/>
    <w:rsid w:val="00EA532A"/>
    <w:rsid w:val="00EA5363"/>
    <w:rsid w:val="00EA54D8"/>
    <w:rsid w:val="00EA5732"/>
    <w:rsid w:val="00EA5743"/>
    <w:rsid w:val="00EA6183"/>
    <w:rsid w:val="00EB1508"/>
    <w:rsid w:val="00EB3497"/>
    <w:rsid w:val="00EB4C6F"/>
    <w:rsid w:val="00EB71D1"/>
    <w:rsid w:val="00EC2333"/>
    <w:rsid w:val="00EC2EDA"/>
    <w:rsid w:val="00EC2F3B"/>
    <w:rsid w:val="00EC3655"/>
    <w:rsid w:val="00EC455C"/>
    <w:rsid w:val="00EC5AD3"/>
    <w:rsid w:val="00EC7390"/>
    <w:rsid w:val="00EC74BC"/>
    <w:rsid w:val="00ED0129"/>
    <w:rsid w:val="00EE05B3"/>
    <w:rsid w:val="00EE368A"/>
    <w:rsid w:val="00EE5BA4"/>
    <w:rsid w:val="00EE79E1"/>
    <w:rsid w:val="00EF0216"/>
    <w:rsid w:val="00EF3B89"/>
    <w:rsid w:val="00EF4992"/>
    <w:rsid w:val="00EF5680"/>
    <w:rsid w:val="00EF61B9"/>
    <w:rsid w:val="00F0083C"/>
    <w:rsid w:val="00F01387"/>
    <w:rsid w:val="00F04A45"/>
    <w:rsid w:val="00F06E36"/>
    <w:rsid w:val="00F11617"/>
    <w:rsid w:val="00F1307D"/>
    <w:rsid w:val="00F14FD6"/>
    <w:rsid w:val="00F15C79"/>
    <w:rsid w:val="00F21AD6"/>
    <w:rsid w:val="00F21CD7"/>
    <w:rsid w:val="00F21F59"/>
    <w:rsid w:val="00F227F1"/>
    <w:rsid w:val="00F23017"/>
    <w:rsid w:val="00F23F20"/>
    <w:rsid w:val="00F251AD"/>
    <w:rsid w:val="00F2533C"/>
    <w:rsid w:val="00F265CA"/>
    <w:rsid w:val="00F354BF"/>
    <w:rsid w:val="00F3640E"/>
    <w:rsid w:val="00F376E7"/>
    <w:rsid w:val="00F37CFC"/>
    <w:rsid w:val="00F41076"/>
    <w:rsid w:val="00F45C68"/>
    <w:rsid w:val="00F45E87"/>
    <w:rsid w:val="00F4612B"/>
    <w:rsid w:val="00F467FB"/>
    <w:rsid w:val="00F46BD5"/>
    <w:rsid w:val="00F54C2A"/>
    <w:rsid w:val="00F54E7F"/>
    <w:rsid w:val="00F60414"/>
    <w:rsid w:val="00F6353A"/>
    <w:rsid w:val="00F64B90"/>
    <w:rsid w:val="00F65EF5"/>
    <w:rsid w:val="00F66106"/>
    <w:rsid w:val="00F67CBE"/>
    <w:rsid w:val="00F713D1"/>
    <w:rsid w:val="00F7199B"/>
    <w:rsid w:val="00F72077"/>
    <w:rsid w:val="00F72329"/>
    <w:rsid w:val="00F72F6D"/>
    <w:rsid w:val="00F73E70"/>
    <w:rsid w:val="00F747D6"/>
    <w:rsid w:val="00F77A0B"/>
    <w:rsid w:val="00F81E54"/>
    <w:rsid w:val="00F846EC"/>
    <w:rsid w:val="00F84FE9"/>
    <w:rsid w:val="00F862E8"/>
    <w:rsid w:val="00F86805"/>
    <w:rsid w:val="00F868AC"/>
    <w:rsid w:val="00F87A2E"/>
    <w:rsid w:val="00F9193C"/>
    <w:rsid w:val="00F923EC"/>
    <w:rsid w:val="00F926C5"/>
    <w:rsid w:val="00F94985"/>
    <w:rsid w:val="00F94C30"/>
    <w:rsid w:val="00F96E53"/>
    <w:rsid w:val="00F96F93"/>
    <w:rsid w:val="00FA3BD7"/>
    <w:rsid w:val="00FA7A70"/>
    <w:rsid w:val="00FB080B"/>
    <w:rsid w:val="00FB18C2"/>
    <w:rsid w:val="00FB369B"/>
    <w:rsid w:val="00FB3993"/>
    <w:rsid w:val="00FB54CB"/>
    <w:rsid w:val="00FB65E7"/>
    <w:rsid w:val="00FB7C80"/>
    <w:rsid w:val="00FC050F"/>
    <w:rsid w:val="00FC08F0"/>
    <w:rsid w:val="00FC1DA7"/>
    <w:rsid w:val="00FC3760"/>
    <w:rsid w:val="00FC4F27"/>
    <w:rsid w:val="00FC5354"/>
    <w:rsid w:val="00FC5D13"/>
    <w:rsid w:val="00FC76E6"/>
    <w:rsid w:val="00FD0C0A"/>
    <w:rsid w:val="00FD17D7"/>
    <w:rsid w:val="00FD1FCF"/>
    <w:rsid w:val="00FD4E3B"/>
    <w:rsid w:val="00FD569D"/>
    <w:rsid w:val="00FE3118"/>
    <w:rsid w:val="00FE3C0D"/>
    <w:rsid w:val="00FE3CD7"/>
    <w:rsid w:val="00FE6E88"/>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227"/>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link w:val="Heading2Char"/>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10"/>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ListParagraph"/>
    <w:next w:val="Normal"/>
    <w:qFormat/>
    <w:rsid w:val="000B00C2"/>
    <w:pPr>
      <w:numPr>
        <w:numId w:val="14"/>
      </w:numPr>
      <w:outlineLvl w:val="5"/>
    </w:pPr>
    <w:rPr>
      <w:rFonts w:asciiTheme="minorHAnsi" w:hAnsiTheme="minorHAnsi" w:cstheme="minorHAnsi"/>
      <w:sz w:val="22"/>
      <w:szCs w:val="22"/>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character" w:customStyle="1" w:styleId="Heading2Char">
    <w:name w:val="Heading 2 Char"/>
    <w:basedOn w:val="DefaultParagraphFont"/>
    <w:link w:val="Heading2"/>
    <w:rsid w:val="00B75E09"/>
    <w:rPr>
      <w:b/>
      <w:bCs/>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1668">
      <w:bodyDiv w:val="1"/>
      <w:marLeft w:val="0"/>
      <w:marRight w:val="0"/>
      <w:marTop w:val="0"/>
      <w:marBottom w:val="0"/>
      <w:divBdr>
        <w:top w:val="none" w:sz="0" w:space="0" w:color="auto"/>
        <w:left w:val="none" w:sz="0" w:space="0" w:color="auto"/>
        <w:bottom w:val="none" w:sz="0" w:space="0" w:color="auto"/>
        <w:right w:val="none" w:sz="0" w:space="0" w:color="auto"/>
      </w:divBdr>
    </w:div>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57737414">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59917696">
      <w:bodyDiv w:val="1"/>
      <w:marLeft w:val="0"/>
      <w:marRight w:val="0"/>
      <w:marTop w:val="0"/>
      <w:marBottom w:val="0"/>
      <w:divBdr>
        <w:top w:val="none" w:sz="0" w:space="0" w:color="auto"/>
        <w:left w:val="none" w:sz="0" w:space="0" w:color="auto"/>
        <w:bottom w:val="none" w:sz="0" w:space="0" w:color="auto"/>
        <w:right w:val="none" w:sz="0" w:space="0" w:color="auto"/>
      </w:divBdr>
      <w:divsChild>
        <w:div w:id="1548637221">
          <w:marLeft w:val="0"/>
          <w:marRight w:val="0"/>
          <w:marTop w:val="0"/>
          <w:marBottom w:val="0"/>
          <w:divBdr>
            <w:top w:val="none" w:sz="0" w:space="0" w:color="auto"/>
            <w:left w:val="none" w:sz="0" w:space="0" w:color="auto"/>
            <w:bottom w:val="none" w:sz="0" w:space="0" w:color="auto"/>
            <w:right w:val="none" w:sz="0" w:space="0" w:color="auto"/>
          </w:divBdr>
        </w:div>
        <w:div w:id="810632312">
          <w:marLeft w:val="0"/>
          <w:marRight w:val="0"/>
          <w:marTop w:val="0"/>
          <w:marBottom w:val="0"/>
          <w:divBdr>
            <w:top w:val="none" w:sz="0" w:space="0" w:color="auto"/>
            <w:left w:val="none" w:sz="0" w:space="0" w:color="auto"/>
            <w:bottom w:val="none" w:sz="0" w:space="0" w:color="auto"/>
            <w:right w:val="none" w:sz="0" w:space="0" w:color="auto"/>
          </w:divBdr>
        </w:div>
        <w:div w:id="1116757509">
          <w:marLeft w:val="0"/>
          <w:marRight w:val="0"/>
          <w:marTop w:val="0"/>
          <w:marBottom w:val="0"/>
          <w:divBdr>
            <w:top w:val="none" w:sz="0" w:space="0" w:color="auto"/>
            <w:left w:val="none" w:sz="0" w:space="0" w:color="auto"/>
            <w:bottom w:val="none" w:sz="0" w:space="0" w:color="auto"/>
            <w:right w:val="none" w:sz="0" w:space="0" w:color="auto"/>
          </w:divBdr>
        </w:div>
        <w:div w:id="467013199">
          <w:marLeft w:val="0"/>
          <w:marRight w:val="0"/>
          <w:marTop w:val="0"/>
          <w:marBottom w:val="0"/>
          <w:divBdr>
            <w:top w:val="none" w:sz="0" w:space="0" w:color="auto"/>
            <w:left w:val="none" w:sz="0" w:space="0" w:color="auto"/>
            <w:bottom w:val="none" w:sz="0" w:space="0" w:color="auto"/>
            <w:right w:val="none" w:sz="0" w:space="0" w:color="auto"/>
          </w:divBdr>
        </w:div>
        <w:div w:id="2041392622">
          <w:marLeft w:val="0"/>
          <w:marRight w:val="0"/>
          <w:marTop w:val="0"/>
          <w:marBottom w:val="0"/>
          <w:divBdr>
            <w:top w:val="none" w:sz="0" w:space="0" w:color="auto"/>
            <w:left w:val="none" w:sz="0" w:space="0" w:color="auto"/>
            <w:bottom w:val="none" w:sz="0" w:space="0" w:color="auto"/>
            <w:right w:val="none" w:sz="0" w:space="0" w:color="auto"/>
          </w:divBdr>
        </w:div>
        <w:div w:id="539557988">
          <w:marLeft w:val="0"/>
          <w:marRight w:val="0"/>
          <w:marTop w:val="0"/>
          <w:marBottom w:val="0"/>
          <w:divBdr>
            <w:top w:val="none" w:sz="0" w:space="0" w:color="auto"/>
            <w:left w:val="none" w:sz="0" w:space="0" w:color="auto"/>
            <w:bottom w:val="none" w:sz="0" w:space="0" w:color="auto"/>
            <w:right w:val="none" w:sz="0" w:space="0" w:color="auto"/>
          </w:divBdr>
        </w:div>
        <w:div w:id="2078286516">
          <w:marLeft w:val="0"/>
          <w:marRight w:val="0"/>
          <w:marTop w:val="0"/>
          <w:marBottom w:val="0"/>
          <w:divBdr>
            <w:top w:val="none" w:sz="0" w:space="0" w:color="auto"/>
            <w:left w:val="none" w:sz="0" w:space="0" w:color="auto"/>
            <w:bottom w:val="none" w:sz="0" w:space="0" w:color="auto"/>
            <w:right w:val="none" w:sz="0" w:space="0" w:color="auto"/>
          </w:divBdr>
        </w:div>
        <w:div w:id="1459687593">
          <w:marLeft w:val="0"/>
          <w:marRight w:val="0"/>
          <w:marTop w:val="0"/>
          <w:marBottom w:val="0"/>
          <w:divBdr>
            <w:top w:val="none" w:sz="0" w:space="0" w:color="auto"/>
            <w:left w:val="none" w:sz="0" w:space="0" w:color="auto"/>
            <w:bottom w:val="none" w:sz="0" w:space="0" w:color="auto"/>
            <w:right w:val="none" w:sz="0" w:space="0" w:color="auto"/>
          </w:divBdr>
        </w:div>
        <w:div w:id="554850525">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00868559">
      <w:bodyDiv w:val="1"/>
      <w:marLeft w:val="0"/>
      <w:marRight w:val="0"/>
      <w:marTop w:val="0"/>
      <w:marBottom w:val="0"/>
      <w:divBdr>
        <w:top w:val="none" w:sz="0" w:space="0" w:color="auto"/>
        <w:left w:val="none" w:sz="0" w:space="0" w:color="auto"/>
        <w:bottom w:val="none" w:sz="0" w:space="0" w:color="auto"/>
        <w:right w:val="none" w:sz="0" w:space="0" w:color="auto"/>
      </w:divBdr>
      <w:divsChild>
        <w:div w:id="676542487">
          <w:marLeft w:val="0"/>
          <w:marRight w:val="0"/>
          <w:marTop w:val="0"/>
          <w:marBottom w:val="0"/>
          <w:divBdr>
            <w:top w:val="none" w:sz="0" w:space="0" w:color="auto"/>
            <w:left w:val="none" w:sz="0" w:space="0" w:color="auto"/>
            <w:bottom w:val="none" w:sz="0" w:space="0" w:color="auto"/>
            <w:right w:val="none" w:sz="0" w:space="0" w:color="auto"/>
          </w:divBdr>
        </w:div>
        <w:div w:id="1778789558">
          <w:marLeft w:val="0"/>
          <w:marRight w:val="0"/>
          <w:marTop w:val="0"/>
          <w:marBottom w:val="0"/>
          <w:divBdr>
            <w:top w:val="none" w:sz="0" w:space="0" w:color="auto"/>
            <w:left w:val="none" w:sz="0" w:space="0" w:color="auto"/>
            <w:bottom w:val="none" w:sz="0" w:space="0" w:color="auto"/>
            <w:right w:val="none" w:sz="0" w:space="0" w:color="auto"/>
          </w:divBdr>
        </w:div>
        <w:div w:id="578641857">
          <w:marLeft w:val="0"/>
          <w:marRight w:val="0"/>
          <w:marTop w:val="0"/>
          <w:marBottom w:val="0"/>
          <w:divBdr>
            <w:top w:val="none" w:sz="0" w:space="0" w:color="auto"/>
            <w:left w:val="none" w:sz="0" w:space="0" w:color="auto"/>
            <w:bottom w:val="none" w:sz="0" w:space="0" w:color="auto"/>
            <w:right w:val="none" w:sz="0" w:space="0" w:color="auto"/>
          </w:divBdr>
          <w:divsChild>
            <w:div w:id="1238172736">
              <w:marLeft w:val="0"/>
              <w:marRight w:val="0"/>
              <w:marTop w:val="0"/>
              <w:marBottom w:val="0"/>
              <w:divBdr>
                <w:top w:val="none" w:sz="0" w:space="0" w:color="auto"/>
                <w:left w:val="none" w:sz="0" w:space="0" w:color="auto"/>
                <w:bottom w:val="none" w:sz="0" w:space="0" w:color="auto"/>
                <w:right w:val="none" w:sz="0" w:space="0" w:color="auto"/>
              </w:divBdr>
            </w:div>
            <w:div w:id="485129771">
              <w:marLeft w:val="0"/>
              <w:marRight w:val="0"/>
              <w:marTop w:val="0"/>
              <w:marBottom w:val="0"/>
              <w:divBdr>
                <w:top w:val="none" w:sz="0" w:space="0" w:color="auto"/>
                <w:left w:val="none" w:sz="0" w:space="0" w:color="auto"/>
                <w:bottom w:val="none" w:sz="0" w:space="0" w:color="auto"/>
                <w:right w:val="none" w:sz="0" w:space="0" w:color="auto"/>
              </w:divBdr>
            </w:div>
            <w:div w:id="1927499929">
              <w:marLeft w:val="0"/>
              <w:marRight w:val="0"/>
              <w:marTop w:val="0"/>
              <w:marBottom w:val="0"/>
              <w:divBdr>
                <w:top w:val="none" w:sz="0" w:space="0" w:color="auto"/>
                <w:left w:val="none" w:sz="0" w:space="0" w:color="auto"/>
                <w:bottom w:val="none" w:sz="0" w:space="0" w:color="auto"/>
                <w:right w:val="none" w:sz="0" w:space="0" w:color="auto"/>
              </w:divBdr>
            </w:div>
          </w:divsChild>
        </w:div>
        <w:div w:id="362902382">
          <w:marLeft w:val="0"/>
          <w:marRight w:val="0"/>
          <w:marTop w:val="0"/>
          <w:marBottom w:val="0"/>
          <w:divBdr>
            <w:top w:val="none" w:sz="0" w:space="0" w:color="auto"/>
            <w:left w:val="none" w:sz="0" w:space="0" w:color="auto"/>
            <w:bottom w:val="none" w:sz="0" w:space="0" w:color="auto"/>
            <w:right w:val="none" w:sz="0" w:space="0" w:color="auto"/>
          </w:divBdr>
        </w:div>
      </w:divsChild>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891070649">
      <w:bodyDiv w:val="1"/>
      <w:marLeft w:val="0"/>
      <w:marRight w:val="0"/>
      <w:marTop w:val="0"/>
      <w:marBottom w:val="0"/>
      <w:divBdr>
        <w:top w:val="none" w:sz="0" w:space="0" w:color="auto"/>
        <w:left w:val="none" w:sz="0" w:space="0" w:color="auto"/>
        <w:bottom w:val="none" w:sz="0" w:space="0" w:color="auto"/>
        <w:right w:val="none" w:sz="0" w:space="0" w:color="auto"/>
      </w:divBdr>
      <w:divsChild>
        <w:div w:id="349451834">
          <w:marLeft w:val="0"/>
          <w:marRight w:val="0"/>
          <w:marTop w:val="0"/>
          <w:marBottom w:val="0"/>
          <w:divBdr>
            <w:top w:val="none" w:sz="0" w:space="0" w:color="auto"/>
            <w:left w:val="none" w:sz="0" w:space="0" w:color="auto"/>
            <w:bottom w:val="none" w:sz="0" w:space="0" w:color="auto"/>
            <w:right w:val="none" w:sz="0" w:space="0" w:color="auto"/>
          </w:divBdr>
        </w:div>
        <w:div w:id="1607538746">
          <w:marLeft w:val="0"/>
          <w:marRight w:val="0"/>
          <w:marTop w:val="0"/>
          <w:marBottom w:val="0"/>
          <w:divBdr>
            <w:top w:val="none" w:sz="0" w:space="0" w:color="auto"/>
            <w:left w:val="none" w:sz="0" w:space="0" w:color="auto"/>
            <w:bottom w:val="none" w:sz="0" w:space="0" w:color="auto"/>
            <w:right w:val="none" w:sz="0" w:space="0" w:color="auto"/>
          </w:divBdr>
        </w:div>
        <w:div w:id="1719547780">
          <w:marLeft w:val="0"/>
          <w:marRight w:val="0"/>
          <w:marTop w:val="0"/>
          <w:marBottom w:val="0"/>
          <w:divBdr>
            <w:top w:val="none" w:sz="0" w:space="0" w:color="auto"/>
            <w:left w:val="none" w:sz="0" w:space="0" w:color="auto"/>
            <w:bottom w:val="none" w:sz="0" w:space="0" w:color="auto"/>
            <w:right w:val="none" w:sz="0" w:space="0" w:color="auto"/>
          </w:divBdr>
        </w:div>
        <w:div w:id="1755054835">
          <w:marLeft w:val="0"/>
          <w:marRight w:val="0"/>
          <w:marTop w:val="0"/>
          <w:marBottom w:val="0"/>
          <w:divBdr>
            <w:top w:val="none" w:sz="0" w:space="0" w:color="auto"/>
            <w:left w:val="none" w:sz="0" w:space="0" w:color="auto"/>
            <w:bottom w:val="none" w:sz="0" w:space="0" w:color="auto"/>
            <w:right w:val="none" w:sz="0" w:space="0" w:color="auto"/>
          </w:divBdr>
        </w:div>
        <w:div w:id="702678074">
          <w:marLeft w:val="0"/>
          <w:marRight w:val="0"/>
          <w:marTop w:val="0"/>
          <w:marBottom w:val="0"/>
          <w:divBdr>
            <w:top w:val="none" w:sz="0" w:space="0" w:color="auto"/>
            <w:left w:val="none" w:sz="0" w:space="0" w:color="auto"/>
            <w:bottom w:val="none" w:sz="0" w:space="0" w:color="auto"/>
            <w:right w:val="none" w:sz="0" w:space="0" w:color="auto"/>
          </w:divBdr>
        </w:div>
        <w:div w:id="505679760">
          <w:marLeft w:val="0"/>
          <w:marRight w:val="0"/>
          <w:marTop w:val="0"/>
          <w:marBottom w:val="0"/>
          <w:divBdr>
            <w:top w:val="none" w:sz="0" w:space="0" w:color="auto"/>
            <w:left w:val="none" w:sz="0" w:space="0" w:color="auto"/>
            <w:bottom w:val="none" w:sz="0" w:space="0" w:color="auto"/>
            <w:right w:val="none" w:sz="0" w:space="0" w:color="auto"/>
          </w:divBdr>
        </w:div>
        <w:div w:id="613174209">
          <w:marLeft w:val="0"/>
          <w:marRight w:val="0"/>
          <w:marTop w:val="0"/>
          <w:marBottom w:val="0"/>
          <w:divBdr>
            <w:top w:val="none" w:sz="0" w:space="0" w:color="auto"/>
            <w:left w:val="none" w:sz="0" w:space="0" w:color="auto"/>
            <w:bottom w:val="none" w:sz="0" w:space="0" w:color="auto"/>
            <w:right w:val="none" w:sz="0" w:space="0" w:color="auto"/>
          </w:divBdr>
        </w:div>
        <w:div w:id="1102408836">
          <w:marLeft w:val="0"/>
          <w:marRight w:val="0"/>
          <w:marTop w:val="0"/>
          <w:marBottom w:val="0"/>
          <w:divBdr>
            <w:top w:val="none" w:sz="0" w:space="0" w:color="auto"/>
            <w:left w:val="none" w:sz="0" w:space="0" w:color="auto"/>
            <w:bottom w:val="none" w:sz="0" w:space="0" w:color="auto"/>
            <w:right w:val="none" w:sz="0" w:space="0" w:color="auto"/>
          </w:divBdr>
        </w:div>
        <w:div w:id="788283738">
          <w:marLeft w:val="0"/>
          <w:marRight w:val="0"/>
          <w:marTop w:val="0"/>
          <w:marBottom w:val="0"/>
          <w:divBdr>
            <w:top w:val="none" w:sz="0" w:space="0" w:color="auto"/>
            <w:left w:val="none" w:sz="0" w:space="0" w:color="auto"/>
            <w:bottom w:val="none" w:sz="0" w:space="0" w:color="auto"/>
            <w:right w:val="none" w:sz="0" w:space="0" w:color="auto"/>
          </w:divBdr>
        </w:div>
        <w:div w:id="677805308">
          <w:marLeft w:val="0"/>
          <w:marRight w:val="0"/>
          <w:marTop w:val="0"/>
          <w:marBottom w:val="0"/>
          <w:divBdr>
            <w:top w:val="none" w:sz="0" w:space="0" w:color="auto"/>
            <w:left w:val="none" w:sz="0" w:space="0" w:color="auto"/>
            <w:bottom w:val="none" w:sz="0" w:space="0" w:color="auto"/>
            <w:right w:val="none" w:sz="0" w:space="0" w:color="auto"/>
          </w:divBdr>
        </w:div>
        <w:div w:id="2013338605">
          <w:marLeft w:val="0"/>
          <w:marRight w:val="0"/>
          <w:marTop w:val="0"/>
          <w:marBottom w:val="0"/>
          <w:divBdr>
            <w:top w:val="none" w:sz="0" w:space="0" w:color="auto"/>
            <w:left w:val="none" w:sz="0" w:space="0" w:color="auto"/>
            <w:bottom w:val="none" w:sz="0" w:space="0" w:color="auto"/>
            <w:right w:val="none" w:sz="0" w:space="0" w:color="auto"/>
          </w:divBdr>
        </w:div>
        <w:div w:id="1448626372">
          <w:marLeft w:val="0"/>
          <w:marRight w:val="0"/>
          <w:marTop w:val="0"/>
          <w:marBottom w:val="0"/>
          <w:divBdr>
            <w:top w:val="none" w:sz="0" w:space="0" w:color="auto"/>
            <w:left w:val="none" w:sz="0" w:space="0" w:color="auto"/>
            <w:bottom w:val="none" w:sz="0" w:space="0" w:color="auto"/>
            <w:right w:val="none" w:sz="0" w:space="0" w:color="auto"/>
          </w:divBdr>
        </w:div>
        <w:div w:id="549150526">
          <w:marLeft w:val="0"/>
          <w:marRight w:val="0"/>
          <w:marTop w:val="0"/>
          <w:marBottom w:val="0"/>
          <w:divBdr>
            <w:top w:val="none" w:sz="0" w:space="0" w:color="auto"/>
            <w:left w:val="none" w:sz="0" w:space="0" w:color="auto"/>
            <w:bottom w:val="none" w:sz="0" w:space="0" w:color="auto"/>
            <w:right w:val="none" w:sz="0" w:space="0" w:color="auto"/>
          </w:divBdr>
        </w:div>
        <w:div w:id="1844317197">
          <w:marLeft w:val="0"/>
          <w:marRight w:val="0"/>
          <w:marTop w:val="0"/>
          <w:marBottom w:val="0"/>
          <w:divBdr>
            <w:top w:val="none" w:sz="0" w:space="0" w:color="auto"/>
            <w:left w:val="none" w:sz="0" w:space="0" w:color="auto"/>
            <w:bottom w:val="none" w:sz="0" w:space="0" w:color="auto"/>
            <w:right w:val="none" w:sz="0" w:space="0" w:color="auto"/>
          </w:divBdr>
        </w:div>
        <w:div w:id="1597210226">
          <w:marLeft w:val="0"/>
          <w:marRight w:val="0"/>
          <w:marTop w:val="0"/>
          <w:marBottom w:val="0"/>
          <w:divBdr>
            <w:top w:val="none" w:sz="0" w:space="0" w:color="auto"/>
            <w:left w:val="none" w:sz="0" w:space="0" w:color="auto"/>
            <w:bottom w:val="none" w:sz="0" w:space="0" w:color="auto"/>
            <w:right w:val="none" w:sz="0" w:space="0" w:color="auto"/>
          </w:divBdr>
        </w:div>
        <w:div w:id="2108885314">
          <w:marLeft w:val="0"/>
          <w:marRight w:val="0"/>
          <w:marTop w:val="0"/>
          <w:marBottom w:val="0"/>
          <w:divBdr>
            <w:top w:val="none" w:sz="0" w:space="0" w:color="auto"/>
            <w:left w:val="none" w:sz="0" w:space="0" w:color="auto"/>
            <w:bottom w:val="none" w:sz="0" w:space="0" w:color="auto"/>
            <w:right w:val="none" w:sz="0" w:space="0" w:color="auto"/>
          </w:divBdr>
        </w:div>
        <w:div w:id="859583071">
          <w:marLeft w:val="0"/>
          <w:marRight w:val="0"/>
          <w:marTop w:val="0"/>
          <w:marBottom w:val="0"/>
          <w:divBdr>
            <w:top w:val="none" w:sz="0" w:space="0" w:color="auto"/>
            <w:left w:val="none" w:sz="0" w:space="0" w:color="auto"/>
            <w:bottom w:val="none" w:sz="0" w:space="0" w:color="auto"/>
            <w:right w:val="none" w:sz="0" w:space="0" w:color="auto"/>
          </w:divBdr>
        </w:div>
        <w:div w:id="1905556890">
          <w:marLeft w:val="0"/>
          <w:marRight w:val="0"/>
          <w:marTop w:val="0"/>
          <w:marBottom w:val="0"/>
          <w:divBdr>
            <w:top w:val="none" w:sz="0" w:space="0" w:color="auto"/>
            <w:left w:val="none" w:sz="0" w:space="0" w:color="auto"/>
            <w:bottom w:val="none" w:sz="0" w:space="0" w:color="auto"/>
            <w:right w:val="none" w:sz="0" w:space="0" w:color="auto"/>
          </w:divBdr>
        </w:div>
        <w:div w:id="464197146">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fws.gov/grants/atc.html" TargetMode="External"/><Relationship Id="rId21" Type="http://schemas.openxmlformats.org/officeDocument/2006/relationships/hyperlink" Target="mailto:lvizcaino@dffm.az.gov" TargetMode="External"/><Relationship Id="rId42" Type="http://schemas.openxmlformats.org/officeDocument/2006/relationships/hyperlink" Target="http://www.sam.gov/" TargetMode="External"/><Relationship Id="rId47" Type="http://schemas.openxmlformats.org/officeDocument/2006/relationships/hyperlink" Target="https://www.whitehouse.gov/omb/management/office-federal-financial-management/" TargetMode="External"/><Relationship Id="rId63" Type="http://schemas.openxmlformats.org/officeDocument/2006/relationships/hyperlink" Target="mailto:Nathan_Barrett@fws.gov" TargetMode="External"/><Relationship Id="rId68" Type="http://schemas.openxmlformats.org/officeDocument/2006/relationships/oleObject" Target="embeddings/oleObject2.bin"/><Relationship Id="rId16" Type="http://schemas.openxmlformats.org/officeDocument/2006/relationships/hyperlink" Target="mailto:nathan_barrett@fws.gov" TargetMode="External"/><Relationship Id="rId11" Type="http://schemas.openxmlformats.org/officeDocument/2006/relationships/hyperlink" Target="http://www.grants.gov" TargetMode="External"/><Relationship Id="rId24" Type="http://schemas.openxmlformats.org/officeDocument/2006/relationships/hyperlink" Target="mailto:dtenney@dffm.az.gov" TargetMode="External"/><Relationship Id="rId32" Type="http://schemas.openxmlformats.org/officeDocument/2006/relationships/hyperlink" Target="https://oge.gov/" TargetMode="External"/><Relationship Id="rId37" Type="http://schemas.openxmlformats.org/officeDocument/2006/relationships/hyperlink" Target="http://www.ecfr.gov/cgi-bin/text-idx?SID=683823273fc0da6a1060883eda593fb8&amp;mc=true&amp;node=pt43.1.18&amp;rgn=div5" TargetMode="External"/><Relationship Id="rId40" Type="http://schemas.openxmlformats.org/officeDocument/2006/relationships/hyperlink" Target="mailto:%20SAMHelp@dnb.com" TargetMode="External"/><Relationship Id="rId45" Type="http://schemas.openxmlformats.org/officeDocument/2006/relationships/hyperlink" Target="https://www.fsd.gov/" TargetMode="External"/><Relationship Id="rId53" Type="http://schemas.openxmlformats.org/officeDocument/2006/relationships/hyperlink" Target="https://www.ecfr.gov/cgi-bin/text-idx?SID=936f3f7f79de0e8eaf3f4f1150dc5f9d&amp;mc=true&amp;node=pt2.1.200&amp;rgn=div5" TargetMode="External"/><Relationship Id="rId58" Type="http://schemas.openxmlformats.org/officeDocument/2006/relationships/hyperlink" Target="https://www.fws.gov/policy/516fw1.html" TargetMode="External"/><Relationship Id="rId66" Type="http://schemas.openxmlformats.org/officeDocument/2006/relationships/oleObject" Target="embeddings/oleObject1.bin"/><Relationship Id="rId74" Type="http://schemas.openxmlformats.org/officeDocument/2006/relationships/oleObject" Target="embeddings/oleObject5.bin"/><Relationship Id="rId5" Type="http://schemas.openxmlformats.org/officeDocument/2006/relationships/webSettings" Target="webSettings.xml"/><Relationship Id="rId61" Type="http://schemas.openxmlformats.org/officeDocument/2006/relationships/hyperlink" Target="https://www.ecfr.gov/cgi-bin/text-idx?SID=4c57b6ab635c4b861f153e3cd79cf1c6&amp;mc=true&amp;node=pt2.1.200&amp;rgn=div5" TargetMode="External"/><Relationship Id="rId19" Type="http://schemas.openxmlformats.org/officeDocument/2006/relationships/hyperlink" Target="mailto:bill_radke@fws.gov" TargetMode="External"/><Relationship Id="rId14" Type="http://schemas.openxmlformats.org/officeDocument/2006/relationships/hyperlink" Target="https://www.grants.gov/web/grants/forms/sf-424-family.html" TargetMode="External"/><Relationship Id="rId22" Type="http://schemas.openxmlformats.org/officeDocument/2006/relationships/hyperlink" Target="mailto:bkimball@dffm.az.gov" TargetMode="External"/><Relationship Id="rId27" Type="http://schemas.openxmlformats.org/officeDocument/2006/relationships/hyperlink" Target="https://www.ecfr.gov/cgi-bin/text-idx?SID=9557df1830f0558e853e91c94dd8a3ff&amp;mc=true&amp;node=se2.1.200_1407&amp;rgn=div8" TargetMode="External"/><Relationship Id="rId30" Type="http://schemas.openxmlformats.org/officeDocument/2006/relationships/hyperlink" Target="https://www.ecfr.gov/cgi-bin/text-idx?SID=0bb1f5386f36f965f85dc05b2ad8a804&amp;mc=true&amp;node=pt2.1.200&amp;rgn=div5" TargetMode="External"/><Relationship Id="rId35" Type="http://schemas.openxmlformats.org/officeDocument/2006/relationships/hyperlink" Target="http://www.ecfr.gov/cgi-bin/text-idx?SID=683823273fc0da6a1060883eda593fb8&amp;mc=true&amp;node=pt43.1.18&amp;rgn=div5" TargetMode="External"/><Relationship Id="rId43" Type="http://schemas.openxmlformats.org/officeDocument/2006/relationships/hyperlink" Target="http://www.sam.gov" TargetMode="External"/><Relationship Id="rId48" Type="http://schemas.openxmlformats.org/officeDocument/2006/relationships/hyperlink" Target="https://www.grants.gov/web/grants/applicants/registration.html" TargetMode="External"/><Relationship Id="rId56" Type="http://schemas.openxmlformats.org/officeDocument/2006/relationships/hyperlink" Target="https://www.grants.gov/web/grants/forms/post-award-reporting-forms.html" TargetMode="External"/><Relationship Id="rId64" Type="http://schemas.openxmlformats.org/officeDocument/2006/relationships/hyperlink" Target="mailto:Louis_prevatke@fws.gov" TargetMode="External"/><Relationship Id="rId69" Type="http://schemas.openxmlformats.org/officeDocument/2006/relationships/image" Target="media/image3.emf"/><Relationship Id="rId77" Type="http://schemas.openxmlformats.org/officeDocument/2006/relationships/fontTable" Target="fontTable.xml"/><Relationship Id="rId8" Type="http://schemas.openxmlformats.org/officeDocument/2006/relationships/hyperlink" Target="https://www.ecfr.gov/cgi-bin/text-idx?SID=66668a4d924572f2b7b5feaf237a6ea0&amp;mc=true&amp;node=pt2.1.25&amp;rgn=div5" TargetMode="External"/><Relationship Id="rId51" Type="http://schemas.openxmlformats.org/officeDocument/2006/relationships/hyperlink" Target="https://www.fws.gov/grants/pdfs/FWSForm3-2462Web01-06-17.pdf" TargetMode="External"/><Relationship Id="rId72" Type="http://schemas.openxmlformats.org/officeDocument/2006/relationships/oleObject" Target="embeddings/oleObject4.bin"/><Relationship Id="rId3" Type="http://schemas.openxmlformats.org/officeDocument/2006/relationships/styles" Target="styles.xml"/><Relationship Id="rId12" Type="http://schemas.openxmlformats.org/officeDocument/2006/relationships/hyperlink" Target="https://www.grants.gov/web/grants/forms/sf-424-family.html" TargetMode="External"/><Relationship Id="rId17" Type="http://schemas.openxmlformats.org/officeDocument/2006/relationships/hyperlink" Target="mailto:louis_prevatke@fws.gov" TargetMode="External"/><Relationship Id="rId25" Type="http://schemas.openxmlformats.org/officeDocument/2006/relationships/hyperlink" Target="https://www.grants.gov/web/grants/forms/sf-424-family.html" TargetMode="External"/><Relationship Id="rId33" Type="http://schemas.openxmlformats.org/officeDocument/2006/relationships/hyperlink" Target="https://harvester.census.gov/facides/Account/Login.aspx" TargetMode="External"/><Relationship Id="rId38" Type="http://schemas.openxmlformats.org/officeDocument/2006/relationships/hyperlink" Target="https://www.ecfr.gov/cgi-bin/text-idx?SID=66668a4d924572f2b7b5feaf237a6ea0&amp;mc=true&amp;node=pt2.1.25&amp;rgn=div5" TargetMode="External"/><Relationship Id="rId46" Type="http://schemas.openxmlformats.org/officeDocument/2006/relationships/hyperlink" Target="http://www.grants.gov" TargetMode="External"/><Relationship Id="rId59" Type="http://schemas.openxmlformats.org/officeDocument/2006/relationships/hyperlink" Target="https://oge.gov/" TargetMode="External"/><Relationship Id="rId67" Type="http://schemas.openxmlformats.org/officeDocument/2006/relationships/image" Target="media/image2.emf"/><Relationship Id="rId20" Type="http://schemas.openxmlformats.org/officeDocument/2006/relationships/hyperlink" Target="mailto:Jeff_howland@fws.gov" TargetMode="External"/><Relationship Id="rId41" Type="http://schemas.openxmlformats.org/officeDocument/2006/relationships/hyperlink" Target="https://www.grants.gov/web/grants/applicants/organization-registration/step-1-obtain-duns-number.html" TargetMode="External"/><Relationship Id="rId54" Type="http://schemas.openxmlformats.org/officeDocument/2006/relationships/hyperlink" Target="https://www.fws.gov/grants/atc.html" TargetMode="External"/><Relationship Id="rId62" Type="http://schemas.openxmlformats.org/officeDocument/2006/relationships/hyperlink" Target="https://www.ecfr.gov/cgi-bin/text-idx?SID=4c57b6ab635c4b861f153e3cd79cf1c6&amp;mc=true&amp;node=pt2.1.200&amp;rgn=div5" TargetMode="External"/><Relationship Id="rId70" Type="http://schemas.openxmlformats.org/officeDocument/2006/relationships/oleObject" Target="embeddings/oleObject3.bin"/><Relationship Id="rId75"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grants.gov" TargetMode="External"/><Relationship Id="rId23" Type="http://schemas.openxmlformats.org/officeDocument/2006/relationships/hyperlink" Target="mailto:jrichardson@dffm.az.gov" TargetMode="External"/><Relationship Id="rId28" Type="http://schemas.openxmlformats.org/officeDocument/2006/relationships/hyperlink" Target="https://www.doi.gov/ibc/contactus/icsfeedback" TargetMode="External"/><Relationship Id="rId36" Type="http://schemas.openxmlformats.org/officeDocument/2006/relationships/hyperlink" Target="http://www.grants.gov/web/grants/forms/post-award-reporting-forms.html" TargetMode="External"/><Relationship Id="rId49" Type="http://schemas.openxmlformats.org/officeDocument/2006/relationships/hyperlink" Target="https://www.grants.gov/web/grants/applicants/workspace-overview.html" TargetMode="External"/><Relationship Id="rId57" Type="http://schemas.openxmlformats.org/officeDocument/2006/relationships/hyperlink" Target="https://www.fws.gov/policy/516fw1.html" TargetMode="External"/><Relationship Id="rId10" Type="http://schemas.openxmlformats.org/officeDocument/2006/relationships/hyperlink" Target="http://www.grants.gov" TargetMode="External"/><Relationship Id="rId31" Type="http://schemas.openxmlformats.org/officeDocument/2006/relationships/hyperlink" Target="https://www.ecfr.gov/cgi-bin/text-idx?SID=0bb1f5386f36f965f85dc05b2ad8a804&amp;mc=true&amp;node=pt2.1.200&amp;rgn=div5" TargetMode="External"/><Relationship Id="rId44" Type="http://schemas.openxmlformats.org/officeDocument/2006/relationships/hyperlink" Target="https://www.grants.gov/web/grants/applicants/organization-registration/step-2-register-with-sam.html" TargetMode="External"/><Relationship Id="rId52" Type="http://schemas.openxmlformats.org/officeDocument/2006/relationships/hyperlink" Target="https://www.fapiis.gov/fapiis/index.action" TargetMode="External"/><Relationship Id="rId60" Type="http://schemas.openxmlformats.org/officeDocument/2006/relationships/hyperlink" Target="https://www.ecfr.gov/cgi-bin/text-idx?SID=4c57b6ab635c4b861f153e3cd79cf1c6&amp;mc=true&amp;node=pt2.1.200&amp;rgn=div5" TargetMode="External"/><Relationship Id="rId65" Type="http://schemas.openxmlformats.org/officeDocument/2006/relationships/image" Target="media/image1.emf"/><Relationship Id="rId73" Type="http://schemas.openxmlformats.org/officeDocument/2006/relationships/image" Target="media/image5.emf"/><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ongress.gov/113/plaws/publ235/PLAW-113publ235.pdf" TargetMode="External"/><Relationship Id="rId13" Type="http://schemas.openxmlformats.org/officeDocument/2006/relationships/hyperlink" Target="http://www.grants.gov" TargetMode="External"/><Relationship Id="rId18" Type="http://schemas.openxmlformats.org/officeDocument/2006/relationships/hyperlink" Target="mailto:elaine_johnson@fws.gov" TargetMode="External"/><Relationship Id="rId39" Type="http://schemas.openxmlformats.org/officeDocument/2006/relationships/hyperlink" Target="http://fedgov.dnb.com/webform" TargetMode="External"/><Relationship Id="rId34" Type="http://schemas.openxmlformats.org/officeDocument/2006/relationships/hyperlink" Target="https://harvester.census.gov/facdissem/Main.aspx" TargetMode="External"/><Relationship Id="rId50" Type="http://schemas.openxmlformats.org/officeDocument/2006/relationships/hyperlink" Target="https://www.ecfr.gov/cgi-bin/text-idx?SID=936f3f7f79de0e8eaf3f4f1150dc5f9d&amp;mc=true&amp;node=pt2.1.200&amp;rgn=div5" TargetMode="External"/><Relationship Id="rId55" Type="http://schemas.openxmlformats.org/officeDocument/2006/relationships/hyperlink" Target="http://www.fws.gov/grants/" TargetMode="External"/><Relationship Id="rId76"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image" Target="media/image4.emf"/><Relationship Id="rId2" Type="http://schemas.openxmlformats.org/officeDocument/2006/relationships/numbering" Target="numbering.xml"/><Relationship Id="rId29" Type="http://schemas.openxmlformats.org/officeDocument/2006/relationships/hyperlink" Target="https://www.doi.gov/ibc/services/finance/indirect-cost-serv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82DDD3-6741-4852-8CFE-EB4409732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8397</Words>
  <Characters>47864</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56149</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2019-08-30T15:25:00Z</dcterms:created>
  <dcterms:modified xsi:type="dcterms:W3CDTF">2019-09-11T18:18:00Z</dcterms:modified>
</cp:coreProperties>
</file>