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DC547F" w:rsidP="003E2969">
            <w:pPr>
              <w:rPr>
                <w:sz w:val="22"/>
                <w:szCs w:val="22"/>
              </w:rPr>
            </w:pPr>
            <w:bookmarkStart w:id="0" w:name="_GoBack"/>
            <w:r>
              <w:rPr>
                <w:sz w:val="22"/>
                <w:szCs w:val="22"/>
              </w:rPr>
              <w:t>P17AS00187</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CF5F80" w:rsidP="003E2969">
            <w:pPr>
              <w:rPr>
                <w:sz w:val="22"/>
                <w:szCs w:val="22"/>
              </w:rPr>
            </w:pPr>
            <w:r>
              <w:rPr>
                <w:sz w:val="22"/>
                <w:szCs w:val="22"/>
              </w:rPr>
              <w:t>Historic Preservation Intern - Perform Repairs on Cone Estate Structures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CF5F80" w:rsidP="003E2969">
            <w:pPr>
              <w:rPr>
                <w:sz w:val="22"/>
                <w:szCs w:val="22"/>
              </w:rPr>
            </w:pPr>
            <w:r w:rsidRPr="00CF5F80">
              <w:rPr>
                <w:sz w:val="22"/>
                <w:szCs w:val="22"/>
              </w:rPr>
              <w:t>The Student Conservation Association, Inc.</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465914">
            <w:pPr>
              <w:rPr>
                <w:sz w:val="22"/>
                <w:szCs w:val="22"/>
              </w:rPr>
            </w:pPr>
            <w:r w:rsidRPr="00372FEB">
              <w:rPr>
                <w:sz w:val="22"/>
                <w:szCs w:val="22"/>
              </w:rPr>
              <w:t>$</w:t>
            </w:r>
            <w:r w:rsidR="00465914">
              <w:rPr>
                <w:sz w:val="22"/>
                <w:szCs w:val="22"/>
              </w:rPr>
              <w:t>71,000.00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24244B" w:rsidP="00F254FB">
            <w:pPr>
              <w:rPr>
                <w:sz w:val="22"/>
                <w:szCs w:val="22"/>
              </w:rPr>
            </w:pP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465914">
            <w:pPr>
              <w:rPr>
                <w:sz w:val="22"/>
                <w:szCs w:val="22"/>
              </w:rPr>
            </w:pPr>
            <w:r w:rsidRPr="00F254FB">
              <w:rPr>
                <w:sz w:val="22"/>
                <w:szCs w:val="22"/>
              </w:rPr>
              <w:t xml:space="preserve">Approximately </w:t>
            </w:r>
            <w:r w:rsidR="00465914">
              <w:rPr>
                <w:sz w:val="22"/>
                <w:szCs w:val="22"/>
              </w:rPr>
              <w:t>13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465914" w:rsidP="003E2969">
            <w:pPr>
              <w:rPr>
                <w:sz w:val="22"/>
                <w:szCs w:val="22"/>
              </w:rPr>
            </w:pPr>
            <w:r>
              <w:rPr>
                <w:sz w:val="22"/>
                <w:szCs w:val="22"/>
              </w:rPr>
              <w:t>May 15, 2017 through August 31, 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465914">
            <w:pPr>
              <w:rPr>
                <w:sz w:val="22"/>
                <w:szCs w:val="22"/>
              </w:rPr>
            </w:pPr>
            <w:r w:rsidRPr="00F254FB">
              <w:rPr>
                <w:sz w:val="22"/>
                <w:szCs w:val="22"/>
              </w:rPr>
              <w:t>54 USC Sec.101702 (</w:t>
            </w:r>
            <w:r w:rsidR="004659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465914" w:rsidRPr="00465914" w:rsidRDefault="00465914" w:rsidP="00465914">
      <w:pPr>
        <w:widowControl w:val="0"/>
        <w:adjustRightInd w:val="0"/>
        <w:spacing w:line="276" w:lineRule="auto"/>
        <w:rPr>
          <w:rFonts w:cs="Arial"/>
          <w:b/>
          <w:bCs/>
          <w:sz w:val="22"/>
          <w:szCs w:val="22"/>
        </w:rPr>
      </w:pPr>
      <w:r w:rsidRPr="00465914">
        <w:rPr>
          <w:rFonts w:cs="Arial"/>
          <w:b/>
          <w:bCs/>
          <w:sz w:val="22"/>
          <w:szCs w:val="22"/>
        </w:rPr>
        <w:t xml:space="preserve">Project Summary – </w:t>
      </w:r>
      <w:r w:rsidRPr="00465914">
        <w:rPr>
          <w:bCs/>
          <w:sz w:val="22"/>
          <w:szCs w:val="22"/>
        </w:rPr>
        <w:t xml:space="preserve">The Historic Preservation Intern will work assisting the Historic Preservation Workshop with numerous projects on the Historic Moses Cone Estate.  Projects include rehabilitating the dam and wall at Heart Pond, rehabilitating the Cascades Pond and Dam and work on various other retaining walls throughout the Estate.  </w:t>
      </w:r>
    </w:p>
    <w:p w:rsidR="00465914" w:rsidRPr="00465914" w:rsidRDefault="00465914" w:rsidP="00465914">
      <w:pPr>
        <w:widowControl w:val="0"/>
        <w:adjustRightInd w:val="0"/>
        <w:rPr>
          <w:rFonts w:cs="Arial"/>
          <w:b/>
          <w:bCs/>
          <w:sz w:val="22"/>
          <w:szCs w:val="22"/>
        </w:rPr>
      </w:pPr>
    </w:p>
    <w:p w:rsidR="00465914" w:rsidRPr="00465914" w:rsidRDefault="00465914" w:rsidP="00465914">
      <w:pPr>
        <w:widowControl w:val="0"/>
        <w:adjustRightInd w:val="0"/>
        <w:rPr>
          <w:bCs/>
          <w:sz w:val="22"/>
          <w:szCs w:val="22"/>
        </w:rPr>
      </w:pPr>
      <w:r w:rsidRPr="00465914">
        <w:rPr>
          <w:b/>
          <w:bCs/>
          <w:sz w:val="22"/>
          <w:szCs w:val="22"/>
        </w:rPr>
        <w:t xml:space="preserve">Project Goals - </w:t>
      </w:r>
      <w:r w:rsidRPr="00465914">
        <w:rPr>
          <w:bCs/>
          <w:sz w:val="22"/>
          <w:szCs w:val="22"/>
        </w:rPr>
        <w:t>The overall goal of the project is to provide visitors with an enjoyable and safe experience on the Moses Cone Estate.  The projects to be accomplished are in the public view shed of the estate, with each structure being a contributing component of the Historic Landscape.  In addition, the retaining walls have the potential to be a safety issue, and the interns will help abate those situations.</w:t>
      </w:r>
    </w:p>
    <w:p w:rsidR="00465914" w:rsidRPr="00465914" w:rsidRDefault="00465914" w:rsidP="00465914">
      <w:pPr>
        <w:widowControl w:val="0"/>
        <w:adjustRightInd w:val="0"/>
        <w:rPr>
          <w:bCs/>
          <w:sz w:val="22"/>
          <w:szCs w:val="22"/>
        </w:rPr>
      </w:pPr>
    </w:p>
    <w:p w:rsidR="00465914" w:rsidRPr="00465914" w:rsidRDefault="00465914" w:rsidP="00465914">
      <w:pPr>
        <w:widowControl w:val="0"/>
        <w:adjustRightInd w:val="0"/>
        <w:ind w:left="360"/>
        <w:contextualSpacing/>
        <w:rPr>
          <w:bCs/>
          <w:sz w:val="22"/>
          <w:szCs w:val="22"/>
        </w:rPr>
      </w:pPr>
      <w:r w:rsidRPr="00465914">
        <w:rPr>
          <w:bCs/>
          <w:sz w:val="22"/>
          <w:szCs w:val="22"/>
        </w:rPr>
        <w:t>•</w:t>
      </w:r>
      <w:r w:rsidRPr="00465914">
        <w:rPr>
          <w:bCs/>
          <w:sz w:val="22"/>
          <w:szCs w:val="22"/>
        </w:rPr>
        <w:tab/>
        <w:t>Complete the project within the agreed upon timeframe</w:t>
      </w:r>
    </w:p>
    <w:p w:rsidR="00465914" w:rsidRPr="00465914" w:rsidRDefault="00465914" w:rsidP="00465914">
      <w:pPr>
        <w:widowControl w:val="0"/>
        <w:adjustRightInd w:val="0"/>
        <w:ind w:left="360"/>
        <w:contextualSpacing/>
        <w:rPr>
          <w:bCs/>
          <w:sz w:val="22"/>
          <w:szCs w:val="22"/>
        </w:rPr>
      </w:pPr>
    </w:p>
    <w:p w:rsidR="00465914" w:rsidRPr="00465914" w:rsidRDefault="00465914" w:rsidP="00465914">
      <w:pPr>
        <w:widowControl w:val="0"/>
        <w:adjustRightInd w:val="0"/>
        <w:ind w:left="360"/>
        <w:contextualSpacing/>
        <w:rPr>
          <w:bCs/>
          <w:sz w:val="22"/>
          <w:szCs w:val="22"/>
        </w:rPr>
      </w:pPr>
      <w:r w:rsidRPr="00465914">
        <w:rPr>
          <w:bCs/>
          <w:sz w:val="22"/>
          <w:szCs w:val="22"/>
        </w:rPr>
        <w:t>•</w:t>
      </w:r>
      <w:r w:rsidRPr="00465914">
        <w:rPr>
          <w:bCs/>
          <w:sz w:val="22"/>
          <w:szCs w:val="22"/>
        </w:rPr>
        <w:tab/>
        <w:t>Complete the project within the approved budget</w:t>
      </w:r>
    </w:p>
    <w:p w:rsidR="00465914" w:rsidRPr="00465914" w:rsidRDefault="00465914" w:rsidP="00465914">
      <w:pPr>
        <w:widowControl w:val="0"/>
        <w:adjustRightInd w:val="0"/>
        <w:ind w:left="360"/>
        <w:contextualSpacing/>
        <w:rPr>
          <w:bCs/>
          <w:sz w:val="22"/>
          <w:szCs w:val="22"/>
        </w:rPr>
      </w:pPr>
    </w:p>
    <w:p w:rsidR="00465914" w:rsidRPr="00465914" w:rsidRDefault="00465914" w:rsidP="00465914">
      <w:pPr>
        <w:widowControl w:val="0"/>
        <w:adjustRightInd w:val="0"/>
        <w:ind w:left="360"/>
        <w:contextualSpacing/>
        <w:rPr>
          <w:bCs/>
          <w:sz w:val="22"/>
          <w:szCs w:val="22"/>
        </w:rPr>
      </w:pPr>
      <w:r w:rsidRPr="00465914">
        <w:rPr>
          <w:bCs/>
          <w:sz w:val="22"/>
          <w:szCs w:val="22"/>
        </w:rPr>
        <w:t>•</w:t>
      </w:r>
      <w:r w:rsidRPr="00465914">
        <w:rPr>
          <w:bCs/>
          <w:sz w:val="22"/>
          <w:szCs w:val="22"/>
        </w:rPr>
        <w:tab/>
        <w:t>Provide a quality experience for visitors on the Cone Estate</w:t>
      </w:r>
    </w:p>
    <w:p w:rsidR="00465914" w:rsidRPr="00465914" w:rsidRDefault="00465914" w:rsidP="00465914">
      <w:pPr>
        <w:widowControl w:val="0"/>
        <w:adjustRightInd w:val="0"/>
        <w:ind w:left="360"/>
        <w:contextualSpacing/>
        <w:rPr>
          <w:bCs/>
          <w:sz w:val="22"/>
          <w:szCs w:val="22"/>
        </w:rPr>
      </w:pPr>
    </w:p>
    <w:p w:rsidR="00465914" w:rsidRPr="00465914" w:rsidRDefault="00465914" w:rsidP="00465914">
      <w:pPr>
        <w:widowControl w:val="0"/>
        <w:adjustRightInd w:val="0"/>
        <w:ind w:left="360"/>
        <w:contextualSpacing/>
        <w:rPr>
          <w:bCs/>
          <w:sz w:val="22"/>
          <w:szCs w:val="22"/>
        </w:rPr>
      </w:pPr>
      <w:r w:rsidRPr="00465914">
        <w:rPr>
          <w:bCs/>
          <w:sz w:val="22"/>
          <w:szCs w:val="22"/>
        </w:rPr>
        <w:t>•</w:t>
      </w:r>
      <w:r w:rsidRPr="00465914">
        <w:rPr>
          <w:bCs/>
          <w:sz w:val="22"/>
          <w:szCs w:val="22"/>
        </w:rPr>
        <w:tab/>
        <w:t>Preserve important contributing features on the Cone Estate</w:t>
      </w:r>
    </w:p>
    <w:p w:rsidR="00465914" w:rsidRPr="00465914" w:rsidRDefault="00465914" w:rsidP="00465914">
      <w:pPr>
        <w:widowControl w:val="0"/>
        <w:adjustRightInd w:val="0"/>
        <w:ind w:left="360"/>
        <w:contextualSpacing/>
        <w:rPr>
          <w:bCs/>
          <w:sz w:val="22"/>
          <w:szCs w:val="22"/>
        </w:rPr>
      </w:pPr>
    </w:p>
    <w:p w:rsidR="00465914" w:rsidRPr="00465914" w:rsidRDefault="00465914" w:rsidP="00465914">
      <w:pPr>
        <w:widowControl w:val="0"/>
        <w:adjustRightInd w:val="0"/>
        <w:ind w:left="360"/>
        <w:contextualSpacing/>
        <w:rPr>
          <w:bCs/>
          <w:sz w:val="22"/>
          <w:szCs w:val="22"/>
        </w:rPr>
      </w:pPr>
      <w:r w:rsidRPr="00465914">
        <w:rPr>
          <w:bCs/>
          <w:sz w:val="22"/>
          <w:szCs w:val="22"/>
        </w:rPr>
        <w:t>•</w:t>
      </w:r>
      <w:r w:rsidRPr="00465914">
        <w:rPr>
          <w:bCs/>
          <w:sz w:val="22"/>
          <w:szCs w:val="22"/>
        </w:rPr>
        <w:tab/>
        <w:t>Remove identified safety hazards</w:t>
      </w:r>
    </w:p>
    <w:p w:rsidR="00465914" w:rsidRPr="00465914" w:rsidRDefault="00465914" w:rsidP="00465914">
      <w:pPr>
        <w:widowControl w:val="0"/>
        <w:adjustRightInd w:val="0"/>
        <w:ind w:left="360"/>
        <w:contextualSpacing/>
        <w:rPr>
          <w:bCs/>
          <w:sz w:val="22"/>
          <w:szCs w:val="22"/>
        </w:rPr>
      </w:pPr>
    </w:p>
    <w:p w:rsidR="00465914" w:rsidRPr="00465914" w:rsidRDefault="00465914" w:rsidP="00465914">
      <w:pPr>
        <w:widowControl w:val="0"/>
        <w:adjustRightInd w:val="0"/>
        <w:rPr>
          <w:b/>
          <w:bCs/>
          <w:sz w:val="22"/>
          <w:szCs w:val="22"/>
        </w:rPr>
      </w:pPr>
      <w:r w:rsidRPr="00465914">
        <w:rPr>
          <w:b/>
          <w:bCs/>
          <w:sz w:val="22"/>
          <w:szCs w:val="22"/>
        </w:rPr>
        <w:t>Objectives</w:t>
      </w:r>
    </w:p>
    <w:p w:rsidR="00465914" w:rsidRPr="00465914" w:rsidRDefault="00465914" w:rsidP="00465914">
      <w:pPr>
        <w:widowControl w:val="0"/>
        <w:numPr>
          <w:ilvl w:val="0"/>
          <w:numId w:val="9"/>
        </w:numPr>
        <w:adjustRightInd w:val="0"/>
        <w:ind w:left="720"/>
        <w:contextualSpacing/>
        <w:rPr>
          <w:bCs/>
          <w:sz w:val="22"/>
          <w:szCs w:val="22"/>
        </w:rPr>
      </w:pPr>
      <w:r w:rsidRPr="00465914">
        <w:rPr>
          <w:bCs/>
          <w:sz w:val="22"/>
          <w:szCs w:val="22"/>
        </w:rPr>
        <w:t>Rebuild the Heart Pond Dam retaining wall and repoint other masonry structures.</w:t>
      </w:r>
    </w:p>
    <w:p w:rsidR="00465914" w:rsidRPr="00465914" w:rsidRDefault="00465914" w:rsidP="00465914">
      <w:pPr>
        <w:widowControl w:val="0"/>
        <w:adjustRightInd w:val="0"/>
        <w:ind w:left="720"/>
        <w:contextualSpacing/>
        <w:rPr>
          <w:bCs/>
          <w:sz w:val="22"/>
          <w:szCs w:val="22"/>
        </w:rPr>
      </w:pPr>
    </w:p>
    <w:p w:rsidR="00465914" w:rsidRPr="00465914" w:rsidRDefault="00465914" w:rsidP="00465914">
      <w:pPr>
        <w:widowControl w:val="0"/>
        <w:numPr>
          <w:ilvl w:val="0"/>
          <w:numId w:val="9"/>
        </w:numPr>
        <w:adjustRightInd w:val="0"/>
        <w:ind w:left="720"/>
        <w:contextualSpacing/>
        <w:rPr>
          <w:bCs/>
          <w:sz w:val="22"/>
          <w:szCs w:val="22"/>
        </w:rPr>
      </w:pPr>
      <w:r w:rsidRPr="00465914">
        <w:rPr>
          <w:bCs/>
          <w:sz w:val="22"/>
          <w:szCs w:val="22"/>
        </w:rPr>
        <w:t>Repair the Cascades Pool and Dam and dredge existing materials</w:t>
      </w:r>
    </w:p>
    <w:p w:rsidR="00465914" w:rsidRPr="00465914" w:rsidRDefault="00465914" w:rsidP="00465914">
      <w:pPr>
        <w:widowControl w:val="0"/>
        <w:adjustRightInd w:val="0"/>
        <w:ind w:left="720"/>
        <w:contextualSpacing/>
        <w:rPr>
          <w:bCs/>
          <w:sz w:val="22"/>
          <w:szCs w:val="22"/>
        </w:rPr>
      </w:pPr>
    </w:p>
    <w:p w:rsidR="00465914" w:rsidRPr="00465914" w:rsidRDefault="00465914" w:rsidP="00465914">
      <w:pPr>
        <w:widowControl w:val="0"/>
        <w:numPr>
          <w:ilvl w:val="0"/>
          <w:numId w:val="9"/>
        </w:numPr>
        <w:adjustRightInd w:val="0"/>
        <w:ind w:left="720"/>
        <w:contextualSpacing/>
        <w:rPr>
          <w:bCs/>
          <w:sz w:val="22"/>
          <w:szCs w:val="22"/>
        </w:rPr>
      </w:pPr>
      <w:r w:rsidRPr="00465914">
        <w:rPr>
          <w:bCs/>
          <w:sz w:val="22"/>
          <w:szCs w:val="22"/>
        </w:rPr>
        <w:t>Perform vegetation control and landscaping duties</w:t>
      </w:r>
    </w:p>
    <w:p w:rsidR="00465914" w:rsidRPr="00465914" w:rsidRDefault="00465914" w:rsidP="00465914">
      <w:pPr>
        <w:widowControl w:val="0"/>
        <w:adjustRightInd w:val="0"/>
        <w:ind w:left="720"/>
        <w:contextualSpacing/>
        <w:rPr>
          <w:bCs/>
          <w:sz w:val="22"/>
          <w:szCs w:val="22"/>
        </w:rPr>
      </w:pPr>
    </w:p>
    <w:p w:rsidR="00465914" w:rsidRPr="00465914" w:rsidRDefault="00465914" w:rsidP="00465914">
      <w:pPr>
        <w:widowControl w:val="0"/>
        <w:numPr>
          <w:ilvl w:val="0"/>
          <w:numId w:val="9"/>
        </w:numPr>
        <w:adjustRightInd w:val="0"/>
        <w:ind w:left="720"/>
        <w:contextualSpacing/>
        <w:rPr>
          <w:bCs/>
          <w:sz w:val="22"/>
          <w:szCs w:val="22"/>
        </w:rPr>
      </w:pPr>
      <w:r w:rsidRPr="00465914">
        <w:rPr>
          <w:bCs/>
          <w:sz w:val="22"/>
          <w:szCs w:val="22"/>
        </w:rPr>
        <w:t>Rehabilitate approximately 1500 SF of retaining walls on the Estate.</w:t>
      </w:r>
    </w:p>
    <w:p w:rsidR="00465914" w:rsidRPr="00465914" w:rsidRDefault="00465914" w:rsidP="00465914">
      <w:pPr>
        <w:widowControl w:val="0"/>
        <w:adjustRightInd w:val="0"/>
        <w:ind w:left="720"/>
        <w:contextualSpacing/>
        <w:rPr>
          <w:bCs/>
          <w:sz w:val="22"/>
          <w:szCs w:val="22"/>
        </w:rPr>
      </w:pPr>
    </w:p>
    <w:p w:rsidR="00465914" w:rsidRPr="00465914" w:rsidRDefault="00465914" w:rsidP="00465914">
      <w:pPr>
        <w:widowControl w:val="0"/>
        <w:numPr>
          <w:ilvl w:val="0"/>
          <w:numId w:val="9"/>
        </w:numPr>
        <w:adjustRightInd w:val="0"/>
        <w:ind w:left="720"/>
        <w:contextualSpacing/>
        <w:rPr>
          <w:bCs/>
          <w:sz w:val="22"/>
          <w:szCs w:val="22"/>
        </w:rPr>
      </w:pPr>
      <w:r w:rsidRPr="00465914">
        <w:rPr>
          <w:bCs/>
          <w:sz w:val="22"/>
          <w:szCs w:val="22"/>
        </w:rPr>
        <w:t>Assist HPWS crew in repairs to the Manor House proper</w:t>
      </w:r>
    </w:p>
    <w:p w:rsidR="00465914" w:rsidRPr="00465914" w:rsidRDefault="00465914" w:rsidP="00465914">
      <w:pPr>
        <w:widowControl w:val="0"/>
        <w:adjustRightInd w:val="0"/>
        <w:rPr>
          <w:b/>
          <w:bCs/>
          <w:sz w:val="22"/>
          <w:szCs w:val="22"/>
        </w:rPr>
      </w:pPr>
    </w:p>
    <w:p w:rsidR="00465914" w:rsidRPr="00465914" w:rsidRDefault="00465914" w:rsidP="00465914">
      <w:pPr>
        <w:widowControl w:val="0"/>
        <w:adjustRightInd w:val="0"/>
        <w:rPr>
          <w:b/>
          <w:bCs/>
          <w:sz w:val="22"/>
          <w:szCs w:val="22"/>
        </w:rPr>
      </w:pPr>
      <w:r w:rsidRPr="00465914">
        <w:rPr>
          <w:b/>
          <w:bCs/>
          <w:sz w:val="22"/>
          <w:szCs w:val="22"/>
        </w:rPr>
        <w:t>Project Tasks:</w:t>
      </w:r>
    </w:p>
    <w:p w:rsidR="00465914" w:rsidRPr="00465914" w:rsidRDefault="00465914" w:rsidP="00465914">
      <w:pPr>
        <w:widowControl w:val="0"/>
        <w:adjustRightInd w:val="0"/>
        <w:rPr>
          <w:b/>
          <w:bCs/>
          <w:sz w:val="22"/>
          <w:szCs w:val="22"/>
        </w:rPr>
      </w:pPr>
    </w:p>
    <w:p w:rsidR="00465914" w:rsidRPr="00465914" w:rsidRDefault="00465914" w:rsidP="00465914">
      <w:pPr>
        <w:widowControl w:val="0"/>
        <w:numPr>
          <w:ilvl w:val="0"/>
          <w:numId w:val="10"/>
        </w:numPr>
        <w:adjustRightInd w:val="0"/>
        <w:contextualSpacing/>
        <w:rPr>
          <w:bCs/>
          <w:sz w:val="22"/>
          <w:szCs w:val="22"/>
        </w:rPr>
      </w:pPr>
      <w:r w:rsidRPr="00465914">
        <w:rPr>
          <w:bCs/>
          <w:sz w:val="22"/>
          <w:szCs w:val="22"/>
        </w:rPr>
        <w:t xml:space="preserve">The cooperator will recruit two interns to assist HPWS with the completion of projects. Interns must be physically able to handle the demands of the work. </w:t>
      </w:r>
      <w:r w:rsidRPr="00465914">
        <w:rPr>
          <w:bCs/>
          <w:sz w:val="22"/>
          <w:szCs w:val="22"/>
        </w:rPr>
        <w:br/>
      </w:r>
    </w:p>
    <w:p w:rsidR="00465914" w:rsidRPr="00465914" w:rsidRDefault="00465914" w:rsidP="00465914">
      <w:pPr>
        <w:widowControl w:val="0"/>
        <w:numPr>
          <w:ilvl w:val="0"/>
          <w:numId w:val="10"/>
        </w:numPr>
        <w:adjustRightInd w:val="0"/>
        <w:contextualSpacing/>
        <w:rPr>
          <w:bCs/>
          <w:sz w:val="22"/>
          <w:szCs w:val="22"/>
        </w:rPr>
      </w:pPr>
      <w:r w:rsidRPr="00465914">
        <w:rPr>
          <w:bCs/>
          <w:sz w:val="22"/>
          <w:szCs w:val="22"/>
        </w:rPr>
        <w:t>The Cooperator will comply with the following safety and minimal impact requirements when working on public lands:</w:t>
      </w:r>
    </w:p>
    <w:p w:rsidR="00465914" w:rsidRPr="00465914" w:rsidRDefault="00465914" w:rsidP="00465914">
      <w:pPr>
        <w:widowControl w:val="0"/>
        <w:adjustRightInd w:val="0"/>
        <w:ind w:left="720"/>
        <w:contextualSpacing/>
        <w:rPr>
          <w:bCs/>
          <w:sz w:val="22"/>
          <w:szCs w:val="22"/>
        </w:rPr>
      </w:pPr>
    </w:p>
    <w:p w:rsidR="00465914" w:rsidRPr="00465914" w:rsidRDefault="00465914" w:rsidP="00465914">
      <w:pPr>
        <w:widowControl w:val="0"/>
        <w:numPr>
          <w:ilvl w:val="0"/>
          <w:numId w:val="11"/>
        </w:numPr>
        <w:adjustRightInd w:val="0"/>
        <w:spacing w:line="276" w:lineRule="auto"/>
        <w:ind w:left="1080"/>
        <w:contextualSpacing/>
        <w:rPr>
          <w:bCs/>
          <w:sz w:val="22"/>
          <w:szCs w:val="22"/>
        </w:rPr>
      </w:pPr>
      <w:r w:rsidRPr="00465914">
        <w:rPr>
          <w:bCs/>
          <w:sz w:val="22"/>
          <w:szCs w:val="22"/>
        </w:rPr>
        <w:t>Use minimum impact techniques (Leave No Trace)</w:t>
      </w:r>
    </w:p>
    <w:p w:rsidR="00465914" w:rsidRPr="00465914" w:rsidRDefault="00465914" w:rsidP="00465914">
      <w:pPr>
        <w:widowControl w:val="0"/>
        <w:numPr>
          <w:ilvl w:val="0"/>
          <w:numId w:val="11"/>
        </w:numPr>
        <w:adjustRightInd w:val="0"/>
        <w:spacing w:line="276" w:lineRule="auto"/>
        <w:ind w:left="1080"/>
        <w:contextualSpacing/>
        <w:rPr>
          <w:bCs/>
          <w:sz w:val="22"/>
          <w:szCs w:val="22"/>
        </w:rPr>
      </w:pPr>
      <w:r w:rsidRPr="00465914">
        <w:rPr>
          <w:bCs/>
          <w:sz w:val="22"/>
          <w:szCs w:val="22"/>
        </w:rPr>
        <w:t xml:space="preserve">No structures or other improvements not specifically identified and approved by BLRI staff will repaired or altered </w:t>
      </w:r>
    </w:p>
    <w:p w:rsidR="00465914" w:rsidRPr="00465914" w:rsidRDefault="00465914" w:rsidP="00465914">
      <w:pPr>
        <w:widowControl w:val="0"/>
        <w:numPr>
          <w:ilvl w:val="0"/>
          <w:numId w:val="11"/>
        </w:numPr>
        <w:adjustRightInd w:val="0"/>
        <w:spacing w:line="276" w:lineRule="auto"/>
        <w:ind w:left="1080"/>
        <w:contextualSpacing/>
        <w:rPr>
          <w:bCs/>
          <w:sz w:val="22"/>
          <w:szCs w:val="22"/>
        </w:rPr>
      </w:pPr>
      <w:r w:rsidRPr="00465914">
        <w:rPr>
          <w:bCs/>
          <w:sz w:val="22"/>
          <w:szCs w:val="22"/>
        </w:rPr>
        <w:t>No soil, trees or other vegetation may be destroyed or removed from NPS lands unless otherwise directed by the NPS</w:t>
      </w:r>
    </w:p>
    <w:p w:rsidR="00465914" w:rsidRPr="00465914" w:rsidRDefault="00465914" w:rsidP="00465914">
      <w:pPr>
        <w:widowControl w:val="0"/>
        <w:numPr>
          <w:ilvl w:val="0"/>
          <w:numId w:val="11"/>
        </w:numPr>
        <w:adjustRightInd w:val="0"/>
        <w:spacing w:line="276" w:lineRule="auto"/>
        <w:ind w:left="1080"/>
        <w:contextualSpacing/>
        <w:rPr>
          <w:bCs/>
          <w:sz w:val="22"/>
          <w:szCs w:val="22"/>
        </w:rPr>
      </w:pPr>
      <w:r w:rsidRPr="00465914">
        <w:rPr>
          <w:bCs/>
          <w:sz w:val="22"/>
          <w:szCs w:val="22"/>
        </w:rPr>
        <w:t>Comply with all BLRI regulations</w:t>
      </w:r>
    </w:p>
    <w:p w:rsidR="00465914" w:rsidRPr="00465914" w:rsidRDefault="00465914" w:rsidP="00465914">
      <w:pPr>
        <w:widowControl w:val="0"/>
        <w:numPr>
          <w:ilvl w:val="0"/>
          <w:numId w:val="11"/>
        </w:numPr>
        <w:adjustRightInd w:val="0"/>
        <w:spacing w:line="276" w:lineRule="auto"/>
        <w:ind w:left="1080"/>
        <w:contextualSpacing/>
        <w:rPr>
          <w:bCs/>
          <w:sz w:val="22"/>
          <w:szCs w:val="22"/>
        </w:rPr>
      </w:pPr>
      <w:r w:rsidRPr="00465914">
        <w:rPr>
          <w:bCs/>
          <w:sz w:val="22"/>
          <w:szCs w:val="22"/>
        </w:rPr>
        <w:t xml:space="preserve">Comply with the Secretary’s Standards for the Treatment of Historic Properties </w:t>
      </w:r>
      <w:r w:rsidRPr="00465914">
        <w:rPr>
          <w:bCs/>
          <w:sz w:val="22"/>
          <w:szCs w:val="22"/>
        </w:rPr>
        <w:br/>
      </w:r>
    </w:p>
    <w:p w:rsidR="00465914" w:rsidRPr="00465914" w:rsidRDefault="00465914" w:rsidP="00465914">
      <w:pPr>
        <w:widowControl w:val="0"/>
        <w:adjustRightInd w:val="0"/>
        <w:rPr>
          <w:b/>
          <w:bCs/>
          <w:sz w:val="22"/>
          <w:szCs w:val="22"/>
        </w:rPr>
      </w:pPr>
      <w:r w:rsidRPr="00465914">
        <w:rPr>
          <w:b/>
          <w:bCs/>
          <w:sz w:val="22"/>
          <w:szCs w:val="22"/>
        </w:rPr>
        <w:t>Intern Qualifications</w:t>
      </w:r>
      <w:r w:rsidRPr="00465914">
        <w:rPr>
          <w:b/>
          <w:bCs/>
          <w:sz w:val="22"/>
          <w:szCs w:val="22"/>
        </w:rPr>
        <w:br/>
      </w:r>
    </w:p>
    <w:p w:rsidR="00465914" w:rsidRPr="00465914" w:rsidRDefault="00465914" w:rsidP="00465914">
      <w:pPr>
        <w:widowControl w:val="0"/>
        <w:numPr>
          <w:ilvl w:val="0"/>
          <w:numId w:val="12"/>
        </w:numPr>
        <w:adjustRightInd w:val="0"/>
        <w:spacing w:line="276" w:lineRule="auto"/>
        <w:contextualSpacing/>
        <w:rPr>
          <w:bCs/>
          <w:sz w:val="22"/>
          <w:szCs w:val="22"/>
        </w:rPr>
      </w:pPr>
      <w:r w:rsidRPr="00465914">
        <w:rPr>
          <w:bCs/>
          <w:sz w:val="22"/>
          <w:szCs w:val="22"/>
        </w:rPr>
        <w:t>Preferred knowledge of the principles of Historic Preservation or at least an interest in those principles</w:t>
      </w:r>
    </w:p>
    <w:p w:rsidR="00465914" w:rsidRPr="00465914" w:rsidRDefault="00465914" w:rsidP="00465914">
      <w:pPr>
        <w:widowControl w:val="0"/>
        <w:numPr>
          <w:ilvl w:val="0"/>
          <w:numId w:val="12"/>
        </w:numPr>
        <w:adjustRightInd w:val="0"/>
        <w:spacing w:line="276" w:lineRule="auto"/>
        <w:contextualSpacing/>
        <w:rPr>
          <w:bCs/>
          <w:sz w:val="22"/>
          <w:szCs w:val="22"/>
        </w:rPr>
      </w:pPr>
      <w:r w:rsidRPr="00465914">
        <w:rPr>
          <w:bCs/>
          <w:sz w:val="22"/>
          <w:szCs w:val="22"/>
        </w:rPr>
        <w:t>Must be able to work in mountainous terrain in hot, humid weather conditions carrying field equipment.</w:t>
      </w:r>
    </w:p>
    <w:p w:rsidR="00465914" w:rsidRPr="00465914" w:rsidRDefault="00465914" w:rsidP="00465914">
      <w:pPr>
        <w:widowControl w:val="0"/>
        <w:numPr>
          <w:ilvl w:val="0"/>
          <w:numId w:val="12"/>
        </w:numPr>
        <w:adjustRightInd w:val="0"/>
        <w:spacing w:line="276" w:lineRule="auto"/>
        <w:contextualSpacing/>
        <w:rPr>
          <w:b/>
          <w:bCs/>
          <w:sz w:val="22"/>
          <w:szCs w:val="22"/>
        </w:rPr>
      </w:pPr>
      <w:r w:rsidRPr="00465914">
        <w:rPr>
          <w:bCs/>
          <w:sz w:val="22"/>
          <w:szCs w:val="22"/>
        </w:rPr>
        <w:t>Preferred knowledge of the use of hand tools and basic powered hand tools.</w:t>
      </w:r>
      <w:r w:rsidRPr="00465914">
        <w:rPr>
          <w:b/>
          <w:bCs/>
          <w:sz w:val="22"/>
          <w:szCs w:val="22"/>
        </w:rPr>
        <w:br/>
      </w:r>
    </w:p>
    <w:p w:rsidR="00465914" w:rsidRPr="00465914" w:rsidRDefault="00465914" w:rsidP="00465914">
      <w:pPr>
        <w:widowControl w:val="0"/>
        <w:tabs>
          <w:tab w:val="left" w:pos="720"/>
        </w:tabs>
        <w:suppressAutoHyphens/>
        <w:jc w:val="both"/>
        <w:rPr>
          <w:b/>
          <w:bCs/>
          <w:sz w:val="22"/>
          <w:szCs w:val="22"/>
        </w:rPr>
      </w:pPr>
      <w:r w:rsidRPr="00465914">
        <w:rPr>
          <w:b/>
          <w:bCs/>
          <w:sz w:val="22"/>
          <w:szCs w:val="22"/>
        </w:rPr>
        <w:t>Role of Cooperator:</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numPr>
          <w:ilvl w:val="0"/>
          <w:numId w:val="13"/>
        </w:numPr>
        <w:contextualSpacing/>
        <w:rPr>
          <w:bCs/>
          <w:sz w:val="22"/>
          <w:szCs w:val="22"/>
        </w:rPr>
      </w:pPr>
      <w:r w:rsidRPr="00465914">
        <w:rPr>
          <w:bCs/>
          <w:sz w:val="22"/>
          <w:szCs w:val="22"/>
        </w:rPr>
        <w:t>Collaboratively undertake the  repair and renovation of Cone Estate structures to continue providing opportunities for the general public to see and enjoy the historically constructed features of the Moses Cone Estate</w:t>
      </w:r>
    </w:p>
    <w:p w:rsidR="00465914" w:rsidRPr="00465914" w:rsidRDefault="00465914" w:rsidP="00465914">
      <w:pPr>
        <w:ind w:left="720"/>
        <w:contextualSpacing/>
        <w:rPr>
          <w:bCs/>
          <w:sz w:val="22"/>
          <w:szCs w:val="22"/>
        </w:rPr>
      </w:pPr>
    </w:p>
    <w:p w:rsidR="00465914" w:rsidRPr="00465914" w:rsidRDefault="00465914" w:rsidP="00465914">
      <w:pPr>
        <w:numPr>
          <w:ilvl w:val="0"/>
          <w:numId w:val="13"/>
        </w:numPr>
        <w:contextualSpacing/>
        <w:rPr>
          <w:bCs/>
          <w:sz w:val="22"/>
          <w:szCs w:val="22"/>
        </w:rPr>
      </w:pPr>
      <w:r w:rsidRPr="00465914">
        <w:rPr>
          <w:bCs/>
          <w:sz w:val="22"/>
          <w:szCs w:val="22"/>
        </w:rPr>
        <w:t>Remove hazards in order to sustain the public’s access to the Cone Estate.</w:t>
      </w:r>
    </w:p>
    <w:p w:rsidR="00465914" w:rsidRPr="00465914" w:rsidRDefault="00465914" w:rsidP="00465914">
      <w:pPr>
        <w:ind w:left="720"/>
        <w:rPr>
          <w:bCs/>
          <w:sz w:val="22"/>
          <w:szCs w:val="22"/>
        </w:rPr>
      </w:pPr>
    </w:p>
    <w:p w:rsidR="00465914" w:rsidRPr="00465914" w:rsidRDefault="00465914" w:rsidP="00465914">
      <w:pPr>
        <w:numPr>
          <w:ilvl w:val="0"/>
          <w:numId w:val="13"/>
        </w:numPr>
        <w:contextualSpacing/>
        <w:rPr>
          <w:bCs/>
          <w:sz w:val="22"/>
          <w:szCs w:val="22"/>
        </w:rPr>
      </w:pPr>
      <w:r w:rsidRPr="00465914">
        <w:rPr>
          <w:bCs/>
          <w:sz w:val="22"/>
          <w:szCs w:val="22"/>
        </w:rPr>
        <w:t>Provide the youth participants with an opportunity to participate in a project enhancing the protection and interpretation of the park’s cultural resources, and the importance of Historic Preservation to the mission of the Park</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tabs>
          <w:tab w:val="left" w:pos="720"/>
        </w:tabs>
        <w:suppressAutoHyphens/>
        <w:jc w:val="both"/>
        <w:rPr>
          <w:b/>
          <w:bCs/>
          <w:sz w:val="22"/>
          <w:szCs w:val="22"/>
        </w:rPr>
      </w:pPr>
      <w:r w:rsidRPr="00465914">
        <w:rPr>
          <w:b/>
          <w:bCs/>
          <w:sz w:val="22"/>
          <w:szCs w:val="22"/>
        </w:rPr>
        <w:t>Role of NPS:</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numPr>
          <w:ilvl w:val="0"/>
          <w:numId w:val="14"/>
        </w:numPr>
        <w:tabs>
          <w:tab w:val="left" w:pos="720"/>
        </w:tabs>
        <w:suppressAutoHyphens/>
        <w:contextualSpacing/>
        <w:jc w:val="both"/>
        <w:rPr>
          <w:bCs/>
          <w:sz w:val="22"/>
          <w:szCs w:val="22"/>
        </w:rPr>
      </w:pPr>
      <w:r w:rsidRPr="00465914">
        <w:rPr>
          <w:bCs/>
          <w:sz w:val="22"/>
          <w:szCs w:val="22"/>
        </w:rPr>
        <w:t>Provide financial assistance to the Cooperator as provided in the Agreement.</w:t>
      </w:r>
    </w:p>
    <w:p w:rsidR="00465914" w:rsidRPr="00465914" w:rsidRDefault="00465914" w:rsidP="00465914">
      <w:pPr>
        <w:widowControl w:val="0"/>
        <w:tabs>
          <w:tab w:val="left" w:pos="720"/>
        </w:tabs>
        <w:suppressAutoHyphens/>
        <w:jc w:val="both"/>
        <w:rPr>
          <w:bCs/>
          <w:sz w:val="22"/>
          <w:szCs w:val="22"/>
        </w:rPr>
      </w:pPr>
    </w:p>
    <w:p w:rsidR="00465914" w:rsidRPr="00465914" w:rsidRDefault="00465914" w:rsidP="00465914">
      <w:pPr>
        <w:widowControl w:val="0"/>
        <w:numPr>
          <w:ilvl w:val="0"/>
          <w:numId w:val="14"/>
        </w:numPr>
        <w:tabs>
          <w:tab w:val="left" w:pos="720"/>
        </w:tabs>
        <w:suppressAutoHyphens/>
        <w:contextualSpacing/>
        <w:jc w:val="both"/>
        <w:rPr>
          <w:bCs/>
          <w:sz w:val="22"/>
          <w:szCs w:val="22"/>
        </w:rPr>
      </w:pPr>
      <w:r w:rsidRPr="00465914">
        <w:rPr>
          <w:bCs/>
          <w:sz w:val="22"/>
          <w:szCs w:val="22"/>
        </w:rPr>
        <w:t>Designate Matt Henderson as the Agreement Technical Representative (ATR).</w:t>
      </w:r>
    </w:p>
    <w:p w:rsidR="00465914" w:rsidRPr="00465914" w:rsidRDefault="00465914" w:rsidP="00465914">
      <w:pPr>
        <w:widowControl w:val="0"/>
        <w:tabs>
          <w:tab w:val="left" w:pos="720"/>
        </w:tabs>
        <w:suppressAutoHyphens/>
        <w:jc w:val="both"/>
        <w:rPr>
          <w:bCs/>
          <w:sz w:val="22"/>
          <w:szCs w:val="22"/>
        </w:rPr>
      </w:pPr>
    </w:p>
    <w:p w:rsidR="00465914" w:rsidRPr="00465914" w:rsidRDefault="00465914" w:rsidP="00465914">
      <w:pPr>
        <w:widowControl w:val="0"/>
        <w:numPr>
          <w:ilvl w:val="0"/>
          <w:numId w:val="14"/>
        </w:numPr>
        <w:tabs>
          <w:tab w:val="left" w:pos="720"/>
        </w:tabs>
        <w:suppressAutoHyphens/>
        <w:contextualSpacing/>
        <w:jc w:val="both"/>
        <w:rPr>
          <w:bCs/>
          <w:sz w:val="22"/>
          <w:szCs w:val="22"/>
        </w:rPr>
      </w:pPr>
      <w:r w:rsidRPr="00465914">
        <w:rPr>
          <w:bCs/>
          <w:sz w:val="22"/>
          <w:szCs w:val="22"/>
        </w:rPr>
        <w:t>Provide housing space at the Sandy Flat seasonal quarters</w:t>
      </w:r>
    </w:p>
    <w:p w:rsidR="00465914" w:rsidRPr="00465914" w:rsidRDefault="00465914" w:rsidP="00465914">
      <w:pPr>
        <w:widowControl w:val="0"/>
        <w:tabs>
          <w:tab w:val="left" w:pos="720"/>
        </w:tabs>
        <w:suppressAutoHyphens/>
        <w:jc w:val="both"/>
        <w:rPr>
          <w:bCs/>
          <w:sz w:val="22"/>
          <w:szCs w:val="22"/>
        </w:rPr>
      </w:pPr>
    </w:p>
    <w:p w:rsidR="00465914" w:rsidRPr="00465914" w:rsidRDefault="00465914" w:rsidP="00465914">
      <w:pPr>
        <w:widowControl w:val="0"/>
        <w:numPr>
          <w:ilvl w:val="0"/>
          <w:numId w:val="14"/>
        </w:numPr>
        <w:tabs>
          <w:tab w:val="left" w:pos="720"/>
        </w:tabs>
        <w:suppressAutoHyphens/>
        <w:contextualSpacing/>
        <w:jc w:val="both"/>
        <w:rPr>
          <w:bCs/>
          <w:sz w:val="22"/>
          <w:szCs w:val="22"/>
        </w:rPr>
      </w:pPr>
      <w:r w:rsidRPr="00465914">
        <w:rPr>
          <w:bCs/>
          <w:sz w:val="22"/>
          <w:szCs w:val="22"/>
        </w:rPr>
        <w:t>Assign the Historic Preservation Workshop staff to work directly with and oversee the workmanship of the interns.</w:t>
      </w:r>
    </w:p>
    <w:p w:rsidR="00465914" w:rsidRPr="00465914" w:rsidRDefault="00465914" w:rsidP="00465914">
      <w:pPr>
        <w:widowControl w:val="0"/>
        <w:tabs>
          <w:tab w:val="left" w:pos="720"/>
        </w:tabs>
        <w:suppressAutoHyphens/>
        <w:jc w:val="both"/>
        <w:rPr>
          <w:bCs/>
          <w:sz w:val="22"/>
          <w:szCs w:val="22"/>
        </w:rPr>
      </w:pPr>
    </w:p>
    <w:p w:rsidR="00465914" w:rsidRPr="00465914" w:rsidRDefault="00465914" w:rsidP="00465914">
      <w:pPr>
        <w:widowControl w:val="0"/>
        <w:numPr>
          <w:ilvl w:val="0"/>
          <w:numId w:val="14"/>
        </w:numPr>
        <w:tabs>
          <w:tab w:val="left" w:pos="720"/>
        </w:tabs>
        <w:suppressAutoHyphens/>
        <w:contextualSpacing/>
        <w:jc w:val="both"/>
        <w:rPr>
          <w:bCs/>
          <w:sz w:val="22"/>
          <w:szCs w:val="22"/>
        </w:rPr>
      </w:pPr>
      <w:r w:rsidRPr="00465914">
        <w:rPr>
          <w:bCs/>
          <w:sz w:val="22"/>
          <w:szCs w:val="22"/>
        </w:rPr>
        <w:t>Provide all necessary materials, supplies, tools and training to accomplish the work set forth in this SOW.</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tabs>
          <w:tab w:val="left" w:pos="720"/>
        </w:tabs>
        <w:suppressAutoHyphens/>
        <w:jc w:val="both"/>
        <w:rPr>
          <w:b/>
          <w:bCs/>
          <w:sz w:val="22"/>
          <w:szCs w:val="22"/>
        </w:rPr>
      </w:pPr>
      <w:r w:rsidRPr="00465914">
        <w:rPr>
          <w:b/>
          <w:bCs/>
          <w:sz w:val="22"/>
          <w:szCs w:val="22"/>
        </w:rPr>
        <w:t>Project Deliverable:</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numPr>
          <w:ilvl w:val="0"/>
          <w:numId w:val="15"/>
        </w:numPr>
        <w:tabs>
          <w:tab w:val="left" w:pos="720"/>
        </w:tabs>
        <w:suppressAutoHyphens/>
        <w:spacing w:line="276" w:lineRule="auto"/>
        <w:contextualSpacing/>
        <w:jc w:val="both"/>
        <w:rPr>
          <w:bCs/>
          <w:sz w:val="22"/>
          <w:szCs w:val="22"/>
        </w:rPr>
      </w:pPr>
      <w:r w:rsidRPr="00465914">
        <w:rPr>
          <w:bCs/>
          <w:sz w:val="22"/>
          <w:szCs w:val="22"/>
        </w:rPr>
        <w:t>Weekly status reports (orally or in writing) submitted to the ATR.</w:t>
      </w:r>
    </w:p>
    <w:p w:rsidR="00465914" w:rsidRPr="00465914" w:rsidRDefault="00465914" w:rsidP="00465914">
      <w:pPr>
        <w:widowControl w:val="0"/>
        <w:numPr>
          <w:ilvl w:val="0"/>
          <w:numId w:val="15"/>
        </w:numPr>
        <w:tabs>
          <w:tab w:val="left" w:pos="720"/>
        </w:tabs>
        <w:suppressAutoHyphens/>
        <w:spacing w:line="276" w:lineRule="auto"/>
        <w:contextualSpacing/>
        <w:jc w:val="both"/>
        <w:rPr>
          <w:bCs/>
          <w:sz w:val="22"/>
          <w:szCs w:val="22"/>
        </w:rPr>
      </w:pPr>
      <w:r w:rsidRPr="00465914">
        <w:rPr>
          <w:bCs/>
          <w:sz w:val="22"/>
          <w:szCs w:val="22"/>
        </w:rPr>
        <w:t>Rehabilitated Features within the Cone Estate</w:t>
      </w:r>
    </w:p>
    <w:p w:rsidR="00465914" w:rsidRPr="00465914" w:rsidRDefault="00465914" w:rsidP="00465914">
      <w:pPr>
        <w:widowControl w:val="0"/>
        <w:numPr>
          <w:ilvl w:val="0"/>
          <w:numId w:val="15"/>
        </w:numPr>
        <w:tabs>
          <w:tab w:val="left" w:pos="720"/>
        </w:tabs>
        <w:suppressAutoHyphens/>
        <w:spacing w:line="276" w:lineRule="auto"/>
        <w:contextualSpacing/>
        <w:jc w:val="both"/>
        <w:rPr>
          <w:bCs/>
          <w:sz w:val="22"/>
          <w:szCs w:val="22"/>
        </w:rPr>
      </w:pPr>
      <w:r w:rsidRPr="00465914">
        <w:rPr>
          <w:bCs/>
          <w:sz w:val="22"/>
          <w:szCs w:val="22"/>
        </w:rPr>
        <w:t>Final completion report</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tabs>
          <w:tab w:val="left" w:pos="720"/>
        </w:tabs>
        <w:suppressAutoHyphens/>
        <w:jc w:val="both"/>
        <w:rPr>
          <w:b/>
          <w:bCs/>
          <w:sz w:val="22"/>
          <w:szCs w:val="22"/>
        </w:rPr>
      </w:pPr>
      <w:r w:rsidRPr="00465914">
        <w:rPr>
          <w:b/>
          <w:bCs/>
          <w:sz w:val="22"/>
          <w:szCs w:val="22"/>
        </w:rPr>
        <w:t>Project Milestone(s):</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numPr>
          <w:ilvl w:val="0"/>
          <w:numId w:val="16"/>
        </w:numPr>
        <w:spacing w:after="200" w:line="276" w:lineRule="auto"/>
        <w:contextualSpacing/>
        <w:rPr>
          <w:bCs/>
          <w:sz w:val="22"/>
          <w:szCs w:val="22"/>
        </w:rPr>
      </w:pPr>
      <w:r w:rsidRPr="00465914">
        <w:rPr>
          <w:bCs/>
          <w:sz w:val="22"/>
          <w:szCs w:val="22"/>
        </w:rPr>
        <w:t>Project Initiation – 4/15/2017 – Task Agreement Signed by NPS and Cooperator</w:t>
      </w:r>
    </w:p>
    <w:p w:rsidR="00465914" w:rsidRPr="00465914" w:rsidRDefault="00465914" w:rsidP="00465914">
      <w:pPr>
        <w:numPr>
          <w:ilvl w:val="0"/>
          <w:numId w:val="16"/>
        </w:numPr>
        <w:spacing w:after="200" w:line="276" w:lineRule="auto"/>
        <w:contextualSpacing/>
        <w:rPr>
          <w:bCs/>
          <w:sz w:val="22"/>
          <w:szCs w:val="22"/>
        </w:rPr>
      </w:pPr>
      <w:r w:rsidRPr="00465914">
        <w:rPr>
          <w:bCs/>
          <w:sz w:val="22"/>
          <w:szCs w:val="22"/>
        </w:rPr>
        <w:t>Project Commencement – 5/15/2017 – Interns on site and project begins</w:t>
      </w:r>
    </w:p>
    <w:p w:rsidR="00465914" w:rsidRPr="00465914" w:rsidRDefault="00465914" w:rsidP="00465914">
      <w:pPr>
        <w:numPr>
          <w:ilvl w:val="0"/>
          <w:numId w:val="16"/>
        </w:numPr>
        <w:spacing w:after="200" w:line="276" w:lineRule="auto"/>
        <w:contextualSpacing/>
        <w:rPr>
          <w:bCs/>
          <w:sz w:val="22"/>
          <w:szCs w:val="22"/>
        </w:rPr>
      </w:pPr>
      <w:r w:rsidRPr="00465914">
        <w:rPr>
          <w:bCs/>
          <w:sz w:val="22"/>
          <w:szCs w:val="22"/>
        </w:rPr>
        <w:t>Project Completion – 08/12/2017 – Internships completed</w:t>
      </w:r>
    </w:p>
    <w:p w:rsidR="00465914" w:rsidRPr="00465914" w:rsidRDefault="00465914" w:rsidP="00465914">
      <w:pPr>
        <w:jc w:val="both"/>
        <w:rPr>
          <w:bCs/>
          <w:szCs w:val="20"/>
        </w:rPr>
      </w:pPr>
      <w:r w:rsidRPr="00465914">
        <w:rPr>
          <w:b/>
          <w:bCs/>
          <w:sz w:val="22"/>
          <w:szCs w:val="22"/>
        </w:rPr>
        <w:t>Government Furnished Property -</w:t>
      </w:r>
      <w:r w:rsidRPr="00465914">
        <w:rPr>
          <w:bCs/>
          <w:szCs w:val="20"/>
        </w:rPr>
        <w:t xml:space="preserve"> </w:t>
      </w:r>
      <w:r w:rsidRPr="00465914">
        <w:rPr>
          <w:bCs/>
          <w:sz w:val="22"/>
          <w:szCs w:val="22"/>
        </w:rPr>
        <w:t xml:space="preserve">If yes please explain what will be provided or requested and the estimated dollar value. </w:t>
      </w:r>
      <w:r w:rsidRPr="00465914">
        <w:rPr>
          <w:rFonts w:cs="Arial"/>
          <w:bCs/>
          <w:sz w:val="22"/>
          <w:szCs w:val="22"/>
        </w:rPr>
        <w:t xml:space="preserve"> </w:t>
      </w:r>
      <w:r w:rsidRPr="00465914">
        <w:rPr>
          <w:noProof/>
          <w:sz w:val="22"/>
          <w:szCs w:val="22"/>
        </w:rPr>
        <w:t>BLRI will provide all power tools and hand tools, safety equipment, and materials needed for this porject. All tools, equipment and facilities furnished by BLRI shall be returned to BLRI in the same condition received except for normal wear and tear in project use, as stipulated in Director’s Order 20. Estimated cost of supplies is less than $10,000.</w:t>
      </w: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tabs>
          <w:tab w:val="left" w:pos="720"/>
        </w:tabs>
        <w:suppressAutoHyphens/>
        <w:jc w:val="both"/>
        <w:rPr>
          <w:b/>
          <w:bCs/>
          <w:sz w:val="22"/>
          <w:szCs w:val="22"/>
        </w:rPr>
      </w:pPr>
    </w:p>
    <w:p w:rsidR="00465914" w:rsidRPr="00465914" w:rsidRDefault="00465914" w:rsidP="00465914">
      <w:pPr>
        <w:widowControl w:val="0"/>
        <w:adjustRightInd w:val="0"/>
        <w:spacing w:after="120"/>
        <w:rPr>
          <w:rFonts w:cs="Arial"/>
          <w:bCs/>
          <w:sz w:val="22"/>
          <w:szCs w:val="22"/>
        </w:rPr>
      </w:pPr>
      <w:r w:rsidRPr="00465914">
        <w:rPr>
          <w:rFonts w:cs="Arial"/>
          <w:b/>
          <w:bCs/>
          <w:sz w:val="22"/>
          <w:szCs w:val="22"/>
        </w:rPr>
        <w:t xml:space="preserve">Place of Performance – </w:t>
      </w:r>
      <w:r w:rsidRPr="00465914">
        <w:rPr>
          <w:rFonts w:cs="Arial"/>
          <w:bCs/>
          <w:sz w:val="22"/>
          <w:szCs w:val="22"/>
        </w:rPr>
        <w:t xml:space="preserve">Place of Performance - The work will be on lands owned by the Blue Ridge Parkway.  Most of the work will be in open or slightly wooded hilly areas in park developed areas.  Duty station will be Sandy Flat Maintenance Area, Blowing Rock, </w:t>
      </w:r>
      <w:proofErr w:type="gramStart"/>
      <w:r w:rsidRPr="00465914">
        <w:rPr>
          <w:rFonts w:cs="Arial"/>
          <w:bCs/>
          <w:sz w:val="22"/>
          <w:szCs w:val="22"/>
        </w:rPr>
        <w:t>North</w:t>
      </w:r>
      <w:proofErr w:type="gramEnd"/>
      <w:r w:rsidRPr="00465914">
        <w:rPr>
          <w:rFonts w:cs="Arial"/>
          <w:bCs/>
          <w:sz w:val="22"/>
          <w:szCs w:val="22"/>
        </w:rPr>
        <w:t xml:space="preserve"> Carolina  </w:t>
      </w:r>
    </w:p>
    <w:p w:rsidR="00465914" w:rsidRPr="00465914" w:rsidRDefault="00465914" w:rsidP="00465914">
      <w:pPr>
        <w:widowControl w:val="0"/>
        <w:adjustRightInd w:val="0"/>
        <w:spacing w:after="120"/>
        <w:rPr>
          <w:rFonts w:cs="Arial"/>
          <w:b/>
          <w:bCs/>
          <w:sz w:val="22"/>
          <w:szCs w:val="22"/>
        </w:rPr>
      </w:pPr>
    </w:p>
    <w:p w:rsidR="00465914" w:rsidRPr="00465914" w:rsidRDefault="00465914" w:rsidP="00465914">
      <w:pPr>
        <w:autoSpaceDE w:val="0"/>
        <w:autoSpaceDN w:val="0"/>
        <w:adjustRightInd w:val="0"/>
        <w:spacing w:line="360" w:lineRule="auto"/>
        <w:rPr>
          <w:b/>
          <w:sz w:val="22"/>
          <w:szCs w:val="22"/>
        </w:rPr>
      </w:pPr>
      <w:r w:rsidRPr="00465914">
        <w:rPr>
          <w:b/>
          <w:bCs/>
          <w:sz w:val="22"/>
          <w:szCs w:val="22"/>
        </w:rPr>
        <w:t xml:space="preserve">ARTICLE IV – </w:t>
      </w:r>
      <w:r w:rsidRPr="00465914">
        <w:rPr>
          <w:b/>
          <w:sz w:val="22"/>
          <w:szCs w:val="22"/>
        </w:rPr>
        <w:t xml:space="preserve">Term of Agreement   </w:t>
      </w:r>
    </w:p>
    <w:p w:rsidR="00465914" w:rsidRPr="00465914" w:rsidRDefault="00465914" w:rsidP="00465914">
      <w:pPr>
        <w:autoSpaceDE w:val="0"/>
        <w:autoSpaceDN w:val="0"/>
        <w:adjustRightInd w:val="0"/>
        <w:spacing w:line="360" w:lineRule="auto"/>
        <w:rPr>
          <w:b/>
          <w:sz w:val="22"/>
          <w:szCs w:val="22"/>
        </w:rPr>
      </w:pPr>
      <w:r w:rsidRPr="00465914">
        <w:rPr>
          <w:b/>
          <w:sz w:val="22"/>
          <w:szCs w:val="22"/>
        </w:rPr>
        <w:t>One Crew Leader and Seven Corps Member</w:t>
      </w:r>
    </w:p>
    <w:p w:rsidR="00465914" w:rsidRPr="00465914" w:rsidRDefault="00465914" w:rsidP="00465914">
      <w:pPr>
        <w:spacing w:line="360" w:lineRule="auto"/>
        <w:jc w:val="both"/>
        <w:rPr>
          <w:bCs/>
          <w:sz w:val="22"/>
          <w:szCs w:val="22"/>
        </w:rPr>
      </w:pPr>
      <w:r w:rsidRPr="00465914">
        <w:rPr>
          <w:sz w:val="22"/>
          <w:szCs w:val="22"/>
        </w:rPr>
        <w:t>This Task Agreement is effective from May 15, 2017 and will extend through August 31, 2017.</w:t>
      </w:r>
      <w:r w:rsidRPr="00465914">
        <w:rPr>
          <w:bCs/>
          <w:sz w:val="22"/>
          <w:szCs w:val="22"/>
        </w:rPr>
        <w:t xml:space="preserve"> </w:t>
      </w:r>
    </w:p>
    <w:p w:rsidR="00465914" w:rsidRPr="00465914" w:rsidRDefault="00465914" w:rsidP="00465914">
      <w:pPr>
        <w:autoSpaceDE w:val="0"/>
        <w:autoSpaceDN w:val="0"/>
        <w:adjustRightInd w:val="0"/>
        <w:spacing w:line="360" w:lineRule="auto"/>
        <w:rPr>
          <w:b/>
          <w:bCs/>
          <w:sz w:val="22"/>
          <w:szCs w:val="22"/>
        </w:rPr>
      </w:pPr>
      <w:r w:rsidRPr="00465914">
        <w:rPr>
          <w:bCs/>
          <w:sz w:val="22"/>
          <w:szCs w:val="22"/>
        </w:rPr>
        <w:t xml:space="preserve">The period of performance shall be approximately 13 weeks. The preferred dates are </w:t>
      </w:r>
      <w:r w:rsidRPr="00465914">
        <w:rPr>
          <w:sz w:val="22"/>
          <w:szCs w:val="22"/>
        </w:rPr>
        <w:t xml:space="preserve">May 15, 2017 and will extend through August 12, 2017. </w:t>
      </w:r>
      <w:r w:rsidRPr="00465914">
        <w:rPr>
          <w:bCs/>
          <w:sz w:val="22"/>
          <w:szCs w:val="22"/>
        </w:rPr>
        <w:t xml:space="preserve">The period of performance will be flexible and set for </w:t>
      </w:r>
      <w:r w:rsidRPr="00465914">
        <w:rPr>
          <w:sz w:val="22"/>
          <w:szCs w:val="22"/>
        </w:rPr>
        <w:t xml:space="preserve">May 15, 2017 </w:t>
      </w:r>
      <w:r w:rsidRPr="00465914">
        <w:rPr>
          <w:bCs/>
          <w:sz w:val="22"/>
          <w:szCs w:val="22"/>
        </w:rPr>
        <w:t>and extend through August 31, 2017.</w:t>
      </w:r>
    </w:p>
    <w:p w:rsidR="009B298E" w:rsidRDefault="009B298E" w:rsidP="00465914">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F1350"/>
    <w:multiLevelType w:val="hybridMultilevel"/>
    <w:tmpl w:val="164833F4"/>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13C4293"/>
    <w:multiLevelType w:val="hybridMultilevel"/>
    <w:tmpl w:val="6A0233C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86A368E"/>
    <w:multiLevelType w:val="hybridMultilevel"/>
    <w:tmpl w:val="27E85238"/>
    <w:lvl w:ilvl="0" w:tplc="24B6DA10">
      <w:start w:val="1"/>
      <w:numFmt w:val="bullet"/>
      <w:lvlText w:val=""/>
      <w:lvlJc w:val="left"/>
      <w:pPr>
        <w:ind w:left="1080" w:hanging="360"/>
      </w:pPr>
      <w:rPr>
        <w:rFonts w:ascii="Symbol" w:hAnsi="Symbol" w:hint="default"/>
        <w:sz w:val="16"/>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BA14DC"/>
    <w:multiLevelType w:val="hybridMultilevel"/>
    <w:tmpl w:val="D714DAE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2466E85"/>
    <w:multiLevelType w:val="hybridMultilevel"/>
    <w:tmpl w:val="662641B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2B74D4F"/>
    <w:multiLevelType w:val="hybridMultilevel"/>
    <w:tmpl w:val="4224EAD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57514ED"/>
    <w:multiLevelType w:val="hybridMultilevel"/>
    <w:tmpl w:val="DA0A4700"/>
    <w:lvl w:ilvl="0" w:tplc="04090005">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9125B7"/>
    <w:multiLevelType w:val="hybridMultilevel"/>
    <w:tmpl w:val="540CC1B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6"/>
  </w:num>
  <w:num w:numId="3">
    <w:abstractNumId w:val="11"/>
  </w:num>
  <w:num w:numId="4">
    <w:abstractNumId w:val="14"/>
  </w:num>
  <w:num w:numId="5">
    <w:abstractNumId w:val="7"/>
  </w:num>
  <w:num w:numId="6">
    <w:abstractNumId w:val="2"/>
  </w:num>
  <w:num w:numId="7">
    <w:abstractNumId w:val="9"/>
  </w:num>
  <w:num w:numId="8">
    <w:abstractNumId w:val="4"/>
  </w:num>
  <w:num w:numId="9">
    <w:abstractNumId w:val="0"/>
    <w:lvlOverride w:ilvl="0"/>
    <w:lvlOverride w:ilvl="1"/>
    <w:lvlOverride w:ilvl="2"/>
    <w:lvlOverride w:ilvl="3"/>
    <w:lvlOverride w:ilvl="4"/>
    <w:lvlOverride w:ilvl="5"/>
    <w:lvlOverride w:ilvl="6"/>
    <w:lvlOverride w:ilvl="7"/>
    <w:lvlOverride w:ilvl="8"/>
  </w:num>
  <w:num w:numId="10">
    <w:abstractNumId w:val="10"/>
    <w:lvlOverride w:ilvl="0"/>
    <w:lvlOverride w:ilvl="1"/>
    <w:lvlOverride w:ilvl="2"/>
    <w:lvlOverride w:ilvl="3"/>
    <w:lvlOverride w:ilvl="4"/>
    <w:lvlOverride w:ilvl="5"/>
    <w:lvlOverride w:ilvl="6"/>
    <w:lvlOverride w:ilvl="7"/>
    <w:lvlOverride w:ilvl="8"/>
  </w:num>
  <w:num w:numId="11">
    <w:abstractNumId w:val="12"/>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 w:numId="15">
    <w:abstractNumId w:val="8"/>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027C9"/>
    <w:rsid w:val="000A3B89"/>
    <w:rsid w:val="00136222"/>
    <w:rsid w:val="0024244B"/>
    <w:rsid w:val="00465914"/>
    <w:rsid w:val="00606719"/>
    <w:rsid w:val="008E2D7A"/>
    <w:rsid w:val="008F63B6"/>
    <w:rsid w:val="009B298E"/>
    <w:rsid w:val="00CF5F80"/>
    <w:rsid w:val="00DC547F"/>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Straka</dc:creator>
  <cp:lastModifiedBy>Brian Straka</cp:lastModifiedBy>
  <cp:revision>7</cp:revision>
  <dcterms:created xsi:type="dcterms:W3CDTF">2017-03-30T12:47:00Z</dcterms:created>
  <dcterms:modified xsi:type="dcterms:W3CDTF">2017-04-13T15:57:00Z</dcterms:modified>
</cp:coreProperties>
</file>