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3FE3" w14:textId="23E9789B" w:rsidR="00752B3E" w:rsidRDefault="001478C2" w:rsidP="0029202D">
      <w:pPr>
        <w:spacing w:after="120" w:line="240" w:lineRule="auto"/>
        <w:contextualSpacing/>
        <w:jc w:val="center"/>
        <w:rPr>
          <w:rFonts w:asciiTheme="minorHAnsi" w:hAnsiTheme="minorHAnsi" w:cstheme="minorHAnsi"/>
          <w:b/>
          <w:bCs/>
          <w:noProof/>
          <w:sz w:val="32"/>
          <w:szCs w:val="32"/>
        </w:rPr>
      </w:pPr>
      <w:r w:rsidRPr="001478C2">
        <w:rPr>
          <w:rFonts w:asciiTheme="minorHAnsi" w:hAnsiTheme="minorHAnsi" w:cstheme="minorHAnsi"/>
          <w:b/>
          <w:bCs/>
          <w:noProof/>
          <w:sz w:val="32"/>
          <w:szCs w:val="32"/>
        </w:rPr>
        <w:t>HR001126S0013</w:t>
      </w:r>
      <w:r>
        <w:rPr>
          <w:rFonts w:asciiTheme="minorHAnsi" w:hAnsiTheme="minorHAnsi" w:cstheme="minorHAnsi"/>
          <w:b/>
          <w:bCs/>
          <w:noProof/>
          <w:sz w:val="32"/>
          <w:szCs w:val="32"/>
        </w:rPr>
        <w:t xml:space="preserve"> </w:t>
      </w:r>
      <w:r w:rsidR="00752B3E" w:rsidRPr="00752B3E">
        <w:rPr>
          <w:rFonts w:asciiTheme="minorHAnsi" w:hAnsiTheme="minorHAnsi" w:cstheme="minorHAnsi"/>
          <w:b/>
          <w:bCs/>
          <w:noProof/>
          <w:sz w:val="32"/>
          <w:szCs w:val="32"/>
        </w:rPr>
        <w:t>Multi Modal Materials Analysis (MMoMA)</w:t>
      </w:r>
    </w:p>
    <w:p w14:paraId="2BAFA36E" w14:textId="2DC74E36" w:rsidR="006D5A59" w:rsidRPr="00C836B2" w:rsidRDefault="0010030E" w:rsidP="0029202D">
      <w:pPr>
        <w:spacing w:after="120" w:line="240" w:lineRule="auto"/>
        <w:contextualSpacing/>
        <w:jc w:val="center"/>
        <w:rPr>
          <w:rFonts w:cs="Calibri"/>
          <w:b/>
          <w:noProof/>
          <w:sz w:val="28"/>
          <w:szCs w:val="28"/>
        </w:rPr>
      </w:pPr>
      <w:r w:rsidRPr="00C836B2">
        <w:rPr>
          <w:rFonts w:cs="Calibri"/>
          <w:b/>
          <w:noProof/>
          <w:sz w:val="28"/>
          <w:szCs w:val="28"/>
        </w:rPr>
        <w:t xml:space="preserve">Abstract </w:t>
      </w:r>
      <w:r w:rsidR="00615F10">
        <w:rPr>
          <w:rFonts w:cs="Calibri"/>
          <w:b/>
          <w:noProof/>
          <w:sz w:val="28"/>
          <w:szCs w:val="28"/>
        </w:rPr>
        <w:t xml:space="preserve">Instructions and </w:t>
      </w:r>
      <w:r w:rsidR="006D5A59" w:rsidRPr="00C836B2">
        <w:rPr>
          <w:rFonts w:cs="Calibri"/>
          <w:b/>
          <w:noProof/>
          <w:sz w:val="28"/>
          <w:szCs w:val="28"/>
        </w:rPr>
        <w:t>Template</w:t>
      </w:r>
    </w:p>
    <w:p w14:paraId="0C1D737A" w14:textId="77777777" w:rsidR="00D969F1" w:rsidRPr="00C836B2" w:rsidRDefault="00D969F1" w:rsidP="0029202D">
      <w:pPr>
        <w:spacing w:after="120" w:line="240" w:lineRule="auto"/>
        <w:contextualSpacing/>
        <w:jc w:val="center"/>
        <w:rPr>
          <w:rFonts w:cs="Calibri"/>
          <w:noProof/>
          <w:szCs w:val="24"/>
        </w:rPr>
      </w:pPr>
    </w:p>
    <w:p w14:paraId="3F9D5A72" w14:textId="0785039E" w:rsidR="00303F95" w:rsidRPr="008B76D4" w:rsidRDefault="00994ACC" w:rsidP="0029202D">
      <w:pPr>
        <w:spacing w:after="120" w:line="240" w:lineRule="auto"/>
        <w:contextualSpacing/>
        <w:rPr>
          <w:rFonts w:cs="Calibri"/>
          <w:b/>
          <w:i/>
          <w:noProof/>
          <w:szCs w:val="24"/>
        </w:rPr>
      </w:pPr>
      <w:r>
        <w:rPr>
          <w:rFonts w:cs="Calibri"/>
          <w:b/>
          <w:i/>
          <w:noProof/>
          <w:szCs w:val="24"/>
          <w:u w:val="single"/>
        </w:rPr>
        <w:t xml:space="preserve">Abstracts are </w:t>
      </w:r>
      <w:r w:rsidRPr="00EA3A0B">
        <w:rPr>
          <w:rFonts w:cs="Calibri"/>
          <w:b/>
          <w:i/>
          <w:noProof/>
          <w:color w:val="FF0000"/>
          <w:szCs w:val="24"/>
          <w:u w:val="single"/>
        </w:rPr>
        <w:t>mandatory</w:t>
      </w:r>
      <w:r>
        <w:rPr>
          <w:rFonts w:cs="Calibri"/>
          <w:b/>
          <w:i/>
          <w:noProof/>
          <w:szCs w:val="24"/>
          <w:u w:val="single"/>
        </w:rPr>
        <w:t xml:space="preserve"> for </w:t>
      </w:r>
      <w:r w:rsidR="00AC577E">
        <w:rPr>
          <w:rFonts w:cs="Calibri"/>
          <w:b/>
          <w:i/>
          <w:noProof/>
          <w:szCs w:val="24"/>
          <w:u w:val="single"/>
        </w:rPr>
        <w:t xml:space="preserve">this program. </w:t>
      </w:r>
      <w:r w:rsidR="0010030E" w:rsidRPr="00615F10">
        <w:rPr>
          <w:rFonts w:cs="Calibri"/>
          <w:b/>
          <w:i/>
          <w:noProof/>
          <w:szCs w:val="24"/>
          <w:u w:val="single"/>
        </w:rPr>
        <w:t xml:space="preserve">Use of this template is </w:t>
      </w:r>
      <w:r w:rsidR="0010030E" w:rsidRPr="00615F10">
        <w:rPr>
          <w:rFonts w:cs="Calibri"/>
          <w:b/>
          <w:i/>
          <w:noProof/>
          <w:color w:val="FF0000"/>
          <w:szCs w:val="24"/>
          <w:u w:val="single"/>
        </w:rPr>
        <w:t>mandatory</w:t>
      </w:r>
      <w:r w:rsidR="0010030E" w:rsidRPr="00615F10">
        <w:rPr>
          <w:rFonts w:cs="Calibri"/>
          <w:b/>
          <w:i/>
          <w:noProof/>
          <w:szCs w:val="24"/>
        </w:rPr>
        <w:t xml:space="preserve"> for all abstract submissions to </w:t>
      </w:r>
      <w:r w:rsidR="0010030E" w:rsidRPr="008B76D4">
        <w:rPr>
          <w:rFonts w:cs="Calibri"/>
          <w:b/>
          <w:i/>
          <w:noProof/>
          <w:szCs w:val="24"/>
        </w:rPr>
        <w:t xml:space="preserve">this </w:t>
      </w:r>
      <w:r w:rsidR="00D34403">
        <w:rPr>
          <w:rFonts w:cs="Calibri"/>
          <w:b/>
          <w:i/>
          <w:noProof/>
          <w:szCs w:val="24"/>
        </w:rPr>
        <w:t>BAA</w:t>
      </w:r>
      <w:r w:rsidR="0010030E" w:rsidRPr="008B76D4">
        <w:rPr>
          <w:rFonts w:cs="Calibri"/>
          <w:b/>
          <w:i/>
          <w:noProof/>
          <w:szCs w:val="24"/>
        </w:rPr>
        <w:t xml:space="preserve">. </w:t>
      </w:r>
      <w:r w:rsidR="0007552A" w:rsidRPr="008B76D4">
        <w:rPr>
          <w:rFonts w:cs="Calibri"/>
          <w:b/>
          <w:i/>
          <w:noProof/>
          <w:szCs w:val="24"/>
        </w:rPr>
        <w:t xml:space="preserve">Proposers </w:t>
      </w:r>
      <w:r w:rsidR="0007552A" w:rsidRPr="008B76D4">
        <w:rPr>
          <w:rFonts w:cs="Calibri"/>
          <w:b/>
          <w:i/>
          <w:noProof/>
          <w:szCs w:val="24"/>
          <w:u w:val="single"/>
        </w:rPr>
        <w:t xml:space="preserve">must </w:t>
      </w:r>
      <w:r w:rsidR="006D676A" w:rsidRPr="008B76D4">
        <w:rPr>
          <w:rFonts w:cs="Calibri"/>
          <w:b/>
          <w:i/>
          <w:noProof/>
          <w:szCs w:val="24"/>
          <w:u w:val="single"/>
        </w:rPr>
        <w:t xml:space="preserve">also </w:t>
      </w:r>
      <w:r w:rsidR="0007552A" w:rsidRPr="008B76D4">
        <w:rPr>
          <w:rFonts w:cs="Calibri"/>
          <w:b/>
          <w:i/>
          <w:noProof/>
          <w:szCs w:val="24"/>
          <w:u w:val="single"/>
        </w:rPr>
        <w:t xml:space="preserve">include Attachment </w:t>
      </w:r>
      <w:r w:rsidR="00E23F09">
        <w:rPr>
          <w:rFonts w:cs="Calibri"/>
          <w:b/>
          <w:i/>
          <w:noProof/>
          <w:szCs w:val="24"/>
          <w:u w:val="single"/>
        </w:rPr>
        <w:t>A</w:t>
      </w:r>
      <w:r w:rsidR="0007552A" w:rsidRPr="008B76D4">
        <w:rPr>
          <w:rFonts w:cs="Calibri"/>
          <w:b/>
          <w:i/>
          <w:noProof/>
          <w:szCs w:val="24"/>
          <w:u w:val="single"/>
        </w:rPr>
        <w:t xml:space="preserve"> (Abstract Summary Slide Template)</w:t>
      </w:r>
      <w:r w:rsidR="00C251B0" w:rsidRPr="008B76D4">
        <w:rPr>
          <w:rFonts w:cs="Calibri"/>
          <w:b/>
          <w:i/>
          <w:noProof/>
          <w:szCs w:val="24"/>
          <w:u w:val="single"/>
        </w:rPr>
        <w:t xml:space="preserve"> to constitute a full abstract submission</w:t>
      </w:r>
      <w:r w:rsidR="0007552A" w:rsidRPr="008B76D4">
        <w:rPr>
          <w:rFonts w:cs="Calibri"/>
          <w:b/>
          <w:i/>
          <w:noProof/>
          <w:szCs w:val="24"/>
        </w:rPr>
        <w:t xml:space="preserve">. </w:t>
      </w:r>
      <w:r w:rsidR="0010030E" w:rsidRPr="008B76D4">
        <w:rPr>
          <w:rFonts w:cs="Calibri"/>
          <w:b/>
          <w:i/>
          <w:noProof/>
          <w:szCs w:val="24"/>
        </w:rPr>
        <w:t xml:space="preserve">This document </w:t>
      </w:r>
      <w:r w:rsidR="00E46288" w:rsidRPr="008B76D4">
        <w:rPr>
          <w:rFonts w:cs="Calibri"/>
          <w:b/>
          <w:i/>
          <w:noProof/>
          <w:szCs w:val="24"/>
        </w:rPr>
        <w:t>must</w:t>
      </w:r>
      <w:r w:rsidR="00E46288" w:rsidRPr="008B76D4">
        <w:rPr>
          <w:rFonts w:eastAsia="Times New Roman" w:cs="Calibri"/>
          <w:b/>
          <w:i/>
          <w:szCs w:val="24"/>
        </w:rPr>
        <w:t xml:space="preserve"> include all components described herein</w:t>
      </w:r>
      <w:r w:rsidR="00E46288" w:rsidRPr="008B76D4">
        <w:rPr>
          <w:rFonts w:cs="Calibri"/>
          <w:b/>
          <w:i/>
          <w:noProof/>
          <w:szCs w:val="24"/>
        </w:rPr>
        <w:t xml:space="preserve"> and </w:t>
      </w:r>
      <w:r w:rsidR="0010030E" w:rsidRPr="008B76D4">
        <w:rPr>
          <w:rFonts w:cs="Calibri"/>
          <w:b/>
          <w:i/>
          <w:noProof/>
          <w:szCs w:val="24"/>
        </w:rPr>
        <w:t xml:space="preserve">must be submitted in </w:t>
      </w:r>
      <w:r w:rsidR="007E41E1" w:rsidRPr="008B76D4">
        <w:rPr>
          <w:rFonts w:cs="Calibri"/>
          <w:b/>
          <w:i/>
          <w:noProof/>
          <w:szCs w:val="24"/>
        </w:rPr>
        <w:t>PDF or Microsoft Word</w:t>
      </w:r>
      <w:r w:rsidR="0010030E" w:rsidRPr="008B76D4">
        <w:rPr>
          <w:rFonts w:cs="Calibri"/>
          <w:b/>
          <w:i/>
          <w:noProof/>
          <w:szCs w:val="24"/>
        </w:rPr>
        <w:t xml:space="preserve"> formats. All submissions must be written in English</w:t>
      </w:r>
      <w:r w:rsidR="008029FA" w:rsidRPr="008B76D4">
        <w:rPr>
          <w:rFonts w:cs="Calibri"/>
          <w:b/>
          <w:i/>
          <w:noProof/>
          <w:szCs w:val="24"/>
        </w:rPr>
        <w:t>,</w:t>
      </w:r>
      <w:r w:rsidR="0010030E" w:rsidRPr="008B76D4">
        <w:rPr>
          <w:rFonts w:cs="Calibri"/>
          <w:b/>
          <w:i/>
          <w:noProof/>
          <w:szCs w:val="24"/>
        </w:rPr>
        <w:t xml:space="preserve"> and all pages shall be formatted for printi</w:t>
      </w:r>
      <w:r w:rsidR="00F07BDF" w:rsidRPr="008B76D4">
        <w:rPr>
          <w:rFonts w:cs="Calibri"/>
          <w:b/>
          <w:i/>
          <w:noProof/>
          <w:szCs w:val="24"/>
        </w:rPr>
        <w:t>ng on 8-1/2 by 11-</w:t>
      </w:r>
      <w:r w:rsidR="0010030E" w:rsidRPr="008B76D4">
        <w:rPr>
          <w:rFonts w:cs="Calibri"/>
          <w:b/>
          <w:i/>
          <w:noProof/>
          <w:szCs w:val="24"/>
        </w:rPr>
        <w:t>inch paper with 1-inch margins and font size no smaller than 12</w:t>
      </w:r>
      <w:r w:rsidR="008029FA" w:rsidRPr="008B76D4">
        <w:rPr>
          <w:rFonts w:cs="Calibri"/>
          <w:b/>
          <w:i/>
          <w:noProof/>
          <w:szCs w:val="24"/>
        </w:rPr>
        <w:t>-</w:t>
      </w:r>
      <w:r w:rsidR="0010030E" w:rsidRPr="008B76D4">
        <w:rPr>
          <w:rFonts w:cs="Calibri"/>
          <w:b/>
          <w:i/>
          <w:noProof/>
          <w:szCs w:val="24"/>
        </w:rPr>
        <w:t>point. Font sizes of 8 or 10</w:t>
      </w:r>
      <w:r w:rsidR="008029FA" w:rsidRPr="008B76D4">
        <w:rPr>
          <w:rFonts w:cs="Calibri"/>
          <w:b/>
          <w:i/>
          <w:noProof/>
          <w:szCs w:val="24"/>
        </w:rPr>
        <w:t>-</w:t>
      </w:r>
      <w:r w:rsidR="0010030E" w:rsidRPr="008B76D4">
        <w:rPr>
          <w:rFonts w:cs="Calibri"/>
          <w:b/>
          <w:i/>
          <w:noProof/>
          <w:szCs w:val="24"/>
        </w:rPr>
        <w:t>point may be used for figures, tables, and charts.</w:t>
      </w:r>
    </w:p>
    <w:p w14:paraId="64E25826" w14:textId="77777777" w:rsidR="0010030E" w:rsidRPr="008B76D4" w:rsidRDefault="0010030E" w:rsidP="0029202D">
      <w:pPr>
        <w:spacing w:after="120" w:line="240" w:lineRule="auto"/>
        <w:contextualSpacing/>
        <w:rPr>
          <w:rFonts w:cs="Calibri"/>
          <w:noProof/>
          <w:szCs w:val="24"/>
        </w:rPr>
      </w:pPr>
    </w:p>
    <w:p w14:paraId="6F7E4C0B" w14:textId="384378BD" w:rsidR="00F07BDF" w:rsidRPr="00C836B2" w:rsidRDefault="00963EC2" w:rsidP="0029202D">
      <w:pPr>
        <w:spacing w:after="120" w:line="240" w:lineRule="auto"/>
        <w:contextualSpacing/>
        <w:rPr>
          <w:rFonts w:cs="Calibri"/>
          <w:noProof/>
          <w:szCs w:val="24"/>
        </w:rPr>
      </w:pPr>
      <w:r>
        <w:rPr>
          <w:rFonts w:cs="Calibri"/>
          <w:noProof/>
          <w:szCs w:val="24"/>
        </w:rPr>
        <w:t xml:space="preserve">Maximum page count for </w:t>
      </w:r>
      <w:r w:rsidR="001E1BB5">
        <w:rPr>
          <w:rFonts w:cs="Calibri"/>
          <w:noProof/>
          <w:szCs w:val="24"/>
        </w:rPr>
        <w:t>a</w:t>
      </w:r>
      <w:r w:rsidR="00351E56" w:rsidRPr="008B76D4">
        <w:rPr>
          <w:rFonts w:cs="Calibri"/>
          <w:noProof/>
          <w:szCs w:val="24"/>
        </w:rPr>
        <w:t>bstract</w:t>
      </w:r>
      <w:r w:rsidR="003554D6" w:rsidRPr="008B76D4">
        <w:rPr>
          <w:rFonts w:cs="Calibri"/>
          <w:noProof/>
          <w:szCs w:val="24"/>
        </w:rPr>
        <w:t xml:space="preserve">s </w:t>
      </w:r>
      <w:r>
        <w:rPr>
          <w:rFonts w:cs="Calibri"/>
        </w:rPr>
        <w:t>is</w:t>
      </w:r>
      <w:r w:rsidR="00F07BDF" w:rsidRPr="008B76D4">
        <w:rPr>
          <w:rFonts w:cs="Calibri"/>
        </w:rPr>
        <w:t xml:space="preserve"> </w:t>
      </w:r>
      <w:r w:rsidR="008B5D00" w:rsidRPr="008B76D4">
        <w:rPr>
          <w:rFonts w:cs="Calibri"/>
          <w:b/>
          <w:bCs/>
          <w:color w:val="FF0000"/>
          <w:u w:val="single"/>
        </w:rPr>
        <w:t>5</w:t>
      </w:r>
      <w:r w:rsidR="00D20E82" w:rsidRPr="008B76D4">
        <w:rPr>
          <w:rFonts w:cs="Calibri"/>
        </w:rPr>
        <w:t xml:space="preserve"> </w:t>
      </w:r>
      <w:r w:rsidR="00F07BDF" w:rsidRPr="008B76D4">
        <w:rPr>
          <w:rFonts w:cs="Calibri"/>
        </w:rPr>
        <w:t>pages.</w:t>
      </w:r>
      <w:r w:rsidR="00113FE7" w:rsidRPr="008B76D4">
        <w:rPr>
          <w:rFonts w:cs="Calibri"/>
        </w:rPr>
        <w:t xml:space="preserve"> </w:t>
      </w:r>
      <w:r>
        <w:rPr>
          <w:rFonts w:cs="Calibri"/>
        </w:rPr>
        <w:t xml:space="preserve">Material provided in excess of 5 pages will be discarded and </w:t>
      </w:r>
      <w:r w:rsidR="00C36E8C">
        <w:rPr>
          <w:rFonts w:cs="Calibri"/>
        </w:rPr>
        <w:t xml:space="preserve">not evaluated. </w:t>
      </w:r>
      <w:r w:rsidR="00113FE7" w:rsidRPr="008B76D4">
        <w:rPr>
          <w:rFonts w:cs="Calibri"/>
        </w:rPr>
        <w:t xml:space="preserve">Abstracts </w:t>
      </w:r>
      <w:r w:rsidR="00C36E8C">
        <w:rPr>
          <w:rFonts w:cs="Calibri"/>
        </w:rPr>
        <w:t xml:space="preserve">must </w:t>
      </w:r>
      <w:r w:rsidR="00113FE7">
        <w:rPr>
          <w:rFonts w:cs="Calibri"/>
        </w:rPr>
        <w:t xml:space="preserve">be at the UNCLASSIFIED or Controlled Unclassified Information (CUI) level. </w:t>
      </w:r>
      <w:r w:rsidR="00C36E8C">
        <w:rPr>
          <w:rFonts w:cs="Calibri"/>
        </w:rPr>
        <w:t xml:space="preserve">Abstracts containing </w:t>
      </w:r>
      <w:r w:rsidR="00971E80">
        <w:rPr>
          <w:rFonts w:cs="Calibri"/>
        </w:rPr>
        <w:t xml:space="preserve">information </w:t>
      </w:r>
      <w:r w:rsidR="001A44AD">
        <w:rPr>
          <w:rFonts w:cs="Calibri"/>
        </w:rPr>
        <w:t xml:space="preserve">which the submitter acknowledges is classified </w:t>
      </w:r>
      <w:r w:rsidR="00C36E8C">
        <w:rPr>
          <w:rFonts w:cs="Calibri"/>
        </w:rPr>
        <w:t xml:space="preserve">may be </w:t>
      </w:r>
      <w:r w:rsidR="00971E80">
        <w:rPr>
          <w:rFonts w:cs="Calibri"/>
        </w:rPr>
        <w:t xml:space="preserve">deemed non-conforming and removed from consideration. </w:t>
      </w:r>
      <w:r w:rsidR="00113FE7">
        <w:rPr>
          <w:rFonts w:cs="Calibri"/>
        </w:rPr>
        <w:t xml:space="preserve">All proprietary data and information should be appropriately marked. </w:t>
      </w:r>
    </w:p>
    <w:p w14:paraId="79E44E2A" w14:textId="642E27BD" w:rsidR="007817AC" w:rsidRPr="00C836B2" w:rsidRDefault="00351E56" w:rsidP="0029202D">
      <w:pPr>
        <w:spacing w:after="120" w:line="240" w:lineRule="auto"/>
        <w:contextualSpacing/>
        <w:rPr>
          <w:rFonts w:eastAsia="Times New Roman" w:cs="Calibri"/>
          <w:szCs w:val="24"/>
        </w:rPr>
      </w:pPr>
      <w:r w:rsidRPr="00C836B2">
        <w:rPr>
          <w:rFonts w:cs="Calibri"/>
          <w:noProof/>
          <w:szCs w:val="24"/>
        </w:rPr>
        <w:t xml:space="preserve">  </w:t>
      </w:r>
      <w:r w:rsidR="007817AC" w:rsidRPr="00C836B2">
        <w:rPr>
          <w:rFonts w:eastAsia="Times New Roman" w:cs="Calibri"/>
          <w:szCs w:val="24"/>
        </w:rPr>
        <w:t xml:space="preserve"> </w:t>
      </w:r>
    </w:p>
    <w:tbl>
      <w:tblPr>
        <w:tblStyle w:val="TableGrid11"/>
        <w:tblW w:w="0" w:type="auto"/>
        <w:tblInd w:w="108" w:type="dxa"/>
        <w:tblLook w:val="04A0" w:firstRow="1" w:lastRow="0" w:firstColumn="1" w:lastColumn="0" w:noHBand="0" w:noVBand="1"/>
      </w:tblPr>
      <w:tblGrid>
        <w:gridCol w:w="4230"/>
        <w:gridCol w:w="4860"/>
      </w:tblGrid>
      <w:tr w:rsidR="0060035F" w:rsidRPr="00C836B2" w14:paraId="0811FE40" w14:textId="77777777" w:rsidTr="00C4730F">
        <w:tc>
          <w:tcPr>
            <w:tcW w:w="4230" w:type="dxa"/>
          </w:tcPr>
          <w:p w14:paraId="46979BFE" w14:textId="77777777" w:rsidR="007817AC" w:rsidRPr="00C836B2" w:rsidRDefault="007817AC" w:rsidP="0029202D">
            <w:pPr>
              <w:widowControl w:val="0"/>
              <w:spacing w:after="120" w:line="240" w:lineRule="auto"/>
              <w:contextualSpacing/>
              <w:jc w:val="center"/>
              <w:rPr>
                <w:rFonts w:ascii="Calibri" w:hAnsi="Calibri" w:cs="Calibri"/>
                <w:b/>
                <w:szCs w:val="24"/>
              </w:rPr>
            </w:pPr>
            <w:r w:rsidRPr="00C836B2">
              <w:rPr>
                <w:rFonts w:ascii="Calibri" w:hAnsi="Calibri" w:cs="Calibri"/>
                <w:b/>
                <w:szCs w:val="24"/>
              </w:rPr>
              <w:t>Page limit includes:</w:t>
            </w:r>
          </w:p>
        </w:tc>
        <w:tc>
          <w:tcPr>
            <w:tcW w:w="4860" w:type="dxa"/>
          </w:tcPr>
          <w:p w14:paraId="41482721" w14:textId="77777777" w:rsidR="007817AC" w:rsidRPr="00C836B2" w:rsidRDefault="007817AC" w:rsidP="0029202D">
            <w:pPr>
              <w:widowControl w:val="0"/>
              <w:spacing w:after="120" w:line="240" w:lineRule="auto"/>
              <w:contextualSpacing/>
              <w:jc w:val="center"/>
              <w:rPr>
                <w:rFonts w:ascii="Calibri" w:hAnsi="Calibri" w:cs="Calibri"/>
                <w:b/>
                <w:szCs w:val="24"/>
              </w:rPr>
            </w:pPr>
            <w:r w:rsidRPr="00C836B2">
              <w:rPr>
                <w:rFonts w:ascii="Calibri" w:hAnsi="Calibri" w:cs="Calibri"/>
                <w:b/>
                <w:szCs w:val="24"/>
              </w:rPr>
              <w:t>Page limit does NOT include:</w:t>
            </w:r>
          </w:p>
        </w:tc>
      </w:tr>
      <w:tr w:rsidR="0060035F" w:rsidRPr="00C836B2" w14:paraId="2E9BB1D1" w14:textId="77777777" w:rsidTr="00C4730F">
        <w:trPr>
          <w:trHeight w:val="77"/>
        </w:trPr>
        <w:tc>
          <w:tcPr>
            <w:tcW w:w="4230" w:type="dxa"/>
          </w:tcPr>
          <w:p w14:paraId="355387E3" w14:textId="77777777" w:rsidR="007817AC" w:rsidRPr="00C836B2" w:rsidRDefault="007817AC" w:rsidP="0029202D">
            <w:pPr>
              <w:widowControl w:val="0"/>
              <w:spacing w:after="120" w:line="240" w:lineRule="auto"/>
              <w:contextualSpacing/>
              <w:rPr>
                <w:rFonts w:ascii="Calibri" w:hAnsi="Calibri" w:cs="Calibri"/>
                <w:szCs w:val="24"/>
              </w:rPr>
            </w:pPr>
            <w:r w:rsidRPr="00C836B2">
              <w:rPr>
                <w:rFonts w:ascii="Calibri" w:hAnsi="Calibri" w:cs="Calibri"/>
                <w:szCs w:val="24"/>
              </w:rPr>
              <w:t>All figures, tables, charts</w:t>
            </w:r>
          </w:p>
        </w:tc>
        <w:tc>
          <w:tcPr>
            <w:tcW w:w="4860" w:type="dxa"/>
          </w:tcPr>
          <w:p w14:paraId="6090D080" w14:textId="3F5FBC84" w:rsidR="007817AC" w:rsidRPr="00C836B2" w:rsidRDefault="00DE22B5" w:rsidP="0029202D">
            <w:pPr>
              <w:widowControl w:val="0"/>
              <w:spacing w:after="120" w:line="240" w:lineRule="auto"/>
              <w:ind w:left="176"/>
              <w:contextualSpacing/>
              <w:rPr>
                <w:rFonts w:ascii="Calibri" w:hAnsi="Calibri" w:cs="Calibri"/>
                <w:szCs w:val="24"/>
              </w:rPr>
            </w:pPr>
            <w:r w:rsidRPr="00C836B2">
              <w:rPr>
                <w:rFonts w:ascii="Calibri" w:hAnsi="Calibri" w:cs="Calibri"/>
                <w:szCs w:val="24"/>
              </w:rPr>
              <w:t>Cover Sheet</w:t>
            </w:r>
          </w:p>
        </w:tc>
      </w:tr>
      <w:tr w:rsidR="0060035F" w:rsidRPr="008B76D4" w14:paraId="534AB23D" w14:textId="77777777" w:rsidTr="00C4730F">
        <w:tc>
          <w:tcPr>
            <w:tcW w:w="4230" w:type="dxa"/>
            <w:vMerge w:val="restart"/>
          </w:tcPr>
          <w:p w14:paraId="2601674F" w14:textId="77E99C7E" w:rsidR="00CE6448" w:rsidRPr="00C836B2" w:rsidRDefault="00CE6448" w:rsidP="0029202D">
            <w:pPr>
              <w:widowControl w:val="0"/>
              <w:spacing w:after="120" w:line="240" w:lineRule="auto"/>
              <w:contextualSpacing/>
              <w:rPr>
                <w:rFonts w:ascii="Calibri" w:hAnsi="Calibri" w:cs="Calibri"/>
                <w:szCs w:val="24"/>
              </w:rPr>
            </w:pPr>
          </w:p>
        </w:tc>
        <w:tc>
          <w:tcPr>
            <w:tcW w:w="4860" w:type="dxa"/>
          </w:tcPr>
          <w:p w14:paraId="1EE50703" w14:textId="62753DB6" w:rsidR="00CE6448" w:rsidRPr="008B76D4" w:rsidRDefault="00DE22B5" w:rsidP="0029202D">
            <w:pPr>
              <w:widowControl w:val="0"/>
              <w:spacing w:after="120" w:line="240" w:lineRule="auto"/>
              <w:ind w:left="162"/>
              <w:contextualSpacing/>
              <w:rPr>
                <w:rFonts w:ascii="Calibri" w:hAnsi="Calibri" w:cs="Calibri"/>
                <w:szCs w:val="24"/>
              </w:rPr>
            </w:pPr>
            <w:r w:rsidRPr="008B76D4">
              <w:rPr>
                <w:rFonts w:ascii="Calibri" w:hAnsi="Calibri" w:cs="Calibri"/>
                <w:szCs w:val="24"/>
              </w:rPr>
              <w:t>Table of Contents</w:t>
            </w:r>
          </w:p>
        </w:tc>
      </w:tr>
      <w:tr w:rsidR="0060035F" w:rsidRPr="008B76D4" w14:paraId="36FE181C" w14:textId="77777777" w:rsidTr="00C4730F">
        <w:tc>
          <w:tcPr>
            <w:tcW w:w="4230" w:type="dxa"/>
            <w:vMerge/>
          </w:tcPr>
          <w:p w14:paraId="17CFA1D5" w14:textId="77777777" w:rsidR="00DE22B5" w:rsidRPr="008B76D4" w:rsidRDefault="00DE22B5" w:rsidP="0029202D">
            <w:pPr>
              <w:widowControl w:val="0"/>
              <w:spacing w:after="120" w:line="240" w:lineRule="auto"/>
              <w:contextualSpacing/>
              <w:rPr>
                <w:rFonts w:ascii="Calibri" w:hAnsi="Calibri" w:cs="Calibri"/>
                <w:szCs w:val="24"/>
              </w:rPr>
            </w:pPr>
          </w:p>
        </w:tc>
        <w:tc>
          <w:tcPr>
            <w:tcW w:w="4860" w:type="dxa"/>
          </w:tcPr>
          <w:p w14:paraId="13802AFE" w14:textId="159200FC" w:rsidR="00DE22B5" w:rsidRPr="008B76D4" w:rsidRDefault="001E6D12" w:rsidP="0029202D">
            <w:pPr>
              <w:widowControl w:val="0"/>
              <w:spacing w:after="120" w:line="240" w:lineRule="auto"/>
              <w:ind w:left="176"/>
              <w:contextualSpacing/>
              <w:rPr>
                <w:rFonts w:ascii="Calibri" w:hAnsi="Calibri" w:cs="Calibri"/>
                <w:szCs w:val="24"/>
              </w:rPr>
            </w:pPr>
            <w:r w:rsidRPr="008B76D4">
              <w:rPr>
                <w:rFonts w:ascii="Calibri" w:hAnsi="Calibri" w:cs="Calibri"/>
                <w:szCs w:val="24"/>
              </w:rPr>
              <w:t xml:space="preserve">Bibliography </w:t>
            </w:r>
            <w:r w:rsidR="006D676A" w:rsidRPr="008B76D4">
              <w:rPr>
                <w:rFonts w:ascii="Calibri" w:hAnsi="Calibri" w:cs="Calibri"/>
                <w:szCs w:val="24"/>
              </w:rPr>
              <w:t>(Optional)</w:t>
            </w:r>
          </w:p>
        </w:tc>
      </w:tr>
      <w:tr w:rsidR="00DE22B5" w:rsidRPr="008B76D4" w14:paraId="2165B3C3" w14:textId="77777777" w:rsidTr="00C4730F">
        <w:tc>
          <w:tcPr>
            <w:tcW w:w="4230" w:type="dxa"/>
            <w:vMerge/>
          </w:tcPr>
          <w:p w14:paraId="5674AD08" w14:textId="77777777" w:rsidR="00DE22B5" w:rsidRPr="008B76D4" w:rsidRDefault="00DE22B5" w:rsidP="0029202D">
            <w:pPr>
              <w:widowControl w:val="0"/>
              <w:spacing w:after="120" w:line="240" w:lineRule="auto"/>
              <w:contextualSpacing/>
              <w:rPr>
                <w:rFonts w:ascii="Calibri" w:hAnsi="Calibri" w:cs="Calibri"/>
                <w:szCs w:val="24"/>
              </w:rPr>
            </w:pPr>
          </w:p>
        </w:tc>
        <w:tc>
          <w:tcPr>
            <w:tcW w:w="4860" w:type="dxa"/>
          </w:tcPr>
          <w:p w14:paraId="551F0092" w14:textId="58B0B6AB" w:rsidR="00DE22B5" w:rsidRPr="008B76D4" w:rsidRDefault="00DE22B5" w:rsidP="0029202D">
            <w:pPr>
              <w:widowControl w:val="0"/>
              <w:spacing w:after="120" w:line="240" w:lineRule="auto"/>
              <w:ind w:left="176"/>
              <w:contextualSpacing/>
              <w:rPr>
                <w:rFonts w:ascii="Calibri" w:hAnsi="Calibri" w:cs="Calibri"/>
                <w:szCs w:val="24"/>
              </w:rPr>
            </w:pPr>
            <w:r w:rsidRPr="008B76D4">
              <w:rPr>
                <w:rFonts w:ascii="Calibri" w:hAnsi="Calibri" w:cs="Calibri"/>
                <w:szCs w:val="24"/>
              </w:rPr>
              <w:t>Technical Papers</w:t>
            </w:r>
            <w:r w:rsidR="00CF20C8" w:rsidRPr="008B76D4">
              <w:rPr>
                <w:rFonts w:ascii="Calibri" w:hAnsi="Calibri" w:cs="Calibri"/>
                <w:szCs w:val="24"/>
              </w:rPr>
              <w:t xml:space="preserve"> (</w:t>
            </w:r>
            <w:r w:rsidR="00C836B2" w:rsidRPr="008B76D4">
              <w:rPr>
                <w:rFonts w:ascii="Calibri" w:hAnsi="Calibri" w:cs="Calibri"/>
                <w:szCs w:val="24"/>
              </w:rPr>
              <w:t>Optional, n</w:t>
            </w:r>
            <w:r w:rsidR="00CF20C8" w:rsidRPr="008B76D4">
              <w:rPr>
                <w:rFonts w:ascii="Calibri" w:hAnsi="Calibri" w:cs="Calibri"/>
                <w:szCs w:val="24"/>
              </w:rPr>
              <w:t>o more than 3)</w:t>
            </w:r>
          </w:p>
        </w:tc>
      </w:tr>
    </w:tbl>
    <w:p w14:paraId="64D163E8" w14:textId="23082970" w:rsidR="00710E47" w:rsidRPr="008B76D4" w:rsidRDefault="00710E47" w:rsidP="0029202D">
      <w:pPr>
        <w:widowControl w:val="0"/>
        <w:spacing w:after="120" w:line="240" w:lineRule="auto"/>
        <w:ind w:left="270"/>
        <w:contextualSpacing/>
        <w:rPr>
          <w:rFonts w:eastAsia="Times New Roman" w:cs="Calibri"/>
          <w:szCs w:val="24"/>
        </w:rPr>
      </w:pPr>
    </w:p>
    <w:p w14:paraId="6048D38B" w14:textId="55E2EEF1" w:rsidR="007E41E1" w:rsidRPr="008B76D4" w:rsidRDefault="00615F10" w:rsidP="0029202D">
      <w:pPr>
        <w:autoSpaceDE w:val="0"/>
        <w:autoSpaceDN w:val="0"/>
        <w:adjustRightInd w:val="0"/>
        <w:spacing w:after="120" w:line="240" w:lineRule="auto"/>
        <w:contextualSpacing/>
        <w:rPr>
          <w:rFonts w:asciiTheme="minorHAnsi" w:hAnsiTheme="minorHAnsi" w:cstheme="minorHAnsi"/>
          <w:szCs w:val="24"/>
        </w:rPr>
      </w:pPr>
      <w:r w:rsidRPr="008B76D4">
        <w:rPr>
          <w:rFonts w:asciiTheme="minorHAnsi" w:hAnsiTheme="minorHAnsi" w:cstheme="minorHAnsi"/>
          <w:szCs w:val="24"/>
        </w:rPr>
        <w:t xml:space="preserve">Proposers are </w:t>
      </w:r>
      <w:r w:rsidR="006146FE">
        <w:rPr>
          <w:rFonts w:asciiTheme="minorHAnsi" w:hAnsiTheme="minorHAnsi" w:cstheme="minorHAnsi"/>
          <w:b/>
          <w:bCs/>
          <w:szCs w:val="24"/>
          <w:u w:val="single"/>
        </w:rPr>
        <w:t>requir</w:t>
      </w:r>
      <w:r w:rsidR="006D676A" w:rsidRPr="008B76D4">
        <w:rPr>
          <w:rFonts w:asciiTheme="minorHAnsi" w:hAnsiTheme="minorHAnsi" w:cstheme="minorHAnsi"/>
          <w:b/>
          <w:bCs/>
          <w:szCs w:val="24"/>
          <w:u w:val="single"/>
        </w:rPr>
        <w:t>ed</w:t>
      </w:r>
      <w:r w:rsidRPr="008B76D4">
        <w:rPr>
          <w:rFonts w:asciiTheme="minorHAnsi" w:hAnsiTheme="minorHAnsi" w:cstheme="minorHAnsi"/>
          <w:szCs w:val="24"/>
        </w:rPr>
        <w:t xml:space="preserve"> to submit an abstract </w:t>
      </w:r>
      <w:r w:rsidR="008029FA" w:rsidRPr="008B76D4">
        <w:rPr>
          <w:rFonts w:asciiTheme="minorHAnsi" w:hAnsiTheme="minorHAnsi" w:cstheme="minorHAnsi"/>
          <w:szCs w:val="24"/>
        </w:rPr>
        <w:t>before</w:t>
      </w:r>
      <w:r w:rsidRPr="008B76D4">
        <w:rPr>
          <w:rFonts w:asciiTheme="minorHAnsi" w:hAnsiTheme="minorHAnsi" w:cstheme="minorHAnsi"/>
          <w:szCs w:val="24"/>
        </w:rPr>
        <w:t xml:space="preserve"> </w:t>
      </w:r>
      <w:r w:rsidR="008029FA" w:rsidRPr="008B76D4">
        <w:rPr>
          <w:rFonts w:asciiTheme="minorHAnsi" w:hAnsiTheme="minorHAnsi" w:cstheme="minorHAnsi"/>
          <w:szCs w:val="24"/>
        </w:rPr>
        <w:t>submitting a full proposal</w:t>
      </w:r>
      <w:r w:rsidRPr="008B76D4">
        <w:rPr>
          <w:rFonts w:asciiTheme="minorHAnsi" w:hAnsiTheme="minorHAnsi" w:cstheme="minorHAnsi"/>
          <w:szCs w:val="24"/>
        </w:rPr>
        <w:t xml:space="preserve">. DARPA will respond to abstracts with </w:t>
      </w:r>
      <w:r w:rsidR="00990AF4">
        <w:rPr>
          <w:rFonts w:asciiTheme="minorHAnsi" w:hAnsiTheme="minorHAnsi" w:cstheme="minorHAnsi"/>
          <w:szCs w:val="24"/>
        </w:rPr>
        <w:t>one of the following:</w:t>
      </w:r>
      <w:r w:rsidR="007E41E1" w:rsidRPr="008B76D4">
        <w:rPr>
          <w:rFonts w:asciiTheme="minorHAnsi" w:hAnsiTheme="minorHAnsi" w:cstheme="minorHAnsi"/>
          <w:szCs w:val="24"/>
        </w:rPr>
        <w:t xml:space="preserve"> </w:t>
      </w:r>
    </w:p>
    <w:p w14:paraId="242FA5A9" w14:textId="6C3C6114" w:rsidR="007E41E1" w:rsidRPr="008B76D4" w:rsidRDefault="00990AF4" w:rsidP="0029202D">
      <w:pPr>
        <w:pStyle w:val="ListParagraph"/>
        <w:numPr>
          <w:ilvl w:val="0"/>
          <w:numId w:val="37"/>
        </w:numPr>
        <w:autoSpaceDE w:val="0"/>
        <w:autoSpaceDN w:val="0"/>
        <w:adjustRightInd w:val="0"/>
        <w:contextualSpacing/>
        <w:rPr>
          <w:rFonts w:asciiTheme="minorHAnsi" w:hAnsiTheme="minorHAnsi" w:cstheme="minorHAnsi"/>
          <w:szCs w:val="24"/>
        </w:rPr>
      </w:pPr>
      <w:r>
        <w:rPr>
          <w:rFonts w:asciiTheme="minorHAnsi" w:hAnsiTheme="minorHAnsi" w:cstheme="minorHAnsi"/>
          <w:szCs w:val="24"/>
        </w:rPr>
        <w:t xml:space="preserve">An </w:t>
      </w:r>
      <w:r w:rsidR="007E4D30">
        <w:rPr>
          <w:rFonts w:asciiTheme="minorHAnsi" w:hAnsiTheme="minorHAnsi" w:cstheme="minorHAnsi"/>
          <w:szCs w:val="24"/>
        </w:rPr>
        <w:t>i</w:t>
      </w:r>
      <w:r w:rsidR="00043F95">
        <w:rPr>
          <w:rFonts w:asciiTheme="minorHAnsi" w:hAnsiTheme="minorHAnsi" w:cstheme="minorHAnsi"/>
          <w:szCs w:val="24"/>
        </w:rPr>
        <w:t>nvit</w:t>
      </w:r>
      <w:r>
        <w:rPr>
          <w:rFonts w:asciiTheme="minorHAnsi" w:hAnsiTheme="minorHAnsi" w:cstheme="minorHAnsi"/>
          <w:szCs w:val="24"/>
        </w:rPr>
        <w:t>ation to submit a full proposal and accompanying proposal instructions</w:t>
      </w:r>
      <w:r w:rsidR="005E14DC">
        <w:rPr>
          <w:rFonts w:asciiTheme="minorHAnsi" w:hAnsiTheme="minorHAnsi" w:cstheme="minorHAnsi"/>
          <w:szCs w:val="24"/>
        </w:rPr>
        <w:t>.</w:t>
      </w:r>
    </w:p>
    <w:p w14:paraId="6D311576" w14:textId="6A2542C8" w:rsidR="007E41E1" w:rsidRPr="008B76D4" w:rsidRDefault="005E14DC" w:rsidP="0029202D">
      <w:pPr>
        <w:pStyle w:val="ListParagraph"/>
        <w:numPr>
          <w:ilvl w:val="0"/>
          <w:numId w:val="37"/>
        </w:numPr>
        <w:autoSpaceDE w:val="0"/>
        <w:autoSpaceDN w:val="0"/>
        <w:adjustRightInd w:val="0"/>
        <w:contextualSpacing/>
        <w:rPr>
          <w:rFonts w:asciiTheme="minorHAnsi" w:hAnsiTheme="minorHAnsi" w:cstheme="minorHAnsi"/>
          <w:szCs w:val="24"/>
        </w:rPr>
      </w:pPr>
      <w:r>
        <w:rPr>
          <w:rFonts w:asciiTheme="minorHAnsi" w:hAnsiTheme="minorHAnsi" w:cstheme="minorHAnsi"/>
          <w:szCs w:val="24"/>
        </w:rPr>
        <w:t xml:space="preserve">A letter informing the submitter that DARPA is not inviting them to submit a full proposal at this time. </w:t>
      </w:r>
      <w:r w:rsidR="00615F10" w:rsidRPr="008B76D4">
        <w:rPr>
          <w:rFonts w:asciiTheme="minorHAnsi" w:hAnsiTheme="minorHAnsi" w:cstheme="minorHAnsi"/>
          <w:szCs w:val="24"/>
        </w:rPr>
        <w:t xml:space="preserve"> </w:t>
      </w:r>
    </w:p>
    <w:p w14:paraId="7C0403C8" w14:textId="77777777" w:rsidR="00DC0EF7" w:rsidRPr="008B76D4" w:rsidRDefault="00DC0EF7" w:rsidP="0029202D">
      <w:pPr>
        <w:autoSpaceDE w:val="0"/>
        <w:autoSpaceDN w:val="0"/>
        <w:adjustRightInd w:val="0"/>
        <w:spacing w:after="120" w:line="240" w:lineRule="auto"/>
        <w:contextualSpacing/>
        <w:rPr>
          <w:rFonts w:asciiTheme="minorHAnsi" w:hAnsiTheme="minorHAnsi" w:cstheme="minorHAnsi"/>
          <w:szCs w:val="24"/>
        </w:rPr>
      </w:pPr>
    </w:p>
    <w:p w14:paraId="5723A4F2" w14:textId="219A367F" w:rsidR="00615F10" w:rsidRPr="00767E8B" w:rsidRDefault="00615F10" w:rsidP="0029202D">
      <w:pPr>
        <w:autoSpaceDE w:val="0"/>
        <w:autoSpaceDN w:val="0"/>
        <w:adjustRightInd w:val="0"/>
        <w:spacing w:after="120" w:line="240" w:lineRule="auto"/>
        <w:contextualSpacing/>
        <w:rPr>
          <w:rFonts w:asciiTheme="minorHAnsi" w:hAnsiTheme="minorHAnsi" w:cstheme="minorHAnsi"/>
          <w:szCs w:val="24"/>
        </w:rPr>
      </w:pPr>
      <w:r w:rsidRPr="008B76D4">
        <w:rPr>
          <w:rFonts w:asciiTheme="minorHAnsi" w:hAnsiTheme="minorHAnsi" w:cstheme="minorHAnsi"/>
          <w:szCs w:val="24"/>
        </w:rPr>
        <w:t xml:space="preserve">DARPA will review all conforming </w:t>
      </w:r>
      <w:r w:rsidR="009100CC">
        <w:rPr>
          <w:rFonts w:asciiTheme="minorHAnsi" w:hAnsiTheme="minorHAnsi" w:cstheme="minorHAnsi"/>
          <w:szCs w:val="24"/>
        </w:rPr>
        <w:t xml:space="preserve">abstracts </w:t>
      </w:r>
      <w:r w:rsidRPr="008B76D4">
        <w:rPr>
          <w:rFonts w:asciiTheme="minorHAnsi" w:hAnsiTheme="minorHAnsi" w:cstheme="minorHAnsi"/>
          <w:szCs w:val="24"/>
        </w:rPr>
        <w:t>using the evaluation criteria</w:t>
      </w:r>
      <w:r w:rsidR="0015301A">
        <w:rPr>
          <w:rFonts w:asciiTheme="minorHAnsi" w:hAnsiTheme="minorHAnsi" w:cstheme="minorHAnsi"/>
          <w:szCs w:val="24"/>
        </w:rPr>
        <w:t xml:space="preserve"> published in the solicitation</w:t>
      </w:r>
      <w:r w:rsidR="009100CC">
        <w:rPr>
          <w:rFonts w:asciiTheme="minorHAnsi" w:hAnsiTheme="minorHAnsi" w:cstheme="minorHAnsi"/>
          <w:szCs w:val="24"/>
        </w:rPr>
        <w:t>.</w:t>
      </w:r>
      <w:r w:rsidRPr="008B76D4">
        <w:rPr>
          <w:rFonts w:asciiTheme="minorHAnsi" w:hAnsiTheme="minorHAnsi" w:cstheme="minorHAnsi"/>
          <w:szCs w:val="24"/>
        </w:rPr>
        <w:t xml:space="preserve"> Proposers should note that a</w:t>
      </w:r>
      <w:r w:rsidR="000F6653">
        <w:rPr>
          <w:rFonts w:asciiTheme="minorHAnsi" w:hAnsiTheme="minorHAnsi" w:cstheme="minorHAnsi"/>
          <w:szCs w:val="24"/>
        </w:rPr>
        <w:t xml:space="preserve">n invitation to submit a full proposal </w:t>
      </w:r>
      <w:r w:rsidRPr="008B76D4">
        <w:rPr>
          <w:rFonts w:asciiTheme="minorHAnsi" w:hAnsiTheme="minorHAnsi" w:cstheme="minorHAnsi"/>
          <w:szCs w:val="24"/>
        </w:rPr>
        <w:t xml:space="preserve">is not a guarantee that </w:t>
      </w:r>
      <w:r w:rsidR="000F6653">
        <w:rPr>
          <w:rFonts w:asciiTheme="minorHAnsi" w:hAnsiTheme="minorHAnsi" w:cstheme="minorHAnsi"/>
          <w:szCs w:val="24"/>
        </w:rPr>
        <w:t>the</w:t>
      </w:r>
      <w:r w:rsidRPr="008B76D4">
        <w:rPr>
          <w:rFonts w:asciiTheme="minorHAnsi" w:hAnsiTheme="minorHAnsi" w:cstheme="minorHAnsi"/>
          <w:szCs w:val="24"/>
        </w:rPr>
        <w:t xml:space="preserve"> proposal will ultimately be selected for award negotiation.</w:t>
      </w:r>
      <w:r w:rsidR="007E41E1" w:rsidRPr="008B76D4">
        <w:rPr>
          <w:rFonts w:asciiTheme="minorHAnsi" w:hAnsiTheme="minorHAnsi" w:cstheme="minorHAnsi"/>
          <w:szCs w:val="24"/>
        </w:rPr>
        <w:t xml:space="preserve"> I</w:t>
      </w:r>
      <w:r w:rsidRPr="008B76D4">
        <w:rPr>
          <w:rFonts w:asciiTheme="minorHAnsi" w:hAnsiTheme="minorHAnsi" w:cstheme="minorHAnsi"/>
          <w:szCs w:val="24"/>
        </w:rPr>
        <w:t>t is DARPA policy</w:t>
      </w:r>
      <w:r w:rsidRPr="00615F10">
        <w:rPr>
          <w:rFonts w:asciiTheme="minorHAnsi" w:hAnsiTheme="minorHAnsi" w:cstheme="minorHAnsi"/>
          <w:szCs w:val="24"/>
        </w:rPr>
        <w:t xml:space="preserve"> to attempt to reply to abstracts within thirty calendar days</w:t>
      </w:r>
      <w:r w:rsidR="007E41E1">
        <w:rPr>
          <w:rFonts w:asciiTheme="minorHAnsi" w:hAnsiTheme="minorHAnsi" w:cstheme="minorHAnsi"/>
          <w:szCs w:val="24"/>
        </w:rPr>
        <w:t xml:space="preserve">. </w:t>
      </w:r>
      <w:r w:rsidRPr="00615F10">
        <w:rPr>
          <w:rFonts w:asciiTheme="minorHAnsi" w:hAnsiTheme="minorHAnsi" w:cstheme="minorHAnsi"/>
          <w:szCs w:val="24"/>
        </w:rPr>
        <w:t>These official</w:t>
      </w:r>
      <w:r w:rsidR="009E117F">
        <w:rPr>
          <w:rFonts w:asciiTheme="minorHAnsi" w:hAnsiTheme="minorHAnsi" w:cstheme="minorHAnsi"/>
          <w:szCs w:val="24"/>
        </w:rPr>
        <w:t xml:space="preserve"> </w:t>
      </w:r>
      <w:r w:rsidRPr="00615F10">
        <w:rPr>
          <w:rFonts w:asciiTheme="minorHAnsi" w:hAnsiTheme="minorHAnsi" w:cstheme="minorHAnsi"/>
          <w:szCs w:val="24"/>
        </w:rPr>
        <w:t>notifications will be sent via email to the Technical POC and/or Administrative POC identified</w:t>
      </w:r>
      <w:r w:rsidR="009E117F">
        <w:rPr>
          <w:rFonts w:asciiTheme="minorHAnsi" w:hAnsiTheme="minorHAnsi" w:cstheme="minorHAnsi"/>
          <w:szCs w:val="24"/>
        </w:rPr>
        <w:t xml:space="preserve"> </w:t>
      </w:r>
      <w:r w:rsidRPr="00615F10">
        <w:rPr>
          <w:rFonts w:asciiTheme="minorHAnsi" w:hAnsiTheme="minorHAnsi" w:cstheme="minorHAnsi"/>
          <w:szCs w:val="24"/>
        </w:rPr>
        <w:t xml:space="preserve">on the abstract </w:t>
      </w:r>
      <w:proofErr w:type="gramStart"/>
      <w:r w:rsidRPr="00615F10">
        <w:rPr>
          <w:rFonts w:asciiTheme="minorHAnsi" w:hAnsiTheme="minorHAnsi" w:cstheme="minorHAnsi"/>
          <w:szCs w:val="24"/>
        </w:rPr>
        <w:t>coversheet</w:t>
      </w:r>
      <w:proofErr w:type="gramEnd"/>
      <w:r w:rsidRPr="00615F10">
        <w:rPr>
          <w:rFonts w:asciiTheme="minorHAnsi" w:hAnsiTheme="minorHAnsi" w:cstheme="minorHAnsi"/>
          <w:szCs w:val="24"/>
        </w:rPr>
        <w:t>.</w:t>
      </w:r>
      <w:r w:rsidRPr="00767E8B">
        <w:rPr>
          <w:rFonts w:asciiTheme="minorHAnsi" w:hAnsiTheme="minorHAnsi" w:cstheme="minorHAnsi"/>
          <w:szCs w:val="24"/>
        </w:rPr>
        <w:t xml:space="preserve"> </w:t>
      </w:r>
    </w:p>
    <w:p w14:paraId="5CA9F2EE" w14:textId="77777777" w:rsidR="00615F10" w:rsidRPr="00615F10" w:rsidRDefault="00615F10" w:rsidP="0029202D">
      <w:pPr>
        <w:spacing w:after="120" w:line="240" w:lineRule="auto"/>
        <w:contextualSpacing/>
        <w:rPr>
          <w:rFonts w:asciiTheme="minorHAnsi" w:eastAsia="Times New Roman" w:hAnsiTheme="minorHAnsi" w:cstheme="minorHAnsi"/>
          <w:szCs w:val="24"/>
        </w:rPr>
      </w:pPr>
    </w:p>
    <w:p w14:paraId="0B2A70C0" w14:textId="403D5453" w:rsidR="00710E47" w:rsidRPr="00615F10" w:rsidRDefault="00615F10" w:rsidP="0029202D">
      <w:pPr>
        <w:autoSpaceDE w:val="0"/>
        <w:autoSpaceDN w:val="0"/>
        <w:adjustRightInd w:val="0"/>
        <w:spacing w:after="120" w:line="240" w:lineRule="auto"/>
        <w:contextualSpacing/>
        <w:rPr>
          <w:rFonts w:asciiTheme="minorHAnsi" w:eastAsia="Times New Roman" w:hAnsiTheme="minorHAnsi" w:cstheme="minorHAnsi"/>
          <w:szCs w:val="24"/>
        </w:rPr>
      </w:pPr>
      <w:r w:rsidRPr="00615F10">
        <w:rPr>
          <w:rFonts w:asciiTheme="minorHAnsi" w:hAnsiTheme="minorHAnsi" w:cstheme="minorHAnsi"/>
          <w:szCs w:val="24"/>
        </w:rPr>
        <w:t xml:space="preserve">Abstracts must be submitted </w:t>
      </w:r>
      <w:proofErr w:type="gramStart"/>
      <w:r w:rsidRPr="00615F10">
        <w:rPr>
          <w:rFonts w:asciiTheme="minorHAnsi" w:hAnsiTheme="minorHAnsi" w:cstheme="minorHAnsi"/>
          <w:szCs w:val="24"/>
        </w:rPr>
        <w:t>per</w:t>
      </w:r>
      <w:proofErr w:type="gramEnd"/>
      <w:r w:rsidRPr="00615F10">
        <w:rPr>
          <w:rFonts w:asciiTheme="minorHAnsi" w:hAnsiTheme="minorHAnsi" w:cstheme="minorHAnsi"/>
          <w:szCs w:val="24"/>
        </w:rPr>
        <w:t xml:space="preserve"> the instructions outlined herein </w:t>
      </w:r>
      <w:r w:rsidRPr="00615F10">
        <w:rPr>
          <w:rFonts w:asciiTheme="minorHAnsi" w:hAnsiTheme="minorHAnsi" w:cstheme="minorHAnsi"/>
          <w:i/>
          <w:iCs/>
          <w:szCs w:val="24"/>
        </w:rPr>
        <w:t xml:space="preserve">and received by DARPA </w:t>
      </w:r>
      <w:r w:rsidRPr="00615F10">
        <w:rPr>
          <w:rFonts w:asciiTheme="minorHAnsi" w:hAnsiTheme="minorHAnsi" w:cstheme="minorHAnsi"/>
          <w:szCs w:val="24"/>
        </w:rPr>
        <w:t>no later</w:t>
      </w:r>
      <w:r>
        <w:rPr>
          <w:rFonts w:asciiTheme="minorHAnsi" w:hAnsiTheme="minorHAnsi" w:cstheme="minorHAnsi"/>
          <w:szCs w:val="24"/>
        </w:rPr>
        <w:t xml:space="preserve"> </w:t>
      </w:r>
      <w:r w:rsidRPr="00615F10">
        <w:rPr>
          <w:rFonts w:asciiTheme="minorHAnsi" w:hAnsiTheme="minorHAnsi" w:cstheme="minorHAnsi"/>
          <w:szCs w:val="24"/>
        </w:rPr>
        <w:t xml:space="preserve">than the due date and time listed in </w:t>
      </w:r>
      <w:r w:rsidR="00EC30C4">
        <w:rPr>
          <w:rFonts w:asciiTheme="minorHAnsi" w:hAnsiTheme="minorHAnsi" w:cstheme="minorHAnsi"/>
          <w:szCs w:val="24"/>
        </w:rPr>
        <w:t>the</w:t>
      </w:r>
      <w:r w:rsidRPr="00615F10">
        <w:rPr>
          <w:rFonts w:asciiTheme="minorHAnsi" w:hAnsiTheme="minorHAnsi" w:cstheme="minorHAnsi"/>
          <w:szCs w:val="24"/>
        </w:rPr>
        <w:t xml:space="preserve"> Overview Information</w:t>
      </w:r>
      <w:r w:rsidR="00E50E8D">
        <w:rPr>
          <w:rFonts w:asciiTheme="minorHAnsi" w:hAnsiTheme="minorHAnsi" w:cstheme="minorHAnsi"/>
          <w:szCs w:val="24"/>
        </w:rPr>
        <w:t xml:space="preserve"> section</w:t>
      </w:r>
      <w:r w:rsidRPr="00615F10">
        <w:rPr>
          <w:rFonts w:asciiTheme="minorHAnsi" w:hAnsiTheme="minorHAnsi" w:cstheme="minorHAnsi"/>
          <w:szCs w:val="24"/>
        </w:rPr>
        <w:t xml:space="preserve">. Abstracts received after </w:t>
      </w:r>
      <w:r w:rsidRPr="00163406">
        <w:rPr>
          <w:rFonts w:asciiTheme="minorHAnsi" w:hAnsiTheme="minorHAnsi" w:cstheme="minorHAnsi"/>
          <w:szCs w:val="24"/>
        </w:rPr>
        <w:t>this time and date may not be reviewed</w:t>
      </w:r>
      <w:r w:rsidRPr="00163406">
        <w:rPr>
          <w:rFonts w:asciiTheme="minorHAnsi" w:eastAsia="Times New Roman" w:hAnsiTheme="minorHAnsi" w:cstheme="minorHAnsi"/>
          <w:szCs w:val="24"/>
        </w:rPr>
        <w:t>.</w:t>
      </w:r>
      <w:r w:rsidR="009E117F" w:rsidRPr="00163406">
        <w:rPr>
          <w:rFonts w:asciiTheme="minorHAnsi" w:eastAsia="Times New Roman" w:hAnsiTheme="minorHAnsi" w:cstheme="minorHAnsi"/>
          <w:szCs w:val="24"/>
        </w:rPr>
        <w:t xml:space="preserve"> Please visit </w:t>
      </w:r>
      <w:hyperlink r:id="rId11" w:history="1">
        <w:r w:rsidR="009E117F" w:rsidRPr="00163406">
          <w:rPr>
            <w:rStyle w:val="Hyperlink"/>
          </w:rPr>
          <w:t>Proposer Instructions and General Terms and Conditions</w:t>
        </w:r>
      </w:hyperlink>
      <w:r w:rsidR="009E117F" w:rsidRPr="00163406">
        <w:rPr>
          <w:rStyle w:val="Hyperlink"/>
          <w:u w:val="none"/>
        </w:rPr>
        <w:t xml:space="preserve"> </w:t>
      </w:r>
      <w:r w:rsidR="009E117F" w:rsidRPr="00163406">
        <w:rPr>
          <w:rStyle w:val="Hyperlink"/>
          <w:color w:val="auto"/>
          <w:u w:val="none"/>
        </w:rPr>
        <w:t>for instructions on how to submit your abstract</w:t>
      </w:r>
      <w:r w:rsidR="00DC0EF7">
        <w:rPr>
          <w:rStyle w:val="Hyperlink"/>
          <w:color w:val="auto"/>
          <w:u w:val="none"/>
        </w:rPr>
        <w:t xml:space="preserve"> through </w:t>
      </w:r>
      <w:r w:rsidR="00E50E8D">
        <w:rPr>
          <w:rStyle w:val="Hyperlink"/>
          <w:color w:val="auto"/>
          <w:u w:val="none"/>
        </w:rPr>
        <w:t>DARPA’s</w:t>
      </w:r>
      <w:r w:rsidR="00DC0EF7">
        <w:rPr>
          <w:rStyle w:val="Hyperlink"/>
          <w:color w:val="auto"/>
          <w:u w:val="none"/>
        </w:rPr>
        <w:t xml:space="preserve"> Broad Agency Announcement Tool</w:t>
      </w:r>
      <w:r w:rsidR="00E50E8D">
        <w:rPr>
          <w:rStyle w:val="Hyperlink"/>
          <w:color w:val="auto"/>
          <w:u w:val="none"/>
        </w:rPr>
        <w:t xml:space="preserve"> (BAAT)</w:t>
      </w:r>
      <w:r w:rsidR="009E117F" w:rsidRPr="00163406">
        <w:rPr>
          <w:rStyle w:val="Hyperlink"/>
          <w:color w:val="auto"/>
          <w:u w:val="none"/>
        </w:rPr>
        <w:t>.</w:t>
      </w:r>
      <w:r w:rsidR="00A36DAF" w:rsidRPr="00A36DAF">
        <w:rPr>
          <w:rStyle w:val="Hyperlink"/>
          <w:b/>
          <w:bCs/>
          <w:color w:val="auto"/>
          <w:u w:val="none"/>
        </w:rPr>
        <w:t xml:space="preserve"> </w:t>
      </w:r>
      <w:r w:rsidR="00A36DAF">
        <w:rPr>
          <w:rStyle w:val="Hyperlink"/>
          <w:b/>
          <w:bCs/>
          <w:color w:val="auto"/>
          <w:u w:val="none"/>
        </w:rPr>
        <w:t>Regardless of instrument type desired, abstracts should not be submitted through Grants.gov.</w:t>
      </w:r>
      <w:r w:rsidR="00710E47" w:rsidRPr="00615F10">
        <w:rPr>
          <w:rFonts w:asciiTheme="minorHAnsi" w:eastAsia="Times New Roman" w:hAnsiTheme="minorHAnsi" w:cstheme="minorHAnsi"/>
          <w:szCs w:val="24"/>
        </w:rPr>
        <w:br w:type="page"/>
      </w:r>
    </w:p>
    <w:p w14:paraId="40F8FB4E" w14:textId="77777777" w:rsidR="00EC30C4" w:rsidRDefault="00EC30C4" w:rsidP="0029202D">
      <w:pPr>
        <w:pStyle w:val="BodyText"/>
        <w:widowControl w:val="0"/>
        <w:contextualSpacing/>
        <w:jc w:val="center"/>
        <w:rPr>
          <w:rFonts w:cs="Calibri"/>
          <w:b/>
          <w:noProof/>
          <w:szCs w:val="24"/>
        </w:rPr>
      </w:pPr>
      <w:r>
        <w:rPr>
          <w:rFonts w:cs="Calibri"/>
          <w:b/>
          <w:noProof/>
          <w:szCs w:val="24"/>
        </w:rPr>
        <w:lastRenderedPageBreak/>
        <w:t>COVER SHEET</w:t>
      </w:r>
    </w:p>
    <w:p w14:paraId="716F847C" w14:textId="04E7857F" w:rsidR="00FE1330" w:rsidRPr="00C836B2" w:rsidRDefault="003E4BA3" w:rsidP="0029202D">
      <w:pPr>
        <w:pStyle w:val="BodyText"/>
        <w:widowControl w:val="0"/>
        <w:contextualSpacing/>
        <w:jc w:val="center"/>
        <w:rPr>
          <w:rFonts w:cs="Calibri"/>
          <w:b/>
          <w:noProof/>
          <w:szCs w:val="24"/>
        </w:rPr>
      </w:pPr>
      <w:r w:rsidRPr="00C836B2">
        <w:rPr>
          <w:rFonts w:cs="Calibri"/>
          <w:b/>
          <w:noProof/>
          <w:szCs w:val="24"/>
        </w:rPr>
        <w:t>[</w:t>
      </w:r>
      <w:r w:rsidR="0096524D" w:rsidRPr="00C836B2">
        <w:rPr>
          <w:rFonts w:cs="Calibri"/>
          <w:b/>
          <w:noProof/>
          <w:szCs w:val="24"/>
        </w:rPr>
        <w:t>PRIME ORGANIZATION</w:t>
      </w:r>
      <w:r w:rsidRPr="00C836B2">
        <w:rPr>
          <w:rFonts w:cs="Calibri"/>
          <w:b/>
          <w:noProof/>
          <w:szCs w:val="24"/>
        </w:rPr>
        <w:t xml:space="preserve"> LOGO]</w:t>
      </w:r>
    </w:p>
    <w:p w14:paraId="1E9CFFBC" w14:textId="77777777" w:rsidR="00510D0C" w:rsidRPr="00C836B2" w:rsidRDefault="00510D0C" w:rsidP="0029202D">
      <w:pPr>
        <w:pStyle w:val="BodyText"/>
        <w:widowControl w:val="0"/>
        <w:contextualSpacing/>
        <w:jc w:val="center"/>
        <w:rPr>
          <w:rFonts w:cs="Calibri"/>
          <w:b/>
          <w:noProof/>
          <w:szCs w:val="24"/>
        </w:rPr>
      </w:pPr>
    </w:p>
    <w:p w14:paraId="1A5731E4" w14:textId="77777777" w:rsidR="00F73CBC" w:rsidRPr="00C836B2" w:rsidRDefault="00F73CBC" w:rsidP="0029202D">
      <w:pPr>
        <w:pStyle w:val="BodyText"/>
        <w:widowControl w:val="0"/>
        <w:contextualSpacing/>
        <w:rPr>
          <w:rFonts w:cs="Calibri"/>
        </w:rPr>
      </w:pPr>
    </w:p>
    <w:tbl>
      <w:tblPr>
        <w:tblpPr w:leftFromText="180" w:rightFromText="180"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3"/>
      </w:tblGrid>
      <w:tr w:rsidR="0060035F" w:rsidRPr="00C836B2" w14:paraId="0B7B76E7" w14:textId="77777777" w:rsidTr="006244A5">
        <w:tc>
          <w:tcPr>
            <w:tcW w:w="4677" w:type="dxa"/>
            <w:vAlign w:val="center"/>
          </w:tcPr>
          <w:p w14:paraId="1E21AB75" w14:textId="30B1526D" w:rsidR="006244A5" w:rsidRPr="00C836B2" w:rsidRDefault="00B53968" w:rsidP="0029202D">
            <w:pPr>
              <w:pStyle w:val="BodyText"/>
              <w:widowControl w:val="0"/>
              <w:contextualSpacing/>
              <w:rPr>
                <w:rStyle w:val="StyleBold"/>
                <w:rFonts w:cs="Calibri"/>
                <w:sz w:val="22"/>
              </w:rPr>
            </w:pPr>
            <w:r w:rsidRPr="00C836B2">
              <w:rPr>
                <w:rStyle w:val="StyleBold"/>
                <w:rFonts w:cs="Calibri"/>
                <w:sz w:val="22"/>
              </w:rPr>
              <w:t>Abstract</w:t>
            </w:r>
            <w:r w:rsidR="006244A5" w:rsidRPr="00C836B2">
              <w:rPr>
                <w:rStyle w:val="StyleBold"/>
                <w:rFonts w:cs="Calibri"/>
                <w:sz w:val="22"/>
              </w:rPr>
              <w:t xml:space="preserve"> T</w:t>
            </w:r>
            <w:r w:rsidR="006244A5" w:rsidRPr="00C836B2">
              <w:rPr>
                <w:rFonts w:cs="Calibri"/>
                <w:b/>
                <w:sz w:val="22"/>
              </w:rPr>
              <w:t>itle</w:t>
            </w:r>
          </w:p>
        </w:tc>
        <w:tc>
          <w:tcPr>
            <w:tcW w:w="4673" w:type="dxa"/>
          </w:tcPr>
          <w:p w14:paraId="0CBB60C1" w14:textId="77777777" w:rsidR="006244A5" w:rsidRPr="00C836B2" w:rsidRDefault="006244A5" w:rsidP="0029202D">
            <w:pPr>
              <w:pStyle w:val="NoSpacing"/>
              <w:widowControl w:val="0"/>
              <w:spacing w:after="120"/>
              <w:contextualSpacing/>
              <w:rPr>
                <w:rFonts w:cs="Calibri"/>
                <w:sz w:val="22"/>
              </w:rPr>
            </w:pPr>
          </w:p>
        </w:tc>
      </w:tr>
      <w:tr w:rsidR="0060035F" w:rsidRPr="00C836B2" w14:paraId="4A255A07" w14:textId="77777777" w:rsidTr="006244A5">
        <w:tc>
          <w:tcPr>
            <w:tcW w:w="4677" w:type="dxa"/>
            <w:vAlign w:val="center"/>
          </w:tcPr>
          <w:p w14:paraId="1A8D2488" w14:textId="77777777" w:rsidR="006244A5" w:rsidRPr="00C836B2" w:rsidRDefault="006244A5" w:rsidP="0029202D">
            <w:pPr>
              <w:pStyle w:val="BodyText"/>
              <w:widowControl w:val="0"/>
              <w:contextualSpacing/>
              <w:rPr>
                <w:rStyle w:val="StyleBold"/>
                <w:rFonts w:cs="Calibri"/>
                <w:sz w:val="22"/>
              </w:rPr>
            </w:pPr>
            <w:r w:rsidRPr="00C836B2">
              <w:rPr>
                <w:rStyle w:val="StyleBold"/>
                <w:rFonts w:cs="Calibri"/>
                <w:sz w:val="22"/>
              </w:rPr>
              <w:t>Proposer Organization</w:t>
            </w:r>
          </w:p>
        </w:tc>
        <w:tc>
          <w:tcPr>
            <w:tcW w:w="4673" w:type="dxa"/>
          </w:tcPr>
          <w:p w14:paraId="33BF3A1E" w14:textId="77777777" w:rsidR="006244A5" w:rsidRPr="00C836B2" w:rsidRDefault="006244A5" w:rsidP="0029202D">
            <w:pPr>
              <w:pStyle w:val="NoSpacing"/>
              <w:widowControl w:val="0"/>
              <w:spacing w:after="120"/>
              <w:contextualSpacing/>
              <w:rPr>
                <w:rFonts w:cs="Calibri"/>
                <w:sz w:val="22"/>
              </w:rPr>
            </w:pPr>
          </w:p>
        </w:tc>
      </w:tr>
      <w:tr w:rsidR="0060035F" w:rsidRPr="00C836B2" w14:paraId="2E19B9D0" w14:textId="77777777" w:rsidTr="006244A5">
        <w:tc>
          <w:tcPr>
            <w:tcW w:w="4677" w:type="dxa"/>
            <w:vAlign w:val="center"/>
          </w:tcPr>
          <w:p w14:paraId="2D5D5A27" w14:textId="77777777" w:rsidR="006244A5" w:rsidRPr="00C836B2" w:rsidRDefault="006244A5" w:rsidP="0029202D">
            <w:pPr>
              <w:pStyle w:val="BodyText"/>
              <w:widowControl w:val="0"/>
              <w:contextualSpacing/>
              <w:rPr>
                <w:rStyle w:val="StyleBold"/>
                <w:rFonts w:cs="Calibri"/>
                <w:sz w:val="22"/>
              </w:rPr>
            </w:pPr>
            <w:r w:rsidRPr="00C836B2">
              <w:rPr>
                <w:rStyle w:val="StyleBold"/>
                <w:rFonts w:cs="Calibri"/>
                <w:sz w:val="22"/>
              </w:rPr>
              <w:t>Technical Point of Contact (POC)</w:t>
            </w:r>
          </w:p>
        </w:tc>
        <w:tc>
          <w:tcPr>
            <w:tcW w:w="4673" w:type="dxa"/>
          </w:tcPr>
          <w:p w14:paraId="715857F1" w14:textId="77777777" w:rsidR="006244A5" w:rsidRPr="00C836B2" w:rsidRDefault="006244A5" w:rsidP="0029202D">
            <w:pPr>
              <w:pStyle w:val="NoSpacing"/>
              <w:widowControl w:val="0"/>
              <w:spacing w:after="120"/>
              <w:contextualSpacing/>
              <w:rPr>
                <w:rFonts w:cs="Calibri"/>
                <w:sz w:val="22"/>
              </w:rPr>
            </w:pPr>
            <w:r w:rsidRPr="00C836B2">
              <w:rPr>
                <w:rFonts w:cs="Calibri"/>
                <w:sz w:val="22"/>
              </w:rPr>
              <w:t>Name:</w:t>
            </w:r>
          </w:p>
          <w:p w14:paraId="6532A738" w14:textId="17224292" w:rsidR="006244A5" w:rsidRPr="00C836B2" w:rsidRDefault="00D20E82" w:rsidP="0029202D">
            <w:pPr>
              <w:pStyle w:val="NoSpacing"/>
              <w:widowControl w:val="0"/>
              <w:spacing w:after="120"/>
              <w:contextualSpacing/>
              <w:rPr>
                <w:rFonts w:cs="Calibri"/>
                <w:sz w:val="22"/>
              </w:rPr>
            </w:pPr>
            <w:r w:rsidRPr="00C836B2">
              <w:rPr>
                <w:rFonts w:cs="Calibri"/>
                <w:sz w:val="22"/>
              </w:rPr>
              <w:t xml:space="preserve">Mailing </w:t>
            </w:r>
            <w:r w:rsidR="006244A5" w:rsidRPr="00C836B2">
              <w:rPr>
                <w:rFonts w:cs="Calibri"/>
                <w:sz w:val="22"/>
              </w:rPr>
              <w:t>Address:</w:t>
            </w:r>
          </w:p>
          <w:p w14:paraId="6345F41F" w14:textId="77777777" w:rsidR="006244A5" w:rsidRPr="00C836B2" w:rsidRDefault="006244A5" w:rsidP="0029202D">
            <w:pPr>
              <w:pStyle w:val="NoSpacing"/>
              <w:widowControl w:val="0"/>
              <w:spacing w:after="120"/>
              <w:contextualSpacing/>
              <w:rPr>
                <w:rFonts w:cs="Calibri"/>
                <w:sz w:val="22"/>
              </w:rPr>
            </w:pPr>
            <w:r w:rsidRPr="00C836B2">
              <w:rPr>
                <w:rFonts w:cs="Calibri"/>
                <w:sz w:val="22"/>
              </w:rPr>
              <w:t>Telephone:</w:t>
            </w:r>
          </w:p>
          <w:p w14:paraId="0DB32EDE" w14:textId="77777777" w:rsidR="006244A5" w:rsidRPr="00C836B2" w:rsidRDefault="006244A5" w:rsidP="0029202D">
            <w:pPr>
              <w:pStyle w:val="NoSpacing"/>
              <w:widowControl w:val="0"/>
              <w:spacing w:after="120"/>
              <w:contextualSpacing/>
              <w:rPr>
                <w:rFonts w:cs="Calibri"/>
                <w:sz w:val="22"/>
              </w:rPr>
            </w:pPr>
            <w:r w:rsidRPr="00C836B2">
              <w:rPr>
                <w:rFonts w:cs="Calibri"/>
                <w:sz w:val="22"/>
              </w:rPr>
              <w:t>Email:</w:t>
            </w:r>
          </w:p>
        </w:tc>
      </w:tr>
      <w:tr w:rsidR="0060035F" w:rsidRPr="00C836B2" w14:paraId="0114219F" w14:textId="77777777" w:rsidTr="006244A5">
        <w:tc>
          <w:tcPr>
            <w:tcW w:w="4677" w:type="dxa"/>
            <w:vAlign w:val="center"/>
          </w:tcPr>
          <w:p w14:paraId="2BFA3F20" w14:textId="77777777" w:rsidR="006244A5" w:rsidRPr="00C836B2" w:rsidRDefault="006244A5" w:rsidP="0029202D">
            <w:pPr>
              <w:pStyle w:val="BodyText"/>
              <w:widowControl w:val="0"/>
              <w:contextualSpacing/>
              <w:rPr>
                <w:rStyle w:val="StyleBold"/>
                <w:rFonts w:cs="Calibri"/>
                <w:sz w:val="22"/>
              </w:rPr>
            </w:pPr>
            <w:r w:rsidRPr="00C836B2">
              <w:rPr>
                <w:rStyle w:val="StyleBold"/>
                <w:rFonts w:cs="Calibri"/>
                <w:sz w:val="22"/>
              </w:rPr>
              <w:t>Administrative POC</w:t>
            </w:r>
          </w:p>
        </w:tc>
        <w:tc>
          <w:tcPr>
            <w:tcW w:w="4673" w:type="dxa"/>
          </w:tcPr>
          <w:p w14:paraId="3A546AF1" w14:textId="77777777" w:rsidR="006244A5" w:rsidRPr="00C836B2" w:rsidRDefault="006244A5" w:rsidP="0029202D">
            <w:pPr>
              <w:pStyle w:val="NoSpacing"/>
              <w:widowControl w:val="0"/>
              <w:spacing w:after="120"/>
              <w:contextualSpacing/>
              <w:rPr>
                <w:rFonts w:cs="Calibri"/>
                <w:sz w:val="22"/>
              </w:rPr>
            </w:pPr>
            <w:r w:rsidRPr="00C836B2">
              <w:rPr>
                <w:rFonts w:cs="Calibri"/>
                <w:sz w:val="22"/>
              </w:rPr>
              <w:t>Name:</w:t>
            </w:r>
          </w:p>
          <w:p w14:paraId="539781DB" w14:textId="32DA0187" w:rsidR="006244A5" w:rsidRPr="00C836B2" w:rsidRDefault="00D20E82" w:rsidP="0029202D">
            <w:pPr>
              <w:pStyle w:val="NoSpacing"/>
              <w:widowControl w:val="0"/>
              <w:spacing w:after="120"/>
              <w:contextualSpacing/>
              <w:rPr>
                <w:rFonts w:cs="Calibri"/>
                <w:sz w:val="22"/>
              </w:rPr>
            </w:pPr>
            <w:r w:rsidRPr="00C836B2">
              <w:rPr>
                <w:rFonts w:cs="Calibri"/>
                <w:sz w:val="22"/>
              </w:rPr>
              <w:t xml:space="preserve">Mailing </w:t>
            </w:r>
            <w:r w:rsidR="006244A5" w:rsidRPr="00C836B2">
              <w:rPr>
                <w:rFonts w:cs="Calibri"/>
                <w:sz w:val="22"/>
              </w:rPr>
              <w:t>Address:</w:t>
            </w:r>
          </w:p>
          <w:p w14:paraId="765D9462" w14:textId="77777777" w:rsidR="006244A5" w:rsidRPr="00C836B2" w:rsidRDefault="006244A5" w:rsidP="0029202D">
            <w:pPr>
              <w:pStyle w:val="NoSpacing"/>
              <w:widowControl w:val="0"/>
              <w:spacing w:after="120"/>
              <w:contextualSpacing/>
              <w:rPr>
                <w:rFonts w:cs="Calibri"/>
                <w:sz w:val="22"/>
              </w:rPr>
            </w:pPr>
            <w:r w:rsidRPr="00C836B2">
              <w:rPr>
                <w:rFonts w:cs="Calibri"/>
                <w:sz w:val="22"/>
              </w:rPr>
              <w:t>Telephone:</w:t>
            </w:r>
          </w:p>
          <w:p w14:paraId="7F126E08" w14:textId="77777777" w:rsidR="006244A5" w:rsidRPr="00C836B2" w:rsidRDefault="006244A5" w:rsidP="0029202D">
            <w:pPr>
              <w:pStyle w:val="NoSpacing"/>
              <w:widowControl w:val="0"/>
              <w:spacing w:after="120"/>
              <w:contextualSpacing/>
              <w:rPr>
                <w:rFonts w:cs="Calibri"/>
                <w:sz w:val="22"/>
              </w:rPr>
            </w:pPr>
            <w:r w:rsidRPr="00C836B2">
              <w:rPr>
                <w:rFonts w:cs="Calibri"/>
                <w:sz w:val="22"/>
              </w:rPr>
              <w:t>Email:</w:t>
            </w:r>
          </w:p>
        </w:tc>
      </w:tr>
      <w:tr w:rsidR="0060035F" w:rsidRPr="00C836B2" w14:paraId="7D59FB1A" w14:textId="77777777" w:rsidTr="006244A5">
        <w:tc>
          <w:tcPr>
            <w:tcW w:w="4677" w:type="dxa"/>
            <w:vAlign w:val="center"/>
          </w:tcPr>
          <w:p w14:paraId="61AD52A2" w14:textId="69A01718" w:rsidR="006244A5" w:rsidRPr="00C836B2" w:rsidRDefault="006244A5" w:rsidP="0029202D">
            <w:pPr>
              <w:pStyle w:val="BodyText"/>
              <w:widowControl w:val="0"/>
              <w:contextualSpacing/>
              <w:rPr>
                <w:rStyle w:val="StyleBold"/>
                <w:rFonts w:cs="Calibri"/>
                <w:sz w:val="22"/>
              </w:rPr>
            </w:pPr>
            <w:r w:rsidRPr="00C836B2">
              <w:rPr>
                <w:rStyle w:val="StyleBold"/>
                <w:rFonts w:cs="Calibri"/>
                <w:sz w:val="22"/>
              </w:rPr>
              <w:t xml:space="preserve">Other Team Members </w:t>
            </w:r>
            <w:r w:rsidRPr="00C836B2">
              <w:rPr>
                <w:rFonts w:cs="Calibri"/>
                <w:b/>
                <w:sz w:val="22"/>
              </w:rPr>
              <w:t xml:space="preserve">(subcontractors and consultants), if </w:t>
            </w:r>
            <w:r w:rsidR="00B53968" w:rsidRPr="00C836B2">
              <w:rPr>
                <w:rFonts w:cs="Calibri"/>
                <w:b/>
                <w:sz w:val="22"/>
              </w:rPr>
              <w:t>known/applicable</w:t>
            </w:r>
          </w:p>
        </w:tc>
        <w:tc>
          <w:tcPr>
            <w:tcW w:w="4673" w:type="dxa"/>
          </w:tcPr>
          <w:p w14:paraId="5147F15C" w14:textId="3EA3B0B0" w:rsidR="006244A5" w:rsidRPr="00C836B2" w:rsidRDefault="006244A5" w:rsidP="0029202D">
            <w:pPr>
              <w:pStyle w:val="NoSpacing"/>
              <w:widowControl w:val="0"/>
              <w:spacing w:after="120"/>
              <w:contextualSpacing/>
              <w:rPr>
                <w:rFonts w:cs="Calibri"/>
                <w:sz w:val="22"/>
              </w:rPr>
            </w:pPr>
            <w:r w:rsidRPr="00C836B2">
              <w:rPr>
                <w:rFonts w:cs="Calibri"/>
                <w:sz w:val="22"/>
              </w:rPr>
              <w:t>Technical POC Name:</w:t>
            </w:r>
          </w:p>
          <w:p w14:paraId="50032E76" w14:textId="77777777" w:rsidR="006244A5" w:rsidRPr="00C836B2" w:rsidRDefault="006244A5" w:rsidP="0029202D">
            <w:pPr>
              <w:pStyle w:val="NoSpacing"/>
              <w:widowControl w:val="0"/>
              <w:spacing w:after="120"/>
              <w:contextualSpacing/>
              <w:rPr>
                <w:rFonts w:cs="Calibri"/>
                <w:sz w:val="22"/>
              </w:rPr>
            </w:pPr>
            <w:r w:rsidRPr="00C836B2">
              <w:rPr>
                <w:rFonts w:cs="Calibri"/>
                <w:sz w:val="22"/>
              </w:rPr>
              <w:t>Organization:</w:t>
            </w:r>
          </w:p>
          <w:p w14:paraId="2F775647" w14:textId="77777777" w:rsidR="006244A5" w:rsidRPr="00C836B2" w:rsidRDefault="006244A5" w:rsidP="0029202D">
            <w:pPr>
              <w:pStyle w:val="NoSpacing"/>
              <w:widowControl w:val="0"/>
              <w:spacing w:after="120"/>
              <w:contextualSpacing/>
              <w:rPr>
                <w:rFonts w:cs="Calibri"/>
                <w:sz w:val="22"/>
              </w:rPr>
            </w:pPr>
          </w:p>
          <w:p w14:paraId="1CA23DBE" w14:textId="77777777" w:rsidR="00B53968" w:rsidRPr="00C836B2" w:rsidRDefault="00B53968" w:rsidP="0029202D">
            <w:pPr>
              <w:pStyle w:val="NoSpacing"/>
              <w:widowControl w:val="0"/>
              <w:spacing w:after="120"/>
              <w:contextualSpacing/>
              <w:rPr>
                <w:rFonts w:cs="Calibri"/>
                <w:sz w:val="22"/>
              </w:rPr>
            </w:pPr>
            <w:r w:rsidRPr="00C836B2">
              <w:rPr>
                <w:rFonts w:cs="Calibri"/>
                <w:sz w:val="22"/>
              </w:rPr>
              <w:t>Technical POC Name:</w:t>
            </w:r>
          </w:p>
          <w:p w14:paraId="251A4F1E" w14:textId="28BE31A5" w:rsidR="00B53968" w:rsidRPr="00C836B2" w:rsidRDefault="00B53968" w:rsidP="0029202D">
            <w:pPr>
              <w:pStyle w:val="NoSpacing"/>
              <w:widowControl w:val="0"/>
              <w:spacing w:after="120"/>
              <w:contextualSpacing/>
              <w:rPr>
                <w:rFonts w:cs="Calibri"/>
                <w:sz w:val="22"/>
              </w:rPr>
            </w:pPr>
            <w:r w:rsidRPr="00C836B2">
              <w:rPr>
                <w:rFonts w:cs="Calibri"/>
                <w:sz w:val="22"/>
              </w:rPr>
              <w:t>Organization:</w:t>
            </w:r>
          </w:p>
        </w:tc>
      </w:tr>
      <w:tr w:rsidR="0060035F" w:rsidRPr="00C836B2" w14:paraId="0617FC4F" w14:textId="77777777" w:rsidTr="006244A5">
        <w:tc>
          <w:tcPr>
            <w:tcW w:w="4677" w:type="dxa"/>
            <w:vAlign w:val="center"/>
          </w:tcPr>
          <w:p w14:paraId="0003000C" w14:textId="38B2DBCD" w:rsidR="006244A5" w:rsidRPr="00C836B2" w:rsidRDefault="00D20E82" w:rsidP="0029202D">
            <w:pPr>
              <w:pStyle w:val="BodyText"/>
              <w:widowControl w:val="0"/>
              <w:contextualSpacing/>
              <w:rPr>
                <w:rStyle w:val="StyleBold"/>
                <w:rFonts w:cs="Calibri"/>
                <w:sz w:val="22"/>
              </w:rPr>
            </w:pPr>
            <w:r w:rsidRPr="00C836B2">
              <w:rPr>
                <w:rFonts w:cs="Calibri"/>
                <w:b/>
                <w:bCs/>
                <w:sz w:val="22"/>
              </w:rPr>
              <w:t xml:space="preserve">Estimated </w:t>
            </w:r>
            <w:r w:rsidR="006244A5" w:rsidRPr="00C836B2">
              <w:rPr>
                <w:rFonts w:cs="Calibri"/>
                <w:b/>
                <w:bCs/>
                <w:sz w:val="22"/>
              </w:rPr>
              <w:t>Total Cost</w:t>
            </w:r>
            <w:r w:rsidR="00943777" w:rsidRPr="00C836B2">
              <w:rPr>
                <w:rFonts w:cs="Calibri"/>
                <w:b/>
                <w:bCs/>
                <w:sz w:val="22"/>
              </w:rPr>
              <w:t xml:space="preserve"> (</w:t>
            </w:r>
            <w:r w:rsidR="001E6D12" w:rsidRPr="00C836B2">
              <w:rPr>
                <w:rFonts w:cs="Calibri"/>
                <w:b/>
                <w:bCs/>
                <w:sz w:val="22"/>
              </w:rPr>
              <w:t>Base + Options</w:t>
            </w:r>
            <w:r w:rsidR="00943777" w:rsidRPr="00C836B2">
              <w:rPr>
                <w:rFonts w:cs="Calibri"/>
                <w:b/>
                <w:bCs/>
                <w:sz w:val="22"/>
              </w:rPr>
              <w:t>)</w:t>
            </w:r>
          </w:p>
        </w:tc>
        <w:tc>
          <w:tcPr>
            <w:tcW w:w="4673" w:type="dxa"/>
          </w:tcPr>
          <w:p w14:paraId="3B31F1DA" w14:textId="547139ED" w:rsidR="006244A5" w:rsidRPr="00C836B2" w:rsidRDefault="006244A5" w:rsidP="0029202D">
            <w:pPr>
              <w:pStyle w:val="NoSpacing"/>
              <w:widowControl w:val="0"/>
              <w:spacing w:after="120"/>
              <w:contextualSpacing/>
              <w:rPr>
                <w:rFonts w:cs="Calibri"/>
                <w:sz w:val="22"/>
              </w:rPr>
            </w:pPr>
            <w:r w:rsidRPr="00C836B2">
              <w:rPr>
                <w:rFonts w:cs="Calibri"/>
                <w:sz w:val="22"/>
              </w:rPr>
              <w:t>$</w:t>
            </w:r>
          </w:p>
        </w:tc>
      </w:tr>
      <w:tr w:rsidR="0060035F" w:rsidRPr="00C836B2" w14:paraId="152807DB" w14:textId="77777777" w:rsidTr="006244A5">
        <w:tc>
          <w:tcPr>
            <w:tcW w:w="4677" w:type="dxa"/>
            <w:vAlign w:val="center"/>
          </w:tcPr>
          <w:p w14:paraId="73E296E0" w14:textId="6B7F572D" w:rsidR="00526D62" w:rsidRPr="00C836B2" w:rsidRDefault="00D20E82" w:rsidP="0029202D">
            <w:pPr>
              <w:pStyle w:val="BodyText"/>
              <w:widowControl w:val="0"/>
              <w:contextualSpacing/>
              <w:rPr>
                <w:rFonts w:cs="Calibri"/>
                <w:b/>
                <w:bCs/>
                <w:sz w:val="22"/>
              </w:rPr>
            </w:pPr>
            <w:r w:rsidRPr="00C836B2">
              <w:rPr>
                <w:rStyle w:val="StyleBold"/>
                <w:rFonts w:cs="Calibri"/>
                <w:sz w:val="22"/>
              </w:rPr>
              <w:t xml:space="preserve">Estimated </w:t>
            </w:r>
            <w:r w:rsidR="0022608A" w:rsidRPr="00C836B2">
              <w:rPr>
                <w:rStyle w:val="StyleBold"/>
                <w:rFonts w:cs="Calibri"/>
                <w:sz w:val="22"/>
              </w:rPr>
              <w:t>Period of Performance</w:t>
            </w:r>
          </w:p>
        </w:tc>
        <w:tc>
          <w:tcPr>
            <w:tcW w:w="4673" w:type="dxa"/>
          </w:tcPr>
          <w:p w14:paraId="56C315CC" w14:textId="77777777" w:rsidR="00526D62" w:rsidRPr="00C836B2" w:rsidRDefault="00526D62" w:rsidP="0029202D">
            <w:pPr>
              <w:pStyle w:val="NoSpacing"/>
              <w:widowControl w:val="0"/>
              <w:spacing w:after="120"/>
              <w:contextualSpacing/>
              <w:rPr>
                <w:rFonts w:cs="Calibri"/>
                <w:sz w:val="22"/>
              </w:rPr>
            </w:pPr>
          </w:p>
        </w:tc>
      </w:tr>
      <w:tr w:rsidR="0060035F" w:rsidRPr="00C836B2" w14:paraId="04842DFC" w14:textId="77777777" w:rsidTr="006244A5">
        <w:tc>
          <w:tcPr>
            <w:tcW w:w="4677" w:type="dxa"/>
            <w:vAlign w:val="center"/>
          </w:tcPr>
          <w:p w14:paraId="613728D5" w14:textId="0968CC82" w:rsidR="006244A5" w:rsidRPr="00C836B2" w:rsidRDefault="00B53968" w:rsidP="0029202D">
            <w:pPr>
              <w:pStyle w:val="BodyText"/>
              <w:widowControl w:val="0"/>
              <w:contextualSpacing/>
              <w:rPr>
                <w:rStyle w:val="StyleBold"/>
                <w:rFonts w:cs="Calibri"/>
                <w:sz w:val="22"/>
              </w:rPr>
            </w:pPr>
            <w:r w:rsidRPr="00C836B2">
              <w:rPr>
                <w:rStyle w:val="StyleBold"/>
                <w:rFonts w:cs="Calibri"/>
                <w:sz w:val="22"/>
              </w:rPr>
              <w:t>Identify any other solicitation(s) to which this concept has been proposed</w:t>
            </w:r>
            <w:r w:rsidR="008029FA">
              <w:rPr>
                <w:rStyle w:val="StyleBold"/>
                <w:rFonts w:cs="Calibri"/>
                <w:sz w:val="22"/>
              </w:rPr>
              <w:t>.</w:t>
            </w:r>
          </w:p>
        </w:tc>
        <w:tc>
          <w:tcPr>
            <w:tcW w:w="4673" w:type="dxa"/>
          </w:tcPr>
          <w:p w14:paraId="1C264DD2" w14:textId="77777777" w:rsidR="006244A5" w:rsidRPr="00C836B2" w:rsidRDefault="006244A5" w:rsidP="0029202D">
            <w:pPr>
              <w:widowControl w:val="0"/>
              <w:spacing w:after="120"/>
              <w:contextualSpacing/>
              <w:rPr>
                <w:rFonts w:cs="Calibri"/>
                <w:sz w:val="22"/>
              </w:rPr>
            </w:pPr>
          </w:p>
        </w:tc>
      </w:tr>
    </w:tbl>
    <w:p w14:paraId="04C8A91B" w14:textId="77777777" w:rsidR="00F73CBC" w:rsidRPr="00C836B2" w:rsidRDefault="00F73CBC" w:rsidP="0029202D">
      <w:pPr>
        <w:pStyle w:val="TOCHeading"/>
        <w:keepNext w:val="0"/>
        <w:keepLines w:val="0"/>
        <w:widowControl w:val="0"/>
        <w:numPr>
          <w:ilvl w:val="0"/>
          <w:numId w:val="0"/>
        </w:numPr>
        <w:spacing w:before="0" w:after="120"/>
        <w:ind w:left="360"/>
        <w:contextualSpacing/>
        <w:rPr>
          <w:rFonts w:cs="Calibri"/>
          <w:color w:val="auto"/>
        </w:rPr>
      </w:pPr>
    </w:p>
    <w:p w14:paraId="210C13F4" w14:textId="77777777" w:rsidR="00F73CBC" w:rsidRPr="00C836B2" w:rsidRDefault="00F73CBC" w:rsidP="0029202D">
      <w:pPr>
        <w:pStyle w:val="TOCHeading"/>
        <w:keepNext w:val="0"/>
        <w:keepLines w:val="0"/>
        <w:widowControl w:val="0"/>
        <w:numPr>
          <w:ilvl w:val="0"/>
          <w:numId w:val="0"/>
        </w:numPr>
        <w:spacing w:before="0" w:after="120"/>
        <w:ind w:left="360"/>
        <w:contextualSpacing/>
        <w:rPr>
          <w:rFonts w:cs="Calibri"/>
          <w:color w:val="auto"/>
        </w:rPr>
      </w:pPr>
    </w:p>
    <w:p w14:paraId="67663262" w14:textId="77777777" w:rsidR="00025090" w:rsidRPr="00C836B2" w:rsidRDefault="00025090" w:rsidP="0029202D">
      <w:pPr>
        <w:spacing w:after="120" w:line="240" w:lineRule="auto"/>
        <w:contextualSpacing/>
        <w:rPr>
          <w:rFonts w:eastAsia="Times New Roman" w:cs="Calibri"/>
          <w:b/>
          <w:bCs/>
          <w:color w:val="009900"/>
          <w:sz w:val="28"/>
          <w:szCs w:val="28"/>
        </w:rPr>
      </w:pPr>
      <w:r w:rsidRPr="00C836B2">
        <w:rPr>
          <w:rFonts w:cs="Calibri"/>
          <w:color w:val="009900"/>
        </w:rPr>
        <w:br w:type="page"/>
      </w:r>
    </w:p>
    <w:p w14:paraId="56A7C306" w14:textId="77777777" w:rsidR="00F73CBC" w:rsidRPr="00C836B2" w:rsidRDefault="00F73CBC" w:rsidP="0029202D">
      <w:pPr>
        <w:pStyle w:val="TOCHeading"/>
        <w:keepNext w:val="0"/>
        <w:keepLines w:val="0"/>
        <w:widowControl w:val="0"/>
        <w:numPr>
          <w:ilvl w:val="0"/>
          <w:numId w:val="0"/>
        </w:numPr>
        <w:spacing w:before="0" w:after="120"/>
        <w:ind w:left="360"/>
        <w:contextualSpacing/>
        <w:rPr>
          <w:rFonts w:cs="Calibri"/>
          <w:color w:val="009900"/>
        </w:rPr>
      </w:pPr>
    </w:p>
    <w:p w14:paraId="7CF1ACD2" w14:textId="77777777" w:rsidR="00F73CBC" w:rsidRPr="00C836B2" w:rsidRDefault="00F73CBC" w:rsidP="0029202D">
      <w:pPr>
        <w:pStyle w:val="TOCHeading"/>
        <w:keepNext w:val="0"/>
        <w:keepLines w:val="0"/>
        <w:widowControl w:val="0"/>
        <w:numPr>
          <w:ilvl w:val="0"/>
          <w:numId w:val="0"/>
        </w:numPr>
        <w:spacing w:before="0" w:after="120"/>
        <w:ind w:left="360"/>
        <w:contextualSpacing/>
        <w:rPr>
          <w:rFonts w:cs="Calibri"/>
          <w:color w:val="009900"/>
        </w:rPr>
      </w:pPr>
    </w:p>
    <w:p w14:paraId="5E7FE6DA" w14:textId="77777777" w:rsidR="00F130DA" w:rsidRPr="00C836B2" w:rsidRDefault="00F130DA" w:rsidP="0029202D">
      <w:pPr>
        <w:pStyle w:val="TOCHeading"/>
        <w:keepNext w:val="0"/>
        <w:keepLines w:val="0"/>
        <w:widowControl w:val="0"/>
        <w:numPr>
          <w:ilvl w:val="0"/>
          <w:numId w:val="0"/>
        </w:numPr>
        <w:spacing w:before="0" w:after="120"/>
        <w:contextualSpacing/>
        <w:rPr>
          <w:rFonts w:cs="Calibri"/>
          <w:color w:val="auto"/>
        </w:rPr>
      </w:pPr>
      <w:r w:rsidRPr="009853FA">
        <w:rPr>
          <w:rFonts w:cs="Calibri"/>
          <w:color w:val="auto"/>
        </w:rPr>
        <w:t>Table of Contents</w:t>
      </w:r>
    </w:p>
    <w:p w14:paraId="44AA5722" w14:textId="0BA91E7F" w:rsidR="008B76D4" w:rsidRDefault="00F072E2" w:rsidP="0029202D">
      <w:pPr>
        <w:pStyle w:val="TOC1"/>
        <w:contextualSpacing/>
        <w:rPr>
          <w:rFonts w:asciiTheme="minorHAnsi" w:eastAsiaTheme="minorEastAsia" w:hAnsiTheme="minorHAnsi" w:cstheme="minorBidi"/>
          <w:noProof/>
          <w:kern w:val="2"/>
          <w:szCs w:val="24"/>
          <w14:ligatures w14:val="standardContextual"/>
        </w:rPr>
      </w:pPr>
      <w:r w:rsidRPr="00C836B2">
        <w:rPr>
          <w:rFonts w:cs="Calibri"/>
          <w:color w:val="009900"/>
        </w:rPr>
        <w:fldChar w:fldCharType="begin"/>
      </w:r>
      <w:r w:rsidR="00F130DA" w:rsidRPr="00C836B2">
        <w:rPr>
          <w:rFonts w:cs="Calibri"/>
          <w:color w:val="009900"/>
        </w:rPr>
        <w:instrText xml:space="preserve"> TOC \o "1-3" \h \z \u </w:instrText>
      </w:r>
      <w:r w:rsidRPr="00C836B2">
        <w:rPr>
          <w:rFonts w:cs="Calibri"/>
          <w:color w:val="009900"/>
        </w:rPr>
        <w:fldChar w:fldCharType="separate"/>
      </w:r>
      <w:hyperlink w:anchor="_Toc175743076" w:history="1">
        <w:r w:rsidR="008B76D4" w:rsidRPr="00901953">
          <w:rPr>
            <w:rStyle w:val="Hyperlink"/>
            <w:rFonts w:cs="Calibri"/>
            <w:iCs/>
            <w:noProof/>
          </w:rPr>
          <w:t>1.</w:t>
        </w:r>
        <w:r w:rsidR="008B76D4">
          <w:rPr>
            <w:rFonts w:asciiTheme="minorHAnsi" w:eastAsiaTheme="minorEastAsia" w:hAnsiTheme="minorHAnsi" w:cstheme="minorBidi"/>
            <w:noProof/>
            <w:kern w:val="2"/>
            <w:szCs w:val="24"/>
            <w14:ligatures w14:val="standardContextual"/>
          </w:rPr>
          <w:tab/>
        </w:r>
        <w:r w:rsidR="008B76D4" w:rsidRPr="00901953">
          <w:rPr>
            <w:rStyle w:val="Hyperlink"/>
            <w:rFonts w:cs="Calibri"/>
            <w:iCs/>
            <w:noProof/>
          </w:rPr>
          <w:t>Goals and Impact</w:t>
        </w:r>
        <w:r w:rsidR="008B76D4">
          <w:rPr>
            <w:noProof/>
            <w:webHidden/>
          </w:rPr>
          <w:tab/>
        </w:r>
        <w:r w:rsidR="008B76D4">
          <w:rPr>
            <w:noProof/>
            <w:webHidden/>
          </w:rPr>
          <w:fldChar w:fldCharType="begin"/>
        </w:r>
        <w:r w:rsidR="008B76D4">
          <w:rPr>
            <w:noProof/>
            <w:webHidden/>
          </w:rPr>
          <w:instrText xml:space="preserve"> PAGEREF _Toc175743076 \h </w:instrText>
        </w:r>
        <w:r w:rsidR="008B76D4">
          <w:rPr>
            <w:noProof/>
            <w:webHidden/>
          </w:rPr>
        </w:r>
        <w:r w:rsidR="008B76D4">
          <w:rPr>
            <w:noProof/>
            <w:webHidden/>
          </w:rPr>
          <w:fldChar w:fldCharType="separate"/>
        </w:r>
        <w:r w:rsidR="008B76D4">
          <w:rPr>
            <w:noProof/>
            <w:webHidden/>
          </w:rPr>
          <w:t>4</w:t>
        </w:r>
        <w:r w:rsidR="008B76D4">
          <w:rPr>
            <w:noProof/>
            <w:webHidden/>
          </w:rPr>
          <w:fldChar w:fldCharType="end"/>
        </w:r>
      </w:hyperlink>
    </w:p>
    <w:p w14:paraId="55DD9B0D" w14:textId="5D7B532C" w:rsidR="008B76D4" w:rsidRDefault="008B76D4" w:rsidP="0029202D">
      <w:pPr>
        <w:pStyle w:val="TOC1"/>
        <w:contextualSpacing/>
        <w:rPr>
          <w:rFonts w:asciiTheme="minorHAnsi" w:eastAsiaTheme="minorEastAsia" w:hAnsiTheme="minorHAnsi" w:cstheme="minorBidi"/>
          <w:noProof/>
          <w:kern w:val="2"/>
          <w:szCs w:val="24"/>
          <w14:ligatures w14:val="standardContextual"/>
        </w:rPr>
      </w:pPr>
      <w:hyperlink w:anchor="_Toc175743077" w:history="1">
        <w:r w:rsidRPr="00901953">
          <w:rPr>
            <w:rStyle w:val="Hyperlink"/>
            <w:rFonts w:cs="Calibri"/>
            <w:iCs/>
            <w:noProof/>
          </w:rPr>
          <w:t>2.</w:t>
        </w:r>
        <w:r>
          <w:rPr>
            <w:rFonts w:asciiTheme="minorHAnsi" w:eastAsiaTheme="minorEastAsia" w:hAnsiTheme="minorHAnsi" w:cstheme="minorBidi"/>
            <w:noProof/>
            <w:kern w:val="2"/>
            <w:szCs w:val="24"/>
            <w14:ligatures w14:val="standardContextual"/>
          </w:rPr>
          <w:tab/>
        </w:r>
        <w:r w:rsidRPr="00901953">
          <w:rPr>
            <w:rStyle w:val="Hyperlink"/>
            <w:rFonts w:cs="Calibri"/>
            <w:iCs/>
            <w:noProof/>
          </w:rPr>
          <w:t>Technical Approach</w:t>
        </w:r>
        <w:r>
          <w:rPr>
            <w:noProof/>
            <w:webHidden/>
          </w:rPr>
          <w:tab/>
        </w:r>
        <w:r>
          <w:rPr>
            <w:noProof/>
            <w:webHidden/>
          </w:rPr>
          <w:fldChar w:fldCharType="begin"/>
        </w:r>
        <w:r>
          <w:rPr>
            <w:noProof/>
            <w:webHidden/>
          </w:rPr>
          <w:instrText xml:space="preserve"> PAGEREF _Toc175743077 \h </w:instrText>
        </w:r>
        <w:r>
          <w:rPr>
            <w:noProof/>
            <w:webHidden/>
          </w:rPr>
        </w:r>
        <w:r>
          <w:rPr>
            <w:noProof/>
            <w:webHidden/>
          </w:rPr>
          <w:fldChar w:fldCharType="separate"/>
        </w:r>
        <w:r>
          <w:rPr>
            <w:noProof/>
            <w:webHidden/>
          </w:rPr>
          <w:t>4</w:t>
        </w:r>
        <w:r>
          <w:rPr>
            <w:noProof/>
            <w:webHidden/>
          </w:rPr>
          <w:fldChar w:fldCharType="end"/>
        </w:r>
      </w:hyperlink>
    </w:p>
    <w:p w14:paraId="31922A8C" w14:textId="48BDD9A8" w:rsidR="008B76D4" w:rsidRDefault="008B76D4" w:rsidP="0029202D">
      <w:pPr>
        <w:pStyle w:val="TOC1"/>
        <w:contextualSpacing/>
        <w:rPr>
          <w:rFonts w:asciiTheme="minorHAnsi" w:eastAsiaTheme="minorEastAsia" w:hAnsiTheme="minorHAnsi" w:cstheme="minorBidi"/>
          <w:noProof/>
          <w:kern w:val="2"/>
          <w:szCs w:val="24"/>
          <w14:ligatures w14:val="standardContextual"/>
        </w:rPr>
      </w:pPr>
      <w:hyperlink w:anchor="_Toc175743078" w:history="1">
        <w:r w:rsidRPr="00901953">
          <w:rPr>
            <w:rStyle w:val="Hyperlink"/>
            <w:rFonts w:cs="Calibri"/>
            <w:iCs/>
            <w:noProof/>
          </w:rPr>
          <w:t>3.</w:t>
        </w:r>
        <w:r>
          <w:rPr>
            <w:rFonts w:asciiTheme="minorHAnsi" w:eastAsiaTheme="minorEastAsia" w:hAnsiTheme="minorHAnsi" w:cstheme="minorBidi"/>
            <w:noProof/>
            <w:kern w:val="2"/>
            <w:szCs w:val="24"/>
            <w14:ligatures w14:val="standardContextual"/>
          </w:rPr>
          <w:tab/>
        </w:r>
        <w:r w:rsidRPr="00901953">
          <w:rPr>
            <w:rStyle w:val="Hyperlink"/>
            <w:rFonts w:cs="Calibri"/>
            <w:iCs/>
            <w:noProof/>
          </w:rPr>
          <w:t>Capabilities/Management Plan</w:t>
        </w:r>
        <w:r>
          <w:rPr>
            <w:noProof/>
            <w:webHidden/>
          </w:rPr>
          <w:tab/>
        </w:r>
        <w:r>
          <w:rPr>
            <w:noProof/>
            <w:webHidden/>
          </w:rPr>
          <w:fldChar w:fldCharType="begin"/>
        </w:r>
        <w:r>
          <w:rPr>
            <w:noProof/>
            <w:webHidden/>
          </w:rPr>
          <w:instrText xml:space="preserve"> PAGEREF _Toc175743078 \h </w:instrText>
        </w:r>
        <w:r>
          <w:rPr>
            <w:noProof/>
            <w:webHidden/>
          </w:rPr>
        </w:r>
        <w:r>
          <w:rPr>
            <w:noProof/>
            <w:webHidden/>
          </w:rPr>
          <w:fldChar w:fldCharType="separate"/>
        </w:r>
        <w:r>
          <w:rPr>
            <w:noProof/>
            <w:webHidden/>
          </w:rPr>
          <w:t>4</w:t>
        </w:r>
        <w:r>
          <w:rPr>
            <w:noProof/>
            <w:webHidden/>
          </w:rPr>
          <w:fldChar w:fldCharType="end"/>
        </w:r>
      </w:hyperlink>
    </w:p>
    <w:p w14:paraId="4F771B1E" w14:textId="04939577" w:rsidR="008B76D4" w:rsidRDefault="008B76D4" w:rsidP="0029202D">
      <w:pPr>
        <w:pStyle w:val="TOC1"/>
        <w:contextualSpacing/>
        <w:rPr>
          <w:rFonts w:asciiTheme="minorHAnsi" w:eastAsiaTheme="minorEastAsia" w:hAnsiTheme="minorHAnsi" w:cstheme="minorBidi"/>
          <w:noProof/>
          <w:kern w:val="2"/>
          <w:szCs w:val="24"/>
          <w14:ligatures w14:val="standardContextual"/>
        </w:rPr>
      </w:pPr>
      <w:hyperlink w:anchor="_Toc175743079" w:history="1">
        <w:r w:rsidRPr="00901953">
          <w:rPr>
            <w:rStyle w:val="Hyperlink"/>
            <w:rFonts w:cs="Calibri"/>
            <w:iCs/>
            <w:noProof/>
          </w:rPr>
          <w:t>4.</w:t>
        </w:r>
        <w:r>
          <w:rPr>
            <w:rFonts w:asciiTheme="minorHAnsi" w:eastAsiaTheme="minorEastAsia" w:hAnsiTheme="minorHAnsi" w:cstheme="minorBidi"/>
            <w:noProof/>
            <w:kern w:val="2"/>
            <w:szCs w:val="24"/>
            <w14:ligatures w14:val="standardContextual"/>
          </w:rPr>
          <w:tab/>
        </w:r>
        <w:r w:rsidRPr="00901953">
          <w:rPr>
            <w:rStyle w:val="Hyperlink"/>
            <w:rFonts w:cs="Calibri"/>
            <w:iCs/>
            <w:noProof/>
          </w:rPr>
          <w:t>Cost and Schedule</w:t>
        </w:r>
        <w:r>
          <w:rPr>
            <w:noProof/>
            <w:webHidden/>
          </w:rPr>
          <w:tab/>
        </w:r>
        <w:r>
          <w:rPr>
            <w:noProof/>
            <w:webHidden/>
          </w:rPr>
          <w:fldChar w:fldCharType="begin"/>
        </w:r>
        <w:r>
          <w:rPr>
            <w:noProof/>
            <w:webHidden/>
          </w:rPr>
          <w:instrText xml:space="preserve"> PAGEREF _Toc175743079 \h </w:instrText>
        </w:r>
        <w:r>
          <w:rPr>
            <w:noProof/>
            <w:webHidden/>
          </w:rPr>
        </w:r>
        <w:r>
          <w:rPr>
            <w:noProof/>
            <w:webHidden/>
          </w:rPr>
          <w:fldChar w:fldCharType="separate"/>
        </w:r>
        <w:r>
          <w:rPr>
            <w:noProof/>
            <w:webHidden/>
          </w:rPr>
          <w:t>4</w:t>
        </w:r>
        <w:r>
          <w:rPr>
            <w:noProof/>
            <w:webHidden/>
          </w:rPr>
          <w:fldChar w:fldCharType="end"/>
        </w:r>
      </w:hyperlink>
    </w:p>
    <w:p w14:paraId="27583B12" w14:textId="423FE973" w:rsidR="008B76D4" w:rsidRDefault="008B76D4" w:rsidP="0029202D">
      <w:pPr>
        <w:pStyle w:val="TOC1"/>
        <w:contextualSpacing/>
        <w:rPr>
          <w:rFonts w:asciiTheme="minorHAnsi" w:eastAsiaTheme="minorEastAsia" w:hAnsiTheme="minorHAnsi" w:cstheme="minorBidi"/>
          <w:noProof/>
          <w:kern w:val="2"/>
          <w:szCs w:val="24"/>
          <w14:ligatures w14:val="standardContextual"/>
        </w:rPr>
      </w:pPr>
      <w:hyperlink w:anchor="_Toc175743080" w:history="1">
        <w:r w:rsidRPr="00901953">
          <w:rPr>
            <w:rStyle w:val="Hyperlink"/>
            <w:rFonts w:cs="Calibri"/>
            <w:iCs/>
            <w:noProof/>
          </w:rPr>
          <w:t>5.</w:t>
        </w:r>
        <w:r>
          <w:rPr>
            <w:rFonts w:asciiTheme="minorHAnsi" w:eastAsiaTheme="minorEastAsia" w:hAnsiTheme="minorHAnsi" w:cstheme="minorBidi"/>
            <w:noProof/>
            <w:kern w:val="2"/>
            <w:szCs w:val="24"/>
            <w14:ligatures w14:val="standardContextual"/>
          </w:rPr>
          <w:tab/>
        </w:r>
        <w:r w:rsidRPr="00901953">
          <w:rPr>
            <w:rStyle w:val="Hyperlink"/>
            <w:rFonts w:cs="Calibri"/>
            <w:iCs/>
            <w:noProof/>
          </w:rPr>
          <w:t>Bibliography (Optional)</w:t>
        </w:r>
        <w:r>
          <w:rPr>
            <w:noProof/>
            <w:webHidden/>
          </w:rPr>
          <w:tab/>
        </w:r>
        <w:r>
          <w:rPr>
            <w:noProof/>
            <w:webHidden/>
          </w:rPr>
          <w:fldChar w:fldCharType="begin"/>
        </w:r>
        <w:r>
          <w:rPr>
            <w:noProof/>
            <w:webHidden/>
          </w:rPr>
          <w:instrText xml:space="preserve"> PAGEREF _Toc175743080 \h </w:instrText>
        </w:r>
        <w:r>
          <w:rPr>
            <w:noProof/>
            <w:webHidden/>
          </w:rPr>
        </w:r>
        <w:r>
          <w:rPr>
            <w:noProof/>
            <w:webHidden/>
          </w:rPr>
          <w:fldChar w:fldCharType="separate"/>
        </w:r>
        <w:r>
          <w:rPr>
            <w:noProof/>
            <w:webHidden/>
          </w:rPr>
          <w:t>4</w:t>
        </w:r>
        <w:r>
          <w:rPr>
            <w:noProof/>
            <w:webHidden/>
          </w:rPr>
          <w:fldChar w:fldCharType="end"/>
        </w:r>
      </w:hyperlink>
    </w:p>
    <w:p w14:paraId="005A593E" w14:textId="7EDEEDF6" w:rsidR="00F73CBC" w:rsidRPr="00C836B2" w:rsidRDefault="00F072E2" w:rsidP="0029202D">
      <w:pPr>
        <w:pStyle w:val="BodyText"/>
        <w:widowControl w:val="0"/>
        <w:contextualSpacing/>
        <w:rPr>
          <w:rFonts w:cs="Calibri"/>
          <w:color w:val="009900"/>
        </w:rPr>
      </w:pPr>
      <w:r w:rsidRPr="00C836B2">
        <w:rPr>
          <w:rFonts w:cs="Calibri"/>
          <w:color w:val="009900"/>
        </w:rPr>
        <w:fldChar w:fldCharType="end"/>
      </w:r>
    </w:p>
    <w:p w14:paraId="251E3E19" w14:textId="77777777" w:rsidR="00F73CBC" w:rsidRPr="00C836B2" w:rsidRDefault="00F73CBC" w:rsidP="0029202D">
      <w:pPr>
        <w:spacing w:after="120"/>
        <w:contextualSpacing/>
        <w:rPr>
          <w:rFonts w:cs="Calibri"/>
          <w:color w:val="009900"/>
        </w:rPr>
      </w:pPr>
    </w:p>
    <w:p w14:paraId="1440FCC2" w14:textId="77777777" w:rsidR="00F73CBC" w:rsidRPr="00C836B2" w:rsidRDefault="00F73CBC" w:rsidP="0029202D">
      <w:pPr>
        <w:spacing w:after="120"/>
        <w:contextualSpacing/>
        <w:rPr>
          <w:rFonts w:cs="Calibri"/>
          <w:color w:val="009900"/>
        </w:rPr>
      </w:pPr>
    </w:p>
    <w:p w14:paraId="1C2D5EC4" w14:textId="77777777" w:rsidR="00F73CBC" w:rsidRPr="00C836B2" w:rsidRDefault="00F73CBC" w:rsidP="0029202D">
      <w:pPr>
        <w:spacing w:after="120"/>
        <w:contextualSpacing/>
        <w:rPr>
          <w:rFonts w:cs="Calibri"/>
          <w:color w:val="009900"/>
        </w:rPr>
      </w:pPr>
    </w:p>
    <w:p w14:paraId="13995933" w14:textId="77777777" w:rsidR="00F73CBC" w:rsidRPr="00C836B2" w:rsidRDefault="00F73CBC" w:rsidP="0029202D">
      <w:pPr>
        <w:spacing w:after="120"/>
        <w:contextualSpacing/>
        <w:rPr>
          <w:rFonts w:cs="Calibri"/>
          <w:color w:val="009900"/>
        </w:rPr>
      </w:pPr>
    </w:p>
    <w:p w14:paraId="7CFFC4C1" w14:textId="77777777" w:rsidR="00F73CBC" w:rsidRPr="00C836B2" w:rsidRDefault="00F73CBC" w:rsidP="0029202D">
      <w:pPr>
        <w:spacing w:after="120"/>
        <w:contextualSpacing/>
        <w:rPr>
          <w:rFonts w:cs="Calibri"/>
          <w:color w:val="009900"/>
        </w:rPr>
      </w:pPr>
    </w:p>
    <w:p w14:paraId="7B2C0809" w14:textId="77777777" w:rsidR="00F73CBC" w:rsidRPr="00C836B2" w:rsidRDefault="00F73CBC" w:rsidP="0029202D">
      <w:pPr>
        <w:spacing w:after="120"/>
        <w:contextualSpacing/>
        <w:rPr>
          <w:rFonts w:cs="Calibri"/>
          <w:color w:val="009900"/>
        </w:rPr>
      </w:pPr>
    </w:p>
    <w:p w14:paraId="633D3F13" w14:textId="77777777" w:rsidR="00F73CBC" w:rsidRPr="00C836B2" w:rsidRDefault="00F73CBC" w:rsidP="0029202D">
      <w:pPr>
        <w:spacing w:after="120"/>
        <w:contextualSpacing/>
        <w:rPr>
          <w:rFonts w:cs="Calibri"/>
          <w:color w:val="009900"/>
        </w:rPr>
      </w:pPr>
    </w:p>
    <w:p w14:paraId="3FA994D8" w14:textId="77777777" w:rsidR="00F73CBC" w:rsidRPr="00C836B2" w:rsidRDefault="00F73CBC" w:rsidP="0029202D">
      <w:pPr>
        <w:spacing w:after="120"/>
        <w:contextualSpacing/>
        <w:jc w:val="right"/>
        <w:rPr>
          <w:rFonts w:cs="Calibri"/>
          <w:color w:val="009900"/>
        </w:rPr>
      </w:pPr>
    </w:p>
    <w:p w14:paraId="67BFED3F" w14:textId="77777777" w:rsidR="00F73CBC" w:rsidRPr="00C836B2" w:rsidRDefault="00F73CBC" w:rsidP="0029202D">
      <w:pPr>
        <w:spacing w:after="120"/>
        <w:contextualSpacing/>
        <w:rPr>
          <w:rFonts w:cs="Calibri"/>
          <w:color w:val="009900"/>
        </w:rPr>
      </w:pPr>
    </w:p>
    <w:p w14:paraId="48FD6E5E" w14:textId="77777777" w:rsidR="00F130DA" w:rsidRPr="00C836B2" w:rsidRDefault="00F130DA" w:rsidP="0029202D">
      <w:pPr>
        <w:spacing w:after="120"/>
        <w:contextualSpacing/>
        <w:rPr>
          <w:rFonts w:cs="Calibri"/>
          <w:color w:val="009900"/>
        </w:rPr>
        <w:sectPr w:rsidR="00F130DA" w:rsidRPr="00C836B2" w:rsidSect="00AD539E">
          <w:headerReference w:type="default" r:id="rId12"/>
          <w:footerReference w:type="default" r:id="rId13"/>
          <w:pgSz w:w="12240" w:h="15840"/>
          <w:pgMar w:top="1440" w:right="1440" w:bottom="1440" w:left="1440" w:header="720" w:footer="720" w:gutter="0"/>
          <w:pgNumType w:start="1"/>
          <w:cols w:space="720"/>
          <w:docGrid w:linePitch="360"/>
        </w:sectPr>
      </w:pPr>
    </w:p>
    <w:p w14:paraId="0E000431" w14:textId="31293E6B" w:rsidR="0077148C" w:rsidRPr="00C836B2" w:rsidRDefault="003E4BA3" w:rsidP="0029202D">
      <w:pPr>
        <w:pStyle w:val="Heading1"/>
        <w:keepNext w:val="0"/>
        <w:widowControl w:val="0"/>
        <w:spacing w:before="0" w:after="120"/>
        <w:ind w:left="360"/>
        <w:contextualSpacing/>
        <w:rPr>
          <w:rFonts w:cs="Calibri"/>
          <w:iCs/>
          <w:sz w:val="24"/>
          <w:szCs w:val="24"/>
        </w:rPr>
      </w:pPr>
      <w:bookmarkStart w:id="0" w:name="_Toc175743076"/>
      <w:r w:rsidRPr="00C836B2">
        <w:rPr>
          <w:rFonts w:cs="Calibri"/>
          <w:iCs/>
          <w:sz w:val="24"/>
          <w:szCs w:val="24"/>
        </w:rPr>
        <w:lastRenderedPageBreak/>
        <w:t>Goals and Impact</w:t>
      </w:r>
      <w:bookmarkEnd w:id="0"/>
    </w:p>
    <w:p w14:paraId="2BE9555D" w14:textId="469E9489" w:rsidR="003E4BA3" w:rsidRPr="00BC250C" w:rsidRDefault="006F0033" w:rsidP="0029202D">
      <w:pPr>
        <w:widowControl w:val="0"/>
        <w:spacing w:after="120" w:line="240" w:lineRule="auto"/>
        <w:contextualSpacing/>
        <w:rPr>
          <w:rFonts w:asciiTheme="minorHAnsi" w:hAnsiTheme="minorHAnsi" w:cstheme="minorHAnsi"/>
          <w:bCs/>
        </w:rPr>
      </w:pPr>
      <w:r w:rsidRPr="00C836B2">
        <w:rPr>
          <w:rFonts w:cs="Calibri"/>
          <w:bCs/>
        </w:rPr>
        <w:t>[</w:t>
      </w:r>
      <w:r w:rsidR="003E4BA3" w:rsidRPr="00C836B2">
        <w:rPr>
          <w:rFonts w:cs="Calibri"/>
          <w:bCs/>
        </w:rPr>
        <w:t xml:space="preserve">Describe what is being proposed and what difference it will make (qualitatively and quantitatively) if successful. Describe </w:t>
      </w:r>
      <w:r w:rsidR="003E4BA3" w:rsidRPr="00BC250C">
        <w:rPr>
          <w:rFonts w:cs="Calibri"/>
          <w:bCs/>
        </w:rPr>
        <w:t>the innovative aspects of the project in the context of existing capabilities and approac</w:t>
      </w:r>
      <w:r w:rsidR="003E4BA3" w:rsidRPr="00BC250C">
        <w:rPr>
          <w:rFonts w:asciiTheme="minorHAnsi" w:hAnsiTheme="minorHAnsi" w:cstheme="minorHAnsi"/>
          <w:bCs/>
        </w:rPr>
        <w:t>hes, clearly delineating the relationship of this work to any other projects from the past and present.</w:t>
      </w:r>
      <w:r w:rsidRPr="00BC250C">
        <w:rPr>
          <w:rFonts w:asciiTheme="minorHAnsi" w:hAnsiTheme="minorHAnsi" w:cstheme="minorHAnsi"/>
          <w:bCs/>
        </w:rPr>
        <w:t>]</w:t>
      </w:r>
    </w:p>
    <w:p w14:paraId="1F282FC0" w14:textId="0E8926F3" w:rsidR="001A7921" w:rsidRPr="00BC250C" w:rsidRDefault="0011487A" w:rsidP="0029202D">
      <w:pPr>
        <w:pStyle w:val="BodyText"/>
        <w:numPr>
          <w:ilvl w:val="0"/>
          <w:numId w:val="39"/>
        </w:numPr>
        <w:contextualSpacing/>
        <w:rPr>
          <w:rFonts w:asciiTheme="minorHAnsi" w:hAnsiTheme="minorHAnsi" w:cstheme="minorHAnsi"/>
        </w:rPr>
      </w:pPr>
      <w:r w:rsidRPr="00BC250C">
        <w:rPr>
          <w:rFonts w:asciiTheme="minorHAnsi" w:hAnsiTheme="minorHAnsi" w:cstheme="minorHAnsi"/>
        </w:rPr>
        <w:t xml:space="preserve">Identify </w:t>
      </w:r>
      <w:r w:rsidRPr="00BC250C">
        <w:rPr>
          <w:rFonts w:asciiTheme="minorHAnsi" w:hAnsiTheme="minorHAnsi" w:cstheme="minorHAnsi"/>
          <w:iCs/>
          <w:szCs w:val="24"/>
        </w:rPr>
        <w:t>potential use-cases for the developed multi modal materials analysis technology and provide a clear justification for each.</w:t>
      </w:r>
    </w:p>
    <w:p w14:paraId="359BA6D0" w14:textId="3DF796E8" w:rsidR="003E4BA3" w:rsidRPr="00BC250C" w:rsidRDefault="003E4BA3" w:rsidP="0029202D">
      <w:pPr>
        <w:pStyle w:val="Heading1"/>
        <w:keepNext w:val="0"/>
        <w:widowControl w:val="0"/>
        <w:spacing w:before="0" w:after="120"/>
        <w:ind w:left="360"/>
        <w:contextualSpacing/>
        <w:rPr>
          <w:rFonts w:asciiTheme="minorHAnsi" w:hAnsiTheme="minorHAnsi" w:cstheme="minorHAnsi"/>
          <w:iCs/>
          <w:sz w:val="24"/>
          <w:szCs w:val="24"/>
        </w:rPr>
      </w:pPr>
      <w:bookmarkStart w:id="1" w:name="_Toc175743077"/>
      <w:r w:rsidRPr="00BC250C">
        <w:rPr>
          <w:rFonts w:asciiTheme="minorHAnsi" w:hAnsiTheme="minorHAnsi" w:cstheme="minorHAnsi"/>
          <w:iCs/>
          <w:sz w:val="24"/>
          <w:szCs w:val="24"/>
        </w:rPr>
        <w:t xml:space="preserve">Technical </w:t>
      </w:r>
      <w:r w:rsidR="00AC4E42" w:rsidRPr="00BC250C">
        <w:rPr>
          <w:rFonts w:asciiTheme="minorHAnsi" w:hAnsiTheme="minorHAnsi" w:cstheme="minorHAnsi"/>
          <w:iCs/>
          <w:sz w:val="24"/>
          <w:szCs w:val="24"/>
        </w:rPr>
        <w:t>Approach</w:t>
      </w:r>
      <w:bookmarkEnd w:id="1"/>
    </w:p>
    <w:p w14:paraId="116243E0" w14:textId="0DEA8204" w:rsidR="003E4BA3" w:rsidRPr="00BC250C" w:rsidRDefault="003E4BA3" w:rsidP="0029202D">
      <w:pPr>
        <w:widowControl w:val="0"/>
        <w:spacing w:after="120" w:line="240" w:lineRule="auto"/>
        <w:contextualSpacing/>
        <w:rPr>
          <w:rFonts w:eastAsia="Times New Roman" w:cs="Calibri"/>
          <w:bCs/>
          <w:szCs w:val="24"/>
        </w:rPr>
      </w:pPr>
      <w:r w:rsidRPr="00BC250C">
        <w:rPr>
          <w:rFonts w:cs="Calibri"/>
        </w:rPr>
        <w:t>[</w:t>
      </w:r>
      <w:r w:rsidRPr="00BC250C">
        <w:rPr>
          <w:rFonts w:eastAsia="Times New Roman" w:cs="Calibri"/>
          <w:bCs/>
          <w:szCs w:val="24"/>
        </w:rPr>
        <w:t>Provide answers to the following questions:</w:t>
      </w:r>
    </w:p>
    <w:p w14:paraId="01D29436" w14:textId="77777777" w:rsidR="003E4BA3" w:rsidRPr="00BC250C" w:rsidRDefault="003E4BA3" w:rsidP="0029202D">
      <w:pPr>
        <w:pStyle w:val="ListParagraph"/>
        <w:widowControl w:val="0"/>
        <w:numPr>
          <w:ilvl w:val="0"/>
          <w:numId w:val="34"/>
        </w:num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contextualSpacing/>
        <w:rPr>
          <w:rFonts w:eastAsia="Times New Roman" w:cs="Calibri"/>
          <w:szCs w:val="24"/>
        </w:rPr>
      </w:pPr>
      <w:r w:rsidRPr="00BC250C">
        <w:rPr>
          <w:rFonts w:eastAsia="Times New Roman" w:cs="Calibri"/>
          <w:szCs w:val="24"/>
        </w:rPr>
        <w:t xml:space="preserve">What is the proposed work attempting to accomplish or do? </w:t>
      </w:r>
    </w:p>
    <w:p w14:paraId="67BDC93B" w14:textId="77777777" w:rsidR="00301FD6" w:rsidRPr="00BC250C" w:rsidRDefault="00301FD6" w:rsidP="0029202D">
      <w:pPr>
        <w:pStyle w:val="BodyText"/>
        <w:numPr>
          <w:ilvl w:val="0"/>
          <w:numId w:val="34"/>
        </w:numPr>
        <w:contextualSpacing/>
        <w:rPr>
          <w:iCs/>
          <w:szCs w:val="24"/>
        </w:rPr>
      </w:pPr>
      <w:r w:rsidRPr="00BC250C">
        <w:rPr>
          <w:szCs w:val="24"/>
        </w:rPr>
        <w:t xml:space="preserve">What is the preliminary technical rationale </w:t>
      </w:r>
      <w:proofErr w:type="gramStart"/>
      <w:r w:rsidRPr="00BC250C">
        <w:rPr>
          <w:szCs w:val="24"/>
        </w:rPr>
        <w:t>of</w:t>
      </w:r>
      <w:proofErr w:type="gramEnd"/>
      <w:r w:rsidRPr="00BC250C">
        <w:rPr>
          <w:szCs w:val="24"/>
        </w:rPr>
        <w:t xml:space="preserve"> how the proposed solution can achieve the program goals and metrics?</w:t>
      </w:r>
    </w:p>
    <w:p w14:paraId="068C9910" w14:textId="0BCCE4C3" w:rsidR="003E4BA3" w:rsidRPr="00BC250C" w:rsidRDefault="003E4BA3" w:rsidP="0029202D">
      <w:pPr>
        <w:pStyle w:val="ListParagraph"/>
        <w:widowControl w:val="0"/>
        <w:numPr>
          <w:ilvl w:val="0"/>
          <w:numId w:val="34"/>
        </w:num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contextualSpacing/>
        <w:rPr>
          <w:rFonts w:eastAsia="Times New Roman" w:cs="Calibri"/>
          <w:szCs w:val="24"/>
        </w:rPr>
      </w:pPr>
      <w:r w:rsidRPr="00BC250C">
        <w:rPr>
          <w:rFonts w:eastAsia="Times New Roman" w:cs="Calibri"/>
          <w:szCs w:val="24"/>
        </w:rPr>
        <w:t xml:space="preserve">How is </w:t>
      </w:r>
      <w:r w:rsidR="00033C74" w:rsidRPr="00BC250C">
        <w:rPr>
          <w:rFonts w:eastAsia="Times New Roman" w:cs="Calibri"/>
          <w:szCs w:val="24"/>
        </w:rPr>
        <w:t>the work performed</w:t>
      </w:r>
      <w:r w:rsidRPr="00BC250C">
        <w:rPr>
          <w:rFonts w:eastAsia="Times New Roman" w:cs="Calibri"/>
          <w:szCs w:val="24"/>
        </w:rPr>
        <w:t xml:space="preserve"> today</w:t>
      </w:r>
      <w:r w:rsidR="00033C74" w:rsidRPr="00BC250C">
        <w:rPr>
          <w:rFonts w:eastAsia="Times New Roman" w:cs="Calibri"/>
          <w:szCs w:val="24"/>
        </w:rPr>
        <w:t xml:space="preserve"> (what is the state of the art or practice)</w:t>
      </w:r>
      <w:r w:rsidRPr="00BC250C">
        <w:rPr>
          <w:rFonts w:eastAsia="Times New Roman" w:cs="Calibri"/>
          <w:szCs w:val="24"/>
        </w:rPr>
        <w:t>, and what are the limitations?</w:t>
      </w:r>
    </w:p>
    <w:p w14:paraId="4E70CCE7" w14:textId="45310CD9" w:rsidR="00AC4E42" w:rsidRPr="00BC250C" w:rsidRDefault="00AC4E42" w:rsidP="0029202D">
      <w:pPr>
        <w:pStyle w:val="ListParagraph"/>
        <w:widowControl w:val="0"/>
        <w:numPr>
          <w:ilvl w:val="0"/>
          <w:numId w:val="34"/>
        </w:num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contextualSpacing/>
        <w:rPr>
          <w:rFonts w:eastAsia="Times New Roman" w:cs="Calibri"/>
          <w:szCs w:val="24"/>
        </w:rPr>
      </w:pPr>
      <w:r w:rsidRPr="00BC250C">
        <w:rPr>
          <w:rFonts w:eastAsia="Times New Roman" w:cs="Calibri"/>
          <w:szCs w:val="24"/>
        </w:rPr>
        <w:t>What is new in your approach, and why do you think it will be successful?</w:t>
      </w:r>
    </w:p>
    <w:p w14:paraId="5AD8AC31" w14:textId="23CCD7F8" w:rsidR="003E4BA3" w:rsidRPr="00BC250C" w:rsidRDefault="00FF3751" w:rsidP="0029202D">
      <w:pPr>
        <w:pStyle w:val="ListParagraph"/>
        <w:widowControl w:val="0"/>
        <w:numPr>
          <w:ilvl w:val="0"/>
          <w:numId w:val="34"/>
        </w:num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contextualSpacing/>
        <w:rPr>
          <w:rFonts w:eastAsia="Times New Roman" w:cs="Calibri"/>
          <w:szCs w:val="24"/>
        </w:rPr>
      </w:pPr>
      <w:r w:rsidRPr="00BC250C">
        <w:rPr>
          <w:rFonts w:eastAsia="Times New Roman" w:cs="Calibri"/>
          <w:szCs w:val="24"/>
        </w:rPr>
        <w:t>How would the DoD testing community implement the proposed approach/work?</w:t>
      </w:r>
    </w:p>
    <w:p w14:paraId="2B90E20B" w14:textId="5AF84093" w:rsidR="00AC4E42" w:rsidRPr="00BC250C" w:rsidRDefault="003E4BA3" w:rsidP="0029202D">
      <w:pPr>
        <w:pStyle w:val="ListParagraph"/>
        <w:widowControl w:val="0"/>
        <w:numPr>
          <w:ilvl w:val="0"/>
          <w:numId w:val="34"/>
        </w:numPr>
        <w:tabs>
          <w:tab w:val="left" w:pos="-900"/>
          <w:tab w:val="left" w:pos="-180"/>
          <w:tab w:val="left" w:pos="36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s>
        <w:ind w:right="180"/>
        <w:contextualSpacing/>
        <w:rPr>
          <w:rFonts w:eastAsia="Times New Roman" w:cs="Calibri"/>
          <w:szCs w:val="24"/>
        </w:rPr>
      </w:pPr>
      <w:r w:rsidRPr="00BC250C">
        <w:rPr>
          <w:rFonts w:eastAsia="Times New Roman" w:cs="Calibri"/>
          <w:szCs w:val="24"/>
        </w:rPr>
        <w:t>How much will it cost</w:t>
      </w:r>
      <w:r w:rsidR="00FF3751" w:rsidRPr="00BC250C">
        <w:rPr>
          <w:rFonts w:eastAsia="Times New Roman" w:cs="Calibri"/>
          <w:szCs w:val="24"/>
        </w:rPr>
        <w:t xml:space="preserve"> (rough order of magnitude)</w:t>
      </w:r>
      <w:r w:rsidRPr="00BC250C">
        <w:rPr>
          <w:rFonts w:eastAsia="Times New Roman" w:cs="Calibri"/>
          <w:szCs w:val="24"/>
        </w:rPr>
        <w:t>, and how long will it take?</w:t>
      </w:r>
    </w:p>
    <w:p w14:paraId="63325057" w14:textId="6F412626" w:rsidR="003E4BA3" w:rsidRPr="00BC250C" w:rsidRDefault="003E4BA3" w:rsidP="0029202D">
      <w:pPr>
        <w:widowControl w:val="0"/>
        <w:spacing w:after="120" w:line="240" w:lineRule="auto"/>
        <w:contextualSpacing/>
        <w:rPr>
          <w:rFonts w:cs="Calibri"/>
        </w:rPr>
      </w:pPr>
      <w:r w:rsidRPr="00BC250C">
        <w:rPr>
          <w:rFonts w:cs="Calibri"/>
        </w:rPr>
        <w:t>Outline and address technical challenges inherent in the approach and possible solutions for overcoming potential problems. Provide appropriate measurable milestones (quantitative if possible) at intermediate stages of the project to demonstrate progress and a plan for achieving the milestones.</w:t>
      </w:r>
      <w:r w:rsidR="009E13E2" w:rsidRPr="00BC250C">
        <w:rPr>
          <w:rFonts w:cs="Calibri"/>
        </w:rPr>
        <w:t xml:space="preserve"> Include </w:t>
      </w:r>
      <w:r w:rsidR="004A4C75" w:rsidRPr="00BC250C">
        <w:rPr>
          <w:rFonts w:cs="Calibri"/>
        </w:rPr>
        <w:t>basic details on</w:t>
      </w:r>
      <w:r w:rsidR="0029202D" w:rsidRPr="00BC250C">
        <w:rPr>
          <w:rFonts w:cs="Calibri"/>
        </w:rPr>
        <w:t xml:space="preserve"> the</w:t>
      </w:r>
      <w:r w:rsidR="004A4C75" w:rsidRPr="00BC250C">
        <w:rPr>
          <w:rFonts w:cs="Calibri"/>
        </w:rPr>
        <w:t xml:space="preserve"> </w:t>
      </w:r>
      <w:r w:rsidR="008F2297" w:rsidRPr="00BC250C">
        <w:rPr>
          <w:rFonts w:cs="Calibri"/>
        </w:rPr>
        <w:t xml:space="preserve">Fundamental Defense Research Talent Award (FDRTA) </w:t>
      </w:r>
      <w:r w:rsidR="00AB5401" w:rsidRPr="00BC250C">
        <w:rPr>
          <w:rFonts w:cs="Calibri"/>
        </w:rPr>
        <w:t>if planning to propose.</w:t>
      </w:r>
      <w:r w:rsidR="001E6D12" w:rsidRPr="00BC250C">
        <w:rPr>
          <w:rFonts w:cs="Calibri"/>
        </w:rPr>
        <w:t>]</w:t>
      </w:r>
    </w:p>
    <w:p w14:paraId="24EA000B" w14:textId="3AB10F10" w:rsidR="0077148C" w:rsidRPr="00BC250C" w:rsidRDefault="0077148C" w:rsidP="0029202D">
      <w:pPr>
        <w:pStyle w:val="Heading1"/>
        <w:keepNext w:val="0"/>
        <w:widowControl w:val="0"/>
        <w:spacing w:before="0" w:after="120"/>
        <w:ind w:left="360"/>
        <w:contextualSpacing/>
        <w:rPr>
          <w:rFonts w:cs="Calibri"/>
          <w:iCs/>
          <w:sz w:val="24"/>
          <w:szCs w:val="24"/>
        </w:rPr>
      </w:pPr>
      <w:bookmarkStart w:id="2" w:name="_Toc175743078"/>
      <w:r w:rsidRPr="00BC250C">
        <w:rPr>
          <w:rFonts w:cs="Calibri"/>
          <w:iCs/>
          <w:sz w:val="24"/>
          <w:szCs w:val="24"/>
        </w:rPr>
        <w:t>Capabilities/Management Plan</w:t>
      </w:r>
      <w:bookmarkEnd w:id="2"/>
    </w:p>
    <w:p w14:paraId="6AB54617" w14:textId="7E495325" w:rsidR="00E50E8D" w:rsidRPr="00BC250C" w:rsidRDefault="0077148C" w:rsidP="0029202D">
      <w:pPr>
        <w:widowControl w:val="0"/>
        <w:spacing w:after="120" w:line="240" w:lineRule="auto"/>
        <w:contextualSpacing/>
        <w:rPr>
          <w:rFonts w:eastAsia="Times New Roman" w:cs="Calibri"/>
          <w:b/>
          <w:bCs/>
          <w:szCs w:val="24"/>
        </w:rPr>
      </w:pPr>
      <w:r w:rsidRPr="00BC250C">
        <w:rPr>
          <w:rFonts w:cs="Calibri"/>
        </w:rPr>
        <w:t>[</w:t>
      </w:r>
      <w:r w:rsidRPr="00BC250C">
        <w:rPr>
          <w:rFonts w:eastAsia="Times New Roman" w:cs="Calibri"/>
          <w:bCs/>
          <w:iCs/>
          <w:szCs w:val="24"/>
        </w:rPr>
        <w:t xml:space="preserve">Provide a brief summary of </w:t>
      </w:r>
      <w:r w:rsidR="008029FA" w:rsidRPr="00BC250C">
        <w:rPr>
          <w:rFonts w:eastAsia="Times New Roman" w:cs="Calibri"/>
          <w:bCs/>
          <w:iCs/>
          <w:szCs w:val="24"/>
        </w:rPr>
        <w:t xml:space="preserve">the </w:t>
      </w:r>
      <w:r w:rsidRPr="00BC250C">
        <w:rPr>
          <w:rFonts w:eastAsia="Times New Roman" w:cs="Calibri"/>
          <w:bCs/>
          <w:iCs/>
          <w:szCs w:val="24"/>
        </w:rPr>
        <w:t xml:space="preserve">expertise of the team, including </w:t>
      </w:r>
      <w:proofErr w:type="spellStart"/>
      <w:r w:rsidRPr="00BC250C">
        <w:rPr>
          <w:rFonts w:eastAsia="Times New Roman" w:cs="Calibri"/>
          <w:bCs/>
          <w:iCs/>
          <w:szCs w:val="24"/>
        </w:rPr>
        <w:t>subawardees</w:t>
      </w:r>
      <w:proofErr w:type="spellEnd"/>
      <w:r w:rsidRPr="00BC250C">
        <w:rPr>
          <w:rFonts w:eastAsia="Times New Roman" w:cs="Calibri"/>
          <w:bCs/>
          <w:iCs/>
          <w:szCs w:val="24"/>
        </w:rPr>
        <w:t xml:space="preserve"> and key personnel. </w:t>
      </w:r>
      <w:r w:rsidR="00B737DE" w:rsidRPr="00BC250C">
        <w:rPr>
          <w:rFonts w:eastAsia="Times New Roman" w:cs="Calibri"/>
          <w:bCs/>
          <w:iCs/>
          <w:szCs w:val="24"/>
        </w:rPr>
        <w:t>While t</w:t>
      </w:r>
      <w:r w:rsidRPr="00BC250C">
        <w:rPr>
          <w:rFonts w:eastAsia="Times New Roman" w:cs="Calibri"/>
          <w:bCs/>
          <w:iCs/>
          <w:szCs w:val="24"/>
        </w:rPr>
        <w:t xml:space="preserve">eaming arrangements do not need to be finalized at the time of abstract submission, mention of potential teaming/collaboration arrangements is </w:t>
      </w:r>
      <w:r w:rsidR="00B737DE" w:rsidRPr="00BC250C">
        <w:rPr>
          <w:rFonts w:eastAsia="Times New Roman" w:cs="Calibri"/>
          <w:bCs/>
          <w:iCs/>
          <w:szCs w:val="24"/>
        </w:rPr>
        <w:t xml:space="preserve">highly </w:t>
      </w:r>
      <w:r w:rsidRPr="00BC250C">
        <w:rPr>
          <w:rFonts w:eastAsia="Times New Roman" w:cs="Calibri"/>
          <w:bCs/>
          <w:iCs/>
          <w:szCs w:val="24"/>
        </w:rPr>
        <w:t>encouraged. Identify a principal investigator for the project and include a description of the team’s organization</w:t>
      </w:r>
      <w:r w:rsidR="008029FA" w:rsidRPr="00BC250C">
        <w:rPr>
          <w:rFonts w:eastAsia="Times New Roman" w:cs="Calibri"/>
          <w:bCs/>
          <w:iCs/>
          <w:szCs w:val="24"/>
        </w:rPr>
        <w:t>,</w:t>
      </w:r>
      <w:r w:rsidRPr="00BC250C">
        <w:rPr>
          <w:rFonts w:eastAsia="Times New Roman" w:cs="Calibri"/>
          <w:bCs/>
          <w:iCs/>
          <w:szCs w:val="24"/>
        </w:rPr>
        <w:t xml:space="preserve"> including roles and responsibilities.</w:t>
      </w:r>
      <w:r w:rsidRPr="00BC250C">
        <w:rPr>
          <w:rFonts w:cs="Calibri"/>
          <w:bCs/>
          <w:iCs/>
        </w:rPr>
        <w:t>]</w:t>
      </w:r>
      <w:r w:rsidRPr="00BC250C">
        <w:rPr>
          <w:rFonts w:eastAsia="Times New Roman" w:cs="Calibri"/>
          <w:b/>
          <w:bCs/>
          <w:szCs w:val="24"/>
        </w:rPr>
        <w:t xml:space="preserve"> </w:t>
      </w:r>
    </w:p>
    <w:p w14:paraId="1230F422" w14:textId="0982C857" w:rsidR="00E50E8D" w:rsidRPr="00BC250C" w:rsidRDefault="00E50E8D" w:rsidP="0029202D">
      <w:pPr>
        <w:pStyle w:val="Heading1"/>
        <w:keepNext w:val="0"/>
        <w:widowControl w:val="0"/>
        <w:spacing w:before="0" w:after="120"/>
        <w:ind w:left="360"/>
        <w:contextualSpacing/>
        <w:rPr>
          <w:rFonts w:cs="Calibri"/>
          <w:iCs/>
          <w:sz w:val="24"/>
          <w:szCs w:val="24"/>
        </w:rPr>
      </w:pPr>
      <w:bookmarkStart w:id="3" w:name="_Toc175743079"/>
      <w:r w:rsidRPr="00BC250C">
        <w:rPr>
          <w:rFonts w:cs="Calibri"/>
          <w:iCs/>
          <w:sz w:val="24"/>
          <w:szCs w:val="24"/>
        </w:rPr>
        <w:t>Cost and Schedule</w:t>
      </w:r>
      <w:bookmarkEnd w:id="3"/>
    </w:p>
    <w:p w14:paraId="027B4C0E" w14:textId="04CCE611" w:rsidR="00E50E8D" w:rsidRPr="00E50E8D" w:rsidRDefault="00E50E8D" w:rsidP="0029202D">
      <w:pPr>
        <w:spacing w:after="120"/>
        <w:contextualSpacing/>
      </w:pPr>
      <w:r w:rsidRPr="00BC250C">
        <w:t>[Provide a cost estimate</w:t>
      </w:r>
      <w:r w:rsidR="004910B2">
        <w:t xml:space="preserve"> (rough order of magnitude)</w:t>
      </w:r>
      <w:r w:rsidRPr="00BC250C">
        <w:t xml:space="preserve"> for resources (e.g. labor, materials) and any </w:t>
      </w:r>
      <w:proofErr w:type="spellStart"/>
      <w:r w:rsidRPr="00BC250C">
        <w:t>subawardees</w:t>
      </w:r>
      <w:proofErr w:type="spellEnd"/>
      <w:r w:rsidRPr="00BC250C">
        <w:t xml:space="preserve"> over the entire program (</w:t>
      </w:r>
      <w:r w:rsidR="004910B2">
        <w:t>Phase 1 and Phase 2</w:t>
      </w:r>
      <w:r w:rsidRPr="00BC250C">
        <w:t>), broken down by Contractor Fiscal Year</w:t>
      </w:r>
      <w:r w:rsidR="00021BBC" w:rsidRPr="00BC250C">
        <w:t xml:space="preserve">. Include costs for </w:t>
      </w:r>
      <w:r w:rsidR="00F36B56" w:rsidRPr="00BC250C">
        <w:t>FRDTA options if planning to propose.</w:t>
      </w:r>
      <w:r w:rsidRPr="00BC250C">
        <w:t>]</w:t>
      </w:r>
    </w:p>
    <w:p w14:paraId="7C636BA2" w14:textId="4C50FF59" w:rsidR="0077148C" w:rsidRPr="00C836B2" w:rsidRDefault="0077148C" w:rsidP="0029202D">
      <w:pPr>
        <w:pStyle w:val="Heading1"/>
        <w:keepNext w:val="0"/>
        <w:widowControl w:val="0"/>
        <w:spacing w:before="0" w:after="120"/>
        <w:ind w:left="360"/>
        <w:contextualSpacing/>
        <w:rPr>
          <w:rFonts w:cs="Calibri"/>
          <w:iCs/>
          <w:sz w:val="24"/>
          <w:szCs w:val="24"/>
        </w:rPr>
      </w:pPr>
      <w:bookmarkStart w:id="4" w:name="_Toc175743080"/>
      <w:r w:rsidRPr="00C836B2">
        <w:rPr>
          <w:rFonts w:cs="Calibri"/>
          <w:iCs/>
          <w:sz w:val="24"/>
          <w:szCs w:val="24"/>
        </w:rPr>
        <w:t>Bibliography</w:t>
      </w:r>
      <w:r w:rsidR="001E6D12" w:rsidRPr="00C836B2">
        <w:rPr>
          <w:rFonts w:cs="Calibri"/>
          <w:iCs/>
          <w:sz w:val="24"/>
          <w:szCs w:val="24"/>
        </w:rPr>
        <w:t xml:space="preserve"> </w:t>
      </w:r>
      <w:r w:rsidR="00E50E8D">
        <w:rPr>
          <w:rFonts w:cs="Calibri"/>
          <w:iCs/>
          <w:sz w:val="24"/>
          <w:szCs w:val="24"/>
        </w:rPr>
        <w:t>(Optional)</w:t>
      </w:r>
      <w:bookmarkEnd w:id="4"/>
    </w:p>
    <w:p w14:paraId="43A77E8E" w14:textId="17C17DF6" w:rsidR="00A6076D" w:rsidRPr="00C836B2" w:rsidRDefault="0077148C" w:rsidP="0029202D">
      <w:pPr>
        <w:widowControl w:val="0"/>
        <w:spacing w:after="120" w:line="240" w:lineRule="auto"/>
        <w:contextualSpacing/>
      </w:pPr>
      <w:r w:rsidRPr="00C836B2">
        <w:rPr>
          <w:rFonts w:cs="Calibri"/>
        </w:rPr>
        <w:t>[</w:t>
      </w:r>
      <w:r w:rsidR="00E50E8D">
        <w:rPr>
          <w:rFonts w:cs="Calibri"/>
        </w:rPr>
        <w:t>A</w:t>
      </w:r>
      <w:r w:rsidR="00C836B2">
        <w:rPr>
          <w:rFonts w:eastAsia="Times New Roman" w:cs="Calibri"/>
          <w:bCs/>
          <w:szCs w:val="24"/>
        </w:rPr>
        <w:t xml:space="preserve"> brief</w:t>
      </w:r>
      <w:r w:rsidRPr="00C836B2">
        <w:rPr>
          <w:rFonts w:eastAsia="Times New Roman" w:cs="Calibri"/>
          <w:bCs/>
          <w:szCs w:val="24"/>
        </w:rPr>
        <w:t xml:space="preserve"> </w:t>
      </w:r>
      <w:r w:rsidR="00B737DE" w:rsidRPr="00C836B2">
        <w:rPr>
          <w:rFonts w:eastAsia="Times New Roman" w:cs="Calibri"/>
          <w:bCs/>
          <w:szCs w:val="24"/>
        </w:rPr>
        <w:t xml:space="preserve">(no more than 2 pages) </w:t>
      </w:r>
      <w:r w:rsidRPr="00C836B2">
        <w:rPr>
          <w:rFonts w:eastAsia="Times New Roman" w:cs="Calibri"/>
          <w:bCs/>
          <w:szCs w:val="24"/>
        </w:rPr>
        <w:t xml:space="preserve">bibliography </w:t>
      </w:r>
      <w:r w:rsidR="00E50E8D">
        <w:rPr>
          <w:rFonts w:eastAsia="Times New Roman" w:cs="Calibri"/>
          <w:bCs/>
          <w:szCs w:val="24"/>
        </w:rPr>
        <w:t xml:space="preserve">may be provided </w:t>
      </w:r>
      <w:r w:rsidRPr="00C836B2">
        <w:rPr>
          <w:rFonts w:eastAsia="Times New Roman" w:cs="Calibri"/>
          <w:bCs/>
          <w:szCs w:val="24"/>
        </w:rPr>
        <w:t xml:space="preserve">with </w:t>
      </w:r>
      <w:r w:rsidRPr="00C836B2">
        <w:rPr>
          <w:rFonts w:eastAsia="Times New Roman" w:cs="Calibri"/>
          <w:bCs/>
          <w:i/>
          <w:szCs w:val="24"/>
        </w:rPr>
        <w:t>links</w:t>
      </w:r>
      <w:r w:rsidRPr="00C836B2">
        <w:rPr>
          <w:rFonts w:eastAsia="Times New Roman" w:cs="Calibri"/>
          <w:bCs/>
          <w:szCs w:val="24"/>
        </w:rPr>
        <w:t xml:space="preserve"> to relevant papers, </w:t>
      </w:r>
      <w:r w:rsidR="00B737DE" w:rsidRPr="00C836B2">
        <w:rPr>
          <w:rFonts w:eastAsia="Times New Roman" w:cs="Calibri"/>
          <w:bCs/>
          <w:szCs w:val="24"/>
        </w:rPr>
        <w:t xml:space="preserve">references, </w:t>
      </w:r>
      <w:r w:rsidRPr="00C836B2">
        <w:rPr>
          <w:rFonts w:eastAsia="Times New Roman" w:cs="Calibri"/>
          <w:bCs/>
          <w:szCs w:val="24"/>
        </w:rPr>
        <w:t>reports, etc.</w:t>
      </w:r>
      <w:r w:rsidRPr="00C836B2">
        <w:rPr>
          <w:rFonts w:cs="Calibri"/>
          <w:bCs/>
          <w:iCs/>
        </w:rPr>
        <w:t>]</w:t>
      </w:r>
      <w:r w:rsidRPr="00C836B2">
        <w:rPr>
          <w:rFonts w:eastAsia="Times New Roman" w:cs="Calibri"/>
          <w:bCs/>
          <w:szCs w:val="24"/>
        </w:rPr>
        <w:t xml:space="preserve">  </w:t>
      </w:r>
    </w:p>
    <w:sectPr w:rsidR="00A6076D" w:rsidRPr="00C836B2" w:rsidSect="00C836B2">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1036" w14:textId="77777777" w:rsidR="00D523F6" w:rsidRDefault="00D523F6" w:rsidP="00F96729">
      <w:pPr>
        <w:spacing w:after="0" w:line="240" w:lineRule="auto"/>
      </w:pPr>
      <w:r>
        <w:separator/>
      </w:r>
    </w:p>
  </w:endnote>
  <w:endnote w:type="continuationSeparator" w:id="0">
    <w:p w14:paraId="5D59EA3E" w14:textId="77777777" w:rsidR="00D523F6" w:rsidRDefault="00D523F6" w:rsidP="00F96729">
      <w:pPr>
        <w:spacing w:after="0" w:line="240" w:lineRule="auto"/>
      </w:pPr>
      <w:r>
        <w:continuationSeparator/>
      </w:r>
    </w:p>
  </w:endnote>
  <w:endnote w:type="continuationNotice" w:id="1">
    <w:p w14:paraId="0042BF2B" w14:textId="77777777" w:rsidR="00D523F6" w:rsidRDefault="00D52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868314"/>
      <w:docPartObj>
        <w:docPartGallery w:val="Page Numbers (Bottom of Page)"/>
        <w:docPartUnique/>
      </w:docPartObj>
    </w:sdtPr>
    <w:sdtEndPr>
      <w:rPr>
        <w:color w:val="7F7F7F" w:themeColor="background1" w:themeShade="7F"/>
        <w:spacing w:val="60"/>
      </w:rPr>
    </w:sdtEndPr>
    <w:sdtContent>
      <w:p w14:paraId="5E2CDE62" w14:textId="3FCDFA1E" w:rsidR="004C61D1" w:rsidRDefault="004C61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088D0ED" w14:textId="78DD55AE" w:rsidR="00C13EAB" w:rsidRPr="00722198" w:rsidRDefault="00C13EAB" w:rsidP="00722198">
    <w:pPr>
      <w:pStyle w:val="Footer"/>
      <w:spacing w:after="0"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6F5E" w14:textId="77777777" w:rsidR="00D523F6" w:rsidRDefault="00D523F6" w:rsidP="00F96729">
      <w:pPr>
        <w:spacing w:after="0" w:line="240" w:lineRule="auto"/>
      </w:pPr>
      <w:r>
        <w:separator/>
      </w:r>
    </w:p>
  </w:footnote>
  <w:footnote w:type="continuationSeparator" w:id="0">
    <w:p w14:paraId="6841D5C4" w14:textId="77777777" w:rsidR="00D523F6" w:rsidRDefault="00D523F6" w:rsidP="00F96729">
      <w:pPr>
        <w:spacing w:after="0" w:line="240" w:lineRule="auto"/>
      </w:pPr>
      <w:r>
        <w:continuationSeparator/>
      </w:r>
    </w:p>
  </w:footnote>
  <w:footnote w:type="continuationNotice" w:id="1">
    <w:p w14:paraId="2208446D" w14:textId="77777777" w:rsidR="00D523F6" w:rsidRDefault="00D523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A28D" w14:textId="50FDED84" w:rsidR="004C61D1" w:rsidRDefault="001478C2" w:rsidP="00410330">
    <w:pPr>
      <w:pStyle w:val="Header"/>
      <w:spacing w:after="0" w:line="240" w:lineRule="auto"/>
      <w:jc w:val="center"/>
      <w:rPr>
        <w:sz w:val="20"/>
        <w:szCs w:val="20"/>
      </w:rPr>
    </w:pPr>
    <w:r w:rsidRPr="001478C2">
      <w:rPr>
        <w:sz w:val="20"/>
        <w:szCs w:val="20"/>
      </w:rPr>
      <w:t>HR001126S0013</w:t>
    </w:r>
    <w:r w:rsidR="00F76B9B">
      <w:rPr>
        <w:sz w:val="20"/>
        <w:szCs w:val="20"/>
      </w:rPr>
      <w:t xml:space="preserve"> </w:t>
    </w:r>
    <w:r w:rsidR="00722198" w:rsidRPr="00722198">
      <w:rPr>
        <w:sz w:val="20"/>
        <w:szCs w:val="20"/>
      </w:rPr>
      <w:t>Abstract</w:t>
    </w:r>
  </w:p>
  <w:p w14:paraId="700011FA" w14:textId="38CC5F5B" w:rsidR="00722198" w:rsidRPr="00410330" w:rsidRDefault="004C61D1" w:rsidP="009B39C0">
    <w:pPr>
      <w:pStyle w:val="Header"/>
      <w:jc w:val="center"/>
      <w:rPr>
        <w:sz w:val="20"/>
        <w:szCs w:val="20"/>
      </w:rPr>
    </w:pPr>
    <w:r>
      <w:rPr>
        <w:sz w:val="20"/>
        <w:szCs w:val="20"/>
      </w:rPr>
      <w:t xml:space="preserve">Source Selection Sensitive – </w:t>
    </w:r>
    <w:r w:rsidR="00FF77A8">
      <w:rPr>
        <w:sz w:val="20"/>
        <w:szCs w:val="20"/>
      </w:rPr>
      <w:t>See FAR 2.101 and FAR 3.104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304"/>
    <w:multiLevelType w:val="hybridMultilevel"/>
    <w:tmpl w:val="2FA0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241CB"/>
    <w:multiLevelType w:val="hybridMultilevel"/>
    <w:tmpl w:val="D988D8B4"/>
    <w:lvl w:ilvl="0" w:tplc="0B96F82E">
      <w:start w:val="1"/>
      <w:numFmt w:val="lowerLetter"/>
      <w:lvlText w:val="%1."/>
      <w:lvlJc w:val="left"/>
      <w:pPr>
        <w:ind w:left="720" w:hanging="360"/>
      </w:pPr>
      <w:rPr>
        <w:rFonts w:hint="default"/>
        <w:b/>
      </w:rPr>
    </w:lvl>
    <w:lvl w:ilvl="1" w:tplc="F12A7E7E">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B6743"/>
    <w:multiLevelType w:val="hybridMultilevel"/>
    <w:tmpl w:val="8BFEF4BA"/>
    <w:lvl w:ilvl="0" w:tplc="7310B2AA">
      <w:start w:val="1"/>
      <w:numFmt w:val="decimal"/>
      <w:lvlText w:val="%1."/>
      <w:lvlJc w:val="left"/>
      <w:pPr>
        <w:ind w:left="720" w:hanging="360"/>
      </w:pPr>
      <w:rPr>
        <w:rFonts w:cs="Times New Roman"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87D3C"/>
    <w:multiLevelType w:val="hybridMultilevel"/>
    <w:tmpl w:val="EE8E6650"/>
    <w:lvl w:ilvl="0" w:tplc="E1C6F5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C056B"/>
    <w:multiLevelType w:val="hybridMultilevel"/>
    <w:tmpl w:val="319A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9039C"/>
    <w:multiLevelType w:val="hybridMultilevel"/>
    <w:tmpl w:val="F52ADA5E"/>
    <w:lvl w:ilvl="0" w:tplc="EC94A23A">
      <w:start w:val="1"/>
      <w:numFmt w:val="decimal"/>
      <w:pStyle w:val="Heading1"/>
      <w:lvlText w:val="%1."/>
      <w:lvlJc w:val="left"/>
      <w:pPr>
        <w:ind w:left="720" w:hanging="360"/>
      </w:pPr>
    </w:lvl>
    <w:lvl w:ilvl="1" w:tplc="F12A7E7E">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C5914"/>
    <w:multiLevelType w:val="hybridMultilevel"/>
    <w:tmpl w:val="34E8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62353"/>
    <w:multiLevelType w:val="hybridMultilevel"/>
    <w:tmpl w:val="B41640B8"/>
    <w:lvl w:ilvl="0" w:tplc="47CE3674">
      <w:start w:val="1"/>
      <w:numFmt w:val="bullet"/>
      <w:lvlText w:val=""/>
      <w:lvlJc w:val="left"/>
      <w:pPr>
        <w:ind w:left="1080" w:hanging="360"/>
      </w:pPr>
      <w:rPr>
        <w:rFonts w:ascii="Symbol" w:hAnsi="Symbol" w:hint="default"/>
      </w:rPr>
    </w:lvl>
    <w:lvl w:ilvl="1" w:tplc="5434BFCE">
      <w:start w:val="1"/>
      <w:numFmt w:val="bullet"/>
      <w:lvlText w:val="o"/>
      <w:lvlJc w:val="left"/>
      <w:pPr>
        <w:ind w:left="1800" w:hanging="360"/>
      </w:pPr>
      <w:rPr>
        <w:rFonts w:ascii="Courier New" w:hAnsi="Courier New" w:cs="Courier New" w:hint="default"/>
      </w:rPr>
    </w:lvl>
    <w:lvl w:ilvl="2" w:tplc="D5BC3368" w:tentative="1">
      <w:start w:val="1"/>
      <w:numFmt w:val="bullet"/>
      <w:lvlText w:val=""/>
      <w:lvlJc w:val="left"/>
      <w:pPr>
        <w:ind w:left="2520" w:hanging="360"/>
      </w:pPr>
      <w:rPr>
        <w:rFonts w:ascii="Wingdings" w:hAnsi="Wingdings" w:hint="default"/>
      </w:rPr>
    </w:lvl>
    <w:lvl w:ilvl="3" w:tplc="862824FA" w:tentative="1">
      <w:start w:val="1"/>
      <w:numFmt w:val="bullet"/>
      <w:lvlText w:val=""/>
      <w:lvlJc w:val="left"/>
      <w:pPr>
        <w:ind w:left="3240" w:hanging="360"/>
      </w:pPr>
      <w:rPr>
        <w:rFonts w:ascii="Symbol" w:hAnsi="Symbol" w:hint="default"/>
      </w:rPr>
    </w:lvl>
    <w:lvl w:ilvl="4" w:tplc="06F8DBA8" w:tentative="1">
      <w:start w:val="1"/>
      <w:numFmt w:val="bullet"/>
      <w:lvlText w:val="o"/>
      <w:lvlJc w:val="left"/>
      <w:pPr>
        <w:ind w:left="3960" w:hanging="360"/>
      </w:pPr>
      <w:rPr>
        <w:rFonts w:ascii="Courier New" w:hAnsi="Courier New" w:cs="Courier New" w:hint="default"/>
      </w:rPr>
    </w:lvl>
    <w:lvl w:ilvl="5" w:tplc="7FC4097C" w:tentative="1">
      <w:start w:val="1"/>
      <w:numFmt w:val="bullet"/>
      <w:lvlText w:val=""/>
      <w:lvlJc w:val="left"/>
      <w:pPr>
        <w:ind w:left="4680" w:hanging="360"/>
      </w:pPr>
      <w:rPr>
        <w:rFonts w:ascii="Wingdings" w:hAnsi="Wingdings" w:hint="default"/>
      </w:rPr>
    </w:lvl>
    <w:lvl w:ilvl="6" w:tplc="20DC1492" w:tentative="1">
      <w:start w:val="1"/>
      <w:numFmt w:val="bullet"/>
      <w:lvlText w:val=""/>
      <w:lvlJc w:val="left"/>
      <w:pPr>
        <w:ind w:left="5400" w:hanging="360"/>
      </w:pPr>
      <w:rPr>
        <w:rFonts w:ascii="Symbol" w:hAnsi="Symbol" w:hint="default"/>
      </w:rPr>
    </w:lvl>
    <w:lvl w:ilvl="7" w:tplc="6E146100" w:tentative="1">
      <w:start w:val="1"/>
      <w:numFmt w:val="bullet"/>
      <w:lvlText w:val="o"/>
      <w:lvlJc w:val="left"/>
      <w:pPr>
        <w:ind w:left="6120" w:hanging="360"/>
      </w:pPr>
      <w:rPr>
        <w:rFonts w:ascii="Courier New" w:hAnsi="Courier New" w:cs="Courier New" w:hint="default"/>
      </w:rPr>
    </w:lvl>
    <w:lvl w:ilvl="8" w:tplc="970E6B1A" w:tentative="1">
      <w:start w:val="1"/>
      <w:numFmt w:val="bullet"/>
      <w:lvlText w:val=""/>
      <w:lvlJc w:val="left"/>
      <w:pPr>
        <w:ind w:left="6840" w:hanging="360"/>
      </w:pPr>
      <w:rPr>
        <w:rFonts w:ascii="Wingdings" w:hAnsi="Wingdings" w:hint="default"/>
      </w:rPr>
    </w:lvl>
  </w:abstractNum>
  <w:abstractNum w:abstractNumId="8" w15:restartNumberingAfterBreak="0">
    <w:nsid w:val="1B3E4195"/>
    <w:multiLevelType w:val="hybridMultilevel"/>
    <w:tmpl w:val="ABF8E852"/>
    <w:lvl w:ilvl="0" w:tplc="4C5607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5358EC"/>
    <w:multiLevelType w:val="hybridMultilevel"/>
    <w:tmpl w:val="FC222FA2"/>
    <w:lvl w:ilvl="0" w:tplc="BC8CE39E">
      <w:start w:val="3"/>
      <w:numFmt w:val="bullet"/>
      <w:lvlText w:val=""/>
      <w:lvlJc w:val="left"/>
      <w:pPr>
        <w:ind w:left="720" w:hanging="360"/>
      </w:pPr>
      <w:rPr>
        <w:rFonts w:ascii="Symbol" w:hAnsi="Symbol" w:hint="default"/>
        <w:b w:val="0"/>
        <w:i w:val="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69D7"/>
    <w:multiLevelType w:val="multilevel"/>
    <w:tmpl w:val="464E89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F41466"/>
    <w:multiLevelType w:val="hybridMultilevel"/>
    <w:tmpl w:val="63AAE1BA"/>
    <w:lvl w:ilvl="0" w:tplc="599870DC">
      <w:start w:val="1"/>
      <w:numFmt w:val="decimal"/>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2E8C7146"/>
    <w:multiLevelType w:val="hybridMultilevel"/>
    <w:tmpl w:val="7390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D50AD"/>
    <w:multiLevelType w:val="hybridMultilevel"/>
    <w:tmpl w:val="73EE0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4524E3"/>
    <w:multiLevelType w:val="hybridMultilevel"/>
    <w:tmpl w:val="95742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607F5"/>
    <w:multiLevelType w:val="hybridMultilevel"/>
    <w:tmpl w:val="D154F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8826AD"/>
    <w:multiLevelType w:val="hybridMultilevel"/>
    <w:tmpl w:val="D988D8B4"/>
    <w:lvl w:ilvl="0" w:tplc="0B96F82E">
      <w:start w:val="1"/>
      <w:numFmt w:val="lowerLetter"/>
      <w:lvlText w:val="%1."/>
      <w:lvlJc w:val="left"/>
      <w:pPr>
        <w:ind w:left="720" w:hanging="360"/>
      </w:pPr>
      <w:rPr>
        <w:rFonts w:hint="default"/>
        <w:b/>
      </w:rPr>
    </w:lvl>
    <w:lvl w:ilvl="1" w:tplc="F12A7E7E">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C1D88"/>
    <w:multiLevelType w:val="hybridMultilevel"/>
    <w:tmpl w:val="6892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92306"/>
    <w:multiLevelType w:val="hybridMultilevel"/>
    <w:tmpl w:val="03682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AE19D6"/>
    <w:multiLevelType w:val="multilevel"/>
    <w:tmpl w:val="19229796"/>
    <w:styleLink w:val="StyleBulletedGreen"/>
    <w:lvl w:ilvl="0">
      <w:numFmt w:val="bullet"/>
      <w:lvlText w:val=""/>
      <w:lvlJc w:val="left"/>
      <w:pPr>
        <w:ind w:left="720" w:hanging="360"/>
      </w:pPr>
      <w:rPr>
        <w:rFonts w:ascii="Symbol" w:hAnsi="Symbol"/>
        <w:i/>
        <w:iCs/>
        <w:color w:val="00B05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D16CBE"/>
    <w:multiLevelType w:val="hybridMultilevel"/>
    <w:tmpl w:val="FC0C121E"/>
    <w:lvl w:ilvl="0" w:tplc="CE005E50">
      <w:start w:val="1"/>
      <w:numFmt w:val="bullet"/>
      <w:lvlText w:val=""/>
      <w:lvlJc w:val="left"/>
      <w:pPr>
        <w:ind w:left="720" w:hanging="360"/>
      </w:pPr>
      <w:rPr>
        <w:rFonts w:ascii="Symbol" w:hAnsi="Symbol" w:hint="default"/>
      </w:rPr>
    </w:lvl>
    <w:lvl w:ilvl="1" w:tplc="AF2CA674" w:tentative="1">
      <w:start w:val="1"/>
      <w:numFmt w:val="bullet"/>
      <w:lvlText w:val="o"/>
      <w:lvlJc w:val="left"/>
      <w:pPr>
        <w:ind w:left="1440" w:hanging="360"/>
      </w:pPr>
      <w:rPr>
        <w:rFonts w:ascii="Courier New" w:hAnsi="Courier New" w:cs="Courier New" w:hint="default"/>
      </w:rPr>
    </w:lvl>
    <w:lvl w:ilvl="2" w:tplc="5EAE8F3C" w:tentative="1">
      <w:start w:val="1"/>
      <w:numFmt w:val="bullet"/>
      <w:lvlText w:val=""/>
      <w:lvlJc w:val="left"/>
      <w:pPr>
        <w:ind w:left="2160" w:hanging="360"/>
      </w:pPr>
      <w:rPr>
        <w:rFonts w:ascii="Wingdings" w:hAnsi="Wingdings" w:hint="default"/>
      </w:rPr>
    </w:lvl>
    <w:lvl w:ilvl="3" w:tplc="5CAA844C" w:tentative="1">
      <w:start w:val="1"/>
      <w:numFmt w:val="bullet"/>
      <w:lvlText w:val=""/>
      <w:lvlJc w:val="left"/>
      <w:pPr>
        <w:ind w:left="2880" w:hanging="360"/>
      </w:pPr>
      <w:rPr>
        <w:rFonts w:ascii="Symbol" w:hAnsi="Symbol" w:hint="default"/>
      </w:rPr>
    </w:lvl>
    <w:lvl w:ilvl="4" w:tplc="FDFE8444" w:tentative="1">
      <w:start w:val="1"/>
      <w:numFmt w:val="bullet"/>
      <w:lvlText w:val="o"/>
      <w:lvlJc w:val="left"/>
      <w:pPr>
        <w:ind w:left="3600" w:hanging="360"/>
      </w:pPr>
      <w:rPr>
        <w:rFonts w:ascii="Courier New" w:hAnsi="Courier New" w:cs="Courier New" w:hint="default"/>
      </w:rPr>
    </w:lvl>
    <w:lvl w:ilvl="5" w:tplc="A3905C66" w:tentative="1">
      <w:start w:val="1"/>
      <w:numFmt w:val="bullet"/>
      <w:lvlText w:val=""/>
      <w:lvlJc w:val="left"/>
      <w:pPr>
        <w:ind w:left="4320" w:hanging="360"/>
      </w:pPr>
      <w:rPr>
        <w:rFonts w:ascii="Wingdings" w:hAnsi="Wingdings" w:hint="default"/>
      </w:rPr>
    </w:lvl>
    <w:lvl w:ilvl="6" w:tplc="07ACB9D2" w:tentative="1">
      <w:start w:val="1"/>
      <w:numFmt w:val="bullet"/>
      <w:lvlText w:val=""/>
      <w:lvlJc w:val="left"/>
      <w:pPr>
        <w:ind w:left="5040" w:hanging="360"/>
      </w:pPr>
      <w:rPr>
        <w:rFonts w:ascii="Symbol" w:hAnsi="Symbol" w:hint="default"/>
      </w:rPr>
    </w:lvl>
    <w:lvl w:ilvl="7" w:tplc="4AF28304" w:tentative="1">
      <w:start w:val="1"/>
      <w:numFmt w:val="bullet"/>
      <w:lvlText w:val="o"/>
      <w:lvlJc w:val="left"/>
      <w:pPr>
        <w:ind w:left="5760" w:hanging="360"/>
      </w:pPr>
      <w:rPr>
        <w:rFonts w:ascii="Courier New" w:hAnsi="Courier New" w:cs="Courier New" w:hint="default"/>
      </w:rPr>
    </w:lvl>
    <w:lvl w:ilvl="8" w:tplc="C01EEC3E" w:tentative="1">
      <w:start w:val="1"/>
      <w:numFmt w:val="bullet"/>
      <w:lvlText w:val=""/>
      <w:lvlJc w:val="left"/>
      <w:pPr>
        <w:ind w:left="6480" w:hanging="360"/>
      </w:pPr>
      <w:rPr>
        <w:rFonts w:ascii="Wingdings" w:hAnsi="Wingdings" w:hint="default"/>
      </w:rPr>
    </w:lvl>
  </w:abstractNum>
  <w:abstractNum w:abstractNumId="21" w15:restartNumberingAfterBreak="0">
    <w:nsid w:val="63F9074E"/>
    <w:multiLevelType w:val="hybridMultilevel"/>
    <w:tmpl w:val="9E00FDC0"/>
    <w:lvl w:ilvl="0" w:tplc="7310B2AA">
      <w:start w:val="1"/>
      <w:numFmt w:val="decimal"/>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91832"/>
    <w:multiLevelType w:val="hybridMultilevel"/>
    <w:tmpl w:val="73EE0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1A150E"/>
    <w:multiLevelType w:val="multilevel"/>
    <w:tmpl w:val="A1FE110A"/>
    <w:styleLink w:val="CurrentList1"/>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color w:val="auto"/>
      </w:rPr>
    </w:lvl>
    <w:lvl w:ilvl="2">
      <w:start w:val="1"/>
      <w:numFmt w:val="decimal"/>
      <w:lvlText w:val="%3."/>
      <w:lvlJc w:val="left"/>
      <w:pPr>
        <w:tabs>
          <w:tab w:val="num" w:pos="2340"/>
        </w:tabs>
        <w:ind w:left="2340" w:hanging="360"/>
      </w:pPr>
      <w:rPr>
        <w:rFonts w:hint="default"/>
        <w:b/>
        <w:color w:val="00800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8724CB"/>
    <w:multiLevelType w:val="hybridMultilevel"/>
    <w:tmpl w:val="B57E1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162190">
    <w:abstractNumId w:val="5"/>
  </w:num>
  <w:num w:numId="2" w16cid:durableId="351496470">
    <w:abstractNumId w:val="19"/>
  </w:num>
  <w:num w:numId="3" w16cid:durableId="920720303">
    <w:abstractNumId w:val="23"/>
  </w:num>
  <w:num w:numId="4" w16cid:durableId="543365987">
    <w:abstractNumId w:val="12"/>
  </w:num>
  <w:num w:numId="5" w16cid:durableId="1243880224">
    <w:abstractNumId w:val="0"/>
  </w:num>
  <w:num w:numId="6" w16cid:durableId="1399011203">
    <w:abstractNumId w:val="16"/>
  </w:num>
  <w:num w:numId="7" w16cid:durableId="991297740">
    <w:abstractNumId w:val="5"/>
  </w:num>
  <w:num w:numId="8" w16cid:durableId="335227873">
    <w:abstractNumId w:val="7"/>
  </w:num>
  <w:num w:numId="9" w16cid:durableId="1786535781">
    <w:abstractNumId w:val="5"/>
  </w:num>
  <w:num w:numId="10" w16cid:durableId="348265368">
    <w:abstractNumId w:val="14"/>
  </w:num>
  <w:num w:numId="11" w16cid:durableId="1875187502">
    <w:abstractNumId w:val="5"/>
  </w:num>
  <w:num w:numId="12" w16cid:durableId="809635773">
    <w:abstractNumId w:val="5"/>
  </w:num>
  <w:num w:numId="13" w16cid:durableId="1086655492">
    <w:abstractNumId w:val="5"/>
  </w:num>
  <w:num w:numId="14" w16cid:durableId="1676300924">
    <w:abstractNumId w:val="5"/>
  </w:num>
  <w:num w:numId="15" w16cid:durableId="180632551">
    <w:abstractNumId w:val="1"/>
  </w:num>
  <w:num w:numId="16" w16cid:durableId="1957255175">
    <w:abstractNumId w:val="5"/>
  </w:num>
  <w:num w:numId="17" w16cid:durableId="2068871928">
    <w:abstractNumId w:val="5"/>
  </w:num>
  <w:num w:numId="18" w16cid:durableId="1612586105">
    <w:abstractNumId w:val="13"/>
  </w:num>
  <w:num w:numId="19" w16cid:durableId="1686637415">
    <w:abstractNumId w:val="22"/>
  </w:num>
  <w:num w:numId="20" w16cid:durableId="618298888">
    <w:abstractNumId w:val="11"/>
  </w:num>
  <w:num w:numId="21" w16cid:durableId="766385122">
    <w:abstractNumId w:val="9"/>
  </w:num>
  <w:num w:numId="22" w16cid:durableId="179003786">
    <w:abstractNumId w:val="3"/>
  </w:num>
  <w:num w:numId="23" w16cid:durableId="1801802920">
    <w:abstractNumId w:val="20"/>
  </w:num>
  <w:num w:numId="24" w16cid:durableId="1953517498">
    <w:abstractNumId w:val="6"/>
  </w:num>
  <w:num w:numId="25" w16cid:durableId="1750157146">
    <w:abstractNumId w:val="5"/>
  </w:num>
  <w:num w:numId="26" w16cid:durableId="41289679">
    <w:abstractNumId w:val="5"/>
  </w:num>
  <w:num w:numId="27" w16cid:durableId="111675487">
    <w:abstractNumId w:val="5"/>
  </w:num>
  <w:num w:numId="28" w16cid:durableId="723413090">
    <w:abstractNumId w:val="5"/>
  </w:num>
  <w:num w:numId="29" w16cid:durableId="1284968838">
    <w:abstractNumId w:val="5"/>
  </w:num>
  <w:num w:numId="30" w16cid:durableId="76873786">
    <w:abstractNumId w:val="5"/>
  </w:num>
  <w:num w:numId="31" w16cid:durableId="1652902008">
    <w:abstractNumId w:val="21"/>
  </w:num>
  <w:num w:numId="32" w16cid:durableId="559441356">
    <w:abstractNumId w:val="18"/>
  </w:num>
  <w:num w:numId="33" w16cid:durableId="91048598">
    <w:abstractNumId w:val="2"/>
  </w:num>
  <w:num w:numId="34" w16cid:durableId="563175476">
    <w:abstractNumId w:val="15"/>
  </w:num>
  <w:num w:numId="35" w16cid:durableId="514152761">
    <w:abstractNumId w:val="4"/>
  </w:num>
  <w:num w:numId="36" w16cid:durableId="251596069">
    <w:abstractNumId w:val="8"/>
  </w:num>
  <w:num w:numId="37" w16cid:durableId="1026905900">
    <w:abstractNumId w:val="24"/>
  </w:num>
  <w:num w:numId="38" w16cid:durableId="636686011">
    <w:abstractNumId w:val="5"/>
  </w:num>
  <w:num w:numId="39" w16cid:durableId="1292400593">
    <w:abstractNumId w:val="17"/>
  </w:num>
  <w:num w:numId="40" w16cid:durableId="121099001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SxMDE2MDAytzQyMbNQ0lEKTi0uzszPAykwrAUAKYFqNSwAAAA="/>
  </w:docVars>
  <w:rsids>
    <w:rsidRoot w:val="00C432DF"/>
    <w:rsid w:val="00004838"/>
    <w:rsid w:val="00016B06"/>
    <w:rsid w:val="00021BBC"/>
    <w:rsid w:val="0002358A"/>
    <w:rsid w:val="00025090"/>
    <w:rsid w:val="00033C74"/>
    <w:rsid w:val="000404E7"/>
    <w:rsid w:val="00043F95"/>
    <w:rsid w:val="00045546"/>
    <w:rsid w:val="0004632E"/>
    <w:rsid w:val="0005109C"/>
    <w:rsid w:val="000542CF"/>
    <w:rsid w:val="00057660"/>
    <w:rsid w:val="00060362"/>
    <w:rsid w:val="00070D18"/>
    <w:rsid w:val="00072FD4"/>
    <w:rsid w:val="0007552A"/>
    <w:rsid w:val="000821AD"/>
    <w:rsid w:val="000900CB"/>
    <w:rsid w:val="00091D10"/>
    <w:rsid w:val="000960D7"/>
    <w:rsid w:val="000B1E23"/>
    <w:rsid w:val="000B5025"/>
    <w:rsid w:val="000C5BAA"/>
    <w:rsid w:val="000C7202"/>
    <w:rsid w:val="000C7FB1"/>
    <w:rsid w:val="000D7598"/>
    <w:rsid w:val="000E14CB"/>
    <w:rsid w:val="000E74A6"/>
    <w:rsid w:val="000F03A5"/>
    <w:rsid w:val="000F3191"/>
    <w:rsid w:val="000F5FD6"/>
    <w:rsid w:val="000F6653"/>
    <w:rsid w:val="000F68F9"/>
    <w:rsid w:val="000F7DF1"/>
    <w:rsid w:val="0010030E"/>
    <w:rsid w:val="001005BB"/>
    <w:rsid w:val="00110C8A"/>
    <w:rsid w:val="00113FE7"/>
    <w:rsid w:val="0011487A"/>
    <w:rsid w:val="00114F36"/>
    <w:rsid w:val="00115C8F"/>
    <w:rsid w:val="00116C5D"/>
    <w:rsid w:val="001277D7"/>
    <w:rsid w:val="001366C7"/>
    <w:rsid w:val="00136875"/>
    <w:rsid w:val="00136DC9"/>
    <w:rsid w:val="00137A5D"/>
    <w:rsid w:val="001451DE"/>
    <w:rsid w:val="001478C2"/>
    <w:rsid w:val="0015301A"/>
    <w:rsid w:val="00155991"/>
    <w:rsid w:val="00163406"/>
    <w:rsid w:val="001635D8"/>
    <w:rsid w:val="00175415"/>
    <w:rsid w:val="00177438"/>
    <w:rsid w:val="001826D9"/>
    <w:rsid w:val="00183A31"/>
    <w:rsid w:val="0018583C"/>
    <w:rsid w:val="001A13EC"/>
    <w:rsid w:val="001A26A2"/>
    <w:rsid w:val="001A44AD"/>
    <w:rsid w:val="001A72DC"/>
    <w:rsid w:val="001A7921"/>
    <w:rsid w:val="001A7972"/>
    <w:rsid w:val="001A7DF0"/>
    <w:rsid w:val="001B742C"/>
    <w:rsid w:val="001D0B0D"/>
    <w:rsid w:val="001D23D9"/>
    <w:rsid w:val="001E0066"/>
    <w:rsid w:val="001E1BB5"/>
    <w:rsid w:val="001E294F"/>
    <w:rsid w:val="001E2BCB"/>
    <w:rsid w:val="001E3418"/>
    <w:rsid w:val="001E3B04"/>
    <w:rsid w:val="001E6D12"/>
    <w:rsid w:val="0020025B"/>
    <w:rsid w:val="002003B6"/>
    <w:rsid w:val="00200EF6"/>
    <w:rsid w:val="00210928"/>
    <w:rsid w:val="00220120"/>
    <w:rsid w:val="0022608A"/>
    <w:rsid w:val="002273BA"/>
    <w:rsid w:val="00272561"/>
    <w:rsid w:val="00276363"/>
    <w:rsid w:val="00276608"/>
    <w:rsid w:val="0028302A"/>
    <w:rsid w:val="0029202D"/>
    <w:rsid w:val="002933AB"/>
    <w:rsid w:val="002941F0"/>
    <w:rsid w:val="00297940"/>
    <w:rsid w:val="002A1331"/>
    <w:rsid w:val="002A7D3B"/>
    <w:rsid w:val="002B073E"/>
    <w:rsid w:val="002B379E"/>
    <w:rsid w:val="002B71E8"/>
    <w:rsid w:val="002C2FC1"/>
    <w:rsid w:val="002C3BF7"/>
    <w:rsid w:val="002C6583"/>
    <w:rsid w:val="002E3059"/>
    <w:rsid w:val="002E3E1D"/>
    <w:rsid w:val="002E4731"/>
    <w:rsid w:val="002E494F"/>
    <w:rsid w:val="002F3021"/>
    <w:rsid w:val="002F470D"/>
    <w:rsid w:val="00300C08"/>
    <w:rsid w:val="00301FD6"/>
    <w:rsid w:val="00303F95"/>
    <w:rsid w:val="00303FF4"/>
    <w:rsid w:val="00313637"/>
    <w:rsid w:val="003320FD"/>
    <w:rsid w:val="003323F8"/>
    <w:rsid w:val="00333282"/>
    <w:rsid w:val="00333C40"/>
    <w:rsid w:val="0033661F"/>
    <w:rsid w:val="00345F95"/>
    <w:rsid w:val="00351E56"/>
    <w:rsid w:val="00352F25"/>
    <w:rsid w:val="003554D6"/>
    <w:rsid w:val="00357AEE"/>
    <w:rsid w:val="00361355"/>
    <w:rsid w:val="0036240F"/>
    <w:rsid w:val="00365360"/>
    <w:rsid w:val="00367412"/>
    <w:rsid w:val="00371705"/>
    <w:rsid w:val="0037509A"/>
    <w:rsid w:val="00383E15"/>
    <w:rsid w:val="0038665C"/>
    <w:rsid w:val="00396988"/>
    <w:rsid w:val="00396B87"/>
    <w:rsid w:val="003A2AF0"/>
    <w:rsid w:val="003A674D"/>
    <w:rsid w:val="003B0242"/>
    <w:rsid w:val="003B1D07"/>
    <w:rsid w:val="003D76D2"/>
    <w:rsid w:val="003E4BA3"/>
    <w:rsid w:val="003F471C"/>
    <w:rsid w:val="004015E9"/>
    <w:rsid w:val="00410330"/>
    <w:rsid w:val="00411150"/>
    <w:rsid w:val="004130D9"/>
    <w:rsid w:val="00413C9B"/>
    <w:rsid w:val="00414C98"/>
    <w:rsid w:val="004253EE"/>
    <w:rsid w:val="004254E8"/>
    <w:rsid w:val="004264CB"/>
    <w:rsid w:val="00432D1C"/>
    <w:rsid w:val="004347F0"/>
    <w:rsid w:val="00435688"/>
    <w:rsid w:val="00440C78"/>
    <w:rsid w:val="00440EB4"/>
    <w:rsid w:val="004461C0"/>
    <w:rsid w:val="004520E6"/>
    <w:rsid w:val="00470292"/>
    <w:rsid w:val="00484B51"/>
    <w:rsid w:val="00487700"/>
    <w:rsid w:val="00487A83"/>
    <w:rsid w:val="00490C34"/>
    <w:rsid w:val="004910B2"/>
    <w:rsid w:val="00495A04"/>
    <w:rsid w:val="0049710D"/>
    <w:rsid w:val="00497D3D"/>
    <w:rsid w:val="004A4C75"/>
    <w:rsid w:val="004A4DEF"/>
    <w:rsid w:val="004A7FF9"/>
    <w:rsid w:val="004B01B0"/>
    <w:rsid w:val="004B0855"/>
    <w:rsid w:val="004B20AD"/>
    <w:rsid w:val="004B26DE"/>
    <w:rsid w:val="004B3C14"/>
    <w:rsid w:val="004B3F78"/>
    <w:rsid w:val="004B6270"/>
    <w:rsid w:val="004C61D1"/>
    <w:rsid w:val="004C786C"/>
    <w:rsid w:val="004F2CA7"/>
    <w:rsid w:val="0050505C"/>
    <w:rsid w:val="00510D0C"/>
    <w:rsid w:val="00515559"/>
    <w:rsid w:val="005200EC"/>
    <w:rsid w:val="00526D62"/>
    <w:rsid w:val="00535041"/>
    <w:rsid w:val="00540BF6"/>
    <w:rsid w:val="00541E8D"/>
    <w:rsid w:val="00544CBD"/>
    <w:rsid w:val="00546D44"/>
    <w:rsid w:val="00556E5A"/>
    <w:rsid w:val="00557929"/>
    <w:rsid w:val="00586B9F"/>
    <w:rsid w:val="00590839"/>
    <w:rsid w:val="0059164E"/>
    <w:rsid w:val="00593086"/>
    <w:rsid w:val="005940D1"/>
    <w:rsid w:val="00595FD0"/>
    <w:rsid w:val="005A0351"/>
    <w:rsid w:val="005A3A57"/>
    <w:rsid w:val="005A4B52"/>
    <w:rsid w:val="005A5326"/>
    <w:rsid w:val="005B2EF3"/>
    <w:rsid w:val="005C76E0"/>
    <w:rsid w:val="005E14DC"/>
    <w:rsid w:val="005E3A99"/>
    <w:rsid w:val="005E5312"/>
    <w:rsid w:val="005F079B"/>
    <w:rsid w:val="005F0C9F"/>
    <w:rsid w:val="005F2C86"/>
    <w:rsid w:val="0060035F"/>
    <w:rsid w:val="00600545"/>
    <w:rsid w:val="006146FE"/>
    <w:rsid w:val="00615F10"/>
    <w:rsid w:val="00620EE5"/>
    <w:rsid w:val="00623C99"/>
    <w:rsid w:val="006244A5"/>
    <w:rsid w:val="0063364B"/>
    <w:rsid w:val="006419A8"/>
    <w:rsid w:val="00641EBE"/>
    <w:rsid w:val="00647F22"/>
    <w:rsid w:val="006512E7"/>
    <w:rsid w:val="00654478"/>
    <w:rsid w:val="0065481B"/>
    <w:rsid w:val="00657C74"/>
    <w:rsid w:val="006608BD"/>
    <w:rsid w:val="006614C8"/>
    <w:rsid w:val="006631BF"/>
    <w:rsid w:val="006638C9"/>
    <w:rsid w:val="00667370"/>
    <w:rsid w:val="006752C8"/>
    <w:rsid w:val="006A16C7"/>
    <w:rsid w:val="006A283F"/>
    <w:rsid w:val="006B3FC8"/>
    <w:rsid w:val="006B485A"/>
    <w:rsid w:val="006B5A89"/>
    <w:rsid w:val="006B7B3E"/>
    <w:rsid w:val="006C0DA3"/>
    <w:rsid w:val="006C13E6"/>
    <w:rsid w:val="006C53E7"/>
    <w:rsid w:val="006D11B7"/>
    <w:rsid w:val="006D168D"/>
    <w:rsid w:val="006D41D4"/>
    <w:rsid w:val="006D4846"/>
    <w:rsid w:val="006D561A"/>
    <w:rsid w:val="006D58F6"/>
    <w:rsid w:val="006D5A59"/>
    <w:rsid w:val="006D676A"/>
    <w:rsid w:val="006E4BF9"/>
    <w:rsid w:val="006E5E16"/>
    <w:rsid w:val="006E7C48"/>
    <w:rsid w:val="006F0033"/>
    <w:rsid w:val="006F4F2D"/>
    <w:rsid w:val="006F6D91"/>
    <w:rsid w:val="006F7A94"/>
    <w:rsid w:val="00706E71"/>
    <w:rsid w:val="00710E47"/>
    <w:rsid w:val="0071460A"/>
    <w:rsid w:val="00722198"/>
    <w:rsid w:val="0072265D"/>
    <w:rsid w:val="0072591A"/>
    <w:rsid w:val="00733E90"/>
    <w:rsid w:val="00734F06"/>
    <w:rsid w:val="00743C15"/>
    <w:rsid w:val="00744456"/>
    <w:rsid w:val="00752B3E"/>
    <w:rsid w:val="0075574A"/>
    <w:rsid w:val="00760FBB"/>
    <w:rsid w:val="00761AF5"/>
    <w:rsid w:val="00761F54"/>
    <w:rsid w:val="0076246D"/>
    <w:rsid w:val="00767E8B"/>
    <w:rsid w:val="0077148C"/>
    <w:rsid w:val="007758DF"/>
    <w:rsid w:val="00776032"/>
    <w:rsid w:val="007817AC"/>
    <w:rsid w:val="00782A93"/>
    <w:rsid w:val="00784C79"/>
    <w:rsid w:val="007948C4"/>
    <w:rsid w:val="00796C4A"/>
    <w:rsid w:val="007A2C06"/>
    <w:rsid w:val="007A5F25"/>
    <w:rsid w:val="007C1CD6"/>
    <w:rsid w:val="007C26BC"/>
    <w:rsid w:val="007D3439"/>
    <w:rsid w:val="007D6567"/>
    <w:rsid w:val="007D7251"/>
    <w:rsid w:val="007D73CB"/>
    <w:rsid w:val="007E102B"/>
    <w:rsid w:val="007E2B6A"/>
    <w:rsid w:val="007E41E1"/>
    <w:rsid w:val="007E4D30"/>
    <w:rsid w:val="007F0F46"/>
    <w:rsid w:val="007F73B1"/>
    <w:rsid w:val="008029FA"/>
    <w:rsid w:val="008043B7"/>
    <w:rsid w:val="008074AC"/>
    <w:rsid w:val="00811BA5"/>
    <w:rsid w:val="00811C84"/>
    <w:rsid w:val="00814E0B"/>
    <w:rsid w:val="008218E2"/>
    <w:rsid w:val="008346E6"/>
    <w:rsid w:val="0084167C"/>
    <w:rsid w:val="008426FA"/>
    <w:rsid w:val="008428F2"/>
    <w:rsid w:val="00865EA1"/>
    <w:rsid w:val="00873FF8"/>
    <w:rsid w:val="00875CCC"/>
    <w:rsid w:val="00890BB5"/>
    <w:rsid w:val="0089176C"/>
    <w:rsid w:val="00891DA9"/>
    <w:rsid w:val="0089697C"/>
    <w:rsid w:val="00897BAC"/>
    <w:rsid w:val="008A2ED8"/>
    <w:rsid w:val="008A6E34"/>
    <w:rsid w:val="008A7765"/>
    <w:rsid w:val="008B4EE6"/>
    <w:rsid w:val="008B5D00"/>
    <w:rsid w:val="008B76D4"/>
    <w:rsid w:val="008C1A7E"/>
    <w:rsid w:val="008C3160"/>
    <w:rsid w:val="008C4840"/>
    <w:rsid w:val="008C7510"/>
    <w:rsid w:val="008D0986"/>
    <w:rsid w:val="008D2EDC"/>
    <w:rsid w:val="008D4EDD"/>
    <w:rsid w:val="008E0C53"/>
    <w:rsid w:val="008E4A5B"/>
    <w:rsid w:val="008E5853"/>
    <w:rsid w:val="008E7123"/>
    <w:rsid w:val="008F2297"/>
    <w:rsid w:val="008F6712"/>
    <w:rsid w:val="00901D08"/>
    <w:rsid w:val="009100CC"/>
    <w:rsid w:val="0091084E"/>
    <w:rsid w:val="00911F7D"/>
    <w:rsid w:val="00912C00"/>
    <w:rsid w:val="00915EC7"/>
    <w:rsid w:val="00922F32"/>
    <w:rsid w:val="00924E4E"/>
    <w:rsid w:val="00930516"/>
    <w:rsid w:val="0093152F"/>
    <w:rsid w:val="00934373"/>
    <w:rsid w:val="0094227E"/>
    <w:rsid w:val="00943777"/>
    <w:rsid w:val="009466B0"/>
    <w:rsid w:val="00947217"/>
    <w:rsid w:val="00956013"/>
    <w:rsid w:val="00956876"/>
    <w:rsid w:val="00963E4F"/>
    <w:rsid w:val="00963EC2"/>
    <w:rsid w:val="00963FAF"/>
    <w:rsid w:val="0096524D"/>
    <w:rsid w:val="00971E80"/>
    <w:rsid w:val="009774BA"/>
    <w:rsid w:val="00981043"/>
    <w:rsid w:val="00982C6F"/>
    <w:rsid w:val="009853FA"/>
    <w:rsid w:val="0098577C"/>
    <w:rsid w:val="00985FBB"/>
    <w:rsid w:val="00990AF4"/>
    <w:rsid w:val="0099319D"/>
    <w:rsid w:val="00994ACC"/>
    <w:rsid w:val="009A3BA2"/>
    <w:rsid w:val="009A461E"/>
    <w:rsid w:val="009B39C0"/>
    <w:rsid w:val="009B4488"/>
    <w:rsid w:val="009C4153"/>
    <w:rsid w:val="009C6745"/>
    <w:rsid w:val="009C73F3"/>
    <w:rsid w:val="009D39A1"/>
    <w:rsid w:val="009E117F"/>
    <w:rsid w:val="009E13E2"/>
    <w:rsid w:val="009E5E39"/>
    <w:rsid w:val="009E63F4"/>
    <w:rsid w:val="009F17FC"/>
    <w:rsid w:val="009F61A1"/>
    <w:rsid w:val="009F783B"/>
    <w:rsid w:val="00A02782"/>
    <w:rsid w:val="00A04C87"/>
    <w:rsid w:val="00A0798B"/>
    <w:rsid w:val="00A100C1"/>
    <w:rsid w:val="00A14000"/>
    <w:rsid w:val="00A16CA1"/>
    <w:rsid w:val="00A36DAF"/>
    <w:rsid w:val="00A37227"/>
    <w:rsid w:val="00A40B0A"/>
    <w:rsid w:val="00A41399"/>
    <w:rsid w:val="00A5223E"/>
    <w:rsid w:val="00A575E3"/>
    <w:rsid w:val="00A6076D"/>
    <w:rsid w:val="00A66807"/>
    <w:rsid w:val="00A7144E"/>
    <w:rsid w:val="00A76EC4"/>
    <w:rsid w:val="00A90761"/>
    <w:rsid w:val="00A9286E"/>
    <w:rsid w:val="00AA15DD"/>
    <w:rsid w:val="00AB062A"/>
    <w:rsid w:val="00AB11A9"/>
    <w:rsid w:val="00AB5401"/>
    <w:rsid w:val="00AB775C"/>
    <w:rsid w:val="00AC4E42"/>
    <w:rsid w:val="00AC577E"/>
    <w:rsid w:val="00AC5B39"/>
    <w:rsid w:val="00AC6216"/>
    <w:rsid w:val="00AD1D62"/>
    <w:rsid w:val="00AD450D"/>
    <w:rsid w:val="00AD47F1"/>
    <w:rsid w:val="00AD539E"/>
    <w:rsid w:val="00AD74B0"/>
    <w:rsid w:val="00AE04D5"/>
    <w:rsid w:val="00AE28F6"/>
    <w:rsid w:val="00AF1C21"/>
    <w:rsid w:val="00AF32B6"/>
    <w:rsid w:val="00AF3F1D"/>
    <w:rsid w:val="00B0391C"/>
    <w:rsid w:val="00B068F6"/>
    <w:rsid w:val="00B077FE"/>
    <w:rsid w:val="00B129D8"/>
    <w:rsid w:val="00B135B7"/>
    <w:rsid w:val="00B22924"/>
    <w:rsid w:val="00B2565D"/>
    <w:rsid w:val="00B328C3"/>
    <w:rsid w:val="00B35AFB"/>
    <w:rsid w:val="00B51734"/>
    <w:rsid w:val="00B5194E"/>
    <w:rsid w:val="00B53968"/>
    <w:rsid w:val="00B62271"/>
    <w:rsid w:val="00B64A88"/>
    <w:rsid w:val="00B71D61"/>
    <w:rsid w:val="00B737DE"/>
    <w:rsid w:val="00B763CE"/>
    <w:rsid w:val="00B80838"/>
    <w:rsid w:val="00B814EE"/>
    <w:rsid w:val="00B95B43"/>
    <w:rsid w:val="00BA162D"/>
    <w:rsid w:val="00BA7588"/>
    <w:rsid w:val="00BB516F"/>
    <w:rsid w:val="00BB6D66"/>
    <w:rsid w:val="00BC250C"/>
    <w:rsid w:val="00BC6311"/>
    <w:rsid w:val="00BC7AF0"/>
    <w:rsid w:val="00BC7DEB"/>
    <w:rsid w:val="00BD449B"/>
    <w:rsid w:val="00BD491D"/>
    <w:rsid w:val="00BF0117"/>
    <w:rsid w:val="00BF4067"/>
    <w:rsid w:val="00BF78B6"/>
    <w:rsid w:val="00BF7E9A"/>
    <w:rsid w:val="00C0562D"/>
    <w:rsid w:val="00C13EAB"/>
    <w:rsid w:val="00C20493"/>
    <w:rsid w:val="00C247EB"/>
    <w:rsid w:val="00C251B0"/>
    <w:rsid w:val="00C252EE"/>
    <w:rsid w:val="00C2786D"/>
    <w:rsid w:val="00C34E8B"/>
    <w:rsid w:val="00C36E8C"/>
    <w:rsid w:val="00C432DF"/>
    <w:rsid w:val="00C46302"/>
    <w:rsid w:val="00C4730F"/>
    <w:rsid w:val="00C50450"/>
    <w:rsid w:val="00C54173"/>
    <w:rsid w:val="00C74968"/>
    <w:rsid w:val="00C74B9E"/>
    <w:rsid w:val="00C829E5"/>
    <w:rsid w:val="00C836B2"/>
    <w:rsid w:val="00C83C40"/>
    <w:rsid w:val="00C86954"/>
    <w:rsid w:val="00C92937"/>
    <w:rsid w:val="00CA64F0"/>
    <w:rsid w:val="00CA7B6E"/>
    <w:rsid w:val="00CB454F"/>
    <w:rsid w:val="00CC4D4A"/>
    <w:rsid w:val="00CC7F3C"/>
    <w:rsid w:val="00CD1552"/>
    <w:rsid w:val="00CD2FD4"/>
    <w:rsid w:val="00CE2200"/>
    <w:rsid w:val="00CE2D8D"/>
    <w:rsid w:val="00CE52F5"/>
    <w:rsid w:val="00CE6448"/>
    <w:rsid w:val="00CE7033"/>
    <w:rsid w:val="00CF0EC2"/>
    <w:rsid w:val="00CF0FCA"/>
    <w:rsid w:val="00CF20C8"/>
    <w:rsid w:val="00CF3A2F"/>
    <w:rsid w:val="00CF4012"/>
    <w:rsid w:val="00CF4560"/>
    <w:rsid w:val="00CF6719"/>
    <w:rsid w:val="00D01775"/>
    <w:rsid w:val="00D032BC"/>
    <w:rsid w:val="00D03641"/>
    <w:rsid w:val="00D043F7"/>
    <w:rsid w:val="00D110DE"/>
    <w:rsid w:val="00D2073E"/>
    <w:rsid w:val="00D20E82"/>
    <w:rsid w:val="00D22448"/>
    <w:rsid w:val="00D2341E"/>
    <w:rsid w:val="00D239EE"/>
    <w:rsid w:val="00D251E1"/>
    <w:rsid w:val="00D34403"/>
    <w:rsid w:val="00D36CBE"/>
    <w:rsid w:val="00D43621"/>
    <w:rsid w:val="00D43B58"/>
    <w:rsid w:val="00D462ED"/>
    <w:rsid w:val="00D523F6"/>
    <w:rsid w:val="00D54B33"/>
    <w:rsid w:val="00D71FC3"/>
    <w:rsid w:val="00D74DDE"/>
    <w:rsid w:val="00D859B7"/>
    <w:rsid w:val="00D86A10"/>
    <w:rsid w:val="00D93563"/>
    <w:rsid w:val="00D938B5"/>
    <w:rsid w:val="00D94D44"/>
    <w:rsid w:val="00D969F1"/>
    <w:rsid w:val="00D97416"/>
    <w:rsid w:val="00D975E2"/>
    <w:rsid w:val="00DA7B5B"/>
    <w:rsid w:val="00DB137D"/>
    <w:rsid w:val="00DB150D"/>
    <w:rsid w:val="00DB6C6C"/>
    <w:rsid w:val="00DC0EF7"/>
    <w:rsid w:val="00DC17C7"/>
    <w:rsid w:val="00DD0E8D"/>
    <w:rsid w:val="00DD1075"/>
    <w:rsid w:val="00DD38CF"/>
    <w:rsid w:val="00DE22B5"/>
    <w:rsid w:val="00DE5DBE"/>
    <w:rsid w:val="00DF4E03"/>
    <w:rsid w:val="00E0313B"/>
    <w:rsid w:val="00E1062B"/>
    <w:rsid w:val="00E136C9"/>
    <w:rsid w:val="00E1769B"/>
    <w:rsid w:val="00E23E7E"/>
    <w:rsid w:val="00E23F09"/>
    <w:rsid w:val="00E2716D"/>
    <w:rsid w:val="00E31171"/>
    <w:rsid w:val="00E36506"/>
    <w:rsid w:val="00E45DD7"/>
    <w:rsid w:val="00E46243"/>
    <w:rsid w:val="00E46288"/>
    <w:rsid w:val="00E50E8D"/>
    <w:rsid w:val="00E623BD"/>
    <w:rsid w:val="00E674A8"/>
    <w:rsid w:val="00E77E1E"/>
    <w:rsid w:val="00E82B88"/>
    <w:rsid w:val="00E8403C"/>
    <w:rsid w:val="00E840FA"/>
    <w:rsid w:val="00E90EF4"/>
    <w:rsid w:val="00EA21E2"/>
    <w:rsid w:val="00EA3A0B"/>
    <w:rsid w:val="00EB0E45"/>
    <w:rsid w:val="00EB59C5"/>
    <w:rsid w:val="00EB60B0"/>
    <w:rsid w:val="00EC0133"/>
    <w:rsid w:val="00EC189B"/>
    <w:rsid w:val="00EC30C4"/>
    <w:rsid w:val="00EC4404"/>
    <w:rsid w:val="00EC5226"/>
    <w:rsid w:val="00ED227C"/>
    <w:rsid w:val="00ED3D9E"/>
    <w:rsid w:val="00EE4315"/>
    <w:rsid w:val="00EE498F"/>
    <w:rsid w:val="00EF4566"/>
    <w:rsid w:val="00EF5B82"/>
    <w:rsid w:val="00EF62F3"/>
    <w:rsid w:val="00F0275C"/>
    <w:rsid w:val="00F072E2"/>
    <w:rsid w:val="00F07BDF"/>
    <w:rsid w:val="00F103CA"/>
    <w:rsid w:val="00F130DA"/>
    <w:rsid w:val="00F270AB"/>
    <w:rsid w:val="00F30D71"/>
    <w:rsid w:val="00F36B56"/>
    <w:rsid w:val="00F41268"/>
    <w:rsid w:val="00F41551"/>
    <w:rsid w:val="00F4287E"/>
    <w:rsid w:val="00F440DB"/>
    <w:rsid w:val="00F65141"/>
    <w:rsid w:val="00F67A1A"/>
    <w:rsid w:val="00F72567"/>
    <w:rsid w:val="00F73CBC"/>
    <w:rsid w:val="00F76B9B"/>
    <w:rsid w:val="00F76D10"/>
    <w:rsid w:val="00F949AA"/>
    <w:rsid w:val="00F96729"/>
    <w:rsid w:val="00FA66CB"/>
    <w:rsid w:val="00FB1952"/>
    <w:rsid w:val="00FB2116"/>
    <w:rsid w:val="00FB21C6"/>
    <w:rsid w:val="00FB3CB8"/>
    <w:rsid w:val="00FC27FB"/>
    <w:rsid w:val="00FC4F16"/>
    <w:rsid w:val="00FD7147"/>
    <w:rsid w:val="00FE022F"/>
    <w:rsid w:val="00FE1330"/>
    <w:rsid w:val="00FE2870"/>
    <w:rsid w:val="00FE4560"/>
    <w:rsid w:val="00FE7AB8"/>
    <w:rsid w:val="00FF1FDE"/>
    <w:rsid w:val="00FF2B28"/>
    <w:rsid w:val="00FF3751"/>
    <w:rsid w:val="00FF77A8"/>
    <w:rsid w:val="128BB709"/>
    <w:rsid w:val="2C14CAED"/>
    <w:rsid w:val="4DECE779"/>
    <w:rsid w:val="56D4D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B979D"/>
  <w15:docId w15:val="{F80AC39E-32D1-45E7-A9E5-4C1F8C46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94F"/>
    <w:pPr>
      <w:spacing w:after="200" w:line="276" w:lineRule="auto"/>
    </w:pPr>
    <w:rPr>
      <w:sz w:val="24"/>
      <w:szCs w:val="22"/>
    </w:rPr>
  </w:style>
  <w:style w:type="paragraph" w:styleId="Heading1">
    <w:name w:val="heading 1"/>
    <w:basedOn w:val="Normal"/>
    <w:next w:val="Normal"/>
    <w:link w:val="Heading1Char"/>
    <w:uiPriority w:val="9"/>
    <w:qFormat/>
    <w:rsid w:val="00367412"/>
    <w:pPr>
      <w:keepNext/>
      <w:numPr>
        <w:numId w:val="1"/>
      </w:numPr>
      <w:spacing w:before="240" w:after="60"/>
      <w:outlineLvl w:val="0"/>
    </w:pPr>
    <w:rPr>
      <w:rFonts w:eastAsia="Times New Roman"/>
      <w:b/>
      <w:bCs/>
      <w:kern w:val="32"/>
      <w:sz w:val="32"/>
      <w:szCs w:val="32"/>
    </w:rPr>
  </w:style>
  <w:style w:type="paragraph" w:styleId="Heading2">
    <w:name w:val="heading 2"/>
    <w:basedOn w:val="Normal"/>
    <w:next w:val="BodyText"/>
    <w:link w:val="Heading2Char"/>
    <w:uiPriority w:val="9"/>
    <w:qFormat/>
    <w:rsid w:val="00367412"/>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qFormat/>
    <w:rsid w:val="00367412"/>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qFormat/>
    <w:rsid w:val="00ED3D9E"/>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3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1330"/>
    <w:rPr>
      <w:rFonts w:ascii="Tahoma" w:hAnsi="Tahoma" w:cs="Tahoma"/>
      <w:sz w:val="16"/>
      <w:szCs w:val="16"/>
    </w:rPr>
  </w:style>
  <w:style w:type="paragraph" w:styleId="NoSpacing">
    <w:name w:val="No Spacing"/>
    <w:basedOn w:val="BodyText"/>
    <w:uiPriority w:val="1"/>
    <w:qFormat/>
    <w:rsid w:val="001E2BCB"/>
    <w:pPr>
      <w:spacing w:after="0"/>
    </w:pPr>
  </w:style>
  <w:style w:type="character" w:customStyle="1" w:styleId="Heading1Char">
    <w:name w:val="Heading 1 Char"/>
    <w:link w:val="Heading1"/>
    <w:uiPriority w:val="9"/>
    <w:rsid w:val="00367412"/>
    <w:rPr>
      <w:rFonts w:eastAsia="Times New Roman"/>
      <w:b/>
      <w:bCs/>
      <w:kern w:val="32"/>
      <w:sz w:val="32"/>
      <w:szCs w:val="32"/>
    </w:rPr>
  </w:style>
  <w:style w:type="character" w:customStyle="1" w:styleId="Heading2Char">
    <w:name w:val="Heading 2 Char"/>
    <w:link w:val="Heading2"/>
    <w:uiPriority w:val="9"/>
    <w:rsid w:val="00367412"/>
    <w:rPr>
      <w:rFonts w:ascii="Calibri" w:eastAsia="Times New Roman" w:hAnsi="Calibri"/>
      <w:b/>
      <w:bCs/>
      <w:i/>
      <w:iCs/>
      <w:sz w:val="28"/>
      <w:szCs w:val="28"/>
    </w:rPr>
  </w:style>
  <w:style w:type="character" w:customStyle="1" w:styleId="Heading3Char">
    <w:name w:val="Heading 3 Char"/>
    <w:link w:val="Heading3"/>
    <w:uiPriority w:val="9"/>
    <w:rsid w:val="00367412"/>
    <w:rPr>
      <w:rFonts w:ascii="Calibri" w:eastAsia="Times New Roman" w:hAnsi="Calibri"/>
      <w:b/>
      <w:bCs/>
      <w:sz w:val="26"/>
      <w:szCs w:val="26"/>
    </w:rPr>
  </w:style>
  <w:style w:type="character" w:customStyle="1" w:styleId="Heading4Char">
    <w:name w:val="Heading 4 Char"/>
    <w:link w:val="Heading4"/>
    <w:uiPriority w:val="9"/>
    <w:rsid w:val="00ED3D9E"/>
    <w:rPr>
      <w:rFonts w:ascii="Calibri" w:eastAsia="Times New Roman" w:hAnsi="Calibri" w:cs="Times New Roman"/>
      <w:b/>
      <w:bCs/>
      <w:sz w:val="28"/>
      <w:szCs w:val="28"/>
    </w:rPr>
  </w:style>
  <w:style w:type="table" w:styleId="TableGrid">
    <w:name w:val="Table Grid"/>
    <w:aliases w:val="DARPA_SOW"/>
    <w:basedOn w:val="TableNormal"/>
    <w:uiPriority w:val="59"/>
    <w:rsid w:val="003A67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Helvetica" w:hAnsi="Helvetica"/>
        <w:b/>
        <w:i w:val="0"/>
        <w:sz w:val="20"/>
      </w:rPr>
      <w:tblPr/>
      <w:tcPr>
        <w:tcBorders>
          <w:top w:val="nil"/>
          <w:left w:val="nil"/>
          <w:bottom w:val="nil"/>
          <w:right w:val="nil"/>
          <w:insideH w:val="nil"/>
          <w:insideV w:val="nil"/>
          <w:tl2br w:val="nil"/>
          <w:tr2bl w:val="nil"/>
        </w:tcBorders>
        <w:shd w:val="solid" w:color="17365D" w:fill="auto"/>
      </w:tcPr>
    </w:tblStylePr>
  </w:style>
  <w:style w:type="paragraph" w:styleId="Title">
    <w:name w:val="Title"/>
    <w:basedOn w:val="Normal"/>
    <w:next w:val="Normal"/>
    <w:link w:val="TitleChar"/>
    <w:qFormat/>
    <w:rsid w:val="00367412"/>
    <w:pPr>
      <w:spacing w:before="240" w:after="60"/>
      <w:jc w:val="center"/>
      <w:outlineLvl w:val="0"/>
    </w:pPr>
    <w:rPr>
      <w:rFonts w:eastAsia="Times New Roman"/>
      <w:b/>
      <w:bCs/>
      <w:kern w:val="28"/>
      <w:sz w:val="32"/>
      <w:szCs w:val="32"/>
    </w:rPr>
  </w:style>
  <w:style w:type="character" w:customStyle="1" w:styleId="TitleChar">
    <w:name w:val="Title Char"/>
    <w:link w:val="Title"/>
    <w:rsid w:val="00367412"/>
    <w:rPr>
      <w:rFonts w:ascii="Calibri" w:eastAsia="Times New Roman" w:hAnsi="Calibri"/>
      <w:b/>
      <w:bCs/>
      <w:kern w:val="28"/>
      <w:sz w:val="32"/>
      <w:szCs w:val="32"/>
    </w:rPr>
  </w:style>
  <w:style w:type="paragraph" w:styleId="Header">
    <w:name w:val="header"/>
    <w:basedOn w:val="Normal"/>
    <w:link w:val="HeaderChar"/>
    <w:uiPriority w:val="99"/>
    <w:unhideWhenUsed/>
    <w:rsid w:val="00F96729"/>
    <w:pPr>
      <w:tabs>
        <w:tab w:val="center" w:pos="4680"/>
        <w:tab w:val="right" w:pos="9360"/>
      </w:tabs>
    </w:pPr>
  </w:style>
  <w:style w:type="character" w:customStyle="1" w:styleId="HeaderChar">
    <w:name w:val="Header Char"/>
    <w:link w:val="Header"/>
    <w:uiPriority w:val="99"/>
    <w:rsid w:val="00F96729"/>
    <w:rPr>
      <w:sz w:val="24"/>
      <w:szCs w:val="22"/>
    </w:rPr>
  </w:style>
  <w:style w:type="paragraph" w:styleId="Footer">
    <w:name w:val="footer"/>
    <w:basedOn w:val="Normal"/>
    <w:link w:val="FooterChar"/>
    <w:uiPriority w:val="99"/>
    <w:unhideWhenUsed/>
    <w:rsid w:val="00F96729"/>
    <w:pPr>
      <w:tabs>
        <w:tab w:val="center" w:pos="4680"/>
        <w:tab w:val="right" w:pos="9360"/>
      </w:tabs>
    </w:pPr>
  </w:style>
  <w:style w:type="character" w:customStyle="1" w:styleId="FooterChar">
    <w:name w:val="Footer Char"/>
    <w:link w:val="Footer"/>
    <w:uiPriority w:val="99"/>
    <w:rsid w:val="00F96729"/>
    <w:rPr>
      <w:sz w:val="24"/>
      <w:szCs w:val="22"/>
    </w:rPr>
  </w:style>
  <w:style w:type="paragraph" w:styleId="TOCHeading">
    <w:name w:val="TOC Heading"/>
    <w:basedOn w:val="Heading1"/>
    <w:next w:val="Normal"/>
    <w:uiPriority w:val="39"/>
    <w:qFormat/>
    <w:rsid w:val="00F130DA"/>
    <w:pPr>
      <w:keepLines/>
      <w:spacing w:before="480" w:after="0"/>
      <w:outlineLvl w:val="9"/>
    </w:pPr>
    <w:rPr>
      <w:color w:val="365F91"/>
      <w:kern w:val="0"/>
      <w:sz w:val="28"/>
      <w:szCs w:val="28"/>
    </w:rPr>
  </w:style>
  <w:style w:type="paragraph" w:styleId="TOC1">
    <w:name w:val="toc 1"/>
    <w:basedOn w:val="BodyText"/>
    <w:next w:val="BodyText"/>
    <w:autoRedefine/>
    <w:uiPriority w:val="39"/>
    <w:unhideWhenUsed/>
    <w:rsid w:val="001E2BCB"/>
    <w:pPr>
      <w:tabs>
        <w:tab w:val="left" w:pos="480"/>
        <w:tab w:val="right" w:leader="dot" w:pos="9350"/>
      </w:tabs>
    </w:pPr>
  </w:style>
  <w:style w:type="character" w:styleId="Hyperlink">
    <w:name w:val="Hyperlink"/>
    <w:uiPriority w:val="99"/>
    <w:unhideWhenUsed/>
    <w:rsid w:val="00F130DA"/>
    <w:rPr>
      <w:color w:val="0000FF"/>
      <w:u w:val="single"/>
    </w:rPr>
  </w:style>
  <w:style w:type="character" w:customStyle="1" w:styleId="ProposalRequirements">
    <w:name w:val="ProposalRequirements"/>
    <w:qFormat/>
    <w:rsid w:val="00F130DA"/>
    <w:rPr>
      <w:i/>
      <w:iCs/>
      <w:color w:val="00B050"/>
    </w:rPr>
  </w:style>
  <w:style w:type="paragraph" w:styleId="TOC2">
    <w:name w:val="toc 2"/>
    <w:basedOn w:val="BodyText"/>
    <w:next w:val="BodyText"/>
    <w:autoRedefine/>
    <w:uiPriority w:val="39"/>
    <w:unhideWhenUsed/>
    <w:rsid w:val="00115C8F"/>
    <w:pPr>
      <w:ind w:left="240"/>
    </w:pPr>
  </w:style>
  <w:style w:type="paragraph" w:styleId="TOC3">
    <w:name w:val="toc 3"/>
    <w:basedOn w:val="BodyText"/>
    <w:next w:val="BodyText"/>
    <w:autoRedefine/>
    <w:uiPriority w:val="39"/>
    <w:unhideWhenUsed/>
    <w:rsid w:val="00115C8F"/>
    <w:pPr>
      <w:ind w:left="480"/>
    </w:pPr>
  </w:style>
  <w:style w:type="table" w:styleId="LightList-Accent3">
    <w:name w:val="Light List Accent 3"/>
    <w:basedOn w:val="TableNormal"/>
    <w:uiPriority w:val="61"/>
    <w:rsid w:val="00F4287E"/>
    <w:rPr>
      <w:rFonts w:eastAsia="Times New Roman"/>
      <w:sz w:val="22"/>
      <w:szCs w:val="22"/>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11">
    <w:name w:val="Light List - Accent 11"/>
    <w:basedOn w:val="TableNormal"/>
    <w:uiPriority w:val="61"/>
    <w:rsid w:val="00F4287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Heading">
    <w:name w:val="Table_Heading"/>
    <w:basedOn w:val="NoSpacing"/>
    <w:rsid w:val="003A674D"/>
    <w:pPr>
      <w:jc w:val="center"/>
    </w:pPr>
    <w:rPr>
      <w:rFonts w:eastAsia="Times New Roman"/>
      <w:b/>
      <w:bCs/>
      <w:szCs w:val="20"/>
    </w:rPr>
  </w:style>
  <w:style w:type="paragraph" w:customStyle="1" w:styleId="TableText">
    <w:name w:val="Table_Text"/>
    <w:basedOn w:val="NoSpacing"/>
    <w:rsid w:val="008074AC"/>
    <w:rPr>
      <w:sz w:val="20"/>
    </w:rPr>
  </w:style>
  <w:style w:type="character" w:customStyle="1" w:styleId="ProposalRequirementsTable">
    <w:name w:val="ProposalRequirements_Table"/>
    <w:rsid w:val="008074AC"/>
    <w:rPr>
      <w:i/>
      <w:iCs/>
      <w:color w:val="00B050"/>
      <w:sz w:val="20"/>
    </w:rPr>
  </w:style>
  <w:style w:type="paragraph" w:customStyle="1" w:styleId="TabeTextCenteredBold">
    <w:name w:val="Tabe_Text_Centered_Bold"/>
    <w:basedOn w:val="TableText"/>
    <w:next w:val="TableText"/>
    <w:rsid w:val="008074AC"/>
    <w:pPr>
      <w:jc w:val="center"/>
    </w:pPr>
    <w:rPr>
      <w:rFonts w:eastAsia="Times New Roman"/>
      <w:szCs w:val="20"/>
    </w:rPr>
  </w:style>
  <w:style w:type="paragraph" w:customStyle="1" w:styleId="TableTextCenteredBold">
    <w:name w:val="Table_Text_Centered_Bold"/>
    <w:basedOn w:val="TableText"/>
    <w:next w:val="TableText"/>
    <w:rsid w:val="008074AC"/>
    <w:pPr>
      <w:jc w:val="center"/>
    </w:pPr>
    <w:rPr>
      <w:rFonts w:eastAsia="Times New Roman"/>
      <w:b/>
      <w:bCs/>
      <w:szCs w:val="20"/>
    </w:rPr>
  </w:style>
  <w:style w:type="paragraph" w:customStyle="1" w:styleId="TableTextLeftBold">
    <w:name w:val="Table_Text_Left_Bold"/>
    <w:basedOn w:val="TableText"/>
    <w:next w:val="TableText"/>
    <w:rsid w:val="008074AC"/>
    <w:rPr>
      <w:b/>
      <w:bCs/>
    </w:rPr>
  </w:style>
  <w:style w:type="paragraph" w:customStyle="1" w:styleId="TableText0">
    <w:name w:val="TableText"/>
    <w:basedOn w:val="NoSpacing"/>
    <w:rsid w:val="008074AC"/>
    <w:rPr>
      <w:sz w:val="20"/>
    </w:rPr>
  </w:style>
  <w:style w:type="paragraph" w:customStyle="1" w:styleId="Default">
    <w:name w:val="Default"/>
    <w:rsid w:val="008218E2"/>
    <w:pPr>
      <w:autoSpaceDE w:val="0"/>
      <w:autoSpaceDN w:val="0"/>
      <w:adjustRightInd w:val="0"/>
    </w:pPr>
    <w:rPr>
      <w:rFonts w:cs="Calibri"/>
      <w:color w:val="000000"/>
      <w:sz w:val="24"/>
      <w:szCs w:val="24"/>
    </w:rPr>
  </w:style>
  <w:style w:type="paragraph" w:customStyle="1" w:styleId="TableText8pt">
    <w:name w:val="Table_Text_8pt"/>
    <w:basedOn w:val="TableText"/>
    <w:rsid w:val="008218E2"/>
    <w:rPr>
      <w:sz w:val="16"/>
    </w:rPr>
  </w:style>
  <w:style w:type="paragraph" w:styleId="Caption">
    <w:name w:val="caption"/>
    <w:basedOn w:val="BodyText"/>
    <w:next w:val="BodyText"/>
    <w:uiPriority w:val="35"/>
    <w:qFormat/>
    <w:rsid w:val="002C6583"/>
    <w:rPr>
      <w:b/>
      <w:bCs/>
      <w:sz w:val="20"/>
      <w:szCs w:val="20"/>
    </w:rPr>
  </w:style>
  <w:style w:type="character" w:customStyle="1" w:styleId="CrossRefs">
    <w:name w:val="CrossRefs"/>
    <w:uiPriority w:val="1"/>
    <w:qFormat/>
    <w:rsid w:val="006F6D91"/>
    <w:rPr>
      <w:color w:val="0070C0"/>
      <w:u w:val="single"/>
    </w:rPr>
  </w:style>
  <w:style w:type="character" w:customStyle="1" w:styleId="StyleBlueUnderline">
    <w:name w:val="Style Blue Underline"/>
    <w:rsid w:val="0089697C"/>
    <w:rPr>
      <w:color w:val="0000FF"/>
      <w:u w:val="single"/>
    </w:rPr>
  </w:style>
  <w:style w:type="character" w:styleId="FollowedHyperlink">
    <w:name w:val="FollowedHyperlink"/>
    <w:uiPriority w:val="99"/>
    <w:semiHidden/>
    <w:unhideWhenUsed/>
    <w:rsid w:val="00782A93"/>
    <w:rPr>
      <w:color w:val="800080"/>
      <w:u w:val="single"/>
    </w:rPr>
  </w:style>
  <w:style w:type="character" w:customStyle="1" w:styleId="StyleBold">
    <w:name w:val="Style Bold"/>
    <w:rsid w:val="00DE5DBE"/>
    <w:rPr>
      <w:b/>
      <w:bCs/>
    </w:rPr>
  </w:style>
  <w:style w:type="numbering" w:customStyle="1" w:styleId="StyleBulletedGreen">
    <w:name w:val="Style Bulleted Green"/>
    <w:basedOn w:val="NoList"/>
    <w:rsid w:val="00DE5DBE"/>
    <w:pPr>
      <w:numPr>
        <w:numId w:val="2"/>
      </w:numPr>
    </w:pPr>
  </w:style>
  <w:style w:type="character" w:styleId="BookTitle">
    <w:name w:val="Book Title"/>
    <w:uiPriority w:val="33"/>
    <w:qFormat/>
    <w:rsid w:val="00CE52F5"/>
    <w:rPr>
      <w:b/>
      <w:bCs/>
      <w:smallCaps/>
      <w:spacing w:val="5"/>
    </w:rPr>
  </w:style>
  <w:style w:type="paragraph" w:styleId="Subtitle">
    <w:name w:val="Subtitle"/>
    <w:basedOn w:val="Normal"/>
    <w:next w:val="Normal"/>
    <w:link w:val="SubtitleChar"/>
    <w:uiPriority w:val="11"/>
    <w:qFormat/>
    <w:rsid w:val="00367412"/>
    <w:pPr>
      <w:spacing w:after="60"/>
      <w:jc w:val="center"/>
      <w:outlineLvl w:val="1"/>
    </w:pPr>
    <w:rPr>
      <w:rFonts w:eastAsia="Times New Roman"/>
      <w:szCs w:val="24"/>
    </w:rPr>
  </w:style>
  <w:style w:type="character" w:customStyle="1" w:styleId="SubtitleChar">
    <w:name w:val="Subtitle Char"/>
    <w:link w:val="Subtitle"/>
    <w:uiPriority w:val="11"/>
    <w:rsid w:val="00367412"/>
    <w:rPr>
      <w:rFonts w:ascii="Calibri" w:eastAsia="Times New Roman" w:hAnsi="Calibri" w:cs="Times New Roman"/>
      <w:sz w:val="24"/>
      <w:szCs w:val="24"/>
    </w:rPr>
  </w:style>
  <w:style w:type="paragraph" w:customStyle="1" w:styleId="TitleNoOutline">
    <w:name w:val="Title_No_Outline"/>
    <w:basedOn w:val="BodyText"/>
    <w:next w:val="BodyText"/>
    <w:qFormat/>
    <w:rsid w:val="007D6567"/>
    <w:pPr>
      <w:spacing w:before="240" w:after="60"/>
      <w:jc w:val="center"/>
    </w:pPr>
    <w:rPr>
      <w:b/>
      <w:sz w:val="32"/>
    </w:rPr>
  </w:style>
  <w:style w:type="paragraph" w:customStyle="1" w:styleId="SubtitleNoOutline">
    <w:name w:val="Subtitle_No_Outline"/>
    <w:basedOn w:val="TitleNoOutline"/>
    <w:next w:val="BodyText"/>
    <w:qFormat/>
    <w:rsid w:val="007D6567"/>
    <w:rPr>
      <w:b w:val="0"/>
      <w:sz w:val="28"/>
    </w:rPr>
  </w:style>
  <w:style w:type="paragraph" w:customStyle="1" w:styleId="BodyText">
    <w:name w:val="BodyText"/>
    <w:qFormat/>
    <w:rsid w:val="00544CBD"/>
    <w:pPr>
      <w:spacing w:after="120"/>
    </w:pPr>
    <w:rPr>
      <w:sz w:val="24"/>
      <w:szCs w:val="22"/>
    </w:rPr>
  </w:style>
  <w:style w:type="paragraph" w:styleId="ListParagraph">
    <w:name w:val="List Paragraph"/>
    <w:basedOn w:val="BodyText"/>
    <w:link w:val="ListParagraphChar"/>
    <w:uiPriority w:val="34"/>
    <w:qFormat/>
    <w:rsid w:val="00FF2B28"/>
    <w:pPr>
      <w:ind w:left="720"/>
    </w:pPr>
  </w:style>
  <w:style w:type="paragraph" w:customStyle="1" w:styleId="Heading3NoOutline">
    <w:name w:val="Heading3_No_Outline"/>
    <w:basedOn w:val="BodyText"/>
    <w:next w:val="BodyText"/>
    <w:rsid w:val="007F0F46"/>
    <w:pPr>
      <w:spacing w:before="240" w:after="0"/>
    </w:pPr>
    <w:rPr>
      <w:b/>
      <w:sz w:val="26"/>
    </w:rPr>
  </w:style>
  <w:style w:type="character" w:styleId="CommentReference">
    <w:name w:val="annotation reference"/>
    <w:uiPriority w:val="99"/>
    <w:semiHidden/>
    <w:unhideWhenUsed/>
    <w:rsid w:val="000C5BAA"/>
    <w:rPr>
      <w:sz w:val="16"/>
      <w:szCs w:val="16"/>
    </w:rPr>
  </w:style>
  <w:style w:type="paragraph" w:styleId="CommentText">
    <w:name w:val="annotation text"/>
    <w:basedOn w:val="Normal"/>
    <w:link w:val="CommentTextChar"/>
    <w:uiPriority w:val="99"/>
    <w:unhideWhenUsed/>
    <w:rsid w:val="000C5BAA"/>
    <w:rPr>
      <w:sz w:val="20"/>
      <w:szCs w:val="20"/>
    </w:rPr>
  </w:style>
  <w:style w:type="character" w:customStyle="1" w:styleId="CommentTextChar">
    <w:name w:val="Comment Text Char"/>
    <w:basedOn w:val="DefaultParagraphFont"/>
    <w:link w:val="CommentText"/>
    <w:uiPriority w:val="99"/>
    <w:rsid w:val="000C5BAA"/>
  </w:style>
  <w:style w:type="paragraph" w:styleId="CommentSubject">
    <w:name w:val="annotation subject"/>
    <w:basedOn w:val="CommentText"/>
    <w:next w:val="CommentText"/>
    <w:link w:val="CommentSubjectChar"/>
    <w:uiPriority w:val="99"/>
    <w:semiHidden/>
    <w:unhideWhenUsed/>
    <w:rsid w:val="000C5BAA"/>
    <w:rPr>
      <w:b/>
      <w:bCs/>
    </w:rPr>
  </w:style>
  <w:style w:type="character" w:customStyle="1" w:styleId="CommentSubjectChar">
    <w:name w:val="Comment Subject Char"/>
    <w:link w:val="CommentSubject"/>
    <w:uiPriority w:val="99"/>
    <w:semiHidden/>
    <w:rsid w:val="000C5BAA"/>
    <w:rPr>
      <w:b/>
      <w:bCs/>
    </w:rPr>
  </w:style>
  <w:style w:type="paragraph" w:styleId="TOC4">
    <w:name w:val="toc 4"/>
    <w:basedOn w:val="Normal"/>
    <w:next w:val="Normal"/>
    <w:autoRedefine/>
    <w:uiPriority w:val="39"/>
    <w:rsid w:val="00A66807"/>
    <w:pPr>
      <w:spacing w:after="100" w:line="240" w:lineRule="auto"/>
      <w:ind w:left="720"/>
    </w:pPr>
    <w:rPr>
      <w:rFonts w:ascii="Times New Roman" w:eastAsia="Times New Roman" w:hAnsi="Times New Roman"/>
      <w:szCs w:val="24"/>
    </w:rPr>
  </w:style>
  <w:style w:type="table" w:customStyle="1" w:styleId="TableGrid1">
    <w:name w:val="Table Grid1"/>
    <w:basedOn w:val="TableNormal"/>
    <w:next w:val="TableGrid"/>
    <w:uiPriority w:val="39"/>
    <w:rsid w:val="00D859B7"/>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rsid w:val="000B1E23"/>
    <w:pPr>
      <w:numPr>
        <w:numId w:val="3"/>
      </w:numPr>
    </w:pPr>
  </w:style>
  <w:style w:type="table" w:customStyle="1" w:styleId="TableGrid2">
    <w:name w:val="Table Grid2"/>
    <w:basedOn w:val="TableNormal"/>
    <w:next w:val="TableGrid"/>
    <w:rsid w:val="00F270A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8D09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D0986"/>
    <w:rPr>
      <w:rFonts w:ascii="Consolas" w:hAnsi="Consolas"/>
      <w:sz w:val="21"/>
      <w:szCs w:val="21"/>
    </w:rPr>
  </w:style>
  <w:style w:type="paragraph" w:styleId="Revision">
    <w:name w:val="Revision"/>
    <w:hidden/>
    <w:uiPriority w:val="99"/>
    <w:semiHidden/>
    <w:rsid w:val="00AF32B6"/>
    <w:rPr>
      <w:sz w:val="24"/>
      <w:szCs w:val="22"/>
    </w:rPr>
  </w:style>
  <w:style w:type="paragraph" w:customStyle="1" w:styleId="comments">
    <w:name w:val="comments"/>
    <w:basedOn w:val="CommentText"/>
    <w:link w:val="commentsChar"/>
    <w:qFormat/>
    <w:rsid w:val="00F07BDF"/>
    <w:pPr>
      <w:spacing w:after="0" w:line="240" w:lineRule="auto"/>
    </w:pPr>
    <w:rPr>
      <w:rFonts w:ascii="Arial" w:eastAsia="Times New Roman" w:hAnsi="Arial" w:cs="Arial"/>
    </w:rPr>
  </w:style>
  <w:style w:type="character" w:customStyle="1" w:styleId="commentsChar">
    <w:name w:val="comments Char"/>
    <w:basedOn w:val="DefaultParagraphFont"/>
    <w:link w:val="comments"/>
    <w:rsid w:val="00F07BDF"/>
    <w:rPr>
      <w:rFonts w:ascii="Arial" w:eastAsia="Times New Roman" w:hAnsi="Arial" w:cs="Arial"/>
    </w:rPr>
  </w:style>
  <w:style w:type="table" w:customStyle="1" w:styleId="TableGrid11">
    <w:name w:val="Table Grid11"/>
    <w:basedOn w:val="TableNormal"/>
    <w:next w:val="TableGrid"/>
    <w:rsid w:val="007817AC"/>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8426FA"/>
    <w:rPr>
      <w:sz w:val="24"/>
      <w:szCs w:val="22"/>
    </w:rPr>
  </w:style>
  <w:style w:type="character" w:styleId="Mention">
    <w:name w:val="Mention"/>
    <w:basedOn w:val="DefaultParagraphFont"/>
    <w:uiPriority w:val="99"/>
    <w:rsid w:val="00E23E7E"/>
    <w:rPr>
      <w:color w:val="2B579A"/>
      <w:shd w:val="clear" w:color="auto" w:fill="E1DFDD"/>
    </w:rPr>
  </w:style>
  <w:style w:type="character" w:styleId="UnresolvedMention">
    <w:name w:val="Unresolved Mention"/>
    <w:basedOn w:val="DefaultParagraphFont"/>
    <w:uiPriority w:val="99"/>
    <w:semiHidden/>
    <w:unhideWhenUsed/>
    <w:rsid w:val="00811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231903">
      <w:bodyDiv w:val="1"/>
      <w:marLeft w:val="0"/>
      <w:marRight w:val="0"/>
      <w:marTop w:val="0"/>
      <w:marBottom w:val="0"/>
      <w:divBdr>
        <w:top w:val="none" w:sz="0" w:space="0" w:color="auto"/>
        <w:left w:val="none" w:sz="0" w:space="0" w:color="auto"/>
        <w:bottom w:val="none" w:sz="0" w:space="0" w:color="auto"/>
        <w:right w:val="none" w:sz="0" w:space="0" w:color="auto"/>
      </w:divBdr>
    </w:div>
    <w:div w:id="1817986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rpa.mil/work-with-us/proposer-instruc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9B658FCD9924439C41A369948A4EE0" ma:contentTypeVersion="20" ma:contentTypeDescription="Create a new document." ma:contentTypeScope="" ma:versionID="ecc61cc3cf998f1fca6509d688254880">
  <xsd:schema xmlns:xsd="http://www.w3.org/2001/XMLSchema" xmlns:xs="http://www.w3.org/2001/XMLSchema" xmlns:p="http://schemas.microsoft.com/office/2006/metadata/properties" xmlns:ns2="0cd26ea9-6aaa-409c-ab6d-4ad08ad0145d" xmlns:ns3="50b59d1c-721b-47d3-9451-b79b30f3c7bf" targetNamespace="http://schemas.microsoft.com/office/2006/metadata/properties" ma:root="true" ma:fieldsID="e51bb972127214d2108b82b0f260f630" ns2:_="" ns3:_="">
    <xsd:import namespace="0cd26ea9-6aaa-409c-ab6d-4ad08ad0145d"/>
    <xsd:import namespace="50b59d1c-721b-47d3-9451-b79b30f3c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Hyperlink"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SortOrder"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26ea9-6aaa-409c-ab6d-4ad08ad01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Hyperlink" ma:index="12"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aa863f-a18b-4de0-9c78-b693d194da8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SortOrder" ma:index="22" nillable="true" ma:displayName="Sort Order" ma:decimals="0" ma:format="Dropdown" ma:internalName="SortOrder" ma:percentage="FALSE">
      <xsd:simpleType>
        <xsd:restriction base="dms:Number"/>
      </xsd:simpleType>
    </xsd:element>
    <xsd:element name="dateandtime" ma:index="23" nillable="true" ma:displayName="date and time" ma:format="DateOnly" ma:internalName="dateandtim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b59d1c-721b-47d3-9451-b79b30f3c7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10b894-4339-4970-9fe9-a3addb5e1d27}" ma:internalName="TaxCatchAll" ma:showField="CatchAllData" ma:web="50b59d1c-721b-47d3-9451-b79b30f3c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b59d1c-721b-47d3-9451-b79b30f3c7bf" xsi:nil="true"/>
    <Hyperlink xmlns="0cd26ea9-6aaa-409c-ab6d-4ad08ad0145d">
      <Url xsi:nil="true"/>
      <Description xsi:nil="true"/>
    </Hyperlink>
    <lcf76f155ced4ddcb4097134ff3c332f xmlns="0cd26ea9-6aaa-409c-ab6d-4ad08ad0145d">
      <Terms xmlns="http://schemas.microsoft.com/office/infopath/2007/PartnerControls"/>
    </lcf76f155ced4ddcb4097134ff3c332f>
    <SortOrder xmlns="0cd26ea9-6aaa-409c-ab6d-4ad08ad0145d" xsi:nil="true"/>
    <dateandtime xmlns="0cd26ea9-6aaa-409c-ab6d-4ad08ad014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F3DCC-A825-45C4-BF70-5325015A98F1}">
  <ds:schemaRefs>
    <ds:schemaRef ds:uri="http://schemas.openxmlformats.org/officeDocument/2006/bibliography"/>
  </ds:schemaRefs>
</ds:datastoreItem>
</file>

<file path=customXml/itemProps2.xml><?xml version="1.0" encoding="utf-8"?>
<ds:datastoreItem xmlns:ds="http://schemas.openxmlformats.org/officeDocument/2006/customXml" ds:itemID="{C776DEE1-8EBD-4BAC-99F9-40879BF2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26ea9-6aaa-409c-ab6d-4ad08ad0145d"/>
    <ds:schemaRef ds:uri="50b59d1c-721b-47d3-9451-b79b30f3c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E53FA-E805-4289-BB3C-66EA63FB99E4}">
  <ds:schemaRefs>
    <ds:schemaRef ds:uri="http://schemas.microsoft.com/office/2006/metadata/properties"/>
    <ds:schemaRef ds:uri="http://schemas.microsoft.com/office/infopath/2007/PartnerControls"/>
    <ds:schemaRef ds:uri="50b59d1c-721b-47d3-9451-b79b30f3c7bf"/>
    <ds:schemaRef ds:uri="0cd26ea9-6aaa-409c-ab6d-4ad08ad0145d"/>
  </ds:schemaRefs>
</ds:datastoreItem>
</file>

<file path=customXml/itemProps4.xml><?xml version="1.0" encoding="utf-8"?>
<ds:datastoreItem xmlns:ds="http://schemas.openxmlformats.org/officeDocument/2006/customXml" ds:itemID="{FAEA97C2-6638-4DF8-B4BC-A22A45DD7A64}">
  <ds:schemaRefs>
    <ds:schemaRef ds:uri="http://schemas.microsoft.com/sharepoint/v3/contenttype/forms"/>
  </ds:schemaRefs>
</ds:datastoreItem>
</file>

<file path=docMetadata/LabelInfo.xml><?xml version="1.0" encoding="utf-8"?>
<clbl:labelList xmlns:clbl="http://schemas.microsoft.com/office/2020/mipLabelMetadata">
  <clbl:label id="{f84814b5-f44e-4690-9314-553e36b5f585}" enabled="0" method="" siteId="{f84814b5-f44e-4690-9314-553e36b5f585}"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893</Words>
  <Characters>5093</Characters>
  <Application>Microsoft Office Word</Application>
  <DocSecurity>0</DocSecurity>
  <Lines>42</Lines>
  <Paragraphs>11</Paragraphs>
  <ScaleCrop>false</ScaleCrop>
  <Company>Wyle Information Systems - DARPA</Company>
  <LinksUpToDate>false</LinksUpToDate>
  <CharactersWithSpaces>5975</CharactersWithSpaces>
  <SharedDoc>false</SharedDoc>
  <HLinks>
    <vt:vector size="66" baseType="variant">
      <vt:variant>
        <vt:i4>1835056</vt:i4>
      </vt:variant>
      <vt:variant>
        <vt:i4>29</vt:i4>
      </vt:variant>
      <vt:variant>
        <vt:i4>0</vt:i4>
      </vt:variant>
      <vt:variant>
        <vt:i4>5</vt:i4>
      </vt:variant>
      <vt:variant>
        <vt:lpwstr/>
      </vt:variant>
      <vt:variant>
        <vt:lpwstr>_Toc175743080</vt:lpwstr>
      </vt:variant>
      <vt:variant>
        <vt:i4>1245232</vt:i4>
      </vt:variant>
      <vt:variant>
        <vt:i4>23</vt:i4>
      </vt:variant>
      <vt:variant>
        <vt:i4>0</vt:i4>
      </vt:variant>
      <vt:variant>
        <vt:i4>5</vt:i4>
      </vt:variant>
      <vt:variant>
        <vt:lpwstr/>
      </vt:variant>
      <vt:variant>
        <vt:lpwstr>_Toc175743079</vt:lpwstr>
      </vt:variant>
      <vt:variant>
        <vt:i4>1245232</vt:i4>
      </vt:variant>
      <vt:variant>
        <vt:i4>17</vt:i4>
      </vt:variant>
      <vt:variant>
        <vt:i4>0</vt:i4>
      </vt:variant>
      <vt:variant>
        <vt:i4>5</vt:i4>
      </vt:variant>
      <vt:variant>
        <vt:lpwstr/>
      </vt:variant>
      <vt:variant>
        <vt:lpwstr>_Toc175743078</vt:lpwstr>
      </vt:variant>
      <vt:variant>
        <vt:i4>1245232</vt:i4>
      </vt:variant>
      <vt:variant>
        <vt:i4>11</vt:i4>
      </vt:variant>
      <vt:variant>
        <vt:i4>0</vt:i4>
      </vt:variant>
      <vt:variant>
        <vt:i4>5</vt:i4>
      </vt:variant>
      <vt:variant>
        <vt:lpwstr/>
      </vt:variant>
      <vt:variant>
        <vt:lpwstr>_Toc175743077</vt:lpwstr>
      </vt:variant>
      <vt:variant>
        <vt:i4>1245232</vt:i4>
      </vt:variant>
      <vt:variant>
        <vt:i4>5</vt:i4>
      </vt:variant>
      <vt:variant>
        <vt:i4>0</vt:i4>
      </vt:variant>
      <vt:variant>
        <vt:i4>5</vt:i4>
      </vt:variant>
      <vt:variant>
        <vt:lpwstr/>
      </vt:variant>
      <vt:variant>
        <vt:lpwstr>_Toc175743076</vt:lpwstr>
      </vt:variant>
      <vt:variant>
        <vt:i4>5701706</vt:i4>
      </vt:variant>
      <vt:variant>
        <vt:i4>0</vt:i4>
      </vt:variant>
      <vt:variant>
        <vt:i4>0</vt:i4>
      </vt:variant>
      <vt:variant>
        <vt:i4>5</vt:i4>
      </vt:variant>
      <vt:variant>
        <vt:lpwstr>https://www.darpa.mil/work-with-us/proposer-instructions</vt:lpwstr>
      </vt:variant>
      <vt:variant>
        <vt:lpwstr/>
      </vt:variant>
      <vt:variant>
        <vt:i4>111</vt:i4>
      </vt:variant>
      <vt:variant>
        <vt:i4>12</vt:i4>
      </vt:variant>
      <vt:variant>
        <vt:i4>0</vt:i4>
      </vt:variant>
      <vt:variant>
        <vt:i4>5</vt:i4>
      </vt:variant>
      <vt:variant>
        <vt:lpwstr>mailto:keith.whitener@darpa.mil</vt:lpwstr>
      </vt:variant>
      <vt:variant>
        <vt:lpwstr/>
      </vt:variant>
      <vt:variant>
        <vt:i4>6291482</vt:i4>
      </vt:variant>
      <vt:variant>
        <vt:i4>9</vt:i4>
      </vt:variant>
      <vt:variant>
        <vt:i4>0</vt:i4>
      </vt:variant>
      <vt:variant>
        <vt:i4>5</vt:i4>
      </vt:variant>
      <vt:variant>
        <vt:lpwstr>mailto:scott.wenzel@darpa.mil</vt:lpwstr>
      </vt:variant>
      <vt:variant>
        <vt:lpwstr/>
      </vt:variant>
      <vt:variant>
        <vt:i4>7208972</vt:i4>
      </vt:variant>
      <vt:variant>
        <vt:i4>6</vt:i4>
      </vt:variant>
      <vt:variant>
        <vt:i4>0</vt:i4>
      </vt:variant>
      <vt:variant>
        <vt:i4>5</vt:i4>
      </vt:variant>
      <vt:variant>
        <vt:lpwstr>mailto:katie.freeman@darpa.mil</vt:lpwstr>
      </vt:variant>
      <vt:variant>
        <vt:lpwstr/>
      </vt:variant>
      <vt:variant>
        <vt:i4>6946827</vt:i4>
      </vt:variant>
      <vt:variant>
        <vt:i4>3</vt:i4>
      </vt:variant>
      <vt:variant>
        <vt:i4>0</vt:i4>
      </vt:variant>
      <vt:variant>
        <vt:i4>5</vt:i4>
      </vt:variant>
      <vt:variant>
        <vt:lpwstr>mailto:catherine.stevens@darpa.mil</vt:lpwstr>
      </vt:variant>
      <vt:variant>
        <vt:lpwstr/>
      </vt:variant>
      <vt:variant>
        <vt:i4>4522053</vt:i4>
      </vt:variant>
      <vt:variant>
        <vt:i4>0</vt:i4>
      </vt:variant>
      <vt:variant>
        <vt:i4>0</vt:i4>
      </vt:variant>
      <vt:variant>
        <vt:i4>5</vt:i4>
      </vt:variant>
      <vt:variant>
        <vt:lpwstr>%7bMention:Phan, Phuong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mheneberry</dc:creator>
  <cp:keywords/>
  <cp:lastModifiedBy>Freeman, Katie</cp:lastModifiedBy>
  <cp:revision>2</cp:revision>
  <cp:lastPrinted>2024-01-12T04:41:00Z</cp:lastPrinted>
  <dcterms:created xsi:type="dcterms:W3CDTF">2026-06-17T20:29:00Z</dcterms:created>
  <dcterms:modified xsi:type="dcterms:W3CDTF">2026-06-17T20:29:00Z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0x0101006C9B658FCD9924439C41A369948A4EE0</vt:lpwstr>
  </property>
  <property fmtid="{D5CDD505-2E9C-101B-9397-08002B2CF9AE}" pid="3" name="MediaServiceImageTags">
    <vt:lpwstr/>
  </property>
</Properties>
</file>