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7954B33" w14:textId="7FED41EF" w:rsidR="002055E2" w:rsidRPr="00D422C3" w:rsidRDefault="002055E2" w:rsidP="00D422C3">
      <w:pPr>
        <w:spacing w:after="0" w:line="240" w:lineRule="auto"/>
        <w:jc w:val="center"/>
        <w:textAlignment w:val="baseline"/>
        <w:rPr>
          <w:rFonts w:eastAsia="Times New Roman" w:cstheme="minorHAnsi"/>
          <w:kern w:val="0"/>
          <w:sz w:val="28"/>
          <w:szCs w:val="28"/>
          <w14:ligatures w14:val="none"/>
        </w:rPr>
      </w:pPr>
      <w:r w:rsidRPr="00D422C3">
        <w:rPr>
          <w:rFonts w:eastAsia="Times New Roman" w:cstheme="minorHAnsi"/>
          <w:b/>
          <w:bCs/>
          <w:color w:val="000000"/>
          <w:kern w:val="0"/>
          <w:sz w:val="28"/>
          <w:szCs w:val="28"/>
          <w14:ligatures w14:val="none"/>
        </w:rPr>
        <w:t>U</w:t>
      </w:r>
      <w:r w:rsidR="00444E75" w:rsidRPr="00D422C3">
        <w:rPr>
          <w:rFonts w:eastAsia="Times New Roman" w:cstheme="minorHAnsi"/>
          <w:b/>
          <w:bCs/>
          <w:color w:val="000000"/>
          <w:kern w:val="0"/>
          <w:sz w:val="28"/>
          <w:szCs w:val="28"/>
          <w14:ligatures w14:val="none"/>
        </w:rPr>
        <w:t xml:space="preserve">nited </w:t>
      </w:r>
      <w:r w:rsidRPr="00D422C3">
        <w:rPr>
          <w:rFonts w:eastAsia="Times New Roman" w:cstheme="minorHAnsi"/>
          <w:b/>
          <w:bCs/>
          <w:color w:val="000000"/>
          <w:kern w:val="0"/>
          <w:sz w:val="28"/>
          <w:szCs w:val="28"/>
          <w14:ligatures w14:val="none"/>
        </w:rPr>
        <w:t>S</w:t>
      </w:r>
      <w:r w:rsidR="00444E75" w:rsidRPr="00D422C3">
        <w:rPr>
          <w:rFonts w:eastAsia="Times New Roman" w:cstheme="minorHAnsi"/>
          <w:b/>
          <w:bCs/>
          <w:color w:val="000000"/>
          <w:kern w:val="0"/>
          <w:sz w:val="28"/>
          <w:szCs w:val="28"/>
          <w14:ligatures w14:val="none"/>
        </w:rPr>
        <w:t>tates</w:t>
      </w:r>
      <w:r w:rsidRPr="00D422C3">
        <w:rPr>
          <w:rFonts w:eastAsia="Times New Roman" w:cstheme="minorHAnsi"/>
          <w:b/>
          <w:bCs/>
          <w:color w:val="000000"/>
          <w:kern w:val="0"/>
          <w:sz w:val="28"/>
          <w:szCs w:val="28"/>
          <w14:ligatures w14:val="none"/>
        </w:rPr>
        <w:t xml:space="preserve"> D</w:t>
      </w:r>
      <w:r w:rsidR="00444E75" w:rsidRPr="00D422C3">
        <w:rPr>
          <w:rFonts w:eastAsia="Times New Roman" w:cstheme="minorHAnsi"/>
          <w:b/>
          <w:bCs/>
          <w:color w:val="000000"/>
          <w:kern w:val="0"/>
          <w:sz w:val="28"/>
          <w:szCs w:val="28"/>
          <w14:ligatures w14:val="none"/>
        </w:rPr>
        <w:t>epartment of State</w:t>
      </w:r>
    </w:p>
    <w:p w14:paraId="2572B055" w14:textId="4E93B886" w:rsidR="002055E2" w:rsidRPr="00D422C3" w:rsidRDefault="00444E75" w:rsidP="00D422C3">
      <w:pPr>
        <w:spacing w:after="0" w:line="240" w:lineRule="auto"/>
        <w:jc w:val="center"/>
        <w:textAlignment w:val="baseline"/>
        <w:rPr>
          <w:rFonts w:eastAsia="Times New Roman" w:cstheme="minorHAnsi"/>
          <w:color w:val="000000" w:themeColor="text1"/>
          <w:kern w:val="0"/>
          <w:sz w:val="28"/>
          <w:szCs w:val="28"/>
          <w14:ligatures w14:val="none"/>
        </w:rPr>
      </w:pPr>
      <w:r w:rsidRPr="00D422C3">
        <w:rPr>
          <w:rFonts w:eastAsia="Times New Roman" w:cstheme="minorHAnsi"/>
          <w:b/>
          <w:bCs/>
          <w:color w:val="000000"/>
          <w:kern w:val="0"/>
          <w:sz w:val="28"/>
          <w:szCs w:val="28"/>
          <w14:ligatures w14:val="none"/>
        </w:rPr>
        <w:t>Bureau of Oceans International Environmental and Scientific Affairs</w:t>
      </w:r>
    </w:p>
    <w:p w14:paraId="3BE36753" w14:textId="7ACE74FB" w:rsidR="002055E2" w:rsidRPr="00D422C3" w:rsidRDefault="00444E75" w:rsidP="00D422C3">
      <w:pPr>
        <w:spacing w:after="0" w:line="240" w:lineRule="auto"/>
        <w:jc w:val="center"/>
        <w:textAlignment w:val="baseline"/>
        <w:rPr>
          <w:rFonts w:eastAsia="Times New Roman" w:cstheme="minorHAnsi"/>
          <w:kern w:val="0"/>
          <w:sz w:val="28"/>
          <w:szCs w:val="28"/>
          <w14:ligatures w14:val="none"/>
        </w:rPr>
      </w:pPr>
      <w:r w:rsidRPr="00D422C3">
        <w:rPr>
          <w:rFonts w:eastAsiaTheme="minorEastAsia" w:cstheme="minorHAnsi"/>
          <w:b/>
          <w:bCs/>
          <w:sz w:val="28"/>
          <w:szCs w:val="28"/>
        </w:rPr>
        <w:t>Notice of Funding Opportunity (NOFO):</w:t>
      </w:r>
      <w:r w:rsidRPr="00D422C3">
        <w:rPr>
          <w:rFonts w:eastAsiaTheme="minorEastAsia" w:cstheme="minorHAnsi"/>
          <w:sz w:val="28"/>
          <w:szCs w:val="28"/>
        </w:rPr>
        <w:t xml:space="preserve"> </w:t>
      </w:r>
      <w:r w:rsidR="002055E2" w:rsidRPr="00D422C3">
        <w:rPr>
          <w:rFonts w:eastAsia="Times New Roman" w:cstheme="minorHAnsi"/>
          <w:color w:val="000000"/>
          <w:kern w:val="0"/>
          <w:sz w:val="28"/>
          <w:szCs w:val="28"/>
          <w14:ligatures w14:val="none"/>
        </w:rPr>
        <w:t xml:space="preserve">Track 1.5 Dialogue on Global Water </w:t>
      </w:r>
      <w:r w:rsidRPr="00D422C3">
        <w:rPr>
          <w:rFonts w:eastAsia="Times New Roman" w:cstheme="minorHAnsi"/>
          <w:color w:val="000000"/>
          <w:kern w:val="0"/>
          <w:sz w:val="28"/>
          <w:szCs w:val="28"/>
          <w14:ligatures w14:val="none"/>
        </w:rPr>
        <w:t>S</w:t>
      </w:r>
      <w:r w:rsidR="002055E2" w:rsidRPr="00D422C3">
        <w:rPr>
          <w:rFonts w:eastAsia="Times New Roman" w:cstheme="minorHAnsi"/>
          <w:color w:val="000000"/>
          <w:kern w:val="0"/>
          <w:sz w:val="28"/>
          <w:szCs w:val="28"/>
          <w14:ligatures w14:val="none"/>
        </w:rPr>
        <w:t>ecurity</w:t>
      </w:r>
    </w:p>
    <w:p w14:paraId="069F583D" w14:textId="77777777" w:rsidR="002055E2" w:rsidRPr="00D422C3" w:rsidRDefault="002055E2" w:rsidP="00D422C3">
      <w:pPr>
        <w:spacing w:after="0" w:line="240" w:lineRule="auto"/>
        <w:textAlignment w:val="baseline"/>
        <w:rPr>
          <w:rFonts w:eastAsia="Times New Roman" w:cstheme="minorHAnsi"/>
          <w:color w:val="000000"/>
          <w:kern w:val="0"/>
          <w:sz w:val="28"/>
          <w:szCs w:val="28"/>
          <w14:ligatures w14:val="none"/>
        </w:rPr>
      </w:pPr>
      <w:r w:rsidRPr="00D422C3">
        <w:rPr>
          <w:rFonts w:eastAsia="Times New Roman" w:cstheme="minorHAnsi"/>
          <w:color w:val="000000"/>
          <w:kern w:val="0"/>
          <w:sz w:val="28"/>
          <w:szCs w:val="28"/>
          <w14:ligatures w14:val="none"/>
        </w:rPr>
        <w:t> </w:t>
      </w:r>
    </w:p>
    <w:p w14:paraId="75CAE63A" w14:textId="63F05827" w:rsidR="00444E75" w:rsidRPr="00D422C3" w:rsidRDefault="00444E75" w:rsidP="00D422C3">
      <w:pPr>
        <w:spacing w:after="0" w:line="240" w:lineRule="auto"/>
        <w:jc w:val="center"/>
        <w:rPr>
          <w:rFonts w:eastAsiaTheme="minorEastAsia" w:cstheme="minorHAnsi"/>
          <w:b/>
          <w:bCs/>
          <w:sz w:val="28"/>
          <w:szCs w:val="28"/>
        </w:rPr>
      </w:pPr>
      <w:r w:rsidRPr="00D422C3">
        <w:rPr>
          <w:rFonts w:eastAsiaTheme="minorEastAsia" w:cstheme="minorHAnsi"/>
          <w:sz w:val="28"/>
          <w:szCs w:val="28"/>
        </w:rPr>
        <w:t xml:space="preserve">This is the announcement of funding opportunity number </w:t>
      </w:r>
      <w:r w:rsidR="00D149D2" w:rsidRPr="00D422C3">
        <w:rPr>
          <w:rFonts w:eastAsiaTheme="minorEastAsia" w:cstheme="minorHAnsi"/>
          <w:b/>
          <w:bCs/>
          <w:sz w:val="28"/>
          <w:szCs w:val="28"/>
        </w:rPr>
        <w:t>SFOP0009864</w:t>
      </w:r>
    </w:p>
    <w:p w14:paraId="2D149DB0" w14:textId="77777777" w:rsidR="00444E75" w:rsidRPr="00D422C3" w:rsidRDefault="00444E75" w:rsidP="00D422C3">
      <w:pPr>
        <w:spacing w:after="0" w:line="240" w:lineRule="auto"/>
        <w:textAlignment w:val="baseline"/>
        <w:rPr>
          <w:rFonts w:eastAsia="Times New Roman" w:cstheme="minorHAnsi"/>
          <w:color w:val="000000"/>
          <w:kern w:val="0"/>
          <w:sz w:val="28"/>
          <w:szCs w:val="28"/>
          <w14:ligatures w14:val="none"/>
        </w:rPr>
      </w:pPr>
    </w:p>
    <w:p w14:paraId="0607D6DF" w14:textId="77777777" w:rsidR="00444E75" w:rsidRPr="00D422C3" w:rsidRDefault="00444E75" w:rsidP="00D422C3">
      <w:pPr>
        <w:spacing w:after="0" w:line="240" w:lineRule="auto"/>
        <w:textAlignment w:val="baseline"/>
        <w:rPr>
          <w:rFonts w:eastAsia="Times New Roman" w:cstheme="minorHAnsi"/>
          <w:kern w:val="0"/>
          <w:sz w:val="28"/>
          <w:szCs w:val="28"/>
          <w14:ligatures w14:val="none"/>
        </w:rPr>
      </w:pPr>
    </w:p>
    <w:p w14:paraId="441B2C89" w14:textId="6D462271" w:rsidR="0016105E" w:rsidRPr="00D422C3" w:rsidRDefault="0016105E" w:rsidP="00D422C3">
      <w:pPr>
        <w:spacing w:after="0" w:line="240" w:lineRule="auto"/>
        <w:textAlignment w:val="baseline"/>
        <w:rPr>
          <w:rFonts w:eastAsia="Times New Roman" w:cstheme="minorHAnsi"/>
          <w:kern w:val="0"/>
          <w:sz w:val="28"/>
          <w:szCs w:val="28"/>
          <w14:ligatures w14:val="none"/>
        </w:rPr>
      </w:pPr>
      <w:r w:rsidRPr="00D422C3">
        <w:rPr>
          <w:rFonts w:eastAsia="Times New Roman" w:cstheme="minorHAnsi"/>
          <w:b/>
          <w:bCs/>
          <w:color w:val="000000"/>
          <w:kern w:val="0"/>
          <w:sz w:val="28"/>
          <w:szCs w:val="28"/>
          <w14:ligatures w14:val="none"/>
        </w:rPr>
        <w:t>Catalog of Federal Domestic</w:t>
      </w:r>
      <w:r w:rsidRPr="00D422C3">
        <w:rPr>
          <w:rFonts w:eastAsia="Times New Roman" w:cstheme="minorHAnsi"/>
          <w:color w:val="000000"/>
          <w:kern w:val="0"/>
          <w:sz w:val="28"/>
          <w:szCs w:val="28"/>
          <w14:ligatures w14:val="none"/>
        </w:rPr>
        <w:t> </w:t>
      </w:r>
      <w:r w:rsidRPr="00D422C3">
        <w:rPr>
          <w:rFonts w:eastAsia="Times New Roman" w:cstheme="minorHAnsi"/>
          <w:b/>
          <w:bCs/>
          <w:color w:val="000000"/>
          <w:kern w:val="0"/>
          <w:sz w:val="28"/>
          <w:szCs w:val="28"/>
          <w14:ligatures w14:val="none"/>
        </w:rPr>
        <w:t>Assistance (CFDA) Number:</w:t>
      </w:r>
      <w:r w:rsidRPr="00D422C3">
        <w:rPr>
          <w:rFonts w:eastAsia="Times New Roman" w:cstheme="minorHAnsi"/>
          <w:color w:val="000000"/>
          <w:kern w:val="0"/>
          <w:sz w:val="28"/>
          <w:szCs w:val="28"/>
          <w14:ligatures w14:val="none"/>
        </w:rPr>
        <w:t xml:space="preserve"> 19.017 </w:t>
      </w:r>
    </w:p>
    <w:p w14:paraId="0C5E551E" w14:textId="77777777" w:rsidR="0016105E" w:rsidRPr="00D422C3" w:rsidRDefault="0016105E" w:rsidP="00D422C3">
      <w:pPr>
        <w:spacing w:after="0" w:line="240" w:lineRule="auto"/>
        <w:textAlignment w:val="baseline"/>
        <w:rPr>
          <w:rFonts w:eastAsia="Times New Roman" w:cstheme="minorHAnsi"/>
          <w:b/>
          <w:bCs/>
          <w:color w:val="000000"/>
          <w:kern w:val="0"/>
          <w:sz w:val="28"/>
          <w:szCs w:val="28"/>
          <w14:ligatures w14:val="none"/>
        </w:rPr>
      </w:pPr>
    </w:p>
    <w:p w14:paraId="6375675F" w14:textId="264FC825" w:rsidR="0016105E" w:rsidRPr="00D422C3" w:rsidRDefault="0016105E" w:rsidP="00D422C3">
      <w:pPr>
        <w:spacing w:after="0" w:line="240" w:lineRule="auto"/>
        <w:textAlignment w:val="baseline"/>
        <w:rPr>
          <w:rFonts w:eastAsia="Times New Roman" w:cstheme="minorHAnsi"/>
          <w:kern w:val="0"/>
          <w:sz w:val="28"/>
          <w:szCs w:val="28"/>
          <w14:ligatures w14:val="none"/>
        </w:rPr>
      </w:pPr>
      <w:r w:rsidRPr="00D422C3">
        <w:rPr>
          <w:rFonts w:eastAsia="Times New Roman" w:cstheme="minorHAnsi"/>
          <w:b/>
          <w:bCs/>
          <w:color w:val="000000"/>
          <w:kern w:val="0"/>
          <w:sz w:val="28"/>
          <w:szCs w:val="28"/>
          <w14:ligatures w14:val="none"/>
        </w:rPr>
        <w:t>Type of Solicitation</w:t>
      </w:r>
      <w:r w:rsidR="002055E2" w:rsidRPr="00D422C3">
        <w:rPr>
          <w:rFonts w:eastAsia="Times New Roman" w:cstheme="minorHAnsi"/>
          <w:b/>
          <w:bCs/>
          <w:color w:val="000000"/>
          <w:kern w:val="0"/>
          <w:sz w:val="28"/>
          <w:szCs w:val="28"/>
          <w14:ligatures w14:val="none"/>
        </w:rPr>
        <w:t xml:space="preserve">: </w:t>
      </w:r>
      <w:r w:rsidRPr="00D422C3">
        <w:rPr>
          <w:rFonts w:eastAsia="Times New Roman" w:cstheme="minorHAnsi"/>
          <w:color w:val="000000"/>
          <w:kern w:val="0"/>
          <w:sz w:val="28"/>
          <w:szCs w:val="28"/>
          <w14:ligatures w14:val="none"/>
        </w:rPr>
        <w:t xml:space="preserve"> </w:t>
      </w:r>
      <w:r w:rsidRPr="00D422C3">
        <w:rPr>
          <w:rFonts w:eastAsia="Times New Roman" w:cstheme="minorHAnsi"/>
          <w:kern w:val="0"/>
          <w:sz w:val="28"/>
          <w:szCs w:val="28"/>
          <w14:ligatures w14:val="none"/>
        </w:rPr>
        <w:t>Open Competition</w:t>
      </w:r>
    </w:p>
    <w:p w14:paraId="1A6D7D54" w14:textId="77777777" w:rsidR="0016105E" w:rsidRPr="00D422C3" w:rsidRDefault="0016105E" w:rsidP="00D422C3">
      <w:pPr>
        <w:spacing w:after="0" w:line="240" w:lineRule="auto"/>
        <w:textAlignment w:val="baseline"/>
        <w:rPr>
          <w:rFonts w:eastAsia="Times New Roman" w:cstheme="minorHAnsi"/>
          <w:kern w:val="0"/>
          <w:sz w:val="28"/>
          <w:szCs w:val="28"/>
          <w14:ligatures w14:val="none"/>
        </w:rPr>
      </w:pPr>
    </w:p>
    <w:p w14:paraId="7774F01E" w14:textId="0F2007C5" w:rsidR="0016105E" w:rsidRPr="00D422C3" w:rsidRDefault="0016105E" w:rsidP="00D422C3">
      <w:pPr>
        <w:spacing w:after="0" w:line="240" w:lineRule="auto"/>
        <w:rPr>
          <w:rFonts w:eastAsiaTheme="minorEastAsia" w:cstheme="minorHAnsi"/>
          <w:sz w:val="28"/>
          <w:szCs w:val="28"/>
        </w:rPr>
      </w:pPr>
      <w:r w:rsidRPr="00D422C3">
        <w:rPr>
          <w:rFonts w:eastAsiaTheme="minorEastAsia" w:cstheme="minorHAnsi"/>
          <w:b/>
          <w:bCs/>
          <w:sz w:val="28"/>
          <w:szCs w:val="28"/>
        </w:rPr>
        <w:t xml:space="preserve">Application Deadline: </w:t>
      </w:r>
      <w:r w:rsidRPr="00D422C3">
        <w:rPr>
          <w:rFonts w:eastAsiaTheme="minorEastAsia" w:cstheme="minorHAnsi"/>
          <w:sz w:val="28"/>
          <w:szCs w:val="28"/>
        </w:rPr>
        <w:t xml:space="preserve"> 11:59 PM EDT on </w:t>
      </w:r>
      <w:r w:rsidR="002A4AE5" w:rsidRPr="00D422C3">
        <w:rPr>
          <w:rFonts w:eastAsiaTheme="minorEastAsia" w:cstheme="minorHAnsi"/>
          <w:sz w:val="28"/>
          <w:szCs w:val="28"/>
        </w:rPr>
        <w:t>J</w:t>
      </w:r>
      <w:r w:rsidR="000B5692" w:rsidRPr="00D422C3">
        <w:rPr>
          <w:rFonts w:eastAsiaTheme="minorEastAsia" w:cstheme="minorHAnsi"/>
          <w:sz w:val="28"/>
          <w:szCs w:val="28"/>
        </w:rPr>
        <w:t>uly</w:t>
      </w:r>
      <w:r w:rsidR="002A4AE5" w:rsidRPr="00D422C3">
        <w:rPr>
          <w:rFonts w:eastAsiaTheme="minorEastAsia" w:cstheme="minorHAnsi"/>
          <w:sz w:val="28"/>
          <w:szCs w:val="28"/>
        </w:rPr>
        <w:t xml:space="preserve"> 30, 2023</w:t>
      </w:r>
      <w:r w:rsidR="00444E75" w:rsidRPr="00D422C3">
        <w:rPr>
          <w:rFonts w:eastAsiaTheme="minorEastAsia" w:cstheme="minorHAnsi"/>
          <w:sz w:val="28"/>
          <w:szCs w:val="28"/>
        </w:rPr>
        <w:t xml:space="preserve">, </w:t>
      </w:r>
      <w:r w:rsidR="00D149D2" w:rsidRPr="00D422C3">
        <w:rPr>
          <w:rFonts w:eastAsiaTheme="minorEastAsia" w:cstheme="minorHAnsi"/>
          <w:sz w:val="28"/>
          <w:szCs w:val="28"/>
        </w:rPr>
        <w:t>(</w:t>
      </w:r>
      <w:r w:rsidR="00444E75" w:rsidRPr="00D422C3">
        <w:rPr>
          <w:rFonts w:eastAsiaTheme="minorEastAsia" w:cstheme="minorHAnsi"/>
          <w:sz w:val="28"/>
          <w:szCs w:val="28"/>
        </w:rPr>
        <w:t xml:space="preserve">Questions must be submitted by 11:59PM EDT </w:t>
      </w:r>
      <w:r w:rsidR="00D149D2" w:rsidRPr="00D422C3">
        <w:rPr>
          <w:rFonts w:eastAsiaTheme="minorEastAsia" w:cstheme="minorHAnsi"/>
          <w:sz w:val="28"/>
          <w:szCs w:val="28"/>
        </w:rPr>
        <w:t>on</w:t>
      </w:r>
      <w:r w:rsidR="00444E75" w:rsidRPr="00D422C3">
        <w:rPr>
          <w:rFonts w:eastAsiaTheme="minorEastAsia" w:cstheme="minorHAnsi"/>
          <w:sz w:val="28"/>
          <w:szCs w:val="28"/>
        </w:rPr>
        <w:t xml:space="preserve"> July 2</w:t>
      </w:r>
      <w:r w:rsidR="002A4AE5" w:rsidRPr="00D422C3">
        <w:rPr>
          <w:rFonts w:eastAsiaTheme="minorEastAsia" w:cstheme="minorHAnsi"/>
          <w:sz w:val="28"/>
          <w:szCs w:val="28"/>
        </w:rPr>
        <w:t>0</w:t>
      </w:r>
      <w:r w:rsidR="00444E75" w:rsidRPr="00D422C3">
        <w:rPr>
          <w:rFonts w:eastAsiaTheme="minorEastAsia" w:cstheme="minorHAnsi"/>
          <w:sz w:val="28"/>
          <w:szCs w:val="28"/>
        </w:rPr>
        <w:t>, 202</w:t>
      </w:r>
      <w:r w:rsidR="00D149D2" w:rsidRPr="00D422C3">
        <w:rPr>
          <w:rFonts w:eastAsiaTheme="minorEastAsia" w:cstheme="minorHAnsi"/>
          <w:sz w:val="28"/>
          <w:szCs w:val="28"/>
        </w:rPr>
        <w:t>3</w:t>
      </w:r>
      <w:r w:rsidR="00444E75" w:rsidRPr="00D422C3">
        <w:rPr>
          <w:rFonts w:eastAsiaTheme="minorEastAsia" w:cstheme="minorHAnsi"/>
          <w:sz w:val="28"/>
          <w:szCs w:val="28"/>
        </w:rPr>
        <w:t>.</w:t>
      </w:r>
      <w:r w:rsidR="00D149D2" w:rsidRPr="00D422C3">
        <w:rPr>
          <w:rFonts w:eastAsiaTheme="minorEastAsia" w:cstheme="minorHAnsi"/>
          <w:sz w:val="28"/>
          <w:szCs w:val="28"/>
        </w:rPr>
        <w:t>)</w:t>
      </w:r>
    </w:p>
    <w:p w14:paraId="559296C7" w14:textId="77777777" w:rsidR="0016105E" w:rsidRPr="00D422C3" w:rsidRDefault="0016105E" w:rsidP="00D422C3">
      <w:pPr>
        <w:spacing w:after="0" w:line="240" w:lineRule="auto"/>
        <w:textAlignment w:val="baseline"/>
        <w:rPr>
          <w:rFonts w:eastAsia="Times New Roman" w:cstheme="minorHAnsi"/>
          <w:b/>
          <w:bCs/>
          <w:kern w:val="0"/>
          <w:sz w:val="28"/>
          <w:szCs w:val="28"/>
          <w14:ligatures w14:val="none"/>
        </w:rPr>
      </w:pPr>
    </w:p>
    <w:p w14:paraId="6A746BC5" w14:textId="77777777" w:rsidR="0016105E" w:rsidRPr="00D422C3" w:rsidRDefault="0016105E" w:rsidP="00D422C3">
      <w:pPr>
        <w:spacing w:after="0" w:line="240" w:lineRule="auto"/>
        <w:textAlignment w:val="baseline"/>
        <w:rPr>
          <w:rFonts w:eastAsia="Times New Roman" w:cstheme="minorHAnsi"/>
          <w:kern w:val="0"/>
          <w:sz w:val="28"/>
          <w:szCs w:val="28"/>
          <w14:ligatures w14:val="none"/>
        </w:rPr>
      </w:pPr>
      <w:r w:rsidRPr="00D422C3">
        <w:rPr>
          <w:rFonts w:eastAsia="Times New Roman" w:cstheme="minorHAnsi"/>
          <w:b/>
          <w:bCs/>
          <w:color w:val="000000"/>
          <w:kern w:val="0"/>
          <w:sz w:val="28"/>
          <w:szCs w:val="28"/>
          <w14:ligatures w14:val="none"/>
        </w:rPr>
        <w:t>Total Available Funding:</w:t>
      </w:r>
      <w:r w:rsidRPr="00D422C3">
        <w:rPr>
          <w:rFonts w:eastAsia="Times New Roman" w:cstheme="minorHAnsi"/>
          <w:color w:val="000000"/>
          <w:kern w:val="0"/>
          <w:sz w:val="28"/>
          <w:szCs w:val="28"/>
          <w14:ligatures w14:val="none"/>
        </w:rPr>
        <w:t xml:space="preserve"> </w:t>
      </w:r>
      <w:r w:rsidRPr="00D422C3">
        <w:rPr>
          <w:rFonts w:eastAsia="Times New Roman" w:cstheme="minorHAnsi"/>
          <w:color w:val="000000"/>
          <w:kern w:val="0"/>
          <w:sz w:val="28"/>
          <w:szCs w:val="28"/>
          <w14:ligatures w14:val="none"/>
        </w:rPr>
        <w:tab/>
        <w:t xml:space="preserve">$1,300,000 </w:t>
      </w:r>
    </w:p>
    <w:p w14:paraId="0F574647" w14:textId="77777777" w:rsidR="0016105E" w:rsidRPr="00D422C3" w:rsidRDefault="0016105E" w:rsidP="00D422C3">
      <w:pPr>
        <w:spacing w:after="0" w:line="240" w:lineRule="auto"/>
        <w:textAlignment w:val="baseline"/>
        <w:rPr>
          <w:rFonts w:eastAsia="Times New Roman" w:cstheme="minorHAnsi"/>
          <w:b/>
          <w:bCs/>
          <w:color w:val="000000"/>
          <w:kern w:val="0"/>
          <w:sz w:val="28"/>
          <w:szCs w:val="28"/>
          <w14:ligatures w14:val="none"/>
        </w:rPr>
      </w:pPr>
    </w:p>
    <w:p w14:paraId="222FBFE0" w14:textId="77777777" w:rsidR="0016105E" w:rsidRPr="00D422C3" w:rsidRDefault="0016105E" w:rsidP="00D422C3">
      <w:pPr>
        <w:spacing w:after="0" w:line="240" w:lineRule="auto"/>
        <w:textAlignment w:val="baseline"/>
        <w:rPr>
          <w:rFonts w:eastAsia="Times New Roman" w:cstheme="minorHAnsi"/>
          <w:b/>
          <w:bCs/>
          <w:color w:val="000000"/>
          <w:kern w:val="0"/>
          <w:sz w:val="28"/>
          <w:szCs w:val="28"/>
          <w14:ligatures w14:val="none"/>
        </w:rPr>
      </w:pPr>
      <w:r w:rsidRPr="00D422C3">
        <w:rPr>
          <w:rFonts w:eastAsia="Times New Roman" w:cstheme="minorHAnsi"/>
          <w:b/>
          <w:bCs/>
          <w:color w:val="000000"/>
          <w:kern w:val="0"/>
          <w:sz w:val="28"/>
          <w:szCs w:val="28"/>
          <w14:ligatures w14:val="none"/>
        </w:rPr>
        <w:t xml:space="preserve">Total Funding Ceiling: </w:t>
      </w:r>
      <w:r w:rsidRPr="00D422C3">
        <w:rPr>
          <w:rFonts w:eastAsia="Times New Roman" w:cstheme="minorHAnsi"/>
          <w:color w:val="000000"/>
          <w:kern w:val="0"/>
          <w:sz w:val="28"/>
          <w:szCs w:val="28"/>
          <w14:ligatures w14:val="none"/>
        </w:rPr>
        <w:t>$1,300,000</w:t>
      </w:r>
    </w:p>
    <w:p w14:paraId="0E59218F" w14:textId="77777777" w:rsidR="0016105E" w:rsidRPr="00D422C3" w:rsidRDefault="0016105E" w:rsidP="00D422C3">
      <w:pPr>
        <w:spacing w:after="0" w:line="240" w:lineRule="auto"/>
        <w:textAlignment w:val="baseline"/>
        <w:rPr>
          <w:rFonts w:eastAsia="Times New Roman" w:cstheme="minorHAnsi"/>
          <w:b/>
          <w:bCs/>
          <w:kern w:val="0"/>
          <w:sz w:val="28"/>
          <w:szCs w:val="28"/>
          <w14:ligatures w14:val="none"/>
        </w:rPr>
      </w:pPr>
    </w:p>
    <w:p w14:paraId="2C7097EC" w14:textId="77777777" w:rsidR="0016105E" w:rsidRPr="00D422C3" w:rsidRDefault="0016105E" w:rsidP="00D422C3">
      <w:pPr>
        <w:spacing w:after="0" w:line="240" w:lineRule="auto"/>
        <w:textAlignment w:val="baseline"/>
        <w:rPr>
          <w:rFonts w:eastAsia="Times New Roman" w:cstheme="minorHAnsi"/>
          <w:kern w:val="0"/>
          <w:sz w:val="28"/>
          <w:szCs w:val="28"/>
          <w14:ligatures w14:val="none"/>
        </w:rPr>
      </w:pPr>
      <w:r w:rsidRPr="00D422C3">
        <w:rPr>
          <w:rFonts w:eastAsia="Times New Roman" w:cstheme="minorHAnsi"/>
          <w:b/>
          <w:bCs/>
          <w:color w:val="000000"/>
          <w:kern w:val="0"/>
          <w:sz w:val="28"/>
          <w:szCs w:val="28"/>
          <w14:ligatures w14:val="none"/>
        </w:rPr>
        <w:t>Anticipated Number of Awards:</w:t>
      </w:r>
      <w:r w:rsidRPr="00D422C3">
        <w:rPr>
          <w:rFonts w:eastAsia="Times New Roman" w:cstheme="minorHAnsi"/>
          <w:color w:val="000000"/>
          <w:kern w:val="0"/>
          <w:sz w:val="28"/>
          <w:szCs w:val="28"/>
          <w14:ligatures w14:val="none"/>
        </w:rPr>
        <w:t xml:space="preserve">  1 </w:t>
      </w:r>
    </w:p>
    <w:p w14:paraId="4DC424D4" w14:textId="77777777" w:rsidR="0016105E" w:rsidRPr="00D422C3" w:rsidRDefault="0016105E" w:rsidP="00D422C3">
      <w:pPr>
        <w:spacing w:after="0" w:line="240" w:lineRule="auto"/>
        <w:textAlignment w:val="baseline"/>
        <w:rPr>
          <w:rFonts w:eastAsia="Times New Roman" w:cstheme="minorHAnsi"/>
          <w:b/>
          <w:bCs/>
          <w:kern w:val="0"/>
          <w:sz w:val="28"/>
          <w:szCs w:val="28"/>
          <w14:ligatures w14:val="none"/>
        </w:rPr>
      </w:pPr>
    </w:p>
    <w:p w14:paraId="2A08D362" w14:textId="7680FF04" w:rsidR="002055E2" w:rsidRPr="00D422C3" w:rsidRDefault="0016105E" w:rsidP="00D422C3">
      <w:pPr>
        <w:spacing w:after="0" w:line="240" w:lineRule="auto"/>
        <w:textAlignment w:val="baseline"/>
        <w:rPr>
          <w:rFonts w:eastAsia="Times New Roman" w:cstheme="minorHAnsi"/>
          <w:kern w:val="0"/>
          <w:sz w:val="28"/>
          <w:szCs w:val="28"/>
          <w14:ligatures w14:val="none"/>
        </w:rPr>
      </w:pPr>
      <w:r w:rsidRPr="00D422C3">
        <w:rPr>
          <w:rFonts w:eastAsia="Times New Roman" w:cstheme="minorHAnsi"/>
          <w:b/>
          <w:bCs/>
          <w:kern w:val="0"/>
          <w:sz w:val="28"/>
          <w:szCs w:val="28"/>
          <w14:ligatures w14:val="none"/>
        </w:rPr>
        <w:t>Type of Award:</w:t>
      </w:r>
      <w:r w:rsidR="002055E2" w:rsidRPr="00D422C3">
        <w:rPr>
          <w:rFonts w:eastAsia="Times New Roman" w:cstheme="minorHAnsi"/>
          <w:color w:val="000000"/>
          <w:kern w:val="0"/>
          <w:sz w:val="28"/>
          <w:szCs w:val="28"/>
          <w14:ligatures w14:val="none"/>
        </w:rPr>
        <w:t xml:space="preserve"> </w:t>
      </w:r>
      <w:r w:rsidRPr="00D422C3">
        <w:rPr>
          <w:rFonts w:eastAsia="Times New Roman" w:cstheme="minorHAnsi"/>
          <w:color w:val="000000"/>
          <w:kern w:val="0"/>
          <w:sz w:val="28"/>
          <w:szCs w:val="28"/>
          <w14:ligatures w14:val="none"/>
        </w:rPr>
        <w:t xml:space="preserve"> </w:t>
      </w:r>
      <w:r w:rsidR="002055E2" w:rsidRPr="00D422C3">
        <w:rPr>
          <w:rFonts w:eastAsia="Times New Roman" w:cstheme="minorHAnsi"/>
          <w:color w:val="000000"/>
          <w:kern w:val="0"/>
          <w:sz w:val="28"/>
          <w:szCs w:val="28"/>
          <w14:ligatures w14:val="none"/>
        </w:rPr>
        <w:t>Cooperative Agreement </w:t>
      </w:r>
    </w:p>
    <w:p w14:paraId="2FA22B6C" w14:textId="77777777" w:rsidR="002055E2" w:rsidRPr="00D422C3" w:rsidRDefault="002055E2" w:rsidP="00D422C3">
      <w:pPr>
        <w:spacing w:after="0" w:line="240" w:lineRule="auto"/>
        <w:ind w:left="3600" w:hanging="3600"/>
        <w:textAlignment w:val="baseline"/>
        <w:rPr>
          <w:rFonts w:eastAsia="Times New Roman" w:cstheme="minorHAnsi"/>
          <w:kern w:val="0"/>
          <w:sz w:val="28"/>
          <w:szCs w:val="28"/>
          <w14:ligatures w14:val="none"/>
        </w:rPr>
      </w:pPr>
      <w:r w:rsidRPr="00D422C3">
        <w:rPr>
          <w:rFonts w:eastAsia="Times New Roman" w:cstheme="minorHAnsi"/>
          <w:color w:val="000000"/>
          <w:kern w:val="0"/>
          <w:sz w:val="28"/>
          <w:szCs w:val="28"/>
          <w14:ligatures w14:val="none"/>
        </w:rPr>
        <w:t> </w:t>
      </w:r>
    </w:p>
    <w:p w14:paraId="53938B6B" w14:textId="07D0C52D" w:rsidR="0016105E" w:rsidRPr="00D422C3" w:rsidRDefault="0016105E" w:rsidP="00D422C3">
      <w:pPr>
        <w:spacing w:after="0" w:line="240" w:lineRule="auto"/>
        <w:ind w:left="3600" w:hanging="3600"/>
        <w:textAlignment w:val="baseline"/>
        <w:rPr>
          <w:rFonts w:eastAsia="Times New Roman" w:cstheme="minorHAnsi"/>
          <w:b/>
          <w:bCs/>
          <w:color w:val="000000"/>
          <w:kern w:val="0"/>
          <w:sz w:val="28"/>
          <w:szCs w:val="28"/>
          <w14:ligatures w14:val="none"/>
        </w:rPr>
      </w:pPr>
      <w:r w:rsidRPr="00D422C3">
        <w:rPr>
          <w:rFonts w:eastAsia="Times New Roman" w:cstheme="minorHAnsi"/>
          <w:b/>
          <w:bCs/>
          <w:color w:val="000000"/>
          <w:kern w:val="0"/>
          <w:sz w:val="28"/>
          <w:szCs w:val="28"/>
          <w14:ligatures w14:val="none"/>
        </w:rPr>
        <w:t xml:space="preserve">Period of Performance: </w:t>
      </w:r>
      <w:r w:rsidR="00444E75" w:rsidRPr="00D422C3">
        <w:rPr>
          <w:rFonts w:eastAsia="Times New Roman" w:cstheme="minorHAnsi"/>
          <w:color w:val="000000"/>
          <w:kern w:val="0"/>
          <w:sz w:val="28"/>
          <w:szCs w:val="28"/>
          <w14:ligatures w14:val="none"/>
        </w:rPr>
        <w:t>36 months</w:t>
      </w:r>
    </w:p>
    <w:p w14:paraId="67C8B40B" w14:textId="77777777" w:rsidR="002055E2" w:rsidRPr="00D422C3" w:rsidRDefault="002055E2" w:rsidP="00D422C3">
      <w:pPr>
        <w:spacing w:after="0" w:line="240" w:lineRule="auto"/>
        <w:textAlignment w:val="baseline"/>
        <w:rPr>
          <w:rFonts w:eastAsia="Times New Roman" w:cstheme="minorHAnsi"/>
          <w:kern w:val="0"/>
          <w:sz w:val="28"/>
          <w:szCs w:val="28"/>
          <w14:ligatures w14:val="none"/>
        </w:rPr>
      </w:pPr>
      <w:r w:rsidRPr="00D422C3">
        <w:rPr>
          <w:rFonts w:eastAsia="Times New Roman" w:cstheme="minorHAnsi"/>
          <w:color w:val="000000"/>
          <w:kern w:val="0"/>
          <w:sz w:val="28"/>
          <w:szCs w:val="28"/>
          <w14:ligatures w14:val="none"/>
        </w:rPr>
        <w:t> </w:t>
      </w:r>
    </w:p>
    <w:p w14:paraId="776256F4" w14:textId="4ABD0047" w:rsidR="002055E2" w:rsidRPr="00D422C3" w:rsidRDefault="00444E75" w:rsidP="00D422C3">
      <w:pPr>
        <w:spacing w:after="0" w:line="240" w:lineRule="auto"/>
        <w:textAlignment w:val="baseline"/>
        <w:rPr>
          <w:rFonts w:eastAsia="Times New Roman" w:cstheme="minorHAnsi"/>
          <w:kern w:val="0"/>
          <w:sz w:val="28"/>
          <w:szCs w:val="28"/>
          <w14:ligatures w14:val="none"/>
        </w:rPr>
      </w:pPr>
      <w:r w:rsidRPr="00D422C3">
        <w:rPr>
          <w:rFonts w:eastAsiaTheme="minorEastAsia" w:cstheme="minorHAnsi"/>
          <w:b/>
          <w:bCs/>
          <w:sz w:val="28"/>
          <w:szCs w:val="28"/>
        </w:rPr>
        <w:t>Anticipated Time to Award, Pending Availability of Funds:</w:t>
      </w:r>
      <w:r w:rsidRPr="00D422C3">
        <w:rPr>
          <w:rFonts w:eastAsiaTheme="minorEastAsia" w:cstheme="minorHAnsi"/>
          <w:sz w:val="28"/>
          <w:szCs w:val="28"/>
        </w:rPr>
        <w:t xml:space="preserve">  </w:t>
      </w:r>
      <w:r w:rsidR="031A397C" w:rsidRPr="00D422C3">
        <w:rPr>
          <w:rFonts w:eastAsia="Times New Roman" w:cstheme="minorHAnsi"/>
          <w:color w:val="000000"/>
          <w:kern w:val="0"/>
          <w:sz w:val="28"/>
          <w:szCs w:val="28"/>
          <w14:ligatures w14:val="none"/>
        </w:rPr>
        <w:t>September</w:t>
      </w:r>
      <w:r w:rsidR="13F59161" w:rsidRPr="00D422C3">
        <w:rPr>
          <w:rFonts w:eastAsia="Times New Roman" w:cstheme="minorHAnsi"/>
          <w:color w:val="000000"/>
          <w:kern w:val="0"/>
          <w:sz w:val="28"/>
          <w:szCs w:val="28"/>
          <w14:ligatures w14:val="none"/>
        </w:rPr>
        <w:t xml:space="preserve"> </w:t>
      </w:r>
      <w:r w:rsidR="00D245C6" w:rsidRPr="00D422C3">
        <w:rPr>
          <w:rFonts w:eastAsia="Times New Roman" w:cstheme="minorHAnsi"/>
          <w:color w:val="000000"/>
          <w:kern w:val="0"/>
          <w:sz w:val="28"/>
          <w:szCs w:val="28"/>
          <w14:ligatures w14:val="none"/>
        </w:rPr>
        <w:t>30</w:t>
      </w:r>
      <w:r w:rsidR="031A397C" w:rsidRPr="00D422C3">
        <w:rPr>
          <w:rFonts w:eastAsia="Times New Roman" w:cstheme="minorHAnsi"/>
          <w:color w:val="000000"/>
          <w:kern w:val="0"/>
          <w:sz w:val="28"/>
          <w:szCs w:val="28"/>
          <w14:ligatures w14:val="none"/>
        </w:rPr>
        <w:t>, 202</w:t>
      </w:r>
      <w:r w:rsidR="62B20E0D" w:rsidRPr="00D422C3">
        <w:rPr>
          <w:rFonts w:eastAsia="Times New Roman" w:cstheme="minorHAnsi"/>
          <w:color w:val="000000"/>
          <w:kern w:val="0"/>
          <w:sz w:val="28"/>
          <w:szCs w:val="28"/>
          <w14:ligatures w14:val="none"/>
        </w:rPr>
        <w:t>3</w:t>
      </w:r>
      <w:r w:rsidR="031A397C" w:rsidRPr="00D422C3">
        <w:rPr>
          <w:rFonts w:eastAsia="Times New Roman" w:cstheme="minorHAnsi"/>
          <w:color w:val="000000"/>
          <w:kern w:val="0"/>
          <w:sz w:val="28"/>
          <w:szCs w:val="28"/>
          <w14:ligatures w14:val="none"/>
        </w:rPr>
        <w:t> </w:t>
      </w:r>
    </w:p>
    <w:p w14:paraId="12AEBE5D" w14:textId="77777777" w:rsidR="002055E2" w:rsidRPr="00D422C3" w:rsidRDefault="002055E2" w:rsidP="00D422C3">
      <w:pPr>
        <w:spacing w:after="0" w:line="240" w:lineRule="auto"/>
        <w:textAlignment w:val="baseline"/>
        <w:rPr>
          <w:rFonts w:eastAsia="Times New Roman" w:cstheme="minorHAnsi"/>
          <w:color w:val="000000"/>
          <w:kern w:val="0"/>
          <w:sz w:val="28"/>
          <w:szCs w:val="28"/>
          <w14:ligatures w14:val="none"/>
        </w:rPr>
      </w:pPr>
      <w:r w:rsidRPr="00D422C3">
        <w:rPr>
          <w:rFonts w:eastAsia="Times New Roman" w:cstheme="minorHAnsi"/>
          <w:color w:val="000000"/>
          <w:kern w:val="0"/>
          <w:sz w:val="28"/>
          <w:szCs w:val="28"/>
          <w14:ligatures w14:val="none"/>
        </w:rPr>
        <w:t> </w:t>
      </w:r>
    </w:p>
    <w:p w14:paraId="54060894" w14:textId="77777777" w:rsidR="00444E75" w:rsidRPr="00D422C3" w:rsidRDefault="00444E75" w:rsidP="00D422C3">
      <w:pPr>
        <w:spacing w:after="0" w:line="240" w:lineRule="auto"/>
        <w:rPr>
          <w:rFonts w:eastAsiaTheme="minorEastAsia" w:cstheme="minorHAnsi"/>
          <w:b/>
          <w:bCs/>
          <w:smallCaps/>
          <w:sz w:val="28"/>
          <w:szCs w:val="28"/>
        </w:rPr>
      </w:pPr>
      <w:r w:rsidRPr="00D422C3">
        <w:rPr>
          <w:rFonts w:eastAsiaTheme="minorEastAsia" w:cstheme="minorHAnsi"/>
          <w:b/>
          <w:bCs/>
          <w:smallCaps/>
          <w:sz w:val="28"/>
          <w:szCs w:val="28"/>
        </w:rPr>
        <w:t>A. Project Description</w:t>
      </w:r>
    </w:p>
    <w:p w14:paraId="0684002B" w14:textId="77777777" w:rsidR="00444E75" w:rsidRPr="00D422C3" w:rsidRDefault="00444E75" w:rsidP="00D422C3">
      <w:pPr>
        <w:spacing w:after="0" w:line="240" w:lineRule="auto"/>
        <w:rPr>
          <w:rFonts w:eastAsiaTheme="minorEastAsia" w:cstheme="minorHAnsi"/>
          <w:b/>
          <w:bCs/>
          <w:i/>
          <w:iCs/>
          <w:sz w:val="28"/>
          <w:szCs w:val="28"/>
        </w:rPr>
      </w:pPr>
    </w:p>
    <w:p w14:paraId="11072267" w14:textId="77777777" w:rsidR="00444E75" w:rsidRPr="00D422C3" w:rsidRDefault="00444E75" w:rsidP="00D422C3">
      <w:pPr>
        <w:spacing w:after="0" w:line="240" w:lineRule="auto"/>
        <w:rPr>
          <w:rFonts w:eastAsiaTheme="minorEastAsia" w:cstheme="minorHAnsi"/>
          <w:b/>
          <w:bCs/>
          <w:i/>
          <w:iCs/>
          <w:sz w:val="28"/>
          <w:szCs w:val="28"/>
        </w:rPr>
      </w:pPr>
      <w:r w:rsidRPr="00D422C3">
        <w:rPr>
          <w:rFonts w:eastAsiaTheme="minorEastAsia" w:cstheme="minorHAnsi"/>
          <w:b/>
          <w:bCs/>
          <w:i/>
          <w:iCs/>
          <w:sz w:val="28"/>
          <w:szCs w:val="28"/>
        </w:rPr>
        <w:t>A.1 Summary</w:t>
      </w:r>
    </w:p>
    <w:p w14:paraId="0E575012" w14:textId="77777777" w:rsidR="002055E2" w:rsidRPr="00D422C3" w:rsidRDefault="002055E2" w:rsidP="00D422C3">
      <w:pPr>
        <w:spacing w:after="0" w:line="240" w:lineRule="auto"/>
        <w:textAlignment w:val="baseline"/>
        <w:rPr>
          <w:rFonts w:eastAsia="Times New Roman" w:cstheme="minorHAnsi"/>
          <w:kern w:val="0"/>
          <w:sz w:val="28"/>
          <w:szCs w:val="28"/>
          <w14:ligatures w14:val="none"/>
        </w:rPr>
      </w:pPr>
      <w:r w:rsidRPr="00D422C3">
        <w:rPr>
          <w:rFonts w:eastAsia="Times New Roman" w:cstheme="minorHAnsi"/>
          <w:color w:val="000000"/>
          <w:kern w:val="0"/>
          <w:sz w:val="28"/>
          <w:szCs w:val="28"/>
          <w14:ligatures w14:val="none"/>
        </w:rPr>
        <w:t> </w:t>
      </w:r>
    </w:p>
    <w:p w14:paraId="192E0851" w14:textId="77777777" w:rsidR="00B0244B" w:rsidRPr="00D422C3" w:rsidRDefault="69B2F0D7" w:rsidP="00D422C3">
      <w:pPr>
        <w:spacing w:after="0" w:line="240" w:lineRule="auto"/>
        <w:jc w:val="both"/>
        <w:textAlignment w:val="baseline"/>
        <w:rPr>
          <w:rFonts w:eastAsia="Times New Roman" w:cstheme="minorHAnsi"/>
          <w:color w:val="000000"/>
          <w:kern w:val="0"/>
          <w:sz w:val="28"/>
          <w:szCs w:val="28"/>
          <w14:ligatures w14:val="none"/>
        </w:rPr>
      </w:pPr>
      <w:r w:rsidRPr="00D422C3">
        <w:rPr>
          <w:rFonts w:eastAsia="Times New Roman" w:cstheme="minorHAnsi"/>
          <w:color w:val="000000"/>
          <w:kern w:val="0"/>
          <w:sz w:val="28"/>
          <w:szCs w:val="28"/>
          <w14:ligatures w14:val="none"/>
        </w:rPr>
        <w:t xml:space="preserve">The U.S. Department of State, Bureau of Oceans and International Environmental and Scientific Affairs’ Office of Environment, Conservation, and Water announces the Notice of Funding Opportunity (“NOFO”) for a program to </w:t>
      </w:r>
      <w:r w:rsidR="006A0985" w:rsidRPr="00D422C3">
        <w:rPr>
          <w:rFonts w:eastAsia="Times New Roman" w:cstheme="minorHAnsi"/>
          <w:color w:val="000000"/>
          <w:kern w:val="0"/>
          <w:sz w:val="28"/>
          <w:szCs w:val="28"/>
          <w14:ligatures w14:val="none"/>
        </w:rPr>
        <w:t xml:space="preserve">take advantage of the momentum and opportunities stemming from the 2023 UN Water Conference and Water Action Decade and will seek to strategically leverage existing arenas for </w:t>
      </w:r>
      <w:r w:rsidR="006A0985" w:rsidRPr="00D422C3">
        <w:rPr>
          <w:rFonts w:eastAsia="Times New Roman" w:cstheme="minorHAnsi"/>
          <w:color w:val="000000"/>
          <w:kern w:val="0"/>
          <w:sz w:val="28"/>
          <w:szCs w:val="28"/>
          <w14:ligatures w14:val="none"/>
        </w:rPr>
        <w:lastRenderedPageBreak/>
        <w:t xml:space="preserve">dialogue, such as academic, policy, and intergovernmental gatherings on water and water-related sectors and processes. </w:t>
      </w:r>
    </w:p>
    <w:p w14:paraId="6F279423" w14:textId="77777777" w:rsidR="00B0244B" w:rsidRPr="00D422C3" w:rsidRDefault="00B0244B" w:rsidP="00D422C3">
      <w:pPr>
        <w:spacing w:after="0" w:line="240" w:lineRule="auto"/>
        <w:jc w:val="both"/>
        <w:textAlignment w:val="baseline"/>
        <w:rPr>
          <w:rFonts w:eastAsia="Times New Roman" w:cstheme="minorHAnsi"/>
          <w:color w:val="000000"/>
          <w:kern w:val="0"/>
          <w:sz w:val="28"/>
          <w:szCs w:val="28"/>
          <w14:ligatures w14:val="none"/>
        </w:rPr>
      </w:pPr>
    </w:p>
    <w:p w14:paraId="323A496C" w14:textId="7AD81435" w:rsidR="002055E2" w:rsidRPr="00D422C3" w:rsidDel="00B0244B" w:rsidRDefault="553E8D04" w:rsidP="00D422C3">
      <w:pPr>
        <w:spacing w:after="0" w:line="240" w:lineRule="auto"/>
        <w:jc w:val="both"/>
        <w:textAlignment w:val="baseline"/>
        <w:rPr>
          <w:rFonts w:eastAsia="Times New Roman" w:cstheme="minorHAnsi"/>
          <w:color w:val="000000"/>
          <w:kern w:val="0"/>
          <w:sz w:val="28"/>
          <w:szCs w:val="28"/>
          <w14:ligatures w14:val="none"/>
        </w:rPr>
      </w:pPr>
      <w:r w:rsidRPr="00D422C3">
        <w:rPr>
          <w:rFonts w:eastAsia="Times New Roman" w:cstheme="minorHAnsi"/>
          <w:color w:val="000000" w:themeColor="text1"/>
          <w:sz w:val="28"/>
          <w:szCs w:val="28"/>
        </w:rPr>
        <w:t xml:space="preserve">This </w:t>
      </w:r>
      <w:r w:rsidR="69B2F0D7" w:rsidRPr="00D422C3">
        <w:rPr>
          <w:rFonts w:eastAsia="Times New Roman" w:cstheme="minorHAnsi"/>
          <w:color w:val="000000"/>
          <w:kern w:val="0"/>
          <w:sz w:val="28"/>
          <w:szCs w:val="28"/>
          <w14:ligatures w14:val="none"/>
        </w:rPr>
        <w:t>Track 1.5 Dialogue on Global Water Security</w:t>
      </w:r>
      <w:r w:rsidR="00B0244B" w:rsidRPr="00D422C3">
        <w:rPr>
          <w:rFonts w:eastAsia="Times New Roman" w:cstheme="minorHAnsi"/>
          <w:color w:val="000000" w:themeColor="text1"/>
          <w:sz w:val="28"/>
          <w:szCs w:val="28"/>
        </w:rPr>
        <w:t xml:space="preserve"> aims </w:t>
      </w:r>
      <w:r w:rsidR="62C9D2EA" w:rsidRPr="00D422C3">
        <w:rPr>
          <w:rFonts w:eastAsia="Times New Roman" w:cstheme="minorHAnsi"/>
          <w:color w:val="000000" w:themeColor="text1"/>
          <w:sz w:val="28"/>
          <w:szCs w:val="28"/>
        </w:rPr>
        <w:t xml:space="preserve">to foster discussions that will inform and help shape the future </w:t>
      </w:r>
      <w:r w:rsidR="662F4B64" w:rsidRPr="00D422C3">
        <w:rPr>
          <w:rFonts w:eastAsia="Times New Roman" w:cstheme="minorHAnsi"/>
          <w:color w:val="000000" w:themeColor="text1"/>
          <w:sz w:val="28"/>
          <w:szCs w:val="28"/>
        </w:rPr>
        <w:t>direction</w:t>
      </w:r>
      <w:r w:rsidR="62C9D2EA" w:rsidRPr="00D422C3">
        <w:rPr>
          <w:rFonts w:eastAsia="Times New Roman" w:cstheme="minorHAnsi"/>
          <w:color w:val="000000" w:themeColor="text1"/>
          <w:sz w:val="28"/>
          <w:szCs w:val="28"/>
        </w:rPr>
        <w:t xml:space="preserve"> of the global </w:t>
      </w:r>
      <w:r w:rsidR="12769095" w:rsidRPr="00D422C3">
        <w:rPr>
          <w:rFonts w:eastAsia="Times New Roman" w:cstheme="minorHAnsi"/>
          <w:color w:val="000000" w:themeColor="text1"/>
          <w:sz w:val="28"/>
          <w:szCs w:val="28"/>
        </w:rPr>
        <w:t>water</w:t>
      </w:r>
      <w:r w:rsidR="62C9D2EA" w:rsidRPr="00D422C3">
        <w:rPr>
          <w:rFonts w:eastAsia="Times New Roman" w:cstheme="minorHAnsi"/>
          <w:color w:val="000000" w:themeColor="text1"/>
          <w:sz w:val="28"/>
          <w:szCs w:val="28"/>
        </w:rPr>
        <w:t xml:space="preserve"> security agenda, prioritizing the involvement of “High Priority Country” </w:t>
      </w:r>
      <w:r w:rsidR="154351E4" w:rsidRPr="00D422C3">
        <w:rPr>
          <w:rFonts w:eastAsia="Times New Roman" w:cstheme="minorHAnsi"/>
          <w:color w:val="000000" w:themeColor="text1"/>
          <w:sz w:val="28"/>
          <w:szCs w:val="28"/>
        </w:rPr>
        <w:t>representatives and strengthening their capacity to engage in international water processes.</w:t>
      </w:r>
      <w:r w:rsidR="00B0244B" w:rsidRPr="00D422C3">
        <w:rPr>
          <w:rFonts w:eastAsia="Times New Roman" w:cstheme="minorHAnsi"/>
          <w:color w:val="000000" w:themeColor="text1"/>
          <w:sz w:val="28"/>
          <w:szCs w:val="28"/>
        </w:rPr>
        <w:t xml:space="preserve"> </w:t>
      </w:r>
      <w:r w:rsidR="44FB5316" w:rsidRPr="00D422C3">
        <w:rPr>
          <w:rFonts w:eastAsia="Times New Roman" w:cstheme="minorHAnsi"/>
          <w:color w:val="000000" w:themeColor="text1"/>
          <w:sz w:val="28"/>
          <w:szCs w:val="28"/>
        </w:rPr>
        <w:t xml:space="preserve"> </w:t>
      </w:r>
      <w:r w:rsidR="0815069C" w:rsidRPr="00D422C3">
        <w:rPr>
          <w:rFonts w:eastAsia="Times New Roman" w:cstheme="minorHAnsi"/>
          <w:color w:val="000000" w:themeColor="text1"/>
          <w:sz w:val="28"/>
          <w:szCs w:val="28"/>
        </w:rPr>
        <w:t xml:space="preserve"> </w:t>
      </w:r>
      <w:r w:rsidR="0815069C" w:rsidRPr="00D422C3">
        <w:rPr>
          <w:rFonts w:eastAsia="Calibri" w:cstheme="minorHAnsi"/>
          <w:color w:val="374151"/>
          <w:sz w:val="28"/>
          <w:szCs w:val="28"/>
        </w:rPr>
        <w:t xml:space="preserve">A Track 1.5 dialogue process combines elements of both official government-level negotiations (Track 1) and informal, unofficial discussions (Track 2) to foster a more inclusive and flexible environment, allowing for a broader range of perspectives and expertise while maintaining the potential for official decision-making and implementation. It offers the advantages of leveraging the expertise and influence of official actors while also incorporating the participation of non-state actors and civil society, </w:t>
      </w:r>
      <w:r w:rsidR="7431D1B0" w:rsidRPr="00D422C3">
        <w:rPr>
          <w:rFonts w:eastAsia="Calibri" w:cstheme="minorHAnsi"/>
          <w:color w:val="374151"/>
          <w:sz w:val="28"/>
          <w:szCs w:val="28"/>
        </w:rPr>
        <w:t xml:space="preserve">building trust among all stakeholders and </w:t>
      </w:r>
      <w:r w:rsidR="0815069C" w:rsidRPr="00D422C3">
        <w:rPr>
          <w:rFonts w:eastAsia="Calibri" w:cstheme="minorHAnsi"/>
          <w:color w:val="374151"/>
          <w:sz w:val="28"/>
          <w:szCs w:val="28"/>
        </w:rPr>
        <w:t>leading to a more comprehensive and sustainable resolution to complex issues.</w:t>
      </w:r>
      <w:r w:rsidR="00B63F39" w:rsidRPr="00D422C3">
        <w:rPr>
          <w:rFonts w:eastAsia="Times New Roman" w:cstheme="minorHAnsi"/>
          <w:color w:val="000000" w:themeColor="text1"/>
          <w:sz w:val="28"/>
          <w:szCs w:val="28"/>
        </w:rPr>
        <w:t>,</w:t>
      </w:r>
      <w:r w:rsidR="00196F36" w:rsidRPr="00D422C3">
        <w:rPr>
          <w:rFonts w:eastAsia="Times New Roman" w:cstheme="minorHAnsi"/>
          <w:color w:val="000000" w:themeColor="text1"/>
          <w:sz w:val="28"/>
          <w:szCs w:val="28"/>
        </w:rPr>
        <w:t xml:space="preserve"> </w:t>
      </w:r>
    </w:p>
    <w:p w14:paraId="7BE93EA2" w14:textId="77777777" w:rsidR="00444D3A" w:rsidRPr="00D422C3" w:rsidRDefault="00444D3A" w:rsidP="00D422C3">
      <w:pPr>
        <w:spacing w:after="0" w:line="240" w:lineRule="auto"/>
        <w:jc w:val="both"/>
        <w:textAlignment w:val="baseline"/>
        <w:rPr>
          <w:rFonts w:eastAsia="Times New Roman" w:cstheme="minorHAnsi"/>
          <w:color w:val="000000"/>
          <w:kern w:val="0"/>
          <w:sz w:val="28"/>
          <w:szCs w:val="28"/>
          <w14:ligatures w14:val="none"/>
        </w:rPr>
      </w:pPr>
    </w:p>
    <w:p w14:paraId="0C453B23" w14:textId="77777777" w:rsidR="00DF0A70" w:rsidRPr="00D422C3" w:rsidRDefault="69B2F0D7" w:rsidP="00D422C3">
      <w:pPr>
        <w:spacing w:after="0" w:line="240" w:lineRule="auto"/>
        <w:jc w:val="both"/>
        <w:textAlignment w:val="baseline"/>
        <w:rPr>
          <w:rFonts w:eastAsia="Times New Roman" w:cstheme="minorHAnsi"/>
          <w:i/>
          <w:iCs/>
          <w:color w:val="000000"/>
          <w:kern w:val="0"/>
          <w:sz w:val="28"/>
          <w:szCs w:val="28"/>
          <w14:ligatures w14:val="none"/>
        </w:rPr>
      </w:pPr>
      <w:r w:rsidRPr="00D422C3">
        <w:rPr>
          <w:rFonts w:eastAsia="Times New Roman" w:cstheme="minorHAnsi"/>
          <w:color w:val="000000"/>
          <w:kern w:val="0"/>
          <w:sz w:val="28"/>
          <w:szCs w:val="28"/>
          <w14:ligatures w14:val="none"/>
        </w:rPr>
        <w:t>This time-bound, action-oriented program will explicitly feature elements designed to break out of established</w:t>
      </w:r>
      <w:r w:rsidR="2CB4FAC2" w:rsidRPr="00D422C3">
        <w:rPr>
          <w:rFonts w:eastAsia="Times New Roman" w:cstheme="minorHAnsi"/>
          <w:color w:val="000000"/>
          <w:kern w:val="0"/>
          <w:sz w:val="28"/>
          <w:szCs w:val="28"/>
          <w14:ligatures w14:val="none"/>
        </w:rPr>
        <w:t xml:space="preserve"> often </w:t>
      </w:r>
      <w:r w:rsidRPr="00D422C3">
        <w:rPr>
          <w:rFonts w:eastAsia="Times New Roman" w:cstheme="minorHAnsi"/>
          <w:color w:val="000000" w:themeColor="text1"/>
          <w:sz w:val="28"/>
          <w:szCs w:val="28"/>
        </w:rPr>
        <w:t xml:space="preserve">narrow policy discussions and broaden the diversity </w:t>
      </w:r>
      <w:r w:rsidR="2218D349" w:rsidRPr="00D422C3">
        <w:rPr>
          <w:rFonts w:eastAsia="Times New Roman" w:cstheme="minorHAnsi"/>
          <w:color w:val="000000" w:themeColor="text1"/>
          <w:sz w:val="28"/>
          <w:szCs w:val="28"/>
        </w:rPr>
        <w:t>of voices</w:t>
      </w:r>
      <w:r w:rsidRPr="00D422C3">
        <w:rPr>
          <w:rFonts w:eastAsia="Times New Roman" w:cstheme="minorHAnsi"/>
          <w:color w:val="000000" w:themeColor="text1"/>
          <w:sz w:val="28"/>
          <w:szCs w:val="28"/>
        </w:rPr>
        <w:t xml:space="preserve"> included in the global conversation.</w:t>
      </w:r>
      <w:r w:rsidRPr="00D422C3">
        <w:rPr>
          <w:rFonts w:eastAsia="Times New Roman" w:cstheme="minorHAnsi"/>
          <w:i/>
          <w:iCs/>
          <w:color w:val="000000" w:themeColor="text1"/>
          <w:sz w:val="28"/>
          <w:szCs w:val="28"/>
        </w:rPr>
        <w:t xml:space="preserve"> </w:t>
      </w:r>
    </w:p>
    <w:p w14:paraId="545A4068" w14:textId="77777777" w:rsidR="00DF0A70" w:rsidRPr="00D422C3" w:rsidRDefault="00DF0A70" w:rsidP="00D422C3">
      <w:pPr>
        <w:spacing w:after="0" w:line="240" w:lineRule="auto"/>
        <w:jc w:val="both"/>
        <w:textAlignment w:val="baseline"/>
        <w:rPr>
          <w:rFonts w:eastAsia="Times New Roman" w:cstheme="minorHAnsi"/>
          <w:color w:val="000000"/>
          <w:kern w:val="0"/>
          <w:sz w:val="28"/>
          <w:szCs w:val="28"/>
          <w14:ligatures w14:val="none"/>
        </w:rPr>
      </w:pPr>
    </w:p>
    <w:p w14:paraId="1EB28C29" w14:textId="256D1871" w:rsidR="00D149D2" w:rsidRPr="00D422C3" w:rsidDel="00196F36" w:rsidRDefault="00D149D2" w:rsidP="00D422C3">
      <w:pPr>
        <w:spacing w:after="0" w:line="240" w:lineRule="auto"/>
        <w:jc w:val="both"/>
        <w:textAlignment w:val="baseline"/>
        <w:rPr>
          <w:rFonts w:eastAsia="Times New Roman" w:cstheme="minorHAnsi"/>
          <w:kern w:val="0"/>
          <w:sz w:val="28"/>
          <w:szCs w:val="28"/>
          <w14:ligatures w14:val="none"/>
        </w:rPr>
      </w:pPr>
    </w:p>
    <w:p w14:paraId="319F2DB8" w14:textId="24ACA658" w:rsidR="00712CC1" w:rsidRPr="00D422C3" w:rsidRDefault="00712CC1" w:rsidP="00D422C3">
      <w:pPr>
        <w:spacing w:after="0" w:line="240" w:lineRule="auto"/>
        <w:textAlignment w:val="baseline"/>
        <w:rPr>
          <w:rFonts w:eastAsia="Times New Roman" w:cstheme="minorHAnsi"/>
          <w:b/>
          <w:bCs/>
          <w:color w:val="000000"/>
          <w:kern w:val="0"/>
          <w:sz w:val="28"/>
          <w:szCs w:val="28"/>
          <w14:ligatures w14:val="none"/>
        </w:rPr>
      </w:pPr>
      <w:r w:rsidRPr="00D422C3">
        <w:rPr>
          <w:rFonts w:eastAsia="Times New Roman" w:cstheme="minorHAnsi"/>
          <w:b/>
          <w:bCs/>
          <w:kern w:val="0"/>
          <w:sz w:val="28"/>
          <w:szCs w:val="28"/>
          <w14:ligatures w14:val="none"/>
        </w:rPr>
        <w:t>Target Countries</w:t>
      </w:r>
      <w:r w:rsidRPr="00D422C3">
        <w:rPr>
          <w:rFonts w:eastAsia="Times New Roman" w:cstheme="minorHAnsi"/>
          <w:kern w:val="0"/>
          <w:sz w:val="28"/>
          <w:szCs w:val="28"/>
          <w14:ligatures w14:val="none"/>
        </w:rPr>
        <w:t xml:space="preserve"> – See </w:t>
      </w:r>
      <w:r w:rsidRPr="00D422C3">
        <w:rPr>
          <w:rFonts w:eastAsia="Times New Roman" w:cstheme="minorHAnsi"/>
          <w:color w:val="000000"/>
          <w:kern w:val="0"/>
          <w:sz w:val="28"/>
          <w:szCs w:val="28"/>
          <w14:ligatures w14:val="none"/>
        </w:rPr>
        <w:t>APPENDIX 1 – List of Eligible Countries for the Program</w:t>
      </w:r>
    </w:p>
    <w:p w14:paraId="15FC61E7" w14:textId="77777777" w:rsidR="00712CC1" w:rsidRPr="00D422C3" w:rsidRDefault="00712CC1" w:rsidP="00D422C3">
      <w:pPr>
        <w:spacing w:after="0" w:line="240" w:lineRule="auto"/>
        <w:textAlignment w:val="baseline"/>
        <w:rPr>
          <w:rFonts w:eastAsia="Times New Roman" w:cstheme="minorHAnsi"/>
          <w:b/>
          <w:bCs/>
          <w:color w:val="000000"/>
          <w:kern w:val="0"/>
          <w:sz w:val="28"/>
          <w:szCs w:val="28"/>
          <w14:ligatures w14:val="none"/>
        </w:rPr>
      </w:pPr>
    </w:p>
    <w:p w14:paraId="676A1D74" w14:textId="6028BD8B" w:rsidR="002055E2" w:rsidRPr="00D422C3" w:rsidDel="00196F36" w:rsidRDefault="00712CC1" w:rsidP="00D422C3">
      <w:pPr>
        <w:spacing w:after="0" w:line="240" w:lineRule="auto"/>
        <w:jc w:val="both"/>
        <w:textAlignment w:val="baseline"/>
        <w:rPr>
          <w:rFonts w:eastAsia="Times New Roman" w:cstheme="minorHAnsi"/>
          <w:kern w:val="0"/>
          <w:sz w:val="28"/>
          <w:szCs w:val="28"/>
          <w14:ligatures w14:val="none"/>
        </w:rPr>
      </w:pPr>
      <w:r w:rsidRPr="00D422C3">
        <w:rPr>
          <w:rFonts w:eastAsia="Times New Roman" w:cstheme="minorHAnsi"/>
          <w:b/>
          <w:bCs/>
          <w:color w:val="000000"/>
          <w:kern w:val="0"/>
          <w:sz w:val="28"/>
          <w:szCs w:val="28"/>
          <w14:ligatures w14:val="none"/>
        </w:rPr>
        <w:t>Program</w:t>
      </w:r>
      <w:r w:rsidRPr="00D422C3">
        <w:rPr>
          <w:rFonts w:eastAsia="Times New Roman" w:cstheme="minorHAnsi"/>
          <w:color w:val="000000"/>
          <w:kern w:val="0"/>
          <w:sz w:val="28"/>
          <w:szCs w:val="28"/>
          <w14:ligatures w14:val="none"/>
        </w:rPr>
        <w:t> </w:t>
      </w:r>
      <w:r w:rsidR="002055E2" w:rsidRPr="00D422C3">
        <w:rPr>
          <w:rFonts w:eastAsia="Times New Roman" w:cstheme="minorHAnsi"/>
          <w:b/>
          <w:bCs/>
          <w:kern w:val="0"/>
          <w:sz w:val="28"/>
          <w:szCs w:val="28"/>
          <w14:ligatures w14:val="none"/>
        </w:rPr>
        <w:t>Background</w:t>
      </w:r>
      <w:r w:rsidR="002055E2" w:rsidRPr="00D422C3">
        <w:rPr>
          <w:rFonts w:eastAsia="Times New Roman" w:cstheme="minorHAnsi"/>
          <w:kern w:val="0"/>
          <w:sz w:val="28"/>
          <w:szCs w:val="28"/>
          <w14:ligatures w14:val="none"/>
        </w:rPr>
        <w:t> </w:t>
      </w:r>
    </w:p>
    <w:p w14:paraId="6CF8D610" w14:textId="77777777" w:rsidR="002055E2" w:rsidRPr="00D422C3" w:rsidRDefault="002055E2" w:rsidP="00D422C3">
      <w:pPr>
        <w:spacing w:after="0" w:line="240" w:lineRule="auto"/>
        <w:textAlignment w:val="baseline"/>
        <w:rPr>
          <w:rFonts w:eastAsia="Times New Roman" w:cstheme="minorHAnsi"/>
          <w:kern w:val="0"/>
          <w:sz w:val="28"/>
          <w:szCs w:val="28"/>
          <w14:ligatures w14:val="none"/>
        </w:rPr>
      </w:pPr>
      <w:r w:rsidRPr="00D422C3">
        <w:rPr>
          <w:rFonts w:eastAsia="Times New Roman" w:cstheme="minorHAnsi"/>
          <w:color w:val="000000"/>
          <w:kern w:val="0"/>
          <w:sz w:val="28"/>
          <w:szCs w:val="28"/>
          <w14:ligatures w14:val="none"/>
        </w:rPr>
        <w:t> </w:t>
      </w:r>
    </w:p>
    <w:p w14:paraId="09C8924B" w14:textId="093F7AAD" w:rsidR="00AF4FEE" w:rsidRPr="00D422C3" w:rsidRDefault="5325BAAA" w:rsidP="00D422C3">
      <w:pPr>
        <w:pStyle w:val="paragraph"/>
        <w:spacing w:before="0" w:beforeAutospacing="0" w:after="0" w:afterAutospacing="0"/>
        <w:textAlignment w:val="baseline"/>
        <w:rPr>
          <w:rFonts w:asciiTheme="minorHAnsi" w:hAnsiTheme="minorHAnsi" w:cstheme="minorHAnsi"/>
          <w:color w:val="000000"/>
          <w:sz w:val="28"/>
          <w:szCs w:val="28"/>
        </w:rPr>
      </w:pPr>
      <w:r w:rsidRPr="00D422C3">
        <w:rPr>
          <w:rFonts w:asciiTheme="minorHAnsi" w:hAnsiTheme="minorHAnsi" w:cstheme="minorHAnsi"/>
          <w:color w:val="000000" w:themeColor="text1"/>
          <w:sz w:val="28"/>
          <w:szCs w:val="28"/>
        </w:rPr>
        <w:t xml:space="preserve">Water security is under increasing threat worldwide. </w:t>
      </w:r>
      <w:r w:rsidR="24A053D6" w:rsidRPr="00D422C3">
        <w:rPr>
          <w:rFonts w:asciiTheme="minorHAnsi" w:hAnsiTheme="minorHAnsi" w:cstheme="minorHAnsi"/>
          <w:color w:val="000000" w:themeColor="text1"/>
          <w:sz w:val="28"/>
          <w:szCs w:val="28"/>
        </w:rPr>
        <w:t xml:space="preserve"> Around 2 billion people around the world do not have access to safe drinking water, and approximately 3.6 billion people – 46% of the world's population – lack adequate sanitation services</w:t>
      </w:r>
      <w:r w:rsidRPr="00D422C3">
        <w:rPr>
          <w:rFonts w:asciiTheme="minorHAnsi" w:hAnsiTheme="minorHAnsi" w:cstheme="minorHAnsi"/>
          <w:color w:val="000000" w:themeColor="text1"/>
          <w:sz w:val="28"/>
          <w:szCs w:val="28"/>
        </w:rPr>
        <w:t>.  Due to the limited supply of the world’s freshwater, about 2.7 billion people experience water scarcity for at least one month of the year. According to the World Bank, water scarcity could cost some regions up to 6% of their GDP, driving migration and exacerbating conflict.  </w:t>
      </w:r>
    </w:p>
    <w:p w14:paraId="2D04DC58" w14:textId="77777777" w:rsidR="00AF4FEE" w:rsidRPr="00D422C3" w:rsidRDefault="00AF4FEE" w:rsidP="00D422C3">
      <w:pPr>
        <w:pStyle w:val="paragraph"/>
        <w:spacing w:before="0" w:beforeAutospacing="0" w:after="0" w:afterAutospacing="0"/>
        <w:textAlignment w:val="baseline"/>
        <w:rPr>
          <w:rFonts w:asciiTheme="minorHAnsi" w:hAnsiTheme="minorHAnsi" w:cstheme="minorHAnsi"/>
          <w:color w:val="000000"/>
          <w:sz w:val="28"/>
          <w:szCs w:val="28"/>
        </w:rPr>
      </w:pPr>
    </w:p>
    <w:p w14:paraId="6EA0F300" w14:textId="6AF0A55D" w:rsidR="00AF4FEE" w:rsidRPr="00D422C3" w:rsidRDefault="00AF4FEE" w:rsidP="00D422C3">
      <w:pPr>
        <w:pStyle w:val="paragraph"/>
        <w:spacing w:before="0" w:beforeAutospacing="0" w:after="0" w:afterAutospacing="0"/>
        <w:textAlignment w:val="baseline"/>
        <w:rPr>
          <w:rFonts w:asciiTheme="minorHAnsi" w:hAnsiTheme="minorHAnsi" w:cstheme="minorHAnsi"/>
          <w:color w:val="000000"/>
          <w:sz w:val="28"/>
          <w:szCs w:val="28"/>
        </w:rPr>
      </w:pPr>
      <w:r w:rsidRPr="00D422C3">
        <w:rPr>
          <w:rFonts w:asciiTheme="minorHAnsi" w:hAnsiTheme="minorHAnsi" w:cstheme="minorHAnsi"/>
          <w:color w:val="000000"/>
          <w:sz w:val="28"/>
          <w:szCs w:val="28"/>
        </w:rPr>
        <w:t xml:space="preserve">Meeting the challenge of climate-driven water stress will require a substantial change in how the world manages and protects its freshwater resources, already strained from environmental degradation and mismanagement.  A resilient approach to sustainable water management can provide a key pathway for </w:t>
      </w:r>
      <w:r w:rsidRPr="00D422C3">
        <w:rPr>
          <w:rFonts w:asciiTheme="minorHAnsi" w:hAnsiTheme="minorHAnsi" w:cstheme="minorHAnsi"/>
          <w:color w:val="000000"/>
          <w:sz w:val="28"/>
          <w:szCs w:val="28"/>
        </w:rPr>
        <w:lastRenderedPageBreak/>
        <w:t>meeting economic, environmental, and food security goals while conserving biodiversity and protecting ecosystem functions.  </w:t>
      </w:r>
    </w:p>
    <w:p w14:paraId="370F8F13" w14:textId="77777777" w:rsidR="00AF4FEE" w:rsidRPr="00D422C3" w:rsidRDefault="00AF4FEE" w:rsidP="00D422C3">
      <w:pPr>
        <w:pStyle w:val="paragraph"/>
        <w:spacing w:before="0" w:beforeAutospacing="0" w:after="0" w:afterAutospacing="0"/>
        <w:textAlignment w:val="baseline"/>
        <w:rPr>
          <w:rFonts w:asciiTheme="minorHAnsi" w:hAnsiTheme="minorHAnsi" w:cstheme="minorHAnsi"/>
          <w:color w:val="000000"/>
          <w:sz w:val="28"/>
          <w:szCs w:val="28"/>
        </w:rPr>
      </w:pPr>
    </w:p>
    <w:p w14:paraId="2139055F" w14:textId="5BDFCCAF" w:rsidR="002055E2" w:rsidRPr="00D422C3" w:rsidRDefault="5CA32862" w:rsidP="00D422C3">
      <w:pPr>
        <w:spacing w:after="0" w:line="240" w:lineRule="auto"/>
        <w:textAlignment w:val="baseline"/>
        <w:rPr>
          <w:rFonts w:eastAsia="Times New Roman" w:cstheme="minorHAnsi"/>
          <w:color w:val="000000"/>
          <w:kern w:val="0"/>
          <w:sz w:val="28"/>
          <w:szCs w:val="28"/>
          <w14:ligatures w14:val="none"/>
        </w:rPr>
      </w:pPr>
      <w:r w:rsidRPr="00D422C3">
        <w:rPr>
          <w:rFonts w:eastAsia="Times New Roman" w:cstheme="minorHAnsi"/>
          <w:color w:val="000000"/>
          <w:kern w:val="0"/>
          <w:sz w:val="28"/>
          <w:szCs w:val="28"/>
          <w14:ligatures w14:val="none"/>
        </w:rPr>
        <w:t>The UN Water Conference, convened in March 2023</w:t>
      </w:r>
      <w:r w:rsidR="1A405C97" w:rsidRPr="00D422C3">
        <w:rPr>
          <w:rFonts w:eastAsia="Times New Roman" w:cstheme="minorHAnsi"/>
          <w:color w:val="000000"/>
          <w:kern w:val="0"/>
          <w:sz w:val="28"/>
          <w:szCs w:val="28"/>
          <w14:ligatures w14:val="none"/>
        </w:rPr>
        <w:t>,</w:t>
      </w:r>
      <w:r w:rsidRPr="00D422C3">
        <w:rPr>
          <w:rFonts w:eastAsia="Times New Roman" w:cstheme="minorHAnsi"/>
          <w:color w:val="000000"/>
          <w:kern w:val="0"/>
          <w:sz w:val="28"/>
          <w:szCs w:val="28"/>
          <w14:ligatures w14:val="none"/>
        </w:rPr>
        <w:t xml:space="preserve"> prompted a global discussion on water for the first time in over forty years. </w:t>
      </w:r>
      <w:r w:rsidR="5027FE1B" w:rsidRPr="00D422C3">
        <w:rPr>
          <w:rFonts w:eastAsia="Times New Roman" w:cstheme="minorHAnsi"/>
          <w:color w:val="000000"/>
          <w:kern w:val="0"/>
          <w:sz w:val="28"/>
          <w:szCs w:val="28"/>
          <w14:ligatures w14:val="none"/>
        </w:rPr>
        <w:t xml:space="preserve"> </w:t>
      </w:r>
      <w:r w:rsidR="03727C38" w:rsidRPr="00D422C3">
        <w:rPr>
          <w:rFonts w:eastAsia="Times New Roman" w:cstheme="minorHAnsi"/>
          <w:color w:val="000000"/>
          <w:kern w:val="0"/>
          <w:sz w:val="28"/>
          <w:szCs w:val="28"/>
          <w14:ligatures w14:val="none"/>
        </w:rPr>
        <w:t>Many questions emerged from the conference</w:t>
      </w:r>
      <w:r w:rsidR="138D4CDF" w:rsidRPr="00D422C3">
        <w:rPr>
          <w:rFonts w:eastAsia="Times New Roman" w:cstheme="minorHAnsi"/>
          <w:color w:val="000000"/>
          <w:kern w:val="0"/>
          <w:sz w:val="28"/>
          <w:szCs w:val="28"/>
          <w14:ligatures w14:val="none"/>
        </w:rPr>
        <w:t>, such</w:t>
      </w:r>
      <w:r w:rsidRPr="00D422C3">
        <w:rPr>
          <w:rFonts w:eastAsia="Times New Roman" w:cstheme="minorHAnsi"/>
          <w:color w:val="000000"/>
          <w:kern w:val="0"/>
          <w:sz w:val="28"/>
          <w:szCs w:val="28"/>
          <w14:ligatures w14:val="none"/>
        </w:rPr>
        <w:t xml:space="preserve"> as to how </w:t>
      </w:r>
      <w:r w:rsidR="638CBA64" w:rsidRPr="00D422C3">
        <w:rPr>
          <w:rFonts w:eastAsia="Times New Roman" w:cstheme="minorHAnsi"/>
          <w:color w:val="000000"/>
          <w:kern w:val="0"/>
          <w:sz w:val="28"/>
          <w:szCs w:val="28"/>
          <w14:ligatures w14:val="none"/>
        </w:rPr>
        <w:t xml:space="preserve">to </w:t>
      </w:r>
      <w:r w:rsidR="16598723" w:rsidRPr="00D422C3">
        <w:rPr>
          <w:rFonts w:eastAsia="Times New Roman" w:cstheme="minorHAnsi"/>
          <w:color w:val="000000"/>
          <w:kern w:val="0"/>
          <w:sz w:val="28"/>
          <w:szCs w:val="28"/>
          <w14:ligatures w14:val="none"/>
        </w:rPr>
        <w:t xml:space="preserve">direct </w:t>
      </w:r>
      <w:r w:rsidR="1F9E2F09" w:rsidRPr="00D422C3">
        <w:rPr>
          <w:rFonts w:eastAsia="Times New Roman" w:cstheme="minorHAnsi"/>
          <w:color w:val="000000"/>
          <w:kern w:val="0"/>
          <w:sz w:val="28"/>
          <w:szCs w:val="28"/>
          <w14:ligatures w14:val="none"/>
        </w:rPr>
        <w:t>newfound</w:t>
      </w:r>
      <w:r w:rsidR="16598723" w:rsidRPr="00D422C3">
        <w:rPr>
          <w:rFonts w:eastAsia="Times New Roman" w:cstheme="minorHAnsi"/>
          <w:color w:val="000000"/>
          <w:kern w:val="0"/>
          <w:sz w:val="28"/>
          <w:szCs w:val="28"/>
          <w14:ligatures w14:val="none"/>
        </w:rPr>
        <w:t xml:space="preserve"> momentum and </w:t>
      </w:r>
      <w:r w:rsidR="1F9E2F09" w:rsidRPr="00D422C3">
        <w:rPr>
          <w:rFonts w:eastAsia="Times New Roman" w:cstheme="minorHAnsi"/>
          <w:color w:val="000000"/>
          <w:kern w:val="0"/>
          <w:sz w:val="28"/>
          <w:szCs w:val="28"/>
          <w14:ligatures w14:val="none"/>
        </w:rPr>
        <w:t xml:space="preserve">rising </w:t>
      </w:r>
      <w:r w:rsidR="16598723" w:rsidRPr="00D422C3">
        <w:rPr>
          <w:rFonts w:eastAsia="Times New Roman" w:cstheme="minorHAnsi"/>
          <w:color w:val="000000"/>
          <w:kern w:val="0"/>
          <w:sz w:val="28"/>
          <w:szCs w:val="28"/>
          <w14:ligatures w14:val="none"/>
        </w:rPr>
        <w:t xml:space="preserve">global expectations </w:t>
      </w:r>
      <w:r w:rsidR="7E77C962" w:rsidRPr="00D422C3">
        <w:rPr>
          <w:rFonts w:eastAsia="Times New Roman" w:cstheme="minorHAnsi"/>
          <w:color w:val="000000"/>
          <w:kern w:val="0"/>
          <w:sz w:val="28"/>
          <w:szCs w:val="28"/>
          <w14:ligatures w14:val="none"/>
        </w:rPr>
        <w:t>towards stronger water security</w:t>
      </w:r>
      <w:r w:rsidR="1F9E2F09" w:rsidRPr="00D422C3">
        <w:rPr>
          <w:rFonts w:eastAsia="Times New Roman" w:cstheme="minorHAnsi"/>
          <w:color w:val="000000"/>
          <w:kern w:val="0"/>
          <w:sz w:val="28"/>
          <w:szCs w:val="28"/>
          <w14:ligatures w14:val="none"/>
        </w:rPr>
        <w:t xml:space="preserve">. </w:t>
      </w:r>
      <w:r w:rsidR="2E3231EB" w:rsidRPr="00D422C3">
        <w:rPr>
          <w:rFonts w:eastAsia="Times New Roman" w:cstheme="minorHAnsi"/>
          <w:color w:val="000000"/>
          <w:kern w:val="0"/>
          <w:sz w:val="28"/>
          <w:szCs w:val="28"/>
          <w14:ligatures w14:val="none"/>
        </w:rPr>
        <w:t xml:space="preserve"> </w:t>
      </w:r>
      <w:r w:rsidR="22ED0289" w:rsidRPr="00D422C3">
        <w:rPr>
          <w:rFonts w:eastAsia="Times New Roman" w:cstheme="minorHAnsi"/>
          <w:color w:val="000000"/>
          <w:kern w:val="0"/>
          <w:sz w:val="28"/>
          <w:szCs w:val="28"/>
          <w14:ligatures w14:val="none"/>
        </w:rPr>
        <w:t>Numerous p</w:t>
      </w:r>
      <w:r w:rsidR="1F9E2F09" w:rsidRPr="00D422C3">
        <w:rPr>
          <w:rFonts w:eastAsia="Times New Roman" w:cstheme="minorHAnsi"/>
          <w:color w:val="000000"/>
          <w:kern w:val="0"/>
          <w:sz w:val="28"/>
          <w:szCs w:val="28"/>
          <w14:ligatures w14:val="none"/>
        </w:rPr>
        <w:t xml:space="preserve">otential “game-changing” ideas have been proposed, such as a new UN Special Envoy for Water, though </w:t>
      </w:r>
      <w:r w:rsidR="773A0345" w:rsidRPr="00D422C3">
        <w:rPr>
          <w:rFonts w:eastAsia="Times New Roman" w:cstheme="minorHAnsi"/>
          <w:color w:val="000000"/>
          <w:kern w:val="0"/>
          <w:sz w:val="28"/>
          <w:szCs w:val="28"/>
          <w14:ligatures w14:val="none"/>
        </w:rPr>
        <w:t xml:space="preserve">details and arrangements to strengthen international responses to the global water challenge </w:t>
      </w:r>
      <w:r w:rsidR="4BBD798C" w:rsidRPr="00D422C3">
        <w:rPr>
          <w:rFonts w:eastAsia="Times New Roman" w:cstheme="minorHAnsi"/>
          <w:color w:val="000000"/>
          <w:kern w:val="0"/>
          <w:sz w:val="28"/>
          <w:szCs w:val="28"/>
          <w14:ligatures w14:val="none"/>
        </w:rPr>
        <w:t xml:space="preserve">remain undetermined. </w:t>
      </w:r>
    </w:p>
    <w:p w14:paraId="238FD42C" w14:textId="77777777" w:rsidR="002055E2" w:rsidRPr="00D422C3" w:rsidRDefault="002055E2" w:rsidP="00D422C3">
      <w:pPr>
        <w:spacing w:after="0" w:line="240" w:lineRule="auto"/>
        <w:textAlignment w:val="baseline"/>
        <w:rPr>
          <w:rFonts w:eastAsia="Times New Roman" w:cstheme="minorHAnsi"/>
          <w:kern w:val="0"/>
          <w:sz w:val="28"/>
          <w:szCs w:val="28"/>
          <w14:ligatures w14:val="none"/>
        </w:rPr>
      </w:pPr>
      <w:r w:rsidRPr="00D422C3">
        <w:rPr>
          <w:rFonts w:eastAsia="Times New Roman" w:cstheme="minorHAnsi"/>
          <w:color w:val="000000"/>
          <w:kern w:val="0"/>
          <w:sz w:val="28"/>
          <w:szCs w:val="28"/>
          <w14:ligatures w14:val="none"/>
        </w:rPr>
        <w:t> </w:t>
      </w:r>
    </w:p>
    <w:p w14:paraId="42F99570" w14:textId="4C826173" w:rsidR="004C7F91" w:rsidRPr="00D422C3" w:rsidRDefault="69B2F0D7" w:rsidP="00D422C3">
      <w:pPr>
        <w:spacing w:after="0" w:line="240" w:lineRule="auto"/>
        <w:textAlignment w:val="baseline"/>
        <w:rPr>
          <w:rFonts w:eastAsia="Times New Roman" w:cstheme="minorHAnsi"/>
          <w:kern w:val="0"/>
          <w:sz w:val="28"/>
          <w:szCs w:val="28"/>
          <w14:ligatures w14:val="none"/>
        </w:rPr>
      </w:pPr>
      <w:r w:rsidRPr="00D422C3">
        <w:rPr>
          <w:rFonts w:eastAsia="Times New Roman" w:cstheme="minorHAnsi"/>
          <w:color w:val="000000"/>
          <w:kern w:val="0"/>
          <w:sz w:val="28"/>
          <w:szCs w:val="28"/>
          <w14:ligatures w14:val="none"/>
        </w:rPr>
        <w:t xml:space="preserve">The Bureau of Oceans and International Environmental and Scientific Affairs (OES) at the U.S. Department of State is a lead implementing partner of the </w:t>
      </w:r>
      <w:hyperlink r:id="rId8" w:history="1">
        <w:r w:rsidRPr="00D422C3">
          <w:rPr>
            <w:rStyle w:val="Hyperlink"/>
            <w:rFonts w:eastAsia="Times New Roman" w:cstheme="minorHAnsi"/>
            <w:kern w:val="0"/>
            <w:sz w:val="28"/>
            <w:szCs w:val="28"/>
            <w14:ligatures w14:val="none"/>
          </w:rPr>
          <w:t>U.S. Global Water Strategy (GWS)</w:t>
        </w:r>
      </w:hyperlink>
      <w:r w:rsidRPr="00D422C3">
        <w:rPr>
          <w:rFonts w:eastAsia="Times New Roman" w:cstheme="minorHAnsi"/>
          <w:color w:val="000000"/>
          <w:kern w:val="0"/>
          <w:sz w:val="28"/>
          <w:szCs w:val="28"/>
          <w14:ligatures w14:val="none"/>
        </w:rPr>
        <w:t xml:space="preserve">, and the </w:t>
      </w:r>
      <w:hyperlink r:id="rId9" w:history="1">
        <w:r w:rsidRPr="00D422C3">
          <w:rPr>
            <w:rStyle w:val="Hyperlink"/>
            <w:rFonts w:eastAsia="Times New Roman" w:cstheme="minorHAnsi"/>
            <w:kern w:val="0"/>
            <w:sz w:val="28"/>
            <w:szCs w:val="28"/>
            <w14:ligatures w14:val="none"/>
          </w:rPr>
          <w:t>White House Action Plan on Global Water Security</w:t>
        </w:r>
      </w:hyperlink>
      <w:r w:rsidR="021E9354" w:rsidRPr="00D422C3">
        <w:rPr>
          <w:rFonts w:eastAsia="Times New Roman" w:cstheme="minorHAnsi"/>
          <w:color w:val="881798"/>
          <w:kern w:val="0"/>
          <w:sz w:val="28"/>
          <w:szCs w:val="28"/>
          <w:u w:val="single"/>
          <w14:ligatures w14:val="none"/>
        </w:rPr>
        <w:t>.</w:t>
      </w:r>
      <w:r w:rsidRPr="00D422C3">
        <w:rPr>
          <w:rFonts w:eastAsia="Times New Roman" w:cstheme="minorHAnsi"/>
          <w:kern w:val="0"/>
          <w:sz w:val="28"/>
          <w:szCs w:val="28"/>
          <w14:ligatures w14:val="none"/>
        </w:rPr>
        <w:t xml:space="preserve">  </w:t>
      </w:r>
      <w:r w:rsidR="0B189BB0" w:rsidRPr="00D422C3">
        <w:rPr>
          <w:rFonts w:eastAsia="Times New Roman" w:cstheme="minorHAnsi"/>
          <w:color w:val="000000"/>
          <w:kern w:val="0"/>
          <w:sz w:val="28"/>
          <w:szCs w:val="28"/>
          <w14:ligatures w14:val="none"/>
        </w:rPr>
        <w:t xml:space="preserve">The </w:t>
      </w:r>
      <w:r w:rsidR="5539B0B9" w:rsidRPr="00D422C3">
        <w:rPr>
          <w:rFonts w:eastAsia="Times New Roman" w:cstheme="minorHAnsi"/>
          <w:color w:val="000000"/>
          <w:kern w:val="0"/>
          <w:sz w:val="28"/>
          <w:szCs w:val="28"/>
          <w14:ligatures w14:val="none"/>
        </w:rPr>
        <w:t>GWS</w:t>
      </w:r>
      <w:r w:rsidR="0B189BB0" w:rsidRPr="00D422C3">
        <w:rPr>
          <w:rFonts w:eastAsia="Times New Roman" w:cstheme="minorHAnsi"/>
          <w:color w:val="000000"/>
          <w:kern w:val="0"/>
          <w:sz w:val="28"/>
          <w:szCs w:val="28"/>
          <w14:ligatures w14:val="none"/>
        </w:rPr>
        <w:t xml:space="preserve"> envisions a water-secure world that advances health, prosperity, stability, and resilience through sustainable and equitable water resources management </w:t>
      </w:r>
      <w:r w:rsidR="3D441E16" w:rsidRPr="00D422C3">
        <w:rPr>
          <w:rFonts w:eastAsia="Times New Roman" w:cstheme="minorHAnsi"/>
          <w:color w:val="000000"/>
          <w:kern w:val="0"/>
          <w:sz w:val="28"/>
          <w:szCs w:val="28"/>
          <w14:ligatures w14:val="none"/>
        </w:rPr>
        <w:t xml:space="preserve">as well as sustainable and equitable </w:t>
      </w:r>
      <w:r w:rsidR="0B189BB0" w:rsidRPr="00D422C3">
        <w:rPr>
          <w:rFonts w:eastAsia="Times New Roman" w:cstheme="minorHAnsi"/>
          <w:color w:val="000000"/>
          <w:kern w:val="0"/>
          <w:sz w:val="28"/>
          <w:szCs w:val="28"/>
          <w14:ligatures w14:val="none"/>
        </w:rPr>
        <w:t xml:space="preserve">access to safe drinking water, sanitation services, and hygiene. </w:t>
      </w:r>
      <w:r w:rsidR="1E24E779" w:rsidRPr="00D422C3">
        <w:rPr>
          <w:rFonts w:eastAsia="Times New Roman" w:cstheme="minorHAnsi"/>
          <w:color w:val="000000"/>
          <w:kern w:val="0"/>
          <w:sz w:val="28"/>
          <w:szCs w:val="28"/>
          <w14:ligatures w14:val="none"/>
        </w:rPr>
        <w:t xml:space="preserve"> </w:t>
      </w:r>
      <w:r w:rsidRPr="00D422C3">
        <w:rPr>
          <w:rFonts w:eastAsia="Times New Roman" w:cstheme="minorHAnsi"/>
          <w:color w:val="000000"/>
          <w:kern w:val="0"/>
          <w:sz w:val="28"/>
          <w:szCs w:val="28"/>
          <w14:ligatures w14:val="none"/>
        </w:rPr>
        <w:t>This</w:t>
      </w:r>
      <w:r w:rsidRPr="00D422C3">
        <w:rPr>
          <w:rFonts w:eastAsia="Times New Roman" w:cstheme="minorHAnsi"/>
          <w:kern w:val="0"/>
          <w:sz w:val="28"/>
          <w:szCs w:val="28"/>
          <w14:ligatures w14:val="none"/>
        </w:rPr>
        <w:t xml:space="preserve"> program will address all of the Strategic Objectives</w:t>
      </w:r>
      <w:r w:rsidR="021E9354" w:rsidRPr="00D422C3">
        <w:rPr>
          <w:rFonts w:eastAsia="Times New Roman" w:cstheme="minorHAnsi"/>
          <w:kern w:val="0"/>
          <w:sz w:val="28"/>
          <w:szCs w:val="28"/>
          <w14:ligatures w14:val="none"/>
        </w:rPr>
        <w:t xml:space="preserve"> </w:t>
      </w:r>
      <w:r w:rsidRPr="00D422C3">
        <w:rPr>
          <w:rFonts w:eastAsia="Times New Roman" w:cstheme="minorHAnsi"/>
          <w:kern w:val="0"/>
          <w:sz w:val="28"/>
          <w:szCs w:val="28"/>
          <w14:ligatures w14:val="none"/>
        </w:rPr>
        <w:t>of the GWS</w:t>
      </w:r>
      <w:r w:rsidR="70608B5B" w:rsidRPr="00D422C3">
        <w:rPr>
          <w:rFonts w:eastAsia="Times New Roman" w:cstheme="minorHAnsi"/>
          <w:sz w:val="28"/>
          <w:szCs w:val="28"/>
        </w:rPr>
        <w:t xml:space="preserve"> and </w:t>
      </w:r>
      <w:r w:rsidRPr="00D422C3">
        <w:rPr>
          <w:rFonts w:eastAsia="Times New Roman" w:cstheme="minorHAnsi"/>
          <w:kern w:val="0"/>
          <w:sz w:val="28"/>
          <w:szCs w:val="28"/>
          <w14:ligatures w14:val="none"/>
        </w:rPr>
        <w:t xml:space="preserve">also </w:t>
      </w:r>
      <w:r w:rsidR="7FDB40E4" w:rsidRPr="00D422C3">
        <w:rPr>
          <w:rFonts w:eastAsia="Times New Roman" w:cstheme="minorHAnsi"/>
          <w:kern w:val="0"/>
          <w:sz w:val="28"/>
          <w:szCs w:val="28"/>
          <w14:ligatures w14:val="none"/>
        </w:rPr>
        <w:t xml:space="preserve">will </w:t>
      </w:r>
      <w:r w:rsidR="021E9354" w:rsidRPr="00D422C3">
        <w:rPr>
          <w:rFonts w:eastAsia="Times New Roman" w:cstheme="minorHAnsi"/>
          <w:kern w:val="0"/>
          <w:sz w:val="28"/>
          <w:szCs w:val="28"/>
          <w14:ligatures w14:val="none"/>
        </w:rPr>
        <w:t>contribute to</w:t>
      </w:r>
      <w:r w:rsidRPr="00D422C3">
        <w:rPr>
          <w:rFonts w:eastAsia="Times New Roman" w:cstheme="minorHAnsi"/>
          <w:kern w:val="0"/>
          <w:sz w:val="28"/>
          <w:szCs w:val="28"/>
          <w14:ligatures w14:val="none"/>
        </w:rPr>
        <w:t xml:space="preserve"> Pillar 3 of the </w:t>
      </w:r>
      <w:r w:rsidR="4B2EB91F" w:rsidRPr="00D422C3">
        <w:rPr>
          <w:rFonts w:eastAsia="Times New Roman" w:cstheme="minorHAnsi"/>
          <w:kern w:val="0"/>
          <w:sz w:val="28"/>
          <w:szCs w:val="28"/>
          <w14:ligatures w14:val="none"/>
        </w:rPr>
        <w:t xml:space="preserve">White House </w:t>
      </w:r>
      <w:r w:rsidRPr="00D422C3">
        <w:rPr>
          <w:rFonts w:eastAsia="Times New Roman" w:cstheme="minorHAnsi"/>
          <w:kern w:val="0"/>
          <w:sz w:val="28"/>
          <w:szCs w:val="28"/>
          <w14:ligatures w14:val="none"/>
        </w:rPr>
        <w:t>Action Plan</w:t>
      </w:r>
      <w:r w:rsidRPr="00D422C3">
        <w:rPr>
          <w:rFonts w:eastAsia="Times New Roman" w:cstheme="minorHAnsi"/>
          <w:color w:val="000000"/>
          <w:kern w:val="0"/>
          <w:sz w:val="28"/>
          <w:szCs w:val="28"/>
          <w14:ligatures w14:val="none"/>
        </w:rPr>
        <w:t>:</w:t>
      </w:r>
      <w:r w:rsidR="235A8032" w:rsidRPr="00D422C3">
        <w:rPr>
          <w:rFonts w:eastAsia="Times New Roman" w:cstheme="minorHAnsi"/>
          <w:color w:val="000000"/>
          <w:kern w:val="0"/>
          <w:sz w:val="28"/>
          <w:szCs w:val="28"/>
          <w14:ligatures w14:val="none"/>
        </w:rPr>
        <w:t xml:space="preserve"> </w:t>
      </w:r>
      <w:r w:rsidR="0F759F3E" w:rsidRPr="00D422C3">
        <w:rPr>
          <w:rFonts w:eastAsia="Times New Roman" w:cstheme="minorHAnsi"/>
          <w:color w:val="000000"/>
          <w:kern w:val="0"/>
          <w:sz w:val="28"/>
          <w:szCs w:val="28"/>
          <w14:ligatures w14:val="none"/>
        </w:rPr>
        <w:t>“</w:t>
      </w:r>
      <w:r w:rsidRPr="00D422C3">
        <w:rPr>
          <w:rFonts w:eastAsia="Times New Roman" w:cstheme="minorHAnsi"/>
          <w:color w:val="000000"/>
          <w:kern w:val="0"/>
          <w:sz w:val="28"/>
          <w:szCs w:val="28"/>
          <w14:ligatures w14:val="none"/>
        </w:rPr>
        <w:t>Ensuring multilateral action mobilizes cooperation and promotes water security.</w:t>
      </w:r>
      <w:r w:rsidR="46AAEB09" w:rsidRPr="00D422C3">
        <w:rPr>
          <w:rFonts w:eastAsia="Times New Roman" w:cstheme="minorHAnsi"/>
          <w:color w:val="000000"/>
          <w:kern w:val="0"/>
          <w:sz w:val="28"/>
          <w:szCs w:val="28"/>
          <w14:ligatures w14:val="none"/>
        </w:rPr>
        <w:t>”</w:t>
      </w:r>
      <w:r w:rsidRPr="00D422C3">
        <w:rPr>
          <w:rFonts w:eastAsia="Times New Roman" w:cstheme="minorHAnsi"/>
          <w:kern w:val="0"/>
          <w:sz w:val="28"/>
          <w:szCs w:val="28"/>
          <w14:ligatures w14:val="none"/>
        </w:rPr>
        <w:t>  </w:t>
      </w:r>
    </w:p>
    <w:p w14:paraId="610CEB03" w14:textId="77777777" w:rsidR="004C7F91" w:rsidRPr="00D422C3" w:rsidRDefault="004C7F91" w:rsidP="00D422C3">
      <w:pPr>
        <w:spacing w:after="0" w:line="240" w:lineRule="auto"/>
        <w:textAlignment w:val="baseline"/>
        <w:rPr>
          <w:rFonts w:eastAsia="Times New Roman" w:cstheme="minorHAnsi"/>
          <w:kern w:val="0"/>
          <w:sz w:val="28"/>
          <w:szCs w:val="28"/>
          <w14:ligatures w14:val="none"/>
        </w:rPr>
      </w:pPr>
    </w:p>
    <w:p w14:paraId="5FCB5A79" w14:textId="189E3C2F" w:rsidR="002055E2" w:rsidRPr="00D422C3" w:rsidRDefault="7C068DF2" w:rsidP="00D422C3">
      <w:pPr>
        <w:spacing w:after="0" w:line="240" w:lineRule="auto"/>
        <w:textAlignment w:val="baseline"/>
        <w:rPr>
          <w:rFonts w:eastAsia="Times New Roman" w:cstheme="minorHAnsi"/>
          <w:kern w:val="0"/>
          <w:sz w:val="28"/>
          <w:szCs w:val="28"/>
          <w14:ligatures w14:val="none"/>
        </w:rPr>
      </w:pPr>
      <w:r w:rsidRPr="00D422C3">
        <w:rPr>
          <w:rFonts w:eastAsia="Times New Roman" w:cstheme="minorHAnsi"/>
          <w:kern w:val="0"/>
          <w:sz w:val="28"/>
          <w:szCs w:val="28"/>
          <w14:ligatures w14:val="none"/>
        </w:rPr>
        <w:t>Through it</w:t>
      </w:r>
      <w:r w:rsidR="771019FB" w:rsidRPr="00D422C3">
        <w:rPr>
          <w:rFonts w:eastAsia="Times New Roman" w:cstheme="minorHAnsi"/>
          <w:kern w:val="0"/>
          <w:sz w:val="28"/>
          <w:szCs w:val="28"/>
          <w14:ligatures w14:val="none"/>
        </w:rPr>
        <w:t>s</w:t>
      </w:r>
      <w:r w:rsidRPr="00D422C3">
        <w:rPr>
          <w:rFonts w:eastAsia="Times New Roman" w:cstheme="minorHAnsi"/>
          <w:kern w:val="0"/>
          <w:sz w:val="28"/>
          <w:szCs w:val="28"/>
          <w14:ligatures w14:val="none"/>
        </w:rPr>
        <w:t xml:space="preserve"> international engagement</w:t>
      </w:r>
      <w:r w:rsidR="771019FB" w:rsidRPr="00D422C3">
        <w:rPr>
          <w:rFonts w:eastAsia="Times New Roman" w:cstheme="minorHAnsi"/>
          <w:kern w:val="0"/>
          <w:sz w:val="28"/>
          <w:szCs w:val="28"/>
          <w14:ligatures w14:val="none"/>
        </w:rPr>
        <w:t>s</w:t>
      </w:r>
      <w:r w:rsidRPr="00D422C3">
        <w:rPr>
          <w:rFonts w:eastAsia="Times New Roman" w:cstheme="minorHAnsi"/>
          <w:kern w:val="0"/>
          <w:sz w:val="28"/>
          <w:szCs w:val="28"/>
          <w14:ligatures w14:val="none"/>
        </w:rPr>
        <w:t>, t</w:t>
      </w:r>
      <w:r w:rsidR="38591E3D" w:rsidRPr="00D422C3">
        <w:rPr>
          <w:rFonts w:eastAsia="Times New Roman" w:cstheme="minorHAnsi"/>
          <w:kern w:val="0"/>
          <w:sz w:val="28"/>
          <w:szCs w:val="28"/>
          <w14:ligatures w14:val="none"/>
        </w:rPr>
        <w:t xml:space="preserve">he U.S. </w:t>
      </w:r>
      <w:r w:rsidR="12596BA0" w:rsidRPr="00D422C3">
        <w:rPr>
          <w:rFonts w:eastAsia="Times New Roman" w:cstheme="minorHAnsi"/>
          <w:kern w:val="0"/>
          <w:sz w:val="28"/>
          <w:szCs w:val="28"/>
          <w14:ligatures w14:val="none"/>
        </w:rPr>
        <w:t xml:space="preserve">government seeks to </w:t>
      </w:r>
      <w:r w:rsidR="0E876407" w:rsidRPr="00D422C3">
        <w:rPr>
          <w:rFonts w:eastAsia="Times New Roman" w:cstheme="minorHAnsi"/>
          <w:kern w:val="0"/>
          <w:sz w:val="28"/>
          <w:szCs w:val="28"/>
          <w14:ligatures w14:val="none"/>
        </w:rPr>
        <w:t>elevate</w:t>
      </w:r>
      <w:r w:rsidR="12596BA0" w:rsidRPr="00D422C3">
        <w:rPr>
          <w:rFonts w:eastAsia="Times New Roman" w:cstheme="minorHAnsi"/>
          <w:kern w:val="0"/>
          <w:sz w:val="28"/>
          <w:szCs w:val="28"/>
          <w14:ligatures w14:val="none"/>
        </w:rPr>
        <w:t xml:space="preserve"> efforts in multilateral fora to build </w:t>
      </w:r>
      <w:r w:rsidR="127A7DB1" w:rsidRPr="00D422C3">
        <w:rPr>
          <w:rFonts w:eastAsia="Times New Roman" w:cstheme="minorHAnsi"/>
          <w:kern w:val="0"/>
          <w:sz w:val="28"/>
          <w:szCs w:val="28"/>
          <w14:ligatures w14:val="none"/>
        </w:rPr>
        <w:t>committed</w:t>
      </w:r>
      <w:r w:rsidR="12596BA0" w:rsidRPr="00D422C3">
        <w:rPr>
          <w:rFonts w:eastAsia="Times New Roman" w:cstheme="minorHAnsi"/>
          <w:kern w:val="0"/>
          <w:sz w:val="28"/>
          <w:szCs w:val="28"/>
          <w14:ligatures w14:val="none"/>
        </w:rPr>
        <w:t xml:space="preserve"> support to </w:t>
      </w:r>
      <w:r w:rsidR="6CB9C093" w:rsidRPr="00D422C3">
        <w:rPr>
          <w:rFonts w:eastAsia="Times New Roman" w:cstheme="minorHAnsi"/>
          <w:kern w:val="0"/>
          <w:sz w:val="28"/>
          <w:szCs w:val="28"/>
          <w14:ligatures w14:val="none"/>
        </w:rPr>
        <w:t xml:space="preserve">strengthen climate-resilient water infrastructure </w:t>
      </w:r>
      <w:r w:rsidR="2F1188D3" w:rsidRPr="00D422C3">
        <w:rPr>
          <w:rFonts w:eastAsia="Times New Roman" w:cstheme="minorHAnsi"/>
          <w:kern w:val="0"/>
          <w:sz w:val="28"/>
          <w:szCs w:val="28"/>
          <w14:ligatures w14:val="none"/>
        </w:rPr>
        <w:t>worldwide</w:t>
      </w:r>
      <w:r w:rsidR="6CB9C093" w:rsidRPr="00D422C3">
        <w:rPr>
          <w:rFonts w:eastAsia="Times New Roman" w:cstheme="minorHAnsi"/>
          <w:kern w:val="0"/>
          <w:sz w:val="28"/>
          <w:szCs w:val="28"/>
          <w14:ligatures w14:val="none"/>
        </w:rPr>
        <w:t xml:space="preserve">. </w:t>
      </w:r>
      <w:r w:rsidR="5569D069" w:rsidRPr="00D422C3">
        <w:rPr>
          <w:rFonts w:eastAsia="Times New Roman" w:cstheme="minorHAnsi"/>
          <w:kern w:val="0"/>
          <w:sz w:val="28"/>
          <w:szCs w:val="28"/>
          <w14:ligatures w14:val="none"/>
        </w:rPr>
        <w:t xml:space="preserve"> </w:t>
      </w:r>
      <w:r w:rsidR="6CB9C093" w:rsidRPr="00D422C3">
        <w:rPr>
          <w:rFonts w:eastAsia="Times New Roman" w:cstheme="minorHAnsi"/>
          <w:kern w:val="0"/>
          <w:sz w:val="28"/>
          <w:szCs w:val="28"/>
          <w14:ligatures w14:val="none"/>
        </w:rPr>
        <w:t xml:space="preserve">Promoting greater transparency, advancing accountability, and </w:t>
      </w:r>
      <w:r w:rsidR="127A7DB1" w:rsidRPr="00D422C3">
        <w:rPr>
          <w:rFonts w:eastAsia="Times New Roman" w:cstheme="minorHAnsi"/>
          <w:kern w:val="0"/>
          <w:sz w:val="28"/>
          <w:szCs w:val="28"/>
          <w14:ligatures w14:val="none"/>
        </w:rPr>
        <w:t>reducing</w:t>
      </w:r>
      <w:r w:rsidR="6CB9C093" w:rsidRPr="00D422C3">
        <w:rPr>
          <w:rFonts w:eastAsia="Times New Roman" w:cstheme="minorHAnsi"/>
          <w:kern w:val="0"/>
          <w:sz w:val="28"/>
          <w:szCs w:val="28"/>
          <w14:ligatures w14:val="none"/>
        </w:rPr>
        <w:t xml:space="preserve"> corruption and inequality in the </w:t>
      </w:r>
      <w:r w:rsidR="3FE59D79" w:rsidRPr="00D422C3">
        <w:rPr>
          <w:rFonts w:eastAsia="Times New Roman" w:cstheme="minorHAnsi"/>
          <w:kern w:val="0"/>
          <w:sz w:val="28"/>
          <w:szCs w:val="28"/>
          <w14:ligatures w14:val="none"/>
        </w:rPr>
        <w:t xml:space="preserve">water </w:t>
      </w:r>
      <w:r w:rsidR="6CB9C093" w:rsidRPr="00D422C3">
        <w:rPr>
          <w:rFonts w:eastAsia="Times New Roman" w:cstheme="minorHAnsi"/>
          <w:kern w:val="0"/>
          <w:sz w:val="28"/>
          <w:szCs w:val="28"/>
          <w14:ligatures w14:val="none"/>
        </w:rPr>
        <w:t>sector is also fundamental.</w:t>
      </w:r>
      <w:r w:rsidR="4ECC457B" w:rsidRPr="00D422C3">
        <w:rPr>
          <w:rFonts w:eastAsia="Times New Roman" w:cstheme="minorHAnsi"/>
          <w:kern w:val="0"/>
          <w:sz w:val="28"/>
          <w:szCs w:val="28"/>
          <w14:ligatures w14:val="none"/>
        </w:rPr>
        <w:t xml:space="preserve"> </w:t>
      </w:r>
      <w:r w:rsidR="6CB9C093" w:rsidRPr="00D422C3">
        <w:rPr>
          <w:rFonts w:eastAsia="Times New Roman" w:cstheme="minorHAnsi"/>
          <w:kern w:val="0"/>
          <w:sz w:val="28"/>
          <w:szCs w:val="28"/>
          <w14:ligatures w14:val="none"/>
        </w:rPr>
        <w:t xml:space="preserve"> The U.S. government seek</w:t>
      </w:r>
      <w:r w:rsidR="2F1188D3" w:rsidRPr="00D422C3">
        <w:rPr>
          <w:rFonts w:eastAsia="Times New Roman" w:cstheme="minorHAnsi"/>
          <w:kern w:val="0"/>
          <w:sz w:val="28"/>
          <w:szCs w:val="28"/>
          <w14:ligatures w14:val="none"/>
        </w:rPr>
        <w:t>s</w:t>
      </w:r>
      <w:r w:rsidR="6CB9C093" w:rsidRPr="00D422C3">
        <w:rPr>
          <w:rFonts w:eastAsia="Times New Roman" w:cstheme="minorHAnsi"/>
          <w:kern w:val="0"/>
          <w:sz w:val="28"/>
          <w:szCs w:val="28"/>
          <w14:ligatures w14:val="none"/>
        </w:rPr>
        <w:t xml:space="preserve"> to bolster the participation of marginalized </w:t>
      </w:r>
      <w:r w:rsidR="2F1188D3" w:rsidRPr="00D422C3">
        <w:rPr>
          <w:rFonts w:eastAsia="Times New Roman" w:cstheme="minorHAnsi"/>
          <w:kern w:val="0"/>
          <w:sz w:val="28"/>
          <w:szCs w:val="28"/>
          <w14:ligatures w14:val="none"/>
        </w:rPr>
        <w:t>people</w:t>
      </w:r>
      <w:r w:rsidR="6CB9C093" w:rsidRPr="00D422C3">
        <w:rPr>
          <w:rFonts w:eastAsia="Times New Roman" w:cstheme="minorHAnsi"/>
          <w:kern w:val="0"/>
          <w:sz w:val="28"/>
          <w:szCs w:val="28"/>
          <w14:ligatures w14:val="none"/>
        </w:rPr>
        <w:t xml:space="preserve"> and communities across sector institutions and processes</w:t>
      </w:r>
      <w:r w:rsidR="1C93581E" w:rsidRPr="00D422C3">
        <w:rPr>
          <w:rFonts w:eastAsia="Times New Roman" w:cstheme="minorHAnsi"/>
          <w:kern w:val="0"/>
          <w:sz w:val="28"/>
          <w:szCs w:val="28"/>
          <w14:ligatures w14:val="none"/>
        </w:rPr>
        <w:t xml:space="preserve"> and </w:t>
      </w:r>
      <w:r w:rsidR="6CB9C093" w:rsidRPr="00D422C3">
        <w:rPr>
          <w:rFonts w:eastAsia="Times New Roman" w:cstheme="minorHAnsi"/>
          <w:kern w:val="0"/>
          <w:sz w:val="28"/>
          <w:szCs w:val="28"/>
          <w14:ligatures w14:val="none"/>
        </w:rPr>
        <w:t xml:space="preserve">seeks to </w:t>
      </w:r>
      <w:r w:rsidR="100E32A8" w:rsidRPr="00D422C3">
        <w:rPr>
          <w:rFonts w:eastAsia="Times New Roman" w:cstheme="minorHAnsi"/>
          <w:kern w:val="0"/>
          <w:sz w:val="28"/>
          <w:szCs w:val="28"/>
          <w14:ligatures w14:val="none"/>
        </w:rPr>
        <w:t>partner and champion civil society organizations, particularly those led by and for underserved or marginalized groups, to support their capacity to identify and resolve policy barriers</w:t>
      </w:r>
      <w:r w:rsidR="7722783E" w:rsidRPr="00D422C3">
        <w:rPr>
          <w:rFonts w:eastAsia="Times New Roman" w:cstheme="minorHAnsi"/>
          <w:kern w:val="0"/>
          <w:sz w:val="28"/>
          <w:szCs w:val="28"/>
          <w14:ligatures w14:val="none"/>
        </w:rPr>
        <w:t xml:space="preserve"> </w:t>
      </w:r>
      <w:r w:rsidR="1BAA9ADE" w:rsidRPr="00D422C3">
        <w:rPr>
          <w:rFonts w:eastAsia="Times New Roman" w:cstheme="minorHAnsi"/>
          <w:kern w:val="0"/>
          <w:sz w:val="28"/>
          <w:szCs w:val="28"/>
          <w14:ligatures w14:val="none"/>
        </w:rPr>
        <w:t xml:space="preserve">and improve access to and use </w:t>
      </w:r>
      <w:r w:rsidR="2A71C232" w:rsidRPr="00D422C3">
        <w:rPr>
          <w:rFonts w:eastAsia="Times New Roman" w:cstheme="minorHAnsi"/>
          <w:kern w:val="0"/>
          <w:sz w:val="28"/>
          <w:szCs w:val="28"/>
          <w14:ligatures w14:val="none"/>
        </w:rPr>
        <w:t xml:space="preserve">of </w:t>
      </w:r>
      <w:r w:rsidR="2F1188D3" w:rsidRPr="00D422C3">
        <w:rPr>
          <w:rFonts w:eastAsia="Times New Roman" w:cstheme="minorHAnsi"/>
          <w:kern w:val="0"/>
          <w:sz w:val="28"/>
          <w:szCs w:val="28"/>
          <w14:ligatures w14:val="none"/>
        </w:rPr>
        <w:t>relevant</w:t>
      </w:r>
      <w:r w:rsidR="1BAA9ADE" w:rsidRPr="00D422C3">
        <w:rPr>
          <w:rFonts w:eastAsia="Times New Roman" w:cstheme="minorHAnsi"/>
          <w:kern w:val="0"/>
          <w:sz w:val="28"/>
          <w:szCs w:val="28"/>
          <w14:ligatures w14:val="none"/>
        </w:rPr>
        <w:t xml:space="preserve"> data for decision-making. </w:t>
      </w:r>
    </w:p>
    <w:p w14:paraId="2E50F0A0" w14:textId="0BC302D0" w:rsidR="00D9409B" w:rsidRPr="00D422C3" w:rsidRDefault="00D9409B" w:rsidP="00D422C3">
      <w:pPr>
        <w:spacing w:after="0" w:line="240" w:lineRule="auto"/>
        <w:textAlignment w:val="baseline"/>
        <w:rPr>
          <w:rFonts w:eastAsia="Times New Roman" w:cstheme="minorHAnsi"/>
          <w:sz w:val="28"/>
          <w:szCs w:val="28"/>
        </w:rPr>
      </w:pPr>
    </w:p>
    <w:p w14:paraId="4EE12DAB" w14:textId="3F4C3B10" w:rsidR="00D9409B" w:rsidRPr="00D422C3" w:rsidRDefault="0B2E562E" w:rsidP="00D422C3">
      <w:pPr>
        <w:spacing w:after="0" w:line="240" w:lineRule="auto"/>
        <w:textAlignment w:val="baseline"/>
        <w:rPr>
          <w:rFonts w:eastAsia="Times New Roman" w:cstheme="minorHAnsi"/>
          <w:kern w:val="0"/>
          <w:sz w:val="28"/>
          <w:szCs w:val="28"/>
          <w14:ligatures w14:val="none"/>
        </w:rPr>
      </w:pPr>
      <w:r w:rsidRPr="00D422C3">
        <w:rPr>
          <w:rFonts w:eastAsia="Times New Roman" w:cstheme="minorHAnsi"/>
          <w:kern w:val="0"/>
          <w:sz w:val="28"/>
          <w:szCs w:val="28"/>
          <w14:ligatures w14:val="none"/>
        </w:rPr>
        <w:t xml:space="preserve">Pursuant to Section 136 of the Foreign Assistance Act of 1961 (FAA), as amended by the Water for the World Act of 2014 (the Act), the U.S. government must focus its investments under the Act on those countries and geographic areas where the needs are greatest and to maximize impact and sustainability. </w:t>
      </w:r>
      <w:r w:rsidR="691CC687" w:rsidRPr="00D422C3">
        <w:rPr>
          <w:rFonts w:eastAsia="Times New Roman" w:cstheme="minorHAnsi"/>
          <w:kern w:val="0"/>
          <w:sz w:val="28"/>
          <w:szCs w:val="28"/>
          <w14:ligatures w14:val="none"/>
        </w:rPr>
        <w:t xml:space="preserve"> </w:t>
      </w:r>
      <w:r w:rsidRPr="00D422C3">
        <w:rPr>
          <w:rFonts w:eastAsia="Times New Roman" w:cstheme="minorHAnsi"/>
          <w:kern w:val="0"/>
          <w:sz w:val="28"/>
          <w:szCs w:val="28"/>
          <w14:ligatures w14:val="none"/>
        </w:rPr>
        <w:t xml:space="preserve">To do so, the Act </w:t>
      </w:r>
      <w:r w:rsidRPr="00D422C3">
        <w:rPr>
          <w:rFonts w:eastAsia="Times New Roman" w:cstheme="minorHAnsi"/>
          <w:kern w:val="0"/>
          <w:sz w:val="28"/>
          <w:szCs w:val="28"/>
          <w14:ligatures w14:val="none"/>
        </w:rPr>
        <w:lastRenderedPageBreak/>
        <w:t xml:space="preserve">requires the USAID Administrator, via delegated authority from the President, annually </w:t>
      </w:r>
      <w:r w:rsidR="1CCC8444" w:rsidRPr="00D422C3">
        <w:rPr>
          <w:rFonts w:eastAsia="Times New Roman" w:cstheme="minorHAnsi"/>
          <w:kern w:val="0"/>
          <w:sz w:val="28"/>
          <w:szCs w:val="28"/>
          <w14:ligatures w14:val="none"/>
        </w:rPr>
        <w:t xml:space="preserve">to </w:t>
      </w:r>
      <w:r w:rsidRPr="00D422C3">
        <w:rPr>
          <w:rFonts w:eastAsia="Times New Roman" w:cstheme="minorHAnsi"/>
          <w:kern w:val="0"/>
          <w:sz w:val="28"/>
          <w:szCs w:val="28"/>
          <w14:ligatures w14:val="none"/>
        </w:rPr>
        <w:t xml:space="preserve">designate no fewer than 10 water and sanitation High-Priority Countries (HPCs) based on specific criteria, in the context of U.S. foreign policy interests. </w:t>
      </w:r>
      <w:r w:rsidR="0092B26F" w:rsidRPr="00D422C3">
        <w:rPr>
          <w:rFonts w:eastAsia="Times New Roman" w:cstheme="minorHAnsi"/>
          <w:kern w:val="0"/>
          <w:sz w:val="28"/>
          <w:szCs w:val="28"/>
          <w14:ligatures w14:val="none"/>
        </w:rPr>
        <w:t xml:space="preserve"> </w:t>
      </w:r>
      <w:r w:rsidRPr="00D422C3">
        <w:rPr>
          <w:rFonts w:eastAsia="Times New Roman" w:cstheme="minorHAnsi"/>
          <w:kern w:val="0"/>
          <w:sz w:val="28"/>
          <w:szCs w:val="28"/>
          <w14:ligatures w14:val="none"/>
        </w:rPr>
        <w:t xml:space="preserve">The following countries were designated HPCs for October 1, 2022 – September 30, 2023: </w:t>
      </w:r>
      <w:r w:rsidR="7F19A5A0" w:rsidRPr="00D422C3">
        <w:rPr>
          <w:rFonts w:eastAsia="Times New Roman" w:cstheme="minorHAnsi"/>
          <w:kern w:val="0"/>
          <w:sz w:val="28"/>
          <w:szCs w:val="28"/>
          <w14:ligatures w14:val="none"/>
        </w:rPr>
        <w:t xml:space="preserve"> </w:t>
      </w:r>
      <w:r w:rsidRPr="00D422C3">
        <w:rPr>
          <w:rFonts w:eastAsia="Times New Roman" w:cstheme="minorHAnsi"/>
          <w:kern w:val="0"/>
          <w:sz w:val="28"/>
          <w:szCs w:val="28"/>
          <w14:ligatures w14:val="none"/>
        </w:rPr>
        <w:t>Democratic Republic of Congo</w:t>
      </w:r>
      <w:r w:rsidR="4B2EB91F" w:rsidRPr="00D422C3">
        <w:rPr>
          <w:rFonts w:eastAsia="Times New Roman" w:cstheme="minorHAnsi"/>
          <w:kern w:val="0"/>
          <w:sz w:val="28"/>
          <w:szCs w:val="28"/>
          <w14:ligatures w14:val="none"/>
        </w:rPr>
        <w:t>,</w:t>
      </w:r>
      <w:r w:rsidRPr="00D422C3">
        <w:rPr>
          <w:rFonts w:eastAsia="Times New Roman" w:cstheme="minorHAnsi"/>
          <w:kern w:val="0"/>
          <w:sz w:val="28"/>
          <w:szCs w:val="28"/>
          <w14:ligatures w14:val="none"/>
        </w:rPr>
        <w:t xml:space="preserve"> Mali</w:t>
      </w:r>
      <w:r w:rsidR="4B2EB91F" w:rsidRPr="00D422C3">
        <w:rPr>
          <w:rFonts w:eastAsia="Times New Roman" w:cstheme="minorHAnsi"/>
          <w:kern w:val="0"/>
          <w:sz w:val="28"/>
          <w:szCs w:val="28"/>
          <w14:ligatures w14:val="none"/>
        </w:rPr>
        <w:t>,</w:t>
      </w:r>
      <w:r w:rsidRPr="00D422C3">
        <w:rPr>
          <w:rFonts w:eastAsia="Times New Roman" w:cstheme="minorHAnsi"/>
          <w:kern w:val="0"/>
          <w:sz w:val="28"/>
          <w:szCs w:val="28"/>
          <w14:ligatures w14:val="none"/>
        </w:rPr>
        <w:t xml:space="preserve"> Ethiopia</w:t>
      </w:r>
      <w:r w:rsidR="4B2EB91F" w:rsidRPr="00D422C3">
        <w:rPr>
          <w:rFonts w:eastAsia="Times New Roman" w:cstheme="minorHAnsi"/>
          <w:kern w:val="0"/>
          <w:sz w:val="28"/>
          <w:szCs w:val="28"/>
          <w14:ligatures w14:val="none"/>
        </w:rPr>
        <w:t>,</w:t>
      </w:r>
      <w:r w:rsidRPr="00D422C3">
        <w:rPr>
          <w:rFonts w:eastAsia="Times New Roman" w:cstheme="minorHAnsi"/>
          <w:kern w:val="0"/>
          <w:sz w:val="28"/>
          <w:szCs w:val="28"/>
          <w14:ligatures w14:val="none"/>
        </w:rPr>
        <w:t xml:space="preserve"> Mozambique</w:t>
      </w:r>
      <w:r w:rsidR="4B2EB91F" w:rsidRPr="00D422C3">
        <w:rPr>
          <w:rFonts w:eastAsia="Times New Roman" w:cstheme="minorHAnsi"/>
          <w:kern w:val="0"/>
          <w:sz w:val="28"/>
          <w:szCs w:val="28"/>
          <w14:ligatures w14:val="none"/>
        </w:rPr>
        <w:t>,</w:t>
      </w:r>
      <w:r w:rsidRPr="00D422C3">
        <w:rPr>
          <w:rFonts w:eastAsia="Times New Roman" w:cstheme="minorHAnsi"/>
          <w:kern w:val="0"/>
          <w:sz w:val="28"/>
          <w:szCs w:val="28"/>
          <w14:ligatures w14:val="none"/>
        </w:rPr>
        <w:t xml:space="preserve"> Ghana</w:t>
      </w:r>
      <w:r w:rsidR="4B2EB91F" w:rsidRPr="00D422C3">
        <w:rPr>
          <w:rFonts w:eastAsia="Times New Roman" w:cstheme="minorHAnsi"/>
          <w:kern w:val="0"/>
          <w:sz w:val="28"/>
          <w:szCs w:val="28"/>
          <w14:ligatures w14:val="none"/>
        </w:rPr>
        <w:t>,</w:t>
      </w:r>
      <w:r w:rsidRPr="00D422C3">
        <w:rPr>
          <w:rFonts w:eastAsia="Times New Roman" w:cstheme="minorHAnsi"/>
          <w:kern w:val="0"/>
          <w:sz w:val="28"/>
          <w:szCs w:val="28"/>
          <w14:ligatures w14:val="none"/>
        </w:rPr>
        <w:t xml:space="preserve"> Nepal</w:t>
      </w:r>
      <w:r w:rsidR="4B2EB91F" w:rsidRPr="00D422C3">
        <w:rPr>
          <w:rFonts w:eastAsia="Times New Roman" w:cstheme="minorHAnsi"/>
          <w:kern w:val="0"/>
          <w:sz w:val="28"/>
          <w:szCs w:val="28"/>
          <w14:ligatures w14:val="none"/>
        </w:rPr>
        <w:t>,</w:t>
      </w:r>
      <w:r w:rsidRPr="00D422C3">
        <w:rPr>
          <w:rFonts w:eastAsia="Times New Roman" w:cstheme="minorHAnsi"/>
          <w:kern w:val="0"/>
          <w:sz w:val="28"/>
          <w:szCs w:val="28"/>
          <w14:ligatures w14:val="none"/>
        </w:rPr>
        <w:t xml:space="preserve"> Guatemala</w:t>
      </w:r>
      <w:r w:rsidR="4B2EB91F" w:rsidRPr="00D422C3">
        <w:rPr>
          <w:rFonts w:eastAsia="Times New Roman" w:cstheme="minorHAnsi"/>
          <w:kern w:val="0"/>
          <w:sz w:val="28"/>
          <w:szCs w:val="28"/>
          <w14:ligatures w14:val="none"/>
        </w:rPr>
        <w:t>,</w:t>
      </w:r>
      <w:r w:rsidRPr="00D422C3">
        <w:rPr>
          <w:rFonts w:eastAsia="Times New Roman" w:cstheme="minorHAnsi"/>
          <w:kern w:val="0"/>
          <w:sz w:val="28"/>
          <w:szCs w:val="28"/>
          <w14:ligatures w14:val="none"/>
        </w:rPr>
        <w:t xml:space="preserve"> Nigeria</w:t>
      </w:r>
      <w:r w:rsidR="4B2EB91F" w:rsidRPr="00D422C3">
        <w:rPr>
          <w:rFonts w:eastAsia="Times New Roman" w:cstheme="minorHAnsi"/>
          <w:kern w:val="0"/>
          <w:sz w:val="28"/>
          <w:szCs w:val="28"/>
          <w14:ligatures w14:val="none"/>
        </w:rPr>
        <w:t>,</w:t>
      </w:r>
      <w:r w:rsidRPr="00D422C3">
        <w:rPr>
          <w:rFonts w:eastAsia="Times New Roman" w:cstheme="minorHAnsi"/>
          <w:kern w:val="0"/>
          <w:sz w:val="28"/>
          <w:szCs w:val="28"/>
          <w14:ligatures w14:val="none"/>
        </w:rPr>
        <w:t xml:space="preserve"> Haiti</w:t>
      </w:r>
      <w:r w:rsidR="4B2EB91F" w:rsidRPr="00D422C3">
        <w:rPr>
          <w:rFonts w:eastAsia="Times New Roman" w:cstheme="minorHAnsi"/>
          <w:kern w:val="0"/>
          <w:sz w:val="28"/>
          <w:szCs w:val="28"/>
          <w14:ligatures w14:val="none"/>
        </w:rPr>
        <w:t>,</w:t>
      </w:r>
      <w:r w:rsidRPr="00D422C3">
        <w:rPr>
          <w:rFonts w:eastAsia="Times New Roman" w:cstheme="minorHAnsi"/>
          <w:kern w:val="0"/>
          <w:sz w:val="28"/>
          <w:szCs w:val="28"/>
          <w14:ligatures w14:val="none"/>
        </w:rPr>
        <w:t xml:space="preserve"> Philippines</w:t>
      </w:r>
      <w:r w:rsidR="4B2EB91F" w:rsidRPr="00D422C3">
        <w:rPr>
          <w:rFonts w:eastAsia="Times New Roman" w:cstheme="minorHAnsi"/>
          <w:kern w:val="0"/>
          <w:sz w:val="28"/>
          <w:szCs w:val="28"/>
          <w14:ligatures w14:val="none"/>
        </w:rPr>
        <w:t>,</w:t>
      </w:r>
      <w:r w:rsidRPr="00D422C3">
        <w:rPr>
          <w:rFonts w:eastAsia="Times New Roman" w:cstheme="minorHAnsi"/>
          <w:kern w:val="0"/>
          <w:sz w:val="28"/>
          <w:szCs w:val="28"/>
          <w14:ligatures w14:val="none"/>
        </w:rPr>
        <w:t xml:space="preserve"> India</w:t>
      </w:r>
      <w:r w:rsidR="4B2EB91F" w:rsidRPr="00D422C3">
        <w:rPr>
          <w:rFonts w:eastAsia="Times New Roman" w:cstheme="minorHAnsi"/>
          <w:kern w:val="0"/>
          <w:sz w:val="28"/>
          <w:szCs w:val="28"/>
          <w14:ligatures w14:val="none"/>
        </w:rPr>
        <w:t>,</w:t>
      </w:r>
      <w:r w:rsidRPr="00D422C3">
        <w:rPr>
          <w:rFonts w:eastAsia="Times New Roman" w:cstheme="minorHAnsi"/>
          <w:kern w:val="0"/>
          <w:sz w:val="28"/>
          <w:szCs w:val="28"/>
          <w14:ligatures w14:val="none"/>
        </w:rPr>
        <w:t xml:space="preserve"> Rwanda</w:t>
      </w:r>
      <w:r w:rsidR="4B2EB91F" w:rsidRPr="00D422C3">
        <w:rPr>
          <w:rFonts w:eastAsia="Times New Roman" w:cstheme="minorHAnsi"/>
          <w:kern w:val="0"/>
          <w:sz w:val="28"/>
          <w:szCs w:val="28"/>
          <w14:ligatures w14:val="none"/>
        </w:rPr>
        <w:t>,</w:t>
      </w:r>
      <w:r w:rsidRPr="00D422C3">
        <w:rPr>
          <w:rFonts w:eastAsia="Times New Roman" w:cstheme="minorHAnsi"/>
          <w:kern w:val="0"/>
          <w:sz w:val="28"/>
          <w:szCs w:val="28"/>
          <w14:ligatures w14:val="none"/>
        </w:rPr>
        <w:t xml:space="preserve"> Indonesia</w:t>
      </w:r>
      <w:r w:rsidR="4B2EB91F" w:rsidRPr="00D422C3">
        <w:rPr>
          <w:rFonts w:eastAsia="Times New Roman" w:cstheme="minorHAnsi"/>
          <w:kern w:val="0"/>
          <w:sz w:val="28"/>
          <w:szCs w:val="28"/>
          <w14:ligatures w14:val="none"/>
        </w:rPr>
        <w:t>,</w:t>
      </w:r>
      <w:r w:rsidRPr="00D422C3">
        <w:rPr>
          <w:rFonts w:eastAsia="Times New Roman" w:cstheme="minorHAnsi"/>
          <w:kern w:val="0"/>
          <w:sz w:val="28"/>
          <w:szCs w:val="28"/>
          <w14:ligatures w14:val="none"/>
        </w:rPr>
        <w:t xml:space="preserve"> Senegal</w:t>
      </w:r>
      <w:r w:rsidR="4B2EB91F" w:rsidRPr="00D422C3">
        <w:rPr>
          <w:rFonts w:eastAsia="Times New Roman" w:cstheme="minorHAnsi"/>
          <w:kern w:val="0"/>
          <w:sz w:val="28"/>
          <w:szCs w:val="28"/>
          <w14:ligatures w14:val="none"/>
        </w:rPr>
        <w:t>,</w:t>
      </w:r>
      <w:r w:rsidRPr="00D422C3">
        <w:rPr>
          <w:rFonts w:eastAsia="Times New Roman" w:cstheme="minorHAnsi"/>
          <w:kern w:val="0"/>
          <w:sz w:val="28"/>
          <w:szCs w:val="28"/>
          <w14:ligatures w14:val="none"/>
        </w:rPr>
        <w:t xml:space="preserve"> Kenya</w:t>
      </w:r>
      <w:r w:rsidR="4B2EB91F" w:rsidRPr="00D422C3">
        <w:rPr>
          <w:rFonts w:eastAsia="Times New Roman" w:cstheme="minorHAnsi"/>
          <w:kern w:val="0"/>
          <w:sz w:val="28"/>
          <w:szCs w:val="28"/>
          <w14:ligatures w14:val="none"/>
        </w:rPr>
        <w:t>,</w:t>
      </w:r>
      <w:r w:rsidRPr="00D422C3">
        <w:rPr>
          <w:rFonts w:eastAsia="Times New Roman" w:cstheme="minorHAnsi"/>
          <w:kern w:val="0"/>
          <w:sz w:val="28"/>
          <w:szCs w:val="28"/>
          <w14:ligatures w14:val="none"/>
        </w:rPr>
        <w:t xml:space="preserve"> South Sudan</w:t>
      </w:r>
      <w:r w:rsidR="4B2EB91F" w:rsidRPr="00D422C3">
        <w:rPr>
          <w:rFonts w:eastAsia="Times New Roman" w:cstheme="minorHAnsi"/>
          <w:kern w:val="0"/>
          <w:sz w:val="28"/>
          <w:szCs w:val="28"/>
          <w14:ligatures w14:val="none"/>
        </w:rPr>
        <w:t xml:space="preserve">, </w:t>
      </w:r>
      <w:r w:rsidRPr="00D422C3">
        <w:rPr>
          <w:rFonts w:eastAsia="Times New Roman" w:cstheme="minorHAnsi"/>
          <w:kern w:val="0"/>
          <w:sz w:val="28"/>
          <w:szCs w:val="28"/>
          <w14:ligatures w14:val="none"/>
        </w:rPr>
        <w:t>Liberia</w:t>
      </w:r>
      <w:r w:rsidR="4B2EB91F" w:rsidRPr="00D422C3">
        <w:rPr>
          <w:rFonts w:eastAsia="Times New Roman" w:cstheme="minorHAnsi"/>
          <w:kern w:val="0"/>
          <w:sz w:val="28"/>
          <w:szCs w:val="28"/>
          <w14:ligatures w14:val="none"/>
        </w:rPr>
        <w:t xml:space="preserve">, </w:t>
      </w:r>
      <w:r w:rsidRPr="00D422C3">
        <w:rPr>
          <w:rFonts w:eastAsia="Times New Roman" w:cstheme="minorHAnsi"/>
          <w:kern w:val="0"/>
          <w:sz w:val="28"/>
          <w:szCs w:val="28"/>
          <w14:ligatures w14:val="none"/>
        </w:rPr>
        <w:t>Tanzania</w:t>
      </w:r>
      <w:r w:rsidR="76A81611" w:rsidRPr="00D422C3">
        <w:rPr>
          <w:rFonts w:eastAsia="Times New Roman" w:cstheme="minorHAnsi"/>
          <w:kern w:val="0"/>
          <w:sz w:val="28"/>
          <w:szCs w:val="28"/>
          <w14:ligatures w14:val="none"/>
        </w:rPr>
        <w:t>,</w:t>
      </w:r>
      <w:r w:rsidRPr="00D422C3">
        <w:rPr>
          <w:rFonts w:eastAsia="Times New Roman" w:cstheme="minorHAnsi"/>
          <w:kern w:val="0"/>
          <w:sz w:val="28"/>
          <w:szCs w:val="28"/>
          <w14:ligatures w14:val="none"/>
        </w:rPr>
        <w:t xml:space="preserve"> Madagascar</w:t>
      </w:r>
      <w:r w:rsidR="76A81611" w:rsidRPr="00D422C3">
        <w:rPr>
          <w:rFonts w:eastAsia="Times New Roman" w:cstheme="minorHAnsi"/>
          <w:kern w:val="0"/>
          <w:sz w:val="28"/>
          <w:szCs w:val="28"/>
          <w14:ligatures w14:val="none"/>
        </w:rPr>
        <w:t>,</w:t>
      </w:r>
      <w:r w:rsidRPr="00D422C3">
        <w:rPr>
          <w:rFonts w:eastAsia="Times New Roman" w:cstheme="minorHAnsi"/>
          <w:kern w:val="0"/>
          <w:sz w:val="28"/>
          <w:szCs w:val="28"/>
          <w14:ligatures w14:val="none"/>
        </w:rPr>
        <w:t xml:space="preserve"> Uganda</w:t>
      </w:r>
      <w:r w:rsidR="76A81611" w:rsidRPr="00D422C3">
        <w:rPr>
          <w:rFonts w:eastAsia="Times New Roman" w:cstheme="minorHAnsi"/>
          <w:kern w:val="0"/>
          <w:sz w:val="28"/>
          <w:szCs w:val="28"/>
          <w14:ligatures w14:val="none"/>
        </w:rPr>
        <w:t>,</w:t>
      </w:r>
      <w:r w:rsidRPr="00D422C3">
        <w:rPr>
          <w:rFonts w:eastAsia="Times New Roman" w:cstheme="minorHAnsi"/>
          <w:kern w:val="0"/>
          <w:sz w:val="28"/>
          <w:szCs w:val="28"/>
          <w14:ligatures w14:val="none"/>
        </w:rPr>
        <w:t xml:space="preserve"> Malawi</w:t>
      </w:r>
      <w:r w:rsidR="76A81611" w:rsidRPr="00D422C3">
        <w:rPr>
          <w:rFonts w:eastAsia="Times New Roman" w:cstheme="minorHAnsi"/>
          <w:kern w:val="0"/>
          <w:sz w:val="28"/>
          <w:szCs w:val="28"/>
          <w14:ligatures w14:val="none"/>
        </w:rPr>
        <w:t xml:space="preserve">, </w:t>
      </w:r>
      <w:r w:rsidR="47400B93" w:rsidRPr="00D422C3">
        <w:rPr>
          <w:rFonts w:eastAsia="Times New Roman" w:cstheme="minorHAnsi"/>
          <w:kern w:val="0"/>
          <w:sz w:val="28"/>
          <w:szCs w:val="28"/>
          <w14:ligatures w14:val="none"/>
        </w:rPr>
        <w:t xml:space="preserve">and </w:t>
      </w:r>
      <w:r w:rsidRPr="00D422C3">
        <w:rPr>
          <w:rFonts w:eastAsia="Times New Roman" w:cstheme="minorHAnsi"/>
          <w:kern w:val="0"/>
          <w:sz w:val="28"/>
          <w:szCs w:val="28"/>
          <w14:ligatures w14:val="none"/>
        </w:rPr>
        <w:t>Zambia</w:t>
      </w:r>
      <w:r w:rsidR="5361BE79" w:rsidRPr="00D422C3">
        <w:rPr>
          <w:rFonts w:eastAsia="Times New Roman" w:cstheme="minorHAnsi"/>
          <w:kern w:val="0"/>
          <w:sz w:val="28"/>
          <w:szCs w:val="28"/>
          <w14:ligatures w14:val="none"/>
        </w:rPr>
        <w:t xml:space="preserve">. </w:t>
      </w:r>
      <w:r w:rsidR="293A66EE" w:rsidRPr="00D422C3">
        <w:rPr>
          <w:rFonts w:eastAsia="Times New Roman" w:cstheme="minorHAnsi"/>
          <w:kern w:val="0"/>
          <w:sz w:val="28"/>
          <w:szCs w:val="28"/>
          <w14:ligatures w14:val="none"/>
        </w:rPr>
        <w:t xml:space="preserve"> </w:t>
      </w:r>
      <w:r w:rsidR="5361BE79" w:rsidRPr="00D422C3">
        <w:rPr>
          <w:rFonts w:eastAsia="Times New Roman" w:cstheme="minorHAnsi"/>
          <w:kern w:val="0"/>
          <w:sz w:val="28"/>
          <w:szCs w:val="28"/>
          <w14:ligatures w14:val="none"/>
        </w:rPr>
        <w:t>Please refer to Annex B of the</w:t>
      </w:r>
      <w:r w:rsidR="60196396" w:rsidRPr="00D422C3">
        <w:rPr>
          <w:rFonts w:eastAsia="Times New Roman" w:cstheme="minorHAnsi"/>
          <w:kern w:val="0"/>
          <w:sz w:val="28"/>
          <w:szCs w:val="28"/>
          <w14:ligatures w14:val="none"/>
        </w:rPr>
        <w:t xml:space="preserve"> GWS</w:t>
      </w:r>
      <w:r w:rsidR="7E4993FC" w:rsidRPr="00D422C3">
        <w:rPr>
          <w:rFonts w:eastAsia="Times New Roman" w:cstheme="minorHAnsi"/>
          <w:sz w:val="28"/>
          <w:szCs w:val="28"/>
        </w:rPr>
        <w:t xml:space="preserve"> for </w:t>
      </w:r>
      <w:r w:rsidR="5361BE79" w:rsidRPr="00D422C3">
        <w:rPr>
          <w:rFonts w:eastAsia="Times New Roman" w:cstheme="minorHAnsi"/>
          <w:sz w:val="28"/>
          <w:szCs w:val="28"/>
        </w:rPr>
        <w:t xml:space="preserve">a full overview of the </w:t>
      </w:r>
      <w:r w:rsidR="6EB6964C" w:rsidRPr="00D422C3">
        <w:rPr>
          <w:rFonts w:eastAsia="Times New Roman" w:cstheme="minorHAnsi"/>
          <w:kern w:val="0"/>
          <w:sz w:val="28"/>
          <w:szCs w:val="28"/>
          <w14:ligatures w14:val="none"/>
        </w:rPr>
        <w:t xml:space="preserve">HPC </w:t>
      </w:r>
      <w:r w:rsidR="5361BE79" w:rsidRPr="00D422C3">
        <w:rPr>
          <w:rFonts w:eastAsia="Times New Roman" w:cstheme="minorHAnsi"/>
          <w:kern w:val="0"/>
          <w:sz w:val="28"/>
          <w:szCs w:val="28"/>
          <w14:ligatures w14:val="none"/>
        </w:rPr>
        <w:t>designation process. </w:t>
      </w:r>
    </w:p>
    <w:p w14:paraId="175AC088" w14:textId="77777777" w:rsidR="002055E2" w:rsidRPr="00D422C3" w:rsidRDefault="002055E2" w:rsidP="00D422C3">
      <w:pPr>
        <w:spacing w:after="0" w:line="240" w:lineRule="auto"/>
        <w:textAlignment w:val="baseline"/>
        <w:rPr>
          <w:rFonts w:eastAsia="Times New Roman" w:cstheme="minorHAnsi"/>
          <w:kern w:val="0"/>
          <w:sz w:val="28"/>
          <w:szCs w:val="28"/>
          <w14:ligatures w14:val="none"/>
        </w:rPr>
      </w:pPr>
      <w:r w:rsidRPr="00D422C3">
        <w:rPr>
          <w:rFonts w:eastAsia="Times New Roman" w:cstheme="minorHAnsi"/>
          <w:color w:val="000000"/>
          <w:kern w:val="0"/>
          <w:sz w:val="28"/>
          <w:szCs w:val="28"/>
          <w14:ligatures w14:val="none"/>
        </w:rPr>
        <w:t> </w:t>
      </w:r>
    </w:p>
    <w:p w14:paraId="0F98DC74" w14:textId="35252F3E" w:rsidR="002055E2" w:rsidRPr="00D422C3" w:rsidRDefault="5CA32862" w:rsidP="00D422C3">
      <w:pPr>
        <w:spacing w:after="0" w:line="240" w:lineRule="auto"/>
        <w:textAlignment w:val="baseline"/>
        <w:rPr>
          <w:rFonts w:eastAsia="Times New Roman" w:cstheme="minorHAnsi"/>
          <w:kern w:val="0"/>
          <w:sz w:val="28"/>
          <w:szCs w:val="28"/>
          <w14:ligatures w14:val="none"/>
        </w:rPr>
      </w:pPr>
      <w:r w:rsidRPr="00D422C3">
        <w:rPr>
          <w:rFonts w:eastAsia="Times New Roman" w:cstheme="minorHAnsi"/>
          <w:b/>
          <w:bCs/>
          <w:color w:val="000000"/>
          <w:kern w:val="0"/>
          <w:sz w:val="28"/>
          <w:szCs w:val="28"/>
          <w14:ligatures w14:val="none"/>
        </w:rPr>
        <w:t>A2. Program Goal</w:t>
      </w:r>
    </w:p>
    <w:p w14:paraId="7A7ABC75" w14:textId="1740EA51" w:rsidR="449878B1" w:rsidRPr="00D422C3" w:rsidRDefault="449878B1" w:rsidP="00D422C3">
      <w:pPr>
        <w:spacing w:after="0" w:line="240" w:lineRule="auto"/>
        <w:rPr>
          <w:rFonts w:eastAsia="Times New Roman" w:cstheme="minorHAnsi"/>
          <w:b/>
          <w:bCs/>
          <w:color w:val="000000" w:themeColor="text1"/>
          <w:sz w:val="28"/>
          <w:szCs w:val="28"/>
        </w:rPr>
      </w:pPr>
    </w:p>
    <w:p w14:paraId="2CE7862F" w14:textId="6AC95052" w:rsidR="0066461A" w:rsidRPr="00D422C3" w:rsidRDefault="69B2F0D7" w:rsidP="00D422C3">
      <w:pPr>
        <w:spacing w:after="0" w:line="240" w:lineRule="auto"/>
        <w:textAlignment w:val="baseline"/>
        <w:rPr>
          <w:rFonts w:eastAsia="Times New Roman" w:cstheme="minorHAnsi"/>
          <w:color w:val="000000"/>
          <w:kern w:val="0"/>
          <w:sz w:val="28"/>
          <w:szCs w:val="28"/>
          <w14:ligatures w14:val="none"/>
        </w:rPr>
      </w:pPr>
      <w:r w:rsidRPr="00D422C3">
        <w:rPr>
          <w:rFonts w:eastAsia="Times New Roman" w:cstheme="minorHAnsi"/>
          <w:b/>
          <w:bCs/>
          <w:color w:val="000000"/>
          <w:kern w:val="0"/>
          <w:sz w:val="28"/>
          <w:szCs w:val="28"/>
          <w14:ligatures w14:val="none"/>
        </w:rPr>
        <w:t>The program’s goal</w:t>
      </w:r>
      <w:r w:rsidRPr="00D422C3">
        <w:rPr>
          <w:rFonts w:eastAsia="Times New Roman" w:cstheme="minorHAnsi"/>
          <w:color w:val="000000"/>
          <w:kern w:val="0"/>
          <w:sz w:val="28"/>
          <w:szCs w:val="28"/>
          <w14:ligatures w14:val="none"/>
        </w:rPr>
        <w:t xml:space="preserve"> is to strengthen global water security through improved international communication, collaboration, and coordination</w:t>
      </w:r>
      <w:r w:rsidR="00C74337" w:rsidRPr="00D422C3">
        <w:rPr>
          <w:rFonts w:eastAsia="Times New Roman" w:cstheme="minorHAnsi"/>
          <w:color w:val="000000"/>
          <w:kern w:val="0"/>
          <w:sz w:val="28"/>
          <w:szCs w:val="28"/>
          <w14:ligatures w14:val="none"/>
        </w:rPr>
        <w:t xml:space="preserve"> with particular focus on the inclusion of underrepresented voices in policy fora, such as representatives from countries most affected by, or at risk from water insecurity and/or lack of access to water and sanitation.</w:t>
      </w:r>
      <w:r w:rsidR="0066461A" w:rsidRPr="00D422C3">
        <w:rPr>
          <w:rFonts w:eastAsia="Times New Roman" w:cstheme="minorHAnsi"/>
          <w:color w:val="000000"/>
          <w:kern w:val="0"/>
          <w:sz w:val="28"/>
          <w:szCs w:val="28"/>
          <w14:ligatures w14:val="none"/>
        </w:rPr>
        <w:t xml:space="preserve"> Proposals must address the </w:t>
      </w:r>
      <w:r w:rsidR="005F6E07" w:rsidRPr="00D422C3">
        <w:rPr>
          <w:rFonts w:eastAsia="Times New Roman" w:cstheme="minorHAnsi"/>
          <w:color w:val="000000"/>
          <w:kern w:val="0"/>
          <w:sz w:val="28"/>
          <w:szCs w:val="28"/>
          <w14:ligatures w14:val="none"/>
        </w:rPr>
        <w:t>following objectives:</w:t>
      </w:r>
      <w:r w:rsidRPr="00D422C3">
        <w:rPr>
          <w:rFonts w:eastAsia="Times New Roman" w:cstheme="minorHAnsi"/>
          <w:color w:val="000000"/>
          <w:kern w:val="0"/>
          <w:sz w:val="28"/>
          <w:szCs w:val="28"/>
          <w14:ligatures w14:val="none"/>
        </w:rPr>
        <w:t xml:space="preserve"> </w:t>
      </w:r>
    </w:p>
    <w:p w14:paraId="28EA87CE" w14:textId="77777777" w:rsidR="0066461A" w:rsidRPr="00D422C3" w:rsidRDefault="0066461A" w:rsidP="00D422C3">
      <w:pPr>
        <w:spacing w:after="0" w:line="240" w:lineRule="auto"/>
        <w:textAlignment w:val="baseline"/>
        <w:rPr>
          <w:rFonts w:eastAsia="Times New Roman" w:cstheme="minorHAnsi"/>
          <w:color w:val="000000"/>
          <w:kern w:val="0"/>
          <w:sz w:val="28"/>
          <w:szCs w:val="28"/>
          <w14:ligatures w14:val="none"/>
        </w:rPr>
      </w:pPr>
    </w:p>
    <w:p w14:paraId="3F1ECD73" w14:textId="7BD6E208" w:rsidR="00C74337" w:rsidRPr="00D422C3" w:rsidRDefault="005F6E07" w:rsidP="00D422C3">
      <w:pPr>
        <w:spacing w:after="0" w:line="240" w:lineRule="auto"/>
        <w:textAlignment w:val="baseline"/>
        <w:rPr>
          <w:rFonts w:eastAsia="Times New Roman" w:cstheme="minorHAnsi"/>
          <w:color w:val="000000"/>
          <w:kern w:val="0"/>
          <w:sz w:val="28"/>
          <w:szCs w:val="28"/>
          <w14:ligatures w14:val="none"/>
        </w:rPr>
      </w:pPr>
      <w:r w:rsidRPr="00D422C3">
        <w:rPr>
          <w:rFonts w:eastAsia="Times New Roman" w:cstheme="minorHAnsi"/>
          <w:b/>
          <w:bCs/>
          <w:color w:val="000000" w:themeColor="text1"/>
          <w:sz w:val="28"/>
          <w:szCs w:val="28"/>
        </w:rPr>
        <w:t>O</w:t>
      </w:r>
      <w:r w:rsidR="5CA32862" w:rsidRPr="00D422C3">
        <w:rPr>
          <w:rFonts w:eastAsia="Times New Roman" w:cstheme="minorHAnsi"/>
          <w:b/>
          <w:bCs/>
          <w:color w:val="000000"/>
          <w:kern w:val="0"/>
          <w:sz w:val="28"/>
          <w:szCs w:val="28"/>
          <w14:ligatures w14:val="none"/>
        </w:rPr>
        <w:t xml:space="preserve">bjective </w:t>
      </w:r>
      <w:r w:rsidR="005D0787" w:rsidRPr="00D422C3">
        <w:rPr>
          <w:rFonts w:eastAsia="Times New Roman" w:cstheme="minorHAnsi"/>
          <w:b/>
          <w:bCs/>
          <w:color w:val="000000" w:themeColor="text1"/>
          <w:sz w:val="28"/>
          <w:szCs w:val="28"/>
        </w:rPr>
        <w:t>1</w:t>
      </w:r>
      <w:r w:rsidR="005D0787" w:rsidRPr="00D422C3">
        <w:rPr>
          <w:rFonts w:eastAsia="Times New Roman" w:cstheme="minorHAnsi"/>
          <w:color w:val="000000" w:themeColor="text1"/>
          <w:sz w:val="28"/>
          <w:szCs w:val="28"/>
        </w:rPr>
        <w:t>: E</w:t>
      </w:r>
      <w:r w:rsidR="5CA32862" w:rsidRPr="00D422C3">
        <w:rPr>
          <w:rFonts w:eastAsia="Times New Roman" w:cstheme="minorHAnsi"/>
          <w:color w:val="000000"/>
          <w:kern w:val="0"/>
          <w:sz w:val="28"/>
          <w:szCs w:val="28"/>
          <w14:ligatures w14:val="none"/>
        </w:rPr>
        <w:t>stablish an international “track 1.5” dialogue</w:t>
      </w:r>
      <w:r w:rsidR="007326CC" w:rsidRPr="00D422C3">
        <w:rPr>
          <w:rFonts w:eastAsia="Times New Roman" w:cstheme="minorHAnsi"/>
          <w:color w:val="000000" w:themeColor="text1"/>
          <w:sz w:val="28"/>
          <w:szCs w:val="28"/>
        </w:rPr>
        <w:t xml:space="preserve"> that may inform and help shape the future direction of the global water security agenda</w:t>
      </w:r>
    </w:p>
    <w:p w14:paraId="0CEE8708" w14:textId="77777777" w:rsidR="00C74337" w:rsidRPr="00D422C3" w:rsidRDefault="00C74337" w:rsidP="00D422C3">
      <w:pPr>
        <w:spacing w:after="0" w:line="240" w:lineRule="auto"/>
        <w:ind w:firstLine="720"/>
        <w:textAlignment w:val="baseline"/>
        <w:rPr>
          <w:rFonts w:eastAsia="Times New Roman" w:cstheme="minorHAnsi"/>
          <w:color w:val="000000"/>
          <w:kern w:val="0"/>
          <w:sz w:val="28"/>
          <w:szCs w:val="28"/>
          <w14:ligatures w14:val="none"/>
        </w:rPr>
      </w:pPr>
      <w:r w:rsidRPr="00D422C3">
        <w:rPr>
          <w:rFonts w:eastAsia="Times New Roman" w:cstheme="minorHAnsi"/>
          <w:color w:val="000000"/>
          <w:kern w:val="0"/>
          <w:sz w:val="28"/>
          <w:szCs w:val="28"/>
          <w14:ligatures w14:val="none"/>
        </w:rPr>
        <w:t xml:space="preserve">Activities include but are not limited to: </w:t>
      </w:r>
    </w:p>
    <w:p w14:paraId="62CA6324" w14:textId="21C8F008" w:rsidR="007326CC" w:rsidRPr="00D422C3" w:rsidRDefault="7043B120" w:rsidP="00D422C3">
      <w:pPr>
        <w:pStyle w:val="ListParagraph"/>
        <w:numPr>
          <w:ilvl w:val="0"/>
          <w:numId w:val="26"/>
        </w:numPr>
        <w:spacing w:after="0" w:line="240" w:lineRule="auto"/>
        <w:textAlignment w:val="baseline"/>
        <w:rPr>
          <w:rFonts w:eastAsia="Times New Roman" w:cstheme="minorHAnsi"/>
          <w:color w:val="000000"/>
          <w:kern w:val="0"/>
          <w:sz w:val="28"/>
          <w:szCs w:val="28"/>
          <w14:ligatures w14:val="none"/>
        </w:rPr>
      </w:pPr>
      <w:r w:rsidRPr="00D422C3">
        <w:rPr>
          <w:rFonts w:eastAsia="Times New Roman" w:cstheme="minorHAnsi"/>
          <w:color w:val="000000" w:themeColor="text1"/>
          <w:sz w:val="28"/>
          <w:szCs w:val="28"/>
        </w:rPr>
        <w:t>Hosting</w:t>
      </w:r>
      <w:r w:rsidR="5CA32862" w:rsidRPr="00D422C3" w:rsidDel="00CD7A85">
        <w:rPr>
          <w:rFonts w:eastAsia="Times New Roman" w:cstheme="minorHAnsi"/>
          <w:color w:val="000000" w:themeColor="text1"/>
          <w:sz w:val="28"/>
          <w:szCs w:val="28"/>
        </w:rPr>
        <w:t xml:space="preserve"> t</w:t>
      </w:r>
      <w:r w:rsidR="5CA32862" w:rsidRPr="00D422C3">
        <w:rPr>
          <w:rFonts w:eastAsia="Times New Roman" w:cstheme="minorHAnsi"/>
          <w:color w:val="000000"/>
          <w:kern w:val="0"/>
          <w:sz w:val="28"/>
          <w:szCs w:val="28"/>
          <w14:ligatures w14:val="none"/>
        </w:rPr>
        <w:t xml:space="preserve">argeted workshops </w:t>
      </w:r>
      <w:r w:rsidR="2AE65161" w:rsidRPr="00D422C3">
        <w:rPr>
          <w:rFonts w:eastAsia="Times New Roman" w:cstheme="minorHAnsi"/>
          <w:color w:val="000000"/>
          <w:kern w:val="0"/>
          <w:sz w:val="28"/>
          <w:szCs w:val="28"/>
          <w14:ligatures w14:val="none"/>
        </w:rPr>
        <w:t xml:space="preserve">and events </w:t>
      </w:r>
      <w:r w:rsidR="5CA32862" w:rsidRPr="00D422C3">
        <w:rPr>
          <w:rFonts w:eastAsia="Times New Roman" w:cstheme="minorHAnsi"/>
          <w:color w:val="000000"/>
          <w:kern w:val="0"/>
          <w:sz w:val="28"/>
          <w:szCs w:val="28"/>
          <w14:ligatures w14:val="none"/>
        </w:rPr>
        <w:t xml:space="preserve">designed to foster discussions </w:t>
      </w:r>
      <w:r w:rsidR="00F911B1" w:rsidRPr="00D422C3">
        <w:rPr>
          <w:rFonts w:eastAsia="Times New Roman" w:cstheme="minorHAnsi"/>
          <w:color w:val="000000" w:themeColor="text1"/>
          <w:sz w:val="28"/>
          <w:szCs w:val="28"/>
        </w:rPr>
        <w:t>between relevant officials and stakeholders, while explicitly prioritizing and supporting the involvement of HPC representatives and other underrepresented voices</w:t>
      </w:r>
    </w:p>
    <w:p w14:paraId="64E2A2A9" w14:textId="5CFBA9A3" w:rsidR="007326CC" w:rsidRPr="00D422C3" w:rsidRDefault="760918B2" w:rsidP="00D422C3">
      <w:pPr>
        <w:pStyle w:val="ListParagraph"/>
        <w:numPr>
          <w:ilvl w:val="0"/>
          <w:numId w:val="26"/>
        </w:numPr>
        <w:spacing w:after="0" w:line="240" w:lineRule="auto"/>
        <w:textAlignment w:val="baseline"/>
        <w:rPr>
          <w:rFonts w:eastAsia="Times New Roman" w:cstheme="minorHAnsi"/>
          <w:color w:val="000000"/>
          <w:kern w:val="0"/>
          <w:sz w:val="28"/>
          <w:szCs w:val="28"/>
          <w14:ligatures w14:val="none"/>
        </w:rPr>
      </w:pPr>
      <w:r w:rsidRPr="00D422C3">
        <w:rPr>
          <w:rFonts w:eastAsia="Times New Roman" w:cstheme="minorHAnsi"/>
          <w:color w:val="000000" w:themeColor="text1"/>
          <w:sz w:val="28"/>
          <w:szCs w:val="28"/>
        </w:rPr>
        <w:t>Documents to support the preparation and follow up of such workshops</w:t>
      </w:r>
      <w:r w:rsidR="00F911B1" w:rsidRPr="00D422C3">
        <w:rPr>
          <w:rFonts w:eastAsia="Times New Roman" w:cstheme="minorHAnsi"/>
          <w:color w:val="000000" w:themeColor="text1"/>
          <w:sz w:val="28"/>
          <w:szCs w:val="28"/>
        </w:rPr>
        <w:t xml:space="preserve"> </w:t>
      </w:r>
      <w:r w:rsidR="5CA32862" w:rsidRPr="00D422C3">
        <w:rPr>
          <w:rFonts w:eastAsia="Times New Roman" w:cstheme="minorHAnsi"/>
          <w:color w:val="000000"/>
          <w:kern w:val="0"/>
          <w:sz w:val="28"/>
          <w:szCs w:val="28"/>
          <w14:ligatures w14:val="none"/>
        </w:rPr>
        <w:t>(</w:t>
      </w:r>
      <w:r w:rsidR="5CA32862" w:rsidRPr="00D422C3">
        <w:rPr>
          <w:rFonts w:eastAsia="Times New Roman" w:cstheme="minorHAnsi"/>
          <w:i/>
          <w:iCs/>
          <w:color w:val="000000"/>
          <w:kern w:val="0"/>
          <w:sz w:val="28"/>
          <w:szCs w:val="28"/>
          <w14:ligatures w14:val="none"/>
        </w:rPr>
        <w:t>e.g.</w:t>
      </w:r>
      <w:r w:rsidR="2D87EAC6" w:rsidRPr="00D422C3">
        <w:rPr>
          <w:rFonts w:eastAsia="Times New Roman" w:cstheme="minorHAnsi"/>
          <w:color w:val="000000" w:themeColor="text1"/>
          <w:sz w:val="28"/>
          <w:szCs w:val="28"/>
        </w:rPr>
        <w:t>,</w:t>
      </w:r>
      <w:r w:rsidR="5CA32862" w:rsidRPr="00D422C3">
        <w:rPr>
          <w:rFonts w:eastAsia="Times New Roman" w:cstheme="minorHAnsi"/>
          <w:color w:val="000000"/>
          <w:kern w:val="0"/>
          <w:sz w:val="28"/>
          <w:szCs w:val="28"/>
          <w14:ligatures w14:val="none"/>
        </w:rPr>
        <w:t xml:space="preserve"> reflections, structured exchange</w:t>
      </w:r>
      <w:r w:rsidR="0C5346EB" w:rsidRPr="00D422C3">
        <w:rPr>
          <w:rFonts w:eastAsia="Times New Roman" w:cstheme="minorHAnsi"/>
          <w:color w:val="000000" w:themeColor="text1"/>
          <w:sz w:val="28"/>
          <w:szCs w:val="28"/>
        </w:rPr>
        <w:t>s</w:t>
      </w:r>
      <w:r w:rsidR="5CA32862" w:rsidRPr="00D422C3">
        <w:rPr>
          <w:rFonts w:eastAsia="Times New Roman" w:cstheme="minorHAnsi"/>
          <w:color w:val="000000"/>
          <w:kern w:val="0"/>
          <w:sz w:val="28"/>
          <w:szCs w:val="28"/>
          <w14:ligatures w14:val="none"/>
        </w:rPr>
        <w:t>, joint analysis, joint drafting</w:t>
      </w:r>
      <w:r w:rsidR="4C5B0872" w:rsidRPr="00D422C3">
        <w:rPr>
          <w:rFonts w:eastAsia="Times New Roman" w:cstheme="minorHAnsi"/>
          <w:color w:val="000000" w:themeColor="text1"/>
          <w:sz w:val="28"/>
          <w:szCs w:val="28"/>
        </w:rPr>
        <w:t>, etc.</w:t>
      </w:r>
      <w:r w:rsidR="5CA32862" w:rsidRPr="00D422C3">
        <w:rPr>
          <w:rFonts w:eastAsia="Times New Roman" w:cstheme="minorHAnsi"/>
          <w:color w:val="000000"/>
          <w:kern w:val="0"/>
          <w:sz w:val="28"/>
          <w:szCs w:val="28"/>
          <w14:ligatures w14:val="none"/>
        </w:rPr>
        <w:t xml:space="preserve">) </w:t>
      </w:r>
      <w:r w:rsidR="374AA0A9" w:rsidRPr="00D422C3">
        <w:rPr>
          <w:rFonts w:eastAsia="Times New Roman" w:cstheme="minorHAnsi"/>
          <w:color w:val="000000" w:themeColor="text1"/>
          <w:sz w:val="28"/>
          <w:szCs w:val="28"/>
        </w:rPr>
        <w:t xml:space="preserve"> </w:t>
      </w:r>
    </w:p>
    <w:p w14:paraId="2A645347" w14:textId="06257A00" w:rsidR="002055E2" w:rsidRPr="00D422C3" w:rsidRDefault="673CEE02" w:rsidP="00D422C3">
      <w:pPr>
        <w:pStyle w:val="ListParagraph"/>
        <w:numPr>
          <w:ilvl w:val="0"/>
          <w:numId w:val="25"/>
        </w:numPr>
        <w:spacing w:after="0" w:line="240" w:lineRule="auto"/>
        <w:textAlignment w:val="baseline"/>
        <w:rPr>
          <w:rFonts w:eastAsia="Times New Roman" w:cstheme="minorHAnsi"/>
          <w:color w:val="000000"/>
          <w:kern w:val="0"/>
          <w:sz w:val="28"/>
          <w:szCs w:val="28"/>
          <w14:ligatures w14:val="none"/>
        </w:rPr>
      </w:pPr>
      <w:r w:rsidRPr="00D422C3">
        <w:rPr>
          <w:rFonts w:eastAsia="Times New Roman" w:cstheme="minorHAnsi"/>
          <w:color w:val="000000" w:themeColor="text1"/>
          <w:sz w:val="28"/>
          <w:szCs w:val="28"/>
        </w:rPr>
        <w:t>Continuous communication and exchange opportunities via in-person, hybrid, and virtual events</w:t>
      </w:r>
      <w:r w:rsidR="2D998AFD" w:rsidRPr="00D422C3">
        <w:rPr>
          <w:rFonts w:eastAsia="Times New Roman" w:cstheme="minorHAnsi"/>
          <w:color w:val="000000" w:themeColor="text1"/>
          <w:sz w:val="28"/>
          <w:szCs w:val="28"/>
        </w:rPr>
        <w:t xml:space="preserve"> </w:t>
      </w:r>
    </w:p>
    <w:p w14:paraId="224AF8D7" w14:textId="77777777" w:rsidR="00DB1816" w:rsidRPr="00D422C3" w:rsidRDefault="00DB1816" w:rsidP="00D422C3">
      <w:pPr>
        <w:spacing w:after="0" w:line="240" w:lineRule="auto"/>
        <w:textAlignment w:val="baseline"/>
        <w:rPr>
          <w:rFonts w:eastAsia="Times New Roman" w:cstheme="minorHAnsi"/>
          <w:kern w:val="0"/>
          <w:sz w:val="28"/>
          <w:szCs w:val="28"/>
          <w14:ligatures w14:val="none"/>
        </w:rPr>
      </w:pPr>
    </w:p>
    <w:p w14:paraId="768CD74B" w14:textId="0A9EA0DC" w:rsidR="009008C4" w:rsidRPr="00D422C3" w:rsidDel="00076601" w:rsidRDefault="009008C4" w:rsidP="00D422C3">
      <w:pPr>
        <w:spacing w:after="0" w:line="240" w:lineRule="auto"/>
        <w:textAlignment w:val="baseline"/>
        <w:rPr>
          <w:rFonts w:eastAsia="Times New Roman" w:cstheme="minorHAnsi"/>
          <w:color w:val="000000" w:themeColor="text1"/>
          <w:kern w:val="0"/>
          <w:sz w:val="28"/>
          <w:szCs w:val="28"/>
          <w14:ligatures w14:val="none"/>
        </w:rPr>
      </w:pPr>
    </w:p>
    <w:p w14:paraId="53E84E68" w14:textId="05EDA3F9" w:rsidR="002055E2" w:rsidRPr="00D422C3" w:rsidRDefault="00076601" w:rsidP="00D422C3">
      <w:pPr>
        <w:spacing w:after="0" w:line="240" w:lineRule="auto"/>
        <w:textAlignment w:val="baseline"/>
        <w:rPr>
          <w:rFonts w:eastAsia="Times New Roman" w:cstheme="minorHAnsi"/>
          <w:color w:val="000000" w:themeColor="text1"/>
          <w:sz w:val="28"/>
          <w:szCs w:val="28"/>
        </w:rPr>
      </w:pPr>
      <w:r w:rsidRPr="00D422C3">
        <w:rPr>
          <w:rFonts w:eastAsia="Times New Roman" w:cstheme="minorHAnsi"/>
          <w:b/>
          <w:bCs/>
          <w:color w:val="000000" w:themeColor="text1"/>
          <w:sz w:val="28"/>
          <w:szCs w:val="28"/>
        </w:rPr>
        <w:t>O</w:t>
      </w:r>
      <w:r w:rsidR="5CA32862" w:rsidRPr="00D422C3">
        <w:rPr>
          <w:rFonts w:eastAsia="Times New Roman" w:cstheme="minorHAnsi"/>
          <w:b/>
          <w:bCs/>
          <w:color w:val="000000"/>
          <w:kern w:val="0"/>
          <w:sz w:val="28"/>
          <w:szCs w:val="28"/>
          <w14:ligatures w14:val="none"/>
        </w:rPr>
        <w:t>bjective</w:t>
      </w:r>
      <w:r w:rsidRPr="00D422C3">
        <w:rPr>
          <w:rFonts w:eastAsia="Times New Roman" w:cstheme="minorHAnsi"/>
          <w:b/>
          <w:bCs/>
          <w:color w:val="000000" w:themeColor="text1"/>
          <w:sz w:val="28"/>
          <w:szCs w:val="28"/>
        </w:rPr>
        <w:t xml:space="preserve"> 2:</w:t>
      </w:r>
      <w:r w:rsidR="4CDFEE1C" w:rsidRPr="00D422C3">
        <w:rPr>
          <w:rFonts w:eastAsia="Times New Roman" w:cstheme="minorHAnsi"/>
          <w:b/>
          <w:bCs/>
          <w:color w:val="000000" w:themeColor="text1"/>
          <w:sz w:val="28"/>
          <w:szCs w:val="28"/>
        </w:rPr>
        <w:t xml:space="preserve"> </w:t>
      </w:r>
      <w:r w:rsidR="4CDFEE1C" w:rsidRPr="00D422C3">
        <w:rPr>
          <w:rFonts w:eastAsia="Times New Roman" w:cstheme="minorHAnsi"/>
          <w:color w:val="000000" w:themeColor="text1"/>
          <w:sz w:val="28"/>
          <w:szCs w:val="28"/>
        </w:rPr>
        <w:t>Inform and improve the future direction of the global water security agenda to ensure a stronger, more informed dialogue more reflective of stakeholders and communities at greatest risk of water insecurity</w:t>
      </w:r>
      <w:r w:rsidR="4CDFEE1C" w:rsidRPr="00D422C3">
        <w:rPr>
          <w:rFonts w:eastAsia="Times New Roman" w:cstheme="minorHAnsi"/>
          <w:b/>
          <w:bCs/>
          <w:color w:val="000000" w:themeColor="text1"/>
          <w:sz w:val="28"/>
          <w:szCs w:val="28"/>
        </w:rPr>
        <w:t xml:space="preserve">. </w:t>
      </w:r>
      <w:r w:rsidR="4CDFEE1C" w:rsidRPr="00D422C3">
        <w:rPr>
          <w:rFonts w:eastAsia="Times New Roman" w:cstheme="minorHAnsi"/>
          <w:color w:val="000000" w:themeColor="text1"/>
          <w:sz w:val="28"/>
          <w:szCs w:val="28"/>
        </w:rPr>
        <w:t>Activities may</w:t>
      </w:r>
      <w:r w:rsidR="190C1ADF" w:rsidRPr="00D422C3">
        <w:rPr>
          <w:rFonts w:eastAsia="Times New Roman" w:cstheme="minorHAnsi"/>
          <w:color w:val="000000" w:themeColor="text1"/>
          <w:sz w:val="28"/>
          <w:szCs w:val="28"/>
        </w:rPr>
        <w:t xml:space="preserve"> include but are not limited to: </w:t>
      </w:r>
    </w:p>
    <w:p w14:paraId="16A5A3AB" w14:textId="04D1C464" w:rsidR="002055E2" w:rsidRPr="00D422C3" w:rsidRDefault="190C1ADF" w:rsidP="00D422C3">
      <w:pPr>
        <w:pStyle w:val="ListParagraph"/>
        <w:numPr>
          <w:ilvl w:val="0"/>
          <w:numId w:val="43"/>
        </w:numPr>
        <w:spacing w:after="0" w:line="240" w:lineRule="auto"/>
        <w:textAlignment w:val="baseline"/>
        <w:rPr>
          <w:rFonts w:eastAsia="Times New Roman" w:cstheme="minorHAnsi"/>
          <w:color w:val="000000" w:themeColor="text1"/>
          <w:sz w:val="28"/>
          <w:szCs w:val="28"/>
        </w:rPr>
      </w:pPr>
      <w:r w:rsidRPr="00D422C3">
        <w:rPr>
          <w:rFonts w:eastAsia="Times New Roman" w:cstheme="minorHAnsi"/>
          <w:color w:val="000000" w:themeColor="text1"/>
          <w:sz w:val="28"/>
          <w:szCs w:val="28"/>
        </w:rPr>
        <w:lastRenderedPageBreak/>
        <w:t xml:space="preserve">Internal or external-facing policy analysis, stock-takes, recommendations, </w:t>
      </w:r>
      <w:r w:rsidRPr="00D422C3">
        <w:rPr>
          <w:rFonts w:eastAsia="Times New Roman" w:cstheme="minorHAnsi"/>
          <w:color w:val="000000"/>
          <w:kern w:val="0"/>
          <w:sz w:val="28"/>
          <w:szCs w:val="28"/>
          <w14:ligatures w14:val="none"/>
        </w:rPr>
        <w:t xml:space="preserve"> as needed and reflective of the views of the dialogue participants and objectives of the program. </w:t>
      </w:r>
    </w:p>
    <w:p w14:paraId="6EF1D006" w14:textId="7E67D03E" w:rsidR="002055E2" w:rsidRPr="00D422C3" w:rsidRDefault="190C1ADF" w:rsidP="00D422C3">
      <w:pPr>
        <w:pStyle w:val="ListParagraph"/>
        <w:numPr>
          <w:ilvl w:val="0"/>
          <w:numId w:val="43"/>
        </w:numPr>
        <w:spacing w:after="0" w:line="240" w:lineRule="auto"/>
        <w:textAlignment w:val="baseline"/>
        <w:rPr>
          <w:rFonts w:eastAsia="Times New Roman" w:cstheme="minorHAnsi"/>
          <w:color w:val="000000" w:themeColor="text1"/>
          <w:sz w:val="28"/>
          <w:szCs w:val="28"/>
        </w:rPr>
      </w:pPr>
      <w:r w:rsidRPr="00D422C3">
        <w:rPr>
          <w:rFonts w:eastAsia="Times New Roman" w:cstheme="minorHAnsi"/>
          <w:color w:val="000000"/>
          <w:kern w:val="0"/>
          <w:sz w:val="28"/>
          <w:szCs w:val="28"/>
          <w14:ligatures w14:val="none"/>
        </w:rPr>
        <w:t xml:space="preserve">Creating </w:t>
      </w:r>
      <w:r w:rsidR="69846170" w:rsidRPr="00D422C3">
        <w:rPr>
          <w:rFonts w:eastAsia="Times New Roman" w:cstheme="minorHAnsi"/>
          <w:color w:val="000000"/>
          <w:kern w:val="0"/>
          <w:sz w:val="28"/>
          <w:szCs w:val="28"/>
          <w14:ligatures w14:val="none"/>
        </w:rPr>
        <w:t xml:space="preserve">outward-facing </w:t>
      </w:r>
      <w:r w:rsidRPr="00D422C3">
        <w:rPr>
          <w:rFonts w:eastAsia="Times New Roman" w:cstheme="minorHAnsi"/>
          <w:color w:val="000000"/>
          <w:kern w:val="0"/>
          <w:sz w:val="28"/>
          <w:szCs w:val="28"/>
          <w14:ligatures w14:val="none"/>
        </w:rPr>
        <w:t xml:space="preserve">informational and communication products based </w:t>
      </w:r>
      <w:r w:rsidR="07886375" w:rsidRPr="00D422C3">
        <w:rPr>
          <w:rFonts w:eastAsia="Times New Roman" w:cstheme="minorHAnsi"/>
          <w:color w:val="000000"/>
          <w:kern w:val="0"/>
          <w:sz w:val="28"/>
          <w:szCs w:val="28"/>
          <w14:ligatures w14:val="none"/>
        </w:rPr>
        <w:t>on</w:t>
      </w:r>
      <w:r w:rsidRPr="00D422C3">
        <w:rPr>
          <w:rFonts w:eastAsia="Times New Roman" w:cstheme="minorHAnsi"/>
          <w:color w:val="000000"/>
          <w:kern w:val="0"/>
          <w:sz w:val="28"/>
          <w:szCs w:val="28"/>
          <w14:ligatures w14:val="none"/>
        </w:rPr>
        <w:t xml:space="preserve"> workshops (reports, briefings, videos, articles)</w:t>
      </w:r>
    </w:p>
    <w:p w14:paraId="347BC137" w14:textId="7CDAE254" w:rsidR="002055E2" w:rsidRPr="00D422C3" w:rsidRDefault="190C1ADF" w:rsidP="00D422C3">
      <w:pPr>
        <w:pStyle w:val="ListParagraph"/>
        <w:numPr>
          <w:ilvl w:val="0"/>
          <w:numId w:val="43"/>
        </w:numPr>
        <w:spacing w:after="0" w:line="240" w:lineRule="auto"/>
        <w:textAlignment w:val="baseline"/>
        <w:rPr>
          <w:rFonts w:eastAsia="Times New Roman" w:cstheme="minorHAnsi"/>
          <w:color w:val="000000"/>
          <w:kern w:val="0"/>
          <w:sz w:val="28"/>
          <w:szCs w:val="28"/>
          <w14:ligatures w14:val="none"/>
        </w:rPr>
      </w:pPr>
      <w:r w:rsidRPr="00D422C3">
        <w:rPr>
          <w:rFonts w:eastAsia="Times New Roman" w:cstheme="minorHAnsi"/>
          <w:color w:val="000000" w:themeColor="text1"/>
          <w:sz w:val="28"/>
          <w:szCs w:val="28"/>
        </w:rPr>
        <w:t xml:space="preserve">Creative use of non-traditional media to share messages geographically and </w:t>
      </w:r>
      <w:proofErr w:type="spellStart"/>
      <w:r w:rsidRPr="00D422C3">
        <w:rPr>
          <w:rFonts w:eastAsia="Times New Roman" w:cstheme="minorHAnsi"/>
          <w:color w:val="000000" w:themeColor="text1"/>
          <w:sz w:val="28"/>
          <w:szCs w:val="28"/>
        </w:rPr>
        <w:t>sectorally</w:t>
      </w:r>
      <w:proofErr w:type="spellEnd"/>
      <w:r w:rsidR="0CBC498E" w:rsidRPr="00D422C3">
        <w:rPr>
          <w:rFonts w:eastAsia="Times New Roman" w:cstheme="minorHAnsi"/>
          <w:color w:val="000000" w:themeColor="text1"/>
          <w:sz w:val="28"/>
          <w:szCs w:val="28"/>
        </w:rPr>
        <w:t xml:space="preserve">. </w:t>
      </w:r>
    </w:p>
    <w:p w14:paraId="03589064" w14:textId="77777777" w:rsidR="00DB1816" w:rsidRPr="00D422C3" w:rsidRDefault="00DB1816" w:rsidP="00D422C3">
      <w:pPr>
        <w:spacing w:after="0" w:line="240" w:lineRule="auto"/>
        <w:textAlignment w:val="baseline"/>
        <w:rPr>
          <w:rFonts w:eastAsia="Times New Roman" w:cstheme="minorHAnsi"/>
          <w:kern w:val="0"/>
          <w:sz w:val="28"/>
          <w:szCs w:val="28"/>
          <w14:ligatures w14:val="none"/>
        </w:rPr>
      </w:pPr>
    </w:p>
    <w:p w14:paraId="10084788" w14:textId="445388F6" w:rsidR="004360D9" w:rsidRPr="00D422C3" w:rsidRDefault="00A721A5" w:rsidP="00D422C3">
      <w:pPr>
        <w:spacing w:after="0" w:line="240" w:lineRule="auto"/>
        <w:textAlignment w:val="baseline"/>
        <w:rPr>
          <w:rFonts w:eastAsia="Times New Roman" w:cstheme="minorHAnsi"/>
          <w:color w:val="000000"/>
          <w:kern w:val="0"/>
          <w:sz w:val="28"/>
          <w:szCs w:val="28"/>
          <w14:ligatures w14:val="none"/>
        </w:rPr>
      </w:pPr>
      <w:r w:rsidRPr="00D422C3">
        <w:rPr>
          <w:rFonts w:eastAsia="Times New Roman" w:cstheme="minorHAnsi"/>
          <w:b/>
          <w:bCs/>
          <w:color w:val="000000" w:themeColor="text1"/>
          <w:sz w:val="28"/>
          <w:szCs w:val="28"/>
        </w:rPr>
        <w:t>Objective 3:</w:t>
      </w:r>
      <w:r w:rsidRPr="00D422C3">
        <w:rPr>
          <w:rFonts w:eastAsia="Times New Roman" w:cstheme="minorHAnsi"/>
          <w:color w:val="000000" w:themeColor="text1"/>
          <w:sz w:val="28"/>
          <w:szCs w:val="28"/>
        </w:rPr>
        <w:t xml:space="preserve"> </w:t>
      </w:r>
      <w:r w:rsidR="06F06094" w:rsidRPr="00D422C3">
        <w:rPr>
          <w:rFonts w:eastAsia="Times New Roman" w:cstheme="minorHAnsi"/>
          <w:color w:val="000000" w:themeColor="text1"/>
          <w:sz w:val="28"/>
          <w:szCs w:val="28"/>
        </w:rPr>
        <w:t>Build HPC capacity to engage more actively internationally, intentionally amplifying and making space for voices of a wider range of stakeholders that traditionally influence the global discourse on water, includin</w:t>
      </w:r>
      <w:r w:rsidR="028F920B" w:rsidRPr="00D422C3">
        <w:rPr>
          <w:rFonts w:eastAsia="Times New Roman" w:cstheme="minorHAnsi"/>
          <w:color w:val="000000" w:themeColor="text1"/>
          <w:sz w:val="28"/>
          <w:szCs w:val="28"/>
        </w:rPr>
        <w:t>g</w:t>
      </w:r>
      <w:r w:rsidR="06F06094" w:rsidRPr="00D422C3">
        <w:rPr>
          <w:rFonts w:eastAsia="Times New Roman" w:cstheme="minorHAnsi"/>
          <w:color w:val="000000" w:themeColor="text1"/>
          <w:sz w:val="28"/>
          <w:szCs w:val="28"/>
        </w:rPr>
        <w:t xml:space="preserve"> youth, women, indigenous peoples, and other marginalized groups who have been left out of decision making</w:t>
      </w:r>
      <w:r w:rsidR="002055E2" w:rsidRPr="00D422C3">
        <w:rPr>
          <w:rFonts w:eastAsia="Times New Roman" w:cstheme="minorHAnsi"/>
          <w:color w:val="000000" w:themeColor="text1"/>
          <w:sz w:val="28"/>
          <w:szCs w:val="28"/>
        </w:rPr>
        <w:t xml:space="preserve"> </w:t>
      </w:r>
      <w:r w:rsidR="06F06094" w:rsidRPr="00D422C3">
        <w:rPr>
          <w:rFonts w:eastAsia="Times New Roman" w:cstheme="minorHAnsi"/>
          <w:color w:val="000000" w:themeColor="text1"/>
          <w:sz w:val="28"/>
          <w:szCs w:val="28"/>
        </w:rPr>
        <w:t>processes</w:t>
      </w:r>
      <w:r w:rsidR="004360D9" w:rsidRPr="00D422C3">
        <w:rPr>
          <w:rFonts w:eastAsia="Times New Roman" w:cstheme="minorHAnsi"/>
          <w:color w:val="000000" w:themeColor="text1"/>
          <w:sz w:val="28"/>
          <w:szCs w:val="28"/>
        </w:rPr>
        <w:t xml:space="preserve"> </w:t>
      </w:r>
      <w:r w:rsidR="57422D11" w:rsidRPr="00D422C3">
        <w:rPr>
          <w:rFonts w:eastAsia="Times New Roman" w:cstheme="minorHAnsi"/>
          <w:color w:val="000000" w:themeColor="text1"/>
          <w:sz w:val="28"/>
          <w:szCs w:val="28"/>
        </w:rPr>
        <w:t xml:space="preserve">and platforms. </w:t>
      </w:r>
    </w:p>
    <w:p w14:paraId="43FF294A" w14:textId="1FA54B0B" w:rsidR="00ED75BD" w:rsidRPr="00D422C3" w:rsidRDefault="5C44E7A0" w:rsidP="00D422C3">
      <w:pPr>
        <w:pStyle w:val="ListParagraph"/>
        <w:numPr>
          <w:ilvl w:val="0"/>
          <w:numId w:val="27"/>
        </w:numPr>
        <w:spacing w:after="0" w:line="240" w:lineRule="auto"/>
        <w:textAlignment w:val="baseline"/>
        <w:rPr>
          <w:rFonts w:eastAsia="Times New Roman" w:cstheme="minorHAnsi"/>
          <w:color w:val="000000" w:themeColor="text1"/>
          <w:sz w:val="28"/>
          <w:szCs w:val="28"/>
        </w:rPr>
      </w:pPr>
      <w:r w:rsidRPr="00D422C3">
        <w:rPr>
          <w:rFonts w:eastAsia="Times New Roman" w:cstheme="minorHAnsi"/>
          <w:color w:val="000000" w:themeColor="text1"/>
          <w:sz w:val="28"/>
          <w:szCs w:val="28"/>
        </w:rPr>
        <w:t>Assisting HPC representatives in identifying and communicating specific water sector challenges and/or navigating international processes or platforms.</w:t>
      </w:r>
    </w:p>
    <w:p w14:paraId="49A402DD" w14:textId="7B736464" w:rsidR="00ED75BD" w:rsidRPr="00D422C3" w:rsidRDefault="555BF5AF" w:rsidP="00D422C3">
      <w:pPr>
        <w:pStyle w:val="ListParagraph"/>
        <w:numPr>
          <w:ilvl w:val="0"/>
          <w:numId w:val="27"/>
        </w:numPr>
        <w:spacing w:after="0" w:line="240" w:lineRule="auto"/>
        <w:textAlignment w:val="baseline"/>
        <w:rPr>
          <w:rFonts w:eastAsia="Times New Roman" w:cstheme="minorHAnsi"/>
          <w:color w:val="000000" w:themeColor="text1"/>
          <w:kern w:val="0"/>
          <w:sz w:val="28"/>
          <w:szCs w:val="28"/>
          <w14:ligatures w14:val="none"/>
        </w:rPr>
      </w:pPr>
      <w:r w:rsidRPr="00D422C3">
        <w:rPr>
          <w:rFonts w:eastAsia="Times New Roman" w:cstheme="minorHAnsi"/>
          <w:color w:val="000000" w:themeColor="text1"/>
          <w:sz w:val="28"/>
          <w:szCs w:val="28"/>
        </w:rPr>
        <w:t>Performing a needs assessment prior to, and following dialogue events.</w:t>
      </w:r>
    </w:p>
    <w:p w14:paraId="7462AC45" w14:textId="063E3275" w:rsidR="39BE5FD9" w:rsidRPr="00D422C3" w:rsidRDefault="39BE5FD9" w:rsidP="00D422C3">
      <w:pPr>
        <w:pStyle w:val="ListParagraph"/>
        <w:numPr>
          <w:ilvl w:val="0"/>
          <w:numId w:val="27"/>
        </w:numPr>
        <w:spacing w:after="0" w:line="240" w:lineRule="auto"/>
        <w:rPr>
          <w:rFonts w:eastAsia="Times New Roman" w:cstheme="minorHAnsi"/>
          <w:color w:val="000000" w:themeColor="text1"/>
          <w:sz w:val="28"/>
          <w:szCs w:val="28"/>
        </w:rPr>
      </w:pPr>
      <w:r w:rsidRPr="00D422C3">
        <w:rPr>
          <w:rFonts w:eastAsia="Times New Roman" w:cstheme="minorHAnsi"/>
          <w:color w:val="000000" w:themeColor="text1"/>
          <w:sz w:val="28"/>
          <w:szCs w:val="28"/>
        </w:rPr>
        <w:t xml:space="preserve">Providing tailored direct support (I.e. counseling, advice) prior to, during, and after dialogue events to ensure </w:t>
      </w:r>
      <w:r w:rsidR="710F6058" w:rsidRPr="00D422C3">
        <w:rPr>
          <w:rFonts w:eastAsia="Times New Roman" w:cstheme="minorHAnsi"/>
          <w:color w:val="000000" w:themeColor="text1"/>
          <w:sz w:val="28"/>
          <w:szCs w:val="28"/>
        </w:rPr>
        <w:t xml:space="preserve">full and effective participation. </w:t>
      </w:r>
    </w:p>
    <w:p w14:paraId="25E9E253" w14:textId="4F294D38" w:rsidR="002055E2" w:rsidRPr="00D422C3" w:rsidRDefault="002055E2" w:rsidP="00D422C3">
      <w:pPr>
        <w:spacing w:after="0" w:line="240" w:lineRule="auto"/>
        <w:textAlignment w:val="baseline"/>
        <w:rPr>
          <w:rFonts w:eastAsia="Times New Roman" w:cstheme="minorHAnsi"/>
          <w:b/>
          <w:bCs/>
          <w:color w:val="000000"/>
          <w:kern w:val="0"/>
          <w:sz w:val="28"/>
          <w:szCs w:val="28"/>
          <w14:ligatures w14:val="none"/>
        </w:rPr>
      </w:pPr>
      <w:r w:rsidRPr="00D422C3">
        <w:rPr>
          <w:rFonts w:eastAsia="Times New Roman" w:cstheme="minorHAnsi"/>
          <w:b/>
          <w:bCs/>
          <w:color w:val="000000"/>
          <w:kern w:val="0"/>
          <w:sz w:val="28"/>
          <w:szCs w:val="28"/>
          <w14:ligatures w14:val="none"/>
        </w:rPr>
        <w:t xml:space="preserve">A3. Expected </w:t>
      </w:r>
      <w:r w:rsidR="00444E75" w:rsidRPr="00D422C3">
        <w:rPr>
          <w:rFonts w:eastAsia="Times New Roman" w:cstheme="minorHAnsi"/>
          <w:b/>
          <w:bCs/>
          <w:color w:val="000000"/>
          <w:kern w:val="0"/>
          <w:sz w:val="28"/>
          <w:szCs w:val="28"/>
          <w14:ligatures w14:val="none"/>
        </w:rPr>
        <w:t>Outcomes</w:t>
      </w:r>
      <w:r w:rsidRPr="00D422C3">
        <w:rPr>
          <w:rFonts w:eastAsia="Times New Roman" w:cstheme="minorHAnsi"/>
          <w:b/>
          <w:bCs/>
          <w:color w:val="000000"/>
          <w:kern w:val="0"/>
          <w:sz w:val="28"/>
          <w:szCs w:val="28"/>
          <w14:ligatures w14:val="none"/>
        </w:rPr>
        <w:t> </w:t>
      </w:r>
    </w:p>
    <w:p w14:paraId="189C49EB" w14:textId="77777777" w:rsidR="002055E2" w:rsidRPr="00D422C3" w:rsidRDefault="002055E2" w:rsidP="00D422C3">
      <w:pPr>
        <w:spacing w:after="0" w:line="240" w:lineRule="auto"/>
        <w:textAlignment w:val="baseline"/>
        <w:rPr>
          <w:rFonts w:eastAsia="Times New Roman" w:cstheme="minorHAnsi"/>
          <w:kern w:val="0"/>
          <w:sz w:val="28"/>
          <w:szCs w:val="28"/>
          <w14:ligatures w14:val="none"/>
        </w:rPr>
      </w:pPr>
      <w:r w:rsidRPr="00D422C3">
        <w:rPr>
          <w:rFonts w:eastAsia="Times New Roman" w:cstheme="minorHAnsi"/>
          <w:color w:val="000000"/>
          <w:kern w:val="0"/>
          <w:sz w:val="28"/>
          <w:szCs w:val="28"/>
          <w14:ligatures w14:val="none"/>
        </w:rPr>
        <w:t> </w:t>
      </w:r>
    </w:p>
    <w:p w14:paraId="5AE4DE99" w14:textId="6687F34A" w:rsidR="002055E2" w:rsidRPr="00D422C3" w:rsidRDefault="002055E2" w:rsidP="00D422C3">
      <w:pPr>
        <w:spacing w:after="0" w:line="240" w:lineRule="auto"/>
        <w:textAlignment w:val="baseline"/>
        <w:rPr>
          <w:rFonts w:eastAsia="Times New Roman" w:cstheme="minorHAnsi"/>
          <w:sz w:val="28"/>
          <w:szCs w:val="28"/>
        </w:rPr>
      </w:pPr>
    </w:p>
    <w:p w14:paraId="7A156B29" w14:textId="0B50F3D9" w:rsidR="002055E2" w:rsidRPr="00D422C3" w:rsidRDefault="2D667FEB" w:rsidP="00D422C3">
      <w:pPr>
        <w:spacing w:after="0" w:line="240" w:lineRule="auto"/>
        <w:textAlignment w:val="baseline"/>
        <w:rPr>
          <w:rFonts w:eastAsia="Times New Roman" w:cstheme="minorHAnsi"/>
          <w:color w:val="000000" w:themeColor="text1"/>
          <w:sz w:val="28"/>
          <w:szCs w:val="28"/>
        </w:rPr>
      </w:pPr>
      <w:r w:rsidRPr="00D422C3">
        <w:rPr>
          <w:rFonts w:eastAsia="Times New Roman" w:cstheme="minorHAnsi"/>
          <w:color w:val="000000" w:themeColor="text1"/>
          <w:sz w:val="28"/>
          <w:szCs w:val="28"/>
        </w:rPr>
        <w:t>Overall, this program will seek to diversify and deepen the international conversation on global water security, which will help to ensure that water security supports economic growth while also addressing economic and social inequalities. By intentionally supporting and building the capacity of HPC representatives and underrepresented voices, the program will strengthen the effectiveness, responsiveness, and sustainability of international efforts to strengthen water security, while also improving water security outcomes in HPC countries</w:t>
      </w:r>
      <w:r w:rsidRPr="00D422C3">
        <w:rPr>
          <w:rFonts w:eastAsia="Times New Roman" w:cstheme="minorHAnsi"/>
          <w:b/>
          <w:bCs/>
          <w:color w:val="000000" w:themeColor="text1"/>
          <w:sz w:val="28"/>
          <w:szCs w:val="28"/>
        </w:rPr>
        <w:t xml:space="preserve">.  </w:t>
      </w:r>
    </w:p>
    <w:p w14:paraId="0B318D17" w14:textId="03F4C0D7" w:rsidR="002055E2" w:rsidRPr="00D422C3" w:rsidRDefault="002055E2" w:rsidP="00D422C3">
      <w:pPr>
        <w:spacing w:after="0" w:line="240" w:lineRule="auto"/>
        <w:textAlignment w:val="baseline"/>
        <w:rPr>
          <w:rFonts w:eastAsia="Times New Roman" w:cstheme="minorHAnsi"/>
          <w:b/>
          <w:bCs/>
          <w:color w:val="000000" w:themeColor="text1"/>
          <w:sz w:val="28"/>
          <w:szCs w:val="28"/>
        </w:rPr>
      </w:pPr>
    </w:p>
    <w:p w14:paraId="55F698FF" w14:textId="7AEBE466" w:rsidR="002055E2" w:rsidRPr="00D422C3" w:rsidRDefault="002055E2" w:rsidP="00D422C3">
      <w:pPr>
        <w:spacing w:after="0" w:line="240" w:lineRule="auto"/>
        <w:textAlignment w:val="baseline"/>
        <w:rPr>
          <w:rFonts w:eastAsia="Times New Roman" w:cstheme="minorHAnsi"/>
          <w:kern w:val="0"/>
          <w:sz w:val="28"/>
          <w:szCs w:val="28"/>
          <w14:ligatures w14:val="none"/>
        </w:rPr>
      </w:pPr>
      <w:r w:rsidRPr="00D422C3">
        <w:rPr>
          <w:rFonts w:eastAsia="Times New Roman" w:cstheme="minorHAnsi"/>
          <w:color w:val="000000"/>
          <w:kern w:val="0"/>
          <w:sz w:val="28"/>
          <w:szCs w:val="28"/>
          <w14:ligatures w14:val="none"/>
        </w:rPr>
        <w:t xml:space="preserve">Applicants are welcome to suggest additional performance outputs and outcomes to the ones listed below based on the proposal’s plan for achieving goals.  The outcomes should reflect the program objectives.  Outputs or other metrics should </w:t>
      </w:r>
      <w:r w:rsidRPr="00D422C3">
        <w:rPr>
          <w:rFonts w:eastAsia="Times New Roman" w:cstheme="minorHAnsi"/>
          <w:color w:val="000000"/>
          <w:kern w:val="0"/>
          <w:sz w:val="28"/>
          <w:szCs w:val="28"/>
          <w14:ligatures w14:val="none"/>
        </w:rPr>
        <w:lastRenderedPageBreak/>
        <w:t xml:space="preserve">directly support the program outcomes.  The outputs listed on this award are for tracking purposes.  </w:t>
      </w:r>
    </w:p>
    <w:p w14:paraId="70585EA7" w14:textId="77777777" w:rsidR="002055E2" w:rsidRPr="00D422C3" w:rsidRDefault="002055E2" w:rsidP="00D422C3">
      <w:pPr>
        <w:spacing w:after="0" w:line="240" w:lineRule="auto"/>
        <w:textAlignment w:val="baseline"/>
        <w:rPr>
          <w:rFonts w:eastAsia="Times New Roman" w:cstheme="minorHAnsi"/>
          <w:kern w:val="0"/>
          <w:sz w:val="28"/>
          <w:szCs w:val="28"/>
          <w14:ligatures w14:val="none"/>
        </w:rPr>
      </w:pPr>
      <w:r w:rsidRPr="00D422C3">
        <w:rPr>
          <w:rFonts w:eastAsia="Times New Roman" w:cstheme="minorHAnsi"/>
          <w:color w:val="000000"/>
          <w:kern w:val="0"/>
          <w:sz w:val="28"/>
          <w:szCs w:val="28"/>
          <w14:ligatures w14:val="none"/>
        </w:rPr>
        <w:t> </w:t>
      </w:r>
    </w:p>
    <w:p w14:paraId="2F17F673" w14:textId="40EB8A00" w:rsidR="002055E2" w:rsidRPr="00D422C3" w:rsidRDefault="00A43395" w:rsidP="00D422C3">
      <w:pPr>
        <w:spacing w:after="0" w:line="240" w:lineRule="auto"/>
        <w:textAlignment w:val="baseline"/>
        <w:rPr>
          <w:rFonts w:eastAsia="Times New Roman" w:cstheme="minorHAnsi"/>
          <w:kern w:val="0"/>
          <w:sz w:val="28"/>
          <w:szCs w:val="28"/>
          <w14:ligatures w14:val="none"/>
        </w:rPr>
      </w:pPr>
      <w:r w:rsidRPr="00D422C3">
        <w:rPr>
          <w:rFonts w:eastAsia="Times New Roman" w:cstheme="minorHAnsi"/>
          <w:color w:val="000000"/>
          <w:kern w:val="0"/>
          <w:sz w:val="28"/>
          <w:szCs w:val="28"/>
          <w:u w:val="single"/>
          <w14:ligatures w14:val="none"/>
        </w:rPr>
        <w:t xml:space="preserve">Indicative </w:t>
      </w:r>
      <w:r w:rsidR="002055E2" w:rsidRPr="00D422C3">
        <w:rPr>
          <w:rFonts w:eastAsia="Times New Roman" w:cstheme="minorHAnsi"/>
          <w:color w:val="000000"/>
          <w:kern w:val="0"/>
          <w:sz w:val="28"/>
          <w:szCs w:val="28"/>
          <w:u w:val="single"/>
          <w14:ligatures w14:val="none"/>
        </w:rPr>
        <w:t>Outcomes or Results:</w:t>
      </w:r>
      <w:r w:rsidR="002055E2" w:rsidRPr="00D422C3">
        <w:rPr>
          <w:rFonts w:eastAsia="Times New Roman" w:cstheme="minorHAnsi"/>
          <w:color w:val="000000"/>
          <w:kern w:val="0"/>
          <w:sz w:val="28"/>
          <w:szCs w:val="28"/>
          <w14:ligatures w14:val="none"/>
        </w:rPr>
        <w:t> </w:t>
      </w:r>
    </w:p>
    <w:p w14:paraId="2CD92204" w14:textId="77777777" w:rsidR="00915684" w:rsidRPr="00D422C3" w:rsidRDefault="00915684" w:rsidP="00D422C3">
      <w:pPr>
        <w:spacing w:after="0" w:line="240" w:lineRule="auto"/>
        <w:textAlignment w:val="baseline"/>
        <w:rPr>
          <w:rFonts w:eastAsia="Times New Roman" w:cstheme="minorHAnsi"/>
          <w:kern w:val="0"/>
          <w:sz w:val="28"/>
          <w:szCs w:val="28"/>
          <w14:ligatures w14:val="none"/>
        </w:rPr>
      </w:pPr>
    </w:p>
    <w:p w14:paraId="1013758A" w14:textId="6D7E64CE" w:rsidR="00D65D5D" w:rsidRPr="00D422C3" w:rsidRDefault="6CB76537" w:rsidP="00D422C3">
      <w:pPr>
        <w:pStyle w:val="ListParagraph"/>
        <w:numPr>
          <w:ilvl w:val="0"/>
          <w:numId w:val="2"/>
        </w:numPr>
        <w:spacing w:after="0" w:line="240" w:lineRule="auto"/>
        <w:textAlignment w:val="baseline"/>
        <w:rPr>
          <w:rFonts w:eastAsia="Times New Roman" w:cstheme="minorHAnsi"/>
          <w:color w:val="000000"/>
          <w:kern w:val="0"/>
          <w:sz w:val="28"/>
          <w:szCs w:val="28"/>
          <w14:ligatures w14:val="none"/>
        </w:rPr>
      </w:pPr>
      <w:r w:rsidRPr="00D422C3">
        <w:rPr>
          <w:rFonts w:eastAsia="Times New Roman" w:cstheme="minorHAnsi"/>
          <w:color w:val="000000"/>
          <w:kern w:val="0"/>
          <w:sz w:val="28"/>
          <w:szCs w:val="28"/>
          <w14:ligatures w14:val="none"/>
        </w:rPr>
        <w:t xml:space="preserve">A series of in-person, hybrid, and/or virtual events, </w:t>
      </w:r>
      <w:r w:rsidR="6732EB4D" w:rsidRPr="00D422C3">
        <w:rPr>
          <w:rFonts w:eastAsia="Times New Roman" w:cstheme="minorHAnsi"/>
          <w:color w:val="000000"/>
          <w:kern w:val="0"/>
          <w:sz w:val="28"/>
          <w:szCs w:val="28"/>
          <w14:ligatures w14:val="none"/>
        </w:rPr>
        <w:t xml:space="preserve">including </w:t>
      </w:r>
      <w:r w:rsidR="5B6BC3F2" w:rsidRPr="00D422C3">
        <w:rPr>
          <w:rFonts w:eastAsia="Times New Roman" w:cstheme="minorHAnsi"/>
          <w:color w:val="000000"/>
          <w:kern w:val="0"/>
          <w:sz w:val="28"/>
          <w:szCs w:val="28"/>
          <w14:ligatures w14:val="none"/>
        </w:rPr>
        <w:t xml:space="preserve">relevant </w:t>
      </w:r>
      <w:r w:rsidR="4C09D7D0" w:rsidRPr="00D422C3">
        <w:rPr>
          <w:rFonts w:eastAsia="Times New Roman" w:cstheme="minorHAnsi"/>
          <w:color w:val="000000"/>
          <w:kern w:val="0"/>
          <w:sz w:val="28"/>
          <w:szCs w:val="28"/>
          <w14:ligatures w14:val="none"/>
        </w:rPr>
        <w:t xml:space="preserve">government </w:t>
      </w:r>
      <w:r w:rsidR="5B6BC3F2" w:rsidRPr="00D422C3">
        <w:rPr>
          <w:rFonts w:eastAsia="Times New Roman" w:cstheme="minorHAnsi"/>
          <w:color w:val="000000"/>
          <w:kern w:val="0"/>
          <w:sz w:val="28"/>
          <w:szCs w:val="28"/>
          <w14:ligatures w14:val="none"/>
        </w:rPr>
        <w:t xml:space="preserve">officials </w:t>
      </w:r>
      <w:r w:rsidR="3D6EAC6B" w:rsidRPr="00D422C3">
        <w:rPr>
          <w:rFonts w:eastAsia="Times New Roman" w:cstheme="minorHAnsi"/>
          <w:color w:val="000000"/>
          <w:kern w:val="0"/>
          <w:sz w:val="28"/>
          <w:szCs w:val="28"/>
          <w14:ligatures w14:val="none"/>
        </w:rPr>
        <w:t xml:space="preserve">from HPCs </w:t>
      </w:r>
      <w:r w:rsidR="5B6BC3F2" w:rsidRPr="00D422C3">
        <w:rPr>
          <w:rFonts w:eastAsia="Times New Roman" w:cstheme="minorHAnsi"/>
          <w:color w:val="000000"/>
          <w:kern w:val="0"/>
          <w:sz w:val="28"/>
          <w:szCs w:val="28"/>
          <w14:ligatures w14:val="none"/>
        </w:rPr>
        <w:t xml:space="preserve">and </w:t>
      </w:r>
      <w:r w:rsidR="4DDFA1AE" w:rsidRPr="00D422C3">
        <w:rPr>
          <w:rFonts w:eastAsia="Times New Roman" w:cstheme="minorHAnsi"/>
          <w:color w:val="000000"/>
          <w:kern w:val="0"/>
          <w:sz w:val="28"/>
          <w:szCs w:val="28"/>
          <w14:ligatures w14:val="none"/>
        </w:rPr>
        <w:t>underrepresented voices</w:t>
      </w:r>
      <w:r w:rsidR="7B6E8AAD" w:rsidRPr="00D422C3">
        <w:rPr>
          <w:rFonts w:eastAsia="Times New Roman" w:cstheme="minorHAnsi"/>
          <w:color w:val="000000"/>
          <w:kern w:val="0"/>
          <w:sz w:val="28"/>
          <w:szCs w:val="28"/>
          <w14:ligatures w14:val="none"/>
        </w:rPr>
        <w:t xml:space="preserve">. </w:t>
      </w:r>
    </w:p>
    <w:p w14:paraId="15F6CBA7" w14:textId="3EB957A6" w:rsidR="00CF702E" w:rsidRPr="00D422C3" w:rsidRDefault="77FF2BF7" w:rsidP="00D422C3">
      <w:pPr>
        <w:pStyle w:val="ListParagraph"/>
        <w:numPr>
          <w:ilvl w:val="0"/>
          <w:numId w:val="2"/>
        </w:numPr>
        <w:spacing w:after="0" w:line="240" w:lineRule="auto"/>
        <w:textAlignment w:val="baseline"/>
        <w:rPr>
          <w:rFonts w:eastAsia="Times New Roman" w:cstheme="minorHAnsi"/>
          <w:color w:val="000000"/>
          <w:kern w:val="0"/>
          <w:sz w:val="28"/>
          <w:szCs w:val="28"/>
          <w14:ligatures w14:val="none"/>
        </w:rPr>
      </w:pPr>
      <w:r w:rsidRPr="00D422C3">
        <w:rPr>
          <w:rFonts w:eastAsia="Times New Roman" w:cstheme="minorHAnsi"/>
          <w:color w:val="000000"/>
          <w:kern w:val="0"/>
          <w:sz w:val="28"/>
          <w:szCs w:val="28"/>
          <w14:ligatures w14:val="none"/>
        </w:rPr>
        <w:t xml:space="preserve">Evidence of a broader dialogue, </w:t>
      </w:r>
      <w:r w:rsidR="12962A3A" w:rsidRPr="00D422C3">
        <w:rPr>
          <w:rFonts w:eastAsia="Times New Roman" w:cstheme="minorHAnsi"/>
          <w:color w:val="000000"/>
          <w:kern w:val="0"/>
          <w:sz w:val="28"/>
          <w:szCs w:val="28"/>
          <w14:ligatures w14:val="none"/>
        </w:rPr>
        <w:t>inclusion of</w:t>
      </w:r>
      <w:r w:rsidR="79384005" w:rsidRPr="00D422C3">
        <w:rPr>
          <w:rFonts w:eastAsia="Times New Roman" w:cstheme="minorHAnsi"/>
          <w:color w:val="000000"/>
          <w:kern w:val="0"/>
          <w:sz w:val="28"/>
          <w:szCs w:val="28"/>
          <w14:ligatures w14:val="none"/>
        </w:rPr>
        <w:t xml:space="preserve"> </w:t>
      </w:r>
      <w:r w:rsidRPr="00D422C3">
        <w:rPr>
          <w:rFonts w:eastAsia="Times New Roman" w:cstheme="minorHAnsi"/>
          <w:color w:val="000000"/>
          <w:kern w:val="0"/>
          <w:sz w:val="28"/>
          <w:szCs w:val="28"/>
          <w14:ligatures w14:val="none"/>
        </w:rPr>
        <w:t xml:space="preserve">underrepresented </w:t>
      </w:r>
      <w:r w:rsidR="068DEBF1" w:rsidRPr="00D422C3">
        <w:rPr>
          <w:rFonts w:eastAsia="Times New Roman" w:cstheme="minorHAnsi"/>
          <w:color w:val="000000"/>
          <w:kern w:val="0"/>
          <w:sz w:val="28"/>
          <w:szCs w:val="28"/>
          <w14:ligatures w14:val="none"/>
        </w:rPr>
        <w:t>voices</w:t>
      </w:r>
      <w:r w:rsidR="642B1E78" w:rsidRPr="00D422C3">
        <w:rPr>
          <w:rFonts w:eastAsia="Times New Roman" w:cstheme="minorHAnsi"/>
          <w:color w:val="000000"/>
          <w:kern w:val="0"/>
          <w:sz w:val="28"/>
          <w:szCs w:val="28"/>
          <w14:ligatures w14:val="none"/>
        </w:rPr>
        <w:t>.</w:t>
      </w:r>
    </w:p>
    <w:p w14:paraId="5E5B4128" w14:textId="6C694496" w:rsidR="00B77A9D" w:rsidRPr="00D422C3" w:rsidRDefault="00B77A9D" w:rsidP="00D422C3">
      <w:pPr>
        <w:pStyle w:val="ListParagraph"/>
        <w:numPr>
          <w:ilvl w:val="0"/>
          <w:numId w:val="2"/>
        </w:numPr>
        <w:spacing w:after="0" w:line="240" w:lineRule="auto"/>
        <w:textAlignment w:val="baseline"/>
        <w:rPr>
          <w:rFonts w:eastAsia="Times New Roman" w:cstheme="minorHAnsi"/>
          <w:color w:val="000000"/>
          <w:kern w:val="0"/>
          <w:sz w:val="28"/>
          <w:szCs w:val="28"/>
          <w14:ligatures w14:val="none"/>
        </w:rPr>
      </w:pPr>
      <w:r w:rsidRPr="00D422C3">
        <w:rPr>
          <w:rFonts w:eastAsia="Times New Roman" w:cstheme="minorHAnsi"/>
          <w:color w:val="000000"/>
          <w:kern w:val="0"/>
          <w:sz w:val="28"/>
          <w:szCs w:val="28"/>
          <w14:ligatures w14:val="none"/>
        </w:rPr>
        <w:t>Evidence of impact in</w:t>
      </w:r>
      <w:r w:rsidR="005D1B53" w:rsidRPr="00D422C3">
        <w:rPr>
          <w:rFonts w:eastAsia="Times New Roman" w:cstheme="minorHAnsi"/>
          <w:color w:val="000000"/>
          <w:kern w:val="0"/>
          <w:sz w:val="28"/>
          <w:szCs w:val="28"/>
          <w14:ligatures w14:val="none"/>
        </w:rPr>
        <w:t xml:space="preserve"> formal or informal</w:t>
      </w:r>
      <w:r w:rsidRPr="00D422C3">
        <w:rPr>
          <w:rFonts w:eastAsia="Times New Roman" w:cstheme="minorHAnsi"/>
          <w:color w:val="000000"/>
          <w:kern w:val="0"/>
          <w:sz w:val="28"/>
          <w:szCs w:val="28"/>
          <w14:ligatures w14:val="none"/>
        </w:rPr>
        <w:t xml:space="preserve"> global processes (documents,</w:t>
      </w:r>
      <w:r w:rsidR="005D1B53" w:rsidRPr="00D422C3">
        <w:rPr>
          <w:rFonts w:eastAsia="Times New Roman" w:cstheme="minorHAnsi"/>
          <w:color w:val="000000"/>
          <w:kern w:val="0"/>
          <w:sz w:val="28"/>
          <w:szCs w:val="28"/>
          <w14:ligatures w14:val="none"/>
        </w:rPr>
        <w:t xml:space="preserve"> statements, etc.)</w:t>
      </w:r>
    </w:p>
    <w:p w14:paraId="4835DCBC" w14:textId="092AB7CA" w:rsidR="00197092" w:rsidRPr="00D422C3" w:rsidRDefault="0DB9B198" w:rsidP="00D422C3">
      <w:pPr>
        <w:pStyle w:val="ListParagraph"/>
        <w:numPr>
          <w:ilvl w:val="0"/>
          <w:numId w:val="2"/>
        </w:numPr>
        <w:spacing w:after="0" w:line="240" w:lineRule="auto"/>
        <w:textAlignment w:val="baseline"/>
        <w:rPr>
          <w:rFonts w:eastAsia="Times New Roman" w:cstheme="minorHAnsi"/>
          <w:color w:val="000000"/>
          <w:kern w:val="0"/>
          <w:sz w:val="28"/>
          <w:szCs w:val="28"/>
          <w14:ligatures w14:val="none"/>
        </w:rPr>
      </w:pPr>
      <w:r w:rsidRPr="00D422C3">
        <w:rPr>
          <w:rFonts w:eastAsia="Times New Roman" w:cstheme="minorHAnsi"/>
          <w:color w:val="000000"/>
          <w:kern w:val="0"/>
          <w:sz w:val="28"/>
          <w:szCs w:val="28"/>
          <w14:ligatures w14:val="none"/>
        </w:rPr>
        <w:t>A c</w:t>
      </w:r>
      <w:r w:rsidR="4B2EB91F" w:rsidRPr="00D422C3">
        <w:rPr>
          <w:rFonts w:eastAsia="Times New Roman" w:cstheme="minorHAnsi"/>
          <w:color w:val="000000"/>
          <w:kern w:val="0"/>
          <w:sz w:val="28"/>
          <w:szCs w:val="28"/>
          <w14:ligatures w14:val="none"/>
        </w:rPr>
        <w:t>ompendium of c</w:t>
      </w:r>
      <w:r w:rsidR="47A9F365" w:rsidRPr="00D422C3">
        <w:rPr>
          <w:rFonts w:eastAsia="Times New Roman" w:cstheme="minorHAnsi"/>
          <w:color w:val="000000"/>
          <w:kern w:val="0"/>
          <w:sz w:val="28"/>
          <w:szCs w:val="28"/>
          <w14:ligatures w14:val="none"/>
        </w:rPr>
        <w:t>ommunications materials</w:t>
      </w:r>
      <w:r w:rsidR="07F7018B" w:rsidRPr="00D422C3">
        <w:rPr>
          <w:rFonts w:eastAsia="Times New Roman" w:cstheme="minorHAnsi"/>
          <w:color w:val="000000"/>
          <w:kern w:val="0"/>
          <w:sz w:val="28"/>
          <w:szCs w:val="28"/>
          <w14:ligatures w14:val="none"/>
        </w:rPr>
        <w:t>, both for internal and external use</w:t>
      </w:r>
      <w:r w:rsidR="0145D3A4" w:rsidRPr="00D422C3">
        <w:rPr>
          <w:rFonts w:eastAsia="Times New Roman" w:cstheme="minorHAnsi"/>
          <w:color w:val="000000"/>
          <w:kern w:val="0"/>
          <w:sz w:val="28"/>
          <w:szCs w:val="28"/>
          <w14:ligatures w14:val="none"/>
        </w:rPr>
        <w:t>.</w:t>
      </w:r>
      <w:r w:rsidR="4B2EB91F" w:rsidRPr="00D422C3">
        <w:rPr>
          <w:rFonts w:eastAsia="Times New Roman" w:cstheme="minorHAnsi"/>
          <w:color w:val="000000"/>
          <w:kern w:val="0"/>
          <w:sz w:val="28"/>
          <w:szCs w:val="28"/>
          <w14:ligatures w14:val="none"/>
        </w:rPr>
        <w:t xml:space="preserve"> </w:t>
      </w:r>
    </w:p>
    <w:p w14:paraId="67E42F23" w14:textId="29596BAA" w:rsidR="00197092" w:rsidRPr="00D422C3" w:rsidRDefault="0ACABD59" w:rsidP="00D422C3">
      <w:pPr>
        <w:pStyle w:val="ListParagraph"/>
        <w:numPr>
          <w:ilvl w:val="0"/>
          <w:numId w:val="2"/>
        </w:numPr>
        <w:spacing w:after="0" w:line="240" w:lineRule="auto"/>
        <w:textAlignment w:val="baseline"/>
        <w:rPr>
          <w:rFonts w:eastAsia="Times New Roman" w:cstheme="minorHAnsi"/>
          <w:color w:val="000000"/>
          <w:kern w:val="0"/>
          <w:sz w:val="28"/>
          <w:szCs w:val="28"/>
          <w14:ligatures w14:val="none"/>
        </w:rPr>
      </w:pPr>
      <w:r w:rsidRPr="00D422C3">
        <w:rPr>
          <w:rFonts w:eastAsia="Times New Roman" w:cstheme="minorHAnsi"/>
          <w:color w:val="000000"/>
          <w:kern w:val="0"/>
          <w:sz w:val="28"/>
          <w:szCs w:val="28"/>
          <w14:ligatures w14:val="none"/>
        </w:rPr>
        <w:t xml:space="preserve">A </w:t>
      </w:r>
      <w:r w:rsidR="097D1312" w:rsidRPr="00D422C3">
        <w:rPr>
          <w:rFonts w:eastAsia="Times New Roman" w:cstheme="minorHAnsi"/>
          <w:color w:val="000000"/>
          <w:kern w:val="0"/>
          <w:sz w:val="28"/>
          <w:szCs w:val="28"/>
          <w14:ligatures w14:val="none"/>
        </w:rPr>
        <w:t>f</w:t>
      </w:r>
      <w:r w:rsidR="69B2F0D7" w:rsidRPr="00D422C3">
        <w:rPr>
          <w:rFonts w:eastAsia="Times New Roman" w:cstheme="minorHAnsi"/>
          <w:color w:val="000000"/>
          <w:kern w:val="0"/>
          <w:sz w:val="28"/>
          <w:szCs w:val="28"/>
          <w14:ligatures w14:val="none"/>
        </w:rPr>
        <w:t>inal report</w:t>
      </w:r>
      <w:r w:rsidR="076BEE45" w:rsidRPr="00D422C3">
        <w:rPr>
          <w:rFonts w:eastAsia="Times New Roman" w:cstheme="minorHAnsi"/>
          <w:color w:val="000000"/>
          <w:kern w:val="0"/>
          <w:sz w:val="28"/>
          <w:szCs w:val="28"/>
          <w14:ligatures w14:val="none"/>
        </w:rPr>
        <w:t>,</w:t>
      </w:r>
      <w:r w:rsidR="69B2F0D7" w:rsidRPr="00D422C3">
        <w:rPr>
          <w:rFonts w:eastAsia="Times New Roman" w:cstheme="minorHAnsi"/>
          <w:color w:val="000000"/>
          <w:kern w:val="0"/>
          <w:sz w:val="28"/>
          <w:szCs w:val="28"/>
          <w14:ligatures w14:val="none"/>
        </w:rPr>
        <w:t xml:space="preserve"> including</w:t>
      </w:r>
      <w:r w:rsidR="07F7018B" w:rsidRPr="00D422C3">
        <w:rPr>
          <w:rFonts w:eastAsia="Times New Roman" w:cstheme="minorHAnsi"/>
          <w:color w:val="000000"/>
          <w:kern w:val="0"/>
          <w:sz w:val="28"/>
          <w:szCs w:val="28"/>
          <w14:ligatures w14:val="none"/>
        </w:rPr>
        <w:t xml:space="preserve"> recommendations and/or guidance for</w:t>
      </w:r>
      <w:r w:rsidR="1C7D32E3" w:rsidRPr="00D422C3">
        <w:rPr>
          <w:rFonts w:eastAsia="Times New Roman" w:cstheme="minorHAnsi"/>
          <w:color w:val="000000"/>
          <w:kern w:val="0"/>
          <w:sz w:val="28"/>
          <w:szCs w:val="28"/>
          <w14:ligatures w14:val="none"/>
        </w:rPr>
        <w:t xml:space="preserve"> international uptake</w:t>
      </w:r>
      <w:r w:rsidR="2B339C27" w:rsidRPr="00D422C3">
        <w:rPr>
          <w:rFonts w:eastAsia="Times New Roman" w:cstheme="minorHAnsi"/>
          <w:color w:val="000000"/>
          <w:kern w:val="0"/>
          <w:sz w:val="28"/>
          <w:szCs w:val="28"/>
          <w14:ligatures w14:val="none"/>
        </w:rPr>
        <w:t>.</w:t>
      </w:r>
      <w:r w:rsidR="07F7018B" w:rsidRPr="00D422C3">
        <w:rPr>
          <w:rFonts w:eastAsia="Times New Roman" w:cstheme="minorHAnsi"/>
          <w:color w:val="000000"/>
          <w:kern w:val="0"/>
          <w:sz w:val="28"/>
          <w:szCs w:val="28"/>
          <w14:ligatures w14:val="none"/>
        </w:rPr>
        <w:t xml:space="preserve"> </w:t>
      </w:r>
      <w:r w:rsidR="69B2F0D7" w:rsidRPr="00D422C3">
        <w:rPr>
          <w:rFonts w:eastAsia="Times New Roman" w:cstheme="minorHAnsi"/>
          <w:color w:val="000000"/>
          <w:kern w:val="0"/>
          <w:sz w:val="28"/>
          <w:szCs w:val="28"/>
          <w14:ligatures w14:val="none"/>
        </w:rPr>
        <w:t>  </w:t>
      </w:r>
    </w:p>
    <w:p w14:paraId="2CB47D9E" w14:textId="69F7F0F7" w:rsidR="002055E2" w:rsidRPr="00D422C3" w:rsidRDefault="002055E2" w:rsidP="00D422C3">
      <w:pPr>
        <w:pStyle w:val="ListParagraph"/>
        <w:spacing w:after="0" w:line="240" w:lineRule="auto"/>
        <w:textAlignment w:val="baseline"/>
        <w:rPr>
          <w:rFonts w:eastAsia="Times New Roman" w:cstheme="minorHAnsi"/>
          <w:color w:val="000000"/>
          <w:kern w:val="0"/>
          <w:sz w:val="28"/>
          <w:szCs w:val="28"/>
          <w14:ligatures w14:val="none"/>
        </w:rPr>
      </w:pPr>
      <w:r w:rsidRPr="00D422C3">
        <w:rPr>
          <w:rFonts w:eastAsia="Times New Roman" w:cstheme="minorHAnsi"/>
          <w:color w:val="000000"/>
          <w:kern w:val="0"/>
          <w:sz w:val="28"/>
          <w:szCs w:val="28"/>
          <w14:ligatures w14:val="none"/>
        </w:rPr>
        <w:t> </w:t>
      </w:r>
    </w:p>
    <w:p w14:paraId="2343EEE4" w14:textId="43D98BA3" w:rsidR="002055E2" w:rsidRPr="00D422C3" w:rsidRDefault="005D1B53" w:rsidP="00D422C3">
      <w:pPr>
        <w:spacing w:after="0" w:line="240" w:lineRule="auto"/>
        <w:textAlignment w:val="baseline"/>
        <w:rPr>
          <w:rFonts w:eastAsia="Times New Roman" w:cstheme="minorHAnsi"/>
          <w:kern w:val="0"/>
          <w:sz w:val="28"/>
          <w:szCs w:val="28"/>
          <w14:ligatures w14:val="none"/>
        </w:rPr>
      </w:pPr>
      <w:r w:rsidRPr="00D422C3">
        <w:rPr>
          <w:rFonts w:eastAsia="Times New Roman" w:cstheme="minorHAnsi"/>
          <w:color w:val="000000"/>
          <w:kern w:val="0"/>
          <w:sz w:val="28"/>
          <w:szCs w:val="28"/>
          <w:u w:val="single"/>
          <w14:ligatures w14:val="none"/>
        </w:rPr>
        <w:t xml:space="preserve">Indicative </w:t>
      </w:r>
      <w:r w:rsidR="002055E2" w:rsidRPr="00D422C3">
        <w:rPr>
          <w:rFonts w:eastAsia="Times New Roman" w:cstheme="minorHAnsi"/>
          <w:color w:val="000000"/>
          <w:kern w:val="0"/>
          <w:sz w:val="28"/>
          <w:szCs w:val="28"/>
          <w:u w:val="single"/>
          <w14:ligatures w14:val="none"/>
        </w:rPr>
        <w:t>Performance Outputs</w:t>
      </w:r>
      <w:r w:rsidR="002055E2" w:rsidRPr="00D422C3">
        <w:rPr>
          <w:rFonts w:eastAsia="Times New Roman" w:cstheme="minorHAnsi"/>
          <w:color w:val="000000"/>
          <w:kern w:val="0"/>
          <w:sz w:val="28"/>
          <w:szCs w:val="28"/>
          <w14:ligatures w14:val="none"/>
        </w:rPr>
        <w:t>:  </w:t>
      </w:r>
    </w:p>
    <w:p w14:paraId="0030682A" w14:textId="4FE1858C" w:rsidR="002055E2" w:rsidRPr="00D422C3" w:rsidRDefault="5CA32862" w:rsidP="00D422C3">
      <w:pPr>
        <w:pStyle w:val="ListParagraph"/>
        <w:numPr>
          <w:ilvl w:val="0"/>
          <w:numId w:val="17"/>
        </w:numPr>
        <w:spacing w:after="0" w:line="240" w:lineRule="auto"/>
        <w:textAlignment w:val="baseline"/>
        <w:rPr>
          <w:rFonts w:eastAsia="Times New Roman" w:cstheme="minorHAnsi"/>
          <w:color w:val="000000"/>
          <w:kern w:val="0"/>
          <w:sz w:val="28"/>
          <w:szCs w:val="28"/>
          <w14:ligatures w14:val="none"/>
        </w:rPr>
      </w:pPr>
      <w:r w:rsidRPr="00D422C3">
        <w:rPr>
          <w:rFonts w:eastAsia="Times New Roman" w:cstheme="minorHAnsi"/>
          <w:color w:val="000000"/>
          <w:kern w:val="0"/>
          <w:sz w:val="28"/>
          <w:szCs w:val="28"/>
          <w14:ligatures w14:val="none"/>
        </w:rPr>
        <w:t>Total number of member states and other stakeholder groups engaged in meetings</w:t>
      </w:r>
      <w:r w:rsidR="2579E627" w:rsidRPr="00D422C3">
        <w:rPr>
          <w:rFonts w:eastAsia="Times New Roman" w:cstheme="minorHAnsi"/>
          <w:color w:val="000000"/>
          <w:kern w:val="0"/>
          <w:sz w:val="28"/>
          <w:szCs w:val="28"/>
          <w14:ligatures w14:val="none"/>
        </w:rPr>
        <w:t>, including specific numbers on underrepresented voices.</w:t>
      </w:r>
      <w:r w:rsidRPr="00D422C3">
        <w:rPr>
          <w:rFonts w:eastAsia="Times New Roman" w:cstheme="minorHAnsi"/>
          <w:color w:val="000000"/>
          <w:kern w:val="0"/>
          <w:sz w:val="28"/>
          <w:szCs w:val="28"/>
          <w14:ligatures w14:val="none"/>
        </w:rPr>
        <w:t> </w:t>
      </w:r>
    </w:p>
    <w:p w14:paraId="5C18C3BC" w14:textId="4CDE3C63" w:rsidR="002055E2" w:rsidRPr="00D422C3" w:rsidRDefault="002055E2" w:rsidP="00D422C3">
      <w:pPr>
        <w:pStyle w:val="ListParagraph"/>
        <w:numPr>
          <w:ilvl w:val="0"/>
          <w:numId w:val="17"/>
        </w:numPr>
        <w:spacing w:after="0" w:line="240" w:lineRule="auto"/>
        <w:textAlignment w:val="baseline"/>
        <w:rPr>
          <w:rFonts w:eastAsia="Times New Roman" w:cstheme="minorHAnsi"/>
          <w:color w:val="000000"/>
          <w:kern w:val="0"/>
          <w:sz w:val="28"/>
          <w:szCs w:val="28"/>
          <w14:ligatures w14:val="none"/>
        </w:rPr>
      </w:pPr>
      <w:r w:rsidRPr="00D422C3">
        <w:rPr>
          <w:rFonts w:eastAsia="Times New Roman" w:cstheme="minorHAnsi"/>
          <w:color w:val="000000"/>
          <w:kern w:val="0"/>
          <w:sz w:val="28"/>
          <w:szCs w:val="28"/>
          <w14:ligatures w14:val="none"/>
        </w:rPr>
        <w:t>Total number of participants engaged in activities</w:t>
      </w:r>
    </w:p>
    <w:p w14:paraId="3D19F125" w14:textId="77777777" w:rsidR="002055E2" w:rsidRPr="00D422C3" w:rsidRDefault="002055E2" w:rsidP="00D422C3">
      <w:pPr>
        <w:pStyle w:val="ListParagraph"/>
        <w:numPr>
          <w:ilvl w:val="0"/>
          <w:numId w:val="17"/>
        </w:numPr>
        <w:spacing w:after="0" w:line="240" w:lineRule="auto"/>
        <w:rPr>
          <w:rFonts w:eastAsia="Times New Roman" w:cstheme="minorHAnsi"/>
          <w:color w:val="000000" w:themeColor="text1"/>
          <w:sz w:val="28"/>
          <w:szCs w:val="28"/>
        </w:rPr>
      </w:pPr>
      <w:r w:rsidRPr="00D422C3">
        <w:rPr>
          <w:rFonts w:eastAsia="Times New Roman" w:cstheme="minorHAnsi"/>
          <w:color w:val="000000" w:themeColor="text1"/>
          <w:sz w:val="28"/>
          <w:szCs w:val="28"/>
        </w:rPr>
        <w:t>Number of institutions strengthened to manage water resources through each activity. </w:t>
      </w:r>
    </w:p>
    <w:p w14:paraId="49B1F66E" w14:textId="4CDB9E6A" w:rsidR="002055E2" w:rsidRPr="00D422C3" w:rsidRDefault="005D1B53" w:rsidP="00D422C3">
      <w:pPr>
        <w:pStyle w:val="ListParagraph"/>
        <w:numPr>
          <w:ilvl w:val="0"/>
          <w:numId w:val="17"/>
        </w:numPr>
        <w:spacing w:after="0" w:line="240" w:lineRule="auto"/>
        <w:rPr>
          <w:rFonts w:eastAsia="Times New Roman" w:cstheme="minorHAnsi"/>
          <w:color w:val="000000" w:themeColor="text1"/>
          <w:sz w:val="28"/>
          <w:szCs w:val="28"/>
        </w:rPr>
      </w:pPr>
      <w:r w:rsidRPr="00D422C3">
        <w:rPr>
          <w:rFonts w:eastAsia="Times New Roman" w:cstheme="minorHAnsi"/>
          <w:color w:val="000000" w:themeColor="text1"/>
          <w:sz w:val="28"/>
          <w:szCs w:val="28"/>
        </w:rPr>
        <w:t>Anecdotal</w:t>
      </w:r>
      <w:r w:rsidR="002055E2" w:rsidRPr="00D422C3">
        <w:rPr>
          <w:rFonts w:eastAsia="Times New Roman" w:cstheme="minorHAnsi"/>
          <w:color w:val="000000" w:themeColor="text1"/>
          <w:sz w:val="28"/>
          <w:szCs w:val="28"/>
        </w:rPr>
        <w:t xml:space="preserve"> narratives and </w:t>
      </w:r>
      <w:r w:rsidRPr="00D422C3">
        <w:rPr>
          <w:rFonts w:eastAsia="Times New Roman" w:cstheme="minorHAnsi"/>
          <w:color w:val="000000" w:themeColor="text1"/>
          <w:sz w:val="28"/>
          <w:szCs w:val="28"/>
        </w:rPr>
        <w:t>qualitative i</w:t>
      </w:r>
      <w:r w:rsidR="002055E2" w:rsidRPr="00D422C3">
        <w:rPr>
          <w:rFonts w:eastAsia="Times New Roman" w:cstheme="minorHAnsi"/>
          <w:color w:val="000000" w:themeColor="text1"/>
          <w:sz w:val="28"/>
          <w:szCs w:val="28"/>
        </w:rPr>
        <w:t>ndicators of progress/success. </w:t>
      </w:r>
    </w:p>
    <w:p w14:paraId="4B47B3BA" w14:textId="77777777" w:rsidR="002055E2" w:rsidRPr="00D422C3" w:rsidRDefault="002055E2" w:rsidP="00D422C3">
      <w:pPr>
        <w:pStyle w:val="ListParagraph"/>
        <w:numPr>
          <w:ilvl w:val="0"/>
          <w:numId w:val="17"/>
        </w:numPr>
        <w:spacing w:after="0" w:line="240" w:lineRule="auto"/>
        <w:rPr>
          <w:rFonts w:eastAsia="Times New Roman" w:cstheme="minorHAnsi"/>
          <w:color w:val="000000" w:themeColor="text1"/>
          <w:sz w:val="28"/>
          <w:szCs w:val="28"/>
        </w:rPr>
      </w:pPr>
      <w:r w:rsidRPr="00D422C3">
        <w:rPr>
          <w:rFonts w:eastAsia="Times New Roman" w:cstheme="minorHAnsi"/>
          <w:color w:val="000000" w:themeColor="text1"/>
          <w:sz w:val="28"/>
          <w:szCs w:val="28"/>
        </w:rPr>
        <w:t>Number of other donors who provide funding or in-kind contributions as cost share.   </w:t>
      </w:r>
    </w:p>
    <w:p w14:paraId="3340D02B" w14:textId="136BABB6" w:rsidR="009245E8" w:rsidRPr="00D422C3" w:rsidRDefault="009245E8" w:rsidP="00D422C3">
      <w:pPr>
        <w:spacing w:after="0" w:line="240" w:lineRule="auto"/>
        <w:textAlignment w:val="baseline"/>
        <w:rPr>
          <w:rFonts w:eastAsia="Times New Roman" w:cstheme="minorHAnsi"/>
          <w:b/>
          <w:bCs/>
          <w:i/>
          <w:iCs/>
          <w:color w:val="4F81BD"/>
          <w:kern w:val="0"/>
          <w:sz w:val="28"/>
          <w:szCs w:val="28"/>
          <w14:ligatures w14:val="none"/>
        </w:rPr>
      </w:pPr>
    </w:p>
    <w:p w14:paraId="7C1030A0" w14:textId="77777777" w:rsidR="002055E2" w:rsidRPr="00D422C3" w:rsidRDefault="002055E2" w:rsidP="00D422C3">
      <w:pPr>
        <w:spacing w:after="0" w:line="240" w:lineRule="auto"/>
        <w:textAlignment w:val="baseline"/>
        <w:rPr>
          <w:rFonts w:eastAsia="Times New Roman" w:cstheme="minorHAnsi"/>
          <w:kern w:val="0"/>
          <w:sz w:val="28"/>
          <w:szCs w:val="28"/>
          <w14:ligatures w14:val="none"/>
        </w:rPr>
      </w:pPr>
      <w:r w:rsidRPr="00D422C3">
        <w:rPr>
          <w:rFonts w:eastAsia="Times New Roman" w:cstheme="minorHAnsi"/>
          <w:b/>
          <w:bCs/>
          <w:color w:val="000000"/>
          <w:kern w:val="0"/>
          <w:sz w:val="28"/>
          <w:szCs w:val="28"/>
          <w14:ligatures w14:val="none"/>
        </w:rPr>
        <w:t>A5. Performance Indicators</w:t>
      </w:r>
      <w:r w:rsidRPr="00D422C3">
        <w:rPr>
          <w:rFonts w:eastAsia="Times New Roman" w:cstheme="minorHAnsi"/>
          <w:color w:val="000000"/>
          <w:kern w:val="0"/>
          <w:sz w:val="28"/>
          <w:szCs w:val="28"/>
          <w14:ligatures w14:val="none"/>
        </w:rPr>
        <w:t> </w:t>
      </w:r>
    </w:p>
    <w:p w14:paraId="14267772" w14:textId="77777777" w:rsidR="002055E2" w:rsidRPr="00D422C3" w:rsidRDefault="002055E2" w:rsidP="00D422C3">
      <w:pPr>
        <w:spacing w:after="0" w:line="240" w:lineRule="auto"/>
        <w:textAlignment w:val="baseline"/>
        <w:rPr>
          <w:rFonts w:eastAsia="Times New Roman" w:cstheme="minorHAnsi"/>
          <w:kern w:val="0"/>
          <w:sz w:val="28"/>
          <w:szCs w:val="28"/>
          <w14:ligatures w14:val="none"/>
        </w:rPr>
      </w:pPr>
      <w:r w:rsidRPr="00D422C3">
        <w:rPr>
          <w:rFonts w:eastAsia="Times New Roman" w:cstheme="minorHAnsi"/>
          <w:color w:val="000000"/>
          <w:kern w:val="0"/>
          <w:sz w:val="28"/>
          <w:szCs w:val="28"/>
          <w14:ligatures w14:val="none"/>
        </w:rPr>
        <w:t> </w:t>
      </w:r>
    </w:p>
    <w:p w14:paraId="2314830C" w14:textId="77777777" w:rsidR="008E5494" w:rsidRPr="00D422C3" w:rsidRDefault="002055E2" w:rsidP="00D422C3">
      <w:pPr>
        <w:spacing w:after="0" w:line="240" w:lineRule="auto"/>
        <w:textAlignment w:val="baseline"/>
        <w:rPr>
          <w:rFonts w:eastAsia="Times New Roman" w:cstheme="minorHAnsi"/>
          <w:kern w:val="0"/>
          <w:sz w:val="28"/>
          <w:szCs w:val="28"/>
          <w14:ligatures w14:val="none"/>
        </w:rPr>
      </w:pPr>
      <w:r w:rsidRPr="00D422C3">
        <w:rPr>
          <w:rFonts w:eastAsia="Times New Roman" w:cstheme="minorHAnsi"/>
          <w:color w:val="000000"/>
          <w:kern w:val="0"/>
          <w:sz w:val="28"/>
          <w:szCs w:val="28"/>
          <w14:ligatures w14:val="none"/>
        </w:rPr>
        <w:t>Applicants must select and report against at least one of the U.S. Department of State standard performance indicators listed below</w:t>
      </w:r>
      <w:r w:rsidR="008E5494" w:rsidRPr="00D422C3">
        <w:rPr>
          <w:rFonts w:eastAsia="Times New Roman" w:cstheme="minorHAnsi"/>
          <w:color w:val="000000"/>
          <w:kern w:val="0"/>
          <w:sz w:val="28"/>
          <w:szCs w:val="28"/>
          <w14:ligatures w14:val="none"/>
        </w:rPr>
        <w:t xml:space="preserve">. </w:t>
      </w:r>
      <w:r w:rsidR="008E5494" w:rsidRPr="00D422C3">
        <w:rPr>
          <w:rFonts w:eastAsia="Times New Roman" w:cstheme="minorHAnsi"/>
          <w:color w:val="000000" w:themeColor="text1"/>
          <w:sz w:val="28"/>
          <w:szCs w:val="28"/>
        </w:rPr>
        <w:t>In addition to the Department of State’s standard indicator(s), OES allows applicants to identify custom program-specific indicators for monitoring and reporting on program activities.  All applicable indicators and outcome metrics should be included in the proposal.  Subsequent to the award, routine, periodic reporting of all outcomes is required.  The State Department takes into consideration the quality of data reported by grant recipients as part of the award activities, therefore applicants should be aware that recipients will be subject to data quality assessments.  </w:t>
      </w:r>
    </w:p>
    <w:p w14:paraId="3F1D290D" w14:textId="64F42046" w:rsidR="002055E2" w:rsidRPr="00D422C3" w:rsidRDefault="002055E2" w:rsidP="00D422C3">
      <w:pPr>
        <w:spacing w:after="0" w:line="240" w:lineRule="auto"/>
        <w:textAlignment w:val="baseline"/>
        <w:rPr>
          <w:rFonts w:eastAsia="Times New Roman" w:cstheme="minorHAnsi"/>
          <w:color w:val="000000"/>
          <w:kern w:val="0"/>
          <w:sz w:val="28"/>
          <w:szCs w:val="28"/>
          <w14:ligatures w14:val="none"/>
        </w:rPr>
      </w:pPr>
    </w:p>
    <w:p w14:paraId="11CB6001" w14:textId="77777777" w:rsidR="00A43395" w:rsidRPr="00D422C3" w:rsidRDefault="00A43395" w:rsidP="00D422C3">
      <w:pPr>
        <w:spacing w:after="0" w:line="240" w:lineRule="auto"/>
        <w:textAlignment w:val="baseline"/>
        <w:rPr>
          <w:rFonts w:eastAsia="Times New Roman" w:cstheme="minorHAnsi"/>
          <w:kern w:val="0"/>
          <w:sz w:val="28"/>
          <w:szCs w:val="28"/>
          <w14:ligatures w14:val="none"/>
        </w:rPr>
      </w:pPr>
    </w:p>
    <w:tbl>
      <w:tblPr>
        <w:tblW w:w="9900" w:type="dxa"/>
        <w:tblInd w:w="-8"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7020"/>
        <w:gridCol w:w="2880"/>
      </w:tblGrid>
      <w:tr w:rsidR="002055E2" w:rsidRPr="00D422C3" w14:paraId="45D384AA" w14:textId="77777777" w:rsidTr="3E230C1F">
        <w:trPr>
          <w:trHeight w:val="300"/>
        </w:trPr>
        <w:tc>
          <w:tcPr>
            <w:tcW w:w="702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5CBCA14D" w14:textId="77777777" w:rsidR="002055E2" w:rsidRPr="00D422C3" w:rsidRDefault="002055E2" w:rsidP="00D422C3">
            <w:pPr>
              <w:spacing w:after="0" w:line="240" w:lineRule="auto"/>
              <w:textAlignment w:val="baseline"/>
              <w:rPr>
                <w:rFonts w:eastAsia="Times New Roman" w:cstheme="minorHAnsi"/>
                <w:kern w:val="0"/>
                <w:sz w:val="28"/>
                <w:szCs w:val="28"/>
                <w14:ligatures w14:val="none"/>
              </w:rPr>
            </w:pPr>
            <w:r w:rsidRPr="00D422C3">
              <w:rPr>
                <w:rFonts w:eastAsia="Times New Roman" w:cstheme="minorHAnsi"/>
                <w:b/>
                <w:bCs/>
                <w:i/>
                <w:iCs/>
                <w:kern w:val="0"/>
                <w:sz w:val="28"/>
                <w:szCs w:val="28"/>
                <w14:ligatures w14:val="none"/>
              </w:rPr>
              <w:t>Outcome Indicators</w:t>
            </w:r>
            <w:r w:rsidRPr="00D422C3">
              <w:rPr>
                <w:rFonts w:eastAsia="Times New Roman" w:cstheme="minorHAnsi"/>
                <w:kern w:val="0"/>
                <w:sz w:val="28"/>
                <w:szCs w:val="28"/>
                <w14:ligatures w14:val="none"/>
              </w:rPr>
              <w:t> </w:t>
            </w:r>
          </w:p>
        </w:tc>
        <w:tc>
          <w:tcPr>
            <w:tcW w:w="288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4B84EF0C" w14:textId="77777777" w:rsidR="002055E2" w:rsidRPr="00D422C3" w:rsidRDefault="002055E2" w:rsidP="00D422C3">
            <w:pPr>
              <w:spacing w:after="0" w:line="240" w:lineRule="auto"/>
              <w:textAlignment w:val="baseline"/>
              <w:rPr>
                <w:rFonts w:eastAsia="Times New Roman" w:cstheme="minorHAnsi"/>
                <w:kern w:val="0"/>
                <w:sz w:val="28"/>
                <w:szCs w:val="28"/>
                <w14:ligatures w14:val="none"/>
              </w:rPr>
            </w:pPr>
            <w:r w:rsidRPr="00D422C3">
              <w:rPr>
                <w:rFonts w:eastAsia="Times New Roman" w:cstheme="minorHAnsi"/>
                <w:b/>
                <w:bCs/>
                <w:i/>
                <w:iCs/>
                <w:kern w:val="0"/>
                <w:sz w:val="28"/>
                <w:szCs w:val="28"/>
                <w14:ligatures w14:val="none"/>
              </w:rPr>
              <w:t>Suggested Targets </w:t>
            </w:r>
            <w:r w:rsidRPr="00D422C3">
              <w:rPr>
                <w:rFonts w:eastAsia="Times New Roman" w:cstheme="minorHAnsi"/>
                <w:kern w:val="0"/>
                <w:sz w:val="28"/>
                <w:szCs w:val="28"/>
                <w14:ligatures w14:val="none"/>
              </w:rPr>
              <w:t> </w:t>
            </w:r>
          </w:p>
        </w:tc>
      </w:tr>
      <w:tr w:rsidR="002055E2" w:rsidRPr="00D422C3" w14:paraId="35BE7DCB" w14:textId="77777777" w:rsidTr="3E230C1F">
        <w:trPr>
          <w:trHeight w:val="120"/>
        </w:trPr>
        <w:tc>
          <w:tcPr>
            <w:tcW w:w="702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5E953769" w14:textId="1F3C6FAD" w:rsidR="002055E2" w:rsidRPr="00D422C3" w:rsidRDefault="5CA32862" w:rsidP="00D422C3">
            <w:pPr>
              <w:spacing w:after="0" w:line="240" w:lineRule="auto"/>
              <w:textAlignment w:val="baseline"/>
              <w:rPr>
                <w:rFonts w:eastAsia="Times New Roman" w:cstheme="minorHAnsi"/>
                <w:kern w:val="0"/>
                <w:sz w:val="28"/>
                <w:szCs w:val="28"/>
                <w14:ligatures w14:val="none"/>
              </w:rPr>
            </w:pPr>
            <w:r w:rsidRPr="00D422C3">
              <w:rPr>
                <w:rFonts w:eastAsia="Times New Roman" w:cstheme="minorHAnsi"/>
                <w:color w:val="000000"/>
                <w:kern w:val="0"/>
                <w:sz w:val="28"/>
                <w:szCs w:val="28"/>
                <w14:ligatures w14:val="none"/>
              </w:rPr>
              <w:t xml:space="preserve">EG. 10.2-3: Number of people with increased economic benefits derived from sustainable natural resource management and conservation as a result of </w:t>
            </w:r>
            <w:r w:rsidR="04001B83" w:rsidRPr="00D422C3">
              <w:rPr>
                <w:rFonts w:eastAsia="Times New Roman" w:cstheme="minorHAnsi"/>
                <w:color w:val="000000"/>
                <w:kern w:val="0"/>
                <w:sz w:val="28"/>
                <w:szCs w:val="28"/>
                <w14:ligatures w14:val="none"/>
              </w:rPr>
              <w:t>U.S. government (</w:t>
            </w:r>
            <w:r w:rsidRPr="00D422C3">
              <w:rPr>
                <w:rFonts w:eastAsia="Times New Roman" w:cstheme="minorHAnsi"/>
                <w:color w:val="000000"/>
                <w:kern w:val="0"/>
                <w:sz w:val="28"/>
                <w:szCs w:val="28"/>
                <w14:ligatures w14:val="none"/>
              </w:rPr>
              <w:t>USG</w:t>
            </w:r>
            <w:r w:rsidR="1116CB02" w:rsidRPr="00D422C3">
              <w:rPr>
                <w:rFonts w:eastAsia="Times New Roman" w:cstheme="minorHAnsi"/>
                <w:color w:val="000000"/>
                <w:kern w:val="0"/>
                <w:sz w:val="28"/>
                <w:szCs w:val="28"/>
                <w14:ligatures w14:val="none"/>
              </w:rPr>
              <w:t>)</w:t>
            </w:r>
            <w:r w:rsidRPr="00D422C3">
              <w:rPr>
                <w:rFonts w:eastAsia="Times New Roman" w:cstheme="minorHAnsi"/>
                <w:color w:val="000000"/>
                <w:kern w:val="0"/>
                <w:sz w:val="28"/>
                <w:szCs w:val="28"/>
                <w14:ligatures w14:val="none"/>
              </w:rPr>
              <w:t xml:space="preserve"> assistance. (number of men/number of women) </w:t>
            </w:r>
          </w:p>
        </w:tc>
        <w:tc>
          <w:tcPr>
            <w:tcW w:w="288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1D7BA631" w14:textId="77777777" w:rsidR="002055E2" w:rsidRPr="00D422C3" w:rsidRDefault="002055E2" w:rsidP="00D422C3">
            <w:pPr>
              <w:spacing w:after="0" w:line="240" w:lineRule="auto"/>
              <w:textAlignment w:val="baseline"/>
              <w:rPr>
                <w:rFonts w:eastAsia="Times New Roman" w:cstheme="minorHAnsi"/>
                <w:kern w:val="0"/>
                <w:sz w:val="28"/>
                <w:szCs w:val="28"/>
                <w14:ligatures w14:val="none"/>
              </w:rPr>
            </w:pPr>
            <w:r w:rsidRPr="00D422C3">
              <w:rPr>
                <w:rFonts w:eastAsia="Times New Roman" w:cstheme="minorHAnsi"/>
                <w:color w:val="000000"/>
                <w:kern w:val="0"/>
                <w:sz w:val="28"/>
                <w:szCs w:val="28"/>
                <w14:ligatures w14:val="none"/>
              </w:rPr>
              <w:t>100s-1000s of men </w:t>
            </w:r>
          </w:p>
          <w:p w14:paraId="2BA3609F" w14:textId="77777777" w:rsidR="002055E2" w:rsidRPr="00D422C3" w:rsidRDefault="002055E2" w:rsidP="00D422C3">
            <w:pPr>
              <w:spacing w:after="0" w:line="240" w:lineRule="auto"/>
              <w:textAlignment w:val="baseline"/>
              <w:rPr>
                <w:rFonts w:eastAsia="Times New Roman" w:cstheme="minorHAnsi"/>
                <w:kern w:val="0"/>
                <w:sz w:val="28"/>
                <w:szCs w:val="28"/>
                <w14:ligatures w14:val="none"/>
              </w:rPr>
            </w:pPr>
            <w:r w:rsidRPr="00D422C3">
              <w:rPr>
                <w:rFonts w:eastAsia="Times New Roman" w:cstheme="minorHAnsi"/>
                <w:color w:val="000000"/>
                <w:kern w:val="0"/>
                <w:sz w:val="28"/>
                <w:szCs w:val="28"/>
                <w14:ligatures w14:val="none"/>
              </w:rPr>
              <w:t>100s-1000s of women </w:t>
            </w:r>
          </w:p>
        </w:tc>
      </w:tr>
      <w:tr w:rsidR="002055E2" w:rsidRPr="00D422C3" w14:paraId="3B27DF43" w14:textId="77777777" w:rsidTr="3E230C1F">
        <w:trPr>
          <w:trHeight w:val="120"/>
        </w:trPr>
        <w:tc>
          <w:tcPr>
            <w:tcW w:w="702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67EC99E7" w14:textId="77777777" w:rsidR="002055E2" w:rsidRPr="00D422C3" w:rsidRDefault="002055E2" w:rsidP="00D422C3">
            <w:pPr>
              <w:spacing w:after="0" w:line="240" w:lineRule="auto"/>
              <w:textAlignment w:val="baseline"/>
              <w:rPr>
                <w:rFonts w:eastAsia="Times New Roman" w:cstheme="minorHAnsi"/>
                <w:kern w:val="0"/>
                <w:sz w:val="28"/>
                <w:szCs w:val="28"/>
                <w14:ligatures w14:val="none"/>
              </w:rPr>
            </w:pPr>
            <w:r w:rsidRPr="00D422C3">
              <w:rPr>
                <w:rFonts w:eastAsia="Times New Roman" w:cstheme="minorHAnsi"/>
                <w:color w:val="000000"/>
                <w:kern w:val="0"/>
                <w:sz w:val="28"/>
                <w:szCs w:val="28"/>
                <w14:ligatures w14:val="none"/>
              </w:rPr>
              <w:t>EG. 10.2-4:  Number of people receiving USG-supported training in natural resources management and/or biodiversity conservation. (number of men/number of women) </w:t>
            </w:r>
          </w:p>
        </w:tc>
        <w:tc>
          <w:tcPr>
            <w:tcW w:w="288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7AD925DB" w14:textId="77777777" w:rsidR="002055E2" w:rsidRPr="00D422C3" w:rsidRDefault="002055E2" w:rsidP="00D422C3">
            <w:pPr>
              <w:spacing w:after="0" w:line="240" w:lineRule="auto"/>
              <w:textAlignment w:val="baseline"/>
              <w:rPr>
                <w:rFonts w:eastAsia="Times New Roman" w:cstheme="minorHAnsi"/>
                <w:kern w:val="0"/>
                <w:sz w:val="28"/>
                <w:szCs w:val="28"/>
                <w14:ligatures w14:val="none"/>
              </w:rPr>
            </w:pPr>
            <w:r w:rsidRPr="00D422C3">
              <w:rPr>
                <w:rFonts w:eastAsia="Times New Roman" w:cstheme="minorHAnsi"/>
                <w:color w:val="000000"/>
                <w:kern w:val="0"/>
                <w:sz w:val="28"/>
                <w:szCs w:val="28"/>
                <w14:ligatures w14:val="none"/>
              </w:rPr>
              <w:t>100s-1000s of men </w:t>
            </w:r>
          </w:p>
          <w:p w14:paraId="778E34D2" w14:textId="77777777" w:rsidR="002055E2" w:rsidRPr="00D422C3" w:rsidRDefault="002055E2" w:rsidP="00D422C3">
            <w:pPr>
              <w:spacing w:after="0" w:line="240" w:lineRule="auto"/>
              <w:textAlignment w:val="baseline"/>
              <w:rPr>
                <w:rFonts w:eastAsia="Times New Roman" w:cstheme="minorHAnsi"/>
                <w:kern w:val="0"/>
                <w:sz w:val="28"/>
                <w:szCs w:val="28"/>
                <w14:ligatures w14:val="none"/>
              </w:rPr>
            </w:pPr>
            <w:r w:rsidRPr="00D422C3">
              <w:rPr>
                <w:rFonts w:eastAsia="Times New Roman" w:cstheme="minorHAnsi"/>
                <w:color w:val="000000"/>
                <w:kern w:val="0"/>
                <w:sz w:val="28"/>
                <w:szCs w:val="28"/>
                <w14:ligatures w14:val="none"/>
              </w:rPr>
              <w:t>100s-1000s of women </w:t>
            </w:r>
          </w:p>
          <w:p w14:paraId="258D5CA5" w14:textId="77777777" w:rsidR="002055E2" w:rsidRPr="00D422C3" w:rsidRDefault="002055E2" w:rsidP="00D422C3">
            <w:pPr>
              <w:spacing w:after="0" w:line="240" w:lineRule="auto"/>
              <w:textAlignment w:val="baseline"/>
              <w:rPr>
                <w:rFonts w:eastAsia="Times New Roman" w:cstheme="minorHAnsi"/>
                <w:kern w:val="0"/>
                <w:sz w:val="28"/>
                <w:szCs w:val="28"/>
                <w14:ligatures w14:val="none"/>
              </w:rPr>
            </w:pPr>
            <w:r w:rsidRPr="00D422C3">
              <w:rPr>
                <w:rFonts w:eastAsia="Times New Roman" w:cstheme="minorHAnsi"/>
                <w:color w:val="000000"/>
                <w:kern w:val="0"/>
                <w:sz w:val="28"/>
                <w:szCs w:val="28"/>
                <w14:ligatures w14:val="none"/>
              </w:rPr>
              <w:t> </w:t>
            </w:r>
          </w:p>
        </w:tc>
      </w:tr>
      <w:tr w:rsidR="002055E2" w:rsidRPr="00D422C3" w14:paraId="58418281" w14:textId="77777777" w:rsidTr="3E230C1F">
        <w:trPr>
          <w:trHeight w:val="120"/>
        </w:trPr>
        <w:tc>
          <w:tcPr>
            <w:tcW w:w="702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03ACE576" w14:textId="77777777" w:rsidR="002055E2" w:rsidRPr="00D422C3" w:rsidRDefault="002055E2" w:rsidP="00D422C3">
            <w:pPr>
              <w:spacing w:after="0" w:line="240" w:lineRule="auto"/>
              <w:textAlignment w:val="baseline"/>
              <w:rPr>
                <w:rFonts w:eastAsia="Times New Roman" w:cstheme="minorHAnsi"/>
                <w:kern w:val="0"/>
                <w:sz w:val="28"/>
                <w:szCs w:val="28"/>
                <w14:ligatures w14:val="none"/>
              </w:rPr>
            </w:pPr>
            <w:r w:rsidRPr="00D422C3">
              <w:rPr>
                <w:rFonts w:eastAsia="Times New Roman" w:cstheme="minorHAnsi"/>
                <w:kern w:val="0"/>
                <w:sz w:val="28"/>
                <w:szCs w:val="28"/>
                <w14:ligatures w14:val="none"/>
              </w:rPr>
              <w:t>EG. 10.2-5: Number of laws, policies, or regulations that address biodiversity conservation and/or other environmental themes officially proposed, adopted, or implemented as a result of USG assistance </w:t>
            </w:r>
          </w:p>
        </w:tc>
        <w:tc>
          <w:tcPr>
            <w:tcW w:w="288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1AEB845C" w14:textId="77777777" w:rsidR="002055E2" w:rsidRPr="00D422C3" w:rsidRDefault="002055E2" w:rsidP="00D422C3">
            <w:pPr>
              <w:spacing w:after="0" w:line="240" w:lineRule="auto"/>
              <w:textAlignment w:val="baseline"/>
              <w:rPr>
                <w:rFonts w:eastAsia="Times New Roman" w:cstheme="minorHAnsi"/>
                <w:kern w:val="0"/>
                <w:sz w:val="28"/>
                <w:szCs w:val="28"/>
                <w14:ligatures w14:val="none"/>
              </w:rPr>
            </w:pPr>
            <w:r w:rsidRPr="00D422C3">
              <w:rPr>
                <w:rFonts w:eastAsia="Times New Roman" w:cstheme="minorHAnsi"/>
                <w:color w:val="000000"/>
                <w:kern w:val="0"/>
                <w:sz w:val="28"/>
                <w:szCs w:val="28"/>
                <w14:ligatures w14:val="none"/>
              </w:rPr>
              <w:t>5-10 </w:t>
            </w:r>
          </w:p>
        </w:tc>
      </w:tr>
      <w:tr w:rsidR="002055E2" w:rsidRPr="00D422C3" w14:paraId="390DCCF3" w14:textId="77777777" w:rsidTr="3E230C1F">
        <w:trPr>
          <w:trHeight w:val="120"/>
        </w:trPr>
        <w:tc>
          <w:tcPr>
            <w:tcW w:w="702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64387AD5" w14:textId="77777777" w:rsidR="002055E2" w:rsidRPr="00D422C3" w:rsidRDefault="5CA32862" w:rsidP="00D422C3">
            <w:pPr>
              <w:spacing w:after="0" w:line="240" w:lineRule="auto"/>
              <w:textAlignment w:val="baseline"/>
              <w:rPr>
                <w:rFonts w:eastAsia="Times New Roman" w:cstheme="minorHAnsi"/>
                <w:kern w:val="0"/>
                <w:sz w:val="28"/>
                <w:szCs w:val="28"/>
                <w14:ligatures w14:val="none"/>
              </w:rPr>
            </w:pPr>
            <w:r w:rsidRPr="00D422C3">
              <w:rPr>
                <w:rFonts w:eastAsia="Times New Roman" w:cstheme="minorHAnsi"/>
                <w:kern w:val="0"/>
                <w:sz w:val="28"/>
                <w:szCs w:val="28"/>
                <w14:ligatures w14:val="none"/>
              </w:rPr>
              <w:t>HL. 8.3-3: Number of water and sanitation sector institutions strengthened to manage water resources or improve water supply and sanitation services as a result of USG assistance (institution scale: national/regional/local) </w:t>
            </w:r>
          </w:p>
        </w:tc>
        <w:tc>
          <w:tcPr>
            <w:tcW w:w="288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65CD33C3" w14:textId="77777777" w:rsidR="002055E2" w:rsidRPr="00D422C3" w:rsidRDefault="002055E2" w:rsidP="00D422C3">
            <w:pPr>
              <w:spacing w:after="0" w:line="240" w:lineRule="auto"/>
              <w:textAlignment w:val="baseline"/>
              <w:rPr>
                <w:rFonts w:eastAsia="Times New Roman" w:cstheme="minorHAnsi"/>
                <w:kern w:val="0"/>
                <w:sz w:val="28"/>
                <w:szCs w:val="28"/>
                <w14:ligatures w14:val="none"/>
              </w:rPr>
            </w:pPr>
            <w:r w:rsidRPr="00D422C3">
              <w:rPr>
                <w:rFonts w:eastAsia="Times New Roman" w:cstheme="minorHAnsi"/>
                <w:color w:val="000000"/>
                <w:kern w:val="0"/>
                <w:sz w:val="28"/>
                <w:szCs w:val="28"/>
                <w14:ligatures w14:val="none"/>
              </w:rPr>
              <w:t>1-3 national scale </w:t>
            </w:r>
          </w:p>
          <w:p w14:paraId="0C47BFBF" w14:textId="77777777" w:rsidR="002055E2" w:rsidRPr="00D422C3" w:rsidRDefault="002055E2" w:rsidP="00D422C3">
            <w:pPr>
              <w:spacing w:after="0" w:line="240" w:lineRule="auto"/>
              <w:textAlignment w:val="baseline"/>
              <w:rPr>
                <w:rFonts w:eastAsia="Times New Roman" w:cstheme="minorHAnsi"/>
                <w:kern w:val="0"/>
                <w:sz w:val="28"/>
                <w:szCs w:val="28"/>
                <w14:ligatures w14:val="none"/>
              </w:rPr>
            </w:pPr>
            <w:r w:rsidRPr="00D422C3">
              <w:rPr>
                <w:rFonts w:eastAsia="Times New Roman" w:cstheme="minorHAnsi"/>
                <w:color w:val="000000"/>
                <w:kern w:val="0"/>
                <w:sz w:val="28"/>
                <w:szCs w:val="28"/>
                <w14:ligatures w14:val="none"/>
              </w:rPr>
              <w:t>3-6 regional scale </w:t>
            </w:r>
          </w:p>
          <w:p w14:paraId="3793B830" w14:textId="77777777" w:rsidR="002055E2" w:rsidRPr="00D422C3" w:rsidRDefault="002055E2" w:rsidP="00D422C3">
            <w:pPr>
              <w:spacing w:after="0" w:line="240" w:lineRule="auto"/>
              <w:textAlignment w:val="baseline"/>
              <w:rPr>
                <w:rFonts w:eastAsia="Times New Roman" w:cstheme="minorHAnsi"/>
                <w:kern w:val="0"/>
                <w:sz w:val="28"/>
                <w:szCs w:val="28"/>
                <w14:ligatures w14:val="none"/>
              </w:rPr>
            </w:pPr>
            <w:r w:rsidRPr="00D422C3">
              <w:rPr>
                <w:rFonts w:eastAsia="Times New Roman" w:cstheme="minorHAnsi"/>
                <w:color w:val="000000"/>
                <w:kern w:val="0"/>
                <w:sz w:val="28"/>
                <w:szCs w:val="28"/>
                <w14:ligatures w14:val="none"/>
              </w:rPr>
              <w:t>3-6 local scale </w:t>
            </w:r>
          </w:p>
        </w:tc>
      </w:tr>
      <w:tr w:rsidR="002055E2" w:rsidRPr="00D422C3" w14:paraId="1DB1C791" w14:textId="77777777" w:rsidTr="3E230C1F">
        <w:trPr>
          <w:trHeight w:val="120"/>
        </w:trPr>
        <w:tc>
          <w:tcPr>
            <w:tcW w:w="702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617C5301" w14:textId="77777777" w:rsidR="002055E2" w:rsidRPr="00D422C3" w:rsidRDefault="002055E2" w:rsidP="00D422C3">
            <w:pPr>
              <w:spacing w:after="0" w:line="240" w:lineRule="auto"/>
              <w:textAlignment w:val="baseline"/>
              <w:rPr>
                <w:rFonts w:eastAsia="Times New Roman" w:cstheme="minorHAnsi"/>
                <w:kern w:val="0"/>
                <w:sz w:val="28"/>
                <w:szCs w:val="28"/>
                <w14:ligatures w14:val="none"/>
              </w:rPr>
            </w:pPr>
            <w:r w:rsidRPr="00D422C3">
              <w:rPr>
                <w:rFonts w:eastAsia="Times New Roman" w:cstheme="minorHAnsi"/>
                <w:kern w:val="0"/>
                <w:sz w:val="28"/>
                <w:szCs w:val="28"/>
                <w14:ligatures w14:val="none"/>
              </w:rPr>
              <w:t>HL. 8.4-1: Value of new funding mobilized to the water and sanitation sectors as a result of USG assistance (funding source: private/domestic, funding type: public/donor/private, sector: water/sanitation/water resources management) </w:t>
            </w:r>
          </w:p>
        </w:tc>
        <w:tc>
          <w:tcPr>
            <w:tcW w:w="288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79892733" w14:textId="77777777" w:rsidR="002055E2" w:rsidRPr="00D422C3" w:rsidRDefault="002055E2" w:rsidP="00D422C3">
            <w:pPr>
              <w:spacing w:after="0" w:line="240" w:lineRule="auto"/>
              <w:textAlignment w:val="baseline"/>
              <w:rPr>
                <w:rFonts w:eastAsia="Times New Roman" w:cstheme="minorHAnsi"/>
                <w:kern w:val="0"/>
                <w:sz w:val="28"/>
                <w:szCs w:val="28"/>
                <w14:ligatures w14:val="none"/>
              </w:rPr>
            </w:pPr>
            <w:r w:rsidRPr="00D422C3">
              <w:rPr>
                <w:rFonts w:eastAsia="Times New Roman" w:cstheme="minorHAnsi"/>
                <w:color w:val="000000"/>
                <w:kern w:val="0"/>
                <w:sz w:val="28"/>
                <w:szCs w:val="28"/>
                <w14:ligatures w14:val="none"/>
              </w:rPr>
              <w:t>$100,000s -$1,000,000s </w:t>
            </w:r>
          </w:p>
        </w:tc>
      </w:tr>
      <w:tr w:rsidR="002055E2" w:rsidRPr="00D422C3" w14:paraId="5557CB10" w14:textId="77777777" w:rsidTr="3E230C1F">
        <w:trPr>
          <w:trHeight w:val="120"/>
        </w:trPr>
        <w:tc>
          <w:tcPr>
            <w:tcW w:w="702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4841B8DA" w14:textId="77777777" w:rsidR="002055E2" w:rsidRPr="00D422C3" w:rsidRDefault="002055E2" w:rsidP="00D422C3">
            <w:pPr>
              <w:numPr>
                <w:ilvl w:val="0"/>
                <w:numId w:val="6"/>
              </w:numPr>
              <w:spacing w:after="0" w:line="240" w:lineRule="auto"/>
              <w:ind w:left="0" w:firstLine="0"/>
              <w:textAlignment w:val="baseline"/>
              <w:rPr>
                <w:rFonts w:eastAsia="Times New Roman" w:cstheme="minorHAnsi"/>
                <w:kern w:val="0"/>
                <w:sz w:val="28"/>
                <w:szCs w:val="28"/>
                <w14:ligatures w14:val="none"/>
              </w:rPr>
            </w:pPr>
            <w:r w:rsidRPr="00D422C3">
              <w:rPr>
                <w:rFonts w:eastAsia="Times New Roman" w:cstheme="minorHAnsi"/>
                <w:kern w:val="0"/>
                <w:sz w:val="28"/>
                <w:szCs w:val="28"/>
                <w14:ligatures w14:val="none"/>
              </w:rPr>
              <w:t>HL. 8.5-1: Number of people benefiting from the adoption and implementation of measures to improve water resources management as a result of USG assistance (number of men/women, type of measure: water allocation/watershed protection/risk reduction) </w:t>
            </w:r>
          </w:p>
        </w:tc>
        <w:tc>
          <w:tcPr>
            <w:tcW w:w="288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1C5D5F5C" w14:textId="77777777" w:rsidR="002055E2" w:rsidRPr="00D422C3" w:rsidRDefault="002055E2" w:rsidP="00D422C3">
            <w:pPr>
              <w:spacing w:after="0" w:line="240" w:lineRule="auto"/>
              <w:textAlignment w:val="baseline"/>
              <w:rPr>
                <w:rFonts w:eastAsia="Times New Roman" w:cstheme="minorHAnsi"/>
                <w:kern w:val="0"/>
                <w:sz w:val="28"/>
                <w:szCs w:val="28"/>
                <w14:ligatures w14:val="none"/>
              </w:rPr>
            </w:pPr>
            <w:r w:rsidRPr="00D422C3">
              <w:rPr>
                <w:rFonts w:eastAsia="Times New Roman" w:cstheme="minorHAnsi"/>
                <w:color w:val="000000"/>
                <w:kern w:val="0"/>
                <w:sz w:val="28"/>
                <w:szCs w:val="28"/>
                <w14:ligatures w14:val="none"/>
              </w:rPr>
              <w:t>100s-1000s of men </w:t>
            </w:r>
          </w:p>
          <w:p w14:paraId="45200FEF" w14:textId="77777777" w:rsidR="002055E2" w:rsidRPr="00D422C3" w:rsidRDefault="002055E2" w:rsidP="00D422C3">
            <w:pPr>
              <w:spacing w:after="0" w:line="240" w:lineRule="auto"/>
              <w:textAlignment w:val="baseline"/>
              <w:rPr>
                <w:rFonts w:eastAsia="Times New Roman" w:cstheme="minorHAnsi"/>
                <w:kern w:val="0"/>
                <w:sz w:val="28"/>
                <w:szCs w:val="28"/>
                <w14:ligatures w14:val="none"/>
              </w:rPr>
            </w:pPr>
            <w:r w:rsidRPr="00D422C3">
              <w:rPr>
                <w:rFonts w:eastAsia="Times New Roman" w:cstheme="minorHAnsi"/>
                <w:color w:val="000000"/>
                <w:kern w:val="0"/>
                <w:sz w:val="28"/>
                <w:szCs w:val="28"/>
                <w14:ligatures w14:val="none"/>
              </w:rPr>
              <w:t>100s-1000s of women </w:t>
            </w:r>
          </w:p>
          <w:p w14:paraId="7A10108C" w14:textId="77777777" w:rsidR="002055E2" w:rsidRPr="00D422C3" w:rsidRDefault="002055E2" w:rsidP="00D422C3">
            <w:pPr>
              <w:spacing w:after="0" w:line="240" w:lineRule="auto"/>
              <w:textAlignment w:val="baseline"/>
              <w:rPr>
                <w:rFonts w:eastAsia="Times New Roman" w:cstheme="minorHAnsi"/>
                <w:kern w:val="0"/>
                <w:sz w:val="28"/>
                <w:szCs w:val="28"/>
                <w14:ligatures w14:val="none"/>
              </w:rPr>
            </w:pPr>
            <w:r w:rsidRPr="00D422C3">
              <w:rPr>
                <w:rFonts w:eastAsia="Times New Roman" w:cstheme="minorHAnsi"/>
                <w:color w:val="000000"/>
                <w:kern w:val="0"/>
                <w:sz w:val="28"/>
                <w:szCs w:val="28"/>
                <w14:ligatures w14:val="none"/>
              </w:rPr>
              <w:t> </w:t>
            </w:r>
          </w:p>
        </w:tc>
      </w:tr>
    </w:tbl>
    <w:p w14:paraId="2415F690" w14:textId="77777777" w:rsidR="002055E2" w:rsidRPr="00D422C3" w:rsidRDefault="002055E2" w:rsidP="00D422C3">
      <w:pPr>
        <w:spacing w:after="0" w:line="240" w:lineRule="auto"/>
        <w:textAlignment w:val="baseline"/>
        <w:rPr>
          <w:rFonts w:eastAsia="Times New Roman" w:cstheme="minorHAnsi"/>
          <w:kern w:val="0"/>
          <w:sz w:val="28"/>
          <w:szCs w:val="28"/>
          <w14:ligatures w14:val="none"/>
        </w:rPr>
      </w:pPr>
      <w:r w:rsidRPr="00D422C3">
        <w:rPr>
          <w:rFonts w:eastAsia="Times New Roman" w:cstheme="minorHAnsi"/>
          <w:color w:val="000000"/>
          <w:kern w:val="0"/>
          <w:sz w:val="28"/>
          <w:szCs w:val="28"/>
          <w14:ligatures w14:val="none"/>
        </w:rPr>
        <w:t> </w:t>
      </w:r>
    </w:p>
    <w:p w14:paraId="4EBFCF31" w14:textId="281F8618" w:rsidR="002055E2" w:rsidRPr="00D422C3" w:rsidDel="007E01DA" w:rsidRDefault="002055E2" w:rsidP="00D422C3">
      <w:pPr>
        <w:spacing w:after="0" w:line="240" w:lineRule="auto"/>
        <w:ind w:left="720"/>
        <w:textAlignment w:val="baseline"/>
        <w:rPr>
          <w:rFonts w:eastAsia="Times New Roman" w:cstheme="minorHAnsi"/>
          <w:kern w:val="0"/>
          <w:sz w:val="28"/>
          <w:szCs w:val="28"/>
          <w14:ligatures w14:val="none"/>
        </w:rPr>
      </w:pPr>
      <w:r w:rsidRPr="00D422C3">
        <w:rPr>
          <w:rFonts w:eastAsia="Times New Roman" w:cstheme="minorHAnsi"/>
          <w:color w:val="000000"/>
          <w:kern w:val="0"/>
          <w:sz w:val="28"/>
          <w:szCs w:val="28"/>
          <w14:ligatures w14:val="none"/>
        </w:rPr>
        <w:t> </w:t>
      </w:r>
    </w:p>
    <w:p w14:paraId="18023FA3" w14:textId="1A119C74" w:rsidR="009A2F86" w:rsidRPr="00D422C3" w:rsidRDefault="002055E2" w:rsidP="00D422C3">
      <w:pPr>
        <w:spacing w:after="0" w:line="240" w:lineRule="auto"/>
        <w:textAlignment w:val="baseline"/>
        <w:rPr>
          <w:rStyle w:val="normaltextrun"/>
          <w:rFonts w:cstheme="minorHAnsi"/>
          <w:b/>
          <w:bCs/>
          <w:i/>
          <w:iCs/>
          <w:color w:val="000000"/>
          <w:sz w:val="28"/>
          <w:szCs w:val="28"/>
          <w:bdr w:val="none" w:sz="0" w:space="0" w:color="auto" w:frame="1"/>
        </w:rPr>
      </w:pPr>
      <w:r w:rsidRPr="00D422C3">
        <w:rPr>
          <w:rFonts w:eastAsia="Times New Roman" w:cstheme="minorHAnsi"/>
          <w:b/>
          <w:bCs/>
          <w:kern w:val="0"/>
          <w:sz w:val="28"/>
          <w:szCs w:val="28"/>
          <w14:ligatures w14:val="none"/>
        </w:rPr>
        <w:t xml:space="preserve">A.6. </w:t>
      </w:r>
      <w:r w:rsidR="00791640" w:rsidRPr="00D422C3">
        <w:rPr>
          <w:rStyle w:val="normaltextrun"/>
          <w:rFonts w:cstheme="minorHAnsi"/>
          <w:b/>
          <w:bCs/>
          <w:i/>
          <w:iCs/>
          <w:color w:val="000000"/>
          <w:sz w:val="28"/>
          <w:szCs w:val="28"/>
          <w:bdr w:val="none" w:sz="0" w:space="0" w:color="auto" w:frame="1"/>
        </w:rPr>
        <w:t>Key Considerations</w:t>
      </w:r>
    </w:p>
    <w:p w14:paraId="0EA30AB2" w14:textId="77777777" w:rsidR="00791640" w:rsidRPr="00D422C3" w:rsidRDefault="00791640" w:rsidP="00D422C3">
      <w:pPr>
        <w:spacing w:after="0" w:line="240" w:lineRule="auto"/>
        <w:textAlignment w:val="baseline"/>
        <w:rPr>
          <w:rStyle w:val="normaltextrun"/>
          <w:rFonts w:cstheme="minorHAnsi"/>
          <w:b/>
          <w:bCs/>
          <w:i/>
          <w:iCs/>
          <w:color w:val="000000"/>
          <w:sz w:val="28"/>
          <w:szCs w:val="28"/>
          <w:bdr w:val="none" w:sz="0" w:space="0" w:color="auto" w:frame="1"/>
        </w:rPr>
      </w:pPr>
    </w:p>
    <w:p w14:paraId="6EEE5DC0" w14:textId="63C1C5B8" w:rsidR="002179AF" w:rsidRPr="00D422C3" w:rsidRDefault="002179AF" w:rsidP="00D422C3">
      <w:pPr>
        <w:spacing w:after="0" w:line="240" w:lineRule="auto"/>
        <w:textAlignment w:val="baseline"/>
        <w:rPr>
          <w:rFonts w:eastAsia="Times New Roman" w:cstheme="minorHAnsi"/>
          <w:color w:val="000000"/>
          <w:kern w:val="0"/>
          <w:sz w:val="28"/>
          <w:szCs w:val="28"/>
          <w14:ligatures w14:val="none"/>
        </w:rPr>
      </w:pPr>
      <w:r w:rsidRPr="00D422C3">
        <w:rPr>
          <w:rFonts w:eastAsia="Times New Roman" w:cstheme="minorHAnsi"/>
          <w:color w:val="000000"/>
          <w:kern w:val="0"/>
          <w:sz w:val="28"/>
          <w:szCs w:val="28"/>
          <w14:ligatures w14:val="none"/>
        </w:rPr>
        <w:t>Leverage and coordinate technical, financial, and diplomatic support from a broad range of government and non-government partners.</w:t>
      </w:r>
    </w:p>
    <w:p w14:paraId="28580895" w14:textId="77777777" w:rsidR="002179AF" w:rsidRPr="00D422C3" w:rsidRDefault="002179AF" w:rsidP="00D422C3">
      <w:pPr>
        <w:spacing w:after="0" w:line="240" w:lineRule="auto"/>
        <w:textAlignment w:val="baseline"/>
        <w:rPr>
          <w:rFonts w:eastAsia="Times New Roman" w:cstheme="minorHAnsi"/>
          <w:color w:val="000000"/>
          <w:kern w:val="0"/>
          <w:sz w:val="28"/>
          <w:szCs w:val="28"/>
          <w14:ligatures w14:val="none"/>
        </w:rPr>
      </w:pPr>
    </w:p>
    <w:p w14:paraId="471C3C7B" w14:textId="36FA6E45" w:rsidR="00791640" w:rsidRPr="00D422C3" w:rsidRDefault="00716686" w:rsidP="00D422C3">
      <w:pPr>
        <w:spacing w:after="0" w:line="240" w:lineRule="auto"/>
        <w:textAlignment w:val="baseline"/>
        <w:rPr>
          <w:rFonts w:eastAsia="Times New Roman" w:cstheme="minorHAnsi"/>
          <w:color w:val="000000"/>
          <w:kern w:val="0"/>
          <w:sz w:val="28"/>
          <w:szCs w:val="28"/>
          <w14:ligatures w14:val="none"/>
        </w:rPr>
      </w:pPr>
      <w:r w:rsidRPr="00D422C3">
        <w:rPr>
          <w:rFonts w:eastAsia="Times New Roman" w:cstheme="minorHAnsi"/>
          <w:color w:val="000000"/>
          <w:kern w:val="0"/>
          <w:sz w:val="28"/>
          <w:szCs w:val="28"/>
          <w14:ligatures w14:val="none"/>
        </w:rPr>
        <w:lastRenderedPageBreak/>
        <w:t xml:space="preserve">Workshop series facilitator must be able to skillfully prepare for and navigate discussions in a deft manner, utilizing best practices for convening sensitive discussions with a wide variety of perspectives as well as managing the complexity of the subject matter at hand.  </w:t>
      </w:r>
    </w:p>
    <w:p w14:paraId="6EB7758D" w14:textId="77777777" w:rsidR="00716686" w:rsidRPr="00D422C3" w:rsidRDefault="00716686" w:rsidP="00D422C3">
      <w:pPr>
        <w:spacing w:after="0" w:line="240" w:lineRule="auto"/>
        <w:textAlignment w:val="baseline"/>
        <w:rPr>
          <w:rFonts w:eastAsia="Times New Roman" w:cstheme="minorHAnsi"/>
          <w:color w:val="000000"/>
          <w:kern w:val="0"/>
          <w:sz w:val="28"/>
          <w:szCs w:val="28"/>
          <w14:ligatures w14:val="none"/>
        </w:rPr>
      </w:pPr>
    </w:p>
    <w:p w14:paraId="561FEFE6" w14:textId="3F9F4D43" w:rsidR="00716686" w:rsidRPr="00D422C3" w:rsidRDefault="00C01BA3" w:rsidP="00D422C3">
      <w:pPr>
        <w:spacing w:after="0" w:line="240" w:lineRule="auto"/>
        <w:textAlignment w:val="baseline"/>
        <w:rPr>
          <w:rFonts w:eastAsia="Times New Roman" w:cstheme="minorHAnsi"/>
          <w:color w:val="000000" w:themeColor="text1"/>
          <w:sz w:val="28"/>
          <w:szCs w:val="28"/>
        </w:rPr>
      </w:pPr>
      <w:r w:rsidRPr="00D422C3">
        <w:rPr>
          <w:rFonts w:eastAsia="Times New Roman" w:cstheme="minorHAnsi"/>
          <w:color w:val="000000"/>
          <w:kern w:val="0"/>
          <w:sz w:val="28"/>
          <w:szCs w:val="28"/>
          <w14:ligatures w14:val="none"/>
        </w:rPr>
        <w:t>L</w:t>
      </w:r>
      <w:r w:rsidR="00716686" w:rsidRPr="00D422C3">
        <w:rPr>
          <w:rFonts w:eastAsia="Times New Roman" w:cstheme="minorHAnsi"/>
          <w:color w:val="000000"/>
          <w:kern w:val="0"/>
          <w:sz w:val="28"/>
          <w:szCs w:val="28"/>
          <w14:ligatures w14:val="none"/>
        </w:rPr>
        <w:t xml:space="preserve">everage existing and complementary formal (track 1) and informal (track 2) actors, institutions, platforms, and processes. </w:t>
      </w:r>
      <w:r w:rsidR="00716686" w:rsidRPr="00D422C3">
        <w:rPr>
          <w:rFonts w:eastAsia="Times New Roman" w:cstheme="minorHAnsi"/>
          <w:color w:val="000000" w:themeColor="text1"/>
          <w:sz w:val="28"/>
          <w:szCs w:val="28"/>
        </w:rPr>
        <w:t xml:space="preserve"> </w:t>
      </w:r>
      <w:r w:rsidR="00716686" w:rsidRPr="00D422C3">
        <w:rPr>
          <w:rFonts w:eastAsia="Times New Roman" w:cstheme="minorHAnsi"/>
          <w:color w:val="000000"/>
          <w:kern w:val="0"/>
          <w:sz w:val="28"/>
          <w:szCs w:val="28"/>
          <w14:ligatures w14:val="none"/>
        </w:rPr>
        <w:t xml:space="preserve">These will include formal UN-hosted gatherings, water sector professional and academic conferences, </w:t>
      </w:r>
      <w:r w:rsidR="00716686" w:rsidRPr="00D422C3">
        <w:rPr>
          <w:rFonts w:eastAsia="Times New Roman" w:cstheme="minorHAnsi"/>
          <w:color w:val="000000" w:themeColor="text1"/>
          <w:sz w:val="28"/>
          <w:szCs w:val="28"/>
        </w:rPr>
        <w:t xml:space="preserve">and </w:t>
      </w:r>
      <w:r w:rsidR="00716686" w:rsidRPr="00D422C3">
        <w:rPr>
          <w:rFonts w:eastAsia="Times New Roman" w:cstheme="minorHAnsi"/>
          <w:color w:val="000000"/>
          <w:kern w:val="0"/>
          <w:sz w:val="28"/>
          <w:szCs w:val="28"/>
          <w14:ligatures w14:val="none"/>
        </w:rPr>
        <w:t>meetings or policy conferences</w:t>
      </w:r>
      <w:r w:rsidR="00716686" w:rsidRPr="00D422C3">
        <w:rPr>
          <w:rFonts w:eastAsia="Times New Roman" w:cstheme="minorHAnsi"/>
          <w:color w:val="000000" w:themeColor="text1"/>
          <w:sz w:val="28"/>
          <w:szCs w:val="28"/>
        </w:rPr>
        <w:t xml:space="preserve"> led by donors and international financial institutions</w:t>
      </w:r>
      <w:r w:rsidR="00716686" w:rsidRPr="00D422C3">
        <w:rPr>
          <w:rFonts w:eastAsia="Times New Roman" w:cstheme="minorHAnsi"/>
          <w:color w:val="000000"/>
          <w:kern w:val="0"/>
          <w:sz w:val="28"/>
          <w:szCs w:val="28"/>
          <w14:ligatures w14:val="none"/>
        </w:rPr>
        <w:t xml:space="preserve">. </w:t>
      </w:r>
      <w:r w:rsidR="00716686" w:rsidRPr="00D422C3">
        <w:rPr>
          <w:rFonts w:eastAsia="Times New Roman" w:cstheme="minorHAnsi"/>
          <w:color w:val="000000" w:themeColor="text1"/>
          <w:sz w:val="28"/>
          <w:szCs w:val="28"/>
        </w:rPr>
        <w:t xml:space="preserve"> </w:t>
      </w:r>
      <w:r w:rsidR="00716686" w:rsidRPr="00D422C3">
        <w:rPr>
          <w:rFonts w:eastAsia="Times New Roman" w:cstheme="minorHAnsi"/>
          <w:color w:val="000000"/>
          <w:kern w:val="0"/>
          <w:sz w:val="28"/>
          <w:szCs w:val="28"/>
          <w14:ligatures w14:val="none"/>
        </w:rPr>
        <w:t>Workshops may take place within or on the margins of complementary processes or conferences</w:t>
      </w:r>
      <w:r w:rsidR="00076601" w:rsidRPr="00D422C3">
        <w:rPr>
          <w:rFonts w:eastAsia="Times New Roman" w:cstheme="minorHAnsi"/>
          <w:color w:val="000000"/>
          <w:kern w:val="0"/>
          <w:sz w:val="28"/>
          <w:szCs w:val="28"/>
          <w14:ligatures w14:val="none"/>
        </w:rPr>
        <w:t xml:space="preserve"> such as side-events</w:t>
      </w:r>
      <w:r w:rsidR="00C709EE" w:rsidRPr="00D422C3">
        <w:rPr>
          <w:rFonts w:eastAsia="Times New Roman" w:cstheme="minorHAnsi"/>
          <w:color w:val="000000" w:themeColor="text1"/>
          <w:sz w:val="28"/>
          <w:szCs w:val="28"/>
        </w:rPr>
        <w:t xml:space="preserve">, however </w:t>
      </w:r>
      <w:r w:rsidR="003366B4" w:rsidRPr="00D422C3">
        <w:rPr>
          <w:rFonts w:eastAsia="Times New Roman" w:cstheme="minorHAnsi"/>
          <w:color w:val="000000" w:themeColor="text1"/>
          <w:sz w:val="28"/>
          <w:szCs w:val="28"/>
        </w:rPr>
        <w:t>r</w:t>
      </w:r>
      <w:r w:rsidR="00A97D30" w:rsidRPr="00D422C3">
        <w:rPr>
          <w:rFonts w:eastAsia="Times New Roman" w:cstheme="minorHAnsi"/>
          <w:color w:val="000000" w:themeColor="text1"/>
          <w:sz w:val="28"/>
          <w:szCs w:val="28"/>
        </w:rPr>
        <w:t xml:space="preserve">esource </w:t>
      </w:r>
      <w:r w:rsidR="006E6CD4" w:rsidRPr="00D422C3">
        <w:rPr>
          <w:rFonts w:eastAsia="Times New Roman" w:cstheme="minorHAnsi"/>
          <w:color w:val="000000" w:themeColor="text1"/>
          <w:sz w:val="28"/>
          <w:szCs w:val="28"/>
        </w:rPr>
        <w:t xml:space="preserve">used </w:t>
      </w:r>
      <w:r w:rsidR="00A97D30" w:rsidRPr="00D422C3">
        <w:rPr>
          <w:rFonts w:eastAsia="Times New Roman" w:cstheme="minorHAnsi"/>
          <w:color w:val="000000" w:themeColor="text1"/>
          <w:sz w:val="28"/>
          <w:szCs w:val="28"/>
        </w:rPr>
        <w:t>must reflect appropriate allocation</w:t>
      </w:r>
      <w:r w:rsidR="004D2455" w:rsidRPr="00D422C3">
        <w:rPr>
          <w:rFonts w:eastAsia="Times New Roman" w:cstheme="minorHAnsi"/>
          <w:color w:val="000000" w:themeColor="text1"/>
          <w:sz w:val="28"/>
          <w:szCs w:val="28"/>
        </w:rPr>
        <w:t>.</w:t>
      </w:r>
    </w:p>
    <w:p w14:paraId="043BC09B" w14:textId="77777777" w:rsidR="00076601" w:rsidRPr="00D422C3" w:rsidRDefault="00076601" w:rsidP="00D422C3">
      <w:pPr>
        <w:spacing w:after="0" w:line="240" w:lineRule="auto"/>
        <w:textAlignment w:val="baseline"/>
        <w:rPr>
          <w:rFonts w:eastAsia="Times New Roman" w:cstheme="minorHAnsi"/>
          <w:color w:val="000000" w:themeColor="text1"/>
          <w:sz w:val="28"/>
          <w:szCs w:val="28"/>
        </w:rPr>
      </w:pPr>
    </w:p>
    <w:p w14:paraId="18EA8C39" w14:textId="77777777" w:rsidR="00076601" w:rsidRPr="00D422C3" w:rsidRDefault="00076601" w:rsidP="00D422C3">
      <w:pPr>
        <w:spacing w:after="0" w:line="240" w:lineRule="auto"/>
        <w:textAlignment w:val="baseline"/>
        <w:rPr>
          <w:rFonts w:eastAsia="Times New Roman" w:cstheme="minorHAnsi"/>
          <w:color w:val="000000"/>
          <w:kern w:val="0"/>
          <w:sz w:val="28"/>
          <w:szCs w:val="28"/>
          <w14:ligatures w14:val="none"/>
        </w:rPr>
      </w:pPr>
      <w:r w:rsidRPr="00D422C3">
        <w:rPr>
          <w:rFonts w:eastAsia="Times New Roman" w:cstheme="minorHAnsi"/>
          <w:color w:val="000000"/>
          <w:kern w:val="0"/>
          <w:sz w:val="28"/>
          <w:szCs w:val="28"/>
          <w14:ligatures w14:val="none"/>
        </w:rPr>
        <w:t>The dialogue process will strive to support continuous communication and exchange opportunities during and between in-person, hybrid, and virtual events, and will seek to benefit from innovative approaches to collaboration, including cutting-edge meeting and communication techniques, technology, and tools (e.g. collaboration software, messaging).  </w:t>
      </w:r>
    </w:p>
    <w:p w14:paraId="15C02BDA" w14:textId="77777777" w:rsidR="00D536A2" w:rsidRPr="00D422C3" w:rsidRDefault="00D536A2" w:rsidP="00D422C3">
      <w:pPr>
        <w:spacing w:after="0" w:line="240" w:lineRule="auto"/>
        <w:textAlignment w:val="baseline"/>
        <w:rPr>
          <w:rFonts w:eastAsia="Times New Roman" w:cstheme="minorHAnsi"/>
          <w:b/>
          <w:bCs/>
          <w:i/>
          <w:iCs/>
          <w:color w:val="4F81BD"/>
          <w:kern w:val="0"/>
          <w:sz w:val="28"/>
          <w:szCs w:val="28"/>
          <w14:ligatures w14:val="none"/>
        </w:rPr>
      </w:pPr>
    </w:p>
    <w:p w14:paraId="4638C1DE" w14:textId="532D8E7D" w:rsidR="00D536A2" w:rsidRPr="00D422C3" w:rsidRDefault="00D536A2" w:rsidP="00D422C3">
      <w:pPr>
        <w:spacing w:after="0" w:line="240" w:lineRule="auto"/>
        <w:textAlignment w:val="baseline"/>
        <w:rPr>
          <w:rFonts w:eastAsia="Times New Roman" w:cstheme="minorHAnsi"/>
          <w:i/>
          <w:iCs/>
          <w:kern w:val="0"/>
          <w:sz w:val="28"/>
          <w:szCs w:val="28"/>
          <w14:ligatures w14:val="none"/>
        </w:rPr>
      </w:pPr>
      <w:r w:rsidRPr="00D422C3">
        <w:rPr>
          <w:rFonts w:eastAsia="Times New Roman" w:cstheme="minorHAnsi"/>
          <w:b/>
          <w:bCs/>
          <w:i/>
          <w:iCs/>
          <w:kern w:val="0"/>
          <w:sz w:val="28"/>
          <w:szCs w:val="28"/>
          <w14:ligatures w14:val="none"/>
        </w:rPr>
        <w:t>Key program principles: </w:t>
      </w:r>
      <w:r w:rsidRPr="00D422C3">
        <w:rPr>
          <w:rFonts w:eastAsia="Times New Roman" w:cstheme="minorHAnsi"/>
          <w:i/>
          <w:iCs/>
          <w:kern w:val="0"/>
          <w:sz w:val="28"/>
          <w:szCs w:val="28"/>
          <w14:ligatures w14:val="none"/>
        </w:rPr>
        <w:t> </w:t>
      </w:r>
    </w:p>
    <w:p w14:paraId="0A7233D9" w14:textId="77777777" w:rsidR="00D536A2" w:rsidRPr="00D422C3" w:rsidRDefault="00D536A2" w:rsidP="00D422C3">
      <w:pPr>
        <w:numPr>
          <w:ilvl w:val="0"/>
          <w:numId w:val="3"/>
        </w:numPr>
        <w:spacing w:after="0" w:line="240" w:lineRule="auto"/>
        <w:ind w:left="1080" w:firstLine="0"/>
        <w:textAlignment w:val="baseline"/>
        <w:rPr>
          <w:rFonts w:eastAsia="Times New Roman" w:cstheme="minorHAnsi"/>
          <w:kern w:val="0"/>
          <w:sz w:val="28"/>
          <w:szCs w:val="28"/>
          <w14:ligatures w14:val="none"/>
        </w:rPr>
      </w:pPr>
      <w:r w:rsidRPr="00D422C3">
        <w:rPr>
          <w:rFonts w:eastAsia="Times New Roman" w:cstheme="minorHAnsi"/>
          <w:b/>
          <w:bCs/>
          <w:color w:val="000000"/>
          <w:kern w:val="0"/>
          <w:sz w:val="28"/>
          <w:szCs w:val="28"/>
          <w14:ligatures w14:val="none"/>
        </w:rPr>
        <w:t>Country ownership.</w:t>
      </w:r>
      <w:r w:rsidRPr="00D422C3">
        <w:rPr>
          <w:rFonts w:eastAsia="Times New Roman" w:cstheme="minorHAnsi"/>
          <w:color w:val="000000"/>
          <w:kern w:val="0"/>
          <w:sz w:val="28"/>
          <w:szCs w:val="28"/>
          <w14:ligatures w14:val="none"/>
        </w:rPr>
        <w:t>  The program should be responsive to the needs expressed by the representative countries. </w:t>
      </w:r>
    </w:p>
    <w:p w14:paraId="5A3BC946" w14:textId="607D267A" w:rsidR="00D536A2" w:rsidRPr="00D422C3" w:rsidRDefault="00D536A2" w:rsidP="00D422C3">
      <w:pPr>
        <w:numPr>
          <w:ilvl w:val="0"/>
          <w:numId w:val="4"/>
        </w:numPr>
        <w:spacing w:after="0" w:line="240" w:lineRule="auto"/>
        <w:ind w:left="1080" w:firstLine="0"/>
        <w:textAlignment w:val="baseline"/>
        <w:rPr>
          <w:rFonts w:eastAsia="Times New Roman" w:cstheme="minorHAnsi"/>
          <w:kern w:val="0"/>
          <w:sz w:val="28"/>
          <w:szCs w:val="28"/>
          <w14:ligatures w14:val="none"/>
        </w:rPr>
      </w:pPr>
      <w:r w:rsidRPr="00D422C3">
        <w:rPr>
          <w:rFonts w:eastAsia="Times New Roman" w:cstheme="minorHAnsi"/>
          <w:b/>
          <w:bCs/>
          <w:color w:val="000000" w:themeColor="text1"/>
          <w:sz w:val="28"/>
          <w:szCs w:val="28"/>
        </w:rPr>
        <w:t>Local knowledge</w:t>
      </w:r>
      <w:r w:rsidRPr="00D422C3">
        <w:rPr>
          <w:rFonts w:eastAsia="Times New Roman" w:cstheme="minorHAnsi"/>
          <w:color w:val="000000" w:themeColor="text1"/>
          <w:sz w:val="28"/>
          <w:szCs w:val="28"/>
        </w:rPr>
        <w:t>.  The program should work to make scientific and technical knowledge understandable and consumable to stakeholders at all levels of society and integrate indigenous and local knowledge, with the knowledge</w:t>
      </w:r>
      <w:r w:rsidR="1D076057" w:rsidRPr="00D422C3">
        <w:rPr>
          <w:rFonts w:eastAsia="Times New Roman" w:cstheme="minorHAnsi"/>
          <w:color w:val="000000" w:themeColor="text1"/>
          <w:sz w:val="28"/>
          <w:szCs w:val="28"/>
        </w:rPr>
        <w:t>-</w:t>
      </w:r>
      <w:r w:rsidR="057580FA" w:rsidRPr="00D422C3">
        <w:rPr>
          <w:rFonts w:eastAsia="Times New Roman" w:cstheme="minorHAnsi"/>
          <w:color w:val="000000" w:themeColor="text1"/>
          <w:sz w:val="28"/>
          <w:szCs w:val="28"/>
        </w:rPr>
        <w:t>holders'</w:t>
      </w:r>
      <w:r w:rsidRPr="00D422C3">
        <w:rPr>
          <w:rFonts w:eastAsia="Times New Roman" w:cstheme="minorHAnsi"/>
          <w:color w:val="000000" w:themeColor="text1"/>
          <w:sz w:val="28"/>
          <w:szCs w:val="28"/>
        </w:rPr>
        <w:t xml:space="preserve"> permission, into activities and planning including identifying partners at the indigenous and local level. </w:t>
      </w:r>
    </w:p>
    <w:p w14:paraId="42A55A2C" w14:textId="77777777" w:rsidR="00D536A2" w:rsidRPr="00D422C3" w:rsidRDefault="00D536A2" w:rsidP="00D422C3">
      <w:pPr>
        <w:numPr>
          <w:ilvl w:val="0"/>
          <w:numId w:val="4"/>
        </w:numPr>
        <w:spacing w:after="0" w:line="240" w:lineRule="auto"/>
        <w:ind w:left="1080" w:firstLine="0"/>
        <w:textAlignment w:val="baseline"/>
        <w:rPr>
          <w:rFonts w:eastAsia="Times New Roman" w:cstheme="minorHAnsi"/>
          <w:kern w:val="0"/>
          <w:sz w:val="28"/>
          <w:szCs w:val="28"/>
          <w14:ligatures w14:val="none"/>
        </w:rPr>
      </w:pPr>
      <w:r w:rsidRPr="00D422C3">
        <w:rPr>
          <w:rFonts w:eastAsia="Times New Roman" w:cstheme="minorHAnsi"/>
          <w:b/>
          <w:bCs/>
          <w:color w:val="000000"/>
          <w:kern w:val="0"/>
          <w:sz w:val="28"/>
          <w:szCs w:val="28"/>
          <w14:ligatures w14:val="none"/>
        </w:rPr>
        <w:t>Partnerships and project sustainability.</w:t>
      </w:r>
      <w:r w:rsidRPr="00D422C3">
        <w:rPr>
          <w:rFonts w:eastAsia="Times New Roman" w:cstheme="minorHAnsi"/>
          <w:color w:val="000000"/>
          <w:kern w:val="0"/>
          <w:sz w:val="28"/>
          <w:szCs w:val="28"/>
          <w14:ligatures w14:val="none"/>
        </w:rPr>
        <w:t xml:space="preserve">  Projects should leverage additional institutional or outside resources to expand the impact of the program, contribute to sustainability of the program.  </w:t>
      </w:r>
    </w:p>
    <w:p w14:paraId="5C81185C" w14:textId="77777777" w:rsidR="00D536A2" w:rsidRPr="00D422C3" w:rsidRDefault="00D536A2" w:rsidP="00D422C3">
      <w:pPr>
        <w:numPr>
          <w:ilvl w:val="0"/>
          <w:numId w:val="4"/>
        </w:numPr>
        <w:spacing w:after="0" w:line="240" w:lineRule="auto"/>
        <w:ind w:left="1080" w:firstLine="0"/>
        <w:textAlignment w:val="baseline"/>
        <w:rPr>
          <w:rFonts w:eastAsia="Times New Roman" w:cstheme="minorHAnsi"/>
          <w:kern w:val="0"/>
          <w:sz w:val="28"/>
          <w:szCs w:val="28"/>
          <w14:ligatures w14:val="none"/>
        </w:rPr>
      </w:pPr>
      <w:r w:rsidRPr="00D422C3">
        <w:rPr>
          <w:rFonts w:eastAsia="Times New Roman" w:cstheme="minorHAnsi"/>
          <w:b/>
          <w:bCs/>
          <w:color w:val="000000"/>
          <w:kern w:val="0"/>
          <w:sz w:val="28"/>
          <w:szCs w:val="28"/>
          <w14:ligatures w14:val="none"/>
        </w:rPr>
        <w:t>Gender considerations.</w:t>
      </w:r>
      <w:r w:rsidRPr="00D422C3">
        <w:rPr>
          <w:rFonts w:eastAsia="Times New Roman" w:cstheme="minorHAnsi"/>
          <w:color w:val="000000"/>
          <w:kern w:val="0"/>
          <w:sz w:val="28"/>
          <w:szCs w:val="28"/>
          <w14:ligatures w14:val="none"/>
        </w:rPr>
        <w:t>  Gender perspectives will be part of program planning, implementation, monitoring and evaluation. </w:t>
      </w:r>
    </w:p>
    <w:p w14:paraId="5F905B1C" w14:textId="77777777" w:rsidR="00D536A2" w:rsidRPr="00D422C3" w:rsidRDefault="00D536A2" w:rsidP="00D422C3">
      <w:pPr>
        <w:numPr>
          <w:ilvl w:val="0"/>
          <w:numId w:val="5"/>
        </w:numPr>
        <w:spacing w:after="0" w:line="240" w:lineRule="auto"/>
        <w:ind w:left="1080" w:firstLine="0"/>
        <w:textAlignment w:val="baseline"/>
        <w:rPr>
          <w:rFonts w:eastAsia="Times New Roman" w:cstheme="minorHAnsi"/>
          <w:kern w:val="0"/>
          <w:sz w:val="28"/>
          <w:szCs w:val="28"/>
          <w14:ligatures w14:val="none"/>
        </w:rPr>
      </w:pPr>
      <w:r w:rsidRPr="00D422C3">
        <w:rPr>
          <w:rFonts w:eastAsia="Times New Roman" w:cstheme="minorHAnsi"/>
          <w:b/>
          <w:bCs/>
          <w:color w:val="000000"/>
          <w:kern w:val="0"/>
          <w:sz w:val="28"/>
          <w:szCs w:val="28"/>
          <w14:ligatures w14:val="none"/>
        </w:rPr>
        <w:t>Utilize Existing Resources and Expertise</w:t>
      </w:r>
      <w:r w:rsidRPr="00D422C3">
        <w:rPr>
          <w:rFonts w:eastAsia="Times New Roman" w:cstheme="minorHAnsi"/>
          <w:color w:val="000000"/>
          <w:kern w:val="0"/>
          <w:sz w:val="28"/>
          <w:szCs w:val="28"/>
          <w14:ligatures w14:val="none"/>
        </w:rPr>
        <w:t xml:space="preserve">:  When possible, the applicant is encouraged to leverage existing initiatives, programs, and opportunities to further the goals of the project.  </w:t>
      </w:r>
    </w:p>
    <w:p w14:paraId="26AF2CD8" w14:textId="77777777" w:rsidR="00D536A2" w:rsidRPr="00D422C3" w:rsidRDefault="00D536A2" w:rsidP="00D422C3">
      <w:pPr>
        <w:spacing w:after="0" w:line="240" w:lineRule="auto"/>
        <w:textAlignment w:val="baseline"/>
        <w:rPr>
          <w:rFonts w:eastAsia="Times New Roman" w:cstheme="minorHAnsi"/>
          <w:color w:val="000000"/>
          <w:kern w:val="0"/>
          <w:sz w:val="28"/>
          <w:szCs w:val="28"/>
          <w14:ligatures w14:val="none"/>
        </w:rPr>
      </w:pPr>
    </w:p>
    <w:p w14:paraId="2883852E" w14:textId="77777777" w:rsidR="002055E2" w:rsidRPr="00D422C3" w:rsidRDefault="002055E2" w:rsidP="00D422C3">
      <w:pPr>
        <w:pStyle w:val="ListParagraph"/>
        <w:numPr>
          <w:ilvl w:val="0"/>
          <w:numId w:val="1"/>
        </w:numPr>
        <w:spacing w:after="0" w:line="240" w:lineRule="auto"/>
        <w:textAlignment w:val="baseline"/>
        <w:rPr>
          <w:rFonts w:eastAsia="Times New Roman" w:cstheme="minorHAnsi"/>
          <w:kern w:val="0"/>
          <w:sz w:val="28"/>
          <w:szCs w:val="28"/>
          <w14:ligatures w14:val="none"/>
        </w:rPr>
      </w:pPr>
      <w:r w:rsidRPr="00D422C3">
        <w:rPr>
          <w:rFonts w:eastAsia="Times New Roman" w:cstheme="minorHAnsi"/>
          <w:b/>
          <w:bCs/>
          <w:kern w:val="0"/>
          <w:sz w:val="28"/>
          <w:szCs w:val="28"/>
          <w14:ligatures w14:val="none"/>
        </w:rPr>
        <w:t>B. Federal Award Information </w:t>
      </w:r>
      <w:r w:rsidRPr="00D422C3">
        <w:rPr>
          <w:rFonts w:eastAsia="Times New Roman" w:cstheme="minorHAnsi"/>
          <w:kern w:val="0"/>
          <w:sz w:val="28"/>
          <w:szCs w:val="28"/>
          <w14:ligatures w14:val="none"/>
        </w:rPr>
        <w:t> </w:t>
      </w:r>
    </w:p>
    <w:p w14:paraId="5898F327" w14:textId="77777777" w:rsidR="002055E2" w:rsidRPr="00D422C3" w:rsidRDefault="002055E2" w:rsidP="00D422C3">
      <w:pPr>
        <w:spacing w:after="0" w:line="240" w:lineRule="auto"/>
        <w:ind w:right="-180"/>
        <w:textAlignment w:val="baseline"/>
        <w:rPr>
          <w:rFonts w:eastAsia="Times New Roman" w:cstheme="minorHAnsi"/>
          <w:kern w:val="0"/>
          <w:sz w:val="28"/>
          <w:szCs w:val="28"/>
          <w14:ligatures w14:val="none"/>
        </w:rPr>
      </w:pPr>
      <w:r w:rsidRPr="00D422C3">
        <w:rPr>
          <w:rFonts w:eastAsia="Times New Roman" w:cstheme="minorHAnsi"/>
          <w:color w:val="000000"/>
          <w:kern w:val="0"/>
          <w:sz w:val="28"/>
          <w:szCs w:val="28"/>
          <w14:ligatures w14:val="none"/>
        </w:rPr>
        <w:lastRenderedPageBreak/>
        <w:t> </w:t>
      </w:r>
    </w:p>
    <w:p w14:paraId="348783C9" w14:textId="77777777" w:rsidR="00444E75" w:rsidRPr="00D422C3" w:rsidRDefault="00444E75" w:rsidP="00D422C3">
      <w:pPr>
        <w:spacing w:after="0" w:line="240" w:lineRule="auto"/>
        <w:rPr>
          <w:rFonts w:eastAsiaTheme="minorEastAsia" w:cstheme="minorHAnsi"/>
          <w:sz w:val="28"/>
          <w:szCs w:val="28"/>
        </w:rPr>
      </w:pPr>
      <w:r w:rsidRPr="00D422C3">
        <w:rPr>
          <w:rFonts w:eastAsiaTheme="minorEastAsia" w:cstheme="minorHAnsi"/>
          <w:sz w:val="28"/>
          <w:szCs w:val="28"/>
        </w:rPr>
        <w:t xml:space="preserve">Primary organizations can submit one application in response to the NOFO.  If an applicant submits more than one application to this NOFO, only the first submitted, time-stamped application will be reviewed for eligibility. </w:t>
      </w:r>
    </w:p>
    <w:p w14:paraId="4DD772A3" w14:textId="77777777" w:rsidR="00444E75" w:rsidRPr="00D422C3" w:rsidRDefault="00444E75" w:rsidP="00D422C3">
      <w:pPr>
        <w:spacing w:after="0" w:line="240" w:lineRule="auto"/>
        <w:rPr>
          <w:rFonts w:eastAsiaTheme="minorEastAsia" w:cstheme="minorHAnsi"/>
          <w:sz w:val="28"/>
          <w:szCs w:val="28"/>
        </w:rPr>
      </w:pPr>
    </w:p>
    <w:p w14:paraId="5D55C608" w14:textId="77777777" w:rsidR="00444E75" w:rsidRPr="00D422C3" w:rsidRDefault="00444E75" w:rsidP="00D422C3">
      <w:pPr>
        <w:spacing w:after="0" w:line="240" w:lineRule="auto"/>
        <w:ind w:right="470"/>
        <w:rPr>
          <w:rFonts w:eastAsiaTheme="minorEastAsia" w:cstheme="minorHAnsi"/>
          <w:sz w:val="28"/>
          <w:szCs w:val="28"/>
        </w:rPr>
      </w:pPr>
      <w:r w:rsidRPr="00D422C3">
        <w:rPr>
          <w:rFonts w:eastAsiaTheme="minorEastAsia" w:cstheme="minorHAnsi"/>
          <w:sz w:val="28"/>
          <w:szCs w:val="28"/>
        </w:rPr>
        <w:t>The U.S. government may: (a) reject any or all applications, (b) accept other than the lowest cost application, (c) accept more than one application, and (d) waive irregularities in applications received.</w:t>
      </w:r>
    </w:p>
    <w:p w14:paraId="3E9B138C" w14:textId="77777777" w:rsidR="00444E75" w:rsidRPr="00D422C3" w:rsidRDefault="00444E75" w:rsidP="00D422C3">
      <w:pPr>
        <w:spacing w:after="0" w:line="240" w:lineRule="auto"/>
        <w:ind w:right="470"/>
        <w:rPr>
          <w:rFonts w:eastAsiaTheme="minorEastAsia" w:cstheme="minorHAnsi"/>
          <w:sz w:val="28"/>
          <w:szCs w:val="28"/>
        </w:rPr>
      </w:pPr>
    </w:p>
    <w:p w14:paraId="5E49B840" w14:textId="77777777" w:rsidR="00444E75" w:rsidRPr="00D422C3" w:rsidRDefault="00444E75" w:rsidP="00D422C3">
      <w:pPr>
        <w:spacing w:after="0" w:line="240" w:lineRule="auto"/>
        <w:ind w:right="405"/>
        <w:rPr>
          <w:rFonts w:eastAsiaTheme="minorEastAsia" w:cstheme="minorHAnsi"/>
          <w:sz w:val="28"/>
          <w:szCs w:val="28"/>
        </w:rPr>
      </w:pPr>
      <w:r w:rsidRPr="00D422C3">
        <w:rPr>
          <w:rFonts w:eastAsiaTheme="minorEastAsia" w:cstheme="minorHAnsi"/>
          <w:sz w:val="28"/>
          <w:szCs w:val="28"/>
        </w:rPr>
        <w:t>The U.S. government may make award(s) on the basis of initial applications received, without discussions or negotiations.  Therefore, each initial application should contain the applicant's best terms from a cost and technical standpoint.  The U.S. government reserves the right (though it is under no obligation to do so), however, to enter into discussions with one or more applicants in order to obtain clarifications, additional detail, or to suggest refinements in the project description, budget, or other aspects of an application.</w:t>
      </w:r>
    </w:p>
    <w:p w14:paraId="4D2E59A6" w14:textId="77777777" w:rsidR="00444E75" w:rsidRPr="00D422C3" w:rsidRDefault="00444E75" w:rsidP="00D422C3">
      <w:pPr>
        <w:spacing w:after="0" w:line="240" w:lineRule="auto"/>
        <w:rPr>
          <w:rFonts w:eastAsiaTheme="minorEastAsia" w:cstheme="minorHAnsi"/>
          <w:sz w:val="28"/>
          <w:szCs w:val="28"/>
        </w:rPr>
      </w:pPr>
    </w:p>
    <w:p w14:paraId="06320C73" w14:textId="77777777" w:rsidR="00444E75" w:rsidRPr="00D422C3" w:rsidRDefault="00444E75" w:rsidP="00D422C3">
      <w:pPr>
        <w:spacing w:after="0" w:line="240" w:lineRule="auto"/>
        <w:rPr>
          <w:rFonts w:eastAsiaTheme="minorEastAsia" w:cstheme="minorHAnsi"/>
          <w:sz w:val="28"/>
          <w:szCs w:val="28"/>
        </w:rPr>
      </w:pPr>
      <w:r w:rsidRPr="00D422C3">
        <w:rPr>
          <w:rFonts w:eastAsiaTheme="minorEastAsia" w:cstheme="minorHAnsi"/>
          <w:sz w:val="28"/>
          <w:szCs w:val="28"/>
        </w:rPr>
        <w:t xml:space="preserve">OES anticipates awarding cooperative agreement depending on the needs and risk factors of the program.  The final determination on award mechanism will be made by the Grants Officer.  The distinction between grants and cooperative agreements revolves around the existence of “substantial involvement.”  Cooperative agreements require greater Federal government participation in the project.  If a cooperative agreement is awarded, OES will undertake reasonable and programmatically necessary substantial involvement.  Examples of substantial involvement can include, but are not limited to:  </w:t>
      </w:r>
    </w:p>
    <w:p w14:paraId="491454C5" w14:textId="77777777" w:rsidR="00444E75" w:rsidRPr="00D422C3" w:rsidRDefault="00444E75" w:rsidP="00D422C3">
      <w:pPr>
        <w:spacing w:after="0" w:line="240" w:lineRule="auto"/>
        <w:rPr>
          <w:rFonts w:eastAsiaTheme="minorEastAsia" w:cstheme="minorHAnsi"/>
          <w:sz w:val="28"/>
          <w:szCs w:val="28"/>
        </w:rPr>
      </w:pPr>
    </w:p>
    <w:p w14:paraId="37028E53" w14:textId="3D6CC408" w:rsidR="00BD2E54" w:rsidRPr="00D422C3" w:rsidRDefault="301DA42F" w:rsidP="00D422C3">
      <w:pPr>
        <w:pStyle w:val="ListParagraph"/>
        <w:numPr>
          <w:ilvl w:val="0"/>
          <w:numId w:val="39"/>
        </w:numPr>
        <w:spacing w:after="0" w:line="240" w:lineRule="auto"/>
        <w:rPr>
          <w:rFonts w:eastAsiaTheme="minorEastAsia" w:cstheme="minorHAnsi"/>
          <w:sz w:val="28"/>
          <w:szCs w:val="28"/>
        </w:rPr>
      </w:pPr>
      <w:r w:rsidRPr="00D422C3">
        <w:rPr>
          <w:rFonts w:eastAsiaTheme="minorEastAsia" w:cstheme="minorHAnsi"/>
          <w:sz w:val="28"/>
          <w:szCs w:val="28"/>
        </w:rPr>
        <w:t xml:space="preserve">Participation in </w:t>
      </w:r>
      <w:r w:rsidR="5ECE3220" w:rsidRPr="00D422C3">
        <w:rPr>
          <w:rFonts w:eastAsiaTheme="minorEastAsia" w:cstheme="minorHAnsi"/>
          <w:sz w:val="28"/>
          <w:szCs w:val="28"/>
        </w:rPr>
        <w:t>meetings and workshops with stakeholders</w:t>
      </w:r>
      <w:r w:rsidR="00BD2E54" w:rsidRPr="00D422C3">
        <w:rPr>
          <w:rFonts w:eastAsiaTheme="minorEastAsia" w:cstheme="minorHAnsi"/>
          <w:sz w:val="28"/>
          <w:szCs w:val="28"/>
        </w:rPr>
        <w:t xml:space="preserve">;  </w:t>
      </w:r>
    </w:p>
    <w:p w14:paraId="781ADE31" w14:textId="77777777" w:rsidR="00BD2E54" w:rsidRPr="00D422C3" w:rsidRDefault="00BD2E54" w:rsidP="00D422C3">
      <w:pPr>
        <w:pStyle w:val="ListParagraph"/>
        <w:numPr>
          <w:ilvl w:val="0"/>
          <w:numId w:val="39"/>
        </w:numPr>
        <w:spacing w:after="0" w:line="240" w:lineRule="auto"/>
        <w:rPr>
          <w:rFonts w:eastAsiaTheme="minorEastAsia" w:cstheme="minorHAnsi"/>
          <w:sz w:val="28"/>
          <w:szCs w:val="28"/>
        </w:rPr>
      </w:pPr>
      <w:r w:rsidRPr="00D422C3">
        <w:rPr>
          <w:rFonts w:eastAsiaTheme="minorEastAsia" w:cstheme="minorHAnsi"/>
          <w:sz w:val="28"/>
          <w:szCs w:val="28"/>
        </w:rPr>
        <w:t xml:space="preserve">Participant selection;  </w:t>
      </w:r>
    </w:p>
    <w:p w14:paraId="39CAE80D" w14:textId="77777777" w:rsidR="00BD2E54" w:rsidRPr="00D422C3" w:rsidRDefault="00BD2E54" w:rsidP="00D422C3">
      <w:pPr>
        <w:pStyle w:val="ListParagraph"/>
        <w:numPr>
          <w:ilvl w:val="0"/>
          <w:numId w:val="39"/>
        </w:numPr>
        <w:spacing w:after="0" w:line="240" w:lineRule="auto"/>
        <w:rPr>
          <w:rFonts w:eastAsiaTheme="minorEastAsia" w:cstheme="minorHAnsi"/>
          <w:sz w:val="28"/>
          <w:szCs w:val="28"/>
        </w:rPr>
      </w:pPr>
      <w:r w:rsidRPr="00D422C3">
        <w:rPr>
          <w:rFonts w:eastAsiaTheme="minorEastAsia" w:cstheme="minorHAnsi"/>
          <w:sz w:val="28"/>
          <w:szCs w:val="28"/>
        </w:rPr>
        <w:t xml:space="preserve">Approval of annual work plans, including: planned activities for the following year, travel plans, planned expenditures, event planning, and changes to any activity to be carried out under the Cooperative Agreement; </w:t>
      </w:r>
    </w:p>
    <w:p w14:paraId="5E97BDA0" w14:textId="53BA0DE6" w:rsidR="00444E75" w:rsidRPr="00D422C3" w:rsidRDefault="00444E75" w:rsidP="00D422C3">
      <w:pPr>
        <w:spacing w:after="0" w:line="240" w:lineRule="auto"/>
        <w:contextualSpacing/>
        <w:rPr>
          <w:rFonts w:eastAsiaTheme="minorEastAsia" w:cstheme="minorHAnsi"/>
          <w:sz w:val="28"/>
          <w:szCs w:val="28"/>
        </w:rPr>
      </w:pPr>
    </w:p>
    <w:p w14:paraId="7E528D4B" w14:textId="77777777" w:rsidR="00444E75" w:rsidRPr="00D422C3" w:rsidRDefault="00444E75" w:rsidP="00D422C3">
      <w:pPr>
        <w:spacing w:after="0" w:line="240" w:lineRule="auto"/>
        <w:rPr>
          <w:rFonts w:eastAsiaTheme="minorEastAsia" w:cstheme="minorHAnsi"/>
          <w:sz w:val="28"/>
          <w:szCs w:val="28"/>
        </w:rPr>
      </w:pPr>
      <w:r w:rsidRPr="00D422C3">
        <w:rPr>
          <w:rFonts w:eastAsiaTheme="minorEastAsia" w:cstheme="minorHAnsi"/>
          <w:sz w:val="28"/>
          <w:szCs w:val="28"/>
        </w:rPr>
        <w:t>The authority for this funding opportunity is found in the Foreign Assistance Act of 1961, as amended (FAA).</w:t>
      </w:r>
    </w:p>
    <w:p w14:paraId="40038536" w14:textId="77777777" w:rsidR="00444E75" w:rsidRPr="00D422C3" w:rsidRDefault="00444E75" w:rsidP="00D422C3">
      <w:pPr>
        <w:spacing w:after="0" w:line="240" w:lineRule="auto"/>
        <w:rPr>
          <w:rFonts w:eastAsiaTheme="minorEastAsia" w:cstheme="minorHAnsi"/>
          <w:sz w:val="28"/>
          <w:szCs w:val="28"/>
        </w:rPr>
      </w:pPr>
    </w:p>
    <w:p w14:paraId="621A31F8" w14:textId="77777777" w:rsidR="00444E75" w:rsidRPr="00D422C3" w:rsidRDefault="00444E75" w:rsidP="00D422C3">
      <w:pPr>
        <w:spacing w:after="0" w:line="240" w:lineRule="auto"/>
        <w:rPr>
          <w:rFonts w:eastAsiaTheme="minorEastAsia" w:cstheme="minorHAnsi"/>
          <w:sz w:val="28"/>
          <w:szCs w:val="28"/>
        </w:rPr>
      </w:pPr>
      <w:r w:rsidRPr="00D422C3">
        <w:rPr>
          <w:rFonts w:eastAsiaTheme="minorEastAsia" w:cstheme="minorHAnsi"/>
          <w:sz w:val="28"/>
          <w:szCs w:val="28"/>
        </w:rPr>
        <w:lastRenderedPageBreak/>
        <w:t xml:space="preserve">To maximize the impact and sustainability of the award(s) that result from this NOFO, OES retains the right to execute non-competitive continuation amendment(s).  The total duration of any award, including potential non-competitive continuation amendments, shall not exceed 54 months, or four and a half years.  Any non-competitive continuation is contingent on performance and </w:t>
      </w:r>
      <w:r w:rsidRPr="00D422C3">
        <w:rPr>
          <w:rFonts w:eastAsiaTheme="minorEastAsia" w:cstheme="minorHAnsi"/>
          <w:b/>
          <w:bCs/>
          <w:sz w:val="28"/>
          <w:szCs w:val="28"/>
        </w:rPr>
        <w:t xml:space="preserve">pending availability of funds.  </w:t>
      </w:r>
      <w:r w:rsidRPr="00D422C3">
        <w:rPr>
          <w:rFonts w:eastAsiaTheme="minorEastAsia" w:cstheme="minorHAnsi"/>
          <w:sz w:val="28"/>
          <w:szCs w:val="28"/>
        </w:rPr>
        <w:t xml:space="preserve">A non-competitive continuation is not guaranteed, and the Department of State reserves the right to exercise or not to exercise this option.  </w:t>
      </w:r>
    </w:p>
    <w:p w14:paraId="6736E8EB" w14:textId="77777777" w:rsidR="00444E75" w:rsidRPr="00D422C3" w:rsidRDefault="00444E75" w:rsidP="00D422C3">
      <w:pPr>
        <w:spacing w:after="0" w:line="240" w:lineRule="auto"/>
        <w:ind w:right="-180"/>
        <w:textAlignment w:val="baseline"/>
        <w:rPr>
          <w:rFonts w:eastAsia="Times New Roman" w:cstheme="minorHAnsi"/>
          <w:color w:val="000000"/>
          <w:kern w:val="0"/>
          <w:sz w:val="28"/>
          <w:szCs w:val="28"/>
          <w14:ligatures w14:val="none"/>
        </w:rPr>
      </w:pPr>
    </w:p>
    <w:p w14:paraId="308CF4A8" w14:textId="262D98E3" w:rsidR="002055E2" w:rsidRPr="00D422C3" w:rsidRDefault="002055E2" w:rsidP="00D422C3">
      <w:pPr>
        <w:spacing w:after="0" w:line="240" w:lineRule="auto"/>
        <w:ind w:right="-180"/>
        <w:textAlignment w:val="baseline"/>
        <w:rPr>
          <w:rFonts w:eastAsia="Times New Roman" w:cstheme="minorHAnsi"/>
          <w:kern w:val="0"/>
          <w:sz w:val="28"/>
          <w:szCs w:val="28"/>
          <w14:ligatures w14:val="none"/>
        </w:rPr>
      </w:pPr>
      <w:r w:rsidRPr="00D422C3">
        <w:rPr>
          <w:rFonts w:eastAsia="Times New Roman" w:cstheme="minorHAnsi"/>
          <w:color w:val="000000"/>
          <w:kern w:val="0"/>
          <w:sz w:val="28"/>
          <w:szCs w:val="28"/>
          <w14:ligatures w14:val="none"/>
        </w:rPr>
        <w:t>For eligible countries, see Appendix 1. </w:t>
      </w:r>
    </w:p>
    <w:p w14:paraId="47A166B6" w14:textId="77777777" w:rsidR="0023500F" w:rsidRPr="00D422C3" w:rsidRDefault="0023500F" w:rsidP="00D422C3">
      <w:pPr>
        <w:spacing w:after="0" w:line="240" w:lineRule="auto"/>
        <w:ind w:right="-180"/>
        <w:textAlignment w:val="baseline"/>
        <w:rPr>
          <w:rFonts w:eastAsia="Times New Roman" w:cstheme="minorHAnsi"/>
          <w:color w:val="000000"/>
          <w:kern w:val="0"/>
          <w:sz w:val="28"/>
          <w:szCs w:val="28"/>
          <w14:ligatures w14:val="none"/>
        </w:rPr>
      </w:pPr>
    </w:p>
    <w:p w14:paraId="0EE9753B" w14:textId="5B938986" w:rsidR="002055E2" w:rsidRPr="00D422C3" w:rsidRDefault="002055E2" w:rsidP="00D422C3">
      <w:pPr>
        <w:spacing w:after="0" w:line="240" w:lineRule="auto"/>
        <w:textAlignment w:val="baseline"/>
        <w:rPr>
          <w:rFonts w:eastAsia="Times New Roman" w:cstheme="minorHAnsi"/>
          <w:color w:val="000000"/>
          <w:kern w:val="0"/>
          <w:sz w:val="28"/>
          <w:szCs w:val="28"/>
          <w14:ligatures w14:val="none"/>
        </w:rPr>
      </w:pPr>
      <w:r w:rsidRPr="00D422C3">
        <w:rPr>
          <w:rFonts w:eastAsia="Times New Roman" w:cstheme="minorHAnsi"/>
          <w:b/>
          <w:bCs/>
          <w:color w:val="000000"/>
          <w:kern w:val="0"/>
          <w:sz w:val="28"/>
          <w:szCs w:val="28"/>
          <w14:ligatures w14:val="none"/>
        </w:rPr>
        <w:t>C.  Eligibility Information </w:t>
      </w:r>
      <w:r w:rsidRPr="00D422C3">
        <w:rPr>
          <w:rFonts w:eastAsia="Times New Roman" w:cstheme="minorHAnsi"/>
          <w:color w:val="000000"/>
          <w:kern w:val="0"/>
          <w:sz w:val="28"/>
          <w:szCs w:val="28"/>
          <w14:ligatures w14:val="none"/>
        </w:rPr>
        <w:t> </w:t>
      </w:r>
    </w:p>
    <w:p w14:paraId="1CB7DF43" w14:textId="77777777" w:rsidR="00154680" w:rsidRPr="00D422C3" w:rsidRDefault="00154680" w:rsidP="00D422C3">
      <w:pPr>
        <w:spacing w:after="0" w:line="240" w:lineRule="auto"/>
        <w:textAlignment w:val="baseline"/>
        <w:rPr>
          <w:rFonts w:eastAsia="Times New Roman" w:cstheme="minorHAnsi"/>
          <w:kern w:val="0"/>
          <w:sz w:val="28"/>
          <w:szCs w:val="28"/>
          <w14:ligatures w14:val="none"/>
        </w:rPr>
      </w:pPr>
    </w:p>
    <w:p w14:paraId="2D431820" w14:textId="77777777" w:rsidR="002055E2" w:rsidRPr="00D422C3" w:rsidRDefault="002055E2" w:rsidP="00D422C3">
      <w:pPr>
        <w:spacing w:after="0" w:line="240" w:lineRule="auto"/>
        <w:textAlignment w:val="baseline"/>
        <w:rPr>
          <w:rFonts w:eastAsia="Times New Roman" w:cstheme="minorHAnsi"/>
          <w:kern w:val="0"/>
          <w:sz w:val="28"/>
          <w:szCs w:val="28"/>
          <w14:ligatures w14:val="none"/>
        </w:rPr>
      </w:pPr>
      <w:r w:rsidRPr="00D422C3">
        <w:rPr>
          <w:rFonts w:eastAsia="Times New Roman" w:cstheme="minorHAnsi"/>
          <w:b/>
          <w:bCs/>
          <w:kern w:val="0"/>
          <w:sz w:val="28"/>
          <w:szCs w:val="28"/>
          <w14:ligatures w14:val="none"/>
        </w:rPr>
        <w:t>C1.  Eligible Applicants</w:t>
      </w:r>
      <w:r w:rsidRPr="00D422C3">
        <w:rPr>
          <w:rFonts w:eastAsia="Times New Roman" w:cstheme="minorHAnsi"/>
          <w:kern w:val="0"/>
          <w:sz w:val="28"/>
          <w:szCs w:val="28"/>
          <w14:ligatures w14:val="none"/>
        </w:rPr>
        <w:t> </w:t>
      </w:r>
    </w:p>
    <w:p w14:paraId="0201463E" w14:textId="77777777" w:rsidR="002055E2" w:rsidRPr="00D422C3" w:rsidRDefault="002055E2" w:rsidP="00D422C3">
      <w:pPr>
        <w:spacing w:after="0" w:line="240" w:lineRule="auto"/>
        <w:textAlignment w:val="baseline"/>
        <w:rPr>
          <w:rFonts w:eastAsia="Times New Roman" w:cstheme="minorHAnsi"/>
          <w:kern w:val="0"/>
          <w:sz w:val="28"/>
          <w:szCs w:val="28"/>
          <w14:ligatures w14:val="none"/>
        </w:rPr>
      </w:pPr>
      <w:r w:rsidRPr="00D422C3">
        <w:rPr>
          <w:rFonts w:eastAsia="Times New Roman" w:cstheme="minorHAnsi"/>
          <w:color w:val="000000"/>
          <w:kern w:val="0"/>
          <w:sz w:val="28"/>
          <w:szCs w:val="28"/>
          <w14:ligatures w14:val="none"/>
        </w:rPr>
        <w:t> </w:t>
      </w:r>
    </w:p>
    <w:p w14:paraId="33D9EFED" w14:textId="77777777" w:rsidR="00944E25" w:rsidRPr="00D422C3" w:rsidRDefault="00944E25" w:rsidP="00D422C3">
      <w:pPr>
        <w:pStyle w:val="ListParagraph"/>
        <w:spacing w:after="0" w:line="240" w:lineRule="auto"/>
        <w:ind w:left="0"/>
        <w:rPr>
          <w:rFonts w:eastAsiaTheme="minorEastAsia" w:cstheme="minorHAnsi"/>
          <w:sz w:val="28"/>
          <w:szCs w:val="28"/>
        </w:rPr>
      </w:pPr>
      <w:r w:rsidRPr="00D422C3">
        <w:rPr>
          <w:rFonts w:eastAsiaTheme="minorEastAsia" w:cstheme="minorHAnsi"/>
          <w:sz w:val="28"/>
          <w:szCs w:val="28"/>
        </w:rPr>
        <w:t xml:space="preserve">OES welcomes applications from U.S.-based non-profit/non-governmental organizations with or without 501(c) (3) status of the U.S. tax code; foreign-based non-profit organizations/nongovernment organizations (NGO); Public International Organizations; Foreign Public Organizations; and private, public, or state institutions of higher education.  </w:t>
      </w:r>
    </w:p>
    <w:p w14:paraId="3620B431" w14:textId="77777777" w:rsidR="00FB304E" w:rsidRPr="00D422C3" w:rsidRDefault="00FB304E" w:rsidP="00D422C3">
      <w:pPr>
        <w:pStyle w:val="ListParagraph"/>
        <w:spacing w:after="0" w:line="240" w:lineRule="auto"/>
        <w:ind w:left="0"/>
        <w:rPr>
          <w:rFonts w:eastAsiaTheme="minorEastAsia" w:cstheme="minorHAnsi"/>
          <w:sz w:val="28"/>
          <w:szCs w:val="28"/>
        </w:rPr>
      </w:pPr>
    </w:p>
    <w:p w14:paraId="4C608954" w14:textId="52B68B59" w:rsidR="002055E2" w:rsidRPr="00D422C3" w:rsidRDefault="002055E2" w:rsidP="00D422C3">
      <w:pPr>
        <w:spacing w:after="0" w:line="240" w:lineRule="auto"/>
        <w:textAlignment w:val="baseline"/>
        <w:rPr>
          <w:rFonts w:eastAsia="Times New Roman" w:cstheme="minorHAnsi"/>
          <w:kern w:val="0"/>
          <w:sz w:val="28"/>
          <w:szCs w:val="28"/>
          <w14:ligatures w14:val="none"/>
        </w:rPr>
      </w:pPr>
      <w:r w:rsidRPr="00D422C3">
        <w:rPr>
          <w:rFonts w:eastAsia="Times New Roman" w:cstheme="minorHAnsi"/>
          <w:b/>
          <w:bCs/>
          <w:kern w:val="0"/>
          <w:sz w:val="28"/>
          <w:szCs w:val="28"/>
          <w14:ligatures w14:val="none"/>
        </w:rPr>
        <w:t>C2. Cost Share</w:t>
      </w:r>
      <w:r w:rsidRPr="00D422C3">
        <w:rPr>
          <w:rFonts w:eastAsia="Times New Roman" w:cstheme="minorHAnsi"/>
          <w:kern w:val="0"/>
          <w:sz w:val="28"/>
          <w:szCs w:val="28"/>
          <w14:ligatures w14:val="none"/>
        </w:rPr>
        <w:t> </w:t>
      </w:r>
    </w:p>
    <w:p w14:paraId="2E812FA9" w14:textId="77777777" w:rsidR="002055E2" w:rsidRPr="00D422C3" w:rsidRDefault="002055E2" w:rsidP="00D422C3">
      <w:pPr>
        <w:spacing w:after="0" w:line="240" w:lineRule="auto"/>
        <w:textAlignment w:val="baseline"/>
        <w:rPr>
          <w:rFonts w:eastAsia="Times New Roman" w:cstheme="minorHAnsi"/>
          <w:kern w:val="0"/>
          <w:sz w:val="28"/>
          <w:szCs w:val="28"/>
          <w14:ligatures w14:val="none"/>
        </w:rPr>
      </w:pPr>
      <w:r w:rsidRPr="00D422C3">
        <w:rPr>
          <w:rFonts w:eastAsia="Times New Roman" w:cstheme="minorHAnsi"/>
          <w:kern w:val="0"/>
          <w:sz w:val="28"/>
          <w:szCs w:val="28"/>
          <w14:ligatures w14:val="none"/>
        </w:rPr>
        <w:t> </w:t>
      </w:r>
    </w:p>
    <w:p w14:paraId="6B6B4B6F" w14:textId="77777777" w:rsidR="00944E25" w:rsidRPr="00D422C3" w:rsidRDefault="00944E25" w:rsidP="00D422C3">
      <w:pPr>
        <w:spacing w:after="0" w:line="240" w:lineRule="auto"/>
        <w:rPr>
          <w:rFonts w:eastAsiaTheme="minorEastAsia" w:cstheme="minorHAnsi"/>
          <w:sz w:val="28"/>
          <w:szCs w:val="28"/>
        </w:rPr>
      </w:pPr>
      <w:r w:rsidRPr="00D422C3">
        <w:rPr>
          <w:rFonts w:eastAsiaTheme="minorEastAsia" w:cstheme="minorHAnsi"/>
          <w:sz w:val="28"/>
          <w:szCs w:val="28"/>
        </w:rPr>
        <w:t>Providing cost sharing, matching, or cost participation is not an eligibility factor or requirement for this NOFO and providing cost share will not result in a more favorable competitive ranking. Per 2 CFR §200.306, items that are proposed for cost share must be allowable per 2 CFR §200, Subpart E—Costs Principles.</w:t>
      </w:r>
    </w:p>
    <w:p w14:paraId="7D688AF2" w14:textId="77777777" w:rsidR="002055E2" w:rsidRPr="00D422C3" w:rsidRDefault="002055E2" w:rsidP="00D422C3">
      <w:pPr>
        <w:spacing w:after="0" w:line="240" w:lineRule="auto"/>
        <w:textAlignment w:val="baseline"/>
        <w:rPr>
          <w:rFonts w:eastAsia="Times New Roman" w:cstheme="minorHAnsi"/>
          <w:kern w:val="0"/>
          <w:sz w:val="28"/>
          <w:szCs w:val="28"/>
          <w14:ligatures w14:val="none"/>
        </w:rPr>
      </w:pPr>
      <w:r w:rsidRPr="00D422C3">
        <w:rPr>
          <w:rFonts w:eastAsia="Times New Roman" w:cstheme="minorHAnsi"/>
          <w:color w:val="000000"/>
          <w:kern w:val="0"/>
          <w:sz w:val="28"/>
          <w:szCs w:val="28"/>
          <w14:ligatures w14:val="none"/>
        </w:rPr>
        <w:t> </w:t>
      </w:r>
    </w:p>
    <w:p w14:paraId="2EA75170" w14:textId="77777777" w:rsidR="002055E2" w:rsidRPr="00D422C3" w:rsidRDefault="002055E2" w:rsidP="00D422C3">
      <w:pPr>
        <w:spacing w:after="0" w:line="240" w:lineRule="auto"/>
        <w:textAlignment w:val="baseline"/>
        <w:rPr>
          <w:rFonts w:eastAsia="Times New Roman" w:cstheme="minorHAnsi"/>
          <w:kern w:val="0"/>
          <w:sz w:val="28"/>
          <w:szCs w:val="28"/>
          <w14:ligatures w14:val="none"/>
        </w:rPr>
      </w:pPr>
      <w:r w:rsidRPr="00D422C3">
        <w:rPr>
          <w:rFonts w:eastAsia="Times New Roman" w:cstheme="minorHAnsi"/>
          <w:b/>
          <w:bCs/>
          <w:i/>
          <w:iCs/>
          <w:color w:val="000000"/>
          <w:kern w:val="0"/>
          <w:sz w:val="28"/>
          <w:szCs w:val="28"/>
          <w14:ligatures w14:val="none"/>
        </w:rPr>
        <w:t>C.3 Other Eligibility Requirements</w:t>
      </w:r>
      <w:r w:rsidRPr="00D422C3">
        <w:rPr>
          <w:rFonts w:eastAsia="Times New Roman" w:cstheme="minorHAnsi"/>
          <w:color w:val="000000"/>
          <w:kern w:val="0"/>
          <w:sz w:val="28"/>
          <w:szCs w:val="28"/>
          <w14:ligatures w14:val="none"/>
        </w:rPr>
        <w:t> </w:t>
      </w:r>
    </w:p>
    <w:p w14:paraId="63EC0256" w14:textId="77777777" w:rsidR="002055E2" w:rsidRPr="00D422C3" w:rsidRDefault="002055E2" w:rsidP="00D422C3">
      <w:pPr>
        <w:spacing w:after="0" w:line="240" w:lineRule="auto"/>
        <w:textAlignment w:val="baseline"/>
        <w:rPr>
          <w:rFonts w:eastAsia="Times New Roman" w:cstheme="minorHAnsi"/>
          <w:kern w:val="0"/>
          <w:sz w:val="28"/>
          <w:szCs w:val="28"/>
          <w14:ligatures w14:val="none"/>
        </w:rPr>
      </w:pPr>
      <w:r w:rsidRPr="00D422C3">
        <w:rPr>
          <w:rFonts w:eastAsia="Times New Roman" w:cstheme="minorHAnsi"/>
          <w:color w:val="000000"/>
          <w:kern w:val="0"/>
          <w:sz w:val="28"/>
          <w:szCs w:val="28"/>
          <w14:ligatures w14:val="none"/>
        </w:rPr>
        <w:t> </w:t>
      </w:r>
    </w:p>
    <w:p w14:paraId="6D2A8F46" w14:textId="0C5F804D" w:rsidR="00944E25" w:rsidRPr="00D422C3" w:rsidRDefault="00F1039B" w:rsidP="00D422C3">
      <w:pPr>
        <w:pStyle w:val="ListParagraph"/>
        <w:spacing w:after="0" w:line="240" w:lineRule="auto"/>
        <w:ind w:left="0"/>
        <w:rPr>
          <w:rFonts w:eastAsiaTheme="minorEastAsia" w:cstheme="minorHAnsi"/>
          <w:sz w:val="28"/>
          <w:szCs w:val="28"/>
        </w:rPr>
      </w:pPr>
      <w:r w:rsidRPr="00D422C3">
        <w:rPr>
          <w:rFonts w:eastAsia="Times New Roman" w:cstheme="minorHAnsi"/>
          <w:color w:val="000000"/>
          <w:kern w:val="0"/>
          <w:sz w:val="28"/>
          <w:szCs w:val="28"/>
          <w14:ligatures w14:val="none"/>
        </w:rPr>
        <w:t>Applicants must have more than five years of experience working in global water processes, consistent with the objectives of this program, and should identify specific experience and/or expertise.  Applicants must demonstrate a history of work with multilateral institutions.</w:t>
      </w:r>
      <w:r w:rsidR="00944E25" w:rsidRPr="00D422C3">
        <w:rPr>
          <w:rFonts w:eastAsiaTheme="minorEastAsia" w:cstheme="minorHAnsi"/>
          <w:b/>
          <w:bCs/>
          <w:color w:val="000000" w:themeColor="text1"/>
          <w:sz w:val="28"/>
          <w:szCs w:val="28"/>
        </w:rPr>
        <w:t xml:space="preserve"> </w:t>
      </w:r>
    </w:p>
    <w:p w14:paraId="14C75031" w14:textId="77777777" w:rsidR="00944E25" w:rsidRPr="00D422C3" w:rsidRDefault="00944E25" w:rsidP="00D422C3">
      <w:pPr>
        <w:spacing w:after="0" w:line="240" w:lineRule="auto"/>
        <w:rPr>
          <w:rFonts w:eastAsiaTheme="minorEastAsia" w:cstheme="minorHAnsi"/>
          <w:sz w:val="28"/>
          <w:szCs w:val="28"/>
        </w:rPr>
      </w:pPr>
      <w:r w:rsidRPr="00D422C3">
        <w:rPr>
          <w:rFonts w:eastAsiaTheme="minorEastAsia" w:cstheme="minorHAnsi"/>
          <w:sz w:val="28"/>
          <w:szCs w:val="28"/>
        </w:rPr>
        <w:t xml:space="preserve"> </w:t>
      </w:r>
    </w:p>
    <w:p w14:paraId="3D5C379A" w14:textId="77777777" w:rsidR="00944E25" w:rsidRPr="00D422C3" w:rsidRDefault="00944E25" w:rsidP="00D422C3">
      <w:pPr>
        <w:spacing w:after="0" w:line="240" w:lineRule="auto"/>
        <w:rPr>
          <w:rFonts w:eastAsiaTheme="minorEastAsia" w:cstheme="minorHAnsi"/>
          <w:sz w:val="28"/>
          <w:szCs w:val="28"/>
        </w:rPr>
      </w:pPr>
      <w:r w:rsidRPr="00D422C3">
        <w:rPr>
          <w:rFonts w:eastAsiaTheme="minorEastAsia" w:cstheme="minorHAnsi"/>
          <w:sz w:val="28"/>
          <w:szCs w:val="28"/>
        </w:rPr>
        <w:t xml:space="preserve">Any applicant listed on the Excluded Parties List System in the </w:t>
      </w:r>
      <w:hyperlink r:id="rId10">
        <w:r w:rsidRPr="00D422C3">
          <w:rPr>
            <w:rStyle w:val="Hyperlink"/>
            <w:rFonts w:eastAsiaTheme="minorEastAsia" w:cstheme="minorHAnsi"/>
            <w:sz w:val="28"/>
            <w:szCs w:val="28"/>
          </w:rPr>
          <w:t>System for Award Management (SAM.gov)</w:t>
        </w:r>
      </w:hyperlink>
      <w:r w:rsidRPr="00D422C3">
        <w:rPr>
          <w:rFonts w:eastAsiaTheme="minorEastAsia" w:cstheme="minorHAnsi"/>
          <w:sz w:val="28"/>
          <w:szCs w:val="28"/>
        </w:rPr>
        <w:t xml:space="preserve"> (www.sam.gov) and/or has a current debt to the U.S. </w:t>
      </w:r>
      <w:r w:rsidRPr="00D422C3">
        <w:rPr>
          <w:rFonts w:eastAsiaTheme="minorEastAsia" w:cstheme="minorHAnsi"/>
          <w:sz w:val="28"/>
          <w:szCs w:val="28"/>
        </w:rPr>
        <w:lastRenderedPageBreak/>
        <w:t>government is not eligible to apply for an assistance award in accordance with the OMB guidelines at 2 CFR 180 that implement Executive Orders 12549 (3 CFR,1986 Comp., p. 189) and 12689 (3 CFR,1989 Comp., p. 235), “Debarment and Suspension.”  Additionally, no entity or person listed on the Excluded Parties List System in SAM.gov can participate in any activities under an award.  All applicants are strongly encouraged to review the Excluded Parties List System in SAM.gov to ensure that no ineligible entity or person is included in their application.</w:t>
      </w:r>
    </w:p>
    <w:p w14:paraId="40B28E2F" w14:textId="77777777" w:rsidR="002055E2" w:rsidRPr="00D422C3" w:rsidRDefault="002055E2" w:rsidP="00D422C3">
      <w:pPr>
        <w:spacing w:after="0" w:line="240" w:lineRule="auto"/>
        <w:textAlignment w:val="baseline"/>
        <w:rPr>
          <w:rFonts w:eastAsia="Times New Roman" w:cstheme="minorHAnsi"/>
          <w:kern w:val="0"/>
          <w:sz w:val="28"/>
          <w:szCs w:val="28"/>
          <w14:ligatures w14:val="none"/>
        </w:rPr>
      </w:pPr>
      <w:r w:rsidRPr="00D422C3">
        <w:rPr>
          <w:rFonts w:eastAsia="Times New Roman" w:cstheme="minorHAnsi"/>
          <w:color w:val="000000"/>
          <w:kern w:val="0"/>
          <w:sz w:val="28"/>
          <w:szCs w:val="28"/>
          <w14:ligatures w14:val="none"/>
        </w:rPr>
        <w:t> </w:t>
      </w:r>
    </w:p>
    <w:p w14:paraId="1D0580FC" w14:textId="77777777" w:rsidR="002055E2" w:rsidRPr="00D422C3" w:rsidRDefault="002055E2" w:rsidP="00D422C3">
      <w:pPr>
        <w:spacing w:after="0" w:line="240" w:lineRule="auto"/>
        <w:textAlignment w:val="baseline"/>
        <w:rPr>
          <w:rFonts w:eastAsia="Times New Roman" w:cstheme="minorHAnsi"/>
          <w:kern w:val="0"/>
          <w:sz w:val="28"/>
          <w:szCs w:val="28"/>
          <w14:ligatures w14:val="none"/>
        </w:rPr>
      </w:pPr>
      <w:r w:rsidRPr="00D422C3">
        <w:rPr>
          <w:rFonts w:eastAsia="Times New Roman" w:cstheme="minorHAnsi"/>
          <w:b/>
          <w:bCs/>
          <w:color w:val="000000"/>
          <w:kern w:val="0"/>
          <w:sz w:val="28"/>
          <w:szCs w:val="28"/>
          <w14:ligatures w14:val="none"/>
        </w:rPr>
        <w:t>D. Application and Submission Information</w:t>
      </w:r>
      <w:r w:rsidRPr="00D422C3">
        <w:rPr>
          <w:rFonts w:eastAsia="Times New Roman" w:cstheme="minorHAnsi"/>
          <w:color w:val="000000"/>
          <w:kern w:val="0"/>
          <w:sz w:val="28"/>
          <w:szCs w:val="28"/>
          <w14:ligatures w14:val="none"/>
        </w:rPr>
        <w:t> </w:t>
      </w:r>
    </w:p>
    <w:p w14:paraId="77320A34" w14:textId="77777777" w:rsidR="002055E2" w:rsidRPr="00D422C3" w:rsidRDefault="002055E2" w:rsidP="00D422C3">
      <w:pPr>
        <w:spacing w:after="0" w:line="240" w:lineRule="auto"/>
        <w:textAlignment w:val="baseline"/>
        <w:rPr>
          <w:rFonts w:eastAsia="Times New Roman" w:cstheme="minorHAnsi"/>
          <w:kern w:val="0"/>
          <w:sz w:val="28"/>
          <w:szCs w:val="28"/>
          <w14:ligatures w14:val="none"/>
        </w:rPr>
      </w:pPr>
      <w:r w:rsidRPr="00D422C3">
        <w:rPr>
          <w:rFonts w:eastAsia="Times New Roman" w:cstheme="minorHAnsi"/>
          <w:color w:val="000000"/>
          <w:kern w:val="0"/>
          <w:sz w:val="28"/>
          <w:szCs w:val="28"/>
          <w14:ligatures w14:val="none"/>
        </w:rPr>
        <w:t> </w:t>
      </w:r>
    </w:p>
    <w:p w14:paraId="0152D2C0" w14:textId="77777777" w:rsidR="002055E2" w:rsidRPr="00D422C3" w:rsidRDefault="002055E2" w:rsidP="00D422C3">
      <w:pPr>
        <w:spacing w:after="0" w:line="240" w:lineRule="auto"/>
        <w:textAlignment w:val="baseline"/>
        <w:rPr>
          <w:rFonts w:eastAsia="Times New Roman" w:cstheme="minorHAnsi"/>
          <w:kern w:val="0"/>
          <w:sz w:val="28"/>
          <w:szCs w:val="28"/>
          <w14:ligatures w14:val="none"/>
        </w:rPr>
      </w:pPr>
      <w:r w:rsidRPr="00D422C3">
        <w:rPr>
          <w:rFonts w:eastAsia="Times New Roman" w:cstheme="minorHAnsi"/>
          <w:b/>
          <w:bCs/>
          <w:kern w:val="0"/>
          <w:sz w:val="28"/>
          <w:szCs w:val="28"/>
          <w14:ligatures w14:val="none"/>
        </w:rPr>
        <w:t>D1.  Address to request Application Package</w:t>
      </w:r>
      <w:r w:rsidRPr="00D422C3">
        <w:rPr>
          <w:rFonts w:eastAsia="Times New Roman" w:cstheme="minorHAnsi"/>
          <w:kern w:val="0"/>
          <w:sz w:val="28"/>
          <w:szCs w:val="28"/>
          <w14:ligatures w14:val="none"/>
        </w:rPr>
        <w:t> </w:t>
      </w:r>
    </w:p>
    <w:p w14:paraId="616BB25D" w14:textId="77777777" w:rsidR="002055E2" w:rsidRPr="00D422C3" w:rsidRDefault="002055E2" w:rsidP="00D422C3">
      <w:pPr>
        <w:spacing w:after="0" w:line="240" w:lineRule="auto"/>
        <w:textAlignment w:val="baseline"/>
        <w:rPr>
          <w:rFonts w:eastAsia="Times New Roman" w:cstheme="minorHAnsi"/>
          <w:kern w:val="0"/>
          <w:sz w:val="28"/>
          <w:szCs w:val="28"/>
          <w14:ligatures w14:val="none"/>
        </w:rPr>
      </w:pPr>
      <w:r w:rsidRPr="00D422C3">
        <w:rPr>
          <w:rFonts w:eastAsia="Times New Roman" w:cstheme="minorHAnsi"/>
          <w:kern w:val="0"/>
          <w:sz w:val="28"/>
          <w:szCs w:val="28"/>
          <w14:ligatures w14:val="none"/>
        </w:rPr>
        <w:t> </w:t>
      </w:r>
    </w:p>
    <w:p w14:paraId="7E88766D" w14:textId="7D8AADEF" w:rsidR="00944E25" w:rsidRPr="00D422C3" w:rsidRDefault="00944E25" w:rsidP="00D422C3">
      <w:pPr>
        <w:spacing w:after="0" w:line="240" w:lineRule="auto"/>
        <w:ind w:right="-180"/>
        <w:textAlignment w:val="baseline"/>
        <w:rPr>
          <w:rFonts w:eastAsiaTheme="minorEastAsia" w:cstheme="minorHAnsi"/>
          <w:sz w:val="28"/>
          <w:szCs w:val="28"/>
        </w:rPr>
      </w:pPr>
      <w:r w:rsidRPr="00D422C3">
        <w:rPr>
          <w:rFonts w:eastAsiaTheme="minorEastAsia" w:cstheme="minorHAnsi"/>
          <w:sz w:val="28"/>
          <w:szCs w:val="28"/>
        </w:rPr>
        <w:t xml:space="preserve">Applicants can find application forms, kits, or other materials needed to apply on </w:t>
      </w:r>
      <w:hyperlink r:id="rId11">
        <w:r w:rsidRPr="00D422C3">
          <w:rPr>
            <w:rStyle w:val="Hyperlink"/>
            <w:rFonts w:eastAsiaTheme="minorEastAsia" w:cstheme="minorHAnsi"/>
            <w:sz w:val="28"/>
            <w:szCs w:val="28"/>
          </w:rPr>
          <w:t>www.grants.gov</w:t>
        </w:r>
      </w:hyperlink>
      <w:r w:rsidRPr="00D422C3">
        <w:rPr>
          <w:rFonts w:eastAsiaTheme="minorEastAsia" w:cstheme="minorHAnsi"/>
          <w:color w:val="0000FF"/>
          <w:sz w:val="28"/>
          <w:szCs w:val="28"/>
        </w:rPr>
        <w:t xml:space="preserve"> </w:t>
      </w:r>
      <w:r w:rsidRPr="00D422C3">
        <w:rPr>
          <w:rFonts w:eastAsiaTheme="minorEastAsia" w:cstheme="minorHAnsi"/>
          <w:sz w:val="28"/>
          <w:szCs w:val="28"/>
        </w:rPr>
        <w:t xml:space="preserve">and </w:t>
      </w:r>
      <w:hyperlink r:id="rId12">
        <w:r w:rsidRPr="00D422C3">
          <w:rPr>
            <w:rStyle w:val="Hyperlink"/>
            <w:rFonts w:eastAsiaTheme="minorEastAsia" w:cstheme="minorHAnsi"/>
            <w:sz w:val="28"/>
            <w:szCs w:val="28"/>
          </w:rPr>
          <w:t>SAM</w:t>
        </w:r>
      </w:hyperlink>
      <w:r w:rsidRPr="00D422C3">
        <w:rPr>
          <w:rFonts w:eastAsiaTheme="minorEastAsia" w:cstheme="minorHAnsi"/>
          <w:sz w:val="28"/>
          <w:szCs w:val="28"/>
        </w:rPr>
        <w:t>S Domestic</w:t>
      </w:r>
      <w:r w:rsidRPr="00D422C3">
        <w:rPr>
          <w:rFonts w:eastAsiaTheme="minorEastAsia" w:cstheme="minorHAnsi"/>
          <w:b/>
          <w:bCs/>
          <w:sz w:val="28"/>
          <w:szCs w:val="28"/>
        </w:rPr>
        <w:t xml:space="preserve"> </w:t>
      </w:r>
      <w:r w:rsidRPr="00D422C3">
        <w:rPr>
          <w:rFonts w:eastAsiaTheme="minorEastAsia" w:cstheme="minorHAnsi"/>
          <w:color w:val="0000FF"/>
          <w:sz w:val="28"/>
          <w:szCs w:val="28"/>
          <w:u w:val="single"/>
        </w:rPr>
        <w:t>(</w:t>
      </w:r>
      <w:hyperlink r:id="rId13">
        <w:r w:rsidRPr="00D422C3">
          <w:rPr>
            <w:rStyle w:val="Hyperlink"/>
            <w:rFonts w:eastAsiaTheme="minorEastAsia" w:cstheme="minorHAnsi"/>
            <w:sz w:val="28"/>
            <w:szCs w:val="28"/>
          </w:rPr>
          <w:t>https://mygrants.servicenowservices.com</w:t>
        </w:r>
      </w:hyperlink>
      <w:r w:rsidRPr="00D422C3">
        <w:rPr>
          <w:rFonts w:eastAsiaTheme="minorEastAsia" w:cstheme="minorHAnsi"/>
          <w:sz w:val="28"/>
          <w:szCs w:val="28"/>
        </w:rPr>
        <w:t>) under the announcement</w:t>
      </w:r>
      <w:r w:rsidRPr="00D422C3">
        <w:rPr>
          <w:rFonts w:eastAsiaTheme="minorEastAsia" w:cstheme="minorHAnsi"/>
          <w:b/>
          <w:bCs/>
          <w:sz w:val="28"/>
          <w:szCs w:val="28"/>
        </w:rPr>
        <w:t xml:space="preserve"> </w:t>
      </w:r>
      <w:r w:rsidRPr="00D422C3">
        <w:rPr>
          <w:rFonts w:eastAsiaTheme="minorEastAsia" w:cstheme="minorHAnsi"/>
          <w:sz w:val="28"/>
          <w:szCs w:val="28"/>
        </w:rPr>
        <w:t>title “</w:t>
      </w:r>
      <w:r w:rsidR="00281BD8" w:rsidRPr="00D422C3">
        <w:rPr>
          <w:rFonts w:eastAsia="Times New Roman" w:cstheme="minorHAnsi"/>
          <w:color w:val="000000"/>
          <w:kern w:val="0"/>
          <w:sz w:val="28"/>
          <w:szCs w:val="28"/>
          <w14:ligatures w14:val="none"/>
        </w:rPr>
        <w:t>Track 1.5 Dialogue on Global Water Security</w:t>
      </w:r>
      <w:r w:rsidR="00281BD8" w:rsidRPr="00D422C3" w:rsidDel="00281BD8">
        <w:rPr>
          <w:rFonts w:eastAsiaTheme="minorEastAsia" w:cstheme="minorHAnsi"/>
          <w:sz w:val="28"/>
          <w:szCs w:val="28"/>
        </w:rPr>
        <w:t xml:space="preserve"> </w:t>
      </w:r>
      <w:r w:rsidRPr="00D422C3">
        <w:rPr>
          <w:rFonts w:eastAsiaTheme="minorEastAsia" w:cstheme="minorHAnsi"/>
          <w:sz w:val="28"/>
          <w:szCs w:val="28"/>
        </w:rPr>
        <w:t>“</w:t>
      </w:r>
      <w:r w:rsidR="00281BD8" w:rsidRPr="00D422C3">
        <w:rPr>
          <w:rFonts w:eastAsiaTheme="minorEastAsia" w:cstheme="minorHAnsi"/>
          <w:b/>
          <w:bCs/>
          <w:sz w:val="28"/>
          <w:szCs w:val="28"/>
        </w:rPr>
        <w:t xml:space="preserve"> SFOP0009864</w:t>
      </w:r>
      <w:r w:rsidRPr="00D422C3">
        <w:rPr>
          <w:rFonts w:eastAsiaTheme="minorEastAsia" w:cstheme="minorHAnsi"/>
          <w:sz w:val="28"/>
          <w:szCs w:val="28"/>
        </w:rPr>
        <w:t xml:space="preserve">.”  Please contact the OES point of contact listed in Section G if requesting reasonable accommodations for persons with disabilities or for security reasons.  Please note that reasonable accommodations do not include deadline extensions.  </w:t>
      </w:r>
    </w:p>
    <w:p w14:paraId="478B5C74" w14:textId="77777777" w:rsidR="00944E25" w:rsidRPr="00D422C3" w:rsidRDefault="00944E25" w:rsidP="00D422C3">
      <w:pPr>
        <w:spacing w:after="0" w:line="240" w:lineRule="auto"/>
        <w:ind w:right="-180"/>
        <w:textAlignment w:val="baseline"/>
        <w:rPr>
          <w:rFonts w:eastAsia="Times New Roman" w:cstheme="minorHAnsi"/>
          <w:kern w:val="0"/>
          <w:sz w:val="28"/>
          <w:szCs w:val="28"/>
          <w14:ligatures w14:val="none"/>
        </w:rPr>
      </w:pPr>
    </w:p>
    <w:p w14:paraId="0DD5E62C" w14:textId="77777777" w:rsidR="002055E2" w:rsidRPr="00D422C3" w:rsidRDefault="002055E2" w:rsidP="00D422C3">
      <w:pPr>
        <w:spacing w:after="0" w:line="240" w:lineRule="auto"/>
        <w:textAlignment w:val="baseline"/>
        <w:rPr>
          <w:rFonts w:eastAsia="Times New Roman" w:cstheme="minorHAnsi"/>
          <w:kern w:val="0"/>
          <w:sz w:val="28"/>
          <w:szCs w:val="28"/>
          <w14:ligatures w14:val="none"/>
        </w:rPr>
      </w:pPr>
      <w:r w:rsidRPr="00D422C3">
        <w:rPr>
          <w:rFonts w:eastAsia="Times New Roman" w:cstheme="minorHAnsi"/>
          <w:b/>
          <w:bCs/>
          <w:kern w:val="0"/>
          <w:sz w:val="28"/>
          <w:szCs w:val="28"/>
          <w14:ligatures w14:val="none"/>
        </w:rPr>
        <w:t>D2.  Content and Form of Application Submission</w:t>
      </w:r>
      <w:r w:rsidRPr="00D422C3">
        <w:rPr>
          <w:rFonts w:eastAsia="Times New Roman" w:cstheme="minorHAnsi"/>
          <w:kern w:val="0"/>
          <w:sz w:val="28"/>
          <w:szCs w:val="28"/>
          <w14:ligatures w14:val="none"/>
        </w:rPr>
        <w:t> </w:t>
      </w:r>
    </w:p>
    <w:p w14:paraId="61EBD4AA" w14:textId="77777777" w:rsidR="002055E2" w:rsidRPr="00D422C3" w:rsidRDefault="002055E2" w:rsidP="00D422C3">
      <w:pPr>
        <w:spacing w:after="0" w:line="240" w:lineRule="auto"/>
        <w:ind w:right="-195"/>
        <w:textAlignment w:val="baseline"/>
        <w:rPr>
          <w:rFonts w:eastAsia="Times New Roman" w:cstheme="minorHAnsi"/>
          <w:kern w:val="0"/>
          <w:sz w:val="28"/>
          <w:szCs w:val="28"/>
          <w14:ligatures w14:val="none"/>
        </w:rPr>
      </w:pPr>
      <w:r w:rsidRPr="00D422C3">
        <w:rPr>
          <w:rFonts w:eastAsia="Times New Roman" w:cstheme="minorHAnsi"/>
          <w:color w:val="000000"/>
          <w:kern w:val="0"/>
          <w:sz w:val="28"/>
          <w:szCs w:val="28"/>
          <w14:ligatures w14:val="none"/>
        </w:rPr>
        <w:t> </w:t>
      </w:r>
    </w:p>
    <w:p w14:paraId="47E97A6B" w14:textId="664BBCDD" w:rsidR="002055E2" w:rsidRPr="00D422C3" w:rsidRDefault="004D2D48" w:rsidP="00D422C3">
      <w:pPr>
        <w:spacing w:after="0" w:line="240" w:lineRule="auto"/>
        <w:ind w:right="-180"/>
        <w:textAlignment w:val="baseline"/>
        <w:rPr>
          <w:rFonts w:eastAsia="Times New Roman" w:cstheme="minorHAnsi"/>
          <w:color w:val="000000" w:themeColor="text1"/>
          <w:kern w:val="0"/>
          <w:sz w:val="28"/>
          <w:szCs w:val="28"/>
          <w14:ligatures w14:val="none"/>
        </w:rPr>
      </w:pPr>
      <w:r w:rsidRPr="00D422C3">
        <w:rPr>
          <w:rStyle w:val="normaltextrun"/>
          <w:rFonts w:cstheme="minorHAnsi"/>
          <w:color w:val="000000"/>
          <w:sz w:val="28"/>
          <w:szCs w:val="28"/>
          <w:shd w:val="clear" w:color="auto" w:fill="FFFFFF"/>
        </w:rPr>
        <w:t>For all application documents, please ensure:</w:t>
      </w:r>
      <w:r w:rsidRPr="00D422C3" w:rsidDel="004D2D48">
        <w:rPr>
          <w:rStyle w:val="eop"/>
          <w:rFonts w:cstheme="minorHAnsi"/>
          <w:color w:val="000000"/>
          <w:kern w:val="0"/>
          <w:sz w:val="28"/>
          <w:szCs w:val="28"/>
          <w14:ligatures w14:val="none"/>
        </w:rPr>
        <w:t> </w:t>
      </w:r>
      <w:r w:rsidRPr="00D422C3">
        <w:rPr>
          <w:rFonts w:eastAsia="Times New Roman" w:cstheme="minorHAnsi"/>
          <w:color w:val="000000" w:themeColor="text1"/>
          <w:sz w:val="28"/>
          <w:szCs w:val="28"/>
        </w:rPr>
        <w:t xml:space="preserve"> </w:t>
      </w:r>
    </w:p>
    <w:p w14:paraId="19ABFAC2" w14:textId="49090065" w:rsidR="002055E2" w:rsidRPr="00D422C3" w:rsidRDefault="002055E2" w:rsidP="00D422C3">
      <w:pPr>
        <w:pStyle w:val="ListParagraph"/>
        <w:numPr>
          <w:ilvl w:val="0"/>
          <w:numId w:val="18"/>
        </w:numPr>
        <w:tabs>
          <w:tab w:val="left" w:pos="1080"/>
        </w:tabs>
        <w:spacing w:after="0" w:line="240" w:lineRule="auto"/>
        <w:textAlignment w:val="baseline"/>
        <w:rPr>
          <w:rFonts w:eastAsia="Times New Roman" w:cstheme="minorHAnsi"/>
          <w:kern w:val="0"/>
          <w:sz w:val="28"/>
          <w:szCs w:val="28"/>
          <w14:ligatures w14:val="none"/>
        </w:rPr>
      </w:pPr>
      <w:r w:rsidRPr="00D422C3">
        <w:rPr>
          <w:rFonts w:eastAsia="Times New Roman" w:cstheme="minorHAnsi"/>
          <w:color w:val="000000"/>
          <w:kern w:val="0"/>
          <w:sz w:val="28"/>
          <w:szCs w:val="28"/>
          <w14:ligatures w14:val="none"/>
        </w:rPr>
        <w:t>All documents are in English.  If an original document within the application is in another language, an English translation must be provided (please note: the Department of State, as indicated in 2 CFR 200.111, requires that English is the official language of all award documents.  If any documents are provided in both English and a foreign language, the English language version is the controlling version); </w:t>
      </w:r>
    </w:p>
    <w:p w14:paraId="75BF9CE5" w14:textId="77777777" w:rsidR="002055E2" w:rsidRPr="00D422C3" w:rsidRDefault="002055E2" w:rsidP="00D422C3">
      <w:pPr>
        <w:pStyle w:val="ListParagraph"/>
        <w:numPr>
          <w:ilvl w:val="0"/>
          <w:numId w:val="18"/>
        </w:numPr>
        <w:spacing w:after="0" w:line="240" w:lineRule="auto"/>
        <w:textAlignment w:val="baseline"/>
        <w:rPr>
          <w:rFonts w:eastAsia="Times New Roman" w:cstheme="minorHAnsi"/>
          <w:kern w:val="0"/>
          <w:sz w:val="28"/>
          <w:szCs w:val="28"/>
          <w14:ligatures w14:val="none"/>
        </w:rPr>
      </w:pPr>
      <w:r w:rsidRPr="00D422C3">
        <w:rPr>
          <w:rFonts w:eastAsia="Times New Roman" w:cstheme="minorHAnsi"/>
          <w:color w:val="000000"/>
          <w:kern w:val="0"/>
          <w:sz w:val="28"/>
          <w:szCs w:val="28"/>
          <w14:ligatures w14:val="none"/>
        </w:rPr>
        <w:t>All budget costs are in U.S. dollars; </w:t>
      </w:r>
    </w:p>
    <w:p w14:paraId="52F2F4C7" w14:textId="77777777" w:rsidR="002055E2" w:rsidRPr="00D422C3" w:rsidRDefault="002055E2" w:rsidP="00D422C3">
      <w:pPr>
        <w:pStyle w:val="ListParagraph"/>
        <w:numPr>
          <w:ilvl w:val="0"/>
          <w:numId w:val="18"/>
        </w:numPr>
        <w:spacing w:after="0" w:line="240" w:lineRule="auto"/>
        <w:textAlignment w:val="baseline"/>
        <w:rPr>
          <w:rFonts w:eastAsia="Times New Roman" w:cstheme="minorHAnsi"/>
          <w:kern w:val="0"/>
          <w:sz w:val="28"/>
          <w:szCs w:val="28"/>
          <w14:ligatures w14:val="none"/>
        </w:rPr>
      </w:pPr>
      <w:r w:rsidRPr="00D422C3">
        <w:rPr>
          <w:rFonts w:eastAsia="Times New Roman" w:cstheme="minorHAnsi"/>
          <w:color w:val="000000"/>
          <w:kern w:val="0"/>
          <w:sz w:val="28"/>
          <w:szCs w:val="28"/>
          <w14:ligatures w14:val="none"/>
        </w:rPr>
        <w:t>All pages are numbered, including budgets and attachments; </w:t>
      </w:r>
    </w:p>
    <w:p w14:paraId="4DA54C3C" w14:textId="77777777" w:rsidR="002055E2" w:rsidRPr="00D422C3" w:rsidRDefault="002055E2" w:rsidP="00D422C3">
      <w:pPr>
        <w:pStyle w:val="ListParagraph"/>
        <w:numPr>
          <w:ilvl w:val="0"/>
          <w:numId w:val="18"/>
        </w:numPr>
        <w:spacing w:after="0" w:line="240" w:lineRule="auto"/>
        <w:textAlignment w:val="baseline"/>
        <w:rPr>
          <w:rFonts w:eastAsia="Times New Roman" w:cstheme="minorHAnsi"/>
          <w:kern w:val="0"/>
          <w:sz w:val="28"/>
          <w:szCs w:val="28"/>
          <w14:ligatures w14:val="none"/>
        </w:rPr>
      </w:pPr>
      <w:r w:rsidRPr="00D422C3">
        <w:rPr>
          <w:rFonts w:eastAsia="Times New Roman" w:cstheme="minorHAnsi"/>
          <w:color w:val="000000"/>
          <w:kern w:val="0"/>
          <w:sz w:val="28"/>
          <w:szCs w:val="28"/>
          <w14:ligatures w14:val="none"/>
        </w:rPr>
        <w:t>All documents are formatted to 8 ½ x 11 paper; and, </w:t>
      </w:r>
    </w:p>
    <w:p w14:paraId="596A80BF" w14:textId="3A2B1306" w:rsidR="002055E2" w:rsidRPr="00D422C3" w:rsidRDefault="002055E2" w:rsidP="00D422C3">
      <w:pPr>
        <w:pStyle w:val="ListParagraph"/>
        <w:numPr>
          <w:ilvl w:val="0"/>
          <w:numId w:val="18"/>
        </w:numPr>
        <w:spacing w:after="0" w:line="240" w:lineRule="auto"/>
        <w:textAlignment w:val="baseline"/>
        <w:rPr>
          <w:rFonts w:eastAsia="Times New Roman" w:cstheme="minorHAnsi"/>
          <w:kern w:val="0"/>
          <w:sz w:val="28"/>
          <w:szCs w:val="28"/>
          <w14:ligatures w14:val="none"/>
        </w:rPr>
      </w:pPr>
      <w:r w:rsidRPr="00D422C3">
        <w:rPr>
          <w:rFonts w:eastAsia="Times New Roman" w:cstheme="minorHAnsi"/>
          <w:color w:val="000000"/>
          <w:kern w:val="0"/>
          <w:sz w:val="28"/>
          <w:szCs w:val="28"/>
          <w14:ligatures w14:val="none"/>
        </w:rPr>
        <w:t>All documents are single-spaced, 12 point font, with 1-inch margins. Captions and footnotes may be 10 point Times New Roman font.  Font sizes in charts and tables, including the budget, can be reformatted to fit within 1 page width. </w:t>
      </w:r>
    </w:p>
    <w:p w14:paraId="4F8A4342" w14:textId="77777777" w:rsidR="00944E25" w:rsidRPr="00D422C3" w:rsidRDefault="00944E25" w:rsidP="00D422C3">
      <w:pPr>
        <w:spacing w:after="0" w:line="240" w:lineRule="auto"/>
        <w:rPr>
          <w:rFonts w:eastAsiaTheme="minorEastAsia" w:cstheme="minorHAnsi"/>
          <w:b/>
          <w:bCs/>
          <w:i/>
          <w:iCs/>
          <w:sz w:val="28"/>
          <w:szCs w:val="28"/>
        </w:rPr>
      </w:pPr>
    </w:p>
    <w:p w14:paraId="25E88F3F" w14:textId="2400D8CF" w:rsidR="00944E25" w:rsidRPr="00D422C3" w:rsidRDefault="00944E25" w:rsidP="00D422C3">
      <w:pPr>
        <w:spacing w:after="0" w:line="240" w:lineRule="auto"/>
        <w:rPr>
          <w:rFonts w:eastAsiaTheme="minorEastAsia" w:cstheme="minorHAnsi"/>
          <w:b/>
          <w:bCs/>
          <w:i/>
          <w:iCs/>
          <w:sz w:val="28"/>
          <w:szCs w:val="28"/>
        </w:rPr>
      </w:pPr>
      <w:r w:rsidRPr="00D422C3">
        <w:rPr>
          <w:rFonts w:eastAsiaTheme="minorEastAsia" w:cstheme="minorHAnsi"/>
          <w:b/>
          <w:bCs/>
          <w:i/>
          <w:iCs/>
          <w:sz w:val="28"/>
          <w:szCs w:val="28"/>
        </w:rPr>
        <w:lastRenderedPageBreak/>
        <w:t>D.2.1 Application Requirements</w:t>
      </w:r>
    </w:p>
    <w:p w14:paraId="798811B8" w14:textId="77777777" w:rsidR="002055E2" w:rsidRPr="00D422C3" w:rsidRDefault="002055E2" w:rsidP="00D422C3">
      <w:pPr>
        <w:spacing w:after="0" w:line="240" w:lineRule="auto"/>
        <w:textAlignment w:val="baseline"/>
        <w:rPr>
          <w:rFonts w:eastAsia="Times New Roman" w:cstheme="minorHAnsi"/>
          <w:kern w:val="0"/>
          <w:sz w:val="28"/>
          <w:szCs w:val="28"/>
          <w14:ligatures w14:val="none"/>
        </w:rPr>
      </w:pPr>
      <w:r w:rsidRPr="00D422C3">
        <w:rPr>
          <w:rFonts w:eastAsia="Times New Roman" w:cstheme="minorHAnsi"/>
          <w:color w:val="000000"/>
          <w:kern w:val="0"/>
          <w:sz w:val="28"/>
          <w:szCs w:val="28"/>
          <w14:ligatures w14:val="none"/>
        </w:rPr>
        <w:t xml:space="preserve">Complete applications </w:t>
      </w:r>
      <w:r w:rsidRPr="00D422C3">
        <w:rPr>
          <w:rFonts w:eastAsia="Times New Roman" w:cstheme="minorHAnsi"/>
          <w:color w:val="000000"/>
          <w:kern w:val="0"/>
          <w:sz w:val="28"/>
          <w:szCs w:val="28"/>
          <w:u w:val="single"/>
          <w14:ligatures w14:val="none"/>
        </w:rPr>
        <w:t>must</w:t>
      </w:r>
      <w:r w:rsidRPr="00D422C3">
        <w:rPr>
          <w:rFonts w:eastAsia="Times New Roman" w:cstheme="minorHAnsi"/>
          <w:color w:val="000000"/>
          <w:kern w:val="0"/>
          <w:sz w:val="28"/>
          <w:szCs w:val="28"/>
          <w14:ligatures w14:val="none"/>
        </w:rPr>
        <w:t xml:space="preserve"> include the following required documents:  </w:t>
      </w:r>
    </w:p>
    <w:p w14:paraId="741CA944" w14:textId="77777777" w:rsidR="002055E2" w:rsidRPr="00D422C3" w:rsidRDefault="002055E2" w:rsidP="00D422C3">
      <w:pPr>
        <w:spacing w:after="0" w:line="240" w:lineRule="auto"/>
        <w:textAlignment w:val="baseline"/>
        <w:rPr>
          <w:rFonts w:eastAsia="Times New Roman" w:cstheme="minorHAnsi"/>
          <w:kern w:val="0"/>
          <w:sz w:val="28"/>
          <w:szCs w:val="28"/>
          <w14:ligatures w14:val="none"/>
        </w:rPr>
      </w:pPr>
      <w:r w:rsidRPr="00D422C3">
        <w:rPr>
          <w:rFonts w:eastAsia="Times New Roman" w:cstheme="minorHAnsi"/>
          <w:color w:val="000000"/>
          <w:kern w:val="0"/>
          <w:sz w:val="28"/>
          <w:szCs w:val="28"/>
          <w14:ligatures w14:val="none"/>
        </w:rPr>
        <w:t> </w:t>
      </w:r>
    </w:p>
    <w:p w14:paraId="2D5025FE" w14:textId="77777777" w:rsidR="004D2D48" w:rsidRPr="00D422C3" w:rsidRDefault="002055E2" w:rsidP="00D422C3">
      <w:pPr>
        <w:pStyle w:val="ListParagraph"/>
        <w:numPr>
          <w:ilvl w:val="0"/>
          <w:numId w:val="28"/>
        </w:numPr>
        <w:tabs>
          <w:tab w:val="left" w:pos="810"/>
        </w:tabs>
        <w:spacing w:after="0" w:line="240" w:lineRule="auto"/>
        <w:textAlignment w:val="baseline"/>
        <w:rPr>
          <w:rFonts w:eastAsia="Times New Roman" w:cstheme="minorHAnsi"/>
          <w:color w:val="000000" w:themeColor="text1"/>
          <w:kern w:val="0"/>
          <w:sz w:val="28"/>
          <w:szCs w:val="28"/>
          <w14:ligatures w14:val="none"/>
        </w:rPr>
      </w:pPr>
      <w:r w:rsidRPr="00D422C3">
        <w:rPr>
          <w:rFonts w:eastAsia="Times New Roman" w:cstheme="minorHAnsi"/>
          <w:color w:val="000000"/>
          <w:kern w:val="0"/>
          <w:sz w:val="28"/>
          <w:szCs w:val="28"/>
          <w14:ligatures w14:val="none"/>
        </w:rPr>
        <w:t xml:space="preserve">Completed and signed </w:t>
      </w:r>
      <w:r w:rsidRPr="00D422C3">
        <w:rPr>
          <w:rFonts w:eastAsia="Times New Roman" w:cstheme="minorHAnsi"/>
          <w:b/>
          <w:bCs/>
          <w:color w:val="000000"/>
          <w:kern w:val="0"/>
          <w:sz w:val="28"/>
          <w:szCs w:val="28"/>
          <w14:ligatures w14:val="none"/>
        </w:rPr>
        <w:t>SF-424</w:t>
      </w:r>
      <w:r w:rsidRPr="00D422C3">
        <w:rPr>
          <w:rFonts w:eastAsia="Times New Roman" w:cstheme="minorHAnsi"/>
          <w:color w:val="000000"/>
          <w:kern w:val="0"/>
          <w:sz w:val="28"/>
          <w:szCs w:val="28"/>
          <w14:ligatures w14:val="none"/>
        </w:rPr>
        <w:t xml:space="preserve">, </w:t>
      </w:r>
      <w:r w:rsidRPr="00D422C3">
        <w:rPr>
          <w:rFonts w:eastAsia="Times New Roman" w:cstheme="minorHAnsi"/>
          <w:b/>
          <w:bCs/>
          <w:color w:val="000000"/>
          <w:kern w:val="0"/>
          <w:sz w:val="28"/>
          <w:szCs w:val="28"/>
          <w14:ligatures w14:val="none"/>
        </w:rPr>
        <w:t>SF-424A</w:t>
      </w:r>
      <w:r w:rsidRPr="00D422C3">
        <w:rPr>
          <w:rFonts w:eastAsia="Times New Roman" w:cstheme="minorHAnsi"/>
          <w:color w:val="000000"/>
          <w:kern w:val="0"/>
          <w:sz w:val="28"/>
          <w:szCs w:val="28"/>
          <w14:ligatures w14:val="none"/>
        </w:rPr>
        <w:t xml:space="preserve">, and </w:t>
      </w:r>
      <w:r w:rsidRPr="00D422C3">
        <w:rPr>
          <w:rFonts w:eastAsia="Times New Roman" w:cstheme="minorHAnsi"/>
          <w:b/>
          <w:bCs/>
          <w:color w:val="000000"/>
          <w:kern w:val="0"/>
          <w:sz w:val="28"/>
          <w:szCs w:val="28"/>
          <w14:ligatures w14:val="none"/>
        </w:rPr>
        <w:t>SF-424B</w:t>
      </w:r>
      <w:r w:rsidRPr="00D422C3">
        <w:rPr>
          <w:rFonts w:eastAsia="Times New Roman" w:cstheme="minorHAnsi"/>
          <w:color w:val="000000"/>
          <w:kern w:val="0"/>
          <w:sz w:val="28"/>
          <w:szCs w:val="28"/>
          <w14:ligatures w14:val="none"/>
        </w:rPr>
        <w:t xml:space="preserve"> </w:t>
      </w:r>
    </w:p>
    <w:p w14:paraId="698C4532" w14:textId="77777777" w:rsidR="00902A6F" w:rsidRPr="00D422C3" w:rsidRDefault="00902A6F" w:rsidP="00D422C3">
      <w:pPr>
        <w:pStyle w:val="ListParagraph"/>
        <w:tabs>
          <w:tab w:val="left" w:pos="810"/>
        </w:tabs>
        <w:spacing w:after="0" w:line="240" w:lineRule="auto"/>
        <w:textAlignment w:val="baseline"/>
        <w:rPr>
          <w:rFonts w:eastAsia="Times New Roman" w:cstheme="minorHAnsi"/>
          <w:kern w:val="0"/>
          <w:sz w:val="28"/>
          <w:szCs w:val="28"/>
          <w14:ligatures w14:val="none"/>
        </w:rPr>
      </w:pPr>
    </w:p>
    <w:p w14:paraId="0A96856D" w14:textId="2C2B899A" w:rsidR="002055E2" w:rsidRPr="00D422C3" w:rsidRDefault="00902A6F" w:rsidP="00D422C3">
      <w:pPr>
        <w:pStyle w:val="ListParagraph"/>
        <w:numPr>
          <w:ilvl w:val="0"/>
          <w:numId w:val="28"/>
        </w:numPr>
        <w:tabs>
          <w:tab w:val="left" w:pos="810"/>
        </w:tabs>
        <w:spacing w:after="0" w:line="240" w:lineRule="auto"/>
        <w:textAlignment w:val="baseline"/>
        <w:rPr>
          <w:rFonts w:eastAsia="Times New Roman" w:cstheme="minorHAnsi"/>
          <w:color w:val="000000" w:themeColor="text1"/>
          <w:kern w:val="0"/>
          <w:sz w:val="28"/>
          <w:szCs w:val="28"/>
          <w14:ligatures w14:val="none"/>
        </w:rPr>
      </w:pPr>
      <w:r w:rsidRPr="00D422C3">
        <w:rPr>
          <w:rFonts w:eastAsia="Times New Roman" w:cstheme="minorHAnsi"/>
          <w:color w:val="000000"/>
          <w:kern w:val="0"/>
          <w:sz w:val="28"/>
          <w:szCs w:val="28"/>
          <w14:ligatures w14:val="none"/>
        </w:rPr>
        <w:t xml:space="preserve">Organizations that engage in lobbying the U.S. government, including Congress, or pay for another entity to lobby on their behalf, are also required to complete the SF-LLL “Disclosure of Lobbying Activities” form (only if applicable). </w:t>
      </w:r>
    </w:p>
    <w:p w14:paraId="5D3B145A" w14:textId="77777777" w:rsidR="00902A6F" w:rsidRPr="00D422C3" w:rsidRDefault="00902A6F" w:rsidP="00D422C3">
      <w:pPr>
        <w:tabs>
          <w:tab w:val="left" w:pos="810"/>
        </w:tabs>
        <w:spacing w:after="0" w:line="240" w:lineRule="auto"/>
        <w:textAlignment w:val="baseline"/>
        <w:rPr>
          <w:rFonts w:eastAsia="Times New Roman" w:cstheme="minorHAnsi"/>
          <w:kern w:val="0"/>
          <w:sz w:val="28"/>
          <w:szCs w:val="28"/>
          <w14:ligatures w14:val="none"/>
        </w:rPr>
      </w:pPr>
    </w:p>
    <w:p w14:paraId="451ADC61" w14:textId="3AFBC170" w:rsidR="00902A6F" w:rsidRPr="00D422C3" w:rsidRDefault="00902A6F" w:rsidP="00D422C3">
      <w:pPr>
        <w:pStyle w:val="ListParagraph"/>
        <w:numPr>
          <w:ilvl w:val="0"/>
          <w:numId w:val="28"/>
        </w:numPr>
        <w:spacing w:after="0" w:line="240" w:lineRule="auto"/>
        <w:textAlignment w:val="baseline"/>
        <w:rPr>
          <w:rFonts w:eastAsia="Times New Roman" w:cstheme="minorHAnsi"/>
          <w:kern w:val="0"/>
          <w:sz w:val="28"/>
          <w:szCs w:val="28"/>
          <w14:ligatures w14:val="none"/>
        </w:rPr>
      </w:pPr>
      <w:r w:rsidRPr="00D422C3">
        <w:rPr>
          <w:rStyle w:val="normaltextrun"/>
          <w:rFonts w:cstheme="minorHAnsi"/>
          <w:b/>
          <w:bCs/>
          <w:color w:val="000000"/>
          <w:sz w:val="28"/>
          <w:szCs w:val="28"/>
          <w:shd w:val="clear" w:color="auto" w:fill="FFFFFF"/>
        </w:rPr>
        <w:t>Cover Page/Executive Summary</w:t>
      </w:r>
      <w:r w:rsidRPr="00D422C3">
        <w:rPr>
          <w:rStyle w:val="normaltextrun"/>
          <w:rFonts w:cstheme="minorHAnsi"/>
          <w:color w:val="000000"/>
          <w:sz w:val="28"/>
          <w:szCs w:val="28"/>
          <w:shd w:val="clear" w:color="auto" w:fill="FFFFFF"/>
        </w:rPr>
        <w:t xml:space="preserve"> (not to exceed one (1) page, preferably as a Word Document) that includes a table with the organization name, project title, target country/countries, and name and contact information for the application’s main point of contact and brief section that clearly outlines the (1) the problem statement addressed by the project (2) research-based evidence justifying the applicant’s approach, and (3) quantifiable project outcomes and impacts.</w:t>
      </w:r>
    </w:p>
    <w:p w14:paraId="4B89537B" w14:textId="77777777" w:rsidR="002055E2" w:rsidRPr="00D422C3" w:rsidRDefault="002055E2" w:rsidP="00D422C3">
      <w:pPr>
        <w:spacing w:after="0" w:line="240" w:lineRule="auto"/>
        <w:ind w:left="720"/>
        <w:textAlignment w:val="baseline"/>
        <w:rPr>
          <w:rFonts w:eastAsia="Times New Roman" w:cstheme="minorHAnsi"/>
          <w:kern w:val="0"/>
          <w:sz w:val="28"/>
          <w:szCs w:val="28"/>
          <w14:ligatures w14:val="none"/>
        </w:rPr>
      </w:pPr>
      <w:r w:rsidRPr="00D422C3">
        <w:rPr>
          <w:rFonts w:eastAsia="Times New Roman" w:cstheme="minorHAnsi"/>
          <w:color w:val="000000"/>
          <w:kern w:val="0"/>
          <w:sz w:val="28"/>
          <w:szCs w:val="28"/>
          <w14:ligatures w14:val="none"/>
        </w:rPr>
        <w:t> </w:t>
      </w:r>
    </w:p>
    <w:p w14:paraId="6EE82989" w14:textId="14B1C13F" w:rsidR="00264499" w:rsidRPr="00D422C3" w:rsidRDefault="002055E2" w:rsidP="00D422C3">
      <w:pPr>
        <w:pStyle w:val="ListParagraph"/>
        <w:numPr>
          <w:ilvl w:val="0"/>
          <w:numId w:val="28"/>
        </w:numPr>
        <w:spacing w:after="0" w:line="240" w:lineRule="auto"/>
        <w:textAlignment w:val="baseline"/>
        <w:rPr>
          <w:rFonts w:eastAsia="Times New Roman" w:cstheme="minorHAnsi"/>
          <w:color w:val="000000"/>
          <w:kern w:val="0"/>
          <w:sz w:val="28"/>
          <w:szCs w:val="28"/>
          <w14:ligatures w14:val="none"/>
        </w:rPr>
      </w:pPr>
      <w:r w:rsidRPr="00D422C3">
        <w:rPr>
          <w:rFonts w:eastAsia="Times New Roman" w:cstheme="minorHAnsi"/>
          <w:b/>
          <w:bCs/>
          <w:color w:val="000000"/>
          <w:kern w:val="0"/>
          <w:sz w:val="28"/>
          <w:szCs w:val="28"/>
          <w14:ligatures w14:val="none"/>
        </w:rPr>
        <w:t xml:space="preserve">Proposal Narrative </w:t>
      </w:r>
      <w:r w:rsidRPr="00D422C3">
        <w:rPr>
          <w:rFonts w:eastAsia="Times New Roman" w:cstheme="minorHAnsi"/>
          <w:color w:val="000000"/>
          <w:kern w:val="0"/>
          <w:sz w:val="28"/>
          <w:szCs w:val="28"/>
          <w14:ligatures w14:val="none"/>
        </w:rPr>
        <w:t xml:space="preserve">(not to exceed 12 pages, </w:t>
      </w:r>
      <w:r w:rsidR="0074473E" w:rsidRPr="00D422C3">
        <w:rPr>
          <w:rStyle w:val="normaltextrun"/>
          <w:rFonts w:cstheme="minorHAnsi"/>
          <w:color w:val="000000"/>
          <w:sz w:val="28"/>
          <w:szCs w:val="28"/>
          <w:shd w:val="clear" w:color="auto" w:fill="FFFFFF"/>
        </w:rPr>
        <w:t xml:space="preserve">, preferably as a Word Document).  Please note the ten-page limit </w:t>
      </w:r>
      <w:r w:rsidR="0074473E" w:rsidRPr="00D422C3">
        <w:rPr>
          <w:rStyle w:val="normaltextrun"/>
          <w:rFonts w:cstheme="minorHAnsi"/>
          <w:b/>
          <w:bCs/>
          <w:color w:val="000000"/>
          <w:sz w:val="28"/>
          <w:szCs w:val="28"/>
          <w:shd w:val="clear" w:color="auto" w:fill="FFFFFF"/>
        </w:rPr>
        <w:t>does not include</w:t>
      </w:r>
      <w:r w:rsidR="0074473E" w:rsidRPr="00D422C3">
        <w:rPr>
          <w:rStyle w:val="normaltextrun"/>
          <w:rFonts w:cstheme="minorHAnsi"/>
          <w:color w:val="000000" w:themeColor="text1"/>
          <w:sz w:val="28"/>
          <w:szCs w:val="28"/>
        </w:rPr>
        <w:t xml:space="preserve"> the </w:t>
      </w:r>
      <w:r w:rsidR="00D0059E" w:rsidRPr="00D422C3">
        <w:rPr>
          <w:rStyle w:val="normaltextrun"/>
          <w:rFonts w:cstheme="minorHAnsi"/>
          <w:color w:val="000000" w:themeColor="text1"/>
          <w:sz w:val="28"/>
          <w:szCs w:val="28"/>
        </w:rPr>
        <w:t>Cover Page/Executive Summary, Detailed Budget, Budget Narrative, Logic Model, Key Personnel, Timeline or Attachments</w:t>
      </w:r>
      <w:r w:rsidR="0074473E" w:rsidRPr="00D422C3">
        <w:rPr>
          <w:rStyle w:val="normaltextrun"/>
          <w:rFonts w:cstheme="minorHAnsi"/>
          <w:color w:val="000000" w:themeColor="text1"/>
          <w:sz w:val="28"/>
          <w:szCs w:val="28"/>
        </w:rPr>
        <w:t>.  Applicants are encouraged to combine multiple documents into a single Word Document or PDF (</w:t>
      </w:r>
      <w:r w:rsidR="0074473E" w:rsidRPr="00D422C3">
        <w:rPr>
          <w:rStyle w:val="contextualspellingandgrammarerror"/>
          <w:rFonts w:cstheme="minorHAnsi"/>
          <w:color w:val="000000" w:themeColor="text1"/>
          <w:sz w:val="28"/>
          <w:szCs w:val="28"/>
        </w:rPr>
        <w:t>i.e.</w:t>
      </w:r>
      <w:r w:rsidR="0074473E" w:rsidRPr="00D422C3">
        <w:rPr>
          <w:rStyle w:val="normaltextrun"/>
          <w:rFonts w:cstheme="minorHAnsi"/>
          <w:color w:val="000000" w:themeColor="text1"/>
          <w:sz w:val="28"/>
          <w:szCs w:val="28"/>
        </w:rPr>
        <w:t xml:space="preserve"> Cover Page, Table of Contents, Executive Summary, and Proposal Narrative in one file). The Narrative must include the following:</w:t>
      </w:r>
      <w:r w:rsidR="0074473E" w:rsidRPr="00D422C3">
        <w:rPr>
          <w:rFonts w:eastAsia="Times New Roman" w:cstheme="minorHAnsi"/>
          <w:color w:val="000000" w:themeColor="text1"/>
          <w:sz w:val="28"/>
          <w:szCs w:val="28"/>
        </w:rPr>
        <w:t xml:space="preserve"> </w:t>
      </w:r>
    </w:p>
    <w:p w14:paraId="1E25FE07" w14:textId="7C4FB7E8" w:rsidR="001B0C4A" w:rsidRPr="00D422C3" w:rsidRDefault="001B0C4A" w:rsidP="00D422C3">
      <w:pPr>
        <w:pStyle w:val="ListParagraph"/>
        <w:numPr>
          <w:ilvl w:val="0"/>
          <w:numId w:val="30"/>
        </w:numPr>
        <w:spacing w:after="0" w:line="240" w:lineRule="auto"/>
        <w:textAlignment w:val="baseline"/>
        <w:rPr>
          <w:rFonts w:eastAsia="Times New Roman" w:cstheme="minorHAnsi"/>
          <w:color w:val="000000"/>
          <w:kern w:val="0"/>
          <w:sz w:val="28"/>
          <w:szCs w:val="28"/>
          <w14:ligatures w14:val="none"/>
        </w:rPr>
      </w:pPr>
      <w:r w:rsidRPr="00D422C3">
        <w:rPr>
          <w:rFonts w:eastAsia="Times New Roman" w:cstheme="minorHAnsi"/>
          <w:b/>
          <w:bCs/>
          <w:color w:val="000000" w:themeColor="text1"/>
          <w:sz w:val="28"/>
          <w:szCs w:val="28"/>
        </w:rPr>
        <w:t>Introduction to the Organization:</w:t>
      </w:r>
      <w:r w:rsidRPr="00D422C3">
        <w:rPr>
          <w:rFonts w:eastAsia="Times New Roman" w:cstheme="minorHAnsi"/>
          <w:color w:val="000000" w:themeColor="text1"/>
          <w:sz w:val="28"/>
          <w:szCs w:val="28"/>
        </w:rPr>
        <w:t xml:space="preserve"> A description of past and present operations, showing ability to carry out the project, including information on all relevant or similar type projects from previous grants from the U.S. Embassy and/or U.S. government agencies. </w:t>
      </w:r>
      <w:r w:rsidR="00FB304E" w:rsidRPr="00D422C3">
        <w:rPr>
          <w:rFonts w:eastAsia="Times New Roman" w:cstheme="minorHAnsi"/>
          <w:color w:val="000000" w:themeColor="text1"/>
          <w:sz w:val="28"/>
          <w:szCs w:val="28"/>
        </w:rPr>
        <w:t>Applicants must have more than five years of experience working in global water processes, consistent with the objectives of this program, and should identify specific experience and/or expertise.  Applicants must demonstrate a history of work with multilateral institutions.  </w:t>
      </w:r>
    </w:p>
    <w:p w14:paraId="328F227E" w14:textId="77777777" w:rsidR="001B0C4A" w:rsidRPr="00D422C3" w:rsidRDefault="001B0C4A" w:rsidP="00D422C3">
      <w:pPr>
        <w:pStyle w:val="ListParagraph"/>
        <w:numPr>
          <w:ilvl w:val="0"/>
          <w:numId w:val="29"/>
        </w:numPr>
        <w:spacing w:after="0" w:line="240" w:lineRule="auto"/>
        <w:textAlignment w:val="baseline"/>
        <w:rPr>
          <w:rFonts w:eastAsia="Times New Roman" w:cstheme="minorHAnsi"/>
          <w:color w:val="000000"/>
          <w:kern w:val="0"/>
          <w:sz w:val="28"/>
          <w:szCs w:val="28"/>
          <w14:ligatures w14:val="none"/>
        </w:rPr>
      </w:pPr>
      <w:r w:rsidRPr="00D422C3">
        <w:rPr>
          <w:rFonts w:eastAsia="Times New Roman" w:cstheme="minorHAnsi"/>
          <w:b/>
          <w:bCs/>
          <w:color w:val="000000" w:themeColor="text1"/>
          <w:sz w:val="28"/>
          <w:szCs w:val="28"/>
        </w:rPr>
        <w:t>Problem Statement:</w:t>
      </w:r>
      <w:r w:rsidRPr="00D422C3">
        <w:rPr>
          <w:rFonts w:eastAsia="Times New Roman" w:cstheme="minorHAnsi"/>
          <w:color w:val="000000" w:themeColor="text1"/>
          <w:sz w:val="28"/>
          <w:szCs w:val="28"/>
        </w:rPr>
        <w:t xml:space="preserve"> Clear, concise and well-supported statement of the problem to be addressed and why the proposed program is needed   </w:t>
      </w:r>
    </w:p>
    <w:p w14:paraId="382B0E58" w14:textId="77777777" w:rsidR="001B0C4A" w:rsidRPr="00D422C3" w:rsidRDefault="001B0C4A" w:rsidP="00D422C3">
      <w:pPr>
        <w:pStyle w:val="ListParagraph"/>
        <w:numPr>
          <w:ilvl w:val="0"/>
          <w:numId w:val="29"/>
        </w:numPr>
        <w:spacing w:after="0" w:line="240" w:lineRule="auto"/>
        <w:textAlignment w:val="baseline"/>
        <w:rPr>
          <w:rFonts w:eastAsia="Times New Roman" w:cstheme="minorHAnsi"/>
          <w:color w:val="000000"/>
          <w:kern w:val="0"/>
          <w:sz w:val="28"/>
          <w:szCs w:val="28"/>
          <w14:ligatures w14:val="none"/>
        </w:rPr>
      </w:pPr>
      <w:r w:rsidRPr="00D422C3">
        <w:rPr>
          <w:rFonts w:eastAsia="Times New Roman" w:cstheme="minorHAnsi"/>
          <w:b/>
          <w:bCs/>
          <w:color w:val="000000" w:themeColor="text1"/>
          <w:sz w:val="28"/>
          <w:szCs w:val="28"/>
        </w:rPr>
        <w:lastRenderedPageBreak/>
        <w:t>Program Methods and Design:</w:t>
      </w:r>
      <w:r w:rsidRPr="00D422C3">
        <w:rPr>
          <w:rFonts w:eastAsia="Times New Roman" w:cstheme="minorHAnsi"/>
          <w:color w:val="000000" w:themeColor="text1"/>
          <w:sz w:val="28"/>
          <w:szCs w:val="28"/>
        </w:rPr>
        <w:t xml:space="preserve"> A description of how the program is expected to work to solve the stated problem and achieve the goal.  </w:t>
      </w:r>
    </w:p>
    <w:p w14:paraId="66D22640" w14:textId="77777777" w:rsidR="001B0C4A" w:rsidRPr="00D422C3" w:rsidRDefault="001B0C4A" w:rsidP="00D422C3">
      <w:pPr>
        <w:pStyle w:val="ListParagraph"/>
        <w:numPr>
          <w:ilvl w:val="0"/>
          <w:numId w:val="29"/>
        </w:numPr>
        <w:spacing w:after="0" w:line="240" w:lineRule="auto"/>
        <w:textAlignment w:val="baseline"/>
        <w:rPr>
          <w:rFonts w:eastAsia="Times New Roman" w:cstheme="minorHAnsi"/>
          <w:color w:val="000000"/>
          <w:kern w:val="0"/>
          <w:sz w:val="28"/>
          <w:szCs w:val="28"/>
          <w14:ligatures w14:val="none"/>
        </w:rPr>
      </w:pPr>
      <w:r w:rsidRPr="00D422C3">
        <w:rPr>
          <w:rFonts w:eastAsia="Times New Roman" w:cstheme="minorHAnsi"/>
          <w:b/>
          <w:bCs/>
          <w:color w:val="000000" w:themeColor="text1"/>
          <w:sz w:val="28"/>
          <w:szCs w:val="28"/>
        </w:rPr>
        <w:t>Program Goal:</w:t>
      </w:r>
      <w:r w:rsidRPr="00D422C3">
        <w:rPr>
          <w:rFonts w:eastAsia="Times New Roman" w:cstheme="minorHAnsi"/>
          <w:color w:val="000000" w:themeColor="text1"/>
          <w:sz w:val="28"/>
          <w:szCs w:val="28"/>
        </w:rPr>
        <w:t xml:space="preserve"> The “goal(s)” describe the larger outcome intended </w:t>
      </w:r>
    </w:p>
    <w:p w14:paraId="27124EC0" w14:textId="77777777" w:rsidR="001B0C4A" w:rsidRPr="00D422C3" w:rsidRDefault="001B0C4A" w:rsidP="00D422C3">
      <w:pPr>
        <w:pStyle w:val="ListParagraph"/>
        <w:numPr>
          <w:ilvl w:val="0"/>
          <w:numId w:val="29"/>
        </w:numPr>
        <w:spacing w:after="0" w:line="240" w:lineRule="auto"/>
        <w:textAlignment w:val="baseline"/>
        <w:rPr>
          <w:rFonts w:eastAsia="Times New Roman" w:cstheme="minorHAnsi"/>
          <w:color w:val="000000"/>
          <w:kern w:val="0"/>
          <w:sz w:val="28"/>
          <w:szCs w:val="28"/>
          <w14:ligatures w14:val="none"/>
        </w:rPr>
      </w:pPr>
      <w:r w:rsidRPr="00D422C3">
        <w:rPr>
          <w:rFonts w:eastAsia="Times New Roman" w:cstheme="minorHAnsi"/>
          <w:b/>
          <w:bCs/>
          <w:color w:val="000000" w:themeColor="text1"/>
          <w:sz w:val="28"/>
          <w:szCs w:val="28"/>
        </w:rPr>
        <w:t>Program Objectives:</w:t>
      </w:r>
      <w:r w:rsidRPr="00D422C3">
        <w:rPr>
          <w:rFonts w:eastAsia="Times New Roman" w:cstheme="minorHAnsi"/>
          <w:color w:val="000000" w:themeColor="text1"/>
          <w:sz w:val="28"/>
          <w:szCs w:val="28"/>
        </w:rPr>
        <w:t xml:space="preserve"> The intermediate accomplishments and measurable targets to achieve a goal. Objectives of the program should be SMART:  </w:t>
      </w:r>
    </w:p>
    <w:p w14:paraId="0463EC01" w14:textId="77777777" w:rsidR="001B0C4A" w:rsidRPr="00D422C3" w:rsidRDefault="001B0C4A" w:rsidP="00D422C3">
      <w:pPr>
        <w:pStyle w:val="ListParagraph"/>
        <w:numPr>
          <w:ilvl w:val="1"/>
          <w:numId w:val="31"/>
        </w:numPr>
        <w:spacing w:after="0" w:line="240" w:lineRule="auto"/>
        <w:textAlignment w:val="baseline"/>
        <w:rPr>
          <w:rFonts w:eastAsia="Times New Roman" w:cstheme="minorHAnsi"/>
          <w:color w:val="000000"/>
          <w:kern w:val="0"/>
          <w:sz w:val="28"/>
          <w:szCs w:val="28"/>
          <w14:ligatures w14:val="none"/>
        </w:rPr>
      </w:pPr>
      <w:r w:rsidRPr="00D422C3">
        <w:rPr>
          <w:rFonts w:eastAsia="Times New Roman" w:cstheme="minorHAnsi"/>
          <w:color w:val="000000" w:themeColor="text1"/>
          <w:sz w:val="28"/>
          <w:szCs w:val="28"/>
        </w:rPr>
        <w:t xml:space="preserve">Specific: Detailed and specifies what will be achieved </w:t>
      </w:r>
    </w:p>
    <w:p w14:paraId="08618416" w14:textId="77777777" w:rsidR="001B0C4A" w:rsidRPr="00D422C3" w:rsidRDefault="001B0C4A" w:rsidP="00D422C3">
      <w:pPr>
        <w:pStyle w:val="ListParagraph"/>
        <w:numPr>
          <w:ilvl w:val="1"/>
          <w:numId w:val="31"/>
        </w:numPr>
        <w:spacing w:after="0" w:line="240" w:lineRule="auto"/>
        <w:textAlignment w:val="baseline"/>
        <w:rPr>
          <w:rFonts w:eastAsia="Times New Roman" w:cstheme="minorHAnsi"/>
          <w:color w:val="000000"/>
          <w:kern w:val="0"/>
          <w:sz w:val="28"/>
          <w:szCs w:val="28"/>
          <w14:ligatures w14:val="none"/>
        </w:rPr>
      </w:pPr>
      <w:r w:rsidRPr="00D422C3">
        <w:rPr>
          <w:rFonts w:eastAsia="Times New Roman" w:cstheme="minorHAnsi"/>
          <w:color w:val="000000" w:themeColor="text1"/>
          <w:sz w:val="28"/>
          <w:szCs w:val="28"/>
        </w:rPr>
        <w:t xml:space="preserve">Measurable: have associated metrics or measurements of success </w:t>
      </w:r>
    </w:p>
    <w:p w14:paraId="2014E96E" w14:textId="77777777" w:rsidR="001B0C4A" w:rsidRPr="00D422C3" w:rsidRDefault="001B0C4A" w:rsidP="00D422C3">
      <w:pPr>
        <w:pStyle w:val="ListParagraph"/>
        <w:numPr>
          <w:ilvl w:val="1"/>
          <w:numId w:val="31"/>
        </w:numPr>
        <w:spacing w:after="0" w:line="240" w:lineRule="auto"/>
        <w:textAlignment w:val="baseline"/>
        <w:rPr>
          <w:rFonts w:eastAsia="Times New Roman" w:cstheme="minorHAnsi"/>
          <w:color w:val="000000"/>
          <w:kern w:val="0"/>
          <w:sz w:val="28"/>
          <w:szCs w:val="28"/>
          <w14:ligatures w14:val="none"/>
        </w:rPr>
      </w:pPr>
      <w:r w:rsidRPr="00D422C3">
        <w:rPr>
          <w:rFonts w:eastAsia="Times New Roman" w:cstheme="minorHAnsi"/>
          <w:color w:val="000000" w:themeColor="text1"/>
          <w:sz w:val="28"/>
          <w:szCs w:val="28"/>
        </w:rPr>
        <w:t xml:space="preserve">Attainable: appropriately challenging, objectives can be reasonably attained give the available resources </w:t>
      </w:r>
    </w:p>
    <w:p w14:paraId="5D4BE598" w14:textId="77777777" w:rsidR="001B0C4A" w:rsidRPr="00D422C3" w:rsidRDefault="001B0C4A" w:rsidP="00D422C3">
      <w:pPr>
        <w:pStyle w:val="ListParagraph"/>
        <w:numPr>
          <w:ilvl w:val="1"/>
          <w:numId w:val="31"/>
        </w:numPr>
        <w:spacing w:after="0" w:line="240" w:lineRule="auto"/>
        <w:textAlignment w:val="baseline"/>
        <w:rPr>
          <w:rFonts w:eastAsia="Times New Roman" w:cstheme="minorHAnsi"/>
          <w:color w:val="000000"/>
          <w:kern w:val="0"/>
          <w:sz w:val="28"/>
          <w:szCs w:val="28"/>
          <w14:ligatures w14:val="none"/>
        </w:rPr>
      </w:pPr>
      <w:r w:rsidRPr="00D422C3">
        <w:rPr>
          <w:rFonts w:eastAsia="Times New Roman" w:cstheme="minorHAnsi"/>
          <w:color w:val="000000" w:themeColor="text1"/>
          <w:sz w:val="28"/>
          <w:szCs w:val="28"/>
        </w:rPr>
        <w:t xml:space="preserve">Relevant: align with the policy/program goal and appropriate within the country or beneficiary audience </w:t>
      </w:r>
    </w:p>
    <w:p w14:paraId="43B3E0BE" w14:textId="77777777" w:rsidR="001B0C4A" w:rsidRPr="00D422C3" w:rsidRDefault="001B0C4A" w:rsidP="00D422C3">
      <w:pPr>
        <w:pStyle w:val="ListParagraph"/>
        <w:numPr>
          <w:ilvl w:val="1"/>
          <w:numId w:val="31"/>
        </w:numPr>
        <w:spacing w:after="0" w:line="240" w:lineRule="auto"/>
        <w:textAlignment w:val="baseline"/>
        <w:rPr>
          <w:rFonts w:eastAsia="Times New Roman" w:cstheme="minorHAnsi"/>
          <w:color w:val="000000"/>
          <w:kern w:val="0"/>
          <w:sz w:val="28"/>
          <w:szCs w:val="28"/>
          <w14:ligatures w14:val="none"/>
        </w:rPr>
      </w:pPr>
      <w:r w:rsidRPr="00D422C3">
        <w:rPr>
          <w:rFonts w:eastAsia="Times New Roman" w:cstheme="minorHAnsi"/>
          <w:color w:val="000000" w:themeColor="text1"/>
          <w:sz w:val="28"/>
          <w:szCs w:val="28"/>
        </w:rPr>
        <w:t xml:space="preserve">Time-Bound: achievable within the timeframe of the program </w:t>
      </w:r>
    </w:p>
    <w:p w14:paraId="66C1C1C5" w14:textId="77777777" w:rsidR="001B0C4A" w:rsidRPr="00D422C3" w:rsidRDefault="001B0C4A" w:rsidP="00D422C3">
      <w:pPr>
        <w:pStyle w:val="ListParagraph"/>
        <w:numPr>
          <w:ilvl w:val="0"/>
          <w:numId w:val="29"/>
        </w:numPr>
        <w:spacing w:after="0" w:line="240" w:lineRule="auto"/>
        <w:textAlignment w:val="baseline"/>
        <w:rPr>
          <w:rFonts w:eastAsia="Times New Roman" w:cstheme="minorHAnsi"/>
          <w:color w:val="000000"/>
          <w:kern w:val="0"/>
          <w:sz w:val="28"/>
          <w:szCs w:val="28"/>
          <w14:ligatures w14:val="none"/>
        </w:rPr>
      </w:pPr>
      <w:r w:rsidRPr="00D422C3">
        <w:rPr>
          <w:rFonts w:eastAsia="Times New Roman" w:cstheme="minorHAnsi"/>
          <w:b/>
          <w:bCs/>
          <w:color w:val="000000" w:themeColor="text1"/>
          <w:sz w:val="28"/>
          <w:szCs w:val="28"/>
        </w:rPr>
        <w:t>Program Activities:</w:t>
      </w:r>
      <w:r w:rsidRPr="00D422C3">
        <w:rPr>
          <w:rFonts w:eastAsia="Times New Roman" w:cstheme="minorHAnsi"/>
          <w:color w:val="000000" w:themeColor="text1"/>
          <w:sz w:val="28"/>
          <w:szCs w:val="28"/>
        </w:rPr>
        <w:t xml:space="preserve"> Describe specific actions taken under Objective. All activities should be clearly developed and sufficiently explain the resource and time requirements (inputs) and things done or produced (outputs). Activities should detail: target areas, participant groups or selection criteria for participants; how relevant stakeholders will be engaged;  actions taken by local partners as appropriate/relevant.  </w:t>
      </w:r>
    </w:p>
    <w:p w14:paraId="3233A039" w14:textId="7D6B2F17" w:rsidR="001B0C4A" w:rsidRPr="00D422C3" w:rsidRDefault="001B0C4A" w:rsidP="00D422C3">
      <w:pPr>
        <w:pStyle w:val="ListParagraph"/>
        <w:numPr>
          <w:ilvl w:val="0"/>
          <w:numId w:val="29"/>
        </w:numPr>
        <w:spacing w:after="0" w:line="240" w:lineRule="auto"/>
        <w:textAlignment w:val="baseline"/>
        <w:rPr>
          <w:rFonts w:eastAsia="Times New Roman" w:cstheme="minorHAnsi"/>
          <w:color w:val="000000"/>
          <w:kern w:val="0"/>
          <w:sz w:val="28"/>
          <w:szCs w:val="28"/>
          <w14:ligatures w14:val="none"/>
        </w:rPr>
      </w:pPr>
      <w:r w:rsidRPr="00D422C3">
        <w:rPr>
          <w:rFonts w:eastAsia="Times New Roman" w:cstheme="minorHAnsi"/>
          <w:b/>
          <w:bCs/>
          <w:color w:val="000000" w:themeColor="text1"/>
          <w:sz w:val="28"/>
          <w:szCs w:val="28"/>
        </w:rPr>
        <w:t>Future Funding or Sustainability</w:t>
      </w:r>
      <w:r w:rsidR="00FB304E" w:rsidRPr="00D422C3">
        <w:rPr>
          <w:rFonts w:eastAsia="Times New Roman" w:cstheme="minorHAnsi"/>
          <w:b/>
          <w:bCs/>
          <w:color w:val="000000" w:themeColor="text1"/>
          <w:sz w:val="28"/>
          <w:szCs w:val="28"/>
        </w:rPr>
        <w:t>:</w:t>
      </w:r>
      <w:r w:rsidRPr="00D422C3">
        <w:rPr>
          <w:rFonts w:eastAsia="Times New Roman" w:cstheme="minorHAnsi"/>
          <w:color w:val="000000" w:themeColor="text1"/>
          <w:sz w:val="28"/>
          <w:szCs w:val="28"/>
        </w:rPr>
        <w:t xml:space="preserve"> Applicant’s plan for continuing the program beyond the grant period, or the availability of other resources, if applicable. Include ways program activities will ensure sustainability </w:t>
      </w:r>
    </w:p>
    <w:p w14:paraId="019675A4" w14:textId="77777777" w:rsidR="001B0C4A" w:rsidRPr="00D422C3" w:rsidRDefault="001B0C4A" w:rsidP="00D422C3">
      <w:pPr>
        <w:pStyle w:val="ListParagraph"/>
        <w:numPr>
          <w:ilvl w:val="0"/>
          <w:numId w:val="29"/>
        </w:numPr>
        <w:spacing w:after="0" w:line="240" w:lineRule="auto"/>
        <w:textAlignment w:val="baseline"/>
        <w:rPr>
          <w:rFonts w:eastAsia="Times New Roman" w:cstheme="minorHAnsi"/>
          <w:color w:val="000000"/>
          <w:kern w:val="0"/>
          <w:sz w:val="28"/>
          <w:szCs w:val="28"/>
          <w14:ligatures w14:val="none"/>
        </w:rPr>
      </w:pPr>
      <w:r w:rsidRPr="00D422C3">
        <w:rPr>
          <w:rFonts w:eastAsia="Times New Roman" w:cstheme="minorHAnsi"/>
          <w:b/>
          <w:bCs/>
          <w:color w:val="000000"/>
          <w:kern w:val="0"/>
          <w:sz w:val="28"/>
          <w:szCs w:val="28"/>
          <w14:ligatures w14:val="none"/>
        </w:rPr>
        <w:t>Risk Analysis -</w:t>
      </w:r>
      <w:r w:rsidRPr="00D422C3">
        <w:rPr>
          <w:rFonts w:eastAsia="Times New Roman" w:cstheme="minorHAnsi"/>
          <w:color w:val="000000"/>
          <w:kern w:val="0"/>
          <w:sz w:val="28"/>
          <w:szCs w:val="28"/>
          <w14:ligatures w14:val="none"/>
        </w:rPr>
        <w:t xml:space="preserve"> identify the internal and external risks associated with the proposed project, rate the likelihood of the risks, rate the potential impact of the risks on the project, and identify actions that could help mitigate the risks. </w:t>
      </w:r>
    </w:p>
    <w:p w14:paraId="31FB7B06" w14:textId="77777777" w:rsidR="00C0311D" w:rsidRPr="00D422C3" w:rsidRDefault="00C0311D" w:rsidP="00D422C3">
      <w:pPr>
        <w:pStyle w:val="ListParagraph"/>
        <w:spacing w:after="0" w:line="240" w:lineRule="auto"/>
        <w:ind w:left="1440"/>
        <w:textAlignment w:val="baseline"/>
        <w:rPr>
          <w:rFonts w:eastAsia="Times New Roman" w:cstheme="minorHAnsi"/>
          <w:color w:val="000000"/>
          <w:kern w:val="0"/>
          <w:sz w:val="28"/>
          <w:szCs w:val="28"/>
          <w14:ligatures w14:val="none"/>
        </w:rPr>
      </w:pPr>
    </w:p>
    <w:p w14:paraId="62D37452" w14:textId="4D015877" w:rsidR="00C0311D" w:rsidRPr="00D422C3" w:rsidRDefault="00C0311D" w:rsidP="00D422C3">
      <w:pPr>
        <w:pStyle w:val="ListParagraph"/>
        <w:numPr>
          <w:ilvl w:val="0"/>
          <w:numId w:val="28"/>
        </w:numPr>
        <w:spacing w:after="0" w:line="240" w:lineRule="auto"/>
        <w:textAlignment w:val="baseline"/>
        <w:rPr>
          <w:rStyle w:val="normaltextrun"/>
          <w:rFonts w:eastAsia="Times New Roman" w:cstheme="minorHAnsi"/>
          <w:color w:val="000000"/>
          <w:kern w:val="0"/>
          <w:sz w:val="28"/>
          <w:szCs w:val="28"/>
          <w14:ligatures w14:val="none"/>
        </w:rPr>
      </w:pPr>
      <w:r w:rsidRPr="00D422C3">
        <w:rPr>
          <w:rFonts w:eastAsia="Times New Roman" w:cstheme="minorHAnsi"/>
          <w:b/>
          <w:bCs/>
          <w:color w:val="000000"/>
          <w:kern w:val="0"/>
          <w:sz w:val="28"/>
          <w:szCs w:val="28"/>
          <w14:ligatures w14:val="none"/>
        </w:rPr>
        <w:t>Budget</w:t>
      </w:r>
      <w:r w:rsidRPr="00D422C3">
        <w:rPr>
          <w:rFonts w:eastAsia="Times New Roman" w:cstheme="minorHAnsi"/>
          <w:color w:val="000000"/>
          <w:kern w:val="0"/>
          <w:sz w:val="28"/>
          <w:szCs w:val="28"/>
          <w14:ligatures w14:val="none"/>
        </w:rPr>
        <w:t xml:space="preserve"> (preferably as an Excel workbook) that includes three (3) columns containing the request to BUREAU, any cost sharing contribution, and the total budget.  A summary budget should also be included using the OMB-approved budget categories (see SF-424A as a sample) in a separate tab.  Costs must be in U.S. Dollars.  Detailed line-item budgets for sub-grantees should be included as additional tabs within the Excel workbook (if </w:t>
      </w:r>
      <w:r w:rsidRPr="00D422C3">
        <w:rPr>
          <w:rFonts w:eastAsia="Times New Roman" w:cstheme="minorHAnsi"/>
          <w:color w:val="000000"/>
          <w:kern w:val="0"/>
          <w:sz w:val="28"/>
          <w:szCs w:val="28"/>
          <w14:ligatures w14:val="none"/>
        </w:rPr>
        <w:lastRenderedPageBreak/>
        <w:t xml:space="preserve">available at the time of submission).  Please see attached </w:t>
      </w:r>
      <w:r w:rsidR="00680504" w:rsidRPr="00D422C3">
        <w:rPr>
          <w:rStyle w:val="normaltextrun"/>
          <w:rFonts w:cstheme="minorHAnsi"/>
          <w:i/>
          <w:iCs/>
          <w:color w:val="000000"/>
          <w:sz w:val="28"/>
          <w:szCs w:val="28"/>
          <w:bdr w:val="none" w:sz="0" w:space="0" w:color="auto" w:frame="1"/>
        </w:rPr>
        <w:t>Budget Guidelines-Template for Multi-Year Awards (FY2023)</w:t>
      </w:r>
    </w:p>
    <w:p w14:paraId="679BD706" w14:textId="77777777" w:rsidR="00776FFF" w:rsidRPr="00D422C3" w:rsidRDefault="00776FFF" w:rsidP="00D422C3">
      <w:pPr>
        <w:pStyle w:val="ListParagraph"/>
        <w:spacing w:after="0" w:line="240" w:lineRule="auto"/>
        <w:textAlignment w:val="baseline"/>
        <w:rPr>
          <w:rFonts w:eastAsia="Times New Roman" w:cstheme="minorHAnsi"/>
          <w:color w:val="000000"/>
          <w:kern w:val="0"/>
          <w:sz w:val="28"/>
          <w:szCs w:val="28"/>
          <w14:ligatures w14:val="none"/>
        </w:rPr>
      </w:pPr>
    </w:p>
    <w:p w14:paraId="334BF75F" w14:textId="5B24D70D" w:rsidR="00776FFF" w:rsidRPr="00D422C3" w:rsidRDefault="00776FFF" w:rsidP="00D422C3">
      <w:pPr>
        <w:pStyle w:val="paragraph"/>
        <w:numPr>
          <w:ilvl w:val="0"/>
          <w:numId w:val="32"/>
        </w:numPr>
        <w:spacing w:before="0" w:beforeAutospacing="0" w:after="0" w:afterAutospacing="0"/>
        <w:textAlignment w:val="baseline"/>
        <w:rPr>
          <w:rFonts w:asciiTheme="minorHAnsi" w:hAnsiTheme="minorHAnsi" w:cstheme="minorHAnsi"/>
          <w:color w:val="000000"/>
          <w:sz w:val="28"/>
          <w:szCs w:val="28"/>
        </w:rPr>
      </w:pPr>
      <w:r w:rsidRPr="00D422C3">
        <w:rPr>
          <w:rStyle w:val="normaltextrun"/>
          <w:rFonts w:asciiTheme="minorHAnsi" w:hAnsiTheme="minorHAnsi" w:cstheme="minorHAnsi"/>
          <w:b/>
          <w:bCs/>
          <w:color w:val="000000" w:themeColor="text1"/>
          <w:sz w:val="28"/>
          <w:szCs w:val="28"/>
        </w:rPr>
        <w:t>Budget Narrative</w:t>
      </w:r>
      <w:r w:rsidRPr="00D422C3">
        <w:rPr>
          <w:rStyle w:val="normaltextrun"/>
          <w:rFonts w:asciiTheme="minorHAnsi" w:hAnsiTheme="minorHAnsi" w:cstheme="minorHAnsi"/>
          <w:color w:val="000000" w:themeColor="text1"/>
          <w:sz w:val="28"/>
          <w:szCs w:val="28"/>
        </w:rPr>
        <w:t xml:space="preserve"> (preferably as a Word Document) Justify each line-item in the budget and explain how the amounts were derived, consistency with the </w:t>
      </w:r>
      <w:r w:rsidRPr="00D422C3">
        <w:rPr>
          <w:rStyle w:val="contextualspellingandgrammarerror"/>
          <w:rFonts w:asciiTheme="minorHAnsi" w:hAnsiTheme="minorHAnsi" w:cstheme="minorHAnsi"/>
          <w:color w:val="000000" w:themeColor="text1"/>
          <w:sz w:val="28"/>
          <w:szCs w:val="28"/>
        </w:rPr>
        <w:t>applicants</w:t>
      </w:r>
      <w:r w:rsidRPr="00D422C3">
        <w:rPr>
          <w:rStyle w:val="normaltextrun"/>
          <w:rFonts w:asciiTheme="minorHAnsi" w:hAnsiTheme="minorHAnsi" w:cstheme="minorHAnsi"/>
          <w:color w:val="000000" w:themeColor="text1"/>
          <w:sz w:val="28"/>
          <w:szCs w:val="28"/>
        </w:rPr>
        <w:t xml:space="preserve"> documented policies, as well as the source and description of all proposed costs (and cost-share, if applicable). The narrative should complement the budget rather than repeat information provided in the budget.  For example, the narrative should provide details on the purpose of costs, reasonability of costs, cost price analysis, explain allocations, explain any yearly variances and tie expenses to program activities and/or objectives where appropriate. Sources of all cost-share offered in the application should be identified and explained in the budget narrative. See Tab 1 </w:t>
      </w:r>
      <w:r w:rsidRPr="00D422C3">
        <w:rPr>
          <w:rStyle w:val="normaltextrun"/>
          <w:rFonts w:asciiTheme="minorHAnsi" w:hAnsiTheme="minorHAnsi" w:cstheme="minorHAnsi"/>
          <w:i/>
          <w:iCs/>
          <w:color w:val="000000" w:themeColor="text1"/>
          <w:sz w:val="28"/>
          <w:szCs w:val="28"/>
        </w:rPr>
        <w:t>Budget Guidelines-Template for Multi-Year Awards (FY2023)</w:t>
      </w:r>
      <w:r w:rsidRPr="00D422C3">
        <w:rPr>
          <w:rStyle w:val="normaltextrun"/>
          <w:rFonts w:asciiTheme="minorHAnsi" w:hAnsiTheme="minorHAnsi" w:cstheme="minorHAnsi"/>
          <w:color w:val="000000" w:themeColor="text1"/>
          <w:sz w:val="28"/>
          <w:szCs w:val="28"/>
        </w:rPr>
        <w:t xml:space="preserve"> for more information.</w:t>
      </w:r>
      <w:r w:rsidRPr="00D422C3">
        <w:rPr>
          <w:rStyle w:val="eop"/>
          <w:rFonts w:asciiTheme="minorHAnsi" w:hAnsiTheme="minorHAnsi" w:cstheme="minorHAnsi"/>
          <w:color w:val="000000" w:themeColor="text1"/>
          <w:sz w:val="28"/>
          <w:szCs w:val="28"/>
        </w:rPr>
        <w:t> </w:t>
      </w:r>
    </w:p>
    <w:p w14:paraId="045DB3D5" w14:textId="77777777" w:rsidR="00776FFF" w:rsidRPr="00D422C3" w:rsidRDefault="00776FFF" w:rsidP="00D422C3">
      <w:pPr>
        <w:pStyle w:val="paragraph"/>
        <w:spacing w:before="0" w:beforeAutospacing="0" w:after="0" w:afterAutospacing="0"/>
        <w:ind w:left="720" w:hanging="360"/>
        <w:textAlignment w:val="baseline"/>
        <w:rPr>
          <w:rFonts w:asciiTheme="minorHAnsi" w:hAnsiTheme="minorHAnsi" w:cstheme="minorHAnsi"/>
          <w:color w:val="000000"/>
          <w:sz w:val="28"/>
          <w:szCs w:val="28"/>
        </w:rPr>
      </w:pPr>
      <w:r w:rsidRPr="00D422C3">
        <w:rPr>
          <w:rStyle w:val="eop"/>
          <w:rFonts w:asciiTheme="minorHAnsi" w:hAnsiTheme="minorHAnsi" w:cstheme="minorHAnsi"/>
          <w:color w:val="000000" w:themeColor="text1"/>
          <w:sz w:val="28"/>
          <w:szCs w:val="28"/>
        </w:rPr>
        <w:t> </w:t>
      </w:r>
    </w:p>
    <w:p w14:paraId="19C8AE53" w14:textId="0101182F" w:rsidR="00776FFF" w:rsidRPr="00D422C3" w:rsidRDefault="00776FFF" w:rsidP="00D422C3">
      <w:pPr>
        <w:pStyle w:val="paragraph"/>
        <w:numPr>
          <w:ilvl w:val="0"/>
          <w:numId w:val="33"/>
        </w:numPr>
        <w:spacing w:before="0" w:beforeAutospacing="0" w:after="0" w:afterAutospacing="0"/>
        <w:textAlignment w:val="baseline"/>
        <w:rPr>
          <w:rFonts w:asciiTheme="minorHAnsi" w:hAnsiTheme="minorHAnsi" w:cstheme="minorHAnsi"/>
          <w:color w:val="000000"/>
          <w:sz w:val="28"/>
          <w:szCs w:val="28"/>
        </w:rPr>
      </w:pPr>
      <w:r w:rsidRPr="00D422C3">
        <w:rPr>
          <w:rStyle w:val="normaltextrun"/>
          <w:rFonts w:asciiTheme="minorHAnsi" w:hAnsiTheme="minorHAnsi" w:cstheme="minorHAnsi"/>
          <w:b/>
          <w:bCs/>
          <w:color w:val="000000" w:themeColor="text1"/>
          <w:sz w:val="28"/>
          <w:szCs w:val="28"/>
        </w:rPr>
        <w:t>Logic Model</w:t>
      </w:r>
      <w:r w:rsidRPr="00D422C3">
        <w:rPr>
          <w:rStyle w:val="normaltextrun"/>
          <w:rFonts w:asciiTheme="minorHAnsi" w:hAnsiTheme="minorHAnsi" w:cstheme="minorHAnsi"/>
          <w:color w:val="000000" w:themeColor="text1"/>
          <w:sz w:val="28"/>
          <w:szCs w:val="28"/>
        </w:rPr>
        <w:t xml:space="preserve"> (preferably as a Word Document).  Logic models, and alternative approaches, can be helpful when planning and designing programs. These tools can be used to visually depict or outline how and why a project will work—</w:t>
      </w:r>
      <w:r w:rsidRPr="00D422C3">
        <w:rPr>
          <w:rStyle w:val="contextualspellingandgrammarerror"/>
          <w:rFonts w:asciiTheme="minorHAnsi" w:hAnsiTheme="minorHAnsi" w:cstheme="minorHAnsi"/>
          <w:color w:val="000000" w:themeColor="text1"/>
          <w:sz w:val="28"/>
          <w:szCs w:val="28"/>
        </w:rPr>
        <w:t>i.e.</w:t>
      </w:r>
      <w:r w:rsidRPr="00D422C3">
        <w:rPr>
          <w:rStyle w:val="normaltextrun"/>
          <w:rFonts w:asciiTheme="minorHAnsi" w:hAnsiTheme="minorHAnsi" w:cstheme="minorHAnsi"/>
          <w:color w:val="000000" w:themeColor="text1"/>
          <w:sz w:val="28"/>
          <w:szCs w:val="28"/>
        </w:rPr>
        <w:t xml:space="preserve"> the rationale behind your project approach.  Detailing how a program’s planned activities lead to certain outcomes can often help applicants understand the assumptions within the approach.  Detailing factors outside your control, such as policy shifts (</w:t>
      </w:r>
      <w:r w:rsidRPr="00D422C3">
        <w:rPr>
          <w:rStyle w:val="contextualspellingandgrammarerror"/>
          <w:rFonts w:asciiTheme="minorHAnsi" w:hAnsiTheme="minorHAnsi" w:cstheme="minorHAnsi"/>
          <w:color w:val="000000" w:themeColor="text1"/>
          <w:sz w:val="28"/>
          <w:szCs w:val="28"/>
        </w:rPr>
        <w:t>i.e.</w:t>
      </w:r>
      <w:r w:rsidRPr="00D422C3">
        <w:rPr>
          <w:rStyle w:val="normaltextrun"/>
          <w:rFonts w:asciiTheme="minorHAnsi" w:hAnsiTheme="minorHAnsi" w:cstheme="minorHAnsi"/>
          <w:color w:val="000000" w:themeColor="text1"/>
          <w:sz w:val="28"/>
          <w:szCs w:val="28"/>
        </w:rPr>
        <w:t xml:space="preserve"> external factors) within a logic model can identify areas that should be included within your program’s risk analysis. It details planned activities, the immediate services or product of project activities (outputs), and the expected changes or benefits that occur after activities have been implemented (outcomes). Applicants should specify objectives, identify what resources (inputs) are needed, outline proposed activities (outputs) and beneficiaries, and illustrate how activities lead to expected results.</w:t>
      </w:r>
      <w:r w:rsidRPr="00D422C3">
        <w:rPr>
          <w:rStyle w:val="scxw157474893"/>
          <w:rFonts w:asciiTheme="minorHAnsi" w:hAnsiTheme="minorHAnsi" w:cstheme="minorHAnsi"/>
          <w:color w:val="000000" w:themeColor="text1"/>
          <w:sz w:val="28"/>
          <w:szCs w:val="28"/>
        </w:rPr>
        <w:t xml:space="preserve"> See </w:t>
      </w:r>
      <w:r w:rsidRPr="00D422C3">
        <w:rPr>
          <w:rStyle w:val="scxw157474893"/>
          <w:rFonts w:asciiTheme="minorHAnsi" w:hAnsiTheme="minorHAnsi" w:cstheme="minorHAnsi"/>
          <w:i/>
          <w:iCs/>
          <w:color w:val="000000" w:themeColor="text1"/>
          <w:sz w:val="28"/>
          <w:szCs w:val="28"/>
        </w:rPr>
        <w:t>Sample Logic Model</w:t>
      </w:r>
      <w:r w:rsidRPr="00D422C3">
        <w:rPr>
          <w:rFonts w:asciiTheme="minorHAnsi" w:hAnsiTheme="minorHAnsi" w:cstheme="minorHAnsi"/>
        </w:rPr>
        <w:br/>
      </w:r>
      <w:r w:rsidRPr="00D422C3">
        <w:rPr>
          <w:rStyle w:val="eop"/>
          <w:rFonts w:asciiTheme="minorHAnsi" w:hAnsiTheme="minorHAnsi" w:cstheme="minorHAnsi"/>
          <w:color w:val="000000" w:themeColor="text1"/>
          <w:sz w:val="28"/>
          <w:szCs w:val="28"/>
        </w:rPr>
        <w:t> </w:t>
      </w:r>
    </w:p>
    <w:p w14:paraId="42D4659E" w14:textId="77777777" w:rsidR="00776FFF" w:rsidRPr="00D422C3" w:rsidRDefault="00776FFF" w:rsidP="00D422C3">
      <w:pPr>
        <w:pStyle w:val="paragraph"/>
        <w:numPr>
          <w:ilvl w:val="0"/>
          <w:numId w:val="34"/>
        </w:numPr>
        <w:spacing w:before="0" w:beforeAutospacing="0" w:after="0" w:afterAutospacing="0"/>
        <w:textAlignment w:val="baseline"/>
        <w:rPr>
          <w:rFonts w:asciiTheme="minorHAnsi" w:hAnsiTheme="minorHAnsi" w:cstheme="minorHAnsi"/>
          <w:color w:val="000000"/>
          <w:sz w:val="28"/>
          <w:szCs w:val="28"/>
        </w:rPr>
      </w:pPr>
      <w:r w:rsidRPr="00D422C3">
        <w:rPr>
          <w:rStyle w:val="normaltextrun"/>
          <w:rFonts w:asciiTheme="minorHAnsi" w:hAnsiTheme="minorHAnsi" w:cstheme="minorHAnsi"/>
          <w:b/>
          <w:bCs/>
          <w:color w:val="000000" w:themeColor="text1"/>
          <w:sz w:val="28"/>
          <w:szCs w:val="28"/>
        </w:rPr>
        <w:t xml:space="preserve">Program Monitoring and Evaluation Narrative and Plan: </w:t>
      </w:r>
      <w:r w:rsidRPr="00D422C3">
        <w:rPr>
          <w:rStyle w:val="eop"/>
          <w:rFonts w:asciiTheme="minorHAnsi" w:hAnsiTheme="minorHAnsi" w:cstheme="minorHAnsi"/>
          <w:color w:val="000000" w:themeColor="text1"/>
          <w:sz w:val="28"/>
          <w:szCs w:val="28"/>
        </w:rPr>
        <w:t> </w:t>
      </w:r>
    </w:p>
    <w:p w14:paraId="694B3277" w14:textId="77777777" w:rsidR="00776FFF" w:rsidRPr="00D422C3" w:rsidRDefault="00776FFF" w:rsidP="00D422C3">
      <w:pPr>
        <w:pStyle w:val="paragraph"/>
        <w:numPr>
          <w:ilvl w:val="0"/>
          <w:numId w:val="35"/>
        </w:numPr>
        <w:tabs>
          <w:tab w:val="clear" w:pos="720"/>
        </w:tabs>
        <w:spacing w:before="0" w:beforeAutospacing="0" w:after="0" w:afterAutospacing="0"/>
        <w:ind w:left="1080"/>
        <w:textAlignment w:val="baseline"/>
        <w:rPr>
          <w:rFonts w:asciiTheme="minorHAnsi" w:hAnsiTheme="minorHAnsi" w:cstheme="minorHAnsi"/>
          <w:color w:val="000000"/>
          <w:sz w:val="28"/>
          <w:szCs w:val="28"/>
        </w:rPr>
      </w:pPr>
      <w:r w:rsidRPr="00D422C3">
        <w:rPr>
          <w:rStyle w:val="normaltextrun"/>
          <w:rFonts w:asciiTheme="minorHAnsi" w:hAnsiTheme="minorHAnsi" w:cstheme="minorHAnsi"/>
          <w:color w:val="000000" w:themeColor="text1"/>
          <w:sz w:val="28"/>
          <w:szCs w:val="28"/>
        </w:rPr>
        <w:t xml:space="preserve">An M&amp;E Narrative (maximum one page) outlines how a project’s M&amp;E system will be carried out and by whom.  It details how you will track your project’s performance toward its objectives, over time.  Provide a clear description of the approach and data collection strategies and </w:t>
      </w:r>
      <w:r w:rsidRPr="00D422C3">
        <w:rPr>
          <w:rStyle w:val="normaltextrun"/>
          <w:rFonts w:asciiTheme="minorHAnsi" w:hAnsiTheme="minorHAnsi" w:cstheme="minorHAnsi"/>
          <w:color w:val="000000" w:themeColor="text1"/>
          <w:sz w:val="28"/>
          <w:szCs w:val="28"/>
        </w:rPr>
        <w:lastRenderedPageBreak/>
        <w:t>tools to be employed (e.g., pre- and post-test surveys, interviews, focus groups). The description should include how the applicant will track and document whether activities occurred (outputs) and the results or changes caused by these activities (outcomes). If the project includes work with local partners or sub-partners, explain how M&amp;E efforts will be coordinated amongst these organizations. Explain if an external evaluation will be included. Evaluations, internal or external, should be systematic studies that use research methods to address specific questions about project performance.  They should provide a valuable supplement to ongoing monitoring activities.  Evaluation activities generally include baseline assessments, mid-term and final evaluations.</w:t>
      </w:r>
      <w:r w:rsidRPr="00D422C3">
        <w:rPr>
          <w:rStyle w:val="eop"/>
          <w:rFonts w:asciiTheme="minorHAnsi" w:hAnsiTheme="minorHAnsi" w:cstheme="minorHAnsi"/>
          <w:color w:val="000000" w:themeColor="text1"/>
          <w:sz w:val="28"/>
          <w:szCs w:val="28"/>
        </w:rPr>
        <w:t> </w:t>
      </w:r>
    </w:p>
    <w:p w14:paraId="04DBF7CB" w14:textId="70F53793" w:rsidR="00776FFF" w:rsidRPr="00D422C3" w:rsidRDefault="00776FFF" w:rsidP="00D422C3">
      <w:pPr>
        <w:pStyle w:val="paragraph"/>
        <w:numPr>
          <w:ilvl w:val="0"/>
          <w:numId w:val="35"/>
        </w:numPr>
        <w:tabs>
          <w:tab w:val="clear" w:pos="720"/>
        </w:tabs>
        <w:spacing w:before="0" w:beforeAutospacing="0" w:after="0" w:afterAutospacing="0"/>
        <w:ind w:left="1080"/>
        <w:textAlignment w:val="baseline"/>
        <w:rPr>
          <w:rFonts w:asciiTheme="minorHAnsi" w:hAnsiTheme="minorHAnsi" w:cstheme="minorHAnsi"/>
          <w:color w:val="000000"/>
          <w:sz w:val="28"/>
          <w:szCs w:val="28"/>
        </w:rPr>
      </w:pPr>
      <w:r w:rsidRPr="00D422C3">
        <w:rPr>
          <w:rStyle w:val="normaltextrun"/>
          <w:rFonts w:asciiTheme="minorHAnsi" w:hAnsiTheme="minorHAnsi" w:cstheme="minorHAnsi"/>
          <w:color w:val="000000" w:themeColor="text1"/>
          <w:sz w:val="28"/>
          <w:szCs w:val="28"/>
        </w:rPr>
        <w:t>The M&amp;E plan should draw on the objectives, activities and expected changes from the logic model, and link those areas to indicators. The M&amp;E plan is generally structured as a table with output- and outcome-based indicators.  It explains how data will be collected (data collection methods) to show that certain changes occurred.  It outlines baselines (where your project is starting) and quarterly targets (what you would like to achieve) for each indicator.</w:t>
      </w:r>
      <w:r w:rsidRPr="00D422C3">
        <w:rPr>
          <w:rStyle w:val="eop"/>
          <w:rFonts w:asciiTheme="minorHAnsi" w:hAnsiTheme="minorHAnsi" w:cstheme="minorHAnsi"/>
          <w:color w:val="000000" w:themeColor="text1"/>
          <w:sz w:val="28"/>
          <w:szCs w:val="28"/>
        </w:rPr>
        <w:t> </w:t>
      </w:r>
      <w:r w:rsidR="00E35172" w:rsidRPr="00D422C3">
        <w:rPr>
          <w:rStyle w:val="eop"/>
          <w:rFonts w:asciiTheme="minorHAnsi" w:hAnsiTheme="minorHAnsi" w:cstheme="minorHAnsi"/>
          <w:color w:val="000000" w:themeColor="text1"/>
          <w:sz w:val="28"/>
          <w:szCs w:val="28"/>
        </w:rPr>
        <w:t xml:space="preserve">See </w:t>
      </w:r>
      <w:r w:rsidR="00615161" w:rsidRPr="00D422C3">
        <w:rPr>
          <w:rStyle w:val="eop"/>
          <w:rFonts w:asciiTheme="minorHAnsi" w:hAnsiTheme="minorHAnsi" w:cstheme="minorHAnsi"/>
          <w:i/>
          <w:iCs/>
          <w:color w:val="000000" w:themeColor="text1"/>
          <w:sz w:val="28"/>
          <w:szCs w:val="28"/>
        </w:rPr>
        <w:t>Monitoring Indicator Table Sample</w:t>
      </w:r>
    </w:p>
    <w:p w14:paraId="05BDE431" w14:textId="77777777" w:rsidR="00776FFF" w:rsidRPr="00D422C3" w:rsidRDefault="00776FFF" w:rsidP="00D422C3">
      <w:pPr>
        <w:pStyle w:val="paragraph"/>
        <w:spacing w:before="0" w:beforeAutospacing="0" w:after="0" w:afterAutospacing="0"/>
        <w:ind w:left="720" w:hanging="360"/>
        <w:textAlignment w:val="baseline"/>
        <w:rPr>
          <w:rFonts w:asciiTheme="minorHAnsi" w:hAnsiTheme="minorHAnsi" w:cstheme="minorHAnsi"/>
          <w:color w:val="000000"/>
          <w:sz w:val="28"/>
          <w:szCs w:val="28"/>
        </w:rPr>
      </w:pPr>
      <w:r w:rsidRPr="00D422C3">
        <w:rPr>
          <w:rStyle w:val="eop"/>
          <w:rFonts w:asciiTheme="minorHAnsi" w:hAnsiTheme="minorHAnsi" w:cstheme="minorHAnsi"/>
          <w:color w:val="000000" w:themeColor="text1"/>
          <w:sz w:val="28"/>
          <w:szCs w:val="28"/>
        </w:rPr>
        <w:t> </w:t>
      </w:r>
    </w:p>
    <w:p w14:paraId="60E7DD2D" w14:textId="77777777" w:rsidR="00776FFF" w:rsidRPr="00D422C3" w:rsidRDefault="00776FFF" w:rsidP="00D422C3">
      <w:pPr>
        <w:pStyle w:val="paragraph"/>
        <w:numPr>
          <w:ilvl w:val="0"/>
          <w:numId w:val="36"/>
        </w:numPr>
        <w:spacing w:before="0" w:beforeAutospacing="0" w:after="0" w:afterAutospacing="0"/>
        <w:textAlignment w:val="baseline"/>
        <w:rPr>
          <w:rFonts w:asciiTheme="minorHAnsi" w:hAnsiTheme="minorHAnsi" w:cstheme="minorHAnsi"/>
          <w:color w:val="000000"/>
          <w:sz w:val="28"/>
          <w:szCs w:val="28"/>
        </w:rPr>
      </w:pPr>
      <w:r w:rsidRPr="00D422C3">
        <w:rPr>
          <w:rStyle w:val="normaltextrun"/>
          <w:rFonts w:asciiTheme="minorHAnsi" w:hAnsiTheme="minorHAnsi" w:cstheme="minorHAnsi"/>
          <w:b/>
          <w:bCs/>
          <w:color w:val="000000" w:themeColor="text1"/>
          <w:sz w:val="28"/>
          <w:szCs w:val="28"/>
        </w:rPr>
        <w:t>Key Personnel</w:t>
      </w:r>
      <w:r w:rsidRPr="00D422C3">
        <w:rPr>
          <w:rStyle w:val="normaltextrun"/>
          <w:rFonts w:asciiTheme="minorHAnsi" w:hAnsiTheme="minorHAnsi" w:cstheme="minorHAnsi"/>
          <w:color w:val="000000" w:themeColor="text1"/>
          <w:sz w:val="28"/>
          <w:szCs w:val="28"/>
        </w:rPr>
        <w:t xml:space="preserve"> (not to exceed two (2) pages, preferably as a Word Document).  This can represent staff within your organization or outside of your organization (subgrantee, consultants, contractors), carrying out administrative or technical responsibilities, who are integral to the success of the program. Include short bios that highlight relevant professional experience. Provides names, titles, roles and experience/qualifications of key personnel involved in the program. Given the limited space, CVs are not recommended for submission. Limited to 3-5 individuals.</w:t>
      </w:r>
      <w:r w:rsidRPr="00D422C3">
        <w:rPr>
          <w:rStyle w:val="scxw157474893"/>
          <w:rFonts w:asciiTheme="minorHAnsi" w:hAnsiTheme="minorHAnsi" w:cstheme="minorHAnsi"/>
          <w:color w:val="000000" w:themeColor="text1"/>
          <w:sz w:val="28"/>
          <w:szCs w:val="28"/>
        </w:rPr>
        <w:t> </w:t>
      </w:r>
      <w:r w:rsidRPr="00D422C3">
        <w:rPr>
          <w:rFonts w:asciiTheme="minorHAnsi" w:hAnsiTheme="minorHAnsi" w:cstheme="minorHAnsi"/>
        </w:rPr>
        <w:br/>
      </w:r>
      <w:r w:rsidRPr="00D422C3">
        <w:rPr>
          <w:rStyle w:val="eop"/>
          <w:rFonts w:asciiTheme="minorHAnsi" w:hAnsiTheme="minorHAnsi" w:cstheme="minorHAnsi"/>
          <w:color w:val="000000" w:themeColor="text1"/>
          <w:sz w:val="28"/>
          <w:szCs w:val="28"/>
        </w:rPr>
        <w:t> </w:t>
      </w:r>
    </w:p>
    <w:p w14:paraId="3A1CFC16" w14:textId="1AD75833" w:rsidR="00776FFF" w:rsidRPr="00D422C3" w:rsidRDefault="00776FFF" w:rsidP="00D422C3">
      <w:pPr>
        <w:pStyle w:val="paragraph"/>
        <w:numPr>
          <w:ilvl w:val="0"/>
          <w:numId w:val="37"/>
        </w:numPr>
        <w:spacing w:before="0" w:beforeAutospacing="0" w:after="0" w:afterAutospacing="0"/>
        <w:textAlignment w:val="baseline"/>
        <w:rPr>
          <w:rStyle w:val="normaltextrun"/>
          <w:rFonts w:asciiTheme="minorHAnsi" w:hAnsiTheme="minorHAnsi" w:cstheme="minorHAnsi"/>
          <w:color w:val="000000"/>
          <w:sz w:val="28"/>
          <w:szCs w:val="28"/>
        </w:rPr>
      </w:pPr>
      <w:r w:rsidRPr="00D422C3">
        <w:rPr>
          <w:rStyle w:val="normaltextrun"/>
          <w:rFonts w:asciiTheme="minorHAnsi" w:hAnsiTheme="minorHAnsi" w:cstheme="minorHAnsi"/>
          <w:b/>
          <w:bCs/>
          <w:color w:val="000000" w:themeColor="text1"/>
          <w:sz w:val="28"/>
          <w:szCs w:val="28"/>
        </w:rPr>
        <w:t>Timeline</w:t>
      </w:r>
      <w:r w:rsidRPr="00D422C3">
        <w:rPr>
          <w:rStyle w:val="normaltextrun"/>
          <w:rFonts w:asciiTheme="minorHAnsi" w:hAnsiTheme="minorHAnsi" w:cstheme="minorHAnsi"/>
          <w:color w:val="000000" w:themeColor="text1"/>
          <w:sz w:val="28"/>
          <w:szCs w:val="28"/>
        </w:rPr>
        <w:t xml:space="preserve"> (not to exceed one (1) page, preferably as a Word Document or Excel Sheet).  The timeline of the overall proposal should include activities, evaluation efforts, </w:t>
      </w:r>
      <w:r w:rsidRPr="00D422C3">
        <w:rPr>
          <w:rStyle w:val="normaltextrun"/>
          <w:rFonts w:asciiTheme="minorHAnsi" w:hAnsiTheme="minorHAnsi" w:cstheme="minorHAnsi"/>
          <w:b/>
          <w:bCs/>
          <w:color w:val="000000" w:themeColor="text1"/>
          <w:sz w:val="28"/>
          <w:szCs w:val="28"/>
        </w:rPr>
        <w:t>and</w:t>
      </w:r>
      <w:r w:rsidRPr="00D422C3">
        <w:rPr>
          <w:rStyle w:val="normaltextrun"/>
          <w:rFonts w:asciiTheme="minorHAnsi" w:hAnsiTheme="minorHAnsi" w:cstheme="minorHAnsi"/>
          <w:color w:val="000000" w:themeColor="text1"/>
          <w:sz w:val="28"/>
          <w:szCs w:val="28"/>
        </w:rPr>
        <w:t xml:space="preserve"> program closeout. Sufficient time should be included to conduct and finalize internal/external evaluations and allow any sub-recipients time for final reporting.</w:t>
      </w:r>
      <w:r w:rsidR="00615161" w:rsidRPr="00D422C3">
        <w:rPr>
          <w:rStyle w:val="normaltextrun"/>
          <w:rFonts w:asciiTheme="minorHAnsi" w:hAnsiTheme="minorHAnsi" w:cstheme="minorHAnsi"/>
          <w:color w:val="000000" w:themeColor="text1"/>
          <w:sz w:val="28"/>
          <w:szCs w:val="28"/>
        </w:rPr>
        <w:t xml:space="preserve"> See </w:t>
      </w:r>
      <w:r w:rsidR="00615161" w:rsidRPr="00D422C3">
        <w:rPr>
          <w:rStyle w:val="normaltextrun"/>
          <w:rFonts w:asciiTheme="minorHAnsi" w:hAnsiTheme="minorHAnsi" w:cstheme="minorHAnsi"/>
          <w:i/>
          <w:iCs/>
          <w:color w:val="000000" w:themeColor="text1"/>
          <w:sz w:val="28"/>
          <w:szCs w:val="28"/>
        </w:rPr>
        <w:t>Sample Timeline</w:t>
      </w:r>
    </w:p>
    <w:p w14:paraId="28AC59A6" w14:textId="77777777" w:rsidR="005239BC" w:rsidRPr="00D422C3" w:rsidRDefault="005239BC" w:rsidP="00D422C3">
      <w:pPr>
        <w:pStyle w:val="paragraph"/>
        <w:spacing w:before="0" w:beforeAutospacing="0" w:after="0" w:afterAutospacing="0"/>
        <w:ind w:left="720"/>
        <w:textAlignment w:val="baseline"/>
        <w:rPr>
          <w:rStyle w:val="normaltextrun"/>
          <w:rFonts w:asciiTheme="minorHAnsi" w:hAnsiTheme="minorHAnsi" w:cstheme="minorHAnsi"/>
          <w:b/>
          <w:bCs/>
          <w:color w:val="000000"/>
          <w:sz w:val="28"/>
          <w:szCs w:val="28"/>
        </w:rPr>
      </w:pPr>
    </w:p>
    <w:p w14:paraId="56437999" w14:textId="55F4BABA" w:rsidR="005239BC" w:rsidRPr="00D422C3" w:rsidRDefault="005239BC" w:rsidP="00D422C3">
      <w:pPr>
        <w:pStyle w:val="paragraph"/>
        <w:numPr>
          <w:ilvl w:val="0"/>
          <w:numId w:val="37"/>
        </w:numPr>
        <w:spacing w:before="0" w:beforeAutospacing="0" w:after="0" w:afterAutospacing="0"/>
        <w:textAlignment w:val="baseline"/>
        <w:rPr>
          <w:rStyle w:val="normaltextrun"/>
          <w:rFonts w:asciiTheme="minorHAnsi" w:hAnsiTheme="minorHAnsi" w:cstheme="minorHAnsi"/>
          <w:b/>
          <w:bCs/>
          <w:color w:val="000000"/>
          <w:sz w:val="28"/>
          <w:szCs w:val="28"/>
        </w:rPr>
      </w:pPr>
      <w:r w:rsidRPr="00D422C3">
        <w:rPr>
          <w:rStyle w:val="normaltextrun"/>
          <w:rFonts w:asciiTheme="minorHAnsi" w:hAnsiTheme="minorHAnsi" w:cstheme="minorHAnsi"/>
          <w:b/>
          <w:bCs/>
          <w:color w:val="000000" w:themeColor="text1"/>
          <w:sz w:val="28"/>
          <w:szCs w:val="28"/>
        </w:rPr>
        <w:t xml:space="preserve">Attachments: </w:t>
      </w:r>
    </w:p>
    <w:p w14:paraId="5F2DFFDC" w14:textId="72A65AD6" w:rsidR="005239BC" w:rsidRPr="00D422C3" w:rsidRDefault="005239BC" w:rsidP="00D422C3">
      <w:pPr>
        <w:pStyle w:val="ListParagraph"/>
        <w:numPr>
          <w:ilvl w:val="0"/>
          <w:numId w:val="38"/>
        </w:numPr>
        <w:spacing w:after="0" w:line="240" w:lineRule="auto"/>
        <w:rPr>
          <w:rStyle w:val="normaltextrun"/>
          <w:rFonts w:eastAsia="Times New Roman" w:cstheme="minorHAnsi"/>
          <w:color w:val="000000"/>
          <w:kern w:val="0"/>
          <w:sz w:val="28"/>
          <w:szCs w:val="28"/>
          <w14:ligatures w14:val="none"/>
        </w:rPr>
      </w:pPr>
      <w:r w:rsidRPr="00D422C3">
        <w:rPr>
          <w:rStyle w:val="normaltextrun"/>
          <w:rFonts w:eastAsia="Times New Roman" w:cstheme="minorHAnsi"/>
          <w:color w:val="000000"/>
          <w:kern w:val="0"/>
          <w:sz w:val="28"/>
          <w:szCs w:val="28"/>
          <w14:ligatures w14:val="none"/>
        </w:rPr>
        <w:lastRenderedPageBreak/>
        <w:t xml:space="preserve">At least one past performance reference which describes any contracts, grants, or cooperative agreements which the applicant organization has implemented involving similar or related programs over the past three years.  Please include the following information: name and address of the organization for which the work was performed; current telephone number and email address of responsible representative from the organization for which the work was performed; contract/grant name and number (if any), </w:t>
      </w:r>
      <w:r w:rsidR="00783481" w:rsidRPr="00D422C3">
        <w:rPr>
          <w:rStyle w:val="normaltextrun"/>
          <w:rFonts w:eastAsia="Times New Roman" w:cstheme="minorHAnsi"/>
          <w:color w:val="000000"/>
          <w:kern w:val="0"/>
          <w:sz w:val="28"/>
          <w:szCs w:val="28"/>
          <w14:ligatures w14:val="none"/>
        </w:rPr>
        <w:t xml:space="preserve">beginning and end dates, </w:t>
      </w:r>
      <w:r w:rsidRPr="00D422C3">
        <w:rPr>
          <w:rStyle w:val="normaltextrun"/>
          <w:rFonts w:eastAsia="Times New Roman" w:cstheme="minorHAnsi"/>
          <w:color w:val="000000"/>
          <w:kern w:val="0"/>
          <w:sz w:val="28"/>
          <w:szCs w:val="28"/>
          <w14:ligatures w14:val="none"/>
        </w:rPr>
        <w:t xml:space="preserve">amount received and; brief description of the project/assistance activity and key project accomplishments/results achieved to date. </w:t>
      </w:r>
    </w:p>
    <w:p w14:paraId="759CBAEB" w14:textId="77777777" w:rsidR="005239BC" w:rsidRPr="00D422C3" w:rsidRDefault="005239BC" w:rsidP="00D422C3">
      <w:pPr>
        <w:pStyle w:val="paragraph"/>
        <w:numPr>
          <w:ilvl w:val="0"/>
          <w:numId w:val="38"/>
        </w:numPr>
        <w:spacing w:before="0" w:beforeAutospacing="0" w:after="0" w:afterAutospacing="0"/>
        <w:textAlignment w:val="baseline"/>
        <w:rPr>
          <w:rStyle w:val="normaltextrun"/>
          <w:rFonts w:asciiTheme="minorHAnsi" w:hAnsiTheme="minorHAnsi" w:cstheme="minorHAnsi"/>
          <w:color w:val="000000"/>
          <w:sz w:val="28"/>
          <w:szCs w:val="28"/>
        </w:rPr>
      </w:pPr>
      <w:r w:rsidRPr="00D422C3">
        <w:rPr>
          <w:rStyle w:val="normaltextrun"/>
          <w:rFonts w:asciiTheme="minorHAnsi" w:hAnsiTheme="minorHAnsi" w:cstheme="minorHAnsi"/>
          <w:color w:val="000000" w:themeColor="text1"/>
          <w:sz w:val="28"/>
          <w:szCs w:val="28"/>
        </w:rPr>
        <w:t xml:space="preserve">Letters of support from program partners describing the roles and responsibilities of each partner, if applicable/pre-identified </w:t>
      </w:r>
    </w:p>
    <w:p w14:paraId="18BBCF7F" w14:textId="77777777" w:rsidR="005239BC" w:rsidRPr="00D422C3" w:rsidRDefault="005239BC" w:rsidP="00D422C3">
      <w:pPr>
        <w:pStyle w:val="paragraph"/>
        <w:numPr>
          <w:ilvl w:val="0"/>
          <w:numId w:val="38"/>
        </w:numPr>
        <w:spacing w:before="0" w:beforeAutospacing="0" w:after="0" w:afterAutospacing="0"/>
        <w:textAlignment w:val="baseline"/>
        <w:rPr>
          <w:rStyle w:val="normaltextrun"/>
          <w:rFonts w:asciiTheme="minorHAnsi" w:hAnsiTheme="minorHAnsi" w:cstheme="minorHAnsi"/>
          <w:color w:val="000000"/>
          <w:sz w:val="28"/>
          <w:szCs w:val="28"/>
        </w:rPr>
      </w:pPr>
      <w:r w:rsidRPr="00D422C3">
        <w:rPr>
          <w:rStyle w:val="normaltextrun"/>
          <w:rFonts w:asciiTheme="minorHAnsi" w:hAnsiTheme="minorHAnsi" w:cstheme="minorHAnsi"/>
          <w:color w:val="000000" w:themeColor="text1"/>
          <w:sz w:val="28"/>
          <w:szCs w:val="28"/>
        </w:rPr>
        <w:t xml:space="preserve">Official permission letters, if required for project activities </w:t>
      </w:r>
    </w:p>
    <w:p w14:paraId="5E84F679" w14:textId="7B357336" w:rsidR="00CD5A90" w:rsidRPr="00D422C3" w:rsidRDefault="00CD5A90" w:rsidP="00D422C3">
      <w:pPr>
        <w:numPr>
          <w:ilvl w:val="0"/>
          <w:numId w:val="38"/>
        </w:numPr>
        <w:spacing w:after="0" w:line="240" w:lineRule="auto"/>
        <w:textAlignment w:val="baseline"/>
        <w:rPr>
          <w:rFonts w:eastAsia="Times New Roman" w:cstheme="minorHAnsi"/>
          <w:kern w:val="0"/>
          <w:sz w:val="28"/>
          <w:szCs w:val="28"/>
          <w14:ligatures w14:val="none"/>
        </w:rPr>
      </w:pPr>
      <w:r w:rsidRPr="00D422C3">
        <w:rPr>
          <w:rFonts w:eastAsia="Times New Roman" w:cstheme="minorHAnsi"/>
          <w:color w:val="000000"/>
          <w:kern w:val="0"/>
          <w:sz w:val="28"/>
          <w:szCs w:val="28"/>
          <w14:ligatures w14:val="none"/>
        </w:rPr>
        <w:t>Letter of Disclosure for proposed consultants/personnel (if applicable) of potential conflicts of interest, employment with a local/state/federal government</w:t>
      </w:r>
      <w:r w:rsidR="00DE390A" w:rsidRPr="00D422C3">
        <w:rPr>
          <w:rFonts w:eastAsia="Times New Roman" w:cstheme="minorHAnsi"/>
          <w:color w:val="000000"/>
          <w:kern w:val="0"/>
          <w:sz w:val="28"/>
          <w:szCs w:val="28"/>
          <w14:ligatures w14:val="none"/>
        </w:rPr>
        <w:t>.</w:t>
      </w:r>
    </w:p>
    <w:p w14:paraId="4FD52592" w14:textId="55FBE579" w:rsidR="002055E2" w:rsidRPr="00D422C3" w:rsidDel="00CD5A90" w:rsidRDefault="002055E2" w:rsidP="00D422C3">
      <w:pPr>
        <w:pStyle w:val="ListParagraph"/>
        <w:spacing w:after="0" w:line="240" w:lineRule="auto"/>
        <w:textAlignment w:val="baseline"/>
        <w:rPr>
          <w:rFonts w:eastAsia="Times New Roman" w:cstheme="minorHAnsi"/>
          <w:color w:val="000000" w:themeColor="text1"/>
          <w:sz w:val="28"/>
          <w:szCs w:val="28"/>
        </w:rPr>
      </w:pPr>
    </w:p>
    <w:p w14:paraId="5F6667EE" w14:textId="2F13C86D" w:rsidR="002055E2" w:rsidRPr="00D422C3" w:rsidDel="00CD5A90" w:rsidRDefault="002055E2" w:rsidP="00D422C3">
      <w:pPr>
        <w:spacing w:after="0" w:line="240" w:lineRule="auto"/>
        <w:textAlignment w:val="baseline"/>
        <w:rPr>
          <w:rFonts w:cstheme="minorHAnsi"/>
        </w:rPr>
      </w:pPr>
    </w:p>
    <w:p w14:paraId="325272D2" w14:textId="2F0EB17E" w:rsidR="002055E2" w:rsidRPr="00D422C3" w:rsidDel="00CD5A90" w:rsidRDefault="002055E2" w:rsidP="00D422C3">
      <w:pPr>
        <w:spacing w:after="0" w:line="240" w:lineRule="auto"/>
        <w:textAlignment w:val="baseline"/>
        <w:rPr>
          <w:rFonts w:cstheme="minorHAnsi"/>
        </w:rPr>
      </w:pPr>
    </w:p>
    <w:p w14:paraId="73BE7C43" w14:textId="1960EEE5" w:rsidR="002055E2" w:rsidRPr="00D422C3" w:rsidDel="00CD5A90" w:rsidRDefault="002055E2" w:rsidP="00D422C3">
      <w:pPr>
        <w:spacing w:after="0" w:line="240" w:lineRule="auto"/>
        <w:textAlignment w:val="baseline"/>
        <w:rPr>
          <w:rFonts w:cstheme="minorHAnsi"/>
        </w:rPr>
      </w:pPr>
    </w:p>
    <w:p w14:paraId="2656A427" w14:textId="52ABA746" w:rsidR="3E230C1F" w:rsidRPr="00D422C3" w:rsidRDefault="3E230C1F" w:rsidP="00D422C3">
      <w:pPr>
        <w:spacing w:after="0"/>
        <w:rPr>
          <w:rFonts w:cstheme="minorHAnsi"/>
        </w:rPr>
      </w:pPr>
    </w:p>
    <w:p w14:paraId="6FBEC188" w14:textId="230CB013" w:rsidR="002055E2" w:rsidRPr="00D422C3" w:rsidRDefault="002055E2" w:rsidP="00D422C3">
      <w:pPr>
        <w:pStyle w:val="ListParagraph"/>
        <w:numPr>
          <w:ilvl w:val="0"/>
          <w:numId w:val="19"/>
        </w:numPr>
        <w:spacing w:after="0" w:line="240" w:lineRule="auto"/>
        <w:ind w:right="-180"/>
        <w:textAlignment w:val="baseline"/>
        <w:rPr>
          <w:rFonts w:eastAsia="Times New Roman" w:cstheme="minorHAnsi"/>
          <w:kern w:val="0"/>
          <w:sz w:val="28"/>
          <w:szCs w:val="28"/>
          <w14:ligatures w14:val="none"/>
        </w:rPr>
      </w:pPr>
      <w:r w:rsidRPr="00D422C3">
        <w:rPr>
          <w:rFonts w:eastAsia="Times New Roman" w:cstheme="minorHAnsi"/>
          <w:b/>
          <w:bCs/>
          <w:color w:val="000000"/>
          <w:kern w:val="0"/>
          <w:sz w:val="28"/>
          <w:szCs w:val="28"/>
          <w14:ligatures w14:val="none"/>
        </w:rPr>
        <w:t xml:space="preserve">D3.  Unique </w:t>
      </w:r>
      <w:r w:rsidR="00A3520A" w:rsidRPr="00D422C3">
        <w:rPr>
          <w:rFonts w:eastAsia="Times New Roman" w:cstheme="minorHAnsi"/>
          <w:b/>
          <w:bCs/>
          <w:color w:val="000000"/>
          <w:kern w:val="0"/>
          <w:sz w:val="28"/>
          <w:szCs w:val="28"/>
          <w14:ligatures w14:val="none"/>
        </w:rPr>
        <w:t>E</w:t>
      </w:r>
      <w:r w:rsidRPr="00D422C3">
        <w:rPr>
          <w:rFonts w:eastAsia="Times New Roman" w:cstheme="minorHAnsi"/>
          <w:b/>
          <w:bCs/>
          <w:color w:val="000000"/>
          <w:kern w:val="0"/>
          <w:sz w:val="28"/>
          <w:szCs w:val="28"/>
          <w14:ligatures w14:val="none"/>
        </w:rPr>
        <w:t xml:space="preserve">ntity </w:t>
      </w:r>
      <w:r w:rsidR="00A3520A" w:rsidRPr="00D422C3">
        <w:rPr>
          <w:rFonts w:eastAsia="Times New Roman" w:cstheme="minorHAnsi"/>
          <w:b/>
          <w:bCs/>
          <w:color w:val="000000"/>
          <w:kern w:val="0"/>
          <w:sz w:val="28"/>
          <w:szCs w:val="28"/>
          <w14:ligatures w14:val="none"/>
        </w:rPr>
        <w:t>I</w:t>
      </w:r>
      <w:r w:rsidRPr="00D422C3">
        <w:rPr>
          <w:rFonts w:eastAsia="Times New Roman" w:cstheme="minorHAnsi"/>
          <w:b/>
          <w:bCs/>
          <w:color w:val="000000"/>
          <w:kern w:val="0"/>
          <w:sz w:val="28"/>
          <w:szCs w:val="28"/>
          <w14:ligatures w14:val="none"/>
        </w:rPr>
        <w:t>dentifier (</w:t>
      </w:r>
      <w:r w:rsidR="00A3520A" w:rsidRPr="00D422C3">
        <w:rPr>
          <w:rFonts w:eastAsia="Times New Roman" w:cstheme="minorHAnsi"/>
          <w:b/>
          <w:bCs/>
          <w:color w:val="000000"/>
          <w:kern w:val="0"/>
          <w:sz w:val="28"/>
          <w:szCs w:val="28"/>
          <w14:ligatures w14:val="none"/>
        </w:rPr>
        <w:t>UEI</w:t>
      </w:r>
      <w:r w:rsidRPr="00D422C3">
        <w:rPr>
          <w:rFonts w:eastAsia="Times New Roman" w:cstheme="minorHAnsi"/>
          <w:b/>
          <w:bCs/>
          <w:color w:val="000000"/>
          <w:kern w:val="0"/>
          <w:sz w:val="28"/>
          <w:szCs w:val="28"/>
          <w14:ligatures w14:val="none"/>
        </w:rPr>
        <w:t>) and System for Award Management (SAM)</w:t>
      </w:r>
      <w:r w:rsidRPr="00D422C3">
        <w:rPr>
          <w:rFonts w:eastAsia="Times New Roman" w:cstheme="minorHAnsi"/>
          <w:color w:val="000000"/>
          <w:kern w:val="0"/>
          <w:sz w:val="28"/>
          <w:szCs w:val="28"/>
          <w14:ligatures w14:val="none"/>
        </w:rPr>
        <w:t> </w:t>
      </w:r>
    </w:p>
    <w:p w14:paraId="041369C8" w14:textId="77777777" w:rsidR="002055E2" w:rsidRPr="00D422C3" w:rsidRDefault="002055E2" w:rsidP="00D422C3">
      <w:pPr>
        <w:spacing w:after="0" w:line="240" w:lineRule="auto"/>
        <w:textAlignment w:val="baseline"/>
        <w:rPr>
          <w:rFonts w:eastAsia="Times New Roman" w:cstheme="minorHAnsi"/>
          <w:kern w:val="0"/>
          <w:sz w:val="28"/>
          <w:szCs w:val="28"/>
          <w14:ligatures w14:val="none"/>
        </w:rPr>
      </w:pPr>
      <w:r w:rsidRPr="00D422C3">
        <w:rPr>
          <w:rFonts w:eastAsia="Times New Roman" w:cstheme="minorHAnsi"/>
          <w:color w:val="000000"/>
          <w:kern w:val="0"/>
          <w:sz w:val="28"/>
          <w:szCs w:val="28"/>
          <w14:ligatures w14:val="none"/>
        </w:rPr>
        <w:t> </w:t>
      </w:r>
    </w:p>
    <w:p w14:paraId="77CDDC5E" w14:textId="77777777" w:rsidR="002055E2" w:rsidRPr="00D422C3" w:rsidRDefault="002055E2" w:rsidP="00D422C3">
      <w:pPr>
        <w:spacing w:after="0" w:line="240" w:lineRule="auto"/>
        <w:textAlignment w:val="baseline"/>
        <w:rPr>
          <w:rFonts w:eastAsia="Times New Roman" w:cstheme="minorHAnsi"/>
          <w:kern w:val="0"/>
          <w:sz w:val="28"/>
          <w:szCs w:val="28"/>
          <w14:ligatures w14:val="none"/>
        </w:rPr>
      </w:pPr>
      <w:r w:rsidRPr="00D422C3">
        <w:rPr>
          <w:rFonts w:eastAsia="Times New Roman" w:cstheme="minorHAnsi"/>
          <w:b/>
          <w:bCs/>
          <w:color w:val="000000"/>
          <w:kern w:val="0"/>
          <w:sz w:val="28"/>
          <w:szCs w:val="28"/>
          <w14:ligatures w14:val="none"/>
        </w:rPr>
        <w:t>Required Registrations:</w:t>
      </w:r>
      <w:r w:rsidRPr="00D422C3">
        <w:rPr>
          <w:rFonts w:eastAsia="Times New Roman" w:cstheme="minorHAnsi"/>
          <w:color w:val="000000"/>
          <w:kern w:val="0"/>
          <w:sz w:val="28"/>
          <w:szCs w:val="28"/>
          <w14:ligatures w14:val="none"/>
        </w:rPr>
        <w:t> </w:t>
      </w:r>
    </w:p>
    <w:p w14:paraId="2F8C03A0" w14:textId="77777777" w:rsidR="002055E2" w:rsidRPr="00D422C3" w:rsidRDefault="002055E2" w:rsidP="00D422C3">
      <w:pPr>
        <w:spacing w:after="0" w:line="240" w:lineRule="auto"/>
        <w:textAlignment w:val="baseline"/>
        <w:rPr>
          <w:rFonts w:eastAsia="Times New Roman" w:cstheme="minorHAnsi"/>
          <w:kern w:val="0"/>
          <w:sz w:val="28"/>
          <w:szCs w:val="28"/>
          <w14:ligatures w14:val="none"/>
        </w:rPr>
      </w:pPr>
      <w:r w:rsidRPr="00D422C3">
        <w:rPr>
          <w:rFonts w:eastAsia="Times New Roman" w:cstheme="minorHAnsi"/>
          <w:color w:val="000000"/>
          <w:kern w:val="0"/>
          <w:sz w:val="28"/>
          <w:szCs w:val="28"/>
          <w14:ligatures w14:val="none"/>
        </w:rPr>
        <w:t> </w:t>
      </w:r>
    </w:p>
    <w:p w14:paraId="3A861611" w14:textId="77777777" w:rsidR="00A3520A" w:rsidRPr="00D422C3" w:rsidRDefault="00A3520A" w:rsidP="00D422C3">
      <w:pPr>
        <w:spacing w:after="0" w:line="240" w:lineRule="auto"/>
        <w:rPr>
          <w:rFonts w:eastAsiaTheme="minorEastAsia" w:cstheme="minorHAnsi"/>
          <w:sz w:val="28"/>
          <w:szCs w:val="28"/>
        </w:rPr>
      </w:pPr>
      <w:r w:rsidRPr="00D422C3">
        <w:rPr>
          <w:rFonts w:eastAsiaTheme="minorEastAsia" w:cstheme="minorHAnsi"/>
          <w:sz w:val="28"/>
          <w:szCs w:val="28"/>
        </w:rPr>
        <w:t xml:space="preserve">All prime organizations, whether based in the United States or in another country, must have a Unique Entity Identifier (UEI), formerly referred to as DUNS, and an active registration with the SAM.gov </w:t>
      </w:r>
      <w:r w:rsidRPr="00D422C3">
        <w:rPr>
          <w:rFonts w:eastAsiaTheme="minorEastAsia" w:cstheme="minorHAnsi"/>
          <w:b/>
          <w:bCs/>
          <w:sz w:val="28"/>
          <w:szCs w:val="28"/>
        </w:rPr>
        <w:t>before submitting an application</w:t>
      </w:r>
      <w:r w:rsidRPr="00D422C3">
        <w:rPr>
          <w:rFonts w:eastAsiaTheme="minorEastAsia" w:cstheme="minorHAnsi"/>
          <w:sz w:val="28"/>
          <w:szCs w:val="28"/>
        </w:rPr>
        <w:t xml:space="preserve">.  THE OES may </w:t>
      </w:r>
      <w:r w:rsidRPr="00D422C3">
        <w:rPr>
          <w:rFonts w:eastAsiaTheme="minorEastAsia" w:cstheme="minorHAnsi"/>
          <w:b/>
          <w:bCs/>
          <w:sz w:val="28"/>
          <w:szCs w:val="28"/>
          <w:u w:val="single"/>
        </w:rPr>
        <w:t>not</w:t>
      </w:r>
      <w:r w:rsidRPr="00D422C3">
        <w:rPr>
          <w:rFonts w:eastAsiaTheme="minorEastAsia" w:cstheme="minorHAnsi"/>
          <w:sz w:val="28"/>
          <w:szCs w:val="28"/>
        </w:rPr>
        <w:t xml:space="preserve"> review applications from or make awards to applicants that have not completed all applicable UEI and SAM.gov requirements.  A UEI is one of the data elements mandated by Public Law 109-282, the Federal Funding Accountability and Transparency Act (FFATA), for all Federal awards.  </w:t>
      </w:r>
    </w:p>
    <w:p w14:paraId="4509551B" w14:textId="77777777" w:rsidR="00A3520A" w:rsidRPr="00D422C3" w:rsidRDefault="00A3520A" w:rsidP="00D422C3">
      <w:pPr>
        <w:spacing w:after="0" w:line="240" w:lineRule="auto"/>
        <w:rPr>
          <w:rFonts w:eastAsiaTheme="minorEastAsia" w:cstheme="minorHAnsi"/>
          <w:sz w:val="28"/>
          <w:szCs w:val="28"/>
        </w:rPr>
      </w:pPr>
    </w:p>
    <w:p w14:paraId="1212B8DD" w14:textId="77777777" w:rsidR="00A3520A" w:rsidRPr="00D422C3" w:rsidRDefault="00A3520A" w:rsidP="00D422C3">
      <w:pPr>
        <w:spacing w:after="0" w:line="240" w:lineRule="auto"/>
        <w:rPr>
          <w:rFonts w:eastAsiaTheme="minorEastAsia" w:cstheme="minorHAnsi"/>
          <w:sz w:val="28"/>
          <w:szCs w:val="28"/>
        </w:rPr>
      </w:pPr>
      <w:r w:rsidRPr="00D422C3">
        <w:rPr>
          <w:rFonts w:eastAsiaTheme="minorEastAsia" w:cstheme="minorHAnsi"/>
          <w:sz w:val="28"/>
          <w:szCs w:val="28"/>
        </w:rPr>
        <w:t>The 2 CFR 200 requires that sub-grantees obtain a UEI number.  Please note the UEI for sub-grantees is not required at the time of application but will be required before the award is processed and/or directed to a sub-grantee.</w:t>
      </w:r>
      <w:r w:rsidRPr="00D422C3">
        <w:rPr>
          <w:rFonts w:eastAsiaTheme="minorEastAsia" w:cstheme="minorHAnsi"/>
          <w:b/>
          <w:bCs/>
          <w:i/>
          <w:iCs/>
          <w:sz w:val="28"/>
          <w:szCs w:val="28"/>
        </w:rPr>
        <w:t xml:space="preserve"> </w:t>
      </w:r>
    </w:p>
    <w:p w14:paraId="734AB7C5" w14:textId="77777777" w:rsidR="00A3520A" w:rsidRPr="00D422C3" w:rsidRDefault="00A3520A" w:rsidP="00D422C3">
      <w:pPr>
        <w:spacing w:after="0" w:line="240" w:lineRule="auto"/>
        <w:rPr>
          <w:rFonts w:eastAsiaTheme="minorEastAsia" w:cstheme="minorHAnsi"/>
          <w:b/>
          <w:bCs/>
          <w:i/>
          <w:iCs/>
          <w:color w:val="252525"/>
          <w:sz w:val="28"/>
          <w:szCs w:val="28"/>
        </w:rPr>
      </w:pPr>
      <w:r w:rsidRPr="00D422C3">
        <w:rPr>
          <w:rFonts w:eastAsiaTheme="minorEastAsia" w:cstheme="minorHAnsi"/>
          <w:b/>
          <w:bCs/>
          <w:i/>
          <w:iCs/>
          <w:color w:val="252525"/>
          <w:sz w:val="28"/>
          <w:szCs w:val="28"/>
        </w:rPr>
        <w:lastRenderedPageBreak/>
        <w:t xml:space="preserve"> </w:t>
      </w:r>
    </w:p>
    <w:p w14:paraId="1478F755" w14:textId="77777777" w:rsidR="00A3520A" w:rsidRPr="00D422C3" w:rsidRDefault="00A3520A" w:rsidP="00D422C3">
      <w:pPr>
        <w:spacing w:after="0" w:line="240" w:lineRule="auto"/>
        <w:rPr>
          <w:rFonts w:eastAsiaTheme="minorEastAsia" w:cstheme="minorHAnsi"/>
          <w:sz w:val="28"/>
          <w:szCs w:val="28"/>
        </w:rPr>
      </w:pPr>
      <w:r w:rsidRPr="00D422C3">
        <w:rPr>
          <w:rFonts w:eastAsiaTheme="minorEastAsia" w:cstheme="minorHAnsi"/>
          <w:b/>
          <w:bCs/>
          <w:i/>
          <w:iCs/>
          <w:sz w:val="28"/>
          <w:szCs w:val="28"/>
        </w:rPr>
        <w:t xml:space="preserve">Note:  The process of obtaining a SAM.gov registration may take anywhere from 4-8 weeks.  </w:t>
      </w:r>
      <w:r w:rsidRPr="00D422C3">
        <w:rPr>
          <w:rFonts w:eastAsiaTheme="minorEastAsia" w:cstheme="minorHAnsi"/>
          <w:b/>
          <w:bCs/>
          <w:i/>
          <w:iCs/>
          <w:sz w:val="28"/>
          <w:szCs w:val="28"/>
          <w:u w:val="single"/>
        </w:rPr>
        <w:t>Please begin your registration as early as possible</w:t>
      </w:r>
      <w:r w:rsidRPr="00D422C3">
        <w:rPr>
          <w:rFonts w:eastAsiaTheme="minorEastAsia" w:cstheme="minorHAnsi"/>
          <w:b/>
          <w:bCs/>
          <w:i/>
          <w:iCs/>
          <w:sz w:val="28"/>
          <w:szCs w:val="28"/>
        </w:rPr>
        <w:t>.</w:t>
      </w:r>
    </w:p>
    <w:p w14:paraId="7FB5279B" w14:textId="77777777" w:rsidR="00A3520A" w:rsidRPr="00D422C3" w:rsidRDefault="00A3520A" w:rsidP="00D422C3">
      <w:pPr>
        <w:spacing w:after="0" w:line="240" w:lineRule="auto"/>
        <w:rPr>
          <w:rFonts w:eastAsiaTheme="minorEastAsia" w:cstheme="minorHAnsi"/>
          <w:b/>
          <w:bCs/>
          <w:i/>
          <w:iCs/>
          <w:color w:val="252525"/>
          <w:sz w:val="28"/>
          <w:szCs w:val="28"/>
        </w:rPr>
      </w:pPr>
      <w:r w:rsidRPr="00D422C3">
        <w:rPr>
          <w:rFonts w:eastAsiaTheme="minorEastAsia" w:cstheme="minorHAnsi"/>
          <w:b/>
          <w:bCs/>
          <w:i/>
          <w:iCs/>
          <w:color w:val="252525"/>
          <w:sz w:val="28"/>
          <w:szCs w:val="28"/>
        </w:rPr>
        <w:t xml:space="preserve"> </w:t>
      </w:r>
    </w:p>
    <w:p w14:paraId="63BD5A32" w14:textId="77777777" w:rsidR="00A3520A" w:rsidRPr="00D422C3" w:rsidRDefault="00A3520A" w:rsidP="00D422C3">
      <w:pPr>
        <w:numPr>
          <w:ilvl w:val="0"/>
          <w:numId w:val="20"/>
        </w:numPr>
        <w:spacing w:after="0" w:line="240" w:lineRule="auto"/>
        <w:ind w:hanging="360"/>
        <w:contextualSpacing/>
        <w:rPr>
          <w:rFonts w:eastAsiaTheme="minorEastAsia" w:cstheme="minorHAnsi"/>
          <w:color w:val="252525"/>
          <w:sz w:val="28"/>
          <w:szCs w:val="28"/>
        </w:rPr>
      </w:pPr>
      <w:r w:rsidRPr="00D422C3">
        <w:rPr>
          <w:rFonts w:eastAsiaTheme="minorEastAsia" w:cstheme="minorHAnsi"/>
          <w:sz w:val="28"/>
          <w:szCs w:val="28"/>
        </w:rPr>
        <w:t xml:space="preserve">Organizations </w:t>
      </w:r>
      <w:r w:rsidRPr="00D422C3">
        <w:rPr>
          <w:rFonts w:eastAsiaTheme="minorEastAsia" w:cstheme="minorHAnsi"/>
          <w:b/>
          <w:bCs/>
          <w:sz w:val="28"/>
          <w:szCs w:val="28"/>
        </w:rPr>
        <w:t>based in the United States</w:t>
      </w:r>
      <w:r w:rsidRPr="00D422C3">
        <w:rPr>
          <w:rFonts w:eastAsiaTheme="minorEastAsia" w:cstheme="minorHAnsi"/>
          <w:sz w:val="28"/>
          <w:szCs w:val="28"/>
        </w:rPr>
        <w:t xml:space="preserve"> or that pay employees within the United States will need an Employer Identification Number (EIN) from the Internal Revenue Service (IRS). A Commercial and Government Entity (CAGE) code and a UEI number are issued through SAM.gov. Once received continue with the remainder of the SAM.gov registration. </w:t>
      </w:r>
    </w:p>
    <w:p w14:paraId="723A17CA" w14:textId="77777777" w:rsidR="00A3520A" w:rsidRPr="00D422C3" w:rsidRDefault="00A3520A" w:rsidP="00D422C3">
      <w:pPr>
        <w:spacing w:after="0" w:line="240" w:lineRule="auto"/>
        <w:rPr>
          <w:rFonts w:eastAsiaTheme="minorEastAsia" w:cstheme="minorHAnsi"/>
          <w:sz w:val="28"/>
          <w:szCs w:val="28"/>
        </w:rPr>
      </w:pPr>
    </w:p>
    <w:p w14:paraId="39AF823D" w14:textId="77777777" w:rsidR="00A3520A" w:rsidRPr="00D422C3" w:rsidRDefault="00A3520A" w:rsidP="00D422C3">
      <w:pPr>
        <w:numPr>
          <w:ilvl w:val="0"/>
          <w:numId w:val="20"/>
        </w:numPr>
        <w:spacing w:after="0" w:line="240" w:lineRule="auto"/>
        <w:ind w:hanging="360"/>
        <w:contextualSpacing/>
        <w:rPr>
          <w:rFonts w:eastAsiaTheme="minorEastAsia" w:cstheme="minorHAnsi"/>
          <w:b/>
          <w:bCs/>
          <w:color w:val="000000" w:themeColor="text1"/>
          <w:sz w:val="28"/>
          <w:szCs w:val="28"/>
        </w:rPr>
      </w:pPr>
      <w:r w:rsidRPr="00D422C3">
        <w:rPr>
          <w:rFonts w:eastAsiaTheme="minorEastAsia" w:cstheme="minorHAnsi"/>
          <w:sz w:val="28"/>
          <w:szCs w:val="28"/>
        </w:rPr>
        <w:t xml:space="preserve">Organizations </w:t>
      </w:r>
      <w:r w:rsidRPr="00D422C3">
        <w:rPr>
          <w:rFonts w:eastAsiaTheme="minorEastAsia" w:cstheme="minorHAnsi"/>
          <w:b/>
          <w:bCs/>
          <w:sz w:val="28"/>
          <w:szCs w:val="28"/>
        </w:rPr>
        <w:t>based outside of the United States</w:t>
      </w:r>
      <w:r w:rsidRPr="00D422C3">
        <w:rPr>
          <w:rFonts w:eastAsiaTheme="minorEastAsia" w:cstheme="minorHAnsi"/>
          <w:sz w:val="28"/>
          <w:szCs w:val="28"/>
        </w:rPr>
        <w:t xml:space="preserve"> and do not pay employees within the United States do not need an EIN from the IRS, but do need a UEI number prior to registering in SAM.gov. </w:t>
      </w:r>
      <w:r w:rsidRPr="00D422C3">
        <w:rPr>
          <w:rFonts w:eastAsiaTheme="minorEastAsia" w:cstheme="minorHAnsi"/>
          <w:b/>
          <w:bCs/>
          <w:sz w:val="28"/>
          <w:szCs w:val="28"/>
        </w:rPr>
        <w:t>Please note that as of November 2022 and February 2022 respectively, organizations based outside of the United States that do not intend to apply for U.S. Department of Defense (DoD) awards are no longer required to have a NATO CAGE (NCAGE)</w:t>
      </w:r>
      <w:r w:rsidRPr="00D422C3">
        <w:rPr>
          <w:rFonts w:eastAsiaTheme="minorEastAsia" w:cstheme="minorHAnsi"/>
          <w:sz w:val="28"/>
          <w:szCs w:val="28"/>
        </w:rPr>
        <w:t xml:space="preserve">. </w:t>
      </w:r>
    </w:p>
    <w:p w14:paraId="1D2440B1" w14:textId="77777777" w:rsidR="00A3520A" w:rsidRPr="00D422C3" w:rsidRDefault="00A3520A" w:rsidP="00D422C3">
      <w:pPr>
        <w:spacing w:after="0" w:line="240" w:lineRule="auto"/>
        <w:contextualSpacing/>
        <w:rPr>
          <w:rFonts w:eastAsiaTheme="minorEastAsia" w:cstheme="minorHAnsi"/>
          <w:b/>
          <w:bCs/>
          <w:color w:val="000000" w:themeColor="text1"/>
          <w:sz w:val="28"/>
          <w:szCs w:val="28"/>
        </w:rPr>
      </w:pPr>
    </w:p>
    <w:p w14:paraId="12D29AAC" w14:textId="77777777" w:rsidR="00A3520A" w:rsidRPr="00D422C3" w:rsidRDefault="00A3520A" w:rsidP="00D422C3">
      <w:pPr>
        <w:numPr>
          <w:ilvl w:val="0"/>
          <w:numId w:val="20"/>
        </w:numPr>
        <w:spacing w:after="0" w:line="240" w:lineRule="auto"/>
        <w:ind w:hanging="360"/>
        <w:contextualSpacing/>
        <w:rPr>
          <w:rFonts w:eastAsiaTheme="minorEastAsia" w:cstheme="minorHAnsi"/>
          <w:color w:val="000000" w:themeColor="text1"/>
          <w:sz w:val="28"/>
          <w:szCs w:val="28"/>
        </w:rPr>
      </w:pPr>
      <w:r w:rsidRPr="00D422C3">
        <w:rPr>
          <w:rFonts w:eastAsiaTheme="minorEastAsia" w:cstheme="minorHAnsi"/>
          <w:color w:val="000000" w:themeColor="text1"/>
          <w:sz w:val="28"/>
          <w:szCs w:val="28"/>
        </w:rPr>
        <w:t xml:space="preserve">If an applicant organization is mid-registration and wishes to remove a CAGE or NCAGE code from their SAM.gov registration, the applicant should submit a help desk ticket (“incident”) with the Federal Service Desk (FSD) online at www.fsd.gov using the following language: “I do not intend to seek financial assistance from the Department of Defense. I do not wish to obtain a CAGE or NCAGE code. I understand that I will need to submit my registration after this incident is resolved in order to have my registration activated.”  </w:t>
      </w:r>
    </w:p>
    <w:p w14:paraId="34848031" w14:textId="77777777" w:rsidR="00A3520A" w:rsidRPr="00D422C3" w:rsidRDefault="00A3520A" w:rsidP="00D422C3">
      <w:pPr>
        <w:spacing w:after="0" w:line="240" w:lineRule="auto"/>
        <w:rPr>
          <w:rFonts w:eastAsiaTheme="minorEastAsia" w:cstheme="minorHAnsi"/>
          <w:sz w:val="28"/>
          <w:szCs w:val="28"/>
        </w:rPr>
      </w:pPr>
    </w:p>
    <w:p w14:paraId="5A36AB1F" w14:textId="77777777" w:rsidR="00A3520A" w:rsidRPr="00D422C3" w:rsidRDefault="00A3520A" w:rsidP="00D422C3">
      <w:pPr>
        <w:spacing w:after="0" w:line="240" w:lineRule="auto"/>
        <w:textAlignment w:val="baseline"/>
        <w:rPr>
          <w:rFonts w:eastAsiaTheme="minorEastAsia" w:cstheme="minorHAnsi"/>
          <w:sz w:val="28"/>
          <w:szCs w:val="28"/>
        </w:rPr>
      </w:pPr>
      <w:r w:rsidRPr="00D422C3">
        <w:rPr>
          <w:rFonts w:eastAsiaTheme="minorEastAsia" w:cstheme="minorHAnsi"/>
          <w:sz w:val="28"/>
          <w:szCs w:val="28"/>
        </w:rPr>
        <w:t>All organizations applying for grants (except individuals) must obtain these registrations.  All are free of charge:</w:t>
      </w:r>
    </w:p>
    <w:p w14:paraId="7E4F9D7F" w14:textId="77777777" w:rsidR="00A3520A" w:rsidRPr="00D422C3" w:rsidRDefault="00A3520A" w:rsidP="00D422C3">
      <w:pPr>
        <w:pStyle w:val="Default"/>
        <w:numPr>
          <w:ilvl w:val="0"/>
          <w:numId w:val="21"/>
        </w:numPr>
        <w:rPr>
          <w:rFonts w:asciiTheme="minorHAnsi" w:eastAsiaTheme="minorEastAsia" w:hAnsiTheme="minorHAnsi" w:cstheme="minorHAnsi"/>
          <w:sz w:val="28"/>
          <w:szCs w:val="28"/>
        </w:rPr>
      </w:pPr>
      <w:r w:rsidRPr="00D422C3">
        <w:rPr>
          <w:rFonts w:asciiTheme="minorHAnsi" w:eastAsiaTheme="minorEastAsia" w:hAnsiTheme="minorHAnsi" w:cstheme="minorHAnsi"/>
          <w:sz w:val="28"/>
          <w:szCs w:val="28"/>
        </w:rPr>
        <w:t xml:space="preserve">NCAGE/CAGE code (if applicable) </w:t>
      </w:r>
    </w:p>
    <w:p w14:paraId="4F5A1E27" w14:textId="77777777" w:rsidR="00A3520A" w:rsidRPr="00D422C3" w:rsidRDefault="00A3520A" w:rsidP="00D422C3">
      <w:pPr>
        <w:pStyle w:val="Default"/>
        <w:numPr>
          <w:ilvl w:val="0"/>
          <w:numId w:val="21"/>
        </w:numPr>
        <w:rPr>
          <w:rFonts w:asciiTheme="minorHAnsi" w:eastAsiaTheme="minorEastAsia" w:hAnsiTheme="minorHAnsi" w:cstheme="minorHAnsi"/>
          <w:sz w:val="28"/>
          <w:szCs w:val="28"/>
        </w:rPr>
      </w:pPr>
      <w:r w:rsidRPr="00D422C3">
        <w:rPr>
          <w:rFonts w:asciiTheme="minorHAnsi" w:eastAsiaTheme="minorEastAsia" w:hAnsiTheme="minorHAnsi" w:cstheme="minorHAnsi"/>
          <w:sz w:val="28"/>
          <w:szCs w:val="28"/>
        </w:rPr>
        <w:t xml:space="preserve">www.SAM.gov UEI and registration </w:t>
      </w:r>
    </w:p>
    <w:p w14:paraId="4F439250" w14:textId="77777777" w:rsidR="00A3520A" w:rsidRPr="00D422C3" w:rsidRDefault="00A3520A" w:rsidP="00D422C3">
      <w:pPr>
        <w:pStyle w:val="Default"/>
        <w:rPr>
          <w:rFonts w:asciiTheme="minorHAnsi" w:eastAsiaTheme="minorEastAsia" w:hAnsiTheme="minorHAnsi" w:cstheme="minorHAnsi"/>
          <w:sz w:val="28"/>
          <w:szCs w:val="28"/>
        </w:rPr>
      </w:pPr>
    </w:p>
    <w:p w14:paraId="6E50E03A" w14:textId="77777777" w:rsidR="00A3520A" w:rsidRPr="00D422C3" w:rsidRDefault="00A3520A" w:rsidP="00D422C3">
      <w:pPr>
        <w:pStyle w:val="Default"/>
        <w:rPr>
          <w:rFonts w:asciiTheme="minorHAnsi" w:eastAsiaTheme="minorEastAsia" w:hAnsiTheme="minorHAnsi" w:cstheme="minorHAnsi"/>
          <w:i/>
          <w:iCs/>
          <w:sz w:val="28"/>
          <w:szCs w:val="28"/>
          <w:u w:val="single"/>
        </w:rPr>
      </w:pPr>
      <w:r w:rsidRPr="00D422C3">
        <w:rPr>
          <w:rFonts w:asciiTheme="minorHAnsi" w:eastAsiaTheme="minorEastAsia" w:hAnsiTheme="minorHAnsi" w:cstheme="minorHAnsi"/>
          <w:i/>
          <w:iCs/>
          <w:sz w:val="28"/>
          <w:szCs w:val="28"/>
          <w:u w:val="single"/>
        </w:rPr>
        <w:t>If you are an organization based outside the U.S. and DO NOT plan to do business with the Department of Defense:</w:t>
      </w:r>
    </w:p>
    <w:p w14:paraId="2FB6F0C1" w14:textId="77777777" w:rsidR="00A3520A" w:rsidRPr="00D422C3" w:rsidRDefault="00A3520A" w:rsidP="00D422C3">
      <w:pPr>
        <w:pStyle w:val="Default"/>
        <w:rPr>
          <w:rFonts w:asciiTheme="minorHAnsi" w:eastAsiaTheme="minorEastAsia" w:hAnsiTheme="minorHAnsi" w:cstheme="minorHAnsi"/>
          <w:sz w:val="28"/>
          <w:szCs w:val="28"/>
        </w:rPr>
      </w:pPr>
      <w:r w:rsidRPr="00D422C3">
        <w:rPr>
          <w:rFonts w:asciiTheme="minorHAnsi" w:eastAsiaTheme="minorEastAsia" w:hAnsiTheme="minorHAnsi" w:cstheme="minorHAnsi"/>
          <w:sz w:val="28"/>
          <w:szCs w:val="28"/>
        </w:rPr>
        <w:t>Step 1: Proceed to SAM.gov to obtain a UEI and complete the registration. SAM registration must be renewed annually.</w:t>
      </w:r>
    </w:p>
    <w:p w14:paraId="183EF44E" w14:textId="77777777" w:rsidR="00A3520A" w:rsidRPr="00D422C3" w:rsidRDefault="00A3520A" w:rsidP="00D422C3">
      <w:pPr>
        <w:pStyle w:val="Default"/>
        <w:rPr>
          <w:rFonts w:asciiTheme="minorHAnsi" w:eastAsiaTheme="minorEastAsia" w:hAnsiTheme="minorHAnsi" w:cstheme="minorHAnsi"/>
          <w:sz w:val="28"/>
          <w:szCs w:val="28"/>
        </w:rPr>
      </w:pPr>
    </w:p>
    <w:p w14:paraId="422F2628" w14:textId="77777777" w:rsidR="00A3520A" w:rsidRPr="00D422C3" w:rsidRDefault="00A3520A" w:rsidP="00D422C3">
      <w:pPr>
        <w:pStyle w:val="Default"/>
        <w:rPr>
          <w:rFonts w:asciiTheme="minorHAnsi" w:eastAsiaTheme="minorEastAsia" w:hAnsiTheme="minorHAnsi" w:cstheme="minorHAnsi"/>
          <w:i/>
          <w:iCs/>
          <w:sz w:val="28"/>
          <w:szCs w:val="28"/>
          <w:u w:val="single"/>
        </w:rPr>
      </w:pPr>
      <w:r w:rsidRPr="00D422C3">
        <w:rPr>
          <w:rFonts w:asciiTheme="minorHAnsi" w:eastAsiaTheme="minorEastAsia" w:hAnsiTheme="minorHAnsi" w:cstheme="minorHAnsi"/>
          <w:i/>
          <w:iCs/>
          <w:sz w:val="28"/>
          <w:szCs w:val="28"/>
          <w:u w:val="single"/>
        </w:rPr>
        <w:lastRenderedPageBreak/>
        <w:t>If you are an organization based outside the U.S. and plan to do business with the Department of Defense:</w:t>
      </w:r>
    </w:p>
    <w:p w14:paraId="25D7B3DC" w14:textId="77777777" w:rsidR="00A3520A" w:rsidRPr="00D422C3" w:rsidRDefault="00A3520A" w:rsidP="00D422C3">
      <w:pPr>
        <w:pStyle w:val="Default"/>
        <w:rPr>
          <w:rFonts w:asciiTheme="minorHAnsi" w:eastAsiaTheme="minorEastAsia" w:hAnsiTheme="minorHAnsi" w:cstheme="minorHAnsi"/>
          <w:sz w:val="28"/>
          <w:szCs w:val="28"/>
        </w:rPr>
      </w:pPr>
      <w:r w:rsidRPr="00D422C3">
        <w:rPr>
          <w:rFonts w:asciiTheme="minorHAnsi" w:eastAsiaTheme="minorEastAsia" w:hAnsiTheme="minorHAnsi" w:cstheme="minorHAnsi"/>
          <w:sz w:val="28"/>
          <w:szCs w:val="28"/>
        </w:rPr>
        <w:t xml:space="preserve">Step 1: Apply for an NCAGE number  </w:t>
      </w:r>
    </w:p>
    <w:p w14:paraId="5F1BC4E7" w14:textId="77777777" w:rsidR="00A3520A" w:rsidRPr="00D422C3" w:rsidRDefault="00A3520A" w:rsidP="00D422C3">
      <w:pPr>
        <w:pStyle w:val="Default"/>
        <w:rPr>
          <w:rFonts w:asciiTheme="minorHAnsi" w:eastAsiaTheme="minorEastAsia" w:hAnsiTheme="minorHAnsi" w:cstheme="minorHAnsi"/>
          <w:sz w:val="28"/>
          <w:szCs w:val="28"/>
        </w:rPr>
      </w:pPr>
    </w:p>
    <w:p w14:paraId="475DC4C8" w14:textId="77777777" w:rsidR="00A3520A" w:rsidRPr="00D422C3" w:rsidRDefault="00A3520A" w:rsidP="00D422C3">
      <w:pPr>
        <w:pStyle w:val="Default"/>
        <w:rPr>
          <w:rFonts w:asciiTheme="minorHAnsi" w:eastAsiaTheme="minorEastAsia" w:hAnsiTheme="minorHAnsi" w:cstheme="minorHAnsi"/>
          <w:sz w:val="28"/>
          <w:szCs w:val="28"/>
        </w:rPr>
      </w:pPr>
      <w:r w:rsidRPr="00D422C3">
        <w:rPr>
          <w:rFonts w:asciiTheme="minorHAnsi" w:eastAsiaTheme="minorEastAsia" w:hAnsiTheme="minorHAnsi" w:cstheme="minorHAnsi"/>
          <w:sz w:val="28"/>
          <w:szCs w:val="28"/>
        </w:rPr>
        <w:t>NCAGE Homepage:</w:t>
      </w:r>
    </w:p>
    <w:p w14:paraId="735317F3" w14:textId="77777777" w:rsidR="00A3520A" w:rsidRPr="00D422C3" w:rsidRDefault="007C381B" w:rsidP="00D422C3">
      <w:pPr>
        <w:pStyle w:val="Default"/>
        <w:rPr>
          <w:rFonts w:asciiTheme="minorHAnsi" w:eastAsiaTheme="minorEastAsia" w:hAnsiTheme="minorHAnsi" w:cstheme="minorHAnsi"/>
          <w:sz w:val="28"/>
          <w:szCs w:val="28"/>
        </w:rPr>
      </w:pPr>
      <w:hyperlink r:id="rId14">
        <w:r w:rsidR="00A3520A" w:rsidRPr="00D422C3">
          <w:rPr>
            <w:rStyle w:val="Hyperlink"/>
            <w:rFonts w:asciiTheme="minorHAnsi" w:eastAsiaTheme="minorEastAsia" w:hAnsiTheme="minorHAnsi" w:cstheme="minorHAnsi"/>
            <w:sz w:val="28"/>
            <w:szCs w:val="28"/>
          </w:rPr>
          <w:t>https://eportal.nspa.nato.int/AC135Public/sc/CageList.aspx</w:t>
        </w:r>
      </w:hyperlink>
      <w:r w:rsidR="00A3520A" w:rsidRPr="00D422C3">
        <w:rPr>
          <w:rFonts w:asciiTheme="minorHAnsi" w:eastAsiaTheme="minorEastAsia" w:hAnsiTheme="minorHAnsi" w:cstheme="minorHAnsi"/>
          <w:sz w:val="28"/>
          <w:szCs w:val="28"/>
        </w:rPr>
        <w:t xml:space="preserve">  </w:t>
      </w:r>
    </w:p>
    <w:p w14:paraId="55CAC9AD" w14:textId="77777777" w:rsidR="00A3520A" w:rsidRPr="00D422C3" w:rsidRDefault="00A3520A" w:rsidP="00D422C3">
      <w:pPr>
        <w:pStyle w:val="Default"/>
        <w:rPr>
          <w:rFonts w:asciiTheme="minorHAnsi" w:eastAsiaTheme="minorEastAsia" w:hAnsiTheme="minorHAnsi" w:cstheme="minorHAnsi"/>
          <w:sz w:val="28"/>
          <w:szCs w:val="28"/>
        </w:rPr>
      </w:pPr>
      <w:r w:rsidRPr="00D422C3">
        <w:rPr>
          <w:rFonts w:asciiTheme="minorHAnsi" w:eastAsiaTheme="minorEastAsia" w:hAnsiTheme="minorHAnsi" w:cstheme="minorHAnsi"/>
          <w:sz w:val="28"/>
          <w:szCs w:val="28"/>
        </w:rPr>
        <w:t xml:space="preserve">NCAGE Code Request Tool (NCRT): </w:t>
      </w:r>
    </w:p>
    <w:p w14:paraId="5FA7CA30" w14:textId="77777777" w:rsidR="00A3520A" w:rsidRPr="00D422C3" w:rsidRDefault="007C381B" w:rsidP="00D422C3">
      <w:pPr>
        <w:pStyle w:val="Default"/>
        <w:rPr>
          <w:rFonts w:asciiTheme="minorHAnsi" w:eastAsiaTheme="minorEastAsia" w:hAnsiTheme="minorHAnsi" w:cstheme="minorHAnsi"/>
          <w:sz w:val="28"/>
          <w:szCs w:val="28"/>
        </w:rPr>
      </w:pPr>
      <w:hyperlink r:id="rId15">
        <w:r w:rsidR="00A3520A" w:rsidRPr="00D422C3">
          <w:rPr>
            <w:rStyle w:val="Hyperlink"/>
            <w:rFonts w:asciiTheme="minorHAnsi" w:eastAsiaTheme="minorEastAsia" w:hAnsiTheme="minorHAnsi" w:cstheme="minorHAnsi"/>
            <w:sz w:val="28"/>
            <w:szCs w:val="28"/>
          </w:rPr>
          <w:t>https://eportal.nspa.nato.int/Codification/CageTool/home</w:t>
        </w:r>
      </w:hyperlink>
      <w:r w:rsidR="00A3520A" w:rsidRPr="00D422C3">
        <w:rPr>
          <w:rFonts w:asciiTheme="minorHAnsi" w:eastAsiaTheme="minorEastAsia" w:hAnsiTheme="minorHAnsi" w:cstheme="minorHAnsi"/>
          <w:sz w:val="28"/>
          <w:szCs w:val="28"/>
        </w:rPr>
        <w:t xml:space="preserve">  </w:t>
      </w:r>
    </w:p>
    <w:p w14:paraId="43047332" w14:textId="77777777" w:rsidR="00A3520A" w:rsidRPr="00D422C3" w:rsidRDefault="00A3520A" w:rsidP="00D422C3">
      <w:pPr>
        <w:pStyle w:val="Default"/>
        <w:rPr>
          <w:rFonts w:asciiTheme="minorHAnsi" w:eastAsiaTheme="minorEastAsia" w:hAnsiTheme="minorHAnsi" w:cstheme="minorHAnsi"/>
          <w:sz w:val="28"/>
          <w:szCs w:val="28"/>
        </w:rPr>
      </w:pPr>
      <w:r w:rsidRPr="00D422C3">
        <w:rPr>
          <w:rFonts w:asciiTheme="minorHAnsi" w:eastAsiaTheme="minorEastAsia" w:hAnsiTheme="minorHAnsi" w:cstheme="minorHAnsi"/>
          <w:sz w:val="28"/>
          <w:szCs w:val="28"/>
        </w:rPr>
        <w:t xml:space="preserve">For NCAGE help from within the U.S., call 1-888-227-2423 </w:t>
      </w:r>
    </w:p>
    <w:p w14:paraId="1CC42440" w14:textId="77777777" w:rsidR="00A3520A" w:rsidRPr="00D422C3" w:rsidRDefault="00A3520A" w:rsidP="00D422C3">
      <w:pPr>
        <w:pStyle w:val="Default"/>
        <w:rPr>
          <w:rFonts w:asciiTheme="minorHAnsi" w:eastAsiaTheme="minorEastAsia" w:hAnsiTheme="minorHAnsi" w:cstheme="minorHAnsi"/>
          <w:sz w:val="28"/>
          <w:szCs w:val="28"/>
        </w:rPr>
      </w:pPr>
      <w:r w:rsidRPr="00D422C3">
        <w:rPr>
          <w:rFonts w:asciiTheme="minorHAnsi" w:eastAsiaTheme="minorEastAsia" w:hAnsiTheme="minorHAnsi" w:cstheme="minorHAnsi"/>
          <w:sz w:val="28"/>
          <w:szCs w:val="28"/>
        </w:rPr>
        <w:t xml:space="preserve">For NCAGE help from outside the U.S., call 1-269-961-7766 </w:t>
      </w:r>
    </w:p>
    <w:p w14:paraId="2BAF71FC" w14:textId="77777777" w:rsidR="00A3520A" w:rsidRPr="00D422C3" w:rsidRDefault="00A3520A" w:rsidP="00D422C3">
      <w:pPr>
        <w:pStyle w:val="Default"/>
        <w:rPr>
          <w:rFonts w:asciiTheme="minorHAnsi" w:eastAsiaTheme="minorEastAsia" w:hAnsiTheme="minorHAnsi" w:cstheme="minorHAnsi"/>
          <w:sz w:val="28"/>
          <w:szCs w:val="28"/>
        </w:rPr>
      </w:pPr>
      <w:r w:rsidRPr="00D422C3">
        <w:rPr>
          <w:rFonts w:asciiTheme="minorHAnsi" w:eastAsiaTheme="minorEastAsia" w:hAnsiTheme="minorHAnsi" w:cstheme="minorHAnsi"/>
          <w:sz w:val="28"/>
          <w:szCs w:val="28"/>
        </w:rPr>
        <w:t xml:space="preserve">Email NCAGE@dlis.dla.mil for any problems in getting an NCAGE code. </w:t>
      </w:r>
    </w:p>
    <w:p w14:paraId="04B49602" w14:textId="77777777" w:rsidR="00A3520A" w:rsidRPr="00D422C3" w:rsidRDefault="00A3520A" w:rsidP="00D422C3">
      <w:pPr>
        <w:pStyle w:val="Default"/>
        <w:rPr>
          <w:rFonts w:asciiTheme="minorHAnsi" w:eastAsiaTheme="minorEastAsia" w:hAnsiTheme="minorHAnsi" w:cstheme="minorHAnsi"/>
          <w:sz w:val="28"/>
          <w:szCs w:val="28"/>
        </w:rPr>
      </w:pPr>
    </w:p>
    <w:p w14:paraId="1EEB8CD1" w14:textId="77777777" w:rsidR="00A3520A" w:rsidRPr="00D422C3" w:rsidRDefault="00A3520A" w:rsidP="00D422C3">
      <w:pPr>
        <w:pStyle w:val="Default"/>
        <w:rPr>
          <w:rFonts w:asciiTheme="minorHAnsi" w:eastAsiaTheme="minorEastAsia" w:hAnsiTheme="minorHAnsi" w:cstheme="minorHAnsi"/>
          <w:sz w:val="28"/>
          <w:szCs w:val="28"/>
        </w:rPr>
      </w:pPr>
      <w:r w:rsidRPr="00D422C3">
        <w:rPr>
          <w:rFonts w:asciiTheme="minorHAnsi" w:eastAsiaTheme="minorEastAsia" w:hAnsiTheme="minorHAnsi" w:cstheme="minorHAnsi"/>
          <w:sz w:val="28"/>
          <w:szCs w:val="28"/>
        </w:rPr>
        <w:t>Step 2: After receiving the NCAGE Code, proceed to SAM.gov to obtain a UEI an complete registration. SAM registration must be renewed annually.</w:t>
      </w:r>
    </w:p>
    <w:p w14:paraId="4D85E958" w14:textId="77777777" w:rsidR="00A3520A" w:rsidRPr="00D422C3" w:rsidRDefault="00A3520A" w:rsidP="00D422C3">
      <w:pPr>
        <w:pStyle w:val="Default"/>
        <w:rPr>
          <w:rFonts w:asciiTheme="minorHAnsi" w:eastAsiaTheme="minorEastAsia" w:hAnsiTheme="minorHAnsi" w:cstheme="minorHAnsi"/>
          <w:sz w:val="28"/>
          <w:szCs w:val="28"/>
        </w:rPr>
      </w:pPr>
    </w:p>
    <w:p w14:paraId="2555B062" w14:textId="77777777" w:rsidR="00A3520A" w:rsidRPr="00D422C3" w:rsidRDefault="00A3520A" w:rsidP="00D422C3">
      <w:pPr>
        <w:spacing w:after="0" w:line="240" w:lineRule="auto"/>
        <w:rPr>
          <w:rFonts w:eastAsiaTheme="minorEastAsia" w:cstheme="minorHAnsi"/>
          <w:sz w:val="28"/>
          <w:szCs w:val="28"/>
        </w:rPr>
      </w:pPr>
      <w:r w:rsidRPr="00D422C3">
        <w:rPr>
          <w:rFonts w:eastAsiaTheme="minorEastAsia" w:cstheme="minorHAnsi"/>
          <w:sz w:val="28"/>
          <w:szCs w:val="28"/>
        </w:rPr>
        <w:t>All prime organizations must also continue to maintain active SAM.gov registration with current information at all times during which they have an active Federal award or application under consideration by a Federal award agency.  SAM.gov requires all entities to renew their registration once a year in order to maintain an active registration status in SAM.  It is the responsibility of the applicant to ensure it has an active registration in SAM.gov and to maintain that active registration.  If an applicant has not fully complied with the requirements at the time of application, the applicant may be deemed technically ineligible to receive an award and use that determination as a basis for making an award to another applicant.</w:t>
      </w:r>
    </w:p>
    <w:p w14:paraId="635C6A27" w14:textId="77777777" w:rsidR="00A3520A" w:rsidRPr="00D422C3" w:rsidRDefault="00A3520A" w:rsidP="00D422C3">
      <w:pPr>
        <w:spacing w:after="0" w:line="240" w:lineRule="auto"/>
        <w:rPr>
          <w:rFonts w:eastAsiaTheme="minorEastAsia" w:cstheme="minorHAnsi"/>
          <w:sz w:val="28"/>
          <w:szCs w:val="28"/>
        </w:rPr>
      </w:pPr>
    </w:p>
    <w:p w14:paraId="6B61501A" w14:textId="77777777" w:rsidR="00A3520A" w:rsidRPr="00D422C3" w:rsidRDefault="00A3520A" w:rsidP="00D422C3">
      <w:pPr>
        <w:pStyle w:val="NoSpacing"/>
        <w:rPr>
          <w:rFonts w:asciiTheme="minorHAnsi" w:eastAsiaTheme="minorEastAsia" w:hAnsiTheme="minorHAnsi" w:cstheme="minorHAnsi"/>
          <w:color w:val="auto"/>
          <w:sz w:val="28"/>
          <w:szCs w:val="28"/>
        </w:rPr>
      </w:pPr>
      <w:r w:rsidRPr="00D422C3">
        <w:rPr>
          <w:rFonts w:asciiTheme="minorHAnsi" w:eastAsiaTheme="minorEastAsia" w:hAnsiTheme="minorHAnsi" w:cstheme="minorHAnsi"/>
          <w:b/>
          <w:bCs/>
          <w:color w:val="auto"/>
          <w:sz w:val="28"/>
          <w:szCs w:val="28"/>
        </w:rPr>
        <w:t>Note:  SAM.gov is not the same as SAMS Domestic.  It is free to register in both systems, but the registration processes are different</w:t>
      </w:r>
      <w:r w:rsidRPr="00D422C3">
        <w:rPr>
          <w:rFonts w:asciiTheme="minorHAnsi" w:eastAsiaTheme="minorEastAsia" w:hAnsiTheme="minorHAnsi" w:cstheme="minorHAnsi"/>
          <w:color w:val="auto"/>
          <w:sz w:val="28"/>
          <w:szCs w:val="28"/>
        </w:rPr>
        <w:t xml:space="preserve">.  </w:t>
      </w:r>
    </w:p>
    <w:p w14:paraId="0F4AF1E8" w14:textId="77777777" w:rsidR="00A3520A" w:rsidRPr="00D422C3" w:rsidRDefault="00A3520A" w:rsidP="00D422C3">
      <w:pPr>
        <w:spacing w:after="0" w:line="240" w:lineRule="auto"/>
        <w:rPr>
          <w:rFonts w:eastAsiaTheme="minorEastAsia" w:cstheme="minorHAnsi"/>
          <w:sz w:val="28"/>
          <w:szCs w:val="28"/>
        </w:rPr>
      </w:pPr>
    </w:p>
    <w:p w14:paraId="492EF984" w14:textId="77777777" w:rsidR="00A3520A" w:rsidRPr="00D422C3" w:rsidRDefault="00A3520A" w:rsidP="00D422C3">
      <w:pPr>
        <w:spacing w:after="0" w:line="240" w:lineRule="auto"/>
        <w:rPr>
          <w:rFonts w:eastAsiaTheme="minorEastAsia" w:cstheme="minorHAnsi"/>
          <w:sz w:val="28"/>
          <w:szCs w:val="28"/>
        </w:rPr>
      </w:pPr>
      <w:r w:rsidRPr="00D422C3">
        <w:rPr>
          <w:rFonts w:eastAsiaTheme="minorEastAsia" w:cstheme="minorHAnsi"/>
          <w:b/>
          <w:bCs/>
          <w:i/>
          <w:iCs/>
          <w:sz w:val="28"/>
          <w:szCs w:val="28"/>
        </w:rPr>
        <w:t xml:space="preserve">Information is included on the SAM.gov website to help international registrations: </w:t>
      </w:r>
      <w:hyperlink r:id="rId16">
        <w:r w:rsidRPr="00D422C3">
          <w:rPr>
            <w:rStyle w:val="Hyperlink"/>
            <w:rFonts w:eastAsiaTheme="minorEastAsia" w:cstheme="minorHAnsi"/>
            <w:sz w:val="28"/>
            <w:szCs w:val="28"/>
          </w:rPr>
          <w:t>https://www.fsd.gov/gsafsd_sp?id=kb_article_view&amp;sysparm_article=KB0016380&amp;sys_kb_id=194695221bfe4d983565ed3ce54bcbbb&amp;spa=1</w:t>
        </w:r>
      </w:hyperlink>
      <w:r w:rsidRPr="00D422C3">
        <w:rPr>
          <w:rFonts w:eastAsiaTheme="minorEastAsia" w:cstheme="minorHAnsi"/>
          <w:b/>
          <w:bCs/>
          <w:i/>
          <w:iCs/>
          <w:sz w:val="28"/>
          <w:szCs w:val="28"/>
        </w:rPr>
        <w:t xml:space="preserve">  Please </w:t>
      </w:r>
      <w:r w:rsidRPr="00D422C3">
        <w:rPr>
          <w:rFonts w:eastAsiaTheme="minorEastAsia" w:cstheme="minorHAnsi"/>
          <w:sz w:val="28"/>
          <w:szCs w:val="28"/>
        </w:rPr>
        <w:t>note, guidance on SAM.gov and the guidance on GSA’s website about requirement for registering in SAM.gov is subject to change and currently being updated.  Applicants should review the website frequently for the most up-to-date guidance.</w:t>
      </w:r>
    </w:p>
    <w:p w14:paraId="2A272B8D" w14:textId="77777777" w:rsidR="00A3520A" w:rsidRPr="00D422C3" w:rsidRDefault="00A3520A" w:rsidP="00D422C3">
      <w:pPr>
        <w:spacing w:after="0" w:line="240" w:lineRule="auto"/>
        <w:rPr>
          <w:rFonts w:eastAsiaTheme="minorEastAsia" w:cstheme="minorHAnsi"/>
          <w:sz w:val="28"/>
          <w:szCs w:val="28"/>
        </w:rPr>
      </w:pPr>
    </w:p>
    <w:p w14:paraId="3BBE7798" w14:textId="77777777" w:rsidR="00A3520A" w:rsidRPr="00D422C3" w:rsidRDefault="00A3520A" w:rsidP="00D422C3">
      <w:pPr>
        <w:spacing w:after="0" w:line="240" w:lineRule="auto"/>
        <w:contextualSpacing/>
        <w:rPr>
          <w:rFonts w:eastAsiaTheme="minorEastAsia" w:cstheme="minorHAnsi"/>
          <w:sz w:val="28"/>
          <w:szCs w:val="28"/>
        </w:rPr>
      </w:pPr>
      <w:r w:rsidRPr="00D422C3">
        <w:rPr>
          <w:rFonts w:eastAsiaTheme="minorEastAsia" w:cstheme="minorHAnsi"/>
          <w:sz w:val="28"/>
          <w:szCs w:val="28"/>
        </w:rPr>
        <w:t>The attached “UEI and SAM.gov FAQ updated 021623” is a resource provided by the grants policy office. Any content shown from SAM.gov is not owned by the Department of State. This guidance and instruction are to the best of our knowledge based at the time of posting this solicitation. Where guidance in this attachments differs from the SAM.gov website, SAM.gov prevails and the applicant is encouraged to seek and document clarity provided by the SAM.gov helpdesk.</w:t>
      </w:r>
    </w:p>
    <w:p w14:paraId="69337247" w14:textId="77777777" w:rsidR="00E24833" w:rsidRPr="00D422C3" w:rsidRDefault="00E24833" w:rsidP="00D422C3">
      <w:pPr>
        <w:spacing w:after="0" w:line="240" w:lineRule="auto"/>
        <w:contextualSpacing/>
        <w:rPr>
          <w:rFonts w:eastAsiaTheme="minorEastAsia" w:cstheme="minorHAnsi"/>
          <w:sz w:val="28"/>
          <w:szCs w:val="28"/>
        </w:rPr>
      </w:pPr>
    </w:p>
    <w:p w14:paraId="1C82FB2B" w14:textId="77777777" w:rsidR="00E24833" w:rsidRPr="00D422C3" w:rsidRDefault="00E24833" w:rsidP="00D422C3">
      <w:pPr>
        <w:pStyle w:val="paragraph"/>
        <w:spacing w:before="0" w:beforeAutospacing="0" w:after="0" w:afterAutospacing="0"/>
        <w:textAlignment w:val="baseline"/>
        <w:rPr>
          <w:rFonts w:asciiTheme="minorHAnsi" w:hAnsiTheme="minorHAnsi" w:cstheme="minorHAnsi"/>
          <w:color w:val="000000"/>
          <w:sz w:val="18"/>
          <w:szCs w:val="18"/>
        </w:rPr>
      </w:pPr>
      <w:r w:rsidRPr="00D422C3">
        <w:rPr>
          <w:rStyle w:val="normaltextrun"/>
          <w:rFonts w:asciiTheme="minorHAnsi" w:hAnsiTheme="minorHAnsi" w:cstheme="minorHAnsi"/>
          <w:b/>
          <w:bCs/>
          <w:i/>
          <w:iCs/>
          <w:color w:val="000000" w:themeColor="text1"/>
          <w:sz w:val="28"/>
          <w:szCs w:val="28"/>
        </w:rPr>
        <w:t>D.3.1 Exemptions</w:t>
      </w:r>
      <w:r w:rsidRPr="00D422C3">
        <w:rPr>
          <w:rStyle w:val="eop"/>
          <w:rFonts w:asciiTheme="minorHAnsi" w:hAnsiTheme="minorHAnsi" w:cstheme="minorHAnsi"/>
          <w:color w:val="000000" w:themeColor="text1"/>
          <w:sz w:val="28"/>
          <w:szCs w:val="28"/>
        </w:rPr>
        <w:t> </w:t>
      </w:r>
    </w:p>
    <w:p w14:paraId="67EA6793" w14:textId="77777777" w:rsidR="00E24833" w:rsidRPr="00D422C3" w:rsidRDefault="00E24833" w:rsidP="00D422C3">
      <w:pPr>
        <w:pStyle w:val="paragraph"/>
        <w:spacing w:before="0" w:beforeAutospacing="0" w:after="0" w:afterAutospacing="0"/>
        <w:textAlignment w:val="baseline"/>
        <w:rPr>
          <w:rFonts w:asciiTheme="minorHAnsi" w:hAnsiTheme="minorHAnsi" w:cstheme="minorHAnsi"/>
          <w:color w:val="000000"/>
          <w:sz w:val="18"/>
          <w:szCs w:val="18"/>
        </w:rPr>
      </w:pPr>
      <w:r w:rsidRPr="00D422C3">
        <w:rPr>
          <w:rStyle w:val="eop"/>
          <w:rFonts w:asciiTheme="minorHAnsi" w:hAnsiTheme="minorHAnsi" w:cstheme="minorHAnsi"/>
          <w:color w:val="000000" w:themeColor="text1"/>
          <w:sz w:val="28"/>
          <w:szCs w:val="28"/>
        </w:rPr>
        <w:t> </w:t>
      </w:r>
    </w:p>
    <w:p w14:paraId="26947322" w14:textId="77777777" w:rsidR="00E24833" w:rsidRPr="00D422C3" w:rsidRDefault="00E24833" w:rsidP="00D422C3">
      <w:pPr>
        <w:pStyle w:val="paragraph"/>
        <w:spacing w:before="0" w:beforeAutospacing="0" w:after="0" w:afterAutospacing="0"/>
        <w:textAlignment w:val="baseline"/>
        <w:rPr>
          <w:rFonts w:asciiTheme="minorHAnsi" w:hAnsiTheme="minorHAnsi" w:cstheme="minorHAnsi"/>
          <w:color w:val="000000"/>
          <w:sz w:val="18"/>
          <w:szCs w:val="18"/>
        </w:rPr>
      </w:pPr>
      <w:r w:rsidRPr="00D422C3">
        <w:rPr>
          <w:rStyle w:val="normaltextrun"/>
          <w:rFonts w:asciiTheme="minorHAnsi" w:hAnsiTheme="minorHAnsi" w:cstheme="minorHAnsi"/>
          <w:color w:val="000000" w:themeColor="text1"/>
          <w:sz w:val="28"/>
          <w:szCs w:val="28"/>
        </w:rPr>
        <w:t>An exemption from these requirements may be permitted under the following circumstances:</w:t>
      </w:r>
      <w:r w:rsidRPr="00D422C3">
        <w:rPr>
          <w:rStyle w:val="eop"/>
          <w:rFonts w:asciiTheme="minorHAnsi" w:hAnsiTheme="minorHAnsi" w:cstheme="minorHAnsi"/>
          <w:color w:val="000000" w:themeColor="text1"/>
          <w:sz w:val="28"/>
          <w:szCs w:val="28"/>
        </w:rPr>
        <w:t> </w:t>
      </w:r>
    </w:p>
    <w:p w14:paraId="28119514" w14:textId="77777777" w:rsidR="00E24833" w:rsidRPr="00D422C3" w:rsidRDefault="00E24833" w:rsidP="00D422C3">
      <w:pPr>
        <w:pStyle w:val="paragraph"/>
        <w:spacing w:before="0" w:beforeAutospacing="0" w:after="0" w:afterAutospacing="0"/>
        <w:textAlignment w:val="baseline"/>
        <w:rPr>
          <w:rFonts w:asciiTheme="minorHAnsi" w:hAnsiTheme="minorHAnsi" w:cstheme="minorHAnsi"/>
          <w:color w:val="000000"/>
          <w:sz w:val="18"/>
          <w:szCs w:val="18"/>
        </w:rPr>
      </w:pPr>
      <w:r w:rsidRPr="00D422C3">
        <w:rPr>
          <w:rStyle w:val="normaltextrun"/>
          <w:rFonts w:asciiTheme="minorHAnsi" w:hAnsiTheme="minorHAnsi" w:cstheme="minorHAnsi"/>
          <w:color w:val="000000" w:themeColor="text1"/>
          <w:sz w:val="28"/>
          <w:szCs w:val="28"/>
        </w:rPr>
        <w:t> </w:t>
      </w:r>
      <w:r w:rsidRPr="00D422C3">
        <w:rPr>
          <w:rStyle w:val="eop"/>
          <w:rFonts w:asciiTheme="minorHAnsi" w:hAnsiTheme="minorHAnsi" w:cstheme="minorHAnsi"/>
          <w:color w:val="000000" w:themeColor="text1"/>
          <w:sz w:val="28"/>
          <w:szCs w:val="28"/>
        </w:rPr>
        <w:t> </w:t>
      </w:r>
    </w:p>
    <w:p w14:paraId="4590DCCF" w14:textId="77777777" w:rsidR="00E24833" w:rsidRPr="00D422C3" w:rsidRDefault="00E24833" w:rsidP="00D422C3">
      <w:pPr>
        <w:pStyle w:val="paragraph"/>
        <w:numPr>
          <w:ilvl w:val="0"/>
          <w:numId w:val="41"/>
        </w:numPr>
        <w:spacing w:before="0" w:beforeAutospacing="0" w:after="0" w:afterAutospacing="0"/>
        <w:ind w:left="1080" w:firstLine="0"/>
        <w:textAlignment w:val="baseline"/>
        <w:rPr>
          <w:rFonts w:asciiTheme="minorHAnsi" w:hAnsiTheme="minorHAnsi" w:cstheme="minorHAnsi"/>
          <w:color w:val="000000"/>
          <w:sz w:val="28"/>
          <w:szCs w:val="28"/>
        </w:rPr>
      </w:pPr>
      <w:r w:rsidRPr="00D422C3">
        <w:rPr>
          <w:rStyle w:val="normaltextrun"/>
          <w:rFonts w:asciiTheme="minorHAnsi" w:hAnsiTheme="minorHAnsi" w:cstheme="minorHAnsi"/>
          <w:color w:val="000000" w:themeColor="text1"/>
          <w:sz w:val="28"/>
          <w:szCs w:val="28"/>
        </w:rPr>
        <w:t>Recipient is a foreign organization receiving an award that will be performed outside the United States valued at less than $25,000, if the Grants Officer deems it to be impractical for the entity to obtain a UEI or register in SAM.gov.</w:t>
      </w:r>
      <w:r w:rsidRPr="00D422C3">
        <w:rPr>
          <w:rStyle w:val="eop"/>
          <w:rFonts w:asciiTheme="minorHAnsi" w:hAnsiTheme="minorHAnsi" w:cstheme="minorHAnsi"/>
          <w:color w:val="000000" w:themeColor="text1"/>
          <w:sz w:val="28"/>
          <w:szCs w:val="28"/>
        </w:rPr>
        <w:t> </w:t>
      </w:r>
    </w:p>
    <w:p w14:paraId="6173C20C" w14:textId="77777777" w:rsidR="00E24833" w:rsidRPr="00D422C3" w:rsidRDefault="00E24833" w:rsidP="00D422C3">
      <w:pPr>
        <w:pStyle w:val="paragraph"/>
        <w:numPr>
          <w:ilvl w:val="0"/>
          <w:numId w:val="41"/>
        </w:numPr>
        <w:spacing w:before="0" w:beforeAutospacing="0" w:after="0" w:afterAutospacing="0"/>
        <w:ind w:left="1080" w:firstLine="0"/>
        <w:textAlignment w:val="baseline"/>
        <w:rPr>
          <w:rFonts w:asciiTheme="minorHAnsi" w:hAnsiTheme="minorHAnsi" w:cstheme="minorHAnsi"/>
          <w:color w:val="000000"/>
          <w:sz w:val="28"/>
          <w:szCs w:val="28"/>
        </w:rPr>
      </w:pPr>
      <w:r w:rsidRPr="00D422C3">
        <w:rPr>
          <w:rStyle w:val="normaltextrun"/>
          <w:rFonts w:asciiTheme="minorHAnsi" w:hAnsiTheme="minorHAnsi" w:cstheme="minorHAnsi"/>
          <w:color w:val="000000" w:themeColor="text1"/>
          <w:sz w:val="28"/>
          <w:szCs w:val="28"/>
        </w:rPr>
        <w:t>The recipient is an overseas school and does not currently have a UEI number.</w:t>
      </w:r>
      <w:r w:rsidRPr="00D422C3">
        <w:rPr>
          <w:rStyle w:val="eop"/>
          <w:rFonts w:asciiTheme="minorHAnsi" w:hAnsiTheme="minorHAnsi" w:cstheme="minorHAnsi"/>
          <w:color w:val="000000" w:themeColor="text1"/>
          <w:sz w:val="28"/>
          <w:szCs w:val="28"/>
        </w:rPr>
        <w:t> </w:t>
      </w:r>
    </w:p>
    <w:p w14:paraId="30E81FD3" w14:textId="77777777" w:rsidR="00E24833" w:rsidRPr="00D422C3" w:rsidRDefault="00E24833" w:rsidP="00D422C3">
      <w:pPr>
        <w:pStyle w:val="paragraph"/>
        <w:numPr>
          <w:ilvl w:val="0"/>
          <w:numId w:val="41"/>
        </w:numPr>
        <w:spacing w:before="0" w:beforeAutospacing="0" w:after="0" w:afterAutospacing="0"/>
        <w:ind w:left="1080" w:firstLine="0"/>
        <w:textAlignment w:val="baseline"/>
        <w:rPr>
          <w:rFonts w:asciiTheme="minorHAnsi" w:hAnsiTheme="minorHAnsi" w:cstheme="minorHAnsi"/>
          <w:color w:val="000000"/>
          <w:sz w:val="28"/>
          <w:szCs w:val="28"/>
        </w:rPr>
      </w:pPr>
      <w:r w:rsidRPr="00D422C3">
        <w:rPr>
          <w:rStyle w:val="normaltextrun"/>
          <w:rFonts w:asciiTheme="minorHAnsi" w:hAnsiTheme="minorHAnsi" w:cstheme="minorHAnsi"/>
          <w:color w:val="000000" w:themeColor="text1"/>
          <w:sz w:val="28"/>
          <w:szCs w:val="28"/>
        </w:rPr>
        <w:t>The award relates to a classified or national security matter.</w:t>
      </w:r>
      <w:r w:rsidRPr="00D422C3">
        <w:rPr>
          <w:rStyle w:val="eop"/>
          <w:rFonts w:asciiTheme="minorHAnsi" w:hAnsiTheme="minorHAnsi" w:cstheme="minorHAnsi"/>
          <w:color w:val="000000" w:themeColor="text1"/>
          <w:sz w:val="28"/>
          <w:szCs w:val="28"/>
        </w:rPr>
        <w:t> </w:t>
      </w:r>
    </w:p>
    <w:p w14:paraId="5419B6D8" w14:textId="77777777" w:rsidR="00E24833" w:rsidRPr="00D422C3" w:rsidRDefault="00E24833" w:rsidP="00D422C3">
      <w:pPr>
        <w:pStyle w:val="paragraph"/>
        <w:numPr>
          <w:ilvl w:val="0"/>
          <w:numId w:val="41"/>
        </w:numPr>
        <w:spacing w:before="0" w:beforeAutospacing="0" w:after="0" w:afterAutospacing="0"/>
        <w:ind w:left="1080" w:firstLine="0"/>
        <w:textAlignment w:val="baseline"/>
        <w:rPr>
          <w:rFonts w:asciiTheme="minorHAnsi" w:hAnsiTheme="minorHAnsi" w:cstheme="minorHAnsi"/>
          <w:color w:val="000000"/>
          <w:sz w:val="28"/>
          <w:szCs w:val="28"/>
        </w:rPr>
      </w:pPr>
      <w:r w:rsidRPr="00D422C3">
        <w:rPr>
          <w:rStyle w:val="normaltextrun"/>
          <w:rFonts w:asciiTheme="minorHAnsi" w:hAnsiTheme="minorHAnsi" w:cstheme="minorHAnsi"/>
          <w:color w:val="000000" w:themeColor="text1"/>
          <w:sz w:val="28"/>
          <w:szCs w:val="28"/>
        </w:rPr>
        <w:t>The recipient’s identity must be protected due to possible endangerment of their mission, their organization’s status, their employees, or the beneficiary being served by the recipient.</w:t>
      </w:r>
      <w:r w:rsidRPr="00D422C3">
        <w:rPr>
          <w:rStyle w:val="eop"/>
          <w:rFonts w:asciiTheme="minorHAnsi" w:hAnsiTheme="minorHAnsi" w:cstheme="minorHAnsi"/>
          <w:color w:val="000000" w:themeColor="text1"/>
          <w:sz w:val="28"/>
          <w:szCs w:val="28"/>
        </w:rPr>
        <w:t> </w:t>
      </w:r>
    </w:p>
    <w:p w14:paraId="79886A76" w14:textId="77777777" w:rsidR="00E24833" w:rsidRPr="00D422C3" w:rsidRDefault="00E24833" w:rsidP="00D422C3">
      <w:pPr>
        <w:pStyle w:val="paragraph"/>
        <w:numPr>
          <w:ilvl w:val="0"/>
          <w:numId w:val="42"/>
        </w:numPr>
        <w:spacing w:before="0" w:beforeAutospacing="0" w:after="0" w:afterAutospacing="0"/>
        <w:ind w:left="1080" w:firstLine="0"/>
        <w:textAlignment w:val="baseline"/>
        <w:rPr>
          <w:rFonts w:asciiTheme="minorHAnsi" w:hAnsiTheme="minorHAnsi" w:cstheme="minorHAnsi"/>
          <w:color w:val="000000"/>
          <w:sz w:val="28"/>
          <w:szCs w:val="28"/>
        </w:rPr>
      </w:pPr>
      <w:r w:rsidRPr="00D422C3">
        <w:rPr>
          <w:rStyle w:val="normaltextrun"/>
          <w:rFonts w:asciiTheme="minorHAnsi" w:hAnsiTheme="minorHAnsi" w:cstheme="minorHAnsi"/>
          <w:color w:val="000000" w:themeColor="text1"/>
          <w:sz w:val="28"/>
          <w:szCs w:val="28"/>
        </w:rPr>
        <w:t>There are exigent circumstances that prohibit the recipient from receiving a UEI and completing SAM registration prior to receiving the award. These circumstances are identified in the justification below and the recipient will be required to register within 30 days of the award date in accordance with 2 CFR 25.</w:t>
      </w:r>
      <w:r w:rsidRPr="00D422C3">
        <w:rPr>
          <w:rStyle w:val="eop"/>
          <w:rFonts w:asciiTheme="minorHAnsi" w:hAnsiTheme="minorHAnsi" w:cstheme="minorHAnsi"/>
          <w:color w:val="000000" w:themeColor="text1"/>
          <w:sz w:val="28"/>
          <w:szCs w:val="28"/>
        </w:rPr>
        <w:t> </w:t>
      </w:r>
    </w:p>
    <w:p w14:paraId="01692396" w14:textId="77777777" w:rsidR="00E24833" w:rsidRPr="00D422C3" w:rsidRDefault="00E24833" w:rsidP="00D422C3">
      <w:pPr>
        <w:pStyle w:val="paragraph"/>
        <w:spacing w:before="0" w:beforeAutospacing="0" w:after="0" w:afterAutospacing="0"/>
        <w:textAlignment w:val="baseline"/>
        <w:rPr>
          <w:rFonts w:asciiTheme="minorHAnsi" w:hAnsiTheme="minorHAnsi" w:cstheme="minorHAnsi"/>
          <w:color w:val="000000"/>
          <w:sz w:val="18"/>
          <w:szCs w:val="18"/>
        </w:rPr>
      </w:pPr>
      <w:r w:rsidRPr="00D422C3">
        <w:rPr>
          <w:rStyle w:val="eop"/>
          <w:rFonts w:asciiTheme="minorHAnsi" w:hAnsiTheme="minorHAnsi" w:cstheme="minorHAnsi"/>
          <w:color w:val="000000" w:themeColor="text1"/>
          <w:sz w:val="28"/>
          <w:szCs w:val="28"/>
        </w:rPr>
        <w:t> </w:t>
      </w:r>
    </w:p>
    <w:p w14:paraId="3986E891" w14:textId="77777777" w:rsidR="00E24833" w:rsidRPr="00D422C3" w:rsidRDefault="00E24833" w:rsidP="00D422C3">
      <w:pPr>
        <w:pStyle w:val="paragraph"/>
        <w:spacing w:before="0" w:beforeAutospacing="0" w:after="0" w:afterAutospacing="0"/>
        <w:textAlignment w:val="baseline"/>
        <w:rPr>
          <w:rFonts w:asciiTheme="minorHAnsi" w:hAnsiTheme="minorHAnsi" w:cstheme="minorHAnsi"/>
          <w:color w:val="000000"/>
          <w:sz w:val="18"/>
          <w:szCs w:val="18"/>
        </w:rPr>
      </w:pPr>
      <w:r w:rsidRPr="00D422C3">
        <w:rPr>
          <w:rStyle w:val="normaltextrun"/>
          <w:rFonts w:asciiTheme="minorHAnsi" w:hAnsiTheme="minorHAnsi" w:cstheme="minorHAnsi"/>
          <w:sz w:val="28"/>
          <w:szCs w:val="28"/>
        </w:rPr>
        <w:t xml:space="preserve">Organizations requesting exemption from UEI or SAM.gov requirements must email the point of contact listed in the NOFO at least </w:t>
      </w:r>
      <w:r w:rsidRPr="00D422C3">
        <w:rPr>
          <w:rStyle w:val="normaltextrun"/>
          <w:rFonts w:asciiTheme="minorHAnsi" w:hAnsiTheme="minorHAnsi" w:cstheme="minorHAnsi"/>
          <w:b/>
          <w:bCs/>
          <w:sz w:val="28"/>
          <w:szCs w:val="28"/>
        </w:rPr>
        <w:t>two weeks prior to the deadline in the NOFO providing a justification of their request</w:t>
      </w:r>
      <w:r w:rsidRPr="00D422C3">
        <w:rPr>
          <w:rStyle w:val="normaltextrun"/>
          <w:rFonts w:asciiTheme="minorHAnsi" w:hAnsiTheme="minorHAnsi" w:cstheme="minorHAnsi"/>
          <w:sz w:val="28"/>
          <w:szCs w:val="28"/>
        </w:rPr>
        <w:t>.  Approval for a SAM.gov exemption must come from the warranted Grants Officer before the application can be deemed eligible for review. </w:t>
      </w:r>
      <w:r w:rsidRPr="00D422C3">
        <w:rPr>
          <w:rStyle w:val="eop"/>
          <w:rFonts w:asciiTheme="minorHAnsi" w:hAnsiTheme="minorHAnsi" w:cstheme="minorHAnsi"/>
          <w:sz w:val="28"/>
          <w:szCs w:val="28"/>
        </w:rPr>
        <w:t> </w:t>
      </w:r>
    </w:p>
    <w:p w14:paraId="4C68E654" w14:textId="77777777" w:rsidR="002055E2" w:rsidRPr="00D422C3" w:rsidRDefault="002055E2" w:rsidP="00D422C3">
      <w:pPr>
        <w:spacing w:after="0" w:line="240" w:lineRule="auto"/>
        <w:contextualSpacing/>
        <w:textAlignment w:val="baseline"/>
        <w:rPr>
          <w:rFonts w:eastAsia="Times New Roman" w:cstheme="minorHAnsi"/>
          <w:kern w:val="0"/>
          <w:sz w:val="28"/>
          <w:szCs w:val="28"/>
          <w14:ligatures w14:val="none"/>
        </w:rPr>
      </w:pPr>
      <w:r w:rsidRPr="00D422C3">
        <w:rPr>
          <w:rFonts w:eastAsia="Times New Roman" w:cstheme="minorHAnsi"/>
          <w:color w:val="000000"/>
          <w:kern w:val="0"/>
          <w:sz w:val="28"/>
          <w:szCs w:val="28"/>
          <w14:ligatures w14:val="none"/>
        </w:rPr>
        <w:t> </w:t>
      </w:r>
    </w:p>
    <w:p w14:paraId="6F591009" w14:textId="77777777" w:rsidR="002055E2" w:rsidRPr="00D422C3" w:rsidRDefault="002055E2" w:rsidP="00D422C3">
      <w:pPr>
        <w:spacing w:after="0" w:line="240" w:lineRule="auto"/>
        <w:textAlignment w:val="baseline"/>
        <w:rPr>
          <w:rFonts w:eastAsia="Times New Roman" w:cstheme="minorHAnsi"/>
          <w:color w:val="000000"/>
          <w:kern w:val="0"/>
          <w:sz w:val="28"/>
          <w:szCs w:val="28"/>
          <w14:ligatures w14:val="none"/>
        </w:rPr>
      </w:pPr>
      <w:r w:rsidRPr="00D422C3">
        <w:rPr>
          <w:rFonts w:eastAsia="Times New Roman" w:cstheme="minorHAnsi"/>
          <w:b/>
          <w:bCs/>
          <w:color w:val="000000"/>
          <w:kern w:val="0"/>
          <w:sz w:val="28"/>
          <w:szCs w:val="28"/>
          <w14:ligatures w14:val="none"/>
        </w:rPr>
        <w:t>D.4. Submission Dates and Times</w:t>
      </w:r>
      <w:r w:rsidRPr="00D422C3">
        <w:rPr>
          <w:rFonts w:eastAsia="Times New Roman" w:cstheme="minorHAnsi"/>
          <w:color w:val="000000"/>
          <w:kern w:val="0"/>
          <w:sz w:val="28"/>
          <w:szCs w:val="28"/>
          <w14:ligatures w14:val="none"/>
        </w:rPr>
        <w:t> </w:t>
      </w:r>
    </w:p>
    <w:p w14:paraId="2E9D095C" w14:textId="77777777" w:rsidR="00E748EE" w:rsidRPr="00D422C3" w:rsidRDefault="00E748EE" w:rsidP="00D422C3">
      <w:pPr>
        <w:spacing w:after="0" w:line="240" w:lineRule="auto"/>
        <w:textAlignment w:val="baseline"/>
        <w:rPr>
          <w:rFonts w:eastAsia="Times New Roman" w:cstheme="minorHAnsi"/>
          <w:color w:val="2F5496"/>
          <w:kern w:val="0"/>
          <w:sz w:val="28"/>
          <w:szCs w:val="28"/>
          <w14:ligatures w14:val="none"/>
        </w:rPr>
      </w:pPr>
    </w:p>
    <w:p w14:paraId="6B6CEF02" w14:textId="1B7C2196" w:rsidR="00A3520A" w:rsidRPr="00D422C3" w:rsidRDefault="00A3520A" w:rsidP="00D422C3">
      <w:pPr>
        <w:spacing w:after="0" w:line="240" w:lineRule="auto"/>
        <w:rPr>
          <w:rFonts w:eastAsiaTheme="minorEastAsia" w:cstheme="minorHAnsi"/>
          <w:sz w:val="28"/>
          <w:szCs w:val="28"/>
        </w:rPr>
      </w:pPr>
      <w:r w:rsidRPr="00D422C3">
        <w:rPr>
          <w:rFonts w:eastAsiaTheme="minorEastAsia" w:cstheme="minorHAnsi"/>
          <w:b/>
          <w:bCs/>
          <w:sz w:val="28"/>
          <w:szCs w:val="28"/>
        </w:rPr>
        <w:t xml:space="preserve">Applications are due no later than </w:t>
      </w:r>
      <w:r w:rsidRPr="00D422C3">
        <w:rPr>
          <w:rFonts w:eastAsiaTheme="minorEastAsia" w:cstheme="minorHAnsi"/>
          <w:b/>
          <w:bCs/>
          <w:sz w:val="28"/>
          <w:szCs w:val="28"/>
          <w:u w:val="single"/>
        </w:rPr>
        <w:t>11:59 PM</w:t>
      </w:r>
      <w:r w:rsidRPr="00D422C3">
        <w:rPr>
          <w:rFonts w:eastAsiaTheme="minorEastAsia" w:cstheme="minorHAnsi"/>
          <w:b/>
          <w:bCs/>
          <w:sz w:val="28"/>
          <w:szCs w:val="28"/>
        </w:rPr>
        <w:t xml:space="preserve"> Eastern Daylight Time (EDT), on </w:t>
      </w:r>
      <w:r w:rsidR="00E748EE" w:rsidRPr="00D422C3">
        <w:rPr>
          <w:rFonts w:eastAsiaTheme="minorEastAsia" w:cstheme="minorHAnsi"/>
          <w:b/>
          <w:bCs/>
          <w:sz w:val="28"/>
          <w:szCs w:val="28"/>
        </w:rPr>
        <w:t>July 30</w:t>
      </w:r>
      <w:r w:rsidR="00D149D2" w:rsidRPr="00D422C3">
        <w:rPr>
          <w:rFonts w:eastAsiaTheme="minorEastAsia" w:cstheme="minorHAnsi"/>
          <w:b/>
          <w:bCs/>
          <w:sz w:val="28"/>
          <w:szCs w:val="28"/>
        </w:rPr>
        <w:t xml:space="preserve">, </w:t>
      </w:r>
      <w:r w:rsidRPr="00D422C3">
        <w:rPr>
          <w:rFonts w:eastAsiaTheme="minorEastAsia" w:cstheme="minorHAnsi"/>
          <w:b/>
          <w:bCs/>
          <w:sz w:val="28"/>
          <w:szCs w:val="28"/>
        </w:rPr>
        <w:t xml:space="preserve">2023 on </w:t>
      </w:r>
      <w:hyperlink r:id="rId17">
        <w:r w:rsidRPr="00D422C3">
          <w:rPr>
            <w:rStyle w:val="Hyperlink"/>
            <w:rFonts w:eastAsiaTheme="minorEastAsia" w:cstheme="minorHAnsi"/>
            <w:b/>
            <w:bCs/>
            <w:sz w:val="28"/>
            <w:szCs w:val="28"/>
          </w:rPr>
          <w:t>https://www.grants.gov/</w:t>
        </w:r>
      </w:hyperlink>
      <w:r w:rsidRPr="00D422C3">
        <w:rPr>
          <w:rFonts w:eastAsiaTheme="minorEastAsia" w:cstheme="minorHAnsi"/>
          <w:b/>
          <w:bCs/>
          <w:sz w:val="28"/>
          <w:szCs w:val="28"/>
        </w:rPr>
        <w:t xml:space="preserve"> or </w:t>
      </w:r>
      <w:hyperlink r:id="rId18">
        <w:r w:rsidRPr="00D422C3">
          <w:rPr>
            <w:rStyle w:val="Hyperlink"/>
            <w:rFonts w:eastAsiaTheme="minorEastAsia" w:cstheme="minorHAnsi"/>
            <w:b/>
            <w:bCs/>
            <w:sz w:val="28"/>
            <w:szCs w:val="28"/>
          </w:rPr>
          <w:t>SAM</w:t>
        </w:r>
      </w:hyperlink>
      <w:r w:rsidRPr="00D422C3">
        <w:rPr>
          <w:rFonts w:eastAsiaTheme="minorEastAsia" w:cstheme="minorHAnsi"/>
          <w:b/>
          <w:bCs/>
          <w:sz w:val="28"/>
          <w:szCs w:val="28"/>
        </w:rPr>
        <w:t xml:space="preserve">S Domestic </w:t>
      </w:r>
      <w:r w:rsidRPr="00D422C3">
        <w:rPr>
          <w:rFonts w:eastAsiaTheme="minorEastAsia" w:cstheme="minorHAnsi"/>
          <w:color w:val="0000FF"/>
          <w:sz w:val="28"/>
          <w:szCs w:val="28"/>
          <w:u w:val="single"/>
        </w:rPr>
        <w:t>(</w:t>
      </w:r>
      <w:hyperlink r:id="rId19">
        <w:r w:rsidRPr="00D422C3">
          <w:rPr>
            <w:rStyle w:val="Hyperlink"/>
            <w:rFonts w:eastAsiaTheme="minorEastAsia" w:cstheme="minorHAnsi"/>
            <w:sz w:val="28"/>
            <w:szCs w:val="28"/>
          </w:rPr>
          <w:t>https://mygrants.servicenowservices.com</w:t>
        </w:r>
      </w:hyperlink>
      <w:r w:rsidRPr="00D422C3">
        <w:rPr>
          <w:rFonts w:eastAsiaTheme="minorEastAsia" w:cstheme="minorHAnsi"/>
          <w:sz w:val="28"/>
          <w:szCs w:val="28"/>
        </w:rPr>
        <w:t xml:space="preserve">) </w:t>
      </w:r>
      <w:r w:rsidRPr="00D422C3">
        <w:rPr>
          <w:rFonts w:eastAsiaTheme="minorEastAsia" w:cstheme="minorHAnsi"/>
          <w:b/>
          <w:bCs/>
          <w:sz w:val="28"/>
          <w:szCs w:val="28"/>
        </w:rPr>
        <w:t>under the announcement title “</w:t>
      </w:r>
      <w:r w:rsidRPr="00D422C3">
        <w:rPr>
          <w:rFonts w:eastAsia="Times New Roman" w:cstheme="minorHAnsi"/>
          <w:b/>
          <w:bCs/>
          <w:color w:val="000000"/>
          <w:kern w:val="0"/>
          <w:sz w:val="28"/>
          <w:szCs w:val="28"/>
          <w14:ligatures w14:val="none"/>
        </w:rPr>
        <w:t>Track 1.5 Dialogue on Global Water Security”</w:t>
      </w:r>
      <w:r w:rsidRPr="00D422C3">
        <w:rPr>
          <w:rFonts w:eastAsiaTheme="minorEastAsia" w:cstheme="minorHAnsi"/>
          <w:b/>
          <w:bCs/>
          <w:sz w:val="28"/>
          <w:szCs w:val="28"/>
        </w:rPr>
        <w:t xml:space="preserve"> funding opportunity number “</w:t>
      </w:r>
      <w:r w:rsidR="00D149D2" w:rsidRPr="00D422C3">
        <w:rPr>
          <w:rFonts w:eastAsiaTheme="minorEastAsia" w:cstheme="minorHAnsi"/>
          <w:b/>
          <w:bCs/>
          <w:sz w:val="28"/>
          <w:szCs w:val="28"/>
        </w:rPr>
        <w:t>SFOP0009864</w:t>
      </w:r>
      <w:r w:rsidRPr="00D422C3">
        <w:rPr>
          <w:rFonts w:eastAsiaTheme="minorEastAsia" w:cstheme="minorHAnsi"/>
          <w:b/>
          <w:bCs/>
          <w:sz w:val="28"/>
          <w:szCs w:val="28"/>
        </w:rPr>
        <w:t xml:space="preserve">.” </w:t>
      </w:r>
      <w:r w:rsidRPr="00D422C3">
        <w:rPr>
          <w:rFonts w:eastAsiaTheme="minorEastAsia" w:cstheme="minorHAnsi"/>
          <w:sz w:val="28"/>
          <w:szCs w:val="28"/>
        </w:rPr>
        <w:t xml:space="preserve"> </w:t>
      </w:r>
    </w:p>
    <w:p w14:paraId="4D19FD3D" w14:textId="77777777" w:rsidR="00A3520A" w:rsidRPr="00D422C3" w:rsidRDefault="00A3520A" w:rsidP="00D422C3">
      <w:pPr>
        <w:spacing w:after="0" w:line="240" w:lineRule="auto"/>
        <w:rPr>
          <w:rFonts w:eastAsiaTheme="minorEastAsia" w:cstheme="minorHAnsi"/>
          <w:sz w:val="28"/>
          <w:szCs w:val="28"/>
        </w:rPr>
      </w:pPr>
    </w:p>
    <w:p w14:paraId="7914DB02" w14:textId="77777777" w:rsidR="00A3520A" w:rsidRPr="00D422C3" w:rsidRDefault="00A3520A" w:rsidP="00D422C3">
      <w:pPr>
        <w:spacing w:after="0" w:line="240" w:lineRule="auto"/>
        <w:rPr>
          <w:rFonts w:eastAsiaTheme="minorEastAsia" w:cstheme="minorHAnsi"/>
          <w:sz w:val="28"/>
          <w:szCs w:val="28"/>
        </w:rPr>
      </w:pPr>
      <w:r w:rsidRPr="00D422C3">
        <w:rPr>
          <w:rFonts w:eastAsiaTheme="minorEastAsia" w:cstheme="minorHAnsi"/>
          <w:sz w:val="28"/>
          <w:szCs w:val="28"/>
        </w:rPr>
        <w:t>Grants.gov and SAMS Domestic automatically log the date and time an application submission is made, and the Department of State will use this information to determine whether an application has been submitted on time.  Late applications are neither reviewed nor considered.  Known system errors caused by Grants.gov</w:t>
      </w:r>
      <w:r w:rsidRPr="00D422C3">
        <w:rPr>
          <w:rFonts w:eastAsiaTheme="minorEastAsia" w:cstheme="minorHAnsi"/>
          <w:color w:val="0000FF"/>
          <w:sz w:val="28"/>
          <w:szCs w:val="28"/>
        </w:rPr>
        <w:t xml:space="preserve"> </w:t>
      </w:r>
      <w:r w:rsidRPr="00D422C3">
        <w:rPr>
          <w:rFonts w:eastAsiaTheme="minorEastAsia" w:cstheme="minorHAnsi"/>
          <w:sz w:val="28"/>
          <w:szCs w:val="28"/>
        </w:rPr>
        <w:t>or SAMS Domestic</w:t>
      </w:r>
      <w:r w:rsidRPr="00D422C3">
        <w:rPr>
          <w:rFonts w:eastAsiaTheme="minorEastAsia" w:cstheme="minorHAnsi"/>
          <w:b/>
          <w:bCs/>
          <w:sz w:val="28"/>
          <w:szCs w:val="28"/>
        </w:rPr>
        <w:t xml:space="preserve"> </w:t>
      </w:r>
      <w:r w:rsidRPr="00D422C3">
        <w:rPr>
          <w:rFonts w:eastAsiaTheme="minorEastAsia" w:cstheme="minorHAnsi"/>
          <w:color w:val="0000FF"/>
          <w:sz w:val="28"/>
          <w:szCs w:val="28"/>
          <w:u w:val="single"/>
        </w:rPr>
        <w:t>(</w:t>
      </w:r>
      <w:hyperlink r:id="rId20">
        <w:r w:rsidRPr="00D422C3">
          <w:rPr>
            <w:rStyle w:val="Hyperlink"/>
            <w:rFonts w:eastAsiaTheme="minorEastAsia" w:cstheme="minorHAnsi"/>
            <w:sz w:val="28"/>
            <w:szCs w:val="28"/>
          </w:rPr>
          <w:t>https://mygrants.service-now.com</w:t>
        </w:r>
      </w:hyperlink>
      <w:r w:rsidRPr="00D422C3">
        <w:rPr>
          <w:rFonts w:eastAsiaTheme="minorEastAsia" w:cstheme="minorHAnsi"/>
          <w:sz w:val="28"/>
          <w:szCs w:val="28"/>
        </w:rPr>
        <w:t>) that are outside of the applicant’s control will be reviewed on a case by case basis.</w:t>
      </w:r>
      <w:r w:rsidRPr="00D422C3">
        <w:rPr>
          <w:rFonts w:eastAsiaTheme="minorEastAsia" w:cstheme="minorHAnsi"/>
          <w:b/>
          <w:bCs/>
          <w:sz w:val="28"/>
          <w:szCs w:val="28"/>
        </w:rPr>
        <w:t xml:space="preserve">  </w:t>
      </w:r>
      <w:r w:rsidRPr="00D422C3">
        <w:rPr>
          <w:rFonts w:eastAsiaTheme="minorEastAsia" w:cstheme="minorHAnsi"/>
          <w:sz w:val="28"/>
          <w:szCs w:val="28"/>
        </w:rPr>
        <w:t xml:space="preserve">Applicants should not expect a notification upon OES receiving their application. </w:t>
      </w:r>
    </w:p>
    <w:p w14:paraId="07D3323B" w14:textId="77777777" w:rsidR="00A3520A" w:rsidRPr="00D422C3" w:rsidRDefault="00A3520A" w:rsidP="00D422C3">
      <w:pPr>
        <w:spacing w:after="0" w:line="240" w:lineRule="auto"/>
        <w:ind w:right="-180"/>
        <w:textAlignment w:val="baseline"/>
        <w:rPr>
          <w:rFonts w:eastAsia="Times New Roman" w:cstheme="minorHAnsi"/>
          <w:kern w:val="0"/>
          <w:sz w:val="28"/>
          <w:szCs w:val="28"/>
          <w14:ligatures w14:val="none"/>
        </w:rPr>
      </w:pPr>
    </w:p>
    <w:p w14:paraId="7D01FAF8" w14:textId="77777777" w:rsidR="002055E2" w:rsidRPr="00D422C3" w:rsidRDefault="002055E2" w:rsidP="00D422C3">
      <w:pPr>
        <w:spacing w:after="0" w:line="240" w:lineRule="auto"/>
        <w:textAlignment w:val="baseline"/>
        <w:rPr>
          <w:rFonts w:eastAsia="Times New Roman" w:cstheme="minorHAnsi"/>
          <w:kern w:val="0"/>
          <w:sz w:val="28"/>
          <w:szCs w:val="28"/>
          <w14:ligatures w14:val="none"/>
        </w:rPr>
      </w:pPr>
      <w:r w:rsidRPr="00D422C3">
        <w:rPr>
          <w:rFonts w:eastAsia="Times New Roman" w:cstheme="minorHAnsi"/>
          <w:b/>
          <w:bCs/>
          <w:kern w:val="0"/>
          <w:sz w:val="28"/>
          <w:szCs w:val="28"/>
          <w14:ligatures w14:val="none"/>
        </w:rPr>
        <w:t>D5.  Funding Restrictions</w:t>
      </w:r>
      <w:r w:rsidRPr="00D422C3">
        <w:rPr>
          <w:rFonts w:eastAsia="Times New Roman" w:cstheme="minorHAnsi"/>
          <w:kern w:val="0"/>
          <w:sz w:val="28"/>
          <w:szCs w:val="28"/>
          <w14:ligatures w14:val="none"/>
        </w:rPr>
        <w:t> </w:t>
      </w:r>
    </w:p>
    <w:p w14:paraId="5005F2DB" w14:textId="77777777" w:rsidR="002055E2" w:rsidRPr="00D422C3" w:rsidRDefault="002055E2" w:rsidP="00D422C3">
      <w:pPr>
        <w:spacing w:after="0" w:line="240" w:lineRule="auto"/>
        <w:ind w:right="-195"/>
        <w:textAlignment w:val="baseline"/>
        <w:rPr>
          <w:rFonts w:eastAsia="Times New Roman" w:cstheme="minorHAnsi"/>
          <w:kern w:val="0"/>
          <w:sz w:val="28"/>
          <w:szCs w:val="28"/>
          <w14:ligatures w14:val="none"/>
        </w:rPr>
      </w:pPr>
      <w:r w:rsidRPr="00D422C3">
        <w:rPr>
          <w:rFonts w:eastAsia="Times New Roman" w:cstheme="minorHAnsi"/>
          <w:color w:val="000000"/>
          <w:kern w:val="0"/>
          <w:sz w:val="28"/>
          <w:szCs w:val="28"/>
          <w14:ligatures w14:val="none"/>
        </w:rPr>
        <w:t> </w:t>
      </w:r>
    </w:p>
    <w:p w14:paraId="451182D3" w14:textId="77777777" w:rsidR="00A3520A" w:rsidRPr="00D422C3" w:rsidRDefault="00A3520A" w:rsidP="00D422C3">
      <w:pPr>
        <w:spacing w:after="0" w:line="240" w:lineRule="auto"/>
        <w:rPr>
          <w:rFonts w:eastAsiaTheme="minorEastAsia" w:cstheme="minorHAnsi"/>
          <w:sz w:val="28"/>
          <w:szCs w:val="28"/>
        </w:rPr>
      </w:pPr>
      <w:r w:rsidRPr="00D422C3">
        <w:rPr>
          <w:rFonts w:eastAsiaTheme="minorEastAsia" w:cstheme="minorHAnsi"/>
          <w:sz w:val="28"/>
          <w:szCs w:val="28"/>
        </w:rPr>
        <w:t xml:space="preserve">OES will not consider applications that reflect any type of support for any member, affiliate, or representative of a designated terrorist organization. Please refer the link for Foreign Terrorist Organizations:  </w:t>
      </w:r>
      <w:hyperlink r:id="rId21">
        <w:r w:rsidRPr="00D422C3">
          <w:rPr>
            <w:rStyle w:val="Hyperlink"/>
            <w:rFonts w:eastAsiaTheme="minorEastAsia" w:cstheme="minorHAnsi"/>
            <w:sz w:val="28"/>
            <w:szCs w:val="28"/>
          </w:rPr>
          <w:t>https://www.state.gov/foreign-terrorist-organizations/</w:t>
        </w:r>
      </w:hyperlink>
      <w:r w:rsidRPr="00D422C3">
        <w:rPr>
          <w:rFonts w:eastAsiaTheme="minorEastAsia" w:cstheme="minorHAnsi"/>
          <w:sz w:val="28"/>
          <w:szCs w:val="28"/>
        </w:rPr>
        <w:t xml:space="preserve"> </w:t>
      </w:r>
    </w:p>
    <w:p w14:paraId="4BD4A6E1" w14:textId="77777777" w:rsidR="00A3520A" w:rsidRPr="00D422C3" w:rsidRDefault="00A3520A" w:rsidP="00D422C3">
      <w:pPr>
        <w:spacing w:after="0" w:line="240" w:lineRule="auto"/>
        <w:rPr>
          <w:rFonts w:eastAsiaTheme="minorEastAsia" w:cstheme="minorHAnsi"/>
          <w:sz w:val="28"/>
          <w:szCs w:val="28"/>
        </w:rPr>
      </w:pPr>
    </w:p>
    <w:p w14:paraId="3812D17E" w14:textId="77777777" w:rsidR="00A3520A" w:rsidRPr="00D422C3" w:rsidRDefault="00A3520A" w:rsidP="00D422C3">
      <w:pPr>
        <w:spacing w:after="0" w:line="240" w:lineRule="auto"/>
        <w:rPr>
          <w:rFonts w:eastAsiaTheme="minorEastAsia" w:cstheme="minorHAnsi"/>
          <w:sz w:val="28"/>
          <w:szCs w:val="28"/>
        </w:rPr>
      </w:pPr>
      <w:r w:rsidRPr="00D422C3">
        <w:rPr>
          <w:rFonts w:eastAsiaTheme="minorEastAsia" w:cstheme="minorHAnsi"/>
          <w:sz w:val="28"/>
          <w:szCs w:val="28"/>
        </w:rPr>
        <w:t xml:space="preserve">The Leahy Law prohibits Department foreign assistance funds from supporting foreign security force units if the Secretary of State has credible information that the unit has committed a gross violation of human rights.  Per </w:t>
      </w:r>
      <w:hyperlink r:id="rId22">
        <w:r w:rsidRPr="00D422C3">
          <w:rPr>
            <w:rStyle w:val="Hyperlink"/>
            <w:rFonts w:eastAsiaTheme="minorEastAsia" w:cstheme="minorHAnsi"/>
            <w:sz w:val="28"/>
            <w:szCs w:val="28"/>
          </w:rPr>
          <w:t>22 USC §2378d(a) (2017)</w:t>
        </w:r>
      </w:hyperlink>
      <w:r w:rsidRPr="00D422C3">
        <w:rPr>
          <w:rFonts w:eastAsiaTheme="minorEastAsia" w:cstheme="minorHAnsi"/>
          <w:sz w:val="28"/>
          <w:szCs w:val="28"/>
        </w:rPr>
        <w:t xml:space="preserve">, “No assistance shall be furnished under this chapter [FOREIGN ASSISTANCE] or the Arms Export Control Act [22 USC 2751 et seq.] to any unit of the security forces of a foreign country if the Secretary of State has credible information that such unit has committed a gross violation of human rights.”  Restrictions may apply to any proposed assistance to police or other law enforcement.  Among these, pursuant to section 620M of the Foreign Assistance Act of 1961, as amended (FAA), no assistance provided through this funding opportunity may be furnished to any unit of the security forces of a foreign country when there is credible information that such unit has committed a gross violation of human rights.  In accordance with the requirements of section 620M of the FAA, also known as the Leahy law, project beneficiaries or participants from a foreign government’s security forces may need to be vetted by the Department </w:t>
      </w:r>
      <w:r w:rsidRPr="00D422C3">
        <w:rPr>
          <w:rFonts w:eastAsiaTheme="minorEastAsia" w:cstheme="minorHAnsi"/>
          <w:sz w:val="28"/>
          <w:szCs w:val="28"/>
        </w:rPr>
        <w:lastRenderedPageBreak/>
        <w:t xml:space="preserve">before the provision of any assistance.  If a proposed grant or cooperative agreement will provide assistance to foreign security forces or personnel, compliance with the Leahy Law is required. </w:t>
      </w:r>
    </w:p>
    <w:p w14:paraId="44FB9AC0" w14:textId="77777777" w:rsidR="00A3520A" w:rsidRPr="00D422C3" w:rsidRDefault="00A3520A" w:rsidP="00D422C3">
      <w:pPr>
        <w:spacing w:after="0" w:line="240" w:lineRule="auto"/>
        <w:rPr>
          <w:rFonts w:eastAsiaTheme="minorEastAsia" w:cstheme="minorHAnsi"/>
          <w:sz w:val="28"/>
          <w:szCs w:val="28"/>
        </w:rPr>
      </w:pPr>
    </w:p>
    <w:p w14:paraId="036C98A3" w14:textId="77777777" w:rsidR="00A3520A" w:rsidRPr="00D422C3" w:rsidRDefault="00A3520A" w:rsidP="00D422C3">
      <w:pPr>
        <w:pStyle w:val="Default"/>
        <w:rPr>
          <w:rFonts w:asciiTheme="minorHAnsi" w:eastAsiaTheme="minorEastAsia" w:hAnsiTheme="minorHAnsi" w:cstheme="minorHAnsi"/>
          <w:sz w:val="28"/>
          <w:szCs w:val="28"/>
        </w:rPr>
      </w:pPr>
      <w:r w:rsidRPr="00D422C3">
        <w:rPr>
          <w:rFonts w:asciiTheme="minorHAnsi" w:eastAsiaTheme="minorEastAsia" w:hAnsiTheme="minorHAnsi" w:cstheme="minorHAnsi"/>
          <w:sz w:val="28"/>
          <w:szCs w:val="28"/>
        </w:rPr>
        <w:t>Organizations should be cognizant of these restrictions when developing project proposals as these restrictions will require appropriate due diligence of program beneficiaries and collaboration with OES to ensure compliance with these restrictions.  Program beneficiaries subject to due diligence vetting will include any individuals or entities that are beneficiaries of foreign assistance funding or support.  Due diligence vetting will include a review of open-source materials.</w:t>
      </w:r>
    </w:p>
    <w:p w14:paraId="607FE9D4" w14:textId="77777777" w:rsidR="00A3520A" w:rsidRPr="00D422C3" w:rsidRDefault="00A3520A" w:rsidP="00D422C3">
      <w:pPr>
        <w:spacing w:after="0" w:line="240" w:lineRule="auto"/>
        <w:ind w:right="-180"/>
        <w:textAlignment w:val="baseline"/>
        <w:rPr>
          <w:rFonts w:eastAsia="Times New Roman" w:cstheme="minorHAnsi"/>
          <w:color w:val="000000"/>
          <w:kern w:val="0"/>
          <w:sz w:val="28"/>
          <w:szCs w:val="28"/>
          <w14:ligatures w14:val="none"/>
        </w:rPr>
      </w:pPr>
    </w:p>
    <w:p w14:paraId="222D5EB5" w14:textId="77777777" w:rsidR="00A3520A" w:rsidRPr="00D422C3" w:rsidRDefault="00A3520A" w:rsidP="00D422C3">
      <w:pPr>
        <w:spacing w:after="0" w:line="240" w:lineRule="auto"/>
        <w:rPr>
          <w:rFonts w:eastAsiaTheme="minorEastAsia" w:cstheme="minorHAnsi"/>
          <w:sz w:val="28"/>
          <w:szCs w:val="28"/>
        </w:rPr>
      </w:pPr>
      <w:r w:rsidRPr="00D422C3">
        <w:rPr>
          <w:rFonts w:eastAsia="Times New Roman" w:cstheme="minorHAnsi"/>
          <w:b/>
          <w:bCs/>
          <w:kern w:val="0"/>
          <w:sz w:val="28"/>
          <w:szCs w:val="28"/>
          <w14:ligatures w14:val="none"/>
        </w:rPr>
        <w:t xml:space="preserve">D6.  </w:t>
      </w:r>
      <w:r w:rsidRPr="00D422C3">
        <w:rPr>
          <w:rFonts w:eastAsiaTheme="minorEastAsia" w:cstheme="minorHAnsi"/>
          <w:b/>
          <w:bCs/>
          <w:i/>
          <w:iCs/>
          <w:sz w:val="28"/>
          <w:szCs w:val="28"/>
        </w:rPr>
        <w:t>Other Submission Requirements</w:t>
      </w:r>
    </w:p>
    <w:p w14:paraId="41970BF6" w14:textId="77777777" w:rsidR="00A3520A" w:rsidRPr="00D422C3" w:rsidRDefault="00A3520A" w:rsidP="00D422C3">
      <w:pPr>
        <w:spacing w:after="0" w:line="240" w:lineRule="auto"/>
        <w:rPr>
          <w:rFonts w:eastAsiaTheme="minorEastAsia" w:cstheme="minorHAnsi"/>
          <w:sz w:val="28"/>
          <w:szCs w:val="28"/>
        </w:rPr>
      </w:pPr>
    </w:p>
    <w:p w14:paraId="5AB2BDC6" w14:textId="77777777" w:rsidR="00A3520A" w:rsidRPr="00D422C3" w:rsidRDefault="00A3520A" w:rsidP="00D422C3">
      <w:pPr>
        <w:spacing w:after="0" w:line="240" w:lineRule="auto"/>
        <w:rPr>
          <w:rFonts w:eastAsiaTheme="minorEastAsia" w:cstheme="minorHAnsi"/>
          <w:sz w:val="28"/>
          <w:szCs w:val="28"/>
        </w:rPr>
      </w:pPr>
      <w:r w:rsidRPr="00D422C3">
        <w:rPr>
          <w:rFonts w:eastAsiaTheme="minorEastAsia" w:cstheme="minorHAnsi"/>
          <w:sz w:val="28"/>
          <w:szCs w:val="28"/>
        </w:rPr>
        <w:t xml:space="preserve">All application submissions must be made electronically via </w:t>
      </w:r>
      <w:hyperlink r:id="rId23">
        <w:r w:rsidRPr="00D422C3">
          <w:rPr>
            <w:rStyle w:val="Hyperlink"/>
            <w:rFonts w:eastAsiaTheme="minorEastAsia" w:cstheme="minorHAnsi"/>
            <w:sz w:val="28"/>
            <w:szCs w:val="28"/>
          </w:rPr>
          <w:t>www.grants.gov</w:t>
        </w:r>
      </w:hyperlink>
      <w:r w:rsidRPr="00D422C3">
        <w:rPr>
          <w:rFonts w:eastAsiaTheme="minorEastAsia" w:cstheme="minorHAnsi"/>
          <w:sz w:val="28"/>
          <w:szCs w:val="28"/>
        </w:rPr>
        <w:t xml:space="preserve"> or</w:t>
      </w:r>
      <w:r w:rsidRPr="00D422C3">
        <w:rPr>
          <w:rFonts w:eastAsiaTheme="minorEastAsia" w:cstheme="minorHAnsi"/>
          <w:color w:val="0000FF"/>
          <w:sz w:val="28"/>
          <w:szCs w:val="28"/>
        </w:rPr>
        <w:t xml:space="preserve"> </w:t>
      </w:r>
      <w:hyperlink r:id="rId24">
        <w:r w:rsidRPr="00D422C3">
          <w:rPr>
            <w:rStyle w:val="Hyperlink"/>
            <w:rFonts w:eastAsiaTheme="minorEastAsia" w:cstheme="minorHAnsi"/>
            <w:sz w:val="28"/>
            <w:szCs w:val="28"/>
          </w:rPr>
          <w:t>SAM</w:t>
        </w:r>
      </w:hyperlink>
      <w:r w:rsidRPr="00D422C3">
        <w:rPr>
          <w:rFonts w:eastAsiaTheme="minorEastAsia" w:cstheme="minorHAnsi"/>
          <w:sz w:val="28"/>
          <w:szCs w:val="28"/>
        </w:rPr>
        <w:t>S Domestic</w:t>
      </w:r>
      <w:r w:rsidRPr="00D422C3">
        <w:rPr>
          <w:rFonts w:eastAsiaTheme="minorEastAsia" w:cstheme="minorHAnsi"/>
          <w:b/>
          <w:bCs/>
          <w:sz w:val="28"/>
          <w:szCs w:val="28"/>
        </w:rPr>
        <w:t xml:space="preserve"> </w:t>
      </w:r>
      <w:r w:rsidRPr="00D422C3">
        <w:rPr>
          <w:rFonts w:eastAsiaTheme="minorEastAsia" w:cstheme="minorHAnsi"/>
          <w:color w:val="0000FF"/>
          <w:sz w:val="28"/>
          <w:szCs w:val="28"/>
          <w:u w:val="single"/>
        </w:rPr>
        <w:t>(</w:t>
      </w:r>
      <w:hyperlink r:id="rId25">
        <w:r w:rsidRPr="00D422C3">
          <w:rPr>
            <w:rStyle w:val="Hyperlink"/>
            <w:rFonts w:eastAsiaTheme="minorEastAsia" w:cstheme="minorHAnsi"/>
            <w:sz w:val="28"/>
            <w:szCs w:val="28"/>
          </w:rPr>
          <w:t>https://mygrants.servicenowservices.com</w:t>
        </w:r>
      </w:hyperlink>
      <w:r w:rsidRPr="00D422C3">
        <w:rPr>
          <w:rFonts w:eastAsiaTheme="minorEastAsia" w:cstheme="minorHAnsi"/>
          <w:sz w:val="28"/>
          <w:szCs w:val="28"/>
        </w:rPr>
        <w:t xml:space="preserve">).  Both systems require registration by the applying organization.  Please note that the Grants.gov registration process can take ten (10) business days or longer, even if all registration steps are completed in a timely manner.  </w:t>
      </w:r>
    </w:p>
    <w:p w14:paraId="162733DE" w14:textId="77777777" w:rsidR="00A3520A" w:rsidRPr="00D422C3" w:rsidRDefault="00A3520A" w:rsidP="00D422C3">
      <w:pPr>
        <w:spacing w:after="0" w:line="240" w:lineRule="auto"/>
        <w:rPr>
          <w:rFonts w:eastAsiaTheme="minorEastAsia" w:cstheme="minorHAnsi"/>
          <w:sz w:val="28"/>
          <w:szCs w:val="28"/>
        </w:rPr>
      </w:pPr>
    </w:p>
    <w:p w14:paraId="78FD8471" w14:textId="77777777" w:rsidR="00A3520A" w:rsidRPr="00D422C3" w:rsidRDefault="00A3520A" w:rsidP="00D422C3">
      <w:pPr>
        <w:spacing w:after="0" w:line="240" w:lineRule="auto"/>
        <w:rPr>
          <w:rFonts w:eastAsiaTheme="minorEastAsia" w:cstheme="minorHAnsi"/>
          <w:sz w:val="28"/>
          <w:szCs w:val="28"/>
        </w:rPr>
      </w:pPr>
      <w:r w:rsidRPr="00D422C3">
        <w:rPr>
          <w:rFonts w:eastAsiaTheme="minorEastAsia" w:cstheme="minorHAnsi"/>
          <w:sz w:val="28"/>
          <w:szCs w:val="28"/>
        </w:rPr>
        <w:t xml:space="preserve">It is the responsibility of the applicant to ensure that it has an active registration in SAMS Domestic or Grants.gov.  Applicants are required to document that the application has been received by SAMS Domestic or Grants.gov in its entirety.  OES bears no responsibility for disqualification that result from applicants not being registered before the due date, for system errors in either SAMS Domestic or Grants.gov, or other errors in the application process.  Additionally, applicants </w:t>
      </w:r>
      <w:r w:rsidRPr="00D422C3">
        <w:rPr>
          <w:rFonts w:eastAsiaTheme="minorEastAsia" w:cstheme="minorHAnsi"/>
          <w:sz w:val="28"/>
          <w:szCs w:val="28"/>
          <w:u w:val="single"/>
        </w:rPr>
        <w:t>must</w:t>
      </w:r>
      <w:r w:rsidRPr="00D422C3">
        <w:rPr>
          <w:rFonts w:eastAsiaTheme="minorEastAsia" w:cstheme="minorHAnsi"/>
          <w:sz w:val="28"/>
          <w:szCs w:val="28"/>
        </w:rPr>
        <w:t xml:space="preserve"> save a screen shot of the checklist showing all documents submitted in case any document fails to upload successfully.</w:t>
      </w:r>
    </w:p>
    <w:p w14:paraId="30CED71E" w14:textId="77777777" w:rsidR="00A3520A" w:rsidRPr="00D422C3" w:rsidRDefault="00A3520A" w:rsidP="00D422C3">
      <w:pPr>
        <w:spacing w:after="0" w:line="240" w:lineRule="auto"/>
        <w:rPr>
          <w:rFonts w:eastAsiaTheme="minorEastAsia" w:cstheme="minorHAnsi"/>
          <w:sz w:val="28"/>
          <w:szCs w:val="28"/>
        </w:rPr>
      </w:pPr>
    </w:p>
    <w:p w14:paraId="0A1F5B51" w14:textId="77777777" w:rsidR="00A3520A" w:rsidRPr="00D422C3" w:rsidRDefault="00A3520A" w:rsidP="00D422C3">
      <w:pPr>
        <w:spacing w:after="0" w:line="240" w:lineRule="auto"/>
        <w:rPr>
          <w:rFonts w:eastAsiaTheme="minorEastAsia" w:cstheme="minorHAnsi"/>
          <w:sz w:val="28"/>
          <w:szCs w:val="28"/>
        </w:rPr>
      </w:pPr>
      <w:r w:rsidRPr="00D422C3">
        <w:rPr>
          <w:rFonts w:eastAsiaTheme="minorEastAsia" w:cstheme="minorHAnsi"/>
          <w:sz w:val="28"/>
          <w:szCs w:val="28"/>
        </w:rPr>
        <w:t xml:space="preserve">Faxed, couriered, or emailed documents will </w:t>
      </w:r>
      <w:r w:rsidRPr="00D422C3">
        <w:rPr>
          <w:rFonts w:eastAsiaTheme="minorEastAsia" w:cstheme="minorHAnsi"/>
          <w:sz w:val="28"/>
          <w:szCs w:val="28"/>
          <w:u w:val="single"/>
        </w:rPr>
        <w:t>not</w:t>
      </w:r>
      <w:r w:rsidRPr="00D422C3">
        <w:rPr>
          <w:rFonts w:eastAsiaTheme="minorEastAsia" w:cstheme="minorHAnsi"/>
          <w:sz w:val="28"/>
          <w:szCs w:val="28"/>
        </w:rPr>
        <w:t xml:space="preserve"> be accepted.  Reasonable accommodations may, in appropriate circumstances, be provided to applicants with disabilities or for security reasons.  Applicants must follow all formatting instructions in the applicable NOFO and these instructions.</w:t>
      </w:r>
    </w:p>
    <w:p w14:paraId="6FFED57D" w14:textId="77777777" w:rsidR="00A3520A" w:rsidRPr="00D422C3" w:rsidRDefault="00A3520A" w:rsidP="00D422C3">
      <w:pPr>
        <w:spacing w:after="0" w:line="240" w:lineRule="auto"/>
        <w:rPr>
          <w:rFonts w:eastAsiaTheme="minorEastAsia" w:cstheme="minorHAnsi"/>
          <w:sz w:val="28"/>
          <w:szCs w:val="28"/>
        </w:rPr>
      </w:pPr>
    </w:p>
    <w:p w14:paraId="1E511CEA" w14:textId="77777777" w:rsidR="00A3520A" w:rsidRPr="00D422C3" w:rsidRDefault="00A3520A" w:rsidP="00D422C3">
      <w:pPr>
        <w:spacing w:after="0" w:line="240" w:lineRule="auto"/>
        <w:rPr>
          <w:rFonts w:eastAsiaTheme="minorEastAsia" w:cstheme="minorHAnsi"/>
          <w:color w:val="252525"/>
          <w:sz w:val="28"/>
          <w:szCs w:val="28"/>
        </w:rPr>
      </w:pPr>
      <w:r w:rsidRPr="00D422C3">
        <w:rPr>
          <w:rFonts w:eastAsiaTheme="minorEastAsia" w:cstheme="minorHAnsi"/>
          <w:sz w:val="28"/>
          <w:szCs w:val="28"/>
        </w:rPr>
        <w:t xml:space="preserve">OES encourages organizations to </w:t>
      </w:r>
      <w:r w:rsidRPr="00D422C3">
        <w:rPr>
          <w:rFonts w:eastAsiaTheme="minorEastAsia" w:cstheme="minorHAnsi"/>
          <w:b/>
          <w:bCs/>
          <w:sz w:val="28"/>
          <w:szCs w:val="28"/>
          <w:u w:val="single"/>
        </w:rPr>
        <w:t>submit applications during normal business hours</w:t>
      </w:r>
      <w:r w:rsidRPr="00D422C3">
        <w:rPr>
          <w:rFonts w:eastAsiaTheme="minorEastAsia" w:cstheme="minorHAnsi"/>
          <w:sz w:val="28"/>
          <w:szCs w:val="28"/>
        </w:rPr>
        <w:t xml:space="preserve"> (Monday – Friday, 9:00AM-5:00PM Eastern Daylight Time (EDT)).  If an applicant experiences technical difficulties and has contacted the appropriate helpdesk but is not receiving timely assistance (e.g. if you have not received a </w:t>
      </w:r>
      <w:r w:rsidRPr="00D422C3">
        <w:rPr>
          <w:rFonts w:eastAsiaTheme="minorEastAsia" w:cstheme="minorHAnsi"/>
          <w:sz w:val="28"/>
          <w:szCs w:val="28"/>
        </w:rPr>
        <w:lastRenderedPageBreak/>
        <w:t xml:space="preserve">response within 48 hours of contacting the helpdesk), you may contact the OES point of contact listed in the NOFO in Section G.  The point of contact may assist in contacting the appropriate helpdesk.  </w:t>
      </w:r>
    </w:p>
    <w:p w14:paraId="28CF0444" w14:textId="77777777" w:rsidR="00A3520A" w:rsidRPr="00D422C3" w:rsidRDefault="00A3520A" w:rsidP="00D422C3">
      <w:pPr>
        <w:spacing w:after="0" w:line="240" w:lineRule="auto"/>
        <w:rPr>
          <w:rFonts w:eastAsiaTheme="minorEastAsia" w:cstheme="minorHAnsi"/>
          <w:sz w:val="28"/>
          <w:szCs w:val="28"/>
        </w:rPr>
      </w:pPr>
      <w:r w:rsidRPr="00D422C3">
        <w:rPr>
          <w:rFonts w:eastAsiaTheme="minorEastAsia" w:cstheme="minorHAnsi"/>
          <w:sz w:val="28"/>
          <w:szCs w:val="28"/>
        </w:rPr>
        <w:t xml:space="preserve"> </w:t>
      </w:r>
    </w:p>
    <w:p w14:paraId="28E37494" w14:textId="77777777" w:rsidR="00A3520A" w:rsidRPr="00D422C3" w:rsidRDefault="00A3520A" w:rsidP="00D422C3">
      <w:pPr>
        <w:spacing w:after="0" w:line="240" w:lineRule="auto"/>
        <w:rPr>
          <w:rFonts w:eastAsiaTheme="minorEastAsia" w:cstheme="minorHAnsi"/>
          <w:sz w:val="28"/>
          <w:szCs w:val="28"/>
        </w:rPr>
      </w:pPr>
      <w:r w:rsidRPr="00D422C3">
        <w:rPr>
          <w:rFonts w:eastAsiaTheme="minorEastAsia" w:cstheme="minorHAnsi"/>
          <w:i/>
          <w:iCs/>
          <w:sz w:val="28"/>
          <w:szCs w:val="28"/>
        </w:rPr>
        <w:t>Note:  The Grants Officer will determine technical eligibility of all applications.</w:t>
      </w:r>
      <w:bookmarkStart w:id="0" w:name="h.gjdgxs"/>
      <w:bookmarkEnd w:id="0"/>
    </w:p>
    <w:p w14:paraId="38FC1D5E" w14:textId="77777777" w:rsidR="00A3520A" w:rsidRPr="00D422C3" w:rsidRDefault="00A3520A" w:rsidP="00D422C3">
      <w:pPr>
        <w:spacing w:after="0" w:line="240" w:lineRule="auto"/>
        <w:rPr>
          <w:rFonts w:eastAsiaTheme="minorEastAsia" w:cstheme="minorHAnsi"/>
          <w:b/>
          <w:bCs/>
          <w:sz w:val="28"/>
          <w:szCs w:val="28"/>
        </w:rPr>
      </w:pPr>
    </w:p>
    <w:p w14:paraId="3AFF838E" w14:textId="77777777" w:rsidR="00A3520A" w:rsidRPr="00D422C3" w:rsidRDefault="00A3520A" w:rsidP="00D422C3">
      <w:pPr>
        <w:spacing w:after="0" w:line="240" w:lineRule="auto"/>
        <w:rPr>
          <w:rFonts w:eastAsiaTheme="minorEastAsia" w:cstheme="minorHAnsi"/>
          <w:b/>
          <w:bCs/>
          <w:sz w:val="28"/>
          <w:szCs w:val="28"/>
        </w:rPr>
      </w:pPr>
      <w:r w:rsidRPr="00D422C3">
        <w:rPr>
          <w:rFonts w:eastAsiaTheme="minorEastAsia" w:cstheme="minorHAnsi"/>
          <w:b/>
          <w:bCs/>
          <w:sz w:val="28"/>
          <w:szCs w:val="28"/>
        </w:rPr>
        <w:t>SAMS Domestic Applications:</w:t>
      </w:r>
    </w:p>
    <w:p w14:paraId="7766A158" w14:textId="77777777" w:rsidR="00A3520A" w:rsidRPr="00D422C3" w:rsidRDefault="00A3520A" w:rsidP="00D422C3">
      <w:pPr>
        <w:spacing w:after="0" w:line="240" w:lineRule="auto"/>
        <w:rPr>
          <w:rFonts w:eastAsiaTheme="minorEastAsia" w:cstheme="minorHAnsi"/>
          <w:sz w:val="28"/>
          <w:szCs w:val="28"/>
        </w:rPr>
      </w:pPr>
      <w:r w:rsidRPr="00D422C3">
        <w:rPr>
          <w:rFonts w:eastAsiaTheme="minorEastAsia" w:cstheme="minorHAnsi"/>
          <w:sz w:val="28"/>
          <w:szCs w:val="28"/>
        </w:rPr>
        <w:t xml:space="preserve">Applicants using SAMS Domestic for the first time should complete their “New Organization Registration.”  To register with SAMS Domestic, click “Login to </w:t>
      </w:r>
      <w:hyperlink r:id="rId26">
        <w:r w:rsidRPr="00D422C3">
          <w:rPr>
            <w:rStyle w:val="Hyperlink"/>
            <w:rFonts w:eastAsiaTheme="minorEastAsia" w:cstheme="minorHAnsi"/>
            <w:sz w:val="28"/>
            <w:szCs w:val="28"/>
          </w:rPr>
          <w:t>https://mygrants.servicenowservices.com</w:t>
        </w:r>
      </w:hyperlink>
      <w:r w:rsidRPr="00D422C3">
        <w:rPr>
          <w:rFonts w:eastAsiaTheme="minorEastAsia" w:cstheme="minorHAnsi"/>
          <w:sz w:val="28"/>
          <w:szCs w:val="28"/>
        </w:rPr>
        <w:t xml:space="preserve">” and follow the “create an account” link. </w:t>
      </w:r>
    </w:p>
    <w:p w14:paraId="3748A71A" w14:textId="77777777" w:rsidR="00A3520A" w:rsidRPr="00D422C3" w:rsidRDefault="00A3520A" w:rsidP="00D422C3">
      <w:pPr>
        <w:spacing w:after="0" w:line="240" w:lineRule="auto"/>
        <w:rPr>
          <w:rFonts w:eastAsiaTheme="minorEastAsia" w:cstheme="minorHAnsi"/>
          <w:sz w:val="28"/>
          <w:szCs w:val="28"/>
        </w:rPr>
      </w:pPr>
    </w:p>
    <w:p w14:paraId="793F6D47" w14:textId="77777777" w:rsidR="00A3520A" w:rsidRPr="00D422C3" w:rsidRDefault="00A3520A" w:rsidP="00D422C3">
      <w:pPr>
        <w:spacing w:after="0"/>
        <w:rPr>
          <w:rFonts w:eastAsiaTheme="minorEastAsia" w:cstheme="minorHAnsi"/>
          <w:sz w:val="28"/>
          <w:szCs w:val="28"/>
        </w:rPr>
      </w:pPr>
      <w:r w:rsidRPr="00D422C3">
        <w:rPr>
          <w:rFonts w:eastAsiaTheme="minorEastAsia" w:cstheme="minorHAnsi"/>
          <w:color w:val="000000" w:themeColor="text1"/>
          <w:sz w:val="28"/>
          <w:szCs w:val="28"/>
        </w:rPr>
        <w:t xml:space="preserve">Please note that establishing an account in SAMS Domestic may require the use of smartphone for multi-factor authentication (MFA).  If an applicant does not have accessibility to a smartphone during the time of creating an account, please contact the helpdesk and request instructions on MFA for Windows PC.  </w:t>
      </w:r>
      <w:r w:rsidRPr="00D422C3">
        <w:rPr>
          <w:rFonts w:eastAsiaTheme="minorEastAsia" w:cstheme="minorHAnsi"/>
          <w:sz w:val="28"/>
          <w:szCs w:val="28"/>
        </w:rPr>
        <w:t xml:space="preserve"> </w:t>
      </w:r>
    </w:p>
    <w:p w14:paraId="11503F06" w14:textId="77777777" w:rsidR="00A3520A" w:rsidRPr="00D422C3" w:rsidRDefault="00A3520A" w:rsidP="00D422C3">
      <w:pPr>
        <w:spacing w:after="0" w:line="240" w:lineRule="auto"/>
        <w:rPr>
          <w:rFonts w:eastAsiaTheme="minorEastAsia" w:cstheme="minorHAnsi"/>
          <w:sz w:val="28"/>
          <w:szCs w:val="28"/>
        </w:rPr>
      </w:pPr>
      <w:r w:rsidRPr="00D422C3">
        <w:rPr>
          <w:rFonts w:eastAsiaTheme="minorEastAsia" w:cstheme="minorHAnsi"/>
          <w:sz w:val="28"/>
          <w:szCs w:val="28"/>
        </w:rPr>
        <w:t xml:space="preserve">Organizations </w:t>
      </w:r>
      <w:r w:rsidRPr="00D422C3">
        <w:rPr>
          <w:rFonts w:eastAsiaTheme="minorEastAsia" w:cstheme="minorHAnsi"/>
          <w:b/>
          <w:bCs/>
          <w:sz w:val="28"/>
          <w:szCs w:val="28"/>
          <w:u w:val="single"/>
        </w:rPr>
        <w:t>must</w:t>
      </w:r>
      <w:r w:rsidRPr="00D422C3">
        <w:rPr>
          <w:rFonts w:eastAsiaTheme="minorEastAsia" w:cstheme="minorHAnsi"/>
          <w:sz w:val="28"/>
          <w:szCs w:val="28"/>
        </w:rPr>
        <w:t xml:space="preserve"> remember to</w:t>
      </w:r>
      <w:r w:rsidRPr="00D422C3">
        <w:rPr>
          <w:rFonts w:eastAsiaTheme="minorEastAsia" w:cstheme="minorHAnsi"/>
          <w:b/>
          <w:bCs/>
          <w:sz w:val="28"/>
          <w:szCs w:val="28"/>
        </w:rPr>
        <w:t xml:space="preserve"> </w:t>
      </w:r>
      <w:r w:rsidRPr="00D422C3">
        <w:rPr>
          <w:rFonts w:eastAsiaTheme="minorEastAsia" w:cstheme="minorHAnsi"/>
          <w:sz w:val="28"/>
          <w:szCs w:val="28"/>
        </w:rPr>
        <w:t>save a</w:t>
      </w:r>
      <w:r w:rsidRPr="00D422C3">
        <w:rPr>
          <w:rFonts w:eastAsiaTheme="minorEastAsia" w:cstheme="minorHAnsi"/>
          <w:b/>
          <w:bCs/>
          <w:sz w:val="28"/>
          <w:szCs w:val="28"/>
        </w:rPr>
        <w:t xml:space="preserve"> </w:t>
      </w:r>
      <w:r w:rsidRPr="00D422C3">
        <w:rPr>
          <w:rFonts w:eastAsiaTheme="minorEastAsia" w:cstheme="minorHAnsi"/>
          <w:sz w:val="28"/>
          <w:szCs w:val="28"/>
        </w:rPr>
        <w:t>screen shot of the checklist showing all documents submitted in case any document fails to upload successfully.</w:t>
      </w:r>
    </w:p>
    <w:p w14:paraId="4E8E70F7" w14:textId="77777777" w:rsidR="00A3520A" w:rsidRPr="00D422C3" w:rsidRDefault="00A3520A" w:rsidP="00D422C3">
      <w:pPr>
        <w:spacing w:after="0" w:line="240" w:lineRule="auto"/>
        <w:rPr>
          <w:rFonts w:eastAsiaTheme="minorEastAsia" w:cstheme="minorHAnsi"/>
          <w:sz w:val="28"/>
          <w:szCs w:val="28"/>
        </w:rPr>
      </w:pPr>
    </w:p>
    <w:p w14:paraId="49909EE1" w14:textId="77777777" w:rsidR="00A3520A" w:rsidRPr="00D422C3" w:rsidRDefault="00A3520A" w:rsidP="00D422C3">
      <w:pPr>
        <w:spacing w:after="0" w:line="240" w:lineRule="auto"/>
        <w:rPr>
          <w:rFonts w:eastAsiaTheme="minorEastAsia" w:cstheme="minorHAnsi"/>
          <w:color w:val="1F497D"/>
          <w:sz w:val="28"/>
          <w:szCs w:val="28"/>
        </w:rPr>
      </w:pPr>
      <w:r w:rsidRPr="00D422C3">
        <w:rPr>
          <w:rFonts w:eastAsiaTheme="minorEastAsia" w:cstheme="minorHAnsi"/>
          <w:b/>
          <w:bCs/>
          <w:sz w:val="28"/>
          <w:szCs w:val="28"/>
        </w:rPr>
        <w:t xml:space="preserve">SAMS Domestic Help Desk:  </w:t>
      </w:r>
      <w:r w:rsidRPr="00D422C3">
        <w:rPr>
          <w:rFonts w:cstheme="minorHAnsi"/>
        </w:rPr>
        <w:br/>
      </w:r>
      <w:r w:rsidRPr="00D422C3">
        <w:rPr>
          <w:rFonts w:eastAsiaTheme="minorEastAsia" w:cstheme="minorHAnsi"/>
          <w:sz w:val="28"/>
          <w:szCs w:val="28"/>
        </w:rPr>
        <w:t xml:space="preserve">For assistance with SAMS Domestic accounts and technical issues related to the system, please contact the ILMS help desk by phone at +1 (888) 313-4567 (toll charges apply for international callers) or through the Self Service online portal that can be accessed from </w:t>
      </w:r>
      <w:hyperlink r:id="rId27">
        <w:r w:rsidRPr="00D422C3">
          <w:rPr>
            <w:rStyle w:val="Hyperlink"/>
            <w:rFonts w:eastAsiaTheme="minorEastAsia" w:cstheme="minorHAnsi"/>
            <w:sz w:val="28"/>
            <w:szCs w:val="28"/>
          </w:rPr>
          <w:t>https://afsitsm.service-now.com/ilms/home</w:t>
        </w:r>
      </w:hyperlink>
      <w:r w:rsidRPr="00D422C3">
        <w:rPr>
          <w:rFonts w:eastAsiaTheme="minorEastAsia" w:cstheme="minorHAnsi"/>
          <w:sz w:val="28"/>
          <w:szCs w:val="28"/>
        </w:rPr>
        <w:t>.  Customer support is available 24/7.</w:t>
      </w:r>
    </w:p>
    <w:p w14:paraId="4C2BEDD6" w14:textId="77777777" w:rsidR="00A3520A" w:rsidRPr="00D422C3" w:rsidRDefault="00A3520A" w:rsidP="00D422C3">
      <w:pPr>
        <w:spacing w:after="0" w:line="240" w:lineRule="auto"/>
        <w:rPr>
          <w:rFonts w:eastAsiaTheme="minorEastAsia" w:cstheme="minorHAnsi"/>
          <w:sz w:val="28"/>
          <w:szCs w:val="28"/>
        </w:rPr>
      </w:pPr>
      <w:bookmarkStart w:id="1" w:name="h.30j0zll"/>
      <w:bookmarkEnd w:id="1"/>
      <w:r w:rsidRPr="00D422C3">
        <w:rPr>
          <w:rFonts w:eastAsiaTheme="minorEastAsia" w:cstheme="minorHAnsi"/>
          <w:b/>
          <w:bCs/>
          <w:sz w:val="28"/>
          <w:szCs w:val="28"/>
        </w:rPr>
        <w:t>Grants.gov Applications:</w:t>
      </w:r>
      <w:r w:rsidRPr="00D422C3">
        <w:rPr>
          <w:rFonts w:cstheme="minorHAnsi"/>
        </w:rPr>
        <w:br/>
      </w:r>
      <w:r w:rsidRPr="00D422C3">
        <w:rPr>
          <w:rFonts w:eastAsiaTheme="minorEastAsia" w:cstheme="minorHAnsi"/>
          <w:sz w:val="28"/>
          <w:szCs w:val="28"/>
        </w:rPr>
        <w:t xml:space="preserve">Applicants who do not submit applications via SAMS Domestic may submit via </w:t>
      </w:r>
      <w:hyperlink r:id="rId28">
        <w:r w:rsidRPr="00D422C3">
          <w:rPr>
            <w:rStyle w:val="Hyperlink"/>
            <w:rFonts w:eastAsiaTheme="minorEastAsia" w:cstheme="minorHAnsi"/>
            <w:sz w:val="28"/>
            <w:szCs w:val="28"/>
          </w:rPr>
          <w:t>www.grants.gov</w:t>
        </w:r>
      </w:hyperlink>
      <w:r w:rsidRPr="00D422C3">
        <w:rPr>
          <w:rFonts w:eastAsiaTheme="minorEastAsia" w:cstheme="minorHAnsi"/>
          <w:sz w:val="28"/>
          <w:szCs w:val="28"/>
        </w:rPr>
        <w:t xml:space="preserve">.  </w:t>
      </w:r>
    </w:p>
    <w:p w14:paraId="4C500B40" w14:textId="77777777" w:rsidR="00A3520A" w:rsidRPr="00D422C3" w:rsidRDefault="00A3520A" w:rsidP="00D422C3">
      <w:pPr>
        <w:spacing w:after="0" w:line="240" w:lineRule="auto"/>
        <w:rPr>
          <w:rFonts w:eastAsiaTheme="minorEastAsia" w:cstheme="minorHAnsi"/>
          <w:sz w:val="28"/>
          <w:szCs w:val="28"/>
        </w:rPr>
      </w:pPr>
    </w:p>
    <w:p w14:paraId="35CC6E4B" w14:textId="77777777" w:rsidR="00A3520A" w:rsidRPr="00D422C3" w:rsidRDefault="00A3520A" w:rsidP="00D422C3">
      <w:pPr>
        <w:spacing w:after="0" w:line="240" w:lineRule="auto"/>
        <w:rPr>
          <w:rFonts w:eastAsiaTheme="minorEastAsia" w:cstheme="minorHAnsi"/>
          <w:b/>
          <w:bCs/>
          <w:sz w:val="28"/>
          <w:szCs w:val="28"/>
        </w:rPr>
      </w:pPr>
      <w:r w:rsidRPr="00D422C3">
        <w:rPr>
          <w:rFonts w:eastAsiaTheme="minorEastAsia" w:cstheme="minorHAnsi"/>
          <w:sz w:val="28"/>
          <w:szCs w:val="28"/>
        </w:rPr>
        <w:t xml:space="preserve">Please be advised that completing all the necessary registration steps for obtaining a username and password from Grants.gov </w:t>
      </w:r>
      <w:r w:rsidRPr="00D422C3">
        <w:rPr>
          <w:rFonts w:eastAsiaTheme="minorEastAsia" w:cstheme="minorHAnsi"/>
          <w:b/>
          <w:bCs/>
          <w:sz w:val="28"/>
          <w:szCs w:val="28"/>
        </w:rPr>
        <w:t>can take ten (10) business days or longer.</w:t>
      </w:r>
    </w:p>
    <w:p w14:paraId="7EAFF721" w14:textId="77777777" w:rsidR="00A3520A" w:rsidRPr="00D422C3" w:rsidRDefault="00A3520A" w:rsidP="00D422C3">
      <w:pPr>
        <w:spacing w:after="0" w:line="240" w:lineRule="auto"/>
        <w:rPr>
          <w:rFonts w:eastAsiaTheme="minorEastAsia" w:cstheme="minorHAnsi"/>
          <w:sz w:val="28"/>
          <w:szCs w:val="28"/>
        </w:rPr>
      </w:pPr>
    </w:p>
    <w:p w14:paraId="3FA89C8F" w14:textId="77777777" w:rsidR="00A3520A" w:rsidRPr="00D422C3" w:rsidRDefault="00A3520A" w:rsidP="00D422C3">
      <w:pPr>
        <w:spacing w:after="0" w:line="240" w:lineRule="auto"/>
        <w:rPr>
          <w:rFonts w:eastAsiaTheme="minorEastAsia" w:cstheme="minorHAnsi"/>
          <w:sz w:val="28"/>
          <w:szCs w:val="28"/>
        </w:rPr>
      </w:pPr>
      <w:r w:rsidRPr="00D422C3">
        <w:rPr>
          <w:rFonts w:eastAsiaTheme="minorEastAsia" w:cstheme="minorHAnsi"/>
          <w:sz w:val="28"/>
          <w:szCs w:val="28"/>
        </w:rPr>
        <w:t xml:space="preserve">Please refer to the Grants.gov website for definitions of various "application statuses" and the difference between a submission receipt and a submission validation.  Applicants will receive a validation e-mail from Grants.gov upon the successful submission of an application.  Validation of an electronic submission via </w:t>
      </w:r>
      <w:r w:rsidRPr="00D422C3">
        <w:rPr>
          <w:rFonts w:eastAsiaTheme="minorEastAsia" w:cstheme="minorHAnsi"/>
          <w:sz w:val="28"/>
          <w:szCs w:val="28"/>
        </w:rPr>
        <w:lastRenderedPageBreak/>
        <w:t xml:space="preserve">Grants.gov can take up to two business days.  Additionally, organizations </w:t>
      </w:r>
      <w:r w:rsidRPr="00D422C3">
        <w:rPr>
          <w:rFonts w:eastAsiaTheme="minorEastAsia" w:cstheme="minorHAnsi"/>
          <w:b/>
          <w:bCs/>
          <w:sz w:val="28"/>
          <w:szCs w:val="28"/>
          <w:u w:val="single"/>
        </w:rPr>
        <w:t>must</w:t>
      </w:r>
      <w:r w:rsidRPr="00D422C3">
        <w:rPr>
          <w:rFonts w:eastAsiaTheme="minorEastAsia" w:cstheme="minorHAnsi"/>
          <w:b/>
          <w:bCs/>
          <w:sz w:val="28"/>
          <w:szCs w:val="28"/>
        </w:rPr>
        <w:t xml:space="preserve"> </w:t>
      </w:r>
      <w:r w:rsidRPr="00D422C3">
        <w:rPr>
          <w:rFonts w:eastAsiaTheme="minorEastAsia" w:cstheme="minorHAnsi"/>
          <w:sz w:val="28"/>
          <w:szCs w:val="28"/>
        </w:rPr>
        <w:t>remember to</w:t>
      </w:r>
      <w:r w:rsidRPr="00D422C3">
        <w:rPr>
          <w:rFonts w:eastAsiaTheme="minorEastAsia" w:cstheme="minorHAnsi"/>
          <w:b/>
          <w:bCs/>
          <w:sz w:val="28"/>
          <w:szCs w:val="28"/>
        </w:rPr>
        <w:t xml:space="preserve"> </w:t>
      </w:r>
      <w:r w:rsidRPr="00D422C3">
        <w:rPr>
          <w:rFonts w:eastAsiaTheme="minorEastAsia" w:cstheme="minorHAnsi"/>
          <w:sz w:val="28"/>
          <w:szCs w:val="28"/>
        </w:rPr>
        <w:t>save a</w:t>
      </w:r>
      <w:r w:rsidRPr="00D422C3">
        <w:rPr>
          <w:rFonts w:eastAsiaTheme="minorEastAsia" w:cstheme="minorHAnsi"/>
          <w:b/>
          <w:bCs/>
          <w:sz w:val="28"/>
          <w:szCs w:val="28"/>
        </w:rPr>
        <w:t xml:space="preserve"> </w:t>
      </w:r>
      <w:r w:rsidRPr="00D422C3">
        <w:rPr>
          <w:rFonts w:eastAsiaTheme="minorEastAsia" w:cstheme="minorHAnsi"/>
          <w:sz w:val="28"/>
          <w:szCs w:val="28"/>
        </w:rPr>
        <w:t>screenshot of the checklist showing all documents submitted in case any document fails to upload successfully.</w:t>
      </w:r>
    </w:p>
    <w:p w14:paraId="428ADF42" w14:textId="77777777" w:rsidR="00A3520A" w:rsidRPr="00D422C3" w:rsidRDefault="00A3520A" w:rsidP="00D422C3">
      <w:pPr>
        <w:spacing w:after="0" w:line="240" w:lineRule="auto"/>
        <w:rPr>
          <w:rFonts w:eastAsiaTheme="minorEastAsia" w:cstheme="minorHAnsi"/>
          <w:sz w:val="28"/>
          <w:szCs w:val="28"/>
        </w:rPr>
      </w:pPr>
    </w:p>
    <w:p w14:paraId="64A3C17D" w14:textId="77777777" w:rsidR="00A3520A" w:rsidRPr="00D422C3" w:rsidRDefault="00A3520A" w:rsidP="00D422C3">
      <w:pPr>
        <w:spacing w:after="0" w:line="240" w:lineRule="auto"/>
        <w:rPr>
          <w:rFonts w:eastAsiaTheme="minorEastAsia" w:cstheme="minorHAnsi"/>
          <w:b/>
          <w:bCs/>
          <w:sz w:val="28"/>
          <w:szCs w:val="28"/>
        </w:rPr>
      </w:pPr>
      <w:r w:rsidRPr="00D422C3">
        <w:rPr>
          <w:rFonts w:eastAsiaTheme="minorEastAsia" w:cstheme="minorHAnsi"/>
          <w:b/>
          <w:bCs/>
          <w:sz w:val="28"/>
          <w:szCs w:val="28"/>
        </w:rPr>
        <w:t xml:space="preserve">Grants.gov Helpdesk: </w:t>
      </w:r>
    </w:p>
    <w:p w14:paraId="4BDDED07" w14:textId="7942C26E" w:rsidR="00A3520A" w:rsidRPr="00D422C3" w:rsidRDefault="00A3520A" w:rsidP="00D422C3">
      <w:pPr>
        <w:spacing w:after="0" w:line="240" w:lineRule="auto"/>
        <w:textAlignment w:val="baseline"/>
        <w:rPr>
          <w:rFonts w:eastAsia="Times New Roman" w:cstheme="minorHAnsi"/>
          <w:color w:val="000000"/>
          <w:kern w:val="0"/>
          <w:sz w:val="28"/>
          <w:szCs w:val="28"/>
          <w14:ligatures w14:val="none"/>
        </w:rPr>
      </w:pPr>
      <w:r w:rsidRPr="00D422C3">
        <w:rPr>
          <w:rFonts w:eastAsiaTheme="minorEastAsia" w:cstheme="minorHAnsi"/>
          <w:sz w:val="28"/>
          <w:szCs w:val="28"/>
        </w:rPr>
        <w:t xml:space="preserve">For assistance with Grants.gov, please call the Contact Center at +1 (800) 518-4726 or email </w:t>
      </w:r>
      <w:hyperlink r:id="rId29">
        <w:r w:rsidRPr="00D422C3">
          <w:rPr>
            <w:rStyle w:val="Hyperlink"/>
            <w:rFonts w:eastAsiaTheme="minorEastAsia" w:cstheme="minorHAnsi"/>
            <w:sz w:val="28"/>
            <w:szCs w:val="28"/>
          </w:rPr>
          <w:t>support@grants.gov</w:t>
        </w:r>
      </w:hyperlink>
      <w:r w:rsidRPr="00D422C3">
        <w:rPr>
          <w:rFonts w:eastAsiaTheme="minorEastAsia" w:cstheme="minorHAnsi"/>
          <w:sz w:val="28"/>
          <w:szCs w:val="28"/>
        </w:rPr>
        <w:t>.  The Contact Center is available 24 hours a day, seven days a week, except federal holidays.</w:t>
      </w:r>
      <w:r w:rsidRPr="00D422C3">
        <w:rPr>
          <w:rFonts w:cstheme="minorHAnsi"/>
        </w:rPr>
        <w:br/>
      </w:r>
      <w:r w:rsidRPr="00D422C3">
        <w:rPr>
          <w:rFonts w:cstheme="minorHAnsi"/>
        </w:rPr>
        <w:br/>
      </w:r>
      <w:r w:rsidRPr="00D422C3">
        <w:rPr>
          <w:rFonts w:eastAsiaTheme="minorEastAsia" w:cstheme="minorHAnsi"/>
          <w:sz w:val="28"/>
          <w:szCs w:val="28"/>
        </w:rPr>
        <w:t xml:space="preserve">See </w:t>
      </w:r>
      <w:hyperlink r:id="rId30">
        <w:r w:rsidRPr="00D422C3">
          <w:rPr>
            <w:rStyle w:val="Hyperlink"/>
            <w:rFonts w:eastAsiaTheme="minorEastAsia" w:cstheme="minorHAnsi"/>
            <w:sz w:val="28"/>
            <w:szCs w:val="28"/>
          </w:rPr>
          <w:t>https://www.opm.gov/policy-data-oversight/pay-leave/federal-holidays/</w:t>
        </w:r>
      </w:hyperlink>
      <w:r w:rsidRPr="00D422C3">
        <w:rPr>
          <w:rFonts w:eastAsiaTheme="minorEastAsia" w:cstheme="minorHAnsi"/>
          <w:sz w:val="28"/>
          <w:szCs w:val="28"/>
        </w:rPr>
        <w:t xml:space="preserve"> for a list of federal holidays.</w:t>
      </w:r>
    </w:p>
    <w:p w14:paraId="2449FA3C" w14:textId="77777777" w:rsidR="00A3520A" w:rsidRPr="00D422C3" w:rsidRDefault="00A3520A" w:rsidP="00D422C3">
      <w:pPr>
        <w:spacing w:after="0" w:line="240" w:lineRule="auto"/>
        <w:ind w:right="-180"/>
        <w:textAlignment w:val="baseline"/>
        <w:rPr>
          <w:rFonts w:eastAsia="Times New Roman" w:cstheme="minorHAnsi"/>
          <w:kern w:val="0"/>
          <w:sz w:val="28"/>
          <w:szCs w:val="28"/>
          <w14:ligatures w14:val="none"/>
        </w:rPr>
      </w:pPr>
    </w:p>
    <w:p w14:paraId="31121B30" w14:textId="77777777" w:rsidR="002055E2" w:rsidRPr="00D422C3" w:rsidRDefault="002055E2" w:rsidP="00D422C3">
      <w:pPr>
        <w:spacing w:after="0" w:line="240" w:lineRule="auto"/>
        <w:textAlignment w:val="baseline"/>
        <w:rPr>
          <w:rFonts w:eastAsia="Times New Roman" w:cstheme="minorHAnsi"/>
          <w:kern w:val="0"/>
          <w:sz w:val="28"/>
          <w:szCs w:val="28"/>
          <w14:ligatures w14:val="none"/>
        </w:rPr>
      </w:pPr>
      <w:r w:rsidRPr="00D422C3">
        <w:rPr>
          <w:rFonts w:eastAsia="Times New Roman" w:cstheme="minorHAnsi"/>
          <w:b/>
          <w:bCs/>
          <w:kern w:val="0"/>
          <w:sz w:val="28"/>
          <w:szCs w:val="28"/>
          <w14:ligatures w14:val="none"/>
        </w:rPr>
        <w:t>E. Application Review Information</w:t>
      </w:r>
      <w:r w:rsidRPr="00D422C3">
        <w:rPr>
          <w:rFonts w:eastAsia="Times New Roman" w:cstheme="minorHAnsi"/>
          <w:kern w:val="0"/>
          <w:sz w:val="28"/>
          <w:szCs w:val="28"/>
          <w14:ligatures w14:val="none"/>
        </w:rPr>
        <w:t> </w:t>
      </w:r>
    </w:p>
    <w:p w14:paraId="53B043C6" w14:textId="77777777" w:rsidR="00D536A2" w:rsidRPr="00D422C3" w:rsidRDefault="00D536A2" w:rsidP="00D422C3">
      <w:pPr>
        <w:spacing w:after="0" w:line="240" w:lineRule="auto"/>
        <w:textAlignment w:val="baseline"/>
        <w:rPr>
          <w:rFonts w:eastAsia="Times New Roman" w:cstheme="minorHAnsi"/>
          <w:kern w:val="0"/>
          <w:sz w:val="28"/>
          <w:szCs w:val="28"/>
          <w14:ligatures w14:val="none"/>
        </w:rPr>
      </w:pPr>
    </w:p>
    <w:p w14:paraId="1EA9D75B" w14:textId="20B12DDF" w:rsidR="002055E2" w:rsidRPr="00D422C3" w:rsidRDefault="002055E2" w:rsidP="00D422C3">
      <w:pPr>
        <w:spacing w:after="0" w:line="240" w:lineRule="auto"/>
        <w:textAlignment w:val="baseline"/>
        <w:rPr>
          <w:rFonts w:eastAsia="Times New Roman" w:cstheme="minorHAnsi"/>
          <w:kern w:val="0"/>
          <w:sz w:val="28"/>
          <w:szCs w:val="28"/>
          <w14:ligatures w14:val="none"/>
        </w:rPr>
      </w:pPr>
      <w:r w:rsidRPr="00D422C3">
        <w:rPr>
          <w:rFonts w:eastAsia="Times New Roman" w:cstheme="minorHAnsi"/>
          <w:b/>
          <w:bCs/>
          <w:kern w:val="0"/>
          <w:sz w:val="28"/>
          <w:szCs w:val="28"/>
          <w14:ligatures w14:val="none"/>
        </w:rPr>
        <w:t xml:space="preserve">E1.  </w:t>
      </w:r>
      <w:r w:rsidR="00D536A2" w:rsidRPr="00D422C3">
        <w:rPr>
          <w:rStyle w:val="normaltextrun"/>
          <w:rFonts w:cstheme="minorHAnsi"/>
          <w:b/>
          <w:bCs/>
          <w:i/>
          <w:iCs/>
          <w:color w:val="000000"/>
          <w:sz w:val="28"/>
          <w:szCs w:val="28"/>
          <w:bdr w:val="none" w:sz="0" w:space="0" w:color="auto" w:frame="1"/>
        </w:rPr>
        <w:t>Proposal Review Criteria</w:t>
      </w:r>
    </w:p>
    <w:p w14:paraId="3BA7E53C" w14:textId="77777777" w:rsidR="00D536A2" w:rsidRPr="00D422C3" w:rsidRDefault="00D536A2" w:rsidP="00D422C3">
      <w:pPr>
        <w:spacing w:after="0" w:line="240" w:lineRule="auto"/>
        <w:textAlignment w:val="baseline"/>
        <w:rPr>
          <w:rFonts w:eastAsia="Times New Roman" w:cstheme="minorHAnsi"/>
          <w:kern w:val="0"/>
          <w:sz w:val="28"/>
          <w:szCs w:val="28"/>
          <w14:ligatures w14:val="none"/>
        </w:rPr>
      </w:pPr>
    </w:p>
    <w:p w14:paraId="7B38638B" w14:textId="42866C5E" w:rsidR="00D536A2" w:rsidRPr="00D422C3" w:rsidRDefault="00C812E5" w:rsidP="00D422C3">
      <w:pPr>
        <w:spacing w:after="0" w:line="240" w:lineRule="auto"/>
        <w:textAlignment w:val="baseline"/>
        <w:rPr>
          <w:rFonts w:eastAsia="Times New Roman" w:cstheme="minorHAnsi"/>
          <w:kern w:val="0"/>
          <w:sz w:val="28"/>
          <w:szCs w:val="28"/>
          <w14:ligatures w14:val="none"/>
        </w:rPr>
      </w:pPr>
      <w:r w:rsidRPr="00D422C3">
        <w:rPr>
          <w:rStyle w:val="normaltextrun"/>
          <w:rFonts w:cstheme="minorHAnsi"/>
          <w:sz w:val="28"/>
          <w:szCs w:val="28"/>
        </w:rPr>
        <w:t>OES</w:t>
      </w:r>
      <w:r w:rsidR="00D536A2" w:rsidRPr="00D422C3">
        <w:rPr>
          <w:rStyle w:val="normaltextrun"/>
          <w:rFonts w:cstheme="minorHAnsi"/>
          <w:sz w:val="28"/>
          <w:szCs w:val="28"/>
        </w:rPr>
        <w:t xml:space="preserve"> revie</w:t>
      </w:r>
      <w:r w:rsidR="00D536A2" w:rsidRPr="00D422C3">
        <w:rPr>
          <w:rStyle w:val="normaltextrun"/>
          <w:rFonts w:cstheme="minorHAnsi"/>
          <w:sz w:val="28"/>
          <w:szCs w:val="28"/>
          <w:shd w:val="clear" w:color="auto" w:fill="FFFFFF"/>
        </w:rPr>
        <w:t xml:space="preserve">w panel will evaluate each application individually against the following criteria, listed below in order of importance, and not against competing applications.  Please use the below criteria as a reference, but </w:t>
      </w:r>
      <w:r w:rsidR="00D536A2" w:rsidRPr="00D422C3">
        <w:rPr>
          <w:rStyle w:val="normaltextrun"/>
          <w:rFonts w:cstheme="minorHAnsi"/>
          <w:b/>
          <w:bCs/>
          <w:sz w:val="28"/>
          <w:szCs w:val="28"/>
          <w:shd w:val="clear" w:color="auto" w:fill="FFFFFF"/>
        </w:rPr>
        <w:t>do not structure your application according to the sub-sections</w:t>
      </w:r>
      <w:r w:rsidR="00D536A2" w:rsidRPr="00D422C3">
        <w:rPr>
          <w:rStyle w:val="normaltextrun"/>
          <w:rFonts w:cstheme="minorHAnsi"/>
          <w:sz w:val="28"/>
          <w:szCs w:val="28"/>
          <w:shd w:val="clear" w:color="auto" w:fill="FFFFFF"/>
        </w:rPr>
        <w:t>.</w:t>
      </w:r>
      <w:r w:rsidR="00D536A2" w:rsidRPr="00D422C3">
        <w:rPr>
          <w:rStyle w:val="eop"/>
          <w:rFonts w:cstheme="minorHAnsi"/>
          <w:sz w:val="28"/>
          <w:szCs w:val="28"/>
          <w:shd w:val="clear" w:color="auto" w:fill="FFFFFF"/>
        </w:rPr>
        <w:t> </w:t>
      </w:r>
    </w:p>
    <w:p w14:paraId="74B78C81" w14:textId="77777777" w:rsidR="002055E2" w:rsidRPr="00D422C3" w:rsidRDefault="002055E2" w:rsidP="00D422C3">
      <w:pPr>
        <w:spacing w:after="0" w:line="240" w:lineRule="auto"/>
        <w:ind w:right="-195"/>
        <w:textAlignment w:val="baseline"/>
        <w:rPr>
          <w:rFonts w:eastAsia="Times New Roman" w:cstheme="minorHAnsi"/>
          <w:kern w:val="0"/>
          <w:sz w:val="28"/>
          <w:szCs w:val="28"/>
          <w14:ligatures w14:val="none"/>
        </w:rPr>
      </w:pPr>
      <w:r w:rsidRPr="00D422C3">
        <w:rPr>
          <w:rFonts w:eastAsia="Times New Roman" w:cstheme="minorHAnsi"/>
          <w:color w:val="000000"/>
          <w:kern w:val="0"/>
          <w:sz w:val="28"/>
          <w:szCs w:val="28"/>
          <w14:ligatures w14:val="none"/>
        </w:rPr>
        <w:t> </w:t>
      </w:r>
    </w:p>
    <w:p w14:paraId="140CF239" w14:textId="77777777" w:rsidR="00C0249A" w:rsidRPr="00D422C3" w:rsidRDefault="00C0249A" w:rsidP="00D422C3">
      <w:pPr>
        <w:pStyle w:val="paragraph"/>
        <w:spacing w:before="0" w:beforeAutospacing="0" w:after="0" w:afterAutospacing="0"/>
        <w:textAlignment w:val="baseline"/>
        <w:rPr>
          <w:rStyle w:val="eop"/>
          <w:rFonts w:asciiTheme="minorHAnsi" w:hAnsiTheme="minorHAnsi" w:cstheme="minorHAnsi"/>
          <w:color w:val="000000"/>
          <w:sz w:val="28"/>
          <w:szCs w:val="28"/>
        </w:rPr>
      </w:pPr>
      <w:r w:rsidRPr="00D422C3">
        <w:rPr>
          <w:rStyle w:val="normaltextrun"/>
          <w:rFonts w:asciiTheme="minorHAnsi" w:hAnsiTheme="minorHAnsi" w:cstheme="minorHAnsi"/>
          <w:b/>
          <w:bCs/>
          <w:color w:val="000000" w:themeColor="text1"/>
          <w:sz w:val="28"/>
          <w:szCs w:val="28"/>
        </w:rPr>
        <w:t>Quality and Program Design</w:t>
      </w:r>
      <w:r w:rsidRPr="00D422C3">
        <w:rPr>
          <w:rStyle w:val="normaltextrun"/>
          <w:rFonts w:asciiTheme="minorHAnsi" w:hAnsiTheme="minorHAnsi" w:cstheme="minorHAnsi"/>
          <w:color w:val="000000" w:themeColor="text1"/>
          <w:sz w:val="28"/>
          <w:szCs w:val="28"/>
        </w:rPr>
        <w:t xml:space="preserve"> </w:t>
      </w:r>
      <w:r w:rsidRPr="00D422C3">
        <w:rPr>
          <w:rStyle w:val="normaltextrun"/>
          <w:rFonts w:asciiTheme="minorHAnsi" w:hAnsiTheme="minorHAnsi" w:cstheme="minorHAnsi"/>
          <w:b/>
          <w:bCs/>
          <w:color w:val="000000" w:themeColor="text1"/>
          <w:sz w:val="28"/>
          <w:szCs w:val="28"/>
        </w:rPr>
        <w:t>– 20 points:</w:t>
      </w:r>
      <w:r w:rsidRPr="00D422C3">
        <w:rPr>
          <w:rStyle w:val="normaltextrun"/>
          <w:rFonts w:asciiTheme="minorHAnsi" w:hAnsiTheme="minorHAnsi" w:cstheme="minorHAnsi"/>
          <w:color w:val="000000" w:themeColor="text1"/>
          <w:sz w:val="28"/>
          <w:szCs w:val="28"/>
        </w:rPr>
        <w:t>  The program idea is well developed and responsive to the policy and program objective of the NOFO. T</w:t>
      </w:r>
      <w:r w:rsidRPr="00D422C3">
        <w:rPr>
          <w:rStyle w:val="normaltextrun"/>
          <w:rFonts w:asciiTheme="minorHAnsi" w:hAnsiTheme="minorHAnsi" w:cstheme="minorHAnsi"/>
          <w:sz w:val="28"/>
          <w:szCs w:val="28"/>
        </w:rPr>
        <w:t xml:space="preserve">he applicant describes the project’s potential contribution to solving the problem addressed in the problem statement. The application clearly defines the problem; it’s causes; stakeholders; and existing research/data; the approach taken to solve the problem; </w:t>
      </w:r>
      <w:r w:rsidRPr="00D422C3">
        <w:rPr>
          <w:rStyle w:val="normaltextrun"/>
          <w:rFonts w:asciiTheme="minorHAnsi" w:hAnsiTheme="minorHAnsi" w:cstheme="minorHAnsi"/>
          <w:color w:val="000000" w:themeColor="text1"/>
          <w:sz w:val="28"/>
          <w:szCs w:val="28"/>
        </w:rPr>
        <w:t>realistic milestones to indicate progress. </w:t>
      </w:r>
      <w:r w:rsidRPr="00D422C3">
        <w:rPr>
          <w:rStyle w:val="eop"/>
          <w:rFonts w:asciiTheme="minorHAnsi" w:hAnsiTheme="minorHAnsi" w:cstheme="minorHAnsi"/>
          <w:color w:val="000000" w:themeColor="text1"/>
          <w:sz w:val="28"/>
          <w:szCs w:val="28"/>
        </w:rPr>
        <w:t> </w:t>
      </w:r>
    </w:p>
    <w:p w14:paraId="28009EB5" w14:textId="77777777" w:rsidR="009A1801" w:rsidRPr="00D422C3" w:rsidRDefault="009A1801" w:rsidP="00D422C3">
      <w:pPr>
        <w:pStyle w:val="paragraph"/>
        <w:spacing w:before="0" w:beforeAutospacing="0" w:after="0" w:afterAutospacing="0"/>
        <w:textAlignment w:val="baseline"/>
        <w:rPr>
          <w:rFonts w:asciiTheme="minorHAnsi" w:hAnsiTheme="minorHAnsi" w:cstheme="minorHAnsi"/>
          <w:color w:val="000000"/>
          <w:sz w:val="18"/>
          <w:szCs w:val="18"/>
        </w:rPr>
      </w:pPr>
    </w:p>
    <w:p w14:paraId="1FCCEDFF" w14:textId="1525C9A1" w:rsidR="009A1801" w:rsidRPr="00D422C3" w:rsidRDefault="00C0249A" w:rsidP="00D422C3">
      <w:pPr>
        <w:pStyle w:val="paragraph"/>
        <w:spacing w:before="0" w:beforeAutospacing="0" w:after="0" w:afterAutospacing="0"/>
        <w:textAlignment w:val="baseline"/>
        <w:rPr>
          <w:rStyle w:val="eop"/>
          <w:rFonts w:asciiTheme="minorHAnsi" w:hAnsiTheme="minorHAnsi" w:cstheme="minorHAnsi"/>
          <w:sz w:val="28"/>
          <w:szCs w:val="28"/>
        </w:rPr>
      </w:pPr>
      <w:r w:rsidRPr="00D422C3">
        <w:rPr>
          <w:rStyle w:val="normaltextrun"/>
          <w:rFonts w:asciiTheme="minorHAnsi" w:hAnsiTheme="minorHAnsi" w:cstheme="minorHAnsi"/>
          <w:b/>
          <w:bCs/>
          <w:color w:val="000000" w:themeColor="text1"/>
          <w:sz w:val="28"/>
          <w:szCs w:val="28"/>
        </w:rPr>
        <w:t>Organizational Capacity – 20 points:</w:t>
      </w:r>
      <w:r w:rsidRPr="00D422C3">
        <w:rPr>
          <w:rStyle w:val="normaltextrun"/>
          <w:rFonts w:asciiTheme="minorHAnsi" w:hAnsiTheme="minorHAnsi" w:cstheme="minorHAnsi"/>
          <w:color w:val="000000" w:themeColor="text1"/>
          <w:sz w:val="28"/>
          <w:szCs w:val="28"/>
        </w:rPr>
        <w:t xml:space="preserve"> </w:t>
      </w:r>
      <w:r w:rsidRPr="00D422C3">
        <w:rPr>
          <w:rStyle w:val="normaltextrun"/>
          <w:rFonts w:asciiTheme="minorHAnsi" w:hAnsiTheme="minorHAnsi" w:cstheme="minorHAnsi"/>
          <w:sz w:val="28"/>
          <w:szCs w:val="28"/>
        </w:rPr>
        <w:t>The applicant demonstrates an institutional record of successful projects in the content area proposed</w:t>
      </w:r>
      <w:r w:rsidRPr="00D422C3">
        <w:rPr>
          <w:rStyle w:val="normaltextrun"/>
          <w:rFonts w:asciiTheme="minorHAnsi" w:hAnsiTheme="minorHAnsi" w:cstheme="minorHAnsi"/>
          <w:color w:val="000000" w:themeColor="text1"/>
          <w:sz w:val="28"/>
          <w:szCs w:val="28"/>
        </w:rPr>
        <w:t xml:space="preserve">. </w:t>
      </w:r>
      <w:r w:rsidRPr="00D422C3">
        <w:rPr>
          <w:rStyle w:val="normaltextrun"/>
          <w:rFonts w:asciiTheme="minorHAnsi" w:hAnsiTheme="minorHAnsi" w:cstheme="minorHAnsi"/>
          <w:sz w:val="28"/>
          <w:szCs w:val="28"/>
        </w:rPr>
        <w:t xml:space="preserve">The applicant demonstrates experience (e.g., has previously worked and/or has established contacts/partners) in the proposed country/territory/region. </w:t>
      </w:r>
      <w:r w:rsidRPr="00D422C3">
        <w:rPr>
          <w:rStyle w:val="normaltextrun"/>
          <w:rFonts w:asciiTheme="minorHAnsi" w:hAnsiTheme="minorHAnsi" w:cstheme="minorHAnsi"/>
          <w:color w:val="000000" w:themeColor="text1"/>
          <w:sz w:val="28"/>
          <w:szCs w:val="28"/>
        </w:rPr>
        <w:t>The organization has expertise in its stated field and has</w:t>
      </w:r>
      <w:r w:rsidRPr="00D422C3">
        <w:rPr>
          <w:rStyle w:val="normaltextrun"/>
          <w:rFonts w:asciiTheme="minorHAnsi" w:hAnsiTheme="minorHAnsi" w:cstheme="minorHAnsi"/>
          <w:sz w:val="28"/>
          <w:szCs w:val="28"/>
        </w:rPr>
        <w:t xml:space="preserve"> adequate staffing to manage the proposed project.</w:t>
      </w:r>
      <w:r w:rsidRPr="00D422C3">
        <w:rPr>
          <w:rStyle w:val="eop"/>
          <w:rFonts w:asciiTheme="minorHAnsi" w:hAnsiTheme="minorHAnsi" w:cstheme="minorHAnsi"/>
          <w:sz w:val="28"/>
          <w:szCs w:val="28"/>
        </w:rPr>
        <w:t> </w:t>
      </w:r>
      <w:r w:rsidR="009A1801" w:rsidRPr="00D422C3">
        <w:rPr>
          <w:rStyle w:val="eop"/>
          <w:rFonts w:asciiTheme="minorHAnsi" w:hAnsiTheme="minorHAnsi" w:cstheme="minorHAnsi"/>
          <w:sz w:val="28"/>
          <w:szCs w:val="28"/>
        </w:rPr>
        <w:t>Expertise and capacity in:</w:t>
      </w:r>
    </w:p>
    <w:p w14:paraId="5AC07FED" w14:textId="0325E116" w:rsidR="009A1801" w:rsidRPr="00D422C3" w:rsidRDefault="009A1801" w:rsidP="00D422C3">
      <w:pPr>
        <w:pStyle w:val="paragraph"/>
        <w:numPr>
          <w:ilvl w:val="0"/>
          <w:numId w:val="40"/>
        </w:numPr>
        <w:spacing w:before="0" w:beforeAutospacing="0" w:after="0" w:afterAutospacing="0"/>
        <w:textAlignment w:val="baseline"/>
        <w:rPr>
          <w:rStyle w:val="eop"/>
          <w:rFonts w:asciiTheme="minorHAnsi" w:hAnsiTheme="minorHAnsi" w:cstheme="minorHAnsi"/>
          <w:sz w:val="28"/>
          <w:szCs w:val="28"/>
        </w:rPr>
      </w:pPr>
      <w:r w:rsidRPr="00D422C3">
        <w:rPr>
          <w:rStyle w:val="eop"/>
          <w:rFonts w:asciiTheme="minorHAnsi" w:hAnsiTheme="minorHAnsi" w:cstheme="minorHAnsi"/>
          <w:sz w:val="28"/>
          <w:szCs w:val="28"/>
        </w:rPr>
        <w:t xml:space="preserve">Dialogue and negotiation process facilitation </w:t>
      </w:r>
    </w:p>
    <w:p w14:paraId="25F89458" w14:textId="1433FADA" w:rsidR="009A1801" w:rsidRPr="00D422C3" w:rsidRDefault="009A1801" w:rsidP="00D422C3">
      <w:pPr>
        <w:pStyle w:val="paragraph"/>
        <w:numPr>
          <w:ilvl w:val="0"/>
          <w:numId w:val="40"/>
        </w:numPr>
        <w:spacing w:before="0" w:beforeAutospacing="0" w:after="0" w:afterAutospacing="0"/>
        <w:textAlignment w:val="baseline"/>
        <w:rPr>
          <w:rStyle w:val="eop"/>
          <w:rFonts w:asciiTheme="minorHAnsi" w:hAnsiTheme="minorHAnsi" w:cstheme="minorHAnsi"/>
          <w:sz w:val="28"/>
          <w:szCs w:val="28"/>
        </w:rPr>
      </w:pPr>
      <w:r w:rsidRPr="00D422C3">
        <w:rPr>
          <w:rStyle w:val="eop"/>
          <w:rFonts w:asciiTheme="minorHAnsi" w:hAnsiTheme="minorHAnsi" w:cstheme="minorHAnsi"/>
          <w:sz w:val="28"/>
          <w:szCs w:val="28"/>
        </w:rPr>
        <w:t xml:space="preserve">Environmental and water governance  </w:t>
      </w:r>
    </w:p>
    <w:p w14:paraId="4C5FC75D" w14:textId="7FCC9B13" w:rsidR="009A1801" w:rsidRPr="00D422C3" w:rsidRDefault="009A1801" w:rsidP="00D422C3">
      <w:pPr>
        <w:pStyle w:val="paragraph"/>
        <w:numPr>
          <w:ilvl w:val="0"/>
          <w:numId w:val="40"/>
        </w:numPr>
        <w:spacing w:before="0" w:beforeAutospacing="0" w:after="0" w:afterAutospacing="0"/>
        <w:textAlignment w:val="baseline"/>
        <w:rPr>
          <w:rStyle w:val="eop"/>
          <w:rFonts w:asciiTheme="minorHAnsi" w:hAnsiTheme="minorHAnsi" w:cstheme="minorHAnsi"/>
          <w:sz w:val="28"/>
          <w:szCs w:val="28"/>
        </w:rPr>
      </w:pPr>
      <w:r w:rsidRPr="00D422C3">
        <w:rPr>
          <w:rStyle w:val="eop"/>
          <w:rFonts w:asciiTheme="minorHAnsi" w:hAnsiTheme="minorHAnsi" w:cstheme="minorHAnsi"/>
          <w:sz w:val="28"/>
          <w:szCs w:val="28"/>
        </w:rPr>
        <w:t xml:space="preserve">Conflict mitigation and mediation </w:t>
      </w:r>
    </w:p>
    <w:p w14:paraId="11701AFF" w14:textId="67663331" w:rsidR="009A1801" w:rsidRPr="00D422C3" w:rsidRDefault="009A1801" w:rsidP="00D422C3">
      <w:pPr>
        <w:pStyle w:val="paragraph"/>
        <w:numPr>
          <w:ilvl w:val="0"/>
          <w:numId w:val="40"/>
        </w:numPr>
        <w:spacing w:before="0" w:beforeAutospacing="0" w:after="0" w:afterAutospacing="0"/>
        <w:textAlignment w:val="baseline"/>
        <w:rPr>
          <w:rStyle w:val="eop"/>
          <w:rFonts w:asciiTheme="minorHAnsi" w:hAnsiTheme="minorHAnsi" w:cstheme="minorHAnsi"/>
          <w:sz w:val="28"/>
          <w:szCs w:val="28"/>
        </w:rPr>
      </w:pPr>
      <w:r w:rsidRPr="00D422C3">
        <w:rPr>
          <w:rStyle w:val="eop"/>
          <w:rFonts w:asciiTheme="minorHAnsi" w:hAnsiTheme="minorHAnsi" w:cstheme="minorHAnsi"/>
          <w:sz w:val="28"/>
          <w:szCs w:val="28"/>
        </w:rPr>
        <w:t xml:space="preserve">Decision sciences and climate resilience  </w:t>
      </w:r>
    </w:p>
    <w:p w14:paraId="14C864CF" w14:textId="56C6D26A" w:rsidR="009A1801" w:rsidRPr="00D422C3" w:rsidRDefault="009A1801" w:rsidP="00D422C3">
      <w:pPr>
        <w:pStyle w:val="paragraph"/>
        <w:numPr>
          <w:ilvl w:val="0"/>
          <w:numId w:val="40"/>
        </w:numPr>
        <w:spacing w:before="0" w:beforeAutospacing="0" w:after="0" w:afterAutospacing="0"/>
        <w:textAlignment w:val="baseline"/>
        <w:rPr>
          <w:rStyle w:val="eop"/>
          <w:rFonts w:asciiTheme="minorHAnsi" w:hAnsiTheme="minorHAnsi" w:cstheme="minorHAnsi"/>
          <w:sz w:val="28"/>
          <w:szCs w:val="28"/>
        </w:rPr>
      </w:pPr>
      <w:r w:rsidRPr="00D422C3">
        <w:rPr>
          <w:rStyle w:val="eop"/>
          <w:rFonts w:asciiTheme="minorHAnsi" w:hAnsiTheme="minorHAnsi" w:cstheme="minorHAnsi"/>
          <w:sz w:val="28"/>
          <w:szCs w:val="28"/>
        </w:rPr>
        <w:lastRenderedPageBreak/>
        <w:t xml:space="preserve">Science-based decision-support  </w:t>
      </w:r>
    </w:p>
    <w:p w14:paraId="66D00734" w14:textId="248310C4" w:rsidR="009A1801" w:rsidRPr="00D422C3" w:rsidRDefault="009A1801" w:rsidP="00D422C3">
      <w:pPr>
        <w:pStyle w:val="paragraph"/>
        <w:numPr>
          <w:ilvl w:val="0"/>
          <w:numId w:val="40"/>
        </w:numPr>
        <w:spacing w:before="0" w:beforeAutospacing="0" w:after="0" w:afterAutospacing="0"/>
        <w:textAlignment w:val="baseline"/>
        <w:rPr>
          <w:rStyle w:val="eop"/>
          <w:rFonts w:asciiTheme="minorHAnsi" w:hAnsiTheme="minorHAnsi" w:cstheme="minorHAnsi"/>
          <w:sz w:val="28"/>
          <w:szCs w:val="28"/>
        </w:rPr>
      </w:pPr>
      <w:r w:rsidRPr="00D422C3">
        <w:rPr>
          <w:rStyle w:val="eop"/>
          <w:rFonts w:asciiTheme="minorHAnsi" w:hAnsiTheme="minorHAnsi" w:cstheme="minorHAnsi"/>
          <w:sz w:val="28"/>
          <w:szCs w:val="28"/>
        </w:rPr>
        <w:t>Water policy and policy communication</w:t>
      </w:r>
    </w:p>
    <w:p w14:paraId="55B143F6" w14:textId="5326E407" w:rsidR="009A1801" w:rsidRPr="00D422C3" w:rsidRDefault="009A1801" w:rsidP="00D422C3">
      <w:pPr>
        <w:pStyle w:val="paragraph"/>
        <w:numPr>
          <w:ilvl w:val="0"/>
          <w:numId w:val="40"/>
        </w:numPr>
        <w:spacing w:before="0" w:beforeAutospacing="0" w:after="0" w:afterAutospacing="0"/>
        <w:textAlignment w:val="baseline"/>
        <w:rPr>
          <w:rStyle w:val="eop"/>
          <w:rFonts w:asciiTheme="minorHAnsi" w:hAnsiTheme="minorHAnsi" w:cstheme="minorHAnsi"/>
          <w:sz w:val="28"/>
          <w:szCs w:val="28"/>
        </w:rPr>
      </w:pPr>
      <w:r w:rsidRPr="00D422C3">
        <w:rPr>
          <w:rStyle w:val="eop"/>
          <w:rFonts w:asciiTheme="minorHAnsi" w:hAnsiTheme="minorHAnsi" w:cstheme="minorHAnsi"/>
          <w:sz w:val="28"/>
          <w:szCs w:val="28"/>
        </w:rPr>
        <w:t xml:space="preserve">Political economy analysis  </w:t>
      </w:r>
    </w:p>
    <w:p w14:paraId="4FB54195" w14:textId="23B403CD" w:rsidR="00C0249A" w:rsidRPr="00D422C3" w:rsidRDefault="009A1801" w:rsidP="00D422C3">
      <w:pPr>
        <w:pStyle w:val="paragraph"/>
        <w:numPr>
          <w:ilvl w:val="0"/>
          <w:numId w:val="40"/>
        </w:numPr>
        <w:spacing w:before="0" w:beforeAutospacing="0" w:after="0" w:afterAutospacing="0"/>
        <w:textAlignment w:val="baseline"/>
        <w:rPr>
          <w:rFonts w:asciiTheme="minorHAnsi" w:hAnsiTheme="minorHAnsi" w:cstheme="minorHAnsi"/>
          <w:color w:val="000000"/>
          <w:sz w:val="28"/>
          <w:szCs w:val="28"/>
        </w:rPr>
      </w:pPr>
      <w:r w:rsidRPr="00D422C3">
        <w:rPr>
          <w:rStyle w:val="eop"/>
          <w:rFonts w:asciiTheme="minorHAnsi" w:hAnsiTheme="minorHAnsi" w:cstheme="minorHAnsi"/>
          <w:sz w:val="28"/>
          <w:szCs w:val="28"/>
        </w:rPr>
        <w:t>International development, and stakeholder engagement, particularly among development partners at the national and local levels.</w:t>
      </w:r>
    </w:p>
    <w:p w14:paraId="77A1D8E7" w14:textId="77777777" w:rsidR="00C0249A" w:rsidRPr="00D422C3" w:rsidRDefault="00C0249A" w:rsidP="00D422C3">
      <w:pPr>
        <w:pStyle w:val="paragraph"/>
        <w:spacing w:before="0" w:beforeAutospacing="0" w:after="0" w:afterAutospacing="0"/>
        <w:textAlignment w:val="baseline"/>
        <w:rPr>
          <w:rFonts w:asciiTheme="minorHAnsi" w:hAnsiTheme="minorHAnsi" w:cstheme="minorHAnsi"/>
          <w:color w:val="000000"/>
          <w:sz w:val="18"/>
          <w:szCs w:val="18"/>
        </w:rPr>
      </w:pPr>
      <w:r w:rsidRPr="00D422C3">
        <w:rPr>
          <w:rStyle w:val="eop"/>
          <w:rFonts w:asciiTheme="minorHAnsi" w:hAnsiTheme="minorHAnsi" w:cstheme="minorHAnsi"/>
          <w:color w:val="000000"/>
          <w:sz w:val="28"/>
          <w:szCs w:val="28"/>
        </w:rPr>
        <w:t> </w:t>
      </w:r>
    </w:p>
    <w:p w14:paraId="170B05B7" w14:textId="4F22890F" w:rsidR="00C0249A" w:rsidRPr="00D422C3" w:rsidRDefault="00C0249A" w:rsidP="00D422C3">
      <w:pPr>
        <w:pStyle w:val="paragraph"/>
        <w:spacing w:before="0" w:beforeAutospacing="0" w:after="0" w:afterAutospacing="0"/>
        <w:textAlignment w:val="baseline"/>
        <w:rPr>
          <w:rStyle w:val="eop"/>
          <w:rFonts w:asciiTheme="minorHAnsi" w:hAnsiTheme="minorHAnsi" w:cstheme="minorHAnsi"/>
          <w:sz w:val="28"/>
          <w:szCs w:val="28"/>
        </w:rPr>
      </w:pPr>
      <w:r w:rsidRPr="00D422C3">
        <w:rPr>
          <w:rStyle w:val="normaltextrun"/>
          <w:rFonts w:asciiTheme="minorHAnsi" w:hAnsiTheme="minorHAnsi" w:cstheme="minorHAnsi"/>
          <w:b/>
          <w:bCs/>
          <w:color w:val="000000" w:themeColor="text1"/>
          <w:sz w:val="28"/>
          <w:szCs w:val="28"/>
        </w:rPr>
        <w:t>Program Planning/Ability to Achieve Objectives – 20 points:</w:t>
      </w:r>
      <w:r w:rsidRPr="00D422C3">
        <w:rPr>
          <w:rStyle w:val="normaltextrun"/>
          <w:rFonts w:asciiTheme="minorHAnsi" w:hAnsiTheme="minorHAnsi" w:cstheme="minorHAnsi"/>
          <w:color w:val="000000" w:themeColor="text1"/>
          <w:sz w:val="28"/>
          <w:szCs w:val="28"/>
        </w:rPr>
        <w:t xml:space="preserve"> Goals and objectives are clearly </w:t>
      </w:r>
      <w:r w:rsidR="582B047D" w:rsidRPr="00D422C3">
        <w:rPr>
          <w:rStyle w:val="contextualspellingandgrammarerror"/>
          <w:rFonts w:asciiTheme="minorHAnsi" w:hAnsiTheme="minorHAnsi" w:cstheme="minorHAnsi"/>
          <w:color w:val="000000" w:themeColor="text1"/>
          <w:sz w:val="28"/>
          <w:szCs w:val="28"/>
        </w:rPr>
        <w:t>stated,</w:t>
      </w:r>
      <w:r w:rsidRPr="00D422C3">
        <w:rPr>
          <w:rStyle w:val="normaltextrun"/>
          <w:rFonts w:asciiTheme="minorHAnsi" w:hAnsiTheme="minorHAnsi" w:cstheme="minorHAnsi"/>
          <w:color w:val="000000" w:themeColor="text1"/>
          <w:sz w:val="28"/>
          <w:szCs w:val="28"/>
        </w:rPr>
        <w:t xml:space="preserve"> and project approach is likely to provide maximum impact in achieving the proposed results. </w:t>
      </w:r>
      <w:r w:rsidRPr="00D422C3">
        <w:rPr>
          <w:rStyle w:val="normaltextrun"/>
          <w:rFonts w:asciiTheme="minorHAnsi" w:hAnsiTheme="minorHAnsi" w:cstheme="minorHAnsi"/>
          <w:sz w:val="28"/>
          <w:szCs w:val="28"/>
        </w:rPr>
        <w:t xml:space="preserve">The applicant proposes activities that are feasible, and are also practical, and/or experiential in nature to encourage innovation. The applicant addresses how the project will engage or obtain support from relevant stakeholders and/or identifies local partners. Program logic is sound showing plausible pathways to achieve project outcomes. Key assumptions and risks have been identified and their potential influences described. The applicant acknowledges if activities </w:t>
      </w:r>
      <w:r w:rsidRPr="00D422C3">
        <w:rPr>
          <w:rStyle w:val="advancedproofingissue"/>
          <w:rFonts w:asciiTheme="minorHAnsi" w:hAnsiTheme="minorHAnsi" w:cstheme="minorHAnsi"/>
          <w:sz w:val="28"/>
          <w:szCs w:val="28"/>
        </w:rPr>
        <w:t>similar to</w:t>
      </w:r>
      <w:r w:rsidRPr="00D422C3">
        <w:rPr>
          <w:rStyle w:val="normaltextrun"/>
          <w:rFonts w:asciiTheme="minorHAnsi" w:hAnsiTheme="minorHAnsi" w:cstheme="minorHAnsi"/>
          <w:sz w:val="28"/>
          <w:szCs w:val="28"/>
        </w:rPr>
        <w:t xml:space="preserve"> those proposed are already taking or have taken place </w:t>
      </w:r>
      <w:r w:rsidRPr="00D422C3">
        <w:rPr>
          <w:rStyle w:val="contextualspellingandgrammarerror"/>
          <w:rFonts w:asciiTheme="minorHAnsi" w:hAnsiTheme="minorHAnsi" w:cstheme="minorHAnsi"/>
          <w:sz w:val="28"/>
          <w:szCs w:val="28"/>
        </w:rPr>
        <w:t>previously, and</w:t>
      </w:r>
      <w:r w:rsidRPr="00D422C3">
        <w:rPr>
          <w:rStyle w:val="normaltextrun"/>
          <w:rFonts w:asciiTheme="minorHAnsi" w:hAnsiTheme="minorHAnsi" w:cstheme="minorHAnsi"/>
          <w:sz w:val="28"/>
          <w:szCs w:val="28"/>
        </w:rPr>
        <w:t xml:space="preserve"> provides an explanation as to how proposed new activities will not duplicate or merely add to existing/recent activities. </w:t>
      </w:r>
      <w:r w:rsidRPr="00D422C3">
        <w:rPr>
          <w:rStyle w:val="eop"/>
          <w:rFonts w:asciiTheme="minorHAnsi" w:hAnsiTheme="minorHAnsi" w:cstheme="minorHAnsi"/>
          <w:sz w:val="28"/>
          <w:szCs w:val="28"/>
        </w:rPr>
        <w:t> </w:t>
      </w:r>
    </w:p>
    <w:p w14:paraId="5FDE05F1" w14:textId="77777777" w:rsidR="00C812E5" w:rsidRPr="00D422C3" w:rsidRDefault="00C812E5" w:rsidP="00D422C3">
      <w:pPr>
        <w:pStyle w:val="paragraph"/>
        <w:spacing w:before="0" w:beforeAutospacing="0" w:after="0" w:afterAutospacing="0"/>
        <w:textAlignment w:val="baseline"/>
        <w:rPr>
          <w:rFonts w:asciiTheme="minorHAnsi" w:hAnsiTheme="minorHAnsi" w:cstheme="minorHAnsi"/>
          <w:color w:val="000000"/>
          <w:sz w:val="18"/>
          <w:szCs w:val="18"/>
        </w:rPr>
      </w:pPr>
    </w:p>
    <w:p w14:paraId="1CE6F142" w14:textId="77777777" w:rsidR="00C0249A" w:rsidRPr="00D422C3" w:rsidRDefault="00C0249A" w:rsidP="00D422C3">
      <w:pPr>
        <w:pStyle w:val="paragraph"/>
        <w:spacing w:before="0" w:beforeAutospacing="0" w:after="0" w:afterAutospacing="0"/>
        <w:textAlignment w:val="baseline"/>
        <w:rPr>
          <w:rFonts w:asciiTheme="minorHAnsi" w:hAnsiTheme="minorHAnsi" w:cstheme="minorHAnsi"/>
          <w:color w:val="000000"/>
          <w:sz w:val="18"/>
          <w:szCs w:val="18"/>
        </w:rPr>
      </w:pPr>
      <w:r w:rsidRPr="00D422C3">
        <w:rPr>
          <w:rStyle w:val="normaltextrun"/>
          <w:rFonts w:asciiTheme="minorHAnsi" w:hAnsiTheme="minorHAnsi" w:cstheme="minorHAnsi"/>
          <w:b/>
          <w:bCs/>
          <w:color w:val="000000"/>
          <w:sz w:val="28"/>
          <w:szCs w:val="28"/>
        </w:rPr>
        <w:t>Budget &amp; Budget Narrative – 10 points:</w:t>
      </w:r>
      <w:r w:rsidRPr="00D422C3">
        <w:rPr>
          <w:rStyle w:val="normaltextrun"/>
          <w:rFonts w:asciiTheme="minorHAnsi" w:hAnsiTheme="minorHAnsi" w:cstheme="minorHAnsi"/>
          <w:color w:val="000000"/>
          <w:sz w:val="28"/>
          <w:szCs w:val="28"/>
        </w:rPr>
        <w:t xml:space="preserve"> The budget justification is detailed, accounting for all necessary expenses to achieve proposed activities.  Costs are reasonable in relation to the proposed activities and anticipated results and provide detail of calculations, including estimation methods, quantities, unit costs, labor in-put and responsibilities, procurement practice and policy information, and other similar quantitative detail</w:t>
      </w:r>
      <w:r w:rsidRPr="00D422C3">
        <w:rPr>
          <w:rStyle w:val="eop"/>
          <w:rFonts w:asciiTheme="minorHAnsi" w:hAnsiTheme="minorHAnsi" w:cstheme="minorHAnsi"/>
          <w:color w:val="000000"/>
          <w:sz w:val="28"/>
          <w:szCs w:val="28"/>
        </w:rPr>
        <w:t> </w:t>
      </w:r>
    </w:p>
    <w:p w14:paraId="5C1E2C51" w14:textId="3BAE9339" w:rsidR="00D422C3" w:rsidRDefault="00C0249A" w:rsidP="00D422C3">
      <w:pPr>
        <w:pStyle w:val="paragraph"/>
        <w:spacing w:before="0" w:beforeAutospacing="0" w:after="0" w:afterAutospacing="0"/>
        <w:textAlignment w:val="baseline"/>
        <w:rPr>
          <w:rStyle w:val="eop"/>
          <w:rFonts w:asciiTheme="minorHAnsi" w:hAnsiTheme="minorHAnsi" w:cstheme="minorHAnsi"/>
          <w:sz w:val="28"/>
          <w:szCs w:val="28"/>
        </w:rPr>
      </w:pPr>
      <w:r w:rsidRPr="00D422C3">
        <w:rPr>
          <w:rStyle w:val="normaltextrun"/>
          <w:rFonts w:asciiTheme="minorHAnsi" w:hAnsiTheme="minorHAnsi" w:cstheme="minorHAnsi"/>
          <w:b/>
          <w:bCs/>
          <w:color w:val="000000"/>
          <w:sz w:val="28"/>
          <w:szCs w:val="28"/>
        </w:rPr>
        <w:t>Monitoring &amp; Evaluation/Sustainability – 20 points:</w:t>
      </w:r>
      <w:r w:rsidRPr="00D422C3">
        <w:rPr>
          <w:rStyle w:val="normaltextrun"/>
          <w:rFonts w:asciiTheme="minorHAnsi" w:hAnsiTheme="minorHAnsi" w:cstheme="minorHAnsi"/>
          <w:color w:val="000000"/>
          <w:sz w:val="28"/>
          <w:szCs w:val="28"/>
        </w:rPr>
        <w:t xml:space="preserve"> Applicant demonstrates it </w:t>
      </w:r>
      <w:r w:rsidRPr="00D422C3">
        <w:rPr>
          <w:rStyle w:val="advancedproofingissue"/>
          <w:rFonts w:asciiTheme="minorHAnsi" w:hAnsiTheme="minorHAnsi" w:cstheme="minorHAnsi"/>
          <w:color w:val="000000"/>
          <w:sz w:val="28"/>
          <w:szCs w:val="28"/>
        </w:rPr>
        <w:t>is able to</w:t>
      </w:r>
      <w:r w:rsidRPr="00D422C3">
        <w:rPr>
          <w:rStyle w:val="normaltextrun"/>
          <w:rFonts w:asciiTheme="minorHAnsi" w:hAnsiTheme="minorHAnsi" w:cstheme="minorHAnsi"/>
          <w:color w:val="000000"/>
          <w:sz w:val="28"/>
          <w:szCs w:val="28"/>
        </w:rPr>
        <w:t xml:space="preserve"> measure program success against key indicators and provides milestones to indicate progress toward goals outlined in the proposal. The program includes output and outcome indicators and shows how and when those will be measured and who will be responsible for them. The applicant clearly details how a</w:t>
      </w:r>
      <w:r w:rsidRPr="00D422C3">
        <w:rPr>
          <w:rStyle w:val="normaltextrun"/>
          <w:rFonts w:asciiTheme="minorHAnsi" w:hAnsiTheme="minorHAnsi" w:cstheme="minorHAnsi"/>
          <w:sz w:val="28"/>
          <w:szCs w:val="28"/>
        </w:rPr>
        <w:t>ctivities will result in benefits that will continue beyond the funding period.</w:t>
      </w:r>
      <w:r w:rsidRPr="00D422C3">
        <w:rPr>
          <w:rStyle w:val="eop"/>
          <w:rFonts w:asciiTheme="minorHAnsi" w:hAnsiTheme="minorHAnsi" w:cstheme="minorHAnsi"/>
          <w:sz w:val="28"/>
          <w:szCs w:val="28"/>
        </w:rPr>
        <w:t> </w:t>
      </w:r>
    </w:p>
    <w:p w14:paraId="07F906D3" w14:textId="77777777" w:rsidR="00D422C3" w:rsidRPr="00D422C3" w:rsidRDefault="00D422C3" w:rsidP="00D422C3">
      <w:pPr>
        <w:pStyle w:val="paragraph"/>
        <w:spacing w:before="0" w:beforeAutospacing="0" w:after="0" w:afterAutospacing="0"/>
        <w:textAlignment w:val="baseline"/>
        <w:rPr>
          <w:rFonts w:asciiTheme="minorHAnsi" w:hAnsiTheme="minorHAnsi" w:cstheme="minorHAnsi"/>
          <w:sz w:val="28"/>
          <w:szCs w:val="28"/>
        </w:rPr>
      </w:pPr>
    </w:p>
    <w:p w14:paraId="0C9703D5" w14:textId="77777777" w:rsidR="00D422C3" w:rsidRPr="00D422C3" w:rsidRDefault="00D422C3" w:rsidP="00D422C3">
      <w:pPr>
        <w:pStyle w:val="paragraph"/>
        <w:spacing w:after="0" w:afterAutospacing="0"/>
        <w:rPr>
          <w:rFonts w:asciiTheme="minorHAnsi" w:hAnsiTheme="minorHAnsi" w:cstheme="minorHAnsi"/>
          <w:color w:val="000000"/>
          <w:sz w:val="28"/>
          <w:szCs w:val="28"/>
        </w:rPr>
      </w:pPr>
      <w:r w:rsidRPr="00D422C3">
        <w:rPr>
          <w:rFonts w:asciiTheme="minorHAnsi" w:hAnsiTheme="minorHAnsi" w:cstheme="minorHAnsi"/>
          <w:b/>
          <w:bCs/>
          <w:color w:val="000000"/>
          <w:sz w:val="28"/>
          <w:szCs w:val="28"/>
        </w:rPr>
        <w:t>Support of Equity and Underserved Communities – 10 points: </w:t>
      </w:r>
      <w:r w:rsidRPr="00D422C3">
        <w:rPr>
          <w:rFonts w:asciiTheme="minorHAnsi" w:hAnsiTheme="minorHAnsi" w:cstheme="minorHAnsi"/>
          <w:color w:val="000000"/>
          <w:sz w:val="28"/>
          <w:szCs w:val="28"/>
        </w:rPr>
        <w:t xml:space="preserve"> Proposals should clearly demonstrate how the program will support and advance equity and engage underserved communities in program administration, design, and implementation.   </w:t>
      </w:r>
    </w:p>
    <w:p w14:paraId="385E4654" w14:textId="77777777" w:rsidR="009D3139" w:rsidRPr="00D422C3" w:rsidRDefault="009D3139" w:rsidP="00D422C3">
      <w:pPr>
        <w:pStyle w:val="paragraph"/>
        <w:spacing w:before="0" w:beforeAutospacing="0" w:after="0" w:afterAutospacing="0"/>
        <w:textAlignment w:val="baseline"/>
        <w:rPr>
          <w:rFonts w:asciiTheme="minorHAnsi" w:hAnsiTheme="minorHAnsi" w:cstheme="minorHAnsi"/>
          <w:color w:val="000000"/>
          <w:sz w:val="28"/>
          <w:szCs w:val="28"/>
        </w:rPr>
      </w:pPr>
    </w:p>
    <w:p w14:paraId="3D175B85" w14:textId="4C02A1BE" w:rsidR="002055E2" w:rsidRPr="00D422C3" w:rsidRDefault="002055E2" w:rsidP="00D422C3">
      <w:pPr>
        <w:spacing w:after="0" w:line="240" w:lineRule="auto"/>
        <w:ind w:right="-180"/>
        <w:textAlignment w:val="baseline"/>
        <w:rPr>
          <w:rFonts w:eastAsia="Times New Roman" w:cstheme="minorHAnsi"/>
          <w:kern w:val="0"/>
          <w:sz w:val="28"/>
          <w:szCs w:val="28"/>
          <w14:ligatures w14:val="none"/>
        </w:rPr>
      </w:pPr>
    </w:p>
    <w:p w14:paraId="441ED249" w14:textId="77777777" w:rsidR="002055E2" w:rsidRPr="00D422C3" w:rsidRDefault="002055E2" w:rsidP="00D422C3">
      <w:pPr>
        <w:spacing w:after="0" w:line="240" w:lineRule="auto"/>
        <w:textAlignment w:val="baseline"/>
        <w:rPr>
          <w:rFonts w:eastAsia="Times New Roman" w:cstheme="minorHAnsi"/>
          <w:kern w:val="0"/>
          <w:sz w:val="28"/>
          <w:szCs w:val="28"/>
          <w14:ligatures w14:val="none"/>
        </w:rPr>
      </w:pPr>
      <w:r w:rsidRPr="00D422C3">
        <w:rPr>
          <w:rFonts w:eastAsia="Times New Roman" w:cstheme="minorHAnsi"/>
          <w:b/>
          <w:bCs/>
          <w:kern w:val="0"/>
          <w:sz w:val="28"/>
          <w:szCs w:val="28"/>
          <w14:ligatures w14:val="none"/>
        </w:rPr>
        <w:lastRenderedPageBreak/>
        <w:t>E2.  Review and Selection Process</w:t>
      </w:r>
      <w:r w:rsidRPr="00D422C3">
        <w:rPr>
          <w:rFonts w:eastAsia="Times New Roman" w:cstheme="minorHAnsi"/>
          <w:kern w:val="0"/>
          <w:sz w:val="28"/>
          <w:szCs w:val="28"/>
          <w14:ligatures w14:val="none"/>
        </w:rPr>
        <w:t> </w:t>
      </w:r>
    </w:p>
    <w:p w14:paraId="6D76139B" w14:textId="77777777" w:rsidR="002055E2" w:rsidRPr="00D422C3" w:rsidRDefault="002055E2" w:rsidP="00D422C3">
      <w:pPr>
        <w:spacing w:after="0" w:line="240" w:lineRule="auto"/>
        <w:textAlignment w:val="baseline"/>
        <w:rPr>
          <w:rFonts w:eastAsia="Times New Roman" w:cstheme="minorHAnsi"/>
          <w:kern w:val="0"/>
          <w:sz w:val="28"/>
          <w:szCs w:val="28"/>
          <w14:ligatures w14:val="none"/>
        </w:rPr>
      </w:pPr>
      <w:r w:rsidRPr="00D422C3">
        <w:rPr>
          <w:rFonts w:eastAsia="Times New Roman" w:cstheme="minorHAnsi"/>
          <w:color w:val="000000"/>
          <w:kern w:val="0"/>
          <w:sz w:val="28"/>
          <w:szCs w:val="28"/>
          <w14:ligatures w14:val="none"/>
        </w:rPr>
        <w:t> </w:t>
      </w:r>
    </w:p>
    <w:p w14:paraId="7F674B75" w14:textId="77777777" w:rsidR="00962A76" w:rsidRPr="00D422C3" w:rsidRDefault="00962A76" w:rsidP="00D422C3">
      <w:pPr>
        <w:pStyle w:val="paragraph"/>
        <w:spacing w:before="0" w:beforeAutospacing="0" w:after="0" w:afterAutospacing="0"/>
        <w:textAlignment w:val="baseline"/>
        <w:rPr>
          <w:rFonts w:asciiTheme="minorHAnsi" w:hAnsiTheme="minorHAnsi" w:cstheme="minorHAnsi"/>
          <w:color w:val="000000"/>
          <w:sz w:val="18"/>
          <w:szCs w:val="18"/>
        </w:rPr>
      </w:pPr>
      <w:r w:rsidRPr="00D422C3">
        <w:rPr>
          <w:rStyle w:val="normaltextrun"/>
          <w:rFonts w:asciiTheme="minorHAnsi" w:hAnsiTheme="minorHAnsi" w:cstheme="minorHAnsi"/>
          <w:sz w:val="28"/>
          <w:szCs w:val="28"/>
        </w:rPr>
        <w:t>The Department of State is committed to ensuring a competitive and standardized process for awarding funding. Applications will be screened initially in a Technical Eligibility Review stage to determine whether applicants meet the eligibility requirements outlined in section C and have submitted all required documents outlined in section D.  Applications that do not meet these requirements will not advance beyond the Technical Eligibility Review stage and will be deemed ineligible for funding under this NOFO. </w:t>
      </w:r>
      <w:r w:rsidRPr="00D422C3">
        <w:rPr>
          <w:rStyle w:val="eop"/>
          <w:rFonts w:asciiTheme="minorHAnsi" w:hAnsiTheme="minorHAnsi" w:cstheme="minorHAnsi"/>
          <w:sz w:val="28"/>
          <w:szCs w:val="28"/>
        </w:rPr>
        <w:t> </w:t>
      </w:r>
    </w:p>
    <w:p w14:paraId="38C6D4AB" w14:textId="77777777" w:rsidR="00962A76" w:rsidRPr="00D422C3" w:rsidRDefault="00962A76" w:rsidP="00D422C3">
      <w:pPr>
        <w:pStyle w:val="paragraph"/>
        <w:spacing w:before="0" w:beforeAutospacing="0" w:after="0" w:afterAutospacing="0"/>
        <w:textAlignment w:val="baseline"/>
        <w:rPr>
          <w:rFonts w:asciiTheme="minorHAnsi" w:hAnsiTheme="minorHAnsi" w:cstheme="minorHAnsi"/>
          <w:color w:val="000000"/>
          <w:sz w:val="18"/>
          <w:szCs w:val="18"/>
        </w:rPr>
      </w:pPr>
      <w:r w:rsidRPr="00D422C3">
        <w:rPr>
          <w:rStyle w:val="normaltextrun"/>
          <w:rFonts w:asciiTheme="minorHAnsi" w:hAnsiTheme="minorHAnsi" w:cstheme="minorHAnsi"/>
          <w:sz w:val="28"/>
          <w:szCs w:val="28"/>
        </w:rPr>
        <w:t> </w:t>
      </w:r>
      <w:r w:rsidRPr="00D422C3">
        <w:rPr>
          <w:rStyle w:val="eop"/>
          <w:rFonts w:asciiTheme="minorHAnsi" w:hAnsiTheme="minorHAnsi" w:cstheme="minorHAnsi"/>
          <w:sz w:val="28"/>
          <w:szCs w:val="28"/>
        </w:rPr>
        <w:t> </w:t>
      </w:r>
    </w:p>
    <w:p w14:paraId="3ED9860E" w14:textId="36D49640" w:rsidR="00962A76" w:rsidRPr="00D422C3" w:rsidRDefault="00962A76" w:rsidP="00D422C3">
      <w:pPr>
        <w:pStyle w:val="paragraph"/>
        <w:spacing w:before="0" w:beforeAutospacing="0" w:after="0" w:afterAutospacing="0"/>
        <w:textAlignment w:val="baseline"/>
        <w:rPr>
          <w:rFonts w:asciiTheme="minorHAnsi" w:hAnsiTheme="minorHAnsi" w:cstheme="minorHAnsi"/>
          <w:color w:val="000000"/>
          <w:sz w:val="18"/>
          <w:szCs w:val="18"/>
        </w:rPr>
      </w:pPr>
      <w:r w:rsidRPr="00D422C3">
        <w:rPr>
          <w:rStyle w:val="normaltextrun"/>
          <w:rFonts w:asciiTheme="minorHAnsi" w:hAnsiTheme="minorHAnsi" w:cstheme="minorHAnsi"/>
          <w:sz w:val="28"/>
          <w:szCs w:val="28"/>
        </w:rPr>
        <w:t>All applications that are deemed eligible will proceed to the Merit Review Panel consisting of U.S. government subject matter and/or country-specific experts and will be rated on a 100-point scale. OES reserves the right to request the assistance of non-US government Subject Matter Experts (SMEs), if appropriate to the solicitation. Point values for individual elements of the application are presented in E.1, of this part.  Panel Reviewers’ ratings, and any resulting recommendations, are advisory. Panel Reviewers may provide conditions and recommendations on applications to enhance the proposed project, which must be addressed by the applicant before further consideration of the award. </w:t>
      </w:r>
      <w:r w:rsidRPr="00D422C3">
        <w:rPr>
          <w:rStyle w:val="eop"/>
          <w:rFonts w:asciiTheme="minorHAnsi" w:hAnsiTheme="minorHAnsi" w:cstheme="minorHAnsi"/>
          <w:sz w:val="28"/>
          <w:szCs w:val="28"/>
        </w:rPr>
        <w:t> </w:t>
      </w:r>
    </w:p>
    <w:p w14:paraId="39F88A13" w14:textId="77777777" w:rsidR="00962A76" w:rsidRPr="00D422C3" w:rsidRDefault="00962A76" w:rsidP="00D422C3">
      <w:pPr>
        <w:pStyle w:val="paragraph"/>
        <w:spacing w:before="0" w:beforeAutospacing="0" w:after="0" w:afterAutospacing="0"/>
        <w:textAlignment w:val="baseline"/>
        <w:rPr>
          <w:rFonts w:asciiTheme="minorHAnsi" w:hAnsiTheme="minorHAnsi" w:cstheme="minorHAnsi"/>
          <w:color w:val="000000"/>
          <w:sz w:val="18"/>
          <w:szCs w:val="18"/>
        </w:rPr>
      </w:pPr>
      <w:r w:rsidRPr="00D422C3">
        <w:rPr>
          <w:rStyle w:val="eop"/>
          <w:rFonts w:asciiTheme="minorHAnsi" w:hAnsiTheme="minorHAnsi" w:cstheme="minorHAnsi"/>
          <w:sz w:val="28"/>
          <w:szCs w:val="28"/>
        </w:rPr>
        <w:t> </w:t>
      </w:r>
    </w:p>
    <w:p w14:paraId="0ED5BD38" w14:textId="55FBEA5C" w:rsidR="00962A76" w:rsidRPr="00D422C3" w:rsidRDefault="00962A76" w:rsidP="00D422C3">
      <w:pPr>
        <w:pStyle w:val="paragraph"/>
        <w:spacing w:before="0" w:beforeAutospacing="0" w:after="0" w:afterAutospacing="0"/>
        <w:textAlignment w:val="baseline"/>
        <w:rPr>
          <w:rFonts w:asciiTheme="minorHAnsi" w:hAnsiTheme="minorHAnsi" w:cstheme="minorHAnsi"/>
          <w:color w:val="000000"/>
          <w:sz w:val="18"/>
          <w:szCs w:val="18"/>
        </w:rPr>
      </w:pPr>
      <w:r w:rsidRPr="00D422C3">
        <w:rPr>
          <w:rStyle w:val="normaltextrun"/>
          <w:rFonts w:asciiTheme="minorHAnsi" w:hAnsiTheme="minorHAnsi" w:cstheme="minorHAnsi"/>
          <w:sz w:val="28"/>
          <w:szCs w:val="28"/>
        </w:rPr>
        <w:t xml:space="preserve">Final selection authority </w:t>
      </w:r>
      <w:r w:rsidRPr="00D422C3">
        <w:rPr>
          <w:rStyle w:val="contextualspellingandgrammarerror"/>
          <w:rFonts w:asciiTheme="minorHAnsi" w:hAnsiTheme="minorHAnsi" w:cstheme="minorHAnsi"/>
          <w:sz w:val="28"/>
          <w:szCs w:val="28"/>
        </w:rPr>
        <w:t>reside</w:t>
      </w:r>
      <w:r w:rsidRPr="00D422C3">
        <w:rPr>
          <w:rStyle w:val="normaltextrun"/>
          <w:rFonts w:asciiTheme="minorHAnsi" w:hAnsiTheme="minorHAnsi" w:cstheme="minorHAnsi"/>
          <w:sz w:val="28"/>
          <w:szCs w:val="28"/>
        </w:rPr>
        <w:t xml:space="preserve"> with OES’s senior level official. Final award decisions will be influenced by whether the application meets the Department of State’s programmatic goals and objectives, how it supports the Department’s overarching foreign policy priorities, and the geographic distribution of the top-ranking applications.</w:t>
      </w:r>
      <w:r w:rsidRPr="00D422C3">
        <w:rPr>
          <w:rStyle w:val="eop"/>
          <w:rFonts w:asciiTheme="minorHAnsi" w:hAnsiTheme="minorHAnsi" w:cstheme="minorHAnsi"/>
          <w:sz w:val="28"/>
          <w:szCs w:val="28"/>
        </w:rPr>
        <w:t> </w:t>
      </w:r>
    </w:p>
    <w:p w14:paraId="5BF43B18" w14:textId="4497676B" w:rsidR="002055E2" w:rsidRPr="00D422C3" w:rsidDel="00962A76" w:rsidRDefault="002055E2" w:rsidP="00D422C3">
      <w:pPr>
        <w:spacing w:after="0" w:line="240" w:lineRule="auto"/>
        <w:textAlignment w:val="baseline"/>
        <w:rPr>
          <w:rFonts w:eastAsia="Times New Roman" w:cstheme="minorHAnsi"/>
          <w:color w:val="000000" w:themeColor="text1"/>
          <w:kern w:val="0"/>
          <w:sz w:val="28"/>
          <w:szCs w:val="28"/>
          <w14:ligatures w14:val="none"/>
        </w:rPr>
      </w:pPr>
    </w:p>
    <w:p w14:paraId="52EDF8F5" w14:textId="77777777" w:rsidR="00251B81" w:rsidRPr="00D422C3" w:rsidRDefault="00251B81" w:rsidP="00D422C3">
      <w:pPr>
        <w:spacing w:after="0" w:line="240" w:lineRule="auto"/>
        <w:rPr>
          <w:rFonts w:eastAsiaTheme="minorEastAsia" w:cstheme="minorHAnsi"/>
          <w:b/>
          <w:bCs/>
          <w:i/>
          <w:iCs/>
          <w:sz w:val="28"/>
          <w:szCs w:val="28"/>
        </w:rPr>
      </w:pPr>
      <w:r w:rsidRPr="00D422C3">
        <w:rPr>
          <w:rFonts w:eastAsiaTheme="minorEastAsia" w:cstheme="minorHAnsi"/>
          <w:b/>
          <w:bCs/>
          <w:i/>
          <w:iCs/>
          <w:sz w:val="28"/>
          <w:szCs w:val="28"/>
        </w:rPr>
        <w:t>E.3 Responsibility/Qualification Information in SAM.gov (Formerly, FAPIIS)</w:t>
      </w:r>
    </w:p>
    <w:p w14:paraId="0E74BF2D" w14:textId="77777777" w:rsidR="00251B81" w:rsidRPr="00D422C3" w:rsidRDefault="00251B81" w:rsidP="00D422C3">
      <w:pPr>
        <w:spacing w:after="0" w:line="240" w:lineRule="auto"/>
        <w:rPr>
          <w:rFonts w:eastAsiaTheme="minorEastAsia" w:cstheme="minorHAnsi"/>
          <w:sz w:val="28"/>
          <w:szCs w:val="28"/>
        </w:rPr>
      </w:pPr>
    </w:p>
    <w:p w14:paraId="2FD6D19A" w14:textId="77777777" w:rsidR="00251B81" w:rsidRPr="00D422C3" w:rsidRDefault="00251B81" w:rsidP="00D422C3">
      <w:pPr>
        <w:spacing w:after="0" w:line="240" w:lineRule="auto"/>
        <w:rPr>
          <w:rFonts w:eastAsiaTheme="minorEastAsia" w:cstheme="minorHAnsi"/>
          <w:sz w:val="28"/>
          <w:szCs w:val="28"/>
        </w:rPr>
      </w:pPr>
      <w:r w:rsidRPr="00D422C3">
        <w:rPr>
          <w:rFonts w:eastAsiaTheme="minorEastAsia" w:cstheme="minorHAnsi"/>
          <w:sz w:val="28"/>
          <w:szCs w:val="28"/>
        </w:rPr>
        <w:t xml:space="preserve">The Department of State, prior to making a federal award with a total amount of federal share greater than the simplified acquisition threshold, is required to review and consider any information about the applicant that is in the designated integrity and performance system accessible through SAM (formerly FAPIIS) (see 41 U.S.C. 2313).  </w:t>
      </w:r>
    </w:p>
    <w:p w14:paraId="5F33D9E2" w14:textId="77777777" w:rsidR="00251B81" w:rsidRPr="00D422C3" w:rsidRDefault="00251B81" w:rsidP="00D422C3">
      <w:pPr>
        <w:spacing w:after="0" w:line="240" w:lineRule="auto"/>
        <w:rPr>
          <w:rFonts w:eastAsiaTheme="minorEastAsia" w:cstheme="minorHAnsi"/>
          <w:sz w:val="28"/>
          <w:szCs w:val="28"/>
        </w:rPr>
      </w:pPr>
    </w:p>
    <w:p w14:paraId="633AA43E" w14:textId="77777777" w:rsidR="00251B81" w:rsidRPr="00D422C3" w:rsidRDefault="00251B81" w:rsidP="00D422C3">
      <w:pPr>
        <w:spacing w:after="0" w:line="240" w:lineRule="auto"/>
        <w:rPr>
          <w:rFonts w:eastAsiaTheme="minorEastAsia" w:cstheme="minorHAnsi"/>
          <w:sz w:val="28"/>
          <w:szCs w:val="28"/>
        </w:rPr>
      </w:pPr>
      <w:r w:rsidRPr="00D422C3">
        <w:rPr>
          <w:rFonts w:eastAsiaTheme="minorEastAsia" w:cstheme="minorHAnsi"/>
          <w:sz w:val="28"/>
          <w:szCs w:val="28"/>
        </w:rPr>
        <w:t xml:space="preserve">The applicant, at its option, may review information about itself that a Federal awarding agency previously entered and is currently in the designated integrity and performance system accessible through SAM. Currently, federal agencies </w:t>
      </w:r>
      <w:r w:rsidRPr="00D422C3">
        <w:rPr>
          <w:rFonts w:eastAsiaTheme="minorEastAsia" w:cstheme="minorHAnsi"/>
          <w:sz w:val="28"/>
          <w:szCs w:val="28"/>
        </w:rPr>
        <w:lastRenderedPageBreak/>
        <w:t xml:space="preserve">create integrity records in the integrity module of the Contractor Performance Assessment and Reporting System (CPARS) and these records are visible as responsibility/qualification records in SAM.gov. </w:t>
      </w:r>
    </w:p>
    <w:p w14:paraId="5BBBC300" w14:textId="77777777" w:rsidR="00251B81" w:rsidRPr="00D422C3" w:rsidRDefault="00251B81" w:rsidP="00D422C3">
      <w:pPr>
        <w:spacing w:after="0" w:line="240" w:lineRule="auto"/>
        <w:rPr>
          <w:rFonts w:eastAsiaTheme="minorEastAsia" w:cstheme="minorHAnsi"/>
          <w:sz w:val="28"/>
          <w:szCs w:val="28"/>
        </w:rPr>
      </w:pPr>
    </w:p>
    <w:p w14:paraId="4D34C718" w14:textId="77777777" w:rsidR="00251B81" w:rsidRPr="00D422C3" w:rsidRDefault="00251B81" w:rsidP="00D422C3">
      <w:pPr>
        <w:spacing w:after="0" w:line="240" w:lineRule="auto"/>
        <w:rPr>
          <w:rFonts w:eastAsiaTheme="minorEastAsia" w:cstheme="minorHAnsi"/>
          <w:sz w:val="28"/>
          <w:szCs w:val="28"/>
        </w:rPr>
      </w:pPr>
      <w:r w:rsidRPr="00D422C3">
        <w:rPr>
          <w:rFonts w:eastAsiaTheme="minorEastAsia" w:cstheme="minorHAnsi"/>
          <w:sz w:val="28"/>
          <w:szCs w:val="28"/>
        </w:rPr>
        <w:t>The Department of State will consider any comments by the applicant, in addition to the other information in the designated integrity and performance system, in making a judgment about the applicant's integrity, business ethics, and record of performance under Federal awards when completing the review of risk posed by applicants as described in §200.206 Federal awarding agency review of risk posed by applicants.</w:t>
      </w:r>
    </w:p>
    <w:p w14:paraId="7CC6B35D" w14:textId="77777777" w:rsidR="00251B81" w:rsidRPr="00D422C3" w:rsidRDefault="00251B81" w:rsidP="00D422C3">
      <w:pPr>
        <w:spacing w:after="0" w:line="240" w:lineRule="auto"/>
        <w:rPr>
          <w:rFonts w:eastAsiaTheme="minorEastAsia" w:cstheme="minorHAnsi"/>
          <w:sz w:val="28"/>
          <w:szCs w:val="28"/>
        </w:rPr>
      </w:pPr>
    </w:p>
    <w:p w14:paraId="6DDBFA35" w14:textId="77777777" w:rsidR="00251B81" w:rsidRPr="00D422C3" w:rsidRDefault="00251B81" w:rsidP="00D422C3">
      <w:pPr>
        <w:spacing w:after="0"/>
        <w:rPr>
          <w:rFonts w:eastAsiaTheme="minorEastAsia" w:cstheme="minorHAnsi"/>
          <w:sz w:val="28"/>
          <w:szCs w:val="28"/>
        </w:rPr>
      </w:pPr>
      <w:r w:rsidRPr="00D422C3">
        <w:rPr>
          <w:rFonts w:eastAsiaTheme="minorEastAsia" w:cstheme="minorHAnsi"/>
          <w:sz w:val="28"/>
          <w:szCs w:val="28"/>
        </w:rPr>
        <w:t>Applicant organizations must demonstrate adherence to equal opportunity employment practices and commitment to non-discrimination with respect to beneficiaries.  Non-discrimination includes equal treatment without regard to race, religion, ethnicity, gender, and political affiliation.</w:t>
      </w:r>
    </w:p>
    <w:p w14:paraId="2B1AB42C" w14:textId="77777777" w:rsidR="00251B81" w:rsidRPr="00D422C3" w:rsidRDefault="00251B81" w:rsidP="00D422C3">
      <w:pPr>
        <w:spacing w:after="0"/>
        <w:rPr>
          <w:rFonts w:eastAsiaTheme="minorEastAsia" w:cstheme="minorHAnsi"/>
          <w:color w:val="000000" w:themeColor="text1"/>
          <w:sz w:val="28"/>
          <w:szCs w:val="28"/>
        </w:rPr>
      </w:pPr>
      <w:r w:rsidRPr="00D422C3">
        <w:rPr>
          <w:rFonts w:eastAsiaTheme="minorEastAsia" w:cstheme="minorHAnsi"/>
          <w:color w:val="000000" w:themeColor="text1"/>
          <w:sz w:val="28"/>
          <w:szCs w:val="28"/>
        </w:rPr>
        <w:t xml:space="preserve">Applicants are reminded that U.S. Executive Orders and U.S. law prohibits transactions with or support to individuals or organizations associated with terrorism. </w:t>
      </w:r>
    </w:p>
    <w:p w14:paraId="3A7ECBA2" w14:textId="77777777" w:rsidR="00251B81" w:rsidRPr="00D422C3" w:rsidRDefault="00251B81" w:rsidP="00D422C3">
      <w:pPr>
        <w:pStyle w:val="ListParagraph"/>
        <w:numPr>
          <w:ilvl w:val="0"/>
          <w:numId w:val="22"/>
        </w:numPr>
        <w:spacing w:after="0" w:line="276" w:lineRule="auto"/>
        <w:rPr>
          <w:rFonts w:eastAsiaTheme="minorEastAsia" w:cstheme="minorHAnsi"/>
          <w:color w:val="000000" w:themeColor="text1"/>
          <w:sz w:val="28"/>
          <w:szCs w:val="28"/>
        </w:rPr>
      </w:pPr>
      <w:r w:rsidRPr="00D422C3">
        <w:rPr>
          <w:rFonts w:eastAsiaTheme="minorEastAsia" w:cstheme="minorHAnsi"/>
          <w:color w:val="000000" w:themeColor="text1"/>
          <w:sz w:val="28"/>
          <w:szCs w:val="28"/>
        </w:rPr>
        <w:t xml:space="preserve">Proposals that reflect any type of support for any member, affiliate, or representative or a designate to terrorist organization or narcotics trafficker, including elected members of government, will NOT be considered.  This provision must be included in any sub‐awards/sub-contracts issued under this award. </w:t>
      </w:r>
    </w:p>
    <w:p w14:paraId="2D56E2EA" w14:textId="77777777" w:rsidR="00251B81" w:rsidRPr="00D422C3" w:rsidRDefault="00251B81" w:rsidP="00D422C3">
      <w:pPr>
        <w:pStyle w:val="ListParagraph"/>
        <w:numPr>
          <w:ilvl w:val="0"/>
          <w:numId w:val="22"/>
        </w:numPr>
        <w:spacing w:after="0" w:line="276" w:lineRule="auto"/>
        <w:rPr>
          <w:rFonts w:eastAsiaTheme="minorEastAsia" w:cstheme="minorHAnsi"/>
          <w:color w:val="000000" w:themeColor="text1"/>
          <w:sz w:val="28"/>
          <w:szCs w:val="28"/>
        </w:rPr>
      </w:pPr>
      <w:r w:rsidRPr="00D422C3">
        <w:rPr>
          <w:rFonts w:eastAsiaTheme="minorEastAsia" w:cstheme="minorHAnsi"/>
          <w:color w:val="000000" w:themeColor="text1"/>
          <w:sz w:val="28"/>
          <w:szCs w:val="28"/>
        </w:rPr>
        <w:t xml:space="preserve">U.S. Applicant organizations must demonstrate adherence to equal opportunity employment practices and commitment to non-discrimination with respect to beneficiaries. Non-discrimination includes equal treatment without regard to race, religion, ethnicity, gender, and political affiliation.   </w:t>
      </w:r>
    </w:p>
    <w:p w14:paraId="517EBBAD" w14:textId="1DC9505C" w:rsidR="00251B81" w:rsidRPr="00D422C3" w:rsidRDefault="00251B81" w:rsidP="00D422C3">
      <w:pPr>
        <w:pStyle w:val="ListParagraph"/>
        <w:numPr>
          <w:ilvl w:val="0"/>
          <w:numId w:val="22"/>
        </w:numPr>
        <w:spacing w:after="0" w:line="276" w:lineRule="auto"/>
        <w:rPr>
          <w:rFonts w:eastAsiaTheme="minorEastAsia" w:cstheme="minorHAnsi"/>
          <w:color w:val="000000" w:themeColor="text1"/>
          <w:sz w:val="28"/>
          <w:szCs w:val="28"/>
        </w:rPr>
      </w:pPr>
      <w:r w:rsidRPr="00D422C3">
        <w:rPr>
          <w:rFonts w:eastAsiaTheme="minorEastAsia" w:cstheme="minorHAnsi"/>
          <w:color w:val="000000" w:themeColor="text1"/>
          <w:sz w:val="28"/>
          <w:szCs w:val="28"/>
        </w:rPr>
        <w:t>Applicants under DOS-funded projects are responsible for complying with all applicable tax treaties and federal, state, and local laws on tax withholding and reporting for project participants.</w:t>
      </w:r>
    </w:p>
    <w:p w14:paraId="4D5BB9A6" w14:textId="77777777" w:rsidR="00251B81" w:rsidRPr="00D422C3" w:rsidRDefault="00251B81" w:rsidP="00D422C3">
      <w:pPr>
        <w:spacing w:after="0" w:line="240" w:lineRule="auto"/>
        <w:textAlignment w:val="baseline"/>
        <w:rPr>
          <w:rFonts w:eastAsia="Times New Roman" w:cstheme="minorHAnsi"/>
          <w:b/>
          <w:bCs/>
          <w:color w:val="365F91"/>
          <w:kern w:val="0"/>
          <w:sz w:val="28"/>
          <w:szCs w:val="28"/>
          <w14:ligatures w14:val="none"/>
        </w:rPr>
      </w:pPr>
    </w:p>
    <w:p w14:paraId="22765234" w14:textId="74A43E3A" w:rsidR="002055E2" w:rsidRPr="00D422C3" w:rsidRDefault="002055E2" w:rsidP="00D422C3">
      <w:pPr>
        <w:spacing w:after="0" w:line="240" w:lineRule="auto"/>
        <w:textAlignment w:val="baseline"/>
        <w:rPr>
          <w:rFonts w:eastAsia="Times New Roman" w:cstheme="minorHAnsi"/>
          <w:kern w:val="0"/>
          <w:sz w:val="28"/>
          <w:szCs w:val="28"/>
          <w14:ligatures w14:val="none"/>
        </w:rPr>
      </w:pPr>
      <w:r w:rsidRPr="00D422C3">
        <w:rPr>
          <w:rFonts w:eastAsia="Times New Roman" w:cstheme="minorHAnsi"/>
          <w:b/>
          <w:bCs/>
          <w:kern w:val="0"/>
          <w:sz w:val="28"/>
          <w:szCs w:val="28"/>
          <w14:ligatures w14:val="none"/>
        </w:rPr>
        <w:t>F. Federal Award Administration Information</w:t>
      </w:r>
      <w:r w:rsidRPr="00D422C3">
        <w:rPr>
          <w:rFonts w:eastAsia="Times New Roman" w:cstheme="minorHAnsi"/>
          <w:kern w:val="0"/>
          <w:sz w:val="28"/>
          <w:szCs w:val="28"/>
          <w14:ligatures w14:val="none"/>
        </w:rPr>
        <w:t> </w:t>
      </w:r>
    </w:p>
    <w:p w14:paraId="169D604F" w14:textId="77777777" w:rsidR="00EE404A" w:rsidRPr="00D422C3" w:rsidRDefault="00EE404A" w:rsidP="00D422C3">
      <w:pPr>
        <w:spacing w:after="0" w:line="240" w:lineRule="auto"/>
        <w:textAlignment w:val="baseline"/>
        <w:rPr>
          <w:rFonts w:eastAsia="Times New Roman" w:cstheme="minorHAnsi"/>
          <w:color w:val="2F5496"/>
          <w:kern w:val="0"/>
          <w:sz w:val="28"/>
          <w:szCs w:val="28"/>
          <w14:ligatures w14:val="none"/>
        </w:rPr>
      </w:pPr>
    </w:p>
    <w:p w14:paraId="303C5F5F" w14:textId="77777777" w:rsidR="002055E2" w:rsidRPr="00D422C3" w:rsidRDefault="002055E2" w:rsidP="00D422C3">
      <w:pPr>
        <w:spacing w:after="0" w:line="240" w:lineRule="auto"/>
        <w:textAlignment w:val="baseline"/>
        <w:rPr>
          <w:rFonts w:eastAsia="Times New Roman" w:cstheme="minorHAnsi"/>
          <w:kern w:val="0"/>
          <w:sz w:val="28"/>
          <w:szCs w:val="28"/>
          <w14:ligatures w14:val="none"/>
        </w:rPr>
      </w:pPr>
      <w:r w:rsidRPr="00D422C3">
        <w:rPr>
          <w:rFonts w:eastAsia="Times New Roman" w:cstheme="minorHAnsi"/>
          <w:b/>
          <w:bCs/>
          <w:kern w:val="0"/>
          <w:sz w:val="28"/>
          <w:szCs w:val="28"/>
          <w14:ligatures w14:val="none"/>
        </w:rPr>
        <w:t>F1.  Federal Award Notices</w:t>
      </w:r>
      <w:r w:rsidRPr="00D422C3">
        <w:rPr>
          <w:rFonts w:eastAsia="Times New Roman" w:cstheme="minorHAnsi"/>
          <w:kern w:val="0"/>
          <w:sz w:val="28"/>
          <w:szCs w:val="28"/>
          <w14:ligatures w14:val="none"/>
        </w:rPr>
        <w:t> </w:t>
      </w:r>
    </w:p>
    <w:p w14:paraId="1723881F" w14:textId="77777777" w:rsidR="002055E2" w:rsidRPr="00D422C3" w:rsidRDefault="002055E2" w:rsidP="00D422C3">
      <w:pPr>
        <w:spacing w:after="0" w:line="240" w:lineRule="auto"/>
        <w:ind w:right="-195"/>
        <w:textAlignment w:val="baseline"/>
        <w:rPr>
          <w:rFonts w:eastAsia="Times New Roman" w:cstheme="minorHAnsi"/>
          <w:kern w:val="0"/>
          <w:sz w:val="28"/>
          <w:szCs w:val="28"/>
          <w14:ligatures w14:val="none"/>
        </w:rPr>
      </w:pPr>
      <w:r w:rsidRPr="00D422C3">
        <w:rPr>
          <w:rFonts w:eastAsia="Times New Roman" w:cstheme="minorHAnsi"/>
          <w:color w:val="000000"/>
          <w:kern w:val="0"/>
          <w:sz w:val="28"/>
          <w:szCs w:val="28"/>
          <w14:ligatures w14:val="none"/>
        </w:rPr>
        <w:t> </w:t>
      </w:r>
    </w:p>
    <w:p w14:paraId="4929C11D" w14:textId="77777777" w:rsidR="002055E2" w:rsidRPr="00D422C3" w:rsidRDefault="002055E2" w:rsidP="00D422C3">
      <w:pPr>
        <w:spacing w:after="0" w:line="240" w:lineRule="auto"/>
        <w:ind w:right="-195"/>
        <w:textAlignment w:val="baseline"/>
        <w:rPr>
          <w:rFonts w:eastAsia="Times New Roman" w:cstheme="minorHAnsi"/>
          <w:kern w:val="0"/>
          <w:sz w:val="28"/>
          <w:szCs w:val="28"/>
          <w14:ligatures w14:val="none"/>
        </w:rPr>
      </w:pPr>
      <w:r w:rsidRPr="00D422C3">
        <w:rPr>
          <w:rFonts w:eastAsia="Times New Roman" w:cstheme="minorHAnsi"/>
          <w:color w:val="000000"/>
          <w:kern w:val="0"/>
          <w:sz w:val="28"/>
          <w:szCs w:val="28"/>
          <w14:ligatures w14:val="none"/>
        </w:rPr>
        <w:lastRenderedPageBreak/>
        <w:t>The award shall be written, signed, awarded, and administered by the Grants Officer subsequent to the panel review and selection of proposals.  The Grants Officer is the Government official delegated the authority by the U.S. Department of State Procurement Executive to write, award, and administer grants and cooperative agreements.  The assistance award agreement is the authorizing document and it will be provided to the Recipient electronically through SAMS Domestic.  Organizations whose applications will not be funded will also be notified in writing. </w:t>
      </w:r>
    </w:p>
    <w:p w14:paraId="61E243AF" w14:textId="77777777" w:rsidR="002055E2" w:rsidRPr="00D422C3" w:rsidRDefault="002055E2" w:rsidP="00D422C3">
      <w:pPr>
        <w:spacing w:after="0" w:line="240" w:lineRule="auto"/>
        <w:ind w:right="-195"/>
        <w:textAlignment w:val="baseline"/>
        <w:rPr>
          <w:rFonts w:eastAsia="Times New Roman" w:cstheme="minorHAnsi"/>
          <w:kern w:val="0"/>
          <w:sz w:val="28"/>
          <w:szCs w:val="28"/>
          <w14:ligatures w14:val="none"/>
        </w:rPr>
      </w:pPr>
      <w:r w:rsidRPr="00D422C3">
        <w:rPr>
          <w:rFonts w:eastAsia="Times New Roman" w:cstheme="minorHAnsi"/>
          <w:color w:val="000000"/>
          <w:kern w:val="0"/>
          <w:sz w:val="28"/>
          <w:szCs w:val="28"/>
          <w14:ligatures w14:val="none"/>
        </w:rPr>
        <w:t> </w:t>
      </w:r>
    </w:p>
    <w:p w14:paraId="404B7BB9" w14:textId="77777777" w:rsidR="002055E2" w:rsidRPr="00D422C3" w:rsidRDefault="002055E2" w:rsidP="00D422C3">
      <w:pPr>
        <w:spacing w:after="0" w:line="240" w:lineRule="auto"/>
        <w:ind w:right="-195"/>
        <w:textAlignment w:val="baseline"/>
        <w:rPr>
          <w:rFonts w:eastAsia="Times New Roman" w:cstheme="minorHAnsi"/>
          <w:color w:val="000000"/>
          <w:kern w:val="0"/>
          <w:sz w:val="28"/>
          <w:szCs w:val="28"/>
          <w14:ligatures w14:val="none"/>
        </w:rPr>
      </w:pPr>
      <w:r w:rsidRPr="00D422C3">
        <w:rPr>
          <w:rFonts w:eastAsia="Times New Roman" w:cstheme="minorHAnsi"/>
          <w:color w:val="000000"/>
          <w:kern w:val="0"/>
          <w:sz w:val="28"/>
          <w:szCs w:val="28"/>
          <w14:ligatures w14:val="none"/>
        </w:rPr>
        <w:t>Issuance of this NOFO does not constitute an award commitment on the part of the Government, nor does it commit the Government to pay for costs incurred in the preparation and submission of proposals.  Further, the Government reserves the right to reject any or all proposals received. </w:t>
      </w:r>
    </w:p>
    <w:p w14:paraId="2440CB62" w14:textId="77777777" w:rsidR="000F1680" w:rsidRPr="00D422C3" w:rsidRDefault="000F1680" w:rsidP="00D422C3">
      <w:pPr>
        <w:spacing w:after="0" w:line="240" w:lineRule="auto"/>
        <w:ind w:right="-195"/>
        <w:textAlignment w:val="baseline"/>
        <w:rPr>
          <w:rFonts w:eastAsia="Times New Roman" w:cstheme="minorHAnsi"/>
          <w:color w:val="000000"/>
          <w:kern w:val="0"/>
          <w:sz w:val="28"/>
          <w:szCs w:val="28"/>
          <w14:ligatures w14:val="none"/>
        </w:rPr>
      </w:pPr>
    </w:p>
    <w:p w14:paraId="4AE2228F" w14:textId="77777777" w:rsidR="00251B81" w:rsidRPr="00D422C3" w:rsidRDefault="00251B81" w:rsidP="00D422C3">
      <w:pPr>
        <w:spacing w:after="0" w:line="240" w:lineRule="auto"/>
        <w:rPr>
          <w:rFonts w:eastAsiaTheme="minorEastAsia" w:cstheme="minorHAnsi"/>
          <w:sz w:val="28"/>
          <w:szCs w:val="28"/>
        </w:rPr>
      </w:pPr>
      <w:r w:rsidRPr="00D422C3">
        <w:rPr>
          <w:rFonts w:eastAsiaTheme="minorEastAsia" w:cstheme="minorHAnsi"/>
          <w:sz w:val="28"/>
          <w:szCs w:val="28"/>
        </w:rPr>
        <w:t xml:space="preserve">Final approval is contingent on the applicant successfully responding to the review panel’s conditions and recommendations; being registered in required systems; and completing and providing any additional documentation requested by OES or the Grants Officer.  Final approval is also contingent on Congressional Notification requirements being met and final review and approval by the Department’s warranted Grants Officer.  </w:t>
      </w:r>
    </w:p>
    <w:p w14:paraId="6054B5A5" w14:textId="77777777" w:rsidR="00251B81" w:rsidRPr="00D422C3" w:rsidRDefault="00251B81" w:rsidP="00D422C3">
      <w:pPr>
        <w:spacing w:after="0" w:line="240" w:lineRule="auto"/>
        <w:rPr>
          <w:rFonts w:eastAsiaTheme="minorEastAsia" w:cstheme="minorHAnsi"/>
          <w:sz w:val="28"/>
          <w:szCs w:val="28"/>
        </w:rPr>
      </w:pPr>
    </w:p>
    <w:p w14:paraId="2CC951C9" w14:textId="77777777" w:rsidR="00251B81" w:rsidRPr="00D422C3" w:rsidRDefault="00251B81" w:rsidP="00D422C3">
      <w:pPr>
        <w:spacing w:after="0" w:line="240" w:lineRule="auto"/>
        <w:rPr>
          <w:rFonts w:eastAsiaTheme="minorEastAsia" w:cstheme="minorHAnsi"/>
          <w:sz w:val="28"/>
          <w:szCs w:val="28"/>
        </w:rPr>
      </w:pPr>
      <w:r w:rsidRPr="00D422C3">
        <w:rPr>
          <w:rFonts w:eastAsiaTheme="minorEastAsia" w:cstheme="minorHAnsi"/>
          <w:sz w:val="28"/>
          <w:szCs w:val="28"/>
        </w:rPr>
        <w:t>The notice of Federal award signed by the Department’s warranted Grants Officers is the sole authorizing document.  The recipient may only start incurring program expenses beginning on the start date shown on the grant award document signed by the Grants Officer. If awarded, the notice of Federal award will be provided to the applicant’s designated Authorizing Official via SAMS Domestic to be electronically counter-signed in the system.</w:t>
      </w:r>
    </w:p>
    <w:p w14:paraId="42535380" w14:textId="77777777" w:rsidR="00251B81" w:rsidRPr="00D422C3" w:rsidRDefault="00251B81" w:rsidP="00D422C3">
      <w:pPr>
        <w:spacing w:after="0" w:line="240" w:lineRule="auto"/>
        <w:rPr>
          <w:rFonts w:eastAsiaTheme="minorEastAsia" w:cstheme="minorHAnsi"/>
          <w:sz w:val="28"/>
          <w:szCs w:val="28"/>
        </w:rPr>
      </w:pPr>
    </w:p>
    <w:p w14:paraId="65AD5738" w14:textId="0CC82CE5" w:rsidR="00251B81" w:rsidRPr="00D422C3" w:rsidRDefault="00251B81" w:rsidP="00D422C3">
      <w:pPr>
        <w:spacing w:after="0" w:line="240" w:lineRule="auto"/>
        <w:rPr>
          <w:rFonts w:eastAsiaTheme="minorEastAsia" w:cstheme="minorHAnsi"/>
          <w:sz w:val="28"/>
          <w:szCs w:val="28"/>
        </w:rPr>
      </w:pPr>
      <w:r w:rsidRPr="00D422C3">
        <w:rPr>
          <w:rFonts w:eastAsiaTheme="minorEastAsia" w:cstheme="minorHAnsi"/>
          <w:sz w:val="28"/>
          <w:szCs w:val="28"/>
        </w:rPr>
        <w:t xml:space="preserve">Payments under this award will be made through the U.S. Department of Health and Human Services (HHS) Payment Management System (PMS). Unless otherwise stipulated, the Recipient may request payments on a reimbursement or advance basis. Instructions for requesting payments are available at: </w:t>
      </w:r>
      <w:hyperlink r:id="rId31">
        <w:r w:rsidRPr="00D422C3">
          <w:rPr>
            <w:rStyle w:val="Hyperlink"/>
            <w:rFonts w:eastAsiaTheme="minorEastAsia" w:cstheme="minorHAnsi"/>
            <w:sz w:val="28"/>
            <w:szCs w:val="28"/>
          </w:rPr>
          <w:t>https://pms.psc.gov/</w:t>
        </w:r>
      </w:hyperlink>
      <w:r w:rsidRPr="00D422C3">
        <w:rPr>
          <w:rFonts w:eastAsiaTheme="minorEastAsia" w:cstheme="minorHAnsi"/>
          <w:sz w:val="28"/>
          <w:szCs w:val="28"/>
        </w:rPr>
        <w:t>.</w:t>
      </w:r>
    </w:p>
    <w:p w14:paraId="1B42D441" w14:textId="77777777" w:rsidR="00251B81" w:rsidRPr="00D422C3" w:rsidRDefault="00251B81" w:rsidP="00D422C3">
      <w:pPr>
        <w:spacing w:after="0" w:line="240" w:lineRule="auto"/>
        <w:rPr>
          <w:rFonts w:eastAsiaTheme="minorEastAsia" w:cstheme="minorHAnsi"/>
          <w:sz w:val="28"/>
          <w:szCs w:val="28"/>
        </w:rPr>
      </w:pPr>
    </w:p>
    <w:p w14:paraId="45F7DDE7" w14:textId="77777777" w:rsidR="00251B81" w:rsidRPr="00D422C3" w:rsidRDefault="00251B81" w:rsidP="00D422C3">
      <w:pPr>
        <w:spacing w:after="0" w:line="240" w:lineRule="auto"/>
        <w:rPr>
          <w:rFonts w:eastAsiaTheme="minorEastAsia" w:cstheme="minorHAnsi"/>
          <w:sz w:val="28"/>
          <w:szCs w:val="28"/>
        </w:rPr>
      </w:pPr>
      <w:r w:rsidRPr="00D422C3">
        <w:rPr>
          <w:rFonts w:eastAsiaTheme="minorEastAsia" w:cstheme="minorHAnsi"/>
          <w:sz w:val="28"/>
          <w:szCs w:val="28"/>
        </w:rPr>
        <w:t xml:space="preserve">Advance payments must be limited to the minimum amounts needed and be timed to be in accordance with the actual, immediate cash requirements of the Recipient in carrying out the purpose of this award. The timing and amount of </w:t>
      </w:r>
      <w:r w:rsidRPr="00D422C3">
        <w:rPr>
          <w:rFonts w:eastAsiaTheme="minorEastAsia" w:cstheme="minorHAnsi"/>
          <w:sz w:val="28"/>
          <w:szCs w:val="28"/>
        </w:rPr>
        <w:lastRenderedPageBreak/>
        <w:t>advance payments must be as close as is administratively feasible to the actual disbursements by the Recipient for direct program or project costs and the proportionate share of any allowable indirect costs.</w:t>
      </w:r>
    </w:p>
    <w:p w14:paraId="57E36D3A" w14:textId="77777777" w:rsidR="00251B81" w:rsidRPr="00D422C3" w:rsidRDefault="00251B81" w:rsidP="00D422C3">
      <w:pPr>
        <w:spacing w:after="0" w:line="240" w:lineRule="auto"/>
        <w:ind w:right="-195"/>
        <w:textAlignment w:val="baseline"/>
        <w:rPr>
          <w:rFonts w:eastAsia="Times New Roman" w:cstheme="minorHAnsi"/>
          <w:kern w:val="0"/>
          <w:sz w:val="28"/>
          <w:szCs w:val="28"/>
          <w14:ligatures w14:val="none"/>
        </w:rPr>
      </w:pPr>
    </w:p>
    <w:p w14:paraId="2AD6384F" w14:textId="77777777" w:rsidR="002055E2" w:rsidRPr="00D422C3" w:rsidRDefault="002055E2" w:rsidP="00D422C3">
      <w:pPr>
        <w:spacing w:after="0" w:line="240" w:lineRule="auto"/>
        <w:textAlignment w:val="baseline"/>
        <w:rPr>
          <w:rFonts w:eastAsia="Times New Roman" w:cstheme="minorHAnsi"/>
          <w:kern w:val="0"/>
          <w:sz w:val="28"/>
          <w:szCs w:val="28"/>
          <w14:ligatures w14:val="none"/>
        </w:rPr>
      </w:pPr>
      <w:r w:rsidRPr="00D422C3">
        <w:rPr>
          <w:rFonts w:eastAsia="Times New Roman" w:cstheme="minorHAnsi"/>
          <w:b/>
          <w:bCs/>
          <w:kern w:val="0"/>
          <w:sz w:val="28"/>
          <w:szCs w:val="28"/>
          <w14:ligatures w14:val="none"/>
        </w:rPr>
        <w:t>F2.  Administrative and National Policy Requirements</w:t>
      </w:r>
      <w:r w:rsidRPr="00D422C3">
        <w:rPr>
          <w:rFonts w:eastAsia="Times New Roman" w:cstheme="minorHAnsi"/>
          <w:kern w:val="0"/>
          <w:sz w:val="28"/>
          <w:szCs w:val="28"/>
          <w14:ligatures w14:val="none"/>
        </w:rPr>
        <w:t> </w:t>
      </w:r>
    </w:p>
    <w:p w14:paraId="773AE8D7" w14:textId="77777777" w:rsidR="002055E2" w:rsidRPr="00D422C3" w:rsidRDefault="002055E2" w:rsidP="00D422C3">
      <w:pPr>
        <w:spacing w:after="0" w:line="240" w:lineRule="auto"/>
        <w:textAlignment w:val="baseline"/>
        <w:rPr>
          <w:rFonts w:eastAsia="Times New Roman" w:cstheme="minorHAnsi"/>
          <w:kern w:val="0"/>
          <w:sz w:val="28"/>
          <w:szCs w:val="28"/>
          <w14:ligatures w14:val="none"/>
        </w:rPr>
      </w:pPr>
      <w:r w:rsidRPr="00D422C3">
        <w:rPr>
          <w:rFonts w:eastAsia="Times New Roman" w:cstheme="minorHAnsi"/>
          <w:color w:val="000000"/>
          <w:kern w:val="0"/>
          <w:sz w:val="28"/>
          <w:szCs w:val="28"/>
          <w14:ligatures w14:val="none"/>
        </w:rPr>
        <w:t> </w:t>
      </w:r>
    </w:p>
    <w:p w14:paraId="44116B9F" w14:textId="77777777" w:rsidR="00251B81" w:rsidRPr="00D422C3" w:rsidRDefault="00251B81" w:rsidP="00D422C3">
      <w:pPr>
        <w:spacing w:after="0" w:line="240" w:lineRule="auto"/>
        <w:rPr>
          <w:rFonts w:eastAsiaTheme="minorEastAsia" w:cstheme="minorHAnsi"/>
          <w:sz w:val="28"/>
          <w:szCs w:val="28"/>
        </w:rPr>
      </w:pPr>
      <w:r w:rsidRPr="00D422C3">
        <w:rPr>
          <w:rFonts w:eastAsiaTheme="minorEastAsia" w:cstheme="minorHAnsi"/>
          <w:sz w:val="28"/>
          <w:szCs w:val="28"/>
        </w:rPr>
        <w:t xml:space="preserve">THE OES requires all recipients of foreign assistance funding to comply with all applicable Department and Federal laws and regulations, including but not limited to the following: </w:t>
      </w:r>
    </w:p>
    <w:p w14:paraId="6B5A8614" w14:textId="77777777" w:rsidR="00251B81" w:rsidRPr="00D422C3" w:rsidRDefault="00251B81" w:rsidP="00D422C3">
      <w:pPr>
        <w:spacing w:after="0" w:line="240" w:lineRule="auto"/>
        <w:rPr>
          <w:rFonts w:eastAsiaTheme="minorEastAsia" w:cstheme="minorHAnsi"/>
          <w:sz w:val="28"/>
          <w:szCs w:val="28"/>
        </w:rPr>
      </w:pPr>
      <w:r w:rsidRPr="00D422C3">
        <w:rPr>
          <w:rFonts w:eastAsiaTheme="minorEastAsia" w:cstheme="minorHAnsi"/>
          <w:sz w:val="28"/>
          <w:szCs w:val="28"/>
        </w:rPr>
        <w:t xml:space="preserve">The Uniform Administrative Requirements, Cost Principles and Audit Requirements for Federal Awards set forth in 2 CFR Chapter 200 (Sub-Chapters A through F) shall apply to all non-Federal entities, except for assistance awards to Individuals and Foreign Public Entities.  Sub-Chapters A through E shall apply to all foreign organizations, and Sub-Chapters A through D shall apply to all U.S. and foreign for-profit entities. The applicant/recipient of the award and any sub-recipient under the award must comply with all applicable terms and conditions, in addition to the assurance and certifications made part of the Notice of Award.  The Department’s Standard Terms and Conditions can be viewed at </w:t>
      </w:r>
      <w:hyperlink r:id="rId32">
        <w:r w:rsidRPr="00D422C3">
          <w:rPr>
            <w:rStyle w:val="Hyperlink"/>
            <w:rFonts w:eastAsiaTheme="minorEastAsia" w:cstheme="minorHAnsi"/>
            <w:sz w:val="28"/>
            <w:szCs w:val="28"/>
          </w:rPr>
          <w:t>https://www.state.gov/about-us-office-of-the-procurement-executive/</w:t>
        </w:r>
      </w:hyperlink>
      <w:r w:rsidRPr="00D422C3">
        <w:rPr>
          <w:rFonts w:eastAsiaTheme="minorEastAsia" w:cstheme="minorHAnsi"/>
          <w:sz w:val="28"/>
          <w:szCs w:val="28"/>
        </w:rPr>
        <w:t xml:space="preserve">.  </w:t>
      </w:r>
    </w:p>
    <w:p w14:paraId="0AD6ACDF" w14:textId="77777777" w:rsidR="00251B81" w:rsidRPr="00D422C3" w:rsidRDefault="00251B81" w:rsidP="00D422C3">
      <w:pPr>
        <w:spacing w:after="0" w:line="240" w:lineRule="auto"/>
        <w:rPr>
          <w:rFonts w:eastAsiaTheme="minorEastAsia" w:cstheme="minorHAnsi"/>
          <w:sz w:val="28"/>
          <w:szCs w:val="28"/>
        </w:rPr>
      </w:pPr>
    </w:p>
    <w:p w14:paraId="68B2A75F" w14:textId="77777777" w:rsidR="00251B81" w:rsidRPr="00D422C3" w:rsidRDefault="00251B81" w:rsidP="00D422C3">
      <w:pPr>
        <w:spacing w:after="0" w:line="240" w:lineRule="auto"/>
        <w:textAlignment w:val="baseline"/>
        <w:rPr>
          <w:rFonts w:eastAsiaTheme="minorEastAsia" w:cstheme="minorHAnsi"/>
          <w:sz w:val="28"/>
          <w:szCs w:val="28"/>
        </w:rPr>
      </w:pPr>
      <w:r w:rsidRPr="00D422C3">
        <w:rPr>
          <w:rFonts w:eastAsiaTheme="minorEastAsia" w:cstheme="minorHAnsi"/>
          <w:sz w:val="28"/>
          <w:szCs w:val="28"/>
        </w:rPr>
        <w:t>Before submitting an application, applicants should review all the terms and conditions and required certifications which will apply to this award, to ensure that they will be able to comply. These include:</w:t>
      </w:r>
    </w:p>
    <w:p w14:paraId="28CBE8D7" w14:textId="77777777" w:rsidR="00251B81" w:rsidRPr="00D422C3" w:rsidRDefault="00251B81" w:rsidP="00D422C3">
      <w:pPr>
        <w:spacing w:after="0" w:line="240" w:lineRule="auto"/>
        <w:textAlignment w:val="baseline"/>
        <w:rPr>
          <w:rFonts w:eastAsiaTheme="minorEastAsia" w:cstheme="minorHAnsi"/>
          <w:sz w:val="28"/>
          <w:szCs w:val="28"/>
          <w:u w:val="single"/>
        </w:rPr>
      </w:pPr>
    </w:p>
    <w:p w14:paraId="31B04737" w14:textId="77777777" w:rsidR="00251B81" w:rsidRPr="00D422C3" w:rsidRDefault="007C381B" w:rsidP="00D422C3">
      <w:pPr>
        <w:pStyle w:val="ListParagraph"/>
        <w:numPr>
          <w:ilvl w:val="0"/>
          <w:numId w:val="24"/>
        </w:numPr>
        <w:spacing w:after="0" w:line="240" w:lineRule="auto"/>
        <w:textAlignment w:val="baseline"/>
        <w:rPr>
          <w:rFonts w:eastAsiaTheme="minorEastAsia" w:cstheme="minorHAnsi"/>
          <w:sz w:val="28"/>
          <w:szCs w:val="28"/>
          <w:u w:val="single"/>
        </w:rPr>
      </w:pPr>
      <w:hyperlink r:id="rId33">
        <w:r w:rsidR="00251B81" w:rsidRPr="00D422C3">
          <w:rPr>
            <w:rStyle w:val="Hyperlink"/>
            <w:rFonts w:eastAsiaTheme="minorEastAsia" w:cstheme="minorHAnsi"/>
            <w:sz w:val="28"/>
            <w:szCs w:val="28"/>
          </w:rPr>
          <w:t>2 CFR 25 - UNIVERSAL IDENTIFIER AND SYSTEM FOR AWARD MANAGEMENT</w:t>
        </w:r>
      </w:hyperlink>
    </w:p>
    <w:p w14:paraId="52A8CAEB" w14:textId="77777777" w:rsidR="00251B81" w:rsidRPr="00D422C3" w:rsidRDefault="007C381B" w:rsidP="00D422C3">
      <w:pPr>
        <w:pStyle w:val="ListParagraph"/>
        <w:numPr>
          <w:ilvl w:val="0"/>
          <w:numId w:val="24"/>
        </w:numPr>
        <w:spacing w:after="0" w:line="240" w:lineRule="auto"/>
        <w:textAlignment w:val="baseline"/>
        <w:rPr>
          <w:rFonts w:eastAsiaTheme="minorEastAsia" w:cstheme="minorHAnsi"/>
          <w:sz w:val="28"/>
          <w:szCs w:val="28"/>
          <w:u w:val="single"/>
        </w:rPr>
      </w:pPr>
      <w:hyperlink r:id="rId34">
        <w:r w:rsidR="00251B81" w:rsidRPr="00D422C3">
          <w:rPr>
            <w:rStyle w:val="Hyperlink"/>
            <w:rFonts w:eastAsiaTheme="minorEastAsia" w:cstheme="minorHAnsi"/>
            <w:sz w:val="28"/>
            <w:szCs w:val="28"/>
          </w:rPr>
          <w:t>2 CFR 170 - REPORTING SUBAWARD AND EXECUTIVE COMPENSATION INFORMATION</w:t>
        </w:r>
      </w:hyperlink>
    </w:p>
    <w:p w14:paraId="307D6D38" w14:textId="77777777" w:rsidR="00251B81" w:rsidRPr="00D422C3" w:rsidRDefault="007C381B" w:rsidP="00D422C3">
      <w:pPr>
        <w:pStyle w:val="ListParagraph"/>
        <w:numPr>
          <w:ilvl w:val="0"/>
          <w:numId w:val="24"/>
        </w:numPr>
        <w:spacing w:after="0" w:line="240" w:lineRule="auto"/>
        <w:textAlignment w:val="baseline"/>
        <w:rPr>
          <w:rFonts w:eastAsiaTheme="minorEastAsia" w:cstheme="minorHAnsi"/>
          <w:sz w:val="28"/>
          <w:szCs w:val="28"/>
          <w:u w:val="single"/>
        </w:rPr>
      </w:pPr>
      <w:hyperlink r:id="rId35">
        <w:r w:rsidR="00251B81" w:rsidRPr="00D422C3">
          <w:rPr>
            <w:rStyle w:val="Hyperlink"/>
            <w:rFonts w:eastAsiaTheme="minorEastAsia" w:cstheme="minorHAnsi"/>
            <w:sz w:val="28"/>
            <w:szCs w:val="28"/>
          </w:rPr>
          <w:t>2 CFR 175 - AWARD TERM FOR TRAFFICKING IN PERSONS</w:t>
        </w:r>
      </w:hyperlink>
    </w:p>
    <w:p w14:paraId="56D3BAA2" w14:textId="77777777" w:rsidR="00251B81" w:rsidRPr="00D422C3" w:rsidRDefault="007C381B" w:rsidP="00D422C3">
      <w:pPr>
        <w:pStyle w:val="ListParagraph"/>
        <w:numPr>
          <w:ilvl w:val="0"/>
          <w:numId w:val="24"/>
        </w:numPr>
        <w:spacing w:after="0" w:line="240" w:lineRule="auto"/>
        <w:textAlignment w:val="baseline"/>
        <w:rPr>
          <w:rFonts w:eastAsiaTheme="minorEastAsia" w:cstheme="minorHAnsi"/>
          <w:sz w:val="28"/>
          <w:szCs w:val="28"/>
          <w:u w:val="single"/>
        </w:rPr>
      </w:pPr>
      <w:hyperlink r:id="rId36">
        <w:r w:rsidR="00251B81" w:rsidRPr="00D422C3">
          <w:rPr>
            <w:rStyle w:val="Hyperlink"/>
            <w:rFonts w:eastAsiaTheme="minorEastAsia" w:cstheme="minorHAnsi"/>
            <w:sz w:val="28"/>
            <w:szCs w:val="28"/>
          </w:rPr>
          <w:t>2 CFR 182 - GOVERNMENTWIDE REQUIREMENTS FOR DRUG-FREE WORKPLACE (FINANCIAL ASSISTANCE)</w:t>
        </w:r>
      </w:hyperlink>
    </w:p>
    <w:p w14:paraId="13ABC906" w14:textId="77777777" w:rsidR="00251B81" w:rsidRPr="00D422C3" w:rsidRDefault="007C381B" w:rsidP="00D422C3">
      <w:pPr>
        <w:pStyle w:val="ListParagraph"/>
        <w:numPr>
          <w:ilvl w:val="0"/>
          <w:numId w:val="24"/>
        </w:numPr>
        <w:spacing w:after="0" w:line="240" w:lineRule="auto"/>
        <w:textAlignment w:val="baseline"/>
        <w:rPr>
          <w:rFonts w:eastAsiaTheme="minorEastAsia" w:cstheme="minorHAnsi"/>
          <w:sz w:val="28"/>
          <w:szCs w:val="28"/>
          <w:u w:val="single"/>
        </w:rPr>
      </w:pPr>
      <w:hyperlink r:id="rId37">
        <w:r w:rsidR="00251B81" w:rsidRPr="00D422C3">
          <w:rPr>
            <w:rStyle w:val="Hyperlink"/>
            <w:rFonts w:eastAsiaTheme="minorEastAsia" w:cstheme="minorHAnsi"/>
            <w:sz w:val="28"/>
            <w:szCs w:val="28"/>
          </w:rPr>
          <w:t>2 CFR 183 - NEVER CONTRACT WITH THE ENEMY</w:t>
        </w:r>
      </w:hyperlink>
    </w:p>
    <w:p w14:paraId="404B9B6F" w14:textId="77777777" w:rsidR="00251B81" w:rsidRPr="00D422C3" w:rsidRDefault="007C381B" w:rsidP="00D422C3">
      <w:pPr>
        <w:pStyle w:val="ListParagraph"/>
        <w:numPr>
          <w:ilvl w:val="0"/>
          <w:numId w:val="24"/>
        </w:numPr>
        <w:spacing w:after="0" w:line="240" w:lineRule="auto"/>
        <w:textAlignment w:val="baseline"/>
        <w:rPr>
          <w:rStyle w:val="Hyperlink"/>
          <w:rFonts w:eastAsiaTheme="minorEastAsia" w:cstheme="minorHAnsi"/>
          <w:color w:val="000000"/>
          <w:sz w:val="28"/>
          <w:szCs w:val="28"/>
        </w:rPr>
      </w:pPr>
      <w:hyperlink r:id="rId38">
        <w:r w:rsidR="00251B81" w:rsidRPr="00D422C3">
          <w:rPr>
            <w:rStyle w:val="Hyperlink"/>
            <w:rFonts w:eastAsiaTheme="minorEastAsia" w:cstheme="minorHAnsi"/>
            <w:sz w:val="28"/>
            <w:szCs w:val="28"/>
          </w:rPr>
          <w:t>2 CFR 600 – DEPARTMENT OF STATE REQUIREMENTS</w:t>
        </w:r>
      </w:hyperlink>
    </w:p>
    <w:p w14:paraId="2F96CA44" w14:textId="77777777" w:rsidR="00251B81" w:rsidRPr="00D422C3" w:rsidRDefault="00251B81" w:rsidP="00D422C3">
      <w:pPr>
        <w:pStyle w:val="ListParagraph"/>
        <w:spacing w:after="0" w:line="240" w:lineRule="auto"/>
        <w:textAlignment w:val="baseline"/>
        <w:rPr>
          <w:rFonts w:eastAsiaTheme="minorEastAsia" w:cstheme="minorHAnsi"/>
          <w:sz w:val="28"/>
          <w:szCs w:val="28"/>
          <w:u w:val="single"/>
        </w:rPr>
      </w:pPr>
    </w:p>
    <w:p w14:paraId="46DA5D7B" w14:textId="77777777" w:rsidR="00251B81" w:rsidRPr="00D422C3" w:rsidRDefault="00251B81" w:rsidP="00D422C3">
      <w:pPr>
        <w:spacing w:after="0" w:line="240" w:lineRule="atLeast"/>
        <w:rPr>
          <w:rFonts w:eastAsiaTheme="minorEastAsia" w:cstheme="minorHAnsi"/>
          <w:sz w:val="28"/>
          <w:szCs w:val="28"/>
        </w:rPr>
      </w:pPr>
      <w:r w:rsidRPr="00D422C3">
        <w:rPr>
          <w:rFonts w:eastAsiaTheme="minorEastAsia" w:cstheme="minorHAnsi"/>
          <w:color w:val="000000" w:themeColor="text1"/>
          <w:sz w:val="28"/>
          <w:szCs w:val="28"/>
        </w:rPr>
        <w:t xml:space="preserve">In accordance with the Office of Management and Budget’s guidance located at 2 CFR part 200, all applicable Federal laws, and relevant Executive guidance, the Department of State will review and consider applications for funding, as </w:t>
      </w:r>
      <w:r w:rsidRPr="00D422C3">
        <w:rPr>
          <w:rFonts w:eastAsiaTheme="minorEastAsia" w:cstheme="minorHAnsi"/>
          <w:color w:val="000000" w:themeColor="text1"/>
          <w:sz w:val="28"/>
          <w:szCs w:val="28"/>
        </w:rPr>
        <w:lastRenderedPageBreak/>
        <w:t xml:space="preserve">applicable to specific programs, pursuant to this notice of funding opportunity in accordance with the following: </w:t>
      </w:r>
    </w:p>
    <w:p w14:paraId="42411C2A" w14:textId="77777777" w:rsidR="00251B81" w:rsidRPr="00D422C3" w:rsidRDefault="007C381B" w:rsidP="00D422C3">
      <w:pPr>
        <w:numPr>
          <w:ilvl w:val="0"/>
          <w:numId w:val="25"/>
        </w:numPr>
        <w:spacing w:after="0" w:line="240" w:lineRule="atLeast"/>
        <w:rPr>
          <w:rFonts w:eastAsiaTheme="minorEastAsia" w:cstheme="minorHAnsi"/>
          <w:sz w:val="28"/>
          <w:szCs w:val="28"/>
        </w:rPr>
      </w:pPr>
      <w:hyperlink r:id="rId39">
        <w:r w:rsidR="00251B81" w:rsidRPr="00D422C3">
          <w:rPr>
            <w:rStyle w:val="Hyperlink"/>
            <w:rFonts w:eastAsiaTheme="minorEastAsia" w:cstheme="minorHAnsi"/>
            <w:sz w:val="28"/>
            <w:szCs w:val="28"/>
          </w:rPr>
          <w:t>Guidance for Grants and Agreements in Title 2 of the Code of Federal Regulations</w:t>
        </w:r>
      </w:hyperlink>
      <w:r w:rsidR="00251B81" w:rsidRPr="00D422C3">
        <w:rPr>
          <w:rFonts w:eastAsiaTheme="minorEastAsia" w:cstheme="minorHAnsi"/>
          <w:sz w:val="28"/>
          <w:szCs w:val="28"/>
        </w:rPr>
        <w:t xml:space="preserve"> (2 CFR), as updated in the Federal Register’s 85 FR 49506 on August 13, 2020, particularly on:</w:t>
      </w:r>
    </w:p>
    <w:p w14:paraId="56E240FC" w14:textId="77777777" w:rsidR="00251B81" w:rsidRPr="00D422C3" w:rsidRDefault="00251B81" w:rsidP="00D422C3">
      <w:pPr>
        <w:numPr>
          <w:ilvl w:val="1"/>
          <w:numId w:val="25"/>
        </w:numPr>
        <w:spacing w:after="0" w:line="240" w:lineRule="atLeast"/>
        <w:rPr>
          <w:rFonts w:eastAsiaTheme="minorEastAsia" w:cstheme="minorHAnsi"/>
          <w:sz w:val="28"/>
          <w:szCs w:val="28"/>
        </w:rPr>
      </w:pPr>
      <w:r w:rsidRPr="00D422C3">
        <w:rPr>
          <w:rFonts w:eastAsiaTheme="minorEastAsia" w:cstheme="minorHAnsi"/>
          <w:sz w:val="28"/>
          <w:szCs w:val="28"/>
        </w:rPr>
        <w:t>Selecting recipients most likely to be successful in delivering results based on the program objectives through an objective process of evaluating Federal award applications (2 CFR part 200.205),</w:t>
      </w:r>
    </w:p>
    <w:p w14:paraId="40E3F98F" w14:textId="77777777" w:rsidR="00251B81" w:rsidRPr="00D422C3" w:rsidRDefault="00251B81" w:rsidP="00D422C3">
      <w:pPr>
        <w:numPr>
          <w:ilvl w:val="1"/>
          <w:numId w:val="25"/>
        </w:numPr>
        <w:spacing w:after="0" w:line="240" w:lineRule="atLeast"/>
        <w:rPr>
          <w:rFonts w:eastAsiaTheme="minorEastAsia" w:cstheme="minorHAnsi"/>
          <w:sz w:val="28"/>
          <w:szCs w:val="28"/>
        </w:rPr>
      </w:pPr>
      <w:r w:rsidRPr="00D422C3">
        <w:rPr>
          <w:rFonts w:eastAsiaTheme="minorEastAsia" w:cstheme="minorHAnsi"/>
          <w:sz w:val="28"/>
          <w:szCs w:val="28"/>
        </w:rPr>
        <w:t>Prohibiting the purchase of certain telecommunication and video surveillance services or equipment in alignment with section 889 of the National Defense Authorization Act of 2019 (Pub. L. No. 115—232) (2 CFR part 200.216),</w:t>
      </w:r>
    </w:p>
    <w:p w14:paraId="04E9C004" w14:textId="77777777" w:rsidR="00251B81" w:rsidRPr="00D422C3" w:rsidRDefault="00251B81" w:rsidP="00D422C3">
      <w:pPr>
        <w:numPr>
          <w:ilvl w:val="1"/>
          <w:numId w:val="25"/>
        </w:numPr>
        <w:spacing w:after="0" w:line="240" w:lineRule="atLeast"/>
        <w:rPr>
          <w:rFonts w:eastAsiaTheme="minorEastAsia" w:cstheme="minorHAnsi"/>
          <w:sz w:val="28"/>
          <w:szCs w:val="28"/>
        </w:rPr>
      </w:pPr>
      <w:r w:rsidRPr="00D422C3">
        <w:rPr>
          <w:rFonts w:eastAsiaTheme="minorEastAsia" w:cstheme="minorHAnsi"/>
          <w:sz w:val="28"/>
          <w:szCs w:val="28"/>
        </w:rPr>
        <w:t xml:space="preserve">Promoting the freedom of speech and religious liberty in alignment with </w:t>
      </w:r>
      <w:r w:rsidRPr="00D422C3">
        <w:rPr>
          <w:rFonts w:eastAsiaTheme="minorEastAsia" w:cstheme="minorHAnsi"/>
          <w:i/>
          <w:iCs/>
          <w:sz w:val="28"/>
          <w:szCs w:val="28"/>
        </w:rPr>
        <w:t xml:space="preserve">Promoting Free Speech and Religious Liberty </w:t>
      </w:r>
      <w:r w:rsidRPr="00D422C3">
        <w:rPr>
          <w:rFonts w:eastAsiaTheme="minorEastAsia" w:cstheme="minorHAnsi"/>
          <w:sz w:val="28"/>
          <w:szCs w:val="28"/>
        </w:rPr>
        <w:t xml:space="preserve">(E.O. 13798) and </w:t>
      </w:r>
      <w:r w:rsidRPr="00D422C3">
        <w:rPr>
          <w:rFonts w:eastAsiaTheme="minorEastAsia" w:cstheme="minorHAnsi"/>
          <w:i/>
          <w:iCs/>
          <w:sz w:val="28"/>
          <w:szCs w:val="28"/>
        </w:rPr>
        <w:t>Improving Free Inquiry, Transparency, and Accountability at Colleges and Universities</w:t>
      </w:r>
      <w:r w:rsidRPr="00D422C3">
        <w:rPr>
          <w:rFonts w:eastAsiaTheme="minorEastAsia" w:cstheme="minorHAnsi"/>
          <w:sz w:val="28"/>
          <w:szCs w:val="28"/>
        </w:rPr>
        <w:t xml:space="preserve"> (E.O. 13864) (§§ 200.300, 200.303, 200.339, and 200.341), </w:t>
      </w:r>
    </w:p>
    <w:p w14:paraId="1677FD7F" w14:textId="77777777" w:rsidR="00251B81" w:rsidRPr="00D422C3" w:rsidRDefault="00251B81" w:rsidP="00D422C3">
      <w:pPr>
        <w:numPr>
          <w:ilvl w:val="1"/>
          <w:numId w:val="25"/>
        </w:numPr>
        <w:spacing w:after="0" w:line="240" w:lineRule="atLeast"/>
        <w:rPr>
          <w:rFonts w:eastAsiaTheme="minorEastAsia" w:cstheme="minorHAnsi"/>
          <w:sz w:val="28"/>
          <w:szCs w:val="28"/>
        </w:rPr>
      </w:pPr>
      <w:r w:rsidRPr="00D422C3">
        <w:rPr>
          <w:rFonts w:eastAsiaTheme="minorEastAsia" w:cstheme="minorHAnsi"/>
          <w:sz w:val="28"/>
          <w:szCs w:val="28"/>
        </w:rPr>
        <w:t>Providing a preference, to the extent permitted by law, to maximize use of goods, products, and materials produced in the United States (2 CFR part 200.322), and</w:t>
      </w:r>
    </w:p>
    <w:p w14:paraId="1444B2C7" w14:textId="77777777" w:rsidR="00251B81" w:rsidRPr="00D422C3" w:rsidRDefault="00251B81" w:rsidP="00D422C3">
      <w:pPr>
        <w:numPr>
          <w:ilvl w:val="1"/>
          <w:numId w:val="25"/>
        </w:numPr>
        <w:spacing w:after="0" w:line="240" w:lineRule="atLeast"/>
        <w:rPr>
          <w:rFonts w:eastAsiaTheme="minorEastAsia" w:cstheme="minorHAnsi"/>
          <w:sz w:val="28"/>
          <w:szCs w:val="28"/>
        </w:rPr>
      </w:pPr>
      <w:r w:rsidRPr="00D422C3">
        <w:rPr>
          <w:rFonts w:eastAsiaTheme="minorEastAsia" w:cstheme="minorHAnsi"/>
          <w:sz w:val="28"/>
          <w:szCs w:val="28"/>
        </w:rPr>
        <w:t>Terminating agreements in whole or in part to the greatest extent authorized by law, if an award no longer effectuates the program goals or agency priorities (2 CFR part 200.340).</w:t>
      </w:r>
    </w:p>
    <w:p w14:paraId="2A8B3444" w14:textId="77777777" w:rsidR="00251B81" w:rsidRPr="00D422C3" w:rsidRDefault="00251B81" w:rsidP="00D422C3">
      <w:pPr>
        <w:spacing w:after="0" w:line="240" w:lineRule="atLeast"/>
        <w:ind w:left="1440"/>
        <w:rPr>
          <w:rFonts w:eastAsiaTheme="minorEastAsia" w:cstheme="minorHAnsi"/>
          <w:sz w:val="28"/>
          <w:szCs w:val="28"/>
        </w:rPr>
      </w:pPr>
    </w:p>
    <w:p w14:paraId="3960E27B" w14:textId="77777777" w:rsidR="00251B81" w:rsidRPr="00D422C3" w:rsidRDefault="00251B81" w:rsidP="00D422C3">
      <w:pPr>
        <w:spacing w:after="0" w:line="240" w:lineRule="auto"/>
        <w:textAlignment w:val="baseline"/>
        <w:rPr>
          <w:rFonts w:eastAsiaTheme="minorEastAsia" w:cstheme="minorHAnsi"/>
          <w:sz w:val="28"/>
          <w:szCs w:val="28"/>
        </w:rPr>
      </w:pPr>
      <w:r w:rsidRPr="00D422C3">
        <w:rPr>
          <w:rFonts w:eastAsiaTheme="minorEastAsia" w:cstheme="minorHAnsi"/>
          <w:sz w:val="28"/>
          <w:szCs w:val="28"/>
        </w:rPr>
        <w:t xml:space="preserve">In accordance with the </w:t>
      </w:r>
      <w:hyperlink r:id="rId40">
        <w:r w:rsidRPr="00D422C3">
          <w:rPr>
            <w:rStyle w:val="Hyperlink"/>
            <w:rFonts w:eastAsiaTheme="minorEastAsia" w:cstheme="minorHAnsi"/>
            <w:sz w:val="28"/>
            <w:szCs w:val="28"/>
          </w:rPr>
          <w:t>Executive Order on Advancing Racial Equity and Underserved Communities</w:t>
        </w:r>
      </w:hyperlink>
      <w:r w:rsidRPr="00D422C3">
        <w:rPr>
          <w:rFonts w:eastAsiaTheme="minorEastAsia" w:cstheme="minorHAnsi"/>
          <w:sz w:val="28"/>
          <w:szCs w:val="28"/>
        </w:rPr>
        <w:t>, proposals should demonstrate how the program advances equity with respect to race, ethnicity, religion, income, geography, gender identity, sexual orientation, and disability. The proposal should also demonstrate how the program will further engagement in underserved communities and with individuals from underserved communities. Proposals should demonstrate how addressing racial equity and underserved communities will enhance the program’s goals and objectives, as well as the experience of participants.</w:t>
      </w:r>
    </w:p>
    <w:p w14:paraId="54DD50FD" w14:textId="77777777" w:rsidR="00251B81" w:rsidRPr="00D422C3" w:rsidRDefault="00251B81" w:rsidP="00D422C3">
      <w:pPr>
        <w:spacing w:after="0" w:line="240" w:lineRule="auto"/>
        <w:textAlignment w:val="baseline"/>
        <w:rPr>
          <w:rFonts w:eastAsiaTheme="minorEastAsia" w:cstheme="minorHAnsi"/>
          <w:sz w:val="28"/>
          <w:szCs w:val="28"/>
        </w:rPr>
      </w:pPr>
    </w:p>
    <w:p w14:paraId="4978DE9D" w14:textId="77777777" w:rsidR="00251B81" w:rsidRPr="00D422C3" w:rsidRDefault="00251B81" w:rsidP="00D422C3">
      <w:pPr>
        <w:spacing w:after="0" w:line="240" w:lineRule="auto"/>
        <w:textAlignment w:val="baseline"/>
        <w:rPr>
          <w:rFonts w:eastAsiaTheme="minorEastAsia" w:cstheme="minorHAnsi"/>
          <w:sz w:val="28"/>
          <w:szCs w:val="28"/>
        </w:rPr>
      </w:pPr>
      <w:r w:rsidRPr="00D422C3">
        <w:rPr>
          <w:rFonts w:eastAsiaTheme="minorEastAsia" w:cstheme="minorHAnsi"/>
          <w:sz w:val="28"/>
          <w:szCs w:val="28"/>
        </w:rPr>
        <w:t xml:space="preserve">The support of underserved communities will be part of the review criteria for this opportunity. Therefore, proposals should clearly demonstrate how the program </w:t>
      </w:r>
      <w:r w:rsidRPr="00D422C3">
        <w:rPr>
          <w:rFonts w:eastAsiaTheme="minorEastAsia" w:cstheme="minorHAnsi"/>
          <w:sz w:val="28"/>
          <w:szCs w:val="28"/>
        </w:rPr>
        <w:lastRenderedPageBreak/>
        <w:t xml:space="preserve">will support and advance equity and engage underserved communities in program administration, design, and implementation. </w:t>
      </w:r>
    </w:p>
    <w:p w14:paraId="3D010BAC" w14:textId="77777777" w:rsidR="00251B81" w:rsidRPr="00D422C3" w:rsidRDefault="00251B81" w:rsidP="00D422C3">
      <w:pPr>
        <w:spacing w:after="0" w:line="240" w:lineRule="auto"/>
        <w:rPr>
          <w:rFonts w:eastAsiaTheme="minorEastAsia" w:cstheme="minorHAnsi"/>
          <w:sz w:val="28"/>
          <w:szCs w:val="28"/>
        </w:rPr>
      </w:pPr>
    </w:p>
    <w:p w14:paraId="6C2988C5" w14:textId="1C03E0CC" w:rsidR="00251B81" w:rsidRPr="00D422C3" w:rsidRDefault="00251B81" w:rsidP="00D422C3">
      <w:pPr>
        <w:spacing w:after="0" w:line="240" w:lineRule="auto"/>
        <w:rPr>
          <w:rFonts w:eastAsiaTheme="minorEastAsia" w:cstheme="minorHAnsi"/>
          <w:sz w:val="28"/>
          <w:szCs w:val="28"/>
        </w:rPr>
      </w:pPr>
      <w:r w:rsidRPr="00D422C3">
        <w:rPr>
          <w:rFonts w:eastAsiaTheme="minorEastAsia" w:cstheme="minorHAnsi"/>
          <w:sz w:val="28"/>
          <w:szCs w:val="28"/>
        </w:rPr>
        <w:t>Due to the determination made under the Trafficking Victims Protection Act (TVPA) for FY 202</w:t>
      </w:r>
      <w:r w:rsidR="139F1FA3" w:rsidRPr="00D422C3">
        <w:rPr>
          <w:rFonts w:eastAsiaTheme="minorEastAsia" w:cstheme="minorHAnsi"/>
          <w:sz w:val="28"/>
          <w:szCs w:val="28"/>
        </w:rPr>
        <w:t>3</w:t>
      </w:r>
      <w:r w:rsidRPr="00D422C3">
        <w:rPr>
          <w:rFonts w:eastAsiaTheme="minorEastAsia" w:cstheme="minorHAnsi"/>
          <w:sz w:val="28"/>
          <w:szCs w:val="28"/>
        </w:rPr>
        <w:t xml:space="preserve">, assistance that benefits the governments of the following countries may be subject to a restriction under the TVPA.  The Department of State determines on a case-by-case basis what constitutes assistance to a government; the general principles listed below apply.  </w:t>
      </w:r>
    </w:p>
    <w:p w14:paraId="1070CBC1" w14:textId="77777777" w:rsidR="00251B81" w:rsidRPr="00D422C3" w:rsidRDefault="00251B81" w:rsidP="00D422C3">
      <w:pPr>
        <w:spacing w:after="0" w:line="240" w:lineRule="auto"/>
        <w:rPr>
          <w:rFonts w:eastAsiaTheme="minorEastAsia" w:cstheme="minorHAnsi"/>
          <w:sz w:val="28"/>
          <w:szCs w:val="28"/>
        </w:rPr>
      </w:pPr>
    </w:p>
    <w:p w14:paraId="52456B07" w14:textId="77777777" w:rsidR="00251B81" w:rsidRPr="00D422C3" w:rsidRDefault="00251B81" w:rsidP="00D422C3">
      <w:pPr>
        <w:spacing w:after="0" w:line="240" w:lineRule="auto"/>
        <w:rPr>
          <w:rFonts w:eastAsiaTheme="minorEastAsia" w:cstheme="minorHAnsi"/>
          <w:sz w:val="28"/>
          <w:szCs w:val="28"/>
        </w:rPr>
      </w:pPr>
      <w:r w:rsidRPr="00D422C3">
        <w:rPr>
          <w:rFonts w:eastAsiaTheme="minorEastAsia" w:cstheme="minorHAnsi"/>
          <w:sz w:val="28"/>
          <w:szCs w:val="28"/>
        </w:rPr>
        <w:t>Assistance to the government includes:</w:t>
      </w:r>
    </w:p>
    <w:p w14:paraId="4C27C30F" w14:textId="77777777" w:rsidR="00251B81" w:rsidRPr="00D422C3" w:rsidRDefault="00251B81" w:rsidP="00D422C3">
      <w:pPr>
        <w:numPr>
          <w:ilvl w:val="0"/>
          <w:numId w:val="23"/>
        </w:numPr>
        <w:spacing w:after="0" w:line="240" w:lineRule="auto"/>
        <w:ind w:left="720"/>
        <w:rPr>
          <w:rFonts w:eastAsiaTheme="minorEastAsia" w:cstheme="minorHAnsi"/>
          <w:sz w:val="28"/>
          <w:szCs w:val="28"/>
        </w:rPr>
      </w:pPr>
      <w:r w:rsidRPr="00D422C3">
        <w:rPr>
          <w:rFonts w:eastAsiaTheme="minorEastAsia" w:cstheme="minorHAnsi"/>
          <w:sz w:val="28"/>
          <w:szCs w:val="28"/>
        </w:rPr>
        <w:t>All branches of government (executive, legislative, judicial) at all levels (national, regional, local);</w:t>
      </w:r>
    </w:p>
    <w:p w14:paraId="2C72F649" w14:textId="77777777" w:rsidR="00251B81" w:rsidRPr="00D422C3" w:rsidRDefault="00251B81" w:rsidP="00D422C3">
      <w:pPr>
        <w:numPr>
          <w:ilvl w:val="0"/>
          <w:numId w:val="23"/>
        </w:numPr>
        <w:spacing w:after="0" w:line="240" w:lineRule="auto"/>
        <w:ind w:left="720"/>
        <w:rPr>
          <w:rFonts w:eastAsiaTheme="minorEastAsia" w:cstheme="minorHAnsi"/>
          <w:sz w:val="28"/>
          <w:szCs w:val="28"/>
        </w:rPr>
      </w:pPr>
      <w:r w:rsidRPr="00D422C3">
        <w:rPr>
          <w:rFonts w:eastAsiaTheme="minorEastAsia" w:cstheme="minorHAnsi"/>
          <w:sz w:val="28"/>
          <w:szCs w:val="28"/>
        </w:rPr>
        <w:t>Public schools, universities, hospitals, and state-owned enterprises, as well as government employees;</w:t>
      </w:r>
    </w:p>
    <w:p w14:paraId="515F0E35" w14:textId="77777777" w:rsidR="00251B81" w:rsidRPr="00D422C3" w:rsidRDefault="00251B81" w:rsidP="00D422C3">
      <w:pPr>
        <w:numPr>
          <w:ilvl w:val="0"/>
          <w:numId w:val="23"/>
        </w:numPr>
        <w:spacing w:after="0" w:line="240" w:lineRule="auto"/>
        <w:ind w:left="720"/>
        <w:rPr>
          <w:rFonts w:eastAsiaTheme="minorEastAsia" w:cstheme="minorHAnsi"/>
          <w:sz w:val="28"/>
          <w:szCs w:val="28"/>
        </w:rPr>
      </w:pPr>
      <w:r w:rsidRPr="00D422C3">
        <w:rPr>
          <w:rFonts w:eastAsiaTheme="minorEastAsia" w:cstheme="minorHAnsi"/>
          <w:sz w:val="28"/>
          <w:szCs w:val="28"/>
        </w:rPr>
        <w:t>Cash, training, equipment, services, or other assistance provided directly to the government, assistance provided to an NGO or other implementer for the benefit of the government, and assistance to government employees.</w:t>
      </w:r>
    </w:p>
    <w:p w14:paraId="46B0F03A" w14:textId="77777777" w:rsidR="00251B81" w:rsidRPr="00D422C3" w:rsidRDefault="00251B81" w:rsidP="00D422C3">
      <w:pPr>
        <w:spacing w:after="0" w:line="240" w:lineRule="auto"/>
        <w:rPr>
          <w:rFonts w:eastAsiaTheme="minorEastAsia" w:cstheme="minorHAnsi"/>
          <w:sz w:val="28"/>
          <w:szCs w:val="28"/>
        </w:rPr>
      </w:pPr>
    </w:p>
    <w:p w14:paraId="0CFCCD45" w14:textId="77777777" w:rsidR="00251B81" w:rsidRPr="00D422C3" w:rsidRDefault="00251B81" w:rsidP="00D422C3">
      <w:pPr>
        <w:spacing w:after="0" w:line="240" w:lineRule="auto"/>
        <w:rPr>
          <w:rFonts w:eastAsiaTheme="minorEastAsia" w:cstheme="minorHAnsi"/>
          <w:b/>
          <w:bCs/>
          <w:sz w:val="28"/>
          <w:szCs w:val="28"/>
        </w:rPr>
      </w:pPr>
      <w:r w:rsidRPr="00D422C3">
        <w:rPr>
          <w:rFonts w:eastAsiaTheme="minorEastAsia" w:cstheme="minorHAnsi"/>
          <w:b/>
          <w:bCs/>
          <w:sz w:val="28"/>
          <w:szCs w:val="28"/>
          <w:u w:val="single"/>
        </w:rPr>
        <w:t>Subject to TVPA for funds obligated during FY 2023:</w:t>
      </w:r>
    </w:p>
    <w:p w14:paraId="595B8EA1" w14:textId="77777777" w:rsidR="00251B81" w:rsidRPr="00D422C3" w:rsidRDefault="00251B81" w:rsidP="00D422C3">
      <w:pPr>
        <w:spacing w:after="0" w:line="240" w:lineRule="auto"/>
        <w:rPr>
          <w:rFonts w:eastAsiaTheme="minorEastAsia" w:cstheme="minorHAnsi"/>
          <w:sz w:val="28"/>
          <w:szCs w:val="28"/>
        </w:rPr>
      </w:pPr>
      <w:r w:rsidRPr="00D422C3">
        <w:rPr>
          <w:rFonts w:eastAsiaTheme="minorEastAsia" w:cstheme="minorHAnsi"/>
          <w:b/>
          <w:bCs/>
          <w:sz w:val="28"/>
          <w:szCs w:val="28"/>
        </w:rPr>
        <w:t>AF:</w:t>
      </w:r>
      <w:r w:rsidRPr="00D422C3">
        <w:rPr>
          <w:rFonts w:eastAsiaTheme="minorEastAsia" w:cstheme="minorHAnsi"/>
          <w:sz w:val="28"/>
          <w:szCs w:val="28"/>
        </w:rPr>
        <w:t xml:space="preserve">  Eritrea, Guinea-Bissau, South Sudan</w:t>
      </w:r>
    </w:p>
    <w:p w14:paraId="287BAA08" w14:textId="77777777" w:rsidR="00251B81" w:rsidRPr="00D422C3" w:rsidRDefault="00251B81" w:rsidP="00D422C3">
      <w:pPr>
        <w:spacing w:after="0" w:line="240" w:lineRule="auto"/>
        <w:rPr>
          <w:rFonts w:eastAsiaTheme="minorEastAsia" w:cstheme="minorHAnsi"/>
          <w:sz w:val="28"/>
          <w:szCs w:val="28"/>
        </w:rPr>
      </w:pPr>
      <w:r w:rsidRPr="00D422C3">
        <w:rPr>
          <w:rFonts w:eastAsiaTheme="minorEastAsia" w:cstheme="minorHAnsi"/>
          <w:b/>
          <w:bCs/>
          <w:sz w:val="28"/>
          <w:szCs w:val="28"/>
        </w:rPr>
        <w:t xml:space="preserve">EAP:  </w:t>
      </w:r>
      <w:r w:rsidRPr="00D422C3">
        <w:rPr>
          <w:rFonts w:eastAsiaTheme="minorEastAsia" w:cstheme="minorHAnsi"/>
          <w:sz w:val="28"/>
          <w:szCs w:val="28"/>
        </w:rPr>
        <w:t>Burma, China (PRC), Malaysia, North Korea</w:t>
      </w:r>
    </w:p>
    <w:p w14:paraId="2B36ABD5" w14:textId="77777777" w:rsidR="00251B81" w:rsidRPr="00D422C3" w:rsidRDefault="00251B81" w:rsidP="00D422C3">
      <w:pPr>
        <w:spacing w:after="0" w:line="240" w:lineRule="auto"/>
        <w:rPr>
          <w:rFonts w:eastAsiaTheme="minorEastAsia" w:cstheme="minorHAnsi"/>
          <w:sz w:val="28"/>
          <w:szCs w:val="28"/>
        </w:rPr>
      </w:pPr>
      <w:r w:rsidRPr="00D422C3">
        <w:rPr>
          <w:rFonts w:eastAsiaTheme="minorEastAsia" w:cstheme="minorHAnsi"/>
          <w:b/>
          <w:bCs/>
          <w:sz w:val="28"/>
          <w:szCs w:val="28"/>
        </w:rPr>
        <w:t xml:space="preserve">EUR:  </w:t>
      </w:r>
      <w:r w:rsidRPr="00D422C3">
        <w:rPr>
          <w:rFonts w:eastAsiaTheme="minorEastAsia" w:cstheme="minorHAnsi"/>
          <w:sz w:val="28"/>
          <w:szCs w:val="28"/>
        </w:rPr>
        <w:t xml:space="preserve">Belarus, Russia </w:t>
      </w:r>
    </w:p>
    <w:p w14:paraId="6B6AC352" w14:textId="77777777" w:rsidR="00251B81" w:rsidRPr="00D422C3" w:rsidRDefault="00251B81" w:rsidP="00D422C3">
      <w:pPr>
        <w:spacing w:after="0" w:line="240" w:lineRule="auto"/>
        <w:rPr>
          <w:rFonts w:eastAsiaTheme="minorEastAsia" w:cstheme="minorHAnsi"/>
          <w:sz w:val="28"/>
          <w:szCs w:val="28"/>
        </w:rPr>
      </w:pPr>
      <w:r w:rsidRPr="00D422C3">
        <w:rPr>
          <w:rFonts w:eastAsiaTheme="minorEastAsia" w:cstheme="minorHAnsi"/>
          <w:b/>
          <w:bCs/>
          <w:sz w:val="28"/>
          <w:szCs w:val="28"/>
        </w:rPr>
        <w:t xml:space="preserve">NEA:  </w:t>
      </w:r>
      <w:r w:rsidRPr="00D422C3">
        <w:rPr>
          <w:rFonts w:eastAsiaTheme="minorEastAsia" w:cstheme="minorHAnsi"/>
          <w:sz w:val="28"/>
          <w:szCs w:val="28"/>
        </w:rPr>
        <w:t>Iran, Syria</w:t>
      </w:r>
    </w:p>
    <w:p w14:paraId="79D422C9" w14:textId="77777777" w:rsidR="00251B81" w:rsidRPr="00D422C3" w:rsidRDefault="00251B81" w:rsidP="00D422C3">
      <w:pPr>
        <w:spacing w:after="0" w:line="240" w:lineRule="auto"/>
        <w:rPr>
          <w:rFonts w:eastAsiaTheme="minorEastAsia" w:cstheme="minorHAnsi"/>
          <w:sz w:val="28"/>
          <w:szCs w:val="28"/>
        </w:rPr>
      </w:pPr>
      <w:r w:rsidRPr="00D422C3">
        <w:rPr>
          <w:rFonts w:eastAsiaTheme="minorEastAsia" w:cstheme="minorHAnsi"/>
          <w:b/>
          <w:bCs/>
          <w:sz w:val="28"/>
          <w:szCs w:val="28"/>
        </w:rPr>
        <w:t>SCA:</w:t>
      </w:r>
      <w:r w:rsidRPr="00D422C3">
        <w:rPr>
          <w:rFonts w:eastAsiaTheme="minorEastAsia" w:cstheme="minorHAnsi"/>
          <w:sz w:val="28"/>
          <w:szCs w:val="28"/>
        </w:rPr>
        <w:t xml:space="preserve">  Afghanistan</w:t>
      </w:r>
    </w:p>
    <w:p w14:paraId="5A477EEA" w14:textId="77777777" w:rsidR="00251B81" w:rsidRPr="00D422C3" w:rsidRDefault="00251B81" w:rsidP="00D422C3">
      <w:pPr>
        <w:spacing w:after="0" w:line="240" w:lineRule="auto"/>
        <w:rPr>
          <w:rFonts w:eastAsiaTheme="minorEastAsia" w:cstheme="minorHAnsi"/>
          <w:sz w:val="28"/>
          <w:szCs w:val="28"/>
        </w:rPr>
      </w:pPr>
      <w:r w:rsidRPr="00D422C3">
        <w:rPr>
          <w:rFonts w:eastAsiaTheme="minorEastAsia" w:cstheme="minorHAnsi"/>
          <w:b/>
          <w:bCs/>
          <w:sz w:val="28"/>
          <w:szCs w:val="28"/>
        </w:rPr>
        <w:t xml:space="preserve">WHA:  </w:t>
      </w:r>
      <w:r w:rsidRPr="00D422C3">
        <w:rPr>
          <w:rFonts w:eastAsiaTheme="minorEastAsia" w:cstheme="minorHAnsi"/>
          <w:sz w:val="28"/>
          <w:szCs w:val="28"/>
        </w:rPr>
        <w:t>Cuba, Curacao, Nicaragua, Sint Maarten</w:t>
      </w:r>
    </w:p>
    <w:p w14:paraId="03DCC7A1" w14:textId="77777777" w:rsidR="00251B81" w:rsidRPr="00D422C3" w:rsidRDefault="00251B81" w:rsidP="00D422C3">
      <w:pPr>
        <w:spacing w:after="0" w:line="240" w:lineRule="auto"/>
        <w:rPr>
          <w:rFonts w:eastAsiaTheme="minorEastAsia" w:cstheme="minorHAnsi"/>
          <w:sz w:val="28"/>
          <w:szCs w:val="28"/>
        </w:rPr>
      </w:pPr>
    </w:p>
    <w:p w14:paraId="47E31F30" w14:textId="77777777" w:rsidR="00251B81" w:rsidRPr="00D422C3" w:rsidRDefault="00251B81" w:rsidP="00D422C3">
      <w:pPr>
        <w:spacing w:after="0" w:line="240" w:lineRule="auto"/>
        <w:rPr>
          <w:rFonts w:eastAsiaTheme="minorEastAsia" w:cstheme="minorHAnsi"/>
          <w:sz w:val="28"/>
          <w:szCs w:val="28"/>
        </w:rPr>
      </w:pPr>
      <w:r w:rsidRPr="00D422C3">
        <w:rPr>
          <w:rFonts w:eastAsiaTheme="minorEastAsia" w:cstheme="minorHAnsi"/>
          <w:sz w:val="28"/>
          <w:szCs w:val="28"/>
        </w:rPr>
        <w:t>Additional requirements may be included depending on the content of the program</w:t>
      </w:r>
      <w:r w:rsidRPr="00D422C3">
        <w:rPr>
          <w:rFonts w:eastAsiaTheme="minorEastAsia" w:cstheme="minorHAnsi"/>
          <w:color w:val="FF0000"/>
          <w:sz w:val="28"/>
          <w:szCs w:val="28"/>
        </w:rPr>
        <w:t>.</w:t>
      </w:r>
    </w:p>
    <w:p w14:paraId="78B85A2A" w14:textId="77777777" w:rsidR="002055E2" w:rsidRPr="00D422C3" w:rsidRDefault="002055E2" w:rsidP="00D422C3">
      <w:pPr>
        <w:spacing w:after="0" w:line="240" w:lineRule="auto"/>
        <w:ind w:right="-180"/>
        <w:textAlignment w:val="baseline"/>
        <w:rPr>
          <w:rFonts w:eastAsia="Times New Roman" w:cstheme="minorHAnsi"/>
          <w:kern w:val="0"/>
          <w:sz w:val="28"/>
          <w:szCs w:val="28"/>
          <w14:ligatures w14:val="none"/>
        </w:rPr>
      </w:pPr>
      <w:r w:rsidRPr="00D422C3">
        <w:rPr>
          <w:rFonts w:eastAsia="Times New Roman" w:cstheme="minorHAnsi"/>
          <w:color w:val="000000"/>
          <w:kern w:val="0"/>
          <w:sz w:val="28"/>
          <w:szCs w:val="28"/>
          <w14:ligatures w14:val="none"/>
        </w:rPr>
        <w:t> </w:t>
      </w:r>
    </w:p>
    <w:p w14:paraId="5367F78A" w14:textId="77777777" w:rsidR="002055E2" w:rsidRPr="00D422C3" w:rsidRDefault="002055E2" w:rsidP="00D422C3">
      <w:pPr>
        <w:spacing w:after="0" w:line="240" w:lineRule="auto"/>
        <w:textAlignment w:val="baseline"/>
        <w:rPr>
          <w:rFonts w:eastAsia="Times New Roman" w:cstheme="minorHAnsi"/>
          <w:kern w:val="0"/>
          <w:sz w:val="28"/>
          <w:szCs w:val="28"/>
          <w14:ligatures w14:val="none"/>
        </w:rPr>
      </w:pPr>
      <w:r w:rsidRPr="00D422C3">
        <w:rPr>
          <w:rFonts w:eastAsia="Times New Roman" w:cstheme="minorHAnsi"/>
          <w:b/>
          <w:bCs/>
          <w:kern w:val="0"/>
          <w:sz w:val="28"/>
          <w:szCs w:val="28"/>
          <w14:ligatures w14:val="none"/>
        </w:rPr>
        <w:t>F3.  Reporting </w:t>
      </w:r>
      <w:r w:rsidRPr="00D422C3">
        <w:rPr>
          <w:rFonts w:eastAsia="Times New Roman" w:cstheme="minorHAnsi"/>
          <w:kern w:val="0"/>
          <w:sz w:val="28"/>
          <w:szCs w:val="28"/>
          <w14:ligatures w14:val="none"/>
        </w:rPr>
        <w:t> </w:t>
      </w:r>
    </w:p>
    <w:p w14:paraId="569053C1" w14:textId="77777777" w:rsidR="002055E2" w:rsidRPr="00D422C3" w:rsidRDefault="002055E2" w:rsidP="00D422C3">
      <w:pPr>
        <w:spacing w:after="0" w:line="240" w:lineRule="auto"/>
        <w:ind w:right="-195"/>
        <w:jc w:val="both"/>
        <w:textAlignment w:val="baseline"/>
        <w:rPr>
          <w:rFonts w:eastAsia="Times New Roman" w:cstheme="minorHAnsi"/>
          <w:kern w:val="0"/>
          <w:sz w:val="28"/>
          <w:szCs w:val="28"/>
          <w14:ligatures w14:val="none"/>
        </w:rPr>
      </w:pPr>
      <w:r w:rsidRPr="00D422C3">
        <w:rPr>
          <w:rFonts w:eastAsia="Times New Roman" w:cstheme="minorHAnsi"/>
          <w:kern w:val="0"/>
          <w:sz w:val="28"/>
          <w:szCs w:val="28"/>
          <w14:ligatures w14:val="none"/>
        </w:rPr>
        <w:t> </w:t>
      </w:r>
    </w:p>
    <w:p w14:paraId="6D49405E" w14:textId="294210D7" w:rsidR="004506A4" w:rsidRDefault="00025FAF" w:rsidP="00D422C3">
      <w:pPr>
        <w:spacing w:after="0" w:line="240" w:lineRule="auto"/>
        <w:textAlignment w:val="baseline"/>
        <w:rPr>
          <w:rStyle w:val="normaltextrun"/>
          <w:rFonts w:cstheme="minorHAnsi"/>
          <w:sz w:val="28"/>
          <w:szCs w:val="28"/>
          <w:shd w:val="clear" w:color="auto" w:fill="FFFFFF"/>
        </w:rPr>
      </w:pPr>
      <w:r w:rsidRPr="00D422C3">
        <w:rPr>
          <w:rStyle w:val="normaltextrun"/>
          <w:rFonts w:cstheme="minorHAnsi"/>
          <w:sz w:val="28"/>
          <w:szCs w:val="28"/>
          <w:shd w:val="clear" w:color="auto" w:fill="FFFFFF"/>
        </w:rPr>
        <w:t xml:space="preserve">Reporting is critical to effective program management and oversight. Reports are required as a means of evaluating the recipient’s progress and utilization of resources. They are divided between a </w:t>
      </w:r>
      <w:r w:rsidRPr="00226799">
        <w:rPr>
          <w:rStyle w:val="normaltextrun"/>
          <w:rFonts w:cstheme="minorHAnsi"/>
          <w:sz w:val="28"/>
          <w:szCs w:val="28"/>
        </w:rPr>
        <w:t>performance progress report and a financial status report. Applicants should be aware that OES awards</w:t>
      </w:r>
      <w:r w:rsidRPr="00D422C3">
        <w:rPr>
          <w:rStyle w:val="normaltextrun"/>
          <w:rFonts w:cstheme="minorHAnsi"/>
          <w:sz w:val="28"/>
          <w:szCs w:val="28"/>
          <w:shd w:val="clear" w:color="auto" w:fill="FFFFFF"/>
        </w:rPr>
        <w:t xml:space="preserve"> will require that all reports (financial and progress) are uploaded to the grant file in SAMS Domestic on a quarterly basis</w:t>
      </w:r>
      <w:r w:rsidR="00226799" w:rsidRPr="00226799">
        <w:rPr>
          <w:rStyle w:val="normaltextrun"/>
          <w:rFonts w:cstheme="minorHAnsi"/>
          <w:sz w:val="28"/>
          <w:szCs w:val="28"/>
          <w:shd w:val="clear" w:color="auto" w:fill="FFFFFF"/>
        </w:rPr>
        <w:t xml:space="preserve">.   The progress reports uploaded to the grant file in </w:t>
      </w:r>
      <w:r w:rsidR="00226799" w:rsidRPr="00226799">
        <w:rPr>
          <w:rStyle w:val="normaltextrun"/>
          <w:rFonts w:cstheme="minorHAnsi"/>
          <w:sz w:val="28"/>
          <w:szCs w:val="28"/>
          <w:shd w:val="clear" w:color="auto" w:fill="FFFFFF"/>
        </w:rPr>
        <w:lastRenderedPageBreak/>
        <w:t xml:space="preserve">SAMS Domestic must include a narrative as described below and Project Indicators (or other mutually agreed upon format approved by the Grants Officer) for the F Framework indicators. The F Framework indicators will be reviewed and negotiated during the final stages of issuing an award.    </w:t>
      </w:r>
    </w:p>
    <w:p w14:paraId="42B415E4" w14:textId="77777777" w:rsidR="00226799" w:rsidRPr="00D422C3" w:rsidRDefault="00226799" w:rsidP="00D422C3">
      <w:pPr>
        <w:spacing w:after="0" w:line="240" w:lineRule="auto"/>
        <w:textAlignment w:val="baseline"/>
        <w:rPr>
          <w:rFonts w:eastAsia="Times New Roman" w:cstheme="minorHAnsi"/>
          <w:kern w:val="0"/>
          <w:sz w:val="28"/>
          <w:szCs w:val="28"/>
          <w14:ligatures w14:val="none"/>
        </w:rPr>
      </w:pPr>
    </w:p>
    <w:p w14:paraId="7D523FF4" w14:textId="77777777" w:rsidR="002055E2" w:rsidRPr="00D422C3" w:rsidRDefault="002055E2" w:rsidP="00D422C3">
      <w:pPr>
        <w:spacing w:after="0" w:line="240" w:lineRule="auto"/>
        <w:textAlignment w:val="baseline"/>
        <w:rPr>
          <w:rFonts w:eastAsia="Times New Roman" w:cstheme="minorHAnsi"/>
          <w:kern w:val="0"/>
          <w:sz w:val="28"/>
          <w:szCs w:val="28"/>
          <w14:ligatures w14:val="none"/>
        </w:rPr>
      </w:pPr>
      <w:r w:rsidRPr="00D422C3">
        <w:rPr>
          <w:rFonts w:eastAsia="Times New Roman" w:cstheme="minorHAnsi"/>
          <w:b/>
          <w:bCs/>
          <w:color w:val="000000"/>
          <w:kern w:val="0"/>
          <w:sz w:val="28"/>
          <w:szCs w:val="28"/>
          <w14:ligatures w14:val="none"/>
        </w:rPr>
        <w:t>Financial Reports</w:t>
      </w:r>
      <w:r w:rsidRPr="00D422C3">
        <w:rPr>
          <w:rFonts w:eastAsia="Times New Roman" w:cstheme="minorHAnsi"/>
          <w:color w:val="000000"/>
          <w:kern w:val="0"/>
          <w:sz w:val="28"/>
          <w:szCs w:val="28"/>
          <w14:ligatures w14:val="none"/>
        </w:rPr>
        <w:t> </w:t>
      </w:r>
    </w:p>
    <w:p w14:paraId="576C7D82" w14:textId="77777777" w:rsidR="002055E2" w:rsidRPr="00D422C3" w:rsidRDefault="002055E2" w:rsidP="00D422C3">
      <w:pPr>
        <w:spacing w:after="0" w:line="240" w:lineRule="auto"/>
        <w:textAlignment w:val="baseline"/>
        <w:rPr>
          <w:rFonts w:eastAsia="Times New Roman" w:cstheme="minorHAnsi"/>
          <w:kern w:val="0"/>
          <w:sz w:val="28"/>
          <w:szCs w:val="28"/>
          <w14:ligatures w14:val="none"/>
        </w:rPr>
      </w:pPr>
      <w:r w:rsidRPr="00D422C3">
        <w:rPr>
          <w:rFonts w:eastAsia="Times New Roman" w:cstheme="minorHAnsi"/>
          <w:color w:val="000000"/>
          <w:kern w:val="0"/>
          <w:sz w:val="28"/>
          <w:szCs w:val="28"/>
          <w14:ligatures w14:val="none"/>
        </w:rPr>
        <w:t> </w:t>
      </w:r>
    </w:p>
    <w:p w14:paraId="7817C674" w14:textId="46923D79" w:rsidR="002055E2" w:rsidRPr="00D422C3" w:rsidRDefault="002055E2" w:rsidP="00D422C3">
      <w:pPr>
        <w:spacing w:after="0" w:line="240" w:lineRule="auto"/>
        <w:textAlignment w:val="baseline"/>
        <w:rPr>
          <w:rFonts w:eastAsia="Times New Roman" w:cstheme="minorHAnsi"/>
          <w:kern w:val="0"/>
          <w:sz w:val="28"/>
          <w:szCs w:val="28"/>
          <w14:ligatures w14:val="none"/>
        </w:rPr>
      </w:pPr>
      <w:r w:rsidRPr="00D422C3">
        <w:rPr>
          <w:rFonts w:eastAsia="Times New Roman" w:cstheme="minorHAnsi"/>
          <w:color w:val="000000"/>
          <w:kern w:val="0"/>
          <w:sz w:val="28"/>
          <w:szCs w:val="28"/>
          <w14:ligatures w14:val="none"/>
        </w:rPr>
        <w:t xml:space="preserve">The Recipient is required to submit quarterly financial reports throughout the project period, using Form FFR SF-425, the Federal Financial Report form, as well as forms suggested by the Grants Officer Representative.   If payment is made through the Payment Management System, all financial reports must be submitted electronically through the Payment Management System. The grantee is also required to upload to SAMS Domestic a pdf version of all financial reports (Federal Financial report) they have submitted in the Payment Management System.  Form FFR (SF-425) can be found on OMB’s website here: </w:t>
      </w:r>
      <w:hyperlink r:id="rId41" w:anchor="sortby=1.">
        <w:r w:rsidR="00C91FD4" w:rsidRPr="00D422C3">
          <w:rPr>
            <w:rStyle w:val="Hyperlink"/>
            <w:rFonts w:eastAsiaTheme="minorEastAsia" w:cstheme="minorHAnsi"/>
            <w:sz w:val="28"/>
            <w:szCs w:val="28"/>
          </w:rPr>
          <w:t>https://www.grants.gov/web/grants/forms/post-award-reporting-forms.html#sortby=1.</w:t>
        </w:r>
      </w:hyperlink>
    </w:p>
    <w:p w14:paraId="4325555D" w14:textId="77777777" w:rsidR="002055E2" w:rsidRPr="00D422C3" w:rsidRDefault="002055E2" w:rsidP="00D422C3">
      <w:pPr>
        <w:spacing w:after="0" w:line="240" w:lineRule="auto"/>
        <w:textAlignment w:val="baseline"/>
        <w:rPr>
          <w:rFonts w:eastAsia="Times New Roman" w:cstheme="minorHAnsi"/>
          <w:kern w:val="0"/>
          <w:sz w:val="28"/>
          <w:szCs w:val="28"/>
          <w14:ligatures w14:val="none"/>
        </w:rPr>
      </w:pPr>
      <w:r w:rsidRPr="00D422C3">
        <w:rPr>
          <w:rFonts w:eastAsia="Times New Roman" w:cstheme="minorHAnsi"/>
          <w:color w:val="000000"/>
          <w:kern w:val="0"/>
          <w:sz w:val="28"/>
          <w:szCs w:val="28"/>
          <w14:ligatures w14:val="none"/>
        </w:rPr>
        <w:t> </w:t>
      </w:r>
    </w:p>
    <w:p w14:paraId="0A48A921" w14:textId="5BD3C5BA" w:rsidR="002055E2" w:rsidRPr="00D422C3" w:rsidRDefault="002055E2" w:rsidP="00D422C3">
      <w:pPr>
        <w:spacing w:after="0" w:line="240" w:lineRule="auto"/>
        <w:textAlignment w:val="baseline"/>
        <w:rPr>
          <w:rFonts w:eastAsia="Times New Roman" w:cstheme="minorHAnsi"/>
          <w:kern w:val="0"/>
          <w:sz w:val="28"/>
          <w:szCs w:val="28"/>
          <w14:ligatures w14:val="none"/>
        </w:rPr>
      </w:pPr>
      <w:r w:rsidRPr="00D422C3">
        <w:rPr>
          <w:rFonts w:eastAsia="Times New Roman" w:cstheme="minorHAnsi"/>
          <w:color w:val="000000"/>
          <w:kern w:val="0"/>
          <w:sz w:val="28"/>
          <w:szCs w:val="28"/>
          <w14:ligatures w14:val="none"/>
        </w:rPr>
        <w:t>Financial reports are due on/before 30 days after the end of each quarter.  </w:t>
      </w:r>
    </w:p>
    <w:p w14:paraId="208D1063" w14:textId="77777777" w:rsidR="002055E2" w:rsidRPr="00D422C3" w:rsidRDefault="002055E2" w:rsidP="00D422C3">
      <w:pPr>
        <w:spacing w:after="0" w:line="240" w:lineRule="auto"/>
        <w:textAlignment w:val="baseline"/>
        <w:rPr>
          <w:rFonts w:eastAsia="Times New Roman" w:cstheme="minorHAnsi"/>
          <w:kern w:val="0"/>
          <w:sz w:val="28"/>
          <w:szCs w:val="28"/>
          <w14:ligatures w14:val="none"/>
        </w:rPr>
      </w:pPr>
      <w:r w:rsidRPr="00D422C3">
        <w:rPr>
          <w:rFonts w:eastAsia="Times New Roman" w:cstheme="minorHAnsi"/>
          <w:color w:val="000000"/>
          <w:kern w:val="0"/>
          <w:sz w:val="28"/>
          <w:szCs w:val="28"/>
          <w14:ligatures w14:val="none"/>
        </w:rPr>
        <w:t> </w:t>
      </w:r>
    </w:p>
    <w:p w14:paraId="5EBA5EAF" w14:textId="525C6194" w:rsidR="002055E2" w:rsidRPr="00D422C3" w:rsidRDefault="002055E2" w:rsidP="00D422C3">
      <w:pPr>
        <w:spacing w:after="0" w:line="240" w:lineRule="auto"/>
        <w:textAlignment w:val="baseline"/>
        <w:rPr>
          <w:rFonts w:eastAsia="Times New Roman" w:cstheme="minorHAnsi"/>
          <w:kern w:val="0"/>
          <w:sz w:val="28"/>
          <w:szCs w:val="28"/>
          <w14:ligatures w14:val="none"/>
        </w:rPr>
      </w:pPr>
      <w:r w:rsidRPr="00D422C3">
        <w:rPr>
          <w:rFonts w:eastAsia="Times New Roman" w:cstheme="minorHAnsi"/>
          <w:b/>
          <w:bCs/>
          <w:color w:val="000000"/>
          <w:kern w:val="0"/>
          <w:sz w:val="28"/>
          <w:szCs w:val="28"/>
          <w14:ligatures w14:val="none"/>
        </w:rPr>
        <w:t>Progr</w:t>
      </w:r>
      <w:r w:rsidR="00C91FD4" w:rsidRPr="00D422C3">
        <w:rPr>
          <w:rFonts w:eastAsia="Times New Roman" w:cstheme="minorHAnsi"/>
          <w:b/>
          <w:bCs/>
          <w:color w:val="000000"/>
          <w:kern w:val="0"/>
          <w:sz w:val="28"/>
          <w:szCs w:val="28"/>
          <w14:ligatures w14:val="none"/>
        </w:rPr>
        <w:t>am</w:t>
      </w:r>
      <w:r w:rsidRPr="00D422C3">
        <w:rPr>
          <w:rFonts w:eastAsia="Times New Roman" w:cstheme="minorHAnsi"/>
          <w:b/>
          <w:bCs/>
          <w:color w:val="000000"/>
          <w:kern w:val="0"/>
          <w:sz w:val="28"/>
          <w:szCs w:val="28"/>
          <w14:ligatures w14:val="none"/>
        </w:rPr>
        <w:t xml:space="preserve"> Report</w:t>
      </w:r>
      <w:r w:rsidR="00C91FD4" w:rsidRPr="00D422C3">
        <w:rPr>
          <w:rFonts w:eastAsia="Times New Roman" w:cstheme="minorHAnsi"/>
          <w:b/>
          <w:bCs/>
          <w:color w:val="000000"/>
          <w:kern w:val="0"/>
          <w:sz w:val="28"/>
          <w:szCs w:val="28"/>
          <w14:ligatures w14:val="none"/>
        </w:rPr>
        <w:t>s</w:t>
      </w:r>
      <w:r w:rsidRPr="00D422C3">
        <w:rPr>
          <w:rFonts w:eastAsia="Times New Roman" w:cstheme="minorHAnsi"/>
          <w:color w:val="000000"/>
          <w:kern w:val="0"/>
          <w:sz w:val="28"/>
          <w:szCs w:val="28"/>
          <w14:ligatures w14:val="none"/>
        </w:rPr>
        <w:t> </w:t>
      </w:r>
    </w:p>
    <w:p w14:paraId="30B23101" w14:textId="1EFD2927" w:rsidR="002055E2" w:rsidRPr="00D422C3" w:rsidDel="00223D70" w:rsidRDefault="00223D70" w:rsidP="00D422C3">
      <w:pPr>
        <w:spacing w:after="0" w:line="240" w:lineRule="auto"/>
        <w:textAlignment w:val="baseline"/>
        <w:rPr>
          <w:rFonts w:eastAsia="Times New Roman" w:cstheme="minorHAnsi"/>
          <w:kern w:val="0"/>
          <w:sz w:val="28"/>
          <w:szCs w:val="28"/>
          <w14:ligatures w14:val="none"/>
        </w:rPr>
      </w:pPr>
      <w:r w:rsidRPr="00D422C3">
        <w:rPr>
          <w:rStyle w:val="normaltextrun"/>
          <w:rFonts w:cstheme="minorHAnsi"/>
          <w:sz w:val="28"/>
          <w:szCs w:val="28"/>
          <w:shd w:val="clear" w:color="auto" w:fill="FFFFFF"/>
        </w:rPr>
        <w:t>Narrative progress reports should reflect the focus on measuring the project’s progress in achieving the overarching goal and should be compiled according to the objectives, activities, outcomes, and outputs as outlined in the award’s Logic Model and in the Monitoring &amp; Evaluation Narrative. Explain and evaluate how activities reflect progress toward expected outcome and outcomes towards achieving objectives. Include progress towards meeting benchmarks/targets as set in the M&amp;E Plan. In addition, attach the M&amp;E Plan, comparing the target and actual numbers for the indicators. An assessment of the overall project’s impact should be included in each progress report.  Reports should also include an update on expenditures during the quarter.  Where relevant, progress reports should also include the following: </w:t>
      </w:r>
      <w:r w:rsidRPr="00D422C3">
        <w:rPr>
          <w:rStyle w:val="eop"/>
          <w:rFonts w:cstheme="minorHAnsi"/>
          <w:sz w:val="28"/>
          <w:szCs w:val="28"/>
          <w:shd w:val="clear" w:color="auto" w:fill="FFFFFF"/>
        </w:rPr>
        <w:t> </w:t>
      </w:r>
      <w:r w:rsidR="002055E2" w:rsidRPr="00D422C3">
        <w:rPr>
          <w:rFonts w:eastAsia="Times New Roman" w:cstheme="minorHAnsi"/>
          <w:color w:val="000000"/>
          <w:kern w:val="0"/>
          <w:sz w:val="28"/>
          <w:szCs w:val="28"/>
          <w14:ligatures w14:val="none"/>
        </w:rPr>
        <w:t>                                                                                                           </w:t>
      </w:r>
    </w:p>
    <w:p w14:paraId="3F0EAEC8" w14:textId="77777777" w:rsidR="002055E2" w:rsidRPr="00D422C3" w:rsidRDefault="002055E2" w:rsidP="00D422C3">
      <w:pPr>
        <w:numPr>
          <w:ilvl w:val="0"/>
          <w:numId w:val="7"/>
        </w:numPr>
        <w:spacing w:after="0" w:line="240" w:lineRule="auto"/>
        <w:ind w:left="720" w:firstLine="0"/>
        <w:textAlignment w:val="baseline"/>
        <w:rPr>
          <w:rFonts w:eastAsia="Times New Roman" w:cstheme="minorHAnsi"/>
          <w:kern w:val="0"/>
          <w:sz w:val="28"/>
          <w:szCs w:val="28"/>
          <w14:ligatures w14:val="none"/>
        </w:rPr>
      </w:pPr>
      <w:r w:rsidRPr="00D422C3">
        <w:rPr>
          <w:rFonts w:eastAsia="Times New Roman" w:cstheme="minorHAnsi"/>
          <w:color w:val="000000"/>
          <w:kern w:val="0"/>
          <w:sz w:val="28"/>
          <w:szCs w:val="28"/>
          <w14:ligatures w14:val="none"/>
        </w:rPr>
        <w:t>Significant activities of the period and how activities reflect progress toward achieving goals; </w:t>
      </w:r>
    </w:p>
    <w:p w14:paraId="31540A12" w14:textId="77777777" w:rsidR="002055E2" w:rsidRPr="00D422C3" w:rsidRDefault="002055E2" w:rsidP="00D422C3">
      <w:pPr>
        <w:numPr>
          <w:ilvl w:val="0"/>
          <w:numId w:val="7"/>
        </w:numPr>
        <w:spacing w:after="0" w:line="240" w:lineRule="auto"/>
        <w:ind w:left="720" w:firstLine="0"/>
        <w:textAlignment w:val="baseline"/>
        <w:rPr>
          <w:rFonts w:eastAsia="Times New Roman" w:cstheme="minorHAnsi"/>
          <w:kern w:val="0"/>
          <w:sz w:val="28"/>
          <w:szCs w:val="28"/>
          <w14:ligatures w14:val="none"/>
        </w:rPr>
      </w:pPr>
      <w:r w:rsidRPr="00D422C3">
        <w:rPr>
          <w:rFonts w:eastAsia="Times New Roman" w:cstheme="minorHAnsi"/>
          <w:color w:val="000000"/>
          <w:kern w:val="0"/>
          <w:sz w:val="28"/>
          <w:szCs w:val="28"/>
          <w14:ligatures w14:val="none"/>
        </w:rPr>
        <w:t>Evaluation of progress on goals/objectives with quantitative and qualitative data, as appropriate; </w:t>
      </w:r>
    </w:p>
    <w:p w14:paraId="00131F19" w14:textId="77777777" w:rsidR="002055E2" w:rsidRPr="00D422C3" w:rsidRDefault="002055E2" w:rsidP="00D422C3">
      <w:pPr>
        <w:numPr>
          <w:ilvl w:val="0"/>
          <w:numId w:val="8"/>
        </w:numPr>
        <w:spacing w:after="0" w:line="240" w:lineRule="auto"/>
        <w:ind w:left="720" w:firstLine="0"/>
        <w:textAlignment w:val="baseline"/>
        <w:rPr>
          <w:rFonts w:eastAsia="Times New Roman" w:cstheme="minorHAnsi"/>
          <w:kern w:val="0"/>
          <w:sz w:val="28"/>
          <w:szCs w:val="28"/>
          <w14:ligatures w14:val="none"/>
        </w:rPr>
      </w:pPr>
      <w:r w:rsidRPr="00D422C3">
        <w:rPr>
          <w:rFonts w:eastAsia="Times New Roman" w:cstheme="minorHAnsi"/>
          <w:color w:val="000000"/>
          <w:kern w:val="0"/>
          <w:sz w:val="28"/>
          <w:szCs w:val="28"/>
          <w14:ligatures w14:val="none"/>
        </w:rPr>
        <w:lastRenderedPageBreak/>
        <w:t>Any problems/challenges in implementing the project and a corrective action plan; </w:t>
      </w:r>
    </w:p>
    <w:p w14:paraId="789CAB4A" w14:textId="77777777" w:rsidR="002055E2" w:rsidRPr="00D422C3" w:rsidRDefault="002055E2" w:rsidP="00D422C3">
      <w:pPr>
        <w:numPr>
          <w:ilvl w:val="0"/>
          <w:numId w:val="8"/>
        </w:numPr>
        <w:spacing w:after="0" w:line="240" w:lineRule="auto"/>
        <w:ind w:left="720" w:firstLine="0"/>
        <w:textAlignment w:val="baseline"/>
        <w:rPr>
          <w:rFonts w:eastAsia="Times New Roman" w:cstheme="minorHAnsi"/>
          <w:kern w:val="0"/>
          <w:sz w:val="28"/>
          <w:szCs w:val="28"/>
          <w14:ligatures w14:val="none"/>
        </w:rPr>
      </w:pPr>
      <w:r w:rsidRPr="00D422C3">
        <w:rPr>
          <w:rFonts w:eastAsia="Times New Roman" w:cstheme="minorHAnsi"/>
          <w:color w:val="000000"/>
          <w:kern w:val="0"/>
          <w:sz w:val="28"/>
          <w:szCs w:val="28"/>
          <w14:ligatures w14:val="none"/>
        </w:rPr>
        <w:t>Evaluation of accomplishments with quantifiable information on goals and objectives to date as available, including reporting on agreed-upon indicators; </w:t>
      </w:r>
    </w:p>
    <w:p w14:paraId="2D643257" w14:textId="77777777" w:rsidR="002055E2" w:rsidRPr="00D422C3" w:rsidRDefault="002055E2" w:rsidP="00D422C3">
      <w:pPr>
        <w:numPr>
          <w:ilvl w:val="0"/>
          <w:numId w:val="8"/>
        </w:numPr>
        <w:spacing w:after="0" w:line="240" w:lineRule="auto"/>
        <w:ind w:left="720" w:firstLine="0"/>
        <w:textAlignment w:val="baseline"/>
        <w:rPr>
          <w:rFonts w:eastAsia="Times New Roman" w:cstheme="minorHAnsi"/>
          <w:kern w:val="0"/>
          <w:sz w:val="28"/>
          <w:szCs w:val="28"/>
          <w14:ligatures w14:val="none"/>
        </w:rPr>
      </w:pPr>
      <w:r w:rsidRPr="00D422C3">
        <w:rPr>
          <w:rFonts w:eastAsia="Times New Roman" w:cstheme="minorHAnsi"/>
          <w:color w:val="000000"/>
          <w:kern w:val="0"/>
          <w:sz w:val="28"/>
          <w:szCs w:val="28"/>
          <w14:ligatures w14:val="none"/>
        </w:rPr>
        <w:t>An update on expenditures during the reporting period; and </w:t>
      </w:r>
    </w:p>
    <w:p w14:paraId="77EC0FD7" w14:textId="77777777" w:rsidR="002055E2" w:rsidRPr="00D422C3" w:rsidRDefault="002055E2" w:rsidP="00D422C3">
      <w:pPr>
        <w:numPr>
          <w:ilvl w:val="0"/>
          <w:numId w:val="8"/>
        </w:numPr>
        <w:spacing w:after="0" w:line="240" w:lineRule="auto"/>
        <w:ind w:left="720" w:firstLine="0"/>
        <w:textAlignment w:val="baseline"/>
        <w:rPr>
          <w:rFonts w:eastAsia="Times New Roman" w:cstheme="minorHAnsi"/>
          <w:kern w:val="0"/>
          <w:sz w:val="28"/>
          <w:szCs w:val="28"/>
          <w14:ligatures w14:val="none"/>
        </w:rPr>
      </w:pPr>
      <w:r w:rsidRPr="00D422C3">
        <w:rPr>
          <w:rFonts w:eastAsia="Times New Roman" w:cstheme="minorHAnsi"/>
          <w:color w:val="000000"/>
          <w:kern w:val="0"/>
          <w:sz w:val="28"/>
          <w:szCs w:val="28"/>
          <w14:ligatures w14:val="none"/>
        </w:rPr>
        <w:t>Supporting documentation or products related to project activities (such as surveys, travel, etc.). </w:t>
      </w:r>
    </w:p>
    <w:p w14:paraId="36289BF3" w14:textId="77777777" w:rsidR="002055E2" w:rsidRPr="00D422C3" w:rsidRDefault="002055E2" w:rsidP="00D422C3">
      <w:pPr>
        <w:numPr>
          <w:ilvl w:val="0"/>
          <w:numId w:val="8"/>
        </w:numPr>
        <w:spacing w:after="0" w:line="240" w:lineRule="auto"/>
        <w:ind w:left="720" w:firstLine="0"/>
        <w:textAlignment w:val="baseline"/>
        <w:rPr>
          <w:rFonts w:eastAsia="Times New Roman" w:cstheme="minorHAnsi"/>
          <w:kern w:val="0"/>
          <w:sz w:val="28"/>
          <w:szCs w:val="28"/>
          <w14:ligatures w14:val="none"/>
        </w:rPr>
      </w:pPr>
      <w:r w:rsidRPr="00D422C3">
        <w:rPr>
          <w:rFonts w:eastAsia="Times New Roman" w:cstheme="minorHAnsi"/>
          <w:color w:val="000000"/>
          <w:kern w:val="0"/>
          <w:sz w:val="28"/>
          <w:szCs w:val="28"/>
          <w14:ligatures w14:val="none"/>
        </w:rPr>
        <w:t>Performance indicator results and supporting documentation </w:t>
      </w:r>
    </w:p>
    <w:p w14:paraId="4EF38208" w14:textId="77777777" w:rsidR="002055E2" w:rsidRPr="00D422C3" w:rsidRDefault="002055E2" w:rsidP="00D422C3">
      <w:pPr>
        <w:numPr>
          <w:ilvl w:val="0"/>
          <w:numId w:val="9"/>
        </w:numPr>
        <w:spacing w:after="0" w:line="240" w:lineRule="auto"/>
        <w:ind w:left="720" w:firstLine="0"/>
        <w:textAlignment w:val="baseline"/>
        <w:rPr>
          <w:rFonts w:eastAsia="Times New Roman" w:cstheme="minorHAnsi"/>
          <w:kern w:val="0"/>
          <w:sz w:val="28"/>
          <w:szCs w:val="28"/>
          <w14:ligatures w14:val="none"/>
        </w:rPr>
      </w:pPr>
      <w:r w:rsidRPr="00D422C3">
        <w:rPr>
          <w:rFonts w:eastAsia="Times New Roman" w:cstheme="minorHAnsi"/>
          <w:color w:val="000000"/>
          <w:kern w:val="0"/>
          <w:sz w:val="28"/>
          <w:szCs w:val="28"/>
          <w14:ligatures w14:val="none"/>
        </w:rPr>
        <w:t>Project Spotlight highlighting a significant area of progress under the agreement as well as photos of implementation </w:t>
      </w:r>
    </w:p>
    <w:p w14:paraId="6ED0550E" w14:textId="77777777" w:rsidR="002055E2" w:rsidRPr="00D422C3" w:rsidRDefault="002055E2" w:rsidP="00D422C3">
      <w:pPr>
        <w:spacing w:after="0" w:line="240" w:lineRule="auto"/>
        <w:ind w:left="720"/>
        <w:textAlignment w:val="baseline"/>
        <w:rPr>
          <w:rFonts w:eastAsia="Times New Roman" w:cstheme="minorHAnsi"/>
          <w:kern w:val="0"/>
          <w:sz w:val="28"/>
          <w:szCs w:val="28"/>
          <w14:ligatures w14:val="none"/>
        </w:rPr>
      </w:pPr>
      <w:r w:rsidRPr="00D422C3">
        <w:rPr>
          <w:rFonts w:eastAsia="Times New Roman" w:cstheme="minorHAnsi"/>
          <w:color w:val="000000"/>
          <w:kern w:val="0"/>
          <w:sz w:val="28"/>
          <w:szCs w:val="28"/>
          <w14:ligatures w14:val="none"/>
        </w:rPr>
        <w:t> </w:t>
      </w:r>
    </w:p>
    <w:p w14:paraId="153FB152" w14:textId="1C1AE553" w:rsidR="00C91FD4" w:rsidRPr="00D422C3" w:rsidRDefault="00C91FD4" w:rsidP="00D422C3">
      <w:pPr>
        <w:spacing w:after="0" w:line="240" w:lineRule="auto"/>
        <w:contextualSpacing/>
        <w:rPr>
          <w:rFonts w:eastAsiaTheme="minorEastAsia" w:cstheme="minorHAnsi"/>
          <w:sz w:val="28"/>
          <w:szCs w:val="28"/>
        </w:rPr>
      </w:pPr>
      <w:r w:rsidRPr="00D422C3">
        <w:rPr>
          <w:rFonts w:eastAsiaTheme="minorEastAsia" w:cstheme="minorHAnsi"/>
          <w:b/>
          <w:bCs/>
          <w:color w:val="000000" w:themeColor="text1"/>
          <w:sz w:val="28"/>
          <w:szCs w:val="28"/>
        </w:rPr>
        <w:t>Foreign Assistance Data Review:</w:t>
      </w:r>
      <w:r w:rsidRPr="00D422C3">
        <w:rPr>
          <w:rFonts w:eastAsiaTheme="minorEastAsia" w:cstheme="minorHAnsi"/>
          <w:color w:val="000000" w:themeColor="text1"/>
          <w:sz w:val="28"/>
          <w:szCs w:val="28"/>
        </w:rPr>
        <w:t xml:space="preserve">  As required by Congress, the Department of State must make progress in its efforts to improve tracking and reporting of foreign assistance data through the Foreign Assistance Data Review (FADR).  The FADR requires tracking of foreign assistance activity data from budgeting, planning, and allocation through obligation and disbursement.  Successful applicants will be required to report and draw down federal funding based on the appropriate FADR Data Elements, indicated within their award documentation.  In cases of more than one FADR Data Element, typically program or sector and/or regions or country, the successful applicant will be required to maintain separate accounting records.</w:t>
      </w:r>
    </w:p>
    <w:p w14:paraId="478254E8" w14:textId="77777777" w:rsidR="00C91FD4" w:rsidRPr="00D422C3" w:rsidRDefault="00C91FD4" w:rsidP="00D422C3">
      <w:pPr>
        <w:spacing w:after="0" w:line="240" w:lineRule="auto"/>
        <w:contextualSpacing/>
        <w:rPr>
          <w:rFonts w:eastAsiaTheme="minorEastAsia" w:cstheme="minorHAnsi"/>
          <w:sz w:val="28"/>
          <w:szCs w:val="28"/>
        </w:rPr>
      </w:pPr>
    </w:p>
    <w:p w14:paraId="6E001202" w14:textId="77777777" w:rsidR="00C91FD4" w:rsidRPr="00D422C3" w:rsidRDefault="00C91FD4" w:rsidP="00D422C3">
      <w:pPr>
        <w:spacing w:after="0" w:line="240" w:lineRule="auto"/>
        <w:contextualSpacing/>
        <w:rPr>
          <w:rFonts w:eastAsiaTheme="minorEastAsia" w:cstheme="minorHAnsi"/>
          <w:sz w:val="28"/>
          <w:szCs w:val="28"/>
        </w:rPr>
      </w:pPr>
      <w:r w:rsidRPr="00D422C3">
        <w:rPr>
          <w:rFonts w:eastAsiaTheme="minorEastAsia" w:cstheme="minorHAnsi"/>
          <w:sz w:val="28"/>
          <w:szCs w:val="28"/>
        </w:rPr>
        <w:t>A final narrative and financial report must also be submitted within 120 days after the expiration of the award.</w:t>
      </w:r>
    </w:p>
    <w:p w14:paraId="13BFCCBE" w14:textId="77777777" w:rsidR="00C91FD4" w:rsidRPr="00D422C3" w:rsidRDefault="00C91FD4" w:rsidP="00D422C3">
      <w:pPr>
        <w:spacing w:after="0" w:line="240" w:lineRule="auto"/>
        <w:contextualSpacing/>
        <w:rPr>
          <w:rFonts w:eastAsiaTheme="minorEastAsia" w:cstheme="minorHAnsi"/>
          <w:sz w:val="28"/>
          <w:szCs w:val="28"/>
        </w:rPr>
      </w:pPr>
    </w:p>
    <w:p w14:paraId="401E4BCC" w14:textId="77777777" w:rsidR="00C91FD4" w:rsidRPr="00D422C3" w:rsidRDefault="00C91FD4" w:rsidP="00D422C3">
      <w:pPr>
        <w:spacing w:after="0" w:line="240" w:lineRule="auto"/>
        <w:contextualSpacing/>
        <w:rPr>
          <w:rFonts w:eastAsiaTheme="minorEastAsia" w:cstheme="minorHAnsi"/>
          <w:sz w:val="28"/>
          <w:szCs w:val="28"/>
        </w:rPr>
      </w:pPr>
      <w:r w:rsidRPr="00D422C3">
        <w:rPr>
          <w:rFonts w:eastAsiaTheme="minorEastAsia" w:cstheme="minorHAnsi"/>
          <w:sz w:val="28"/>
          <w:szCs w:val="28"/>
        </w:rPr>
        <w:t>Please note:  Delays in reporting may result in delays of payment approvals and failure to provide required reports may jeopardize the recipient's’ ability to receive future U.S. government funds.  OES reserves the right to request any additional programmatic and/or financial project information during the award period.</w:t>
      </w:r>
    </w:p>
    <w:p w14:paraId="4105C412" w14:textId="77777777" w:rsidR="00C91FD4" w:rsidRPr="00D422C3" w:rsidRDefault="00C91FD4" w:rsidP="00D422C3">
      <w:pPr>
        <w:spacing w:after="0" w:line="240" w:lineRule="auto"/>
        <w:textAlignment w:val="baseline"/>
        <w:rPr>
          <w:rFonts w:eastAsia="Times New Roman" w:cstheme="minorHAnsi"/>
          <w:kern w:val="0"/>
          <w:sz w:val="28"/>
          <w:szCs w:val="28"/>
          <w14:ligatures w14:val="none"/>
        </w:rPr>
      </w:pPr>
    </w:p>
    <w:p w14:paraId="048BF33E" w14:textId="77777777" w:rsidR="002055E2" w:rsidRPr="00D422C3" w:rsidRDefault="002055E2" w:rsidP="00D422C3">
      <w:pPr>
        <w:spacing w:after="0" w:line="240" w:lineRule="auto"/>
        <w:textAlignment w:val="baseline"/>
        <w:rPr>
          <w:rFonts w:eastAsia="Times New Roman" w:cstheme="minorHAnsi"/>
          <w:kern w:val="0"/>
          <w:sz w:val="28"/>
          <w:szCs w:val="28"/>
          <w14:ligatures w14:val="none"/>
        </w:rPr>
      </w:pPr>
      <w:r w:rsidRPr="00D422C3">
        <w:rPr>
          <w:rFonts w:eastAsia="Times New Roman" w:cstheme="minorHAnsi"/>
          <w:b/>
          <w:bCs/>
          <w:color w:val="000000"/>
          <w:kern w:val="0"/>
          <w:sz w:val="28"/>
          <w:szCs w:val="28"/>
          <w14:ligatures w14:val="none"/>
        </w:rPr>
        <w:t>Final Report</w:t>
      </w:r>
      <w:r w:rsidRPr="00D422C3">
        <w:rPr>
          <w:rFonts w:eastAsia="Times New Roman" w:cstheme="minorHAnsi"/>
          <w:color w:val="000000"/>
          <w:kern w:val="0"/>
          <w:sz w:val="28"/>
          <w:szCs w:val="28"/>
          <w14:ligatures w14:val="none"/>
        </w:rPr>
        <w:t> </w:t>
      </w:r>
    </w:p>
    <w:p w14:paraId="07FF35A5" w14:textId="77777777" w:rsidR="002055E2" w:rsidRPr="00D422C3" w:rsidRDefault="002055E2" w:rsidP="00D422C3">
      <w:pPr>
        <w:spacing w:after="0" w:line="240" w:lineRule="auto"/>
        <w:textAlignment w:val="baseline"/>
        <w:rPr>
          <w:rFonts w:eastAsia="Times New Roman" w:cstheme="minorHAnsi"/>
          <w:kern w:val="0"/>
          <w:sz w:val="28"/>
          <w:szCs w:val="28"/>
          <w14:ligatures w14:val="none"/>
        </w:rPr>
      </w:pPr>
      <w:r w:rsidRPr="00D422C3">
        <w:rPr>
          <w:rFonts w:eastAsia="Times New Roman" w:cstheme="minorHAnsi"/>
          <w:color w:val="000000"/>
          <w:kern w:val="0"/>
          <w:sz w:val="28"/>
          <w:szCs w:val="28"/>
          <w14:ligatures w14:val="none"/>
        </w:rPr>
        <w:t xml:space="preserve">The final report will be due no later than 90 days after the end date of the award or termination of all project activities.  The Final Report shall include the following elements: executive summary, successes, outcomes, best practices, how the project addresses gender issues and marginalized communities, how the project </w:t>
      </w:r>
      <w:r w:rsidRPr="00D422C3">
        <w:rPr>
          <w:rFonts w:eastAsia="Times New Roman" w:cstheme="minorHAnsi"/>
          <w:color w:val="000000"/>
          <w:kern w:val="0"/>
          <w:sz w:val="28"/>
          <w:szCs w:val="28"/>
          <w14:ligatures w14:val="none"/>
        </w:rPr>
        <w:lastRenderedPageBreak/>
        <w:t>will be sustained, and a final financial report.  Additional guidance may be provided prior to the award end date. </w:t>
      </w:r>
    </w:p>
    <w:p w14:paraId="0502C429" w14:textId="77777777" w:rsidR="00C91FD4" w:rsidRPr="00D422C3" w:rsidRDefault="00C91FD4" w:rsidP="00D422C3">
      <w:pPr>
        <w:spacing w:after="0" w:line="240" w:lineRule="auto"/>
        <w:textAlignment w:val="baseline"/>
        <w:rPr>
          <w:rFonts w:eastAsia="Times New Roman" w:cstheme="minorHAnsi"/>
          <w:b/>
          <w:bCs/>
          <w:color w:val="365F91"/>
          <w:kern w:val="0"/>
          <w:sz w:val="28"/>
          <w:szCs w:val="28"/>
          <w14:ligatures w14:val="none"/>
        </w:rPr>
      </w:pPr>
    </w:p>
    <w:p w14:paraId="64B99D2F" w14:textId="4F3CB9CE" w:rsidR="002055E2" w:rsidRPr="00D422C3" w:rsidRDefault="002055E2" w:rsidP="00D422C3">
      <w:pPr>
        <w:spacing w:after="0" w:line="240" w:lineRule="auto"/>
        <w:textAlignment w:val="baseline"/>
        <w:rPr>
          <w:rFonts w:eastAsia="Times New Roman" w:cstheme="minorHAnsi"/>
          <w:kern w:val="0"/>
          <w:sz w:val="28"/>
          <w:szCs w:val="28"/>
          <w14:ligatures w14:val="none"/>
        </w:rPr>
      </w:pPr>
      <w:r w:rsidRPr="00D422C3">
        <w:rPr>
          <w:rFonts w:eastAsia="Times New Roman" w:cstheme="minorHAnsi"/>
          <w:b/>
          <w:bCs/>
          <w:kern w:val="0"/>
          <w:sz w:val="28"/>
          <w:szCs w:val="28"/>
          <w14:ligatures w14:val="none"/>
        </w:rPr>
        <w:t xml:space="preserve">G. </w:t>
      </w:r>
      <w:r w:rsidRPr="00D422C3">
        <w:rPr>
          <w:rFonts w:eastAsia="Times New Roman" w:cstheme="minorHAnsi"/>
          <w:kern w:val="0"/>
          <w:sz w:val="28"/>
          <w:szCs w:val="28"/>
          <w14:ligatures w14:val="none"/>
        </w:rPr>
        <w:tab/>
      </w:r>
      <w:r w:rsidRPr="00D422C3">
        <w:rPr>
          <w:rFonts w:eastAsia="Times New Roman" w:cstheme="minorHAnsi"/>
          <w:b/>
          <w:bCs/>
          <w:kern w:val="0"/>
          <w:sz w:val="28"/>
          <w:szCs w:val="28"/>
          <w14:ligatures w14:val="none"/>
        </w:rPr>
        <w:t>Federal Awarding Agency Contact</w:t>
      </w:r>
      <w:r w:rsidRPr="00D422C3">
        <w:rPr>
          <w:rFonts w:eastAsia="Times New Roman" w:cstheme="minorHAnsi"/>
          <w:kern w:val="0"/>
          <w:sz w:val="28"/>
          <w:szCs w:val="28"/>
          <w14:ligatures w14:val="none"/>
        </w:rPr>
        <w:t> </w:t>
      </w:r>
    </w:p>
    <w:p w14:paraId="3FCFEE4A" w14:textId="77777777" w:rsidR="002055E2" w:rsidRPr="00D422C3" w:rsidRDefault="002055E2" w:rsidP="00D422C3">
      <w:pPr>
        <w:spacing w:after="0" w:line="240" w:lineRule="auto"/>
        <w:ind w:right="-180"/>
        <w:textAlignment w:val="baseline"/>
        <w:rPr>
          <w:rFonts w:eastAsia="Times New Roman" w:cstheme="minorHAnsi"/>
          <w:kern w:val="0"/>
          <w:sz w:val="28"/>
          <w:szCs w:val="28"/>
          <w14:ligatures w14:val="none"/>
        </w:rPr>
      </w:pPr>
      <w:r w:rsidRPr="00D422C3">
        <w:rPr>
          <w:rFonts w:eastAsia="Times New Roman" w:cstheme="minorHAnsi"/>
          <w:color w:val="000000"/>
          <w:kern w:val="0"/>
          <w:sz w:val="28"/>
          <w:szCs w:val="28"/>
          <w14:ligatures w14:val="none"/>
        </w:rPr>
        <w:t> </w:t>
      </w:r>
    </w:p>
    <w:p w14:paraId="26F55B09" w14:textId="74B59391" w:rsidR="002055E2" w:rsidRPr="00D422C3" w:rsidRDefault="5CA32862" w:rsidP="00D422C3">
      <w:pPr>
        <w:spacing w:after="0" w:line="240" w:lineRule="auto"/>
        <w:ind w:right="-180"/>
        <w:textAlignment w:val="baseline"/>
        <w:rPr>
          <w:rFonts w:eastAsia="Times New Roman" w:cstheme="minorHAnsi"/>
          <w:kern w:val="0"/>
          <w:sz w:val="28"/>
          <w:szCs w:val="28"/>
          <w14:ligatures w14:val="none"/>
        </w:rPr>
      </w:pPr>
      <w:r w:rsidRPr="00D422C3">
        <w:rPr>
          <w:rFonts w:eastAsia="Times New Roman" w:cstheme="minorHAnsi"/>
          <w:color w:val="000000"/>
          <w:kern w:val="0"/>
          <w:sz w:val="28"/>
          <w:szCs w:val="28"/>
          <w14:ligatures w14:val="none"/>
        </w:rPr>
        <w:t xml:space="preserve">Any prospective applicant who has questions concerning the contents of this NOFO should email them to </w:t>
      </w:r>
      <w:r w:rsidR="73DB79B5" w:rsidRPr="00D422C3">
        <w:rPr>
          <w:rFonts w:eastAsia="Times New Roman" w:cstheme="minorHAnsi"/>
          <w:color w:val="000000"/>
          <w:kern w:val="0"/>
          <w:sz w:val="28"/>
          <w:szCs w:val="28"/>
          <w14:ligatures w14:val="none"/>
        </w:rPr>
        <w:t>Ms. Olivia Urbans</w:t>
      </w:r>
      <w:r w:rsidR="21D032DC" w:rsidRPr="00D422C3">
        <w:rPr>
          <w:rFonts w:eastAsia="Times New Roman" w:cstheme="minorHAnsi"/>
          <w:color w:val="000000"/>
          <w:kern w:val="0"/>
          <w:sz w:val="28"/>
          <w:szCs w:val="28"/>
          <w14:ligatures w14:val="none"/>
        </w:rPr>
        <w:t>k</w:t>
      </w:r>
      <w:r w:rsidR="73DB79B5" w:rsidRPr="00D422C3">
        <w:rPr>
          <w:rFonts w:eastAsia="Times New Roman" w:cstheme="minorHAnsi"/>
          <w:color w:val="000000"/>
          <w:kern w:val="0"/>
          <w:sz w:val="28"/>
          <w:szCs w:val="28"/>
          <w14:ligatures w14:val="none"/>
        </w:rPr>
        <w:t>i (</w:t>
      </w:r>
      <w:hyperlink r:id="rId42" w:history="1">
        <w:r w:rsidR="73DB79B5" w:rsidRPr="00D422C3">
          <w:rPr>
            <w:rStyle w:val="Hyperlink"/>
            <w:rFonts w:eastAsia="Times New Roman" w:cstheme="minorHAnsi"/>
            <w:kern w:val="0"/>
            <w:sz w:val="28"/>
            <w:szCs w:val="28"/>
            <w14:ligatures w14:val="none"/>
          </w:rPr>
          <w:t>UrbanskiOM@state.gov</w:t>
        </w:r>
      </w:hyperlink>
      <w:r w:rsidR="73DB79B5" w:rsidRPr="00D422C3">
        <w:rPr>
          <w:rFonts w:eastAsia="Times New Roman" w:cstheme="minorHAnsi"/>
          <w:color w:val="000000"/>
          <w:kern w:val="0"/>
          <w:sz w:val="28"/>
          <w:szCs w:val="28"/>
          <w14:ligatures w14:val="none"/>
        </w:rPr>
        <w:t xml:space="preserve">) </w:t>
      </w:r>
      <w:r w:rsidR="2BADF9D6" w:rsidRPr="00D422C3">
        <w:rPr>
          <w:rFonts w:eastAsia="Times New Roman" w:cstheme="minorHAnsi"/>
          <w:color w:val="000000"/>
          <w:kern w:val="0"/>
          <w:sz w:val="28"/>
          <w:szCs w:val="28"/>
          <w14:ligatures w14:val="none"/>
        </w:rPr>
        <w:t>and</w:t>
      </w:r>
      <w:r w:rsidRPr="00D422C3">
        <w:rPr>
          <w:rFonts w:eastAsia="Times New Roman" w:cstheme="minorHAnsi"/>
          <w:color w:val="000000"/>
          <w:kern w:val="0"/>
          <w:sz w:val="28"/>
          <w:szCs w:val="28"/>
          <w14:ligatures w14:val="none"/>
        </w:rPr>
        <w:t xml:space="preserve"> Mr. Andrew Judaprawira (</w:t>
      </w:r>
      <w:hyperlink r:id="rId43" w:tgtFrame="_blank" w:history="1">
        <w:r w:rsidRPr="00D422C3">
          <w:rPr>
            <w:rFonts w:eastAsia="Times New Roman" w:cstheme="minorHAnsi"/>
            <w:color w:val="0563C1"/>
            <w:kern w:val="0"/>
            <w:sz w:val="28"/>
            <w:szCs w:val="28"/>
            <w:u w:val="single"/>
            <w14:ligatures w14:val="none"/>
          </w:rPr>
          <w:t>JudaprawiraAJ@state.gov</w:t>
        </w:r>
      </w:hyperlink>
      <w:r w:rsidRPr="00D422C3">
        <w:rPr>
          <w:rFonts w:eastAsia="Times New Roman" w:cstheme="minorHAnsi"/>
          <w:color w:val="000000"/>
          <w:kern w:val="0"/>
          <w:sz w:val="28"/>
          <w:szCs w:val="28"/>
          <w14:ligatures w14:val="none"/>
        </w:rPr>
        <w:t>)</w:t>
      </w:r>
      <w:r w:rsidR="73DB79B5" w:rsidRPr="00D422C3">
        <w:rPr>
          <w:rFonts w:eastAsia="Times New Roman" w:cstheme="minorHAnsi"/>
          <w:color w:val="000000"/>
          <w:kern w:val="0"/>
          <w:sz w:val="28"/>
          <w:szCs w:val="28"/>
          <w14:ligatures w14:val="none"/>
        </w:rPr>
        <w:t xml:space="preserve">. </w:t>
      </w:r>
      <w:r w:rsidRPr="00D422C3">
        <w:rPr>
          <w:rFonts w:eastAsia="Times New Roman" w:cstheme="minorHAnsi"/>
          <w:color w:val="000000"/>
          <w:kern w:val="0"/>
          <w:sz w:val="28"/>
          <w:szCs w:val="28"/>
          <w14:ligatures w14:val="none"/>
        </w:rPr>
        <w:t xml:space="preserve"> To maintain fairness and transparency in competition, OES will not answer substantive NOFO questions except when posting questions and answers to the announcement page as described below. </w:t>
      </w:r>
    </w:p>
    <w:p w14:paraId="0239F98D" w14:textId="77777777" w:rsidR="00C91FD4" w:rsidRPr="00D422C3" w:rsidRDefault="00C91FD4" w:rsidP="00D422C3">
      <w:pPr>
        <w:spacing w:after="0" w:line="240" w:lineRule="auto"/>
        <w:ind w:right="-180"/>
        <w:textAlignment w:val="baseline"/>
        <w:rPr>
          <w:rFonts w:eastAsia="Times New Roman" w:cstheme="minorHAnsi"/>
          <w:color w:val="000000"/>
          <w:kern w:val="0"/>
          <w:sz w:val="28"/>
          <w:szCs w:val="28"/>
          <w14:ligatures w14:val="none"/>
        </w:rPr>
      </w:pPr>
    </w:p>
    <w:p w14:paraId="05E08A1C" w14:textId="77777777" w:rsidR="00C91FD4" w:rsidRPr="00D422C3" w:rsidRDefault="00C91FD4" w:rsidP="00D422C3">
      <w:pPr>
        <w:pStyle w:val="NoSpacing"/>
        <w:rPr>
          <w:rFonts w:asciiTheme="minorHAnsi" w:eastAsiaTheme="minorEastAsia" w:hAnsiTheme="minorHAnsi" w:cstheme="minorHAnsi"/>
          <w:sz w:val="28"/>
          <w:szCs w:val="28"/>
        </w:rPr>
      </w:pPr>
      <w:r w:rsidRPr="00D422C3">
        <w:rPr>
          <w:rFonts w:asciiTheme="minorHAnsi" w:eastAsiaTheme="minorEastAsia" w:hAnsiTheme="minorHAnsi" w:cstheme="minorHAnsi"/>
          <w:sz w:val="28"/>
          <w:szCs w:val="28"/>
        </w:rPr>
        <w:t xml:space="preserve">For assistance with SAMS Domestic accounts and technical issues related to the system, please contact the ILMS help desk by phone at +1 (888) 313-4567 (toll charges apply for international callers) or through the Self Service online portal that can be accessed from </w:t>
      </w:r>
      <w:hyperlink r:id="rId44">
        <w:r w:rsidRPr="00D422C3">
          <w:rPr>
            <w:rStyle w:val="Hyperlink"/>
            <w:rFonts w:asciiTheme="minorHAnsi" w:eastAsiaTheme="minorEastAsia" w:hAnsiTheme="minorHAnsi" w:cstheme="minorHAnsi"/>
            <w:sz w:val="28"/>
            <w:szCs w:val="28"/>
          </w:rPr>
          <w:t>https://afsitsm.service-now.com/ilms/home</w:t>
        </w:r>
      </w:hyperlink>
      <w:r w:rsidRPr="00D422C3">
        <w:rPr>
          <w:rFonts w:asciiTheme="minorHAnsi" w:eastAsiaTheme="minorEastAsia" w:hAnsiTheme="minorHAnsi" w:cstheme="minorHAnsi"/>
          <w:sz w:val="28"/>
          <w:szCs w:val="28"/>
        </w:rPr>
        <w:t>.  Customer support is available 24/7.</w:t>
      </w:r>
    </w:p>
    <w:p w14:paraId="121F0747" w14:textId="77777777" w:rsidR="00C91FD4" w:rsidRPr="00D422C3" w:rsidRDefault="00C91FD4" w:rsidP="00D422C3">
      <w:pPr>
        <w:pStyle w:val="NoSpacing"/>
        <w:rPr>
          <w:rFonts w:asciiTheme="minorHAnsi" w:eastAsiaTheme="minorEastAsia" w:hAnsiTheme="minorHAnsi" w:cstheme="minorHAnsi"/>
          <w:sz w:val="28"/>
          <w:szCs w:val="28"/>
        </w:rPr>
      </w:pPr>
    </w:p>
    <w:p w14:paraId="4B66DD9F" w14:textId="77777777" w:rsidR="00C91FD4" w:rsidRPr="00D422C3" w:rsidRDefault="00C91FD4" w:rsidP="00D422C3">
      <w:pPr>
        <w:pStyle w:val="NoSpacing"/>
        <w:rPr>
          <w:rFonts w:asciiTheme="minorHAnsi" w:eastAsiaTheme="minorEastAsia" w:hAnsiTheme="minorHAnsi" w:cstheme="minorHAnsi"/>
          <w:sz w:val="28"/>
          <w:szCs w:val="28"/>
        </w:rPr>
      </w:pPr>
      <w:r w:rsidRPr="00D422C3">
        <w:rPr>
          <w:rFonts w:asciiTheme="minorHAnsi" w:eastAsiaTheme="minorEastAsia" w:hAnsiTheme="minorHAnsi" w:cstheme="minorHAnsi"/>
          <w:sz w:val="28"/>
          <w:szCs w:val="28"/>
        </w:rPr>
        <w:t xml:space="preserve">For assistance with Grants.gov accounts and technical issues related to using the system, please call the Contact Center at +1 (800) 518-4726 or email </w:t>
      </w:r>
      <w:hyperlink r:id="rId45">
        <w:r w:rsidRPr="00D422C3">
          <w:rPr>
            <w:rStyle w:val="Hyperlink"/>
            <w:rFonts w:asciiTheme="minorHAnsi" w:eastAsiaTheme="minorEastAsia" w:hAnsiTheme="minorHAnsi" w:cstheme="minorHAnsi"/>
            <w:sz w:val="28"/>
            <w:szCs w:val="28"/>
          </w:rPr>
          <w:t>support@grants.gov</w:t>
        </w:r>
      </w:hyperlink>
      <w:r w:rsidRPr="00D422C3">
        <w:rPr>
          <w:rFonts w:asciiTheme="minorHAnsi" w:eastAsiaTheme="minorEastAsia" w:hAnsiTheme="minorHAnsi" w:cstheme="minorHAnsi"/>
          <w:sz w:val="28"/>
          <w:szCs w:val="28"/>
        </w:rPr>
        <w:t xml:space="preserve">.  The Contact Center is available 24 hours a day, seven days a week, except federal holidays. </w:t>
      </w:r>
    </w:p>
    <w:p w14:paraId="44510AC2" w14:textId="77777777" w:rsidR="00C91FD4" w:rsidRPr="00D422C3" w:rsidRDefault="00C91FD4" w:rsidP="00D422C3">
      <w:pPr>
        <w:pStyle w:val="NoSpacing"/>
        <w:rPr>
          <w:rFonts w:asciiTheme="minorHAnsi" w:eastAsiaTheme="minorEastAsia" w:hAnsiTheme="minorHAnsi" w:cstheme="minorHAnsi"/>
          <w:sz w:val="28"/>
          <w:szCs w:val="28"/>
        </w:rPr>
      </w:pPr>
    </w:p>
    <w:p w14:paraId="741680D3" w14:textId="77777777" w:rsidR="00C91FD4" w:rsidRPr="00D422C3" w:rsidRDefault="00C91FD4" w:rsidP="00D422C3">
      <w:pPr>
        <w:pStyle w:val="NoSpacing"/>
        <w:rPr>
          <w:rFonts w:asciiTheme="minorHAnsi" w:eastAsiaTheme="minorEastAsia" w:hAnsiTheme="minorHAnsi" w:cstheme="minorHAnsi"/>
          <w:sz w:val="28"/>
          <w:szCs w:val="28"/>
        </w:rPr>
      </w:pPr>
      <w:bookmarkStart w:id="2" w:name="_Hlk86777127"/>
      <w:r w:rsidRPr="00D422C3">
        <w:rPr>
          <w:rFonts w:asciiTheme="minorHAnsi" w:eastAsiaTheme="minorEastAsia" w:hAnsiTheme="minorHAnsi" w:cstheme="minorHAnsi"/>
          <w:sz w:val="28"/>
          <w:szCs w:val="28"/>
        </w:rPr>
        <w:t>For a list of federal holidays visit:</w:t>
      </w:r>
    </w:p>
    <w:p w14:paraId="1E592261" w14:textId="77777777" w:rsidR="00C91FD4" w:rsidRPr="00D422C3" w:rsidRDefault="007C381B" w:rsidP="00D422C3">
      <w:pPr>
        <w:pStyle w:val="NoSpacing"/>
        <w:rPr>
          <w:rFonts w:asciiTheme="minorHAnsi" w:eastAsiaTheme="minorEastAsia" w:hAnsiTheme="minorHAnsi" w:cstheme="minorHAnsi"/>
          <w:sz w:val="28"/>
          <w:szCs w:val="28"/>
        </w:rPr>
      </w:pPr>
      <w:hyperlink r:id="rId46">
        <w:r w:rsidR="00C91FD4" w:rsidRPr="00D422C3">
          <w:rPr>
            <w:rStyle w:val="Hyperlink"/>
            <w:rFonts w:asciiTheme="minorHAnsi" w:eastAsiaTheme="minorEastAsia" w:hAnsiTheme="minorHAnsi" w:cstheme="minorHAnsi"/>
            <w:sz w:val="28"/>
            <w:szCs w:val="28"/>
          </w:rPr>
          <w:t>https://www.opm.gov/policy-data-oversight/pay-leave/federal-holidays/</w:t>
        </w:r>
      </w:hyperlink>
    </w:p>
    <w:bookmarkEnd w:id="2"/>
    <w:p w14:paraId="5C88A34D" w14:textId="77777777" w:rsidR="00C91FD4" w:rsidRPr="00D422C3" w:rsidRDefault="00C91FD4" w:rsidP="00D422C3">
      <w:pPr>
        <w:pStyle w:val="NoSpacing"/>
        <w:rPr>
          <w:rFonts w:asciiTheme="minorHAnsi" w:eastAsiaTheme="minorEastAsia" w:hAnsiTheme="minorHAnsi" w:cstheme="minorHAnsi"/>
          <w:sz w:val="28"/>
          <w:szCs w:val="28"/>
        </w:rPr>
      </w:pPr>
    </w:p>
    <w:p w14:paraId="00EDA66E" w14:textId="77777777" w:rsidR="00C91FD4" w:rsidRPr="00D422C3" w:rsidRDefault="00C91FD4" w:rsidP="00D422C3">
      <w:pPr>
        <w:pStyle w:val="NoSpacing"/>
        <w:rPr>
          <w:rFonts w:asciiTheme="minorHAnsi" w:eastAsiaTheme="minorEastAsia" w:hAnsiTheme="minorHAnsi" w:cstheme="minorHAnsi"/>
          <w:sz w:val="28"/>
          <w:szCs w:val="28"/>
        </w:rPr>
      </w:pPr>
      <w:r w:rsidRPr="00D422C3">
        <w:rPr>
          <w:rFonts w:asciiTheme="minorHAnsi" w:eastAsiaTheme="minorEastAsia" w:hAnsiTheme="minorHAnsi" w:cstheme="minorHAnsi"/>
          <w:sz w:val="28"/>
          <w:szCs w:val="28"/>
        </w:rPr>
        <w:t>Except for technical submission questions, during the NOFO period U.S. Department of State staff in Washington and overseas shall not discuss this competition with applicants until the entire proposal review process has been completed and rejection and approval letters have been transmitted.</w:t>
      </w:r>
    </w:p>
    <w:p w14:paraId="73C3A018" w14:textId="77777777" w:rsidR="00C91FD4" w:rsidRPr="00D422C3" w:rsidRDefault="00C91FD4" w:rsidP="00D422C3">
      <w:pPr>
        <w:spacing w:after="0" w:line="240" w:lineRule="auto"/>
        <w:textAlignment w:val="baseline"/>
        <w:rPr>
          <w:rFonts w:eastAsia="Times New Roman" w:cstheme="minorHAnsi"/>
          <w:b/>
          <w:bCs/>
          <w:color w:val="365F91"/>
          <w:kern w:val="0"/>
          <w:sz w:val="28"/>
          <w:szCs w:val="28"/>
          <w14:ligatures w14:val="none"/>
        </w:rPr>
      </w:pPr>
    </w:p>
    <w:p w14:paraId="2532E595" w14:textId="562C1237" w:rsidR="002055E2" w:rsidRPr="00D422C3" w:rsidRDefault="002055E2" w:rsidP="00D422C3">
      <w:pPr>
        <w:spacing w:after="0" w:line="240" w:lineRule="auto"/>
        <w:textAlignment w:val="baseline"/>
        <w:rPr>
          <w:rFonts w:eastAsia="Times New Roman" w:cstheme="minorHAnsi"/>
          <w:color w:val="2F5496"/>
          <w:kern w:val="0"/>
          <w:sz w:val="28"/>
          <w:szCs w:val="28"/>
          <w14:ligatures w14:val="none"/>
        </w:rPr>
      </w:pPr>
      <w:r w:rsidRPr="00D422C3">
        <w:rPr>
          <w:rFonts w:eastAsia="Times New Roman" w:cstheme="minorHAnsi"/>
          <w:b/>
          <w:bCs/>
          <w:color w:val="365F91"/>
          <w:kern w:val="0"/>
          <w:sz w:val="28"/>
          <w:szCs w:val="28"/>
          <w14:ligatures w14:val="none"/>
        </w:rPr>
        <w:t>H. Other Information</w:t>
      </w:r>
      <w:r w:rsidRPr="00D422C3">
        <w:rPr>
          <w:rFonts w:eastAsia="Times New Roman" w:cstheme="minorHAnsi"/>
          <w:color w:val="365F91"/>
          <w:kern w:val="0"/>
          <w:sz w:val="28"/>
          <w:szCs w:val="28"/>
          <w14:ligatures w14:val="none"/>
        </w:rPr>
        <w:t> </w:t>
      </w:r>
    </w:p>
    <w:p w14:paraId="18F0F347" w14:textId="77777777" w:rsidR="00C91FD4" w:rsidRPr="00D422C3" w:rsidRDefault="00C91FD4" w:rsidP="00D422C3">
      <w:pPr>
        <w:spacing w:after="0" w:line="240" w:lineRule="auto"/>
        <w:textAlignment w:val="baseline"/>
        <w:rPr>
          <w:rFonts w:eastAsia="Times New Roman" w:cstheme="minorHAnsi"/>
          <w:color w:val="000000"/>
          <w:kern w:val="0"/>
          <w:sz w:val="28"/>
          <w:szCs w:val="28"/>
          <w14:ligatures w14:val="none"/>
        </w:rPr>
      </w:pPr>
    </w:p>
    <w:p w14:paraId="41549CE6" w14:textId="77777777" w:rsidR="00C91FD4" w:rsidRPr="00D422C3" w:rsidRDefault="00C91FD4" w:rsidP="00D422C3">
      <w:pPr>
        <w:pStyle w:val="NoSpacing"/>
        <w:rPr>
          <w:rFonts w:asciiTheme="minorHAnsi" w:eastAsiaTheme="minorEastAsia" w:hAnsiTheme="minorHAnsi" w:cstheme="minorHAnsi"/>
          <w:sz w:val="28"/>
          <w:szCs w:val="28"/>
        </w:rPr>
      </w:pPr>
      <w:r w:rsidRPr="00D422C3">
        <w:rPr>
          <w:rFonts w:asciiTheme="minorHAnsi" w:eastAsiaTheme="minorEastAsia" w:hAnsiTheme="minorHAnsi" w:cstheme="minorHAnsi"/>
          <w:sz w:val="28"/>
          <w:szCs w:val="28"/>
        </w:rPr>
        <w:t xml:space="preserve">Applicants should be aware that OES understands that some information contained in applications may be considered sensitive or proprietary and will make appropriate efforts to protect such information.  However, applicants are advised that OES cannot guarantee that such information will not be disclosed, </w:t>
      </w:r>
      <w:r w:rsidRPr="00D422C3">
        <w:rPr>
          <w:rFonts w:asciiTheme="minorHAnsi" w:eastAsiaTheme="minorEastAsia" w:hAnsiTheme="minorHAnsi" w:cstheme="minorHAnsi"/>
          <w:sz w:val="28"/>
          <w:szCs w:val="28"/>
        </w:rPr>
        <w:lastRenderedPageBreak/>
        <w:t xml:space="preserve">including pursuant to the Freedom of Information Act (FOIA) or other similar statutes. </w:t>
      </w:r>
    </w:p>
    <w:p w14:paraId="6613F107" w14:textId="77777777" w:rsidR="00C91FD4" w:rsidRPr="00D422C3" w:rsidRDefault="00C91FD4" w:rsidP="00D422C3">
      <w:pPr>
        <w:pStyle w:val="NoSpacing"/>
        <w:rPr>
          <w:rFonts w:asciiTheme="minorHAnsi" w:eastAsiaTheme="minorEastAsia" w:hAnsiTheme="minorHAnsi" w:cstheme="minorHAnsi"/>
          <w:sz w:val="28"/>
          <w:szCs w:val="28"/>
        </w:rPr>
      </w:pPr>
    </w:p>
    <w:p w14:paraId="261292B4" w14:textId="77777777" w:rsidR="00C91FD4" w:rsidRPr="00D422C3" w:rsidRDefault="00C91FD4" w:rsidP="00D422C3">
      <w:pPr>
        <w:spacing w:after="0" w:line="240" w:lineRule="auto"/>
        <w:textAlignment w:val="baseline"/>
        <w:rPr>
          <w:rFonts w:eastAsiaTheme="minorEastAsia" w:cstheme="minorHAnsi"/>
          <w:sz w:val="28"/>
          <w:szCs w:val="28"/>
        </w:rPr>
      </w:pPr>
      <w:r w:rsidRPr="00D422C3">
        <w:rPr>
          <w:rFonts w:eastAsiaTheme="minorEastAsia" w:cstheme="minorHAnsi"/>
          <w:sz w:val="28"/>
          <w:szCs w:val="28"/>
        </w:rPr>
        <w:t>The information in this NOFO is binding and may not be modified by any OES representative.  Explanatory information provided by OES that contradicts this language will not be binding.  Issuance of this NOFO does not constitute an award commitment on the part of the U.S. government, nor does it commit the U.S. government to pay for costs incurred in the preparation and submission of proposals. Further, the U.S. government reserves the right to reject any or all proposals received.</w:t>
      </w:r>
    </w:p>
    <w:p w14:paraId="3192D237" w14:textId="77777777" w:rsidR="00C91FD4" w:rsidRPr="00D422C3" w:rsidRDefault="00C91FD4" w:rsidP="00D422C3">
      <w:pPr>
        <w:spacing w:after="0" w:line="240" w:lineRule="auto"/>
        <w:rPr>
          <w:rFonts w:eastAsiaTheme="minorEastAsia" w:cstheme="minorHAnsi"/>
          <w:sz w:val="28"/>
          <w:szCs w:val="28"/>
        </w:rPr>
      </w:pPr>
    </w:p>
    <w:p w14:paraId="6897651D" w14:textId="77777777" w:rsidR="00C91FD4" w:rsidRPr="00D422C3" w:rsidRDefault="00C91FD4" w:rsidP="00D422C3">
      <w:pPr>
        <w:spacing w:after="0" w:line="240" w:lineRule="auto"/>
        <w:rPr>
          <w:rFonts w:eastAsiaTheme="minorEastAsia" w:cstheme="minorHAnsi"/>
          <w:sz w:val="28"/>
          <w:szCs w:val="28"/>
        </w:rPr>
      </w:pPr>
      <w:r w:rsidRPr="00D422C3">
        <w:rPr>
          <w:rFonts w:eastAsiaTheme="minorEastAsia" w:cstheme="minorHAnsi"/>
          <w:sz w:val="28"/>
          <w:szCs w:val="28"/>
        </w:rPr>
        <w:t>In accordance with applicable Federal awarding agency policy, applicants must disclose in writing any potential conflict of interest to the Federal awarding agency or pass-through entity.</w:t>
      </w:r>
    </w:p>
    <w:p w14:paraId="41B097F2" w14:textId="77777777" w:rsidR="00C91FD4" w:rsidRPr="00D422C3" w:rsidRDefault="00C91FD4" w:rsidP="00D422C3">
      <w:pPr>
        <w:pStyle w:val="NoSpacing"/>
        <w:rPr>
          <w:rFonts w:asciiTheme="minorHAnsi" w:eastAsiaTheme="minorEastAsia" w:hAnsiTheme="minorHAnsi" w:cstheme="minorHAnsi"/>
          <w:sz w:val="28"/>
          <w:szCs w:val="28"/>
        </w:rPr>
      </w:pPr>
    </w:p>
    <w:p w14:paraId="2EC1FDA0" w14:textId="77777777" w:rsidR="00C91FD4" w:rsidRPr="00D422C3" w:rsidRDefault="00C91FD4" w:rsidP="00D422C3">
      <w:pPr>
        <w:pStyle w:val="NoSpacing"/>
        <w:rPr>
          <w:rFonts w:asciiTheme="minorHAnsi" w:eastAsiaTheme="minorEastAsia" w:hAnsiTheme="minorHAnsi" w:cstheme="minorHAnsi"/>
          <w:sz w:val="28"/>
          <w:szCs w:val="28"/>
        </w:rPr>
      </w:pPr>
      <w:r w:rsidRPr="00D422C3">
        <w:rPr>
          <w:rFonts w:asciiTheme="minorHAnsi" w:eastAsiaTheme="minorEastAsia" w:hAnsiTheme="minorHAnsi" w:cstheme="minorHAnsi"/>
          <w:sz w:val="28"/>
          <w:szCs w:val="28"/>
          <w:u w:val="single"/>
        </w:rPr>
        <w:t>Background Information on OES</w:t>
      </w:r>
    </w:p>
    <w:p w14:paraId="632BAD61" w14:textId="77777777" w:rsidR="00C91FD4" w:rsidRPr="00D422C3" w:rsidRDefault="00C91FD4" w:rsidP="00D422C3">
      <w:pPr>
        <w:pStyle w:val="NoSpacing"/>
        <w:rPr>
          <w:rFonts w:asciiTheme="minorHAnsi" w:eastAsiaTheme="minorEastAsia" w:hAnsiTheme="minorHAnsi" w:cstheme="minorHAnsi"/>
          <w:color w:val="000000" w:themeColor="text1"/>
          <w:sz w:val="28"/>
          <w:szCs w:val="28"/>
        </w:rPr>
      </w:pPr>
      <w:r w:rsidRPr="00D422C3">
        <w:rPr>
          <w:rFonts w:asciiTheme="minorHAnsi" w:eastAsiaTheme="minorEastAsia" w:hAnsiTheme="minorHAnsi" w:cstheme="minorHAnsi"/>
          <w:color w:val="000000" w:themeColor="text1"/>
          <w:sz w:val="28"/>
          <w:szCs w:val="28"/>
        </w:rPr>
        <w:t xml:space="preserve">OES has the mission of providing American leadership, diplomacy, and scientific cooperation to conserve and protect the global environment, ocean, health, and space for the prosperity, peace, and security of this and future generations. </w:t>
      </w:r>
    </w:p>
    <w:p w14:paraId="1DA73C4E" w14:textId="77777777" w:rsidR="00C91FD4" w:rsidRPr="00D422C3" w:rsidRDefault="00C91FD4" w:rsidP="00D422C3">
      <w:pPr>
        <w:pStyle w:val="NoSpacing"/>
        <w:rPr>
          <w:rFonts w:asciiTheme="minorHAnsi" w:eastAsiaTheme="minorEastAsia" w:hAnsiTheme="minorHAnsi" w:cstheme="minorHAnsi"/>
          <w:color w:val="000000" w:themeColor="text1"/>
          <w:sz w:val="28"/>
          <w:szCs w:val="28"/>
        </w:rPr>
      </w:pPr>
    </w:p>
    <w:p w14:paraId="3213EC15" w14:textId="33C13C8D" w:rsidR="00C91FD4" w:rsidRPr="00D422C3" w:rsidRDefault="00C91FD4" w:rsidP="00D422C3">
      <w:pPr>
        <w:spacing w:after="0" w:line="240" w:lineRule="auto"/>
        <w:textAlignment w:val="baseline"/>
        <w:rPr>
          <w:rFonts w:eastAsia="Times New Roman" w:cstheme="minorHAnsi"/>
          <w:color w:val="000000"/>
          <w:kern w:val="0"/>
          <w:sz w:val="28"/>
          <w:szCs w:val="28"/>
          <w14:ligatures w14:val="none"/>
        </w:rPr>
      </w:pPr>
      <w:r w:rsidRPr="00D422C3">
        <w:rPr>
          <w:rFonts w:eastAsiaTheme="minorEastAsia" w:cstheme="minorHAnsi"/>
          <w:color w:val="000000" w:themeColor="text1"/>
          <w:sz w:val="28"/>
          <w:szCs w:val="28"/>
        </w:rPr>
        <w:t xml:space="preserve">Additional background information on OES and its efforts can be found on </w:t>
      </w:r>
      <w:hyperlink r:id="rId47" w:history="1">
        <w:r w:rsidRPr="00D422C3">
          <w:rPr>
            <w:rStyle w:val="Hyperlink"/>
            <w:rFonts w:cstheme="minorHAnsi"/>
            <w:sz w:val="28"/>
            <w:szCs w:val="28"/>
          </w:rPr>
          <w:t>Bureau of Oceans and International Environmental and Scientific Affairs - United States Department of State</w:t>
        </w:r>
      </w:hyperlink>
    </w:p>
    <w:p w14:paraId="2C9E5D2C" w14:textId="6EB1B259" w:rsidR="002055E2" w:rsidRPr="00D422C3" w:rsidRDefault="002055E2" w:rsidP="00D422C3">
      <w:pPr>
        <w:spacing w:after="0" w:line="240" w:lineRule="auto"/>
        <w:textAlignment w:val="baseline"/>
        <w:rPr>
          <w:rFonts w:eastAsia="Times New Roman" w:cstheme="minorHAnsi"/>
          <w:kern w:val="0"/>
          <w:sz w:val="28"/>
          <w:szCs w:val="28"/>
          <w14:ligatures w14:val="none"/>
        </w:rPr>
      </w:pPr>
      <w:r w:rsidRPr="00D422C3">
        <w:rPr>
          <w:rFonts w:eastAsia="Times New Roman" w:cstheme="minorHAnsi"/>
          <w:color w:val="000000"/>
          <w:kern w:val="0"/>
          <w:sz w:val="28"/>
          <w:szCs w:val="28"/>
          <w14:ligatures w14:val="none"/>
        </w:rPr>
        <w:t> </w:t>
      </w:r>
    </w:p>
    <w:p w14:paraId="37943D0B" w14:textId="665565AE" w:rsidR="002055E2" w:rsidRPr="00D422C3" w:rsidRDefault="002055E2" w:rsidP="00D422C3">
      <w:pPr>
        <w:spacing w:after="0" w:line="240" w:lineRule="auto"/>
        <w:textAlignment w:val="baseline"/>
        <w:rPr>
          <w:rFonts w:eastAsia="Times New Roman" w:cstheme="minorHAnsi"/>
          <w:kern w:val="0"/>
          <w:sz w:val="28"/>
          <w:szCs w:val="28"/>
          <w14:ligatures w14:val="none"/>
        </w:rPr>
      </w:pPr>
    </w:p>
    <w:p w14:paraId="4CF697FA" w14:textId="77777777" w:rsidR="002055E2" w:rsidRPr="00D422C3" w:rsidRDefault="002055E2" w:rsidP="00D422C3">
      <w:pPr>
        <w:spacing w:after="0" w:line="240" w:lineRule="auto"/>
        <w:textAlignment w:val="baseline"/>
        <w:rPr>
          <w:rFonts w:eastAsia="Times New Roman" w:cstheme="minorHAnsi"/>
          <w:kern w:val="0"/>
          <w:sz w:val="28"/>
          <w:szCs w:val="28"/>
          <w14:ligatures w14:val="none"/>
        </w:rPr>
      </w:pPr>
      <w:r w:rsidRPr="00D422C3">
        <w:rPr>
          <w:rFonts w:eastAsia="Times New Roman" w:cstheme="minorHAnsi"/>
          <w:b/>
          <w:bCs/>
          <w:kern w:val="0"/>
          <w:sz w:val="28"/>
          <w:szCs w:val="28"/>
          <w14:ligatures w14:val="none"/>
        </w:rPr>
        <w:t>H1.  Conflict of Interest</w:t>
      </w:r>
      <w:r w:rsidRPr="00D422C3">
        <w:rPr>
          <w:rFonts w:eastAsia="Times New Roman" w:cstheme="minorHAnsi"/>
          <w:kern w:val="0"/>
          <w:sz w:val="28"/>
          <w:szCs w:val="28"/>
          <w14:ligatures w14:val="none"/>
        </w:rPr>
        <w:t> </w:t>
      </w:r>
    </w:p>
    <w:p w14:paraId="2B312884" w14:textId="77777777" w:rsidR="002055E2" w:rsidRPr="00D422C3" w:rsidRDefault="002055E2" w:rsidP="00D422C3">
      <w:pPr>
        <w:spacing w:after="0" w:line="240" w:lineRule="auto"/>
        <w:textAlignment w:val="baseline"/>
        <w:rPr>
          <w:rFonts w:eastAsia="Times New Roman" w:cstheme="minorHAnsi"/>
          <w:kern w:val="0"/>
          <w:sz w:val="28"/>
          <w:szCs w:val="28"/>
          <w14:ligatures w14:val="none"/>
        </w:rPr>
      </w:pPr>
      <w:r w:rsidRPr="00D422C3">
        <w:rPr>
          <w:rFonts w:eastAsia="Times New Roman" w:cstheme="minorHAnsi"/>
          <w:color w:val="000000"/>
          <w:kern w:val="0"/>
          <w:sz w:val="28"/>
          <w:szCs w:val="28"/>
          <w14:ligatures w14:val="none"/>
        </w:rPr>
        <w:t> </w:t>
      </w:r>
    </w:p>
    <w:p w14:paraId="17EC0980" w14:textId="77777777" w:rsidR="002055E2" w:rsidRPr="00D422C3" w:rsidRDefault="002055E2" w:rsidP="00D422C3">
      <w:pPr>
        <w:spacing w:after="0" w:line="240" w:lineRule="auto"/>
        <w:textAlignment w:val="baseline"/>
        <w:rPr>
          <w:rFonts w:eastAsia="Times New Roman" w:cstheme="minorHAnsi"/>
          <w:kern w:val="0"/>
          <w:sz w:val="28"/>
          <w:szCs w:val="28"/>
          <w14:ligatures w14:val="none"/>
        </w:rPr>
      </w:pPr>
      <w:r w:rsidRPr="00D422C3">
        <w:rPr>
          <w:rFonts w:eastAsia="Times New Roman" w:cstheme="minorHAnsi"/>
          <w:color w:val="000000"/>
          <w:kern w:val="0"/>
          <w:sz w:val="28"/>
          <w:szCs w:val="28"/>
          <w14:ligatures w14:val="none"/>
        </w:rPr>
        <w:t>In accordance with applicable Federal awarding agency policy, applicants must disclose in writing any potential conflict of interest to the Federal awarding agency or pass-through entity </w:t>
      </w:r>
    </w:p>
    <w:p w14:paraId="55353A28" w14:textId="77777777" w:rsidR="002055E2" w:rsidRPr="00D422C3" w:rsidRDefault="002055E2" w:rsidP="00D422C3">
      <w:pPr>
        <w:spacing w:after="0" w:line="240" w:lineRule="auto"/>
        <w:textAlignment w:val="baseline"/>
        <w:rPr>
          <w:rFonts w:eastAsia="Times New Roman" w:cstheme="minorHAnsi"/>
          <w:kern w:val="0"/>
          <w:sz w:val="28"/>
          <w:szCs w:val="28"/>
          <w14:ligatures w14:val="none"/>
        </w:rPr>
      </w:pPr>
      <w:r w:rsidRPr="00D422C3">
        <w:rPr>
          <w:rFonts w:eastAsia="Times New Roman" w:cstheme="minorHAnsi"/>
          <w:color w:val="000000"/>
          <w:kern w:val="0"/>
          <w:sz w:val="28"/>
          <w:szCs w:val="28"/>
          <w14:ligatures w14:val="none"/>
        </w:rPr>
        <w:t> </w:t>
      </w:r>
    </w:p>
    <w:p w14:paraId="7604F562" w14:textId="77777777" w:rsidR="002055E2" w:rsidRPr="00D422C3" w:rsidRDefault="002055E2" w:rsidP="00D422C3">
      <w:pPr>
        <w:spacing w:after="0" w:line="240" w:lineRule="auto"/>
        <w:textAlignment w:val="baseline"/>
        <w:rPr>
          <w:rFonts w:eastAsia="Times New Roman" w:cstheme="minorHAnsi"/>
          <w:kern w:val="0"/>
          <w:sz w:val="28"/>
          <w:szCs w:val="28"/>
          <w14:ligatures w14:val="none"/>
        </w:rPr>
      </w:pPr>
      <w:r w:rsidRPr="00D422C3">
        <w:rPr>
          <w:rFonts w:eastAsia="Times New Roman" w:cstheme="minorHAnsi"/>
          <w:b/>
          <w:bCs/>
          <w:kern w:val="0"/>
          <w:sz w:val="28"/>
          <w:szCs w:val="28"/>
          <w14:ligatures w14:val="none"/>
        </w:rPr>
        <w:t>H2.  Applicant Vetting</w:t>
      </w:r>
      <w:r w:rsidRPr="00D422C3">
        <w:rPr>
          <w:rFonts w:eastAsia="Times New Roman" w:cstheme="minorHAnsi"/>
          <w:kern w:val="0"/>
          <w:sz w:val="28"/>
          <w:szCs w:val="28"/>
          <w14:ligatures w14:val="none"/>
        </w:rPr>
        <w:t> </w:t>
      </w:r>
    </w:p>
    <w:p w14:paraId="37469D2C" w14:textId="77777777" w:rsidR="002055E2" w:rsidRPr="00D422C3" w:rsidRDefault="002055E2" w:rsidP="00D422C3">
      <w:pPr>
        <w:spacing w:after="0" w:line="240" w:lineRule="auto"/>
        <w:textAlignment w:val="baseline"/>
        <w:rPr>
          <w:rFonts w:eastAsia="Times New Roman" w:cstheme="minorHAnsi"/>
          <w:kern w:val="0"/>
          <w:sz w:val="28"/>
          <w:szCs w:val="28"/>
          <w14:ligatures w14:val="none"/>
        </w:rPr>
      </w:pPr>
      <w:r w:rsidRPr="00D422C3">
        <w:rPr>
          <w:rFonts w:eastAsia="Times New Roman" w:cstheme="minorHAnsi"/>
          <w:color w:val="000000"/>
          <w:kern w:val="0"/>
          <w:sz w:val="28"/>
          <w:szCs w:val="28"/>
          <w14:ligatures w14:val="none"/>
        </w:rPr>
        <w:t> </w:t>
      </w:r>
    </w:p>
    <w:p w14:paraId="2B088278" w14:textId="77777777" w:rsidR="002055E2" w:rsidRPr="00D422C3" w:rsidRDefault="002055E2" w:rsidP="00D422C3">
      <w:pPr>
        <w:spacing w:after="0" w:line="240" w:lineRule="auto"/>
        <w:textAlignment w:val="baseline"/>
        <w:rPr>
          <w:rFonts w:eastAsia="Times New Roman" w:cstheme="minorHAnsi"/>
          <w:kern w:val="0"/>
          <w:sz w:val="28"/>
          <w:szCs w:val="28"/>
          <w14:ligatures w14:val="none"/>
        </w:rPr>
      </w:pPr>
      <w:r w:rsidRPr="00D422C3">
        <w:rPr>
          <w:rFonts w:eastAsia="Times New Roman" w:cstheme="minorHAnsi"/>
          <w:color w:val="000000"/>
          <w:kern w:val="0"/>
          <w:sz w:val="28"/>
          <w:szCs w:val="28"/>
          <w14:ligatures w14:val="none"/>
        </w:rPr>
        <w:t xml:space="preserve">Applicants are advised that proposals will be evaluated against the potential risk that federal funds may inadvertently be passed to the wrong hands and that funds may benefit terrorists groups or their supporters.  Applicants may be asked to submit information required by DS Form 4184, Risk Analysis Information </w:t>
      </w:r>
      <w:r w:rsidRPr="00D422C3">
        <w:rPr>
          <w:rFonts w:eastAsia="Times New Roman" w:cstheme="minorHAnsi"/>
          <w:color w:val="000000"/>
          <w:kern w:val="0"/>
          <w:sz w:val="28"/>
          <w:szCs w:val="28"/>
          <w14:ligatures w14:val="none"/>
        </w:rPr>
        <w:lastRenderedPageBreak/>
        <w:t xml:space="preserve">(attached to this solicitation), about their company and its principal personnel.  Vetting information is also required for all sub-award performance on assistance awards identified by DOS as presenting a risk of terrorist financing.  When vetting information is requested by the Grants Officer, information may be submitted on the secure web portal at: </w:t>
      </w:r>
      <w:hyperlink r:id="rId48" w:tgtFrame="_blank" w:history="1">
        <w:r w:rsidRPr="00D422C3">
          <w:rPr>
            <w:rFonts w:eastAsia="Times New Roman" w:cstheme="minorHAnsi"/>
            <w:color w:val="0563C1"/>
            <w:kern w:val="0"/>
            <w:sz w:val="28"/>
            <w:szCs w:val="28"/>
            <w:u w:val="single"/>
            <w14:ligatures w14:val="none"/>
          </w:rPr>
          <w:t>https://ramportal.state.gov</w:t>
        </w:r>
      </w:hyperlink>
      <w:r w:rsidRPr="00D422C3">
        <w:rPr>
          <w:rFonts w:eastAsia="Times New Roman" w:cstheme="minorHAnsi"/>
          <w:color w:val="000000"/>
          <w:kern w:val="0"/>
          <w:sz w:val="28"/>
          <w:szCs w:val="28"/>
          <w14:ligatures w14:val="none"/>
        </w:rPr>
        <w:t xml:space="preserve">, via Email to </w:t>
      </w:r>
      <w:hyperlink r:id="rId49" w:tgtFrame="_blank" w:history="1">
        <w:r w:rsidRPr="00D422C3">
          <w:rPr>
            <w:rFonts w:eastAsia="Times New Roman" w:cstheme="minorHAnsi"/>
            <w:color w:val="0563C1"/>
            <w:kern w:val="0"/>
            <w:sz w:val="28"/>
            <w:szCs w:val="28"/>
            <w:u w:val="single"/>
            <w14:ligatures w14:val="none"/>
          </w:rPr>
          <w:t>RAM@state.gov</w:t>
        </w:r>
      </w:hyperlink>
      <w:r w:rsidRPr="00D422C3">
        <w:rPr>
          <w:rFonts w:eastAsia="Times New Roman" w:cstheme="minorHAnsi"/>
          <w:color w:val="000000"/>
          <w:kern w:val="0"/>
          <w:sz w:val="28"/>
          <w:szCs w:val="28"/>
          <w14:ligatures w14:val="none"/>
        </w:rPr>
        <w:t>, or hardcopy to the Grants Officer.  </w:t>
      </w:r>
    </w:p>
    <w:p w14:paraId="0081F523" w14:textId="77777777" w:rsidR="002055E2" w:rsidRPr="00D422C3" w:rsidRDefault="002055E2" w:rsidP="00D422C3">
      <w:pPr>
        <w:spacing w:after="0" w:line="240" w:lineRule="auto"/>
        <w:textAlignment w:val="baseline"/>
        <w:rPr>
          <w:rFonts w:eastAsia="Times New Roman" w:cstheme="minorHAnsi"/>
          <w:kern w:val="0"/>
          <w:sz w:val="28"/>
          <w:szCs w:val="28"/>
          <w14:ligatures w14:val="none"/>
        </w:rPr>
      </w:pPr>
      <w:r w:rsidRPr="00D422C3">
        <w:rPr>
          <w:rFonts w:eastAsia="Times New Roman" w:cstheme="minorHAnsi"/>
          <w:color w:val="000000"/>
          <w:kern w:val="0"/>
          <w:sz w:val="28"/>
          <w:szCs w:val="28"/>
          <w14:ligatures w14:val="none"/>
        </w:rPr>
        <w:t> </w:t>
      </w:r>
    </w:p>
    <w:p w14:paraId="14A5F464" w14:textId="77777777" w:rsidR="002055E2" w:rsidRPr="00D422C3" w:rsidRDefault="002055E2" w:rsidP="00D422C3">
      <w:pPr>
        <w:spacing w:after="0" w:line="240" w:lineRule="auto"/>
        <w:textAlignment w:val="baseline"/>
        <w:rPr>
          <w:rFonts w:eastAsia="Times New Roman" w:cstheme="minorHAnsi"/>
          <w:color w:val="000000"/>
          <w:kern w:val="0"/>
          <w:sz w:val="28"/>
          <w:szCs w:val="28"/>
          <w14:ligatures w14:val="none"/>
        </w:rPr>
      </w:pPr>
      <w:r w:rsidRPr="00D422C3">
        <w:rPr>
          <w:rFonts w:eastAsia="Times New Roman" w:cstheme="minorHAnsi"/>
          <w:color w:val="000000"/>
          <w:kern w:val="0"/>
          <w:sz w:val="28"/>
          <w:szCs w:val="28"/>
          <w14:ligatures w14:val="none"/>
        </w:rPr>
        <w:t xml:space="preserve">Questions about the form may be emailed to </w:t>
      </w:r>
      <w:hyperlink r:id="rId50" w:tgtFrame="_blank" w:history="1">
        <w:r w:rsidRPr="00D422C3">
          <w:rPr>
            <w:rFonts w:eastAsia="Times New Roman" w:cstheme="minorHAnsi"/>
            <w:color w:val="0563C1"/>
            <w:kern w:val="0"/>
            <w:sz w:val="28"/>
            <w:szCs w:val="28"/>
            <w:u w:val="single"/>
            <w14:ligatures w14:val="none"/>
          </w:rPr>
          <w:t>RAM@state.gov</w:t>
        </w:r>
      </w:hyperlink>
      <w:r w:rsidRPr="00D422C3">
        <w:rPr>
          <w:rFonts w:eastAsia="Times New Roman" w:cstheme="minorHAnsi"/>
          <w:color w:val="000000"/>
          <w:kern w:val="0"/>
          <w:sz w:val="28"/>
          <w:szCs w:val="28"/>
          <w14:ligatures w14:val="none"/>
        </w:rPr>
        <w:t>. Failure to submit information when requested, or failure to pass vetting may be grounds for rejecting your proposal. </w:t>
      </w:r>
    </w:p>
    <w:p w14:paraId="1CAAF09E" w14:textId="77777777" w:rsidR="00C91FD4" w:rsidRPr="00D422C3" w:rsidRDefault="00C91FD4" w:rsidP="00D422C3">
      <w:pPr>
        <w:spacing w:after="0" w:line="240" w:lineRule="auto"/>
        <w:textAlignment w:val="baseline"/>
        <w:rPr>
          <w:rFonts w:eastAsia="Times New Roman" w:cstheme="minorHAnsi"/>
          <w:kern w:val="0"/>
          <w:sz w:val="28"/>
          <w:szCs w:val="28"/>
          <w14:ligatures w14:val="none"/>
        </w:rPr>
      </w:pPr>
    </w:p>
    <w:p w14:paraId="3D9D6E68" w14:textId="77777777" w:rsidR="002055E2" w:rsidRPr="00D422C3" w:rsidRDefault="002055E2" w:rsidP="00D422C3">
      <w:pPr>
        <w:spacing w:after="0" w:line="240" w:lineRule="auto"/>
        <w:textAlignment w:val="baseline"/>
        <w:rPr>
          <w:rFonts w:eastAsia="Times New Roman" w:cstheme="minorHAnsi"/>
          <w:kern w:val="0"/>
          <w:sz w:val="28"/>
          <w:szCs w:val="28"/>
          <w14:ligatures w14:val="none"/>
        </w:rPr>
      </w:pPr>
      <w:r w:rsidRPr="00D422C3">
        <w:rPr>
          <w:rFonts w:eastAsia="Times New Roman" w:cstheme="minorHAnsi"/>
          <w:b/>
          <w:bCs/>
          <w:kern w:val="0"/>
          <w:sz w:val="28"/>
          <w:szCs w:val="28"/>
          <w14:ligatures w14:val="none"/>
        </w:rPr>
        <w:t>H3.  Marking Policy</w:t>
      </w:r>
      <w:r w:rsidRPr="00D422C3">
        <w:rPr>
          <w:rFonts w:eastAsia="Times New Roman" w:cstheme="minorHAnsi"/>
          <w:kern w:val="0"/>
          <w:sz w:val="28"/>
          <w:szCs w:val="28"/>
          <w14:ligatures w14:val="none"/>
        </w:rPr>
        <w:t> </w:t>
      </w:r>
    </w:p>
    <w:p w14:paraId="5BA15519" w14:textId="77777777" w:rsidR="002055E2" w:rsidRPr="00D422C3" w:rsidRDefault="002055E2" w:rsidP="00D422C3">
      <w:pPr>
        <w:spacing w:after="0" w:line="240" w:lineRule="auto"/>
        <w:textAlignment w:val="baseline"/>
        <w:rPr>
          <w:rFonts w:eastAsia="Times New Roman" w:cstheme="minorHAnsi"/>
          <w:kern w:val="0"/>
          <w:sz w:val="28"/>
          <w:szCs w:val="28"/>
          <w14:ligatures w14:val="none"/>
        </w:rPr>
      </w:pPr>
      <w:r w:rsidRPr="00D422C3">
        <w:rPr>
          <w:rFonts w:eastAsia="Times New Roman" w:cstheme="minorHAnsi"/>
          <w:color w:val="000000"/>
          <w:kern w:val="0"/>
          <w:sz w:val="28"/>
          <w:szCs w:val="28"/>
          <w14:ligatures w14:val="none"/>
        </w:rPr>
        <w:t>Applicants are advised that recipients and sub-recipients of Federal assistance awards are subject to the State Department’s Marking Policy.  More information on this policy can be found on:   </w:t>
      </w:r>
    </w:p>
    <w:p w14:paraId="574A82FC" w14:textId="77777777" w:rsidR="002055E2" w:rsidRPr="00D422C3" w:rsidRDefault="007C381B" w:rsidP="00D422C3">
      <w:pPr>
        <w:spacing w:after="0" w:line="240" w:lineRule="auto"/>
        <w:textAlignment w:val="baseline"/>
        <w:rPr>
          <w:rFonts w:eastAsia="Times New Roman" w:cstheme="minorHAnsi"/>
          <w:color w:val="0000FF"/>
          <w:kern w:val="0"/>
          <w:sz w:val="28"/>
          <w:szCs w:val="28"/>
          <w14:ligatures w14:val="none"/>
        </w:rPr>
      </w:pPr>
      <w:hyperlink r:id="rId51" w:tgtFrame="_blank" w:history="1">
        <w:r w:rsidR="002055E2" w:rsidRPr="00D422C3">
          <w:rPr>
            <w:rFonts w:eastAsia="Times New Roman" w:cstheme="minorHAnsi"/>
            <w:color w:val="0563C1"/>
            <w:kern w:val="0"/>
            <w:sz w:val="28"/>
            <w:szCs w:val="28"/>
            <w:u w:val="single"/>
            <w14:ligatures w14:val="none"/>
          </w:rPr>
          <w:t>https://www.state.gov/m/a/ope/index.htm</w:t>
        </w:r>
      </w:hyperlink>
      <w:r w:rsidR="002055E2" w:rsidRPr="00D422C3">
        <w:rPr>
          <w:rFonts w:eastAsia="Times New Roman" w:cstheme="minorHAnsi"/>
          <w:color w:val="0000FF"/>
          <w:kern w:val="0"/>
          <w:sz w:val="28"/>
          <w:szCs w:val="28"/>
          <w14:ligatures w14:val="none"/>
        </w:rPr>
        <w:t> </w:t>
      </w:r>
    </w:p>
    <w:p w14:paraId="277DFFD6" w14:textId="77777777" w:rsidR="00C91FD4" w:rsidRPr="00D422C3" w:rsidRDefault="00C91FD4" w:rsidP="00D422C3">
      <w:pPr>
        <w:spacing w:after="0" w:line="240" w:lineRule="auto"/>
        <w:textAlignment w:val="baseline"/>
        <w:rPr>
          <w:rFonts w:eastAsia="Times New Roman" w:cstheme="minorHAnsi"/>
          <w:kern w:val="0"/>
          <w:sz w:val="28"/>
          <w:szCs w:val="28"/>
          <w14:ligatures w14:val="none"/>
        </w:rPr>
      </w:pPr>
    </w:p>
    <w:p w14:paraId="608FF4C2" w14:textId="77777777" w:rsidR="002055E2" w:rsidRPr="00D422C3" w:rsidRDefault="002055E2" w:rsidP="00D422C3">
      <w:pPr>
        <w:spacing w:after="0" w:line="240" w:lineRule="auto"/>
        <w:textAlignment w:val="baseline"/>
        <w:rPr>
          <w:rFonts w:eastAsia="Times New Roman" w:cstheme="minorHAnsi"/>
          <w:kern w:val="0"/>
          <w:sz w:val="28"/>
          <w:szCs w:val="28"/>
          <w14:ligatures w14:val="none"/>
        </w:rPr>
      </w:pPr>
      <w:r w:rsidRPr="00D422C3">
        <w:rPr>
          <w:rFonts w:eastAsia="Times New Roman" w:cstheme="minorHAnsi"/>
          <w:b/>
          <w:bCs/>
          <w:kern w:val="0"/>
          <w:sz w:val="28"/>
          <w:szCs w:val="28"/>
          <w14:ligatures w14:val="none"/>
        </w:rPr>
        <w:t>H4.  Evaluation Policy</w:t>
      </w:r>
      <w:r w:rsidRPr="00D422C3">
        <w:rPr>
          <w:rFonts w:eastAsia="Times New Roman" w:cstheme="minorHAnsi"/>
          <w:kern w:val="0"/>
          <w:sz w:val="28"/>
          <w:szCs w:val="28"/>
          <w14:ligatures w14:val="none"/>
        </w:rPr>
        <w:t> </w:t>
      </w:r>
    </w:p>
    <w:p w14:paraId="0DAD8FF2" w14:textId="77777777" w:rsidR="002055E2" w:rsidRPr="00D422C3" w:rsidRDefault="002055E2" w:rsidP="00D422C3">
      <w:pPr>
        <w:spacing w:after="0" w:line="240" w:lineRule="auto"/>
        <w:textAlignment w:val="baseline"/>
        <w:rPr>
          <w:rFonts w:eastAsia="Times New Roman" w:cstheme="minorHAnsi"/>
          <w:kern w:val="0"/>
          <w:sz w:val="28"/>
          <w:szCs w:val="28"/>
          <w14:ligatures w14:val="none"/>
        </w:rPr>
      </w:pPr>
      <w:r w:rsidRPr="00D422C3">
        <w:rPr>
          <w:rFonts w:eastAsia="Times New Roman" w:cstheme="minorHAnsi"/>
          <w:color w:val="000000"/>
          <w:kern w:val="0"/>
          <w:sz w:val="28"/>
          <w:szCs w:val="28"/>
          <w14:ligatures w14:val="none"/>
        </w:rPr>
        <w:t xml:space="preserve">Applicants are advised that recipients and sub-recipients of Federal assistance awards are subject to the Department of State Evaluation Policy.  More information on this policy can be found here: </w:t>
      </w:r>
      <w:hyperlink r:id="rId52" w:tgtFrame="_blank" w:history="1">
        <w:r w:rsidRPr="00D422C3">
          <w:rPr>
            <w:rFonts w:eastAsia="Times New Roman" w:cstheme="minorHAnsi"/>
            <w:color w:val="0563C1"/>
            <w:kern w:val="0"/>
            <w:sz w:val="28"/>
            <w:szCs w:val="28"/>
            <w:u w:val="single"/>
            <w14:ligatures w14:val="none"/>
          </w:rPr>
          <w:t>http://www.state.gov/s/d/rm/rls/evaluation/2015/236970.htm</w:t>
        </w:r>
      </w:hyperlink>
      <w:r w:rsidRPr="00D422C3">
        <w:rPr>
          <w:rFonts w:eastAsia="Times New Roman" w:cstheme="minorHAnsi"/>
          <w:color w:val="0563C1"/>
          <w:kern w:val="0"/>
          <w:sz w:val="28"/>
          <w:szCs w:val="28"/>
          <w:u w:val="single"/>
          <w14:ligatures w14:val="none"/>
        </w:rPr>
        <w:t xml:space="preserve">. </w:t>
      </w:r>
      <w:r w:rsidRPr="00D422C3">
        <w:rPr>
          <w:rFonts w:eastAsia="Times New Roman" w:cstheme="minorHAnsi"/>
          <w:color w:val="000000"/>
          <w:kern w:val="0"/>
          <w:sz w:val="28"/>
          <w:szCs w:val="28"/>
          <w14:ligatures w14:val="none"/>
        </w:rPr>
        <w:t>Further, recipient organizations are encouraged to conduct their own and/or independent evaluations on their Department of State funded programs to assess performance and outcomes.   </w:t>
      </w:r>
    </w:p>
    <w:p w14:paraId="5677E5BE" w14:textId="77777777" w:rsidR="002055E2" w:rsidRPr="00D422C3" w:rsidRDefault="002055E2" w:rsidP="00D422C3">
      <w:pPr>
        <w:spacing w:after="0" w:line="240" w:lineRule="auto"/>
        <w:textAlignment w:val="baseline"/>
        <w:rPr>
          <w:rFonts w:eastAsia="Times New Roman" w:cstheme="minorHAnsi"/>
          <w:kern w:val="0"/>
          <w:sz w:val="28"/>
          <w:szCs w:val="28"/>
          <w14:ligatures w14:val="none"/>
        </w:rPr>
      </w:pPr>
      <w:r w:rsidRPr="00D422C3">
        <w:rPr>
          <w:rFonts w:eastAsia="Times New Roman" w:cstheme="minorHAnsi"/>
          <w:color w:val="000000"/>
          <w:kern w:val="0"/>
          <w:sz w:val="28"/>
          <w:szCs w:val="28"/>
          <w14:ligatures w14:val="none"/>
        </w:rPr>
        <w:t> </w:t>
      </w:r>
    </w:p>
    <w:p w14:paraId="50B59804" w14:textId="77777777" w:rsidR="002055E2" w:rsidRPr="00D422C3" w:rsidRDefault="002055E2" w:rsidP="00D422C3">
      <w:pPr>
        <w:spacing w:after="0" w:line="240" w:lineRule="auto"/>
        <w:textAlignment w:val="baseline"/>
        <w:rPr>
          <w:rFonts w:eastAsia="Times New Roman" w:cstheme="minorHAnsi"/>
          <w:kern w:val="0"/>
          <w:sz w:val="28"/>
          <w:szCs w:val="28"/>
          <w14:ligatures w14:val="none"/>
        </w:rPr>
      </w:pPr>
      <w:r w:rsidRPr="00D422C3">
        <w:rPr>
          <w:rFonts w:eastAsia="Times New Roman" w:cstheme="minorHAnsi"/>
          <w:b/>
          <w:bCs/>
          <w:kern w:val="0"/>
          <w:sz w:val="28"/>
          <w:szCs w:val="28"/>
          <w14:ligatures w14:val="none"/>
        </w:rPr>
        <w:t>H5.  Monitoring Site Visits</w:t>
      </w:r>
      <w:r w:rsidRPr="00D422C3">
        <w:rPr>
          <w:rFonts w:eastAsia="Times New Roman" w:cstheme="minorHAnsi"/>
          <w:kern w:val="0"/>
          <w:sz w:val="28"/>
          <w:szCs w:val="28"/>
          <w14:ligatures w14:val="none"/>
        </w:rPr>
        <w:t> </w:t>
      </w:r>
    </w:p>
    <w:p w14:paraId="6195C42B" w14:textId="77777777" w:rsidR="002055E2" w:rsidRPr="00D422C3" w:rsidRDefault="002055E2" w:rsidP="00D422C3">
      <w:pPr>
        <w:spacing w:after="0" w:line="240" w:lineRule="auto"/>
        <w:textAlignment w:val="baseline"/>
        <w:rPr>
          <w:rFonts w:eastAsia="Times New Roman" w:cstheme="minorHAnsi"/>
          <w:kern w:val="0"/>
          <w:sz w:val="28"/>
          <w:szCs w:val="28"/>
          <w14:ligatures w14:val="none"/>
        </w:rPr>
      </w:pPr>
      <w:r w:rsidRPr="00D422C3">
        <w:rPr>
          <w:rFonts w:eastAsia="Times New Roman" w:cstheme="minorHAnsi"/>
          <w:color w:val="000000"/>
          <w:kern w:val="0"/>
          <w:sz w:val="28"/>
          <w:szCs w:val="28"/>
          <w14:ligatures w14:val="none"/>
        </w:rPr>
        <w:t> </w:t>
      </w:r>
    </w:p>
    <w:p w14:paraId="499382FB" w14:textId="77777777" w:rsidR="002055E2" w:rsidRPr="00D422C3" w:rsidRDefault="002055E2" w:rsidP="00D422C3">
      <w:pPr>
        <w:spacing w:after="0" w:line="240" w:lineRule="auto"/>
        <w:textAlignment w:val="baseline"/>
        <w:rPr>
          <w:rFonts w:eastAsia="Times New Roman" w:cstheme="minorHAnsi"/>
          <w:color w:val="000000"/>
          <w:kern w:val="0"/>
          <w:sz w:val="28"/>
          <w:szCs w:val="28"/>
          <w14:ligatures w14:val="none"/>
        </w:rPr>
      </w:pPr>
      <w:r w:rsidRPr="00D422C3">
        <w:rPr>
          <w:rFonts w:eastAsia="Times New Roman" w:cstheme="minorHAnsi"/>
          <w:color w:val="000000"/>
          <w:kern w:val="0"/>
          <w:sz w:val="28"/>
          <w:szCs w:val="28"/>
          <w14:ligatures w14:val="none"/>
        </w:rPr>
        <w:t>A monitoring site visit, at least once during the lifetime of a grant, is required by Department of State grant policy. The site visit is conducted to gather additional information on the recipient’s ability to properly implement the project, manage OES funds and share substantiating document for programmatic and financial reporting.  Specifically, the site visit will involve the review of the programmatic progress (progress on activities, sub-recipient/consultant work, etc.) as well as administrative and financial management and controls. </w:t>
      </w:r>
    </w:p>
    <w:p w14:paraId="042484C2" w14:textId="77777777" w:rsidR="00712CC1" w:rsidRPr="00D422C3" w:rsidRDefault="00712CC1" w:rsidP="00D422C3">
      <w:pPr>
        <w:spacing w:after="0" w:line="240" w:lineRule="auto"/>
        <w:textAlignment w:val="baseline"/>
        <w:rPr>
          <w:rFonts w:eastAsia="Times New Roman" w:cstheme="minorHAnsi"/>
          <w:color w:val="000000"/>
          <w:kern w:val="0"/>
          <w:sz w:val="28"/>
          <w:szCs w:val="28"/>
          <w14:ligatures w14:val="none"/>
        </w:rPr>
      </w:pPr>
    </w:p>
    <w:p w14:paraId="32E7A270" w14:textId="4F2B583F" w:rsidR="002055E2" w:rsidRPr="00D422C3" w:rsidRDefault="002055E2" w:rsidP="00D422C3">
      <w:pPr>
        <w:spacing w:after="0" w:line="240" w:lineRule="auto"/>
        <w:textAlignment w:val="baseline"/>
        <w:rPr>
          <w:rFonts w:eastAsia="Times New Roman" w:cstheme="minorHAnsi"/>
          <w:kern w:val="0"/>
          <w:sz w:val="28"/>
          <w:szCs w:val="28"/>
          <w14:ligatures w14:val="none"/>
        </w:rPr>
      </w:pPr>
      <w:r w:rsidRPr="00D422C3">
        <w:rPr>
          <w:rFonts w:eastAsia="Times New Roman" w:cstheme="minorHAnsi"/>
          <w:b/>
          <w:bCs/>
          <w:color w:val="000000"/>
          <w:kern w:val="0"/>
          <w:sz w:val="28"/>
          <w:szCs w:val="28"/>
          <w14:ligatures w14:val="none"/>
        </w:rPr>
        <w:lastRenderedPageBreak/>
        <w:t>APPENDIX 1 – List of Eligible Countries for the Program</w:t>
      </w:r>
      <w:r w:rsidRPr="00D422C3">
        <w:rPr>
          <w:rFonts w:eastAsia="Times New Roman" w:cstheme="minorHAnsi"/>
          <w:color w:val="000000"/>
          <w:kern w:val="0"/>
          <w:sz w:val="28"/>
          <w:szCs w:val="28"/>
          <w14:ligatures w14:val="none"/>
        </w:rPr>
        <w:t> </w:t>
      </w:r>
    </w:p>
    <w:p w14:paraId="7B4F6260" w14:textId="5674A459" w:rsidR="002055E2" w:rsidRDefault="002055E2" w:rsidP="00D422C3">
      <w:pPr>
        <w:spacing w:after="0" w:line="240" w:lineRule="auto"/>
        <w:textAlignment w:val="baseline"/>
        <w:rPr>
          <w:rFonts w:eastAsia="Times New Roman" w:cstheme="minorHAnsi"/>
          <w:color w:val="000000"/>
          <w:kern w:val="0"/>
          <w:sz w:val="28"/>
          <w:szCs w:val="28"/>
          <w14:ligatures w14:val="none"/>
        </w:rPr>
      </w:pPr>
      <w:r w:rsidRPr="00D422C3">
        <w:rPr>
          <w:rFonts w:eastAsia="Times New Roman" w:cstheme="minorHAnsi"/>
          <w:color w:val="000000"/>
          <w:kern w:val="0"/>
          <w:sz w:val="28"/>
          <w:szCs w:val="28"/>
          <w14:ligatures w14:val="none"/>
        </w:rPr>
        <w:t>Below is a list of the countries that are anticipated to be supported by FY</w:t>
      </w:r>
      <w:r w:rsidR="00492D1B">
        <w:rPr>
          <w:rFonts w:eastAsia="Times New Roman" w:cstheme="minorHAnsi"/>
          <w:color w:val="000000"/>
          <w:kern w:val="0"/>
          <w:sz w:val="28"/>
          <w:szCs w:val="28"/>
          <w14:ligatures w14:val="none"/>
        </w:rPr>
        <w:t>22</w:t>
      </w:r>
      <w:r w:rsidRPr="00D422C3">
        <w:rPr>
          <w:rFonts w:eastAsia="Times New Roman" w:cstheme="minorHAnsi"/>
          <w:color w:val="000000"/>
          <w:kern w:val="0"/>
          <w:sz w:val="28"/>
          <w:szCs w:val="28"/>
          <w14:ligatures w14:val="none"/>
        </w:rPr>
        <w:t xml:space="preserve"> Economic Support Funds; </w:t>
      </w:r>
      <w:r w:rsidRPr="00D422C3">
        <w:rPr>
          <w:rFonts w:eastAsia="Times New Roman" w:cstheme="minorHAnsi"/>
          <w:b/>
          <w:bCs/>
          <w:color w:val="000000"/>
          <w:kern w:val="0"/>
          <w:sz w:val="28"/>
          <w:szCs w:val="28"/>
          <w14:ligatures w14:val="none"/>
        </w:rPr>
        <w:t>some changes to this list may occur</w:t>
      </w:r>
      <w:r w:rsidRPr="00D422C3">
        <w:rPr>
          <w:rFonts w:eastAsia="Times New Roman" w:cstheme="minorHAnsi"/>
          <w:color w:val="000000"/>
          <w:kern w:val="0"/>
          <w:sz w:val="28"/>
          <w:szCs w:val="28"/>
          <w14:ligatures w14:val="none"/>
        </w:rPr>
        <w:t>.  Participation by other riparian countries in key river basins not listed here can be covered through cost-share or in-kind contributions.  Applicants are expected to work in at least three distinct shared water areas in separate geographic regions. One shared water area must be in the Indo-Pacific region. </w:t>
      </w:r>
    </w:p>
    <w:p w14:paraId="097E3019" w14:textId="77777777" w:rsidR="00FC03B4" w:rsidRDefault="00FC03B4" w:rsidP="00D422C3">
      <w:pPr>
        <w:spacing w:after="0" w:line="240" w:lineRule="auto"/>
        <w:textAlignment w:val="baseline"/>
        <w:rPr>
          <w:rFonts w:eastAsia="Times New Roman" w:cstheme="minorHAnsi"/>
          <w:color w:val="000000"/>
          <w:kern w:val="0"/>
          <w:sz w:val="28"/>
          <w:szCs w:val="28"/>
          <w14:ligatures w14:val="none"/>
        </w:rPr>
      </w:pP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105"/>
        <w:gridCol w:w="3105"/>
        <w:gridCol w:w="3105"/>
      </w:tblGrid>
      <w:tr w:rsidR="007C381B" w:rsidRPr="00D422C3" w14:paraId="186DC7C6" w14:textId="77777777" w:rsidTr="00392263">
        <w:trPr>
          <w:trHeight w:val="300"/>
        </w:trPr>
        <w:tc>
          <w:tcPr>
            <w:tcW w:w="3105" w:type="dxa"/>
            <w:tcBorders>
              <w:top w:val="single" w:sz="6" w:space="0" w:color="000000"/>
              <w:left w:val="single" w:sz="6" w:space="0" w:color="000000"/>
              <w:bottom w:val="single" w:sz="6" w:space="0" w:color="000000"/>
              <w:right w:val="single" w:sz="6" w:space="0" w:color="000000"/>
            </w:tcBorders>
            <w:shd w:val="clear" w:color="auto" w:fill="auto"/>
            <w:hideMark/>
          </w:tcPr>
          <w:p w14:paraId="598AA09D" w14:textId="77777777" w:rsidR="007C381B" w:rsidRPr="00D422C3" w:rsidRDefault="007C381B" w:rsidP="00392263">
            <w:pPr>
              <w:spacing w:after="0" w:line="240" w:lineRule="auto"/>
              <w:textAlignment w:val="baseline"/>
              <w:rPr>
                <w:rFonts w:eastAsia="Times New Roman" w:cstheme="minorHAnsi"/>
                <w:kern w:val="0"/>
                <w:sz w:val="28"/>
                <w:szCs w:val="28"/>
                <w14:ligatures w14:val="none"/>
              </w:rPr>
            </w:pPr>
            <w:r w:rsidRPr="00D422C3">
              <w:rPr>
                <w:rFonts w:eastAsia="Times New Roman" w:cstheme="minorHAnsi"/>
                <w:kern w:val="0"/>
                <w:sz w:val="28"/>
                <w:szCs w:val="28"/>
                <w14:ligatures w14:val="none"/>
              </w:rPr>
              <w:t>Afghanistan </w:t>
            </w:r>
          </w:p>
        </w:tc>
        <w:tc>
          <w:tcPr>
            <w:tcW w:w="3105" w:type="dxa"/>
            <w:tcBorders>
              <w:top w:val="single" w:sz="6" w:space="0" w:color="000000"/>
              <w:left w:val="single" w:sz="6" w:space="0" w:color="000000"/>
              <w:bottom w:val="single" w:sz="6" w:space="0" w:color="000000"/>
              <w:right w:val="single" w:sz="6" w:space="0" w:color="000000"/>
            </w:tcBorders>
            <w:shd w:val="clear" w:color="auto" w:fill="auto"/>
            <w:hideMark/>
          </w:tcPr>
          <w:p w14:paraId="36408B24" w14:textId="77777777" w:rsidR="007C381B" w:rsidRPr="00D422C3" w:rsidRDefault="007C381B" w:rsidP="00392263">
            <w:pPr>
              <w:spacing w:after="0" w:line="240" w:lineRule="auto"/>
              <w:textAlignment w:val="baseline"/>
              <w:rPr>
                <w:rFonts w:eastAsia="Times New Roman" w:cstheme="minorHAnsi"/>
                <w:kern w:val="0"/>
                <w:sz w:val="28"/>
                <w:szCs w:val="28"/>
                <w14:ligatures w14:val="none"/>
              </w:rPr>
            </w:pPr>
            <w:r w:rsidRPr="00D422C3">
              <w:rPr>
                <w:rFonts w:eastAsia="Times New Roman" w:cstheme="minorHAnsi"/>
                <w:kern w:val="0"/>
                <w:sz w:val="28"/>
                <w:szCs w:val="28"/>
                <w14:ligatures w14:val="none"/>
              </w:rPr>
              <w:t>Albania </w:t>
            </w:r>
          </w:p>
        </w:tc>
        <w:tc>
          <w:tcPr>
            <w:tcW w:w="3105" w:type="dxa"/>
            <w:tcBorders>
              <w:top w:val="single" w:sz="6" w:space="0" w:color="000000"/>
              <w:left w:val="single" w:sz="6" w:space="0" w:color="000000"/>
              <w:bottom w:val="single" w:sz="6" w:space="0" w:color="000000"/>
              <w:right w:val="single" w:sz="6" w:space="0" w:color="000000"/>
            </w:tcBorders>
            <w:shd w:val="clear" w:color="auto" w:fill="auto"/>
            <w:hideMark/>
          </w:tcPr>
          <w:p w14:paraId="6526B154" w14:textId="77777777" w:rsidR="007C381B" w:rsidRPr="00D422C3" w:rsidRDefault="007C381B" w:rsidP="00392263">
            <w:pPr>
              <w:spacing w:after="0" w:line="240" w:lineRule="auto"/>
              <w:textAlignment w:val="baseline"/>
              <w:rPr>
                <w:rFonts w:eastAsia="Times New Roman" w:cstheme="minorHAnsi"/>
                <w:kern w:val="0"/>
                <w:sz w:val="28"/>
                <w:szCs w:val="28"/>
                <w14:ligatures w14:val="none"/>
              </w:rPr>
            </w:pPr>
            <w:r w:rsidRPr="00D422C3">
              <w:rPr>
                <w:rFonts w:eastAsia="Times New Roman" w:cstheme="minorHAnsi"/>
                <w:kern w:val="0"/>
                <w:sz w:val="28"/>
                <w:szCs w:val="28"/>
                <w14:ligatures w14:val="none"/>
              </w:rPr>
              <w:t>Algeria </w:t>
            </w:r>
          </w:p>
        </w:tc>
      </w:tr>
      <w:tr w:rsidR="007C381B" w:rsidRPr="00D422C3" w14:paraId="3350735B" w14:textId="77777777" w:rsidTr="00392263">
        <w:trPr>
          <w:trHeight w:val="300"/>
        </w:trPr>
        <w:tc>
          <w:tcPr>
            <w:tcW w:w="3105" w:type="dxa"/>
            <w:tcBorders>
              <w:top w:val="single" w:sz="6" w:space="0" w:color="000000"/>
              <w:left w:val="single" w:sz="6" w:space="0" w:color="000000"/>
              <w:bottom w:val="single" w:sz="6" w:space="0" w:color="000000"/>
              <w:right w:val="single" w:sz="6" w:space="0" w:color="000000"/>
            </w:tcBorders>
            <w:shd w:val="clear" w:color="auto" w:fill="auto"/>
            <w:hideMark/>
          </w:tcPr>
          <w:p w14:paraId="4695ABC1" w14:textId="77777777" w:rsidR="007C381B" w:rsidRPr="00D422C3" w:rsidRDefault="007C381B" w:rsidP="00392263">
            <w:pPr>
              <w:spacing w:after="0" w:line="240" w:lineRule="auto"/>
              <w:textAlignment w:val="baseline"/>
              <w:rPr>
                <w:rFonts w:eastAsia="Times New Roman" w:cstheme="minorHAnsi"/>
                <w:kern w:val="0"/>
                <w:sz w:val="28"/>
                <w:szCs w:val="28"/>
                <w14:ligatures w14:val="none"/>
              </w:rPr>
            </w:pPr>
            <w:r w:rsidRPr="00D422C3">
              <w:rPr>
                <w:rFonts w:eastAsia="Times New Roman" w:cstheme="minorHAnsi"/>
                <w:kern w:val="0"/>
                <w:sz w:val="28"/>
                <w:szCs w:val="28"/>
                <w14:ligatures w14:val="none"/>
              </w:rPr>
              <w:t>Angola </w:t>
            </w:r>
          </w:p>
        </w:tc>
        <w:tc>
          <w:tcPr>
            <w:tcW w:w="3105" w:type="dxa"/>
            <w:tcBorders>
              <w:top w:val="single" w:sz="6" w:space="0" w:color="000000"/>
              <w:left w:val="single" w:sz="6" w:space="0" w:color="000000"/>
              <w:bottom w:val="single" w:sz="6" w:space="0" w:color="000000"/>
              <w:right w:val="single" w:sz="6" w:space="0" w:color="000000"/>
            </w:tcBorders>
            <w:shd w:val="clear" w:color="auto" w:fill="auto"/>
            <w:hideMark/>
          </w:tcPr>
          <w:p w14:paraId="76EAE71F" w14:textId="77777777" w:rsidR="007C381B" w:rsidRPr="00D422C3" w:rsidRDefault="007C381B" w:rsidP="00392263">
            <w:pPr>
              <w:spacing w:after="0" w:line="240" w:lineRule="auto"/>
              <w:textAlignment w:val="baseline"/>
              <w:rPr>
                <w:rFonts w:eastAsia="Times New Roman" w:cstheme="minorHAnsi"/>
                <w:kern w:val="0"/>
                <w:sz w:val="28"/>
                <w:szCs w:val="28"/>
                <w14:ligatures w14:val="none"/>
              </w:rPr>
            </w:pPr>
            <w:r w:rsidRPr="00D422C3">
              <w:rPr>
                <w:rFonts w:eastAsia="Times New Roman" w:cstheme="minorHAnsi"/>
                <w:kern w:val="0"/>
                <w:sz w:val="28"/>
                <w:szCs w:val="28"/>
                <w14:ligatures w14:val="none"/>
              </w:rPr>
              <w:t>Argentina </w:t>
            </w:r>
          </w:p>
        </w:tc>
        <w:tc>
          <w:tcPr>
            <w:tcW w:w="3105" w:type="dxa"/>
            <w:tcBorders>
              <w:top w:val="single" w:sz="6" w:space="0" w:color="000000"/>
              <w:left w:val="single" w:sz="6" w:space="0" w:color="000000"/>
              <w:bottom w:val="single" w:sz="6" w:space="0" w:color="000000"/>
              <w:right w:val="single" w:sz="6" w:space="0" w:color="000000"/>
            </w:tcBorders>
            <w:shd w:val="clear" w:color="auto" w:fill="auto"/>
            <w:hideMark/>
          </w:tcPr>
          <w:p w14:paraId="2CB19290" w14:textId="77777777" w:rsidR="007C381B" w:rsidRPr="00D422C3" w:rsidRDefault="007C381B" w:rsidP="00392263">
            <w:pPr>
              <w:spacing w:after="0" w:line="240" w:lineRule="auto"/>
              <w:textAlignment w:val="baseline"/>
              <w:rPr>
                <w:rFonts w:eastAsia="Times New Roman" w:cstheme="minorHAnsi"/>
                <w:kern w:val="0"/>
                <w:sz w:val="28"/>
                <w:szCs w:val="28"/>
                <w14:ligatures w14:val="none"/>
              </w:rPr>
            </w:pPr>
            <w:r w:rsidRPr="00D422C3">
              <w:rPr>
                <w:rFonts w:eastAsia="Times New Roman" w:cstheme="minorHAnsi"/>
                <w:kern w:val="0"/>
                <w:sz w:val="28"/>
                <w:szCs w:val="28"/>
                <w14:ligatures w14:val="none"/>
              </w:rPr>
              <w:t>Armenia </w:t>
            </w:r>
          </w:p>
        </w:tc>
      </w:tr>
      <w:tr w:rsidR="007C381B" w:rsidRPr="00D422C3" w14:paraId="7D883FEB" w14:textId="77777777" w:rsidTr="00392263">
        <w:trPr>
          <w:trHeight w:val="300"/>
        </w:trPr>
        <w:tc>
          <w:tcPr>
            <w:tcW w:w="3105" w:type="dxa"/>
            <w:tcBorders>
              <w:top w:val="single" w:sz="6" w:space="0" w:color="000000"/>
              <w:left w:val="single" w:sz="6" w:space="0" w:color="000000"/>
              <w:bottom w:val="single" w:sz="6" w:space="0" w:color="000000"/>
              <w:right w:val="single" w:sz="6" w:space="0" w:color="000000"/>
            </w:tcBorders>
            <w:shd w:val="clear" w:color="auto" w:fill="auto"/>
            <w:hideMark/>
          </w:tcPr>
          <w:p w14:paraId="30664A1E" w14:textId="77777777" w:rsidR="007C381B" w:rsidRPr="00D422C3" w:rsidRDefault="007C381B" w:rsidP="00392263">
            <w:pPr>
              <w:spacing w:after="0" w:line="240" w:lineRule="auto"/>
              <w:textAlignment w:val="baseline"/>
              <w:rPr>
                <w:rFonts w:eastAsia="Times New Roman" w:cstheme="minorHAnsi"/>
                <w:kern w:val="0"/>
                <w:sz w:val="28"/>
                <w:szCs w:val="28"/>
                <w14:ligatures w14:val="none"/>
              </w:rPr>
            </w:pPr>
            <w:r w:rsidRPr="00D422C3">
              <w:rPr>
                <w:rFonts w:eastAsia="Times New Roman" w:cstheme="minorHAnsi"/>
                <w:kern w:val="0"/>
                <w:sz w:val="28"/>
                <w:szCs w:val="28"/>
                <w14:ligatures w14:val="none"/>
              </w:rPr>
              <w:t>Azerbaijan </w:t>
            </w:r>
          </w:p>
        </w:tc>
        <w:tc>
          <w:tcPr>
            <w:tcW w:w="3105" w:type="dxa"/>
            <w:tcBorders>
              <w:top w:val="single" w:sz="6" w:space="0" w:color="000000"/>
              <w:left w:val="single" w:sz="6" w:space="0" w:color="000000"/>
              <w:bottom w:val="single" w:sz="6" w:space="0" w:color="000000"/>
              <w:right w:val="single" w:sz="6" w:space="0" w:color="000000"/>
            </w:tcBorders>
            <w:shd w:val="clear" w:color="auto" w:fill="auto"/>
            <w:hideMark/>
          </w:tcPr>
          <w:p w14:paraId="5F36357E" w14:textId="77777777" w:rsidR="007C381B" w:rsidRPr="00D422C3" w:rsidRDefault="007C381B" w:rsidP="00392263">
            <w:pPr>
              <w:spacing w:after="0" w:line="240" w:lineRule="auto"/>
              <w:textAlignment w:val="baseline"/>
              <w:rPr>
                <w:rFonts w:eastAsia="Times New Roman" w:cstheme="minorHAnsi"/>
                <w:kern w:val="0"/>
                <w:sz w:val="28"/>
                <w:szCs w:val="28"/>
                <w14:ligatures w14:val="none"/>
              </w:rPr>
            </w:pPr>
            <w:r w:rsidRPr="00D422C3">
              <w:rPr>
                <w:rFonts w:eastAsia="Times New Roman" w:cstheme="minorHAnsi"/>
                <w:kern w:val="0"/>
                <w:sz w:val="28"/>
                <w:szCs w:val="28"/>
                <w14:ligatures w14:val="none"/>
              </w:rPr>
              <w:t>Bangladesh </w:t>
            </w:r>
          </w:p>
        </w:tc>
        <w:tc>
          <w:tcPr>
            <w:tcW w:w="3105" w:type="dxa"/>
            <w:tcBorders>
              <w:top w:val="single" w:sz="6" w:space="0" w:color="000000"/>
              <w:left w:val="single" w:sz="6" w:space="0" w:color="000000"/>
              <w:bottom w:val="single" w:sz="6" w:space="0" w:color="000000"/>
              <w:right w:val="single" w:sz="6" w:space="0" w:color="000000"/>
            </w:tcBorders>
            <w:shd w:val="clear" w:color="auto" w:fill="auto"/>
            <w:hideMark/>
          </w:tcPr>
          <w:p w14:paraId="3DAEFF63" w14:textId="77777777" w:rsidR="007C381B" w:rsidRPr="00D422C3" w:rsidRDefault="007C381B" w:rsidP="00392263">
            <w:pPr>
              <w:spacing w:after="0" w:line="240" w:lineRule="auto"/>
              <w:textAlignment w:val="baseline"/>
              <w:rPr>
                <w:rFonts w:eastAsia="Times New Roman" w:cstheme="minorHAnsi"/>
                <w:kern w:val="0"/>
                <w:sz w:val="28"/>
                <w:szCs w:val="28"/>
                <w14:ligatures w14:val="none"/>
              </w:rPr>
            </w:pPr>
            <w:r w:rsidRPr="00D422C3">
              <w:rPr>
                <w:rFonts w:eastAsia="Times New Roman" w:cstheme="minorHAnsi"/>
                <w:kern w:val="0"/>
                <w:sz w:val="28"/>
                <w:szCs w:val="28"/>
                <w14:ligatures w14:val="none"/>
              </w:rPr>
              <w:t>Belarus </w:t>
            </w:r>
          </w:p>
        </w:tc>
      </w:tr>
      <w:tr w:rsidR="007C381B" w:rsidRPr="00D422C3" w14:paraId="5CEC7D8B" w14:textId="77777777" w:rsidTr="00392263">
        <w:trPr>
          <w:trHeight w:val="300"/>
        </w:trPr>
        <w:tc>
          <w:tcPr>
            <w:tcW w:w="3105" w:type="dxa"/>
            <w:tcBorders>
              <w:top w:val="single" w:sz="6" w:space="0" w:color="000000"/>
              <w:left w:val="single" w:sz="6" w:space="0" w:color="000000"/>
              <w:bottom w:val="single" w:sz="6" w:space="0" w:color="000000"/>
              <w:right w:val="single" w:sz="6" w:space="0" w:color="000000"/>
            </w:tcBorders>
            <w:shd w:val="clear" w:color="auto" w:fill="auto"/>
            <w:hideMark/>
          </w:tcPr>
          <w:p w14:paraId="6F091B18" w14:textId="77777777" w:rsidR="007C381B" w:rsidRPr="00D422C3" w:rsidRDefault="007C381B" w:rsidP="00392263">
            <w:pPr>
              <w:spacing w:after="0" w:line="240" w:lineRule="auto"/>
              <w:textAlignment w:val="baseline"/>
              <w:rPr>
                <w:rFonts w:eastAsia="Times New Roman" w:cstheme="minorHAnsi"/>
                <w:kern w:val="0"/>
                <w:sz w:val="28"/>
                <w:szCs w:val="28"/>
                <w14:ligatures w14:val="none"/>
              </w:rPr>
            </w:pPr>
            <w:r w:rsidRPr="00D422C3">
              <w:rPr>
                <w:rFonts w:eastAsia="Times New Roman" w:cstheme="minorHAnsi"/>
                <w:kern w:val="0"/>
                <w:sz w:val="28"/>
                <w:szCs w:val="28"/>
                <w14:ligatures w14:val="none"/>
              </w:rPr>
              <w:t>Belize </w:t>
            </w:r>
          </w:p>
        </w:tc>
        <w:tc>
          <w:tcPr>
            <w:tcW w:w="3105" w:type="dxa"/>
            <w:tcBorders>
              <w:top w:val="single" w:sz="6" w:space="0" w:color="000000"/>
              <w:left w:val="single" w:sz="6" w:space="0" w:color="000000"/>
              <w:bottom w:val="single" w:sz="6" w:space="0" w:color="000000"/>
              <w:right w:val="single" w:sz="6" w:space="0" w:color="000000"/>
            </w:tcBorders>
            <w:shd w:val="clear" w:color="auto" w:fill="auto"/>
            <w:hideMark/>
          </w:tcPr>
          <w:p w14:paraId="4B616A52" w14:textId="77777777" w:rsidR="007C381B" w:rsidRPr="00D422C3" w:rsidRDefault="007C381B" w:rsidP="00392263">
            <w:pPr>
              <w:spacing w:after="0" w:line="240" w:lineRule="auto"/>
              <w:textAlignment w:val="baseline"/>
              <w:rPr>
                <w:rFonts w:eastAsia="Times New Roman" w:cstheme="minorHAnsi"/>
                <w:kern w:val="0"/>
                <w:sz w:val="28"/>
                <w:szCs w:val="28"/>
                <w14:ligatures w14:val="none"/>
              </w:rPr>
            </w:pPr>
            <w:r w:rsidRPr="00D422C3">
              <w:rPr>
                <w:rFonts w:eastAsia="Times New Roman" w:cstheme="minorHAnsi"/>
                <w:kern w:val="0"/>
                <w:sz w:val="28"/>
                <w:szCs w:val="28"/>
                <w14:ligatures w14:val="none"/>
              </w:rPr>
              <w:t>Benin </w:t>
            </w:r>
          </w:p>
        </w:tc>
        <w:tc>
          <w:tcPr>
            <w:tcW w:w="3105" w:type="dxa"/>
            <w:tcBorders>
              <w:top w:val="single" w:sz="6" w:space="0" w:color="000000"/>
              <w:left w:val="single" w:sz="6" w:space="0" w:color="000000"/>
              <w:bottom w:val="single" w:sz="6" w:space="0" w:color="000000"/>
              <w:right w:val="single" w:sz="6" w:space="0" w:color="000000"/>
            </w:tcBorders>
            <w:shd w:val="clear" w:color="auto" w:fill="auto"/>
            <w:hideMark/>
          </w:tcPr>
          <w:p w14:paraId="73389657" w14:textId="77777777" w:rsidR="007C381B" w:rsidRPr="00D422C3" w:rsidRDefault="007C381B" w:rsidP="00392263">
            <w:pPr>
              <w:spacing w:after="0" w:line="240" w:lineRule="auto"/>
              <w:textAlignment w:val="baseline"/>
              <w:rPr>
                <w:rFonts w:eastAsia="Times New Roman" w:cstheme="minorHAnsi"/>
                <w:kern w:val="0"/>
                <w:sz w:val="28"/>
                <w:szCs w:val="28"/>
                <w14:ligatures w14:val="none"/>
              </w:rPr>
            </w:pPr>
            <w:r w:rsidRPr="00D422C3">
              <w:rPr>
                <w:rFonts w:eastAsia="Times New Roman" w:cstheme="minorHAnsi"/>
                <w:kern w:val="0"/>
                <w:sz w:val="28"/>
                <w:szCs w:val="28"/>
                <w14:ligatures w14:val="none"/>
              </w:rPr>
              <w:t>Bhutan </w:t>
            </w:r>
          </w:p>
        </w:tc>
      </w:tr>
      <w:tr w:rsidR="007C381B" w:rsidRPr="00D422C3" w14:paraId="6BFE9649" w14:textId="77777777" w:rsidTr="00392263">
        <w:trPr>
          <w:trHeight w:val="300"/>
        </w:trPr>
        <w:tc>
          <w:tcPr>
            <w:tcW w:w="3105" w:type="dxa"/>
            <w:tcBorders>
              <w:top w:val="single" w:sz="6" w:space="0" w:color="000000"/>
              <w:left w:val="single" w:sz="6" w:space="0" w:color="000000"/>
              <w:bottom w:val="single" w:sz="6" w:space="0" w:color="000000"/>
              <w:right w:val="single" w:sz="6" w:space="0" w:color="000000"/>
            </w:tcBorders>
            <w:shd w:val="clear" w:color="auto" w:fill="auto"/>
            <w:hideMark/>
          </w:tcPr>
          <w:p w14:paraId="779913BC" w14:textId="77777777" w:rsidR="007C381B" w:rsidRPr="00D422C3" w:rsidRDefault="007C381B" w:rsidP="00392263">
            <w:pPr>
              <w:spacing w:after="0" w:line="240" w:lineRule="auto"/>
              <w:textAlignment w:val="baseline"/>
              <w:rPr>
                <w:rFonts w:eastAsia="Times New Roman" w:cstheme="minorHAnsi"/>
                <w:kern w:val="0"/>
                <w:sz w:val="28"/>
                <w:szCs w:val="28"/>
                <w14:ligatures w14:val="none"/>
              </w:rPr>
            </w:pPr>
            <w:r w:rsidRPr="00D422C3">
              <w:rPr>
                <w:rFonts w:eastAsia="Times New Roman" w:cstheme="minorHAnsi"/>
                <w:kern w:val="0"/>
                <w:sz w:val="28"/>
                <w:szCs w:val="28"/>
                <w14:ligatures w14:val="none"/>
              </w:rPr>
              <w:t>Bosnia and Herzegovina </w:t>
            </w:r>
          </w:p>
        </w:tc>
        <w:tc>
          <w:tcPr>
            <w:tcW w:w="3105" w:type="dxa"/>
            <w:tcBorders>
              <w:top w:val="single" w:sz="6" w:space="0" w:color="000000"/>
              <w:left w:val="single" w:sz="6" w:space="0" w:color="000000"/>
              <w:bottom w:val="single" w:sz="6" w:space="0" w:color="000000"/>
              <w:right w:val="single" w:sz="6" w:space="0" w:color="000000"/>
            </w:tcBorders>
            <w:shd w:val="clear" w:color="auto" w:fill="auto"/>
            <w:hideMark/>
          </w:tcPr>
          <w:p w14:paraId="4697161F" w14:textId="77777777" w:rsidR="007C381B" w:rsidRPr="00D422C3" w:rsidRDefault="007C381B" w:rsidP="00392263">
            <w:pPr>
              <w:spacing w:after="0" w:line="240" w:lineRule="auto"/>
              <w:textAlignment w:val="baseline"/>
              <w:rPr>
                <w:rFonts w:eastAsia="Times New Roman" w:cstheme="minorHAnsi"/>
                <w:kern w:val="0"/>
                <w:sz w:val="28"/>
                <w:szCs w:val="28"/>
                <w14:ligatures w14:val="none"/>
              </w:rPr>
            </w:pPr>
            <w:r w:rsidRPr="00D422C3">
              <w:rPr>
                <w:rFonts w:eastAsia="Times New Roman" w:cstheme="minorHAnsi"/>
                <w:kern w:val="0"/>
                <w:sz w:val="28"/>
                <w:szCs w:val="28"/>
                <w14:ligatures w14:val="none"/>
              </w:rPr>
              <w:t>Botswana </w:t>
            </w:r>
          </w:p>
        </w:tc>
        <w:tc>
          <w:tcPr>
            <w:tcW w:w="3105" w:type="dxa"/>
            <w:tcBorders>
              <w:top w:val="single" w:sz="6" w:space="0" w:color="000000"/>
              <w:left w:val="single" w:sz="6" w:space="0" w:color="000000"/>
              <w:bottom w:val="single" w:sz="6" w:space="0" w:color="000000"/>
              <w:right w:val="single" w:sz="6" w:space="0" w:color="000000"/>
            </w:tcBorders>
            <w:shd w:val="clear" w:color="auto" w:fill="auto"/>
            <w:hideMark/>
          </w:tcPr>
          <w:p w14:paraId="2D3882CC" w14:textId="77777777" w:rsidR="007C381B" w:rsidRPr="00D422C3" w:rsidRDefault="007C381B" w:rsidP="00392263">
            <w:pPr>
              <w:spacing w:after="0" w:line="240" w:lineRule="auto"/>
              <w:textAlignment w:val="baseline"/>
              <w:rPr>
                <w:rFonts w:eastAsia="Times New Roman" w:cstheme="minorHAnsi"/>
                <w:kern w:val="0"/>
                <w:sz w:val="28"/>
                <w:szCs w:val="28"/>
                <w14:ligatures w14:val="none"/>
              </w:rPr>
            </w:pPr>
            <w:r w:rsidRPr="00D422C3">
              <w:rPr>
                <w:rFonts w:eastAsia="Times New Roman" w:cstheme="minorHAnsi"/>
                <w:kern w:val="0"/>
                <w:sz w:val="28"/>
                <w:szCs w:val="28"/>
                <w14:ligatures w14:val="none"/>
              </w:rPr>
              <w:t>Brazil </w:t>
            </w:r>
          </w:p>
        </w:tc>
      </w:tr>
      <w:tr w:rsidR="007C381B" w:rsidRPr="00D422C3" w14:paraId="44D524DB" w14:textId="77777777" w:rsidTr="00392263">
        <w:trPr>
          <w:trHeight w:val="300"/>
        </w:trPr>
        <w:tc>
          <w:tcPr>
            <w:tcW w:w="3105" w:type="dxa"/>
            <w:tcBorders>
              <w:top w:val="single" w:sz="6" w:space="0" w:color="000000"/>
              <w:left w:val="single" w:sz="6" w:space="0" w:color="000000"/>
              <w:bottom w:val="single" w:sz="6" w:space="0" w:color="000000"/>
              <w:right w:val="single" w:sz="6" w:space="0" w:color="000000"/>
            </w:tcBorders>
            <w:shd w:val="clear" w:color="auto" w:fill="auto"/>
            <w:hideMark/>
          </w:tcPr>
          <w:p w14:paraId="20D867FB" w14:textId="77777777" w:rsidR="007C381B" w:rsidRPr="00D422C3" w:rsidRDefault="007C381B" w:rsidP="00392263">
            <w:pPr>
              <w:spacing w:after="0" w:line="240" w:lineRule="auto"/>
              <w:textAlignment w:val="baseline"/>
              <w:rPr>
                <w:rFonts w:eastAsia="Times New Roman" w:cstheme="minorHAnsi"/>
                <w:kern w:val="0"/>
                <w:sz w:val="28"/>
                <w:szCs w:val="28"/>
                <w14:ligatures w14:val="none"/>
              </w:rPr>
            </w:pPr>
            <w:r w:rsidRPr="00D422C3">
              <w:rPr>
                <w:rFonts w:eastAsia="Times New Roman" w:cstheme="minorHAnsi"/>
                <w:kern w:val="0"/>
                <w:sz w:val="28"/>
                <w:szCs w:val="28"/>
                <w14:ligatures w14:val="none"/>
              </w:rPr>
              <w:t>Bulgaria </w:t>
            </w:r>
          </w:p>
        </w:tc>
        <w:tc>
          <w:tcPr>
            <w:tcW w:w="3105" w:type="dxa"/>
            <w:tcBorders>
              <w:top w:val="single" w:sz="6" w:space="0" w:color="000000"/>
              <w:left w:val="single" w:sz="6" w:space="0" w:color="000000"/>
              <w:bottom w:val="single" w:sz="6" w:space="0" w:color="000000"/>
              <w:right w:val="single" w:sz="6" w:space="0" w:color="000000"/>
            </w:tcBorders>
            <w:shd w:val="clear" w:color="auto" w:fill="auto"/>
            <w:hideMark/>
          </w:tcPr>
          <w:p w14:paraId="2919CC98" w14:textId="77777777" w:rsidR="007C381B" w:rsidRPr="00D422C3" w:rsidRDefault="007C381B" w:rsidP="00392263">
            <w:pPr>
              <w:spacing w:after="0" w:line="240" w:lineRule="auto"/>
              <w:textAlignment w:val="baseline"/>
              <w:rPr>
                <w:rFonts w:eastAsia="Times New Roman" w:cstheme="minorHAnsi"/>
                <w:kern w:val="0"/>
                <w:sz w:val="28"/>
                <w:szCs w:val="28"/>
                <w14:ligatures w14:val="none"/>
              </w:rPr>
            </w:pPr>
            <w:r w:rsidRPr="00D422C3">
              <w:rPr>
                <w:rFonts w:eastAsia="Times New Roman" w:cstheme="minorHAnsi"/>
                <w:kern w:val="0"/>
                <w:sz w:val="28"/>
                <w:szCs w:val="28"/>
                <w14:ligatures w14:val="none"/>
              </w:rPr>
              <w:t>Burkina Faso </w:t>
            </w:r>
          </w:p>
        </w:tc>
        <w:tc>
          <w:tcPr>
            <w:tcW w:w="3105" w:type="dxa"/>
            <w:tcBorders>
              <w:top w:val="single" w:sz="6" w:space="0" w:color="000000"/>
              <w:left w:val="single" w:sz="6" w:space="0" w:color="000000"/>
              <w:bottom w:val="single" w:sz="6" w:space="0" w:color="000000"/>
              <w:right w:val="single" w:sz="6" w:space="0" w:color="000000"/>
            </w:tcBorders>
            <w:shd w:val="clear" w:color="auto" w:fill="auto"/>
            <w:hideMark/>
          </w:tcPr>
          <w:p w14:paraId="5DCAB6D6" w14:textId="77777777" w:rsidR="007C381B" w:rsidRPr="00D422C3" w:rsidRDefault="007C381B" w:rsidP="00392263">
            <w:pPr>
              <w:spacing w:after="0" w:line="240" w:lineRule="auto"/>
              <w:textAlignment w:val="baseline"/>
              <w:rPr>
                <w:rFonts w:eastAsia="Times New Roman" w:cstheme="minorHAnsi"/>
                <w:kern w:val="0"/>
                <w:sz w:val="28"/>
                <w:szCs w:val="28"/>
                <w14:ligatures w14:val="none"/>
              </w:rPr>
            </w:pPr>
            <w:r w:rsidRPr="00D422C3">
              <w:rPr>
                <w:rFonts w:eastAsia="Times New Roman" w:cstheme="minorHAnsi"/>
                <w:kern w:val="0"/>
                <w:sz w:val="28"/>
                <w:szCs w:val="28"/>
                <w14:ligatures w14:val="none"/>
              </w:rPr>
              <w:t>Burma  </w:t>
            </w:r>
          </w:p>
        </w:tc>
      </w:tr>
      <w:tr w:rsidR="007C381B" w:rsidRPr="00D422C3" w14:paraId="6AEE4EA8" w14:textId="77777777" w:rsidTr="00392263">
        <w:trPr>
          <w:trHeight w:val="300"/>
        </w:trPr>
        <w:tc>
          <w:tcPr>
            <w:tcW w:w="3105" w:type="dxa"/>
            <w:tcBorders>
              <w:top w:val="single" w:sz="6" w:space="0" w:color="000000"/>
              <w:left w:val="single" w:sz="6" w:space="0" w:color="000000"/>
              <w:bottom w:val="single" w:sz="6" w:space="0" w:color="000000"/>
              <w:right w:val="single" w:sz="6" w:space="0" w:color="000000"/>
            </w:tcBorders>
            <w:shd w:val="clear" w:color="auto" w:fill="auto"/>
            <w:hideMark/>
          </w:tcPr>
          <w:p w14:paraId="3FF3BBBA" w14:textId="77777777" w:rsidR="007C381B" w:rsidRPr="00D422C3" w:rsidRDefault="007C381B" w:rsidP="00392263">
            <w:pPr>
              <w:spacing w:after="0" w:line="240" w:lineRule="auto"/>
              <w:textAlignment w:val="baseline"/>
              <w:rPr>
                <w:rFonts w:eastAsia="Times New Roman" w:cstheme="minorHAnsi"/>
                <w:kern w:val="0"/>
                <w:sz w:val="28"/>
                <w:szCs w:val="28"/>
                <w14:ligatures w14:val="none"/>
              </w:rPr>
            </w:pPr>
            <w:r w:rsidRPr="00D422C3">
              <w:rPr>
                <w:rFonts w:eastAsia="Times New Roman" w:cstheme="minorHAnsi"/>
                <w:kern w:val="0"/>
                <w:sz w:val="28"/>
                <w:szCs w:val="28"/>
                <w14:ligatures w14:val="none"/>
              </w:rPr>
              <w:t>Burundi </w:t>
            </w:r>
          </w:p>
        </w:tc>
        <w:tc>
          <w:tcPr>
            <w:tcW w:w="3105" w:type="dxa"/>
            <w:tcBorders>
              <w:top w:val="single" w:sz="6" w:space="0" w:color="000000"/>
              <w:left w:val="single" w:sz="6" w:space="0" w:color="000000"/>
              <w:bottom w:val="single" w:sz="6" w:space="0" w:color="000000"/>
              <w:right w:val="single" w:sz="6" w:space="0" w:color="000000"/>
            </w:tcBorders>
            <w:shd w:val="clear" w:color="auto" w:fill="auto"/>
            <w:hideMark/>
          </w:tcPr>
          <w:p w14:paraId="0475A411" w14:textId="77777777" w:rsidR="007C381B" w:rsidRPr="00D422C3" w:rsidRDefault="007C381B" w:rsidP="00392263">
            <w:pPr>
              <w:spacing w:after="0" w:line="240" w:lineRule="auto"/>
              <w:textAlignment w:val="baseline"/>
              <w:rPr>
                <w:rFonts w:eastAsia="Times New Roman" w:cstheme="minorHAnsi"/>
                <w:kern w:val="0"/>
                <w:sz w:val="28"/>
                <w:szCs w:val="28"/>
                <w14:ligatures w14:val="none"/>
              </w:rPr>
            </w:pPr>
            <w:r w:rsidRPr="00D422C3">
              <w:rPr>
                <w:rFonts w:eastAsia="Times New Roman" w:cstheme="minorHAnsi"/>
                <w:kern w:val="0"/>
                <w:sz w:val="28"/>
                <w:szCs w:val="28"/>
                <w14:ligatures w14:val="none"/>
              </w:rPr>
              <w:t>Cambodia </w:t>
            </w:r>
          </w:p>
        </w:tc>
        <w:tc>
          <w:tcPr>
            <w:tcW w:w="3105" w:type="dxa"/>
            <w:tcBorders>
              <w:top w:val="single" w:sz="6" w:space="0" w:color="000000"/>
              <w:left w:val="single" w:sz="6" w:space="0" w:color="000000"/>
              <w:bottom w:val="single" w:sz="6" w:space="0" w:color="000000"/>
              <w:right w:val="single" w:sz="6" w:space="0" w:color="000000"/>
            </w:tcBorders>
            <w:shd w:val="clear" w:color="auto" w:fill="auto"/>
            <w:hideMark/>
          </w:tcPr>
          <w:p w14:paraId="3023DD52" w14:textId="77777777" w:rsidR="007C381B" w:rsidRPr="00D422C3" w:rsidRDefault="007C381B" w:rsidP="00392263">
            <w:pPr>
              <w:spacing w:after="0" w:line="240" w:lineRule="auto"/>
              <w:textAlignment w:val="baseline"/>
              <w:rPr>
                <w:rFonts w:eastAsia="Times New Roman" w:cstheme="minorHAnsi"/>
                <w:kern w:val="0"/>
                <w:sz w:val="28"/>
                <w:szCs w:val="28"/>
                <w14:ligatures w14:val="none"/>
              </w:rPr>
            </w:pPr>
            <w:r w:rsidRPr="00D422C3">
              <w:rPr>
                <w:rFonts w:eastAsia="Times New Roman" w:cstheme="minorHAnsi"/>
                <w:kern w:val="0"/>
                <w:sz w:val="28"/>
                <w:szCs w:val="28"/>
                <w14:ligatures w14:val="none"/>
              </w:rPr>
              <w:t>Cameroon </w:t>
            </w:r>
          </w:p>
        </w:tc>
      </w:tr>
      <w:tr w:rsidR="007C381B" w:rsidRPr="00D422C3" w14:paraId="588C1552" w14:textId="77777777" w:rsidTr="00392263">
        <w:trPr>
          <w:trHeight w:val="300"/>
        </w:trPr>
        <w:tc>
          <w:tcPr>
            <w:tcW w:w="3105" w:type="dxa"/>
            <w:tcBorders>
              <w:top w:val="single" w:sz="6" w:space="0" w:color="000000"/>
              <w:left w:val="single" w:sz="6" w:space="0" w:color="000000"/>
              <w:bottom w:val="single" w:sz="6" w:space="0" w:color="000000"/>
              <w:right w:val="single" w:sz="6" w:space="0" w:color="000000"/>
            </w:tcBorders>
            <w:shd w:val="clear" w:color="auto" w:fill="auto"/>
            <w:hideMark/>
          </w:tcPr>
          <w:p w14:paraId="534C61E4" w14:textId="77777777" w:rsidR="007C381B" w:rsidRPr="00D422C3" w:rsidRDefault="007C381B" w:rsidP="00392263">
            <w:pPr>
              <w:spacing w:after="0" w:line="240" w:lineRule="auto"/>
              <w:textAlignment w:val="baseline"/>
              <w:rPr>
                <w:rFonts w:eastAsia="Times New Roman" w:cstheme="minorHAnsi"/>
                <w:kern w:val="0"/>
                <w:sz w:val="28"/>
                <w:szCs w:val="28"/>
                <w14:ligatures w14:val="none"/>
              </w:rPr>
            </w:pPr>
            <w:r w:rsidRPr="00D422C3">
              <w:rPr>
                <w:rFonts w:eastAsia="Times New Roman" w:cstheme="minorHAnsi"/>
                <w:kern w:val="0"/>
                <w:sz w:val="28"/>
                <w:szCs w:val="28"/>
                <w14:ligatures w14:val="none"/>
              </w:rPr>
              <w:t>Central African Republic </w:t>
            </w:r>
          </w:p>
        </w:tc>
        <w:tc>
          <w:tcPr>
            <w:tcW w:w="3105" w:type="dxa"/>
            <w:tcBorders>
              <w:top w:val="single" w:sz="6" w:space="0" w:color="000000"/>
              <w:left w:val="single" w:sz="6" w:space="0" w:color="000000"/>
              <w:bottom w:val="single" w:sz="6" w:space="0" w:color="000000"/>
              <w:right w:val="single" w:sz="6" w:space="0" w:color="000000"/>
            </w:tcBorders>
            <w:shd w:val="clear" w:color="auto" w:fill="auto"/>
            <w:hideMark/>
          </w:tcPr>
          <w:p w14:paraId="3454402B" w14:textId="77777777" w:rsidR="007C381B" w:rsidRPr="00D422C3" w:rsidRDefault="007C381B" w:rsidP="00392263">
            <w:pPr>
              <w:spacing w:after="0" w:line="240" w:lineRule="auto"/>
              <w:textAlignment w:val="baseline"/>
              <w:rPr>
                <w:rFonts w:eastAsia="Times New Roman" w:cstheme="minorHAnsi"/>
                <w:kern w:val="0"/>
                <w:sz w:val="28"/>
                <w:szCs w:val="28"/>
                <w14:ligatures w14:val="none"/>
              </w:rPr>
            </w:pPr>
            <w:r w:rsidRPr="00D422C3">
              <w:rPr>
                <w:rFonts w:eastAsia="Times New Roman" w:cstheme="minorHAnsi"/>
                <w:kern w:val="0"/>
                <w:sz w:val="28"/>
                <w:szCs w:val="28"/>
                <w14:ligatures w14:val="none"/>
              </w:rPr>
              <w:t>Chad </w:t>
            </w:r>
          </w:p>
        </w:tc>
        <w:tc>
          <w:tcPr>
            <w:tcW w:w="3105" w:type="dxa"/>
            <w:tcBorders>
              <w:top w:val="single" w:sz="6" w:space="0" w:color="000000"/>
              <w:left w:val="single" w:sz="6" w:space="0" w:color="000000"/>
              <w:bottom w:val="single" w:sz="6" w:space="0" w:color="000000"/>
              <w:right w:val="single" w:sz="6" w:space="0" w:color="000000"/>
            </w:tcBorders>
            <w:shd w:val="clear" w:color="auto" w:fill="auto"/>
            <w:hideMark/>
          </w:tcPr>
          <w:p w14:paraId="1F2E9162" w14:textId="77777777" w:rsidR="007C381B" w:rsidRPr="00D422C3" w:rsidRDefault="007C381B" w:rsidP="00392263">
            <w:pPr>
              <w:spacing w:after="0" w:line="240" w:lineRule="auto"/>
              <w:textAlignment w:val="baseline"/>
              <w:rPr>
                <w:rFonts w:eastAsia="Times New Roman" w:cstheme="minorHAnsi"/>
                <w:kern w:val="0"/>
                <w:sz w:val="28"/>
                <w:szCs w:val="28"/>
                <w14:ligatures w14:val="none"/>
              </w:rPr>
            </w:pPr>
            <w:r w:rsidRPr="00D422C3">
              <w:rPr>
                <w:rFonts w:eastAsia="Times New Roman" w:cstheme="minorHAnsi"/>
                <w:kern w:val="0"/>
                <w:sz w:val="28"/>
                <w:szCs w:val="28"/>
                <w14:ligatures w14:val="none"/>
              </w:rPr>
              <w:t>China (non-government only) </w:t>
            </w:r>
          </w:p>
        </w:tc>
      </w:tr>
      <w:tr w:rsidR="007C381B" w:rsidRPr="00D422C3" w14:paraId="01A05EDC" w14:textId="77777777" w:rsidTr="00392263">
        <w:trPr>
          <w:trHeight w:val="300"/>
        </w:trPr>
        <w:tc>
          <w:tcPr>
            <w:tcW w:w="3105" w:type="dxa"/>
            <w:tcBorders>
              <w:top w:val="single" w:sz="6" w:space="0" w:color="000000"/>
              <w:left w:val="single" w:sz="6" w:space="0" w:color="000000"/>
              <w:bottom w:val="single" w:sz="6" w:space="0" w:color="000000"/>
              <w:right w:val="single" w:sz="6" w:space="0" w:color="000000"/>
            </w:tcBorders>
            <w:shd w:val="clear" w:color="auto" w:fill="auto"/>
            <w:hideMark/>
          </w:tcPr>
          <w:p w14:paraId="111AD7E3" w14:textId="77777777" w:rsidR="007C381B" w:rsidRPr="00D422C3" w:rsidRDefault="007C381B" w:rsidP="00392263">
            <w:pPr>
              <w:spacing w:after="0" w:line="240" w:lineRule="auto"/>
              <w:textAlignment w:val="baseline"/>
              <w:rPr>
                <w:rFonts w:eastAsia="Times New Roman" w:cstheme="minorHAnsi"/>
                <w:kern w:val="0"/>
                <w:sz w:val="28"/>
                <w:szCs w:val="28"/>
                <w14:ligatures w14:val="none"/>
              </w:rPr>
            </w:pPr>
            <w:r w:rsidRPr="00D422C3">
              <w:rPr>
                <w:rFonts w:eastAsia="Times New Roman" w:cstheme="minorHAnsi"/>
                <w:kern w:val="0"/>
                <w:sz w:val="28"/>
                <w:szCs w:val="28"/>
                <w14:ligatures w14:val="none"/>
              </w:rPr>
              <w:t>Comoros </w:t>
            </w:r>
          </w:p>
        </w:tc>
        <w:tc>
          <w:tcPr>
            <w:tcW w:w="3105" w:type="dxa"/>
            <w:tcBorders>
              <w:top w:val="single" w:sz="6" w:space="0" w:color="000000"/>
              <w:left w:val="single" w:sz="6" w:space="0" w:color="000000"/>
              <w:bottom w:val="single" w:sz="6" w:space="0" w:color="000000"/>
              <w:right w:val="single" w:sz="6" w:space="0" w:color="000000"/>
            </w:tcBorders>
            <w:shd w:val="clear" w:color="auto" w:fill="auto"/>
            <w:hideMark/>
          </w:tcPr>
          <w:p w14:paraId="4DD8E4EC" w14:textId="77777777" w:rsidR="007C381B" w:rsidRPr="00D422C3" w:rsidRDefault="007C381B" w:rsidP="00392263">
            <w:pPr>
              <w:spacing w:after="0" w:line="240" w:lineRule="auto"/>
              <w:textAlignment w:val="baseline"/>
              <w:rPr>
                <w:rFonts w:eastAsia="Times New Roman" w:cstheme="minorHAnsi"/>
                <w:kern w:val="0"/>
                <w:sz w:val="28"/>
                <w:szCs w:val="28"/>
                <w14:ligatures w14:val="none"/>
              </w:rPr>
            </w:pPr>
            <w:r w:rsidRPr="00D422C3">
              <w:rPr>
                <w:rFonts w:eastAsia="Times New Roman" w:cstheme="minorHAnsi"/>
                <w:kern w:val="0"/>
                <w:sz w:val="28"/>
                <w:szCs w:val="28"/>
                <w14:ligatures w14:val="none"/>
              </w:rPr>
              <w:t>Congo, Dem. Rep. </w:t>
            </w:r>
          </w:p>
        </w:tc>
        <w:tc>
          <w:tcPr>
            <w:tcW w:w="3105" w:type="dxa"/>
            <w:tcBorders>
              <w:top w:val="single" w:sz="6" w:space="0" w:color="000000"/>
              <w:left w:val="single" w:sz="6" w:space="0" w:color="000000"/>
              <w:bottom w:val="single" w:sz="6" w:space="0" w:color="000000"/>
              <w:right w:val="single" w:sz="6" w:space="0" w:color="000000"/>
            </w:tcBorders>
            <w:shd w:val="clear" w:color="auto" w:fill="auto"/>
            <w:hideMark/>
          </w:tcPr>
          <w:p w14:paraId="14D31A30" w14:textId="77777777" w:rsidR="007C381B" w:rsidRPr="00D422C3" w:rsidRDefault="007C381B" w:rsidP="00392263">
            <w:pPr>
              <w:spacing w:after="0" w:line="240" w:lineRule="auto"/>
              <w:textAlignment w:val="baseline"/>
              <w:rPr>
                <w:rFonts w:eastAsia="Times New Roman" w:cstheme="minorHAnsi"/>
                <w:kern w:val="0"/>
                <w:sz w:val="28"/>
                <w:szCs w:val="28"/>
                <w14:ligatures w14:val="none"/>
              </w:rPr>
            </w:pPr>
            <w:r w:rsidRPr="00D422C3">
              <w:rPr>
                <w:rFonts w:eastAsia="Times New Roman" w:cstheme="minorHAnsi"/>
                <w:kern w:val="0"/>
                <w:sz w:val="28"/>
                <w:szCs w:val="28"/>
                <w14:ligatures w14:val="none"/>
              </w:rPr>
              <w:t>Congo, Rep. </w:t>
            </w:r>
          </w:p>
        </w:tc>
      </w:tr>
      <w:tr w:rsidR="007C381B" w:rsidRPr="00D422C3" w14:paraId="79C5BEE1" w14:textId="77777777" w:rsidTr="00392263">
        <w:trPr>
          <w:trHeight w:val="300"/>
        </w:trPr>
        <w:tc>
          <w:tcPr>
            <w:tcW w:w="3105" w:type="dxa"/>
            <w:tcBorders>
              <w:top w:val="single" w:sz="6" w:space="0" w:color="000000"/>
              <w:left w:val="single" w:sz="6" w:space="0" w:color="000000"/>
              <w:bottom w:val="single" w:sz="6" w:space="0" w:color="000000"/>
              <w:right w:val="single" w:sz="6" w:space="0" w:color="000000"/>
            </w:tcBorders>
            <w:shd w:val="clear" w:color="auto" w:fill="auto"/>
            <w:hideMark/>
          </w:tcPr>
          <w:p w14:paraId="0063D2FA" w14:textId="77777777" w:rsidR="007C381B" w:rsidRPr="00D422C3" w:rsidRDefault="007C381B" w:rsidP="00392263">
            <w:pPr>
              <w:spacing w:after="0" w:line="240" w:lineRule="auto"/>
              <w:textAlignment w:val="baseline"/>
              <w:rPr>
                <w:rFonts w:eastAsia="Times New Roman" w:cstheme="minorHAnsi"/>
                <w:kern w:val="0"/>
                <w:sz w:val="28"/>
                <w:szCs w:val="28"/>
                <w14:ligatures w14:val="none"/>
              </w:rPr>
            </w:pPr>
            <w:r w:rsidRPr="00D422C3">
              <w:rPr>
                <w:rFonts w:eastAsia="Times New Roman" w:cstheme="minorHAnsi"/>
                <w:kern w:val="0"/>
                <w:sz w:val="28"/>
                <w:szCs w:val="28"/>
                <w14:ligatures w14:val="none"/>
              </w:rPr>
              <w:t>Costa Rica </w:t>
            </w:r>
          </w:p>
        </w:tc>
        <w:tc>
          <w:tcPr>
            <w:tcW w:w="3105" w:type="dxa"/>
            <w:tcBorders>
              <w:top w:val="single" w:sz="6" w:space="0" w:color="000000"/>
              <w:left w:val="single" w:sz="6" w:space="0" w:color="000000"/>
              <w:bottom w:val="single" w:sz="6" w:space="0" w:color="000000"/>
              <w:right w:val="single" w:sz="6" w:space="0" w:color="000000"/>
            </w:tcBorders>
            <w:shd w:val="clear" w:color="auto" w:fill="auto"/>
            <w:hideMark/>
          </w:tcPr>
          <w:p w14:paraId="10A16504" w14:textId="77777777" w:rsidR="007C381B" w:rsidRPr="00D422C3" w:rsidRDefault="007C381B" w:rsidP="00392263">
            <w:pPr>
              <w:spacing w:after="0" w:line="240" w:lineRule="auto"/>
              <w:textAlignment w:val="baseline"/>
              <w:rPr>
                <w:rFonts w:eastAsia="Times New Roman" w:cstheme="minorHAnsi"/>
                <w:kern w:val="0"/>
                <w:sz w:val="28"/>
                <w:szCs w:val="28"/>
                <w14:ligatures w14:val="none"/>
              </w:rPr>
            </w:pPr>
            <w:r w:rsidRPr="00D422C3">
              <w:rPr>
                <w:rFonts w:eastAsia="Times New Roman" w:cstheme="minorHAnsi"/>
                <w:kern w:val="0"/>
                <w:sz w:val="28"/>
                <w:szCs w:val="28"/>
                <w14:ligatures w14:val="none"/>
              </w:rPr>
              <w:t>Côte d'Ivoire </w:t>
            </w:r>
          </w:p>
        </w:tc>
        <w:tc>
          <w:tcPr>
            <w:tcW w:w="3105" w:type="dxa"/>
            <w:tcBorders>
              <w:top w:val="single" w:sz="6" w:space="0" w:color="000000"/>
              <w:left w:val="single" w:sz="6" w:space="0" w:color="000000"/>
              <w:bottom w:val="single" w:sz="6" w:space="0" w:color="000000"/>
              <w:right w:val="single" w:sz="6" w:space="0" w:color="000000"/>
            </w:tcBorders>
            <w:shd w:val="clear" w:color="auto" w:fill="auto"/>
            <w:hideMark/>
          </w:tcPr>
          <w:p w14:paraId="1AACFF2A" w14:textId="77777777" w:rsidR="007C381B" w:rsidRPr="00D422C3" w:rsidRDefault="007C381B" w:rsidP="00392263">
            <w:pPr>
              <w:spacing w:after="0" w:line="240" w:lineRule="auto"/>
              <w:textAlignment w:val="baseline"/>
              <w:rPr>
                <w:rFonts w:eastAsia="Times New Roman" w:cstheme="minorHAnsi"/>
                <w:kern w:val="0"/>
                <w:sz w:val="28"/>
                <w:szCs w:val="28"/>
                <w14:ligatures w14:val="none"/>
              </w:rPr>
            </w:pPr>
            <w:r w:rsidRPr="00D422C3">
              <w:rPr>
                <w:rFonts w:eastAsia="Times New Roman" w:cstheme="minorHAnsi"/>
                <w:kern w:val="0"/>
                <w:sz w:val="28"/>
                <w:szCs w:val="28"/>
                <w14:ligatures w14:val="none"/>
              </w:rPr>
              <w:t>Djibouti </w:t>
            </w:r>
          </w:p>
        </w:tc>
      </w:tr>
      <w:tr w:rsidR="007C381B" w:rsidRPr="00D422C3" w14:paraId="44EDA99D" w14:textId="77777777" w:rsidTr="00392263">
        <w:trPr>
          <w:trHeight w:val="300"/>
        </w:trPr>
        <w:tc>
          <w:tcPr>
            <w:tcW w:w="3105" w:type="dxa"/>
            <w:tcBorders>
              <w:top w:val="single" w:sz="6" w:space="0" w:color="000000"/>
              <w:left w:val="single" w:sz="6" w:space="0" w:color="000000"/>
              <w:bottom w:val="single" w:sz="6" w:space="0" w:color="000000"/>
              <w:right w:val="single" w:sz="6" w:space="0" w:color="000000"/>
            </w:tcBorders>
            <w:shd w:val="clear" w:color="auto" w:fill="auto"/>
            <w:hideMark/>
          </w:tcPr>
          <w:p w14:paraId="3238A8AA" w14:textId="77777777" w:rsidR="007C381B" w:rsidRPr="00D422C3" w:rsidRDefault="007C381B" w:rsidP="00392263">
            <w:pPr>
              <w:spacing w:after="0" w:line="240" w:lineRule="auto"/>
              <w:textAlignment w:val="baseline"/>
              <w:rPr>
                <w:rFonts w:eastAsia="Times New Roman" w:cstheme="minorHAnsi"/>
                <w:kern w:val="0"/>
                <w:sz w:val="28"/>
                <w:szCs w:val="28"/>
                <w14:ligatures w14:val="none"/>
              </w:rPr>
            </w:pPr>
            <w:r w:rsidRPr="00D422C3">
              <w:rPr>
                <w:rFonts w:eastAsia="Times New Roman" w:cstheme="minorHAnsi"/>
                <w:kern w:val="0"/>
                <w:sz w:val="28"/>
                <w:szCs w:val="28"/>
                <w14:ligatures w14:val="none"/>
              </w:rPr>
              <w:t>Dominica </w:t>
            </w:r>
          </w:p>
        </w:tc>
        <w:tc>
          <w:tcPr>
            <w:tcW w:w="3105" w:type="dxa"/>
            <w:tcBorders>
              <w:top w:val="single" w:sz="6" w:space="0" w:color="000000"/>
              <w:left w:val="single" w:sz="6" w:space="0" w:color="000000"/>
              <w:bottom w:val="single" w:sz="6" w:space="0" w:color="000000"/>
              <w:right w:val="single" w:sz="6" w:space="0" w:color="000000"/>
            </w:tcBorders>
            <w:shd w:val="clear" w:color="auto" w:fill="auto"/>
            <w:hideMark/>
          </w:tcPr>
          <w:p w14:paraId="42AB3D07" w14:textId="77777777" w:rsidR="007C381B" w:rsidRPr="00D422C3" w:rsidRDefault="007C381B" w:rsidP="00392263">
            <w:pPr>
              <w:spacing w:after="0" w:line="240" w:lineRule="auto"/>
              <w:textAlignment w:val="baseline"/>
              <w:rPr>
                <w:rFonts w:eastAsia="Times New Roman" w:cstheme="minorHAnsi"/>
                <w:kern w:val="0"/>
                <w:sz w:val="28"/>
                <w:szCs w:val="28"/>
                <w14:ligatures w14:val="none"/>
              </w:rPr>
            </w:pPr>
            <w:r w:rsidRPr="00D422C3">
              <w:rPr>
                <w:rFonts w:eastAsia="Times New Roman" w:cstheme="minorHAnsi"/>
                <w:kern w:val="0"/>
                <w:sz w:val="28"/>
                <w:szCs w:val="28"/>
                <w14:ligatures w14:val="none"/>
              </w:rPr>
              <w:t>Dominican Republic  </w:t>
            </w:r>
          </w:p>
        </w:tc>
        <w:tc>
          <w:tcPr>
            <w:tcW w:w="3105" w:type="dxa"/>
            <w:tcBorders>
              <w:top w:val="single" w:sz="6" w:space="0" w:color="000000"/>
              <w:left w:val="single" w:sz="6" w:space="0" w:color="000000"/>
              <w:bottom w:val="single" w:sz="6" w:space="0" w:color="000000"/>
              <w:right w:val="single" w:sz="6" w:space="0" w:color="000000"/>
            </w:tcBorders>
            <w:shd w:val="clear" w:color="auto" w:fill="auto"/>
            <w:hideMark/>
          </w:tcPr>
          <w:p w14:paraId="3E510305" w14:textId="77777777" w:rsidR="007C381B" w:rsidRPr="00D422C3" w:rsidRDefault="007C381B" w:rsidP="00392263">
            <w:pPr>
              <w:spacing w:after="0" w:line="240" w:lineRule="auto"/>
              <w:textAlignment w:val="baseline"/>
              <w:rPr>
                <w:rFonts w:eastAsia="Times New Roman" w:cstheme="minorHAnsi"/>
                <w:kern w:val="0"/>
                <w:sz w:val="28"/>
                <w:szCs w:val="28"/>
                <w14:ligatures w14:val="none"/>
              </w:rPr>
            </w:pPr>
            <w:r w:rsidRPr="00D422C3">
              <w:rPr>
                <w:rFonts w:eastAsia="Times New Roman" w:cstheme="minorHAnsi"/>
                <w:kern w:val="0"/>
                <w:sz w:val="28"/>
                <w:szCs w:val="28"/>
                <w14:ligatures w14:val="none"/>
              </w:rPr>
              <w:t>El Salvador </w:t>
            </w:r>
          </w:p>
        </w:tc>
      </w:tr>
      <w:tr w:rsidR="007C381B" w:rsidRPr="00D422C3" w14:paraId="4268EB0A" w14:textId="77777777" w:rsidTr="00392263">
        <w:trPr>
          <w:trHeight w:val="300"/>
        </w:trPr>
        <w:tc>
          <w:tcPr>
            <w:tcW w:w="3105" w:type="dxa"/>
            <w:tcBorders>
              <w:top w:val="single" w:sz="6" w:space="0" w:color="000000"/>
              <w:left w:val="single" w:sz="6" w:space="0" w:color="000000"/>
              <w:bottom w:val="single" w:sz="6" w:space="0" w:color="000000"/>
              <w:right w:val="single" w:sz="6" w:space="0" w:color="000000"/>
            </w:tcBorders>
            <w:shd w:val="clear" w:color="auto" w:fill="auto"/>
            <w:hideMark/>
          </w:tcPr>
          <w:p w14:paraId="6C90BADB" w14:textId="77777777" w:rsidR="007C381B" w:rsidRPr="00D422C3" w:rsidRDefault="007C381B" w:rsidP="00392263">
            <w:pPr>
              <w:spacing w:after="0" w:line="240" w:lineRule="auto"/>
              <w:textAlignment w:val="baseline"/>
              <w:rPr>
                <w:rFonts w:eastAsia="Times New Roman" w:cstheme="minorHAnsi"/>
                <w:kern w:val="0"/>
                <w:sz w:val="28"/>
                <w:szCs w:val="28"/>
                <w14:ligatures w14:val="none"/>
              </w:rPr>
            </w:pPr>
            <w:r w:rsidRPr="00D422C3">
              <w:rPr>
                <w:rFonts w:eastAsia="Times New Roman" w:cstheme="minorHAnsi"/>
                <w:kern w:val="0"/>
                <w:sz w:val="28"/>
                <w:szCs w:val="28"/>
                <w14:ligatures w14:val="none"/>
              </w:rPr>
              <w:t>Eritrea </w:t>
            </w:r>
          </w:p>
        </w:tc>
        <w:tc>
          <w:tcPr>
            <w:tcW w:w="3105" w:type="dxa"/>
            <w:tcBorders>
              <w:top w:val="single" w:sz="6" w:space="0" w:color="000000"/>
              <w:left w:val="single" w:sz="6" w:space="0" w:color="000000"/>
              <w:bottom w:val="single" w:sz="6" w:space="0" w:color="000000"/>
              <w:right w:val="single" w:sz="6" w:space="0" w:color="000000"/>
            </w:tcBorders>
            <w:shd w:val="clear" w:color="auto" w:fill="auto"/>
            <w:hideMark/>
          </w:tcPr>
          <w:p w14:paraId="075D6710" w14:textId="77777777" w:rsidR="007C381B" w:rsidRPr="00D422C3" w:rsidRDefault="007C381B" w:rsidP="00392263">
            <w:pPr>
              <w:spacing w:after="0" w:line="240" w:lineRule="auto"/>
              <w:textAlignment w:val="baseline"/>
              <w:rPr>
                <w:rFonts w:eastAsia="Times New Roman" w:cstheme="minorHAnsi"/>
                <w:kern w:val="0"/>
                <w:sz w:val="28"/>
                <w:szCs w:val="28"/>
                <w14:ligatures w14:val="none"/>
              </w:rPr>
            </w:pPr>
            <w:r w:rsidRPr="00D422C3">
              <w:rPr>
                <w:rFonts w:eastAsia="Times New Roman" w:cstheme="minorHAnsi"/>
                <w:kern w:val="0"/>
                <w:sz w:val="28"/>
                <w:szCs w:val="28"/>
                <w14:ligatures w14:val="none"/>
              </w:rPr>
              <w:t>Ethiopia </w:t>
            </w:r>
          </w:p>
        </w:tc>
        <w:tc>
          <w:tcPr>
            <w:tcW w:w="3105" w:type="dxa"/>
            <w:tcBorders>
              <w:top w:val="single" w:sz="6" w:space="0" w:color="000000"/>
              <w:left w:val="single" w:sz="6" w:space="0" w:color="000000"/>
              <w:bottom w:val="single" w:sz="6" w:space="0" w:color="000000"/>
              <w:right w:val="single" w:sz="6" w:space="0" w:color="000000"/>
            </w:tcBorders>
            <w:shd w:val="clear" w:color="auto" w:fill="auto"/>
            <w:hideMark/>
          </w:tcPr>
          <w:p w14:paraId="25477BE6" w14:textId="77777777" w:rsidR="007C381B" w:rsidRPr="00D422C3" w:rsidRDefault="007C381B" w:rsidP="00392263">
            <w:pPr>
              <w:spacing w:after="0" w:line="240" w:lineRule="auto"/>
              <w:textAlignment w:val="baseline"/>
              <w:rPr>
                <w:rFonts w:eastAsia="Times New Roman" w:cstheme="minorHAnsi"/>
                <w:kern w:val="0"/>
                <w:sz w:val="28"/>
                <w:szCs w:val="28"/>
                <w14:ligatures w14:val="none"/>
              </w:rPr>
            </w:pPr>
            <w:r w:rsidRPr="00D422C3">
              <w:rPr>
                <w:rFonts w:eastAsia="Times New Roman" w:cstheme="minorHAnsi"/>
                <w:kern w:val="0"/>
                <w:sz w:val="28"/>
                <w:szCs w:val="28"/>
                <w14:ligatures w14:val="none"/>
              </w:rPr>
              <w:t>Gabon </w:t>
            </w:r>
          </w:p>
        </w:tc>
      </w:tr>
      <w:tr w:rsidR="007C381B" w:rsidRPr="00D422C3" w14:paraId="6D468010" w14:textId="77777777" w:rsidTr="00392263">
        <w:trPr>
          <w:trHeight w:val="300"/>
        </w:trPr>
        <w:tc>
          <w:tcPr>
            <w:tcW w:w="3105" w:type="dxa"/>
            <w:tcBorders>
              <w:top w:val="single" w:sz="6" w:space="0" w:color="000000"/>
              <w:left w:val="single" w:sz="6" w:space="0" w:color="000000"/>
              <w:bottom w:val="single" w:sz="6" w:space="0" w:color="000000"/>
              <w:right w:val="single" w:sz="6" w:space="0" w:color="000000"/>
            </w:tcBorders>
            <w:shd w:val="clear" w:color="auto" w:fill="auto"/>
            <w:hideMark/>
          </w:tcPr>
          <w:p w14:paraId="4E0DB938" w14:textId="77777777" w:rsidR="007C381B" w:rsidRPr="00D422C3" w:rsidRDefault="007C381B" w:rsidP="00392263">
            <w:pPr>
              <w:spacing w:after="0" w:line="240" w:lineRule="auto"/>
              <w:textAlignment w:val="baseline"/>
              <w:rPr>
                <w:rFonts w:eastAsia="Times New Roman" w:cstheme="minorHAnsi"/>
                <w:kern w:val="0"/>
                <w:sz w:val="28"/>
                <w:szCs w:val="28"/>
                <w14:ligatures w14:val="none"/>
              </w:rPr>
            </w:pPr>
            <w:r w:rsidRPr="00D422C3">
              <w:rPr>
                <w:rFonts w:eastAsia="Times New Roman" w:cstheme="minorHAnsi"/>
                <w:kern w:val="0"/>
                <w:sz w:val="28"/>
                <w:szCs w:val="28"/>
                <w14:ligatures w14:val="none"/>
              </w:rPr>
              <w:t>Gambia, The </w:t>
            </w:r>
          </w:p>
        </w:tc>
        <w:tc>
          <w:tcPr>
            <w:tcW w:w="3105" w:type="dxa"/>
            <w:tcBorders>
              <w:top w:val="single" w:sz="6" w:space="0" w:color="000000"/>
              <w:left w:val="single" w:sz="6" w:space="0" w:color="000000"/>
              <w:bottom w:val="single" w:sz="6" w:space="0" w:color="000000"/>
              <w:right w:val="single" w:sz="6" w:space="0" w:color="000000"/>
            </w:tcBorders>
            <w:shd w:val="clear" w:color="auto" w:fill="auto"/>
            <w:hideMark/>
          </w:tcPr>
          <w:p w14:paraId="7F878A55" w14:textId="77777777" w:rsidR="007C381B" w:rsidRPr="00D422C3" w:rsidRDefault="007C381B" w:rsidP="00392263">
            <w:pPr>
              <w:spacing w:after="0" w:line="240" w:lineRule="auto"/>
              <w:textAlignment w:val="baseline"/>
              <w:rPr>
                <w:rFonts w:eastAsia="Times New Roman" w:cstheme="minorHAnsi"/>
                <w:kern w:val="0"/>
                <w:sz w:val="28"/>
                <w:szCs w:val="28"/>
                <w14:ligatures w14:val="none"/>
              </w:rPr>
            </w:pPr>
            <w:r w:rsidRPr="00D422C3">
              <w:rPr>
                <w:rFonts w:eastAsia="Times New Roman" w:cstheme="minorHAnsi"/>
                <w:kern w:val="0"/>
                <w:sz w:val="28"/>
                <w:szCs w:val="28"/>
                <w14:ligatures w14:val="none"/>
              </w:rPr>
              <w:t>Georgia </w:t>
            </w:r>
          </w:p>
        </w:tc>
        <w:tc>
          <w:tcPr>
            <w:tcW w:w="3105" w:type="dxa"/>
            <w:tcBorders>
              <w:top w:val="single" w:sz="6" w:space="0" w:color="000000"/>
              <w:left w:val="single" w:sz="6" w:space="0" w:color="000000"/>
              <w:bottom w:val="single" w:sz="6" w:space="0" w:color="000000"/>
              <w:right w:val="single" w:sz="6" w:space="0" w:color="000000"/>
            </w:tcBorders>
            <w:shd w:val="clear" w:color="auto" w:fill="auto"/>
            <w:hideMark/>
          </w:tcPr>
          <w:p w14:paraId="0DD2DBCA" w14:textId="77777777" w:rsidR="007C381B" w:rsidRPr="00D422C3" w:rsidRDefault="007C381B" w:rsidP="00392263">
            <w:pPr>
              <w:spacing w:after="0" w:line="240" w:lineRule="auto"/>
              <w:textAlignment w:val="baseline"/>
              <w:rPr>
                <w:rFonts w:eastAsia="Times New Roman" w:cstheme="minorHAnsi"/>
                <w:kern w:val="0"/>
                <w:sz w:val="28"/>
                <w:szCs w:val="28"/>
                <w14:ligatures w14:val="none"/>
              </w:rPr>
            </w:pPr>
            <w:r w:rsidRPr="00D422C3">
              <w:rPr>
                <w:rFonts w:eastAsia="Times New Roman" w:cstheme="minorHAnsi"/>
                <w:kern w:val="0"/>
                <w:sz w:val="28"/>
                <w:szCs w:val="28"/>
                <w14:ligatures w14:val="none"/>
              </w:rPr>
              <w:t>Ghana </w:t>
            </w:r>
          </w:p>
        </w:tc>
      </w:tr>
      <w:tr w:rsidR="007C381B" w:rsidRPr="00D422C3" w14:paraId="6C4812B6" w14:textId="77777777" w:rsidTr="00392263">
        <w:trPr>
          <w:trHeight w:val="300"/>
        </w:trPr>
        <w:tc>
          <w:tcPr>
            <w:tcW w:w="3105" w:type="dxa"/>
            <w:tcBorders>
              <w:top w:val="single" w:sz="6" w:space="0" w:color="000000"/>
              <w:left w:val="single" w:sz="6" w:space="0" w:color="000000"/>
              <w:bottom w:val="single" w:sz="6" w:space="0" w:color="000000"/>
              <w:right w:val="single" w:sz="6" w:space="0" w:color="000000"/>
            </w:tcBorders>
            <w:shd w:val="clear" w:color="auto" w:fill="auto"/>
            <w:hideMark/>
          </w:tcPr>
          <w:p w14:paraId="44ABE20B" w14:textId="77777777" w:rsidR="007C381B" w:rsidRPr="00D422C3" w:rsidRDefault="007C381B" w:rsidP="00392263">
            <w:pPr>
              <w:spacing w:after="0" w:line="240" w:lineRule="auto"/>
              <w:textAlignment w:val="baseline"/>
              <w:rPr>
                <w:rFonts w:eastAsia="Times New Roman" w:cstheme="minorHAnsi"/>
                <w:kern w:val="0"/>
                <w:sz w:val="28"/>
                <w:szCs w:val="28"/>
                <w14:ligatures w14:val="none"/>
              </w:rPr>
            </w:pPr>
            <w:r w:rsidRPr="00D422C3">
              <w:rPr>
                <w:rFonts w:eastAsia="Times New Roman" w:cstheme="minorHAnsi"/>
                <w:kern w:val="0"/>
                <w:sz w:val="28"/>
                <w:szCs w:val="28"/>
                <w14:ligatures w14:val="none"/>
              </w:rPr>
              <w:t>Grenada </w:t>
            </w:r>
          </w:p>
        </w:tc>
        <w:tc>
          <w:tcPr>
            <w:tcW w:w="3105" w:type="dxa"/>
            <w:tcBorders>
              <w:top w:val="single" w:sz="6" w:space="0" w:color="000000"/>
              <w:left w:val="single" w:sz="6" w:space="0" w:color="000000"/>
              <w:bottom w:val="single" w:sz="6" w:space="0" w:color="000000"/>
              <w:right w:val="single" w:sz="6" w:space="0" w:color="000000"/>
            </w:tcBorders>
            <w:shd w:val="clear" w:color="auto" w:fill="auto"/>
            <w:hideMark/>
          </w:tcPr>
          <w:p w14:paraId="110BA022" w14:textId="77777777" w:rsidR="007C381B" w:rsidRPr="00D422C3" w:rsidRDefault="007C381B" w:rsidP="00392263">
            <w:pPr>
              <w:spacing w:after="0" w:line="240" w:lineRule="auto"/>
              <w:textAlignment w:val="baseline"/>
              <w:rPr>
                <w:rFonts w:eastAsia="Times New Roman" w:cstheme="minorHAnsi"/>
                <w:kern w:val="0"/>
                <w:sz w:val="28"/>
                <w:szCs w:val="28"/>
                <w14:ligatures w14:val="none"/>
              </w:rPr>
            </w:pPr>
            <w:r w:rsidRPr="00D422C3">
              <w:rPr>
                <w:rFonts w:eastAsia="Times New Roman" w:cstheme="minorHAnsi"/>
                <w:kern w:val="0"/>
                <w:sz w:val="28"/>
                <w:szCs w:val="28"/>
                <w14:ligatures w14:val="none"/>
              </w:rPr>
              <w:t>Guinea </w:t>
            </w:r>
          </w:p>
        </w:tc>
        <w:tc>
          <w:tcPr>
            <w:tcW w:w="3105" w:type="dxa"/>
            <w:tcBorders>
              <w:top w:val="single" w:sz="6" w:space="0" w:color="000000"/>
              <w:left w:val="single" w:sz="6" w:space="0" w:color="000000"/>
              <w:bottom w:val="single" w:sz="6" w:space="0" w:color="000000"/>
              <w:right w:val="single" w:sz="6" w:space="0" w:color="000000"/>
            </w:tcBorders>
            <w:shd w:val="clear" w:color="auto" w:fill="auto"/>
            <w:hideMark/>
          </w:tcPr>
          <w:p w14:paraId="060AED8E" w14:textId="77777777" w:rsidR="007C381B" w:rsidRPr="00D422C3" w:rsidRDefault="007C381B" w:rsidP="00392263">
            <w:pPr>
              <w:spacing w:after="0" w:line="240" w:lineRule="auto"/>
              <w:textAlignment w:val="baseline"/>
              <w:rPr>
                <w:rFonts w:eastAsia="Times New Roman" w:cstheme="minorHAnsi"/>
                <w:kern w:val="0"/>
                <w:sz w:val="28"/>
                <w:szCs w:val="28"/>
                <w14:ligatures w14:val="none"/>
              </w:rPr>
            </w:pPr>
            <w:r w:rsidRPr="00D422C3">
              <w:rPr>
                <w:rFonts w:eastAsia="Times New Roman" w:cstheme="minorHAnsi"/>
                <w:kern w:val="0"/>
                <w:sz w:val="28"/>
                <w:szCs w:val="28"/>
                <w14:ligatures w14:val="none"/>
              </w:rPr>
              <w:t>Guinea-Bissau </w:t>
            </w:r>
          </w:p>
        </w:tc>
      </w:tr>
      <w:tr w:rsidR="007C381B" w:rsidRPr="00D422C3" w14:paraId="19EFFB1F" w14:textId="77777777" w:rsidTr="00392263">
        <w:trPr>
          <w:trHeight w:val="300"/>
        </w:trPr>
        <w:tc>
          <w:tcPr>
            <w:tcW w:w="3105" w:type="dxa"/>
            <w:tcBorders>
              <w:top w:val="single" w:sz="6" w:space="0" w:color="000000"/>
              <w:left w:val="single" w:sz="6" w:space="0" w:color="000000"/>
              <w:bottom w:val="single" w:sz="6" w:space="0" w:color="000000"/>
              <w:right w:val="single" w:sz="6" w:space="0" w:color="000000"/>
            </w:tcBorders>
            <w:shd w:val="clear" w:color="auto" w:fill="auto"/>
            <w:hideMark/>
          </w:tcPr>
          <w:p w14:paraId="2402BDD0" w14:textId="77777777" w:rsidR="007C381B" w:rsidRPr="00D422C3" w:rsidRDefault="007C381B" w:rsidP="00392263">
            <w:pPr>
              <w:spacing w:after="0" w:line="240" w:lineRule="auto"/>
              <w:textAlignment w:val="baseline"/>
              <w:rPr>
                <w:rFonts w:eastAsia="Times New Roman" w:cstheme="minorHAnsi"/>
                <w:kern w:val="0"/>
                <w:sz w:val="28"/>
                <w:szCs w:val="28"/>
                <w14:ligatures w14:val="none"/>
              </w:rPr>
            </w:pPr>
            <w:r w:rsidRPr="00D422C3">
              <w:rPr>
                <w:rFonts w:eastAsia="Times New Roman" w:cstheme="minorHAnsi"/>
                <w:kern w:val="0"/>
                <w:sz w:val="28"/>
                <w:szCs w:val="28"/>
                <w14:ligatures w14:val="none"/>
              </w:rPr>
              <w:t>Guyana </w:t>
            </w:r>
          </w:p>
        </w:tc>
        <w:tc>
          <w:tcPr>
            <w:tcW w:w="3105" w:type="dxa"/>
            <w:tcBorders>
              <w:top w:val="single" w:sz="6" w:space="0" w:color="000000"/>
              <w:left w:val="single" w:sz="6" w:space="0" w:color="000000"/>
              <w:bottom w:val="single" w:sz="6" w:space="0" w:color="000000"/>
              <w:right w:val="single" w:sz="6" w:space="0" w:color="000000"/>
            </w:tcBorders>
            <w:shd w:val="clear" w:color="auto" w:fill="auto"/>
            <w:hideMark/>
          </w:tcPr>
          <w:p w14:paraId="1838AB68" w14:textId="77777777" w:rsidR="007C381B" w:rsidRPr="00D422C3" w:rsidRDefault="007C381B" w:rsidP="00392263">
            <w:pPr>
              <w:spacing w:after="0" w:line="240" w:lineRule="auto"/>
              <w:textAlignment w:val="baseline"/>
              <w:rPr>
                <w:rFonts w:eastAsia="Times New Roman" w:cstheme="minorHAnsi"/>
                <w:kern w:val="0"/>
                <w:sz w:val="28"/>
                <w:szCs w:val="28"/>
                <w14:ligatures w14:val="none"/>
              </w:rPr>
            </w:pPr>
            <w:r w:rsidRPr="00D422C3">
              <w:rPr>
                <w:rFonts w:eastAsia="Times New Roman" w:cstheme="minorHAnsi"/>
                <w:kern w:val="0"/>
                <w:sz w:val="28"/>
                <w:szCs w:val="28"/>
                <w14:ligatures w14:val="none"/>
              </w:rPr>
              <w:t>Haiti </w:t>
            </w:r>
          </w:p>
        </w:tc>
        <w:tc>
          <w:tcPr>
            <w:tcW w:w="3105" w:type="dxa"/>
            <w:tcBorders>
              <w:top w:val="single" w:sz="6" w:space="0" w:color="000000"/>
              <w:left w:val="single" w:sz="6" w:space="0" w:color="000000"/>
              <w:bottom w:val="single" w:sz="6" w:space="0" w:color="000000"/>
              <w:right w:val="single" w:sz="6" w:space="0" w:color="000000"/>
            </w:tcBorders>
            <w:shd w:val="clear" w:color="auto" w:fill="auto"/>
            <w:hideMark/>
          </w:tcPr>
          <w:p w14:paraId="51147C43" w14:textId="77777777" w:rsidR="007C381B" w:rsidRPr="00D422C3" w:rsidRDefault="007C381B" w:rsidP="00392263">
            <w:pPr>
              <w:spacing w:after="0" w:line="240" w:lineRule="auto"/>
              <w:textAlignment w:val="baseline"/>
              <w:rPr>
                <w:rFonts w:eastAsia="Times New Roman" w:cstheme="minorHAnsi"/>
                <w:kern w:val="0"/>
                <w:sz w:val="28"/>
                <w:szCs w:val="28"/>
                <w14:ligatures w14:val="none"/>
              </w:rPr>
            </w:pPr>
            <w:r w:rsidRPr="00D422C3">
              <w:rPr>
                <w:rFonts w:eastAsia="Times New Roman" w:cstheme="minorHAnsi"/>
                <w:kern w:val="0"/>
                <w:sz w:val="28"/>
                <w:szCs w:val="28"/>
                <w14:ligatures w14:val="none"/>
              </w:rPr>
              <w:t>Hungary </w:t>
            </w:r>
          </w:p>
        </w:tc>
      </w:tr>
      <w:tr w:rsidR="007C381B" w:rsidRPr="00D422C3" w14:paraId="0B54BA21" w14:textId="77777777" w:rsidTr="00392263">
        <w:trPr>
          <w:trHeight w:val="300"/>
        </w:trPr>
        <w:tc>
          <w:tcPr>
            <w:tcW w:w="3105" w:type="dxa"/>
            <w:tcBorders>
              <w:top w:val="single" w:sz="6" w:space="0" w:color="000000"/>
              <w:left w:val="single" w:sz="6" w:space="0" w:color="000000"/>
              <w:bottom w:val="single" w:sz="6" w:space="0" w:color="000000"/>
              <w:right w:val="single" w:sz="6" w:space="0" w:color="000000"/>
            </w:tcBorders>
            <w:shd w:val="clear" w:color="auto" w:fill="auto"/>
            <w:hideMark/>
          </w:tcPr>
          <w:p w14:paraId="26819381" w14:textId="77777777" w:rsidR="007C381B" w:rsidRPr="00D422C3" w:rsidRDefault="007C381B" w:rsidP="00392263">
            <w:pPr>
              <w:spacing w:after="0" w:line="240" w:lineRule="auto"/>
              <w:textAlignment w:val="baseline"/>
              <w:rPr>
                <w:rFonts w:eastAsia="Times New Roman" w:cstheme="minorHAnsi"/>
                <w:kern w:val="0"/>
                <w:sz w:val="28"/>
                <w:szCs w:val="28"/>
                <w14:ligatures w14:val="none"/>
              </w:rPr>
            </w:pPr>
            <w:r w:rsidRPr="00D422C3">
              <w:rPr>
                <w:rFonts w:eastAsia="Times New Roman" w:cstheme="minorHAnsi"/>
                <w:kern w:val="0"/>
                <w:sz w:val="28"/>
                <w:szCs w:val="28"/>
                <w14:ligatures w14:val="none"/>
              </w:rPr>
              <w:t>India </w:t>
            </w:r>
          </w:p>
        </w:tc>
        <w:tc>
          <w:tcPr>
            <w:tcW w:w="3105" w:type="dxa"/>
            <w:tcBorders>
              <w:top w:val="single" w:sz="6" w:space="0" w:color="000000"/>
              <w:left w:val="single" w:sz="6" w:space="0" w:color="000000"/>
              <w:bottom w:val="single" w:sz="6" w:space="0" w:color="000000"/>
              <w:right w:val="single" w:sz="6" w:space="0" w:color="000000"/>
            </w:tcBorders>
            <w:shd w:val="clear" w:color="auto" w:fill="auto"/>
            <w:hideMark/>
          </w:tcPr>
          <w:p w14:paraId="54047B07" w14:textId="77777777" w:rsidR="007C381B" w:rsidRPr="00D422C3" w:rsidRDefault="007C381B" w:rsidP="00392263">
            <w:pPr>
              <w:spacing w:after="0" w:line="240" w:lineRule="auto"/>
              <w:textAlignment w:val="baseline"/>
              <w:rPr>
                <w:rFonts w:eastAsia="Times New Roman" w:cstheme="minorHAnsi"/>
                <w:kern w:val="0"/>
                <w:sz w:val="28"/>
                <w:szCs w:val="28"/>
                <w14:ligatures w14:val="none"/>
              </w:rPr>
            </w:pPr>
            <w:r w:rsidRPr="00D422C3">
              <w:rPr>
                <w:rFonts w:eastAsia="Times New Roman" w:cstheme="minorHAnsi"/>
                <w:kern w:val="0"/>
                <w:sz w:val="28"/>
                <w:szCs w:val="28"/>
                <w14:ligatures w14:val="none"/>
              </w:rPr>
              <w:t>Iraq </w:t>
            </w:r>
          </w:p>
        </w:tc>
        <w:tc>
          <w:tcPr>
            <w:tcW w:w="3105" w:type="dxa"/>
            <w:tcBorders>
              <w:top w:val="single" w:sz="6" w:space="0" w:color="000000"/>
              <w:left w:val="single" w:sz="6" w:space="0" w:color="000000"/>
              <w:bottom w:val="single" w:sz="6" w:space="0" w:color="000000"/>
              <w:right w:val="single" w:sz="6" w:space="0" w:color="000000"/>
            </w:tcBorders>
            <w:shd w:val="clear" w:color="auto" w:fill="auto"/>
            <w:hideMark/>
          </w:tcPr>
          <w:p w14:paraId="4AF09A1A" w14:textId="77777777" w:rsidR="007C381B" w:rsidRPr="00D422C3" w:rsidRDefault="007C381B" w:rsidP="00392263">
            <w:pPr>
              <w:spacing w:after="0" w:line="240" w:lineRule="auto"/>
              <w:textAlignment w:val="baseline"/>
              <w:rPr>
                <w:rFonts w:eastAsia="Times New Roman" w:cstheme="minorHAnsi"/>
                <w:kern w:val="0"/>
                <w:sz w:val="28"/>
                <w:szCs w:val="28"/>
                <w14:ligatures w14:val="none"/>
              </w:rPr>
            </w:pPr>
            <w:r w:rsidRPr="00D422C3">
              <w:rPr>
                <w:rFonts w:eastAsia="Times New Roman" w:cstheme="minorHAnsi"/>
                <w:kern w:val="0"/>
                <w:sz w:val="28"/>
                <w:szCs w:val="28"/>
                <w14:ligatures w14:val="none"/>
              </w:rPr>
              <w:t>Jordan </w:t>
            </w:r>
          </w:p>
        </w:tc>
      </w:tr>
      <w:tr w:rsidR="007C381B" w:rsidRPr="00D422C3" w14:paraId="2790AFD7" w14:textId="77777777" w:rsidTr="00392263">
        <w:trPr>
          <w:trHeight w:val="300"/>
        </w:trPr>
        <w:tc>
          <w:tcPr>
            <w:tcW w:w="3105" w:type="dxa"/>
            <w:tcBorders>
              <w:top w:val="single" w:sz="6" w:space="0" w:color="000000"/>
              <w:left w:val="single" w:sz="6" w:space="0" w:color="000000"/>
              <w:bottom w:val="single" w:sz="6" w:space="0" w:color="000000"/>
              <w:right w:val="single" w:sz="6" w:space="0" w:color="000000"/>
            </w:tcBorders>
            <w:shd w:val="clear" w:color="auto" w:fill="auto"/>
            <w:hideMark/>
          </w:tcPr>
          <w:p w14:paraId="4C753FEE" w14:textId="77777777" w:rsidR="007C381B" w:rsidRPr="00D422C3" w:rsidRDefault="007C381B" w:rsidP="00392263">
            <w:pPr>
              <w:spacing w:after="0" w:line="240" w:lineRule="auto"/>
              <w:textAlignment w:val="baseline"/>
              <w:rPr>
                <w:rFonts w:eastAsia="Times New Roman" w:cstheme="minorHAnsi"/>
                <w:kern w:val="0"/>
                <w:sz w:val="28"/>
                <w:szCs w:val="28"/>
                <w14:ligatures w14:val="none"/>
              </w:rPr>
            </w:pPr>
            <w:r w:rsidRPr="00D422C3">
              <w:rPr>
                <w:rFonts w:eastAsia="Times New Roman" w:cstheme="minorHAnsi"/>
                <w:kern w:val="0"/>
                <w:sz w:val="28"/>
                <w:szCs w:val="28"/>
                <w14:ligatures w14:val="none"/>
              </w:rPr>
              <w:t>Kazakhstan </w:t>
            </w:r>
          </w:p>
        </w:tc>
        <w:tc>
          <w:tcPr>
            <w:tcW w:w="3105" w:type="dxa"/>
            <w:tcBorders>
              <w:top w:val="single" w:sz="6" w:space="0" w:color="000000"/>
              <w:left w:val="single" w:sz="6" w:space="0" w:color="000000"/>
              <w:bottom w:val="single" w:sz="6" w:space="0" w:color="000000"/>
              <w:right w:val="single" w:sz="6" w:space="0" w:color="000000"/>
            </w:tcBorders>
            <w:shd w:val="clear" w:color="auto" w:fill="auto"/>
            <w:hideMark/>
          </w:tcPr>
          <w:p w14:paraId="4922734A" w14:textId="77777777" w:rsidR="007C381B" w:rsidRPr="00D422C3" w:rsidRDefault="007C381B" w:rsidP="00392263">
            <w:pPr>
              <w:spacing w:after="0" w:line="240" w:lineRule="auto"/>
              <w:textAlignment w:val="baseline"/>
              <w:rPr>
                <w:rFonts w:eastAsia="Times New Roman" w:cstheme="minorHAnsi"/>
                <w:kern w:val="0"/>
                <w:sz w:val="28"/>
                <w:szCs w:val="28"/>
                <w14:ligatures w14:val="none"/>
              </w:rPr>
            </w:pPr>
            <w:r w:rsidRPr="00D422C3">
              <w:rPr>
                <w:rFonts w:eastAsia="Times New Roman" w:cstheme="minorHAnsi"/>
                <w:kern w:val="0"/>
                <w:sz w:val="28"/>
                <w:szCs w:val="28"/>
                <w14:ligatures w14:val="none"/>
              </w:rPr>
              <w:t>Kenya </w:t>
            </w:r>
          </w:p>
        </w:tc>
        <w:tc>
          <w:tcPr>
            <w:tcW w:w="3105" w:type="dxa"/>
            <w:tcBorders>
              <w:top w:val="single" w:sz="6" w:space="0" w:color="000000"/>
              <w:left w:val="single" w:sz="6" w:space="0" w:color="000000"/>
              <w:bottom w:val="single" w:sz="6" w:space="0" w:color="000000"/>
              <w:right w:val="single" w:sz="6" w:space="0" w:color="000000"/>
            </w:tcBorders>
            <w:shd w:val="clear" w:color="auto" w:fill="auto"/>
            <w:hideMark/>
          </w:tcPr>
          <w:p w14:paraId="49ADB1F4" w14:textId="77777777" w:rsidR="007C381B" w:rsidRPr="00D422C3" w:rsidRDefault="007C381B" w:rsidP="00392263">
            <w:pPr>
              <w:spacing w:after="0" w:line="240" w:lineRule="auto"/>
              <w:textAlignment w:val="baseline"/>
              <w:rPr>
                <w:rFonts w:eastAsia="Times New Roman" w:cstheme="minorHAnsi"/>
                <w:kern w:val="0"/>
                <w:sz w:val="28"/>
                <w:szCs w:val="28"/>
                <w14:ligatures w14:val="none"/>
              </w:rPr>
            </w:pPr>
            <w:r w:rsidRPr="00D422C3">
              <w:rPr>
                <w:rFonts w:eastAsia="Times New Roman" w:cstheme="minorHAnsi"/>
                <w:kern w:val="0"/>
                <w:sz w:val="28"/>
                <w:szCs w:val="28"/>
                <w14:ligatures w14:val="none"/>
              </w:rPr>
              <w:t>Kiribati </w:t>
            </w:r>
          </w:p>
        </w:tc>
      </w:tr>
      <w:tr w:rsidR="007C381B" w:rsidRPr="00D422C3" w14:paraId="3819A75A" w14:textId="77777777" w:rsidTr="00392263">
        <w:trPr>
          <w:trHeight w:val="300"/>
        </w:trPr>
        <w:tc>
          <w:tcPr>
            <w:tcW w:w="3105" w:type="dxa"/>
            <w:tcBorders>
              <w:top w:val="single" w:sz="6" w:space="0" w:color="000000"/>
              <w:left w:val="single" w:sz="6" w:space="0" w:color="000000"/>
              <w:bottom w:val="single" w:sz="6" w:space="0" w:color="000000"/>
              <w:right w:val="single" w:sz="6" w:space="0" w:color="000000"/>
            </w:tcBorders>
            <w:shd w:val="clear" w:color="auto" w:fill="auto"/>
            <w:hideMark/>
          </w:tcPr>
          <w:p w14:paraId="74B6888B" w14:textId="77777777" w:rsidR="007C381B" w:rsidRPr="00D422C3" w:rsidRDefault="007C381B" w:rsidP="00392263">
            <w:pPr>
              <w:spacing w:after="0" w:line="240" w:lineRule="auto"/>
              <w:textAlignment w:val="baseline"/>
              <w:rPr>
                <w:rFonts w:eastAsia="Times New Roman" w:cstheme="minorHAnsi"/>
                <w:kern w:val="0"/>
                <w:sz w:val="28"/>
                <w:szCs w:val="28"/>
                <w14:ligatures w14:val="none"/>
              </w:rPr>
            </w:pPr>
            <w:r w:rsidRPr="00D422C3">
              <w:rPr>
                <w:rFonts w:eastAsia="Times New Roman" w:cstheme="minorHAnsi"/>
                <w:kern w:val="0"/>
                <w:sz w:val="28"/>
                <w:szCs w:val="28"/>
                <w14:ligatures w14:val="none"/>
              </w:rPr>
              <w:t>Korea, Dem. Rep. </w:t>
            </w:r>
          </w:p>
        </w:tc>
        <w:tc>
          <w:tcPr>
            <w:tcW w:w="3105" w:type="dxa"/>
            <w:tcBorders>
              <w:top w:val="single" w:sz="6" w:space="0" w:color="000000"/>
              <w:left w:val="single" w:sz="6" w:space="0" w:color="000000"/>
              <w:bottom w:val="single" w:sz="6" w:space="0" w:color="000000"/>
              <w:right w:val="single" w:sz="6" w:space="0" w:color="000000"/>
            </w:tcBorders>
            <w:shd w:val="clear" w:color="auto" w:fill="auto"/>
            <w:hideMark/>
          </w:tcPr>
          <w:p w14:paraId="19A13A9A" w14:textId="77777777" w:rsidR="007C381B" w:rsidRPr="00D422C3" w:rsidRDefault="007C381B" w:rsidP="00392263">
            <w:pPr>
              <w:spacing w:after="0" w:line="240" w:lineRule="auto"/>
              <w:textAlignment w:val="baseline"/>
              <w:rPr>
                <w:rFonts w:eastAsia="Times New Roman" w:cstheme="minorHAnsi"/>
                <w:kern w:val="0"/>
                <w:sz w:val="28"/>
                <w:szCs w:val="28"/>
                <w14:ligatures w14:val="none"/>
              </w:rPr>
            </w:pPr>
            <w:r w:rsidRPr="00D422C3">
              <w:rPr>
                <w:rFonts w:eastAsia="Times New Roman" w:cstheme="minorHAnsi"/>
                <w:kern w:val="0"/>
                <w:sz w:val="28"/>
                <w:szCs w:val="28"/>
                <w14:ligatures w14:val="none"/>
              </w:rPr>
              <w:t>Kosovo </w:t>
            </w:r>
          </w:p>
        </w:tc>
        <w:tc>
          <w:tcPr>
            <w:tcW w:w="3105" w:type="dxa"/>
            <w:tcBorders>
              <w:top w:val="single" w:sz="6" w:space="0" w:color="000000"/>
              <w:left w:val="single" w:sz="6" w:space="0" w:color="000000"/>
              <w:bottom w:val="single" w:sz="6" w:space="0" w:color="000000"/>
              <w:right w:val="single" w:sz="6" w:space="0" w:color="000000"/>
            </w:tcBorders>
            <w:shd w:val="clear" w:color="auto" w:fill="auto"/>
            <w:hideMark/>
          </w:tcPr>
          <w:p w14:paraId="5951F465" w14:textId="77777777" w:rsidR="007C381B" w:rsidRPr="00D422C3" w:rsidRDefault="007C381B" w:rsidP="00392263">
            <w:pPr>
              <w:spacing w:after="0" w:line="240" w:lineRule="auto"/>
              <w:textAlignment w:val="baseline"/>
              <w:rPr>
                <w:rFonts w:eastAsia="Times New Roman" w:cstheme="minorHAnsi"/>
                <w:kern w:val="0"/>
                <w:sz w:val="28"/>
                <w:szCs w:val="28"/>
                <w14:ligatures w14:val="none"/>
              </w:rPr>
            </w:pPr>
            <w:r w:rsidRPr="00D422C3">
              <w:rPr>
                <w:rFonts w:eastAsia="Times New Roman" w:cstheme="minorHAnsi"/>
                <w:kern w:val="0"/>
                <w:sz w:val="28"/>
                <w:szCs w:val="28"/>
                <w14:ligatures w14:val="none"/>
              </w:rPr>
              <w:t>Kyrgyz Republic </w:t>
            </w:r>
          </w:p>
        </w:tc>
      </w:tr>
      <w:tr w:rsidR="007C381B" w:rsidRPr="00D422C3" w14:paraId="2D03A462" w14:textId="77777777" w:rsidTr="00392263">
        <w:trPr>
          <w:trHeight w:val="300"/>
        </w:trPr>
        <w:tc>
          <w:tcPr>
            <w:tcW w:w="3105" w:type="dxa"/>
            <w:tcBorders>
              <w:top w:val="single" w:sz="6" w:space="0" w:color="000000"/>
              <w:left w:val="single" w:sz="6" w:space="0" w:color="000000"/>
              <w:bottom w:val="single" w:sz="6" w:space="0" w:color="000000"/>
              <w:right w:val="single" w:sz="6" w:space="0" w:color="000000"/>
            </w:tcBorders>
            <w:shd w:val="clear" w:color="auto" w:fill="auto"/>
            <w:hideMark/>
          </w:tcPr>
          <w:p w14:paraId="4B35E74F" w14:textId="77777777" w:rsidR="007C381B" w:rsidRPr="00D422C3" w:rsidRDefault="007C381B" w:rsidP="00392263">
            <w:pPr>
              <w:spacing w:after="0" w:line="240" w:lineRule="auto"/>
              <w:textAlignment w:val="baseline"/>
              <w:rPr>
                <w:rFonts w:eastAsia="Times New Roman" w:cstheme="minorHAnsi"/>
                <w:kern w:val="0"/>
                <w:sz w:val="28"/>
                <w:szCs w:val="28"/>
                <w14:ligatures w14:val="none"/>
              </w:rPr>
            </w:pPr>
            <w:r w:rsidRPr="00D422C3">
              <w:rPr>
                <w:rFonts w:eastAsia="Times New Roman" w:cstheme="minorHAnsi"/>
                <w:kern w:val="0"/>
                <w:sz w:val="28"/>
                <w:szCs w:val="28"/>
                <w14:ligatures w14:val="none"/>
              </w:rPr>
              <w:t>Lao PDR  </w:t>
            </w:r>
          </w:p>
        </w:tc>
        <w:tc>
          <w:tcPr>
            <w:tcW w:w="3105" w:type="dxa"/>
            <w:tcBorders>
              <w:top w:val="single" w:sz="6" w:space="0" w:color="000000"/>
              <w:left w:val="single" w:sz="6" w:space="0" w:color="000000"/>
              <w:bottom w:val="single" w:sz="6" w:space="0" w:color="000000"/>
              <w:right w:val="single" w:sz="6" w:space="0" w:color="000000"/>
            </w:tcBorders>
            <w:shd w:val="clear" w:color="auto" w:fill="auto"/>
            <w:hideMark/>
          </w:tcPr>
          <w:p w14:paraId="6DF7A3B4" w14:textId="77777777" w:rsidR="007C381B" w:rsidRPr="00D422C3" w:rsidRDefault="007C381B" w:rsidP="00392263">
            <w:pPr>
              <w:spacing w:after="0" w:line="240" w:lineRule="auto"/>
              <w:textAlignment w:val="baseline"/>
              <w:rPr>
                <w:rFonts w:eastAsia="Times New Roman" w:cstheme="minorHAnsi"/>
                <w:kern w:val="0"/>
                <w:sz w:val="28"/>
                <w:szCs w:val="28"/>
                <w14:ligatures w14:val="none"/>
              </w:rPr>
            </w:pPr>
            <w:r w:rsidRPr="00D422C3">
              <w:rPr>
                <w:rFonts w:eastAsia="Times New Roman" w:cstheme="minorHAnsi"/>
                <w:kern w:val="0"/>
                <w:sz w:val="28"/>
                <w:szCs w:val="28"/>
                <w14:ligatures w14:val="none"/>
              </w:rPr>
              <w:t>Lebanon </w:t>
            </w:r>
          </w:p>
        </w:tc>
        <w:tc>
          <w:tcPr>
            <w:tcW w:w="3105" w:type="dxa"/>
            <w:tcBorders>
              <w:top w:val="single" w:sz="6" w:space="0" w:color="000000"/>
              <w:left w:val="single" w:sz="6" w:space="0" w:color="000000"/>
              <w:bottom w:val="single" w:sz="6" w:space="0" w:color="000000"/>
              <w:right w:val="single" w:sz="6" w:space="0" w:color="000000"/>
            </w:tcBorders>
            <w:shd w:val="clear" w:color="auto" w:fill="auto"/>
            <w:hideMark/>
          </w:tcPr>
          <w:p w14:paraId="505020B5" w14:textId="77777777" w:rsidR="007C381B" w:rsidRPr="00D422C3" w:rsidRDefault="007C381B" w:rsidP="00392263">
            <w:pPr>
              <w:spacing w:after="0" w:line="240" w:lineRule="auto"/>
              <w:textAlignment w:val="baseline"/>
              <w:rPr>
                <w:rFonts w:eastAsia="Times New Roman" w:cstheme="minorHAnsi"/>
                <w:kern w:val="0"/>
                <w:sz w:val="28"/>
                <w:szCs w:val="28"/>
                <w14:ligatures w14:val="none"/>
              </w:rPr>
            </w:pPr>
            <w:r w:rsidRPr="00D422C3">
              <w:rPr>
                <w:rFonts w:eastAsia="Times New Roman" w:cstheme="minorHAnsi"/>
                <w:kern w:val="0"/>
                <w:sz w:val="28"/>
                <w:szCs w:val="28"/>
                <w14:ligatures w14:val="none"/>
              </w:rPr>
              <w:t>Lesotho </w:t>
            </w:r>
          </w:p>
        </w:tc>
      </w:tr>
      <w:tr w:rsidR="007C381B" w:rsidRPr="00D422C3" w14:paraId="4C8CE0DF" w14:textId="77777777" w:rsidTr="00392263">
        <w:trPr>
          <w:trHeight w:val="300"/>
        </w:trPr>
        <w:tc>
          <w:tcPr>
            <w:tcW w:w="3105" w:type="dxa"/>
            <w:tcBorders>
              <w:top w:val="single" w:sz="6" w:space="0" w:color="000000"/>
              <w:left w:val="single" w:sz="6" w:space="0" w:color="000000"/>
              <w:bottom w:val="single" w:sz="6" w:space="0" w:color="000000"/>
              <w:right w:val="single" w:sz="6" w:space="0" w:color="000000"/>
            </w:tcBorders>
            <w:shd w:val="clear" w:color="auto" w:fill="auto"/>
            <w:hideMark/>
          </w:tcPr>
          <w:p w14:paraId="7FC61B44" w14:textId="77777777" w:rsidR="007C381B" w:rsidRPr="00D422C3" w:rsidRDefault="007C381B" w:rsidP="00392263">
            <w:pPr>
              <w:spacing w:after="0" w:line="240" w:lineRule="auto"/>
              <w:textAlignment w:val="baseline"/>
              <w:rPr>
                <w:rFonts w:eastAsia="Times New Roman" w:cstheme="minorHAnsi"/>
                <w:kern w:val="0"/>
                <w:sz w:val="28"/>
                <w:szCs w:val="28"/>
                <w14:ligatures w14:val="none"/>
              </w:rPr>
            </w:pPr>
            <w:r w:rsidRPr="00D422C3">
              <w:rPr>
                <w:rFonts w:eastAsia="Times New Roman" w:cstheme="minorHAnsi"/>
                <w:kern w:val="0"/>
                <w:sz w:val="28"/>
                <w:szCs w:val="28"/>
                <w14:ligatures w14:val="none"/>
              </w:rPr>
              <w:t>Liberia </w:t>
            </w:r>
          </w:p>
        </w:tc>
        <w:tc>
          <w:tcPr>
            <w:tcW w:w="3105" w:type="dxa"/>
            <w:tcBorders>
              <w:top w:val="single" w:sz="6" w:space="0" w:color="000000"/>
              <w:left w:val="single" w:sz="6" w:space="0" w:color="000000"/>
              <w:bottom w:val="single" w:sz="6" w:space="0" w:color="000000"/>
              <w:right w:val="single" w:sz="6" w:space="0" w:color="000000"/>
            </w:tcBorders>
            <w:shd w:val="clear" w:color="auto" w:fill="auto"/>
            <w:hideMark/>
          </w:tcPr>
          <w:p w14:paraId="6E10ED78" w14:textId="77777777" w:rsidR="007C381B" w:rsidRPr="00D422C3" w:rsidRDefault="007C381B" w:rsidP="00392263">
            <w:pPr>
              <w:spacing w:after="0" w:line="240" w:lineRule="auto"/>
              <w:textAlignment w:val="baseline"/>
              <w:rPr>
                <w:rFonts w:eastAsia="Times New Roman" w:cstheme="minorHAnsi"/>
                <w:kern w:val="0"/>
                <w:sz w:val="28"/>
                <w:szCs w:val="28"/>
                <w14:ligatures w14:val="none"/>
              </w:rPr>
            </w:pPr>
            <w:r w:rsidRPr="00D422C3">
              <w:rPr>
                <w:rFonts w:eastAsia="Times New Roman" w:cstheme="minorHAnsi"/>
                <w:kern w:val="0"/>
                <w:sz w:val="28"/>
                <w:szCs w:val="28"/>
                <w14:ligatures w14:val="none"/>
              </w:rPr>
              <w:t>Macedonia, FYR </w:t>
            </w:r>
          </w:p>
        </w:tc>
        <w:tc>
          <w:tcPr>
            <w:tcW w:w="3105" w:type="dxa"/>
            <w:tcBorders>
              <w:top w:val="single" w:sz="6" w:space="0" w:color="000000"/>
              <w:left w:val="single" w:sz="6" w:space="0" w:color="000000"/>
              <w:bottom w:val="single" w:sz="6" w:space="0" w:color="000000"/>
              <w:right w:val="single" w:sz="6" w:space="0" w:color="000000"/>
            </w:tcBorders>
            <w:shd w:val="clear" w:color="auto" w:fill="auto"/>
            <w:hideMark/>
          </w:tcPr>
          <w:p w14:paraId="1A7318D8" w14:textId="77777777" w:rsidR="007C381B" w:rsidRPr="00D422C3" w:rsidRDefault="007C381B" w:rsidP="00392263">
            <w:pPr>
              <w:spacing w:after="0" w:line="240" w:lineRule="auto"/>
              <w:textAlignment w:val="baseline"/>
              <w:rPr>
                <w:rFonts w:eastAsia="Times New Roman" w:cstheme="minorHAnsi"/>
                <w:kern w:val="0"/>
                <w:sz w:val="28"/>
                <w:szCs w:val="28"/>
                <w14:ligatures w14:val="none"/>
              </w:rPr>
            </w:pPr>
            <w:r w:rsidRPr="00D422C3">
              <w:rPr>
                <w:rFonts w:eastAsia="Times New Roman" w:cstheme="minorHAnsi"/>
                <w:kern w:val="0"/>
                <w:sz w:val="28"/>
                <w:szCs w:val="28"/>
                <w14:ligatures w14:val="none"/>
              </w:rPr>
              <w:t>Malawi </w:t>
            </w:r>
          </w:p>
        </w:tc>
      </w:tr>
      <w:tr w:rsidR="007C381B" w:rsidRPr="00D422C3" w14:paraId="1806FA2F" w14:textId="77777777" w:rsidTr="00392263">
        <w:trPr>
          <w:trHeight w:val="300"/>
        </w:trPr>
        <w:tc>
          <w:tcPr>
            <w:tcW w:w="3105" w:type="dxa"/>
            <w:tcBorders>
              <w:top w:val="single" w:sz="6" w:space="0" w:color="000000"/>
              <w:left w:val="single" w:sz="6" w:space="0" w:color="000000"/>
              <w:bottom w:val="single" w:sz="6" w:space="0" w:color="000000"/>
              <w:right w:val="single" w:sz="6" w:space="0" w:color="000000"/>
            </w:tcBorders>
            <w:shd w:val="clear" w:color="auto" w:fill="auto"/>
            <w:hideMark/>
          </w:tcPr>
          <w:p w14:paraId="539BB303" w14:textId="77777777" w:rsidR="007C381B" w:rsidRPr="00D422C3" w:rsidRDefault="007C381B" w:rsidP="00392263">
            <w:pPr>
              <w:spacing w:after="0" w:line="240" w:lineRule="auto"/>
              <w:textAlignment w:val="baseline"/>
              <w:rPr>
                <w:rFonts w:eastAsia="Times New Roman" w:cstheme="minorHAnsi"/>
                <w:kern w:val="0"/>
                <w:sz w:val="28"/>
                <w:szCs w:val="28"/>
                <w14:ligatures w14:val="none"/>
              </w:rPr>
            </w:pPr>
            <w:r w:rsidRPr="00D422C3">
              <w:rPr>
                <w:rFonts w:eastAsia="Times New Roman" w:cstheme="minorHAnsi"/>
                <w:kern w:val="0"/>
                <w:sz w:val="28"/>
                <w:szCs w:val="28"/>
                <w14:ligatures w14:val="none"/>
              </w:rPr>
              <w:t>Mali </w:t>
            </w:r>
          </w:p>
        </w:tc>
        <w:tc>
          <w:tcPr>
            <w:tcW w:w="3105" w:type="dxa"/>
            <w:tcBorders>
              <w:top w:val="single" w:sz="6" w:space="0" w:color="000000"/>
              <w:left w:val="single" w:sz="6" w:space="0" w:color="000000"/>
              <w:bottom w:val="single" w:sz="6" w:space="0" w:color="000000"/>
              <w:right w:val="single" w:sz="6" w:space="0" w:color="000000"/>
            </w:tcBorders>
            <w:shd w:val="clear" w:color="auto" w:fill="auto"/>
            <w:hideMark/>
          </w:tcPr>
          <w:p w14:paraId="172F586D" w14:textId="77777777" w:rsidR="007C381B" w:rsidRPr="00D422C3" w:rsidRDefault="007C381B" w:rsidP="00392263">
            <w:pPr>
              <w:spacing w:after="0" w:line="240" w:lineRule="auto"/>
              <w:textAlignment w:val="baseline"/>
              <w:rPr>
                <w:rFonts w:eastAsia="Times New Roman" w:cstheme="minorHAnsi"/>
                <w:kern w:val="0"/>
                <w:sz w:val="28"/>
                <w:szCs w:val="28"/>
                <w14:ligatures w14:val="none"/>
              </w:rPr>
            </w:pPr>
            <w:r w:rsidRPr="00D422C3">
              <w:rPr>
                <w:rFonts w:eastAsia="Times New Roman" w:cstheme="minorHAnsi"/>
                <w:kern w:val="0"/>
                <w:sz w:val="28"/>
                <w:szCs w:val="28"/>
                <w14:ligatures w14:val="none"/>
              </w:rPr>
              <w:t>Mauritania </w:t>
            </w:r>
          </w:p>
        </w:tc>
        <w:tc>
          <w:tcPr>
            <w:tcW w:w="3105" w:type="dxa"/>
            <w:tcBorders>
              <w:top w:val="single" w:sz="6" w:space="0" w:color="000000"/>
              <w:left w:val="single" w:sz="6" w:space="0" w:color="000000"/>
              <w:bottom w:val="single" w:sz="6" w:space="0" w:color="000000"/>
              <w:right w:val="single" w:sz="6" w:space="0" w:color="000000"/>
            </w:tcBorders>
            <w:shd w:val="clear" w:color="auto" w:fill="auto"/>
            <w:hideMark/>
          </w:tcPr>
          <w:p w14:paraId="0E601B60" w14:textId="77777777" w:rsidR="007C381B" w:rsidRPr="00D422C3" w:rsidRDefault="007C381B" w:rsidP="00392263">
            <w:pPr>
              <w:spacing w:after="0" w:line="240" w:lineRule="auto"/>
              <w:textAlignment w:val="baseline"/>
              <w:rPr>
                <w:rFonts w:eastAsia="Times New Roman" w:cstheme="minorHAnsi"/>
                <w:kern w:val="0"/>
                <w:sz w:val="28"/>
                <w:szCs w:val="28"/>
                <w14:ligatures w14:val="none"/>
              </w:rPr>
            </w:pPr>
            <w:r w:rsidRPr="00D422C3">
              <w:rPr>
                <w:rFonts w:eastAsia="Times New Roman" w:cstheme="minorHAnsi"/>
                <w:kern w:val="0"/>
                <w:sz w:val="28"/>
                <w:szCs w:val="28"/>
                <w14:ligatures w14:val="none"/>
              </w:rPr>
              <w:t>Mauritius </w:t>
            </w:r>
          </w:p>
        </w:tc>
      </w:tr>
      <w:tr w:rsidR="007C381B" w:rsidRPr="00D422C3" w14:paraId="7F26A3E7" w14:textId="77777777" w:rsidTr="00392263">
        <w:trPr>
          <w:trHeight w:val="300"/>
        </w:trPr>
        <w:tc>
          <w:tcPr>
            <w:tcW w:w="3105" w:type="dxa"/>
            <w:tcBorders>
              <w:top w:val="single" w:sz="6" w:space="0" w:color="000000"/>
              <w:left w:val="single" w:sz="6" w:space="0" w:color="000000"/>
              <w:bottom w:val="single" w:sz="6" w:space="0" w:color="000000"/>
              <w:right w:val="single" w:sz="6" w:space="0" w:color="000000"/>
            </w:tcBorders>
            <w:shd w:val="clear" w:color="auto" w:fill="auto"/>
            <w:hideMark/>
          </w:tcPr>
          <w:p w14:paraId="5EB89B6A" w14:textId="77777777" w:rsidR="007C381B" w:rsidRPr="00D422C3" w:rsidRDefault="007C381B" w:rsidP="00392263">
            <w:pPr>
              <w:spacing w:after="0" w:line="240" w:lineRule="auto"/>
              <w:textAlignment w:val="baseline"/>
              <w:rPr>
                <w:rFonts w:eastAsia="Times New Roman" w:cstheme="minorHAnsi"/>
                <w:kern w:val="0"/>
                <w:sz w:val="28"/>
                <w:szCs w:val="28"/>
                <w14:ligatures w14:val="none"/>
              </w:rPr>
            </w:pPr>
            <w:r w:rsidRPr="00D422C3">
              <w:rPr>
                <w:rFonts w:eastAsia="Times New Roman" w:cstheme="minorHAnsi"/>
                <w:kern w:val="0"/>
                <w:sz w:val="28"/>
                <w:szCs w:val="28"/>
                <w14:ligatures w14:val="none"/>
              </w:rPr>
              <w:t>Moldova </w:t>
            </w:r>
          </w:p>
        </w:tc>
        <w:tc>
          <w:tcPr>
            <w:tcW w:w="3105" w:type="dxa"/>
            <w:tcBorders>
              <w:top w:val="single" w:sz="6" w:space="0" w:color="000000"/>
              <w:left w:val="single" w:sz="6" w:space="0" w:color="000000"/>
              <w:bottom w:val="single" w:sz="6" w:space="0" w:color="000000"/>
              <w:right w:val="single" w:sz="6" w:space="0" w:color="000000"/>
            </w:tcBorders>
            <w:shd w:val="clear" w:color="auto" w:fill="auto"/>
            <w:hideMark/>
          </w:tcPr>
          <w:p w14:paraId="6B2F1024" w14:textId="77777777" w:rsidR="007C381B" w:rsidRPr="00D422C3" w:rsidRDefault="007C381B" w:rsidP="00392263">
            <w:pPr>
              <w:spacing w:after="0" w:line="240" w:lineRule="auto"/>
              <w:textAlignment w:val="baseline"/>
              <w:rPr>
                <w:rFonts w:eastAsia="Times New Roman" w:cstheme="minorHAnsi"/>
                <w:kern w:val="0"/>
                <w:sz w:val="28"/>
                <w:szCs w:val="28"/>
                <w14:ligatures w14:val="none"/>
              </w:rPr>
            </w:pPr>
            <w:r w:rsidRPr="00D422C3">
              <w:rPr>
                <w:rFonts w:eastAsia="Times New Roman" w:cstheme="minorHAnsi"/>
                <w:kern w:val="0"/>
                <w:sz w:val="28"/>
                <w:szCs w:val="28"/>
                <w14:ligatures w14:val="none"/>
              </w:rPr>
              <w:t>Mongolia </w:t>
            </w:r>
          </w:p>
        </w:tc>
        <w:tc>
          <w:tcPr>
            <w:tcW w:w="3105" w:type="dxa"/>
            <w:tcBorders>
              <w:top w:val="single" w:sz="6" w:space="0" w:color="000000"/>
              <w:left w:val="single" w:sz="6" w:space="0" w:color="000000"/>
              <w:bottom w:val="single" w:sz="6" w:space="0" w:color="000000"/>
              <w:right w:val="single" w:sz="6" w:space="0" w:color="000000"/>
            </w:tcBorders>
            <w:shd w:val="clear" w:color="auto" w:fill="auto"/>
            <w:hideMark/>
          </w:tcPr>
          <w:p w14:paraId="078B1EBB" w14:textId="77777777" w:rsidR="007C381B" w:rsidRPr="00D422C3" w:rsidRDefault="007C381B" w:rsidP="00392263">
            <w:pPr>
              <w:spacing w:after="0" w:line="240" w:lineRule="auto"/>
              <w:textAlignment w:val="baseline"/>
              <w:rPr>
                <w:rFonts w:eastAsia="Times New Roman" w:cstheme="minorHAnsi"/>
                <w:kern w:val="0"/>
                <w:sz w:val="28"/>
                <w:szCs w:val="28"/>
                <w14:ligatures w14:val="none"/>
              </w:rPr>
            </w:pPr>
            <w:r w:rsidRPr="00D422C3">
              <w:rPr>
                <w:rFonts w:eastAsia="Times New Roman" w:cstheme="minorHAnsi"/>
                <w:kern w:val="0"/>
                <w:sz w:val="28"/>
                <w:szCs w:val="28"/>
                <w14:ligatures w14:val="none"/>
              </w:rPr>
              <w:t>Montenegro </w:t>
            </w:r>
          </w:p>
        </w:tc>
      </w:tr>
      <w:tr w:rsidR="007C381B" w:rsidRPr="00D422C3" w14:paraId="5CDF0057" w14:textId="77777777" w:rsidTr="00392263">
        <w:trPr>
          <w:trHeight w:val="300"/>
        </w:trPr>
        <w:tc>
          <w:tcPr>
            <w:tcW w:w="3105" w:type="dxa"/>
            <w:tcBorders>
              <w:top w:val="single" w:sz="6" w:space="0" w:color="000000"/>
              <w:left w:val="single" w:sz="6" w:space="0" w:color="000000"/>
              <w:bottom w:val="single" w:sz="6" w:space="0" w:color="000000"/>
              <w:right w:val="single" w:sz="6" w:space="0" w:color="000000"/>
            </w:tcBorders>
            <w:shd w:val="clear" w:color="auto" w:fill="auto"/>
            <w:hideMark/>
          </w:tcPr>
          <w:p w14:paraId="086AC910" w14:textId="77777777" w:rsidR="007C381B" w:rsidRPr="00D422C3" w:rsidRDefault="007C381B" w:rsidP="00392263">
            <w:pPr>
              <w:spacing w:after="0" w:line="240" w:lineRule="auto"/>
              <w:textAlignment w:val="baseline"/>
              <w:rPr>
                <w:rFonts w:eastAsia="Times New Roman" w:cstheme="minorHAnsi"/>
                <w:kern w:val="0"/>
                <w:sz w:val="28"/>
                <w:szCs w:val="28"/>
                <w14:ligatures w14:val="none"/>
              </w:rPr>
            </w:pPr>
            <w:r w:rsidRPr="00D422C3">
              <w:rPr>
                <w:rFonts w:eastAsia="Times New Roman" w:cstheme="minorHAnsi"/>
                <w:kern w:val="0"/>
                <w:sz w:val="28"/>
                <w:szCs w:val="28"/>
                <w14:ligatures w14:val="none"/>
              </w:rPr>
              <w:t>Morocco </w:t>
            </w:r>
          </w:p>
        </w:tc>
        <w:tc>
          <w:tcPr>
            <w:tcW w:w="3105" w:type="dxa"/>
            <w:tcBorders>
              <w:top w:val="single" w:sz="6" w:space="0" w:color="000000"/>
              <w:left w:val="single" w:sz="6" w:space="0" w:color="000000"/>
              <w:bottom w:val="single" w:sz="6" w:space="0" w:color="000000"/>
              <w:right w:val="single" w:sz="6" w:space="0" w:color="000000"/>
            </w:tcBorders>
            <w:shd w:val="clear" w:color="auto" w:fill="auto"/>
            <w:hideMark/>
          </w:tcPr>
          <w:p w14:paraId="03B00CE9" w14:textId="77777777" w:rsidR="007C381B" w:rsidRPr="00D422C3" w:rsidRDefault="007C381B" w:rsidP="00392263">
            <w:pPr>
              <w:spacing w:after="0" w:line="240" w:lineRule="auto"/>
              <w:textAlignment w:val="baseline"/>
              <w:rPr>
                <w:rFonts w:eastAsia="Times New Roman" w:cstheme="minorHAnsi"/>
                <w:kern w:val="0"/>
                <w:sz w:val="28"/>
                <w:szCs w:val="28"/>
                <w14:ligatures w14:val="none"/>
              </w:rPr>
            </w:pPr>
            <w:r w:rsidRPr="00D422C3">
              <w:rPr>
                <w:rFonts w:eastAsia="Times New Roman" w:cstheme="minorHAnsi"/>
                <w:kern w:val="0"/>
                <w:sz w:val="28"/>
                <w:szCs w:val="28"/>
                <w14:ligatures w14:val="none"/>
              </w:rPr>
              <w:t>Mozambique </w:t>
            </w:r>
          </w:p>
        </w:tc>
        <w:tc>
          <w:tcPr>
            <w:tcW w:w="3105" w:type="dxa"/>
            <w:tcBorders>
              <w:top w:val="single" w:sz="6" w:space="0" w:color="000000"/>
              <w:left w:val="single" w:sz="6" w:space="0" w:color="000000"/>
              <w:bottom w:val="single" w:sz="6" w:space="0" w:color="000000"/>
              <w:right w:val="single" w:sz="6" w:space="0" w:color="000000"/>
            </w:tcBorders>
            <w:shd w:val="clear" w:color="auto" w:fill="auto"/>
            <w:hideMark/>
          </w:tcPr>
          <w:p w14:paraId="13EBEC90" w14:textId="77777777" w:rsidR="007C381B" w:rsidRPr="00D422C3" w:rsidRDefault="007C381B" w:rsidP="00392263">
            <w:pPr>
              <w:spacing w:after="0" w:line="240" w:lineRule="auto"/>
              <w:textAlignment w:val="baseline"/>
              <w:rPr>
                <w:rFonts w:eastAsia="Times New Roman" w:cstheme="minorHAnsi"/>
                <w:kern w:val="0"/>
                <w:sz w:val="28"/>
                <w:szCs w:val="28"/>
                <w14:ligatures w14:val="none"/>
              </w:rPr>
            </w:pPr>
            <w:r w:rsidRPr="00D422C3">
              <w:rPr>
                <w:rFonts w:eastAsia="Times New Roman" w:cstheme="minorHAnsi"/>
                <w:kern w:val="0"/>
                <w:sz w:val="28"/>
                <w:szCs w:val="28"/>
                <w14:ligatures w14:val="none"/>
              </w:rPr>
              <w:t>Namibia </w:t>
            </w:r>
          </w:p>
        </w:tc>
      </w:tr>
      <w:tr w:rsidR="007C381B" w:rsidRPr="00D422C3" w14:paraId="4A48D982" w14:textId="77777777" w:rsidTr="00392263">
        <w:trPr>
          <w:trHeight w:val="300"/>
        </w:trPr>
        <w:tc>
          <w:tcPr>
            <w:tcW w:w="3105" w:type="dxa"/>
            <w:tcBorders>
              <w:top w:val="single" w:sz="6" w:space="0" w:color="000000"/>
              <w:left w:val="single" w:sz="6" w:space="0" w:color="000000"/>
              <w:bottom w:val="single" w:sz="6" w:space="0" w:color="000000"/>
              <w:right w:val="single" w:sz="6" w:space="0" w:color="000000"/>
            </w:tcBorders>
            <w:shd w:val="clear" w:color="auto" w:fill="auto"/>
            <w:hideMark/>
          </w:tcPr>
          <w:p w14:paraId="721CF400" w14:textId="77777777" w:rsidR="007C381B" w:rsidRPr="00D422C3" w:rsidRDefault="007C381B" w:rsidP="00392263">
            <w:pPr>
              <w:spacing w:after="0" w:line="240" w:lineRule="auto"/>
              <w:textAlignment w:val="baseline"/>
              <w:rPr>
                <w:rFonts w:eastAsia="Times New Roman" w:cstheme="minorHAnsi"/>
                <w:kern w:val="0"/>
                <w:sz w:val="28"/>
                <w:szCs w:val="28"/>
                <w14:ligatures w14:val="none"/>
              </w:rPr>
            </w:pPr>
            <w:r w:rsidRPr="00D422C3">
              <w:rPr>
                <w:rFonts w:eastAsia="Times New Roman" w:cstheme="minorHAnsi"/>
                <w:kern w:val="0"/>
                <w:sz w:val="28"/>
                <w:szCs w:val="28"/>
                <w14:ligatures w14:val="none"/>
              </w:rPr>
              <w:t>Nepal </w:t>
            </w:r>
          </w:p>
        </w:tc>
        <w:tc>
          <w:tcPr>
            <w:tcW w:w="3105" w:type="dxa"/>
            <w:tcBorders>
              <w:top w:val="single" w:sz="6" w:space="0" w:color="000000"/>
              <w:left w:val="single" w:sz="6" w:space="0" w:color="000000"/>
              <w:bottom w:val="single" w:sz="6" w:space="0" w:color="000000"/>
              <w:right w:val="single" w:sz="6" w:space="0" w:color="000000"/>
            </w:tcBorders>
            <w:shd w:val="clear" w:color="auto" w:fill="auto"/>
            <w:hideMark/>
          </w:tcPr>
          <w:p w14:paraId="5BC9A181" w14:textId="77777777" w:rsidR="007C381B" w:rsidRPr="00D422C3" w:rsidRDefault="007C381B" w:rsidP="00392263">
            <w:pPr>
              <w:spacing w:after="0" w:line="240" w:lineRule="auto"/>
              <w:textAlignment w:val="baseline"/>
              <w:rPr>
                <w:rFonts w:eastAsia="Times New Roman" w:cstheme="minorHAnsi"/>
                <w:kern w:val="0"/>
                <w:sz w:val="28"/>
                <w:szCs w:val="28"/>
                <w14:ligatures w14:val="none"/>
              </w:rPr>
            </w:pPr>
            <w:r w:rsidRPr="00D422C3">
              <w:rPr>
                <w:rFonts w:eastAsia="Times New Roman" w:cstheme="minorHAnsi"/>
                <w:kern w:val="0"/>
                <w:sz w:val="28"/>
                <w:szCs w:val="28"/>
                <w14:ligatures w14:val="none"/>
              </w:rPr>
              <w:t>Nicaragua </w:t>
            </w:r>
          </w:p>
        </w:tc>
        <w:tc>
          <w:tcPr>
            <w:tcW w:w="3105" w:type="dxa"/>
            <w:tcBorders>
              <w:top w:val="single" w:sz="6" w:space="0" w:color="000000"/>
              <w:left w:val="single" w:sz="6" w:space="0" w:color="000000"/>
              <w:bottom w:val="single" w:sz="6" w:space="0" w:color="000000"/>
              <w:right w:val="single" w:sz="6" w:space="0" w:color="000000"/>
            </w:tcBorders>
            <w:shd w:val="clear" w:color="auto" w:fill="auto"/>
            <w:hideMark/>
          </w:tcPr>
          <w:p w14:paraId="6145B54B" w14:textId="77777777" w:rsidR="007C381B" w:rsidRPr="00D422C3" w:rsidRDefault="007C381B" w:rsidP="00392263">
            <w:pPr>
              <w:spacing w:after="0" w:line="240" w:lineRule="auto"/>
              <w:textAlignment w:val="baseline"/>
              <w:rPr>
                <w:rFonts w:eastAsia="Times New Roman" w:cstheme="minorHAnsi"/>
                <w:kern w:val="0"/>
                <w:sz w:val="28"/>
                <w:szCs w:val="28"/>
                <w14:ligatures w14:val="none"/>
              </w:rPr>
            </w:pPr>
            <w:r w:rsidRPr="00D422C3">
              <w:rPr>
                <w:rFonts w:eastAsia="Times New Roman" w:cstheme="minorHAnsi"/>
                <w:kern w:val="0"/>
                <w:sz w:val="28"/>
                <w:szCs w:val="28"/>
                <w14:ligatures w14:val="none"/>
              </w:rPr>
              <w:t>Niger </w:t>
            </w:r>
          </w:p>
        </w:tc>
      </w:tr>
      <w:tr w:rsidR="007C381B" w:rsidRPr="00D422C3" w14:paraId="306D8EAC" w14:textId="77777777" w:rsidTr="00392263">
        <w:trPr>
          <w:trHeight w:val="300"/>
        </w:trPr>
        <w:tc>
          <w:tcPr>
            <w:tcW w:w="3105" w:type="dxa"/>
            <w:tcBorders>
              <w:top w:val="single" w:sz="6" w:space="0" w:color="000000"/>
              <w:left w:val="single" w:sz="6" w:space="0" w:color="000000"/>
              <w:bottom w:val="single" w:sz="6" w:space="0" w:color="000000"/>
              <w:right w:val="single" w:sz="6" w:space="0" w:color="000000"/>
            </w:tcBorders>
            <w:shd w:val="clear" w:color="auto" w:fill="auto"/>
            <w:hideMark/>
          </w:tcPr>
          <w:p w14:paraId="67CD3334" w14:textId="77777777" w:rsidR="007C381B" w:rsidRPr="00D422C3" w:rsidRDefault="007C381B" w:rsidP="00392263">
            <w:pPr>
              <w:spacing w:after="0" w:line="240" w:lineRule="auto"/>
              <w:textAlignment w:val="baseline"/>
              <w:rPr>
                <w:rFonts w:eastAsia="Times New Roman" w:cstheme="minorHAnsi"/>
                <w:kern w:val="0"/>
                <w:sz w:val="28"/>
                <w:szCs w:val="28"/>
                <w14:ligatures w14:val="none"/>
              </w:rPr>
            </w:pPr>
            <w:r w:rsidRPr="00D422C3">
              <w:rPr>
                <w:rFonts w:eastAsia="Times New Roman" w:cstheme="minorHAnsi"/>
                <w:kern w:val="0"/>
                <w:sz w:val="28"/>
                <w:szCs w:val="28"/>
                <w14:ligatures w14:val="none"/>
              </w:rPr>
              <w:t>Nigeria </w:t>
            </w:r>
          </w:p>
        </w:tc>
        <w:tc>
          <w:tcPr>
            <w:tcW w:w="3105" w:type="dxa"/>
            <w:tcBorders>
              <w:top w:val="single" w:sz="6" w:space="0" w:color="000000"/>
              <w:left w:val="single" w:sz="6" w:space="0" w:color="000000"/>
              <w:bottom w:val="single" w:sz="6" w:space="0" w:color="000000"/>
              <w:right w:val="single" w:sz="6" w:space="0" w:color="000000"/>
            </w:tcBorders>
            <w:shd w:val="clear" w:color="auto" w:fill="auto"/>
            <w:hideMark/>
          </w:tcPr>
          <w:p w14:paraId="46325012" w14:textId="77777777" w:rsidR="007C381B" w:rsidRPr="00D422C3" w:rsidRDefault="007C381B" w:rsidP="00392263">
            <w:pPr>
              <w:spacing w:after="0" w:line="240" w:lineRule="auto"/>
              <w:textAlignment w:val="baseline"/>
              <w:rPr>
                <w:rFonts w:eastAsia="Times New Roman" w:cstheme="minorHAnsi"/>
                <w:kern w:val="0"/>
                <w:sz w:val="28"/>
                <w:szCs w:val="28"/>
                <w14:ligatures w14:val="none"/>
              </w:rPr>
            </w:pPr>
            <w:r w:rsidRPr="00D422C3">
              <w:rPr>
                <w:rFonts w:eastAsia="Times New Roman" w:cstheme="minorHAnsi"/>
                <w:kern w:val="0"/>
                <w:sz w:val="28"/>
                <w:szCs w:val="28"/>
                <w14:ligatures w14:val="none"/>
              </w:rPr>
              <w:t>Pakistan </w:t>
            </w:r>
          </w:p>
        </w:tc>
        <w:tc>
          <w:tcPr>
            <w:tcW w:w="3105" w:type="dxa"/>
            <w:tcBorders>
              <w:top w:val="single" w:sz="6" w:space="0" w:color="000000"/>
              <w:left w:val="single" w:sz="6" w:space="0" w:color="000000"/>
              <w:bottom w:val="single" w:sz="6" w:space="0" w:color="000000"/>
              <w:right w:val="single" w:sz="6" w:space="0" w:color="000000"/>
            </w:tcBorders>
            <w:shd w:val="clear" w:color="auto" w:fill="auto"/>
            <w:hideMark/>
          </w:tcPr>
          <w:p w14:paraId="133697E3" w14:textId="77777777" w:rsidR="007C381B" w:rsidRPr="00D422C3" w:rsidRDefault="007C381B" w:rsidP="00392263">
            <w:pPr>
              <w:spacing w:after="0" w:line="240" w:lineRule="auto"/>
              <w:textAlignment w:val="baseline"/>
              <w:rPr>
                <w:rFonts w:eastAsia="Times New Roman" w:cstheme="minorHAnsi"/>
                <w:kern w:val="0"/>
                <w:sz w:val="28"/>
                <w:szCs w:val="28"/>
                <w14:ligatures w14:val="none"/>
              </w:rPr>
            </w:pPr>
            <w:r w:rsidRPr="00D422C3">
              <w:rPr>
                <w:rFonts w:eastAsia="Times New Roman" w:cstheme="minorHAnsi"/>
                <w:kern w:val="0"/>
                <w:sz w:val="28"/>
                <w:szCs w:val="28"/>
                <w14:ligatures w14:val="none"/>
              </w:rPr>
              <w:t>Panama </w:t>
            </w:r>
          </w:p>
        </w:tc>
      </w:tr>
      <w:tr w:rsidR="007C381B" w:rsidRPr="00D422C3" w14:paraId="34B8486C" w14:textId="77777777" w:rsidTr="00392263">
        <w:trPr>
          <w:trHeight w:val="300"/>
        </w:trPr>
        <w:tc>
          <w:tcPr>
            <w:tcW w:w="3105" w:type="dxa"/>
            <w:tcBorders>
              <w:top w:val="single" w:sz="6" w:space="0" w:color="000000"/>
              <w:left w:val="single" w:sz="6" w:space="0" w:color="000000"/>
              <w:bottom w:val="single" w:sz="6" w:space="0" w:color="000000"/>
              <w:right w:val="single" w:sz="6" w:space="0" w:color="000000"/>
            </w:tcBorders>
            <w:shd w:val="clear" w:color="auto" w:fill="auto"/>
            <w:hideMark/>
          </w:tcPr>
          <w:p w14:paraId="76072097" w14:textId="77777777" w:rsidR="007C381B" w:rsidRPr="00D422C3" w:rsidRDefault="007C381B" w:rsidP="00392263">
            <w:pPr>
              <w:spacing w:after="0" w:line="240" w:lineRule="auto"/>
              <w:textAlignment w:val="baseline"/>
              <w:rPr>
                <w:rFonts w:eastAsia="Times New Roman" w:cstheme="minorHAnsi"/>
                <w:kern w:val="0"/>
                <w:sz w:val="28"/>
                <w:szCs w:val="28"/>
                <w14:ligatures w14:val="none"/>
              </w:rPr>
            </w:pPr>
            <w:r w:rsidRPr="00D422C3">
              <w:rPr>
                <w:rFonts w:eastAsia="Times New Roman" w:cstheme="minorHAnsi"/>
                <w:kern w:val="0"/>
                <w:sz w:val="28"/>
                <w:szCs w:val="28"/>
                <w14:ligatures w14:val="none"/>
              </w:rPr>
              <w:t>Paraguay </w:t>
            </w:r>
          </w:p>
        </w:tc>
        <w:tc>
          <w:tcPr>
            <w:tcW w:w="3105" w:type="dxa"/>
            <w:tcBorders>
              <w:top w:val="single" w:sz="6" w:space="0" w:color="000000"/>
              <w:left w:val="single" w:sz="6" w:space="0" w:color="000000"/>
              <w:bottom w:val="single" w:sz="6" w:space="0" w:color="000000"/>
              <w:right w:val="single" w:sz="6" w:space="0" w:color="000000"/>
            </w:tcBorders>
            <w:shd w:val="clear" w:color="auto" w:fill="auto"/>
            <w:hideMark/>
          </w:tcPr>
          <w:p w14:paraId="0A7A4555" w14:textId="77777777" w:rsidR="007C381B" w:rsidRPr="00D422C3" w:rsidRDefault="007C381B" w:rsidP="00392263">
            <w:pPr>
              <w:spacing w:after="0" w:line="240" w:lineRule="auto"/>
              <w:textAlignment w:val="baseline"/>
              <w:rPr>
                <w:rFonts w:eastAsia="Times New Roman" w:cstheme="minorHAnsi"/>
                <w:kern w:val="0"/>
                <w:sz w:val="28"/>
                <w:szCs w:val="28"/>
                <w14:ligatures w14:val="none"/>
              </w:rPr>
            </w:pPr>
            <w:r w:rsidRPr="00D422C3">
              <w:rPr>
                <w:rFonts w:eastAsia="Times New Roman" w:cstheme="minorHAnsi"/>
                <w:kern w:val="0"/>
                <w:sz w:val="28"/>
                <w:szCs w:val="28"/>
                <w14:ligatures w14:val="none"/>
              </w:rPr>
              <w:t>Peru </w:t>
            </w:r>
          </w:p>
        </w:tc>
        <w:tc>
          <w:tcPr>
            <w:tcW w:w="3105" w:type="dxa"/>
            <w:tcBorders>
              <w:top w:val="single" w:sz="6" w:space="0" w:color="000000"/>
              <w:left w:val="single" w:sz="6" w:space="0" w:color="000000"/>
              <w:bottom w:val="single" w:sz="6" w:space="0" w:color="000000"/>
              <w:right w:val="single" w:sz="6" w:space="0" w:color="000000"/>
            </w:tcBorders>
            <w:shd w:val="clear" w:color="auto" w:fill="auto"/>
            <w:hideMark/>
          </w:tcPr>
          <w:p w14:paraId="0FC286C1" w14:textId="77777777" w:rsidR="007C381B" w:rsidRPr="00D422C3" w:rsidRDefault="007C381B" w:rsidP="00392263">
            <w:pPr>
              <w:spacing w:after="0" w:line="240" w:lineRule="auto"/>
              <w:textAlignment w:val="baseline"/>
              <w:rPr>
                <w:rFonts w:eastAsia="Times New Roman" w:cstheme="minorHAnsi"/>
                <w:kern w:val="0"/>
                <w:sz w:val="28"/>
                <w:szCs w:val="28"/>
                <w14:ligatures w14:val="none"/>
              </w:rPr>
            </w:pPr>
            <w:r w:rsidRPr="00D422C3">
              <w:rPr>
                <w:rFonts w:eastAsia="Times New Roman" w:cstheme="minorHAnsi"/>
                <w:kern w:val="0"/>
                <w:sz w:val="28"/>
                <w:szCs w:val="28"/>
                <w14:ligatures w14:val="none"/>
              </w:rPr>
              <w:t>Romania </w:t>
            </w:r>
          </w:p>
        </w:tc>
      </w:tr>
      <w:tr w:rsidR="007C381B" w:rsidRPr="00D422C3" w14:paraId="2F095B84" w14:textId="77777777" w:rsidTr="00392263">
        <w:trPr>
          <w:trHeight w:val="300"/>
        </w:trPr>
        <w:tc>
          <w:tcPr>
            <w:tcW w:w="3105" w:type="dxa"/>
            <w:tcBorders>
              <w:top w:val="single" w:sz="6" w:space="0" w:color="000000"/>
              <w:left w:val="single" w:sz="6" w:space="0" w:color="000000"/>
              <w:bottom w:val="single" w:sz="6" w:space="0" w:color="000000"/>
              <w:right w:val="single" w:sz="6" w:space="0" w:color="000000"/>
            </w:tcBorders>
            <w:shd w:val="clear" w:color="auto" w:fill="auto"/>
            <w:hideMark/>
          </w:tcPr>
          <w:p w14:paraId="1CBF1474" w14:textId="77777777" w:rsidR="007C381B" w:rsidRPr="00D422C3" w:rsidRDefault="007C381B" w:rsidP="00392263">
            <w:pPr>
              <w:spacing w:after="0" w:line="240" w:lineRule="auto"/>
              <w:textAlignment w:val="baseline"/>
              <w:rPr>
                <w:rFonts w:eastAsia="Times New Roman" w:cstheme="minorHAnsi"/>
                <w:kern w:val="0"/>
                <w:sz w:val="28"/>
                <w:szCs w:val="28"/>
                <w14:ligatures w14:val="none"/>
              </w:rPr>
            </w:pPr>
            <w:r w:rsidRPr="00D422C3">
              <w:rPr>
                <w:rFonts w:eastAsia="Times New Roman" w:cstheme="minorHAnsi"/>
                <w:kern w:val="0"/>
                <w:sz w:val="28"/>
                <w:szCs w:val="28"/>
                <w14:ligatures w14:val="none"/>
              </w:rPr>
              <w:t>Rwanda </w:t>
            </w:r>
          </w:p>
        </w:tc>
        <w:tc>
          <w:tcPr>
            <w:tcW w:w="3105" w:type="dxa"/>
            <w:tcBorders>
              <w:top w:val="single" w:sz="6" w:space="0" w:color="000000"/>
              <w:left w:val="single" w:sz="6" w:space="0" w:color="000000"/>
              <w:bottom w:val="single" w:sz="6" w:space="0" w:color="000000"/>
              <w:right w:val="single" w:sz="6" w:space="0" w:color="000000"/>
            </w:tcBorders>
            <w:shd w:val="clear" w:color="auto" w:fill="auto"/>
            <w:hideMark/>
          </w:tcPr>
          <w:p w14:paraId="698068F9" w14:textId="77777777" w:rsidR="007C381B" w:rsidRPr="00D422C3" w:rsidRDefault="007C381B" w:rsidP="00392263">
            <w:pPr>
              <w:spacing w:after="0" w:line="240" w:lineRule="auto"/>
              <w:textAlignment w:val="baseline"/>
              <w:rPr>
                <w:rFonts w:eastAsia="Times New Roman" w:cstheme="minorHAnsi"/>
                <w:kern w:val="0"/>
                <w:sz w:val="28"/>
                <w:szCs w:val="28"/>
                <w14:ligatures w14:val="none"/>
              </w:rPr>
            </w:pPr>
            <w:r w:rsidRPr="00D422C3">
              <w:rPr>
                <w:rFonts w:eastAsia="Times New Roman" w:cstheme="minorHAnsi"/>
                <w:kern w:val="0"/>
                <w:sz w:val="28"/>
                <w:szCs w:val="28"/>
                <w14:ligatures w14:val="none"/>
              </w:rPr>
              <w:t>Senegal </w:t>
            </w:r>
          </w:p>
        </w:tc>
        <w:tc>
          <w:tcPr>
            <w:tcW w:w="3105" w:type="dxa"/>
            <w:tcBorders>
              <w:top w:val="single" w:sz="6" w:space="0" w:color="000000"/>
              <w:left w:val="single" w:sz="6" w:space="0" w:color="000000"/>
              <w:bottom w:val="single" w:sz="6" w:space="0" w:color="000000"/>
              <w:right w:val="single" w:sz="6" w:space="0" w:color="000000"/>
            </w:tcBorders>
            <w:shd w:val="clear" w:color="auto" w:fill="auto"/>
            <w:hideMark/>
          </w:tcPr>
          <w:p w14:paraId="7E48198E" w14:textId="77777777" w:rsidR="007C381B" w:rsidRPr="00D422C3" w:rsidRDefault="007C381B" w:rsidP="00392263">
            <w:pPr>
              <w:spacing w:after="0" w:line="240" w:lineRule="auto"/>
              <w:textAlignment w:val="baseline"/>
              <w:rPr>
                <w:rFonts w:eastAsia="Times New Roman" w:cstheme="minorHAnsi"/>
                <w:kern w:val="0"/>
                <w:sz w:val="28"/>
                <w:szCs w:val="28"/>
                <w14:ligatures w14:val="none"/>
              </w:rPr>
            </w:pPr>
            <w:r w:rsidRPr="00D422C3">
              <w:rPr>
                <w:rFonts w:eastAsia="Times New Roman" w:cstheme="minorHAnsi"/>
                <w:kern w:val="0"/>
                <w:sz w:val="28"/>
                <w:szCs w:val="28"/>
                <w14:ligatures w14:val="none"/>
              </w:rPr>
              <w:t>South Africa </w:t>
            </w:r>
          </w:p>
        </w:tc>
      </w:tr>
      <w:tr w:rsidR="007C381B" w:rsidRPr="00D422C3" w14:paraId="4F78A8BE" w14:textId="77777777" w:rsidTr="00392263">
        <w:trPr>
          <w:trHeight w:val="300"/>
        </w:trPr>
        <w:tc>
          <w:tcPr>
            <w:tcW w:w="3105" w:type="dxa"/>
            <w:tcBorders>
              <w:top w:val="single" w:sz="6" w:space="0" w:color="000000"/>
              <w:left w:val="single" w:sz="6" w:space="0" w:color="000000"/>
              <w:bottom w:val="single" w:sz="6" w:space="0" w:color="000000"/>
              <w:right w:val="single" w:sz="6" w:space="0" w:color="000000"/>
            </w:tcBorders>
            <w:shd w:val="clear" w:color="auto" w:fill="auto"/>
            <w:hideMark/>
          </w:tcPr>
          <w:p w14:paraId="1508A568" w14:textId="77777777" w:rsidR="007C381B" w:rsidRPr="00D422C3" w:rsidRDefault="007C381B" w:rsidP="00392263">
            <w:pPr>
              <w:spacing w:after="0" w:line="240" w:lineRule="auto"/>
              <w:textAlignment w:val="baseline"/>
              <w:rPr>
                <w:rFonts w:eastAsia="Times New Roman" w:cstheme="minorHAnsi"/>
                <w:kern w:val="0"/>
                <w:sz w:val="28"/>
                <w:szCs w:val="28"/>
                <w14:ligatures w14:val="none"/>
              </w:rPr>
            </w:pPr>
            <w:r w:rsidRPr="00D422C3">
              <w:rPr>
                <w:rFonts w:eastAsia="Times New Roman" w:cstheme="minorHAnsi"/>
                <w:kern w:val="0"/>
                <w:sz w:val="28"/>
                <w:szCs w:val="28"/>
                <w14:ligatures w14:val="none"/>
              </w:rPr>
              <w:lastRenderedPageBreak/>
              <w:t>South Sudan </w:t>
            </w:r>
          </w:p>
        </w:tc>
        <w:tc>
          <w:tcPr>
            <w:tcW w:w="3105" w:type="dxa"/>
            <w:tcBorders>
              <w:top w:val="single" w:sz="6" w:space="0" w:color="000000"/>
              <w:left w:val="single" w:sz="6" w:space="0" w:color="000000"/>
              <w:bottom w:val="single" w:sz="6" w:space="0" w:color="000000"/>
              <w:right w:val="single" w:sz="6" w:space="0" w:color="000000"/>
            </w:tcBorders>
            <w:shd w:val="clear" w:color="auto" w:fill="auto"/>
            <w:hideMark/>
          </w:tcPr>
          <w:p w14:paraId="07BE4114" w14:textId="77777777" w:rsidR="007C381B" w:rsidRPr="00D422C3" w:rsidRDefault="007C381B" w:rsidP="00392263">
            <w:pPr>
              <w:spacing w:after="0" w:line="240" w:lineRule="auto"/>
              <w:textAlignment w:val="baseline"/>
              <w:rPr>
                <w:rFonts w:eastAsia="Times New Roman" w:cstheme="minorHAnsi"/>
                <w:kern w:val="0"/>
                <w:sz w:val="28"/>
                <w:szCs w:val="28"/>
                <w14:ligatures w14:val="none"/>
              </w:rPr>
            </w:pPr>
            <w:r w:rsidRPr="00D422C3">
              <w:rPr>
                <w:rFonts w:eastAsia="Times New Roman" w:cstheme="minorHAnsi"/>
                <w:kern w:val="0"/>
                <w:sz w:val="28"/>
                <w:szCs w:val="28"/>
                <w14:ligatures w14:val="none"/>
              </w:rPr>
              <w:t>Sudan (non-government only) </w:t>
            </w:r>
          </w:p>
        </w:tc>
        <w:tc>
          <w:tcPr>
            <w:tcW w:w="3105" w:type="dxa"/>
            <w:tcBorders>
              <w:top w:val="single" w:sz="6" w:space="0" w:color="000000"/>
              <w:left w:val="single" w:sz="6" w:space="0" w:color="000000"/>
              <w:bottom w:val="single" w:sz="6" w:space="0" w:color="000000"/>
              <w:right w:val="single" w:sz="6" w:space="0" w:color="000000"/>
            </w:tcBorders>
            <w:shd w:val="clear" w:color="auto" w:fill="auto"/>
            <w:hideMark/>
          </w:tcPr>
          <w:p w14:paraId="28D35BE2" w14:textId="77777777" w:rsidR="007C381B" w:rsidRPr="00D422C3" w:rsidRDefault="007C381B" w:rsidP="00392263">
            <w:pPr>
              <w:spacing w:after="0" w:line="240" w:lineRule="auto"/>
              <w:textAlignment w:val="baseline"/>
              <w:rPr>
                <w:rFonts w:eastAsia="Times New Roman" w:cstheme="minorHAnsi"/>
                <w:kern w:val="0"/>
                <w:sz w:val="28"/>
                <w:szCs w:val="28"/>
                <w14:ligatures w14:val="none"/>
              </w:rPr>
            </w:pPr>
            <w:r w:rsidRPr="00D422C3">
              <w:rPr>
                <w:rFonts w:eastAsia="Times New Roman" w:cstheme="minorHAnsi"/>
                <w:kern w:val="0"/>
                <w:sz w:val="28"/>
                <w:szCs w:val="28"/>
                <w14:ligatures w14:val="none"/>
              </w:rPr>
              <w:t>Tajikistan </w:t>
            </w:r>
          </w:p>
        </w:tc>
      </w:tr>
      <w:tr w:rsidR="007C381B" w:rsidRPr="00D422C3" w14:paraId="1966A6D3" w14:textId="77777777" w:rsidTr="00392263">
        <w:trPr>
          <w:trHeight w:val="300"/>
        </w:trPr>
        <w:tc>
          <w:tcPr>
            <w:tcW w:w="3105" w:type="dxa"/>
            <w:tcBorders>
              <w:top w:val="single" w:sz="6" w:space="0" w:color="000000"/>
              <w:left w:val="single" w:sz="6" w:space="0" w:color="000000"/>
              <w:bottom w:val="single" w:sz="6" w:space="0" w:color="000000"/>
              <w:right w:val="single" w:sz="6" w:space="0" w:color="000000"/>
            </w:tcBorders>
            <w:shd w:val="clear" w:color="auto" w:fill="auto"/>
            <w:hideMark/>
          </w:tcPr>
          <w:p w14:paraId="62EE7157" w14:textId="77777777" w:rsidR="007C381B" w:rsidRPr="00D422C3" w:rsidRDefault="007C381B" w:rsidP="00392263">
            <w:pPr>
              <w:spacing w:after="0" w:line="240" w:lineRule="auto"/>
              <w:textAlignment w:val="baseline"/>
              <w:rPr>
                <w:rFonts w:eastAsia="Times New Roman" w:cstheme="minorHAnsi"/>
                <w:kern w:val="0"/>
                <w:sz w:val="28"/>
                <w:szCs w:val="28"/>
                <w14:ligatures w14:val="none"/>
              </w:rPr>
            </w:pPr>
            <w:r w:rsidRPr="00D422C3">
              <w:rPr>
                <w:rFonts w:eastAsia="Times New Roman" w:cstheme="minorHAnsi"/>
                <w:kern w:val="0"/>
                <w:sz w:val="28"/>
                <w:szCs w:val="28"/>
                <w14:ligatures w14:val="none"/>
              </w:rPr>
              <w:t>Tanzania </w:t>
            </w:r>
          </w:p>
        </w:tc>
        <w:tc>
          <w:tcPr>
            <w:tcW w:w="3105" w:type="dxa"/>
            <w:tcBorders>
              <w:top w:val="single" w:sz="6" w:space="0" w:color="000000"/>
              <w:left w:val="single" w:sz="6" w:space="0" w:color="000000"/>
              <w:bottom w:val="single" w:sz="6" w:space="0" w:color="000000"/>
              <w:right w:val="single" w:sz="6" w:space="0" w:color="000000"/>
            </w:tcBorders>
            <w:shd w:val="clear" w:color="auto" w:fill="auto"/>
            <w:hideMark/>
          </w:tcPr>
          <w:p w14:paraId="707EFB28" w14:textId="77777777" w:rsidR="007C381B" w:rsidRPr="00D422C3" w:rsidRDefault="007C381B" w:rsidP="00392263">
            <w:pPr>
              <w:spacing w:after="0" w:line="240" w:lineRule="auto"/>
              <w:textAlignment w:val="baseline"/>
              <w:rPr>
                <w:rFonts w:eastAsia="Times New Roman" w:cstheme="minorHAnsi"/>
                <w:kern w:val="0"/>
                <w:sz w:val="28"/>
                <w:szCs w:val="28"/>
                <w14:ligatures w14:val="none"/>
              </w:rPr>
            </w:pPr>
            <w:r w:rsidRPr="00D422C3">
              <w:rPr>
                <w:rFonts w:eastAsia="Times New Roman" w:cstheme="minorHAnsi"/>
                <w:kern w:val="0"/>
                <w:sz w:val="28"/>
                <w:szCs w:val="28"/>
                <w14:ligatures w14:val="none"/>
              </w:rPr>
              <w:t>Thailand </w:t>
            </w:r>
          </w:p>
        </w:tc>
        <w:tc>
          <w:tcPr>
            <w:tcW w:w="3105" w:type="dxa"/>
            <w:tcBorders>
              <w:top w:val="single" w:sz="6" w:space="0" w:color="000000"/>
              <w:left w:val="single" w:sz="6" w:space="0" w:color="000000"/>
              <w:bottom w:val="single" w:sz="6" w:space="0" w:color="000000"/>
              <w:right w:val="single" w:sz="6" w:space="0" w:color="000000"/>
            </w:tcBorders>
            <w:shd w:val="clear" w:color="auto" w:fill="auto"/>
            <w:hideMark/>
          </w:tcPr>
          <w:p w14:paraId="52762497" w14:textId="77777777" w:rsidR="007C381B" w:rsidRPr="00D422C3" w:rsidRDefault="007C381B" w:rsidP="00392263">
            <w:pPr>
              <w:spacing w:after="0" w:line="240" w:lineRule="auto"/>
              <w:textAlignment w:val="baseline"/>
              <w:rPr>
                <w:rFonts w:eastAsia="Times New Roman" w:cstheme="minorHAnsi"/>
                <w:kern w:val="0"/>
                <w:sz w:val="28"/>
                <w:szCs w:val="28"/>
                <w14:ligatures w14:val="none"/>
              </w:rPr>
            </w:pPr>
            <w:r w:rsidRPr="00D422C3">
              <w:rPr>
                <w:rFonts w:eastAsia="Times New Roman" w:cstheme="minorHAnsi"/>
                <w:kern w:val="0"/>
                <w:sz w:val="28"/>
                <w:szCs w:val="28"/>
                <w14:ligatures w14:val="none"/>
              </w:rPr>
              <w:t>Tonga </w:t>
            </w:r>
          </w:p>
        </w:tc>
      </w:tr>
      <w:tr w:rsidR="007C381B" w:rsidRPr="00D422C3" w14:paraId="560750D5" w14:textId="77777777" w:rsidTr="00392263">
        <w:trPr>
          <w:trHeight w:val="300"/>
        </w:trPr>
        <w:tc>
          <w:tcPr>
            <w:tcW w:w="3105" w:type="dxa"/>
            <w:tcBorders>
              <w:top w:val="single" w:sz="6" w:space="0" w:color="000000"/>
              <w:left w:val="single" w:sz="6" w:space="0" w:color="000000"/>
              <w:bottom w:val="single" w:sz="6" w:space="0" w:color="000000"/>
              <w:right w:val="single" w:sz="6" w:space="0" w:color="000000"/>
            </w:tcBorders>
            <w:shd w:val="clear" w:color="auto" w:fill="auto"/>
            <w:hideMark/>
          </w:tcPr>
          <w:p w14:paraId="121AAAB2" w14:textId="77777777" w:rsidR="007C381B" w:rsidRPr="00D422C3" w:rsidRDefault="007C381B" w:rsidP="00392263">
            <w:pPr>
              <w:spacing w:after="0" w:line="240" w:lineRule="auto"/>
              <w:textAlignment w:val="baseline"/>
              <w:rPr>
                <w:rFonts w:eastAsia="Times New Roman" w:cstheme="minorHAnsi"/>
                <w:kern w:val="0"/>
                <w:sz w:val="28"/>
                <w:szCs w:val="28"/>
                <w14:ligatures w14:val="none"/>
              </w:rPr>
            </w:pPr>
            <w:r w:rsidRPr="00D422C3">
              <w:rPr>
                <w:rFonts w:eastAsia="Times New Roman" w:cstheme="minorHAnsi"/>
                <w:kern w:val="0"/>
                <w:sz w:val="28"/>
                <w:szCs w:val="28"/>
                <w14:ligatures w14:val="none"/>
              </w:rPr>
              <w:t>Tunisia </w:t>
            </w:r>
          </w:p>
        </w:tc>
        <w:tc>
          <w:tcPr>
            <w:tcW w:w="3105" w:type="dxa"/>
            <w:tcBorders>
              <w:top w:val="single" w:sz="6" w:space="0" w:color="000000"/>
              <w:left w:val="single" w:sz="6" w:space="0" w:color="000000"/>
              <w:bottom w:val="single" w:sz="6" w:space="0" w:color="000000"/>
              <w:right w:val="single" w:sz="6" w:space="0" w:color="000000"/>
            </w:tcBorders>
            <w:shd w:val="clear" w:color="auto" w:fill="auto"/>
            <w:hideMark/>
          </w:tcPr>
          <w:p w14:paraId="2413316D" w14:textId="77777777" w:rsidR="007C381B" w:rsidRPr="00D422C3" w:rsidRDefault="007C381B" w:rsidP="00392263">
            <w:pPr>
              <w:spacing w:after="0" w:line="240" w:lineRule="auto"/>
              <w:textAlignment w:val="baseline"/>
              <w:rPr>
                <w:rFonts w:eastAsia="Times New Roman" w:cstheme="minorHAnsi"/>
                <w:kern w:val="0"/>
                <w:sz w:val="28"/>
                <w:szCs w:val="28"/>
                <w14:ligatures w14:val="none"/>
              </w:rPr>
            </w:pPr>
            <w:r w:rsidRPr="00D422C3">
              <w:rPr>
                <w:rFonts w:eastAsia="Times New Roman" w:cstheme="minorHAnsi"/>
                <w:kern w:val="0"/>
                <w:sz w:val="28"/>
                <w:szCs w:val="28"/>
                <w14:ligatures w14:val="none"/>
              </w:rPr>
              <w:t>Turkey </w:t>
            </w:r>
          </w:p>
        </w:tc>
        <w:tc>
          <w:tcPr>
            <w:tcW w:w="3105" w:type="dxa"/>
            <w:tcBorders>
              <w:top w:val="single" w:sz="6" w:space="0" w:color="000000"/>
              <w:left w:val="single" w:sz="6" w:space="0" w:color="000000"/>
              <w:bottom w:val="single" w:sz="6" w:space="0" w:color="000000"/>
              <w:right w:val="single" w:sz="6" w:space="0" w:color="000000"/>
            </w:tcBorders>
            <w:shd w:val="clear" w:color="auto" w:fill="auto"/>
            <w:hideMark/>
          </w:tcPr>
          <w:p w14:paraId="0F5BF65F" w14:textId="77777777" w:rsidR="007C381B" w:rsidRPr="00D422C3" w:rsidRDefault="007C381B" w:rsidP="00392263">
            <w:pPr>
              <w:spacing w:after="0" w:line="240" w:lineRule="auto"/>
              <w:textAlignment w:val="baseline"/>
              <w:rPr>
                <w:rFonts w:eastAsia="Times New Roman" w:cstheme="minorHAnsi"/>
                <w:kern w:val="0"/>
                <w:sz w:val="28"/>
                <w:szCs w:val="28"/>
                <w14:ligatures w14:val="none"/>
              </w:rPr>
            </w:pPr>
            <w:r w:rsidRPr="00D422C3">
              <w:rPr>
                <w:rFonts w:eastAsia="Times New Roman" w:cstheme="minorHAnsi"/>
                <w:kern w:val="0"/>
                <w:sz w:val="28"/>
                <w:szCs w:val="28"/>
                <w14:ligatures w14:val="none"/>
              </w:rPr>
              <w:t>Turkmenistan </w:t>
            </w:r>
          </w:p>
        </w:tc>
      </w:tr>
      <w:tr w:rsidR="007C381B" w:rsidRPr="00D422C3" w14:paraId="3EAE9D24" w14:textId="77777777" w:rsidTr="00392263">
        <w:trPr>
          <w:trHeight w:val="300"/>
        </w:trPr>
        <w:tc>
          <w:tcPr>
            <w:tcW w:w="3105" w:type="dxa"/>
            <w:tcBorders>
              <w:top w:val="single" w:sz="6" w:space="0" w:color="000000"/>
              <w:left w:val="single" w:sz="6" w:space="0" w:color="000000"/>
              <w:bottom w:val="single" w:sz="6" w:space="0" w:color="000000"/>
              <w:right w:val="single" w:sz="6" w:space="0" w:color="000000"/>
            </w:tcBorders>
            <w:shd w:val="clear" w:color="auto" w:fill="auto"/>
            <w:hideMark/>
          </w:tcPr>
          <w:p w14:paraId="71B4EFAA" w14:textId="77777777" w:rsidR="007C381B" w:rsidRPr="00D422C3" w:rsidRDefault="007C381B" w:rsidP="00392263">
            <w:pPr>
              <w:spacing w:after="0" w:line="240" w:lineRule="auto"/>
              <w:textAlignment w:val="baseline"/>
              <w:rPr>
                <w:rFonts w:eastAsia="Times New Roman" w:cstheme="minorHAnsi"/>
                <w:kern w:val="0"/>
                <w:sz w:val="28"/>
                <w:szCs w:val="28"/>
                <w14:ligatures w14:val="none"/>
              </w:rPr>
            </w:pPr>
            <w:r w:rsidRPr="00D422C3">
              <w:rPr>
                <w:rFonts w:eastAsia="Times New Roman" w:cstheme="minorHAnsi"/>
                <w:kern w:val="0"/>
                <w:sz w:val="28"/>
                <w:szCs w:val="28"/>
                <w14:ligatures w14:val="none"/>
              </w:rPr>
              <w:t>Uganda </w:t>
            </w:r>
          </w:p>
        </w:tc>
        <w:tc>
          <w:tcPr>
            <w:tcW w:w="3105" w:type="dxa"/>
            <w:tcBorders>
              <w:top w:val="single" w:sz="6" w:space="0" w:color="000000"/>
              <w:left w:val="single" w:sz="6" w:space="0" w:color="000000"/>
              <w:bottom w:val="single" w:sz="6" w:space="0" w:color="000000"/>
              <w:right w:val="single" w:sz="6" w:space="0" w:color="000000"/>
            </w:tcBorders>
            <w:shd w:val="clear" w:color="auto" w:fill="auto"/>
            <w:hideMark/>
          </w:tcPr>
          <w:p w14:paraId="455B495D" w14:textId="77777777" w:rsidR="007C381B" w:rsidRPr="00D422C3" w:rsidRDefault="007C381B" w:rsidP="00392263">
            <w:pPr>
              <w:spacing w:after="0" w:line="240" w:lineRule="auto"/>
              <w:textAlignment w:val="baseline"/>
              <w:rPr>
                <w:rFonts w:eastAsia="Times New Roman" w:cstheme="minorHAnsi"/>
                <w:kern w:val="0"/>
                <w:sz w:val="28"/>
                <w:szCs w:val="28"/>
                <w14:ligatures w14:val="none"/>
              </w:rPr>
            </w:pPr>
            <w:r w:rsidRPr="00D422C3">
              <w:rPr>
                <w:rFonts w:eastAsia="Times New Roman" w:cstheme="minorHAnsi"/>
                <w:kern w:val="0"/>
                <w:sz w:val="28"/>
                <w:szCs w:val="28"/>
                <w14:ligatures w14:val="none"/>
              </w:rPr>
              <w:t>Ukraine </w:t>
            </w:r>
          </w:p>
        </w:tc>
        <w:tc>
          <w:tcPr>
            <w:tcW w:w="3105" w:type="dxa"/>
            <w:tcBorders>
              <w:top w:val="single" w:sz="6" w:space="0" w:color="000000"/>
              <w:left w:val="single" w:sz="6" w:space="0" w:color="000000"/>
              <w:bottom w:val="single" w:sz="6" w:space="0" w:color="000000"/>
              <w:right w:val="single" w:sz="6" w:space="0" w:color="000000"/>
            </w:tcBorders>
            <w:shd w:val="clear" w:color="auto" w:fill="auto"/>
            <w:hideMark/>
          </w:tcPr>
          <w:p w14:paraId="5A1A5152" w14:textId="77777777" w:rsidR="007C381B" w:rsidRPr="00D422C3" w:rsidRDefault="007C381B" w:rsidP="00392263">
            <w:pPr>
              <w:spacing w:after="0" w:line="240" w:lineRule="auto"/>
              <w:textAlignment w:val="baseline"/>
              <w:rPr>
                <w:rFonts w:eastAsia="Times New Roman" w:cstheme="minorHAnsi"/>
                <w:kern w:val="0"/>
                <w:sz w:val="28"/>
                <w:szCs w:val="28"/>
                <w14:ligatures w14:val="none"/>
              </w:rPr>
            </w:pPr>
            <w:r w:rsidRPr="00D422C3">
              <w:rPr>
                <w:rFonts w:eastAsia="Times New Roman" w:cstheme="minorHAnsi"/>
                <w:kern w:val="0"/>
                <w:sz w:val="28"/>
                <w:szCs w:val="28"/>
                <w14:ligatures w14:val="none"/>
              </w:rPr>
              <w:t>Uzbekistan </w:t>
            </w:r>
          </w:p>
        </w:tc>
      </w:tr>
      <w:tr w:rsidR="007C381B" w:rsidRPr="00D422C3" w14:paraId="5895A7C3" w14:textId="77777777" w:rsidTr="00392263">
        <w:trPr>
          <w:trHeight w:val="300"/>
        </w:trPr>
        <w:tc>
          <w:tcPr>
            <w:tcW w:w="3105" w:type="dxa"/>
            <w:tcBorders>
              <w:top w:val="single" w:sz="6" w:space="0" w:color="000000"/>
              <w:left w:val="single" w:sz="6" w:space="0" w:color="000000"/>
              <w:bottom w:val="single" w:sz="6" w:space="0" w:color="000000"/>
              <w:right w:val="single" w:sz="6" w:space="0" w:color="000000"/>
            </w:tcBorders>
            <w:shd w:val="clear" w:color="auto" w:fill="auto"/>
            <w:hideMark/>
          </w:tcPr>
          <w:p w14:paraId="4BCF4C90" w14:textId="77777777" w:rsidR="007C381B" w:rsidRPr="00D422C3" w:rsidRDefault="007C381B" w:rsidP="00392263">
            <w:pPr>
              <w:spacing w:after="0" w:line="240" w:lineRule="auto"/>
              <w:textAlignment w:val="baseline"/>
              <w:rPr>
                <w:rFonts w:eastAsia="Times New Roman" w:cstheme="minorHAnsi"/>
                <w:kern w:val="0"/>
                <w:sz w:val="28"/>
                <w:szCs w:val="28"/>
                <w14:ligatures w14:val="none"/>
              </w:rPr>
            </w:pPr>
            <w:r w:rsidRPr="00D422C3">
              <w:rPr>
                <w:rFonts w:eastAsia="Times New Roman" w:cstheme="minorHAnsi"/>
                <w:kern w:val="0"/>
                <w:sz w:val="28"/>
                <w:szCs w:val="28"/>
                <w14:ligatures w14:val="none"/>
              </w:rPr>
              <w:t>Vietnam </w:t>
            </w:r>
          </w:p>
        </w:tc>
        <w:tc>
          <w:tcPr>
            <w:tcW w:w="3105" w:type="dxa"/>
            <w:tcBorders>
              <w:top w:val="single" w:sz="6" w:space="0" w:color="000000"/>
              <w:left w:val="single" w:sz="6" w:space="0" w:color="000000"/>
              <w:bottom w:val="single" w:sz="6" w:space="0" w:color="000000"/>
              <w:right w:val="single" w:sz="6" w:space="0" w:color="000000"/>
            </w:tcBorders>
            <w:shd w:val="clear" w:color="auto" w:fill="auto"/>
            <w:hideMark/>
          </w:tcPr>
          <w:p w14:paraId="6AB90C06" w14:textId="77777777" w:rsidR="007C381B" w:rsidRPr="00D422C3" w:rsidRDefault="007C381B" w:rsidP="00392263">
            <w:pPr>
              <w:spacing w:after="0" w:line="240" w:lineRule="auto"/>
              <w:textAlignment w:val="baseline"/>
              <w:rPr>
                <w:rFonts w:eastAsia="Times New Roman" w:cstheme="minorHAnsi"/>
                <w:kern w:val="0"/>
                <w:sz w:val="28"/>
                <w:szCs w:val="28"/>
                <w14:ligatures w14:val="none"/>
              </w:rPr>
            </w:pPr>
            <w:r w:rsidRPr="00D422C3">
              <w:rPr>
                <w:rFonts w:eastAsia="Times New Roman" w:cstheme="minorHAnsi"/>
                <w:kern w:val="0"/>
                <w:sz w:val="28"/>
                <w:szCs w:val="28"/>
                <w14:ligatures w14:val="none"/>
              </w:rPr>
              <w:t>West Bank/Gaza </w:t>
            </w:r>
          </w:p>
        </w:tc>
        <w:tc>
          <w:tcPr>
            <w:tcW w:w="3105" w:type="dxa"/>
            <w:tcBorders>
              <w:top w:val="single" w:sz="6" w:space="0" w:color="000000"/>
              <w:left w:val="single" w:sz="6" w:space="0" w:color="000000"/>
              <w:bottom w:val="single" w:sz="6" w:space="0" w:color="000000"/>
              <w:right w:val="single" w:sz="6" w:space="0" w:color="000000"/>
            </w:tcBorders>
            <w:shd w:val="clear" w:color="auto" w:fill="auto"/>
            <w:hideMark/>
          </w:tcPr>
          <w:p w14:paraId="580F289B" w14:textId="77777777" w:rsidR="007C381B" w:rsidRPr="00D422C3" w:rsidRDefault="007C381B" w:rsidP="00392263">
            <w:pPr>
              <w:spacing w:after="0" w:line="240" w:lineRule="auto"/>
              <w:textAlignment w:val="baseline"/>
              <w:rPr>
                <w:rFonts w:eastAsia="Times New Roman" w:cstheme="minorHAnsi"/>
                <w:kern w:val="0"/>
                <w:sz w:val="28"/>
                <w:szCs w:val="28"/>
                <w14:ligatures w14:val="none"/>
              </w:rPr>
            </w:pPr>
            <w:r w:rsidRPr="00D422C3">
              <w:rPr>
                <w:rFonts w:eastAsia="Times New Roman" w:cstheme="minorHAnsi"/>
                <w:kern w:val="0"/>
                <w:sz w:val="28"/>
                <w:szCs w:val="28"/>
                <w14:ligatures w14:val="none"/>
              </w:rPr>
              <w:t>Zambia </w:t>
            </w:r>
          </w:p>
        </w:tc>
      </w:tr>
    </w:tbl>
    <w:p w14:paraId="134BAF23" w14:textId="77777777" w:rsidR="007C381B" w:rsidRDefault="007C381B" w:rsidP="00D422C3">
      <w:pPr>
        <w:spacing w:after="0" w:line="240" w:lineRule="auto"/>
        <w:textAlignment w:val="baseline"/>
        <w:rPr>
          <w:rFonts w:eastAsia="Times New Roman" w:cstheme="minorHAnsi"/>
          <w:color w:val="000000"/>
          <w:kern w:val="0"/>
          <w:sz w:val="28"/>
          <w:szCs w:val="28"/>
          <w14:ligatures w14:val="none"/>
        </w:rPr>
      </w:pPr>
    </w:p>
    <w:p w14:paraId="08841BCE" w14:textId="77777777" w:rsidR="00FC03B4" w:rsidRPr="00D422C3" w:rsidRDefault="00FC03B4" w:rsidP="00FC03B4">
      <w:pPr>
        <w:spacing w:after="0" w:line="240" w:lineRule="auto"/>
        <w:textAlignment w:val="baseline"/>
        <w:rPr>
          <w:rFonts w:eastAsia="Times New Roman" w:cstheme="minorHAnsi"/>
          <w:kern w:val="0"/>
          <w:sz w:val="28"/>
          <w:szCs w:val="28"/>
          <w14:ligatures w14:val="none"/>
        </w:rPr>
      </w:pPr>
      <w:r w:rsidRPr="00D422C3">
        <w:rPr>
          <w:rFonts w:eastAsia="Times New Roman" w:cstheme="minorHAnsi"/>
          <w:color w:val="212721"/>
          <w:kern w:val="0"/>
          <w:sz w:val="28"/>
          <w:szCs w:val="28"/>
          <w14:ligatures w14:val="none"/>
        </w:rPr>
        <w:t>Strategic priority countries are countries where USAID anticipates continued funding for water and sanitation programs due to a combination of strategic considerations and water-related development needs. USAID has classified three strategic-priority countries and regions. Read about the Strategic Priority Countries on the GlobalWaters.org country pages. </w:t>
      </w:r>
    </w:p>
    <w:p w14:paraId="2F7DE5DA" w14:textId="4CE53B62" w:rsidR="002055E2" w:rsidRPr="00D422C3" w:rsidRDefault="002055E2" w:rsidP="00D422C3">
      <w:pPr>
        <w:spacing w:after="0" w:line="240" w:lineRule="auto"/>
        <w:textAlignment w:val="baseline"/>
        <w:rPr>
          <w:rFonts w:eastAsia="Times New Roman" w:cstheme="minorHAnsi"/>
          <w:kern w:val="0"/>
          <w:sz w:val="28"/>
          <w:szCs w:val="28"/>
          <w14:ligatures w14:val="none"/>
        </w:rPr>
      </w:pPr>
    </w:p>
    <w:p w14:paraId="0BE7A21B" w14:textId="77777777" w:rsidR="002055E2" w:rsidRPr="00D422C3" w:rsidRDefault="007C381B" w:rsidP="00D422C3">
      <w:pPr>
        <w:numPr>
          <w:ilvl w:val="0"/>
          <w:numId w:val="10"/>
        </w:numPr>
        <w:spacing w:after="0" w:line="240" w:lineRule="auto"/>
        <w:ind w:left="1080" w:firstLine="0"/>
        <w:textAlignment w:val="baseline"/>
        <w:rPr>
          <w:rFonts w:eastAsia="Times New Roman" w:cstheme="minorHAnsi"/>
          <w:kern w:val="0"/>
          <w:sz w:val="28"/>
          <w:szCs w:val="28"/>
          <w14:ligatures w14:val="none"/>
        </w:rPr>
      </w:pPr>
      <w:hyperlink r:id="rId53" w:tgtFrame="_blank" w:history="1">
        <w:r w:rsidR="002055E2" w:rsidRPr="00D422C3">
          <w:rPr>
            <w:rFonts w:eastAsia="Times New Roman" w:cstheme="minorHAnsi"/>
            <w:color w:val="0563C1"/>
            <w:kern w:val="0"/>
            <w:sz w:val="28"/>
            <w:szCs w:val="28"/>
            <w:u w:val="single"/>
            <w14:ligatures w14:val="none"/>
          </w:rPr>
          <w:t>Democratic Republic of the Congo</w:t>
        </w:r>
      </w:hyperlink>
      <w:r w:rsidR="002055E2" w:rsidRPr="00D422C3">
        <w:rPr>
          <w:rFonts w:eastAsia="Times New Roman" w:cstheme="minorHAnsi"/>
          <w:color w:val="002F6C"/>
          <w:kern w:val="0"/>
          <w:sz w:val="28"/>
          <w:szCs w:val="28"/>
          <w14:ligatures w14:val="none"/>
        </w:rPr>
        <w:t> </w:t>
      </w:r>
    </w:p>
    <w:p w14:paraId="5042AB57" w14:textId="77777777" w:rsidR="002055E2" w:rsidRPr="00D422C3" w:rsidRDefault="007C381B" w:rsidP="00D422C3">
      <w:pPr>
        <w:numPr>
          <w:ilvl w:val="0"/>
          <w:numId w:val="10"/>
        </w:numPr>
        <w:spacing w:after="0" w:line="240" w:lineRule="auto"/>
        <w:ind w:left="1080" w:firstLine="0"/>
        <w:textAlignment w:val="baseline"/>
        <w:rPr>
          <w:rFonts w:eastAsia="Times New Roman" w:cstheme="minorHAnsi"/>
          <w:kern w:val="0"/>
          <w:sz w:val="28"/>
          <w:szCs w:val="28"/>
          <w14:ligatures w14:val="none"/>
        </w:rPr>
      </w:pPr>
      <w:hyperlink r:id="rId54" w:tgtFrame="_blank" w:history="1">
        <w:r w:rsidR="002055E2" w:rsidRPr="00D422C3">
          <w:rPr>
            <w:rFonts w:eastAsia="Times New Roman" w:cstheme="minorHAnsi"/>
            <w:color w:val="0563C1"/>
            <w:kern w:val="0"/>
            <w:sz w:val="28"/>
            <w:szCs w:val="28"/>
            <w:u w:val="single"/>
            <w14:ligatures w14:val="none"/>
          </w:rPr>
          <w:t>Ethiopia</w:t>
        </w:r>
      </w:hyperlink>
      <w:r w:rsidR="002055E2" w:rsidRPr="00D422C3">
        <w:rPr>
          <w:rFonts w:eastAsia="Times New Roman" w:cstheme="minorHAnsi"/>
          <w:color w:val="002F6C"/>
          <w:kern w:val="0"/>
          <w:sz w:val="28"/>
          <w:szCs w:val="28"/>
          <w14:ligatures w14:val="none"/>
        </w:rPr>
        <w:t> </w:t>
      </w:r>
    </w:p>
    <w:p w14:paraId="28B41807" w14:textId="77777777" w:rsidR="002055E2" w:rsidRPr="00D422C3" w:rsidRDefault="007C381B" w:rsidP="00D422C3">
      <w:pPr>
        <w:numPr>
          <w:ilvl w:val="0"/>
          <w:numId w:val="10"/>
        </w:numPr>
        <w:spacing w:after="0" w:line="240" w:lineRule="auto"/>
        <w:ind w:left="1080" w:firstLine="0"/>
        <w:textAlignment w:val="baseline"/>
        <w:rPr>
          <w:rFonts w:eastAsia="Times New Roman" w:cstheme="minorHAnsi"/>
          <w:kern w:val="0"/>
          <w:sz w:val="28"/>
          <w:szCs w:val="28"/>
          <w14:ligatures w14:val="none"/>
        </w:rPr>
      </w:pPr>
      <w:hyperlink r:id="rId55" w:tgtFrame="_blank" w:history="1">
        <w:r w:rsidR="002055E2" w:rsidRPr="00D422C3">
          <w:rPr>
            <w:rFonts w:eastAsia="Times New Roman" w:cstheme="minorHAnsi"/>
            <w:color w:val="0563C1"/>
            <w:kern w:val="0"/>
            <w:sz w:val="28"/>
            <w:szCs w:val="28"/>
            <w:u w:val="single"/>
            <w14:ligatures w14:val="none"/>
          </w:rPr>
          <w:t>Ghana</w:t>
        </w:r>
      </w:hyperlink>
      <w:r w:rsidR="002055E2" w:rsidRPr="00D422C3">
        <w:rPr>
          <w:rFonts w:eastAsia="Times New Roman" w:cstheme="minorHAnsi"/>
          <w:color w:val="002F6C"/>
          <w:kern w:val="0"/>
          <w:sz w:val="28"/>
          <w:szCs w:val="28"/>
          <w14:ligatures w14:val="none"/>
        </w:rPr>
        <w:t> </w:t>
      </w:r>
    </w:p>
    <w:p w14:paraId="200A7BD8" w14:textId="77777777" w:rsidR="002055E2" w:rsidRPr="00D422C3" w:rsidRDefault="007C381B" w:rsidP="00D422C3">
      <w:pPr>
        <w:numPr>
          <w:ilvl w:val="0"/>
          <w:numId w:val="10"/>
        </w:numPr>
        <w:spacing w:after="0" w:line="240" w:lineRule="auto"/>
        <w:ind w:left="1080" w:firstLine="0"/>
        <w:textAlignment w:val="baseline"/>
        <w:rPr>
          <w:rFonts w:eastAsia="Times New Roman" w:cstheme="minorHAnsi"/>
          <w:kern w:val="0"/>
          <w:sz w:val="28"/>
          <w:szCs w:val="28"/>
          <w14:ligatures w14:val="none"/>
        </w:rPr>
      </w:pPr>
      <w:hyperlink r:id="rId56" w:tgtFrame="_blank" w:history="1">
        <w:r w:rsidR="002055E2" w:rsidRPr="00D422C3">
          <w:rPr>
            <w:rFonts w:eastAsia="Times New Roman" w:cstheme="minorHAnsi"/>
            <w:color w:val="0563C1"/>
            <w:kern w:val="0"/>
            <w:sz w:val="28"/>
            <w:szCs w:val="28"/>
            <w:u w:val="single"/>
            <w14:ligatures w14:val="none"/>
          </w:rPr>
          <w:t>Guatemala</w:t>
        </w:r>
      </w:hyperlink>
      <w:r w:rsidR="002055E2" w:rsidRPr="00D422C3">
        <w:rPr>
          <w:rFonts w:eastAsia="Times New Roman" w:cstheme="minorHAnsi"/>
          <w:color w:val="002F6C"/>
          <w:kern w:val="0"/>
          <w:sz w:val="28"/>
          <w:szCs w:val="28"/>
          <w14:ligatures w14:val="none"/>
        </w:rPr>
        <w:t> </w:t>
      </w:r>
    </w:p>
    <w:p w14:paraId="4D3DC2E4" w14:textId="77777777" w:rsidR="002055E2" w:rsidRPr="00D422C3" w:rsidRDefault="007C381B" w:rsidP="00D422C3">
      <w:pPr>
        <w:numPr>
          <w:ilvl w:val="0"/>
          <w:numId w:val="10"/>
        </w:numPr>
        <w:spacing w:after="0" w:line="240" w:lineRule="auto"/>
        <w:ind w:left="1080" w:firstLine="0"/>
        <w:textAlignment w:val="baseline"/>
        <w:rPr>
          <w:rFonts w:eastAsia="Times New Roman" w:cstheme="minorHAnsi"/>
          <w:kern w:val="0"/>
          <w:sz w:val="28"/>
          <w:szCs w:val="28"/>
          <w14:ligatures w14:val="none"/>
        </w:rPr>
      </w:pPr>
      <w:hyperlink r:id="rId57" w:tgtFrame="_blank" w:history="1">
        <w:r w:rsidR="002055E2" w:rsidRPr="00D422C3">
          <w:rPr>
            <w:rFonts w:eastAsia="Times New Roman" w:cstheme="minorHAnsi"/>
            <w:color w:val="0563C1"/>
            <w:kern w:val="0"/>
            <w:sz w:val="28"/>
            <w:szCs w:val="28"/>
            <w:u w:val="single"/>
            <w14:ligatures w14:val="none"/>
          </w:rPr>
          <w:t>Haiti</w:t>
        </w:r>
      </w:hyperlink>
      <w:r w:rsidR="002055E2" w:rsidRPr="00D422C3">
        <w:rPr>
          <w:rFonts w:eastAsia="Times New Roman" w:cstheme="minorHAnsi"/>
          <w:color w:val="002F6C"/>
          <w:kern w:val="0"/>
          <w:sz w:val="28"/>
          <w:szCs w:val="28"/>
          <w14:ligatures w14:val="none"/>
        </w:rPr>
        <w:t> </w:t>
      </w:r>
    </w:p>
    <w:p w14:paraId="556A9239" w14:textId="77777777" w:rsidR="002055E2" w:rsidRPr="00D422C3" w:rsidRDefault="007C381B" w:rsidP="00D422C3">
      <w:pPr>
        <w:numPr>
          <w:ilvl w:val="0"/>
          <w:numId w:val="11"/>
        </w:numPr>
        <w:spacing w:after="0" w:line="240" w:lineRule="auto"/>
        <w:ind w:left="1080" w:firstLine="0"/>
        <w:textAlignment w:val="baseline"/>
        <w:rPr>
          <w:rFonts w:eastAsia="Times New Roman" w:cstheme="minorHAnsi"/>
          <w:kern w:val="0"/>
          <w:sz w:val="28"/>
          <w:szCs w:val="28"/>
          <w14:ligatures w14:val="none"/>
        </w:rPr>
      </w:pPr>
      <w:hyperlink r:id="rId58" w:tgtFrame="_blank" w:history="1">
        <w:r w:rsidR="002055E2" w:rsidRPr="00D422C3">
          <w:rPr>
            <w:rFonts w:eastAsia="Times New Roman" w:cstheme="minorHAnsi"/>
            <w:color w:val="0563C1"/>
            <w:kern w:val="0"/>
            <w:sz w:val="28"/>
            <w:szCs w:val="28"/>
            <w:u w:val="single"/>
            <w14:ligatures w14:val="none"/>
          </w:rPr>
          <w:t>India</w:t>
        </w:r>
      </w:hyperlink>
      <w:r w:rsidR="002055E2" w:rsidRPr="00D422C3">
        <w:rPr>
          <w:rFonts w:eastAsia="Times New Roman" w:cstheme="minorHAnsi"/>
          <w:color w:val="002F6C"/>
          <w:kern w:val="0"/>
          <w:sz w:val="28"/>
          <w:szCs w:val="28"/>
          <w14:ligatures w14:val="none"/>
        </w:rPr>
        <w:t> </w:t>
      </w:r>
    </w:p>
    <w:p w14:paraId="74787609" w14:textId="77777777" w:rsidR="002055E2" w:rsidRPr="00D422C3" w:rsidRDefault="007C381B" w:rsidP="00D422C3">
      <w:pPr>
        <w:numPr>
          <w:ilvl w:val="0"/>
          <w:numId w:val="11"/>
        </w:numPr>
        <w:spacing w:after="0" w:line="240" w:lineRule="auto"/>
        <w:ind w:left="1080" w:firstLine="0"/>
        <w:textAlignment w:val="baseline"/>
        <w:rPr>
          <w:rFonts w:eastAsia="Times New Roman" w:cstheme="minorHAnsi"/>
          <w:kern w:val="0"/>
          <w:sz w:val="28"/>
          <w:szCs w:val="28"/>
          <w14:ligatures w14:val="none"/>
        </w:rPr>
      </w:pPr>
      <w:hyperlink r:id="rId59" w:tgtFrame="_blank" w:history="1">
        <w:r w:rsidR="002055E2" w:rsidRPr="00D422C3">
          <w:rPr>
            <w:rFonts w:eastAsia="Times New Roman" w:cstheme="minorHAnsi"/>
            <w:color w:val="0563C1"/>
            <w:kern w:val="0"/>
            <w:sz w:val="28"/>
            <w:szCs w:val="28"/>
            <w:u w:val="single"/>
            <w14:ligatures w14:val="none"/>
          </w:rPr>
          <w:t>Indonesia</w:t>
        </w:r>
      </w:hyperlink>
      <w:r w:rsidR="002055E2" w:rsidRPr="00D422C3">
        <w:rPr>
          <w:rFonts w:eastAsia="Times New Roman" w:cstheme="minorHAnsi"/>
          <w:color w:val="002F6C"/>
          <w:kern w:val="0"/>
          <w:sz w:val="28"/>
          <w:szCs w:val="28"/>
          <w14:ligatures w14:val="none"/>
        </w:rPr>
        <w:t> </w:t>
      </w:r>
    </w:p>
    <w:p w14:paraId="4C553599" w14:textId="77777777" w:rsidR="002055E2" w:rsidRPr="00D422C3" w:rsidRDefault="007C381B" w:rsidP="00D422C3">
      <w:pPr>
        <w:numPr>
          <w:ilvl w:val="0"/>
          <w:numId w:val="11"/>
        </w:numPr>
        <w:spacing w:after="0" w:line="240" w:lineRule="auto"/>
        <w:ind w:left="1080" w:firstLine="0"/>
        <w:textAlignment w:val="baseline"/>
        <w:rPr>
          <w:rFonts w:eastAsia="Times New Roman" w:cstheme="minorHAnsi"/>
          <w:kern w:val="0"/>
          <w:sz w:val="28"/>
          <w:szCs w:val="28"/>
          <w14:ligatures w14:val="none"/>
        </w:rPr>
      </w:pPr>
      <w:hyperlink r:id="rId60" w:tgtFrame="_blank" w:history="1">
        <w:r w:rsidR="002055E2" w:rsidRPr="00D422C3">
          <w:rPr>
            <w:rFonts w:eastAsia="Times New Roman" w:cstheme="minorHAnsi"/>
            <w:color w:val="0563C1"/>
            <w:kern w:val="0"/>
            <w:sz w:val="28"/>
            <w:szCs w:val="28"/>
            <w:u w:val="single"/>
            <w14:ligatures w14:val="none"/>
          </w:rPr>
          <w:t>Kenya</w:t>
        </w:r>
      </w:hyperlink>
      <w:r w:rsidR="002055E2" w:rsidRPr="00D422C3">
        <w:rPr>
          <w:rFonts w:eastAsia="Times New Roman" w:cstheme="minorHAnsi"/>
          <w:color w:val="002F6C"/>
          <w:kern w:val="0"/>
          <w:sz w:val="28"/>
          <w:szCs w:val="28"/>
          <w14:ligatures w14:val="none"/>
        </w:rPr>
        <w:t> </w:t>
      </w:r>
    </w:p>
    <w:p w14:paraId="7BF61202" w14:textId="77777777" w:rsidR="002055E2" w:rsidRPr="00D422C3" w:rsidRDefault="007C381B" w:rsidP="00D422C3">
      <w:pPr>
        <w:numPr>
          <w:ilvl w:val="0"/>
          <w:numId w:val="11"/>
        </w:numPr>
        <w:spacing w:after="0" w:line="240" w:lineRule="auto"/>
        <w:ind w:left="1080" w:firstLine="0"/>
        <w:textAlignment w:val="baseline"/>
        <w:rPr>
          <w:rFonts w:eastAsia="Times New Roman" w:cstheme="minorHAnsi"/>
          <w:kern w:val="0"/>
          <w:sz w:val="28"/>
          <w:szCs w:val="28"/>
          <w14:ligatures w14:val="none"/>
        </w:rPr>
      </w:pPr>
      <w:hyperlink r:id="rId61" w:tgtFrame="_blank" w:history="1">
        <w:r w:rsidR="002055E2" w:rsidRPr="00D422C3">
          <w:rPr>
            <w:rFonts w:eastAsia="Times New Roman" w:cstheme="minorHAnsi"/>
            <w:color w:val="0563C1"/>
            <w:kern w:val="0"/>
            <w:sz w:val="28"/>
            <w:szCs w:val="28"/>
            <w:u w:val="single"/>
            <w14:ligatures w14:val="none"/>
          </w:rPr>
          <w:t>Liberia</w:t>
        </w:r>
      </w:hyperlink>
      <w:r w:rsidR="002055E2" w:rsidRPr="00D422C3">
        <w:rPr>
          <w:rFonts w:eastAsia="Times New Roman" w:cstheme="minorHAnsi"/>
          <w:color w:val="002F6C"/>
          <w:kern w:val="0"/>
          <w:sz w:val="28"/>
          <w:szCs w:val="28"/>
          <w14:ligatures w14:val="none"/>
        </w:rPr>
        <w:t> </w:t>
      </w:r>
    </w:p>
    <w:p w14:paraId="2A1DD85B" w14:textId="77777777" w:rsidR="002055E2" w:rsidRPr="00D422C3" w:rsidRDefault="007C381B" w:rsidP="00D422C3">
      <w:pPr>
        <w:numPr>
          <w:ilvl w:val="0"/>
          <w:numId w:val="11"/>
        </w:numPr>
        <w:spacing w:after="0" w:line="240" w:lineRule="auto"/>
        <w:ind w:left="1080" w:firstLine="0"/>
        <w:textAlignment w:val="baseline"/>
        <w:rPr>
          <w:rFonts w:eastAsia="Times New Roman" w:cstheme="minorHAnsi"/>
          <w:kern w:val="0"/>
          <w:sz w:val="28"/>
          <w:szCs w:val="28"/>
          <w14:ligatures w14:val="none"/>
        </w:rPr>
      </w:pPr>
      <w:hyperlink r:id="rId62" w:tgtFrame="_blank" w:history="1">
        <w:r w:rsidR="002055E2" w:rsidRPr="00D422C3">
          <w:rPr>
            <w:rFonts w:eastAsia="Times New Roman" w:cstheme="minorHAnsi"/>
            <w:color w:val="0563C1"/>
            <w:kern w:val="0"/>
            <w:sz w:val="28"/>
            <w:szCs w:val="28"/>
            <w:u w:val="single"/>
            <w14:ligatures w14:val="none"/>
          </w:rPr>
          <w:t>Madagascar</w:t>
        </w:r>
      </w:hyperlink>
      <w:r w:rsidR="002055E2" w:rsidRPr="00D422C3">
        <w:rPr>
          <w:rFonts w:eastAsia="Times New Roman" w:cstheme="minorHAnsi"/>
          <w:color w:val="002F6C"/>
          <w:kern w:val="0"/>
          <w:sz w:val="28"/>
          <w:szCs w:val="28"/>
          <w14:ligatures w14:val="none"/>
        </w:rPr>
        <w:t> </w:t>
      </w:r>
    </w:p>
    <w:p w14:paraId="5601D7D3" w14:textId="77777777" w:rsidR="002055E2" w:rsidRPr="00D422C3" w:rsidRDefault="007C381B" w:rsidP="00D422C3">
      <w:pPr>
        <w:numPr>
          <w:ilvl w:val="0"/>
          <w:numId w:val="12"/>
        </w:numPr>
        <w:spacing w:after="0" w:line="240" w:lineRule="auto"/>
        <w:ind w:left="1080" w:firstLine="0"/>
        <w:textAlignment w:val="baseline"/>
        <w:rPr>
          <w:rFonts w:eastAsia="Times New Roman" w:cstheme="minorHAnsi"/>
          <w:kern w:val="0"/>
          <w:sz w:val="28"/>
          <w:szCs w:val="28"/>
          <w14:ligatures w14:val="none"/>
        </w:rPr>
      </w:pPr>
      <w:hyperlink r:id="rId63" w:tgtFrame="_blank" w:history="1">
        <w:r w:rsidR="002055E2" w:rsidRPr="00D422C3">
          <w:rPr>
            <w:rFonts w:eastAsia="Times New Roman" w:cstheme="minorHAnsi"/>
            <w:color w:val="0563C1"/>
            <w:kern w:val="0"/>
            <w:sz w:val="28"/>
            <w:szCs w:val="28"/>
            <w:u w:val="single"/>
            <w14:ligatures w14:val="none"/>
          </w:rPr>
          <w:t>Malawi</w:t>
        </w:r>
      </w:hyperlink>
      <w:r w:rsidR="002055E2" w:rsidRPr="00D422C3">
        <w:rPr>
          <w:rFonts w:eastAsia="Times New Roman" w:cstheme="minorHAnsi"/>
          <w:color w:val="002F6C"/>
          <w:kern w:val="0"/>
          <w:sz w:val="28"/>
          <w:szCs w:val="28"/>
          <w14:ligatures w14:val="none"/>
        </w:rPr>
        <w:t> </w:t>
      </w:r>
    </w:p>
    <w:p w14:paraId="1FC19F68" w14:textId="77777777" w:rsidR="002055E2" w:rsidRPr="00D422C3" w:rsidRDefault="007C381B" w:rsidP="00D422C3">
      <w:pPr>
        <w:numPr>
          <w:ilvl w:val="0"/>
          <w:numId w:val="12"/>
        </w:numPr>
        <w:spacing w:after="0" w:line="240" w:lineRule="auto"/>
        <w:ind w:left="1080" w:firstLine="0"/>
        <w:textAlignment w:val="baseline"/>
        <w:rPr>
          <w:rFonts w:eastAsia="Times New Roman" w:cstheme="minorHAnsi"/>
          <w:kern w:val="0"/>
          <w:sz w:val="28"/>
          <w:szCs w:val="28"/>
          <w14:ligatures w14:val="none"/>
        </w:rPr>
      </w:pPr>
      <w:hyperlink r:id="rId64" w:tgtFrame="_blank" w:history="1">
        <w:r w:rsidR="002055E2" w:rsidRPr="00D422C3">
          <w:rPr>
            <w:rFonts w:eastAsia="Times New Roman" w:cstheme="minorHAnsi"/>
            <w:color w:val="0563C1"/>
            <w:kern w:val="0"/>
            <w:sz w:val="28"/>
            <w:szCs w:val="28"/>
            <w:u w:val="single"/>
            <w14:ligatures w14:val="none"/>
          </w:rPr>
          <w:t>Mali</w:t>
        </w:r>
      </w:hyperlink>
      <w:r w:rsidR="002055E2" w:rsidRPr="00D422C3">
        <w:rPr>
          <w:rFonts w:eastAsia="Times New Roman" w:cstheme="minorHAnsi"/>
          <w:color w:val="002F6C"/>
          <w:kern w:val="0"/>
          <w:sz w:val="28"/>
          <w:szCs w:val="28"/>
          <w14:ligatures w14:val="none"/>
        </w:rPr>
        <w:t> </w:t>
      </w:r>
    </w:p>
    <w:p w14:paraId="620D25E1" w14:textId="77777777" w:rsidR="002055E2" w:rsidRPr="00D422C3" w:rsidRDefault="007C381B" w:rsidP="00D422C3">
      <w:pPr>
        <w:numPr>
          <w:ilvl w:val="0"/>
          <w:numId w:val="12"/>
        </w:numPr>
        <w:spacing w:after="0" w:line="240" w:lineRule="auto"/>
        <w:ind w:left="1080" w:firstLine="0"/>
        <w:textAlignment w:val="baseline"/>
        <w:rPr>
          <w:rFonts w:eastAsia="Times New Roman" w:cstheme="minorHAnsi"/>
          <w:kern w:val="0"/>
          <w:sz w:val="28"/>
          <w:szCs w:val="28"/>
          <w14:ligatures w14:val="none"/>
        </w:rPr>
      </w:pPr>
      <w:hyperlink r:id="rId65" w:tgtFrame="_blank" w:history="1">
        <w:r w:rsidR="002055E2" w:rsidRPr="00D422C3">
          <w:rPr>
            <w:rFonts w:eastAsia="Times New Roman" w:cstheme="minorHAnsi"/>
            <w:color w:val="0563C1"/>
            <w:kern w:val="0"/>
            <w:sz w:val="28"/>
            <w:szCs w:val="28"/>
            <w:u w:val="single"/>
            <w14:ligatures w14:val="none"/>
          </w:rPr>
          <w:t>Mozambique</w:t>
        </w:r>
      </w:hyperlink>
      <w:r w:rsidR="002055E2" w:rsidRPr="00D422C3">
        <w:rPr>
          <w:rFonts w:eastAsia="Times New Roman" w:cstheme="minorHAnsi"/>
          <w:color w:val="002F6C"/>
          <w:kern w:val="0"/>
          <w:sz w:val="28"/>
          <w:szCs w:val="28"/>
          <w14:ligatures w14:val="none"/>
        </w:rPr>
        <w:t> </w:t>
      </w:r>
    </w:p>
    <w:p w14:paraId="2D73256C" w14:textId="77777777" w:rsidR="002055E2" w:rsidRPr="00D422C3" w:rsidRDefault="007C381B" w:rsidP="00D422C3">
      <w:pPr>
        <w:numPr>
          <w:ilvl w:val="0"/>
          <w:numId w:val="12"/>
        </w:numPr>
        <w:spacing w:after="0" w:line="240" w:lineRule="auto"/>
        <w:ind w:left="1080" w:firstLine="0"/>
        <w:textAlignment w:val="baseline"/>
        <w:rPr>
          <w:rFonts w:eastAsia="Times New Roman" w:cstheme="minorHAnsi"/>
          <w:kern w:val="0"/>
          <w:sz w:val="28"/>
          <w:szCs w:val="28"/>
          <w14:ligatures w14:val="none"/>
        </w:rPr>
      </w:pPr>
      <w:hyperlink r:id="rId66" w:tgtFrame="_blank" w:history="1">
        <w:r w:rsidR="002055E2" w:rsidRPr="00D422C3">
          <w:rPr>
            <w:rFonts w:eastAsia="Times New Roman" w:cstheme="minorHAnsi"/>
            <w:color w:val="0563C1"/>
            <w:kern w:val="0"/>
            <w:sz w:val="28"/>
            <w:szCs w:val="28"/>
            <w:u w:val="single"/>
            <w14:ligatures w14:val="none"/>
          </w:rPr>
          <w:t>Nigeria</w:t>
        </w:r>
      </w:hyperlink>
      <w:r w:rsidR="002055E2" w:rsidRPr="00D422C3">
        <w:rPr>
          <w:rFonts w:eastAsia="Times New Roman" w:cstheme="minorHAnsi"/>
          <w:color w:val="002F6C"/>
          <w:kern w:val="0"/>
          <w:sz w:val="28"/>
          <w:szCs w:val="28"/>
          <w14:ligatures w14:val="none"/>
        </w:rPr>
        <w:t> </w:t>
      </w:r>
    </w:p>
    <w:p w14:paraId="356F5D4D" w14:textId="77777777" w:rsidR="002055E2" w:rsidRPr="00D422C3" w:rsidRDefault="007C381B" w:rsidP="00D422C3">
      <w:pPr>
        <w:numPr>
          <w:ilvl w:val="0"/>
          <w:numId w:val="12"/>
        </w:numPr>
        <w:spacing w:after="0" w:line="240" w:lineRule="auto"/>
        <w:ind w:left="1080" w:firstLine="0"/>
        <w:textAlignment w:val="baseline"/>
        <w:rPr>
          <w:rFonts w:eastAsia="Times New Roman" w:cstheme="minorHAnsi"/>
          <w:kern w:val="0"/>
          <w:sz w:val="28"/>
          <w:szCs w:val="28"/>
          <w14:ligatures w14:val="none"/>
        </w:rPr>
      </w:pPr>
      <w:hyperlink r:id="rId67" w:tgtFrame="_blank" w:history="1">
        <w:r w:rsidR="002055E2" w:rsidRPr="00D422C3">
          <w:rPr>
            <w:rFonts w:eastAsia="Times New Roman" w:cstheme="minorHAnsi"/>
            <w:color w:val="0563C1"/>
            <w:kern w:val="0"/>
            <w:sz w:val="28"/>
            <w:szCs w:val="28"/>
            <w:u w:val="single"/>
            <w14:ligatures w14:val="none"/>
          </w:rPr>
          <w:t>Nepal</w:t>
        </w:r>
      </w:hyperlink>
      <w:r w:rsidR="002055E2" w:rsidRPr="00D422C3">
        <w:rPr>
          <w:rFonts w:eastAsia="Times New Roman" w:cstheme="minorHAnsi"/>
          <w:color w:val="002F6C"/>
          <w:kern w:val="0"/>
          <w:sz w:val="28"/>
          <w:szCs w:val="28"/>
          <w14:ligatures w14:val="none"/>
        </w:rPr>
        <w:t> </w:t>
      </w:r>
    </w:p>
    <w:p w14:paraId="0C5B2E3D" w14:textId="77777777" w:rsidR="002055E2" w:rsidRPr="00D422C3" w:rsidRDefault="007C381B" w:rsidP="00D422C3">
      <w:pPr>
        <w:numPr>
          <w:ilvl w:val="0"/>
          <w:numId w:val="13"/>
        </w:numPr>
        <w:spacing w:after="0" w:line="240" w:lineRule="auto"/>
        <w:ind w:left="1080" w:firstLine="0"/>
        <w:textAlignment w:val="baseline"/>
        <w:rPr>
          <w:rFonts w:eastAsia="Times New Roman" w:cstheme="minorHAnsi"/>
          <w:kern w:val="0"/>
          <w:sz w:val="28"/>
          <w:szCs w:val="28"/>
          <w14:ligatures w14:val="none"/>
        </w:rPr>
      </w:pPr>
      <w:hyperlink r:id="rId68" w:tgtFrame="_blank" w:history="1">
        <w:r w:rsidR="002055E2" w:rsidRPr="00D422C3">
          <w:rPr>
            <w:rFonts w:eastAsia="Times New Roman" w:cstheme="minorHAnsi"/>
            <w:color w:val="0563C1"/>
            <w:kern w:val="0"/>
            <w:sz w:val="28"/>
            <w:szCs w:val="28"/>
            <w:u w:val="single"/>
            <w14:ligatures w14:val="none"/>
          </w:rPr>
          <w:t>Philippines</w:t>
        </w:r>
      </w:hyperlink>
      <w:r w:rsidR="002055E2" w:rsidRPr="00D422C3">
        <w:rPr>
          <w:rFonts w:eastAsia="Times New Roman" w:cstheme="minorHAnsi"/>
          <w:color w:val="002F6C"/>
          <w:kern w:val="0"/>
          <w:sz w:val="28"/>
          <w:szCs w:val="28"/>
          <w14:ligatures w14:val="none"/>
        </w:rPr>
        <w:t> </w:t>
      </w:r>
    </w:p>
    <w:p w14:paraId="210996C8" w14:textId="77777777" w:rsidR="002055E2" w:rsidRPr="00D422C3" w:rsidRDefault="007C381B" w:rsidP="00D422C3">
      <w:pPr>
        <w:numPr>
          <w:ilvl w:val="0"/>
          <w:numId w:val="13"/>
        </w:numPr>
        <w:spacing w:after="0" w:line="240" w:lineRule="auto"/>
        <w:ind w:left="1080" w:firstLine="0"/>
        <w:textAlignment w:val="baseline"/>
        <w:rPr>
          <w:rFonts w:eastAsia="Times New Roman" w:cstheme="minorHAnsi"/>
          <w:kern w:val="0"/>
          <w:sz w:val="28"/>
          <w:szCs w:val="28"/>
          <w14:ligatures w14:val="none"/>
        </w:rPr>
      </w:pPr>
      <w:hyperlink r:id="rId69" w:tgtFrame="_blank" w:history="1">
        <w:r w:rsidR="002055E2" w:rsidRPr="00D422C3">
          <w:rPr>
            <w:rFonts w:eastAsia="Times New Roman" w:cstheme="minorHAnsi"/>
            <w:color w:val="0563C1"/>
            <w:kern w:val="0"/>
            <w:sz w:val="28"/>
            <w:szCs w:val="28"/>
            <w:u w:val="single"/>
            <w14:ligatures w14:val="none"/>
          </w:rPr>
          <w:t>Rwanda</w:t>
        </w:r>
      </w:hyperlink>
      <w:r w:rsidR="002055E2" w:rsidRPr="00D422C3">
        <w:rPr>
          <w:rFonts w:eastAsia="Times New Roman" w:cstheme="minorHAnsi"/>
          <w:color w:val="002F6C"/>
          <w:kern w:val="0"/>
          <w:sz w:val="28"/>
          <w:szCs w:val="28"/>
          <w14:ligatures w14:val="none"/>
        </w:rPr>
        <w:t> </w:t>
      </w:r>
    </w:p>
    <w:p w14:paraId="07EA281D" w14:textId="77777777" w:rsidR="002055E2" w:rsidRPr="00D422C3" w:rsidRDefault="007C381B" w:rsidP="00D422C3">
      <w:pPr>
        <w:numPr>
          <w:ilvl w:val="0"/>
          <w:numId w:val="13"/>
        </w:numPr>
        <w:spacing w:after="0" w:line="240" w:lineRule="auto"/>
        <w:ind w:left="1080" w:firstLine="0"/>
        <w:textAlignment w:val="baseline"/>
        <w:rPr>
          <w:rFonts w:eastAsia="Times New Roman" w:cstheme="minorHAnsi"/>
          <w:kern w:val="0"/>
          <w:sz w:val="28"/>
          <w:szCs w:val="28"/>
          <w14:ligatures w14:val="none"/>
        </w:rPr>
      </w:pPr>
      <w:hyperlink r:id="rId70" w:tgtFrame="_blank" w:history="1">
        <w:r w:rsidR="002055E2" w:rsidRPr="00D422C3">
          <w:rPr>
            <w:rFonts w:eastAsia="Times New Roman" w:cstheme="minorHAnsi"/>
            <w:color w:val="0563C1"/>
            <w:kern w:val="0"/>
            <w:sz w:val="28"/>
            <w:szCs w:val="28"/>
            <w:u w:val="single"/>
            <w14:ligatures w14:val="none"/>
          </w:rPr>
          <w:t>Senegal</w:t>
        </w:r>
      </w:hyperlink>
      <w:r w:rsidR="002055E2" w:rsidRPr="00D422C3">
        <w:rPr>
          <w:rFonts w:eastAsia="Times New Roman" w:cstheme="minorHAnsi"/>
          <w:color w:val="002F6C"/>
          <w:kern w:val="0"/>
          <w:sz w:val="28"/>
          <w:szCs w:val="28"/>
          <w14:ligatures w14:val="none"/>
        </w:rPr>
        <w:t> </w:t>
      </w:r>
    </w:p>
    <w:p w14:paraId="3D118F84" w14:textId="77777777" w:rsidR="002055E2" w:rsidRPr="00D422C3" w:rsidRDefault="007C381B" w:rsidP="00D422C3">
      <w:pPr>
        <w:numPr>
          <w:ilvl w:val="0"/>
          <w:numId w:val="13"/>
        </w:numPr>
        <w:spacing w:after="0" w:line="240" w:lineRule="auto"/>
        <w:ind w:left="1080" w:firstLine="0"/>
        <w:textAlignment w:val="baseline"/>
        <w:rPr>
          <w:rFonts w:eastAsia="Times New Roman" w:cstheme="minorHAnsi"/>
          <w:kern w:val="0"/>
          <w:sz w:val="28"/>
          <w:szCs w:val="28"/>
          <w14:ligatures w14:val="none"/>
        </w:rPr>
      </w:pPr>
      <w:hyperlink r:id="rId71" w:tgtFrame="_blank" w:history="1">
        <w:r w:rsidR="002055E2" w:rsidRPr="00D422C3">
          <w:rPr>
            <w:rFonts w:eastAsia="Times New Roman" w:cstheme="minorHAnsi"/>
            <w:color w:val="0563C1"/>
            <w:kern w:val="0"/>
            <w:sz w:val="28"/>
            <w:szCs w:val="28"/>
            <w:u w:val="single"/>
            <w14:ligatures w14:val="none"/>
          </w:rPr>
          <w:t>South Sudan</w:t>
        </w:r>
      </w:hyperlink>
      <w:r w:rsidR="002055E2" w:rsidRPr="00D422C3">
        <w:rPr>
          <w:rFonts w:eastAsia="Times New Roman" w:cstheme="minorHAnsi"/>
          <w:color w:val="002F6C"/>
          <w:kern w:val="0"/>
          <w:sz w:val="28"/>
          <w:szCs w:val="28"/>
          <w14:ligatures w14:val="none"/>
        </w:rPr>
        <w:t> </w:t>
      </w:r>
    </w:p>
    <w:p w14:paraId="65BB9085" w14:textId="77777777" w:rsidR="002055E2" w:rsidRPr="00D422C3" w:rsidRDefault="007C381B" w:rsidP="00D422C3">
      <w:pPr>
        <w:numPr>
          <w:ilvl w:val="0"/>
          <w:numId w:val="13"/>
        </w:numPr>
        <w:spacing w:after="0" w:line="240" w:lineRule="auto"/>
        <w:ind w:left="1080" w:firstLine="0"/>
        <w:textAlignment w:val="baseline"/>
        <w:rPr>
          <w:rFonts w:eastAsia="Times New Roman" w:cstheme="minorHAnsi"/>
          <w:kern w:val="0"/>
          <w:sz w:val="28"/>
          <w:szCs w:val="28"/>
          <w14:ligatures w14:val="none"/>
        </w:rPr>
      </w:pPr>
      <w:hyperlink r:id="rId72" w:tgtFrame="_blank" w:history="1">
        <w:r w:rsidR="002055E2" w:rsidRPr="00D422C3">
          <w:rPr>
            <w:rFonts w:eastAsia="Times New Roman" w:cstheme="minorHAnsi"/>
            <w:color w:val="0563C1"/>
            <w:kern w:val="0"/>
            <w:sz w:val="28"/>
            <w:szCs w:val="28"/>
            <w:u w:val="single"/>
            <w14:ligatures w14:val="none"/>
          </w:rPr>
          <w:t>Tanzania</w:t>
        </w:r>
      </w:hyperlink>
      <w:r w:rsidR="002055E2" w:rsidRPr="00D422C3">
        <w:rPr>
          <w:rFonts w:eastAsia="Times New Roman" w:cstheme="minorHAnsi"/>
          <w:color w:val="002F6C"/>
          <w:kern w:val="0"/>
          <w:sz w:val="28"/>
          <w:szCs w:val="28"/>
          <w14:ligatures w14:val="none"/>
        </w:rPr>
        <w:t> </w:t>
      </w:r>
    </w:p>
    <w:p w14:paraId="67A428CA" w14:textId="77777777" w:rsidR="002055E2" w:rsidRPr="00D422C3" w:rsidRDefault="007C381B" w:rsidP="00D422C3">
      <w:pPr>
        <w:numPr>
          <w:ilvl w:val="0"/>
          <w:numId w:val="14"/>
        </w:numPr>
        <w:spacing w:after="0" w:line="240" w:lineRule="auto"/>
        <w:ind w:left="1080" w:firstLine="0"/>
        <w:textAlignment w:val="baseline"/>
        <w:rPr>
          <w:rFonts w:eastAsia="Times New Roman" w:cstheme="minorHAnsi"/>
          <w:kern w:val="0"/>
          <w:sz w:val="28"/>
          <w:szCs w:val="28"/>
          <w14:ligatures w14:val="none"/>
        </w:rPr>
      </w:pPr>
      <w:hyperlink r:id="rId73" w:tgtFrame="_blank" w:history="1">
        <w:r w:rsidR="002055E2" w:rsidRPr="00D422C3">
          <w:rPr>
            <w:rFonts w:eastAsia="Times New Roman" w:cstheme="minorHAnsi"/>
            <w:color w:val="0563C1"/>
            <w:kern w:val="0"/>
            <w:sz w:val="28"/>
            <w:szCs w:val="28"/>
            <w:u w:val="single"/>
            <w14:ligatures w14:val="none"/>
          </w:rPr>
          <w:t>Uganda</w:t>
        </w:r>
      </w:hyperlink>
      <w:r w:rsidR="002055E2" w:rsidRPr="00D422C3">
        <w:rPr>
          <w:rFonts w:eastAsia="Times New Roman" w:cstheme="minorHAnsi"/>
          <w:color w:val="002F6C"/>
          <w:kern w:val="0"/>
          <w:sz w:val="28"/>
          <w:szCs w:val="28"/>
          <w14:ligatures w14:val="none"/>
        </w:rPr>
        <w:t> </w:t>
      </w:r>
    </w:p>
    <w:p w14:paraId="1FBDAB7F" w14:textId="77777777" w:rsidR="002055E2" w:rsidRPr="00D422C3" w:rsidRDefault="007C381B" w:rsidP="00D422C3">
      <w:pPr>
        <w:numPr>
          <w:ilvl w:val="0"/>
          <w:numId w:val="14"/>
        </w:numPr>
        <w:spacing w:after="0" w:line="240" w:lineRule="auto"/>
        <w:ind w:left="1080" w:firstLine="0"/>
        <w:textAlignment w:val="baseline"/>
        <w:rPr>
          <w:rFonts w:eastAsia="Times New Roman" w:cstheme="minorHAnsi"/>
          <w:kern w:val="0"/>
          <w:sz w:val="28"/>
          <w:szCs w:val="28"/>
          <w14:ligatures w14:val="none"/>
        </w:rPr>
      </w:pPr>
      <w:hyperlink r:id="rId74" w:tgtFrame="_blank" w:history="1">
        <w:r w:rsidR="002055E2" w:rsidRPr="00D422C3">
          <w:rPr>
            <w:rFonts w:eastAsia="Times New Roman" w:cstheme="minorHAnsi"/>
            <w:color w:val="0563C1"/>
            <w:kern w:val="0"/>
            <w:sz w:val="28"/>
            <w:szCs w:val="28"/>
            <w:u w:val="single"/>
            <w14:ligatures w14:val="none"/>
          </w:rPr>
          <w:t>Zambia</w:t>
        </w:r>
      </w:hyperlink>
      <w:r w:rsidR="002055E2" w:rsidRPr="00D422C3">
        <w:rPr>
          <w:rFonts w:eastAsia="Times New Roman" w:cstheme="minorHAnsi"/>
          <w:color w:val="002F6C"/>
          <w:kern w:val="0"/>
          <w:sz w:val="28"/>
          <w:szCs w:val="28"/>
          <w14:ligatures w14:val="none"/>
        </w:rPr>
        <w:t> </w:t>
      </w:r>
    </w:p>
    <w:p w14:paraId="34668166" w14:textId="77777777" w:rsidR="002055E2" w:rsidRPr="00D422C3" w:rsidRDefault="007C381B" w:rsidP="00D422C3">
      <w:pPr>
        <w:numPr>
          <w:ilvl w:val="0"/>
          <w:numId w:val="15"/>
        </w:numPr>
        <w:spacing w:after="0" w:line="240" w:lineRule="auto"/>
        <w:ind w:left="1080" w:firstLine="0"/>
        <w:textAlignment w:val="baseline"/>
        <w:rPr>
          <w:rFonts w:eastAsia="Times New Roman" w:cstheme="minorHAnsi"/>
          <w:kern w:val="0"/>
          <w:sz w:val="28"/>
          <w:szCs w:val="28"/>
          <w14:ligatures w14:val="none"/>
        </w:rPr>
      </w:pPr>
      <w:hyperlink r:id="rId75" w:tgtFrame="_blank" w:history="1">
        <w:r w:rsidR="002055E2" w:rsidRPr="00D422C3">
          <w:rPr>
            <w:rFonts w:eastAsia="Times New Roman" w:cstheme="minorHAnsi"/>
            <w:color w:val="0563C1"/>
            <w:kern w:val="0"/>
            <w:sz w:val="28"/>
            <w:szCs w:val="28"/>
            <w:u w:val="single"/>
            <w14:ligatures w14:val="none"/>
          </w:rPr>
          <w:t>Jordan</w:t>
        </w:r>
      </w:hyperlink>
      <w:r w:rsidR="002055E2" w:rsidRPr="00D422C3">
        <w:rPr>
          <w:rFonts w:eastAsia="Times New Roman" w:cstheme="minorHAnsi"/>
          <w:color w:val="002F6C"/>
          <w:kern w:val="0"/>
          <w:sz w:val="28"/>
          <w:szCs w:val="28"/>
          <w14:ligatures w14:val="none"/>
        </w:rPr>
        <w:t> </w:t>
      </w:r>
    </w:p>
    <w:p w14:paraId="5B7EE345" w14:textId="77777777" w:rsidR="002055E2" w:rsidRPr="00D422C3" w:rsidRDefault="007C381B" w:rsidP="00D422C3">
      <w:pPr>
        <w:numPr>
          <w:ilvl w:val="0"/>
          <w:numId w:val="15"/>
        </w:numPr>
        <w:spacing w:after="0" w:line="240" w:lineRule="auto"/>
        <w:ind w:left="1080" w:firstLine="0"/>
        <w:textAlignment w:val="baseline"/>
        <w:rPr>
          <w:rFonts w:eastAsia="Times New Roman" w:cstheme="minorHAnsi"/>
          <w:kern w:val="0"/>
          <w:sz w:val="28"/>
          <w:szCs w:val="28"/>
          <w14:ligatures w14:val="none"/>
        </w:rPr>
      </w:pPr>
      <w:hyperlink r:id="rId76" w:tgtFrame="_blank" w:history="1">
        <w:r w:rsidR="002055E2" w:rsidRPr="00D422C3">
          <w:rPr>
            <w:rFonts w:eastAsia="Times New Roman" w:cstheme="minorHAnsi"/>
            <w:color w:val="0563C1"/>
            <w:kern w:val="0"/>
            <w:sz w:val="28"/>
            <w:szCs w:val="28"/>
            <w:u w:val="single"/>
            <w14:ligatures w14:val="none"/>
          </w:rPr>
          <w:t>Lebanon</w:t>
        </w:r>
      </w:hyperlink>
      <w:r w:rsidR="002055E2" w:rsidRPr="00D422C3">
        <w:rPr>
          <w:rFonts w:eastAsia="Times New Roman" w:cstheme="minorHAnsi"/>
          <w:color w:val="002F6C"/>
          <w:kern w:val="0"/>
          <w:sz w:val="28"/>
          <w:szCs w:val="28"/>
          <w14:ligatures w14:val="none"/>
        </w:rPr>
        <w:t> </w:t>
      </w:r>
    </w:p>
    <w:p w14:paraId="2DE1B744" w14:textId="77777777" w:rsidR="002055E2" w:rsidRPr="00D422C3" w:rsidRDefault="007C381B" w:rsidP="00D422C3">
      <w:pPr>
        <w:numPr>
          <w:ilvl w:val="0"/>
          <w:numId w:val="16"/>
        </w:numPr>
        <w:spacing w:after="0" w:line="240" w:lineRule="auto"/>
        <w:ind w:left="1080" w:firstLine="0"/>
        <w:textAlignment w:val="baseline"/>
        <w:rPr>
          <w:rFonts w:eastAsia="Times New Roman" w:cstheme="minorHAnsi"/>
          <w:kern w:val="0"/>
          <w:sz w:val="28"/>
          <w:szCs w:val="28"/>
          <w14:ligatures w14:val="none"/>
        </w:rPr>
      </w:pPr>
      <w:hyperlink r:id="rId77" w:tgtFrame="_blank" w:history="1">
        <w:r w:rsidR="002055E2" w:rsidRPr="00D422C3">
          <w:rPr>
            <w:rFonts w:eastAsia="Times New Roman" w:cstheme="minorHAnsi"/>
            <w:color w:val="0563C1"/>
            <w:kern w:val="0"/>
            <w:sz w:val="28"/>
            <w:szCs w:val="28"/>
            <w:u w:val="single"/>
            <w14:ligatures w14:val="none"/>
          </w:rPr>
          <w:t>West Bank Gaza</w:t>
        </w:r>
      </w:hyperlink>
      <w:r w:rsidR="002055E2" w:rsidRPr="00D422C3">
        <w:rPr>
          <w:rFonts w:eastAsia="Times New Roman" w:cstheme="minorHAnsi"/>
          <w:color w:val="002F6C"/>
          <w:kern w:val="0"/>
          <w:sz w:val="28"/>
          <w:szCs w:val="28"/>
          <w14:ligatures w14:val="none"/>
        </w:rPr>
        <w:t> </w:t>
      </w:r>
    </w:p>
    <w:p w14:paraId="47408671" w14:textId="77777777" w:rsidR="002055E2" w:rsidRDefault="002055E2" w:rsidP="00D422C3">
      <w:pPr>
        <w:spacing w:after="0" w:line="240" w:lineRule="auto"/>
        <w:textAlignment w:val="baseline"/>
        <w:rPr>
          <w:rFonts w:eastAsia="Times New Roman" w:cstheme="minorHAnsi"/>
          <w:color w:val="000000"/>
          <w:kern w:val="0"/>
          <w:sz w:val="28"/>
          <w:szCs w:val="28"/>
          <w14:ligatures w14:val="none"/>
        </w:rPr>
      </w:pPr>
      <w:r w:rsidRPr="00D422C3">
        <w:rPr>
          <w:rFonts w:eastAsia="Times New Roman" w:cstheme="minorHAnsi"/>
          <w:color w:val="000000"/>
          <w:kern w:val="0"/>
          <w:sz w:val="28"/>
          <w:szCs w:val="28"/>
          <w14:ligatures w14:val="none"/>
        </w:rPr>
        <w:t> </w:t>
      </w:r>
    </w:p>
    <w:p w14:paraId="2BEAB9A1" w14:textId="77777777" w:rsidR="00FC03B4" w:rsidRDefault="00FC03B4" w:rsidP="00D422C3">
      <w:pPr>
        <w:spacing w:after="0" w:line="240" w:lineRule="auto"/>
        <w:textAlignment w:val="baseline"/>
        <w:rPr>
          <w:rFonts w:eastAsia="Times New Roman" w:cstheme="minorHAnsi"/>
          <w:color w:val="000000"/>
          <w:kern w:val="0"/>
          <w:sz w:val="28"/>
          <w:szCs w:val="28"/>
          <w14:ligatures w14:val="none"/>
        </w:rPr>
      </w:pPr>
    </w:p>
    <w:p w14:paraId="1172759F" w14:textId="77777777" w:rsidR="002055E2" w:rsidRPr="00D422C3" w:rsidRDefault="002055E2" w:rsidP="00D422C3">
      <w:pPr>
        <w:spacing w:after="0" w:line="240" w:lineRule="auto"/>
        <w:textAlignment w:val="baseline"/>
        <w:rPr>
          <w:rFonts w:eastAsia="Times New Roman" w:cstheme="minorHAnsi"/>
          <w:kern w:val="0"/>
          <w:sz w:val="28"/>
          <w:szCs w:val="28"/>
          <w14:ligatures w14:val="none"/>
        </w:rPr>
      </w:pPr>
      <w:r w:rsidRPr="00D422C3">
        <w:rPr>
          <w:rFonts w:eastAsia="Times New Roman" w:cstheme="minorHAnsi"/>
          <w:color w:val="000000"/>
          <w:kern w:val="0"/>
          <w:sz w:val="28"/>
          <w:szCs w:val="28"/>
          <w14:ligatures w14:val="none"/>
        </w:rPr>
        <w:t> </w:t>
      </w:r>
    </w:p>
    <w:p w14:paraId="4F795974" w14:textId="77777777" w:rsidR="00D759E4" w:rsidRPr="00D422C3" w:rsidRDefault="00D759E4" w:rsidP="00D422C3">
      <w:pPr>
        <w:spacing w:after="0"/>
        <w:rPr>
          <w:rFonts w:eastAsia="Times New Roman" w:cstheme="minorHAnsi"/>
          <w:b/>
          <w:bCs/>
          <w:color w:val="000000"/>
          <w:kern w:val="0"/>
          <w:sz w:val="28"/>
          <w:szCs w:val="28"/>
          <w14:ligatures w14:val="none"/>
        </w:rPr>
      </w:pPr>
      <w:r w:rsidRPr="00D422C3">
        <w:rPr>
          <w:rFonts w:eastAsia="Times New Roman" w:cstheme="minorHAnsi"/>
          <w:b/>
          <w:bCs/>
          <w:color w:val="000000"/>
          <w:kern w:val="0"/>
          <w:sz w:val="28"/>
          <w:szCs w:val="28"/>
          <w14:ligatures w14:val="none"/>
        </w:rPr>
        <w:br w:type="page"/>
      </w:r>
    </w:p>
    <w:p w14:paraId="00D4EAA0" w14:textId="56713133" w:rsidR="002055E2" w:rsidRPr="00D422C3" w:rsidRDefault="002055E2" w:rsidP="00D422C3">
      <w:pPr>
        <w:spacing w:after="0" w:line="240" w:lineRule="auto"/>
        <w:textAlignment w:val="baseline"/>
        <w:rPr>
          <w:rFonts w:eastAsia="Times New Roman" w:cstheme="minorHAnsi"/>
          <w:kern w:val="0"/>
          <w:sz w:val="28"/>
          <w:szCs w:val="28"/>
          <w14:ligatures w14:val="none"/>
        </w:rPr>
      </w:pPr>
      <w:r w:rsidRPr="00D422C3">
        <w:rPr>
          <w:rFonts w:eastAsia="Times New Roman" w:cstheme="minorHAnsi"/>
          <w:b/>
          <w:bCs/>
          <w:color w:val="000000"/>
          <w:kern w:val="0"/>
          <w:sz w:val="28"/>
          <w:szCs w:val="28"/>
          <w14:ligatures w14:val="none"/>
        </w:rPr>
        <w:lastRenderedPageBreak/>
        <w:t>APPENDIX 2 – SAMPLE LETTER OF INSTITUTIONAL SUPPORT</w:t>
      </w:r>
      <w:r w:rsidRPr="00D422C3">
        <w:rPr>
          <w:rFonts w:eastAsia="Times New Roman" w:cstheme="minorHAnsi"/>
          <w:color w:val="000000"/>
          <w:kern w:val="0"/>
          <w:sz w:val="28"/>
          <w:szCs w:val="28"/>
          <w14:ligatures w14:val="none"/>
        </w:rPr>
        <w:t> </w:t>
      </w:r>
    </w:p>
    <w:p w14:paraId="0339B47A" w14:textId="77777777" w:rsidR="002055E2" w:rsidRPr="00D422C3" w:rsidRDefault="002055E2" w:rsidP="00D422C3">
      <w:pPr>
        <w:spacing w:after="0" w:line="240" w:lineRule="auto"/>
        <w:textAlignment w:val="baseline"/>
        <w:rPr>
          <w:rFonts w:eastAsia="Times New Roman" w:cstheme="minorHAnsi"/>
          <w:kern w:val="0"/>
          <w:sz w:val="28"/>
          <w:szCs w:val="28"/>
          <w14:ligatures w14:val="none"/>
        </w:rPr>
      </w:pPr>
      <w:r w:rsidRPr="00D422C3">
        <w:rPr>
          <w:rFonts w:eastAsia="Times New Roman" w:cstheme="minorHAnsi"/>
          <w:color w:val="000000"/>
          <w:kern w:val="0"/>
          <w:sz w:val="28"/>
          <w:szCs w:val="28"/>
          <w14:ligatures w14:val="none"/>
        </w:rPr>
        <w:t> </w:t>
      </w:r>
    </w:p>
    <w:p w14:paraId="57CD5036" w14:textId="77777777" w:rsidR="002055E2" w:rsidRPr="00D422C3" w:rsidRDefault="002055E2" w:rsidP="00D422C3">
      <w:pPr>
        <w:spacing w:after="0" w:line="240" w:lineRule="auto"/>
        <w:jc w:val="center"/>
        <w:textAlignment w:val="baseline"/>
        <w:rPr>
          <w:rFonts w:eastAsia="Times New Roman" w:cstheme="minorHAnsi"/>
          <w:kern w:val="0"/>
          <w:sz w:val="28"/>
          <w:szCs w:val="28"/>
          <w14:ligatures w14:val="none"/>
        </w:rPr>
      </w:pPr>
      <w:r w:rsidRPr="00D422C3">
        <w:rPr>
          <w:rFonts w:eastAsia="Times New Roman" w:cstheme="minorHAnsi"/>
          <w:color w:val="000000"/>
          <w:kern w:val="0"/>
          <w:sz w:val="28"/>
          <w:szCs w:val="28"/>
          <w14:ligatures w14:val="none"/>
        </w:rPr>
        <w:t>Bureau of Oceans, and International Environmental and Scientific Affairs (OES) </w:t>
      </w:r>
    </w:p>
    <w:p w14:paraId="7A8B0D2D" w14:textId="77777777" w:rsidR="002055E2" w:rsidRPr="00D422C3" w:rsidRDefault="002055E2" w:rsidP="00D422C3">
      <w:pPr>
        <w:spacing w:after="0" w:line="240" w:lineRule="auto"/>
        <w:jc w:val="center"/>
        <w:textAlignment w:val="baseline"/>
        <w:rPr>
          <w:rFonts w:eastAsia="Times New Roman" w:cstheme="minorHAnsi"/>
          <w:kern w:val="0"/>
          <w:sz w:val="28"/>
          <w:szCs w:val="28"/>
          <w14:ligatures w14:val="none"/>
        </w:rPr>
      </w:pPr>
      <w:r w:rsidRPr="00D422C3">
        <w:rPr>
          <w:rFonts w:eastAsia="Times New Roman" w:cstheme="minorHAnsi"/>
          <w:color w:val="000000"/>
          <w:kern w:val="0"/>
          <w:sz w:val="28"/>
          <w:szCs w:val="28"/>
          <w14:ligatures w14:val="none"/>
        </w:rPr>
        <w:t>U.S. Department of State </w:t>
      </w:r>
    </w:p>
    <w:p w14:paraId="43AC2242" w14:textId="7DD5E81D" w:rsidR="002055E2" w:rsidRPr="00D422C3" w:rsidRDefault="002055E2" w:rsidP="00D422C3">
      <w:pPr>
        <w:spacing w:after="0" w:line="240" w:lineRule="auto"/>
        <w:jc w:val="center"/>
        <w:textAlignment w:val="baseline"/>
        <w:rPr>
          <w:rFonts w:eastAsia="Times New Roman" w:cstheme="minorHAnsi"/>
          <w:sz w:val="28"/>
          <w:szCs w:val="28"/>
        </w:rPr>
      </w:pPr>
      <w:r w:rsidRPr="00D422C3">
        <w:rPr>
          <w:rFonts w:eastAsia="Times New Roman" w:cstheme="minorHAnsi"/>
          <w:color w:val="000000"/>
          <w:kern w:val="0"/>
          <w:sz w:val="28"/>
          <w:szCs w:val="28"/>
          <w14:ligatures w14:val="none"/>
        </w:rPr>
        <w:t xml:space="preserve">Room </w:t>
      </w:r>
      <w:r w:rsidR="19FC1854" w:rsidRPr="00D422C3">
        <w:rPr>
          <w:rFonts w:eastAsia="Times New Roman" w:cstheme="minorHAnsi"/>
          <w:color w:val="000000"/>
          <w:kern w:val="0"/>
          <w:sz w:val="28"/>
          <w:szCs w:val="28"/>
          <w14:ligatures w14:val="none"/>
        </w:rPr>
        <w:t>2657</w:t>
      </w:r>
    </w:p>
    <w:p w14:paraId="43857BF9" w14:textId="77777777" w:rsidR="002055E2" w:rsidRPr="00D422C3" w:rsidRDefault="002055E2" w:rsidP="00D422C3">
      <w:pPr>
        <w:spacing w:after="0" w:line="240" w:lineRule="auto"/>
        <w:jc w:val="center"/>
        <w:textAlignment w:val="baseline"/>
        <w:rPr>
          <w:rFonts w:eastAsia="Times New Roman" w:cstheme="minorHAnsi"/>
          <w:kern w:val="0"/>
          <w:sz w:val="28"/>
          <w:szCs w:val="28"/>
          <w14:ligatures w14:val="none"/>
        </w:rPr>
      </w:pPr>
      <w:r w:rsidRPr="00D422C3">
        <w:rPr>
          <w:rFonts w:eastAsia="Times New Roman" w:cstheme="minorHAnsi"/>
          <w:color w:val="000000"/>
          <w:kern w:val="0"/>
          <w:sz w:val="28"/>
          <w:szCs w:val="28"/>
          <w14:ligatures w14:val="none"/>
        </w:rPr>
        <w:t>2201 C Street, NW </w:t>
      </w:r>
    </w:p>
    <w:p w14:paraId="72F1C669" w14:textId="77777777" w:rsidR="002055E2" w:rsidRPr="00D422C3" w:rsidRDefault="002055E2" w:rsidP="00D422C3">
      <w:pPr>
        <w:spacing w:after="0" w:line="240" w:lineRule="auto"/>
        <w:jc w:val="center"/>
        <w:textAlignment w:val="baseline"/>
        <w:rPr>
          <w:rFonts w:eastAsia="Times New Roman" w:cstheme="minorHAnsi"/>
          <w:kern w:val="0"/>
          <w:sz w:val="28"/>
          <w:szCs w:val="28"/>
          <w14:ligatures w14:val="none"/>
        </w:rPr>
      </w:pPr>
      <w:r w:rsidRPr="00D422C3">
        <w:rPr>
          <w:rFonts w:eastAsia="Times New Roman" w:cstheme="minorHAnsi"/>
          <w:color w:val="000000"/>
          <w:kern w:val="0"/>
          <w:sz w:val="28"/>
          <w:szCs w:val="28"/>
          <w14:ligatures w14:val="none"/>
        </w:rPr>
        <w:t>Washington, D.C. 20520 </w:t>
      </w:r>
    </w:p>
    <w:p w14:paraId="4055AADF" w14:textId="77777777" w:rsidR="002055E2" w:rsidRPr="00D422C3" w:rsidRDefault="002055E2" w:rsidP="00D422C3">
      <w:pPr>
        <w:spacing w:after="0" w:line="240" w:lineRule="auto"/>
        <w:textAlignment w:val="baseline"/>
        <w:rPr>
          <w:rFonts w:eastAsia="Times New Roman" w:cstheme="minorHAnsi"/>
          <w:kern w:val="0"/>
          <w:sz w:val="28"/>
          <w:szCs w:val="28"/>
          <w14:ligatures w14:val="none"/>
        </w:rPr>
      </w:pPr>
      <w:r w:rsidRPr="00D422C3">
        <w:rPr>
          <w:rFonts w:eastAsia="Times New Roman" w:cstheme="minorHAnsi"/>
          <w:color w:val="365F91"/>
          <w:kern w:val="0"/>
          <w:sz w:val="28"/>
          <w:szCs w:val="28"/>
          <w14:ligatures w14:val="none"/>
        </w:rPr>
        <w:t> </w:t>
      </w:r>
    </w:p>
    <w:p w14:paraId="31890940" w14:textId="77777777" w:rsidR="002055E2" w:rsidRPr="00D422C3" w:rsidRDefault="002055E2" w:rsidP="00D422C3">
      <w:pPr>
        <w:spacing w:after="0" w:line="240" w:lineRule="auto"/>
        <w:textAlignment w:val="baseline"/>
        <w:rPr>
          <w:rFonts w:eastAsia="Times New Roman" w:cstheme="minorHAnsi"/>
          <w:kern w:val="0"/>
          <w:sz w:val="28"/>
          <w:szCs w:val="28"/>
          <w14:ligatures w14:val="none"/>
        </w:rPr>
      </w:pPr>
      <w:r w:rsidRPr="00D422C3">
        <w:rPr>
          <w:rFonts w:eastAsia="Times New Roman" w:cstheme="minorHAnsi"/>
          <w:color w:val="000000"/>
          <w:kern w:val="0"/>
          <w:sz w:val="28"/>
          <w:szCs w:val="28"/>
          <w14:ligatures w14:val="none"/>
        </w:rPr>
        <w:t> [applicant Institution Letterhead] </w:t>
      </w:r>
    </w:p>
    <w:p w14:paraId="7134A6BA" w14:textId="77777777" w:rsidR="002055E2" w:rsidRPr="00D422C3" w:rsidRDefault="002055E2" w:rsidP="00D422C3">
      <w:pPr>
        <w:spacing w:after="0" w:line="240" w:lineRule="auto"/>
        <w:textAlignment w:val="baseline"/>
        <w:rPr>
          <w:rFonts w:eastAsia="Times New Roman" w:cstheme="minorHAnsi"/>
          <w:kern w:val="0"/>
          <w:sz w:val="28"/>
          <w:szCs w:val="28"/>
          <w14:ligatures w14:val="none"/>
        </w:rPr>
      </w:pPr>
      <w:r w:rsidRPr="00D422C3">
        <w:rPr>
          <w:rFonts w:eastAsia="Times New Roman" w:cstheme="minorHAnsi"/>
          <w:color w:val="000000"/>
          <w:kern w:val="0"/>
          <w:sz w:val="28"/>
          <w:szCs w:val="28"/>
          <w14:ligatures w14:val="none"/>
        </w:rPr>
        <w:t> </w:t>
      </w:r>
    </w:p>
    <w:p w14:paraId="0BED1C8B" w14:textId="77777777" w:rsidR="002055E2" w:rsidRPr="00D422C3" w:rsidRDefault="002055E2" w:rsidP="00D422C3">
      <w:pPr>
        <w:spacing w:after="0" w:line="240" w:lineRule="auto"/>
        <w:textAlignment w:val="baseline"/>
        <w:rPr>
          <w:rFonts w:eastAsia="Times New Roman" w:cstheme="minorHAnsi"/>
          <w:kern w:val="0"/>
          <w:sz w:val="28"/>
          <w:szCs w:val="28"/>
          <w14:ligatures w14:val="none"/>
        </w:rPr>
      </w:pPr>
      <w:r w:rsidRPr="00D422C3">
        <w:rPr>
          <w:rFonts w:eastAsia="Times New Roman" w:cstheme="minorHAnsi"/>
          <w:color w:val="000000"/>
          <w:kern w:val="0"/>
          <w:sz w:val="28"/>
          <w:szCs w:val="28"/>
          <w14:ligatures w14:val="none"/>
        </w:rPr>
        <w:t>Date: </w:t>
      </w:r>
    </w:p>
    <w:p w14:paraId="226CB46C" w14:textId="77777777" w:rsidR="002055E2" w:rsidRPr="00D422C3" w:rsidRDefault="002055E2" w:rsidP="00D422C3">
      <w:pPr>
        <w:spacing w:after="0" w:line="240" w:lineRule="auto"/>
        <w:textAlignment w:val="baseline"/>
        <w:rPr>
          <w:rFonts w:eastAsia="Times New Roman" w:cstheme="minorHAnsi"/>
          <w:kern w:val="0"/>
          <w:sz w:val="28"/>
          <w:szCs w:val="28"/>
          <w14:ligatures w14:val="none"/>
        </w:rPr>
      </w:pPr>
      <w:r w:rsidRPr="00D422C3">
        <w:rPr>
          <w:rFonts w:eastAsia="Times New Roman" w:cstheme="minorHAnsi"/>
          <w:color w:val="000000"/>
          <w:kern w:val="0"/>
          <w:sz w:val="28"/>
          <w:szCs w:val="28"/>
          <w14:ligatures w14:val="none"/>
        </w:rPr>
        <w:t> </w:t>
      </w:r>
    </w:p>
    <w:p w14:paraId="3F52685A" w14:textId="77777777" w:rsidR="002055E2" w:rsidRPr="00D422C3" w:rsidRDefault="002055E2" w:rsidP="00D422C3">
      <w:pPr>
        <w:spacing w:after="0" w:line="240" w:lineRule="auto"/>
        <w:textAlignment w:val="baseline"/>
        <w:rPr>
          <w:rFonts w:eastAsia="Times New Roman" w:cstheme="minorHAnsi"/>
          <w:kern w:val="0"/>
          <w:sz w:val="28"/>
          <w:szCs w:val="28"/>
          <w14:ligatures w14:val="none"/>
        </w:rPr>
      </w:pPr>
      <w:r w:rsidRPr="00D422C3">
        <w:rPr>
          <w:rFonts w:eastAsia="Times New Roman" w:cstheme="minorHAnsi"/>
          <w:color w:val="000000"/>
          <w:kern w:val="0"/>
          <w:sz w:val="28"/>
          <w:szCs w:val="28"/>
          <w14:ligatures w14:val="none"/>
        </w:rPr>
        <w:t>[name of higher executive supportive of the proposal submission} </w:t>
      </w:r>
    </w:p>
    <w:p w14:paraId="577A2BB8" w14:textId="77777777" w:rsidR="002055E2" w:rsidRPr="00D422C3" w:rsidRDefault="002055E2" w:rsidP="00D422C3">
      <w:pPr>
        <w:spacing w:after="0" w:line="240" w:lineRule="auto"/>
        <w:textAlignment w:val="baseline"/>
        <w:rPr>
          <w:rFonts w:eastAsia="Times New Roman" w:cstheme="minorHAnsi"/>
          <w:kern w:val="0"/>
          <w:sz w:val="28"/>
          <w:szCs w:val="28"/>
          <w14:ligatures w14:val="none"/>
        </w:rPr>
      </w:pPr>
      <w:r w:rsidRPr="00D422C3">
        <w:rPr>
          <w:rFonts w:eastAsia="Times New Roman" w:cstheme="minorHAnsi"/>
          <w:color w:val="000000"/>
          <w:kern w:val="0"/>
          <w:sz w:val="28"/>
          <w:szCs w:val="28"/>
          <w14:ligatures w14:val="none"/>
        </w:rPr>
        <w:t>Street Address </w:t>
      </w:r>
    </w:p>
    <w:p w14:paraId="04EC28AF" w14:textId="77777777" w:rsidR="002055E2" w:rsidRPr="00D422C3" w:rsidRDefault="002055E2" w:rsidP="00D422C3">
      <w:pPr>
        <w:spacing w:after="0" w:line="240" w:lineRule="auto"/>
        <w:textAlignment w:val="baseline"/>
        <w:rPr>
          <w:rFonts w:eastAsia="Times New Roman" w:cstheme="minorHAnsi"/>
          <w:kern w:val="0"/>
          <w:sz w:val="28"/>
          <w:szCs w:val="28"/>
          <w14:ligatures w14:val="none"/>
        </w:rPr>
      </w:pPr>
      <w:r w:rsidRPr="00D422C3">
        <w:rPr>
          <w:rFonts w:eastAsia="Times New Roman" w:cstheme="minorHAnsi"/>
          <w:color w:val="000000"/>
          <w:kern w:val="0"/>
          <w:sz w:val="28"/>
          <w:szCs w:val="28"/>
          <w14:ligatures w14:val="none"/>
        </w:rPr>
        <w:t>State, and zip code </w:t>
      </w:r>
    </w:p>
    <w:p w14:paraId="72E17832" w14:textId="77777777" w:rsidR="002055E2" w:rsidRPr="00D422C3" w:rsidRDefault="002055E2" w:rsidP="00D422C3">
      <w:pPr>
        <w:spacing w:after="0" w:line="240" w:lineRule="auto"/>
        <w:textAlignment w:val="baseline"/>
        <w:rPr>
          <w:rFonts w:eastAsia="Times New Roman" w:cstheme="minorHAnsi"/>
          <w:kern w:val="0"/>
          <w:sz w:val="28"/>
          <w:szCs w:val="28"/>
          <w14:ligatures w14:val="none"/>
        </w:rPr>
      </w:pPr>
      <w:r w:rsidRPr="00D422C3">
        <w:rPr>
          <w:rFonts w:eastAsia="Times New Roman" w:cstheme="minorHAnsi"/>
          <w:color w:val="000000"/>
          <w:kern w:val="0"/>
          <w:sz w:val="28"/>
          <w:szCs w:val="28"/>
          <w14:ligatures w14:val="none"/>
        </w:rPr>
        <w:t> </w:t>
      </w:r>
    </w:p>
    <w:p w14:paraId="4ECCFFF6" w14:textId="77777777" w:rsidR="002055E2" w:rsidRPr="00D422C3" w:rsidRDefault="002055E2" w:rsidP="00D422C3">
      <w:pPr>
        <w:spacing w:after="0" w:line="240" w:lineRule="auto"/>
        <w:textAlignment w:val="baseline"/>
        <w:rPr>
          <w:rFonts w:eastAsia="Times New Roman" w:cstheme="minorHAnsi"/>
          <w:kern w:val="0"/>
          <w:sz w:val="28"/>
          <w:szCs w:val="28"/>
          <w14:ligatures w14:val="none"/>
        </w:rPr>
      </w:pPr>
      <w:r w:rsidRPr="00D422C3">
        <w:rPr>
          <w:rFonts w:eastAsia="Times New Roman" w:cstheme="minorHAnsi"/>
          <w:color w:val="000000"/>
          <w:kern w:val="0"/>
          <w:sz w:val="28"/>
          <w:szCs w:val="28"/>
          <w14:ligatures w14:val="none"/>
        </w:rPr>
        <w:t> </w:t>
      </w:r>
    </w:p>
    <w:p w14:paraId="29846C7E" w14:textId="77777777" w:rsidR="002055E2" w:rsidRPr="00D422C3" w:rsidRDefault="002055E2" w:rsidP="00D422C3">
      <w:pPr>
        <w:spacing w:after="0" w:line="240" w:lineRule="auto"/>
        <w:textAlignment w:val="baseline"/>
        <w:rPr>
          <w:rFonts w:eastAsia="Times New Roman" w:cstheme="minorHAnsi"/>
          <w:kern w:val="0"/>
          <w:sz w:val="28"/>
          <w:szCs w:val="28"/>
          <w14:ligatures w14:val="none"/>
        </w:rPr>
      </w:pPr>
      <w:r w:rsidRPr="00D422C3">
        <w:rPr>
          <w:rFonts w:eastAsia="Times New Roman" w:cstheme="minorHAnsi"/>
          <w:color w:val="000000"/>
          <w:kern w:val="0"/>
          <w:sz w:val="28"/>
          <w:szCs w:val="28"/>
          <w14:ligatures w14:val="none"/>
        </w:rPr>
        <w:t xml:space="preserve">Attention: </w:t>
      </w:r>
      <w:r w:rsidRPr="00D422C3">
        <w:rPr>
          <w:rFonts w:eastAsia="Times New Roman" w:cstheme="minorHAnsi"/>
          <w:color w:val="000000"/>
          <w:kern w:val="0"/>
          <w:sz w:val="28"/>
          <w:szCs w:val="28"/>
          <w14:ligatures w14:val="none"/>
        </w:rPr>
        <w:tab/>
        <w:t>Maria Urbina </w:t>
      </w:r>
    </w:p>
    <w:p w14:paraId="5842D55E" w14:textId="77777777" w:rsidR="002055E2" w:rsidRPr="00D422C3" w:rsidRDefault="002055E2" w:rsidP="00D422C3">
      <w:pPr>
        <w:spacing w:after="0" w:line="240" w:lineRule="auto"/>
        <w:ind w:left="720" w:firstLine="720"/>
        <w:textAlignment w:val="baseline"/>
        <w:rPr>
          <w:rFonts w:eastAsia="Times New Roman" w:cstheme="minorHAnsi"/>
          <w:kern w:val="0"/>
          <w:sz w:val="28"/>
          <w:szCs w:val="28"/>
          <w14:ligatures w14:val="none"/>
        </w:rPr>
      </w:pPr>
      <w:r w:rsidRPr="00D422C3">
        <w:rPr>
          <w:rFonts w:eastAsia="Times New Roman" w:cstheme="minorHAnsi"/>
          <w:color w:val="000000"/>
          <w:kern w:val="0"/>
          <w:sz w:val="28"/>
          <w:szCs w:val="28"/>
          <w14:ligatures w14:val="none"/>
        </w:rPr>
        <w:t>Bureau of Oceans, Environmental and International Affairs </w:t>
      </w:r>
    </w:p>
    <w:p w14:paraId="17006ED0" w14:textId="77777777" w:rsidR="002055E2" w:rsidRPr="00D422C3" w:rsidRDefault="002055E2" w:rsidP="00D422C3">
      <w:pPr>
        <w:spacing w:after="0" w:line="240" w:lineRule="auto"/>
        <w:ind w:left="720" w:firstLine="720"/>
        <w:textAlignment w:val="baseline"/>
        <w:rPr>
          <w:rFonts w:eastAsia="Times New Roman" w:cstheme="minorHAnsi"/>
          <w:kern w:val="0"/>
          <w:sz w:val="28"/>
          <w:szCs w:val="28"/>
          <w14:ligatures w14:val="none"/>
        </w:rPr>
      </w:pPr>
      <w:r w:rsidRPr="00D422C3">
        <w:rPr>
          <w:rFonts w:eastAsia="Times New Roman" w:cstheme="minorHAnsi"/>
          <w:color w:val="000000"/>
          <w:kern w:val="0"/>
          <w:sz w:val="28"/>
          <w:szCs w:val="28"/>
          <w14:ligatures w14:val="none"/>
        </w:rPr>
        <w:t>U.S. Department of State </w:t>
      </w:r>
    </w:p>
    <w:p w14:paraId="06A7D81D" w14:textId="77777777" w:rsidR="002055E2" w:rsidRPr="00D422C3" w:rsidRDefault="002055E2" w:rsidP="00D422C3">
      <w:pPr>
        <w:spacing w:after="0" w:line="240" w:lineRule="auto"/>
        <w:textAlignment w:val="baseline"/>
        <w:rPr>
          <w:rFonts w:eastAsia="Times New Roman" w:cstheme="minorHAnsi"/>
          <w:kern w:val="0"/>
          <w:sz w:val="28"/>
          <w:szCs w:val="28"/>
          <w14:ligatures w14:val="none"/>
        </w:rPr>
      </w:pPr>
      <w:r w:rsidRPr="00D422C3">
        <w:rPr>
          <w:rFonts w:eastAsia="Times New Roman" w:cstheme="minorHAnsi"/>
          <w:color w:val="000000"/>
          <w:kern w:val="0"/>
          <w:sz w:val="28"/>
          <w:szCs w:val="28"/>
          <w14:ligatures w14:val="none"/>
        </w:rPr>
        <w:t> </w:t>
      </w:r>
    </w:p>
    <w:p w14:paraId="701A8D00" w14:textId="77777777" w:rsidR="002055E2" w:rsidRPr="00D422C3" w:rsidRDefault="002055E2" w:rsidP="00D422C3">
      <w:pPr>
        <w:spacing w:after="0" w:line="240" w:lineRule="auto"/>
        <w:textAlignment w:val="baseline"/>
        <w:rPr>
          <w:rFonts w:eastAsia="Times New Roman" w:cstheme="minorHAnsi"/>
          <w:kern w:val="0"/>
          <w:sz w:val="28"/>
          <w:szCs w:val="28"/>
          <w14:ligatures w14:val="none"/>
        </w:rPr>
      </w:pPr>
      <w:r w:rsidRPr="00D422C3">
        <w:rPr>
          <w:rFonts w:eastAsia="Times New Roman" w:cstheme="minorHAnsi"/>
          <w:color w:val="000000"/>
          <w:kern w:val="0"/>
          <w:sz w:val="28"/>
          <w:szCs w:val="28"/>
          <w14:ligatures w14:val="none"/>
        </w:rPr>
        <w:t> </w:t>
      </w:r>
    </w:p>
    <w:p w14:paraId="45A0293E" w14:textId="77777777" w:rsidR="002055E2" w:rsidRPr="00D422C3" w:rsidRDefault="002055E2" w:rsidP="00D422C3">
      <w:pPr>
        <w:spacing w:after="0" w:line="240" w:lineRule="auto"/>
        <w:textAlignment w:val="baseline"/>
        <w:rPr>
          <w:rFonts w:eastAsia="Times New Roman" w:cstheme="minorHAnsi"/>
          <w:kern w:val="0"/>
          <w:sz w:val="28"/>
          <w:szCs w:val="28"/>
          <w14:ligatures w14:val="none"/>
        </w:rPr>
      </w:pPr>
      <w:r w:rsidRPr="00D422C3">
        <w:rPr>
          <w:rFonts w:eastAsia="Times New Roman" w:cstheme="minorHAnsi"/>
          <w:b/>
          <w:bCs/>
          <w:color w:val="000000"/>
          <w:kern w:val="0"/>
          <w:sz w:val="28"/>
          <w:szCs w:val="28"/>
          <w14:ligatures w14:val="none"/>
        </w:rPr>
        <w:t>RE: Letter of support for Request for Applications # xxx </w:t>
      </w:r>
      <w:r w:rsidRPr="00D422C3">
        <w:rPr>
          <w:rFonts w:eastAsia="Times New Roman" w:cstheme="minorHAnsi"/>
          <w:color w:val="000000"/>
          <w:kern w:val="0"/>
          <w:sz w:val="28"/>
          <w:szCs w:val="28"/>
          <w14:ligatures w14:val="none"/>
        </w:rPr>
        <w:t> </w:t>
      </w:r>
    </w:p>
    <w:p w14:paraId="2C5B0D43" w14:textId="77777777" w:rsidR="002055E2" w:rsidRPr="00D422C3" w:rsidRDefault="002055E2" w:rsidP="00D422C3">
      <w:pPr>
        <w:spacing w:after="0" w:line="240" w:lineRule="auto"/>
        <w:textAlignment w:val="baseline"/>
        <w:rPr>
          <w:rFonts w:eastAsia="Times New Roman" w:cstheme="minorHAnsi"/>
          <w:kern w:val="0"/>
          <w:sz w:val="28"/>
          <w:szCs w:val="28"/>
          <w14:ligatures w14:val="none"/>
        </w:rPr>
      </w:pPr>
      <w:r w:rsidRPr="00D422C3">
        <w:rPr>
          <w:rFonts w:eastAsia="Times New Roman" w:cstheme="minorHAnsi"/>
          <w:color w:val="000000"/>
          <w:kern w:val="0"/>
          <w:sz w:val="28"/>
          <w:szCs w:val="28"/>
          <w14:ligatures w14:val="none"/>
        </w:rPr>
        <w:t> </w:t>
      </w:r>
    </w:p>
    <w:p w14:paraId="3C187FBC" w14:textId="77777777" w:rsidR="002055E2" w:rsidRPr="00D422C3" w:rsidRDefault="002055E2" w:rsidP="00D422C3">
      <w:pPr>
        <w:spacing w:after="0" w:line="240" w:lineRule="auto"/>
        <w:textAlignment w:val="baseline"/>
        <w:rPr>
          <w:rFonts w:eastAsia="Times New Roman" w:cstheme="minorHAnsi"/>
          <w:kern w:val="0"/>
          <w:sz w:val="28"/>
          <w:szCs w:val="28"/>
          <w14:ligatures w14:val="none"/>
        </w:rPr>
      </w:pPr>
      <w:r w:rsidRPr="00D422C3">
        <w:rPr>
          <w:rFonts w:eastAsia="Times New Roman" w:cstheme="minorHAnsi"/>
          <w:color w:val="000000"/>
          <w:kern w:val="0"/>
          <w:sz w:val="28"/>
          <w:szCs w:val="28"/>
          <w14:ligatures w14:val="none"/>
        </w:rPr>
        <w:t> </w:t>
      </w:r>
    </w:p>
    <w:p w14:paraId="12E91236" w14:textId="77777777" w:rsidR="002055E2" w:rsidRPr="00D422C3" w:rsidRDefault="002055E2" w:rsidP="00D422C3">
      <w:pPr>
        <w:spacing w:after="0" w:line="240" w:lineRule="auto"/>
        <w:textAlignment w:val="baseline"/>
        <w:rPr>
          <w:rFonts w:eastAsia="Times New Roman" w:cstheme="minorHAnsi"/>
          <w:kern w:val="0"/>
          <w:sz w:val="28"/>
          <w:szCs w:val="28"/>
          <w14:ligatures w14:val="none"/>
        </w:rPr>
      </w:pPr>
      <w:r w:rsidRPr="00D422C3">
        <w:rPr>
          <w:rFonts w:eastAsia="Times New Roman" w:cstheme="minorHAnsi"/>
          <w:color w:val="000000"/>
          <w:kern w:val="0"/>
          <w:sz w:val="28"/>
          <w:szCs w:val="28"/>
          <w14:ligatures w14:val="none"/>
        </w:rPr>
        <w:t>The [name of the applicant institution]  is happy to endorse the proposal’s entitled “XXXXXXX” in response to the NOFO# entitled XXXXXXX.  Our organization has been working in this area for the last X years and have developed extensive expertise in selected countries/region.  (if you have established a long standing contacts describe those and briefly explain why you are interested in committing your organizational resources such as staffing and in-kind contribution in support of the NOFO goals.). </w:t>
      </w:r>
    </w:p>
    <w:p w14:paraId="126C5CF7" w14:textId="77777777" w:rsidR="002055E2" w:rsidRPr="00D422C3" w:rsidRDefault="002055E2" w:rsidP="00D422C3">
      <w:pPr>
        <w:spacing w:after="0" w:line="240" w:lineRule="auto"/>
        <w:textAlignment w:val="baseline"/>
        <w:rPr>
          <w:rFonts w:eastAsia="Times New Roman" w:cstheme="minorHAnsi"/>
          <w:kern w:val="0"/>
          <w:sz w:val="28"/>
          <w:szCs w:val="28"/>
          <w14:ligatures w14:val="none"/>
        </w:rPr>
      </w:pPr>
      <w:r w:rsidRPr="00D422C3">
        <w:rPr>
          <w:rFonts w:eastAsia="Times New Roman" w:cstheme="minorHAnsi"/>
          <w:color w:val="000000"/>
          <w:kern w:val="0"/>
          <w:sz w:val="28"/>
          <w:szCs w:val="28"/>
          <w14:ligatures w14:val="none"/>
        </w:rPr>
        <w:t> </w:t>
      </w:r>
    </w:p>
    <w:p w14:paraId="62371DCF" w14:textId="77777777" w:rsidR="002055E2" w:rsidRPr="00D422C3" w:rsidRDefault="002055E2" w:rsidP="00D422C3">
      <w:pPr>
        <w:spacing w:after="0" w:line="240" w:lineRule="auto"/>
        <w:textAlignment w:val="baseline"/>
        <w:rPr>
          <w:rFonts w:eastAsia="Times New Roman" w:cstheme="minorHAnsi"/>
          <w:kern w:val="0"/>
          <w:sz w:val="28"/>
          <w:szCs w:val="28"/>
          <w14:ligatures w14:val="none"/>
        </w:rPr>
      </w:pPr>
      <w:r w:rsidRPr="00D422C3">
        <w:rPr>
          <w:rFonts w:eastAsia="Times New Roman" w:cstheme="minorHAnsi"/>
          <w:color w:val="000000"/>
          <w:kern w:val="0"/>
          <w:sz w:val="28"/>
          <w:szCs w:val="28"/>
          <w14:ligatures w14:val="none"/>
        </w:rPr>
        <w:t>If your program intends to engage in collaborative efforts through sub-awards, please explain the rationale and your institution’s objective for sub-awarding funds to local organizations.  If you know the local institutions please indicate if relevant that you have worked with relevant staff and explain the areas of collaborative work if relevant. </w:t>
      </w:r>
    </w:p>
    <w:p w14:paraId="777F833C" w14:textId="77777777" w:rsidR="002055E2" w:rsidRPr="00D422C3" w:rsidRDefault="002055E2" w:rsidP="00D422C3">
      <w:pPr>
        <w:spacing w:after="0" w:line="240" w:lineRule="auto"/>
        <w:textAlignment w:val="baseline"/>
        <w:rPr>
          <w:rFonts w:eastAsia="Times New Roman" w:cstheme="minorHAnsi"/>
          <w:kern w:val="0"/>
          <w:sz w:val="28"/>
          <w:szCs w:val="28"/>
          <w14:ligatures w14:val="none"/>
        </w:rPr>
      </w:pPr>
      <w:r w:rsidRPr="00D422C3">
        <w:rPr>
          <w:rFonts w:eastAsia="Times New Roman" w:cstheme="minorHAnsi"/>
          <w:color w:val="000000"/>
          <w:kern w:val="0"/>
          <w:sz w:val="28"/>
          <w:szCs w:val="28"/>
          <w14:ligatures w14:val="none"/>
        </w:rPr>
        <w:t>  </w:t>
      </w:r>
    </w:p>
    <w:p w14:paraId="71DA8A5B" w14:textId="77777777" w:rsidR="002055E2" w:rsidRPr="00D422C3" w:rsidRDefault="002055E2" w:rsidP="00D422C3">
      <w:pPr>
        <w:spacing w:after="0" w:line="240" w:lineRule="auto"/>
        <w:textAlignment w:val="baseline"/>
        <w:rPr>
          <w:rFonts w:eastAsia="Times New Roman" w:cstheme="minorHAnsi"/>
          <w:kern w:val="0"/>
          <w:sz w:val="28"/>
          <w:szCs w:val="28"/>
          <w14:ligatures w14:val="none"/>
        </w:rPr>
      </w:pPr>
      <w:r w:rsidRPr="00D422C3">
        <w:rPr>
          <w:rFonts w:eastAsia="Times New Roman" w:cstheme="minorHAnsi"/>
          <w:color w:val="000000"/>
          <w:kern w:val="0"/>
          <w:sz w:val="28"/>
          <w:szCs w:val="28"/>
          <w14:ligatures w14:val="none"/>
        </w:rPr>
        <w:t>Sincerely,  </w:t>
      </w:r>
    </w:p>
    <w:p w14:paraId="67FAC51C" w14:textId="77777777" w:rsidR="002055E2" w:rsidRPr="00D422C3" w:rsidRDefault="002055E2" w:rsidP="00D422C3">
      <w:pPr>
        <w:spacing w:after="0" w:line="240" w:lineRule="auto"/>
        <w:textAlignment w:val="baseline"/>
        <w:rPr>
          <w:rFonts w:eastAsia="Times New Roman" w:cstheme="minorHAnsi"/>
          <w:kern w:val="0"/>
          <w:sz w:val="28"/>
          <w:szCs w:val="28"/>
          <w14:ligatures w14:val="none"/>
        </w:rPr>
      </w:pPr>
      <w:r w:rsidRPr="00D422C3">
        <w:rPr>
          <w:rFonts w:eastAsia="Times New Roman" w:cstheme="minorHAnsi"/>
          <w:color w:val="000000"/>
          <w:kern w:val="0"/>
          <w:sz w:val="28"/>
          <w:szCs w:val="28"/>
          <w14:ligatures w14:val="none"/>
        </w:rPr>
        <w:t> </w:t>
      </w:r>
    </w:p>
    <w:p w14:paraId="1A68AD59" w14:textId="77777777" w:rsidR="002055E2" w:rsidRPr="00D422C3" w:rsidRDefault="002055E2" w:rsidP="00D422C3">
      <w:pPr>
        <w:spacing w:after="0" w:line="240" w:lineRule="auto"/>
        <w:textAlignment w:val="baseline"/>
        <w:rPr>
          <w:rFonts w:eastAsia="Times New Roman" w:cstheme="minorHAnsi"/>
          <w:kern w:val="0"/>
          <w:sz w:val="28"/>
          <w:szCs w:val="28"/>
          <w14:ligatures w14:val="none"/>
        </w:rPr>
      </w:pPr>
      <w:r w:rsidRPr="00D422C3">
        <w:rPr>
          <w:rFonts w:eastAsia="Times New Roman" w:cstheme="minorHAnsi"/>
          <w:color w:val="000000"/>
          <w:kern w:val="0"/>
          <w:sz w:val="28"/>
          <w:szCs w:val="28"/>
          <w14:ligatures w14:val="none"/>
        </w:rPr>
        <w:t> </w:t>
      </w:r>
    </w:p>
    <w:p w14:paraId="3CCEF192" w14:textId="77777777" w:rsidR="002055E2" w:rsidRPr="00D422C3" w:rsidRDefault="002055E2" w:rsidP="00D422C3">
      <w:pPr>
        <w:spacing w:after="0" w:line="240" w:lineRule="auto"/>
        <w:textAlignment w:val="baseline"/>
        <w:rPr>
          <w:rFonts w:eastAsia="Times New Roman" w:cstheme="minorHAnsi"/>
          <w:kern w:val="0"/>
          <w:sz w:val="28"/>
          <w:szCs w:val="28"/>
          <w14:ligatures w14:val="none"/>
        </w:rPr>
      </w:pPr>
      <w:r w:rsidRPr="00D422C3">
        <w:rPr>
          <w:rFonts w:eastAsia="Times New Roman" w:cstheme="minorHAnsi"/>
          <w:color w:val="000000"/>
          <w:kern w:val="0"/>
          <w:sz w:val="28"/>
          <w:szCs w:val="28"/>
          <w14:ligatures w14:val="none"/>
        </w:rPr>
        <w:t>[Sr. officer of the institution]  </w:t>
      </w:r>
    </w:p>
    <w:p w14:paraId="6A163764" w14:textId="77777777" w:rsidR="002055E2" w:rsidRPr="00D422C3" w:rsidRDefault="002055E2" w:rsidP="00D422C3">
      <w:pPr>
        <w:spacing w:after="0" w:line="240" w:lineRule="auto"/>
        <w:textAlignment w:val="baseline"/>
        <w:rPr>
          <w:rFonts w:eastAsia="Times New Roman" w:cstheme="minorHAnsi"/>
          <w:kern w:val="0"/>
          <w:sz w:val="28"/>
          <w:szCs w:val="28"/>
          <w14:ligatures w14:val="none"/>
        </w:rPr>
      </w:pPr>
      <w:r w:rsidRPr="00D422C3">
        <w:rPr>
          <w:rFonts w:eastAsia="Times New Roman" w:cstheme="minorHAnsi"/>
          <w:color w:val="000000"/>
          <w:kern w:val="0"/>
          <w:sz w:val="28"/>
          <w:szCs w:val="28"/>
          <w14:ligatures w14:val="none"/>
        </w:rPr>
        <w:t>Signature of President or </w:t>
      </w:r>
    </w:p>
    <w:p w14:paraId="7157F0DC" w14:textId="31AD2BBD" w:rsidR="002055E2" w:rsidRPr="00D422C3" w:rsidRDefault="002055E2" w:rsidP="00D422C3">
      <w:pPr>
        <w:spacing w:after="0" w:line="240" w:lineRule="auto"/>
        <w:textAlignment w:val="baseline"/>
        <w:rPr>
          <w:rFonts w:eastAsia="Times New Roman" w:cstheme="minorHAnsi"/>
          <w:kern w:val="0"/>
          <w:sz w:val="28"/>
          <w:szCs w:val="28"/>
          <w14:ligatures w14:val="none"/>
        </w:rPr>
      </w:pPr>
      <w:r w:rsidRPr="00D422C3">
        <w:rPr>
          <w:rFonts w:eastAsia="Times New Roman" w:cstheme="minorHAnsi"/>
          <w:color w:val="000000"/>
          <w:kern w:val="0"/>
          <w:sz w:val="28"/>
          <w:szCs w:val="28"/>
          <w14:ligatures w14:val="none"/>
        </w:rPr>
        <w:t>Executive Office </w:t>
      </w:r>
    </w:p>
    <w:p w14:paraId="45A27E76" w14:textId="72CFBB27" w:rsidR="002055E2" w:rsidRPr="00D422C3" w:rsidRDefault="002055E2" w:rsidP="00D422C3">
      <w:pPr>
        <w:spacing w:after="0" w:line="240" w:lineRule="auto"/>
        <w:textAlignment w:val="baseline"/>
        <w:rPr>
          <w:rFonts w:eastAsia="Times New Roman" w:cstheme="minorHAnsi"/>
          <w:kern w:val="0"/>
          <w:sz w:val="28"/>
          <w:szCs w:val="28"/>
          <w14:ligatures w14:val="none"/>
        </w:rPr>
      </w:pPr>
      <w:r w:rsidRPr="00D422C3">
        <w:rPr>
          <w:rFonts w:cstheme="minorHAnsi"/>
          <w:noProof/>
          <w:sz w:val="28"/>
          <w:szCs w:val="28"/>
        </w:rPr>
        <w:drawing>
          <wp:inline distT="0" distB="0" distL="0" distR="0" wp14:anchorId="3141DBAC" wp14:editId="63669E31">
            <wp:extent cx="5880100" cy="2908300"/>
            <wp:effectExtent l="0" t="0" r="6350" b="6350"/>
            <wp:docPr id="1314301710" name="Picture 1314301710" descr="Sha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hape"/>
                    <pic:cNvPicPr>
                      <a:picLocks noChangeAspect="1" noChangeArrowheads="1"/>
                    </pic:cNvPicPr>
                  </pic:nvPicPr>
                  <pic:blipFill>
                    <a:blip r:embed="rId78">
                      <a:extLst>
                        <a:ext uri="{28A0092B-C50C-407E-A947-70E740481C1C}">
                          <a14:useLocalDpi xmlns:a14="http://schemas.microsoft.com/office/drawing/2010/main" val="0"/>
                        </a:ext>
                      </a:extLst>
                    </a:blip>
                    <a:srcRect/>
                    <a:stretch>
                      <a:fillRect/>
                    </a:stretch>
                  </pic:blipFill>
                  <pic:spPr bwMode="auto">
                    <a:xfrm>
                      <a:off x="0" y="0"/>
                      <a:ext cx="5880100" cy="2908300"/>
                    </a:xfrm>
                    <a:prstGeom prst="rect">
                      <a:avLst/>
                    </a:prstGeom>
                    <a:noFill/>
                    <a:ln>
                      <a:noFill/>
                    </a:ln>
                  </pic:spPr>
                </pic:pic>
              </a:graphicData>
            </a:graphic>
          </wp:inline>
        </w:drawing>
      </w:r>
      <w:r w:rsidRPr="00D422C3">
        <w:rPr>
          <w:rFonts w:eastAsia="Times New Roman" w:cstheme="minorHAnsi"/>
          <w:color w:val="000000"/>
          <w:kern w:val="0"/>
          <w:sz w:val="28"/>
          <w:szCs w:val="28"/>
          <w14:ligatures w14:val="none"/>
        </w:rPr>
        <w:t> </w:t>
      </w:r>
    </w:p>
    <w:p w14:paraId="05DA4F16" w14:textId="77777777" w:rsidR="002055E2" w:rsidRPr="00D422C3" w:rsidRDefault="002055E2" w:rsidP="00D422C3">
      <w:pPr>
        <w:spacing w:after="0" w:line="240" w:lineRule="auto"/>
        <w:textAlignment w:val="baseline"/>
        <w:rPr>
          <w:rFonts w:eastAsia="Times New Roman" w:cstheme="minorHAnsi"/>
          <w:kern w:val="0"/>
          <w:sz w:val="28"/>
          <w:szCs w:val="28"/>
          <w14:ligatures w14:val="none"/>
        </w:rPr>
      </w:pPr>
      <w:r w:rsidRPr="00D422C3">
        <w:rPr>
          <w:rFonts w:eastAsia="Times New Roman" w:cstheme="minorHAnsi"/>
          <w:b/>
          <w:bCs/>
          <w:i/>
          <w:iCs/>
          <w:color w:val="000000"/>
          <w:kern w:val="0"/>
          <w:sz w:val="28"/>
          <w:szCs w:val="28"/>
          <w14:ligatures w14:val="none"/>
        </w:rPr>
        <w:t> FOR INTERNAL USE ONLY AT Department of State</w:t>
      </w:r>
      <w:r w:rsidRPr="00D422C3">
        <w:rPr>
          <w:rFonts w:eastAsia="Times New Roman" w:cstheme="minorHAnsi"/>
          <w:color w:val="000000"/>
          <w:kern w:val="0"/>
          <w:sz w:val="28"/>
          <w:szCs w:val="28"/>
          <w14:ligatures w14:val="none"/>
        </w:rPr>
        <w:t> </w:t>
      </w:r>
    </w:p>
    <w:p w14:paraId="2318A6C8" w14:textId="77777777" w:rsidR="002055E2" w:rsidRPr="00D422C3" w:rsidRDefault="002055E2" w:rsidP="00D422C3">
      <w:pPr>
        <w:spacing w:after="0" w:line="240" w:lineRule="auto"/>
        <w:textAlignment w:val="baseline"/>
        <w:rPr>
          <w:rFonts w:eastAsia="Times New Roman" w:cstheme="minorHAnsi"/>
          <w:kern w:val="0"/>
          <w:sz w:val="28"/>
          <w:szCs w:val="28"/>
          <w14:ligatures w14:val="none"/>
        </w:rPr>
      </w:pPr>
      <w:r w:rsidRPr="00D422C3">
        <w:rPr>
          <w:rFonts w:eastAsia="Times New Roman" w:cstheme="minorHAnsi"/>
          <w:color w:val="000000"/>
          <w:kern w:val="0"/>
          <w:sz w:val="28"/>
          <w:szCs w:val="28"/>
          <w14:ligatures w14:val="none"/>
        </w:rPr>
        <w:t> </w:t>
      </w:r>
    </w:p>
    <w:p w14:paraId="03C30B72" w14:textId="77777777" w:rsidR="002055E2" w:rsidRPr="00D422C3" w:rsidRDefault="002055E2" w:rsidP="00D422C3">
      <w:pPr>
        <w:spacing w:after="0" w:line="240" w:lineRule="auto"/>
        <w:textAlignment w:val="baseline"/>
        <w:rPr>
          <w:rFonts w:eastAsia="Times New Roman" w:cstheme="minorHAnsi"/>
          <w:kern w:val="0"/>
          <w:sz w:val="28"/>
          <w:szCs w:val="28"/>
          <w14:ligatures w14:val="none"/>
        </w:rPr>
      </w:pPr>
      <w:r w:rsidRPr="00D422C3">
        <w:rPr>
          <w:rFonts w:eastAsia="Times New Roman" w:cstheme="minorHAnsi"/>
          <w:color w:val="000000"/>
          <w:kern w:val="0"/>
          <w:sz w:val="28"/>
          <w:szCs w:val="28"/>
          <w14:ligatures w14:val="none"/>
        </w:rPr>
        <w:t>   Reviewed by:  ____________________________________________________________________ </w:t>
      </w:r>
    </w:p>
    <w:p w14:paraId="6C9ABE26" w14:textId="77777777" w:rsidR="002055E2" w:rsidRPr="00D422C3" w:rsidRDefault="002055E2" w:rsidP="00D422C3">
      <w:pPr>
        <w:spacing w:after="0" w:line="240" w:lineRule="auto"/>
        <w:textAlignment w:val="baseline"/>
        <w:rPr>
          <w:rFonts w:eastAsia="Times New Roman" w:cstheme="minorHAnsi"/>
          <w:kern w:val="0"/>
          <w:sz w:val="28"/>
          <w:szCs w:val="28"/>
          <w14:ligatures w14:val="none"/>
        </w:rPr>
      </w:pPr>
      <w:r w:rsidRPr="00D422C3">
        <w:rPr>
          <w:rFonts w:eastAsia="Times New Roman" w:cstheme="minorHAnsi"/>
          <w:color w:val="000000"/>
          <w:kern w:val="0"/>
          <w:sz w:val="28"/>
          <w:szCs w:val="28"/>
          <w14:ligatures w14:val="none"/>
        </w:rPr>
        <w:t>   Date:  __________________________________________________________________________ </w:t>
      </w:r>
    </w:p>
    <w:p w14:paraId="077D9851" w14:textId="77777777" w:rsidR="002055E2" w:rsidRPr="00D422C3" w:rsidRDefault="002055E2" w:rsidP="00D422C3">
      <w:pPr>
        <w:spacing w:after="0" w:line="240" w:lineRule="auto"/>
        <w:textAlignment w:val="baseline"/>
        <w:rPr>
          <w:rFonts w:eastAsia="Times New Roman" w:cstheme="minorHAnsi"/>
          <w:kern w:val="0"/>
          <w:sz w:val="28"/>
          <w:szCs w:val="28"/>
          <w14:ligatures w14:val="none"/>
        </w:rPr>
      </w:pPr>
      <w:r w:rsidRPr="00D422C3">
        <w:rPr>
          <w:rFonts w:eastAsia="Times New Roman" w:cstheme="minorHAnsi"/>
          <w:color w:val="000000"/>
          <w:kern w:val="0"/>
          <w:sz w:val="28"/>
          <w:szCs w:val="28"/>
          <w14:ligatures w14:val="none"/>
        </w:rPr>
        <w:t>   Comments: </w:t>
      </w:r>
    </w:p>
    <w:p w14:paraId="78490D1A" w14:textId="77777777" w:rsidR="002055E2" w:rsidRPr="00D422C3" w:rsidRDefault="002055E2" w:rsidP="00D422C3">
      <w:pPr>
        <w:spacing w:after="0" w:line="240" w:lineRule="auto"/>
        <w:textAlignment w:val="baseline"/>
        <w:rPr>
          <w:rFonts w:eastAsia="Times New Roman" w:cstheme="minorHAnsi"/>
          <w:kern w:val="0"/>
          <w:sz w:val="28"/>
          <w:szCs w:val="28"/>
          <w14:ligatures w14:val="none"/>
        </w:rPr>
      </w:pPr>
      <w:r w:rsidRPr="00D422C3">
        <w:rPr>
          <w:rFonts w:eastAsia="Times New Roman" w:cstheme="minorHAnsi"/>
          <w:color w:val="000000"/>
          <w:kern w:val="0"/>
          <w:sz w:val="28"/>
          <w:szCs w:val="28"/>
          <w14:ligatures w14:val="none"/>
        </w:rPr>
        <w:t> </w:t>
      </w:r>
    </w:p>
    <w:p w14:paraId="258888B2" w14:textId="77777777" w:rsidR="002055E2" w:rsidRPr="00D422C3" w:rsidRDefault="002055E2" w:rsidP="00D422C3">
      <w:pPr>
        <w:spacing w:after="0" w:line="240" w:lineRule="auto"/>
        <w:textAlignment w:val="baseline"/>
        <w:rPr>
          <w:rFonts w:eastAsia="Times New Roman" w:cstheme="minorHAnsi"/>
          <w:kern w:val="0"/>
          <w:sz w:val="28"/>
          <w:szCs w:val="28"/>
          <w14:ligatures w14:val="none"/>
        </w:rPr>
      </w:pPr>
      <w:r w:rsidRPr="00D422C3">
        <w:rPr>
          <w:rFonts w:eastAsia="Times New Roman" w:cstheme="minorHAnsi"/>
          <w:color w:val="000000"/>
          <w:kern w:val="0"/>
          <w:sz w:val="28"/>
          <w:szCs w:val="28"/>
          <w14:ligatures w14:val="none"/>
        </w:rPr>
        <w:t> </w:t>
      </w:r>
    </w:p>
    <w:p w14:paraId="01F0DE06" w14:textId="77777777" w:rsidR="002055E2" w:rsidRPr="00D422C3" w:rsidRDefault="002055E2" w:rsidP="00D422C3">
      <w:pPr>
        <w:spacing w:after="0" w:line="240" w:lineRule="auto"/>
        <w:textAlignment w:val="baseline"/>
        <w:rPr>
          <w:rFonts w:eastAsia="Times New Roman" w:cstheme="minorHAnsi"/>
          <w:kern w:val="0"/>
          <w:sz w:val="28"/>
          <w:szCs w:val="28"/>
          <w14:ligatures w14:val="none"/>
        </w:rPr>
      </w:pPr>
      <w:r w:rsidRPr="00D422C3">
        <w:rPr>
          <w:rFonts w:eastAsia="Times New Roman" w:cstheme="minorHAnsi"/>
          <w:color w:val="000000"/>
          <w:kern w:val="0"/>
          <w:sz w:val="28"/>
          <w:szCs w:val="28"/>
          <w14:ligatures w14:val="none"/>
        </w:rPr>
        <w:t> </w:t>
      </w:r>
    </w:p>
    <w:p w14:paraId="108238FD" w14:textId="77777777" w:rsidR="002055E2" w:rsidRPr="00D422C3" w:rsidRDefault="002055E2" w:rsidP="00D422C3">
      <w:pPr>
        <w:spacing w:after="0" w:line="240" w:lineRule="auto"/>
        <w:textAlignment w:val="baseline"/>
        <w:rPr>
          <w:rFonts w:eastAsia="Times New Roman" w:cstheme="minorHAnsi"/>
          <w:kern w:val="0"/>
          <w:sz w:val="28"/>
          <w:szCs w:val="28"/>
          <w14:ligatures w14:val="none"/>
        </w:rPr>
      </w:pPr>
      <w:r w:rsidRPr="00D422C3">
        <w:rPr>
          <w:rFonts w:eastAsia="Times New Roman" w:cstheme="minorHAnsi"/>
          <w:color w:val="000000"/>
          <w:kern w:val="0"/>
          <w:sz w:val="28"/>
          <w:szCs w:val="28"/>
          <w14:ligatures w14:val="none"/>
        </w:rPr>
        <w:t> </w:t>
      </w:r>
    </w:p>
    <w:p w14:paraId="695650E1" w14:textId="03106264" w:rsidR="002055E2" w:rsidRPr="00D422C3" w:rsidRDefault="002055E2" w:rsidP="00D422C3">
      <w:pPr>
        <w:spacing w:after="0" w:line="240" w:lineRule="auto"/>
        <w:textAlignment w:val="baseline"/>
        <w:rPr>
          <w:rFonts w:eastAsia="Times New Roman" w:cstheme="minorHAnsi"/>
          <w:kern w:val="0"/>
          <w:sz w:val="28"/>
          <w:szCs w:val="28"/>
          <w14:ligatures w14:val="none"/>
        </w:rPr>
      </w:pPr>
    </w:p>
    <w:sectPr w:rsidR="002055E2" w:rsidRPr="00D422C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Mincho">
    <w:altName w:val="游明朝"/>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CB347D"/>
    <w:multiLevelType w:val="multilevel"/>
    <w:tmpl w:val="B18CCF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8071B01"/>
    <w:multiLevelType w:val="hybridMultilevel"/>
    <w:tmpl w:val="38162D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8D047E9"/>
    <w:multiLevelType w:val="multilevel"/>
    <w:tmpl w:val="5CB6425A"/>
    <w:lvl w:ilvl="0">
      <w:start w:val="1"/>
      <w:numFmt w:val="decimal"/>
      <w:lvlText w:val="%1."/>
      <w:lvlJc w:val="left"/>
      <w:pPr>
        <w:tabs>
          <w:tab w:val="num" w:pos="720"/>
        </w:tabs>
        <w:ind w:left="720" w:hanging="360"/>
      </w:pPr>
      <w:rPr>
        <w:rFonts w:ascii="Calibri" w:eastAsia="Times New Roman" w:hAnsi="Calibri" w:cs="Calibri"/>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FC7725B"/>
    <w:multiLevelType w:val="hybridMultilevel"/>
    <w:tmpl w:val="ECEA7B7E"/>
    <w:lvl w:ilvl="0" w:tplc="0D1A0982">
      <w:start w:val="1"/>
      <w:numFmt w:val="bullet"/>
      <w:lvlText w:val=""/>
      <w:lvlJc w:val="left"/>
      <w:pPr>
        <w:ind w:left="1440" w:hanging="360"/>
      </w:pPr>
      <w:rPr>
        <w:rFonts w:ascii="Symbol" w:hAnsi="Symbol" w:hint="default"/>
      </w:rPr>
    </w:lvl>
    <w:lvl w:ilvl="1" w:tplc="2E664E6A">
      <w:start w:val="1"/>
      <w:numFmt w:val="bullet"/>
      <w:lvlText w:val="o"/>
      <w:lvlJc w:val="left"/>
      <w:pPr>
        <w:ind w:left="2160" w:hanging="360"/>
      </w:pPr>
      <w:rPr>
        <w:rFonts w:ascii="Courier New" w:hAnsi="Courier New" w:hint="default"/>
      </w:rPr>
    </w:lvl>
    <w:lvl w:ilvl="2" w:tplc="A46686FC" w:tentative="1">
      <w:start w:val="1"/>
      <w:numFmt w:val="bullet"/>
      <w:lvlText w:val=""/>
      <w:lvlJc w:val="left"/>
      <w:pPr>
        <w:ind w:left="2880" w:hanging="360"/>
      </w:pPr>
      <w:rPr>
        <w:rFonts w:ascii="Wingdings" w:hAnsi="Wingdings" w:hint="default"/>
      </w:rPr>
    </w:lvl>
    <w:lvl w:ilvl="3" w:tplc="1364461E" w:tentative="1">
      <w:start w:val="1"/>
      <w:numFmt w:val="bullet"/>
      <w:lvlText w:val=""/>
      <w:lvlJc w:val="left"/>
      <w:pPr>
        <w:ind w:left="3600" w:hanging="360"/>
      </w:pPr>
      <w:rPr>
        <w:rFonts w:ascii="Symbol" w:hAnsi="Symbol" w:hint="default"/>
      </w:rPr>
    </w:lvl>
    <w:lvl w:ilvl="4" w:tplc="721AC9D4" w:tentative="1">
      <w:start w:val="1"/>
      <w:numFmt w:val="bullet"/>
      <w:lvlText w:val="o"/>
      <w:lvlJc w:val="left"/>
      <w:pPr>
        <w:ind w:left="4320" w:hanging="360"/>
      </w:pPr>
      <w:rPr>
        <w:rFonts w:ascii="Courier New" w:hAnsi="Courier New" w:hint="default"/>
      </w:rPr>
    </w:lvl>
    <w:lvl w:ilvl="5" w:tplc="864ED91A" w:tentative="1">
      <w:start w:val="1"/>
      <w:numFmt w:val="bullet"/>
      <w:lvlText w:val=""/>
      <w:lvlJc w:val="left"/>
      <w:pPr>
        <w:ind w:left="5040" w:hanging="360"/>
      </w:pPr>
      <w:rPr>
        <w:rFonts w:ascii="Wingdings" w:hAnsi="Wingdings" w:hint="default"/>
      </w:rPr>
    </w:lvl>
    <w:lvl w:ilvl="6" w:tplc="63701C92" w:tentative="1">
      <w:start w:val="1"/>
      <w:numFmt w:val="bullet"/>
      <w:lvlText w:val=""/>
      <w:lvlJc w:val="left"/>
      <w:pPr>
        <w:ind w:left="5760" w:hanging="360"/>
      </w:pPr>
      <w:rPr>
        <w:rFonts w:ascii="Symbol" w:hAnsi="Symbol" w:hint="default"/>
      </w:rPr>
    </w:lvl>
    <w:lvl w:ilvl="7" w:tplc="4CFCBFE2" w:tentative="1">
      <w:start w:val="1"/>
      <w:numFmt w:val="bullet"/>
      <w:lvlText w:val="o"/>
      <w:lvlJc w:val="left"/>
      <w:pPr>
        <w:ind w:left="6480" w:hanging="360"/>
      </w:pPr>
      <w:rPr>
        <w:rFonts w:ascii="Courier New" w:hAnsi="Courier New" w:hint="default"/>
      </w:rPr>
    </w:lvl>
    <w:lvl w:ilvl="8" w:tplc="ECDAE8E6" w:tentative="1">
      <w:start w:val="1"/>
      <w:numFmt w:val="bullet"/>
      <w:lvlText w:val=""/>
      <w:lvlJc w:val="left"/>
      <w:pPr>
        <w:ind w:left="7200" w:hanging="360"/>
      </w:pPr>
      <w:rPr>
        <w:rFonts w:ascii="Wingdings" w:hAnsi="Wingdings" w:hint="default"/>
      </w:rPr>
    </w:lvl>
  </w:abstractNum>
  <w:abstractNum w:abstractNumId="4" w15:restartNumberingAfterBreak="0">
    <w:nsid w:val="11603FC7"/>
    <w:multiLevelType w:val="hybridMultilevel"/>
    <w:tmpl w:val="EB4089CC"/>
    <w:lvl w:ilvl="0" w:tplc="0409000F">
      <w:start w:val="1"/>
      <w:numFmt w:val="decimal"/>
      <w:lvlText w:val="%1."/>
      <w:lvlJc w:val="left"/>
      <w:pPr>
        <w:ind w:left="720" w:hanging="360"/>
      </w:pPr>
    </w:lvl>
    <w:lvl w:ilvl="1" w:tplc="04090001">
      <w:start w:val="1"/>
      <w:numFmt w:val="bullet"/>
      <w:lvlText w:val=""/>
      <w:lvlJc w:val="left"/>
      <w:pPr>
        <w:ind w:left="720" w:hanging="360"/>
      </w:pPr>
      <w:rPr>
        <w:rFonts w:ascii="Symbol" w:hAnsi="Symbol"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1837646"/>
    <w:multiLevelType w:val="multilevel"/>
    <w:tmpl w:val="6C22BB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14610ED6"/>
    <w:multiLevelType w:val="multilevel"/>
    <w:tmpl w:val="BEAC5F2A"/>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8EB248C"/>
    <w:multiLevelType w:val="multilevel"/>
    <w:tmpl w:val="9C96A132"/>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1ACB1592"/>
    <w:multiLevelType w:val="multilevel"/>
    <w:tmpl w:val="60B21E0C"/>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1BE54C37"/>
    <w:multiLevelType w:val="hybridMultilevel"/>
    <w:tmpl w:val="247890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D7D8077"/>
    <w:multiLevelType w:val="multilevel"/>
    <w:tmpl w:val="22C2B2C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26861E35"/>
    <w:multiLevelType w:val="hybridMultilevel"/>
    <w:tmpl w:val="FFFFFFFF"/>
    <w:lvl w:ilvl="0" w:tplc="2354B394">
      <w:start w:val="1"/>
      <w:numFmt w:val="bullet"/>
      <w:lvlText w:val=""/>
      <w:lvlJc w:val="left"/>
      <w:pPr>
        <w:ind w:left="720" w:hanging="360"/>
      </w:pPr>
      <w:rPr>
        <w:rFonts w:ascii="Symbol" w:hAnsi="Symbol" w:hint="default"/>
      </w:rPr>
    </w:lvl>
    <w:lvl w:ilvl="1" w:tplc="C30C4C10">
      <w:start w:val="1"/>
      <w:numFmt w:val="bullet"/>
      <w:lvlText w:val="o"/>
      <w:lvlJc w:val="left"/>
      <w:pPr>
        <w:ind w:left="1440" w:hanging="360"/>
      </w:pPr>
      <w:rPr>
        <w:rFonts w:ascii="Courier New" w:hAnsi="Courier New" w:hint="default"/>
      </w:rPr>
    </w:lvl>
    <w:lvl w:ilvl="2" w:tplc="8C5ABBE8">
      <w:start w:val="1"/>
      <w:numFmt w:val="bullet"/>
      <w:lvlText w:val=""/>
      <w:lvlJc w:val="left"/>
      <w:pPr>
        <w:ind w:left="2160" w:hanging="360"/>
      </w:pPr>
      <w:rPr>
        <w:rFonts w:ascii="Wingdings" w:hAnsi="Wingdings" w:hint="default"/>
      </w:rPr>
    </w:lvl>
    <w:lvl w:ilvl="3" w:tplc="42CE5824">
      <w:start w:val="1"/>
      <w:numFmt w:val="bullet"/>
      <w:lvlText w:val=""/>
      <w:lvlJc w:val="left"/>
      <w:pPr>
        <w:ind w:left="2880" w:hanging="360"/>
      </w:pPr>
      <w:rPr>
        <w:rFonts w:ascii="Symbol" w:hAnsi="Symbol" w:hint="default"/>
      </w:rPr>
    </w:lvl>
    <w:lvl w:ilvl="4" w:tplc="E776277C">
      <w:start w:val="1"/>
      <w:numFmt w:val="bullet"/>
      <w:lvlText w:val="o"/>
      <w:lvlJc w:val="left"/>
      <w:pPr>
        <w:ind w:left="3600" w:hanging="360"/>
      </w:pPr>
      <w:rPr>
        <w:rFonts w:ascii="Courier New" w:hAnsi="Courier New" w:hint="default"/>
      </w:rPr>
    </w:lvl>
    <w:lvl w:ilvl="5" w:tplc="07EC3ABE">
      <w:start w:val="1"/>
      <w:numFmt w:val="bullet"/>
      <w:lvlText w:val=""/>
      <w:lvlJc w:val="left"/>
      <w:pPr>
        <w:ind w:left="4320" w:hanging="360"/>
      </w:pPr>
      <w:rPr>
        <w:rFonts w:ascii="Wingdings" w:hAnsi="Wingdings" w:hint="default"/>
      </w:rPr>
    </w:lvl>
    <w:lvl w:ilvl="6" w:tplc="EED280CC">
      <w:start w:val="1"/>
      <w:numFmt w:val="bullet"/>
      <w:lvlText w:val=""/>
      <w:lvlJc w:val="left"/>
      <w:pPr>
        <w:ind w:left="5040" w:hanging="360"/>
      </w:pPr>
      <w:rPr>
        <w:rFonts w:ascii="Symbol" w:hAnsi="Symbol" w:hint="default"/>
      </w:rPr>
    </w:lvl>
    <w:lvl w:ilvl="7" w:tplc="A34E730C">
      <w:start w:val="1"/>
      <w:numFmt w:val="bullet"/>
      <w:lvlText w:val="o"/>
      <w:lvlJc w:val="left"/>
      <w:pPr>
        <w:ind w:left="5760" w:hanging="360"/>
      </w:pPr>
      <w:rPr>
        <w:rFonts w:ascii="Courier New" w:hAnsi="Courier New" w:hint="default"/>
      </w:rPr>
    </w:lvl>
    <w:lvl w:ilvl="8" w:tplc="2F9E0862">
      <w:start w:val="1"/>
      <w:numFmt w:val="bullet"/>
      <w:lvlText w:val=""/>
      <w:lvlJc w:val="left"/>
      <w:pPr>
        <w:ind w:left="6480" w:hanging="360"/>
      </w:pPr>
      <w:rPr>
        <w:rFonts w:ascii="Wingdings" w:hAnsi="Wingdings" w:hint="default"/>
      </w:rPr>
    </w:lvl>
  </w:abstractNum>
  <w:abstractNum w:abstractNumId="12" w15:restartNumberingAfterBreak="0">
    <w:nsid w:val="272A335E"/>
    <w:multiLevelType w:val="hybridMultilevel"/>
    <w:tmpl w:val="D0BC51B8"/>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15:restartNumberingAfterBreak="0">
    <w:nsid w:val="28EA5AF8"/>
    <w:multiLevelType w:val="multilevel"/>
    <w:tmpl w:val="3D9851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2A0F3657"/>
    <w:multiLevelType w:val="multilevel"/>
    <w:tmpl w:val="AE0CA0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2D69483B"/>
    <w:multiLevelType w:val="multilevel"/>
    <w:tmpl w:val="87B6BD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31636278"/>
    <w:multiLevelType w:val="multilevel"/>
    <w:tmpl w:val="9D44DB3A"/>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32995B1C"/>
    <w:multiLevelType w:val="hybridMultilevel"/>
    <w:tmpl w:val="E00A7194"/>
    <w:lvl w:ilvl="0" w:tplc="FFFFFFFF">
      <w:start w:val="1"/>
      <w:numFmt w:val="bullet"/>
      <w:lvlText w:val=""/>
      <w:lvlJc w:val="left"/>
      <w:pPr>
        <w:ind w:left="1440" w:hanging="360"/>
      </w:pPr>
      <w:rPr>
        <w:rFonts w:ascii="Symbol" w:hAnsi="Symbol" w:hint="default"/>
      </w:rPr>
    </w:lvl>
    <w:lvl w:ilvl="1" w:tplc="04090005">
      <w:start w:val="1"/>
      <w:numFmt w:val="bullet"/>
      <w:lvlText w:val=""/>
      <w:lvlJc w:val="left"/>
      <w:pPr>
        <w:ind w:left="2160" w:hanging="360"/>
      </w:pPr>
      <w:rPr>
        <w:rFonts w:ascii="Wingdings" w:hAnsi="Wingdings" w:hint="default"/>
      </w:r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8" w15:restartNumberingAfterBreak="0">
    <w:nsid w:val="32E66C40"/>
    <w:multiLevelType w:val="multilevel"/>
    <w:tmpl w:val="569633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36E06419"/>
    <w:multiLevelType w:val="multilevel"/>
    <w:tmpl w:val="DC7E46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36FD48DB"/>
    <w:multiLevelType w:val="hybridMultilevel"/>
    <w:tmpl w:val="8CD8CFC8"/>
    <w:lvl w:ilvl="0" w:tplc="FFFFFFFF">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1" w15:restartNumberingAfterBreak="0">
    <w:nsid w:val="3719785A"/>
    <w:multiLevelType w:val="hybridMultilevel"/>
    <w:tmpl w:val="3DCABA0E"/>
    <w:lvl w:ilvl="0" w:tplc="1C647C3C">
      <w:start w:val="1"/>
      <w:numFmt w:val="bullet"/>
      <w:lvlText w:val=""/>
      <w:lvlJc w:val="left"/>
      <w:pPr>
        <w:tabs>
          <w:tab w:val="num" w:pos="720"/>
        </w:tabs>
        <w:ind w:left="720" w:hanging="360"/>
      </w:pPr>
      <w:rPr>
        <w:rFonts w:ascii="Symbol" w:hAnsi="Symbol" w:hint="default"/>
        <w:sz w:val="20"/>
      </w:rPr>
    </w:lvl>
    <w:lvl w:ilvl="1" w:tplc="8818A568" w:tentative="1">
      <w:start w:val="1"/>
      <w:numFmt w:val="bullet"/>
      <w:lvlText w:val=""/>
      <w:lvlJc w:val="left"/>
      <w:pPr>
        <w:tabs>
          <w:tab w:val="num" w:pos="1440"/>
        </w:tabs>
        <w:ind w:left="1440" w:hanging="360"/>
      </w:pPr>
      <w:rPr>
        <w:rFonts w:ascii="Symbol" w:hAnsi="Symbol" w:hint="default"/>
        <w:sz w:val="20"/>
      </w:rPr>
    </w:lvl>
    <w:lvl w:ilvl="2" w:tplc="2C4E0A26" w:tentative="1">
      <w:start w:val="1"/>
      <w:numFmt w:val="bullet"/>
      <w:lvlText w:val=""/>
      <w:lvlJc w:val="left"/>
      <w:pPr>
        <w:tabs>
          <w:tab w:val="num" w:pos="2160"/>
        </w:tabs>
        <w:ind w:left="2160" w:hanging="360"/>
      </w:pPr>
      <w:rPr>
        <w:rFonts w:ascii="Symbol" w:hAnsi="Symbol" w:hint="default"/>
        <w:sz w:val="20"/>
      </w:rPr>
    </w:lvl>
    <w:lvl w:ilvl="3" w:tplc="B5F62226" w:tentative="1">
      <w:start w:val="1"/>
      <w:numFmt w:val="bullet"/>
      <w:lvlText w:val=""/>
      <w:lvlJc w:val="left"/>
      <w:pPr>
        <w:tabs>
          <w:tab w:val="num" w:pos="2880"/>
        </w:tabs>
        <w:ind w:left="2880" w:hanging="360"/>
      </w:pPr>
      <w:rPr>
        <w:rFonts w:ascii="Symbol" w:hAnsi="Symbol" w:hint="default"/>
        <w:sz w:val="20"/>
      </w:rPr>
    </w:lvl>
    <w:lvl w:ilvl="4" w:tplc="79BCB06C" w:tentative="1">
      <w:start w:val="1"/>
      <w:numFmt w:val="bullet"/>
      <w:lvlText w:val=""/>
      <w:lvlJc w:val="left"/>
      <w:pPr>
        <w:tabs>
          <w:tab w:val="num" w:pos="3600"/>
        </w:tabs>
        <w:ind w:left="3600" w:hanging="360"/>
      </w:pPr>
      <w:rPr>
        <w:rFonts w:ascii="Symbol" w:hAnsi="Symbol" w:hint="default"/>
        <w:sz w:val="20"/>
      </w:rPr>
    </w:lvl>
    <w:lvl w:ilvl="5" w:tplc="AD60C1D0" w:tentative="1">
      <w:start w:val="1"/>
      <w:numFmt w:val="bullet"/>
      <w:lvlText w:val=""/>
      <w:lvlJc w:val="left"/>
      <w:pPr>
        <w:tabs>
          <w:tab w:val="num" w:pos="4320"/>
        </w:tabs>
        <w:ind w:left="4320" w:hanging="360"/>
      </w:pPr>
      <w:rPr>
        <w:rFonts w:ascii="Symbol" w:hAnsi="Symbol" w:hint="default"/>
        <w:sz w:val="20"/>
      </w:rPr>
    </w:lvl>
    <w:lvl w:ilvl="6" w:tplc="BE0091C8" w:tentative="1">
      <w:start w:val="1"/>
      <w:numFmt w:val="bullet"/>
      <w:lvlText w:val=""/>
      <w:lvlJc w:val="left"/>
      <w:pPr>
        <w:tabs>
          <w:tab w:val="num" w:pos="5040"/>
        </w:tabs>
        <w:ind w:left="5040" w:hanging="360"/>
      </w:pPr>
      <w:rPr>
        <w:rFonts w:ascii="Symbol" w:hAnsi="Symbol" w:hint="default"/>
        <w:sz w:val="20"/>
      </w:rPr>
    </w:lvl>
    <w:lvl w:ilvl="7" w:tplc="2BA6D7EC" w:tentative="1">
      <w:start w:val="1"/>
      <w:numFmt w:val="bullet"/>
      <w:lvlText w:val=""/>
      <w:lvlJc w:val="left"/>
      <w:pPr>
        <w:tabs>
          <w:tab w:val="num" w:pos="5760"/>
        </w:tabs>
        <w:ind w:left="5760" w:hanging="360"/>
      </w:pPr>
      <w:rPr>
        <w:rFonts w:ascii="Symbol" w:hAnsi="Symbol" w:hint="default"/>
        <w:sz w:val="20"/>
      </w:rPr>
    </w:lvl>
    <w:lvl w:ilvl="8" w:tplc="2660A84A"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3A8C504C"/>
    <w:multiLevelType w:val="multilevel"/>
    <w:tmpl w:val="7BACE2C8"/>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3C46105C"/>
    <w:multiLevelType w:val="hybridMultilevel"/>
    <w:tmpl w:val="B282932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4" w15:restartNumberingAfterBreak="0">
    <w:nsid w:val="3EEB00B9"/>
    <w:multiLevelType w:val="multilevel"/>
    <w:tmpl w:val="E5F20BDA"/>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25" w15:restartNumberingAfterBreak="0">
    <w:nsid w:val="405A081D"/>
    <w:multiLevelType w:val="hybridMultilevel"/>
    <w:tmpl w:val="CE8C455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6" w15:restartNumberingAfterBreak="0">
    <w:nsid w:val="41BE5C9C"/>
    <w:multiLevelType w:val="multilevel"/>
    <w:tmpl w:val="278EEEB8"/>
    <w:lvl w:ilvl="0">
      <w:start w:val="1"/>
      <w:numFmt w:val="bullet"/>
      <w:lvlText w:val=""/>
      <w:lvlJc w:val="left"/>
      <w:pPr>
        <w:tabs>
          <w:tab w:val="num" w:pos="720"/>
        </w:tabs>
        <w:ind w:left="360" w:hanging="360"/>
      </w:pPr>
      <w:rPr>
        <w:rFonts w:ascii="Symbol" w:hAnsi="Symbol" w:hint="default"/>
        <w:sz w:val="20"/>
      </w:rPr>
    </w:lvl>
    <w:lvl w:ilvl="1" w:tentative="1">
      <w:start w:val="1"/>
      <w:numFmt w:val="bullet"/>
      <w:lvlText w:val=""/>
      <w:lvlJc w:val="left"/>
      <w:pPr>
        <w:tabs>
          <w:tab w:val="num" w:pos="1440"/>
        </w:tabs>
        <w:ind w:left="1080" w:hanging="360"/>
      </w:pPr>
      <w:rPr>
        <w:rFonts w:ascii="Symbol" w:hAnsi="Symbol" w:hint="default"/>
        <w:sz w:val="20"/>
      </w:rPr>
    </w:lvl>
    <w:lvl w:ilvl="2" w:tentative="1">
      <w:start w:val="1"/>
      <w:numFmt w:val="bullet"/>
      <w:lvlText w:val=""/>
      <w:lvlJc w:val="left"/>
      <w:pPr>
        <w:tabs>
          <w:tab w:val="num" w:pos="2160"/>
        </w:tabs>
        <w:ind w:left="1800" w:hanging="360"/>
      </w:pPr>
      <w:rPr>
        <w:rFonts w:ascii="Symbol" w:hAnsi="Symbol" w:hint="default"/>
        <w:sz w:val="20"/>
      </w:rPr>
    </w:lvl>
    <w:lvl w:ilvl="3" w:tentative="1">
      <w:start w:val="1"/>
      <w:numFmt w:val="bullet"/>
      <w:lvlText w:val=""/>
      <w:lvlJc w:val="left"/>
      <w:pPr>
        <w:tabs>
          <w:tab w:val="num" w:pos="2880"/>
        </w:tabs>
        <w:ind w:left="2520" w:hanging="360"/>
      </w:pPr>
      <w:rPr>
        <w:rFonts w:ascii="Symbol" w:hAnsi="Symbol" w:hint="default"/>
        <w:sz w:val="20"/>
      </w:rPr>
    </w:lvl>
    <w:lvl w:ilvl="4" w:tentative="1">
      <w:start w:val="1"/>
      <w:numFmt w:val="bullet"/>
      <w:lvlText w:val=""/>
      <w:lvlJc w:val="left"/>
      <w:pPr>
        <w:tabs>
          <w:tab w:val="num" w:pos="3600"/>
        </w:tabs>
        <w:ind w:left="3240" w:hanging="360"/>
      </w:pPr>
      <w:rPr>
        <w:rFonts w:ascii="Symbol" w:hAnsi="Symbol" w:hint="default"/>
        <w:sz w:val="20"/>
      </w:rPr>
    </w:lvl>
    <w:lvl w:ilvl="5" w:tentative="1">
      <w:start w:val="1"/>
      <w:numFmt w:val="bullet"/>
      <w:lvlText w:val=""/>
      <w:lvlJc w:val="left"/>
      <w:pPr>
        <w:tabs>
          <w:tab w:val="num" w:pos="4320"/>
        </w:tabs>
        <w:ind w:left="3960" w:hanging="360"/>
      </w:pPr>
      <w:rPr>
        <w:rFonts w:ascii="Symbol" w:hAnsi="Symbol" w:hint="default"/>
        <w:sz w:val="20"/>
      </w:rPr>
    </w:lvl>
    <w:lvl w:ilvl="6" w:tentative="1">
      <w:start w:val="1"/>
      <w:numFmt w:val="bullet"/>
      <w:lvlText w:val=""/>
      <w:lvlJc w:val="left"/>
      <w:pPr>
        <w:tabs>
          <w:tab w:val="num" w:pos="5040"/>
        </w:tabs>
        <w:ind w:left="4680" w:hanging="360"/>
      </w:pPr>
      <w:rPr>
        <w:rFonts w:ascii="Symbol" w:hAnsi="Symbol" w:hint="default"/>
        <w:sz w:val="20"/>
      </w:rPr>
    </w:lvl>
    <w:lvl w:ilvl="7" w:tentative="1">
      <w:start w:val="1"/>
      <w:numFmt w:val="bullet"/>
      <w:lvlText w:val=""/>
      <w:lvlJc w:val="left"/>
      <w:pPr>
        <w:tabs>
          <w:tab w:val="num" w:pos="5760"/>
        </w:tabs>
        <w:ind w:left="5400" w:hanging="360"/>
      </w:pPr>
      <w:rPr>
        <w:rFonts w:ascii="Symbol" w:hAnsi="Symbol" w:hint="default"/>
        <w:sz w:val="20"/>
      </w:rPr>
    </w:lvl>
    <w:lvl w:ilvl="8" w:tentative="1">
      <w:start w:val="1"/>
      <w:numFmt w:val="bullet"/>
      <w:lvlText w:val=""/>
      <w:lvlJc w:val="left"/>
      <w:pPr>
        <w:tabs>
          <w:tab w:val="num" w:pos="6480"/>
        </w:tabs>
        <w:ind w:left="6120" w:hanging="360"/>
      </w:pPr>
      <w:rPr>
        <w:rFonts w:ascii="Symbol" w:hAnsi="Symbol" w:hint="default"/>
        <w:sz w:val="20"/>
      </w:rPr>
    </w:lvl>
  </w:abstractNum>
  <w:abstractNum w:abstractNumId="27" w15:restartNumberingAfterBreak="0">
    <w:nsid w:val="429B6D1D"/>
    <w:multiLevelType w:val="hybridMultilevel"/>
    <w:tmpl w:val="8A6E4022"/>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28" w15:restartNumberingAfterBreak="0">
    <w:nsid w:val="44357477"/>
    <w:multiLevelType w:val="multilevel"/>
    <w:tmpl w:val="6F021D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449603AF"/>
    <w:multiLevelType w:val="multilevel"/>
    <w:tmpl w:val="DE2E3352"/>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461B4154"/>
    <w:multiLevelType w:val="multilevel"/>
    <w:tmpl w:val="FA5EA7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461F44D1"/>
    <w:multiLevelType w:val="hybridMultilevel"/>
    <w:tmpl w:val="A666082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470E4888"/>
    <w:multiLevelType w:val="hybridMultilevel"/>
    <w:tmpl w:val="AE6CD124"/>
    <w:lvl w:ilvl="0" w:tplc="D78830F0">
      <w:start w:val="1"/>
      <w:numFmt w:val="bullet"/>
      <w:lvlText w:val=""/>
      <w:lvlJc w:val="left"/>
      <w:pPr>
        <w:ind w:left="720" w:hanging="360"/>
      </w:pPr>
      <w:rPr>
        <w:rFonts w:ascii="Symbol" w:hAnsi="Symbol" w:hint="default"/>
      </w:rPr>
    </w:lvl>
    <w:lvl w:ilvl="1" w:tplc="AD588976">
      <w:start w:val="1"/>
      <w:numFmt w:val="bullet"/>
      <w:lvlText w:val="o"/>
      <w:lvlJc w:val="left"/>
      <w:pPr>
        <w:ind w:left="1440" w:hanging="360"/>
      </w:pPr>
      <w:rPr>
        <w:rFonts w:ascii="Courier New" w:hAnsi="Courier New" w:hint="default"/>
      </w:rPr>
    </w:lvl>
    <w:lvl w:ilvl="2" w:tplc="F822DD84">
      <w:start w:val="1"/>
      <w:numFmt w:val="bullet"/>
      <w:lvlText w:val=""/>
      <w:lvlJc w:val="left"/>
      <w:pPr>
        <w:ind w:left="2160" w:hanging="360"/>
      </w:pPr>
      <w:rPr>
        <w:rFonts w:ascii="Wingdings" w:hAnsi="Wingdings" w:hint="default"/>
      </w:rPr>
    </w:lvl>
    <w:lvl w:ilvl="3" w:tplc="9B8A79B6">
      <w:start w:val="1"/>
      <w:numFmt w:val="bullet"/>
      <w:lvlText w:val=""/>
      <w:lvlJc w:val="left"/>
      <w:pPr>
        <w:ind w:left="2880" w:hanging="360"/>
      </w:pPr>
      <w:rPr>
        <w:rFonts w:ascii="Symbol" w:hAnsi="Symbol" w:hint="default"/>
      </w:rPr>
    </w:lvl>
    <w:lvl w:ilvl="4" w:tplc="A058ED8C">
      <w:start w:val="1"/>
      <w:numFmt w:val="bullet"/>
      <w:lvlText w:val="o"/>
      <w:lvlJc w:val="left"/>
      <w:pPr>
        <w:ind w:left="3600" w:hanging="360"/>
      </w:pPr>
      <w:rPr>
        <w:rFonts w:ascii="Courier New" w:hAnsi="Courier New" w:hint="default"/>
      </w:rPr>
    </w:lvl>
    <w:lvl w:ilvl="5" w:tplc="CCDA78D6">
      <w:start w:val="1"/>
      <w:numFmt w:val="bullet"/>
      <w:lvlText w:val=""/>
      <w:lvlJc w:val="left"/>
      <w:pPr>
        <w:ind w:left="4320" w:hanging="360"/>
      </w:pPr>
      <w:rPr>
        <w:rFonts w:ascii="Wingdings" w:hAnsi="Wingdings" w:hint="default"/>
      </w:rPr>
    </w:lvl>
    <w:lvl w:ilvl="6" w:tplc="239A21A0">
      <w:start w:val="1"/>
      <w:numFmt w:val="bullet"/>
      <w:lvlText w:val=""/>
      <w:lvlJc w:val="left"/>
      <w:pPr>
        <w:ind w:left="5040" w:hanging="360"/>
      </w:pPr>
      <w:rPr>
        <w:rFonts w:ascii="Symbol" w:hAnsi="Symbol" w:hint="default"/>
      </w:rPr>
    </w:lvl>
    <w:lvl w:ilvl="7" w:tplc="4F90B256">
      <w:start w:val="1"/>
      <w:numFmt w:val="bullet"/>
      <w:lvlText w:val="o"/>
      <w:lvlJc w:val="left"/>
      <w:pPr>
        <w:ind w:left="5760" w:hanging="360"/>
      </w:pPr>
      <w:rPr>
        <w:rFonts w:ascii="Courier New" w:hAnsi="Courier New" w:hint="default"/>
      </w:rPr>
    </w:lvl>
    <w:lvl w:ilvl="8" w:tplc="3A16E498">
      <w:start w:val="1"/>
      <w:numFmt w:val="bullet"/>
      <w:lvlText w:val=""/>
      <w:lvlJc w:val="left"/>
      <w:pPr>
        <w:ind w:left="6480" w:hanging="360"/>
      </w:pPr>
      <w:rPr>
        <w:rFonts w:ascii="Wingdings" w:hAnsi="Wingdings" w:hint="default"/>
      </w:rPr>
    </w:lvl>
  </w:abstractNum>
  <w:abstractNum w:abstractNumId="33" w15:restartNumberingAfterBreak="0">
    <w:nsid w:val="49DD6CB6"/>
    <w:multiLevelType w:val="multilevel"/>
    <w:tmpl w:val="921E28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52CF0906"/>
    <w:multiLevelType w:val="multilevel"/>
    <w:tmpl w:val="C7906372"/>
    <w:lvl w:ilvl="0">
      <w:start w:val="1"/>
      <w:numFmt w:val="bullet"/>
      <w:lvlText w:val=""/>
      <w:lvlJc w:val="left"/>
      <w:pPr>
        <w:tabs>
          <w:tab w:val="num" w:pos="720"/>
        </w:tabs>
        <w:ind w:left="360" w:hanging="360"/>
      </w:pPr>
      <w:rPr>
        <w:rFonts w:ascii="Symbol" w:hAnsi="Symbol" w:hint="default"/>
        <w:sz w:val="20"/>
      </w:rPr>
    </w:lvl>
    <w:lvl w:ilvl="1" w:tentative="1">
      <w:start w:val="1"/>
      <w:numFmt w:val="bullet"/>
      <w:lvlText w:val=""/>
      <w:lvlJc w:val="left"/>
      <w:pPr>
        <w:tabs>
          <w:tab w:val="num" w:pos="1440"/>
        </w:tabs>
        <w:ind w:left="1080" w:hanging="360"/>
      </w:pPr>
      <w:rPr>
        <w:rFonts w:ascii="Symbol" w:hAnsi="Symbol" w:hint="default"/>
        <w:sz w:val="20"/>
      </w:rPr>
    </w:lvl>
    <w:lvl w:ilvl="2" w:tentative="1">
      <w:start w:val="1"/>
      <w:numFmt w:val="bullet"/>
      <w:lvlText w:val=""/>
      <w:lvlJc w:val="left"/>
      <w:pPr>
        <w:tabs>
          <w:tab w:val="num" w:pos="2160"/>
        </w:tabs>
        <w:ind w:left="1800" w:hanging="360"/>
      </w:pPr>
      <w:rPr>
        <w:rFonts w:ascii="Symbol" w:hAnsi="Symbol" w:hint="default"/>
        <w:sz w:val="20"/>
      </w:rPr>
    </w:lvl>
    <w:lvl w:ilvl="3" w:tentative="1">
      <w:start w:val="1"/>
      <w:numFmt w:val="bullet"/>
      <w:lvlText w:val=""/>
      <w:lvlJc w:val="left"/>
      <w:pPr>
        <w:tabs>
          <w:tab w:val="num" w:pos="2880"/>
        </w:tabs>
        <w:ind w:left="2520" w:hanging="360"/>
      </w:pPr>
      <w:rPr>
        <w:rFonts w:ascii="Symbol" w:hAnsi="Symbol" w:hint="default"/>
        <w:sz w:val="20"/>
      </w:rPr>
    </w:lvl>
    <w:lvl w:ilvl="4" w:tentative="1">
      <w:start w:val="1"/>
      <w:numFmt w:val="bullet"/>
      <w:lvlText w:val=""/>
      <w:lvlJc w:val="left"/>
      <w:pPr>
        <w:tabs>
          <w:tab w:val="num" w:pos="3600"/>
        </w:tabs>
        <w:ind w:left="3240" w:hanging="360"/>
      </w:pPr>
      <w:rPr>
        <w:rFonts w:ascii="Symbol" w:hAnsi="Symbol" w:hint="default"/>
        <w:sz w:val="20"/>
      </w:rPr>
    </w:lvl>
    <w:lvl w:ilvl="5" w:tentative="1">
      <w:start w:val="1"/>
      <w:numFmt w:val="bullet"/>
      <w:lvlText w:val=""/>
      <w:lvlJc w:val="left"/>
      <w:pPr>
        <w:tabs>
          <w:tab w:val="num" w:pos="4320"/>
        </w:tabs>
        <w:ind w:left="3960" w:hanging="360"/>
      </w:pPr>
      <w:rPr>
        <w:rFonts w:ascii="Symbol" w:hAnsi="Symbol" w:hint="default"/>
        <w:sz w:val="20"/>
      </w:rPr>
    </w:lvl>
    <w:lvl w:ilvl="6" w:tentative="1">
      <w:start w:val="1"/>
      <w:numFmt w:val="bullet"/>
      <w:lvlText w:val=""/>
      <w:lvlJc w:val="left"/>
      <w:pPr>
        <w:tabs>
          <w:tab w:val="num" w:pos="5040"/>
        </w:tabs>
        <w:ind w:left="4680" w:hanging="360"/>
      </w:pPr>
      <w:rPr>
        <w:rFonts w:ascii="Symbol" w:hAnsi="Symbol" w:hint="default"/>
        <w:sz w:val="20"/>
      </w:rPr>
    </w:lvl>
    <w:lvl w:ilvl="7" w:tentative="1">
      <w:start w:val="1"/>
      <w:numFmt w:val="bullet"/>
      <w:lvlText w:val=""/>
      <w:lvlJc w:val="left"/>
      <w:pPr>
        <w:tabs>
          <w:tab w:val="num" w:pos="5760"/>
        </w:tabs>
        <w:ind w:left="5400" w:hanging="360"/>
      </w:pPr>
      <w:rPr>
        <w:rFonts w:ascii="Symbol" w:hAnsi="Symbol" w:hint="default"/>
        <w:sz w:val="20"/>
      </w:rPr>
    </w:lvl>
    <w:lvl w:ilvl="8" w:tentative="1">
      <w:start w:val="1"/>
      <w:numFmt w:val="bullet"/>
      <w:lvlText w:val=""/>
      <w:lvlJc w:val="left"/>
      <w:pPr>
        <w:tabs>
          <w:tab w:val="num" w:pos="6480"/>
        </w:tabs>
        <w:ind w:left="6120" w:hanging="360"/>
      </w:pPr>
      <w:rPr>
        <w:rFonts w:ascii="Symbol" w:hAnsi="Symbol" w:hint="default"/>
        <w:sz w:val="20"/>
      </w:rPr>
    </w:lvl>
  </w:abstractNum>
  <w:abstractNum w:abstractNumId="35" w15:restartNumberingAfterBreak="0">
    <w:nsid w:val="5B910981"/>
    <w:multiLevelType w:val="hybridMultilevel"/>
    <w:tmpl w:val="8C76EE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6820570C"/>
    <w:multiLevelType w:val="multilevel"/>
    <w:tmpl w:val="77F43A3A"/>
    <w:lvl w:ilvl="0">
      <w:start w:val="1"/>
      <w:numFmt w:val="bullet"/>
      <w:lvlText w:val=""/>
      <w:lvlJc w:val="left"/>
      <w:pPr>
        <w:tabs>
          <w:tab w:val="num" w:pos="720"/>
        </w:tabs>
        <w:ind w:left="360" w:hanging="360"/>
      </w:pPr>
      <w:rPr>
        <w:rFonts w:ascii="Symbol" w:hAnsi="Symbol" w:hint="default"/>
        <w:sz w:val="20"/>
      </w:rPr>
    </w:lvl>
    <w:lvl w:ilvl="1" w:tentative="1">
      <w:start w:val="1"/>
      <w:numFmt w:val="bullet"/>
      <w:lvlText w:val=""/>
      <w:lvlJc w:val="left"/>
      <w:pPr>
        <w:tabs>
          <w:tab w:val="num" w:pos="1440"/>
        </w:tabs>
        <w:ind w:left="1080" w:hanging="360"/>
      </w:pPr>
      <w:rPr>
        <w:rFonts w:ascii="Symbol" w:hAnsi="Symbol" w:hint="default"/>
        <w:sz w:val="20"/>
      </w:rPr>
    </w:lvl>
    <w:lvl w:ilvl="2" w:tentative="1">
      <w:start w:val="1"/>
      <w:numFmt w:val="bullet"/>
      <w:lvlText w:val=""/>
      <w:lvlJc w:val="left"/>
      <w:pPr>
        <w:tabs>
          <w:tab w:val="num" w:pos="2160"/>
        </w:tabs>
        <w:ind w:left="1800" w:hanging="360"/>
      </w:pPr>
      <w:rPr>
        <w:rFonts w:ascii="Symbol" w:hAnsi="Symbol" w:hint="default"/>
        <w:sz w:val="20"/>
      </w:rPr>
    </w:lvl>
    <w:lvl w:ilvl="3" w:tentative="1">
      <w:start w:val="1"/>
      <w:numFmt w:val="bullet"/>
      <w:lvlText w:val=""/>
      <w:lvlJc w:val="left"/>
      <w:pPr>
        <w:tabs>
          <w:tab w:val="num" w:pos="2880"/>
        </w:tabs>
        <w:ind w:left="2520" w:hanging="360"/>
      </w:pPr>
      <w:rPr>
        <w:rFonts w:ascii="Symbol" w:hAnsi="Symbol" w:hint="default"/>
        <w:sz w:val="20"/>
      </w:rPr>
    </w:lvl>
    <w:lvl w:ilvl="4" w:tentative="1">
      <w:start w:val="1"/>
      <w:numFmt w:val="bullet"/>
      <w:lvlText w:val=""/>
      <w:lvlJc w:val="left"/>
      <w:pPr>
        <w:tabs>
          <w:tab w:val="num" w:pos="3600"/>
        </w:tabs>
        <w:ind w:left="3240" w:hanging="360"/>
      </w:pPr>
      <w:rPr>
        <w:rFonts w:ascii="Symbol" w:hAnsi="Symbol" w:hint="default"/>
        <w:sz w:val="20"/>
      </w:rPr>
    </w:lvl>
    <w:lvl w:ilvl="5" w:tentative="1">
      <w:start w:val="1"/>
      <w:numFmt w:val="bullet"/>
      <w:lvlText w:val=""/>
      <w:lvlJc w:val="left"/>
      <w:pPr>
        <w:tabs>
          <w:tab w:val="num" w:pos="4320"/>
        </w:tabs>
        <w:ind w:left="3960" w:hanging="360"/>
      </w:pPr>
      <w:rPr>
        <w:rFonts w:ascii="Symbol" w:hAnsi="Symbol" w:hint="default"/>
        <w:sz w:val="20"/>
      </w:rPr>
    </w:lvl>
    <w:lvl w:ilvl="6" w:tentative="1">
      <w:start w:val="1"/>
      <w:numFmt w:val="bullet"/>
      <w:lvlText w:val=""/>
      <w:lvlJc w:val="left"/>
      <w:pPr>
        <w:tabs>
          <w:tab w:val="num" w:pos="5040"/>
        </w:tabs>
        <w:ind w:left="4680" w:hanging="360"/>
      </w:pPr>
      <w:rPr>
        <w:rFonts w:ascii="Symbol" w:hAnsi="Symbol" w:hint="default"/>
        <w:sz w:val="20"/>
      </w:rPr>
    </w:lvl>
    <w:lvl w:ilvl="7" w:tentative="1">
      <w:start w:val="1"/>
      <w:numFmt w:val="bullet"/>
      <w:lvlText w:val=""/>
      <w:lvlJc w:val="left"/>
      <w:pPr>
        <w:tabs>
          <w:tab w:val="num" w:pos="5760"/>
        </w:tabs>
        <w:ind w:left="5400" w:hanging="360"/>
      </w:pPr>
      <w:rPr>
        <w:rFonts w:ascii="Symbol" w:hAnsi="Symbol" w:hint="default"/>
        <w:sz w:val="20"/>
      </w:rPr>
    </w:lvl>
    <w:lvl w:ilvl="8" w:tentative="1">
      <w:start w:val="1"/>
      <w:numFmt w:val="bullet"/>
      <w:lvlText w:val=""/>
      <w:lvlJc w:val="left"/>
      <w:pPr>
        <w:tabs>
          <w:tab w:val="num" w:pos="6480"/>
        </w:tabs>
        <w:ind w:left="6120" w:hanging="360"/>
      </w:pPr>
      <w:rPr>
        <w:rFonts w:ascii="Symbol" w:hAnsi="Symbol" w:hint="default"/>
        <w:sz w:val="20"/>
      </w:rPr>
    </w:lvl>
  </w:abstractNum>
  <w:abstractNum w:abstractNumId="37" w15:restartNumberingAfterBreak="0">
    <w:nsid w:val="77183512"/>
    <w:multiLevelType w:val="hybridMultilevel"/>
    <w:tmpl w:val="A5F2BB94"/>
    <w:lvl w:ilvl="0" w:tplc="04090001">
      <w:start w:val="1"/>
      <w:numFmt w:val="bullet"/>
      <w:lvlText w:val=""/>
      <w:lvlJc w:val="left"/>
      <w:pPr>
        <w:ind w:left="1440" w:hanging="360"/>
      </w:pPr>
      <w:rPr>
        <w:rFonts w:ascii="Symbol" w:hAnsi="Symbol" w:hint="default"/>
      </w:rPr>
    </w:lvl>
    <w:lvl w:ilvl="1" w:tplc="FFFFFFFF">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38" w15:restartNumberingAfterBreak="0">
    <w:nsid w:val="799C2FD2"/>
    <w:multiLevelType w:val="multilevel"/>
    <w:tmpl w:val="9FF2A5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9" w15:restartNumberingAfterBreak="0">
    <w:nsid w:val="7B0303AF"/>
    <w:multiLevelType w:val="multilevel"/>
    <w:tmpl w:val="FBD253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0" w15:restartNumberingAfterBreak="0">
    <w:nsid w:val="7D642B37"/>
    <w:multiLevelType w:val="hybridMultilevel"/>
    <w:tmpl w:val="26749FCA"/>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7EFD1336"/>
    <w:multiLevelType w:val="multilevel"/>
    <w:tmpl w:val="536A70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2" w15:restartNumberingAfterBreak="0">
    <w:nsid w:val="7FE846F6"/>
    <w:multiLevelType w:val="hybridMultilevel"/>
    <w:tmpl w:val="17988BB2"/>
    <w:lvl w:ilvl="0" w:tplc="FFFFFFFF">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16cid:durableId="946812775">
    <w:abstractNumId w:val="10"/>
  </w:num>
  <w:num w:numId="2" w16cid:durableId="981689110">
    <w:abstractNumId w:val="2"/>
  </w:num>
  <w:num w:numId="3" w16cid:durableId="850028448">
    <w:abstractNumId w:val="15"/>
  </w:num>
  <w:num w:numId="4" w16cid:durableId="870917146">
    <w:abstractNumId w:val="41"/>
  </w:num>
  <w:num w:numId="5" w16cid:durableId="570892753">
    <w:abstractNumId w:val="19"/>
  </w:num>
  <w:num w:numId="6" w16cid:durableId="308171169">
    <w:abstractNumId w:val="29"/>
  </w:num>
  <w:num w:numId="7" w16cid:durableId="323775562">
    <w:abstractNumId w:val="26"/>
  </w:num>
  <w:num w:numId="8" w16cid:durableId="692615018">
    <w:abstractNumId w:val="34"/>
  </w:num>
  <w:num w:numId="9" w16cid:durableId="1854372784">
    <w:abstractNumId w:val="36"/>
  </w:num>
  <w:num w:numId="10" w16cid:durableId="1658803287">
    <w:abstractNumId w:val="39"/>
  </w:num>
  <w:num w:numId="11" w16cid:durableId="1206143223">
    <w:abstractNumId w:val="30"/>
  </w:num>
  <w:num w:numId="12" w16cid:durableId="1770465654">
    <w:abstractNumId w:val="14"/>
  </w:num>
  <w:num w:numId="13" w16cid:durableId="1059595658">
    <w:abstractNumId w:val="33"/>
  </w:num>
  <w:num w:numId="14" w16cid:durableId="1737163093">
    <w:abstractNumId w:val="5"/>
  </w:num>
  <w:num w:numId="15" w16cid:durableId="1361127310">
    <w:abstractNumId w:val="38"/>
  </w:num>
  <w:num w:numId="16" w16cid:durableId="537621876">
    <w:abstractNumId w:val="28"/>
  </w:num>
  <w:num w:numId="17" w16cid:durableId="1792750007">
    <w:abstractNumId w:val="1"/>
  </w:num>
  <w:num w:numId="18" w16cid:durableId="344748421">
    <w:abstractNumId w:val="35"/>
  </w:num>
  <w:num w:numId="19" w16cid:durableId="521019361">
    <w:abstractNumId w:val="20"/>
  </w:num>
  <w:num w:numId="20" w16cid:durableId="1648899818">
    <w:abstractNumId w:val="24"/>
  </w:num>
  <w:num w:numId="21" w16cid:durableId="1569653885">
    <w:abstractNumId w:val="21"/>
  </w:num>
  <w:num w:numId="22" w16cid:durableId="1676303072">
    <w:abstractNumId w:val="32"/>
  </w:num>
  <w:num w:numId="23" w16cid:durableId="1897619693">
    <w:abstractNumId w:val="27"/>
  </w:num>
  <w:num w:numId="24" w16cid:durableId="811411836">
    <w:abstractNumId w:val="9"/>
  </w:num>
  <w:num w:numId="25" w16cid:durableId="1125581911">
    <w:abstractNumId w:val="3"/>
  </w:num>
  <w:num w:numId="26" w16cid:durableId="1321689025">
    <w:abstractNumId w:val="25"/>
  </w:num>
  <w:num w:numId="27" w16cid:durableId="1767729025">
    <w:abstractNumId w:val="42"/>
  </w:num>
  <w:num w:numId="28" w16cid:durableId="1810433624">
    <w:abstractNumId w:val="4"/>
  </w:num>
  <w:num w:numId="29" w16cid:durableId="1071997860">
    <w:abstractNumId w:val="37"/>
  </w:num>
  <w:num w:numId="30" w16cid:durableId="2111317092">
    <w:abstractNumId w:val="23"/>
  </w:num>
  <w:num w:numId="31" w16cid:durableId="262689896">
    <w:abstractNumId w:val="17"/>
  </w:num>
  <w:num w:numId="32" w16cid:durableId="1045064727">
    <w:abstractNumId w:val="22"/>
  </w:num>
  <w:num w:numId="33" w16cid:durableId="1957832498">
    <w:abstractNumId w:val="6"/>
  </w:num>
  <w:num w:numId="34" w16cid:durableId="1760250276">
    <w:abstractNumId w:val="7"/>
  </w:num>
  <w:num w:numId="35" w16cid:durableId="1854877476">
    <w:abstractNumId w:val="13"/>
  </w:num>
  <w:num w:numId="36" w16cid:durableId="1177844532">
    <w:abstractNumId w:val="8"/>
  </w:num>
  <w:num w:numId="37" w16cid:durableId="1289387714">
    <w:abstractNumId w:val="16"/>
  </w:num>
  <w:num w:numId="38" w16cid:durableId="1419133166">
    <w:abstractNumId w:val="12"/>
  </w:num>
  <w:num w:numId="39" w16cid:durableId="35085309">
    <w:abstractNumId w:val="31"/>
  </w:num>
  <w:num w:numId="40" w16cid:durableId="969476312">
    <w:abstractNumId w:val="40"/>
  </w:num>
  <w:num w:numId="41" w16cid:durableId="571768678">
    <w:abstractNumId w:val="0"/>
  </w:num>
  <w:num w:numId="42" w16cid:durableId="1125198338">
    <w:abstractNumId w:val="18"/>
  </w:num>
  <w:num w:numId="43" w16cid:durableId="1153839362">
    <w:abstractNumId w:val="11"/>
  </w:num>
  <w:numIdMacAtCleanup w:val="4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55E2"/>
    <w:rsid w:val="00025FAF"/>
    <w:rsid w:val="00047EF0"/>
    <w:rsid w:val="00053C22"/>
    <w:rsid w:val="0007432D"/>
    <w:rsid w:val="00076601"/>
    <w:rsid w:val="00081D84"/>
    <w:rsid w:val="00092AC1"/>
    <w:rsid w:val="000A77B5"/>
    <w:rsid w:val="000B5692"/>
    <w:rsid w:val="000D349F"/>
    <w:rsid w:val="000F1680"/>
    <w:rsid w:val="00101BEF"/>
    <w:rsid w:val="00102291"/>
    <w:rsid w:val="00106B7A"/>
    <w:rsid w:val="0011697E"/>
    <w:rsid w:val="001527BD"/>
    <w:rsid w:val="00154680"/>
    <w:rsid w:val="0016105E"/>
    <w:rsid w:val="00165F00"/>
    <w:rsid w:val="001708F6"/>
    <w:rsid w:val="00196F36"/>
    <w:rsid w:val="00197092"/>
    <w:rsid w:val="001B0C4A"/>
    <w:rsid w:val="001B300D"/>
    <w:rsid w:val="001D5922"/>
    <w:rsid w:val="001F0DFB"/>
    <w:rsid w:val="001F40A6"/>
    <w:rsid w:val="001F5509"/>
    <w:rsid w:val="002055E2"/>
    <w:rsid w:val="00216978"/>
    <w:rsid w:val="002179AF"/>
    <w:rsid w:val="0022338F"/>
    <w:rsid w:val="00223D70"/>
    <w:rsid w:val="00226799"/>
    <w:rsid w:val="0023500F"/>
    <w:rsid w:val="00251B81"/>
    <w:rsid w:val="00257C46"/>
    <w:rsid w:val="00262117"/>
    <w:rsid w:val="00264499"/>
    <w:rsid w:val="00264E14"/>
    <w:rsid w:val="00270024"/>
    <w:rsid w:val="00280343"/>
    <w:rsid w:val="00281BD8"/>
    <w:rsid w:val="002A4AE5"/>
    <w:rsid w:val="002C0DB0"/>
    <w:rsid w:val="002D70A1"/>
    <w:rsid w:val="00312A33"/>
    <w:rsid w:val="00317E21"/>
    <w:rsid w:val="00332297"/>
    <w:rsid w:val="003366B4"/>
    <w:rsid w:val="00352819"/>
    <w:rsid w:val="00369F71"/>
    <w:rsid w:val="00370AA1"/>
    <w:rsid w:val="00373F7A"/>
    <w:rsid w:val="00383717"/>
    <w:rsid w:val="003848D0"/>
    <w:rsid w:val="003A27FF"/>
    <w:rsid w:val="003B0197"/>
    <w:rsid w:val="003C2E7F"/>
    <w:rsid w:val="003C5214"/>
    <w:rsid w:val="003C71CC"/>
    <w:rsid w:val="003D5410"/>
    <w:rsid w:val="003E6089"/>
    <w:rsid w:val="00407CEC"/>
    <w:rsid w:val="00412E18"/>
    <w:rsid w:val="0041368E"/>
    <w:rsid w:val="004211F3"/>
    <w:rsid w:val="0042505B"/>
    <w:rsid w:val="004360D9"/>
    <w:rsid w:val="00437384"/>
    <w:rsid w:val="00442DE9"/>
    <w:rsid w:val="00444D3A"/>
    <w:rsid w:val="00444E75"/>
    <w:rsid w:val="00445929"/>
    <w:rsid w:val="004506A4"/>
    <w:rsid w:val="00467555"/>
    <w:rsid w:val="00492D1B"/>
    <w:rsid w:val="00493F0A"/>
    <w:rsid w:val="004979E5"/>
    <w:rsid w:val="004A1C64"/>
    <w:rsid w:val="004B5FFA"/>
    <w:rsid w:val="004C7F91"/>
    <w:rsid w:val="004D2455"/>
    <w:rsid w:val="004D2D48"/>
    <w:rsid w:val="004D728D"/>
    <w:rsid w:val="004E4B4E"/>
    <w:rsid w:val="00502B26"/>
    <w:rsid w:val="00514C3E"/>
    <w:rsid w:val="005239BC"/>
    <w:rsid w:val="0052691A"/>
    <w:rsid w:val="00531484"/>
    <w:rsid w:val="005363CF"/>
    <w:rsid w:val="00550810"/>
    <w:rsid w:val="00595FF1"/>
    <w:rsid w:val="005C646D"/>
    <w:rsid w:val="005D0787"/>
    <w:rsid w:val="005D1B53"/>
    <w:rsid w:val="005F36D9"/>
    <w:rsid w:val="005F6E07"/>
    <w:rsid w:val="0060308E"/>
    <w:rsid w:val="00615161"/>
    <w:rsid w:val="00616E59"/>
    <w:rsid w:val="00623D9D"/>
    <w:rsid w:val="0064687D"/>
    <w:rsid w:val="0066461A"/>
    <w:rsid w:val="006648A1"/>
    <w:rsid w:val="0067028D"/>
    <w:rsid w:val="0067522E"/>
    <w:rsid w:val="00677DB5"/>
    <w:rsid w:val="00680504"/>
    <w:rsid w:val="006A0985"/>
    <w:rsid w:val="006D2434"/>
    <w:rsid w:val="006D3A27"/>
    <w:rsid w:val="006D7261"/>
    <w:rsid w:val="006E6CD4"/>
    <w:rsid w:val="006E6E66"/>
    <w:rsid w:val="00705576"/>
    <w:rsid w:val="00712CC1"/>
    <w:rsid w:val="00716686"/>
    <w:rsid w:val="007326CC"/>
    <w:rsid w:val="00735232"/>
    <w:rsid w:val="0074473E"/>
    <w:rsid w:val="007457D4"/>
    <w:rsid w:val="00754B32"/>
    <w:rsid w:val="007676ED"/>
    <w:rsid w:val="007721B0"/>
    <w:rsid w:val="00776FFF"/>
    <w:rsid w:val="007778EE"/>
    <w:rsid w:val="00783481"/>
    <w:rsid w:val="00787AC4"/>
    <w:rsid w:val="00791640"/>
    <w:rsid w:val="007A7EAF"/>
    <w:rsid w:val="007C3541"/>
    <w:rsid w:val="007C381B"/>
    <w:rsid w:val="007D75D0"/>
    <w:rsid w:val="007E01DA"/>
    <w:rsid w:val="007F1304"/>
    <w:rsid w:val="007F76F8"/>
    <w:rsid w:val="00815ACC"/>
    <w:rsid w:val="0082312F"/>
    <w:rsid w:val="00830CD2"/>
    <w:rsid w:val="00833D5D"/>
    <w:rsid w:val="008406D7"/>
    <w:rsid w:val="008701E2"/>
    <w:rsid w:val="00877E76"/>
    <w:rsid w:val="00882C41"/>
    <w:rsid w:val="00886D05"/>
    <w:rsid w:val="008B6603"/>
    <w:rsid w:val="008C0DD2"/>
    <w:rsid w:val="008D3278"/>
    <w:rsid w:val="008E5494"/>
    <w:rsid w:val="009006FE"/>
    <w:rsid w:val="009008C4"/>
    <w:rsid w:val="00902A6F"/>
    <w:rsid w:val="00903F72"/>
    <w:rsid w:val="00915684"/>
    <w:rsid w:val="00922F5D"/>
    <w:rsid w:val="009245E8"/>
    <w:rsid w:val="00926853"/>
    <w:rsid w:val="0092B26F"/>
    <w:rsid w:val="00934250"/>
    <w:rsid w:val="00934879"/>
    <w:rsid w:val="00934A07"/>
    <w:rsid w:val="0093545A"/>
    <w:rsid w:val="00940CC5"/>
    <w:rsid w:val="00944E25"/>
    <w:rsid w:val="00946578"/>
    <w:rsid w:val="00962A76"/>
    <w:rsid w:val="009662E6"/>
    <w:rsid w:val="00975E7D"/>
    <w:rsid w:val="00983FA7"/>
    <w:rsid w:val="00992962"/>
    <w:rsid w:val="00995EAD"/>
    <w:rsid w:val="009A1801"/>
    <w:rsid w:val="009A2F86"/>
    <w:rsid w:val="009B32AD"/>
    <w:rsid w:val="009D3139"/>
    <w:rsid w:val="009D4AC4"/>
    <w:rsid w:val="009E3291"/>
    <w:rsid w:val="00A02966"/>
    <w:rsid w:val="00A044C3"/>
    <w:rsid w:val="00A3013C"/>
    <w:rsid w:val="00A3520A"/>
    <w:rsid w:val="00A42606"/>
    <w:rsid w:val="00A43395"/>
    <w:rsid w:val="00A60131"/>
    <w:rsid w:val="00A6400B"/>
    <w:rsid w:val="00A721A5"/>
    <w:rsid w:val="00A7376F"/>
    <w:rsid w:val="00A77B3F"/>
    <w:rsid w:val="00A9133A"/>
    <w:rsid w:val="00A97D30"/>
    <w:rsid w:val="00AA4E15"/>
    <w:rsid w:val="00AB202C"/>
    <w:rsid w:val="00AB5003"/>
    <w:rsid w:val="00AB7B66"/>
    <w:rsid w:val="00AC1006"/>
    <w:rsid w:val="00AE2A1C"/>
    <w:rsid w:val="00AE7337"/>
    <w:rsid w:val="00AF4FEE"/>
    <w:rsid w:val="00B0244B"/>
    <w:rsid w:val="00B21AC5"/>
    <w:rsid w:val="00B236C7"/>
    <w:rsid w:val="00B3099E"/>
    <w:rsid w:val="00B44AED"/>
    <w:rsid w:val="00B63F39"/>
    <w:rsid w:val="00B65820"/>
    <w:rsid w:val="00B66E52"/>
    <w:rsid w:val="00B77A9D"/>
    <w:rsid w:val="00B8141E"/>
    <w:rsid w:val="00B86F37"/>
    <w:rsid w:val="00BB7D7D"/>
    <w:rsid w:val="00BC238D"/>
    <w:rsid w:val="00BD2E54"/>
    <w:rsid w:val="00BF91B3"/>
    <w:rsid w:val="00C01BA3"/>
    <w:rsid w:val="00C0249A"/>
    <w:rsid w:val="00C0311D"/>
    <w:rsid w:val="00C07278"/>
    <w:rsid w:val="00C13130"/>
    <w:rsid w:val="00C24CDF"/>
    <w:rsid w:val="00C411F4"/>
    <w:rsid w:val="00C65A65"/>
    <w:rsid w:val="00C709EE"/>
    <w:rsid w:val="00C74337"/>
    <w:rsid w:val="00C812E5"/>
    <w:rsid w:val="00C855ED"/>
    <w:rsid w:val="00C91FD4"/>
    <w:rsid w:val="00C97C69"/>
    <w:rsid w:val="00CA7ACA"/>
    <w:rsid w:val="00CB5921"/>
    <w:rsid w:val="00CD5A90"/>
    <w:rsid w:val="00CD7A85"/>
    <w:rsid w:val="00CE4143"/>
    <w:rsid w:val="00CE47F5"/>
    <w:rsid w:val="00CF61E1"/>
    <w:rsid w:val="00CF702E"/>
    <w:rsid w:val="00D0059E"/>
    <w:rsid w:val="00D13206"/>
    <w:rsid w:val="00D149D2"/>
    <w:rsid w:val="00D20CE4"/>
    <w:rsid w:val="00D245C6"/>
    <w:rsid w:val="00D422C3"/>
    <w:rsid w:val="00D52689"/>
    <w:rsid w:val="00D5296B"/>
    <w:rsid w:val="00D536A2"/>
    <w:rsid w:val="00D65853"/>
    <w:rsid w:val="00D65D5D"/>
    <w:rsid w:val="00D759E4"/>
    <w:rsid w:val="00D82F89"/>
    <w:rsid w:val="00D85E9D"/>
    <w:rsid w:val="00D92C25"/>
    <w:rsid w:val="00D9409B"/>
    <w:rsid w:val="00DB1816"/>
    <w:rsid w:val="00DC610B"/>
    <w:rsid w:val="00DC6584"/>
    <w:rsid w:val="00DD64C7"/>
    <w:rsid w:val="00DE390A"/>
    <w:rsid w:val="00DF0A70"/>
    <w:rsid w:val="00E17E16"/>
    <w:rsid w:val="00E20F47"/>
    <w:rsid w:val="00E24833"/>
    <w:rsid w:val="00E2632B"/>
    <w:rsid w:val="00E315D0"/>
    <w:rsid w:val="00E35172"/>
    <w:rsid w:val="00E5104A"/>
    <w:rsid w:val="00E5444F"/>
    <w:rsid w:val="00E55184"/>
    <w:rsid w:val="00E65CC5"/>
    <w:rsid w:val="00E748EE"/>
    <w:rsid w:val="00E80CF6"/>
    <w:rsid w:val="00E87CD6"/>
    <w:rsid w:val="00E945D6"/>
    <w:rsid w:val="00EB47A3"/>
    <w:rsid w:val="00ED75BD"/>
    <w:rsid w:val="00EE404A"/>
    <w:rsid w:val="00EE4F71"/>
    <w:rsid w:val="00EE7528"/>
    <w:rsid w:val="00EF7AB0"/>
    <w:rsid w:val="00F066B6"/>
    <w:rsid w:val="00F1039B"/>
    <w:rsid w:val="00F15C52"/>
    <w:rsid w:val="00F23D38"/>
    <w:rsid w:val="00F372BD"/>
    <w:rsid w:val="00F7750D"/>
    <w:rsid w:val="00F82389"/>
    <w:rsid w:val="00F87FF4"/>
    <w:rsid w:val="00F911B1"/>
    <w:rsid w:val="00F91672"/>
    <w:rsid w:val="00F93AEE"/>
    <w:rsid w:val="00F95132"/>
    <w:rsid w:val="00F96246"/>
    <w:rsid w:val="00F9688B"/>
    <w:rsid w:val="00FB304E"/>
    <w:rsid w:val="00FC03B4"/>
    <w:rsid w:val="00FD02C6"/>
    <w:rsid w:val="00FD555E"/>
    <w:rsid w:val="00FE0ECE"/>
    <w:rsid w:val="00FF669B"/>
    <w:rsid w:val="0145D3A4"/>
    <w:rsid w:val="01B963CD"/>
    <w:rsid w:val="01FB9EA7"/>
    <w:rsid w:val="021E9354"/>
    <w:rsid w:val="028F920B"/>
    <w:rsid w:val="02A0D015"/>
    <w:rsid w:val="02B5500F"/>
    <w:rsid w:val="02FA2EA1"/>
    <w:rsid w:val="030BB179"/>
    <w:rsid w:val="031A397C"/>
    <w:rsid w:val="0323C810"/>
    <w:rsid w:val="033B86CB"/>
    <w:rsid w:val="033BB38E"/>
    <w:rsid w:val="03727C38"/>
    <w:rsid w:val="039FCF50"/>
    <w:rsid w:val="04001B83"/>
    <w:rsid w:val="04377A5F"/>
    <w:rsid w:val="04BC1E21"/>
    <w:rsid w:val="04DB1690"/>
    <w:rsid w:val="04F21E94"/>
    <w:rsid w:val="04F50D59"/>
    <w:rsid w:val="05156B2E"/>
    <w:rsid w:val="05305D9E"/>
    <w:rsid w:val="05533F48"/>
    <w:rsid w:val="057580FA"/>
    <w:rsid w:val="05D016AB"/>
    <w:rsid w:val="0643523B"/>
    <w:rsid w:val="068DEBF1"/>
    <w:rsid w:val="06F06094"/>
    <w:rsid w:val="0703F3BB"/>
    <w:rsid w:val="076BEE45"/>
    <w:rsid w:val="07886375"/>
    <w:rsid w:val="07DF229C"/>
    <w:rsid w:val="07F5D565"/>
    <w:rsid w:val="07F7018B"/>
    <w:rsid w:val="0815069C"/>
    <w:rsid w:val="09697025"/>
    <w:rsid w:val="097D1312"/>
    <w:rsid w:val="09980058"/>
    <w:rsid w:val="09A256A7"/>
    <w:rsid w:val="0A48AFAD"/>
    <w:rsid w:val="0A5F53D9"/>
    <w:rsid w:val="0A731E9A"/>
    <w:rsid w:val="0ACABD59"/>
    <w:rsid w:val="0B189BB0"/>
    <w:rsid w:val="0B2E562E"/>
    <w:rsid w:val="0B446D7F"/>
    <w:rsid w:val="0B99A348"/>
    <w:rsid w:val="0C370025"/>
    <w:rsid w:val="0C5346EB"/>
    <w:rsid w:val="0CBC498E"/>
    <w:rsid w:val="0CDB7DC6"/>
    <w:rsid w:val="0D02504E"/>
    <w:rsid w:val="0D207D13"/>
    <w:rsid w:val="0DB9B198"/>
    <w:rsid w:val="0E5826C6"/>
    <w:rsid w:val="0E876407"/>
    <w:rsid w:val="0EB40F14"/>
    <w:rsid w:val="0F3D0658"/>
    <w:rsid w:val="0F759F3E"/>
    <w:rsid w:val="0F7D7E52"/>
    <w:rsid w:val="0F945334"/>
    <w:rsid w:val="0FCDB1D1"/>
    <w:rsid w:val="100E32A8"/>
    <w:rsid w:val="100F2108"/>
    <w:rsid w:val="1022CC7D"/>
    <w:rsid w:val="10C38FBD"/>
    <w:rsid w:val="1116CB02"/>
    <w:rsid w:val="118230B2"/>
    <w:rsid w:val="1193B95E"/>
    <w:rsid w:val="1238B90A"/>
    <w:rsid w:val="12394192"/>
    <w:rsid w:val="12596BA0"/>
    <w:rsid w:val="12769095"/>
    <w:rsid w:val="127A7DB1"/>
    <w:rsid w:val="12962A3A"/>
    <w:rsid w:val="12C7C380"/>
    <w:rsid w:val="1311A493"/>
    <w:rsid w:val="13229349"/>
    <w:rsid w:val="138D4CDF"/>
    <w:rsid w:val="139F1FA3"/>
    <w:rsid w:val="13A9273C"/>
    <w:rsid w:val="13F59161"/>
    <w:rsid w:val="1473F084"/>
    <w:rsid w:val="1474F5AD"/>
    <w:rsid w:val="14CE3BF5"/>
    <w:rsid w:val="1506D807"/>
    <w:rsid w:val="154351E4"/>
    <w:rsid w:val="15E9364A"/>
    <w:rsid w:val="16598723"/>
    <w:rsid w:val="1670F3E9"/>
    <w:rsid w:val="169165A0"/>
    <w:rsid w:val="173C9A26"/>
    <w:rsid w:val="17FDEE2C"/>
    <w:rsid w:val="185DEA6F"/>
    <w:rsid w:val="186F7DF6"/>
    <w:rsid w:val="18B962C8"/>
    <w:rsid w:val="190C1ADF"/>
    <w:rsid w:val="1941E478"/>
    <w:rsid w:val="19FC1854"/>
    <w:rsid w:val="19FCC684"/>
    <w:rsid w:val="1A405C97"/>
    <w:rsid w:val="1A89638D"/>
    <w:rsid w:val="1B1CB678"/>
    <w:rsid w:val="1BA010AB"/>
    <w:rsid w:val="1BAA9ADE"/>
    <w:rsid w:val="1BEDCD95"/>
    <w:rsid w:val="1C654B1B"/>
    <w:rsid w:val="1C7D32E3"/>
    <w:rsid w:val="1C93581E"/>
    <w:rsid w:val="1CC4D18F"/>
    <w:rsid w:val="1CCC8444"/>
    <w:rsid w:val="1D076057"/>
    <w:rsid w:val="1D55F195"/>
    <w:rsid w:val="1DA3521F"/>
    <w:rsid w:val="1DB32B1D"/>
    <w:rsid w:val="1DBDE586"/>
    <w:rsid w:val="1DC928C0"/>
    <w:rsid w:val="1E24E779"/>
    <w:rsid w:val="1EE90490"/>
    <w:rsid w:val="1F18D3B4"/>
    <w:rsid w:val="1F205CC4"/>
    <w:rsid w:val="1F2FE815"/>
    <w:rsid w:val="1F9E2F09"/>
    <w:rsid w:val="1FE21CB3"/>
    <w:rsid w:val="20D4FA41"/>
    <w:rsid w:val="20EF5603"/>
    <w:rsid w:val="21362002"/>
    <w:rsid w:val="214398F8"/>
    <w:rsid w:val="21A3FCE3"/>
    <w:rsid w:val="21A42F8D"/>
    <w:rsid w:val="21BE2305"/>
    <w:rsid w:val="21D032DC"/>
    <w:rsid w:val="2218D349"/>
    <w:rsid w:val="223F7E68"/>
    <w:rsid w:val="224C180D"/>
    <w:rsid w:val="22B96FFD"/>
    <w:rsid w:val="22EC9A1C"/>
    <w:rsid w:val="22ED0289"/>
    <w:rsid w:val="22EF9CB0"/>
    <w:rsid w:val="232008D0"/>
    <w:rsid w:val="2329FFF2"/>
    <w:rsid w:val="235A8032"/>
    <w:rsid w:val="238963CB"/>
    <w:rsid w:val="240DC931"/>
    <w:rsid w:val="2461BA4D"/>
    <w:rsid w:val="24716A8B"/>
    <w:rsid w:val="24A053D6"/>
    <w:rsid w:val="25694D72"/>
    <w:rsid w:val="2579E627"/>
    <w:rsid w:val="2583B8CF"/>
    <w:rsid w:val="259CCA7B"/>
    <w:rsid w:val="260B1281"/>
    <w:rsid w:val="26202B76"/>
    <w:rsid w:val="269846B0"/>
    <w:rsid w:val="26D29680"/>
    <w:rsid w:val="26FF1322"/>
    <w:rsid w:val="2738B18D"/>
    <w:rsid w:val="278C11B1"/>
    <w:rsid w:val="27BB6B05"/>
    <w:rsid w:val="282B5DED"/>
    <w:rsid w:val="28301BC4"/>
    <w:rsid w:val="28438BD5"/>
    <w:rsid w:val="284E55A0"/>
    <w:rsid w:val="28BB5991"/>
    <w:rsid w:val="29200661"/>
    <w:rsid w:val="293A66EE"/>
    <w:rsid w:val="2A37A07E"/>
    <w:rsid w:val="2A5844BD"/>
    <w:rsid w:val="2A5A39B1"/>
    <w:rsid w:val="2A71C232"/>
    <w:rsid w:val="2A7F3161"/>
    <w:rsid w:val="2AE65161"/>
    <w:rsid w:val="2B339C27"/>
    <w:rsid w:val="2BADF9D6"/>
    <w:rsid w:val="2CB4FAC2"/>
    <w:rsid w:val="2D667FEB"/>
    <w:rsid w:val="2D87EAC6"/>
    <w:rsid w:val="2D998AFD"/>
    <w:rsid w:val="2E2A197B"/>
    <w:rsid w:val="2E3231EB"/>
    <w:rsid w:val="2F1188D3"/>
    <w:rsid w:val="2F2A9B15"/>
    <w:rsid w:val="2F30E08F"/>
    <w:rsid w:val="2F718F5D"/>
    <w:rsid w:val="301DA42F"/>
    <w:rsid w:val="301F23DB"/>
    <w:rsid w:val="31C25E0B"/>
    <w:rsid w:val="31CAB1E9"/>
    <w:rsid w:val="328DACAF"/>
    <w:rsid w:val="32C4D6A7"/>
    <w:rsid w:val="33718C60"/>
    <w:rsid w:val="3421CD84"/>
    <w:rsid w:val="3453029E"/>
    <w:rsid w:val="35531450"/>
    <w:rsid w:val="36691983"/>
    <w:rsid w:val="366C2AF0"/>
    <w:rsid w:val="36B93571"/>
    <w:rsid w:val="36DC84D5"/>
    <w:rsid w:val="374AA0A9"/>
    <w:rsid w:val="37936E9E"/>
    <w:rsid w:val="38591E3D"/>
    <w:rsid w:val="39BE5FD9"/>
    <w:rsid w:val="39C165E7"/>
    <w:rsid w:val="3A29B981"/>
    <w:rsid w:val="3A3527BD"/>
    <w:rsid w:val="3A54AF09"/>
    <w:rsid w:val="3AB6936C"/>
    <w:rsid w:val="3B0777C2"/>
    <w:rsid w:val="3B8DB213"/>
    <w:rsid w:val="3BCCD192"/>
    <w:rsid w:val="3BFA88F9"/>
    <w:rsid w:val="3C107C63"/>
    <w:rsid w:val="3C1FE16F"/>
    <w:rsid w:val="3C2560D7"/>
    <w:rsid w:val="3C74D450"/>
    <w:rsid w:val="3CA0F82C"/>
    <w:rsid w:val="3CA4FFF2"/>
    <w:rsid w:val="3D4079D3"/>
    <w:rsid w:val="3D441E16"/>
    <w:rsid w:val="3D6EAC6B"/>
    <w:rsid w:val="3DC3F1AF"/>
    <w:rsid w:val="3DEE342E"/>
    <w:rsid w:val="3DEE6A02"/>
    <w:rsid w:val="3E230C1F"/>
    <w:rsid w:val="3E63C7BC"/>
    <w:rsid w:val="3EF00C42"/>
    <w:rsid w:val="3F6FEC8B"/>
    <w:rsid w:val="3F9EDBCA"/>
    <w:rsid w:val="3FE59D79"/>
    <w:rsid w:val="403C37F9"/>
    <w:rsid w:val="414A3FDB"/>
    <w:rsid w:val="41787157"/>
    <w:rsid w:val="41CA6AC2"/>
    <w:rsid w:val="41F8BEC8"/>
    <w:rsid w:val="4232ED03"/>
    <w:rsid w:val="42AD7E2D"/>
    <w:rsid w:val="42FE6AC8"/>
    <w:rsid w:val="437FEB09"/>
    <w:rsid w:val="43ACFDE1"/>
    <w:rsid w:val="43EF3B1E"/>
    <w:rsid w:val="449878B1"/>
    <w:rsid w:val="44FB5316"/>
    <w:rsid w:val="45BB9089"/>
    <w:rsid w:val="45E51EEF"/>
    <w:rsid w:val="46329BD4"/>
    <w:rsid w:val="46AAEB09"/>
    <w:rsid w:val="471E2842"/>
    <w:rsid w:val="47400B93"/>
    <w:rsid w:val="4785344A"/>
    <w:rsid w:val="47A9F365"/>
    <w:rsid w:val="48590415"/>
    <w:rsid w:val="49BC2033"/>
    <w:rsid w:val="49BF1392"/>
    <w:rsid w:val="4A43483C"/>
    <w:rsid w:val="4AA44ACC"/>
    <w:rsid w:val="4B2EB91F"/>
    <w:rsid w:val="4B9162DD"/>
    <w:rsid w:val="4BBD798C"/>
    <w:rsid w:val="4BD1AF6F"/>
    <w:rsid w:val="4BED5354"/>
    <w:rsid w:val="4C09D7D0"/>
    <w:rsid w:val="4C2CA387"/>
    <w:rsid w:val="4C5B0872"/>
    <w:rsid w:val="4CDFEE1C"/>
    <w:rsid w:val="4D672B1C"/>
    <w:rsid w:val="4DBDF443"/>
    <w:rsid w:val="4DDFA1AE"/>
    <w:rsid w:val="4E2E7C6B"/>
    <w:rsid w:val="4E33B89F"/>
    <w:rsid w:val="4E398517"/>
    <w:rsid w:val="4ECC457B"/>
    <w:rsid w:val="4F689902"/>
    <w:rsid w:val="4FDAE622"/>
    <w:rsid w:val="501B463C"/>
    <w:rsid w:val="5027FE1B"/>
    <w:rsid w:val="50415DBA"/>
    <w:rsid w:val="50DC1D7E"/>
    <w:rsid w:val="50F05799"/>
    <w:rsid w:val="51366E99"/>
    <w:rsid w:val="5200A09B"/>
    <w:rsid w:val="52070CC5"/>
    <w:rsid w:val="5264636B"/>
    <w:rsid w:val="531286E4"/>
    <w:rsid w:val="5325BAAA"/>
    <w:rsid w:val="5361BE79"/>
    <w:rsid w:val="53913D09"/>
    <w:rsid w:val="539B44FF"/>
    <w:rsid w:val="543748E9"/>
    <w:rsid w:val="5539B0B9"/>
    <w:rsid w:val="553E8D04"/>
    <w:rsid w:val="555BF5AF"/>
    <w:rsid w:val="556772FF"/>
    <w:rsid w:val="5569D069"/>
    <w:rsid w:val="564A4FFF"/>
    <w:rsid w:val="57172D85"/>
    <w:rsid w:val="57422D11"/>
    <w:rsid w:val="582B047D"/>
    <w:rsid w:val="589CAD26"/>
    <w:rsid w:val="58EFBEFC"/>
    <w:rsid w:val="59C24849"/>
    <w:rsid w:val="59FA1EEF"/>
    <w:rsid w:val="5B17E798"/>
    <w:rsid w:val="5B6BC3F2"/>
    <w:rsid w:val="5B7FABF3"/>
    <w:rsid w:val="5BFAD6C6"/>
    <w:rsid w:val="5C44E7A0"/>
    <w:rsid w:val="5CA32862"/>
    <w:rsid w:val="5DBFB770"/>
    <w:rsid w:val="5DF9D757"/>
    <w:rsid w:val="5E18C5CA"/>
    <w:rsid w:val="5E824C99"/>
    <w:rsid w:val="5E921A08"/>
    <w:rsid w:val="5EA400D7"/>
    <w:rsid w:val="5ECE3220"/>
    <w:rsid w:val="5FB903F9"/>
    <w:rsid w:val="60196396"/>
    <w:rsid w:val="60B240D4"/>
    <w:rsid w:val="60DD816D"/>
    <w:rsid w:val="6112739E"/>
    <w:rsid w:val="62B20E0D"/>
    <w:rsid w:val="62C9D2EA"/>
    <w:rsid w:val="6328D609"/>
    <w:rsid w:val="6368FB09"/>
    <w:rsid w:val="638CBA64"/>
    <w:rsid w:val="63D5A549"/>
    <w:rsid w:val="640E8903"/>
    <w:rsid w:val="642B1E78"/>
    <w:rsid w:val="660A6017"/>
    <w:rsid w:val="662F4B64"/>
    <w:rsid w:val="66554ED6"/>
    <w:rsid w:val="666CE67D"/>
    <w:rsid w:val="66D5E5BE"/>
    <w:rsid w:val="6732EB4D"/>
    <w:rsid w:val="673CEE02"/>
    <w:rsid w:val="67D53A82"/>
    <w:rsid w:val="67F12B98"/>
    <w:rsid w:val="686AA623"/>
    <w:rsid w:val="691CC687"/>
    <w:rsid w:val="69846170"/>
    <w:rsid w:val="698B3692"/>
    <w:rsid w:val="69ACA311"/>
    <w:rsid w:val="69B2F0D7"/>
    <w:rsid w:val="6B33E7EE"/>
    <w:rsid w:val="6B46C7DC"/>
    <w:rsid w:val="6BFD4BB1"/>
    <w:rsid w:val="6C19BB4D"/>
    <w:rsid w:val="6C3B0DA7"/>
    <w:rsid w:val="6CB76537"/>
    <w:rsid w:val="6CB9C093"/>
    <w:rsid w:val="6D06B320"/>
    <w:rsid w:val="6D65C548"/>
    <w:rsid w:val="6DA69C68"/>
    <w:rsid w:val="6DE54AE8"/>
    <w:rsid w:val="6E6CD741"/>
    <w:rsid w:val="6E88565B"/>
    <w:rsid w:val="6EB6964C"/>
    <w:rsid w:val="6F13546B"/>
    <w:rsid w:val="6F2ED73C"/>
    <w:rsid w:val="6F94F555"/>
    <w:rsid w:val="7043B120"/>
    <w:rsid w:val="70608B5B"/>
    <w:rsid w:val="7098D6F9"/>
    <w:rsid w:val="710F6058"/>
    <w:rsid w:val="71404CEF"/>
    <w:rsid w:val="714D81AA"/>
    <w:rsid w:val="715B926D"/>
    <w:rsid w:val="7182A229"/>
    <w:rsid w:val="72297B1B"/>
    <w:rsid w:val="728B905F"/>
    <w:rsid w:val="72C8B394"/>
    <w:rsid w:val="72DC1D50"/>
    <w:rsid w:val="731A4595"/>
    <w:rsid w:val="735304B3"/>
    <w:rsid w:val="738D77F7"/>
    <w:rsid w:val="73B1604F"/>
    <w:rsid w:val="73C6877B"/>
    <w:rsid w:val="73D5BCBB"/>
    <w:rsid w:val="73DB79B5"/>
    <w:rsid w:val="7431D1B0"/>
    <w:rsid w:val="744372A4"/>
    <w:rsid w:val="75424088"/>
    <w:rsid w:val="75A538FA"/>
    <w:rsid w:val="75AA9306"/>
    <w:rsid w:val="760918B2"/>
    <w:rsid w:val="76411723"/>
    <w:rsid w:val="76A2FE28"/>
    <w:rsid w:val="76A81611"/>
    <w:rsid w:val="76EA7743"/>
    <w:rsid w:val="76F70C01"/>
    <w:rsid w:val="771019FB"/>
    <w:rsid w:val="7722783E"/>
    <w:rsid w:val="773A0345"/>
    <w:rsid w:val="7794F019"/>
    <w:rsid w:val="77FF2BF7"/>
    <w:rsid w:val="7896CE2A"/>
    <w:rsid w:val="78A6D4B5"/>
    <w:rsid w:val="79384005"/>
    <w:rsid w:val="7A1D832C"/>
    <w:rsid w:val="7A26BF3D"/>
    <w:rsid w:val="7A584A24"/>
    <w:rsid w:val="7A6F5FCF"/>
    <w:rsid w:val="7AA5B762"/>
    <w:rsid w:val="7AAB8712"/>
    <w:rsid w:val="7AB56194"/>
    <w:rsid w:val="7B6E8AAD"/>
    <w:rsid w:val="7B7C6D85"/>
    <w:rsid w:val="7B8B2F51"/>
    <w:rsid w:val="7C068DF2"/>
    <w:rsid w:val="7C6A51B7"/>
    <w:rsid w:val="7D18270B"/>
    <w:rsid w:val="7D265AAB"/>
    <w:rsid w:val="7DA3CC5A"/>
    <w:rsid w:val="7DC6EED9"/>
    <w:rsid w:val="7DD978F5"/>
    <w:rsid w:val="7E09BAB9"/>
    <w:rsid w:val="7E1A3CF3"/>
    <w:rsid w:val="7E3068BD"/>
    <w:rsid w:val="7E4993FC"/>
    <w:rsid w:val="7E77C962"/>
    <w:rsid w:val="7F19A5A0"/>
    <w:rsid w:val="7F3A8683"/>
    <w:rsid w:val="7FC28DDE"/>
    <w:rsid w:val="7FDB40E4"/>
    <w:rsid w:val="7FE3F3FC"/>
    <w:rsid w:val="7FEDD534"/>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379020"/>
  <w15:chartTrackingRefBased/>
  <w15:docId w15:val="{1677D15E-F4BA-493A-ABA6-F5C8CA793E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normaltextrun">
    <w:name w:val="normaltextrun"/>
    <w:basedOn w:val="DefaultParagraphFont"/>
    <w:rsid w:val="002055E2"/>
  </w:style>
  <w:style w:type="character" w:customStyle="1" w:styleId="eop">
    <w:name w:val="eop"/>
    <w:basedOn w:val="DefaultParagraphFont"/>
    <w:rsid w:val="002055E2"/>
  </w:style>
  <w:style w:type="paragraph" w:customStyle="1" w:styleId="msonormal0">
    <w:name w:val="msonormal"/>
    <w:basedOn w:val="Normal"/>
    <w:rsid w:val="002055E2"/>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customStyle="1" w:styleId="paragraph">
    <w:name w:val="paragraph"/>
    <w:basedOn w:val="Normal"/>
    <w:rsid w:val="002055E2"/>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customStyle="1" w:styleId="textrun">
    <w:name w:val="textrun"/>
    <w:basedOn w:val="DefaultParagraphFont"/>
    <w:rsid w:val="002055E2"/>
  </w:style>
  <w:style w:type="character" w:customStyle="1" w:styleId="contextualspellingandgrammarerror">
    <w:name w:val="contextualspellingandgrammarerror"/>
    <w:basedOn w:val="DefaultParagraphFont"/>
    <w:rsid w:val="002055E2"/>
  </w:style>
  <w:style w:type="character" w:customStyle="1" w:styleId="tabrun">
    <w:name w:val="tabrun"/>
    <w:basedOn w:val="DefaultParagraphFont"/>
    <w:rsid w:val="002055E2"/>
  </w:style>
  <w:style w:type="character" w:customStyle="1" w:styleId="tabchar">
    <w:name w:val="tabchar"/>
    <w:basedOn w:val="DefaultParagraphFont"/>
    <w:rsid w:val="002055E2"/>
  </w:style>
  <w:style w:type="character" w:customStyle="1" w:styleId="tableaderchars">
    <w:name w:val="tableaderchars"/>
    <w:basedOn w:val="DefaultParagraphFont"/>
    <w:rsid w:val="002055E2"/>
  </w:style>
  <w:style w:type="character" w:customStyle="1" w:styleId="pagebreakblob">
    <w:name w:val="pagebreakblob"/>
    <w:basedOn w:val="DefaultParagraphFont"/>
    <w:rsid w:val="002055E2"/>
  </w:style>
  <w:style w:type="character" w:customStyle="1" w:styleId="pagebreakborderspan">
    <w:name w:val="pagebreakborderspan"/>
    <w:basedOn w:val="DefaultParagraphFont"/>
    <w:rsid w:val="002055E2"/>
  </w:style>
  <w:style w:type="character" w:customStyle="1" w:styleId="pagebreaktextspan">
    <w:name w:val="pagebreaktextspan"/>
    <w:basedOn w:val="DefaultParagraphFont"/>
    <w:rsid w:val="002055E2"/>
  </w:style>
  <w:style w:type="character" w:customStyle="1" w:styleId="spellingerror">
    <w:name w:val="spellingerror"/>
    <w:basedOn w:val="DefaultParagraphFont"/>
    <w:rsid w:val="002055E2"/>
  </w:style>
  <w:style w:type="character" w:styleId="Hyperlink">
    <w:name w:val="Hyperlink"/>
    <w:basedOn w:val="DefaultParagraphFont"/>
    <w:uiPriority w:val="99"/>
    <w:unhideWhenUsed/>
    <w:rsid w:val="002055E2"/>
    <w:rPr>
      <w:color w:val="0000FF"/>
      <w:u w:val="single"/>
    </w:rPr>
  </w:style>
  <w:style w:type="character" w:styleId="FollowedHyperlink">
    <w:name w:val="FollowedHyperlink"/>
    <w:basedOn w:val="DefaultParagraphFont"/>
    <w:uiPriority w:val="99"/>
    <w:semiHidden/>
    <w:unhideWhenUsed/>
    <w:rsid w:val="002055E2"/>
    <w:rPr>
      <w:color w:val="800080"/>
      <w:u w:val="single"/>
    </w:rPr>
  </w:style>
  <w:style w:type="character" w:customStyle="1" w:styleId="advancedproofingissue">
    <w:name w:val="advancedproofingissue"/>
    <w:basedOn w:val="DefaultParagraphFont"/>
    <w:rsid w:val="002055E2"/>
  </w:style>
  <w:style w:type="character" w:customStyle="1" w:styleId="trackchangetextdeletionmarker">
    <w:name w:val="trackchangetextdeletionmarker"/>
    <w:basedOn w:val="DefaultParagraphFont"/>
    <w:rsid w:val="002055E2"/>
  </w:style>
  <w:style w:type="character" w:customStyle="1" w:styleId="trackchangetextinsertion">
    <w:name w:val="trackchangetextinsertion"/>
    <w:basedOn w:val="DefaultParagraphFont"/>
    <w:rsid w:val="002055E2"/>
  </w:style>
  <w:style w:type="character" w:customStyle="1" w:styleId="fieldrange">
    <w:name w:val="fieldrange"/>
    <w:basedOn w:val="DefaultParagraphFont"/>
    <w:rsid w:val="002055E2"/>
  </w:style>
  <w:style w:type="paragraph" w:customStyle="1" w:styleId="outlineelement">
    <w:name w:val="outlineelement"/>
    <w:basedOn w:val="Normal"/>
    <w:rsid w:val="002055E2"/>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customStyle="1" w:styleId="wacimagecontainer">
    <w:name w:val="wacimagecontainer"/>
    <w:basedOn w:val="DefaultParagraphFont"/>
    <w:rsid w:val="002055E2"/>
  </w:style>
  <w:style w:type="character" w:customStyle="1" w:styleId="wacimageborder">
    <w:name w:val="wacimageborder"/>
    <w:basedOn w:val="DefaultParagraphFont"/>
    <w:rsid w:val="002055E2"/>
  </w:style>
  <w:style w:type="paragraph" w:styleId="ListParagraph">
    <w:name w:val="List Paragraph"/>
    <w:aliases w:val="Dot pt,F5 List Paragraph,List Paragraph Char Char Char,Indicator Text,Numbered Para 1,Bullet 1,Bullet Points,List Paragraph2,MAIN CONTENT,Normal numbered,List Paragraph1,Issue Action POC,3,POCG Table Text,Colorful List - Accent 11,Bullet"/>
    <w:basedOn w:val="Normal"/>
    <w:link w:val="ListParagraphChar"/>
    <w:uiPriority w:val="34"/>
    <w:qFormat/>
    <w:rsid w:val="00D65D5D"/>
    <w:pPr>
      <w:ind w:left="720"/>
      <w:contextualSpacing/>
    </w:pPr>
  </w:style>
  <w:style w:type="character" w:styleId="UnresolvedMention">
    <w:name w:val="Unresolved Mention"/>
    <w:basedOn w:val="DefaultParagraphFont"/>
    <w:uiPriority w:val="99"/>
    <w:semiHidden/>
    <w:unhideWhenUsed/>
    <w:rsid w:val="00934A07"/>
    <w:rPr>
      <w:color w:val="605E5C"/>
      <w:shd w:val="clear" w:color="auto" w:fill="E1DFDD"/>
    </w:rPr>
  </w:style>
  <w:style w:type="character" w:styleId="CommentReference">
    <w:name w:val="annotation reference"/>
    <w:basedOn w:val="DefaultParagraphFont"/>
    <w:uiPriority w:val="99"/>
    <w:semiHidden/>
    <w:unhideWhenUsed/>
    <w:rsid w:val="00312A33"/>
    <w:rPr>
      <w:sz w:val="16"/>
      <w:szCs w:val="16"/>
    </w:rPr>
  </w:style>
  <w:style w:type="paragraph" w:styleId="CommentText">
    <w:name w:val="annotation text"/>
    <w:basedOn w:val="Normal"/>
    <w:link w:val="CommentTextChar"/>
    <w:uiPriority w:val="99"/>
    <w:unhideWhenUsed/>
    <w:rsid w:val="00312A33"/>
    <w:pPr>
      <w:spacing w:line="240" w:lineRule="auto"/>
    </w:pPr>
    <w:rPr>
      <w:sz w:val="20"/>
      <w:szCs w:val="20"/>
    </w:rPr>
  </w:style>
  <w:style w:type="character" w:customStyle="1" w:styleId="CommentTextChar">
    <w:name w:val="Comment Text Char"/>
    <w:basedOn w:val="DefaultParagraphFont"/>
    <w:link w:val="CommentText"/>
    <w:uiPriority w:val="99"/>
    <w:rsid w:val="00312A33"/>
    <w:rPr>
      <w:sz w:val="20"/>
      <w:szCs w:val="20"/>
    </w:rPr>
  </w:style>
  <w:style w:type="paragraph" w:styleId="CommentSubject">
    <w:name w:val="annotation subject"/>
    <w:basedOn w:val="CommentText"/>
    <w:next w:val="CommentText"/>
    <w:link w:val="CommentSubjectChar"/>
    <w:uiPriority w:val="99"/>
    <w:semiHidden/>
    <w:unhideWhenUsed/>
    <w:rsid w:val="00312A33"/>
    <w:rPr>
      <w:b/>
      <w:bCs/>
    </w:rPr>
  </w:style>
  <w:style w:type="character" w:customStyle="1" w:styleId="CommentSubjectChar">
    <w:name w:val="Comment Subject Char"/>
    <w:basedOn w:val="CommentTextChar"/>
    <w:link w:val="CommentSubject"/>
    <w:uiPriority w:val="99"/>
    <w:semiHidden/>
    <w:rsid w:val="00312A33"/>
    <w:rPr>
      <w:b/>
      <w:bCs/>
      <w:sz w:val="20"/>
      <w:szCs w:val="20"/>
    </w:rPr>
  </w:style>
  <w:style w:type="paragraph" w:styleId="Revision">
    <w:name w:val="Revision"/>
    <w:hidden/>
    <w:uiPriority w:val="99"/>
    <w:semiHidden/>
    <w:rsid w:val="00D245C6"/>
    <w:pPr>
      <w:spacing w:after="0" w:line="240" w:lineRule="auto"/>
    </w:pPr>
  </w:style>
  <w:style w:type="paragraph" w:styleId="NoSpacing">
    <w:name w:val="No Spacing"/>
    <w:link w:val="NoSpacingChar"/>
    <w:uiPriority w:val="1"/>
    <w:qFormat/>
    <w:rsid w:val="00944E25"/>
    <w:pPr>
      <w:spacing w:after="0" w:line="240" w:lineRule="auto"/>
    </w:pPr>
    <w:rPr>
      <w:rFonts w:ascii="Calibri" w:eastAsia="Calibri" w:hAnsi="Calibri" w:cs="Calibri"/>
      <w:color w:val="000000"/>
      <w:kern w:val="0"/>
      <w14:ligatures w14:val="none"/>
    </w:rPr>
  </w:style>
  <w:style w:type="character" w:customStyle="1" w:styleId="NoSpacingChar">
    <w:name w:val="No Spacing Char"/>
    <w:basedOn w:val="DefaultParagraphFont"/>
    <w:link w:val="NoSpacing"/>
    <w:uiPriority w:val="1"/>
    <w:locked/>
    <w:rsid w:val="00944E25"/>
    <w:rPr>
      <w:rFonts w:ascii="Calibri" w:eastAsia="Calibri" w:hAnsi="Calibri" w:cs="Calibri"/>
      <w:color w:val="000000"/>
      <w:kern w:val="0"/>
      <w14:ligatures w14:val="none"/>
    </w:rPr>
  </w:style>
  <w:style w:type="character" w:customStyle="1" w:styleId="ListParagraphChar">
    <w:name w:val="List Paragraph Char"/>
    <w:aliases w:val="Dot pt Char,F5 List Paragraph Char,List Paragraph Char Char Char Char,Indicator Text Char,Numbered Para 1 Char,Bullet 1 Char,Bullet Points Char,List Paragraph2 Char,MAIN CONTENT Char,Normal numbered Char,List Paragraph1 Char,3 Char"/>
    <w:basedOn w:val="DefaultParagraphFont"/>
    <w:link w:val="ListParagraph"/>
    <w:uiPriority w:val="34"/>
    <w:locked/>
    <w:rsid w:val="00944E25"/>
  </w:style>
  <w:style w:type="paragraph" w:customStyle="1" w:styleId="Default">
    <w:name w:val="Default"/>
    <w:rsid w:val="00A3520A"/>
    <w:pPr>
      <w:autoSpaceDE w:val="0"/>
      <w:autoSpaceDN w:val="0"/>
      <w:adjustRightInd w:val="0"/>
      <w:spacing w:after="0" w:line="240" w:lineRule="auto"/>
    </w:pPr>
    <w:rPr>
      <w:rFonts w:ascii="Times New Roman" w:eastAsia="Calibri" w:hAnsi="Times New Roman" w:cs="Times New Roman"/>
      <w:color w:val="000000"/>
      <w:kern w:val="0"/>
      <w:sz w:val="24"/>
      <w:szCs w:val="24"/>
      <w14:ligatures w14:val="none"/>
    </w:rPr>
  </w:style>
  <w:style w:type="character" w:customStyle="1" w:styleId="scxw157474893">
    <w:name w:val="scxw157474893"/>
    <w:basedOn w:val="DefaultParagraphFont"/>
    <w:rsid w:val="00776FFF"/>
  </w:style>
  <w:style w:type="character" w:styleId="Mention">
    <w:name w:val="Mention"/>
    <w:basedOn w:val="DefaultParagraphFont"/>
    <w:uiPriority w:val="99"/>
    <w:unhideWhenUsed/>
    <w:rsid w:val="00281BD8"/>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9773207">
      <w:bodyDiv w:val="1"/>
      <w:marLeft w:val="0"/>
      <w:marRight w:val="0"/>
      <w:marTop w:val="0"/>
      <w:marBottom w:val="0"/>
      <w:divBdr>
        <w:top w:val="none" w:sz="0" w:space="0" w:color="auto"/>
        <w:left w:val="none" w:sz="0" w:space="0" w:color="auto"/>
        <w:bottom w:val="none" w:sz="0" w:space="0" w:color="auto"/>
        <w:right w:val="none" w:sz="0" w:space="0" w:color="auto"/>
      </w:divBdr>
      <w:divsChild>
        <w:div w:id="308412425">
          <w:marLeft w:val="0"/>
          <w:marRight w:val="0"/>
          <w:marTop w:val="0"/>
          <w:marBottom w:val="0"/>
          <w:divBdr>
            <w:top w:val="none" w:sz="0" w:space="0" w:color="auto"/>
            <w:left w:val="none" w:sz="0" w:space="0" w:color="auto"/>
            <w:bottom w:val="none" w:sz="0" w:space="0" w:color="auto"/>
            <w:right w:val="none" w:sz="0" w:space="0" w:color="auto"/>
          </w:divBdr>
        </w:div>
        <w:div w:id="375663976">
          <w:marLeft w:val="0"/>
          <w:marRight w:val="0"/>
          <w:marTop w:val="0"/>
          <w:marBottom w:val="0"/>
          <w:divBdr>
            <w:top w:val="none" w:sz="0" w:space="0" w:color="auto"/>
            <w:left w:val="none" w:sz="0" w:space="0" w:color="auto"/>
            <w:bottom w:val="none" w:sz="0" w:space="0" w:color="auto"/>
            <w:right w:val="none" w:sz="0" w:space="0" w:color="auto"/>
          </w:divBdr>
        </w:div>
        <w:div w:id="1009256030">
          <w:marLeft w:val="0"/>
          <w:marRight w:val="0"/>
          <w:marTop w:val="0"/>
          <w:marBottom w:val="0"/>
          <w:divBdr>
            <w:top w:val="none" w:sz="0" w:space="0" w:color="auto"/>
            <w:left w:val="none" w:sz="0" w:space="0" w:color="auto"/>
            <w:bottom w:val="none" w:sz="0" w:space="0" w:color="auto"/>
            <w:right w:val="none" w:sz="0" w:space="0" w:color="auto"/>
          </w:divBdr>
        </w:div>
        <w:div w:id="1272322567">
          <w:marLeft w:val="0"/>
          <w:marRight w:val="0"/>
          <w:marTop w:val="0"/>
          <w:marBottom w:val="0"/>
          <w:divBdr>
            <w:top w:val="none" w:sz="0" w:space="0" w:color="auto"/>
            <w:left w:val="none" w:sz="0" w:space="0" w:color="auto"/>
            <w:bottom w:val="none" w:sz="0" w:space="0" w:color="auto"/>
            <w:right w:val="none" w:sz="0" w:space="0" w:color="auto"/>
          </w:divBdr>
        </w:div>
        <w:div w:id="1682664636">
          <w:marLeft w:val="0"/>
          <w:marRight w:val="0"/>
          <w:marTop w:val="0"/>
          <w:marBottom w:val="0"/>
          <w:divBdr>
            <w:top w:val="none" w:sz="0" w:space="0" w:color="auto"/>
            <w:left w:val="none" w:sz="0" w:space="0" w:color="auto"/>
            <w:bottom w:val="none" w:sz="0" w:space="0" w:color="auto"/>
            <w:right w:val="none" w:sz="0" w:space="0" w:color="auto"/>
          </w:divBdr>
        </w:div>
      </w:divsChild>
    </w:div>
    <w:div w:id="431903885">
      <w:bodyDiv w:val="1"/>
      <w:marLeft w:val="0"/>
      <w:marRight w:val="0"/>
      <w:marTop w:val="0"/>
      <w:marBottom w:val="0"/>
      <w:divBdr>
        <w:top w:val="none" w:sz="0" w:space="0" w:color="auto"/>
        <w:left w:val="none" w:sz="0" w:space="0" w:color="auto"/>
        <w:bottom w:val="none" w:sz="0" w:space="0" w:color="auto"/>
        <w:right w:val="none" w:sz="0" w:space="0" w:color="auto"/>
      </w:divBdr>
      <w:divsChild>
        <w:div w:id="201599230">
          <w:marLeft w:val="0"/>
          <w:marRight w:val="0"/>
          <w:marTop w:val="0"/>
          <w:marBottom w:val="0"/>
          <w:divBdr>
            <w:top w:val="none" w:sz="0" w:space="0" w:color="auto"/>
            <w:left w:val="none" w:sz="0" w:space="0" w:color="auto"/>
            <w:bottom w:val="none" w:sz="0" w:space="0" w:color="auto"/>
            <w:right w:val="none" w:sz="0" w:space="0" w:color="auto"/>
          </w:divBdr>
        </w:div>
        <w:div w:id="649021539">
          <w:marLeft w:val="0"/>
          <w:marRight w:val="0"/>
          <w:marTop w:val="0"/>
          <w:marBottom w:val="0"/>
          <w:divBdr>
            <w:top w:val="none" w:sz="0" w:space="0" w:color="auto"/>
            <w:left w:val="none" w:sz="0" w:space="0" w:color="auto"/>
            <w:bottom w:val="none" w:sz="0" w:space="0" w:color="auto"/>
            <w:right w:val="none" w:sz="0" w:space="0" w:color="auto"/>
          </w:divBdr>
        </w:div>
        <w:div w:id="782385934">
          <w:marLeft w:val="0"/>
          <w:marRight w:val="0"/>
          <w:marTop w:val="0"/>
          <w:marBottom w:val="0"/>
          <w:divBdr>
            <w:top w:val="none" w:sz="0" w:space="0" w:color="auto"/>
            <w:left w:val="none" w:sz="0" w:space="0" w:color="auto"/>
            <w:bottom w:val="none" w:sz="0" w:space="0" w:color="auto"/>
            <w:right w:val="none" w:sz="0" w:space="0" w:color="auto"/>
          </w:divBdr>
        </w:div>
        <w:div w:id="883516691">
          <w:marLeft w:val="0"/>
          <w:marRight w:val="0"/>
          <w:marTop w:val="0"/>
          <w:marBottom w:val="0"/>
          <w:divBdr>
            <w:top w:val="none" w:sz="0" w:space="0" w:color="auto"/>
            <w:left w:val="none" w:sz="0" w:space="0" w:color="auto"/>
            <w:bottom w:val="none" w:sz="0" w:space="0" w:color="auto"/>
            <w:right w:val="none" w:sz="0" w:space="0" w:color="auto"/>
          </w:divBdr>
        </w:div>
        <w:div w:id="1546679792">
          <w:marLeft w:val="0"/>
          <w:marRight w:val="0"/>
          <w:marTop w:val="0"/>
          <w:marBottom w:val="0"/>
          <w:divBdr>
            <w:top w:val="none" w:sz="0" w:space="0" w:color="auto"/>
            <w:left w:val="none" w:sz="0" w:space="0" w:color="auto"/>
            <w:bottom w:val="none" w:sz="0" w:space="0" w:color="auto"/>
            <w:right w:val="none" w:sz="0" w:space="0" w:color="auto"/>
          </w:divBdr>
        </w:div>
        <w:div w:id="1733044891">
          <w:marLeft w:val="0"/>
          <w:marRight w:val="0"/>
          <w:marTop w:val="0"/>
          <w:marBottom w:val="0"/>
          <w:divBdr>
            <w:top w:val="none" w:sz="0" w:space="0" w:color="auto"/>
            <w:left w:val="none" w:sz="0" w:space="0" w:color="auto"/>
            <w:bottom w:val="none" w:sz="0" w:space="0" w:color="auto"/>
            <w:right w:val="none" w:sz="0" w:space="0" w:color="auto"/>
          </w:divBdr>
        </w:div>
      </w:divsChild>
    </w:div>
    <w:div w:id="657807544">
      <w:bodyDiv w:val="1"/>
      <w:marLeft w:val="0"/>
      <w:marRight w:val="0"/>
      <w:marTop w:val="0"/>
      <w:marBottom w:val="0"/>
      <w:divBdr>
        <w:top w:val="none" w:sz="0" w:space="0" w:color="auto"/>
        <w:left w:val="none" w:sz="0" w:space="0" w:color="auto"/>
        <w:bottom w:val="none" w:sz="0" w:space="0" w:color="auto"/>
        <w:right w:val="none" w:sz="0" w:space="0" w:color="auto"/>
      </w:divBdr>
      <w:divsChild>
        <w:div w:id="266350652">
          <w:marLeft w:val="0"/>
          <w:marRight w:val="0"/>
          <w:marTop w:val="0"/>
          <w:marBottom w:val="0"/>
          <w:divBdr>
            <w:top w:val="none" w:sz="0" w:space="0" w:color="auto"/>
            <w:left w:val="none" w:sz="0" w:space="0" w:color="auto"/>
            <w:bottom w:val="none" w:sz="0" w:space="0" w:color="auto"/>
            <w:right w:val="none" w:sz="0" w:space="0" w:color="auto"/>
          </w:divBdr>
        </w:div>
        <w:div w:id="1113670565">
          <w:marLeft w:val="0"/>
          <w:marRight w:val="0"/>
          <w:marTop w:val="0"/>
          <w:marBottom w:val="0"/>
          <w:divBdr>
            <w:top w:val="none" w:sz="0" w:space="0" w:color="auto"/>
            <w:left w:val="none" w:sz="0" w:space="0" w:color="auto"/>
            <w:bottom w:val="none" w:sz="0" w:space="0" w:color="auto"/>
            <w:right w:val="none" w:sz="0" w:space="0" w:color="auto"/>
          </w:divBdr>
        </w:div>
        <w:div w:id="1675759191">
          <w:marLeft w:val="0"/>
          <w:marRight w:val="0"/>
          <w:marTop w:val="0"/>
          <w:marBottom w:val="0"/>
          <w:divBdr>
            <w:top w:val="none" w:sz="0" w:space="0" w:color="auto"/>
            <w:left w:val="none" w:sz="0" w:space="0" w:color="auto"/>
            <w:bottom w:val="none" w:sz="0" w:space="0" w:color="auto"/>
            <w:right w:val="none" w:sz="0" w:space="0" w:color="auto"/>
          </w:divBdr>
        </w:div>
      </w:divsChild>
    </w:div>
    <w:div w:id="809130729">
      <w:bodyDiv w:val="1"/>
      <w:marLeft w:val="0"/>
      <w:marRight w:val="0"/>
      <w:marTop w:val="0"/>
      <w:marBottom w:val="0"/>
      <w:divBdr>
        <w:top w:val="none" w:sz="0" w:space="0" w:color="auto"/>
        <w:left w:val="none" w:sz="0" w:space="0" w:color="auto"/>
        <w:bottom w:val="none" w:sz="0" w:space="0" w:color="auto"/>
        <w:right w:val="none" w:sz="0" w:space="0" w:color="auto"/>
      </w:divBdr>
    </w:div>
    <w:div w:id="879703053">
      <w:bodyDiv w:val="1"/>
      <w:marLeft w:val="0"/>
      <w:marRight w:val="0"/>
      <w:marTop w:val="0"/>
      <w:marBottom w:val="0"/>
      <w:divBdr>
        <w:top w:val="none" w:sz="0" w:space="0" w:color="auto"/>
        <w:left w:val="none" w:sz="0" w:space="0" w:color="auto"/>
        <w:bottom w:val="none" w:sz="0" w:space="0" w:color="auto"/>
        <w:right w:val="none" w:sz="0" w:space="0" w:color="auto"/>
      </w:divBdr>
      <w:divsChild>
        <w:div w:id="141822284">
          <w:marLeft w:val="0"/>
          <w:marRight w:val="0"/>
          <w:marTop w:val="0"/>
          <w:marBottom w:val="0"/>
          <w:divBdr>
            <w:top w:val="none" w:sz="0" w:space="0" w:color="auto"/>
            <w:left w:val="none" w:sz="0" w:space="0" w:color="auto"/>
            <w:bottom w:val="none" w:sz="0" w:space="0" w:color="auto"/>
            <w:right w:val="none" w:sz="0" w:space="0" w:color="auto"/>
          </w:divBdr>
          <w:divsChild>
            <w:div w:id="367686014">
              <w:marLeft w:val="0"/>
              <w:marRight w:val="0"/>
              <w:marTop w:val="0"/>
              <w:marBottom w:val="0"/>
              <w:divBdr>
                <w:top w:val="none" w:sz="0" w:space="0" w:color="auto"/>
                <w:left w:val="none" w:sz="0" w:space="0" w:color="auto"/>
                <w:bottom w:val="none" w:sz="0" w:space="0" w:color="auto"/>
                <w:right w:val="none" w:sz="0" w:space="0" w:color="auto"/>
              </w:divBdr>
            </w:div>
            <w:div w:id="1370184720">
              <w:marLeft w:val="0"/>
              <w:marRight w:val="0"/>
              <w:marTop w:val="0"/>
              <w:marBottom w:val="0"/>
              <w:divBdr>
                <w:top w:val="none" w:sz="0" w:space="0" w:color="auto"/>
                <w:left w:val="none" w:sz="0" w:space="0" w:color="auto"/>
                <w:bottom w:val="none" w:sz="0" w:space="0" w:color="auto"/>
                <w:right w:val="none" w:sz="0" w:space="0" w:color="auto"/>
              </w:divBdr>
            </w:div>
          </w:divsChild>
        </w:div>
        <w:div w:id="673992606">
          <w:marLeft w:val="0"/>
          <w:marRight w:val="0"/>
          <w:marTop w:val="0"/>
          <w:marBottom w:val="0"/>
          <w:divBdr>
            <w:top w:val="none" w:sz="0" w:space="0" w:color="auto"/>
            <w:left w:val="none" w:sz="0" w:space="0" w:color="auto"/>
            <w:bottom w:val="none" w:sz="0" w:space="0" w:color="auto"/>
            <w:right w:val="none" w:sz="0" w:space="0" w:color="auto"/>
          </w:divBdr>
        </w:div>
        <w:div w:id="1373462539">
          <w:marLeft w:val="0"/>
          <w:marRight w:val="0"/>
          <w:marTop w:val="0"/>
          <w:marBottom w:val="0"/>
          <w:divBdr>
            <w:top w:val="none" w:sz="0" w:space="0" w:color="auto"/>
            <w:left w:val="none" w:sz="0" w:space="0" w:color="auto"/>
            <w:bottom w:val="none" w:sz="0" w:space="0" w:color="auto"/>
            <w:right w:val="none" w:sz="0" w:space="0" w:color="auto"/>
          </w:divBdr>
          <w:divsChild>
            <w:div w:id="50736300">
              <w:marLeft w:val="0"/>
              <w:marRight w:val="0"/>
              <w:marTop w:val="0"/>
              <w:marBottom w:val="0"/>
              <w:divBdr>
                <w:top w:val="none" w:sz="0" w:space="0" w:color="auto"/>
                <w:left w:val="none" w:sz="0" w:space="0" w:color="auto"/>
                <w:bottom w:val="none" w:sz="0" w:space="0" w:color="auto"/>
                <w:right w:val="none" w:sz="0" w:space="0" w:color="auto"/>
              </w:divBdr>
            </w:div>
            <w:div w:id="677271270">
              <w:marLeft w:val="0"/>
              <w:marRight w:val="0"/>
              <w:marTop w:val="0"/>
              <w:marBottom w:val="0"/>
              <w:divBdr>
                <w:top w:val="none" w:sz="0" w:space="0" w:color="auto"/>
                <w:left w:val="none" w:sz="0" w:space="0" w:color="auto"/>
                <w:bottom w:val="none" w:sz="0" w:space="0" w:color="auto"/>
                <w:right w:val="none" w:sz="0" w:space="0" w:color="auto"/>
              </w:divBdr>
            </w:div>
            <w:div w:id="1445349641">
              <w:marLeft w:val="0"/>
              <w:marRight w:val="0"/>
              <w:marTop w:val="0"/>
              <w:marBottom w:val="0"/>
              <w:divBdr>
                <w:top w:val="none" w:sz="0" w:space="0" w:color="auto"/>
                <w:left w:val="none" w:sz="0" w:space="0" w:color="auto"/>
                <w:bottom w:val="none" w:sz="0" w:space="0" w:color="auto"/>
                <w:right w:val="none" w:sz="0" w:space="0" w:color="auto"/>
              </w:divBdr>
            </w:div>
          </w:divsChild>
        </w:div>
        <w:div w:id="1383216239">
          <w:marLeft w:val="0"/>
          <w:marRight w:val="0"/>
          <w:marTop w:val="0"/>
          <w:marBottom w:val="0"/>
          <w:divBdr>
            <w:top w:val="none" w:sz="0" w:space="0" w:color="auto"/>
            <w:left w:val="none" w:sz="0" w:space="0" w:color="auto"/>
            <w:bottom w:val="none" w:sz="0" w:space="0" w:color="auto"/>
            <w:right w:val="none" w:sz="0" w:space="0" w:color="auto"/>
          </w:divBdr>
        </w:div>
        <w:div w:id="2122534312">
          <w:marLeft w:val="0"/>
          <w:marRight w:val="0"/>
          <w:marTop w:val="0"/>
          <w:marBottom w:val="0"/>
          <w:divBdr>
            <w:top w:val="none" w:sz="0" w:space="0" w:color="auto"/>
            <w:left w:val="none" w:sz="0" w:space="0" w:color="auto"/>
            <w:bottom w:val="none" w:sz="0" w:space="0" w:color="auto"/>
            <w:right w:val="none" w:sz="0" w:space="0" w:color="auto"/>
          </w:divBdr>
        </w:div>
      </w:divsChild>
    </w:div>
    <w:div w:id="893080607">
      <w:bodyDiv w:val="1"/>
      <w:marLeft w:val="0"/>
      <w:marRight w:val="0"/>
      <w:marTop w:val="0"/>
      <w:marBottom w:val="0"/>
      <w:divBdr>
        <w:top w:val="none" w:sz="0" w:space="0" w:color="auto"/>
        <w:left w:val="none" w:sz="0" w:space="0" w:color="auto"/>
        <w:bottom w:val="none" w:sz="0" w:space="0" w:color="auto"/>
        <w:right w:val="none" w:sz="0" w:space="0" w:color="auto"/>
      </w:divBdr>
      <w:divsChild>
        <w:div w:id="27805907">
          <w:marLeft w:val="0"/>
          <w:marRight w:val="0"/>
          <w:marTop w:val="0"/>
          <w:marBottom w:val="0"/>
          <w:divBdr>
            <w:top w:val="none" w:sz="0" w:space="0" w:color="auto"/>
            <w:left w:val="none" w:sz="0" w:space="0" w:color="auto"/>
            <w:bottom w:val="none" w:sz="0" w:space="0" w:color="auto"/>
            <w:right w:val="none" w:sz="0" w:space="0" w:color="auto"/>
          </w:divBdr>
        </w:div>
        <w:div w:id="992097800">
          <w:marLeft w:val="0"/>
          <w:marRight w:val="0"/>
          <w:marTop w:val="0"/>
          <w:marBottom w:val="0"/>
          <w:divBdr>
            <w:top w:val="none" w:sz="0" w:space="0" w:color="auto"/>
            <w:left w:val="none" w:sz="0" w:space="0" w:color="auto"/>
            <w:bottom w:val="none" w:sz="0" w:space="0" w:color="auto"/>
            <w:right w:val="none" w:sz="0" w:space="0" w:color="auto"/>
          </w:divBdr>
        </w:div>
        <w:div w:id="995835861">
          <w:marLeft w:val="0"/>
          <w:marRight w:val="0"/>
          <w:marTop w:val="0"/>
          <w:marBottom w:val="0"/>
          <w:divBdr>
            <w:top w:val="none" w:sz="0" w:space="0" w:color="auto"/>
            <w:left w:val="none" w:sz="0" w:space="0" w:color="auto"/>
            <w:bottom w:val="none" w:sz="0" w:space="0" w:color="auto"/>
            <w:right w:val="none" w:sz="0" w:space="0" w:color="auto"/>
          </w:divBdr>
        </w:div>
        <w:div w:id="1504979452">
          <w:marLeft w:val="0"/>
          <w:marRight w:val="0"/>
          <w:marTop w:val="0"/>
          <w:marBottom w:val="0"/>
          <w:divBdr>
            <w:top w:val="none" w:sz="0" w:space="0" w:color="auto"/>
            <w:left w:val="none" w:sz="0" w:space="0" w:color="auto"/>
            <w:bottom w:val="none" w:sz="0" w:space="0" w:color="auto"/>
            <w:right w:val="none" w:sz="0" w:space="0" w:color="auto"/>
          </w:divBdr>
        </w:div>
        <w:div w:id="1685547837">
          <w:marLeft w:val="0"/>
          <w:marRight w:val="0"/>
          <w:marTop w:val="0"/>
          <w:marBottom w:val="0"/>
          <w:divBdr>
            <w:top w:val="none" w:sz="0" w:space="0" w:color="auto"/>
            <w:left w:val="none" w:sz="0" w:space="0" w:color="auto"/>
            <w:bottom w:val="none" w:sz="0" w:space="0" w:color="auto"/>
            <w:right w:val="none" w:sz="0" w:space="0" w:color="auto"/>
          </w:divBdr>
        </w:div>
        <w:div w:id="1905949664">
          <w:marLeft w:val="0"/>
          <w:marRight w:val="0"/>
          <w:marTop w:val="0"/>
          <w:marBottom w:val="0"/>
          <w:divBdr>
            <w:top w:val="none" w:sz="0" w:space="0" w:color="auto"/>
            <w:left w:val="none" w:sz="0" w:space="0" w:color="auto"/>
            <w:bottom w:val="none" w:sz="0" w:space="0" w:color="auto"/>
            <w:right w:val="none" w:sz="0" w:space="0" w:color="auto"/>
          </w:divBdr>
        </w:div>
        <w:div w:id="2005354162">
          <w:marLeft w:val="0"/>
          <w:marRight w:val="0"/>
          <w:marTop w:val="0"/>
          <w:marBottom w:val="0"/>
          <w:divBdr>
            <w:top w:val="none" w:sz="0" w:space="0" w:color="auto"/>
            <w:left w:val="none" w:sz="0" w:space="0" w:color="auto"/>
            <w:bottom w:val="none" w:sz="0" w:space="0" w:color="auto"/>
            <w:right w:val="none" w:sz="0" w:space="0" w:color="auto"/>
          </w:divBdr>
        </w:div>
      </w:divsChild>
    </w:div>
    <w:div w:id="1085422568">
      <w:bodyDiv w:val="1"/>
      <w:marLeft w:val="0"/>
      <w:marRight w:val="0"/>
      <w:marTop w:val="0"/>
      <w:marBottom w:val="0"/>
      <w:divBdr>
        <w:top w:val="none" w:sz="0" w:space="0" w:color="auto"/>
        <w:left w:val="none" w:sz="0" w:space="0" w:color="auto"/>
        <w:bottom w:val="none" w:sz="0" w:space="0" w:color="auto"/>
        <w:right w:val="none" w:sz="0" w:space="0" w:color="auto"/>
      </w:divBdr>
      <w:divsChild>
        <w:div w:id="406273093">
          <w:marLeft w:val="0"/>
          <w:marRight w:val="0"/>
          <w:marTop w:val="0"/>
          <w:marBottom w:val="0"/>
          <w:divBdr>
            <w:top w:val="none" w:sz="0" w:space="0" w:color="auto"/>
            <w:left w:val="none" w:sz="0" w:space="0" w:color="auto"/>
            <w:bottom w:val="none" w:sz="0" w:space="0" w:color="auto"/>
            <w:right w:val="none" w:sz="0" w:space="0" w:color="auto"/>
          </w:divBdr>
        </w:div>
        <w:div w:id="651758009">
          <w:marLeft w:val="0"/>
          <w:marRight w:val="0"/>
          <w:marTop w:val="0"/>
          <w:marBottom w:val="0"/>
          <w:divBdr>
            <w:top w:val="none" w:sz="0" w:space="0" w:color="auto"/>
            <w:left w:val="none" w:sz="0" w:space="0" w:color="auto"/>
            <w:bottom w:val="none" w:sz="0" w:space="0" w:color="auto"/>
            <w:right w:val="none" w:sz="0" w:space="0" w:color="auto"/>
          </w:divBdr>
        </w:div>
        <w:div w:id="746614849">
          <w:marLeft w:val="0"/>
          <w:marRight w:val="0"/>
          <w:marTop w:val="0"/>
          <w:marBottom w:val="0"/>
          <w:divBdr>
            <w:top w:val="none" w:sz="0" w:space="0" w:color="auto"/>
            <w:left w:val="none" w:sz="0" w:space="0" w:color="auto"/>
            <w:bottom w:val="none" w:sz="0" w:space="0" w:color="auto"/>
            <w:right w:val="none" w:sz="0" w:space="0" w:color="auto"/>
          </w:divBdr>
        </w:div>
        <w:div w:id="791751504">
          <w:marLeft w:val="0"/>
          <w:marRight w:val="0"/>
          <w:marTop w:val="0"/>
          <w:marBottom w:val="0"/>
          <w:divBdr>
            <w:top w:val="none" w:sz="0" w:space="0" w:color="auto"/>
            <w:left w:val="none" w:sz="0" w:space="0" w:color="auto"/>
            <w:bottom w:val="none" w:sz="0" w:space="0" w:color="auto"/>
            <w:right w:val="none" w:sz="0" w:space="0" w:color="auto"/>
          </w:divBdr>
        </w:div>
        <w:div w:id="1108239501">
          <w:marLeft w:val="0"/>
          <w:marRight w:val="0"/>
          <w:marTop w:val="0"/>
          <w:marBottom w:val="0"/>
          <w:divBdr>
            <w:top w:val="none" w:sz="0" w:space="0" w:color="auto"/>
            <w:left w:val="none" w:sz="0" w:space="0" w:color="auto"/>
            <w:bottom w:val="none" w:sz="0" w:space="0" w:color="auto"/>
            <w:right w:val="none" w:sz="0" w:space="0" w:color="auto"/>
          </w:divBdr>
        </w:div>
        <w:div w:id="1125198882">
          <w:marLeft w:val="0"/>
          <w:marRight w:val="0"/>
          <w:marTop w:val="0"/>
          <w:marBottom w:val="0"/>
          <w:divBdr>
            <w:top w:val="none" w:sz="0" w:space="0" w:color="auto"/>
            <w:left w:val="none" w:sz="0" w:space="0" w:color="auto"/>
            <w:bottom w:val="none" w:sz="0" w:space="0" w:color="auto"/>
            <w:right w:val="none" w:sz="0" w:space="0" w:color="auto"/>
          </w:divBdr>
        </w:div>
        <w:div w:id="1249194146">
          <w:marLeft w:val="0"/>
          <w:marRight w:val="0"/>
          <w:marTop w:val="0"/>
          <w:marBottom w:val="0"/>
          <w:divBdr>
            <w:top w:val="none" w:sz="0" w:space="0" w:color="auto"/>
            <w:left w:val="none" w:sz="0" w:space="0" w:color="auto"/>
            <w:bottom w:val="none" w:sz="0" w:space="0" w:color="auto"/>
            <w:right w:val="none" w:sz="0" w:space="0" w:color="auto"/>
          </w:divBdr>
        </w:div>
        <w:div w:id="1897663319">
          <w:marLeft w:val="0"/>
          <w:marRight w:val="0"/>
          <w:marTop w:val="0"/>
          <w:marBottom w:val="0"/>
          <w:divBdr>
            <w:top w:val="none" w:sz="0" w:space="0" w:color="auto"/>
            <w:left w:val="none" w:sz="0" w:space="0" w:color="auto"/>
            <w:bottom w:val="none" w:sz="0" w:space="0" w:color="auto"/>
            <w:right w:val="none" w:sz="0" w:space="0" w:color="auto"/>
          </w:divBdr>
        </w:div>
      </w:divsChild>
    </w:div>
    <w:div w:id="1330329783">
      <w:bodyDiv w:val="1"/>
      <w:marLeft w:val="0"/>
      <w:marRight w:val="0"/>
      <w:marTop w:val="0"/>
      <w:marBottom w:val="0"/>
      <w:divBdr>
        <w:top w:val="none" w:sz="0" w:space="0" w:color="auto"/>
        <w:left w:val="none" w:sz="0" w:space="0" w:color="auto"/>
        <w:bottom w:val="none" w:sz="0" w:space="0" w:color="auto"/>
        <w:right w:val="none" w:sz="0" w:space="0" w:color="auto"/>
      </w:divBdr>
    </w:div>
    <w:div w:id="1726947821">
      <w:bodyDiv w:val="1"/>
      <w:marLeft w:val="0"/>
      <w:marRight w:val="0"/>
      <w:marTop w:val="0"/>
      <w:marBottom w:val="0"/>
      <w:divBdr>
        <w:top w:val="none" w:sz="0" w:space="0" w:color="auto"/>
        <w:left w:val="none" w:sz="0" w:space="0" w:color="auto"/>
        <w:bottom w:val="none" w:sz="0" w:space="0" w:color="auto"/>
        <w:right w:val="none" w:sz="0" w:space="0" w:color="auto"/>
      </w:divBdr>
      <w:divsChild>
        <w:div w:id="2325581">
          <w:marLeft w:val="0"/>
          <w:marRight w:val="0"/>
          <w:marTop w:val="0"/>
          <w:marBottom w:val="0"/>
          <w:divBdr>
            <w:top w:val="none" w:sz="0" w:space="0" w:color="auto"/>
            <w:left w:val="none" w:sz="0" w:space="0" w:color="auto"/>
            <w:bottom w:val="none" w:sz="0" w:space="0" w:color="auto"/>
            <w:right w:val="none" w:sz="0" w:space="0" w:color="auto"/>
          </w:divBdr>
        </w:div>
        <w:div w:id="6029960">
          <w:marLeft w:val="0"/>
          <w:marRight w:val="0"/>
          <w:marTop w:val="0"/>
          <w:marBottom w:val="0"/>
          <w:divBdr>
            <w:top w:val="none" w:sz="0" w:space="0" w:color="auto"/>
            <w:left w:val="none" w:sz="0" w:space="0" w:color="auto"/>
            <w:bottom w:val="none" w:sz="0" w:space="0" w:color="auto"/>
            <w:right w:val="none" w:sz="0" w:space="0" w:color="auto"/>
          </w:divBdr>
        </w:div>
        <w:div w:id="10378111">
          <w:marLeft w:val="0"/>
          <w:marRight w:val="0"/>
          <w:marTop w:val="0"/>
          <w:marBottom w:val="0"/>
          <w:divBdr>
            <w:top w:val="none" w:sz="0" w:space="0" w:color="auto"/>
            <w:left w:val="none" w:sz="0" w:space="0" w:color="auto"/>
            <w:bottom w:val="none" w:sz="0" w:space="0" w:color="auto"/>
            <w:right w:val="none" w:sz="0" w:space="0" w:color="auto"/>
          </w:divBdr>
          <w:divsChild>
            <w:div w:id="2108695011">
              <w:marLeft w:val="-75"/>
              <w:marRight w:val="0"/>
              <w:marTop w:val="30"/>
              <w:marBottom w:val="30"/>
              <w:divBdr>
                <w:top w:val="none" w:sz="0" w:space="0" w:color="auto"/>
                <w:left w:val="none" w:sz="0" w:space="0" w:color="auto"/>
                <w:bottom w:val="none" w:sz="0" w:space="0" w:color="auto"/>
                <w:right w:val="none" w:sz="0" w:space="0" w:color="auto"/>
              </w:divBdr>
              <w:divsChild>
                <w:div w:id="9766310">
                  <w:marLeft w:val="0"/>
                  <w:marRight w:val="0"/>
                  <w:marTop w:val="0"/>
                  <w:marBottom w:val="0"/>
                  <w:divBdr>
                    <w:top w:val="none" w:sz="0" w:space="0" w:color="auto"/>
                    <w:left w:val="none" w:sz="0" w:space="0" w:color="auto"/>
                    <w:bottom w:val="none" w:sz="0" w:space="0" w:color="auto"/>
                    <w:right w:val="none" w:sz="0" w:space="0" w:color="auto"/>
                  </w:divBdr>
                  <w:divsChild>
                    <w:div w:id="2113277599">
                      <w:marLeft w:val="0"/>
                      <w:marRight w:val="0"/>
                      <w:marTop w:val="0"/>
                      <w:marBottom w:val="0"/>
                      <w:divBdr>
                        <w:top w:val="none" w:sz="0" w:space="0" w:color="auto"/>
                        <w:left w:val="none" w:sz="0" w:space="0" w:color="auto"/>
                        <w:bottom w:val="none" w:sz="0" w:space="0" w:color="auto"/>
                        <w:right w:val="none" w:sz="0" w:space="0" w:color="auto"/>
                      </w:divBdr>
                    </w:div>
                  </w:divsChild>
                </w:div>
                <w:div w:id="172427366">
                  <w:marLeft w:val="0"/>
                  <w:marRight w:val="0"/>
                  <w:marTop w:val="0"/>
                  <w:marBottom w:val="0"/>
                  <w:divBdr>
                    <w:top w:val="none" w:sz="0" w:space="0" w:color="auto"/>
                    <w:left w:val="none" w:sz="0" w:space="0" w:color="auto"/>
                    <w:bottom w:val="none" w:sz="0" w:space="0" w:color="auto"/>
                    <w:right w:val="none" w:sz="0" w:space="0" w:color="auto"/>
                  </w:divBdr>
                  <w:divsChild>
                    <w:div w:id="188841589">
                      <w:marLeft w:val="0"/>
                      <w:marRight w:val="0"/>
                      <w:marTop w:val="0"/>
                      <w:marBottom w:val="0"/>
                      <w:divBdr>
                        <w:top w:val="none" w:sz="0" w:space="0" w:color="auto"/>
                        <w:left w:val="none" w:sz="0" w:space="0" w:color="auto"/>
                        <w:bottom w:val="none" w:sz="0" w:space="0" w:color="auto"/>
                        <w:right w:val="none" w:sz="0" w:space="0" w:color="auto"/>
                      </w:divBdr>
                    </w:div>
                  </w:divsChild>
                </w:div>
                <w:div w:id="258565906">
                  <w:marLeft w:val="0"/>
                  <w:marRight w:val="0"/>
                  <w:marTop w:val="0"/>
                  <w:marBottom w:val="0"/>
                  <w:divBdr>
                    <w:top w:val="none" w:sz="0" w:space="0" w:color="auto"/>
                    <w:left w:val="none" w:sz="0" w:space="0" w:color="auto"/>
                    <w:bottom w:val="none" w:sz="0" w:space="0" w:color="auto"/>
                    <w:right w:val="none" w:sz="0" w:space="0" w:color="auto"/>
                  </w:divBdr>
                  <w:divsChild>
                    <w:div w:id="984352132">
                      <w:marLeft w:val="0"/>
                      <w:marRight w:val="0"/>
                      <w:marTop w:val="0"/>
                      <w:marBottom w:val="0"/>
                      <w:divBdr>
                        <w:top w:val="none" w:sz="0" w:space="0" w:color="auto"/>
                        <w:left w:val="none" w:sz="0" w:space="0" w:color="auto"/>
                        <w:bottom w:val="none" w:sz="0" w:space="0" w:color="auto"/>
                        <w:right w:val="none" w:sz="0" w:space="0" w:color="auto"/>
                      </w:divBdr>
                    </w:div>
                  </w:divsChild>
                </w:div>
                <w:div w:id="434860054">
                  <w:marLeft w:val="0"/>
                  <w:marRight w:val="0"/>
                  <w:marTop w:val="0"/>
                  <w:marBottom w:val="0"/>
                  <w:divBdr>
                    <w:top w:val="none" w:sz="0" w:space="0" w:color="auto"/>
                    <w:left w:val="none" w:sz="0" w:space="0" w:color="auto"/>
                    <w:bottom w:val="none" w:sz="0" w:space="0" w:color="auto"/>
                    <w:right w:val="none" w:sz="0" w:space="0" w:color="auto"/>
                  </w:divBdr>
                  <w:divsChild>
                    <w:div w:id="914169972">
                      <w:marLeft w:val="0"/>
                      <w:marRight w:val="0"/>
                      <w:marTop w:val="0"/>
                      <w:marBottom w:val="0"/>
                      <w:divBdr>
                        <w:top w:val="none" w:sz="0" w:space="0" w:color="auto"/>
                        <w:left w:val="none" w:sz="0" w:space="0" w:color="auto"/>
                        <w:bottom w:val="none" w:sz="0" w:space="0" w:color="auto"/>
                        <w:right w:val="none" w:sz="0" w:space="0" w:color="auto"/>
                      </w:divBdr>
                    </w:div>
                  </w:divsChild>
                </w:div>
                <w:div w:id="541210304">
                  <w:marLeft w:val="0"/>
                  <w:marRight w:val="0"/>
                  <w:marTop w:val="0"/>
                  <w:marBottom w:val="0"/>
                  <w:divBdr>
                    <w:top w:val="none" w:sz="0" w:space="0" w:color="auto"/>
                    <w:left w:val="none" w:sz="0" w:space="0" w:color="auto"/>
                    <w:bottom w:val="none" w:sz="0" w:space="0" w:color="auto"/>
                    <w:right w:val="none" w:sz="0" w:space="0" w:color="auto"/>
                  </w:divBdr>
                  <w:divsChild>
                    <w:div w:id="78065564">
                      <w:marLeft w:val="0"/>
                      <w:marRight w:val="0"/>
                      <w:marTop w:val="0"/>
                      <w:marBottom w:val="0"/>
                      <w:divBdr>
                        <w:top w:val="none" w:sz="0" w:space="0" w:color="auto"/>
                        <w:left w:val="none" w:sz="0" w:space="0" w:color="auto"/>
                        <w:bottom w:val="none" w:sz="0" w:space="0" w:color="auto"/>
                        <w:right w:val="none" w:sz="0" w:space="0" w:color="auto"/>
                      </w:divBdr>
                    </w:div>
                    <w:div w:id="1904414498">
                      <w:marLeft w:val="0"/>
                      <w:marRight w:val="0"/>
                      <w:marTop w:val="0"/>
                      <w:marBottom w:val="0"/>
                      <w:divBdr>
                        <w:top w:val="none" w:sz="0" w:space="0" w:color="auto"/>
                        <w:left w:val="none" w:sz="0" w:space="0" w:color="auto"/>
                        <w:bottom w:val="none" w:sz="0" w:space="0" w:color="auto"/>
                        <w:right w:val="none" w:sz="0" w:space="0" w:color="auto"/>
                      </w:divBdr>
                    </w:div>
                    <w:div w:id="2103259660">
                      <w:marLeft w:val="0"/>
                      <w:marRight w:val="0"/>
                      <w:marTop w:val="0"/>
                      <w:marBottom w:val="0"/>
                      <w:divBdr>
                        <w:top w:val="none" w:sz="0" w:space="0" w:color="auto"/>
                        <w:left w:val="none" w:sz="0" w:space="0" w:color="auto"/>
                        <w:bottom w:val="none" w:sz="0" w:space="0" w:color="auto"/>
                        <w:right w:val="none" w:sz="0" w:space="0" w:color="auto"/>
                      </w:divBdr>
                    </w:div>
                  </w:divsChild>
                </w:div>
                <w:div w:id="890924218">
                  <w:marLeft w:val="0"/>
                  <w:marRight w:val="0"/>
                  <w:marTop w:val="0"/>
                  <w:marBottom w:val="0"/>
                  <w:divBdr>
                    <w:top w:val="none" w:sz="0" w:space="0" w:color="auto"/>
                    <w:left w:val="none" w:sz="0" w:space="0" w:color="auto"/>
                    <w:bottom w:val="none" w:sz="0" w:space="0" w:color="auto"/>
                    <w:right w:val="none" w:sz="0" w:space="0" w:color="auto"/>
                  </w:divBdr>
                  <w:divsChild>
                    <w:div w:id="616377458">
                      <w:marLeft w:val="0"/>
                      <w:marRight w:val="0"/>
                      <w:marTop w:val="0"/>
                      <w:marBottom w:val="0"/>
                      <w:divBdr>
                        <w:top w:val="none" w:sz="0" w:space="0" w:color="auto"/>
                        <w:left w:val="none" w:sz="0" w:space="0" w:color="auto"/>
                        <w:bottom w:val="none" w:sz="0" w:space="0" w:color="auto"/>
                        <w:right w:val="none" w:sz="0" w:space="0" w:color="auto"/>
                      </w:divBdr>
                    </w:div>
                    <w:div w:id="650058472">
                      <w:marLeft w:val="0"/>
                      <w:marRight w:val="0"/>
                      <w:marTop w:val="0"/>
                      <w:marBottom w:val="0"/>
                      <w:divBdr>
                        <w:top w:val="none" w:sz="0" w:space="0" w:color="auto"/>
                        <w:left w:val="none" w:sz="0" w:space="0" w:color="auto"/>
                        <w:bottom w:val="none" w:sz="0" w:space="0" w:color="auto"/>
                        <w:right w:val="none" w:sz="0" w:space="0" w:color="auto"/>
                      </w:divBdr>
                    </w:div>
                  </w:divsChild>
                </w:div>
                <w:div w:id="1234776669">
                  <w:marLeft w:val="0"/>
                  <w:marRight w:val="0"/>
                  <w:marTop w:val="0"/>
                  <w:marBottom w:val="0"/>
                  <w:divBdr>
                    <w:top w:val="none" w:sz="0" w:space="0" w:color="auto"/>
                    <w:left w:val="none" w:sz="0" w:space="0" w:color="auto"/>
                    <w:bottom w:val="none" w:sz="0" w:space="0" w:color="auto"/>
                    <w:right w:val="none" w:sz="0" w:space="0" w:color="auto"/>
                  </w:divBdr>
                  <w:divsChild>
                    <w:div w:id="487135962">
                      <w:marLeft w:val="0"/>
                      <w:marRight w:val="0"/>
                      <w:marTop w:val="0"/>
                      <w:marBottom w:val="0"/>
                      <w:divBdr>
                        <w:top w:val="none" w:sz="0" w:space="0" w:color="auto"/>
                        <w:left w:val="none" w:sz="0" w:space="0" w:color="auto"/>
                        <w:bottom w:val="none" w:sz="0" w:space="0" w:color="auto"/>
                        <w:right w:val="none" w:sz="0" w:space="0" w:color="auto"/>
                      </w:divBdr>
                    </w:div>
                    <w:div w:id="882403310">
                      <w:marLeft w:val="0"/>
                      <w:marRight w:val="0"/>
                      <w:marTop w:val="0"/>
                      <w:marBottom w:val="0"/>
                      <w:divBdr>
                        <w:top w:val="none" w:sz="0" w:space="0" w:color="auto"/>
                        <w:left w:val="none" w:sz="0" w:space="0" w:color="auto"/>
                        <w:bottom w:val="none" w:sz="0" w:space="0" w:color="auto"/>
                        <w:right w:val="none" w:sz="0" w:space="0" w:color="auto"/>
                      </w:divBdr>
                    </w:div>
                    <w:div w:id="2049448542">
                      <w:marLeft w:val="0"/>
                      <w:marRight w:val="0"/>
                      <w:marTop w:val="0"/>
                      <w:marBottom w:val="0"/>
                      <w:divBdr>
                        <w:top w:val="none" w:sz="0" w:space="0" w:color="auto"/>
                        <w:left w:val="none" w:sz="0" w:space="0" w:color="auto"/>
                        <w:bottom w:val="none" w:sz="0" w:space="0" w:color="auto"/>
                        <w:right w:val="none" w:sz="0" w:space="0" w:color="auto"/>
                      </w:divBdr>
                    </w:div>
                  </w:divsChild>
                </w:div>
                <w:div w:id="1560090181">
                  <w:marLeft w:val="0"/>
                  <w:marRight w:val="0"/>
                  <w:marTop w:val="0"/>
                  <w:marBottom w:val="0"/>
                  <w:divBdr>
                    <w:top w:val="none" w:sz="0" w:space="0" w:color="auto"/>
                    <w:left w:val="none" w:sz="0" w:space="0" w:color="auto"/>
                    <w:bottom w:val="none" w:sz="0" w:space="0" w:color="auto"/>
                    <w:right w:val="none" w:sz="0" w:space="0" w:color="auto"/>
                  </w:divBdr>
                  <w:divsChild>
                    <w:div w:id="1782217832">
                      <w:marLeft w:val="0"/>
                      <w:marRight w:val="0"/>
                      <w:marTop w:val="0"/>
                      <w:marBottom w:val="0"/>
                      <w:divBdr>
                        <w:top w:val="none" w:sz="0" w:space="0" w:color="auto"/>
                        <w:left w:val="none" w:sz="0" w:space="0" w:color="auto"/>
                        <w:bottom w:val="none" w:sz="0" w:space="0" w:color="auto"/>
                        <w:right w:val="none" w:sz="0" w:space="0" w:color="auto"/>
                      </w:divBdr>
                    </w:div>
                  </w:divsChild>
                </w:div>
                <w:div w:id="1824083106">
                  <w:marLeft w:val="0"/>
                  <w:marRight w:val="0"/>
                  <w:marTop w:val="0"/>
                  <w:marBottom w:val="0"/>
                  <w:divBdr>
                    <w:top w:val="none" w:sz="0" w:space="0" w:color="auto"/>
                    <w:left w:val="none" w:sz="0" w:space="0" w:color="auto"/>
                    <w:bottom w:val="none" w:sz="0" w:space="0" w:color="auto"/>
                    <w:right w:val="none" w:sz="0" w:space="0" w:color="auto"/>
                  </w:divBdr>
                  <w:divsChild>
                    <w:div w:id="865871424">
                      <w:marLeft w:val="0"/>
                      <w:marRight w:val="0"/>
                      <w:marTop w:val="0"/>
                      <w:marBottom w:val="0"/>
                      <w:divBdr>
                        <w:top w:val="none" w:sz="0" w:space="0" w:color="auto"/>
                        <w:left w:val="none" w:sz="0" w:space="0" w:color="auto"/>
                        <w:bottom w:val="none" w:sz="0" w:space="0" w:color="auto"/>
                        <w:right w:val="none" w:sz="0" w:space="0" w:color="auto"/>
                      </w:divBdr>
                    </w:div>
                  </w:divsChild>
                </w:div>
                <w:div w:id="1899509113">
                  <w:marLeft w:val="0"/>
                  <w:marRight w:val="0"/>
                  <w:marTop w:val="0"/>
                  <w:marBottom w:val="0"/>
                  <w:divBdr>
                    <w:top w:val="none" w:sz="0" w:space="0" w:color="auto"/>
                    <w:left w:val="none" w:sz="0" w:space="0" w:color="auto"/>
                    <w:bottom w:val="none" w:sz="0" w:space="0" w:color="auto"/>
                    <w:right w:val="none" w:sz="0" w:space="0" w:color="auto"/>
                  </w:divBdr>
                  <w:divsChild>
                    <w:div w:id="781463815">
                      <w:marLeft w:val="0"/>
                      <w:marRight w:val="0"/>
                      <w:marTop w:val="0"/>
                      <w:marBottom w:val="0"/>
                      <w:divBdr>
                        <w:top w:val="none" w:sz="0" w:space="0" w:color="auto"/>
                        <w:left w:val="none" w:sz="0" w:space="0" w:color="auto"/>
                        <w:bottom w:val="none" w:sz="0" w:space="0" w:color="auto"/>
                        <w:right w:val="none" w:sz="0" w:space="0" w:color="auto"/>
                      </w:divBdr>
                    </w:div>
                  </w:divsChild>
                </w:div>
                <w:div w:id="1907913145">
                  <w:marLeft w:val="0"/>
                  <w:marRight w:val="0"/>
                  <w:marTop w:val="0"/>
                  <w:marBottom w:val="0"/>
                  <w:divBdr>
                    <w:top w:val="none" w:sz="0" w:space="0" w:color="auto"/>
                    <w:left w:val="none" w:sz="0" w:space="0" w:color="auto"/>
                    <w:bottom w:val="none" w:sz="0" w:space="0" w:color="auto"/>
                    <w:right w:val="none" w:sz="0" w:space="0" w:color="auto"/>
                  </w:divBdr>
                  <w:divsChild>
                    <w:div w:id="1372487582">
                      <w:marLeft w:val="0"/>
                      <w:marRight w:val="0"/>
                      <w:marTop w:val="0"/>
                      <w:marBottom w:val="0"/>
                      <w:divBdr>
                        <w:top w:val="none" w:sz="0" w:space="0" w:color="auto"/>
                        <w:left w:val="none" w:sz="0" w:space="0" w:color="auto"/>
                        <w:bottom w:val="none" w:sz="0" w:space="0" w:color="auto"/>
                        <w:right w:val="none" w:sz="0" w:space="0" w:color="auto"/>
                      </w:divBdr>
                    </w:div>
                  </w:divsChild>
                </w:div>
                <w:div w:id="1957592279">
                  <w:marLeft w:val="0"/>
                  <w:marRight w:val="0"/>
                  <w:marTop w:val="0"/>
                  <w:marBottom w:val="0"/>
                  <w:divBdr>
                    <w:top w:val="none" w:sz="0" w:space="0" w:color="auto"/>
                    <w:left w:val="none" w:sz="0" w:space="0" w:color="auto"/>
                    <w:bottom w:val="none" w:sz="0" w:space="0" w:color="auto"/>
                    <w:right w:val="none" w:sz="0" w:space="0" w:color="auto"/>
                  </w:divBdr>
                  <w:divsChild>
                    <w:div w:id="417874640">
                      <w:marLeft w:val="0"/>
                      <w:marRight w:val="0"/>
                      <w:marTop w:val="0"/>
                      <w:marBottom w:val="0"/>
                      <w:divBdr>
                        <w:top w:val="none" w:sz="0" w:space="0" w:color="auto"/>
                        <w:left w:val="none" w:sz="0" w:space="0" w:color="auto"/>
                        <w:bottom w:val="none" w:sz="0" w:space="0" w:color="auto"/>
                        <w:right w:val="none" w:sz="0" w:space="0" w:color="auto"/>
                      </w:divBdr>
                    </w:div>
                    <w:div w:id="1305353841">
                      <w:marLeft w:val="0"/>
                      <w:marRight w:val="0"/>
                      <w:marTop w:val="0"/>
                      <w:marBottom w:val="0"/>
                      <w:divBdr>
                        <w:top w:val="none" w:sz="0" w:space="0" w:color="auto"/>
                        <w:left w:val="none" w:sz="0" w:space="0" w:color="auto"/>
                        <w:bottom w:val="none" w:sz="0" w:space="0" w:color="auto"/>
                        <w:right w:val="none" w:sz="0" w:space="0" w:color="auto"/>
                      </w:divBdr>
                    </w:div>
                    <w:div w:id="1578126174">
                      <w:marLeft w:val="0"/>
                      <w:marRight w:val="0"/>
                      <w:marTop w:val="0"/>
                      <w:marBottom w:val="0"/>
                      <w:divBdr>
                        <w:top w:val="none" w:sz="0" w:space="0" w:color="auto"/>
                        <w:left w:val="none" w:sz="0" w:space="0" w:color="auto"/>
                        <w:bottom w:val="none" w:sz="0" w:space="0" w:color="auto"/>
                        <w:right w:val="none" w:sz="0" w:space="0" w:color="auto"/>
                      </w:divBdr>
                    </w:div>
                  </w:divsChild>
                </w:div>
                <w:div w:id="2139685045">
                  <w:marLeft w:val="0"/>
                  <w:marRight w:val="0"/>
                  <w:marTop w:val="0"/>
                  <w:marBottom w:val="0"/>
                  <w:divBdr>
                    <w:top w:val="none" w:sz="0" w:space="0" w:color="auto"/>
                    <w:left w:val="none" w:sz="0" w:space="0" w:color="auto"/>
                    <w:bottom w:val="none" w:sz="0" w:space="0" w:color="auto"/>
                    <w:right w:val="none" w:sz="0" w:space="0" w:color="auto"/>
                  </w:divBdr>
                  <w:divsChild>
                    <w:div w:id="874465485">
                      <w:marLeft w:val="0"/>
                      <w:marRight w:val="0"/>
                      <w:marTop w:val="0"/>
                      <w:marBottom w:val="0"/>
                      <w:divBdr>
                        <w:top w:val="none" w:sz="0" w:space="0" w:color="auto"/>
                        <w:left w:val="none" w:sz="0" w:space="0" w:color="auto"/>
                        <w:bottom w:val="none" w:sz="0" w:space="0" w:color="auto"/>
                        <w:right w:val="none" w:sz="0" w:space="0" w:color="auto"/>
                      </w:divBdr>
                    </w:div>
                  </w:divsChild>
                </w:div>
                <w:div w:id="2140757003">
                  <w:marLeft w:val="0"/>
                  <w:marRight w:val="0"/>
                  <w:marTop w:val="0"/>
                  <w:marBottom w:val="0"/>
                  <w:divBdr>
                    <w:top w:val="none" w:sz="0" w:space="0" w:color="auto"/>
                    <w:left w:val="none" w:sz="0" w:space="0" w:color="auto"/>
                    <w:bottom w:val="none" w:sz="0" w:space="0" w:color="auto"/>
                    <w:right w:val="none" w:sz="0" w:space="0" w:color="auto"/>
                  </w:divBdr>
                  <w:divsChild>
                    <w:div w:id="17465372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23803">
          <w:marLeft w:val="0"/>
          <w:marRight w:val="0"/>
          <w:marTop w:val="0"/>
          <w:marBottom w:val="0"/>
          <w:divBdr>
            <w:top w:val="none" w:sz="0" w:space="0" w:color="auto"/>
            <w:left w:val="none" w:sz="0" w:space="0" w:color="auto"/>
            <w:bottom w:val="none" w:sz="0" w:space="0" w:color="auto"/>
            <w:right w:val="none" w:sz="0" w:space="0" w:color="auto"/>
          </w:divBdr>
        </w:div>
        <w:div w:id="14504552">
          <w:marLeft w:val="0"/>
          <w:marRight w:val="0"/>
          <w:marTop w:val="0"/>
          <w:marBottom w:val="0"/>
          <w:divBdr>
            <w:top w:val="none" w:sz="0" w:space="0" w:color="auto"/>
            <w:left w:val="none" w:sz="0" w:space="0" w:color="auto"/>
            <w:bottom w:val="none" w:sz="0" w:space="0" w:color="auto"/>
            <w:right w:val="none" w:sz="0" w:space="0" w:color="auto"/>
          </w:divBdr>
        </w:div>
        <w:div w:id="15733508">
          <w:marLeft w:val="0"/>
          <w:marRight w:val="0"/>
          <w:marTop w:val="0"/>
          <w:marBottom w:val="0"/>
          <w:divBdr>
            <w:top w:val="none" w:sz="0" w:space="0" w:color="auto"/>
            <w:left w:val="none" w:sz="0" w:space="0" w:color="auto"/>
            <w:bottom w:val="none" w:sz="0" w:space="0" w:color="auto"/>
            <w:right w:val="none" w:sz="0" w:space="0" w:color="auto"/>
          </w:divBdr>
        </w:div>
        <w:div w:id="22749666">
          <w:marLeft w:val="0"/>
          <w:marRight w:val="0"/>
          <w:marTop w:val="0"/>
          <w:marBottom w:val="0"/>
          <w:divBdr>
            <w:top w:val="none" w:sz="0" w:space="0" w:color="auto"/>
            <w:left w:val="none" w:sz="0" w:space="0" w:color="auto"/>
            <w:bottom w:val="none" w:sz="0" w:space="0" w:color="auto"/>
            <w:right w:val="none" w:sz="0" w:space="0" w:color="auto"/>
          </w:divBdr>
        </w:div>
        <w:div w:id="23948236">
          <w:marLeft w:val="0"/>
          <w:marRight w:val="0"/>
          <w:marTop w:val="0"/>
          <w:marBottom w:val="0"/>
          <w:divBdr>
            <w:top w:val="none" w:sz="0" w:space="0" w:color="auto"/>
            <w:left w:val="none" w:sz="0" w:space="0" w:color="auto"/>
            <w:bottom w:val="none" w:sz="0" w:space="0" w:color="auto"/>
            <w:right w:val="none" w:sz="0" w:space="0" w:color="auto"/>
          </w:divBdr>
        </w:div>
        <w:div w:id="26295017">
          <w:marLeft w:val="0"/>
          <w:marRight w:val="0"/>
          <w:marTop w:val="0"/>
          <w:marBottom w:val="0"/>
          <w:divBdr>
            <w:top w:val="none" w:sz="0" w:space="0" w:color="auto"/>
            <w:left w:val="none" w:sz="0" w:space="0" w:color="auto"/>
            <w:bottom w:val="none" w:sz="0" w:space="0" w:color="auto"/>
            <w:right w:val="none" w:sz="0" w:space="0" w:color="auto"/>
          </w:divBdr>
        </w:div>
        <w:div w:id="31151172">
          <w:marLeft w:val="0"/>
          <w:marRight w:val="0"/>
          <w:marTop w:val="0"/>
          <w:marBottom w:val="0"/>
          <w:divBdr>
            <w:top w:val="none" w:sz="0" w:space="0" w:color="auto"/>
            <w:left w:val="none" w:sz="0" w:space="0" w:color="auto"/>
            <w:bottom w:val="none" w:sz="0" w:space="0" w:color="auto"/>
            <w:right w:val="none" w:sz="0" w:space="0" w:color="auto"/>
          </w:divBdr>
        </w:div>
        <w:div w:id="33309799">
          <w:marLeft w:val="0"/>
          <w:marRight w:val="0"/>
          <w:marTop w:val="0"/>
          <w:marBottom w:val="0"/>
          <w:divBdr>
            <w:top w:val="none" w:sz="0" w:space="0" w:color="auto"/>
            <w:left w:val="none" w:sz="0" w:space="0" w:color="auto"/>
            <w:bottom w:val="none" w:sz="0" w:space="0" w:color="auto"/>
            <w:right w:val="none" w:sz="0" w:space="0" w:color="auto"/>
          </w:divBdr>
        </w:div>
        <w:div w:id="37049804">
          <w:marLeft w:val="0"/>
          <w:marRight w:val="0"/>
          <w:marTop w:val="0"/>
          <w:marBottom w:val="0"/>
          <w:divBdr>
            <w:top w:val="none" w:sz="0" w:space="0" w:color="auto"/>
            <w:left w:val="none" w:sz="0" w:space="0" w:color="auto"/>
            <w:bottom w:val="none" w:sz="0" w:space="0" w:color="auto"/>
            <w:right w:val="none" w:sz="0" w:space="0" w:color="auto"/>
          </w:divBdr>
        </w:div>
        <w:div w:id="53046848">
          <w:marLeft w:val="0"/>
          <w:marRight w:val="0"/>
          <w:marTop w:val="0"/>
          <w:marBottom w:val="0"/>
          <w:divBdr>
            <w:top w:val="none" w:sz="0" w:space="0" w:color="auto"/>
            <w:left w:val="none" w:sz="0" w:space="0" w:color="auto"/>
            <w:bottom w:val="none" w:sz="0" w:space="0" w:color="auto"/>
            <w:right w:val="none" w:sz="0" w:space="0" w:color="auto"/>
          </w:divBdr>
        </w:div>
        <w:div w:id="56124502">
          <w:marLeft w:val="0"/>
          <w:marRight w:val="0"/>
          <w:marTop w:val="0"/>
          <w:marBottom w:val="0"/>
          <w:divBdr>
            <w:top w:val="none" w:sz="0" w:space="0" w:color="auto"/>
            <w:left w:val="none" w:sz="0" w:space="0" w:color="auto"/>
            <w:bottom w:val="none" w:sz="0" w:space="0" w:color="auto"/>
            <w:right w:val="none" w:sz="0" w:space="0" w:color="auto"/>
          </w:divBdr>
        </w:div>
        <w:div w:id="70124616">
          <w:marLeft w:val="0"/>
          <w:marRight w:val="0"/>
          <w:marTop w:val="0"/>
          <w:marBottom w:val="0"/>
          <w:divBdr>
            <w:top w:val="none" w:sz="0" w:space="0" w:color="auto"/>
            <w:left w:val="none" w:sz="0" w:space="0" w:color="auto"/>
            <w:bottom w:val="none" w:sz="0" w:space="0" w:color="auto"/>
            <w:right w:val="none" w:sz="0" w:space="0" w:color="auto"/>
          </w:divBdr>
          <w:divsChild>
            <w:div w:id="1044021086">
              <w:marLeft w:val="0"/>
              <w:marRight w:val="0"/>
              <w:marTop w:val="0"/>
              <w:marBottom w:val="0"/>
              <w:divBdr>
                <w:top w:val="none" w:sz="0" w:space="0" w:color="auto"/>
                <w:left w:val="none" w:sz="0" w:space="0" w:color="auto"/>
                <w:bottom w:val="none" w:sz="0" w:space="0" w:color="auto"/>
                <w:right w:val="none" w:sz="0" w:space="0" w:color="auto"/>
              </w:divBdr>
            </w:div>
            <w:div w:id="1767967421">
              <w:marLeft w:val="0"/>
              <w:marRight w:val="0"/>
              <w:marTop w:val="0"/>
              <w:marBottom w:val="0"/>
              <w:divBdr>
                <w:top w:val="none" w:sz="0" w:space="0" w:color="auto"/>
                <w:left w:val="none" w:sz="0" w:space="0" w:color="auto"/>
                <w:bottom w:val="none" w:sz="0" w:space="0" w:color="auto"/>
                <w:right w:val="none" w:sz="0" w:space="0" w:color="auto"/>
              </w:divBdr>
            </w:div>
            <w:div w:id="1840727468">
              <w:marLeft w:val="0"/>
              <w:marRight w:val="0"/>
              <w:marTop w:val="0"/>
              <w:marBottom w:val="0"/>
              <w:divBdr>
                <w:top w:val="none" w:sz="0" w:space="0" w:color="auto"/>
                <w:left w:val="none" w:sz="0" w:space="0" w:color="auto"/>
                <w:bottom w:val="none" w:sz="0" w:space="0" w:color="auto"/>
                <w:right w:val="none" w:sz="0" w:space="0" w:color="auto"/>
              </w:divBdr>
            </w:div>
          </w:divsChild>
        </w:div>
        <w:div w:id="80489945">
          <w:marLeft w:val="0"/>
          <w:marRight w:val="0"/>
          <w:marTop w:val="0"/>
          <w:marBottom w:val="0"/>
          <w:divBdr>
            <w:top w:val="none" w:sz="0" w:space="0" w:color="auto"/>
            <w:left w:val="none" w:sz="0" w:space="0" w:color="auto"/>
            <w:bottom w:val="none" w:sz="0" w:space="0" w:color="auto"/>
            <w:right w:val="none" w:sz="0" w:space="0" w:color="auto"/>
          </w:divBdr>
        </w:div>
        <w:div w:id="86078445">
          <w:marLeft w:val="0"/>
          <w:marRight w:val="0"/>
          <w:marTop w:val="0"/>
          <w:marBottom w:val="0"/>
          <w:divBdr>
            <w:top w:val="none" w:sz="0" w:space="0" w:color="auto"/>
            <w:left w:val="none" w:sz="0" w:space="0" w:color="auto"/>
            <w:bottom w:val="none" w:sz="0" w:space="0" w:color="auto"/>
            <w:right w:val="none" w:sz="0" w:space="0" w:color="auto"/>
          </w:divBdr>
        </w:div>
        <w:div w:id="88358051">
          <w:marLeft w:val="0"/>
          <w:marRight w:val="0"/>
          <w:marTop w:val="0"/>
          <w:marBottom w:val="0"/>
          <w:divBdr>
            <w:top w:val="none" w:sz="0" w:space="0" w:color="auto"/>
            <w:left w:val="none" w:sz="0" w:space="0" w:color="auto"/>
            <w:bottom w:val="none" w:sz="0" w:space="0" w:color="auto"/>
            <w:right w:val="none" w:sz="0" w:space="0" w:color="auto"/>
          </w:divBdr>
        </w:div>
        <w:div w:id="88894293">
          <w:marLeft w:val="0"/>
          <w:marRight w:val="0"/>
          <w:marTop w:val="0"/>
          <w:marBottom w:val="0"/>
          <w:divBdr>
            <w:top w:val="none" w:sz="0" w:space="0" w:color="auto"/>
            <w:left w:val="none" w:sz="0" w:space="0" w:color="auto"/>
            <w:bottom w:val="none" w:sz="0" w:space="0" w:color="auto"/>
            <w:right w:val="none" w:sz="0" w:space="0" w:color="auto"/>
          </w:divBdr>
          <w:divsChild>
            <w:div w:id="1107576253">
              <w:marLeft w:val="-75"/>
              <w:marRight w:val="0"/>
              <w:marTop w:val="30"/>
              <w:marBottom w:val="30"/>
              <w:divBdr>
                <w:top w:val="none" w:sz="0" w:space="0" w:color="auto"/>
                <w:left w:val="none" w:sz="0" w:space="0" w:color="auto"/>
                <w:bottom w:val="none" w:sz="0" w:space="0" w:color="auto"/>
                <w:right w:val="none" w:sz="0" w:space="0" w:color="auto"/>
              </w:divBdr>
              <w:divsChild>
                <w:div w:id="41832419">
                  <w:marLeft w:val="0"/>
                  <w:marRight w:val="0"/>
                  <w:marTop w:val="0"/>
                  <w:marBottom w:val="0"/>
                  <w:divBdr>
                    <w:top w:val="none" w:sz="0" w:space="0" w:color="auto"/>
                    <w:left w:val="none" w:sz="0" w:space="0" w:color="auto"/>
                    <w:bottom w:val="none" w:sz="0" w:space="0" w:color="auto"/>
                    <w:right w:val="none" w:sz="0" w:space="0" w:color="auto"/>
                  </w:divBdr>
                  <w:divsChild>
                    <w:div w:id="1883058313">
                      <w:marLeft w:val="0"/>
                      <w:marRight w:val="0"/>
                      <w:marTop w:val="0"/>
                      <w:marBottom w:val="0"/>
                      <w:divBdr>
                        <w:top w:val="none" w:sz="0" w:space="0" w:color="auto"/>
                        <w:left w:val="none" w:sz="0" w:space="0" w:color="auto"/>
                        <w:bottom w:val="none" w:sz="0" w:space="0" w:color="auto"/>
                        <w:right w:val="none" w:sz="0" w:space="0" w:color="auto"/>
                      </w:divBdr>
                    </w:div>
                  </w:divsChild>
                </w:div>
                <w:div w:id="50816267">
                  <w:marLeft w:val="0"/>
                  <w:marRight w:val="0"/>
                  <w:marTop w:val="0"/>
                  <w:marBottom w:val="0"/>
                  <w:divBdr>
                    <w:top w:val="none" w:sz="0" w:space="0" w:color="auto"/>
                    <w:left w:val="none" w:sz="0" w:space="0" w:color="auto"/>
                    <w:bottom w:val="none" w:sz="0" w:space="0" w:color="auto"/>
                    <w:right w:val="none" w:sz="0" w:space="0" w:color="auto"/>
                  </w:divBdr>
                  <w:divsChild>
                    <w:div w:id="882904632">
                      <w:marLeft w:val="0"/>
                      <w:marRight w:val="0"/>
                      <w:marTop w:val="0"/>
                      <w:marBottom w:val="0"/>
                      <w:divBdr>
                        <w:top w:val="none" w:sz="0" w:space="0" w:color="auto"/>
                        <w:left w:val="none" w:sz="0" w:space="0" w:color="auto"/>
                        <w:bottom w:val="none" w:sz="0" w:space="0" w:color="auto"/>
                        <w:right w:val="none" w:sz="0" w:space="0" w:color="auto"/>
                      </w:divBdr>
                    </w:div>
                  </w:divsChild>
                </w:div>
                <w:div w:id="51584134">
                  <w:marLeft w:val="0"/>
                  <w:marRight w:val="0"/>
                  <w:marTop w:val="0"/>
                  <w:marBottom w:val="0"/>
                  <w:divBdr>
                    <w:top w:val="none" w:sz="0" w:space="0" w:color="auto"/>
                    <w:left w:val="none" w:sz="0" w:space="0" w:color="auto"/>
                    <w:bottom w:val="none" w:sz="0" w:space="0" w:color="auto"/>
                    <w:right w:val="none" w:sz="0" w:space="0" w:color="auto"/>
                  </w:divBdr>
                  <w:divsChild>
                    <w:div w:id="1219971174">
                      <w:marLeft w:val="0"/>
                      <w:marRight w:val="0"/>
                      <w:marTop w:val="0"/>
                      <w:marBottom w:val="0"/>
                      <w:divBdr>
                        <w:top w:val="none" w:sz="0" w:space="0" w:color="auto"/>
                        <w:left w:val="none" w:sz="0" w:space="0" w:color="auto"/>
                        <w:bottom w:val="none" w:sz="0" w:space="0" w:color="auto"/>
                        <w:right w:val="none" w:sz="0" w:space="0" w:color="auto"/>
                      </w:divBdr>
                    </w:div>
                  </w:divsChild>
                </w:div>
                <w:div w:id="55670417">
                  <w:marLeft w:val="0"/>
                  <w:marRight w:val="0"/>
                  <w:marTop w:val="0"/>
                  <w:marBottom w:val="0"/>
                  <w:divBdr>
                    <w:top w:val="none" w:sz="0" w:space="0" w:color="auto"/>
                    <w:left w:val="none" w:sz="0" w:space="0" w:color="auto"/>
                    <w:bottom w:val="none" w:sz="0" w:space="0" w:color="auto"/>
                    <w:right w:val="none" w:sz="0" w:space="0" w:color="auto"/>
                  </w:divBdr>
                  <w:divsChild>
                    <w:div w:id="345522341">
                      <w:marLeft w:val="0"/>
                      <w:marRight w:val="0"/>
                      <w:marTop w:val="0"/>
                      <w:marBottom w:val="0"/>
                      <w:divBdr>
                        <w:top w:val="none" w:sz="0" w:space="0" w:color="auto"/>
                        <w:left w:val="none" w:sz="0" w:space="0" w:color="auto"/>
                        <w:bottom w:val="none" w:sz="0" w:space="0" w:color="auto"/>
                        <w:right w:val="none" w:sz="0" w:space="0" w:color="auto"/>
                      </w:divBdr>
                    </w:div>
                  </w:divsChild>
                </w:div>
                <w:div w:id="60718393">
                  <w:marLeft w:val="0"/>
                  <w:marRight w:val="0"/>
                  <w:marTop w:val="0"/>
                  <w:marBottom w:val="0"/>
                  <w:divBdr>
                    <w:top w:val="none" w:sz="0" w:space="0" w:color="auto"/>
                    <w:left w:val="none" w:sz="0" w:space="0" w:color="auto"/>
                    <w:bottom w:val="none" w:sz="0" w:space="0" w:color="auto"/>
                    <w:right w:val="none" w:sz="0" w:space="0" w:color="auto"/>
                  </w:divBdr>
                  <w:divsChild>
                    <w:div w:id="372387313">
                      <w:marLeft w:val="0"/>
                      <w:marRight w:val="0"/>
                      <w:marTop w:val="0"/>
                      <w:marBottom w:val="0"/>
                      <w:divBdr>
                        <w:top w:val="none" w:sz="0" w:space="0" w:color="auto"/>
                        <w:left w:val="none" w:sz="0" w:space="0" w:color="auto"/>
                        <w:bottom w:val="none" w:sz="0" w:space="0" w:color="auto"/>
                        <w:right w:val="none" w:sz="0" w:space="0" w:color="auto"/>
                      </w:divBdr>
                    </w:div>
                  </w:divsChild>
                </w:div>
                <w:div w:id="87819814">
                  <w:marLeft w:val="0"/>
                  <w:marRight w:val="0"/>
                  <w:marTop w:val="0"/>
                  <w:marBottom w:val="0"/>
                  <w:divBdr>
                    <w:top w:val="none" w:sz="0" w:space="0" w:color="auto"/>
                    <w:left w:val="none" w:sz="0" w:space="0" w:color="auto"/>
                    <w:bottom w:val="none" w:sz="0" w:space="0" w:color="auto"/>
                    <w:right w:val="none" w:sz="0" w:space="0" w:color="auto"/>
                  </w:divBdr>
                  <w:divsChild>
                    <w:div w:id="1006445223">
                      <w:marLeft w:val="0"/>
                      <w:marRight w:val="0"/>
                      <w:marTop w:val="0"/>
                      <w:marBottom w:val="0"/>
                      <w:divBdr>
                        <w:top w:val="none" w:sz="0" w:space="0" w:color="auto"/>
                        <w:left w:val="none" w:sz="0" w:space="0" w:color="auto"/>
                        <w:bottom w:val="none" w:sz="0" w:space="0" w:color="auto"/>
                        <w:right w:val="none" w:sz="0" w:space="0" w:color="auto"/>
                      </w:divBdr>
                    </w:div>
                  </w:divsChild>
                </w:div>
                <w:div w:id="103888978">
                  <w:marLeft w:val="0"/>
                  <w:marRight w:val="0"/>
                  <w:marTop w:val="0"/>
                  <w:marBottom w:val="0"/>
                  <w:divBdr>
                    <w:top w:val="none" w:sz="0" w:space="0" w:color="auto"/>
                    <w:left w:val="none" w:sz="0" w:space="0" w:color="auto"/>
                    <w:bottom w:val="none" w:sz="0" w:space="0" w:color="auto"/>
                    <w:right w:val="none" w:sz="0" w:space="0" w:color="auto"/>
                  </w:divBdr>
                  <w:divsChild>
                    <w:div w:id="303245068">
                      <w:marLeft w:val="0"/>
                      <w:marRight w:val="0"/>
                      <w:marTop w:val="0"/>
                      <w:marBottom w:val="0"/>
                      <w:divBdr>
                        <w:top w:val="none" w:sz="0" w:space="0" w:color="auto"/>
                        <w:left w:val="none" w:sz="0" w:space="0" w:color="auto"/>
                        <w:bottom w:val="none" w:sz="0" w:space="0" w:color="auto"/>
                        <w:right w:val="none" w:sz="0" w:space="0" w:color="auto"/>
                      </w:divBdr>
                    </w:div>
                  </w:divsChild>
                </w:div>
                <w:div w:id="118689195">
                  <w:marLeft w:val="0"/>
                  <w:marRight w:val="0"/>
                  <w:marTop w:val="0"/>
                  <w:marBottom w:val="0"/>
                  <w:divBdr>
                    <w:top w:val="none" w:sz="0" w:space="0" w:color="auto"/>
                    <w:left w:val="none" w:sz="0" w:space="0" w:color="auto"/>
                    <w:bottom w:val="none" w:sz="0" w:space="0" w:color="auto"/>
                    <w:right w:val="none" w:sz="0" w:space="0" w:color="auto"/>
                  </w:divBdr>
                  <w:divsChild>
                    <w:div w:id="785927320">
                      <w:marLeft w:val="0"/>
                      <w:marRight w:val="0"/>
                      <w:marTop w:val="0"/>
                      <w:marBottom w:val="0"/>
                      <w:divBdr>
                        <w:top w:val="none" w:sz="0" w:space="0" w:color="auto"/>
                        <w:left w:val="none" w:sz="0" w:space="0" w:color="auto"/>
                        <w:bottom w:val="none" w:sz="0" w:space="0" w:color="auto"/>
                        <w:right w:val="none" w:sz="0" w:space="0" w:color="auto"/>
                      </w:divBdr>
                    </w:div>
                  </w:divsChild>
                </w:div>
                <w:div w:id="133260980">
                  <w:marLeft w:val="0"/>
                  <w:marRight w:val="0"/>
                  <w:marTop w:val="0"/>
                  <w:marBottom w:val="0"/>
                  <w:divBdr>
                    <w:top w:val="none" w:sz="0" w:space="0" w:color="auto"/>
                    <w:left w:val="none" w:sz="0" w:space="0" w:color="auto"/>
                    <w:bottom w:val="none" w:sz="0" w:space="0" w:color="auto"/>
                    <w:right w:val="none" w:sz="0" w:space="0" w:color="auto"/>
                  </w:divBdr>
                  <w:divsChild>
                    <w:div w:id="1508521421">
                      <w:marLeft w:val="0"/>
                      <w:marRight w:val="0"/>
                      <w:marTop w:val="0"/>
                      <w:marBottom w:val="0"/>
                      <w:divBdr>
                        <w:top w:val="none" w:sz="0" w:space="0" w:color="auto"/>
                        <w:left w:val="none" w:sz="0" w:space="0" w:color="auto"/>
                        <w:bottom w:val="none" w:sz="0" w:space="0" w:color="auto"/>
                        <w:right w:val="none" w:sz="0" w:space="0" w:color="auto"/>
                      </w:divBdr>
                    </w:div>
                  </w:divsChild>
                </w:div>
                <w:div w:id="187380496">
                  <w:marLeft w:val="0"/>
                  <w:marRight w:val="0"/>
                  <w:marTop w:val="0"/>
                  <w:marBottom w:val="0"/>
                  <w:divBdr>
                    <w:top w:val="none" w:sz="0" w:space="0" w:color="auto"/>
                    <w:left w:val="none" w:sz="0" w:space="0" w:color="auto"/>
                    <w:bottom w:val="none" w:sz="0" w:space="0" w:color="auto"/>
                    <w:right w:val="none" w:sz="0" w:space="0" w:color="auto"/>
                  </w:divBdr>
                  <w:divsChild>
                    <w:div w:id="2031225924">
                      <w:marLeft w:val="0"/>
                      <w:marRight w:val="0"/>
                      <w:marTop w:val="0"/>
                      <w:marBottom w:val="0"/>
                      <w:divBdr>
                        <w:top w:val="none" w:sz="0" w:space="0" w:color="auto"/>
                        <w:left w:val="none" w:sz="0" w:space="0" w:color="auto"/>
                        <w:bottom w:val="none" w:sz="0" w:space="0" w:color="auto"/>
                        <w:right w:val="none" w:sz="0" w:space="0" w:color="auto"/>
                      </w:divBdr>
                    </w:div>
                  </w:divsChild>
                </w:div>
                <w:div w:id="197400386">
                  <w:marLeft w:val="0"/>
                  <w:marRight w:val="0"/>
                  <w:marTop w:val="0"/>
                  <w:marBottom w:val="0"/>
                  <w:divBdr>
                    <w:top w:val="none" w:sz="0" w:space="0" w:color="auto"/>
                    <w:left w:val="none" w:sz="0" w:space="0" w:color="auto"/>
                    <w:bottom w:val="none" w:sz="0" w:space="0" w:color="auto"/>
                    <w:right w:val="none" w:sz="0" w:space="0" w:color="auto"/>
                  </w:divBdr>
                  <w:divsChild>
                    <w:div w:id="1587032801">
                      <w:marLeft w:val="0"/>
                      <w:marRight w:val="0"/>
                      <w:marTop w:val="0"/>
                      <w:marBottom w:val="0"/>
                      <w:divBdr>
                        <w:top w:val="none" w:sz="0" w:space="0" w:color="auto"/>
                        <w:left w:val="none" w:sz="0" w:space="0" w:color="auto"/>
                        <w:bottom w:val="none" w:sz="0" w:space="0" w:color="auto"/>
                        <w:right w:val="none" w:sz="0" w:space="0" w:color="auto"/>
                      </w:divBdr>
                    </w:div>
                  </w:divsChild>
                </w:div>
                <w:div w:id="207037328">
                  <w:marLeft w:val="0"/>
                  <w:marRight w:val="0"/>
                  <w:marTop w:val="0"/>
                  <w:marBottom w:val="0"/>
                  <w:divBdr>
                    <w:top w:val="none" w:sz="0" w:space="0" w:color="auto"/>
                    <w:left w:val="none" w:sz="0" w:space="0" w:color="auto"/>
                    <w:bottom w:val="none" w:sz="0" w:space="0" w:color="auto"/>
                    <w:right w:val="none" w:sz="0" w:space="0" w:color="auto"/>
                  </w:divBdr>
                  <w:divsChild>
                    <w:div w:id="1425421092">
                      <w:marLeft w:val="0"/>
                      <w:marRight w:val="0"/>
                      <w:marTop w:val="0"/>
                      <w:marBottom w:val="0"/>
                      <w:divBdr>
                        <w:top w:val="none" w:sz="0" w:space="0" w:color="auto"/>
                        <w:left w:val="none" w:sz="0" w:space="0" w:color="auto"/>
                        <w:bottom w:val="none" w:sz="0" w:space="0" w:color="auto"/>
                        <w:right w:val="none" w:sz="0" w:space="0" w:color="auto"/>
                      </w:divBdr>
                    </w:div>
                  </w:divsChild>
                </w:div>
                <w:div w:id="216820919">
                  <w:marLeft w:val="0"/>
                  <w:marRight w:val="0"/>
                  <w:marTop w:val="0"/>
                  <w:marBottom w:val="0"/>
                  <w:divBdr>
                    <w:top w:val="none" w:sz="0" w:space="0" w:color="auto"/>
                    <w:left w:val="none" w:sz="0" w:space="0" w:color="auto"/>
                    <w:bottom w:val="none" w:sz="0" w:space="0" w:color="auto"/>
                    <w:right w:val="none" w:sz="0" w:space="0" w:color="auto"/>
                  </w:divBdr>
                  <w:divsChild>
                    <w:div w:id="1734425948">
                      <w:marLeft w:val="0"/>
                      <w:marRight w:val="0"/>
                      <w:marTop w:val="0"/>
                      <w:marBottom w:val="0"/>
                      <w:divBdr>
                        <w:top w:val="none" w:sz="0" w:space="0" w:color="auto"/>
                        <w:left w:val="none" w:sz="0" w:space="0" w:color="auto"/>
                        <w:bottom w:val="none" w:sz="0" w:space="0" w:color="auto"/>
                        <w:right w:val="none" w:sz="0" w:space="0" w:color="auto"/>
                      </w:divBdr>
                    </w:div>
                  </w:divsChild>
                </w:div>
                <w:div w:id="233323410">
                  <w:marLeft w:val="0"/>
                  <w:marRight w:val="0"/>
                  <w:marTop w:val="0"/>
                  <w:marBottom w:val="0"/>
                  <w:divBdr>
                    <w:top w:val="none" w:sz="0" w:space="0" w:color="auto"/>
                    <w:left w:val="none" w:sz="0" w:space="0" w:color="auto"/>
                    <w:bottom w:val="none" w:sz="0" w:space="0" w:color="auto"/>
                    <w:right w:val="none" w:sz="0" w:space="0" w:color="auto"/>
                  </w:divBdr>
                  <w:divsChild>
                    <w:div w:id="2048329081">
                      <w:marLeft w:val="0"/>
                      <w:marRight w:val="0"/>
                      <w:marTop w:val="0"/>
                      <w:marBottom w:val="0"/>
                      <w:divBdr>
                        <w:top w:val="none" w:sz="0" w:space="0" w:color="auto"/>
                        <w:left w:val="none" w:sz="0" w:space="0" w:color="auto"/>
                        <w:bottom w:val="none" w:sz="0" w:space="0" w:color="auto"/>
                        <w:right w:val="none" w:sz="0" w:space="0" w:color="auto"/>
                      </w:divBdr>
                    </w:div>
                  </w:divsChild>
                </w:div>
                <w:div w:id="260837890">
                  <w:marLeft w:val="0"/>
                  <w:marRight w:val="0"/>
                  <w:marTop w:val="0"/>
                  <w:marBottom w:val="0"/>
                  <w:divBdr>
                    <w:top w:val="none" w:sz="0" w:space="0" w:color="auto"/>
                    <w:left w:val="none" w:sz="0" w:space="0" w:color="auto"/>
                    <w:bottom w:val="none" w:sz="0" w:space="0" w:color="auto"/>
                    <w:right w:val="none" w:sz="0" w:space="0" w:color="auto"/>
                  </w:divBdr>
                  <w:divsChild>
                    <w:div w:id="1873107010">
                      <w:marLeft w:val="0"/>
                      <w:marRight w:val="0"/>
                      <w:marTop w:val="0"/>
                      <w:marBottom w:val="0"/>
                      <w:divBdr>
                        <w:top w:val="none" w:sz="0" w:space="0" w:color="auto"/>
                        <w:left w:val="none" w:sz="0" w:space="0" w:color="auto"/>
                        <w:bottom w:val="none" w:sz="0" w:space="0" w:color="auto"/>
                        <w:right w:val="none" w:sz="0" w:space="0" w:color="auto"/>
                      </w:divBdr>
                    </w:div>
                  </w:divsChild>
                </w:div>
                <w:div w:id="292366342">
                  <w:marLeft w:val="0"/>
                  <w:marRight w:val="0"/>
                  <w:marTop w:val="0"/>
                  <w:marBottom w:val="0"/>
                  <w:divBdr>
                    <w:top w:val="none" w:sz="0" w:space="0" w:color="auto"/>
                    <w:left w:val="none" w:sz="0" w:space="0" w:color="auto"/>
                    <w:bottom w:val="none" w:sz="0" w:space="0" w:color="auto"/>
                    <w:right w:val="none" w:sz="0" w:space="0" w:color="auto"/>
                  </w:divBdr>
                  <w:divsChild>
                    <w:div w:id="1939485760">
                      <w:marLeft w:val="0"/>
                      <w:marRight w:val="0"/>
                      <w:marTop w:val="0"/>
                      <w:marBottom w:val="0"/>
                      <w:divBdr>
                        <w:top w:val="none" w:sz="0" w:space="0" w:color="auto"/>
                        <w:left w:val="none" w:sz="0" w:space="0" w:color="auto"/>
                        <w:bottom w:val="none" w:sz="0" w:space="0" w:color="auto"/>
                        <w:right w:val="none" w:sz="0" w:space="0" w:color="auto"/>
                      </w:divBdr>
                    </w:div>
                  </w:divsChild>
                </w:div>
                <w:div w:id="315031936">
                  <w:marLeft w:val="0"/>
                  <w:marRight w:val="0"/>
                  <w:marTop w:val="0"/>
                  <w:marBottom w:val="0"/>
                  <w:divBdr>
                    <w:top w:val="none" w:sz="0" w:space="0" w:color="auto"/>
                    <w:left w:val="none" w:sz="0" w:space="0" w:color="auto"/>
                    <w:bottom w:val="none" w:sz="0" w:space="0" w:color="auto"/>
                    <w:right w:val="none" w:sz="0" w:space="0" w:color="auto"/>
                  </w:divBdr>
                  <w:divsChild>
                    <w:div w:id="2513830">
                      <w:marLeft w:val="0"/>
                      <w:marRight w:val="0"/>
                      <w:marTop w:val="0"/>
                      <w:marBottom w:val="0"/>
                      <w:divBdr>
                        <w:top w:val="none" w:sz="0" w:space="0" w:color="auto"/>
                        <w:left w:val="none" w:sz="0" w:space="0" w:color="auto"/>
                        <w:bottom w:val="none" w:sz="0" w:space="0" w:color="auto"/>
                        <w:right w:val="none" w:sz="0" w:space="0" w:color="auto"/>
                      </w:divBdr>
                    </w:div>
                  </w:divsChild>
                </w:div>
                <w:div w:id="353310769">
                  <w:marLeft w:val="0"/>
                  <w:marRight w:val="0"/>
                  <w:marTop w:val="0"/>
                  <w:marBottom w:val="0"/>
                  <w:divBdr>
                    <w:top w:val="none" w:sz="0" w:space="0" w:color="auto"/>
                    <w:left w:val="none" w:sz="0" w:space="0" w:color="auto"/>
                    <w:bottom w:val="none" w:sz="0" w:space="0" w:color="auto"/>
                    <w:right w:val="none" w:sz="0" w:space="0" w:color="auto"/>
                  </w:divBdr>
                  <w:divsChild>
                    <w:div w:id="496925802">
                      <w:marLeft w:val="0"/>
                      <w:marRight w:val="0"/>
                      <w:marTop w:val="0"/>
                      <w:marBottom w:val="0"/>
                      <w:divBdr>
                        <w:top w:val="none" w:sz="0" w:space="0" w:color="auto"/>
                        <w:left w:val="none" w:sz="0" w:space="0" w:color="auto"/>
                        <w:bottom w:val="none" w:sz="0" w:space="0" w:color="auto"/>
                        <w:right w:val="none" w:sz="0" w:space="0" w:color="auto"/>
                      </w:divBdr>
                    </w:div>
                  </w:divsChild>
                </w:div>
                <w:div w:id="360975758">
                  <w:marLeft w:val="0"/>
                  <w:marRight w:val="0"/>
                  <w:marTop w:val="0"/>
                  <w:marBottom w:val="0"/>
                  <w:divBdr>
                    <w:top w:val="none" w:sz="0" w:space="0" w:color="auto"/>
                    <w:left w:val="none" w:sz="0" w:space="0" w:color="auto"/>
                    <w:bottom w:val="none" w:sz="0" w:space="0" w:color="auto"/>
                    <w:right w:val="none" w:sz="0" w:space="0" w:color="auto"/>
                  </w:divBdr>
                  <w:divsChild>
                    <w:div w:id="666398391">
                      <w:marLeft w:val="0"/>
                      <w:marRight w:val="0"/>
                      <w:marTop w:val="0"/>
                      <w:marBottom w:val="0"/>
                      <w:divBdr>
                        <w:top w:val="none" w:sz="0" w:space="0" w:color="auto"/>
                        <w:left w:val="none" w:sz="0" w:space="0" w:color="auto"/>
                        <w:bottom w:val="none" w:sz="0" w:space="0" w:color="auto"/>
                        <w:right w:val="none" w:sz="0" w:space="0" w:color="auto"/>
                      </w:divBdr>
                    </w:div>
                  </w:divsChild>
                </w:div>
                <w:div w:id="424232256">
                  <w:marLeft w:val="0"/>
                  <w:marRight w:val="0"/>
                  <w:marTop w:val="0"/>
                  <w:marBottom w:val="0"/>
                  <w:divBdr>
                    <w:top w:val="none" w:sz="0" w:space="0" w:color="auto"/>
                    <w:left w:val="none" w:sz="0" w:space="0" w:color="auto"/>
                    <w:bottom w:val="none" w:sz="0" w:space="0" w:color="auto"/>
                    <w:right w:val="none" w:sz="0" w:space="0" w:color="auto"/>
                  </w:divBdr>
                  <w:divsChild>
                    <w:div w:id="1905485148">
                      <w:marLeft w:val="0"/>
                      <w:marRight w:val="0"/>
                      <w:marTop w:val="0"/>
                      <w:marBottom w:val="0"/>
                      <w:divBdr>
                        <w:top w:val="none" w:sz="0" w:space="0" w:color="auto"/>
                        <w:left w:val="none" w:sz="0" w:space="0" w:color="auto"/>
                        <w:bottom w:val="none" w:sz="0" w:space="0" w:color="auto"/>
                        <w:right w:val="none" w:sz="0" w:space="0" w:color="auto"/>
                      </w:divBdr>
                    </w:div>
                  </w:divsChild>
                </w:div>
                <w:div w:id="424886311">
                  <w:marLeft w:val="0"/>
                  <w:marRight w:val="0"/>
                  <w:marTop w:val="0"/>
                  <w:marBottom w:val="0"/>
                  <w:divBdr>
                    <w:top w:val="none" w:sz="0" w:space="0" w:color="auto"/>
                    <w:left w:val="none" w:sz="0" w:space="0" w:color="auto"/>
                    <w:bottom w:val="none" w:sz="0" w:space="0" w:color="auto"/>
                    <w:right w:val="none" w:sz="0" w:space="0" w:color="auto"/>
                  </w:divBdr>
                  <w:divsChild>
                    <w:div w:id="836923364">
                      <w:marLeft w:val="0"/>
                      <w:marRight w:val="0"/>
                      <w:marTop w:val="0"/>
                      <w:marBottom w:val="0"/>
                      <w:divBdr>
                        <w:top w:val="none" w:sz="0" w:space="0" w:color="auto"/>
                        <w:left w:val="none" w:sz="0" w:space="0" w:color="auto"/>
                        <w:bottom w:val="none" w:sz="0" w:space="0" w:color="auto"/>
                        <w:right w:val="none" w:sz="0" w:space="0" w:color="auto"/>
                      </w:divBdr>
                    </w:div>
                  </w:divsChild>
                </w:div>
                <w:div w:id="451290903">
                  <w:marLeft w:val="0"/>
                  <w:marRight w:val="0"/>
                  <w:marTop w:val="0"/>
                  <w:marBottom w:val="0"/>
                  <w:divBdr>
                    <w:top w:val="none" w:sz="0" w:space="0" w:color="auto"/>
                    <w:left w:val="none" w:sz="0" w:space="0" w:color="auto"/>
                    <w:bottom w:val="none" w:sz="0" w:space="0" w:color="auto"/>
                    <w:right w:val="none" w:sz="0" w:space="0" w:color="auto"/>
                  </w:divBdr>
                  <w:divsChild>
                    <w:div w:id="1199899042">
                      <w:marLeft w:val="0"/>
                      <w:marRight w:val="0"/>
                      <w:marTop w:val="0"/>
                      <w:marBottom w:val="0"/>
                      <w:divBdr>
                        <w:top w:val="none" w:sz="0" w:space="0" w:color="auto"/>
                        <w:left w:val="none" w:sz="0" w:space="0" w:color="auto"/>
                        <w:bottom w:val="none" w:sz="0" w:space="0" w:color="auto"/>
                        <w:right w:val="none" w:sz="0" w:space="0" w:color="auto"/>
                      </w:divBdr>
                    </w:div>
                  </w:divsChild>
                </w:div>
                <w:div w:id="468324534">
                  <w:marLeft w:val="0"/>
                  <w:marRight w:val="0"/>
                  <w:marTop w:val="0"/>
                  <w:marBottom w:val="0"/>
                  <w:divBdr>
                    <w:top w:val="none" w:sz="0" w:space="0" w:color="auto"/>
                    <w:left w:val="none" w:sz="0" w:space="0" w:color="auto"/>
                    <w:bottom w:val="none" w:sz="0" w:space="0" w:color="auto"/>
                    <w:right w:val="none" w:sz="0" w:space="0" w:color="auto"/>
                  </w:divBdr>
                  <w:divsChild>
                    <w:div w:id="1839347209">
                      <w:marLeft w:val="0"/>
                      <w:marRight w:val="0"/>
                      <w:marTop w:val="0"/>
                      <w:marBottom w:val="0"/>
                      <w:divBdr>
                        <w:top w:val="none" w:sz="0" w:space="0" w:color="auto"/>
                        <w:left w:val="none" w:sz="0" w:space="0" w:color="auto"/>
                        <w:bottom w:val="none" w:sz="0" w:space="0" w:color="auto"/>
                        <w:right w:val="none" w:sz="0" w:space="0" w:color="auto"/>
                      </w:divBdr>
                    </w:div>
                  </w:divsChild>
                </w:div>
                <w:div w:id="496918562">
                  <w:marLeft w:val="0"/>
                  <w:marRight w:val="0"/>
                  <w:marTop w:val="0"/>
                  <w:marBottom w:val="0"/>
                  <w:divBdr>
                    <w:top w:val="none" w:sz="0" w:space="0" w:color="auto"/>
                    <w:left w:val="none" w:sz="0" w:space="0" w:color="auto"/>
                    <w:bottom w:val="none" w:sz="0" w:space="0" w:color="auto"/>
                    <w:right w:val="none" w:sz="0" w:space="0" w:color="auto"/>
                  </w:divBdr>
                  <w:divsChild>
                    <w:div w:id="1455169569">
                      <w:marLeft w:val="0"/>
                      <w:marRight w:val="0"/>
                      <w:marTop w:val="0"/>
                      <w:marBottom w:val="0"/>
                      <w:divBdr>
                        <w:top w:val="none" w:sz="0" w:space="0" w:color="auto"/>
                        <w:left w:val="none" w:sz="0" w:space="0" w:color="auto"/>
                        <w:bottom w:val="none" w:sz="0" w:space="0" w:color="auto"/>
                        <w:right w:val="none" w:sz="0" w:space="0" w:color="auto"/>
                      </w:divBdr>
                    </w:div>
                  </w:divsChild>
                </w:div>
                <w:div w:id="497886254">
                  <w:marLeft w:val="0"/>
                  <w:marRight w:val="0"/>
                  <w:marTop w:val="0"/>
                  <w:marBottom w:val="0"/>
                  <w:divBdr>
                    <w:top w:val="none" w:sz="0" w:space="0" w:color="auto"/>
                    <w:left w:val="none" w:sz="0" w:space="0" w:color="auto"/>
                    <w:bottom w:val="none" w:sz="0" w:space="0" w:color="auto"/>
                    <w:right w:val="none" w:sz="0" w:space="0" w:color="auto"/>
                  </w:divBdr>
                  <w:divsChild>
                    <w:div w:id="1800033113">
                      <w:marLeft w:val="0"/>
                      <w:marRight w:val="0"/>
                      <w:marTop w:val="0"/>
                      <w:marBottom w:val="0"/>
                      <w:divBdr>
                        <w:top w:val="none" w:sz="0" w:space="0" w:color="auto"/>
                        <w:left w:val="none" w:sz="0" w:space="0" w:color="auto"/>
                        <w:bottom w:val="none" w:sz="0" w:space="0" w:color="auto"/>
                        <w:right w:val="none" w:sz="0" w:space="0" w:color="auto"/>
                      </w:divBdr>
                    </w:div>
                  </w:divsChild>
                </w:div>
                <w:div w:id="513037439">
                  <w:marLeft w:val="0"/>
                  <w:marRight w:val="0"/>
                  <w:marTop w:val="0"/>
                  <w:marBottom w:val="0"/>
                  <w:divBdr>
                    <w:top w:val="none" w:sz="0" w:space="0" w:color="auto"/>
                    <w:left w:val="none" w:sz="0" w:space="0" w:color="auto"/>
                    <w:bottom w:val="none" w:sz="0" w:space="0" w:color="auto"/>
                    <w:right w:val="none" w:sz="0" w:space="0" w:color="auto"/>
                  </w:divBdr>
                  <w:divsChild>
                    <w:div w:id="881670893">
                      <w:marLeft w:val="0"/>
                      <w:marRight w:val="0"/>
                      <w:marTop w:val="0"/>
                      <w:marBottom w:val="0"/>
                      <w:divBdr>
                        <w:top w:val="none" w:sz="0" w:space="0" w:color="auto"/>
                        <w:left w:val="none" w:sz="0" w:space="0" w:color="auto"/>
                        <w:bottom w:val="none" w:sz="0" w:space="0" w:color="auto"/>
                        <w:right w:val="none" w:sz="0" w:space="0" w:color="auto"/>
                      </w:divBdr>
                    </w:div>
                  </w:divsChild>
                </w:div>
                <w:div w:id="523904222">
                  <w:marLeft w:val="0"/>
                  <w:marRight w:val="0"/>
                  <w:marTop w:val="0"/>
                  <w:marBottom w:val="0"/>
                  <w:divBdr>
                    <w:top w:val="none" w:sz="0" w:space="0" w:color="auto"/>
                    <w:left w:val="none" w:sz="0" w:space="0" w:color="auto"/>
                    <w:bottom w:val="none" w:sz="0" w:space="0" w:color="auto"/>
                    <w:right w:val="none" w:sz="0" w:space="0" w:color="auto"/>
                  </w:divBdr>
                  <w:divsChild>
                    <w:div w:id="906459776">
                      <w:marLeft w:val="0"/>
                      <w:marRight w:val="0"/>
                      <w:marTop w:val="0"/>
                      <w:marBottom w:val="0"/>
                      <w:divBdr>
                        <w:top w:val="none" w:sz="0" w:space="0" w:color="auto"/>
                        <w:left w:val="none" w:sz="0" w:space="0" w:color="auto"/>
                        <w:bottom w:val="none" w:sz="0" w:space="0" w:color="auto"/>
                        <w:right w:val="none" w:sz="0" w:space="0" w:color="auto"/>
                      </w:divBdr>
                    </w:div>
                  </w:divsChild>
                </w:div>
                <w:div w:id="564607666">
                  <w:marLeft w:val="0"/>
                  <w:marRight w:val="0"/>
                  <w:marTop w:val="0"/>
                  <w:marBottom w:val="0"/>
                  <w:divBdr>
                    <w:top w:val="none" w:sz="0" w:space="0" w:color="auto"/>
                    <w:left w:val="none" w:sz="0" w:space="0" w:color="auto"/>
                    <w:bottom w:val="none" w:sz="0" w:space="0" w:color="auto"/>
                    <w:right w:val="none" w:sz="0" w:space="0" w:color="auto"/>
                  </w:divBdr>
                  <w:divsChild>
                    <w:div w:id="880942239">
                      <w:marLeft w:val="0"/>
                      <w:marRight w:val="0"/>
                      <w:marTop w:val="0"/>
                      <w:marBottom w:val="0"/>
                      <w:divBdr>
                        <w:top w:val="none" w:sz="0" w:space="0" w:color="auto"/>
                        <w:left w:val="none" w:sz="0" w:space="0" w:color="auto"/>
                        <w:bottom w:val="none" w:sz="0" w:space="0" w:color="auto"/>
                        <w:right w:val="none" w:sz="0" w:space="0" w:color="auto"/>
                      </w:divBdr>
                    </w:div>
                  </w:divsChild>
                </w:div>
                <w:div w:id="577860027">
                  <w:marLeft w:val="0"/>
                  <w:marRight w:val="0"/>
                  <w:marTop w:val="0"/>
                  <w:marBottom w:val="0"/>
                  <w:divBdr>
                    <w:top w:val="none" w:sz="0" w:space="0" w:color="auto"/>
                    <w:left w:val="none" w:sz="0" w:space="0" w:color="auto"/>
                    <w:bottom w:val="none" w:sz="0" w:space="0" w:color="auto"/>
                    <w:right w:val="none" w:sz="0" w:space="0" w:color="auto"/>
                  </w:divBdr>
                  <w:divsChild>
                    <w:div w:id="169761172">
                      <w:marLeft w:val="0"/>
                      <w:marRight w:val="0"/>
                      <w:marTop w:val="0"/>
                      <w:marBottom w:val="0"/>
                      <w:divBdr>
                        <w:top w:val="none" w:sz="0" w:space="0" w:color="auto"/>
                        <w:left w:val="none" w:sz="0" w:space="0" w:color="auto"/>
                        <w:bottom w:val="none" w:sz="0" w:space="0" w:color="auto"/>
                        <w:right w:val="none" w:sz="0" w:space="0" w:color="auto"/>
                      </w:divBdr>
                    </w:div>
                  </w:divsChild>
                </w:div>
                <w:div w:id="589772140">
                  <w:marLeft w:val="0"/>
                  <w:marRight w:val="0"/>
                  <w:marTop w:val="0"/>
                  <w:marBottom w:val="0"/>
                  <w:divBdr>
                    <w:top w:val="none" w:sz="0" w:space="0" w:color="auto"/>
                    <w:left w:val="none" w:sz="0" w:space="0" w:color="auto"/>
                    <w:bottom w:val="none" w:sz="0" w:space="0" w:color="auto"/>
                    <w:right w:val="none" w:sz="0" w:space="0" w:color="auto"/>
                  </w:divBdr>
                  <w:divsChild>
                    <w:div w:id="1379013134">
                      <w:marLeft w:val="0"/>
                      <w:marRight w:val="0"/>
                      <w:marTop w:val="0"/>
                      <w:marBottom w:val="0"/>
                      <w:divBdr>
                        <w:top w:val="none" w:sz="0" w:space="0" w:color="auto"/>
                        <w:left w:val="none" w:sz="0" w:space="0" w:color="auto"/>
                        <w:bottom w:val="none" w:sz="0" w:space="0" w:color="auto"/>
                        <w:right w:val="none" w:sz="0" w:space="0" w:color="auto"/>
                      </w:divBdr>
                    </w:div>
                  </w:divsChild>
                </w:div>
                <w:div w:id="611521092">
                  <w:marLeft w:val="0"/>
                  <w:marRight w:val="0"/>
                  <w:marTop w:val="0"/>
                  <w:marBottom w:val="0"/>
                  <w:divBdr>
                    <w:top w:val="none" w:sz="0" w:space="0" w:color="auto"/>
                    <w:left w:val="none" w:sz="0" w:space="0" w:color="auto"/>
                    <w:bottom w:val="none" w:sz="0" w:space="0" w:color="auto"/>
                    <w:right w:val="none" w:sz="0" w:space="0" w:color="auto"/>
                  </w:divBdr>
                  <w:divsChild>
                    <w:div w:id="2002586612">
                      <w:marLeft w:val="0"/>
                      <w:marRight w:val="0"/>
                      <w:marTop w:val="0"/>
                      <w:marBottom w:val="0"/>
                      <w:divBdr>
                        <w:top w:val="none" w:sz="0" w:space="0" w:color="auto"/>
                        <w:left w:val="none" w:sz="0" w:space="0" w:color="auto"/>
                        <w:bottom w:val="none" w:sz="0" w:space="0" w:color="auto"/>
                        <w:right w:val="none" w:sz="0" w:space="0" w:color="auto"/>
                      </w:divBdr>
                    </w:div>
                  </w:divsChild>
                </w:div>
                <w:div w:id="614990506">
                  <w:marLeft w:val="0"/>
                  <w:marRight w:val="0"/>
                  <w:marTop w:val="0"/>
                  <w:marBottom w:val="0"/>
                  <w:divBdr>
                    <w:top w:val="none" w:sz="0" w:space="0" w:color="auto"/>
                    <w:left w:val="none" w:sz="0" w:space="0" w:color="auto"/>
                    <w:bottom w:val="none" w:sz="0" w:space="0" w:color="auto"/>
                    <w:right w:val="none" w:sz="0" w:space="0" w:color="auto"/>
                  </w:divBdr>
                  <w:divsChild>
                    <w:div w:id="180164374">
                      <w:marLeft w:val="0"/>
                      <w:marRight w:val="0"/>
                      <w:marTop w:val="0"/>
                      <w:marBottom w:val="0"/>
                      <w:divBdr>
                        <w:top w:val="none" w:sz="0" w:space="0" w:color="auto"/>
                        <w:left w:val="none" w:sz="0" w:space="0" w:color="auto"/>
                        <w:bottom w:val="none" w:sz="0" w:space="0" w:color="auto"/>
                        <w:right w:val="none" w:sz="0" w:space="0" w:color="auto"/>
                      </w:divBdr>
                    </w:div>
                  </w:divsChild>
                </w:div>
                <w:div w:id="618876306">
                  <w:marLeft w:val="0"/>
                  <w:marRight w:val="0"/>
                  <w:marTop w:val="0"/>
                  <w:marBottom w:val="0"/>
                  <w:divBdr>
                    <w:top w:val="none" w:sz="0" w:space="0" w:color="auto"/>
                    <w:left w:val="none" w:sz="0" w:space="0" w:color="auto"/>
                    <w:bottom w:val="none" w:sz="0" w:space="0" w:color="auto"/>
                    <w:right w:val="none" w:sz="0" w:space="0" w:color="auto"/>
                  </w:divBdr>
                  <w:divsChild>
                    <w:div w:id="743793128">
                      <w:marLeft w:val="0"/>
                      <w:marRight w:val="0"/>
                      <w:marTop w:val="0"/>
                      <w:marBottom w:val="0"/>
                      <w:divBdr>
                        <w:top w:val="none" w:sz="0" w:space="0" w:color="auto"/>
                        <w:left w:val="none" w:sz="0" w:space="0" w:color="auto"/>
                        <w:bottom w:val="none" w:sz="0" w:space="0" w:color="auto"/>
                        <w:right w:val="none" w:sz="0" w:space="0" w:color="auto"/>
                      </w:divBdr>
                    </w:div>
                  </w:divsChild>
                </w:div>
                <w:div w:id="620724141">
                  <w:marLeft w:val="0"/>
                  <w:marRight w:val="0"/>
                  <w:marTop w:val="0"/>
                  <w:marBottom w:val="0"/>
                  <w:divBdr>
                    <w:top w:val="none" w:sz="0" w:space="0" w:color="auto"/>
                    <w:left w:val="none" w:sz="0" w:space="0" w:color="auto"/>
                    <w:bottom w:val="none" w:sz="0" w:space="0" w:color="auto"/>
                    <w:right w:val="none" w:sz="0" w:space="0" w:color="auto"/>
                  </w:divBdr>
                  <w:divsChild>
                    <w:div w:id="1620333158">
                      <w:marLeft w:val="0"/>
                      <w:marRight w:val="0"/>
                      <w:marTop w:val="0"/>
                      <w:marBottom w:val="0"/>
                      <w:divBdr>
                        <w:top w:val="none" w:sz="0" w:space="0" w:color="auto"/>
                        <w:left w:val="none" w:sz="0" w:space="0" w:color="auto"/>
                        <w:bottom w:val="none" w:sz="0" w:space="0" w:color="auto"/>
                        <w:right w:val="none" w:sz="0" w:space="0" w:color="auto"/>
                      </w:divBdr>
                    </w:div>
                  </w:divsChild>
                </w:div>
                <w:div w:id="644316270">
                  <w:marLeft w:val="0"/>
                  <w:marRight w:val="0"/>
                  <w:marTop w:val="0"/>
                  <w:marBottom w:val="0"/>
                  <w:divBdr>
                    <w:top w:val="none" w:sz="0" w:space="0" w:color="auto"/>
                    <w:left w:val="none" w:sz="0" w:space="0" w:color="auto"/>
                    <w:bottom w:val="none" w:sz="0" w:space="0" w:color="auto"/>
                    <w:right w:val="none" w:sz="0" w:space="0" w:color="auto"/>
                  </w:divBdr>
                  <w:divsChild>
                    <w:div w:id="1271158641">
                      <w:marLeft w:val="0"/>
                      <w:marRight w:val="0"/>
                      <w:marTop w:val="0"/>
                      <w:marBottom w:val="0"/>
                      <w:divBdr>
                        <w:top w:val="none" w:sz="0" w:space="0" w:color="auto"/>
                        <w:left w:val="none" w:sz="0" w:space="0" w:color="auto"/>
                        <w:bottom w:val="none" w:sz="0" w:space="0" w:color="auto"/>
                        <w:right w:val="none" w:sz="0" w:space="0" w:color="auto"/>
                      </w:divBdr>
                    </w:div>
                  </w:divsChild>
                </w:div>
                <w:div w:id="664821028">
                  <w:marLeft w:val="0"/>
                  <w:marRight w:val="0"/>
                  <w:marTop w:val="0"/>
                  <w:marBottom w:val="0"/>
                  <w:divBdr>
                    <w:top w:val="none" w:sz="0" w:space="0" w:color="auto"/>
                    <w:left w:val="none" w:sz="0" w:space="0" w:color="auto"/>
                    <w:bottom w:val="none" w:sz="0" w:space="0" w:color="auto"/>
                    <w:right w:val="none" w:sz="0" w:space="0" w:color="auto"/>
                  </w:divBdr>
                  <w:divsChild>
                    <w:div w:id="1478106849">
                      <w:marLeft w:val="0"/>
                      <w:marRight w:val="0"/>
                      <w:marTop w:val="0"/>
                      <w:marBottom w:val="0"/>
                      <w:divBdr>
                        <w:top w:val="none" w:sz="0" w:space="0" w:color="auto"/>
                        <w:left w:val="none" w:sz="0" w:space="0" w:color="auto"/>
                        <w:bottom w:val="none" w:sz="0" w:space="0" w:color="auto"/>
                        <w:right w:val="none" w:sz="0" w:space="0" w:color="auto"/>
                      </w:divBdr>
                    </w:div>
                  </w:divsChild>
                </w:div>
                <w:div w:id="729764136">
                  <w:marLeft w:val="0"/>
                  <w:marRight w:val="0"/>
                  <w:marTop w:val="0"/>
                  <w:marBottom w:val="0"/>
                  <w:divBdr>
                    <w:top w:val="none" w:sz="0" w:space="0" w:color="auto"/>
                    <w:left w:val="none" w:sz="0" w:space="0" w:color="auto"/>
                    <w:bottom w:val="none" w:sz="0" w:space="0" w:color="auto"/>
                    <w:right w:val="none" w:sz="0" w:space="0" w:color="auto"/>
                  </w:divBdr>
                  <w:divsChild>
                    <w:div w:id="1798255817">
                      <w:marLeft w:val="0"/>
                      <w:marRight w:val="0"/>
                      <w:marTop w:val="0"/>
                      <w:marBottom w:val="0"/>
                      <w:divBdr>
                        <w:top w:val="none" w:sz="0" w:space="0" w:color="auto"/>
                        <w:left w:val="none" w:sz="0" w:space="0" w:color="auto"/>
                        <w:bottom w:val="none" w:sz="0" w:space="0" w:color="auto"/>
                        <w:right w:val="none" w:sz="0" w:space="0" w:color="auto"/>
                      </w:divBdr>
                    </w:div>
                  </w:divsChild>
                </w:div>
                <w:div w:id="750004738">
                  <w:marLeft w:val="0"/>
                  <w:marRight w:val="0"/>
                  <w:marTop w:val="0"/>
                  <w:marBottom w:val="0"/>
                  <w:divBdr>
                    <w:top w:val="none" w:sz="0" w:space="0" w:color="auto"/>
                    <w:left w:val="none" w:sz="0" w:space="0" w:color="auto"/>
                    <w:bottom w:val="none" w:sz="0" w:space="0" w:color="auto"/>
                    <w:right w:val="none" w:sz="0" w:space="0" w:color="auto"/>
                  </w:divBdr>
                  <w:divsChild>
                    <w:div w:id="1817332552">
                      <w:marLeft w:val="0"/>
                      <w:marRight w:val="0"/>
                      <w:marTop w:val="0"/>
                      <w:marBottom w:val="0"/>
                      <w:divBdr>
                        <w:top w:val="none" w:sz="0" w:space="0" w:color="auto"/>
                        <w:left w:val="none" w:sz="0" w:space="0" w:color="auto"/>
                        <w:bottom w:val="none" w:sz="0" w:space="0" w:color="auto"/>
                        <w:right w:val="none" w:sz="0" w:space="0" w:color="auto"/>
                      </w:divBdr>
                    </w:div>
                  </w:divsChild>
                </w:div>
                <w:div w:id="767964182">
                  <w:marLeft w:val="0"/>
                  <w:marRight w:val="0"/>
                  <w:marTop w:val="0"/>
                  <w:marBottom w:val="0"/>
                  <w:divBdr>
                    <w:top w:val="none" w:sz="0" w:space="0" w:color="auto"/>
                    <w:left w:val="none" w:sz="0" w:space="0" w:color="auto"/>
                    <w:bottom w:val="none" w:sz="0" w:space="0" w:color="auto"/>
                    <w:right w:val="none" w:sz="0" w:space="0" w:color="auto"/>
                  </w:divBdr>
                  <w:divsChild>
                    <w:div w:id="651183070">
                      <w:marLeft w:val="0"/>
                      <w:marRight w:val="0"/>
                      <w:marTop w:val="0"/>
                      <w:marBottom w:val="0"/>
                      <w:divBdr>
                        <w:top w:val="none" w:sz="0" w:space="0" w:color="auto"/>
                        <w:left w:val="none" w:sz="0" w:space="0" w:color="auto"/>
                        <w:bottom w:val="none" w:sz="0" w:space="0" w:color="auto"/>
                        <w:right w:val="none" w:sz="0" w:space="0" w:color="auto"/>
                      </w:divBdr>
                    </w:div>
                  </w:divsChild>
                </w:div>
                <w:div w:id="820581309">
                  <w:marLeft w:val="0"/>
                  <w:marRight w:val="0"/>
                  <w:marTop w:val="0"/>
                  <w:marBottom w:val="0"/>
                  <w:divBdr>
                    <w:top w:val="none" w:sz="0" w:space="0" w:color="auto"/>
                    <w:left w:val="none" w:sz="0" w:space="0" w:color="auto"/>
                    <w:bottom w:val="none" w:sz="0" w:space="0" w:color="auto"/>
                    <w:right w:val="none" w:sz="0" w:space="0" w:color="auto"/>
                  </w:divBdr>
                  <w:divsChild>
                    <w:div w:id="1348678571">
                      <w:marLeft w:val="0"/>
                      <w:marRight w:val="0"/>
                      <w:marTop w:val="0"/>
                      <w:marBottom w:val="0"/>
                      <w:divBdr>
                        <w:top w:val="none" w:sz="0" w:space="0" w:color="auto"/>
                        <w:left w:val="none" w:sz="0" w:space="0" w:color="auto"/>
                        <w:bottom w:val="none" w:sz="0" w:space="0" w:color="auto"/>
                        <w:right w:val="none" w:sz="0" w:space="0" w:color="auto"/>
                      </w:divBdr>
                    </w:div>
                  </w:divsChild>
                </w:div>
                <w:div w:id="840465998">
                  <w:marLeft w:val="0"/>
                  <w:marRight w:val="0"/>
                  <w:marTop w:val="0"/>
                  <w:marBottom w:val="0"/>
                  <w:divBdr>
                    <w:top w:val="none" w:sz="0" w:space="0" w:color="auto"/>
                    <w:left w:val="none" w:sz="0" w:space="0" w:color="auto"/>
                    <w:bottom w:val="none" w:sz="0" w:space="0" w:color="auto"/>
                    <w:right w:val="none" w:sz="0" w:space="0" w:color="auto"/>
                  </w:divBdr>
                  <w:divsChild>
                    <w:div w:id="673264161">
                      <w:marLeft w:val="0"/>
                      <w:marRight w:val="0"/>
                      <w:marTop w:val="0"/>
                      <w:marBottom w:val="0"/>
                      <w:divBdr>
                        <w:top w:val="none" w:sz="0" w:space="0" w:color="auto"/>
                        <w:left w:val="none" w:sz="0" w:space="0" w:color="auto"/>
                        <w:bottom w:val="none" w:sz="0" w:space="0" w:color="auto"/>
                        <w:right w:val="none" w:sz="0" w:space="0" w:color="auto"/>
                      </w:divBdr>
                    </w:div>
                  </w:divsChild>
                </w:div>
                <w:div w:id="857813507">
                  <w:marLeft w:val="0"/>
                  <w:marRight w:val="0"/>
                  <w:marTop w:val="0"/>
                  <w:marBottom w:val="0"/>
                  <w:divBdr>
                    <w:top w:val="none" w:sz="0" w:space="0" w:color="auto"/>
                    <w:left w:val="none" w:sz="0" w:space="0" w:color="auto"/>
                    <w:bottom w:val="none" w:sz="0" w:space="0" w:color="auto"/>
                    <w:right w:val="none" w:sz="0" w:space="0" w:color="auto"/>
                  </w:divBdr>
                  <w:divsChild>
                    <w:div w:id="1138377534">
                      <w:marLeft w:val="0"/>
                      <w:marRight w:val="0"/>
                      <w:marTop w:val="0"/>
                      <w:marBottom w:val="0"/>
                      <w:divBdr>
                        <w:top w:val="none" w:sz="0" w:space="0" w:color="auto"/>
                        <w:left w:val="none" w:sz="0" w:space="0" w:color="auto"/>
                        <w:bottom w:val="none" w:sz="0" w:space="0" w:color="auto"/>
                        <w:right w:val="none" w:sz="0" w:space="0" w:color="auto"/>
                      </w:divBdr>
                    </w:div>
                  </w:divsChild>
                </w:div>
                <w:div w:id="864950923">
                  <w:marLeft w:val="0"/>
                  <w:marRight w:val="0"/>
                  <w:marTop w:val="0"/>
                  <w:marBottom w:val="0"/>
                  <w:divBdr>
                    <w:top w:val="none" w:sz="0" w:space="0" w:color="auto"/>
                    <w:left w:val="none" w:sz="0" w:space="0" w:color="auto"/>
                    <w:bottom w:val="none" w:sz="0" w:space="0" w:color="auto"/>
                    <w:right w:val="none" w:sz="0" w:space="0" w:color="auto"/>
                  </w:divBdr>
                  <w:divsChild>
                    <w:div w:id="942539938">
                      <w:marLeft w:val="0"/>
                      <w:marRight w:val="0"/>
                      <w:marTop w:val="0"/>
                      <w:marBottom w:val="0"/>
                      <w:divBdr>
                        <w:top w:val="none" w:sz="0" w:space="0" w:color="auto"/>
                        <w:left w:val="none" w:sz="0" w:space="0" w:color="auto"/>
                        <w:bottom w:val="none" w:sz="0" w:space="0" w:color="auto"/>
                        <w:right w:val="none" w:sz="0" w:space="0" w:color="auto"/>
                      </w:divBdr>
                    </w:div>
                  </w:divsChild>
                </w:div>
                <w:div w:id="881090427">
                  <w:marLeft w:val="0"/>
                  <w:marRight w:val="0"/>
                  <w:marTop w:val="0"/>
                  <w:marBottom w:val="0"/>
                  <w:divBdr>
                    <w:top w:val="none" w:sz="0" w:space="0" w:color="auto"/>
                    <w:left w:val="none" w:sz="0" w:space="0" w:color="auto"/>
                    <w:bottom w:val="none" w:sz="0" w:space="0" w:color="auto"/>
                    <w:right w:val="none" w:sz="0" w:space="0" w:color="auto"/>
                  </w:divBdr>
                  <w:divsChild>
                    <w:div w:id="646324644">
                      <w:marLeft w:val="0"/>
                      <w:marRight w:val="0"/>
                      <w:marTop w:val="0"/>
                      <w:marBottom w:val="0"/>
                      <w:divBdr>
                        <w:top w:val="none" w:sz="0" w:space="0" w:color="auto"/>
                        <w:left w:val="none" w:sz="0" w:space="0" w:color="auto"/>
                        <w:bottom w:val="none" w:sz="0" w:space="0" w:color="auto"/>
                        <w:right w:val="none" w:sz="0" w:space="0" w:color="auto"/>
                      </w:divBdr>
                    </w:div>
                  </w:divsChild>
                </w:div>
                <w:div w:id="889537210">
                  <w:marLeft w:val="0"/>
                  <w:marRight w:val="0"/>
                  <w:marTop w:val="0"/>
                  <w:marBottom w:val="0"/>
                  <w:divBdr>
                    <w:top w:val="none" w:sz="0" w:space="0" w:color="auto"/>
                    <w:left w:val="none" w:sz="0" w:space="0" w:color="auto"/>
                    <w:bottom w:val="none" w:sz="0" w:space="0" w:color="auto"/>
                    <w:right w:val="none" w:sz="0" w:space="0" w:color="auto"/>
                  </w:divBdr>
                  <w:divsChild>
                    <w:div w:id="1267343197">
                      <w:marLeft w:val="0"/>
                      <w:marRight w:val="0"/>
                      <w:marTop w:val="0"/>
                      <w:marBottom w:val="0"/>
                      <w:divBdr>
                        <w:top w:val="none" w:sz="0" w:space="0" w:color="auto"/>
                        <w:left w:val="none" w:sz="0" w:space="0" w:color="auto"/>
                        <w:bottom w:val="none" w:sz="0" w:space="0" w:color="auto"/>
                        <w:right w:val="none" w:sz="0" w:space="0" w:color="auto"/>
                      </w:divBdr>
                    </w:div>
                  </w:divsChild>
                </w:div>
                <w:div w:id="889658967">
                  <w:marLeft w:val="0"/>
                  <w:marRight w:val="0"/>
                  <w:marTop w:val="0"/>
                  <w:marBottom w:val="0"/>
                  <w:divBdr>
                    <w:top w:val="none" w:sz="0" w:space="0" w:color="auto"/>
                    <w:left w:val="none" w:sz="0" w:space="0" w:color="auto"/>
                    <w:bottom w:val="none" w:sz="0" w:space="0" w:color="auto"/>
                    <w:right w:val="none" w:sz="0" w:space="0" w:color="auto"/>
                  </w:divBdr>
                  <w:divsChild>
                    <w:div w:id="1148132148">
                      <w:marLeft w:val="0"/>
                      <w:marRight w:val="0"/>
                      <w:marTop w:val="0"/>
                      <w:marBottom w:val="0"/>
                      <w:divBdr>
                        <w:top w:val="none" w:sz="0" w:space="0" w:color="auto"/>
                        <w:left w:val="none" w:sz="0" w:space="0" w:color="auto"/>
                        <w:bottom w:val="none" w:sz="0" w:space="0" w:color="auto"/>
                        <w:right w:val="none" w:sz="0" w:space="0" w:color="auto"/>
                      </w:divBdr>
                    </w:div>
                  </w:divsChild>
                </w:div>
                <w:div w:id="913663848">
                  <w:marLeft w:val="0"/>
                  <w:marRight w:val="0"/>
                  <w:marTop w:val="0"/>
                  <w:marBottom w:val="0"/>
                  <w:divBdr>
                    <w:top w:val="none" w:sz="0" w:space="0" w:color="auto"/>
                    <w:left w:val="none" w:sz="0" w:space="0" w:color="auto"/>
                    <w:bottom w:val="none" w:sz="0" w:space="0" w:color="auto"/>
                    <w:right w:val="none" w:sz="0" w:space="0" w:color="auto"/>
                  </w:divBdr>
                  <w:divsChild>
                    <w:div w:id="2076078459">
                      <w:marLeft w:val="0"/>
                      <w:marRight w:val="0"/>
                      <w:marTop w:val="0"/>
                      <w:marBottom w:val="0"/>
                      <w:divBdr>
                        <w:top w:val="none" w:sz="0" w:space="0" w:color="auto"/>
                        <w:left w:val="none" w:sz="0" w:space="0" w:color="auto"/>
                        <w:bottom w:val="none" w:sz="0" w:space="0" w:color="auto"/>
                        <w:right w:val="none" w:sz="0" w:space="0" w:color="auto"/>
                      </w:divBdr>
                    </w:div>
                  </w:divsChild>
                </w:div>
                <w:div w:id="942301180">
                  <w:marLeft w:val="0"/>
                  <w:marRight w:val="0"/>
                  <w:marTop w:val="0"/>
                  <w:marBottom w:val="0"/>
                  <w:divBdr>
                    <w:top w:val="none" w:sz="0" w:space="0" w:color="auto"/>
                    <w:left w:val="none" w:sz="0" w:space="0" w:color="auto"/>
                    <w:bottom w:val="none" w:sz="0" w:space="0" w:color="auto"/>
                    <w:right w:val="none" w:sz="0" w:space="0" w:color="auto"/>
                  </w:divBdr>
                  <w:divsChild>
                    <w:div w:id="1018703663">
                      <w:marLeft w:val="0"/>
                      <w:marRight w:val="0"/>
                      <w:marTop w:val="0"/>
                      <w:marBottom w:val="0"/>
                      <w:divBdr>
                        <w:top w:val="none" w:sz="0" w:space="0" w:color="auto"/>
                        <w:left w:val="none" w:sz="0" w:space="0" w:color="auto"/>
                        <w:bottom w:val="none" w:sz="0" w:space="0" w:color="auto"/>
                        <w:right w:val="none" w:sz="0" w:space="0" w:color="auto"/>
                      </w:divBdr>
                    </w:div>
                  </w:divsChild>
                </w:div>
                <w:div w:id="988049389">
                  <w:marLeft w:val="0"/>
                  <w:marRight w:val="0"/>
                  <w:marTop w:val="0"/>
                  <w:marBottom w:val="0"/>
                  <w:divBdr>
                    <w:top w:val="none" w:sz="0" w:space="0" w:color="auto"/>
                    <w:left w:val="none" w:sz="0" w:space="0" w:color="auto"/>
                    <w:bottom w:val="none" w:sz="0" w:space="0" w:color="auto"/>
                    <w:right w:val="none" w:sz="0" w:space="0" w:color="auto"/>
                  </w:divBdr>
                  <w:divsChild>
                    <w:div w:id="561715643">
                      <w:marLeft w:val="0"/>
                      <w:marRight w:val="0"/>
                      <w:marTop w:val="0"/>
                      <w:marBottom w:val="0"/>
                      <w:divBdr>
                        <w:top w:val="none" w:sz="0" w:space="0" w:color="auto"/>
                        <w:left w:val="none" w:sz="0" w:space="0" w:color="auto"/>
                        <w:bottom w:val="none" w:sz="0" w:space="0" w:color="auto"/>
                        <w:right w:val="none" w:sz="0" w:space="0" w:color="auto"/>
                      </w:divBdr>
                    </w:div>
                  </w:divsChild>
                </w:div>
                <w:div w:id="1056662346">
                  <w:marLeft w:val="0"/>
                  <w:marRight w:val="0"/>
                  <w:marTop w:val="0"/>
                  <w:marBottom w:val="0"/>
                  <w:divBdr>
                    <w:top w:val="none" w:sz="0" w:space="0" w:color="auto"/>
                    <w:left w:val="none" w:sz="0" w:space="0" w:color="auto"/>
                    <w:bottom w:val="none" w:sz="0" w:space="0" w:color="auto"/>
                    <w:right w:val="none" w:sz="0" w:space="0" w:color="auto"/>
                  </w:divBdr>
                  <w:divsChild>
                    <w:div w:id="176431952">
                      <w:marLeft w:val="0"/>
                      <w:marRight w:val="0"/>
                      <w:marTop w:val="0"/>
                      <w:marBottom w:val="0"/>
                      <w:divBdr>
                        <w:top w:val="none" w:sz="0" w:space="0" w:color="auto"/>
                        <w:left w:val="none" w:sz="0" w:space="0" w:color="auto"/>
                        <w:bottom w:val="none" w:sz="0" w:space="0" w:color="auto"/>
                        <w:right w:val="none" w:sz="0" w:space="0" w:color="auto"/>
                      </w:divBdr>
                    </w:div>
                  </w:divsChild>
                </w:div>
                <w:div w:id="1063715957">
                  <w:marLeft w:val="0"/>
                  <w:marRight w:val="0"/>
                  <w:marTop w:val="0"/>
                  <w:marBottom w:val="0"/>
                  <w:divBdr>
                    <w:top w:val="none" w:sz="0" w:space="0" w:color="auto"/>
                    <w:left w:val="none" w:sz="0" w:space="0" w:color="auto"/>
                    <w:bottom w:val="none" w:sz="0" w:space="0" w:color="auto"/>
                    <w:right w:val="none" w:sz="0" w:space="0" w:color="auto"/>
                  </w:divBdr>
                  <w:divsChild>
                    <w:div w:id="1530677488">
                      <w:marLeft w:val="0"/>
                      <w:marRight w:val="0"/>
                      <w:marTop w:val="0"/>
                      <w:marBottom w:val="0"/>
                      <w:divBdr>
                        <w:top w:val="none" w:sz="0" w:space="0" w:color="auto"/>
                        <w:left w:val="none" w:sz="0" w:space="0" w:color="auto"/>
                        <w:bottom w:val="none" w:sz="0" w:space="0" w:color="auto"/>
                        <w:right w:val="none" w:sz="0" w:space="0" w:color="auto"/>
                      </w:divBdr>
                    </w:div>
                  </w:divsChild>
                </w:div>
                <w:div w:id="1082531323">
                  <w:marLeft w:val="0"/>
                  <w:marRight w:val="0"/>
                  <w:marTop w:val="0"/>
                  <w:marBottom w:val="0"/>
                  <w:divBdr>
                    <w:top w:val="none" w:sz="0" w:space="0" w:color="auto"/>
                    <w:left w:val="none" w:sz="0" w:space="0" w:color="auto"/>
                    <w:bottom w:val="none" w:sz="0" w:space="0" w:color="auto"/>
                    <w:right w:val="none" w:sz="0" w:space="0" w:color="auto"/>
                  </w:divBdr>
                  <w:divsChild>
                    <w:div w:id="608777315">
                      <w:marLeft w:val="0"/>
                      <w:marRight w:val="0"/>
                      <w:marTop w:val="0"/>
                      <w:marBottom w:val="0"/>
                      <w:divBdr>
                        <w:top w:val="none" w:sz="0" w:space="0" w:color="auto"/>
                        <w:left w:val="none" w:sz="0" w:space="0" w:color="auto"/>
                        <w:bottom w:val="none" w:sz="0" w:space="0" w:color="auto"/>
                        <w:right w:val="none" w:sz="0" w:space="0" w:color="auto"/>
                      </w:divBdr>
                    </w:div>
                  </w:divsChild>
                </w:div>
                <w:div w:id="1099375526">
                  <w:marLeft w:val="0"/>
                  <w:marRight w:val="0"/>
                  <w:marTop w:val="0"/>
                  <w:marBottom w:val="0"/>
                  <w:divBdr>
                    <w:top w:val="none" w:sz="0" w:space="0" w:color="auto"/>
                    <w:left w:val="none" w:sz="0" w:space="0" w:color="auto"/>
                    <w:bottom w:val="none" w:sz="0" w:space="0" w:color="auto"/>
                    <w:right w:val="none" w:sz="0" w:space="0" w:color="auto"/>
                  </w:divBdr>
                  <w:divsChild>
                    <w:div w:id="468548335">
                      <w:marLeft w:val="0"/>
                      <w:marRight w:val="0"/>
                      <w:marTop w:val="0"/>
                      <w:marBottom w:val="0"/>
                      <w:divBdr>
                        <w:top w:val="none" w:sz="0" w:space="0" w:color="auto"/>
                        <w:left w:val="none" w:sz="0" w:space="0" w:color="auto"/>
                        <w:bottom w:val="none" w:sz="0" w:space="0" w:color="auto"/>
                        <w:right w:val="none" w:sz="0" w:space="0" w:color="auto"/>
                      </w:divBdr>
                    </w:div>
                  </w:divsChild>
                </w:div>
                <w:div w:id="1118988883">
                  <w:marLeft w:val="0"/>
                  <w:marRight w:val="0"/>
                  <w:marTop w:val="0"/>
                  <w:marBottom w:val="0"/>
                  <w:divBdr>
                    <w:top w:val="none" w:sz="0" w:space="0" w:color="auto"/>
                    <w:left w:val="none" w:sz="0" w:space="0" w:color="auto"/>
                    <w:bottom w:val="none" w:sz="0" w:space="0" w:color="auto"/>
                    <w:right w:val="none" w:sz="0" w:space="0" w:color="auto"/>
                  </w:divBdr>
                  <w:divsChild>
                    <w:div w:id="226459165">
                      <w:marLeft w:val="0"/>
                      <w:marRight w:val="0"/>
                      <w:marTop w:val="0"/>
                      <w:marBottom w:val="0"/>
                      <w:divBdr>
                        <w:top w:val="none" w:sz="0" w:space="0" w:color="auto"/>
                        <w:left w:val="none" w:sz="0" w:space="0" w:color="auto"/>
                        <w:bottom w:val="none" w:sz="0" w:space="0" w:color="auto"/>
                        <w:right w:val="none" w:sz="0" w:space="0" w:color="auto"/>
                      </w:divBdr>
                    </w:div>
                  </w:divsChild>
                </w:div>
                <w:div w:id="1137802446">
                  <w:marLeft w:val="0"/>
                  <w:marRight w:val="0"/>
                  <w:marTop w:val="0"/>
                  <w:marBottom w:val="0"/>
                  <w:divBdr>
                    <w:top w:val="none" w:sz="0" w:space="0" w:color="auto"/>
                    <w:left w:val="none" w:sz="0" w:space="0" w:color="auto"/>
                    <w:bottom w:val="none" w:sz="0" w:space="0" w:color="auto"/>
                    <w:right w:val="none" w:sz="0" w:space="0" w:color="auto"/>
                  </w:divBdr>
                  <w:divsChild>
                    <w:div w:id="1362707783">
                      <w:marLeft w:val="0"/>
                      <w:marRight w:val="0"/>
                      <w:marTop w:val="0"/>
                      <w:marBottom w:val="0"/>
                      <w:divBdr>
                        <w:top w:val="none" w:sz="0" w:space="0" w:color="auto"/>
                        <w:left w:val="none" w:sz="0" w:space="0" w:color="auto"/>
                        <w:bottom w:val="none" w:sz="0" w:space="0" w:color="auto"/>
                        <w:right w:val="none" w:sz="0" w:space="0" w:color="auto"/>
                      </w:divBdr>
                    </w:div>
                  </w:divsChild>
                </w:div>
                <w:div w:id="1159275150">
                  <w:marLeft w:val="0"/>
                  <w:marRight w:val="0"/>
                  <w:marTop w:val="0"/>
                  <w:marBottom w:val="0"/>
                  <w:divBdr>
                    <w:top w:val="none" w:sz="0" w:space="0" w:color="auto"/>
                    <w:left w:val="none" w:sz="0" w:space="0" w:color="auto"/>
                    <w:bottom w:val="none" w:sz="0" w:space="0" w:color="auto"/>
                    <w:right w:val="none" w:sz="0" w:space="0" w:color="auto"/>
                  </w:divBdr>
                  <w:divsChild>
                    <w:div w:id="522935254">
                      <w:marLeft w:val="0"/>
                      <w:marRight w:val="0"/>
                      <w:marTop w:val="0"/>
                      <w:marBottom w:val="0"/>
                      <w:divBdr>
                        <w:top w:val="none" w:sz="0" w:space="0" w:color="auto"/>
                        <w:left w:val="none" w:sz="0" w:space="0" w:color="auto"/>
                        <w:bottom w:val="none" w:sz="0" w:space="0" w:color="auto"/>
                        <w:right w:val="none" w:sz="0" w:space="0" w:color="auto"/>
                      </w:divBdr>
                    </w:div>
                  </w:divsChild>
                </w:div>
                <w:div w:id="1162936904">
                  <w:marLeft w:val="0"/>
                  <w:marRight w:val="0"/>
                  <w:marTop w:val="0"/>
                  <w:marBottom w:val="0"/>
                  <w:divBdr>
                    <w:top w:val="none" w:sz="0" w:space="0" w:color="auto"/>
                    <w:left w:val="none" w:sz="0" w:space="0" w:color="auto"/>
                    <w:bottom w:val="none" w:sz="0" w:space="0" w:color="auto"/>
                    <w:right w:val="none" w:sz="0" w:space="0" w:color="auto"/>
                  </w:divBdr>
                  <w:divsChild>
                    <w:div w:id="1319771527">
                      <w:marLeft w:val="0"/>
                      <w:marRight w:val="0"/>
                      <w:marTop w:val="0"/>
                      <w:marBottom w:val="0"/>
                      <w:divBdr>
                        <w:top w:val="none" w:sz="0" w:space="0" w:color="auto"/>
                        <w:left w:val="none" w:sz="0" w:space="0" w:color="auto"/>
                        <w:bottom w:val="none" w:sz="0" w:space="0" w:color="auto"/>
                        <w:right w:val="none" w:sz="0" w:space="0" w:color="auto"/>
                      </w:divBdr>
                    </w:div>
                  </w:divsChild>
                </w:div>
                <w:div w:id="1200557628">
                  <w:marLeft w:val="0"/>
                  <w:marRight w:val="0"/>
                  <w:marTop w:val="0"/>
                  <w:marBottom w:val="0"/>
                  <w:divBdr>
                    <w:top w:val="none" w:sz="0" w:space="0" w:color="auto"/>
                    <w:left w:val="none" w:sz="0" w:space="0" w:color="auto"/>
                    <w:bottom w:val="none" w:sz="0" w:space="0" w:color="auto"/>
                    <w:right w:val="none" w:sz="0" w:space="0" w:color="auto"/>
                  </w:divBdr>
                  <w:divsChild>
                    <w:div w:id="723025133">
                      <w:marLeft w:val="0"/>
                      <w:marRight w:val="0"/>
                      <w:marTop w:val="0"/>
                      <w:marBottom w:val="0"/>
                      <w:divBdr>
                        <w:top w:val="none" w:sz="0" w:space="0" w:color="auto"/>
                        <w:left w:val="none" w:sz="0" w:space="0" w:color="auto"/>
                        <w:bottom w:val="none" w:sz="0" w:space="0" w:color="auto"/>
                        <w:right w:val="none" w:sz="0" w:space="0" w:color="auto"/>
                      </w:divBdr>
                    </w:div>
                  </w:divsChild>
                </w:div>
                <w:div w:id="1211113210">
                  <w:marLeft w:val="0"/>
                  <w:marRight w:val="0"/>
                  <w:marTop w:val="0"/>
                  <w:marBottom w:val="0"/>
                  <w:divBdr>
                    <w:top w:val="none" w:sz="0" w:space="0" w:color="auto"/>
                    <w:left w:val="none" w:sz="0" w:space="0" w:color="auto"/>
                    <w:bottom w:val="none" w:sz="0" w:space="0" w:color="auto"/>
                    <w:right w:val="none" w:sz="0" w:space="0" w:color="auto"/>
                  </w:divBdr>
                  <w:divsChild>
                    <w:div w:id="1032655608">
                      <w:marLeft w:val="0"/>
                      <w:marRight w:val="0"/>
                      <w:marTop w:val="0"/>
                      <w:marBottom w:val="0"/>
                      <w:divBdr>
                        <w:top w:val="none" w:sz="0" w:space="0" w:color="auto"/>
                        <w:left w:val="none" w:sz="0" w:space="0" w:color="auto"/>
                        <w:bottom w:val="none" w:sz="0" w:space="0" w:color="auto"/>
                        <w:right w:val="none" w:sz="0" w:space="0" w:color="auto"/>
                      </w:divBdr>
                    </w:div>
                  </w:divsChild>
                </w:div>
                <w:div w:id="1213271772">
                  <w:marLeft w:val="0"/>
                  <w:marRight w:val="0"/>
                  <w:marTop w:val="0"/>
                  <w:marBottom w:val="0"/>
                  <w:divBdr>
                    <w:top w:val="none" w:sz="0" w:space="0" w:color="auto"/>
                    <w:left w:val="none" w:sz="0" w:space="0" w:color="auto"/>
                    <w:bottom w:val="none" w:sz="0" w:space="0" w:color="auto"/>
                    <w:right w:val="none" w:sz="0" w:space="0" w:color="auto"/>
                  </w:divBdr>
                  <w:divsChild>
                    <w:div w:id="428358562">
                      <w:marLeft w:val="0"/>
                      <w:marRight w:val="0"/>
                      <w:marTop w:val="0"/>
                      <w:marBottom w:val="0"/>
                      <w:divBdr>
                        <w:top w:val="none" w:sz="0" w:space="0" w:color="auto"/>
                        <w:left w:val="none" w:sz="0" w:space="0" w:color="auto"/>
                        <w:bottom w:val="none" w:sz="0" w:space="0" w:color="auto"/>
                        <w:right w:val="none" w:sz="0" w:space="0" w:color="auto"/>
                      </w:divBdr>
                    </w:div>
                  </w:divsChild>
                </w:div>
                <w:div w:id="1219631820">
                  <w:marLeft w:val="0"/>
                  <w:marRight w:val="0"/>
                  <w:marTop w:val="0"/>
                  <w:marBottom w:val="0"/>
                  <w:divBdr>
                    <w:top w:val="none" w:sz="0" w:space="0" w:color="auto"/>
                    <w:left w:val="none" w:sz="0" w:space="0" w:color="auto"/>
                    <w:bottom w:val="none" w:sz="0" w:space="0" w:color="auto"/>
                    <w:right w:val="none" w:sz="0" w:space="0" w:color="auto"/>
                  </w:divBdr>
                  <w:divsChild>
                    <w:div w:id="834953101">
                      <w:marLeft w:val="0"/>
                      <w:marRight w:val="0"/>
                      <w:marTop w:val="0"/>
                      <w:marBottom w:val="0"/>
                      <w:divBdr>
                        <w:top w:val="none" w:sz="0" w:space="0" w:color="auto"/>
                        <w:left w:val="none" w:sz="0" w:space="0" w:color="auto"/>
                        <w:bottom w:val="none" w:sz="0" w:space="0" w:color="auto"/>
                        <w:right w:val="none" w:sz="0" w:space="0" w:color="auto"/>
                      </w:divBdr>
                    </w:div>
                  </w:divsChild>
                </w:div>
                <w:div w:id="1225801868">
                  <w:marLeft w:val="0"/>
                  <w:marRight w:val="0"/>
                  <w:marTop w:val="0"/>
                  <w:marBottom w:val="0"/>
                  <w:divBdr>
                    <w:top w:val="none" w:sz="0" w:space="0" w:color="auto"/>
                    <w:left w:val="none" w:sz="0" w:space="0" w:color="auto"/>
                    <w:bottom w:val="none" w:sz="0" w:space="0" w:color="auto"/>
                    <w:right w:val="none" w:sz="0" w:space="0" w:color="auto"/>
                  </w:divBdr>
                  <w:divsChild>
                    <w:div w:id="842815636">
                      <w:marLeft w:val="0"/>
                      <w:marRight w:val="0"/>
                      <w:marTop w:val="0"/>
                      <w:marBottom w:val="0"/>
                      <w:divBdr>
                        <w:top w:val="none" w:sz="0" w:space="0" w:color="auto"/>
                        <w:left w:val="none" w:sz="0" w:space="0" w:color="auto"/>
                        <w:bottom w:val="none" w:sz="0" w:space="0" w:color="auto"/>
                        <w:right w:val="none" w:sz="0" w:space="0" w:color="auto"/>
                      </w:divBdr>
                    </w:div>
                  </w:divsChild>
                </w:div>
                <w:div w:id="1240947448">
                  <w:marLeft w:val="0"/>
                  <w:marRight w:val="0"/>
                  <w:marTop w:val="0"/>
                  <w:marBottom w:val="0"/>
                  <w:divBdr>
                    <w:top w:val="none" w:sz="0" w:space="0" w:color="auto"/>
                    <w:left w:val="none" w:sz="0" w:space="0" w:color="auto"/>
                    <w:bottom w:val="none" w:sz="0" w:space="0" w:color="auto"/>
                    <w:right w:val="none" w:sz="0" w:space="0" w:color="auto"/>
                  </w:divBdr>
                  <w:divsChild>
                    <w:div w:id="1689601468">
                      <w:marLeft w:val="0"/>
                      <w:marRight w:val="0"/>
                      <w:marTop w:val="0"/>
                      <w:marBottom w:val="0"/>
                      <w:divBdr>
                        <w:top w:val="none" w:sz="0" w:space="0" w:color="auto"/>
                        <w:left w:val="none" w:sz="0" w:space="0" w:color="auto"/>
                        <w:bottom w:val="none" w:sz="0" w:space="0" w:color="auto"/>
                        <w:right w:val="none" w:sz="0" w:space="0" w:color="auto"/>
                      </w:divBdr>
                    </w:div>
                  </w:divsChild>
                </w:div>
                <w:div w:id="1248926298">
                  <w:marLeft w:val="0"/>
                  <w:marRight w:val="0"/>
                  <w:marTop w:val="0"/>
                  <w:marBottom w:val="0"/>
                  <w:divBdr>
                    <w:top w:val="none" w:sz="0" w:space="0" w:color="auto"/>
                    <w:left w:val="none" w:sz="0" w:space="0" w:color="auto"/>
                    <w:bottom w:val="none" w:sz="0" w:space="0" w:color="auto"/>
                    <w:right w:val="none" w:sz="0" w:space="0" w:color="auto"/>
                  </w:divBdr>
                  <w:divsChild>
                    <w:div w:id="1264529740">
                      <w:marLeft w:val="0"/>
                      <w:marRight w:val="0"/>
                      <w:marTop w:val="0"/>
                      <w:marBottom w:val="0"/>
                      <w:divBdr>
                        <w:top w:val="none" w:sz="0" w:space="0" w:color="auto"/>
                        <w:left w:val="none" w:sz="0" w:space="0" w:color="auto"/>
                        <w:bottom w:val="none" w:sz="0" w:space="0" w:color="auto"/>
                        <w:right w:val="none" w:sz="0" w:space="0" w:color="auto"/>
                      </w:divBdr>
                    </w:div>
                  </w:divsChild>
                </w:div>
                <w:div w:id="1326666114">
                  <w:marLeft w:val="0"/>
                  <w:marRight w:val="0"/>
                  <w:marTop w:val="0"/>
                  <w:marBottom w:val="0"/>
                  <w:divBdr>
                    <w:top w:val="none" w:sz="0" w:space="0" w:color="auto"/>
                    <w:left w:val="none" w:sz="0" w:space="0" w:color="auto"/>
                    <w:bottom w:val="none" w:sz="0" w:space="0" w:color="auto"/>
                    <w:right w:val="none" w:sz="0" w:space="0" w:color="auto"/>
                  </w:divBdr>
                  <w:divsChild>
                    <w:div w:id="2115712976">
                      <w:marLeft w:val="0"/>
                      <w:marRight w:val="0"/>
                      <w:marTop w:val="0"/>
                      <w:marBottom w:val="0"/>
                      <w:divBdr>
                        <w:top w:val="none" w:sz="0" w:space="0" w:color="auto"/>
                        <w:left w:val="none" w:sz="0" w:space="0" w:color="auto"/>
                        <w:bottom w:val="none" w:sz="0" w:space="0" w:color="auto"/>
                        <w:right w:val="none" w:sz="0" w:space="0" w:color="auto"/>
                      </w:divBdr>
                    </w:div>
                  </w:divsChild>
                </w:div>
                <w:div w:id="1376925466">
                  <w:marLeft w:val="0"/>
                  <w:marRight w:val="0"/>
                  <w:marTop w:val="0"/>
                  <w:marBottom w:val="0"/>
                  <w:divBdr>
                    <w:top w:val="none" w:sz="0" w:space="0" w:color="auto"/>
                    <w:left w:val="none" w:sz="0" w:space="0" w:color="auto"/>
                    <w:bottom w:val="none" w:sz="0" w:space="0" w:color="auto"/>
                    <w:right w:val="none" w:sz="0" w:space="0" w:color="auto"/>
                  </w:divBdr>
                  <w:divsChild>
                    <w:div w:id="1391348940">
                      <w:marLeft w:val="0"/>
                      <w:marRight w:val="0"/>
                      <w:marTop w:val="0"/>
                      <w:marBottom w:val="0"/>
                      <w:divBdr>
                        <w:top w:val="none" w:sz="0" w:space="0" w:color="auto"/>
                        <w:left w:val="none" w:sz="0" w:space="0" w:color="auto"/>
                        <w:bottom w:val="none" w:sz="0" w:space="0" w:color="auto"/>
                        <w:right w:val="none" w:sz="0" w:space="0" w:color="auto"/>
                      </w:divBdr>
                    </w:div>
                  </w:divsChild>
                </w:div>
                <w:div w:id="1393190949">
                  <w:marLeft w:val="0"/>
                  <w:marRight w:val="0"/>
                  <w:marTop w:val="0"/>
                  <w:marBottom w:val="0"/>
                  <w:divBdr>
                    <w:top w:val="none" w:sz="0" w:space="0" w:color="auto"/>
                    <w:left w:val="none" w:sz="0" w:space="0" w:color="auto"/>
                    <w:bottom w:val="none" w:sz="0" w:space="0" w:color="auto"/>
                    <w:right w:val="none" w:sz="0" w:space="0" w:color="auto"/>
                  </w:divBdr>
                  <w:divsChild>
                    <w:div w:id="1320307819">
                      <w:marLeft w:val="0"/>
                      <w:marRight w:val="0"/>
                      <w:marTop w:val="0"/>
                      <w:marBottom w:val="0"/>
                      <w:divBdr>
                        <w:top w:val="none" w:sz="0" w:space="0" w:color="auto"/>
                        <w:left w:val="none" w:sz="0" w:space="0" w:color="auto"/>
                        <w:bottom w:val="none" w:sz="0" w:space="0" w:color="auto"/>
                        <w:right w:val="none" w:sz="0" w:space="0" w:color="auto"/>
                      </w:divBdr>
                    </w:div>
                  </w:divsChild>
                </w:div>
                <w:div w:id="1432430144">
                  <w:marLeft w:val="0"/>
                  <w:marRight w:val="0"/>
                  <w:marTop w:val="0"/>
                  <w:marBottom w:val="0"/>
                  <w:divBdr>
                    <w:top w:val="none" w:sz="0" w:space="0" w:color="auto"/>
                    <w:left w:val="none" w:sz="0" w:space="0" w:color="auto"/>
                    <w:bottom w:val="none" w:sz="0" w:space="0" w:color="auto"/>
                    <w:right w:val="none" w:sz="0" w:space="0" w:color="auto"/>
                  </w:divBdr>
                  <w:divsChild>
                    <w:div w:id="1533180028">
                      <w:marLeft w:val="0"/>
                      <w:marRight w:val="0"/>
                      <w:marTop w:val="0"/>
                      <w:marBottom w:val="0"/>
                      <w:divBdr>
                        <w:top w:val="none" w:sz="0" w:space="0" w:color="auto"/>
                        <w:left w:val="none" w:sz="0" w:space="0" w:color="auto"/>
                        <w:bottom w:val="none" w:sz="0" w:space="0" w:color="auto"/>
                        <w:right w:val="none" w:sz="0" w:space="0" w:color="auto"/>
                      </w:divBdr>
                    </w:div>
                  </w:divsChild>
                </w:div>
                <w:div w:id="1434786887">
                  <w:marLeft w:val="0"/>
                  <w:marRight w:val="0"/>
                  <w:marTop w:val="0"/>
                  <w:marBottom w:val="0"/>
                  <w:divBdr>
                    <w:top w:val="none" w:sz="0" w:space="0" w:color="auto"/>
                    <w:left w:val="none" w:sz="0" w:space="0" w:color="auto"/>
                    <w:bottom w:val="none" w:sz="0" w:space="0" w:color="auto"/>
                    <w:right w:val="none" w:sz="0" w:space="0" w:color="auto"/>
                  </w:divBdr>
                  <w:divsChild>
                    <w:div w:id="2067415450">
                      <w:marLeft w:val="0"/>
                      <w:marRight w:val="0"/>
                      <w:marTop w:val="0"/>
                      <w:marBottom w:val="0"/>
                      <w:divBdr>
                        <w:top w:val="none" w:sz="0" w:space="0" w:color="auto"/>
                        <w:left w:val="none" w:sz="0" w:space="0" w:color="auto"/>
                        <w:bottom w:val="none" w:sz="0" w:space="0" w:color="auto"/>
                        <w:right w:val="none" w:sz="0" w:space="0" w:color="auto"/>
                      </w:divBdr>
                    </w:div>
                  </w:divsChild>
                </w:div>
                <w:div w:id="1473133227">
                  <w:marLeft w:val="0"/>
                  <w:marRight w:val="0"/>
                  <w:marTop w:val="0"/>
                  <w:marBottom w:val="0"/>
                  <w:divBdr>
                    <w:top w:val="none" w:sz="0" w:space="0" w:color="auto"/>
                    <w:left w:val="none" w:sz="0" w:space="0" w:color="auto"/>
                    <w:bottom w:val="none" w:sz="0" w:space="0" w:color="auto"/>
                    <w:right w:val="none" w:sz="0" w:space="0" w:color="auto"/>
                  </w:divBdr>
                  <w:divsChild>
                    <w:div w:id="854460816">
                      <w:marLeft w:val="0"/>
                      <w:marRight w:val="0"/>
                      <w:marTop w:val="0"/>
                      <w:marBottom w:val="0"/>
                      <w:divBdr>
                        <w:top w:val="none" w:sz="0" w:space="0" w:color="auto"/>
                        <w:left w:val="none" w:sz="0" w:space="0" w:color="auto"/>
                        <w:bottom w:val="none" w:sz="0" w:space="0" w:color="auto"/>
                        <w:right w:val="none" w:sz="0" w:space="0" w:color="auto"/>
                      </w:divBdr>
                    </w:div>
                  </w:divsChild>
                </w:div>
                <w:div w:id="1514763080">
                  <w:marLeft w:val="0"/>
                  <w:marRight w:val="0"/>
                  <w:marTop w:val="0"/>
                  <w:marBottom w:val="0"/>
                  <w:divBdr>
                    <w:top w:val="none" w:sz="0" w:space="0" w:color="auto"/>
                    <w:left w:val="none" w:sz="0" w:space="0" w:color="auto"/>
                    <w:bottom w:val="none" w:sz="0" w:space="0" w:color="auto"/>
                    <w:right w:val="none" w:sz="0" w:space="0" w:color="auto"/>
                  </w:divBdr>
                  <w:divsChild>
                    <w:div w:id="211891583">
                      <w:marLeft w:val="0"/>
                      <w:marRight w:val="0"/>
                      <w:marTop w:val="0"/>
                      <w:marBottom w:val="0"/>
                      <w:divBdr>
                        <w:top w:val="none" w:sz="0" w:space="0" w:color="auto"/>
                        <w:left w:val="none" w:sz="0" w:space="0" w:color="auto"/>
                        <w:bottom w:val="none" w:sz="0" w:space="0" w:color="auto"/>
                        <w:right w:val="none" w:sz="0" w:space="0" w:color="auto"/>
                      </w:divBdr>
                    </w:div>
                  </w:divsChild>
                </w:div>
                <w:div w:id="1521510573">
                  <w:marLeft w:val="0"/>
                  <w:marRight w:val="0"/>
                  <w:marTop w:val="0"/>
                  <w:marBottom w:val="0"/>
                  <w:divBdr>
                    <w:top w:val="none" w:sz="0" w:space="0" w:color="auto"/>
                    <w:left w:val="none" w:sz="0" w:space="0" w:color="auto"/>
                    <w:bottom w:val="none" w:sz="0" w:space="0" w:color="auto"/>
                    <w:right w:val="none" w:sz="0" w:space="0" w:color="auto"/>
                  </w:divBdr>
                  <w:divsChild>
                    <w:div w:id="231164025">
                      <w:marLeft w:val="0"/>
                      <w:marRight w:val="0"/>
                      <w:marTop w:val="0"/>
                      <w:marBottom w:val="0"/>
                      <w:divBdr>
                        <w:top w:val="none" w:sz="0" w:space="0" w:color="auto"/>
                        <w:left w:val="none" w:sz="0" w:space="0" w:color="auto"/>
                        <w:bottom w:val="none" w:sz="0" w:space="0" w:color="auto"/>
                        <w:right w:val="none" w:sz="0" w:space="0" w:color="auto"/>
                      </w:divBdr>
                    </w:div>
                  </w:divsChild>
                </w:div>
                <w:div w:id="1570770479">
                  <w:marLeft w:val="0"/>
                  <w:marRight w:val="0"/>
                  <w:marTop w:val="0"/>
                  <w:marBottom w:val="0"/>
                  <w:divBdr>
                    <w:top w:val="none" w:sz="0" w:space="0" w:color="auto"/>
                    <w:left w:val="none" w:sz="0" w:space="0" w:color="auto"/>
                    <w:bottom w:val="none" w:sz="0" w:space="0" w:color="auto"/>
                    <w:right w:val="none" w:sz="0" w:space="0" w:color="auto"/>
                  </w:divBdr>
                  <w:divsChild>
                    <w:div w:id="1993095168">
                      <w:marLeft w:val="0"/>
                      <w:marRight w:val="0"/>
                      <w:marTop w:val="0"/>
                      <w:marBottom w:val="0"/>
                      <w:divBdr>
                        <w:top w:val="none" w:sz="0" w:space="0" w:color="auto"/>
                        <w:left w:val="none" w:sz="0" w:space="0" w:color="auto"/>
                        <w:bottom w:val="none" w:sz="0" w:space="0" w:color="auto"/>
                        <w:right w:val="none" w:sz="0" w:space="0" w:color="auto"/>
                      </w:divBdr>
                    </w:div>
                  </w:divsChild>
                </w:div>
                <w:div w:id="1584072038">
                  <w:marLeft w:val="0"/>
                  <w:marRight w:val="0"/>
                  <w:marTop w:val="0"/>
                  <w:marBottom w:val="0"/>
                  <w:divBdr>
                    <w:top w:val="none" w:sz="0" w:space="0" w:color="auto"/>
                    <w:left w:val="none" w:sz="0" w:space="0" w:color="auto"/>
                    <w:bottom w:val="none" w:sz="0" w:space="0" w:color="auto"/>
                    <w:right w:val="none" w:sz="0" w:space="0" w:color="auto"/>
                  </w:divBdr>
                  <w:divsChild>
                    <w:div w:id="395855172">
                      <w:marLeft w:val="0"/>
                      <w:marRight w:val="0"/>
                      <w:marTop w:val="0"/>
                      <w:marBottom w:val="0"/>
                      <w:divBdr>
                        <w:top w:val="none" w:sz="0" w:space="0" w:color="auto"/>
                        <w:left w:val="none" w:sz="0" w:space="0" w:color="auto"/>
                        <w:bottom w:val="none" w:sz="0" w:space="0" w:color="auto"/>
                        <w:right w:val="none" w:sz="0" w:space="0" w:color="auto"/>
                      </w:divBdr>
                    </w:div>
                  </w:divsChild>
                </w:div>
                <w:div w:id="1609004574">
                  <w:marLeft w:val="0"/>
                  <w:marRight w:val="0"/>
                  <w:marTop w:val="0"/>
                  <w:marBottom w:val="0"/>
                  <w:divBdr>
                    <w:top w:val="none" w:sz="0" w:space="0" w:color="auto"/>
                    <w:left w:val="none" w:sz="0" w:space="0" w:color="auto"/>
                    <w:bottom w:val="none" w:sz="0" w:space="0" w:color="auto"/>
                    <w:right w:val="none" w:sz="0" w:space="0" w:color="auto"/>
                  </w:divBdr>
                  <w:divsChild>
                    <w:div w:id="349259883">
                      <w:marLeft w:val="0"/>
                      <w:marRight w:val="0"/>
                      <w:marTop w:val="0"/>
                      <w:marBottom w:val="0"/>
                      <w:divBdr>
                        <w:top w:val="none" w:sz="0" w:space="0" w:color="auto"/>
                        <w:left w:val="none" w:sz="0" w:space="0" w:color="auto"/>
                        <w:bottom w:val="none" w:sz="0" w:space="0" w:color="auto"/>
                        <w:right w:val="none" w:sz="0" w:space="0" w:color="auto"/>
                      </w:divBdr>
                    </w:div>
                  </w:divsChild>
                </w:div>
                <w:div w:id="1629779540">
                  <w:marLeft w:val="0"/>
                  <w:marRight w:val="0"/>
                  <w:marTop w:val="0"/>
                  <w:marBottom w:val="0"/>
                  <w:divBdr>
                    <w:top w:val="none" w:sz="0" w:space="0" w:color="auto"/>
                    <w:left w:val="none" w:sz="0" w:space="0" w:color="auto"/>
                    <w:bottom w:val="none" w:sz="0" w:space="0" w:color="auto"/>
                    <w:right w:val="none" w:sz="0" w:space="0" w:color="auto"/>
                  </w:divBdr>
                  <w:divsChild>
                    <w:div w:id="2022733751">
                      <w:marLeft w:val="0"/>
                      <w:marRight w:val="0"/>
                      <w:marTop w:val="0"/>
                      <w:marBottom w:val="0"/>
                      <w:divBdr>
                        <w:top w:val="none" w:sz="0" w:space="0" w:color="auto"/>
                        <w:left w:val="none" w:sz="0" w:space="0" w:color="auto"/>
                        <w:bottom w:val="none" w:sz="0" w:space="0" w:color="auto"/>
                        <w:right w:val="none" w:sz="0" w:space="0" w:color="auto"/>
                      </w:divBdr>
                    </w:div>
                  </w:divsChild>
                </w:div>
                <w:div w:id="1636253076">
                  <w:marLeft w:val="0"/>
                  <w:marRight w:val="0"/>
                  <w:marTop w:val="0"/>
                  <w:marBottom w:val="0"/>
                  <w:divBdr>
                    <w:top w:val="none" w:sz="0" w:space="0" w:color="auto"/>
                    <w:left w:val="none" w:sz="0" w:space="0" w:color="auto"/>
                    <w:bottom w:val="none" w:sz="0" w:space="0" w:color="auto"/>
                    <w:right w:val="none" w:sz="0" w:space="0" w:color="auto"/>
                  </w:divBdr>
                  <w:divsChild>
                    <w:div w:id="286858448">
                      <w:marLeft w:val="0"/>
                      <w:marRight w:val="0"/>
                      <w:marTop w:val="0"/>
                      <w:marBottom w:val="0"/>
                      <w:divBdr>
                        <w:top w:val="none" w:sz="0" w:space="0" w:color="auto"/>
                        <w:left w:val="none" w:sz="0" w:space="0" w:color="auto"/>
                        <w:bottom w:val="none" w:sz="0" w:space="0" w:color="auto"/>
                        <w:right w:val="none" w:sz="0" w:space="0" w:color="auto"/>
                      </w:divBdr>
                    </w:div>
                  </w:divsChild>
                </w:div>
                <w:div w:id="1641038858">
                  <w:marLeft w:val="0"/>
                  <w:marRight w:val="0"/>
                  <w:marTop w:val="0"/>
                  <w:marBottom w:val="0"/>
                  <w:divBdr>
                    <w:top w:val="none" w:sz="0" w:space="0" w:color="auto"/>
                    <w:left w:val="none" w:sz="0" w:space="0" w:color="auto"/>
                    <w:bottom w:val="none" w:sz="0" w:space="0" w:color="auto"/>
                    <w:right w:val="none" w:sz="0" w:space="0" w:color="auto"/>
                  </w:divBdr>
                  <w:divsChild>
                    <w:div w:id="1707366776">
                      <w:marLeft w:val="0"/>
                      <w:marRight w:val="0"/>
                      <w:marTop w:val="0"/>
                      <w:marBottom w:val="0"/>
                      <w:divBdr>
                        <w:top w:val="none" w:sz="0" w:space="0" w:color="auto"/>
                        <w:left w:val="none" w:sz="0" w:space="0" w:color="auto"/>
                        <w:bottom w:val="none" w:sz="0" w:space="0" w:color="auto"/>
                        <w:right w:val="none" w:sz="0" w:space="0" w:color="auto"/>
                      </w:divBdr>
                    </w:div>
                  </w:divsChild>
                </w:div>
                <w:div w:id="1757706061">
                  <w:marLeft w:val="0"/>
                  <w:marRight w:val="0"/>
                  <w:marTop w:val="0"/>
                  <w:marBottom w:val="0"/>
                  <w:divBdr>
                    <w:top w:val="none" w:sz="0" w:space="0" w:color="auto"/>
                    <w:left w:val="none" w:sz="0" w:space="0" w:color="auto"/>
                    <w:bottom w:val="none" w:sz="0" w:space="0" w:color="auto"/>
                    <w:right w:val="none" w:sz="0" w:space="0" w:color="auto"/>
                  </w:divBdr>
                  <w:divsChild>
                    <w:div w:id="2556767">
                      <w:marLeft w:val="0"/>
                      <w:marRight w:val="0"/>
                      <w:marTop w:val="0"/>
                      <w:marBottom w:val="0"/>
                      <w:divBdr>
                        <w:top w:val="none" w:sz="0" w:space="0" w:color="auto"/>
                        <w:left w:val="none" w:sz="0" w:space="0" w:color="auto"/>
                        <w:bottom w:val="none" w:sz="0" w:space="0" w:color="auto"/>
                        <w:right w:val="none" w:sz="0" w:space="0" w:color="auto"/>
                      </w:divBdr>
                    </w:div>
                  </w:divsChild>
                </w:div>
                <w:div w:id="1760590387">
                  <w:marLeft w:val="0"/>
                  <w:marRight w:val="0"/>
                  <w:marTop w:val="0"/>
                  <w:marBottom w:val="0"/>
                  <w:divBdr>
                    <w:top w:val="none" w:sz="0" w:space="0" w:color="auto"/>
                    <w:left w:val="none" w:sz="0" w:space="0" w:color="auto"/>
                    <w:bottom w:val="none" w:sz="0" w:space="0" w:color="auto"/>
                    <w:right w:val="none" w:sz="0" w:space="0" w:color="auto"/>
                  </w:divBdr>
                  <w:divsChild>
                    <w:div w:id="110445162">
                      <w:marLeft w:val="0"/>
                      <w:marRight w:val="0"/>
                      <w:marTop w:val="0"/>
                      <w:marBottom w:val="0"/>
                      <w:divBdr>
                        <w:top w:val="none" w:sz="0" w:space="0" w:color="auto"/>
                        <w:left w:val="none" w:sz="0" w:space="0" w:color="auto"/>
                        <w:bottom w:val="none" w:sz="0" w:space="0" w:color="auto"/>
                        <w:right w:val="none" w:sz="0" w:space="0" w:color="auto"/>
                      </w:divBdr>
                    </w:div>
                  </w:divsChild>
                </w:div>
                <w:div w:id="1784223982">
                  <w:marLeft w:val="0"/>
                  <w:marRight w:val="0"/>
                  <w:marTop w:val="0"/>
                  <w:marBottom w:val="0"/>
                  <w:divBdr>
                    <w:top w:val="none" w:sz="0" w:space="0" w:color="auto"/>
                    <w:left w:val="none" w:sz="0" w:space="0" w:color="auto"/>
                    <w:bottom w:val="none" w:sz="0" w:space="0" w:color="auto"/>
                    <w:right w:val="none" w:sz="0" w:space="0" w:color="auto"/>
                  </w:divBdr>
                  <w:divsChild>
                    <w:div w:id="1037589136">
                      <w:marLeft w:val="0"/>
                      <w:marRight w:val="0"/>
                      <w:marTop w:val="0"/>
                      <w:marBottom w:val="0"/>
                      <w:divBdr>
                        <w:top w:val="none" w:sz="0" w:space="0" w:color="auto"/>
                        <w:left w:val="none" w:sz="0" w:space="0" w:color="auto"/>
                        <w:bottom w:val="none" w:sz="0" w:space="0" w:color="auto"/>
                        <w:right w:val="none" w:sz="0" w:space="0" w:color="auto"/>
                      </w:divBdr>
                    </w:div>
                  </w:divsChild>
                </w:div>
                <w:div w:id="1787039547">
                  <w:marLeft w:val="0"/>
                  <w:marRight w:val="0"/>
                  <w:marTop w:val="0"/>
                  <w:marBottom w:val="0"/>
                  <w:divBdr>
                    <w:top w:val="none" w:sz="0" w:space="0" w:color="auto"/>
                    <w:left w:val="none" w:sz="0" w:space="0" w:color="auto"/>
                    <w:bottom w:val="none" w:sz="0" w:space="0" w:color="auto"/>
                    <w:right w:val="none" w:sz="0" w:space="0" w:color="auto"/>
                  </w:divBdr>
                  <w:divsChild>
                    <w:div w:id="1004623711">
                      <w:marLeft w:val="0"/>
                      <w:marRight w:val="0"/>
                      <w:marTop w:val="0"/>
                      <w:marBottom w:val="0"/>
                      <w:divBdr>
                        <w:top w:val="none" w:sz="0" w:space="0" w:color="auto"/>
                        <w:left w:val="none" w:sz="0" w:space="0" w:color="auto"/>
                        <w:bottom w:val="none" w:sz="0" w:space="0" w:color="auto"/>
                        <w:right w:val="none" w:sz="0" w:space="0" w:color="auto"/>
                      </w:divBdr>
                    </w:div>
                  </w:divsChild>
                </w:div>
                <w:div w:id="1793744007">
                  <w:marLeft w:val="0"/>
                  <w:marRight w:val="0"/>
                  <w:marTop w:val="0"/>
                  <w:marBottom w:val="0"/>
                  <w:divBdr>
                    <w:top w:val="none" w:sz="0" w:space="0" w:color="auto"/>
                    <w:left w:val="none" w:sz="0" w:space="0" w:color="auto"/>
                    <w:bottom w:val="none" w:sz="0" w:space="0" w:color="auto"/>
                    <w:right w:val="none" w:sz="0" w:space="0" w:color="auto"/>
                  </w:divBdr>
                  <w:divsChild>
                    <w:div w:id="2101674681">
                      <w:marLeft w:val="0"/>
                      <w:marRight w:val="0"/>
                      <w:marTop w:val="0"/>
                      <w:marBottom w:val="0"/>
                      <w:divBdr>
                        <w:top w:val="none" w:sz="0" w:space="0" w:color="auto"/>
                        <w:left w:val="none" w:sz="0" w:space="0" w:color="auto"/>
                        <w:bottom w:val="none" w:sz="0" w:space="0" w:color="auto"/>
                        <w:right w:val="none" w:sz="0" w:space="0" w:color="auto"/>
                      </w:divBdr>
                    </w:div>
                  </w:divsChild>
                </w:div>
                <w:div w:id="1795562000">
                  <w:marLeft w:val="0"/>
                  <w:marRight w:val="0"/>
                  <w:marTop w:val="0"/>
                  <w:marBottom w:val="0"/>
                  <w:divBdr>
                    <w:top w:val="none" w:sz="0" w:space="0" w:color="auto"/>
                    <w:left w:val="none" w:sz="0" w:space="0" w:color="auto"/>
                    <w:bottom w:val="none" w:sz="0" w:space="0" w:color="auto"/>
                    <w:right w:val="none" w:sz="0" w:space="0" w:color="auto"/>
                  </w:divBdr>
                  <w:divsChild>
                    <w:div w:id="1950970934">
                      <w:marLeft w:val="0"/>
                      <w:marRight w:val="0"/>
                      <w:marTop w:val="0"/>
                      <w:marBottom w:val="0"/>
                      <w:divBdr>
                        <w:top w:val="none" w:sz="0" w:space="0" w:color="auto"/>
                        <w:left w:val="none" w:sz="0" w:space="0" w:color="auto"/>
                        <w:bottom w:val="none" w:sz="0" w:space="0" w:color="auto"/>
                        <w:right w:val="none" w:sz="0" w:space="0" w:color="auto"/>
                      </w:divBdr>
                    </w:div>
                  </w:divsChild>
                </w:div>
                <w:div w:id="1805611939">
                  <w:marLeft w:val="0"/>
                  <w:marRight w:val="0"/>
                  <w:marTop w:val="0"/>
                  <w:marBottom w:val="0"/>
                  <w:divBdr>
                    <w:top w:val="none" w:sz="0" w:space="0" w:color="auto"/>
                    <w:left w:val="none" w:sz="0" w:space="0" w:color="auto"/>
                    <w:bottom w:val="none" w:sz="0" w:space="0" w:color="auto"/>
                    <w:right w:val="none" w:sz="0" w:space="0" w:color="auto"/>
                  </w:divBdr>
                  <w:divsChild>
                    <w:div w:id="1931113750">
                      <w:marLeft w:val="0"/>
                      <w:marRight w:val="0"/>
                      <w:marTop w:val="0"/>
                      <w:marBottom w:val="0"/>
                      <w:divBdr>
                        <w:top w:val="none" w:sz="0" w:space="0" w:color="auto"/>
                        <w:left w:val="none" w:sz="0" w:space="0" w:color="auto"/>
                        <w:bottom w:val="none" w:sz="0" w:space="0" w:color="auto"/>
                        <w:right w:val="none" w:sz="0" w:space="0" w:color="auto"/>
                      </w:divBdr>
                    </w:div>
                  </w:divsChild>
                </w:div>
                <w:div w:id="1848715656">
                  <w:marLeft w:val="0"/>
                  <w:marRight w:val="0"/>
                  <w:marTop w:val="0"/>
                  <w:marBottom w:val="0"/>
                  <w:divBdr>
                    <w:top w:val="none" w:sz="0" w:space="0" w:color="auto"/>
                    <w:left w:val="none" w:sz="0" w:space="0" w:color="auto"/>
                    <w:bottom w:val="none" w:sz="0" w:space="0" w:color="auto"/>
                    <w:right w:val="none" w:sz="0" w:space="0" w:color="auto"/>
                  </w:divBdr>
                  <w:divsChild>
                    <w:div w:id="713847402">
                      <w:marLeft w:val="0"/>
                      <w:marRight w:val="0"/>
                      <w:marTop w:val="0"/>
                      <w:marBottom w:val="0"/>
                      <w:divBdr>
                        <w:top w:val="none" w:sz="0" w:space="0" w:color="auto"/>
                        <w:left w:val="none" w:sz="0" w:space="0" w:color="auto"/>
                        <w:bottom w:val="none" w:sz="0" w:space="0" w:color="auto"/>
                        <w:right w:val="none" w:sz="0" w:space="0" w:color="auto"/>
                      </w:divBdr>
                    </w:div>
                  </w:divsChild>
                </w:div>
                <w:div w:id="1854414089">
                  <w:marLeft w:val="0"/>
                  <w:marRight w:val="0"/>
                  <w:marTop w:val="0"/>
                  <w:marBottom w:val="0"/>
                  <w:divBdr>
                    <w:top w:val="none" w:sz="0" w:space="0" w:color="auto"/>
                    <w:left w:val="none" w:sz="0" w:space="0" w:color="auto"/>
                    <w:bottom w:val="none" w:sz="0" w:space="0" w:color="auto"/>
                    <w:right w:val="none" w:sz="0" w:space="0" w:color="auto"/>
                  </w:divBdr>
                  <w:divsChild>
                    <w:div w:id="87696119">
                      <w:marLeft w:val="0"/>
                      <w:marRight w:val="0"/>
                      <w:marTop w:val="0"/>
                      <w:marBottom w:val="0"/>
                      <w:divBdr>
                        <w:top w:val="none" w:sz="0" w:space="0" w:color="auto"/>
                        <w:left w:val="none" w:sz="0" w:space="0" w:color="auto"/>
                        <w:bottom w:val="none" w:sz="0" w:space="0" w:color="auto"/>
                        <w:right w:val="none" w:sz="0" w:space="0" w:color="auto"/>
                      </w:divBdr>
                    </w:div>
                  </w:divsChild>
                </w:div>
                <w:div w:id="1906915042">
                  <w:marLeft w:val="0"/>
                  <w:marRight w:val="0"/>
                  <w:marTop w:val="0"/>
                  <w:marBottom w:val="0"/>
                  <w:divBdr>
                    <w:top w:val="none" w:sz="0" w:space="0" w:color="auto"/>
                    <w:left w:val="none" w:sz="0" w:space="0" w:color="auto"/>
                    <w:bottom w:val="none" w:sz="0" w:space="0" w:color="auto"/>
                    <w:right w:val="none" w:sz="0" w:space="0" w:color="auto"/>
                  </w:divBdr>
                  <w:divsChild>
                    <w:div w:id="1241477358">
                      <w:marLeft w:val="0"/>
                      <w:marRight w:val="0"/>
                      <w:marTop w:val="0"/>
                      <w:marBottom w:val="0"/>
                      <w:divBdr>
                        <w:top w:val="none" w:sz="0" w:space="0" w:color="auto"/>
                        <w:left w:val="none" w:sz="0" w:space="0" w:color="auto"/>
                        <w:bottom w:val="none" w:sz="0" w:space="0" w:color="auto"/>
                        <w:right w:val="none" w:sz="0" w:space="0" w:color="auto"/>
                      </w:divBdr>
                    </w:div>
                  </w:divsChild>
                </w:div>
                <w:div w:id="1917782658">
                  <w:marLeft w:val="0"/>
                  <w:marRight w:val="0"/>
                  <w:marTop w:val="0"/>
                  <w:marBottom w:val="0"/>
                  <w:divBdr>
                    <w:top w:val="none" w:sz="0" w:space="0" w:color="auto"/>
                    <w:left w:val="none" w:sz="0" w:space="0" w:color="auto"/>
                    <w:bottom w:val="none" w:sz="0" w:space="0" w:color="auto"/>
                    <w:right w:val="none" w:sz="0" w:space="0" w:color="auto"/>
                  </w:divBdr>
                  <w:divsChild>
                    <w:div w:id="643045854">
                      <w:marLeft w:val="0"/>
                      <w:marRight w:val="0"/>
                      <w:marTop w:val="0"/>
                      <w:marBottom w:val="0"/>
                      <w:divBdr>
                        <w:top w:val="none" w:sz="0" w:space="0" w:color="auto"/>
                        <w:left w:val="none" w:sz="0" w:space="0" w:color="auto"/>
                        <w:bottom w:val="none" w:sz="0" w:space="0" w:color="auto"/>
                        <w:right w:val="none" w:sz="0" w:space="0" w:color="auto"/>
                      </w:divBdr>
                    </w:div>
                  </w:divsChild>
                </w:div>
                <w:div w:id="1933973348">
                  <w:marLeft w:val="0"/>
                  <w:marRight w:val="0"/>
                  <w:marTop w:val="0"/>
                  <w:marBottom w:val="0"/>
                  <w:divBdr>
                    <w:top w:val="none" w:sz="0" w:space="0" w:color="auto"/>
                    <w:left w:val="none" w:sz="0" w:space="0" w:color="auto"/>
                    <w:bottom w:val="none" w:sz="0" w:space="0" w:color="auto"/>
                    <w:right w:val="none" w:sz="0" w:space="0" w:color="auto"/>
                  </w:divBdr>
                  <w:divsChild>
                    <w:div w:id="2004429546">
                      <w:marLeft w:val="0"/>
                      <w:marRight w:val="0"/>
                      <w:marTop w:val="0"/>
                      <w:marBottom w:val="0"/>
                      <w:divBdr>
                        <w:top w:val="none" w:sz="0" w:space="0" w:color="auto"/>
                        <w:left w:val="none" w:sz="0" w:space="0" w:color="auto"/>
                        <w:bottom w:val="none" w:sz="0" w:space="0" w:color="auto"/>
                        <w:right w:val="none" w:sz="0" w:space="0" w:color="auto"/>
                      </w:divBdr>
                    </w:div>
                  </w:divsChild>
                </w:div>
                <w:div w:id="1993676688">
                  <w:marLeft w:val="0"/>
                  <w:marRight w:val="0"/>
                  <w:marTop w:val="0"/>
                  <w:marBottom w:val="0"/>
                  <w:divBdr>
                    <w:top w:val="none" w:sz="0" w:space="0" w:color="auto"/>
                    <w:left w:val="none" w:sz="0" w:space="0" w:color="auto"/>
                    <w:bottom w:val="none" w:sz="0" w:space="0" w:color="auto"/>
                    <w:right w:val="none" w:sz="0" w:space="0" w:color="auto"/>
                  </w:divBdr>
                  <w:divsChild>
                    <w:div w:id="563759262">
                      <w:marLeft w:val="0"/>
                      <w:marRight w:val="0"/>
                      <w:marTop w:val="0"/>
                      <w:marBottom w:val="0"/>
                      <w:divBdr>
                        <w:top w:val="none" w:sz="0" w:space="0" w:color="auto"/>
                        <w:left w:val="none" w:sz="0" w:space="0" w:color="auto"/>
                        <w:bottom w:val="none" w:sz="0" w:space="0" w:color="auto"/>
                        <w:right w:val="none" w:sz="0" w:space="0" w:color="auto"/>
                      </w:divBdr>
                    </w:div>
                  </w:divsChild>
                </w:div>
                <w:div w:id="2057504825">
                  <w:marLeft w:val="0"/>
                  <w:marRight w:val="0"/>
                  <w:marTop w:val="0"/>
                  <w:marBottom w:val="0"/>
                  <w:divBdr>
                    <w:top w:val="none" w:sz="0" w:space="0" w:color="auto"/>
                    <w:left w:val="none" w:sz="0" w:space="0" w:color="auto"/>
                    <w:bottom w:val="none" w:sz="0" w:space="0" w:color="auto"/>
                    <w:right w:val="none" w:sz="0" w:space="0" w:color="auto"/>
                  </w:divBdr>
                  <w:divsChild>
                    <w:div w:id="2137019818">
                      <w:marLeft w:val="0"/>
                      <w:marRight w:val="0"/>
                      <w:marTop w:val="0"/>
                      <w:marBottom w:val="0"/>
                      <w:divBdr>
                        <w:top w:val="none" w:sz="0" w:space="0" w:color="auto"/>
                        <w:left w:val="none" w:sz="0" w:space="0" w:color="auto"/>
                        <w:bottom w:val="none" w:sz="0" w:space="0" w:color="auto"/>
                        <w:right w:val="none" w:sz="0" w:space="0" w:color="auto"/>
                      </w:divBdr>
                    </w:div>
                  </w:divsChild>
                </w:div>
                <w:div w:id="2071539133">
                  <w:marLeft w:val="0"/>
                  <w:marRight w:val="0"/>
                  <w:marTop w:val="0"/>
                  <w:marBottom w:val="0"/>
                  <w:divBdr>
                    <w:top w:val="none" w:sz="0" w:space="0" w:color="auto"/>
                    <w:left w:val="none" w:sz="0" w:space="0" w:color="auto"/>
                    <w:bottom w:val="none" w:sz="0" w:space="0" w:color="auto"/>
                    <w:right w:val="none" w:sz="0" w:space="0" w:color="auto"/>
                  </w:divBdr>
                  <w:divsChild>
                    <w:div w:id="538930964">
                      <w:marLeft w:val="0"/>
                      <w:marRight w:val="0"/>
                      <w:marTop w:val="0"/>
                      <w:marBottom w:val="0"/>
                      <w:divBdr>
                        <w:top w:val="none" w:sz="0" w:space="0" w:color="auto"/>
                        <w:left w:val="none" w:sz="0" w:space="0" w:color="auto"/>
                        <w:bottom w:val="none" w:sz="0" w:space="0" w:color="auto"/>
                        <w:right w:val="none" w:sz="0" w:space="0" w:color="auto"/>
                      </w:divBdr>
                    </w:div>
                  </w:divsChild>
                </w:div>
                <w:div w:id="2104372071">
                  <w:marLeft w:val="0"/>
                  <w:marRight w:val="0"/>
                  <w:marTop w:val="0"/>
                  <w:marBottom w:val="0"/>
                  <w:divBdr>
                    <w:top w:val="none" w:sz="0" w:space="0" w:color="auto"/>
                    <w:left w:val="none" w:sz="0" w:space="0" w:color="auto"/>
                    <w:bottom w:val="none" w:sz="0" w:space="0" w:color="auto"/>
                    <w:right w:val="none" w:sz="0" w:space="0" w:color="auto"/>
                  </w:divBdr>
                  <w:divsChild>
                    <w:div w:id="2069768108">
                      <w:marLeft w:val="0"/>
                      <w:marRight w:val="0"/>
                      <w:marTop w:val="0"/>
                      <w:marBottom w:val="0"/>
                      <w:divBdr>
                        <w:top w:val="none" w:sz="0" w:space="0" w:color="auto"/>
                        <w:left w:val="none" w:sz="0" w:space="0" w:color="auto"/>
                        <w:bottom w:val="none" w:sz="0" w:space="0" w:color="auto"/>
                        <w:right w:val="none" w:sz="0" w:space="0" w:color="auto"/>
                      </w:divBdr>
                    </w:div>
                  </w:divsChild>
                </w:div>
                <w:div w:id="2123062652">
                  <w:marLeft w:val="0"/>
                  <w:marRight w:val="0"/>
                  <w:marTop w:val="0"/>
                  <w:marBottom w:val="0"/>
                  <w:divBdr>
                    <w:top w:val="none" w:sz="0" w:space="0" w:color="auto"/>
                    <w:left w:val="none" w:sz="0" w:space="0" w:color="auto"/>
                    <w:bottom w:val="none" w:sz="0" w:space="0" w:color="auto"/>
                    <w:right w:val="none" w:sz="0" w:space="0" w:color="auto"/>
                  </w:divBdr>
                  <w:divsChild>
                    <w:div w:id="740837367">
                      <w:marLeft w:val="0"/>
                      <w:marRight w:val="0"/>
                      <w:marTop w:val="0"/>
                      <w:marBottom w:val="0"/>
                      <w:divBdr>
                        <w:top w:val="none" w:sz="0" w:space="0" w:color="auto"/>
                        <w:left w:val="none" w:sz="0" w:space="0" w:color="auto"/>
                        <w:bottom w:val="none" w:sz="0" w:space="0" w:color="auto"/>
                        <w:right w:val="none" w:sz="0" w:space="0" w:color="auto"/>
                      </w:divBdr>
                    </w:div>
                  </w:divsChild>
                </w:div>
                <w:div w:id="2139445021">
                  <w:marLeft w:val="0"/>
                  <w:marRight w:val="0"/>
                  <w:marTop w:val="0"/>
                  <w:marBottom w:val="0"/>
                  <w:divBdr>
                    <w:top w:val="none" w:sz="0" w:space="0" w:color="auto"/>
                    <w:left w:val="none" w:sz="0" w:space="0" w:color="auto"/>
                    <w:bottom w:val="none" w:sz="0" w:space="0" w:color="auto"/>
                    <w:right w:val="none" w:sz="0" w:space="0" w:color="auto"/>
                  </w:divBdr>
                  <w:divsChild>
                    <w:div w:id="192503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292178">
          <w:marLeft w:val="0"/>
          <w:marRight w:val="0"/>
          <w:marTop w:val="0"/>
          <w:marBottom w:val="0"/>
          <w:divBdr>
            <w:top w:val="none" w:sz="0" w:space="0" w:color="auto"/>
            <w:left w:val="none" w:sz="0" w:space="0" w:color="auto"/>
            <w:bottom w:val="none" w:sz="0" w:space="0" w:color="auto"/>
            <w:right w:val="none" w:sz="0" w:space="0" w:color="auto"/>
          </w:divBdr>
          <w:divsChild>
            <w:div w:id="706102010">
              <w:marLeft w:val="0"/>
              <w:marRight w:val="0"/>
              <w:marTop w:val="0"/>
              <w:marBottom w:val="0"/>
              <w:divBdr>
                <w:top w:val="none" w:sz="0" w:space="0" w:color="auto"/>
                <w:left w:val="none" w:sz="0" w:space="0" w:color="auto"/>
                <w:bottom w:val="none" w:sz="0" w:space="0" w:color="auto"/>
                <w:right w:val="none" w:sz="0" w:space="0" w:color="auto"/>
              </w:divBdr>
            </w:div>
          </w:divsChild>
        </w:div>
        <w:div w:id="102382760">
          <w:marLeft w:val="0"/>
          <w:marRight w:val="0"/>
          <w:marTop w:val="0"/>
          <w:marBottom w:val="0"/>
          <w:divBdr>
            <w:top w:val="none" w:sz="0" w:space="0" w:color="auto"/>
            <w:left w:val="none" w:sz="0" w:space="0" w:color="auto"/>
            <w:bottom w:val="none" w:sz="0" w:space="0" w:color="auto"/>
            <w:right w:val="none" w:sz="0" w:space="0" w:color="auto"/>
          </w:divBdr>
        </w:div>
        <w:div w:id="110252402">
          <w:marLeft w:val="0"/>
          <w:marRight w:val="0"/>
          <w:marTop w:val="0"/>
          <w:marBottom w:val="0"/>
          <w:divBdr>
            <w:top w:val="none" w:sz="0" w:space="0" w:color="auto"/>
            <w:left w:val="none" w:sz="0" w:space="0" w:color="auto"/>
            <w:bottom w:val="none" w:sz="0" w:space="0" w:color="auto"/>
            <w:right w:val="none" w:sz="0" w:space="0" w:color="auto"/>
          </w:divBdr>
        </w:div>
        <w:div w:id="111753957">
          <w:marLeft w:val="0"/>
          <w:marRight w:val="0"/>
          <w:marTop w:val="0"/>
          <w:marBottom w:val="0"/>
          <w:divBdr>
            <w:top w:val="none" w:sz="0" w:space="0" w:color="auto"/>
            <w:left w:val="none" w:sz="0" w:space="0" w:color="auto"/>
            <w:bottom w:val="none" w:sz="0" w:space="0" w:color="auto"/>
            <w:right w:val="none" w:sz="0" w:space="0" w:color="auto"/>
          </w:divBdr>
        </w:div>
        <w:div w:id="111756209">
          <w:marLeft w:val="0"/>
          <w:marRight w:val="0"/>
          <w:marTop w:val="0"/>
          <w:marBottom w:val="0"/>
          <w:divBdr>
            <w:top w:val="none" w:sz="0" w:space="0" w:color="auto"/>
            <w:left w:val="none" w:sz="0" w:space="0" w:color="auto"/>
            <w:bottom w:val="none" w:sz="0" w:space="0" w:color="auto"/>
            <w:right w:val="none" w:sz="0" w:space="0" w:color="auto"/>
          </w:divBdr>
        </w:div>
        <w:div w:id="127093730">
          <w:marLeft w:val="0"/>
          <w:marRight w:val="0"/>
          <w:marTop w:val="0"/>
          <w:marBottom w:val="0"/>
          <w:divBdr>
            <w:top w:val="none" w:sz="0" w:space="0" w:color="auto"/>
            <w:left w:val="none" w:sz="0" w:space="0" w:color="auto"/>
            <w:bottom w:val="none" w:sz="0" w:space="0" w:color="auto"/>
            <w:right w:val="none" w:sz="0" w:space="0" w:color="auto"/>
          </w:divBdr>
        </w:div>
        <w:div w:id="139540861">
          <w:marLeft w:val="0"/>
          <w:marRight w:val="0"/>
          <w:marTop w:val="0"/>
          <w:marBottom w:val="0"/>
          <w:divBdr>
            <w:top w:val="none" w:sz="0" w:space="0" w:color="auto"/>
            <w:left w:val="none" w:sz="0" w:space="0" w:color="auto"/>
            <w:bottom w:val="none" w:sz="0" w:space="0" w:color="auto"/>
            <w:right w:val="none" w:sz="0" w:space="0" w:color="auto"/>
          </w:divBdr>
        </w:div>
        <w:div w:id="145443460">
          <w:marLeft w:val="0"/>
          <w:marRight w:val="0"/>
          <w:marTop w:val="0"/>
          <w:marBottom w:val="0"/>
          <w:divBdr>
            <w:top w:val="none" w:sz="0" w:space="0" w:color="auto"/>
            <w:left w:val="none" w:sz="0" w:space="0" w:color="auto"/>
            <w:bottom w:val="none" w:sz="0" w:space="0" w:color="auto"/>
            <w:right w:val="none" w:sz="0" w:space="0" w:color="auto"/>
          </w:divBdr>
        </w:div>
        <w:div w:id="146937983">
          <w:marLeft w:val="0"/>
          <w:marRight w:val="0"/>
          <w:marTop w:val="0"/>
          <w:marBottom w:val="0"/>
          <w:divBdr>
            <w:top w:val="none" w:sz="0" w:space="0" w:color="auto"/>
            <w:left w:val="none" w:sz="0" w:space="0" w:color="auto"/>
            <w:bottom w:val="none" w:sz="0" w:space="0" w:color="auto"/>
            <w:right w:val="none" w:sz="0" w:space="0" w:color="auto"/>
          </w:divBdr>
        </w:div>
        <w:div w:id="147327483">
          <w:marLeft w:val="0"/>
          <w:marRight w:val="0"/>
          <w:marTop w:val="0"/>
          <w:marBottom w:val="0"/>
          <w:divBdr>
            <w:top w:val="none" w:sz="0" w:space="0" w:color="auto"/>
            <w:left w:val="none" w:sz="0" w:space="0" w:color="auto"/>
            <w:bottom w:val="none" w:sz="0" w:space="0" w:color="auto"/>
            <w:right w:val="none" w:sz="0" w:space="0" w:color="auto"/>
          </w:divBdr>
          <w:divsChild>
            <w:div w:id="3016827">
              <w:marLeft w:val="0"/>
              <w:marRight w:val="0"/>
              <w:marTop w:val="0"/>
              <w:marBottom w:val="0"/>
              <w:divBdr>
                <w:top w:val="none" w:sz="0" w:space="0" w:color="auto"/>
                <w:left w:val="none" w:sz="0" w:space="0" w:color="auto"/>
                <w:bottom w:val="none" w:sz="0" w:space="0" w:color="auto"/>
                <w:right w:val="none" w:sz="0" w:space="0" w:color="auto"/>
              </w:divBdr>
            </w:div>
            <w:div w:id="603610170">
              <w:marLeft w:val="0"/>
              <w:marRight w:val="0"/>
              <w:marTop w:val="0"/>
              <w:marBottom w:val="0"/>
              <w:divBdr>
                <w:top w:val="none" w:sz="0" w:space="0" w:color="auto"/>
                <w:left w:val="none" w:sz="0" w:space="0" w:color="auto"/>
                <w:bottom w:val="none" w:sz="0" w:space="0" w:color="auto"/>
                <w:right w:val="none" w:sz="0" w:space="0" w:color="auto"/>
              </w:divBdr>
            </w:div>
            <w:div w:id="1283609695">
              <w:marLeft w:val="0"/>
              <w:marRight w:val="0"/>
              <w:marTop w:val="0"/>
              <w:marBottom w:val="0"/>
              <w:divBdr>
                <w:top w:val="none" w:sz="0" w:space="0" w:color="auto"/>
                <w:left w:val="none" w:sz="0" w:space="0" w:color="auto"/>
                <w:bottom w:val="none" w:sz="0" w:space="0" w:color="auto"/>
                <w:right w:val="none" w:sz="0" w:space="0" w:color="auto"/>
              </w:divBdr>
            </w:div>
            <w:div w:id="1437214950">
              <w:marLeft w:val="0"/>
              <w:marRight w:val="0"/>
              <w:marTop w:val="0"/>
              <w:marBottom w:val="0"/>
              <w:divBdr>
                <w:top w:val="none" w:sz="0" w:space="0" w:color="auto"/>
                <w:left w:val="none" w:sz="0" w:space="0" w:color="auto"/>
                <w:bottom w:val="none" w:sz="0" w:space="0" w:color="auto"/>
                <w:right w:val="none" w:sz="0" w:space="0" w:color="auto"/>
              </w:divBdr>
            </w:div>
            <w:div w:id="1520925005">
              <w:marLeft w:val="0"/>
              <w:marRight w:val="0"/>
              <w:marTop w:val="0"/>
              <w:marBottom w:val="0"/>
              <w:divBdr>
                <w:top w:val="none" w:sz="0" w:space="0" w:color="auto"/>
                <w:left w:val="none" w:sz="0" w:space="0" w:color="auto"/>
                <w:bottom w:val="none" w:sz="0" w:space="0" w:color="auto"/>
                <w:right w:val="none" w:sz="0" w:space="0" w:color="auto"/>
              </w:divBdr>
            </w:div>
          </w:divsChild>
        </w:div>
        <w:div w:id="149488171">
          <w:marLeft w:val="0"/>
          <w:marRight w:val="0"/>
          <w:marTop w:val="0"/>
          <w:marBottom w:val="0"/>
          <w:divBdr>
            <w:top w:val="none" w:sz="0" w:space="0" w:color="auto"/>
            <w:left w:val="none" w:sz="0" w:space="0" w:color="auto"/>
            <w:bottom w:val="none" w:sz="0" w:space="0" w:color="auto"/>
            <w:right w:val="none" w:sz="0" w:space="0" w:color="auto"/>
          </w:divBdr>
        </w:div>
        <w:div w:id="151678086">
          <w:marLeft w:val="0"/>
          <w:marRight w:val="0"/>
          <w:marTop w:val="0"/>
          <w:marBottom w:val="0"/>
          <w:divBdr>
            <w:top w:val="none" w:sz="0" w:space="0" w:color="auto"/>
            <w:left w:val="none" w:sz="0" w:space="0" w:color="auto"/>
            <w:bottom w:val="none" w:sz="0" w:space="0" w:color="auto"/>
            <w:right w:val="none" w:sz="0" w:space="0" w:color="auto"/>
          </w:divBdr>
        </w:div>
        <w:div w:id="160044950">
          <w:marLeft w:val="0"/>
          <w:marRight w:val="0"/>
          <w:marTop w:val="0"/>
          <w:marBottom w:val="0"/>
          <w:divBdr>
            <w:top w:val="none" w:sz="0" w:space="0" w:color="auto"/>
            <w:left w:val="none" w:sz="0" w:space="0" w:color="auto"/>
            <w:bottom w:val="none" w:sz="0" w:space="0" w:color="auto"/>
            <w:right w:val="none" w:sz="0" w:space="0" w:color="auto"/>
          </w:divBdr>
        </w:div>
        <w:div w:id="164900523">
          <w:marLeft w:val="0"/>
          <w:marRight w:val="0"/>
          <w:marTop w:val="0"/>
          <w:marBottom w:val="0"/>
          <w:divBdr>
            <w:top w:val="none" w:sz="0" w:space="0" w:color="auto"/>
            <w:left w:val="none" w:sz="0" w:space="0" w:color="auto"/>
            <w:bottom w:val="none" w:sz="0" w:space="0" w:color="auto"/>
            <w:right w:val="none" w:sz="0" w:space="0" w:color="auto"/>
          </w:divBdr>
        </w:div>
        <w:div w:id="171189189">
          <w:marLeft w:val="0"/>
          <w:marRight w:val="0"/>
          <w:marTop w:val="0"/>
          <w:marBottom w:val="0"/>
          <w:divBdr>
            <w:top w:val="none" w:sz="0" w:space="0" w:color="auto"/>
            <w:left w:val="none" w:sz="0" w:space="0" w:color="auto"/>
            <w:bottom w:val="none" w:sz="0" w:space="0" w:color="auto"/>
            <w:right w:val="none" w:sz="0" w:space="0" w:color="auto"/>
          </w:divBdr>
        </w:div>
        <w:div w:id="180124268">
          <w:marLeft w:val="0"/>
          <w:marRight w:val="0"/>
          <w:marTop w:val="0"/>
          <w:marBottom w:val="0"/>
          <w:divBdr>
            <w:top w:val="none" w:sz="0" w:space="0" w:color="auto"/>
            <w:left w:val="none" w:sz="0" w:space="0" w:color="auto"/>
            <w:bottom w:val="none" w:sz="0" w:space="0" w:color="auto"/>
            <w:right w:val="none" w:sz="0" w:space="0" w:color="auto"/>
          </w:divBdr>
        </w:div>
        <w:div w:id="182059389">
          <w:marLeft w:val="0"/>
          <w:marRight w:val="0"/>
          <w:marTop w:val="0"/>
          <w:marBottom w:val="0"/>
          <w:divBdr>
            <w:top w:val="none" w:sz="0" w:space="0" w:color="auto"/>
            <w:left w:val="none" w:sz="0" w:space="0" w:color="auto"/>
            <w:bottom w:val="none" w:sz="0" w:space="0" w:color="auto"/>
            <w:right w:val="none" w:sz="0" w:space="0" w:color="auto"/>
          </w:divBdr>
          <w:divsChild>
            <w:div w:id="738600412">
              <w:marLeft w:val="0"/>
              <w:marRight w:val="0"/>
              <w:marTop w:val="0"/>
              <w:marBottom w:val="0"/>
              <w:divBdr>
                <w:top w:val="none" w:sz="0" w:space="0" w:color="auto"/>
                <w:left w:val="none" w:sz="0" w:space="0" w:color="auto"/>
                <w:bottom w:val="none" w:sz="0" w:space="0" w:color="auto"/>
                <w:right w:val="none" w:sz="0" w:space="0" w:color="auto"/>
              </w:divBdr>
            </w:div>
            <w:div w:id="785658123">
              <w:marLeft w:val="0"/>
              <w:marRight w:val="0"/>
              <w:marTop w:val="0"/>
              <w:marBottom w:val="0"/>
              <w:divBdr>
                <w:top w:val="none" w:sz="0" w:space="0" w:color="auto"/>
                <w:left w:val="none" w:sz="0" w:space="0" w:color="auto"/>
                <w:bottom w:val="none" w:sz="0" w:space="0" w:color="auto"/>
                <w:right w:val="none" w:sz="0" w:space="0" w:color="auto"/>
              </w:divBdr>
            </w:div>
            <w:div w:id="2069717185">
              <w:marLeft w:val="0"/>
              <w:marRight w:val="0"/>
              <w:marTop w:val="0"/>
              <w:marBottom w:val="0"/>
              <w:divBdr>
                <w:top w:val="none" w:sz="0" w:space="0" w:color="auto"/>
                <w:left w:val="none" w:sz="0" w:space="0" w:color="auto"/>
                <w:bottom w:val="none" w:sz="0" w:space="0" w:color="auto"/>
                <w:right w:val="none" w:sz="0" w:space="0" w:color="auto"/>
              </w:divBdr>
            </w:div>
            <w:div w:id="2147047910">
              <w:marLeft w:val="0"/>
              <w:marRight w:val="0"/>
              <w:marTop w:val="0"/>
              <w:marBottom w:val="0"/>
              <w:divBdr>
                <w:top w:val="none" w:sz="0" w:space="0" w:color="auto"/>
                <w:left w:val="none" w:sz="0" w:space="0" w:color="auto"/>
                <w:bottom w:val="none" w:sz="0" w:space="0" w:color="auto"/>
                <w:right w:val="none" w:sz="0" w:space="0" w:color="auto"/>
              </w:divBdr>
            </w:div>
          </w:divsChild>
        </w:div>
        <w:div w:id="188227902">
          <w:marLeft w:val="0"/>
          <w:marRight w:val="0"/>
          <w:marTop w:val="0"/>
          <w:marBottom w:val="0"/>
          <w:divBdr>
            <w:top w:val="none" w:sz="0" w:space="0" w:color="auto"/>
            <w:left w:val="none" w:sz="0" w:space="0" w:color="auto"/>
            <w:bottom w:val="none" w:sz="0" w:space="0" w:color="auto"/>
            <w:right w:val="none" w:sz="0" w:space="0" w:color="auto"/>
          </w:divBdr>
        </w:div>
        <w:div w:id="211696412">
          <w:marLeft w:val="0"/>
          <w:marRight w:val="0"/>
          <w:marTop w:val="0"/>
          <w:marBottom w:val="0"/>
          <w:divBdr>
            <w:top w:val="none" w:sz="0" w:space="0" w:color="auto"/>
            <w:left w:val="none" w:sz="0" w:space="0" w:color="auto"/>
            <w:bottom w:val="none" w:sz="0" w:space="0" w:color="auto"/>
            <w:right w:val="none" w:sz="0" w:space="0" w:color="auto"/>
          </w:divBdr>
        </w:div>
        <w:div w:id="212229528">
          <w:marLeft w:val="0"/>
          <w:marRight w:val="0"/>
          <w:marTop w:val="0"/>
          <w:marBottom w:val="0"/>
          <w:divBdr>
            <w:top w:val="none" w:sz="0" w:space="0" w:color="auto"/>
            <w:left w:val="none" w:sz="0" w:space="0" w:color="auto"/>
            <w:bottom w:val="none" w:sz="0" w:space="0" w:color="auto"/>
            <w:right w:val="none" w:sz="0" w:space="0" w:color="auto"/>
          </w:divBdr>
        </w:div>
        <w:div w:id="213664533">
          <w:marLeft w:val="0"/>
          <w:marRight w:val="0"/>
          <w:marTop w:val="0"/>
          <w:marBottom w:val="0"/>
          <w:divBdr>
            <w:top w:val="none" w:sz="0" w:space="0" w:color="auto"/>
            <w:left w:val="none" w:sz="0" w:space="0" w:color="auto"/>
            <w:bottom w:val="none" w:sz="0" w:space="0" w:color="auto"/>
            <w:right w:val="none" w:sz="0" w:space="0" w:color="auto"/>
          </w:divBdr>
        </w:div>
        <w:div w:id="229771812">
          <w:marLeft w:val="0"/>
          <w:marRight w:val="0"/>
          <w:marTop w:val="0"/>
          <w:marBottom w:val="0"/>
          <w:divBdr>
            <w:top w:val="none" w:sz="0" w:space="0" w:color="auto"/>
            <w:left w:val="none" w:sz="0" w:space="0" w:color="auto"/>
            <w:bottom w:val="none" w:sz="0" w:space="0" w:color="auto"/>
            <w:right w:val="none" w:sz="0" w:space="0" w:color="auto"/>
          </w:divBdr>
        </w:div>
        <w:div w:id="230821456">
          <w:marLeft w:val="0"/>
          <w:marRight w:val="0"/>
          <w:marTop w:val="0"/>
          <w:marBottom w:val="0"/>
          <w:divBdr>
            <w:top w:val="none" w:sz="0" w:space="0" w:color="auto"/>
            <w:left w:val="none" w:sz="0" w:space="0" w:color="auto"/>
            <w:bottom w:val="none" w:sz="0" w:space="0" w:color="auto"/>
            <w:right w:val="none" w:sz="0" w:space="0" w:color="auto"/>
          </w:divBdr>
        </w:div>
        <w:div w:id="235752822">
          <w:marLeft w:val="0"/>
          <w:marRight w:val="0"/>
          <w:marTop w:val="0"/>
          <w:marBottom w:val="0"/>
          <w:divBdr>
            <w:top w:val="none" w:sz="0" w:space="0" w:color="auto"/>
            <w:left w:val="none" w:sz="0" w:space="0" w:color="auto"/>
            <w:bottom w:val="none" w:sz="0" w:space="0" w:color="auto"/>
            <w:right w:val="none" w:sz="0" w:space="0" w:color="auto"/>
          </w:divBdr>
        </w:div>
        <w:div w:id="239602644">
          <w:marLeft w:val="0"/>
          <w:marRight w:val="0"/>
          <w:marTop w:val="0"/>
          <w:marBottom w:val="0"/>
          <w:divBdr>
            <w:top w:val="none" w:sz="0" w:space="0" w:color="auto"/>
            <w:left w:val="none" w:sz="0" w:space="0" w:color="auto"/>
            <w:bottom w:val="none" w:sz="0" w:space="0" w:color="auto"/>
            <w:right w:val="none" w:sz="0" w:space="0" w:color="auto"/>
          </w:divBdr>
        </w:div>
        <w:div w:id="244536024">
          <w:marLeft w:val="0"/>
          <w:marRight w:val="0"/>
          <w:marTop w:val="0"/>
          <w:marBottom w:val="0"/>
          <w:divBdr>
            <w:top w:val="none" w:sz="0" w:space="0" w:color="auto"/>
            <w:left w:val="none" w:sz="0" w:space="0" w:color="auto"/>
            <w:bottom w:val="none" w:sz="0" w:space="0" w:color="auto"/>
            <w:right w:val="none" w:sz="0" w:space="0" w:color="auto"/>
          </w:divBdr>
        </w:div>
        <w:div w:id="244582132">
          <w:marLeft w:val="0"/>
          <w:marRight w:val="0"/>
          <w:marTop w:val="0"/>
          <w:marBottom w:val="0"/>
          <w:divBdr>
            <w:top w:val="none" w:sz="0" w:space="0" w:color="auto"/>
            <w:left w:val="none" w:sz="0" w:space="0" w:color="auto"/>
            <w:bottom w:val="none" w:sz="0" w:space="0" w:color="auto"/>
            <w:right w:val="none" w:sz="0" w:space="0" w:color="auto"/>
          </w:divBdr>
        </w:div>
        <w:div w:id="254484460">
          <w:marLeft w:val="0"/>
          <w:marRight w:val="0"/>
          <w:marTop w:val="0"/>
          <w:marBottom w:val="0"/>
          <w:divBdr>
            <w:top w:val="none" w:sz="0" w:space="0" w:color="auto"/>
            <w:left w:val="none" w:sz="0" w:space="0" w:color="auto"/>
            <w:bottom w:val="none" w:sz="0" w:space="0" w:color="auto"/>
            <w:right w:val="none" w:sz="0" w:space="0" w:color="auto"/>
          </w:divBdr>
        </w:div>
        <w:div w:id="266081573">
          <w:marLeft w:val="0"/>
          <w:marRight w:val="0"/>
          <w:marTop w:val="0"/>
          <w:marBottom w:val="0"/>
          <w:divBdr>
            <w:top w:val="none" w:sz="0" w:space="0" w:color="auto"/>
            <w:left w:val="none" w:sz="0" w:space="0" w:color="auto"/>
            <w:bottom w:val="none" w:sz="0" w:space="0" w:color="auto"/>
            <w:right w:val="none" w:sz="0" w:space="0" w:color="auto"/>
          </w:divBdr>
          <w:divsChild>
            <w:div w:id="1577744706">
              <w:marLeft w:val="0"/>
              <w:marRight w:val="0"/>
              <w:marTop w:val="0"/>
              <w:marBottom w:val="0"/>
              <w:divBdr>
                <w:top w:val="none" w:sz="0" w:space="0" w:color="auto"/>
                <w:left w:val="none" w:sz="0" w:space="0" w:color="auto"/>
                <w:bottom w:val="none" w:sz="0" w:space="0" w:color="auto"/>
                <w:right w:val="none" w:sz="0" w:space="0" w:color="auto"/>
              </w:divBdr>
            </w:div>
          </w:divsChild>
        </w:div>
        <w:div w:id="271472147">
          <w:marLeft w:val="0"/>
          <w:marRight w:val="0"/>
          <w:marTop w:val="0"/>
          <w:marBottom w:val="0"/>
          <w:divBdr>
            <w:top w:val="none" w:sz="0" w:space="0" w:color="auto"/>
            <w:left w:val="none" w:sz="0" w:space="0" w:color="auto"/>
            <w:bottom w:val="none" w:sz="0" w:space="0" w:color="auto"/>
            <w:right w:val="none" w:sz="0" w:space="0" w:color="auto"/>
          </w:divBdr>
        </w:div>
        <w:div w:id="272324226">
          <w:marLeft w:val="0"/>
          <w:marRight w:val="0"/>
          <w:marTop w:val="0"/>
          <w:marBottom w:val="0"/>
          <w:divBdr>
            <w:top w:val="none" w:sz="0" w:space="0" w:color="auto"/>
            <w:left w:val="none" w:sz="0" w:space="0" w:color="auto"/>
            <w:bottom w:val="none" w:sz="0" w:space="0" w:color="auto"/>
            <w:right w:val="none" w:sz="0" w:space="0" w:color="auto"/>
          </w:divBdr>
        </w:div>
        <w:div w:id="306205434">
          <w:marLeft w:val="0"/>
          <w:marRight w:val="0"/>
          <w:marTop w:val="0"/>
          <w:marBottom w:val="0"/>
          <w:divBdr>
            <w:top w:val="none" w:sz="0" w:space="0" w:color="auto"/>
            <w:left w:val="none" w:sz="0" w:space="0" w:color="auto"/>
            <w:bottom w:val="none" w:sz="0" w:space="0" w:color="auto"/>
            <w:right w:val="none" w:sz="0" w:space="0" w:color="auto"/>
          </w:divBdr>
        </w:div>
        <w:div w:id="310522757">
          <w:marLeft w:val="0"/>
          <w:marRight w:val="0"/>
          <w:marTop w:val="0"/>
          <w:marBottom w:val="0"/>
          <w:divBdr>
            <w:top w:val="none" w:sz="0" w:space="0" w:color="auto"/>
            <w:left w:val="none" w:sz="0" w:space="0" w:color="auto"/>
            <w:bottom w:val="none" w:sz="0" w:space="0" w:color="auto"/>
            <w:right w:val="none" w:sz="0" w:space="0" w:color="auto"/>
          </w:divBdr>
        </w:div>
        <w:div w:id="310523419">
          <w:marLeft w:val="0"/>
          <w:marRight w:val="0"/>
          <w:marTop w:val="0"/>
          <w:marBottom w:val="0"/>
          <w:divBdr>
            <w:top w:val="none" w:sz="0" w:space="0" w:color="auto"/>
            <w:left w:val="none" w:sz="0" w:space="0" w:color="auto"/>
            <w:bottom w:val="none" w:sz="0" w:space="0" w:color="auto"/>
            <w:right w:val="none" w:sz="0" w:space="0" w:color="auto"/>
          </w:divBdr>
        </w:div>
        <w:div w:id="314533203">
          <w:marLeft w:val="0"/>
          <w:marRight w:val="0"/>
          <w:marTop w:val="0"/>
          <w:marBottom w:val="0"/>
          <w:divBdr>
            <w:top w:val="none" w:sz="0" w:space="0" w:color="auto"/>
            <w:left w:val="none" w:sz="0" w:space="0" w:color="auto"/>
            <w:bottom w:val="none" w:sz="0" w:space="0" w:color="auto"/>
            <w:right w:val="none" w:sz="0" w:space="0" w:color="auto"/>
          </w:divBdr>
        </w:div>
        <w:div w:id="327289534">
          <w:marLeft w:val="0"/>
          <w:marRight w:val="0"/>
          <w:marTop w:val="0"/>
          <w:marBottom w:val="0"/>
          <w:divBdr>
            <w:top w:val="none" w:sz="0" w:space="0" w:color="auto"/>
            <w:left w:val="none" w:sz="0" w:space="0" w:color="auto"/>
            <w:bottom w:val="none" w:sz="0" w:space="0" w:color="auto"/>
            <w:right w:val="none" w:sz="0" w:space="0" w:color="auto"/>
          </w:divBdr>
        </w:div>
        <w:div w:id="328021859">
          <w:marLeft w:val="0"/>
          <w:marRight w:val="0"/>
          <w:marTop w:val="0"/>
          <w:marBottom w:val="0"/>
          <w:divBdr>
            <w:top w:val="none" w:sz="0" w:space="0" w:color="auto"/>
            <w:left w:val="none" w:sz="0" w:space="0" w:color="auto"/>
            <w:bottom w:val="none" w:sz="0" w:space="0" w:color="auto"/>
            <w:right w:val="none" w:sz="0" w:space="0" w:color="auto"/>
          </w:divBdr>
        </w:div>
        <w:div w:id="344135338">
          <w:marLeft w:val="0"/>
          <w:marRight w:val="0"/>
          <w:marTop w:val="0"/>
          <w:marBottom w:val="0"/>
          <w:divBdr>
            <w:top w:val="none" w:sz="0" w:space="0" w:color="auto"/>
            <w:left w:val="none" w:sz="0" w:space="0" w:color="auto"/>
            <w:bottom w:val="none" w:sz="0" w:space="0" w:color="auto"/>
            <w:right w:val="none" w:sz="0" w:space="0" w:color="auto"/>
          </w:divBdr>
        </w:div>
        <w:div w:id="349529308">
          <w:marLeft w:val="0"/>
          <w:marRight w:val="0"/>
          <w:marTop w:val="0"/>
          <w:marBottom w:val="0"/>
          <w:divBdr>
            <w:top w:val="none" w:sz="0" w:space="0" w:color="auto"/>
            <w:left w:val="none" w:sz="0" w:space="0" w:color="auto"/>
            <w:bottom w:val="none" w:sz="0" w:space="0" w:color="auto"/>
            <w:right w:val="none" w:sz="0" w:space="0" w:color="auto"/>
          </w:divBdr>
        </w:div>
        <w:div w:id="352338702">
          <w:marLeft w:val="0"/>
          <w:marRight w:val="0"/>
          <w:marTop w:val="0"/>
          <w:marBottom w:val="0"/>
          <w:divBdr>
            <w:top w:val="none" w:sz="0" w:space="0" w:color="auto"/>
            <w:left w:val="none" w:sz="0" w:space="0" w:color="auto"/>
            <w:bottom w:val="none" w:sz="0" w:space="0" w:color="auto"/>
            <w:right w:val="none" w:sz="0" w:space="0" w:color="auto"/>
          </w:divBdr>
        </w:div>
        <w:div w:id="356808435">
          <w:marLeft w:val="0"/>
          <w:marRight w:val="0"/>
          <w:marTop w:val="0"/>
          <w:marBottom w:val="0"/>
          <w:divBdr>
            <w:top w:val="none" w:sz="0" w:space="0" w:color="auto"/>
            <w:left w:val="none" w:sz="0" w:space="0" w:color="auto"/>
            <w:bottom w:val="none" w:sz="0" w:space="0" w:color="auto"/>
            <w:right w:val="none" w:sz="0" w:space="0" w:color="auto"/>
          </w:divBdr>
          <w:divsChild>
            <w:div w:id="1103572772">
              <w:marLeft w:val="0"/>
              <w:marRight w:val="0"/>
              <w:marTop w:val="0"/>
              <w:marBottom w:val="0"/>
              <w:divBdr>
                <w:top w:val="none" w:sz="0" w:space="0" w:color="auto"/>
                <w:left w:val="none" w:sz="0" w:space="0" w:color="auto"/>
                <w:bottom w:val="none" w:sz="0" w:space="0" w:color="auto"/>
                <w:right w:val="none" w:sz="0" w:space="0" w:color="auto"/>
              </w:divBdr>
            </w:div>
            <w:div w:id="1620530203">
              <w:marLeft w:val="0"/>
              <w:marRight w:val="0"/>
              <w:marTop w:val="0"/>
              <w:marBottom w:val="0"/>
              <w:divBdr>
                <w:top w:val="none" w:sz="0" w:space="0" w:color="auto"/>
                <w:left w:val="none" w:sz="0" w:space="0" w:color="auto"/>
                <w:bottom w:val="none" w:sz="0" w:space="0" w:color="auto"/>
                <w:right w:val="none" w:sz="0" w:space="0" w:color="auto"/>
              </w:divBdr>
            </w:div>
            <w:div w:id="1910656671">
              <w:marLeft w:val="0"/>
              <w:marRight w:val="0"/>
              <w:marTop w:val="0"/>
              <w:marBottom w:val="0"/>
              <w:divBdr>
                <w:top w:val="none" w:sz="0" w:space="0" w:color="auto"/>
                <w:left w:val="none" w:sz="0" w:space="0" w:color="auto"/>
                <w:bottom w:val="none" w:sz="0" w:space="0" w:color="auto"/>
                <w:right w:val="none" w:sz="0" w:space="0" w:color="auto"/>
              </w:divBdr>
            </w:div>
          </w:divsChild>
        </w:div>
        <w:div w:id="357783448">
          <w:marLeft w:val="0"/>
          <w:marRight w:val="0"/>
          <w:marTop w:val="0"/>
          <w:marBottom w:val="0"/>
          <w:divBdr>
            <w:top w:val="none" w:sz="0" w:space="0" w:color="auto"/>
            <w:left w:val="none" w:sz="0" w:space="0" w:color="auto"/>
            <w:bottom w:val="none" w:sz="0" w:space="0" w:color="auto"/>
            <w:right w:val="none" w:sz="0" w:space="0" w:color="auto"/>
          </w:divBdr>
        </w:div>
        <w:div w:id="357971304">
          <w:marLeft w:val="0"/>
          <w:marRight w:val="0"/>
          <w:marTop w:val="0"/>
          <w:marBottom w:val="0"/>
          <w:divBdr>
            <w:top w:val="none" w:sz="0" w:space="0" w:color="auto"/>
            <w:left w:val="none" w:sz="0" w:space="0" w:color="auto"/>
            <w:bottom w:val="none" w:sz="0" w:space="0" w:color="auto"/>
            <w:right w:val="none" w:sz="0" w:space="0" w:color="auto"/>
          </w:divBdr>
        </w:div>
        <w:div w:id="358973286">
          <w:marLeft w:val="0"/>
          <w:marRight w:val="0"/>
          <w:marTop w:val="0"/>
          <w:marBottom w:val="0"/>
          <w:divBdr>
            <w:top w:val="none" w:sz="0" w:space="0" w:color="auto"/>
            <w:left w:val="none" w:sz="0" w:space="0" w:color="auto"/>
            <w:bottom w:val="none" w:sz="0" w:space="0" w:color="auto"/>
            <w:right w:val="none" w:sz="0" w:space="0" w:color="auto"/>
          </w:divBdr>
        </w:div>
        <w:div w:id="369886891">
          <w:marLeft w:val="0"/>
          <w:marRight w:val="0"/>
          <w:marTop w:val="0"/>
          <w:marBottom w:val="0"/>
          <w:divBdr>
            <w:top w:val="none" w:sz="0" w:space="0" w:color="auto"/>
            <w:left w:val="none" w:sz="0" w:space="0" w:color="auto"/>
            <w:bottom w:val="none" w:sz="0" w:space="0" w:color="auto"/>
            <w:right w:val="none" w:sz="0" w:space="0" w:color="auto"/>
          </w:divBdr>
        </w:div>
        <w:div w:id="374351680">
          <w:marLeft w:val="0"/>
          <w:marRight w:val="0"/>
          <w:marTop w:val="0"/>
          <w:marBottom w:val="0"/>
          <w:divBdr>
            <w:top w:val="none" w:sz="0" w:space="0" w:color="auto"/>
            <w:left w:val="none" w:sz="0" w:space="0" w:color="auto"/>
            <w:bottom w:val="none" w:sz="0" w:space="0" w:color="auto"/>
            <w:right w:val="none" w:sz="0" w:space="0" w:color="auto"/>
          </w:divBdr>
        </w:div>
        <w:div w:id="375619073">
          <w:marLeft w:val="0"/>
          <w:marRight w:val="0"/>
          <w:marTop w:val="0"/>
          <w:marBottom w:val="0"/>
          <w:divBdr>
            <w:top w:val="none" w:sz="0" w:space="0" w:color="auto"/>
            <w:left w:val="none" w:sz="0" w:space="0" w:color="auto"/>
            <w:bottom w:val="none" w:sz="0" w:space="0" w:color="auto"/>
            <w:right w:val="none" w:sz="0" w:space="0" w:color="auto"/>
          </w:divBdr>
        </w:div>
        <w:div w:id="379980614">
          <w:marLeft w:val="0"/>
          <w:marRight w:val="0"/>
          <w:marTop w:val="0"/>
          <w:marBottom w:val="0"/>
          <w:divBdr>
            <w:top w:val="none" w:sz="0" w:space="0" w:color="auto"/>
            <w:left w:val="none" w:sz="0" w:space="0" w:color="auto"/>
            <w:bottom w:val="none" w:sz="0" w:space="0" w:color="auto"/>
            <w:right w:val="none" w:sz="0" w:space="0" w:color="auto"/>
          </w:divBdr>
        </w:div>
        <w:div w:id="393890456">
          <w:marLeft w:val="0"/>
          <w:marRight w:val="0"/>
          <w:marTop w:val="0"/>
          <w:marBottom w:val="0"/>
          <w:divBdr>
            <w:top w:val="none" w:sz="0" w:space="0" w:color="auto"/>
            <w:left w:val="none" w:sz="0" w:space="0" w:color="auto"/>
            <w:bottom w:val="none" w:sz="0" w:space="0" w:color="auto"/>
            <w:right w:val="none" w:sz="0" w:space="0" w:color="auto"/>
          </w:divBdr>
        </w:div>
        <w:div w:id="400256068">
          <w:marLeft w:val="0"/>
          <w:marRight w:val="0"/>
          <w:marTop w:val="0"/>
          <w:marBottom w:val="0"/>
          <w:divBdr>
            <w:top w:val="none" w:sz="0" w:space="0" w:color="auto"/>
            <w:left w:val="none" w:sz="0" w:space="0" w:color="auto"/>
            <w:bottom w:val="none" w:sz="0" w:space="0" w:color="auto"/>
            <w:right w:val="none" w:sz="0" w:space="0" w:color="auto"/>
          </w:divBdr>
        </w:div>
        <w:div w:id="403183429">
          <w:marLeft w:val="0"/>
          <w:marRight w:val="0"/>
          <w:marTop w:val="0"/>
          <w:marBottom w:val="0"/>
          <w:divBdr>
            <w:top w:val="none" w:sz="0" w:space="0" w:color="auto"/>
            <w:left w:val="none" w:sz="0" w:space="0" w:color="auto"/>
            <w:bottom w:val="none" w:sz="0" w:space="0" w:color="auto"/>
            <w:right w:val="none" w:sz="0" w:space="0" w:color="auto"/>
          </w:divBdr>
          <w:divsChild>
            <w:div w:id="27876595">
              <w:marLeft w:val="0"/>
              <w:marRight w:val="0"/>
              <w:marTop w:val="0"/>
              <w:marBottom w:val="0"/>
              <w:divBdr>
                <w:top w:val="none" w:sz="0" w:space="0" w:color="auto"/>
                <w:left w:val="none" w:sz="0" w:space="0" w:color="auto"/>
                <w:bottom w:val="none" w:sz="0" w:space="0" w:color="auto"/>
                <w:right w:val="none" w:sz="0" w:space="0" w:color="auto"/>
              </w:divBdr>
            </w:div>
            <w:div w:id="350113604">
              <w:marLeft w:val="0"/>
              <w:marRight w:val="0"/>
              <w:marTop w:val="0"/>
              <w:marBottom w:val="0"/>
              <w:divBdr>
                <w:top w:val="none" w:sz="0" w:space="0" w:color="auto"/>
                <w:left w:val="none" w:sz="0" w:space="0" w:color="auto"/>
                <w:bottom w:val="none" w:sz="0" w:space="0" w:color="auto"/>
                <w:right w:val="none" w:sz="0" w:space="0" w:color="auto"/>
              </w:divBdr>
            </w:div>
            <w:div w:id="1338538550">
              <w:marLeft w:val="0"/>
              <w:marRight w:val="0"/>
              <w:marTop w:val="0"/>
              <w:marBottom w:val="0"/>
              <w:divBdr>
                <w:top w:val="none" w:sz="0" w:space="0" w:color="auto"/>
                <w:left w:val="none" w:sz="0" w:space="0" w:color="auto"/>
                <w:bottom w:val="none" w:sz="0" w:space="0" w:color="auto"/>
                <w:right w:val="none" w:sz="0" w:space="0" w:color="auto"/>
              </w:divBdr>
            </w:div>
            <w:div w:id="1911229912">
              <w:marLeft w:val="0"/>
              <w:marRight w:val="0"/>
              <w:marTop w:val="0"/>
              <w:marBottom w:val="0"/>
              <w:divBdr>
                <w:top w:val="none" w:sz="0" w:space="0" w:color="auto"/>
                <w:left w:val="none" w:sz="0" w:space="0" w:color="auto"/>
                <w:bottom w:val="none" w:sz="0" w:space="0" w:color="auto"/>
                <w:right w:val="none" w:sz="0" w:space="0" w:color="auto"/>
              </w:divBdr>
            </w:div>
            <w:div w:id="2100638808">
              <w:marLeft w:val="0"/>
              <w:marRight w:val="0"/>
              <w:marTop w:val="0"/>
              <w:marBottom w:val="0"/>
              <w:divBdr>
                <w:top w:val="none" w:sz="0" w:space="0" w:color="auto"/>
                <w:left w:val="none" w:sz="0" w:space="0" w:color="auto"/>
                <w:bottom w:val="none" w:sz="0" w:space="0" w:color="auto"/>
                <w:right w:val="none" w:sz="0" w:space="0" w:color="auto"/>
              </w:divBdr>
            </w:div>
          </w:divsChild>
        </w:div>
        <w:div w:id="405418373">
          <w:marLeft w:val="0"/>
          <w:marRight w:val="0"/>
          <w:marTop w:val="0"/>
          <w:marBottom w:val="0"/>
          <w:divBdr>
            <w:top w:val="none" w:sz="0" w:space="0" w:color="auto"/>
            <w:left w:val="none" w:sz="0" w:space="0" w:color="auto"/>
            <w:bottom w:val="none" w:sz="0" w:space="0" w:color="auto"/>
            <w:right w:val="none" w:sz="0" w:space="0" w:color="auto"/>
          </w:divBdr>
          <w:divsChild>
            <w:div w:id="576865125">
              <w:marLeft w:val="0"/>
              <w:marRight w:val="0"/>
              <w:marTop w:val="0"/>
              <w:marBottom w:val="0"/>
              <w:divBdr>
                <w:top w:val="none" w:sz="0" w:space="0" w:color="auto"/>
                <w:left w:val="none" w:sz="0" w:space="0" w:color="auto"/>
                <w:bottom w:val="none" w:sz="0" w:space="0" w:color="auto"/>
                <w:right w:val="none" w:sz="0" w:space="0" w:color="auto"/>
              </w:divBdr>
            </w:div>
            <w:div w:id="2027368261">
              <w:marLeft w:val="0"/>
              <w:marRight w:val="0"/>
              <w:marTop w:val="0"/>
              <w:marBottom w:val="0"/>
              <w:divBdr>
                <w:top w:val="none" w:sz="0" w:space="0" w:color="auto"/>
                <w:left w:val="none" w:sz="0" w:space="0" w:color="auto"/>
                <w:bottom w:val="none" w:sz="0" w:space="0" w:color="auto"/>
                <w:right w:val="none" w:sz="0" w:space="0" w:color="auto"/>
              </w:divBdr>
            </w:div>
            <w:div w:id="2092777249">
              <w:marLeft w:val="0"/>
              <w:marRight w:val="0"/>
              <w:marTop w:val="0"/>
              <w:marBottom w:val="0"/>
              <w:divBdr>
                <w:top w:val="none" w:sz="0" w:space="0" w:color="auto"/>
                <w:left w:val="none" w:sz="0" w:space="0" w:color="auto"/>
                <w:bottom w:val="none" w:sz="0" w:space="0" w:color="auto"/>
                <w:right w:val="none" w:sz="0" w:space="0" w:color="auto"/>
              </w:divBdr>
            </w:div>
          </w:divsChild>
        </w:div>
        <w:div w:id="438263885">
          <w:marLeft w:val="0"/>
          <w:marRight w:val="0"/>
          <w:marTop w:val="0"/>
          <w:marBottom w:val="0"/>
          <w:divBdr>
            <w:top w:val="none" w:sz="0" w:space="0" w:color="auto"/>
            <w:left w:val="none" w:sz="0" w:space="0" w:color="auto"/>
            <w:bottom w:val="none" w:sz="0" w:space="0" w:color="auto"/>
            <w:right w:val="none" w:sz="0" w:space="0" w:color="auto"/>
          </w:divBdr>
          <w:divsChild>
            <w:div w:id="354576619">
              <w:marLeft w:val="0"/>
              <w:marRight w:val="0"/>
              <w:marTop w:val="0"/>
              <w:marBottom w:val="0"/>
              <w:divBdr>
                <w:top w:val="none" w:sz="0" w:space="0" w:color="auto"/>
                <w:left w:val="none" w:sz="0" w:space="0" w:color="auto"/>
                <w:bottom w:val="none" w:sz="0" w:space="0" w:color="auto"/>
                <w:right w:val="none" w:sz="0" w:space="0" w:color="auto"/>
              </w:divBdr>
            </w:div>
          </w:divsChild>
        </w:div>
        <w:div w:id="454716589">
          <w:marLeft w:val="0"/>
          <w:marRight w:val="0"/>
          <w:marTop w:val="0"/>
          <w:marBottom w:val="0"/>
          <w:divBdr>
            <w:top w:val="none" w:sz="0" w:space="0" w:color="auto"/>
            <w:left w:val="none" w:sz="0" w:space="0" w:color="auto"/>
            <w:bottom w:val="none" w:sz="0" w:space="0" w:color="auto"/>
            <w:right w:val="none" w:sz="0" w:space="0" w:color="auto"/>
          </w:divBdr>
        </w:div>
        <w:div w:id="461077715">
          <w:marLeft w:val="0"/>
          <w:marRight w:val="0"/>
          <w:marTop w:val="0"/>
          <w:marBottom w:val="0"/>
          <w:divBdr>
            <w:top w:val="none" w:sz="0" w:space="0" w:color="auto"/>
            <w:left w:val="none" w:sz="0" w:space="0" w:color="auto"/>
            <w:bottom w:val="none" w:sz="0" w:space="0" w:color="auto"/>
            <w:right w:val="none" w:sz="0" w:space="0" w:color="auto"/>
          </w:divBdr>
        </w:div>
        <w:div w:id="462891525">
          <w:marLeft w:val="0"/>
          <w:marRight w:val="0"/>
          <w:marTop w:val="0"/>
          <w:marBottom w:val="0"/>
          <w:divBdr>
            <w:top w:val="none" w:sz="0" w:space="0" w:color="auto"/>
            <w:left w:val="none" w:sz="0" w:space="0" w:color="auto"/>
            <w:bottom w:val="none" w:sz="0" w:space="0" w:color="auto"/>
            <w:right w:val="none" w:sz="0" w:space="0" w:color="auto"/>
          </w:divBdr>
        </w:div>
        <w:div w:id="478349790">
          <w:marLeft w:val="0"/>
          <w:marRight w:val="0"/>
          <w:marTop w:val="0"/>
          <w:marBottom w:val="0"/>
          <w:divBdr>
            <w:top w:val="none" w:sz="0" w:space="0" w:color="auto"/>
            <w:left w:val="none" w:sz="0" w:space="0" w:color="auto"/>
            <w:bottom w:val="none" w:sz="0" w:space="0" w:color="auto"/>
            <w:right w:val="none" w:sz="0" w:space="0" w:color="auto"/>
          </w:divBdr>
        </w:div>
        <w:div w:id="485051370">
          <w:marLeft w:val="0"/>
          <w:marRight w:val="0"/>
          <w:marTop w:val="0"/>
          <w:marBottom w:val="0"/>
          <w:divBdr>
            <w:top w:val="none" w:sz="0" w:space="0" w:color="auto"/>
            <w:left w:val="none" w:sz="0" w:space="0" w:color="auto"/>
            <w:bottom w:val="none" w:sz="0" w:space="0" w:color="auto"/>
            <w:right w:val="none" w:sz="0" w:space="0" w:color="auto"/>
          </w:divBdr>
        </w:div>
        <w:div w:id="486019314">
          <w:marLeft w:val="0"/>
          <w:marRight w:val="0"/>
          <w:marTop w:val="0"/>
          <w:marBottom w:val="0"/>
          <w:divBdr>
            <w:top w:val="none" w:sz="0" w:space="0" w:color="auto"/>
            <w:left w:val="none" w:sz="0" w:space="0" w:color="auto"/>
            <w:bottom w:val="none" w:sz="0" w:space="0" w:color="auto"/>
            <w:right w:val="none" w:sz="0" w:space="0" w:color="auto"/>
          </w:divBdr>
        </w:div>
        <w:div w:id="488520166">
          <w:marLeft w:val="0"/>
          <w:marRight w:val="0"/>
          <w:marTop w:val="0"/>
          <w:marBottom w:val="0"/>
          <w:divBdr>
            <w:top w:val="none" w:sz="0" w:space="0" w:color="auto"/>
            <w:left w:val="none" w:sz="0" w:space="0" w:color="auto"/>
            <w:bottom w:val="none" w:sz="0" w:space="0" w:color="auto"/>
            <w:right w:val="none" w:sz="0" w:space="0" w:color="auto"/>
          </w:divBdr>
        </w:div>
        <w:div w:id="490560238">
          <w:marLeft w:val="0"/>
          <w:marRight w:val="0"/>
          <w:marTop w:val="0"/>
          <w:marBottom w:val="0"/>
          <w:divBdr>
            <w:top w:val="none" w:sz="0" w:space="0" w:color="auto"/>
            <w:left w:val="none" w:sz="0" w:space="0" w:color="auto"/>
            <w:bottom w:val="none" w:sz="0" w:space="0" w:color="auto"/>
            <w:right w:val="none" w:sz="0" w:space="0" w:color="auto"/>
          </w:divBdr>
        </w:div>
        <w:div w:id="493301320">
          <w:marLeft w:val="0"/>
          <w:marRight w:val="0"/>
          <w:marTop w:val="0"/>
          <w:marBottom w:val="0"/>
          <w:divBdr>
            <w:top w:val="none" w:sz="0" w:space="0" w:color="auto"/>
            <w:left w:val="none" w:sz="0" w:space="0" w:color="auto"/>
            <w:bottom w:val="none" w:sz="0" w:space="0" w:color="auto"/>
            <w:right w:val="none" w:sz="0" w:space="0" w:color="auto"/>
          </w:divBdr>
        </w:div>
        <w:div w:id="501548702">
          <w:marLeft w:val="0"/>
          <w:marRight w:val="0"/>
          <w:marTop w:val="0"/>
          <w:marBottom w:val="0"/>
          <w:divBdr>
            <w:top w:val="none" w:sz="0" w:space="0" w:color="auto"/>
            <w:left w:val="none" w:sz="0" w:space="0" w:color="auto"/>
            <w:bottom w:val="none" w:sz="0" w:space="0" w:color="auto"/>
            <w:right w:val="none" w:sz="0" w:space="0" w:color="auto"/>
          </w:divBdr>
        </w:div>
        <w:div w:id="504712949">
          <w:marLeft w:val="0"/>
          <w:marRight w:val="0"/>
          <w:marTop w:val="0"/>
          <w:marBottom w:val="0"/>
          <w:divBdr>
            <w:top w:val="none" w:sz="0" w:space="0" w:color="auto"/>
            <w:left w:val="none" w:sz="0" w:space="0" w:color="auto"/>
            <w:bottom w:val="none" w:sz="0" w:space="0" w:color="auto"/>
            <w:right w:val="none" w:sz="0" w:space="0" w:color="auto"/>
          </w:divBdr>
        </w:div>
        <w:div w:id="506019649">
          <w:marLeft w:val="0"/>
          <w:marRight w:val="0"/>
          <w:marTop w:val="0"/>
          <w:marBottom w:val="0"/>
          <w:divBdr>
            <w:top w:val="none" w:sz="0" w:space="0" w:color="auto"/>
            <w:left w:val="none" w:sz="0" w:space="0" w:color="auto"/>
            <w:bottom w:val="none" w:sz="0" w:space="0" w:color="auto"/>
            <w:right w:val="none" w:sz="0" w:space="0" w:color="auto"/>
          </w:divBdr>
        </w:div>
        <w:div w:id="506292260">
          <w:marLeft w:val="0"/>
          <w:marRight w:val="0"/>
          <w:marTop w:val="0"/>
          <w:marBottom w:val="0"/>
          <w:divBdr>
            <w:top w:val="none" w:sz="0" w:space="0" w:color="auto"/>
            <w:left w:val="none" w:sz="0" w:space="0" w:color="auto"/>
            <w:bottom w:val="none" w:sz="0" w:space="0" w:color="auto"/>
            <w:right w:val="none" w:sz="0" w:space="0" w:color="auto"/>
          </w:divBdr>
        </w:div>
        <w:div w:id="511143752">
          <w:marLeft w:val="0"/>
          <w:marRight w:val="0"/>
          <w:marTop w:val="0"/>
          <w:marBottom w:val="0"/>
          <w:divBdr>
            <w:top w:val="none" w:sz="0" w:space="0" w:color="auto"/>
            <w:left w:val="none" w:sz="0" w:space="0" w:color="auto"/>
            <w:bottom w:val="none" w:sz="0" w:space="0" w:color="auto"/>
            <w:right w:val="none" w:sz="0" w:space="0" w:color="auto"/>
          </w:divBdr>
        </w:div>
        <w:div w:id="511914140">
          <w:marLeft w:val="0"/>
          <w:marRight w:val="0"/>
          <w:marTop w:val="0"/>
          <w:marBottom w:val="0"/>
          <w:divBdr>
            <w:top w:val="none" w:sz="0" w:space="0" w:color="auto"/>
            <w:left w:val="none" w:sz="0" w:space="0" w:color="auto"/>
            <w:bottom w:val="none" w:sz="0" w:space="0" w:color="auto"/>
            <w:right w:val="none" w:sz="0" w:space="0" w:color="auto"/>
          </w:divBdr>
        </w:div>
        <w:div w:id="520168175">
          <w:marLeft w:val="0"/>
          <w:marRight w:val="0"/>
          <w:marTop w:val="0"/>
          <w:marBottom w:val="0"/>
          <w:divBdr>
            <w:top w:val="none" w:sz="0" w:space="0" w:color="auto"/>
            <w:left w:val="none" w:sz="0" w:space="0" w:color="auto"/>
            <w:bottom w:val="none" w:sz="0" w:space="0" w:color="auto"/>
            <w:right w:val="none" w:sz="0" w:space="0" w:color="auto"/>
          </w:divBdr>
        </w:div>
        <w:div w:id="522746136">
          <w:marLeft w:val="0"/>
          <w:marRight w:val="0"/>
          <w:marTop w:val="0"/>
          <w:marBottom w:val="0"/>
          <w:divBdr>
            <w:top w:val="none" w:sz="0" w:space="0" w:color="auto"/>
            <w:left w:val="none" w:sz="0" w:space="0" w:color="auto"/>
            <w:bottom w:val="none" w:sz="0" w:space="0" w:color="auto"/>
            <w:right w:val="none" w:sz="0" w:space="0" w:color="auto"/>
          </w:divBdr>
          <w:divsChild>
            <w:div w:id="389622354">
              <w:marLeft w:val="0"/>
              <w:marRight w:val="0"/>
              <w:marTop w:val="0"/>
              <w:marBottom w:val="0"/>
              <w:divBdr>
                <w:top w:val="none" w:sz="0" w:space="0" w:color="auto"/>
                <w:left w:val="none" w:sz="0" w:space="0" w:color="auto"/>
                <w:bottom w:val="none" w:sz="0" w:space="0" w:color="auto"/>
                <w:right w:val="none" w:sz="0" w:space="0" w:color="auto"/>
              </w:divBdr>
            </w:div>
          </w:divsChild>
        </w:div>
        <w:div w:id="532890420">
          <w:marLeft w:val="0"/>
          <w:marRight w:val="0"/>
          <w:marTop w:val="0"/>
          <w:marBottom w:val="0"/>
          <w:divBdr>
            <w:top w:val="none" w:sz="0" w:space="0" w:color="auto"/>
            <w:left w:val="none" w:sz="0" w:space="0" w:color="auto"/>
            <w:bottom w:val="none" w:sz="0" w:space="0" w:color="auto"/>
            <w:right w:val="none" w:sz="0" w:space="0" w:color="auto"/>
          </w:divBdr>
        </w:div>
        <w:div w:id="537201078">
          <w:marLeft w:val="0"/>
          <w:marRight w:val="0"/>
          <w:marTop w:val="0"/>
          <w:marBottom w:val="0"/>
          <w:divBdr>
            <w:top w:val="none" w:sz="0" w:space="0" w:color="auto"/>
            <w:left w:val="none" w:sz="0" w:space="0" w:color="auto"/>
            <w:bottom w:val="none" w:sz="0" w:space="0" w:color="auto"/>
            <w:right w:val="none" w:sz="0" w:space="0" w:color="auto"/>
          </w:divBdr>
        </w:div>
        <w:div w:id="538133304">
          <w:marLeft w:val="0"/>
          <w:marRight w:val="0"/>
          <w:marTop w:val="0"/>
          <w:marBottom w:val="0"/>
          <w:divBdr>
            <w:top w:val="none" w:sz="0" w:space="0" w:color="auto"/>
            <w:left w:val="none" w:sz="0" w:space="0" w:color="auto"/>
            <w:bottom w:val="none" w:sz="0" w:space="0" w:color="auto"/>
            <w:right w:val="none" w:sz="0" w:space="0" w:color="auto"/>
          </w:divBdr>
        </w:div>
        <w:div w:id="553854283">
          <w:marLeft w:val="0"/>
          <w:marRight w:val="0"/>
          <w:marTop w:val="0"/>
          <w:marBottom w:val="0"/>
          <w:divBdr>
            <w:top w:val="none" w:sz="0" w:space="0" w:color="auto"/>
            <w:left w:val="none" w:sz="0" w:space="0" w:color="auto"/>
            <w:bottom w:val="none" w:sz="0" w:space="0" w:color="auto"/>
            <w:right w:val="none" w:sz="0" w:space="0" w:color="auto"/>
          </w:divBdr>
        </w:div>
        <w:div w:id="559482438">
          <w:marLeft w:val="0"/>
          <w:marRight w:val="0"/>
          <w:marTop w:val="0"/>
          <w:marBottom w:val="0"/>
          <w:divBdr>
            <w:top w:val="none" w:sz="0" w:space="0" w:color="auto"/>
            <w:left w:val="none" w:sz="0" w:space="0" w:color="auto"/>
            <w:bottom w:val="none" w:sz="0" w:space="0" w:color="auto"/>
            <w:right w:val="none" w:sz="0" w:space="0" w:color="auto"/>
          </w:divBdr>
        </w:div>
        <w:div w:id="562059392">
          <w:marLeft w:val="0"/>
          <w:marRight w:val="0"/>
          <w:marTop w:val="0"/>
          <w:marBottom w:val="0"/>
          <w:divBdr>
            <w:top w:val="none" w:sz="0" w:space="0" w:color="auto"/>
            <w:left w:val="none" w:sz="0" w:space="0" w:color="auto"/>
            <w:bottom w:val="none" w:sz="0" w:space="0" w:color="auto"/>
            <w:right w:val="none" w:sz="0" w:space="0" w:color="auto"/>
          </w:divBdr>
          <w:divsChild>
            <w:div w:id="524515037">
              <w:marLeft w:val="0"/>
              <w:marRight w:val="0"/>
              <w:marTop w:val="0"/>
              <w:marBottom w:val="0"/>
              <w:divBdr>
                <w:top w:val="none" w:sz="0" w:space="0" w:color="auto"/>
                <w:left w:val="none" w:sz="0" w:space="0" w:color="auto"/>
                <w:bottom w:val="none" w:sz="0" w:space="0" w:color="auto"/>
                <w:right w:val="none" w:sz="0" w:space="0" w:color="auto"/>
              </w:divBdr>
            </w:div>
          </w:divsChild>
        </w:div>
        <w:div w:id="565996818">
          <w:marLeft w:val="0"/>
          <w:marRight w:val="0"/>
          <w:marTop w:val="0"/>
          <w:marBottom w:val="0"/>
          <w:divBdr>
            <w:top w:val="none" w:sz="0" w:space="0" w:color="auto"/>
            <w:left w:val="none" w:sz="0" w:space="0" w:color="auto"/>
            <w:bottom w:val="none" w:sz="0" w:space="0" w:color="auto"/>
            <w:right w:val="none" w:sz="0" w:space="0" w:color="auto"/>
          </w:divBdr>
        </w:div>
        <w:div w:id="576324014">
          <w:marLeft w:val="0"/>
          <w:marRight w:val="0"/>
          <w:marTop w:val="0"/>
          <w:marBottom w:val="0"/>
          <w:divBdr>
            <w:top w:val="none" w:sz="0" w:space="0" w:color="auto"/>
            <w:left w:val="none" w:sz="0" w:space="0" w:color="auto"/>
            <w:bottom w:val="none" w:sz="0" w:space="0" w:color="auto"/>
            <w:right w:val="none" w:sz="0" w:space="0" w:color="auto"/>
          </w:divBdr>
        </w:div>
        <w:div w:id="577398372">
          <w:marLeft w:val="0"/>
          <w:marRight w:val="0"/>
          <w:marTop w:val="0"/>
          <w:marBottom w:val="0"/>
          <w:divBdr>
            <w:top w:val="none" w:sz="0" w:space="0" w:color="auto"/>
            <w:left w:val="none" w:sz="0" w:space="0" w:color="auto"/>
            <w:bottom w:val="none" w:sz="0" w:space="0" w:color="auto"/>
            <w:right w:val="none" w:sz="0" w:space="0" w:color="auto"/>
          </w:divBdr>
        </w:div>
        <w:div w:id="581136161">
          <w:marLeft w:val="0"/>
          <w:marRight w:val="0"/>
          <w:marTop w:val="0"/>
          <w:marBottom w:val="0"/>
          <w:divBdr>
            <w:top w:val="none" w:sz="0" w:space="0" w:color="auto"/>
            <w:left w:val="none" w:sz="0" w:space="0" w:color="auto"/>
            <w:bottom w:val="none" w:sz="0" w:space="0" w:color="auto"/>
            <w:right w:val="none" w:sz="0" w:space="0" w:color="auto"/>
          </w:divBdr>
        </w:div>
        <w:div w:id="581181090">
          <w:marLeft w:val="0"/>
          <w:marRight w:val="0"/>
          <w:marTop w:val="0"/>
          <w:marBottom w:val="0"/>
          <w:divBdr>
            <w:top w:val="none" w:sz="0" w:space="0" w:color="auto"/>
            <w:left w:val="none" w:sz="0" w:space="0" w:color="auto"/>
            <w:bottom w:val="none" w:sz="0" w:space="0" w:color="auto"/>
            <w:right w:val="none" w:sz="0" w:space="0" w:color="auto"/>
          </w:divBdr>
        </w:div>
        <w:div w:id="587232193">
          <w:marLeft w:val="0"/>
          <w:marRight w:val="0"/>
          <w:marTop w:val="0"/>
          <w:marBottom w:val="0"/>
          <w:divBdr>
            <w:top w:val="none" w:sz="0" w:space="0" w:color="auto"/>
            <w:left w:val="none" w:sz="0" w:space="0" w:color="auto"/>
            <w:bottom w:val="none" w:sz="0" w:space="0" w:color="auto"/>
            <w:right w:val="none" w:sz="0" w:space="0" w:color="auto"/>
          </w:divBdr>
        </w:div>
        <w:div w:id="589433885">
          <w:marLeft w:val="0"/>
          <w:marRight w:val="0"/>
          <w:marTop w:val="0"/>
          <w:marBottom w:val="0"/>
          <w:divBdr>
            <w:top w:val="none" w:sz="0" w:space="0" w:color="auto"/>
            <w:left w:val="none" w:sz="0" w:space="0" w:color="auto"/>
            <w:bottom w:val="none" w:sz="0" w:space="0" w:color="auto"/>
            <w:right w:val="none" w:sz="0" w:space="0" w:color="auto"/>
          </w:divBdr>
          <w:divsChild>
            <w:div w:id="402527343">
              <w:marLeft w:val="0"/>
              <w:marRight w:val="0"/>
              <w:marTop w:val="0"/>
              <w:marBottom w:val="0"/>
              <w:divBdr>
                <w:top w:val="none" w:sz="0" w:space="0" w:color="auto"/>
                <w:left w:val="none" w:sz="0" w:space="0" w:color="auto"/>
                <w:bottom w:val="none" w:sz="0" w:space="0" w:color="auto"/>
                <w:right w:val="none" w:sz="0" w:space="0" w:color="auto"/>
              </w:divBdr>
            </w:div>
            <w:div w:id="584723426">
              <w:marLeft w:val="0"/>
              <w:marRight w:val="0"/>
              <w:marTop w:val="0"/>
              <w:marBottom w:val="0"/>
              <w:divBdr>
                <w:top w:val="none" w:sz="0" w:space="0" w:color="auto"/>
                <w:left w:val="none" w:sz="0" w:space="0" w:color="auto"/>
                <w:bottom w:val="none" w:sz="0" w:space="0" w:color="auto"/>
                <w:right w:val="none" w:sz="0" w:space="0" w:color="auto"/>
              </w:divBdr>
            </w:div>
            <w:div w:id="1093866408">
              <w:marLeft w:val="0"/>
              <w:marRight w:val="0"/>
              <w:marTop w:val="0"/>
              <w:marBottom w:val="0"/>
              <w:divBdr>
                <w:top w:val="none" w:sz="0" w:space="0" w:color="auto"/>
                <w:left w:val="none" w:sz="0" w:space="0" w:color="auto"/>
                <w:bottom w:val="none" w:sz="0" w:space="0" w:color="auto"/>
                <w:right w:val="none" w:sz="0" w:space="0" w:color="auto"/>
              </w:divBdr>
            </w:div>
            <w:div w:id="1164129892">
              <w:marLeft w:val="0"/>
              <w:marRight w:val="0"/>
              <w:marTop w:val="0"/>
              <w:marBottom w:val="0"/>
              <w:divBdr>
                <w:top w:val="none" w:sz="0" w:space="0" w:color="auto"/>
                <w:left w:val="none" w:sz="0" w:space="0" w:color="auto"/>
                <w:bottom w:val="none" w:sz="0" w:space="0" w:color="auto"/>
                <w:right w:val="none" w:sz="0" w:space="0" w:color="auto"/>
              </w:divBdr>
            </w:div>
            <w:div w:id="1663006646">
              <w:marLeft w:val="0"/>
              <w:marRight w:val="0"/>
              <w:marTop w:val="0"/>
              <w:marBottom w:val="0"/>
              <w:divBdr>
                <w:top w:val="none" w:sz="0" w:space="0" w:color="auto"/>
                <w:left w:val="none" w:sz="0" w:space="0" w:color="auto"/>
                <w:bottom w:val="none" w:sz="0" w:space="0" w:color="auto"/>
                <w:right w:val="none" w:sz="0" w:space="0" w:color="auto"/>
              </w:divBdr>
            </w:div>
          </w:divsChild>
        </w:div>
        <w:div w:id="591398739">
          <w:marLeft w:val="0"/>
          <w:marRight w:val="0"/>
          <w:marTop w:val="0"/>
          <w:marBottom w:val="0"/>
          <w:divBdr>
            <w:top w:val="none" w:sz="0" w:space="0" w:color="auto"/>
            <w:left w:val="none" w:sz="0" w:space="0" w:color="auto"/>
            <w:bottom w:val="none" w:sz="0" w:space="0" w:color="auto"/>
            <w:right w:val="none" w:sz="0" w:space="0" w:color="auto"/>
          </w:divBdr>
        </w:div>
        <w:div w:id="601912952">
          <w:marLeft w:val="0"/>
          <w:marRight w:val="0"/>
          <w:marTop w:val="0"/>
          <w:marBottom w:val="0"/>
          <w:divBdr>
            <w:top w:val="none" w:sz="0" w:space="0" w:color="auto"/>
            <w:left w:val="none" w:sz="0" w:space="0" w:color="auto"/>
            <w:bottom w:val="none" w:sz="0" w:space="0" w:color="auto"/>
            <w:right w:val="none" w:sz="0" w:space="0" w:color="auto"/>
          </w:divBdr>
        </w:div>
        <w:div w:id="606741421">
          <w:marLeft w:val="0"/>
          <w:marRight w:val="0"/>
          <w:marTop w:val="0"/>
          <w:marBottom w:val="0"/>
          <w:divBdr>
            <w:top w:val="none" w:sz="0" w:space="0" w:color="auto"/>
            <w:left w:val="none" w:sz="0" w:space="0" w:color="auto"/>
            <w:bottom w:val="none" w:sz="0" w:space="0" w:color="auto"/>
            <w:right w:val="none" w:sz="0" w:space="0" w:color="auto"/>
          </w:divBdr>
          <w:divsChild>
            <w:div w:id="152643527">
              <w:marLeft w:val="-75"/>
              <w:marRight w:val="0"/>
              <w:marTop w:val="30"/>
              <w:marBottom w:val="30"/>
              <w:divBdr>
                <w:top w:val="none" w:sz="0" w:space="0" w:color="auto"/>
                <w:left w:val="none" w:sz="0" w:space="0" w:color="auto"/>
                <w:bottom w:val="none" w:sz="0" w:space="0" w:color="auto"/>
                <w:right w:val="none" w:sz="0" w:space="0" w:color="auto"/>
              </w:divBdr>
              <w:divsChild>
                <w:div w:id="133643879">
                  <w:marLeft w:val="0"/>
                  <w:marRight w:val="0"/>
                  <w:marTop w:val="0"/>
                  <w:marBottom w:val="0"/>
                  <w:divBdr>
                    <w:top w:val="none" w:sz="0" w:space="0" w:color="auto"/>
                    <w:left w:val="none" w:sz="0" w:space="0" w:color="auto"/>
                    <w:bottom w:val="none" w:sz="0" w:space="0" w:color="auto"/>
                    <w:right w:val="none" w:sz="0" w:space="0" w:color="auto"/>
                  </w:divBdr>
                  <w:divsChild>
                    <w:div w:id="1172840183">
                      <w:marLeft w:val="0"/>
                      <w:marRight w:val="0"/>
                      <w:marTop w:val="0"/>
                      <w:marBottom w:val="0"/>
                      <w:divBdr>
                        <w:top w:val="none" w:sz="0" w:space="0" w:color="auto"/>
                        <w:left w:val="none" w:sz="0" w:space="0" w:color="auto"/>
                        <w:bottom w:val="none" w:sz="0" w:space="0" w:color="auto"/>
                        <w:right w:val="none" w:sz="0" w:space="0" w:color="auto"/>
                      </w:divBdr>
                    </w:div>
                  </w:divsChild>
                </w:div>
                <w:div w:id="384255715">
                  <w:marLeft w:val="0"/>
                  <w:marRight w:val="0"/>
                  <w:marTop w:val="0"/>
                  <w:marBottom w:val="0"/>
                  <w:divBdr>
                    <w:top w:val="none" w:sz="0" w:space="0" w:color="auto"/>
                    <w:left w:val="none" w:sz="0" w:space="0" w:color="auto"/>
                    <w:bottom w:val="none" w:sz="0" w:space="0" w:color="auto"/>
                    <w:right w:val="none" w:sz="0" w:space="0" w:color="auto"/>
                  </w:divBdr>
                  <w:divsChild>
                    <w:div w:id="415058920">
                      <w:marLeft w:val="0"/>
                      <w:marRight w:val="0"/>
                      <w:marTop w:val="0"/>
                      <w:marBottom w:val="0"/>
                      <w:divBdr>
                        <w:top w:val="none" w:sz="0" w:space="0" w:color="auto"/>
                        <w:left w:val="none" w:sz="0" w:space="0" w:color="auto"/>
                        <w:bottom w:val="none" w:sz="0" w:space="0" w:color="auto"/>
                        <w:right w:val="none" w:sz="0" w:space="0" w:color="auto"/>
                      </w:divBdr>
                    </w:div>
                  </w:divsChild>
                </w:div>
                <w:div w:id="405104832">
                  <w:marLeft w:val="0"/>
                  <w:marRight w:val="0"/>
                  <w:marTop w:val="0"/>
                  <w:marBottom w:val="0"/>
                  <w:divBdr>
                    <w:top w:val="none" w:sz="0" w:space="0" w:color="auto"/>
                    <w:left w:val="none" w:sz="0" w:space="0" w:color="auto"/>
                    <w:bottom w:val="none" w:sz="0" w:space="0" w:color="auto"/>
                    <w:right w:val="none" w:sz="0" w:space="0" w:color="auto"/>
                  </w:divBdr>
                  <w:divsChild>
                    <w:div w:id="782068801">
                      <w:marLeft w:val="0"/>
                      <w:marRight w:val="0"/>
                      <w:marTop w:val="0"/>
                      <w:marBottom w:val="0"/>
                      <w:divBdr>
                        <w:top w:val="none" w:sz="0" w:space="0" w:color="auto"/>
                        <w:left w:val="none" w:sz="0" w:space="0" w:color="auto"/>
                        <w:bottom w:val="none" w:sz="0" w:space="0" w:color="auto"/>
                        <w:right w:val="none" w:sz="0" w:space="0" w:color="auto"/>
                      </w:divBdr>
                    </w:div>
                  </w:divsChild>
                </w:div>
                <w:div w:id="973019410">
                  <w:marLeft w:val="0"/>
                  <w:marRight w:val="0"/>
                  <w:marTop w:val="0"/>
                  <w:marBottom w:val="0"/>
                  <w:divBdr>
                    <w:top w:val="none" w:sz="0" w:space="0" w:color="auto"/>
                    <w:left w:val="none" w:sz="0" w:space="0" w:color="auto"/>
                    <w:bottom w:val="none" w:sz="0" w:space="0" w:color="auto"/>
                    <w:right w:val="none" w:sz="0" w:space="0" w:color="auto"/>
                  </w:divBdr>
                  <w:divsChild>
                    <w:div w:id="1230267237">
                      <w:marLeft w:val="0"/>
                      <w:marRight w:val="0"/>
                      <w:marTop w:val="0"/>
                      <w:marBottom w:val="0"/>
                      <w:divBdr>
                        <w:top w:val="none" w:sz="0" w:space="0" w:color="auto"/>
                        <w:left w:val="none" w:sz="0" w:space="0" w:color="auto"/>
                        <w:bottom w:val="none" w:sz="0" w:space="0" w:color="auto"/>
                        <w:right w:val="none" w:sz="0" w:space="0" w:color="auto"/>
                      </w:divBdr>
                    </w:div>
                  </w:divsChild>
                </w:div>
                <w:div w:id="1016034858">
                  <w:marLeft w:val="0"/>
                  <w:marRight w:val="0"/>
                  <w:marTop w:val="0"/>
                  <w:marBottom w:val="0"/>
                  <w:divBdr>
                    <w:top w:val="none" w:sz="0" w:space="0" w:color="auto"/>
                    <w:left w:val="none" w:sz="0" w:space="0" w:color="auto"/>
                    <w:bottom w:val="none" w:sz="0" w:space="0" w:color="auto"/>
                    <w:right w:val="none" w:sz="0" w:space="0" w:color="auto"/>
                  </w:divBdr>
                  <w:divsChild>
                    <w:div w:id="1179127353">
                      <w:marLeft w:val="0"/>
                      <w:marRight w:val="0"/>
                      <w:marTop w:val="0"/>
                      <w:marBottom w:val="0"/>
                      <w:divBdr>
                        <w:top w:val="none" w:sz="0" w:space="0" w:color="auto"/>
                        <w:left w:val="none" w:sz="0" w:space="0" w:color="auto"/>
                        <w:bottom w:val="none" w:sz="0" w:space="0" w:color="auto"/>
                        <w:right w:val="none" w:sz="0" w:space="0" w:color="auto"/>
                      </w:divBdr>
                    </w:div>
                  </w:divsChild>
                </w:div>
                <w:div w:id="1228959566">
                  <w:marLeft w:val="0"/>
                  <w:marRight w:val="0"/>
                  <w:marTop w:val="0"/>
                  <w:marBottom w:val="0"/>
                  <w:divBdr>
                    <w:top w:val="none" w:sz="0" w:space="0" w:color="auto"/>
                    <w:left w:val="none" w:sz="0" w:space="0" w:color="auto"/>
                    <w:bottom w:val="none" w:sz="0" w:space="0" w:color="auto"/>
                    <w:right w:val="none" w:sz="0" w:space="0" w:color="auto"/>
                  </w:divBdr>
                  <w:divsChild>
                    <w:div w:id="687374277">
                      <w:marLeft w:val="0"/>
                      <w:marRight w:val="0"/>
                      <w:marTop w:val="0"/>
                      <w:marBottom w:val="0"/>
                      <w:divBdr>
                        <w:top w:val="none" w:sz="0" w:space="0" w:color="auto"/>
                        <w:left w:val="none" w:sz="0" w:space="0" w:color="auto"/>
                        <w:bottom w:val="none" w:sz="0" w:space="0" w:color="auto"/>
                        <w:right w:val="none" w:sz="0" w:space="0" w:color="auto"/>
                      </w:divBdr>
                    </w:div>
                  </w:divsChild>
                </w:div>
                <w:div w:id="1271817765">
                  <w:marLeft w:val="0"/>
                  <w:marRight w:val="0"/>
                  <w:marTop w:val="0"/>
                  <w:marBottom w:val="0"/>
                  <w:divBdr>
                    <w:top w:val="none" w:sz="0" w:space="0" w:color="auto"/>
                    <w:left w:val="none" w:sz="0" w:space="0" w:color="auto"/>
                    <w:bottom w:val="none" w:sz="0" w:space="0" w:color="auto"/>
                    <w:right w:val="none" w:sz="0" w:space="0" w:color="auto"/>
                  </w:divBdr>
                  <w:divsChild>
                    <w:div w:id="34278800">
                      <w:marLeft w:val="0"/>
                      <w:marRight w:val="0"/>
                      <w:marTop w:val="0"/>
                      <w:marBottom w:val="0"/>
                      <w:divBdr>
                        <w:top w:val="none" w:sz="0" w:space="0" w:color="auto"/>
                        <w:left w:val="none" w:sz="0" w:space="0" w:color="auto"/>
                        <w:bottom w:val="none" w:sz="0" w:space="0" w:color="auto"/>
                        <w:right w:val="none" w:sz="0" w:space="0" w:color="auto"/>
                      </w:divBdr>
                    </w:div>
                  </w:divsChild>
                </w:div>
                <w:div w:id="1432238635">
                  <w:marLeft w:val="0"/>
                  <w:marRight w:val="0"/>
                  <w:marTop w:val="0"/>
                  <w:marBottom w:val="0"/>
                  <w:divBdr>
                    <w:top w:val="none" w:sz="0" w:space="0" w:color="auto"/>
                    <w:left w:val="none" w:sz="0" w:space="0" w:color="auto"/>
                    <w:bottom w:val="none" w:sz="0" w:space="0" w:color="auto"/>
                    <w:right w:val="none" w:sz="0" w:space="0" w:color="auto"/>
                  </w:divBdr>
                  <w:divsChild>
                    <w:div w:id="1046179206">
                      <w:marLeft w:val="0"/>
                      <w:marRight w:val="0"/>
                      <w:marTop w:val="0"/>
                      <w:marBottom w:val="0"/>
                      <w:divBdr>
                        <w:top w:val="none" w:sz="0" w:space="0" w:color="auto"/>
                        <w:left w:val="none" w:sz="0" w:space="0" w:color="auto"/>
                        <w:bottom w:val="none" w:sz="0" w:space="0" w:color="auto"/>
                        <w:right w:val="none" w:sz="0" w:space="0" w:color="auto"/>
                      </w:divBdr>
                    </w:div>
                  </w:divsChild>
                </w:div>
                <w:div w:id="1514687893">
                  <w:marLeft w:val="0"/>
                  <w:marRight w:val="0"/>
                  <w:marTop w:val="0"/>
                  <w:marBottom w:val="0"/>
                  <w:divBdr>
                    <w:top w:val="none" w:sz="0" w:space="0" w:color="auto"/>
                    <w:left w:val="none" w:sz="0" w:space="0" w:color="auto"/>
                    <w:bottom w:val="none" w:sz="0" w:space="0" w:color="auto"/>
                    <w:right w:val="none" w:sz="0" w:space="0" w:color="auto"/>
                  </w:divBdr>
                  <w:divsChild>
                    <w:div w:id="1043364388">
                      <w:marLeft w:val="0"/>
                      <w:marRight w:val="0"/>
                      <w:marTop w:val="0"/>
                      <w:marBottom w:val="0"/>
                      <w:divBdr>
                        <w:top w:val="none" w:sz="0" w:space="0" w:color="auto"/>
                        <w:left w:val="none" w:sz="0" w:space="0" w:color="auto"/>
                        <w:bottom w:val="none" w:sz="0" w:space="0" w:color="auto"/>
                        <w:right w:val="none" w:sz="0" w:space="0" w:color="auto"/>
                      </w:divBdr>
                    </w:div>
                  </w:divsChild>
                </w:div>
                <w:div w:id="1721129622">
                  <w:marLeft w:val="0"/>
                  <w:marRight w:val="0"/>
                  <w:marTop w:val="0"/>
                  <w:marBottom w:val="0"/>
                  <w:divBdr>
                    <w:top w:val="none" w:sz="0" w:space="0" w:color="auto"/>
                    <w:left w:val="none" w:sz="0" w:space="0" w:color="auto"/>
                    <w:bottom w:val="none" w:sz="0" w:space="0" w:color="auto"/>
                    <w:right w:val="none" w:sz="0" w:space="0" w:color="auto"/>
                  </w:divBdr>
                  <w:divsChild>
                    <w:div w:id="1261522385">
                      <w:marLeft w:val="0"/>
                      <w:marRight w:val="0"/>
                      <w:marTop w:val="0"/>
                      <w:marBottom w:val="0"/>
                      <w:divBdr>
                        <w:top w:val="none" w:sz="0" w:space="0" w:color="auto"/>
                        <w:left w:val="none" w:sz="0" w:space="0" w:color="auto"/>
                        <w:bottom w:val="none" w:sz="0" w:space="0" w:color="auto"/>
                        <w:right w:val="none" w:sz="0" w:space="0" w:color="auto"/>
                      </w:divBdr>
                    </w:div>
                  </w:divsChild>
                </w:div>
                <w:div w:id="1757752441">
                  <w:marLeft w:val="0"/>
                  <w:marRight w:val="0"/>
                  <w:marTop w:val="0"/>
                  <w:marBottom w:val="0"/>
                  <w:divBdr>
                    <w:top w:val="none" w:sz="0" w:space="0" w:color="auto"/>
                    <w:left w:val="none" w:sz="0" w:space="0" w:color="auto"/>
                    <w:bottom w:val="none" w:sz="0" w:space="0" w:color="auto"/>
                    <w:right w:val="none" w:sz="0" w:space="0" w:color="auto"/>
                  </w:divBdr>
                  <w:divsChild>
                    <w:div w:id="1031880201">
                      <w:marLeft w:val="0"/>
                      <w:marRight w:val="0"/>
                      <w:marTop w:val="0"/>
                      <w:marBottom w:val="0"/>
                      <w:divBdr>
                        <w:top w:val="none" w:sz="0" w:space="0" w:color="auto"/>
                        <w:left w:val="none" w:sz="0" w:space="0" w:color="auto"/>
                        <w:bottom w:val="none" w:sz="0" w:space="0" w:color="auto"/>
                        <w:right w:val="none" w:sz="0" w:space="0" w:color="auto"/>
                      </w:divBdr>
                    </w:div>
                  </w:divsChild>
                </w:div>
                <w:div w:id="1819421447">
                  <w:marLeft w:val="0"/>
                  <w:marRight w:val="0"/>
                  <w:marTop w:val="0"/>
                  <w:marBottom w:val="0"/>
                  <w:divBdr>
                    <w:top w:val="none" w:sz="0" w:space="0" w:color="auto"/>
                    <w:left w:val="none" w:sz="0" w:space="0" w:color="auto"/>
                    <w:bottom w:val="none" w:sz="0" w:space="0" w:color="auto"/>
                    <w:right w:val="none" w:sz="0" w:space="0" w:color="auto"/>
                  </w:divBdr>
                  <w:divsChild>
                    <w:div w:id="1998266039">
                      <w:marLeft w:val="0"/>
                      <w:marRight w:val="0"/>
                      <w:marTop w:val="0"/>
                      <w:marBottom w:val="0"/>
                      <w:divBdr>
                        <w:top w:val="none" w:sz="0" w:space="0" w:color="auto"/>
                        <w:left w:val="none" w:sz="0" w:space="0" w:color="auto"/>
                        <w:bottom w:val="none" w:sz="0" w:space="0" w:color="auto"/>
                        <w:right w:val="none" w:sz="0" w:space="0" w:color="auto"/>
                      </w:divBdr>
                    </w:div>
                  </w:divsChild>
                </w:div>
                <w:div w:id="2116167652">
                  <w:marLeft w:val="0"/>
                  <w:marRight w:val="0"/>
                  <w:marTop w:val="0"/>
                  <w:marBottom w:val="0"/>
                  <w:divBdr>
                    <w:top w:val="none" w:sz="0" w:space="0" w:color="auto"/>
                    <w:left w:val="none" w:sz="0" w:space="0" w:color="auto"/>
                    <w:bottom w:val="none" w:sz="0" w:space="0" w:color="auto"/>
                    <w:right w:val="none" w:sz="0" w:space="0" w:color="auto"/>
                  </w:divBdr>
                  <w:divsChild>
                    <w:div w:id="1700428735">
                      <w:marLeft w:val="0"/>
                      <w:marRight w:val="0"/>
                      <w:marTop w:val="0"/>
                      <w:marBottom w:val="0"/>
                      <w:divBdr>
                        <w:top w:val="none" w:sz="0" w:space="0" w:color="auto"/>
                        <w:left w:val="none" w:sz="0" w:space="0" w:color="auto"/>
                        <w:bottom w:val="none" w:sz="0" w:space="0" w:color="auto"/>
                        <w:right w:val="none" w:sz="0" w:space="0" w:color="auto"/>
                      </w:divBdr>
                    </w:div>
                  </w:divsChild>
                </w:div>
                <w:div w:id="2133474467">
                  <w:marLeft w:val="0"/>
                  <w:marRight w:val="0"/>
                  <w:marTop w:val="0"/>
                  <w:marBottom w:val="0"/>
                  <w:divBdr>
                    <w:top w:val="none" w:sz="0" w:space="0" w:color="auto"/>
                    <w:left w:val="none" w:sz="0" w:space="0" w:color="auto"/>
                    <w:bottom w:val="none" w:sz="0" w:space="0" w:color="auto"/>
                    <w:right w:val="none" w:sz="0" w:space="0" w:color="auto"/>
                  </w:divBdr>
                  <w:divsChild>
                    <w:div w:id="2126271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10285347">
          <w:marLeft w:val="0"/>
          <w:marRight w:val="0"/>
          <w:marTop w:val="0"/>
          <w:marBottom w:val="0"/>
          <w:divBdr>
            <w:top w:val="none" w:sz="0" w:space="0" w:color="auto"/>
            <w:left w:val="none" w:sz="0" w:space="0" w:color="auto"/>
            <w:bottom w:val="none" w:sz="0" w:space="0" w:color="auto"/>
            <w:right w:val="none" w:sz="0" w:space="0" w:color="auto"/>
          </w:divBdr>
        </w:div>
        <w:div w:id="616103939">
          <w:marLeft w:val="0"/>
          <w:marRight w:val="0"/>
          <w:marTop w:val="0"/>
          <w:marBottom w:val="0"/>
          <w:divBdr>
            <w:top w:val="none" w:sz="0" w:space="0" w:color="auto"/>
            <w:left w:val="none" w:sz="0" w:space="0" w:color="auto"/>
            <w:bottom w:val="none" w:sz="0" w:space="0" w:color="auto"/>
            <w:right w:val="none" w:sz="0" w:space="0" w:color="auto"/>
          </w:divBdr>
        </w:div>
        <w:div w:id="620234389">
          <w:marLeft w:val="0"/>
          <w:marRight w:val="0"/>
          <w:marTop w:val="0"/>
          <w:marBottom w:val="0"/>
          <w:divBdr>
            <w:top w:val="none" w:sz="0" w:space="0" w:color="auto"/>
            <w:left w:val="none" w:sz="0" w:space="0" w:color="auto"/>
            <w:bottom w:val="none" w:sz="0" w:space="0" w:color="auto"/>
            <w:right w:val="none" w:sz="0" w:space="0" w:color="auto"/>
          </w:divBdr>
        </w:div>
        <w:div w:id="623005682">
          <w:marLeft w:val="0"/>
          <w:marRight w:val="0"/>
          <w:marTop w:val="0"/>
          <w:marBottom w:val="0"/>
          <w:divBdr>
            <w:top w:val="none" w:sz="0" w:space="0" w:color="auto"/>
            <w:left w:val="none" w:sz="0" w:space="0" w:color="auto"/>
            <w:bottom w:val="none" w:sz="0" w:space="0" w:color="auto"/>
            <w:right w:val="none" w:sz="0" w:space="0" w:color="auto"/>
          </w:divBdr>
        </w:div>
        <w:div w:id="627131112">
          <w:marLeft w:val="0"/>
          <w:marRight w:val="0"/>
          <w:marTop w:val="0"/>
          <w:marBottom w:val="0"/>
          <w:divBdr>
            <w:top w:val="none" w:sz="0" w:space="0" w:color="auto"/>
            <w:left w:val="none" w:sz="0" w:space="0" w:color="auto"/>
            <w:bottom w:val="none" w:sz="0" w:space="0" w:color="auto"/>
            <w:right w:val="none" w:sz="0" w:space="0" w:color="auto"/>
          </w:divBdr>
        </w:div>
        <w:div w:id="633754745">
          <w:marLeft w:val="0"/>
          <w:marRight w:val="0"/>
          <w:marTop w:val="0"/>
          <w:marBottom w:val="0"/>
          <w:divBdr>
            <w:top w:val="none" w:sz="0" w:space="0" w:color="auto"/>
            <w:left w:val="none" w:sz="0" w:space="0" w:color="auto"/>
            <w:bottom w:val="none" w:sz="0" w:space="0" w:color="auto"/>
            <w:right w:val="none" w:sz="0" w:space="0" w:color="auto"/>
          </w:divBdr>
        </w:div>
        <w:div w:id="641620533">
          <w:marLeft w:val="0"/>
          <w:marRight w:val="0"/>
          <w:marTop w:val="0"/>
          <w:marBottom w:val="0"/>
          <w:divBdr>
            <w:top w:val="none" w:sz="0" w:space="0" w:color="auto"/>
            <w:left w:val="none" w:sz="0" w:space="0" w:color="auto"/>
            <w:bottom w:val="none" w:sz="0" w:space="0" w:color="auto"/>
            <w:right w:val="none" w:sz="0" w:space="0" w:color="auto"/>
          </w:divBdr>
        </w:div>
        <w:div w:id="641738415">
          <w:marLeft w:val="0"/>
          <w:marRight w:val="0"/>
          <w:marTop w:val="0"/>
          <w:marBottom w:val="0"/>
          <w:divBdr>
            <w:top w:val="none" w:sz="0" w:space="0" w:color="auto"/>
            <w:left w:val="none" w:sz="0" w:space="0" w:color="auto"/>
            <w:bottom w:val="none" w:sz="0" w:space="0" w:color="auto"/>
            <w:right w:val="none" w:sz="0" w:space="0" w:color="auto"/>
          </w:divBdr>
        </w:div>
        <w:div w:id="644118140">
          <w:marLeft w:val="0"/>
          <w:marRight w:val="0"/>
          <w:marTop w:val="0"/>
          <w:marBottom w:val="0"/>
          <w:divBdr>
            <w:top w:val="none" w:sz="0" w:space="0" w:color="auto"/>
            <w:left w:val="none" w:sz="0" w:space="0" w:color="auto"/>
            <w:bottom w:val="none" w:sz="0" w:space="0" w:color="auto"/>
            <w:right w:val="none" w:sz="0" w:space="0" w:color="auto"/>
          </w:divBdr>
        </w:div>
        <w:div w:id="648559811">
          <w:marLeft w:val="0"/>
          <w:marRight w:val="0"/>
          <w:marTop w:val="0"/>
          <w:marBottom w:val="0"/>
          <w:divBdr>
            <w:top w:val="none" w:sz="0" w:space="0" w:color="auto"/>
            <w:left w:val="none" w:sz="0" w:space="0" w:color="auto"/>
            <w:bottom w:val="none" w:sz="0" w:space="0" w:color="auto"/>
            <w:right w:val="none" w:sz="0" w:space="0" w:color="auto"/>
          </w:divBdr>
        </w:div>
        <w:div w:id="669529744">
          <w:marLeft w:val="0"/>
          <w:marRight w:val="0"/>
          <w:marTop w:val="0"/>
          <w:marBottom w:val="0"/>
          <w:divBdr>
            <w:top w:val="none" w:sz="0" w:space="0" w:color="auto"/>
            <w:left w:val="none" w:sz="0" w:space="0" w:color="auto"/>
            <w:bottom w:val="none" w:sz="0" w:space="0" w:color="auto"/>
            <w:right w:val="none" w:sz="0" w:space="0" w:color="auto"/>
          </w:divBdr>
        </w:div>
        <w:div w:id="706180704">
          <w:marLeft w:val="0"/>
          <w:marRight w:val="0"/>
          <w:marTop w:val="0"/>
          <w:marBottom w:val="0"/>
          <w:divBdr>
            <w:top w:val="none" w:sz="0" w:space="0" w:color="auto"/>
            <w:left w:val="none" w:sz="0" w:space="0" w:color="auto"/>
            <w:bottom w:val="none" w:sz="0" w:space="0" w:color="auto"/>
            <w:right w:val="none" w:sz="0" w:space="0" w:color="auto"/>
          </w:divBdr>
        </w:div>
        <w:div w:id="709571815">
          <w:marLeft w:val="0"/>
          <w:marRight w:val="0"/>
          <w:marTop w:val="0"/>
          <w:marBottom w:val="0"/>
          <w:divBdr>
            <w:top w:val="none" w:sz="0" w:space="0" w:color="auto"/>
            <w:left w:val="none" w:sz="0" w:space="0" w:color="auto"/>
            <w:bottom w:val="none" w:sz="0" w:space="0" w:color="auto"/>
            <w:right w:val="none" w:sz="0" w:space="0" w:color="auto"/>
          </w:divBdr>
        </w:div>
        <w:div w:id="710617234">
          <w:marLeft w:val="0"/>
          <w:marRight w:val="0"/>
          <w:marTop w:val="0"/>
          <w:marBottom w:val="0"/>
          <w:divBdr>
            <w:top w:val="none" w:sz="0" w:space="0" w:color="auto"/>
            <w:left w:val="none" w:sz="0" w:space="0" w:color="auto"/>
            <w:bottom w:val="none" w:sz="0" w:space="0" w:color="auto"/>
            <w:right w:val="none" w:sz="0" w:space="0" w:color="auto"/>
          </w:divBdr>
        </w:div>
        <w:div w:id="727802656">
          <w:marLeft w:val="0"/>
          <w:marRight w:val="0"/>
          <w:marTop w:val="0"/>
          <w:marBottom w:val="0"/>
          <w:divBdr>
            <w:top w:val="none" w:sz="0" w:space="0" w:color="auto"/>
            <w:left w:val="none" w:sz="0" w:space="0" w:color="auto"/>
            <w:bottom w:val="none" w:sz="0" w:space="0" w:color="auto"/>
            <w:right w:val="none" w:sz="0" w:space="0" w:color="auto"/>
          </w:divBdr>
        </w:div>
        <w:div w:id="728656152">
          <w:marLeft w:val="0"/>
          <w:marRight w:val="0"/>
          <w:marTop w:val="0"/>
          <w:marBottom w:val="0"/>
          <w:divBdr>
            <w:top w:val="none" w:sz="0" w:space="0" w:color="auto"/>
            <w:left w:val="none" w:sz="0" w:space="0" w:color="auto"/>
            <w:bottom w:val="none" w:sz="0" w:space="0" w:color="auto"/>
            <w:right w:val="none" w:sz="0" w:space="0" w:color="auto"/>
          </w:divBdr>
        </w:div>
        <w:div w:id="735401405">
          <w:marLeft w:val="0"/>
          <w:marRight w:val="0"/>
          <w:marTop w:val="0"/>
          <w:marBottom w:val="0"/>
          <w:divBdr>
            <w:top w:val="none" w:sz="0" w:space="0" w:color="auto"/>
            <w:left w:val="none" w:sz="0" w:space="0" w:color="auto"/>
            <w:bottom w:val="none" w:sz="0" w:space="0" w:color="auto"/>
            <w:right w:val="none" w:sz="0" w:space="0" w:color="auto"/>
          </w:divBdr>
        </w:div>
        <w:div w:id="738409477">
          <w:marLeft w:val="0"/>
          <w:marRight w:val="0"/>
          <w:marTop w:val="0"/>
          <w:marBottom w:val="0"/>
          <w:divBdr>
            <w:top w:val="none" w:sz="0" w:space="0" w:color="auto"/>
            <w:left w:val="none" w:sz="0" w:space="0" w:color="auto"/>
            <w:bottom w:val="none" w:sz="0" w:space="0" w:color="auto"/>
            <w:right w:val="none" w:sz="0" w:space="0" w:color="auto"/>
          </w:divBdr>
        </w:div>
        <w:div w:id="742990898">
          <w:marLeft w:val="0"/>
          <w:marRight w:val="0"/>
          <w:marTop w:val="0"/>
          <w:marBottom w:val="0"/>
          <w:divBdr>
            <w:top w:val="none" w:sz="0" w:space="0" w:color="auto"/>
            <w:left w:val="none" w:sz="0" w:space="0" w:color="auto"/>
            <w:bottom w:val="none" w:sz="0" w:space="0" w:color="auto"/>
            <w:right w:val="none" w:sz="0" w:space="0" w:color="auto"/>
          </w:divBdr>
        </w:div>
        <w:div w:id="744641938">
          <w:marLeft w:val="0"/>
          <w:marRight w:val="0"/>
          <w:marTop w:val="0"/>
          <w:marBottom w:val="0"/>
          <w:divBdr>
            <w:top w:val="none" w:sz="0" w:space="0" w:color="auto"/>
            <w:left w:val="none" w:sz="0" w:space="0" w:color="auto"/>
            <w:bottom w:val="none" w:sz="0" w:space="0" w:color="auto"/>
            <w:right w:val="none" w:sz="0" w:space="0" w:color="auto"/>
          </w:divBdr>
        </w:div>
        <w:div w:id="770321347">
          <w:marLeft w:val="0"/>
          <w:marRight w:val="0"/>
          <w:marTop w:val="0"/>
          <w:marBottom w:val="0"/>
          <w:divBdr>
            <w:top w:val="none" w:sz="0" w:space="0" w:color="auto"/>
            <w:left w:val="none" w:sz="0" w:space="0" w:color="auto"/>
            <w:bottom w:val="none" w:sz="0" w:space="0" w:color="auto"/>
            <w:right w:val="none" w:sz="0" w:space="0" w:color="auto"/>
          </w:divBdr>
        </w:div>
        <w:div w:id="775716690">
          <w:marLeft w:val="0"/>
          <w:marRight w:val="0"/>
          <w:marTop w:val="0"/>
          <w:marBottom w:val="0"/>
          <w:divBdr>
            <w:top w:val="none" w:sz="0" w:space="0" w:color="auto"/>
            <w:left w:val="none" w:sz="0" w:space="0" w:color="auto"/>
            <w:bottom w:val="none" w:sz="0" w:space="0" w:color="auto"/>
            <w:right w:val="none" w:sz="0" w:space="0" w:color="auto"/>
          </w:divBdr>
          <w:divsChild>
            <w:div w:id="167335377">
              <w:marLeft w:val="0"/>
              <w:marRight w:val="0"/>
              <w:marTop w:val="0"/>
              <w:marBottom w:val="0"/>
              <w:divBdr>
                <w:top w:val="none" w:sz="0" w:space="0" w:color="auto"/>
                <w:left w:val="none" w:sz="0" w:space="0" w:color="auto"/>
                <w:bottom w:val="none" w:sz="0" w:space="0" w:color="auto"/>
                <w:right w:val="none" w:sz="0" w:space="0" w:color="auto"/>
              </w:divBdr>
            </w:div>
            <w:div w:id="983659219">
              <w:marLeft w:val="0"/>
              <w:marRight w:val="0"/>
              <w:marTop w:val="0"/>
              <w:marBottom w:val="0"/>
              <w:divBdr>
                <w:top w:val="none" w:sz="0" w:space="0" w:color="auto"/>
                <w:left w:val="none" w:sz="0" w:space="0" w:color="auto"/>
                <w:bottom w:val="none" w:sz="0" w:space="0" w:color="auto"/>
                <w:right w:val="none" w:sz="0" w:space="0" w:color="auto"/>
              </w:divBdr>
            </w:div>
            <w:div w:id="1402102172">
              <w:marLeft w:val="0"/>
              <w:marRight w:val="0"/>
              <w:marTop w:val="0"/>
              <w:marBottom w:val="0"/>
              <w:divBdr>
                <w:top w:val="none" w:sz="0" w:space="0" w:color="auto"/>
                <w:left w:val="none" w:sz="0" w:space="0" w:color="auto"/>
                <w:bottom w:val="none" w:sz="0" w:space="0" w:color="auto"/>
                <w:right w:val="none" w:sz="0" w:space="0" w:color="auto"/>
              </w:divBdr>
            </w:div>
          </w:divsChild>
        </w:div>
        <w:div w:id="776758704">
          <w:marLeft w:val="0"/>
          <w:marRight w:val="0"/>
          <w:marTop w:val="0"/>
          <w:marBottom w:val="0"/>
          <w:divBdr>
            <w:top w:val="none" w:sz="0" w:space="0" w:color="auto"/>
            <w:left w:val="none" w:sz="0" w:space="0" w:color="auto"/>
            <w:bottom w:val="none" w:sz="0" w:space="0" w:color="auto"/>
            <w:right w:val="none" w:sz="0" w:space="0" w:color="auto"/>
          </w:divBdr>
        </w:div>
        <w:div w:id="782961833">
          <w:marLeft w:val="0"/>
          <w:marRight w:val="0"/>
          <w:marTop w:val="0"/>
          <w:marBottom w:val="0"/>
          <w:divBdr>
            <w:top w:val="none" w:sz="0" w:space="0" w:color="auto"/>
            <w:left w:val="none" w:sz="0" w:space="0" w:color="auto"/>
            <w:bottom w:val="none" w:sz="0" w:space="0" w:color="auto"/>
            <w:right w:val="none" w:sz="0" w:space="0" w:color="auto"/>
          </w:divBdr>
        </w:div>
        <w:div w:id="785849984">
          <w:marLeft w:val="0"/>
          <w:marRight w:val="0"/>
          <w:marTop w:val="0"/>
          <w:marBottom w:val="0"/>
          <w:divBdr>
            <w:top w:val="none" w:sz="0" w:space="0" w:color="auto"/>
            <w:left w:val="none" w:sz="0" w:space="0" w:color="auto"/>
            <w:bottom w:val="none" w:sz="0" w:space="0" w:color="auto"/>
            <w:right w:val="none" w:sz="0" w:space="0" w:color="auto"/>
          </w:divBdr>
        </w:div>
        <w:div w:id="796726072">
          <w:marLeft w:val="0"/>
          <w:marRight w:val="0"/>
          <w:marTop w:val="0"/>
          <w:marBottom w:val="0"/>
          <w:divBdr>
            <w:top w:val="none" w:sz="0" w:space="0" w:color="auto"/>
            <w:left w:val="none" w:sz="0" w:space="0" w:color="auto"/>
            <w:bottom w:val="none" w:sz="0" w:space="0" w:color="auto"/>
            <w:right w:val="none" w:sz="0" w:space="0" w:color="auto"/>
          </w:divBdr>
        </w:div>
        <w:div w:id="798261012">
          <w:marLeft w:val="0"/>
          <w:marRight w:val="0"/>
          <w:marTop w:val="0"/>
          <w:marBottom w:val="0"/>
          <w:divBdr>
            <w:top w:val="none" w:sz="0" w:space="0" w:color="auto"/>
            <w:left w:val="none" w:sz="0" w:space="0" w:color="auto"/>
            <w:bottom w:val="none" w:sz="0" w:space="0" w:color="auto"/>
            <w:right w:val="none" w:sz="0" w:space="0" w:color="auto"/>
          </w:divBdr>
        </w:div>
        <w:div w:id="800539399">
          <w:marLeft w:val="0"/>
          <w:marRight w:val="0"/>
          <w:marTop w:val="0"/>
          <w:marBottom w:val="0"/>
          <w:divBdr>
            <w:top w:val="none" w:sz="0" w:space="0" w:color="auto"/>
            <w:left w:val="none" w:sz="0" w:space="0" w:color="auto"/>
            <w:bottom w:val="none" w:sz="0" w:space="0" w:color="auto"/>
            <w:right w:val="none" w:sz="0" w:space="0" w:color="auto"/>
          </w:divBdr>
        </w:div>
        <w:div w:id="814640758">
          <w:marLeft w:val="0"/>
          <w:marRight w:val="0"/>
          <w:marTop w:val="0"/>
          <w:marBottom w:val="0"/>
          <w:divBdr>
            <w:top w:val="none" w:sz="0" w:space="0" w:color="auto"/>
            <w:left w:val="none" w:sz="0" w:space="0" w:color="auto"/>
            <w:bottom w:val="none" w:sz="0" w:space="0" w:color="auto"/>
            <w:right w:val="none" w:sz="0" w:space="0" w:color="auto"/>
          </w:divBdr>
        </w:div>
        <w:div w:id="817458320">
          <w:marLeft w:val="0"/>
          <w:marRight w:val="0"/>
          <w:marTop w:val="0"/>
          <w:marBottom w:val="0"/>
          <w:divBdr>
            <w:top w:val="none" w:sz="0" w:space="0" w:color="auto"/>
            <w:left w:val="none" w:sz="0" w:space="0" w:color="auto"/>
            <w:bottom w:val="none" w:sz="0" w:space="0" w:color="auto"/>
            <w:right w:val="none" w:sz="0" w:space="0" w:color="auto"/>
          </w:divBdr>
        </w:div>
        <w:div w:id="823476295">
          <w:marLeft w:val="0"/>
          <w:marRight w:val="0"/>
          <w:marTop w:val="0"/>
          <w:marBottom w:val="0"/>
          <w:divBdr>
            <w:top w:val="none" w:sz="0" w:space="0" w:color="auto"/>
            <w:left w:val="none" w:sz="0" w:space="0" w:color="auto"/>
            <w:bottom w:val="none" w:sz="0" w:space="0" w:color="auto"/>
            <w:right w:val="none" w:sz="0" w:space="0" w:color="auto"/>
          </w:divBdr>
        </w:div>
        <w:div w:id="824735775">
          <w:marLeft w:val="0"/>
          <w:marRight w:val="0"/>
          <w:marTop w:val="0"/>
          <w:marBottom w:val="0"/>
          <w:divBdr>
            <w:top w:val="none" w:sz="0" w:space="0" w:color="auto"/>
            <w:left w:val="none" w:sz="0" w:space="0" w:color="auto"/>
            <w:bottom w:val="none" w:sz="0" w:space="0" w:color="auto"/>
            <w:right w:val="none" w:sz="0" w:space="0" w:color="auto"/>
          </w:divBdr>
        </w:div>
        <w:div w:id="825320411">
          <w:marLeft w:val="0"/>
          <w:marRight w:val="0"/>
          <w:marTop w:val="0"/>
          <w:marBottom w:val="0"/>
          <w:divBdr>
            <w:top w:val="none" w:sz="0" w:space="0" w:color="auto"/>
            <w:left w:val="none" w:sz="0" w:space="0" w:color="auto"/>
            <w:bottom w:val="none" w:sz="0" w:space="0" w:color="auto"/>
            <w:right w:val="none" w:sz="0" w:space="0" w:color="auto"/>
          </w:divBdr>
        </w:div>
        <w:div w:id="840125738">
          <w:marLeft w:val="0"/>
          <w:marRight w:val="0"/>
          <w:marTop w:val="0"/>
          <w:marBottom w:val="0"/>
          <w:divBdr>
            <w:top w:val="none" w:sz="0" w:space="0" w:color="auto"/>
            <w:left w:val="none" w:sz="0" w:space="0" w:color="auto"/>
            <w:bottom w:val="none" w:sz="0" w:space="0" w:color="auto"/>
            <w:right w:val="none" w:sz="0" w:space="0" w:color="auto"/>
          </w:divBdr>
        </w:div>
        <w:div w:id="853613310">
          <w:marLeft w:val="0"/>
          <w:marRight w:val="0"/>
          <w:marTop w:val="0"/>
          <w:marBottom w:val="0"/>
          <w:divBdr>
            <w:top w:val="none" w:sz="0" w:space="0" w:color="auto"/>
            <w:left w:val="none" w:sz="0" w:space="0" w:color="auto"/>
            <w:bottom w:val="none" w:sz="0" w:space="0" w:color="auto"/>
            <w:right w:val="none" w:sz="0" w:space="0" w:color="auto"/>
          </w:divBdr>
        </w:div>
        <w:div w:id="875392996">
          <w:marLeft w:val="0"/>
          <w:marRight w:val="0"/>
          <w:marTop w:val="0"/>
          <w:marBottom w:val="0"/>
          <w:divBdr>
            <w:top w:val="none" w:sz="0" w:space="0" w:color="auto"/>
            <w:left w:val="none" w:sz="0" w:space="0" w:color="auto"/>
            <w:bottom w:val="none" w:sz="0" w:space="0" w:color="auto"/>
            <w:right w:val="none" w:sz="0" w:space="0" w:color="auto"/>
          </w:divBdr>
        </w:div>
        <w:div w:id="875697325">
          <w:marLeft w:val="0"/>
          <w:marRight w:val="0"/>
          <w:marTop w:val="0"/>
          <w:marBottom w:val="0"/>
          <w:divBdr>
            <w:top w:val="none" w:sz="0" w:space="0" w:color="auto"/>
            <w:left w:val="none" w:sz="0" w:space="0" w:color="auto"/>
            <w:bottom w:val="none" w:sz="0" w:space="0" w:color="auto"/>
            <w:right w:val="none" w:sz="0" w:space="0" w:color="auto"/>
          </w:divBdr>
        </w:div>
        <w:div w:id="877624334">
          <w:marLeft w:val="0"/>
          <w:marRight w:val="0"/>
          <w:marTop w:val="0"/>
          <w:marBottom w:val="0"/>
          <w:divBdr>
            <w:top w:val="none" w:sz="0" w:space="0" w:color="auto"/>
            <w:left w:val="none" w:sz="0" w:space="0" w:color="auto"/>
            <w:bottom w:val="none" w:sz="0" w:space="0" w:color="auto"/>
            <w:right w:val="none" w:sz="0" w:space="0" w:color="auto"/>
          </w:divBdr>
        </w:div>
        <w:div w:id="878862012">
          <w:marLeft w:val="0"/>
          <w:marRight w:val="0"/>
          <w:marTop w:val="0"/>
          <w:marBottom w:val="0"/>
          <w:divBdr>
            <w:top w:val="none" w:sz="0" w:space="0" w:color="auto"/>
            <w:left w:val="none" w:sz="0" w:space="0" w:color="auto"/>
            <w:bottom w:val="none" w:sz="0" w:space="0" w:color="auto"/>
            <w:right w:val="none" w:sz="0" w:space="0" w:color="auto"/>
          </w:divBdr>
        </w:div>
        <w:div w:id="882715919">
          <w:marLeft w:val="0"/>
          <w:marRight w:val="0"/>
          <w:marTop w:val="0"/>
          <w:marBottom w:val="0"/>
          <w:divBdr>
            <w:top w:val="none" w:sz="0" w:space="0" w:color="auto"/>
            <w:left w:val="none" w:sz="0" w:space="0" w:color="auto"/>
            <w:bottom w:val="none" w:sz="0" w:space="0" w:color="auto"/>
            <w:right w:val="none" w:sz="0" w:space="0" w:color="auto"/>
          </w:divBdr>
        </w:div>
        <w:div w:id="883516080">
          <w:marLeft w:val="0"/>
          <w:marRight w:val="0"/>
          <w:marTop w:val="0"/>
          <w:marBottom w:val="0"/>
          <w:divBdr>
            <w:top w:val="none" w:sz="0" w:space="0" w:color="auto"/>
            <w:left w:val="none" w:sz="0" w:space="0" w:color="auto"/>
            <w:bottom w:val="none" w:sz="0" w:space="0" w:color="auto"/>
            <w:right w:val="none" w:sz="0" w:space="0" w:color="auto"/>
          </w:divBdr>
        </w:div>
        <w:div w:id="893467700">
          <w:marLeft w:val="0"/>
          <w:marRight w:val="0"/>
          <w:marTop w:val="0"/>
          <w:marBottom w:val="0"/>
          <w:divBdr>
            <w:top w:val="none" w:sz="0" w:space="0" w:color="auto"/>
            <w:left w:val="none" w:sz="0" w:space="0" w:color="auto"/>
            <w:bottom w:val="none" w:sz="0" w:space="0" w:color="auto"/>
            <w:right w:val="none" w:sz="0" w:space="0" w:color="auto"/>
          </w:divBdr>
          <w:divsChild>
            <w:div w:id="1002851599">
              <w:marLeft w:val="0"/>
              <w:marRight w:val="0"/>
              <w:marTop w:val="0"/>
              <w:marBottom w:val="0"/>
              <w:divBdr>
                <w:top w:val="none" w:sz="0" w:space="0" w:color="auto"/>
                <w:left w:val="none" w:sz="0" w:space="0" w:color="auto"/>
                <w:bottom w:val="none" w:sz="0" w:space="0" w:color="auto"/>
                <w:right w:val="none" w:sz="0" w:space="0" w:color="auto"/>
              </w:divBdr>
            </w:div>
            <w:div w:id="1231843078">
              <w:marLeft w:val="0"/>
              <w:marRight w:val="0"/>
              <w:marTop w:val="0"/>
              <w:marBottom w:val="0"/>
              <w:divBdr>
                <w:top w:val="none" w:sz="0" w:space="0" w:color="auto"/>
                <w:left w:val="none" w:sz="0" w:space="0" w:color="auto"/>
                <w:bottom w:val="none" w:sz="0" w:space="0" w:color="auto"/>
                <w:right w:val="none" w:sz="0" w:space="0" w:color="auto"/>
              </w:divBdr>
            </w:div>
            <w:div w:id="1610970535">
              <w:marLeft w:val="0"/>
              <w:marRight w:val="0"/>
              <w:marTop w:val="0"/>
              <w:marBottom w:val="0"/>
              <w:divBdr>
                <w:top w:val="none" w:sz="0" w:space="0" w:color="auto"/>
                <w:left w:val="none" w:sz="0" w:space="0" w:color="auto"/>
                <w:bottom w:val="none" w:sz="0" w:space="0" w:color="auto"/>
                <w:right w:val="none" w:sz="0" w:space="0" w:color="auto"/>
              </w:divBdr>
            </w:div>
            <w:div w:id="1705403788">
              <w:marLeft w:val="0"/>
              <w:marRight w:val="0"/>
              <w:marTop w:val="0"/>
              <w:marBottom w:val="0"/>
              <w:divBdr>
                <w:top w:val="none" w:sz="0" w:space="0" w:color="auto"/>
                <w:left w:val="none" w:sz="0" w:space="0" w:color="auto"/>
                <w:bottom w:val="none" w:sz="0" w:space="0" w:color="auto"/>
                <w:right w:val="none" w:sz="0" w:space="0" w:color="auto"/>
              </w:divBdr>
            </w:div>
            <w:div w:id="1927301374">
              <w:marLeft w:val="0"/>
              <w:marRight w:val="0"/>
              <w:marTop w:val="0"/>
              <w:marBottom w:val="0"/>
              <w:divBdr>
                <w:top w:val="none" w:sz="0" w:space="0" w:color="auto"/>
                <w:left w:val="none" w:sz="0" w:space="0" w:color="auto"/>
                <w:bottom w:val="none" w:sz="0" w:space="0" w:color="auto"/>
                <w:right w:val="none" w:sz="0" w:space="0" w:color="auto"/>
              </w:divBdr>
            </w:div>
          </w:divsChild>
        </w:div>
        <w:div w:id="897277082">
          <w:marLeft w:val="0"/>
          <w:marRight w:val="0"/>
          <w:marTop w:val="0"/>
          <w:marBottom w:val="0"/>
          <w:divBdr>
            <w:top w:val="none" w:sz="0" w:space="0" w:color="auto"/>
            <w:left w:val="none" w:sz="0" w:space="0" w:color="auto"/>
            <w:bottom w:val="none" w:sz="0" w:space="0" w:color="auto"/>
            <w:right w:val="none" w:sz="0" w:space="0" w:color="auto"/>
          </w:divBdr>
        </w:div>
        <w:div w:id="909538404">
          <w:marLeft w:val="0"/>
          <w:marRight w:val="0"/>
          <w:marTop w:val="0"/>
          <w:marBottom w:val="0"/>
          <w:divBdr>
            <w:top w:val="none" w:sz="0" w:space="0" w:color="auto"/>
            <w:left w:val="none" w:sz="0" w:space="0" w:color="auto"/>
            <w:bottom w:val="none" w:sz="0" w:space="0" w:color="auto"/>
            <w:right w:val="none" w:sz="0" w:space="0" w:color="auto"/>
          </w:divBdr>
          <w:divsChild>
            <w:div w:id="112595621">
              <w:marLeft w:val="0"/>
              <w:marRight w:val="0"/>
              <w:marTop w:val="0"/>
              <w:marBottom w:val="0"/>
              <w:divBdr>
                <w:top w:val="none" w:sz="0" w:space="0" w:color="auto"/>
                <w:left w:val="none" w:sz="0" w:space="0" w:color="auto"/>
                <w:bottom w:val="none" w:sz="0" w:space="0" w:color="auto"/>
                <w:right w:val="none" w:sz="0" w:space="0" w:color="auto"/>
              </w:divBdr>
            </w:div>
            <w:div w:id="1368025417">
              <w:marLeft w:val="0"/>
              <w:marRight w:val="0"/>
              <w:marTop w:val="0"/>
              <w:marBottom w:val="0"/>
              <w:divBdr>
                <w:top w:val="none" w:sz="0" w:space="0" w:color="auto"/>
                <w:left w:val="none" w:sz="0" w:space="0" w:color="auto"/>
                <w:bottom w:val="none" w:sz="0" w:space="0" w:color="auto"/>
                <w:right w:val="none" w:sz="0" w:space="0" w:color="auto"/>
              </w:divBdr>
            </w:div>
            <w:div w:id="1469126919">
              <w:marLeft w:val="0"/>
              <w:marRight w:val="0"/>
              <w:marTop w:val="0"/>
              <w:marBottom w:val="0"/>
              <w:divBdr>
                <w:top w:val="none" w:sz="0" w:space="0" w:color="auto"/>
                <w:left w:val="none" w:sz="0" w:space="0" w:color="auto"/>
                <w:bottom w:val="none" w:sz="0" w:space="0" w:color="auto"/>
                <w:right w:val="none" w:sz="0" w:space="0" w:color="auto"/>
              </w:divBdr>
            </w:div>
            <w:div w:id="1542279910">
              <w:marLeft w:val="0"/>
              <w:marRight w:val="0"/>
              <w:marTop w:val="0"/>
              <w:marBottom w:val="0"/>
              <w:divBdr>
                <w:top w:val="none" w:sz="0" w:space="0" w:color="auto"/>
                <w:left w:val="none" w:sz="0" w:space="0" w:color="auto"/>
                <w:bottom w:val="none" w:sz="0" w:space="0" w:color="auto"/>
                <w:right w:val="none" w:sz="0" w:space="0" w:color="auto"/>
              </w:divBdr>
            </w:div>
            <w:div w:id="1819345604">
              <w:marLeft w:val="0"/>
              <w:marRight w:val="0"/>
              <w:marTop w:val="0"/>
              <w:marBottom w:val="0"/>
              <w:divBdr>
                <w:top w:val="none" w:sz="0" w:space="0" w:color="auto"/>
                <w:left w:val="none" w:sz="0" w:space="0" w:color="auto"/>
                <w:bottom w:val="none" w:sz="0" w:space="0" w:color="auto"/>
                <w:right w:val="none" w:sz="0" w:space="0" w:color="auto"/>
              </w:divBdr>
            </w:div>
          </w:divsChild>
        </w:div>
        <w:div w:id="910044317">
          <w:marLeft w:val="0"/>
          <w:marRight w:val="0"/>
          <w:marTop w:val="0"/>
          <w:marBottom w:val="0"/>
          <w:divBdr>
            <w:top w:val="none" w:sz="0" w:space="0" w:color="auto"/>
            <w:left w:val="none" w:sz="0" w:space="0" w:color="auto"/>
            <w:bottom w:val="none" w:sz="0" w:space="0" w:color="auto"/>
            <w:right w:val="none" w:sz="0" w:space="0" w:color="auto"/>
          </w:divBdr>
        </w:div>
        <w:div w:id="916477398">
          <w:marLeft w:val="0"/>
          <w:marRight w:val="0"/>
          <w:marTop w:val="0"/>
          <w:marBottom w:val="0"/>
          <w:divBdr>
            <w:top w:val="none" w:sz="0" w:space="0" w:color="auto"/>
            <w:left w:val="none" w:sz="0" w:space="0" w:color="auto"/>
            <w:bottom w:val="none" w:sz="0" w:space="0" w:color="auto"/>
            <w:right w:val="none" w:sz="0" w:space="0" w:color="auto"/>
          </w:divBdr>
          <w:divsChild>
            <w:div w:id="435826651">
              <w:marLeft w:val="0"/>
              <w:marRight w:val="0"/>
              <w:marTop w:val="0"/>
              <w:marBottom w:val="0"/>
              <w:divBdr>
                <w:top w:val="none" w:sz="0" w:space="0" w:color="auto"/>
                <w:left w:val="none" w:sz="0" w:space="0" w:color="auto"/>
                <w:bottom w:val="none" w:sz="0" w:space="0" w:color="auto"/>
                <w:right w:val="none" w:sz="0" w:space="0" w:color="auto"/>
              </w:divBdr>
            </w:div>
            <w:div w:id="538468359">
              <w:marLeft w:val="0"/>
              <w:marRight w:val="0"/>
              <w:marTop w:val="0"/>
              <w:marBottom w:val="0"/>
              <w:divBdr>
                <w:top w:val="none" w:sz="0" w:space="0" w:color="auto"/>
                <w:left w:val="none" w:sz="0" w:space="0" w:color="auto"/>
                <w:bottom w:val="none" w:sz="0" w:space="0" w:color="auto"/>
                <w:right w:val="none" w:sz="0" w:space="0" w:color="auto"/>
              </w:divBdr>
            </w:div>
            <w:div w:id="575094472">
              <w:marLeft w:val="0"/>
              <w:marRight w:val="0"/>
              <w:marTop w:val="0"/>
              <w:marBottom w:val="0"/>
              <w:divBdr>
                <w:top w:val="none" w:sz="0" w:space="0" w:color="auto"/>
                <w:left w:val="none" w:sz="0" w:space="0" w:color="auto"/>
                <w:bottom w:val="none" w:sz="0" w:space="0" w:color="auto"/>
                <w:right w:val="none" w:sz="0" w:space="0" w:color="auto"/>
              </w:divBdr>
            </w:div>
            <w:div w:id="1383409234">
              <w:marLeft w:val="0"/>
              <w:marRight w:val="0"/>
              <w:marTop w:val="0"/>
              <w:marBottom w:val="0"/>
              <w:divBdr>
                <w:top w:val="none" w:sz="0" w:space="0" w:color="auto"/>
                <w:left w:val="none" w:sz="0" w:space="0" w:color="auto"/>
                <w:bottom w:val="none" w:sz="0" w:space="0" w:color="auto"/>
                <w:right w:val="none" w:sz="0" w:space="0" w:color="auto"/>
              </w:divBdr>
            </w:div>
          </w:divsChild>
        </w:div>
        <w:div w:id="916786855">
          <w:marLeft w:val="0"/>
          <w:marRight w:val="0"/>
          <w:marTop w:val="0"/>
          <w:marBottom w:val="0"/>
          <w:divBdr>
            <w:top w:val="none" w:sz="0" w:space="0" w:color="auto"/>
            <w:left w:val="none" w:sz="0" w:space="0" w:color="auto"/>
            <w:bottom w:val="none" w:sz="0" w:space="0" w:color="auto"/>
            <w:right w:val="none" w:sz="0" w:space="0" w:color="auto"/>
          </w:divBdr>
          <w:divsChild>
            <w:div w:id="50083650">
              <w:marLeft w:val="0"/>
              <w:marRight w:val="0"/>
              <w:marTop w:val="0"/>
              <w:marBottom w:val="0"/>
              <w:divBdr>
                <w:top w:val="none" w:sz="0" w:space="0" w:color="auto"/>
                <w:left w:val="none" w:sz="0" w:space="0" w:color="auto"/>
                <w:bottom w:val="none" w:sz="0" w:space="0" w:color="auto"/>
                <w:right w:val="none" w:sz="0" w:space="0" w:color="auto"/>
              </w:divBdr>
            </w:div>
            <w:div w:id="1012804068">
              <w:marLeft w:val="0"/>
              <w:marRight w:val="0"/>
              <w:marTop w:val="0"/>
              <w:marBottom w:val="0"/>
              <w:divBdr>
                <w:top w:val="none" w:sz="0" w:space="0" w:color="auto"/>
                <w:left w:val="none" w:sz="0" w:space="0" w:color="auto"/>
                <w:bottom w:val="none" w:sz="0" w:space="0" w:color="auto"/>
                <w:right w:val="none" w:sz="0" w:space="0" w:color="auto"/>
              </w:divBdr>
            </w:div>
            <w:div w:id="1025981671">
              <w:marLeft w:val="0"/>
              <w:marRight w:val="0"/>
              <w:marTop w:val="0"/>
              <w:marBottom w:val="0"/>
              <w:divBdr>
                <w:top w:val="none" w:sz="0" w:space="0" w:color="auto"/>
                <w:left w:val="none" w:sz="0" w:space="0" w:color="auto"/>
                <w:bottom w:val="none" w:sz="0" w:space="0" w:color="auto"/>
                <w:right w:val="none" w:sz="0" w:space="0" w:color="auto"/>
              </w:divBdr>
            </w:div>
          </w:divsChild>
        </w:div>
        <w:div w:id="921255377">
          <w:marLeft w:val="0"/>
          <w:marRight w:val="0"/>
          <w:marTop w:val="0"/>
          <w:marBottom w:val="0"/>
          <w:divBdr>
            <w:top w:val="none" w:sz="0" w:space="0" w:color="auto"/>
            <w:left w:val="none" w:sz="0" w:space="0" w:color="auto"/>
            <w:bottom w:val="none" w:sz="0" w:space="0" w:color="auto"/>
            <w:right w:val="none" w:sz="0" w:space="0" w:color="auto"/>
          </w:divBdr>
        </w:div>
        <w:div w:id="921372951">
          <w:marLeft w:val="0"/>
          <w:marRight w:val="0"/>
          <w:marTop w:val="0"/>
          <w:marBottom w:val="0"/>
          <w:divBdr>
            <w:top w:val="none" w:sz="0" w:space="0" w:color="auto"/>
            <w:left w:val="none" w:sz="0" w:space="0" w:color="auto"/>
            <w:bottom w:val="none" w:sz="0" w:space="0" w:color="auto"/>
            <w:right w:val="none" w:sz="0" w:space="0" w:color="auto"/>
          </w:divBdr>
        </w:div>
        <w:div w:id="936866590">
          <w:marLeft w:val="0"/>
          <w:marRight w:val="0"/>
          <w:marTop w:val="0"/>
          <w:marBottom w:val="0"/>
          <w:divBdr>
            <w:top w:val="none" w:sz="0" w:space="0" w:color="auto"/>
            <w:left w:val="none" w:sz="0" w:space="0" w:color="auto"/>
            <w:bottom w:val="none" w:sz="0" w:space="0" w:color="auto"/>
            <w:right w:val="none" w:sz="0" w:space="0" w:color="auto"/>
          </w:divBdr>
        </w:div>
        <w:div w:id="948857776">
          <w:marLeft w:val="0"/>
          <w:marRight w:val="0"/>
          <w:marTop w:val="0"/>
          <w:marBottom w:val="0"/>
          <w:divBdr>
            <w:top w:val="none" w:sz="0" w:space="0" w:color="auto"/>
            <w:left w:val="none" w:sz="0" w:space="0" w:color="auto"/>
            <w:bottom w:val="none" w:sz="0" w:space="0" w:color="auto"/>
            <w:right w:val="none" w:sz="0" w:space="0" w:color="auto"/>
          </w:divBdr>
          <w:divsChild>
            <w:div w:id="210384595">
              <w:marLeft w:val="0"/>
              <w:marRight w:val="0"/>
              <w:marTop w:val="0"/>
              <w:marBottom w:val="0"/>
              <w:divBdr>
                <w:top w:val="none" w:sz="0" w:space="0" w:color="auto"/>
                <w:left w:val="none" w:sz="0" w:space="0" w:color="auto"/>
                <w:bottom w:val="none" w:sz="0" w:space="0" w:color="auto"/>
                <w:right w:val="none" w:sz="0" w:space="0" w:color="auto"/>
              </w:divBdr>
            </w:div>
            <w:div w:id="471992996">
              <w:marLeft w:val="0"/>
              <w:marRight w:val="0"/>
              <w:marTop w:val="0"/>
              <w:marBottom w:val="0"/>
              <w:divBdr>
                <w:top w:val="none" w:sz="0" w:space="0" w:color="auto"/>
                <w:left w:val="none" w:sz="0" w:space="0" w:color="auto"/>
                <w:bottom w:val="none" w:sz="0" w:space="0" w:color="auto"/>
                <w:right w:val="none" w:sz="0" w:space="0" w:color="auto"/>
              </w:divBdr>
            </w:div>
            <w:div w:id="1479760122">
              <w:marLeft w:val="0"/>
              <w:marRight w:val="0"/>
              <w:marTop w:val="0"/>
              <w:marBottom w:val="0"/>
              <w:divBdr>
                <w:top w:val="none" w:sz="0" w:space="0" w:color="auto"/>
                <w:left w:val="none" w:sz="0" w:space="0" w:color="auto"/>
                <w:bottom w:val="none" w:sz="0" w:space="0" w:color="auto"/>
                <w:right w:val="none" w:sz="0" w:space="0" w:color="auto"/>
              </w:divBdr>
            </w:div>
          </w:divsChild>
        </w:div>
        <w:div w:id="954412468">
          <w:marLeft w:val="0"/>
          <w:marRight w:val="0"/>
          <w:marTop w:val="0"/>
          <w:marBottom w:val="0"/>
          <w:divBdr>
            <w:top w:val="none" w:sz="0" w:space="0" w:color="auto"/>
            <w:left w:val="none" w:sz="0" w:space="0" w:color="auto"/>
            <w:bottom w:val="none" w:sz="0" w:space="0" w:color="auto"/>
            <w:right w:val="none" w:sz="0" w:space="0" w:color="auto"/>
          </w:divBdr>
        </w:div>
        <w:div w:id="964189888">
          <w:marLeft w:val="0"/>
          <w:marRight w:val="0"/>
          <w:marTop w:val="0"/>
          <w:marBottom w:val="0"/>
          <w:divBdr>
            <w:top w:val="none" w:sz="0" w:space="0" w:color="auto"/>
            <w:left w:val="none" w:sz="0" w:space="0" w:color="auto"/>
            <w:bottom w:val="none" w:sz="0" w:space="0" w:color="auto"/>
            <w:right w:val="none" w:sz="0" w:space="0" w:color="auto"/>
          </w:divBdr>
        </w:div>
        <w:div w:id="973759484">
          <w:marLeft w:val="0"/>
          <w:marRight w:val="0"/>
          <w:marTop w:val="0"/>
          <w:marBottom w:val="0"/>
          <w:divBdr>
            <w:top w:val="none" w:sz="0" w:space="0" w:color="auto"/>
            <w:left w:val="none" w:sz="0" w:space="0" w:color="auto"/>
            <w:bottom w:val="none" w:sz="0" w:space="0" w:color="auto"/>
            <w:right w:val="none" w:sz="0" w:space="0" w:color="auto"/>
          </w:divBdr>
          <w:divsChild>
            <w:div w:id="37097518">
              <w:marLeft w:val="0"/>
              <w:marRight w:val="0"/>
              <w:marTop w:val="0"/>
              <w:marBottom w:val="0"/>
              <w:divBdr>
                <w:top w:val="none" w:sz="0" w:space="0" w:color="auto"/>
                <w:left w:val="none" w:sz="0" w:space="0" w:color="auto"/>
                <w:bottom w:val="none" w:sz="0" w:space="0" w:color="auto"/>
                <w:right w:val="none" w:sz="0" w:space="0" w:color="auto"/>
              </w:divBdr>
            </w:div>
            <w:div w:id="141699065">
              <w:marLeft w:val="0"/>
              <w:marRight w:val="0"/>
              <w:marTop w:val="0"/>
              <w:marBottom w:val="0"/>
              <w:divBdr>
                <w:top w:val="none" w:sz="0" w:space="0" w:color="auto"/>
                <w:left w:val="none" w:sz="0" w:space="0" w:color="auto"/>
                <w:bottom w:val="none" w:sz="0" w:space="0" w:color="auto"/>
                <w:right w:val="none" w:sz="0" w:space="0" w:color="auto"/>
              </w:divBdr>
            </w:div>
            <w:div w:id="715740806">
              <w:marLeft w:val="0"/>
              <w:marRight w:val="0"/>
              <w:marTop w:val="0"/>
              <w:marBottom w:val="0"/>
              <w:divBdr>
                <w:top w:val="none" w:sz="0" w:space="0" w:color="auto"/>
                <w:left w:val="none" w:sz="0" w:space="0" w:color="auto"/>
                <w:bottom w:val="none" w:sz="0" w:space="0" w:color="auto"/>
                <w:right w:val="none" w:sz="0" w:space="0" w:color="auto"/>
              </w:divBdr>
            </w:div>
            <w:div w:id="772747444">
              <w:marLeft w:val="0"/>
              <w:marRight w:val="0"/>
              <w:marTop w:val="0"/>
              <w:marBottom w:val="0"/>
              <w:divBdr>
                <w:top w:val="none" w:sz="0" w:space="0" w:color="auto"/>
                <w:left w:val="none" w:sz="0" w:space="0" w:color="auto"/>
                <w:bottom w:val="none" w:sz="0" w:space="0" w:color="auto"/>
                <w:right w:val="none" w:sz="0" w:space="0" w:color="auto"/>
              </w:divBdr>
            </w:div>
            <w:div w:id="1298533157">
              <w:marLeft w:val="0"/>
              <w:marRight w:val="0"/>
              <w:marTop w:val="0"/>
              <w:marBottom w:val="0"/>
              <w:divBdr>
                <w:top w:val="none" w:sz="0" w:space="0" w:color="auto"/>
                <w:left w:val="none" w:sz="0" w:space="0" w:color="auto"/>
                <w:bottom w:val="none" w:sz="0" w:space="0" w:color="auto"/>
                <w:right w:val="none" w:sz="0" w:space="0" w:color="auto"/>
              </w:divBdr>
            </w:div>
          </w:divsChild>
        </w:div>
        <w:div w:id="975380117">
          <w:marLeft w:val="0"/>
          <w:marRight w:val="0"/>
          <w:marTop w:val="0"/>
          <w:marBottom w:val="0"/>
          <w:divBdr>
            <w:top w:val="none" w:sz="0" w:space="0" w:color="auto"/>
            <w:left w:val="none" w:sz="0" w:space="0" w:color="auto"/>
            <w:bottom w:val="none" w:sz="0" w:space="0" w:color="auto"/>
            <w:right w:val="none" w:sz="0" w:space="0" w:color="auto"/>
          </w:divBdr>
        </w:div>
        <w:div w:id="979307367">
          <w:marLeft w:val="0"/>
          <w:marRight w:val="0"/>
          <w:marTop w:val="0"/>
          <w:marBottom w:val="0"/>
          <w:divBdr>
            <w:top w:val="none" w:sz="0" w:space="0" w:color="auto"/>
            <w:left w:val="none" w:sz="0" w:space="0" w:color="auto"/>
            <w:bottom w:val="none" w:sz="0" w:space="0" w:color="auto"/>
            <w:right w:val="none" w:sz="0" w:space="0" w:color="auto"/>
          </w:divBdr>
        </w:div>
        <w:div w:id="983895630">
          <w:marLeft w:val="0"/>
          <w:marRight w:val="0"/>
          <w:marTop w:val="0"/>
          <w:marBottom w:val="0"/>
          <w:divBdr>
            <w:top w:val="none" w:sz="0" w:space="0" w:color="auto"/>
            <w:left w:val="none" w:sz="0" w:space="0" w:color="auto"/>
            <w:bottom w:val="none" w:sz="0" w:space="0" w:color="auto"/>
            <w:right w:val="none" w:sz="0" w:space="0" w:color="auto"/>
          </w:divBdr>
        </w:div>
        <w:div w:id="990983864">
          <w:marLeft w:val="0"/>
          <w:marRight w:val="0"/>
          <w:marTop w:val="0"/>
          <w:marBottom w:val="0"/>
          <w:divBdr>
            <w:top w:val="none" w:sz="0" w:space="0" w:color="auto"/>
            <w:left w:val="none" w:sz="0" w:space="0" w:color="auto"/>
            <w:bottom w:val="none" w:sz="0" w:space="0" w:color="auto"/>
            <w:right w:val="none" w:sz="0" w:space="0" w:color="auto"/>
          </w:divBdr>
        </w:div>
        <w:div w:id="991905903">
          <w:marLeft w:val="0"/>
          <w:marRight w:val="0"/>
          <w:marTop w:val="0"/>
          <w:marBottom w:val="0"/>
          <w:divBdr>
            <w:top w:val="none" w:sz="0" w:space="0" w:color="auto"/>
            <w:left w:val="none" w:sz="0" w:space="0" w:color="auto"/>
            <w:bottom w:val="none" w:sz="0" w:space="0" w:color="auto"/>
            <w:right w:val="none" w:sz="0" w:space="0" w:color="auto"/>
          </w:divBdr>
        </w:div>
        <w:div w:id="993291709">
          <w:marLeft w:val="0"/>
          <w:marRight w:val="0"/>
          <w:marTop w:val="0"/>
          <w:marBottom w:val="0"/>
          <w:divBdr>
            <w:top w:val="none" w:sz="0" w:space="0" w:color="auto"/>
            <w:left w:val="none" w:sz="0" w:space="0" w:color="auto"/>
            <w:bottom w:val="none" w:sz="0" w:space="0" w:color="auto"/>
            <w:right w:val="none" w:sz="0" w:space="0" w:color="auto"/>
          </w:divBdr>
        </w:div>
        <w:div w:id="998383383">
          <w:marLeft w:val="0"/>
          <w:marRight w:val="0"/>
          <w:marTop w:val="0"/>
          <w:marBottom w:val="0"/>
          <w:divBdr>
            <w:top w:val="none" w:sz="0" w:space="0" w:color="auto"/>
            <w:left w:val="none" w:sz="0" w:space="0" w:color="auto"/>
            <w:bottom w:val="none" w:sz="0" w:space="0" w:color="auto"/>
            <w:right w:val="none" w:sz="0" w:space="0" w:color="auto"/>
          </w:divBdr>
          <w:divsChild>
            <w:div w:id="1605724165">
              <w:marLeft w:val="-75"/>
              <w:marRight w:val="0"/>
              <w:marTop w:val="30"/>
              <w:marBottom w:val="30"/>
              <w:divBdr>
                <w:top w:val="none" w:sz="0" w:space="0" w:color="auto"/>
                <w:left w:val="none" w:sz="0" w:space="0" w:color="auto"/>
                <w:bottom w:val="none" w:sz="0" w:space="0" w:color="auto"/>
                <w:right w:val="none" w:sz="0" w:space="0" w:color="auto"/>
              </w:divBdr>
              <w:divsChild>
                <w:div w:id="11037973">
                  <w:marLeft w:val="0"/>
                  <w:marRight w:val="0"/>
                  <w:marTop w:val="0"/>
                  <w:marBottom w:val="0"/>
                  <w:divBdr>
                    <w:top w:val="none" w:sz="0" w:space="0" w:color="auto"/>
                    <w:left w:val="none" w:sz="0" w:space="0" w:color="auto"/>
                    <w:bottom w:val="none" w:sz="0" w:space="0" w:color="auto"/>
                    <w:right w:val="none" w:sz="0" w:space="0" w:color="auto"/>
                  </w:divBdr>
                  <w:divsChild>
                    <w:div w:id="479229059">
                      <w:marLeft w:val="0"/>
                      <w:marRight w:val="0"/>
                      <w:marTop w:val="0"/>
                      <w:marBottom w:val="0"/>
                      <w:divBdr>
                        <w:top w:val="none" w:sz="0" w:space="0" w:color="auto"/>
                        <w:left w:val="none" w:sz="0" w:space="0" w:color="auto"/>
                        <w:bottom w:val="none" w:sz="0" w:space="0" w:color="auto"/>
                        <w:right w:val="none" w:sz="0" w:space="0" w:color="auto"/>
                      </w:divBdr>
                    </w:div>
                  </w:divsChild>
                </w:div>
                <w:div w:id="80685791">
                  <w:marLeft w:val="0"/>
                  <w:marRight w:val="0"/>
                  <w:marTop w:val="0"/>
                  <w:marBottom w:val="0"/>
                  <w:divBdr>
                    <w:top w:val="none" w:sz="0" w:space="0" w:color="auto"/>
                    <w:left w:val="none" w:sz="0" w:space="0" w:color="auto"/>
                    <w:bottom w:val="none" w:sz="0" w:space="0" w:color="auto"/>
                    <w:right w:val="none" w:sz="0" w:space="0" w:color="auto"/>
                  </w:divBdr>
                  <w:divsChild>
                    <w:div w:id="1067848178">
                      <w:marLeft w:val="0"/>
                      <w:marRight w:val="0"/>
                      <w:marTop w:val="0"/>
                      <w:marBottom w:val="0"/>
                      <w:divBdr>
                        <w:top w:val="none" w:sz="0" w:space="0" w:color="auto"/>
                        <w:left w:val="none" w:sz="0" w:space="0" w:color="auto"/>
                        <w:bottom w:val="none" w:sz="0" w:space="0" w:color="auto"/>
                        <w:right w:val="none" w:sz="0" w:space="0" w:color="auto"/>
                      </w:divBdr>
                    </w:div>
                  </w:divsChild>
                </w:div>
                <w:div w:id="132719647">
                  <w:marLeft w:val="0"/>
                  <w:marRight w:val="0"/>
                  <w:marTop w:val="0"/>
                  <w:marBottom w:val="0"/>
                  <w:divBdr>
                    <w:top w:val="none" w:sz="0" w:space="0" w:color="auto"/>
                    <w:left w:val="none" w:sz="0" w:space="0" w:color="auto"/>
                    <w:bottom w:val="none" w:sz="0" w:space="0" w:color="auto"/>
                    <w:right w:val="none" w:sz="0" w:space="0" w:color="auto"/>
                  </w:divBdr>
                  <w:divsChild>
                    <w:div w:id="881096282">
                      <w:marLeft w:val="0"/>
                      <w:marRight w:val="0"/>
                      <w:marTop w:val="0"/>
                      <w:marBottom w:val="0"/>
                      <w:divBdr>
                        <w:top w:val="none" w:sz="0" w:space="0" w:color="auto"/>
                        <w:left w:val="none" w:sz="0" w:space="0" w:color="auto"/>
                        <w:bottom w:val="none" w:sz="0" w:space="0" w:color="auto"/>
                        <w:right w:val="none" w:sz="0" w:space="0" w:color="auto"/>
                      </w:divBdr>
                    </w:div>
                  </w:divsChild>
                </w:div>
                <w:div w:id="233859136">
                  <w:marLeft w:val="0"/>
                  <w:marRight w:val="0"/>
                  <w:marTop w:val="0"/>
                  <w:marBottom w:val="0"/>
                  <w:divBdr>
                    <w:top w:val="none" w:sz="0" w:space="0" w:color="auto"/>
                    <w:left w:val="none" w:sz="0" w:space="0" w:color="auto"/>
                    <w:bottom w:val="none" w:sz="0" w:space="0" w:color="auto"/>
                    <w:right w:val="none" w:sz="0" w:space="0" w:color="auto"/>
                  </w:divBdr>
                  <w:divsChild>
                    <w:div w:id="665060649">
                      <w:marLeft w:val="0"/>
                      <w:marRight w:val="0"/>
                      <w:marTop w:val="0"/>
                      <w:marBottom w:val="0"/>
                      <w:divBdr>
                        <w:top w:val="none" w:sz="0" w:space="0" w:color="auto"/>
                        <w:left w:val="none" w:sz="0" w:space="0" w:color="auto"/>
                        <w:bottom w:val="none" w:sz="0" w:space="0" w:color="auto"/>
                        <w:right w:val="none" w:sz="0" w:space="0" w:color="auto"/>
                      </w:divBdr>
                    </w:div>
                  </w:divsChild>
                </w:div>
                <w:div w:id="272129674">
                  <w:marLeft w:val="0"/>
                  <w:marRight w:val="0"/>
                  <w:marTop w:val="0"/>
                  <w:marBottom w:val="0"/>
                  <w:divBdr>
                    <w:top w:val="none" w:sz="0" w:space="0" w:color="auto"/>
                    <w:left w:val="none" w:sz="0" w:space="0" w:color="auto"/>
                    <w:bottom w:val="none" w:sz="0" w:space="0" w:color="auto"/>
                    <w:right w:val="none" w:sz="0" w:space="0" w:color="auto"/>
                  </w:divBdr>
                  <w:divsChild>
                    <w:div w:id="506673573">
                      <w:marLeft w:val="0"/>
                      <w:marRight w:val="0"/>
                      <w:marTop w:val="0"/>
                      <w:marBottom w:val="0"/>
                      <w:divBdr>
                        <w:top w:val="none" w:sz="0" w:space="0" w:color="auto"/>
                        <w:left w:val="none" w:sz="0" w:space="0" w:color="auto"/>
                        <w:bottom w:val="none" w:sz="0" w:space="0" w:color="auto"/>
                        <w:right w:val="none" w:sz="0" w:space="0" w:color="auto"/>
                      </w:divBdr>
                    </w:div>
                  </w:divsChild>
                </w:div>
                <w:div w:id="329329081">
                  <w:marLeft w:val="0"/>
                  <w:marRight w:val="0"/>
                  <w:marTop w:val="0"/>
                  <w:marBottom w:val="0"/>
                  <w:divBdr>
                    <w:top w:val="none" w:sz="0" w:space="0" w:color="auto"/>
                    <w:left w:val="none" w:sz="0" w:space="0" w:color="auto"/>
                    <w:bottom w:val="none" w:sz="0" w:space="0" w:color="auto"/>
                    <w:right w:val="none" w:sz="0" w:space="0" w:color="auto"/>
                  </w:divBdr>
                  <w:divsChild>
                    <w:div w:id="1990671261">
                      <w:marLeft w:val="0"/>
                      <w:marRight w:val="0"/>
                      <w:marTop w:val="0"/>
                      <w:marBottom w:val="0"/>
                      <w:divBdr>
                        <w:top w:val="none" w:sz="0" w:space="0" w:color="auto"/>
                        <w:left w:val="none" w:sz="0" w:space="0" w:color="auto"/>
                        <w:bottom w:val="none" w:sz="0" w:space="0" w:color="auto"/>
                        <w:right w:val="none" w:sz="0" w:space="0" w:color="auto"/>
                      </w:divBdr>
                    </w:div>
                  </w:divsChild>
                </w:div>
                <w:div w:id="486827465">
                  <w:marLeft w:val="0"/>
                  <w:marRight w:val="0"/>
                  <w:marTop w:val="0"/>
                  <w:marBottom w:val="0"/>
                  <w:divBdr>
                    <w:top w:val="none" w:sz="0" w:space="0" w:color="auto"/>
                    <w:left w:val="none" w:sz="0" w:space="0" w:color="auto"/>
                    <w:bottom w:val="none" w:sz="0" w:space="0" w:color="auto"/>
                    <w:right w:val="none" w:sz="0" w:space="0" w:color="auto"/>
                  </w:divBdr>
                  <w:divsChild>
                    <w:div w:id="529759588">
                      <w:marLeft w:val="0"/>
                      <w:marRight w:val="0"/>
                      <w:marTop w:val="0"/>
                      <w:marBottom w:val="0"/>
                      <w:divBdr>
                        <w:top w:val="none" w:sz="0" w:space="0" w:color="auto"/>
                        <w:left w:val="none" w:sz="0" w:space="0" w:color="auto"/>
                        <w:bottom w:val="none" w:sz="0" w:space="0" w:color="auto"/>
                        <w:right w:val="none" w:sz="0" w:space="0" w:color="auto"/>
                      </w:divBdr>
                    </w:div>
                  </w:divsChild>
                </w:div>
                <w:div w:id="510921863">
                  <w:marLeft w:val="0"/>
                  <w:marRight w:val="0"/>
                  <w:marTop w:val="0"/>
                  <w:marBottom w:val="0"/>
                  <w:divBdr>
                    <w:top w:val="none" w:sz="0" w:space="0" w:color="auto"/>
                    <w:left w:val="none" w:sz="0" w:space="0" w:color="auto"/>
                    <w:bottom w:val="none" w:sz="0" w:space="0" w:color="auto"/>
                    <w:right w:val="none" w:sz="0" w:space="0" w:color="auto"/>
                  </w:divBdr>
                  <w:divsChild>
                    <w:div w:id="1801655141">
                      <w:marLeft w:val="0"/>
                      <w:marRight w:val="0"/>
                      <w:marTop w:val="0"/>
                      <w:marBottom w:val="0"/>
                      <w:divBdr>
                        <w:top w:val="none" w:sz="0" w:space="0" w:color="auto"/>
                        <w:left w:val="none" w:sz="0" w:space="0" w:color="auto"/>
                        <w:bottom w:val="none" w:sz="0" w:space="0" w:color="auto"/>
                        <w:right w:val="none" w:sz="0" w:space="0" w:color="auto"/>
                      </w:divBdr>
                    </w:div>
                  </w:divsChild>
                </w:div>
                <w:div w:id="534778854">
                  <w:marLeft w:val="0"/>
                  <w:marRight w:val="0"/>
                  <w:marTop w:val="0"/>
                  <w:marBottom w:val="0"/>
                  <w:divBdr>
                    <w:top w:val="none" w:sz="0" w:space="0" w:color="auto"/>
                    <w:left w:val="none" w:sz="0" w:space="0" w:color="auto"/>
                    <w:bottom w:val="none" w:sz="0" w:space="0" w:color="auto"/>
                    <w:right w:val="none" w:sz="0" w:space="0" w:color="auto"/>
                  </w:divBdr>
                  <w:divsChild>
                    <w:div w:id="193344349">
                      <w:marLeft w:val="0"/>
                      <w:marRight w:val="0"/>
                      <w:marTop w:val="0"/>
                      <w:marBottom w:val="0"/>
                      <w:divBdr>
                        <w:top w:val="none" w:sz="0" w:space="0" w:color="auto"/>
                        <w:left w:val="none" w:sz="0" w:space="0" w:color="auto"/>
                        <w:bottom w:val="none" w:sz="0" w:space="0" w:color="auto"/>
                        <w:right w:val="none" w:sz="0" w:space="0" w:color="auto"/>
                      </w:divBdr>
                    </w:div>
                  </w:divsChild>
                </w:div>
                <w:div w:id="549726125">
                  <w:marLeft w:val="0"/>
                  <w:marRight w:val="0"/>
                  <w:marTop w:val="0"/>
                  <w:marBottom w:val="0"/>
                  <w:divBdr>
                    <w:top w:val="none" w:sz="0" w:space="0" w:color="auto"/>
                    <w:left w:val="none" w:sz="0" w:space="0" w:color="auto"/>
                    <w:bottom w:val="none" w:sz="0" w:space="0" w:color="auto"/>
                    <w:right w:val="none" w:sz="0" w:space="0" w:color="auto"/>
                  </w:divBdr>
                  <w:divsChild>
                    <w:div w:id="1591112052">
                      <w:marLeft w:val="0"/>
                      <w:marRight w:val="0"/>
                      <w:marTop w:val="0"/>
                      <w:marBottom w:val="0"/>
                      <w:divBdr>
                        <w:top w:val="none" w:sz="0" w:space="0" w:color="auto"/>
                        <w:left w:val="none" w:sz="0" w:space="0" w:color="auto"/>
                        <w:bottom w:val="none" w:sz="0" w:space="0" w:color="auto"/>
                        <w:right w:val="none" w:sz="0" w:space="0" w:color="auto"/>
                      </w:divBdr>
                    </w:div>
                  </w:divsChild>
                </w:div>
                <w:div w:id="672758480">
                  <w:marLeft w:val="0"/>
                  <w:marRight w:val="0"/>
                  <w:marTop w:val="0"/>
                  <w:marBottom w:val="0"/>
                  <w:divBdr>
                    <w:top w:val="none" w:sz="0" w:space="0" w:color="auto"/>
                    <w:left w:val="none" w:sz="0" w:space="0" w:color="auto"/>
                    <w:bottom w:val="none" w:sz="0" w:space="0" w:color="auto"/>
                    <w:right w:val="none" w:sz="0" w:space="0" w:color="auto"/>
                  </w:divBdr>
                  <w:divsChild>
                    <w:div w:id="976688204">
                      <w:marLeft w:val="0"/>
                      <w:marRight w:val="0"/>
                      <w:marTop w:val="0"/>
                      <w:marBottom w:val="0"/>
                      <w:divBdr>
                        <w:top w:val="none" w:sz="0" w:space="0" w:color="auto"/>
                        <w:left w:val="none" w:sz="0" w:space="0" w:color="auto"/>
                        <w:bottom w:val="none" w:sz="0" w:space="0" w:color="auto"/>
                        <w:right w:val="none" w:sz="0" w:space="0" w:color="auto"/>
                      </w:divBdr>
                    </w:div>
                  </w:divsChild>
                </w:div>
                <w:div w:id="673190858">
                  <w:marLeft w:val="0"/>
                  <w:marRight w:val="0"/>
                  <w:marTop w:val="0"/>
                  <w:marBottom w:val="0"/>
                  <w:divBdr>
                    <w:top w:val="none" w:sz="0" w:space="0" w:color="auto"/>
                    <w:left w:val="none" w:sz="0" w:space="0" w:color="auto"/>
                    <w:bottom w:val="none" w:sz="0" w:space="0" w:color="auto"/>
                    <w:right w:val="none" w:sz="0" w:space="0" w:color="auto"/>
                  </w:divBdr>
                  <w:divsChild>
                    <w:div w:id="950279731">
                      <w:marLeft w:val="0"/>
                      <w:marRight w:val="0"/>
                      <w:marTop w:val="0"/>
                      <w:marBottom w:val="0"/>
                      <w:divBdr>
                        <w:top w:val="none" w:sz="0" w:space="0" w:color="auto"/>
                        <w:left w:val="none" w:sz="0" w:space="0" w:color="auto"/>
                        <w:bottom w:val="none" w:sz="0" w:space="0" w:color="auto"/>
                        <w:right w:val="none" w:sz="0" w:space="0" w:color="auto"/>
                      </w:divBdr>
                    </w:div>
                  </w:divsChild>
                </w:div>
                <w:div w:id="675419683">
                  <w:marLeft w:val="0"/>
                  <w:marRight w:val="0"/>
                  <w:marTop w:val="0"/>
                  <w:marBottom w:val="0"/>
                  <w:divBdr>
                    <w:top w:val="none" w:sz="0" w:space="0" w:color="auto"/>
                    <w:left w:val="none" w:sz="0" w:space="0" w:color="auto"/>
                    <w:bottom w:val="none" w:sz="0" w:space="0" w:color="auto"/>
                    <w:right w:val="none" w:sz="0" w:space="0" w:color="auto"/>
                  </w:divBdr>
                  <w:divsChild>
                    <w:div w:id="497235159">
                      <w:marLeft w:val="0"/>
                      <w:marRight w:val="0"/>
                      <w:marTop w:val="0"/>
                      <w:marBottom w:val="0"/>
                      <w:divBdr>
                        <w:top w:val="none" w:sz="0" w:space="0" w:color="auto"/>
                        <w:left w:val="none" w:sz="0" w:space="0" w:color="auto"/>
                        <w:bottom w:val="none" w:sz="0" w:space="0" w:color="auto"/>
                        <w:right w:val="none" w:sz="0" w:space="0" w:color="auto"/>
                      </w:divBdr>
                    </w:div>
                  </w:divsChild>
                </w:div>
                <w:div w:id="758872791">
                  <w:marLeft w:val="0"/>
                  <w:marRight w:val="0"/>
                  <w:marTop w:val="0"/>
                  <w:marBottom w:val="0"/>
                  <w:divBdr>
                    <w:top w:val="none" w:sz="0" w:space="0" w:color="auto"/>
                    <w:left w:val="none" w:sz="0" w:space="0" w:color="auto"/>
                    <w:bottom w:val="none" w:sz="0" w:space="0" w:color="auto"/>
                    <w:right w:val="none" w:sz="0" w:space="0" w:color="auto"/>
                  </w:divBdr>
                  <w:divsChild>
                    <w:div w:id="354424177">
                      <w:marLeft w:val="0"/>
                      <w:marRight w:val="0"/>
                      <w:marTop w:val="0"/>
                      <w:marBottom w:val="0"/>
                      <w:divBdr>
                        <w:top w:val="none" w:sz="0" w:space="0" w:color="auto"/>
                        <w:left w:val="none" w:sz="0" w:space="0" w:color="auto"/>
                        <w:bottom w:val="none" w:sz="0" w:space="0" w:color="auto"/>
                        <w:right w:val="none" w:sz="0" w:space="0" w:color="auto"/>
                      </w:divBdr>
                    </w:div>
                  </w:divsChild>
                </w:div>
                <w:div w:id="773592843">
                  <w:marLeft w:val="0"/>
                  <w:marRight w:val="0"/>
                  <w:marTop w:val="0"/>
                  <w:marBottom w:val="0"/>
                  <w:divBdr>
                    <w:top w:val="none" w:sz="0" w:space="0" w:color="auto"/>
                    <w:left w:val="none" w:sz="0" w:space="0" w:color="auto"/>
                    <w:bottom w:val="none" w:sz="0" w:space="0" w:color="auto"/>
                    <w:right w:val="none" w:sz="0" w:space="0" w:color="auto"/>
                  </w:divBdr>
                  <w:divsChild>
                    <w:div w:id="1546720125">
                      <w:marLeft w:val="0"/>
                      <w:marRight w:val="0"/>
                      <w:marTop w:val="0"/>
                      <w:marBottom w:val="0"/>
                      <w:divBdr>
                        <w:top w:val="none" w:sz="0" w:space="0" w:color="auto"/>
                        <w:left w:val="none" w:sz="0" w:space="0" w:color="auto"/>
                        <w:bottom w:val="none" w:sz="0" w:space="0" w:color="auto"/>
                        <w:right w:val="none" w:sz="0" w:space="0" w:color="auto"/>
                      </w:divBdr>
                    </w:div>
                  </w:divsChild>
                </w:div>
                <w:div w:id="1125122584">
                  <w:marLeft w:val="0"/>
                  <w:marRight w:val="0"/>
                  <w:marTop w:val="0"/>
                  <w:marBottom w:val="0"/>
                  <w:divBdr>
                    <w:top w:val="none" w:sz="0" w:space="0" w:color="auto"/>
                    <w:left w:val="none" w:sz="0" w:space="0" w:color="auto"/>
                    <w:bottom w:val="none" w:sz="0" w:space="0" w:color="auto"/>
                    <w:right w:val="none" w:sz="0" w:space="0" w:color="auto"/>
                  </w:divBdr>
                  <w:divsChild>
                    <w:div w:id="1511676783">
                      <w:marLeft w:val="0"/>
                      <w:marRight w:val="0"/>
                      <w:marTop w:val="0"/>
                      <w:marBottom w:val="0"/>
                      <w:divBdr>
                        <w:top w:val="none" w:sz="0" w:space="0" w:color="auto"/>
                        <w:left w:val="none" w:sz="0" w:space="0" w:color="auto"/>
                        <w:bottom w:val="none" w:sz="0" w:space="0" w:color="auto"/>
                        <w:right w:val="none" w:sz="0" w:space="0" w:color="auto"/>
                      </w:divBdr>
                    </w:div>
                  </w:divsChild>
                </w:div>
                <w:div w:id="1197503329">
                  <w:marLeft w:val="0"/>
                  <w:marRight w:val="0"/>
                  <w:marTop w:val="0"/>
                  <w:marBottom w:val="0"/>
                  <w:divBdr>
                    <w:top w:val="none" w:sz="0" w:space="0" w:color="auto"/>
                    <w:left w:val="none" w:sz="0" w:space="0" w:color="auto"/>
                    <w:bottom w:val="none" w:sz="0" w:space="0" w:color="auto"/>
                    <w:right w:val="none" w:sz="0" w:space="0" w:color="auto"/>
                  </w:divBdr>
                  <w:divsChild>
                    <w:div w:id="153763573">
                      <w:marLeft w:val="0"/>
                      <w:marRight w:val="0"/>
                      <w:marTop w:val="0"/>
                      <w:marBottom w:val="0"/>
                      <w:divBdr>
                        <w:top w:val="none" w:sz="0" w:space="0" w:color="auto"/>
                        <w:left w:val="none" w:sz="0" w:space="0" w:color="auto"/>
                        <w:bottom w:val="none" w:sz="0" w:space="0" w:color="auto"/>
                        <w:right w:val="none" w:sz="0" w:space="0" w:color="auto"/>
                      </w:divBdr>
                    </w:div>
                  </w:divsChild>
                </w:div>
                <w:div w:id="1249122023">
                  <w:marLeft w:val="0"/>
                  <w:marRight w:val="0"/>
                  <w:marTop w:val="0"/>
                  <w:marBottom w:val="0"/>
                  <w:divBdr>
                    <w:top w:val="none" w:sz="0" w:space="0" w:color="auto"/>
                    <w:left w:val="none" w:sz="0" w:space="0" w:color="auto"/>
                    <w:bottom w:val="none" w:sz="0" w:space="0" w:color="auto"/>
                    <w:right w:val="none" w:sz="0" w:space="0" w:color="auto"/>
                  </w:divBdr>
                  <w:divsChild>
                    <w:div w:id="711341008">
                      <w:marLeft w:val="0"/>
                      <w:marRight w:val="0"/>
                      <w:marTop w:val="0"/>
                      <w:marBottom w:val="0"/>
                      <w:divBdr>
                        <w:top w:val="none" w:sz="0" w:space="0" w:color="auto"/>
                        <w:left w:val="none" w:sz="0" w:space="0" w:color="auto"/>
                        <w:bottom w:val="none" w:sz="0" w:space="0" w:color="auto"/>
                        <w:right w:val="none" w:sz="0" w:space="0" w:color="auto"/>
                      </w:divBdr>
                    </w:div>
                  </w:divsChild>
                </w:div>
                <w:div w:id="1307857645">
                  <w:marLeft w:val="0"/>
                  <w:marRight w:val="0"/>
                  <w:marTop w:val="0"/>
                  <w:marBottom w:val="0"/>
                  <w:divBdr>
                    <w:top w:val="none" w:sz="0" w:space="0" w:color="auto"/>
                    <w:left w:val="none" w:sz="0" w:space="0" w:color="auto"/>
                    <w:bottom w:val="none" w:sz="0" w:space="0" w:color="auto"/>
                    <w:right w:val="none" w:sz="0" w:space="0" w:color="auto"/>
                  </w:divBdr>
                  <w:divsChild>
                    <w:div w:id="1975914889">
                      <w:marLeft w:val="0"/>
                      <w:marRight w:val="0"/>
                      <w:marTop w:val="0"/>
                      <w:marBottom w:val="0"/>
                      <w:divBdr>
                        <w:top w:val="none" w:sz="0" w:space="0" w:color="auto"/>
                        <w:left w:val="none" w:sz="0" w:space="0" w:color="auto"/>
                        <w:bottom w:val="none" w:sz="0" w:space="0" w:color="auto"/>
                        <w:right w:val="none" w:sz="0" w:space="0" w:color="auto"/>
                      </w:divBdr>
                    </w:div>
                  </w:divsChild>
                </w:div>
                <w:div w:id="1327589044">
                  <w:marLeft w:val="0"/>
                  <w:marRight w:val="0"/>
                  <w:marTop w:val="0"/>
                  <w:marBottom w:val="0"/>
                  <w:divBdr>
                    <w:top w:val="none" w:sz="0" w:space="0" w:color="auto"/>
                    <w:left w:val="none" w:sz="0" w:space="0" w:color="auto"/>
                    <w:bottom w:val="none" w:sz="0" w:space="0" w:color="auto"/>
                    <w:right w:val="none" w:sz="0" w:space="0" w:color="auto"/>
                  </w:divBdr>
                  <w:divsChild>
                    <w:div w:id="1634628591">
                      <w:marLeft w:val="0"/>
                      <w:marRight w:val="0"/>
                      <w:marTop w:val="0"/>
                      <w:marBottom w:val="0"/>
                      <w:divBdr>
                        <w:top w:val="none" w:sz="0" w:space="0" w:color="auto"/>
                        <w:left w:val="none" w:sz="0" w:space="0" w:color="auto"/>
                        <w:bottom w:val="none" w:sz="0" w:space="0" w:color="auto"/>
                        <w:right w:val="none" w:sz="0" w:space="0" w:color="auto"/>
                      </w:divBdr>
                    </w:div>
                  </w:divsChild>
                </w:div>
                <w:div w:id="1334799004">
                  <w:marLeft w:val="0"/>
                  <w:marRight w:val="0"/>
                  <w:marTop w:val="0"/>
                  <w:marBottom w:val="0"/>
                  <w:divBdr>
                    <w:top w:val="none" w:sz="0" w:space="0" w:color="auto"/>
                    <w:left w:val="none" w:sz="0" w:space="0" w:color="auto"/>
                    <w:bottom w:val="none" w:sz="0" w:space="0" w:color="auto"/>
                    <w:right w:val="none" w:sz="0" w:space="0" w:color="auto"/>
                  </w:divBdr>
                  <w:divsChild>
                    <w:div w:id="1766000806">
                      <w:marLeft w:val="0"/>
                      <w:marRight w:val="0"/>
                      <w:marTop w:val="0"/>
                      <w:marBottom w:val="0"/>
                      <w:divBdr>
                        <w:top w:val="none" w:sz="0" w:space="0" w:color="auto"/>
                        <w:left w:val="none" w:sz="0" w:space="0" w:color="auto"/>
                        <w:bottom w:val="none" w:sz="0" w:space="0" w:color="auto"/>
                        <w:right w:val="none" w:sz="0" w:space="0" w:color="auto"/>
                      </w:divBdr>
                    </w:div>
                  </w:divsChild>
                </w:div>
                <w:div w:id="1481458060">
                  <w:marLeft w:val="0"/>
                  <w:marRight w:val="0"/>
                  <w:marTop w:val="0"/>
                  <w:marBottom w:val="0"/>
                  <w:divBdr>
                    <w:top w:val="none" w:sz="0" w:space="0" w:color="auto"/>
                    <w:left w:val="none" w:sz="0" w:space="0" w:color="auto"/>
                    <w:bottom w:val="none" w:sz="0" w:space="0" w:color="auto"/>
                    <w:right w:val="none" w:sz="0" w:space="0" w:color="auto"/>
                  </w:divBdr>
                  <w:divsChild>
                    <w:div w:id="1749424546">
                      <w:marLeft w:val="0"/>
                      <w:marRight w:val="0"/>
                      <w:marTop w:val="0"/>
                      <w:marBottom w:val="0"/>
                      <w:divBdr>
                        <w:top w:val="none" w:sz="0" w:space="0" w:color="auto"/>
                        <w:left w:val="none" w:sz="0" w:space="0" w:color="auto"/>
                        <w:bottom w:val="none" w:sz="0" w:space="0" w:color="auto"/>
                        <w:right w:val="none" w:sz="0" w:space="0" w:color="auto"/>
                      </w:divBdr>
                    </w:div>
                  </w:divsChild>
                </w:div>
                <w:div w:id="1528716017">
                  <w:marLeft w:val="0"/>
                  <w:marRight w:val="0"/>
                  <w:marTop w:val="0"/>
                  <w:marBottom w:val="0"/>
                  <w:divBdr>
                    <w:top w:val="none" w:sz="0" w:space="0" w:color="auto"/>
                    <w:left w:val="none" w:sz="0" w:space="0" w:color="auto"/>
                    <w:bottom w:val="none" w:sz="0" w:space="0" w:color="auto"/>
                    <w:right w:val="none" w:sz="0" w:space="0" w:color="auto"/>
                  </w:divBdr>
                  <w:divsChild>
                    <w:div w:id="185289782">
                      <w:marLeft w:val="0"/>
                      <w:marRight w:val="0"/>
                      <w:marTop w:val="0"/>
                      <w:marBottom w:val="0"/>
                      <w:divBdr>
                        <w:top w:val="none" w:sz="0" w:space="0" w:color="auto"/>
                        <w:left w:val="none" w:sz="0" w:space="0" w:color="auto"/>
                        <w:bottom w:val="none" w:sz="0" w:space="0" w:color="auto"/>
                        <w:right w:val="none" w:sz="0" w:space="0" w:color="auto"/>
                      </w:divBdr>
                    </w:div>
                  </w:divsChild>
                </w:div>
                <w:div w:id="1542277582">
                  <w:marLeft w:val="0"/>
                  <w:marRight w:val="0"/>
                  <w:marTop w:val="0"/>
                  <w:marBottom w:val="0"/>
                  <w:divBdr>
                    <w:top w:val="none" w:sz="0" w:space="0" w:color="auto"/>
                    <w:left w:val="none" w:sz="0" w:space="0" w:color="auto"/>
                    <w:bottom w:val="none" w:sz="0" w:space="0" w:color="auto"/>
                    <w:right w:val="none" w:sz="0" w:space="0" w:color="auto"/>
                  </w:divBdr>
                  <w:divsChild>
                    <w:div w:id="424225664">
                      <w:marLeft w:val="0"/>
                      <w:marRight w:val="0"/>
                      <w:marTop w:val="0"/>
                      <w:marBottom w:val="0"/>
                      <w:divBdr>
                        <w:top w:val="none" w:sz="0" w:space="0" w:color="auto"/>
                        <w:left w:val="none" w:sz="0" w:space="0" w:color="auto"/>
                        <w:bottom w:val="none" w:sz="0" w:space="0" w:color="auto"/>
                        <w:right w:val="none" w:sz="0" w:space="0" w:color="auto"/>
                      </w:divBdr>
                    </w:div>
                  </w:divsChild>
                </w:div>
                <w:div w:id="1595816625">
                  <w:marLeft w:val="0"/>
                  <w:marRight w:val="0"/>
                  <w:marTop w:val="0"/>
                  <w:marBottom w:val="0"/>
                  <w:divBdr>
                    <w:top w:val="none" w:sz="0" w:space="0" w:color="auto"/>
                    <w:left w:val="none" w:sz="0" w:space="0" w:color="auto"/>
                    <w:bottom w:val="none" w:sz="0" w:space="0" w:color="auto"/>
                    <w:right w:val="none" w:sz="0" w:space="0" w:color="auto"/>
                  </w:divBdr>
                  <w:divsChild>
                    <w:div w:id="1595363439">
                      <w:marLeft w:val="0"/>
                      <w:marRight w:val="0"/>
                      <w:marTop w:val="0"/>
                      <w:marBottom w:val="0"/>
                      <w:divBdr>
                        <w:top w:val="none" w:sz="0" w:space="0" w:color="auto"/>
                        <w:left w:val="none" w:sz="0" w:space="0" w:color="auto"/>
                        <w:bottom w:val="none" w:sz="0" w:space="0" w:color="auto"/>
                        <w:right w:val="none" w:sz="0" w:space="0" w:color="auto"/>
                      </w:divBdr>
                    </w:div>
                  </w:divsChild>
                </w:div>
                <w:div w:id="1699156125">
                  <w:marLeft w:val="0"/>
                  <w:marRight w:val="0"/>
                  <w:marTop w:val="0"/>
                  <w:marBottom w:val="0"/>
                  <w:divBdr>
                    <w:top w:val="none" w:sz="0" w:space="0" w:color="auto"/>
                    <w:left w:val="none" w:sz="0" w:space="0" w:color="auto"/>
                    <w:bottom w:val="none" w:sz="0" w:space="0" w:color="auto"/>
                    <w:right w:val="none" w:sz="0" w:space="0" w:color="auto"/>
                  </w:divBdr>
                  <w:divsChild>
                    <w:div w:id="1583644180">
                      <w:marLeft w:val="0"/>
                      <w:marRight w:val="0"/>
                      <w:marTop w:val="0"/>
                      <w:marBottom w:val="0"/>
                      <w:divBdr>
                        <w:top w:val="none" w:sz="0" w:space="0" w:color="auto"/>
                        <w:left w:val="none" w:sz="0" w:space="0" w:color="auto"/>
                        <w:bottom w:val="none" w:sz="0" w:space="0" w:color="auto"/>
                        <w:right w:val="none" w:sz="0" w:space="0" w:color="auto"/>
                      </w:divBdr>
                    </w:div>
                  </w:divsChild>
                </w:div>
                <w:div w:id="1782415024">
                  <w:marLeft w:val="0"/>
                  <w:marRight w:val="0"/>
                  <w:marTop w:val="0"/>
                  <w:marBottom w:val="0"/>
                  <w:divBdr>
                    <w:top w:val="none" w:sz="0" w:space="0" w:color="auto"/>
                    <w:left w:val="none" w:sz="0" w:space="0" w:color="auto"/>
                    <w:bottom w:val="none" w:sz="0" w:space="0" w:color="auto"/>
                    <w:right w:val="none" w:sz="0" w:space="0" w:color="auto"/>
                  </w:divBdr>
                  <w:divsChild>
                    <w:div w:id="586615171">
                      <w:marLeft w:val="0"/>
                      <w:marRight w:val="0"/>
                      <w:marTop w:val="0"/>
                      <w:marBottom w:val="0"/>
                      <w:divBdr>
                        <w:top w:val="none" w:sz="0" w:space="0" w:color="auto"/>
                        <w:left w:val="none" w:sz="0" w:space="0" w:color="auto"/>
                        <w:bottom w:val="none" w:sz="0" w:space="0" w:color="auto"/>
                        <w:right w:val="none" w:sz="0" w:space="0" w:color="auto"/>
                      </w:divBdr>
                    </w:div>
                  </w:divsChild>
                </w:div>
                <w:div w:id="1793669382">
                  <w:marLeft w:val="0"/>
                  <w:marRight w:val="0"/>
                  <w:marTop w:val="0"/>
                  <w:marBottom w:val="0"/>
                  <w:divBdr>
                    <w:top w:val="none" w:sz="0" w:space="0" w:color="auto"/>
                    <w:left w:val="none" w:sz="0" w:space="0" w:color="auto"/>
                    <w:bottom w:val="none" w:sz="0" w:space="0" w:color="auto"/>
                    <w:right w:val="none" w:sz="0" w:space="0" w:color="auto"/>
                  </w:divBdr>
                  <w:divsChild>
                    <w:div w:id="1098138481">
                      <w:marLeft w:val="0"/>
                      <w:marRight w:val="0"/>
                      <w:marTop w:val="0"/>
                      <w:marBottom w:val="0"/>
                      <w:divBdr>
                        <w:top w:val="none" w:sz="0" w:space="0" w:color="auto"/>
                        <w:left w:val="none" w:sz="0" w:space="0" w:color="auto"/>
                        <w:bottom w:val="none" w:sz="0" w:space="0" w:color="auto"/>
                        <w:right w:val="none" w:sz="0" w:space="0" w:color="auto"/>
                      </w:divBdr>
                    </w:div>
                  </w:divsChild>
                </w:div>
                <w:div w:id="1832679312">
                  <w:marLeft w:val="0"/>
                  <w:marRight w:val="0"/>
                  <w:marTop w:val="0"/>
                  <w:marBottom w:val="0"/>
                  <w:divBdr>
                    <w:top w:val="none" w:sz="0" w:space="0" w:color="auto"/>
                    <w:left w:val="none" w:sz="0" w:space="0" w:color="auto"/>
                    <w:bottom w:val="none" w:sz="0" w:space="0" w:color="auto"/>
                    <w:right w:val="none" w:sz="0" w:space="0" w:color="auto"/>
                  </w:divBdr>
                  <w:divsChild>
                    <w:div w:id="1943879664">
                      <w:marLeft w:val="0"/>
                      <w:marRight w:val="0"/>
                      <w:marTop w:val="0"/>
                      <w:marBottom w:val="0"/>
                      <w:divBdr>
                        <w:top w:val="none" w:sz="0" w:space="0" w:color="auto"/>
                        <w:left w:val="none" w:sz="0" w:space="0" w:color="auto"/>
                        <w:bottom w:val="none" w:sz="0" w:space="0" w:color="auto"/>
                        <w:right w:val="none" w:sz="0" w:space="0" w:color="auto"/>
                      </w:divBdr>
                    </w:div>
                  </w:divsChild>
                </w:div>
                <w:div w:id="1897353798">
                  <w:marLeft w:val="0"/>
                  <w:marRight w:val="0"/>
                  <w:marTop w:val="0"/>
                  <w:marBottom w:val="0"/>
                  <w:divBdr>
                    <w:top w:val="none" w:sz="0" w:space="0" w:color="auto"/>
                    <w:left w:val="none" w:sz="0" w:space="0" w:color="auto"/>
                    <w:bottom w:val="none" w:sz="0" w:space="0" w:color="auto"/>
                    <w:right w:val="none" w:sz="0" w:space="0" w:color="auto"/>
                  </w:divBdr>
                  <w:divsChild>
                    <w:div w:id="1405643549">
                      <w:marLeft w:val="0"/>
                      <w:marRight w:val="0"/>
                      <w:marTop w:val="0"/>
                      <w:marBottom w:val="0"/>
                      <w:divBdr>
                        <w:top w:val="none" w:sz="0" w:space="0" w:color="auto"/>
                        <w:left w:val="none" w:sz="0" w:space="0" w:color="auto"/>
                        <w:bottom w:val="none" w:sz="0" w:space="0" w:color="auto"/>
                        <w:right w:val="none" w:sz="0" w:space="0" w:color="auto"/>
                      </w:divBdr>
                    </w:div>
                  </w:divsChild>
                </w:div>
                <w:div w:id="1908343599">
                  <w:marLeft w:val="0"/>
                  <w:marRight w:val="0"/>
                  <w:marTop w:val="0"/>
                  <w:marBottom w:val="0"/>
                  <w:divBdr>
                    <w:top w:val="none" w:sz="0" w:space="0" w:color="auto"/>
                    <w:left w:val="none" w:sz="0" w:space="0" w:color="auto"/>
                    <w:bottom w:val="none" w:sz="0" w:space="0" w:color="auto"/>
                    <w:right w:val="none" w:sz="0" w:space="0" w:color="auto"/>
                  </w:divBdr>
                  <w:divsChild>
                    <w:div w:id="681670040">
                      <w:marLeft w:val="0"/>
                      <w:marRight w:val="0"/>
                      <w:marTop w:val="0"/>
                      <w:marBottom w:val="0"/>
                      <w:divBdr>
                        <w:top w:val="none" w:sz="0" w:space="0" w:color="auto"/>
                        <w:left w:val="none" w:sz="0" w:space="0" w:color="auto"/>
                        <w:bottom w:val="none" w:sz="0" w:space="0" w:color="auto"/>
                        <w:right w:val="none" w:sz="0" w:space="0" w:color="auto"/>
                      </w:divBdr>
                    </w:div>
                  </w:divsChild>
                </w:div>
                <w:div w:id="1912613159">
                  <w:marLeft w:val="0"/>
                  <w:marRight w:val="0"/>
                  <w:marTop w:val="0"/>
                  <w:marBottom w:val="0"/>
                  <w:divBdr>
                    <w:top w:val="none" w:sz="0" w:space="0" w:color="auto"/>
                    <w:left w:val="none" w:sz="0" w:space="0" w:color="auto"/>
                    <w:bottom w:val="none" w:sz="0" w:space="0" w:color="auto"/>
                    <w:right w:val="none" w:sz="0" w:space="0" w:color="auto"/>
                  </w:divBdr>
                  <w:divsChild>
                    <w:div w:id="992491657">
                      <w:marLeft w:val="0"/>
                      <w:marRight w:val="0"/>
                      <w:marTop w:val="0"/>
                      <w:marBottom w:val="0"/>
                      <w:divBdr>
                        <w:top w:val="none" w:sz="0" w:space="0" w:color="auto"/>
                        <w:left w:val="none" w:sz="0" w:space="0" w:color="auto"/>
                        <w:bottom w:val="none" w:sz="0" w:space="0" w:color="auto"/>
                        <w:right w:val="none" w:sz="0" w:space="0" w:color="auto"/>
                      </w:divBdr>
                    </w:div>
                  </w:divsChild>
                </w:div>
                <w:div w:id="1974864218">
                  <w:marLeft w:val="0"/>
                  <w:marRight w:val="0"/>
                  <w:marTop w:val="0"/>
                  <w:marBottom w:val="0"/>
                  <w:divBdr>
                    <w:top w:val="none" w:sz="0" w:space="0" w:color="auto"/>
                    <w:left w:val="none" w:sz="0" w:space="0" w:color="auto"/>
                    <w:bottom w:val="none" w:sz="0" w:space="0" w:color="auto"/>
                    <w:right w:val="none" w:sz="0" w:space="0" w:color="auto"/>
                  </w:divBdr>
                  <w:divsChild>
                    <w:div w:id="963536186">
                      <w:marLeft w:val="0"/>
                      <w:marRight w:val="0"/>
                      <w:marTop w:val="0"/>
                      <w:marBottom w:val="0"/>
                      <w:divBdr>
                        <w:top w:val="none" w:sz="0" w:space="0" w:color="auto"/>
                        <w:left w:val="none" w:sz="0" w:space="0" w:color="auto"/>
                        <w:bottom w:val="none" w:sz="0" w:space="0" w:color="auto"/>
                        <w:right w:val="none" w:sz="0" w:space="0" w:color="auto"/>
                      </w:divBdr>
                    </w:div>
                  </w:divsChild>
                </w:div>
                <w:div w:id="2013218511">
                  <w:marLeft w:val="0"/>
                  <w:marRight w:val="0"/>
                  <w:marTop w:val="0"/>
                  <w:marBottom w:val="0"/>
                  <w:divBdr>
                    <w:top w:val="none" w:sz="0" w:space="0" w:color="auto"/>
                    <w:left w:val="none" w:sz="0" w:space="0" w:color="auto"/>
                    <w:bottom w:val="none" w:sz="0" w:space="0" w:color="auto"/>
                    <w:right w:val="none" w:sz="0" w:space="0" w:color="auto"/>
                  </w:divBdr>
                  <w:divsChild>
                    <w:div w:id="1018773498">
                      <w:marLeft w:val="0"/>
                      <w:marRight w:val="0"/>
                      <w:marTop w:val="0"/>
                      <w:marBottom w:val="0"/>
                      <w:divBdr>
                        <w:top w:val="none" w:sz="0" w:space="0" w:color="auto"/>
                        <w:left w:val="none" w:sz="0" w:space="0" w:color="auto"/>
                        <w:bottom w:val="none" w:sz="0" w:space="0" w:color="auto"/>
                        <w:right w:val="none" w:sz="0" w:space="0" w:color="auto"/>
                      </w:divBdr>
                    </w:div>
                  </w:divsChild>
                </w:div>
                <w:div w:id="2037651419">
                  <w:marLeft w:val="0"/>
                  <w:marRight w:val="0"/>
                  <w:marTop w:val="0"/>
                  <w:marBottom w:val="0"/>
                  <w:divBdr>
                    <w:top w:val="none" w:sz="0" w:space="0" w:color="auto"/>
                    <w:left w:val="none" w:sz="0" w:space="0" w:color="auto"/>
                    <w:bottom w:val="none" w:sz="0" w:space="0" w:color="auto"/>
                    <w:right w:val="none" w:sz="0" w:space="0" w:color="auto"/>
                  </w:divBdr>
                  <w:divsChild>
                    <w:div w:id="12748239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2318763">
          <w:marLeft w:val="0"/>
          <w:marRight w:val="0"/>
          <w:marTop w:val="0"/>
          <w:marBottom w:val="0"/>
          <w:divBdr>
            <w:top w:val="none" w:sz="0" w:space="0" w:color="auto"/>
            <w:left w:val="none" w:sz="0" w:space="0" w:color="auto"/>
            <w:bottom w:val="none" w:sz="0" w:space="0" w:color="auto"/>
            <w:right w:val="none" w:sz="0" w:space="0" w:color="auto"/>
          </w:divBdr>
          <w:divsChild>
            <w:div w:id="87385226">
              <w:marLeft w:val="0"/>
              <w:marRight w:val="0"/>
              <w:marTop w:val="0"/>
              <w:marBottom w:val="0"/>
              <w:divBdr>
                <w:top w:val="none" w:sz="0" w:space="0" w:color="auto"/>
                <w:left w:val="none" w:sz="0" w:space="0" w:color="auto"/>
                <w:bottom w:val="none" w:sz="0" w:space="0" w:color="auto"/>
                <w:right w:val="none" w:sz="0" w:space="0" w:color="auto"/>
              </w:divBdr>
            </w:div>
            <w:div w:id="126168807">
              <w:marLeft w:val="0"/>
              <w:marRight w:val="0"/>
              <w:marTop w:val="0"/>
              <w:marBottom w:val="0"/>
              <w:divBdr>
                <w:top w:val="none" w:sz="0" w:space="0" w:color="auto"/>
                <w:left w:val="none" w:sz="0" w:space="0" w:color="auto"/>
                <w:bottom w:val="none" w:sz="0" w:space="0" w:color="auto"/>
                <w:right w:val="none" w:sz="0" w:space="0" w:color="auto"/>
              </w:divBdr>
            </w:div>
            <w:div w:id="1333680198">
              <w:marLeft w:val="0"/>
              <w:marRight w:val="0"/>
              <w:marTop w:val="0"/>
              <w:marBottom w:val="0"/>
              <w:divBdr>
                <w:top w:val="none" w:sz="0" w:space="0" w:color="auto"/>
                <w:left w:val="none" w:sz="0" w:space="0" w:color="auto"/>
                <w:bottom w:val="none" w:sz="0" w:space="0" w:color="auto"/>
                <w:right w:val="none" w:sz="0" w:space="0" w:color="auto"/>
              </w:divBdr>
            </w:div>
            <w:div w:id="1572420054">
              <w:marLeft w:val="0"/>
              <w:marRight w:val="0"/>
              <w:marTop w:val="0"/>
              <w:marBottom w:val="0"/>
              <w:divBdr>
                <w:top w:val="none" w:sz="0" w:space="0" w:color="auto"/>
                <w:left w:val="none" w:sz="0" w:space="0" w:color="auto"/>
                <w:bottom w:val="none" w:sz="0" w:space="0" w:color="auto"/>
                <w:right w:val="none" w:sz="0" w:space="0" w:color="auto"/>
              </w:divBdr>
            </w:div>
            <w:div w:id="1894924871">
              <w:marLeft w:val="0"/>
              <w:marRight w:val="0"/>
              <w:marTop w:val="0"/>
              <w:marBottom w:val="0"/>
              <w:divBdr>
                <w:top w:val="none" w:sz="0" w:space="0" w:color="auto"/>
                <w:left w:val="none" w:sz="0" w:space="0" w:color="auto"/>
                <w:bottom w:val="none" w:sz="0" w:space="0" w:color="auto"/>
                <w:right w:val="none" w:sz="0" w:space="0" w:color="auto"/>
              </w:divBdr>
            </w:div>
          </w:divsChild>
        </w:div>
        <w:div w:id="1002322075">
          <w:marLeft w:val="0"/>
          <w:marRight w:val="0"/>
          <w:marTop w:val="0"/>
          <w:marBottom w:val="0"/>
          <w:divBdr>
            <w:top w:val="none" w:sz="0" w:space="0" w:color="auto"/>
            <w:left w:val="none" w:sz="0" w:space="0" w:color="auto"/>
            <w:bottom w:val="none" w:sz="0" w:space="0" w:color="auto"/>
            <w:right w:val="none" w:sz="0" w:space="0" w:color="auto"/>
          </w:divBdr>
        </w:div>
        <w:div w:id="1005520305">
          <w:marLeft w:val="0"/>
          <w:marRight w:val="0"/>
          <w:marTop w:val="0"/>
          <w:marBottom w:val="0"/>
          <w:divBdr>
            <w:top w:val="none" w:sz="0" w:space="0" w:color="auto"/>
            <w:left w:val="none" w:sz="0" w:space="0" w:color="auto"/>
            <w:bottom w:val="none" w:sz="0" w:space="0" w:color="auto"/>
            <w:right w:val="none" w:sz="0" w:space="0" w:color="auto"/>
          </w:divBdr>
        </w:div>
        <w:div w:id="1015573217">
          <w:marLeft w:val="0"/>
          <w:marRight w:val="0"/>
          <w:marTop w:val="0"/>
          <w:marBottom w:val="0"/>
          <w:divBdr>
            <w:top w:val="none" w:sz="0" w:space="0" w:color="auto"/>
            <w:left w:val="none" w:sz="0" w:space="0" w:color="auto"/>
            <w:bottom w:val="none" w:sz="0" w:space="0" w:color="auto"/>
            <w:right w:val="none" w:sz="0" w:space="0" w:color="auto"/>
          </w:divBdr>
        </w:div>
        <w:div w:id="1018462189">
          <w:marLeft w:val="0"/>
          <w:marRight w:val="0"/>
          <w:marTop w:val="0"/>
          <w:marBottom w:val="0"/>
          <w:divBdr>
            <w:top w:val="none" w:sz="0" w:space="0" w:color="auto"/>
            <w:left w:val="none" w:sz="0" w:space="0" w:color="auto"/>
            <w:bottom w:val="none" w:sz="0" w:space="0" w:color="auto"/>
            <w:right w:val="none" w:sz="0" w:space="0" w:color="auto"/>
          </w:divBdr>
        </w:div>
        <w:div w:id="1023825568">
          <w:marLeft w:val="0"/>
          <w:marRight w:val="0"/>
          <w:marTop w:val="0"/>
          <w:marBottom w:val="0"/>
          <w:divBdr>
            <w:top w:val="none" w:sz="0" w:space="0" w:color="auto"/>
            <w:left w:val="none" w:sz="0" w:space="0" w:color="auto"/>
            <w:bottom w:val="none" w:sz="0" w:space="0" w:color="auto"/>
            <w:right w:val="none" w:sz="0" w:space="0" w:color="auto"/>
          </w:divBdr>
        </w:div>
        <w:div w:id="1026716994">
          <w:marLeft w:val="0"/>
          <w:marRight w:val="0"/>
          <w:marTop w:val="0"/>
          <w:marBottom w:val="0"/>
          <w:divBdr>
            <w:top w:val="none" w:sz="0" w:space="0" w:color="auto"/>
            <w:left w:val="none" w:sz="0" w:space="0" w:color="auto"/>
            <w:bottom w:val="none" w:sz="0" w:space="0" w:color="auto"/>
            <w:right w:val="none" w:sz="0" w:space="0" w:color="auto"/>
          </w:divBdr>
        </w:div>
        <w:div w:id="1035810109">
          <w:marLeft w:val="0"/>
          <w:marRight w:val="0"/>
          <w:marTop w:val="0"/>
          <w:marBottom w:val="0"/>
          <w:divBdr>
            <w:top w:val="none" w:sz="0" w:space="0" w:color="auto"/>
            <w:left w:val="none" w:sz="0" w:space="0" w:color="auto"/>
            <w:bottom w:val="none" w:sz="0" w:space="0" w:color="auto"/>
            <w:right w:val="none" w:sz="0" w:space="0" w:color="auto"/>
          </w:divBdr>
        </w:div>
        <w:div w:id="1047099466">
          <w:marLeft w:val="0"/>
          <w:marRight w:val="0"/>
          <w:marTop w:val="0"/>
          <w:marBottom w:val="0"/>
          <w:divBdr>
            <w:top w:val="none" w:sz="0" w:space="0" w:color="auto"/>
            <w:left w:val="none" w:sz="0" w:space="0" w:color="auto"/>
            <w:bottom w:val="none" w:sz="0" w:space="0" w:color="auto"/>
            <w:right w:val="none" w:sz="0" w:space="0" w:color="auto"/>
          </w:divBdr>
          <w:divsChild>
            <w:div w:id="337542980">
              <w:marLeft w:val="0"/>
              <w:marRight w:val="0"/>
              <w:marTop w:val="0"/>
              <w:marBottom w:val="0"/>
              <w:divBdr>
                <w:top w:val="none" w:sz="0" w:space="0" w:color="auto"/>
                <w:left w:val="none" w:sz="0" w:space="0" w:color="auto"/>
                <w:bottom w:val="none" w:sz="0" w:space="0" w:color="auto"/>
                <w:right w:val="none" w:sz="0" w:space="0" w:color="auto"/>
              </w:divBdr>
            </w:div>
            <w:div w:id="1087653416">
              <w:marLeft w:val="0"/>
              <w:marRight w:val="0"/>
              <w:marTop w:val="0"/>
              <w:marBottom w:val="0"/>
              <w:divBdr>
                <w:top w:val="none" w:sz="0" w:space="0" w:color="auto"/>
                <w:left w:val="none" w:sz="0" w:space="0" w:color="auto"/>
                <w:bottom w:val="none" w:sz="0" w:space="0" w:color="auto"/>
                <w:right w:val="none" w:sz="0" w:space="0" w:color="auto"/>
              </w:divBdr>
            </w:div>
            <w:div w:id="1415005126">
              <w:marLeft w:val="0"/>
              <w:marRight w:val="0"/>
              <w:marTop w:val="0"/>
              <w:marBottom w:val="0"/>
              <w:divBdr>
                <w:top w:val="none" w:sz="0" w:space="0" w:color="auto"/>
                <w:left w:val="none" w:sz="0" w:space="0" w:color="auto"/>
                <w:bottom w:val="none" w:sz="0" w:space="0" w:color="auto"/>
                <w:right w:val="none" w:sz="0" w:space="0" w:color="auto"/>
              </w:divBdr>
            </w:div>
            <w:div w:id="1870948461">
              <w:marLeft w:val="0"/>
              <w:marRight w:val="0"/>
              <w:marTop w:val="0"/>
              <w:marBottom w:val="0"/>
              <w:divBdr>
                <w:top w:val="none" w:sz="0" w:space="0" w:color="auto"/>
                <w:left w:val="none" w:sz="0" w:space="0" w:color="auto"/>
                <w:bottom w:val="none" w:sz="0" w:space="0" w:color="auto"/>
                <w:right w:val="none" w:sz="0" w:space="0" w:color="auto"/>
              </w:divBdr>
            </w:div>
          </w:divsChild>
        </w:div>
        <w:div w:id="1051537127">
          <w:marLeft w:val="0"/>
          <w:marRight w:val="0"/>
          <w:marTop w:val="0"/>
          <w:marBottom w:val="0"/>
          <w:divBdr>
            <w:top w:val="none" w:sz="0" w:space="0" w:color="auto"/>
            <w:left w:val="none" w:sz="0" w:space="0" w:color="auto"/>
            <w:bottom w:val="none" w:sz="0" w:space="0" w:color="auto"/>
            <w:right w:val="none" w:sz="0" w:space="0" w:color="auto"/>
          </w:divBdr>
        </w:div>
        <w:div w:id="1055927891">
          <w:marLeft w:val="0"/>
          <w:marRight w:val="0"/>
          <w:marTop w:val="0"/>
          <w:marBottom w:val="0"/>
          <w:divBdr>
            <w:top w:val="none" w:sz="0" w:space="0" w:color="auto"/>
            <w:left w:val="none" w:sz="0" w:space="0" w:color="auto"/>
            <w:bottom w:val="none" w:sz="0" w:space="0" w:color="auto"/>
            <w:right w:val="none" w:sz="0" w:space="0" w:color="auto"/>
          </w:divBdr>
        </w:div>
        <w:div w:id="1065303451">
          <w:marLeft w:val="0"/>
          <w:marRight w:val="0"/>
          <w:marTop w:val="0"/>
          <w:marBottom w:val="0"/>
          <w:divBdr>
            <w:top w:val="none" w:sz="0" w:space="0" w:color="auto"/>
            <w:left w:val="none" w:sz="0" w:space="0" w:color="auto"/>
            <w:bottom w:val="none" w:sz="0" w:space="0" w:color="auto"/>
            <w:right w:val="none" w:sz="0" w:space="0" w:color="auto"/>
          </w:divBdr>
        </w:div>
        <w:div w:id="1068504807">
          <w:marLeft w:val="0"/>
          <w:marRight w:val="0"/>
          <w:marTop w:val="0"/>
          <w:marBottom w:val="0"/>
          <w:divBdr>
            <w:top w:val="none" w:sz="0" w:space="0" w:color="auto"/>
            <w:left w:val="none" w:sz="0" w:space="0" w:color="auto"/>
            <w:bottom w:val="none" w:sz="0" w:space="0" w:color="auto"/>
            <w:right w:val="none" w:sz="0" w:space="0" w:color="auto"/>
          </w:divBdr>
        </w:div>
        <w:div w:id="1071387832">
          <w:marLeft w:val="0"/>
          <w:marRight w:val="0"/>
          <w:marTop w:val="0"/>
          <w:marBottom w:val="0"/>
          <w:divBdr>
            <w:top w:val="none" w:sz="0" w:space="0" w:color="auto"/>
            <w:left w:val="none" w:sz="0" w:space="0" w:color="auto"/>
            <w:bottom w:val="none" w:sz="0" w:space="0" w:color="auto"/>
            <w:right w:val="none" w:sz="0" w:space="0" w:color="auto"/>
          </w:divBdr>
        </w:div>
        <w:div w:id="1076050666">
          <w:marLeft w:val="0"/>
          <w:marRight w:val="0"/>
          <w:marTop w:val="0"/>
          <w:marBottom w:val="0"/>
          <w:divBdr>
            <w:top w:val="none" w:sz="0" w:space="0" w:color="auto"/>
            <w:left w:val="none" w:sz="0" w:space="0" w:color="auto"/>
            <w:bottom w:val="none" w:sz="0" w:space="0" w:color="auto"/>
            <w:right w:val="none" w:sz="0" w:space="0" w:color="auto"/>
          </w:divBdr>
        </w:div>
        <w:div w:id="1085952594">
          <w:marLeft w:val="0"/>
          <w:marRight w:val="0"/>
          <w:marTop w:val="0"/>
          <w:marBottom w:val="0"/>
          <w:divBdr>
            <w:top w:val="none" w:sz="0" w:space="0" w:color="auto"/>
            <w:left w:val="none" w:sz="0" w:space="0" w:color="auto"/>
            <w:bottom w:val="none" w:sz="0" w:space="0" w:color="auto"/>
            <w:right w:val="none" w:sz="0" w:space="0" w:color="auto"/>
          </w:divBdr>
        </w:div>
        <w:div w:id="1089040277">
          <w:marLeft w:val="0"/>
          <w:marRight w:val="0"/>
          <w:marTop w:val="0"/>
          <w:marBottom w:val="0"/>
          <w:divBdr>
            <w:top w:val="none" w:sz="0" w:space="0" w:color="auto"/>
            <w:left w:val="none" w:sz="0" w:space="0" w:color="auto"/>
            <w:bottom w:val="none" w:sz="0" w:space="0" w:color="auto"/>
            <w:right w:val="none" w:sz="0" w:space="0" w:color="auto"/>
          </w:divBdr>
        </w:div>
        <w:div w:id="1089934736">
          <w:marLeft w:val="0"/>
          <w:marRight w:val="0"/>
          <w:marTop w:val="0"/>
          <w:marBottom w:val="0"/>
          <w:divBdr>
            <w:top w:val="none" w:sz="0" w:space="0" w:color="auto"/>
            <w:left w:val="none" w:sz="0" w:space="0" w:color="auto"/>
            <w:bottom w:val="none" w:sz="0" w:space="0" w:color="auto"/>
            <w:right w:val="none" w:sz="0" w:space="0" w:color="auto"/>
          </w:divBdr>
        </w:div>
        <w:div w:id="1093815303">
          <w:marLeft w:val="0"/>
          <w:marRight w:val="0"/>
          <w:marTop w:val="0"/>
          <w:marBottom w:val="0"/>
          <w:divBdr>
            <w:top w:val="none" w:sz="0" w:space="0" w:color="auto"/>
            <w:left w:val="none" w:sz="0" w:space="0" w:color="auto"/>
            <w:bottom w:val="none" w:sz="0" w:space="0" w:color="auto"/>
            <w:right w:val="none" w:sz="0" w:space="0" w:color="auto"/>
          </w:divBdr>
        </w:div>
        <w:div w:id="1094126796">
          <w:marLeft w:val="0"/>
          <w:marRight w:val="0"/>
          <w:marTop w:val="0"/>
          <w:marBottom w:val="0"/>
          <w:divBdr>
            <w:top w:val="none" w:sz="0" w:space="0" w:color="auto"/>
            <w:left w:val="none" w:sz="0" w:space="0" w:color="auto"/>
            <w:bottom w:val="none" w:sz="0" w:space="0" w:color="auto"/>
            <w:right w:val="none" w:sz="0" w:space="0" w:color="auto"/>
          </w:divBdr>
        </w:div>
        <w:div w:id="1095173734">
          <w:marLeft w:val="0"/>
          <w:marRight w:val="0"/>
          <w:marTop w:val="0"/>
          <w:marBottom w:val="0"/>
          <w:divBdr>
            <w:top w:val="none" w:sz="0" w:space="0" w:color="auto"/>
            <w:left w:val="none" w:sz="0" w:space="0" w:color="auto"/>
            <w:bottom w:val="none" w:sz="0" w:space="0" w:color="auto"/>
            <w:right w:val="none" w:sz="0" w:space="0" w:color="auto"/>
          </w:divBdr>
        </w:div>
        <w:div w:id="1099524766">
          <w:marLeft w:val="0"/>
          <w:marRight w:val="0"/>
          <w:marTop w:val="0"/>
          <w:marBottom w:val="0"/>
          <w:divBdr>
            <w:top w:val="none" w:sz="0" w:space="0" w:color="auto"/>
            <w:left w:val="none" w:sz="0" w:space="0" w:color="auto"/>
            <w:bottom w:val="none" w:sz="0" w:space="0" w:color="auto"/>
            <w:right w:val="none" w:sz="0" w:space="0" w:color="auto"/>
          </w:divBdr>
        </w:div>
        <w:div w:id="1105468224">
          <w:marLeft w:val="0"/>
          <w:marRight w:val="0"/>
          <w:marTop w:val="0"/>
          <w:marBottom w:val="0"/>
          <w:divBdr>
            <w:top w:val="none" w:sz="0" w:space="0" w:color="auto"/>
            <w:left w:val="none" w:sz="0" w:space="0" w:color="auto"/>
            <w:bottom w:val="none" w:sz="0" w:space="0" w:color="auto"/>
            <w:right w:val="none" w:sz="0" w:space="0" w:color="auto"/>
          </w:divBdr>
        </w:div>
        <w:div w:id="1107387994">
          <w:marLeft w:val="0"/>
          <w:marRight w:val="0"/>
          <w:marTop w:val="0"/>
          <w:marBottom w:val="0"/>
          <w:divBdr>
            <w:top w:val="none" w:sz="0" w:space="0" w:color="auto"/>
            <w:left w:val="none" w:sz="0" w:space="0" w:color="auto"/>
            <w:bottom w:val="none" w:sz="0" w:space="0" w:color="auto"/>
            <w:right w:val="none" w:sz="0" w:space="0" w:color="auto"/>
          </w:divBdr>
          <w:divsChild>
            <w:div w:id="588777160">
              <w:marLeft w:val="0"/>
              <w:marRight w:val="0"/>
              <w:marTop w:val="0"/>
              <w:marBottom w:val="0"/>
              <w:divBdr>
                <w:top w:val="none" w:sz="0" w:space="0" w:color="auto"/>
                <w:left w:val="none" w:sz="0" w:space="0" w:color="auto"/>
                <w:bottom w:val="none" w:sz="0" w:space="0" w:color="auto"/>
                <w:right w:val="none" w:sz="0" w:space="0" w:color="auto"/>
              </w:divBdr>
            </w:div>
            <w:div w:id="716052485">
              <w:marLeft w:val="0"/>
              <w:marRight w:val="0"/>
              <w:marTop w:val="0"/>
              <w:marBottom w:val="0"/>
              <w:divBdr>
                <w:top w:val="none" w:sz="0" w:space="0" w:color="auto"/>
                <w:left w:val="none" w:sz="0" w:space="0" w:color="auto"/>
                <w:bottom w:val="none" w:sz="0" w:space="0" w:color="auto"/>
                <w:right w:val="none" w:sz="0" w:space="0" w:color="auto"/>
              </w:divBdr>
            </w:div>
            <w:div w:id="992366499">
              <w:marLeft w:val="0"/>
              <w:marRight w:val="0"/>
              <w:marTop w:val="0"/>
              <w:marBottom w:val="0"/>
              <w:divBdr>
                <w:top w:val="none" w:sz="0" w:space="0" w:color="auto"/>
                <w:left w:val="none" w:sz="0" w:space="0" w:color="auto"/>
                <w:bottom w:val="none" w:sz="0" w:space="0" w:color="auto"/>
                <w:right w:val="none" w:sz="0" w:space="0" w:color="auto"/>
              </w:divBdr>
            </w:div>
            <w:div w:id="1367633088">
              <w:marLeft w:val="0"/>
              <w:marRight w:val="0"/>
              <w:marTop w:val="0"/>
              <w:marBottom w:val="0"/>
              <w:divBdr>
                <w:top w:val="none" w:sz="0" w:space="0" w:color="auto"/>
                <w:left w:val="none" w:sz="0" w:space="0" w:color="auto"/>
                <w:bottom w:val="none" w:sz="0" w:space="0" w:color="auto"/>
                <w:right w:val="none" w:sz="0" w:space="0" w:color="auto"/>
              </w:divBdr>
            </w:div>
          </w:divsChild>
        </w:div>
        <w:div w:id="1114053402">
          <w:marLeft w:val="0"/>
          <w:marRight w:val="0"/>
          <w:marTop w:val="0"/>
          <w:marBottom w:val="0"/>
          <w:divBdr>
            <w:top w:val="none" w:sz="0" w:space="0" w:color="auto"/>
            <w:left w:val="none" w:sz="0" w:space="0" w:color="auto"/>
            <w:bottom w:val="none" w:sz="0" w:space="0" w:color="auto"/>
            <w:right w:val="none" w:sz="0" w:space="0" w:color="auto"/>
          </w:divBdr>
        </w:div>
        <w:div w:id="1114472314">
          <w:marLeft w:val="0"/>
          <w:marRight w:val="0"/>
          <w:marTop w:val="0"/>
          <w:marBottom w:val="0"/>
          <w:divBdr>
            <w:top w:val="none" w:sz="0" w:space="0" w:color="auto"/>
            <w:left w:val="none" w:sz="0" w:space="0" w:color="auto"/>
            <w:bottom w:val="none" w:sz="0" w:space="0" w:color="auto"/>
            <w:right w:val="none" w:sz="0" w:space="0" w:color="auto"/>
          </w:divBdr>
        </w:div>
        <w:div w:id="1126387316">
          <w:marLeft w:val="0"/>
          <w:marRight w:val="0"/>
          <w:marTop w:val="0"/>
          <w:marBottom w:val="0"/>
          <w:divBdr>
            <w:top w:val="none" w:sz="0" w:space="0" w:color="auto"/>
            <w:left w:val="none" w:sz="0" w:space="0" w:color="auto"/>
            <w:bottom w:val="none" w:sz="0" w:space="0" w:color="auto"/>
            <w:right w:val="none" w:sz="0" w:space="0" w:color="auto"/>
          </w:divBdr>
        </w:div>
        <w:div w:id="1126661861">
          <w:marLeft w:val="0"/>
          <w:marRight w:val="0"/>
          <w:marTop w:val="0"/>
          <w:marBottom w:val="0"/>
          <w:divBdr>
            <w:top w:val="none" w:sz="0" w:space="0" w:color="auto"/>
            <w:left w:val="none" w:sz="0" w:space="0" w:color="auto"/>
            <w:bottom w:val="none" w:sz="0" w:space="0" w:color="auto"/>
            <w:right w:val="none" w:sz="0" w:space="0" w:color="auto"/>
          </w:divBdr>
        </w:div>
        <w:div w:id="1126847500">
          <w:marLeft w:val="0"/>
          <w:marRight w:val="0"/>
          <w:marTop w:val="0"/>
          <w:marBottom w:val="0"/>
          <w:divBdr>
            <w:top w:val="none" w:sz="0" w:space="0" w:color="auto"/>
            <w:left w:val="none" w:sz="0" w:space="0" w:color="auto"/>
            <w:bottom w:val="none" w:sz="0" w:space="0" w:color="auto"/>
            <w:right w:val="none" w:sz="0" w:space="0" w:color="auto"/>
          </w:divBdr>
        </w:div>
        <w:div w:id="1127503950">
          <w:marLeft w:val="0"/>
          <w:marRight w:val="0"/>
          <w:marTop w:val="0"/>
          <w:marBottom w:val="0"/>
          <w:divBdr>
            <w:top w:val="none" w:sz="0" w:space="0" w:color="auto"/>
            <w:left w:val="none" w:sz="0" w:space="0" w:color="auto"/>
            <w:bottom w:val="none" w:sz="0" w:space="0" w:color="auto"/>
            <w:right w:val="none" w:sz="0" w:space="0" w:color="auto"/>
          </w:divBdr>
        </w:div>
        <w:div w:id="1132480948">
          <w:marLeft w:val="0"/>
          <w:marRight w:val="0"/>
          <w:marTop w:val="0"/>
          <w:marBottom w:val="0"/>
          <w:divBdr>
            <w:top w:val="none" w:sz="0" w:space="0" w:color="auto"/>
            <w:left w:val="none" w:sz="0" w:space="0" w:color="auto"/>
            <w:bottom w:val="none" w:sz="0" w:space="0" w:color="auto"/>
            <w:right w:val="none" w:sz="0" w:space="0" w:color="auto"/>
          </w:divBdr>
        </w:div>
        <w:div w:id="1132556638">
          <w:marLeft w:val="0"/>
          <w:marRight w:val="0"/>
          <w:marTop w:val="0"/>
          <w:marBottom w:val="0"/>
          <w:divBdr>
            <w:top w:val="none" w:sz="0" w:space="0" w:color="auto"/>
            <w:left w:val="none" w:sz="0" w:space="0" w:color="auto"/>
            <w:bottom w:val="none" w:sz="0" w:space="0" w:color="auto"/>
            <w:right w:val="none" w:sz="0" w:space="0" w:color="auto"/>
          </w:divBdr>
        </w:div>
        <w:div w:id="1133209378">
          <w:marLeft w:val="0"/>
          <w:marRight w:val="0"/>
          <w:marTop w:val="0"/>
          <w:marBottom w:val="0"/>
          <w:divBdr>
            <w:top w:val="none" w:sz="0" w:space="0" w:color="auto"/>
            <w:left w:val="none" w:sz="0" w:space="0" w:color="auto"/>
            <w:bottom w:val="none" w:sz="0" w:space="0" w:color="auto"/>
            <w:right w:val="none" w:sz="0" w:space="0" w:color="auto"/>
          </w:divBdr>
        </w:div>
        <w:div w:id="1137185830">
          <w:marLeft w:val="0"/>
          <w:marRight w:val="0"/>
          <w:marTop w:val="0"/>
          <w:marBottom w:val="0"/>
          <w:divBdr>
            <w:top w:val="none" w:sz="0" w:space="0" w:color="auto"/>
            <w:left w:val="none" w:sz="0" w:space="0" w:color="auto"/>
            <w:bottom w:val="none" w:sz="0" w:space="0" w:color="auto"/>
            <w:right w:val="none" w:sz="0" w:space="0" w:color="auto"/>
          </w:divBdr>
        </w:div>
        <w:div w:id="1138453916">
          <w:marLeft w:val="0"/>
          <w:marRight w:val="0"/>
          <w:marTop w:val="0"/>
          <w:marBottom w:val="0"/>
          <w:divBdr>
            <w:top w:val="none" w:sz="0" w:space="0" w:color="auto"/>
            <w:left w:val="none" w:sz="0" w:space="0" w:color="auto"/>
            <w:bottom w:val="none" w:sz="0" w:space="0" w:color="auto"/>
            <w:right w:val="none" w:sz="0" w:space="0" w:color="auto"/>
          </w:divBdr>
        </w:div>
        <w:div w:id="1139687100">
          <w:marLeft w:val="0"/>
          <w:marRight w:val="0"/>
          <w:marTop w:val="0"/>
          <w:marBottom w:val="0"/>
          <w:divBdr>
            <w:top w:val="none" w:sz="0" w:space="0" w:color="auto"/>
            <w:left w:val="none" w:sz="0" w:space="0" w:color="auto"/>
            <w:bottom w:val="none" w:sz="0" w:space="0" w:color="auto"/>
            <w:right w:val="none" w:sz="0" w:space="0" w:color="auto"/>
          </w:divBdr>
        </w:div>
        <w:div w:id="1143624355">
          <w:marLeft w:val="0"/>
          <w:marRight w:val="0"/>
          <w:marTop w:val="0"/>
          <w:marBottom w:val="0"/>
          <w:divBdr>
            <w:top w:val="none" w:sz="0" w:space="0" w:color="auto"/>
            <w:left w:val="none" w:sz="0" w:space="0" w:color="auto"/>
            <w:bottom w:val="none" w:sz="0" w:space="0" w:color="auto"/>
            <w:right w:val="none" w:sz="0" w:space="0" w:color="auto"/>
          </w:divBdr>
        </w:div>
        <w:div w:id="1152480407">
          <w:marLeft w:val="0"/>
          <w:marRight w:val="0"/>
          <w:marTop w:val="0"/>
          <w:marBottom w:val="0"/>
          <w:divBdr>
            <w:top w:val="none" w:sz="0" w:space="0" w:color="auto"/>
            <w:left w:val="none" w:sz="0" w:space="0" w:color="auto"/>
            <w:bottom w:val="none" w:sz="0" w:space="0" w:color="auto"/>
            <w:right w:val="none" w:sz="0" w:space="0" w:color="auto"/>
          </w:divBdr>
        </w:div>
        <w:div w:id="1152797722">
          <w:marLeft w:val="0"/>
          <w:marRight w:val="0"/>
          <w:marTop w:val="0"/>
          <w:marBottom w:val="0"/>
          <w:divBdr>
            <w:top w:val="none" w:sz="0" w:space="0" w:color="auto"/>
            <w:left w:val="none" w:sz="0" w:space="0" w:color="auto"/>
            <w:bottom w:val="none" w:sz="0" w:space="0" w:color="auto"/>
            <w:right w:val="none" w:sz="0" w:space="0" w:color="auto"/>
          </w:divBdr>
        </w:div>
        <w:div w:id="1156846534">
          <w:marLeft w:val="0"/>
          <w:marRight w:val="0"/>
          <w:marTop w:val="0"/>
          <w:marBottom w:val="0"/>
          <w:divBdr>
            <w:top w:val="none" w:sz="0" w:space="0" w:color="auto"/>
            <w:left w:val="none" w:sz="0" w:space="0" w:color="auto"/>
            <w:bottom w:val="none" w:sz="0" w:space="0" w:color="auto"/>
            <w:right w:val="none" w:sz="0" w:space="0" w:color="auto"/>
          </w:divBdr>
        </w:div>
        <w:div w:id="1157842353">
          <w:marLeft w:val="0"/>
          <w:marRight w:val="0"/>
          <w:marTop w:val="0"/>
          <w:marBottom w:val="0"/>
          <w:divBdr>
            <w:top w:val="none" w:sz="0" w:space="0" w:color="auto"/>
            <w:left w:val="none" w:sz="0" w:space="0" w:color="auto"/>
            <w:bottom w:val="none" w:sz="0" w:space="0" w:color="auto"/>
            <w:right w:val="none" w:sz="0" w:space="0" w:color="auto"/>
          </w:divBdr>
        </w:div>
        <w:div w:id="1159150937">
          <w:marLeft w:val="0"/>
          <w:marRight w:val="0"/>
          <w:marTop w:val="0"/>
          <w:marBottom w:val="0"/>
          <w:divBdr>
            <w:top w:val="none" w:sz="0" w:space="0" w:color="auto"/>
            <w:left w:val="none" w:sz="0" w:space="0" w:color="auto"/>
            <w:bottom w:val="none" w:sz="0" w:space="0" w:color="auto"/>
            <w:right w:val="none" w:sz="0" w:space="0" w:color="auto"/>
          </w:divBdr>
          <w:divsChild>
            <w:div w:id="987902901">
              <w:marLeft w:val="0"/>
              <w:marRight w:val="0"/>
              <w:marTop w:val="0"/>
              <w:marBottom w:val="0"/>
              <w:divBdr>
                <w:top w:val="none" w:sz="0" w:space="0" w:color="auto"/>
                <w:left w:val="none" w:sz="0" w:space="0" w:color="auto"/>
                <w:bottom w:val="none" w:sz="0" w:space="0" w:color="auto"/>
                <w:right w:val="none" w:sz="0" w:space="0" w:color="auto"/>
              </w:divBdr>
            </w:div>
          </w:divsChild>
        </w:div>
        <w:div w:id="1161430798">
          <w:marLeft w:val="0"/>
          <w:marRight w:val="0"/>
          <w:marTop w:val="0"/>
          <w:marBottom w:val="0"/>
          <w:divBdr>
            <w:top w:val="none" w:sz="0" w:space="0" w:color="auto"/>
            <w:left w:val="none" w:sz="0" w:space="0" w:color="auto"/>
            <w:bottom w:val="none" w:sz="0" w:space="0" w:color="auto"/>
            <w:right w:val="none" w:sz="0" w:space="0" w:color="auto"/>
          </w:divBdr>
        </w:div>
        <w:div w:id="1163426044">
          <w:marLeft w:val="0"/>
          <w:marRight w:val="0"/>
          <w:marTop w:val="0"/>
          <w:marBottom w:val="0"/>
          <w:divBdr>
            <w:top w:val="none" w:sz="0" w:space="0" w:color="auto"/>
            <w:left w:val="none" w:sz="0" w:space="0" w:color="auto"/>
            <w:bottom w:val="none" w:sz="0" w:space="0" w:color="auto"/>
            <w:right w:val="none" w:sz="0" w:space="0" w:color="auto"/>
          </w:divBdr>
        </w:div>
        <w:div w:id="1169062122">
          <w:marLeft w:val="0"/>
          <w:marRight w:val="0"/>
          <w:marTop w:val="0"/>
          <w:marBottom w:val="0"/>
          <w:divBdr>
            <w:top w:val="none" w:sz="0" w:space="0" w:color="auto"/>
            <w:left w:val="none" w:sz="0" w:space="0" w:color="auto"/>
            <w:bottom w:val="none" w:sz="0" w:space="0" w:color="auto"/>
            <w:right w:val="none" w:sz="0" w:space="0" w:color="auto"/>
          </w:divBdr>
        </w:div>
        <w:div w:id="1183783013">
          <w:marLeft w:val="0"/>
          <w:marRight w:val="0"/>
          <w:marTop w:val="0"/>
          <w:marBottom w:val="0"/>
          <w:divBdr>
            <w:top w:val="none" w:sz="0" w:space="0" w:color="auto"/>
            <w:left w:val="none" w:sz="0" w:space="0" w:color="auto"/>
            <w:bottom w:val="none" w:sz="0" w:space="0" w:color="auto"/>
            <w:right w:val="none" w:sz="0" w:space="0" w:color="auto"/>
          </w:divBdr>
        </w:div>
        <w:div w:id="1184630690">
          <w:marLeft w:val="0"/>
          <w:marRight w:val="0"/>
          <w:marTop w:val="0"/>
          <w:marBottom w:val="0"/>
          <w:divBdr>
            <w:top w:val="none" w:sz="0" w:space="0" w:color="auto"/>
            <w:left w:val="none" w:sz="0" w:space="0" w:color="auto"/>
            <w:bottom w:val="none" w:sz="0" w:space="0" w:color="auto"/>
            <w:right w:val="none" w:sz="0" w:space="0" w:color="auto"/>
          </w:divBdr>
        </w:div>
        <w:div w:id="1186947708">
          <w:marLeft w:val="0"/>
          <w:marRight w:val="0"/>
          <w:marTop w:val="0"/>
          <w:marBottom w:val="0"/>
          <w:divBdr>
            <w:top w:val="none" w:sz="0" w:space="0" w:color="auto"/>
            <w:left w:val="none" w:sz="0" w:space="0" w:color="auto"/>
            <w:bottom w:val="none" w:sz="0" w:space="0" w:color="auto"/>
            <w:right w:val="none" w:sz="0" w:space="0" w:color="auto"/>
          </w:divBdr>
        </w:div>
        <w:div w:id="1191379042">
          <w:marLeft w:val="0"/>
          <w:marRight w:val="0"/>
          <w:marTop w:val="0"/>
          <w:marBottom w:val="0"/>
          <w:divBdr>
            <w:top w:val="none" w:sz="0" w:space="0" w:color="auto"/>
            <w:left w:val="none" w:sz="0" w:space="0" w:color="auto"/>
            <w:bottom w:val="none" w:sz="0" w:space="0" w:color="auto"/>
            <w:right w:val="none" w:sz="0" w:space="0" w:color="auto"/>
          </w:divBdr>
        </w:div>
        <w:div w:id="1201547560">
          <w:marLeft w:val="0"/>
          <w:marRight w:val="0"/>
          <w:marTop w:val="0"/>
          <w:marBottom w:val="0"/>
          <w:divBdr>
            <w:top w:val="none" w:sz="0" w:space="0" w:color="auto"/>
            <w:left w:val="none" w:sz="0" w:space="0" w:color="auto"/>
            <w:bottom w:val="none" w:sz="0" w:space="0" w:color="auto"/>
            <w:right w:val="none" w:sz="0" w:space="0" w:color="auto"/>
          </w:divBdr>
        </w:div>
        <w:div w:id="1210219740">
          <w:marLeft w:val="0"/>
          <w:marRight w:val="0"/>
          <w:marTop w:val="0"/>
          <w:marBottom w:val="0"/>
          <w:divBdr>
            <w:top w:val="none" w:sz="0" w:space="0" w:color="auto"/>
            <w:left w:val="none" w:sz="0" w:space="0" w:color="auto"/>
            <w:bottom w:val="none" w:sz="0" w:space="0" w:color="auto"/>
            <w:right w:val="none" w:sz="0" w:space="0" w:color="auto"/>
          </w:divBdr>
        </w:div>
        <w:div w:id="1214273152">
          <w:marLeft w:val="0"/>
          <w:marRight w:val="0"/>
          <w:marTop w:val="0"/>
          <w:marBottom w:val="0"/>
          <w:divBdr>
            <w:top w:val="none" w:sz="0" w:space="0" w:color="auto"/>
            <w:left w:val="none" w:sz="0" w:space="0" w:color="auto"/>
            <w:bottom w:val="none" w:sz="0" w:space="0" w:color="auto"/>
            <w:right w:val="none" w:sz="0" w:space="0" w:color="auto"/>
          </w:divBdr>
        </w:div>
        <w:div w:id="1229268573">
          <w:marLeft w:val="0"/>
          <w:marRight w:val="0"/>
          <w:marTop w:val="0"/>
          <w:marBottom w:val="0"/>
          <w:divBdr>
            <w:top w:val="none" w:sz="0" w:space="0" w:color="auto"/>
            <w:left w:val="none" w:sz="0" w:space="0" w:color="auto"/>
            <w:bottom w:val="none" w:sz="0" w:space="0" w:color="auto"/>
            <w:right w:val="none" w:sz="0" w:space="0" w:color="auto"/>
          </w:divBdr>
        </w:div>
        <w:div w:id="1232305794">
          <w:marLeft w:val="0"/>
          <w:marRight w:val="0"/>
          <w:marTop w:val="0"/>
          <w:marBottom w:val="0"/>
          <w:divBdr>
            <w:top w:val="none" w:sz="0" w:space="0" w:color="auto"/>
            <w:left w:val="none" w:sz="0" w:space="0" w:color="auto"/>
            <w:bottom w:val="none" w:sz="0" w:space="0" w:color="auto"/>
            <w:right w:val="none" w:sz="0" w:space="0" w:color="auto"/>
          </w:divBdr>
        </w:div>
        <w:div w:id="1262647295">
          <w:marLeft w:val="0"/>
          <w:marRight w:val="0"/>
          <w:marTop w:val="0"/>
          <w:marBottom w:val="0"/>
          <w:divBdr>
            <w:top w:val="none" w:sz="0" w:space="0" w:color="auto"/>
            <w:left w:val="none" w:sz="0" w:space="0" w:color="auto"/>
            <w:bottom w:val="none" w:sz="0" w:space="0" w:color="auto"/>
            <w:right w:val="none" w:sz="0" w:space="0" w:color="auto"/>
          </w:divBdr>
        </w:div>
        <w:div w:id="1264801153">
          <w:marLeft w:val="0"/>
          <w:marRight w:val="0"/>
          <w:marTop w:val="0"/>
          <w:marBottom w:val="0"/>
          <w:divBdr>
            <w:top w:val="none" w:sz="0" w:space="0" w:color="auto"/>
            <w:left w:val="none" w:sz="0" w:space="0" w:color="auto"/>
            <w:bottom w:val="none" w:sz="0" w:space="0" w:color="auto"/>
            <w:right w:val="none" w:sz="0" w:space="0" w:color="auto"/>
          </w:divBdr>
        </w:div>
        <w:div w:id="1265966332">
          <w:marLeft w:val="0"/>
          <w:marRight w:val="0"/>
          <w:marTop w:val="0"/>
          <w:marBottom w:val="0"/>
          <w:divBdr>
            <w:top w:val="none" w:sz="0" w:space="0" w:color="auto"/>
            <w:left w:val="none" w:sz="0" w:space="0" w:color="auto"/>
            <w:bottom w:val="none" w:sz="0" w:space="0" w:color="auto"/>
            <w:right w:val="none" w:sz="0" w:space="0" w:color="auto"/>
          </w:divBdr>
        </w:div>
        <w:div w:id="1266184170">
          <w:marLeft w:val="0"/>
          <w:marRight w:val="0"/>
          <w:marTop w:val="0"/>
          <w:marBottom w:val="0"/>
          <w:divBdr>
            <w:top w:val="none" w:sz="0" w:space="0" w:color="auto"/>
            <w:left w:val="none" w:sz="0" w:space="0" w:color="auto"/>
            <w:bottom w:val="none" w:sz="0" w:space="0" w:color="auto"/>
            <w:right w:val="none" w:sz="0" w:space="0" w:color="auto"/>
          </w:divBdr>
        </w:div>
        <w:div w:id="1271087642">
          <w:marLeft w:val="0"/>
          <w:marRight w:val="0"/>
          <w:marTop w:val="0"/>
          <w:marBottom w:val="0"/>
          <w:divBdr>
            <w:top w:val="none" w:sz="0" w:space="0" w:color="auto"/>
            <w:left w:val="none" w:sz="0" w:space="0" w:color="auto"/>
            <w:bottom w:val="none" w:sz="0" w:space="0" w:color="auto"/>
            <w:right w:val="none" w:sz="0" w:space="0" w:color="auto"/>
          </w:divBdr>
        </w:div>
        <w:div w:id="1272972247">
          <w:marLeft w:val="0"/>
          <w:marRight w:val="0"/>
          <w:marTop w:val="0"/>
          <w:marBottom w:val="0"/>
          <w:divBdr>
            <w:top w:val="none" w:sz="0" w:space="0" w:color="auto"/>
            <w:left w:val="none" w:sz="0" w:space="0" w:color="auto"/>
            <w:bottom w:val="none" w:sz="0" w:space="0" w:color="auto"/>
            <w:right w:val="none" w:sz="0" w:space="0" w:color="auto"/>
          </w:divBdr>
        </w:div>
        <w:div w:id="1280726527">
          <w:marLeft w:val="0"/>
          <w:marRight w:val="0"/>
          <w:marTop w:val="0"/>
          <w:marBottom w:val="0"/>
          <w:divBdr>
            <w:top w:val="none" w:sz="0" w:space="0" w:color="auto"/>
            <w:left w:val="none" w:sz="0" w:space="0" w:color="auto"/>
            <w:bottom w:val="none" w:sz="0" w:space="0" w:color="auto"/>
            <w:right w:val="none" w:sz="0" w:space="0" w:color="auto"/>
          </w:divBdr>
        </w:div>
        <w:div w:id="1291863502">
          <w:marLeft w:val="0"/>
          <w:marRight w:val="0"/>
          <w:marTop w:val="0"/>
          <w:marBottom w:val="0"/>
          <w:divBdr>
            <w:top w:val="none" w:sz="0" w:space="0" w:color="auto"/>
            <w:left w:val="none" w:sz="0" w:space="0" w:color="auto"/>
            <w:bottom w:val="none" w:sz="0" w:space="0" w:color="auto"/>
            <w:right w:val="none" w:sz="0" w:space="0" w:color="auto"/>
          </w:divBdr>
          <w:divsChild>
            <w:div w:id="358512117">
              <w:marLeft w:val="0"/>
              <w:marRight w:val="0"/>
              <w:marTop w:val="0"/>
              <w:marBottom w:val="0"/>
              <w:divBdr>
                <w:top w:val="none" w:sz="0" w:space="0" w:color="auto"/>
                <w:left w:val="none" w:sz="0" w:space="0" w:color="auto"/>
                <w:bottom w:val="none" w:sz="0" w:space="0" w:color="auto"/>
                <w:right w:val="none" w:sz="0" w:space="0" w:color="auto"/>
              </w:divBdr>
            </w:div>
            <w:div w:id="1451237959">
              <w:marLeft w:val="0"/>
              <w:marRight w:val="0"/>
              <w:marTop w:val="0"/>
              <w:marBottom w:val="0"/>
              <w:divBdr>
                <w:top w:val="none" w:sz="0" w:space="0" w:color="auto"/>
                <w:left w:val="none" w:sz="0" w:space="0" w:color="auto"/>
                <w:bottom w:val="none" w:sz="0" w:space="0" w:color="auto"/>
                <w:right w:val="none" w:sz="0" w:space="0" w:color="auto"/>
              </w:divBdr>
            </w:div>
            <w:div w:id="1727143797">
              <w:marLeft w:val="0"/>
              <w:marRight w:val="0"/>
              <w:marTop w:val="0"/>
              <w:marBottom w:val="0"/>
              <w:divBdr>
                <w:top w:val="none" w:sz="0" w:space="0" w:color="auto"/>
                <w:left w:val="none" w:sz="0" w:space="0" w:color="auto"/>
                <w:bottom w:val="none" w:sz="0" w:space="0" w:color="auto"/>
                <w:right w:val="none" w:sz="0" w:space="0" w:color="auto"/>
              </w:divBdr>
            </w:div>
          </w:divsChild>
        </w:div>
        <w:div w:id="1292008329">
          <w:marLeft w:val="0"/>
          <w:marRight w:val="0"/>
          <w:marTop w:val="0"/>
          <w:marBottom w:val="0"/>
          <w:divBdr>
            <w:top w:val="none" w:sz="0" w:space="0" w:color="auto"/>
            <w:left w:val="none" w:sz="0" w:space="0" w:color="auto"/>
            <w:bottom w:val="none" w:sz="0" w:space="0" w:color="auto"/>
            <w:right w:val="none" w:sz="0" w:space="0" w:color="auto"/>
          </w:divBdr>
        </w:div>
        <w:div w:id="1293248042">
          <w:marLeft w:val="0"/>
          <w:marRight w:val="0"/>
          <w:marTop w:val="0"/>
          <w:marBottom w:val="0"/>
          <w:divBdr>
            <w:top w:val="none" w:sz="0" w:space="0" w:color="auto"/>
            <w:left w:val="none" w:sz="0" w:space="0" w:color="auto"/>
            <w:bottom w:val="none" w:sz="0" w:space="0" w:color="auto"/>
            <w:right w:val="none" w:sz="0" w:space="0" w:color="auto"/>
          </w:divBdr>
        </w:div>
        <w:div w:id="1296761569">
          <w:marLeft w:val="0"/>
          <w:marRight w:val="0"/>
          <w:marTop w:val="0"/>
          <w:marBottom w:val="0"/>
          <w:divBdr>
            <w:top w:val="none" w:sz="0" w:space="0" w:color="auto"/>
            <w:left w:val="none" w:sz="0" w:space="0" w:color="auto"/>
            <w:bottom w:val="none" w:sz="0" w:space="0" w:color="auto"/>
            <w:right w:val="none" w:sz="0" w:space="0" w:color="auto"/>
          </w:divBdr>
        </w:div>
        <w:div w:id="1299609580">
          <w:marLeft w:val="0"/>
          <w:marRight w:val="0"/>
          <w:marTop w:val="0"/>
          <w:marBottom w:val="0"/>
          <w:divBdr>
            <w:top w:val="none" w:sz="0" w:space="0" w:color="auto"/>
            <w:left w:val="none" w:sz="0" w:space="0" w:color="auto"/>
            <w:bottom w:val="none" w:sz="0" w:space="0" w:color="auto"/>
            <w:right w:val="none" w:sz="0" w:space="0" w:color="auto"/>
          </w:divBdr>
        </w:div>
        <w:div w:id="1317606087">
          <w:marLeft w:val="0"/>
          <w:marRight w:val="0"/>
          <w:marTop w:val="0"/>
          <w:marBottom w:val="0"/>
          <w:divBdr>
            <w:top w:val="none" w:sz="0" w:space="0" w:color="auto"/>
            <w:left w:val="none" w:sz="0" w:space="0" w:color="auto"/>
            <w:bottom w:val="none" w:sz="0" w:space="0" w:color="auto"/>
            <w:right w:val="none" w:sz="0" w:space="0" w:color="auto"/>
          </w:divBdr>
        </w:div>
        <w:div w:id="1320117606">
          <w:marLeft w:val="0"/>
          <w:marRight w:val="0"/>
          <w:marTop w:val="0"/>
          <w:marBottom w:val="0"/>
          <w:divBdr>
            <w:top w:val="none" w:sz="0" w:space="0" w:color="auto"/>
            <w:left w:val="none" w:sz="0" w:space="0" w:color="auto"/>
            <w:bottom w:val="none" w:sz="0" w:space="0" w:color="auto"/>
            <w:right w:val="none" w:sz="0" w:space="0" w:color="auto"/>
          </w:divBdr>
        </w:div>
        <w:div w:id="1325432393">
          <w:marLeft w:val="0"/>
          <w:marRight w:val="0"/>
          <w:marTop w:val="0"/>
          <w:marBottom w:val="0"/>
          <w:divBdr>
            <w:top w:val="none" w:sz="0" w:space="0" w:color="auto"/>
            <w:left w:val="none" w:sz="0" w:space="0" w:color="auto"/>
            <w:bottom w:val="none" w:sz="0" w:space="0" w:color="auto"/>
            <w:right w:val="none" w:sz="0" w:space="0" w:color="auto"/>
          </w:divBdr>
        </w:div>
        <w:div w:id="1327246292">
          <w:marLeft w:val="0"/>
          <w:marRight w:val="0"/>
          <w:marTop w:val="0"/>
          <w:marBottom w:val="0"/>
          <w:divBdr>
            <w:top w:val="none" w:sz="0" w:space="0" w:color="auto"/>
            <w:left w:val="none" w:sz="0" w:space="0" w:color="auto"/>
            <w:bottom w:val="none" w:sz="0" w:space="0" w:color="auto"/>
            <w:right w:val="none" w:sz="0" w:space="0" w:color="auto"/>
          </w:divBdr>
          <w:divsChild>
            <w:div w:id="87896705">
              <w:marLeft w:val="0"/>
              <w:marRight w:val="0"/>
              <w:marTop w:val="0"/>
              <w:marBottom w:val="0"/>
              <w:divBdr>
                <w:top w:val="none" w:sz="0" w:space="0" w:color="auto"/>
                <w:left w:val="none" w:sz="0" w:space="0" w:color="auto"/>
                <w:bottom w:val="none" w:sz="0" w:space="0" w:color="auto"/>
                <w:right w:val="none" w:sz="0" w:space="0" w:color="auto"/>
              </w:divBdr>
            </w:div>
            <w:div w:id="541793617">
              <w:marLeft w:val="0"/>
              <w:marRight w:val="0"/>
              <w:marTop w:val="0"/>
              <w:marBottom w:val="0"/>
              <w:divBdr>
                <w:top w:val="none" w:sz="0" w:space="0" w:color="auto"/>
                <w:left w:val="none" w:sz="0" w:space="0" w:color="auto"/>
                <w:bottom w:val="none" w:sz="0" w:space="0" w:color="auto"/>
                <w:right w:val="none" w:sz="0" w:space="0" w:color="auto"/>
              </w:divBdr>
            </w:div>
            <w:div w:id="604272602">
              <w:marLeft w:val="0"/>
              <w:marRight w:val="0"/>
              <w:marTop w:val="0"/>
              <w:marBottom w:val="0"/>
              <w:divBdr>
                <w:top w:val="none" w:sz="0" w:space="0" w:color="auto"/>
                <w:left w:val="none" w:sz="0" w:space="0" w:color="auto"/>
                <w:bottom w:val="none" w:sz="0" w:space="0" w:color="auto"/>
                <w:right w:val="none" w:sz="0" w:space="0" w:color="auto"/>
              </w:divBdr>
            </w:div>
            <w:div w:id="1092556025">
              <w:marLeft w:val="0"/>
              <w:marRight w:val="0"/>
              <w:marTop w:val="0"/>
              <w:marBottom w:val="0"/>
              <w:divBdr>
                <w:top w:val="none" w:sz="0" w:space="0" w:color="auto"/>
                <w:left w:val="none" w:sz="0" w:space="0" w:color="auto"/>
                <w:bottom w:val="none" w:sz="0" w:space="0" w:color="auto"/>
                <w:right w:val="none" w:sz="0" w:space="0" w:color="auto"/>
              </w:divBdr>
            </w:div>
            <w:div w:id="1809080354">
              <w:marLeft w:val="0"/>
              <w:marRight w:val="0"/>
              <w:marTop w:val="0"/>
              <w:marBottom w:val="0"/>
              <w:divBdr>
                <w:top w:val="none" w:sz="0" w:space="0" w:color="auto"/>
                <w:left w:val="none" w:sz="0" w:space="0" w:color="auto"/>
                <w:bottom w:val="none" w:sz="0" w:space="0" w:color="auto"/>
                <w:right w:val="none" w:sz="0" w:space="0" w:color="auto"/>
              </w:divBdr>
            </w:div>
          </w:divsChild>
        </w:div>
        <w:div w:id="1328050163">
          <w:marLeft w:val="0"/>
          <w:marRight w:val="0"/>
          <w:marTop w:val="0"/>
          <w:marBottom w:val="0"/>
          <w:divBdr>
            <w:top w:val="none" w:sz="0" w:space="0" w:color="auto"/>
            <w:left w:val="none" w:sz="0" w:space="0" w:color="auto"/>
            <w:bottom w:val="none" w:sz="0" w:space="0" w:color="auto"/>
            <w:right w:val="none" w:sz="0" w:space="0" w:color="auto"/>
          </w:divBdr>
        </w:div>
        <w:div w:id="1330403699">
          <w:marLeft w:val="0"/>
          <w:marRight w:val="0"/>
          <w:marTop w:val="0"/>
          <w:marBottom w:val="0"/>
          <w:divBdr>
            <w:top w:val="none" w:sz="0" w:space="0" w:color="auto"/>
            <w:left w:val="none" w:sz="0" w:space="0" w:color="auto"/>
            <w:bottom w:val="none" w:sz="0" w:space="0" w:color="auto"/>
            <w:right w:val="none" w:sz="0" w:space="0" w:color="auto"/>
          </w:divBdr>
        </w:div>
        <w:div w:id="1332488540">
          <w:marLeft w:val="0"/>
          <w:marRight w:val="0"/>
          <w:marTop w:val="0"/>
          <w:marBottom w:val="0"/>
          <w:divBdr>
            <w:top w:val="none" w:sz="0" w:space="0" w:color="auto"/>
            <w:left w:val="none" w:sz="0" w:space="0" w:color="auto"/>
            <w:bottom w:val="none" w:sz="0" w:space="0" w:color="auto"/>
            <w:right w:val="none" w:sz="0" w:space="0" w:color="auto"/>
          </w:divBdr>
          <w:divsChild>
            <w:div w:id="570313851">
              <w:marLeft w:val="0"/>
              <w:marRight w:val="0"/>
              <w:marTop w:val="0"/>
              <w:marBottom w:val="0"/>
              <w:divBdr>
                <w:top w:val="none" w:sz="0" w:space="0" w:color="auto"/>
                <w:left w:val="none" w:sz="0" w:space="0" w:color="auto"/>
                <w:bottom w:val="none" w:sz="0" w:space="0" w:color="auto"/>
                <w:right w:val="none" w:sz="0" w:space="0" w:color="auto"/>
              </w:divBdr>
            </w:div>
            <w:div w:id="670060355">
              <w:marLeft w:val="0"/>
              <w:marRight w:val="0"/>
              <w:marTop w:val="0"/>
              <w:marBottom w:val="0"/>
              <w:divBdr>
                <w:top w:val="none" w:sz="0" w:space="0" w:color="auto"/>
                <w:left w:val="none" w:sz="0" w:space="0" w:color="auto"/>
                <w:bottom w:val="none" w:sz="0" w:space="0" w:color="auto"/>
                <w:right w:val="none" w:sz="0" w:space="0" w:color="auto"/>
              </w:divBdr>
            </w:div>
            <w:div w:id="993726419">
              <w:marLeft w:val="0"/>
              <w:marRight w:val="0"/>
              <w:marTop w:val="0"/>
              <w:marBottom w:val="0"/>
              <w:divBdr>
                <w:top w:val="none" w:sz="0" w:space="0" w:color="auto"/>
                <w:left w:val="none" w:sz="0" w:space="0" w:color="auto"/>
                <w:bottom w:val="none" w:sz="0" w:space="0" w:color="auto"/>
                <w:right w:val="none" w:sz="0" w:space="0" w:color="auto"/>
              </w:divBdr>
            </w:div>
          </w:divsChild>
        </w:div>
        <w:div w:id="1335499039">
          <w:marLeft w:val="0"/>
          <w:marRight w:val="0"/>
          <w:marTop w:val="0"/>
          <w:marBottom w:val="0"/>
          <w:divBdr>
            <w:top w:val="none" w:sz="0" w:space="0" w:color="auto"/>
            <w:left w:val="none" w:sz="0" w:space="0" w:color="auto"/>
            <w:bottom w:val="none" w:sz="0" w:space="0" w:color="auto"/>
            <w:right w:val="none" w:sz="0" w:space="0" w:color="auto"/>
          </w:divBdr>
        </w:div>
        <w:div w:id="1367949115">
          <w:marLeft w:val="0"/>
          <w:marRight w:val="0"/>
          <w:marTop w:val="0"/>
          <w:marBottom w:val="0"/>
          <w:divBdr>
            <w:top w:val="none" w:sz="0" w:space="0" w:color="auto"/>
            <w:left w:val="none" w:sz="0" w:space="0" w:color="auto"/>
            <w:bottom w:val="none" w:sz="0" w:space="0" w:color="auto"/>
            <w:right w:val="none" w:sz="0" w:space="0" w:color="auto"/>
          </w:divBdr>
        </w:div>
        <w:div w:id="1390809339">
          <w:marLeft w:val="0"/>
          <w:marRight w:val="0"/>
          <w:marTop w:val="0"/>
          <w:marBottom w:val="0"/>
          <w:divBdr>
            <w:top w:val="none" w:sz="0" w:space="0" w:color="auto"/>
            <w:left w:val="none" w:sz="0" w:space="0" w:color="auto"/>
            <w:bottom w:val="none" w:sz="0" w:space="0" w:color="auto"/>
            <w:right w:val="none" w:sz="0" w:space="0" w:color="auto"/>
          </w:divBdr>
          <w:divsChild>
            <w:div w:id="473565416">
              <w:marLeft w:val="0"/>
              <w:marRight w:val="0"/>
              <w:marTop w:val="0"/>
              <w:marBottom w:val="0"/>
              <w:divBdr>
                <w:top w:val="none" w:sz="0" w:space="0" w:color="auto"/>
                <w:left w:val="none" w:sz="0" w:space="0" w:color="auto"/>
                <w:bottom w:val="none" w:sz="0" w:space="0" w:color="auto"/>
                <w:right w:val="none" w:sz="0" w:space="0" w:color="auto"/>
              </w:divBdr>
            </w:div>
            <w:div w:id="711616587">
              <w:marLeft w:val="0"/>
              <w:marRight w:val="0"/>
              <w:marTop w:val="0"/>
              <w:marBottom w:val="0"/>
              <w:divBdr>
                <w:top w:val="none" w:sz="0" w:space="0" w:color="auto"/>
                <w:left w:val="none" w:sz="0" w:space="0" w:color="auto"/>
                <w:bottom w:val="none" w:sz="0" w:space="0" w:color="auto"/>
                <w:right w:val="none" w:sz="0" w:space="0" w:color="auto"/>
              </w:divBdr>
            </w:div>
            <w:div w:id="991298858">
              <w:marLeft w:val="0"/>
              <w:marRight w:val="0"/>
              <w:marTop w:val="0"/>
              <w:marBottom w:val="0"/>
              <w:divBdr>
                <w:top w:val="none" w:sz="0" w:space="0" w:color="auto"/>
                <w:left w:val="none" w:sz="0" w:space="0" w:color="auto"/>
                <w:bottom w:val="none" w:sz="0" w:space="0" w:color="auto"/>
                <w:right w:val="none" w:sz="0" w:space="0" w:color="auto"/>
              </w:divBdr>
            </w:div>
            <w:div w:id="1425417126">
              <w:marLeft w:val="0"/>
              <w:marRight w:val="0"/>
              <w:marTop w:val="0"/>
              <w:marBottom w:val="0"/>
              <w:divBdr>
                <w:top w:val="none" w:sz="0" w:space="0" w:color="auto"/>
                <w:left w:val="none" w:sz="0" w:space="0" w:color="auto"/>
                <w:bottom w:val="none" w:sz="0" w:space="0" w:color="auto"/>
                <w:right w:val="none" w:sz="0" w:space="0" w:color="auto"/>
              </w:divBdr>
            </w:div>
            <w:div w:id="2034726719">
              <w:marLeft w:val="0"/>
              <w:marRight w:val="0"/>
              <w:marTop w:val="0"/>
              <w:marBottom w:val="0"/>
              <w:divBdr>
                <w:top w:val="none" w:sz="0" w:space="0" w:color="auto"/>
                <w:left w:val="none" w:sz="0" w:space="0" w:color="auto"/>
                <w:bottom w:val="none" w:sz="0" w:space="0" w:color="auto"/>
                <w:right w:val="none" w:sz="0" w:space="0" w:color="auto"/>
              </w:divBdr>
            </w:div>
          </w:divsChild>
        </w:div>
        <w:div w:id="1393894808">
          <w:marLeft w:val="0"/>
          <w:marRight w:val="0"/>
          <w:marTop w:val="0"/>
          <w:marBottom w:val="0"/>
          <w:divBdr>
            <w:top w:val="none" w:sz="0" w:space="0" w:color="auto"/>
            <w:left w:val="none" w:sz="0" w:space="0" w:color="auto"/>
            <w:bottom w:val="none" w:sz="0" w:space="0" w:color="auto"/>
            <w:right w:val="none" w:sz="0" w:space="0" w:color="auto"/>
          </w:divBdr>
        </w:div>
        <w:div w:id="1397776403">
          <w:marLeft w:val="0"/>
          <w:marRight w:val="0"/>
          <w:marTop w:val="0"/>
          <w:marBottom w:val="0"/>
          <w:divBdr>
            <w:top w:val="none" w:sz="0" w:space="0" w:color="auto"/>
            <w:left w:val="none" w:sz="0" w:space="0" w:color="auto"/>
            <w:bottom w:val="none" w:sz="0" w:space="0" w:color="auto"/>
            <w:right w:val="none" w:sz="0" w:space="0" w:color="auto"/>
          </w:divBdr>
        </w:div>
        <w:div w:id="1400636057">
          <w:marLeft w:val="0"/>
          <w:marRight w:val="0"/>
          <w:marTop w:val="0"/>
          <w:marBottom w:val="0"/>
          <w:divBdr>
            <w:top w:val="none" w:sz="0" w:space="0" w:color="auto"/>
            <w:left w:val="none" w:sz="0" w:space="0" w:color="auto"/>
            <w:bottom w:val="none" w:sz="0" w:space="0" w:color="auto"/>
            <w:right w:val="none" w:sz="0" w:space="0" w:color="auto"/>
          </w:divBdr>
        </w:div>
        <w:div w:id="1401250310">
          <w:marLeft w:val="0"/>
          <w:marRight w:val="0"/>
          <w:marTop w:val="0"/>
          <w:marBottom w:val="0"/>
          <w:divBdr>
            <w:top w:val="none" w:sz="0" w:space="0" w:color="auto"/>
            <w:left w:val="none" w:sz="0" w:space="0" w:color="auto"/>
            <w:bottom w:val="none" w:sz="0" w:space="0" w:color="auto"/>
            <w:right w:val="none" w:sz="0" w:space="0" w:color="auto"/>
          </w:divBdr>
        </w:div>
        <w:div w:id="1402603632">
          <w:marLeft w:val="0"/>
          <w:marRight w:val="0"/>
          <w:marTop w:val="0"/>
          <w:marBottom w:val="0"/>
          <w:divBdr>
            <w:top w:val="none" w:sz="0" w:space="0" w:color="auto"/>
            <w:left w:val="none" w:sz="0" w:space="0" w:color="auto"/>
            <w:bottom w:val="none" w:sz="0" w:space="0" w:color="auto"/>
            <w:right w:val="none" w:sz="0" w:space="0" w:color="auto"/>
          </w:divBdr>
        </w:div>
        <w:div w:id="1409227177">
          <w:marLeft w:val="0"/>
          <w:marRight w:val="0"/>
          <w:marTop w:val="0"/>
          <w:marBottom w:val="0"/>
          <w:divBdr>
            <w:top w:val="none" w:sz="0" w:space="0" w:color="auto"/>
            <w:left w:val="none" w:sz="0" w:space="0" w:color="auto"/>
            <w:bottom w:val="none" w:sz="0" w:space="0" w:color="auto"/>
            <w:right w:val="none" w:sz="0" w:space="0" w:color="auto"/>
          </w:divBdr>
        </w:div>
        <w:div w:id="1414005416">
          <w:marLeft w:val="0"/>
          <w:marRight w:val="0"/>
          <w:marTop w:val="0"/>
          <w:marBottom w:val="0"/>
          <w:divBdr>
            <w:top w:val="none" w:sz="0" w:space="0" w:color="auto"/>
            <w:left w:val="none" w:sz="0" w:space="0" w:color="auto"/>
            <w:bottom w:val="none" w:sz="0" w:space="0" w:color="auto"/>
            <w:right w:val="none" w:sz="0" w:space="0" w:color="auto"/>
          </w:divBdr>
        </w:div>
        <w:div w:id="1418482230">
          <w:marLeft w:val="0"/>
          <w:marRight w:val="0"/>
          <w:marTop w:val="0"/>
          <w:marBottom w:val="0"/>
          <w:divBdr>
            <w:top w:val="none" w:sz="0" w:space="0" w:color="auto"/>
            <w:left w:val="none" w:sz="0" w:space="0" w:color="auto"/>
            <w:bottom w:val="none" w:sz="0" w:space="0" w:color="auto"/>
            <w:right w:val="none" w:sz="0" w:space="0" w:color="auto"/>
          </w:divBdr>
        </w:div>
        <w:div w:id="1424187619">
          <w:marLeft w:val="0"/>
          <w:marRight w:val="0"/>
          <w:marTop w:val="0"/>
          <w:marBottom w:val="0"/>
          <w:divBdr>
            <w:top w:val="none" w:sz="0" w:space="0" w:color="auto"/>
            <w:left w:val="none" w:sz="0" w:space="0" w:color="auto"/>
            <w:bottom w:val="none" w:sz="0" w:space="0" w:color="auto"/>
            <w:right w:val="none" w:sz="0" w:space="0" w:color="auto"/>
          </w:divBdr>
        </w:div>
        <w:div w:id="1425224794">
          <w:marLeft w:val="0"/>
          <w:marRight w:val="0"/>
          <w:marTop w:val="0"/>
          <w:marBottom w:val="0"/>
          <w:divBdr>
            <w:top w:val="none" w:sz="0" w:space="0" w:color="auto"/>
            <w:left w:val="none" w:sz="0" w:space="0" w:color="auto"/>
            <w:bottom w:val="none" w:sz="0" w:space="0" w:color="auto"/>
            <w:right w:val="none" w:sz="0" w:space="0" w:color="auto"/>
          </w:divBdr>
        </w:div>
        <w:div w:id="1429424964">
          <w:marLeft w:val="0"/>
          <w:marRight w:val="0"/>
          <w:marTop w:val="0"/>
          <w:marBottom w:val="0"/>
          <w:divBdr>
            <w:top w:val="none" w:sz="0" w:space="0" w:color="auto"/>
            <w:left w:val="none" w:sz="0" w:space="0" w:color="auto"/>
            <w:bottom w:val="none" w:sz="0" w:space="0" w:color="auto"/>
            <w:right w:val="none" w:sz="0" w:space="0" w:color="auto"/>
          </w:divBdr>
        </w:div>
        <w:div w:id="1431044882">
          <w:marLeft w:val="0"/>
          <w:marRight w:val="0"/>
          <w:marTop w:val="0"/>
          <w:marBottom w:val="0"/>
          <w:divBdr>
            <w:top w:val="none" w:sz="0" w:space="0" w:color="auto"/>
            <w:left w:val="none" w:sz="0" w:space="0" w:color="auto"/>
            <w:bottom w:val="none" w:sz="0" w:space="0" w:color="auto"/>
            <w:right w:val="none" w:sz="0" w:space="0" w:color="auto"/>
          </w:divBdr>
          <w:divsChild>
            <w:div w:id="201867845">
              <w:marLeft w:val="0"/>
              <w:marRight w:val="0"/>
              <w:marTop w:val="0"/>
              <w:marBottom w:val="0"/>
              <w:divBdr>
                <w:top w:val="none" w:sz="0" w:space="0" w:color="auto"/>
                <w:left w:val="none" w:sz="0" w:space="0" w:color="auto"/>
                <w:bottom w:val="none" w:sz="0" w:space="0" w:color="auto"/>
                <w:right w:val="none" w:sz="0" w:space="0" w:color="auto"/>
              </w:divBdr>
            </w:div>
            <w:div w:id="227805712">
              <w:marLeft w:val="0"/>
              <w:marRight w:val="0"/>
              <w:marTop w:val="0"/>
              <w:marBottom w:val="0"/>
              <w:divBdr>
                <w:top w:val="none" w:sz="0" w:space="0" w:color="auto"/>
                <w:left w:val="none" w:sz="0" w:space="0" w:color="auto"/>
                <w:bottom w:val="none" w:sz="0" w:space="0" w:color="auto"/>
                <w:right w:val="none" w:sz="0" w:space="0" w:color="auto"/>
              </w:divBdr>
            </w:div>
            <w:div w:id="1071806780">
              <w:marLeft w:val="0"/>
              <w:marRight w:val="0"/>
              <w:marTop w:val="0"/>
              <w:marBottom w:val="0"/>
              <w:divBdr>
                <w:top w:val="none" w:sz="0" w:space="0" w:color="auto"/>
                <w:left w:val="none" w:sz="0" w:space="0" w:color="auto"/>
                <w:bottom w:val="none" w:sz="0" w:space="0" w:color="auto"/>
                <w:right w:val="none" w:sz="0" w:space="0" w:color="auto"/>
              </w:divBdr>
            </w:div>
            <w:div w:id="1622615821">
              <w:marLeft w:val="0"/>
              <w:marRight w:val="0"/>
              <w:marTop w:val="0"/>
              <w:marBottom w:val="0"/>
              <w:divBdr>
                <w:top w:val="none" w:sz="0" w:space="0" w:color="auto"/>
                <w:left w:val="none" w:sz="0" w:space="0" w:color="auto"/>
                <w:bottom w:val="none" w:sz="0" w:space="0" w:color="auto"/>
                <w:right w:val="none" w:sz="0" w:space="0" w:color="auto"/>
              </w:divBdr>
            </w:div>
            <w:div w:id="2144039249">
              <w:marLeft w:val="0"/>
              <w:marRight w:val="0"/>
              <w:marTop w:val="0"/>
              <w:marBottom w:val="0"/>
              <w:divBdr>
                <w:top w:val="none" w:sz="0" w:space="0" w:color="auto"/>
                <w:left w:val="none" w:sz="0" w:space="0" w:color="auto"/>
                <w:bottom w:val="none" w:sz="0" w:space="0" w:color="auto"/>
                <w:right w:val="none" w:sz="0" w:space="0" w:color="auto"/>
              </w:divBdr>
            </w:div>
          </w:divsChild>
        </w:div>
        <w:div w:id="1432119115">
          <w:marLeft w:val="0"/>
          <w:marRight w:val="0"/>
          <w:marTop w:val="0"/>
          <w:marBottom w:val="0"/>
          <w:divBdr>
            <w:top w:val="none" w:sz="0" w:space="0" w:color="auto"/>
            <w:left w:val="none" w:sz="0" w:space="0" w:color="auto"/>
            <w:bottom w:val="none" w:sz="0" w:space="0" w:color="auto"/>
            <w:right w:val="none" w:sz="0" w:space="0" w:color="auto"/>
          </w:divBdr>
          <w:divsChild>
            <w:div w:id="217130095">
              <w:marLeft w:val="0"/>
              <w:marRight w:val="0"/>
              <w:marTop w:val="0"/>
              <w:marBottom w:val="0"/>
              <w:divBdr>
                <w:top w:val="none" w:sz="0" w:space="0" w:color="auto"/>
                <w:left w:val="none" w:sz="0" w:space="0" w:color="auto"/>
                <w:bottom w:val="none" w:sz="0" w:space="0" w:color="auto"/>
                <w:right w:val="none" w:sz="0" w:space="0" w:color="auto"/>
              </w:divBdr>
            </w:div>
            <w:div w:id="1094589115">
              <w:marLeft w:val="0"/>
              <w:marRight w:val="0"/>
              <w:marTop w:val="0"/>
              <w:marBottom w:val="0"/>
              <w:divBdr>
                <w:top w:val="none" w:sz="0" w:space="0" w:color="auto"/>
                <w:left w:val="none" w:sz="0" w:space="0" w:color="auto"/>
                <w:bottom w:val="none" w:sz="0" w:space="0" w:color="auto"/>
                <w:right w:val="none" w:sz="0" w:space="0" w:color="auto"/>
              </w:divBdr>
            </w:div>
            <w:div w:id="1990791865">
              <w:marLeft w:val="0"/>
              <w:marRight w:val="0"/>
              <w:marTop w:val="0"/>
              <w:marBottom w:val="0"/>
              <w:divBdr>
                <w:top w:val="none" w:sz="0" w:space="0" w:color="auto"/>
                <w:left w:val="none" w:sz="0" w:space="0" w:color="auto"/>
                <w:bottom w:val="none" w:sz="0" w:space="0" w:color="auto"/>
                <w:right w:val="none" w:sz="0" w:space="0" w:color="auto"/>
              </w:divBdr>
            </w:div>
          </w:divsChild>
        </w:div>
        <w:div w:id="1444766561">
          <w:marLeft w:val="0"/>
          <w:marRight w:val="0"/>
          <w:marTop w:val="0"/>
          <w:marBottom w:val="0"/>
          <w:divBdr>
            <w:top w:val="none" w:sz="0" w:space="0" w:color="auto"/>
            <w:left w:val="none" w:sz="0" w:space="0" w:color="auto"/>
            <w:bottom w:val="none" w:sz="0" w:space="0" w:color="auto"/>
            <w:right w:val="none" w:sz="0" w:space="0" w:color="auto"/>
          </w:divBdr>
        </w:div>
        <w:div w:id="1453552225">
          <w:marLeft w:val="0"/>
          <w:marRight w:val="0"/>
          <w:marTop w:val="0"/>
          <w:marBottom w:val="0"/>
          <w:divBdr>
            <w:top w:val="none" w:sz="0" w:space="0" w:color="auto"/>
            <w:left w:val="none" w:sz="0" w:space="0" w:color="auto"/>
            <w:bottom w:val="none" w:sz="0" w:space="0" w:color="auto"/>
            <w:right w:val="none" w:sz="0" w:space="0" w:color="auto"/>
          </w:divBdr>
        </w:div>
        <w:div w:id="1454640798">
          <w:marLeft w:val="0"/>
          <w:marRight w:val="0"/>
          <w:marTop w:val="0"/>
          <w:marBottom w:val="0"/>
          <w:divBdr>
            <w:top w:val="none" w:sz="0" w:space="0" w:color="auto"/>
            <w:left w:val="none" w:sz="0" w:space="0" w:color="auto"/>
            <w:bottom w:val="none" w:sz="0" w:space="0" w:color="auto"/>
            <w:right w:val="none" w:sz="0" w:space="0" w:color="auto"/>
          </w:divBdr>
        </w:div>
        <w:div w:id="1467435282">
          <w:marLeft w:val="0"/>
          <w:marRight w:val="0"/>
          <w:marTop w:val="0"/>
          <w:marBottom w:val="0"/>
          <w:divBdr>
            <w:top w:val="none" w:sz="0" w:space="0" w:color="auto"/>
            <w:left w:val="none" w:sz="0" w:space="0" w:color="auto"/>
            <w:bottom w:val="none" w:sz="0" w:space="0" w:color="auto"/>
            <w:right w:val="none" w:sz="0" w:space="0" w:color="auto"/>
          </w:divBdr>
        </w:div>
        <w:div w:id="1473138019">
          <w:marLeft w:val="0"/>
          <w:marRight w:val="0"/>
          <w:marTop w:val="0"/>
          <w:marBottom w:val="0"/>
          <w:divBdr>
            <w:top w:val="none" w:sz="0" w:space="0" w:color="auto"/>
            <w:left w:val="none" w:sz="0" w:space="0" w:color="auto"/>
            <w:bottom w:val="none" w:sz="0" w:space="0" w:color="auto"/>
            <w:right w:val="none" w:sz="0" w:space="0" w:color="auto"/>
          </w:divBdr>
          <w:divsChild>
            <w:div w:id="83573366">
              <w:marLeft w:val="0"/>
              <w:marRight w:val="0"/>
              <w:marTop w:val="0"/>
              <w:marBottom w:val="0"/>
              <w:divBdr>
                <w:top w:val="none" w:sz="0" w:space="0" w:color="auto"/>
                <w:left w:val="none" w:sz="0" w:space="0" w:color="auto"/>
                <w:bottom w:val="none" w:sz="0" w:space="0" w:color="auto"/>
                <w:right w:val="none" w:sz="0" w:space="0" w:color="auto"/>
              </w:divBdr>
            </w:div>
            <w:div w:id="196937271">
              <w:marLeft w:val="0"/>
              <w:marRight w:val="0"/>
              <w:marTop w:val="0"/>
              <w:marBottom w:val="0"/>
              <w:divBdr>
                <w:top w:val="none" w:sz="0" w:space="0" w:color="auto"/>
                <w:left w:val="none" w:sz="0" w:space="0" w:color="auto"/>
                <w:bottom w:val="none" w:sz="0" w:space="0" w:color="auto"/>
                <w:right w:val="none" w:sz="0" w:space="0" w:color="auto"/>
              </w:divBdr>
            </w:div>
            <w:div w:id="1730105921">
              <w:marLeft w:val="0"/>
              <w:marRight w:val="0"/>
              <w:marTop w:val="0"/>
              <w:marBottom w:val="0"/>
              <w:divBdr>
                <w:top w:val="none" w:sz="0" w:space="0" w:color="auto"/>
                <w:left w:val="none" w:sz="0" w:space="0" w:color="auto"/>
                <w:bottom w:val="none" w:sz="0" w:space="0" w:color="auto"/>
                <w:right w:val="none" w:sz="0" w:space="0" w:color="auto"/>
              </w:divBdr>
            </w:div>
            <w:div w:id="1907256201">
              <w:marLeft w:val="0"/>
              <w:marRight w:val="0"/>
              <w:marTop w:val="0"/>
              <w:marBottom w:val="0"/>
              <w:divBdr>
                <w:top w:val="none" w:sz="0" w:space="0" w:color="auto"/>
                <w:left w:val="none" w:sz="0" w:space="0" w:color="auto"/>
                <w:bottom w:val="none" w:sz="0" w:space="0" w:color="auto"/>
                <w:right w:val="none" w:sz="0" w:space="0" w:color="auto"/>
              </w:divBdr>
            </w:div>
            <w:div w:id="2020617890">
              <w:marLeft w:val="0"/>
              <w:marRight w:val="0"/>
              <w:marTop w:val="0"/>
              <w:marBottom w:val="0"/>
              <w:divBdr>
                <w:top w:val="none" w:sz="0" w:space="0" w:color="auto"/>
                <w:left w:val="none" w:sz="0" w:space="0" w:color="auto"/>
                <w:bottom w:val="none" w:sz="0" w:space="0" w:color="auto"/>
                <w:right w:val="none" w:sz="0" w:space="0" w:color="auto"/>
              </w:divBdr>
            </w:div>
          </w:divsChild>
        </w:div>
        <w:div w:id="1477450201">
          <w:marLeft w:val="0"/>
          <w:marRight w:val="0"/>
          <w:marTop w:val="0"/>
          <w:marBottom w:val="0"/>
          <w:divBdr>
            <w:top w:val="none" w:sz="0" w:space="0" w:color="auto"/>
            <w:left w:val="none" w:sz="0" w:space="0" w:color="auto"/>
            <w:bottom w:val="none" w:sz="0" w:space="0" w:color="auto"/>
            <w:right w:val="none" w:sz="0" w:space="0" w:color="auto"/>
          </w:divBdr>
        </w:div>
        <w:div w:id="1480031925">
          <w:marLeft w:val="0"/>
          <w:marRight w:val="0"/>
          <w:marTop w:val="0"/>
          <w:marBottom w:val="0"/>
          <w:divBdr>
            <w:top w:val="none" w:sz="0" w:space="0" w:color="auto"/>
            <w:left w:val="none" w:sz="0" w:space="0" w:color="auto"/>
            <w:bottom w:val="none" w:sz="0" w:space="0" w:color="auto"/>
            <w:right w:val="none" w:sz="0" w:space="0" w:color="auto"/>
          </w:divBdr>
        </w:div>
        <w:div w:id="1481918414">
          <w:marLeft w:val="0"/>
          <w:marRight w:val="0"/>
          <w:marTop w:val="0"/>
          <w:marBottom w:val="0"/>
          <w:divBdr>
            <w:top w:val="none" w:sz="0" w:space="0" w:color="auto"/>
            <w:left w:val="none" w:sz="0" w:space="0" w:color="auto"/>
            <w:bottom w:val="none" w:sz="0" w:space="0" w:color="auto"/>
            <w:right w:val="none" w:sz="0" w:space="0" w:color="auto"/>
          </w:divBdr>
        </w:div>
        <w:div w:id="1486429719">
          <w:marLeft w:val="0"/>
          <w:marRight w:val="0"/>
          <w:marTop w:val="0"/>
          <w:marBottom w:val="0"/>
          <w:divBdr>
            <w:top w:val="none" w:sz="0" w:space="0" w:color="auto"/>
            <w:left w:val="none" w:sz="0" w:space="0" w:color="auto"/>
            <w:bottom w:val="none" w:sz="0" w:space="0" w:color="auto"/>
            <w:right w:val="none" w:sz="0" w:space="0" w:color="auto"/>
          </w:divBdr>
          <w:divsChild>
            <w:div w:id="358432151">
              <w:marLeft w:val="0"/>
              <w:marRight w:val="0"/>
              <w:marTop w:val="0"/>
              <w:marBottom w:val="0"/>
              <w:divBdr>
                <w:top w:val="none" w:sz="0" w:space="0" w:color="auto"/>
                <w:left w:val="none" w:sz="0" w:space="0" w:color="auto"/>
                <w:bottom w:val="none" w:sz="0" w:space="0" w:color="auto"/>
                <w:right w:val="none" w:sz="0" w:space="0" w:color="auto"/>
              </w:divBdr>
            </w:div>
          </w:divsChild>
        </w:div>
        <w:div w:id="1497572801">
          <w:marLeft w:val="0"/>
          <w:marRight w:val="0"/>
          <w:marTop w:val="0"/>
          <w:marBottom w:val="0"/>
          <w:divBdr>
            <w:top w:val="none" w:sz="0" w:space="0" w:color="auto"/>
            <w:left w:val="none" w:sz="0" w:space="0" w:color="auto"/>
            <w:bottom w:val="none" w:sz="0" w:space="0" w:color="auto"/>
            <w:right w:val="none" w:sz="0" w:space="0" w:color="auto"/>
          </w:divBdr>
        </w:div>
        <w:div w:id="1498574726">
          <w:marLeft w:val="0"/>
          <w:marRight w:val="0"/>
          <w:marTop w:val="0"/>
          <w:marBottom w:val="0"/>
          <w:divBdr>
            <w:top w:val="none" w:sz="0" w:space="0" w:color="auto"/>
            <w:left w:val="none" w:sz="0" w:space="0" w:color="auto"/>
            <w:bottom w:val="none" w:sz="0" w:space="0" w:color="auto"/>
            <w:right w:val="none" w:sz="0" w:space="0" w:color="auto"/>
          </w:divBdr>
        </w:div>
        <w:div w:id="1504903962">
          <w:marLeft w:val="0"/>
          <w:marRight w:val="0"/>
          <w:marTop w:val="0"/>
          <w:marBottom w:val="0"/>
          <w:divBdr>
            <w:top w:val="none" w:sz="0" w:space="0" w:color="auto"/>
            <w:left w:val="none" w:sz="0" w:space="0" w:color="auto"/>
            <w:bottom w:val="none" w:sz="0" w:space="0" w:color="auto"/>
            <w:right w:val="none" w:sz="0" w:space="0" w:color="auto"/>
          </w:divBdr>
        </w:div>
        <w:div w:id="1526285604">
          <w:marLeft w:val="0"/>
          <w:marRight w:val="0"/>
          <w:marTop w:val="0"/>
          <w:marBottom w:val="0"/>
          <w:divBdr>
            <w:top w:val="none" w:sz="0" w:space="0" w:color="auto"/>
            <w:left w:val="none" w:sz="0" w:space="0" w:color="auto"/>
            <w:bottom w:val="none" w:sz="0" w:space="0" w:color="auto"/>
            <w:right w:val="none" w:sz="0" w:space="0" w:color="auto"/>
          </w:divBdr>
        </w:div>
        <w:div w:id="1530142701">
          <w:marLeft w:val="0"/>
          <w:marRight w:val="0"/>
          <w:marTop w:val="0"/>
          <w:marBottom w:val="0"/>
          <w:divBdr>
            <w:top w:val="none" w:sz="0" w:space="0" w:color="auto"/>
            <w:left w:val="none" w:sz="0" w:space="0" w:color="auto"/>
            <w:bottom w:val="none" w:sz="0" w:space="0" w:color="auto"/>
            <w:right w:val="none" w:sz="0" w:space="0" w:color="auto"/>
          </w:divBdr>
        </w:div>
        <w:div w:id="1552841741">
          <w:marLeft w:val="0"/>
          <w:marRight w:val="0"/>
          <w:marTop w:val="0"/>
          <w:marBottom w:val="0"/>
          <w:divBdr>
            <w:top w:val="none" w:sz="0" w:space="0" w:color="auto"/>
            <w:left w:val="none" w:sz="0" w:space="0" w:color="auto"/>
            <w:bottom w:val="none" w:sz="0" w:space="0" w:color="auto"/>
            <w:right w:val="none" w:sz="0" w:space="0" w:color="auto"/>
          </w:divBdr>
        </w:div>
        <w:div w:id="1557626064">
          <w:marLeft w:val="0"/>
          <w:marRight w:val="0"/>
          <w:marTop w:val="0"/>
          <w:marBottom w:val="0"/>
          <w:divBdr>
            <w:top w:val="none" w:sz="0" w:space="0" w:color="auto"/>
            <w:left w:val="none" w:sz="0" w:space="0" w:color="auto"/>
            <w:bottom w:val="none" w:sz="0" w:space="0" w:color="auto"/>
            <w:right w:val="none" w:sz="0" w:space="0" w:color="auto"/>
          </w:divBdr>
        </w:div>
        <w:div w:id="1570651744">
          <w:marLeft w:val="0"/>
          <w:marRight w:val="0"/>
          <w:marTop w:val="0"/>
          <w:marBottom w:val="0"/>
          <w:divBdr>
            <w:top w:val="none" w:sz="0" w:space="0" w:color="auto"/>
            <w:left w:val="none" w:sz="0" w:space="0" w:color="auto"/>
            <w:bottom w:val="none" w:sz="0" w:space="0" w:color="auto"/>
            <w:right w:val="none" w:sz="0" w:space="0" w:color="auto"/>
          </w:divBdr>
          <w:divsChild>
            <w:div w:id="451246625">
              <w:marLeft w:val="0"/>
              <w:marRight w:val="0"/>
              <w:marTop w:val="0"/>
              <w:marBottom w:val="0"/>
              <w:divBdr>
                <w:top w:val="none" w:sz="0" w:space="0" w:color="auto"/>
                <w:left w:val="none" w:sz="0" w:space="0" w:color="auto"/>
                <w:bottom w:val="none" w:sz="0" w:space="0" w:color="auto"/>
                <w:right w:val="none" w:sz="0" w:space="0" w:color="auto"/>
              </w:divBdr>
            </w:div>
          </w:divsChild>
        </w:div>
        <w:div w:id="1578056035">
          <w:marLeft w:val="0"/>
          <w:marRight w:val="0"/>
          <w:marTop w:val="0"/>
          <w:marBottom w:val="0"/>
          <w:divBdr>
            <w:top w:val="none" w:sz="0" w:space="0" w:color="auto"/>
            <w:left w:val="none" w:sz="0" w:space="0" w:color="auto"/>
            <w:bottom w:val="none" w:sz="0" w:space="0" w:color="auto"/>
            <w:right w:val="none" w:sz="0" w:space="0" w:color="auto"/>
          </w:divBdr>
        </w:div>
        <w:div w:id="1579902544">
          <w:marLeft w:val="0"/>
          <w:marRight w:val="0"/>
          <w:marTop w:val="0"/>
          <w:marBottom w:val="0"/>
          <w:divBdr>
            <w:top w:val="none" w:sz="0" w:space="0" w:color="auto"/>
            <w:left w:val="none" w:sz="0" w:space="0" w:color="auto"/>
            <w:bottom w:val="none" w:sz="0" w:space="0" w:color="auto"/>
            <w:right w:val="none" w:sz="0" w:space="0" w:color="auto"/>
          </w:divBdr>
        </w:div>
        <w:div w:id="1592010429">
          <w:marLeft w:val="0"/>
          <w:marRight w:val="0"/>
          <w:marTop w:val="0"/>
          <w:marBottom w:val="0"/>
          <w:divBdr>
            <w:top w:val="none" w:sz="0" w:space="0" w:color="auto"/>
            <w:left w:val="none" w:sz="0" w:space="0" w:color="auto"/>
            <w:bottom w:val="none" w:sz="0" w:space="0" w:color="auto"/>
            <w:right w:val="none" w:sz="0" w:space="0" w:color="auto"/>
          </w:divBdr>
        </w:div>
        <w:div w:id="1592159311">
          <w:marLeft w:val="0"/>
          <w:marRight w:val="0"/>
          <w:marTop w:val="0"/>
          <w:marBottom w:val="0"/>
          <w:divBdr>
            <w:top w:val="none" w:sz="0" w:space="0" w:color="auto"/>
            <w:left w:val="none" w:sz="0" w:space="0" w:color="auto"/>
            <w:bottom w:val="none" w:sz="0" w:space="0" w:color="auto"/>
            <w:right w:val="none" w:sz="0" w:space="0" w:color="auto"/>
          </w:divBdr>
        </w:div>
        <w:div w:id="1594626838">
          <w:marLeft w:val="0"/>
          <w:marRight w:val="0"/>
          <w:marTop w:val="0"/>
          <w:marBottom w:val="0"/>
          <w:divBdr>
            <w:top w:val="none" w:sz="0" w:space="0" w:color="auto"/>
            <w:left w:val="none" w:sz="0" w:space="0" w:color="auto"/>
            <w:bottom w:val="none" w:sz="0" w:space="0" w:color="auto"/>
            <w:right w:val="none" w:sz="0" w:space="0" w:color="auto"/>
          </w:divBdr>
        </w:div>
        <w:div w:id="1594895292">
          <w:marLeft w:val="0"/>
          <w:marRight w:val="0"/>
          <w:marTop w:val="0"/>
          <w:marBottom w:val="0"/>
          <w:divBdr>
            <w:top w:val="none" w:sz="0" w:space="0" w:color="auto"/>
            <w:left w:val="none" w:sz="0" w:space="0" w:color="auto"/>
            <w:bottom w:val="none" w:sz="0" w:space="0" w:color="auto"/>
            <w:right w:val="none" w:sz="0" w:space="0" w:color="auto"/>
          </w:divBdr>
        </w:div>
        <w:div w:id="1596743368">
          <w:marLeft w:val="0"/>
          <w:marRight w:val="0"/>
          <w:marTop w:val="0"/>
          <w:marBottom w:val="0"/>
          <w:divBdr>
            <w:top w:val="none" w:sz="0" w:space="0" w:color="auto"/>
            <w:left w:val="none" w:sz="0" w:space="0" w:color="auto"/>
            <w:bottom w:val="none" w:sz="0" w:space="0" w:color="auto"/>
            <w:right w:val="none" w:sz="0" w:space="0" w:color="auto"/>
          </w:divBdr>
        </w:div>
        <w:div w:id="1601330550">
          <w:marLeft w:val="0"/>
          <w:marRight w:val="0"/>
          <w:marTop w:val="0"/>
          <w:marBottom w:val="0"/>
          <w:divBdr>
            <w:top w:val="none" w:sz="0" w:space="0" w:color="auto"/>
            <w:left w:val="none" w:sz="0" w:space="0" w:color="auto"/>
            <w:bottom w:val="none" w:sz="0" w:space="0" w:color="auto"/>
            <w:right w:val="none" w:sz="0" w:space="0" w:color="auto"/>
          </w:divBdr>
          <w:divsChild>
            <w:div w:id="167525020">
              <w:marLeft w:val="0"/>
              <w:marRight w:val="0"/>
              <w:marTop w:val="0"/>
              <w:marBottom w:val="0"/>
              <w:divBdr>
                <w:top w:val="none" w:sz="0" w:space="0" w:color="auto"/>
                <w:left w:val="none" w:sz="0" w:space="0" w:color="auto"/>
                <w:bottom w:val="none" w:sz="0" w:space="0" w:color="auto"/>
                <w:right w:val="none" w:sz="0" w:space="0" w:color="auto"/>
              </w:divBdr>
            </w:div>
            <w:div w:id="442725493">
              <w:marLeft w:val="0"/>
              <w:marRight w:val="0"/>
              <w:marTop w:val="0"/>
              <w:marBottom w:val="0"/>
              <w:divBdr>
                <w:top w:val="none" w:sz="0" w:space="0" w:color="auto"/>
                <w:left w:val="none" w:sz="0" w:space="0" w:color="auto"/>
                <w:bottom w:val="none" w:sz="0" w:space="0" w:color="auto"/>
                <w:right w:val="none" w:sz="0" w:space="0" w:color="auto"/>
              </w:divBdr>
            </w:div>
            <w:div w:id="934900016">
              <w:marLeft w:val="0"/>
              <w:marRight w:val="0"/>
              <w:marTop w:val="0"/>
              <w:marBottom w:val="0"/>
              <w:divBdr>
                <w:top w:val="none" w:sz="0" w:space="0" w:color="auto"/>
                <w:left w:val="none" w:sz="0" w:space="0" w:color="auto"/>
                <w:bottom w:val="none" w:sz="0" w:space="0" w:color="auto"/>
                <w:right w:val="none" w:sz="0" w:space="0" w:color="auto"/>
              </w:divBdr>
            </w:div>
            <w:div w:id="1217428905">
              <w:marLeft w:val="0"/>
              <w:marRight w:val="0"/>
              <w:marTop w:val="0"/>
              <w:marBottom w:val="0"/>
              <w:divBdr>
                <w:top w:val="none" w:sz="0" w:space="0" w:color="auto"/>
                <w:left w:val="none" w:sz="0" w:space="0" w:color="auto"/>
                <w:bottom w:val="none" w:sz="0" w:space="0" w:color="auto"/>
                <w:right w:val="none" w:sz="0" w:space="0" w:color="auto"/>
              </w:divBdr>
            </w:div>
            <w:div w:id="1729643862">
              <w:marLeft w:val="0"/>
              <w:marRight w:val="0"/>
              <w:marTop w:val="0"/>
              <w:marBottom w:val="0"/>
              <w:divBdr>
                <w:top w:val="none" w:sz="0" w:space="0" w:color="auto"/>
                <w:left w:val="none" w:sz="0" w:space="0" w:color="auto"/>
                <w:bottom w:val="none" w:sz="0" w:space="0" w:color="auto"/>
                <w:right w:val="none" w:sz="0" w:space="0" w:color="auto"/>
              </w:divBdr>
            </w:div>
          </w:divsChild>
        </w:div>
        <w:div w:id="1606309866">
          <w:marLeft w:val="0"/>
          <w:marRight w:val="0"/>
          <w:marTop w:val="0"/>
          <w:marBottom w:val="0"/>
          <w:divBdr>
            <w:top w:val="none" w:sz="0" w:space="0" w:color="auto"/>
            <w:left w:val="none" w:sz="0" w:space="0" w:color="auto"/>
            <w:bottom w:val="none" w:sz="0" w:space="0" w:color="auto"/>
            <w:right w:val="none" w:sz="0" w:space="0" w:color="auto"/>
          </w:divBdr>
        </w:div>
        <w:div w:id="1637565908">
          <w:marLeft w:val="0"/>
          <w:marRight w:val="0"/>
          <w:marTop w:val="0"/>
          <w:marBottom w:val="0"/>
          <w:divBdr>
            <w:top w:val="none" w:sz="0" w:space="0" w:color="auto"/>
            <w:left w:val="none" w:sz="0" w:space="0" w:color="auto"/>
            <w:bottom w:val="none" w:sz="0" w:space="0" w:color="auto"/>
            <w:right w:val="none" w:sz="0" w:space="0" w:color="auto"/>
          </w:divBdr>
        </w:div>
        <w:div w:id="1641496744">
          <w:marLeft w:val="0"/>
          <w:marRight w:val="0"/>
          <w:marTop w:val="0"/>
          <w:marBottom w:val="0"/>
          <w:divBdr>
            <w:top w:val="none" w:sz="0" w:space="0" w:color="auto"/>
            <w:left w:val="none" w:sz="0" w:space="0" w:color="auto"/>
            <w:bottom w:val="none" w:sz="0" w:space="0" w:color="auto"/>
            <w:right w:val="none" w:sz="0" w:space="0" w:color="auto"/>
          </w:divBdr>
        </w:div>
        <w:div w:id="1643731523">
          <w:marLeft w:val="0"/>
          <w:marRight w:val="0"/>
          <w:marTop w:val="0"/>
          <w:marBottom w:val="0"/>
          <w:divBdr>
            <w:top w:val="none" w:sz="0" w:space="0" w:color="auto"/>
            <w:left w:val="none" w:sz="0" w:space="0" w:color="auto"/>
            <w:bottom w:val="none" w:sz="0" w:space="0" w:color="auto"/>
            <w:right w:val="none" w:sz="0" w:space="0" w:color="auto"/>
          </w:divBdr>
        </w:div>
        <w:div w:id="1648320647">
          <w:marLeft w:val="0"/>
          <w:marRight w:val="0"/>
          <w:marTop w:val="0"/>
          <w:marBottom w:val="0"/>
          <w:divBdr>
            <w:top w:val="none" w:sz="0" w:space="0" w:color="auto"/>
            <w:left w:val="none" w:sz="0" w:space="0" w:color="auto"/>
            <w:bottom w:val="none" w:sz="0" w:space="0" w:color="auto"/>
            <w:right w:val="none" w:sz="0" w:space="0" w:color="auto"/>
          </w:divBdr>
        </w:div>
        <w:div w:id="1653018947">
          <w:marLeft w:val="0"/>
          <w:marRight w:val="0"/>
          <w:marTop w:val="0"/>
          <w:marBottom w:val="0"/>
          <w:divBdr>
            <w:top w:val="none" w:sz="0" w:space="0" w:color="auto"/>
            <w:left w:val="none" w:sz="0" w:space="0" w:color="auto"/>
            <w:bottom w:val="none" w:sz="0" w:space="0" w:color="auto"/>
            <w:right w:val="none" w:sz="0" w:space="0" w:color="auto"/>
          </w:divBdr>
        </w:div>
        <w:div w:id="1654286547">
          <w:marLeft w:val="0"/>
          <w:marRight w:val="0"/>
          <w:marTop w:val="0"/>
          <w:marBottom w:val="0"/>
          <w:divBdr>
            <w:top w:val="none" w:sz="0" w:space="0" w:color="auto"/>
            <w:left w:val="none" w:sz="0" w:space="0" w:color="auto"/>
            <w:bottom w:val="none" w:sz="0" w:space="0" w:color="auto"/>
            <w:right w:val="none" w:sz="0" w:space="0" w:color="auto"/>
          </w:divBdr>
        </w:div>
        <w:div w:id="1654675151">
          <w:marLeft w:val="0"/>
          <w:marRight w:val="0"/>
          <w:marTop w:val="0"/>
          <w:marBottom w:val="0"/>
          <w:divBdr>
            <w:top w:val="none" w:sz="0" w:space="0" w:color="auto"/>
            <w:left w:val="none" w:sz="0" w:space="0" w:color="auto"/>
            <w:bottom w:val="none" w:sz="0" w:space="0" w:color="auto"/>
            <w:right w:val="none" w:sz="0" w:space="0" w:color="auto"/>
          </w:divBdr>
        </w:div>
        <w:div w:id="1657151875">
          <w:marLeft w:val="0"/>
          <w:marRight w:val="0"/>
          <w:marTop w:val="0"/>
          <w:marBottom w:val="0"/>
          <w:divBdr>
            <w:top w:val="none" w:sz="0" w:space="0" w:color="auto"/>
            <w:left w:val="none" w:sz="0" w:space="0" w:color="auto"/>
            <w:bottom w:val="none" w:sz="0" w:space="0" w:color="auto"/>
            <w:right w:val="none" w:sz="0" w:space="0" w:color="auto"/>
          </w:divBdr>
        </w:div>
        <w:div w:id="1668678577">
          <w:marLeft w:val="0"/>
          <w:marRight w:val="0"/>
          <w:marTop w:val="0"/>
          <w:marBottom w:val="0"/>
          <w:divBdr>
            <w:top w:val="none" w:sz="0" w:space="0" w:color="auto"/>
            <w:left w:val="none" w:sz="0" w:space="0" w:color="auto"/>
            <w:bottom w:val="none" w:sz="0" w:space="0" w:color="auto"/>
            <w:right w:val="none" w:sz="0" w:space="0" w:color="auto"/>
          </w:divBdr>
        </w:div>
        <w:div w:id="1672289671">
          <w:marLeft w:val="0"/>
          <w:marRight w:val="0"/>
          <w:marTop w:val="0"/>
          <w:marBottom w:val="0"/>
          <w:divBdr>
            <w:top w:val="none" w:sz="0" w:space="0" w:color="auto"/>
            <w:left w:val="none" w:sz="0" w:space="0" w:color="auto"/>
            <w:bottom w:val="none" w:sz="0" w:space="0" w:color="auto"/>
            <w:right w:val="none" w:sz="0" w:space="0" w:color="auto"/>
          </w:divBdr>
        </w:div>
        <w:div w:id="1679036878">
          <w:marLeft w:val="0"/>
          <w:marRight w:val="0"/>
          <w:marTop w:val="0"/>
          <w:marBottom w:val="0"/>
          <w:divBdr>
            <w:top w:val="none" w:sz="0" w:space="0" w:color="auto"/>
            <w:left w:val="none" w:sz="0" w:space="0" w:color="auto"/>
            <w:bottom w:val="none" w:sz="0" w:space="0" w:color="auto"/>
            <w:right w:val="none" w:sz="0" w:space="0" w:color="auto"/>
          </w:divBdr>
        </w:div>
        <w:div w:id="1682202689">
          <w:marLeft w:val="0"/>
          <w:marRight w:val="0"/>
          <w:marTop w:val="0"/>
          <w:marBottom w:val="0"/>
          <w:divBdr>
            <w:top w:val="none" w:sz="0" w:space="0" w:color="auto"/>
            <w:left w:val="none" w:sz="0" w:space="0" w:color="auto"/>
            <w:bottom w:val="none" w:sz="0" w:space="0" w:color="auto"/>
            <w:right w:val="none" w:sz="0" w:space="0" w:color="auto"/>
          </w:divBdr>
        </w:div>
        <w:div w:id="1684623477">
          <w:marLeft w:val="0"/>
          <w:marRight w:val="0"/>
          <w:marTop w:val="0"/>
          <w:marBottom w:val="0"/>
          <w:divBdr>
            <w:top w:val="none" w:sz="0" w:space="0" w:color="auto"/>
            <w:left w:val="none" w:sz="0" w:space="0" w:color="auto"/>
            <w:bottom w:val="none" w:sz="0" w:space="0" w:color="auto"/>
            <w:right w:val="none" w:sz="0" w:space="0" w:color="auto"/>
          </w:divBdr>
          <w:divsChild>
            <w:div w:id="81874131">
              <w:marLeft w:val="0"/>
              <w:marRight w:val="0"/>
              <w:marTop w:val="0"/>
              <w:marBottom w:val="0"/>
              <w:divBdr>
                <w:top w:val="none" w:sz="0" w:space="0" w:color="auto"/>
                <w:left w:val="none" w:sz="0" w:space="0" w:color="auto"/>
                <w:bottom w:val="none" w:sz="0" w:space="0" w:color="auto"/>
                <w:right w:val="none" w:sz="0" w:space="0" w:color="auto"/>
              </w:divBdr>
            </w:div>
            <w:div w:id="965619431">
              <w:marLeft w:val="0"/>
              <w:marRight w:val="0"/>
              <w:marTop w:val="0"/>
              <w:marBottom w:val="0"/>
              <w:divBdr>
                <w:top w:val="none" w:sz="0" w:space="0" w:color="auto"/>
                <w:left w:val="none" w:sz="0" w:space="0" w:color="auto"/>
                <w:bottom w:val="none" w:sz="0" w:space="0" w:color="auto"/>
                <w:right w:val="none" w:sz="0" w:space="0" w:color="auto"/>
              </w:divBdr>
            </w:div>
            <w:div w:id="1267883355">
              <w:marLeft w:val="0"/>
              <w:marRight w:val="0"/>
              <w:marTop w:val="0"/>
              <w:marBottom w:val="0"/>
              <w:divBdr>
                <w:top w:val="none" w:sz="0" w:space="0" w:color="auto"/>
                <w:left w:val="none" w:sz="0" w:space="0" w:color="auto"/>
                <w:bottom w:val="none" w:sz="0" w:space="0" w:color="auto"/>
                <w:right w:val="none" w:sz="0" w:space="0" w:color="auto"/>
              </w:divBdr>
            </w:div>
            <w:div w:id="1363626379">
              <w:marLeft w:val="0"/>
              <w:marRight w:val="0"/>
              <w:marTop w:val="0"/>
              <w:marBottom w:val="0"/>
              <w:divBdr>
                <w:top w:val="none" w:sz="0" w:space="0" w:color="auto"/>
                <w:left w:val="none" w:sz="0" w:space="0" w:color="auto"/>
                <w:bottom w:val="none" w:sz="0" w:space="0" w:color="auto"/>
                <w:right w:val="none" w:sz="0" w:space="0" w:color="auto"/>
              </w:divBdr>
            </w:div>
          </w:divsChild>
        </w:div>
        <w:div w:id="1685015010">
          <w:marLeft w:val="0"/>
          <w:marRight w:val="0"/>
          <w:marTop w:val="0"/>
          <w:marBottom w:val="0"/>
          <w:divBdr>
            <w:top w:val="none" w:sz="0" w:space="0" w:color="auto"/>
            <w:left w:val="none" w:sz="0" w:space="0" w:color="auto"/>
            <w:bottom w:val="none" w:sz="0" w:space="0" w:color="auto"/>
            <w:right w:val="none" w:sz="0" w:space="0" w:color="auto"/>
          </w:divBdr>
        </w:div>
        <w:div w:id="1693065014">
          <w:marLeft w:val="0"/>
          <w:marRight w:val="0"/>
          <w:marTop w:val="0"/>
          <w:marBottom w:val="0"/>
          <w:divBdr>
            <w:top w:val="none" w:sz="0" w:space="0" w:color="auto"/>
            <w:left w:val="none" w:sz="0" w:space="0" w:color="auto"/>
            <w:bottom w:val="none" w:sz="0" w:space="0" w:color="auto"/>
            <w:right w:val="none" w:sz="0" w:space="0" w:color="auto"/>
          </w:divBdr>
        </w:div>
        <w:div w:id="1696686488">
          <w:marLeft w:val="0"/>
          <w:marRight w:val="0"/>
          <w:marTop w:val="0"/>
          <w:marBottom w:val="0"/>
          <w:divBdr>
            <w:top w:val="none" w:sz="0" w:space="0" w:color="auto"/>
            <w:left w:val="none" w:sz="0" w:space="0" w:color="auto"/>
            <w:bottom w:val="none" w:sz="0" w:space="0" w:color="auto"/>
            <w:right w:val="none" w:sz="0" w:space="0" w:color="auto"/>
          </w:divBdr>
        </w:div>
        <w:div w:id="1700423989">
          <w:marLeft w:val="0"/>
          <w:marRight w:val="0"/>
          <w:marTop w:val="0"/>
          <w:marBottom w:val="0"/>
          <w:divBdr>
            <w:top w:val="none" w:sz="0" w:space="0" w:color="auto"/>
            <w:left w:val="none" w:sz="0" w:space="0" w:color="auto"/>
            <w:bottom w:val="none" w:sz="0" w:space="0" w:color="auto"/>
            <w:right w:val="none" w:sz="0" w:space="0" w:color="auto"/>
          </w:divBdr>
        </w:div>
        <w:div w:id="1715158753">
          <w:marLeft w:val="0"/>
          <w:marRight w:val="0"/>
          <w:marTop w:val="0"/>
          <w:marBottom w:val="0"/>
          <w:divBdr>
            <w:top w:val="none" w:sz="0" w:space="0" w:color="auto"/>
            <w:left w:val="none" w:sz="0" w:space="0" w:color="auto"/>
            <w:bottom w:val="none" w:sz="0" w:space="0" w:color="auto"/>
            <w:right w:val="none" w:sz="0" w:space="0" w:color="auto"/>
          </w:divBdr>
        </w:div>
        <w:div w:id="1726447319">
          <w:marLeft w:val="0"/>
          <w:marRight w:val="0"/>
          <w:marTop w:val="0"/>
          <w:marBottom w:val="0"/>
          <w:divBdr>
            <w:top w:val="none" w:sz="0" w:space="0" w:color="auto"/>
            <w:left w:val="none" w:sz="0" w:space="0" w:color="auto"/>
            <w:bottom w:val="none" w:sz="0" w:space="0" w:color="auto"/>
            <w:right w:val="none" w:sz="0" w:space="0" w:color="auto"/>
          </w:divBdr>
        </w:div>
        <w:div w:id="1736708417">
          <w:marLeft w:val="0"/>
          <w:marRight w:val="0"/>
          <w:marTop w:val="0"/>
          <w:marBottom w:val="0"/>
          <w:divBdr>
            <w:top w:val="none" w:sz="0" w:space="0" w:color="auto"/>
            <w:left w:val="none" w:sz="0" w:space="0" w:color="auto"/>
            <w:bottom w:val="none" w:sz="0" w:space="0" w:color="auto"/>
            <w:right w:val="none" w:sz="0" w:space="0" w:color="auto"/>
          </w:divBdr>
        </w:div>
        <w:div w:id="1740861756">
          <w:marLeft w:val="0"/>
          <w:marRight w:val="0"/>
          <w:marTop w:val="0"/>
          <w:marBottom w:val="0"/>
          <w:divBdr>
            <w:top w:val="none" w:sz="0" w:space="0" w:color="auto"/>
            <w:left w:val="none" w:sz="0" w:space="0" w:color="auto"/>
            <w:bottom w:val="none" w:sz="0" w:space="0" w:color="auto"/>
            <w:right w:val="none" w:sz="0" w:space="0" w:color="auto"/>
          </w:divBdr>
        </w:div>
        <w:div w:id="1741515212">
          <w:marLeft w:val="0"/>
          <w:marRight w:val="0"/>
          <w:marTop w:val="0"/>
          <w:marBottom w:val="0"/>
          <w:divBdr>
            <w:top w:val="none" w:sz="0" w:space="0" w:color="auto"/>
            <w:left w:val="none" w:sz="0" w:space="0" w:color="auto"/>
            <w:bottom w:val="none" w:sz="0" w:space="0" w:color="auto"/>
            <w:right w:val="none" w:sz="0" w:space="0" w:color="auto"/>
          </w:divBdr>
        </w:div>
        <w:div w:id="1751072854">
          <w:marLeft w:val="0"/>
          <w:marRight w:val="0"/>
          <w:marTop w:val="0"/>
          <w:marBottom w:val="0"/>
          <w:divBdr>
            <w:top w:val="none" w:sz="0" w:space="0" w:color="auto"/>
            <w:left w:val="none" w:sz="0" w:space="0" w:color="auto"/>
            <w:bottom w:val="none" w:sz="0" w:space="0" w:color="auto"/>
            <w:right w:val="none" w:sz="0" w:space="0" w:color="auto"/>
          </w:divBdr>
        </w:div>
        <w:div w:id="1756973313">
          <w:marLeft w:val="0"/>
          <w:marRight w:val="0"/>
          <w:marTop w:val="0"/>
          <w:marBottom w:val="0"/>
          <w:divBdr>
            <w:top w:val="none" w:sz="0" w:space="0" w:color="auto"/>
            <w:left w:val="none" w:sz="0" w:space="0" w:color="auto"/>
            <w:bottom w:val="none" w:sz="0" w:space="0" w:color="auto"/>
            <w:right w:val="none" w:sz="0" w:space="0" w:color="auto"/>
          </w:divBdr>
        </w:div>
        <w:div w:id="1764379049">
          <w:marLeft w:val="0"/>
          <w:marRight w:val="0"/>
          <w:marTop w:val="0"/>
          <w:marBottom w:val="0"/>
          <w:divBdr>
            <w:top w:val="none" w:sz="0" w:space="0" w:color="auto"/>
            <w:left w:val="none" w:sz="0" w:space="0" w:color="auto"/>
            <w:bottom w:val="none" w:sz="0" w:space="0" w:color="auto"/>
            <w:right w:val="none" w:sz="0" w:space="0" w:color="auto"/>
          </w:divBdr>
        </w:div>
        <w:div w:id="1774280006">
          <w:marLeft w:val="0"/>
          <w:marRight w:val="0"/>
          <w:marTop w:val="0"/>
          <w:marBottom w:val="0"/>
          <w:divBdr>
            <w:top w:val="none" w:sz="0" w:space="0" w:color="auto"/>
            <w:left w:val="none" w:sz="0" w:space="0" w:color="auto"/>
            <w:bottom w:val="none" w:sz="0" w:space="0" w:color="auto"/>
            <w:right w:val="none" w:sz="0" w:space="0" w:color="auto"/>
          </w:divBdr>
        </w:div>
        <w:div w:id="1780225170">
          <w:marLeft w:val="0"/>
          <w:marRight w:val="0"/>
          <w:marTop w:val="0"/>
          <w:marBottom w:val="0"/>
          <w:divBdr>
            <w:top w:val="none" w:sz="0" w:space="0" w:color="auto"/>
            <w:left w:val="none" w:sz="0" w:space="0" w:color="auto"/>
            <w:bottom w:val="none" w:sz="0" w:space="0" w:color="auto"/>
            <w:right w:val="none" w:sz="0" w:space="0" w:color="auto"/>
          </w:divBdr>
        </w:div>
        <w:div w:id="1785538549">
          <w:marLeft w:val="0"/>
          <w:marRight w:val="0"/>
          <w:marTop w:val="0"/>
          <w:marBottom w:val="0"/>
          <w:divBdr>
            <w:top w:val="none" w:sz="0" w:space="0" w:color="auto"/>
            <w:left w:val="none" w:sz="0" w:space="0" w:color="auto"/>
            <w:bottom w:val="none" w:sz="0" w:space="0" w:color="auto"/>
            <w:right w:val="none" w:sz="0" w:space="0" w:color="auto"/>
          </w:divBdr>
        </w:div>
        <w:div w:id="1792892068">
          <w:marLeft w:val="0"/>
          <w:marRight w:val="0"/>
          <w:marTop w:val="0"/>
          <w:marBottom w:val="0"/>
          <w:divBdr>
            <w:top w:val="none" w:sz="0" w:space="0" w:color="auto"/>
            <w:left w:val="none" w:sz="0" w:space="0" w:color="auto"/>
            <w:bottom w:val="none" w:sz="0" w:space="0" w:color="auto"/>
            <w:right w:val="none" w:sz="0" w:space="0" w:color="auto"/>
          </w:divBdr>
        </w:div>
        <w:div w:id="1796291315">
          <w:marLeft w:val="0"/>
          <w:marRight w:val="0"/>
          <w:marTop w:val="0"/>
          <w:marBottom w:val="0"/>
          <w:divBdr>
            <w:top w:val="none" w:sz="0" w:space="0" w:color="auto"/>
            <w:left w:val="none" w:sz="0" w:space="0" w:color="auto"/>
            <w:bottom w:val="none" w:sz="0" w:space="0" w:color="auto"/>
            <w:right w:val="none" w:sz="0" w:space="0" w:color="auto"/>
          </w:divBdr>
        </w:div>
        <w:div w:id="1805849696">
          <w:marLeft w:val="0"/>
          <w:marRight w:val="0"/>
          <w:marTop w:val="0"/>
          <w:marBottom w:val="0"/>
          <w:divBdr>
            <w:top w:val="none" w:sz="0" w:space="0" w:color="auto"/>
            <w:left w:val="none" w:sz="0" w:space="0" w:color="auto"/>
            <w:bottom w:val="none" w:sz="0" w:space="0" w:color="auto"/>
            <w:right w:val="none" w:sz="0" w:space="0" w:color="auto"/>
          </w:divBdr>
        </w:div>
        <w:div w:id="1808157060">
          <w:marLeft w:val="0"/>
          <w:marRight w:val="0"/>
          <w:marTop w:val="0"/>
          <w:marBottom w:val="0"/>
          <w:divBdr>
            <w:top w:val="none" w:sz="0" w:space="0" w:color="auto"/>
            <w:left w:val="none" w:sz="0" w:space="0" w:color="auto"/>
            <w:bottom w:val="none" w:sz="0" w:space="0" w:color="auto"/>
            <w:right w:val="none" w:sz="0" w:space="0" w:color="auto"/>
          </w:divBdr>
        </w:div>
        <w:div w:id="1816138902">
          <w:marLeft w:val="0"/>
          <w:marRight w:val="0"/>
          <w:marTop w:val="0"/>
          <w:marBottom w:val="0"/>
          <w:divBdr>
            <w:top w:val="none" w:sz="0" w:space="0" w:color="auto"/>
            <w:left w:val="none" w:sz="0" w:space="0" w:color="auto"/>
            <w:bottom w:val="none" w:sz="0" w:space="0" w:color="auto"/>
            <w:right w:val="none" w:sz="0" w:space="0" w:color="auto"/>
          </w:divBdr>
        </w:div>
        <w:div w:id="1837920626">
          <w:marLeft w:val="0"/>
          <w:marRight w:val="0"/>
          <w:marTop w:val="0"/>
          <w:marBottom w:val="0"/>
          <w:divBdr>
            <w:top w:val="none" w:sz="0" w:space="0" w:color="auto"/>
            <w:left w:val="none" w:sz="0" w:space="0" w:color="auto"/>
            <w:bottom w:val="none" w:sz="0" w:space="0" w:color="auto"/>
            <w:right w:val="none" w:sz="0" w:space="0" w:color="auto"/>
          </w:divBdr>
          <w:divsChild>
            <w:div w:id="408890938">
              <w:marLeft w:val="0"/>
              <w:marRight w:val="0"/>
              <w:marTop w:val="0"/>
              <w:marBottom w:val="0"/>
              <w:divBdr>
                <w:top w:val="none" w:sz="0" w:space="0" w:color="auto"/>
                <w:left w:val="none" w:sz="0" w:space="0" w:color="auto"/>
                <w:bottom w:val="none" w:sz="0" w:space="0" w:color="auto"/>
                <w:right w:val="none" w:sz="0" w:space="0" w:color="auto"/>
              </w:divBdr>
            </w:div>
            <w:div w:id="538661313">
              <w:marLeft w:val="0"/>
              <w:marRight w:val="0"/>
              <w:marTop w:val="0"/>
              <w:marBottom w:val="0"/>
              <w:divBdr>
                <w:top w:val="none" w:sz="0" w:space="0" w:color="auto"/>
                <w:left w:val="none" w:sz="0" w:space="0" w:color="auto"/>
                <w:bottom w:val="none" w:sz="0" w:space="0" w:color="auto"/>
                <w:right w:val="none" w:sz="0" w:space="0" w:color="auto"/>
              </w:divBdr>
            </w:div>
            <w:div w:id="611977363">
              <w:marLeft w:val="0"/>
              <w:marRight w:val="0"/>
              <w:marTop w:val="0"/>
              <w:marBottom w:val="0"/>
              <w:divBdr>
                <w:top w:val="none" w:sz="0" w:space="0" w:color="auto"/>
                <w:left w:val="none" w:sz="0" w:space="0" w:color="auto"/>
                <w:bottom w:val="none" w:sz="0" w:space="0" w:color="auto"/>
                <w:right w:val="none" w:sz="0" w:space="0" w:color="auto"/>
              </w:divBdr>
            </w:div>
            <w:div w:id="1594850193">
              <w:marLeft w:val="0"/>
              <w:marRight w:val="0"/>
              <w:marTop w:val="0"/>
              <w:marBottom w:val="0"/>
              <w:divBdr>
                <w:top w:val="none" w:sz="0" w:space="0" w:color="auto"/>
                <w:left w:val="none" w:sz="0" w:space="0" w:color="auto"/>
                <w:bottom w:val="none" w:sz="0" w:space="0" w:color="auto"/>
                <w:right w:val="none" w:sz="0" w:space="0" w:color="auto"/>
              </w:divBdr>
            </w:div>
            <w:div w:id="1985231410">
              <w:marLeft w:val="0"/>
              <w:marRight w:val="0"/>
              <w:marTop w:val="0"/>
              <w:marBottom w:val="0"/>
              <w:divBdr>
                <w:top w:val="none" w:sz="0" w:space="0" w:color="auto"/>
                <w:left w:val="none" w:sz="0" w:space="0" w:color="auto"/>
                <w:bottom w:val="none" w:sz="0" w:space="0" w:color="auto"/>
                <w:right w:val="none" w:sz="0" w:space="0" w:color="auto"/>
              </w:divBdr>
            </w:div>
          </w:divsChild>
        </w:div>
        <w:div w:id="1847555681">
          <w:marLeft w:val="0"/>
          <w:marRight w:val="0"/>
          <w:marTop w:val="0"/>
          <w:marBottom w:val="0"/>
          <w:divBdr>
            <w:top w:val="none" w:sz="0" w:space="0" w:color="auto"/>
            <w:left w:val="none" w:sz="0" w:space="0" w:color="auto"/>
            <w:bottom w:val="none" w:sz="0" w:space="0" w:color="auto"/>
            <w:right w:val="none" w:sz="0" w:space="0" w:color="auto"/>
          </w:divBdr>
        </w:div>
        <w:div w:id="1856528452">
          <w:marLeft w:val="0"/>
          <w:marRight w:val="0"/>
          <w:marTop w:val="0"/>
          <w:marBottom w:val="0"/>
          <w:divBdr>
            <w:top w:val="none" w:sz="0" w:space="0" w:color="auto"/>
            <w:left w:val="none" w:sz="0" w:space="0" w:color="auto"/>
            <w:bottom w:val="none" w:sz="0" w:space="0" w:color="auto"/>
            <w:right w:val="none" w:sz="0" w:space="0" w:color="auto"/>
          </w:divBdr>
        </w:div>
        <w:div w:id="1866745137">
          <w:marLeft w:val="0"/>
          <w:marRight w:val="0"/>
          <w:marTop w:val="0"/>
          <w:marBottom w:val="0"/>
          <w:divBdr>
            <w:top w:val="none" w:sz="0" w:space="0" w:color="auto"/>
            <w:left w:val="none" w:sz="0" w:space="0" w:color="auto"/>
            <w:bottom w:val="none" w:sz="0" w:space="0" w:color="auto"/>
            <w:right w:val="none" w:sz="0" w:space="0" w:color="auto"/>
          </w:divBdr>
          <w:divsChild>
            <w:div w:id="394159831">
              <w:marLeft w:val="0"/>
              <w:marRight w:val="0"/>
              <w:marTop w:val="0"/>
              <w:marBottom w:val="0"/>
              <w:divBdr>
                <w:top w:val="none" w:sz="0" w:space="0" w:color="auto"/>
                <w:left w:val="none" w:sz="0" w:space="0" w:color="auto"/>
                <w:bottom w:val="none" w:sz="0" w:space="0" w:color="auto"/>
                <w:right w:val="none" w:sz="0" w:space="0" w:color="auto"/>
              </w:divBdr>
            </w:div>
          </w:divsChild>
        </w:div>
        <w:div w:id="1867789587">
          <w:marLeft w:val="0"/>
          <w:marRight w:val="0"/>
          <w:marTop w:val="0"/>
          <w:marBottom w:val="0"/>
          <w:divBdr>
            <w:top w:val="none" w:sz="0" w:space="0" w:color="auto"/>
            <w:left w:val="none" w:sz="0" w:space="0" w:color="auto"/>
            <w:bottom w:val="none" w:sz="0" w:space="0" w:color="auto"/>
            <w:right w:val="none" w:sz="0" w:space="0" w:color="auto"/>
          </w:divBdr>
          <w:divsChild>
            <w:div w:id="175195762">
              <w:marLeft w:val="0"/>
              <w:marRight w:val="0"/>
              <w:marTop w:val="0"/>
              <w:marBottom w:val="0"/>
              <w:divBdr>
                <w:top w:val="none" w:sz="0" w:space="0" w:color="auto"/>
                <w:left w:val="none" w:sz="0" w:space="0" w:color="auto"/>
                <w:bottom w:val="none" w:sz="0" w:space="0" w:color="auto"/>
                <w:right w:val="none" w:sz="0" w:space="0" w:color="auto"/>
              </w:divBdr>
            </w:div>
            <w:div w:id="277297503">
              <w:marLeft w:val="0"/>
              <w:marRight w:val="0"/>
              <w:marTop w:val="0"/>
              <w:marBottom w:val="0"/>
              <w:divBdr>
                <w:top w:val="none" w:sz="0" w:space="0" w:color="auto"/>
                <w:left w:val="none" w:sz="0" w:space="0" w:color="auto"/>
                <w:bottom w:val="none" w:sz="0" w:space="0" w:color="auto"/>
                <w:right w:val="none" w:sz="0" w:space="0" w:color="auto"/>
              </w:divBdr>
            </w:div>
            <w:div w:id="1176917988">
              <w:marLeft w:val="0"/>
              <w:marRight w:val="0"/>
              <w:marTop w:val="0"/>
              <w:marBottom w:val="0"/>
              <w:divBdr>
                <w:top w:val="none" w:sz="0" w:space="0" w:color="auto"/>
                <w:left w:val="none" w:sz="0" w:space="0" w:color="auto"/>
                <w:bottom w:val="none" w:sz="0" w:space="0" w:color="auto"/>
                <w:right w:val="none" w:sz="0" w:space="0" w:color="auto"/>
              </w:divBdr>
            </w:div>
            <w:div w:id="2098748401">
              <w:marLeft w:val="0"/>
              <w:marRight w:val="0"/>
              <w:marTop w:val="0"/>
              <w:marBottom w:val="0"/>
              <w:divBdr>
                <w:top w:val="none" w:sz="0" w:space="0" w:color="auto"/>
                <w:left w:val="none" w:sz="0" w:space="0" w:color="auto"/>
                <w:bottom w:val="none" w:sz="0" w:space="0" w:color="auto"/>
                <w:right w:val="none" w:sz="0" w:space="0" w:color="auto"/>
              </w:divBdr>
            </w:div>
          </w:divsChild>
        </w:div>
        <w:div w:id="1876917471">
          <w:marLeft w:val="0"/>
          <w:marRight w:val="0"/>
          <w:marTop w:val="0"/>
          <w:marBottom w:val="0"/>
          <w:divBdr>
            <w:top w:val="none" w:sz="0" w:space="0" w:color="auto"/>
            <w:left w:val="none" w:sz="0" w:space="0" w:color="auto"/>
            <w:bottom w:val="none" w:sz="0" w:space="0" w:color="auto"/>
            <w:right w:val="none" w:sz="0" w:space="0" w:color="auto"/>
          </w:divBdr>
        </w:div>
        <w:div w:id="1878347041">
          <w:marLeft w:val="0"/>
          <w:marRight w:val="0"/>
          <w:marTop w:val="0"/>
          <w:marBottom w:val="0"/>
          <w:divBdr>
            <w:top w:val="none" w:sz="0" w:space="0" w:color="auto"/>
            <w:left w:val="none" w:sz="0" w:space="0" w:color="auto"/>
            <w:bottom w:val="none" w:sz="0" w:space="0" w:color="auto"/>
            <w:right w:val="none" w:sz="0" w:space="0" w:color="auto"/>
          </w:divBdr>
        </w:div>
        <w:div w:id="1885487503">
          <w:marLeft w:val="0"/>
          <w:marRight w:val="0"/>
          <w:marTop w:val="0"/>
          <w:marBottom w:val="0"/>
          <w:divBdr>
            <w:top w:val="none" w:sz="0" w:space="0" w:color="auto"/>
            <w:left w:val="none" w:sz="0" w:space="0" w:color="auto"/>
            <w:bottom w:val="none" w:sz="0" w:space="0" w:color="auto"/>
            <w:right w:val="none" w:sz="0" w:space="0" w:color="auto"/>
          </w:divBdr>
        </w:div>
        <w:div w:id="1900163541">
          <w:marLeft w:val="0"/>
          <w:marRight w:val="0"/>
          <w:marTop w:val="0"/>
          <w:marBottom w:val="0"/>
          <w:divBdr>
            <w:top w:val="none" w:sz="0" w:space="0" w:color="auto"/>
            <w:left w:val="none" w:sz="0" w:space="0" w:color="auto"/>
            <w:bottom w:val="none" w:sz="0" w:space="0" w:color="auto"/>
            <w:right w:val="none" w:sz="0" w:space="0" w:color="auto"/>
          </w:divBdr>
        </w:div>
        <w:div w:id="1903297177">
          <w:marLeft w:val="0"/>
          <w:marRight w:val="0"/>
          <w:marTop w:val="0"/>
          <w:marBottom w:val="0"/>
          <w:divBdr>
            <w:top w:val="none" w:sz="0" w:space="0" w:color="auto"/>
            <w:left w:val="none" w:sz="0" w:space="0" w:color="auto"/>
            <w:bottom w:val="none" w:sz="0" w:space="0" w:color="auto"/>
            <w:right w:val="none" w:sz="0" w:space="0" w:color="auto"/>
          </w:divBdr>
          <w:divsChild>
            <w:div w:id="211119458">
              <w:marLeft w:val="0"/>
              <w:marRight w:val="0"/>
              <w:marTop w:val="0"/>
              <w:marBottom w:val="0"/>
              <w:divBdr>
                <w:top w:val="none" w:sz="0" w:space="0" w:color="auto"/>
                <w:left w:val="none" w:sz="0" w:space="0" w:color="auto"/>
                <w:bottom w:val="none" w:sz="0" w:space="0" w:color="auto"/>
                <w:right w:val="none" w:sz="0" w:space="0" w:color="auto"/>
              </w:divBdr>
            </w:div>
            <w:div w:id="2116897684">
              <w:marLeft w:val="0"/>
              <w:marRight w:val="0"/>
              <w:marTop w:val="0"/>
              <w:marBottom w:val="0"/>
              <w:divBdr>
                <w:top w:val="none" w:sz="0" w:space="0" w:color="auto"/>
                <w:left w:val="none" w:sz="0" w:space="0" w:color="auto"/>
                <w:bottom w:val="none" w:sz="0" w:space="0" w:color="auto"/>
                <w:right w:val="none" w:sz="0" w:space="0" w:color="auto"/>
              </w:divBdr>
            </w:div>
          </w:divsChild>
        </w:div>
        <w:div w:id="1908952566">
          <w:marLeft w:val="0"/>
          <w:marRight w:val="0"/>
          <w:marTop w:val="0"/>
          <w:marBottom w:val="0"/>
          <w:divBdr>
            <w:top w:val="none" w:sz="0" w:space="0" w:color="auto"/>
            <w:left w:val="none" w:sz="0" w:space="0" w:color="auto"/>
            <w:bottom w:val="none" w:sz="0" w:space="0" w:color="auto"/>
            <w:right w:val="none" w:sz="0" w:space="0" w:color="auto"/>
          </w:divBdr>
        </w:div>
        <w:div w:id="1923295908">
          <w:marLeft w:val="0"/>
          <w:marRight w:val="0"/>
          <w:marTop w:val="0"/>
          <w:marBottom w:val="0"/>
          <w:divBdr>
            <w:top w:val="none" w:sz="0" w:space="0" w:color="auto"/>
            <w:left w:val="none" w:sz="0" w:space="0" w:color="auto"/>
            <w:bottom w:val="none" w:sz="0" w:space="0" w:color="auto"/>
            <w:right w:val="none" w:sz="0" w:space="0" w:color="auto"/>
          </w:divBdr>
        </w:div>
        <w:div w:id="1927689778">
          <w:marLeft w:val="0"/>
          <w:marRight w:val="0"/>
          <w:marTop w:val="0"/>
          <w:marBottom w:val="0"/>
          <w:divBdr>
            <w:top w:val="none" w:sz="0" w:space="0" w:color="auto"/>
            <w:left w:val="none" w:sz="0" w:space="0" w:color="auto"/>
            <w:bottom w:val="none" w:sz="0" w:space="0" w:color="auto"/>
            <w:right w:val="none" w:sz="0" w:space="0" w:color="auto"/>
          </w:divBdr>
        </w:div>
        <w:div w:id="1929314658">
          <w:marLeft w:val="0"/>
          <w:marRight w:val="0"/>
          <w:marTop w:val="0"/>
          <w:marBottom w:val="0"/>
          <w:divBdr>
            <w:top w:val="none" w:sz="0" w:space="0" w:color="auto"/>
            <w:left w:val="none" w:sz="0" w:space="0" w:color="auto"/>
            <w:bottom w:val="none" w:sz="0" w:space="0" w:color="auto"/>
            <w:right w:val="none" w:sz="0" w:space="0" w:color="auto"/>
          </w:divBdr>
        </w:div>
        <w:div w:id="1929732807">
          <w:marLeft w:val="0"/>
          <w:marRight w:val="0"/>
          <w:marTop w:val="0"/>
          <w:marBottom w:val="0"/>
          <w:divBdr>
            <w:top w:val="none" w:sz="0" w:space="0" w:color="auto"/>
            <w:left w:val="none" w:sz="0" w:space="0" w:color="auto"/>
            <w:bottom w:val="none" w:sz="0" w:space="0" w:color="auto"/>
            <w:right w:val="none" w:sz="0" w:space="0" w:color="auto"/>
          </w:divBdr>
        </w:div>
        <w:div w:id="1934363948">
          <w:marLeft w:val="0"/>
          <w:marRight w:val="0"/>
          <w:marTop w:val="0"/>
          <w:marBottom w:val="0"/>
          <w:divBdr>
            <w:top w:val="none" w:sz="0" w:space="0" w:color="auto"/>
            <w:left w:val="none" w:sz="0" w:space="0" w:color="auto"/>
            <w:bottom w:val="none" w:sz="0" w:space="0" w:color="auto"/>
            <w:right w:val="none" w:sz="0" w:space="0" w:color="auto"/>
          </w:divBdr>
        </w:div>
        <w:div w:id="1946426386">
          <w:marLeft w:val="0"/>
          <w:marRight w:val="0"/>
          <w:marTop w:val="0"/>
          <w:marBottom w:val="0"/>
          <w:divBdr>
            <w:top w:val="none" w:sz="0" w:space="0" w:color="auto"/>
            <w:left w:val="none" w:sz="0" w:space="0" w:color="auto"/>
            <w:bottom w:val="none" w:sz="0" w:space="0" w:color="auto"/>
            <w:right w:val="none" w:sz="0" w:space="0" w:color="auto"/>
          </w:divBdr>
        </w:div>
        <w:div w:id="1947955459">
          <w:marLeft w:val="0"/>
          <w:marRight w:val="0"/>
          <w:marTop w:val="0"/>
          <w:marBottom w:val="0"/>
          <w:divBdr>
            <w:top w:val="none" w:sz="0" w:space="0" w:color="auto"/>
            <w:left w:val="none" w:sz="0" w:space="0" w:color="auto"/>
            <w:bottom w:val="none" w:sz="0" w:space="0" w:color="auto"/>
            <w:right w:val="none" w:sz="0" w:space="0" w:color="auto"/>
          </w:divBdr>
        </w:div>
        <w:div w:id="1954508549">
          <w:marLeft w:val="0"/>
          <w:marRight w:val="0"/>
          <w:marTop w:val="0"/>
          <w:marBottom w:val="0"/>
          <w:divBdr>
            <w:top w:val="none" w:sz="0" w:space="0" w:color="auto"/>
            <w:left w:val="none" w:sz="0" w:space="0" w:color="auto"/>
            <w:bottom w:val="none" w:sz="0" w:space="0" w:color="auto"/>
            <w:right w:val="none" w:sz="0" w:space="0" w:color="auto"/>
          </w:divBdr>
        </w:div>
        <w:div w:id="1957177784">
          <w:marLeft w:val="0"/>
          <w:marRight w:val="0"/>
          <w:marTop w:val="0"/>
          <w:marBottom w:val="0"/>
          <w:divBdr>
            <w:top w:val="none" w:sz="0" w:space="0" w:color="auto"/>
            <w:left w:val="none" w:sz="0" w:space="0" w:color="auto"/>
            <w:bottom w:val="none" w:sz="0" w:space="0" w:color="auto"/>
            <w:right w:val="none" w:sz="0" w:space="0" w:color="auto"/>
          </w:divBdr>
        </w:div>
        <w:div w:id="1971007656">
          <w:marLeft w:val="0"/>
          <w:marRight w:val="0"/>
          <w:marTop w:val="0"/>
          <w:marBottom w:val="0"/>
          <w:divBdr>
            <w:top w:val="none" w:sz="0" w:space="0" w:color="auto"/>
            <w:left w:val="none" w:sz="0" w:space="0" w:color="auto"/>
            <w:bottom w:val="none" w:sz="0" w:space="0" w:color="auto"/>
            <w:right w:val="none" w:sz="0" w:space="0" w:color="auto"/>
          </w:divBdr>
          <w:divsChild>
            <w:div w:id="22554880">
              <w:marLeft w:val="0"/>
              <w:marRight w:val="0"/>
              <w:marTop w:val="0"/>
              <w:marBottom w:val="0"/>
              <w:divBdr>
                <w:top w:val="none" w:sz="0" w:space="0" w:color="auto"/>
                <w:left w:val="none" w:sz="0" w:space="0" w:color="auto"/>
                <w:bottom w:val="none" w:sz="0" w:space="0" w:color="auto"/>
                <w:right w:val="none" w:sz="0" w:space="0" w:color="auto"/>
              </w:divBdr>
            </w:div>
            <w:div w:id="85855083">
              <w:marLeft w:val="0"/>
              <w:marRight w:val="0"/>
              <w:marTop w:val="0"/>
              <w:marBottom w:val="0"/>
              <w:divBdr>
                <w:top w:val="none" w:sz="0" w:space="0" w:color="auto"/>
                <w:left w:val="none" w:sz="0" w:space="0" w:color="auto"/>
                <w:bottom w:val="none" w:sz="0" w:space="0" w:color="auto"/>
                <w:right w:val="none" w:sz="0" w:space="0" w:color="auto"/>
              </w:divBdr>
            </w:div>
            <w:div w:id="1171487245">
              <w:marLeft w:val="0"/>
              <w:marRight w:val="0"/>
              <w:marTop w:val="0"/>
              <w:marBottom w:val="0"/>
              <w:divBdr>
                <w:top w:val="none" w:sz="0" w:space="0" w:color="auto"/>
                <w:left w:val="none" w:sz="0" w:space="0" w:color="auto"/>
                <w:bottom w:val="none" w:sz="0" w:space="0" w:color="auto"/>
                <w:right w:val="none" w:sz="0" w:space="0" w:color="auto"/>
              </w:divBdr>
            </w:div>
            <w:div w:id="1380012750">
              <w:marLeft w:val="0"/>
              <w:marRight w:val="0"/>
              <w:marTop w:val="0"/>
              <w:marBottom w:val="0"/>
              <w:divBdr>
                <w:top w:val="none" w:sz="0" w:space="0" w:color="auto"/>
                <w:left w:val="none" w:sz="0" w:space="0" w:color="auto"/>
                <w:bottom w:val="none" w:sz="0" w:space="0" w:color="auto"/>
                <w:right w:val="none" w:sz="0" w:space="0" w:color="auto"/>
              </w:divBdr>
            </w:div>
            <w:div w:id="1857041709">
              <w:marLeft w:val="0"/>
              <w:marRight w:val="0"/>
              <w:marTop w:val="0"/>
              <w:marBottom w:val="0"/>
              <w:divBdr>
                <w:top w:val="none" w:sz="0" w:space="0" w:color="auto"/>
                <w:left w:val="none" w:sz="0" w:space="0" w:color="auto"/>
                <w:bottom w:val="none" w:sz="0" w:space="0" w:color="auto"/>
                <w:right w:val="none" w:sz="0" w:space="0" w:color="auto"/>
              </w:divBdr>
            </w:div>
          </w:divsChild>
        </w:div>
        <w:div w:id="1973946367">
          <w:marLeft w:val="0"/>
          <w:marRight w:val="0"/>
          <w:marTop w:val="0"/>
          <w:marBottom w:val="0"/>
          <w:divBdr>
            <w:top w:val="none" w:sz="0" w:space="0" w:color="auto"/>
            <w:left w:val="none" w:sz="0" w:space="0" w:color="auto"/>
            <w:bottom w:val="none" w:sz="0" w:space="0" w:color="auto"/>
            <w:right w:val="none" w:sz="0" w:space="0" w:color="auto"/>
          </w:divBdr>
          <w:divsChild>
            <w:div w:id="1168596754">
              <w:marLeft w:val="0"/>
              <w:marRight w:val="0"/>
              <w:marTop w:val="0"/>
              <w:marBottom w:val="0"/>
              <w:divBdr>
                <w:top w:val="none" w:sz="0" w:space="0" w:color="auto"/>
                <w:left w:val="none" w:sz="0" w:space="0" w:color="auto"/>
                <w:bottom w:val="none" w:sz="0" w:space="0" w:color="auto"/>
                <w:right w:val="none" w:sz="0" w:space="0" w:color="auto"/>
              </w:divBdr>
            </w:div>
            <w:div w:id="1394812552">
              <w:marLeft w:val="0"/>
              <w:marRight w:val="0"/>
              <w:marTop w:val="0"/>
              <w:marBottom w:val="0"/>
              <w:divBdr>
                <w:top w:val="none" w:sz="0" w:space="0" w:color="auto"/>
                <w:left w:val="none" w:sz="0" w:space="0" w:color="auto"/>
                <w:bottom w:val="none" w:sz="0" w:space="0" w:color="auto"/>
                <w:right w:val="none" w:sz="0" w:space="0" w:color="auto"/>
              </w:divBdr>
            </w:div>
            <w:div w:id="1652363604">
              <w:marLeft w:val="0"/>
              <w:marRight w:val="0"/>
              <w:marTop w:val="0"/>
              <w:marBottom w:val="0"/>
              <w:divBdr>
                <w:top w:val="none" w:sz="0" w:space="0" w:color="auto"/>
                <w:left w:val="none" w:sz="0" w:space="0" w:color="auto"/>
                <w:bottom w:val="none" w:sz="0" w:space="0" w:color="auto"/>
                <w:right w:val="none" w:sz="0" w:space="0" w:color="auto"/>
              </w:divBdr>
            </w:div>
            <w:div w:id="1803423414">
              <w:marLeft w:val="0"/>
              <w:marRight w:val="0"/>
              <w:marTop w:val="0"/>
              <w:marBottom w:val="0"/>
              <w:divBdr>
                <w:top w:val="none" w:sz="0" w:space="0" w:color="auto"/>
                <w:left w:val="none" w:sz="0" w:space="0" w:color="auto"/>
                <w:bottom w:val="none" w:sz="0" w:space="0" w:color="auto"/>
                <w:right w:val="none" w:sz="0" w:space="0" w:color="auto"/>
              </w:divBdr>
            </w:div>
          </w:divsChild>
        </w:div>
        <w:div w:id="1980303317">
          <w:marLeft w:val="0"/>
          <w:marRight w:val="0"/>
          <w:marTop w:val="0"/>
          <w:marBottom w:val="0"/>
          <w:divBdr>
            <w:top w:val="none" w:sz="0" w:space="0" w:color="auto"/>
            <w:left w:val="none" w:sz="0" w:space="0" w:color="auto"/>
            <w:bottom w:val="none" w:sz="0" w:space="0" w:color="auto"/>
            <w:right w:val="none" w:sz="0" w:space="0" w:color="auto"/>
          </w:divBdr>
        </w:div>
        <w:div w:id="1983464708">
          <w:marLeft w:val="0"/>
          <w:marRight w:val="0"/>
          <w:marTop w:val="0"/>
          <w:marBottom w:val="0"/>
          <w:divBdr>
            <w:top w:val="none" w:sz="0" w:space="0" w:color="auto"/>
            <w:left w:val="none" w:sz="0" w:space="0" w:color="auto"/>
            <w:bottom w:val="none" w:sz="0" w:space="0" w:color="auto"/>
            <w:right w:val="none" w:sz="0" w:space="0" w:color="auto"/>
          </w:divBdr>
        </w:div>
        <w:div w:id="1999338688">
          <w:marLeft w:val="0"/>
          <w:marRight w:val="0"/>
          <w:marTop w:val="0"/>
          <w:marBottom w:val="0"/>
          <w:divBdr>
            <w:top w:val="none" w:sz="0" w:space="0" w:color="auto"/>
            <w:left w:val="none" w:sz="0" w:space="0" w:color="auto"/>
            <w:bottom w:val="none" w:sz="0" w:space="0" w:color="auto"/>
            <w:right w:val="none" w:sz="0" w:space="0" w:color="auto"/>
          </w:divBdr>
        </w:div>
        <w:div w:id="2022392182">
          <w:marLeft w:val="0"/>
          <w:marRight w:val="0"/>
          <w:marTop w:val="0"/>
          <w:marBottom w:val="0"/>
          <w:divBdr>
            <w:top w:val="none" w:sz="0" w:space="0" w:color="auto"/>
            <w:left w:val="none" w:sz="0" w:space="0" w:color="auto"/>
            <w:bottom w:val="none" w:sz="0" w:space="0" w:color="auto"/>
            <w:right w:val="none" w:sz="0" w:space="0" w:color="auto"/>
          </w:divBdr>
        </w:div>
        <w:div w:id="2025477938">
          <w:marLeft w:val="0"/>
          <w:marRight w:val="0"/>
          <w:marTop w:val="0"/>
          <w:marBottom w:val="0"/>
          <w:divBdr>
            <w:top w:val="none" w:sz="0" w:space="0" w:color="auto"/>
            <w:left w:val="none" w:sz="0" w:space="0" w:color="auto"/>
            <w:bottom w:val="none" w:sz="0" w:space="0" w:color="auto"/>
            <w:right w:val="none" w:sz="0" w:space="0" w:color="auto"/>
          </w:divBdr>
        </w:div>
        <w:div w:id="2032954786">
          <w:marLeft w:val="0"/>
          <w:marRight w:val="0"/>
          <w:marTop w:val="0"/>
          <w:marBottom w:val="0"/>
          <w:divBdr>
            <w:top w:val="none" w:sz="0" w:space="0" w:color="auto"/>
            <w:left w:val="none" w:sz="0" w:space="0" w:color="auto"/>
            <w:bottom w:val="none" w:sz="0" w:space="0" w:color="auto"/>
            <w:right w:val="none" w:sz="0" w:space="0" w:color="auto"/>
          </w:divBdr>
        </w:div>
        <w:div w:id="2045859367">
          <w:marLeft w:val="0"/>
          <w:marRight w:val="0"/>
          <w:marTop w:val="0"/>
          <w:marBottom w:val="0"/>
          <w:divBdr>
            <w:top w:val="none" w:sz="0" w:space="0" w:color="auto"/>
            <w:left w:val="none" w:sz="0" w:space="0" w:color="auto"/>
            <w:bottom w:val="none" w:sz="0" w:space="0" w:color="auto"/>
            <w:right w:val="none" w:sz="0" w:space="0" w:color="auto"/>
          </w:divBdr>
        </w:div>
        <w:div w:id="2068214113">
          <w:marLeft w:val="0"/>
          <w:marRight w:val="0"/>
          <w:marTop w:val="0"/>
          <w:marBottom w:val="0"/>
          <w:divBdr>
            <w:top w:val="none" w:sz="0" w:space="0" w:color="auto"/>
            <w:left w:val="none" w:sz="0" w:space="0" w:color="auto"/>
            <w:bottom w:val="none" w:sz="0" w:space="0" w:color="auto"/>
            <w:right w:val="none" w:sz="0" w:space="0" w:color="auto"/>
          </w:divBdr>
        </w:div>
        <w:div w:id="2074697680">
          <w:marLeft w:val="0"/>
          <w:marRight w:val="0"/>
          <w:marTop w:val="0"/>
          <w:marBottom w:val="0"/>
          <w:divBdr>
            <w:top w:val="none" w:sz="0" w:space="0" w:color="auto"/>
            <w:left w:val="none" w:sz="0" w:space="0" w:color="auto"/>
            <w:bottom w:val="none" w:sz="0" w:space="0" w:color="auto"/>
            <w:right w:val="none" w:sz="0" w:space="0" w:color="auto"/>
          </w:divBdr>
          <w:divsChild>
            <w:div w:id="497305647">
              <w:marLeft w:val="0"/>
              <w:marRight w:val="0"/>
              <w:marTop w:val="0"/>
              <w:marBottom w:val="0"/>
              <w:divBdr>
                <w:top w:val="none" w:sz="0" w:space="0" w:color="auto"/>
                <w:left w:val="none" w:sz="0" w:space="0" w:color="auto"/>
                <w:bottom w:val="none" w:sz="0" w:space="0" w:color="auto"/>
                <w:right w:val="none" w:sz="0" w:space="0" w:color="auto"/>
              </w:divBdr>
            </w:div>
            <w:div w:id="1080492686">
              <w:marLeft w:val="0"/>
              <w:marRight w:val="0"/>
              <w:marTop w:val="0"/>
              <w:marBottom w:val="0"/>
              <w:divBdr>
                <w:top w:val="none" w:sz="0" w:space="0" w:color="auto"/>
                <w:left w:val="none" w:sz="0" w:space="0" w:color="auto"/>
                <w:bottom w:val="none" w:sz="0" w:space="0" w:color="auto"/>
                <w:right w:val="none" w:sz="0" w:space="0" w:color="auto"/>
              </w:divBdr>
            </w:div>
            <w:div w:id="1926063014">
              <w:marLeft w:val="0"/>
              <w:marRight w:val="0"/>
              <w:marTop w:val="0"/>
              <w:marBottom w:val="0"/>
              <w:divBdr>
                <w:top w:val="none" w:sz="0" w:space="0" w:color="auto"/>
                <w:left w:val="none" w:sz="0" w:space="0" w:color="auto"/>
                <w:bottom w:val="none" w:sz="0" w:space="0" w:color="auto"/>
                <w:right w:val="none" w:sz="0" w:space="0" w:color="auto"/>
              </w:divBdr>
            </w:div>
            <w:div w:id="2071951628">
              <w:marLeft w:val="0"/>
              <w:marRight w:val="0"/>
              <w:marTop w:val="0"/>
              <w:marBottom w:val="0"/>
              <w:divBdr>
                <w:top w:val="none" w:sz="0" w:space="0" w:color="auto"/>
                <w:left w:val="none" w:sz="0" w:space="0" w:color="auto"/>
                <w:bottom w:val="none" w:sz="0" w:space="0" w:color="auto"/>
                <w:right w:val="none" w:sz="0" w:space="0" w:color="auto"/>
              </w:divBdr>
            </w:div>
          </w:divsChild>
        </w:div>
        <w:div w:id="2077120394">
          <w:marLeft w:val="0"/>
          <w:marRight w:val="0"/>
          <w:marTop w:val="0"/>
          <w:marBottom w:val="0"/>
          <w:divBdr>
            <w:top w:val="none" w:sz="0" w:space="0" w:color="auto"/>
            <w:left w:val="none" w:sz="0" w:space="0" w:color="auto"/>
            <w:bottom w:val="none" w:sz="0" w:space="0" w:color="auto"/>
            <w:right w:val="none" w:sz="0" w:space="0" w:color="auto"/>
          </w:divBdr>
        </w:div>
        <w:div w:id="2092500878">
          <w:marLeft w:val="0"/>
          <w:marRight w:val="0"/>
          <w:marTop w:val="0"/>
          <w:marBottom w:val="0"/>
          <w:divBdr>
            <w:top w:val="none" w:sz="0" w:space="0" w:color="auto"/>
            <w:left w:val="none" w:sz="0" w:space="0" w:color="auto"/>
            <w:bottom w:val="none" w:sz="0" w:space="0" w:color="auto"/>
            <w:right w:val="none" w:sz="0" w:space="0" w:color="auto"/>
          </w:divBdr>
        </w:div>
        <w:div w:id="2093158850">
          <w:marLeft w:val="0"/>
          <w:marRight w:val="0"/>
          <w:marTop w:val="0"/>
          <w:marBottom w:val="0"/>
          <w:divBdr>
            <w:top w:val="none" w:sz="0" w:space="0" w:color="auto"/>
            <w:left w:val="none" w:sz="0" w:space="0" w:color="auto"/>
            <w:bottom w:val="none" w:sz="0" w:space="0" w:color="auto"/>
            <w:right w:val="none" w:sz="0" w:space="0" w:color="auto"/>
          </w:divBdr>
        </w:div>
        <w:div w:id="2113620527">
          <w:marLeft w:val="0"/>
          <w:marRight w:val="0"/>
          <w:marTop w:val="0"/>
          <w:marBottom w:val="0"/>
          <w:divBdr>
            <w:top w:val="none" w:sz="0" w:space="0" w:color="auto"/>
            <w:left w:val="none" w:sz="0" w:space="0" w:color="auto"/>
            <w:bottom w:val="none" w:sz="0" w:space="0" w:color="auto"/>
            <w:right w:val="none" w:sz="0" w:space="0" w:color="auto"/>
          </w:divBdr>
        </w:div>
        <w:div w:id="2115248723">
          <w:marLeft w:val="0"/>
          <w:marRight w:val="0"/>
          <w:marTop w:val="0"/>
          <w:marBottom w:val="0"/>
          <w:divBdr>
            <w:top w:val="none" w:sz="0" w:space="0" w:color="auto"/>
            <w:left w:val="none" w:sz="0" w:space="0" w:color="auto"/>
            <w:bottom w:val="none" w:sz="0" w:space="0" w:color="auto"/>
            <w:right w:val="none" w:sz="0" w:space="0" w:color="auto"/>
          </w:divBdr>
        </w:div>
        <w:div w:id="2123572919">
          <w:marLeft w:val="0"/>
          <w:marRight w:val="0"/>
          <w:marTop w:val="0"/>
          <w:marBottom w:val="0"/>
          <w:divBdr>
            <w:top w:val="none" w:sz="0" w:space="0" w:color="auto"/>
            <w:left w:val="none" w:sz="0" w:space="0" w:color="auto"/>
            <w:bottom w:val="none" w:sz="0" w:space="0" w:color="auto"/>
            <w:right w:val="none" w:sz="0" w:space="0" w:color="auto"/>
          </w:divBdr>
        </w:div>
        <w:div w:id="2126926684">
          <w:marLeft w:val="0"/>
          <w:marRight w:val="0"/>
          <w:marTop w:val="0"/>
          <w:marBottom w:val="0"/>
          <w:divBdr>
            <w:top w:val="none" w:sz="0" w:space="0" w:color="auto"/>
            <w:left w:val="none" w:sz="0" w:space="0" w:color="auto"/>
            <w:bottom w:val="none" w:sz="0" w:space="0" w:color="auto"/>
            <w:right w:val="none" w:sz="0" w:space="0" w:color="auto"/>
          </w:divBdr>
          <w:divsChild>
            <w:div w:id="1424372926">
              <w:marLeft w:val="0"/>
              <w:marRight w:val="0"/>
              <w:marTop w:val="0"/>
              <w:marBottom w:val="0"/>
              <w:divBdr>
                <w:top w:val="none" w:sz="0" w:space="0" w:color="auto"/>
                <w:left w:val="none" w:sz="0" w:space="0" w:color="auto"/>
                <w:bottom w:val="none" w:sz="0" w:space="0" w:color="auto"/>
                <w:right w:val="none" w:sz="0" w:space="0" w:color="auto"/>
              </w:divBdr>
            </w:div>
            <w:div w:id="1757093299">
              <w:marLeft w:val="0"/>
              <w:marRight w:val="0"/>
              <w:marTop w:val="0"/>
              <w:marBottom w:val="0"/>
              <w:divBdr>
                <w:top w:val="none" w:sz="0" w:space="0" w:color="auto"/>
                <w:left w:val="none" w:sz="0" w:space="0" w:color="auto"/>
                <w:bottom w:val="none" w:sz="0" w:space="0" w:color="auto"/>
                <w:right w:val="none" w:sz="0" w:space="0" w:color="auto"/>
              </w:divBdr>
            </w:div>
          </w:divsChild>
        </w:div>
        <w:div w:id="2130972120">
          <w:marLeft w:val="0"/>
          <w:marRight w:val="0"/>
          <w:marTop w:val="0"/>
          <w:marBottom w:val="0"/>
          <w:divBdr>
            <w:top w:val="none" w:sz="0" w:space="0" w:color="auto"/>
            <w:left w:val="none" w:sz="0" w:space="0" w:color="auto"/>
            <w:bottom w:val="none" w:sz="0" w:space="0" w:color="auto"/>
            <w:right w:val="none" w:sz="0" w:space="0" w:color="auto"/>
          </w:divBdr>
        </w:div>
        <w:div w:id="2141797476">
          <w:marLeft w:val="0"/>
          <w:marRight w:val="0"/>
          <w:marTop w:val="0"/>
          <w:marBottom w:val="0"/>
          <w:divBdr>
            <w:top w:val="none" w:sz="0" w:space="0" w:color="auto"/>
            <w:left w:val="none" w:sz="0" w:space="0" w:color="auto"/>
            <w:bottom w:val="none" w:sz="0" w:space="0" w:color="auto"/>
            <w:right w:val="none" w:sz="0" w:space="0" w:color="auto"/>
          </w:divBdr>
        </w:div>
      </w:divsChild>
    </w:div>
    <w:div w:id="2020037764">
      <w:bodyDiv w:val="1"/>
      <w:marLeft w:val="0"/>
      <w:marRight w:val="0"/>
      <w:marTop w:val="0"/>
      <w:marBottom w:val="0"/>
      <w:divBdr>
        <w:top w:val="none" w:sz="0" w:space="0" w:color="auto"/>
        <w:left w:val="none" w:sz="0" w:space="0" w:color="auto"/>
        <w:bottom w:val="none" w:sz="0" w:space="0" w:color="auto"/>
        <w:right w:val="none" w:sz="0" w:space="0" w:color="auto"/>
      </w:divBdr>
      <w:divsChild>
        <w:div w:id="423112624">
          <w:marLeft w:val="0"/>
          <w:marRight w:val="0"/>
          <w:marTop w:val="0"/>
          <w:marBottom w:val="0"/>
          <w:divBdr>
            <w:top w:val="none" w:sz="0" w:space="0" w:color="auto"/>
            <w:left w:val="none" w:sz="0" w:space="0" w:color="auto"/>
            <w:bottom w:val="none" w:sz="0" w:space="0" w:color="auto"/>
            <w:right w:val="none" w:sz="0" w:space="0" w:color="auto"/>
          </w:divBdr>
        </w:div>
        <w:div w:id="1139759271">
          <w:marLeft w:val="0"/>
          <w:marRight w:val="0"/>
          <w:marTop w:val="0"/>
          <w:marBottom w:val="0"/>
          <w:divBdr>
            <w:top w:val="none" w:sz="0" w:space="0" w:color="auto"/>
            <w:left w:val="none" w:sz="0" w:space="0" w:color="auto"/>
            <w:bottom w:val="none" w:sz="0" w:space="0" w:color="auto"/>
            <w:right w:val="none" w:sz="0" w:space="0" w:color="auto"/>
          </w:divBdr>
        </w:div>
      </w:divsChild>
    </w:div>
  </w:divs>
  <w:encoding w:val="macintosh"/>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mygrants.service-now.com/grants/portal_login.do" TargetMode="External"/><Relationship Id="rId18" Type="http://schemas.openxmlformats.org/officeDocument/2006/relationships/hyperlink" Target="file://WashDC.State.sbu/Stateshares/oesdrlpublic$/DRL/Private/PRU/6.%20Office%20Guidance%20%26%20Templates/Solicitation%20Templates%20%26%20Negotiation%20Rejection%20Letters/Invitation%20letter%20for%20Full%20Proposals/SAM" TargetMode="External"/><Relationship Id="rId26" Type="http://schemas.openxmlformats.org/officeDocument/2006/relationships/hyperlink" Target="https://mygrants.service-now.com" TargetMode="External"/><Relationship Id="rId39" Type="http://schemas.openxmlformats.org/officeDocument/2006/relationships/hyperlink" Target="https://www.ecfr.gov/cgi-bin/text-idx?SID=81a5f41de81c46a9844617d93a9db081&amp;mc=true&amp;node=pt2.1.200&amp;rgn=div5" TargetMode="External"/><Relationship Id="rId21" Type="http://schemas.openxmlformats.org/officeDocument/2006/relationships/hyperlink" Target="https://www.state.gov/foreign-terrorist-organizations/" TargetMode="External"/><Relationship Id="rId34" Type="http://schemas.openxmlformats.org/officeDocument/2006/relationships/hyperlink" Target="https://www.ecfr.gov/cgi-bin/text-idx?SID=81a5f41de81c46a9844617d93a9db081&amp;mc=true&amp;node=pt2.1.170&amp;rgn=div5" TargetMode="External"/><Relationship Id="rId42" Type="http://schemas.openxmlformats.org/officeDocument/2006/relationships/hyperlink" Target="mailto:UrbanskiOM@state.gov" TargetMode="External"/><Relationship Id="rId47" Type="http://schemas.openxmlformats.org/officeDocument/2006/relationships/hyperlink" Target="https://www.state.gov/bureaus-offices/under-secretary-for-economic-growth-energy-and-the-environment/bureau-of-oceans-and-international-environmental-and-scientific-affairs/" TargetMode="External"/><Relationship Id="rId50" Type="http://schemas.openxmlformats.org/officeDocument/2006/relationships/hyperlink" Target="mailto:RAM@state.gov" TargetMode="External"/><Relationship Id="rId55" Type="http://schemas.openxmlformats.org/officeDocument/2006/relationships/hyperlink" Target="https://mcas-proxyweb.mcas.ms/certificate-checker?login=false&amp;originalUrl=https%3A%2F%2Fwww.globalwaters.org.mcas.ms%2FWhereWeWork%2FAfrica%2FGhana%3FMcasTsid%3D15600&amp;McasCSRF=6b72ad235f78e2292610b1d7d24991d8e213a2824e90a5e23364b60e4070c166" TargetMode="External"/><Relationship Id="rId63" Type="http://schemas.openxmlformats.org/officeDocument/2006/relationships/hyperlink" Target="https://mcas-proxyweb.mcas.ms/certificate-checker?login=false&amp;originalUrl=https%3A%2F%2Fwww.globalwaters.org.mcas.ms%2Frelated-resources%2Fmalawi%3FMcasTsid%3D15600&amp;McasCSRF=6b72ad235f78e2292610b1d7d24991d8e213a2824e90a5e23364b60e4070c166" TargetMode="External"/><Relationship Id="rId68" Type="http://schemas.openxmlformats.org/officeDocument/2006/relationships/hyperlink" Target="https://mcas-proxyweb.mcas.ms/certificate-checker?login=false&amp;originalUrl=https%3A%2F%2Fwww.globalwaters.org.mcas.ms%2Fwherewework%2Fasia%2Fphilippines%3FMcasTsid%3D15600&amp;McasCSRF=6b72ad235f78e2292610b1d7d24991d8e213a2824e90a5e23364b60e4070c166" TargetMode="External"/><Relationship Id="rId76" Type="http://schemas.openxmlformats.org/officeDocument/2006/relationships/hyperlink" Target="https://mcas-proxyweb.mcas.ms/certificate-checker?login=false&amp;originalUrl=https%3A%2F%2Fwww.globalwaters.org.mcas.ms%2FWhereWeWork%2FMiddleEast%2FLebanon%3FMcasTsid%3D15600&amp;McasCSRF=6b72ad235f78e2292610b1d7d24991d8e213a2824e90a5e23364b60e4070c166" TargetMode="External"/><Relationship Id="rId7" Type="http://schemas.openxmlformats.org/officeDocument/2006/relationships/webSettings" Target="webSettings.xml"/><Relationship Id="rId71" Type="http://schemas.openxmlformats.org/officeDocument/2006/relationships/hyperlink" Target="https://mcas-proxyweb.mcas.ms/certificate-checker?login=false&amp;originalUrl=https%3A%2F%2Fwww.globalwaters.org.mcas.ms%2FWhereWeWork%2Fsouth-sudan%3FMcasTsid%3D15600&amp;McasCSRF=6b72ad235f78e2292610b1d7d24991d8e213a2824e90a5e23364b60e4070c166" TargetMode="External"/><Relationship Id="rId2" Type="http://schemas.openxmlformats.org/officeDocument/2006/relationships/customXml" Target="../customXml/item2.xml"/><Relationship Id="rId16" Type="http://schemas.openxmlformats.org/officeDocument/2006/relationships/hyperlink" Target="https://www.fsd.gov/gsafsd_sp?id=kb_article_view&amp;sysparm_article=KB0016380&amp;sys_kb_id=194695221bfe4d983565ed3ce54bcbbb&amp;spa=1" TargetMode="External"/><Relationship Id="rId29" Type="http://schemas.openxmlformats.org/officeDocument/2006/relationships/hyperlink" Target="mailto:support@grants.gov" TargetMode="External"/><Relationship Id="rId11" Type="http://schemas.openxmlformats.org/officeDocument/2006/relationships/hyperlink" Target="http://www.grants.gov" TargetMode="External"/><Relationship Id="rId24" Type="http://schemas.openxmlformats.org/officeDocument/2006/relationships/hyperlink" Target="file://WashDC.State.sbu/Stateshares/oesdrlpublic$/DRL/Private/PRU/6.%20Office%20Guidance%20%26%20Templates/Solicitation%20Templates%20%26%20Negotiation%20Rejection%20Letters/Invitation%20letter%20for%20Full%20Proposals/SAM" TargetMode="External"/><Relationship Id="rId32" Type="http://schemas.openxmlformats.org/officeDocument/2006/relationships/hyperlink" Target="https://www.state.gov/about-us-office-of-the-procurement-executive/" TargetMode="External"/><Relationship Id="rId37" Type="http://schemas.openxmlformats.org/officeDocument/2006/relationships/hyperlink" Target="https://www.ecfr.gov/cgi-bin/text-idx?SID=81a5f41de81c46a9844617d93a9db081&amp;mc=true&amp;node=pt2.1.183&amp;rgn=div5" TargetMode="External"/><Relationship Id="rId40" Type="http://schemas.openxmlformats.org/officeDocument/2006/relationships/hyperlink" Target="https://gcc02.safelinks.protection.outlook.com/?url=https%3A%2F%2Fwww.whitehouse.gov%2Fbriefing-room%2Fpresidential-actions%2F2021%2F01%2F20%2Fexecutive-order-advancing-racial-equity-and-support-for-underserved-communities-through-the-federal-government%2F&amp;data=04%7C01%7CReisigAR%40state.gov%7C0dbdd75a0a664b32ef2508d8fb59f8f5%7C66cf50745afe48d1a691a12b2121f44b%7C0%7C0%7C637535711126807160%7CUnknown%7CTWFpbGZsb3d8eyJWIjoiMC4wLjAwMDAiLCJQIjoiV2luMzIiLCJBTiI6Ik1haWwiLCJXVCI6Mn0%3D%7C1000&amp;sdata=Hk82GX1SCF8LaoHg%2B2vrmdCRK6gGWYwQXU9CB6cLb5E%3D&amp;reserved=0" TargetMode="External"/><Relationship Id="rId45" Type="http://schemas.openxmlformats.org/officeDocument/2006/relationships/hyperlink" Target="mailto:support@grants.gov" TargetMode="External"/><Relationship Id="rId53" Type="http://schemas.openxmlformats.org/officeDocument/2006/relationships/hyperlink" Target="https://mcas-proxyweb.mcas.ms/certificate-checker?login=false&amp;originalUrl=https%3A%2F%2Fwww.globalwaters.org.mcas.ms%2FWhereWeWork%2FAfrica%2FDRC%3FMcasTsid%3D15600&amp;McasCSRF=6b72ad235f78e2292610b1d7d24991d8e213a2824e90a5e23364b60e4070c166" TargetMode="External"/><Relationship Id="rId58" Type="http://schemas.openxmlformats.org/officeDocument/2006/relationships/hyperlink" Target="https://mcas-proxyweb.mcas.ms/certificate-checker?login=false&amp;originalUrl=https%3A%2F%2Fwww.globalwaters.org.mcas.ms%2FWhereWeWork%2FAsia%2FIndia%3FMcasTsid%3D15600&amp;McasCSRF=6b72ad235f78e2292610b1d7d24991d8e213a2824e90a5e23364b60e4070c166" TargetMode="External"/><Relationship Id="rId66" Type="http://schemas.openxmlformats.org/officeDocument/2006/relationships/hyperlink" Target="https://mcas-proxyweb.mcas.ms/certificate-checker?login=false&amp;originalUrl=https%3A%2F%2Fwww.globalwaters.org.mcas.ms%2FWhereWeWork%2FAfrica%2FNigeria%3FMcasTsid%3D15600&amp;McasCSRF=6b72ad235f78e2292610b1d7d24991d8e213a2824e90a5e23364b60e4070c166" TargetMode="External"/><Relationship Id="rId74" Type="http://schemas.openxmlformats.org/officeDocument/2006/relationships/hyperlink" Target="https://mcas-proxyweb.mcas.ms/certificate-checker?login=false&amp;originalUrl=https%3A%2F%2Fwww.globalwaters.org.mcas.ms%2Fwherewework%2Fafrica%2Fzambia%3FMcasTsid%3D15600&amp;McasCSRF=6b72ad235f78e2292610b1d7d24991d8e213a2824e90a5e23364b60e4070c166" TargetMode="External"/><Relationship Id="rId79" Type="http://schemas.openxmlformats.org/officeDocument/2006/relationships/fontTable" Target="fontTable.xml"/><Relationship Id="rId5" Type="http://schemas.openxmlformats.org/officeDocument/2006/relationships/styles" Target="styles.xml"/><Relationship Id="rId61" Type="http://schemas.openxmlformats.org/officeDocument/2006/relationships/hyperlink" Target="https://mcas-proxyweb.mcas.ms/certificate-checker?login=false&amp;originalUrl=https%3A%2F%2Fwww.globalwaters.org.mcas.ms%2FWhereWeWork%2FAfrica%2FLiberia%3FMcasTsid%3D15600&amp;McasCSRF=6b72ad235f78e2292610b1d7d24991d8e213a2824e90a5e23364b60e4070c166" TargetMode="External"/><Relationship Id="rId10" Type="http://schemas.openxmlformats.org/officeDocument/2006/relationships/hyperlink" Target="https://sam.gov" TargetMode="External"/><Relationship Id="rId19" Type="http://schemas.openxmlformats.org/officeDocument/2006/relationships/hyperlink" Target="https://mygrants.service-now.com/grants/portal_login.do" TargetMode="External"/><Relationship Id="rId31" Type="http://schemas.openxmlformats.org/officeDocument/2006/relationships/hyperlink" Target="https://pms.psc.gov/" TargetMode="External"/><Relationship Id="rId44" Type="http://schemas.openxmlformats.org/officeDocument/2006/relationships/hyperlink" Target="https://afsitsm.service-now.com/ilms/home" TargetMode="External"/><Relationship Id="rId52" Type="http://schemas.openxmlformats.org/officeDocument/2006/relationships/hyperlink" Target="https://mcas-proxyweb.mcas.ms/certificate-checker?login=false&amp;originalUrl=http%3A%2F%2Fwww.state.gov.mcas.ms%2Fs%2Fd%2Frm%2Frls%2Fevaluation%2F2015%2F236970.htm%3FMcasTsid%3D15600&amp;McasCSRF=6b72ad235f78e2292610b1d7d24991d8e213a2824e90a5e23364b60e4070c166" TargetMode="External"/><Relationship Id="rId60" Type="http://schemas.openxmlformats.org/officeDocument/2006/relationships/hyperlink" Target="https://mcas-proxyweb.mcas.ms/certificate-checker?login=false&amp;originalUrl=https%3A%2F%2Fwww.globalwaters.org.mcas.ms%2FWhereWeWork%2FAfrica%2FKenya%3FMcasTsid%3D15600&amp;McasCSRF=6b72ad235f78e2292610b1d7d24991d8e213a2824e90a5e23364b60e4070c166" TargetMode="External"/><Relationship Id="rId65" Type="http://schemas.openxmlformats.org/officeDocument/2006/relationships/hyperlink" Target="https://mcas-proxyweb.mcas.ms/certificate-checker?login=false&amp;originalUrl=https%3A%2F%2Fwww.globalwaters.org.mcas.ms%2FWhereWeWork%2FAfrica%2FMozambique%3FMcasTsid%3D15600&amp;McasCSRF=6b72ad235f78e2292610b1d7d24991d8e213a2824e90a5e23364b60e4070c166" TargetMode="External"/><Relationship Id="rId73" Type="http://schemas.openxmlformats.org/officeDocument/2006/relationships/hyperlink" Target="https://mcas-proxyweb.mcas.ms/certificate-checker?login=false&amp;originalUrl=https%3A%2F%2Fwww.globalwaters.org.mcas.ms%2FWhereWeWork%2FAfrica%2FUganda%3FMcasTsid%3D15600&amp;McasCSRF=6b72ad235f78e2292610b1d7d24991d8e213a2824e90a5e23364b60e4070c166" TargetMode="External"/><Relationship Id="rId78"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hyperlink" Target="https://www.whitehouse.gov/wp-content/uploads/2022/06/water-action-plan_final_formatted.pdf" TargetMode="External"/><Relationship Id="rId14" Type="http://schemas.openxmlformats.org/officeDocument/2006/relationships/hyperlink" Target="https://eportal.nspa.nato.int/AC135Public/scage/CageList.aspx" TargetMode="External"/><Relationship Id="rId22" Type="http://schemas.openxmlformats.org/officeDocument/2006/relationships/hyperlink" Target="https://www.govinfo.gov/content/pkg/USCODE-2017-title22/html/USCODE-2017-title22-chap32-subchapIII-partI-sec2378d.htm" TargetMode="External"/><Relationship Id="rId27" Type="http://schemas.openxmlformats.org/officeDocument/2006/relationships/hyperlink" Target="https://afsitsm.service-now.com/ilms/home" TargetMode="External"/><Relationship Id="rId30" Type="http://schemas.openxmlformats.org/officeDocument/2006/relationships/hyperlink" Target="https://www.opm.gov/policy-data-oversight/pay-leave/federal-holidays/" TargetMode="External"/><Relationship Id="rId35" Type="http://schemas.openxmlformats.org/officeDocument/2006/relationships/hyperlink" Target="https://www.ecfr.gov/cgi-bin/text-idx?SID=81a5f41de81c46a9844617d93a9db081&amp;mc=true&amp;node=pt2.1.175&amp;rgn=div5" TargetMode="External"/><Relationship Id="rId43" Type="http://schemas.openxmlformats.org/officeDocument/2006/relationships/hyperlink" Target="mailto:JudaprawiraAJ@state.gov" TargetMode="External"/><Relationship Id="rId48" Type="http://schemas.openxmlformats.org/officeDocument/2006/relationships/hyperlink" Target="https://mcas-proxyweb.mcas.ms/certificate-checker?login=false&amp;originalUrl=https%3A%2F%2Framportal.state.gov.mcas.ms%2F%3FMcasTsid%3D15600&amp;McasCSRF=6b72ad235f78e2292610b1d7d24991d8e213a2824e90a5e23364b60e4070c166" TargetMode="External"/><Relationship Id="rId56" Type="http://schemas.openxmlformats.org/officeDocument/2006/relationships/hyperlink" Target="https://mcas-proxyweb.mcas.ms/certificate-checker?login=false&amp;originalUrl=https%3A%2F%2Fwww.globalwaters.org.mcas.ms%2Fwherewework%2Flatinamericacaribbean%3FMcasTsid%3D15600&amp;McasCSRF=6b72ad235f78e2292610b1d7d24991d8e213a2824e90a5e23364b60e4070c166" TargetMode="External"/><Relationship Id="rId64" Type="http://schemas.openxmlformats.org/officeDocument/2006/relationships/hyperlink" Target="https://mcas-proxyweb.mcas.ms/certificate-checker?login=false&amp;originalUrl=https%3A%2F%2Fwww.globalwaters.org.mcas.ms%2FWhereWeWork%2FAfrica%2FMali%3FMcasTsid%3D15600&amp;McasCSRF=6b72ad235f78e2292610b1d7d24991d8e213a2824e90a5e23364b60e4070c166" TargetMode="External"/><Relationship Id="rId69" Type="http://schemas.openxmlformats.org/officeDocument/2006/relationships/hyperlink" Target="https://mcas-proxyweb.mcas.ms/certificate-checker?login=false&amp;originalUrl=https%3A%2F%2Fwww.globalwaters.org.mcas.ms%2FWhereWeWork%2FAfrica%2Frwanda%3FMcasTsid%3D15600&amp;McasCSRF=6b72ad235f78e2292610b1d7d24991d8e213a2824e90a5e23364b60e4070c166" TargetMode="External"/><Relationship Id="rId77" Type="http://schemas.openxmlformats.org/officeDocument/2006/relationships/hyperlink" Target="https://mcas-proxyweb.mcas.ms/certificate-checker?login=false&amp;originalUrl=https%3A%2F%2Fwww.globalwaters.org.mcas.ms%2Fwherewework%2Fmiddleeast%2Fwest-bank-and-gaza%3FMcasTsid%3D15600&amp;McasCSRF=6b72ad235f78e2292610b1d7d24991d8e213a2824e90a5e23364b60e4070c166" TargetMode="External"/><Relationship Id="rId8" Type="http://schemas.openxmlformats.org/officeDocument/2006/relationships/hyperlink" Target="http://www.state.gov/e/oes/rls/rpts/globalwaterstrategy/index.htm" TargetMode="External"/><Relationship Id="rId51" Type="http://schemas.openxmlformats.org/officeDocument/2006/relationships/hyperlink" Target="https://mcas-proxyweb.mcas.ms/certificate-checker?login=false&amp;originalUrl=https%3A%2F%2Fwww.state.gov.mcas.ms%2Fm%2Fa%2Fope%2Findex.htm%3FMcasTsid%3D15600&amp;McasCSRF=6b72ad235f78e2292610b1d7d24991d8e213a2824e90a5e23364b60e4070c166" TargetMode="External"/><Relationship Id="rId72" Type="http://schemas.openxmlformats.org/officeDocument/2006/relationships/hyperlink" Target="https://mcas-proxyweb.mcas.ms/certificate-checker?login=false&amp;originalUrl=https%3A%2F%2Fwww.globalwaters.org.mcas.ms%2FWhereWeWork%2FAfrica%2FTanzania%3FMcasTsid%3D15600&amp;McasCSRF=6b72ad235f78e2292610b1d7d24991d8e213a2824e90a5e23364b60e4070c166" TargetMode="External"/><Relationship Id="rId80" Type="http://schemas.openxmlformats.org/officeDocument/2006/relationships/theme" Target="theme/theme1.xml"/><Relationship Id="rId3" Type="http://schemas.openxmlformats.org/officeDocument/2006/relationships/customXml" Target="../customXml/item3.xml"/><Relationship Id="rId12" Type="http://schemas.openxmlformats.org/officeDocument/2006/relationships/hyperlink" Target="file://WashDC.State.sbu/Stateshares/oesdrlpublic$/DRL/Private/PRU/6.%20Office%20Guidance%20%26%20Templates/Solicitation%20Templates%20%26%20Negotiation%20Rejection%20Letters/Invitation%20letter%20for%20Full%20Proposals/SAM" TargetMode="External"/><Relationship Id="rId17" Type="http://schemas.openxmlformats.org/officeDocument/2006/relationships/hyperlink" Target="https://www.grants.gov/" TargetMode="External"/><Relationship Id="rId25" Type="http://schemas.openxmlformats.org/officeDocument/2006/relationships/hyperlink" Target="https://mygrants.service-now.com/grants/portal_login.do" TargetMode="External"/><Relationship Id="rId33" Type="http://schemas.openxmlformats.org/officeDocument/2006/relationships/hyperlink" Target="https://www.ecfr.gov/cgi-bin/text-idx?SID=81a5f41de81c46a9844617d93a9db081&amp;mc=true&amp;node=pt2.1.25&amp;rgn=div5" TargetMode="External"/><Relationship Id="rId38" Type="http://schemas.openxmlformats.org/officeDocument/2006/relationships/hyperlink" Target="https://www.ecfr.gov/cgi-bin/text-idx?SID=81a5f41de81c46a9844617d93a9db081&amp;mc=true&amp;tpl=/ecfrbrowse/Title02/2chapterVI.tpl" TargetMode="External"/><Relationship Id="rId46" Type="http://schemas.openxmlformats.org/officeDocument/2006/relationships/hyperlink" Target="https://www.opm.gov/policy-data-oversight/pay-leave/federal-holidays/" TargetMode="External"/><Relationship Id="rId59" Type="http://schemas.openxmlformats.org/officeDocument/2006/relationships/hyperlink" Target="https://mcas-proxyweb.mcas.ms/certificate-checker?login=false&amp;originalUrl=https%3A%2F%2Fwww.globalwaters.org.mcas.ms%2FWhereWeWork%2FAsia%2FIndonesia%3FMcasTsid%3D15600&amp;McasCSRF=6b72ad235f78e2292610b1d7d24991d8e213a2824e90a5e23364b60e4070c166" TargetMode="External"/><Relationship Id="rId67" Type="http://schemas.openxmlformats.org/officeDocument/2006/relationships/hyperlink" Target="https://mcas-proxyweb.mcas.ms/certificate-checker?login=false&amp;originalUrl=https%3A%2F%2Fwww.globalwaters.org.mcas.ms%2FWhereWeWork%2FAsia%2FNepal%3FMcasTsid%3D15600&amp;McasCSRF=6b72ad235f78e2292610b1d7d24991d8e213a2824e90a5e23364b60e4070c166" TargetMode="External"/><Relationship Id="rId20" Type="http://schemas.openxmlformats.org/officeDocument/2006/relationships/hyperlink" Target="https://mygrants.service-now.com/grants/portal_login.do" TargetMode="External"/><Relationship Id="rId41" Type="http://schemas.openxmlformats.org/officeDocument/2006/relationships/hyperlink" Target="https://www.grants.gov/web/grants/forms/post-award-reporting-forms.html" TargetMode="External"/><Relationship Id="rId54" Type="http://schemas.openxmlformats.org/officeDocument/2006/relationships/hyperlink" Target="https://mcas-proxyweb.mcas.ms/certificate-checker?login=false&amp;originalUrl=https%3A%2F%2Fwww.globalwaters.org.mcas.ms%2FWhereWeWork%2FAfrica%2FEthiopia%3FMcasTsid%3D15600&amp;McasCSRF=6b72ad235f78e2292610b1d7d24991d8e213a2824e90a5e23364b60e4070c166" TargetMode="External"/><Relationship Id="rId62" Type="http://schemas.openxmlformats.org/officeDocument/2006/relationships/hyperlink" Target="https://mcas-proxyweb.mcas.ms/certificate-checker?login=false&amp;originalUrl=https%3A%2F%2Fwww.globalwaters.org.mcas.ms%2FWhereWeWork%2FAfrica%2FMadagascar%3FMcasTsid%3D15600&amp;McasCSRF=6b72ad235f78e2292610b1d7d24991d8e213a2824e90a5e23364b60e4070c166" TargetMode="External"/><Relationship Id="rId70" Type="http://schemas.openxmlformats.org/officeDocument/2006/relationships/hyperlink" Target="https://mcas-proxyweb.mcas.ms/certificate-checker?login=false&amp;originalUrl=https%3A%2F%2Fwww.globalwaters.org.mcas.ms%2FWhereWeWork%2FAfrica%2FSenegal%3FMcasTsid%3D15600&amp;McasCSRF=6b72ad235f78e2292610b1d7d24991d8e213a2824e90a5e23364b60e4070c166" TargetMode="External"/><Relationship Id="rId75" Type="http://schemas.openxmlformats.org/officeDocument/2006/relationships/hyperlink" Target="https://mcas-proxyweb.mcas.ms/certificate-checker?login=false&amp;originalUrl=https%3A%2F%2Fwww.globalwaters.org.mcas.ms%2FWhereWeWork%2FMiddleEast%2FJordan%3FMcasTsid%3D15600&amp;McasCSRF=6b72ad235f78e2292610b1d7d24991d8e213a2824e90a5e23364b60e4070c166" TargetMode="External"/><Relationship Id="rId1" Type="http://schemas.openxmlformats.org/officeDocument/2006/relationships/customXml" Target="../customXml/item1.xml"/><Relationship Id="rId6" Type="http://schemas.openxmlformats.org/officeDocument/2006/relationships/settings" Target="settings.xml"/><Relationship Id="rId15" Type="http://schemas.openxmlformats.org/officeDocument/2006/relationships/hyperlink" Target="https://eportal.nspa.nato.int/Codification/CageTool/home" TargetMode="External"/><Relationship Id="rId23" Type="http://schemas.openxmlformats.org/officeDocument/2006/relationships/hyperlink" Target="file:///C:/Users/OKellyCA/AppData/Local/Microsoft/Windows/INetCache/Content.Outlook/ZN6WSCL2/www.grants.gov" TargetMode="External"/><Relationship Id="rId28" Type="http://schemas.openxmlformats.org/officeDocument/2006/relationships/hyperlink" Target="file:///C:/Users/OKellyCA/AppData/Local/Microsoft/Windows/INetCache/Content.Outlook/ZN6WSCL2/www.grants.gov" TargetMode="External"/><Relationship Id="rId36" Type="http://schemas.openxmlformats.org/officeDocument/2006/relationships/hyperlink" Target="https://www.ecfr.gov/cgi-bin/text-idx?SID=81a5f41de81c46a9844617d93a9db081&amp;mc=true&amp;node=pt2.1.182&amp;rgn=div5" TargetMode="External"/><Relationship Id="rId49" Type="http://schemas.openxmlformats.org/officeDocument/2006/relationships/hyperlink" Target="mailto:RAM@state.gov" TargetMode="External"/><Relationship Id="rId57" Type="http://schemas.openxmlformats.org/officeDocument/2006/relationships/hyperlink" Target="https://mcas-proxyweb.mcas.ms/certificate-checker?login=false&amp;originalUrl=https%3A%2F%2Fwww.globalwaters.org.mcas.ms%2FWhereWeWork%2FLAC%2FHaiti%3FMcasTsid%3D15600&amp;McasCSRF=6b72ad235f78e2292610b1d7d24991d8e213a2824e90a5e23364b60e4070c16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0FF49B3E384EC40813D15C758984B67" ma:contentTypeVersion="11" ma:contentTypeDescription="Create a new document." ma:contentTypeScope="" ma:versionID="e4132c87e7fa2e4c0f4619e820f392a0">
  <xsd:schema xmlns:xsd="http://www.w3.org/2001/XMLSchema" xmlns:xs="http://www.w3.org/2001/XMLSchema" xmlns:p="http://schemas.microsoft.com/office/2006/metadata/properties" xmlns:ns2="d24fb95f-6ff7-438e-90e5-b3c6a964c754" xmlns:ns3="61a88c6c-36b2-4c56-84b6-ac9c857504e3" targetNamespace="http://schemas.microsoft.com/office/2006/metadata/properties" ma:root="true" ma:fieldsID="c918ec4bf653b4d5003bb2ef57aab194" ns2:_="" ns3:_="">
    <xsd:import namespace="d24fb95f-6ff7-438e-90e5-b3c6a964c754"/>
    <xsd:import namespace="61a88c6c-36b2-4c56-84b6-ac9c857504e3"/>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DateTaken"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24fb95f-6ff7-438e-90e5-b3c6a964c75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LengthInSeconds" ma:index="12" nillable="true" ma:displayName="MediaLengthInSeconds" ma:hidden="true" ma:internalName="MediaLengthInSeconds" ma:readOnly="true">
      <xsd:simpleType>
        <xsd:restriction base="dms:Unknown"/>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10c4236b-c3ef-4727-9e6d-e99ea6badddd" ma:termSetId="09814cd3-568e-fe90-9814-8d621ff8fb84" ma:anchorId="fba54fb3-c3e1-fe81-a776-ca4b69148c4d" ma:open="true" ma:isKeyword="false">
      <xsd:complexType>
        <xsd:sequence>
          <xsd:element ref="pc:Terms" minOccurs="0" maxOccurs="1"/>
        </xsd:sequence>
      </xsd:complex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1a88c6c-36b2-4c56-84b6-ac9c857504e3"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5" nillable="true" ma:displayName="Taxonomy Catch All Column" ma:hidden="true" ma:list="{27d64d72-e07f-40d5-a8ec-341c5a7a959a}" ma:internalName="TaxCatchAll" ma:showField="CatchAllData" ma:web="61a88c6c-36b2-4c56-84b6-ac9c857504e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d24fb95f-6ff7-438e-90e5-b3c6a964c754">
      <Terms xmlns="http://schemas.microsoft.com/office/infopath/2007/PartnerControls"/>
    </lcf76f155ced4ddcb4097134ff3c332f>
    <TaxCatchAll xmlns="61a88c6c-36b2-4c56-84b6-ac9c857504e3"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97C66CF-9ED7-4B26-BFBE-A69D070E5520}">
  <ds:schemaRefs>
    <ds:schemaRef ds:uri="http://schemas.microsoft.com/office/2006/metadata/contentType"/>
    <ds:schemaRef ds:uri="http://schemas.microsoft.com/office/2006/metadata/properties/metaAttributes"/>
    <ds:schemaRef ds:uri="http://www.w3.org/2000/xmlns/"/>
    <ds:schemaRef ds:uri="http://www.w3.org/2001/XMLSchema"/>
    <ds:schemaRef ds:uri="d24fb95f-6ff7-438e-90e5-b3c6a964c754"/>
    <ds:schemaRef ds:uri="61a88c6c-36b2-4c56-84b6-ac9c857504e3"/>
    <ds:schemaRef ds:uri="http://schemas.microsoft.com/office/2006/metadata/properties"/>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95392E1-2F2A-427A-BA22-FB82953373E6}">
  <ds:schemaRefs>
    <ds:schemaRef ds:uri="http://schemas.microsoft.com/office/2006/metadata/properties"/>
    <ds:schemaRef ds:uri="http://www.w3.org/2000/xmlns/"/>
    <ds:schemaRef ds:uri="d24fb95f-6ff7-438e-90e5-b3c6a964c754"/>
    <ds:schemaRef ds:uri="http://schemas.microsoft.com/office/infopath/2007/PartnerControls"/>
    <ds:schemaRef ds:uri="61a88c6c-36b2-4c56-84b6-ac9c857504e3"/>
    <ds:schemaRef ds:uri="http://www.w3.org/2001/XMLSchema-instance"/>
  </ds:schemaRefs>
</ds:datastoreItem>
</file>

<file path=customXml/itemProps3.xml><?xml version="1.0" encoding="utf-8"?>
<ds:datastoreItem xmlns:ds="http://schemas.openxmlformats.org/officeDocument/2006/customXml" ds:itemID="{4CA05A51-2B67-4E17-8F19-750664506E4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30</TotalTime>
  <Pages>39</Pages>
  <Words>12915</Words>
  <Characters>73619</Characters>
  <Application>Microsoft Office Word</Application>
  <DocSecurity>0</DocSecurity>
  <Lines>613</Lines>
  <Paragraphs>172</Paragraphs>
  <ScaleCrop>false</ScaleCrop>
  <Company/>
  <LinksUpToDate>false</LinksUpToDate>
  <CharactersWithSpaces>86362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Julien Katchinoff</dc:creator>
  <cp:keywords/>
  <dc:description/>
  <cp:lastModifiedBy>Andrew Judaprawira</cp:lastModifiedBy>
  <cp:revision>8</cp:revision>
  <dcterms:created xsi:type="dcterms:W3CDTF">2023-06-22T14:27:00Z</dcterms:created>
  <dcterms:modified xsi:type="dcterms:W3CDTF">2023-06-22T21:01:00Z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1665d9ee-429a-4d5f-97cc-cfb56e044a6e_Enabled">
    <vt:lpwstr>true</vt:lpwstr>
  </property>
  <property fmtid="{D5CDD505-2E9C-101B-9397-08002B2CF9AE}" pid="3" name="MSIP_Label_1665d9ee-429a-4d5f-97cc-cfb56e044a6e_SetDate">
    <vt:lpwstr>2023-05-23T17:05:41Z</vt:lpwstr>
  </property>
  <property fmtid="{D5CDD505-2E9C-101B-9397-08002B2CF9AE}" pid="4" name="MSIP_Label_1665d9ee-429a-4d5f-97cc-cfb56e044a6e_Method">
    <vt:lpwstr>Privileged</vt:lpwstr>
  </property>
  <property fmtid="{D5CDD505-2E9C-101B-9397-08002B2CF9AE}" pid="5" name="MSIP_Label_1665d9ee-429a-4d5f-97cc-cfb56e044a6e_Name">
    <vt:lpwstr>1665d9ee-429a-4d5f-97cc-cfb56e044a6e</vt:lpwstr>
  </property>
  <property fmtid="{D5CDD505-2E9C-101B-9397-08002B2CF9AE}" pid="6" name="MSIP_Label_1665d9ee-429a-4d5f-97cc-cfb56e044a6e_SiteId">
    <vt:lpwstr>66cf5074-5afe-48d1-a691-a12b2121f44b</vt:lpwstr>
  </property>
  <property fmtid="{D5CDD505-2E9C-101B-9397-08002B2CF9AE}" pid="7" name="MSIP_Label_1665d9ee-429a-4d5f-97cc-cfb56e044a6e_ActionId">
    <vt:lpwstr>7496937c-eb35-4aa7-b30f-be1c8f977b76</vt:lpwstr>
  </property>
  <property fmtid="{D5CDD505-2E9C-101B-9397-08002B2CF9AE}" pid="8" name="MSIP_Label_1665d9ee-429a-4d5f-97cc-cfb56e044a6e_ContentBits">
    <vt:lpwstr>0</vt:lpwstr>
  </property>
  <property fmtid="{D5CDD505-2E9C-101B-9397-08002B2CF9AE}" pid="9" name="ContentTypeId">
    <vt:lpwstr>0x01010030FF49B3E384EC40813D15C758984B67</vt:lpwstr>
  </property>
  <property fmtid="{D5CDD505-2E9C-101B-9397-08002B2CF9AE}" pid="10" name="MediaServiceImageTags">
    <vt:lpwstr/>
  </property>
</Properties>
</file>