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539EC" w14:textId="77777777" w:rsidR="00DE4A98" w:rsidRPr="009F7A18" w:rsidRDefault="00DE4A98" w:rsidP="00DE4A98">
      <w:pPr>
        <w:pStyle w:val="Title"/>
      </w:pPr>
      <w:bookmarkStart w:id="0" w:name="_GoBack"/>
      <w:bookmarkEnd w:id="0"/>
      <w:r w:rsidRPr="009F7A18">
        <w:t>U.S. Fish and Wildlife Service</w:t>
      </w:r>
    </w:p>
    <w:p w14:paraId="203BCF5B" w14:textId="77777777" w:rsidR="00640A45" w:rsidRPr="00882511" w:rsidRDefault="00C71404" w:rsidP="00882511">
      <w:pPr>
        <w:jc w:val="center"/>
        <w:rPr>
          <w:b/>
        </w:rPr>
      </w:pPr>
      <w:r>
        <w:rPr>
          <w:b/>
        </w:rPr>
        <w:t>Carlsbad Fish and Wildlife Office</w:t>
      </w:r>
    </w:p>
    <w:p w14:paraId="318E8783" w14:textId="77777777" w:rsidR="005C6CE8" w:rsidRPr="009F7A18" w:rsidRDefault="005C6CE8" w:rsidP="005C6010">
      <w:pPr>
        <w:autoSpaceDE w:val="0"/>
        <w:autoSpaceDN w:val="0"/>
        <w:adjustRightInd w:val="0"/>
        <w:jc w:val="center"/>
        <w:rPr>
          <w:b/>
        </w:rPr>
      </w:pPr>
    </w:p>
    <w:p w14:paraId="43F181EF" w14:textId="77777777" w:rsidR="00C71404" w:rsidRPr="00C71404" w:rsidRDefault="00C71404" w:rsidP="00C71404">
      <w:pPr>
        <w:jc w:val="center"/>
      </w:pPr>
      <w:r w:rsidRPr="00C71404">
        <w:t>Endangered Species Conservation</w:t>
      </w:r>
    </w:p>
    <w:p w14:paraId="23128365" w14:textId="77777777" w:rsidR="00F87A2E" w:rsidRPr="00C71404" w:rsidRDefault="007468CF" w:rsidP="00882511">
      <w:pPr>
        <w:jc w:val="center"/>
      </w:pPr>
      <w:r>
        <w:t>Habitat Restoration and Enhancement for Amargosa Vole</w:t>
      </w:r>
    </w:p>
    <w:p w14:paraId="18477DCE" w14:textId="77777777" w:rsidR="005C6CE8" w:rsidRPr="00253E01" w:rsidRDefault="005C6CE8" w:rsidP="005C6CE8">
      <w:pPr>
        <w:jc w:val="center"/>
        <w:rPr>
          <w:sz w:val="20"/>
          <w:szCs w:val="20"/>
        </w:rPr>
      </w:pPr>
      <w:r w:rsidRPr="00C71404">
        <w:t xml:space="preserve">Catalog of Federal Domestic Assistance (CFDA) Number: </w:t>
      </w:r>
      <w:r w:rsidR="00C71404">
        <w:t>15.657</w:t>
      </w:r>
    </w:p>
    <w:p w14:paraId="09B1FF96" w14:textId="77777777" w:rsidR="005C6CE8" w:rsidRDefault="005C6CE8" w:rsidP="00DE4A98">
      <w:pPr>
        <w:pStyle w:val="Title"/>
      </w:pPr>
    </w:p>
    <w:p w14:paraId="0CA6D65E" w14:textId="77777777" w:rsidR="00414783" w:rsidRDefault="009055F1" w:rsidP="00F923EC">
      <w:pPr>
        <w:jc w:val="center"/>
        <w:rPr>
          <w:b/>
          <w:bCs/>
        </w:rPr>
      </w:pPr>
      <w:r>
        <w:rPr>
          <w:b/>
          <w:bCs/>
        </w:rPr>
        <w:t>Notice of Funding Opportunity</w:t>
      </w:r>
    </w:p>
    <w:p w14:paraId="777A8273" w14:textId="77777777" w:rsidR="00F57BB6" w:rsidRPr="00F87A2E" w:rsidRDefault="00F57BB6" w:rsidP="00F923EC">
      <w:pPr>
        <w:jc w:val="center"/>
        <w:rPr>
          <w:b/>
          <w:bCs/>
        </w:rPr>
      </w:pPr>
    </w:p>
    <w:p w14:paraId="31EB7FB9" w14:textId="77777777" w:rsidR="00F57BB6" w:rsidRPr="00F57BB6" w:rsidRDefault="00F57BB6" w:rsidP="00F57BB6">
      <w:pPr>
        <w:rPr>
          <w:b/>
          <w:bCs/>
        </w:rPr>
      </w:pPr>
      <w:r w:rsidRPr="00ED5FEC">
        <w:t>The U</w:t>
      </w:r>
      <w:r w:rsidR="00ED5FEC" w:rsidRPr="00ED5FEC">
        <w:t xml:space="preserve">.S. Fish and Wildlife Service, </w:t>
      </w:r>
      <w:r w:rsidRPr="00ED5FEC">
        <w:t>Region</w:t>
      </w:r>
      <w:r w:rsidR="00ED5FEC" w:rsidRPr="00ED5FEC">
        <w:t xml:space="preserve"> 8,</w:t>
      </w:r>
      <w:r w:rsidRPr="00ED5FEC">
        <w:t xml:space="preserve"> intends to award single source financial assistance as authorized by 505 DM 2.14 (B) to </w:t>
      </w:r>
      <w:r w:rsidR="007468CF">
        <w:t>University of California, Davis</w:t>
      </w:r>
      <w:r w:rsidRPr="00ED5FEC">
        <w:t>.  This notice is not a request for proposals.</w:t>
      </w:r>
    </w:p>
    <w:p w14:paraId="328F9F1F" w14:textId="77777777" w:rsidR="00F57BB6" w:rsidRPr="00F87A2E" w:rsidRDefault="00F57BB6">
      <w:pPr>
        <w:jc w:val="both"/>
      </w:pPr>
    </w:p>
    <w:p w14:paraId="4AD8239B" w14:textId="77777777" w:rsidR="00562DF7" w:rsidRPr="00181DB5" w:rsidRDefault="00B62B6D" w:rsidP="0095161A">
      <w:pPr>
        <w:pStyle w:val="Heading8"/>
        <w:rPr>
          <w:sz w:val="24"/>
          <w:u w:val="none"/>
        </w:rPr>
      </w:pPr>
      <w:r w:rsidRPr="00F87A2E">
        <w:rPr>
          <w:sz w:val="24"/>
          <w:u w:val="none"/>
        </w:rPr>
        <w:t xml:space="preserve">I. </w:t>
      </w:r>
      <w:r w:rsidR="00562DF7" w:rsidRPr="00181DB5">
        <w:rPr>
          <w:sz w:val="24"/>
          <w:u w:val="none"/>
        </w:rPr>
        <w:t>Description of Funding Opportunity</w:t>
      </w:r>
    </w:p>
    <w:p w14:paraId="60DAC5C0" w14:textId="77777777" w:rsidR="002D63CC" w:rsidRDefault="006158DC" w:rsidP="00143EBD">
      <w:r w:rsidRPr="00181DB5">
        <w:t xml:space="preserve">This project will fund </w:t>
      </w:r>
      <w:r w:rsidR="007468CF">
        <w:t xml:space="preserve">habitat restoration and enhancement for the federally endangered Amargosa vole to advance research and recovery actions.  </w:t>
      </w:r>
      <w:r w:rsidRPr="00181DB5">
        <w:t xml:space="preserve">  </w:t>
      </w:r>
    </w:p>
    <w:p w14:paraId="43E14BCA" w14:textId="77777777" w:rsidR="00143EBD" w:rsidRDefault="00143EBD" w:rsidP="00143EBD"/>
    <w:p w14:paraId="35255395" w14:textId="77777777" w:rsidR="00ED5FEC" w:rsidRPr="00181DB5" w:rsidRDefault="00216765" w:rsidP="00143EBD">
      <w:r w:rsidRPr="00977AD8">
        <w:t xml:space="preserve">Carlsbad Fish and Wildlife Office will provide assistance </w:t>
      </w:r>
      <w:r w:rsidR="00977AD8" w:rsidRPr="00977AD8">
        <w:t xml:space="preserve">through technical assistance, field work, and oversight of entire project.  </w:t>
      </w:r>
      <w:r w:rsidR="00ED5FEC" w:rsidRPr="00977AD8">
        <w:t>This</w:t>
      </w:r>
      <w:r w:rsidR="00ED5FEC" w:rsidRPr="00181DB5">
        <w:t xml:space="preserve"> is a collaborative project between Carlsbad Fish and Wildlife Office and </w:t>
      </w:r>
      <w:r w:rsidR="00977AD8">
        <w:t>UC Davis</w:t>
      </w:r>
      <w:r w:rsidR="00ED5FEC" w:rsidRPr="00181DB5">
        <w:t xml:space="preserve">. </w:t>
      </w:r>
    </w:p>
    <w:p w14:paraId="740454BE" w14:textId="77777777" w:rsidR="00143EBD" w:rsidRDefault="00143EBD" w:rsidP="00143EBD"/>
    <w:p w14:paraId="6533E027" w14:textId="77777777" w:rsidR="00181DB5" w:rsidRDefault="00143EBD" w:rsidP="00143EBD">
      <w:r>
        <w:t xml:space="preserve">The program authorizing statutes are the </w:t>
      </w:r>
      <w:r w:rsidR="00A75CCD" w:rsidRPr="00181DB5">
        <w:t>Endangered Species Act of 1973, 16 U.S.C. 1531 et. seq, as amended; Public Law 93-205, 87 Stat. 884, Endangered Species Act Amendments of 1978, Public Law 95-632, 92 Stat. 3751, and Endangered Species Act Amendments of 1982, Public Law 97-304, 96 Stat. 1411</w:t>
      </w:r>
      <w:r>
        <w:t>.</w:t>
      </w:r>
    </w:p>
    <w:p w14:paraId="122B1E00" w14:textId="77777777" w:rsidR="00143EBD" w:rsidRPr="00181DB5" w:rsidRDefault="00143EBD" w:rsidP="00143EBD"/>
    <w:p w14:paraId="1B2A93B5" w14:textId="77777777" w:rsidR="002A4864" w:rsidRDefault="00CA6999" w:rsidP="00143EBD">
      <w:r>
        <w:t>This Funding Opportunity</w:t>
      </w:r>
      <w:r w:rsidR="00512EEF">
        <w:t xml:space="preserve"> supports the following priorities identified by the Secretary of the Interior:</w:t>
      </w:r>
      <w:r w:rsidR="00216765">
        <w:t xml:space="preserve"> </w:t>
      </w:r>
    </w:p>
    <w:p w14:paraId="4B7158F3" w14:textId="77777777" w:rsidR="00361946" w:rsidRPr="00B3213A" w:rsidRDefault="001971C4" w:rsidP="00512EEF">
      <w:pPr>
        <w:pStyle w:val="ListParagraph"/>
        <w:numPr>
          <w:ilvl w:val="1"/>
          <w:numId w:val="19"/>
        </w:numPr>
        <w:rPr>
          <w:u w:val="single"/>
        </w:rPr>
      </w:pPr>
      <w:r>
        <w:t>Creating a conservation stewardship legacy second only to Teddy Roosevelt by</w:t>
      </w:r>
    </w:p>
    <w:p w14:paraId="566E4615" w14:textId="77777777" w:rsidR="001971C4" w:rsidRDefault="001971C4" w:rsidP="00361946">
      <w:pPr>
        <w:pStyle w:val="ListParagraph"/>
        <w:ind w:left="1440"/>
      </w:pPr>
      <w:r>
        <w:t>fostering relationships with conservation organizations advocating for balanced stewardship and use of public lands. In this case, our partners in conservation would be University of California, Davis; Bur</w:t>
      </w:r>
      <w:r w:rsidR="00977AD8">
        <w:t>eau of Land Management, and the</w:t>
      </w:r>
      <w:r>
        <w:t xml:space="preserve"> California Department of Fish and Wildlife.</w:t>
      </w:r>
    </w:p>
    <w:p w14:paraId="5F836B5E" w14:textId="77777777" w:rsidR="00361946" w:rsidRPr="00B3213A" w:rsidRDefault="001971C4" w:rsidP="00512EEF">
      <w:pPr>
        <w:pStyle w:val="ListParagraph"/>
        <w:numPr>
          <w:ilvl w:val="1"/>
          <w:numId w:val="19"/>
        </w:numPr>
        <w:rPr>
          <w:u w:val="single"/>
        </w:rPr>
      </w:pPr>
      <w:r>
        <w:t xml:space="preserve">Restoring trust with local communities.  We will expand the lines of communication with state natural resource officers Bureau of Land Management offices, and an institution of higher learning.  </w:t>
      </w:r>
    </w:p>
    <w:p w14:paraId="4FBAE9E3" w14:textId="77777777" w:rsidR="001971C4" w:rsidRPr="001971C4" w:rsidRDefault="001971C4" w:rsidP="001971C4">
      <w:pPr>
        <w:pStyle w:val="ListParagraph"/>
        <w:numPr>
          <w:ilvl w:val="1"/>
          <w:numId w:val="19"/>
        </w:numPr>
        <w:rPr>
          <w:u w:val="single"/>
        </w:rPr>
      </w:pPr>
      <w:r>
        <w:t>Striking a regulatory balance.  This project will ensure that Endangered Species Act decisions are based on strong science and thorough analysis.  We will ensure that we have the best available information to make informed decisions regarding the Amargosa vole.</w:t>
      </w:r>
    </w:p>
    <w:p w14:paraId="50AB8327" w14:textId="77777777" w:rsidR="002D63CC" w:rsidRPr="002D63CC" w:rsidRDefault="001971C4" w:rsidP="001971C4">
      <w:pPr>
        <w:pStyle w:val="ListParagraph"/>
        <w:ind w:left="1080"/>
      </w:pPr>
      <w:r>
        <w:t xml:space="preserve">  </w:t>
      </w:r>
    </w:p>
    <w:p w14:paraId="5ED35944" w14:textId="77777777" w:rsidR="00562DF7" w:rsidRPr="00F87A2E" w:rsidRDefault="00562DF7" w:rsidP="0095161A">
      <w:pPr>
        <w:pStyle w:val="Heading8"/>
        <w:rPr>
          <w:sz w:val="24"/>
          <w:u w:val="none"/>
        </w:rPr>
      </w:pPr>
      <w:r w:rsidRPr="00F87A2E">
        <w:rPr>
          <w:sz w:val="24"/>
          <w:u w:val="none"/>
        </w:rPr>
        <w:t>II. Award Information</w:t>
      </w:r>
    </w:p>
    <w:p w14:paraId="6D146755" w14:textId="77777777" w:rsidR="00D47832" w:rsidRPr="009A71E4" w:rsidRDefault="002A4864" w:rsidP="00143EBD">
      <w:pPr>
        <w:rPr>
          <w:shd w:val="clear" w:color="auto" w:fill="D9D9D9"/>
        </w:rPr>
      </w:pPr>
      <w:r w:rsidRPr="00143EBD">
        <w:t>This project will fund $</w:t>
      </w:r>
      <w:r w:rsidR="00C74BBE" w:rsidRPr="00143EBD">
        <w:t>132</w:t>
      </w:r>
      <w:r w:rsidRPr="00143EBD">
        <w:t>,</w:t>
      </w:r>
      <w:r w:rsidR="00C74BBE" w:rsidRPr="00143EBD">
        <w:t>908</w:t>
      </w:r>
      <w:r w:rsidRPr="00143EBD">
        <w:t xml:space="preserve"> of work.  One award will be issued.  </w:t>
      </w:r>
      <w:r w:rsidR="00977AD8" w:rsidRPr="00143EBD">
        <w:t xml:space="preserve">This award will not be incrementally funded.  </w:t>
      </w:r>
      <w:r w:rsidRPr="00143EBD">
        <w:t xml:space="preserve">The anticipated start date for this award is October 1, 2018, and the project period will end September 30, 2023.  </w:t>
      </w:r>
      <w:r w:rsidR="002761FA" w:rsidRPr="00143EBD">
        <w:t xml:space="preserve">This project will be funded under a cooperative </w:t>
      </w:r>
      <w:r w:rsidR="002761FA" w:rsidRPr="00143EBD">
        <w:lastRenderedPageBreak/>
        <w:t>agreement, as the Carlsbad Fish and Wildlife Office expects to have substantial involvement in this project.</w:t>
      </w:r>
    </w:p>
    <w:p w14:paraId="42CD1BB8" w14:textId="77777777" w:rsidR="00D47832" w:rsidRPr="009A71E4" w:rsidRDefault="00D47832" w:rsidP="00CA0584">
      <w:pPr>
        <w:pStyle w:val="NoSpacing"/>
        <w:rPr>
          <w:rFonts w:ascii="Times New Roman" w:hAnsi="Times New Roman"/>
          <w:sz w:val="24"/>
          <w:szCs w:val="24"/>
          <w:shd w:val="clear" w:color="auto" w:fill="D9D9D9"/>
        </w:rPr>
      </w:pPr>
    </w:p>
    <w:p w14:paraId="51AD34CA" w14:textId="77777777" w:rsidR="002761FA" w:rsidRPr="009A71E4" w:rsidRDefault="00CA0584" w:rsidP="00D42177">
      <w:r w:rsidRPr="009A71E4">
        <w:t>The U.S. Fish and Wildlife Service (</w:t>
      </w:r>
      <w:r w:rsidR="00B141AC" w:rsidRPr="009A71E4">
        <w:t>Service</w:t>
      </w:r>
      <w:r w:rsidRPr="009A71E4">
        <w:t xml:space="preserve">) will be substantially involved in projects under this funding opportunity.  In particular, the </w:t>
      </w:r>
      <w:r w:rsidR="00B141AC" w:rsidRPr="009A71E4">
        <w:t>Service</w:t>
      </w:r>
      <w:r w:rsidRPr="009A71E4">
        <w:t xml:space="preserve"> will be responsible for the following: </w:t>
      </w:r>
    </w:p>
    <w:p w14:paraId="7CCF0624" w14:textId="77777777" w:rsidR="00C56DAF" w:rsidRDefault="00C56DAF" w:rsidP="00C56DAF">
      <w:pPr>
        <w:numPr>
          <w:ilvl w:val="0"/>
          <w:numId w:val="22"/>
        </w:numPr>
      </w:pPr>
      <w:r>
        <w:t>Participate and collaborate with the Recipient to carry out the scope of work, including on-site work by Federal personnel to complete the project effort.</w:t>
      </w:r>
    </w:p>
    <w:p w14:paraId="2D2B8E56" w14:textId="77777777" w:rsidR="00C56DAF" w:rsidRDefault="00C56DAF" w:rsidP="00C56DAF">
      <w:pPr>
        <w:numPr>
          <w:ilvl w:val="0"/>
          <w:numId w:val="22"/>
        </w:numPr>
      </w:pPr>
      <w:r>
        <w:t>Review and approve each stage of work before the next stage can begin</w:t>
      </w:r>
    </w:p>
    <w:p w14:paraId="7B004B6F" w14:textId="77777777" w:rsidR="00C56DAF" w:rsidRDefault="00C56DAF" w:rsidP="00C56DAF">
      <w:pPr>
        <w:numPr>
          <w:ilvl w:val="0"/>
          <w:numId w:val="22"/>
        </w:numPr>
      </w:pPr>
      <w:r>
        <w:t>Review and approve proposed modifications or sub-awards prior to recipient action</w:t>
      </w:r>
    </w:p>
    <w:p w14:paraId="555AEB7E" w14:textId="77777777" w:rsidR="00C56DAF" w:rsidRDefault="00C56DAF" w:rsidP="00C56DAF">
      <w:pPr>
        <w:numPr>
          <w:ilvl w:val="0"/>
          <w:numId w:val="22"/>
        </w:numPr>
      </w:pPr>
      <w:r>
        <w:t>Have power to immediately halt activities if detailed performance specifications are not met.</w:t>
      </w:r>
    </w:p>
    <w:p w14:paraId="1C091884" w14:textId="77777777" w:rsidR="00C56DAF" w:rsidRDefault="00C56DAF" w:rsidP="00C56DAF">
      <w:pPr>
        <w:numPr>
          <w:ilvl w:val="0"/>
          <w:numId w:val="22"/>
        </w:numPr>
      </w:pPr>
      <w:r>
        <w:t>Provide technical assistance as needed to the Recipient</w:t>
      </w:r>
    </w:p>
    <w:p w14:paraId="23FE4E55" w14:textId="77777777" w:rsidR="00C56DAF" w:rsidRDefault="00C56DAF" w:rsidP="00C56DAF">
      <w:pPr>
        <w:numPr>
          <w:ilvl w:val="0"/>
          <w:numId w:val="22"/>
        </w:numPr>
      </w:pPr>
      <w:r>
        <w:t>Provide the recipient with copies of reports and other information regarding these species during the course of fulfilling this and other related agreements.</w:t>
      </w:r>
    </w:p>
    <w:p w14:paraId="6E0FC634" w14:textId="77777777" w:rsidR="00C56DAF" w:rsidRDefault="00C56DAF" w:rsidP="00D42177">
      <w:pPr>
        <w:rPr>
          <w:highlight w:val="lightGray"/>
        </w:rPr>
      </w:pPr>
    </w:p>
    <w:p w14:paraId="6E33A2FD" w14:textId="77777777"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14:paraId="4E00A58B" w14:textId="77777777" w:rsidR="006920FC" w:rsidRDefault="006920FC" w:rsidP="006920FC">
      <w:pPr>
        <w:rPr>
          <w:b/>
          <w:bCs/>
        </w:rPr>
      </w:pPr>
      <w:r w:rsidRPr="00F87A2E">
        <w:rPr>
          <w:b/>
          <w:bCs/>
        </w:rPr>
        <w:t xml:space="preserve">Eligible Applicants: </w:t>
      </w:r>
    </w:p>
    <w:p w14:paraId="09DB930D" w14:textId="77777777" w:rsidR="006920FC" w:rsidRPr="00173362" w:rsidRDefault="00C56DAF" w:rsidP="00173362">
      <w:r w:rsidRPr="00C56DAF">
        <w:t xml:space="preserve">The U.S. Fish and Wildlife Service, Region 8, intends to award single source financial assistance as authorized by 505 DM 2.14 (B) to </w:t>
      </w:r>
      <w:r w:rsidR="00977AD8">
        <w:t>University of California, Davis (UC Davis</w:t>
      </w:r>
      <w:r w:rsidRPr="00C56DAF">
        <w:t>).  This notice is not a request for proposals</w:t>
      </w:r>
      <w:r w:rsidR="009A71E4" w:rsidRPr="009A71E4">
        <w:t xml:space="preserve">. </w:t>
      </w:r>
      <w:r w:rsidR="006920FC" w:rsidRPr="009A71E4">
        <w:t xml:space="preserve"> U.S. non-profit, non-governmental organizations with 501(c)(3) Internal Revenue Status (IRS) must provide a copy of their status determination letter received from the IRS.</w:t>
      </w:r>
      <w:r w:rsidR="006920FC" w:rsidRPr="00173362">
        <w:t xml:space="preserve">  </w:t>
      </w:r>
    </w:p>
    <w:p w14:paraId="47A50D20" w14:textId="77777777" w:rsidR="00772465" w:rsidRDefault="00772465" w:rsidP="009614F6"/>
    <w:p w14:paraId="21F54F55" w14:textId="77777777" w:rsidR="007452B5" w:rsidRPr="00C45D56" w:rsidRDefault="009614F6" w:rsidP="009614F6">
      <w:r w:rsidRPr="00C45D56">
        <w:t>Federal law</w:t>
      </w:r>
      <w:r w:rsidRPr="00C45D56">
        <w:rPr>
          <w:b/>
        </w:rPr>
        <w:t xml:space="preserve"> </w:t>
      </w:r>
      <w:r w:rsidRPr="00C45D56">
        <w:t xml:space="preserve">mandates that all </w:t>
      </w:r>
      <w:r w:rsidR="00D62C29" w:rsidRPr="00C45D56">
        <w:t>entities</w:t>
      </w:r>
      <w:r w:rsidRPr="00C45D56">
        <w:t xml:space="preserve"> applying for Federal financial assistance must have a valid Dun &amp; Bradstreet Data Universal Number System (DUNS) number and have a current registration in </w:t>
      </w:r>
      <w:r w:rsidR="007452B5" w:rsidRPr="00C45D56">
        <w:t xml:space="preserve">the </w:t>
      </w:r>
      <w:r w:rsidR="00D62C29" w:rsidRPr="00C45D56">
        <w:t>System for Award Management (SAM)</w:t>
      </w:r>
      <w:r w:rsidR="00027F96" w:rsidRPr="00C45D56">
        <w:t>.  See Title 2</w:t>
      </w:r>
      <w:r w:rsidR="006F45F2" w:rsidRPr="00C45D56">
        <w:t xml:space="preserve"> </w:t>
      </w:r>
      <w:r w:rsidR="00027F96" w:rsidRPr="00C45D56">
        <w:t xml:space="preserve">of the Code of Federal Regulations (CFR), Part 25 for more information.  </w:t>
      </w:r>
      <w:r w:rsidRPr="00C45D56">
        <w:t xml:space="preserve">Exemptions: </w:t>
      </w:r>
      <w:r w:rsidR="00F94985" w:rsidRPr="00C45D56">
        <w:t>The SAM registration requirement</w:t>
      </w:r>
      <w:r w:rsidR="00D62C29" w:rsidRPr="00C45D56">
        <w:t xml:space="preserve"> does not apply to i</w:t>
      </w:r>
      <w:r w:rsidRPr="00C45D56">
        <w:t xml:space="preserve">ndividuals submitting an application on their own behalf and not on behalf of a company or other for-profit entity, </w:t>
      </w:r>
      <w:r w:rsidR="00BE4F90" w:rsidRPr="00C45D56">
        <w:t>s</w:t>
      </w:r>
      <w:r w:rsidRPr="00C45D56">
        <w:t xml:space="preserve">tate, local or </w:t>
      </w:r>
      <w:r w:rsidR="00140AE4" w:rsidRPr="00C45D56">
        <w:t>T</w:t>
      </w:r>
      <w:r w:rsidRPr="00C45D56">
        <w:t>ribal government, academia or other type of organization</w:t>
      </w:r>
      <w:r w:rsidR="007F00A9" w:rsidRPr="00C45D56">
        <w:t>.</w:t>
      </w:r>
    </w:p>
    <w:p w14:paraId="5AF12706" w14:textId="77777777" w:rsidR="009614F6" w:rsidRPr="00C45D56" w:rsidRDefault="00D62C29" w:rsidP="009614F6">
      <w:r w:rsidRPr="00C45D56">
        <w:t xml:space="preserve"> </w:t>
      </w:r>
    </w:p>
    <w:p w14:paraId="70730564" w14:textId="77777777" w:rsidR="009614F6" w:rsidRPr="00C45D56" w:rsidRDefault="009614F6" w:rsidP="00B80393">
      <w:pPr>
        <w:numPr>
          <w:ilvl w:val="0"/>
          <w:numId w:val="3"/>
        </w:numPr>
        <w:rPr>
          <w:b/>
        </w:rPr>
      </w:pPr>
      <w:r w:rsidRPr="00C45D56">
        <w:rPr>
          <w:b/>
        </w:rPr>
        <w:t>DUNS Registration</w:t>
      </w:r>
    </w:p>
    <w:p w14:paraId="07A2C2F8" w14:textId="77777777" w:rsidR="009614F6" w:rsidRPr="00C45D56" w:rsidRDefault="009614F6" w:rsidP="009614F6">
      <w:pPr>
        <w:ind w:left="360"/>
        <w:rPr>
          <w:b/>
        </w:rPr>
      </w:pPr>
      <w:r w:rsidRPr="00C45D56">
        <w:t xml:space="preserve">Request a DUNS number at </w:t>
      </w:r>
      <w:hyperlink r:id="rId12" w:history="1">
        <w:r w:rsidR="00347982" w:rsidRPr="00C45D56">
          <w:rPr>
            <w:rStyle w:val="Hyperlink"/>
            <w:color w:val="auto"/>
          </w:rPr>
          <w:t>http://fedgov.dnb.com/webform</w:t>
        </w:r>
      </w:hyperlink>
      <w:r w:rsidR="00347982" w:rsidRPr="00C45D56">
        <w:t>.</w:t>
      </w:r>
      <w:r w:rsidRPr="00C45D56">
        <w:t xml:space="preserve">  </w:t>
      </w:r>
      <w:r w:rsidR="003B68C3" w:rsidRPr="00C45D56">
        <w:t xml:space="preserve">For technical difficulties, contact Dun &amp; Bradstreet by email at: </w:t>
      </w:r>
      <w:hyperlink r:id="rId13" w:history="1">
        <w:r w:rsidR="003B68C3" w:rsidRPr="00C45D56">
          <w:rPr>
            <w:rStyle w:val="Hyperlink"/>
            <w:color w:val="auto"/>
          </w:rPr>
          <w:t>govt@dnb.com</w:t>
        </w:r>
      </w:hyperlink>
      <w:r w:rsidR="00295A05" w:rsidRPr="00C45D56">
        <w:t>, or by calling the Government Customer Resource Center at voice phone: 866-705-5711 or TTY line: 877-807-1679 (hearing impaired customers only)</w:t>
      </w:r>
      <w:r w:rsidR="003B68C3" w:rsidRPr="00C45D56">
        <w:t xml:space="preserve">. </w:t>
      </w:r>
      <w:r w:rsidRPr="00C45D56">
        <w:t xml:space="preserve">Once assigned a DUNS number, </w:t>
      </w:r>
      <w:r w:rsidR="00D62C29" w:rsidRPr="00C45D56">
        <w:t xml:space="preserve">entities </w:t>
      </w:r>
      <w:r w:rsidRPr="00C45D56">
        <w:t xml:space="preserve">are responsible for maintaining up-to-date information with Dun &amp; Bradstreet.  </w:t>
      </w:r>
    </w:p>
    <w:p w14:paraId="0A1E5E77" w14:textId="77777777" w:rsidR="009614F6" w:rsidRPr="00C45D56" w:rsidRDefault="009614F6" w:rsidP="009614F6"/>
    <w:p w14:paraId="4A1AC1D0" w14:textId="77777777" w:rsidR="009614F6" w:rsidRPr="00C45D56" w:rsidRDefault="004448A6" w:rsidP="00B80393">
      <w:pPr>
        <w:numPr>
          <w:ilvl w:val="0"/>
          <w:numId w:val="3"/>
        </w:numPr>
        <w:rPr>
          <w:b/>
        </w:rPr>
      </w:pPr>
      <w:r w:rsidRPr="00C45D56">
        <w:rPr>
          <w:b/>
        </w:rPr>
        <w:t xml:space="preserve">Entity </w:t>
      </w:r>
      <w:r w:rsidR="009614F6" w:rsidRPr="00C45D56">
        <w:rPr>
          <w:b/>
        </w:rPr>
        <w:t>Registration</w:t>
      </w:r>
      <w:r w:rsidRPr="00C45D56">
        <w:rPr>
          <w:b/>
        </w:rPr>
        <w:t xml:space="preserve"> in SAM</w:t>
      </w:r>
    </w:p>
    <w:p w14:paraId="7F8A2672" w14:textId="77777777" w:rsidR="009614F6" w:rsidRPr="00C45D56" w:rsidRDefault="009614F6" w:rsidP="009614F6">
      <w:pPr>
        <w:ind w:left="360"/>
      </w:pPr>
      <w:r w:rsidRPr="00C45D56">
        <w:t xml:space="preserve">Register </w:t>
      </w:r>
      <w:hyperlink w:history="1"/>
      <w:r w:rsidR="00C82464" w:rsidRPr="00C45D56">
        <w:t xml:space="preserve">in SAM at </w:t>
      </w:r>
      <w:hyperlink r:id="rId14" w:history="1">
        <w:r w:rsidR="00BB79BB" w:rsidRPr="00C45D56">
          <w:rPr>
            <w:rStyle w:val="Hyperlink"/>
            <w:color w:val="auto"/>
          </w:rPr>
          <w:t>www.sam.gov</w:t>
        </w:r>
      </w:hyperlink>
      <w:r w:rsidR="00347982" w:rsidRPr="00C45D56">
        <w:t>.</w:t>
      </w:r>
      <w:r w:rsidRPr="00C45D56">
        <w:t xml:space="preserve">  Once registered</w:t>
      </w:r>
      <w:r w:rsidR="002E31C2" w:rsidRPr="00C45D56">
        <w:t xml:space="preserve"> in </w:t>
      </w:r>
      <w:r w:rsidR="00D62C29" w:rsidRPr="00C45D56">
        <w:t>SAM</w:t>
      </w:r>
      <w:r w:rsidRPr="00C45D56">
        <w:t xml:space="preserve">, </w:t>
      </w:r>
      <w:r w:rsidR="00D62C29" w:rsidRPr="00C45D56">
        <w:t xml:space="preserve">entities </w:t>
      </w:r>
      <w:r w:rsidRPr="00C45D56">
        <w:t xml:space="preserve">must renew and revalidate their </w:t>
      </w:r>
      <w:r w:rsidR="00D62C29" w:rsidRPr="00C45D56">
        <w:t xml:space="preserve">SAM </w:t>
      </w:r>
      <w:r w:rsidRPr="00C45D56">
        <w:t xml:space="preserve">registration at least every 12 months from </w:t>
      </w:r>
      <w:r w:rsidR="007452B5" w:rsidRPr="00C45D56">
        <w:t xml:space="preserve">the date previously registered.  </w:t>
      </w:r>
      <w:r w:rsidR="00D62C29" w:rsidRPr="00C45D56">
        <w:t xml:space="preserve">Entities </w:t>
      </w:r>
      <w:r w:rsidRPr="00C45D56">
        <w:t xml:space="preserve">are strongly urged to revalidate their registration as often as needed to ensure that </w:t>
      </w:r>
      <w:r w:rsidR="007452B5" w:rsidRPr="00C45D56">
        <w:t xml:space="preserve">their information </w:t>
      </w:r>
      <w:r w:rsidRPr="00C45D56">
        <w:t>is up to date and in sync</w:t>
      </w:r>
      <w:r w:rsidR="002E31C2" w:rsidRPr="00C45D56">
        <w:t>h</w:t>
      </w:r>
      <w:r w:rsidRPr="00C45D56">
        <w:t xml:space="preserve"> with changes that may have been made to DUNS and IRS information. </w:t>
      </w:r>
      <w:r w:rsidR="00BD3967" w:rsidRPr="00C45D56">
        <w:t xml:space="preserve"> </w:t>
      </w:r>
      <w:r w:rsidRPr="00C45D56">
        <w:t xml:space="preserve">Foreign </w:t>
      </w:r>
      <w:r w:rsidR="00D62C29" w:rsidRPr="00C45D56">
        <w:t xml:space="preserve">entities </w:t>
      </w:r>
      <w:r w:rsidRPr="00C45D56">
        <w:t xml:space="preserve">who wish to be paid </w:t>
      </w:r>
      <w:r w:rsidR="00E92CBC" w:rsidRPr="00C45D56">
        <w:t xml:space="preserve">directly </w:t>
      </w:r>
      <w:r w:rsidRPr="00C45D56">
        <w:t xml:space="preserve">to a </w:t>
      </w:r>
      <w:r w:rsidR="00E92CBC" w:rsidRPr="00C45D56">
        <w:t xml:space="preserve">United States </w:t>
      </w:r>
      <w:r w:rsidRPr="00C45D56">
        <w:t xml:space="preserve">bank account must enter and maintain valid and current banking information in </w:t>
      </w:r>
      <w:r w:rsidR="00D62C29" w:rsidRPr="00C45D56">
        <w:t>SAM</w:t>
      </w:r>
      <w:r w:rsidRPr="00C45D56">
        <w:t>.</w:t>
      </w:r>
    </w:p>
    <w:p w14:paraId="71F1D41A" w14:textId="77777777" w:rsidR="00043421" w:rsidRPr="00C45D56" w:rsidRDefault="00043421" w:rsidP="009614F6">
      <w:pPr>
        <w:ind w:left="360"/>
      </w:pPr>
    </w:p>
    <w:p w14:paraId="6562F0D7" w14:textId="77777777" w:rsidR="00043421" w:rsidRPr="00C45D56" w:rsidRDefault="0085405E" w:rsidP="009614F6">
      <w:pPr>
        <w:ind w:left="360"/>
      </w:pPr>
      <w:r w:rsidRPr="00C45D56">
        <w:t xml:space="preserve">Note: </w:t>
      </w:r>
      <w:r w:rsidR="00043421" w:rsidRPr="00C45D56">
        <w:t xml:space="preserve">The official U.S. government website address for SAM is </w:t>
      </w:r>
      <w:hyperlink r:id="rId15" w:history="1">
        <w:r w:rsidR="00295A05" w:rsidRPr="00C45D56">
          <w:rPr>
            <w:rStyle w:val="Hyperlink"/>
            <w:color w:val="auto"/>
          </w:rPr>
          <w:t>www.sam.gov</w:t>
        </w:r>
      </w:hyperlink>
      <w:r w:rsidR="00043421" w:rsidRPr="00C45D56">
        <w:t xml:space="preserve">.  There is NO </w:t>
      </w:r>
      <w:r w:rsidR="00BB79BB" w:rsidRPr="00C45D56">
        <w:t>COST</w:t>
      </w:r>
      <w:r w:rsidR="00043421" w:rsidRPr="00C45D56">
        <w:t xml:space="preserve"> to register in or </w:t>
      </w:r>
      <w:r w:rsidR="005B50C6" w:rsidRPr="00C45D56">
        <w:t xml:space="preserve">access </w:t>
      </w:r>
      <w:r w:rsidR="00043421" w:rsidRPr="00C45D56">
        <w:t>SAM</w:t>
      </w:r>
      <w:r w:rsidR="005B50C6" w:rsidRPr="00C45D56">
        <w:t>.gov</w:t>
      </w:r>
      <w:r w:rsidR="00043421" w:rsidRPr="00C45D56">
        <w:t>.  There are third-party vendors who charge a fee in exchange for registering entities in SAM</w:t>
      </w:r>
      <w:r w:rsidR="005B50C6" w:rsidRPr="00C45D56">
        <w:t xml:space="preserve">; </w:t>
      </w:r>
      <w:r w:rsidR="00043421" w:rsidRPr="00C45D56">
        <w:t>please be aware that you can register</w:t>
      </w:r>
      <w:r w:rsidR="005B50C6" w:rsidRPr="00C45D56">
        <w:t xml:space="preserve"> to do business with the U.S. government</w:t>
      </w:r>
      <w:r w:rsidR="00043421" w:rsidRPr="00C45D56">
        <w:t xml:space="preserve"> </w:t>
      </w:r>
      <w:r w:rsidR="00295A05" w:rsidRPr="00C45D56">
        <w:t>FOR</w:t>
      </w:r>
      <w:r w:rsidR="00043421" w:rsidRPr="00C45D56">
        <w:t xml:space="preserve"> FREE directly in SAM </w:t>
      </w:r>
      <w:r w:rsidR="005B50C6" w:rsidRPr="00C45D56">
        <w:t>at</w:t>
      </w:r>
      <w:r w:rsidR="00043421" w:rsidRPr="00C45D56">
        <w:t xml:space="preserve"> </w:t>
      </w:r>
      <w:hyperlink r:id="rId16" w:history="1">
        <w:r w:rsidR="00295A05" w:rsidRPr="00C45D56">
          <w:rPr>
            <w:rStyle w:val="Hyperlink"/>
            <w:color w:val="auto"/>
          </w:rPr>
          <w:t>www.sam.gov</w:t>
        </w:r>
      </w:hyperlink>
      <w:r w:rsidR="00043421" w:rsidRPr="00C45D56">
        <w:t xml:space="preserve">.    </w:t>
      </w:r>
    </w:p>
    <w:p w14:paraId="1FBE4AA3" w14:textId="77777777" w:rsidR="009614F6" w:rsidRPr="00C45D56" w:rsidRDefault="009614F6" w:rsidP="009614F6"/>
    <w:p w14:paraId="62422395" w14:textId="77777777" w:rsidR="009614F6" w:rsidRPr="00C45D56" w:rsidRDefault="009614F6" w:rsidP="00B80393">
      <w:pPr>
        <w:numPr>
          <w:ilvl w:val="0"/>
          <w:numId w:val="3"/>
        </w:numPr>
        <w:rPr>
          <w:b/>
        </w:rPr>
      </w:pPr>
      <w:r w:rsidRPr="00C45D56">
        <w:rPr>
          <w:b/>
        </w:rPr>
        <w:t xml:space="preserve">Excluded </w:t>
      </w:r>
      <w:r w:rsidR="00C82464" w:rsidRPr="00C45D56">
        <w:rPr>
          <w:b/>
        </w:rPr>
        <w:t>Entities</w:t>
      </w:r>
    </w:p>
    <w:p w14:paraId="1E5BF933" w14:textId="77777777" w:rsidR="009614F6" w:rsidRPr="00C45D56" w:rsidRDefault="00430ED7" w:rsidP="009614F6">
      <w:pPr>
        <w:ind w:left="360"/>
      </w:pPr>
      <w:r w:rsidRPr="00C45D56">
        <w:t>Applicant e</w:t>
      </w:r>
      <w:r w:rsidR="009614F6" w:rsidRPr="00C45D56">
        <w:t>ntities</w:t>
      </w:r>
      <w:r w:rsidR="002A6C3A" w:rsidRPr="00C45D56">
        <w:t xml:space="preserve"> or their key project personnel</w:t>
      </w:r>
      <w:r w:rsidR="009614F6" w:rsidRPr="00C45D56">
        <w:t xml:space="preserve"> identified</w:t>
      </w:r>
      <w:r w:rsidR="00C82464" w:rsidRPr="00C45D56">
        <w:t xml:space="preserve"> in the SAM.gov Exclusions database </w:t>
      </w:r>
      <w:r w:rsidR="009614F6" w:rsidRPr="00C45D56">
        <w:t xml:space="preserve">as </w:t>
      </w:r>
      <w:r w:rsidR="00C82464" w:rsidRPr="00C45D56">
        <w:t xml:space="preserve">ineligible, prohibited/restricted or excluded </w:t>
      </w:r>
      <w:r w:rsidR="009614F6" w:rsidRPr="00C45D56">
        <w:t>from receiving Federal contracts, certain subcontracts, and certain Federal assistance and benefits will not be considered for Federal funding</w:t>
      </w:r>
      <w:r w:rsidRPr="00C45D56">
        <w:t xml:space="preserve">, as applicable to the funding being requested under this </w:t>
      </w:r>
      <w:r w:rsidR="00792040" w:rsidRPr="00C45D56">
        <w:t xml:space="preserve">Federal </w:t>
      </w:r>
      <w:r w:rsidRPr="00C45D56">
        <w:t>program</w:t>
      </w:r>
      <w:r w:rsidR="00174BFD" w:rsidRPr="00C45D56">
        <w:t>.</w:t>
      </w:r>
      <w:r w:rsidR="00B90719" w:rsidRPr="00C45D56">
        <w:t xml:space="preserve">  The Service conducts a review of the SAM.gov Exclusions database for all applicant entities and their key project personnel </w:t>
      </w:r>
      <w:r w:rsidR="00736E32" w:rsidRPr="00C45D56">
        <w:t>prior to award.</w:t>
      </w:r>
    </w:p>
    <w:p w14:paraId="4973ECD9" w14:textId="77777777" w:rsidR="009614F6" w:rsidRPr="00C45D56" w:rsidRDefault="009614F6" w:rsidP="00C61371">
      <w:pPr>
        <w:rPr>
          <w:b/>
        </w:rPr>
      </w:pPr>
    </w:p>
    <w:p w14:paraId="7F521A11" w14:textId="77777777" w:rsidR="00854DD3" w:rsidRPr="00C45D56" w:rsidRDefault="009614F6" w:rsidP="00B80393">
      <w:pPr>
        <w:numPr>
          <w:ilvl w:val="0"/>
          <w:numId w:val="3"/>
        </w:numPr>
        <w:rPr>
          <w:b/>
        </w:rPr>
      </w:pPr>
      <w:r w:rsidRPr="00C45D56">
        <w:rPr>
          <w:b/>
        </w:rPr>
        <w:t xml:space="preserve">Cost Sharing or Matching: </w:t>
      </w:r>
    </w:p>
    <w:p w14:paraId="0BBF0B32" w14:textId="77777777" w:rsidR="009614F6" w:rsidRPr="00C45D56" w:rsidRDefault="00C45D56" w:rsidP="00CC51CD">
      <w:pPr>
        <w:ind w:left="360"/>
      </w:pPr>
      <w:r w:rsidRPr="00C45D56">
        <w:t>C</w:t>
      </w:r>
      <w:r w:rsidR="009614F6" w:rsidRPr="00C45D56">
        <w:t xml:space="preserve">ost sharing is not required.  </w:t>
      </w:r>
    </w:p>
    <w:p w14:paraId="3B1D2AF2" w14:textId="77777777" w:rsidR="00E36CD7" w:rsidRPr="00C45D56" w:rsidRDefault="00E36CD7" w:rsidP="00100A5E">
      <w:pPr>
        <w:ind w:left="360"/>
        <w:rPr>
          <w:rFonts w:ascii="Arial" w:hAnsi="Arial" w:cs="Arial"/>
          <w:b/>
          <w:shd w:val="clear" w:color="auto" w:fill="CCECFF"/>
        </w:rPr>
      </w:pPr>
    </w:p>
    <w:p w14:paraId="69055F14" w14:textId="77777777" w:rsidR="00772465" w:rsidRPr="002A6C3A" w:rsidRDefault="00772465" w:rsidP="00100A5E">
      <w:pPr>
        <w:ind w:left="360"/>
      </w:pPr>
      <w:r w:rsidRPr="00143EBD">
        <w:t xml:space="preserve">Applicants may attribute some or all of their allowable indirect costs as </w:t>
      </w:r>
      <w:r w:rsidR="00B407D0" w:rsidRPr="00143EBD">
        <w:t xml:space="preserve">voluntary committed </w:t>
      </w:r>
      <w:r w:rsidRPr="00143EBD">
        <w:t>cost-share</w:t>
      </w:r>
      <w:r w:rsidR="002A6C3A" w:rsidRPr="00143EBD">
        <w:t>/match</w:t>
      </w:r>
      <w:r w:rsidRPr="00143EBD">
        <w:t>.</w:t>
      </w:r>
      <w:r w:rsidR="002A6C3A" w:rsidRPr="00F90BAD">
        <w:rPr>
          <w:shd w:val="clear" w:color="auto" w:fill="CCECFF"/>
        </w:rPr>
        <w:t xml:space="preserve">  </w:t>
      </w:r>
    </w:p>
    <w:p w14:paraId="0E1D61F4" w14:textId="77777777" w:rsidR="00C61371" w:rsidRPr="00F87A2E" w:rsidRDefault="00C61371" w:rsidP="00F923EC"/>
    <w:p w14:paraId="18437F65" w14:textId="77777777" w:rsidR="00414783" w:rsidRPr="00F90BAD" w:rsidRDefault="00070D96">
      <w:pPr>
        <w:pStyle w:val="Heading3"/>
        <w:rPr>
          <w:sz w:val="24"/>
        </w:rPr>
      </w:pPr>
      <w:r w:rsidRPr="00F90BAD">
        <w:rPr>
          <w:sz w:val="24"/>
        </w:rPr>
        <w:t>I</w:t>
      </w:r>
      <w:r w:rsidR="00C54938" w:rsidRPr="00F90BAD">
        <w:rPr>
          <w:sz w:val="24"/>
        </w:rPr>
        <w:t>V</w:t>
      </w:r>
      <w:r w:rsidR="00414783" w:rsidRPr="00F90BAD">
        <w:rPr>
          <w:sz w:val="24"/>
        </w:rPr>
        <w:t xml:space="preserve">. </w:t>
      </w:r>
      <w:r w:rsidR="00327EF4" w:rsidRPr="00F90BAD">
        <w:rPr>
          <w:sz w:val="24"/>
        </w:rPr>
        <w:t>Application Requirements</w:t>
      </w:r>
    </w:p>
    <w:p w14:paraId="707B108B" w14:textId="77777777" w:rsidR="002A4805" w:rsidRPr="00F90BAD" w:rsidRDefault="00701361" w:rsidP="002A4805">
      <w:pPr>
        <w:pStyle w:val="BodyText"/>
        <w:rPr>
          <w:sz w:val="24"/>
        </w:rPr>
      </w:pPr>
      <w:r w:rsidRPr="00F90BAD">
        <w:rPr>
          <w:sz w:val="24"/>
        </w:rPr>
        <w:t xml:space="preserve">To be considered for funding under this funding opportunity, an application </w:t>
      </w:r>
      <w:r w:rsidR="00FC5D13" w:rsidRPr="00F90BAD">
        <w:rPr>
          <w:sz w:val="24"/>
        </w:rPr>
        <w:t xml:space="preserve">must </w:t>
      </w:r>
      <w:r w:rsidRPr="00F90BAD">
        <w:rPr>
          <w:sz w:val="24"/>
        </w:rPr>
        <w:t>contain</w:t>
      </w:r>
      <w:r w:rsidR="00904A2E" w:rsidRPr="00F90BAD">
        <w:rPr>
          <w:sz w:val="24"/>
        </w:rPr>
        <w:t>:</w:t>
      </w:r>
    </w:p>
    <w:p w14:paraId="3C368FF2" w14:textId="77777777" w:rsidR="002A4805" w:rsidRPr="00F90BAD" w:rsidRDefault="002A4805" w:rsidP="002A4805">
      <w:pPr>
        <w:pStyle w:val="BodyText"/>
        <w:rPr>
          <w:sz w:val="24"/>
        </w:rPr>
      </w:pPr>
    </w:p>
    <w:p w14:paraId="143CFCAD" w14:textId="77777777" w:rsidR="005101A5" w:rsidRPr="00DA6CBC" w:rsidRDefault="005101A5" w:rsidP="005101A5">
      <w:pPr>
        <w:pStyle w:val="BodyText"/>
        <w:numPr>
          <w:ilvl w:val="0"/>
          <w:numId w:val="6"/>
        </w:numPr>
        <w:jc w:val="left"/>
        <w:rPr>
          <w:sz w:val="24"/>
        </w:rPr>
      </w:pPr>
      <w:r w:rsidRPr="00F90BAD">
        <w:rPr>
          <w:sz w:val="24"/>
        </w:rPr>
        <w:t>A completed, signed and dated Application for Federal Assistance form</w:t>
      </w:r>
      <w:r w:rsidR="00F90BAD" w:rsidRPr="00F90BAD">
        <w:rPr>
          <w:sz w:val="24"/>
        </w:rPr>
        <w:t>, Standard Form (SF) 424</w:t>
      </w:r>
      <w:r w:rsidRPr="00F90BAD">
        <w:rPr>
          <w:sz w:val="24"/>
        </w:rPr>
        <w:t xml:space="preserve"> (i.e., SF 424, SF 424-Mandatory, or SF 424-Individual) form.  Individuals applying on their own (unrelated to any business or non-profit organization s/he may own or operate in her/his own name) must use the SF 424, Application for Federal Assistance-Individual form (</w:t>
      </w:r>
      <w:hyperlink r:id="rId17" w:anchor="sortby=1" w:history="1">
        <w:r w:rsidRPr="00F90BAD">
          <w:rPr>
            <w:rStyle w:val="Hyperlink"/>
            <w:sz w:val="24"/>
          </w:rPr>
          <w:t>http://www.grants.gov/web/grants/forms/sf-424-individual-family.html#sortby=1</w:t>
        </w:r>
      </w:hyperlink>
      <w:r w:rsidRPr="00F90BAD">
        <w:rPr>
          <w:sz w:val="24"/>
        </w:rPr>
        <w:t>).  All other applicants to discretionary programs and for single source awards must use the SF 424, Application for Federal Assistance form (</w:t>
      </w:r>
      <w:hyperlink r:id="rId18" w:anchor="sortby=1" w:history="1">
        <w:r w:rsidRPr="00F90BAD">
          <w:rPr>
            <w:rStyle w:val="Hyperlink"/>
            <w:sz w:val="24"/>
          </w:rPr>
          <w:t>http://www.grants.gov/web/grants/forms/sf-424-family.html#sortby=1</w:t>
        </w:r>
      </w:hyperlink>
      <w:r w:rsidRPr="00F90BAD">
        <w:rPr>
          <w:sz w:val="24"/>
        </w:rPr>
        <w:t xml:space="preserve">).  </w:t>
      </w:r>
      <w:r>
        <w:rPr>
          <w:sz w:val="24"/>
        </w:rPr>
        <w:t>Do not include other Federal sources of funding, requested or approved, in the total entered in the “Federal” funding box on the Application for Federal Assistance form.  Enter only the amount being requested under this program in the “Federal” funding box</w:t>
      </w:r>
      <w:r w:rsidRPr="00DA6CBC">
        <w:rPr>
          <w:sz w:val="24"/>
        </w:rPr>
        <w:t>.</w:t>
      </w:r>
      <w:r>
        <w:rPr>
          <w:sz w:val="24"/>
        </w:rPr>
        <w:t xml:space="preserve">  Include any other Federal sources of funding in the total funding entered in the “Other” box. </w:t>
      </w:r>
      <w:r w:rsidRPr="00DA6CBC">
        <w:rPr>
          <w:sz w:val="24"/>
        </w:rPr>
        <w:t xml:space="preserve">     </w:t>
      </w:r>
    </w:p>
    <w:p w14:paraId="02B63073" w14:textId="77777777" w:rsidR="005101A5" w:rsidRPr="00DA6CBC" w:rsidRDefault="005101A5" w:rsidP="005101A5">
      <w:pPr>
        <w:pStyle w:val="BodyText"/>
        <w:rPr>
          <w:sz w:val="24"/>
        </w:rPr>
      </w:pPr>
    </w:p>
    <w:p w14:paraId="226D56B7" w14:textId="77777777" w:rsidR="005101A5" w:rsidRPr="00F07E5B" w:rsidRDefault="005101A5" w:rsidP="00F07E5B">
      <w:pPr>
        <w:pStyle w:val="Heading2"/>
        <w:jc w:val="left"/>
        <w:rPr>
          <w:b w:val="0"/>
          <w:color w:val="000000" w:themeColor="text1"/>
        </w:rPr>
      </w:pPr>
      <w:r w:rsidRPr="00DA6CBC">
        <w:rPr>
          <w:b w:val="0"/>
          <w:sz w:val="24"/>
        </w:rPr>
        <w:tab/>
      </w:r>
      <w:r w:rsidRPr="00F07E5B">
        <w:rPr>
          <w:color w:val="000000" w:themeColor="text1"/>
        </w:rPr>
        <w:t>B.</w:t>
      </w:r>
      <w:r w:rsidRPr="00F07E5B">
        <w:rPr>
          <w:color w:val="000000" w:themeColor="text1"/>
        </w:rPr>
        <w:tab/>
        <w:t>Project Summary</w:t>
      </w:r>
    </w:p>
    <w:p w14:paraId="57A46108" w14:textId="77777777" w:rsidR="005101A5" w:rsidRPr="00F07E5B" w:rsidRDefault="005101A5" w:rsidP="005101A5">
      <w:pPr>
        <w:ind w:left="360" w:hanging="360"/>
      </w:pPr>
      <w:r w:rsidRPr="00F07E5B">
        <w:tab/>
        <w:t xml:space="preserve">Briefly summarize the project, in one page or less.  Include the title of the project, geographic location, and a </w:t>
      </w:r>
      <w:r w:rsidRPr="00F07E5B">
        <w:rPr>
          <w:u w:val="single"/>
        </w:rPr>
        <w:t>brief</w:t>
      </w:r>
      <w:r w:rsidRPr="00F07E5B">
        <w:t xml:space="preserve"> overview of the need for the project.  Goal(s), objectives, specific project activities, anticipated outputs and outcomes can also be included in this section.  </w:t>
      </w:r>
    </w:p>
    <w:p w14:paraId="582B4360" w14:textId="77777777" w:rsidR="005101A5" w:rsidRPr="00F07E5B" w:rsidRDefault="005101A5" w:rsidP="005101A5">
      <w:pPr>
        <w:ind w:left="360" w:hanging="360"/>
        <w:jc w:val="both"/>
      </w:pPr>
    </w:p>
    <w:p w14:paraId="0EC4A10E" w14:textId="77777777" w:rsidR="005101A5" w:rsidRPr="00F07E5B" w:rsidRDefault="005101A5" w:rsidP="00724BE8">
      <w:pPr>
        <w:ind w:left="720" w:hanging="360"/>
        <w:rPr>
          <w:b/>
          <w:color w:val="000000" w:themeColor="text1"/>
        </w:rPr>
      </w:pPr>
      <w:r w:rsidRPr="00F07E5B">
        <w:rPr>
          <w:b/>
          <w:color w:val="000000" w:themeColor="text1"/>
        </w:rPr>
        <w:t>C.</w:t>
      </w:r>
      <w:r w:rsidRPr="00F07E5B">
        <w:rPr>
          <w:b/>
          <w:color w:val="000000" w:themeColor="text1"/>
        </w:rPr>
        <w:tab/>
        <w:t>Project Narrative</w:t>
      </w:r>
    </w:p>
    <w:p w14:paraId="28634E22" w14:textId="77777777" w:rsidR="005101A5" w:rsidRPr="00F07E5B" w:rsidRDefault="005101A5" w:rsidP="005101A5">
      <w:pPr>
        <w:rPr>
          <w:color w:val="000000" w:themeColor="text1"/>
        </w:rPr>
      </w:pPr>
    </w:p>
    <w:p w14:paraId="04B94319" w14:textId="77777777" w:rsidR="00143EBD" w:rsidRDefault="005101A5" w:rsidP="00143EBD">
      <w:pPr>
        <w:pStyle w:val="ListParagraph"/>
        <w:numPr>
          <w:ilvl w:val="0"/>
          <w:numId w:val="23"/>
        </w:numPr>
      </w:pPr>
      <w:r w:rsidRPr="00143EBD">
        <w:rPr>
          <w:b/>
          <w:bCs/>
          <w:color w:val="000000" w:themeColor="text1"/>
        </w:rPr>
        <w:t>Statement of Need:</w:t>
      </w:r>
      <w:r w:rsidRPr="00143EBD">
        <w:rPr>
          <w:color w:val="000000" w:themeColor="text1"/>
        </w:rPr>
        <w:t xml:space="preserve"> Describe why this project is necessary (significance/value) and include supporting information.  Summarize previous or on-going efforts (of you/your </w:t>
      </w:r>
      <w:r w:rsidRPr="00F07E5B">
        <w:t>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14:paraId="524FDA44" w14:textId="77777777" w:rsidR="00143EBD" w:rsidRDefault="00143EBD" w:rsidP="00143EBD">
      <w:pPr>
        <w:pStyle w:val="ListParagraph"/>
      </w:pPr>
    </w:p>
    <w:p w14:paraId="5C7547C8" w14:textId="77777777" w:rsidR="00143EBD" w:rsidRDefault="005101A5" w:rsidP="00143EBD">
      <w:pPr>
        <w:pStyle w:val="ListParagraph"/>
        <w:numPr>
          <w:ilvl w:val="0"/>
          <w:numId w:val="23"/>
        </w:numPr>
      </w:pPr>
      <w:r w:rsidRPr="00143EBD">
        <w:rPr>
          <w:b/>
          <w:bCs/>
        </w:rPr>
        <w:t>Project Goals and Objectives:</w:t>
      </w:r>
      <w:r w:rsidRPr="00F07E5B">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14:paraId="1A4F9EC6" w14:textId="77777777" w:rsidR="00143EBD" w:rsidRPr="00143EBD" w:rsidRDefault="00143EBD" w:rsidP="00143EBD">
      <w:pPr>
        <w:pStyle w:val="ListParagraph"/>
        <w:rPr>
          <w:b/>
          <w:bCs/>
          <w:color w:val="000000" w:themeColor="text1"/>
        </w:rPr>
      </w:pPr>
    </w:p>
    <w:p w14:paraId="7B8AC09B" w14:textId="77777777" w:rsidR="00143EBD" w:rsidRDefault="005101A5" w:rsidP="00143EBD">
      <w:pPr>
        <w:pStyle w:val="ListParagraph"/>
        <w:numPr>
          <w:ilvl w:val="0"/>
          <w:numId w:val="23"/>
        </w:numPr>
      </w:pPr>
      <w:r w:rsidRPr="00143EBD">
        <w:rPr>
          <w:b/>
          <w:bCs/>
          <w:color w:val="000000" w:themeColor="text1"/>
        </w:rPr>
        <w:t>Project Activities, Methods and Timetable:</w:t>
      </w:r>
      <w:r w:rsidRPr="00143EBD">
        <w:rPr>
          <w:color w:val="000000" w:themeColor="text1"/>
        </w:rPr>
        <w:t xml:space="preserve">  List the proposed project activities and </w:t>
      </w:r>
      <w:r w:rsidRPr="00F07E5B">
        <w:t>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143EBD">
        <w:rPr>
          <w:u w:val="single"/>
        </w:rPr>
        <w:t>do not include as separate attachments</w:t>
      </w:r>
      <w:r w:rsidRPr="00F07E5B">
        <w:t>).  The timetable should not propose specific dates but instead group activities by month for each month over the entire proposed project period.</w:t>
      </w:r>
    </w:p>
    <w:p w14:paraId="150C00BC" w14:textId="77777777" w:rsidR="00143EBD" w:rsidRPr="00143EBD" w:rsidRDefault="00143EBD" w:rsidP="00143EBD">
      <w:pPr>
        <w:pStyle w:val="ListParagraph"/>
      </w:pPr>
    </w:p>
    <w:p w14:paraId="0884DAAE" w14:textId="77777777" w:rsidR="00143EBD" w:rsidRDefault="005101A5" w:rsidP="00143EBD">
      <w:pPr>
        <w:pStyle w:val="ListParagraph"/>
        <w:numPr>
          <w:ilvl w:val="0"/>
          <w:numId w:val="23"/>
        </w:numPr>
      </w:pPr>
      <w:r w:rsidRPr="00143EBD">
        <w:rPr>
          <w:b/>
          <w:color w:val="000000" w:themeColor="text1"/>
        </w:rPr>
        <w:t>Stakeholder Coordination/Involvement:</w:t>
      </w:r>
      <w:r w:rsidRPr="00143EBD">
        <w:rPr>
          <w:color w:val="000000" w:themeColor="text1"/>
        </w:rPr>
        <w:t xml:space="preserve"> As applicable, describe how you/your </w:t>
      </w:r>
      <w:r w:rsidRPr="00F07E5B">
        <w:t>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14:paraId="6BC60965" w14:textId="77777777" w:rsidR="00143EBD" w:rsidRPr="00143EBD" w:rsidRDefault="00143EBD" w:rsidP="00143EBD">
      <w:pPr>
        <w:pStyle w:val="ListParagraph"/>
        <w:rPr>
          <w:b/>
          <w:bCs/>
          <w:color w:val="000000" w:themeColor="text1"/>
        </w:rPr>
      </w:pPr>
    </w:p>
    <w:p w14:paraId="27634CC6" w14:textId="77777777" w:rsidR="00143EBD" w:rsidRDefault="005101A5" w:rsidP="00143EBD">
      <w:pPr>
        <w:pStyle w:val="ListParagraph"/>
        <w:numPr>
          <w:ilvl w:val="0"/>
          <w:numId w:val="23"/>
        </w:numPr>
      </w:pPr>
      <w:r w:rsidRPr="00143EBD">
        <w:rPr>
          <w:b/>
          <w:bCs/>
          <w:color w:val="000000" w:themeColor="text1"/>
        </w:rPr>
        <w:t xml:space="preserve">Project Monitoring and Evaluation: </w:t>
      </w:r>
      <w:r w:rsidRPr="00143EBD">
        <w:rPr>
          <w:color w:val="000000" w:themeColor="text1"/>
        </w:rPr>
        <w:t xml:space="preserve">Detail the monitoring and evaluation plan for the </w:t>
      </w:r>
      <w:r w:rsidRPr="00F07E5B">
        <w:t xml:space="preserve">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14:paraId="2784FCC2" w14:textId="77777777" w:rsidR="00143EBD" w:rsidRDefault="00143EBD" w:rsidP="00143EBD">
      <w:pPr>
        <w:pStyle w:val="ListParagraph"/>
      </w:pPr>
    </w:p>
    <w:p w14:paraId="33E15420" w14:textId="77777777" w:rsidR="00143EBD" w:rsidRPr="00143EBD" w:rsidRDefault="00143EBD" w:rsidP="00143EBD">
      <w:pPr>
        <w:pStyle w:val="ListParagraph"/>
        <w:numPr>
          <w:ilvl w:val="0"/>
          <w:numId w:val="23"/>
        </w:numPr>
      </w:pPr>
      <w:r w:rsidRPr="00143EBD">
        <w:rPr>
          <w:b/>
          <w:bCs/>
          <w:color w:val="000000" w:themeColor="text1"/>
        </w:rPr>
        <w:t>Description of Entities Undertaking the Project</w:t>
      </w:r>
      <w:r w:rsidRPr="00143EBD">
        <w:rPr>
          <w:color w:val="000000" w:themeColor="text1"/>
        </w:rPr>
        <w:t>: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If eligibility for funding is based in whole or in part on the qualifications of key personnel, provide for each key person a brief (</w:t>
      </w:r>
      <w:r w:rsidRPr="00143EBD">
        <w:rPr>
          <w:b/>
          <w:color w:val="000000" w:themeColor="text1"/>
          <w:u w:val="single"/>
        </w:rPr>
        <w:t>1-2 pages</w:t>
      </w:r>
      <w:r w:rsidRPr="00143EBD">
        <w:rPr>
          <w:color w:val="000000" w:themeColor="text1"/>
        </w:rPr>
        <w:t xml:space="preserve">) but descriptive overview of their education, experience and other skills that make them qualified to carry out the proposed project. To prevent unnecessary transmission of Personally Identifiable Information, </w:t>
      </w:r>
      <w:r w:rsidRPr="00143EBD">
        <w:rPr>
          <w:b/>
          <w:i/>
          <w:color w:val="000000" w:themeColor="text1"/>
        </w:rPr>
        <w:t>do not include Social Security numbers, the names of family members, or any other personal or sensitive information including marital status, religion or physical characteristics on the description of key personnel qualifications.</w:t>
      </w:r>
    </w:p>
    <w:p w14:paraId="66652B8F" w14:textId="77777777" w:rsidR="00143EBD" w:rsidRPr="00143EBD" w:rsidRDefault="00143EBD" w:rsidP="00143EBD">
      <w:pPr>
        <w:pStyle w:val="ListParagraph"/>
        <w:rPr>
          <w:b/>
          <w:bCs/>
          <w:color w:val="000000" w:themeColor="text1"/>
        </w:rPr>
      </w:pPr>
    </w:p>
    <w:p w14:paraId="52450848" w14:textId="77777777" w:rsidR="005101A5" w:rsidRPr="00143EBD" w:rsidRDefault="005101A5" w:rsidP="00143EBD">
      <w:pPr>
        <w:pStyle w:val="ListParagraph"/>
        <w:numPr>
          <w:ilvl w:val="0"/>
          <w:numId w:val="23"/>
        </w:numPr>
      </w:pPr>
      <w:r w:rsidRPr="00143EBD">
        <w:rPr>
          <w:b/>
          <w:bCs/>
          <w:color w:val="000000" w:themeColor="text1"/>
        </w:rPr>
        <w:t>Description of Entities Undertaking the Project</w:t>
      </w:r>
      <w:r w:rsidRPr="00143EBD">
        <w:rPr>
          <w:color w:val="000000" w:themeColor="text1"/>
        </w:rPr>
        <w:t xml:space="preserve">: </w:t>
      </w:r>
      <w:r w:rsidR="00B07377" w:rsidRPr="00143EBD">
        <w:rPr>
          <w:color w:val="000000" w:themeColor="text1"/>
        </w:rPr>
        <w:t xml:space="preserve">This award will be given to </w:t>
      </w:r>
      <w:r w:rsidR="00DC680D" w:rsidRPr="00143EBD">
        <w:rPr>
          <w:color w:val="000000" w:themeColor="text1"/>
        </w:rPr>
        <w:t>University of California, Davis</w:t>
      </w:r>
      <w:r w:rsidR="00B07377" w:rsidRPr="00143EBD">
        <w:rPr>
          <w:color w:val="000000" w:themeColor="text1"/>
        </w:rPr>
        <w:t xml:space="preserve"> (</w:t>
      </w:r>
      <w:r w:rsidR="00DC680D" w:rsidRPr="00143EBD">
        <w:rPr>
          <w:color w:val="000000" w:themeColor="text1"/>
        </w:rPr>
        <w:t>UC Davis</w:t>
      </w:r>
      <w:r w:rsidR="00B07377" w:rsidRPr="00143EBD">
        <w:rPr>
          <w:color w:val="000000" w:themeColor="text1"/>
        </w:rPr>
        <w:t xml:space="preserve">).  </w:t>
      </w:r>
      <w:r w:rsidR="00DC680D" w:rsidRPr="00143EBD">
        <w:rPr>
          <w:color w:val="000000" w:themeColor="text1"/>
        </w:rPr>
        <w:t>UC Davis</w:t>
      </w:r>
      <w:r w:rsidR="00B07377" w:rsidRPr="00143EBD">
        <w:rPr>
          <w:color w:val="000000" w:themeColor="text1"/>
        </w:rPr>
        <w:t xml:space="preserve"> has been performing this work since 2015 under cooperative agreement F15AC00</w:t>
      </w:r>
      <w:r w:rsidR="00DC680D" w:rsidRPr="00143EBD">
        <w:rPr>
          <w:color w:val="000000" w:themeColor="text1"/>
        </w:rPr>
        <w:t>7</w:t>
      </w:r>
      <w:r w:rsidR="00B07377" w:rsidRPr="00143EBD">
        <w:rPr>
          <w:color w:val="000000" w:themeColor="text1"/>
        </w:rPr>
        <w:t>51</w:t>
      </w:r>
      <w:r w:rsidR="00DC680D" w:rsidRPr="00143EBD">
        <w:rPr>
          <w:color w:val="000000" w:themeColor="text1"/>
        </w:rPr>
        <w:t xml:space="preserve">.  They are currently authorized to hold and propagate the Amargosa vole via the recovery permit issued to California Department of Fish and Wildlife (TE-54614A-1).  UC Davis already maintains a captive colony of voles and have knowledgeable staff who can work with this little-studied species.  </w:t>
      </w:r>
      <w:r w:rsidR="00AB0B36" w:rsidRPr="00143EBD">
        <w:rPr>
          <w:color w:val="000000" w:themeColor="text1"/>
        </w:rPr>
        <w:t xml:space="preserve">  </w:t>
      </w:r>
    </w:p>
    <w:p w14:paraId="3D5B8B3F" w14:textId="77777777" w:rsidR="005101A5" w:rsidRPr="007452B5" w:rsidRDefault="005101A5" w:rsidP="005101A5">
      <w:pPr>
        <w:ind w:left="720" w:hanging="360"/>
        <w:jc w:val="both"/>
        <w:rPr>
          <w:b/>
          <w:i/>
          <w:highlight w:val="yellow"/>
        </w:rPr>
      </w:pPr>
    </w:p>
    <w:p w14:paraId="7BF9C899" w14:textId="77777777" w:rsidR="005101A5" w:rsidRPr="00F07E5B" w:rsidRDefault="005101A5" w:rsidP="005101A5">
      <w:pPr>
        <w:ind w:left="720" w:hanging="360"/>
        <w:jc w:val="both"/>
        <w:rPr>
          <w:b/>
        </w:rPr>
      </w:pPr>
      <w:r w:rsidRPr="00F07E5B">
        <w:rPr>
          <w:b/>
        </w:rPr>
        <w:t xml:space="preserve">8. </w:t>
      </w:r>
      <w:r w:rsidRPr="00F07E5B">
        <w:rPr>
          <w:b/>
        </w:rPr>
        <w:tab/>
        <w:t>Literature Cited</w:t>
      </w:r>
    </w:p>
    <w:p w14:paraId="3891982F" w14:textId="77777777" w:rsidR="005101A5" w:rsidRPr="00F07E5B" w:rsidRDefault="005101A5" w:rsidP="005101A5">
      <w:pPr>
        <w:ind w:left="720" w:hanging="360"/>
        <w:jc w:val="both"/>
        <w:rPr>
          <w:b/>
        </w:rPr>
      </w:pPr>
    </w:p>
    <w:p w14:paraId="44880DA1" w14:textId="77777777" w:rsidR="005101A5" w:rsidRDefault="005101A5" w:rsidP="005101A5">
      <w:pPr>
        <w:ind w:left="720" w:hanging="360"/>
        <w:jc w:val="both"/>
      </w:pPr>
      <w:r w:rsidRPr="00F07E5B">
        <w:rPr>
          <w:b/>
        </w:rPr>
        <w:t>9.</w:t>
      </w:r>
      <w:r w:rsidRPr="00F07E5B">
        <w:rPr>
          <w:b/>
        </w:rPr>
        <w:tab/>
        <w:t xml:space="preserve">Map of Project Area: </w:t>
      </w:r>
      <w:r w:rsidRPr="00F07E5B">
        <w:t>Map should clearly delineate the project area and be large enough to be legible.  Label any sites referenced in the project narrative.</w:t>
      </w:r>
    </w:p>
    <w:p w14:paraId="327FA910" w14:textId="77777777" w:rsidR="005101A5" w:rsidRDefault="005101A5" w:rsidP="005101A5">
      <w:pPr>
        <w:jc w:val="both"/>
        <w:rPr>
          <w:color w:val="FF0000"/>
        </w:rPr>
      </w:pPr>
    </w:p>
    <w:p w14:paraId="6685A0E7" w14:textId="77777777" w:rsidR="00735AAF" w:rsidRPr="00EE3B3E" w:rsidRDefault="00C857F8" w:rsidP="00F87A2E">
      <w:pPr>
        <w:pStyle w:val="Heading2"/>
        <w:jc w:val="left"/>
        <w:rPr>
          <w:sz w:val="24"/>
        </w:rPr>
      </w:pPr>
      <w:r w:rsidRPr="00EE3B3E">
        <w:rPr>
          <w:sz w:val="24"/>
        </w:rPr>
        <w:t>D</w:t>
      </w:r>
      <w:r w:rsidR="00247A86" w:rsidRPr="00EE3B3E">
        <w:rPr>
          <w:sz w:val="24"/>
        </w:rPr>
        <w:t xml:space="preserve">. </w:t>
      </w:r>
      <w:r w:rsidR="00A034B1" w:rsidRPr="00EE3B3E">
        <w:rPr>
          <w:sz w:val="24"/>
        </w:rPr>
        <w:tab/>
      </w:r>
      <w:r w:rsidR="00735AAF" w:rsidRPr="00EE3B3E">
        <w:rPr>
          <w:sz w:val="24"/>
        </w:rPr>
        <w:t>B</w:t>
      </w:r>
      <w:r w:rsidR="007A5B19" w:rsidRPr="00EE3B3E">
        <w:rPr>
          <w:sz w:val="24"/>
        </w:rPr>
        <w:t>udget</w:t>
      </w:r>
      <w:r w:rsidR="00007F63" w:rsidRPr="00EE3B3E">
        <w:rPr>
          <w:sz w:val="24"/>
        </w:rPr>
        <w:t xml:space="preserve"> Form</w:t>
      </w:r>
    </w:p>
    <w:p w14:paraId="2F7AB2CF" w14:textId="77777777" w:rsidR="00610380" w:rsidRPr="00EE3B3E" w:rsidRDefault="00735AAF" w:rsidP="008234BE">
      <w:pPr>
        <w:ind w:left="360"/>
      </w:pPr>
      <w:r w:rsidRPr="00EE3B3E">
        <w:t>Complete the</w:t>
      </w:r>
      <w:r w:rsidR="00247A86" w:rsidRPr="00EE3B3E">
        <w:t xml:space="preserve"> Budget Information for Non-Construction Programs (SF</w:t>
      </w:r>
      <w:r w:rsidR="00347982" w:rsidRPr="00EE3B3E">
        <w:t xml:space="preserve"> </w:t>
      </w:r>
      <w:r w:rsidR="00247A86" w:rsidRPr="00EE3B3E">
        <w:t>424A) or Budget Information for Construction Programs (SF</w:t>
      </w:r>
      <w:r w:rsidR="00347982" w:rsidRPr="00EE3B3E">
        <w:t xml:space="preserve"> </w:t>
      </w:r>
      <w:r w:rsidR="00247A86" w:rsidRPr="00EE3B3E">
        <w:t>424C) form.  Use the SF</w:t>
      </w:r>
      <w:r w:rsidR="00347982" w:rsidRPr="00EE3B3E">
        <w:t xml:space="preserve"> </w:t>
      </w:r>
      <w:r w:rsidR="00247A86" w:rsidRPr="00EE3B3E">
        <w:t>424A if your project does not includ</w:t>
      </w:r>
      <w:r w:rsidR="007A5B19" w:rsidRPr="00EE3B3E">
        <w:t xml:space="preserve">e construction and the </w:t>
      </w:r>
      <w:r w:rsidR="00347982" w:rsidRPr="00EE3B3E">
        <w:t xml:space="preserve">SF </w:t>
      </w:r>
      <w:r w:rsidR="007A5B19" w:rsidRPr="00EE3B3E">
        <w:t>424C if the project</w:t>
      </w:r>
      <w:r w:rsidR="00247A86" w:rsidRPr="00EE3B3E">
        <w:t xml:space="preserve"> include</w:t>
      </w:r>
      <w:r w:rsidR="007A5B19" w:rsidRPr="00EE3B3E">
        <w:t>s</w:t>
      </w:r>
      <w:r w:rsidR="00247A86" w:rsidRPr="00EE3B3E">
        <w:t xml:space="preserve"> construction</w:t>
      </w:r>
      <w:r w:rsidR="008114F2" w:rsidRPr="00EE3B3E">
        <w:t xml:space="preserve"> or land acquisition</w:t>
      </w:r>
      <w:r w:rsidR="00247A86" w:rsidRPr="00EE3B3E">
        <w:t xml:space="preserve">.  The budget forms are available </w:t>
      </w:r>
      <w:r w:rsidR="008234BE" w:rsidRPr="00EE3B3E">
        <w:t xml:space="preserve">on the Internet </w:t>
      </w:r>
      <w:r w:rsidR="00247A86" w:rsidRPr="00EE3B3E">
        <w:t>at</w:t>
      </w:r>
      <w:r w:rsidR="00FB54CB" w:rsidRPr="00EE3B3E">
        <w:t xml:space="preserve"> </w:t>
      </w:r>
      <w:hyperlink r:id="rId19" w:anchor="sortby=1" w:history="1">
        <w:r w:rsidR="00295A05" w:rsidRPr="00EE3B3E">
          <w:rPr>
            <w:rStyle w:val="Hyperlink"/>
            <w:color w:val="auto"/>
          </w:rPr>
          <w:t>http://www.grants.gov/web/grants/forms/sf-424-family.html#sortby=1</w:t>
        </w:r>
      </w:hyperlink>
      <w:r w:rsidR="007A5B19" w:rsidRPr="00EE3B3E">
        <w:t xml:space="preserve">.  When developing your budget, keep in mind </w:t>
      </w:r>
      <w:r w:rsidR="00610380" w:rsidRPr="00EE3B3E">
        <w:t>that</w:t>
      </w:r>
      <w:r w:rsidR="00F4612B" w:rsidRPr="00EE3B3E">
        <w:t xml:space="preserve"> </w:t>
      </w:r>
      <w:r w:rsidR="00610380" w:rsidRPr="00EE3B3E">
        <w:t>f</w:t>
      </w:r>
      <w:r w:rsidR="007A5B19" w:rsidRPr="00EE3B3E">
        <w:t xml:space="preserve">inancial assistance awards and subawards are subject to the </w:t>
      </w:r>
      <w:r w:rsidR="008234BE" w:rsidRPr="00EE3B3E">
        <w:t xml:space="preserve">Federal </w:t>
      </w:r>
      <w:r w:rsidR="007A5B19" w:rsidRPr="00EE3B3E">
        <w:t xml:space="preserve">cost principles in </w:t>
      </w:r>
      <w:r w:rsidR="008234BE" w:rsidRPr="00EE3B3E">
        <w:t>Title 2 of the Code of Federal Regulations Part 200</w:t>
      </w:r>
      <w:r w:rsidR="007A5B19" w:rsidRPr="00EE3B3E">
        <w:t>, as applicable to the recipient organization type</w:t>
      </w:r>
      <w:r w:rsidR="008234BE" w:rsidRPr="00EE3B3E">
        <w:t xml:space="preserve">.  </w:t>
      </w:r>
      <w:r w:rsidR="00680EDC" w:rsidRPr="00EE3B3E">
        <w:t xml:space="preserve">Links to the full text </w:t>
      </w:r>
      <w:r w:rsidR="00F4612B" w:rsidRPr="00EE3B3E">
        <w:t>of</w:t>
      </w:r>
      <w:r w:rsidR="00680EDC" w:rsidRPr="00EE3B3E">
        <w:t xml:space="preserve"> </w:t>
      </w:r>
      <w:r w:rsidR="00F4612B" w:rsidRPr="00EE3B3E">
        <w:t>the Federal cost principles</w:t>
      </w:r>
      <w:r w:rsidR="00680EDC" w:rsidRPr="00EE3B3E">
        <w:t xml:space="preserve"> are available on the Internet at </w:t>
      </w:r>
      <w:hyperlink r:id="rId20" w:history="1">
        <w:r w:rsidR="008234BE" w:rsidRPr="00EE3B3E">
          <w:rPr>
            <w:rStyle w:val="Hyperlink"/>
            <w:color w:val="auto"/>
          </w:rPr>
          <w:t>http://www.ecfr.gov/</w:t>
        </w:r>
      </w:hyperlink>
      <w:r w:rsidR="00680EDC" w:rsidRPr="00EE3B3E">
        <w:t xml:space="preserve">.  </w:t>
      </w:r>
    </w:p>
    <w:p w14:paraId="112A7077" w14:textId="77777777" w:rsidR="00610380" w:rsidRPr="00EE3B3E" w:rsidRDefault="00610380" w:rsidP="007A5B19">
      <w:pPr>
        <w:ind w:left="360"/>
      </w:pPr>
    </w:p>
    <w:p w14:paraId="242940BA" w14:textId="77777777" w:rsidR="008C0D0B" w:rsidRPr="00EE3B3E" w:rsidRDefault="00AB59ED" w:rsidP="00214C15">
      <w:pPr>
        <w:ind w:left="360"/>
      </w:pPr>
      <w:r w:rsidRPr="00EE3B3E">
        <w:rPr>
          <w:b/>
        </w:rPr>
        <w:t xml:space="preserve">Note on </w:t>
      </w:r>
      <w:r w:rsidR="008C0D0B" w:rsidRPr="00EE3B3E">
        <w:rPr>
          <w:b/>
        </w:rPr>
        <w:t>Multiple Federal Funding Sources</w:t>
      </w:r>
      <w:r w:rsidR="008C0D0B" w:rsidRPr="00EE3B3E">
        <w:t xml:space="preserve">: </w:t>
      </w:r>
      <w:r w:rsidR="008706C3" w:rsidRPr="00EE3B3E">
        <w:t>If the project budget includes multiple Federal funding sources, you must s</w:t>
      </w:r>
      <w:r w:rsidR="00214C15" w:rsidRPr="00EE3B3E">
        <w:t>how the funds being requested from this Federal program</w:t>
      </w:r>
      <w:r w:rsidRPr="00EE3B3E">
        <w:t xml:space="preserve"> on the budget form</w:t>
      </w:r>
      <w:r w:rsidR="00214C15" w:rsidRPr="00EE3B3E">
        <w:t xml:space="preserve"> </w:t>
      </w:r>
      <w:r w:rsidR="00214C15" w:rsidRPr="00EE3B3E">
        <w:rPr>
          <w:i/>
        </w:rPr>
        <w:t>separately</w:t>
      </w:r>
      <w:r w:rsidR="00214C15" w:rsidRPr="00EE3B3E">
        <w:t xml:space="preserve"> from any other requested/secured Federal sources of funding.  </w:t>
      </w:r>
      <w:r w:rsidRPr="00EE3B3E">
        <w:t>E</w:t>
      </w:r>
      <w:r w:rsidR="008706C3" w:rsidRPr="00EE3B3E">
        <w:t>nter the funds being requested from this Federal program in the first row of the Budget Summary section of the form</w:t>
      </w:r>
      <w:r w:rsidRPr="00EE3B3E">
        <w:t>,</w:t>
      </w:r>
      <w:r w:rsidR="008706C3" w:rsidRPr="00EE3B3E">
        <w:t xml:space="preserve"> and then enter funding related to other Federal programs in the subsequent row(s).  Be sure to enter each Federal program’s CFDA number in the corresponding fields on the form</w:t>
      </w:r>
      <w:r w:rsidR="008C0D0B" w:rsidRPr="00EE3B3E">
        <w:t>.</w:t>
      </w:r>
      <w:r w:rsidR="00214C15" w:rsidRPr="00EE3B3E">
        <w:t xml:space="preserve">  </w:t>
      </w:r>
      <w:r w:rsidR="008706C3" w:rsidRPr="00EE3B3E">
        <w:t>The CFDA number for this Federal program appears on the first page of this funding opportunity.</w:t>
      </w:r>
    </w:p>
    <w:p w14:paraId="5DA4DB96" w14:textId="77777777" w:rsidR="00C354CF" w:rsidRPr="00EE3B3E" w:rsidRDefault="00C354CF" w:rsidP="00C354CF">
      <w:pPr>
        <w:ind w:firstLine="360"/>
        <w:rPr>
          <w:b/>
        </w:rPr>
      </w:pPr>
    </w:p>
    <w:p w14:paraId="1888F64A" w14:textId="77777777" w:rsidR="007A5B19" w:rsidRPr="00EE3B3E" w:rsidRDefault="007A5B19" w:rsidP="00B80393">
      <w:pPr>
        <w:numPr>
          <w:ilvl w:val="0"/>
          <w:numId w:val="3"/>
        </w:numPr>
        <w:rPr>
          <w:b/>
        </w:rPr>
      </w:pPr>
      <w:r w:rsidRPr="00EE3B3E">
        <w:rPr>
          <w:b/>
        </w:rPr>
        <w:t>Budget Justification</w:t>
      </w:r>
      <w:r w:rsidR="005679CA" w:rsidRPr="00EE3B3E">
        <w:rPr>
          <w:b/>
        </w:rPr>
        <w:t xml:space="preserve"> </w:t>
      </w:r>
    </w:p>
    <w:p w14:paraId="595D44D5" w14:textId="77777777" w:rsidR="00C354CF" w:rsidRPr="00EE3B3E" w:rsidRDefault="002658EE" w:rsidP="00C354CF">
      <w:pPr>
        <w:ind w:left="360"/>
      </w:pPr>
      <w:r w:rsidRPr="00EE3B3E">
        <w:t>In a separate narrative</w:t>
      </w:r>
      <w:r w:rsidR="005A3A9A" w:rsidRPr="00EE3B3E">
        <w:t xml:space="preserve"> titled “</w:t>
      </w:r>
      <w:r w:rsidR="005A3A9A" w:rsidRPr="00EE3B3E">
        <w:rPr>
          <w:b/>
        </w:rPr>
        <w:t>Budget Justification</w:t>
      </w:r>
      <w:r w:rsidR="005A3A9A" w:rsidRPr="00EE3B3E">
        <w:t>”</w:t>
      </w:r>
      <w:r w:rsidR="0076061D" w:rsidRPr="00EE3B3E">
        <w:t xml:space="preserve">, </w:t>
      </w:r>
      <w:r w:rsidRPr="00EE3B3E">
        <w:t>explain</w:t>
      </w:r>
      <w:r w:rsidR="0076061D" w:rsidRPr="00EE3B3E">
        <w:t xml:space="preserve"> and justify</w:t>
      </w:r>
      <w:r w:rsidRPr="00EE3B3E">
        <w:t xml:space="preserve"> all requested budget items/costs.  </w:t>
      </w:r>
      <w:r w:rsidR="0076061D" w:rsidRPr="00EE3B3E">
        <w:t>Detail</w:t>
      </w:r>
      <w:r w:rsidRPr="00EE3B3E">
        <w:t xml:space="preserve"> how</w:t>
      </w:r>
      <w:r w:rsidR="00282D1C" w:rsidRPr="00EE3B3E">
        <w:t xml:space="preserve"> </w:t>
      </w:r>
      <w:r w:rsidR="00F1307D" w:rsidRPr="00EE3B3E">
        <w:t xml:space="preserve">the </w:t>
      </w:r>
      <w:r w:rsidR="0076061D" w:rsidRPr="00EE3B3E">
        <w:t xml:space="preserve">SF 424 </w:t>
      </w:r>
      <w:r w:rsidR="00282D1C" w:rsidRPr="00EE3B3E">
        <w:t xml:space="preserve">Budget Object Class Category </w:t>
      </w:r>
      <w:r w:rsidRPr="00EE3B3E">
        <w:t>totals were determined</w:t>
      </w:r>
      <w:r w:rsidR="0076061D" w:rsidRPr="00EE3B3E">
        <w:t xml:space="preserve"> and demonstrate a clear connection between costs and the proposed project activities</w:t>
      </w:r>
      <w:r w:rsidRPr="00EE3B3E">
        <w:t>.</w:t>
      </w:r>
      <w:r w:rsidR="0076061D" w:rsidRPr="00EE3B3E">
        <w:t xml:space="preserve">  </w:t>
      </w:r>
      <w:r w:rsidR="007A6CDE" w:rsidRPr="00EE3B3E">
        <w:t>For p</w:t>
      </w:r>
      <w:r w:rsidR="00282D1C" w:rsidRPr="00EE3B3E">
        <w:t xml:space="preserve">ersonnel </w:t>
      </w:r>
      <w:r w:rsidR="00517CFF" w:rsidRPr="00EE3B3E">
        <w:t>s</w:t>
      </w:r>
      <w:r w:rsidR="00282D1C" w:rsidRPr="00EE3B3E">
        <w:t>alary cost</w:t>
      </w:r>
      <w:r w:rsidR="007A6CDE" w:rsidRPr="00EE3B3E">
        <w:t xml:space="preserve">s, </w:t>
      </w:r>
      <w:r w:rsidR="00282D1C" w:rsidRPr="00EE3B3E">
        <w:t xml:space="preserve">include the base-line salary </w:t>
      </w:r>
      <w:r w:rsidRPr="00EE3B3E">
        <w:t>figure</w:t>
      </w:r>
      <w:r w:rsidR="00282D1C" w:rsidRPr="00EE3B3E">
        <w:t>s</w:t>
      </w:r>
      <w:r w:rsidRPr="00EE3B3E">
        <w:t xml:space="preserve"> and the estimate</w:t>
      </w:r>
      <w:r w:rsidR="00282D1C" w:rsidRPr="00EE3B3E">
        <w:t>s</w:t>
      </w:r>
      <w:r w:rsidRPr="00EE3B3E">
        <w:t xml:space="preserve"> of time (</w:t>
      </w:r>
      <w:r w:rsidR="00F1307D" w:rsidRPr="00EE3B3E">
        <w:t xml:space="preserve">as </w:t>
      </w:r>
      <w:r w:rsidRPr="00EE3B3E">
        <w:t>percent</w:t>
      </w:r>
      <w:r w:rsidR="00282D1C" w:rsidRPr="00EE3B3E">
        <w:t>ages</w:t>
      </w:r>
      <w:r w:rsidRPr="00EE3B3E">
        <w:t>) to be directly charged to the project.</w:t>
      </w:r>
      <w:r w:rsidR="007A6CDE" w:rsidRPr="00EE3B3E">
        <w:t xml:space="preserve">  Describe any item that under </w:t>
      </w:r>
      <w:r w:rsidR="00490965" w:rsidRPr="00EE3B3E">
        <w:t xml:space="preserve">the applicable </w:t>
      </w:r>
      <w:r w:rsidR="006E4CDF" w:rsidRPr="00EE3B3E">
        <w:t>Federal</w:t>
      </w:r>
      <w:r w:rsidR="007A6CDE" w:rsidRPr="00EE3B3E">
        <w:t xml:space="preserve"> </w:t>
      </w:r>
      <w:r w:rsidR="006F45F2" w:rsidRPr="00EE3B3E">
        <w:t>cost p</w:t>
      </w:r>
      <w:r w:rsidR="007A6CDE" w:rsidRPr="00EE3B3E">
        <w:t>rinciples requires the Service’s approval and estimate its cost.</w:t>
      </w:r>
      <w:r w:rsidR="00C354CF" w:rsidRPr="00EE3B3E">
        <w:t xml:space="preserve">  </w:t>
      </w:r>
    </w:p>
    <w:p w14:paraId="6A2671F3" w14:textId="77777777" w:rsidR="00C354CF" w:rsidRPr="00EE3B3E" w:rsidRDefault="00C354CF" w:rsidP="00C354CF">
      <w:pPr>
        <w:ind w:left="360"/>
      </w:pPr>
    </w:p>
    <w:p w14:paraId="5FEE578F" w14:textId="77777777" w:rsidR="00DD3634" w:rsidRPr="00EE3B3E" w:rsidRDefault="0086485C" w:rsidP="00D53EC5">
      <w:pPr>
        <w:ind w:left="360"/>
      </w:pPr>
      <w:r w:rsidRPr="00EE3B3E">
        <w:t>If Federally-funded equipment will be used for the project, provide a list of that equipment, including the Federal funding source.</w:t>
      </w:r>
      <w:r w:rsidRPr="00EE3B3E">
        <w:rPr>
          <w:highlight w:val="lightGray"/>
        </w:rPr>
        <w:t xml:space="preserve"> </w:t>
      </w:r>
    </w:p>
    <w:p w14:paraId="55A1F272" w14:textId="77777777" w:rsidR="00DD3634" w:rsidRPr="00EE3B3E" w:rsidRDefault="00DD3634" w:rsidP="00D53EC5">
      <w:pPr>
        <w:ind w:left="360"/>
      </w:pPr>
    </w:p>
    <w:p w14:paraId="40DEF607" w14:textId="77777777" w:rsidR="005B5907" w:rsidRPr="00EE3B3E" w:rsidRDefault="00CF6187" w:rsidP="005B5907">
      <w:pPr>
        <w:ind w:left="360"/>
      </w:pPr>
      <w:r w:rsidRPr="00EE3B3E">
        <w:rPr>
          <w:b/>
          <w:bCs/>
        </w:rPr>
        <w:t xml:space="preserve">Required </w:t>
      </w:r>
      <w:r w:rsidR="00F7199B" w:rsidRPr="00EE3B3E">
        <w:rPr>
          <w:b/>
          <w:bCs/>
        </w:rPr>
        <w:t xml:space="preserve">Indirect Cost </w:t>
      </w:r>
      <w:r w:rsidRPr="00EE3B3E">
        <w:rPr>
          <w:b/>
          <w:bCs/>
        </w:rPr>
        <w:t>Statement</w:t>
      </w:r>
      <w:r w:rsidRPr="00EE3B3E">
        <w:rPr>
          <w:bCs/>
        </w:rPr>
        <w:t>:</w:t>
      </w:r>
      <w:r w:rsidR="00C93EC4" w:rsidRPr="00EE3B3E">
        <w:rPr>
          <w:bCs/>
        </w:rPr>
        <w:t xml:space="preserve"> </w:t>
      </w:r>
      <w:r w:rsidR="002C15E6" w:rsidRPr="00EE3B3E">
        <w:rPr>
          <w:bCs/>
        </w:rPr>
        <w:t>Recipients</w:t>
      </w:r>
      <w:r w:rsidR="0010082C" w:rsidRPr="00EE3B3E">
        <w:rPr>
          <w:bCs/>
        </w:rPr>
        <w:t xml:space="preserve"> that do not have an approved indirect cost rate cannot charge indirect costs to their Federal award</w:t>
      </w:r>
      <w:r w:rsidR="002C15E6" w:rsidRPr="00EE3B3E">
        <w:rPr>
          <w:bCs/>
        </w:rPr>
        <w:t xml:space="preserve">.  </w:t>
      </w:r>
      <w:r w:rsidR="00C93EC4" w:rsidRPr="00EE3B3E">
        <w:rPr>
          <w:bCs/>
        </w:rPr>
        <w:t>All applicants except individuals applying for funds separate from a business or non-profit organization he/she may operate must include in the budget justification narrative one of the following statements and attach to the</w:t>
      </w:r>
      <w:r w:rsidR="005A061B" w:rsidRPr="00EE3B3E">
        <w:rPr>
          <w:bCs/>
        </w:rPr>
        <w:t>ir</w:t>
      </w:r>
      <w:r w:rsidR="00C93EC4" w:rsidRPr="00EE3B3E">
        <w:rPr>
          <w:bCs/>
        </w:rPr>
        <w:t xml:space="preserve"> application </w:t>
      </w:r>
      <w:r w:rsidR="005B5907" w:rsidRPr="00EE3B3E">
        <w:rPr>
          <w:bCs/>
        </w:rPr>
        <w:t xml:space="preserve">any </w:t>
      </w:r>
      <w:r w:rsidR="00C93EC4" w:rsidRPr="00EE3B3E">
        <w:rPr>
          <w:bCs/>
        </w:rPr>
        <w:t xml:space="preserve">required documentation </w:t>
      </w:r>
      <w:r w:rsidR="005B5907" w:rsidRPr="00EE3B3E">
        <w:rPr>
          <w:bCs/>
        </w:rPr>
        <w:t>identified in the applicable statement:</w:t>
      </w:r>
    </w:p>
    <w:p w14:paraId="449132A0" w14:textId="77777777" w:rsidR="005B5907" w:rsidRDefault="005B5907" w:rsidP="005B5907"/>
    <w:p w14:paraId="114FF3ED" w14:textId="77777777" w:rsidR="00A86978" w:rsidRPr="00EE3B3E" w:rsidRDefault="009626BE" w:rsidP="00A86978">
      <w:pPr>
        <w:spacing w:after="120"/>
        <w:ind w:left="360"/>
      </w:pPr>
      <w:r w:rsidRPr="00EE3B3E">
        <w:t>“</w:t>
      </w:r>
      <w:r w:rsidR="00A86978" w:rsidRPr="00EE3B3E">
        <w:t>We are:</w:t>
      </w:r>
    </w:p>
    <w:p w14:paraId="434D8FBB" w14:textId="77777777" w:rsidR="00A86978" w:rsidRPr="00EE3B3E" w:rsidRDefault="00A86978" w:rsidP="00A86978">
      <w:pPr>
        <w:pStyle w:val="ListParagraph"/>
        <w:numPr>
          <w:ilvl w:val="0"/>
          <w:numId w:val="7"/>
        </w:numPr>
        <w:spacing w:after="120"/>
        <w:ind w:left="1080"/>
      </w:pPr>
      <w:r w:rsidRPr="00EE3B3E">
        <w:t xml:space="preserve">A U.S. state or local government entity receiving more than $35 million in direct Federal funding </w:t>
      </w:r>
      <w:r w:rsidR="006D1368" w:rsidRPr="00EE3B3E">
        <w:t xml:space="preserve">each year </w:t>
      </w:r>
      <w:r w:rsidRPr="00EE3B3E">
        <w:t>with an indirect cost rate of [</w:t>
      </w:r>
      <w:r w:rsidRPr="00EE3B3E">
        <w:rPr>
          <w:highlight w:val="lightGray"/>
        </w:rPr>
        <w:t>insert rate</w:t>
      </w:r>
      <w:r w:rsidRPr="00EE3B3E">
        <w:t>].  We submit our indirect cost rate proposals to our cognizant agency.  A copy of our most recently approved rate agreement/certification is attached.</w:t>
      </w:r>
    </w:p>
    <w:p w14:paraId="118FE176" w14:textId="77777777" w:rsidR="00A86978" w:rsidRPr="00EE3B3E" w:rsidRDefault="00A86978" w:rsidP="00A86978">
      <w:pPr>
        <w:pStyle w:val="ListParagraph"/>
        <w:numPr>
          <w:ilvl w:val="0"/>
          <w:numId w:val="7"/>
        </w:numPr>
        <w:spacing w:after="120"/>
        <w:ind w:left="1080"/>
      </w:pPr>
      <w:r w:rsidRPr="00EE3B3E">
        <w:t>A U.S. state or local government entity receiving less than $35 million in direct Federal funding with an indirect cost rate of [</w:t>
      </w:r>
      <w:r w:rsidRPr="00EE3B3E">
        <w:rPr>
          <w:highlight w:val="lightGray"/>
        </w:rPr>
        <w:t>insert rate</w:t>
      </w:r>
      <w:r w:rsidRPr="00EE3B3E">
        <w:t xml:space="preserve">].  We are required to prepare and retain for audit an indirect cost rate proposal and related documentation to support those costs.  </w:t>
      </w:r>
    </w:p>
    <w:p w14:paraId="57C92E41" w14:textId="77777777" w:rsidR="00A86978" w:rsidRPr="00EE3B3E" w:rsidRDefault="00A86978" w:rsidP="00A86978">
      <w:pPr>
        <w:pStyle w:val="ListParagraph"/>
        <w:numPr>
          <w:ilvl w:val="0"/>
          <w:numId w:val="7"/>
        </w:numPr>
        <w:spacing w:after="120"/>
        <w:ind w:left="1080"/>
      </w:pPr>
      <w:r w:rsidRPr="00EE3B3E">
        <w:t>A [</w:t>
      </w:r>
      <w:r w:rsidRPr="00EE3B3E">
        <w:rPr>
          <w:highlight w:val="lightGray"/>
        </w:rPr>
        <w:t>insert your organization type; U.S. states and local governments, please use one of the statements above or below</w:t>
      </w:r>
      <w:r w:rsidRPr="00EE3B3E">
        <w:t>] that has previously negotiated or currently has an approved indirect cost rate with our cognizant agency.  Our indirect cost rate is [</w:t>
      </w:r>
      <w:r w:rsidRPr="00EE3B3E">
        <w:rPr>
          <w:highlight w:val="lightGray"/>
        </w:rPr>
        <w:t>insert rat</w:t>
      </w:r>
      <w:r w:rsidRPr="00EE3B3E">
        <w:rPr>
          <w:highlight w:val="lightGray"/>
          <w:shd w:val="clear" w:color="auto" w:fill="D9D9D9" w:themeFill="background1" w:themeFillShade="D9"/>
        </w:rPr>
        <w:t>e</w:t>
      </w:r>
      <w:r w:rsidRPr="00EE3B3E">
        <w:t xml:space="preserve">].  </w:t>
      </w:r>
      <w:r w:rsidR="000209EB" w:rsidRPr="00EE3B3E">
        <w:rPr>
          <w:highlight w:val="lightGray"/>
        </w:rPr>
        <w:t>[Insert either: “</w:t>
      </w:r>
      <w:r w:rsidRPr="00EE3B3E">
        <w:rPr>
          <w:highlight w:val="lightGray"/>
        </w:rPr>
        <w:t xml:space="preserve">A copy of our most recently approved </w:t>
      </w:r>
      <w:r w:rsidR="0010082C" w:rsidRPr="00EE3B3E">
        <w:rPr>
          <w:highlight w:val="lightGray"/>
        </w:rPr>
        <w:t xml:space="preserve">but expired </w:t>
      </w:r>
      <w:r w:rsidRPr="00EE3B3E">
        <w:rPr>
          <w:highlight w:val="lightGray"/>
        </w:rPr>
        <w:t>rate agreement is attached.</w:t>
      </w:r>
      <w:r w:rsidR="000209EB" w:rsidRPr="00EE3B3E">
        <w:rPr>
          <w:highlight w:val="lightGray"/>
        </w:rPr>
        <w:t xml:space="preserve">  In the event an award is made, we will submit an indirect cost rate proposal to our cognizant agency within 90 calendar days after the award is made.” </w:t>
      </w:r>
      <w:r w:rsidR="0010082C" w:rsidRPr="00EE3B3E">
        <w:rPr>
          <w:highlight w:val="lightGray"/>
        </w:rPr>
        <w:t>o</w:t>
      </w:r>
      <w:r w:rsidR="000209EB" w:rsidRPr="00EE3B3E">
        <w:rPr>
          <w:highlight w:val="lightGray"/>
        </w:rPr>
        <w:t xml:space="preserve">r “A copy of our </w:t>
      </w:r>
      <w:r w:rsidR="00A5426D" w:rsidRPr="00EE3B3E">
        <w:rPr>
          <w:highlight w:val="lightGray"/>
        </w:rPr>
        <w:t xml:space="preserve">current, </w:t>
      </w:r>
      <w:r w:rsidR="000209EB" w:rsidRPr="00EE3B3E">
        <w:rPr>
          <w:highlight w:val="lightGray"/>
        </w:rPr>
        <w:t>approved rate agreement</w:t>
      </w:r>
      <w:r w:rsidR="0010082C" w:rsidRPr="00EE3B3E">
        <w:rPr>
          <w:highlight w:val="lightGray"/>
        </w:rPr>
        <w:t>(s)</w:t>
      </w:r>
      <w:r w:rsidR="000209EB" w:rsidRPr="00EE3B3E">
        <w:rPr>
          <w:highlight w:val="lightGray"/>
        </w:rPr>
        <w:t xml:space="preserve"> is attached.”</w:t>
      </w:r>
      <w:r w:rsidR="0010082C" w:rsidRPr="00EE3B3E">
        <w:rPr>
          <w:highlight w:val="lightGray"/>
        </w:rPr>
        <w:t>]</w:t>
      </w:r>
      <w:r w:rsidR="000209EB" w:rsidRPr="00EE3B3E">
        <w:t xml:space="preserve">    </w:t>
      </w:r>
    </w:p>
    <w:p w14:paraId="5C004AE7" w14:textId="77777777" w:rsidR="00A86978" w:rsidRPr="00EE3B3E" w:rsidRDefault="00A86978" w:rsidP="00A86978">
      <w:pPr>
        <w:pStyle w:val="ListParagraph"/>
        <w:numPr>
          <w:ilvl w:val="0"/>
          <w:numId w:val="7"/>
        </w:numPr>
        <w:spacing w:after="120"/>
        <w:ind w:left="1080"/>
      </w:pPr>
      <w:r w:rsidRPr="00EE3B3E">
        <w:t xml:space="preserve">A </w:t>
      </w:r>
      <w:r w:rsidRPr="00EE3B3E">
        <w:rPr>
          <w:highlight w:val="lightGray"/>
        </w:rPr>
        <w:t>[insert your organization type]</w:t>
      </w:r>
      <w:r w:rsidRPr="00EE3B3E">
        <w:t xml:space="preserve"> that has never submitted an indirect cost rate proposal to our cognizant agency.  Our indirect cost rate is [</w:t>
      </w:r>
      <w:r w:rsidRPr="00EE3B3E">
        <w:rPr>
          <w:highlight w:val="lightGray"/>
        </w:rPr>
        <w:t>insert rate</w:t>
      </w:r>
      <w:r w:rsidRPr="00EE3B3E">
        <w:t>].  In the event an award is made, we will submit an indirect cost rate proposal to our cognizant agency within 90 calendar days after the award is made.</w:t>
      </w:r>
    </w:p>
    <w:p w14:paraId="12467136" w14:textId="77777777" w:rsidR="00A86978" w:rsidRPr="00EE3B3E" w:rsidRDefault="00A86978" w:rsidP="00A86978">
      <w:pPr>
        <w:pStyle w:val="ListParagraph"/>
        <w:numPr>
          <w:ilvl w:val="0"/>
          <w:numId w:val="7"/>
        </w:numPr>
        <w:spacing w:after="120"/>
        <w:ind w:left="1080"/>
      </w:pPr>
      <w:r w:rsidRPr="00EE3B3E">
        <w:t>A [</w:t>
      </w:r>
      <w:r w:rsidRPr="00EE3B3E">
        <w:rPr>
          <w:highlight w:val="lightGray"/>
        </w:rPr>
        <w:t>insert your organization type</w:t>
      </w:r>
      <w:r w:rsidRPr="00EE3B3E">
        <w:t>] that has never submitted an indirect cost rate proposal to our cognizant agency</w:t>
      </w:r>
      <w:r w:rsidR="00676148" w:rsidRPr="00EE3B3E">
        <w:t xml:space="preserve"> and has an indirect cost rate that is l</w:t>
      </w:r>
      <w:r w:rsidR="00C4523D" w:rsidRPr="00EE3B3E">
        <w:t>ower</w:t>
      </w:r>
      <w:r w:rsidR="00676148" w:rsidRPr="00EE3B3E">
        <w:t xml:space="preserve"> than 10%</w:t>
      </w:r>
      <w:r w:rsidRPr="00EE3B3E">
        <w:t xml:space="preserve">.  Our indirect cost rate is </w:t>
      </w:r>
      <w:r w:rsidRPr="00EE3B3E">
        <w:rPr>
          <w:highlight w:val="lightGray"/>
        </w:rPr>
        <w:t>[insert rate</w:t>
      </w:r>
      <w:r w:rsidR="0010082C" w:rsidRPr="00EE3B3E">
        <w:rPr>
          <w:highlight w:val="lightGray"/>
        </w:rPr>
        <w:t>; must be</w:t>
      </w:r>
      <w:r w:rsidR="00676148" w:rsidRPr="00EE3B3E">
        <w:rPr>
          <w:highlight w:val="lightGray"/>
        </w:rPr>
        <w:t xml:space="preserve"> </w:t>
      </w:r>
      <w:r w:rsidR="00EC3655" w:rsidRPr="00EE3B3E">
        <w:rPr>
          <w:highlight w:val="lightGray"/>
        </w:rPr>
        <w:t>lower</w:t>
      </w:r>
      <w:r w:rsidR="00676148" w:rsidRPr="00EE3B3E">
        <w:rPr>
          <w:highlight w:val="lightGray"/>
        </w:rPr>
        <w:t xml:space="preserve"> than 10%</w:t>
      </w:r>
      <w:r w:rsidRPr="00EE3B3E">
        <w:rPr>
          <w:highlight w:val="lightGray"/>
        </w:rPr>
        <w:t>]</w:t>
      </w:r>
      <w:r w:rsidRPr="00EE3B3E">
        <w:t xml:space="preserve">.  </w:t>
      </w:r>
      <w:r w:rsidRPr="00EE3B3E">
        <w:rPr>
          <w:bCs/>
        </w:rPr>
        <w:t xml:space="preserve">However, in the event an award is made, </w:t>
      </w:r>
      <w:r w:rsidR="006F45F2" w:rsidRPr="00EE3B3E">
        <w:rPr>
          <w:bCs/>
        </w:rPr>
        <w:t xml:space="preserve">we </w:t>
      </w:r>
      <w:r w:rsidRPr="00EE3B3E">
        <w:rPr>
          <w:bCs/>
        </w:rPr>
        <w:t xml:space="preserve">will not be able to meet the requirement to submit an indirect cost rate proposal to our cognizant agency within 90 calendar days after award.  We request as a condition of award to charge a flat indirect cost rate of </w:t>
      </w:r>
      <w:r w:rsidR="00676148" w:rsidRPr="00EE3B3E">
        <w:rPr>
          <w:highlight w:val="lightGray"/>
        </w:rPr>
        <w:t>[insert rate; must be</w:t>
      </w:r>
      <w:r w:rsidR="00744472" w:rsidRPr="00EE3B3E">
        <w:rPr>
          <w:highlight w:val="lightGray"/>
        </w:rPr>
        <w:t xml:space="preserve"> lower than</w:t>
      </w:r>
      <w:r w:rsidR="00676148" w:rsidRPr="00EE3B3E">
        <w:rPr>
          <w:highlight w:val="lightGray"/>
        </w:rPr>
        <w:t xml:space="preserve"> </w:t>
      </w:r>
      <w:r w:rsidRPr="00EE3B3E">
        <w:rPr>
          <w:highlight w:val="lightGray"/>
        </w:rPr>
        <w:t>10%</w:t>
      </w:r>
      <w:r w:rsidR="00676148" w:rsidRPr="00EE3B3E">
        <w:rPr>
          <w:highlight w:val="lightGray"/>
        </w:rPr>
        <w:t>]</w:t>
      </w:r>
      <w:r w:rsidRPr="00EE3B3E">
        <w:rPr>
          <w:bCs/>
        </w:rPr>
        <w:t xml:space="preserve"> of </w:t>
      </w:r>
      <w:r w:rsidR="002C15E6" w:rsidRPr="00EE3B3E">
        <w:rPr>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w:t>
      </w:r>
      <w:r w:rsidRPr="00EE3B3E">
        <w:rPr>
          <w:highlight w:val="lightGray"/>
        </w:rPr>
        <w:t>modified total direct costs as defined in</w:t>
      </w:r>
      <w:r w:rsidR="00BE3BA0" w:rsidRPr="00EE3B3E">
        <w:rPr>
          <w:highlight w:val="lightGray"/>
        </w:rPr>
        <w:t xml:space="preserve"> 2 CFR 220.68</w:t>
      </w:r>
      <w:r w:rsidR="002C15E6" w:rsidRPr="00EE3B3E">
        <w:rPr>
          <w:highlight w:val="lightGray"/>
        </w:rPr>
        <w:t>]</w:t>
      </w:r>
      <w:r w:rsidRPr="00EE3B3E">
        <w:rPr>
          <w:bCs/>
        </w:rPr>
        <w:t xml:space="preserve">.  We understand that </w:t>
      </w:r>
      <w:r w:rsidR="00676148" w:rsidRPr="00EE3B3E">
        <w:rPr>
          <w:bCs/>
        </w:rPr>
        <w:t xml:space="preserve">we must notify the Service in writing immediately if </w:t>
      </w:r>
      <w:r w:rsidR="00131305" w:rsidRPr="00EE3B3E">
        <w:rPr>
          <w:bCs/>
        </w:rPr>
        <w:t>we establish</w:t>
      </w:r>
      <w:r w:rsidRPr="00EE3B3E">
        <w:rPr>
          <w:bCs/>
        </w:rPr>
        <w:t xml:space="preserve"> an approved rate with our cognizant agency at any point during the award period</w:t>
      </w:r>
      <w:r w:rsidR="00744472" w:rsidRPr="00EE3B3E">
        <w:rPr>
          <w:bCs/>
        </w:rPr>
        <w:t>.</w:t>
      </w:r>
    </w:p>
    <w:p w14:paraId="3371F0AC" w14:textId="77777777" w:rsidR="00676148" w:rsidRPr="00EE3B3E" w:rsidRDefault="00676148" w:rsidP="00676148">
      <w:pPr>
        <w:pStyle w:val="ListParagraph"/>
        <w:numPr>
          <w:ilvl w:val="0"/>
          <w:numId w:val="7"/>
        </w:numPr>
        <w:spacing w:after="120"/>
        <w:ind w:left="1080"/>
      </w:pPr>
      <w:r w:rsidRPr="00EE3B3E">
        <w:t>A [</w:t>
      </w:r>
      <w:r w:rsidRPr="00EE3B3E">
        <w:rPr>
          <w:highlight w:val="lightGray"/>
        </w:rPr>
        <w:t>insert your organization type</w:t>
      </w:r>
      <w:r w:rsidRPr="00EE3B3E">
        <w:t xml:space="preserve">] that has never submitted an indirect cost rate proposal to our cognizant agency and has an indirect cost rate that is 10% or </w:t>
      </w:r>
      <w:r w:rsidR="00EC3655" w:rsidRPr="00EE3B3E">
        <w:t>higher</w:t>
      </w:r>
      <w:r w:rsidRPr="00EE3B3E">
        <w:t xml:space="preserve">.  Our indirect cost rate is </w:t>
      </w:r>
      <w:r w:rsidRPr="00EE3B3E">
        <w:rPr>
          <w:highlight w:val="lightGray"/>
        </w:rPr>
        <w:t xml:space="preserve">[insert your organization’s indirect rate; must be 10% or </w:t>
      </w:r>
      <w:r w:rsidR="00EC3655" w:rsidRPr="00EE3B3E">
        <w:rPr>
          <w:highlight w:val="lightGray"/>
        </w:rPr>
        <w:t>higher</w:t>
      </w:r>
      <w:r w:rsidRPr="00EE3B3E">
        <w:rPr>
          <w:highlight w:val="lightGray"/>
        </w:rPr>
        <w:t>]</w:t>
      </w:r>
      <w:r w:rsidRPr="00EE3B3E">
        <w:t xml:space="preserve">.  </w:t>
      </w:r>
      <w:r w:rsidRPr="00EE3B3E">
        <w:rPr>
          <w:bCs/>
        </w:rPr>
        <w:t xml:space="preserve">However, in the event an award is made, we will not be able to meet the requirement to submit an indirect cost rate proposal to our cognizant agency within 90 calendar days after award.  We request as a condition of award to charge a flat </w:t>
      </w:r>
      <w:r w:rsidRPr="00EE3B3E">
        <w:rPr>
          <w:bCs/>
          <w:i/>
        </w:rPr>
        <w:t>de minimis</w:t>
      </w:r>
      <w:r w:rsidRPr="00EE3B3E">
        <w:rPr>
          <w:bCs/>
        </w:rPr>
        <w:t xml:space="preserve"> indirect cost rate of 10% of modified total direct costs as defined in</w:t>
      </w:r>
      <w:r w:rsidR="00C054D8" w:rsidRPr="00EE3B3E">
        <w:t xml:space="preserve"> </w:t>
      </w:r>
      <w:r w:rsidR="00BC3EAC" w:rsidRPr="00EE3B3E">
        <w:t>2 CFR 200.68</w:t>
      </w:r>
      <w:r w:rsidRPr="00EE3B3E">
        <w:rPr>
          <w:bCs/>
        </w:rPr>
        <w:t>.  We understand that 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14:paraId="352AB7F9" w14:textId="77777777" w:rsidR="00A86978" w:rsidRPr="00EE3B3E" w:rsidRDefault="00A86978" w:rsidP="00601919">
      <w:pPr>
        <w:pStyle w:val="ListParagraph"/>
        <w:numPr>
          <w:ilvl w:val="0"/>
          <w:numId w:val="7"/>
        </w:numPr>
        <w:spacing w:after="120"/>
        <w:ind w:left="1080"/>
      </w:pPr>
      <w:r w:rsidRPr="00EE3B3E">
        <w:t>A [i</w:t>
      </w:r>
      <w:r w:rsidRPr="00EE3B3E">
        <w:rPr>
          <w:highlight w:val="lightGray"/>
        </w:rPr>
        <w:t>nsert your organization type</w:t>
      </w:r>
      <w:r w:rsidRPr="00EE3B3E">
        <w:t>] that is submitting this proposal for consideration under the [</w:t>
      </w:r>
      <w:r w:rsidRPr="00EE3B3E">
        <w:rPr>
          <w:highlight w:val="lightGray"/>
        </w:rPr>
        <w:t>insert either “Cooperative Fish and Wildlife Research Unit Program” or “Cooperative Ecosystem Studies Unit Network”</w:t>
      </w:r>
      <w:r w:rsidRPr="00EE3B3E">
        <w:t>], which has a Department of the Interior-approved indirect cost rate cap of [</w:t>
      </w:r>
      <w:r w:rsidRPr="00EE3B3E">
        <w:rPr>
          <w:highlight w:val="lightGray"/>
        </w:rPr>
        <w:t>insert program rate</w:t>
      </w:r>
      <w:r w:rsidRPr="00EE3B3E">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rsidRPr="00EE3B3E">
        <w:t xml:space="preserve">  In accordance with 2 CFR 200.405, we understand that indirect costs not recovered due to a voluntary reduction to our federally negotiated rate are not allowable for recovery via any other means.</w:t>
      </w:r>
    </w:p>
    <w:p w14:paraId="42E09BDB" w14:textId="77777777" w:rsidR="00A86978" w:rsidRPr="00EE3B3E" w:rsidRDefault="00A86978" w:rsidP="00A84A78">
      <w:pPr>
        <w:pStyle w:val="ListParagraph"/>
        <w:numPr>
          <w:ilvl w:val="0"/>
          <w:numId w:val="7"/>
        </w:numPr>
        <w:ind w:left="1080"/>
      </w:pPr>
      <w:r w:rsidRPr="00EE3B3E">
        <w:t>A [</w:t>
      </w:r>
      <w:r w:rsidRPr="00EE3B3E">
        <w:rPr>
          <w:highlight w:val="lightGray"/>
        </w:rPr>
        <w:t>insert your organization type</w:t>
      </w:r>
      <w:r w:rsidRPr="00EE3B3E">
        <w:t>] that will charge all costs directly.</w:t>
      </w:r>
    </w:p>
    <w:p w14:paraId="3DC7F694" w14:textId="77777777" w:rsidR="00A86978" w:rsidRPr="00EE3B3E" w:rsidRDefault="00A86978" w:rsidP="00A86978">
      <w:pPr>
        <w:ind w:left="360"/>
      </w:pPr>
    </w:p>
    <w:p w14:paraId="3B4B5353" w14:textId="77777777" w:rsidR="00A86978" w:rsidRPr="00EE3B3E" w:rsidRDefault="00A86978" w:rsidP="00A86978">
      <w:pPr>
        <w:spacing w:after="120"/>
        <w:ind w:firstLine="360"/>
      </w:pPr>
      <w:r w:rsidRPr="00EE3B3E">
        <w:t>All applicants are hereby notified of the following:</w:t>
      </w:r>
    </w:p>
    <w:p w14:paraId="53C85C89" w14:textId="77777777" w:rsidR="00A86978" w:rsidRPr="00EE3B3E" w:rsidRDefault="00A86978" w:rsidP="00A86978">
      <w:pPr>
        <w:pStyle w:val="ListParagraph"/>
        <w:numPr>
          <w:ilvl w:val="0"/>
          <w:numId w:val="8"/>
        </w:numPr>
        <w:spacing w:after="120"/>
      </w:pPr>
      <w:r w:rsidRPr="00EE3B3E">
        <w:t xml:space="preserve">Recipients without an approved indirect cost rate are prohibited from charging indirect costs to a Federal award.  Accepting </w:t>
      </w:r>
      <w:r w:rsidR="00BC3EAC" w:rsidRPr="00EE3B3E">
        <w:t xml:space="preserve">a flat </w:t>
      </w:r>
      <w:r w:rsidRPr="00EE3B3E">
        <w:rPr>
          <w:i/>
        </w:rPr>
        <w:t>de minim</w:t>
      </w:r>
      <w:r w:rsidR="00075774" w:rsidRPr="00EE3B3E">
        <w:rPr>
          <w:i/>
        </w:rPr>
        <w:t>i</w:t>
      </w:r>
      <w:r w:rsidRPr="00EE3B3E">
        <w:rPr>
          <w:i/>
        </w:rPr>
        <w:t>s</w:t>
      </w:r>
      <w:r w:rsidRPr="00EE3B3E">
        <w:t xml:space="preserve"> rate </w:t>
      </w:r>
      <w:r w:rsidR="000A3897" w:rsidRPr="00EE3B3E">
        <w:t>as a condition of award is</w:t>
      </w:r>
      <w:r w:rsidRPr="00EE3B3E">
        <w:t xml:space="preserve"> an approved rate.</w:t>
      </w:r>
    </w:p>
    <w:p w14:paraId="4892D540" w14:textId="77777777" w:rsidR="00A86978" w:rsidRPr="00EE3B3E" w:rsidRDefault="00A86978" w:rsidP="00A86978">
      <w:pPr>
        <w:pStyle w:val="ListParagraph"/>
        <w:numPr>
          <w:ilvl w:val="0"/>
          <w:numId w:val="8"/>
        </w:numPr>
        <w:spacing w:after="120"/>
      </w:pPr>
      <w:r w:rsidRPr="00EE3B3E">
        <w:t>Failure to establish an approved rate during the award period renders all costs otherwise allocable as indirect costs unallowable under the award.</w:t>
      </w:r>
    </w:p>
    <w:p w14:paraId="440BDE27" w14:textId="77777777" w:rsidR="00A86978" w:rsidRPr="00EE3B3E" w:rsidRDefault="00A86978" w:rsidP="00A86978">
      <w:pPr>
        <w:pStyle w:val="ListParagraph"/>
        <w:numPr>
          <w:ilvl w:val="0"/>
          <w:numId w:val="8"/>
        </w:numPr>
        <w:spacing w:after="120"/>
      </w:pPr>
      <w:r w:rsidRPr="00EE3B3E">
        <w:t xml:space="preserve">Recipients may not charge to their Service award any indirect costs calculated against the portion of total direct </w:t>
      </w:r>
      <w:r w:rsidR="000209EB" w:rsidRPr="00EE3B3E">
        <w:t xml:space="preserve">project </w:t>
      </w:r>
      <w:r w:rsidRPr="00EE3B3E">
        <w:t xml:space="preserve">costs </w:t>
      </w:r>
      <w:r w:rsidR="000209EB" w:rsidRPr="00EE3B3E">
        <w:t xml:space="preserve">paid by any other </w:t>
      </w:r>
      <w:r w:rsidRPr="00EE3B3E">
        <w:t xml:space="preserve">Federal </w:t>
      </w:r>
      <w:r w:rsidR="000209EB" w:rsidRPr="00EE3B3E">
        <w:t xml:space="preserve">funding source or </w:t>
      </w:r>
      <w:r w:rsidRPr="00EE3B3E">
        <w:t xml:space="preserve">non-Federal </w:t>
      </w:r>
      <w:r w:rsidR="000209EB" w:rsidRPr="00EE3B3E">
        <w:t>partner</w:t>
      </w:r>
      <w:r w:rsidRPr="00EE3B3E">
        <w:t xml:space="preserve">.  </w:t>
      </w:r>
    </w:p>
    <w:p w14:paraId="16565935" w14:textId="77777777" w:rsidR="00A86978" w:rsidRPr="00EE3B3E" w:rsidRDefault="00A86978" w:rsidP="00A86978">
      <w:pPr>
        <w:pStyle w:val="ListParagraph"/>
        <w:numPr>
          <w:ilvl w:val="0"/>
          <w:numId w:val="8"/>
        </w:numPr>
        <w:spacing w:after="120"/>
      </w:pPr>
      <w:r w:rsidRPr="00EE3B3E">
        <w:t>Recipients must have prior written approval from the Service to transfer unallowable indirect costs to amounts budgeted for direct costs or to satisfy cost-sharing or matching requirements under the award.</w:t>
      </w:r>
    </w:p>
    <w:p w14:paraId="09A91455" w14:textId="77777777" w:rsidR="00816695" w:rsidRPr="00EE3B3E" w:rsidRDefault="00A86978" w:rsidP="00816695">
      <w:pPr>
        <w:pStyle w:val="ListParagraph"/>
        <w:numPr>
          <w:ilvl w:val="0"/>
          <w:numId w:val="8"/>
        </w:numPr>
      </w:pPr>
      <w:r w:rsidRPr="00EE3B3E">
        <w:t>Recipients are prohibited from shifting unallowable indirect costs to another Federal award unless specifically authorized to do so by legislation.</w:t>
      </w:r>
    </w:p>
    <w:p w14:paraId="367DBEB2" w14:textId="77777777" w:rsidR="005B5907" w:rsidRPr="00EE3B3E" w:rsidRDefault="005B5907" w:rsidP="005B5907">
      <w:pPr>
        <w:pStyle w:val="ListParagraph"/>
        <w:ind w:left="1080"/>
      </w:pPr>
    </w:p>
    <w:p w14:paraId="110986E3" w14:textId="77777777" w:rsidR="00EA5743" w:rsidRPr="00EE3B3E" w:rsidRDefault="00D70579" w:rsidP="005B5907">
      <w:pPr>
        <w:ind w:left="360"/>
        <w:rPr>
          <w:bCs/>
        </w:rPr>
      </w:pPr>
      <w:r w:rsidRPr="00EE3B3E">
        <w:rPr>
          <w:bCs/>
        </w:rPr>
        <w:t xml:space="preserve">Applicants who are individuals applying for funds </w:t>
      </w:r>
      <w:r w:rsidR="007A2B17" w:rsidRPr="00EE3B3E">
        <w:rPr>
          <w:bCs/>
        </w:rPr>
        <w:t>separate from a business or non-profit organization he/she may operate</w:t>
      </w:r>
      <w:r w:rsidRPr="00EE3B3E">
        <w:rPr>
          <w:bCs/>
        </w:rPr>
        <w:t xml:space="preserve"> </w:t>
      </w:r>
      <w:r w:rsidR="007A2B17" w:rsidRPr="00EE3B3E">
        <w:rPr>
          <w:bCs/>
        </w:rPr>
        <w:t>are not eligible to charge indirect costs to their award.  If you are an individual applying for funding, do not include any indirect costs in your proposed budget.</w:t>
      </w:r>
      <w:r w:rsidR="005A061B" w:rsidRPr="00EE3B3E">
        <w:rPr>
          <w:bCs/>
        </w:rPr>
        <w:t xml:space="preserve"> </w:t>
      </w:r>
      <w:r w:rsidR="007A2B17" w:rsidRPr="00EE3B3E">
        <w:rPr>
          <w:bCs/>
        </w:rPr>
        <w:t xml:space="preserve">   </w:t>
      </w:r>
    </w:p>
    <w:p w14:paraId="35886C3C" w14:textId="77777777" w:rsidR="00991F2D" w:rsidRPr="00EE3B3E" w:rsidRDefault="00991F2D" w:rsidP="00991F2D"/>
    <w:p w14:paraId="4DAD155C" w14:textId="77777777" w:rsidR="00C55503" w:rsidRPr="00EE3B3E" w:rsidRDefault="00C55503" w:rsidP="00C55503">
      <w:pPr>
        <w:ind w:left="360"/>
      </w:pPr>
      <w:r w:rsidRPr="00EE3B3E">
        <w:t xml:space="preserve">For more information on indirect cost rates, see the </w:t>
      </w:r>
      <w:r w:rsidR="00B141AC" w:rsidRPr="00EE3B3E">
        <w:t>Service’s</w:t>
      </w:r>
      <w:r w:rsidRPr="00EE3B3E">
        <w:rPr>
          <w:b/>
        </w:rPr>
        <w:t xml:space="preserve"> Indirect Costs and Negotiated Indirect Cost Rate Agreements </w:t>
      </w:r>
      <w:r w:rsidRPr="00EE3B3E">
        <w:t>guidance document on the Internet at</w:t>
      </w:r>
      <w:r w:rsidR="00E92CBC" w:rsidRPr="00EE3B3E">
        <w:t xml:space="preserve"> </w:t>
      </w:r>
      <w:hyperlink r:id="rId21" w:history="1">
        <w:r w:rsidR="00295A05" w:rsidRPr="00EE3B3E">
          <w:rPr>
            <w:rStyle w:val="Hyperlink"/>
            <w:color w:val="auto"/>
          </w:rPr>
          <w:t>https://www.fws.gov/grants/atc.html</w:t>
        </w:r>
      </w:hyperlink>
      <w:r w:rsidR="00E92CBC" w:rsidRPr="00EE3B3E">
        <w:t>.</w:t>
      </w:r>
    </w:p>
    <w:p w14:paraId="041942EB" w14:textId="77777777" w:rsidR="00E92CBC" w:rsidRPr="00EE3B3E" w:rsidRDefault="00E92CBC" w:rsidP="00C55503">
      <w:pPr>
        <w:ind w:left="360"/>
        <w:rPr>
          <w:u w:val="single"/>
        </w:rPr>
      </w:pPr>
    </w:p>
    <w:p w14:paraId="5828D257" w14:textId="77777777" w:rsidR="00C55503" w:rsidRPr="00EE3B3E" w:rsidRDefault="00991F2D" w:rsidP="00EE79E1">
      <w:pPr>
        <w:ind w:left="360"/>
      </w:pPr>
      <w:r w:rsidRPr="00EE3B3E">
        <w:rPr>
          <w:b/>
        </w:rPr>
        <w:t>Negotiating an Indirect Cost Rate with the Department of the Interior</w:t>
      </w:r>
      <w:r w:rsidR="00BB0E8D" w:rsidRPr="00EE3B3E">
        <w:t>:</w:t>
      </w:r>
      <w:r w:rsidR="00EE79E1" w:rsidRPr="00EE3B3E">
        <w:t xml:space="preserve"> Entities that do not have a NICRA </w:t>
      </w:r>
      <w:r w:rsidR="00BB0E8D" w:rsidRPr="00EE3B3E">
        <w:t xml:space="preserve">must </w:t>
      </w:r>
      <w:r w:rsidR="00EE79E1" w:rsidRPr="00EE3B3E">
        <w:t xml:space="preserve">first </w:t>
      </w:r>
      <w:r w:rsidR="00BB0E8D" w:rsidRPr="00EE3B3E">
        <w:t xml:space="preserve">have an open, active Federal award </w:t>
      </w:r>
      <w:r w:rsidR="00EE79E1" w:rsidRPr="00EE3B3E">
        <w:t xml:space="preserve">before they can submit </w:t>
      </w:r>
      <w:r w:rsidR="00BB0E8D" w:rsidRPr="00EE3B3E">
        <w:t xml:space="preserve">an indirect cost rate proposal to </w:t>
      </w:r>
      <w:r w:rsidR="00EE79E1" w:rsidRPr="00EE3B3E">
        <w:t>their</w:t>
      </w:r>
      <w:r w:rsidR="00BB0E8D" w:rsidRPr="00EE3B3E">
        <w:t xml:space="preserve"> cognizant agency.  T</w:t>
      </w:r>
      <w:r w:rsidR="00C55503" w:rsidRPr="00EE3B3E">
        <w:t xml:space="preserve">he Federal awarding agency that provides the </w:t>
      </w:r>
      <w:r w:rsidR="00C86A89" w:rsidRPr="00EE3B3E">
        <w:t>largest</w:t>
      </w:r>
      <w:r w:rsidR="00C55503" w:rsidRPr="00EE3B3E">
        <w:t xml:space="preserve"> amount of direct funding to your organization is your cognizant agency</w:t>
      </w:r>
      <w:r w:rsidR="00C86A89" w:rsidRPr="00EE3B3E">
        <w:t xml:space="preserve">, </w:t>
      </w:r>
      <w:r w:rsidR="00C55503" w:rsidRPr="00EE3B3E">
        <w:t>unless otherwise assigned by the White House Office of Management and Budget</w:t>
      </w:r>
      <w:r w:rsidR="001065C2" w:rsidRPr="00EE3B3E">
        <w:t xml:space="preserve"> (OMB)</w:t>
      </w:r>
      <w:r w:rsidR="00C55503" w:rsidRPr="00EE3B3E">
        <w:t>.  If the Department of the Interior is your cognizant agency, your indirect cost rate will be negotiated by the Interior Business Center (IBC).  For more information, contact the IBC at:</w:t>
      </w:r>
    </w:p>
    <w:p w14:paraId="311A2A73" w14:textId="77777777" w:rsidR="00991F2D" w:rsidRPr="00EE3B3E" w:rsidRDefault="00991F2D" w:rsidP="00991F2D">
      <w:pPr>
        <w:ind w:left="720"/>
      </w:pPr>
      <w:r w:rsidRPr="00EE3B3E">
        <w:t>Indirect Cost Services</w:t>
      </w:r>
    </w:p>
    <w:p w14:paraId="53DB4542" w14:textId="77777777" w:rsidR="00991F2D" w:rsidRPr="00EE3B3E" w:rsidRDefault="00991F2D" w:rsidP="00991F2D">
      <w:pPr>
        <w:ind w:left="720"/>
      </w:pPr>
      <w:r w:rsidRPr="00EE3B3E">
        <w:t>Acquisition Services Directorate, Interior Business Center</w:t>
      </w:r>
    </w:p>
    <w:p w14:paraId="1DFCD9C2" w14:textId="77777777" w:rsidR="00991F2D" w:rsidRPr="00EE3B3E" w:rsidRDefault="00991F2D" w:rsidP="00991F2D">
      <w:pPr>
        <w:ind w:left="720"/>
      </w:pPr>
      <w:r w:rsidRPr="00EE3B3E">
        <w:t>U.S. Department of the Interior</w:t>
      </w:r>
    </w:p>
    <w:p w14:paraId="083AA6B8" w14:textId="77777777" w:rsidR="00295A05" w:rsidRPr="00EE3B3E" w:rsidRDefault="00295A05" w:rsidP="00991F2D">
      <w:pPr>
        <w:ind w:left="720"/>
      </w:pPr>
      <w:r w:rsidRPr="00EE3B3E">
        <w:rPr>
          <w:lang w:val="en"/>
        </w:rPr>
        <w:t>650 Capitol Mall, Suite 7-400</w:t>
      </w:r>
      <w:r w:rsidRPr="00EE3B3E">
        <w:rPr>
          <w:lang w:val="en"/>
        </w:rPr>
        <w:br/>
        <w:t>Sacramento, CA 95814</w:t>
      </w:r>
      <w:r w:rsidRPr="00EE3B3E" w:rsidDel="00295A05">
        <w:t xml:space="preserve"> </w:t>
      </w:r>
    </w:p>
    <w:p w14:paraId="4D1AA002" w14:textId="77777777" w:rsidR="00991F2D" w:rsidRPr="00EE3B3E" w:rsidRDefault="00C55503" w:rsidP="00991F2D">
      <w:pPr>
        <w:ind w:left="720"/>
      </w:pPr>
      <w:r w:rsidRPr="00EE3B3E">
        <w:t xml:space="preserve">Phone: </w:t>
      </w:r>
      <w:r w:rsidR="00295A05" w:rsidRPr="00EE3B3E">
        <w:rPr>
          <w:lang w:val="en"/>
        </w:rPr>
        <w:t>916-930-3803</w:t>
      </w:r>
    </w:p>
    <w:p w14:paraId="11794B4A" w14:textId="77777777" w:rsidR="00991F2D" w:rsidRPr="00EE3B3E" w:rsidRDefault="00991F2D" w:rsidP="00991F2D">
      <w:pPr>
        <w:ind w:left="720"/>
      </w:pPr>
      <w:r w:rsidRPr="00EE3B3E">
        <w:t xml:space="preserve">Email: </w:t>
      </w:r>
      <w:r w:rsidR="003D465B" w:rsidRPr="00EE3B3E">
        <w:t>Through</w:t>
      </w:r>
      <w:r w:rsidR="00295A05" w:rsidRPr="00EE3B3E">
        <w:t xml:space="preserve"> </w:t>
      </w:r>
      <w:hyperlink r:id="rId22" w:history="1">
        <w:r w:rsidR="00295A05" w:rsidRPr="00EE3B3E">
          <w:rPr>
            <w:rStyle w:val="Hyperlink"/>
            <w:color w:val="auto"/>
          </w:rPr>
          <w:t>https://www.doi.gov/ibc/contactus/ibcfeedback</w:t>
        </w:r>
      </w:hyperlink>
      <w:r w:rsidR="00295A05" w:rsidRPr="00EE3B3E">
        <w:t xml:space="preserve"> </w:t>
      </w:r>
      <w:r w:rsidR="003D465B" w:rsidRPr="00EE3B3E">
        <w:t>web form</w:t>
      </w:r>
    </w:p>
    <w:p w14:paraId="754A1232" w14:textId="77777777" w:rsidR="00C55503" w:rsidRPr="00EE3B3E" w:rsidRDefault="00C55503" w:rsidP="0025449E">
      <w:pPr>
        <w:ind w:left="720"/>
      </w:pPr>
      <w:r w:rsidRPr="00EE3B3E">
        <w:t>Internet address</w:t>
      </w:r>
      <w:r w:rsidR="00991F2D" w:rsidRPr="00EE3B3E">
        <w:t xml:space="preserve">: </w:t>
      </w:r>
      <w:hyperlink r:id="rId23" w:history="1">
        <w:r w:rsidR="00AB59ED" w:rsidRPr="00EE3B3E">
          <w:rPr>
            <w:rStyle w:val="Hyperlink"/>
            <w:color w:val="auto"/>
          </w:rPr>
          <w:t>https://www.doi.gov/ibc/services/finance/indirect-cost-services</w:t>
        </w:r>
      </w:hyperlink>
    </w:p>
    <w:p w14:paraId="35A910D6" w14:textId="77777777" w:rsidR="00AB59ED" w:rsidRPr="00EE3B3E" w:rsidRDefault="00AB59ED" w:rsidP="0025449E">
      <w:pPr>
        <w:ind w:left="720"/>
      </w:pPr>
    </w:p>
    <w:p w14:paraId="31F7A135" w14:textId="77777777" w:rsidR="00C4404A" w:rsidRPr="00EE3B3E" w:rsidRDefault="007A5B19" w:rsidP="00C4404A">
      <w:pPr>
        <w:ind w:left="360" w:hanging="360"/>
      </w:pPr>
      <w:r w:rsidRPr="00EE3B3E">
        <w:rPr>
          <w:b/>
        </w:rPr>
        <w:t>F</w:t>
      </w:r>
      <w:r w:rsidR="00B1022B" w:rsidRPr="00EE3B3E">
        <w:rPr>
          <w:b/>
        </w:rPr>
        <w:t>.</w:t>
      </w:r>
      <w:r w:rsidR="00B1022B" w:rsidRPr="00EE3B3E">
        <w:rPr>
          <w:b/>
        </w:rPr>
        <w:tab/>
      </w:r>
      <w:r w:rsidR="00C4404A" w:rsidRPr="00EE3B3E">
        <w:rPr>
          <w:b/>
        </w:rPr>
        <w:t>Single Audit Reporting</w:t>
      </w:r>
      <w:r w:rsidR="006F45F2" w:rsidRPr="00EE3B3E">
        <w:rPr>
          <w:b/>
        </w:rPr>
        <w:t xml:space="preserve"> Statements</w:t>
      </w:r>
      <w:r w:rsidR="00C4404A" w:rsidRPr="00EE3B3E">
        <w:rPr>
          <w:b/>
        </w:rPr>
        <w:t xml:space="preserve">: </w:t>
      </w:r>
      <w:hyperlink r:id="rId24" w:history="1">
        <w:r w:rsidR="002A6C3A" w:rsidRPr="00EE3B3E">
          <w:rPr>
            <w:rStyle w:val="Hyperlink"/>
            <w:color w:val="auto"/>
            <w:u w:val="none"/>
          </w:rPr>
          <w:t>As</w:t>
        </w:r>
      </w:hyperlink>
      <w:r w:rsidR="002A6C3A" w:rsidRPr="00EE3B3E">
        <w:t xml:space="preserve"> required in </w:t>
      </w:r>
      <w:hyperlink r:id="rId25" w:history="1">
        <w:r w:rsidR="002A6C3A" w:rsidRPr="00EE3B3E">
          <w:rPr>
            <w:rStyle w:val="Hyperlink"/>
            <w:color w:val="auto"/>
          </w:rPr>
          <w:t>Title 2 of the Code of Federal Regulations Part 200, Subpart F</w:t>
        </w:r>
      </w:hyperlink>
      <w:r w:rsidR="00C4404A" w:rsidRPr="00EE3B3E">
        <w:t xml:space="preserve">, </w:t>
      </w:r>
      <w:r w:rsidR="00B41F60" w:rsidRPr="00EE3B3E">
        <w:t xml:space="preserve">all </w:t>
      </w:r>
      <w:r w:rsidR="002E435C" w:rsidRPr="00EE3B3E">
        <w:t>U.S. states, local governments, federally-recognized Indian tribal governments, and non-profit organizations</w:t>
      </w:r>
      <w:r w:rsidR="00C4404A" w:rsidRPr="00EE3B3E">
        <w:t xml:space="preserve"> expending $</w:t>
      </w:r>
      <w:r w:rsidR="002A6C3A" w:rsidRPr="00EE3B3E">
        <w:t>75</w:t>
      </w:r>
      <w:r w:rsidR="00C4404A" w:rsidRPr="00EE3B3E">
        <w:t xml:space="preserve">0,000 USD or more in Federal award funds in a </w:t>
      </w:r>
      <w:r w:rsidR="00EA310B" w:rsidRPr="00EE3B3E">
        <w:t xml:space="preserve">fiscal </w:t>
      </w:r>
      <w:r w:rsidR="00C4404A" w:rsidRPr="00EE3B3E">
        <w:t>year must submit a</w:t>
      </w:r>
      <w:r w:rsidR="006F45F2" w:rsidRPr="00EE3B3E">
        <w:t xml:space="preserve"> </w:t>
      </w:r>
      <w:r w:rsidR="00C4404A" w:rsidRPr="00EE3B3E">
        <w:t xml:space="preserve">Single Audit report for that year through the Federal Audit Clearinghouse’s Internet Data Entry System.  </w:t>
      </w:r>
      <w:r w:rsidR="00B41F60" w:rsidRPr="00EE3B3E">
        <w:t xml:space="preserve">All </w:t>
      </w:r>
      <w:r w:rsidR="002E435C" w:rsidRPr="00EE3B3E">
        <w:t xml:space="preserve">U.S. state, local government, federally-recognized Indian tribal government and non-profit applicants must </w:t>
      </w:r>
      <w:r w:rsidR="00B41F60" w:rsidRPr="00EE3B3E">
        <w:t xml:space="preserve">provide a statement regarding if your </w:t>
      </w:r>
      <w:r w:rsidR="00C4404A" w:rsidRPr="00EE3B3E">
        <w:t>organization was/was not required to submit a</w:t>
      </w:r>
      <w:r w:rsidR="002A6C3A" w:rsidRPr="00EE3B3E">
        <w:t xml:space="preserve"> </w:t>
      </w:r>
      <w:r w:rsidR="00C4404A" w:rsidRPr="00EE3B3E">
        <w:t xml:space="preserve">Single Audit report </w:t>
      </w:r>
      <w:r w:rsidR="00B41F60" w:rsidRPr="00EE3B3E">
        <w:t>for the organization’s most recently closed fiscal year</w:t>
      </w:r>
      <w:r w:rsidR="00596467" w:rsidRPr="00EE3B3E">
        <w:t xml:space="preserve"> and, if so, </w:t>
      </w:r>
      <w:r w:rsidR="00C4404A" w:rsidRPr="00EE3B3E">
        <w:t>state if that report is available on the Federal Audit Clearinghouse Single Audit Database website (</w:t>
      </w:r>
      <w:hyperlink r:id="rId26" w:tgtFrame="_blank" w:history="1">
        <w:r w:rsidR="00203CF7" w:rsidRPr="00EE3B3E">
          <w:rPr>
            <w:rStyle w:val="Hyperlink"/>
            <w:color w:val="auto"/>
            <w:shd w:val="clear" w:color="auto" w:fill="FFFFFF"/>
          </w:rPr>
          <w:t>https://harvester.census.gov/facweb/</w:t>
        </w:r>
      </w:hyperlink>
      <w:r w:rsidR="00C4404A" w:rsidRPr="00EE3B3E">
        <w:t>)</w:t>
      </w:r>
      <w:r w:rsidR="002A6C3A" w:rsidRPr="00EE3B3E">
        <w:t xml:space="preserve"> and provide the EIN under which that report was submitted</w:t>
      </w:r>
      <w:r w:rsidR="00C4404A" w:rsidRPr="00EE3B3E">
        <w:t>.  Include these statements at the end of the Project Narrative in a section titled “</w:t>
      </w:r>
      <w:r w:rsidR="00C4404A" w:rsidRPr="00EE3B3E">
        <w:rPr>
          <w:b/>
        </w:rPr>
        <w:t>Single Audit Reporting Statements</w:t>
      </w:r>
      <w:r w:rsidR="00C4404A" w:rsidRPr="00EE3B3E">
        <w:t xml:space="preserve">”.  </w:t>
      </w:r>
    </w:p>
    <w:p w14:paraId="03F04254" w14:textId="77777777" w:rsidR="00C4404A" w:rsidRPr="00EE3B3E" w:rsidRDefault="00C4404A" w:rsidP="00D53EC5">
      <w:pPr>
        <w:ind w:left="360" w:hanging="360"/>
        <w:rPr>
          <w:b/>
        </w:rPr>
      </w:pPr>
    </w:p>
    <w:p w14:paraId="332D3C5A" w14:textId="77777777" w:rsidR="0051541F" w:rsidRPr="00EE3B3E" w:rsidRDefault="007A5B19" w:rsidP="00EE79E1">
      <w:pPr>
        <w:ind w:left="360" w:hanging="360"/>
      </w:pPr>
      <w:r w:rsidRPr="00EE3B3E">
        <w:rPr>
          <w:b/>
        </w:rPr>
        <w:t>G</w:t>
      </w:r>
      <w:r w:rsidR="00C4404A" w:rsidRPr="00EE3B3E">
        <w:rPr>
          <w:b/>
        </w:rPr>
        <w:t>.</w:t>
      </w:r>
      <w:r w:rsidR="00C4404A" w:rsidRPr="00EE3B3E">
        <w:rPr>
          <w:b/>
        </w:rPr>
        <w:tab/>
      </w:r>
      <w:r w:rsidR="00C67212" w:rsidRPr="00EE3B3E">
        <w:rPr>
          <w:b/>
        </w:rPr>
        <w:t>Assurances</w:t>
      </w:r>
      <w:r w:rsidR="00EE79E1" w:rsidRPr="00EE3B3E">
        <w:rPr>
          <w:b/>
        </w:rPr>
        <w:t xml:space="preserve">: </w:t>
      </w:r>
      <w:r w:rsidR="00C67212" w:rsidRPr="00EE3B3E">
        <w:t xml:space="preserve">Include the appropriate signed and dated Assurances form available at </w:t>
      </w:r>
      <w:hyperlink r:id="rId27" w:anchor="sortby=1" w:history="1">
        <w:r w:rsidR="003D465B" w:rsidRPr="00EE3B3E">
          <w:rPr>
            <w:rStyle w:val="Hyperlink"/>
            <w:color w:val="auto"/>
          </w:rPr>
          <w:t>http://www.grants.gov/web/grants/forms/sf-424-family.html#sortby=1</w:t>
        </w:r>
      </w:hyperlink>
      <w:r w:rsidR="00C67212" w:rsidRPr="00EE3B3E">
        <w:t xml:space="preserve">.  </w:t>
      </w:r>
      <w:r w:rsidR="00D53EC5" w:rsidRPr="00EE3B3E">
        <w:t xml:space="preserve">Use </w:t>
      </w:r>
      <w:r w:rsidR="00C67212" w:rsidRPr="00EE3B3E">
        <w:t xml:space="preserve">the </w:t>
      </w:r>
      <w:r w:rsidR="00B1022B" w:rsidRPr="00EE3B3E">
        <w:rPr>
          <w:b/>
        </w:rPr>
        <w:t>Assurances for Construction Programs (SF</w:t>
      </w:r>
      <w:r w:rsidR="00174BFD" w:rsidRPr="00EE3B3E">
        <w:rPr>
          <w:b/>
        </w:rPr>
        <w:t xml:space="preserve"> </w:t>
      </w:r>
      <w:r w:rsidR="00B1022B" w:rsidRPr="00EE3B3E">
        <w:rPr>
          <w:b/>
        </w:rPr>
        <w:t>424D</w:t>
      </w:r>
      <w:r w:rsidR="00D53EC5" w:rsidRPr="00EE3B3E">
        <w:rPr>
          <w:b/>
        </w:rPr>
        <w:t>)</w:t>
      </w:r>
      <w:r w:rsidR="006F45F2" w:rsidRPr="00EE3B3E">
        <w:t xml:space="preserve"> for </w:t>
      </w:r>
      <w:r w:rsidR="00B26547" w:rsidRPr="00EE3B3E">
        <w:t>construction and land acquisition projects</w:t>
      </w:r>
      <w:r w:rsidR="008A028E" w:rsidRPr="00EE3B3E">
        <w:t>.</w:t>
      </w:r>
      <w:r w:rsidR="00B41F60" w:rsidRPr="00EE3B3E">
        <w:t xml:space="preserve">  </w:t>
      </w:r>
      <w:r w:rsidR="00B26547" w:rsidRPr="00EE3B3E">
        <w:t xml:space="preserve">Use the </w:t>
      </w:r>
      <w:r w:rsidR="00B26547" w:rsidRPr="00EE3B3E">
        <w:rPr>
          <w:b/>
        </w:rPr>
        <w:t>Assurances for Non-Construction Programs (SF 424B)</w:t>
      </w:r>
      <w:r w:rsidR="00B26547" w:rsidRPr="00EE3B3E">
        <w:t xml:space="preserve"> for all other projects.  </w:t>
      </w:r>
      <w:r w:rsidR="00E72545" w:rsidRPr="00EE3B3E">
        <w:t xml:space="preserve">The form </w:t>
      </w:r>
      <w:r w:rsidR="008A028E" w:rsidRPr="00EE3B3E">
        <w:t>includes a statement</w:t>
      </w:r>
      <w:r w:rsidR="00E72545" w:rsidRPr="00EE3B3E">
        <w:t xml:space="preserve"> that s</w:t>
      </w:r>
      <w:r w:rsidR="00B41F60" w:rsidRPr="00EE3B3E">
        <w:t>ome of the assurances may not be applicable to you</w:t>
      </w:r>
      <w:r w:rsidR="00E72545" w:rsidRPr="00EE3B3E">
        <w:t xml:space="preserve">r organization and/or </w:t>
      </w:r>
      <w:r w:rsidR="00B41F60" w:rsidRPr="00EE3B3E">
        <w:t>your project or program.</w:t>
      </w:r>
      <w:r w:rsidR="008A028E" w:rsidRPr="00EE3B3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14:paraId="69710622" w14:textId="77777777" w:rsidR="00E72545" w:rsidRPr="00EE3B3E" w:rsidRDefault="00E72545" w:rsidP="00D53EC5">
      <w:pPr>
        <w:ind w:left="360"/>
      </w:pPr>
    </w:p>
    <w:p w14:paraId="30054475" w14:textId="77777777" w:rsidR="003F2AD4" w:rsidRPr="00EE3B3E" w:rsidRDefault="003E2F4D" w:rsidP="003D465B">
      <w:pPr>
        <w:pStyle w:val="ListParagraph"/>
        <w:numPr>
          <w:ilvl w:val="0"/>
          <w:numId w:val="10"/>
        </w:numPr>
        <w:rPr>
          <w:lang w:val="en"/>
        </w:rPr>
      </w:pPr>
      <w:r w:rsidRPr="00EE3B3E">
        <w:rPr>
          <w:b/>
        </w:rPr>
        <w:t xml:space="preserve">Certification and </w:t>
      </w:r>
      <w:r w:rsidR="00C857F8" w:rsidRPr="00EE3B3E">
        <w:rPr>
          <w:b/>
        </w:rPr>
        <w:t>Disclosure of Lobbying Activities</w:t>
      </w:r>
      <w:r w:rsidR="00D62E59" w:rsidRPr="00EE3B3E">
        <w:rPr>
          <w:b/>
        </w:rPr>
        <w:t>:</w:t>
      </w:r>
      <w:r w:rsidR="00EE79E1" w:rsidRPr="00EE3B3E">
        <w:rPr>
          <w:b/>
        </w:rPr>
        <w:t xml:space="preserve"> </w:t>
      </w:r>
      <w:r w:rsidR="00C857F8" w:rsidRPr="00EE3B3E">
        <w:rPr>
          <w:lang w:val="en"/>
        </w:rPr>
        <w:t xml:space="preserve">Under Title 31 of the United States Code, Section 1352, </w:t>
      </w:r>
      <w:r w:rsidR="00967BE2" w:rsidRPr="00EE3B3E">
        <w:rPr>
          <w:lang w:val="en"/>
        </w:rPr>
        <w:t xml:space="preserve">an </w:t>
      </w:r>
      <w:r w:rsidR="00596467" w:rsidRPr="00EE3B3E">
        <w:rPr>
          <w:lang w:val="en"/>
        </w:rPr>
        <w:t>applicant</w:t>
      </w:r>
      <w:r w:rsidR="00967BE2" w:rsidRPr="00EE3B3E">
        <w:rPr>
          <w:lang w:val="en"/>
        </w:rPr>
        <w:t xml:space="preserve"> or</w:t>
      </w:r>
      <w:r w:rsidR="00596467" w:rsidRPr="00EE3B3E">
        <w:rPr>
          <w:lang w:val="en"/>
        </w:rPr>
        <w:t xml:space="preserve"> recipient must not use any </w:t>
      </w:r>
      <w:r w:rsidR="002806A2" w:rsidRPr="00EE3B3E">
        <w:rPr>
          <w:lang w:val="en"/>
        </w:rPr>
        <w:t xml:space="preserve">federally appropriated funds </w:t>
      </w:r>
      <w:r w:rsidR="00967BE2" w:rsidRPr="00EE3B3E">
        <w:rPr>
          <w:lang w:val="en"/>
        </w:rPr>
        <w:t>(both annually appropriated and continuing appropriations) or matching funds under</w:t>
      </w:r>
      <w:r w:rsidR="00596467" w:rsidRPr="00EE3B3E">
        <w:rPr>
          <w:lang w:val="en"/>
        </w:rPr>
        <w:t xml:space="preserve"> a grant or cooperative agreement award to pay any </w:t>
      </w:r>
      <w:r w:rsidR="00967BE2" w:rsidRPr="00EE3B3E">
        <w:rPr>
          <w:lang w:val="en"/>
        </w:rPr>
        <w:t>person for</w:t>
      </w:r>
      <w:r w:rsidR="00C830C1" w:rsidRPr="00EE3B3E">
        <w:rPr>
          <w:lang w:val="en"/>
        </w:rPr>
        <w:t xml:space="preserve"> lobbying in connection with the award.  Lobbying is defined as</w:t>
      </w:r>
      <w:r w:rsidR="00967BE2" w:rsidRPr="00EE3B3E">
        <w:rPr>
          <w:lang w:val="en"/>
        </w:rPr>
        <w:t xml:space="preserve"> influencing or attempting to influence an officer or employee of any agency, a Member of Congress, an officer or employee of Congress, or an employee of a Member of Congress connection with the award</w:t>
      </w:r>
      <w:r w:rsidR="001B2D75" w:rsidRPr="00EE3B3E">
        <w:rPr>
          <w:lang w:val="en"/>
        </w:rPr>
        <w:t xml:space="preserve">.  </w:t>
      </w:r>
      <w:r w:rsidR="00AB2024" w:rsidRPr="00EE3B3E">
        <w:t xml:space="preserve">Submission of an application also represents the applicant’s certification of the statements in </w:t>
      </w:r>
      <w:hyperlink r:id="rId28" w:history="1">
        <w:r w:rsidR="00AB2024" w:rsidRPr="00EE3B3E">
          <w:rPr>
            <w:rStyle w:val="Hyperlink"/>
            <w:color w:val="auto"/>
          </w:rPr>
          <w:t>43 CFR Part 18, Appendix A-Certification Regarding Lobbying</w:t>
        </w:r>
      </w:hyperlink>
      <w:r w:rsidR="00AB2024" w:rsidRPr="00EE3B3E">
        <w:t>.</w:t>
      </w:r>
      <w:r w:rsidR="005F3E27" w:rsidRPr="00EE3B3E">
        <w:rPr>
          <w:rFonts w:ascii="Arial" w:hAnsi="Arial" w:cs="Arial"/>
        </w:rPr>
        <w:t xml:space="preserve">  </w:t>
      </w:r>
      <w:r w:rsidR="00967BE2" w:rsidRPr="00EE3B3E">
        <w:rPr>
          <w:lang w:val="en"/>
        </w:rPr>
        <w:t xml:space="preserve">If </w:t>
      </w:r>
      <w:r w:rsidR="00C830C1" w:rsidRPr="00EE3B3E">
        <w:rPr>
          <w:lang w:val="en"/>
        </w:rPr>
        <w:t>you/your organization</w:t>
      </w:r>
      <w:r w:rsidR="00967BE2" w:rsidRPr="00EE3B3E">
        <w:rPr>
          <w:lang w:val="en"/>
        </w:rPr>
        <w:t xml:space="preserve"> </w:t>
      </w:r>
      <w:r w:rsidR="00C830C1" w:rsidRPr="00EE3B3E">
        <w:rPr>
          <w:lang w:val="en"/>
        </w:rPr>
        <w:t>have/</w:t>
      </w:r>
      <w:r w:rsidR="00967BE2" w:rsidRPr="00EE3B3E">
        <w:rPr>
          <w:lang w:val="en"/>
        </w:rPr>
        <w:t xml:space="preserve">has made or agrees to make any payment using non-appropriated funds for lobbying in connection with </w:t>
      </w:r>
      <w:r w:rsidR="00C830C1" w:rsidRPr="00EE3B3E">
        <w:rPr>
          <w:lang w:val="en"/>
        </w:rPr>
        <w:t xml:space="preserve">this </w:t>
      </w:r>
      <w:r w:rsidR="007A5245" w:rsidRPr="00EE3B3E">
        <w:rPr>
          <w:lang w:val="en"/>
        </w:rPr>
        <w:t xml:space="preserve">proposal </w:t>
      </w:r>
      <w:r w:rsidR="00C830C1" w:rsidRPr="00EE3B3E">
        <w:rPr>
          <w:lang w:val="en"/>
        </w:rPr>
        <w:t xml:space="preserve">AND the </w:t>
      </w:r>
      <w:r w:rsidR="007A5245" w:rsidRPr="00EE3B3E">
        <w:rPr>
          <w:lang w:val="en"/>
        </w:rPr>
        <w:t>Federal share</w:t>
      </w:r>
      <w:r w:rsidR="00C830C1" w:rsidRPr="00EE3B3E">
        <w:rPr>
          <w:lang w:val="en"/>
        </w:rPr>
        <w:t xml:space="preserve"> exceeds $100,000, complete and submit the </w:t>
      </w:r>
      <w:r w:rsidR="00C830C1" w:rsidRPr="00EE3B3E">
        <w:rPr>
          <w:b/>
          <w:lang w:val="en"/>
        </w:rPr>
        <w:t>SF LLL, Disclosure of Lobbying Activities</w:t>
      </w:r>
      <w:r w:rsidR="00C830C1" w:rsidRPr="00EE3B3E">
        <w:rPr>
          <w:lang w:val="en"/>
        </w:rPr>
        <w:t xml:space="preserve"> form</w:t>
      </w:r>
      <w:r w:rsidR="003D465B" w:rsidRPr="00EE3B3E">
        <w:rPr>
          <w:lang w:val="en"/>
        </w:rPr>
        <w:t xml:space="preserve"> available at </w:t>
      </w:r>
      <w:hyperlink r:id="rId29" w:anchor="sortby=1" w:history="1">
        <w:r w:rsidR="003D465B" w:rsidRPr="00EE3B3E">
          <w:rPr>
            <w:rStyle w:val="Hyperlink"/>
            <w:color w:val="auto"/>
            <w:lang w:val="en"/>
          </w:rPr>
          <w:t>http://www.grants.gov/web/grants/forms/post-award-reporting-forms.html#sortby=1</w:t>
        </w:r>
      </w:hyperlink>
      <w:r w:rsidR="00C830C1" w:rsidRPr="00EE3B3E">
        <w:rPr>
          <w:lang w:val="en"/>
        </w:rPr>
        <w:t>.</w:t>
      </w:r>
      <w:r w:rsidRPr="00EE3B3E">
        <w:rPr>
          <w:lang w:val="en"/>
        </w:rPr>
        <w:t xml:space="preserve">  </w:t>
      </w:r>
      <w:r w:rsidR="006E7756" w:rsidRPr="00EE3B3E">
        <w:rPr>
          <w:lang w:val="en"/>
        </w:rPr>
        <w:t xml:space="preserve">See </w:t>
      </w:r>
      <w:r w:rsidR="000C39F2" w:rsidRPr="00EE3B3E">
        <w:rPr>
          <w:lang w:val="en"/>
        </w:rPr>
        <w:t>43 CFR</w:t>
      </w:r>
      <w:r w:rsidR="00D62E59" w:rsidRPr="00EE3B3E">
        <w:rPr>
          <w:lang w:val="en"/>
        </w:rPr>
        <w:t xml:space="preserve">, Subpart </w:t>
      </w:r>
      <w:r w:rsidR="006E7756" w:rsidRPr="00EE3B3E">
        <w:rPr>
          <w:lang w:val="en"/>
        </w:rPr>
        <w:t>18</w:t>
      </w:r>
      <w:r w:rsidR="00D62E59" w:rsidRPr="00EE3B3E">
        <w:rPr>
          <w:lang w:val="en"/>
        </w:rPr>
        <w:t>.100</w:t>
      </w:r>
      <w:r w:rsidR="006E7756" w:rsidRPr="00EE3B3E">
        <w:rPr>
          <w:lang w:val="en"/>
        </w:rPr>
        <w:t xml:space="preserve"> for more information on </w:t>
      </w:r>
      <w:r w:rsidR="00D62E59" w:rsidRPr="00EE3B3E">
        <w:rPr>
          <w:lang w:val="en"/>
        </w:rPr>
        <w:t xml:space="preserve">when additional </w:t>
      </w:r>
      <w:r w:rsidR="006E7756" w:rsidRPr="00EE3B3E">
        <w:rPr>
          <w:lang w:val="en"/>
        </w:rPr>
        <w:t>submission</w:t>
      </w:r>
      <w:r w:rsidR="00D62E59" w:rsidRPr="00EE3B3E">
        <w:rPr>
          <w:lang w:val="en"/>
        </w:rPr>
        <w:t xml:space="preserve"> of this form </w:t>
      </w:r>
      <w:r w:rsidR="005F3E27" w:rsidRPr="00EE3B3E">
        <w:rPr>
          <w:lang w:val="en"/>
        </w:rPr>
        <w:t>is</w:t>
      </w:r>
      <w:r w:rsidR="00D62E59" w:rsidRPr="00EE3B3E">
        <w:rPr>
          <w:lang w:val="en"/>
        </w:rPr>
        <w:t xml:space="preserve"> required</w:t>
      </w:r>
      <w:r w:rsidR="006E7756" w:rsidRPr="00EE3B3E">
        <w:rPr>
          <w:lang w:val="en"/>
        </w:rPr>
        <w:t xml:space="preserve">.  </w:t>
      </w:r>
    </w:p>
    <w:p w14:paraId="55200AE1" w14:textId="77777777" w:rsidR="008B0230" w:rsidRPr="00EE3B3E" w:rsidRDefault="008B0230" w:rsidP="008B0230">
      <w:pPr>
        <w:pStyle w:val="ListParagraph"/>
        <w:ind w:left="360"/>
        <w:rPr>
          <w:lang w:val="en"/>
        </w:rPr>
      </w:pPr>
    </w:p>
    <w:p w14:paraId="494E336D" w14:textId="77777777" w:rsidR="009D0F33" w:rsidRPr="00EE3B3E" w:rsidRDefault="00EE79E1" w:rsidP="009D0F33">
      <w:pPr>
        <w:numPr>
          <w:ilvl w:val="0"/>
          <w:numId w:val="10"/>
        </w:numPr>
        <w:rPr>
          <w:lang w:val="en"/>
        </w:rPr>
      </w:pPr>
      <w:r w:rsidRPr="00EE3B3E">
        <w:rPr>
          <w:b/>
          <w:lang w:val="en"/>
        </w:rPr>
        <w:t>Conflict of Interest Disclosures:</w:t>
      </w:r>
      <w:r w:rsidRPr="00EE3B3E">
        <w:rPr>
          <w:lang w:val="en"/>
        </w:rPr>
        <w:t xml:space="preserve"> </w:t>
      </w:r>
      <w:r w:rsidR="009D0F33" w:rsidRPr="00EE3B3E">
        <w:rPr>
          <w:lang w:val="en"/>
        </w:rPr>
        <w:t xml:space="preserve">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w:t>
      </w:r>
      <w:r w:rsidR="009D0F33" w:rsidRPr="00EE3B3E">
        <w:rPr>
          <w:u w:val="single"/>
          <w:lang w:val="en"/>
        </w:rPr>
        <w:t>Applicants must notify the Service in writing in their application if any key project personnel, including subrecipient and contractor personnel, are known to be related to, married to, or have a close personal relationship with any Federal employee in or associated with the program to which you are applying for funding or who otherwise may be involved in the review and selection of the application</w:t>
      </w:r>
      <w:r w:rsidR="009D0F33" w:rsidRPr="00EE3B3E">
        <w:rPr>
          <w:lang w:val="en"/>
        </w:rPr>
        <w:t>.  Upon receipt of such a notice, the Service program, in consultation with their Ethics Counselor, will determine if a conflict of interest exists and, if so, if there are any possible actions to be taken by the applicant to reduce or resolve the conflict.  Failure to disclose and resolve conflicts of interest in a manner that satisfies the Service may result in the project not being select for funding.</w:t>
      </w:r>
    </w:p>
    <w:p w14:paraId="5817C6B2" w14:textId="77777777" w:rsidR="009D0F33" w:rsidRPr="00EE3B3E" w:rsidRDefault="009D0F33" w:rsidP="009D0F33">
      <w:pPr>
        <w:rPr>
          <w:lang w:val="en"/>
        </w:rPr>
      </w:pPr>
    </w:p>
    <w:p w14:paraId="232E7C4C" w14:textId="77777777" w:rsidR="00C93C12" w:rsidRPr="00EE3B3E" w:rsidRDefault="00A310A8" w:rsidP="00F65EF5">
      <w:pPr>
        <w:numPr>
          <w:ilvl w:val="0"/>
          <w:numId w:val="10"/>
        </w:numPr>
        <w:rPr>
          <w:lang w:val="en"/>
        </w:rPr>
      </w:pPr>
      <w:r w:rsidRPr="00EE3B3E">
        <w:rPr>
          <w:b/>
          <w:lang w:val="en"/>
        </w:rPr>
        <w:t>Required Overlap/Duplication</w:t>
      </w:r>
      <w:r w:rsidR="00F72329" w:rsidRPr="00EE3B3E">
        <w:rPr>
          <w:b/>
          <w:lang w:val="en"/>
        </w:rPr>
        <w:t xml:space="preserve"> </w:t>
      </w:r>
      <w:r w:rsidRPr="00EE3B3E">
        <w:rPr>
          <w:b/>
          <w:lang w:val="en"/>
        </w:rPr>
        <w:t xml:space="preserve">Statement: </w:t>
      </w:r>
      <w:r w:rsidRPr="00EE3B3E">
        <w:rPr>
          <w:lang w:val="en"/>
        </w:rPr>
        <w:t xml:space="preserve">Applicants must provide a statement that </w:t>
      </w:r>
      <w:r w:rsidR="00A235E8" w:rsidRPr="00EE3B3E">
        <w:rPr>
          <w:lang w:val="en"/>
        </w:rPr>
        <w:t xml:space="preserve">addresses </w:t>
      </w:r>
      <w:r w:rsidR="00B22A18" w:rsidRPr="00EE3B3E">
        <w:rPr>
          <w:lang w:val="en"/>
        </w:rPr>
        <w:t xml:space="preserve">if there is any </w:t>
      </w:r>
      <w:r w:rsidRPr="00EE3B3E">
        <w:rPr>
          <w:lang w:val="en"/>
        </w:rPr>
        <w:t xml:space="preserve">overlap </w:t>
      </w:r>
      <w:r w:rsidR="00B22A18" w:rsidRPr="00EE3B3E">
        <w:rPr>
          <w:lang w:val="en"/>
        </w:rPr>
        <w:t xml:space="preserve">between the proposed project and any other active or anticipated projects </w:t>
      </w:r>
      <w:r w:rsidR="008325B6" w:rsidRPr="00EE3B3E">
        <w:rPr>
          <w:lang w:val="en"/>
        </w:rPr>
        <w:t>in terms of</w:t>
      </w:r>
      <w:r w:rsidR="00A235E8" w:rsidRPr="00EE3B3E">
        <w:rPr>
          <w:lang w:val="en"/>
        </w:rPr>
        <w:t xml:space="preserve"> </w:t>
      </w:r>
      <w:r w:rsidRPr="00EE3B3E">
        <w:rPr>
          <w:lang w:val="en"/>
        </w:rPr>
        <w:t xml:space="preserve">activities, costs, </w:t>
      </w:r>
      <w:r w:rsidR="00A235E8" w:rsidRPr="00EE3B3E">
        <w:rPr>
          <w:lang w:val="en"/>
        </w:rPr>
        <w:t>or time commitment of key personnel.</w:t>
      </w:r>
      <w:r w:rsidR="00B22A18" w:rsidRPr="00EE3B3E">
        <w:rPr>
          <w:lang w:val="en"/>
        </w:rPr>
        <w:t xml:space="preserve">  If an</w:t>
      </w:r>
      <w:r w:rsidR="008325B6" w:rsidRPr="00EE3B3E">
        <w:rPr>
          <w:lang w:val="en"/>
        </w:rPr>
        <w:t>y</w:t>
      </w:r>
      <w:r w:rsidR="00B22A18" w:rsidRPr="00EE3B3E">
        <w:rPr>
          <w:lang w:val="en"/>
        </w:rPr>
        <w:t xml:space="preserve"> overlap </w:t>
      </w:r>
      <w:r w:rsidR="008325B6" w:rsidRPr="00EE3B3E">
        <w:rPr>
          <w:lang w:val="en"/>
        </w:rPr>
        <w:t>exists, applicants must provide a description of the overlap</w:t>
      </w:r>
      <w:r w:rsidR="00B22A18" w:rsidRPr="00EE3B3E">
        <w:rPr>
          <w:lang w:val="en"/>
        </w:rPr>
        <w:t xml:space="preserve"> in their application.  </w:t>
      </w:r>
      <w:r w:rsidR="00A235E8" w:rsidRPr="00EE3B3E">
        <w:rPr>
          <w:lang w:val="en"/>
        </w:rPr>
        <w:t xml:space="preserve">Applicants must also state if the proposal submitted for consideration under this program </w:t>
      </w:r>
      <w:r w:rsidR="00C64F56" w:rsidRPr="00EE3B3E">
        <w:rPr>
          <w:lang w:val="en"/>
        </w:rPr>
        <w:t xml:space="preserve">is/is not in any way duplicative of </w:t>
      </w:r>
      <w:r w:rsidR="00A235E8" w:rsidRPr="00EE3B3E">
        <w:rPr>
          <w:lang w:val="en"/>
        </w:rPr>
        <w:t>any proposal that was/will be submitted for funding consideration to any other potential funding source (Federal or non-Federal).</w:t>
      </w:r>
      <w:r w:rsidR="008325B6" w:rsidRPr="00EE3B3E">
        <w:rPr>
          <w:lang w:val="en"/>
        </w:rPr>
        <w:t xml:space="preserve">  </w:t>
      </w:r>
      <w:r w:rsidR="00F65EF5" w:rsidRPr="00EE3B3E">
        <w:rPr>
          <w:lang w:val="en"/>
        </w:rPr>
        <w:t>If such a circumstance exists, applicants must detail when the other duplicative proposal(s) were submitted, to whom</w:t>
      </w:r>
      <w:r w:rsidR="00F60414" w:rsidRPr="00EE3B3E">
        <w:rPr>
          <w:lang w:val="en"/>
        </w:rPr>
        <w:t xml:space="preserve"> (entity name and program)</w:t>
      </w:r>
      <w:r w:rsidR="00F65EF5" w:rsidRPr="00EE3B3E">
        <w:rPr>
          <w:lang w:val="en"/>
        </w:rPr>
        <w:t xml:space="preserve">, and when funding decisions are expected to be announced.  </w:t>
      </w:r>
      <w:r w:rsidR="008325B6" w:rsidRPr="00EE3B3E">
        <w:rPr>
          <w:lang w:val="en"/>
        </w:rPr>
        <w:t xml:space="preserve">If at any time </w:t>
      </w:r>
      <w:r w:rsidR="00F65EF5" w:rsidRPr="00EE3B3E">
        <w:rPr>
          <w:lang w:val="en"/>
        </w:rPr>
        <w:t xml:space="preserve">a </w:t>
      </w:r>
      <w:r w:rsidR="008325B6" w:rsidRPr="00EE3B3E">
        <w:rPr>
          <w:lang w:val="en"/>
        </w:rPr>
        <w:t xml:space="preserve">proposal is awarded funds that would be duplicative of the </w:t>
      </w:r>
      <w:r w:rsidR="00F65EF5" w:rsidRPr="00EE3B3E">
        <w:rPr>
          <w:lang w:val="en"/>
        </w:rPr>
        <w:t xml:space="preserve">funding requested from </w:t>
      </w:r>
      <w:r w:rsidR="008325B6" w:rsidRPr="00EE3B3E">
        <w:rPr>
          <w:lang w:val="en"/>
        </w:rPr>
        <w:t xml:space="preserve">the Service, applicants must notify the Service point of contact for this funding opportunity immediately.   </w:t>
      </w:r>
    </w:p>
    <w:p w14:paraId="49633D16" w14:textId="77777777" w:rsidR="008B0230" w:rsidRPr="00EE3B3E" w:rsidRDefault="008B0230" w:rsidP="008B0230">
      <w:pPr>
        <w:pStyle w:val="NoSpacing"/>
        <w:ind w:left="360"/>
        <w:rPr>
          <w:rFonts w:ascii="Times New Roman" w:hAnsi="Times New Roman"/>
          <w:sz w:val="24"/>
          <w:szCs w:val="24"/>
        </w:rPr>
      </w:pPr>
    </w:p>
    <w:p w14:paraId="7F2B47C9" w14:textId="77777777" w:rsidR="006E3C9F" w:rsidRPr="00F07E5B" w:rsidRDefault="00D93480" w:rsidP="00F87A2E">
      <w:pPr>
        <w:spacing w:after="120"/>
        <w:jc w:val="center"/>
        <w:rPr>
          <w:b/>
          <w:u w:val="single"/>
        </w:rPr>
      </w:pPr>
      <w:r w:rsidRPr="00F07E5B">
        <w:rPr>
          <w:b/>
          <w:u w:val="single"/>
        </w:rPr>
        <w:t>Application Checklist</w:t>
      </w:r>
    </w:p>
    <w:p w14:paraId="3A6DDF35" w14:textId="77777777" w:rsidR="000F078E" w:rsidRPr="00F07E5B" w:rsidRDefault="003E582F" w:rsidP="00B80393">
      <w:pPr>
        <w:numPr>
          <w:ilvl w:val="0"/>
          <w:numId w:val="1"/>
        </w:numPr>
      </w:pPr>
      <w:r w:rsidRPr="00F07E5B">
        <w:rPr>
          <w:b/>
        </w:rPr>
        <w:t>Evidence of non-profit status</w:t>
      </w:r>
      <w:r w:rsidRPr="00F07E5B">
        <w:t xml:space="preserve">: </w:t>
      </w:r>
      <w:r w:rsidR="000F078E" w:rsidRPr="00F07E5B">
        <w:t xml:space="preserve">If a non-profit organization, </w:t>
      </w:r>
      <w:r w:rsidRPr="00F07E5B">
        <w:t>a copy of their Section 501(c)(3) or (4) status determination letter received from the Internal Revenue Service.</w:t>
      </w:r>
    </w:p>
    <w:p w14:paraId="2418D164" w14:textId="77777777" w:rsidR="005760DF" w:rsidRPr="00F07E5B" w:rsidRDefault="005760DF" w:rsidP="00B80393">
      <w:pPr>
        <w:numPr>
          <w:ilvl w:val="0"/>
          <w:numId w:val="2"/>
        </w:numPr>
        <w:tabs>
          <w:tab w:val="clear" w:pos="1080"/>
          <w:tab w:val="num" w:pos="720"/>
        </w:tabs>
        <w:ind w:left="720"/>
      </w:pPr>
      <w:r w:rsidRPr="00F07E5B">
        <w:rPr>
          <w:b/>
        </w:rPr>
        <w:t>SF 424, Application for Federal Assistance</w:t>
      </w:r>
      <w:r w:rsidRPr="00F07E5B">
        <w:t>: A complete, signed and dated SF 424, SF 424-Mandatory, or SF 424-Individual form</w:t>
      </w:r>
      <w:r w:rsidR="009626BE" w:rsidRPr="00F07E5B">
        <w:t>.</w:t>
      </w:r>
    </w:p>
    <w:p w14:paraId="6725BAB3" w14:textId="77777777" w:rsidR="00F04A45" w:rsidRPr="00F07E5B" w:rsidRDefault="006E3C9F" w:rsidP="00B80393">
      <w:pPr>
        <w:numPr>
          <w:ilvl w:val="0"/>
          <w:numId w:val="2"/>
        </w:numPr>
        <w:tabs>
          <w:tab w:val="clear" w:pos="1080"/>
          <w:tab w:val="num" w:pos="720"/>
        </w:tabs>
        <w:ind w:left="720"/>
        <w:rPr>
          <w:b/>
        </w:rPr>
      </w:pPr>
      <w:r w:rsidRPr="00F07E5B">
        <w:rPr>
          <w:b/>
        </w:rPr>
        <w:t xml:space="preserve">Project </w:t>
      </w:r>
      <w:r w:rsidR="00DA26B4" w:rsidRPr="00F07E5B">
        <w:rPr>
          <w:b/>
        </w:rPr>
        <w:t>su</w:t>
      </w:r>
      <w:r w:rsidRPr="00F07E5B">
        <w:rPr>
          <w:b/>
        </w:rPr>
        <w:t>mmary</w:t>
      </w:r>
      <w:r w:rsidR="00F04A45" w:rsidRPr="00F07E5B">
        <w:rPr>
          <w:b/>
        </w:rPr>
        <w:t xml:space="preserve"> </w:t>
      </w:r>
    </w:p>
    <w:p w14:paraId="2D7848E9" w14:textId="77777777" w:rsidR="00DA26B4" w:rsidRPr="00F07E5B" w:rsidRDefault="00F04A45" w:rsidP="00B80393">
      <w:pPr>
        <w:numPr>
          <w:ilvl w:val="0"/>
          <w:numId w:val="2"/>
        </w:numPr>
        <w:tabs>
          <w:tab w:val="clear" w:pos="1080"/>
          <w:tab w:val="num" w:pos="720"/>
        </w:tabs>
        <w:ind w:left="720"/>
        <w:rPr>
          <w:b/>
        </w:rPr>
      </w:pPr>
      <w:r w:rsidRPr="00F07E5B">
        <w:rPr>
          <w:b/>
        </w:rPr>
        <w:t xml:space="preserve">Project </w:t>
      </w:r>
      <w:r w:rsidR="00DA26B4" w:rsidRPr="00F07E5B">
        <w:rPr>
          <w:b/>
        </w:rPr>
        <w:t>n</w:t>
      </w:r>
      <w:r w:rsidR="00BE2F7C" w:rsidRPr="00F07E5B">
        <w:rPr>
          <w:b/>
        </w:rPr>
        <w:t>arrative</w:t>
      </w:r>
    </w:p>
    <w:p w14:paraId="7A91CAFD" w14:textId="77777777" w:rsidR="00F04A45" w:rsidRPr="00F07E5B" w:rsidRDefault="00DA26B4" w:rsidP="00B80393">
      <w:pPr>
        <w:numPr>
          <w:ilvl w:val="0"/>
          <w:numId w:val="2"/>
        </w:numPr>
        <w:tabs>
          <w:tab w:val="clear" w:pos="1080"/>
          <w:tab w:val="num" w:pos="720"/>
        </w:tabs>
        <w:ind w:left="720"/>
        <w:rPr>
          <w:b/>
        </w:rPr>
      </w:pPr>
      <w:r w:rsidRPr="00F07E5B">
        <w:rPr>
          <w:b/>
        </w:rPr>
        <w:t>Timetable</w:t>
      </w:r>
      <w:r w:rsidR="005A5005" w:rsidRPr="00F07E5B">
        <w:rPr>
          <w:b/>
        </w:rPr>
        <w:t xml:space="preserve"> </w:t>
      </w:r>
    </w:p>
    <w:p w14:paraId="46253C87" w14:textId="77777777" w:rsidR="00826098" w:rsidRPr="00F07E5B" w:rsidRDefault="005760DF" w:rsidP="00B80393">
      <w:pPr>
        <w:numPr>
          <w:ilvl w:val="0"/>
          <w:numId w:val="2"/>
        </w:numPr>
        <w:tabs>
          <w:tab w:val="clear" w:pos="1080"/>
          <w:tab w:val="num" w:pos="720"/>
        </w:tabs>
        <w:ind w:left="720"/>
      </w:pPr>
      <w:r w:rsidRPr="00F07E5B">
        <w:rPr>
          <w:b/>
        </w:rPr>
        <w:t>Description of k</w:t>
      </w:r>
      <w:r w:rsidR="00DA26B4" w:rsidRPr="00F07E5B">
        <w:rPr>
          <w:b/>
        </w:rPr>
        <w:t>ey personnel qualifications</w:t>
      </w:r>
    </w:p>
    <w:p w14:paraId="1D8FE12F" w14:textId="77777777" w:rsidR="00826098" w:rsidRPr="00F07E5B" w:rsidRDefault="005760DF" w:rsidP="00B80393">
      <w:pPr>
        <w:numPr>
          <w:ilvl w:val="0"/>
          <w:numId w:val="2"/>
        </w:numPr>
        <w:tabs>
          <w:tab w:val="clear" w:pos="1080"/>
          <w:tab w:val="num" w:pos="720"/>
        </w:tabs>
        <w:ind w:left="720"/>
      </w:pPr>
      <w:r w:rsidRPr="00F07E5B">
        <w:rPr>
          <w:b/>
        </w:rPr>
        <w:t>S</w:t>
      </w:r>
      <w:r w:rsidR="00DA26B4" w:rsidRPr="00F07E5B">
        <w:rPr>
          <w:b/>
        </w:rPr>
        <w:t xml:space="preserve">ingle </w:t>
      </w:r>
      <w:r w:rsidRPr="00F07E5B">
        <w:rPr>
          <w:b/>
        </w:rPr>
        <w:t>A</w:t>
      </w:r>
      <w:r w:rsidR="00DA26B4" w:rsidRPr="00F07E5B">
        <w:rPr>
          <w:b/>
        </w:rPr>
        <w:t xml:space="preserve">udit </w:t>
      </w:r>
      <w:r w:rsidRPr="00F07E5B">
        <w:rPr>
          <w:b/>
        </w:rPr>
        <w:t>R</w:t>
      </w:r>
      <w:r w:rsidR="00DA26B4" w:rsidRPr="00F07E5B">
        <w:rPr>
          <w:b/>
        </w:rPr>
        <w:t>eporting statement</w:t>
      </w:r>
      <w:r w:rsidR="00DA26B4" w:rsidRPr="00F07E5B">
        <w:t xml:space="preserve">: </w:t>
      </w:r>
      <w:r w:rsidR="003E2F4D" w:rsidRPr="00F07E5B">
        <w:t>If a U.S. state, local government, federally-recognized Indian tribal government, or non-profit organization, s</w:t>
      </w:r>
      <w:r w:rsidR="00826098" w:rsidRPr="00F07E5B">
        <w:t>tatement</w:t>
      </w:r>
      <w:r w:rsidR="003E2F4D" w:rsidRPr="00F07E5B">
        <w:t>s</w:t>
      </w:r>
      <w:r w:rsidR="00826098" w:rsidRPr="00F07E5B">
        <w:t xml:space="preserve"> regarding applicability of and compliance with Single Audit </w:t>
      </w:r>
      <w:r w:rsidR="00D60C56" w:rsidRPr="00F07E5B">
        <w:t>r</w:t>
      </w:r>
      <w:r w:rsidR="00826098" w:rsidRPr="00F07E5B">
        <w:t>eporting requirements</w:t>
      </w:r>
      <w:r w:rsidR="009626BE" w:rsidRPr="00F07E5B">
        <w:t>.</w:t>
      </w:r>
    </w:p>
    <w:p w14:paraId="33BE8F42" w14:textId="77777777" w:rsidR="00BE2F7C" w:rsidRPr="00F07E5B" w:rsidRDefault="00DA26B4" w:rsidP="00B80393">
      <w:pPr>
        <w:numPr>
          <w:ilvl w:val="0"/>
          <w:numId w:val="2"/>
        </w:numPr>
        <w:tabs>
          <w:tab w:val="clear" w:pos="1080"/>
          <w:tab w:val="num" w:pos="720"/>
        </w:tabs>
        <w:ind w:left="720"/>
      </w:pPr>
      <w:r w:rsidRPr="00F07E5B">
        <w:rPr>
          <w:b/>
        </w:rPr>
        <w:t>SF</w:t>
      </w:r>
      <w:r w:rsidR="005760DF" w:rsidRPr="00F07E5B">
        <w:rPr>
          <w:b/>
        </w:rPr>
        <w:t xml:space="preserve"> </w:t>
      </w:r>
      <w:r w:rsidRPr="00F07E5B">
        <w:rPr>
          <w:b/>
        </w:rPr>
        <w:t>424 budget form</w:t>
      </w:r>
      <w:r w:rsidRPr="00F07E5B">
        <w:t>:</w:t>
      </w:r>
      <w:r w:rsidRPr="00F07E5B">
        <w:rPr>
          <w:b/>
        </w:rPr>
        <w:t xml:space="preserve"> </w:t>
      </w:r>
      <w:r w:rsidR="00B1022B" w:rsidRPr="00F07E5B">
        <w:t>A complete SF</w:t>
      </w:r>
      <w:r w:rsidR="00347982" w:rsidRPr="00F07E5B">
        <w:t xml:space="preserve"> </w:t>
      </w:r>
      <w:r w:rsidR="00B1022B" w:rsidRPr="00F07E5B">
        <w:t>424A or SF</w:t>
      </w:r>
      <w:r w:rsidR="00347982" w:rsidRPr="00F07E5B">
        <w:t xml:space="preserve"> </w:t>
      </w:r>
      <w:r w:rsidR="00B1022B" w:rsidRPr="00F07E5B">
        <w:t>424C</w:t>
      </w:r>
      <w:r w:rsidR="00197447" w:rsidRPr="00F07E5B">
        <w:t xml:space="preserve"> Budget Information </w:t>
      </w:r>
      <w:r w:rsidR="00B1022B" w:rsidRPr="00F07E5B">
        <w:t>form</w:t>
      </w:r>
      <w:r w:rsidR="009626BE" w:rsidRPr="00F07E5B">
        <w:t>.</w:t>
      </w:r>
    </w:p>
    <w:p w14:paraId="308A9FE2" w14:textId="77777777" w:rsidR="00F04A45" w:rsidRPr="00F07E5B" w:rsidRDefault="00F04A45" w:rsidP="00B80393">
      <w:pPr>
        <w:numPr>
          <w:ilvl w:val="0"/>
          <w:numId w:val="1"/>
        </w:numPr>
      </w:pPr>
      <w:r w:rsidRPr="00F07E5B">
        <w:rPr>
          <w:b/>
        </w:rPr>
        <w:t xml:space="preserve">Budget </w:t>
      </w:r>
      <w:r w:rsidR="00DA26B4" w:rsidRPr="00F07E5B">
        <w:rPr>
          <w:b/>
        </w:rPr>
        <w:t>j</w:t>
      </w:r>
      <w:r w:rsidRPr="00F07E5B">
        <w:rPr>
          <w:b/>
        </w:rPr>
        <w:t>ustification</w:t>
      </w:r>
      <w:r w:rsidR="00F1307D" w:rsidRPr="00F07E5B">
        <w:t xml:space="preserve"> </w:t>
      </w:r>
    </w:p>
    <w:p w14:paraId="512470D3" w14:textId="77777777" w:rsidR="00197447" w:rsidRPr="00F07E5B" w:rsidRDefault="00DA26B4" w:rsidP="00B80393">
      <w:pPr>
        <w:numPr>
          <w:ilvl w:val="0"/>
          <w:numId w:val="1"/>
        </w:numPr>
      </w:pPr>
      <w:r w:rsidRPr="00F07E5B">
        <w:rPr>
          <w:b/>
        </w:rPr>
        <w:t>Federally-funded equipment list</w:t>
      </w:r>
      <w:r w:rsidRPr="00F07E5B">
        <w:t>:</w:t>
      </w:r>
      <w:r w:rsidRPr="00F07E5B">
        <w:rPr>
          <w:b/>
        </w:rPr>
        <w:t xml:space="preserve"> </w:t>
      </w:r>
      <w:r w:rsidR="00197447" w:rsidRPr="00F07E5B">
        <w:t>If Federally</w:t>
      </w:r>
      <w:r w:rsidR="00347982" w:rsidRPr="00F07E5B">
        <w:t>-</w:t>
      </w:r>
      <w:r w:rsidR="00197447" w:rsidRPr="00F07E5B">
        <w:t>funded equipment will be used for the project, a list of that equipment</w:t>
      </w:r>
      <w:r w:rsidR="009626BE" w:rsidRPr="00F07E5B">
        <w:t>.</w:t>
      </w:r>
      <w:r w:rsidR="00197447" w:rsidRPr="00F07E5B">
        <w:t xml:space="preserve"> </w:t>
      </w:r>
    </w:p>
    <w:p w14:paraId="7E0932AE" w14:textId="77777777" w:rsidR="00BB79BB" w:rsidRPr="00F07E5B" w:rsidRDefault="00BB79BB" w:rsidP="00B80393">
      <w:pPr>
        <w:numPr>
          <w:ilvl w:val="0"/>
          <w:numId w:val="1"/>
        </w:numPr>
        <w:rPr>
          <w:b/>
        </w:rPr>
      </w:pPr>
      <w:r w:rsidRPr="00F07E5B">
        <w:rPr>
          <w:b/>
        </w:rPr>
        <w:t>Indirect cost statement</w:t>
      </w:r>
    </w:p>
    <w:p w14:paraId="41EA29DB" w14:textId="77777777" w:rsidR="00BE2F7C" w:rsidRPr="00F07E5B" w:rsidRDefault="00DA26B4" w:rsidP="00B80393">
      <w:pPr>
        <w:numPr>
          <w:ilvl w:val="0"/>
          <w:numId w:val="1"/>
        </w:numPr>
      </w:pPr>
      <w:r w:rsidRPr="00F07E5B">
        <w:rPr>
          <w:b/>
        </w:rPr>
        <w:t>NICRA</w:t>
      </w:r>
      <w:r w:rsidRPr="00F07E5B">
        <w:t xml:space="preserve">: </w:t>
      </w:r>
      <w:r w:rsidR="000436D4" w:rsidRPr="00F07E5B">
        <w:t>When applicable</w:t>
      </w:r>
      <w:r w:rsidR="00D93480" w:rsidRPr="00F07E5B">
        <w:t>, a</w:t>
      </w:r>
      <w:r w:rsidR="004D3979" w:rsidRPr="00F07E5B">
        <w:t xml:space="preserve"> c</w:t>
      </w:r>
      <w:r w:rsidR="00BE2F7C" w:rsidRPr="00F07E5B">
        <w:t xml:space="preserve">opy of </w:t>
      </w:r>
      <w:r w:rsidR="004D3979" w:rsidRPr="00F07E5B">
        <w:t xml:space="preserve">the organization’s </w:t>
      </w:r>
      <w:r w:rsidR="00B1022B" w:rsidRPr="00F07E5B">
        <w:t xml:space="preserve">current </w:t>
      </w:r>
      <w:r w:rsidR="000436D4" w:rsidRPr="00F07E5B">
        <w:t>Negotiated Indirect Cost Rate Agreement</w:t>
      </w:r>
      <w:r w:rsidR="009626BE" w:rsidRPr="00F07E5B">
        <w:t>.</w:t>
      </w:r>
      <w:r w:rsidR="000436D4" w:rsidRPr="00F07E5B">
        <w:t xml:space="preserve"> </w:t>
      </w:r>
    </w:p>
    <w:p w14:paraId="4F549F15" w14:textId="77777777" w:rsidR="00D619FF" w:rsidRPr="00F07E5B" w:rsidRDefault="005F7790" w:rsidP="00B80393">
      <w:pPr>
        <w:numPr>
          <w:ilvl w:val="0"/>
          <w:numId w:val="1"/>
        </w:numPr>
      </w:pPr>
      <w:r w:rsidRPr="00F07E5B">
        <w:rPr>
          <w:b/>
        </w:rPr>
        <w:t xml:space="preserve">SF </w:t>
      </w:r>
      <w:r w:rsidR="00DA26B4" w:rsidRPr="00F07E5B">
        <w:rPr>
          <w:b/>
        </w:rPr>
        <w:t xml:space="preserve">424 Assurances form: </w:t>
      </w:r>
      <w:r w:rsidR="00D619FF" w:rsidRPr="00F07E5B">
        <w:t xml:space="preserve">Signed </w:t>
      </w:r>
      <w:r w:rsidR="001A0603" w:rsidRPr="00F07E5B">
        <w:t xml:space="preserve">and dated </w:t>
      </w:r>
      <w:r w:rsidRPr="00F07E5B">
        <w:t xml:space="preserve">SF 424B or SF </w:t>
      </w:r>
      <w:r w:rsidR="00197447" w:rsidRPr="00F07E5B">
        <w:t xml:space="preserve">424D Assurances </w:t>
      </w:r>
      <w:r w:rsidR="00D619FF" w:rsidRPr="00F07E5B">
        <w:t>form</w:t>
      </w:r>
      <w:r w:rsidR="009626BE" w:rsidRPr="00F07E5B">
        <w:t>.</w:t>
      </w:r>
    </w:p>
    <w:p w14:paraId="7C67D160" w14:textId="77777777" w:rsidR="00972958" w:rsidRPr="00F07E5B" w:rsidRDefault="005F7790" w:rsidP="00B80393">
      <w:pPr>
        <w:numPr>
          <w:ilvl w:val="0"/>
          <w:numId w:val="1"/>
        </w:numPr>
      </w:pPr>
      <w:r w:rsidRPr="00F07E5B">
        <w:rPr>
          <w:b/>
        </w:rPr>
        <w:t xml:space="preserve">SF </w:t>
      </w:r>
      <w:r w:rsidR="00DA26B4" w:rsidRPr="00F07E5B">
        <w:rPr>
          <w:b/>
        </w:rPr>
        <w:t xml:space="preserve">LLL form: </w:t>
      </w:r>
      <w:r w:rsidR="00C857F8" w:rsidRPr="00F07E5B">
        <w:t xml:space="preserve">If applicable, completed SF-LLL </w:t>
      </w:r>
      <w:r w:rsidR="00826098" w:rsidRPr="00F07E5B">
        <w:t xml:space="preserve">Disclosure of Lobbying Activities </w:t>
      </w:r>
      <w:r w:rsidR="00C857F8" w:rsidRPr="00F07E5B">
        <w:t>form</w:t>
      </w:r>
      <w:r w:rsidR="00972958" w:rsidRPr="00F07E5B">
        <w:t>.</w:t>
      </w:r>
    </w:p>
    <w:p w14:paraId="35D84D88" w14:textId="77777777" w:rsidR="00C857F8" w:rsidRPr="00F07E5B" w:rsidRDefault="00972958" w:rsidP="00B80393">
      <w:pPr>
        <w:numPr>
          <w:ilvl w:val="0"/>
          <w:numId w:val="1"/>
        </w:numPr>
      </w:pPr>
      <w:r w:rsidRPr="00F07E5B">
        <w:rPr>
          <w:b/>
        </w:rPr>
        <w:t xml:space="preserve">Conflict of Interest </w:t>
      </w:r>
      <w:r w:rsidR="00BB79BB" w:rsidRPr="00F07E5B">
        <w:rPr>
          <w:b/>
        </w:rPr>
        <w:t>disclosure</w:t>
      </w:r>
      <w:r w:rsidRPr="00F07E5B">
        <w:rPr>
          <w:b/>
        </w:rPr>
        <w:t>,</w:t>
      </w:r>
      <w:r w:rsidRPr="00F07E5B">
        <w:t xml:space="preserve"> when applicable.</w:t>
      </w:r>
    </w:p>
    <w:p w14:paraId="46232569" w14:textId="77777777" w:rsidR="00BB79BB" w:rsidRPr="00F07E5B" w:rsidRDefault="00BB79BB" w:rsidP="00BB79BB">
      <w:pPr>
        <w:numPr>
          <w:ilvl w:val="0"/>
          <w:numId w:val="1"/>
        </w:numPr>
        <w:rPr>
          <w:b/>
        </w:rPr>
      </w:pPr>
      <w:r w:rsidRPr="00F07E5B">
        <w:rPr>
          <w:b/>
        </w:rPr>
        <w:t>Overlap/Duplication statement</w:t>
      </w:r>
    </w:p>
    <w:p w14:paraId="4D5F002A" w14:textId="77777777" w:rsidR="00E474B6" w:rsidRPr="00F07E5B" w:rsidRDefault="00E474B6" w:rsidP="006E3C9F"/>
    <w:p w14:paraId="50962EFD" w14:textId="77777777" w:rsidR="006E3C9F" w:rsidRPr="00F07E5B" w:rsidRDefault="006E3C9F" w:rsidP="006E3C9F">
      <w:r w:rsidRPr="00F07E5B">
        <w:t>Failure to provide complete information</w:t>
      </w:r>
      <w:r w:rsidR="009149C0" w:rsidRPr="00F07E5B">
        <w:t xml:space="preserve"> </w:t>
      </w:r>
      <w:r w:rsidRPr="00F07E5B">
        <w:t xml:space="preserve">may cause delays, </w:t>
      </w:r>
      <w:r w:rsidR="00D53EC5" w:rsidRPr="00F07E5B">
        <w:t>postponement, or</w:t>
      </w:r>
      <w:r w:rsidR="004A5371" w:rsidRPr="00F07E5B">
        <w:t xml:space="preserve"> rejection of the </w:t>
      </w:r>
      <w:r w:rsidRPr="00F07E5B">
        <w:t xml:space="preserve">application.  </w:t>
      </w:r>
    </w:p>
    <w:p w14:paraId="2C9570AF" w14:textId="77777777" w:rsidR="00D93480" w:rsidRPr="00F87A2E" w:rsidRDefault="00D93480" w:rsidP="006E3C9F"/>
    <w:p w14:paraId="7C10BC11" w14:textId="77777777" w:rsidR="001B0FB9" w:rsidRPr="00D84276" w:rsidRDefault="00562DF7" w:rsidP="001B0FB9">
      <w:pPr>
        <w:rPr>
          <w:b/>
          <w:bCs/>
        </w:rPr>
      </w:pPr>
      <w:r w:rsidRPr="00D84276">
        <w:rPr>
          <w:b/>
          <w:bCs/>
        </w:rPr>
        <w:t>V</w:t>
      </w:r>
      <w:r w:rsidR="001B0FB9" w:rsidRPr="00D84276">
        <w:rPr>
          <w:b/>
          <w:bCs/>
        </w:rPr>
        <w:t>. S</w:t>
      </w:r>
      <w:r w:rsidR="00D93480" w:rsidRPr="00D84276">
        <w:rPr>
          <w:b/>
          <w:bCs/>
        </w:rPr>
        <w:t>ubmission Instructions</w:t>
      </w:r>
    </w:p>
    <w:p w14:paraId="290BD7DB" w14:textId="0F98772B" w:rsidR="00155462" w:rsidRPr="00D84276" w:rsidRDefault="00155462" w:rsidP="006E3C9F">
      <w:pPr>
        <w:pStyle w:val="BodyText"/>
        <w:jc w:val="left"/>
        <w:rPr>
          <w:sz w:val="24"/>
        </w:rPr>
      </w:pPr>
      <w:r w:rsidRPr="00D84276">
        <w:rPr>
          <w:b/>
          <w:sz w:val="24"/>
        </w:rPr>
        <w:t>SUBMISSION DEADLINE</w:t>
      </w:r>
      <w:r w:rsidRPr="00D84276">
        <w:rPr>
          <w:sz w:val="24"/>
        </w:rPr>
        <w:t xml:space="preserve">: </w:t>
      </w:r>
      <w:r w:rsidR="00D84276" w:rsidRPr="00BF3B54">
        <w:rPr>
          <w:sz w:val="24"/>
        </w:rPr>
        <w:t xml:space="preserve">June </w:t>
      </w:r>
      <w:r w:rsidR="00D464E0" w:rsidRPr="00BF3B54">
        <w:rPr>
          <w:sz w:val="24"/>
        </w:rPr>
        <w:t>2</w:t>
      </w:r>
      <w:r w:rsidR="00BF3B54" w:rsidRPr="00BF3B54">
        <w:rPr>
          <w:sz w:val="24"/>
        </w:rPr>
        <w:t>9</w:t>
      </w:r>
      <w:r w:rsidR="00D84276" w:rsidRPr="00BF3B54">
        <w:rPr>
          <w:sz w:val="24"/>
        </w:rPr>
        <w:t>, 2018</w:t>
      </w:r>
    </w:p>
    <w:p w14:paraId="4664B3D1" w14:textId="77777777" w:rsidR="00155462" w:rsidRDefault="00155462" w:rsidP="006E3C9F">
      <w:pPr>
        <w:pStyle w:val="BodyText"/>
        <w:jc w:val="left"/>
        <w:rPr>
          <w:sz w:val="24"/>
        </w:rPr>
      </w:pPr>
    </w:p>
    <w:p w14:paraId="205328CD" w14:textId="77777777" w:rsidR="00FF5BC7" w:rsidRPr="006A757F" w:rsidRDefault="00FF5BC7" w:rsidP="00FF5BC7">
      <w:pPr>
        <w:autoSpaceDE w:val="0"/>
        <w:autoSpaceDN w:val="0"/>
        <w:adjustRightInd w:val="0"/>
      </w:pPr>
      <w:r w:rsidRPr="006A757F">
        <w:rPr>
          <w:b/>
          <w:bCs/>
        </w:rPr>
        <w:t xml:space="preserve">Intergovernmental Review: </w:t>
      </w:r>
      <w:r w:rsidRPr="006A757F">
        <w:rPr>
          <w:bCs/>
        </w:rPr>
        <w:t>Before submitting an application, U.S. s</w:t>
      </w:r>
      <w:r w:rsidRPr="006A757F">
        <w:t xml:space="preserve">tate and local government applicants should visit the following website (https://obamawhitehouse.archives.gov/omb/grants_spoc)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31510C14" w14:textId="77777777" w:rsidR="00756FEC" w:rsidRDefault="00756FEC" w:rsidP="00231A7A">
      <w:pPr>
        <w:pStyle w:val="CommentText"/>
        <w:rPr>
          <w:sz w:val="24"/>
          <w:szCs w:val="24"/>
        </w:rPr>
      </w:pPr>
    </w:p>
    <w:p w14:paraId="0D49194F" w14:textId="77777777" w:rsidR="001F7EED" w:rsidRPr="006A757F" w:rsidRDefault="004D6C16" w:rsidP="006E3C9F">
      <w:pPr>
        <w:pStyle w:val="BodyText"/>
        <w:jc w:val="left"/>
        <w:rPr>
          <w:sz w:val="24"/>
        </w:rPr>
      </w:pPr>
      <w:r w:rsidRPr="006A757F">
        <w:rPr>
          <w:sz w:val="24"/>
        </w:rPr>
        <w:t>Download the Application Package linked to this Funding Opportunity on Grants.gov</w:t>
      </w:r>
      <w:r w:rsidR="00B920C7" w:rsidRPr="006A757F">
        <w:rPr>
          <w:sz w:val="24"/>
        </w:rPr>
        <w:t xml:space="preserve"> to begin the application process</w:t>
      </w:r>
      <w:r w:rsidRPr="006A757F">
        <w:rPr>
          <w:sz w:val="24"/>
        </w:rPr>
        <w:t xml:space="preserve">.  Downloading and saving the Application Package to your computer makes the required government-wide standard forms fillable and printable.  </w:t>
      </w:r>
      <w:r w:rsidR="0053427C" w:rsidRPr="006A757F">
        <w:rPr>
          <w:sz w:val="24"/>
        </w:rPr>
        <w:t>Completed a</w:t>
      </w:r>
      <w:r w:rsidR="00756FEC" w:rsidRPr="006A757F">
        <w:rPr>
          <w:sz w:val="24"/>
        </w:rPr>
        <w:t>pplications</w:t>
      </w:r>
      <w:r w:rsidR="001B0FB9" w:rsidRPr="006A757F">
        <w:rPr>
          <w:sz w:val="24"/>
        </w:rPr>
        <w:t xml:space="preserve"> may be submitted </w:t>
      </w:r>
      <w:r w:rsidR="00070D96" w:rsidRPr="006A757F">
        <w:rPr>
          <w:sz w:val="24"/>
        </w:rPr>
        <w:t xml:space="preserve">by mail, by email, </w:t>
      </w:r>
      <w:r w:rsidR="002C10C0" w:rsidRPr="006A757F">
        <w:rPr>
          <w:sz w:val="24"/>
        </w:rPr>
        <w:t>electronically through Grants.gov</w:t>
      </w:r>
      <w:r w:rsidR="00A46B54" w:rsidRPr="006A757F">
        <w:rPr>
          <w:sz w:val="24"/>
        </w:rPr>
        <w:t>,</w:t>
      </w:r>
      <w:r w:rsidR="002C10C0" w:rsidRPr="006A757F">
        <w:rPr>
          <w:sz w:val="24"/>
        </w:rPr>
        <w:t xml:space="preserve"> or as </w:t>
      </w:r>
      <w:r w:rsidR="001B0FB9" w:rsidRPr="006A757F">
        <w:rPr>
          <w:sz w:val="24"/>
        </w:rPr>
        <w:t>otherwise</w:t>
      </w:r>
      <w:r w:rsidR="00B1022B" w:rsidRPr="006A757F">
        <w:rPr>
          <w:sz w:val="24"/>
        </w:rPr>
        <w:t xml:space="preserve"> described</w:t>
      </w:r>
      <w:r w:rsidR="00070D96" w:rsidRPr="006A757F">
        <w:rPr>
          <w:sz w:val="24"/>
        </w:rPr>
        <w:t xml:space="preserve"> in the Grants.gov funding opportunity</w:t>
      </w:r>
      <w:r w:rsidR="006E3C9F" w:rsidRPr="006A757F">
        <w:rPr>
          <w:sz w:val="24"/>
        </w:rPr>
        <w:t xml:space="preserve">.  </w:t>
      </w:r>
    </w:p>
    <w:p w14:paraId="485CAE76" w14:textId="77777777" w:rsidR="001F7EED" w:rsidRDefault="001F7EED" w:rsidP="006E3C9F">
      <w:pPr>
        <w:pStyle w:val="BodyText"/>
        <w:jc w:val="left"/>
        <w:rPr>
          <w:sz w:val="24"/>
          <w:highlight w:val="yellow"/>
        </w:rPr>
      </w:pPr>
    </w:p>
    <w:p w14:paraId="269DB8A4" w14:textId="77777777" w:rsidR="008A7B85" w:rsidRPr="006A757F" w:rsidRDefault="00B1022B" w:rsidP="00A46B54">
      <w:pPr>
        <w:pStyle w:val="BodyText"/>
        <w:jc w:val="left"/>
        <w:rPr>
          <w:b/>
          <w:i/>
          <w:sz w:val="24"/>
        </w:rPr>
      </w:pPr>
      <w:bookmarkStart w:id="1" w:name="OLE_LINK2"/>
      <w:bookmarkStart w:id="2" w:name="OLE_LINK3"/>
      <w:r w:rsidRPr="006A757F">
        <w:rPr>
          <w:b/>
          <w:i/>
          <w:sz w:val="24"/>
        </w:rPr>
        <w:t>To</w:t>
      </w:r>
      <w:r w:rsidR="00756FEC" w:rsidRPr="006A757F">
        <w:rPr>
          <w:b/>
          <w:i/>
          <w:sz w:val="24"/>
        </w:rPr>
        <w:t xml:space="preserve"> submit an application </w:t>
      </w:r>
      <w:r w:rsidR="00FF74D0" w:rsidRPr="006A757F">
        <w:rPr>
          <w:b/>
          <w:i/>
          <w:sz w:val="24"/>
        </w:rPr>
        <w:t xml:space="preserve">by e-mail:  </w:t>
      </w:r>
    </w:p>
    <w:p w14:paraId="0BC121E8" w14:textId="77777777" w:rsidR="004D6C16" w:rsidRPr="006A757F" w:rsidRDefault="008A7B85" w:rsidP="004D6C16">
      <w:pPr>
        <w:pStyle w:val="BodyText"/>
        <w:jc w:val="left"/>
        <w:rPr>
          <w:sz w:val="24"/>
        </w:rPr>
      </w:pPr>
      <w:r w:rsidRPr="006A757F">
        <w:rPr>
          <w:bCs/>
          <w:sz w:val="24"/>
        </w:rPr>
        <w:t xml:space="preserve">Format all of your documents to print on Letter </w:t>
      </w:r>
      <w:r w:rsidR="001B0FB9" w:rsidRPr="006A757F">
        <w:rPr>
          <w:bCs/>
          <w:sz w:val="24"/>
        </w:rPr>
        <w:t xml:space="preserve">size </w:t>
      </w:r>
      <w:r w:rsidRPr="006A757F">
        <w:rPr>
          <w:bCs/>
          <w:sz w:val="24"/>
        </w:rPr>
        <w:t xml:space="preserve">(8 ½” x 11”) paper.  </w:t>
      </w:r>
      <w:r w:rsidR="004D3979" w:rsidRPr="006A757F">
        <w:rPr>
          <w:bCs/>
          <w:sz w:val="24"/>
        </w:rPr>
        <w:t xml:space="preserve">Format all pages to display and print page numbers.  Scanned documents should be scanned in Letter format, as black and white images only.  Where possible, save scanned documents in .pdf format.  </w:t>
      </w:r>
      <w:r w:rsidR="00756FEC" w:rsidRPr="006A757F">
        <w:rPr>
          <w:sz w:val="24"/>
        </w:rPr>
        <w:t>E-mail your application</w:t>
      </w:r>
      <w:r w:rsidRPr="006A757F">
        <w:rPr>
          <w:sz w:val="24"/>
        </w:rPr>
        <w:t xml:space="preserve"> to the </w:t>
      </w:r>
      <w:r w:rsidR="00B141AC" w:rsidRPr="006A757F">
        <w:rPr>
          <w:sz w:val="24"/>
        </w:rPr>
        <w:t>Service</w:t>
      </w:r>
      <w:r w:rsidR="00070D96" w:rsidRPr="006A757F">
        <w:rPr>
          <w:sz w:val="24"/>
        </w:rPr>
        <w:t xml:space="preserve"> program point of contact identified in the Grants.gov funding opportunity.</w:t>
      </w:r>
      <w:r w:rsidR="004D6C16" w:rsidRPr="006A757F">
        <w:rPr>
          <w:sz w:val="24"/>
        </w:rPr>
        <w:t xml:space="preserve">  </w:t>
      </w:r>
    </w:p>
    <w:p w14:paraId="0B3E68D9" w14:textId="77777777" w:rsidR="004D6C16" w:rsidRPr="006A757F" w:rsidRDefault="004D6C16" w:rsidP="004D6C16">
      <w:pPr>
        <w:pStyle w:val="BodyText"/>
        <w:jc w:val="left"/>
        <w:rPr>
          <w:sz w:val="24"/>
        </w:rPr>
      </w:pPr>
    </w:p>
    <w:p w14:paraId="7448FCB5" w14:textId="77777777" w:rsidR="004D6C16" w:rsidRPr="006A757F" w:rsidRDefault="004D6C16" w:rsidP="004D6C16">
      <w:pPr>
        <w:pStyle w:val="BodyText"/>
        <w:jc w:val="left"/>
        <w:rPr>
          <w:sz w:val="24"/>
        </w:rPr>
      </w:pPr>
      <w:r w:rsidRPr="006A757F">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14:paraId="2F13AE94" w14:textId="77777777" w:rsidR="002C10C0" w:rsidRPr="00756FEC" w:rsidRDefault="002C10C0" w:rsidP="00F87A2E">
      <w:pPr>
        <w:pStyle w:val="BodyText"/>
        <w:jc w:val="left"/>
        <w:rPr>
          <w:sz w:val="24"/>
          <w:highlight w:val="yellow"/>
        </w:rPr>
      </w:pPr>
    </w:p>
    <w:bookmarkEnd w:id="1"/>
    <w:bookmarkEnd w:id="2"/>
    <w:p w14:paraId="211D434D" w14:textId="77777777"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14:paraId="7AABAB26" w14:textId="77777777" w:rsidR="001D037A" w:rsidRDefault="001D037A" w:rsidP="001F77FD">
      <w:pPr>
        <w:rPr>
          <w:highlight w:val="cyan"/>
        </w:rPr>
      </w:pPr>
    </w:p>
    <w:p w14:paraId="26D1CA44" w14:textId="77777777" w:rsidR="001D037A" w:rsidRPr="00925EA9" w:rsidRDefault="001D037A" w:rsidP="001F77FD">
      <w:pPr>
        <w:rPr>
          <w:b/>
        </w:rPr>
      </w:pPr>
      <w:r w:rsidRPr="00925EA9">
        <w:rPr>
          <w:b/>
        </w:rPr>
        <w:t>The applicant has been selected.  This notice is not a request for proposals.</w:t>
      </w:r>
    </w:p>
    <w:p w14:paraId="5949571D" w14:textId="77777777" w:rsidR="00925EA9" w:rsidRPr="00131305" w:rsidRDefault="00925EA9" w:rsidP="001F77FD">
      <w:pPr>
        <w:rPr>
          <w:color w:val="FF0000"/>
        </w:rPr>
      </w:pPr>
    </w:p>
    <w:p w14:paraId="6D9FC727" w14:textId="77777777" w:rsidR="00143EBD" w:rsidRPr="004424CE" w:rsidRDefault="00143EBD" w:rsidP="00251DAA">
      <w:pPr>
        <w:rPr>
          <w:bCs/>
        </w:rPr>
      </w:pPr>
      <w:r>
        <w:rPr>
          <w:b/>
          <w:bCs/>
        </w:rPr>
        <w:t xml:space="preserve">Criteria:  </w:t>
      </w:r>
      <w:r w:rsidR="004424CE" w:rsidRPr="004424CE">
        <w:rPr>
          <w:bCs/>
        </w:rPr>
        <w:t xml:space="preserve">To be considered for funding, applications must </w:t>
      </w:r>
      <w:r w:rsidR="00251DAA">
        <w:rPr>
          <w:color w:val="000000" w:themeColor="text1"/>
        </w:rPr>
        <w:t xml:space="preserve">support of Department of the Interior financial assistance priorities as detailed below: </w:t>
      </w:r>
    </w:p>
    <w:p w14:paraId="25A81848" w14:textId="77777777" w:rsidR="00D173C4" w:rsidRPr="00B3213A" w:rsidRDefault="00D173C4" w:rsidP="00251DAA">
      <w:pPr>
        <w:pStyle w:val="ListParagraph"/>
        <w:numPr>
          <w:ilvl w:val="1"/>
          <w:numId w:val="19"/>
        </w:numPr>
        <w:ind w:left="1080"/>
        <w:rPr>
          <w:u w:val="single"/>
        </w:rPr>
      </w:pPr>
      <w:r>
        <w:t>Creating a conservation stewardship legacy second only to Teddy Roosevelt by</w:t>
      </w:r>
    </w:p>
    <w:p w14:paraId="3CB85866" w14:textId="77777777" w:rsidR="00D173C4" w:rsidRDefault="00D173C4" w:rsidP="00251DAA">
      <w:pPr>
        <w:pStyle w:val="ListParagraph"/>
        <w:ind w:left="1080"/>
      </w:pPr>
      <w:r>
        <w:t>fostering relationships with conservation organizations advocating for balanced stewardship and use of public lands. In this case, our partners in conservation would be University of California, Davis; Bureau of Land Management, and the California Department of Fish and Wildlife.</w:t>
      </w:r>
    </w:p>
    <w:p w14:paraId="07241D85" w14:textId="77777777" w:rsidR="00D173C4" w:rsidRPr="00B3213A" w:rsidRDefault="00D173C4" w:rsidP="00251DAA">
      <w:pPr>
        <w:pStyle w:val="ListParagraph"/>
        <w:numPr>
          <w:ilvl w:val="1"/>
          <w:numId w:val="19"/>
        </w:numPr>
        <w:ind w:left="1080"/>
        <w:rPr>
          <w:u w:val="single"/>
        </w:rPr>
      </w:pPr>
      <w:r>
        <w:t xml:space="preserve">Restoring trust with local communities.  We will expand the lines of communication with state natural resource officers Bureau of Land Management offices, and an institution of higher learning.  </w:t>
      </w:r>
    </w:p>
    <w:p w14:paraId="0F8D3057" w14:textId="77777777" w:rsidR="00D173C4" w:rsidRPr="001971C4" w:rsidRDefault="00D173C4" w:rsidP="00251DAA">
      <w:pPr>
        <w:pStyle w:val="ListParagraph"/>
        <w:numPr>
          <w:ilvl w:val="1"/>
          <w:numId w:val="19"/>
        </w:numPr>
        <w:ind w:left="1080"/>
        <w:rPr>
          <w:u w:val="single"/>
        </w:rPr>
      </w:pPr>
      <w:r>
        <w:t>Striking a regulatory balance.  This project will ensure that Endangered Species Act decisions are based on strong science and thorough analysis.  We will ensure that we have the best available information to make informed decisions regarding the Amargosa vole.</w:t>
      </w:r>
    </w:p>
    <w:p w14:paraId="368435D9" w14:textId="77777777" w:rsidR="00143EBD" w:rsidRDefault="00143EBD" w:rsidP="002A379A">
      <w:pPr>
        <w:rPr>
          <w:b/>
          <w:bCs/>
        </w:rPr>
      </w:pPr>
    </w:p>
    <w:p w14:paraId="0912A12C" w14:textId="77777777" w:rsidR="00251DAA" w:rsidRPr="00711FD8" w:rsidRDefault="00251DAA" w:rsidP="00251DAA">
      <w:r w:rsidRPr="00711FD8">
        <w:t>Each proposed project will be evaluated by a team of field reviewers and evaluated as to how well the project meets the four merit criteria below.  A maximum of 10 points will be awarded for each criterion; for a maximum of 40 points available overall for each proposed project.</w:t>
      </w:r>
    </w:p>
    <w:p w14:paraId="2ABDD892" w14:textId="77777777" w:rsidR="00251DAA" w:rsidRPr="00711FD8" w:rsidRDefault="00251DAA" w:rsidP="00251DAA">
      <w:r w:rsidRPr="00711FD8">
        <w:t xml:space="preserve">Merit Criteria: </w:t>
      </w:r>
    </w:p>
    <w:p w14:paraId="502A2CBC" w14:textId="77777777" w:rsidR="00251DAA" w:rsidRPr="00711FD8" w:rsidRDefault="00251DAA" w:rsidP="00251DAA">
      <w:r w:rsidRPr="00711FD8">
        <w:t>•</w:t>
      </w:r>
      <w:r w:rsidRPr="00711FD8">
        <w:tab/>
        <w:t>Is the plan to carry out the proposed activities well organized, well written, and based on a sound rationale? (0-10 points)</w:t>
      </w:r>
    </w:p>
    <w:p w14:paraId="7D02FE03" w14:textId="77777777" w:rsidR="00251DAA" w:rsidRPr="00711FD8" w:rsidRDefault="00251DAA" w:rsidP="00251DAA">
      <w:r w:rsidRPr="00711FD8">
        <w:t>•</w:t>
      </w:r>
      <w:r w:rsidRPr="00711FD8">
        <w:tab/>
        <w:t xml:space="preserve">Does the plan clearly define a mechanism to assess success and identify a date by which the </w:t>
      </w:r>
      <w:r>
        <w:t>deliverables will be provided?</w:t>
      </w:r>
      <w:r w:rsidRPr="00711FD8">
        <w:t xml:space="preserve">  (0-10 points)</w:t>
      </w:r>
    </w:p>
    <w:p w14:paraId="76D7B17F" w14:textId="77777777" w:rsidR="00251DAA" w:rsidRPr="00711FD8" w:rsidRDefault="00251DAA" w:rsidP="00251DAA">
      <w:r w:rsidRPr="00711FD8">
        <w:t>•</w:t>
      </w:r>
      <w:r w:rsidRPr="00711FD8">
        <w:tab/>
        <w:t>How well qualified is the individual, team, or organization to conduct the proposed activities?  (0-10 points)</w:t>
      </w:r>
    </w:p>
    <w:p w14:paraId="4BC15171" w14:textId="77777777" w:rsidR="00251DAA" w:rsidRPr="00711FD8" w:rsidRDefault="00251DAA" w:rsidP="00251DAA">
      <w:r w:rsidRPr="00711FD8">
        <w:t>•</w:t>
      </w:r>
      <w:r w:rsidRPr="00711FD8">
        <w:tab/>
        <w:t>Are there adequate resources available (through sub-awards or collaborations) to carry out the proposed activities? (0-10 points)</w:t>
      </w:r>
    </w:p>
    <w:p w14:paraId="525E4314" w14:textId="77777777" w:rsidR="00143EBD" w:rsidRDefault="00143EBD" w:rsidP="002A379A">
      <w:pPr>
        <w:rPr>
          <w:b/>
          <w:bCs/>
        </w:rPr>
      </w:pPr>
    </w:p>
    <w:p w14:paraId="054026BE" w14:textId="77777777" w:rsidR="00143EBD" w:rsidRDefault="00143EBD" w:rsidP="002A379A">
      <w:pPr>
        <w:rPr>
          <w:b/>
          <w:bCs/>
        </w:rPr>
      </w:pPr>
    </w:p>
    <w:p w14:paraId="091AFDA6" w14:textId="77777777" w:rsidR="002A379A" w:rsidRDefault="002A379A" w:rsidP="002A379A">
      <w:pPr>
        <w:rPr>
          <w:b/>
          <w:bCs/>
        </w:rPr>
      </w:pPr>
      <w:r w:rsidRPr="00F87A2E">
        <w:rPr>
          <w:b/>
          <w:bCs/>
        </w:rPr>
        <w:t xml:space="preserve">Review and Selection Process: </w:t>
      </w:r>
    </w:p>
    <w:p w14:paraId="6B818CBD" w14:textId="77777777" w:rsidR="00AD044D" w:rsidRDefault="004424CE" w:rsidP="001F77FD">
      <w:pPr>
        <w:rPr>
          <w:bCs/>
          <w:color w:val="FF0000"/>
          <w:highlight w:val="lightGray"/>
        </w:rPr>
      </w:pPr>
      <w:r>
        <w:rPr>
          <w:bCs/>
        </w:rPr>
        <w:t>We ens</w:t>
      </w:r>
      <w:r w:rsidRPr="004424CE">
        <w:rPr>
          <w:bCs/>
        </w:rPr>
        <w:t>ure that: 1) applications are reviewed and evaluated by qualified reviewers; 2) applications are scored and selected based on announced criteria; 3) consideration is given to applicant risk and past performance; 4) competitive applications are ranked; and 5) funding determinations are made.  Programs must establish an evaluation plan comprised of five basic elements: (1) merit review factors and sub-factors; (2) a rating system for competitive applications (e.g., adjectival, color coding, numerical, or ordinal); (3) evaluation standards or descriptions which explain the basis for assignment of the various rating system grades/scores; (4) program policy factors; and (5) the basis for selection.</w:t>
      </w:r>
      <w:r>
        <w:rPr>
          <w:bCs/>
          <w:highlight w:val="lightGray"/>
        </w:rPr>
        <w:t xml:space="preserve"> </w:t>
      </w:r>
      <w:r w:rsidRPr="00323CF1">
        <w:rPr>
          <w:bCs/>
          <w:highlight w:val="lightGray"/>
        </w:rPr>
        <w:t xml:space="preserve">  </w:t>
      </w:r>
    </w:p>
    <w:p w14:paraId="64011AC8" w14:textId="77777777" w:rsidR="004424CE" w:rsidRDefault="004424CE" w:rsidP="001F77FD">
      <w:pPr>
        <w:rPr>
          <w:bCs/>
          <w:color w:val="FF0000"/>
          <w:highlight w:val="lightGray"/>
        </w:rPr>
      </w:pPr>
    </w:p>
    <w:p w14:paraId="196D48B2" w14:textId="77777777" w:rsidR="00032020" w:rsidRPr="00F80894" w:rsidRDefault="00323CF1" w:rsidP="001F77FD">
      <w:r w:rsidRPr="00F80894">
        <w:rPr>
          <w:bCs/>
        </w:rPr>
        <w:t xml:space="preserve">Prior to participating in any review or evaluation process, all staff and peer reviewers, evaluators, panel members, </w:t>
      </w:r>
      <w:r w:rsidR="00032020" w:rsidRPr="00F80894">
        <w:rPr>
          <w:bCs/>
        </w:rPr>
        <w:t>and</w:t>
      </w:r>
      <w:r w:rsidRPr="00F80894">
        <w:rPr>
          <w:bCs/>
        </w:rPr>
        <w:t xml:space="preserve"> advisors must sign and return to the program office point of contact the </w:t>
      </w:r>
      <w:r w:rsidR="00032020" w:rsidRPr="00F80894">
        <w:rPr>
          <w:bCs/>
        </w:rPr>
        <w:t>“</w:t>
      </w:r>
      <w:r w:rsidRPr="00F80894">
        <w:rPr>
          <w:bCs/>
        </w:rPr>
        <w:t>Department of the Interior Conflict of Interest Certification</w:t>
      </w:r>
      <w:r w:rsidR="00032020" w:rsidRPr="00F80894">
        <w:rPr>
          <w:bCs/>
        </w:rPr>
        <w:t>”</w:t>
      </w:r>
      <w:r w:rsidRPr="00F80894">
        <w:rPr>
          <w:bCs/>
        </w:rPr>
        <w:t xml:space="preserve"> form.  For a copy of this form, contact </w:t>
      </w:r>
      <w:r w:rsidRPr="00F80894">
        <w:t>the Service point of contact identified in the Agency Contacts section below.</w:t>
      </w:r>
      <w:r w:rsidR="00420033" w:rsidRPr="00F80894">
        <w:t xml:space="preserve">  </w:t>
      </w:r>
    </w:p>
    <w:p w14:paraId="108A8692" w14:textId="77777777" w:rsidR="00032020" w:rsidRPr="00F80894" w:rsidRDefault="00032020" w:rsidP="001F77FD"/>
    <w:p w14:paraId="2D594178" w14:textId="77777777" w:rsidR="00B22A18" w:rsidRPr="00F80894" w:rsidRDefault="00B22A18" w:rsidP="001F77FD">
      <w:r w:rsidRPr="00F80894">
        <w:t xml:space="preserve">Prior to award, the Service </w:t>
      </w:r>
      <w:r w:rsidR="008325B6" w:rsidRPr="00F80894">
        <w:t xml:space="preserve">reviews the selected </w:t>
      </w:r>
      <w:r w:rsidR="00C64F56" w:rsidRPr="00F80894">
        <w:t xml:space="preserve">applicant’s statement regarding potential overlap or duplication in terms of activities, funding, or time commitment of key personnel </w:t>
      </w:r>
      <w:r w:rsidR="008325B6" w:rsidRPr="00F80894">
        <w:t>and make</w:t>
      </w:r>
      <w:r w:rsidR="00C64F56" w:rsidRPr="00F80894">
        <w:t>s</w:t>
      </w:r>
      <w:r w:rsidR="008325B6" w:rsidRPr="00F80894">
        <w:t xml:space="preserve"> a determination regarding Service funding. </w:t>
      </w:r>
      <w:r w:rsidR="00C64F56" w:rsidRPr="00F80894">
        <w:t xml:space="preserve"> Depending on the circumstances, m</w:t>
      </w:r>
      <w:r w:rsidR="008325B6" w:rsidRPr="00F80894">
        <w:t>odification of the application, other pending applications, or an active award may be necessary, or the Service might choose to not fund the proposed project.</w:t>
      </w:r>
      <w:r w:rsidRPr="00F80894">
        <w:t xml:space="preserve"> </w:t>
      </w:r>
    </w:p>
    <w:p w14:paraId="5431556F" w14:textId="77777777" w:rsidR="00C64F56" w:rsidRPr="00F80894" w:rsidRDefault="00C64F56" w:rsidP="001F77FD"/>
    <w:p w14:paraId="03A7700D" w14:textId="77777777" w:rsidR="00032020" w:rsidRPr="00F80894" w:rsidRDefault="001B3EA0" w:rsidP="001F77FD">
      <w:r w:rsidRPr="00F80894">
        <w:t>Each fiscal year</w:t>
      </w:r>
      <w:r w:rsidR="00032020" w:rsidRPr="00F80894">
        <w:t>,</w:t>
      </w:r>
      <w:r w:rsidRPr="00F80894">
        <w:t xml:space="preserve"> f</w:t>
      </w:r>
      <w:r w:rsidR="00420033" w:rsidRPr="00F80894">
        <w:t xml:space="preserve">or </w:t>
      </w:r>
      <w:r w:rsidRPr="00F80894">
        <w:t>every</w:t>
      </w:r>
      <w:r w:rsidR="00420033" w:rsidRPr="00F80894">
        <w:t xml:space="preserve"> entity receiving one or more awards</w:t>
      </w:r>
      <w:r w:rsidRPr="00F80894">
        <w:t xml:space="preserve"> in that</w:t>
      </w:r>
      <w:r w:rsidR="00420033" w:rsidRPr="00F80894">
        <w:t xml:space="preserve"> fiscal year, the Service conducts a</w:t>
      </w:r>
      <w:r w:rsidRPr="00F80894">
        <w:t xml:space="preserve"> risk assessment based on eight risk categories.  The result of this risk assessment is used to establish a monitoring plan for all awards to the entity in that fiscal year.  </w:t>
      </w:r>
      <w:r w:rsidR="00D07B8D" w:rsidRPr="00F80894">
        <w:rPr>
          <w:bCs/>
        </w:rPr>
        <w:t xml:space="preserve">For a copy of the Service’s risk assessment form, </w:t>
      </w:r>
      <w:r w:rsidR="00BB79BB" w:rsidRPr="00F80894">
        <w:rPr>
          <w:bCs/>
        </w:rPr>
        <w:t xml:space="preserve">go to </w:t>
      </w:r>
      <w:hyperlink r:id="rId30" w:history="1">
        <w:r w:rsidR="00BB79BB" w:rsidRPr="00F80894">
          <w:rPr>
            <w:rStyle w:val="Hyperlink"/>
            <w:bCs/>
            <w:color w:val="auto"/>
          </w:rPr>
          <w:t>https://www.fws.gov/grants/atc.html</w:t>
        </w:r>
      </w:hyperlink>
      <w:r w:rsidR="00D07B8D" w:rsidRPr="00F80894">
        <w:t>.</w:t>
      </w:r>
      <w:r w:rsidR="00420033" w:rsidRPr="00F80894">
        <w:t xml:space="preserve"> </w:t>
      </w:r>
    </w:p>
    <w:p w14:paraId="49824557" w14:textId="77777777" w:rsidR="00BD3CFF" w:rsidRPr="00F80894" w:rsidRDefault="00BD3CFF" w:rsidP="001F77FD"/>
    <w:p w14:paraId="25AAF14D" w14:textId="77777777" w:rsidR="00BD3CFF" w:rsidRPr="00F80894" w:rsidRDefault="00BD3CFF" w:rsidP="001F77FD">
      <w:pPr>
        <w:rPr>
          <w:bCs/>
        </w:rPr>
      </w:pPr>
      <w:r w:rsidRPr="00F80894">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sidRPr="00F80894">
        <w:rPr>
          <w:bCs/>
        </w:rPr>
        <w:t xml:space="preserve">; </w:t>
      </w:r>
      <w:hyperlink r:id="rId31" w:history="1">
        <w:r w:rsidR="003D465B" w:rsidRPr="00F80894">
          <w:rPr>
            <w:rStyle w:val="Hyperlink"/>
            <w:bCs/>
            <w:color w:val="auto"/>
          </w:rPr>
          <w:t>https://www.fapiis.gov/fapiis/index.action</w:t>
        </w:r>
      </w:hyperlink>
      <w:r w:rsidRPr="00F80894">
        <w:rPr>
          <w:bCs/>
        </w:rPr>
        <w:t xml:space="preserve">) to determine if, at a minimum, the information found in the system for the applicant demonstrates a satisfactory record of Federal award performance and integrity and business ethics (see 2 CFR 200.205(a)(2)).   The Service must also </w:t>
      </w:r>
      <w:r w:rsidRPr="00F80894">
        <w:t>report to FAPIIS  if an applicant subject to this review is found not qualified for a particular award due to its prior record of integrity or performance under Federal awards (see 2 CFR 200.212).</w:t>
      </w:r>
    </w:p>
    <w:p w14:paraId="29F7D085" w14:textId="77777777" w:rsidR="00BB7DE8" w:rsidRDefault="00BB7DE8" w:rsidP="001F77FD">
      <w:pPr>
        <w:rPr>
          <w:bCs/>
        </w:rPr>
      </w:pPr>
    </w:p>
    <w:p w14:paraId="230744FA" w14:textId="77777777" w:rsidR="001A0603" w:rsidRPr="00F80894" w:rsidRDefault="00562DF7">
      <w:pPr>
        <w:rPr>
          <w:b/>
          <w:bCs/>
          <w:u w:val="single"/>
        </w:rPr>
      </w:pPr>
      <w:r w:rsidRPr="00F80894">
        <w:rPr>
          <w:b/>
          <w:bCs/>
        </w:rPr>
        <w:t>V</w:t>
      </w:r>
      <w:r w:rsidR="00C54938" w:rsidRPr="00F80894">
        <w:rPr>
          <w:b/>
          <w:bCs/>
        </w:rPr>
        <w:t>I</w:t>
      </w:r>
      <w:r w:rsidRPr="00F80894">
        <w:rPr>
          <w:b/>
          <w:bCs/>
        </w:rPr>
        <w:t xml:space="preserve">I. </w:t>
      </w:r>
      <w:r w:rsidR="00D93480" w:rsidRPr="00F80894">
        <w:rPr>
          <w:b/>
          <w:bCs/>
        </w:rPr>
        <w:t>Award Administration</w:t>
      </w:r>
    </w:p>
    <w:p w14:paraId="68EDE94F" w14:textId="77777777" w:rsidR="004E2C60" w:rsidRPr="00F80894" w:rsidRDefault="008A7B85" w:rsidP="004E2C60">
      <w:pPr>
        <w:rPr>
          <w:b/>
          <w:bCs/>
        </w:rPr>
      </w:pPr>
      <w:r w:rsidRPr="00F80894">
        <w:rPr>
          <w:b/>
          <w:bCs/>
        </w:rPr>
        <w:t xml:space="preserve">Award Notices: </w:t>
      </w:r>
      <w:r w:rsidRPr="00F80894">
        <w:t xml:space="preserve">Following review, applicants may </w:t>
      </w:r>
      <w:r w:rsidR="006E3C9F" w:rsidRPr="00F80894">
        <w:t xml:space="preserve">be requested to revise </w:t>
      </w:r>
      <w:r w:rsidRPr="00F80894">
        <w:t>the proje</w:t>
      </w:r>
      <w:r w:rsidR="004E2C60" w:rsidRPr="00F80894">
        <w:t xml:space="preserve">ct scope and/or budget before an </w:t>
      </w:r>
      <w:r w:rsidR="00070D96" w:rsidRPr="00F80894">
        <w:t xml:space="preserve">award </w:t>
      </w:r>
      <w:r w:rsidR="004E2C60" w:rsidRPr="00F80894">
        <w:t>is</w:t>
      </w:r>
      <w:r w:rsidR="00070D96" w:rsidRPr="00F80894">
        <w:t xml:space="preserve"> made</w:t>
      </w:r>
      <w:r w:rsidRPr="00F80894">
        <w:t xml:space="preserve">.  Successful applicants will receive written notice in the form of a </w:t>
      </w:r>
      <w:r w:rsidR="004E2C60" w:rsidRPr="00F80894">
        <w:t>notice of a</w:t>
      </w:r>
      <w:r w:rsidR="00070D96" w:rsidRPr="00F80894">
        <w:t xml:space="preserve">ward </w:t>
      </w:r>
      <w:r w:rsidR="00B45120" w:rsidRPr="00F80894">
        <w:t>document</w:t>
      </w:r>
      <w:r w:rsidRPr="00F80894">
        <w:t xml:space="preserve">.  </w:t>
      </w:r>
      <w:r w:rsidR="004E2C60" w:rsidRPr="00F80894">
        <w:t>Notices of a</w:t>
      </w:r>
      <w:r w:rsidR="00070D96" w:rsidRPr="00F80894">
        <w:t xml:space="preserve">ward </w:t>
      </w:r>
      <w:r w:rsidR="004D3979" w:rsidRPr="00F80894">
        <w:t xml:space="preserve">are typically sent to recipients </w:t>
      </w:r>
      <w:r w:rsidRPr="00F80894">
        <w:t>by e-mail.  If e-mail notification is unsuccessful</w:t>
      </w:r>
      <w:r w:rsidR="00070D96" w:rsidRPr="00F80894">
        <w:t>,</w:t>
      </w:r>
      <w:r w:rsidRPr="00F80894">
        <w:t xml:space="preserve"> the documents will be sent </w:t>
      </w:r>
      <w:r w:rsidR="006E6337" w:rsidRPr="00F80894">
        <w:t xml:space="preserve">by </w:t>
      </w:r>
      <w:r w:rsidRPr="00F80894">
        <w:t>courier mail (</w:t>
      </w:r>
      <w:r w:rsidR="00756FEC" w:rsidRPr="00F80894">
        <w:t>e.g., FedEx, DHL</w:t>
      </w:r>
      <w:r w:rsidR="0030443C" w:rsidRPr="00F80894">
        <w:t xml:space="preserve"> </w:t>
      </w:r>
      <w:r w:rsidR="005415CE" w:rsidRPr="00F80894">
        <w:t>or</w:t>
      </w:r>
      <w:r w:rsidR="0030443C" w:rsidRPr="00F80894">
        <w:t xml:space="preserve"> UPS</w:t>
      </w:r>
      <w:r w:rsidRPr="00F80894">
        <w:t xml:space="preserve">).  </w:t>
      </w:r>
      <w:r w:rsidR="00B45120" w:rsidRPr="00F80894">
        <w:t xml:space="preserve">Award recipients are not required to sign/return the Notice of Award document.  </w:t>
      </w:r>
      <w:r w:rsidR="00E40CAF" w:rsidRPr="00F80894">
        <w:t xml:space="preserve">Acceptance of an award is defined as starting work, drawing down funds, or </w:t>
      </w:r>
      <w:r w:rsidR="0065778C" w:rsidRPr="00F80894">
        <w:t xml:space="preserve">accepting </w:t>
      </w:r>
      <w:r w:rsidR="00E40CAF" w:rsidRPr="00F80894">
        <w:t xml:space="preserve">the award via electronic means.  Awards are based on the application submitted to, and as approved by, the </w:t>
      </w:r>
      <w:r w:rsidR="00B141AC" w:rsidRPr="00F80894">
        <w:t>Service</w:t>
      </w:r>
      <w:r w:rsidR="00E40CAF" w:rsidRPr="00F80894">
        <w:t>.</w:t>
      </w:r>
      <w:r w:rsidR="007C3F3E" w:rsidRPr="00F80894">
        <w:t xml:space="preserve">  </w:t>
      </w:r>
      <w:r w:rsidR="004E2C60" w:rsidRPr="00F80894">
        <w:t>The notice of award document will include instructions specific to each recipient on how to request payment.  If applicable, the instructions will detail any additional information/forms required and where to submit payment requests.</w:t>
      </w:r>
      <w:r w:rsidR="004E2C60" w:rsidRPr="00F80894">
        <w:rPr>
          <w:bCs/>
        </w:rPr>
        <w:t xml:space="preserve">  </w:t>
      </w:r>
      <w:r w:rsidRPr="00F80894">
        <w:t xml:space="preserve">Applicants whose projects are not selected for funding will receive written notice, most often by e-mail, within </w:t>
      </w:r>
      <w:r w:rsidR="00F80894">
        <w:t xml:space="preserve">30 days </w:t>
      </w:r>
      <w:r w:rsidRPr="00F80894">
        <w:t>of the final review decision.</w:t>
      </w:r>
      <w:r w:rsidR="004E2C60" w:rsidRPr="00F80894">
        <w:t xml:space="preserve">  </w:t>
      </w:r>
    </w:p>
    <w:p w14:paraId="0A1C6846" w14:textId="77777777" w:rsidR="004E2C60" w:rsidRPr="00F80894" w:rsidRDefault="004E2C60" w:rsidP="00D93480"/>
    <w:p w14:paraId="7ED90078" w14:textId="77777777" w:rsidR="00595CC3" w:rsidRPr="00F80894" w:rsidRDefault="00A46991" w:rsidP="004E2C60">
      <w:pPr>
        <w:ind w:left="-1"/>
      </w:pPr>
      <w:r w:rsidRPr="00F80894">
        <w:rPr>
          <w:b/>
        </w:rPr>
        <w:t xml:space="preserve">Domestic </w:t>
      </w:r>
      <w:r w:rsidR="00055047" w:rsidRPr="00F80894">
        <w:rPr>
          <w:b/>
        </w:rPr>
        <w:t>Recipient Payments:</w:t>
      </w:r>
      <w:r w:rsidR="007A0FA9" w:rsidRPr="00F80894">
        <w:rPr>
          <w:b/>
        </w:rPr>
        <w:t xml:space="preserve"> </w:t>
      </w:r>
      <w:r w:rsidR="00595CC3" w:rsidRPr="00F80894">
        <w:t xml:space="preserve">Prior to </w:t>
      </w:r>
      <w:r w:rsidR="004E2C60" w:rsidRPr="00F80894">
        <w:t>award</w:t>
      </w:r>
      <w:r w:rsidR="00595CC3" w:rsidRPr="00F80894">
        <w:t xml:space="preserve">, the </w:t>
      </w:r>
      <w:r w:rsidR="00B141AC" w:rsidRPr="00F80894">
        <w:t>Service</w:t>
      </w:r>
      <w:r w:rsidR="00595CC3" w:rsidRPr="00F80894">
        <w:t xml:space="preserve"> program </w:t>
      </w:r>
      <w:r w:rsidR="00557FE7" w:rsidRPr="00F80894">
        <w:t xml:space="preserve">office will contact you/your organization to either enroll in </w:t>
      </w:r>
      <w:r w:rsidRPr="00F80894">
        <w:t xml:space="preserve">the U.S. Treasury’s Automated Standard Application for Payments (ASAP) system or, if eligible, obtain approval from the Department of the Interior to be waived from using ASAP.  </w:t>
      </w:r>
    </w:p>
    <w:p w14:paraId="65F400E4" w14:textId="77777777" w:rsidR="00595CC3" w:rsidRPr="00F87A2E" w:rsidRDefault="00595CC3" w:rsidP="00A46991"/>
    <w:p w14:paraId="5CD30A10" w14:textId="77777777" w:rsidR="004E2C60" w:rsidRPr="00AE2C3E" w:rsidRDefault="00114A89" w:rsidP="00D93480">
      <w:pPr>
        <w:ind w:left="-1"/>
      </w:pPr>
      <w:r w:rsidRPr="00AE2C3E">
        <w:rPr>
          <w:b/>
        </w:rPr>
        <w:t>Transmittal of Sensitive D</w:t>
      </w:r>
      <w:r w:rsidR="004E2C60" w:rsidRPr="00AE2C3E">
        <w:rPr>
          <w:b/>
        </w:rPr>
        <w:t>ata:</w:t>
      </w:r>
      <w:r w:rsidR="004E2C60" w:rsidRPr="00AE2C3E">
        <w:t xml:space="preserve"> Recipients are responsible for ensuring any sensitive data being sent to the </w:t>
      </w:r>
      <w:r w:rsidR="00B141AC" w:rsidRPr="00AE2C3E">
        <w:t>Service</w:t>
      </w:r>
      <w:r w:rsidR="004E2C60" w:rsidRPr="00AE2C3E">
        <w:t xml:space="preserve"> is protected during its transmission/delivery.  The </w:t>
      </w:r>
      <w:r w:rsidR="00B141AC" w:rsidRPr="00AE2C3E">
        <w:t>Service</w:t>
      </w:r>
      <w:r w:rsidR="004E2C60" w:rsidRPr="00AE2C3E">
        <w:t xml:space="preserve"> strongly recommends </w:t>
      </w:r>
      <w:r w:rsidR="00AE2E25" w:rsidRPr="00AE2C3E">
        <w:t xml:space="preserve">that </w:t>
      </w:r>
      <w:r w:rsidR="004E2C60" w:rsidRPr="00AE2C3E">
        <w:t xml:space="preserve">recipients use the most secure transmission/delivery method available.  The </w:t>
      </w:r>
      <w:r w:rsidR="00B141AC" w:rsidRPr="00AE2C3E">
        <w:t>Service</w:t>
      </w:r>
      <w:r w:rsidR="004E2C60" w:rsidRPr="00AE2C3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AE2C3E">
        <w:t>Service</w:t>
      </w:r>
      <w:r w:rsidR="004E2C60" w:rsidRPr="00AE2C3E">
        <w:t xml:space="preserve"> strongly encourages recipients sending sensitive data in paper copy to use a courier mail service.  Recipients may also contact their </w:t>
      </w:r>
      <w:r w:rsidR="00B141AC" w:rsidRPr="00AE2C3E">
        <w:t>Service</w:t>
      </w:r>
      <w:r w:rsidR="004E2C60" w:rsidRPr="00AE2C3E">
        <w:t xml:space="preserve"> Project Officer and provide any sensitive data over the telephone.</w:t>
      </w:r>
    </w:p>
    <w:p w14:paraId="2735DC7C" w14:textId="77777777" w:rsidR="004E2C60" w:rsidRPr="00AE2C3E" w:rsidRDefault="004E2C60" w:rsidP="00D93480">
      <w:pPr>
        <w:ind w:left="-1"/>
      </w:pPr>
    </w:p>
    <w:p w14:paraId="58583E43" w14:textId="77777777" w:rsidR="004C7FD7" w:rsidRPr="00AF2F2C" w:rsidRDefault="00114A89" w:rsidP="004C7FD7">
      <w:pPr>
        <w:ind w:left="-1"/>
        <w:rPr>
          <w:color w:val="FF0000"/>
        </w:rPr>
      </w:pPr>
      <w:r w:rsidRPr="00AE2C3E">
        <w:rPr>
          <w:b/>
          <w:bCs/>
        </w:rPr>
        <w:t>Award T</w:t>
      </w:r>
      <w:r w:rsidR="00C66724" w:rsidRPr="00AE2C3E">
        <w:rPr>
          <w:b/>
          <w:bCs/>
        </w:rPr>
        <w:t xml:space="preserve">erms and </w:t>
      </w:r>
      <w:r w:rsidRPr="00AE2C3E">
        <w:rPr>
          <w:b/>
          <w:bCs/>
        </w:rPr>
        <w:t>C</w:t>
      </w:r>
      <w:r w:rsidR="00C66724" w:rsidRPr="00AE2C3E">
        <w:rPr>
          <w:b/>
          <w:bCs/>
        </w:rPr>
        <w:t>onditions</w:t>
      </w:r>
      <w:r w:rsidR="00573EE1" w:rsidRPr="00AE2C3E">
        <w:rPr>
          <w:b/>
          <w:bCs/>
        </w:rPr>
        <w:t>:</w:t>
      </w:r>
      <w:r w:rsidR="00573EE1" w:rsidRPr="00AE2C3E">
        <w:t xml:space="preserve">  </w:t>
      </w:r>
      <w:r w:rsidR="004C7FD7" w:rsidRPr="00AE2C3E">
        <w:t xml:space="preserve">Acceptance of a financial assistance award </w:t>
      </w:r>
      <w:r w:rsidR="00A61A51" w:rsidRPr="00AE2C3E">
        <w:t xml:space="preserve">(i.e., grant or cooperative agreement) </w:t>
      </w:r>
      <w:r w:rsidR="004C7FD7" w:rsidRPr="00AE2C3E">
        <w:t xml:space="preserve">from the </w:t>
      </w:r>
      <w:r w:rsidR="00B141AC" w:rsidRPr="00AE2C3E">
        <w:t>Service</w:t>
      </w:r>
      <w:r w:rsidR="004C7FD7" w:rsidRPr="00AE2C3E">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AE2C3E">
        <w:t>Service</w:t>
      </w:r>
      <w:r w:rsidR="004C7FD7" w:rsidRPr="00AE2C3E">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rsidRPr="00AE2C3E">
        <w:t>Service’s Standard Award Terms and Conditions</w:t>
      </w:r>
      <w:r w:rsidR="004C7FD7" w:rsidRPr="00AE2C3E">
        <w:t xml:space="preserve"> are </w:t>
      </w:r>
      <w:r w:rsidR="00680EDC" w:rsidRPr="00AE2C3E">
        <w:t xml:space="preserve">available </w:t>
      </w:r>
      <w:r w:rsidR="004C7FD7" w:rsidRPr="00AE2C3E">
        <w:t xml:space="preserve">on the Internet at </w:t>
      </w:r>
      <w:hyperlink r:id="rId32" w:history="1">
        <w:r w:rsidR="003D465B" w:rsidRPr="00AE2C3E">
          <w:rPr>
            <w:rStyle w:val="Hyperlink"/>
            <w:color w:val="auto"/>
          </w:rPr>
          <w:t>https://www.fws.gov/grants/atc.html</w:t>
        </w:r>
      </w:hyperlink>
      <w:r w:rsidR="001E6C82" w:rsidRPr="00AE2C3E">
        <w:t xml:space="preserve">.  </w:t>
      </w:r>
      <w:r w:rsidR="004C7FD7" w:rsidRPr="00AE2C3E">
        <w:t xml:space="preserve">If you do not have access to the Internet and require a full text copy of the award terms and conditions, contact the </w:t>
      </w:r>
      <w:r w:rsidR="00B141AC" w:rsidRPr="00AE2C3E">
        <w:t>Service</w:t>
      </w:r>
      <w:r w:rsidR="004C7FD7" w:rsidRPr="00AE2C3E">
        <w:t xml:space="preserve"> </w:t>
      </w:r>
      <w:r w:rsidR="008E00A3" w:rsidRPr="00AE2C3E">
        <w:t>point of c</w:t>
      </w:r>
      <w:r w:rsidR="007C3F3E" w:rsidRPr="00AE2C3E">
        <w:t>ontact</w:t>
      </w:r>
      <w:r w:rsidR="004C7FD7" w:rsidRPr="00AE2C3E">
        <w:t xml:space="preserve"> identified in the </w:t>
      </w:r>
      <w:r w:rsidR="007C3F3E" w:rsidRPr="00AE2C3E">
        <w:t xml:space="preserve">Agency </w:t>
      </w:r>
      <w:r w:rsidR="004C7FD7" w:rsidRPr="00AE2C3E">
        <w:t>Contacts section below</w:t>
      </w:r>
      <w:r w:rsidR="004C7FD7" w:rsidRPr="00AF2F2C">
        <w:rPr>
          <w:color w:val="FF0000"/>
        </w:rPr>
        <w:t>.</w:t>
      </w:r>
    </w:p>
    <w:p w14:paraId="4C59798A" w14:textId="77777777" w:rsidR="004C7FD7" w:rsidRDefault="004C7FD7" w:rsidP="004C7FD7"/>
    <w:p w14:paraId="1F987DE0" w14:textId="77777777" w:rsidR="00854DD3" w:rsidRPr="00AE2C3E" w:rsidRDefault="00CE5BFB" w:rsidP="00D93480">
      <w:pPr>
        <w:ind w:left="-1"/>
      </w:pPr>
      <w:r w:rsidRPr="00AE2C3E">
        <w:rPr>
          <w:b/>
        </w:rPr>
        <w:t xml:space="preserve">Recipient </w:t>
      </w:r>
      <w:r w:rsidR="008A544E" w:rsidRPr="00AE2C3E">
        <w:rPr>
          <w:b/>
        </w:rPr>
        <w:t>Report</w:t>
      </w:r>
      <w:r w:rsidRPr="00AE2C3E">
        <w:rPr>
          <w:b/>
        </w:rPr>
        <w:t>ing Requirements</w:t>
      </w:r>
      <w:r w:rsidR="008A544E" w:rsidRPr="00AE2C3E">
        <w:t xml:space="preserve">: </w:t>
      </w:r>
    </w:p>
    <w:p w14:paraId="3821AC94" w14:textId="77777777" w:rsidR="00203CF7" w:rsidRPr="00AE2C3E" w:rsidRDefault="00EE79E1" w:rsidP="00114A89">
      <w:pPr>
        <w:ind w:left="-1"/>
        <w:rPr>
          <w:b/>
        </w:rPr>
      </w:pPr>
      <w:r w:rsidRPr="00AE2C3E">
        <w:rPr>
          <w:b/>
        </w:rPr>
        <w:t xml:space="preserve">Financial and Performance Reports: </w:t>
      </w:r>
    </w:p>
    <w:p w14:paraId="7EE67810" w14:textId="77777777" w:rsidR="00203CF7" w:rsidRPr="00AE2C3E" w:rsidRDefault="00203CF7" w:rsidP="00114A89">
      <w:pPr>
        <w:ind w:left="-1"/>
      </w:pPr>
      <w:r w:rsidRPr="00AE2C3E">
        <w:rPr>
          <w:b/>
        </w:rPr>
        <w:t xml:space="preserve">Final Reports: </w:t>
      </w:r>
      <w:r w:rsidRPr="00AE2C3E">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14:paraId="6A98F6E5" w14:textId="77777777" w:rsidR="00203CF7" w:rsidRPr="00AE2C3E" w:rsidRDefault="00203CF7" w:rsidP="00114A89">
      <w:pPr>
        <w:ind w:left="-1"/>
      </w:pPr>
    </w:p>
    <w:p w14:paraId="09449D6A" w14:textId="77777777" w:rsidR="00203CF7" w:rsidRPr="00AE2C3E" w:rsidRDefault="00203CF7" w:rsidP="00114A89">
      <w:pPr>
        <w:ind w:left="-1"/>
      </w:pPr>
      <w:r w:rsidRPr="00AE2C3E">
        <w:rPr>
          <w:b/>
        </w:rPr>
        <w:t xml:space="preserve">Interim Reports: </w:t>
      </w:r>
      <w:r w:rsidRPr="00AE2C3E">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rsidRPr="00AE2C3E">
        <w:t xml:space="preserve">calendar </w:t>
      </w:r>
      <w:r w:rsidRPr="00AE2C3E">
        <w:t xml:space="preserve">days of the reporting period end date. </w:t>
      </w:r>
    </w:p>
    <w:p w14:paraId="2857A667" w14:textId="77777777" w:rsidR="00203CF7" w:rsidRPr="00AE2C3E" w:rsidRDefault="00203CF7" w:rsidP="00114A89">
      <w:pPr>
        <w:ind w:left="-1"/>
      </w:pPr>
    </w:p>
    <w:p w14:paraId="45978E6A" w14:textId="77777777" w:rsidR="00203CF7" w:rsidRPr="00AE2C3E" w:rsidRDefault="00203CF7" w:rsidP="00114A89">
      <w:pPr>
        <w:ind w:left="-1"/>
      </w:pPr>
      <w:r w:rsidRPr="00AE2C3E">
        <w:t>Recipients must use the Standard Form 425, Federal Financial Report for financial reporting</w:t>
      </w:r>
      <w:r w:rsidR="00BB79BB" w:rsidRPr="00AE2C3E">
        <w:t xml:space="preserve">, </w:t>
      </w:r>
      <w:r w:rsidR="00D00CA1" w:rsidRPr="00AE2C3E">
        <w:t xml:space="preserve">available </w:t>
      </w:r>
      <w:r w:rsidR="00BB79BB" w:rsidRPr="00AE2C3E">
        <w:t xml:space="preserve">on the Internet </w:t>
      </w:r>
      <w:r w:rsidR="00D00CA1" w:rsidRPr="00AE2C3E">
        <w:t xml:space="preserve">at </w:t>
      </w:r>
      <w:hyperlink r:id="rId33" w:anchor="sortby=1" w:history="1">
        <w:r w:rsidR="00D00CA1" w:rsidRPr="00AE2C3E">
          <w:rPr>
            <w:rStyle w:val="Hyperlink"/>
            <w:color w:val="auto"/>
          </w:rPr>
          <w:t>http://www.grants.gov/web/grants/forms/post-award-reporting-forms.html#sortby=1</w:t>
        </w:r>
      </w:hyperlink>
      <w:r w:rsidRPr="00AE2C3E">
        <w:t>.</w:t>
      </w:r>
    </w:p>
    <w:p w14:paraId="623F5FE8" w14:textId="77777777" w:rsidR="00203CF7" w:rsidRPr="00AE2C3E" w:rsidRDefault="00203CF7" w:rsidP="00114A89">
      <w:pPr>
        <w:ind w:left="-1"/>
      </w:pPr>
      <w:r w:rsidRPr="00AE2C3E">
        <w:t xml:space="preserve"> </w:t>
      </w:r>
    </w:p>
    <w:p w14:paraId="344F3A99" w14:textId="77777777" w:rsidR="0048359F" w:rsidRPr="00AE2C3E" w:rsidRDefault="008A544E" w:rsidP="00114A89">
      <w:pPr>
        <w:ind w:left="-1"/>
      </w:pPr>
      <w:r w:rsidRPr="00AE2C3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AE2C3E">
        <w:t xml:space="preserve">  </w:t>
      </w:r>
    </w:p>
    <w:p w14:paraId="5E87C7F6" w14:textId="77777777" w:rsidR="0048359F" w:rsidRPr="00AE2C3E" w:rsidRDefault="0048359F" w:rsidP="00114A89">
      <w:pPr>
        <w:ind w:left="-1"/>
      </w:pPr>
    </w:p>
    <w:p w14:paraId="1A0F140B" w14:textId="77777777" w:rsidR="00114A89" w:rsidRPr="00AE2C3E" w:rsidRDefault="00EE79E1" w:rsidP="00C55796">
      <w:pPr>
        <w:spacing w:after="120"/>
        <w:ind w:left="-1"/>
      </w:pPr>
      <w:r w:rsidRPr="00AE2C3E">
        <w:rPr>
          <w:b/>
        </w:rPr>
        <w:t xml:space="preserve">Significant Developments Reports: </w:t>
      </w:r>
      <w:r w:rsidR="00114A89" w:rsidRPr="00AE2C3E">
        <w:t xml:space="preserve">Events may occur between the scheduled performance reporting dates that have significant impact upon the supported activity.  In such cases, recipients are required to notify the </w:t>
      </w:r>
      <w:r w:rsidR="00B141AC" w:rsidRPr="00AE2C3E">
        <w:t>Service</w:t>
      </w:r>
      <w:r w:rsidR="00114A89" w:rsidRPr="00AE2C3E">
        <w:t xml:space="preserve"> in writing as soon as the following types of conditions become known:</w:t>
      </w:r>
    </w:p>
    <w:p w14:paraId="4F809E25" w14:textId="77777777" w:rsidR="00114A89" w:rsidRPr="00AE2C3E" w:rsidRDefault="00114A89" w:rsidP="00C55796">
      <w:pPr>
        <w:numPr>
          <w:ilvl w:val="0"/>
          <w:numId w:val="4"/>
        </w:numPr>
        <w:spacing w:after="120"/>
      </w:pPr>
      <w:r w:rsidRPr="00AE2C3E">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143FDB78" w14:textId="77777777" w:rsidR="00114A89" w:rsidRPr="00AE2C3E" w:rsidRDefault="00114A89" w:rsidP="00B80393">
      <w:pPr>
        <w:numPr>
          <w:ilvl w:val="0"/>
          <w:numId w:val="4"/>
        </w:numPr>
      </w:pPr>
      <w:r w:rsidRPr="00AE2C3E">
        <w:t>Favorable developments that enable meeting time schedules and objectives sooner or at less cost than anticipated or producing more or different beneficial results than originally planned.</w:t>
      </w:r>
    </w:p>
    <w:p w14:paraId="70D33EE4" w14:textId="77777777" w:rsidR="00114A89" w:rsidRPr="00AE2C3E" w:rsidRDefault="00114A89" w:rsidP="00D93480">
      <w:pPr>
        <w:ind w:left="-1"/>
      </w:pPr>
    </w:p>
    <w:p w14:paraId="7320A8C9" w14:textId="77777777" w:rsidR="00414783" w:rsidRPr="00AE2C3E" w:rsidRDefault="008A544E" w:rsidP="00D93480">
      <w:pPr>
        <w:ind w:left="-1"/>
      </w:pPr>
      <w:r w:rsidRPr="00AE2C3E">
        <w:t xml:space="preserve">The </w:t>
      </w:r>
      <w:r w:rsidR="00B141AC" w:rsidRPr="00AE2C3E">
        <w:t>Service</w:t>
      </w:r>
      <w:r w:rsidR="00910874" w:rsidRPr="00AE2C3E">
        <w:t xml:space="preserve"> will </w:t>
      </w:r>
      <w:r w:rsidR="00256AE5" w:rsidRPr="00AE2C3E">
        <w:t xml:space="preserve">specify </w:t>
      </w:r>
      <w:r w:rsidR="00114A89" w:rsidRPr="00AE2C3E">
        <w:t xml:space="preserve">in the notice of award document </w:t>
      </w:r>
      <w:r w:rsidR="00910874" w:rsidRPr="00AE2C3E">
        <w:t xml:space="preserve">the </w:t>
      </w:r>
      <w:r w:rsidRPr="00AE2C3E">
        <w:t xml:space="preserve">reporting </w:t>
      </w:r>
      <w:r w:rsidR="00114A89" w:rsidRPr="00AE2C3E">
        <w:t xml:space="preserve">and reporting </w:t>
      </w:r>
      <w:r w:rsidRPr="00AE2C3E">
        <w:t>frequency applicable to the award.</w:t>
      </w:r>
    </w:p>
    <w:p w14:paraId="46F81FE1" w14:textId="77777777" w:rsidR="00131305" w:rsidRPr="00AE2C3E" w:rsidRDefault="00131305" w:rsidP="00EE79E1">
      <w:pPr>
        <w:rPr>
          <w:b/>
        </w:rPr>
      </w:pPr>
    </w:p>
    <w:p w14:paraId="37EBD421" w14:textId="77777777" w:rsidR="00EE79E1" w:rsidRPr="00AE2C3E" w:rsidRDefault="00EE79E1" w:rsidP="00EE79E1">
      <w:r w:rsidRPr="00AE2C3E">
        <w:rPr>
          <w:b/>
        </w:rPr>
        <w:t>Conflict of Interest Disclosures:</w:t>
      </w:r>
      <w:r w:rsidRPr="00AE2C3E">
        <w:t xml:space="preserve"> </w:t>
      </w:r>
      <w:r w:rsidR="002C216E" w:rsidRPr="00AE2C3E">
        <w:t xml:space="preserve"> </w:t>
      </w:r>
      <w:r w:rsidRPr="00AE2C3E">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14:paraId="6D35C436" w14:textId="77777777" w:rsidR="00EE79E1" w:rsidRPr="00EE79E1" w:rsidRDefault="00EE79E1" w:rsidP="00EE79E1"/>
    <w:p w14:paraId="42B53DBC" w14:textId="77777777" w:rsidR="00836137" w:rsidRPr="00AE2C3E" w:rsidRDefault="00EE79E1" w:rsidP="00EE79E1">
      <w:r w:rsidRPr="00AE2C3E">
        <w:rPr>
          <w:b/>
        </w:rPr>
        <w:t>Other Mandatory Disclosures:</w:t>
      </w:r>
      <w:r w:rsidR="002C216E" w:rsidRPr="00AE2C3E">
        <w:rPr>
          <w:b/>
        </w:rPr>
        <w:t xml:space="preserve"> </w:t>
      </w:r>
      <w:r w:rsidR="00836137" w:rsidRPr="00AE2C3E">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w:t>
      </w:r>
      <w:r w:rsidR="00D00CA1" w:rsidRPr="00AE2C3E">
        <w:t>P</w:t>
      </w:r>
      <w:r w:rsidR="00836137" w:rsidRPr="00AE2C3E">
        <w:t>art 180, 31 U.S.C. 3321, and 41 U.S.C. 2313.)</w:t>
      </w:r>
    </w:p>
    <w:p w14:paraId="3E0E2159" w14:textId="77777777" w:rsidR="00836137" w:rsidRPr="00AE2C3E" w:rsidRDefault="00836137" w:rsidP="00EE79E1"/>
    <w:p w14:paraId="3F223B2F" w14:textId="77777777" w:rsidR="00836137" w:rsidRPr="00AE2C3E" w:rsidRDefault="00836137" w:rsidP="00EE79E1">
      <w:r w:rsidRPr="00AE2C3E">
        <w:t>2 CFR Part 200, Appendix XII—Award Term and Condition for Recipient Integrity and Performance Matters is applicable to awards with a total Federal share of more than $500,000, except those to individuals and foreign public entities.</w:t>
      </w:r>
    </w:p>
    <w:p w14:paraId="1F454A79" w14:textId="77777777" w:rsidR="00EE79E1" w:rsidRPr="00F87A2E" w:rsidRDefault="00EE79E1" w:rsidP="00910874">
      <w:pPr>
        <w:rPr>
          <w:lang w:val="pt-BR"/>
        </w:rPr>
      </w:pPr>
    </w:p>
    <w:p w14:paraId="4046D9FA" w14:textId="77777777" w:rsidR="00166761" w:rsidRDefault="00C54938" w:rsidP="00492B9D">
      <w:pPr>
        <w:rPr>
          <w:b/>
          <w:lang w:val="pt-BR"/>
        </w:rPr>
      </w:pPr>
      <w:r w:rsidRPr="00F87A2E">
        <w:rPr>
          <w:b/>
          <w:lang w:val="pt-BR"/>
        </w:rPr>
        <w:t xml:space="preserve">VIII. </w:t>
      </w:r>
      <w:r w:rsidRPr="00A841EC">
        <w:rPr>
          <w:b/>
          <w:lang w:val="pt-BR"/>
        </w:rPr>
        <w:t>Agency Contacts</w:t>
      </w:r>
    </w:p>
    <w:p w14:paraId="79251360" w14:textId="77777777" w:rsidR="00166761" w:rsidRDefault="00166761" w:rsidP="00492B9D">
      <w:pPr>
        <w:rPr>
          <w:b/>
          <w:lang w:val="pt-BR"/>
        </w:rPr>
      </w:pPr>
      <w:r w:rsidRPr="00166761">
        <w:rPr>
          <w:lang w:val="pt-BR"/>
        </w:rPr>
        <w:t xml:space="preserve">Please contact Anne Robb at </w:t>
      </w:r>
      <w:hyperlink r:id="rId34" w:history="1">
        <w:r w:rsidRPr="00166761">
          <w:rPr>
            <w:rStyle w:val="Hyperlink"/>
            <w:lang w:val="pt-BR"/>
          </w:rPr>
          <w:t>anne_robb@fws.gov</w:t>
        </w:r>
      </w:hyperlink>
      <w:r>
        <w:rPr>
          <w:b/>
          <w:lang w:val="pt-BR"/>
        </w:rPr>
        <w:t>.</w:t>
      </w:r>
    </w:p>
    <w:p w14:paraId="1E6535A0" w14:textId="77777777" w:rsidR="00166761" w:rsidRDefault="00166761" w:rsidP="00492B9D">
      <w:pPr>
        <w:rPr>
          <w:b/>
          <w:lang w:val="pt-BR"/>
        </w:rPr>
      </w:pPr>
    </w:p>
    <w:p w14:paraId="2BC6F665" w14:textId="77777777" w:rsidR="00492B9D" w:rsidRPr="00166761" w:rsidRDefault="00492B9D" w:rsidP="00492B9D">
      <w:pPr>
        <w:rPr>
          <w:b/>
          <w:lang w:val="pt-BR"/>
        </w:rPr>
      </w:pPr>
    </w:p>
    <w:sectPr w:rsidR="00492B9D" w:rsidRPr="00166761" w:rsidSect="00D81CAA">
      <w:footerReference w:type="default" r:id="rId35"/>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D8559" w14:textId="77777777" w:rsidR="00844E03" w:rsidRDefault="00844E03">
      <w:r>
        <w:separator/>
      </w:r>
    </w:p>
  </w:endnote>
  <w:endnote w:type="continuationSeparator" w:id="0">
    <w:p w14:paraId="4A41860B" w14:textId="77777777" w:rsidR="00844E03" w:rsidRDefault="00844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53768"/>
      <w:docPartObj>
        <w:docPartGallery w:val="Page Numbers (Bottom of Page)"/>
        <w:docPartUnique/>
      </w:docPartObj>
    </w:sdtPr>
    <w:sdtEndPr/>
    <w:sdtContent>
      <w:sdt>
        <w:sdtPr>
          <w:id w:val="860082579"/>
          <w:docPartObj>
            <w:docPartGallery w:val="Page Numbers (Top of Page)"/>
            <w:docPartUnique/>
          </w:docPartObj>
        </w:sdtPr>
        <w:sdtEndPr/>
        <w:sdtContent>
          <w:p w14:paraId="66AE9A6A" w14:textId="0FE576B0" w:rsidR="00FF74D0" w:rsidRDefault="00FF74D0">
            <w:pPr>
              <w:pStyle w:val="Footer"/>
              <w:jc w:val="right"/>
            </w:pPr>
            <w:r>
              <w:t xml:space="preserve">Page </w:t>
            </w:r>
            <w:r>
              <w:rPr>
                <w:b/>
                <w:bCs/>
              </w:rPr>
              <w:fldChar w:fldCharType="begin"/>
            </w:r>
            <w:r>
              <w:rPr>
                <w:b/>
                <w:bCs/>
              </w:rPr>
              <w:instrText xml:space="preserve"> PAGE </w:instrText>
            </w:r>
            <w:r>
              <w:rPr>
                <w:b/>
                <w:bCs/>
              </w:rPr>
              <w:fldChar w:fldCharType="separate"/>
            </w:r>
            <w:r w:rsidR="00C312FD">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C312FD">
              <w:rPr>
                <w:b/>
                <w:bCs/>
                <w:noProof/>
              </w:rPr>
              <w:t>1</w:t>
            </w:r>
            <w:r>
              <w:rPr>
                <w:b/>
                <w:bCs/>
              </w:rPr>
              <w:fldChar w:fldCharType="end"/>
            </w:r>
          </w:p>
        </w:sdtContent>
      </w:sdt>
    </w:sdtContent>
  </w:sdt>
  <w:p w14:paraId="5366C9B2" w14:textId="77777777" w:rsidR="00FF74D0" w:rsidRDefault="00FF7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48ECD" w14:textId="77777777" w:rsidR="00844E03" w:rsidRDefault="00844E03">
      <w:r>
        <w:separator/>
      </w:r>
    </w:p>
  </w:footnote>
  <w:footnote w:type="continuationSeparator" w:id="0">
    <w:p w14:paraId="2BF71FD9" w14:textId="77777777" w:rsidR="00844E03" w:rsidRDefault="00844E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BB5D24"/>
    <w:multiLevelType w:val="hybridMultilevel"/>
    <w:tmpl w:val="E362E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8D6ECA"/>
    <w:multiLevelType w:val="hybridMultilevel"/>
    <w:tmpl w:val="18DC2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76C0B6E"/>
    <w:multiLevelType w:val="hybridMultilevel"/>
    <w:tmpl w:val="7A7C8148"/>
    <w:lvl w:ilvl="0" w:tplc="1388A9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2969CF"/>
    <w:multiLevelType w:val="hybridMultilevel"/>
    <w:tmpl w:val="47D63CF2"/>
    <w:lvl w:ilvl="0" w:tplc="1388A9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9F1699"/>
    <w:multiLevelType w:val="hybridMultilevel"/>
    <w:tmpl w:val="0A1C164C"/>
    <w:lvl w:ilvl="0" w:tplc="B63A47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457EAA"/>
    <w:multiLevelType w:val="hybridMultilevel"/>
    <w:tmpl w:val="39223A2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BC29CF"/>
    <w:multiLevelType w:val="hybridMultilevel"/>
    <w:tmpl w:val="15A236F8"/>
    <w:lvl w:ilvl="0" w:tplc="A52E86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223CEC"/>
    <w:multiLevelType w:val="hybridMultilevel"/>
    <w:tmpl w:val="D79C3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657E47"/>
    <w:multiLevelType w:val="hybridMultilevel"/>
    <w:tmpl w:val="8498228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61C1A21"/>
    <w:multiLevelType w:val="hybridMultilevel"/>
    <w:tmpl w:val="A95CD410"/>
    <w:lvl w:ilvl="0" w:tplc="C9B6EA2E">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7553F2"/>
    <w:multiLevelType w:val="hybridMultilevel"/>
    <w:tmpl w:val="753CE95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9"/>
  </w:num>
  <w:num w:numId="5">
    <w:abstractNumId w:val="13"/>
  </w:num>
  <w:num w:numId="6">
    <w:abstractNumId w:val="16"/>
  </w:num>
  <w:num w:numId="7">
    <w:abstractNumId w:val="12"/>
  </w:num>
  <w:num w:numId="8">
    <w:abstractNumId w:val="1"/>
  </w:num>
  <w:num w:numId="9">
    <w:abstractNumId w:val="19"/>
  </w:num>
  <w:num w:numId="10">
    <w:abstractNumId w:val="21"/>
  </w:num>
  <w:num w:numId="11">
    <w:abstractNumId w:val="22"/>
  </w:num>
  <w:num w:numId="12">
    <w:abstractNumId w:val="20"/>
  </w:num>
  <w:num w:numId="13">
    <w:abstractNumId w:val="11"/>
  </w:num>
  <w:num w:numId="14">
    <w:abstractNumId w:val="8"/>
  </w:num>
  <w:num w:numId="15">
    <w:abstractNumId w:val="15"/>
  </w:num>
  <w:num w:numId="16">
    <w:abstractNumId w:val="18"/>
  </w:num>
  <w:num w:numId="17">
    <w:abstractNumId w:val="10"/>
  </w:num>
  <w:num w:numId="18">
    <w:abstractNumId w:val="7"/>
  </w:num>
  <w:num w:numId="19">
    <w:abstractNumId w:val="14"/>
  </w:num>
  <w:num w:numId="20">
    <w:abstractNumId w:val="3"/>
  </w:num>
  <w:num w:numId="21">
    <w:abstractNumId w:val="6"/>
  </w:num>
  <w:num w:numId="22">
    <w:abstractNumId w:val="2"/>
  </w:num>
  <w:num w:numId="23">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noPunctuationKerning/>
  <w:characterSpacingControl w:val="doNotCompress"/>
  <w:hdrShapeDefaults>
    <o:shapedefaults v:ext="edit" spidmax="2049">
      <o:colormru v:ext="edit" colors="#ffffb7,#ffffc5,#ffffd9,#9f6,#9fc,#c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2851"/>
    <w:rsid w:val="000029D1"/>
    <w:rsid w:val="00007F63"/>
    <w:rsid w:val="000133C9"/>
    <w:rsid w:val="000200E0"/>
    <w:rsid w:val="000209EB"/>
    <w:rsid w:val="0002220D"/>
    <w:rsid w:val="00023A94"/>
    <w:rsid w:val="00024F00"/>
    <w:rsid w:val="0002555F"/>
    <w:rsid w:val="00026313"/>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5047"/>
    <w:rsid w:val="000567F8"/>
    <w:rsid w:val="00062597"/>
    <w:rsid w:val="00062D83"/>
    <w:rsid w:val="0006377D"/>
    <w:rsid w:val="00063E11"/>
    <w:rsid w:val="00066BE5"/>
    <w:rsid w:val="000674A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0E7F"/>
    <w:rsid w:val="000E51A1"/>
    <w:rsid w:val="000E7FC6"/>
    <w:rsid w:val="000F02C1"/>
    <w:rsid w:val="000F078E"/>
    <w:rsid w:val="000F4639"/>
    <w:rsid w:val="000F4DCC"/>
    <w:rsid w:val="000F53A4"/>
    <w:rsid w:val="000F6EC9"/>
    <w:rsid w:val="000F7CA2"/>
    <w:rsid w:val="00100391"/>
    <w:rsid w:val="0010082C"/>
    <w:rsid w:val="00100A5E"/>
    <w:rsid w:val="00100C6A"/>
    <w:rsid w:val="00105D89"/>
    <w:rsid w:val="0010618E"/>
    <w:rsid w:val="00106294"/>
    <w:rsid w:val="001065C2"/>
    <w:rsid w:val="00114002"/>
    <w:rsid w:val="00114A89"/>
    <w:rsid w:val="00114B0D"/>
    <w:rsid w:val="00125A05"/>
    <w:rsid w:val="00125B74"/>
    <w:rsid w:val="00126B5C"/>
    <w:rsid w:val="001304C0"/>
    <w:rsid w:val="00131305"/>
    <w:rsid w:val="00140AE4"/>
    <w:rsid w:val="00143EBD"/>
    <w:rsid w:val="001462E8"/>
    <w:rsid w:val="00151969"/>
    <w:rsid w:val="00152862"/>
    <w:rsid w:val="0015344D"/>
    <w:rsid w:val="00155462"/>
    <w:rsid w:val="00155872"/>
    <w:rsid w:val="001645D2"/>
    <w:rsid w:val="00164997"/>
    <w:rsid w:val="00166761"/>
    <w:rsid w:val="00166C26"/>
    <w:rsid w:val="00166C49"/>
    <w:rsid w:val="001678FF"/>
    <w:rsid w:val="0017084E"/>
    <w:rsid w:val="00171A3A"/>
    <w:rsid w:val="00173362"/>
    <w:rsid w:val="00174BFD"/>
    <w:rsid w:val="00176D45"/>
    <w:rsid w:val="00181DB5"/>
    <w:rsid w:val="001832BF"/>
    <w:rsid w:val="00190FEB"/>
    <w:rsid w:val="00191F63"/>
    <w:rsid w:val="001924A1"/>
    <w:rsid w:val="0019289E"/>
    <w:rsid w:val="00192A0F"/>
    <w:rsid w:val="001969CD"/>
    <w:rsid w:val="001971C4"/>
    <w:rsid w:val="00197447"/>
    <w:rsid w:val="00197DEA"/>
    <w:rsid w:val="001A0603"/>
    <w:rsid w:val="001A407F"/>
    <w:rsid w:val="001A7661"/>
    <w:rsid w:val="001B0FB9"/>
    <w:rsid w:val="001B1E25"/>
    <w:rsid w:val="001B2D75"/>
    <w:rsid w:val="001B3EA0"/>
    <w:rsid w:val="001B620A"/>
    <w:rsid w:val="001B767D"/>
    <w:rsid w:val="001B7DAC"/>
    <w:rsid w:val="001C034D"/>
    <w:rsid w:val="001C0A43"/>
    <w:rsid w:val="001C11FA"/>
    <w:rsid w:val="001C1C9D"/>
    <w:rsid w:val="001C38EE"/>
    <w:rsid w:val="001C3DC1"/>
    <w:rsid w:val="001C7948"/>
    <w:rsid w:val="001D037A"/>
    <w:rsid w:val="001D6174"/>
    <w:rsid w:val="001D6458"/>
    <w:rsid w:val="001D69C2"/>
    <w:rsid w:val="001E0BDE"/>
    <w:rsid w:val="001E2DA0"/>
    <w:rsid w:val="001E5F32"/>
    <w:rsid w:val="001E6C82"/>
    <w:rsid w:val="001E7C2D"/>
    <w:rsid w:val="001F19B3"/>
    <w:rsid w:val="001F1DE3"/>
    <w:rsid w:val="001F301D"/>
    <w:rsid w:val="001F5D7F"/>
    <w:rsid w:val="001F6332"/>
    <w:rsid w:val="001F77FD"/>
    <w:rsid w:val="001F7EED"/>
    <w:rsid w:val="00203CF7"/>
    <w:rsid w:val="00204568"/>
    <w:rsid w:val="002061A1"/>
    <w:rsid w:val="002066AC"/>
    <w:rsid w:val="002074E5"/>
    <w:rsid w:val="0021277D"/>
    <w:rsid w:val="00212A2C"/>
    <w:rsid w:val="00212FE7"/>
    <w:rsid w:val="00213E5F"/>
    <w:rsid w:val="00214C15"/>
    <w:rsid w:val="00216765"/>
    <w:rsid w:val="00217A9B"/>
    <w:rsid w:val="002228F5"/>
    <w:rsid w:val="00225EF6"/>
    <w:rsid w:val="00231A7A"/>
    <w:rsid w:val="00232149"/>
    <w:rsid w:val="00232801"/>
    <w:rsid w:val="00232BF1"/>
    <w:rsid w:val="00234633"/>
    <w:rsid w:val="00237D47"/>
    <w:rsid w:val="00242EF8"/>
    <w:rsid w:val="00245A18"/>
    <w:rsid w:val="00246089"/>
    <w:rsid w:val="00247A86"/>
    <w:rsid w:val="00251DAA"/>
    <w:rsid w:val="002538DD"/>
    <w:rsid w:val="0025449E"/>
    <w:rsid w:val="00256AE5"/>
    <w:rsid w:val="0025749D"/>
    <w:rsid w:val="002658EE"/>
    <w:rsid w:val="00265B93"/>
    <w:rsid w:val="00265FAB"/>
    <w:rsid w:val="00270FDA"/>
    <w:rsid w:val="00272897"/>
    <w:rsid w:val="002761FA"/>
    <w:rsid w:val="002806A2"/>
    <w:rsid w:val="002813FE"/>
    <w:rsid w:val="00282A19"/>
    <w:rsid w:val="00282D1C"/>
    <w:rsid w:val="002842BB"/>
    <w:rsid w:val="00287C77"/>
    <w:rsid w:val="00291005"/>
    <w:rsid w:val="0029347B"/>
    <w:rsid w:val="00293544"/>
    <w:rsid w:val="00295A05"/>
    <w:rsid w:val="002A03A3"/>
    <w:rsid w:val="002A379A"/>
    <w:rsid w:val="002A4805"/>
    <w:rsid w:val="002A4864"/>
    <w:rsid w:val="002A5999"/>
    <w:rsid w:val="002A5AB8"/>
    <w:rsid w:val="002A6C3A"/>
    <w:rsid w:val="002A7B2A"/>
    <w:rsid w:val="002B2892"/>
    <w:rsid w:val="002B5AD5"/>
    <w:rsid w:val="002B73A6"/>
    <w:rsid w:val="002C10C0"/>
    <w:rsid w:val="002C15E6"/>
    <w:rsid w:val="002C1638"/>
    <w:rsid w:val="002C178A"/>
    <w:rsid w:val="002C216E"/>
    <w:rsid w:val="002C4C82"/>
    <w:rsid w:val="002C6668"/>
    <w:rsid w:val="002C7F6A"/>
    <w:rsid w:val="002D52E3"/>
    <w:rsid w:val="002D63CC"/>
    <w:rsid w:val="002D6CEC"/>
    <w:rsid w:val="002D7229"/>
    <w:rsid w:val="002D75DC"/>
    <w:rsid w:val="002E2475"/>
    <w:rsid w:val="002E31C2"/>
    <w:rsid w:val="002E3E1E"/>
    <w:rsid w:val="002E435C"/>
    <w:rsid w:val="002E6FBD"/>
    <w:rsid w:val="002E7F44"/>
    <w:rsid w:val="002F10DB"/>
    <w:rsid w:val="002F1725"/>
    <w:rsid w:val="002F1D72"/>
    <w:rsid w:val="002F3B49"/>
    <w:rsid w:val="002F59D2"/>
    <w:rsid w:val="00300883"/>
    <w:rsid w:val="00302050"/>
    <w:rsid w:val="0030443C"/>
    <w:rsid w:val="00312448"/>
    <w:rsid w:val="0031568F"/>
    <w:rsid w:val="00321B8E"/>
    <w:rsid w:val="00323294"/>
    <w:rsid w:val="00323BE6"/>
    <w:rsid w:val="00323C72"/>
    <w:rsid w:val="00323CF1"/>
    <w:rsid w:val="00324EE8"/>
    <w:rsid w:val="00326B84"/>
    <w:rsid w:val="00327A8E"/>
    <w:rsid w:val="00327EF4"/>
    <w:rsid w:val="0033093A"/>
    <w:rsid w:val="003334AE"/>
    <w:rsid w:val="00335809"/>
    <w:rsid w:val="0033661E"/>
    <w:rsid w:val="003379C1"/>
    <w:rsid w:val="00341FEF"/>
    <w:rsid w:val="00345077"/>
    <w:rsid w:val="00345A3C"/>
    <w:rsid w:val="00347982"/>
    <w:rsid w:val="00347D1C"/>
    <w:rsid w:val="003578A0"/>
    <w:rsid w:val="00361946"/>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4770"/>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2B98"/>
    <w:rsid w:val="00414783"/>
    <w:rsid w:val="00415B5B"/>
    <w:rsid w:val="00416658"/>
    <w:rsid w:val="004172F2"/>
    <w:rsid w:val="00420033"/>
    <w:rsid w:val="004205DD"/>
    <w:rsid w:val="004237C6"/>
    <w:rsid w:val="00423C9B"/>
    <w:rsid w:val="0042443D"/>
    <w:rsid w:val="00424D9B"/>
    <w:rsid w:val="004257C6"/>
    <w:rsid w:val="00430ED7"/>
    <w:rsid w:val="004328F5"/>
    <w:rsid w:val="00433A77"/>
    <w:rsid w:val="004352F7"/>
    <w:rsid w:val="00437F69"/>
    <w:rsid w:val="004417C0"/>
    <w:rsid w:val="0044245A"/>
    <w:rsid w:val="004424CE"/>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3992"/>
    <w:rsid w:val="0049472D"/>
    <w:rsid w:val="00496C82"/>
    <w:rsid w:val="004A1693"/>
    <w:rsid w:val="004A2D20"/>
    <w:rsid w:val="004A5165"/>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1EA5"/>
    <w:rsid w:val="004F2F37"/>
    <w:rsid w:val="004F37E2"/>
    <w:rsid w:val="004F3B38"/>
    <w:rsid w:val="004F3B4B"/>
    <w:rsid w:val="004F503F"/>
    <w:rsid w:val="00502D8D"/>
    <w:rsid w:val="00503F11"/>
    <w:rsid w:val="00504EF2"/>
    <w:rsid w:val="00506776"/>
    <w:rsid w:val="00506B72"/>
    <w:rsid w:val="00506BFB"/>
    <w:rsid w:val="00506FFB"/>
    <w:rsid w:val="005101A5"/>
    <w:rsid w:val="005116A7"/>
    <w:rsid w:val="00512EEF"/>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39C"/>
    <w:rsid w:val="00557FE7"/>
    <w:rsid w:val="00562DF7"/>
    <w:rsid w:val="00563EE0"/>
    <w:rsid w:val="00565802"/>
    <w:rsid w:val="005679CA"/>
    <w:rsid w:val="00567D21"/>
    <w:rsid w:val="0057056A"/>
    <w:rsid w:val="00572A5E"/>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E6887"/>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158DC"/>
    <w:rsid w:val="006232E3"/>
    <w:rsid w:val="0063108D"/>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5B77"/>
    <w:rsid w:val="00666F17"/>
    <w:rsid w:val="00673AAC"/>
    <w:rsid w:val="00674897"/>
    <w:rsid w:val="00675AA3"/>
    <w:rsid w:val="00676148"/>
    <w:rsid w:val="00680EDC"/>
    <w:rsid w:val="00682F96"/>
    <w:rsid w:val="0068381D"/>
    <w:rsid w:val="0068551C"/>
    <w:rsid w:val="006867E3"/>
    <w:rsid w:val="006902A2"/>
    <w:rsid w:val="00691366"/>
    <w:rsid w:val="006920FC"/>
    <w:rsid w:val="00694D76"/>
    <w:rsid w:val="0069655B"/>
    <w:rsid w:val="006A0E4B"/>
    <w:rsid w:val="006A2A79"/>
    <w:rsid w:val="006A3899"/>
    <w:rsid w:val="006A39BE"/>
    <w:rsid w:val="006A3EE5"/>
    <w:rsid w:val="006A48D1"/>
    <w:rsid w:val="006A5645"/>
    <w:rsid w:val="006A578A"/>
    <w:rsid w:val="006A5C39"/>
    <w:rsid w:val="006A6D87"/>
    <w:rsid w:val="006A757F"/>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079C8"/>
    <w:rsid w:val="0071177F"/>
    <w:rsid w:val="007157CD"/>
    <w:rsid w:val="00721BD0"/>
    <w:rsid w:val="00724BE8"/>
    <w:rsid w:val="00724F5E"/>
    <w:rsid w:val="00726032"/>
    <w:rsid w:val="00726B46"/>
    <w:rsid w:val="00727ECE"/>
    <w:rsid w:val="007338AB"/>
    <w:rsid w:val="00734462"/>
    <w:rsid w:val="00735AAF"/>
    <w:rsid w:val="00735F40"/>
    <w:rsid w:val="00736CCA"/>
    <w:rsid w:val="00736E32"/>
    <w:rsid w:val="00737FD2"/>
    <w:rsid w:val="00744472"/>
    <w:rsid w:val="007452B5"/>
    <w:rsid w:val="00746313"/>
    <w:rsid w:val="007468CF"/>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1A85"/>
    <w:rsid w:val="007C3F3E"/>
    <w:rsid w:val="007C4459"/>
    <w:rsid w:val="007C5BA6"/>
    <w:rsid w:val="007C6C3B"/>
    <w:rsid w:val="007D080B"/>
    <w:rsid w:val="007D3083"/>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4E03"/>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2511"/>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1C92"/>
    <w:rsid w:val="008A246D"/>
    <w:rsid w:val="008A5230"/>
    <w:rsid w:val="008A544E"/>
    <w:rsid w:val="008A5F95"/>
    <w:rsid w:val="008A76CB"/>
    <w:rsid w:val="008A7B85"/>
    <w:rsid w:val="008B0230"/>
    <w:rsid w:val="008B20C2"/>
    <w:rsid w:val="008B2847"/>
    <w:rsid w:val="008B2D54"/>
    <w:rsid w:val="008B2F6D"/>
    <w:rsid w:val="008B3E4B"/>
    <w:rsid w:val="008B54C5"/>
    <w:rsid w:val="008B5AD9"/>
    <w:rsid w:val="008C0D0B"/>
    <w:rsid w:val="008C3FED"/>
    <w:rsid w:val="008C5549"/>
    <w:rsid w:val="008D3BEA"/>
    <w:rsid w:val="008D64C6"/>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1D08"/>
    <w:rsid w:val="00914494"/>
    <w:rsid w:val="00914690"/>
    <w:rsid w:val="009149C0"/>
    <w:rsid w:val="00916B0C"/>
    <w:rsid w:val="00920C3D"/>
    <w:rsid w:val="009210E0"/>
    <w:rsid w:val="00921D55"/>
    <w:rsid w:val="00921D7F"/>
    <w:rsid w:val="0092358A"/>
    <w:rsid w:val="00923FD1"/>
    <w:rsid w:val="0092438E"/>
    <w:rsid w:val="009256E8"/>
    <w:rsid w:val="00925EA9"/>
    <w:rsid w:val="00934FCA"/>
    <w:rsid w:val="00937D4D"/>
    <w:rsid w:val="0094138A"/>
    <w:rsid w:val="00941E57"/>
    <w:rsid w:val="009453CD"/>
    <w:rsid w:val="0095161A"/>
    <w:rsid w:val="009517D6"/>
    <w:rsid w:val="00953127"/>
    <w:rsid w:val="00953839"/>
    <w:rsid w:val="009614F6"/>
    <w:rsid w:val="009626BE"/>
    <w:rsid w:val="009628A3"/>
    <w:rsid w:val="009629FB"/>
    <w:rsid w:val="00962DC0"/>
    <w:rsid w:val="00963989"/>
    <w:rsid w:val="0096485A"/>
    <w:rsid w:val="009667B3"/>
    <w:rsid w:val="00966B56"/>
    <w:rsid w:val="00967BE2"/>
    <w:rsid w:val="009713CB"/>
    <w:rsid w:val="00972958"/>
    <w:rsid w:val="00973370"/>
    <w:rsid w:val="00973BCD"/>
    <w:rsid w:val="009775AD"/>
    <w:rsid w:val="00977AD8"/>
    <w:rsid w:val="00984232"/>
    <w:rsid w:val="00985696"/>
    <w:rsid w:val="00987390"/>
    <w:rsid w:val="00991F2D"/>
    <w:rsid w:val="00994F1B"/>
    <w:rsid w:val="00995FF4"/>
    <w:rsid w:val="009A3A4F"/>
    <w:rsid w:val="009A544E"/>
    <w:rsid w:val="009A6076"/>
    <w:rsid w:val="009A71E4"/>
    <w:rsid w:val="009B04D3"/>
    <w:rsid w:val="009B2825"/>
    <w:rsid w:val="009B523A"/>
    <w:rsid w:val="009B55FB"/>
    <w:rsid w:val="009B6FB9"/>
    <w:rsid w:val="009B7553"/>
    <w:rsid w:val="009C03EC"/>
    <w:rsid w:val="009C2EBE"/>
    <w:rsid w:val="009C4A03"/>
    <w:rsid w:val="009C5752"/>
    <w:rsid w:val="009C5C80"/>
    <w:rsid w:val="009D0F33"/>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5DA7"/>
    <w:rsid w:val="00A161FD"/>
    <w:rsid w:val="00A226A4"/>
    <w:rsid w:val="00A23225"/>
    <w:rsid w:val="00A235E8"/>
    <w:rsid w:val="00A310A8"/>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75CCD"/>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0B36"/>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1D1"/>
    <w:rsid w:val="00AD37D2"/>
    <w:rsid w:val="00AD4906"/>
    <w:rsid w:val="00AD6DA3"/>
    <w:rsid w:val="00AD7677"/>
    <w:rsid w:val="00AD789E"/>
    <w:rsid w:val="00AE13CE"/>
    <w:rsid w:val="00AE2C3E"/>
    <w:rsid w:val="00AE2E25"/>
    <w:rsid w:val="00AE47F0"/>
    <w:rsid w:val="00AE6553"/>
    <w:rsid w:val="00AF2F2C"/>
    <w:rsid w:val="00AF6197"/>
    <w:rsid w:val="00B01362"/>
    <w:rsid w:val="00B0376B"/>
    <w:rsid w:val="00B05F8D"/>
    <w:rsid w:val="00B07377"/>
    <w:rsid w:val="00B075C9"/>
    <w:rsid w:val="00B1022B"/>
    <w:rsid w:val="00B12A61"/>
    <w:rsid w:val="00B135B6"/>
    <w:rsid w:val="00B1375A"/>
    <w:rsid w:val="00B141AC"/>
    <w:rsid w:val="00B14E24"/>
    <w:rsid w:val="00B15A53"/>
    <w:rsid w:val="00B16EAE"/>
    <w:rsid w:val="00B22A18"/>
    <w:rsid w:val="00B23D33"/>
    <w:rsid w:val="00B24D54"/>
    <w:rsid w:val="00B24E2C"/>
    <w:rsid w:val="00B25FBB"/>
    <w:rsid w:val="00B26547"/>
    <w:rsid w:val="00B3213A"/>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30FF"/>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6ED9"/>
    <w:rsid w:val="00BD739B"/>
    <w:rsid w:val="00BE2D84"/>
    <w:rsid w:val="00BE2F7C"/>
    <w:rsid w:val="00BE3BA0"/>
    <w:rsid w:val="00BE4F90"/>
    <w:rsid w:val="00BF3B54"/>
    <w:rsid w:val="00BF527D"/>
    <w:rsid w:val="00C0141A"/>
    <w:rsid w:val="00C01C72"/>
    <w:rsid w:val="00C054D8"/>
    <w:rsid w:val="00C064E9"/>
    <w:rsid w:val="00C06C60"/>
    <w:rsid w:val="00C07B21"/>
    <w:rsid w:val="00C107F3"/>
    <w:rsid w:val="00C12A02"/>
    <w:rsid w:val="00C134CC"/>
    <w:rsid w:val="00C13625"/>
    <w:rsid w:val="00C1622C"/>
    <w:rsid w:val="00C21294"/>
    <w:rsid w:val="00C2311A"/>
    <w:rsid w:val="00C25D2E"/>
    <w:rsid w:val="00C26EAB"/>
    <w:rsid w:val="00C27065"/>
    <w:rsid w:val="00C30608"/>
    <w:rsid w:val="00C30EDD"/>
    <w:rsid w:val="00C312FD"/>
    <w:rsid w:val="00C32D5E"/>
    <w:rsid w:val="00C354CF"/>
    <w:rsid w:val="00C3585F"/>
    <w:rsid w:val="00C36FF6"/>
    <w:rsid w:val="00C412D4"/>
    <w:rsid w:val="00C42412"/>
    <w:rsid w:val="00C43577"/>
    <w:rsid w:val="00C436A2"/>
    <w:rsid w:val="00C4404A"/>
    <w:rsid w:val="00C4523D"/>
    <w:rsid w:val="00C45D56"/>
    <w:rsid w:val="00C5478C"/>
    <w:rsid w:val="00C54820"/>
    <w:rsid w:val="00C54938"/>
    <w:rsid w:val="00C55503"/>
    <w:rsid w:val="00C556DB"/>
    <w:rsid w:val="00C55796"/>
    <w:rsid w:val="00C5611C"/>
    <w:rsid w:val="00C56DAF"/>
    <w:rsid w:val="00C61371"/>
    <w:rsid w:val="00C62361"/>
    <w:rsid w:val="00C63FD1"/>
    <w:rsid w:val="00C6410A"/>
    <w:rsid w:val="00C64F56"/>
    <w:rsid w:val="00C66724"/>
    <w:rsid w:val="00C67212"/>
    <w:rsid w:val="00C71404"/>
    <w:rsid w:val="00C72622"/>
    <w:rsid w:val="00C74BBE"/>
    <w:rsid w:val="00C75551"/>
    <w:rsid w:val="00C82464"/>
    <w:rsid w:val="00C830C1"/>
    <w:rsid w:val="00C857F8"/>
    <w:rsid w:val="00C86A89"/>
    <w:rsid w:val="00C876C5"/>
    <w:rsid w:val="00C91F8D"/>
    <w:rsid w:val="00C93C12"/>
    <w:rsid w:val="00C93EC4"/>
    <w:rsid w:val="00CA0584"/>
    <w:rsid w:val="00CA3FA0"/>
    <w:rsid w:val="00CA6999"/>
    <w:rsid w:val="00CA6F07"/>
    <w:rsid w:val="00CB1197"/>
    <w:rsid w:val="00CB2247"/>
    <w:rsid w:val="00CB2FB2"/>
    <w:rsid w:val="00CB3D34"/>
    <w:rsid w:val="00CB5D59"/>
    <w:rsid w:val="00CB6AF1"/>
    <w:rsid w:val="00CC0B3A"/>
    <w:rsid w:val="00CC27A1"/>
    <w:rsid w:val="00CC3BD5"/>
    <w:rsid w:val="00CC51CD"/>
    <w:rsid w:val="00CC5E11"/>
    <w:rsid w:val="00CD1338"/>
    <w:rsid w:val="00CD143D"/>
    <w:rsid w:val="00CD154F"/>
    <w:rsid w:val="00CD1AF9"/>
    <w:rsid w:val="00CD21F5"/>
    <w:rsid w:val="00CD2669"/>
    <w:rsid w:val="00CD3D9B"/>
    <w:rsid w:val="00CD423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5FC7"/>
    <w:rsid w:val="00D173C4"/>
    <w:rsid w:val="00D179C3"/>
    <w:rsid w:val="00D245FB"/>
    <w:rsid w:val="00D24FE5"/>
    <w:rsid w:val="00D25C6C"/>
    <w:rsid w:val="00D319E2"/>
    <w:rsid w:val="00D35708"/>
    <w:rsid w:val="00D35934"/>
    <w:rsid w:val="00D40480"/>
    <w:rsid w:val="00D41D56"/>
    <w:rsid w:val="00D42177"/>
    <w:rsid w:val="00D43CA7"/>
    <w:rsid w:val="00D464E0"/>
    <w:rsid w:val="00D47832"/>
    <w:rsid w:val="00D50924"/>
    <w:rsid w:val="00D50B9C"/>
    <w:rsid w:val="00D50BF8"/>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1CAA"/>
    <w:rsid w:val="00D84276"/>
    <w:rsid w:val="00D84397"/>
    <w:rsid w:val="00D93480"/>
    <w:rsid w:val="00D93509"/>
    <w:rsid w:val="00D96261"/>
    <w:rsid w:val="00DA1BBD"/>
    <w:rsid w:val="00DA26B4"/>
    <w:rsid w:val="00DA665D"/>
    <w:rsid w:val="00DA6CBC"/>
    <w:rsid w:val="00DB577B"/>
    <w:rsid w:val="00DB6E70"/>
    <w:rsid w:val="00DB7CC6"/>
    <w:rsid w:val="00DC1ACA"/>
    <w:rsid w:val="00DC680D"/>
    <w:rsid w:val="00DD0476"/>
    <w:rsid w:val="00DD15E2"/>
    <w:rsid w:val="00DD3634"/>
    <w:rsid w:val="00DD63C6"/>
    <w:rsid w:val="00DD7751"/>
    <w:rsid w:val="00DE4A98"/>
    <w:rsid w:val="00DE4FAB"/>
    <w:rsid w:val="00DF36DB"/>
    <w:rsid w:val="00DF389E"/>
    <w:rsid w:val="00DF6920"/>
    <w:rsid w:val="00DF7018"/>
    <w:rsid w:val="00E03797"/>
    <w:rsid w:val="00E04032"/>
    <w:rsid w:val="00E046C6"/>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6CD7"/>
    <w:rsid w:val="00E37453"/>
    <w:rsid w:val="00E37994"/>
    <w:rsid w:val="00E4020E"/>
    <w:rsid w:val="00E402DE"/>
    <w:rsid w:val="00E40CAF"/>
    <w:rsid w:val="00E4361A"/>
    <w:rsid w:val="00E46C25"/>
    <w:rsid w:val="00E474B6"/>
    <w:rsid w:val="00E513B6"/>
    <w:rsid w:val="00E54B62"/>
    <w:rsid w:val="00E5507C"/>
    <w:rsid w:val="00E620B6"/>
    <w:rsid w:val="00E65D71"/>
    <w:rsid w:val="00E7165E"/>
    <w:rsid w:val="00E71AF2"/>
    <w:rsid w:val="00E72545"/>
    <w:rsid w:val="00E7462F"/>
    <w:rsid w:val="00E76744"/>
    <w:rsid w:val="00E83496"/>
    <w:rsid w:val="00E85256"/>
    <w:rsid w:val="00E91371"/>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57B5"/>
    <w:rsid w:val="00EB71D1"/>
    <w:rsid w:val="00EC1F64"/>
    <w:rsid w:val="00EC2333"/>
    <w:rsid w:val="00EC2EDA"/>
    <w:rsid w:val="00EC2F3B"/>
    <w:rsid w:val="00EC3655"/>
    <w:rsid w:val="00EC7390"/>
    <w:rsid w:val="00EC74BC"/>
    <w:rsid w:val="00ED5FEC"/>
    <w:rsid w:val="00EE05B3"/>
    <w:rsid w:val="00EE3B3E"/>
    <w:rsid w:val="00EE5BA4"/>
    <w:rsid w:val="00EE79E1"/>
    <w:rsid w:val="00EF0216"/>
    <w:rsid w:val="00EF3B89"/>
    <w:rsid w:val="00EF4992"/>
    <w:rsid w:val="00F0083C"/>
    <w:rsid w:val="00F04A45"/>
    <w:rsid w:val="00F06E36"/>
    <w:rsid w:val="00F07E5B"/>
    <w:rsid w:val="00F11617"/>
    <w:rsid w:val="00F1307D"/>
    <w:rsid w:val="00F15C79"/>
    <w:rsid w:val="00F21AD6"/>
    <w:rsid w:val="00F21F59"/>
    <w:rsid w:val="00F23017"/>
    <w:rsid w:val="00F23F20"/>
    <w:rsid w:val="00F251AD"/>
    <w:rsid w:val="00F2533C"/>
    <w:rsid w:val="00F265CA"/>
    <w:rsid w:val="00F27830"/>
    <w:rsid w:val="00F27947"/>
    <w:rsid w:val="00F354BF"/>
    <w:rsid w:val="00F376E7"/>
    <w:rsid w:val="00F37CFC"/>
    <w:rsid w:val="00F41076"/>
    <w:rsid w:val="00F41133"/>
    <w:rsid w:val="00F4612B"/>
    <w:rsid w:val="00F467FB"/>
    <w:rsid w:val="00F46BD5"/>
    <w:rsid w:val="00F54E7F"/>
    <w:rsid w:val="00F57BB6"/>
    <w:rsid w:val="00F60414"/>
    <w:rsid w:val="00F6353A"/>
    <w:rsid w:val="00F64B90"/>
    <w:rsid w:val="00F65EF5"/>
    <w:rsid w:val="00F66106"/>
    <w:rsid w:val="00F7199B"/>
    <w:rsid w:val="00F72077"/>
    <w:rsid w:val="00F72329"/>
    <w:rsid w:val="00F72F6D"/>
    <w:rsid w:val="00F735D2"/>
    <w:rsid w:val="00F73E70"/>
    <w:rsid w:val="00F747D6"/>
    <w:rsid w:val="00F76C1A"/>
    <w:rsid w:val="00F77A0B"/>
    <w:rsid w:val="00F80894"/>
    <w:rsid w:val="00F846EC"/>
    <w:rsid w:val="00F84FE9"/>
    <w:rsid w:val="00F862E8"/>
    <w:rsid w:val="00F87A2E"/>
    <w:rsid w:val="00F90BAD"/>
    <w:rsid w:val="00F923EC"/>
    <w:rsid w:val="00F94985"/>
    <w:rsid w:val="00F94C30"/>
    <w:rsid w:val="00F96E53"/>
    <w:rsid w:val="00F96F93"/>
    <w:rsid w:val="00F97668"/>
    <w:rsid w:val="00FA2460"/>
    <w:rsid w:val="00FA3BD7"/>
    <w:rsid w:val="00FB080B"/>
    <w:rsid w:val="00FB369B"/>
    <w:rsid w:val="00FB3993"/>
    <w:rsid w:val="00FB54CB"/>
    <w:rsid w:val="00FB65E7"/>
    <w:rsid w:val="00FB7C80"/>
    <w:rsid w:val="00FC050F"/>
    <w:rsid w:val="00FC1DA7"/>
    <w:rsid w:val="00FC3760"/>
    <w:rsid w:val="00FC5D13"/>
    <w:rsid w:val="00FD1FCF"/>
    <w:rsid w:val="00FD4E3B"/>
    <w:rsid w:val="00FD569D"/>
    <w:rsid w:val="00FD6454"/>
    <w:rsid w:val="00FE3118"/>
    <w:rsid w:val="00FE3C0D"/>
    <w:rsid w:val="00FE3CD7"/>
    <w:rsid w:val="00FF2FBC"/>
    <w:rsid w:val="00FF4620"/>
    <w:rsid w:val="00FF5BC7"/>
    <w:rsid w:val="00FF74A2"/>
    <w:rsid w:val="00FF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ffb7,#ffffc5,#ffffd9,#9f6,#9fc,#cf9"/>
    </o:shapedefaults>
    <o:shapelayout v:ext="edit">
      <o:idmap v:ext="edit" data="1"/>
    </o:shapelayout>
  </w:shapeDefaults>
  <w:decimalSymbol w:val="."/>
  <w:listSeparator w:val=","/>
  <w14:docId w14:val="37CC6B91"/>
  <w15:docId w15:val="{671A7BFD-DE8D-435A-9FAC-EFD33E0A7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78071318">
      <w:bodyDiv w:val="1"/>
      <w:marLeft w:val="0"/>
      <w:marRight w:val="0"/>
      <w:marTop w:val="0"/>
      <w:marBottom w:val="0"/>
      <w:divBdr>
        <w:top w:val="none" w:sz="0" w:space="0" w:color="auto"/>
        <w:left w:val="none" w:sz="0" w:space="0" w:color="auto"/>
        <w:bottom w:val="none" w:sz="0" w:space="0" w:color="auto"/>
        <w:right w:val="none" w:sz="0" w:space="0" w:color="auto"/>
      </w:divBdr>
      <w:divsChild>
        <w:div w:id="1678576293">
          <w:marLeft w:val="0"/>
          <w:marRight w:val="0"/>
          <w:marTop w:val="0"/>
          <w:marBottom w:val="0"/>
          <w:divBdr>
            <w:top w:val="none" w:sz="0" w:space="0" w:color="auto"/>
            <w:left w:val="none" w:sz="0" w:space="0" w:color="auto"/>
            <w:bottom w:val="none" w:sz="0" w:space="0" w:color="auto"/>
            <w:right w:val="none" w:sz="0" w:space="0" w:color="auto"/>
          </w:divBdr>
          <w:divsChild>
            <w:div w:id="122583820">
              <w:marLeft w:val="0"/>
              <w:marRight w:val="0"/>
              <w:marTop w:val="0"/>
              <w:marBottom w:val="0"/>
              <w:divBdr>
                <w:top w:val="none" w:sz="0" w:space="0" w:color="auto"/>
                <w:left w:val="none" w:sz="0" w:space="0" w:color="auto"/>
                <w:bottom w:val="none" w:sz="0" w:space="0" w:color="auto"/>
                <w:right w:val="none" w:sz="0" w:space="0" w:color="auto"/>
              </w:divBdr>
            </w:div>
            <w:div w:id="395595210">
              <w:marLeft w:val="0"/>
              <w:marRight w:val="0"/>
              <w:marTop w:val="0"/>
              <w:marBottom w:val="0"/>
              <w:divBdr>
                <w:top w:val="none" w:sz="0" w:space="0" w:color="auto"/>
                <w:left w:val="none" w:sz="0" w:space="0" w:color="auto"/>
                <w:bottom w:val="none" w:sz="0" w:space="0" w:color="auto"/>
                <w:right w:val="none" w:sz="0" w:space="0" w:color="auto"/>
              </w:divBdr>
            </w:div>
          </w:divsChild>
        </w:div>
        <w:div w:id="175466618">
          <w:blockQuote w:val="1"/>
          <w:marLeft w:val="600"/>
          <w:marRight w:val="0"/>
          <w:marTop w:val="0"/>
          <w:marBottom w:val="0"/>
          <w:divBdr>
            <w:top w:val="none" w:sz="0" w:space="0" w:color="auto"/>
            <w:left w:val="none" w:sz="0" w:space="0" w:color="auto"/>
            <w:bottom w:val="none" w:sz="0" w:space="0" w:color="auto"/>
            <w:right w:val="none" w:sz="0" w:space="0" w:color="auto"/>
          </w:divBdr>
          <w:divsChild>
            <w:div w:id="2079740951">
              <w:marLeft w:val="0"/>
              <w:marRight w:val="0"/>
              <w:marTop w:val="0"/>
              <w:marBottom w:val="0"/>
              <w:divBdr>
                <w:top w:val="none" w:sz="0" w:space="0" w:color="auto"/>
                <w:left w:val="none" w:sz="0" w:space="0" w:color="auto"/>
                <w:bottom w:val="none" w:sz="0" w:space="0" w:color="auto"/>
                <w:right w:val="none" w:sz="0" w:space="0" w:color="auto"/>
              </w:divBdr>
              <w:divsChild>
                <w:div w:id="1927955551">
                  <w:marLeft w:val="0"/>
                  <w:marRight w:val="0"/>
                  <w:marTop w:val="0"/>
                  <w:marBottom w:val="0"/>
                  <w:divBdr>
                    <w:top w:val="none" w:sz="0" w:space="0" w:color="auto"/>
                    <w:left w:val="none" w:sz="0" w:space="0" w:color="auto"/>
                    <w:bottom w:val="none" w:sz="0" w:space="0" w:color="auto"/>
                    <w:right w:val="none" w:sz="0" w:space="0" w:color="auto"/>
                  </w:divBdr>
                </w:div>
              </w:divsChild>
            </w:div>
            <w:div w:id="1118524180">
              <w:marLeft w:val="0"/>
              <w:marRight w:val="0"/>
              <w:marTop w:val="0"/>
              <w:marBottom w:val="0"/>
              <w:divBdr>
                <w:top w:val="none" w:sz="0" w:space="0" w:color="auto"/>
                <w:left w:val="none" w:sz="0" w:space="0" w:color="auto"/>
                <w:bottom w:val="none" w:sz="0" w:space="0" w:color="auto"/>
                <w:right w:val="none" w:sz="0" w:space="0" w:color="auto"/>
              </w:divBdr>
              <w:divsChild>
                <w:div w:id="278071111">
                  <w:marLeft w:val="0"/>
                  <w:marRight w:val="0"/>
                  <w:marTop w:val="0"/>
                  <w:marBottom w:val="0"/>
                  <w:divBdr>
                    <w:top w:val="none" w:sz="0" w:space="0" w:color="auto"/>
                    <w:left w:val="none" w:sz="0" w:space="0" w:color="auto"/>
                    <w:bottom w:val="none" w:sz="0" w:space="0" w:color="auto"/>
                    <w:right w:val="none" w:sz="0" w:space="0" w:color="auto"/>
                  </w:divBdr>
                </w:div>
              </w:divsChild>
            </w:div>
            <w:div w:id="2513395">
              <w:marLeft w:val="0"/>
              <w:marRight w:val="0"/>
              <w:marTop w:val="0"/>
              <w:marBottom w:val="0"/>
              <w:divBdr>
                <w:top w:val="none" w:sz="0" w:space="0" w:color="auto"/>
                <w:left w:val="none" w:sz="0" w:space="0" w:color="auto"/>
                <w:bottom w:val="none" w:sz="0" w:space="0" w:color="auto"/>
                <w:right w:val="none" w:sz="0" w:space="0" w:color="auto"/>
              </w:divBdr>
              <w:divsChild>
                <w:div w:id="1205676458">
                  <w:marLeft w:val="0"/>
                  <w:marRight w:val="0"/>
                  <w:marTop w:val="0"/>
                  <w:marBottom w:val="0"/>
                  <w:divBdr>
                    <w:top w:val="none" w:sz="0" w:space="0" w:color="auto"/>
                    <w:left w:val="none" w:sz="0" w:space="0" w:color="auto"/>
                    <w:bottom w:val="none" w:sz="0" w:space="0" w:color="auto"/>
                    <w:right w:val="none" w:sz="0" w:space="0" w:color="auto"/>
                  </w:divBdr>
                </w:div>
              </w:divsChild>
            </w:div>
            <w:div w:id="1710760162">
              <w:marLeft w:val="0"/>
              <w:marRight w:val="0"/>
              <w:marTop w:val="0"/>
              <w:marBottom w:val="0"/>
              <w:divBdr>
                <w:top w:val="none" w:sz="0" w:space="0" w:color="auto"/>
                <w:left w:val="none" w:sz="0" w:space="0" w:color="auto"/>
                <w:bottom w:val="none" w:sz="0" w:space="0" w:color="auto"/>
                <w:right w:val="none" w:sz="0" w:space="0" w:color="auto"/>
              </w:divBdr>
              <w:divsChild>
                <w:div w:id="1826435939">
                  <w:marLeft w:val="0"/>
                  <w:marRight w:val="0"/>
                  <w:marTop w:val="0"/>
                  <w:marBottom w:val="0"/>
                  <w:divBdr>
                    <w:top w:val="none" w:sz="0" w:space="0" w:color="auto"/>
                    <w:left w:val="none" w:sz="0" w:space="0" w:color="auto"/>
                    <w:bottom w:val="none" w:sz="0" w:space="0" w:color="auto"/>
                    <w:right w:val="none" w:sz="0" w:space="0" w:color="auto"/>
                  </w:divBdr>
                </w:div>
              </w:divsChild>
            </w:div>
            <w:div w:id="2007510863">
              <w:marLeft w:val="0"/>
              <w:marRight w:val="0"/>
              <w:marTop w:val="0"/>
              <w:marBottom w:val="0"/>
              <w:divBdr>
                <w:top w:val="none" w:sz="0" w:space="0" w:color="auto"/>
                <w:left w:val="none" w:sz="0" w:space="0" w:color="auto"/>
                <w:bottom w:val="none" w:sz="0" w:space="0" w:color="auto"/>
                <w:right w:val="none" w:sz="0" w:space="0" w:color="auto"/>
              </w:divBdr>
              <w:divsChild>
                <w:div w:id="446698227">
                  <w:marLeft w:val="0"/>
                  <w:marRight w:val="0"/>
                  <w:marTop w:val="0"/>
                  <w:marBottom w:val="0"/>
                  <w:divBdr>
                    <w:top w:val="none" w:sz="0" w:space="0" w:color="auto"/>
                    <w:left w:val="none" w:sz="0" w:space="0" w:color="auto"/>
                    <w:bottom w:val="none" w:sz="0" w:space="0" w:color="auto"/>
                    <w:right w:val="none" w:sz="0" w:space="0" w:color="auto"/>
                  </w:divBdr>
                </w:div>
              </w:divsChild>
            </w:div>
            <w:div w:id="918906896">
              <w:marLeft w:val="0"/>
              <w:marRight w:val="0"/>
              <w:marTop w:val="0"/>
              <w:marBottom w:val="0"/>
              <w:divBdr>
                <w:top w:val="none" w:sz="0" w:space="0" w:color="auto"/>
                <w:left w:val="none" w:sz="0" w:space="0" w:color="auto"/>
                <w:bottom w:val="none" w:sz="0" w:space="0" w:color="auto"/>
                <w:right w:val="none" w:sz="0" w:space="0" w:color="auto"/>
              </w:divBdr>
              <w:divsChild>
                <w:div w:id="18358629">
                  <w:marLeft w:val="0"/>
                  <w:marRight w:val="0"/>
                  <w:marTop w:val="0"/>
                  <w:marBottom w:val="0"/>
                  <w:divBdr>
                    <w:top w:val="none" w:sz="0" w:space="0" w:color="auto"/>
                    <w:left w:val="none" w:sz="0" w:space="0" w:color="auto"/>
                    <w:bottom w:val="none" w:sz="0" w:space="0" w:color="auto"/>
                    <w:right w:val="none" w:sz="0" w:space="0" w:color="auto"/>
                  </w:divBdr>
                </w:div>
              </w:divsChild>
            </w:div>
            <w:div w:id="1670132760">
              <w:marLeft w:val="0"/>
              <w:marRight w:val="0"/>
              <w:marTop w:val="0"/>
              <w:marBottom w:val="0"/>
              <w:divBdr>
                <w:top w:val="none" w:sz="0" w:space="0" w:color="auto"/>
                <w:left w:val="none" w:sz="0" w:space="0" w:color="auto"/>
                <w:bottom w:val="none" w:sz="0" w:space="0" w:color="auto"/>
                <w:right w:val="none" w:sz="0" w:space="0" w:color="auto"/>
              </w:divBdr>
              <w:divsChild>
                <w:div w:id="1467163903">
                  <w:marLeft w:val="0"/>
                  <w:marRight w:val="0"/>
                  <w:marTop w:val="0"/>
                  <w:marBottom w:val="0"/>
                  <w:divBdr>
                    <w:top w:val="none" w:sz="0" w:space="0" w:color="auto"/>
                    <w:left w:val="none" w:sz="0" w:space="0" w:color="auto"/>
                    <w:bottom w:val="none" w:sz="0" w:space="0" w:color="auto"/>
                    <w:right w:val="none" w:sz="0" w:space="0" w:color="auto"/>
                  </w:divBdr>
                </w:div>
              </w:divsChild>
            </w:div>
            <w:div w:id="904804587">
              <w:marLeft w:val="0"/>
              <w:marRight w:val="0"/>
              <w:marTop w:val="0"/>
              <w:marBottom w:val="0"/>
              <w:divBdr>
                <w:top w:val="none" w:sz="0" w:space="0" w:color="auto"/>
                <w:left w:val="none" w:sz="0" w:space="0" w:color="auto"/>
                <w:bottom w:val="none" w:sz="0" w:space="0" w:color="auto"/>
                <w:right w:val="none" w:sz="0" w:space="0" w:color="auto"/>
              </w:divBdr>
              <w:divsChild>
                <w:div w:id="363605407">
                  <w:marLeft w:val="0"/>
                  <w:marRight w:val="0"/>
                  <w:marTop w:val="0"/>
                  <w:marBottom w:val="0"/>
                  <w:divBdr>
                    <w:top w:val="none" w:sz="0" w:space="0" w:color="auto"/>
                    <w:left w:val="none" w:sz="0" w:space="0" w:color="auto"/>
                    <w:bottom w:val="none" w:sz="0" w:space="0" w:color="auto"/>
                    <w:right w:val="none" w:sz="0" w:space="0" w:color="auto"/>
                  </w:divBdr>
                </w:div>
              </w:divsChild>
            </w:div>
            <w:div w:id="1132820756">
              <w:marLeft w:val="0"/>
              <w:marRight w:val="0"/>
              <w:marTop w:val="0"/>
              <w:marBottom w:val="0"/>
              <w:divBdr>
                <w:top w:val="none" w:sz="0" w:space="0" w:color="auto"/>
                <w:left w:val="none" w:sz="0" w:space="0" w:color="auto"/>
                <w:bottom w:val="none" w:sz="0" w:space="0" w:color="auto"/>
                <w:right w:val="none" w:sz="0" w:space="0" w:color="auto"/>
              </w:divBdr>
              <w:divsChild>
                <w:div w:id="519700945">
                  <w:marLeft w:val="0"/>
                  <w:marRight w:val="0"/>
                  <w:marTop w:val="0"/>
                  <w:marBottom w:val="0"/>
                  <w:divBdr>
                    <w:top w:val="none" w:sz="0" w:space="0" w:color="auto"/>
                    <w:left w:val="none" w:sz="0" w:space="0" w:color="auto"/>
                    <w:bottom w:val="none" w:sz="0" w:space="0" w:color="auto"/>
                    <w:right w:val="none" w:sz="0" w:space="0" w:color="auto"/>
                  </w:divBdr>
                </w:div>
              </w:divsChild>
            </w:div>
            <w:div w:id="79765126">
              <w:marLeft w:val="0"/>
              <w:marRight w:val="0"/>
              <w:marTop w:val="0"/>
              <w:marBottom w:val="0"/>
              <w:divBdr>
                <w:top w:val="none" w:sz="0" w:space="0" w:color="auto"/>
                <w:left w:val="none" w:sz="0" w:space="0" w:color="auto"/>
                <w:bottom w:val="none" w:sz="0" w:space="0" w:color="auto"/>
                <w:right w:val="none" w:sz="0" w:space="0" w:color="auto"/>
              </w:divBdr>
              <w:divsChild>
                <w:div w:id="78553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989484376">
      <w:bodyDiv w:val="1"/>
      <w:marLeft w:val="0"/>
      <w:marRight w:val="0"/>
      <w:marTop w:val="0"/>
      <w:marBottom w:val="0"/>
      <w:divBdr>
        <w:top w:val="none" w:sz="0" w:space="0" w:color="auto"/>
        <w:left w:val="none" w:sz="0" w:space="0" w:color="auto"/>
        <w:bottom w:val="none" w:sz="0" w:space="0" w:color="auto"/>
        <w:right w:val="none" w:sz="0" w:space="0" w:color="auto"/>
      </w:divBdr>
      <w:divsChild>
        <w:div w:id="1945503247">
          <w:marLeft w:val="0"/>
          <w:marRight w:val="0"/>
          <w:marTop w:val="0"/>
          <w:marBottom w:val="0"/>
          <w:divBdr>
            <w:top w:val="none" w:sz="0" w:space="0" w:color="auto"/>
            <w:left w:val="none" w:sz="0" w:space="0" w:color="auto"/>
            <w:bottom w:val="none" w:sz="0" w:space="0" w:color="auto"/>
            <w:right w:val="none" w:sz="0" w:space="0" w:color="auto"/>
          </w:divBdr>
          <w:divsChild>
            <w:div w:id="528104476">
              <w:marLeft w:val="0"/>
              <w:marRight w:val="0"/>
              <w:marTop w:val="0"/>
              <w:marBottom w:val="0"/>
              <w:divBdr>
                <w:top w:val="none" w:sz="0" w:space="0" w:color="auto"/>
                <w:left w:val="none" w:sz="0" w:space="0" w:color="auto"/>
                <w:bottom w:val="none" w:sz="0" w:space="0" w:color="auto"/>
                <w:right w:val="none" w:sz="0" w:space="0" w:color="auto"/>
              </w:divBdr>
            </w:div>
            <w:div w:id="127676025">
              <w:marLeft w:val="0"/>
              <w:marRight w:val="0"/>
              <w:marTop w:val="0"/>
              <w:marBottom w:val="0"/>
              <w:divBdr>
                <w:top w:val="none" w:sz="0" w:space="0" w:color="auto"/>
                <w:left w:val="none" w:sz="0" w:space="0" w:color="auto"/>
                <w:bottom w:val="none" w:sz="0" w:space="0" w:color="auto"/>
                <w:right w:val="none" w:sz="0" w:space="0" w:color="auto"/>
              </w:divBdr>
            </w:div>
          </w:divsChild>
        </w:div>
        <w:div w:id="936906981">
          <w:blockQuote w:val="1"/>
          <w:marLeft w:val="600"/>
          <w:marRight w:val="0"/>
          <w:marTop w:val="0"/>
          <w:marBottom w:val="0"/>
          <w:divBdr>
            <w:top w:val="none" w:sz="0" w:space="0" w:color="auto"/>
            <w:left w:val="none" w:sz="0" w:space="0" w:color="auto"/>
            <w:bottom w:val="none" w:sz="0" w:space="0" w:color="auto"/>
            <w:right w:val="none" w:sz="0" w:space="0" w:color="auto"/>
          </w:divBdr>
          <w:divsChild>
            <w:div w:id="1039475124">
              <w:marLeft w:val="0"/>
              <w:marRight w:val="0"/>
              <w:marTop w:val="0"/>
              <w:marBottom w:val="0"/>
              <w:divBdr>
                <w:top w:val="none" w:sz="0" w:space="0" w:color="auto"/>
                <w:left w:val="none" w:sz="0" w:space="0" w:color="auto"/>
                <w:bottom w:val="none" w:sz="0" w:space="0" w:color="auto"/>
                <w:right w:val="none" w:sz="0" w:space="0" w:color="auto"/>
              </w:divBdr>
              <w:divsChild>
                <w:div w:id="89086477">
                  <w:marLeft w:val="0"/>
                  <w:marRight w:val="0"/>
                  <w:marTop w:val="0"/>
                  <w:marBottom w:val="0"/>
                  <w:divBdr>
                    <w:top w:val="none" w:sz="0" w:space="0" w:color="auto"/>
                    <w:left w:val="none" w:sz="0" w:space="0" w:color="auto"/>
                    <w:bottom w:val="none" w:sz="0" w:space="0" w:color="auto"/>
                    <w:right w:val="none" w:sz="0" w:space="0" w:color="auto"/>
                  </w:divBdr>
                </w:div>
              </w:divsChild>
            </w:div>
            <w:div w:id="837157307">
              <w:marLeft w:val="0"/>
              <w:marRight w:val="0"/>
              <w:marTop w:val="0"/>
              <w:marBottom w:val="0"/>
              <w:divBdr>
                <w:top w:val="none" w:sz="0" w:space="0" w:color="auto"/>
                <w:left w:val="none" w:sz="0" w:space="0" w:color="auto"/>
                <w:bottom w:val="none" w:sz="0" w:space="0" w:color="auto"/>
                <w:right w:val="none" w:sz="0" w:space="0" w:color="auto"/>
              </w:divBdr>
              <w:divsChild>
                <w:div w:id="2093770240">
                  <w:marLeft w:val="0"/>
                  <w:marRight w:val="0"/>
                  <w:marTop w:val="0"/>
                  <w:marBottom w:val="0"/>
                  <w:divBdr>
                    <w:top w:val="none" w:sz="0" w:space="0" w:color="auto"/>
                    <w:left w:val="none" w:sz="0" w:space="0" w:color="auto"/>
                    <w:bottom w:val="none" w:sz="0" w:space="0" w:color="auto"/>
                    <w:right w:val="none" w:sz="0" w:space="0" w:color="auto"/>
                  </w:divBdr>
                </w:div>
              </w:divsChild>
            </w:div>
            <w:div w:id="1394692852">
              <w:marLeft w:val="0"/>
              <w:marRight w:val="0"/>
              <w:marTop w:val="0"/>
              <w:marBottom w:val="0"/>
              <w:divBdr>
                <w:top w:val="none" w:sz="0" w:space="0" w:color="auto"/>
                <w:left w:val="none" w:sz="0" w:space="0" w:color="auto"/>
                <w:bottom w:val="none" w:sz="0" w:space="0" w:color="auto"/>
                <w:right w:val="none" w:sz="0" w:space="0" w:color="auto"/>
              </w:divBdr>
              <w:divsChild>
                <w:div w:id="1597664980">
                  <w:marLeft w:val="0"/>
                  <w:marRight w:val="0"/>
                  <w:marTop w:val="0"/>
                  <w:marBottom w:val="0"/>
                  <w:divBdr>
                    <w:top w:val="none" w:sz="0" w:space="0" w:color="auto"/>
                    <w:left w:val="none" w:sz="0" w:space="0" w:color="auto"/>
                    <w:bottom w:val="none" w:sz="0" w:space="0" w:color="auto"/>
                    <w:right w:val="none" w:sz="0" w:space="0" w:color="auto"/>
                  </w:divBdr>
                </w:div>
              </w:divsChild>
            </w:div>
            <w:div w:id="945237865">
              <w:marLeft w:val="0"/>
              <w:marRight w:val="0"/>
              <w:marTop w:val="0"/>
              <w:marBottom w:val="0"/>
              <w:divBdr>
                <w:top w:val="none" w:sz="0" w:space="0" w:color="auto"/>
                <w:left w:val="none" w:sz="0" w:space="0" w:color="auto"/>
                <w:bottom w:val="none" w:sz="0" w:space="0" w:color="auto"/>
                <w:right w:val="none" w:sz="0" w:space="0" w:color="auto"/>
              </w:divBdr>
              <w:divsChild>
                <w:div w:id="1842888736">
                  <w:marLeft w:val="0"/>
                  <w:marRight w:val="0"/>
                  <w:marTop w:val="0"/>
                  <w:marBottom w:val="0"/>
                  <w:divBdr>
                    <w:top w:val="none" w:sz="0" w:space="0" w:color="auto"/>
                    <w:left w:val="none" w:sz="0" w:space="0" w:color="auto"/>
                    <w:bottom w:val="none" w:sz="0" w:space="0" w:color="auto"/>
                    <w:right w:val="none" w:sz="0" w:space="0" w:color="auto"/>
                  </w:divBdr>
                </w:div>
              </w:divsChild>
            </w:div>
            <w:div w:id="1080907441">
              <w:marLeft w:val="0"/>
              <w:marRight w:val="0"/>
              <w:marTop w:val="0"/>
              <w:marBottom w:val="0"/>
              <w:divBdr>
                <w:top w:val="none" w:sz="0" w:space="0" w:color="auto"/>
                <w:left w:val="none" w:sz="0" w:space="0" w:color="auto"/>
                <w:bottom w:val="none" w:sz="0" w:space="0" w:color="auto"/>
                <w:right w:val="none" w:sz="0" w:space="0" w:color="auto"/>
              </w:divBdr>
              <w:divsChild>
                <w:div w:id="1381711835">
                  <w:marLeft w:val="0"/>
                  <w:marRight w:val="0"/>
                  <w:marTop w:val="0"/>
                  <w:marBottom w:val="0"/>
                  <w:divBdr>
                    <w:top w:val="none" w:sz="0" w:space="0" w:color="auto"/>
                    <w:left w:val="none" w:sz="0" w:space="0" w:color="auto"/>
                    <w:bottom w:val="none" w:sz="0" w:space="0" w:color="auto"/>
                    <w:right w:val="none" w:sz="0" w:space="0" w:color="auto"/>
                  </w:divBdr>
                </w:div>
              </w:divsChild>
            </w:div>
            <w:div w:id="1143502570">
              <w:marLeft w:val="0"/>
              <w:marRight w:val="0"/>
              <w:marTop w:val="0"/>
              <w:marBottom w:val="0"/>
              <w:divBdr>
                <w:top w:val="none" w:sz="0" w:space="0" w:color="auto"/>
                <w:left w:val="none" w:sz="0" w:space="0" w:color="auto"/>
                <w:bottom w:val="none" w:sz="0" w:space="0" w:color="auto"/>
                <w:right w:val="none" w:sz="0" w:space="0" w:color="auto"/>
              </w:divBdr>
              <w:divsChild>
                <w:div w:id="1821731686">
                  <w:marLeft w:val="0"/>
                  <w:marRight w:val="0"/>
                  <w:marTop w:val="0"/>
                  <w:marBottom w:val="0"/>
                  <w:divBdr>
                    <w:top w:val="none" w:sz="0" w:space="0" w:color="auto"/>
                    <w:left w:val="none" w:sz="0" w:space="0" w:color="auto"/>
                    <w:bottom w:val="none" w:sz="0" w:space="0" w:color="auto"/>
                    <w:right w:val="none" w:sz="0" w:space="0" w:color="auto"/>
                  </w:divBdr>
                </w:div>
              </w:divsChild>
            </w:div>
            <w:div w:id="1034110292">
              <w:marLeft w:val="0"/>
              <w:marRight w:val="0"/>
              <w:marTop w:val="0"/>
              <w:marBottom w:val="0"/>
              <w:divBdr>
                <w:top w:val="none" w:sz="0" w:space="0" w:color="auto"/>
                <w:left w:val="none" w:sz="0" w:space="0" w:color="auto"/>
                <w:bottom w:val="none" w:sz="0" w:space="0" w:color="auto"/>
                <w:right w:val="none" w:sz="0" w:space="0" w:color="auto"/>
              </w:divBdr>
              <w:divsChild>
                <w:div w:id="465316832">
                  <w:marLeft w:val="0"/>
                  <w:marRight w:val="0"/>
                  <w:marTop w:val="0"/>
                  <w:marBottom w:val="0"/>
                  <w:divBdr>
                    <w:top w:val="none" w:sz="0" w:space="0" w:color="auto"/>
                    <w:left w:val="none" w:sz="0" w:space="0" w:color="auto"/>
                    <w:bottom w:val="none" w:sz="0" w:space="0" w:color="auto"/>
                    <w:right w:val="none" w:sz="0" w:space="0" w:color="auto"/>
                  </w:divBdr>
                </w:div>
              </w:divsChild>
            </w:div>
            <w:div w:id="1375697326">
              <w:marLeft w:val="0"/>
              <w:marRight w:val="0"/>
              <w:marTop w:val="0"/>
              <w:marBottom w:val="0"/>
              <w:divBdr>
                <w:top w:val="none" w:sz="0" w:space="0" w:color="auto"/>
                <w:left w:val="none" w:sz="0" w:space="0" w:color="auto"/>
                <w:bottom w:val="none" w:sz="0" w:space="0" w:color="auto"/>
                <w:right w:val="none" w:sz="0" w:space="0" w:color="auto"/>
              </w:divBdr>
              <w:divsChild>
                <w:div w:id="1341159187">
                  <w:marLeft w:val="0"/>
                  <w:marRight w:val="0"/>
                  <w:marTop w:val="0"/>
                  <w:marBottom w:val="0"/>
                  <w:divBdr>
                    <w:top w:val="none" w:sz="0" w:space="0" w:color="auto"/>
                    <w:left w:val="none" w:sz="0" w:space="0" w:color="auto"/>
                    <w:bottom w:val="none" w:sz="0" w:space="0" w:color="auto"/>
                    <w:right w:val="none" w:sz="0" w:space="0" w:color="auto"/>
                  </w:divBdr>
                </w:div>
              </w:divsChild>
            </w:div>
            <w:div w:id="1538932539">
              <w:marLeft w:val="0"/>
              <w:marRight w:val="0"/>
              <w:marTop w:val="0"/>
              <w:marBottom w:val="0"/>
              <w:divBdr>
                <w:top w:val="none" w:sz="0" w:space="0" w:color="auto"/>
                <w:left w:val="none" w:sz="0" w:space="0" w:color="auto"/>
                <w:bottom w:val="none" w:sz="0" w:space="0" w:color="auto"/>
                <w:right w:val="none" w:sz="0" w:space="0" w:color="auto"/>
              </w:divBdr>
              <w:divsChild>
                <w:div w:id="868110437">
                  <w:marLeft w:val="0"/>
                  <w:marRight w:val="0"/>
                  <w:marTop w:val="0"/>
                  <w:marBottom w:val="0"/>
                  <w:divBdr>
                    <w:top w:val="none" w:sz="0" w:space="0" w:color="auto"/>
                    <w:left w:val="none" w:sz="0" w:space="0" w:color="auto"/>
                    <w:bottom w:val="none" w:sz="0" w:space="0" w:color="auto"/>
                    <w:right w:val="none" w:sz="0" w:space="0" w:color="auto"/>
                  </w:divBdr>
                </w:div>
              </w:divsChild>
            </w:div>
            <w:div w:id="505244457">
              <w:marLeft w:val="0"/>
              <w:marRight w:val="0"/>
              <w:marTop w:val="0"/>
              <w:marBottom w:val="0"/>
              <w:divBdr>
                <w:top w:val="none" w:sz="0" w:space="0" w:color="auto"/>
                <w:left w:val="none" w:sz="0" w:space="0" w:color="auto"/>
                <w:bottom w:val="none" w:sz="0" w:space="0" w:color="auto"/>
                <w:right w:val="none" w:sz="0" w:space="0" w:color="auto"/>
              </w:divBdr>
              <w:divsChild>
                <w:div w:id="14423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ovt@dnb.com" TargetMode="External"/><Relationship Id="rId18" Type="http://schemas.openxmlformats.org/officeDocument/2006/relationships/hyperlink" Target="http://www.grants.gov/web/grants/forms/sf-424-family.html" TargetMode="External"/><Relationship Id="rId26" Type="http://schemas.openxmlformats.org/officeDocument/2006/relationships/hyperlink" Target="https://harvester.census.gov/facweb/" TargetMode="External"/><Relationship Id="rId3" Type="http://schemas.openxmlformats.org/officeDocument/2006/relationships/customXml" Target="../customXml/item3.xml"/><Relationship Id="rId21" Type="http://schemas.openxmlformats.org/officeDocument/2006/relationships/hyperlink" Target="https://www.fws.gov/grants/atc.html" TargetMode="External"/><Relationship Id="rId34" Type="http://schemas.openxmlformats.org/officeDocument/2006/relationships/hyperlink" Target="mailto:anne_robb@fws.gov" TargetMode="External"/><Relationship Id="rId7" Type="http://schemas.openxmlformats.org/officeDocument/2006/relationships/styles" Target="styles.xml"/><Relationship Id="rId12" Type="http://schemas.openxmlformats.org/officeDocument/2006/relationships/hyperlink" Target="http://fedgov.dnb.com/webform" TargetMode="External"/><Relationship Id="rId17" Type="http://schemas.openxmlformats.org/officeDocument/2006/relationships/hyperlink" Target="http://www.grants.gov/web/grants/forms/sf-424-individual-family.html" TargetMode="External"/><Relationship Id="rId25" Type="http://schemas.openxmlformats.org/officeDocument/2006/relationships/hyperlink" Target="http://www.ecfr.gov/" TargetMode="External"/><Relationship Id="rId33" Type="http://schemas.openxmlformats.org/officeDocument/2006/relationships/hyperlink" Target="http://www.grants.gov/web/grants/forms/post-award-reporting-forms.html"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www.ecfr.gov/" TargetMode="External"/><Relationship Id="rId29" Type="http://schemas.openxmlformats.org/officeDocument/2006/relationships/hyperlink" Target="http://www.grants.gov/web/grants/forms/post-award-reporting-forms.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file:///C:/Users/Jean_Kvasnicka/Documents/POLICY/New%20Award%20Guidance/Round%204%20FY15%20updates/As" TargetMode="External"/><Relationship Id="rId32" Type="http://schemas.openxmlformats.org/officeDocument/2006/relationships/hyperlink" Target="https://www.fws.gov/grants/atc.html"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grants.gov/web/grants/forms/sf-424-family.html" TargetMode="External"/><Relationship Id="rId31" Type="http://schemas.openxmlformats.org/officeDocument/2006/relationships/hyperlink" Target="https://www.fapiis.gov/fapiis/index.ac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m.gov" TargetMode="External"/><Relationship Id="rId22" Type="http://schemas.openxmlformats.org/officeDocument/2006/relationships/hyperlink" Target="https://www.doi.gov/ibc/contactus/ibcfeedback" TargetMode="External"/><Relationship Id="rId27" Type="http://schemas.openxmlformats.org/officeDocument/2006/relationships/hyperlink" Target="http://www.grants.gov/web/grants/forms/sf-424-family.html" TargetMode="External"/><Relationship Id="rId30" Type="http://schemas.openxmlformats.org/officeDocument/2006/relationships/hyperlink" Target="https://www.fws.gov/grants/atc.html"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FWT52VV7566T-1-487926</_dlc_DocId>
    <_dlc_DocIdUrl xmlns="bbeea1d4-0d4b-44bb-8f87-0664505381b8">
      <Url>https://fishnet.fws.doi.net/regions/1/admin/fa/_layouts/DocIdRedir.aspx?ID=FWT52VV7566T-1-487926</Url>
      <Description>FWT52VV7566T-1-487926</Description>
    </_dlc_DocIdUrl>
    <AverageRating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84056A726B17F4B9D41BCF282BCBA4C" ma:contentTypeVersion="6" ma:contentTypeDescription="Create a new document." ma:contentTypeScope="" ma:versionID="d1f617b320ce27489ac3686c1160ef30">
  <xsd:schema xmlns:xsd="http://www.w3.org/2001/XMLSchema" xmlns:xs="http://www.w3.org/2001/XMLSchema" xmlns:p="http://schemas.microsoft.com/office/2006/metadata/properties" xmlns:ns1="http://schemas.microsoft.com/sharepoint/v3" xmlns:ns2="bbeea1d4-0d4b-44bb-8f87-0664505381b8" targetNamespace="http://schemas.microsoft.com/office/2006/metadata/properties" ma:root="true" ma:fieldsID="1ba6599de165a377b1deb7018a7f43d8" ns1:_="" ns2:_="">
    <xsd:import namespace="http://schemas.microsoft.com/sharepoint/v3"/>
    <xsd:import namespace="bbeea1d4-0d4b-44bb-8f87-0664505381b8"/>
    <xsd:element name="properties">
      <xsd:complexType>
        <xsd:sequence>
          <xsd:element name="documentManagement">
            <xsd:complexType>
              <xsd:all>
                <xsd:element ref="ns1:AverageRating" minOccurs="0"/>
                <xsd:element ref="ns1:RatingCoun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Rating (0-5)" ma:decimals="2" ma:description="Average value of all the ratings that have been submitted" ma:internalName="AverageRating" ma:readOnly="true">
      <xsd:simpleType>
        <xsd:restriction base="dms:Number"/>
      </xsd:simpleType>
    </xsd:element>
    <xsd:element name="RatingCount" ma:index="3"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47515-8B3D-49A1-927B-25CA17EA3E53}">
  <ds:schemaRef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bbeea1d4-0d4b-44bb-8f87-0664505381b8"/>
    <ds:schemaRef ds:uri="http://www.w3.org/XML/1998/namespace"/>
  </ds:schemaRefs>
</ds:datastoreItem>
</file>

<file path=customXml/itemProps2.xml><?xml version="1.0" encoding="utf-8"?>
<ds:datastoreItem xmlns:ds="http://schemas.openxmlformats.org/officeDocument/2006/customXml" ds:itemID="{3DA1D42C-8549-474E-9D94-A613060EDACC}">
  <ds:schemaRefs>
    <ds:schemaRef ds:uri="http://schemas.microsoft.com/sharepoint/v3/contenttype/forms"/>
  </ds:schemaRefs>
</ds:datastoreItem>
</file>

<file path=customXml/itemProps3.xml><?xml version="1.0" encoding="utf-8"?>
<ds:datastoreItem xmlns:ds="http://schemas.openxmlformats.org/officeDocument/2006/customXml" ds:itemID="{5238DDA0-1198-458B-832B-42B4D4A3DB16}">
  <ds:schemaRefs>
    <ds:schemaRef ds:uri="http://schemas.microsoft.com/sharepoint/events"/>
  </ds:schemaRefs>
</ds:datastoreItem>
</file>

<file path=customXml/itemProps4.xml><?xml version="1.0" encoding="utf-8"?>
<ds:datastoreItem xmlns:ds="http://schemas.openxmlformats.org/officeDocument/2006/customXml" ds:itemID="{56A76CAD-7CE9-466D-9AD8-C9D799E55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9D1597-DD01-4D6C-9043-4FCDE70EB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7065</Words>
  <Characters>40277</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47248</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Hotz, Jaime</cp:lastModifiedBy>
  <cp:revision>2</cp:revision>
  <cp:lastPrinted>2018-03-22T20:05:00Z</cp:lastPrinted>
  <dcterms:created xsi:type="dcterms:W3CDTF">2018-06-22T14:15:00Z</dcterms:created>
  <dcterms:modified xsi:type="dcterms:W3CDTF">2018-06-22T14:15:00Z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0x010100D84056A726B17F4B9D41BCF282BCBA4C</vt:lpwstr>
  </property>
  <property fmtid="{D5CDD505-2E9C-101B-9397-08002B2CF9AE}" pid="3" name="_dlc_DocIdItemGuid">
    <vt:lpwstr>fe2a1d2e-46ce-49f5-9f5a-174280396b6f</vt:lpwstr>
  </property>
</Properties>
</file>