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Default="0024244B" w:rsidP="0024244B">
      <w:pPr>
        <w:rPr>
          <w:b/>
          <w:sz w:val="22"/>
          <w:szCs w:val="22"/>
        </w:rPr>
      </w:pPr>
      <w:r w:rsidRPr="000C7CE1">
        <w:rPr>
          <w:b/>
          <w:sz w:val="22"/>
          <w:szCs w:val="22"/>
        </w:rPr>
        <w:t>This announcement is to provide public notice of the National Park Service’s intention to award financial assistance for the following project activities without competition.</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305616" w:rsidP="003E2969">
            <w:pPr>
              <w:rPr>
                <w:sz w:val="22"/>
                <w:szCs w:val="22"/>
              </w:rPr>
            </w:pPr>
            <w:bookmarkStart w:id="0" w:name="_GoBack"/>
            <w:r>
              <w:rPr>
                <w:sz w:val="22"/>
                <w:szCs w:val="22"/>
              </w:rPr>
              <w:t>P17AS00594</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6F37FC" w:rsidP="00A535C4">
            <w:pPr>
              <w:rPr>
                <w:sz w:val="22"/>
                <w:szCs w:val="22"/>
              </w:rPr>
            </w:pPr>
            <w:r>
              <w:rPr>
                <w:rFonts w:ascii="Times New (W1)" w:hAnsi="Times New (W1)" w:hint="cs"/>
              </w:rPr>
              <w:t xml:space="preserve">Knoxville-Knox </w:t>
            </w:r>
            <w:r w:rsidR="004E6382">
              <w:rPr>
                <w:color w:val="000000" w:themeColor="text1"/>
                <w:sz w:val="22"/>
                <w:szCs w:val="22"/>
              </w:rPr>
              <w:t>Community Action Committee</w:t>
            </w:r>
            <w:r w:rsidR="00A535C4">
              <w:rPr>
                <w:color w:val="000000" w:themeColor="text1"/>
                <w:sz w:val="22"/>
                <w:szCs w:val="22"/>
              </w:rPr>
              <w:t>/</w:t>
            </w:r>
            <w:proofErr w:type="spellStart"/>
            <w:r w:rsidR="00A535C4">
              <w:rPr>
                <w:color w:val="000000" w:themeColor="text1"/>
                <w:sz w:val="22"/>
                <w:szCs w:val="22"/>
              </w:rPr>
              <w:t>A</w:t>
            </w:r>
            <w:r w:rsidR="004E6382">
              <w:rPr>
                <w:color w:val="000000" w:themeColor="text1"/>
                <w:sz w:val="22"/>
                <w:szCs w:val="22"/>
              </w:rPr>
              <w:t>mericorp</w:t>
            </w:r>
            <w:proofErr w:type="spellEnd"/>
            <w:r w:rsidR="004E6382">
              <w:rPr>
                <w:color w:val="000000" w:themeColor="text1"/>
                <w:sz w:val="22"/>
                <w:szCs w:val="22"/>
              </w:rPr>
              <w:t xml:space="preserve"> </w:t>
            </w:r>
            <w:r w:rsidR="00A535C4">
              <w:rPr>
                <w:color w:val="000000" w:themeColor="text1"/>
                <w:sz w:val="22"/>
                <w:szCs w:val="22"/>
              </w:rPr>
              <w:t xml:space="preserve">and </w:t>
            </w:r>
            <w:r w:rsidR="00A535C4">
              <w:rPr>
                <w:rFonts w:ascii="Times New (W1)" w:hAnsi="Times New (W1)" w:hint="cs"/>
              </w:rPr>
              <w:t>Great Smoky Mountains National Park</w:t>
            </w:r>
            <w:r w:rsidR="00A535C4">
              <w:rPr>
                <w:rFonts w:ascii="Times New (W1)" w:hAnsi="Times New (W1)"/>
              </w:rPr>
              <w:t xml:space="preserve"> Partnership</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137798" w:rsidP="003E2969">
            <w:pPr>
              <w:rPr>
                <w:sz w:val="22"/>
                <w:szCs w:val="22"/>
              </w:rPr>
            </w:pPr>
            <w:r>
              <w:rPr>
                <w:rFonts w:ascii="Times New (W1)" w:hAnsi="Times New (W1)" w:hint="cs"/>
              </w:rPr>
              <w:t>the Knoxville-Knox County Community Action Committee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137798">
            <w:pPr>
              <w:rPr>
                <w:sz w:val="22"/>
                <w:szCs w:val="22"/>
              </w:rPr>
            </w:pPr>
            <w:r w:rsidRPr="00372FEB">
              <w:rPr>
                <w:sz w:val="22"/>
                <w:szCs w:val="22"/>
              </w:rPr>
              <w:t>$</w:t>
            </w:r>
            <w:r w:rsidR="00137798">
              <w:rPr>
                <w:sz w:val="22"/>
                <w:szCs w:val="22"/>
              </w:rPr>
              <w:t>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501B66" w:rsidRDefault="0024244B" w:rsidP="003E2969">
            <w:pPr>
              <w:rPr>
                <w:sz w:val="22"/>
                <w:szCs w:val="22"/>
              </w:rPr>
            </w:pPr>
            <w:r w:rsidRPr="00501B66">
              <w:rPr>
                <w:sz w:val="22"/>
                <w:szCs w:val="22"/>
              </w:rPr>
              <w:t>None Required</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501B66" w:rsidRDefault="0024244B" w:rsidP="00137798">
            <w:pPr>
              <w:rPr>
                <w:sz w:val="22"/>
                <w:szCs w:val="22"/>
              </w:rPr>
            </w:pPr>
            <w:r w:rsidRPr="00501B66">
              <w:rPr>
                <w:sz w:val="22"/>
                <w:szCs w:val="22"/>
              </w:rPr>
              <w:t xml:space="preserve">Approximately 5 </w:t>
            </w:r>
            <w:r w:rsidR="00137798">
              <w:rPr>
                <w:sz w:val="22"/>
                <w:szCs w:val="22"/>
              </w:rPr>
              <w:t>years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501B66" w:rsidRDefault="00137798" w:rsidP="003E2969">
            <w:pPr>
              <w:rPr>
                <w:sz w:val="22"/>
                <w:szCs w:val="22"/>
              </w:rPr>
            </w:pPr>
            <w:r>
              <w:rPr>
                <w:sz w:val="22"/>
                <w:szCs w:val="22"/>
              </w:rPr>
              <w:t>August 1 2017 through July 31, 2022</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501B66" w:rsidRDefault="0024244B" w:rsidP="00501B66">
            <w:pPr>
              <w:rPr>
                <w:sz w:val="22"/>
                <w:szCs w:val="22"/>
              </w:rPr>
            </w:pPr>
            <w:r w:rsidRPr="00501B66">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501B66" w:rsidRDefault="0024244B" w:rsidP="00501B66">
            <w:pPr>
              <w:rPr>
                <w:sz w:val="22"/>
                <w:szCs w:val="22"/>
              </w:rPr>
            </w:pPr>
            <w:r w:rsidRPr="00501B66">
              <w:rPr>
                <w:sz w:val="22"/>
                <w:szCs w:val="22"/>
              </w:rPr>
              <w:t xml:space="preserve">54 USC Sec.101702 (a)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501B66" w:rsidRDefault="0024244B" w:rsidP="003E2969">
            <w:pPr>
              <w:rPr>
                <w:sz w:val="22"/>
                <w:szCs w:val="22"/>
              </w:rPr>
            </w:pPr>
            <w:r w:rsidRPr="00501B66">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501B66" w:rsidRDefault="00501B66" w:rsidP="003E2969">
            <w:pPr>
              <w:rPr>
                <w:sz w:val="22"/>
                <w:szCs w:val="22"/>
              </w:rPr>
            </w:pPr>
            <w:r w:rsidRPr="00501B66">
              <w:rPr>
                <w:color w:val="000000"/>
                <w:sz w:val="22"/>
                <w:szCs w:val="22"/>
              </w:rPr>
              <w:t>Unique Qualification</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D0577B" w:rsidRPr="00501B66" w:rsidRDefault="00D0577B" w:rsidP="00D0577B">
      <w:pPr>
        <w:jc w:val="center"/>
        <w:outlineLvl w:val="0"/>
        <w:rPr>
          <w:b/>
          <w:sz w:val="22"/>
          <w:szCs w:val="22"/>
        </w:rPr>
      </w:pPr>
      <w:r w:rsidRPr="00501B66">
        <w:rPr>
          <w:b/>
          <w:sz w:val="22"/>
          <w:szCs w:val="22"/>
        </w:rPr>
        <w:t>PROJECT OVERVIEW</w:t>
      </w:r>
    </w:p>
    <w:p w:rsidR="00D0577B" w:rsidRPr="005964C3" w:rsidRDefault="00D0577B" w:rsidP="00D0577B"/>
    <w:p w:rsidR="00734E7F" w:rsidRDefault="00D0577B" w:rsidP="00F81B79">
      <w:pPr>
        <w:tabs>
          <w:tab w:val="left" w:pos="-720"/>
          <w:tab w:val="left" w:pos="0"/>
        </w:tabs>
        <w:suppressAutoHyphens/>
        <w:jc w:val="both"/>
        <w:rPr>
          <w:rFonts w:cs="Arial"/>
          <w:b/>
          <w:bCs/>
          <w:sz w:val="22"/>
          <w:szCs w:val="22"/>
        </w:rPr>
      </w:pPr>
      <w:r>
        <w:rPr>
          <w:rFonts w:cs="Arial"/>
          <w:b/>
          <w:bCs/>
          <w:sz w:val="22"/>
          <w:szCs w:val="22"/>
        </w:rPr>
        <w:t>Project Summary</w:t>
      </w:r>
      <w:r w:rsidRPr="00F50E10">
        <w:rPr>
          <w:rFonts w:cs="Arial"/>
          <w:b/>
          <w:bCs/>
          <w:sz w:val="22"/>
          <w:szCs w:val="22"/>
        </w:rPr>
        <w:t xml:space="preserve"> </w:t>
      </w:r>
      <w:r>
        <w:rPr>
          <w:rFonts w:cs="Arial"/>
          <w:b/>
          <w:bCs/>
          <w:sz w:val="22"/>
          <w:szCs w:val="22"/>
        </w:rPr>
        <w:t>–</w:t>
      </w:r>
      <w:r w:rsidRPr="00F50E10">
        <w:rPr>
          <w:rFonts w:cs="Arial"/>
          <w:b/>
          <w:bCs/>
          <w:sz w:val="22"/>
          <w:szCs w:val="22"/>
        </w:rPr>
        <w:t xml:space="preserve"> </w:t>
      </w:r>
      <w:r w:rsidR="00734E7F" w:rsidRPr="00501B66">
        <w:rPr>
          <w:color w:val="000000" w:themeColor="text1"/>
          <w:sz w:val="22"/>
          <w:szCs w:val="22"/>
        </w:rPr>
        <w:t>The National Park Service</w:t>
      </w:r>
      <w:r w:rsidR="00E307CF">
        <w:rPr>
          <w:color w:val="000000" w:themeColor="text1"/>
          <w:sz w:val="22"/>
          <w:szCs w:val="22"/>
        </w:rPr>
        <w:t xml:space="preserve"> </w:t>
      </w:r>
      <w:r w:rsidR="00E307CF">
        <w:rPr>
          <w:bCs/>
          <w:sz w:val="22"/>
          <w:szCs w:val="22"/>
        </w:rPr>
        <w:t>(NPS),</w:t>
      </w:r>
      <w:r w:rsidR="00E307CF" w:rsidRPr="00E307CF">
        <w:rPr>
          <w:bCs/>
          <w:sz w:val="22"/>
          <w:szCs w:val="22"/>
        </w:rPr>
        <w:t xml:space="preserve"> </w:t>
      </w:r>
      <w:r w:rsidR="00E307CF">
        <w:rPr>
          <w:bCs/>
          <w:sz w:val="22"/>
          <w:szCs w:val="22"/>
        </w:rPr>
        <w:t xml:space="preserve">Service Great Smoky Mountains National Park (GRSM) </w:t>
      </w:r>
      <w:r w:rsidR="00734E7F" w:rsidRPr="00501B66">
        <w:rPr>
          <w:color w:val="000000" w:themeColor="text1"/>
          <w:sz w:val="22"/>
          <w:szCs w:val="22"/>
        </w:rPr>
        <w:t xml:space="preserve">intends to award a </w:t>
      </w:r>
      <w:r w:rsidR="00734E7F">
        <w:rPr>
          <w:color w:val="000000" w:themeColor="text1"/>
          <w:sz w:val="22"/>
          <w:szCs w:val="22"/>
        </w:rPr>
        <w:t>Master Cooperative A</w:t>
      </w:r>
      <w:r w:rsidR="00734E7F" w:rsidRPr="00501B66">
        <w:rPr>
          <w:color w:val="000000" w:themeColor="text1"/>
          <w:sz w:val="22"/>
          <w:szCs w:val="22"/>
        </w:rPr>
        <w:t>greement</w:t>
      </w:r>
      <w:r w:rsidR="00734E7F">
        <w:rPr>
          <w:color w:val="000000" w:themeColor="text1"/>
          <w:sz w:val="22"/>
          <w:szCs w:val="22"/>
        </w:rPr>
        <w:t xml:space="preserve"> </w:t>
      </w:r>
      <w:r w:rsidR="00E307CF" w:rsidRPr="00501B66">
        <w:rPr>
          <w:color w:val="000000" w:themeColor="text1"/>
          <w:sz w:val="22"/>
          <w:szCs w:val="22"/>
        </w:rPr>
        <w:t xml:space="preserve">to </w:t>
      </w:r>
      <w:r w:rsidR="00E307CF">
        <w:rPr>
          <w:color w:val="000000" w:themeColor="text1"/>
          <w:sz w:val="22"/>
          <w:szCs w:val="22"/>
        </w:rPr>
        <w:t>Knoxville – Knox County Community Action Committee (CAC),</w:t>
      </w:r>
      <w:r w:rsidR="00E307CF">
        <w:rPr>
          <w:rFonts w:cs="Arial"/>
          <w:b/>
          <w:bCs/>
          <w:sz w:val="22"/>
          <w:szCs w:val="22"/>
        </w:rPr>
        <w:t xml:space="preserve"> </w:t>
      </w:r>
      <w:r w:rsidR="009C4503">
        <w:rPr>
          <w:bCs/>
          <w:sz w:val="22"/>
          <w:szCs w:val="22"/>
        </w:rPr>
        <w:t>for the purpose of a public land conservation partnership.</w:t>
      </w:r>
      <w:r w:rsidR="00E307CF">
        <w:rPr>
          <w:bCs/>
          <w:sz w:val="22"/>
          <w:szCs w:val="22"/>
        </w:rPr>
        <w:t xml:space="preserve"> </w:t>
      </w:r>
      <w:r w:rsidR="00734E7F">
        <w:rPr>
          <w:color w:val="000000"/>
          <w:sz w:val="22"/>
          <w:szCs w:val="22"/>
        </w:rPr>
        <w:t>A Master Cooperative Agreement may be issued with broad overall goals, while relying on individual task agreements to meet specific objectives.</w:t>
      </w:r>
    </w:p>
    <w:p w:rsidR="009C4503" w:rsidRDefault="009C4503" w:rsidP="00F81B79">
      <w:pPr>
        <w:tabs>
          <w:tab w:val="left" w:pos="-720"/>
          <w:tab w:val="left" w:pos="0"/>
        </w:tabs>
        <w:suppressAutoHyphens/>
        <w:jc w:val="both"/>
        <w:rPr>
          <w:rFonts w:cs="Arial"/>
          <w:b/>
          <w:bCs/>
          <w:sz w:val="22"/>
          <w:szCs w:val="22"/>
        </w:rPr>
      </w:pPr>
    </w:p>
    <w:p w:rsidR="00D0577B" w:rsidRDefault="009C4503" w:rsidP="00D0577B">
      <w:pPr>
        <w:widowControl w:val="0"/>
        <w:adjustRightInd w:val="0"/>
        <w:contextualSpacing/>
        <w:rPr>
          <w:rFonts w:cs="Arial"/>
          <w:b/>
          <w:bCs/>
          <w:sz w:val="22"/>
          <w:szCs w:val="22"/>
        </w:rPr>
      </w:pPr>
      <w:r>
        <w:rPr>
          <w:b/>
          <w:bCs/>
          <w:sz w:val="22"/>
          <w:szCs w:val="22"/>
        </w:rPr>
        <w:t>Project Objectives</w:t>
      </w:r>
      <w:r w:rsidRPr="00F50E10">
        <w:rPr>
          <w:b/>
          <w:bCs/>
          <w:sz w:val="22"/>
          <w:szCs w:val="22"/>
        </w:rPr>
        <w:t xml:space="preserve"> –</w:t>
      </w:r>
      <w:r>
        <w:rPr>
          <w:b/>
          <w:bCs/>
          <w:sz w:val="22"/>
          <w:szCs w:val="22"/>
        </w:rPr>
        <w:t xml:space="preserve"> </w:t>
      </w:r>
      <w:r w:rsidR="00F81B79">
        <w:rPr>
          <w:rFonts w:ascii="Times New (W1)" w:hAnsi="Times New (W1)" w:hint="cs"/>
        </w:rPr>
        <w:t>This project work will be a partnership between the Knoxville-Knox County Community Action Committee and Grea</w:t>
      </w:r>
      <w:r w:rsidR="00DF47DA">
        <w:rPr>
          <w:rFonts w:ascii="Times New (W1)" w:hAnsi="Times New (W1)" w:hint="cs"/>
        </w:rPr>
        <w:t>t Smoky Mountains National Park</w:t>
      </w:r>
      <w:r w:rsidR="00DF47DA">
        <w:rPr>
          <w:rFonts w:ascii="Times New (W1)" w:hAnsi="Times New (W1)"/>
        </w:rPr>
        <w:t>.</w:t>
      </w:r>
    </w:p>
    <w:p w:rsidR="00D0577B" w:rsidRDefault="00D0577B" w:rsidP="00D0577B">
      <w:pPr>
        <w:widowControl w:val="0"/>
        <w:adjustRightInd w:val="0"/>
        <w:contextualSpacing/>
        <w:rPr>
          <w:b/>
          <w:bCs/>
          <w:sz w:val="22"/>
          <w:szCs w:val="22"/>
        </w:rPr>
      </w:pPr>
    </w:p>
    <w:p w:rsidR="00B80277" w:rsidRDefault="00D0577B" w:rsidP="00D0577B">
      <w:pPr>
        <w:widowControl w:val="0"/>
        <w:adjustRightInd w:val="0"/>
        <w:spacing w:line="276" w:lineRule="auto"/>
        <w:contextualSpacing/>
        <w:rPr>
          <w:rFonts w:ascii="Times New (W1)" w:hAnsi="Times New (W1)"/>
        </w:rPr>
      </w:pPr>
      <w:proofErr w:type="gramStart"/>
      <w:r w:rsidRPr="002F481D">
        <w:rPr>
          <w:b/>
          <w:bCs/>
          <w:sz w:val="22"/>
          <w:szCs w:val="22"/>
        </w:rPr>
        <w:t xml:space="preserve">Project </w:t>
      </w:r>
      <w:r>
        <w:rPr>
          <w:b/>
          <w:bCs/>
          <w:sz w:val="22"/>
          <w:szCs w:val="22"/>
        </w:rPr>
        <w:t xml:space="preserve">Tasks: </w:t>
      </w:r>
      <w:r w:rsidR="009C4503">
        <w:rPr>
          <w:rFonts w:ascii="Times New (W1)" w:hAnsi="Times New (W1)" w:hint="cs"/>
        </w:rPr>
        <w:t>Issuance of task agreements (TA) supporting cooperative projects to promote and stimulate public purposes such as education, job training, development of responsible citizenship, productive community involvement, and further the understanding and appreciation of natural and cultural resources through the involvement of youth and young adults in the care and enhancement of public resources.</w:t>
      </w:r>
      <w:proofErr w:type="gramEnd"/>
      <w:r w:rsidR="009C4503">
        <w:rPr>
          <w:rFonts w:ascii="Times New (W1)" w:hAnsi="Times New (W1)" w:hint="cs"/>
        </w:rPr>
        <w:t xml:space="preserve">  </w:t>
      </w:r>
    </w:p>
    <w:p w:rsidR="00735B72" w:rsidRDefault="00735B72" w:rsidP="00D0577B">
      <w:pPr>
        <w:widowControl w:val="0"/>
        <w:adjustRightInd w:val="0"/>
        <w:spacing w:line="276" w:lineRule="auto"/>
        <w:contextualSpacing/>
        <w:rPr>
          <w:rFonts w:ascii="Times New (W1)" w:hAnsi="Times New (W1)"/>
        </w:rPr>
      </w:pPr>
    </w:p>
    <w:p w:rsidR="00B80277" w:rsidRPr="00B80277" w:rsidRDefault="00B80277" w:rsidP="00B80277">
      <w:pPr>
        <w:widowControl w:val="0"/>
        <w:adjustRightInd w:val="0"/>
        <w:spacing w:line="276" w:lineRule="auto"/>
        <w:contextualSpacing/>
        <w:rPr>
          <w:b/>
          <w:bCs/>
          <w:sz w:val="22"/>
          <w:szCs w:val="22"/>
        </w:rPr>
      </w:pPr>
      <w:r w:rsidRPr="00B80277">
        <w:rPr>
          <w:b/>
          <w:bCs/>
          <w:sz w:val="22"/>
          <w:szCs w:val="22"/>
        </w:rPr>
        <w:t>Objectives</w:t>
      </w:r>
      <w:r>
        <w:rPr>
          <w:b/>
          <w:bCs/>
          <w:sz w:val="22"/>
          <w:szCs w:val="22"/>
        </w:rPr>
        <w:t>:</w:t>
      </w:r>
    </w:p>
    <w:p w:rsidR="00AD5A15" w:rsidRDefault="00AD5A15" w:rsidP="00D0577B">
      <w:pPr>
        <w:widowControl w:val="0"/>
        <w:adjustRightInd w:val="0"/>
        <w:spacing w:line="276" w:lineRule="auto"/>
        <w:contextualSpacing/>
        <w:rPr>
          <w:b/>
          <w:bCs/>
          <w:sz w:val="22"/>
          <w:szCs w:val="22"/>
        </w:rPr>
      </w:pPr>
    </w:p>
    <w:p w:rsidR="00B80277" w:rsidRDefault="00B80277" w:rsidP="00D0577B">
      <w:pPr>
        <w:widowControl w:val="0"/>
        <w:adjustRightInd w:val="0"/>
        <w:spacing w:line="276" w:lineRule="auto"/>
        <w:contextualSpacing/>
        <w:rPr>
          <w:b/>
          <w:bCs/>
          <w:sz w:val="22"/>
          <w:szCs w:val="22"/>
        </w:rPr>
      </w:pPr>
      <w:r>
        <w:rPr>
          <w:b/>
          <w:bCs/>
          <w:sz w:val="22"/>
          <w:szCs w:val="22"/>
        </w:rPr>
        <w:t>K</w:t>
      </w:r>
      <w:r w:rsidRPr="00B80277">
        <w:rPr>
          <w:b/>
          <w:bCs/>
          <w:sz w:val="22"/>
          <w:szCs w:val="22"/>
        </w:rPr>
        <w:t>CAC Responsibilities:</w:t>
      </w:r>
    </w:p>
    <w:p w:rsidR="00D0577B" w:rsidRDefault="00D0577B" w:rsidP="00D0577B">
      <w:pPr>
        <w:widowControl w:val="0"/>
        <w:adjustRightInd w:val="0"/>
        <w:contextualSpacing/>
        <w:rPr>
          <w:b/>
          <w:bCs/>
          <w:sz w:val="22"/>
          <w:szCs w:val="22"/>
        </w:rPr>
      </w:pPr>
    </w:p>
    <w:p w:rsidR="009C4503" w:rsidRPr="00E60BF1" w:rsidRDefault="009C4503" w:rsidP="00E60BF1">
      <w:pPr>
        <w:pStyle w:val="ListParagraph"/>
        <w:widowControl w:val="0"/>
        <w:numPr>
          <w:ilvl w:val="0"/>
          <w:numId w:val="12"/>
        </w:num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E w:val="0"/>
        <w:autoSpaceDN w:val="0"/>
        <w:adjustRightInd w:val="0"/>
        <w:rPr>
          <w:sz w:val="22"/>
          <w:szCs w:val="22"/>
        </w:rPr>
      </w:pPr>
      <w:r w:rsidRPr="00E60BF1">
        <w:rPr>
          <w:sz w:val="22"/>
          <w:szCs w:val="22"/>
        </w:rPr>
        <w:t xml:space="preserve">Provide resources necessary to perform the functions specified in each TA. </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rPr>
          <w:sz w:val="22"/>
          <w:szCs w:val="22"/>
        </w:rPr>
      </w:pPr>
    </w:p>
    <w:p w:rsidR="009C4503" w:rsidRPr="00E60BF1" w:rsidRDefault="009C4503" w:rsidP="00E60BF1">
      <w:pPr>
        <w:pStyle w:val="ListParagraph"/>
        <w:widowControl w:val="0"/>
        <w:numPr>
          <w:ilvl w:val="0"/>
          <w:numId w:val="12"/>
        </w:numPr>
        <w:tabs>
          <w:tab w:val="left" w:pos="-1440"/>
          <w:tab w:val="left" w:pos="-720"/>
          <w:tab w:val="left" w:pos="237"/>
          <w:tab w:val="left" w:pos="270"/>
          <w:tab w:val="left" w:pos="810"/>
          <w:tab w:val="left" w:pos="939"/>
          <w:tab w:val="left" w:pos="1440"/>
          <w:tab w:val="left" w:pos="1879"/>
          <w:tab w:val="left" w:pos="2401"/>
          <w:tab w:val="left" w:pos="2880"/>
        </w:tabs>
        <w:suppressAutoHyphens/>
        <w:autoSpaceDE w:val="0"/>
        <w:autoSpaceDN w:val="0"/>
        <w:adjustRightInd w:val="0"/>
        <w:rPr>
          <w:sz w:val="22"/>
          <w:szCs w:val="22"/>
        </w:rPr>
      </w:pPr>
      <w:r w:rsidRPr="00E60BF1">
        <w:rPr>
          <w:sz w:val="22"/>
          <w:szCs w:val="22"/>
        </w:rPr>
        <w:t>Administer Federal funding in accordance with applicable OMB Circulars and Code of Federal Regulations.</w:t>
      </w:r>
    </w:p>
    <w:p w:rsidR="009C4503" w:rsidRPr="009C4503" w:rsidRDefault="009C4503" w:rsidP="009C4503">
      <w:pPr>
        <w:tabs>
          <w:tab w:val="left" w:pos="-1440"/>
          <w:tab w:val="left" w:pos="-720"/>
          <w:tab w:val="left" w:pos="237"/>
          <w:tab w:val="left" w:pos="270"/>
          <w:tab w:val="left" w:pos="810"/>
          <w:tab w:val="left" w:pos="939"/>
          <w:tab w:val="left" w:pos="1440"/>
          <w:tab w:val="left" w:pos="1879"/>
          <w:tab w:val="left" w:pos="2401"/>
          <w:tab w:val="left" w:pos="2880"/>
        </w:tabs>
        <w:suppressAutoHyphens/>
        <w:autoSpaceDN w:val="0"/>
        <w:rPr>
          <w:sz w:val="22"/>
          <w:szCs w:val="22"/>
        </w:rPr>
      </w:pPr>
    </w:p>
    <w:p w:rsidR="009C4503" w:rsidRPr="00E60BF1" w:rsidRDefault="009C4503" w:rsidP="00E60BF1">
      <w:pPr>
        <w:pStyle w:val="ListParagraph"/>
        <w:widowControl w:val="0"/>
        <w:numPr>
          <w:ilvl w:val="0"/>
          <w:numId w:val="12"/>
        </w:num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E w:val="0"/>
        <w:autoSpaceDN w:val="0"/>
        <w:adjustRightInd w:val="0"/>
        <w:rPr>
          <w:sz w:val="22"/>
          <w:szCs w:val="22"/>
        </w:rPr>
      </w:pPr>
      <w:r w:rsidRPr="00E60BF1">
        <w:rPr>
          <w:sz w:val="22"/>
          <w:szCs w:val="22"/>
        </w:rPr>
        <w:t>Provide NPS with regular financial and project progress reports, as specified in individual TA’s.</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rPr>
          <w:sz w:val="22"/>
          <w:szCs w:val="22"/>
        </w:rPr>
      </w:pPr>
    </w:p>
    <w:p w:rsidR="009C4503" w:rsidRPr="00E60BF1" w:rsidRDefault="009C4503" w:rsidP="00E60BF1">
      <w:pPr>
        <w:pStyle w:val="ListParagraph"/>
        <w:widowControl w:val="0"/>
        <w:numPr>
          <w:ilvl w:val="0"/>
          <w:numId w:val="12"/>
        </w:numPr>
        <w:tabs>
          <w:tab w:val="left" w:pos="-1440"/>
          <w:tab w:val="left" w:pos="-720"/>
          <w:tab w:val="left" w:pos="0"/>
          <w:tab w:val="left" w:pos="630"/>
          <w:tab w:val="left" w:pos="792"/>
          <w:tab w:val="left" w:pos="939"/>
          <w:tab w:val="left" w:pos="1440"/>
          <w:tab w:val="left" w:pos="1879"/>
          <w:tab w:val="left" w:pos="2401"/>
          <w:tab w:val="left" w:pos="2880"/>
        </w:tabs>
        <w:suppressAutoHyphens/>
        <w:autoSpaceDE w:val="0"/>
        <w:autoSpaceDN w:val="0"/>
        <w:adjustRightInd w:val="0"/>
        <w:rPr>
          <w:sz w:val="22"/>
          <w:szCs w:val="22"/>
        </w:rPr>
      </w:pPr>
      <w:r w:rsidRPr="00E60BF1">
        <w:rPr>
          <w:sz w:val="22"/>
          <w:szCs w:val="22"/>
        </w:rPr>
        <w:t xml:space="preserve">Provide, if applicable, electronic reports and products in formats compatible with NPS software standards in place at the time of project conclusion. </w:t>
      </w:r>
    </w:p>
    <w:p w:rsidR="009C4503" w:rsidRPr="009C4503" w:rsidRDefault="009C4503" w:rsidP="009C4503">
      <w:pPr>
        <w:widowControl w:val="0"/>
        <w:autoSpaceDE w:val="0"/>
        <w:autoSpaceDN w:val="0"/>
        <w:adjustRightInd w:val="0"/>
        <w:ind w:left="720"/>
        <w:rPr>
          <w:sz w:val="22"/>
          <w:szCs w:val="22"/>
        </w:rPr>
      </w:pPr>
    </w:p>
    <w:p w:rsidR="009C4503" w:rsidRPr="00E60BF1" w:rsidRDefault="009C4503" w:rsidP="00E60BF1">
      <w:pPr>
        <w:pStyle w:val="ListParagraph"/>
        <w:widowControl w:val="0"/>
        <w:numPr>
          <w:ilvl w:val="0"/>
          <w:numId w:val="12"/>
        </w:numPr>
        <w:tabs>
          <w:tab w:val="left" w:pos="-1440"/>
          <w:tab w:val="left" w:pos="-720"/>
          <w:tab w:val="left" w:pos="0"/>
          <w:tab w:val="left" w:pos="630"/>
          <w:tab w:val="left" w:pos="792"/>
          <w:tab w:val="left" w:pos="939"/>
          <w:tab w:val="left" w:pos="1440"/>
          <w:tab w:val="left" w:pos="1879"/>
          <w:tab w:val="left" w:pos="2401"/>
          <w:tab w:val="left" w:pos="2880"/>
        </w:tabs>
        <w:suppressAutoHyphens/>
        <w:autoSpaceDE w:val="0"/>
        <w:autoSpaceDN w:val="0"/>
        <w:adjustRightInd w:val="0"/>
        <w:rPr>
          <w:sz w:val="22"/>
          <w:szCs w:val="22"/>
        </w:rPr>
      </w:pPr>
      <w:r w:rsidRPr="00E60BF1">
        <w:rPr>
          <w:sz w:val="22"/>
          <w:szCs w:val="22"/>
        </w:rPr>
        <w:t>Cooperate with NPS regarding the presentation of final products, so that materials conform to the NPS Graphic Identity standards, if required.</w:t>
      </w:r>
    </w:p>
    <w:p w:rsidR="009C4503" w:rsidRPr="009C4503" w:rsidRDefault="009C4503" w:rsidP="009C4503">
      <w:p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p>
    <w:p w:rsidR="009C4503" w:rsidRPr="00E60BF1" w:rsidRDefault="009C4503" w:rsidP="00E60BF1">
      <w:pPr>
        <w:pStyle w:val="ListParagraph"/>
        <w:numPr>
          <w:ilvl w:val="0"/>
          <w:numId w:val="12"/>
        </w:numPr>
        <w:tabs>
          <w:tab w:val="left" w:pos="-1440"/>
          <w:tab w:val="left" w:pos="-720"/>
          <w:tab w:val="left" w:pos="0"/>
          <w:tab w:val="left" w:pos="360"/>
          <w:tab w:val="left" w:pos="630"/>
          <w:tab w:val="left" w:pos="792"/>
          <w:tab w:val="left" w:pos="939"/>
          <w:tab w:val="left" w:pos="1440"/>
          <w:tab w:val="left" w:pos="1879"/>
          <w:tab w:val="left" w:pos="2401"/>
          <w:tab w:val="left" w:pos="2880"/>
        </w:tabs>
        <w:suppressAutoHyphens/>
        <w:autoSpaceDN w:val="0"/>
        <w:rPr>
          <w:sz w:val="22"/>
          <w:szCs w:val="22"/>
        </w:rPr>
      </w:pPr>
      <w:r w:rsidRPr="00E60BF1">
        <w:rPr>
          <w:sz w:val="22"/>
          <w:szCs w:val="22"/>
        </w:rPr>
        <w:t>Consult with and seek input from NPS on maintaining the project within the scope of work</w:t>
      </w:r>
      <w:r w:rsidR="00E60BF1" w:rsidRPr="00E60BF1">
        <w:rPr>
          <w:sz w:val="22"/>
          <w:szCs w:val="22"/>
        </w:rPr>
        <w:t xml:space="preserve"> </w:t>
      </w:r>
      <w:r w:rsidRPr="00E60BF1">
        <w:rPr>
          <w:sz w:val="22"/>
          <w:szCs w:val="22"/>
        </w:rPr>
        <w:t xml:space="preserve">project goals as stated in each TA, and seek NPS concurrence for </w:t>
      </w:r>
      <w:r w:rsidR="00DC4781" w:rsidRPr="00E60BF1">
        <w:rPr>
          <w:sz w:val="22"/>
          <w:szCs w:val="22"/>
        </w:rPr>
        <w:t xml:space="preserve">any deviation from such </w:t>
      </w:r>
      <w:r w:rsidRPr="00E60BF1">
        <w:rPr>
          <w:sz w:val="22"/>
          <w:szCs w:val="22"/>
        </w:rPr>
        <w:t>scope of work and project goals.</w:t>
      </w:r>
    </w:p>
    <w:p w:rsidR="009C4503" w:rsidRPr="009C4503" w:rsidRDefault="009C4503" w:rsidP="00E60BF1">
      <w:p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ind w:firstLine="165"/>
        <w:rPr>
          <w:sz w:val="22"/>
          <w:szCs w:val="22"/>
        </w:rPr>
      </w:pPr>
    </w:p>
    <w:p w:rsidR="009C4503" w:rsidRPr="00E60BF1" w:rsidRDefault="009C4503" w:rsidP="00E60BF1">
      <w:pPr>
        <w:pStyle w:val="ListParagraph"/>
        <w:numPr>
          <w:ilvl w:val="0"/>
          <w:numId w:val="12"/>
        </w:numPr>
        <w:tabs>
          <w:tab w:val="left" w:pos="-1440"/>
          <w:tab w:val="left" w:pos="-720"/>
          <w:tab w:val="left" w:pos="0"/>
          <w:tab w:val="left" w:pos="360"/>
          <w:tab w:val="left" w:pos="630"/>
          <w:tab w:val="left" w:pos="792"/>
          <w:tab w:val="left" w:pos="939"/>
          <w:tab w:val="left" w:pos="1440"/>
          <w:tab w:val="left" w:pos="1879"/>
          <w:tab w:val="left" w:pos="2401"/>
          <w:tab w:val="left" w:pos="2880"/>
        </w:tabs>
        <w:suppressAutoHyphens/>
        <w:autoSpaceDN w:val="0"/>
        <w:rPr>
          <w:sz w:val="22"/>
          <w:szCs w:val="22"/>
        </w:rPr>
      </w:pPr>
      <w:r w:rsidRPr="00E60BF1">
        <w:rPr>
          <w:sz w:val="22"/>
          <w:szCs w:val="22"/>
        </w:rPr>
        <w:t>Collaborate with NPS on technical and administrative</w:t>
      </w:r>
      <w:r w:rsidR="00DC4781" w:rsidRPr="00E60BF1">
        <w:rPr>
          <w:sz w:val="22"/>
          <w:szCs w:val="22"/>
        </w:rPr>
        <w:t xml:space="preserve"> aspects of each project through </w:t>
      </w:r>
      <w:r w:rsidRPr="00E60BF1">
        <w:rPr>
          <w:sz w:val="22"/>
          <w:szCs w:val="22"/>
        </w:rPr>
        <w:t>scheduled meetings or written updates.</w:t>
      </w:r>
    </w:p>
    <w:p w:rsidR="00DC4781" w:rsidRPr="00E60BF1" w:rsidRDefault="00DC4781" w:rsidP="009C4503">
      <w:p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p>
    <w:p w:rsidR="009C4503" w:rsidRPr="00E60BF1" w:rsidRDefault="009C4503" w:rsidP="00E60BF1">
      <w:pPr>
        <w:pStyle w:val="ListParagraph"/>
        <w:numPr>
          <w:ilvl w:val="0"/>
          <w:numId w:val="12"/>
        </w:num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r w:rsidRPr="00E60BF1">
        <w:rPr>
          <w:sz w:val="22"/>
          <w:szCs w:val="22"/>
        </w:rPr>
        <w:t>Provide NPS with its reasoning, in writing, when CAC chooses not to implement NPS</w:t>
      </w:r>
      <w:r w:rsidR="00DC4781" w:rsidRPr="00E60BF1">
        <w:rPr>
          <w:sz w:val="22"/>
          <w:szCs w:val="22"/>
        </w:rPr>
        <w:t xml:space="preserve"> </w:t>
      </w:r>
      <w:r w:rsidRPr="00E60BF1">
        <w:rPr>
          <w:sz w:val="22"/>
          <w:szCs w:val="22"/>
        </w:rPr>
        <w:t xml:space="preserve">           written advice or comments on any technical aspect of fulfilling the requirements of each</w:t>
      </w:r>
      <w:r w:rsidR="00DC4781" w:rsidRPr="00E60BF1">
        <w:rPr>
          <w:sz w:val="22"/>
          <w:szCs w:val="22"/>
        </w:rPr>
        <w:t xml:space="preserve"> </w:t>
      </w:r>
      <w:r w:rsidRPr="00E60BF1">
        <w:rPr>
          <w:sz w:val="22"/>
          <w:szCs w:val="22"/>
        </w:rPr>
        <w:t xml:space="preserve">           TA.</w:t>
      </w:r>
    </w:p>
    <w:p w:rsidR="00DC4781" w:rsidRPr="00E60BF1" w:rsidRDefault="00DC4781" w:rsidP="009C4503">
      <w:p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p>
    <w:p w:rsidR="009C4503" w:rsidRPr="00E60BF1" w:rsidRDefault="009C4503" w:rsidP="00E60BF1">
      <w:pPr>
        <w:pStyle w:val="ListParagraph"/>
        <w:numPr>
          <w:ilvl w:val="0"/>
          <w:numId w:val="12"/>
        </w:num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r w:rsidRPr="00E60BF1">
        <w:rPr>
          <w:sz w:val="22"/>
          <w:szCs w:val="22"/>
        </w:rPr>
        <w:t>All data produced under this Agreement remains the property of the federal government, if applicable.</w:t>
      </w:r>
    </w:p>
    <w:p w:rsidR="009C4503" w:rsidRPr="009C4503" w:rsidRDefault="009C4503" w:rsidP="009C4503">
      <w:p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p>
    <w:p w:rsidR="009C4503" w:rsidRPr="00E60BF1" w:rsidRDefault="009C4503" w:rsidP="00E60BF1">
      <w:pPr>
        <w:pStyle w:val="ListParagraph"/>
        <w:numPr>
          <w:ilvl w:val="0"/>
          <w:numId w:val="12"/>
        </w:num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r w:rsidRPr="00E60BF1">
        <w:rPr>
          <w:sz w:val="22"/>
          <w:szCs w:val="22"/>
        </w:rPr>
        <w:t>Provide monthly monitoring by program staff with additional team re</w:t>
      </w:r>
      <w:r w:rsidR="00DC4781" w:rsidRPr="00E60BF1">
        <w:rPr>
          <w:sz w:val="22"/>
          <w:szCs w:val="22"/>
        </w:rPr>
        <w:t xml:space="preserve">view, as required, to promote </w:t>
      </w:r>
      <w:r w:rsidRPr="00E60BF1">
        <w:rPr>
          <w:sz w:val="22"/>
          <w:szCs w:val="22"/>
        </w:rPr>
        <w:t>continuous improvement and highlight successes, provide feedbac</w:t>
      </w:r>
      <w:r w:rsidR="00DC4781" w:rsidRPr="00E60BF1">
        <w:rPr>
          <w:sz w:val="22"/>
          <w:szCs w:val="22"/>
        </w:rPr>
        <w:t xml:space="preserve">k and monitor areas that may </w:t>
      </w:r>
      <w:r w:rsidR="00DC4781" w:rsidRPr="00E60BF1">
        <w:rPr>
          <w:sz w:val="22"/>
          <w:szCs w:val="22"/>
        </w:rPr>
        <w:tab/>
      </w:r>
      <w:r w:rsidRPr="00E60BF1">
        <w:rPr>
          <w:sz w:val="22"/>
          <w:szCs w:val="22"/>
        </w:rPr>
        <w:t xml:space="preserve">need strengthened by retooling. </w:t>
      </w:r>
    </w:p>
    <w:p w:rsidR="009C4503" w:rsidRPr="009C4503" w:rsidRDefault="009C4503" w:rsidP="009C4503">
      <w:p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p>
    <w:p w:rsidR="009C4503" w:rsidRPr="00E60BF1" w:rsidRDefault="009C4503" w:rsidP="00E60BF1">
      <w:pPr>
        <w:pStyle w:val="ListParagraph"/>
        <w:numPr>
          <w:ilvl w:val="0"/>
          <w:numId w:val="12"/>
        </w:num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r w:rsidRPr="00E60BF1">
        <w:rPr>
          <w:sz w:val="22"/>
          <w:szCs w:val="22"/>
        </w:rPr>
        <w:t xml:space="preserve">Monitor members through weekly timesheets and a computerized </w:t>
      </w:r>
      <w:r w:rsidR="00DC4781" w:rsidRPr="00E60BF1">
        <w:rPr>
          <w:sz w:val="22"/>
          <w:szCs w:val="22"/>
        </w:rPr>
        <w:t xml:space="preserve">time and attendance tracking </w:t>
      </w:r>
      <w:r w:rsidRPr="00E60BF1">
        <w:rPr>
          <w:sz w:val="22"/>
          <w:szCs w:val="22"/>
        </w:rPr>
        <w:t xml:space="preserve">system.  </w:t>
      </w:r>
    </w:p>
    <w:p w:rsidR="009C4503" w:rsidRPr="009C4503" w:rsidRDefault="009C4503" w:rsidP="009C4503">
      <w:p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p>
    <w:p w:rsidR="009C4503" w:rsidRPr="00E60BF1" w:rsidRDefault="009C4503" w:rsidP="00E60BF1">
      <w:pPr>
        <w:pStyle w:val="ListParagraph"/>
        <w:numPr>
          <w:ilvl w:val="0"/>
          <w:numId w:val="12"/>
        </w:numPr>
        <w:tabs>
          <w:tab w:val="left" w:pos="-1440"/>
          <w:tab w:val="left" w:pos="-720"/>
          <w:tab w:val="left" w:pos="0"/>
          <w:tab w:val="left" w:pos="237"/>
          <w:tab w:val="left" w:pos="630"/>
          <w:tab w:val="left" w:pos="792"/>
          <w:tab w:val="left" w:pos="939"/>
          <w:tab w:val="left" w:pos="1440"/>
          <w:tab w:val="left" w:pos="1879"/>
          <w:tab w:val="left" w:pos="2401"/>
          <w:tab w:val="left" w:pos="2880"/>
        </w:tabs>
        <w:suppressAutoHyphens/>
        <w:autoSpaceDN w:val="0"/>
        <w:rPr>
          <w:sz w:val="22"/>
          <w:szCs w:val="22"/>
        </w:rPr>
      </w:pPr>
      <w:r w:rsidRPr="00E60BF1">
        <w:rPr>
          <w:sz w:val="22"/>
          <w:szCs w:val="22"/>
        </w:rPr>
        <w:t>Monitor member eligibility by a review of birth certificates, val</w:t>
      </w:r>
      <w:r w:rsidR="00DC4781" w:rsidRPr="00E60BF1">
        <w:rPr>
          <w:sz w:val="22"/>
          <w:szCs w:val="22"/>
        </w:rPr>
        <w:t>id passports, and/or other</w:t>
      </w:r>
      <w:r w:rsidR="00E60BF1" w:rsidRPr="00E60BF1">
        <w:rPr>
          <w:sz w:val="22"/>
          <w:szCs w:val="22"/>
        </w:rPr>
        <w:t xml:space="preserve"> d</w:t>
      </w:r>
      <w:r w:rsidRPr="00E60BF1">
        <w:rPr>
          <w:sz w:val="22"/>
          <w:szCs w:val="22"/>
        </w:rPr>
        <w:t xml:space="preserve">ocuments as </w:t>
      </w:r>
      <w:r w:rsidR="00E60BF1" w:rsidRPr="00E60BF1">
        <w:rPr>
          <w:sz w:val="22"/>
          <w:szCs w:val="22"/>
        </w:rPr>
        <w:t>related to</w:t>
      </w:r>
      <w:r w:rsidRPr="00E60BF1">
        <w:rPr>
          <w:sz w:val="22"/>
          <w:szCs w:val="22"/>
        </w:rPr>
        <w:t xml:space="preserve"> high school equivalency, permanent legal residence, and U.S. citizenship.</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pP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pPr>
      <w:r w:rsidRPr="009C4503">
        <w:rPr>
          <w:b/>
          <w:bCs/>
        </w:rPr>
        <w:t>NPS Responsibilities</w:t>
      </w:r>
      <w:r w:rsidRPr="009C4503">
        <w:t>:</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pPr>
    </w:p>
    <w:p w:rsidR="009C4503" w:rsidRPr="003C4E5E" w:rsidRDefault="009C4503" w:rsidP="003C4E5E">
      <w:pPr>
        <w:pStyle w:val="ListParagraph"/>
        <w:widowControl w:val="0"/>
        <w:numPr>
          <w:ilvl w:val="0"/>
          <w:numId w:val="13"/>
        </w:num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Provide financial assistance as provided for in each TA issued under this Agreement (Note: Funds provided by this financial assistance agreement may be used to satisfy the matching requirement for an AmeriCorps grant).</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rPr>
          <w:sz w:val="22"/>
          <w:szCs w:val="22"/>
        </w:rPr>
      </w:pPr>
    </w:p>
    <w:p w:rsidR="009C4503" w:rsidRPr="003C4E5E" w:rsidRDefault="009C4503" w:rsidP="003C4E5E">
      <w:pPr>
        <w:pStyle w:val="ListParagraph"/>
        <w:widowControl w:val="0"/>
        <w:numPr>
          <w:ilvl w:val="0"/>
          <w:numId w:val="13"/>
        </w:numPr>
        <w:tabs>
          <w:tab w:val="left" w:pos="-1440"/>
          <w:tab w:val="left" w:pos="-720"/>
          <w:tab w:val="left" w:pos="0"/>
          <w:tab w:val="left" w:pos="237"/>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Collaborate with CAC on technical and administrative aspects, including required training, of each project conducted through this Agreement.</w:t>
      </w:r>
      <w:r w:rsidRPr="003C4E5E">
        <w:rPr>
          <w:sz w:val="22"/>
          <w:szCs w:val="22"/>
        </w:rPr>
        <w:tab/>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rPr>
          <w:sz w:val="22"/>
          <w:szCs w:val="22"/>
        </w:rPr>
      </w:pPr>
    </w:p>
    <w:p w:rsidR="009C4503" w:rsidRPr="003C4E5E" w:rsidRDefault="009C4503" w:rsidP="003C4E5E">
      <w:pPr>
        <w:pStyle w:val="ListParagraph"/>
        <w:widowControl w:val="0"/>
        <w:numPr>
          <w:ilvl w:val="0"/>
          <w:numId w:val="13"/>
        </w:numPr>
        <w:tabs>
          <w:tab w:val="left" w:pos="-1440"/>
          <w:tab w:val="left" w:pos="-720"/>
          <w:tab w:val="left" w:pos="0"/>
          <w:tab w:val="left" w:pos="237"/>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Provide background information on park units, park natural and cultural resources and management as needed to support work associated with this Agreement.  Information may include GIS data, maps, reports, management plans, photos, databases, and other material.</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ind w:left="240"/>
        <w:rPr>
          <w:sz w:val="22"/>
          <w:szCs w:val="22"/>
        </w:rPr>
      </w:pPr>
    </w:p>
    <w:p w:rsidR="009C4503" w:rsidRPr="003C4E5E" w:rsidRDefault="009C4503" w:rsidP="003C4E5E">
      <w:pPr>
        <w:pStyle w:val="ListParagraph"/>
        <w:widowControl w:val="0"/>
        <w:numPr>
          <w:ilvl w:val="0"/>
          <w:numId w:val="13"/>
        </w:num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 xml:space="preserve">Provide CAC with information on NPS policy, guidelines and research permits as needed to </w:t>
      </w:r>
      <w:r w:rsidRPr="003C4E5E">
        <w:rPr>
          <w:sz w:val="22"/>
          <w:szCs w:val="22"/>
        </w:rPr>
        <w:lastRenderedPageBreak/>
        <w:t>execute work associated with this Agreement.</w:t>
      </w:r>
    </w:p>
    <w:p w:rsidR="009C4503" w:rsidRPr="009C4503" w:rsidRDefault="009C4503" w:rsidP="009C4503">
      <w:pPr>
        <w:widowControl w:val="0"/>
        <w:autoSpaceDE w:val="0"/>
        <w:autoSpaceDN w:val="0"/>
        <w:adjustRightInd w:val="0"/>
        <w:ind w:left="720"/>
        <w:rPr>
          <w:sz w:val="22"/>
          <w:szCs w:val="22"/>
        </w:rPr>
      </w:pPr>
    </w:p>
    <w:p w:rsidR="009C4503" w:rsidRPr="003C4E5E" w:rsidRDefault="009C4503" w:rsidP="003C4E5E">
      <w:pPr>
        <w:pStyle w:val="ListParagraph"/>
        <w:widowControl w:val="0"/>
        <w:numPr>
          <w:ilvl w:val="0"/>
          <w:numId w:val="13"/>
        </w:num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 xml:space="preserve">Participate in conferences and training with CAC staff to ensure technology transfer and            </w:t>
      </w:r>
      <w:r w:rsidRPr="003C4E5E">
        <w:rPr>
          <w:sz w:val="22"/>
          <w:szCs w:val="22"/>
        </w:rPr>
        <w:tab/>
        <w:t xml:space="preserve"> the exchange of scientific expertise.</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rPr>
          <w:sz w:val="22"/>
          <w:szCs w:val="22"/>
        </w:rPr>
      </w:pPr>
    </w:p>
    <w:p w:rsidR="009C4503" w:rsidRPr="003C4E5E" w:rsidRDefault="009C4503" w:rsidP="003C4E5E">
      <w:pPr>
        <w:pStyle w:val="ListParagraph"/>
        <w:widowControl w:val="0"/>
        <w:numPr>
          <w:ilvl w:val="0"/>
          <w:numId w:val="13"/>
        </w:num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Provide CAC with timely information on changes to park boundaries or land ownership changes.</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rPr>
          <w:sz w:val="22"/>
          <w:szCs w:val="22"/>
        </w:rPr>
      </w:pPr>
    </w:p>
    <w:p w:rsidR="009C4503" w:rsidRPr="003C4E5E" w:rsidRDefault="009C4503" w:rsidP="003C4E5E">
      <w:pPr>
        <w:pStyle w:val="ListParagraph"/>
        <w:widowControl w:val="0"/>
        <w:numPr>
          <w:ilvl w:val="0"/>
          <w:numId w:val="13"/>
        </w:numPr>
        <w:tabs>
          <w:tab w:val="left" w:pos="-1440"/>
          <w:tab w:val="left" w:pos="-720"/>
          <w:tab w:val="left" w:pos="0"/>
          <w:tab w:val="left" w:pos="237"/>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Assist CAC with logistical support to accomplish work associated with this Agreement.</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rPr>
          <w:sz w:val="22"/>
          <w:szCs w:val="22"/>
        </w:rPr>
      </w:pPr>
    </w:p>
    <w:p w:rsidR="009C4503" w:rsidRPr="003C4E5E" w:rsidRDefault="009C4503" w:rsidP="003C4E5E">
      <w:pPr>
        <w:pStyle w:val="ListParagraph"/>
        <w:widowControl w:val="0"/>
        <w:numPr>
          <w:ilvl w:val="0"/>
          <w:numId w:val="13"/>
        </w:numPr>
        <w:tabs>
          <w:tab w:val="left" w:pos="-1440"/>
          <w:tab w:val="left" w:pos="-720"/>
          <w:tab w:val="left" w:pos="0"/>
          <w:tab w:val="left" w:pos="237"/>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Develop interpretive tools for NPS units using CAC data, expertise and web services, if applicable.</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rPr>
          <w:sz w:val="22"/>
          <w:szCs w:val="22"/>
        </w:rPr>
      </w:pPr>
    </w:p>
    <w:p w:rsidR="009C4503" w:rsidRPr="003C4E5E" w:rsidRDefault="009C4503" w:rsidP="003C4E5E">
      <w:pPr>
        <w:pStyle w:val="ListParagraph"/>
        <w:widowControl w:val="0"/>
        <w:numPr>
          <w:ilvl w:val="0"/>
          <w:numId w:val="13"/>
        </w:num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Conduct yearly meetings with CAC staff to identify new areas of cooperation and work on strengthening existing projects.</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pPr>
      <w:r w:rsidRPr="009C4503">
        <w:t xml:space="preserve">   </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pPr>
      <w:r w:rsidRPr="009C4503">
        <w:rPr>
          <w:b/>
          <w:bCs/>
        </w:rPr>
        <w:t>CAC and NPS both agree to</w:t>
      </w:r>
      <w:r w:rsidRPr="009C4503">
        <w:t>:</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pPr>
    </w:p>
    <w:p w:rsidR="009C4503" w:rsidRPr="003C4E5E" w:rsidRDefault="009C4503" w:rsidP="003C4E5E">
      <w:pPr>
        <w:pStyle w:val="ListParagraph"/>
        <w:widowControl w:val="0"/>
        <w:numPr>
          <w:ilvl w:val="0"/>
          <w:numId w:val="14"/>
        </w:num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 xml:space="preserve">Promote and stimulate public purposes such as education, job training, development of responsible citizenship, productive community involvement, and further the understanding and appreciation of natural and cultural resources through the involvement of youth and young adults in the care and enhancement of public resources.  </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ind w:left="4500"/>
        <w:rPr>
          <w:sz w:val="22"/>
          <w:szCs w:val="22"/>
        </w:rPr>
      </w:pPr>
    </w:p>
    <w:p w:rsidR="009C4503" w:rsidRPr="003C4E5E" w:rsidRDefault="009C4503" w:rsidP="003C4E5E">
      <w:pPr>
        <w:pStyle w:val="ListParagraph"/>
        <w:widowControl w:val="0"/>
        <w:numPr>
          <w:ilvl w:val="0"/>
          <w:numId w:val="14"/>
        </w:num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Maintain regular communication with each other to ensure success of this Agreement.</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rPr>
          <w:sz w:val="22"/>
          <w:szCs w:val="22"/>
        </w:rPr>
      </w:pPr>
    </w:p>
    <w:p w:rsidR="009C4503" w:rsidRPr="003C4E5E" w:rsidRDefault="009C4503" w:rsidP="003C4E5E">
      <w:pPr>
        <w:pStyle w:val="ListParagraph"/>
        <w:widowControl w:val="0"/>
        <w:numPr>
          <w:ilvl w:val="0"/>
          <w:numId w:val="14"/>
        </w:numPr>
        <w:tabs>
          <w:tab w:val="left" w:pos="-1440"/>
          <w:tab w:val="left" w:pos="-720"/>
          <w:tab w:val="left" w:pos="0"/>
          <w:tab w:val="left" w:pos="237"/>
          <w:tab w:val="left" w:pos="360"/>
          <w:tab w:val="left" w:pos="630"/>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Provide each other review comments on various project components in a thoughtful and timely manner.</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rPr>
          <w:sz w:val="22"/>
          <w:szCs w:val="22"/>
        </w:rPr>
      </w:pPr>
    </w:p>
    <w:p w:rsidR="009C4503" w:rsidRPr="003C4E5E" w:rsidRDefault="009C4503" w:rsidP="003C4E5E">
      <w:pPr>
        <w:pStyle w:val="ListParagraph"/>
        <w:widowControl w:val="0"/>
        <w:numPr>
          <w:ilvl w:val="0"/>
          <w:numId w:val="14"/>
        </w:num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E w:val="0"/>
        <w:autoSpaceDN w:val="0"/>
        <w:adjustRightInd w:val="0"/>
        <w:rPr>
          <w:sz w:val="22"/>
          <w:szCs w:val="22"/>
        </w:rPr>
      </w:pPr>
      <w:r w:rsidRPr="003C4E5E">
        <w:rPr>
          <w:sz w:val="22"/>
          <w:szCs w:val="22"/>
        </w:rPr>
        <w:t>Provide qualified technical representatives for individual TA’s.</w:t>
      </w:r>
    </w:p>
    <w:p w:rsidR="009C4503" w:rsidRPr="009C4503" w:rsidRDefault="009C4503" w:rsidP="009C4503">
      <w:pPr>
        <w:tabs>
          <w:tab w:val="left" w:pos="-1440"/>
          <w:tab w:val="left" w:pos="-720"/>
          <w:tab w:val="left" w:pos="0"/>
          <w:tab w:val="left" w:pos="237"/>
          <w:tab w:val="left" w:pos="633"/>
          <w:tab w:val="left" w:pos="792"/>
          <w:tab w:val="left" w:pos="939"/>
          <w:tab w:val="left" w:pos="1440"/>
          <w:tab w:val="left" w:pos="1879"/>
          <w:tab w:val="left" w:pos="2401"/>
          <w:tab w:val="left" w:pos="2880"/>
        </w:tabs>
        <w:suppressAutoHyphens/>
        <w:autoSpaceDN w:val="0"/>
      </w:pPr>
    </w:p>
    <w:p w:rsidR="009C4503" w:rsidRPr="009C4503" w:rsidRDefault="00AD5A15" w:rsidP="009C4503">
      <w:pPr>
        <w:widowControl w:val="0"/>
        <w:tabs>
          <w:tab w:val="left" w:pos="-720"/>
          <w:tab w:val="left" w:pos="0"/>
          <w:tab w:val="left" w:pos="720"/>
        </w:tabs>
        <w:suppressAutoHyphens/>
        <w:autoSpaceDE w:val="0"/>
        <w:autoSpaceDN w:val="0"/>
        <w:adjustRightInd w:val="0"/>
        <w:jc w:val="both"/>
        <w:rPr>
          <w:sz w:val="22"/>
          <w:szCs w:val="22"/>
        </w:rPr>
      </w:pPr>
      <w:r w:rsidRPr="009C4503">
        <w:rPr>
          <w:sz w:val="22"/>
          <w:szCs w:val="22"/>
        </w:rPr>
        <w:t xml:space="preserve"> </w:t>
      </w:r>
      <w:r w:rsidRPr="00AD5A15">
        <w:rPr>
          <w:b/>
          <w:sz w:val="22"/>
          <w:szCs w:val="22"/>
        </w:rPr>
        <w:t>Term of Agreement</w:t>
      </w:r>
    </w:p>
    <w:p w:rsidR="00735B72" w:rsidRDefault="00735B72" w:rsidP="009C4503">
      <w:pPr>
        <w:widowControl w:val="0"/>
        <w:tabs>
          <w:tab w:val="left" w:pos="90"/>
          <w:tab w:val="left" w:pos="204"/>
        </w:tabs>
        <w:autoSpaceDE w:val="0"/>
        <w:autoSpaceDN w:val="0"/>
        <w:spacing w:line="277" w:lineRule="exact"/>
        <w:ind w:left="90"/>
        <w:rPr>
          <w:sz w:val="22"/>
          <w:szCs w:val="22"/>
        </w:rPr>
      </w:pPr>
    </w:p>
    <w:p w:rsidR="009C4503" w:rsidRPr="009C4503" w:rsidRDefault="00735B72" w:rsidP="009C4503">
      <w:pPr>
        <w:widowControl w:val="0"/>
        <w:tabs>
          <w:tab w:val="left" w:pos="90"/>
          <w:tab w:val="left" w:pos="204"/>
        </w:tabs>
        <w:autoSpaceDE w:val="0"/>
        <w:autoSpaceDN w:val="0"/>
        <w:spacing w:line="277" w:lineRule="exact"/>
        <w:ind w:left="90"/>
      </w:pPr>
      <w:r>
        <w:rPr>
          <w:sz w:val="22"/>
          <w:szCs w:val="22"/>
        </w:rPr>
        <w:t>This Agreement shall become effective on August 1 2017 through July 31, 2022</w:t>
      </w:r>
      <w:r w:rsidR="009C4503" w:rsidRPr="009C4503">
        <w:t>Each TA issued     under this Agreement will establish project specific start and completion dates.</w:t>
      </w:r>
    </w:p>
    <w:p w:rsidR="00D0577B" w:rsidRDefault="00D0577B" w:rsidP="0024244B">
      <w:pPr>
        <w:widowControl w:val="0"/>
        <w:adjustRightInd w:val="0"/>
        <w:spacing w:before="120" w:line="276" w:lineRule="auto"/>
        <w:rPr>
          <w:sz w:val="22"/>
          <w:szCs w:val="22"/>
          <w:highlight w:val="yellow"/>
        </w:rPr>
      </w:pPr>
    </w:p>
    <w:p w:rsidR="0024244B" w:rsidRPr="00501B66" w:rsidRDefault="0024244B" w:rsidP="0024244B">
      <w:pPr>
        <w:jc w:val="center"/>
        <w:outlineLvl w:val="0"/>
        <w:rPr>
          <w:b/>
          <w:sz w:val="22"/>
          <w:szCs w:val="22"/>
        </w:rPr>
      </w:pPr>
      <w:r w:rsidRPr="00501B66">
        <w:rPr>
          <w:b/>
          <w:sz w:val="22"/>
          <w:szCs w:val="22"/>
        </w:rPr>
        <w:t>SINGLE-SOURCE JUSTIFICATION</w:t>
      </w:r>
    </w:p>
    <w:p w:rsidR="0024244B" w:rsidRPr="00501B66" w:rsidRDefault="0024244B" w:rsidP="0024244B">
      <w:pPr>
        <w:rPr>
          <w:sz w:val="22"/>
          <w:szCs w:val="22"/>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24244B" w:rsidRPr="00501B66" w:rsidTr="003E2969">
        <w:trPr>
          <w:trHeight w:val="762"/>
        </w:trPr>
        <w:tc>
          <w:tcPr>
            <w:tcW w:w="9288" w:type="dxa"/>
            <w:tcBorders>
              <w:top w:val="double" w:sz="4" w:space="0" w:color="auto"/>
              <w:bottom w:val="double" w:sz="4" w:space="0" w:color="auto"/>
            </w:tcBorders>
            <w:shd w:val="clear" w:color="auto" w:fill="CB9F5B"/>
            <w:vAlign w:val="center"/>
          </w:tcPr>
          <w:p w:rsidR="0024244B" w:rsidRPr="00501B66" w:rsidRDefault="0024244B" w:rsidP="003E2969">
            <w:pPr>
              <w:jc w:val="center"/>
              <w:rPr>
                <w:b/>
                <w:sz w:val="22"/>
                <w:szCs w:val="22"/>
              </w:rPr>
            </w:pPr>
            <w:r w:rsidRPr="00501B66">
              <w:rPr>
                <w:b/>
                <w:sz w:val="22"/>
                <w:szCs w:val="22"/>
              </w:rPr>
              <w:t>DEPARTMENT OF THE INTERIOR</w:t>
            </w:r>
          </w:p>
          <w:p w:rsidR="0024244B" w:rsidRPr="00501B66" w:rsidRDefault="0024244B" w:rsidP="003E2969">
            <w:pPr>
              <w:jc w:val="center"/>
              <w:rPr>
                <w:b/>
                <w:sz w:val="22"/>
                <w:szCs w:val="22"/>
              </w:rPr>
            </w:pPr>
            <w:r w:rsidRPr="00501B66">
              <w:rPr>
                <w:b/>
                <w:sz w:val="22"/>
                <w:szCs w:val="22"/>
              </w:rPr>
              <w:t>SINGLE SOURCE POLICY REQUIREMENTS</w:t>
            </w:r>
          </w:p>
        </w:tc>
      </w:tr>
      <w:tr w:rsidR="00C11F00" w:rsidRPr="00501B66" w:rsidTr="003E2969">
        <w:tc>
          <w:tcPr>
            <w:tcW w:w="9288" w:type="dxa"/>
            <w:tcBorders>
              <w:top w:val="double" w:sz="4" w:space="0" w:color="auto"/>
            </w:tcBorders>
          </w:tcPr>
          <w:p w:rsidR="00C11F00" w:rsidRPr="00501B66" w:rsidRDefault="00C11F00" w:rsidP="00122D8E">
            <w:pPr>
              <w:rPr>
                <w:sz w:val="22"/>
                <w:szCs w:val="22"/>
              </w:rPr>
            </w:pPr>
          </w:p>
          <w:p w:rsidR="00C11F00" w:rsidRPr="00501B66" w:rsidRDefault="00C11F00" w:rsidP="00122D8E">
            <w:pPr>
              <w:rPr>
                <w:sz w:val="22"/>
                <w:szCs w:val="22"/>
              </w:rPr>
            </w:pPr>
            <w:r w:rsidRPr="00501B66">
              <w:rPr>
                <w:sz w:val="22"/>
                <w:szCs w:val="22"/>
              </w:rPr>
              <w:t xml:space="preserve">Department of the Interior Policy (505 DM 2) and National Park Service Policy FAP&amp;P 1443-2015-06 </w:t>
            </w:r>
            <w:proofErr w:type="gramStart"/>
            <w:r w:rsidRPr="00501B66">
              <w:rPr>
                <w:sz w:val="22"/>
                <w:szCs w:val="22"/>
              </w:rPr>
              <w:t>requires</w:t>
            </w:r>
            <w:proofErr w:type="gramEnd"/>
            <w:r w:rsidRPr="00501B66">
              <w:rPr>
                <w:sz w:val="22"/>
                <w:szCs w:val="22"/>
              </w:rPr>
              <w:t xml:space="preserve">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C11F00" w:rsidRPr="00501B66" w:rsidRDefault="00C11F00" w:rsidP="00122D8E">
            <w:pPr>
              <w:rPr>
                <w:sz w:val="22"/>
                <w:szCs w:val="22"/>
              </w:rPr>
            </w:pPr>
          </w:p>
        </w:tc>
      </w:tr>
      <w:tr w:rsidR="00C11F00" w:rsidRPr="00501B66" w:rsidTr="003E2969">
        <w:tc>
          <w:tcPr>
            <w:tcW w:w="9288" w:type="dxa"/>
            <w:tcBorders>
              <w:bottom w:val="double" w:sz="4" w:space="0" w:color="auto"/>
            </w:tcBorders>
          </w:tcPr>
          <w:p w:rsidR="00C11F00" w:rsidRPr="00501B66" w:rsidRDefault="00C11F00" w:rsidP="00122D8E">
            <w:pPr>
              <w:rPr>
                <w:sz w:val="22"/>
                <w:szCs w:val="22"/>
              </w:rPr>
            </w:pPr>
          </w:p>
          <w:p w:rsidR="00C11F00" w:rsidRPr="00501B66" w:rsidRDefault="00C11F00" w:rsidP="00122D8E">
            <w:pPr>
              <w:rPr>
                <w:sz w:val="22"/>
                <w:szCs w:val="22"/>
              </w:rPr>
            </w:pPr>
            <w:r w:rsidRPr="00501B66">
              <w:rPr>
                <w:sz w:val="22"/>
                <w:szCs w:val="22"/>
              </w:rPr>
              <w:t>In order for an assistance award to be made without competition, the award must satisfy one or more of the following criteria:</w:t>
            </w:r>
          </w:p>
          <w:p w:rsidR="00C11F00" w:rsidRPr="00501B66" w:rsidRDefault="00C11F00" w:rsidP="00122D8E">
            <w:pPr>
              <w:rPr>
                <w:sz w:val="22"/>
                <w:szCs w:val="22"/>
              </w:rPr>
            </w:pPr>
          </w:p>
          <w:p w:rsidR="00C11F00" w:rsidRPr="00501B66" w:rsidRDefault="00C11F00" w:rsidP="00122D8E">
            <w:pPr>
              <w:numPr>
                <w:ilvl w:val="0"/>
                <w:numId w:val="1"/>
              </w:numPr>
              <w:tabs>
                <w:tab w:val="clear" w:pos="2376"/>
                <w:tab w:val="num" w:pos="720"/>
                <w:tab w:val="num" w:pos="1656"/>
              </w:tabs>
              <w:ind w:left="720"/>
              <w:rPr>
                <w:sz w:val="22"/>
                <w:szCs w:val="22"/>
              </w:rPr>
            </w:pPr>
            <w:r w:rsidRPr="00501B66">
              <w:rPr>
                <w:sz w:val="22"/>
                <w:szCs w:val="22"/>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C11F00" w:rsidRPr="00501B66" w:rsidRDefault="00C11F00" w:rsidP="00122D8E">
            <w:pPr>
              <w:rPr>
                <w:sz w:val="22"/>
                <w:szCs w:val="22"/>
              </w:rPr>
            </w:pPr>
          </w:p>
          <w:p w:rsidR="00C11F00" w:rsidRPr="00501B66" w:rsidRDefault="00C11F00" w:rsidP="00122D8E">
            <w:pPr>
              <w:numPr>
                <w:ilvl w:val="0"/>
                <w:numId w:val="1"/>
              </w:numPr>
              <w:tabs>
                <w:tab w:val="clear" w:pos="2376"/>
                <w:tab w:val="num" w:pos="720"/>
                <w:tab w:val="num" w:pos="1656"/>
              </w:tabs>
              <w:ind w:left="720"/>
              <w:rPr>
                <w:sz w:val="22"/>
                <w:szCs w:val="22"/>
              </w:rPr>
            </w:pPr>
            <w:r w:rsidRPr="00501B66">
              <w:rPr>
                <w:sz w:val="22"/>
                <w:szCs w:val="22"/>
              </w:rPr>
              <w:t xml:space="preserve">Continuation – </w:t>
            </w:r>
            <w:r w:rsidRPr="00501B66">
              <w:rPr>
                <w:color w:val="000000"/>
                <w:sz w:val="22"/>
                <w:szCs w:val="22"/>
              </w:rPr>
              <w:t>The activity to be funded is necessary to the satisfactory completion of, or is a continuation of, an activity presently being funded, for which competition would have a significant adverse effect on the continuity or completion of the activity. A single source on the basis of continuation must demonstrate that competition would</w:t>
            </w:r>
            <w:r w:rsidRPr="00501B66">
              <w:rPr>
                <w:rFonts w:ascii="HiddenHorzOCl" w:hAnsi="HiddenHorzOCl" w:cs="HiddenHorzOCl"/>
                <w:color w:val="000000"/>
                <w:sz w:val="22"/>
                <w:szCs w:val="22"/>
              </w:rPr>
              <w:t xml:space="preserve"> </w:t>
            </w:r>
            <w:r w:rsidRPr="00501B66">
              <w:rPr>
                <w:color w:val="000000"/>
                <w:sz w:val="22"/>
                <w:szCs w:val="22"/>
              </w:rPr>
              <w:t>result in a substantial duplicate cost to the government that cannot be recovered through competition</w:t>
            </w:r>
            <w:proofErr w:type="gramStart"/>
            <w:r w:rsidRPr="00501B66">
              <w:rPr>
                <w:color w:val="000000"/>
                <w:sz w:val="22"/>
                <w:szCs w:val="22"/>
              </w:rPr>
              <w:t>.</w:t>
            </w:r>
            <w:r w:rsidRPr="00501B66">
              <w:rPr>
                <w:sz w:val="22"/>
                <w:szCs w:val="22"/>
              </w:rPr>
              <w:t>;</w:t>
            </w:r>
            <w:proofErr w:type="gramEnd"/>
          </w:p>
          <w:p w:rsidR="00C11F00" w:rsidRPr="00501B66" w:rsidRDefault="00C11F00" w:rsidP="00122D8E">
            <w:pPr>
              <w:rPr>
                <w:sz w:val="22"/>
                <w:szCs w:val="22"/>
              </w:rPr>
            </w:pPr>
          </w:p>
          <w:p w:rsidR="00C11F00" w:rsidRPr="00501B66" w:rsidRDefault="00C11F00" w:rsidP="00122D8E">
            <w:pPr>
              <w:numPr>
                <w:ilvl w:val="0"/>
                <w:numId w:val="1"/>
              </w:numPr>
              <w:tabs>
                <w:tab w:val="clear" w:pos="2376"/>
                <w:tab w:val="num" w:pos="720"/>
                <w:tab w:val="num" w:pos="1656"/>
              </w:tabs>
              <w:ind w:left="720"/>
              <w:rPr>
                <w:sz w:val="22"/>
                <w:szCs w:val="22"/>
              </w:rPr>
            </w:pPr>
            <w:r w:rsidRPr="00501B66">
              <w:rPr>
                <w:sz w:val="22"/>
                <w:szCs w:val="22"/>
              </w:rPr>
              <w:t>Legislative intent – The language in the applicable authorizing legislation or legislative history clearly indicates Congress’ intent to restrict the award to a particular recipient of purpose;</w:t>
            </w:r>
          </w:p>
          <w:p w:rsidR="00C11F00" w:rsidRPr="00501B66" w:rsidRDefault="00C11F00" w:rsidP="00122D8E">
            <w:pPr>
              <w:rPr>
                <w:sz w:val="22"/>
                <w:szCs w:val="22"/>
              </w:rPr>
            </w:pPr>
          </w:p>
          <w:p w:rsidR="00C11F00" w:rsidRPr="00501B66" w:rsidRDefault="00C11F00" w:rsidP="00122D8E">
            <w:pPr>
              <w:numPr>
                <w:ilvl w:val="0"/>
                <w:numId w:val="1"/>
              </w:numPr>
              <w:tabs>
                <w:tab w:val="clear" w:pos="2376"/>
                <w:tab w:val="num" w:pos="720"/>
                <w:tab w:val="num" w:pos="1656"/>
              </w:tabs>
              <w:ind w:left="720"/>
              <w:rPr>
                <w:sz w:val="22"/>
                <w:szCs w:val="22"/>
              </w:rPr>
            </w:pPr>
            <w:r w:rsidRPr="00501B66">
              <w:rPr>
                <w:sz w:val="22"/>
                <w:szCs w:val="22"/>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C11F00" w:rsidRPr="00501B66" w:rsidRDefault="00C11F00" w:rsidP="00122D8E">
            <w:pPr>
              <w:rPr>
                <w:sz w:val="22"/>
                <w:szCs w:val="22"/>
              </w:rPr>
            </w:pPr>
          </w:p>
          <w:p w:rsidR="00C11F00" w:rsidRPr="00501B66" w:rsidRDefault="00C11F00" w:rsidP="00122D8E">
            <w:pPr>
              <w:numPr>
                <w:ilvl w:val="0"/>
                <w:numId w:val="1"/>
              </w:numPr>
              <w:tabs>
                <w:tab w:val="clear" w:pos="2376"/>
                <w:tab w:val="num" w:pos="720"/>
                <w:tab w:val="num" w:pos="1656"/>
              </w:tabs>
              <w:ind w:left="720"/>
              <w:rPr>
                <w:sz w:val="22"/>
                <w:szCs w:val="22"/>
              </w:rPr>
            </w:pPr>
            <w:r w:rsidRPr="00501B66">
              <w:rPr>
                <w:sz w:val="22"/>
                <w:szCs w:val="22"/>
              </w:rPr>
              <w:t>Emergencies – Program/award where there is insufficient time available (due to a compelling and unusual urgency, or substantial danger to health or safety) for adequate competitive procedures to be followed.</w:t>
            </w:r>
          </w:p>
          <w:p w:rsidR="00C11F00" w:rsidRPr="00501B66" w:rsidRDefault="00C11F00" w:rsidP="00122D8E">
            <w:pPr>
              <w:rPr>
                <w:sz w:val="22"/>
                <w:szCs w:val="22"/>
              </w:rPr>
            </w:pPr>
          </w:p>
        </w:tc>
      </w:tr>
    </w:tbl>
    <w:p w:rsidR="0024244B" w:rsidRPr="00501B66" w:rsidRDefault="0024244B" w:rsidP="0024244B">
      <w:pPr>
        <w:rPr>
          <w:sz w:val="22"/>
          <w:szCs w:val="22"/>
        </w:rPr>
      </w:pPr>
    </w:p>
    <w:p w:rsidR="0024244B" w:rsidRPr="00501B66" w:rsidRDefault="0024244B" w:rsidP="0024244B">
      <w:pPr>
        <w:rPr>
          <w:b/>
          <w:color w:val="002060"/>
          <w:sz w:val="22"/>
          <w:szCs w:val="22"/>
        </w:rPr>
      </w:pPr>
    </w:p>
    <w:p w:rsidR="009611FA" w:rsidRDefault="0024244B" w:rsidP="00735B72">
      <w:pPr>
        <w:autoSpaceDE w:val="0"/>
        <w:autoSpaceDN w:val="0"/>
        <w:adjustRightInd w:val="0"/>
        <w:ind w:left="180"/>
        <w:rPr>
          <w:color w:val="000000"/>
          <w:sz w:val="22"/>
          <w:szCs w:val="22"/>
        </w:rPr>
      </w:pPr>
      <w:r w:rsidRPr="0022645C">
        <w:rPr>
          <w:b/>
          <w:caps/>
          <w:color w:val="000000" w:themeColor="text1"/>
          <w:sz w:val="22"/>
          <w:szCs w:val="22"/>
        </w:rPr>
        <w:t>(4)</w:t>
      </w:r>
      <w:r w:rsidRPr="0022645C">
        <w:rPr>
          <w:b/>
          <w:caps/>
          <w:color w:val="002060"/>
          <w:sz w:val="22"/>
          <w:szCs w:val="22"/>
        </w:rPr>
        <w:t xml:space="preserve"> </w:t>
      </w:r>
      <w:r w:rsidRPr="0022645C">
        <w:rPr>
          <w:b/>
          <w:color w:val="000000"/>
          <w:sz w:val="22"/>
          <w:szCs w:val="22"/>
        </w:rPr>
        <w:t>Unique Qualifications</w:t>
      </w:r>
      <w:r w:rsidRPr="00501B66">
        <w:rPr>
          <w:color w:val="000000"/>
          <w:sz w:val="22"/>
          <w:szCs w:val="22"/>
        </w:rPr>
        <w:t xml:space="preserve"> </w:t>
      </w:r>
      <w:r w:rsidR="009611FA">
        <w:rPr>
          <w:color w:val="000000"/>
          <w:sz w:val="22"/>
          <w:szCs w:val="22"/>
        </w:rPr>
        <w:t>–</w:t>
      </w:r>
      <w:r w:rsidRPr="00501B66">
        <w:rPr>
          <w:color w:val="000000"/>
          <w:sz w:val="22"/>
          <w:szCs w:val="22"/>
        </w:rPr>
        <w:t xml:space="preserve"> </w:t>
      </w:r>
      <w:r w:rsidR="009611FA" w:rsidRPr="00414B7C">
        <w:rPr>
          <w:color w:val="000000"/>
          <w:sz w:val="22"/>
          <w:szCs w:val="22"/>
        </w:rPr>
        <w:t>CAC AmeriCorps is a national service program that combines elements of traditional conservation practice with community action that informs our work and places it in the broader context of the region.  CAC AmeriCorps members work to improve publ</w:t>
      </w:r>
      <w:r w:rsidR="009611FA">
        <w:rPr>
          <w:color w:val="000000"/>
          <w:sz w:val="22"/>
          <w:szCs w:val="22"/>
        </w:rPr>
        <w:t>ic lands, streams and greenways.</w:t>
      </w:r>
    </w:p>
    <w:p w:rsidR="009611FA" w:rsidRPr="00735B72" w:rsidRDefault="009611FA" w:rsidP="00735B72">
      <w:pPr>
        <w:autoSpaceDE w:val="0"/>
        <w:autoSpaceDN w:val="0"/>
        <w:adjustRightInd w:val="0"/>
        <w:ind w:left="180"/>
        <w:rPr>
          <w:color w:val="000000"/>
          <w:sz w:val="22"/>
          <w:szCs w:val="22"/>
        </w:rPr>
      </w:pPr>
    </w:p>
    <w:p w:rsidR="007E405C" w:rsidRPr="00501B66" w:rsidRDefault="0024244B" w:rsidP="00735B72">
      <w:pPr>
        <w:autoSpaceDE w:val="0"/>
        <w:autoSpaceDN w:val="0"/>
        <w:adjustRightInd w:val="0"/>
        <w:ind w:left="180"/>
        <w:rPr>
          <w:color w:val="000000"/>
          <w:sz w:val="22"/>
          <w:szCs w:val="22"/>
        </w:rPr>
      </w:pPr>
      <w:r w:rsidRPr="00735B72">
        <w:rPr>
          <w:color w:val="000000"/>
          <w:sz w:val="22"/>
          <w:szCs w:val="22"/>
        </w:rPr>
        <w:t xml:space="preserve">The cooperator is uniquely qualified to successfully perform the activities indicated in this agreement for several important reasons.  </w:t>
      </w:r>
      <w:r w:rsidR="00411246" w:rsidRPr="00735B72">
        <w:rPr>
          <w:color w:val="000000"/>
          <w:sz w:val="22"/>
          <w:szCs w:val="22"/>
        </w:rPr>
        <w:t>Knox County Community Action Committee (CAC), a 21st Century Conservation Service Corps, member of The Corps Network and hosts AmeriCorps and VISTA Programs as well as facilitating AmeriCorps*NCCC teams in supporting our partners.</w:t>
      </w:r>
      <w:r w:rsidR="00E22B8E" w:rsidRPr="00735B72">
        <w:rPr>
          <w:color w:val="000000"/>
          <w:sz w:val="22"/>
          <w:szCs w:val="22"/>
        </w:rPr>
        <w:t xml:space="preserve"> CAC AmeriCorps / VISTA partners with qualified community organizations to host CAC AmeriCorps and VISTA members for the purpose of building capacity in organizations, improving public lands, providing environmental education, removing economic barriers and increasing access to stable food systems.</w:t>
      </w:r>
    </w:p>
    <w:sectPr w:rsidR="007E405C" w:rsidRPr="00501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00000000" w:usb1="80000000" w:usb2="00000008" w:usb3="00000000" w:csb0="000001FF"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8F508EB"/>
    <w:multiLevelType w:val="hybridMultilevel"/>
    <w:tmpl w:val="C6B8173C"/>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A5160B"/>
    <w:multiLevelType w:val="hybridMultilevel"/>
    <w:tmpl w:val="C066AA64"/>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22B08FB"/>
    <w:multiLevelType w:val="hybridMultilevel"/>
    <w:tmpl w:val="50AC4F4A"/>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872EA4"/>
    <w:multiLevelType w:val="hybridMultilevel"/>
    <w:tmpl w:val="F9561A58"/>
    <w:lvl w:ilvl="0" w:tplc="0409000F">
      <w:start w:val="1"/>
      <w:numFmt w:val="decimal"/>
      <w:lvlText w:val="%1."/>
      <w:lvlJc w:val="left"/>
      <w:pPr>
        <w:tabs>
          <w:tab w:val="num" w:pos="4860"/>
        </w:tabs>
        <w:ind w:left="48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D5C2CB3"/>
    <w:multiLevelType w:val="hybridMultilevel"/>
    <w:tmpl w:val="870C4644"/>
    <w:lvl w:ilvl="0" w:tplc="3BFA4A1E">
      <w:start w:val="1"/>
      <w:numFmt w:val="decimal"/>
      <w:lvlText w:val="%1."/>
      <w:lvlJc w:val="left"/>
      <w:pPr>
        <w:tabs>
          <w:tab w:val="num" w:pos="630"/>
        </w:tabs>
        <w:ind w:left="630" w:hanging="360"/>
      </w:pPr>
      <w:rPr>
        <w:rFonts w:cs="Times New Roman"/>
      </w:rPr>
    </w:lvl>
    <w:lvl w:ilvl="1" w:tplc="597C6AEC">
      <w:start w:val="6"/>
      <w:numFmt w:val="decimal"/>
      <w:lvlText w:val="%2."/>
      <w:lvlJc w:val="left"/>
      <w:pPr>
        <w:tabs>
          <w:tab w:val="num" w:pos="1320"/>
        </w:tabs>
        <w:ind w:left="1320" w:hanging="360"/>
      </w:pPr>
      <w:rPr>
        <w:rFonts w:cs="Times New Roman"/>
      </w:rPr>
    </w:lvl>
    <w:lvl w:ilvl="2" w:tplc="0409001B">
      <w:start w:val="1"/>
      <w:numFmt w:val="lowerRoman"/>
      <w:lvlText w:val="%3."/>
      <w:lvlJc w:val="right"/>
      <w:pPr>
        <w:tabs>
          <w:tab w:val="num" w:pos="2040"/>
        </w:tabs>
        <w:ind w:left="2040" w:hanging="180"/>
      </w:pPr>
      <w:rPr>
        <w:rFonts w:cs="Times New Roman"/>
      </w:rPr>
    </w:lvl>
    <w:lvl w:ilvl="3" w:tplc="0409000F">
      <w:start w:val="1"/>
      <w:numFmt w:val="decimal"/>
      <w:lvlText w:val="%4."/>
      <w:lvlJc w:val="left"/>
      <w:pPr>
        <w:tabs>
          <w:tab w:val="num" w:pos="2760"/>
        </w:tabs>
        <w:ind w:left="2760" w:hanging="360"/>
      </w:pPr>
      <w:rPr>
        <w:rFonts w:cs="Times New Roman"/>
      </w:rPr>
    </w:lvl>
    <w:lvl w:ilvl="4" w:tplc="04090019">
      <w:start w:val="1"/>
      <w:numFmt w:val="lowerLetter"/>
      <w:lvlText w:val="%5."/>
      <w:lvlJc w:val="left"/>
      <w:pPr>
        <w:tabs>
          <w:tab w:val="num" w:pos="3480"/>
        </w:tabs>
        <w:ind w:left="3480" w:hanging="360"/>
      </w:pPr>
      <w:rPr>
        <w:rFonts w:cs="Times New Roman"/>
      </w:rPr>
    </w:lvl>
    <w:lvl w:ilvl="5" w:tplc="0409001B">
      <w:start w:val="1"/>
      <w:numFmt w:val="lowerRoman"/>
      <w:lvlText w:val="%6."/>
      <w:lvlJc w:val="right"/>
      <w:pPr>
        <w:tabs>
          <w:tab w:val="num" w:pos="4200"/>
        </w:tabs>
        <w:ind w:left="4200" w:hanging="18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lowerLetter"/>
      <w:lvlText w:val="%8."/>
      <w:lvlJc w:val="left"/>
      <w:pPr>
        <w:tabs>
          <w:tab w:val="num" w:pos="5640"/>
        </w:tabs>
        <w:ind w:left="5640" w:hanging="360"/>
      </w:pPr>
      <w:rPr>
        <w:rFonts w:cs="Times New Roman"/>
      </w:rPr>
    </w:lvl>
    <w:lvl w:ilvl="8" w:tplc="0409001B">
      <w:start w:val="1"/>
      <w:numFmt w:val="lowerRoman"/>
      <w:lvlText w:val="%9."/>
      <w:lvlJc w:val="right"/>
      <w:pPr>
        <w:tabs>
          <w:tab w:val="num" w:pos="6360"/>
        </w:tabs>
        <w:ind w:left="6360" w:hanging="180"/>
      </w:pPr>
      <w:rPr>
        <w:rFonts w:cs="Times New Roman"/>
      </w:rPr>
    </w:lvl>
  </w:abstractNum>
  <w:abstractNum w:abstractNumId="1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4"/>
  </w:num>
  <w:num w:numId="3">
    <w:abstractNumId w:val="9"/>
  </w:num>
  <w:num w:numId="4">
    <w:abstractNumId w:val="10"/>
  </w:num>
  <w:num w:numId="5">
    <w:abstractNumId w:val="5"/>
  </w:num>
  <w:num w:numId="6">
    <w:abstractNumId w:val="0"/>
  </w:num>
  <w:num w:numId="7">
    <w:abstractNumId w:val="8"/>
  </w:num>
  <w:num w:numId="8">
    <w:abstractNumId w:val="3"/>
  </w:num>
  <w:num w:numId="9">
    <w:abstractNumId w:val="1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C4339"/>
    <w:rsid w:val="000F3589"/>
    <w:rsid w:val="00136222"/>
    <w:rsid w:val="00137798"/>
    <w:rsid w:val="0022645C"/>
    <w:rsid w:val="0024244B"/>
    <w:rsid w:val="00305616"/>
    <w:rsid w:val="00312A9A"/>
    <w:rsid w:val="003C4E5E"/>
    <w:rsid w:val="00411246"/>
    <w:rsid w:val="00414B7C"/>
    <w:rsid w:val="004E6382"/>
    <w:rsid w:val="00501B66"/>
    <w:rsid w:val="006F37FC"/>
    <w:rsid w:val="00734E7F"/>
    <w:rsid w:val="00735B72"/>
    <w:rsid w:val="007E405C"/>
    <w:rsid w:val="008F63B6"/>
    <w:rsid w:val="009611FA"/>
    <w:rsid w:val="009B776E"/>
    <w:rsid w:val="009C4503"/>
    <w:rsid w:val="00A40FCF"/>
    <w:rsid w:val="00A535C4"/>
    <w:rsid w:val="00AD5A15"/>
    <w:rsid w:val="00B80277"/>
    <w:rsid w:val="00C11F00"/>
    <w:rsid w:val="00D0577B"/>
    <w:rsid w:val="00DC4781"/>
    <w:rsid w:val="00DF47DA"/>
    <w:rsid w:val="00E22B8E"/>
    <w:rsid w:val="00E307CF"/>
    <w:rsid w:val="00E60BF1"/>
    <w:rsid w:val="00F81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4918">
      <w:bodyDiv w:val="1"/>
      <w:marLeft w:val="0"/>
      <w:marRight w:val="0"/>
      <w:marTop w:val="0"/>
      <w:marBottom w:val="0"/>
      <w:divBdr>
        <w:top w:val="none" w:sz="0" w:space="0" w:color="auto"/>
        <w:left w:val="none" w:sz="0" w:space="0" w:color="auto"/>
        <w:bottom w:val="none" w:sz="0" w:space="0" w:color="auto"/>
        <w:right w:val="none" w:sz="0" w:space="0" w:color="auto"/>
      </w:divBdr>
    </w:div>
    <w:div w:id="1082096486">
      <w:bodyDiv w:val="1"/>
      <w:marLeft w:val="0"/>
      <w:marRight w:val="0"/>
      <w:marTop w:val="0"/>
      <w:marBottom w:val="0"/>
      <w:divBdr>
        <w:top w:val="none" w:sz="0" w:space="0" w:color="auto"/>
        <w:left w:val="none" w:sz="0" w:space="0" w:color="auto"/>
        <w:bottom w:val="none" w:sz="0" w:space="0" w:color="auto"/>
        <w:right w:val="none" w:sz="0" w:space="0" w:color="auto"/>
      </w:divBdr>
    </w:div>
    <w:div w:id="1242830806">
      <w:bodyDiv w:val="1"/>
      <w:marLeft w:val="0"/>
      <w:marRight w:val="0"/>
      <w:marTop w:val="0"/>
      <w:marBottom w:val="0"/>
      <w:divBdr>
        <w:top w:val="none" w:sz="0" w:space="0" w:color="auto"/>
        <w:left w:val="none" w:sz="0" w:space="0" w:color="auto"/>
        <w:bottom w:val="none" w:sz="0" w:space="0" w:color="auto"/>
        <w:right w:val="none" w:sz="0" w:space="0" w:color="auto"/>
      </w:divBdr>
    </w:div>
    <w:div w:id="159057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4</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8</cp:revision>
  <dcterms:created xsi:type="dcterms:W3CDTF">2017-03-30T12:46:00Z</dcterms:created>
  <dcterms:modified xsi:type="dcterms:W3CDTF">2017-08-02T14:46:00Z</dcterms:modified>
</cp:coreProperties>
</file>