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1BCE95DA" w:rsidR="00E63703" w:rsidRPr="00AB093C" w:rsidRDefault="00AB093C" w:rsidP="003150A8">
            <w:pPr>
              <w:widowControl/>
              <w:rPr>
                <w:b/>
                <w:sz w:val="32"/>
                <w:szCs w:val="32"/>
              </w:rPr>
            </w:pPr>
            <w:r w:rsidRPr="00AB093C">
              <w:rPr>
                <w:b/>
                <w:sz w:val="32"/>
                <w:szCs w:val="32"/>
              </w:rPr>
              <w:t>BLM CA Southern California Botanical Projects, California State Office</w:t>
            </w:r>
          </w:p>
          <w:p w14:paraId="30CBDC49" w14:textId="77777777" w:rsidR="00AB093C" w:rsidRPr="007D698F" w:rsidRDefault="00AB093C"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10D0E7A9"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AB093C">
              <w:rPr>
                <w:b/>
                <w:sz w:val="32"/>
              </w:rPr>
              <w:t>00158</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37743B4C" w:rsidR="00803ECA" w:rsidRPr="007D698F" w:rsidRDefault="00E63703" w:rsidP="003150A8">
            <w:pPr>
              <w:widowControl/>
              <w:ind w:left="342"/>
              <w:rPr>
                <w:b/>
                <w:sz w:val="32"/>
              </w:rPr>
            </w:pPr>
            <w:r w:rsidRPr="007D698F">
              <w:rPr>
                <w:b/>
                <w:sz w:val="32"/>
              </w:rPr>
              <w:t>Request for Applications</w:t>
            </w:r>
            <w:r w:rsidR="00AB093C">
              <w:rPr>
                <w:b/>
                <w:sz w:val="32"/>
              </w:rPr>
              <w:t xml:space="preserve">: </w:t>
            </w:r>
            <w:r w:rsidR="00803ECA" w:rsidRPr="007D698F">
              <w:rPr>
                <w:b/>
                <w:sz w:val="32"/>
              </w:rPr>
              <w:t>Issued</w:t>
            </w:r>
            <w:r w:rsidR="00BA0542">
              <w:rPr>
                <w:b/>
                <w:sz w:val="32"/>
              </w:rPr>
              <w:t xml:space="preserve">: </w:t>
            </w:r>
            <w:r w:rsidR="00AB093C">
              <w:rPr>
                <w:b/>
                <w:sz w:val="32"/>
              </w:rPr>
              <w:t>June 12,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5FDFAC0C" w:rsidR="00E63703" w:rsidRPr="00AB093C" w:rsidRDefault="00AB093C" w:rsidP="003150A8">
            <w:pPr>
              <w:widowControl/>
              <w:rPr>
                <w:b/>
                <w:sz w:val="32"/>
                <w:szCs w:val="32"/>
              </w:rPr>
            </w:pPr>
            <w:r w:rsidRPr="00AB093C">
              <w:rPr>
                <w:b/>
                <w:sz w:val="32"/>
                <w:szCs w:val="32"/>
              </w:rPr>
              <w:t xml:space="preserve">15.231 - Fish, Wildlife and Plant Conservation Resource Management </w:t>
            </w:r>
          </w:p>
          <w:p w14:paraId="22D83D66" w14:textId="77777777" w:rsidR="00AB093C" w:rsidRPr="007D698F" w:rsidRDefault="00AB093C"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29476405" w:rsidR="004236E1" w:rsidRDefault="00AB093C" w:rsidP="003150A8">
            <w:pPr>
              <w:widowControl/>
              <w:ind w:left="342"/>
              <w:rPr>
                <w:b/>
                <w:bCs/>
                <w:sz w:val="32"/>
                <w:szCs w:val="32"/>
              </w:rPr>
            </w:pPr>
            <w:r w:rsidRPr="00AB093C">
              <w:rPr>
                <w:b/>
                <w:bCs/>
                <w:sz w:val="32"/>
                <w:szCs w:val="32"/>
              </w:rPr>
              <w:t>Federal Land Policy And Management Act Of 1976, 43 USC 1737,</w:t>
            </w:r>
            <w:r>
              <w:rPr>
                <w:b/>
                <w:bCs/>
                <w:sz w:val="32"/>
                <w:szCs w:val="32"/>
              </w:rPr>
              <w:t xml:space="preserve"> Public Law 94-579, as amended</w:t>
            </w:r>
          </w:p>
          <w:p w14:paraId="32D4CE7D" w14:textId="77777777" w:rsidR="00AB093C" w:rsidRPr="00AB093C" w:rsidRDefault="00AB093C" w:rsidP="003150A8">
            <w:pPr>
              <w:widowControl/>
              <w:ind w:left="342"/>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7FB5542E" w:rsidR="00E63703" w:rsidRPr="002D0E0B" w:rsidRDefault="00AB093C" w:rsidP="00AB093C">
            <w:pPr>
              <w:widowControl/>
              <w:ind w:left="342"/>
              <w:rPr>
                <w:sz w:val="24"/>
              </w:rPr>
            </w:pPr>
            <w:r>
              <w:rPr>
                <w:b/>
                <w:sz w:val="32"/>
              </w:rPr>
              <w:t>August 11,</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Pr>
                <w:b/>
                <w:sz w:val="32"/>
              </w:rPr>
              <w:t>6:00am</w:t>
            </w:r>
            <w:r w:rsidR="00E63703" w:rsidRPr="007D698F">
              <w:rPr>
                <w:b/>
                <w:sz w:val="32"/>
              </w:rPr>
              <w:t xml:space="preserve"> </w:t>
            </w:r>
            <w:r>
              <w:rPr>
                <w:b/>
                <w:sz w:val="32"/>
              </w:rPr>
              <w:t xml:space="preserve"> Pacific Daylight</w:t>
            </w:r>
            <w:r w:rsidR="00E63703" w:rsidRPr="007D698F">
              <w:rPr>
                <w:b/>
                <w:sz w:val="32"/>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E" w14:textId="77777777" w:rsidR="00056EF9" w:rsidRPr="00573DCA" w:rsidRDefault="00056EF9"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05557824" w14:textId="77777777" w:rsidR="00414D7B" w:rsidRDefault="003B3B25" w:rsidP="0062440C">
      <w:pPr>
        <w:widowControl/>
        <w:tabs>
          <w:tab w:val="left" w:pos="1080"/>
        </w:tabs>
        <w:ind w:left="1080" w:hanging="540"/>
        <w:rPr>
          <w:sz w:val="23"/>
          <w:szCs w:val="23"/>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r w:rsidR="00414D7B" w:rsidRPr="00414D7B">
        <w:rPr>
          <w:bCs/>
          <w:sz w:val="24"/>
        </w:rPr>
        <w:t>Federal Land Policy And Management Act</w:t>
      </w:r>
      <w:r w:rsidR="00414D7B" w:rsidRPr="00414D7B">
        <w:rPr>
          <w:bCs/>
          <w:sz w:val="23"/>
          <w:szCs w:val="23"/>
        </w:rPr>
        <w:t xml:space="preserve"> OF 1976, 43 USC 1737, Public Law 94-579, as amended. </w:t>
      </w:r>
      <w:r w:rsidR="00414D7B">
        <w:rPr>
          <w:sz w:val="23"/>
          <w:szCs w:val="23"/>
        </w:rPr>
        <w:t>Sec. 307. (a) The Secretary may conduct investigations, studies, and experiments, on his own initiative or in cooperation with others, involving the management, protection, development, acquisition, and conveying of the public lands. (b) Subject to the provisions of applicable law, the Secretary may enter into contracts and cooperative agreements involving the management, protection, development, and sale of public lands.</w:t>
      </w:r>
    </w:p>
    <w:p w14:paraId="5FBC92A1" w14:textId="1BF44706"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1A3BBF70" w:rsidR="005340DA" w:rsidRPr="00573DCA" w:rsidRDefault="0025082B" w:rsidP="00414D7B">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414D7B">
        <w:rPr>
          <w:sz w:val="23"/>
          <w:szCs w:val="23"/>
        </w:rPr>
        <w:t>California public lands contain diverse natural communities that support a large number of native plants and animals. Nearly 2,096 plants are considered rare, threatened or uncommon and during this time, we have already seen 32 species go extinct in California. With all this great diversity, only about twenty-five percent of the original vegetation remains in a somewhat pristine condition. BLM’s resource protection mission, and associated strategic plan, calls for BLM field managers to create habitat conditions that enable biological communities to flourish. The BLM Plant Conservation Program in Southern California includes inventories, seed collections, propagation, monitoring, genetic analysis etc. This project is a cooperation between a Southern California Botanic Garden (that is a member of the Center for Plant Conservation) and the BLM. Working together, we will establish a Seeds of Success program in Southern California, monitor rare plant species, inventory populations, and pursue many more plant-related research opportunities.</w:t>
      </w:r>
    </w:p>
    <w:p w14:paraId="5FBC92A5" w14:textId="77777777" w:rsidR="005340DA" w:rsidRPr="00573DCA" w:rsidRDefault="005340DA" w:rsidP="0062440C">
      <w:pPr>
        <w:widowControl/>
        <w:ind w:left="1620" w:hanging="540"/>
        <w:rPr>
          <w:sz w:val="24"/>
        </w:rPr>
      </w:pPr>
    </w:p>
    <w:p w14:paraId="5FBC92A6" w14:textId="2A5684CF" w:rsidR="0086789C" w:rsidRPr="00573DCA" w:rsidRDefault="0025082B" w:rsidP="00414D7B">
      <w:pPr>
        <w:widowControl/>
        <w:ind w:left="1620" w:hanging="540"/>
        <w:rPr>
          <w:sz w:val="24"/>
        </w:rPr>
      </w:pPr>
      <w:r w:rsidRPr="00573DCA">
        <w:rPr>
          <w:sz w:val="24"/>
        </w:rPr>
        <w:t>b</w:t>
      </w:r>
      <w:r w:rsidR="005340DA" w:rsidRPr="00573DCA">
        <w:rPr>
          <w:sz w:val="24"/>
        </w:rPr>
        <w:t>.</w:t>
      </w:r>
      <w:r w:rsidR="0086789C" w:rsidRPr="00573DCA">
        <w:rPr>
          <w:sz w:val="24"/>
        </w:rPr>
        <w:tab/>
        <w:t xml:space="preserve">Objectives:  </w:t>
      </w:r>
      <w:r w:rsidR="00414D7B">
        <w:rPr>
          <w:sz w:val="23"/>
          <w:szCs w:val="23"/>
        </w:rPr>
        <w:t>a) expand a partnership with a Center for Plant Conservation botanic garden in Southern California; b) work towards collecting germplasm from all keystone species in the area following the Seeds of Success protocol; c) develop and implement monitoring plans for target species; d) develop restoration plans for species and habitats; e) propagate species for restoration, seed bulking for conservation, and educational purposes; f) assist in developing conservation management plans for rare species; g) conduct general floristic inventories, with vouchered plant specimens curated in perpetuity; h) conduct population and conservation genetics studies for targeted rare plant species; and i) conduct demographic and other life history studies of target plant species.</w:t>
      </w:r>
    </w:p>
    <w:p w14:paraId="5FBC92A7" w14:textId="77777777" w:rsidR="009B2BAB" w:rsidRPr="00573DCA" w:rsidRDefault="009B2BAB" w:rsidP="0062440C">
      <w:pPr>
        <w:widowControl/>
        <w:ind w:left="1620" w:hanging="540"/>
        <w:rPr>
          <w:sz w:val="24"/>
        </w:rPr>
      </w:pPr>
    </w:p>
    <w:p w14:paraId="5FBC92A8" w14:textId="44C9D9F0" w:rsidR="005340DA" w:rsidRPr="00573DCA" w:rsidRDefault="0025082B" w:rsidP="00414D7B">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414D7B">
        <w:rPr>
          <w:sz w:val="23"/>
          <w:szCs w:val="23"/>
        </w:rPr>
        <w:t xml:space="preserve">Botanic Gardens are open to the public and provide programs and educational information to the public pertaining to plant diversity and conservation. The selected botanic garden would be dedicated to the goal of conserving California’s flora . This partnership would facilitate achievement of both BLM’s goals as well as the goals and mission of the partnering garden. The botanic garden would also house an herbaria to provide in-perpetuity conservation of unique biological specimens. These herbarium specimens can be widely used and are </w:t>
      </w:r>
      <w:r w:rsidR="00414D7B">
        <w:rPr>
          <w:sz w:val="23"/>
          <w:szCs w:val="23"/>
        </w:rPr>
        <w:lastRenderedPageBreak/>
        <w:t>freely accessible to botanists, ecologists, conservation biologists, environmental planners, and other interested parties for myriad uses, including but not limited to studies of ecology, conservation biology, rare plant biology, climate change, evolutionary biology, and land use planning.</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6D406DFD" w14:textId="77777777" w:rsidR="00414D7B" w:rsidRDefault="00414D7B" w:rsidP="00FD0A60">
      <w:pPr>
        <w:pStyle w:val="Default"/>
        <w:ind w:firstLine="540"/>
        <w:rPr>
          <w:sz w:val="23"/>
          <w:szCs w:val="23"/>
        </w:rPr>
      </w:pPr>
      <w:r>
        <w:rPr>
          <w:sz w:val="23"/>
          <w:szCs w:val="23"/>
        </w:rPr>
        <w:t xml:space="preserve">- Collections from common and rare plants </w:t>
      </w:r>
    </w:p>
    <w:p w14:paraId="317E7FA6" w14:textId="77777777" w:rsidR="00414D7B" w:rsidRDefault="00414D7B" w:rsidP="00FD0A60">
      <w:pPr>
        <w:pStyle w:val="Default"/>
        <w:ind w:firstLine="540"/>
        <w:rPr>
          <w:sz w:val="23"/>
          <w:szCs w:val="23"/>
        </w:rPr>
      </w:pPr>
      <w:r>
        <w:rPr>
          <w:sz w:val="23"/>
          <w:szCs w:val="23"/>
        </w:rPr>
        <w:t xml:space="preserve">- Inventory of common and rare plant habitats </w:t>
      </w:r>
    </w:p>
    <w:p w14:paraId="3FC276F9" w14:textId="5997D977" w:rsidR="00414D7B" w:rsidRDefault="00414D7B" w:rsidP="00FD0A60">
      <w:pPr>
        <w:pStyle w:val="Default"/>
        <w:ind w:firstLine="540"/>
        <w:rPr>
          <w:color w:val="auto"/>
          <w:sz w:val="23"/>
          <w:szCs w:val="23"/>
        </w:rPr>
      </w:pPr>
      <w:r>
        <w:rPr>
          <w:color w:val="auto"/>
          <w:sz w:val="23"/>
          <w:szCs w:val="23"/>
        </w:rPr>
        <w:t xml:space="preserve">- Grow-out/propagate common and rare species </w:t>
      </w:r>
    </w:p>
    <w:p w14:paraId="225B1782" w14:textId="77777777" w:rsidR="00414D7B" w:rsidRDefault="00414D7B" w:rsidP="00FD0A60">
      <w:pPr>
        <w:pStyle w:val="Default"/>
        <w:ind w:firstLine="540"/>
        <w:rPr>
          <w:color w:val="auto"/>
          <w:sz w:val="23"/>
          <w:szCs w:val="23"/>
        </w:rPr>
      </w:pPr>
      <w:r>
        <w:rPr>
          <w:color w:val="auto"/>
          <w:sz w:val="23"/>
          <w:szCs w:val="23"/>
        </w:rPr>
        <w:t xml:space="preserve">- Conservation Actions and Recovery Actions </w:t>
      </w:r>
    </w:p>
    <w:p w14:paraId="1BA1A308" w14:textId="77777777" w:rsidR="00414D7B" w:rsidRDefault="00414D7B" w:rsidP="00FD0A60">
      <w:pPr>
        <w:pStyle w:val="Default"/>
        <w:ind w:firstLine="540"/>
        <w:rPr>
          <w:color w:val="auto"/>
          <w:sz w:val="23"/>
          <w:szCs w:val="23"/>
        </w:rPr>
      </w:pPr>
      <w:r>
        <w:rPr>
          <w:color w:val="auto"/>
          <w:sz w:val="23"/>
          <w:szCs w:val="23"/>
        </w:rPr>
        <w:t xml:space="preserve">- Monitoring of Plants and/or Habitats/Communities </w:t>
      </w:r>
    </w:p>
    <w:p w14:paraId="5FBC92AE" w14:textId="22F8245A" w:rsidR="000C0293" w:rsidRPr="00573DCA" w:rsidRDefault="00414D7B" w:rsidP="00FD0A60">
      <w:pPr>
        <w:widowControl/>
        <w:ind w:firstLine="540"/>
        <w:rPr>
          <w:sz w:val="24"/>
        </w:rPr>
      </w:pPr>
      <w:bookmarkStart w:id="0" w:name="_GoBack"/>
      <w:bookmarkEnd w:id="0"/>
      <w:r>
        <w:rPr>
          <w:sz w:val="23"/>
          <w:szCs w:val="23"/>
        </w:rPr>
        <w:t>- Planting of propagated species and research design</w:t>
      </w:r>
      <w:r w:rsidR="000C0293">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414D7B">
        <w:rPr>
          <w:sz w:val="24"/>
        </w:rPr>
        <w:t xml:space="preserve">The </w:t>
      </w:r>
      <w:r w:rsidR="009B2BAB" w:rsidRPr="00414D7B">
        <w:rPr>
          <w:sz w:val="24"/>
        </w:rPr>
        <w:t>BLM Pro</w:t>
      </w:r>
      <w:r w:rsidR="0025082B" w:rsidRPr="00414D7B">
        <w:rPr>
          <w:sz w:val="24"/>
        </w:rPr>
        <w:t xml:space="preserve">gram </w:t>
      </w:r>
      <w:r w:rsidR="009B2BAB" w:rsidRPr="00414D7B">
        <w:rPr>
          <w:sz w:val="24"/>
        </w:rPr>
        <w:t xml:space="preserve">Officer (PO) </w:t>
      </w:r>
      <w:r w:rsidR="00DB254C" w:rsidRPr="00414D7B">
        <w:rPr>
          <w:sz w:val="24"/>
        </w:rPr>
        <w:t xml:space="preserve">will </w:t>
      </w:r>
      <w:r w:rsidR="009B2BAB" w:rsidRPr="00414D7B">
        <w:rPr>
          <w:sz w:val="24"/>
        </w:rPr>
        <w:t>collaborat</w:t>
      </w:r>
      <w:r w:rsidR="00DB254C" w:rsidRPr="00414D7B">
        <w:rPr>
          <w:sz w:val="24"/>
        </w:rPr>
        <w:t>e</w:t>
      </w:r>
      <w:r w:rsidR="009B2BAB" w:rsidRPr="00414D7B">
        <w:rPr>
          <w:sz w:val="24"/>
        </w:rPr>
        <w:t xml:space="preserve"> with the </w:t>
      </w:r>
      <w:r w:rsidR="00DB254C" w:rsidRPr="00414D7B">
        <w:rPr>
          <w:sz w:val="24"/>
        </w:rPr>
        <w:t>r</w:t>
      </w:r>
      <w:r w:rsidR="009B2BAB" w:rsidRPr="00414D7B">
        <w:rPr>
          <w:sz w:val="24"/>
        </w:rPr>
        <w:t>ecipient's Project Manager/Principal Investigator (RPM/PI) to manage all stages of project development, implementation, and evaluation.  Responsibility for project management, control, and direction will be shared by the recipient</w:t>
      </w:r>
      <w:r w:rsidR="0025082B" w:rsidRPr="00414D7B">
        <w:rPr>
          <w:sz w:val="24"/>
        </w:rPr>
        <w:t xml:space="preserve"> </w:t>
      </w:r>
      <w:r w:rsidR="009B2BAB" w:rsidRPr="00414D7B">
        <w:rPr>
          <w:sz w:val="24"/>
        </w:rPr>
        <w:t>and the BLM</w:t>
      </w:r>
      <w:r w:rsidR="0025082B" w:rsidRPr="00414D7B">
        <w:rPr>
          <w:sz w:val="24"/>
        </w:rPr>
        <w:t xml:space="preserve">, however the </w:t>
      </w:r>
      <w:r w:rsidR="009B2BAB" w:rsidRPr="00414D7B">
        <w:rPr>
          <w:sz w:val="24"/>
        </w:rPr>
        <w:t>BLM will have the right to intervene by modifying the project 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21E34A3B"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414D7B">
        <w:rPr>
          <w:b/>
          <w:sz w:val="24"/>
        </w:rPr>
        <w:t xml:space="preserve">: </w:t>
      </w:r>
      <w:r w:rsidRPr="007D698F">
        <w:rPr>
          <w:b/>
          <w:sz w:val="24"/>
        </w:rPr>
        <w:tab/>
      </w:r>
      <w:r w:rsidRPr="00414D7B">
        <w:rPr>
          <w:sz w:val="24"/>
        </w:rPr>
        <w:t xml:space="preserve">One (1) Cooperative Agreement or </w:t>
      </w:r>
      <w:r w:rsidR="00414D7B">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5FFAC7A7" w:rsidR="0086789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414D7B">
        <w:rPr>
          <w:b/>
          <w:sz w:val="24"/>
        </w:rPr>
        <w:t xml:space="preserve">:  </w:t>
      </w:r>
      <w:r w:rsidR="0086789C" w:rsidRPr="00573DCA">
        <w:rPr>
          <w:sz w:val="24"/>
        </w:rPr>
        <w:t>$</w:t>
      </w:r>
      <w:r w:rsidR="00414D7B">
        <w:rPr>
          <w:sz w:val="24"/>
        </w:rPr>
        <w:t>10,000.00 (PR 0020126940)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4D6695B6"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414D7B">
        <w:rPr>
          <w:sz w:val="24"/>
        </w:rPr>
        <w:t>1,000,000.00 (only when funding is available and funding may not be available each year after award)</w:t>
      </w:r>
      <w:r w:rsidRPr="007D698F">
        <w:rPr>
          <w:sz w:val="24"/>
        </w:rPr>
        <w:t>.</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4B46DC96"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414D7B">
        <w:rPr>
          <w:b/>
          <w:sz w:val="24"/>
        </w:rPr>
        <w:t xml:space="preserve">: </w:t>
      </w:r>
      <w:r w:rsidR="00414D7B" w:rsidRPr="00414D7B">
        <w:rPr>
          <w:sz w:val="24"/>
        </w:rPr>
        <w:t>September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4EDB8821"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414D7B">
        <w:rPr>
          <w:sz w:val="24"/>
        </w:rPr>
        <w:t xml:space="preserve">September 1, 2017  </w:t>
      </w:r>
      <w:r w:rsidRPr="00573DCA">
        <w:rPr>
          <w:sz w:val="24"/>
        </w:rPr>
        <w:tab/>
        <w:t xml:space="preserve">To:  </w:t>
      </w:r>
      <w:r w:rsidR="00414D7B">
        <w:rPr>
          <w:sz w:val="24"/>
        </w:rPr>
        <w:t>September 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lastRenderedPageBreak/>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414D7B" w:rsidRDefault="005C0A8F" w:rsidP="000C0293">
      <w:pPr>
        <w:widowControl/>
        <w:tabs>
          <w:tab w:val="left" w:pos="3240"/>
        </w:tabs>
        <w:spacing w:before="60"/>
        <w:ind w:left="2160" w:hanging="540"/>
        <w:rPr>
          <w:sz w:val="24"/>
        </w:rPr>
      </w:pPr>
      <w:r w:rsidRPr="00414D7B">
        <w:rPr>
          <w:sz w:val="24"/>
        </w:rPr>
        <w:t>•</w:t>
      </w:r>
      <w:r w:rsidRPr="00414D7B">
        <w:rPr>
          <w:sz w:val="24"/>
        </w:rPr>
        <w:tab/>
      </w:r>
      <w:r w:rsidR="00D466C9" w:rsidRPr="00414D7B">
        <w:rPr>
          <w:sz w:val="24"/>
        </w:rPr>
        <w:t>U</w:t>
      </w:r>
      <w:r w:rsidR="0086789C" w:rsidRPr="00414D7B">
        <w:rPr>
          <w:sz w:val="24"/>
        </w:rPr>
        <w:t>nrestricted</w:t>
      </w:r>
      <w:r w:rsidR="00D33229" w:rsidRPr="00414D7B">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437E8643" w:rsidR="0094012E" w:rsidRPr="00181A5D" w:rsidRDefault="00414D7B" w:rsidP="00E9276A">
      <w:pPr>
        <w:widowControl/>
        <w:tabs>
          <w:tab w:val="left" w:pos="1080"/>
          <w:tab w:val="left" w:pos="1620"/>
        </w:tabs>
        <w:rPr>
          <w:b/>
          <w:sz w:val="24"/>
        </w:rPr>
      </w:pPr>
      <w:r w:rsidRPr="00414D7B">
        <w:rPr>
          <w:b/>
          <w:sz w:val="24"/>
        </w:rPr>
        <w:t>3</w:t>
      </w:r>
      <w:r w:rsidR="0094012E" w:rsidRPr="00414D7B">
        <w:rPr>
          <w:b/>
          <w:sz w:val="24"/>
        </w:rPr>
        <w:t>.</w:t>
      </w:r>
      <w:r w:rsidR="0094012E" w:rsidRPr="00414D7B">
        <w:rPr>
          <w:b/>
          <w:sz w:val="24"/>
        </w:rPr>
        <w:tab/>
        <w:t>Other</w:t>
      </w:r>
      <w:r w:rsidR="00D33229" w:rsidRPr="00414D7B">
        <w:rPr>
          <w:b/>
          <w:sz w:val="24"/>
        </w:rPr>
        <w:t xml:space="preserve"> Eligibility Restrictions</w:t>
      </w:r>
    </w:p>
    <w:p w14:paraId="5FBC92E5" w14:textId="3C27984E" w:rsidR="00181A5D" w:rsidRPr="000C0293" w:rsidRDefault="00414D7B" w:rsidP="00181A5D">
      <w:pPr>
        <w:ind w:left="1080"/>
        <w:rPr>
          <w:rFonts w:eastAsiaTheme="minorHAnsi"/>
          <w:b/>
          <w:sz w:val="24"/>
        </w:rPr>
      </w:pPr>
      <w:r>
        <w:rPr>
          <w:rFonts w:eastAsiaTheme="minorHAnsi"/>
          <w:b/>
          <w:sz w:val="24"/>
        </w:rPr>
        <w:t xml:space="preserve"> </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lastRenderedPageBreak/>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414D7B" w:rsidRPr="00573DCA" w14:paraId="5FBC92FF" w14:textId="77777777" w:rsidTr="00414D7B">
        <w:trPr>
          <w:cantSplit/>
        </w:trPr>
        <w:tc>
          <w:tcPr>
            <w:tcW w:w="6390" w:type="dxa"/>
            <w:tcBorders>
              <w:top w:val="single" w:sz="4" w:space="0" w:color="auto"/>
              <w:bottom w:val="single" w:sz="6" w:space="0" w:color="auto"/>
            </w:tcBorders>
            <w:vAlign w:val="center"/>
          </w:tcPr>
          <w:p w14:paraId="5FBC92FD" w14:textId="77777777" w:rsidR="00414D7B" w:rsidRPr="00573DCA" w:rsidRDefault="00414D7B" w:rsidP="00414D7B">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6A1CD775" w:rsidR="00414D7B" w:rsidRPr="00573DCA" w:rsidRDefault="00414D7B" w:rsidP="00414D7B">
            <w:pPr>
              <w:widowControl/>
              <w:jc w:val="center"/>
              <w:rPr>
                <w:sz w:val="24"/>
              </w:rPr>
            </w:pPr>
            <w:r w:rsidRPr="00787B43">
              <w:rPr>
                <w:b/>
                <w:sz w:val="24"/>
              </w:rPr>
              <w:sym w:font="Wingdings" w:char="F0FC"/>
            </w:r>
          </w:p>
        </w:tc>
      </w:tr>
      <w:tr w:rsidR="00414D7B" w:rsidRPr="00573DCA" w14:paraId="5FBC9302" w14:textId="77777777" w:rsidTr="00414D7B">
        <w:trPr>
          <w:cantSplit/>
        </w:trPr>
        <w:tc>
          <w:tcPr>
            <w:tcW w:w="6390" w:type="dxa"/>
            <w:tcBorders>
              <w:top w:val="single" w:sz="6" w:space="0" w:color="auto"/>
              <w:bottom w:val="single" w:sz="4" w:space="0" w:color="auto"/>
            </w:tcBorders>
            <w:vAlign w:val="center"/>
          </w:tcPr>
          <w:p w14:paraId="5FBC9300" w14:textId="77777777" w:rsidR="00414D7B" w:rsidRPr="00573DCA" w:rsidRDefault="00414D7B" w:rsidP="00414D7B">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6F8288E1" w:rsidR="00414D7B" w:rsidRPr="00573DCA" w:rsidRDefault="00414D7B" w:rsidP="00414D7B">
            <w:pPr>
              <w:widowControl/>
              <w:jc w:val="center"/>
              <w:rPr>
                <w:sz w:val="24"/>
              </w:rPr>
            </w:pPr>
            <w:r w:rsidRPr="00787B43">
              <w:rPr>
                <w:b/>
                <w:sz w:val="24"/>
              </w:rPr>
              <w:sym w:font="Wingdings" w:char="F0FC"/>
            </w:r>
          </w:p>
        </w:tc>
      </w:tr>
      <w:tr w:rsidR="00414D7B" w:rsidRPr="00573DCA" w14:paraId="5FBC9305" w14:textId="77777777" w:rsidTr="00414D7B">
        <w:trPr>
          <w:cantSplit/>
        </w:trPr>
        <w:tc>
          <w:tcPr>
            <w:tcW w:w="6390" w:type="dxa"/>
            <w:tcBorders>
              <w:top w:val="single" w:sz="4" w:space="0" w:color="auto"/>
              <w:bottom w:val="single" w:sz="4" w:space="0" w:color="auto"/>
            </w:tcBorders>
            <w:vAlign w:val="center"/>
          </w:tcPr>
          <w:p w14:paraId="5FBC9303" w14:textId="77777777" w:rsidR="00414D7B" w:rsidRPr="00573DCA" w:rsidRDefault="00414D7B" w:rsidP="00414D7B">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7DCA16B9" w:rsidR="00414D7B" w:rsidRPr="00573DCA" w:rsidRDefault="00414D7B" w:rsidP="00414D7B">
            <w:pPr>
              <w:widowControl/>
              <w:jc w:val="center"/>
              <w:rPr>
                <w:sz w:val="24"/>
              </w:rPr>
            </w:pPr>
            <w:r w:rsidRPr="00787B43">
              <w:rPr>
                <w:b/>
                <w:sz w:val="24"/>
              </w:rPr>
              <w:sym w:font="Wingdings" w:char="F0FC"/>
            </w:r>
          </w:p>
        </w:tc>
      </w:tr>
      <w:tr w:rsidR="00414D7B" w:rsidRPr="00573DCA" w14:paraId="5FBC9308" w14:textId="77777777" w:rsidTr="00414D7B">
        <w:trPr>
          <w:cantSplit/>
        </w:trPr>
        <w:tc>
          <w:tcPr>
            <w:tcW w:w="6390" w:type="dxa"/>
            <w:tcBorders>
              <w:top w:val="single" w:sz="4" w:space="0" w:color="auto"/>
              <w:bottom w:val="single" w:sz="4" w:space="0" w:color="auto"/>
            </w:tcBorders>
            <w:vAlign w:val="center"/>
          </w:tcPr>
          <w:p w14:paraId="5FBC9306" w14:textId="77777777" w:rsidR="00414D7B" w:rsidRPr="00573DCA" w:rsidRDefault="00414D7B" w:rsidP="00414D7B">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4CD6A221" w:rsidR="00414D7B" w:rsidRPr="00573DCA" w:rsidRDefault="00414D7B" w:rsidP="00414D7B">
            <w:pPr>
              <w:widowControl/>
              <w:jc w:val="center"/>
              <w:rPr>
                <w:sz w:val="24"/>
              </w:rPr>
            </w:pPr>
            <w:r w:rsidRPr="00787B43">
              <w:rPr>
                <w:b/>
                <w:sz w:val="24"/>
              </w:rPr>
              <w:sym w:font="Wingdings" w:char="F0FC"/>
            </w:r>
          </w:p>
        </w:tc>
      </w:tr>
      <w:tr w:rsidR="00414D7B" w:rsidRPr="00573DCA" w14:paraId="5FBC930E" w14:textId="77777777" w:rsidTr="00414D7B">
        <w:trPr>
          <w:cantSplit/>
        </w:trPr>
        <w:tc>
          <w:tcPr>
            <w:tcW w:w="6390" w:type="dxa"/>
            <w:tcBorders>
              <w:top w:val="single" w:sz="4" w:space="0" w:color="auto"/>
              <w:bottom w:val="single" w:sz="4" w:space="0" w:color="auto"/>
            </w:tcBorders>
            <w:vAlign w:val="center"/>
          </w:tcPr>
          <w:p w14:paraId="5FBC930C" w14:textId="51967C2E" w:rsidR="00414D7B" w:rsidRPr="00573DCA" w:rsidRDefault="00414D7B" w:rsidP="00414D7B">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3E0F7A3D" w:rsidR="00414D7B" w:rsidRPr="00573DCA" w:rsidRDefault="00414D7B" w:rsidP="00414D7B">
            <w:pPr>
              <w:widowControl/>
              <w:jc w:val="center"/>
              <w:rPr>
                <w:sz w:val="24"/>
              </w:rPr>
            </w:pPr>
            <w:r w:rsidRPr="00787B43">
              <w:rPr>
                <w:b/>
                <w:sz w:val="24"/>
              </w:rPr>
              <w:sym w:font="Wingdings" w:char="F0FC"/>
            </w:r>
          </w:p>
        </w:tc>
      </w:tr>
      <w:tr w:rsidR="00414D7B" w:rsidRPr="00573DCA" w14:paraId="5FBC9311" w14:textId="77777777" w:rsidTr="00414D7B">
        <w:trPr>
          <w:cantSplit/>
        </w:trPr>
        <w:tc>
          <w:tcPr>
            <w:tcW w:w="6390" w:type="dxa"/>
            <w:tcBorders>
              <w:top w:val="single" w:sz="4" w:space="0" w:color="auto"/>
              <w:bottom w:val="single" w:sz="4" w:space="0" w:color="auto"/>
            </w:tcBorders>
            <w:vAlign w:val="center"/>
          </w:tcPr>
          <w:p w14:paraId="5FBC930F" w14:textId="042C0A8D" w:rsidR="00414D7B" w:rsidRPr="00573DCA" w:rsidRDefault="00414D7B" w:rsidP="00414D7B">
            <w:pPr>
              <w:widowControl/>
              <w:ind w:left="108" w:right="108"/>
              <w:rPr>
                <w:sz w:val="24"/>
              </w:rPr>
            </w:pPr>
            <w:r w:rsidRPr="00573DCA">
              <w:rPr>
                <w:sz w:val="24"/>
              </w:rPr>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72D148F4" w:rsidR="00414D7B" w:rsidRPr="00573DCA" w:rsidRDefault="00414D7B" w:rsidP="00414D7B">
            <w:pPr>
              <w:widowControl/>
              <w:jc w:val="center"/>
              <w:rPr>
                <w:sz w:val="24"/>
              </w:rPr>
            </w:pPr>
            <w:r w:rsidRPr="00787B43">
              <w:rPr>
                <w:b/>
                <w:sz w:val="24"/>
              </w:rPr>
              <w:sym w:font="Wingdings" w:char="F0FC"/>
            </w:r>
          </w:p>
        </w:tc>
      </w:tr>
      <w:tr w:rsidR="00414D7B" w:rsidRPr="00573DCA" w14:paraId="5FBC9314" w14:textId="77777777" w:rsidTr="00414D7B">
        <w:trPr>
          <w:cantSplit/>
        </w:trPr>
        <w:tc>
          <w:tcPr>
            <w:tcW w:w="6390" w:type="dxa"/>
            <w:tcBorders>
              <w:top w:val="single" w:sz="4" w:space="0" w:color="auto"/>
              <w:bottom w:val="single" w:sz="4" w:space="0" w:color="auto"/>
            </w:tcBorders>
            <w:vAlign w:val="center"/>
          </w:tcPr>
          <w:p w14:paraId="5FBC9312" w14:textId="4AAB57F6" w:rsidR="00414D7B" w:rsidRPr="00573DCA" w:rsidRDefault="00414D7B" w:rsidP="00414D7B">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61E8ADD4" w:rsidR="00414D7B" w:rsidRPr="00573DCA" w:rsidRDefault="00414D7B" w:rsidP="00414D7B">
            <w:pPr>
              <w:widowControl/>
              <w:jc w:val="center"/>
              <w:rPr>
                <w:sz w:val="24"/>
              </w:rPr>
            </w:pPr>
            <w:r w:rsidRPr="00787B43">
              <w:rPr>
                <w:b/>
                <w:sz w:val="24"/>
              </w:rPr>
              <w:sym w:font="Wingdings" w:char="F0FC"/>
            </w:r>
          </w:p>
        </w:tc>
      </w:tr>
      <w:tr w:rsidR="00414D7B" w:rsidRPr="00573DCA" w14:paraId="5FBC9317" w14:textId="77777777" w:rsidTr="00414D7B">
        <w:trPr>
          <w:cantSplit/>
        </w:trPr>
        <w:tc>
          <w:tcPr>
            <w:tcW w:w="6390" w:type="dxa"/>
            <w:tcBorders>
              <w:top w:val="single" w:sz="4" w:space="0" w:color="auto"/>
              <w:bottom w:val="single" w:sz="4" w:space="0" w:color="auto"/>
            </w:tcBorders>
            <w:vAlign w:val="center"/>
          </w:tcPr>
          <w:p w14:paraId="5FBC9315" w14:textId="77777777" w:rsidR="00414D7B" w:rsidRPr="00573DCA" w:rsidRDefault="00414D7B" w:rsidP="00414D7B">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36617B27" w:rsidR="00414D7B" w:rsidRPr="00573DCA" w:rsidRDefault="00414D7B" w:rsidP="00414D7B">
            <w:pPr>
              <w:widowControl/>
              <w:jc w:val="center"/>
              <w:rPr>
                <w:sz w:val="24"/>
              </w:rPr>
            </w:pPr>
            <w:r w:rsidRPr="00787B43">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w:t>
      </w:r>
      <w:r w:rsidRPr="00573DCA">
        <w:rPr>
          <w:sz w:val="24"/>
        </w:rPr>
        <w:lastRenderedPageBreak/>
        <w:t xml:space="preserve">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w:t>
      </w:r>
      <w:r w:rsidR="00686BF9">
        <w:rPr>
          <w:sz w:val="24"/>
        </w:rPr>
        <w:lastRenderedPageBreak/>
        <w:t>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lastRenderedPageBreak/>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5014E93F"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414D7B">
        <w:rPr>
          <w:sz w:val="24"/>
        </w:rPr>
        <w:t>.</w:t>
      </w:r>
      <w:r w:rsidRPr="009B3835">
        <w:rPr>
          <w:sz w:val="24"/>
          <w:highlight w:val="green"/>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1DA0485F" w14:textId="77777777" w:rsidR="00414D7B" w:rsidRDefault="00414D7B" w:rsidP="00414D7B">
      <w:pPr>
        <w:pStyle w:val="Default"/>
      </w:pPr>
    </w:p>
    <w:p w14:paraId="290528A0" w14:textId="07742089" w:rsidR="00414D7B" w:rsidRDefault="00414D7B" w:rsidP="00425324">
      <w:pPr>
        <w:pStyle w:val="Default"/>
        <w:numPr>
          <w:ilvl w:val="0"/>
          <w:numId w:val="6"/>
        </w:numPr>
        <w:rPr>
          <w:b/>
          <w:bCs/>
          <w:sz w:val="23"/>
          <w:szCs w:val="23"/>
        </w:rPr>
      </w:pPr>
      <w:r>
        <w:rPr>
          <w:b/>
          <w:bCs/>
          <w:sz w:val="23"/>
          <w:szCs w:val="23"/>
        </w:rPr>
        <w:t xml:space="preserve">OBJECTIVE (Maximum score 10 /100 Points) </w:t>
      </w:r>
    </w:p>
    <w:p w14:paraId="2538B1FD" w14:textId="77777777" w:rsidR="00425324" w:rsidRDefault="00425324" w:rsidP="00425324">
      <w:pPr>
        <w:pStyle w:val="Default"/>
        <w:ind w:left="1080"/>
        <w:rPr>
          <w:sz w:val="23"/>
          <w:szCs w:val="23"/>
        </w:rPr>
      </w:pPr>
    </w:p>
    <w:p w14:paraId="45F439DF" w14:textId="77777777" w:rsidR="00414D7B" w:rsidRDefault="00414D7B" w:rsidP="00425324">
      <w:pPr>
        <w:pStyle w:val="Default"/>
        <w:ind w:left="720" w:firstLine="720"/>
        <w:rPr>
          <w:sz w:val="23"/>
          <w:szCs w:val="23"/>
        </w:rPr>
      </w:pPr>
      <w:r>
        <w:rPr>
          <w:sz w:val="23"/>
          <w:szCs w:val="23"/>
        </w:rPr>
        <w:t xml:space="preserve">Describe your mission and objectives. </w:t>
      </w:r>
    </w:p>
    <w:p w14:paraId="455CFF3F" w14:textId="0843C623" w:rsidR="00414D7B" w:rsidRDefault="00414D7B" w:rsidP="00425324">
      <w:pPr>
        <w:pStyle w:val="Default"/>
        <w:ind w:left="720" w:firstLine="720"/>
        <w:rPr>
          <w:sz w:val="23"/>
          <w:szCs w:val="23"/>
        </w:rPr>
      </w:pPr>
      <w:r>
        <w:rPr>
          <w:sz w:val="23"/>
          <w:szCs w:val="23"/>
        </w:rPr>
        <w:t xml:space="preserve">Describe how these objectives support your mission. </w:t>
      </w:r>
    </w:p>
    <w:p w14:paraId="2B14E8BC" w14:textId="77777777" w:rsidR="00425324" w:rsidRDefault="00425324" w:rsidP="00425324">
      <w:pPr>
        <w:pStyle w:val="Default"/>
        <w:ind w:left="720" w:firstLine="720"/>
        <w:rPr>
          <w:sz w:val="23"/>
          <w:szCs w:val="23"/>
        </w:rPr>
      </w:pPr>
    </w:p>
    <w:p w14:paraId="1BB8E88F" w14:textId="77777777" w:rsidR="00414D7B" w:rsidRDefault="00414D7B" w:rsidP="00425324">
      <w:pPr>
        <w:pStyle w:val="Default"/>
        <w:ind w:firstLine="720"/>
        <w:rPr>
          <w:sz w:val="23"/>
          <w:szCs w:val="23"/>
        </w:rPr>
      </w:pPr>
      <w:r>
        <w:rPr>
          <w:b/>
          <w:bCs/>
          <w:sz w:val="23"/>
          <w:szCs w:val="23"/>
        </w:rPr>
        <w:t xml:space="preserve">2. TECHNICAL APPROACH (Maximum score 25 /100 Points) </w:t>
      </w:r>
    </w:p>
    <w:p w14:paraId="1FBE732B" w14:textId="77777777" w:rsidR="00414D7B" w:rsidRDefault="00414D7B" w:rsidP="00414D7B">
      <w:pPr>
        <w:pStyle w:val="Default"/>
        <w:rPr>
          <w:sz w:val="23"/>
          <w:szCs w:val="23"/>
        </w:rPr>
      </w:pPr>
    </w:p>
    <w:p w14:paraId="6854FB74" w14:textId="77777777" w:rsidR="00414D7B" w:rsidRDefault="00414D7B" w:rsidP="00425324">
      <w:pPr>
        <w:pStyle w:val="Default"/>
        <w:ind w:left="720" w:firstLine="720"/>
        <w:rPr>
          <w:sz w:val="23"/>
          <w:szCs w:val="23"/>
        </w:rPr>
      </w:pPr>
      <w:r>
        <w:rPr>
          <w:sz w:val="23"/>
          <w:szCs w:val="23"/>
        </w:rPr>
        <w:t xml:space="preserve">Describe the techniques, processes, methodologies to be used. </w:t>
      </w:r>
    </w:p>
    <w:p w14:paraId="1F3F923F" w14:textId="77777777" w:rsidR="00414D7B" w:rsidRDefault="00414D7B" w:rsidP="00425324">
      <w:pPr>
        <w:pStyle w:val="Default"/>
        <w:ind w:left="1440"/>
        <w:rPr>
          <w:sz w:val="23"/>
          <w:szCs w:val="23"/>
        </w:rPr>
      </w:pPr>
      <w:r>
        <w:rPr>
          <w:sz w:val="23"/>
          <w:szCs w:val="23"/>
        </w:rPr>
        <w:t xml:space="preserve">Describe how data collection, analysis, and means of interpretation will be accomplished. </w:t>
      </w:r>
    </w:p>
    <w:p w14:paraId="64DA2D16" w14:textId="77777777" w:rsidR="00414D7B" w:rsidRDefault="00414D7B" w:rsidP="00425324">
      <w:pPr>
        <w:pStyle w:val="Default"/>
        <w:ind w:left="1440"/>
        <w:rPr>
          <w:sz w:val="23"/>
          <w:szCs w:val="23"/>
        </w:rPr>
      </w:pPr>
      <w:r>
        <w:rPr>
          <w:sz w:val="23"/>
          <w:szCs w:val="23"/>
        </w:rPr>
        <w:t xml:space="preserve">Describe how the proposed objectives will be achieved within the proposed period of performance (POP). </w:t>
      </w:r>
    </w:p>
    <w:p w14:paraId="210099A8" w14:textId="77777777" w:rsidR="00414D7B" w:rsidRDefault="00414D7B" w:rsidP="00425324">
      <w:pPr>
        <w:pStyle w:val="Default"/>
        <w:ind w:left="720" w:firstLine="720"/>
        <w:rPr>
          <w:sz w:val="23"/>
          <w:szCs w:val="23"/>
        </w:rPr>
      </w:pPr>
      <w:r>
        <w:rPr>
          <w:sz w:val="23"/>
          <w:szCs w:val="23"/>
        </w:rPr>
        <w:t xml:space="preserve">Describe significant goals or milestones and how they will be measured. </w:t>
      </w:r>
    </w:p>
    <w:p w14:paraId="2F1394C1" w14:textId="320BF715" w:rsidR="00414D7B" w:rsidRDefault="00414D7B" w:rsidP="00425324">
      <w:pPr>
        <w:pStyle w:val="Default"/>
        <w:ind w:left="720" w:firstLine="720"/>
        <w:rPr>
          <w:sz w:val="23"/>
          <w:szCs w:val="23"/>
        </w:rPr>
      </w:pPr>
      <w:r>
        <w:rPr>
          <w:sz w:val="23"/>
          <w:szCs w:val="23"/>
        </w:rPr>
        <w:t xml:space="preserve">Describe tasks and relationships of partners, if applicable. </w:t>
      </w:r>
    </w:p>
    <w:p w14:paraId="1012B141" w14:textId="77777777" w:rsidR="00425324" w:rsidRDefault="00425324" w:rsidP="00425324">
      <w:pPr>
        <w:pStyle w:val="Default"/>
        <w:ind w:left="720" w:firstLine="720"/>
        <w:rPr>
          <w:sz w:val="23"/>
          <w:szCs w:val="23"/>
        </w:rPr>
      </w:pPr>
    </w:p>
    <w:p w14:paraId="1D3E77F9" w14:textId="77777777" w:rsidR="00414D7B" w:rsidRDefault="00414D7B" w:rsidP="00414D7B">
      <w:pPr>
        <w:pStyle w:val="Default"/>
        <w:rPr>
          <w:sz w:val="23"/>
          <w:szCs w:val="23"/>
        </w:rPr>
      </w:pPr>
      <w:r>
        <w:rPr>
          <w:b/>
          <w:bCs/>
          <w:sz w:val="23"/>
          <w:szCs w:val="23"/>
        </w:rPr>
        <w:t xml:space="preserve">3. PUBLIC BENEFIT (Maximum score 5 /100 Points) </w:t>
      </w:r>
    </w:p>
    <w:p w14:paraId="008D465B" w14:textId="77777777" w:rsidR="00414D7B" w:rsidRDefault="00414D7B" w:rsidP="00414D7B">
      <w:pPr>
        <w:pStyle w:val="Default"/>
        <w:rPr>
          <w:sz w:val="23"/>
          <w:szCs w:val="23"/>
        </w:rPr>
      </w:pPr>
    </w:p>
    <w:p w14:paraId="46D0BBB1" w14:textId="0A2512D7" w:rsidR="00414D7B" w:rsidRDefault="00414D7B" w:rsidP="00425324">
      <w:pPr>
        <w:pStyle w:val="Default"/>
        <w:ind w:left="720" w:firstLine="720"/>
        <w:rPr>
          <w:sz w:val="23"/>
          <w:szCs w:val="23"/>
        </w:rPr>
      </w:pPr>
      <w:r>
        <w:rPr>
          <w:sz w:val="23"/>
          <w:szCs w:val="23"/>
        </w:rPr>
        <w:t xml:space="preserve">Describe how this project benefits the general public. </w:t>
      </w:r>
    </w:p>
    <w:p w14:paraId="4B507DE6" w14:textId="77777777" w:rsidR="00425324" w:rsidRDefault="00425324" w:rsidP="00414D7B">
      <w:pPr>
        <w:pStyle w:val="Default"/>
        <w:rPr>
          <w:sz w:val="23"/>
          <w:szCs w:val="23"/>
        </w:rPr>
      </w:pPr>
    </w:p>
    <w:p w14:paraId="50BD5CB4" w14:textId="77777777" w:rsidR="00414D7B" w:rsidRDefault="00414D7B" w:rsidP="00414D7B">
      <w:pPr>
        <w:pStyle w:val="Default"/>
        <w:rPr>
          <w:sz w:val="23"/>
          <w:szCs w:val="23"/>
        </w:rPr>
      </w:pPr>
      <w:r>
        <w:rPr>
          <w:b/>
          <w:bCs/>
          <w:sz w:val="23"/>
          <w:szCs w:val="23"/>
        </w:rPr>
        <w:t xml:space="preserve">4. QUALIFICATIONS and PAST PERFORMANCE (Maximum score 60 /100 Points) </w:t>
      </w:r>
    </w:p>
    <w:p w14:paraId="0B9A3DCF" w14:textId="77777777" w:rsidR="00414D7B" w:rsidRDefault="00414D7B" w:rsidP="00414D7B">
      <w:pPr>
        <w:pStyle w:val="Default"/>
        <w:rPr>
          <w:sz w:val="23"/>
          <w:szCs w:val="23"/>
        </w:rPr>
      </w:pPr>
    </w:p>
    <w:p w14:paraId="3741EE90" w14:textId="77777777" w:rsidR="00414D7B" w:rsidRDefault="00414D7B" w:rsidP="00425324">
      <w:pPr>
        <w:pStyle w:val="Default"/>
        <w:ind w:left="720" w:firstLine="720"/>
        <w:rPr>
          <w:sz w:val="23"/>
          <w:szCs w:val="23"/>
        </w:rPr>
      </w:pPr>
      <w:r>
        <w:rPr>
          <w:sz w:val="23"/>
          <w:szCs w:val="23"/>
        </w:rPr>
        <w:t xml:space="preserve">List key project personnel and their contact information. </w:t>
      </w:r>
    </w:p>
    <w:p w14:paraId="3BAEC7FC" w14:textId="50CCED67" w:rsidR="007A5005" w:rsidRDefault="00414D7B" w:rsidP="00425324">
      <w:pPr>
        <w:widowControl/>
        <w:ind w:left="1440"/>
        <w:rPr>
          <w:sz w:val="23"/>
          <w:szCs w:val="23"/>
        </w:rPr>
      </w:pPr>
      <w:r>
        <w:rPr>
          <w:sz w:val="23"/>
          <w:szCs w:val="23"/>
        </w:rPr>
        <w:t>Describe key personnel responsibilities, time to be dedicated to the project, and how their experience and qualifications are appropriate to success of the project.</w:t>
      </w:r>
    </w:p>
    <w:p w14:paraId="60BC70DE" w14:textId="76CE0792" w:rsidR="00414D7B" w:rsidRDefault="00414D7B" w:rsidP="00414D7B">
      <w:pPr>
        <w:widowControl/>
        <w:ind w:left="2160" w:hanging="540"/>
        <w:rPr>
          <w:sz w:val="23"/>
          <w:szCs w:val="23"/>
        </w:rPr>
      </w:pPr>
    </w:p>
    <w:p w14:paraId="2968E747" w14:textId="77777777" w:rsidR="00414D7B" w:rsidRDefault="00414D7B" w:rsidP="00425324">
      <w:pPr>
        <w:pStyle w:val="Default"/>
        <w:ind w:left="720" w:firstLine="720"/>
        <w:rPr>
          <w:sz w:val="23"/>
          <w:szCs w:val="23"/>
        </w:rPr>
      </w:pPr>
      <w:r>
        <w:rPr>
          <w:sz w:val="23"/>
          <w:szCs w:val="23"/>
        </w:rPr>
        <w:t xml:space="preserve">List contractors, if known, and their qualifications. </w:t>
      </w:r>
    </w:p>
    <w:p w14:paraId="3B0D6417" w14:textId="3C0F1F0D" w:rsidR="00414D7B" w:rsidRDefault="00414D7B" w:rsidP="00425324">
      <w:pPr>
        <w:pStyle w:val="Default"/>
        <w:ind w:left="1440"/>
        <w:rPr>
          <w:sz w:val="23"/>
          <w:szCs w:val="23"/>
        </w:rPr>
      </w:pPr>
      <w:r>
        <w:rPr>
          <w:sz w:val="23"/>
          <w:szCs w:val="23"/>
        </w:rPr>
        <w:t xml:space="preserve">Describe any unique qualifications which support being awarded assistance for this project, such as continuation of the proposed project, technical expertise, cost-sharing ability, etc. </w:t>
      </w:r>
    </w:p>
    <w:p w14:paraId="2B26FBA2" w14:textId="77777777" w:rsidR="00425324" w:rsidRDefault="00425324" w:rsidP="00425324">
      <w:pPr>
        <w:pStyle w:val="Default"/>
        <w:ind w:left="1440"/>
        <w:rPr>
          <w:sz w:val="23"/>
          <w:szCs w:val="23"/>
        </w:rPr>
      </w:pPr>
    </w:p>
    <w:p w14:paraId="0BC58E24" w14:textId="77777777" w:rsidR="00414D7B" w:rsidRDefault="00414D7B" w:rsidP="00414D7B">
      <w:pPr>
        <w:pStyle w:val="Default"/>
        <w:rPr>
          <w:sz w:val="23"/>
          <w:szCs w:val="23"/>
        </w:rPr>
      </w:pPr>
      <w:r>
        <w:rPr>
          <w:b/>
          <w:bCs/>
          <w:sz w:val="23"/>
          <w:szCs w:val="23"/>
        </w:rPr>
        <w:t xml:space="preserve">5. OFFERED COST SHARE or MATCH (Cost is not normally not evaluated. However, is reviewed during the merit review, if you want to use cost as a tie breaker, please indicate). </w:t>
      </w:r>
    </w:p>
    <w:p w14:paraId="34EAAF01" w14:textId="77777777" w:rsidR="00414D7B" w:rsidRDefault="00414D7B" w:rsidP="00414D7B">
      <w:pPr>
        <w:pStyle w:val="Default"/>
        <w:rPr>
          <w:sz w:val="23"/>
          <w:szCs w:val="23"/>
        </w:rPr>
      </w:pPr>
    </w:p>
    <w:p w14:paraId="2A488E7C" w14:textId="5FF85A57" w:rsidR="00414D7B" w:rsidRDefault="00414D7B" w:rsidP="00414D7B">
      <w:pPr>
        <w:pStyle w:val="Default"/>
        <w:rPr>
          <w:sz w:val="23"/>
          <w:szCs w:val="23"/>
        </w:rPr>
      </w:pPr>
      <w:r>
        <w:rPr>
          <w:sz w:val="23"/>
          <w:szCs w:val="23"/>
        </w:rPr>
        <w:t>The Authority under which this opportunity is being announced requires a reci</w:t>
      </w:r>
      <w:r w:rsidR="00425324">
        <w:rPr>
          <w:sz w:val="23"/>
          <w:szCs w:val="23"/>
        </w:rPr>
        <w:t>pient cost share or match of None</w:t>
      </w:r>
      <w:r>
        <w:rPr>
          <w:sz w:val="23"/>
          <w:szCs w:val="23"/>
        </w:rPr>
        <w:t xml:space="preserve">. </w:t>
      </w:r>
    </w:p>
    <w:p w14:paraId="59055AB5" w14:textId="65D2F263" w:rsidR="00414D7B" w:rsidRDefault="00414D7B" w:rsidP="00425324">
      <w:pPr>
        <w:widowControl/>
        <w:rPr>
          <w:sz w:val="23"/>
          <w:szCs w:val="23"/>
        </w:rPr>
      </w:pPr>
      <w:r>
        <w:rPr>
          <w:sz w:val="23"/>
          <w:szCs w:val="23"/>
        </w:rPr>
        <w:t>Indicate the type and amount of any offered cost share or match (any offered match must be from non-Federal sources).</w:t>
      </w:r>
    </w:p>
    <w:p w14:paraId="68A99CCD" w14:textId="77777777" w:rsidR="00425324" w:rsidRPr="007A71B7" w:rsidRDefault="00425324" w:rsidP="00425324">
      <w:pPr>
        <w:widowControl/>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lastRenderedPageBreak/>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lastRenderedPageBreak/>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C" w14:textId="77777777" w:rsidR="00DD3A4A" w:rsidRPr="00F3301F" w:rsidRDefault="00DD3A4A" w:rsidP="00DD3A4A">
      <w:pPr>
        <w:widowControl/>
        <w:ind w:left="1620" w:hanging="540"/>
        <w:rPr>
          <w:sz w:val="24"/>
          <w:u w:val="single"/>
        </w:rPr>
      </w:pPr>
      <w:r>
        <w:rPr>
          <w:sz w:val="24"/>
        </w:rPr>
        <w:lastRenderedPageBreak/>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w:t>
      </w:r>
      <w:r w:rsidRPr="00074F0D">
        <w:rPr>
          <w:sz w:val="24"/>
        </w:rPr>
        <w:lastRenderedPageBreak/>
        <w:t xml:space="preserve">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lastRenderedPageBreak/>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w:t>
      </w:r>
      <w:r w:rsidRPr="00740E74">
        <w:rPr>
          <w:sz w:val="24"/>
        </w:rPr>
        <w:lastRenderedPageBreak/>
        <w:t xml:space="preserve">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w:t>
      </w:r>
      <w:r w:rsidR="008F1FB9" w:rsidRPr="00573DCA">
        <w:rPr>
          <w:sz w:val="24"/>
        </w:rPr>
        <w:lastRenderedPageBreak/>
        <w:t>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365930C"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w:t>
      </w:r>
      <w:r w:rsidRPr="007D698F">
        <w:rPr>
          <w:sz w:val="24"/>
        </w:rPr>
        <w:lastRenderedPageBreak/>
        <w:t>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lastRenderedPageBreak/>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w:t>
      </w:r>
      <w:r w:rsidRPr="00541D1F">
        <w:rPr>
          <w:color w:val="000000"/>
          <w:sz w:val="24"/>
        </w:rPr>
        <w:lastRenderedPageBreak/>
        <w:t>expired credentials 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43BDF27E" w14:textId="77777777" w:rsidR="00425324" w:rsidRDefault="00425324" w:rsidP="00AB093C">
      <w:pPr>
        <w:shd w:val="clear" w:color="auto" w:fill="FFFFFF"/>
        <w:spacing w:before="120" w:after="60"/>
        <w:ind w:left="1080" w:right="1980"/>
        <w:rPr>
          <w:b/>
          <w:bCs/>
          <w:color w:val="222222"/>
          <w:sz w:val="24"/>
        </w:rPr>
      </w:pPr>
    </w:p>
    <w:p w14:paraId="5FBD966A" w14:textId="2A8176F9" w:rsidR="00AB093C" w:rsidRPr="00AB093C" w:rsidRDefault="00AB093C" w:rsidP="00AB093C">
      <w:pPr>
        <w:shd w:val="clear" w:color="auto" w:fill="FFFFFF"/>
        <w:spacing w:before="120" w:after="60"/>
        <w:ind w:left="1080" w:right="1980"/>
        <w:rPr>
          <w:color w:val="222222"/>
          <w:sz w:val="24"/>
        </w:rPr>
      </w:pPr>
      <w:r w:rsidRPr="00AB093C">
        <w:rPr>
          <w:b/>
          <w:bCs/>
          <w:color w:val="222222"/>
          <w:sz w:val="24"/>
        </w:rPr>
        <w:lastRenderedPageBreak/>
        <w:t>CONTACT INFORMATION:</w:t>
      </w:r>
    </w:p>
    <w:p w14:paraId="074049B6" w14:textId="77777777" w:rsidR="00AB093C" w:rsidRPr="00AB093C" w:rsidRDefault="00AB093C" w:rsidP="00AB093C">
      <w:pPr>
        <w:shd w:val="clear" w:color="auto" w:fill="FFFFFF"/>
        <w:ind w:left="1080" w:right="1980"/>
        <w:rPr>
          <w:color w:val="222222"/>
          <w:sz w:val="24"/>
        </w:rPr>
      </w:pPr>
      <w:r w:rsidRPr="00AB093C">
        <w:rPr>
          <w:b/>
          <w:bCs/>
          <w:color w:val="222222"/>
          <w:sz w:val="24"/>
        </w:rPr>
        <w:t>Leona B. Parker,  Grants Management Officer</w:t>
      </w:r>
    </w:p>
    <w:p w14:paraId="48587F7E" w14:textId="77777777" w:rsidR="00AB093C" w:rsidRPr="00AB093C" w:rsidRDefault="00AB093C" w:rsidP="00AB093C">
      <w:pPr>
        <w:shd w:val="clear" w:color="auto" w:fill="FFFFFF"/>
        <w:spacing w:after="120"/>
        <w:ind w:left="1080" w:right="1980"/>
        <w:rPr>
          <w:color w:val="222222"/>
          <w:sz w:val="24"/>
        </w:rPr>
      </w:pPr>
      <w:r w:rsidRPr="00AB093C">
        <w:rPr>
          <w:color w:val="222222"/>
          <w:sz w:val="24"/>
        </w:rPr>
        <w:t>Telephone: 530-252-5338 Email:</w:t>
      </w:r>
      <w:r w:rsidRPr="00AB093C">
        <w:rPr>
          <w:rStyle w:val="apple-converted-space"/>
          <w:color w:val="222222"/>
          <w:sz w:val="24"/>
        </w:rPr>
        <w:t> </w:t>
      </w:r>
      <w:hyperlink r:id="rId56" w:history="1">
        <w:r w:rsidRPr="00AB093C">
          <w:rPr>
            <w:rStyle w:val="Hyperlink"/>
            <w:color w:val="1155CC"/>
            <w:sz w:val="24"/>
          </w:rPr>
          <w:t>lparker@blm.gov</w:t>
        </w:r>
      </w:hyperlink>
    </w:p>
    <w:p w14:paraId="061FDD58" w14:textId="77777777" w:rsidR="00AB093C" w:rsidRPr="00AB093C" w:rsidRDefault="00AB093C" w:rsidP="00AB093C">
      <w:pPr>
        <w:shd w:val="clear" w:color="auto" w:fill="FFFFFF"/>
        <w:ind w:left="1080" w:right="1980"/>
        <w:rPr>
          <w:color w:val="222222"/>
          <w:sz w:val="24"/>
        </w:rPr>
      </w:pPr>
      <w:r w:rsidRPr="00AB093C">
        <w:rPr>
          <w:b/>
          <w:bCs/>
          <w:color w:val="222222"/>
          <w:sz w:val="24"/>
        </w:rPr>
        <w:t>Karen Law, Grants Management Specialist</w:t>
      </w:r>
    </w:p>
    <w:p w14:paraId="0F7B20E9" w14:textId="77777777" w:rsidR="00AB093C" w:rsidRPr="00AB093C" w:rsidRDefault="00AB093C" w:rsidP="00AB093C">
      <w:pPr>
        <w:shd w:val="clear" w:color="auto" w:fill="FFFFFF"/>
        <w:spacing w:after="120"/>
        <w:ind w:left="1080" w:right="1980"/>
        <w:rPr>
          <w:color w:val="222222"/>
          <w:sz w:val="24"/>
        </w:rPr>
      </w:pPr>
      <w:r w:rsidRPr="00AB093C">
        <w:rPr>
          <w:color w:val="222222"/>
          <w:sz w:val="24"/>
        </w:rPr>
        <w:t>Telephone: 916-978-4322 Email:</w:t>
      </w:r>
      <w:r w:rsidRPr="00AB093C">
        <w:rPr>
          <w:rStyle w:val="apple-converted-space"/>
          <w:color w:val="222222"/>
          <w:sz w:val="24"/>
        </w:rPr>
        <w:t> </w:t>
      </w:r>
      <w:hyperlink r:id="rId57" w:history="1">
        <w:r w:rsidRPr="00AB093C">
          <w:rPr>
            <w:rStyle w:val="Hyperlink"/>
            <w:color w:val="1155CC"/>
            <w:sz w:val="24"/>
          </w:rPr>
          <w:t>kjlaw@blm.gov</w:t>
        </w:r>
      </w:hyperlink>
    </w:p>
    <w:p w14:paraId="01AA3702" w14:textId="282D9774" w:rsidR="00AB093C" w:rsidRPr="00AB093C" w:rsidRDefault="00AB093C" w:rsidP="00AB093C">
      <w:pPr>
        <w:shd w:val="clear" w:color="auto" w:fill="FFFFFF"/>
        <w:ind w:left="1080" w:right="1980"/>
        <w:rPr>
          <w:color w:val="222222"/>
          <w:sz w:val="24"/>
        </w:rPr>
      </w:pPr>
      <w:r>
        <w:rPr>
          <w:b/>
          <w:bCs/>
          <w:color w:val="222222"/>
          <w:sz w:val="24"/>
        </w:rPr>
        <w:t>Christina Lund</w:t>
      </w:r>
      <w:r w:rsidRPr="00AB093C">
        <w:rPr>
          <w:b/>
          <w:bCs/>
          <w:color w:val="222222"/>
          <w:sz w:val="24"/>
        </w:rPr>
        <w:t>, Program Officer/</w:t>
      </w:r>
      <w:r>
        <w:rPr>
          <w:b/>
          <w:bCs/>
          <w:color w:val="222222"/>
          <w:sz w:val="24"/>
        </w:rPr>
        <w:t>CA Botanist</w:t>
      </w:r>
    </w:p>
    <w:p w14:paraId="7A0CE937" w14:textId="7A636F0B" w:rsidR="00AB093C" w:rsidRPr="00AB093C" w:rsidRDefault="00AB093C" w:rsidP="00AB093C">
      <w:pPr>
        <w:shd w:val="clear" w:color="auto" w:fill="FFFFFF"/>
        <w:ind w:left="1080" w:right="1980"/>
        <w:rPr>
          <w:color w:val="222222"/>
          <w:sz w:val="24"/>
        </w:rPr>
      </w:pPr>
      <w:r w:rsidRPr="00AB093C">
        <w:rPr>
          <w:color w:val="222222"/>
          <w:sz w:val="24"/>
        </w:rPr>
        <w:t xml:space="preserve">Telephone: </w:t>
      </w:r>
      <w:r>
        <w:rPr>
          <w:color w:val="222222"/>
          <w:sz w:val="24"/>
        </w:rPr>
        <w:t>916-978-4638, Email: clund</w:t>
      </w:r>
      <w:r w:rsidRPr="00AB093C">
        <w:rPr>
          <w:color w:val="222222"/>
          <w:sz w:val="24"/>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414D7B">
          <w:headerReference w:type="first" r:id="rId58"/>
          <w:footerReference w:type="first" r:id="rId59"/>
          <w:pgSz w:w="12240" w:h="15840" w:code="1"/>
          <w:pgMar w:top="919"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550C381C" w:rsidR="00722DF1" w:rsidRPr="003E6E1D" w:rsidRDefault="00AB093C" w:rsidP="00722DF1">
            <w:pPr>
              <w:widowControl/>
              <w:tabs>
                <w:tab w:val="left" w:pos="540"/>
              </w:tabs>
              <w:autoSpaceDE/>
              <w:autoSpaceDN/>
              <w:adjustRightInd/>
              <w:rPr>
                <w:bCs/>
                <w:sz w:val="22"/>
              </w:rPr>
            </w:pPr>
            <w:r>
              <w:rPr>
                <w:bCs/>
                <w:sz w:val="22"/>
              </w:rPr>
              <w:t>L17AS00158</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29EA333D" w:rsidR="00722DF1" w:rsidRPr="00AB093C" w:rsidRDefault="00AB093C" w:rsidP="00722DF1">
            <w:pPr>
              <w:widowControl/>
              <w:tabs>
                <w:tab w:val="left" w:pos="540"/>
              </w:tabs>
              <w:autoSpaceDE/>
              <w:autoSpaceDN/>
              <w:adjustRightInd/>
              <w:rPr>
                <w:bCs/>
                <w:sz w:val="24"/>
              </w:rPr>
            </w:pPr>
            <w:r w:rsidRPr="00AB093C">
              <w:rPr>
                <w:sz w:val="24"/>
              </w:rPr>
              <w:t>BLM CA Southern California Botanical Projects</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6D905020" w:rsidR="00722DF1" w:rsidRPr="00A96A0C" w:rsidRDefault="00AB093C" w:rsidP="00722DF1">
            <w:pPr>
              <w:tabs>
                <w:tab w:val="left" w:pos="540"/>
              </w:tabs>
              <w:spacing w:before="40"/>
              <w:rPr>
                <w:bCs/>
              </w:rPr>
            </w:pPr>
            <w:r>
              <w:rPr>
                <w:bCs/>
              </w:rPr>
              <w:t>L17AS00158</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4D89C88D" w:rsidR="00722DF1" w:rsidRPr="00A96A0C" w:rsidRDefault="00AB093C" w:rsidP="00722DF1">
            <w:pPr>
              <w:tabs>
                <w:tab w:val="left" w:pos="540"/>
              </w:tabs>
              <w:spacing w:before="40"/>
              <w:rPr>
                <w:bCs/>
              </w:rPr>
            </w:pPr>
            <w:r w:rsidRPr="00AB093C">
              <w:rPr>
                <w:sz w:val="24"/>
              </w:rPr>
              <w:t>BLM CA Southern California Botanical Projects</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414D7B" w:rsidRDefault="00414D7B" w:rsidP="00E63703">
      <w:r>
        <w:separator/>
      </w:r>
    </w:p>
  </w:endnote>
  <w:endnote w:type="continuationSeparator" w:id="0">
    <w:p w14:paraId="63A8DD24" w14:textId="77777777" w:rsidR="00414D7B" w:rsidRDefault="00414D7B"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altName w:val="Times New Roman P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414D7B" w:rsidRDefault="00414D7B" w:rsidP="003D0F86">
    <w:pPr>
      <w:pStyle w:val="Footer"/>
      <w:jc w:val="right"/>
    </w:pPr>
    <w:r>
      <w:t>Rev 6-2016</w:t>
    </w:r>
  </w:p>
  <w:p w14:paraId="5FBC9707" w14:textId="77777777" w:rsidR="00414D7B" w:rsidRDefault="00414D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414D7B" w:rsidRDefault="00414D7B"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414D7B" w:rsidRDefault="00414D7B" w:rsidP="003D0F86">
    <w:pPr>
      <w:pStyle w:val="Footer"/>
      <w:jc w:val="right"/>
    </w:pPr>
    <w:r>
      <w:t>Rev 4-2016</w:t>
    </w:r>
  </w:p>
  <w:p w14:paraId="5FBC971D" w14:textId="77777777" w:rsidR="00414D7B" w:rsidRPr="008B69A0" w:rsidRDefault="00414D7B"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414D7B" w:rsidRDefault="00414D7B" w:rsidP="003D0F86">
    <w:pPr>
      <w:pStyle w:val="Footer"/>
      <w:jc w:val="right"/>
    </w:pPr>
    <w:r>
      <w:t>Rev 4-2016</w:t>
    </w:r>
  </w:p>
  <w:p w14:paraId="5A06430A" w14:textId="77777777" w:rsidR="00414D7B" w:rsidRDefault="00414D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414D7B" w:rsidRDefault="00414D7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414D7B" w:rsidRPr="00C202BC" w:rsidRDefault="00414D7B"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414D7B" w:rsidRDefault="00414D7B" w:rsidP="00E63703">
      <w:r>
        <w:separator/>
      </w:r>
    </w:p>
  </w:footnote>
  <w:footnote w:type="continuationSeparator" w:id="0">
    <w:p w14:paraId="790D92AF" w14:textId="77777777" w:rsidR="00414D7B" w:rsidRDefault="00414D7B"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414D7B" w:rsidRPr="008A7232" w14:paraId="5FBC9701" w14:textId="77777777" w:rsidTr="007A5B24">
      <w:tc>
        <w:tcPr>
          <w:tcW w:w="7423" w:type="dxa"/>
          <w:shd w:val="clear" w:color="auto" w:fill="auto"/>
        </w:tcPr>
        <w:p w14:paraId="5FBC96FF" w14:textId="33A115ED" w:rsidR="00414D7B" w:rsidRPr="008A7232" w:rsidRDefault="00414D7B"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27E12936" w:rsidR="00414D7B" w:rsidRPr="008A7232" w:rsidRDefault="00414D7B" w:rsidP="00414D7B">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00158</w:t>
          </w:r>
        </w:p>
      </w:tc>
    </w:tr>
    <w:tr w:rsidR="00414D7B" w:rsidRPr="00414D7B" w14:paraId="5FBC9704" w14:textId="77777777" w:rsidTr="007A5B24">
      <w:trPr>
        <w:trHeight w:val="249"/>
      </w:trPr>
      <w:tc>
        <w:tcPr>
          <w:tcW w:w="7423" w:type="dxa"/>
          <w:tcBorders>
            <w:bottom w:val="single" w:sz="18" w:space="0" w:color="auto"/>
          </w:tcBorders>
          <w:shd w:val="clear" w:color="auto" w:fill="auto"/>
        </w:tcPr>
        <w:p w14:paraId="5FBC9702" w14:textId="5EF30DD4" w:rsidR="00414D7B" w:rsidRPr="00414D7B" w:rsidRDefault="00414D7B" w:rsidP="007A5B24">
          <w:pPr>
            <w:tabs>
              <w:tab w:val="right" w:pos="9360"/>
            </w:tabs>
            <w:rPr>
              <w:sz w:val="24"/>
            </w:rPr>
          </w:pPr>
          <w:r w:rsidRPr="00414D7B">
            <w:rPr>
              <w:sz w:val="24"/>
            </w:rPr>
            <w:t>BLM CA Southern California Botanical Projects</w:t>
          </w:r>
        </w:p>
      </w:tc>
      <w:tc>
        <w:tcPr>
          <w:tcW w:w="2023" w:type="dxa"/>
          <w:tcBorders>
            <w:bottom w:val="single" w:sz="18" w:space="0" w:color="auto"/>
          </w:tcBorders>
          <w:shd w:val="clear" w:color="auto" w:fill="auto"/>
        </w:tcPr>
        <w:p w14:paraId="5FBC9703" w14:textId="42CC4268" w:rsidR="00414D7B" w:rsidRPr="00414D7B" w:rsidRDefault="00414D7B" w:rsidP="007A5B24">
          <w:pPr>
            <w:tabs>
              <w:tab w:val="right" w:pos="9360"/>
            </w:tabs>
            <w:jc w:val="right"/>
            <w:rPr>
              <w:sz w:val="22"/>
              <w:szCs w:val="22"/>
            </w:rPr>
          </w:pPr>
          <w:r w:rsidRPr="00414D7B">
            <w:rPr>
              <w:sz w:val="22"/>
              <w:szCs w:val="22"/>
            </w:rPr>
            <w:t xml:space="preserve">Page </w:t>
          </w:r>
          <w:r w:rsidRPr="00414D7B">
            <w:rPr>
              <w:sz w:val="22"/>
              <w:szCs w:val="22"/>
            </w:rPr>
            <w:fldChar w:fldCharType="begin"/>
          </w:r>
          <w:r w:rsidRPr="00414D7B">
            <w:rPr>
              <w:sz w:val="22"/>
              <w:szCs w:val="22"/>
            </w:rPr>
            <w:instrText xml:space="preserve"> PAGE  \* Arabic  \* MERGEFORMAT </w:instrText>
          </w:r>
          <w:r w:rsidRPr="00414D7B">
            <w:rPr>
              <w:sz w:val="22"/>
              <w:szCs w:val="22"/>
            </w:rPr>
            <w:fldChar w:fldCharType="separate"/>
          </w:r>
          <w:r w:rsidR="00FD0A60">
            <w:rPr>
              <w:noProof/>
              <w:sz w:val="22"/>
              <w:szCs w:val="22"/>
            </w:rPr>
            <w:t>6</w:t>
          </w:r>
          <w:r w:rsidRPr="00414D7B">
            <w:rPr>
              <w:sz w:val="22"/>
              <w:szCs w:val="22"/>
            </w:rPr>
            <w:fldChar w:fldCharType="end"/>
          </w:r>
          <w:r w:rsidRPr="00414D7B">
            <w:rPr>
              <w:sz w:val="22"/>
              <w:szCs w:val="22"/>
            </w:rPr>
            <w:t xml:space="preserve"> of </w:t>
          </w:r>
          <w:r w:rsidRPr="00414D7B">
            <w:rPr>
              <w:sz w:val="22"/>
              <w:szCs w:val="22"/>
            </w:rPr>
            <w:fldChar w:fldCharType="begin"/>
          </w:r>
          <w:r w:rsidRPr="00414D7B">
            <w:rPr>
              <w:sz w:val="22"/>
              <w:szCs w:val="22"/>
            </w:rPr>
            <w:instrText xml:space="preserve"> NUMPAGES  \* Arabic  \* MERGEFORMAT </w:instrText>
          </w:r>
          <w:r w:rsidRPr="00414D7B">
            <w:rPr>
              <w:sz w:val="22"/>
              <w:szCs w:val="22"/>
            </w:rPr>
            <w:fldChar w:fldCharType="separate"/>
          </w:r>
          <w:r w:rsidR="00FD0A60">
            <w:rPr>
              <w:noProof/>
              <w:sz w:val="22"/>
              <w:szCs w:val="22"/>
            </w:rPr>
            <w:t>28</w:t>
          </w:r>
          <w:r w:rsidRPr="00414D7B">
            <w:rPr>
              <w:sz w:val="22"/>
              <w:szCs w:val="22"/>
            </w:rPr>
            <w:fldChar w:fldCharType="end"/>
          </w:r>
        </w:p>
      </w:tc>
    </w:tr>
  </w:tbl>
  <w:p w14:paraId="5FBC9705" w14:textId="77777777" w:rsidR="00414D7B" w:rsidRDefault="00414D7B"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414D7B" w:rsidRPr="00AD51A1" w:rsidRDefault="00414D7B"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414D7B" w:rsidRPr="00195881" w:rsidRDefault="00414D7B"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414D7B" w:rsidRPr="00195881" w:rsidRDefault="00414D7B"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414D7B" w:rsidRDefault="00414D7B" w:rsidP="00400CCD">
    <w:pPr>
      <w:widowControl/>
      <w:autoSpaceDE/>
      <w:autoSpaceDN/>
      <w:adjustRightInd/>
      <w:ind w:right="1080"/>
      <w:jc w:val="center"/>
      <w:rPr>
        <w:b/>
        <w:color w:val="000000"/>
        <w:kern w:val="20"/>
        <w:sz w:val="36"/>
        <w:szCs w:val="36"/>
      </w:rPr>
    </w:pPr>
  </w:p>
  <w:p w14:paraId="5FBC970D" w14:textId="77777777" w:rsidR="00414D7B" w:rsidRDefault="00414D7B"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414D7B" w:rsidRPr="00195881" w:rsidRDefault="00414D7B"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414D7B" w:rsidRPr="00195881" w:rsidRDefault="00414D7B"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414D7B" w:rsidRPr="00573DCA" w:rsidRDefault="00414D7B"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414D7B" w:rsidRPr="008A7232" w14:paraId="5FBC9717" w14:textId="77777777" w:rsidTr="008A7232">
      <w:tc>
        <w:tcPr>
          <w:tcW w:w="7423" w:type="dxa"/>
          <w:shd w:val="clear" w:color="auto" w:fill="auto"/>
        </w:tcPr>
        <w:p w14:paraId="5FBC9715" w14:textId="327E7976" w:rsidR="00414D7B" w:rsidRPr="008A7232" w:rsidRDefault="00414D7B"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414D7B" w:rsidRPr="008A7232" w:rsidRDefault="00414D7B"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414D7B"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414D7B" w:rsidRPr="008A7232" w:rsidRDefault="00414D7B"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414D7B" w:rsidRPr="008A7232" w:rsidRDefault="00414D7B"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414D7B" w:rsidRPr="008B69A0" w:rsidRDefault="00414D7B"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414D7B" w:rsidRPr="00A56F67" w:rsidRDefault="00414D7B"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414D7B" w:rsidRPr="00302BBE" w:rsidRDefault="00414D7B"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54021433" w:rsidR="00414D7B" w:rsidRPr="00C202BC" w:rsidRDefault="00414D7B"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FD0A60">
      <w:rPr>
        <w:b/>
        <w:noProof/>
      </w:rPr>
      <w:t>7</w:t>
    </w:r>
    <w:r w:rsidRPr="00C202BC">
      <w:rPr>
        <w:b/>
        <w:noProof/>
      </w:rPr>
      <w:fldChar w:fldCharType="end"/>
    </w:r>
  </w:p>
  <w:p w14:paraId="430C6B19" w14:textId="77777777" w:rsidR="00414D7B" w:rsidRPr="00C202BC" w:rsidRDefault="00414D7B"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414D7B" w:rsidRPr="00302BBE" w:rsidRDefault="00414D7B"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05B58"/>
    <w:multiLevelType w:val="hybridMultilevel"/>
    <w:tmpl w:val="59C083DA"/>
    <w:lvl w:ilvl="0" w:tplc="EBB6625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4D7B"/>
    <w:rsid w:val="004163A7"/>
    <w:rsid w:val="0041770E"/>
    <w:rsid w:val="00421C46"/>
    <w:rsid w:val="004236E1"/>
    <w:rsid w:val="00425324"/>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B093C"/>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0A60"/>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AB093C"/>
  </w:style>
  <w:style w:type="paragraph" w:customStyle="1" w:styleId="Default">
    <w:name w:val="Default"/>
    <w:rsid w:val="00414D7B"/>
    <w:pPr>
      <w:autoSpaceDE w:val="0"/>
      <w:autoSpaceDN w:val="0"/>
      <w:adjustRightInd w:val="0"/>
    </w:pPr>
    <w:rPr>
      <w:rFonts w:cs="Times New Roman"/>
      <w:color w:val="00000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56575750">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445465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infopath/2007/PartnerControls"/>
    <ds:schemaRef ds:uri="http://schemas.microsoft.com/office/2006/metadata/properties"/>
    <ds:schemaRef ds:uri="http://purl.org/dc/dcmitype/"/>
    <ds:schemaRef ds:uri="http://www.w3.org/XML/1998/namespace"/>
    <ds:schemaRef ds:uri="7b703d79-1e4a-406e-affc-2e7bb08a68e8"/>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DD424A8-8082-4A6E-B85B-ADB4DAFCA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28</Pages>
  <Words>8613</Words>
  <Characters>49098</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5</cp:revision>
  <cp:lastPrinted>2015-01-20T16:59:00Z</cp:lastPrinted>
  <dcterms:created xsi:type="dcterms:W3CDTF">2017-06-08T15:31:00Z</dcterms:created>
  <dcterms:modified xsi:type="dcterms:W3CDTF">2017-06-12T23:08:00Z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