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4F4D386A" w:rsidR="00E63703" w:rsidRDefault="003666E8" w:rsidP="003150A8">
            <w:pPr>
              <w:widowControl/>
              <w:rPr>
                <w:b/>
                <w:sz w:val="32"/>
                <w:szCs w:val="32"/>
              </w:rPr>
            </w:pPr>
            <w:r w:rsidRPr="003666E8">
              <w:rPr>
                <w:b/>
                <w:sz w:val="32"/>
                <w:szCs w:val="32"/>
              </w:rPr>
              <w:t xml:space="preserve">BLM CA </w:t>
            </w:r>
            <w:proofErr w:type="spellStart"/>
            <w:r w:rsidRPr="003666E8">
              <w:rPr>
                <w:b/>
                <w:sz w:val="32"/>
                <w:szCs w:val="32"/>
              </w:rPr>
              <w:t>Piedras</w:t>
            </w:r>
            <w:proofErr w:type="spellEnd"/>
            <w:r w:rsidRPr="003666E8">
              <w:rPr>
                <w:b/>
                <w:sz w:val="32"/>
                <w:szCs w:val="32"/>
              </w:rPr>
              <w:t xml:space="preserve"> </w:t>
            </w:r>
            <w:proofErr w:type="spellStart"/>
            <w:r w:rsidRPr="003666E8">
              <w:rPr>
                <w:b/>
                <w:sz w:val="32"/>
                <w:szCs w:val="32"/>
              </w:rPr>
              <w:t>Blancas</w:t>
            </w:r>
            <w:proofErr w:type="spellEnd"/>
            <w:r w:rsidRPr="003666E8">
              <w:rPr>
                <w:b/>
                <w:sz w:val="32"/>
                <w:szCs w:val="32"/>
              </w:rPr>
              <w:t xml:space="preserve"> Light Station Interpretation and Outreach, </w:t>
            </w:r>
            <w:proofErr w:type="spellStart"/>
            <w:r w:rsidRPr="003666E8">
              <w:rPr>
                <w:b/>
                <w:sz w:val="32"/>
                <w:szCs w:val="32"/>
              </w:rPr>
              <w:t>Bakerfield</w:t>
            </w:r>
            <w:proofErr w:type="spellEnd"/>
            <w:r w:rsidRPr="003666E8">
              <w:rPr>
                <w:b/>
                <w:sz w:val="32"/>
                <w:szCs w:val="32"/>
              </w:rPr>
              <w:t xml:space="preserve"> Field Office, </w:t>
            </w:r>
            <w:proofErr w:type="spellStart"/>
            <w:r w:rsidRPr="003666E8">
              <w:rPr>
                <w:b/>
                <w:sz w:val="32"/>
                <w:szCs w:val="32"/>
              </w:rPr>
              <w:t>CenCal</w:t>
            </w:r>
            <w:proofErr w:type="spellEnd"/>
            <w:r w:rsidRPr="003666E8">
              <w:rPr>
                <w:b/>
                <w:sz w:val="32"/>
                <w:szCs w:val="32"/>
              </w:rPr>
              <w:t xml:space="preserve"> District</w:t>
            </w:r>
          </w:p>
          <w:p w14:paraId="607A15D8" w14:textId="77777777" w:rsidR="003666E8" w:rsidRPr="003666E8" w:rsidRDefault="003666E8" w:rsidP="003150A8">
            <w:pPr>
              <w:widowControl/>
              <w:rPr>
                <w:b/>
                <w:sz w:val="32"/>
                <w:szCs w:val="32"/>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7FBCD985"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3666E8">
              <w:rPr>
                <w:b/>
                <w:sz w:val="32"/>
              </w:rPr>
              <w:t>00156</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39D6350C" w:rsidR="00803ECA" w:rsidRPr="007D698F" w:rsidRDefault="00E63703" w:rsidP="003150A8">
            <w:pPr>
              <w:widowControl/>
              <w:ind w:left="342"/>
              <w:rPr>
                <w:b/>
                <w:sz w:val="32"/>
              </w:rPr>
            </w:pPr>
            <w:r w:rsidRPr="007D698F">
              <w:rPr>
                <w:b/>
                <w:sz w:val="32"/>
              </w:rPr>
              <w:t>Request for Applications</w:t>
            </w:r>
            <w:r w:rsidR="003666E8">
              <w:rPr>
                <w:b/>
                <w:sz w:val="32"/>
              </w:rPr>
              <w:t xml:space="preserve">: </w:t>
            </w:r>
            <w:r w:rsidR="00803ECA" w:rsidRPr="007D698F">
              <w:rPr>
                <w:b/>
                <w:sz w:val="32"/>
              </w:rPr>
              <w:t>Issued</w:t>
            </w:r>
            <w:r w:rsidR="00BA0542">
              <w:rPr>
                <w:b/>
                <w:sz w:val="32"/>
              </w:rPr>
              <w:t xml:space="preserve">: </w:t>
            </w:r>
            <w:r w:rsidR="003666E8">
              <w:rPr>
                <w:b/>
                <w:sz w:val="32"/>
              </w:rPr>
              <w:t>June 12,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2" w14:textId="1C16FE25" w:rsidR="00E63703" w:rsidRPr="003666E8" w:rsidRDefault="003666E8" w:rsidP="003150A8">
            <w:pPr>
              <w:widowControl/>
              <w:rPr>
                <w:b/>
                <w:sz w:val="32"/>
                <w:szCs w:val="32"/>
              </w:rPr>
            </w:pPr>
            <w:r w:rsidRPr="003666E8">
              <w:rPr>
                <w:b/>
                <w:sz w:val="32"/>
                <w:szCs w:val="32"/>
              </w:rPr>
              <w:t xml:space="preserve">15.225 - Recreation Resource Management </w:t>
            </w:r>
          </w:p>
          <w:p w14:paraId="392091CE" w14:textId="77777777" w:rsidR="003666E8" w:rsidRPr="007D698F" w:rsidRDefault="003666E8"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0226C333" w:rsidR="004236E1" w:rsidRPr="003666E8" w:rsidRDefault="003666E8" w:rsidP="003150A8">
            <w:pPr>
              <w:widowControl/>
              <w:ind w:left="342"/>
              <w:rPr>
                <w:b/>
                <w:sz w:val="32"/>
                <w:szCs w:val="32"/>
              </w:rPr>
            </w:pPr>
            <w:r w:rsidRPr="003666E8">
              <w:rPr>
                <w:b/>
                <w:sz w:val="32"/>
                <w:szCs w:val="32"/>
              </w:rPr>
              <w:t xml:space="preserve">Federal Land Policy And Management Act Of 1976, 43 USC 1737, Public Law 94-579, as amended </w:t>
            </w:r>
          </w:p>
          <w:p w14:paraId="3B2E80B0" w14:textId="77777777" w:rsidR="003666E8" w:rsidRPr="007D698F" w:rsidRDefault="003666E8"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130781BC" w:rsidR="00E63703" w:rsidRPr="002D0E0B" w:rsidRDefault="003666E8" w:rsidP="003666E8">
            <w:pPr>
              <w:widowControl/>
              <w:ind w:left="342"/>
              <w:rPr>
                <w:sz w:val="24"/>
              </w:rPr>
            </w:pPr>
            <w:r>
              <w:rPr>
                <w:b/>
                <w:sz w:val="32"/>
              </w:rPr>
              <w:t xml:space="preserve">August 11, </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6:00am Pacific Daylight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071C43C8" w14:textId="77777777" w:rsidR="003666E8" w:rsidRDefault="003666E8" w:rsidP="0062440C">
      <w:pPr>
        <w:widowControl/>
        <w:tabs>
          <w:tab w:val="left" w:pos="1080"/>
        </w:tabs>
        <w:ind w:left="1080" w:hanging="540"/>
        <w:rPr>
          <w:b/>
          <w:sz w:val="24"/>
        </w:rPr>
      </w:pPr>
    </w:p>
    <w:p w14:paraId="5FBC929F" w14:textId="13F708E0"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191022B7" w:rsidR="003B3B25" w:rsidRPr="00DB7871" w:rsidRDefault="00EB7E22" w:rsidP="005841F4">
      <w:pPr>
        <w:widowControl/>
        <w:tabs>
          <w:tab w:val="left" w:pos="1080"/>
        </w:tabs>
        <w:rPr>
          <w:sz w:val="24"/>
        </w:rPr>
      </w:pPr>
      <w:r w:rsidRPr="00DB7871">
        <w:rPr>
          <w:sz w:val="24"/>
        </w:rPr>
        <w:t xml:space="preserve">This </w:t>
      </w:r>
      <w:r w:rsidR="00DB254C" w:rsidRPr="00DB7871">
        <w:rPr>
          <w:sz w:val="24"/>
        </w:rPr>
        <w:t xml:space="preserve">Bureau of Land Management (BLM) </w:t>
      </w:r>
      <w:r w:rsidRPr="00DB7871">
        <w:rPr>
          <w:sz w:val="24"/>
        </w:rPr>
        <w:t xml:space="preserve">Federal Financial Assistance Funding Opportunity </w:t>
      </w:r>
      <w:proofErr w:type="gramStart"/>
      <w:r w:rsidRPr="00DB7871">
        <w:rPr>
          <w:sz w:val="24"/>
        </w:rPr>
        <w:t>is being announced</w:t>
      </w:r>
      <w:proofErr w:type="gramEnd"/>
      <w:r w:rsidRPr="00DB7871">
        <w:rPr>
          <w:sz w:val="24"/>
        </w:rPr>
        <w:t xml:space="preserve"> under the following legislative authority:  </w:t>
      </w:r>
      <w:r w:rsidR="003666E8" w:rsidRPr="00DB7871">
        <w:rPr>
          <w:sz w:val="24"/>
        </w:rPr>
        <w:t>FEDERAL LAND POLICY AND MANAGEMENT ACT OF 1976, 43 USC 1737, Public Law 94-579, as amended. Sec. 307. (a) The Secretary may conduct investigations, studies, and experiments, on his own initiative or in cooperation with others, involving the management, protection, development, acquisition, and conveying of the public lands. (b) Subject to the provisions of applicable law, the Secretary may enter into contracts and cooperative agreements involving the management, protection, development, and sale of public lands.</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71445EF4" w14:textId="1AFABAA1" w:rsidR="003666E8" w:rsidRDefault="0025082B" w:rsidP="003666E8">
      <w:pPr>
        <w:pStyle w:val="Default"/>
      </w:pPr>
      <w:r w:rsidRPr="00573DCA">
        <w:t>a</w:t>
      </w:r>
      <w:r w:rsidR="005340DA" w:rsidRPr="00573DCA">
        <w:t>.</w:t>
      </w:r>
      <w:r w:rsidR="005340DA" w:rsidRPr="00573DCA">
        <w:tab/>
        <w:t xml:space="preserve">Background:  </w:t>
      </w:r>
      <w:proofErr w:type="spellStart"/>
      <w:r w:rsidR="003666E8" w:rsidRPr="003666E8">
        <w:t>Piedras</w:t>
      </w:r>
      <w:proofErr w:type="spellEnd"/>
      <w:r w:rsidR="003666E8" w:rsidRPr="003666E8">
        <w:t xml:space="preserve"> </w:t>
      </w:r>
      <w:proofErr w:type="spellStart"/>
      <w:r w:rsidR="003666E8" w:rsidRPr="003666E8">
        <w:t>Blancas</w:t>
      </w:r>
      <w:proofErr w:type="spellEnd"/>
      <w:r w:rsidR="003666E8" w:rsidRPr="003666E8">
        <w:t xml:space="preserve"> Light Station (PBLS) is located on a peninsula situated at the southern end of Big Sur and the Santa Lucia Mountains, six miles north of the community of old San Simeon. The </w:t>
      </w:r>
      <w:proofErr w:type="gramStart"/>
      <w:r w:rsidR="003666E8" w:rsidRPr="003666E8">
        <w:t>19 acre</w:t>
      </w:r>
      <w:proofErr w:type="gramEnd"/>
      <w:r w:rsidR="003666E8" w:rsidRPr="003666E8">
        <w:t xml:space="preserve"> parcel includes approximately ½ mile of Pacific Ocean frontage and is surrounded by rocky shoreline that supports a diversity of marine life. </w:t>
      </w:r>
    </w:p>
    <w:p w14:paraId="1FD6819D" w14:textId="77777777" w:rsidR="003666E8" w:rsidRPr="003666E8" w:rsidRDefault="003666E8" w:rsidP="003666E8">
      <w:pPr>
        <w:pStyle w:val="Default"/>
      </w:pPr>
    </w:p>
    <w:p w14:paraId="66FBA29C" w14:textId="77777777" w:rsidR="003666E8" w:rsidRPr="003666E8" w:rsidRDefault="003666E8" w:rsidP="003666E8">
      <w:pPr>
        <w:pStyle w:val="Default"/>
      </w:pPr>
      <w:r w:rsidRPr="003666E8">
        <w:t xml:space="preserve">The site is dotted with buildings constructed during the past 140 years and it includes structures such as the: </w:t>
      </w:r>
    </w:p>
    <w:p w14:paraId="5E9A3122" w14:textId="77777777" w:rsidR="003666E8" w:rsidRPr="003666E8" w:rsidRDefault="003666E8" w:rsidP="003666E8">
      <w:pPr>
        <w:pStyle w:val="Default"/>
      </w:pPr>
      <w:r w:rsidRPr="003666E8">
        <w:t xml:space="preserve">-lighthouse (1875) </w:t>
      </w:r>
    </w:p>
    <w:p w14:paraId="5C5BC5DC" w14:textId="77777777" w:rsidR="003666E8" w:rsidRPr="003666E8" w:rsidRDefault="003666E8" w:rsidP="003666E8">
      <w:pPr>
        <w:pStyle w:val="Default"/>
      </w:pPr>
      <w:r w:rsidRPr="003666E8">
        <w:t xml:space="preserve">-fuel/storage building (1876) </w:t>
      </w:r>
    </w:p>
    <w:p w14:paraId="47C260F6" w14:textId="77777777" w:rsidR="003666E8" w:rsidRPr="003666E8" w:rsidRDefault="003666E8" w:rsidP="003666E8">
      <w:pPr>
        <w:pStyle w:val="Default"/>
      </w:pPr>
      <w:r w:rsidRPr="003666E8">
        <w:t xml:space="preserve">-fog signal building (1906) </w:t>
      </w:r>
    </w:p>
    <w:p w14:paraId="070EA79F" w14:textId="77777777" w:rsidR="003666E8" w:rsidRPr="003666E8" w:rsidRDefault="003666E8" w:rsidP="003666E8">
      <w:pPr>
        <w:pStyle w:val="Default"/>
      </w:pPr>
      <w:r w:rsidRPr="003666E8">
        <w:t xml:space="preserve">-fuel/oil house (1907) </w:t>
      </w:r>
    </w:p>
    <w:p w14:paraId="5841219A" w14:textId="77777777" w:rsidR="003666E8" w:rsidRPr="003666E8" w:rsidRDefault="003666E8" w:rsidP="003666E8">
      <w:pPr>
        <w:pStyle w:val="Default"/>
      </w:pPr>
      <w:r w:rsidRPr="003666E8">
        <w:t xml:space="preserve">-tank house (1935) </w:t>
      </w:r>
    </w:p>
    <w:p w14:paraId="55B2FC8B" w14:textId="77777777" w:rsidR="003666E8" w:rsidRPr="003666E8" w:rsidRDefault="003666E8" w:rsidP="003666E8">
      <w:pPr>
        <w:pStyle w:val="Default"/>
      </w:pPr>
      <w:r w:rsidRPr="003666E8">
        <w:t>-</w:t>
      </w:r>
      <w:proofErr w:type="gramStart"/>
      <w:r w:rsidRPr="003666E8">
        <w:t>two</w:t>
      </w:r>
      <w:proofErr w:type="gramEnd"/>
      <w:r w:rsidRPr="003666E8">
        <w:t xml:space="preserve"> residential duplex housing units (1960) </w:t>
      </w:r>
    </w:p>
    <w:p w14:paraId="4E8F340A" w14:textId="77777777" w:rsidR="003666E8" w:rsidRPr="003666E8" w:rsidRDefault="003666E8" w:rsidP="003666E8">
      <w:pPr>
        <w:pStyle w:val="Default"/>
      </w:pPr>
      <w:r w:rsidRPr="003666E8">
        <w:t xml:space="preserve">-Navy mobile instrumentation station (1960) </w:t>
      </w:r>
    </w:p>
    <w:p w14:paraId="66CC51C6" w14:textId="5D3A124C" w:rsidR="003666E8" w:rsidRDefault="003666E8" w:rsidP="003666E8">
      <w:pPr>
        <w:pStyle w:val="Default"/>
      </w:pPr>
      <w:r w:rsidRPr="003666E8">
        <w:t xml:space="preserve">-boathouse (1970) </w:t>
      </w:r>
    </w:p>
    <w:p w14:paraId="17DCD5C3" w14:textId="77777777" w:rsidR="001346F7" w:rsidRPr="003666E8" w:rsidRDefault="001346F7" w:rsidP="003666E8">
      <w:pPr>
        <w:pStyle w:val="Default"/>
      </w:pPr>
    </w:p>
    <w:p w14:paraId="01B22A7C" w14:textId="2F2D67AB" w:rsidR="003666E8" w:rsidRDefault="003666E8" w:rsidP="003666E8">
      <w:pPr>
        <w:pStyle w:val="Default"/>
        <w:rPr>
          <w:color w:val="auto"/>
        </w:rPr>
      </w:pPr>
      <w:r w:rsidRPr="003666E8">
        <w:t xml:space="preserve">Four of the structures - the lighthouse, fog signal building, fuel/oil house and fuel/storage building and </w:t>
      </w:r>
      <w:proofErr w:type="gramStart"/>
      <w:r w:rsidRPr="003666E8">
        <w:t>are listed</w:t>
      </w:r>
      <w:proofErr w:type="gramEnd"/>
      <w:r w:rsidRPr="003666E8">
        <w:t xml:space="preserve"> on the National Register of Historic Places. </w:t>
      </w:r>
      <w:r w:rsidRPr="003666E8">
        <w:rPr>
          <w:color w:val="auto"/>
        </w:rPr>
        <w:t xml:space="preserve">The </w:t>
      </w:r>
      <w:proofErr w:type="spellStart"/>
      <w:r w:rsidRPr="003666E8">
        <w:rPr>
          <w:color w:val="auto"/>
        </w:rPr>
        <w:t>Piedras</w:t>
      </w:r>
      <w:proofErr w:type="spellEnd"/>
      <w:r w:rsidRPr="003666E8">
        <w:rPr>
          <w:color w:val="auto"/>
        </w:rPr>
        <w:t xml:space="preserve"> </w:t>
      </w:r>
      <w:proofErr w:type="spellStart"/>
      <w:r w:rsidRPr="003666E8">
        <w:rPr>
          <w:color w:val="auto"/>
        </w:rPr>
        <w:t>Blancas</w:t>
      </w:r>
      <w:proofErr w:type="spellEnd"/>
      <w:r w:rsidRPr="003666E8">
        <w:rPr>
          <w:color w:val="auto"/>
        </w:rPr>
        <w:t xml:space="preserve"> Light Station is a unique piece of coastal land that </w:t>
      </w:r>
      <w:proofErr w:type="gramStart"/>
      <w:r w:rsidRPr="003666E8">
        <w:rPr>
          <w:color w:val="auto"/>
        </w:rPr>
        <w:t>is protected</w:t>
      </w:r>
      <w:proofErr w:type="gramEnd"/>
      <w:r w:rsidRPr="003666E8">
        <w:rPr>
          <w:color w:val="auto"/>
        </w:rPr>
        <w:t xml:space="preserve"> for its natural and cultural resources. The PBLS is Native American sight with amazing plant and animal communities that happens to have a historic lighthouse and support buildings built on top of it. BLM tries to manage the PBLS as to preserve all aspects of the </w:t>
      </w:r>
      <w:proofErr w:type="gramStart"/>
      <w:r w:rsidRPr="003666E8">
        <w:rPr>
          <w:color w:val="auto"/>
        </w:rPr>
        <w:t>20 acre</w:t>
      </w:r>
      <w:proofErr w:type="gramEnd"/>
      <w:r w:rsidRPr="003666E8">
        <w:rPr>
          <w:color w:val="auto"/>
        </w:rPr>
        <w:t xml:space="preserve"> light station property. </w:t>
      </w:r>
    </w:p>
    <w:p w14:paraId="7BEECE54" w14:textId="77777777" w:rsidR="001346F7" w:rsidRPr="003666E8" w:rsidRDefault="001346F7" w:rsidP="003666E8">
      <w:pPr>
        <w:pStyle w:val="Default"/>
        <w:rPr>
          <w:color w:val="auto"/>
        </w:rPr>
      </w:pPr>
    </w:p>
    <w:p w14:paraId="5FBC92A4" w14:textId="2B148DAC" w:rsidR="005340DA" w:rsidRPr="003666E8" w:rsidRDefault="003666E8" w:rsidP="003666E8">
      <w:pPr>
        <w:widowControl/>
        <w:tabs>
          <w:tab w:val="left" w:pos="1620"/>
        </w:tabs>
        <w:rPr>
          <w:sz w:val="24"/>
        </w:rPr>
      </w:pPr>
      <w:r w:rsidRPr="003666E8">
        <w:rPr>
          <w:sz w:val="24"/>
        </w:rPr>
        <w:t xml:space="preserve">Over 10,000 visitors visit the site each year and experience the broad spectrum of history, which </w:t>
      </w:r>
      <w:proofErr w:type="gramStart"/>
      <w:r w:rsidRPr="003666E8">
        <w:rPr>
          <w:sz w:val="24"/>
        </w:rPr>
        <w:t>is tied</w:t>
      </w:r>
      <w:proofErr w:type="gramEnd"/>
      <w:r w:rsidRPr="003666E8">
        <w:rPr>
          <w:sz w:val="24"/>
        </w:rPr>
        <w:t xml:space="preserve"> to the property.</w:t>
      </w:r>
    </w:p>
    <w:p w14:paraId="5FBC92A5" w14:textId="77777777" w:rsidR="005340DA" w:rsidRPr="00573DCA" w:rsidRDefault="005340DA" w:rsidP="0062440C">
      <w:pPr>
        <w:widowControl/>
        <w:ind w:left="1620" w:hanging="540"/>
        <w:rPr>
          <w:sz w:val="24"/>
        </w:rPr>
      </w:pPr>
    </w:p>
    <w:p w14:paraId="5EC0B31E" w14:textId="2338811C" w:rsidR="001346F7" w:rsidRPr="001346F7" w:rsidRDefault="0025082B" w:rsidP="001346F7">
      <w:pPr>
        <w:pStyle w:val="Default"/>
      </w:pPr>
      <w:r w:rsidRPr="00573DCA">
        <w:t>b</w:t>
      </w:r>
      <w:r w:rsidR="005340DA" w:rsidRPr="00573DCA">
        <w:t>.</w:t>
      </w:r>
      <w:r w:rsidR="0086789C" w:rsidRPr="00573DCA">
        <w:tab/>
        <w:t xml:space="preserve">Objectives:  </w:t>
      </w:r>
      <w:bookmarkStart w:id="0" w:name="_GoBack"/>
      <w:r w:rsidR="001346F7">
        <w:t>The recipient and BLM</w:t>
      </w:r>
      <w:r w:rsidR="001346F7" w:rsidRPr="001346F7">
        <w:t xml:space="preserve"> </w:t>
      </w:r>
      <w:r w:rsidR="001346F7">
        <w:t>will work together to manage</w:t>
      </w:r>
      <w:r w:rsidR="001346F7" w:rsidRPr="001346F7">
        <w:t xml:space="preserve"> interpretive and outreach programs conducted in association with the </w:t>
      </w:r>
      <w:proofErr w:type="spellStart"/>
      <w:r w:rsidR="001346F7" w:rsidRPr="001346F7">
        <w:t>Piedras</w:t>
      </w:r>
      <w:proofErr w:type="spellEnd"/>
      <w:r w:rsidR="001346F7" w:rsidRPr="001346F7">
        <w:t xml:space="preserve"> </w:t>
      </w:r>
      <w:proofErr w:type="spellStart"/>
      <w:r w:rsidR="001346F7" w:rsidRPr="001346F7">
        <w:t>Blancas</w:t>
      </w:r>
      <w:proofErr w:type="spellEnd"/>
      <w:r w:rsidR="001346F7" w:rsidRPr="001346F7">
        <w:t xml:space="preserve"> Light Station. Including provision for on-site services including the operation of the interpretive center and “gift shop”, and sponsorship of volunteers to provide education and interpret</w:t>
      </w:r>
      <w:r w:rsidR="001346F7">
        <w:t>ive programs.  T</w:t>
      </w:r>
      <w:r w:rsidR="001346F7" w:rsidRPr="001346F7">
        <w:t xml:space="preserve">he recipient will collaborate on the management of the Light Station to facilitate restoration work on the historic structures and landscape to enhance the interpretation and education program. </w:t>
      </w:r>
    </w:p>
    <w:p w14:paraId="21A47F96" w14:textId="77777777" w:rsidR="001346F7" w:rsidRPr="001346F7" w:rsidRDefault="001346F7" w:rsidP="001346F7">
      <w:pPr>
        <w:pStyle w:val="Default"/>
      </w:pPr>
      <w:r w:rsidRPr="001346F7">
        <w:lastRenderedPageBreak/>
        <w:t xml:space="preserve">The recipient will provide volunteers as tour guides, tour assistants, trail stewards, and gift shop workers. </w:t>
      </w:r>
    </w:p>
    <w:p w14:paraId="3EBF505E" w14:textId="12CAFEB8" w:rsidR="001346F7" w:rsidRDefault="001346F7" w:rsidP="001346F7">
      <w:pPr>
        <w:pStyle w:val="Default"/>
      </w:pPr>
      <w:r w:rsidRPr="001346F7">
        <w:t xml:space="preserve">The following are objectives laid out in the 2010 </w:t>
      </w:r>
      <w:proofErr w:type="spellStart"/>
      <w:r w:rsidRPr="001346F7">
        <w:t>Piedras</w:t>
      </w:r>
      <w:proofErr w:type="spellEnd"/>
      <w:r w:rsidRPr="001346F7">
        <w:t xml:space="preserve"> </w:t>
      </w:r>
      <w:proofErr w:type="spellStart"/>
      <w:r w:rsidRPr="001346F7">
        <w:t>Blancas</w:t>
      </w:r>
      <w:proofErr w:type="spellEnd"/>
      <w:r w:rsidRPr="001346F7">
        <w:t xml:space="preserve"> Light Station Interpretive plan</w:t>
      </w:r>
      <w:r>
        <w:t xml:space="preserve"> includes but limited </w:t>
      </w:r>
      <w:proofErr w:type="gramStart"/>
      <w:r>
        <w:t>to</w:t>
      </w:r>
      <w:proofErr w:type="gramEnd"/>
      <w:r w:rsidRPr="001346F7">
        <w:t xml:space="preserve">: </w:t>
      </w:r>
    </w:p>
    <w:p w14:paraId="0C90E2F8" w14:textId="77777777" w:rsidR="001346F7" w:rsidRPr="001346F7" w:rsidRDefault="001346F7" w:rsidP="001346F7">
      <w:pPr>
        <w:pStyle w:val="Default"/>
      </w:pPr>
    </w:p>
    <w:p w14:paraId="4C7B0CCD" w14:textId="4E42F84D" w:rsidR="001346F7" w:rsidRPr="001346F7" w:rsidRDefault="001346F7" w:rsidP="001346F7">
      <w:pPr>
        <w:pStyle w:val="Default"/>
        <w:numPr>
          <w:ilvl w:val="0"/>
          <w:numId w:val="6"/>
        </w:numPr>
        <w:spacing w:after="44"/>
      </w:pPr>
      <w:r w:rsidRPr="001346F7">
        <w:t xml:space="preserve">Increase public knowledge and appreciation for the BLM and their programs including the California Coastal National Monument. </w:t>
      </w:r>
    </w:p>
    <w:p w14:paraId="27A6E878" w14:textId="323F788C" w:rsidR="001346F7" w:rsidRPr="001346F7" w:rsidRDefault="001346F7" w:rsidP="001346F7">
      <w:pPr>
        <w:pStyle w:val="Default"/>
        <w:numPr>
          <w:ilvl w:val="0"/>
          <w:numId w:val="6"/>
        </w:numPr>
        <w:spacing w:after="44"/>
      </w:pPr>
      <w:r w:rsidRPr="001346F7">
        <w:t xml:space="preserve">Increase public knowledge of the history of the </w:t>
      </w:r>
      <w:proofErr w:type="spellStart"/>
      <w:r w:rsidRPr="001346F7">
        <w:t>Piedras</w:t>
      </w:r>
      <w:proofErr w:type="spellEnd"/>
      <w:r w:rsidRPr="001346F7">
        <w:t xml:space="preserve"> </w:t>
      </w:r>
      <w:proofErr w:type="spellStart"/>
      <w:r w:rsidRPr="001346F7">
        <w:t>Blancas</w:t>
      </w:r>
      <w:proofErr w:type="spellEnd"/>
      <w:r w:rsidRPr="001346F7">
        <w:t xml:space="preserve"> Light Station </w:t>
      </w:r>
    </w:p>
    <w:p w14:paraId="7A127636" w14:textId="1EC24B80" w:rsidR="001346F7" w:rsidRPr="001346F7" w:rsidRDefault="001346F7" w:rsidP="001346F7">
      <w:pPr>
        <w:pStyle w:val="Default"/>
        <w:numPr>
          <w:ilvl w:val="0"/>
          <w:numId w:val="6"/>
        </w:numPr>
      </w:pPr>
      <w:r w:rsidRPr="001346F7">
        <w:t>Increase public knowledge of wildlife viewing etique</w:t>
      </w:r>
      <w:r>
        <w:t xml:space="preserve">tte and principles of resource </w:t>
      </w:r>
    </w:p>
    <w:p w14:paraId="314DF359" w14:textId="77777777" w:rsidR="001346F7" w:rsidRPr="001346F7" w:rsidRDefault="001346F7" w:rsidP="001346F7">
      <w:pPr>
        <w:pStyle w:val="Default"/>
        <w:numPr>
          <w:ilvl w:val="0"/>
          <w:numId w:val="6"/>
        </w:numPr>
      </w:pPr>
      <w:proofErr w:type="gramStart"/>
      <w:r w:rsidRPr="001346F7">
        <w:t>stewardship</w:t>
      </w:r>
      <w:proofErr w:type="gramEnd"/>
      <w:r w:rsidRPr="001346F7">
        <w:t xml:space="preserve">. </w:t>
      </w:r>
    </w:p>
    <w:p w14:paraId="167D6F62" w14:textId="799D4AE5" w:rsidR="001346F7" w:rsidRPr="001346F7" w:rsidRDefault="001346F7" w:rsidP="001346F7">
      <w:pPr>
        <w:pStyle w:val="Default"/>
        <w:numPr>
          <w:ilvl w:val="0"/>
          <w:numId w:val="6"/>
        </w:numPr>
        <w:spacing w:after="44"/>
      </w:pPr>
      <w:r w:rsidRPr="001346F7">
        <w:t xml:space="preserve">Monitor success of interpretive programs </w:t>
      </w:r>
      <w:proofErr w:type="gramStart"/>
      <w:r w:rsidRPr="001346F7">
        <w:t>through the use of</w:t>
      </w:r>
      <w:proofErr w:type="gramEnd"/>
      <w:r w:rsidRPr="001346F7">
        <w:t xml:space="preserve"> visitor surveys. </w:t>
      </w:r>
    </w:p>
    <w:p w14:paraId="6526B21B" w14:textId="0C2A3BF4" w:rsidR="001346F7" w:rsidRPr="001346F7" w:rsidRDefault="001346F7" w:rsidP="001346F7">
      <w:pPr>
        <w:pStyle w:val="Default"/>
        <w:numPr>
          <w:ilvl w:val="0"/>
          <w:numId w:val="6"/>
        </w:numPr>
      </w:pPr>
      <w:r w:rsidRPr="001346F7">
        <w:t xml:space="preserve">Monitor visitation capacity to protect prehistoric, cultural and natural resources. </w:t>
      </w:r>
    </w:p>
    <w:bookmarkEnd w:id="0"/>
    <w:p w14:paraId="5FBC92A7" w14:textId="77777777" w:rsidR="009B2BAB" w:rsidRPr="00573DCA" w:rsidRDefault="009B2BAB" w:rsidP="0062440C">
      <w:pPr>
        <w:widowControl/>
        <w:ind w:left="1620" w:hanging="540"/>
        <w:rPr>
          <w:sz w:val="24"/>
        </w:rPr>
      </w:pPr>
    </w:p>
    <w:p w14:paraId="236C97B5" w14:textId="76AC39CF" w:rsidR="001346F7" w:rsidRDefault="0025082B" w:rsidP="001346F7">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1346F7">
        <w:rPr>
          <w:sz w:val="24"/>
        </w:rPr>
        <w:t>Improve and increase</w:t>
      </w:r>
      <w:r w:rsidR="001346F7" w:rsidRPr="001346F7">
        <w:rPr>
          <w:sz w:val="24"/>
        </w:rPr>
        <w:t xml:space="preserve"> interpretive and education programs </w:t>
      </w:r>
    </w:p>
    <w:p w14:paraId="5FBC92A8" w14:textId="421F5886" w:rsidR="005340DA" w:rsidRPr="00573DCA" w:rsidRDefault="001346F7" w:rsidP="001346F7">
      <w:pPr>
        <w:widowControl/>
        <w:rPr>
          <w:sz w:val="24"/>
        </w:rPr>
      </w:pPr>
      <w:proofErr w:type="gramStart"/>
      <w:r>
        <w:rPr>
          <w:sz w:val="24"/>
        </w:rPr>
        <w:t>which</w:t>
      </w:r>
      <w:proofErr w:type="gramEnd"/>
      <w:r>
        <w:rPr>
          <w:sz w:val="24"/>
        </w:rPr>
        <w:t xml:space="preserve"> is a</w:t>
      </w:r>
      <w:r w:rsidRPr="001346F7">
        <w:rPr>
          <w:sz w:val="24"/>
        </w:rPr>
        <w:t xml:space="preserve"> level of outreach bring the wealth of information about the historic California coast to the community, and the heritage values of having a restored historic Light Station. In addition, the communities benefit from improved ability of the BLM to conduct restoration and protection under this agreement, as the Light Station </w:t>
      </w:r>
      <w:r>
        <w:rPr>
          <w:sz w:val="24"/>
        </w:rPr>
        <w:t xml:space="preserve">provides and draw for visitors </w:t>
      </w:r>
      <w:r w:rsidRPr="001346F7">
        <w:rPr>
          <w:sz w:val="24"/>
        </w:rPr>
        <w:t xml:space="preserve">from around the </w:t>
      </w:r>
      <w:r>
        <w:rPr>
          <w:sz w:val="24"/>
        </w:rPr>
        <w:t>c</w:t>
      </w:r>
      <w:r w:rsidRPr="001346F7">
        <w:rPr>
          <w:sz w:val="24"/>
        </w:rPr>
        <w:t>ountry.</w:t>
      </w:r>
      <w:r>
        <w:rPr>
          <w:sz w:val="24"/>
        </w:rPr>
        <w:t xml:space="preserve"> The recipient will also provide the</w:t>
      </w:r>
      <w:r w:rsidRPr="001346F7">
        <w:rPr>
          <w:sz w:val="24"/>
        </w:rPr>
        <w:t xml:space="preserve"> development of additional educational </w:t>
      </w:r>
      <w:r>
        <w:rPr>
          <w:sz w:val="24"/>
        </w:rPr>
        <w:t>materials as needed.</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4476644A" w14:textId="77777777" w:rsidR="001346F7" w:rsidRDefault="001346F7" w:rsidP="001346F7">
      <w:pPr>
        <w:pStyle w:val="Default"/>
        <w:rPr>
          <w:sz w:val="23"/>
          <w:szCs w:val="23"/>
        </w:rPr>
      </w:pPr>
      <w:r>
        <w:rPr>
          <w:b/>
          <w:bCs/>
          <w:sz w:val="23"/>
          <w:szCs w:val="23"/>
        </w:rPr>
        <w:t xml:space="preserve">Interpretation </w:t>
      </w:r>
    </w:p>
    <w:p w14:paraId="0CF246D3" w14:textId="46B2CCB0" w:rsidR="001346F7" w:rsidRDefault="001346F7" w:rsidP="001346F7">
      <w:pPr>
        <w:pStyle w:val="Default"/>
        <w:rPr>
          <w:sz w:val="23"/>
          <w:szCs w:val="23"/>
        </w:rPr>
      </w:pPr>
      <w:r>
        <w:rPr>
          <w:sz w:val="23"/>
          <w:szCs w:val="23"/>
        </w:rPr>
        <w:t xml:space="preserve">Provide interpretive materials and staffing to educate the visiting public about the various recreational, natural, and cultural resources found on the public lands at the </w:t>
      </w:r>
      <w:proofErr w:type="spellStart"/>
      <w:r>
        <w:rPr>
          <w:sz w:val="23"/>
          <w:szCs w:val="23"/>
        </w:rPr>
        <w:t>Piedras</w:t>
      </w:r>
      <w:proofErr w:type="spellEnd"/>
      <w:r>
        <w:rPr>
          <w:sz w:val="23"/>
          <w:szCs w:val="23"/>
        </w:rPr>
        <w:t xml:space="preserve"> </w:t>
      </w:r>
      <w:proofErr w:type="spellStart"/>
      <w:r>
        <w:rPr>
          <w:sz w:val="23"/>
          <w:szCs w:val="23"/>
        </w:rPr>
        <w:t>Blancas</w:t>
      </w:r>
      <w:proofErr w:type="spellEnd"/>
      <w:r>
        <w:rPr>
          <w:sz w:val="23"/>
          <w:szCs w:val="23"/>
        </w:rPr>
        <w:t xml:space="preserve"> Light Station, Outstanding Natural Area (ONA). The public benefits by having useful, informative, and educational materials to help them enjoy and become more knowledgeable and appreciative of the recreational, biological, and cultural resources found on the public lands under the jurisdiction of the BLM. The recipient is able to further its goal of providing information and educational materials to the </w:t>
      </w:r>
      <w:proofErr w:type="gramStart"/>
      <w:r>
        <w:rPr>
          <w:sz w:val="23"/>
          <w:szCs w:val="23"/>
        </w:rPr>
        <w:t>general public</w:t>
      </w:r>
      <w:proofErr w:type="gramEnd"/>
      <w:r>
        <w:rPr>
          <w:sz w:val="23"/>
          <w:szCs w:val="23"/>
        </w:rPr>
        <w:t xml:space="preserve"> in support of both the BLM’s and their organizations goals. The recipient will use their unique knowledge of the Light Station and the surrounding community to restore the cultural resources back to the period of historical significance. </w:t>
      </w:r>
    </w:p>
    <w:p w14:paraId="546357A6" w14:textId="77777777" w:rsidR="001346F7" w:rsidRDefault="001346F7" w:rsidP="001346F7">
      <w:pPr>
        <w:pStyle w:val="Default"/>
        <w:rPr>
          <w:sz w:val="23"/>
          <w:szCs w:val="23"/>
        </w:rPr>
      </w:pPr>
    </w:p>
    <w:p w14:paraId="4593BB42" w14:textId="7692EB89" w:rsidR="001346F7" w:rsidRDefault="001346F7" w:rsidP="001346F7">
      <w:pPr>
        <w:pStyle w:val="Default"/>
        <w:rPr>
          <w:sz w:val="23"/>
          <w:szCs w:val="23"/>
        </w:rPr>
      </w:pPr>
      <w:r>
        <w:rPr>
          <w:b/>
          <w:bCs/>
          <w:sz w:val="23"/>
          <w:szCs w:val="23"/>
        </w:rPr>
        <w:t xml:space="preserve">Measure </w:t>
      </w:r>
      <w:r>
        <w:rPr>
          <w:sz w:val="23"/>
          <w:szCs w:val="23"/>
        </w:rPr>
        <w:t xml:space="preserve">– number of visiting public, number of education materials handed out, number of facilities visited. </w:t>
      </w:r>
    </w:p>
    <w:p w14:paraId="7D62D9C8" w14:textId="77777777" w:rsidR="001346F7" w:rsidRDefault="001346F7" w:rsidP="001346F7">
      <w:pPr>
        <w:pStyle w:val="Default"/>
        <w:rPr>
          <w:sz w:val="23"/>
          <w:szCs w:val="23"/>
        </w:rPr>
      </w:pPr>
    </w:p>
    <w:p w14:paraId="4F83AC11" w14:textId="77777777" w:rsidR="001346F7" w:rsidRDefault="001346F7" w:rsidP="001346F7">
      <w:pPr>
        <w:pStyle w:val="Default"/>
        <w:rPr>
          <w:sz w:val="23"/>
          <w:szCs w:val="23"/>
        </w:rPr>
      </w:pPr>
      <w:r>
        <w:rPr>
          <w:b/>
          <w:bCs/>
          <w:sz w:val="23"/>
          <w:szCs w:val="23"/>
        </w:rPr>
        <w:t xml:space="preserve">Education </w:t>
      </w:r>
    </w:p>
    <w:p w14:paraId="096CE0E5" w14:textId="2A583CE2" w:rsidR="001346F7" w:rsidRDefault="001346F7" w:rsidP="001346F7">
      <w:pPr>
        <w:pStyle w:val="Default"/>
        <w:rPr>
          <w:sz w:val="23"/>
          <w:szCs w:val="23"/>
        </w:rPr>
      </w:pPr>
      <w:r>
        <w:rPr>
          <w:sz w:val="23"/>
          <w:szCs w:val="23"/>
        </w:rPr>
        <w:t xml:space="preserve">Educate the public through presentations, workshops, public tours and media. This will be target a wide range of age groups and background from elementary school to higher education. This education will broaden the public’s knowledge and appreciation of the Historic Light Station and its importance to the coastal communities. </w:t>
      </w:r>
    </w:p>
    <w:p w14:paraId="1624752F" w14:textId="77777777" w:rsidR="001346F7" w:rsidRDefault="001346F7" w:rsidP="001346F7">
      <w:pPr>
        <w:pStyle w:val="Default"/>
        <w:rPr>
          <w:sz w:val="23"/>
          <w:szCs w:val="23"/>
        </w:rPr>
      </w:pPr>
    </w:p>
    <w:p w14:paraId="5FBC92AE" w14:textId="30FC6711" w:rsidR="000C0293" w:rsidRPr="00573DCA" w:rsidRDefault="001346F7" w:rsidP="001346F7">
      <w:pPr>
        <w:widowControl/>
        <w:rPr>
          <w:sz w:val="24"/>
        </w:rPr>
      </w:pPr>
      <w:r>
        <w:rPr>
          <w:b/>
          <w:bCs/>
          <w:sz w:val="23"/>
          <w:szCs w:val="23"/>
        </w:rPr>
        <w:t xml:space="preserve">Measure – </w:t>
      </w:r>
      <w:r>
        <w:rPr>
          <w:sz w:val="23"/>
          <w:szCs w:val="23"/>
        </w:rPr>
        <w:t>number of tours provided, number of presentation and number of media coverage.</w:t>
      </w:r>
      <w:r w:rsidR="000C0293">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6" w14:textId="76197983" w:rsidR="009B2BAB" w:rsidRPr="00573DCA" w:rsidRDefault="006B6A0F" w:rsidP="001346F7">
      <w:pPr>
        <w:widowControl/>
        <w:tabs>
          <w:tab w:val="left" w:pos="-1440"/>
          <w:tab w:val="left" w:pos="1080"/>
        </w:tabs>
        <w:ind w:left="1080" w:hanging="540"/>
        <w:outlineLvl w:val="4"/>
        <w:rPr>
          <w:sz w:val="24"/>
        </w:rPr>
      </w:pPr>
      <w:r w:rsidRPr="00573DCA">
        <w:rPr>
          <w:sz w:val="24"/>
        </w:rPr>
        <w:lastRenderedPageBreak/>
        <w:tab/>
      </w:r>
      <w:r w:rsidR="00DD5B8D">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proofErr w:type="gramStart"/>
      <w:r w:rsidR="00DD5B8D">
        <w:rPr>
          <w:sz w:val="24"/>
        </w:rPr>
        <w:t xml:space="preserve">will be </w:t>
      </w:r>
      <w:r w:rsidR="0025082B" w:rsidRPr="00573DCA">
        <w:rPr>
          <w:sz w:val="24"/>
        </w:rPr>
        <w:t>used</w:t>
      </w:r>
      <w:proofErr w:type="gramEnd"/>
      <w:r w:rsidR="00DD5B8D">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3666E8">
        <w:rPr>
          <w:sz w:val="24"/>
        </w:rPr>
        <w:t xml:space="preserve">The </w:t>
      </w:r>
      <w:r w:rsidR="009B2BAB" w:rsidRPr="003666E8">
        <w:rPr>
          <w:sz w:val="24"/>
        </w:rPr>
        <w:t>BLM Pro</w:t>
      </w:r>
      <w:r w:rsidR="0025082B" w:rsidRPr="003666E8">
        <w:rPr>
          <w:sz w:val="24"/>
        </w:rPr>
        <w:t xml:space="preserve">gram </w:t>
      </w:r>
      <w:r w:rsidR="009B2BAB" w:rsidRPr="003666E8">
        <w:rPr>
          <w:sz w:val="24"/>
        </w:rPr>
        <w:t xml:space="preserve">Officer (PO) </w:t>
      </w:r>
      <w:r w:rsidR="00DB254C" w:rsidRPr="003666E8">
        <w:rPr>
          <w:sz w:val="24"/>
        </w:rPr>
        <w:t xml:space="preserve">will </w:t>
      </w:r>
      <w:r w:rsidR="009B2BAB" w:rsidRPr="003666E8">
        <w:rPr>
          <w:sz w:val="24"/>
        </w:rPr>
        <w:t>collaborat</w:t>
      </w:r>
      <w:r w:rsidR="00DB254C" w:rsidRPr="003666E8">
        <w:rPr>
          <w:sz w:val="24"/>
        </w:rPr>
        <w:t>e</w:t>
      </w:r>
      <w:r w:rsidR="009B2BAB" w:rsidRPr="003666E8">
        <w:rPr>
          <w:sz w:val="24"/>
        </w:rPr>
        <w:t xml:space="preserve"> with the </w:t>
      </w:r>
      <w:r w:rsidR="00DB254C" w:rsidRPr="003666E8">
        <w:rPr>
          <w:sz w:val="24"/>
        </w:rPr>
        <w:t>r</w:t>
      </w:r>
      <w:r w:rsidR="009B2BAB" w:rsidRPr="003666E8">
        <w:rPr>
          <w:sz w:val="24"/>
        </w:rPr>
        <w:t xml:space="preserve">ecipient's Project Manager/Principal Investigator (RPM/PI) to manage all stages of project development, implementation, and evaluation.  </w:t>
      </w:r>
      <w:proofErr w:type="gramStart"/>
      <w:r w:rsidR="009B2BAB" w:rsidRPr="003666E8">
        <w:rPr>
          <w:sz w:val="24"/>
        </w:rPr>
        <w:t>Responsibility for project management, control, and direction will be shared by the recipient</w:t>
      </w:r>
      <w:r w:rsidR="0025082B" w:rsidRPr="003666E8">
        <w:rPr>
          <w:sz w:val="24"/>
        </w:rPr>
        <w:t xml:space="preserve"> </w:t>
      </w:r>
      <w:r w:rsidR="009B2BAB" w:rsidRPr="003666E8">
        <w:rPr>
          <w:sz w:val="24"/>
        </w:rPr>
        <w:t>and the BLM</w:t>
      </w:r>
      <w:proofErr w:type="gramEnd"/>
      <w:r w:rsidR="0025082B" w:rsidRPr="003666E8">
        <w:rPr>
          <w:sz w:val="24"/>
        </w:rPr>
        <w:t xml:space="preserve">, however the </w:t>
      </w:r>
      <w:r w:rsidR="009B2BAB" w:rsidRPr="003666E8">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04A0660E"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1346F7">
        <w:rPr>
          <w:b/>
          <w:sz w:val="24"/>
        </w:rPr>
        <w:t xml:space="preserve">: </w:t>
      </w:r>
      <w:r w:rsidRPr="007D698F">
        <w:rPr>
          <w:b/>
          <w:sz w:val="24"/>
        </w:rPr>
        <w:tab/>
      </w:r>
      <w:r w:rsidRPr="001346F7">
        <w:rPr>
          <w:sz w:val="24"/>
        </w:rPr>
        <w:t xml:space="preserve">One (1) Cooperative Agreement or </w:t>
      </w:r>
      <w:r w:rsidR="001346F7">
        <w:rPr>
          <w:sz w:val="24"/>
        </w:rPr>
        <w:t>None</w:t>
      </w:r>
    </w:p>
    <w:p w14:paraId="5FBC92BA" w14:textId="77777777" w:rsidR="00605EDA" w:rsidRPr="007D698F" w:rsidRDefault="00605EDA" w:rsidP="00E221E6">
      <w:pPr>
        <w:widowControl/>
        <w:tabs>
          <w:tab w:val="left" w:pos="1080"/>
        </w:tabs>
        <w:ind w:left="1080" w:hanging="540"/>
        <w:rPr>
          <w:sz w:val="24"/>
        </w:rPr>
      </w:pPr>
    </w:p>
    <w:p w14:paraId="5FBC92BF" w14:textId="4B04C885" w:rsidR="0086789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1346F7">
        <w:rPr>
          <w:b/>
          <w:sz w:val="24"/>
        </w:rPr>
        <w:t xml:space="preserve">: </w:t>
      </w:r>
      <w:r w:rsidR="0086789C" w:rsidRPr="00573DCA">
        <w:rPr>
          <w:sz w:val="24"/>
        </w:rPr>
        <w:t>$</w:t>
      </w:r>
      <w:r w:rsidR="001346F7">
        <w:rPr>
          <w:sz w:val="24"/>
        </w:rPr>
        <w:t>40,000.00 (PR 0020124547)</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47D9EC39"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1346F7">
        <w:rPr>
          <w:sz w:val="24"/>
        </w:rPr>
        <w:t>750,000.00 (only when funding is available and funding may not be available each year after award)</w:t>
      </w:r>
      <w:r w:rsidRPr="007D698F">
        <w:rPr>
          <w:sz w:val="24"/>
        </w:rPr>
        <w:t>.</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2" w14:textId="226E6CBA" w:rsidR="00A67B5C" w:rsidRPr="001346F7" w:rsidRDefault="0025082B" w:rsidP="001346F7">
      <w:pPr>
        <w:widowControl/>
        <w:tabs>
          <w:tab w:val="left" w:pos="1080"/>
        </w:tabs>
        <w:ind w:left="1080" w:hanging="540"/>
        <w:rPr>
          <w:sz w:val="24"/>
        </w:rPr>
      </w:pPr>
      <w:r w:rsidRPr="00573DCA">
        <w:rPr>
          <w:b/>
          <w:sz w:val="24"/>
        </w:rPr>
        <w:t>5.</w:t>
      </w:r>
      <w:r w:rsidRPr="00573DCA">
        <w:rPr>
          <w:b/>
          <w:sz w:val="24"/>
        </w:rPr>
        <w:tab/>
        <w:t>Anticipated Start Date</w:t>
      </w:r>
      <w:r w:rsidR="001346F7">
        <w:rPr>
          <w:b/>
          <w:sz w:val="24"/>
        </w:rPr>
        <w:t xml:space="preserve">: </w:t>
      </w:r>
      <w:r w:rsidR="001346F7">
        <w:rPr>
          <w:sz w:val="24"/>
        </w:rPr>
        <w:t>September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49FF1F43"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1346F7">
        <w:rPr>
          <w:sz w:val="24"/>
        </w:rPr>
        <w:t xml:space="preserve">September 2, 2017    </w:t>
      </w:r>
      <w:r w:rsidRPr="00573DCA">
        <w:rPr>
          <w:sz w:val="24"/>
        </w:rPr>
        <w:tab/>
      </w:r>
      <w:proofErr w:type="gramStart"/>
      <w:r w:rsidRPr="00573DCA">
        <w:rPr>
          <w:sz w:val="24"/>
        </w:rPr>
        <w:t>To</w:t>
      </w:r>
      <w:proofErr w:type="gramEnd"/>
      <w:r w:rsidRPr="00573DCA">
        <w:rPr>
          <w:sz w:val="24"/>
        </w:rPr>
        <w:t xml:space="preserve">:  </w:t>
      </w:r>
      <w:r w:rsidR="001346F7">
        <w:rPr>
          <w:sz w:val="24"/>
        </w:rPr>
        <w:t>September 3,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1346F7" w:rsidRDefault="005C0A8F" w:rsidP="000C0293">
      <w:pPr>
        <w:widowControl/>
        <w:tabs>
          <w:tab w:val="left" w:pos="3240"/>
        </w:tabs>
        <w:spacing w:before="60"/>
        <w:ind w:left="2160" w:hanging="540"/>
        <w:rPr>
          <w:sz w:val="24"/>
        </w:rPr>
      </w:pPr>
      <w:r w:rsidRPr="001346F7">
        <w:rPr>
          <w:sz w:val="24"/>
        </w:rPr>
        <w:t>•</w:t>
      </w:r>
      <w:r w:rsidRPr="001346F7">
        <w:rPr>
          <w:sz w:val="24"/>
        </w:rPr>
        <w:tab/>
      </w:r>
      <w:r w:rsidR="00D466C9" w:rsidRPr="001346F7">
        <w:rPr>
          <w:sz w:val="24"/>
        </w:rPr>
        <w:t>U</w:t>
      </w:r>
      <w:r w:rsidR="0086789C" w:rsidRPr="001346F7">
        <w:rPr>
          <w:sz w:val="24"/>
        </w:rPr>
        <w:t>nrestricted</w:t>
      </w:r>
      <w:r w:rsidR="00D33229" w:rsidRPr="001346F7">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w:t>
      </w:r>
      <w:proofErr w:type="gramStart"/>
      <w:r w:rsidR="00524C24" w:rsidRPr="00573DCA">
        <w:rPr>
          <w:sz w:val="24"/>
        </w:rPr>
        <w:t>may be requested</w:t>
      </w:r>
      <w:proofErr w:type="gramEnd"/>
      <w:r w:rsidR="00524C24" w:rsidRPr="00573DCA">
        <w:rPr>
          <w:sz w:val="24"/>
        </w:rPr>
        <w:t xml:space="preserve">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lastRenderedPageBreak/>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w:t>
      </w:r>
      <w:proofErr w:type="gramStart"/>
      <w:r w:rsidRPr="00573DCA">
        <w:rPr>
          <w:sz w:val="24"/>
        </w:rPr>
        <w:t>to uniquely identify</w:t>
      </w:r>
      <w:proofErr w:type="gramEnd"/>
      <w:r w:rsidRPr="00573DCA">
        <w:rPr>
          <w:sz w:val="24"/>
        </w:rPr>
        <w:t xml:space="preserve">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w:t>
      </w:r>
      <w:proofErr w:type="gramStart"/>
      <w:r w:rsidRPr="00573DCA">
        <w:rPr>
          <w:sz w:val="24"/>
        </w:rPr>
        <w:t>at:</w:t>
      </w:r>
      <w:proofErr w:type="gramEnd"/>
      <w:r w:rsidRPr="00573DCA">
        <w:rPr>
          <w:sz w:val="24"/>
        </w:rPr>
        <w:t xml:space="preserve">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w:t>
      </w:r>
      <w:proofErr w:type="gramStart"/>
      <w:r w:rsidR="006048F7" w:rsidRPr="00573DCA">
        <w:rPr>
          <w:sz w:val="24"/>
        </w:rPr>
        <w:t>3</w:t>
      </w:r>
      <w:proofErr w:type="gramEnd"/>
      <w:r w:rsidR="006048F7" w:rsidRPr="00573DCA">
        <w:rPr>
          <w:sz w:val="24"/>
        </w:rPr>
        <w:t xml:space="preserve"> (three) years must complete a Financial Assistance Evaluation Questionnaire.  </w:t>
      </w:r>
      <w:r w:rsidR="00242D6C" w:rsidRPr="00573DCA">
        <w:rPr>
          <w:sz w:val="24"/>
        </w:rPr>
        <w:t xml:space="preserve">A copy of the questionnaire </w:t>
      </w:r>
      <w:proofErr w:type="gramStart"/>
      <w:r w:rsidR="00242D6C" w:rsidRPr="00573DCA">
        <w:rPr>
          <w:sz w:val="24"/>
        </w:rPr>
        <w:t>may be requested</w:t>
      </w:r>
      <w:proofErr w:type="gramEnd"/>
      <w:r w:rsidR="00242D6C" w:rsidRPr="00573DCA">
        <w:rPr>
          <w:sz w:val="24"/>
        </w:rPr>
        <w:t xml:space="preserve"> by contacting the individual(s) listed on the application coversheet.</w:t>
      </w:r>
    </w:p>
    <w:p w14:paraId="369BE691" w14:textId="77777777" w:rsidR="00E86306" w:rsidRDefault="00E86306" w:rsidP="00E221E6">
      <w:pPr>
        <w:widowControl/>
        <w:spacing w:after="120"/>
        <w:ind w:left="1080"/>
        <w:rPr>
          <w:b/>
          <w:i/>
          <w:sz w:val="24"/>
          <w:highlight w:val="yellow"/>
        </w:rPr>
      </w:pPr>
    </w:p>
    <w:p w14:paraId="5FBC92F9" w14:textId="7BA2FB9E" w:rsidR="004112EB" w:rsidRPr="009721A6" w:rsidRDefault="00F938C5" w:rsidP="00E221E6">
      <w:pPr>
        <w:widowControl/>
        <w:spacing w:after="120"/>
        <w:ind w:left="1080"/>
        <w:rPr>
          <w:b/>
          <w:sz w:val="24"/>
          <w:highlight w:val="yellow"/>
        </w:rPr>
      </w:pPr>
      <w:r w:rsidRPr="009721A6">
        <w:rPr>
          <w:b/>
          <w:i/>
          <w:sz w:val="24"/>
          <w:highlight w:val="yellow"/>
        </w:rPr>
        <w:t>WHAT TO SUBMIT</w:t>
      </w:r>
      <w:r w:rsidRPr="009721A6">
        <w:rPr>
          <w:b/>
          <w:sz w:val="24"/>
          <w:highlight w:val="yellow"/>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9721A6" w:rsidRDefault="00C10E89" w:rsidP="0062440C">
            <w:pPr>
              <w:widowControl/>
              <w:ind w:left="108" w:right="108"/>
              <w:jc w:val="center"/>
              <w:rPr>
                <w:b/>
                <w:sz w:val="24"/>
                <w:highlight w:val="yellow"/>
              </w:rPr>
            </w:pPr>
            <w:r w:rsidRPr="009721A6">
              <w:rPr>
                <w:b/>
                <w:sz w:val="24"/>
                <w:highlight w:val="yellow"/>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9721A6">
              <w:rPr>
                <w:b/>
                <w:sz w:val="24"/>
              </w:rPr>
              <w:sym w:font="Wingdings" w:char="F0FC"/>
            </w:r>
          </w:p>
        </w:tc>
      </w:tr>
      <w:tr w:rsidR="005841F4" w:rsidRPr="00573DCA" w14:paraId="5FBC92FF" w14:textId="77777777" w:rsidTr="006B555B">
        <w:trPr>
          <w:cantSplit/>
        </w:trPr>
        <w:tc>
          <w:tcPr>
            <w:tcW w:w="6390" w:type="dxa"/>
            <w:tcBorders>
              <w:top w:val="single" w:sz="4" w:space="0" w:color="auto"/>
              <w:bottom w:val="single" w:sz="6" w:space="0" w:color="auto"/>
            </w:tcBorders>
            <w:vAlign w:val="center"/>
          </w:tcPr>
          <w:p w14:paraId="5FBC92FD" w14:textId="77777777" w:rsidR="005841F4" w:rsidRPr="00573DCA" w:rsidRDefault="005841F4" w:rsidP="005841F4">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5CE061DB" w:rsidR="005841F4" w:rsidRPr="00573DCA" w:rsidRDefault="005841F4" w:rsidP="005841F4">
            <w:pPr>
              <w:widowControl/>
              <w:jc w:val="center"/>
              <w:rPr>
                <w:sz w:val="24"/>
              </w:rPr>
            </w:pPr>
            <w:r w:rsidRPr="00DC2431">
              <w:rPr>
                <w:b/>
                <w:sz w:val="24"/>
              </w:rPr>
              <w:sym w:font="Wingdings" w:char="F0FC"/>
            </w:r>
          </w:p>
        </w:tc>
      </w:tr>
      <w:tr w:rsidR="005841F4" w:rsidRPr="00573DCA" w14:paraId="5FBC9302" w14:textId="77777777" w:rsidTr="006B555B">
        <w:trPr>
          <w:cantSplit/>
        </w:trPr>
        <w:tc>
          <w:tcPr>
            <w:tcW w:w="6390" w:type="dxa"/>
            <w:tcBorders>
              <w:top w:val="single" w:sz="6" w:space="0" w:color="auto"/>
              <w:bottom w:val="single" w:sz="4" w:space="0" w:color="auto"/>
            </w:tcBorders>
            <w:vAlign w:val="center"/>
          </w:tcPr>
          <w:p w14:paraId="5FBC9300" w14:textId="77777777" w:rsidR="005841F4" w:rsidRPr="00573DCA" w:rsidRDefault="005841F4" w:rsidP="005841F4">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tcPr>
          <w:p w14:paraId="5FBC9301" w14:textId="271703E6" w:rsidR="005841F4" w:rsidRPr="00573DCA" w:rsidRDefault="005841F4" w:rsidP="005841F4">
            <w:pPr>
              <w:widowControl/>
              <w:jc w:val="center"/>
              <w:rPr>
                <w:sz w:val="24"/>
              </w:rPr>
            </w:pPr>
            <w:r w:rsidRPr="00DC2431">
              <w:rPr>
                <w:b/>
                <w:sz w:val="24"/>
              </w:rPr>
              <w:sym w:font="Wingdings" w:char="F0FC"/>
            </w:r>
          </w:p>
        </w:tc>
      </w:tr>
      <w:tr w:rsidR="005841F4" w:rsidRPr="00573DCA" w14:paraId="5FBC9305" w14:textId="77777777" w:rsidTr="006B555B">
        <w:trPr>
          <w:cantSplit/>
        </w:trPr>
        <w:tc>
          <w:tcPr>
            <w:tcW w:w="6390" w:type="dxa"/>
            <w:tcBorders>
              <w:top w:val="single" w:sz="4" w:space="0" w:color="auto"/>
              <w:bottom w:val="single" w:sz="4" w:space="0" w:color="auto"/>
            </w:tcBorders>
            <w:vAlign w:val="center"/>
          </w:tcPr>
          <w:p w14:paraId="5FBC9303" w14:textId="77777777" w:rsidR="005841F4" w:rsidRPr="00573DCA" w:rsidRDefault="005841F4" w:rsidP="005841F4">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38FD5344" w:rsidR="005841F4" w:rsidRPr="00573DCA" w:rsidRDefault="005841F4" w:rsidP="005841F4">
            <w:pPr>
              <w:widowControl/>
              <w:jc w:val="center"/>
              <w:rPr>
                <w:sz w:val="24"/>
              </w:rPr>
            </w:pPr>
            <w:r w:rsidRPr="00DC2431">
              <w:rPr>
                <w:b/>
                <w:sz w:val="24"/>
              </w:rPr>
              <w:sym w:font="Wingdings" w:char="F0FC"/>
            </w:r>
          </w:p>
        </w:tc>
      </w:tr>
      <w:tr w:rsidR="005841F4" w:rsidRPr="00573DCA" w14:paraId="5FBC9308" w14:textId="77777777" w:rsidTr="006B555B">
        <w:trPr>
          <w:cantSplit/>
        </w:trPr>
        <w:tc>
          <w:tcPr>
            <w:tcW w:w="6390" w:type="dxa"/>
            <w:tcBorders>
              <w:top w:val="single" w:sz="4" w:space="0" w:color="auto"/>
              <w:bottom w:val="single" w:sz="4" w:space="0" w:color="auto"/>
            </w:tcBorders>
            <w:vAlign w:val="center"/>
          </w:tcPr>
          <w:p w14:paraId="5FBC9306" w14:textId="77777777" w:rsidR="005841F4" w:rsidRPr="00573DCA" w:rsidRDefault="005841F4" w:rsidP="005841F4">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697020D5" w:rsidR="005841F4" w:rsidRPr="00573DCA" w:rsidRDefault="005841F4" w:rsidP="005841F4">
            <w:pPr>
              <w:widowControl/>
              <w:jc w:val="center"/>
              <w:rPr>
                <w:sz w:val="24"/>
              </w:rPr>
            </w:pPr>
            <w:r w:rsidRPr="00DC2431">
              <w:rPr>
                <w:b/>
                <w:sz w:val="24"/>
              </w:rPr>
              <w:sym w:font="Wingdings" w:char="F0FC"/>
            </w:r>
          </w:p>
        </w:tc>
      </w:tr>
      <w:tr w:rsidR="005841F4" w:rsidRPr="00573DCA" w14:paraId="5FBC930E" w14:textId="77777777" w:rsidTr="006B555B">
        <w:trPr>
          <w:cantSplit/>
        </w:trPr>
        <w:tc>
          <w:tcPr>
            <w:tcW w:w="6390" w:type="dxa"/>
            <w:tcBorders>
              <w:top w:val="single" w:sz="4" w:space="0" w:color="auto"/>
              <w:bottom w:val="single" w:sz="4" w:space="0" w:color="auto"/>
            </w:tcBorders>
            <w:vAlign w:val="center"/>
          </w:tcPr>
          <w:p w14:paraId="5FBC930C" w14:textId="51967C2E" w:rsidR="005841F4" w:rsidRPr="00573DCA" w:rsidRDefault="005841F4" w:rsidP="005841F4">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0DA87003" w:rsidR="005841F4" w:rsidRPr="00573DCA" w:rsidRDefault="005841F4" w:rsidP="005841F4">
            <w:pPr>
              <w:widowControl/>
              <w:jc w:val="center"/>
              <w:rPr>
                <w:sz w:val="24"/>
              </w:rPr>
            </w:pPr>
            <w:r w:rsidRPr="00DC2431">
              <w:rPr>
                <w:b/>
                <w:sz w:val="24"/>
              </w:rPr>
              <w:sym w:font="Wingdings" w:char="F0FC"/>
            </w:r>
          </w:p>
        </w:tc>
      </w:tr>
      <w:tr w:rsidR="005841F4" w:rsidRPr="00573DCA" w14:paraId="5FBC9311" w14:textId="77777777" w:rsidTr="006B555B">
        <w:trPr>
          <w:cantSplit/>
        </w:trPr>
        <w:tc>
          <w:tcPr>
            <w:tcW w:w="6390" w:type="dxa"/>
            <w:tcBorders>
              <w:top w:val="single" w:sz="4" w:space="0" w:color="auto"/>
              <w:bottom w:val="single" w:sz="4" w:space="0" w:color="auto"/>
            </w:tcBorders>
            <w:vAlign w:val="center"/>
          </w:tcPr>
          <w:p w14:paraId="5FBC930F" w14:textId="042C0A8D" w:rsidR="005841F4" w:rsidRPr="00573DCA" w:rsidRDefault="005841F4" w:rsidP="005841F4">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11DDD465" w:rsidR="005841F4" w:rsidRPr="00573DCA" w:rsidRDefault="005841F4" w:rsidP="005841F4">
            <w:pPr>
              <w:widowControl/>
              <w:jc w:val="center"/>
              <w:rPr>
                <w:sz w:val="24"/>
              </w:rPr>
            </w:pPr>
            <w:r w:rsidRPr="00DC2431">
              <w:rPr>
                <w:b/>
                <w:sz w:val="24"/>
              </w:rPr>
              <w:sym w:font="Wingdings" w:char="F0FC"/>
            </w:r>
          </w:p>
        </w:tc>
      </w:tr>
      <w:tr w:rsidR="005841F4" w:rsidRPr="00573DCA" w14:paraId="5FBC9314" w14:textId="77777777" w:rsidTr="006B555B">
        <w:trPr>
          <w:cantSplit/>
        </w:trPr>
        <w:tc>
          <w:tcPr>
            <w:tcW w:w="6390" w:type="dxa"/>
            <w:tcBorders>
              <w:top w:val="single" w:sz="4" w:space="0" w:color="auto"/>
              <w:bottom w:val="single" w:sz="4" w:space="0" w:color="auto"/>
            </w:tcBorders>
            <w:vAlign w:val="center"/>
          </w:tcPr>
          <w:p w14:paraId="5FBC9312" w14:textId="4AAB57F6" w:rsidR="005841F4" w:rsidRPr="00573DCA" w:rsidRDefault="005841F4" w:rsidP="005841F4">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0629EE1A" w:rsidR="005841F4" w:rsidRPr="00573DCA" w:rsidRDefault="005841F4" w:rsidP="005841F4">
            <w:pPr>
              <w:widowControl/>
              <w:jc w:val="center"/>
              <w:rPr>
                <w:sz w:val="24"/>
              </w:rPr>
            </w:pPr>
            <w:r w:rsidRPr="00DC2431">
              <w:rPr>
                <w:b/>
                <w:sz w:val="24"/>
              </w:rPr>
              <w:sym w:font="Wingdings" w:char="F0FC"/>
            </w: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941C6ED" w:rsidR="0008581B" w:rsidRPr="00573DCA" w:rsidRDefault="005841F4" w:rsidP="0062440C">
            <w:pPr>
              <w:widowControl/>
              <w:jc w:val="center"/>
              <w:rPr>
                <w:sz w:val="24"/>
              </w:rPr>
            </w:pPr>
            <w:r w:rsidRPr="00573DCA">
              <w:rPr>
                <w:b/>
                <w:sz w:val="24"/>
              </w:rPr>
              <w:sym w:font="Wingdings" w:char="F0FC"/>
            </w:r>
          </w:p>
        </w:tc>
      </w:tr>
    </w:tbl>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lastRenderedPageBreak/>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proofErr w:type="gramStart"/>
      <w:r w:rsidR="000F3E4B" w:rsidRPr="00573DCA">
        <w:rPr>
          <w:color w:val="000000"/>
          <w:sz w:val="24"/>
        </w:rPr>
        <w:t>may be used</w:t>
      </w:r>
      <w:proofErr w:type="gramEnd"/>
      <w:r w:rsidR="000F3E4B" w:rsidRPr="00573DCA">
        <w:rPr>
          <w:color w:val="000000"/>
          <w:sz w:val="24"/>
        </w:rPr>
        <w:t xml:space="preserve">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w:t>
      </w:r>
      <w:proofErr w:type="gramStart"/>
      <w:r w:rsidR="009D0347" w:rsidRPr="00573DCA">
        <w:rPr>
          <w:sz w:val="24"/>
        </w:rPr>
        <w:t>type-face</w:t>
      </w:r>
      <w:proofErr w:type="gramEnd"/>
      <w:r w:rsidR="009D0347" w:rsidRPr="00573DCA">
        <w:rPr>
          <w:sz w:val="24"/>
        </w:rPr>
        <w:t xml:space="preserv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xml:space="preserve">.  The </w:t>
      </w:r>
      <w:proofErr w:type="gramStart"/>
      <w:r w:rsidR="000F3E4B" w:rsidRPr="00573DCA">
        <w:rPr>
          <w:sz w:val="24"/>
        </w:rPr>
        <w:t>1</w:t>
      </w:r>
      <w:r w:rsidR="00296322" w:rsidRPr="00573DCA">
        <w:rPr>
          <w:sz w:val="24"/>
        </w:rPr>
        <w:t xml:space="preserve">5 </w:t>
      </w:r>
      <w:r w:rsidR="000F3E4B" w:rsidRPr="00573DCA">
        <w:rPr>
          <w:sz w:val="24"/>
        </w:rPr>
        <w:t>page</w:t>
      </w:r>
      <w:proofErr w:type="gramEnd"/>
      <w:r w:rsidR="000F3E4B" w:rsidRPr="00573DCA">
        <w:rPr>
          <w:sz w:val="24"/>
        </w:rPr>
        <w:t xml:space="preserv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w:t>
      </w:r>
      <w:proofErr w:type="gramStart"/>
      <w:r w:rsidRPr="00573DCA">
        <w:rPr>
          <w:sz w:val="24"/>
        </w:rPr>
        <w:t>should be described</w:t>
      </w:r>
      <w:proofErr w:type="gramEnd"/>
      <w:r w:rsidRPr="00573DCA">
        <w:rPr>
          <w:sz w:val="24"/>
        </w:rPr>
        <w:t xml:space="preserve">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cost </w:t>
      </w:r>
      <w:proofErr w:type="gramStart"/>
      <w:r w:rsidR="00CE64AF">
        <w:rPr>
          <w:sz w:val="24"/>
        </w:rPr>
        <w:t>were arrived</w:t>
      </w:r>
      <w:proofErr w:type="gramEnd"/>
      <w:r w:rsidR="00CE64AF">
        <w:rPr>
          <w:sz w:val="24"/>
        </w:rPr>
        <w:t xml:space="preserve">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w:t>
      </w:r>
      <w:proofErr w:type="gramStart"/>
      <w:r w:rsidR="00421C46" w:rsidRPr="00573DCA">
        <w:rPr>
          <w:sz w:val="24"/>
        </w:rPr>
        <w:t>may be indicated</w:t>
      </w:r>
      <w:proofErr w:type="gramEnd"/>
      <w:r w:rsidR="00421C46" w:rsidRPr="00573DCA">
        <w:rPr>
          <w:sz w:val="24"/>
        </w:rPr>
        <w:t xml:space="preserve">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w:t>
      </w:r>
      <w:proofErr w:type="gramStart"/>
      <w:r w:rsidR="00686BF9" w:rsidRPr="00EF3AFA">
        <w:rPr>
          <w:sz w:val="24"/>
        </w:rPr>
        <w:t>be spent</w:t>
      </w:r>
      <w:proofErr w:type="gramEnd"/>
      <w:r w:rsidR="00686BF9" w:rsidRPr="00EF3AFA">
        <w:rPr>
          <w:sz w:val="24"/>
        </w:rPr>
        <w:t xml:space="preserve">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w:t>
      </w:r>
      <w:proofErr w:type="gramStart"/>
      <w:r w:rsidRPr="00573DCA">
        <w:rPr>
          <w:sz w:val="24"/>
        </w:rPr>
        <w:t>are reimbursed</w:t>
      </w:r>
      <w:proofErr w:type="gramEnd"/>
      <w:r w:rsidRPr="00573DCA">
        <w:rPr>
          <w:sz w:val="24"/>
        </w:rPr>
        <w:t xml:space="preserve">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lastRenderedPageBreak/>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w:t>
      </w:r>
      <w:proofErr w:type="gramStart"/>
      <w:r w:rsidR="00787505" w:rsidRPr="00573DCA">
        <w:rPr>
          <w:sz w:val="24"/>
        </w:rPr>
        <w:t xml:space="preserve">value </w:t>
      </w:r>
      <w:r w:rsidR="000F3E4B" w:rsidRPr="00573DCA">
        <w:rPr>
          <w:sz w:val="24"/>
        </w:rPr>
        <w:t>which</w:t>
      </w:r>
      <w:proofErr w:type="gramEnd"/>
      <w:r w:rsidR="000F3E4B" w:rsidRPr="00573DCA">
        <w:rPr>
          <w:sz w:val="24"/>
        </w:rPr>
        <w:t xml:space="preserve">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w:t>
      </w:r>
      <w:proofErr w:type="gramStart"/>
      <w:r w:rsidR="000F3E4B" w:rsidRPr="00573DCA">
        <w:rPr>
          <w:sz w:val="24"/>
        </w:rPr>
        <w:t>be used</w:t>
      </w:r>
      <w:proofErr w:type="gramEnd"/>
      <w:r w:rsidR="000F3E4B" w:rsidRPr="00573DCA">
        <w:rPr>
          <w:sz w:val="24"/>
        </w:rPr>
        <w:t xml:space="preserve">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t>
      </w:r>
      <w:proofErr w:type="gramStart"/>
      <w:r w:rsidR="00787505" w:rsidRPr="00573DCA">
        <w:rPr>
          <w:sz w:val="24"/>
        </w:rPr>
        <w:t>will be accomplished</w:t>
      </w:r>
      <w:proofErr w:type="gramEnd"/>
      <w:r w:rsidR="00787505" w:rsidRPr="00573DCA">
        <w:rPr>
          <w:sz w:val="24"/>
        </w:rPr>
        <w:t>,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w:t>
      </w:r>
      <w:proofErr w:type="gramStart"/>
      <w:r w:rsidR="00686BF9">
        <w:rPr>
          <w:sz w:val="24"/>
        </w:rPr>
        <w:t>2</w:t>
      </w:r>
      <w:proofErr w:type="gramEnd"/>
      <w:r w:rsidR="00686BF9">
        <w:rPr>
          <w:sz w:val="24"/>
        </w:rPr>
        <w:t xml:space="preserve">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t>
      </w:r>
      <w:proofErr w:type="gramStart"/>
      <w:r w:rsidR="003A1738" w:rsidRPr="00573DCA">
        <w:rPr>
          <w:sz w:val="24"/>
        </w:rPr>
        <w:t>will be allowed</w:t>
      </w:r>
      <w:proofErr w:type="gramEnd"/>
      <w:r w:rsidR="003A1738" w:rsidRPr="00573DCA">
        <w:rPr>
          <w:sz w:val="24"/>
        </w:rPr>
        <w:t>.</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 xml:space="preserve">If indirect costs </w:t>
      </w:r>
      <w:proofErr w:type="gramStart"/>
      <w:r w:rsidR="000F3E4B" w:rsidRPr="00573DCA">
        <w:rPr>
          <w:sz w:val="24"/>
        </w:rPr>
        <w:t>will be charged</w:t>
      </w:r>
      <w:proofErr w:type="gramEnd"/>
      <w:r w:rsidR="000F3E4B" w:rsidRPr="00573DCA">
        <w:rPr>
          <w:sz w:val="24"/>
        </w:rPr>
        <w:t xml:space="preserve">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w:t>
      </w:r>
      <w:proofErr w:type="gramStart"/>
      <w:r w:rsidR="005B1A2D" w:rsidRPr="00573DCA">
        <w:rPr>
          <w:sz w:val="24"/>
        </w:rPr>
        <w:t>to simply incorporate</w:t>
      </w:r>
      <w:proofErr w:type="gramEnd"/>
      <w:r w:rsidR="005B1A2D" w:rsidRPr="00573DCA">
        <w:rPr>
          <w:sz w:val="24"/>
        </w:rPr>
        <w:t xml:space="preserv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F" w14:textId="77777777" w:rsidR="005B1A2D" w:rsidRPr="00573DCA" w:rsidRDefault="003A1738" w:rsidP="0062440C">
      <w:pPr>
        <w:widowControl/>
        <w:tabs>
          <w:tab w:val="left" w:pos="2340"/>
        </w:tabs>
        <w:ind w:left="3240" w:hanging="540"/>
        <w:rPr>
          <w:sz w:val="24"/>
        </w:rPr>
      </w:pPr>
      <w:r w:rsidRPr="00573DCA">
        <w:rPr>
          <w:sz w:val="24"/>
        </w:rPr>
        <w:lastRenderedPageBreak/>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w:t>
      </w:r>
      <w:proofErr w:type="gramStart"/>
      <w:r w:rsidRPr="00573DCA">
        <w:rPr>
          <w:sz w:val="24"/>
        </w:rPr>
        <w:t>be expended</w:t>
      </w:r>
      <w:proofErr w:type="gramEnd"/>
      <w:r w:rsidRPr="00573DCA">
        <w:rPr>
          <w:sz w:val="24"/>
        </w:rPr>
        <w:t xml:space="preserve">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w:t>
      </w:r>
      <w:proofErr w:type="gramStart"/>
      <w:r w:rsidR="00831D2D" w:rsidRPr="00573DCA">
        <w:rPr>
          <w:sz w:val="24"/>
        </w:rPr>
        <w:t>must be received</w:t>
      </w:r>
      <w:proofErr w:type="gramEnd"/>
      <w:r w:rsidR="00831D2D" w:rsidRPr="00573DCA">
        <w:rPr>
          <w:sz w:val="24"/>
        </w:rPr>
        <w:t xml:space="preserve">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proofErr w:type="gramStart"/>
      <w:r w:rsidR="00B37B49" w:rsidRPr="00573DCA">
        <w:rPr>
          <w:sz w:val="24"/>
        </w:rPr>
        <w:t>i</w:t>
      </w:r>
      <w:r w:rsidR="004C0FF1" w:rsidRPr="00573DCA">
        <w:rPr>
          <w:sz w:val="24"/>
        </w:rPr>
        <w:t>nitiative which</w:t>
      </w:r>
      <w:proofErr w:type="gramEnd"/>
      <w:r w:rsidR="004C0FF1" w:rsidRPr="00573DCA">
        <w:rPr>
          <w:sz w:val="24"/>
        </w:rPr>
        <w:t xml:space="preserve">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w:t>
      </w:r>
      <w:proofErr w:type="gramStart"/>
      <w:r w:rsidRPr="00573DCA">
        <w:rPr>
          <w:sz w:val="24"/>
        </w:rPr>
        <w:t>should be submitted</w:t>
      </w:r>
      <w:proofErr w:type="gramEnd"/>
      <w:r w:rsidRPr="00573DCA">
        <w:rPr>
          <w:sz w:val="24"/>
        </w:rPr>
        <w:t xml:space="preserve">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 xml:space="preserve">are considered </w:t>
      </w:r>
      <w:proofErr w:type="gramStart"/>
      <w:r w:rsidR="0086789C" w:rsidRPr="00573DCA">
        <w:rPr>
          <w:sz w:val="24"/>
        </w:rPr>
        <w:t>to be electronically</w:t>
      </w:r>
      <w:proofErr w:type="gramEnd"/>
      <w:r w:rsidR="0086789C" w:rsidRPr="00573DCA">
        <w:rPr>
          <w:sz w:val="24"/>
        </w:rPr>
        <w:t xml:space="preserve">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 xml:space="preserve">A total of 100 points </w:t>
      </w:r>
      <w:proofErr w:type="gramStart"/>
      <w:r w:rsidRPr="0064436A">
        <w:rPr>
          <w:sz w:val="24"/>
        </w:rPr>
        <w:t>will be used</w:t>
      </w:r>
      <w:proofErr w:type="gramEnd"/>
      <w:r w:rsidRPr="0064436A">
        <w:rPr>
          <w:sz w:val="24"/>
        </w:rPr>
        <w:t xml:space="preserve"> to score each proposal received.  The scores assigned to each criteria in the second level evaluation correspond to their relative importance.  Proposals </w:t>
      </w:r>
      <w:proofErr w:type="gramStart"/>
      <w:r w:rsidRPr="0064436A">
        <w:rPr>
          <w:sz w:val="24"/>
        </w:rPr>
        <w:t>will be evaluated, scored, and ranked by appropriate BLM Staff expert in the program's field of study</w:t>
      </w:r>
      <w:proofErr w:type="gramEnd"/>
      <w:r w:rsidRPr="0064436A">
        <w:rPr>
          <w:sz w:val="24"/>
        </w:rPr>
        <w:t>.</w:t>
      </w:r>
    </w:p>
    <w:p w14:paraId="5FBC9350" w14:textId="77777777" w:rsidR="006503D8" w:rsidRPr="0064436A" w:rsidRDefault="006503D8" w:rsidP="006503D8">
      <w:pPr>
        <w:widowControl/>
        <w:tabs>
          <w:tab w:val="left" w:pos="540"/>
        </w:tabs>
        <w:ind w:left="540"/>
        <w:rPr>
          <w:sz w:val="24"/>
        </w:rPr>
      </w:pPr>
    </w:p>
    <w:p w14:paraId="5FBC9351" w14:textId="15515066"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 xml:space="preserve">Award will be made to responsive, responsible applicants submitting </w:t>
      </w:r>
      <w:proofErr w:type="gramStart"/>
      <w:r w:rsidRPr="009B3835">
        <w:rPr>
          <w:sz w:val="24"/>
        </w:rPr>
        <w:t>proposals which</w:t>
      </w:r>
      <w:proofErr w:type="gramEnd"/>
      <w:r w:rsidRPr="009B3835">
        <w:rPr>
          <w:sz w:val="24"/>
        </w:rPr>
        <w:t xml:space="preserve">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7" w14:textId="77777777" w:rsidR="006503D8" w:rsidRPr="00573DCA" w:rsidRDefault="006503D8" w:rsidP="006503D8">
      <w:pPr>
        <w:widowControl/>
        <w:ind w:left="1080" w:hanging="540"/>
        <w:rPr>
          <w:b/>
          <w:bCs/>
          <w:sz w:val="24"/>
        </w:rPr>
      </w:pPr>
      <w:r>
        <w:rPr>
          <w:b/>
          <w:sz w:val="24"/>
        </w:rPr>
        <w:lastRenderedPageBreak/>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 xml:space="preserve">Applications </w:t>
      </w:r>
      <w:proofErr w:type="gramStart"/>
      <w:r w:rsidRPr="00573DCA">
        <w:rPr>
          <w:sz w:val="24"/>
        </w:rPr>
        <w:t>will be screened</w:t>
      </w:r>
      <w:proofErr w:type="gramEnd"/>
      <w:r w:rsidRPr="00573DCA">
        <w:rPr>
          <w:sz w:val="24"/>
        </w:rPr>
        <w:t xml:space="preserve">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 xml:space="preserve">Program and/or legislative authority requirements </w:t>
      </w:r>
      <w:proofErr w:type="gramStart"/>
      <w:r w:rsidRPr="00573DCA">
        <w:rPr>
          <w:sz w:val="24"/>
        </w:rPr>
        <w:t>are met</w:t>
      </w:r>
      <w:proofErr w:type="gramEnd"/>
      <w:r w:rsidRPr="00573DCA">
        <w:rPr>
          <w:sz w:val="24"/>
        </w:rPr>
        <w: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roofErr w:type="gramStart"/>
      <w:r w:rsidRPr="00573DCA">
        <w:rPr>
          <w:sz w:val="24"/>
        </w:rPr>
        <w:t>;</w:t>
      </w:r>
      <w:proofErr w:type="gramEnd"/>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roofErr w:type="gramStart"/>
      <w:r w:rsidRPr="00573DCA">
        <w:rPr>
          <w:sz w:val="24"/>
        </w:rPr>
        <w:t>;</w:t>
      </w:r>
      <w:proofErr w:type="gramEnd"/>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 xml:space="preserve">Applications must satisfy basic eligibility screening requirements to </w:t>
      </w:r>
      <w:proofErr w:type="gramStart"/>
      <w:r w:rsidRPr="00EF3AFA">
        <w:rPr>
          <w:sz w:val="24"/>
        </w:rPr>
        <w:t>be considered</w:t>
      </w:r>
      <w:proofErr w:type="gramEnd"/>
      <w:r w:rsidRPr="00EF3AFA">
        <w:rPr>
          <w:sz w:val="24"/>
        </w:rPr>
        <w:t xml:space="preserve">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22CE4963" w:rsidR="006503D8" w:rsidRPr="009721A6" w:rsidRDefault="006503D8" w:rsidP="009721A6">
      <w:pPr>
        <w:pStyle w:val="ListParagraph"/>
        <w:widowControl/>
        <w:numPr>
          <w:ilvl w:val="0"/>
          <w:numId w:val="7"/>
        </w:numPr>
        <w:rPr>
          <w:sz w:val="24"/>
        </w:rPr>
      </w:pPr>
      <w:r w:rsidRPr="009721A6">
        <w:rPr>
          <w:sz w:val="24"/>
        </w:rPr>
        <w:t xml:space="preserve">Merit Review Evaluation.  Eligible applications will be evaluated in an objective and unbiased manner using the following merit review criteria using numerical scoring based on a </w:t>
      </w:r>
      <w:proofErr w:type="gramStart"/>
      <w:r w:rsidRPr="009721A6">
        <w:rPr>
          <w:sz w:val="24"/>
        </w:rPr>
        <w:t>100 point</w:t>
      </w:r>
      <w:proofErr w:type="gramEnd"/>
      <w:r w:rsidRPr="009721A6">
        <w:rPr>
          <w:sz w:val="24"/>
        </w:rPr>
        <w:t xml:space="preserve"> maximum score.</w:t>
      </w:r>
    </w:p>
    <w:p w14:paraId="5514CF68" w14:textId="77777777" w:rsidR="009721A6" w:rsidRDefault="009721A6" w:rsidP="009721A6">
      <w:pPr>
        <w:pStyle w:val="Default"/>
        <w:ind w:left="1620"/>
      </w:pPr>
    </w:p>
    <w:p w14:paraId="63FBE0C5" w14:textId="1A60F90E" w:rsidR="009721A6" w:rsidRDefault="009721A6" w:rsidP="009721A6">
      <w:pPr>
        <w:pStyle w:val="Default"/>
        <w:numPr>
          <w:ilvl w:val="0"/>
          <w:numId w:val="8"/>
        </w:numPr>
        <w:rPr>
          <w:b/>
          <w:bCs/>
        </w:rPr>
      </w:pPr>
      <w:r w:rsidRPr="009721A6">
        <w:rPr>
          <w:b/>
          <w:bCs/>
        </w:rPr>
        <w:t>OBJECTIVE (Maximum score 15 /100 Points)</w:t>
      </w:r>
    </w:p>
    <w:p w14:paraId="1A65A133" w14:textId="475D5E6A" w:rsidR="009721A6" w:rsidRPr="009721A6" w:rsidRDefault="009721A6" w:rsidP="009721A6">
      <w:pPr>
        <w:pStyle w:val="Default"/>
        <w:ind w:left="1980"/>
      </w:pPr>
      <w:r w:rsidRPr="009721A6">
        <w:rPr>
          <w:b/>
          <w:bCs/>
        </w:rPr>
        <w:t xml:space="preserve"> </w:t>
      </w:r>
    </w:p>
    <w:p w14:paraId="47E5E1E4" w14:textId="77777777" w:rsidR="009721A6" w:rsidRPr="009721A6" w:rsidRDefault="009721A6" w:rsidP="009721A6">
      <w:pPr>
        <w:pStyle w:val="Default"/>
        <w:spacing w:after="100" w:afterAutospacing="1"/>
        <w:ind w:left="1620"/>
      </w:pPr>
      <w:r w:rsidRPr="009721A6">
        <w:t xml:space="preserve">Describe your mission and objectives. </w:t>
      </w:r>
    </w:p>
    <w:p w14:paraId="5917C2CA" w14:textId="77777777" w:rsidR="009721A6" w:rsidRPr="009721A6" w:rsidRDefault="009721A6" w:rsidP="009721A6">
      <w:pPr>
        <w:pStyle w:val="Default"/>
        <w:spacing w:after="100" w:afterAutospacing="1"/>
        <w:ind w:left="1620"/>
      </w:pPr>
      <w:r w:rsidRPr="009721A6">
        <w:t xml:space="preserve">Describe how these objectives support your mission. </w:t>
      </w:r>
    </w:p>
    <w:p w14:paraId="7F98ACD9" w14:textId="77777777" w:rsidR="009721A6" w:rsidRPr="009721A6" w:rsidRDefault="009721A6" w:rsidP="009721A6">
      <w:pPr>
        <w:pStyle w:val="Default"/>
        <w:ind w:left="1620"/>
      </w:pPr>
      <w:r w:rsidRPr="009721A6">
        <w:rPr>
          <w:b/>
          <w:bCs/>
        </w:rPr>
        <w:t xml:space="preserve">2. TECHNICAL APPROACH (Maximum score 15 /100 Points) </w:t>
      </w:r>
    </w:p>
    <w:p w14:paraId="1F2C0F7F" w14:textId="77777777" w:rsidR="009721A6" w:rsidRPr="009721A6" w:rsidRDefault="009721A6" w:rsidP="009721A6">
      <w:pPr>
        <w:pStyle w:val="Default"/>
        <w:ind w:left="1620"/>
      </w:pPr>
    </w:p>
    <w:p w14:paraId="785B4EFA" w14:textId="77777777" w:rsidR="009721A6" w:rsidRPr="009721A6" w:rsidRDefault="009721A6" w:rsidP="009721A6">
      <w:pPr>
        <w:pStyle w:val="Default"/>
        <w:spacing w:after="100" w:afterAutospacing="1"/>
        <w:ind w:left="1620"/>
      </w:pPr>
      <w:r w:rsidRPr="009721A6">
        <w:t xml:space="preserve">Describe the techniques, processes, methodologies to </w:t>
      </w:r>
      <w:proofErr w:type="gramStart"/>
      <w:r w:rsidRPr="009721A6">
        <w:t>be used</w:t>
      </w:r>
      <w:proofErr w:type="gramEnd"/>
      <w:r w:rsidRPr="009721A6">
        <w:t xml:space="preserve">. </w:t>
      </w:r>
    </w:p>
    <w:p w14:paraId="61F1D6D6" w14:textId="77777777" w:rsidR="009721A6" w:rsidRPr="009721A6" w:rsidRDefault="009721A6" w:rsidP="009721A6">
      <w:pPr>
        <w:pStyle w:val="Default"/>
        <w:spacing w:after="100" w:afterAutospacing="1"/>
        <w:ind w:left="1620"/>
      </w:pPr>
      <w:r w:rsidRPr="009721A6">
        <w:t xml:space="preserve">Describe how data collection, analysis, and means of interpretation </w:t>
      </w:r>
      <w:proofErr w:type="gramStart"/>
      <w:r w:rsidRPr="009721A6">
        <w:t>will be accomplished</w:t>
      </w:r>
      <w:proofErr w:type="gramEnd"/>
      <w:r w:rsidRPr="009721A6">
        <w:t xml:space="preserve">. </w:t>
      </w:r>
    </w:p>
    <w:p w14:paraId="15CBC010" w14:textId="77777777" w:rsidR="009721A6" w:rsidRPr="009721A6" w:rsidRDefault="009721A6" w:rsidP="009721A6">
      <w:pPr>
        <w:pStyle w:val="Default"/>
        <w:spacing w:after="100" w:afterAutospacing="1"/>
        <w:ind w:left="1620"/>
      </w:pPr>
      <w:r w:rsidRPr="009721A6">
        <w:t xml:space="preserve">Describe how the proposed objectives </w:t>
      </w:r>
      <w:proofErr w:type="gramStart"/>
      <w:r w:rsidRPr="009721A6">
        <w:t>will be achieved</w:t>
      </w:r>
      <w:proofErr w:type="gramEnd"/>
      <w:r w:rsidRPr="009721A6">
        <w:t xml:space="preserve"> within the proposed period of performance (POP). </w:t>
      </w:r>
    </w:p>
    <w:p w14:paraId="4493E401" w14:textId="77777777" w:rsidR="009721A6" w:rsidRPr="009721A6" w:rsidRDefault="009721A6" w:rsidP="009721A6">
      <w:pPr>
        <w:pStyle w:val="Default"/>
        <w:spacing w:after="100" w:afterAutospacing="1"/>
        <w:ind w:left="1620"/>
      </w:pPr>
      <w:r w:rsidRPr="009721A6">
        <w:t xml:space="preserve">Describe significant goals or milestones and how they </w:t>
      </w:r>
      <w:proofErr w:type="gramStart"/>
      <w:r w:rsidRPr="009721A6">
        <w:t>will be measured</w:t>
      </w:r>
      <w:proofErr w:type="gramEnd"/>
      <w:r w:rsidRPr="009721A6">
        <w:t xml:space="preserve">. </w:t>
      </w:r>
    </w:p>
    <w:p w14:paraId="789ECB0F" w14:textId="045CDAAB" w:rsidR="009721A6" w:rsidRDefault="009721A6" w:rsidP="009721A6">
      <w:pPr>
        <w:pStyle w:val="Default"/>
        <w:spacing w:after="100" w:afterAutospacing="1"/>
        <w:ind w:left="1620"/>
      </w:pPr>
      <w:r w:rsidRPr="009721A6">
        <w:t xml:space="preserve">Describe tasks and relationships of partners, if applicable. </w:t>
      </w:r>
    </w:p>
    <w:p w14:paraId="7EE0F056" w14:textId="77777777" w:rsidR="009721A6" w:rsidRPr="009721A6" w:rsidRDefault="009721A6" w:rsidP="009721A6">
      <w:pPr>
        <w:pStyle w:val="Default"/>
        <w:ind w:left="1620"/>
      </w:pPr>
      <w:r w:rsidRPr="009721A6">
        <w:rPr>
          <w:b/>
          <w:bCs/>
        </w:rPr>
        <w:t xml:space="preserve">3. PUBLIC BENEFIT (Maximum score 20 /100 Points) </w:t>
      </w:r>
    </w:p>
    <w:p w14:paraId="1671170B" w14:textId="77777777" w:rsidR="009721A6" w:rsidRPr="009721A6" w:rsidRDefault="009721A6" w:rsidP="009721A6">
      <w:pPr>
        <w:pStyle w:val="Default"/>
        <w:ind w:left="1620"/>
      </w:pPr>
    </w:p>
    <w:p w14:paraId="4A203B88" w14:textId="6519ECC7" w:rsidR="009721A6" w:rsidRDefault="009721A6" w:rsidP="009721A6">
      <w:pPr>
        <w:pStyle w:val="Default"/>
        <w:ind w:left="1620"/>
      </w:pPr>
      <w:r w:rsidRPr="009721A6">
        <w:t xml:space="preserve">Describe how this project benefits the </w:t>
      </w:r>
      <w:proofErr w:type="gramStart"/>
      <w:r w:rsidRPr="009721A6">
        <w:t>general public</w:t>
      </w:r>
      <w:proofErr w:type="gramEnd"/>
      <w:r w:rsidRPr="009721A6">
        <w:t>.</w:t>
      </w:r>
    </w:p>
    <w:p w14:paraId="2E9D7253" w14:textId="77777777" w:rsidR="009721A6" w:rsidRPr="009721A6" w:rsidRDefault="009721A6" w:rsidP="009721A6">
      <w:pPr>
        <w:pStyle w:val="Default"/>
        <w:ind w:left="1620"/>
      </w:pPr>
    </w:p>
    <w:p w14:paraId="2EFF4069" w14:textId="77777777" w:rsidR="009721A6" w:rsidRPr="009721A6" w:rsidRDefault="009721A6" w:rsidP="009721A6">
      <w:pPr>
        <w:pStyle w:val="Default"/>
        <w:ind w:left="1620"/>
      </w:pPr>
      <w:r w:rsidRPr="009721A6">
        <w:rPr>
          <w:b/>
          <w:bCs/>
        </w:rPr>
        <w:t xml:space="preserve">4. QUALIFICATIONS and PAST PERFORMANCE (Maximum score 50 /100 Points) </w:t>
      </w:r>
    </w:p>
    <w:p w14:paraId="1156DA8F" w14:textId="77777777" w:rsidR="009721A6" w:rsidRPr="009721A6" w:rsidRDefault="009721A6" w:rsidP="009721A6">
      <w:pPr>
        <w:pStyle w:val="Default"/>
        <w:spacing w:after="100" w:afterAutospacing="1"/>
        <w:ind w:left="1620"/>
      </w:pPr>
      <w:r w:rsidRPr="009721A6">
        <w:lastRenderedPageBreak/>
        <w:t xml:space="preserve">List key project personnel and their contact information. </w:t>
      </w:r>
    </w:p>
    <w:p w14:paraId="4C0B4E54" w14:textId="77777777" w:rsidR="009721A6" w:rsidRPr="009721A6" w:rsidRDefault="009721A6" w:rsidP="009721A6">
      <w:pPr>
        <w:pStyle w:val="Default"/>
        <w:spacing w:after="100" w:afterAutospacing="1"/>
        <w:ind w:left="1620"/>
      </w:pPr>
      <w:r w:rsidRPr="009721A6">
        <w:t xml:space="preserve">Describe key personnel responsibilities, time to be dedicated to </w:t>
      </w:r>
      <w:proofErr w:type="gramStart"/>
      <w:r w:rsidRPr="009721A6">
        <w:t>the project, and how their experience and qualifications are appropriate to success of the project</w:t>
      </w:r>
      <w:proofErr w:type="gramEnd"/>
      <w:r w:rsidRPr="009721A6">
        <w:t xml:space="preserve">. </w:t>
      </w:r>
    </w:p>
    <w:p w14:paraId="68C8D710" w14:textId="77777777" w:rsidR="009721A6" w:rsidRPr="009721A6" w:rsidRDefault="009721A6" w:rsidP="009721A6">
      <w:pPr>
        <w:pStyle w:val="Default"/>
        <w:spacing w:after="100" w:afterAutospacing="1"/>
        <w:ind w:left="1620"/>
      </w:pPr>
      <w:r w:rsidRPr="009721A6">
        <w:t xml:space="preserve">List contractors, if known, and their qualifications. </w:t>
      </w:r>
    </w:p>
    <w:p w14:paraId="7BEF65E3" w14:textId="77777777" w:rsidR="009721A6" w:rsidRPr="009721A6" w:rsidRDefault="009721A6" w:rsidP="009721A6">
      <w:pPr>
        <w:pStyle w:val="Default"/>
        <w:spacing w:after="100" w:afterAutospacing="1"/>
        <w:ind w:left="1620"/>
      </w:pPr>
      <w:r w:rsidRPr="009721A6">
        <w:t xml:space="preserve">Describe any unique </w:t>
      </w:r>
      <w:proofErr w:type="gramStart"/>
      <w:r w:rsidRPr="009721A6">
        <w:t>qualifications which</w:t>
      </w:r>
      <w:proofErr w:type="gramEnd"/>
      <w:r w:rsidRPr="009721A6">
        <w:t xml:space="preserve"> support being awarded assistance for this project, such as continuation of the proposed project, technical expertise, cost-sharing ability, etc. </w:t>
      </w:r>
    </w:p>
    <w:p w14:paraId="2A24B6F1" w14:textId="77777777" w:rsidR="009721A6" w:rsidRPr="009721A6" w:rsidRDefault="009721A6" w:rsidP="009721A6">
      <w:pPr>
        <w:pStyle w:val="Default"/>
        <w:ind w:left="1620"/>
      </w:pPr>
      <w:r w:rsidRPr="009721A6">
        <w:rPr>
          <w:b/>
          <w:bCs/>
        </w:rPr>
        <w:t xml:space="preserve">5. OFFERED COST SHARE or MATCH (Cost is not normally not evaluated. However, is reviewed during the merit review, if you want to use cost as a </w:t>
      </w:r>
      <w:proofErr w:type="gramStart"/>
      <w:r w:rsidRPr="009721A6">
        <w:rPr>
          <w:b/>
          <w:bCs/>
        </w:rPr>
        <w:t>tie breaker</w:t>
      </w:r>
      <w:proofErr w:type="gramEnd"/>
      <w:r w:rsidRPr="009721A6">
        <w:rPr>
          <w:b/>
          <w:bCs/>
        </w:rPr>
        <w:t xml:space="preserve">, please indicate). </w:t>
      </w:r>
    </w:p>
    <w:p w14:paraId="5D8B1098" w14:textId="77777777" w:rsidR="009721A6" w:rsidRPr="009721A6" w:rsidRDefault="009721A6" w:rsidP="009721A6">
      <w:pPr>
        <w:pStyle w:val="Default"/>
        <w:ind w:left="1620"/>
      </w:pPr>
    </w:p>
    <w:p w14:paraId="3B087747" w14:textId="64F62115" w:rsidR="009721A6" w:rsidRPr="009721A6" w:rsidRDefault="009721A6" w:rsidP="009721A6">
      <w:pPr>
        <w:pStyle w:val="Default"/>
        <w:ind w:left="1620"/>
      </w:pPr>
      <w:r w:rsidRPr="009721A6">
        <w:t xml:space="preserve">The Authority under which this opportunity is being announced requires a recipient cost share or match of </w:t>
      </w:r>
      <w:proofErr w:type="gramStart"/>
      <w:r w:rsidRPr="009721A6">
        <w:t>None</w:t>
      </w:r>
      <w:proofErr w:type="gramEnd"/>
      <w:r w:rsidRPr="009721A6">
        <w:t xml:space="preserve">. </w:t>
      </w:r>
    </w:p>
    <w:p w14:paraId="51600E9A" w14:textId="77777777" w:rsidR="009721A6" w:rsidRPr="009721A6" w:rsidRDefault="009721A6" w:rsidP="009721A6">
      <w:pPr>
        <w:pStyle w:val="Default"/>
        <w:ind w:left="1620"/>
      </w:pPr>
    </w:p>
    <w:p w14:paraId="4AC98F56" w14:textId="4ED4B363" w:rsidR="009721A6" w:rsidRPr="009721A6" w:rsidRDefault="009721A6" w:rsidP="009721A6">
      <w:pPr>
        <w:pStyle w:val="ListParagraph"/>
        <w:widowControl/>
        <w:ind w:left="1620"/>
        <w:rPr>
          <w:sz w:val="24"/>
        </w:rPr>
      </w:pPr>
      <w:r w:rsidRPr="009721A6">
        <w:rPr>
          <w:sz w:val="24"/>
        </w:rPr>
        <w:t>Indicate the type and amount of any offered cost share or match (any offered match must be from non-Federal sources).</w:t>
      </w:r>
    </w:p>
    <w:p w14:paraId="3BAEC7FC" w14:textId="237D1870" w:rsidR="007A5005" w:rsidRPr="007A71B7"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 xml:space="preserve">Following the described review process, BLM will also complete a business evaluation and determination of responsibility.  During these </w:t>
      </w:r>
      <w:proofErr w:type="gramStart"/>
      <w:r>
        <w:rPr>
          <w:sz w:val="24"/>
        </w:rPr>
        <w:t>evaluations</w:t>
      </w:r>
      <w:proofErr w:type="gramEnd"/>
      <w:r>
        <w:rPr>
          <w:sz w:val="24"/>
        </w:rPr>
        <w:t xml:space="preserve">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 xml:space="preserve">The applicant’s ability </w:t>
      </w:r>
      <w:proofErr w:type="gramStart"/>
      <w:r w:rsidRPr="00573DCA">
        <w:rPr>
          <w:sz w:val="24"/>
        </w:rPr>
        <w:t>to effectively implement</w:t>
      </w:r>
      <w:proofErr w:type="gramEnd"/>
      <w:r w:rsidRPr="00573DCA">
        <w:rPr>
          <w:sz w:val="24"/>
        </w:rPr>
        <w:t xml:space="preserve">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w:t>
      </w:r>
      <w:proofErr w:type="gramStart"/>
      <w:r w:rsidRPr="007A71B7">
        <w:rPr>
          <w:sz w:val="24"/>
        </w:rPr>
        <w:t>is based</w:t>
      </w:r>
      <w:proofErr w:type="gramEnd"/>
      <w:r w:rsidRPr="007A71B7">
        <w:rPr>
          <w:sz w:val="24"/>
        </w:rPr>
        <w:t xml:space="preserve"> on the following:  </w:t>
      </w:r>
    </w:p>
    <w:p w14:paraId="5FBC937A" w14:textId="77777777" w:rsidR="006503D8" w:rsidRPr="007A71B7" w:rsidRDefault="006503D8" w:rsidP="006503D8">
      <w:pPr>
        <w:widowControl/>
        <w:spacing w:before="120"/>
        <w:ind w:left="2700" w:hanging="540"/>
        <w:rPr>
          <w:sz w:val="24"/>
        </w:rPr>
      </w:pPr>
      <w:r w:rsidRPr="007A71B7">
        <w:rPr>
          <w:sz w:val="24"/>
        </w:rPr>
        <w:lastRenderedPageBreak/>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 xml:space="preserve">If the results of all pre-award reviews and clearances are satisfactory, an award of funding </w:t>
      </w:r>
      <w:proofErr w:type="gramStart"/>
      <w:r w:rsidRPr="00F17C72">
        <w:rPr>
          <w:sz w:val="24"/>
        </w:rPr>
        <w:t>will be made</w:t>
      </w:r>
      <w:proofErr w:type="gramEnd"/>
      <w:r w:rsidRPr="00F17C72">
        <w:rPr>
          <w:sz w:val="24"/>
        </w:rPr>
        <w:t xml:space="preserve"> once the agreement is</w:t>
      </w:r>
      <w:r>
        <w:rPr>
          <w:sz w:val="24"/>
        </w:rPr>
        <w:t xml:space="preserve">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proofErr w:type="gramStart"/>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proofErr w:type="gramEnd"/>
      <w:r w:rsidR="004A60F1" w:rsidRPr="00573DCA">
        <w:rPr>
          <w:sz w:val="24"/>
        </w:rPr>
        <w:t xml:space="preserve">.  </w:t>
      </w:r>
      <w:r w:rsidR="002A72CE" w:rsidRPr="00573DCA">
        <w:rPr>
          <w:sz w:val="24"/>
        </w:rPr>
        <w:t xml:space="preserve">Evaluation teams </w:t>
      </w:r>
      <w:proofErr w:type="gramStart"/>
      <w:r w:rsidR="002A72CE" w:rsidRPr="00573DCA">
        <w:rPr>
          <w:sz w:val="24"/>
        </w:rPr>
        <w:t>are made up</w:t>
      </w:r>
      <w:proofErr w:type="gramEnd"/>
      <w:r w:rsidR="002A72CE" w:rsidRPr="00573DCA">
        <w:rPr>
          <w:sz w:val="24"/>
        </w:rPr>
        <w:t xml:space="preserve">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w:t>
      </w:r>
      <w:proofErr w:type="gramStart"/>
      <w:r w:rsidR="0072543D" w:rsidRPr="00573DCA">
        <w:rPr>
          <w:sz w:val="24"/>
        </w:rPr>
        <w:t>are treated</w:t>
      </w:r>
      <w:proofErr w:type="gramEnd"/>
      <w:r w:rsidR="0072543D" w:rsidRPr="00573DCA">
        <w:rPr>
          <w:sz w:val="24"/>
        </w:rPr>
        <w:t xml:space="preserve"> as confidential documents.  </w:t>
      </w:r>
      <w:r w:rsidR="00CA0FC7" w:rsidRPr="00573DCA">
        <w:rPr>
          <w:sz w:val="24"/>
        </w:rPr>
        <w:t>Once award</w:t>
      </w:r>
      <w:r w:rsidR="0072543D" w:rsidRPr="00573DCA">
        <w:rPr>
          <w:sz w:val="24"/>
        </w:rPr>
        <w:t xml:space="preserve"> decisions </w:t>
      </w:r>
      <w:proofErr w:type="gramStart"/>
      <w:r w:rsidR="0072543D" w:rsidRPr="00573DCA">
        <w:rPr>
          <w:sz w:val="24"/>
        </w:rPr>
        <w:t>are</w:t>
      </w:r>
      <w:r w:rsidR="00CA0FC7" w:rsidRPr="00573DCA">
        <w:rPr>
          <w:sz w:val="24"/>
        </w:rPr>
        <w:t xml:space="preserve"> made</w:t>
      </w:r>
      <w:proofErr w:type="gramEnd"/>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proofErr w:type="gramStart"/>
        <w:r w:rsidR="000C0293" w:rsidRPr="000C0293">
          <w:rPr>
            <w:rStyle w:val="Hyperlink"/>
            <w:bCs/>
            <w:sz w:val="24"/>
          </w:rPr>
          <w:t>2</w:t>
        </w:r>
        <w:proofErr w:type="gramEnd"/>
        <w:r w:rsidR="000C0293" w:rsidRPr="000C0293">
          <w:rPr>
            <w:rStyle w:val="Hyperlink"/>
            <w:bCs/>
            <w:sz w:val="24"/>
          </w:rPr>
          <w:t xml:space="preserve"> CFR Part 200 Uniform Administrative Requirements, Cost Principles, and Audit Requirements for Federal Awards</w:t>
        </w:r>
      </w:hyperlink>
      <w:r w:rsidR="000C0293" w:rsidRPr="000C0293">
        <w:rPr>
          <w:bCs/>
          <w:color w:val="000000"/>
          <w:sz w:val="24"/>
        </w:rPr>
        <w:t xml:space="preserve">.  </w:t>
      </w: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w:t>
      </w:r>
      <w:proofErr w:type="gramStart"/>
      <w:r w:rsidRPr="00573DCA">
        <w:rPr>
          <w:sz w:val="24"/>
        </w:rPr>
        <w:t>is defined</w:t>
      </w:r>
      <w:proofErr w:type="gramEnd"/>
      <w:r w:rsidRPr="00573DCA">
        <w:rPr>
          <w:sz w:val="24"/>
        </w:rPr>
        <w:t xml:space="preserve"> as the start of work, drawing down of funds, or accepting the award via electronic means.  Costs </w:t>
      </w:r>
      <w:proofErr w:type="gramStart"/>
      <w:r w:rsidRPr="00573DCA">
        <w:rPr>
          <w:sz w:val="24"/>
        </w:rPr>
        <w:t>may not be incurred</w:t>
      </w:r>
      <w:proofErr w:type="gramEnd"/>
      <w:r w:rsidRPr="00573DCA">
        <w:rPr>
          <w:sz w:val="24"/>
        </w:rPr>
        <w:t xml:space="preserve">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4" w14:textId="323D823D" w:rsidR="00541D1F" w:rsidRPr="00573DCA" w:rsidRDefault="00CC3A9A" w:rsidP="00541D1F">
      <w:pPr>
        <w:widowControl/>
        <w:tabs>
          <w:tab w:val="left" w:pos="1080"/>
        </w:tabs>
        <w:ind w:left="540"/>
        <w:rPr>
          <w:sz w:val="24"/>
        </w:rPr>
      </w:pPr>
      <w:r>
        <w:rPr>
          <w:b/>
          <w:sz w:val="24"/>
        </w:rPr>
        <w:lastRenderedPageBreak/>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w:t>
      </w:r>
      <w:r w:rsidR="00DD3A4A" w:rsidRPr="00541D1F">
        <w:rPr>
          <w:sz w:val="24"/>
        </w:rPr>
        <w:lastRenderedPageBreak/>
        <w:t xml:space="preserve">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proofErr w:type="gramStart"/>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s federally negotiated indirect cost rate agreement base is only a subset of the MTDC (such as salaries and wages) and the use of the MTDC still results in an overall reduction in the total indirect cost recovered.</w:t>
      </w:r>
      <w:proofErr w:type="gramEnd"/>
      <w:r w:rsidRPr="00074F0D">
        <w:rPr>
          <w:sz w:val="24"/>
        </w:rPr>
        <w:t xml:space="preserve">  MTDC is the base defined by </w:t>
      </w:r>
      <w:proofErr w:type="gramStart"/>
      <w:r w:rsidRPr="00074F0D">
        <w:rPr>
          <w:sz w:val="24"/>
        </w:rPr>
        <w:t>2</w:t>
      </w:r>
      <w:proofErr w:type="gramEnd"/>
      <w:r w:rsidRPr="00074F0D">
        <w:rPr>
          <w:sz w:val="24"/>
        </w:rPr>
        <w:t xml:space="preserve">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w:t>
      </w:r>
      <w:proofErr w:type="gramStart"/>
      <w:r w:rsidRPr="00074F0D">
        <w:rPr>
          <w:sz w:val="24"/>
        </w:rPr>
        <w:t>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roofErr w:type="gramEnd"/>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w:t>
      </w:r>
      <w:proofErr w:type="gramStart"/>
      <w:r w:rsidRPr="00074F0D">
        <w:rPr>
          <w:sz w:val="24"/>
        </w:rPr>
        <w:t xml:space="preserve">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w:t>
      </w:r>
      <w:r w:rsidRPr="00074F0D">
        <w:rPr>
          <w:sz w:val="24"/>
        </w:rPr>
        <w:lastRenderedPageBreak/>
        <w:t>agreement in order to meet the terms and conditions of the award.</w:t>
      </w:r>
      <w:proofErr w:type="gramEnd"/>
      <w:r w:rsidRPr="00074F0D">
        <w:rPr>
          <w:sz w:val="24"/>
        </w:rPr>
        <w:t xml:space="preserve">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proofErr w:type="gramStart"/>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roofErr w:type="gramEnd"/>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lastRenderedPageBreak/>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proofErr w:type="gramStart"/>
      <w:r w:rsidR="00722DF1" w:rsidRPr="00722DF1">
        <w:rPr>
          <w:color w:val="000000"/>
          <w:sz w:val="24"/>
        </w:rPr>
        <w:t>not only in</w:t>
      </w:r>
      <w:proofErr w:type="gramEnd"/>
      <w:r w:rsidR="00722DF1" w:rsidRPr="00722DF1">
        <w:rPr>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w:t>
      </w:r>
      <w:proofErr w:type="gramStart"/>
      <w:r w:rsidRPr="00740E74">
        <w:rPr>
          <w:sz w:val="24"/>
        </w:rPr>
        <w:t>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roofErr w:type="gramEnd"/>
      <w:r w:rsidRPr="00740E74">
        <w:rPr>
          <w:sz w:val="24"/>
        </w:rPr>
        <w:t xml:space="preserve">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proofErr w:type="gramStart"/>
      <w:r w:rsidR="00242D6C" w:rsidRPr="007D698F">
        <w:rPr>
          <w:sz w:val="24"/>
        </w:rPr>
        <w:t>shall be funded</w:t>
      </w:r>
      <w:proofErr w:type="gramEnd"/>
      <w:r w:rsidR="00242D6C" w:rsidRPr="007D698F">
        <w:rPr>
          <w:sz w:val="24"/>
        </w:rPr>
        <w:t xml:space="preserve">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3A3BCECB" w14:textId="77777777" w:rsidR="00CD2D92" w:rsidRPr="00CD2D92" w:rsidRDefault="00541D1F" w:rsidP="00CD2D92">
      <w:pPr>
        <w:widowControl/>
        <w:ind w:left="1620" w:hanging="540"/>
        <w:rPr>
          <w:sz w:val="24"/>
        </w:rPr>
      </w:pPr>
      <w:r>
        <w:rPr>
          <w:sz w:val="24"/>
        </w:rPr>
        <w:lastRenderedPageBreak/>
        <w:t>c.</w:t>
      </w:r>
      <w:r w:rsidR="00111A96">
        <w:rPr>
          <w:sz w:val="24"/>
        </w:rPr>
        <w:tab/>
        <w:t>Payment Mechanism</w:t>
      </w:r>
      <w:r w:rsidR="00CC6AA3" w:rsidRPr="00573DCA">
        <w:rPr>
          <w:sz w:val="24"/>
        </w:rPr>
        <w:t xml:space="preserve">.  </w:t>
      </w:r>
      <w:r w:rsidR="00CD2D92" w:rsidRPr="00CD2D92">
        <w:rPr>
          <w:sz w:val="24"/>
        </w:rPr>
        <w:t xml:space="preserve">Payment will be made by </w:t>
      </w:r>
      <w:proofErr w:type="gramStart"/>
      <w:r w:rsidR="00CD2D92" w:rsidRPr="00CD2D92">
        <w:rPr>
          <w:sz w:val="24"/>
        </w:rPr>
        <w:t>draw-down</w:t>
      </w:r>
      <w:proofErr w:type="gramEnd"/>
      <w:r w:rsidR="00CD2D92" w:rsidRPr="00CD2D92">
        <w:rPr>
          <w:sz w:val="24"/>
        </w:rPr>
        <w:t xml:space="preserve">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w:t>
      </w:r>
      <w:proofErr w:type="gramStart"/>
      <w:r w:rsidR="008F1FB9" w:rsidRPr="00573DCA">
        <w:rPr>
          <w:sz w:val="24"/>
        </w:rPr>
        <w:t>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roofErr w:type="gramEnd"/>
    </w:p>
    <w:p w14:paraId="5FBC93D1" w14:textId="77777777" w:rsidR="008F1FB9" w:rsidRPr="00573DCA" w:rsidRDefault="008F1FB9" w:rsidP="0062440C">
      <w:pPr>
        <w:widowControl/>
        <w:ind w:left="2700" w:hanging="540"/>
        <w:rPr>
          <w:sz w:val="24"/>
        </w:rPr>
      </w:pPr>
    </w:p>
    <w:p w14:paraId="5FBC93D2" w14:textId="64EA8E43"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 xml:space="preserve">The BLM assumes no liability for any actions or activities conducted under this agreement except to the extent that recourse or </w:t>
      </w:r>
      <w:proofErr w:type="gramStart"/>
      <w:r w:rsidR="008F1FB9" w:rsidRPr="007D698F">
        <w:rPr>
          <w:sz w:val="24"/>
        </w:rPr>
        <w:t>remedies are provided by Congress under the Federal Tort Claims Act, 28 USC 2671</w:t>
      </w:r>
      <w:proofErr w:type="gramEnd"/>
      <w:r w:rsidR="008F1FB9" w:rsidRPr="007D698F">
        <w:rPr>
          <w:sz w:val="24"/>
        </w:rPr>
        <w:t>.</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 xml:space="preserve">The federal government </w:t>
      </w:r>
      <w:proofErr w:type="gramStart"/>
      <w:r w:rsidR="008F1FB9" w:rsidRPr="007D698F">
        <w:rPr>
          <w:sz w:val="24"/>
        </w:rPr>
        <w:t>shall be named</w:t>
      </w:r>
      <w:proofErr w:type="gramEnd"/>
      <w:r w:rsidR="008F1FB9" w:rsidRPr="007D698F">
        <w:rPr>
          <w:sz w:val="24"/>
        </w:rPr>
        <w:t xml:space="preserve">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proofErr w:type="gramStart"/>
      <w:r w:rsidRPr="007D698F">
        <w:rPr>
          <w:sz w:val="24"/>
        </w:rPr>
        <w:lastRenderedPageBreak/>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7D698F">
        <w:rPr>
          <w:sz w:val="24"/>
        </w:rPr>
        <w:t xml:space="preserve">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w:t>
      </w:r>
      <w:proofErr w:type="gramStart"/>
      <w:r w:rsidRPr="007D698F">
        <w:rPr>
          <w:sz w:val="24"/>
        </w:rPr>
        <w:t>shall be assumed</w:t>
      </w:r>
      <w:proofErr w:type="gramEnd"/>
      <w:r w:rsidRPr="007D698F">
        <w:rPr>
          <w:sz w:val="24"/>
        </w:rPr>
        <w:t xml:space="preserve">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 xml:space="preserve">To cooperate with the BLM in the investigation and defense of any claims that </w:t>
      </w:r>
      <w:proofErr w:type="gramStart"/>
      <w:r w:rsidRPr="007D698F">
        <w:rPr>
          <w:sz w:val="24"/>
        </w:rPr>
        <w:t>may be filed</w:t>
      </w:r>
      <w:proofErr w:type="gramEnd"/>
      <w:r w:rsidRPr="007D698F">
        <w:rPr>
          <w:sz w:val="24"/>
        </w:rPr>
        <w:t xml:space="preserve">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w:t>
      </w:r>
      <w:proofErr w:type="gramStart"/>
      <w:r w:rsidRPr="007D698F">
        <w:rPr>
          <w:sz w:val="24"/>
        </w:rPr>
        <w:t>shall be deemed</w:t>
      </w:r>
      <w:proofErr w:type="gramEnd"/>
      <w:r w:rsidRPr="007D698F">
        <w:rPr>
          <w:sz w:val="24"/>
        </w:rPr>
        <w:t xml:space="preserve">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w:t>
      </w:r>
      <w:r w:rsidRPr="007D698F">
        <w:rPr>
          <w:sz w:val="24"/>
        </w:rPr>
        <w:lastRenderedPageBreak/>
        <w:t>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w:t>
      </w:r>
      <w:proofErr w:type="gramStart"/>
      <w:r w:rsidRPr="00722DF1">
        <w:rPr>
          <w:color w:val="000000"/>
          <w:sz w:val="24"/>
        </w:rPr>
        <w:t>make the arrangements</w:t>
      </w:r>
      <w:proofErr w:type="gramEnd"/>
      <w:r w:rsidRPr="00722DF1">
        <w:rPr>
          <w:color w:val="000000"/>
          <w:sz w:val="24"/>
        </w:rPr>
        <w:t xml:space="preserve">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w:t>
      </w:r>
      <w:proofErr w:type="gramStart"/>
      <w:r w:rsidRPr="00541D1F">
        <w:rPr>
          <w:color w:val="000000"/>
          <w:sz w:val="24"/>
        </w:rPr>
        <w:t>may be used</w:t>
      </w:r>
      <w:proofErr w:type="gramEnd"/>
      <w:r w:rsidRPr="00541D1F">
        <w:rPr>
          <w:color w:val="000000"/>
          <w:sz w:val="24"/>
        </w:rPr>
        <w:t xml:space="preserve">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w:t>
      </w:r>
      <w:proofErr w:type="gramStart"/>
      <w:r w:rsidRPr="00541D1F">
        <w:rPr>
          <w:color w:val="000000"/>
          <w:sz w:val="24"/>
        </w:rPr>
        <w:t>be done</w:t>
      </w:r>
      <w:proofErr w:type="gramEnd"/>
      <w:r w:rsidRPr="00541D1F">
        <w:rPr>
          <w:color w:val="000000"/>
          <w:sz w:val="24"/>
        </w:rPr>
        <w:t xml:space="preserv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E" w14:textId="77777777" w:rsidR="00541D1F" w:rsidRPr="00541D1F" w:rsidRDefault="00541D1F" w:rsidP="00541D1F">
      <w:pPr>
        <w:widowControl/>
        <w:ind w:left="2160" w:hanging="540"/>
        <w:rPr>
          <w:color w:val="000000"/>
          <w:sz w:val="24"/>
        </w:rPr>
      </w:pPr>
      <w:r>
        <w:rPr>
          <w:color w:val="000000"/>
          <w:sz w:val="24"/>
        </w:rPr>
        <w:lastRenderedPageBreak/>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w:t>
      </w:r>
      <w:proofErr w:type="gramStart"/>
      <w:r w:rsidRPr="00541D1F">
        <w:rPr>
          <w:color w:val="000000"/>
          <w:sz w:val="24"/>
        </w:rPr>
        <w:t>screened</w:t>
      </w:r>
      <w:proofErr w:type="gramEnd"/>
      <w:r w:rsidRPr="00541D1F">
        <w:rPr>
          <w:color w:val="000000"/>
          <w:sz w:val="24"/>
        </w:rPr>
        <w:t xml:space="preserve">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 xml:space="preserve">Alternatively, if an individual </w:t>
      </w:r>
      <w:proofErr w:type="gramStart"/>
      <w:r w:rsidRPr="00541D1F">
        <w:rPr>
          <w:color w:val="000000"/>
          <w:sz w:val="24"/>
        </w:rPr>
        <w:t>has already been credentialed</w:t>
      </w:r>
      <w:proofErr w:type="gramEnd"/>
      <w:r w:rsidRPr="00541D1F">
        <w:rPr>
          <w:color w:val="000000"/>
          <w:sz w:val="24"/>
        </w:rPr>
        <w:t xml:space="preserve">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w:t>
      </w:r>
      <w:proofErr w:type="gramStart"/>
      <w:r w:rsidRPr="00541D1F">
        <w:rPr>
          <w:color w:val="000000"/>
          <w:sz w:val="24"/>
        </w:rPr>
        <w:t>is not delayed</w:t>
      </w:r>
      <w:proofErr w:type="gramEnd"/>
      <w:r w:rsidRPr="00541D1F">
        <w:rPr>
          <w:color w:val="000000"/>
          <w:sz w:val="24"/>
        </w:rPr>
        <w:t xml:space="preserve"> by compliance with credentialing processes.  Cards that have been lost, damaged, or stolen </w:t>
      </w:r>
      <w:proofErr w:type="gramStart"/>
      <w:r w:rsidRPr="00541D1F">
        <w:rPr>
          <w:color w:val="000000"/>
          <w:sz w:val="24"/>
        </w:rPr>
        <w:t>must be reported</w:t>
      </w:r>
      <w:proofErr w:type="gramEnd"/>
      <w:r w:rsidRPr="00541D1F">
        <w:rPr>
          <w:color w:val="000000"/>
          <w:sz w:val="24"/>
        </w:rPr>
        <w:t xml:space="preserve"> to the Program Officer, Grants Management Officer, and Issuing Office within 24 hours.  Replacement will be at the recipient’s expense.  If reissuance of expired credentials </w:t>
      </w:r>
      <w:proofErr w:type="gramStart"/>
      <w:r w:rsidRPr="00541D1F">
        <w:rPr>
          <w:color w:val="000000"/>
          <w:sz w:val="24"/>
        </w:rPr>
        <w:t>is needed</w:t>
      </w:r>
      <w:proofErr w:type="gramEnd"/>
      <w:r w:rsidRPr="00541D1F">
        <w:rPr>
          <w:color w:val="000000"/>
          <w:sz w:val="24"/>
        </w:rPr>
        <w:t>,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w:t>
      </w:r>
      <w:proofErr w:type="gramStart"/>
      <w:r w:rsidRPr="00541D1F">
        <w:rPr>
          <w:color w:val="000000"/>
          <w:sz w:val="24"/>
        </w:rPr>
        <w:t>are returned</w:t>
      </w:r>
      <w:proofErr w:type="gramEnd"/>
      <w:r w:rsidRPr="00541D1F">
        <w:rPr>
          <w:color w:val="000000"/>
          <w:sz w:val="24"/>
        </w:rPr>
        <w:t xml:space="preserve"> to the Program Officer.  Before starting work under this agreement, a National Agency Check (NAC) </w:t>
      </w:r>
      <w:proofErr w:type="gramStart"/>
      <w:r w:rsidRPr="00541D1F">
        <w:rPr>
          <w:color w:val="000000"/>
          <w:sz w:val="24"/>
        </w:rPr>
        <w:t>will be conducted</w:t>
      </w:r>
      <w:proofErr w:type="gramEnd"/>
      <w:r w:rsidRPr="00541D1F">
        <w:rPr>
          <w:color w:val="000000"/>
          <w:sz w:val="24"/>
        </w:rPr>
        <w:t xml:space="preserve"> to verify the identity of the individual applying for clearance.  Upon successful completion of the NAC process, an identification card </w:t>
      </w:r>
      <w:proofErr w:type="gramStart"/>
      <w:r w:rsidRPr="00541D1F">
        <w:rPr>
          <w:color w:val="000000"/>
          <w:sz w:val="24"/>
        </w:rPr>
        <w:t>will be issued</w:t>
      </w:r>
      <w:proofErr w:type="gramEnd"/>
      <w:r w:rsidRPr="00541D1F">
        <w:rPr>
          <w:color w:val="000000"/>
          <w:sz w:val="24"/>
        </w:rPr>
        <w:t xml:space="preserve">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t>
      </w:r>
      <w:proofErr w:type="gramStart"/>
      <w:r w:rsidRPr="00541D1F">
        <w:rPr>
          <w:color w:val="000000"/>
          <w:sz w:val="24"/>
        </w:rPr>
        <w:t>will be initiated</w:t>
      </w:r>
      <w:proofErr w:type="gramEnd"/>
      <w:r w:rsidRPr="00541D1F">
        <w:rPr>
          <w:color w:val="000000"/>
          <w:sz w:val="24"/>
        </w:rPr>
        <w:t xml:space="preserve"> to determine the individual’s suitability for the position.  If the NACI adjudication is favorable, nothing more needs to </w:t>
      </w:r>
      <w:proofErr w:type="gramStart"/>
      <w:r w:rsidRPr="00541D1F">
        <w:rPr>
          <w:color w:val="000000"/>
          <w:sz w:val="24"/>
        </w:rPr>
        <w:t>be done</w:t>
      </w:r>
      <w:proofErr w:type="gramEnd"/>
      <w:r w:rsidRPr="00541D1F">
        <w:rPr>
          <w:color w:val="000000"/>
          <w:sz w:val="24"/>
        </w:rPr>
        <w:t xml:space="preserve">.  If the adjudication is unfavorable, the credentials </w:t>
      </w:r>
      <w:proofErr w:type="gramStart"/>
      <w:r w:rsidRPr="00541D1F">
        <w:rPr>
          <w:color w:val="000000"/>
          <w:sz w:val="24"/>
        </w:rPr>
        <w:t>will be revoked</w:t>
      </w:r>
      <w:proofErr w:type="gramEnd"/>
      <w:r w:rsidRPr="00541D1F">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lastRenderedPageBreak/>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w:t>
      </w:r>
      <w:proofErr w:type="gramStart"/>
      <w:r w:rsidRPr="00541D1F">
        <w:rPr>
          <w:sz w:val="24"/>
        </w:rPr>
        <w:t>system</w:t>
      </w:r>
      <w:proofErr w:type="gramEnd"/>
      <w:r w:rsidRPr="00541D1F">
        <w:rPr>
          <w:sz w:val="24"/>
        </w:rPr>
        <w:t xml:space="preserve"> they must first successfully complete the U.S. Department of the Interior's (DOI) Federal Information Systems Security Awareness Online Course.  This course </w:t>
      </w:r>
      <w:proofErr w:type="gramStart"/>
      <w:r w:rsidRPr="00541D1F">
        <w:rPr>
          <w:sz w:val="24"/>
        </w:rPr>
        <w:t>was designed</w:t>
      </w:r>
      <w:proofErr w:type="gramEnd"/>
      <w:r w:rsidRPr="00541D1F">
        <w:rPr>
          <w:sz w:val="24"/>
        </w:rPr>
        <w:t xml:space="preserve">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w:t>
      </w:r>
      <w:proofErr w:type="gramStart"/>
      <w:r w:rsidRPr="00541D1F">
        <w:rPr>
          <w:sz w:val="24"/>
        </w:rPr>
        <w:t>include:</w:t>
      </w:r>
      <w:proofErr w:type="gramEnd"/>
      <w:r w:rsidRPr="00541D1F">
        <w:rPr>
          <w:sz w:val="24"/>
        </w:rPr>
        <w:t xml:space="preserv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1899B31E" w14:textId="77777777" w:rsidR="003666E8" w:rsidRPr="003666E8" w:rsidRDefault="003666E8" w:rsidP="003666E8">
      <w:pPr>
        <w:shd w:val="clear" w:color="auto" w:fill="FFFFFF"/>
        <w:spacing w:before="120" w:after="60"/>
        <w:ind w:left="1080" w:right="1980"/>
        <w:rPr>
          <w:color w:val="222222"/>
          <w:sz w:val="24"/>
        </w:rPr>
      </w:pPr>
      <w:r w:rsidRPr="003666E8">
        <w:rPr>
          <w:b/>
          <w:bCs/>
          <w:color w:val="222222"/>
          <w:sz w:val="24"/>
        </w:rPr>
        <w:t>CONTACT INFORMATION:</w:t>
      </w:r>
    </w:p>
    <w:p w14:paraId="5B793CE5" w14:textId="77777777" w:rsidR="003666E8" w:rsidRPr="003666E8" w:rsidRDefault="003666E8" w:rsidP="003666E8">
      <w:pPr>
        <w:shd w:val="clear" w:color="auto" w:fill="FFFFFF"/>
        <w:ind w:left="1080" w:right="1980"/>
        <w:rPr>
          <w:color w:val="222222"/>
          <w:sz w:val="24"/>
        </w:rPr>
      </w:pPr>
      <w:r w:rsidRPr="003666E8">
        <w:rPr>
          <w:b/>
          <w:bCs/>
          <w:color w:val="222222"/>
          <w:sz w:val="24"/>
        </w:rPr>
        <w:t>Leona B. Parker,</w:t>
      </w:r>
      <w:proofErr w:type="gramStart"/>
      <w:r w:rsidRPr="003666E8">
        <w:rPr>
          <w:b/>
          <w:bCs/>
          <w:color w:val="222222"/>
          <w:sz w:val="24"/>
        </w:rPr>
        <w:t>  Grants</w:t>
      </w:r>
      <w:proofErr w:type="gramEnd"/>
      <w:r w:rsidRPr="003666E8">
        <w:rPr>
          <w:b/>
          <w:bCs/>
          <w:color w:val="222222"/>
          <w:sz w:val="24"/>
        </w:rPr>
        <w:t xml:space="preserve"> Management Officer</w:t>
      </w:r>
    </w:p>
    <w:p w14:paraId="55220378" w14:textId="77777777" w:rsidR="003666E8" w:rsidRPr="003666E8" w:rsidRDefault="003666E8" w:rsidP="003666E8">
      <w:pPr>
        <w:shd w:val="clear" w:color="auto" w:fill="FFFFFF"/>
        <w:spacing w:after="120"/>
        <w:ind w:left="1080" w:right="1980"/>
        <w:rPr>
          <w:color w:val="222222"/>
          <w:sz w:val="24"/>
        </w:rPr>
      </w:pPr>
      <w:r w:rsidRPr="003666E8">
        <w:rPr>
          <w:color w:val="222222"/>
          <w:sz w:val="24"/>
        </w:rPr>
        <w:t>Telephone: 530-252-5338 Email:</w:t>
      </w:r>
      <w:r w:rsidRPr="003666E8">
        <w:rPr>
          <w:rStyle w:val="apple-converted-space"/>
          <w:color w:val="222222"/>
          <w:sz w:val="24"/>
        </w:rPr>
        <w:t> </w:t>
      </w:r>
      <w:hyperlink r:id="rId56" w:history="1">
        <w:r w:rsidRPr="003666E8">
          <w:rPr>
            <w:rStyle w:val="Hyperlink"/>
            <w:color w:val="1155CC"/>
            <w:sz w:val="24"/>
          </w:rPr>
          <w:t>lparker@blm.gov</w:t>
        </w:r>
      </w:hyperlink>
    </w:p>
    <w:p w14:paraId="14EBEA1D" w14:textId="77777777" w:rsidR="003666E8" w:rsidRPr="003666E8" w:rsidRDefault="003666E8" w:rsidP="003666E8">
      <w:pPr>
        <w:shd w:val="clear" w:color="auto" w:fill="FFFFFF"/>
        <w:ind w:left="1080" w:right="1980"/>
        <w:rPr>
          <w:color w:val="222222"/>
          <w:sz w:val="24"/>
        </w:rPr>
      </w:pPr>
      <w:r w:rsidRPr="003666E8">
        <w:rPr>
          <w:b/>
          <w:bCs/>
          <w:color w:val="222222"/>
          <w:sz w:val="24"/>
        </w:rPr>
        <w:t>Karen Law, Grants Management Specialist</w:t>
      </w:r>
    </w:p>
    <w:p w14:paraId="39811402" w14:textId="77777777" w:rsidR="003666E8" w:rsidRPr="003666E8" w:rsidRDefault="003666E8" w:rsidP="003666E8">
      <w:pPr>
        <w:shd w:val="clear" w:color="auto" w:fill="FFFFFF"/>
        <w:spacing w:after="120"/>
        <w:ind w:left="1080" w:right="1980"/>
        <w:rPr>
          <w:color w:val="222222"/>
          <w:sz w:val="24"/>
        </w:rPr>
      </w:pPr>
      <w:r w:rsidRPr="003666E8">
        <w:rPr>
          <w:color w:val="222222"/>
          <w:sz w:val="24"/>
        </w:rPr>
        <w:t>Telephone: 916-978-4322 Email:</w:t>
      </w:r>
      <w:r w:rsidRPr="003666E8">
        <w:rPr>
          <w:rStyle w:val="apple-converted-space"/>
          <w:color w:val="222222"/>
          <w:sz w:val="24"/>
        </w:rPr>
        <w:t> </w:t>
      </w:r>
      <w:hyperlink r:id="rId57" w:history="1">
        <w:r w:rsidRPr="003666E8">
          <w:rPr>
            <w:rStyle w:val="Hyperlink"/>
            <w:color w:val="1155CC"/>
            <w:sz w:val="24"/>
          </w:rPr>
          <w:t>kjlaw@blm.gov</w:t>
        </w:r>
      </w:hyperlink>
    </w:p>
    <w:p w14:paraId="27E9506B" w14:textId="659387E5" w:rsidR="003666E8" w:rsidRPr="003666E8" w:rsidRDefault="003666E8" w:rsidP="003666E8">
      <w:pPr>
        <w:shd w:val="clear" w:color="auto" w:fill="FFFFFF"/>
        <w:ind w:left="1080" w:right="1980"/>
        <w:rPr>
          <w:color w:val="222222"/>
          <w:sz w:val="24"/>
        </w:rPr>
      </w:pPr>
      <w:r>
        <w:rPr>
          <w:b/>
          <w:bCs/>
          <w:color w:val="222222"/>
          <w:sz w:val="24"/>
        </w:rPr>
        <w:t>Ryan Cooper</w:t>
      </w:r>
      <w:r w:rsidRPr="003666E8">
        <w:rPr>
          <w:b/>
          <w:bCs/>
          <w:color w:val="222222"/>
          <w:sz w:val="24"/>
        </w:rPr>
        <w:t>, Program Officer/</w:t>
      </w:r>
      <w:r>
        <w:rPr>
          <w:b/>
          <w:bCs/>
          <w:color w:val="222222"/>
          <w:sz w:val="24"/>
        </w:rPr>
        <w:t>Park Manager</w:t>
      </w:r>
    </w:p>
    <w:p w14:paraId="3CBEDB7C" w14:textId="4CF5851F" w:rsidR="003666E8" w:rsidRPr="003666E8" w:rsidRDefault="003666E8" w:rsidP="003666E8">
      <w:pPr>
        <w:shd w:val="clear" w:color="auto" w:fill="FFFFFF"/>
        <w:ind w:left="1080" w:right="1980"/>
        <w:rPr>
          <w:color w:val="222222"/>
          <w:sz w:val="24"/>
        </w:rPr>
      </w:pPr>
      <w:r w:rsidRPr="003666E8">
        <w:rPr>
          <w:color w:val="222222"/>
          <w:sz w:val="24"/>
        </w:rPr>
        <w:t xml:space="preserve">Telephone: </w:t>
      </w:r>
      <w:r>
        <w:rPr>
          <w:color w:val="222222"/>
          <w:sz w:val="24"/>
        </w:rPr>
        <w:t>805-927-2968, Email: racooper</w:t>
      </w:r>
      <w:r w:rsidRPr="003666E8">
        <w:rPr>
          <w:color w:val="222222"/>
          <w:sz w:val="24"/>
        </w:rPr>
        <w:t>@blm.gov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 xml:space="preserve">A Project Proposal </w:t>
            </w:r>
            <w:proofErr w:type="gramStart"/>
            <w:r w:rsidRPr="003E6E1D">
              <w:rPr>
                <w:bCs/>
              </w:rPr>
              <w:t>must be submitted</w:t>
            </w:r>
            <w:proofErr w:type="gramEnd"/>
            <w:r w:rsidRPr="003E6E1D">
              <w:rPr>
                <w:bCs/>
              </w:rPr>
              <w:t xml:space="preserve">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25494CE" w:rsidR="00722DF1" w:rsidRPr="003E6E1D" w:rsidRDefault="003666E8" w:rsidP="00722DF1">
            <w:pPr>
              <w:widowControl/>
              <w:tabs>
                <w:tab w:val="left" w:pos="540"/>
              </w:tabs>
              <w:autoSpaceDE/>
              <w:autoSpaceDN/>
              <w:adjustRightInd/>
              <w:rPr>
                <w:bCs/>
                <w:sz w:val="22"/>
              </w:rPr>
            </w:pPr>
            <w:r>
              <w:rPr>
                <w:bCs/>
                <w:sz w:val="22"/>
              </w:rPr>
              <w:t>L17AS00156</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435A3DFF" w:rsidR="00722DF1" w:rsidRPr="003666E8" w:rsidRDefault="003666E8" w:rsidP="003666E8">
            <w:pPr>
              <w:widowControl/>
              <w:tabs>
                <w:tab w:val="left" w:pos="540"/>
              </w:tabs>
              <w:autoSpaceDE/>
              <w:autoSpaceDN/>
              <w:adjustRightInd/>
              <w:rPr>
                <w:bCs/>
                <w:sz w:val="24"/>
              </w:rPr>
            </w:pPr>
            <w:r w:rsidRPr="003666E8">
              <w:rPr>
                <w:sz w:val="24"/>
              </w:rPr>
              <w:t xml:space="preserve">BLM CA </w:t>
            </w:r>
            <w:proofErr w:type="spellStart"/>
            <w:r w:rsidRPr="003666E8">
              <w:rPr>
                <w:sz w:val="24"/>
              </w:rPr>
              <w:t>Piedras</w:t>
            </w:r>
            <w:proofErr w:type="spellEnd"/>
            <w:r w:rsidRPr="003666E8">
              <w:rPr>
                <w:sz w:val="24"/>
              </w:rPr>
              <w:t xml:space="preserve"> </w:t>
            </w:r>
            <w:proofErr w:type="spellStart"/>
            <w:r w:rsidRPr="003666E8">
              <w:rPr>
                <w:sz w:val="24"/>
              </w:rPr>
              <w:t>Blancas</w:t>
            </w:r>
            <w:proofErr w:type="spellEnd"/>
            <w:r w:rsidRPr="003666E8">
              <w:rPr>
                <w:sz w:val="24"/>
              </w:rPr>
              <w:t xml:space="preserve"> Light Stati</w:t>
            </w:r>
            <w:r>
              <w:rPr>
                <w:sz w:val="24"/>
              </w:rPr>
              <w:t>on Interpretation and Outreach</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w:t>
      </w:r>
      <w:proofErr w:type="gramStart"/>
      <w:r w:rsidRPr="003E6E1D">
        <w:rPr>
          <w:bCs/>
          <w:sz w:val="22"/>
        </w:rPr>
        <w:t>on:</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 xml:space="preserve">(Describe your mission.  Describe why this support </w:t>
      </w:r>
      <w:proofErr w:type="gramStart"/>
      <w:r w:rsidRPr="003E6E1D">
        <w:rPr>
          <w:bCs/>
          <w:color w:val="7F7F7F" w:themeColor="text1" w:themeTint="80"/>
          <w:szCs w:val="20"/>
        </w:rPr>
        <w:t>is being requested</w:t>
      </w:r>
      <w:proofErr w:type="gramEnd"/>
      <w:r w:rsidRPr="003E6E1D">
        <w:rPr>
          <w:bCs/>
          <w:color w:val="7F7F7F" w:themeColor="text1" w:themeTint="80"/>
          <w:szCs w:val="20"/>
        </w:rPr>
        <w:t>.)</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 xml:space="preserve">(Describe </w:t>
      </w:r>
      <w:proofErr w:type="gramStart"/>
      <w:r w:rsidRPr="003E6E1D">
        <w:rPr>
          <w:bCs/>
          <w:color w:val="7F7F7F" w:themeColor="text1" w:themeTint="80"/>
        </w:rPr>
        <w:t>your objectives and how these objectives support your mission</w:t>
      </w:r>
      <w:proofErr w:type="gramEnd"/>
      <w:r w:rsidRPr="003E6E1D">
        <w:rPr>
          <w:bCs/>
          <w:color w:val="7F7F7F" w:themeColor="text1" w:themeTint="80"/>
        </w:rPr>
        <w:t>.)</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 xml:space="preserve">(Describe the details of the project, the procedures to </w:t>
      </w:r>
      <w:proofErr w:type="gramStart"/>
      <w:r w:rsidRPr="003E6E1D">
        <w:rPr>
          <w:color w:val="7F7F7F" w:themeColor="text1" w:themeTint="80"/>
        </w:rPr>
        <w:t>be used</w:t>
      </w:r>
      <w:proofErr w:type="gramEnd"/>
      <w:r w:rsidRPr="003E6E1D">
        <w:rPr>
          <w:color w:val="7F7F7F" w:themeColor="text1" w:themeTint="80"/>
        </w:rPr>
        <w:t xml:space="preserve">, how data will be collected, analyzed, and interpreted, etc.  Discuss expected goals and outcomes and how project effectiveness </w:t>
      </w:r>
      <w:proofErr w:type="gramStart"/>
      <w:r w:rsidRPr="003E6E1D">
        <w:rPr>
          <w:color w:val="7F7F7F" w:themeColor="text1" w:themeTint="80"/>
        </w:rPr>
        <w:t>will be measured and evaluated</w:t>
      </w:r>
      <w:proofErr w:type="gramEnd"/>
      <w:r w:rsidRPr="003E6E1D">
        <w:rPr>
          <w:color w:val="7F7F7F" w:themeColor="text1" w:themeTint="80"/>
        </w:rPr>
        <w:t xml:space="preserve">.  Include a detailed </w:t>
      </w:r>
      <w:proofErr w:type="gramStart"/>
      <w:r w:rsidRPr="003E6E1D">
        <w:rPr>
          <w:color w:val="7F7F7F" w:themeColor="text1" w:themeTint="80"/>
        </w:rPr>
        <w:t>project work plan narrative</w:t>
      </w:r>
      <w:proofErr w:type="gramEnd"/>
      <w:r w:rsidRPr="003E6E1D">
        <w:rPr>
          <w:color w:val="7F7F7F" w:themeColor="text1" w:themeTint="80"/>
        </w:rPr>
        <w:t xml:space="preser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 xml:space="preserve">(Describe how this project benefits the </w:t>
      </w:r>
      <w:proofErr w:type="gramStart"/>
      <w:r w:rsidRPr="003E6E1D">
        <w:rPr>
          <w:bCs/>
          <w:color w:val="7F7F7F" w:themeColor="text1" w:themeTint="80"/>
          <w:szCs w:val="20"/>
        </w:rPr>
        <w:t>general public</w:t>
      </w:r>
      <w:proofErr w:type="gramEnd"/>
      <w:r w:rsidRPr="003E6E1D">
        <w:rPr>
          <w:bCs/>
          <w:color w:val="7F7F7F" w:themeColor="text1" w:themeTint="80"/>
          <w:szCs w:val="20"/>
        </w:rPr>
        <w:t>.)</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w:t>
            </w:r>
            <w:proofErr w:type="gramStart"/>
            <w:r>
              <w:rPr>
                <w:rFonts w:ascii="Times New Roman" w:hAnsi="Times New Roman"/>
                <w:b w:val="0"/>
                <w:sz w:val="20"/>
                <w:szCs w:val="24"/>
              </w:rPr>
              <w:t xml:space="preserve">may be </w:t>
            </w:r>
            <w:r w:rsidRPr="00AC6CAB">
              <w:rPr>
                <w:rFonts w:ascii="Times New Roman" w:hAnsi="Times New Roman"/>
                <w:b w:val="0"/>
                <w:sz w:val="20"/>
                <w:szCs w:val="24"/>
              </w:rPr>
              <w:t>analyzed</w:t>
            </w:r>
            <w:proofErr w:type="gramEnd"/>
            <w:r w:rsidRPr="00AC6CAB">
              <w:rPr>
                <w:rFonts w:ascii="Times New Roman" w:hAnsi="Times New Roman"/>
                <w:b w:val="0"/>
                <w:sz w:val="20"/>
                <w:szCs w:val="24"/>
              </w:rPr>
              <w:t xml:space="preserve">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56250297" w:rsidR="00722DF1" w:rsidRPr="00A96A0C" w:rsidRDefault="003666E8" w:rsidP="00722DF1">
            <w:pPr>
              <w:tabs>
                <w:tab w:val="left" w:pos="540"/>
              </w:tabs>
              <w:spacing w:before="40"/>
              <w:rPr>
                <w:bCs/>
              </w:rPr>
            </w:pPr>
            <w:r>
              <w:rPr>
                <w:bCs/>
              </w:rPr>
              <w:t>L17AS00156</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599D8151" w:rsidR="00722DF1" w:rsidRPr="003666E8" w:rsidRDefault="003666E8" w:rsidP="00722DF1">
            <w:pPr>
              <w:tabs>
                <w:tab w:val="left" w:pos="540"/>
              </w:tabs>
              <w:spacing w:before="40"/>
              <w:rPr>
                <w:bCs/>
                <w:sz w:val="22"/>
                <w:szCs w:val="22"/>
              </w:rPr>
            </w:pPr>
            <w:r w:rsidRPr="003666E8">
              <w:rPr>
                <w:sz w:val="22"/>
                <w:szCs w:val="22"/>
              </w:rPr>
              <w:t xml:space="preserve">BLM CA </w:t>
            </w:r>
            <w:proofErr w:type="spellStart"/>
            <w:r w:rsidRPr="003666E8">
              <w:rPr>
                <w:sz w:val="22"/>
                <w:szCs w:val="22"/>
              </w:rPr>
              <w:t>Piedras</w:t>
            </w:r>
            <w:proofErr w:type="spellEnd"/>
            <w:r w:rsidRPr="003666E8">
              <w:rPr>
                <w:sz w:val="22"/>
                <w:szCs w:val="22"/>
              </w:rPr>
              <w:t xml:space="preserve"> </w:t>
            </w:r>
            <w:proofErr w:type="spellStart"/>
            <w:r w:rsidRPr="003666E8">
              <w:rPr>
                <w:sz w:val="22"/>
                <w:szCs w:val="22"/>
              </w:rPr>
              <w:t>Blancas</w:t>
            </w:r>
            <w:proofErr w:type="spellEnd"/>
            <w:r w:rsidRPr="003666E8">
              <w:rPr>
                <w:sz w:val="22"/>
                <w:szCs w:val="22"/>
              </w:rPr>
              <w:t xml:space="preserve"> Light Station Interpretation and Outreach, </w:t>
            </w:r>
            <w:proofErr w:type="spellStart"/>
            <w:r w:rsidRPr="003666E8">
              <w:rPr>
                <w:sz w:val="22"/>
                <w:szCs w:val="22"/>
              </w:rPr>
              <w:t>Bakerfield</w:t>
            </w:r>
            <w:proofErr w:type="spellEnd"/>
            <w:r w:rsidRPr="003666E8">
              <w:rPr>
                <w:sz w:val="22"/>
                <w:szCs w:val="22"/>
              </w:rPr>
              <w:t xml:space="preserve"> Field Office</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w:t>
            </w:r>
            <w:proofErr w:type="gramStart"/>
            <w:r>
              <w:t>are considered</w:t>
            </w:r>
            <w:proofErr w:type="gramEnd"/>
            <w:r>
              <w:t xml:space="preserve">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w:t>
            </w:r>
            <w:proofErr w:type="gramStart"/>
            <w:r w:rsidRPr="00724323">
              <w:t>at:</w:t>
            </w:r>
            <w:proofErr w:type="gramEnd"/>
            <w:r w:rsidRPr="00724323">
              <w:t xml:space="preserve">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w:t>
            </w:r>
            <w:proofErr w:type="gramStart"/>
            <w:r>
              <w:t>at:</w:t>
            </w:r>
            <w:proofErr w:type="gramEnd"/>
            <w:r>
              <w:t xml:space="preserve">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w:t>
            </w:r>
            <w:proofErr w:type="gramStart"/>
            <w:r>
              <w:t>is defined</w:t>
            </w:r>
            <w:proofErr w:type="gramEnd"/>
            <w:r>
              <w:t xml:space="preserve">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proofErr w:type="gramStart"/>
            <w:r w:rsidRPr="007D04E5">
              <w:rPr>
                <w:b/>
                <w:szCs w:val="20"/>
              </w:rPr>
              <w:t>:</w:t>
            </w:r>
            <w:r>
              <w:rPr>
                <w:szCs w:val="20"/>
              </w:rPr>
              <w:t xml:space="preserve">  Calculation of your Indirect Costs may be affected by contracted and/or pass-through expenses</w:t>
            </w:r>
            <w:proofErr w:type="gramEnd"/>
            <w:r>
              <w:rPr>
                <w:szCs w:val="20"/>
              </w:rPr>
              <w:t>.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 xml:space="preserve">Estimated </w:t>
            </w:r>
            <w:proofErr w:type="gramStart"/>
            <w:r>
              <w:rPr>
                <w:szCs w:val="20"/>
              </w:rPr>
              <w:t>c</w:t>
            </w:r>
            <w:r w:rsidRPr="009F5C81">
              <w:rPr>
                <w:szCs w:val="20"/>
              </w:rPr>
              <w:t xml:space="preserve">osts </w:t>
            </w:r>
            <w:r>
              <w:rPr>
                <w:szCs w:val="20"/>
              </w:rPr>
              <w:t>which</w:t>
            </w:r>
            <w:proofErr w:type="gramEnd"/>
            <w:r>
              <w:rPr>
                <w:szCs w:val="20"/>
              </w:rPr>
              <w:t xml:space="preserve">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 xml:space="preserve">Indirect costs are </w:t>
            </w:r>
            <w:proofErr w:type="gramStart"/>
            <w:r w:rsidRPr="00D77960">
              <w:t>expenses which</w:t>
            </w:r>
            <w:proofErr w:type="gramEnd"/>
            <w:r w:rsidRPr="00D77960">
              <w:t xml:space="preserve"> can</w:t>
            </w:r>
            <w:r>
              <w:t xml:space="preserve">not be </w:t>
            </w:r>
            <w:r w:rsidRPr="00D77960">
              <w:t xml:space="preserve">readily identified and charged to a particular project or agreement, e.g. building rent, utilities, office supplies, etc.  Such costs </w:t>
            </w:r>
            <w:proofErr w:type="gramStart"/>
            <w:r w:rsidRPr="00D77960">
              <w:t>are charged</w:t>
            </w:r>
            <w:proofErr w:type="gramEnd"/>
            <w:r w:rsidRPr="00D77960">
              <w:t xml:space="preserve">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 xml:space="preserve">Rate to </w:t>
            </w:r>
            <w:proofErr w:type="gramStart"/>
            <w:r w:rsidRPr="00C15345">
              <w:t>be used</w:t>
            </w:r>
            <w:proofErr w:type="gramEnd"/>
            <w:r w:rsidRPr="00C15345">
              <w:t xml:space="preserve">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3666E8" w:rsidRDefault="003666E8" w:rsidP="00E63703">
      <w:r>
        <w:separator/>
      </w:r>
    </w:p>
  </w:endnote>
  <w:endnote w:type="continuationSeparator" w:id="0">
    <w:p w14:paraId="63A8DD24" w14:textId="77777777" w:rsidR="003666E8" w:rsidRDefault="003666E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3666E8" w:rsidRDefault="003666E8" w:rsidP="003D0F86">
    <w:pPr>
      <w:pStyle w:val="Footer"/>
      <w:jc w:val="right"/>
    </w:pPr>
    <w:r>
      <w:t>Rev 6-2016</w:t>
    </w:r>
  </w:p>
  <w:p w14:paraId="5FBC9707" w14:textId="77777777" w:rsidR="003666E8" w:rsidRDefault="003666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3666E8" w:rsidRDefault="003666E8"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3666E8" w:rsidRDefault="003666E8" w:rsidP="003D0F86">
    <w:pPr>
      <w:pStyle w:val="Footer"/>
      <w:jc w:val="right"/>
    </w:pPr>
    <w:r>
      <w:t>Rev 4-2016</w:t>
    </w:r>
  </w:p>
  <w:p w14:paraId="5FBC971D" w14:textId="77777777" w:rsidR="003666E8" w:rsidRPr="008B69A0" w:rsidRDefault="003666E8"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3666E8" w:rsidRDefault="003666E8" w:rsidP="003D0F86">
    <w:pPr>
      <w:pStyle w:val="Footer"/>
      <w:jc w:val="right"/>
    </w:pPr>
    <w:r>
      <w:t>Rev 4-2016</w:t>
    </w:r>
  </w:p>
  <w:p w14:paraId="5A06430A" w14:textId="77777777" w:rsidR="003666E8" w:rsidRDefault="003666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3666E8" w:rsidRDefault="003666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3666E8" w:rsidRPr="00C202BC" w:rsidRDefault="003666E8"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3666E8" w:rsidRDefault="003666E8" w:rsidP="00E63703">
      <w:r>
        <w:separator/>
      </w:r>
    </w:p>
  </w:footnote>
  <w:footnote w:type="continuationSeparator" w:id="0">
    <w:p w14:paraId="790D92AF" w14:textId="77777777" w:rsidR="003666E8" w:rsidRDefault="003666E8"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3666E8" w:rsidRPr="008A7232" w14:paraId="5FBC9701" w14:textId="77777777" w:rsidTr="007A5B24">
      <w:tc>
        <w:tcPr>
          <w:tcW w:w="7423" w:type="dxa"/>
          <w:shd w:val="clear" w:color="auto" w:fill="auto"/>
        </w:tcPr>
        <w:p w14:paraId="5FBC96FF" w14:textId="33A115ED" w:rsidR="003666E8" w:rsidRPr="008A7232" w:rsidRDefault="003666E8"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537B3E8A" w:rsidR="003666E8" w:rsidRPr="008A7232" w:rsidRDefault="003666E8" w:rsidP="003666E8">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00156</w:t>
          </w:r>
        </w:p>
      </w:tc>
    </w:tr>
    <w:tr w:rsidR="003666E8" w:rsidRPr="008A7232" w14:paraId="5FBC9704" w14:textId="77777777" w:rsidTr="007A5B24">
      <w:trPr>
        <w:trHeight w:val="249"/>
      </w:trPr>
      <w:tc>
        <w:tcPr>
          <w:tcW w:w="7423" w:type="dxa"/>
          <w:tcBorders>
            <w:bottom w:val="single" w:sz="18" w:space="0" w:color="auto"/>
          </w:tcBorders>
          <w:shd w:val="clear" w:color="auto" w:fill="auto"/>
        </w:tcPr>
        <w:p w14:paraId="5FBC9702" w14:textId="2DC9092A" w:rsidR="003666E8" w:rsidRPr="003666E8" w:rsidRDefault="003666E8" w:rsidP="007A5B24">
          <w:pPr>
            <w:tabs>
              <w:tab w:val="right" w:pos="9360"/>
            </w:tabs>
            <w:rPr>
              <w:sz w:val="24"/>
            </w:rPr>
          </w:pPr>
          <w:r w:rsidRPr="003666E8">
            <w:rPr>
              <w:sz w:val="24"/>
            </w:rPr>
            <w:t xml:space="preserve">BLM CA </w:t>
          </w:r>
          <w:proofErr w:type="spellStart"/>
          <w:r w:rsidRPr="003666E8">
            <w:rPr>
              <w:sz w:val="24"/>
            </w:rPr>
            <w:t>Piedras</w:t>
          </w:r>
          <w:proofErr w:type="spellEnd"/>
          <w:r w:rsidRPr="003666E8">
            <w:rPr>
              <w:sz w:val="24"/>
            </w:rPr>
            <w:t xml:space="preserve"> </w:t>
          </w:r>
          <w:proofErr w:type="spellStart"/>
          <w:r w:rsidRPr="003666E8">
            <w:rPr>
              <w:sz w:val="24"/>
            </w:rPr>
            <w:t>Blancas</w:t>
          </w:r>
          <w:proofErr w:type="spellEnd"/>
          <w:r w:rsidRPr="003666E8">
            <w:rPr>
              <w:sz w:val="24"/>
            </w:rPr>
            <w:t xml:space="preserve"> Light Station Interpretation and Outreach</w:t>
          </w:r>
        </w:p>
      </w:tc>
      <w:tc>
        <w:tcPr>
          <w:tcW w:w="2023" w:type="dxa"/>
          <w:tcBorders>
            <w:bottom w:val="single" w:sz="18" w:space="0" w:color="auto"/>
          </w:tcBorders>
          <w:shd w:val="clear" w:color="auto" w:fill="auto"/>
        </w:tcPr>
        <w:p w14:paraId="5FBC9703" w14:textId="553C6856" w:rsidR="003666E8" w:rsidRPr="008A7232" w:rsidRDefault="003666E8"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DB7871">
            <w:rPr>
              <w:noProof/>
              <w:sz w:val="22"/>
              <w:szCs w:val="22"/>
            </w:rPr>
            <w:t>3</w:t>
          </w:r>
          <w:r w:rsidRPr="008A7232">
            <w:rPr>
              <w:sz w:val="22"/>
              <w:szCs w:val="22"/>
            </w:rPr>
            <w:fldChar w:fldCharType="end"/>
          </w:r>
          <w:r w:rsidRPr="008A7232">
            <w:rPr>
              <w:sz w:val="22"/>
              <w:szCs w:val="22"/>
            </w:rPr>
            <w:t xml:space="preserve"> of </w:t>
          </w:r>
          <w:r w:rsidRPr="003666E8">
            <w:rPr>
              <w:sz w:val="22"/>
              <w:szCs w:val="22"/>
            </w:rPr>
            <w:fldChar w:fldCharType="begin"/>
          </w:r>
          <w:r w:rsidRPr="003666E8">
            <w:rPr>
              <w:sz w:val="22"/>
              <w:szCs w:val="22"/>
            </w:rPr>
            <w:instrText xml:space="preserve"> NUMPAGES  \* Arabic  \* MERGEFORMAT </w:instrText>
          </w:r>
          <w:r w:rsidRPr="003666E8">
            <w:rPr>
              <w:sz w:val="22"/>
              <w:szCs w:val="22"/>
            </w:rPr>
            <w:fldChar w:fldCharType="separate"/>
          </w:r>
          <w:r w:rsidR="00DB7871">
            <w:rPr>
              <w:noProof/>
              <w:sz w:val="22"/>
              <w:szCs w:val="22"/>
            </w:rPr>
            <w:t>28</w:t>
          </w:r>
          <w:r w:rsidRPr="003666E8">
            <w:rPr>
              <w:sz w:val="22"/>
              <w:szCs w:val="22"/>
            </w:rPr>
            <w:fldChar w:fldCharType="end"/>
          </w:r>
        </w:p>
      </w:tc>
    </w:tr>
  </w:tbl>
  <w:p w14:paraId="5FBC9705" w14:textId="77777777" w:rsidR="003666E8" w:rsidRDefault="003666E8"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3666E8" w:rsidRPr="00AD51A1" w:rsidRDefault="003666E8"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3666E8" w:rsidRPr="00195881" w:rsidRDefault="003666E8"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3666E8" w:rsidRPr="00195881" w:rsidRDefault="003666E8"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3666E8" w:rsidRDefault="003666E8" w:rsidP="00400CCD">
    <w:pPr>
      <w:widowControl/>
      <w:autoSpaceDE/>
      <w:autoSpaceDN/>
      <w:adjustRightInd/>
      <w:ind w:right="1080"/>
      <w:jc w:val="center"/>
      <w:rPr>
        <w:b/>
        <w:color w:val="000000"/>
        <w:kern w:val="20"/>
        <w:sz w:val="36"/>
        <w:szCs w:val="36"/>
      </w:rPr>
    </w:pPr>
  </w:p>
  <w:p w14:paraId="5FBC970D" w14:textId="77777777" w:rsidR="003666E8" w:rsidRDefault="003666E8"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3666E8" w:rsidRPr="00195881" w:rsidRDefault="003666E8"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3666E8" w:rsidRPr="00195881" w:rsidRDefault="003666E8"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3666E8" w:rsidRPr="00573DCA" w:rsidRDefault="003666E8"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666E8" w:rsidRPr="008A7232" w14:paraId="5FBC9717" w14:textId="77777777" w:rsidTr="008A7232">
      <w:tc>
        <w:tcPr>
          <w:tcW w:w="7423" w:type="dxa"/>
          <w:shd w:val="clear" w:color="auto" w:fill="auto"/>
        </w:tcPr>
        <w:p w14:paraId="5FBC9715" w14:textId="327E7976" w:rsidR="003666E8" w:rsidRPr="008A7232" w:rsidRDefault="003666E8"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3666E8" w:rsidRPr="008A7232" w:rsidRDefault="003666E8"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3666E8"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3666E8" w:rsidRPr="008A7232" w:rsidRDefault="003666E8"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3666E8" w:rsidRPr="008A7232" w:rsidRDefault="003666E8"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3666E8" w:rsidRPr="008B69A0" w:rsidRDefault="003666E8"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3666E8" w:rsidRPr="00A56F67" w:rsidRDefault="003666E8"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3666E8" w:rsidRPr="00302BBE" w:rsidRDefault="003666E8"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392D02B3" w:rsidR="003666E8" w:rsidRPr="00C202BC" w:rsidRDefault="003666E8"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B7871">
      <w:rPr>
        <w:b/>
        <w:noProof/>
      </w:rPr>
      <w:t>6</w:t>
    </w:r>
    <w:r w:rsidRPr="00C202BC">
      <w:rPr>
        <w:b/>
        <w:noProof/>
      </w:rPr>
      <w:fldChar w:fldCharType="end"/>
    </w:r>
  </w:p>
  <w:p w14:paraId="430C6B19" w14:textId="77777777" w:rsidR="003666E8" w:rsidRPr="00C202BC" w:rsidRDefault="003666E8"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3666E8" w:rsidRPr="00302BBE" w:rsidRDefault="003666E8"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3F3B40"/>
    <w:multiLevelType w:val="hybridMultilevel"/>
    <w:tmpl w:val="89027BB2"/>
    <w:lvl w:ilvl="0" w:tplc="83527972">
      <w:start w:val="1"/>
      <w:numFmt w:val="decimal"/>
      <w:lvlText w:val="%1."/>
      <w:lvlJc w:val="left"/>
      <w:pPr>
        <w:ind w:left="1980" w:hanging="360"/>
      </w:pPr>
      <w:rPr>
        <w:rFonts w:hint="default"/>
      </w:rPr>
    </w:lvl>
    <w:lvl w:ilvl="1" w:tplc="10090019" w:tentative="1">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4" w15:restartNumberingAfterBreak="0">
    <w:nsid w:val="182B6457"/>
    <w:multiLevelType w:val="hybridMultilevel"/>
    <w:tmpl w:val="76F63B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EE125DF"/>
    <w:multiLevelType w:val="hybridMultilevel"/>
    <w:tmpl w:val="B67E8296"/>
    <w:lvl w:ilvl="0" w:tplc="58CC1674">
      <w:start w:val="1"/>
      <w:numFmt w:val="lowerLetter"/>
      <w:lvlText w:val="%1."/>
      <w:lvlJc w:val="left"/>
      <w:pPr>
        <w:ind w:left="1620" w:hanging="54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4"/>
  </w:num>
  <w:num w:numId="7">
    <w:abstractNumId w:val="6"/>
  </w:num>
  <w:num w:numId="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346F7"/>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666E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841F4"/>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721A6"/>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B7871"/>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86306"/>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character" w:customStyle="1" w:styleId="apple-converted-space">
    <w:name w:val="apple-converted-space"/>
    <w:basedOn w:val="DefaultParagraphFont"/>
    <w:rsid w:val="003666E8"/>
  </w:style>
  <w:style w:type="paragraph" w:customStyle="1" w:styleId="Default">
    <w:name w:val="Default"/>
    <w:rsid w:val="003666E8"/>
    <w:pPr>
      <w:autoSpaceDE w:val="0"/>
      <w:autoSpaceDN w:val="0"/>
      <w:adjustRightInd w:val="0"/>
    </w:pPr>
    <w:rPr>
      <w:rFonts w:cs="Times New Roman"/>
      <w:color w:val="000000"/>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76777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office/2006/documentManagement/types"/>
    <ds:schemaRef ds:uri="http://schemas.openxmlformats.org/package/2006/metadata/core-properties"/>
    <ds:schemaRef ds:uri="7b703d79-1e4a-406e-affc-2e7bb08a68e8"/>
    <ds:schemaRef ds:uri="http://purl.org/dc/terms/"/>
    <ds:schemaRef ds:uri="http://purl.org/dc/dcmitype/"/>
    <ds:schemaRef ds:uri="http://www.w3.org/XML/1998/namespace"/>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EAD3FB6B-E8BD-47B3-991D-501DA107F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28</Pages>
  <Words>8781</Words>
  <Characters>50055</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6</cp:revision>
  <cp:lastPrinted>2015-01-20T16:59:00Z</cp:lastPrinted>
  <dcterms:created xsi:type="dcterms:W3CDTF">2017-06-08T15:31:00Z</dcterms:created>
  <dcterms:modified xsi:type="dcterms:W3CDTF">2017-06-12T20:46:00Z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