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0D6C37" w:rsidRPr="0009235F" w:rsidRDefault="000D6C37" w:rsidP="00FF207B">
                            <w:pPr>
                              <w:jc w:val="center"/>
                              <w:rPr>
                                <w:b/>
                                <w:sz w:val="28"/>
                                <w:szCs w:val="28"/>
                              </w:rPr>
                            </w:pPr>
                            <w:r w:rsidRPr="00395D17">
                              <w:rPr>
                                <w:b/>
                                <w:sz w:val="28"/>
                                <w:szCs w:val="28"/>
                              </w:rPr>
                              <w:t>NPS Southeast Region Marine Science Support Center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0D6C37" w:rsidRPr="0009235F" w:rsidRDefault="000D6C37" w:rsidP="00FF207B">
                      <w:pPr>
                        <w:jc w:val="center"/>
                        <w:rPr>
                          <w:b/>
                          <w:sz w:val="28"/>
                          <w:szCs w:val="28"/>
                        </w:rPr>
                      </w:pPr>
                      <w:r w:rsidRPr="00395D17">
                        <w:rPr>
                          <w:b/>
                          <w:sz w:val="28"/>
                          <w:szCs w:val="28"/>
                        </w:rPr>
                        <w:t>NPS Southeast Region Marine Science Support Center</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0D6C37" w:rsidRDefault="00CF5B09" w:rsidP="008156E7">
      <w:pPr>
        <w:pStyle w:val="NoSpacing"/>
        <w:jc w:val="center"/>
        <w:rPr>
          <w:b/>
          <w:caps/>
        </w:rPr>
      </w:pPr>
      <w:r w:rsidRPr="000D6C37">
        <w:rPr>
          <w:b/>
          <w:caps/>
        </w:rPr>
        <w:t>P15AS00309</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CF5B09">
        <w:t>August 14,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B360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B360E">
              <w:rPr>
                <w:rFonts w:eastAsia="Times New Roman" w:cs="Times New Roman"/>
                <w:b/>
                <w:sz w:val="28"/>
                <w:szCs w:val="24"/>
              </w:rPr>
              <w:t>CLOSING DATE &amp; TIME</w:t>
            </w:r>
          </w:p>
          <w:p w:rsidR="000B360E" w:rsidRPr="000B360E" w:rsidRDefault="00CF5B09" w:rsidP="00CF5B09">
            <w:pPr>
              <w:widowControl w:val="0"/>
              <w:autoSpaceDE w:val="0"/>
              <w:autoSpaceDN w:val="0"/>
              <w:adjustRightInd w:val="0"/>
              <w:spacing w:after="0" w:line="360" w:lineRule="auto"/>
              <w:jc w:val="center"/>
              <w:rPr>
                <w:rFonts w:eastAsia="Times New Roman" w:cs="Times New Roman"/>
                <w:b/>
                <w:szCs w:val="24"/>
              </w:rPr>
            </w:pPr>
            <w:r>
              <w:rPr>
                <w:rFonts w:eastAsia="Times New Roman" w:cs="Times New Roman"/>
                <w:b/>
                <w:szCs w:val="24"/>
              </w:rPr>
              <w:t>August 24, 2015 10:00 a</w:t>
            </w:r>
            <w:r w:rsidR="000B360E" w:rsidRPr="000B360E">
              <w:rPr>
                <w:rFonts w:eastAsia="Times New Roman" w:cs="Times New Roman"/>
                <w:b/>
                <w:szCs w:val="24"/>
              </w:rPr>
              <w:t xml:space="preserve">.m., Eastern </w:t>
            </w:r>
            <w:r>
              <w:rPr>
                <w:rFonts w:eastAsia="Times New Roman" w:cs="Times New Roman"/>
                <w:b/>
                <w:szCs w:val="24"/>
              </w:rPr>
              <w:t>Standard</w:t>
            </w:r>
            <w:r w:rsidR="006F4D59">
              <w:rPr>
                <w:rFonts w:eastAsia="Times New Roman" w:cs="Times New Roman"/>
                <w:b/>
                <w:szCs w:val="24"/>
              </w:rPr>
              <w:t xml:space="preserve"> </w:t>
            </w:r>
            <w:r w:rsidR="000B360E" w:rsidRPr="000B360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395D17">
        <w:rPr>
          <w:rFonts w:eastAsia="Times New Roman" w:cs="Times New Roman"/>
          <w:szCs w:val="24"/>
        </w:rPr>
        <w:t>:</w:t>
      </w:r>
    </w:p>
    <w:p w:rsidR="00395D17" w:rsidRPr="00395D17" w:rsidRDefault="00395D17" w:rsidP="00395D17">
      <w:pPr>
        <w:widowControl w:val="0"/>
        <w:autoSpaceDE w:val="0"/>
        <w:autoSpaceDN w:val="0"/>
        <w:adjustRightInd w:val="0"/>
        <w:spacing w:after="0" w:line="240" w:lineRule="auto"/>
        <w:rPr>
          <w:rFonts w:eastAsia="Times New Roman" w:cs="Times New Roman"/>
          <w:b/>
          <w:szCs w:val="24"/>
        </w:rPr>
      </w:pPr>
      <w:bookmarkStart w:id="0" w:name="_GoBack"/>
      <w:r w:rsidRPr="00395D17">
        <w:rPr>
          <w:rFonts w:eastAsia="Times New Roman" w:cs="Times New Roman"/>
          <w:szCs w:val="24"/>
        </w:rPr>
        <w:t xml:space="preserve">The objective of this </w:t>
      </w:r>
      <w:r>
        <w:rPr>
          <w:rFonts w:eastAsia="Times New Roman" w:cs="Times New Roman"/>
          <w:szCs w:val="24"/>
        </w:rPr>
        <w:t>project</w:t>
      </w:r>
      <w:r w:rsidRPr="00395D17">
        <w:rPr>
          <w:rFonts w:eastAsia="Times New Roman" w:cs="Times New Roman"/>
          <w:szCs w:val="24"/>
        </w:rPr>
        <w:t xml:space="preserve"> is to establish and maintain a NPS Marine Science Support Center within the University’s Belle W. Baruch Institute (Institute) of Coastal Ecology and Forest Science in order to improve and promote management and science of ocean and coastal resources.</w:t>
      </w:r>
    </w:p>
    <w:bookmarkEnd w:id="0"/>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b/>
          <w:bCs/>
          <w:szCs w:val="24"/>
        </w:rPr>
      </w:pPr>
      <w:r w:rsidRPr="00395D17">
        <w:rPr>
          <w:rFonts w:eastAsia="Times New Roman" w:cs="Times New Roman"/>
          <w:b/>
          <w:bCs/>
          <w:szCs w:val="24"/>
        </w:rPr>
        <w:t>PROJECT BACKGROUND INFORMATION:</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xml:space="preserve">Clemson University’s Belle W. Baruch Institute (Institute) of Coastal Ecology and Forest Science conducts research and education programs focused on the ecology and management of the natural resources of the coastal region of South Carolina for the betterment of the state’s citizens. The Institute is </w:t>
      </w:r>
      <w:r w:rsidRPr="00395D17">
        <w:rPr>
          <w:rFonts w:eastAsia="Times New Roman" w:cs="Times New Roman"/>
          <w:szCs w:val="24"/>
        </w:rPr>
        <w:lastRenderedPageBreak/>
        <w:t xml:space="preserve">situated on more than 700 acres in Georgetown, SC, and conducts research on more than 80,000 acres of coastal forest through public and private partnerships. Research is enhanced by cooperative programs with the US Environmental Protection Agency, US Geological Survey, US Department of Interior, US Fish and Wildlife Service, USDA-NRCS, SC Sea Grant, Andrew W. Mellon Foundation, US Forest Service, SCDHEC State Revolving Fund, Pee Dee Research and Education Endowment, Frances </w:t>
      </w:r>
      <w:proofErr w:type="spellStart"/>
      <w:r w:rsidRPr="00395D17">
        <w:rPr>
          <w:rFonts w:eastAsia="Times New Roman" w:cs="Times New Roman"/>
          <w:szCs w:val="24"/>
        </w:rPr>
        <w:t>Bunnelle</w:t>
      </w:r>
      <w:proofErr w:type="spellEnd"/>
      <w:r w:rsidRPr="00395D17">
        <w:rPr>
          <w:rFonts w:eastAsia="Times New Roman" w:cs="Times New Roman"/>
          <w:szCs w:val="24"/>
        </w:rPr>
        <w:t xml:space="preserve"> Foundation, and National Audubon Society. </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Scientists at the Institute study coastal forested, riparian and wetland ecosystems, including wildlife, forestry, biogeochemistry, hydrology, microbiology, and sediment transport. Studies include environmental chemistry and toxicology, water quality, fluvial geomorphology, low impact development practices, storm water treatment, and landscape ecology to help commercial developers preserve the area’s fragile ecosystems. In addition, the Institute offers educational seminars for school groups and the public on the coastal environment and the importance of wise management of natural resources.</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xml:space="preserve">The Southeast Region (Region) of NPS has 24 units that </w:t>
      </w:r>
      <w:proofErr w:type="gramStart"/>
      <w:r w:rsidRPr="00395D17">
        <w:rPr>
          <w:rFonts w:eastAsia="Times New Roman" w:cs="Times New Roman"/>
          <w:szCs w:val="24"/>
        </w:rPr>
        <w:t>borders</w:t>
      </w:r>
      <w:proofErr w:type="gramEnd"/>
      <w:r w:rsidRPr="00395D17">
        <w:rPr>
          <w:rFonts w:eastAsia="Times New Roman" w:cs="Times New Roman"/>
          <w:szCs w:val="24"/>
        </w:rPr>
        <w:t xml:space="preserve"> the ocean coast or estuarine environment.   These 24 units represent over 1,125,000 acres of marine and estuarine waters, approximately 35% of the total for all of the NPS park units.  In addition, these parks represent over 620 miles of coastline.   These parks represent highly diverse coral reef ecosystems, dynamic coastal barrier islands, tidally influenced estuarine systems, abundant fisheries, and historically significant coastal fortifications and maritime structures.</w:t>
      </w:r>
      <w:r w:rsidRPr="00395D17">
        <w:rPr>
          <w:rFonts w:eastAsia="Times New Roman" w:cs="Times New Roman"/>
          <w:szCs w:val="24"/>
        </w:rPr>
        <w:br/>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In March 2007, the Region released a strategy to guide conservation of and collaboration on protection of these critical resources.  The central themes of this strategy are</w:t>
      </w:r>
      <w:proofErr w:type="gramStart"/>
      <w:r w:rsidRPr="00395D17">
        <w:rPr>
          <w:rFonts w:eastAsia="Times New Roman" w:cs="Times New Roman"/>
          <w:szCs w:val="24"/>
        </w:rPr>
        <w:t>:</w:t>
      </w:r>
      <w:proofErr w:type="gramEnd"/>
      <w:r w:rsidRPr="00395D17">
        <w:rPr>
          <w:rFonts w:eastAsia="Times New Roman" w:cs="Times New Roman"/>
          <w:szCs w:val="24"/>
        </w:rPr>
        <w:br/>
        <w:t>•Advancing our understanding of marine and estuarine ecosystems, coastal features, natural processes, and cultural resources in coastal environments;</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Forging partnerships and increasing collaboration;</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Increasing public awareness and education;</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Conserving and restoring ocean and coastal resources;</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 xml:space="preserve">• Seeking and securing research to expand our knowledge relative to ocean and coastal resources. </w:t>
      </w:r>
      <w:r w:rsidRPr="00395D17">
        <w:rPr>
          <w:rFonts w:eastAsia="Times New Roman" w:cs="Times New Roman"/>
          <w:szCs w:val="24"/>
        </w:rPr>
        <w:br/>
      </w:r>
      <w:r w:rsidRPr="00395D17">
        <w:rPr>
          <w:rFonts w:eastAsia="Times New Roman" w:cs="Times New Roman"/>
          <w:szCs w:val="24"/>
        </w:rPr>
        <w:br/>
        <w:t>The role of the NPS Marine Scientist is to work with other resource managers and researchers to provide data and guidance to NPS units in the Region and build partnerships with various university researchers.  To this end, the Institute is well-positioned to collaborate with NPS in the development of new partnerships and research studies.  NPS will identify potential park research needs and work with Clemson to identify those possible collaborators.</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r w:rsidRPr="00395D17">
        <w:rPr>
          <w:rFonts w:eastAsia="Times New Roman" w:cs="Times New Roman"/>
          <w:szCs w:val="24"/>
        </w:rPr>
        <w:t>This CESU TA provides for the administrative support to assist with the establishment and maintenance of a NPS Marine Science Support Center.</w:t>
      </w:r>
    </w:p>
    <w:p w:rsidR="00395D17" w:rsidRDefault="00395D17" w:rsidP="00B31BED">
      <w:pPr>
        <w:widowControl w:val="0"/>
        <w:autoSpaceDE w:val="0"/>
        <w:autoSpaceDN w:val="0"/>
        <w:adjustRightInd w:val="0"/>
        <w:spacing w:after="0" w:line="240" w:lineRule="auto"/>
        <w:rPr>
          <w:rFonts w:eastAsia="Times New Roman" w:cs="Times New Roman"/>
          <w:szCs w:val="24"/>
        </w:rPr>
      </w:pPr>
    </w:p>
    <w:p w:rsidR="00395D17" w:rsidRPr="000F2E9D" w:rsidRDefault="00395D17"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395D17" w:rsidRPr="00395D17" w:rsidRDefault="00395D17" w:rsidP="00395D17">
      <w:pPr>
        <w:widowControl w:val="0"/>
        <w:autoSpaceDE w:val="0"/>
        <w:autoSpaceDN w:val="0"/>
        <w:adjustRightInd w:val="0"/>
        <w:spacing w:after="0" w:line="240" w:lineRule="auto"/>
        <w:rPr>
          <w:rFonts w:eastAsia="Times New Roman" w:cs="Times New Roman"/>
          <w:bCs/>
          <w:szCs w:val="24"/>
        </w:rPr>
      </w:pPr>
      <w:r w:rsidRPr="00395D17">
        <w:rPr>
          <w:rFonts w:eastAsia="Times New Roman" w:cs="Times New Roman"/>
          <w:bCs/>
          <w:szCs w:val="24"/>
        </w:rPr>
        <w:t>Create and implement NPS Marine Science Support Center at Clemson University Belle W. Baruch Institute of Coastal Ecology and Forest Science</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b/>
          <w:bCs/>
          <w:szCs w:val="24"/>
        </w:rPr>
      </w:pPr>
      <w:r w:rsidRPr="00395D17">
        <w:rPr>
          <w:rFonts w:eastAsia="Times New Roman" w:cs="Times New Roman"/>
          <w:b/>
          <w:bCs/>
          <w:szCs w:val="24"/>
        </w:rPr>
        <w:t>ROLE OF COOPERATOR IN THIS PROJECT:</w:t>
      </w:r>
    </w:p>
    <w:p w:rsidR="00395D17" w:rsidRPr="00395D17" w:rsidRDefault="00395D17" w:rsidP="00395D17">
      <w:pPr>
        <w:widowControl w:val="0"/>
        <w:autoSpaceDE w:val="0"/>
        <w:autoSpaceDN w:val="0"/>
        <w:adjustRightInd w:val="0"/>
        <w:spacing w:after="0" w:line="240" w:lineRule="auto"/>
        <w:rPr>
          <w:rFonts w:eastAsia="Times New Roman" w:cs="Times New Roman"/>
          <w:bCs/>
          <w:szCs w:val="24"/>
        </w:rPr>
      </w:pPr>
      <w:r w:rsidRPr="00395D17">
        <w:rPr>
          <w:rFonts w:eastAsia="Times New Roman" w:cs="Times New Roman"/>
          <w:bCs/>
          <w:szCs w:val="24"/>
        </w:rPr>
        <w:t>The Cooperator will:</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 xml:space="preserve">Provide administrative support including suitable and securable office space, furniture and laboratory space, utilities, computer network access, basic telephone service, reception coordination, and access to conference room and other appropriate support services for the NPS </w:t>
      </w:r>
      <w:r w:rsidRPr="00395D17">
        <w:rPr>
          <w:rFonts w:eastAsia="Times New Roman" w:cs="Times New Roman"/>
          <w:szCs w:val="24"/>
        </w:rPr>
        <w:lastRenderedPageBreak/>
        <w:t>Marine Scientist to be located at the Institute, as needed and as availability dictates;</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Allow and encourage faculty to engage in NPS research, technical assistance and education activities related to the NPS Marine Science Support Center objectives as appropriate;</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Provide access for the NPS Marine Scientist to campus facilities, including library, laboratories, computer facilities on the same basis or costs as other faculty members of the University to the maximum extent allowable under state laws and regulations;</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Allow participation of the NPS Marine Scientist with other University partners on a regular basis as is appropriate.</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Offer educational and training opportunities to the NPS Marine Scientist, in accordance with the respective policies of the NPS and University;</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Encourage its students to participate in the activities of the NPS Marine Science Support Center;</w:t>
      </w:r>
    </w:p>
    <w:p w:rsidR="00395D17" w:rsidRPr="00395D17" w:rsidRDefault="00395D17" w:rsidP="00395D17">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Include information about NPS in the Institute’s publications as is appropriate for a strategic campus partner.</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widowControl w:val="0"/>
        <w:autoSpaceDE w:val="0"/>
        <w:autoSpaceDN w:val="0"/>
        <w:adjustRightInd w:val="0"/>
        <w:spacing w:after="0" w:line="240" w:lineRule="auto"/>
        <w:rPr>
          <w:rFonts w:eastAsia="Times New Roman" w:cs="Times New Roman"/>
          <w:b/>
          <w:bCs/>
          <w:szCs w:val="24"/>
        </w:rPr>
      </w:pPr>
      <w:r w:rsidRPr="00395D17">
        <w:rPr>
          <w:rFonts w:eastAsia="Times New Roman" w:cs="Times New Roman"/>
          <w:b/>
          <w:bCs/>
          <w:szCs w:val="24"/>
        </w:rPr>
        <w:t>ROLE OF NPS IN THIS PROJECT:</w:t>
      </w:r>
    </w:p>
    <w:p w:rsidR="00395D17" w:rsidRPr="00395D17" w:rsidRDefault="00395D17" w:rsidP="00395D17">
      <w:pPr>
        <w:widowControl w:val="0"/>
        <w:autoSpaceDE w:val="0"/>
        <w:autoSpaceDN w:val="0"/>
        <w:adjustRightInd w:val="0"/>
        <w:spacing w:after="0" w:line="240" w:lineRule="auto"/>
        <w:rPr>
          <w:rFonts w:eastAsia="Times New Roman" w:cs="Times New Roman"/>
          <w:bCs/>
          <w:szCs w:val="24"/>
        </w:rPr>
      </w:pPr>
      <w:r w:rsidRPr="00395D17">
        <w:rPr>
          <w:rFonts w:eastAsia="Times New Roman" w:cs="Times New Roman"/>
          <w:bCs/>
          <w:szCs w:val="24"/>
        </w:rPr>
        <w:t>The NPS will:</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Assign an NPS scientist to be stationed within the Belle W. Baruch Institute of Coastal Ecology and Forest Science;</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Provide the University with financial assistance per year towards the development and maintenance of an NPS Marine Science Support Center within the Institute;</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b/>
          <w:szCs w:val="24"/>
        </w:rPr>
      </w:pPr>
      <w:r w:rsidRPr="00395D17">
        <w:rPr>
          <w:rFonts w:eastAsia="Times New Roman" w:cs="Times New Roman"/>
          <w:szCs w:val="24"/>
        </w:rPr>
        <w:t>Work with Clemson faculty to develop and mentor undergraduate honors projects in NPS parks;</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b/>
          <w:szCs w:val="24"/>
        </w:rPr>
      </w:pPr>
      <w:r w:rsidRPr="00395D17">
        <w:rPr>
          <w:rFonts w:eastAsia="Times New Roman" w:cs="Times New Roman"/>
          <w:szCs w:val="24"/>
        </w:rPr>
        <w:t>Coordinate and facilitate coastal science research and activities on NPS units within the Southeast Region in coordination with University personnel;</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Provide opportunities for research on parks of the Southeast Region.</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b/>
          <w:szCs w:val="24"/>
        </w:rPr>
      </w:pPr>
      <w:r w:rsidRPr="00395D17">
        <w:rPr>
          <w:rFonts w:eastAsia="Times New Roman" w:cs="Times New Roman"/>
          <w:szCs w:val="24"/>
        </w:rPr>
        <w:t>Collaborate with the Institute to determine long-term strategic administrative support needs for the NPS Marine Scientist;</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Comply with the University’s and NPS’ rules, regulations, and policies regarding professional conduct, health, safety, use of services and facilities, use of animals, recombinant DNA, infectious agents or radioactive substances, as well as other policies generally applied to the University and NPS personnel;</w:t>
      </w:r>
    </w:p>
    <w:p w:rsidR="00395D17" w:rsidRPr="00395D17" w:rsidRDefault="00395D17" w:rsidP="00395D17">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Allow NPS employees to participate in the activities of the University and NPS, including serving on graduate committees and teaching courses, in accordance with the respective policies of the Clemson or NPS.</w:t>
      </w:r>
    </w:p>
    <w:p w:rsidR="00395D17" w:rsidRDefault="00395D17"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395D17" w:rsidRPr="00395D17" w:rsidRDefault="00395D17" w:rsidP="00395D17">
      <w:pPr>
        <w:pStyle w:val="ListParagraph"/>
        <w:widowControl w:val="0"/>
        <w:numPr>
          <w:ilvl w:val="0"/>
          <w:numId w:val="17"/>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The establishment of an NPS Marine Science Support Center at the Belle W. Baruch Institute of Coastal Ecology and Forest Science in Georgetown, SC;</w:t>
      </w:r>
    </w:p>
    <w:p w:rsidR="00395D17" w:rsidRPr="00395D17" w:rsidRDefault="00395D17" w:rsidP="00395D17">
      <w:pPr>
        <w:pStyle w:val="ListParagraph"/>
        <w:widowControl w:val="0"/>
        <w:numPr>
          <w:ilvl w:val="0"/>
          <w:numId w:val="17"/>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The development a partnership between the NPS Marine Science Support Center and Clemson University students and faculty;</w:t>
      </w:r>
    </w:p>
    <w:p w:rsidR="00395D17" w:rsidRPr="00395D17" w:rsidRDefault="00395D17" w:rsidP="00395D17">
      <w:pPr>
        <w:pStyle w:val="ListParagraph"/>
        <w:widowControl w:val="0"/>
        <w:numPr>
          <w:ilvl w:val="0"/>
          <w:numId w:val="17"/>
        </w:numPr>
        <w:autoSpaceDE w:val="0"/>
        <w:autoSpaceDN w:val="0"/>
        <w:adjustRightInd w:val="0"/>
        <w:spacing w:after="0" w:line="240" w:lineRule="auto"/>
        <w:rPr>
          <w:rFonts w:eastAsia="Times New Roman" w:cs="Times New Roman"/>
          <w:szCs w:val="24"/>
        </w:rPr>
      </w:pPr>
      <w:r w:rsidRPr="00395D17">
        <w:rPr>
          <w:rFonts w:eastAsia="Times New Roman" w:cs="Times New Roman"/>
          <w:szCs w:val="24"/>
        </w:rPr>
        <w:t>Long-term administrative support needs in support of the NPS Marine Science Support Center.</w:t>
      </w:r>
    </w:p>
    <w:p w:rsidR="00395D17" w:rsidRPr="00395D17" w:rsidRDefault="00395D17" w:rsidP="00395D17">
      <w:pPr>
        <w:widowControl w:val="0"/>
        <w:autoSpaceDE w:val="0"/>
        <w:autoSpaceDN w:val="0"/>
        <w:adjustRightInd w:val="0"/>
        <w:spacing w:after="0" w:line="240" w:lineRule="auto"/>
        <w:rPr>
          <w:rFonts w:eastAsia="Times New Roman" w:cs="Times New Roman"/>
          <w:b/>
          <w:bCs/>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395D17" w:rsidRPr="00395D17" w:rsidRDefault="00395D17" w:rsidP="00395D17">
      <w:pPr>
        <w:pStyle w:val="ListParagraph"/>
        <w:widowControl w:val="0"/>
        <w:autoSpaceDE w:val="0"/>
        <w:autoSpaceDN w:val="0"/>
        <w:adjustRightInd w:val="0"/>
        <w:spacing w:after="0" w:line="240" w:lineRule="auto"/>
        <w:ind w:left="360"/>
        <w:rPr>
          <w:rFonts w:eastAsia="Times New Roman" w:cs="Times New Roman"/>
          <w:b/>
          <w:szCs w:val="24"/>
        </w:rPr>
      </w:pPr>
      <w:r w:rsidRPr="00395D17">
        <w:rPr>
          <w:rFonts w:eastAsia="Times New Roman" w:cs="Times New Roman"/>
          <w:szCs w:val="24"/>
        </w:rPr>
        <w:t xml:space="preserve">The period of performance shall be from </w:t>
      </w:r>
      <w:r w:rsidR="00415176">
        <w:rPr>
          <w:rFonts w:eastAsia="Times New Roman" w:cs="Times New Roman"/>
          <w:szCs w:val="24"/>
        </w:rPr>
        <w:t>9/15</w:t>
      </w:r>
      <w:r w:rsidRPr="00395D17">
        <w:rPr>
          <w:rFonts w:eastAsia="Times New Roman" w:cs="Times New Roman"/>
          <w:szCs w:val="24"/>
        </w:rPr>
        <w:t>/2014 to 09/30/2019</w:t>
      </w:r>
      <w:r>
        <w:rPr>
          <w:rFonts w:eastAsia="Times New Roman" w:cs="Times New Roman"/>
          <w:szCs w:val="24"/>
        </w:rPr>
        <w:t>.</w:t>
      </w:r>
      <w:r w:rsidRPr="00395D17">
        <w:rPr>
          <w:rFonts w:eastAsia="Times New Roman" w:cs="Times New Roman"/>
          <w:szCs w:val="24"/>
        </w:rPr>
        <w:t xml:space="preserve">   </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395D17" w:rsidRPr="00395D17" w:rsidRDefault="00395D17" w:rsidP="00395D17">
      <w:pPr>
        <w:pStyle w:val="ListParagraph"/>
        <w:widowControl w:val="0"/>
        <w:numPr>
          <w:ilvl w:val="0"/>
          <w:numId w:val="18"/>
        </w:numPr>
        <w:autoSpaceDE w:val="0"/>
        <w:autoSpaceDN w:val="0"/>
        <w:adjustRightInd w:val="0"/>
        <w:spacing w:after="0" w:line="240" w:lineRule="auto"/>
        <w:rPr>
          <w:rFonts w:eastAsia="Times New Roman" w:cs="Times New Roman"/>
          <w:szCs w:val="24"/>
        </w:rPr>
      </w:pPr>
      <w:r w:rsidRPr="00395D17">
        <w:rPr>
          <w:rFonts w:eastAsia="Times New Roman" w:cs="Times New Roman"/>
          <w:b/>
          <w:szCs w:val="24"/>
        </w:rPr>
        <w:t xml:space="preserve">University Acquired Equipment – </w:t>
      </w:r>
      <w:r w:rsidRPr="00395D17">
        <w:rPr>
          <w:rFonts w:eastAsia="Times New Roman" w:cs="Times New Roman"/>
          <w:szCs w:val="24"/>
        </w:rPr>
        <w:t xml:space="preserve">The University will utilize, manage and dispose of property funded by this TA as specified in </w:t>
      </w:r>
      <w:r w:rsidRPr="00395D17">
        <w:rPr>
          <w:rFonts w:eastAsia="Times New Roman" w:cs="Times New Roman"/>
          <w:i/>
          <w:szCs w:val="24"/>
        </w:rPr>
        <w:t>2 CFR 215.30</w:t>
      </w:r>
      <w:r w:rsidRPr="00395D17">
        <w:rPr>
          <w:rFonts w:eastAsia="Times New Roman" w:cs="Times New Roman"/>
          <w:szCs w:val="24"/>
        </w:rPr>
        <w:t xml:space="preserve"> through </w:t>
      </w:r>
      <w:r w:rsidRPr="00395D17">
        <w:rPr>
          <w:rFonts w:eastAsia="Times New Roman" w:cs="Times New Roman"/>
          <w:i/>
          <w:szCs w:val="24"/>
        </w:rPr>
        <w:t>215.</w:t>
      </w:r>
      <w:r w:rsidRPr="00395D17">
        <w:rPr>
          <w:rFonts w:eastAsia="Times New Roman" w:cs="Times New Roman"/>
          <w:szCs w:val="24"/>
        </w:rPr>
        <w:t xml:space="preserve">3 and NPS 44 Property Manual. NPS </w:t>
      </w:r>
      <w:r w:rsidRPr="00395D17">
        <w:rPr>
          <w:rFonts w:eastAsia="Times New Roman" w:cs="Times New Roman"/>
          <w:szCs w:val="24"/>
        </w:rPr>
        <w:lastRenderedPageBreak/>
        <w:t xml:space="preserve">will retain title (ownership) of any one item equipment purchase that exceeds $5,000 or more. </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pStyle w:val="ListParagraph"/>
        <w:widowControl w:val="0"/>
        <w:numPr>
          <w:ilvl w:val="0"/>
          <w:numId w:val="18"/>
        </w:numPr>
        <w:autoSpaceDE w:val="0"/>
        <w:autoSpaceDN w:val="0"/>
        <w:adjustRightInd w:val="0"/>
        <w:spacing w:after="0" w:line="240" w:lineRule="auto"/>
        <w:rPr>
          <w:rFonts w:eastAsia="Times New Roman" w:cs="Times New Roman"/>
          <w:szCs w:val="24"/>
        </w:rPr>
      </w:pPr>
      <w:r w:rsidRPr="00395D17">
        <w:rPr>
          <w:rFonts w:eastAsia="Times New Roman" w:cs="Times New Roman"/>
          <w:b/>
          <w:szCs w:val="24"/>
        </w:rPr>
        <w:t>NPS furnished tools, equipment and facilities</w:t>
      </w:r>
      <w:r w:rsidRPr="00395D17">
        <w:rPr>
          <w:rFonts w:eastAsia="Times New Roman" w:cs="Times New Roman"/>
          <w:szCs w:val="24"/>
        </w:rPr>
        <w:t xml:space="preserve"> will be on a loan basis. Tools, equipment and facilities will be returned in the same condition received except for normal wear and tear in project use.  </w:t>
      </w:r>
    </w:p>
    <w:p w:rsidR="00395D17" w:rsidRPr="00395D17" w:rsidRDefault="00395D17" w:rsidP="00395D17">
      <w:pPr>
        <w:widowControl w:val="0"/>
        <w:autoSpaceDE w:val="0"/>
        <w:autoSpaceDN w:val="0"/>
        <w:adjustRightInd w:val="0"/>
        <w:spacing w:after="0" w:line="240" w:lineRule="auto"/>
        <w:rPr>
          <w:rFonts w:eastAsia="Times New Roman" w:cs="Times New Roman"/>
          <w:szCs w:val="24"/>
        </w:rPr>
      </w:pPr>
    </w:p>
    <w:p w:rsidR="00395D17" w:rsidRPr="00395D17" w:rsidRDefault="00395D17" w:rsidP="00395D17">
      <w:pPr>
        <w:pStyle w:val="ListParagraph"/>
        <w:widowControl w:val="0"/>
        <w:numPr>
          <w:ilvl w:val="0"/>
          <w:numId w:val="18"/>
        </w:numPr>
        <w:autoSpaceDE w:val="0"/>
        <w:autoSpaceDN w:val="0"/>
        <w:adjustRightInd w:val="0"/>
        <w:spacing w:after="0" w:line="240" w:lineRule="auto"/>
        <w:rPr>
          <w:rFonts w:eastAsia="Times New Roman" w:cs="Times New Roman"/>
          <w:szCs w:val="24"/>
        </w:rPr>
      </w:pPr>
      <w:r w:rsidRPr="00395D17">
        <w:rPr>
          <w:rFonts w:eastAsia="Times New Roman" w:cs="Times New Roman"/>
          <w:b/>
          <w:szCs w:val="24"/>
        </w:rPr>
        <w:t>Property Records</w:t>
      </w:r>
      <w:r w:rsidRPr="00395D17">
        <w:rPr>
          <w:rFonts w:eastAsia="Times New Roman" w:cs="Times New Roman"/>
          <w:szCs w:val="24"/>
        </w:rPr>
        <w:t xml:space="preserve"> – The University will maintain records of all property acquired and disposed of under this Agreement, take a physical inventory of all remaining property, and reconcile the results of the inventory with the records at least once every two years in accordance with </w:t>
      </w:r>
      <w:r w:rsidRPr="00395D17">
        <w:rPr>
          <w:rFonts w:eastAsia="Times New Roman" w:cs="Times New Roman"/>
          <w:i/>
          <w:szCs w:val="24"/>
        </w:rPr>
        <w:t>2</w:t>
      </w:r>
      <w:r w:rsidRPr="00395D17">
        <w:rPr>
          <w:rFonts w:eastAsia="Times New Roman" w:cs="Times New Roman"/>
          <w:szCs w:val="24"/>
        </w:rPr>
        <w:t xml:space="preserve"> </w:t>
      </w:r>
      <w:r w:rsidRPr="00395D17">
        <w:rPr>
          <w:rFonts w:eastAsia="Times New Roman" w:cs="Times New Roman"/>
          <w:i/>
          <w:szCs w:val="24"/>
        </w:rPr>
        <w:t xml:space="preserve">CFR 215.34 </w:t>
      </w:r>
      <w:r w:rsidRPr="00395D17">
        <w:rPr>
          <w:rFonts w:eastAsia="Times New Roman" w:cs="Times New Roman"/>
          <w:szCs w:val="24"/>
        </w:rPr>
        <w:t>and utilizing Annual and Final Report forms.</w:t>
      </w:r>
    </w:p>
    <w:p w:rsidR="00911499" w:rsidRDefault="00911499" w:rsidP="00395D17">
      <w:pPr>
        <w:widowControl w:val="0"/>
        <w:autoSpaceDE w:val="0"/>
        <w:autoSpaceDN w:val="0"/>
        <w:adjustRightInd w:val="0"/>
        <w:spacing w:after="0" w:line="240" w:lineRule="auto"/>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395D17" w:rsidRPr="00395D17" w:rsidRDefault="00395D17" w:rsidP="00395D17">
      <w:pPr>
        <w:spacing w:after="0" w:line="240" w:lineRule="auto"/>
        <w:rPr>
          <w:rFonts w:eastAsia="Times New Roman" w:cs="Times New Roman"/>
          <w:szCs w:val="24"/>
        </w:rPr>
      </w:pPr>
      <w:r w:rsidRPr="00395D17">
        <w:rPr>
          <w:rFonts w:eastAsia="Times New Roman" w:cs="Times New Roman"/>
          <w:szCs w:val="24"/>
        </w:rPr>
        <w:t>For the NPS:</w:t>
      </w:r>
    </w:p>
    <w:p w:rsidR="00395D17" w:rsidRPr="00395D17" w:rsidRDefault="00395D17" w:rsidP="00395D17">
      <w:pPr>
        <w:spacing w:after="0" w:line="240" w:lineRule="auto"/>
        <w:ind w:left="360"/>
        <w:rPr>
          <w:rFonts w:eastAsia="Times New Roman" w:cs="Times New Roman"/>
          <w:szCs w:val="24"/>
        </w:rPr>
      </w:pP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w:t>
      </w:r>
      <w:r w:rsidRPr="00395D17">
        <w:rPr>
          <w:rFonts w:eastAsia="Times New Roman" w:cs="Times New Roman"/>
          <w:szCs w:val="24"/>
        </w:rPr>
        <w:tab/>
        <w:t>Darrell Echols, Branch Chief</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Natural Resource Management</w:t>
      </w:r>
      <w:r w:rsidRPr="00395D17">
        <w:rPr>
          <w:rFonts w:eastAsia="Times New Roman" w:cs="Times New Roman"/>
          <w:szCs w:val="24"/>
        </w:rPr>
        <w:br/>
      </w:r>
      <w:r w:rsidRPr="00395D17">
        <w:rPr>
          <w:rFonts w:eastAsia="Times New Roman" w:cs="Times New Roman"/>
          <w:szCs w:val="24"/>
        </w:rPr>
        <w:tab/>
        <w:t>National Park Service</w:t>
      </w:r>
      <w:r w:rsidRPr="00395D17">
        <w:rPr>
          <w:rFonts w:eastAsia="Times New Roman" w:cs="Times New Roman"/>
          <w:szCs w:val="24"/>
        </w:rPr>
        <w:br/>
      </w:r>
      <w:r w:rsidRPr="00395D17">
        <w:rPr>
          <w:rFonts w:eastAsia="Times New Roman" w:cs="Times New Roman"/>
          <w:szCs w:val="24"/>
        </w:rPr>
        <w:tab/>
        <w:t>100 Alabama St., S.W. 1924 Bldg.</w:t>
      </w:r>
      <w:r w:rsidRPr="00395D17">
        <w:rPr>
          <w:rFonts w:eastAsia="Times New Roman" w:cs="Times New Roman"/>
          <w:szCs w:val="24"/>
        </w:rPr>
        <w:br/>
      </w:r>
      <w:r w:rsidRPr="00395D17">
        <w:rPr>
          <w:rFonts w:eastAsia="Times New Roman" w:cs="Times New Roman"/>
          <w:szCs w:val="24"/>
        </w:rPr>
        <w:tab/>
        <w:t>Atlanta, GA  30303</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Email:  darrell_echols@nps.gov</w:t>
      </w:r>
      <w:r w:rsidRPr="00395D17">
        <w:rPr>
          <w:rFonts w:eastAsia="Times New Roman" w:cs="Times New Roman"/>
          <w:szCs w:val="24"/>
        </w:rPr>
        <w:br/>
      </w:r>
      <w:r w:rsidRPr="00395D17">
        <w:rPr>
          <w:rFonts w:eastAsia="Times New Roman" w:cs="Times New Roman"/>
          <w:szCs w:val="24"/>
        </w:rPr>
        <w:tab/>
        <w:t>Phone:  (404) 507-5807</w:t>
      </w:r>
      <w:r w:rsidRPr="00395D17">
        <w:rPr>
          <w:rFonts w:eastAsia="Times New Roman" w:cs="Times New Roman"/>
          <w:szCs w:val="24"/>
        </w:rPr>
        <w:br/>
      </w:r>
      <w:r w:rsidRPr="00395D17">
        <w:rPr>
          <w:rFonts w:eastAsia="Times New Roman" w:cs="Times New Roman"/>
          <w:szCs w:val="24"/>
        </w:rPr>
        <w:tab/>
        <w:t>Cell:     (770) 480-3245</w:t>
      </w:r>
    </w:p>
    <w:p w:rsidR="00395D17" w:rsidRPr="00395D17" w:rsidRDefault="00395D17" w:rsidP="00395D17">
      <w:pPr>
        <w:spacing w:after="0" w:line="240" w:lineRule="auto"/>
        <w:ind w:left="1440"/>
        <w:rPr>
          <w:rFonts w:eastAsia="Times New Roman" w:cs="Times New Roman"/>
          <w:szCs w:val="24"/>
        </w:rPr>
      </w:pP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B.</w:t>
      </w:r>
      <w:r w:rsidRPr="00395D17">
        <w:rPr>
          <w:rFonts w:eastAsia="Times New Roman" w:cs="Times New Roman"/>
          <w:szCs w:val="24"/>
        </w:rPr>
        <w:tab/>
        <w:t xml:space="preserve">Dr. C. Anna </w:t>
      </w:r>
      <w:proofErr w:type="spellStart"/>
      <w:r w:rsidRPr="00395D17">
        <w:rPr>
          <w:rFonts w:eastAsia="Times New Roman" w:cs="Times New Roman"/>
          <w:szCs w:val="24"/>
        </w:rPr>
        <w:t>Toline</w:t>
      </w:r>
      <w:proofErr w:type="spellEnd"/>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NPS Marine Scientist- Oceans Program Coordinator</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Southeast Region Science and Natural Resources Division</w:t>
      </w:r>
    </w:p>
    <w:p w:rsidR="00395D17" w:rsidRPr="00395D17" w:rsidRDefault="00395D17" w:rsidP="00395D17">
      <w:pPr>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 xml:space="preserve">Email:   </w:t>
      </w:r>
      <w:hyperlink r:id="rId11" w:history="1">
        <w:r w:rsidRPr="00395D17">
          <w:rPr>
            <w:rFonts w:eastAsia="Times New Roman" w:cs="Times New Roman"/>
            <w:color w:val="0000FF"/>
            <w:szCs w:val="24"/>
            <w:u w:val="single"/>
          </w:rPr>
          <w:t>catherine_toline@nps.gov</w:t>
        </w:r>
      </w:hyperlink>
    </w:p>
    <w:p w:rsidR="00395D17" w:rsidRPr="00395D17" w:rsidRDefault="00395D17" w:rsidP="00395D17">
      <w:pPr>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Phone:   (843) 518-1939 (office and cell)</w:t>
      </w:r>
    </w:p>
    <w:p w:rsidR="00395D17" w:rsidRPr="00395D17" w:rsidRDefault="00395D17" w:rsidP="00395D17">
      <w:pPr>
        <w:spacing w:after="0" w:line="240" w:lineRule="auto"/>
        <w:ind w:left="1440"/>
        <w:rPr>
          <w:rFonts w:eastAsia="Times New Roman" w:cs="Times New Roman"/>
          <w:szCs w:val="24"/>
        </w:rPr>
      </w:pP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C.</w:t>
      </w:r>
      <w:r w:rsidRPr="00395D17">
        <w:rPr>
          <w:rFonts w:eastAsia="Times New Roman" w:cs="Times New Roman"/>
          <w:szCs w:val="24"/>
        </w:rPr>
        <w:tab/>
        <w:t>Ray Albright, Ph.D.</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 xml:space="preserve">NPS CESU Senior Scientist   </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Piedmont - South Atlantic Cooperative Ecosystem Studies Unit</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r>
      <w:proofErr w:type="gramStart"/>
      <w:r w:rsidRPr="00395D17">
        <w:rPr>
          <w:rFonts w:eastAsia="Times New Roman" w:cs="Times New Roman"/>
          <w:szCs w:val="24"/>
        </w:rPr>
        <w:t>272 Ellington PS Bldg.,</w:t>
      </w:r>
      <w:proofErr w:type="gramEnd"/>
      <w:r w:rsidRPr="00395D17">
        <w:rPr>
          <w:rFonts w:eastAsia="Times New Roman" w:cs="Times New Roman"/>
          <w:szCs w:val="24"/>
        </w:rPr>
        <w:t xml:space="preserve"> </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University of Tennessee, Knoxville TN 37996</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Email:  ray_albright@nps.gov</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ab/>
        <w:t xml:space="preserve">Phone:   (865) 974-8443  </w:t>
      </w:r>
    </w:p>
    <w:p w:rsidR="00395D17" w:rsidRPr="00395D17" w:rsidRDefault="00395D17" w:rsidP="00395D17">
      <w:pPr>
        <w:spacing w:after="0" w:line="240" w:lineRule="auto"/>
        <w:ind w:left="1440"/>
        <w:rPr>
          <w:rFonts w:eastAsia="Times New Roman" w:cs="Times New Roman"/>
          <w:szCs w:val="24"/>
        </w:rPr>
      </w:pPr>
      <w:r w:rsidRPr="00395D17">
        <w:rPr>
          <w:rFonts w:eastAsia="Times New Roman" w:cs="Times New Roman"/>
          <w:szCs w:val="24"/>
        </w:rPr>
        <w:t xml:space="preserve"> </w:t>
      </w:r>
      <w:r w:rsidRPr="00395D17">
        <w:rPr>
          <w:rFonts w:eastAsia="Times New Roman" w:cs="Times New Roman"/>
          <w:szCs w:val="24"/>
        </w:rPr>
        <w:tab/>
        <w:t>Cell:      (865) 604-9357 </w:t>
      </w:r>
    </w:p>
    <w:p w:rsidR="00395D17" w:rsidRPr="00395D17" w:rsidRDefault="00395D17" w:rsidP="00395D17">
      <w:pPr>
        <w:tabs>
          <w:tab w:val="left" w:pos="720"/>
        </w:tabs>
        <w:spacing w:after="0" w:line="240" w:lineRule="auto"/>
        <w:ind w:left="1440"/>
        <w:rPr>
          <w:rFonts w:eastAsia="Times New Roman" w:cs="Times New Roman"/>
          <w:szCs w:val="24"/>
        </w:rPr>
      </w:pPr>
      <w:r w:rsidRPr="00395D17">
        <w:rPr>
          <w:rFonts w:eastAsia="Times New Roman" w:cs="Times New Roman"/>
          <w:szCs w:val="24"/>
        </w:rPr>
        <w:tab/>
        <w:t xml:space="preserve">Fax:       (865) 974-4714  </w:t>
      </w:r>
    </w:p>
    <w:p w:rsidR="00395D17" w:rsidRPr="00395D17" w:rsidRDefault="00395D17" w:rsidP="00395D17">
      <w:pPr>
        <w:tabs>
          <w:tab w:val="left" w:pos="900"/>
        </w:tabs>
        <w:spacing w:after="0" w:line="240" w:lineRule="auto"/>
        <w:rPr>
          <w:rFonts w:eastAsia="Times New Roman" w:cs="Times New Roman"/>
          <w:szCs w:val="24"/>
        </w:rPr>
      </w:pPr>
    </w:p>
    <w:p w:rsidR="00395D17" w:rsidRPr="00395D17" w:rsidRDefault="00395D17" w:rsidP="00395D17">
      <w:pPr>
        <w:tabs>
          <w:tab w:val="left" w:pos="900"/>
        </w:tabs>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t xml:space="preserve">D.    </w:t>
      </w:r>
      <w:r w:rsidRPr="00395D17">
        <w:rPr>
          <w:rFonts w:eastAsia="Times New Roman" w:cs="Times New Roman"/>
          <w:szCs w:val="24"/>
        </w:rPr>
        <w:tab/>
        <w:t>Brian Straka, Financial Assistance Agreements Officer</w:t>
      </w:r>
    </w:p>
    <w:p w:rsidR="00395D17" w:rsidRPr="00395D17" w:rsidRDefault="00395D17" w:rsidP="00395D17">
      <w:pPr>
        <w:tabs>
          <w:tab w:val="left" w:pos="900"/>
        </w:tabs>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North Major Acquisition Buying Office</w:t>
      </w:r>
    </w:p>
    <w:p w:rsidR="00395D17" w:rsidRPr="00395D17" w:rsidRDefault="00395D17" w:rsidP="00395D17">
      <w:pPr>
        <w:tabs>
          <w:tab w:val="left" w:pos="900"/>
        </w:tabs>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Gatlinburg, Tennessee</w:t>
      </w:r>
    </w:p>
    <w:p w:rsidR="00395D17" w:rsidRPr="00395D17" w:rsidRDefault="00395D17" w:rsidP="00395D17">
      <w:pPr>
        <w:tabs>
          <w:tab w:val="left" w:pos="900"/>
        </w:tabs>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Email: brian_straka@nps.gov</w:t>
      </w:r>
    </w:p>
    <w:p w:rsidR="00395D17" w:rsidRPr="00395D17" w:rsidRDefault="00395D17" w:rsidP="00395D17">
      <w:pPr>
        <w:tabs>
          <w:tab w:val="left" w:pos="900"/>
        </w:tabs>
        <w:spacing w:after="0" w:line="240" w:lineRule="auto"/>
        <w:rPr>
          <w:rFonts w:eastAsia="Times New Roman" w:cs="Times New Roman"/>
          <w:szCs w:val="24"/>
        </w:rPr>
      </w:pPr>
      <w:r w:rsidRPr="00395D17">
        <w:rPr>
          <w:rFonts w:eastAsia="Times New Roman" w:cs="Times New Roman"/>
          <w:szCs w:val="24"/>
        </w:rPr>
        <w:tab/>
      </w:r>
      <w:r w:rsidRPr="00395D17">
        <w:rPr>
          <w:rFonts w:eastAsia="Times New Roman" w:cs="Times New Roman"/>
          <w:szCs w:val="24"/>
        </w:rPr>
        <w:tab/>
      </w:r>
      <w:r w:rsidRPr="00395D17">
        <w:rPr>
          <w:rFonts w:eastAsia="Times New Roman" w:cs="Times New Roman"/>
          <w:szCs w:val="24"/>
        </w:rPr>
        <w:tab/>
        <w:t>Phone (865) 436-1217</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7A26C1">
        <w:rPr>
          <w:rFonts w:eastAsia="Times New Roman" w:cs="Times New Roman"/>
          <w:szCs w:val="24"/>
        </w:rPr>
        <w:t>35,250.00 (FY15: 7,050.00)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0D6C37"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0D6C37"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CF5B09">
        <w:rPr>
          <w:rFonts w:eastAsia="Times New Roman" w:cs="Times New Roman"/>
          <w:b/>
          <w:szCs w:val="24"/>
        </w:rPr>
        <w:t>August 24, 2015 10:00 a</w:t>
      </w:r>
      <w:r w:rsidR="00CF5B09" w:rsidRPr="000B360E">
        <w:rPr>
          <w:rFonts w:eastAsia="Times New Roman" w:cs="Times New Roman"/>
          <w:b/>
          <w:szCs w:val="24"/>
        </w:rPr>
        <w:t xml:space="preserve">.m., Eastern </w:t>
      </w:r>
      <w:r w:rsidR="00CF5B09">
        <w:rPr>
          <w:rFonts w:eastAsia="Times New Roman" w:cs="Times New Roman"/>
          <w:b/>
          <w:szCs w:val="24"/>
        </w:rPr>
        <w:t xml:space="preserve">Standard </w:t>
      </w:r>
      <w:r w:rsidR="00CF5B09" w:rsidRPr="000B360E">
        <w:rPr>
          <w:rFonts w:eastAsia="Times New Roman" w:cs="Times New Roman"/>
          <w:b/>
          <w:szCs w:val="24"/>
        </w:rPr>
        <w:t>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0D6C37"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0D6C37"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0D6C37"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D6C37"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D6C37"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D6C37"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0D6C37"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9"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2"/>
          <w:footerReference w:type="default" r:id="rId3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C37" w:rsidRDefault="000D6C37" w:rsidP="00A4065F">
      <w:pPr>
        <w:spacing w:after="0" w:line="240" w:lineRule="auto"/>
      </w:pPr>
      <w:r>
        <w:separator/>
      </w:r>
    </w:p>
  </w:endnote>
  <w:endnote w:type="continuationSeparator" w:id="0">
    <w:p w:rsidR="000D6C37" w:rsidRDefault="000D6C37"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C37" w:rsidRDefault="000D6C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6C37" w:rsidRDefault="000D6C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C37" w:rsidRDefault="000D6C37">
    <w:pPr>
      <w:pStyle w:val="Footer"/>
    </w:pPr>
    <w:r>
      <w:t xml:space="preserve">Page | </w:t>
    </w:r>
    <w:r>
      <w:fldChar w:fldCharType="begin"/>
    </w:r>
    <w:r>
      <w:instrText xml:space="preserve"> PAGE   \* MERGEFORMAT </w:instrText>
    </w:r>
    <w:r>
      <w:fldChar w:fldCharType="separate"/>
    </w:r>
    <w:r w:rsidR="00E03E27">
      <w:rPr>
        <w:noProof/>
      </w:rPr>
      <w:t>2</w:t>
    </w:r>
    <w:r>
      <w:rPr>
        <w:noProof/>
      </w:rPr>
      <w:fldChar w:fldCharType="end"/>
    </w:r>
  </w:p>
  <w:p w:rsidR="000D6C37" w:rsidRDefault="000D6C37">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C37" w:rsidRDefault="000D6C3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03E27" w:rsidRPr="00E03E27">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0D6C37" w:rsidRDefault="000D6C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C37" w:rsidRDefault="000D6C37" w:rsidP="00A4065F">
      <w:pPr>
        <w:spacing w:after="0" w:line="240" w:lineRule="auto"/>
      </w:pPr>
      <w:r>
        <w:separator/>
      </w:r>
    </w:p>
  </w:footnote>
  <w:footnote w:type="continuationSeparator" w:id="0">
    <w:p w:rsidR="000D6C37" w:rsidRDefault="000D6C37"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774C69"/>
    <w:multiLevelType w:val="hybridMultilevel"/>
    <w:tmpl w:val="4F2C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EB7134"/>
    <w:multiLevelType w:val="hybridMultilevel"/>
    <w:tmpl w:val="662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CB0435"/>
    <w:multiLevelType w:val="hybridMultilevel"/>
    <w:tmpl w:val="4754D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12423D"/>
    <w:multiLevelType w:val="hybridMultilevel"/>
    <w:tmpl w:val="A4A4D0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7"/>
  </w:num>
  <w:num w:numId="3">
    <w:abstractNumId w:val="11"/>
  </w:num>
  <w:num w:numId="4">
    <w:abstractNumId w:val="15"/>
  </w:num>
  <w:num w:numId="5">
    <w:abstractNumId w:val="3"/>
  </w:num>
  <w:num w:numId="6">
    <w:abstractNumId w:val="9"/>
  </w:num>
  <w:num w:numId="7">
    <w:abstractNumId w:val="2"/>
  </w:num>
  <w:num w:numId="8">
    <w:abstractNumId w:val="1"/>
  </w:num>
  <w:num w:numId="9">
    <w:abstractNumId w:val="10"/>
  </w:num>
  <w:num w:numId="10">
    <w:abstractNumId w:val="12"/>
  </w:num>
  <w:num w:numId="11">
    <w:abstractNumId w:val="0"/>
  </w:num>
  <w:num w:numId="12">
    <w:abstractNumId w:val="8"/>
  </w:num>
  <w:num w:numId="13">
    <w:abstractNumId w:val="13"/>
  </w:num>
  <w:num w:numId="14">
    <w:abstractNumId w:val="6"/>
  </w:num>
  <w:num w:numId="15">
    <w:abstractNumId w:val="4"/>
  </w:num>
  <w:num w:numId="16">
    <w:abstractNumId w:val="1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D6C37"/>
    <w:rsid w:val="000E1338"/>
    <w:rsid w:val="000F2E9D"/>
    <w:rsid w:val="00102CD6"/>
    <w:rsid w:val="0015023F"/>
    <w:rsid w:val="001739CC"/>
    <w:rsid w:val="002A2207"/>
    <w:rsid w:val="002E201D"/>
    <w:rsid w:val="0031046A"/>
    <w:rsid w:val="0033408C"/>
    <w:rsid w:val="00395549"/>
    <w:rsid w:val="00395D17"/>
    <w:rsid w:val="003D440E"/>
    <w:rsid w:val="00411BF6"/>
    <w:rsid w:val="0041517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26C1"/>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CF5B09"/>
    <w:rsid w:val="00D33103"/>
    <w:rsid w:val="00D376F7"/>
    <w:rsid w:val="00D6477F"/>
    <w:rsid w:val="00D65848"/>
    <w:rsid w:val="00D75C7B"/>
    <w:rsid w:val="00D87FBA"/>
    <w:rsid w:val="00DC72A0"/>
    <w:rsid w:val="00DD548E"/>
    <w:rsid w:val="00E03E27"/>
    <w:rsid w:val="00E1207F"/>
    <w:rsid w:val="00E22238"/>
    <w:rsid w:val="00E25ECD"/>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therine_toline@nps.gov"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37F64-3831-44B5-A7DF-7DF7E616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25</Pages>
  <Words>8102</Words>
  <Characters>46186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8</cp:revision>
  <dcterms:created xsi:type="dcterms:W3CDTF">2014-03-13T12:48:00Z</dcterms:created>
  <dcterms:modified xsi:type="dcterms:W3CDTF">2015-08-14T11:46:00Z</dcterms:modified>
</cp:coreProperties>
</file>