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Pr="009E2978" w:rsidRDefault="42794F15" w:rsidP="21B84B14">
      <w:pPr>
        <w:pStyle w:val="BodyText"/>
        <w:ind w:left="720" w:right="1135" w:firstLine="720"/>
        <w:jc w:val="center"/>
        <w:rPr>
          <w:rFonts w:ascii="Times New Roman" w:eastAsia="Times New Roman" w:hAnsi="Times New Roman" w:cs="Times New Roman"/>
        </w:rPr>
      </w:pPr>
      <w:r w:rsidRPr="009F2FBA">
        <w:rPr>
          <w:rFonts w:ascii="Times New Roman" w:hAnsi="Times New Roman" w:cs="Times New Roman"/>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1">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Pr="009E2978" w:rsidRDefault="00283DA5" w:rsidP="21B84B14">
      <w:pPr>
        <w:pStyle w:val="BodyText"/>
        <w:ind w:left="720" w:right="1135" w:firstLine="720"/>
        <w:jc w:val="center"/>
        <w:rPr>
          <w:rFonts w:ascii="Times New Roman" w:eastAsia="Times New Roman" w:hAnsi="Times New Roman" w:cs="Times New Roman"/>
          <w:sz w:val="36"/>
          <w:szCs w:val="36"/>
        </w:rPr>
      </w:pPr>
    </w:p>
    <w:p w14:paraId="6B95A174" w14:textId="77777777" w:rsidR="00E475BE" w:rsidRDefault="00E475BE" w:rsidP="21B84B1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21B84B14">
        <w:rPr>
          <w:rFonts w:ascii="Times New Roman" w:eastAsia="Times New Roman" w:hAnsi="Times New Roman" w:cs="Times New Roman"/>
          <w:sz w:val="36"/>
          <w:szCs w:val="36"/>
        </w:rPr>
        <w:t>Notice of Funding Opportunity (NOFO)</w:t>
      </w:r>
    </w:p>
    <w:p w14:paraId="615DAF04" w14:textId="77777777" w:rsidR="005049AF" w:rsidRPr="009E2978" w:rsidRDefault="005049AF" w:rsidP="21B84B14">
      <w:pPr>
        <w:pStyle w:val="BodyText"/>
        <w:rPr>
          <w:rFonts w:ascii="Times New Roman" w:eastAsia="Times New Roman" w:hAnsi="Times New Roman" w:cs="Times New Roman"/>
          <w:b/>
          <w:bCs/>
          <w:sz w:val="24"/>
          <w:szCs w:val="24"/>
        </w:rPr>
      </w:pPr>
    </w:p>
    <w:p w14:paraId="6210119B" w14:textId="77777777" w:rsidR="005049AF" w:rsidRPr="009E2978" w:rsidRDefault="005049AF" w:rsidP="21B84B14">
      <w:pPr>
        <w:pStyle w:val="BodyText"/>
        <w:jc w:val="center"/>
        <w:rPr>
          <w:rFonts w:ascii="Times New Roman" w:eastAsia="Times New Roman" w:hAnsi="Times New Roman" w:cs="Times New Roman"/>
          <w:b/>
          <w:bCs/>
          <w:sz w:val="20"/>
          <w:szCs w:val="20"/>
        </w:rPr>
      </w:pPr>
    </w:p>
    <w:p w14:paraId="4D180D16" w14:textId="3CC51D51" w:rsidR="00D85BBB" w:rsidRPr="00E475BE" w:rsidRDefault="00E475BE" w:rsidP="21B84B14">
      <w:pPr>
        <w:pStyle w:val="BodyText"/>
        <w:jc w:val="center"/>
        <w:rPr>
          <w:rFonts w:ascii="Times New Roman" w:eastAsia="Times New Roman" w:hAnsi="Times New Roman" w:cs="Times New Roman"/>
          <w:spacing w:val="-10"/>
          <w:kern w:val="28"/>
          <w:sz w:val="56"/>
          <w:szCs w:val="56"/>
          <w14:ligatures w14:val="standardContextual"/>
        </w:rPr>
      </w:pPr>
      <w:r w:rsidRPr="21B84B14">
        <w:rPr>
          <w:rFonts w:ascii="Times New Roman" w:eastAsia="Times New Roman" w:hAnsi="Times New Roman" w:cs="Times New Roman"/>
          <w:spacing w:val="-10"/>
          <w:kern w:val="28"/>
          <w:sz w:val="56"/>
          <w:szCs w:val="56"/>
          <w14:ligatures w14:val="standardContextual"/>
        </w:rPr>
        <w:t>Game</w:t>
      </w:r>
      <w:r w:rsidR="00372760" w:rsidRPr="21B84B14">
        <w:rPr>
          <w:rFonts w:ascii="Times New Roman" w:eastAsia="Times New Roman" w:hAnsi="Times New Roman" w:cs="Times New Roman"/>
          <w:spacing w:val="-10"/>
          <w:kern w:val="28"/>
          <w:sz w:val="56"/>
          <w:szCs w:val="56"/>
          <w14:ligatures w14:val="standardContextual"/>
        </w:rPr>
        <w:t>ON – U.S.-Albania E-Sports and Innovation</w:t>
      </w:r>
    </w:p>
    <w:p w14:paraId="2D02B4B0" w14:textId="77777777" w:rsidR="000D1F7A" w:rsidRPr="009E2978" w:rsidRDefault="000D1F7A" w:rsidP="21B84B14">
      <w:pPr>
        <w:pStyle w:val="BodyText"/>
        <w:jc w:val="center"/>
        <w:rPr>
          <w:rFonts w:ascii="Times New Roman" w:eastAsia="Times New Roman" w:hAnsi="Times New Roman" w:cs="Times New Roman"/>
          <w:sz w:val="32"/>
          <w:szCs w:val="32"/>
        </w:rPr>
      </w:pPr>
    </w:p>
    <w:p w14:paraId="66BAACA2" w14:textId="5B529D52" w:rsidR="005049AF" w:rsidRPr="009E2978" w:rsidRDefault="00D85BBB" w:rsidP="21B84B14">
      <w:pPr>
        <w:pStyle w:val="BodyText"/>
        <w:jc w:val="center"/>
        <w:rPr>
          <w:rFonts w:ascii="Times New Roman" w:eastAsia="Times New Roman" w:hAnsi="Times New Roman" w:cs="Times New Roman"/>
          <w:sz w:val="28"/>
          <w:szCs w:val="28"/>
        </w:rPr>
      </w:pPr>
      <w:r w:rsidRPr="21B84B14">
        <w:rPr>
          <w:rFonts w:ascii="Times New Roman" w:eastAsia="Times New Roman" w:hAnsi="Times New Roman" w:cs="Times New Roman"/>
          <w:sz w:val="32"/>
          <w:szCs w:val="32"/>
        </w:rPr>
        <w:t xml:space="preserve">Embassy Tirana, </w:t>
      </w:r>
      <w:r w:rsidR="005049AF" w:rsidRPr="21B84B14">
        <w:rPr>
          <w:rFonts w:ascii="Times New Roman" w:eastAsia="Times New Roman" w:hAnsi="Times New Roman" w:cs="Times New Roman"/>
          <w:sz w:val="32"/>
          <w:szCs w:val="32"/>
        </w:rPr>
        <w:t>Department of State</w:t>
      </w:r>
    </w:p>
    <w:p w14:paraId="4D5A85A3" w14:textId="1BD1C6A3" w:rsidR="005049AF" w:rsidRPr="00A04F0E" w:rsidRDefault="5E6F7844" w:rsidP="21B84B14">
      <w:pPr>
        <w:spacing w:line="240" w:lineRule="auto"/>
        <w:ind w:left="113"/>
        <w:jc w:val="center"/>
        <w:rPr>
          <w:rFonts w:ascii="Times New Roman" w:eastAsia="Times New Roman" w:hAnsi="Times New Roman" w:cs="Times New Roman"/>
          <w:spacing w:val="24"/>
          <w:sz w:val="32"/>
          <w:szCs w:val="32"/>
        </w:rPr>
      </w:pPr>
      <w:bookmarkStart w:id="0" w:name="Rehabilitation_Research_and_Training_Cen"/>
      <w:bookmarkEnd w:id="0"/>
      <w:r w:rsidRPr="21B84B14">
        <w:rPr>
          <w:rFonts w:ascii="Times New Roman" w:eastAsia="Times New Roman" w:hAnsi="Times New Roman" w:cs="Times New Roman"/>
          <w:spacing w:val="-2"/>
          <w:sz w:val="32"/>
          <w:szCs w:val="32"/>
        </w:rPr>
        <w:t>Opportunity</w:t>
      </w:r>
      <w:r w:rsidRPr="21B84B14">
        <w:rPr>
          <w:rFonts w:ascii="Times New Roman" w:eastAsia="Times New Roman" w:hAnsi="Times New Roman" w:cs="Times New Roman"/>
          <w:spacing w:val="20"/>
          <w:sz w:val="32"/>
          <w:szCs w:val="32"/>
        </w:rPr>
        <w:t xml:space="preserve"> </w:t>
      </w:r>
      <w:r w:rsidRPr="21B84B14">
        <w:rPr>
          <w:rFonts w:ascii="Times New Roman" w:eastAsia="Times New Roman" w:hAnsi="Times New Roman" w:cs="Times New Roman"/>
          <w:spacing w:val="-2"/>
          <w:sz w:val="32"/>
          <w:szCs w:val="32"/>
        </w:rPr>
        <w:t>number:</w:t>
      </w:r>
      <w:r w:rsidRPr="21B84B14">
        <w:rPr>
          <w:rFonts w:ascii="Times New Roman" w:eastAsia="Times New Roman" w:hAnsi="Times New Roman" w:cs="Times New Roman"/>
          <w:spacing w:val="24"/>
          <w:sz w:val="32"/>
          <w:szCs w:val="32"/>
        </w:rPr>
        <w:t xml:space="preserve"> </w:t>
      </w:r>
      <w:r w:rsidR="00A77CCA" w:rsidRPr="21B84B14">
        <w:rPr>
          <w:rFonts w:ascii="Times New Roman" w:eastAsia="Times New Roman" w:hAnsi="Times New Roman" w:cs="Times New Roman"/>
          <w:spacing w:val="24"/>
          <w:sz w:val="32"/>
          <w:szCs w:val="32"/>
        </w:rPr>
        <w:t xml:space="preserve"> </w:t>
      </w:r>
      <w:r w:rsidR="009E60FB" w:rsidRPr="21B84B14">
        <w:rPr>
          <w:rFonts w:ascii="Times New Roman" w:eastAsia="Times New Roman" w:hAnsi="Times New Roman" w:cs="Times New Roman"/>
          <w:spacing w:val="24"/>
          <w:sz w:val="32"/>
          <w:szCs w:val="32"/>
        </w:rPr>
        <w:t>AmericanSpaces</w:t>
      </w:r>
      <w:r w:rsidR="00CD3D3C" w:rsidRPr="21B84B14">
        <w:rPr>
          <w:rFonts w:ascii="Times New Roman" w:eastAsia="Times New Roman" w:hAnsi="Times New Roman" w:cs="Times New Roman"/>
          <w:spacing w:val="24"/>
          <w:sz w:val="32"/>
          <w:szCs w:val="32"/>
        </w:rPr>
        <w:t>G</w:t>
      </w:r>
      <w:r w:rsidR="00804481" w:rsidRPr="21B84B14">
        <w:rPr>
          <w:rFonts w:ascii="Times New Roman" w:eastAsia="Times New Roman" w:hAnsi="Times New Roman" w:cs="Times New Roman"/>
          <w:spacing w:val="24"/>
          <w:sz w:val="32"/>
          <w:szCs w:val="32"/>
        </w:rPr>
        <w:t>ame</w:t>
      </w:r>
      <w:r w:rsidR="00CD3D3C" w:rsidRPr="21B84B14">
        <w:rPr>
          <w:rFonts w:ascii="Times New Roman" w:eastAsia="Times New Roman" w:hAnsi="Times New Roman" w:cs="Times New Roman"/>
          <w:spacing w:val="24"/>
          <w:sz w:val="32"/>
          <w:szCs w:val="32"/>
        </w:rPr>
        <w:t>O</w:t>
      </w:r>
      <w:r w:rsidR="00804481" w:rsidRPr="21B84B14">
        <w:rPr>
          <w:rFonts w:ascii="Times New Roman" w:eastAsia="Times New Roman" w:hAnsi="Times New Roman" w:cs="Times New Roman"/>
          <w:spacing w:val="24"/>
          <w:sz w:val="32"/>
          <w:szCs w:val="32"/>
        </w:rPr>
        <w:t>n</w:t>
      </w:r>
      <w:r w:rsidR="00993C42" w:rsidRPr="21B84B14">
        <w:rPr>
          <w:rFonts w:ascii="Times New Roman" w:eastAsia="Times New Roman" w:hAnsi="Times New Roman" w:cs="Times New Roman"/>
          <w:spacing w:val="24"/>
          <w:sz w:val="32"/>
          <w:szCs w:val="32"/>
        </w:rPr>
        <w:t>-</w:t>
      </w:r>
      <w:r w:rsidR="00D85BBB" w:rsidRPr="21B84B14">
        <w:rPr>
          <w:rFonts w:ascii="Times New Roman" w:eastAsia="Times New Roman" w:hAnsi="Times New Roman" w:cs="Times New Roman"/>
          <w:spacing w:val="24"/>
          <w:sz w:val="32"/>
          <w:szCs w:val="32"/>
        </w:rPr>
        <w:t>2026</w:t>
      </w:r>
    </w:p>
    <w:p w14:paraId="4EA99B45" w14:textId="671637C9" w:rsidR="005049AF" w:rsidRPr="009E2978" w:rsidRDefault="005049AF" w:rsidP="21B84B14">
      <w:pPr>
        <w:spacing w:line="240" w:lineRule="auto"/>
        <w:ind w:left="113"/>
        <w:jc w:val="center"/>
        <w:rPr>
          <w:rFonts w:ascii="Times New Roman" w:eastAsia="Times New Roman" w:hAnsi="Times New Roman" w:cs="Times New Roman"/>
          <w:sz w:val="32"/>
          <w:szCs w:val="32"/>
        </w:rPr>
      </w:pPr>
      <w:r w:rsidRPr="21B84B14">
        <w:rPr>
          <w:rFonts w:ascii="Times New Roman" w:eastAsia="Times New Roman" w:hAnsi="Times New Roman" w:cs="Times New Roman"/>
          <w:sz w:val="32"/>
          <w:szCs w:val="32"/>
        </w:rPr>
        <w:t xml:space="preserve">Application deadline: </w:t>
      </w:r>
      <w:r w:rsidR="0056393D" w:rsidRPr="21B84B14">
        <w:rPr>
          <w:rFonts w:ascii="Times New Roman" w:eastAsia="Times New Roman" w:hAnsi="Times New Roman" w:cs="Times New Roman"/>
          <w:sz w:val="32"/>
          <w:szCs w:val="32"/>
        </w:rPr>
        <w:t xml:space="preserve"> </w:t>
      </w:r>
      <w:r w:rsidR="00FF710B">
        <w:rPr>
          <w:rFonts w:ascii="Times New Roman" w:eastAsia="Times New Roman" w:hAnsi="Times New Roman" w:cs="Times New Roman"/>
          <w:sz w:val="32"/>
          <w:szCs w:val="32"/>
        </w:rPr>
        <w:t>August 20</w:t>
      </w:r>
      <w:r w:rsidR="518F8542" w:rsidRPr="21B84B14">
        <w:rPr>
          <w:rFonts w:ascii="Times New Roman" w:eastAsia="Times New Roman" w:hAnsi="Times New Roman" w:cs="Times New Roman"/>
          <w:sz w:val="32"/>
          <w:szCs w:val="32"/>
        </w:rPr>
        <w:t>,</w:t>
      </w:r>
      <w:r w:rsidR="000113C2" w:rsidRPr="21B84B14">
        <w:rPr>
          <w:rFonts w:ascii="Times New Roman" w:eastAsia="Times New Roman" w:hAnsi="Times New Roman" w:cs="Times New Roman"/>
          <w:sz w:val="32"/>
          <w:szCs w:val="32"/>
        </w:rPr>
        <w:t xml:space="preserve"> 2026</w:t>
      </w:r>
    </w:p>
    <w:p w14:paraId="38FF786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C21232" w14:textId="77777777" w:rsidR="003A1E4E" w:rsidRPr="009E2978" w:rsidRDefault="003A1E4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9709CED" w14:textId="77777777" w:rsidR="003A1E4E" w:rsidRPr="009E2978" w:rsidRDefault="003A1E4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Default="001C1A57" w:rsidP="21B84B14">
      <w:pPr>
        <w:spacing w:after="0" w:line="240" w:lineRule="auto"/>
        <w:jc w:val="center"/>
        <w:rPr>
          <w:rFonts w:ascii="Times New Roman" w:eastAsia="Times New Roman" w:hAnsi="Times New Roman" w:cs="Times New Roman"/>
          <w:b/>
          <w:bCs/>
          <w:sz w:val="28"/>
          <w:szCs w:val="28"/>
          <w:bdr w:val="none" w:sz="0" w:space="0" w:color="auto" w:frame="1"/>
        </w:rPr>
      </w:pPr>
    </w:p>
    <w:p w14:paraId="6162D0F4" w14:textId="77777777" w:rsidR="00A04F0E" w:rsidRPr="009E2978" w:rsidRDefault="00A04F0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1EF1081" w14:textId="3E8A2AFB" w:rsidR="42794F15" w:rsidRPr="009E2978" w:rsidRDefault="42794F15" w:rsidP="21B84B14">
      <w:pPr>
        <w:spacing w:after="0" w:line="240" w:lineRule="auto"/>
        <w:jc w:val="center"/>
        <w:rPr>
          <w:rFonts w:ascii="Times New Roman" w:eastAsia="Times New Roman" w:hAnsi="Times New Roman" w:cs="Times New Roman"/>
          <w:b/>
          <w:bCs/>
          <w:sz w:val="24"/>
          <w:szCs w:val="24"/>
        </w:rPr>
      </w:pPr>
    </w:p>
    <w:p w14:paraId="3AFF122D"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DFDC114" w14:textId="38BDC8ED" w:rsidR="3F53DE01" w:rsidRPr="009E2978" w:rsidRDefault="3F53DE01" w:rsidP="21B84B14">
      <w:pPr>
        <w:spacing w:after="0" w:line="240" w:lineRule="auto"/>
        <w:jc w:val="center"/>
        <w:rPr>
          <w:rFonts w:ascii="Times New Roman" w:eastAsia="Times New Roman" w:hAnsi="Times New Roman" w:cs="Times New Roman"/>
          <w:b/>
          <w:bCs/>
          <w:sz w:val="24"/>
          <w:szCs w:val="24"/>
        </w:rPr>
      </w:pPr>
    </w:p>
    <w:p w14:paraId="16FE7C4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eastAsiaTheme="minorEastAsia"/>
          <w:sz w:val="22"/>
          <w:szCs w:val="22"/>
        </w:rPr>
      </w:sdtEndPr>
      <w:sdtContent>
        <w:p w14:paraId="263B2117" w14:textId="1BC25F90" w:rsidR="003C7AF8" w:rsidRPr="009E2978" w:rsidRDefault="00F05598" w:rsidP="009F2FBA">
          <w:pPr>
            <w:pStyle w:val="TOCHeading"/>
            <w:spacing w:before="0" w:line="240" w:lineRule="auto"/>
            <w:jc w:val="center"/>
            <w:rPr>
              <w:rFonts w:ascii="Times New Roman" w:eastAsia="Times New Roman" w:hAnsi="Times New Roman" w:cs="Times New Roman"/>
              <w:b/>
              <w:bCs/>
              <w:color w:val="auto"/>
              <w:sz w:val="28"/>
              <w:szCs w:val="28"/>
              <w:highlight w:val="yellow"/>
            </w:rPr>
          </w:pPr>
          <w:r w:rsidRPr="21B84B14">
            <w:rPr>
              <w:rFonts w:ascii="Times New Roman" w:eastAsiaTheme="minorEastAsia" w:hAnsi="Times New Roman" w:cs="Times New Roman"/>
              <w:color w:val="auto"/>
              <w:kern w:val="2"/>
              <w:sz w:val="28"/>
              <w:szCs w:val="28"/>
              <w14:ligatures w14:val="standardContextual"/>
            </w:rPr>
            <w:t xml:space="preserve">Table of </w:t>
          </w:r>
          <w:r w:rsidR="003C7AF8" w:rsidRPr="009F2FBA">
            <w:rPr>
              <w:rFonts w:ascii="Times New Roman" w:hAnsi="Times New Roman" w:cs="Times New Roman"/>
              <w:color w:val="auto"/>
              <w:sz w:val="28"/>
              <w:szCs w:val="28"/>
            </w:rPr>
            <w:t>Contents</w:t>
          </w:r>
        </w:p>
        <w:p w14:paraId="426B7B1D" w14:textId="77777777" w:rsidR="00403973" w:rsidRPr="009E2978" w:rsidRDefault="00403973" w:rsidP="21B84B14">
          <w:pPr>
            <w:spacing w:line="240" w:lineRule="auto"/>
            <w:rPr>
              <w:rFonts w:ascii="Times New Roman" w:eastAsia="Times New Roman" w:hAnsi="Times New Roman" w:cs="Times New Roman"/>
              <w:b/>
              <w:bCs/>
              <w:highlight w:val="yellow"/>
            </w:rPr>
          </w:pPr>
        </w:p>
        <w:p w14:paraId="164871D2" w14:textId="0F7E1F78" w:rsidR="008128AD" w:rsidRPr="009E2978" w:rsidRDefault="00B12C1F" w:rsidP="21B84B14">
          <w:pPr>
            <w:pStyle w:val="TOC3"/>
            <w:tabs>
              <w:tab w:val="left" w:pos="870"/>
              <w:tab w:val="right" w:leader="dot" w:pos="9345"/>
            </w:tabs>
            <w:spacing w:line="240" w:lineRule="auto"/>
            <w:rPr>
              <w:rStyle w:val="Hyperlink"/>
              <w:rFonts w:ascii="Times New Roman" w:eastAsia="Times New Roman" w:hAnsi="Times New Roman" w:cs="Times New Roman"/>
              <w:b/>
              <w:bCs/>
              <w:color w:val="auto"/>
              <w:kern w:val="0"/>
              <w:sz w:val="32"/>
              <w:szCs w:val="32"/>
              <w14:ligatures w14:val="none"/>
            </w:rPr>
          </w:pPr>
          <w:r w:rsidRPr="009F2FBA">
            <w:rPr>
              <w:rFonts w:ascii="Times New Roman" w:hAnsi="Times New Roman" w:cs="Times New Roman"/>
              <w:b/>
              <w:bCs/>
            </w:rPr>
            <w:fldChar w:fldCharType="begin"/>
          </w:r>
          <w:r w:rsidR="003C7AF8" w:rsidRPr="009F2FBA">
            <w:rPr>
              <w:rFonts w:ascii="Times New Roman" w:hAnsi="Times New Roman" w:cs="Times New Roman"/>
              <w:b/>
              <w:bCs/>
            </w:rPr>
            <w:instrText>TOC \o "1-3" \z \u \h</w:instrText>
          </w:r>
          <w:r w:rsidRPr="009F2FBA">
            <w:rPr>
              <w:rFonts w:ascii="Times New Roman" w:hAnsi="Times New Roman" w:cs="Times New Roman"/>
              <w:b/>
              <w:bCs/>
            </w:rPr>
            <w:fldChar w:fldCharType="separate"/>
          </w:r>
          <w:hyperlink w:anchor="_Toc268379185">
            <w:r w:rsidR="065E23B7" w:rsidRPr="009F2FBA">
              <w:rPr>
                <w:rStyle w:val="Hyperlink"/>
                <w:rFonts w:ascii="Times New Roman" w:hAnsi="Times New Roman" w:cs="Times New Roman"/>
                <w:b/>
                <w:bCs/>
              </w:rPr>
              <w:t>A.</w:t>
            </w:r>
            <w:r w:rsidR="003C7AF8" w:rsidRPr="009F2FBA">
              <w:rPr>
                <w:rFonts w:ascii="Times New Roman" w:hAnsi="Times New Roman" w:cs="Times New Roman"/>
                <w:b/>
                <w:bCs/>
              </w:rPr>
              <w:tab/>
            </w:r>
            <w:r w:rsidR="065E23B7" w:rsidRPr="009F2FBA">
              <w:rPr>
                <w:rStyle w:val="Hyperlink"/>
                <w:rFonts w:ascii="Times New Roman" w:hAnsi="Times New Roman" w:cs="Times New Roman"/>
                <w:b/>
                <w:bCs/>
              </w:rPr>
              <w:t>BASIC INFORMATION</w:t>
            </w:r>
            <w:r w:rsidR="003C7AF8" w:rsidRPr="009F2FBA">
              <w:rPr>
                <w:rFonts w:ascii="Times New Roman" w:hAnsi="Times New Roman" w:cs="Times New Roman"/>
                <w:b/>
                <w:bCs/>
              </w:rPr>
              <w:tab/>
            </w:r>
            <w:r w:rsidR="003C7AF8" w:rsidRPr="009F2FBA">
              <w:rPr>
                <w:rFonts w:ascii="Times New Roman" w:hAnsi="Times New Roman" w:cs="Times New Roman"/>
                <w:b/>
                <w:bCs/>
              </w:rPr>
              <w:fldChar w:fldCharType="begin"/>
            </w:r>
            <w:r w:rsidR="003C7AF8" w:rsidRPr="009F2FBA">
              <w:rPr>
                <w:rFonts w:ascii="Times New Roman" w:hAnsi="Times New Roman" w:cs="Times New Roman"/>
                <w:b/>
                <w:bCs/>
              </w:rPr>
              <w:instrText>PAGEREF _Toc268379185 \h</w:instrText>
            </w:r>
            <w:r w:rsidR="003C7AF8" w:rsidRPr="009F2FBA">
              <w:rPr>
                <w:rFonts w:ascii="Times New Roman" w:hAnsi="Times New Roman" w:cs="Times New Roman"/>
                <w:b/>
                <w:bCs/>
              </w:rPr>
            </w:r>
            <w:r w:rsidR="003C7AF8" w:rsidRPr="009F2FBA">
              <w:rPr>
                <w:rFonts w:ascii="Times New Roman" w:hAnsi="Times New Roman" w:cs="Times New Roman"/>
                <w:b/>
                <w:bCs/>
              </w:rPr>
              <w:fldChar w:fldCharType="separate"/>
            </w:r>
            <w:r w:rsidR="065E23B7" w:rsidRPr="009F2FBA">
              <w:rPr>
                <w:rStyle w:val="Hyperlink"/>
                <w:rFonts w:ascii="Times New Roman" w:hAnsi="Times New Roman" w:cs="Times New Roman"/>
                <w:b/>
                <w:bCs/>
              </w:rPr>
              <w:t>2</w:t>
            </w:r>
            <w:r w:rsidR="003C7AF8" w:rsidRPr="009F2FBA">
              <w:rPr>
                <w:rFonts w:ascii="Times New Roman" w:hAnsi="Times New Roman" w:cs="Times New Roman"/>
                <w:b/>
                <w:bCs/>
              </w:rPr>
              <w:fldChar w:fldCharType="end"/>
            </w:r>
          </w:hyperlink>
        </w:p>
        <w:p w14:paraId="74434520" w14:textId="0E782C4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968404329">
            <w:r w:rsidRPr="009F2FBA">
              <w:rPr>
                <w:rStyle w:val="Hyperlink"/>
                <w:rFonts w:ascii="Times New Roman" w:hAnsi="Times New Roman" w:cs="Times New Roman"/>
                <w:b/>
                <w:bCs/>
              </w:rPr>
              <w:t>B.</w:t>
            </w:r>
            <w:r w:rsidR="00B12C1F" w:rsidRPr="009F2FBA">
              <w:rPr>
                <w:rFonts w:ascii="Times New Roman" w:hAnsi="Times New Roman" w:cs="Times New Roman"/>
                <w:b/>
                <w:bCs/>
              </w:rPr>
              <w:tab/>
            </w:r>
            <w:r w:rsidRPr="009F2FBA">
              <w:rPr>
                <w:rStyle w:val="Hyperlink"/>
                <w:rFonts w:ascii="Times New Roman" w:hAnsi="Times New Roman" w:cs="Times New Roman"/>
                <w:b/>
                <w:bCs/>
              </w:rPr>
              <w:t>ELIGIBILITY</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_Toc1968404329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4</w:t>
            </w:r>
            <w:r w:rsidR="00B12C1F" w:rsidRPr="009F2FBA">
              <w:rPr>
                <w:rFonts w:ascii="Times New Roman" w:hAnsi="Times New Roman" w:cs="Times New Roman"/>
                <w:b/>
                <w:bCs/>
              </w:rPr>
              <w:fldChar w:fldCharType="end"/>
            </w:r>
          </w:hyperlink>
        </w:p>
        <w:p w14:paraId="53BFD389" w14:textId="7BC24461"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186003113">
            <w:r w:rsidRPr="009F2FBA">
              <w:rPr>
                <w:rStyle w:val="Hyperlink"/>
                <w:rFonts w:ascii="Times New Roman" w:hAnsi="Times New Roman" w:cs="Times New Roman"/>
                <w:b/>
                <w:bCs/>
              </w:rPr>
              <w:t>C.</w:t>
            </w:r>
            <w:r w:rsidR="00B12C1F" w:rsidRPr="009F2FBA">
              <w:rPr>
                <w:rFonts w:ascii="Times New Roman" w:hAnsi="Times New Roman" w:cs="Times New Roman"/>
                <w:b/>
                <w:bCs/>
              </w:rPr>
              <w:tab/>
            </w:r>
            <w:r w:rsidRPr="009F2FBA">
              <w:rPr>
                <w:rStyle w:val="Hyperlink"/>
                <w:rFonts w:ascii="Times New Roman" w:hAnsi="Times New Roman" w:cs="Times New Roman"/>
                <w:b/>
                <w:bCs/>
              </w:rPr>
              <w:t>PROGRAM DESCRIPTION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_Toc1186003113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5</w:t>
            </w:r>
            <w:r w:rsidR="00B12C1F" w:rsidRPr="009F2FBA">
              <w:rPr>
                <w:rFonts w:ascii="Times New Roman" w:hAnsi="Times New Roman" w:cs="Times New Roman"/>
                <w:b/>
                <w:bCs/>
              </w:rPr>
              <w:fldChar w:fldCharType="end"/>
            </w:r>
          </w:hyperlink>
        </w:p>
        <w:p w14:paraId="012312CE" w14:textId="1E51BB0B"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2113850516">
            <w:r w:rsidRPr="009F2FBA">
              <w:rPr>
                <w:rStyle w:val="Hyperlink"/>
                <w:rFonts w:ascii="Times New Roman" w:hAnsi="Times New Roman" w:cs="Times New Roman"/>
                <w:b/>
                <w:bCs/>
              </w:rPr>
              <w:t>D.</w:t>
            </w:r>
            <w:r w:rsidR="00B12C1F" w:rsidRPr="009F2FBA">
              <w:rPr>
                <w:rFonts w:ascii="Times New Roman" w:hAnsi="Times New Roman" w:cs="Times New Roman"/>
                <w:b/>
                <w:bCs/>
              </w:rPr>
              <w:tab/>
            </w:r>
            <w:r w:rsidRPr="009F2FBA">
              <w:rPr>
                <w:rStyle w:val="Hyperlink"/>
                <w:rFonts w:ascii="Times New Roman" w:hAnsi="Times New Roman" w:cs="Times New Roman"/>
                <w:b/>
                <w:bCs/>
              </w:rPr>
              <w:t>APPLICATION CONTENTS AND FORMAT</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_Toc2113850516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6</w:t>
            </w:r>
            <w:r w:rsidR="00B12C1F" w:rsidRPr="009F2FBA">
              <w:rPr>
                <w:rFonts w:ascii="Times New Roman" w:hAnsi="Times New Roman" w:cs="Times New Roman"/>
                <w:b/>
                <w:bCs/>
              </w:rPr>
              <w:fldChar w:fldCharType="end"/>
            </w:r>
          </w:hyperlink>
        </w:p>
        <w:p w14:paraId="399508C2" w14:textId="5B7FA063"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856409413">
            <w:r w:rsidRPr="009F2FBA">
              <w:rPr>
                <w:rStyle w:val="Hyperlink"/>
                <w:rFonts w:ascii="Times New Roman" w:hAnsi="Times New Roman" w:cs="Times New Roman"/>
                <w:b/>
                <w:bCs/>
              </w:rPr>
              <w:t>E.</w:t>
            </w:r>
            <w:r w:rsidR="00B12C1F" w:rsidRPr="009F2FBA">
              <w:rPr>
                <w:rFonts w:ascii="Times New Roman" w:hAnsi="Times New Roman" w:cs="Times New Roman"/>
                <w:b/>
                <w:bCs/>
              </w:rPr>
              <w:tab/>
            </w:r>
            <w:r w:rsidRPr="009F2FBA">
              <w:rPr>
                <w:rStyle w:val="Hyperlink"/>
                <w:rFonts w:ascii="Times New Roman" w:hAnsi="Times New Roman" w:cs="Times New Roman"/>
                <w:b/>
                <w:bCs/>
              </w:rPr>
              <w:t>SUBMISSION REQUIREMENTS AND DEADLINES</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_Toc856409413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12</w:t>
            </w:r>
            <w:r w:rsidR="00B12C1F" w:rsidRPr="009F2FBA">
              <w:rPr>
                <w:rFonts w:ascii="Times New Roman" w:hAnsi="Times New Roman" w:cs="Times New Roman"/>
                <w:b/>
                <w:bCs/>
              </w:rPr>
              <w:fldChar w:fldCharType="end"/>
            </w:r>
          </w:hyperlink>
        </w:p>
        <w:p w14:paraId="257DBC7E" w14:textId="52F7D0A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794157959">
            <w:r w:rsidRPr="009F2FBA">
              <w:rPr>
                <w:rStyle w:val="Hyperlink"/>
                <w:rFonts w:ascii="Times New Roman" w:hAnsi="Times New Roman" w:cs="Times New Roman"/>
                <w:b/>
                <w:bCs/>
              </w:rPr>
              <w:t>F.</w:t>
            </w:r>
            <w:r w:rsidR="00B12C1F" w:rsidRPr="009F2FBA">
              <w:rPr>
                <w:rFonts w:ascii="Times New Roman" w:hAnsi="Times New Roman" w:cs="Times New Roman"/>
                <w:b/>
                <w:bCs/>
              </w:rPr>
              <w:tab/>
            </w:r>
            <w:r w:rsidRPr="009F2FBA">
              <w:rPr>
                <w:rStyle w:val="Hyperlink"/>
                <w:rFonts w:ascii="Times New Roman" w:hAnsi="Times New Roman" w:cs="Times New Roman"/>
                <w:b/>
                <w:bCs/>
              </w:rPr>
              <w:t>APPLICATION REVIEW INFORMATION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_Toc1794157959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15</w:t>
            </w:r>
            <w:r w:rsidR="00B12C1F" w:rsidRPr="009F2FBA">
              <w:rPr>
                <w:rFonts w:ascii="Times New Roman" w:hAnsi="Times New Roman" w:cs="Times New Roman"/>
                <w:b/>
                <w:bCs/>
              </w:rPr>
              <w:fldChar w:fldCharType="end"/>
            </w:r>
          </w:hyperlink>
        </w:p>
        <w:p w14:paraId="63B4EDAF" w14:textId="32CAEAE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835145971">
            <w:r w:rsidRPr="009F2FBA">
              <w:rPr>
                <w:rStyle w:val="Hyperlink"/>
                <w:rFonts w:ascii="Times New Roman" w:hAnsi="Times New Roman" w:cs="Times New Roman"/>
                <w:b/>
                <w:bCs/>
              </w:rPr>
              <w:t>G.</w:t>
            </w:r>
            <w:r w:rsidR="00B12C1F" w:rsidRPr="009F2FBA">
              <w:rPr>
                <w:rFonts w:ascii="Times New Roman" w:hAnsi="Times New Roman" w:cs="Times New Roman"/>
                <w:b/>
                <w:bCs/>
              </w:rPr>
              <w:tab/>
            </w:r>
            <w:r w:rsidRPr="009F2FBA">
              <w:rPr>
                <w:rStyle w:val="Hyperlink"/>
                <w:rFonts w:ascii="Times New Roman" w:hAnsi="Times New Roman" w:cs="Times New Roman"/>
                <w:b/>
                <w:bCs/>
              </w:rPr>
              <w:t>AWARD NOTICES</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_Toc1835145971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17</w:t>
            </w:r>
            <w:r w:rsidR="00B12C1F" w:rsidRPr="009F2FBA">
              <w:rPr>
                <w:rFonts w:ascii="Times New Roman" w:hAnsi="Times New Roman" w:cs="Times New Roman"/>
                <w:b/>
                <w:bCs/>
              </w:rPr>
              <w:fldChar w:fldCharType="end"/>
            </w:r>
          </w:hyperlink>
        </w:p>
        <w:p w14:paraId="2F0F5075" w14:textId="4D297034"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609796311">
            <w:r w:rsidRPr="009F2FBA">
              <w:rPr>
                <w:rStyle w:val="Hyperlink"/>
                <w:rFonts w:ascii="Times New Roman" w:hAnsi="Times New Roman" w:cs="Times New Roman"/>
                <w:b/>
                <w:bCs/>
              </w:rPr>
              <w:t>H.</w:t>
            </w:r>
            <w:r w:rsidR="00B12C1F" w:rsidRPr="009F2FBA">
              <w:rPr>
                <w:rFonts w:ascii="Times New Roman" w:hAnsi="Times New Roman" w:cs="Times New Roman"/>
                <w:b/>
                <w:bCs/>
              </w:rPr>
              <w:tab/>
            </w:r>
            <w:r w:rsidRPr="009F2FBA">
              <w:rPr>
                <w:rStyle w:val="Hyperlink"/>
                <w:rFonts w:ascii="Times New Roman" w:hAnsi="Times New Roman" w:cs="Times New Roman"/>
                <w:b/>
                <w:bCs/>
              </w:rPr>
              <w:t>POST-AWARD REQUIREMENTS AND ADMINISTRATION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_Toc609796311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18</w:t>
            </w:r>
            <w:r w:rsidR="00B12C1F" w:rsidRPr="009F2FBA">
              <w:rPr>
                <w:rFonts w:ascii="Times New Roman" w:hAnsi="Times New Roman" w:cs="Times New Roman"/>
                <w:b/>
                <w:bCs/>
              </w:rPr>
              <w:fldChar w:fldCharType="end"/>
            </w:r>
          </w:hyperlink>
        </w:p>
        <w:p w14:paraId="798E51F9" w14:textId="36107F97"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noProof/>
              <w:color w:val="auto"/>
            </w:rPr>
          </w:pPr>
          <w:hyperlink w:anchor="_Toc1772635418">
            <w:r w:rsidRPr="009F2FBA">
              <w:rPr>
                <w:rStyle w:val="Hyperlink"/>
                <w:rFonts w:ascii="Times New Roman" w:hAnsi="Times New Roman" w:cs="Times New Roman"/>
                <w:b/>
                <w:bCs/>
              </w:rPr>
              <w:t>I.</w:t>
            </w:r>
            <w:r w:rsidR="00B12C1F" w:rsidRPr="009F2FBA">
              <w:rPr>
                <w:rFonts w:ascii="Times New Roman" w:hAnsi="Times New Roman" w:cs="Times New Roman"/>
                <w:b/>
                <w:bCs/>
              </w:rPr>
              <w:tab/>
            </w:r>
            <w:r w:rsidRPr="009F2FBA">
              <w:rPr>
                <w:rStyle w:val="Hyperlink"/>
                <w:rFonts w:ascii="Times New Roman" w:hAnsi="Times New Roman" w:cs="Times New Roman"/>
                <w:b/>
                <w:bCs/>
              </w:rPr>
              <w:t>OTHER INFORMATION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_Toc1772635418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21</w:t>
            </w:r>
            <w:r w:rsidR="00B12C1F" w:rsidRPr="009F2FBA">
              <w:rPr>
                <w:rFonts w:ascii="Times New Roman" w:hAnsi="Times New Roman" w:cs="Times New Roman"/>
                <w:b/>
                <w:bCs/>
              </w:rPr>
              <w:fldChar w:fldCharType="end"/>
            </w:r>
          </w:hyperlink>
          <w:r w:rsidR="00B12C1F" w:rsidRPr="009F2FBA">
            <w:rPr>
              <w:rFonts w:ascii="Times New Roman" w:hAnsi="Times New Roman" w:cs="Times New Roman"/>
              <w:b/>
              <w:bCs/>
            </w:rPr>
            <w:fldChar w:fldCharType="end"/>
          </w:r>
        </w:p>
      </w:sdtContent>
    </w:sdt>
    <w:p w14:paraId="457144A0" w14:textId="63EBA382" w:rsidR="003C7AF8" w:rsidRPr="009E2978" w:rsidRDefault="003C7AF8" w:rsidP="21B84B14">
      <w:pPr>
        <w:spacing w:line="240" w:lineRule="auto"/>
        <w:rPr>
          <w:rFonts w:ascii="Times New Roman" w:eastAsia="Times New Roman" w:hAnsi="Times New Roman" w:cs="Times New Roman"/>
        </w:rPr>
      </w:pPr>
    </w:p>
    <w:p w14:paraId="38ECBA75" w14:textId="77777777" w:rsidR="001C1A57" w:rsidRPr="009E2978" w:rsidRDefault="001C1A57" w:rsidP="21B84B14">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Pr="009E2978" w:rsidRDefault="00C64D59" w:rsidP="21B84B14">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D17004A" w14:textId="3D7E57B8" w:rsidR="555E5324" w:rsidRDefault="555E5324" w:rsidP="21B84B14">
      <w:pPr>
        <w:spacing w:after="0" w:line="240" w:lineRule="auto"/>
        <w:jc w:val="center"/>
        <w:rPr>
          <w:rFonts w:ascii="Times New Roman" w:eastAsia="Times New Roman" w:hAnsi="Times New Roman" w:cs="Times New Roman"/>
          <w:b/>
          <w:bCs/>
          <w:sz w:val="24"/>
          <w:szCs w:val="24"/>
        </w:rPr>
      </w:pPr>
    </w:p>
    <w:p w14:paraId="7CC22E4A" w14:textId="501F9BD7" w:rsidR="255EEB95" w:rsidRDefault="255EEB95" w:rsidP="21B84B14">
      <w:pPr>
        <w:spacing w:after="0" w:line="240" w:lineRule="auto"/>
        <w:jc w:val="center"/>
        <w:rPr>
          <w:rFonts w:ascii="Times New Roman" w:eastAsia="Times New Roman" w:hAnsi="Times New Roman" w:cs="Times New Roman"/>
          <w:b/>
          <w:bCs/>
          <w:sz w:val="24"/>
          <w:szCs w:val="24"/>
        </w:rPr>
      </w:pPr>
    </w:p>
    <w:p w14:paraId="4E4A66A3" w14:textId="69592F43" w:rsidR="255EEB95" w:rsidRDefault="255EEB95" w:rsidP="21B84B14">
      <w:pPr>
        <w:spacing w:after="0" w:line="240" w:lineRule="auto"/>
        <w:jc w:val="center"/>
        <w:rPr>
          <w:rFonts w:ascii="Times New Roman" w:eastAsia="Times New Roman" w:hAnsi="Times New Roman" w:cs="Times New Roman"/>
          <w:b/>
          <w:bCs/>
          <w:sz w:val="24"/>
          <w:szCs w:val="24"/>
        </w:rPr>
      </w:pPr>
    </w:p>
    <w:p w14:paraId="60333F2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9012A6"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6100E02"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67B6131" w14:textId="77777777" w:rsidR="001C1A57" w:rsidRPr="009E2978" w:rsidRDefault="001C1A57" w:rsidP="21B84B14">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73D6168" w14:textId="12BE6287" w:rsidR="004D4AB9" w:rsidRPr="009F2FBA" w:rsidRDefault="23389C6A" w:rsidP="21B84B14">
      <w:pPr>
        <w:spacing w:after="0" w:line="240" w:lineRule="auto"/>
        <w:jc w:val="center"/>
        <w:rPr>
          <w:rFonts w:ascii="Times New Roman" w:hAnsi="Times New Roman" w:cs="Times New Roman"/>
        </w:rPr>
      </w:pPr>
      <w:r w:rsidRPr="21B84B14">
        <w:rPr>
          <w:rFonts w:ascii="Times New Roman" w:eastAsia="Times New Roman" w:hAnsi="Times New Roman" w:cs="Times New Roman"/>
          <w:b/>
          <w:bCs/>
          <w:sz w:val="28"/>
          <w:szCs w:val="28"/>
          <w:bdr w:val="none" w:sz="0" w:space="0" w:color="auto" w:frame="1"/>
        </w:rPr>
        <w:t>U.S Department of State</w:t>
      </w:r>
      <w:r w:rsidR="00CC636C" w:rsidRPr="009F2FBA">
        <w:rPr>
          <w:rFonts w:ascii="Times New Roman" w:eastAsia="Times New Roman" w:hAnsi="Times New Roman" w:cs="Times New Roman"/>
          <w:b/>
          <w:bCs/>
          <w:sz w:val="28"/>
          <w:szCs w:val="28"/>
          <w:bdr w:val="none" w:sz="0" w:space="0" w:color="auto" w:frame="1"/>
        </w:rPr>
        <w:br/>
      </w:r>
      <w:r w:rsidRPr="21B84B14">
        <w:rPr>
          <w:rFonts w:ascii="Times New Roman" w:eastAsia="Times New Roman" w:hAnsi="Times New Roman" w:cs="Times New Roman"/>
          <w:b/>
          <w:bCs/>
          <w:sz w:val="28"/>
          <w:szCs w:val="28"/>
          <w:bdr w:val="none" w:sz="0" w:space="0" w:color="auto" w:frame="1"/>
        </w:rPr>
        <w:t>Embassy</w:t>
      </w:r>
      <w:r w:rsidR="00E72D19" w:rsidRPr="21B84B14">
        <w:rPr>
          <w:rFonts w:ascii="Times New Roman" w:eastAsia="Times New Roman" w:hAnsi="Times New Roman" w:cs="Times New Roman"/>
          <w:b/>
          <w:bCs/>
          <w:sz w:val="28"/>
          <w:szCs w:val="28"/>
          <w:bdr w:val="none" w:sz="0" w:space="0" w:color="auto" w:frame="1"/>
        </w:rPr>
        <w:t xml:space="preserve"> Tirana, </w:t>
      </w:r>
      <w:r w:rsidR="00185E7B" w:rsidRPr="21B84B14">
        <w:rPr>
          <w:rFonts w:ascii="Times New Roman" w:eastAsia="Times New Roman" w:hAnsi="Times New Roman" w:cs="Times New Roman"/>
          <w:b/>
          <w:bCs/>
          <w:sz w:val="28"/>
          <w:szCs w:val="28"/>
          <w:bdr w:val="none" w:sz="0" w:space="0" w:color="auto" w:frame="1"/>
        </w:rPr>
        <w:t>Public Diplomacy Section</w:t>
      </w:r>
      <w:r w:rsidR="004D4AB9" w:rsidRPr="21B84B14">
        <w:rPr>
          <w:rFonts w:ascii="Times New Roman" w:hAnsi="Times New Roman" w:cs="Times New Roman"/>
        </w:rPr>
        <w:t xml:space="preserve"> </w:t>
      </w:r>
    </w:p>
    <w:p w14:paraId="6B288563" w14:textId="2CD6800E" w:rsidR="00EF65A6" w:rsidRPr="009E2978" w:rsidRDefault="004D4AB9" w:rsidP="21B84B14">
      <w:pPr>
        <w:spacing w:after="0" w:line="240" w:lineRule="auto"/>
        <w:jc w:val="center"/>
        <w:rPr>
          <w:rFonts w:ascii="Times New Roman" w:eastAsia="Times New Roman" w:hAnsi="Times New Roman" w:cs="Times New Roman"/>
          <w:b/>
          <w:bCs/>
          <w:sz w:val="28"/>
          <w:szCs w:val="28"/>
          <w:bdr w:val="none" w:sz="0" w:space="0" w:color="auto" w:frame="1"/>
        </w:rPr>
      </w:pPr>
      <w:r w:rsidRPr="21B84B14">
        <w:rPr>
          <w:rFonts w:ascii="Times New Roman" w:eastAsia="Times New Roman" w:hAnsi="Times New Roman" w:cs="Times New Roman"/>
          <w:b/>
          <w:bCs/>
          <w:sz w:val="28"/>
          <w:szCs w:val="28"/>
          <w:bdr w:val="none" w:sz="0" w:space="0" w:color="auto" w:frame="1"/>
        </w:rPr>
        <w:t>Notice of Funding Opportunity</w:t>
      </w:r>
    </w:p>
    <w:p w14:paraId="703EEDB3" w14:textId="77777777" w:rsidR="004D4AB9" w:rsidRPr="009E2978" w:rsidRDefault="004D4AB9" w:rsidP="21B84B14">
      <w:pPr>
        <w:spacing w:after="0" w:line="240" w:lineRule="auto"/>
        <w:jc w:val="center"/>
        <w:rPr>
          <w:rFonts w:ascii="Times New Roman" w:eastAsia="Times New Roman" w:hAnsi="Times New Roman" w:cs="Times New Roman"/>
        </w:rPr>
      </w:pPr>
    </w:p>
    <w:p w14:paraId="57D8AB1B" w14:textId="60BDBE00" w:rsidR="0012664D"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1" w:name="_Toc268379185"/>
      <w:r w:rsidRPr="21B84B14">
        <w:rPr>
          <w:rFonts w:ascii="Times New Roman" w:eastAsia="Times New Roman" w:hAnsi="Times New Roman" w:cs="Times New Roman"/>
          <w:b/>
          <w:bCs/>
          <w:color w:val="auto"/>
        </w:rPr>
        <w:t>B</w:t>
      </w:r>
      <w:r w:rsidR="6D2D73E1" w:rsidRPr="21B84B14">
        <w:rPr>
          <w:rFonts w:ascii="Times New Roman" w:eastAsia="Times New Roman" w:hAnsi="Times New Roman" w:cs="Times New Roman"/>
          <w:b/>
          <w:bCs/>
          <w:color w:val="auto"/>
        </w:rPr>
        <w:t>ASIC INFORMATION</w:t>
      </w:r>
      <w:bookmarkEnd w:id="1"/>
    </w:p>
    <w:p w14:paraId="356F090A" w14:textId="587BA048" w:rsidR="00926F11" w:rsidRPr="009E2978" w:rsidRDefault="003E3822" w:rsidP="009F2FBA">
      <w:pPr>
        <w:pStyle w:val="Heading5"/>
        <w:numPr>
          <w:ilvl w:val="0"/>
          <w:numId w:val="22"/>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702AD9" w:rsidRPr="009F2FBA" w14:paraId="74D11B3E" w14:textId="77777777" w:rsidTr="21B84B14">
        <w:trPr>
          <w:trHeight w:val="300"/>
        </w:trPr>
        <w:tc>
          <w:tcPr>
            <w:tcW w:w="3775" w:type="dxa"/>
          </w:tcPr>
          <w:p w14:paraId="6760B40B" w14:textId="569187FE" w:rsidR="0094577D" w:rsidRPr="009E2978" w:rsidRDefault="0046266F" w:rsidP="21B84B14">
            <w:pPr>
              <w:rPr>
                <w:rFonts w:ascii="Times New Roman" w:eastAsia="Times New Roman" w:hAnsi="Times New Roman" w:cs="Times New Roman"/>
                <w:b/>
                <w:bCs/>
              </w:rPr>
            </w:pPr>
            <w:r w:rsidRPr="21B84B14">
              <w:rPr>
                <w:rFonts w:ascii="Times New Roman" w:eastAsia="Times New Roman" w:hAnsi="Times New Roman" w:cs="Times New Roman"/>
                <w:b/>
                <w:bCs/>
              </w:rPr>
              <w:t>Funding Opportunity Title</w:t>
            </w:r>
          </w:p>
        </w:tc>
        <w:tc>
          <w:tcPr>
            <w:tcW w:w="5575" w:type="dxa"/>
          </w:tcPr>
          <w:p w14:paraId="03E7F5E6" w14:textId="1B8C8234" w:rsidR="0094577D" w:rsidRPr="009E2978" w:rsidRDefault="00185E7B" w:rsidP="21B84B14">
            <w:pPr>
              <w:rPr>
                <w:rFonts w:ascii="Times New Roman" w:eastAsia="Times New Roman" w:hAnsi="Times New Roman" w:cs="Times New Roman"/>
                <w:b/>
                <w:bCs/>
              </w:rPr>
            </w:pPr>
            <w:r w:rsidRPr="21B84B14">
              <w:rPr>
                <w:rFonts w:ascii="Times New Roman" w:eastAsia="Times New Roman" w:hAnsi="Times New Roman" w:cs="Times New Roman"/>
              </w:rPr>
              <w:t>GameON</w:t>
            </w:r>
            <w:r w:rsidR="001C27B3" w:rsidRPr="21B84B14">
              <w:rPr>
                <w:rFonts w:ascii="Times New Roman" w:eastAsia="Times New Roman" w:hAnsi="Times New Roman" w:cs="Times New Roman"/>
              </w:rPr>
              <w:t>:  U.S.-Albania E-Sports and Innovation</w:t>
            </w:r>
          </w:p>
        </w:tc>
      </w:tr>
      <w:tr w:rsidR="00702AD9" w:rsidRPr="009F2FBA" w14:paraId="5080EA14" w14:textId="77777777" w:rsidTr="21B84B14">
        <w:trPr>
          <w:trHeight w:val="300"/>
        </w:trPr>
        <w:tc>
          <w:tcPr>
            <w:tcW w:w="3775" w:type="dxa"/>
          </w:tcPr>
          <w:p w14:paraId="150F1D8D" w14:textId="38AFF061" w:rsidR="0094577D" w:rsidRPr="009E2978" w:rsidRDefault="0046266F" w:rsidP="21B84B14">
            <w:pPr>
              <w:rPr>
                <w:rFonts w:ascii="Times New Roman" w:eastAsia="Times New Roman" w:hAnsi="Times New Roman" w:cs="Times New Roman"/>
                <w:b/>
                <w:bCs/>
              </w:rPr>
            </w:pPr>
            <w:r w:rsidRPr="21B84B14">
              <w:rPr>
                <w:rFonts w:ascii="Times New Roman" w:eastAsia="Times New Roman" w:hAnsi="Times New Roman" w:cs="Times New Roman"/>
                <w:b/>
                <w:bCs/>
              </w:rPr>
              <w:t>Funding Opportunity Number</w:t>
            </w:r>
          </w:p>
        </w:tc>
        <w:tc>
          <w:tcPr>
            <w:tcW w:w="5575" w:type="dxa"/>
          </w:tcPr>
          <w:p w14:paraId="7FED5FCB" w14:textId="7BF8E8C2" w:rsidR="0094577D" w:rsidRPr="009E2978" w:rsidRDefault="00713B20" w:rsidP="21B84B14">
            <w:pPr>
              <w:rPr>
                <w:rFonts w:ascii="Times New Roman" w:eastAsia="Times New Roman" w:hAnsi="Times New Roman" w:cs="Times New Roman"/>
                <w:b/>
                <w:bCs/>
              </w:rPr>
            </w:pPr>
            <w:r w:rsidRPr="21B84B14">
              <w:rPr>
                <w:rFonts w:ascii="Times New Roman" w:eastAsia="Times New Roman" w:hAnsi="Times New Roman" w:cs="Times New Roman"/>
              </w:rPr>
              <w:t>AmericanSpaces</w:t>
            </w:r>
            <w:r w:rsidR="007265DF" w:rsidRPr="21B84B14">
              <w:rPr>
                <w:rFonts w:ascii="Times New Roman" w:eastAsia="Times New Roman" w:hAnsi="Times New Roman" w:cs="Times New Roman"/>
              </w:rPr>
              <w:t>GameOn</w:t>
            </w:r>
            <w:r w:rsidRPr="21B84B14">
              <w:rPr>
                <w:rFonts w:ascii="Times New Roman" w:eastAsia="Times New Roman" w:hAnsi="Times New Roman" w:cs="Times New Roman"/>
              </w:rPr>
              <w:t>-2026</w:t>
            </w:r>
          </w:p>
        </w:tc>
      </w:tr>
      <w:tr w:rsidR="008C3986" w:rsidRPr="009F2FBA" w14:paraId="68B12F68" w14:textId="77777777" w:rsidTr="21B84B14">
        <w:trPr>
          <w:trHeight w:val="300"/>
        </w:trPr>
        <w:tc>
          <w:tcPr>
            <w:tcW w:w="3775" w:type="dxa"/>
          </w:tcPr>
          <w:p w14:paraId="63093A20" w14:textId="7F3A0D9D" w:rsidR="008C3986" w:rsidRPr="009E2978" w:rsidRDefault="008C3986" w:rsidP="21B84B14">
            <w:pPr>
              <w:rPr>
                <w:rFonts w:ascii="Times New Roman" w:eastAsia="Times New Roman" w:hAnsi="Times New Roman" w:cs="Times New Roman"/>
                <w:b/>
                <w:bCs/>
              </w:rPr>
            </w:pPr>
            <w:r w:rsidRPr="21B84B14">
              <w:rPr>
                <w:rFonts w:ascii="Times New Roman" w:eastAsia="Times New Roman" w:hAnsi="Times New Roman" w:cs="Times New Roman"/>
                <w:b/>
                <w:bCs/>
              </w:rPr>
              <w:t>Announcement Type</w:t>
            </w:r>
          </w:p>
        </w:tc>
        <w:tc>
          <w:tcPr>
            <w:tcW w:w="5575" w:type="dxa"/>
          </w:tcPr>
          <w:p w14:paraId="7407C22D" w14:textId="2DDE27A3" w:rsidR="008C3986" w:rsidRPr="00BA2D18" w:rsidRDefault="008C3986" w:rsidP="21B84B14">
            <w:pPr>
              <w:rPr>
                <w:rFonts w:ascii="Times New Roman" w:eastAsia="Times New Roman" w:hAnsi="Times New Roman" w:cs="Times New Roman"/>
              </w:rPr>
            </w:pPr>
            <w:r w:rsidRPr="21B84B14">
              <w:rPr>
                <w:rFonts w:ascii="Times New Roman" w:eastAsia="Times New Roman" w:hAnsi="Times New Roman" w:cs="Times New Roman"/>
              </w:rPr>
              <w:t>Initial announcement</w:t>
            </w:r>
          </w:p>
        </w:tc>
      </w:tr>
      <w:tr w:rsidR="00702AD9" w:rsidRPr="009F2FBA" w14:paraId="69F4E9E5" w14:textId="77777777" w:rsidTr="21B84B14">
        <w:trPr>
          <w:trHeight w:val="300"/>
        </w:trPr>
        <w:tc>
          <w:tcPr>
            <w:tcW w:w="3775" w:type="dxa"/>
          </w:tcPr>
          <w:p w14:paraId="3162D93F" w14:textId="55402421" w:rsidR="0094577D" w:rsidRPr="009E2978" w:rsidRDefault="0024541A" w:rsidP="21B84B14">
            <w:pPr>
              <w:rPr>
                <w:rFonts w:ascii="Times New Roman" w:eastAsia="Times New Roman" w:hAnsi="Times New Roman" w:cs="Times New Roman"/>
                <w:b/>
                <w:bCs/>
              </w:rPr>
            </w:pPr>
            <w:r w:rsidRPr="21B84B14">
              <w:rPr>
                <w:rFonts w:ascii="Times New Roman" w:eastAsia="Times New Roman" w:hAnsi="Times New Roman" w:cs="Times New Roman"/>
                <w:b/>
                <w:bCs/>
              </w:rPr>
              <w:t>Deadline for Applications</w:t>
            </w:r>
          </w:p>
        </w:tc>
        <w:tc>
          <w:tcPr>
            <w:tcW w:w="5575" w:type="dxa"/>
          </w:tcPr>
          <w:p w14:paraId="383525B9" w14:textId="4F7D73B6" w:rsidR="0094577D" w:rsidRPr="00BA2D18" w:rsidRDefault="00CE6A00" w:rsidP="21B84B14">
            <w:pPr>
              <w:rPr>
                <w:rFonts w:ascii="Times New Roman" w:eastAsia="Times New Roman" w:hAnsi="Times New Roman" w:cs="Times New Roman"/>
              </w:rPr>
            </w:pPr>
            <w:r>
              <w:rPr>
                <w:rFonts w:ascii="Times New Roman" w:eastAsia="Times New Roman" w:hAnsi="Times New Roman" w:cs="Times New Roman"/>
              </w:rPr>
              <w:t>August 20</w:t>
            </w:r>
            <w:r w:rsidR="00BE04E9" w:rsidRPr="21B84B14">
              <w:rPr>
                <w:rFonts w:ascii="Times New Roman" w:eastAsia="Times New Roman" w:hAnsi="Times New Roman" w:cs="Times New Roman"/>
              </w:rPr>
              <w:t xml:space="preserve">, </w:t>
            </w:r>
            <w:r w:rsidR="004B5425" w:rsidRPr="21B84B14">
              <w:rPr>
                <w:rFonts w:ascii="Times New Roman" w:eastAsia="Times New Roman" w:hAnsi="Times New Roman" w:cs="Times New Roman"/>
              </w:rPr>
              <w:t>2026</w:t>
            </w:r>
            <w:r w:rsidR="00EA22BB" w:rsidRPr="21B84B14">
              <w:rPr>
                <w:rFonts w:ascii="Times New Roman" w:eastAsia="Times New Roman" w:hAnsi="Times New Roman" w:cs="Times New Roman"/>
              </w:rPr>
              <w:t>, 11:59pm CET</w:t>
            </w:r>
          </w:p>
        </w:tc>
      </w:tr>
      <w:tr w:rsidR="00702AD9" w:rsidRPr="009F2FBA" w14:paraId="39FA5912" w14:textId="77777777" w:rsidTr="21B84B14">
        <w:trPr>
          <w:trHeight w:val="300"/>
        </w:trPr>
        <w:tc>
          <w:tcPr>
            <w:tcW w:w="3775" w:type="dxa"/>
          </w:tcPr>
          <w:p w14:paraId="73BDDF2A" w14:textId="247C94C0" w:rsidR="0094577D" w:rsidRPr="009E2978" w:rsidRDefault="0024541A" w:rsidP="21B84B14">
            <w:pPr>
              <w:rPr>
                <w:rFonts w:ascii="Times New Roman" w:eastAsia="Times New Roman" w:hAnsi="Times New Roman" w:cs="Times New Roman"/>
                <w:b/>
                <w:bCs/>
              </w:rPr>
            </w:pPr>
            <w:r w:rsidRPr="21B84B14">
              <w:rPr>
                <w:rFonts w:ascii="Times New Roman" w:eastAsia="Times New Roman" w:hAnsi="Times New Roman" w:cs="Times New Roman"/>
                <w:b/>
                <w:bCs/>
              </w:rPr>
              <w:t>Assistance Listing Number</w:t>
            </w:r>
          </w:p>
        </w:tc>
        <w:tc>
          <w:tcPr>
            <w:tcW w:w="5575" w:type="dxa"/>
          </w:tcPr>
          <w:p w14:paraId="56273A74" w14:textId="44E1E836" w:rsidR="0094577D" w:rsidRPr="009E2978" w:rsidRDefault="796F3715" w:rsidP="21B84B14">
            <w:pPr>
              <w:rPr>
                <w:rFonts w:ascii="Times New Roman" w:eastAsia="Times New Roman" w:hAnsi="Times New Roman" w:cs="Times New Roman"/>
                <w:highlight w:val="yellow"/>
              </w:rPr>
            </w:pPr>
            <w:r w:rsidRPr="21B84B14">
              <w:rPr>
                <w:rFonts w:ascii="Times New Roman" w:eastAsia="Times New Roman" w:hAnsi="Times New Roman" w:cs="Times New Roman"/>
              </w:rPr>
              <w:t>19.</w:t>
            </w:r>
            <w:r w:rsidR="002E1303" w:rsidRPr="21B84B14">
              <w:rPr>
                <w:rFonts w:ascii="Times New Roman" w:eastAsia="Times New Roman" w:hAnsi="Times New Roman" w:cs="Times New Roman"/>
              </w:rPr>
              <w:t>441</w:t>
            </w:r>
          </w:p>
        </w:tc>
      </w:tr>
      <w:tr w:rsidR="00702AD9" w:rsidRPr="009F2FBA" w14:paraId="76FC3782" w14:textId="77777777" w:rsidTr="21B84B14">
        <w:trPr>
          <w:trHeight w:val="300"/>
        </w:trPr>
        <w:tc>
          <w:tcPr>
            <w:tcW w:w="3775" w:type="dxa"/>
          </w:tcPr>
          <w:p w14:paraId="5437D4B7" w14:textId="5A635AD2" w:rsidR="0094577D" w:rsidRPr="009E2978" w:rsidRDefault="0024541A" w:rsidP="21B84B14">
            <w:pPr>
              <w:rPr>
                <w:rFonts w:ascii="Times New Roman" w:eastAsia="Times New Roman" w:hAnsi="Times New Roman" w:cs="Times New Roman"/>
                <w:b/>
                <w:bCs/>
              </w:rPr>
            </w:pPr>
            <w:r w:rsidRPr="21B84B14">
              <w:rPr>
                <w:rFonts w:ascii="Times New Roman" w:eastAsia="Times New Roman" w:hAnsi="Times New Roman" w:cs="Times New Roman"/>
                <w:b/>
                <w:bCs/>
              </w:rPr>
              <w:t>Length of performance period</w:t>
            </w:r>
          </w:p>
        </w:tc>
        <w:tc>
          <w:tcPr>
            <w:tcW w:w="5575" w:type="dxa"/>
          </w:tcPr>
          <w:p w14:paraId="7CE84DC3" w14:textId="45CC559F" w:rsidR="0094577D" w:rsidRPr="009E2978" w:rsidRDefault="00C72653" w:rsidP="21B84B14">
            <w:pPr>
              <w:rPr>
                <w:rFonts w:ascii="Times New Roman" w:eastAsia="Times New Roman" w:hAnsi="Times New Roman" w:cs="Times New Roman"/>
                <w:b/>
                <w:bCs/>
              </w:rPr>
            </w:pPr>
            <w:r w:rsidRPr="21B84B14">
              <w:rPr>
                <w:rFonts w:ascii="Times New Roman" w:eastAsia="Times New Roman" w:hAnsi="Times New Roman" w:cs="Times New Roman"/>
              </w:rPr>
              <w:t>6</w:t>
            </w:r>
            <w:r w:rsidR="00263D5B" w:rsidRPr="21B84B14">
              <w:rPr>
                <w:rFonts w:ascii="Times New Roman" w:eastAsia="Times New Roman" w:hAnsi="Times New Roman" w:cs="Times New Roman"/>
              </w:rPr>
              <w:t>-12</w:t>
            </w:r>
            <w:r w:rsidR="008573F3" w:rsidRPr="21B84B14">
              <w:rPr>
                <w:rFonts w:ascii="Times New Roman" w:eastAsia="Times New Roman" w:hAnsi="Times New Roman" w:cs="Times New Roman"/>
              </w:rPr>
              <w:t xml:space="preserve"> months</w:t>
            </w:r>
          </w:p>
        </w:tc>
      </w:tr>
      <w:tr w:rsidR="00702AD9" w:rsidRPr="009F2FBA" w14:paraId="64098C7C" w14:textId="77777777" w:rsidTr="21B84B14">
        <w:trPr>
          <w:trHeight w:val="300"/>
        </w:trPr>
        <w:tc>
          <w:tcPr>
            <w:tcW w:w="3775" w:type="dxa"/>
          </w:tcPr>
          <w:p w14:paraId="44EA783A" w14:textId="776BB308" w:rsidR="0094577D" w:rsidRPr="009E2978" w:rsidRDefault="0024541A" w:rsidP="21B84B14">
            <w:pPr>
              <w:rPr>
                <w:rFonts w:ascii="Times New Roman" w:eastAsia="Times New Roman" w:hAnsi="Times New Roman" w:cs="Times New Roman"/>
                <w:b/>
                <w:bCs/>
              </w:rPr>
            </w:pPr>
            <w:r w:rsidRPr="21B84B14">
              <w:rPr>
                <w:rFonts w:ascii="Times New Roman" w:eastAsia="Times New Roman" w:hAnsi="Times New Roman" w:cs="Times New Roman"/>
                <w:b/>
                <w:bCs/>
              </w:rPr>
              <w:t>Number of awards anticipated</w:t>
            </w:r>
          </w:p>
        </w:tc>
        <w:tc>
          <w:tcPr>
            <w:tcW w:w="5575" w:type="dxa"/>
          </w:tcPr>
          <w:p w14:paraId="7213289A" w14:textId="682D585E" w:rsidR="0094577D" w:rsidRPr="00263D5B" w:rsidRDefault="000F5089" w:rsidP="21B84B14">
            <w:pPr>
              <w:rPr>
                <w:rFonts w:ascii="Times New Roman" w:eastAsia="Times New Roman" w:hAnsi="Times New Roman" w:cs="Times New Roman"/>
              </w:rPr>
            </w:pPr>
            <w:r w:rsidRPr="21B84B14">
              <w:rPr>
                <w:rFonts w:ascii="Times New Roman" w:eastAsia="Times New Roman" w:hAnsi="Times New Roman" w:cs="Times New Roman"/>
              </w:rPr>
              <w:t>1</w:t>
            </w:r>
          </w:p>
        </w:tc>
      </w:tr>
      <w:tr w:rsidR="00702AD9" w:rsidRPr="009F2FBA" w14:paraId="72EC51BE" w14:textId="77777777" w:rsidTr="21B84B14">
        <w:trPr>
          <w:trHeight w:val="300"/>
        </w:trPr>
        <w:tc>
          <w:tcPr>
            <w:tcW w:w="3775" w:type="dxa"/>
          </w:tcPr>
          <w:p w14:paraId="5D5F6AA7" w14:textId="186B01B2" w:rsidR="0094577D" w:rsidRPr="009E2978" w:rsidRDefault="0024541A" w:rsidP="21B84B14">
            <w:pPr>
              <w:rPr>
                <w:rFonts w:ascii="Times New Roman" w:eastAsia="Times New Roman" w:hAnsi="Times New Roman" w:cs="Times New Roman"/>
                <w:b/>
                <w:bCs/>
              </w:rPr>
            </w:pPr>
            <w:r w:rsidRPr="21B84B14">
              <w:rPr>
                <w:rFonts w:ascii="Times New Roman" w:eastAsia="Times New Roman" w:hAnsi="Times New Roman" w:cs="Times New Roman"/>
                <w:b/>
                <w:bCs/>
              </w:rPr>
              <w:t>Award amounts</w:t>
            </w:r>
          </w:p>
        </w:tc>
        <w:tc>
          <w:tcPr>
            <w:tcW w:w="5575" w:type="dxa"/>
          </w:tcPr>
          <w:p w14:paraId="308B814E" w14:textId="7CB3B3E0" w:rsidR="00AA2128" w:rsidRPr="009E2978" w:rsidRDefault="008E35A3" w:rsidP="21B84B14">
            <w:pPr>
              <w:rPr>
                <w:rFonts w:ascii="Times New Roman" w:eastAsia="Times New Roman" w:hAnsi="Times New Roman" w:cs="Times New Roman"/>
              </w:rPr>
            </w:pPr>
            <w:r w:rsidRPr="21B84B14">
              <w:rPr>
                <w:rFonts w:ascii="Times New Roman" w:eastAsia="Times New Roman" w:hAnsi="Times New Roman" w:cs="Times New Roman"/>
              </w:rPr>
              <w:t>Awards may range from $3,000 to $8,000</w:t>
            </w:r>
            <w:r w:rsidR="00237649" w:rsidRPr="21B84B14">
              <w:rPr>
                <w:rFonts w:ascii="Times New Roman" w:eastAsia="Times New Roman" w:hAnsi="Times New Roman" w:cs="Times New Roman"/>
              </w:rPr>
              <w:t xml:space="preserve"> </w:t>
            </w:r>
          </w:p>
        </w:tc>
      </w:tr>
      <w:tr w:rsidR="00702AD9" w:rsidRPr="009F2FBA" w14:paraId="4C110440" w14:textId="77777777" w:rsidTr="21B84B14">
        <w:trPr>
          <w:trHeight w:val="300"/>
        </w:trPr>
        <w:tc>
          <w:tcPr>
            <w:tcW w:w="3775" w:type="dxa"/>
          </w:tcPr>
          <w:p w14:paraId="2B8AD526" w14:textId="10A7077F" w:rsidR="008573F3" w:rsidRPr="009E2978" w:rsidRDefault="008573F3" w:rsidP="21B84B14">
            <w:pPr>
              <w:rPr>
                <w:rFonts w:ascii="Times New Roman" w:eastAsia="Times New Roman" w:hAnsi="Times New Roman" w:cs="Times New Roman"/>
                <w:b/>
                <w:bCs/>
              </w:rPr>
            </w:pPr>
            <w:r w:rsidRPr="21B84B14">
              <w:rPr>
                <w:rFonts w:ascii="Times New Roman" w:eastAsia="Times New Roman" w:hAnsi="Times New Roman" w:cs="Times New Roman"/>
                <w:b/>
                <w:bCs/>
              </w:rPr>
              <w:t>Total available funding</w:t>
            </w:r>
          </w:p>
        </w:tc>
        <w:tc>
          <w:tcPr>
            <w:tcW w:w="5575" w:type="dxa"/>
          </w:tcPr>
          <w:p w14:paraId="081FEE98" w14:textId="6BCDDD5D" w:rsidR="008573F3" w:rsidRPr="009E2978" w:rsidRDefault="00813888" w:rsidP="21B84B14">
            <w:pPr>
              <w:rPr>
                <w:rFonts w:ascii="Times New Roman" w:eastAsia="Times New Roman" w:hAnsi="Times New Roman" w:cs="Times New Roman"/>
              </w:rPr>
            </w:pPr>
            <w:r w:rsidRPr="21B84B14">
              <w:rPr>
                <w:rFonts w:ascii="Times New Roman" w:eastAsia="Times New Roman" w:hAnsi="Times New Roman" w:cs="Times New Roman"/>
              </w:rPr>
              <w:t>$</w:t>
            </w:r>
            <w:r w:rsidR="00D22080" w:rsidRPr="21B84B14">
              <w:rPr>
                <w:rFonts w:ascii="Times New Roman" w:eastAsia="Times New Roman" w:hAnsi="Times New Roman" w:cs="Times New Roman"/>
              </w:rPr>
              <w:t>8</w:t>
            </w:r>
            <w:r w:rsidRPr="21B84B14">
              <w:rPr>
                <w:rFonts w:ascii="Times New Roman" w:eastAsia="Times New Roman" w:hAnsi="Times New Roman" w:cs="Times New Roman"/>
              </w:rPr>
              <w:t>,000</w:t>
            </w:r>
            <w:r w:rsidR="2F0E038A" w:rsidRPr="21B84B14">
              <w:rPr>
                <w:rFonts w:ascii="Times New Roman" w:eastAsia="Times New Roman" w:hAnsi="Times New Roman" w:cs="Times New Roman"/>
              </w:rPr>
              <w:t xml:space="preserve"> </w:t>
            </w:r>
          </w:p>
        </w:tc>
      </w:tr>
      <w:tr w:rsidR="00702AD9" w:rsidRPr="009F2FBA" w14:paraId="550BB860" w14:textId="77777777" w:rsidTr="21B84B14">
        <w:trPr>
          <w:trHeight w:val="300"/>
        </w:trPr>
        <w:tc>
          <w:tcPr>
            <w:tcW w:w="3775" w:type="dxa"/>
          </w:tcPr>
          <w:p w14:paraId="2610C400" w14:textId="6ECF1DDD" w:rsidR="008573F3" w:rsidRPr="009E2978" w:rsidRDefault="008573F3" w:rsidP="21B84B14">
            <w:pPr>
              <w:rPr>
                <w:rFonts w:ascii="Times New Roman" w:eastAsia="Times New Roman" w:hAnsi="Times New Roman" w:cs="Times New Roman"/>
                <w:b/>
                <w:bCs/>
              </w:rPr>
            </w:pPr>
            <w:r w:rsidRPr="21B84B14">
              <w:rPr>
                <w:rFonts w:ascii="Times New Roman" w:eastAsia="Times New Roman" w:hAnsi="Times New Roman" w:cs="Times New Roman"/>
                <w:b/>
                <w:bCs/>
              </w:rPr>
              <w:t>Type of Funding</w:t>
            </w:r>
          </w:p>
        </w:tc>
        <w:tc>
          <w:tcPr>
            <w:tcW w:w="5575" w:type="dxa"/>
          </w:tcPr>
          <w:p w14:paraId="6C3C0153" w14:textId="7EEA647F" w:rsidR="008573F3" w:rsidRPr="009E2978" w:rsidRDefault="0B0021B9" w:rsidP="21B84B14">
            <w:pPr>
              <w:rPr>
                <w:rFonts w:ascii="Times New Roman" w:eastAsia="Times New Roman" w:hAnsi="Times New Roman" w:cs="Times New Roman"/>
                <w:b/>
                <w:bCs/>
              </w:rPr>
            </w:pPr>
            <w:r w:rsidRPr="21B84B14">
              <w:rPr>
                <w:rFonts w:ascii="Times New Roman" w:eastAsia="Times New Roman" w:hAnsi="Times New Roman" w:cs="Times New Roman"/>
              </w:rPr>
              <w:t>FY</w:t>
            </w:r>
            <w:r w:rsidR="1EE121DC" w:rsidRPr="21B84B14">
              <w:rPr>
                <w:rFonts w:ascii="Times New Roman" w:eastAsia="Times New Roman" w:hAnsi="Times New Roman" w:cs="Times New Roman"/>
              </w:rPr>
              <w:t>2</w:t>
            </w:r>
            <w:r w:rsidR="3753CC68" w:rsidRPr="21B84B14">
              <w:rPr>
                <w:rFonts w:ascii="Times New Roman" w:eastAsia="Times New Roman" w:hAnsi="Times New Roman" w:cs="Times New Roman"/>
              </w:rPr>
              <w:t>6</w:t>
            </w:r>
            <w:r w:rsidRPr="21B84B14">
              <w:rPr>
                <w:rFonts w:ascii="Times New Roman" w:eastAsia="Times New Roman" w:hAnsi="Times New Roman" w:cs="Times New Roman"/>
              </w:rPr>
              <w:t xml:space="preserve"> </w:t>
            </w:r>
            <w:r w:rsidR="00702AD9" w:rsidRPr="21B84B14">
              <w:rPr>
                <w:rFonts w:ascii="Times New Roman" w:eastAsia="Times New Roman" w:hAnsi="Times New Roman" w:cs="Times New Roman"/>
              </w:rPr>
              <w:t>Fulbright Hays</w:t>
            </w:r>
          </w:p>
        </w:tc>
      </w:tr>
      <w:tr w:rsidR="008573F3" w:rsidRPr="009F2FBA" w14:paraId="5CB8DDFC" w14:textId="77777777" w:rsidTr="21B84B14">
        <w:trPr>
          <w:trHeight w:val="300"/>
        </w:trPr>
        <w:tc>
          <w:tcPr>
            <w:tcW w:w="3775" w:type="dxa"/>
          </w:tcPr>
          <w:p w14:paraId="343FF2BD" w14:textId="354BD84B" w:rsidR="008573F3" w:rsidRPr="009E2978" w:rsidRDefault="189C394E" w:rsidP="21B84B14">
            <w:pPr>
              <w:rPr>
                <w:rFonts w:ascii="Times New Roman" w:eastAsia="Times New Roman" w:hAnsi="Times New Roman" w:cs="Times New Roman"/>
                <w:b/>
                <w:bCs/>
              </w:rPr>
            </w:pPr>
            <w:r w:rsidRPr="21B84B14">
              <w:rPr>
                <w:rFonts w:ascii="Times New Roman" w:eastAsia="Times New Roman" w:hAnsi="Times New Roman" w:cs="Times New Roman"/>
                <w:b/>
                <w:bCs/>
              </w:rPr>
              <w:t xml:space="preserve">Anticipated </w:t>
            </w:r>
            <w:r w:rsidR="7C371008" w:rsidRPr="21B84B14">
              <w:rPr>
                <w:rFonts w:ascii="Times New Roman" w:eastAsia="Times New Roman" w:hAnsi="Times New Roman" w:cs="Times New Roman"/>
                <w:b/>
                <w:bCs/>
              </w:rPr>
              <w:t xml:space="preserve">project </w:t>
            </w:r>
            <w:r w:rsidRPr="21B84B14">
              <w:rPr>
                <w:rFonts w:ascii="Times New Roman" w:eastAsia="Times New Roman" w:hAnsi="Times New Roman" w:cs="Times New Roman"/>
                <w:b/>
                <w:bCs/>
              </w:rPr>
              <w:t>start date</w:t>
            </w:r>
          </w:p>
        </w:tc>
        <w:tc>
          <w:tcPr>
            <w:tcW w:w="5575" w:type="dxa"/>
          </w:tcPr>
          <w:p w14:paraId="14500412" w14:textId="1D729497" w:rsidR="008573F3" w:rsidRPr="008E35A3" w:rsidRDefault="00FC49C9" w:rsidP="21B84B14">
            <w:pPr>
              <w:rPr>
                <w:rFonts w:ascii="Times New Roman" w:eastAsia="Times New Roman" w:hAnsi="Times New Roman" w:cs="Times New Roman"/>
              </w:rPr>
            </w:pPr>
            <w:r w:rsidRPr="21B84B14">
              <w:rPr>
                <w:rFonts w:ascii="Times New Roman" w:eastAsia="Times New Roman" w:hAnsi="Times New Roman" w:cs="Times New Roman"/>
              </w:rPr>
              <w:t>October</w:t>
            </w:r>
            <w:r w:rsidR="004B5425" w:rsidRPr="21B84B14">
              <w:rPr>
                <w:rFonts w:ascii="Times New Roman" w:eastAsia="Times New Roman" w:hAnsi="Times New Roman" w:cs="Times New Roman"/>
              </w:rPr>
              <w:t xml:space="preserve"> 2026</w:t>
            </w:r>
          </w:p>
        </w:tc>
      </w:tr>
    </w:tbl>
    <w:p w14:paraId="4665CC25" w14:textId="77777777" w:rsidR="00F676CF" w:rsidRPr="009E2978" w:rsidRDefault="00F676CF" w:rsidP="21B84B14">
      <w:pPr>
        <w:spacing w:after="0" w:line="240" w:lineRule="auto"/>
        <w:rPr>
          <w:rFonts w:ascii="Times New Roman" w:eastAsia="Times New Roman" w:hAnsi="Times New Roman" w:cs="Times New Roman"/>
          <w:b/>
          <w:bCs/>
          <w:sz w:val="24"/>
          <w:szCs w:val="24"/>
        </w:rPr>
      </w:pPr>
    </w:p>
    <w:p w14:paraId="5D0A2449" w14:textId="62E55646" w:rsidR="003E3822" w:rsidRPr="009E2978" w:rsidRDefault="76FD1798"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Funding Instrument Type:</w:t>
      </w:r>
      <w:r w:rsidRPr="21B84B14">
        <w:rPr>
          <w:rFonts w:ascii="Times New Roman" w:eastAsia="Times New Roman" w:hAnsi="Times New Roman" w:cs="Times New Roman"/>
          <w:sz w:val="24"/>
          <w:szCs w:val="24"/>
        </w:rPr>
        <w:t xml:space="preserve"> </w:t>
      </w:r>
      <w:r w:rsidR="008E35A3" w:rsidRPr="21B84B14">
        <w:rPr>
          <w:rFonts w:ascii="Times New Roman" w:eastAsia="Times New Roman" w:hAnsi="Times New Roman" w:cs="Times New Roman"/>
          <w:sz w:val="24"/>
          <w:szCs w:val="24"/>
        </w:rPr>
        <w:t xml:space="preserve"> </w:t>
      </w:r>
      <w:r w:rsidR="00D0353F" w:rsidRPr="21B84B14">
        <w:rPr>
          <w:rFonts w:ascii="Times New Roman" w:eastAsia="Times New Roman" w:hAnsi="Times New Roman" w:cs="Times New Roman"/>
          <w:sz w:val="24"/>
          <w:szCs w:val="24"/>
        </w:rPr>
        <w:t xml:space="preserve">Cooperative Agreement </w:t>
      </w:r>
      <w:r w:rsidR="003E2AEA" w:rsidRPr="21B84B14">
        <w:rPr>
          <w:rFonts w:ascii="Times New Roman" w:eastAsia="Times New Roman" w:hAnsi="Times New Roman" w:cs="Times New Roman"/>
          <w:sz w:val="24"/>
          <w:szCs w:val="24"/>
        </w:rPr>
        <w:t>(CA)</w:t>
      </w:r>
    </w:p>
    <w:p w14:paraId="4D7E693B" w14:textId="77777777" w:rsidR="00B409A4" w:rsidRPr="009E2978" w:rsidRDefault="00B409A4" w:rsidP="21B84B14">
      <w:pPr>
        <w:spacing w:after="0" w:line="240" w:lineRule="auto"/>
        <w:rPr>
          <w:rFonts w:ascii="Times New Roman" w:eastAsia="Times New Roman" w:hAnsi="Times New Roman" w:cs="Times New Roman"/>
          <w:b/>
          <w:bCs/>
          <w:sz w:val="24"/>
          <w:szCs w:val="24"/>
        </w:rPr>
      </w:pPr>
    </w:p>
    <w:p w14:paraId="157FB77E" w14:textId="1243C8E3" w:rsidR="007D0929" w:rsidRPr="009E2978" w:rsidRDefault="76FD1798" w:rsidP="21B84B14">
      <w:pPr>
        <w:spacing w:after="0" w:line="240" w:lineRule="auto"/>
        <w:rPr>
          <w:rFonts w:ascii="Times New Roman" w:eastAsia="Times New Roman" w:hAnsi="Times New Roman" w:cs="Times New Roman"/>
          <w:b/>
          <w:bCs/>
          <w:sz w:val="24"/>
          <w:szCs w:val="24"/>
        </w:rPr>
      </w:pPr>
      <w:r w:rsidRPr="21B84B14">
        <w:rPr>
          <w:rFonts w:ascii="Times New Roman" w:eastAsia="Times New Roman" w:hAnsi="Times New Roman" w:cs="Times New Roman"/>
          <w:b/>
          <w:bCs/>
          <w:sz w:val="24"/>
          <w:szCs w:val="24"/>
        </w:rPr>
        <w:t>Pro</w:t>
      </w:r>
      <w:r w:rsidR="03330AEB" w:rsidRPr="21B84B14">
        <w:rPr>
          <w:rFonts w:ascii="Times New Roman" w:eastAsia="Times New Roman" w:hAnsi="Times New Roman" w:cs="Times New Roman"/>
          <w:b/>
          <w:bCs/>
          <w:sz w:val="24"/>
          <w:szCs w:val="24"/>
        </w:rPr>
        <w:t>ject</w:t>
      </w:r>
      <w:r w:rsidR="007A5871"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b/>
          <w:bCs/>
          <w:sz w:val="24"/>
          <w:szCs w:val="24"/>
        </w:rPr>
        <w:t>Performance Period</w:t>
      </w:r>
      <w:r w:rsidRPr="21B84B14">
        <w:rPr>
          <w:rFonts w:ascii="Times New Roman" w:eastAsia="Times New Roman" w:hAnsi="Times New Roman" w:cs="Times New Roman"/>
          <w:sz w:val="24"/>
          <w:szCs w:val="24"/>
        </w:rPr>
        <w:t xml:space="preserve">: Proposed </w:t>
      </w:r>
      <w:r w:rsidR="590058D0" w:rsidRPr="21B84B14">
        <w:rPr>
          <w:rFonts w:ascii="Times New Roman" w:eastAsia="Times New Roman" w:hAnsi="Times New Roman" w:cs="Times New Roman"/>
          <w:sz w:val="24"/>
          <w:szCs w:val="24"/>
        </w:rPr>
        <w:t>projects</w:t>
      </w:r>
      <w:r w:rsidRPr="21B84B14">
        <w:rPr>
          <w:rFonts w:ascii="Times New Roman" w:eastAsia="Times New Roman" w:hAnsi="Times New Roman" w:cs="Times New Roman"/>
          <w:sz w:val="24"/>
          <w:szCs w:val="24"/>
        </w:rPr>
        <w:t xml:space="preserve"> should be completed in </w:t>
      </w:r>
      <w:r w:rsidR="003E2AEA" w:rsidRPr="21B84B14">
        <w:rPr>
          <w:rFonts w:ascii="Times New Roman" w:eastAsia="Times New Roman" w:hAnsi="Times New Roman" w:cs="Times New Roman"/>
          <w:sz w:val="24"/>
          <w:szCs w:val="24"/>
        </w:rPr>
        <w:t>12 months</w:t>
      </w:r>
      <w:r w:rsidRPr="21B84B14">
        <w:rPr>
          <w:rFonts w:ascii="Times New Roman" w:eastAsia="Times New Roman" w:hAnsi="Times New Roman" w:cs="Times New Roman"/>
          <w:sz w:val="24"/>
          <w:szCs w:val="24"/>
        </w:rPr>
        <w:t xml:space="preserve"> or less.</w:t>
      </w:r>
      <w:r w:rsidRPr="21B84B14">
        <w:rPr>
          <w:rFonts w:ascii="Times New Roman" w:eastAsia="Times New Roman" w:hAnsi="Times New Roman" w:cs="Times New Roman"/>
          <w:b/>
          <w:bCs/>
          <w:sz w:val="24"/>
          <w:szCs w:val="24"/>
        </w:rPr>
        <w:t xml:space="preserve"> </w:t>
      </w:r>
    </w:p>
    <w:p w14:paraId="00780885" w14:textId="77777777" w:rsidR="00D53183" w:rsidRPr="009E2978" w:rsidRDefault="00D53183" w:rsidP="21B84B14">
      <w:pPr>
        <w:spacing w:after="0" w:line="240" w:lineRule="auto"/>
        <w:rPr>
          <w:rFonts w:ascii="Times New Roman" w:eastAsia="Times New Roman" w:hAnsi="Times New Roman" w:cs="Times New Roman"/>
          <w:b/>
          <w:bCs/>
          <w:sz w:val="24"/>
          <w:szCs w:val="24"/>
        </w:rPr>
      </w:pPr>
    </w:p>
    <w:p w14:paraId="75FDECF9" w14:textId="099DA964" w:rsidR="008C1CC4" w:rsidRPr="009E2978" w:rsidRDefault="76FD1798"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This notice is subject to availability of funding.</w:t>
      </w:r>
      <w:r w:rsidR="22DFDF1E" w:rsidRPr="21B84B14">
        <w:rPr>
          <w:rFonts w:ascii="Times New Roman" w:eastAsia="Times New Roman" w:hAnsi="Times New Roman" w:cs="Times New Roman"/>
          <w:b/>
          <w:bCs/>
          <w:sz w:val="24"/>
          <w:szCs w:val="24"/>
        </w:rPr>
        <w:t xml:space="preserve"> </w:t>
      </w:r>
      <w:r w:rsidR="22DFDF1E" w:rsidRPr="21B84B14">
        <w:rPr>
          <w:rFonts w:ascii="Times New Roman" w:eastAsia="Times New Roman" w:hAnsi="Times New Roman" w:cs="Times New Roman"/>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44970DA0" w14:textId="7CA17EF5" w:rsidR="008C1CC4" w:rsidRPr="009E2978" w:rsidRDefault="008C1CC4" w:rsidP="21B84B14">
      <w:pPr>
        <w:spacing w:after="0" w:line="240" w:lineRule="auto"/>
        <w:rPr>
          <w:rFonts w:ascii="Times New Roman" w:eastAsia="Times New Roman" w:hAnsi="Times New Roman" w:cs="Times New Roman"/>
          <w:sz w:val="24"/>
          <w:szCs w:val="24"/>
        </w:rPr>
      </w:pPr>
    </w:p>
    <w:p w14:paraId="03B19367" w14:textId="4FD8062A" w:rsidR="008C1CC4" w:rsidRPr="001C5252" w:rsidRDefault="002546ED" w:rsidP="009F2FBA">
      <w:pPr>
        <w:pStyle w:val="Heading5"/>
        <w:numPr>
          <w:ilvl w:val="0"/>
          <w:numId w:val="22"/>
        </w:numPr>
        <w:spacing w:before="0" w:after="0" w:line="240" w:lineRule="auto"/>
        <w:ind w:left="270" w:hanging="270"/>
        <w:rPr>
          <w:rFonts w:ascii="Times New Roman" w:eastAsia="Times New Roman" w:hAnsi="Times New Roman" w:cs="Times New Roman"/>
          <w:b/>
          <w:bCs/>
          <w:i/>
          <w:iCs/>
          <w:color w:val="auto"/>
          <w:sz w:val="24"/>
          <w:szCs w:val="24"/>
        </w:rPr>
      </w:pPr>
      <w:r w:rsidRPr="001C5252">
        <w:rPr>
          <w:rFonts w:ascii="Times New Roman" w:eastAsia="Times New Roman" w:hAnsi="Times New Roman" w:cs="Times New Roman"/>
          <w:b/>
          <w:bCs/>
          <w:i/>
          <w:iCs/>
          <w:color w:val="auto"/>
          <w:sz w:val="24"/>
          <w:szCs w:val="24"/>
        </w:rPr>
        <w:t>Executive Summary</w:t>
      </w:r>
    </w:p>
    <w:p w14:paraId="199AE626" w14:textId="520708A5" w:rsidR="00266E13" w:rsidRPr="00541437" w:rsidRDefault="00266E13" w:rsidP="21B84B14">
      <w:pPr>
        <w:spacing w:after="0" w:line="240" w:lineRule="auto"/>
        <w:rPr>
          <w:rFonts w:ascii="Times New Roman" w:eastAsia="Times New Roman" w:hAnsi="Times New Roman" w:cs="Times New Roman"/>
          <w:sz w:val="24"/>
          <w:szCs w:val="24"/>
        </w:rPr>
      </w:pPr>
      <w:r w:rsidRPr="3B909E89">
        <w:rPr>
          <w:rFonts w:ascii="Times New Roman" w:eastAsia="Times New Roman" w:hAnsi="Times New Roman" w:cs="Times New Roman"/>
          <w:sz w:val="24"/>
          <w:szCs w:val="24"/>
        </w:rPr>
        <w:t xml:space="preserve">The U.S. Department of State’s Embassy Tirana announces an open competition to implement a program to </w:t>
      </w:r>
      <w:r w:rsidR="00541437" w:rsidRPr="3B909E89">
        <w:rPr>
          <w:rFonts w:ascii="Times New Roman" w:eastAsia="Times New Roman" w:hAnsi="Times New Roman" w:cs="Times New Roman"/>
          <w:sz w:val="24"/>
          <w:szCs w:val="24"/>
        </w:rPr>
        <w:t>deliver U.S. excellence and leadership in technology and game design</w:t>
      </w:r>
      <w:r w:rsidR="65BB1E0A" w:rsidRPr="3B909E89">
        <w:rPr>
          <w:rFonts w:ascii="Times New Roman" w:eastAsia="Times New Roman" w:hAnsi="Times New Roman" w:cs="Times New Roman"/>
          <w:sz w:val="24"/>
          <w:szCs w:val="24"/>
        </w:rPr>
        <w:t>.</w:t>
      </w:r>
    </w:p>
    <w:p w14:paraId="3D89D34F" w14:textId="77777777" w:rsidR="00266E13" w:rsidRDefault="00266E13" w:rsidP="21B84B14">
      <w:pPr>
        <w:spacing w:after="0" w:line="240" w:lineRule="auto"/>
        <w:rPr>
          <w:rFonts w:ascii="Times New Roman" w:eastAsia="Times New Roman" w:hAnsi="Times New Roman" w:cs="Times New Roman"/>
          <w:sz w:val="24"/>
          <w:szCs w:val="24"/>
        </w:rPr>
      </w:pPr>
    </w:p>
    <w:p w14:paraId="58935018" w14:textId="193B91EE" w:rsidR="0C648B84" w:rsidRDefault="008C68EB"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The U.S. Embassy Tirana and American Spaces invite organizations and individuals to submit innovative proposals to implement </w:t>
      </w:r>
      <w:r w:rsidR="0088128E" w:rsidRPr="21B84B14">
        <w:rPr>
          <w:rFonts w:ascii="Times New Roman" w:eastAsia="Times New Roman" w:hAnsi="Times New Roman" w:cs="Times New Roman"/>
          <w:sz w:val="24"/>
          <w:szCs w:val="24"/>
        </w:rPr>
        <w:t xml:space="preserve">GameOn project </w:t>
      </w:r>
      <w:r w:rsidRPr="21B84B14">
        <w:rPr>
          <w:rFonts w:ascii="Times New Roman" w:eastAsia="Times New Roman" w:hAnsi="Times New Roman" w:cs="Times New Roman"/>
          <w:sz w:val="24"/>
          <w:szCs w:val="24"/>
        </w:rPr>
        <w:t xml:space="preserve">at the American Corners in Tirana, Vlora, and Kukes, drawing on U.S. excellence and leadership in technology, </w:t>
      </w:r>
      <w:r w:rsidR="552A3664" w:rsidRPr="21B84B14">
        <w:rPr>
          <w:rFonts w:ascii="Times New Roman" w:eastAsia="Times New Roman" w:hAnsi="Times New Roman" w:cs="Times New Roman"/>
          <w:sz w:val="24"/>
          <w:szCs w:val="24"/>
        </w:rPr>
        <w:t xml:space="preserve">game design, and innovation, </w:t>
      </w:r>
      <w:r w:rsidRPr="21B84B14">
        <w:rPr>
          <w:rFonts w:ascii="Times New Roman" w:eastAsia="Times New Roman" w:hAnsi="Times New Roman" w:cs="Times New Roman"/>
          <w:sz w:val="24"/>
          <w:szCs w:val="24"/>
        </w:rPr>
        <w:t xml:space="preserve">and incorporating strong U.S. standards, best practices, and elements. </w:t>
      </w:r>
      <w:r w:rsidR="00B8594D"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Further details on </w:t>
      </w:r>
      <w:r w:rsidR="1B6FD486" w:rsidRPr="21B84B14">
        <w:rPr>
          <w:rFonts w:ascii="Times New Roman" w:eastAsia="Times New Roman" w:hAnsi="Times New Roman" w:cs="Times New Roman"/>
          <w:sz w:val="24"/>
          <w:szCs w:val="24"/>
        </w:rPr>
        <w:t>the</w:t>
      </w:r>
      <w:r w:rsidRPr="21B84B14">
        <w:rPr>
          <w:rFonts w:ascii="Times New Roman" w:eastAsia="Times New Roman" w:hAnsi="Times New Roman" w:cs="Times New Roman"/>
          <w:sz w:val="24"/>
          <w:szCs w:val="24"/>
        </w:rPr>
        <w:t xml:space="preserve"> program are provided below.</w:t>
      </w:r>
    </w:p>
    <w:p w14:paraId="606ACDA4" w14:textId="77777777" w:rsidR="00CF1CC6" w:rsidRPr="009E2978" w:rsidRDefault="00CF1CC6" w:rsidP="21B84B14">
      <w:pPr>
        <w:spacing w:after="0" w:line="240" w:lineRule="auto"/>
        <w:rPr>
          <w:rFonts w:ascii="Times New Roman" w:eastAsia="Times New Roman" w:hAnsi="Times New Roman" w:cs="Times New Roman"/>
          <w:sz w:val="24"/>
          <w:szCs w:val="24"/>
        </w:rPr>
      </w:pPr>
    </w:p>
    <w:p w14:paraId="271D1BE5" w14:textId="4A9887E3" w:rsidR="003E3822" w:rsidRPr="009E2978" w:rsidRDefault="0012664D" w:rsidP="009F2FBA">
      <w:pPr>
        <w:pStyle w:val="Heading3"/>
        <w:numPr>
          <w:ilvl w:val="0"/>
          <w:numId w:val="21"/>
        </w:numPr>
        <w:spacing w:before="0" w:after="0" w:line="240" w:lineRule="auto"/>
        <w:ind w:left="360"/>
        <w:rPr>
          <w:rFonts w:ascii="Times New Roman" w:eastAsia="Times New Roman" w:hAnsi="Times New Roman" w:cs="Times New Roman"/>
          <w:b/>
          <w:bCs/>
          <w:color w:val="auto"/>
        </w:rPr>
      </w:pPr>
      <w:bookmarkStart w:id="2" w:name="_Toc1968404329"/>
      <w:r w:rsidRPr="21B84B14">
        <w:rPr>
          <w:rFonts w:ascii="Times New Roman" w:eastAsia="Times New Roman" w:hAnsi="Times New Roman" w:cs="Times New Roman"/>
          <w:b/>
          <w:bCs/>
          <w:color w:val="auto"/>
        </w:rPr>
        <w:t>E</w:t>
      </w:r>
      <w:r w:rsidR="24B88564" w:rsidRPr="21B84B14">
        <w:rPr>
          <w:rFonts w:ascii="Times New Roman" w:eastAsia="Times New Roman" w:hAnsi="Times New Roman" w:cs="Times New Roman"/>
          <w:b/>
          <w:bCs/>
          <w:color w:val="auto"/>
        </w:rPr>
        <w:t>LIGIBILITY</w:t>
      </w:r>
      <w:bookmarkEnd w:id="2"/>
    </w:p>
    <w:p w14:paraId="2981E330" w14:textId="77777777" w:rsidR="00C007FA" w:rsidRPr="009E2978" w:rsidRDefault="00C007FA" w:rsidP="21B84B14">
      <w:pPr>
        <w:spacing w:after="0" w:line="240" w:lineRule="auto"/>
        <w:rPr>
          <w:rFonts w:ascii="Times New Roman" w:eastAsia="Times New Roman" w:hAnsi="Times New Roman" w:cs="Times New Roman"/>
        </w:rPr>
      </w:pPr>
    </w:p>
    <w:p w14:paraId="3056C129" w14:textId="208D5954" w:rsidR="003E3822" w:rsidRPr="009E2978" w:rsidRDefault="0CF83FC1" w:rsidP="009F2FBA">
      <w:pPr>
        <w:pStyle w:val="Heading5"/>
        <w:numPr>
          <w:ilvl w:val="0"/>
          <w:numId w:val="24"/>
        </w:numPr>
        <w:spacing w:before="0" w:after="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Eligible Applicants</w:t>
      </w:r>
    </w:p>
    <w:p w14:paraId="590AAFAC" w14:textId="37100BE4" w:rsidR="003E3822" w:rsidRPr="009E2978" w:rsidRDefault="003E3822" w:rsidP="21B84B14">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r w:rsidRPr="21B84B14">
        <w:rPr>
          <w:rFonts w:ascii="Times New Roman" w:eastAsia="Times New Roman" w:hAnsi="Times New Roman" w:cs="Times New Roman"/>
          <w:sz w:val="24"/>
          <w:szCs w:val="24"/>
        </w:rPr>
        <w:t>The following organizations are eligible to apply</w:t>
      </w:r>
      <w:r w:rsidRPr="21B84B14">
        <w:rPr>
          <w:rFonts w:ascii="Times New Roman" w:eastAsia="Times New Roman" w:hAnsi="Times New Roman" w:cs="Times New Roman"/>
          <w:i/>
          <w:iCs/>
          <w:sz w:val="24"/>
          <w:szCs w:val="24"/>
        </w:rPr>
        <w:t xml:space="preserve">: </w:t>
      </w:r>
    </w:p>
    <w:p w14:paraId="3F64FEF7" w14:textId="77777777" w:rsidR="00FE724A" w:rsidRPr="009E2978" w:rsidRDefault="00FE724A" w:rsidP="21B84B14">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p>
    <w:p w14:paraId="0A024C47" w14:textId="09F8FA6F" w:rsidR="003E3822" w:rsidRPr="009F2FBA" w:rsidRDefault="00C028CE" w:rsidP="21B84B14">
      <w:pPr>
        <w:pStyle w:val="ListParagraph"/>
        <w:numPr>
          <w:ilvl w:val="0"/>
          <w:numId w:val="23"/>
        </w:numPr>
        <w:spacing w:after="0" w:line="240" w:lineRule="auto"/>
        <w:ind w:left="1080"/>
        <w:rPr>
          <w:rFonts w:ascii="Times New Roman" w:eastAsia="Times New Roman" w:hAnsi="Times New Roman" w:cs="Times New Roman"/>
          <w:i/>
          <w:iCs/>
          <w:sz w:val="24"/>
          <w:szCs w:val="24"/>
        </w:rPr>
      </w:pPr>
      <w:r w:rsidRPr="21B84B14">
        <w:rPr>
          <w:rFonts w:ascii="Times New Roman" w:eastAsia="Times New Roman" w:hAnsi="Times New Roman" w:cs="Times New Roman"/>
          <w:i/>
          <w:iCs/>
          <w:sz w:val="24"/>
          <w:szCs w:val="24"/>
        </w:rPr>
        <w:lastRenderedPageBreak/>
        <w:t>Not-for-profit</w:t>
      </w:r>
      <w:r w:rsidR="003E3822" w:rsidRPr="21B84B14">
        <w:rPr>
          <w:rFonts w:ascii="Times New Roman" w:eastAsia="Times New Roman" w:hAnsi="Times New Roman" w:cs="Times New Roman"/>
          <w:i/>
          <w:iCs/>
          <w:sz w:val="24"/>
          <w:szCs w:val="24"/>
        </w:rPr>
        <w:t xml:space="preserve"> </w:t>
      </w:r>
      <w:r w:rsidR="00E20A2B" w:rsidRPr="21B84B14">
        <w:rPr>
          <w:rFonts w:ascii="Times New Roman" w:eastAsia="Times New Roman" w:hAnsi="Times New Roman" w:cs="Times New Roman"/>
          <w:i/>
          <w:iCs/>
          <w:sz w:val="24"/>
          <w:szCs w:val="24"/>
        </w:rPr>
        <w:t>U</w:t>
      </w:r>
      <w:r w:rsidR="00CF1CC6" w:rsidRPr="21B84B14">
        <w:rPr>
          <w:rFonts w:ascii="Times New Roman" w:eastAsia="Times New Roman" w:hAnsi="Times New Roman" w:cs="Times New Roman"/>
          <w:i/>
          <w:iCs/>
          <w:sz w:val="24"/>
          <w:szCs w:val="24"/>
        </w:rPr>
        <w:t>.</w:t>
      </w:r>
      <w:r w:rsidR="00E20A2B" w:rsidRPr="21B84B14">
        <w:rPr>
          <w:rFonts w:ascii="Times New Roman" w:eastAsia="Times New Roman" w:hAnsi="Times New Roman" w:cs="Times New Roman"/>
          <w:i/>
          <w:iCs/>
          <w:sz w:val="24"/>
          <w:szCs w:val="24"/>
        </w:rPr>
        <w:t>S</w:t>
      </w:r>
      <w:r w:rsidR="00CF1CC6" w:rsidRPr="21B84B14">
        <w:rPr>
          <w:rFonts w:ascii="Times New Roman" w:eastAsia="Times New Roman" w:hAnsi="Times New Roman" w:cs="Times New Roman"/>
          <w:i/>
          <w:iCs/>
          <w:sz w:val="24"/>
          <w:szCs w:val="24"/>
        </w:rPr>
        <w:t>.</w:t>
      </w:r>
      <w:r w:rsidR="00E20A2B" w:rsidRPr="21B84B14">
        <w:rPr>
          <w:rFonts w:ascii="Times New Roman" w:eastAsia="Times New Roman" w:hAnsi="Times New Roman" w:cs="Times New Roman"/>
          <w:i/>
          <w:iCs/>
          <w:sz w:val="24"/>
          <w:szCs w:val="24"/>
        </w:rPr>
        <w:t xml:space="preserve"> and </w:t>
      </w:r>
      <w:r w:rsidR="005651D4" w:rsidRPr="21B84B14">
        <w:rPr>
          <w:rFonts w:ascii="Times New Roman" w:eastAsia="Times New Roman" w:hAnsi="Times New Roman" w:cs="Times New Roman"/>
          <w:i/>
          <w:iCs/>
          <w:sz w:val="24"/>
          <w:szCs w:val="24"/>
        </w:rPr>
        <w:t xml:space="preserve">Albanian </w:t>
      </w:r>
      <w:r w:rsidR="003E3822" w:rsidRPr="21B84B14">
        <w:rPr>
          <w:rFonts w:ascii="Times New Roman" w:eastAsia="Times New Roman" w:hAnsi="Times New Roman" w:cs="Times New Roman"/>
          <w:i/>
          <w:iCs/>
          <w:sz w:val="24"/>
          <w:szCs w:val="24"/>
        </w:rPr>
        <w:t>organizations, including think tanks and civil society/non-governmental organizations</w:t>
      </w:r>
      <w:r w:rsidR="00FE724A" w:rsidRPr="21B84B14">
        <w:rPr>
          <w:rFonts w:ascii="Times New Roman" w:eastAsia="Times New Roman" w:hAnsi="Times New Roman" w:cs="Times New Roman"/>
          <w:i/>
          <w:iCs/>
          <w:sz w:val="24"/>
          <w:szCs w:val="24"/>
        </w:rPr>
        <w:t xml:space="preserve"> </w:t>
      </w:r>
    </w:p>
    <w:p w14:paraId="3BFE67BE" w14:textId="0A6516A3" w:rsidR="003E3822" w:rsidRPr="009F2FBA" w:rsidRDefault="004F00E7" w:rsidP="21B84B14">
      <w:pPr>
        <w:pStyle w:val="ListParagraph"/>
        <w:numPr>
          <w:ilvl w:val="0"/>
          <w:numId w:val="23"/>
        </w:numPr>
        <w:shd w:val="clear" w:color="auto" w:fill="FFFFFF" w:themeFill="background1"/>
        <w:spacing w:after="0" w:line="240" w:lineRule="auto"/>
        <w:ind w:left="1080"/>
        <w:textAlignment w:val="baseline"/>
        <w:rPr>
          <w:rFonts w:ascii="Times New Roman" w:eastAsia="Times New Roman" w:hAnsi="Times New Roman" w:cs="Times New Roman"/>
          <w:i/>
          <w:iCs/>
          <w:sz w:val="24"/>
          <w:szCs w:val="24"/>
        </w:rPr>
      </w:pPr>
      <w:r w:rsidRPr="21B84B14">
        <w:rPr>
          <w:rFonts w:ascii="Times New Roman" w:eastAsia="Times New Roman" w:hAnsi="Times New Roman" w:cs="Times New Roman"/>
          <w:i/>
          <w:iCs/>
          <w:sz w:val="24"/>
          <w:szCs w:val="24"/>
        </w:rPr>
        <w:t xml:space="preserve">U.S. and </w:t>
      </w:r>
      <w:r w:rsidR="005651D4" w:rsidRPr="21B84B14">
        <w:rPr>
          <w:rFonts w:ascii="Times New Roman" w:eastAsia="Times New Roman" w:hAnsi="Times New Roman" w:cs="Times New Roman"/>
          <w:i/>
          <w:iCs/>
          <w:sz w:val="24"/>
          <w:szCs w:val="24"/>
        </w:rPr>
        <w:t xml:space="preserve">Albanian </w:t>
      </w:r>
      <w:r w:rsidR="003E3822" w:rsidRPr="21B84B14">
        <w:rPr>
          <w:rFonts w:ascii="Times New Roman" w:eastAsia="Times New Roman" w:hAnsi="Times New Roman" w:cs="Times New Roman"/>
          <w:i/>
          <w:iCs/>
          <w:sz w:val="24"/>
          <w:szCs w:val="24"/>
        </w:rPr>
        <w:t>Individuals</w:t>
      </w:r>
      <w:r w:rsidR="000265D2" w:rsidRPr="21B84B14">
        <w:rPr>
          <w:rFonts w:ascii="Times New Roman" w:eastAsia="Times New Roman" w:hAnsi="Times New Roman" w:cs="Times New Roman"/>
          <w:i/>
          <w:iCs/>
          <w:sz w:val="24"/>
          <w:szCs w:val="24"/>
        </w:rPr>
        <w:t xml:space="preserve"> </w:t>
      </w:r>
    </w:p>
    <w:p w14:paraId="44E4AE37" w14:textId="77777777" w:rsidR="001A2FDF" w:rsidRPr="009E2978" w:rsidRDefault="001A2FDF" w:rsidP="21B84B14">
      <w:pPr>
        <w:spacing w:after="0" w:line="240" w:lineRule="auto"/>
        <w:rPr>
          <w:rFonts w:ascii="Times New Roman" w:eastAsia="Times New Roman" w:hAnsi="Times New Roman" w:cs="Times New Roman"/>
          <w:color w:val="000000" w:themeColor="text1"/>
          <w:sz w:val="24"/>
          <w:szCs w:val="24"/>
        </w:rPr>
      </w:pPr>
    </w:p>
    <w:p w14:paraId="228725C4" w14:textId="158765AD" w:rsidR="359D4388" w:rsidRPr="009E2978" w:rsidRDefault="359D4388"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For-profit entities, even those that may fall into the categories listed above, are </w:t>
      </w:r>
      <w:r w:rsidRPr="21B84B14">
        <w:rPr>
          <w:rFonts w:ascii="Times New Roman" w:eastAsia="Times New Roman" w:hAnsi="Times New Roman" w:cs="Times New Roman"/>
          <w:b/>
          <w:bCs/>
          <w:sz w:val="24"/>
          <w:szCs w:val="24"/>
          <w:u w:val="single"/>
        </w:rPr>
        <w:t>not</w:t>
      </w:r>
      <w:r w:rsidRPr="21B84B14">
        <w:rPr>
          <w:rFonts w:ascii="Times New Roman" w:eastAsia="Times New Roman" w:hAnsi="Times New Roman" w:cs="Times New Roman"/>
          <w:sz w:val="24"/>
          <w:szCs w:val="24"/>
        </w:rPr>
        <w:t xml:space="preserve"> eligible to apply for this NOFO.</w:t>
      </w:r>
      <w:r w:rsidRPr="21B84B14">
        <w:rPr>
          <w:rFonts w:ascii="Times New Roman" w:eastAsia="Times New Roman" w:hAnsi="Times New Roman" w:cs="Times New Roman"/>
        </w:rPr>
        <w:t xml:space="preserve">  </w:t>
      </w:r>
      <w:r w:rsidRPr="21B84B14">
        <w:rPr>
          <w:rFonts w:ascii="Times New Roman" w:eastAsia="Times New Roman" w:hAnsi="Times New Roman" w:cs="Times New Roman"/>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r w:rsidR="2E5F4164" w:rsidRPr="21B84B14">
        <w:rPr>
          <w:rFonts w:ascii="Times New Roman" w:eastAsia="Times New Roman" w:hAnsi="Times New Roman" w:cs="Times New Roman"/>
          <w:sz w:val="24"/>
          <w:szCs w:val="24"/>
        </w:rPr>
        <w:t xml:space="preserve"> </w:t>
      </w:r>
      <w:r w:rsidR="00D0099B" w:rsidRPr="21B84B14">
        <w:rPr>
          <w:rFonts w:ascii="Times New Roman" w:eastAsia="Times New Roman" w:hAnsi="Times New Roman" w:cs="Times New Roman"/>
          <w:sz w:val="24"/>
          <w:szCs w:val="24"/>
        </w:rPr>
        <w:t xml:space="preserve"> </w:t>
      </w:r>
      <w:r w:rsidR="2E5F4164" w:rsidRPr="21B84B14">
        <w:rPr>
          <w:rFonts w:ascii="Times New Roman" w:eastAsia="Times New Roman" w:hAnsi="Times New Roman" w:cs="Times New Roman"/>
          <w:sz w:val="24"/>
          <w:szCs w:val="24"/>
        </w:rPr>
        <w:t>For more information on the difference between sub-contract and sub-</w:t>
      </w:r>
      <w:r w:rsidR="5ECA9F56" w:rsidRPr="21B84B14">
        <w:rPr>
          <w:rFonts w:ascii="Times New Roman" w:eastAsia="Times New Roman" w:hAnsi="Times New Roman" w:cs="Times New Roman"/>
          <w:sz w:val="24"/>
          <w:szCs w:val="24"/>
        </w:rPr>
        <w:t>recipient</w:t>
      </w:r>
      <w:r w:rsidR="2E5F4164" w:rsidRPr="21B84B14">
        <w:rPr>
          <w:rFonts w:ascii="Times New Roman" w:eastAsia="Times New Roman" w:hAnsi="Times New Roman" w:cs="Times New Roman"/>
          <w:sz w:val="24"/>
          <w:szCs w:val="24"/>
        </w:rPr>
        <w:t xml:space="preserve">, please refer to </w:t>
      </w:r>
      <w:hyperlink r:id="rId12">
        <w:r w:rsidR="2E5F4164" w:rsidRPr="21B84B14">
          <w:rPr>
            <w:rFonts w:ascii="Times New Roman" w:eastAsia="Times New Roman" w:hAnsi="Times New Roman" w:cs="Times New Roman"/>
            <w:sz w:val="24"/>
            <w:szCs w:val="24"/>
          </w:rPr>
          <w:t>2 CFR 200</w:t>
        </w:r>
        <w:r w:rsidR="6B3604E7" w:rsidRPr="21B84B14">
          <w:rPr>
            <w:rStyle w:val="Hyperlink"/>
            <w:rFonts w:ascii="Times New Roman" w:eastAsia="Times New Roman" w:hAnsi="Times New Roman" w:cs="Times New Roman"/>
            <w:color w:val="auto"/>
            <w:sz w:val="24"/>
            <w:szCs w:val="24"/>
          </w:rPr>
          <w:t>.331</w:t>
        </w:r>
      </w:hyperlink>
      <w:r w:rsidR="6B3604E7" w:rsidRPr="21B84B14">
        <w:rPr>
          <w:rFonts w:ascii="Times New Roman" w:eastAsia="Times New Roman" w:hAnsi="Times New Roman" w:cs="Times New Roman"/>
          <w:sz w:val="24"/>
          <w:szCs w:val="24"/>
        </w:rPr>
        <w:t xml:space="preserve">. </w:t>
      </w:r>
    </w:p>
    <w:p w14:paraId="3475C60A" w14:textId="18AF4D9B" w:rsidR="065E23B7" w:rsidRPr="009E2978" w:rsidRDefault="065E23B7" w:rsidP="21B84B14">
      <w:pPr>
        <w:shd w:val="clear" w:color="auto" w:fill="FFFFFF" w:themeFill="background1"/>
        <w:spacing w:after="0" w:line="240" w:lineRule="auto"/>
        <w:rPr>
          <w:rFonts w:ascii="Times New Roman" w:eastAsia="Times New Roman" w:hAnsi="Times New Roman" w:cs="Times New Roman"/>
          <w:i/>
          <w:iCs/>
          <w:sz w:val="24"/>
          <w:szCs w:val="24"/>
        </w:rPr>
      </w:pPr>
    </w:p>
    <w:p w14:paraId="23AB164E" w14:textId="75AC4530" w:rsidR="008C1CC4" w:rsidRPr="009E2978" w:rsidRDefault="008C1CC4" w:rsidP="009F2FBA">
      <w:pPr>
        <w:pStyle w:val="Heading5"/>
        <w:numPr>
          <w:ilvl w:val="0"/>
          <w:numId w:val="24"/>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Cost Sharing or Matching</w:t>
      </w:r>
    </w:p>
    <w:p w14:paraId="37CDE6C5" w14:textId="171ED747" w:rsidR="0266C8D4" w:rsidRPr="009E2978" w:rsidRDefault="6CDFDBF9" w:rsidP="21B84B14">
      <w:pPr>
        <w:shd w:val="clear" w:color="auto" w:fill="FFFFFF" w:themeFill="background1"/>
        <w:spacing w:after="0" w:line="240" w:lineRule="auto"/>
        <w:rPr>
          <w:rFonts w:ascii="Times New Roman" w:eastAsia="Times New Roman" w:hAnsi="Times New Roman" w:cs="Times New Roman"/>
          <w:i/>
          <w:iCs/>
          <w:sz w:val="24"/>
          <w:szCs w:val="24"/>
        </w:rPr>
      </w:pPr>
      <w:r w:rsidRPr="21B84B14">
        <w:rPr>
          <w:rFonts w:ascii="Times New Roman" w:eastAsia="Times New Roman" w:hAnsi="Times New Roman" w:cs="Times New Roman"/>
          <w:i/>
          <w:iCs/>
          <w:sz w:val="24"/>
          <w:szCs w:val="24"/>
        </w:rPr>
        <w:t xml:space="preserve">Cost sharing or matching is </w:t>
      </w:r>
      <w:r w:rsidR="00157781" w:rsidRPr="21B84B14">
        <w:rPr>
          <w:rFonts w:ascii="Times New Roman" w:eastAsia="Times New Roman" w:hAnsi="Times New Roman" w:cs="Times New Roman"/>
          <w:i/>
          <w:iCs/>
          <w:sz w:val="24"/>
          <w:szCs w:val="24"/>
        </w:rPr>
        <w:t>encouraged but</w:t>
      </w:r>
      <w:r w:rsidRPr="21B84B14">
        <w:rPr>
          <w:rFonts w:ascii="Times New Roman" w:eastAsia="Times New Roman" w:hAnsi="Times New Roman" w:cs="Times New Roman"/>
          <w:i/>
          <w:iCs/>
          <w:sz w:val="24"/>
          <w:szCs w:val="24"/>
        </w:rPr>
        <w:t xml:space="preserve"> not required for this funding opportunity. </w:t>
      </w:r>
      <w:r w:rsidRPr="21B84B14">
        <w:rPr>
          <w:rFonts w:ascii="Times New Roman" w:eastAsia="Times New Roman" w:hAnsi="Times New Roman" w:cs="Times New Roman"/>
          <w:sz w:val="24"/>
          <w:szCs w:val="24"/>
        </w:rPr>
        <w:t xml:space="preserve"> </w:t>
      </w:r>
      <w:r w:rsidR="0266C8D4" w:rsidRPr="21B84B14">
        <w:rPr>
          <w:rFonts w:ascii="Times New Roman" w:eastAsia="Times New Roman" w:hAnsi="Times New Roman" w:cs="Times New Roman"/>
          <w:i/>
          <w:iCs/>
          <w:sz w:val="24"/>
          <w:szCs w:val="24"/>
        </w:rPr>
        <w:t xml:space="preserve">  </w:t>
      </w:r>
    </w:p>
    <w:p w14:paraId="54D09678" w14:textId="77777777" w:rsidR="008C1CC4" w:rsidRPr="009E2978" w:rsidRDefault="008C1CC4"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270B12EF" w14:textId="5E085BDA" w:rsidR="008C1CC4" w:rsidRPr="009E2978" w:rsidRDefault="008C1CC4" w:rsidP="009F2FBA">
      <w:pPr>
        <w:pStyle w:val="Heading5"/>
        <w:numPr>
          <w:ilvl w:val="0"/>
          <w:numId w:val="24"/>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Other Eligibility Requirements</w:t>
      </w:r>
    </w:p>
    <w:p w14:paraId="6EE2320A" w14:textId="395FA465" w:rsidR="008C1CC4" w:rsidRPr="009E2978" w:rsidRDefault="00E33EEA"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All</w:t>
      </w:r>
      <w:r w:rsidR="008C1CC4" w:rsidRPr="21B84B14">
        <w:rPr>
          <w:rFonts w:ascii="Times New Roman" w:eastAsia="Times New Roman" w:hAnsi="Times New Roman" w:cs="Times New Roman"/>
          <w:sz w:val="24"/>
          <w:szCs w:val="24"/>
        </w:rPr>
        <w:t xml:space="preserve"> organizations must have a Unique Entity Identifier (UEI) issued via</w:t>
      </w:r>
      <w:r w:rsidR="004F6DAB" w:rsidRPr="21B84B14">
        <w:rPr>
          <w:rFonts w:ascii="Times New Roman" w:eastAsia="Times New Roman" w:hAnsi="Times New Roman" w:cs="Times New Roman"/>
          <w:sz w:val="24"/>
          <w:szCs w:val="24"/>
        </w:rPr>
        <w:t xml:space="preserve"> </w:t>
      </w:r>
      <w:r w:rsidR="008C1CC4" w:rsidRPr="21B84B14">
        <w:rPr>
          <w:rFonts w:ascii="Times New Roman" w:eastAsia="Times New Roman" w:hAnsi="Times New Roman" w:cs="Times New Roman"/>
          <w:sz w:val="24"/>
          <w:szCs w:val="24"/>
        </w:rPr>
        <w:t xml:space="preserve">SAM.gov as well as a valid registration </w:t>
      </w:r>
      <w:r w:rsidR="00CC20C2" w:rsidRPr="21B84B14">
        <w:rPr>
          <w:rFonts w:ascii="Times New Roman" w:eastAsia="Times New Roman" w:hAnsi="Times New Roman" w:cs="Times New Roman"/>
          <w:sz w:val="24"/>
          <w:szCs w:val="24"/>
        </w:rPr>
        <w:t>in</w:t>
      </w:r>
      <w:r w:rsidR="008C1CC4" w:rsidRPr="21B84B14">
        <w:rPr>
          <w:rFonts w:ascii="Times New Roman" w:eastAsia="Times New Roman" w:hAnsi="Times New Roman" w:cs="Times New Roman"/>
          <w:sz w:val="24"/>
          <w:szCs w:val="24"/>
        </w:rPr>
        <w:t xml:space="preserve"> SAM.gov. Please see Section </w:t>
      </w:r>
      <w:r w:rsidR="2FE1E6FA" w:rsidRPr="21B84B14">
        <w:rPr>
          <w:rFonts w:ascii="Times New Roman" w:eastAsia="Times New Roman" w:hAnsi="Times New Roman" w:cs="Times New Roman"/>
          <w:sz w:val="24"/>
          <w:szCs w:val="24"/>
        </w:rPr>
        <w:t>E</w:t>
      </w:r>
      <w:r w:rsidR="008C1CC4" w:rsidRPr="21B84B14">
        <w:rPr>
          <w:rFonts w:ascii="Times New Roman" w:eastAsia="Times New Roman" w:hAnsi="Times New Roman" w:cs="Times New Roman"/>
          <w:sz w:val="24"/>
          <w:szCs w:val="24"/>
        </w:rPr>
        <w:t>.3 for more information. Individuals are not required to have a UEI or be registered in SAM.gov.</w:t>
      </w:r>
      <w:r w:rsidR="14338F08" w:rsidRPr="21B84B14">
        <w:rPr>
          <w:rFonts w:ascii="Times New Roman" w:eastAsia="Times New Roman" w:hAnsi="Times New Roman" w:cs="Times New Roman"/>
          <w:sz w:val="24"/>
          <w:szCs w:val="24"/>
        </w:rPr>
        <w:t xml:space="preserve"> </w:t>
      </w:r>
    </w:p>
    <w:p w14:paraId="266EFBC5" w14:textId="77777777" w:rsidR="008C1CC4" w:rsidRDefault="008C1CC4"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0C7906F6" w14:textId="77777777" w:rsidR="002D59AC" w:rsidRPr="009E2978" w:rsidRDefault="002D59AC"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1BCF35DE" w14:textId="68AF2E4C" w:rsidR="3FB1BACC" w:rsidRPr="009E2978" w:rsidRDefault="3FB1BACC" w:rsidP="21B84B14">
      <w:pPr>
        <w:pStyle w:val="ListParagraph"/>
        <w:numPr>
          <w:ilvl w:val="0"/>
          <w:numId w:val="20"/>
        </w:numPr>
        <w:spacing w:after="0" w:line="240" w:lineRule="auto"/>
        <w:rPr>
          <w:rFonts w:ascii="Times New Roman" w:eastAsia="Times New Roman" w:hAnsi="Times New Roman" w:cs="Times New Roman"/>
          <w:b/>
          <w:bCs/>
          <w:i/>
          <w:iCs/>
          <w:color w:val="000000" w:themeColor="text1"/>
          <w:sz w:val="24"/>
          <w:szCs w:val="24"/>
        </w:rPr>
      </w:pPr>
      <w:r w:rsidRPr="21B84B14">
        <w:rPr>
          <w:rFonts w:ascii="Times New Roman" w:eastAsia="Times New Roman" w:hAnsi="Times New Roman" w:cs="Times New Roman"/>
          <w:b/>
          <w:bCs/>
          <w:i/>
          <w:iCs/>
          <w:sz w:val="24"/>
          <w:szCs w:val="24"/>
        </w:rPr>
        <w:t xml:space="preserve">This opportunity will not support: </w:t>
      </w:r>
    </w:p>
    <w:p w14:paraId="129B397A" w14:textId="5BC27B98"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Projects relating to partisan political activity;</w:t>
      </w:r>
    </w:p>
    <w:p w14:paraId="1CED7BB9" w14:textId="5A1953CC"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Charitable or development activities; including direct social services such as medical, </w:t>
      </w:r>
      <w:r w:rsidR="56F30FC9" w:rsidRPr="21B84B14">
        <w:rPr>
          <w:rFonts w:ascii="Times New Roman" w:eastAsia="Times New Roman" w:hAnsi="Times New Roman" w:cs="Times New Roman"/>
          <w:sz w:val="24"/>
          <w:szCs w:val="24"/>
        </w:rPr>
        <w:t>psychological, and/or humanitarian support</w:t>
      </w:r>
    </w:p>
    <w:p w14:paraId="7A35AA17" w14:textId="24AE1658"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Construction projects;</w:t>
      </w:r>
    </w:p>
    <w:p w14:paraId="3C4246E2" w14:textId="09427131"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Projects that support specific religious activities;</w:t>
      </w:r>
    </w:p>
    <w:p w14:paraId="2682508E" w14:textId="1C00E051"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Fund-raising campaigns;</w:t>
      </w:r>
    </w:p>
    <w:p w14:paraId="55C9E0FD" w14:textId="0D7A7BC3"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Lobbying for specific legislation or programs</w:t>
      </w:r>
    </w:p>
    <w:p w14:paraId="693EDBF2" w14:textId="292A3425"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Scientific research or surveys;</w:t>
      </w:r>
    </w:p>
    <w:p w14:paraId="22E3716B" w14:textId="5E68C361"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Commercial projects;</w:t>
      </w:r>
    </w:p>
    <w:p w14:paraId="5620537B" w14:textId="51C2185A"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Projects intended primarily for the growth or institutional development of the organization; </w:t>
      </w:r>
    </w:p>
    <w:p w14:paraId="6AE89D75" w14:textId="004B87D3" w:rsidR="3FB1BACC" w:rsidRPr="009E2978" w:rsidRDefault="3FB1BACC" w:rsidP="21B84B1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Projects that duplicate existing projects; or</w:t>
      </w:r>
    </w:p>
    <w:p w14:paraId="05F8D5A9" w14:textId="47883D56" w:rsidR="00B806A8" w:rsidRDefault="3FB1BACC" w:rsidP="21B84B14">
      <w:pPr>
        <w:pStyle w:val="ListParagraph"/>
        <w:numPr>
          <w:ilvl w:val="0"/>
          <w:numId w:val="19"/>
        </w:numPr>
        <w:spacing w:after="0" w:line="240" w:lineRule="auto"/>
        <w:textAlignment w:val="baseline"/>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Illegal activities</w:t>
      </w:r>
    </w:p>
    <w:p w14:paraId="54933C6B" w14:textId="77777777" w:rsidR="006E6A2E" w:rsidRPr="009E2978" w:rsidRDefault="006E6A2E" w:rsidP="21B84B14">
      <w:pPr>
        <w:pStyle w:val="ListParagraph"/>
        <w:spacing w:after="0" w:line="240" w:lineRule="auto"/>
        <w:textAlignment w:val="baseline"/>
        <w:rPr>
          <w:rFonts w:ascii="Times New Roman" w:eastAsia="Times New Roman" w:hAnsi="Times New Roman" w:cs="Times New Roman"/>
          <w:color w:val="000000" w:themeColor="text1"/>
          <w:sz w:val="24"/>
          <w:szCs w:val="24"/>
        </w:rPr>
      </w:pPr>
    </w:p>
    <w:p w14:paraId="1456D1DD" w14:textId="2BA6FA50" w:rsidR="00C007FA" w:rsidRPr="00863CAC" w:rsidRDefault="0012664D" w:rsidP="009F2FBA">
      <w:pPr>
        <w:pStyle w:val="Heading3"/>
        <w:numPr>
          <w:ilvl w:val="0"/>
          <w:numId w:val="21"/>
        </w:numPr>
        <w:spacing w:before="0" w:after="0" w:line="240" w:lineRule="auto"/>
        <w:ind w:left="360"/>
        <w:rPr>
          <w:rFonts w:ascii="Times New Roman" w:eastAsia="Times New Roman" w:hAnsi="Times New Roman" w:cs="Times New Roman"/>
          <w:b/>
          <w:bCs/>
          <w:color w:val="auto"/>
        </w:rPr>
      </w:pPr>
      <w:bookmarkStart w:id="3" w:name="_Toc1186003113"/>
      <w:r w:rsidRPr="21B84B14">
        <w:rPr>
          <w:rFonts w:ascii="Times New Roman" w:eastAsia="Times New Roman" w:hAnsi="Times New Roman" w:cs="Times New Roman"/>
          <w:b/>
          <w:bCs/>
          <w:color w:val="auto"/>
        </w:rPr>
        <w:t>P</w:t>
      </w:r>
      <w:r w:rsidR="25FD7BEF" w:rsidRPr="21B84B14">
        <w:rPr>
          <w:rFonts w:ascii="Times New Roman" w:eastAsia="Times New Roman" w:hAnsi="Times New Roman" w:cs="Times New Roman"/>
          <w:b/>
          <w:bCs/>
          <w:color w:val="auto"/>
        </w:rPr>
        <w:t>ROGRAM DESCRIPTION</w:t>
      </w:r>
      <w:bookmarkEnd w:id="3"/>
    </w:p>
    <w:p w14:paraId="7F39F087" w14:textId="77777777" w:rsidR="006E3B16" w:rsidRPr="009E2978" w:rsidRDefault="006E3B16" w:rsidP="21B84B14">
      <w:pPr>
        <w:spacing w:after="0" w:line="240" w:lineRule="auto"/>
        <w:rPr>
          <w:rFonts w:ascii="Times New Roman" w:eastAsia="Times New Roman" w:hAnsi="Times New Roman" w:cs="Times New Roman"/>
        </w:rPr>
      </w:pPr>
    </w:p>
    <w:p w14:paraId="25F7034E" w14:textId="144CABBF" w:rsidR="00B92D4C" w:rsidRPr="00863CAC" w:rsidRDefault="6EFB7E6C" w:rsidP="21B84B14">
      <w:pPr>
        <w:pStyle w:val="Heading5"/>
        <w:numPr>
          <w:ilvl w:val="0"/>
          <w:numId w:val="25"/>
        </w:numPr>
        <w:spacing w:before="0" w:after="0" w:line="240" w:lineRule="auto"/>
        <w:ind w:left="270" w:hanging="270"/>
        <w:textAlignment w:val="baseline"/>
        <w:rPr>
          <w:rFonts w:ascii="Times New Roman" w:eastAsia="Times New Roman" w:hAnsi="Times New Roman" w:cs="Times New Roman"/>
          <w:b/>
          <w:bCs/>
          <w:i/>
          <w:iCs/>
          <w:color w:val="auto"/>
          <w:sz w:val="24"/>
          <w:szCs w:val="24"/>
        </w:rPr>
      </w:pPr>
      <w:r w:rsidRPr="21B84B14">
        <w:rPr>
          <w:rFonts w:ascii="Times New Roman" w:eastAsia="Times New Roman" w:hAnsi="Times New Roman" w:cs="Times New Roman"/>
          <w:b/>
          <w:bCs/>
          <w:i/>
          <w:iCs/>
          <w:color w:val="auto"/>
          <w:sz w:val="24"/>
          <w:szCs w:val="24"/>
        </w:rPr>
        <w:t>Project Background, Goals, and Objectives</w:t>
      </w:r>
    </w:p>
    <w:p w14:paraId="791D9B55" w14:textId="77777777" w:rsidR="00384765" w:rsidRPr="00652E02" w:rsidRDefault="00384765" w:rsidP="21B84B14">
      <w:pPr>
        <w:spacing w:after="0" w:line="240" w:lineRule="auto"/>
        <w:rPr>
          <w:rFonts w:ascii="Times New Roman" w:eastAsia="Times New Roman" w:hAnsi="Times New Roman" w:cs="Times New Roman"/>
          <w:sz w:val="24"/>
          <w:szCs w:val="24"/>
        </w:rPr>
      </w:pPr>
    </w:p>
    <w:p w14:paraId="6E87418D" w14:textId="1062694A" w:rsidR="00B50EBF" w:rsidRDefault="120DEC65" w:rsidP="21B84B14">
      <w:pPr>
        <w:spacing w:after="0" w:line="240" w:lineRule="auto"/>
        <w:rPr>
          <w:rFonts w:ascii="Times New Roman" w:eastAsia="Helvetica" w:hAnsi="Times New Roman" w:cs="Times New Roman"/>
          <w:sz w:val="24"/>
          <w:szCs w:val="24"/>
        </w:rPr>
      </w:pPr>
      <w:r w:rsidRPr="21B84B14">
        <w:rPr>
          <w:rFonts w:ascii="Times New Roman" w:eastAsia="Helvetica" w:hAnsi="Times New Roman" w:cs="Times New Roman"/>
          <w:sz w:val="24"/>
          <w:szCs w:val="24"/>
        </w:rPr>
        <w:t xml:space="preserve">Albania's youth face a rapidly evolving digital economy that demands advanced technical skills, entrepreneurial mindsets, and exposure to international industry standards. </w:t>
      </w:r>
      <w:r w:rsidR="00570D2C" w:rsidRPr="21B84B14">
        <w:rPr>
          <w:rFonts w:ascii="Times New Roman" w:eastAsia="Helvetica" w:hAnsi="Times New Roman" w:cs="Times New Roman"/>
          <w:sz w:val="24"/>
          <w:szCs w:val="24"/>
        </w:rPr>
        <w:t xml:space="preserve"> Albanian i</w:t>
      </w:r>
      <w:r w:rsidRPr="21B84B14">
        <w:rPr>
          <w:rFonts w:ascii="Times New Roman" w:eastAsia="Helvetica" w:hAnsi="Times New Roman" w:cs="Times New Roman"/>
          <w:sz w:val="24"/>
          <w:szCs w:val="24"/>
        </w:rPr>
        <w:t>nterest in gaming</w:t>
      </w:r>
      <w:r w:rsidR="007E3676" w:rsidRPr="21B84B14">
        <w:rPr>
          <w:rFonts w:ascii="Times New Roman" w:eastAsia="Helvetica" w:hAnsi="Times New Roman" w:cs="Times New Roman"/>
          <w:sz w:val="24"/>
          <w:szCs w:val="24"/>
        </w:rPr>
        <w:t xml:space="preserve"> – a global market forecasted to surpass $745 billion by 2030</w:t>
      </w:r>
      <w:r w:rsidR="00317318" w:rsidRPr="21B84B14">
        <w:rPr>
          <w:rFonts w:ascii="Times New Roman" w:eastAsia="Helvetica" w:hAnsi="Times New Roman" w:cs="Times New Roman"/>
          <w:sz w:val="24"/>
          <w:szCs w:val="24"/>
        </w:rPr>
        <w:t xml:space="preserve">, in which the United States is leading </w:t>
      </w:r>
      <w:r w:rsidR="0072264F" w:rsidRPr="21B84B14">
        <w:rPr>
          <w:rFonts w:ascii="Times New Roman" w:eastAsia="Helvetica" w:hAnsi="Times New Roman" w:cs="Times New Roman"/>
          <w:sz w:val="24"/>
          <w:szCs w:val="24"/>
        </w:rPr>
        <w:t>–</w:t>
      </w:r>
      <w:r w:rsidR="007E3676" w:rsidRPr="21B84B14">
        <w:rPr>
          <w:rFonts w:ascii="Times New Roman" w:eastAsia="Helvetica" w:hAnsi="Times New Roman" w:cs="Times New Roman"/>
          <w:sz w:val="24"/>
          <w:szCs w:val="24"/>
        </w:rPr>
        <w:t xml:space="preserve"> </w:t>
      </w:r>
      <w:r w:rsidRPr="21B84B14">
        <w:rPr>
          <w:rFonts w:ascii="Times New Roman" w:eastAsia="Helvetica" w:hAnsi="Times New Roman" w:cs="Times New Roman"/>
          <w:sz w:val="24"/>
          <w:szCs w:val="24"/>
        </w:rPr>
        <w:t>is</w:t>
      </w:r>
      <w:r w:rsidR="0072264F" w:rsidRPr="21B84B14">
        <w:rPr>
          <w:rFonts w:ascii="Times New Roman" w:eastAsia="Helvetica" w:hAnsi="Times New Roman" w:cs="Times New Roman"/>
          <w:sz w:val="24"/>
          <w:szCs w:val="24"/>
        </w:rPr>
        <w:t xml:space="preserve"> </w:t>
      </w:r>
      <w:r w:rsidRPr="21B84B14">
        <w:rPr>
          <w:rFonts w:ascii="Times New Roman" w:eastAsia="Helvetica" w:hAnsi="Times New Roman" w:cs="Times New Roman"/>
          <w:sz w:val="24"/>
          <w:szCs w:val="24"/>
        </w:rPr>
        <w:t>high</w:t>
      </w:r>
      <w:r w:rsidR="000C73D1" w:rsidRPr="21B84B14">
        <w:rPr>
          <w:rFonts w:ascii="Times New Roman" w:eastAsia="Helvetica" w:hAnsi="Times New Roman" w:cs="Times New Roman"/>
          <w:sz w:val="24"/>
          <w:szCs w:val="24"/>
        </w:rPr>
        <w:t xml:space="preserve">, presenting an opportunity to </w:t>
      </w:r>
      <w:r w:rsidR="00B50EBF" w:rsidRPr="21B84B14">
        <w:rPr>
          <w:rFonts w:ascii="Times New Roman" w:eastAsia="Helvetica" w:hAnsi="Times New Roman" w:cs="Times New Roman"/>
          <w:sz w:val="24"/>
          <w:szCs w:val="24"/>
        </w:rPr>
        <w:t>increase Albanian understanding of how U.S. economic strength and technological leadership support shared prosperity.</w:t>
      </w:r>
      <w:r w:rsidR="00170459" w:rsidRPr="21B84B14">
        <w:rPr>
          <w:rFonts w:ascii="Times New Roman" w:eastAsia="Helvetica" w:hAnsi="Times New Roman" w:cs="Times New Roman"/>
          <w:sz w:val="24"/>
          <w:szCs w:val="24"/>
        </w:rPr>
        <w:t xml:space="preserve">  By providing youth access to high-quality, structured training in coding, game design, and digital entrepreneurship, </w:t>
      </w:r>
      <w:r w:rsidR="00397AB1" w:rsidRPr="21B84B14">
        <w:rPr>
          <w:rFonts w:ascii="Times New Roman" w:eastAsia="Helvetica" w:hAnsi="Times New Roman" w:cs="Times New Roman"/>
          <w:sz w:val="24"/>
          <w:szCs w:val="24"/>
        </w:rPr>
        <w:lastRenderedPageBreak/>
        <w:t xml:space="preserve">this program </w:t>
      </w:r>
      <w:r w:rsidR="006C0CA2" w:rsidRPr="21B84B14">
        <w:rPr>
          <w:rFonts w:ascii="Times New Roman" w:eastAsia="Helvetica" w:hAnsi="Times New Roman" w:cs="Times New Roman"/>
          <w:sz w:val="24"/>
          <w:szCs w:val="24"/>
        </w:rPr>
        <w:t>strengthens Albanian youths’ association between the United States and</w:t>
      </w:r>
      <w:r w:rsidR="00EE1676" w:rsidRPr="21B84B14">
        <w:rPr>
          <w:rFonts w:ascii="Times New Roman" w:eastAsia="Helvetica" w:hAnsi="Times New Roman" w:cs="Times New Roman"/>
          <w:sz w:val="24"/>
          <w:szCs w:val="24"/>
        </w:rPr>
        <w:t xml:space="preserve"> innovation, creativity, and opportunity</w:t>
      </w:r>
      <w:r w:rsidR="006C0CA2" w:rsidRPr="21B84B14">
        <w:rPr>
          <w:rFonts w:ascii="Times New Roman" w:eastAsia="Helvetica" w:hAnsi="Times New Roman" w:cs="Times New Roman"/>
          <w:sz w:val="24"/>
          <w:szCs w:val="24"/>
        </w:rPr>
        <w:t xml:space="preserve">; </w:t>
      </w:r>
      <w:r w:rsidR="001541B7" w:rsidRPr="21B84B14">
        <w:rPr>
          <w:rFonts w:ascii="Times New Roman" w:eastAsia="Helvetica" w:hAnsi="Times New Roman" w:cs="Times New Roman"/>
          <w:sz w:val="24"/>
          <w:szCs w:val="24"/>
        </w:rPr>
        <w:t xml:space="preserve">demonstrates the United States capacity to adapt and lead in a burgeoning tech market; </w:t>
      </w:r>
      <w:r w:rsidR="002B774A" w:rsidRPr="21B84B14">
        <w:rPr>
          <w:rFonts w:ascii="Times New Roman" w:eastAsia="Helvetica" w:hAnsi="Times New Roman" w:cs="Times New Roman"/>
          <w:sz w:val="24"/>
          <w:szCs w:val="24"/>
        </w:rPr>
        <w:t xml:space="preserve">and increases interest in U.S. products, technology, and brands.  </w:t>
      </w:r>
      <w:r w:rsidR="00893888" w:rsidRPr="21B84B14">
        <w:rPr>
          <w:rFonts w:ascii="Times New Roman" w:eastAsia="Helvetica" w:hAnsi="Times New Roman" w:cs="Times New Roman"/>
          <w:sz w:val="24"/>
          <w:szCs w:val="24"/>
        </w:rPr>
        <w:t>As a global, web-based arena</w:t>
      </w:r>
      <w:r w:rsidR="0065051D" w:rsidRPr="21B84B14">
        <w:rPr>
          <w:rFonts w:ascii="Times New Roman" w:eastAsia="Helvetica" w:hAnsi="Times New Roman" w:cs="Times New Roman"/>
          <w:sz w:val="24"/>
          <w:szCs w:val="24"/>
        </w:rPr>
        <w:t xml:space="preserve"> for exchange</w:t>
      </w:r>
      <w:r w:rsidR="00165F82" w:rsidRPr="21B84B14">
        <w:rPr>
          <w:rFonts w:ascii="Times New Roman" w:eastAsia="Helvetica" w:hAnsi="Times New Roman" w:cs="Times New Roman"/>
          <w:sz w:val="24"/>
          <w:szCs w:val="24"/>
        </w:rPr>
        <w:t xml:space="preserve">, </w:t>
      </w:r>
      <w:r w:rsidR="00C06E4B" w:rsidRPr="21B84B14">
        <w:rPr>
          <w:rFonts w:ascii="Times New Roman" w:eastAsia="Helvetica" w:hAnsi="Times New Roman" w:cs="Times New Roman"/>
          <w:sz w:val="24"/>
          <w:szCs w:val="24"/>
        </w:rPr>
        <w:t>t</w:t>
      </w:r>
      <w:r w:rsidR="00DB3D82" w:rsidRPr="21B84B14">
        <w:rPr>
          <w:rFonts w:ascii="Times New Roman" w:eastAsia="Helvetica" w:hAnsi="Times New Roman" w:cs="Times New Roman"/>
          <w:sz w:val="24"/>
          <w:szCs w:val="24"/>
        </w:rPr>
        <w:t xml:space="preserve">he gaming market also </w:t>
      </w:r>
      <w:r w:rsidR="0065051D" w:rsidRPr="21B84B14">
        <w:rPr>
          <w:rFonts w:ascii="Times New Roman" w:eastAsia="Helvetica" w:hAnsi="Times New Roman" w:cs="Times New Roman"/>
          <w:sz w:val="24"/>
          <w:szCs w:val="24"/>
        </w:rPr>
        <w:t>presents opportunities to promote digital freedom</w:t>
      </w:r>
      <w:r w:rsidR="006C5D1E" w:rsidRPr="21B84B14">
        <w:rPr>
          <w:rFonts w:ascii="Times New Roman" w:eastAsia="Helvetica" w:hAnsi="Times New Roman" w:cs="Times New Roman"/>
          <w:sz w:val="24"/>
          <w:szCs w:val="24"/>
        </w:rPr>
        <w:t xml:space="preserve"> increases the durability and reach of U.S. narratives beyond official channels</w:t>
      </w:r>
      <w:r w:rsidR="00652E02" w:rsidRPr="21B84B14">
        <w:rPr>
          <w:rFonts w:ascii="Times New Roman" w:eastAsia="Helvetica" w:hAnsi="Times New Roman" w:cs="Times New Roman"/>
          <w:sz w:val="24"/>
          <w:szCs w:val="24"/>
        </w:rPr>
        <w:t>.  This program will further those efforts</w:t>
      </w:r>
      <w:r w:rsidR="006C5D1E" w:rsidRPr="21B84B14">
        <w:rPr>
          <w:rFonts w:ascii="Times New Roman" w:eastAsia="Helvetica" w:hAnsi="Times New Roman" w:cs="Times New Roman"/>
          <w:sz w:val="24"/>
          <w:szCs w:val="24"/>
        </w:rPr>
        <w:t xml:space="preserve"> by prioritizing American standards and values in online game development.</w:t>
      </w:r>
      <w:r w:rsidR="00165F82" w:rsidRPr="21B84B14">
        <w:rPr>
          <w:rFonts w:ascii="Times New Roman" w:eastAsia="Helvetica" w:hAnsi="Times New Roman" w:cs="Times New Roman"/>
          <w:sz w:val="24"/>
          <w:szCs w:val="24"/>
        </w:rPr>
        <w:t xml:space="preserve"> </w:t>
      </w:r>
    </w:p>
    <w:p w14:paraId="1A0F0E7D" w14:textId="77777777" w:rsidR="00652E02" w:rsidRPr="00652E02" w:rsidRDefault="00652E02" w:rsidP="21B84B14">
      <w:pPr>
        <w:spacing w:after="0" w:line="240" w:lineRule="auto"/>
        <w:rPr>
          <w:rFonts w:ascii="Times New Roman" w:eastAsia="Helvetica" w:hAnsi="Times New Roman" w:cs="Times New Roman"/>
          <w:sz w:val="24"/>
          <w:szCs w:val="24"/>
        </w:rPr>
      </w:pPr>
    </w:p>
    <w:p w14:paraId="559C9F8F" w14:textId="77777777" w:rsidR="00404E52" w:rsidRDefault="00404E52"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Include information of past projects. How will this project build on previous efforts? What kinds of programming has the Mission and other partners funded in the past to address this problem? Which activities have worked well (best practices), and which activities have not (lessons learned)?  </w:t>
      </w:r>
    </w:p>
    <w:p w14:paraId="15E0A8CB" w14:textId="77777777" w:rsidR="00187BEC" w:rsidRDefault="00187BEC" w:rsidP="21B84B14">
      <w:pPr>
        <w:spacing w:after="0" w:line="240" w:lineRule="auto"/>
        <w:rPr>
          <w:rFonts w:ascii="Times New Roman" w:eastAsia="Times New Roman" w:hAnsi="Times New Roman" w:cs="Times New Roman"/>
          <w:sz w:val="24"/>
          <w:szCs w:val="24"/>
        </w:rPr>
      </w:pPr>
    </w:p>
    <w:p w14:paraId="366974DF" w14:textId="30E6B618" w:rsidR="00C22E29" w:rsidRDefault="00C22E29"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This program capitalizes on </w:t>
      </w:r>
      <w:r w:rsidR="00A6063E" w:rsidRPr="21B84B14">
        <w:rPr>
          <w:rFonts w:ascii="Times New Roman" w:eastAsia="Times New Roman" w:hAnsi="Times New Roman" w:cs="Times New Roman"/>
          <w:sz w:val="24"/>
          <w:szCs w:val="24"/>
        </w:rPr>
        <w:t xml:space="preserve">a popular </w:t>
      </w:r>
      <w:r w:rsidR="002B6621" w:rsidRPr="21B84B14">
        <w:rPr>
          <w:rFonts w:ascii="Times New Roman" w:eastAsia="Times New Roman" w:hAnsi="Times New Roman" w:cs="Times New Roman"/>
          <w:sz w:val="24"/>
          <w:szCs w:val="24"/>
        </w:rPr>
        <w:t xml:space="preserve">past </w:t>
      </w:r>
      <w:r w:rsidR="00A6063E" w:rsidRPr="21B84B14">
        <w:rPr>
          <w:rFonts w:ascii="Times New Roman" w:eastAsia="Times New Roman" w:hAnsi="Times New Roman" w:cs="Times New Roman"/>
          <w:sz w:val="24"/>
          <w:szCs w:val="24"/>
        </w:rPr>
        <w:t>U.S. Speaker Program on game development</w:t>
      </w:r>
      <w:r w:rsidR="002B6621" w:rsidRPr="21B84B14">
        <w:rPr>
          <w:rFonts w:ascii="Times New Roman" w:eastAsia="Times New Roman" w:hAnsi="Times New Roman" w:cs="Times New Roman"/>
          <w:sz w:val="24"/>
          <w:szCs w:val="24"/>
        </w:rPr>
        <w:t xml:space="preserve"> and an established network of partners </w:t>
      </w:r>
      <w:r w:rsidR="00595F5F" w:rsidRPr="21B84B14">
        <w:rPr>
          <w:rFonts w:ascii="Times New Roman" w:eastAsia="Times New Roman" w:hAnsi="Times New Roman" w:cs="Times New Roman"/>
          <w:sz w:val="24"/>
          <w:szCs w:val="24"/>
        </w:rPr>
        <w:t xml:space="preserve">in the local tech, business, and education community.  </w:t>
      </w:r>
      <w:r w:rsidR="00B46572" w:rsidRPr="21B84B14">
        <w:rPr>
          <w:rFonts w:ascii="Times New Roman" w:eastAsia="Times New Roman" w:hAnsi="Times New Roman" w:cs="Times New Roman"/>
          <w:sz w:val="24"/>
          <w:szCs w:val="24"/>
        </w:rPr>
        <w:t xml:space="preserve">It also complements ongoing programs in cybersecurity and AI training to promote </w:t>
      </w:r>
      <w:r w:rsidR="00BC104F" w:rsidRPr="21B84B14">
        <w:rPr>
          <w:rFonts w:ascii="Times New Roman" w:eastAsia="Times New Roman" w:hAnsi="Times New Roman" w:cs="Times New Roman"/>
          <w:sz w:val="24"/>
          <w:szCs w:val="24"/>
        </w:rPr>
        <w:t>American technology across an array of emerging fields.</w:t>
      </w:r>
    </w:p>
    <w:p w14:paraId="44FBA264" w14:textId="77777777" w:rsidR="00187BEC" w:rsidRDefault="00187BEC" w:rsidP="21B84B14">
      <w:pPr>
        <w:spacing w:after="0" w:line="240" w:lineRule="auto"/>
        <w:rPr>
          <w:rFonts w:ascii="Times New Roman" w:eastAsia="Times New Roman" w:hAnsi="Times New Roman" w:cs="Times New Roman"/>
          <w:sz w:val="24"/>
          <w:szCs w:val="24"/>
        </w:rPr>
      </w:pPr>
    </w:p>
    <w:p w14:paraId="40290882" w14:textId="6E9958E8" w:rsidR="33F5B6A9" w:rsidRPr="00B91D1F" w:rsidRDefault="00187BEC" w:rsidP="21B84B14">
      <w:pPr>
        <w:shd w:val="clear" w:color="auto" w:fill="FFFFFF" w:themeFill="background1"/>
        <w:spacing w:after="0" w:line="240" w:lineRule="auto"/>
        <w:rPr>
          <w:rFonts w:ascii="Times New Roman" w:eastAsia="Helvetica" w:hAnsi="Times New Roman" w:cs="Times New Roman"/>
          <w:sz w:val="24"/>
          <w:szCs w:val="24"/>
        </w:rPr>
      </w:pPr>
      <w:r w:rsidRPr="21B84B14">
        <w:rPr>
          <w:rFonts w:ascii="Times New Roman" w:eastAsia="Times New Roman" w:hAnsi="Times New Roman" w:cs="Times New Roman"/>
          <w:sz w:val="24"/>
          <w:szCs w:val="24"/>
        </w:rPr>
        <w:t>All</w:t>
      </w:r>
      <w:r w:rsidR="00D33555" w:rsidRPr="21B84B14">
        <w:rPr>
          <w:rFonts w:ascii="Times New Roman" w:eastAsia="Times New Roman" w:hAnsi="Times New Roman" w:cs="Times New Roman"/>
          <w:sz w:val="24"/>
          <w:szCs w:val="24"/>
        </w:rPr>
        <w:t xml:space="preserve"> a</w:t>
      </w:r>
      <w:r w:rsidR="33F5B6A9" w:rsidRPr="21B84B14">
        <w:rPr>
          <w:rFonts w:ascii="Times New Roman" w:eastAsia="Helvetica" w:hAnsi="Times New Roman" w:cs="Times New Roman"/>
          <w:sz w:val="24"/>
          <w:szCs w:val="24"/>
        </w:rPr>
        <w:t xml:space="preserve">ctivities must demonstrate strong connections to U.S. expertise, technology, and best practices, clearly explaining how these ties support program objectives and advance U.S. interests. </w:t>
      </w:r>
      <w:r w:rsidR="7D99F0EA" w:rsidRPr="21B84B14">
        <w:rPr>
          <w:rFonts w:ascii="Times New Roman" w:eastAsia="Helvetica" w:hAnsi="Times New Roman" w:cs="Times New Roman"/>
          <w:sz w:val="24"/>
          <w:szCs w:val="24"/>
        </w:rPr>
        <w:t xml:space="preserve"> </w:t>
      </w:r>
      <w:r w:rsidR="33F5B6A9" w:rsidRPr="21B84B14">
        <w:rPr>
          <w:rFonts w:ascii="Times New Roman" w:eastAsia="Helvetica" w:hAnsi="Times New Roman" w:cs="Times New Roman"/>
          <w:sz w:val="24"/>
          <w:szCs w:val="24"/>
        </w:rPr>
        <w:t>Examples include: use of U.S.-developed game engines, coding platforms, and e-sports platforms; curriculum informed by U.S. industry standards and educational models; guest speakers or mentors from U.S. tech companies, universities, or entrepreneurial ecosystems</w:t>
      </w:r>
      <w:r w:rsidR="166DD164" w:rsidRPr="21B84B14">
        <w:rPr>
          <w:rFonts w:ascii="Times New Roman" w:eastAsia="Helvetica" w:hAnsi="Times New Roman" w:cs="Times New Roman"/>
          <w:sz w:val="24"/>
          <w:szCs w:val="24"/>
        </w:rPr>
        <w:t>, or alumni of the Department of State exchanges</w:t>
      </w:r>
      <w:r w:rsidR="33F5B6A9" w:rsidRPr="21B84B14">
        <w:rPr>
          <w:rFonts w:ascii="Times New Roman" w:eastAsia="Helvetica" w:hAnsi="Times New Roman" w:cs="Times New Roman"/>
          <w:sz w:val="24"/>
          <w:szCs w:val="24"/>
        </w:rPr>
        <w:t xml:space="preserve"> who serve as credible validators of American innovation; and exposure to U.S. startup methodologies and business frameworks. </w:t>
      </w:r>
      <w:r w:rsidR="555C114C" w:rsidRPr="21B84B14">
        <w:rPr>
          <w:rFonts w:ascii="Times New Roman" w:eastAsia="Helvetica" w:hAnsi="Times New Roman" w:cs="Times New Roman"/>
          <w:sz w:val="24"/>
          <w:szCs w:val="24"/>
        </w:rPr>
        <w:t xml:space="preserve"> </w:t>
      </w:r>
      <w:r w:rsidR="33F5B6A9" w:rsidRPr="21B84B14">
        <w:rPr>
          <w:rFonts w:ascii="Times New Roman" w:eastAsia="Helvetica" w:hAnsi="Times New Roman" w:cs="Times New Roman"/>
          <w:sz w:val="24"/>
          <w:szCs w:val="24"/>
        </w:rPr>
        <w:t>Proposals should articulate how these connections will deliver results-driven programming that builds lifelong skills, increases participants</w:t>
      </w:r>
      <w:r w:rsidRPr="21B84B14">
        <w:rPr>
          <w:rFonts w:ascii="Times New Roman" w:eastAsia="Helvetica" w:hAnsi="Times New Roman" w:cs="Times New Roman"/>
          <w:sz w:val="24"/>
          <w:szCs w:val="24"/>
        </w:rPr>
        <w:t>’</w:t>
      </w:r>
      <w:r w:rsidR="33F5B6A9" w:rsidRPr="21B84B14">
        <w:rPr>
          <w:rFonts w:ascii="Times New Roman" w:eastAsia="Helvetica" w:hAnsi="Times New Roman" w:cs="Times New Roman"/>
          <w:sz w:val="24"/>
          <w:szCs w:val="24"/>
        </w:rPr>
        <w:t xml:space="preserve"> receptivity to U.S. technologies, expands demand for American products and services, and creates alumni networks that amplify U.S. leadership in the digital economy.</w:t>
      </w:r>
    </w:p>
    <w:p w14:paraId="41E5CEA2" w14:textId="77777777" w:rsidR="00CE79A5" w:rsidRDefault="00CE79A5" w:rsidP="21B84B14">
      <w:pPr>
        <w:shd w:val="clear" w:color="auto" w:fill="FFFFFF" w:themeFill="background1"/>
        <w:spacing w:after="0" w:line="240" w:lineRule="auto"/>
        <w:rPr>
          <w:rFonts w:ascii="Times New Roman" w:eastAsia="Times New Roman" w:hAnsi="Times New Roman" w:cs="Times New Roman"/>
          <w:b/>
          <w:bCs/>
          <w:sz w:val="24"/>
          <w:szCs w:val="24"/>
        </w:rPr>
      </w:pPr>
    </w:p>
    <w:p w14:paraId="0FE08035" w14:textId="7FECFE54" w:rsidR="008F390D" w:rsidRPr="009F2FBA" w:rsidRDefault="00B84777" w:rsidP="21B84B14">
      <w:p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Project Audience:</w:t>
      </w:r>
      <w:r w:rsidRPr="21B84B14">
        <w:rPr>
          <w:rFonts w:ascii="Times New Roman" w:eastAsia="Times New Roman" w:hAnsi="Times New Roman" w:cs="Times New Roman"/>
          <w:sz w:val="24"/>
          <w:szCs w:val="24"/>
        </w:rPr>
        <w:t xml:space="preserve">  </w:t>
      </w:r>
      <w:r w:rsidR="0053083C" w:rsidRPr="21B84B14">
        <w:rPr>
          <w:rFonts w:ascii="Times New Roman" w:eastAsia="Times New Roman" w:hAnsi="Times New Roman" w:cs="Times New Roman"/>
          <w:sz w:val="24"/>
          <w:szCs w:val="24"/>
        </w:rPr>
        <w:t>Youth aged 1</w:t>
      </w:r>
      <w:r w:rsidR="22D97A46" w:rsidRPr="21B84B14">
        <w:rPr>
          <w:rFonts w:ascii="Times New Roman" w:eastAsia="Times New Roman" w:hAnsi="Times New Roman" w:cs="Times New Roman"/>
          <w:sz w:val="24"/>
          <w:szCs w:val="24"/>
        </w:rPr>
        <w:t>5</w:t>
      </w:r>
      <w:r w:rsidR="00FF5F19" w:rsidRPr="21B84B14">
        <w:rPr>
          <w:rFonts w:ascii="Times New Roman" w:eastAsia="Times New Roman" w:hAnsi="Times New Roman" w:cs="Times New Roman"/>
          <w:sz w:val="24"/>
          <w:szCs w:val="24"/>
        </w:rPr>
        <w:t>-</w:t>
      </w:r>
      <w:r w:rsidR="5DD47699" w:rsidRPr="21B84B14">
        <w:rPr>
          <w:rFonts w:ascii="Times New Roman" w:eastAsia="Times New Roman" w:hAnsi="Times New Roman" w:cs="Times New Roman"/>
          <w:sz w:val="24"/>
          <w:szCs w:val="24"/>
        </w:rPr>
        <w:t>30</w:t>
      </w:r>
      <w:r w:rsidR="0053083C" w:rsidRPr="21B84B14">
        <w:rPr>
          <w:rFonts w:ascii="Times New Roman" w:eastAsia="Times New Roman" w:hAnsi="Times New Roman" w:cs="Times New Roman"/>
          <w:sz w:val="24"/>
          <w:szCs w:val="24"/>
        </w:rPr>
        <w:t>, including high school and university students, young professionals, and aspiring tech entrepreneurs and creators interested in e‑sports, gaming, and digital innovation.</w:t>
      </w:r>
    </w:p>
    <w:p w14:paraId="7E205A02" w14:textId="77777777" w:rsidR="00805447" w:rsidRPr="009F2FBA" w:rsidRDefault="00805447" w:rsidP="21B84B14">
      <w:pPr>
        <w:shd w:val="clear" w:color="auto" w:fill="FFFFFF" w:themeFill="background1"/>
        <w:spacing w:after="0" w:line="240" w:lineRule="auto"/>
        <w:rPr>
          <w:rFonts w:ascii="Times New Roman" w:eastAsia="Times New Roman" w:hAnsi="Times New Roman" w:cs="Times New Roman"/>
          <w:sz w:val="24"/>
          <w:szCs w:val="24"/>
        </w:rPr>
      </w:pPr>
    </w:p>
    <w:p w14:paraId="379F8D4A" w14:textId="4A37D40C" w:rsidR="008F390D" w:rsidRPr="009F2FBA" w:rsidRDefault="00B84777" w:rsidP="21B84B14">
      <w:p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Project Goal:</w:t>
      </w:r>
      <w:r w:rsidRPr="21B84B14">
        <w:rPr>
          <w:rFonts w:ascii="Times New Roman" w:eastAsia="Times New Roman" w:hAnsi="Times New Roman" w:cs="Times New Roman"/>
          <w:sz w:val="24"/>
          <w:szCs w:val="24"/>
        </w:rPr>
        <w:t xml:space="preserve">  </w:t>
      </w:r>
      <w:r w:rsidR="00397464" w:rsidRPr="21B84B14">
        <w:rPr>
          <w:rFonts w:ascii="Times New Roman" w:eastAsia="Times New Roman" w:hAnsi="Times New Roman" w:cs="Times New Roman"/>
          <w:sz w:val="24"/>
          <w:szCs w:val="24"/>
        </w:rPr>
        <w:t>Strengthen Albania’s digital ecosystem by using U.S. technology, standards, and expertise to build practical skills in coding, game design, and digital entrepreneurship, while showcasing U.S. leadership in the digital economy through e‑sports and game development.</w:t>
      </w:r>
    </w:p>
    <w:p w14:paraId="2DDAA33D" w14:textId="77777777" w:rsidR="00805447" w:rsidRPr="009F2FBA" w:rsidRDefault="00805447" w:rsidP="21B84B14">
      <w:pPr>
        <w:shd w:val="clear" w:color="auto" w:fill="FFFFFF" w:themeFill="background1"/>
        <w:spacing w:after="0" w:line="240" w:lineRule="auto"/>
        <w:rPr>
          <w:rFonts w:ascii="Times New Roman" w:eastAsia="Times New Roman" w:hAnsi="Times New Roman" w:cs="Times New Roman"/>
          <w:sz w:val="24"/>
          <w:szCs w:val="24"/>
        </w:rPr>
      </w:pPr>
    </w:p>
    <w:p w14:paraId="666E64F8" w14:textId="77777777" w:rsidR="00BA4661" w:rsidRDefault="00251C7A" w:rsidP="21B84B14">
      <w:p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 xml:space="preserve">Project </w:t>
      </w:r>
      <w:r w:rsidR="00BA4486" w:rsidRPr="21B84B14">
        <w:rPr>
          <w:rFonts w:ascii="Times New Roman" w:eastAsia="Times New Roman" w:hAnsi="Times New Roman" w:cs="Times New Roman"/>
          <w:b/>
          <w:bCs/>
          <w:sz w:val="24"/>
          <w:szCs w:val="24"/>
        </w:rPr>
        <w:t>Objective</w:t>
      </w:r>
      <w:r w:rsidRPr="21B84B14">
        <w:rPr>
          <w:rFonts w:ascii="Times New Roman" w:eastAsia="Times New Roman" w:hAnsi="Times New Roman" w:cs="Times New Roman"/>
          <w:b/>
          <w:bCs/>
          <w:sz w:val="24"/>
          <w:szCs w:val="24"/>
        </w:rPr>
        <w:t>s</w:t>
      </w:r>
      <w:r w:rsidR="00BA4486" w:rsidRPr="21B84B14">
        <w:rPr>
          <w:rFonts w:ascii="Times New Roman" w:eastAsia="Times New Roman" w:hAnsi="Times New Roman" w:cs="Times New Roman"/>
          <w:b/>
          <w:bCs/>
          <w:sz w:val="24"/>
          <w:szCs w:val="24"/>
        </w:rPr>
        <w:t>:</w:t>
      </w:r>
      <w:r w:rsidRPr="21B84B14">
        <w:rPr>
          <w:rFonts w:ascii="Times New Roman" w:eastAsia="Times New Roman" w:hAnsi="Times New Roman" w:cs="Times New Roman"/>
          <w:b/>
          <w:bCs/>
          <w:sz w:val="24"/>
          <w:szCs w:val="24"/>
        </w:rPr>
        <w:t xml:space="preserve">  </w:t>
      </w:r>
      <w:r w:rsidR="006502C5" w:rsidRPr="21B84B14">
        <w:rPr>
          <w:rFonts w:ascii="Times New Roman" w:eastAsia="Times New Roman" w:hAnsi="Times New Roman" w:cs="Times New Roman"/>
          <w:sz w:val="24"/>
          <w:szCs w:val="24"/>
        </w:rPr>
        <w:t>The project should engage at least 100 participants per Corner in e-sports and g</w:t>
      </w:r>
      <w:r w:rsidR="00BA4486" w:rsidRPr="21B84B14">
        <w:rPr>
          <w:rFonts w:ascii="Times New Roman" w:eastAsia="Times New Roman" w:hAnsi="Times New Roman" w:cs="Times New Roman"/>
          <w:sz w:val="24"/>
          <w:szCs w:val="24"/>
        </w:rPr>
        <w:t xml:space="preserve">ame development </w:t>
      </w:r>
      <w:r w:rsidR="00BC155F" w:rsidRPr="21B84B14">
        <w:rPr>
          <w:rFonts w:ascii="Times New Roman" w:eastAsia="Times New Roman" w:hAnsi="Times New Roman" w:cs="Times New Roman"/>
          <w:sz w:val="24"/>
          <w:szCs w:val="24"/>
        </w:rPr>
        <w:t>that build practical tech skills, foster teamwork and entrepreneurship, and deepn understanding of U.S. leadership in the digital economy</w:t>
      </w:r>
      <w:r w:rsidR="00BA4661" w:rsidRPr="21B84B14">
        <w:rPr>
          <w:rFonts w:ascii="Times New Roman" w:eastAsia="Times New Roman" w:hAnsi="Times New Roman" w:cs="Times New Roman"/>
          <w:sz w:val="24"/>
          <w:szCs w:val="24"/>
        </w:rPr>
        <w:t xml:space="preserve">.  </w:t>
      </w:r>
    </w:p>
    <w:p w14:paraId="754AAF95" w14:textId="77777777" w:rsidR="00BA4661" w:rsidRDefault="00BA4661" w:rsidP="21B84B14">
      <w:pPr>
        <w:shd w:val="clear" w:color="auto" w:fill="FFFFFF" w:themeFill="background1"/>
        <w:spacing w:after="0" w:line="240" w:lineRule="auto"/>
        <w:rPr>
          <w:rFonts w:ascii="Times New Roman" w:eastAsia="Times New Roman" w:hAnsi="Times New Roman" w:cs="Times New Roman"/>
          <w:sz w:val="24"/>
          <w:szCs w:val="24"/>
        </w:rPr>
      </w:pPr>
    </w:p>
    <w:p w14:paraId="425088F8" w14:textId="5FCBE9D0" w:rsidR="00805447" w:rsidRPr="00BA4661" w:rsidRDefault="00BA4661" w:rsidP="21B84B14">
      <w:pPr>
        <w:shd w:val="clear" w:color="auto" w:fill="FFFFFF" w:themeFill="background1"/>
        <w:spacing w:after="0" w:line="240" w:lineRule="auto"/>
        <w:rPr>
          <w:rFonts w:ascii="Times New Roman" w:eastAsia="Times New Roman" w:hAnsi="Times New Roman" w:cs="Times New Roman"/>
          <w:b/>
          <w:bCs/>
          <w:sz w:val="24"/>
          <w:szCs w:val="24"/>
        </w:rPr>
      </w:pPr>
      <w:r w:rsidRPr="21B84B14">
        <w:rPr>
          <w:rFonts w:ascii="Times New Roman" w:eastAsia="Times New Roman" w:hAnsi="Times New Roman" w:cs="Times New Roman"/>
          <w:sz w:val="24"/>
          <w:szCs w:val="24"/>
        </w:rPr>
        <w:t>At a minimum, projects should address the following objectives:</w:t>
      </w:r>
    </w:p>
    <w:p w14:paraId="34D9EF25" w14:textId="472F8AD2" w:rsidR="00BA4486" w:rsidRPr="0049404C" w:rsidRDefault="00BA4486" w:rsidP="21B84B14">
      <w:pPr>
        <w:pStyle w:val="ListParagraph"/>
        <w:numPr>
          <w:ilvl w:val="0"/>
          <w:numId w:val="41"/>
        </w:num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i/>
          <w:iCs/>
          <w:sz w:val="24"/>
          <w:szCs w:val="24"/>
        </w:rPr>
        <w:t>Objective 1</w:t>
      </w:r>
      <w:r w:rsidRPr="21B84B14">
        <w:rPr>
          <w:rFonts w:ascii="Times New Roman" w:eastAsia="Times New Roman" w:hAnsi="Times New Roman" w:cs="Times New Roman"/>
          <w:sz w:val="24"/>
          <w:szCs w:val="24"/>
        </w:rPr>
        <w:t xml:space="preserve"> – Applied Game </w:t>
      </w:r>
      <w:r w:rsidR="00775589" w:rsidRPr="21B84B14">
        <w:rPr>
          <w:rFonts w:ascii="Times New Roman" w:eastAsia="Times New Roman" w:hAnsi="Times New Roman" w:cs="Times New Roman"/>
          <w:sz w:val="24"/>
          <w:szCs w:val="24"/>
        </w:rPr>
        <w:t>and</w:t>
      </w:r>
      <w:r w:rsidRPr="21B84B14">
        <w:rPr>
          <w:rFonts w:ascii="Times New Roman" w:eastAsia="Times New Roman" w:hAnsi="Times New Roman" w:cs="Times New Roman"/>
          <w:sz w:val="24"/>
          <w:szCs w:val="24"/>
        </w:rPr>
        <w:t xml:space="preserve"> Interactive Media Skills</w:t>
      </w:r>
    </w:p>
    <w:p w14:paraId="27B81C69" w14:textId="77777777" w:rsidR="00BA4486" w:rsidRPr="0049404C" w:rsidRDefault="00BA4486" w:rsidP="21B84B14">
      <w:pPr>
        <w:pStyle w:val="ListParagraph"/>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lastRenderedPageBreak/>
        <w:t xml:space="preserve">Develop participants’ practical skills in coding, game design, basic UX/UI, and digital content creation, 3D printing, through project‑based learning that uses U.S. tools, platforms, and industry best practices. </w:t>
      </w:r>
    </w:p>
    <w:p w14:paraId="6AF1C4CD" w14:textId="77777777" w:rsidR="00805447" w:rsidRPr="009F2FBA" w:rsidRDefault="00805447" w:rsidP="21B84B14">
      <w:pPr>
        <w:shd w:val="clear" w:color="auto" w:fill="FFFFFF" w:themeFill="background1"/>
        <w:spacing w:after="0" w:line="240" w:lineRule="auto"/>
        <w:rPr>
          <w:rFonts w:ascii="Times New Roman" w:eastAsia="Times New Roman" w:hAnsi="Times New Roman" w:cs="Times New Roman"/>
          <w:sz w:val="24"/>
          <w:szCs w:val="24"/>
        </w:rPr>
      </w:pPr>
    </w:p>
    <w:p w14:paraId="2E6C0614" w14:textId="77777777" w:rsidR="00BA4486" w:rsidRPr="0049404C" w:rsidRDefault="00BA4486" w:rsidP="21B84B14">
      <w:pPr>
        <w:pStyle w:val="ListParagraph"/>
        <w:numPr>
          <w:ilvl w:val="0"/>
          <w:numId w:val="41"/>
        </w:num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i/>
          <w:iCs/>
          <w:sz w:val="24"/>
          <w:szCs w:val="24"/>
        </w:rPr>
        <w:t>Objective 2</w:t>
      </w:r>
      <w:r w:rsidRPr="21B84B14">
        <w:rPr>
          <w:rFonts w:ascii="Times New Roman" w:eastAsia="Times New Roman" w:hAnsi="Times New Roman" w:cs="Times New Roman"/>
          <w:sz w:val="24"/>
          <w:szCs w:val="24"/>
        </w:rPr>
        <w:t xml:space="preserve"> – Smart Digital Skills and Startup Mindset</w:t>
      </w:r>
    </w:p>
    <w:p w14:paraId="01320995" w14:textId="77777777" w:rsidR="00BA4486" w:rsidRPr="0049404C" w:rsidRDefault="00BA4486" w:rsidP="21B84B14">
      <w:pPr>
        <w:pStyle w:val="ListParagraph"/>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Strengthen participants’ digital skills to use game development to foster creative problem‑solving and innovation while introducing basic concepts of tech, innovation, entrepreneurship, project management, and monetization in the gaming and digital sectors.</w:t>
      </w:r>
    </w:p>
    <w:p w14:paraId="7F1C2CB5" w14:textId="77777777" w:rsidR="008F390D" w:rsidRPr="009F2FBA" w:rsidRDefault="008F390D" w:rsidP="21B84B14">
      <w:pPr>
        <w:shd w:val="clear" w:color="auto" w:fill="FFFFFF" w:themeFill="background1"/>
        <w:spacing w:after="0" w:line="240" w:lineRule="auto"/>
        <w:rPr>
          <w:rFonts w:ascii="Times New Roman" w:eastAsia="Times New Roman" w:hAnsi="Times New Roman" w:cs="Times New Roman"/>
          <w:sz w:val="24"/>
          <w:szCs w:val="24"/>
        </w:rPr>
      </w:pPr>
    </w:p>
    <w:p w14:paraId="4093B677" w14:textId="218ED207" w:rsidR="00BA4486" w:rsidRPr="0049404C" w:rsidRDefault="00BA4486" w:rsidP="21B84B14">
      <w:pPr>
        <w:pStyle w:val="ListParagraph"/>
        <w:numPr>
          <w:ilvl w:val="0"/>
          <w:numId w:val="41"/>
        </w:num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i/>
          <w:iCs/>
          <w:sz w:val="24"/>
          <w:szCs w:val="24"/>
        </w:rPr>
        <w:t>Objective 3</w:t>
      </w:r>
      <w:r w:rsidRPr="21B84B14">
        <w:rPr>
          <w:rFonts w:ascii="Times New Roman" w:eastAsia="Times New Roman" w:hAnsi="Times New Roman" w:cs="Times New Roman"/>
          <w:sz w:val="24"/>
          <w:szCs w:val="24"/>
        </w:rPr>
        <w:t xml:space="preserve"> – Collaborative Competition and U.S. Tech Exposure</w:t>
      </w:r>
    </w:p>
    <w:p w14:paraId="1683DF3A" w14:textId="77777777" w:rsidR="0054105F" w:rsidRPr="0049404C" w:rsidRDefault="00BA4486" w:rsidP="21B84B14">
      <w:pPr>
        <w:pStyle w:val="ListParagraph"/>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Use e‑sports and team‑based projects to build collaboration, fair play, and leadership, while exposing participants to U.S. digital industry standards, role models, and opportunities.</w:t>
      </w:r>
    </w:p>
    <w:p w14:paraId="20972088" w14:textId="77777777" w:rsidR="00E16F7B" w:rsidRPr="009E2978" w:rsidRDefault="00E16F7B" w:rsidP="21B84B14">
      <w:pPr>
        <w:shd w:val="clear" w:color="auto" w:fill="FFFFFF" w:themeFill="background1"/>
        <w:spacing w:after="0" w:line="240" w:lineRule="auto"/>
        <w:rPr>
          <w:rFonts w:ascii="Times New Roman" w:eastAsia="Times New Roman" w:hAnsi="Times New Roman" w:cs="Times New Roman"/>
          <w:sz w:val="24"/>
          <w:szCs w:val="24"/>
        </w:rPr>
      </w:pPr>
    </w:p>
    <w:p w14:paraId="34AFA080" w14:textId="7C757752" w:rsidR="00E16F7B" w:rsidRPr="00BA4661" w:rsidRDefault="00BA4661" w:rsidP="21B84B14">
      <w:pPr>
        <w:shd w:val="clear" w:color="auto" w:fill="FFFFFF" w:themeFill="background1"/>
        <w:spacing w:after="0" w:line="240" w:lineRule="auto"/>
        <w:rPr>
          <w:rFonts w:ascii="Times New Roman" w:eastAsia="Times New Roman" w:hAnsi="Times New Roman" w:cs="Times New Roman"/>
          <w:b/>
          <w:bCs/>
          <w:i/>
          <w:iCs/>
          <w:sz w:val="24"/>
          <w:szCs w:val="24"/>
        </w:rPr>
      </w:pPr>
      <w:r w:rsidRPr="21B84B14">
        <w:rPr>
          <w:rFonts w:ascii="Times New Roman" w:eastAsia="Times New Roman" w:hAnsi="Times New Roman" w:cs="Times New Roman"/>
          <w:b/>
          <w:bCs/>
          <w:i/>
          <w:iCs/>
          <w:sz w:val="24"/>
          <w:szCs w:val="24"/>
        </w:rPr>
        <w:t xml:space="preserve">2. </w:t>
      </w:r>
      <w:r w:rsidR="00E16F7B" w:rsidRPr="21B84B14">
        <w:rPr>
          <w:rFonts w:ascii="Times New Roman" w:eastAsia="Times New Roman" w:hAnsi="Times New Roman" w:cs="Times New Roman"/>
          <w:b/>
          <w:bCs/>
          <w:i/>
          <w:iCs/>
          <w:sz w:val="24"/>
          <w:szCs w:val="24"/>
        </w:rPr>
        <w:t>Substantial Involvement</w:t>
      </w:r>
      <w:r w:rsidR="00F901CE" w:rsidRPr="21B84B14">
        <w:rPr>
          <w:rFonts w:ascii="Times New Roman" w:eastAsia="Times New Roman" w:hAnsi="Times New Roman" w:cs="Times New Roman"/>
          <w:b/>
          <w:bCs/>
          <w:i/>
          <w:iCs/>
          <w:sz w:val="24"/>
          <w:szCs w:val="24"/>
        </w:rPr>
        <w:t>:</w:t>
      </w:r>
    </w:p>
    <w:p w14:paraId="0C38652C" w14:textId="77777777" w:rsidR="00E16F7B" w:rsidRPr="009E2978" w:rsidRDefault="00E16F7B" w:rsidP="21B84B14">
      <w:pPr>
        <w:shd w:val="clear" w:color="auto" w:fill="FFFFFF" w:themeFill="background1"/>
        <w:spacing w:after="0" w:line="240" w:lineRule="auto"/>
        <w:rPr>
          <w:rFonts w:ascii="Times New Roman" w:eastAsia="Times New Roman" w:hAnsi="Times New Roman" w:cs="Times New Roman"/>
          <w:sz w:val="24"/>
          <w:szCs w:val="24"/>
        </w:rPr>
      </w:pPr>
    </w:p>
    <w:p w14:paraId="1A458493" w14:textId="2B82CCE9" w:rsidR="00E16F7B" w:rsidRPr="00FD5728" w:rsidRDefault="00E16F7B" w:rsidP="21B84B14">
      <w:pPr>
        <w:pStyle w:val="ListParagraph"/>
        <w:numPr>
          <w:ilvl w:val="0"/>
          <w:numId w:val="41"/>
        </w:num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U.S. Embassy Roles and Responsibilities</w:t>
      </w:r>
    </w:p>
    <w:p w14:paraId="77FBAA3B" w14:textId="41E461A1" w:rsidR="00E16F7B" w:rsidRPr="009E2978" w:rsidRDefault="00EF2123"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w:t>
      </w:r>
      <w:r w:rsidR="00E16F7B" w:rsidRPr="21B84B14">
        <w:rPr>
          <w:rFonts w:ascii="Times New Roman" w:eastAsia="Times New Roman" w:hAnsi="Times New Roman" w:cs="Times New Roman"/>
          <w:sz w:val="24"/>
          <w:szCs w:val="24"/>
        </w:rPr>
        <w:t>Whenever available, providing toolkits or support materials and help develop a curriculum that</w:t>
      </w:r>
      <w:r w:rsidR="00FD5728" w:rsidRPr="21B84B14">
        <w:rPr>
          <w:rFonts w:ascii="Times New Roman" w:eastAsia="Times New Roman" w:hAnsi="Times New Roman" w:cs="Times New Roman"/>
          <w:sz w:val="24"/>
          <w:szCs w:val="24"/>
        </w:rPr>
        <w:t xml:space="preserve"> </w:t>
      </w:r>
      <w:r w:rsidR="00E16F7B" w:rsidRPr="21B84B14">
        <w:rPr>
          <w:rFonts w:ascii="Times New Roman" w:eastAsia="Times New Roman" w:hAnsi="Times New Roman" w:cs="Times New Roman"/>
          <w:sz w:val="24"/>
          <w:szCs w:val="24"/>
        </w:rPr>
        <w:t>advances National Security and Mission goals, prioritizes America, and resonates with applicants.</w:t>
      </w:r>
    </w:p>
    <w:p w14:paraId="0CBE876F" w14:textId="71823C45" w:rsidR="00E16F7B" w:rsidRPr="009E2978" w:rsidRDefault="00E16F7B"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-Identifying target audiences.</w:t>
      </w:r>
    </w:p>
    <w:p w14:paraId="045E5351" w14:textId="2C4F1AA7" w:rsidR="00E16F7B" w:rsidRPr="009E2978" w:rsidRDefault="00E16F7B"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-Making suggestions on promotional materials and content publishing for the programs.</w:t>
      </w:r>
    </w:p>
    <w:p w14:paraId="694AAA12" w14:textId="71BE4E9C" w:rsidR="00E16F7B" w:rsidRPr="009E2978" w:rsidRDefault="00E16F7B"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-Defining key event dates on the timeline suggested by the implementing partner to best showcase and emphasize the program's outcomes for the students.</w:t>
      </w:r>
    </w:p>
    <w:p w14:paraId="63DEAF41" w14:textId="77777777" w:rsidR="00E16F7B" w:rsidRPr="009E2978" w:rsidRDefault="00E16F7B" w:rsidP="21B84B14">
      <w:pPr>
        <w:shd w:val="clear" w:color="auto" w:fill="FFFFFF" w:themeFill="background1"/>
        <w:spacing w:after="0" w:line="240" w:lineRule="auto"/>
        <w:rPr>
          <w:rFonts w:ascii="Times New Roman" w:eastAsia="Times New Roman" w:hAnsi="Times New Roman" w:cs="Times New Roman"/>
          <w:sz w:val="24"/>
          <w:szCs w:val="24"/>
        </w:rPr>
      </w:pPr>
    </w:p>
    <w:p w14:paraId="302EC5A6" w14:textId="29BF342F" w:rsidR="00E16F7B" w:rsidRPr="00FD5728" w:rsidRDefault="00FF0A61" w:rsidP="21B84B14">
      <w:pPr>
        <w:pStyle w:val="ListParagraph"/>
        <w:numPr>
          <w:ilvl w:val="0"/>
          <w:numId w:val="41"/>
        </w:numPr>
        <w:shd w:val="clear" w:color="auto" w:fill="FFFFFF" w:themeFill="background1"/>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Recipient Roles and Responsibilities:</w:t>
      </w:r>
    </w:p>
    <w:p w14:paraId="2BE5E835" w14:textId="1C092C20"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-Develop outreach strategies and promotional materials in collaboration with the U.S. Embassy. </w:t>
      </w:r>
    </w:p>
    <w:p w14:paraId="3B90CC84" w14:textId="28BB662D"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-Develop a training curriculum that advances National Security and Mission goals, prioritizes America, and resonates with applicants in collaboration with the U.S. Embassy. </w:t>
      </w:r>
    </w:p>
    <w:p w14:paraId="0310730A" w14:textId="46115531"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-Suggest key event dates on the activity timeline to best showcase and emphasize the program's outcomes for the students.</w:t>
      </w:r>
    </w:p>
    <w:p w14:paraId="5AF24A41" w14:textId="2AE191F8"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-Identify target audiences in collaboration with the U.S. Embassy, coordinate with local partners and beneficiaries to ensure effective collaboration and community involvement.</w:t>
      </w:r>
    </w:p>
    <w:p w14:paraId="3D08D25E" w14:textId="4A5829CC"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w:t>
      </w:r>
      <w:r w:rsidR="00FD5728" w:rsidRPr="21B84B14">
        <w:rPr>
          <w:rFonts w:ascii="Times New Roman" w:eastAsia="Times New Roman" w:hAnsi="Times New Roman" w:cs="Times New Roman"/>
          <w:sz w:val="24"/>
          <w:szCs w:val="24"/>
        </w:rPr>
        <w:t>M</w:t>
      </w:r>
      <w:r w:rsidRPr="21B84B14">
        <w:rPr>
          <w:rFonts w:ascii="Times New Roman" w:eastAsia="Times New Roman" w:hAnsi="Times New Roman" w:cs="Times New Roman"/>
          <w:sz w:val="24"/>
          <w:szCs w:val="24"/>
        </w:rPr>
        <w:t>aintain open and timely communication with the U.S. Embassy, promptly addressing any issues or changes in project scope.</w:t>
      </w:r>
    </w:p>
    <w:p w14:paraId="081C62FF" w14:textId="793F2178" w:rsidR="005B3A0C" w:rsidRPr="009E2978" w:rsidRDefault="3216F2D1" w:rsidP="21B84B14">
      <w:pPr>
        <w:shd w:val="clear" w:color="auto" w:fill="FFFFFF" w:themeFill="background1"/>
        <w:spacing w:after="0" w:line="240" w:lineRule="auto"/>
        <w:ind w:left="72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-Submit regular reports on program activities, participant outcomes, financial expenditures, and compliance with cooperative agreement term.</w:t>
      </w:r>
    </w:p>
    <w:p w14:paraId="7BD71682" w14:textId="5152EDA7" w:rsidR="005B3A0C" w:rsidRPr="009E2978" w:rsidRDefault="005B3A0C" w:rsidP="21B84B14">
      <w:pPr>
        <w:shd w:val="clear" w:color="auto" w:fill="FFFFFF" w:themeFill="background1"/>
        <w:spacing w:after="0" w:line="240" w:lineRule="auto"/>
        <w:rPr>
          <w:rFonts w:ascii="Times New Roman" w:eastAsia="Times New Roman" w:hAnsi="Times New Roman" w:cs="Times New Roman"/>
          <w:sz w:val="24"/>
          <w:szCs w:val="24"/>
          <w:highlight w:val="yellow"/>
        </w:rPr>
      </w:pPr>
    </w:p>
    <w:p w14:paraId="5A529F40" w14:textId="68C066B0" w:rsidR="008F390D" w:rsidRPr="009E2978" w:rsidRDefault="008F390D" w:rsidP="21B84B14">
      <w:pPr>
        <w:shd w:val="clear" w:color="auto" w:fill="FFFFFF" w:themeFill="background1"/>
        <w:spacing w:after="0" w:line="240" w:lineRule="auto"/>
        <w:rPr>
          <w:rFonts w:ascii="Times New Roman" w:eastAsia="Times New Roman" w:hAnsi="Times New Roman" w:cs="Times New Roman"/>
          <w:sz w:val="24"/>
          <w:szCs w:val="24"/>
          <w:highlight w:val="yellow"/>
        </w:rPr>
      </w:pPr>
    </w:p>
    <w:p w14:paraId="4E27DF9C" w14:textId="02D3B1EB" w:rsidR="065E23B7"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4" w:name="_Toc2113850516"/>
      <w:r w:rsidRPr="21B84B14">
        <w:rPr>
          <w:rFonts w:ascii="Times New Roman" w:eastAsia="Times New Roman" w:hAnsi="Times New Roman" w:cs="Times New Roman"/>
          <w:b/>
          <w:bCs/>
          <w:color w:val="auto"/>
        </w:rPr>
        <w:t>A</w:t>
      </w:r>
      <w:r w:rsidR="26158849" w:rsidRPr="21B84B14">
        <w:rPr>
          <w:rFonts w:ascii="Times New Roman" w:eastAsia="Times New Roman" w:hAnsi="Times New Roman" w:cs="Times New Roman"/>
          <w:b/>
          <w:bCs/>
          <w:color w:val="auto"/>
        </w:rPr>
        <w:t>PPLICATION CONTENTS AND FORMAT</w:t>
      </w:r>
      <w:bookmarkEnd w:id="4"/>
    </w:p>
    <w:p w14:paraId="4E922A77" w14:textId="0C84A658" w:rsidR="00A03157" w:rsidRPr="009E2978" w:rsidRDefault="00A03157" w:rsidP="21B84B14">
      <w:p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Please follow all instructions below carefully</w:t>
      </w:r>
      <w:r w:rsidRPr="21B84B1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6AFAB74" w14:textId="77777777" w:rsidR="00553630" w:rsidRPr="009E2978" w:rsidRDefault="00553630"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76A2E6CA" w14:textId="451EB918" w:rsidR="00A03157" w:rsidRPr="009E2978" w:rsidRDefault="00A03157"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21B84B14">
        <w:rPr>
          <w:rFonts w:ascii="Times New Roman" w:eastAsia="Times New Roman" w:hAnsi="Times New Roman" w:cs="Times New Roman"/>
          <w:b/>
          <w:bCs/>
          <w:sz w:val="24"/>
          <w:szCs w:val="24"/>
        </w:rPr>
        <w:lastRenderedPageBreak/>
        <w:t>Content of Application</w:t>
      </w:r>
    </w:p>
    <w:p w14:paraId="627CCA24" w14:textId="77777777" w:rsidR="00A03157" w:rsidRPr="009E2978" w:rsidRDefault="00A031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Please ensure:</w:t>
      </w:r>
    </w:p>
    <w:p w14:paraId="6863C388"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All documents are in English</w:t>
      </w:r>
    </w:p>
    <w:p w14:paraId="03437DE0"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All budgets are in U.S. dollars</w:t>
      </w:r>
    </w:p>
    <w:p w14:paraId="53903D44" w14:textId="43622A92" w:rsidR="2E96D6C6" w:rsidRPr="009E2978" w:rsidRDefault="2E96D6C6"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All applicant authorized signatures are provided where indicated on the </w:t>
      </w:r>
      <w:r w:rsidR="000E6246" w:rsidRPr="21B84B14">
        <w:rPr>
          <w:rFonts w:ascii="Times New Roman" w:eastAsia="Times New Roman" w:hAnsi="Times New Roman" w:cs="Times New Roman"/>
          <w:sz w:val="24"/>
          <w:szCs w:val="24"/>
        </w:rPr>
        <w:t>various</w:t>
      </w:r>
      <w:r w:rsidRPr="21B84B14">
        <w:rPr>
          <w:rFonts w:ascii="Times New Roman" w:eastAsia="Times New Roman" w:hAnsi="Times New Roman" w:cs="Times New Roman"/>
          <w:sz w:val="24"/>
          <w:szCs w:val="24"/>
        </w:rPr>
        <w:t xml:space="preserve"> required forms.  </w:t>
      </w:r>
    </w:p>
    <w:p w14:paraId="454C78AE" w14:textId="77777777" w:rsidR="00222B31" w:rsidRDefault="00A031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The following documents are </w:t>
      </w:r>
      <w:r w:rsidRPr="21B84B14">
        <w:rPr>
          <w:rFonts w:ascii="Times New Roman" w:eastAsia="Times New Roman" w:hAnsi="Times New Roman" w:cs="Times New Roman"/>
          <w:b/>
          <w:bCs/>
          <w:sz w:val="24"/>
          <w:szCs w:val="24"/>
          <w:u w:val="single"/>
        </w:rPr>
        <w:t>required</w:t>
      </w:r>
      <w:r w:rsidRPr="21B84B14">
        <w:rPr>
          <w:rFonts w:ascii="Times New Roman" w:eastAsia="Times New Roman" w:hAnsi="Times New Roman" w:cs="Times New Roman"/>
          <w:sz w:val="24"/>
          <w:szCs w:val="24"/>
        </w:rPr>
        <w:t xml:space="preserve">:  </w:t>
      </w:r>
    </w:p>
    <w:p w14:paraId="1868975C" w14:textId="77777777" w:rsidR="00FD5728" w:rsidRPr="009E2978" w:rsidRDefault="00FD5728"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5CD7585C" w14:textId="77777777" w:rsidR="00222B31" w:rsidRPr="00A505F1" w:rsidRDefault="00A03157"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highlight w:val="yellow"/>
        </w:rPr>
      </w:pPr>
      <w:r w:rsidRPr="00A505F1">
        <w:rPr>
          <w:rFonts w:ascii="Times New Roman" w:eastAsia="Times New Roman" w:hAnsi="Times New Roman" w:cs="Times New Roman"/>
          <w:b/>
          <w:bCs/>
          <w:i/>
          <w:iCs/>
          <w:color w:val="auto"/>
          <w:sz w:val="24"/>
          <w:szCs w:val="24"/>
          <w:highlight w:val="yellow"/>
        </w:rPr>
        <w:t>Mandatory application forms</w:t>
      </w:r>
    </w:p>
    <w:p w14:paraId="1E85209D" w14:textId="1414E599" w:rsidR="006E7675" w:rsidRPr="00A505F1" w:rsidRDefault="006E7675"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t xml:space="preserve">SF-424 (Application for Federal Assistance – organizations) or SF-424-I (Application for Federal Assistance --individuals) at </w:t>
      </w:r>
      <w:hyperlink r:id="rId13">
        <w:r w:rsidR="35DF7F57" w:rsidRPr="00A505F1">
          <w:rPr>
            <w:rStyle w:val="Hyperlink"/>
            <w:rFonts w:ascii="Times New Roman" w:eastAsia="Times New Roman" w:hAnsi="Times New Roman" w:cs="Times New Roman"/>
            <w:color w:val="auto"/>
            <w:sz w:val="24"/>
            <w:szCs w:val="24"/>
            <w:highlight w:val="yellow"/>
          </w:rPr>
          <w:t>grants.gov</w:t>
        </w:r>
      </w:hyperlink>
      <w:r w:rsidR="35DF7F57" w:rsidRPr="00A505F1">
        <w:rPr>
          <w:rFonts w:ascii="Times New Roman" w:eastAsia="Times New Roman" w:hAnsi="Times New Roman" w:cs="Times New Roman"/>
          <w:sz w:val="24"/>
          <w:szCs w:val="24"/>
          <w:highlight w:val="yellow"/>
        </w:rPr>
        <w:t xml:space="preserve"> or Embassy website</w:t>
      </w:r>
      <w:r w:rsidR="00564719" w:rsidRPr="00A505F1">
        <w:rPr>
          <w:rFonts w:ascii="Times New Roman" w:eastAsia="Times New Roman" w:hAnsi="Times New Roman" w:cs="Times New Roman"/>
          <w:sz w:val="24"/>
          <w:szCs w:val="24"/>
          <w:highlight w:val="yellow"/>
        </w:rPr>
        <w:t>: https://al.usembassy.gov/</w:t>
      </w:r>
      <w:r w:rsidR="35DF7F57" w:rsidRPr="00A505F1">
        <w:rPr>
          <w:rFonts w:ascii="Times New Roman" w:eastAsia="Times New Roman" w:hAnsi="Times New Roman" w:cs="Times New Roman"/>
          <w:sz w:val="24"/>
          <w:szCs w:val="24"/>
          <w:highlight w:val="yellow"/>
        </w:rPr>
        <w:t>.</w:t>
      </w:r>
    </w:p>
    <w:p w14:paraId="71009832" w14:textId="6C53A9A0" w:rsidR="006E7675" w:rsidRPr="00A505F1" w:rsidRDefault="006E7675"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t xml:space="preserve">SF-424A (Budget Information for Non-Construction programs) at </w:t>
      </w:r>
      <w:hyperlink r:id="rId14">
        <w:r w:rsidR="02D32629" w:rsidRPr="00A505F1">
          <w:rPr>
            <w:rStyle w:val="Hyperlink"/>
            <w:rFonts w:ascii="Times New Roman" w:eastAsia="Times New Roman" w:hAnsi="Times New Roman" w:cs="Times New Roman"/>
            <w:color w:val="auto"/>
            <w:sz w:val="24"/>
            <w:szCs w:val="24"/>
            <w:highlight w:val="yellow"/>
          </w:rPr>
          <w:t>grants.gov</w:t>
        </w:r>
      </w:hyperlink>
      <w:r w:rsidR="02D32629" w:rsidRPr="00A505F1">
        <w:rPr>
          <w:rFonts w:ascii="Times New Roman" w:eastAsia="Times New Roman" w:hAnsi="Times New Roman" w:cs="Times New Roman"/>
          <w:sz w:val="24"/>
          <w:szCs w:val="24"/>
          <w:highlight w:val="yellow"/>
        </w:rPr>
        <w:t xml:space="preserve"> or Embassy website</w:t>
      </w:r>
      <w:r w:rsidR="00B17C8C" w:rsidRPr="00A505F1">
        <w:rPr>
          <w:rFonts w:ascii="Times New Roman" w:eastAsia="Times New Roman" w:hAnsi="Times New Roman" w:cs="Times New Roman"/>
          <w:sz w:val="24"/>
          <w:szCs w:val="24"/>
          <w:highlight w:val="yellow"/>
        </w:rPr>
        <w:t xml:space="preserve">: </w:t>
      </w:r>
      <w:hyperlink r:id="rId15">
        <w:r w:rsidR="00B17C8C" w:rsidRPr="00A505F1">
          <w:rPr>
            <w:rStyle w:val="Hyperlink"/>
            <w:rFonts w:ascii="Times New Roman" w:eastAsia="Times New Roman" w:hAnsi="Times New Roman" w:cs="Times New Roman"/>
            <w:color w:val="auto"/>
            <w:sz w:val="24"/>
            <w:szCs w:val="24"/>
            <w:highlight w:val="yellow"/>
          </w:rPr>
          <w:t>https://al.usembassy.gov/</w:t>
        </w:r>
      </w:hyperlink>
      <w:r w:rsidR="00B17C8C" w:rsidRPr="00A505F1">
        <w:rPr>
          <w:rFonts w:ascii="Times New Roman" w:eastAsia="Times New Roman" w:hAnsi="Times New Roman" w:cs="Times New Roman"/>
          <w:sz w:val="24"/>
          <w:szCs w:val="24"/>
          <w:highlight w:val="yellow"/>
        </w:rPr>
        <w:t xml:space="preserve"> </w:t>
      </w:r>
    </w:p>
    <w:p w14:paraId="65235CAD" w14:textId="3B2AE65E" w:rsidR="006E7675" w:rsidRPr="00A505F1" w:rsidRDefault="02429EB8"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t xml:space="preserve">SF-424B (Assurances for Non-Construction programs) at </w:t>
      </w:r>
      <w:hyperlink r:id="rId16">
        <w:r w:rsidR="30AD9CB2" w:rsidRPr="00A505F1">
          <w:rPr>
            <w:rStyle w:val="Hyperlink"/>
            <w:rFonts w:ascii="Times New Roman" w:eastAsia="Times New Roman" w:hAnsi="Times New Roman" w:cs="Times New Roman"/>
            <w:color w:val="auto"/>
            <w:sz w:val="24"/>
            <w:szCs w:val="24"/>
            <w:highlight w:val="yellow"/>
          </w:rPr>
          <w:t>grants.gov</w:t>
        </w:r>
      </w:hyperlink>
      <w:r w:rsidR="30AD9CB2" w:rsidRPr="00A505F1">
        <w:rPr>
          <w:rFonts w:ascii="Times New Roman" w:eastAsia="Times New Roman" w:hAnsi="Times New Roman" w:cs="Times New Roman"/>
          <w:sz w:val="24"/>
          <w:szCs w:val="24"/>
          <w:highlight w:val="yellow"/>
        </w:rPr>
        <w:t xml:space="preserve"> or Embassy website</w:t>
      </w:r>
      <w:r w:rsidR="00B17C8C" w:rsidRPr="00A505F1">
        <w:rPr>
          <w:rFonts w:ascii="Times New Roman" w:eastAsia="Times New Roman" w:hAnsi="Times New Roman" w:cs="Times New Roman"/>
          <w:sz w:val="24"/>
          <w:szCs w:val="24"/>
          <w:highlight w:val="yellow"/>
        </w:rPr>
        <w:t xml:space="preserve">: </w:t>
      </w:r>
      <w:hyperlink r:id="rId17">
        <w:r w:rsidR="00B17C8C" w:rsidRPr="00A505F1">
          <w:rPr>
            <w:rStyle w:val="Hyperlink"/>
            <w:rFonts w:ascii="Times New Roman" w:eastAsia="Times New Roman" w:hAnsi="Times New Roman" w:cs="Times New Roman"/>
            <w:color w:val="auto"/>
            <w:sz w:val="24"/>
            <w:szCs w:val="24"/>
            <w:highlight w:val="yellow"/>
          </w:rPr>
          <w:t>https://al.usembassy.gov</w:t>
        </w:r>
      </w:hyperlink>
      <w:r w:rsidR="00B17C8C" w:rsidRPr="00A505F1">
        <w:rPr>
          <w:rFonts w:ascii="Times New Roman" w:eastAsia="Times New Roman" w:hAnsi="Times New Roman" w:cs="Times New Roman"/>
          <w:sz w:val="24"/>
          <w:szCs w:val="24"/>
          <w:highlight w:val="yellow"/>
        </w:rPr>
        <w:t xml:space="preserve">. </w:t>
      </w:r>
      <w:r w:rsidRPr="00A505F1">
        <w:rPr>
          <w:rFonts w:ascii="Times New Roman" w:eastAsia="Times New Roman" w:hAnsi="Times New Roman" w:cs="Times New Roman"/>
          <w:sz w:val="24"/>
          <w:szCs w:val="24"/>
          <w:highlight w:val="yellow"/>
        </w:rPr>
        <w:t xml:space="preserve"> (note: the SF-424B is only required for individuals</w:t>
      </w:r>
      <w:r w:rsidR="00E34A14" w:rsidRPr="00A505F1">
        <w:rPr>
          <w:rFonts w:ascii="Times New Roman" w:eastAsia="Times New Roman" w:hAnsi="Times New Roman" w:cs="Times New Roman"/>
          <w:sz w:val="24"/>
          <w:szCs w:val="24"/>
          <w:highlight w:val="yellow"/>
        </w:rPr>
        <w:t>, organizations exempt from registration,</w:t>
      </w:r>
      <w:r w:rsidRPr="00A505F1">
        <w:rPr>
          <w:rFonts w:ascii="Times New Roman" w:eastAsia="Times New Roman" w:hAnsi="Times New Roman" w:cs="Times New Roman"/>
          <w:sz w:val="24"/>
          <w:szCs w:val="24"/>
          <w:highlight w:val="yellow"/>
        </w:rPr>
        <w:t xml:space="preserve"> and for organizations not </w:t>
      </w:r>
      <w:r w:rsidR="005D5DFB" w:rsidRPr="00A505F1">
        <w:rPr>
          <w:rFonts w:ascii="Times New Roman" w:eastAsia="Times New Roman" w:hAnsi="Times New Roman" w:cs="Times New Roman"/>
          <w:sz w:val="24"/>
          <w:szCs w:val="24"/>
          <w:highlight w:val="yellow"/>
        </w:rPr>
        <w:t xml:space="preserve">required to </w:t>
      </w:r>
      <w:r w:rsidR="744F2C1A" w:rsidRPr="00A505F1">
        <w:rPr>
          <w:rFonts w:ascii="Times New Roman" w:eastAsia="Times New Roman" w:hAnsi="Times New Roman" w:cs="Times New Roman"/>
          <w:sz w:val="24"/>
          <w:szCs w:val="24"/>
          <w:highlight w:val="yellow"/>
        </w:rPr>
        <w:t xml:space="preserve">fully </w:t>
      </w:r>
      <w:r w:rsidRPr="00A505F1">
        <w:rPr>
          <w:rFonts w:ascii="Times New Roman" w:eastAsia="Times New Roman" w:hAnsi="Times New Roman" w:cs="Times New Roman"/>
          <w:sz w:val="24"/>
          <w:szCs w:val="24"/>
          <w:highlight w:val="yellow"/>
        </w:rPr>
        <w:t>register in SAM.gov)</w:t>
      </w:r>
    </w:p>
    <w:p w14:paraId="7EE7F688" w14:textId="77777777" w:rsidR="00EE37FD" w:rsidRPr="009E2978" w:rsidRDefault="00EE37FD" w:rsidP="21B84B14">
      <w:pPr>
        <w:pStyle w:val="ListParagraph"/>
        <w:spacing w:line="240" w:lineRule="auto"/>
        <w:rPr>
          <w:rFonts w:ascii="Times New Roman" w:eastAsia="Times New Roman" w:hAnsi="Times New Roman" w:cs="Times New Roman"/>
          <w:sz w:val="24"/>
          <w:szCs w:val="24"/>
        </w:rPr>
      </w:pPr>
    </w:p>
    <w:p w14:paraId="64DCB2BE" w14:textId="54C93157" w:rsidR="006E7675" w:rsidRPr="009E2978" w:rsidRDefault="00222B31"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Proposal (</w:t>
      </w:r>
      <w:r w:rsidR="00DD7EC8" w:rsidRPr="009E2978">
        <w:rPr>
          <w:rFonts w:ascii="Times New Roman" w:eastAsia="Times New Roman" w:hAnsi="Times New Roman" w:cs="Times New Roman"/>
          <w:b/>
          <w:bCs/>
          <w:i/>
          <w:iCs/>
          <w:color w:val="auto"/>
          <w:sz w:val="24"/>
          <w:szCs w:val="24"/>
        </w:rPr>
        <w:t>6</w:t>
      </w:r>
      <w:r w:rsidRPr="009E2978">
        <w:rPr>
          <w:rFonts w:ascii="Times New Roman" w:eastAsia="Times New Roman" w:hAnsi="Times New Roman" w:cs="Times New Roman"/>
          <w:b/>
          <w:bCs/>
          <w:i/>
          <w:iCs/>
          <w:color w:val="auto"/>
          <w:sz w:val="24"/>
          <w:szCs w:val="24"/>
        </w:rPr>
        <w:t xml:space="preserve"> pages maximum)</w:t>
      </w:r>
    </w:p>
    <w:p w14:paraId="4F583076" w14:textId="4ADB3521" w:rsidR="00222B31" w:rsidRPr="009E2978" w:rsidRDefault="008A0166"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Applicants must submit a complete narrative proposal in a format of their choice, or they may use the attached proposal template if they like (Attachment 1).  The proposal should contain sufficient information that anyone not familiar with it would understand exactly what the applicant wants to do. The proposal must include all the items below:  </w:t>
      </w:r>
      <w:r>
        <w:br/>
      </w:r>
    </w:p>
    <w:p w14:paraId="0547F32A" w14:textId="2FF7EF5D" w:rsidR="00222B31" w:rsidRPr="009E2978" w:rsidRDefault="00222B31" w:rsidP="21B84B14">
      <w:pPr>
        <w:pStyle w:val="ListParagraph"/>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 xml:space="preserve">Proposal Summary: </w:t>
      </w:r>
      <w:r w:rsidRPr="21B84B14">
        <w:rPr>
          <w:rFonts w:ascii="Times New Roman" w:eastAsia="Times New Roman" w:hAnsi="Times New Roman" w:cs="Times New Roman"/>
          <w:sz w:val="24"/>
          <w:szCs w:val="24"/>
          <w:bdr w:val="none" w:sz="0" w:space="0" w:color="auto" w:frame="1"/>
        </w:rPr>
        <w:t>Short</w:t>
      </w:r>
      <w:r w:rsidRPr="21B84B14">
        <w:rPr>
          <w:rFonts w:ascii="Times New Roman" w:eastAsia="Times New Roman" w:hAnsi="Times New Roman" w:cs="Times New Roman"/>
          <w:sz w:val="24"/>
          <w:szCs w:val="24"/>
        </w:rPr>
        <w:t xml:space="preserve"> narrative that outlines the proposed </w:t>
      </w:r>
      <w:r w:rsidR="00563FA8" w:rsidRPr="21B84B14">
        <w:rPr>
          <w:rFonts w:ascii="Times New Roman" w:eastAsia="Times New Roman" w:hAnsi="Times New Roman" w:cs="Times New Roman"/>
          <w:sz w:val="24"/>
          <w:szCs w:val="24"/>
        </w:rPr>
        <w:t>project</w:t>
      </w:r>
      <w:r w:rsidRPr="21B84B14">
        <w:rPr>
          <w:rFonts w:ascii="Times New Roman" w:eastAsia="Times New Roman" w:hAnsi="Times New Roman" w:cs="Times New Roman"/>
          <w:sz w:val="24"/>
          <w:szCs w:val="24"/>
        </w:rPr>
        <w:t>, including pro</w:t>
      </w:r>
      <w:r w:rsidR="00563FA8" w:rsidRPr="21B84B14">
        <w:rPr>
          <w:rFonts w:ascii="Times New Roman" w:eastAsia="Times New Roman" w:hAnsi="Times New Roman" w:cs="Times New Roman"/>
          <w:sz w:val="24"/>
          <w:szCs w:val="24"/>
        </w:rPr>
        <w:t>ject</w:t>
      </w:r>
      <w:r w:rsidRPr="21B84B14">
        <w:rPr>
          <w:rFonts w:ascii="Times New Roman" w:eastAsia="Times New Roman" w:hAnsi="Times New Roman" w:cs="Times New Roman"/>
          <w:sz w:val="24"/>
          <w:szCs w:val="24"/>
        </w:rPr>
        <w:t xml:space="preserve"> objectives and anticipated impact.</w:t>
      </w:r>
    </w:p>
    <w:p w14:paraId="3BB5865A" w14:textId="5AAA2366" w:rsidR="00575FCF" w:rsidRPr="00ED0C72" w:rsidRDefault="00222B31" w:rsidP="21B84B14">
      <w:pPr>
        <w:numPr>
          <w:ilvl w:val="0"/>
          <w:numId w:val="42"/>
        </w:num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Introduction to the Organization or Individual applying</w:t>
      </w:r>
      <w:r w:rsidRPr="21B84B14">
        <w:rPr>
          <w:rFonts w:ascii="Times New Roman" w:eastAsia="Times New Roman" w:hAnsi="Times New Roman" w:cs="Times New Roman"/>
          <w:sz w:val="24"/>
          <w:szCs w:val="24"/>
        </w:rPr>
        <w:t xml:space="preserve">: </w:t>
      </w:r>
      <w:r w:rsidR="00575FCF" w:rsidRPr="21B84B14">
        <w:rPr>
          <w:rFonts w:ascii="Times New Roman" w:eastAsia="Times New Roman" w:hAnsi="Times New Roman" w:cs="Times New Roman"/>
          <w:sz w:val="24"/>
          <w:szCs w:val="24"/>
        </w:rPr>
        <w:t>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encouraged, but not required, to use the attached Applicant Organization Information Survey form to provide this information</w:t>
      </w:r>
      <w:r w:rsidR="008A0166" w:rsidRPr="21B84B14">
        <w:rPr>
          <w:rFonts w:ascii="Times New Roman" w:eastAsia="Times New Roman" w:hAnsi="Times New Roman" w:cs="Times New Roman"/>
          <w:sz w:val="24"/>
          <w:szCs w:val="24"/>
        </w:rPr>
        <w:t xml:space="preserve"> (Attachment 2)</w:t>
      </w:r>
      <w:r w:rsidR="00575FCF" w:rsidRPr="21B84B14">
        <w:rPr>
          <w:rFonts w:ascii="Times New Roman" w:eastAsia="Times New Roman" w:hAnsi="Times New Roman" w:cs="Times New Roman"/>
          <w:sz w:val="24"/>
          <w:szCs w:val="24"/>
        </w:rPr>
        <w:t xml:space="preserve">. If the applicant chooses not to use the attached form, all of the requested information from the form will still need to be addressed in the application package.     </w:t>
      </w:r>
    </w:p>
    <w:p w14:paraId="55A4D814" w14:textId="3DEFF89F" w:rsidR="00222B31" w:rsidRPr="00575FCF"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 xml:space="preserve">Problem Statement: </w:t>
      </w:r>
      <w:r w:rsidRPr="21B84B14">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9E2978" w:rsidRDefault="009D2B47"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Program Methods, Design, Activities, and Deliverables</w:t>
      </w:r>
      <w:r w:rsidR="00222B31" w:rsidRPr="21B84B14">
        <w:rPr>
          <w:rFonts w:ascii="Times New Roman" w:eastAsia="Times New Roman" w:hAnsi="Times New Roman" w:cs="Times New Roman"/>
          <w:b/>
          <w:bCs/>
          <w:sz w:val="24"/>
          <w:szCs w:val="24"/>
          <w:bdr w:val="none" w:sz="0" w:space="0" w:color="auto" w:frame="1"/>
        </w:rPr>
        <w:t xml:space="preserve">:  </w:t>
      </w:r>
      <w:r w:rsidR="00222B31" w:rsidRPr="21B84B14">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21B84B14">
        <w:rPr>
          <w:rFonts w:ascii="Times New Roman" w:eastAsia="Times New Roman" w:hAnsi="Times New Roman" w:cs="Times New Roman"/>
          <w:sz w:val="24"/>
          <w:szCs w:val="24"/>
        </w:rPr>
        <w:t xml:space="preserve"> </w:t>
      </w:r>
      <w:r w:rsidR="00222B31" w:rsidRPr="21B84B14">
        <w:rPr>
          <w:rFonts w:ascii="Times New Roman" w:eastAsia="Times New Roman" w:hAnsi="Times New Roman" w:cs="Times New Roman"/>
          <w:sz w:val="24"/>
          <w:szCs w:val="24"/>
        </w:rPr>
        <w:t xml:space="preserve">Describe the program activities and how they will help achieve the objectives. </w:t>
      </w:r>
    </w:p>
    <w:p w14:paraId="07F6D67F" w14:textId="2BC06411"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Proposed Pro</w:t>
      </w:r>
      <w:r w:rsidR="00563FA8" w:rsidRPr="21B84B14">
        <w:rPr>
          <w:rFonts w:ascii="Times New Roman" w:eastAsia="Times New Roman" w:hAnsi="Times New Roman" w:cs="Times New Roman"/>
          <w:b/>
          <w:bCs/>
          <w:sz w:val="24"/>
          <w:szCs w:val="24"/>
          <w:bdr w:val="none" w:sz="0" w:space="0" w:color="auto" w:frame="1"/>
        </w:rPr>
        <w:t>ject</w:t>
      </w:r>
      <w:r w:rsidRPr="21B84B14">
        <w:rPr>
          <w:rFonts w:ascii="Times New Roman" w:eastAsia="Times New Roman" w:hAnsi="Times New Roman" w:cs="Times New Roman"/>
          <w:b/>
          <w:bCs/>
          <w:sz w:val="24"/>
          <w:szCs w:val="24"/>
          <w:bdr w:val="none" w:sz="0" w:space="0" w:color="auto" w:frame="1"/>
        </w:rPr>
        <w:t xml:space="preserve"> Schedule and Timeline:  </w:t>
      </w:r>
      <w:r w:rsidRPr="21B84B14">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lastRenderedPageBreak/>
        <w:t>Key Personnel: </w:t>
      </w:r>
      <w:r w:rsidRPr="21B84B14">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347B793B"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Pro</w:t>
      </w:r>
      <w:r w:rsidR="004A6E68" w:rsidRPr="21B84B14">
        <w:rPr>
          <w:rFonts w:ascii="Times New Roman" w:eastAsia="Times New Roman" w:hAnsi="Times New Roman" w:cs="Times New Roman"/>
          <w:b/>
          <w:bCs/>
          <w:sz w:val="24"/>
          <w:szCs w:val="24"/>
          <w:bdr w:val="none" w:sz="0" w:space="0" w:color="auto" w:frame="1"/>
        </w:rPr>
        <w:t>ject</w:t>
      </w:r>
      <w:r w:rsidRPr="21B84B14">
        <w:rPr>
          <w:rFonts w:ascii="Times New Roman" w:eastAsia="Times New Roman" w:hAnsi="Times New Roman" w:cs="Times New Roman"/>
          <w:b/>
          <w:bCs/>
          <w:sz w:val="24"/>
          <w:szCs w:val="24"/>
          <w:bdr w:val="none" w:sz="0" w:space="0" w:color="auto" w:frame="1"/>
        </w:rPr>
        <w:t xml:space="preserve"> Partners:</w:t>
      </w:r>
      <w:r w:rsidRPr="21B84B14">
        <w:rPr>
          <w:rFonts w:ascii="Times New Roman" w:eastAsia="Times New Roman" w:hAnsi="Times New Roman" w:cs="Times New Roman"/>
          <w:sz w:val="24"/>
          <w:szCs w:val="24"/>
        </w:rPr>
        <w:t xml:space="preserve">  List the names and type of involvement of key partner organizations and sub-awardees</w:t>
      </w:r>
      <w:r w:rsidR="58CC3412" w:rsidRPr="21B84B14">
        <w:rPr>
          <w:rFonts w:ascii="Times New Roman" w:eastAsia="Times New Roman" w:hAnsi="Times New Roman" w:cs="Times New Roman"/>
          <w:sz w:val="24"/>
          <w:szCs w:val="24"/>
        </w:rPr>
        <w:t xml:space="preserve"> (if applicable). </w:t>
      </w:r>
    </w:p>
    <w:p w14:paraId="425E9267" w14:textId="5525D946" w:rsidR="00E31E4F" w:rsidRPr="00575FCF" w:rsidRDefault="00E31E4F" w:rsidP="21B84B14">
      <w:pPr>
        <w:pStyle w:val="ListParagraph"/>
        <w:numPr>
          <w:ilvl w:val="0"/>
          <w:numId w:val="26"/>
        </w:numPr>
        <w:tabs>
          <w:tab w:val="clear" w:pos="720"/>
          <w:tab w:val="left" w:pos="360"/>
        </w:tabs>
        <w:spacing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Monitoring &amp; Evaluation Plan:</w:t>
      </w:r>
      <w:r w:rsidRPr="21B84B14">
        <w:rPr>
          <w:rFonts w:ascii="Times New Roman" w:eastAsia="Times New Roman" w:hAnsi="Times New Roman" w:cs="Times New Roman"/>
          <w:sz w:val="24"/>
          <w:szCs w:val="24"/>
        </w:rPr>
        <w:t xml:space="preserve"> </w:t>
      </w:r>
      <w:r w:rsidR="00575FCF"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Proposals must include a Monitoring and Evaluation (M&amp;E) Performance Monitoring Plan (PMP) that explains how the applicant plans to track project performance and measure progress toward the project’s goals and objectives. The PMP should include “If-Then” statements to illustrate how the project activities will lead to the intended results, along with a short datasheet outlining proposed project activities and the indicators that will be used to measure success.  </w:t>
      </w:r>
    </w:p>
    <w:p w14:paraId="3EF8A435" w14:textId="1481D2A7" w:rsidR="065E23B7" w:rsidRPr="009E2978" w:rsidRDefault="065E23B7" w:rsidP="21B84B14">
      <w:pPr>
        <w:pStyle w:val="ListParagraph"/>
        <w:spacing w:line="240" w:lineRule="auto"/>
        <w:rPr>
          <w:rFonts w:ascii="Times New Roman" w:eastAsia="Times New Roman" w:hAnsi="Times New Roman" w:cs="Times New Roman"/>
          <w:sz w:val="24"/>
          <w:szCs w:val="24"/>
        </w:rPr>
      </w:pPr>
    </w:p>
    <w:p w14:paraId="4E99E308" w14:textId="77777777" w:rsidR="00222B31" w:rsidRPr="009E2978" w:rsidRDefault="00222B31"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4E952067" w14:textId="1BB058E1" w:rsidR="006E7675" w:rsidRPr="009E2978" w:rsidRDefault="007F164C"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 xml:space="preserve"> </w:t>
      </w:r>
      <w:r w:rsidR="00222B31" w:rsidRPr="009E2978">
        <w:rPr>
          <w:rFonts w:ascii="Times New Roman" w:eastAsia="Times New Roman" w:hAnsi="Times New Roman" w:cs="Times New Roman"/>
          <w:b/>
          <w:bCs/>
          <w:i/>
          <w:iCs/>
          <w:color w:val="auto"/>
          <w:sz w:val="24"/>
          <w:szCs w:val="24"/>
        </w:rPr>
        <w:t>Budget Justification Narrative</w:t>
      </w:r>
    </w:p>
    <w:p w14:paraId="1E43A5AF" w14:textId="434E8173" w:rsidR="532CBB2F" w:rsidRPr="009E2978" w:rsidRDefault="532CBB2F" w:rsidP="21B84B14">
      <w:pPr>
        <w:pStyle w:val="NoSpacing"/>
        <w:numPr>
          <w:ilvl w:val="0"/>
          <w:numId w:val="18"/>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Detailed Budget</w:t>
      </w:r>
      <w:r w:rsidRPr="21B84B14">
        <w:rPr>
          <w:rFonts w:ascii="Times New Roman" w:eastAsia="Times New Roman" w:hAnsi="Times New Roman" w:cs="Times New Roman"/>
          <w:sz w:val="24"/>
          <w:szCs w:val="24"/>
        </w:rPr>
        <w:t xml:space="preserve"> - Applicants must submit a detailed line-item budget. Applicants are encouraged to utilize the template provided with the funding opportunity but are not required to do so</w:t>
      </w:r>
      <w:r w:rsidR="008A0166" w:rsidRPr="21B84B14">
        <w:rPr>
          <w:rFonts w:ascii="Times New Roman" w:eastAsia="Times New Roman" w:hAnsi="Times New Roman" w:cs="Times New Roman"/>
          <w:sz w:val="24"/>
          <w:szCs w:val="24"/>
        </w:rPr>
        <w:t xml:space="preserve"> (Attachment 3)</w:t>
      </w:r>
      <w:r w:rsidR="4D6018D4"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8" w:anchor="p-200.1(Modified%20Total%20Direct%20Cost%20(MTDC))">
        <w:r w:rsidR="3A56365D" w:rsidRPr="21B84B14">
          <w:rPr>
            <w:rFonts w:ascii="Times New Roman" w:eastAsiaTheme="minorEastAsia" w:hAnsi="Times New Roman" w:cs="Times New Roman"/>
            <w:sz w:val="24"/>
            <w:szCs w:val="24"/>
          </w:rPr>
          <w:t>2CFR§</w:t>
        </w:r>
        <w:r w:rsidR="7D7AD799" w:rsidRPr="21B84B14">
          <w:rPr>
            <w:rStyle w:val="Hyperlink"/>
            <w:rFonts w:ascii="Times New Roman" w:eastAsiaTheme="minorEastAsia" w:hAnsi="Times New Roman" w:cs="Times New Roman"/>
            <w:color w:val="auto"/>
            <w:sz w:val="24"/>
            <w:szCs w:val="24"/>
          </w:rPr>
          <w:t>200.1</w:t>
        </w:r>
      </w:hyperlink>
      <w:r w:rsidR="7D7AD799"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b/>
          <w:bCs/>
          <w:sz w:val="24"/>
          <w:szCs w:val="24"/>
        </w:rPr>
        <w:t>Budgets shall be submitted in U.S. dollars</w:t>
      </w:r>
      <w:r w:rsidRPr="21B84B14">
        <w:rPr>
          <w:rFonts w:ascii="Times New Roman" w:eastAsia="Times New Roman" w:hAnsi="Times New Roman" w:cs="Times New Roman"/>
          <w:sz w:val="24"/>
          <w:szCs w:val="24"/>
        </w:rPr>
        <w:t xml:space="preserve"> and final grant agreements will be conducted in U.S. dollars. </w:t>
      </w:r>
    </w:p>
    <w:p w14:paraId="06B3C906" w14:textId="4B495E71" w:rsidR="065E23B7" w:rsidRPr="009E2978" w:rsidRDefault="065E23B7" w:rsidP="21B84B14">
      <w:pPr>
        <w:spacing w:after="0" w:line="240" w:lineRule="auto"/>
        <w:ind w:left="1440"/>
        <w:rPr>
          <w:rFonts w:ascii="Times New Roman" w:eastAsia="Times New Roman" w:hAnsi="Times New Roman" w:cs="Times New Roman"/>
          <w:color w:val="000000" w:themeColor="text1"/>
          <w:sz w:val="24"/>
          <w:szCs w:val="24"/>
        </w:rPr>
      </w:pPr>
    </w:p>
    <w:p w14:paraId="02EC64F1" w14:textId="605880BA" w:rsidR="532CBB2F" w:rsidRPr="009E2978" w:rsidRDefault="532CBB2F" w:rsidP="21B84B14">
      <w:pPr>
        <w:pStyle w:val="NoSpacing"/>
        <w:numPr>
          <w:ilvl w:val="0"/>
          <w:numId w:val="18"/>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Budget Justification Narrative</w:t>
      </w:r>
      <w:r w:rsidRPr="21B84B14">
        <w:rPr>
          <w:rFonts w:ascii="Times New Roman" w:eastAsia="Times New Roman" w:hAnsi="Times New Roman" w:cs="Times New Roman"/>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21B84B14">
        <w:rPr>
          <w:rFonts w:ascii="Times New Roman" w:eastAsia="Times New Roman" w:hAnsi="Times New Roman" w:cs="Times New Roman"/>
          <w:sz w:val="24"/>
          <w:szCs w:val="24"/>
        </w:rPr>
        <w:t xml:space="preserve">Embassy </w:t>
      </w:r>
      <w:r w:rsidRPr="21B84B14">
        <w:rPr>
          <w:rFonts w:ascii="Times New Roman" w:eastAsia="Times New Roman" w:hAnsi="Times New Roman" w:cs="Times New Roman"/>
          <w:sz w:val="24"/>
          <w:szCs w:val="24"/>
        </w:rPr>
        <w:t>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7D99BB14" w14:textId="13352125" w:rsidR="065E23B7" w:rsidRPr="009E2978" w:rsidRDefault="065E23B7" w:rsidP="21B84B14">
      <w:pPr>
        <w:spacing w:after="0" w:line="240" w:lineRule="auto"/>
        <w:rPr>
          <w:rFonts w:ascii="Times New Roman" w:eastAsia="Times New Roman" w:hAnsi="Times New Roman" w:cs="Times New Roman"/>
          <w:color w:val="000000" w:themeColor="text1"/>
          <w:sz w:val="24"/>
          <w:szCs w:val="24"/>
        </w:rPr>
      </w:pPr>
    </w:p>
    <w:p w14:paraId="7C92E287" w14:textId="6A9F1808" w:rsidR="532CBB2F" w:rsidRPr="009E2978" w:rsidRDefault="532CBB2F" w:rsidP="21B84B14">
      <w:pPr>
        <w:pStyle w:val="NoSpacing"/>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Additional Budget Notes: </w:t>
      </w:r>
    </w:p>
    <w:p w14:paraId="71E774B5" w14:textId="143DF08A" w:rsidR="065E23B7" w:rsidRPr="009E2978" w:rsidRDefault="065E23B7" w:rsidP="21B84B14">
      <w:pPr>
        <w:pStyle w:val="NoSpacing"/>
        <w:ind w:left="720"/>
        <w:rPr>
          <w:rFonts w:ascii="Times New Roman" w:eastAsia="Times New Roman" w:hAnsi="Times New Roman" w:cs="Times New Roman"/>
          <w:color w:val="000000" w:themeColor="text1"/>
          <w:sz w:val="24"/>
          <w:szCs w:val="24"/>
        </w:rPr>
      </w:pPr>
    </w:p>
    <w:p w14:paraId="38940DA6" w14:textId="159A31C4" w:rsidR="4BFCE6DA" w:rsidRPr="009E2978" w:rsidRDefault="4BFCE6DA" w:rsidP="21B84B14">
      <w:pPr>
        <w:pStyle w:val="NoSpacing"/>
        <w:numPr>
          <w:ilvl w:val="0"/>
          <w:numId w:val="17"/>
        </w:numPr>
        <w:pBdr>
          <w:top w:val="nil"/>
          <w:left w:val="nil"/>
          <w:bottom w:val="nil"/>
          <w:right w:val="nil"/>
          <w:between w:val="nil"/>
        </w:pBd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lang w:val="en"/>
        </w:rPr>
        <w:t xml:space="preserve">Awards to Individuals: </w:t>
      </w:r>
      <w:r w:rsidRPr="21B84B14">
        <w:rPr>
          <w:rFonts w:ascii="Times New Roman" w:eastAsia="Times New Roman" w:hAnsi="Times New Roman" w:cs="Times New Roman"/>
          <w:sz w:val="24"/>
          <w:szCs w:val="24"/>
          <w:lang w:val="en"/>
        </w:rPr>
        <w:t>Please note the following budget guidelines for the Individual Award:</w:t>
      </w:r>
    </w:p>
    <w:p w14:paraId="5B89410A" w14:textId="669D27BD"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lastRenderedPageBreak/>
        <w:t>Contractual Costs: Additional individuals working on the award are only permissible through contracted services, as long as the services are not related to the core programmatic activities. Expenses for services such as accounting, legal support, social media management, website designer, etc., are allowable.</w:t>
      </w:r>
    </w:p>
    <w:p w14:paraId="59904B3F" w14:textId="2CC244FF"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Other Direct Costs:  Expenses related to securing venues, managing logistics, catering, etc. are allowable.</w:t>
      </w:r>
    </w:p>
    <w:p w14:paraId="49D848E7" w14:textId="7688257E" w:rsidR="532CBB2F" w:rsidRPr="009E2978" w:rsidRDefault="532CBB2F" w:rsidP="21B84B14">
      <w:pPr>
        <w:pStyle w:val="NoSpacing"/>
        <w:numPr>
          <w:ilvl w:val="0"/>
          <w:numId w:val="17"/>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Audit Requirements:</w:t>
      </w:r>
      <w:r w:rsidRPr="21B84B14">
        <w:rPr>
          <w:rFonts w:ascii="Times New Roman" w:eastAsia="Times New Roman" w:hAnsi="Times New Roman" w:cs="Times New Roman"/>
          <w:b/>
          <w:bCs/>
          <w:sz w:val="24"/>
          <w:szCs w:val="24"/>
          <w:u w:val="single"/>
        </w:rPr>
        <w:t xml:space="preserve"> </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 xml:space="preserve">Please note the audit requirements for Department of State awards in the Standard Terms and Conditions </w:t>
      </w:r>
      <w:hyperlink r:id="rId19">
        <w:r w:rsidRPr="21B84B14">
          <w:rPr>
            <w:rStyle w:val="Hyperlink"/>
            <w:rFonts w:ascii="Times New Roman" w:eastAsia="Times New Roman" w:hAnsi="Times New Roman" w:cs="Times New Roman"/>
            <w:color w:val="auto"/>
            <w:sz w:val="24"/>
            <w:szCs w:val="24"/>
          </w:rPr>
          <w:t>https://www.state.gov/m/a/ope/index.htm and 2CFR200</w:t>
        </w:r>
      </w:hyperlink>
      <w:r w:rsidRPr="21B84B14">
        <w:rPr>
          <w:rFonts w:ascii="Times New Roman" w:eastAsia="Times New Roman" w:hAnsi="Times New Roman" w:cs="Times New Roman"/>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Pr="009E2978" w:rsidRDefault="065E23B7" w:rsidP="21B84B14">
      <w:pPr>
        <w:spacing w:after="0" w:line="240" w:lineRule="auto"/>
        <w:rPr>
          <w:rFonts w:ascii="Times New Roman" w:eastAsia="Times New Roman" w:hAnsi="Times New Roman" w:cs="Times New Roman"/>
          <w:color w:val="000000" w:themeColor="text1"/>
          <w:sz w:val="24"/>
          <w:szCs w:val="24"/>
        </w:rPr>
      </w:pPr>
    </w:p>
    <w:p w14:paraId="70F4ECF1" w14:textId="61A91C30" w:rsidR="532CBB2F" w:rsidRPr="009E2978" w:rsidRDefault="532CBB2F" w:rsidP="21B84B14">
      <w:pPr>
        <w:pStyle w:val="NoSpacing"/>
        <w:numPr>
          <w:ilvl w:val="0"/>
          <w:numId w:val="17"/>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Visa Fees</w:t>
      </w:r>
      <w:r w:rsidR="000E6246" w:rsidRPr="21B84B14">
        <w:rPr>
          <w:rFonts w:ascii="Times New Roman" w:eastAsia="Times New Roman" w:hAnsi="Times New Roman" w:cs="Times New Roman"/>
          <w:sz w:val="24"/>
          <w:szCs w:val="24"/>
          <w:u w:val="single"/>
        </w:rPr>
        <w:t>:</w:t>
      </w:r>
      <w:r w:rsidR="000E6246" w:rsidRPr="21B84B14">
        <w:rPr>
          <w:rFonts w:ascii="Times New Roman" w:eastAsia="Times New Roman" w:hAnsi="Times New Roman" w:cs="Times New Roman"/>
          <w:sz w:val="24"/>
          <w:szCs w:val="24"/>
        </w:rPr>
        <w:t xml:space="preserve"> Include</w:t>
      </w:r>
      <w:r w:rsidRPr="21B84B14">
        <w:rPr>
          <w:rFonts w:ascii="Times New Roman" w:eastAsia="Times New Roman" w:hAnsi="Times New Roman" w:cs="Times New Roman"/>
          <w:sz w:val="24"/>
          <w:szCs w:val="24"/>
        </w:rPr>
        <w:t xml:space="preserv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0">
        <w:r w:rsidRPr="21B84B14">
          <w:rPr>
            <w:rStyle w:val="Hyperlink"/>
            <w:rFonts w:ascii="Times New Roman" w:eastAsia="Times New Roman" w:hAnsi="Times New Roman" w:cs="Times New Roman"/>
            <w:color w:val="auto"/>
            <w:sz w:val="24"/>
            <w:szCs w:val="24"/>
          </w:rPr>
          <w:t>https://j1visa.state.gov/sponsors/become-a-sponsor/</w:t>
        </w:r>
      </w:hyperlink>
    </w:p>
    <w:p w14:paraId="3B36DEC5" w14:textId="63B64AF8"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7FFAAD5" w14:textId="77777777" w:rsidR="00222B31" w:rsidRPr="009E2978" w:rsidRDefault="00222B31"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9E2978" w:rsidRDefault="007F164C" w:rsidP="21B84B14">
      <w:pPr>
        <w:pStyle w:val="Heading5"/>
        <w:numPr>
          <w:ilvl w:val="0"/>
          <w:numId w:val="27"/>
        </w:numPr>
        <w:spacing w:before="0" w:line="240" w:lineRule="auto"/>
        <w:ind w:left="270" w:hanging="270"/>
        <w:rPr>
          <w:rFonts w:ascii="Times New Roman" w:eastAsia="Times New Roman" w:hAnsi="Times New Roman" w:cs="Times New Roman"/>
          <w:b/>
          <w:bCs/>
          <w:color w:val="auto"/>
          <w:sz w:val="24"/>
          <w:szCs w:val="24"/>
        </w:rPr>
      </w:pPr>
      <w:r w:rsidRPr="21B84B14">
        <w:rPr>
          <w:rFonts w:ascii="Times New Roman" w:eastAsia="Times New Roman" w:hAnsi="Times New Roman" w:cs="Times New Roman"/>
          <w:b/>
          <w:bCs/>
          <w:i/>
          <w:iCs/>
          <w:color w:val="auto"/>
          <w:sz w:val="24"/>
          <w:szCs w:val="24"/>
        </w:rPr>
        <w:t xml:space="preserve"> </w:t>
      </w:r>
      <w:r w:rsidR="00222B31" w:rsidRPr="21B84B14">
        <w:rPr>
          <w:rFonts w:ascii="Times New Roman" w:eastAsia="Times New Roman" w:hAnsi="Times New Roman" w:cs="Times New Roman"/>
          <w:b/>
          <w:bCs/>
          <w:i/>
          <w:iCs/>
          <w:color w:val="auto"/>
          <w:sz w:val="24"/>
          <w:szCs w:val="24"/>
        </w:rPr>
        <w:t>Attachments</w:t>
      </w:r>
    </w:p>
    <w:p w14:paraId="4702BBBB" w14:textId="784EF30F" w:rsidR="7A77BF3E" w:rsidRPr="009E2978" w:rsidRDefault="7A77BF3E" w:rsidP="21B84B14">
      <w:pPr>
        <w:pStyle w:val="ListParagraph"/>
        <w:numPr>
          <w:ilvl w:val="0"/>
          <w:numId w:val="30"/>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Key Personnel Resumes:</w:t>
      </w:r>
      <w:r w:rsidR="00122009"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Pr="009E2978" w:rsidRDefault="090384B4" w:rsidP="21B84B14">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7ED761B7"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Letters of support from program partners:</w:t>
      </w:r>
      <w:r w:rsidRPr="21B84B14">
        <w:rPr>
          <w:rFonts w:ascii="Times New Roman" w:eastAsia="Times New Roman" w:hAnsi="Times New Roman" w:cs="Times New Roman"/>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D8D5DF8" w14:textId="089D8581"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53C996F0"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Indirect Costs</w:t>
      </w:r>
      <w:r w:rsidRPr="21B84B14">
        <w:rPr>
          <w:rFonts w:ascii="Times New Roman" w:eastAsia="Times New Roman" w:hAnsi="Times New Roman" w:cs="Times New Roman"/>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Pr="009E2978" w:rsidRDefault="7A77BF3E" w:rsidP="21B84B14">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 xml:space="preserve">Proof of Non-profit Status: </w:t>
      </w:r>
      <w:r w:rsidRPr="21B84B14">
        <w:rPr>
          <w:rFonts w:ascii="Times New Roman" w:eastAsia="Times New Roman" w:hAnsi="Times New Roman" w:cs="Times New Roman"/>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7DABA517"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Proof of Registration:</w:t>
      </w:r>
      <w:r w:rsidRPr="21B84B14">
        <w:rPr>
          <w:rFonts w:ascii="Times New Roman" w:eastAsia="Times New Roman" w:hAnsi="Times New Roman" w:cs="Times New Roman"/>
          <w:sz w:val="24"/>
          <w:szCs w:val="24"/>
        </w:rPr>
        <w:t xml:space="preserve"> A copy of the organization’s registration should be provided with the proposal application. U.S.-based organizations should submit a copy of their IRS determination letter. </w:t>
      </w:r>
      <w:r w:rsidR="005F5CF2" w:rsidRPr="21B84B14">
        <w:rPr>
          <w:rFonts w:ascii="Times New Roman" w:eastAsia="Times New Roman" w:hAnsi="Times New Roman" w:cs="Times New Roman"/>
          <w:sz w:val="24"/>
          <w:szCs w:val="24"/>
        </w:rPr>
        <w:t>Albanian-</w:t>
      </w:r>
      <w:r w:rsidRPr="21B84B14">
        <w:rPr>
          <w:rFonts w:ascii="Times New Roman" w:eastAsia="Times New Roman" w:hAnsi="Times New Roman" w:cs="Times New Roman"/>
          <w:sz w:val="24"/>
          <w:szCs w:val="24"/>
        </w:rPr>
        <w:t>based organizations should submit a copy of their certificate of registration from the appropriate government organization.</w:t>
      </w:r>
    </w:p>
    <w:p w14:paraId="5777C656" w14:textId="77777777" w:rsidR="003173EA" w:rsidRDefault="003173EA"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9D9CE91" w14:textId="77777777" w:rsidR="00122009" w:rsidRPr="009E2978" w:rsidRDefault="00122009"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1D497F" w14:textId="3AC607DE" w:rsidR="26913918" w:rsidRPr="009E2978" w:rsidRDefault="26913918" w:rsidP="21B84B14">
      <w:p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Other items </w:t>
      </w:r>
      <w:r w:rsidRPr="21B84B14">
        <w:rPr>
          <w:rFonts w:ascii="Times New Roman" w:eastAsia="Times New Roman" w:hAnsi="Times New Roman" w:cs="Times New Roman"/>
          <w:sz w:val="24"/>
          <w:szCs w:val="24"/>
          <w:u w:val="single"/>
        </w:rPr>
        <w:t>NOT</w:t>
      </w:r>
      <w:r w:rsidRPr="21B84B14">
        <w:rPr>
          <w:rFonts w:ascii="Times New Roman" w:eastAsia="Times New Roman" w:hAnsi="Times New Roman" w:cs="Times New Roman"/>
          <w:sz w:val="24"/>
          <w:szCs w:val="24"/>
        </w:rPr>
        <w:t xml:space="preserve"> required/requested with the application submission, but which </w:t>
      </w:r>
      <w:r w:rsidRPr="21B84B14">
        <w:rPr>
          <w:rFonts w:ascii="Times New Roman" w:eastAsia="Times New Roman" w:hAnsi="Times New Roman" w:cs="Times New Roman"/>
          <w:i/>
          <w:iCs/>
          <w:sz w:val="24"/>
          <w:szCs w:val="24"/>
        </w:rPr>
        <w:t>may</w:t>
      </w:r>
      <w:r w:rsidRPr="21B84B14">
        <w:rPr>
          <w:rFonts w:ascii="Times New Roman" w:eastAsia="Times New Roman" w:hAnsi="Times New Roman" w:cs="Times New Roman"/>
          <w:sz w:val="24"/>
          <w:szCs w:val="24"/>
        </w:rPr>
        <w:t xml:space="preserve"> be requested if your application is approved to move forward in the review process include:</w:t>
      </w:r>
    </w:p>
    <w:p w14:paraId="0A0ACF56" w14:textId="57AA7C6B"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an organization or program audit within the last two (2) years</w:t>
      </w:r>
    </w:p>
    <w:p w14:paraId="43CD5F7D" w14:textId="1B8AE178"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relevant human resources, financial, or procurement policies</w:t>
      </w:r>
    </w:p>
    <w:p w14:paraId="130211BE" w14:textId="31804B4B"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other relevant organizational policies or documentation that would help the Department determine your organization’s capacity to manage a federal grant award overseas</w:t>
      </w:r>
    </w:p>
    <w:p w14:paraId="1179B31A" w14:textId="535E2113" w:rsidR="00545D58" w:rsidRPr="009E2978" w:rsidRDefault="00545D5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46102C26" w14:textId="69A32D21"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Pr="009E2978" w:rsidRDefault="26913918" w:rsidP="21B84B14">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Embassy reserves the right to request any additional programmatic and/or financial information regarding the proposal.  </w:t>
      </w:r>
    </w:p>
    <w:p w14:paraId="0A87D8CF" w14:textId="21B365CA"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65C9D7D" w14:textId="23831B96" w:rsidR="00B806A8" w:rsidRPr="009E2978" w:rsidRDefault="0012664D" w:rsidP="009F2FBA">
      <w:pPr>
        <w:pStyle w:val="Heading3"/>
        <w:numPr>
          <w:ilvl w:val="0"/>
          <w:numId w:val="21"/>
        </w:numPr>
        <w:spacing w:before="0" w:after="0" w:line="240" w:lineRule="auto"/>
        <w:ind w:left="360"/>
        <w:rPr>
          <w:rFonts w:ascii="Times New Roman" w:eastAsia="Times New Roman" w:hAnsi="Times New Roman" w:cs="Times New Roman"/>
          <w:b/>
          <w:bCs/>
          <w:color w:val="auto"/>
        </w:rPr>
      </w:pPr>
      <w:bookmarkStart w:id="5" w:name="_Toc856409413"/>
      <w:r w:rsidRPr="21B84B14">
        <w:rPr>
          <w:rFonts w:ascii="Times New Roman" w:eastAsia="Times New Roman" w:hAnsi="Times New Roman" w:cs="Times New Roman"/>
          <w:b/>
          <w:bCs/>
          <w:color w:val="auto"/>
        </w:rPr>
        <w:t>S</w:t>
      </w:r>
      <w:r w:rsidR="7E2B0D7D" w:rsidRPr="21B84B14">
        <w:rPr>
          <w:rFonts w:ascii="Times New Roman" w:eastAsia="Times New Roman" w:hAnsi="Times New Roman" w:cs="Times New Roman"/>
          <w:b/>
          <w:bCs/>
          <w:color w:val="auto"/>
        </w:rPr>
        <w:t>UBMISSION REQUIREMENTS AND DEADLINES</w:t>
      </w:r>
      <w:bookmarkEnd w:id="5"/>
    </w:p>
    <w:p w14:paraId="4F9AC0DF" w14:textId="77777777" w:rsidR="003173EA" w:rsidRPr="009E2978" w:rsidRDefault="003173EA" w:rsidP="21B84B14">
      <w:pPr>
        <w:spacing w:after="0" w:line="240" w:lineRule="auto"/>
        <w:rPr>
          <w:rFonts w:ascii="Times New Roman" w:eastAsia="Times New Roman" w:hAnsi="Times New Roman" w:cs="Times New Roman"/>
        </w:rPr>
      </w:pPr>
    </w:p>
    <w:p w14:paraId="1429AE70" w14:textId="3ECD484E" w:rsidR="000E07D5" w:rsidRPr="009E2978" w:rsidRDefault="000E07D5"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Address to Request Application Package</w:t>
      </w:r>
    </w:p>
    <w:p w14:paraId="3902B1E6" w14:textId="77777777" w:rsidR="00C51F50" w:rsidRPr="00C51F50" w:rsidRDefault="00C51F50" w:rsidP="00C51F50">
      <w:pPr>
        <w:spacing w:before="240" w:after="240"/>
        <w:rPr>
          <w:rFonts w:ascii="Times New Roman" w:hAnsi="Times New Roman" w:cs="Times New Roman"/>
          <w:sz w:val="24"/>
          <w:szCs w:val="24"/>
        </w:rPr>
      </w:pPr>
      <w:r w:rsidRPr="00C51F50">
        <w:rPr>
          <w:rFonts w:ascii="Times New Roman" w:eastAsia="Aptos" w:hAnsi="Times New Roman" w:cs="Times New Roman"/>
          <w:sz w:val="24"/>
          <w:szCs w:val="24"/>
        </w:rPr>
        <w:t xml:space="preserve">Application forms required above are available at </w:t>
      </w:r>
      <w:hyperlink r:id="rId21">
        <w:r w:rsidRPr="00C51F50">
          <w:rPr>
            <w:rStyle w:val="Hyperlink"/>
            <w:rFonts w:ascii="Times New Roman" w:hAnsi="Times New Roman" w:cs="Times New Roman"/>
            <w:sz w:val="24"/>
            <w:szCs w:val="24"/>
          </w:rPr>
          <w:t>https://al.usembassy.gov/</w:t>
        </w:r>
      </w:hyperlink>
      <w:r w:rsidRPr="00C51F50">
        <w:rPr>
          <w:rFonts w:ascii="Times New Roman" w:eastAsia="Aptos" w:hAnsi="Times New Roman" w:cs="Times New Roman"/>
          <w:sz w:val="24"/>
          <w:szCs w:val="24"/>
        </w:rPr>
        <w:t xml:space="preserve"> and grants.gov. </w:t>
      </w:r>
    </w:p>
    <w:p w14:paraId="5BB20619" w14:textId="77777777" w:rsidR="00717237" w:rsidRPr="009E2978" w:rsidRDefault="00717237" w:rsidP="21B84B14">
      <w:pPr>
        <w:spacing w:after="0" w:line="240" w:lineRule="auto"/>
        <w:rPr>
          <w:rFonts w:ascii="Times New Roman" w:eastAsia="Times New Roman" w:hAnsi="Times New Roman" w:cs="Times New Roman"/>
          <w:sz w:val="24"/>
          <w:szCs w:val="24"/>
        </w:rPr>
      </w:pPr>
    </w:p>
    <w:p w14:paraId="625C974F" w14:textId="3F78AA42" w:rsidR="00C729CC" w:rsidRPr="009E2978" w:rsidRDefault="00C7462F"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Department of State Contacts</w:t>
      </w:r>
    </w:p>
    <w:p w14:paraId="7DAF34EF" w14:textId="16C421F2" w:rsidR="009B5A11" w:rsidRPr="009E2978" w:rsidRDefault="009B5A11"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If you have any questions about the grant application process, please contact: </w:t>
      </w:r>
      <w:hyperlink r:id="rId22">
        <w:r w:rsidR="000E0367" w:rsidRPr="21B84B14">
          <w:rPr>
            <w:rStyle w:val="Hyperlink"/>
            <w:rFonts w:ascii="Times New Roman" w:eastAsia="Times New Roman" w:hAnsi="Times New Roman" w:cs="Times New Roman"/>
            <w:color w:val="auto"/>
            <w:sz w:val="24"/>
            <w:szCs w:val="24"/>
          </w:rPr>
          <w:t>tiranapdresources@state.gov</w:t>
        </w:r>
      </w:hyperlink>
    </w:p>
    <w:p w14:paraId="52F1E972" w14:textId="77777777" w:rsidR="000E0367" w:rsidRPr="009E2978" w:rsidRDefault="000E0367" w:rsidP="21B84B14">
      <w:pPr>
        <w:spacing w:after="0" w:line="240" w:lineRule="auto"/>
        <w:rPr>
          <w:rFonts w:ascii="Times New Roman" w:eastAsia="Times New Roman" w:hAnsi="Times New Roman" w:cs="Times New Roman"/>
          <w:sz w:val="24"/>
          <w:szCs w:val="24"/>
        </w:rPr>
      </w:pPr>
    </w:p>
    <w:p w14:paraId="7417172D" w14:textId="1F3A2C45" w:rsidR="004758BB" w:rsidRPr="00D17A68" w:rsidRDefault="004758BB" w:rsidP="004758BB">
      <w:pPr>
        <w:spacing w:before="240" w:after="240"/>
        <w:rPr>
          <w:rFonts w:ascii="Aptos" w:eastAsia="Aptos" w:hAnsi="Aptos" w:cs="Aptos"/>
          <w:color w:val="D13438"/>
        </w:rPr>
      </w:pPr>
      <w:r w:rsidRPr="00D17A68">
        <w:rPr>
          <w:rFonts w:ascii="Aptos" w:eastAsia="Aptos" w:hAnsi="Aptos" w:cs="Aptos"/>
          <w:b/>
          <w:bCs/>
          <w:color w:val="D13438"/>
        </w:rPr>
        <w:t xml:space="preserve">Question Deadline: </w:t>
      </w:r>
      <w:r w:rsidRPr="00D17A68">
        <w:rPr>
          <w:rFonts w:ascii="Aptos" w:eastAsia="Aptos" w:hAnsi="Aptos" w:cs="Aptos"/>
          <w:color w:val="D13438"/>
        </w:rPr>
        <w:t>For questions on this solicitation, please contact  </w:t>
      </w:r>
      <w:r w:rsidR="00D17A68" w:rsidRPr="00D17A68">
        <w:rPr>
          <w:rFonts w:ascii="Aptos" w:eastAsia="Aptos" w:hAnsi="Aptos" w:cs="Aptos"/>
          <w:color w:val="D13438"/>
        </w:rPr>
        <w:t xml:space="preserve"> </w:t>
      </w:r>
      <w:r w:rsidRPr="00D17A68">
        <w:rPr>
          <w:rFonts w:ascii="Aptos" w:eastAsia="Aptos" w:hAnsi="Aptos" w:cs="Aptos"/>
          <w:color w:val="D13438"/>
        </w:rPr>
        <w:t>tiranapdresources</w:t>
      </w:r>
      <w:hyperlink r:id="rId23">
        <w:r w:rsidRPr="00D17A68">
          <w:rPr>
            <w:rStyle w:val="Hyperlink"/>
            <w:i/>
            <w:iCs/>
            <w:u w:val="none"/>
          </w:rPr>
          <w:t>@state.gov</w:t>
        </w:r>
      </w:hyperlink>
      <w:r w:rsidRPr="00D17A68">
        <w:rPr>
          <w:rFonts w:ascii="Aptos" w:eastAsia="Aptos" w:hAnsi="Aptos" w:cs="Aptos"/>
          <w:color w:val="D13438"/>
        </w:rPr>
        <w:t>. Questions must be received on or before August 17, at 11:59 p.m.,</w:t>
      </w:r>
      <w:r w:rsidR="00AB5228">
        <w:rPr>
          <w:rFonts w:ascii="Aptos" w:eastAsia="Aptos" w:hAnsi="Aptos" w:cs="Aptos"/>
          <w:color w:val="D13438"/>
        </w:rPr>
        <w:t xml:space="preserve"> CET</w:t>
      </w:r>
      <w:r w:rsidRPr="00D17A68">
        <w:rPr>
          <w:rFonts w:ascii="Aptos" w:eastAsia="Aptos" w:hAnsi="Aptos" w:cs="Aptos"/>
          <w:color w:val="D13438"/>
        </w:rPr>
        <w:t xml:space="preserve">. Applicants should not expect an email response to questions, as questions received before the deadline will be answered in a question-and-answer document and posted at </w:t>
      </w:r>
      <w:hyperlink r:id="rId24">
        <w:r w:rsidRPr="00D17A68">
          <w:rPr>
            <w:rStyle w:val="Hyperlink"/>
            <w:u w:val="none"/>
          </w:rPr>
          <w:t>http://www.grants.gov</w:t>
        </w:r>
      </w:hyperlink>
      <w:r w:rsidRPr="00D17A68">
        <w:rPr>
          <w:rFonts w:ascii="Aptos" w:eastAsia="Aptos" w:hAnsi="Aptos" w:cs="Aptos"/>
          <w:color w:val="D13438"/>
        </w:rPr>
        <w:t> and insert embassy website. </w:t>
      </w:r>
    </w:p>
    <w:p w14:paraId="1065BB88" w14:textId="3B08F99C" w:rsidR="005469B9" w:rsidRPr="009E2978" w:rsidRDefault="005469B9"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Unique entity identifier and System for Award Management (SAM.gov)</w:t>
      </w:r>
    </w:p>
    <w:p w14:paraId="2C941E00" w14:textId="77777777" w:rsidR="00880B87" w:rsidRDefault="00880B87" w:rsidP="21B84B14">
      <w:pPr>
        <w:spacing w:after="0" w:line="240" w:lineRule="auto"/>
        <w:rPr>
          <w:rFonts w:ascii="Times New Roman" w:eastAsia="Times New Roman" w:hAnsi="Times New Roman" w:cs="Times New Roman"/>
          <w:b/>
          <w:bCs/>
          <w:color w:val="000000" w:themeColor="text1"/>
          <w:sz w:val="24"/>
          <w:szCs w:val="24"/>
          <w:lang w:val="en"/>
        </w:rPr>
      </w:pPr>
    </w:p>
    <w:p w14:paraId="397514C4" w14:textId="641FA1EE" w:rsidR="67C0BACA" w:rsidRPr="009E2978" w:rsidRDefault="67C0BACA"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lang w:val="en"/>
        </w:rPr>
        <w:t xml:space="preserve">Required Registration: </w:t>
      </w:r>
      <w:r w:rsidRPr="21B84B14">
        <w:rPr>
          <w:rFonts w:ascii="Times New Roman" w:eastAsia="Times New Roman" w:hAnsi="Times New Roman" w:cs="Times New Roman"/>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Pr="009E2978" w:rsidRDefault="3F53DE01"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Pr="009E2978" w:rsidRDefault="67C0BACA"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6A26AD">
        <w:rPr>
          <w:rFonts w:ascii="Times New Roman" w:eastAsia="Times New Roman" w:hAnsi="Times New Roman" w:cs="Times New Roman"/>
          <w:sz w:val="24"/>
          <w:szCs w:val="24"/>
          <w:highlight w:val="yellow"/>
        </w:rPr>
        <w:lastRenderedPageBreak/>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Pr="009E2978" w:rsidRDefault="3F53DE01"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Pr="009E2978" w:rsidRDefault="67C0BACA"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565A91A1" w:rsidR="67C0BACA" w:rsidRPr="009E2978" w:rsidRDefault="67C0BACA"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i/>
          <w:iCs/>
          <w:sz w:val="24"/>
          <w:szCs w:val="24"/>
          <w:lang w:val="en"/>
        </w:rPr>
        <w:t> Note</w:t>
      </w:r>
      <w:r w:rsidR="000E6246" w:rsidRPr="21B84B14">
        <w:rPr>
          <w:rFonts w:ascii="Times New Roman" w:eastAsia="Times New Roman" w:hAnsi="Times New Roman" w:cs="Times New Roman"/>
          <w:b/>
          <w:bCs/>
          <w:i/>
          <w:iCs/>
          <w:sz w:val="24"/>
          <w:szCs w:val="24"/>
          <w:lang w:val="en"/>
        </w:rPr>
        <w:t>: The</w:t>
      </w:r>
      <w:r w:rsidRPr="21B84B14">
        <w:rPr>
          <w:rFonts w:ascii="Times New Roman" w:eastAsia="Times New Roman" w:hAnsi="Times New Roman" w:cs="Times New Roman"/>
          <w:b/>
          <w:bCs/>
          <w:i/>
          <w:iCs/>
          <w:sz w:val="24"/>
          <w:szCs w:val="24"/>
          <w:lang w:val="en"/>
        </w:rPr>
        <w:t xml:space="preserve"> process of obtaining or renewing a SAM.gov registration may take anywhere from 4-8 weeks.  </w:t>
      </w:r>
      <w:r w:rsidRPr="21B84B14">
        <w:rPr>
          <w:rFonts w:ascii="Times New Roman" w:eastAsia="Times New Roman" w:hAnsi="Times New Roman" w:cs="Times New Roman"/>
          <w:b/>
          <w:bCs/>
          <w:i/>
          <w:iCs/>
          <w:sz w:val="24"/>
          <w:szCs w:val="24"/>
          <w:u w:val="single"/>
          <w:lang w:val="en"/>
        </w:rPr>
        <w:t>Please begin your registration as early as possible</w:t>
      </w:r>
      <w:r w:rsidRPr="21B84B14">
        <w:rPr>
          <w:rFonts w:ascii="Times New Roman" w:eastAsia="Times New Roman" w:hAnsi="Times New Roman" w:cs="Times New Roman"/>
          <w:b/>
          <w:bCs/>
          <w:i/>
          <w:iCs/>
          <w:sz w:val="24"/>
          <w:szCs w:val="24"/>
          <w:lang w:val="en"/>
        </w:rPr>
        <w:t>.</w:t>
      </w:r>
    </w:p>
    <w:p w14:paraId="08234988" w14:textId="4C4B66AE"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Organizations </w:t>
      </w:r>
      <w:r w:rsidRPr="21B84B14">
        <w:rPr>
          <w:rFonts w:ascii="Times New Roman" w:eastAsia="Times New Roman" w:hAnsi="Times New Roman" w:cs="Times New Roman"/>
          <w:b/>
          <w:bCs/>
          <w:sz w:val="24"/>
          <w:szCs w:val="24"/>
          <w:lang w:val="en"/>
        </w:rPr>
        <w:t>based in the United States</w:t>
      </w:r>
      <w:r w:rsidRPr="21B84B14">
        <w:rPr>
          <w:rFonts w:ascii="Times New Roman" w:eastAsia="Times New Roman" w:hAnsi="Times New Roman" w:cs="Times New Roman"/>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Pr="009E2978" w:rsidRDefault="67C0BACA" w:rsidP="21B84B14">
      <w:pPr>
        <w:spacing w:after="0" w:line="240" w:lineRule="auto"/>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 </w:t>
      </w:r>
    </w:p>
    <w:p w14:paraId="33053CE7" w14:textId="6D54C082"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Organizations </w:t>
      </w:r>
      <w:r w:rsidRPr="21B84B14">
        <w:rPr>
          <w:rFonts w:ascii="Times New Roman" w:eastAsia="Times New Roman" w:hAnsi="Times New Roman" w:cs="Times New Roman"/>
          <w:b/>
          <w:bCs/>
          <w:sz w:val="24"/>
          <w:szCs w:val="24"/>
          <w:lang w:val="en"/>
        </w:rPr>
        <w:t>based outside of the United States</w:t>
      </w:r>
      <w:r w:rsidRPr="21B84B14">
        <w:rPr>
          <w:rFonts w:ascii="Times New Roman" w:eastAsia="Times New Roman" w:hAnsi="Times New Roman" w:cs="Times New Roman"/>
          <w:sz w:val="24"/>
          <w:szCs w:val="24"/>
          <w:lang w:val="en"/>
        </w:rPr>
        <w:t xml:space="preserve"> and that do not pay employees within the United States do not need an EIN from the IRS but do need a UEI prior to registering in SAM.gov.  </w:t>
      </w:r>
    </w:p>
    <w:p w14:paraId="155E69BB" w14:textId="15AF0889" w:rsidR="3F53DE01" w:rsidRPr="009E2978" w:rsidRDefault="3F53DE01" w:rsidP="21B84B14">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14"/>
          <w:szCs w:val="14"/>
        </w:rPr>
        <w:t xml:space="preserve"> </w:t>
      </w:r>
      <w:r w:rsidRPr="21B84B14">
        <w:rPr>
          <w:rFonts w:ascii="Times New Roman" w:eastAsia="Times New Roman" w:hAnsi="Times New Roman" w:cs="Times New Roman"/>
          <w:b/>
          <w:bCs/>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If an applicant organization is mid-registration and wishes to remove an NCAGE code from their SAM.gov registration, the applicant should</w:t>
      </w:r>
      <w:hyperlink r:id="rId25">
        <w:r w:rsidRPr="21B84B14">
          <w:rPr>
            <w:rStyle w:val="Hyperlink"/>
            <w:rFonts w:ascii="Times New Roman" w:eastAsia="Times New Roman" w:hAnsi="Times New Roman" w:cs="Times New Roman"/>
            <w:color w:val="auto"/>
            <w:sz w:val="24"/>
            <w:szCs w:val="24"/>
          </w:rPr>
          <w:t xml:space="preserve"> </w:t>
        </w:r>
      </w:hyperlink>
      <w:hyperlink r:id="rId26">
        <w:r w:rsidRPr="21B84B14">
          <w:rPr>
            <w:rStyle w:val="Hyperlink"/>
            <w:rFonts w:ascii="Times New Roman" w:eastAsia="Times New Roman" w:hAnsi="Times New Roman" w:cs="Times New Roman"/>
            <w:color w:val="auto"/>
            <w:sz w:val="24"/>
            <w:szCs w:val="24"/>
            <w:u w:val="none"/>
          </w:rPr>
          <w:t>submit a help desk ticket (“incident”)</w:t>
        </w:r>
      </w:hyperlink>
      <w:r w:rsidRPr="21B84B14">
        <w:rPr>
          <w:rFonts w:ascii="Times New Roman" w:eastAsia="Times New Roman" w:hAnsi="Times New Roman" w:cs="Times New Roman"/>
          <w:sz w:val="24"/>
          <w:szCs w:val="24"/>
        </w:rPr>
        <w:t xml:space="preserve"> with the Federal Service Desk (FSD) online at</w:t>
      </w:r>
      <w:hyperlink r:id="rId27">
        <w:r w:rsidRPr="21B84B14">
          <w:rPr>
            <w:rStyle w:val="Hyperlink"/>
            <w:rFonts w:ascii="Times New Roman" w:eastAsia="Times New Roman" w:hAnsi="Times New Roman" w:cs="Times New Roman"/>
            <w:color w:val="auto"/>
            <w:sz w:val="24"/>
            <w:szCs w:val="24"/>
          </w:rPr>
          <w:t xml:space="preserve"> </w:t>
        </w:r>
      </w:hyperlink>
      <w:hyperlink r:id="rId28">
        <w:r w:rsidRPr="21B84B14">
          <w:rPr>
            <w:rStyle w:val="Hyperlink"/>
            <w:rFonts w:ascii="Times New Roman" w:eastAsia="Times New Roman" w:hAnsi="Times New Roman" w:cs="Times New Roman"/>
            <w:color w:val="auto"/>
            <w:sz w:val="24"/>
            <w:szCs w:val="24"/>
          </w:rPr>
          <w:t>www.fsd.gov</w:t>
        </w:r>
      </w:hyperlink>
      <w:r w:rsidRPr="21B84B14">
        <w:rPr>
          <w:rFonts w:ascii="Times New Roman" w:eastAsia="Times New Roman" w:hAnsi="Times New Roman" w:cs="Times New Roman"/>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33F55BC1" w14:textId="3C82A5A1" w:rsidR="3F53DE01" w:rsidRPr="009E2978" w:rsidRDefault="3F53DE01" w:rsidP="21B84B14">
      <w:pPr>
        <w:spacing w:after="0" w:line="240" w:lineRule="auto"/>
        <w:rPr>
          <w:rFonts w:ascii="Times New Roman" w:eastAsia="Times New Roman" w:hAnsi="Times New Roman" w:cs="Times New Roman"/>
          <w:color w:val="000000" w:themeColor="text1"/>
          <w:sz w:val="24"/>
          <w:szCs w:val="24"/>
        </w:rPr>
      </w:pPr>
    </w:p>
    <w:p w14:paraId="159D379C" w14:textId="217BC4C1" w:rsidR="67C0BACA" w:rsidRPr="009E2978" w:rsidRDefault="67C0BACA"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Organizations based outside of the United States and that DO NOT plan to do business with the DoD should follow the below instructions:</w:t>
      </w:r>
      <w:r w:rsidRPr="21B84B14">
        <w:rPr>
          <w:rFonts w:ascii="Times New Roman" w:eastAsia="Times New Roman" w:hAnsi="Times New Roman" w:cs="Times New Roman"/>
          <w:b/>
          <w:bCs/>
          <w:sz w:val="24"/>
          <w:szCs w:val="24"/>
          <w:lang w:val="en"/>
        </w:rPr>
        <w:t xml:space="preserve"> </w:t>
      </w:r>
    </w:p>
    <w:p w14:paraId="60331F7F" w14:textId="665537DE" w:rsidR="67C0BACA" w:rsidRPr="009E2978" w:rsidRDefault="67C0BACA" w:rsidP="21B84B14">
      <w:pPr>
        <w:pStyle w:val="ListParagraph"/>
        <w:numPr>
          <w:ilvl w:val="0"/>
          <w:numId w:val="5"/>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Step 1: Proceed to SAM.gov to obtain a UEI and complete the SAM.gov registration process.  SAM.gov registration must be renewed annually.</w:t>
      </w:r>
    </w:p>
    <w:p w14:paraId="708DCB27" w14:textId="0661AA01" w:rsidR="065E23B7" w:rsidRPr="009E2978" w:rsidRDefault="065E23B7" w:rsidP="21B84B14">
      <w:pPr>
        <w:pStyle w:val="paragraph"/>
        <w:spacing w:before="0" w:beforeAutospacing="0" w:after="0" w:afterAutospacing="0"/>
        <w:ind w:left="360"/>
        <w:rPr>
          <w:rStyle w:val="normaltextrun"/>
          <w:rFonts w:eastAsia="Times New Roman"/>
          <w:b/>
          <w:bCs/>
        </w:rPr>
      </w:pPr>
    </w:p>
    <w:p w14:paraId="754BB7A8" w14:textId="77777777" w:rsidR="005469B9" w:rsidRPr="009E2978" w:rsidRDefault="005469B9" w:rsidP="21B84B14">
      <w:pPr>
        <w:pStyle w:val="null"/>
        <w:spacing w:before="0" w:beforeAutospacing="0" w:after="0" w:afterAutospacing="0"/>
        <w:rPr>
          <w:rStyle w:val="null1"/>
          <w:rFonts w:ascii="Times New Roman" w:eastAsia="Times New Roman" w:hAnsi="Times New Roman" w:cs="Times New Roman"/>
          <w:b/>
          <w:bCs/>
          <w:sz w:val="24"/>
          <w:szCs w:val="24"/>
        </w:rPr>
      </w:pPr>
      <w:r w:rsidRPr="21B84B14">
        <w:rPr>
          <w:rStyle w:val="null1"/>
          <w:rFonts w:ascii="Times New Roman" w:eastAsia="Times New Roman" w:hAnsi="Times New Roman" w:cs="Times New Roman"/>
          <w:b/>
          <w:bCs/>
          <w:sz w:val="24"/>
          <w:szCs w:val="24"/>
        </w:rPr>
        <w:t>Exemptions</w:t>
      </w:r>
    </w:p>
    <w:p w14:paraId="001F98E9" w14:textId="46A4EB70" w:rsidR="00064B15" w:rsidRPr="009E2978" w:rsidRDefault="005469B9"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An exemption from the UEI and sam.gov registration requirements may be permitted on a case-by-case basis</w:t>
      </w:r>
      <w:r w:rsidR="00064B15" w:rsidRPr="21B84B14">
        <w:rPr>
          <w:rFonts w:ascii="Times New Roman" w:eastAsia="Times New Roman" w:hAnsi="Times New Roman" w:cs="Times New Roman"/>
          <w:sz w:val="24"/>
          <w:szCs w:val="24"/>
        </w:rPr>
        <w:t xml:space="preserve">.  See </w:t>
      </w:r>
      <w:hyperlink r:id="rId29">
        <w:r w:rsidR="00064B15" w:rsidRPr="21B84B14">
          <w:rPr>
            <w:rStyle w:val="Hyperlink"/>
            <w:rFonts w:ascii="Times New Roman" w:eastAsia="Times New Roman" w:hAnsi="Times New Roman" w:cs="Times New Roman"/>
            <w:color w:val="auto"/>
            <w:sz w:val="24"/>
            <w:szCs w:val="24"/>
          </w:rPr>
          <w:t>2 CFR 25.110</w:t>
        </w:r>
      </w:hyperlink>
      <w:r w:rsidR="00064B15" w:rsidRPr="21B84B14">
        <w:rPr>
          <w:rFonts w:ascii="Times New Roman" w:eastAsia="Times New Roman" w:hAnsi="Times New Roman" w:cs="Times New Roman"/>
          <w:sz w:val="24"/>
          <w:szCs w:val="24"/>
        </w:rPr>
        <w:t xml:space="preserve"> for a full list of exemptions.</w:t>
      </w:r>
    </w:p>
    <w:p w14:paraId="20375F95" w14:textId="77777777" w:rsidR="00556D5D" w:rsidRPr="009E2978" w:rsidRDefault="00556D5D"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7777777" w:rsidR="005469B9" w:rsidRPr="009E2978" w:rsidRDefault="005469B9"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Pr="009E2978" w:rsidRDefault="007D20D2"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Pr="009E2978" w:rsidRDefault="3A54BF58" w:rsidP="21B84B14">
      <w:pPr>
        <w:spacing w:after="0" w:line="240" w:lineRule="auto"/>
        <w:jc w:val="both"/>
        <w:rPr>
          <w:rFonts w:ascii="Times New Roman" w:eastAsia="Times New Roman" w:hAnsi="Times New Roman" w:cs="Times New Roman"/>
          <w:sz w:val="24"/>
          <w:szCs w:val="24"/>
        </w:rPr>
      </w:pPr>
      <w:r w:rsidRPr="21B84B14">
        <w:rPr>
          <w:rStyle w:val="null1"/>
          <w:rFonts w:ascii="Times New Roman" w:eastAsia="Times New Roman" w:hAnsi="Times New Roman" w:cs="Times New Roman"/>
          <w:b/>
          <w:bCs/>
          <w:sz w:val="24"/>
          <w:szCs w:val="24"/>
        </w:rPr>
        <w:t>Please note</w:t>
      </w:r>
      <w:r w:rsidRPr="21B84B14">
        <w:rPr>
          <w:rStyle w:val="null1"/>
          <w:rFonts w:ascii="Times New Roman" w:eastAsia="Times New Roman" w:hAnsi="Times New Roman" w:cs="Times New Roman"/>
          <w:sz w:val="24"/>
          <w:szCs w:val="24"/>
        </w:rPr>
        <w:t xml:space="preserve">: Any applicant with an exclusion in the System for Award Management (SAM) is not eligible to apply for an assistance award in accordance with the OMB guidelines at 2 CFR 180 that </w:t>
      </w:r>
      <w:r w:rsidRPr="21B84B14">
        <w:rPr>
          <w:rStyle w:val="null1"/>
          <w:rFonts w:ascii="Times New Roman" w:eastAsia="Times New Roman" w:hAnsi="Times New Roman" w:cs="Times New Roman"/>
          <w:sz w:val="24"/>
          <w:szCs w:val="24"/>
        </w:rPr>
        <w:lastRenderedPageBreak/>
        <w:t>implement Executive Orders 12549 (3 CFR, 1986 Comp., p. 189) and 12689 (3 CFR, 1989 Comp., p. 235), “Debarment and Suspension.” </w:t>
      </w:r>
    </w:p>
    <w:p w14:paraId="3667E5B3" w14:textId="329917D9"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5970D5E" w14:textId="734E1AFF" w:rsidR="007D20D2"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Submission Dates and Times</w:t>
      </w:r>
    </w:p>
    <w:p w14:paraId="55B8437A" w14:textId="7728396C" w:rsidR="006F1D40" w:rsidRPr="006F1D40" w:rsidRDefault="006F1D40" w:rsidP="21B84B14">
      <w:pPr>
        <w:pBdr>
          <w:top w:val="nil"/>
          <w:left w:val="nil"/>
          <w:bottom w:val="nil"/>
          <w:right w:val="nil"/>
          <w:between w:val="nil"/>
        </w:pBdr>
        <w:spacing w:after="20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 xml:space="preserve">Submission Deadline: </w:t>
      </w:r>
      <w:r w:rsidRPr="21B84B14">
        <w:rPr>
          <w:rFonts w:ascii="Times New Roman" w:eastAsia="Times New Roman" w:hAnsi="Times New Roman" w:cs="Times New Roman"/>
          <w:sz w:val="24"/>
          <w:szCs w:val="24"/>
        </w:rPr>
        <w:t xml:space="preserve">All applications must be received by </w:t>
      </w:r>
      <w:r w:rsidR="000969CA">
        <w:rPr>
          <w:rFonts w:ascii="Times New Roman" w:eastAsia="Times New Roman" w:hAnsi="Times New Roman" w:cs="Times New Roman"/>
          <w:sz w:val="24"/>
          <w:szCs w:val="24"/>
        </w:rPr>
        <w:t>August 20</w:t>
      </w:r>
      <w:r w:rsidRPr="21B84B14">
        <w:rPr>
          <w:rFonts w:ascii="Times New Roman" w:eastAsia="Times New Roman" w:hAnsi="Times New Roman" w:cs="Times New Roman"/>
          <w:sz w:val="24"/>
          <w:szCs w:val="24"/>
        </w:rPr>
        <w:t xml:space="preserve">, 2026, at 11:59 p.m. CET.  For the purposes of determining if an award is submitted on time, PDS will utilize the timestamp provided by Grants.gov.  This deadline is firm and is not a rolling deadline. </w:t>
      </w:r>
      <w:r w:rsidRPr="000376B3">
        <w:rPr>
          <w:rFonts w:ascii="Times New Roman" w:eastAsia="Times New Roman" w:hAnsi="Times New Roman" w:cs="Times New Roman"/>
          <w:sz w:val="24"/>
          <w:szCs w:val="24"/>
          <w:highlight w:val="yellow"/>
        </w:rPr>
        <w:t>If organizations fail to meet the deadline noted above their application will be considered ineligible and will not be considered for funding.</w:t>
      </w:r>
      <w:r w:rsidRPr="21B84B14">
        <w:rPr>
          <w:rFonts w:ascii="Times New Roman" w:eastAsia="Times New Roman" w:hAnsi="Times New Roman" w:cs="Times New Roman"/>
          <w:sz w:val="24"/>
          <w:szCs w:val="24"/>
        </w:rPr>
        <w:t xml:space="preserve">  </w:t>
      </w:r>
    </w:p>
    <w:p w14:paraId="11ED1FF2" w14:textId="499F85F7" w:rsidR="08E62C43" w:rsidRPr="009E2978" w:rsidRDefault="08E62C43"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u w:val="single"/>
        </w:rPr>
        <w:t>Submission Method</w:t>
      </w:r>
      <w:r w:rsidRPr="21B84B14">
        <w:rPr>
          <w:rFonts w:ascii="Times New Roman" w:eastAsia="Times New Roman" w:hAnsi="Times New Roman" w:cs="Times New Roman"/>
          <w:sz w:val="24"/>
          <w:szCs w:val="24"/>
        </w:rPr>
        <w:t xml:space="preserve">:  Submitting all application materials directly to the following email address: </w:t>
      </w:r>
      <w:hyperlink r:id="rId30" w:history="1">
        <w:r w:rsidR="000376B3" w:rsidRPr="00C91059">
          <w:rPr>
            <w:rStyle w:val="Hyperlink"/>
            <w:rFonts w:ascii="Times New Roman" w:eastAsia="Times New Roman" w:hAnsi="Times New Roman" w:cs="Times New Roman"/>
            <w:sz w:val="24"/>
            <w:szCs w:val="24"/>
          </w:rPr>
          <w:t>tiranapdresources@state.gov</w:t>
        </w:r>
      </w:hyperlink>
      <w:r w:rsidRPr="21B84B14">
        <w:rPr>
          <w:rFonts w:ascii="Times New Roman" w:eastAsia="Times New Roman" w:hAnsi="Times New Roman" w:cs="Times New Roman"/>
          <w:sz w:val="24"/>
          <w:szCs w:val="24"/>
        </w:rPr>
        <w:t>. Applicants opting to submit applications via email to</w:t>
      </w:r>
      <w:r w:rsidR="008B3F01" w:rsidRPr="21B84B14">
        <w:rPr>
          <w:rFonts w:ascii="Times New Roman" w:eastAsia="Times New Roman" w:hAnsi="Times New Roman" w:cs="Times New Roman"/>
          <w:sz w:val="24"/>
          <w:szCs w:val="24"/>
        </w:rPr>
        <w:t xml:space="preserve"> </w:t>
      </w:r>
      <w:r w:rsidR="00924694" w:rsidRPr="21B84B14">
        <w:rPr>
          <w:rFonts w:ascii="Times New Roman" w:eastAsia="Times New Roman" w:hAnsi="Times New Roman" w:cs="Times New Roman"/>
          <w:sz w:val="24"/>
          <w:szCs w:val="24"/>
        </w:rPr>
        <w:t>tiranapdr</w:t>
      </w:r>
      <w:r w:rsidR="000376B3" w:rsidRPr="000376B3">
        <w:rPr>
          <w:rFonts w:ascii="Times New Roman" w:eastAsia="Times New Roman" w:hAnsi="Times New Roman" w:cs="Times New Roman"/>
          <w:color w:val="FF0000"/>
          <w:sz w:val="24"/>
          <w:szCs w:val="24"/>
        </w:rPr>
        <w:t>e</w:t>
      </w:r>
      <w:r w:rsidR="00924694" w:rsidRPr="21B84B14">
        <w:rPr>
          <w:rFonts w:ascii="Times New Roman" w:eastAsia="Times New Roman" w:hAnsi="Times New Roman" w:cs="Times New Roman"/>
          <w:sz w:val="24"/>
          <w:szCs w:val="24"/>
        </w:rPr>
        <w:t xml:space="preserve">sources@state.gov. </w:t>
      </w:r>
      <w:r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b/>
          <w:bCs/>
          <w:sz w:val="24"/>
          <w:szCs w:val="24"/>
          <w:u w:val="single"/>
        </w:rPr>
        <w:t>must</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 xml:space="preserve">include the Funding Opportunity Title and Funding Opportunity Number in the subject line of the email.  </w:t>
      </w:r>
    </w:p>
    <w:p w14:paraId="3E7405E9" w14:textId="77777777" w:rsidR="007D20D2" w:rsidRPr="009E2978" w:rsidRDefault="007D20D2"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AA2EE4" w14:textId="484BA8D9" w:rsidR="003173EA" w:rsidRPr="009E2978"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Funding Restrictions</w:t>
      </w:r>
    </w:p>
    <w:p w14:paraId="372AE09C" w14:textId="034E38E2" w:rsidR="007D20D2" w:rsidRPr="009E2978" w:rsidRDefault="00AA04A8"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Funding Restrictions for the United Nations Relief and Works Agency (UNRWA)</w:t>
      </w:r>
      <w:r w:rsidR="375F6EF2" w:rsidRPr="21B84B14">
        <w:rPr>
          <w:rFonts w:ascii="Times New Roman" w:eastAsia="Times New Roman" w:hAnsi="Times New Roman" w:cs="Times New Roman"/>
          <w:sz w:val="24"/>
          <w:szCs w:val="24"/>
          <w:u w:val="single"/>
        </w:rPr>
        <w:t>:</w:t>
      </w:r>
      <w:r w:rsidR="375F6EF2" w:rsidRPr="21B84B14">
        <w:rPr>
          <w:rFonts w:ascii="Times New Roman" w:eastAsia="Times New Roman" w:hAnsi="Times New Roman" w:cs="Times New Roman"/>
          <w:sz w:val="24"/>
          <w:szCs w:val="24"/>
        </w:rPr>
        <w:t xml:space="preserve"> </w:t>
      </w:r>
      <w:r w:rsidR="00DB34C8" w:rsidRPr="21B84B14">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3E36E933" w14:textId="6016CE7A" w:rsidR="3F53DE01" w:rsidRPr="009E2978" w:rsidRDefault="3F53DE01" w:rsidP="21B84B14">
      <w:pPr>
        <w:pStyle w:val="ListParagraph"/>
        <w:spacing w:after="240" w:line="240" w:lineRule="auto"/>
        <w:rPr>
          <w:rFonts w:ascii="Times New Roman" w:eastAsia="Times New Roman" w:hAnsi="Times New Roman" w:cs="Times New Roman"/>
          <w:color w:val="000000" w:themeColor="text1"/>
          <w:sz w:val="24"/>
          <w:szCs w:val="24"/>
        </w:rPr>
      </w:pPr>
    </w:p>
    <w:p w14:paraId="6DC48456" w14:textId="4F75312D" w:rsidR="334F1569" w:rsidRPr="009E2978" w:rsidRDefault="334F1569"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Certification Regarding Compliance with Applicable Federal Anti-Discrimination Laws”</w:t>
      </w:r>
      <w:r w:rsidRPr="21B84B14">
        <w:rPr>
          <w:rFonts w:ascii="Times New Roman" w:eastAsia="Times New Roman" w:hAnsi="Times New Roman" w:cs="Times New Roman"/>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Its compliance in all respects with all applicable Federal anti-discrimination laws is material to the government’s payment decisions for purposes of section 3729(b)(4) of title 31, United States Code and;</w:t>
      </w:r>
    </w:p>
    <w:p w14:paraId="4D53C4B7" w14:textId="62E7A122"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40C817D7" w14:textId="4C093452" w:rsidR="3F53DE01" w:rsidRPr="009E2978" w:rsidRDefault="3F53DE01"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2DCED1ED" w14:textId="1929F5EC" w:rsidR="334F1569" w:rsidRPr="009E2978" w:rsidRDefault="334F1569"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Certification of Trafficking in Persons Compliance and Compliance Plan:</w:t>
      </w:r>
      <w:r w:rsidRPr="21B84B14">
        <w:rPr>
          <w:rFonts w:ascii="Times New Roman" w:eastAsia="Times New Roman" w:hAnsi="Times New Roman" w:cs="Times New Roman"/>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Pr="009E2978" w:rsidRDefault="3F53DE01"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781C9A5F" w14:textId="68253B64"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recipient has implemented a Trafficking in Persons compliance plan to prevent activities described in 2 CFR 175(a) and is compliant with this plan; and </w:t>
      </w:r>
      <w:r w:rsidRPr="21B84B14">
        <w:rPr>
          <w:rFonts w:ascii="Times New Roman" w:eastAsia="Times New Roman" w:hAnsi="Times New Roman" w:cs="Times New Roman"/>
          <w:sz w:val="24"/>
          <w:szCs w:val="24"/>
        </w:rPr>
        <w:lastRenderedPageBreak/>
        <w:t xml:space="preserve">the compliance plan must follow the minimum requirements described in 2 CFR 175(b)(5). </w:t>
      </w:r>
    </w:p>
    <w:p w14:paraId="424F355E" w14:textId="079F438D"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Pr="009E2978" w:rsidRDefault="3F53DE01" w:rsidP="21B84B14">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4DAEBB07" w14:textId="00026076" w:rsidR="334F1569" w:rsidRPr="009E2978" w:rsidRDefault="334F1569"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Pr="009E2978" w:rsidRDefault="3F53DE01" w:rsidP="21B84B14">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p>
    <w:p w14:paraId="4EFB63EF" w14:textId="40D26DD9" w:rsidR="18583B53" w:rsidRPr="009E2978" w:rsidRDefault="18583B53"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 xml:space="preserve">Prohibition on Unmanned Aircraft Systems Manufactured or Assembled by American Security Drone Act-Covered Foreign Entities  </w:t>
      </w:r>
    </w:p>
    <w:p w14:paraId="51E8CBC3" w14:textId="724D3293" w:rsidR="18583B53" w:rsidRPr="009F2FBA"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Aptos" w:hAnsi="Times New Roman" w:cs="Times New Roman"/>
          <w:color w:val="000000" w:themeColor="text1"/>
        </w:rPr>
      </w:pPr>
      <w:r w:rsidRPr="21B84B14">
        <w:rPr>
          <w:rFonts w:ascii="Times New Roman" w:eastAsia="Times New Roman" w:hAnsi="Times New Roman" w:cs="Times New Roman"/>
          <w:sz w:val="24"/>
          <w:szCs w:val="24"/>
        </w:rPr>
        <w:t>(a) </w:t>
      </w:r>
      <w:r w:rsidRPr="21B84B14">
        <w:rPr>
          <w:rFonts w:ascii="Times New Roman" w:eastAsia="Times New Roman" w:hAnsi="Times New Roman" w:cs="Times New Roman"/>
          <w:i/>
          <w:iCs/>
          <w:sz w:val="24"/>
          <w:szCs w:val="24"/>
        </w:rPr>
        <w:t>Definitions.</w:t>
      </w:r>
    </w:p>
    <w:p w14:paraId="2A11B4DE" w14:textId="6AF8C2CC"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American Security Drone Act-covered foreign entity </w:t>
      </w:r>
      <w:r w:rsidRPr="21B84B14">
        <w:rPr>
          <w:rFonts w:ascii="Times New Roman" w:eastAsia="Times New Roman" w:hAnsi="Times New Roman" w:cs="Times New Roman"/>
          <w:sz w:val="24"/>
          <w:szCs w:val="24"/>
        </w:rPr>
        <w:t xml:space="preserve">means an entity included on a list developed and maintained by the Federal Acquisition Security Council (FASC) and published in the System for Award Management (SAM) at </w:t>
      </w:r>
      <w:hyperlink r:id="rId31">
        <w:r w:rsidRPr="21B84B14">
          <w:rPr>
            <w:rStyle w:val="Hyperlink"/>
            <w:rFonts w:ascii="Times New Roman" w:eastAsia="Times New Roman" w:hAnsi="Times New Roman" w:cs="Times New Roman"/>
            <w:color w:val="auto"/>
            <w:sz w:val="24"/>
            <w:szCs w:val="24"/>
          </w:rPr>
          <w:t>https://www.sam.gov</w:t>
        </w:r>
      </w:hyperlink>
    </w:p>
    <w:p w14:paraId="5FAE650F" w14:textId="25CE2AFE"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FASC-prohibited unmanned aircraft system </w:t>
      </w:r>
      <w:r w:rsidRPr="21B84B14">
        <w:rPr>
          <w:rFonts w:ascii="Times New Roman" w:eastAsia="Times New Roman" w:hAnsi="Times New Roman" w:cs="Times New Roman"/>
          <w:sz w:val="24"/>
          <w:szCs w:val="24"/>
        </w:rPr>
        <w:t xml:space="preserve">means an unmanned aircraft system manufactured or assembled by an American Security Drone Act-covered foreign entity. </w:t>
      </w:r>
    </w:p>
    <w:p w14:paraId="1A3FDB6C" w14:textId="31D49BAA"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Unmanned aircraft </w:t>
      </w:r>
      <w:r w:rsidRPr="21B84B14">
        <w:rPr>
          <w:rFonts w:ascii="Times New Roman" w:eastAsia="Times New Roman" w:hAnsi="Times New Roman" w:cs="Times New Roman"/>
          <w:sz w:val="24"/>
          <w:szCs w:val="24"/>
        </w:rPr>
        <w:t>means an aircraft that is operated without the possibility of direct human intervention from within or on the aircraft.</w:t>
      </w:r>
    </w:p>
    <w:p w14:paraId="77D9E721" w14:textId="6E3C11F2"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Unmanned aircraft system </w:t>
      </w:r>
      <w:r w:rsidRPr="21B84B14">
        <w:rPr>
          <w:rFonts w:ascii="Times New Roman" w:eastAsia="Times New Roman" w:hAnsi="Times New Roman" w:cs="Times New Roman"/>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Pr="009E2978"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(b) </w:t>
      </w:r>
      <w:r w:rsidRPr="21B84B14">
        <w:rPr>
          <w:rFonts w:ascii="Times New Roman" w:eastAsia="Times New Roman" w:hAnsi="Times New Roman" w:cs="Times New Roman"/>
          <w:i/>
          <w:iCs/>
          <w:sz w:val="24"/>
          <w:szCs w:val="24"/>
        </w:rPr>
        <w:t xml:space="preserve">Prohibition. </w:t>
      </w:r>
      <w:r w:rsidRPr="21B84B14">
        <w:rPr>
          <w:rFonts w:ascii="Times New Roman" w:eastAsia="Times New Roman" w:hAnsi="Times New Roman" w:cs="Times New Roman"/>
          <w:sz w:val="24"/>
          <w:szCs w:val="24"/>
        </w:rPr>
        <w:t xml:space="preserve">Recipients of funding under this Notice of Funding Opportunity (including subawards and subcontracts issued by the recipient) will be prohibited from: </w:t>
      </w:r>
    </w:p>
    <w:p w14:paraId="521DB4AA" w14:textId="05FDFFB2"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delivering any FASC-prohibited unmanned aircraft system, which includes unmanned aircraft (i.e., drones) and associated elements</w:t>
      </w:r>
    </w:p>
    <w:p w14:paraId="639494C7" w14:textId="244484D8"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Operating a FASC-prohibited unmanned aircraft system in the performance of the award; and </w:t>
      </w:r>
    </w:p>
    <w:p w14:paraId="208932AD" w14:textId="66D38480"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Using Federal funds for the purchase or operation of a FASC-prohibited unmanned aircraft system. </w:t>
      </w:r>
    </w:p>
    <w:p w14:paraId="5413D36F" w14:textId="32B61C66" w:rsidR="18583B53" w:rsidRPr="009E2978"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 </w:t>
      </w:r>
      <w:r w:rsidRPr="21B84B14">
        <w:rPr>
          <w:rFonts w:ascii="Times New Roman" w:eastAsia="Times New Roman" w:hAnsi="Times New Roman" w:cs="Times New Roman"/>
          <w:i/>
          <w:iCs/>
          <w:sz w:val="24"/>
          <w:szCs w:val="24"/>
        </w:rPr>
        <w:t>Exemptions, exceptions, and waivers.</w:t>
      </w:r>
      <w:r w:rsidRPr="21B84B14">
        <w:rPr>
          <w:rFonts w:ascii="Times New Roman" w:eastAsia="Times New Roman" w:hAnsi="Times New Roman" w:cs="Times New Roman"/>
          <w:sz w:val="24"/>
          <w:szCs w:val="24"/>
        </w:rPr>
        <w:t> The prohibitions described above will not apply if the agency determines that an exemption, exception, or waiver applies and the award indicates that such a determination has been made. [See sections 1823 through 1825 and 1832 of Public Law 118-31 ( </w:t>
      </w:r>
      <w:hyperlink r:id="rId32">
        <w:r w:rsidRPr="21B84B14">
          <w:rPr>
            <w:rStyle w:val="Hyperlink"/>
            <w:rFonts w:ascii="Times New Roman" w:eastAsia="Times New Roman" w:hAnsi="Times New Roman" w:cs="Times New Roman"/>
            <w:color w:val="auto"/>
            <w:sz w:val="24"/>
            <w:szCs w:val="24"/>
          </w:rPr>
          <w:t>41 U.S.C. 3901</w:t>
        </w:r>
      </w:hyperlink>
      <w:r w:rsidRPr="21B84B14">
        <w:rPr>
          <w:rFonts w:ascii="Times New Roman" w:eastAsia="Times New Roman" w:hAnsi="Times New Roman" w:cs="Times New Roman"/>
          <w:sz w:val="24"/>
          <w:szCs w:val="24"/>
        </w:rPr>
        <w:t> note prec.) for statutory requirements pertaining to exemptions, exceptions, and waivers.].</w:t>
      </w:r>
    </w:p>
    <w:p w14:paraId="149EDAD4" w14:textId="4157E5CB" w:rsidR="3F53DE01" w:rsidRPr="009E2978" w:rsidRDefault="3F53DE01" w:rsidP="21B84B14">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168FEA03" w14:textId="364AE531" w:rsidR="669C950A" w:rsidRPr="009E2978" w:rsidRDefault="669C950A" w:rsidP="21B84B14">
      <w:pPr>
        <w:pStyle w:val="ListParagraph"/>
        <w:numPr>
          <w:ilvl w:val="0"/>
          <w:numId w:val="15"/>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Pre-Award Costs</w:t>
      </w:r>
      <w:r w:rsidRPr="21B84B14">
        <w:rPr>
          <w:rFonts w:ascii="Times New Roman" w:eastAsia="Times New Roman" w:hAnsi="Times New Roman" w:cs="Times New Roman"/>
          <w:sz w:val="24"/>
          <w:szCs w:val="24"/>
        </w:rPr>
        <w:t xml:space="preserve">: Pre-award costs are not an allowable expense for this funding opportunity.   </w:t>
      </w:r>
    </w:p>
    <w:p w14:paraId="76D3F63D" w14:textId="2702754D"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77758BC6" w14:textId="6B4301AC" w:rsidR="007A0708" w:rsidRPr="009E2978" w:rsidRDefault="007A0708"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lastRenderedPageBreak/>
        <w:t>Construction</w:t>
      </w:r>
      <w:r w:rsidRPr="21B84B14">
        <w:rPr>
          <w:rFonts w:ascii="Times New Roman" w:eastAsia="Times New Roman" w:hAnsi="Times New Roman" w:cs="Times New Roman"/>
          <w:sz w:val="24"/>
          <w:szCs w:val="24"/>
        </w:rPr>
        <w:t xml:space="preserve">:  Any award made as a result of this NOFO will not allow for construction activities or costs. </w:t>
      </w:r>
    </w:p>
    <w:p w14:paraId="3D552CC1" w14:textId="489DBA10"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389F7EFD" w14:textId="1C317373" w:rsidR="007D20D2" w:rsidRPr="009E2978" w:rsidRDefault="669C950A"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Direct Social Services: </w:t>
      </w:r>
      <w:r w:rsidR="082337D0" w:rsidRPr="21B84B14">
        <w:rPr>
          <w:rFonts w:ascii="Times New Roman" w:eastAsia="Times New Roman" w:hAnsi="Times New Roman" w:cs="Times New Roman"/>
          <w:sz w:val="24"/>
          <w:szCs w:val="24"/>
        </w:rPr>
        <w:t xml:space="preserve"> </w:t>
      </w:r>
      <w:r w:rsidR="66AC5703" w:rsidRPr="21B84B14">
        <w:rPr>
          <w:rFonts w:ascii="Times New Roman" w:eastAsia="Times New Roman" w:hAnsi="Times New Roman" w:cs="Times New Roman"/>
          <w:sz w:val="24"/>
          <w:szCs w:val="24"/>
        </w:rPr>
        <w:t>Costs that cover and provide d</w:t>
      </w:r>
      <w:r w:rsidR="082337D0" w:rsidRPr="21B84B14">
        <w:rPr>
          <w:rFonts w:ascii="Times New Roman" w:eastAsia="Times New Roman" w:hAnsi="Times New Roman" w:cs="Times New Roman"/>
          <w:sz w:val="24"/>
          <w:szCs w:val="24"/>
        </w:rPr>
        <w:t>irect social services, such as welfare, charity, health or economic relief, are unallo</w:t>
      </w:r>
      <w:r w:rsidR="235E2B2F" w:rsidRPr="21B84B14">
        <w:rPr>
          <w:rFonts w:ascii="Times New Roman" w:eastAsia="Times New Roman" w:hAnsi="Times New Roman" w:cs="Times New Roman"/>
          <w:sz w:val="24"/>
          <w:szCs w:val="24"/>
        </w:rPr>
        <w:t xml:space="preserve">wable. </w:t>
      </w:r>
      <w:r w:rsidR="13264301" w:rsidRPr="21B84B14">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r>
        <w:br/>
      </w:r>
    </w:p>
    <w:p w14:paraId="39D85E6F" w14:textId="618A5C89" w:rsidR="007D20D2" w:rsidRPr="009E2978"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Other Submission Requirements</w:t>
      </w:r>
      <w:r w:rsidR="00F03FDC" w:rsidRPr="009E2978">
        <w:rPr>
          <w:rFonts w:ascii="Times New Roman" w:eastAsia="Times New Roman" w:hAnsi="Times New Roman" w:cs="Times New Roman"/>
          <w:b/>
          <w:bCs/>
          <w:i/>
          <w:iCs/>
          <w:color w:val="auto"/>
          <w:sz w:val="24"/>
          <w:szCs w:val="24"/>
        </w:rPr>
        <w:t>: Copyrights and Proprietary Information</w:t>
      </w:r>
    </w:p>
    <w:p w14:paraId="4F2E3E46" w14:textId="258D1E89"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21B84B14">
        <w:rPr>
          <w:rFonts w:ascii="Times New Roman" w:eastAsia="Times New Roman" w:hAnsi="Times New Roman" w:cs="Times New Roman"/>
          <w:sz w:val="24"/>
          <w:szCs w:val="24"/>
        </w:rPr>
        <w:t>.</w:t>
      </w:r>
    </w:p>
    <w:p w14:paraId="7B4B4954" w14:textId="77777777"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p>
    <w:p w14:paraId="76ABDF46" w14:textId="07357EE3" w:rsidR="00F03FDC" w:rsidRPr="009E2978" w:rsidRDefault="71378569" w:rsidP="21B84B14">
      <w:pPr>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Applicants must acquire all required registrations and rights in the United States and </w:t>
      </w:r>
      <w:r w:rsidR="00AE1591" w:rsidRPr="21B84B14">
        <w:rPr>
          <w:rFonts w:ascii="Times New Roman" w:eastAsia="Times New Roman" w:hAnsi="Times New Roman" w:cs="Times New Roman"/>
          <w:sz w:val="24"/>
          <w:szCs w:val="24"/>
        </w:rPr>
        <w:t>Albania</w:t>
      </w:r>
      <w:r w:rsidR="009B31C2"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All intellectual property considerations and rights must be fully met in the United States and </w:t>
      </w:r>
      <w:r w:rsidR="009B31C2" w:rsidRPr="21B84B14">
        <w:rPr>
          <w:rFonts w:ascii="Times New Roman" w:eastAsia="Times New Roman" w:hAnsi="Times New Roman" w:cs="Times New Roman"/>
          <w:sz w:val="24"/>
          <w:szCs w:val="24"/>
        </w:rPr>
        <w:t xml:space="preserve">Albania. </w:t>
      </w:r>
      <w:r w:rsidRPr="21B84B14">
        <w:rPr>
          <w:rFonts w:ascii="Times New Roman" w:eastAsia="Times New Roman" w:hAnsi="Times New Roman" w:cs="Times New Roman"/>
          <w:sz w:val="24"/>
          <w:szCs w:val="24"/>
        </w:rPr>
        <w:t xml:space="preserve">  </w:t>
      </w:r>
      <w:r w:rsidR="00F03FDC" w:rsidRPr="21B84B14">
        <w:rPr>
          <w:rFonts w:ascii="Times New Roman" w:eastAsia="Times New Roman" w:hAnsi="Times New Roman" w:cs="Times New Roman"/>
          <w:sz w:val="24"/>
          <w:szCs w:val="24"/>
        </w:rPr>
        <w:t> </w:t>
      </w:r>
    </w:p>
    <w:p w14:paraId="63D405F3" w14:textId="77777777"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p>
    <w:p w14:paraId="100D9000" w14:textId="11FC7C40" w:rsidR="000E07D5" w:rsidRPr="009E2978" w:rsidRDefault="71378569" w:rsidP="21B84B14">
      <w:pPr>
        <w:spacing w:after="20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Any sub-recipient organization must also meet all the U.S. and </w:t>
      </w:r>
      <w:r w:rsidR="009B31C2"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requirements described above.</w:t>
      </w:r>
    </w:p>
    <w:p w14:paraId="62CE286D" w14:textId="469578D6" w:rsidR="004D622A"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6" w:name="_Toc1794157959"/>
      <w:r w:rsidRPr="21B84B14">
        <w:rPr>
          <w:rFonts w:ascii="Times New Roman" w:eastAsia="Times New Roman" w:hAnsi="Times New Roman" w:cs="Times New Roman"/>
          <w:b/>
          <w:bCs/>
          <w:color w:val="auto"/>
        </w:rPr>
        <w:t>A</w:t>
      </w:r>
      <w:r w:rsidR="25D48ECC" w:rsidRPr="21B84B14">
        <w:rPr>
          <w:rFonts w:ascii="Times New Roman" w:eastAsia="Times New Roman" w:hAnsi="Times New Roman" w:cs="Times New Roman"/>
          <w:b/>
          <w:bCs/>
          <w:color w:val="auto"/>
        </w:rPr>
        <w:t>PPLICATION REVIEW INFORMATION</w:t>
      </w:r>
      <w:bookmarkEnd w:id="6"/>
    </w:p>
    <w:p w14:paraId="5887DA31" w14:textId="77777777" w:rsidR="00522D73" w:rsidRPr="009E2978" w:rsidRDefault="00522D73" w:rsidP="21B84B14">
      <w:pPr>
        <w:spacing w:after="0" w:line="240" w:lineRule="auto"/>
        <w:rPr>
          <w:rFonts w:ascii="Times New Roman" w:eastAsia="Times New Roman" w:hAnsi="Times New Roman" w:cs="Times New Roman"/>
        </w:rPr>
      </w:pPr>
    </w:p>
    <w:p w14:paraId="3CD5199A" w14:textId="48FC4FCF" w:rsidR="004D622A" w:rsidRPr="009E2978" w:rsidRDefault="00562B48" w:rsidP="009F2FBA">
      <w:pPr>
        <w:pStyle w:val="Heading5"/>
        <w:numPr>
          <w:ilvl w:val="0"/>
          <w:numId w:val="31"/>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 xml:space="preserve">Review </w:t>
      </w:r>
      <w:r w:rsidR="004D622A" w:rsidRPr="009E2978">
        <w:rPr>
          <w:rFonts w:ascii="Times New Roman" w:eastAsia="Times New Roman" w:hAnsi="Times New Roman" w:cs="Times New Roman"/>
          <w:b/>
          <w:bCs/>
          <w:i/>
          <w:iCs/>
          <w:color w:val="auto"/>
          <w:sz w:val="24"/>
          <w:szCs w:val="24"/>
        </w:rPr>
        <w:t>Criteria</w:t>
      </w:r>
    </w:p>
    <w:p w14:paraId="6A0841D6" w14:textId="2E6544C7" w:rsidR="7414FB46" w:rsidRPr="009E2978" w:rsidRDefault="1742F3E1"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471DF379" w14:textId="6515910E" w:rsidR="7DD9E9AD" w:rsidRPr="009E2978" w:rsidRDefault="7DD9E9AD" w:rsidP="21B84B14">
      <w:pPr>
        <w:spacing w:after="0" w:line="240" w:lineRule="auto"/>
        <w:rPr>
          <w:rFonts w:ascii="Times New Roman" w:eastAsia="Times New Roman" w:hAnsi="Times New Roman" w:cs="Times New Roman"/>
          <w:color w:val="000000" w:themeColor="text1"/>
          <w:sz w:val="24"/>
          <w:szCs w:val="24"/>
        </w:rPr>
      </w:pPr>
    </w:p>
    <w:p w14:paraId="6E6474FB" w14:textId="234CA948" w:rsidR="1742F3E1" w:rsidRPr="001B007B" w:rsidRDefault="1742F3E1" w:rsidP="21B84B14">
      <w:pPr>
        <w:pStyle w:val="ListParagraph"/>
        <w:numPr>
          <w:ilvl w:val="0"/>
          <w:numId w:val="43"/>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Quality and Feasibility of the Program Idea</w:t>
      </w:r>
      <w:r w:rsidRPr="21B84B14">
        <w:rPr>
          <w:rFonts w:ascii="Times New Roman" w:eastAsia="Times New Roman" w:hAnsi="Times New Roman" w:cs="Times New Roman"/>
          <w:sz w:val="24"/>
          <w:szCs w:val="24"/>
        </w:rPr>
        <w:t xml:space="preserve"> – </w:t>
      </w:r>
      <w:r w:rsidR="00712A5C" w:rsidRPr="21B84B14">
        <w:rPr>
          <w:rFonts w:ascii="Times New Roman" w:eastAsia="Times New Roman" w:hAnsi="Times New Roman" w:cs="Times New Roman"/>
          <w:sz w:val="24"/>
          <w:szCs w:val="24"/>
        </w:rPr>
        <w:t>25</w:t>
      </w:r>
      <w:r w:rsidRPr="21B84B14">
        <w:rPr>
          <w:rFonts w:ascii="Times New Roman" w:eastAsia="Times New Roman" w:hAnsi="Times New Roman" w:cs="Times New Roman"/>
          <w:sz w:val="24"/>
          <w:szCs w:val="24"/>
        </w:rPr>
        <w:t xml:space="preserve"> points:  </w:t>
      </w:r>
      <w:r w:rsidR="4A7DC7D5" w:rsidRPr="21B84B14">
        <w:rPr>
          <w:rFonts w:ascii="Times New Roman" w:eastAsia="Times New Roman" w:hAnsi="Times New Roman" w:cs="Times New Roman"/>
          <w:sz w:val="24"/>
          <w:szCs w:val="24"/>
        </w:rPr>
        <w:t>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B7DA007" w14:textId="6D8C095D"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project clearly demonstrates a direct contribution to current U.S. foreign policy priorities. </w:t>
      </w:r>
    </w:p>
    <w:p w14:paraId="014B2042" w14:textId="581948C3"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project will positively impact America’s reputation among foreign government partners.</w:t>
      </w:r>
    </w:p>
    <w:p w14:paraId="39D062CC" w14:textId="26B0C966"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project will positively impact American’s reputation among foreign publics. </w:t>
      </w:r>
    </w:p>
    <w:p w14:paraId="23EC3143" w14:textId="6F9CEE34"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The proposal does not include any activities contrary to the following Executive Orders:</w:t>
      </w:r>
    </w:p>
    <w:p w14:paraId="1DFE898B" w14:textId="3593377E"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Executive Order 14173: </w:t>
      </w:r>
      <w:hyperlink r:id="rId33">
        <w:r w:rsidRPr="21B84B14">
          <w:rPr>
            <w:rStyle w:val="Hyperlink"/>
            <w:rFonts w:ascii="Times New Roman" w:eastAsia="Times New Roman" w:hAnsi="Times New Roman" w:cs="Times New Roman"/>
            <w:color w:val="auto"/>
            <w:sz w:val="24"/>
            <w:szCs w:val="24"/>
          </w:rPr>
          <w:t>"Ending Illegal Discrimination and Restoring Merit-Based Opportunity</w:t>
        </w:r>
      </w:hyperlink>
    </w:p>
    <w:p w14:paraId="2707DD03" w14:textId="125BB934"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Executive Order 14287: </w:t>
      </w:r>
      <w:hyperlink r:id="rId34">
        <w:r w:rsidRPr="21B84B14">
          <w:rPr>
            <w:rStyle w:val="Hyperlink"/>
            <w:rFonts w:ascii="Times New Roman" w:eastAsia="Times New Roman" w:hAnsi="Times New Roman" w:cs="Times New Roman"/>
            <w:color w:val="auto"/>
            <w:sz w:val="24"/>
            <w:szCs w:val="24"/>
          </w:rPr>
          <w:t>“Protecting American Communities from Criminal Aliens”</w:t>
        </w:r>
      </w:hyperlink>
    </w:p>
    <w:p w14:paraId="0EB5A2A2" w14:textId="62E22E9A"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lastRenderedPageBreak/>
        <w:t xml:space="preserve">Executive Order 14168: </w:t>
      </w:r>
      <w:hyperlink r:id="rId35">
        <w:r w:rsidRPr="21B84B14">
          <w:rPr>
            <w:rStyle w:val="Hyperlink"/>
            <w:rFonts w:ascii="Times New Roman" w:eastAsia="Times New Roman" w:hAnsi="Times New Roman" w:cs="Times New Roman"/>
            <w:color w:val="auto"/>
            <w:sz w:val="24"/>
            <w:szCs w:val="24"/>
          </w:rPr>
          <w:t>Defending Women from Gender Ideology Extremism and Restoring Biological Truth to the Federal Government</w:t>
        </w:r>
      </w:hyperlink>
    </w:p>
    <w:p w14:paraId="21DA7E4E" w14:textId="5EC4BAF6" w:rsidR="7BA84D32" w:rsidRPr="009E2978" w:rsidRDefault="7BA84D32" w:rsidP="21B84B14">
      <w:pPr>
        <w:pStyle w:val="ListParagraph"/>
        <w:spacing w:after="0" w:line="240" w:lineRule="auto"/>
        <w:rPr>
          <w:rFonts w:ascii="Times New Roman" w:eastAsia="Times New Roman" w:hAnsi="Times New Roman" w:cs="Times New Roman"/>
          <w:color w:val="000000" w:themeColor="text1"/>
          <w:sz w:val="24"/>
          <w:szCs w:val="24"/>
        </w:rPr>
      </w:pPr>
    </w:p>
    <w:p w14:paraId="0E0FFC7E" w14:textId="77777777" w:rsidR="00E71CC3" w:rsidRPr="009E2978" w:rsidRDefault="00E71CC3" w:rsidP="21B84B14">
      <w:pPr>
        <w:pStyle w:val="ListParagraph"/>
        <w:spacing w:after="0" w:line="240" w:lineRule="auto"/>
        <w:rPr>
          <w:rFonts w:ascii="Times New Roman" w:eastAsia="Times New Roman" w:hAnsi="Times New Roman" w:cs="Times New Roman"/>
          <w:color w:val="000000" w:themeColor="text1"/>
          <w:sz w:val="24"/>
          <w:szCs w:val="24"/>
        </w:rPr>
      </w:pPr>
    </w:p>
    <w:p w14:paraId="113BC359" w14:textId="464F9003" w:rsidR="7414FB46" w:rsidRPr="009E2978" w:rsidRDefault="1742F3E1" w:rsidP="21B84B14">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Organizational Capacity and Record on Previous Grants</w:t>
      </w:r>
      <w:r w:rsidRPr="21B84B14">
        <w:rPr>
          <w:rFonts w:ascii="Times New Roman" w:eastAsia="Times New Roman" w:hAnsi="Times New Roman" w:cs="Times New Roman"/>
          <w:sz w:val="24"/>
          <w:szCs w:val="24"/>
        </w:rPr>
        <w:t xml:space="preserve"> – 25 points:  </w:t>
      </w:r>
    </w:p>
    <w:p w14:paraId="64C46FBC" w14:textId="73C2632C"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project proposal demonstrates that the organization has sufficient expertise, skills, and human resources to implement the project, including internal controls in place to manage federal funds.</w:t>
      </w:r>
    </w:p>
    <w:p w14:paraId="4E73C7D3" w14:textId="4D3C9967"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organization demonstrates that it has a clear understanding of the underlying issue that the project will address. </w:t>
      </w:r>
    </w:p>
    <w:p w14:paraId="580BB397" w14:textId="16C0F96A"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organization demonstrates capacity for successful planning and responsible fiscal management. This includes a financial management system, a bank account, and if applicable, satisfactory audit findings.</w:t>
      </w:r>
    </w:p>
    <w:p w14:paraId="0496162F" w14:textId="1D0682D3"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45161DAC" w14:textId="44928EFA" w:rsidR="7414FB46" w:rsidRPr="009E2978" w:rsidRDefault="1742F3E1" w:rsidP="21B84B14">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Project Planning/Ability to Achieve Objectives</w:t>
      </w:r>
      <w:r w:rsidRPr="21B84B14">
        <w:rPr>
          <w:rFonts w:ascii="Times New Roman" w:eastAsia="Times New Roman" w:hAnsi="Times New Roman" w:cs="Times New Roman"/>
          <w:sz w:val="24"/>
          <w:szCs w:val="24"/>
        </w:rPr>
        <w:t xml:space="preserve"> – 20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2CE6F8A9" w14:textId="1F76CC09" w:rsidR="7414FB46" w:rsidRPr="009E2978" w:rsidRDefault="1742F3E1" w:rsidP="21B84B14">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 xml:space="preserve">Budget </w:t>
      </w:r>
      <w:r w:rsidRPr="21B84B14">
        <w:rPr>
          <w:rFonts w:ascii="Times New Roman" w:eastAsia="Times New Roman" w:hAnsi="Times New Roman" w:cs="Times New Roman"/>
          <w:sz w:val="24"/>
          <w:szCs w:val="24"/>
        </w:rPr>
        <w:t>– 1</w:t>
      </w:r>
      <w:r w:rsidR="00712A5C"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points: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7FF8F523" w14:textId="61E00F2A" w:rsidR="7414FB46" w:rsidRPr="009E2978" w:rsidRDefault="1742F3E1" w:rsidP="21B84B14">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Monitoring and Evaluation</w:t>
      </w:r>
      <w:r w:rsidRPr="21B84B14">
        <w:rPr>
          <w:rFonts w:ascii="Times New Roman" w:eastAsia="Times New Roman" w:hAnsi="Times New Roman" w:cs="Times New Roman"/>
          <w:sz w:val="24"/>
          <w:szCs w:val="24"/>
        </w:rPr>
        <w:t xml:space="preserve"> - 10 points: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 will satisfy these requirements.  Funded projects will have their plans finalized during the negotiation phase, and monitoring plans may be subject to periodic updates throughout the life of the project. </w:t>
      </w:r>
    </w:p>
    <w:p w14:paraId="2C3A2C45" w14:textId="1DA2E838"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7A6528DA" w14:textId="5F5D38DE" w:rsidR="7414FB46" w:rsidRPr="009E2978" w:rsidRDefault="1742F3E1" w:rsidP="21B84B14">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lastRenderedPageBreak/>
        <w:t>Sustainability</w:t>
      </w:r>
      <w:r w:rsidRPr="21B84B14">
        <w:rPr>
          <w:rFonts w:ascii="Times New Roman" w:eastAsia="Times New Roman" w:hAnsi="Times New Roman" w:cs="Times New Roman"/>
          <w:sz w:val="24"/>
          <w:szCs w:val="24"/>
        </w:rPr>
        <w:t xml:space="preserve"> – </w:t>
      </w:r>
      <w:r w:rsidR="3ECC8778"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points: The project proposal describes clearly the approach that will be used to ensure maximum sustainability or advancement of project goals after the end of project activity.</w:t>
      </w:r>
    </w:p>
    <w:p w14:paraId="0D24E254" w14:textId="6AE752ED" w:rsidR="065E23B7" w:rsidRPr="009E2978" w:rsidRDefault="065E23B7" w:rsidP="21B84B14">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Pr="009E2978" w:rsidRDefault="66DE26B7" w:rsidP="21B84B14">
      <w:pPr>
        <w:pStyle w:val="ListParagraph"/>
        <w:numPr>
          <w:ilvl w:val="0"/>
          <w:numId w:val="3"/>
        </w:numPr>
        <w:spacing w:line="240" w:lineRule="auto"/>
        <w:rPr>
          <w:rFonts w:ascii="Times New Roman" w:eastAsia="Times New Roman" w:hAnsi="Times New Roman" w:cs="Times New Roman"/>
          <w:b/>
          <w:bCs/>
          <w:i/>
          <w:iCs/>
          <w:color w:val="000000" w:themeColor="text1"/>
          <w:sz w:val="24"/>
          <w:szCs w:val="24"/>
        </w:rPr>
      </w:pPr>
      <w:r w:rsidRPr="21B84B14">
        <w:rPr>
          <w:rFonts w:ascii="Times New Roman" w:eastAsia="Times New Roman" w:hAnsi="Times New Roman" w:cs="Times New Roman"/>
          <w:b/>
          <w:bCs/>
          <w:i/>
          <w:iCs/>
          <w:sz w:val="24"/>
          <w:szCs w:val="24"/>
          <w:lang w:val="en"/>
        </w:rPr>
        <w:t>Indirect Costs</w:t>
      </w:r>
    </w:p>
    <w:p w14:paraId="157E3987" w14:textId="780D79E3" w:rsidR="66DE26B7" w:rsidRPr="009E2978" w:rsidRDefault="66DE26B7"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Pr="009E2978" w:rsidRDefault="3F53DE01" w:rsidP="21B84B14">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9E2978" w:rsidRDefault="00AD3731" w:rsidP="009F2FBA">
      <w:pPr>
        <w:pStyle w:val="Heading5"/>
        <w:numPr>
          <w:ilvl w:val="0"/>
          <w:numId w:val="3"/>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Review and Selection Process</w:t>
      </w:r>
    </w:p>
    <w:p w14:paraId="4ACAA7FB" w14:textId="69794B96"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Acknowledgement of receipt.  Applicants will receive acknowledgment of receipt of their proposal.</w:t>
      </w:r>
    </w:p>
    <w:p w14:paraId="5C050AE1" w14:textId="44F3F7CC" w:rsidR="065E23B7" w:rsidRPr="009E2978" w:rsidRDefault="065E23B7" w:rsidP="21B84B14">
      <w:pPr>
        <w:spacing w:after="0" w:line="240" w:lineRule="auto"/>
        <w:ind w:left="720"/>
        <w:rPr>
          <w:rFonts w:ascii="Times New Roman" w:eastAsia="Times New Roman" w:hAnsi="Times New Roman" w:cs="Times New Roman"/>
          <w:color w:val="000000" w:themeColor="text1"/>
          <w:sz w:val="24"/>
          <w:szCs w:val="24"/>
        </w:rPr>
      </w:pPr>
    </w:p>
    <w:p w14:paraId="323ACEEE" w14:textId="31025017"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Review.  All submissions are screened for technical eligibility.</w:t>
      </w:r>
      <w:r w:rsidRPr="21B84B14">
        <w:rPr>
          <w:rFonts w:ascii="Times New Roman" w:eastAsia="Times New Roman" w:hAnsi="Times New Roman" w:cs="Times New Roman"/>
          <w:b/>
          <w:bCs/>
          <w:sz w:val="24"/>
          <w:szCs w:val="24"/>
        </w:rPr>
        <w:t xml:space="preserve"> If a submission is missing any required forms/documents listed above in </w:t>
      </w:r>
      <w:hyperlink r:id="rId36">
        <w:r w:rsidRPr="21B84B14">
          <w:rPr>
            <w:rStyle w:val="Hyperlink"/>
            <w:rFonts w:ascii="Times New Roman" w:eastAsia="Times New Roman" w:hAnsi="Times New Roman" w:cs="Times New Roman"/>
            <w:b/>
            <w:bCs/>
            <w:color w:val="auto"/>
            <w:sz w:val="24"/>
            <w:szCs w:val="24"/>
          </w:rPr>
          <w:t>Section D</w:t>
        </w:r>
        <w:r w:rsidR="67EAE1A8" w:rsidRPr="21B84B14">
          <w:rPr>
            <w:rStyle w:val="Hyperlink"/>
            <w:rFonts w:ascii="Times New Roman" w:eastAsia="Times New Roman" w:hAnsi="Times New Roman" w:cs="Times New Roman"/>
            <w:b/>
            <w:bCs/>
            <w:color w:val="auto"/>
            <w:sz w:val="24"/>
            <w:szCs w:val="24"/>
          </w:rPr>
          <w:t>. Application Contents and Format</w:t>
        </w:r>
      </w:hyperlink>
      <w:r w:rsidRPr="21B84B14">
        <w:rPr>
          <w:rFonts w:ascii="Times New Roman" w:eastAsia="Times New Roman" w:hAnsi="Times New Roman" w:cs="Times New Roman"/>
          <w:b/>
          <w:bCs/>
          <w:sz w:val="24"/>
          <w:szCs w:val="24"/>
        </w:rPr>
        <w:t>, it will be considered ineligible and will not be reviewed by the grants review committee.</w:t>
      </w:r>
      <w:r w:rsidRPr="21B84B14">
        <w:rPr>
          <w:rFonts w:ascii="Times New Roman" w:eastAsia="Times New Roman" w:hAnsi="Times New Roman" w:cs="Times New Roman"/>
          <w:sz w:val="24"/>
          <w:szCs w:val="24"/>
        </w:rPr>
        <w:t xml:space="preserve"> A technical review panel will review eligible proposals based upon the criteria noted in this NOFO. </w:t>
      </w:r>
    </w:p>
    <w:p w14:paraId="5F44F22C" w14:textId="0C87459E" w:rsidR="065E23B7" w:rsidRPr="009E2978" w:rsidRDefault="065E23B7" w:rsidP="21B84B14">
      <w:pPr>
        <w:spacing w:after="0" w:line="240" w:lineRule="auto"/>
        <w:ind w:left="1080"/>
        <w:rPr>
          <w:rFonts w:ascii="Times New Roman" w:eastAsia="Times New Roman" w:hAnsi="Times New Roman" w:cs="Times New Roman"/>
          <w:color w:val="000000" w:themeColor="text1"/>
          <w:sz w:val="24"/>
          <w:szCs w:val="24"/>
        </w:rPr>
      </w:pPr>
    </w:p>
    <w:p w14:paraId="654173DB" w14:textId="6CD889E3"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Follow up notification.  Applicants will generally be notified within 120 days after the NOFO deadline regarding the results of the review panel.</w:t>
      </w:r>
    </w:p>
    <w:p w14:paraId="466BBBCA" w14:textId="1212CB07" w:rsidR="065E23B7" w:rsidRPr="009E2978" w:rsidRDefault="065E23B7" w:rsidP="21B84B14">
      <w:pPr>
        <w:shd w:val="clear" w:color="auto" w:fill="FFFFFF" w:themeFill="background1"/>
        <w:spacing w:after="0" w:line="240" w:lineRule="auto"/>
        <w:ind w:left="360"/>
        <w:rPr>
          <w:rFonts w:ascii="Times New Roman" w:eastAsia="Times New Roman" w:hAnsi="Times New Roman" w:cs="Times New Roman"/>
          <w:i/>
          <w:iCs/>
          <w:sz w:val="24"/>
          <w:szCs w:val="24"/>
        </w:rPr>
      </w:pPr>
    </w:p>
    <w:p w14:paraId="29DBEB84" w14:textId="77777777" w:rsidR="009B4C7E" w:rsidRPr="009E2978" w:rsidRDefault="009B4C7E" w:rsidP="21B84B14">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p>
    <w:p w14:paraId="1898178A" w14:textId="4F248C04" w:rsidR="00F4689E" w:rsidRPr="009E2978" w:rsidRDefault="009B4C7E" w:rsidP="009F2FBA">
      <w:pPr>
        <w:pStyle w:val="Heading5"/>
        <w:numPr>
          <w:ilvl w:val="0"/>
          <w:numId w:val="31"/>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Risk Review</w:t>
      </w:r>
    </w:p>
    <w:p w14:paraId="23171078" w14:textId="09A6515C" w:rsidR="002C361F" w:rsidRPr="009E2978" w:rsidRDefault="2DB4D7A9" w:rsidP="21B84B14">
      <w:pPr>
        <w:pStyle w:val="ListParagraph"/>
        <w:numPr>
          <w:ilvl w:val="0"/>
          <w:numId w:val="12"/>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Under the merit review a</w:t>
      </w:r>
      <w:r w:rsidR="1FC9BC35" w:rsidRPr="21B84B14">
        <w:rPr>
          <w:rFonts w:ascii="Times New Roman" w:eastAsia="Times New Roman" w:hAnsi="Times New Roman" w:cs="Times New Roman"/>
          <w:sz w:val="24"/>
          <w:szCs w:val="24"/>
        </w:rPr>
        <w:t>s required by 2 CFR 200.206,</w:t>
      </w:r>
      <w:r w:rsidRPr="21B84B14">
        <w:rPr>
          <w:rFonts w:ascii="Times New Roman" w:eastAsia="Times New Roman" w:hAnsi="Times New Roman" w:cs="Times New Roman"/>
          <w:sz w:val="24"/>
          <w:szCs w:val="24"/>
        </w:rPr>
        <w:t xml:space="preserve"> </w:t>
      </w:r>
      <w:r w:rsidR="1C720497" w:rsidRPr="21B84B14">
        <w:rPr>
          <w:rFonts w:ascii="Times New Roman" w:eastAsia="Times New Roman" w:hAnsi="Times New Roman" w:cs="Times New Roman"/>
          <w:sz w:val="24"/>
          <w:szCs w:val="24"/>
        </w:rPr>
        <w:t xml:space="preserve">prior to making a Federal Award </w:t>
      </w:r>
      <w:r w:rsidR="76D9026E" w:rsidRPr="21B84B14">
        <w:rPr>
          <w:rFonts w:ascii="Times New Roman" w:eastAsia="Times New Roman" w:hAnsi="Times New Roman" w:cs="Times New Roman"/>
          <w:sz w:val="24"/>
          <w:szCs w:val="24"/>
        </w:rPr>
        <w:t xml:space="preserve">the Department </w:t>
      </w:r>
      <w:r w:rsidR="1270DD07" w:rsidRPr="21B84B14">
        <w:rPr>
          <w:rFonts w:ascii="Times New Roman" w:eastAsia="Times New Roman" w:hAnsi="Times New Roman" w:cs="Times New Roman"/>
          <w:sz w:val="24"/>
          <w:szCs w:val="24"/>
        </w:rPr>
        <w:t xml:space="preserve">will </w:t>
      </w:r>
      <w:r w:rsidR="76D9026E" w:rsidRPr="21B84B14">
        <w:rPr>
          <w:rFonts w:ascii="Times New Roman" w:eastAsia="Times New Roman" w:hAnsi="Times New Roman" w:cs="Times New Roman"/>
          <w:sz w:val="24"/>
          <w:szCs w:val="24"/>
        </w:rPr>
        <w:t xml:space="preserve">review and consider the following risk </w:t>
      </w:r>
      <w:r w:rsidR="1270DD07" w:rsidRPr="21B84B14">
        <w:rPr>
          <w:rFonts w:ascii="Times New Roman" w:eastAsia="Times New Roman" w:hAnsi="Times New Roman" w:cs="Times New Roman"/>
          <w:sz w:val="24"/>
          <w:szCs w:val="24"/>
        </w:rPr>
        <w:t>factors:</w:t>
      </w:r>
    </w:p>
    <w:p w14:paraId="5539A48D" w14:textId="5F9EC273"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Financial stabilit</w:t>
      </w:r>
      <w:r w:rsidR="007B46A6" w:rsidRPr="21B84B14">
        <w:rPr>
          <w:rFonts w:ascii="Times New Roman" w:eastAsia="Times New Roman" w:hAnsi="Times New Roman" w:cs="Times New Roman"/>
          <w:kern w:val="0"/>
          <w:sz w:val="24"/>
          <w:szCs w:val="24"/>
          <w14:ligatures w14:val="none"/>
        </w:rPr>
        <w:t xml:space="preserve">y </w:t>
      </w:r>
      <w:r w:rsidRPr="21B84B14">
        <w:rPr>
          <w:rFonts w:ascii="Times New Roman" w:eastAsia="Times New Roman" w:hAnsi="Times New Roman" w:cs="Times New Roman"/>
          <w:kern w:val="0"/>
          <w:sz w:val="24"/>
          <w:szCs w:val="24"/>
          <w14:ligatures w14:val="none"/>
        </w:rPr>
        <w:t xml:space="preserve"> </w:t>
      </w:r>
    </w:p>
    <w:p w14:paraId="1F6A99C7" w14:textId="76EA65B5" w:rsidR="007346A7" w:rsidRPr="009E2978" w:rsidRDefault="007346A7" w:rsidP="21B84B14">
      <w:pPr>
        <w:pStyle w:val="ListParagraph"/>
        <w:numPr>
          <w:ilvl w:val="1"/>
          <w:numId w:val="32"/>
        </w:numPr>
        <w:spacing w:after="0"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Management systems and standards</w:t>
      </w:r>
      <w:r w:rsidR="007B46A6" w:rsidRPr="21B84B14">
        <w:rPr>
          <w:rFonts w:ascii="Times New Roman" w:eastAsia="Times New Roman" w:hAnsi="Times New Roman" w:cs="Times New Roman"/>
          <w:i/>
          <w:iCs/>
          <w:kern w:val="0"/>
          <w:sz w:val="24"/>
          <w:szCs w:val="24"/>
          <w14:ligatures w14:val="none"/>
        </w:rPr>
        <w:t xml:space="preserve"> </w:t>
      </w:r>
    </w:p>
    <w:p w14:paraId="579A37FD" w14:textId="33CAEF3C"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History of performanc</w:t>
      </w:r>
      <w:r w:rsidR="007B46A6" w:rsidRPr="21B84B14">
        <w:rPr>
          <w:rFonts w:ascii="Times New Roman" w:eastAsia="Times New Roman" w:hAnsi="Times New Roman" w:cs="Times New Roman"/>
          <w:kern w:val="0"/>
          <w:sz w:val="24"/>
          <w:szCs w:val="24"/>
          <w14:ligatures w14:val="none"/>
        </w:rPr>
        <w:t>e</w:t>
      </w:r>
      <w:r w:rsidR="007B46A6" w:rsidRPr="21B84B14">
        <w:rPr>
          <w:rFonts w:ascii="Times New Roman" w:eastAsia="Times New Roman" w:hAnsi="Times New Roman" w:cs="Times New Roman"/>
          <w:i/>
          <w:iCs/>
          <w:kern w:val="0"/>
          <w:sz w:val="24"/>
          <w:szCs w:val="24"/>
          <w14:ligatures w14:val="none"/>
        </w:rPr>
        <w:t xml:space="preserve"> </w:t>
      </w:r>
    </w:p>
    <w:p w14:paraId="5262D6CD" w14:textId="251AE3A8"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Audit reports and findings</w:t>
      </w:r>
      <w:r w:rsidR="007B46A6" w:rsidRPr="21B84B14">
        <w:rPr>
          <w:rFonts w:ascii="Times New Roman" w:eastAsia="Times New Roman" w:hAnsi="Times New Roman" w:cs="Times New Roman"/>
          <w:kern w:val="0"/>
          <w:sz w:val="24"/>
          <w:szCs w:val="24"/>
          <w14:ligatures w14:val="none"/>
        </w:rPr>
        <w:t xml:space="preserve"> </w:t>
      </w:r>
    </w:p>
    <w:p w14:paraId="52799334" w14:textId="07DDE41D" w:rsidR="00646EDE" w:rsidRPr="009E2978" w:rsidRDefault="007346A7" w:rsidP="21B84B14">
      <w:pPr>
        <w:pStyle w:val="ListParagraph"/>
        <w:numPr>
          <w:ilvl w:val="1"/>
          <w:numId w:val="32"/>
        </w:numPr>
        <w:spacing w:after="0"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 xml:space="preserve">Ability to effectively implement </w:t>
      </w:r>
      <w:r w:rsidR="5E36B485" w:rsidRPr="21B84B14">
        <w:rPr>
          <w:rFonts w:ascii="Times New Roman" w:eastAsia="Times New Roman" w:hAnsi="Times New Roman" w:cs="Times New Roman"/>
          <w:kern w:val="0"/>
          <w:sz w:val="24"/>
          <w:szCs w:val="24"/>
          <w14:ligatures w14:val="none"/>
        </w:rPr>
        <w:t xml:space="preserve">project </w:t>
      </w:r>
      <w:r w:rsidRPr="21B84B14">
        <w:rPr>
          <w:rFonts w:ascii="Times New Roman" w:eastAsia="Times New Roman" w:hAnsi="Times New Roman" w:cs="Times New Roman"/>
          <w:kern w:val="0"/>
          <w:sz w:val="24"/>
          <w:szCs w:val="24"/>
          <w14:ligatures w14:val="none"/>
        </w:rPr>
        <w:t>requirements</w:t>
      </w:r>
      <w:r w:rsidR="007B46A6" w:rsidRPr="21B84B14">
        <w:rPr>
          <w:rFonts w:ascii="Times New Roman" w:eastAsia="Times New Roman" w:hAnsi="Times New Roman" w:cs="Times New Roman"/>
          <w:kern w:val="0"/>
          <w:sz w:val="24"/>
          <w:szCs w:val="24"/>
          <w14:ligatures w14:val="none"/>
        </w:rPr>
        <w:t xml:space="preserve"> </w:t>
      </w:r>
    </w:p>
    <w:p w14:paraId="5EA7AAC6" w14:textId="77777777" w:rsidR="00A214BD" w:rsidRPr="009E2978" w:rsidRDefault="00A214BD"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25A2D01" w14:textId="5DE5EE99" w:rsidR="00A214BD" w:rsidRPr="009E2978" w:rsidRDefault="00A214BD" w:rsidP="21B84B14">
      <w:pPr>
        <w:pStyle w:val="NoSpacing"/>
        <w:numPr>
          <w:ilvl w:val="0"/>
          <w:numId w:val="32"/>
        </w:numPr>
        <w:rPr>
          <w:rFonts w:ascii="Times New Roman" w:eastAsia="Times New Roman" w:hAnsi="Times New Roman" w:cs="Times New Roman"/>
          <w:color w:val="000000" w:themeColor="text1"/>
          <w:sz w:val="24"/>
          <w:szCs w:val="24"/>
          <w:u w:val="single"/>
        </w:rPr>
      </w:pPr>
      <w:r w:rsidRPr="21B84B14">
        <w:rPr>
          <w:rFonts w:ascii="Times New Roman" w:eastAsia="Times New Roman" w:hAnsi="Times New Roman" w:cs="Times New Roman"/>
          <w:sz w:val="24"/>
          <w:szCs w:val="24"/>
          <w:u w:val="single"/>
        </w:rPr>
        <w:t xml:space="preserve">High Risk Designation </w:t>
      </w:r>
    </w:p>
    <w:p w14:paraId="119005BF" w14:textId="77777777" w:rsidR="00A214BD" w:rsidRPr="009E2978" w:rsidRDefault="00A214BD" w:rsidP="21B84B14">
      <w:pPr>
        <w:pStyle w:val="NoSpacing"/>
        <w:ind w:left="360"/>
        <w:rPr>
          <w:rFonts w:ascii="Times New Roman" w:eastAsia="Times New Roman" w:hAnsi="Times New Roman" w:cs="Times New Roman"/>
          <w:color w:val="000000" w:themeColor="text1"/>
          <w:sz w:val="24"/>
          <w:szCs w:val="24"/>
        </w:rPr>
      </w:pPr>
    </w:p>
    <w:p w14:paraId="455C0452" w14:textId="7CBC0EA1" w:rsidR="00D942AA" w:rsidRPr="009E2978" w:rsidRDefault="00A214BD" w:rsidP="21B84B14">
      <w:pPr>
        <w:pStyle w:val="NoSpacing"/>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21B84B14">
        <w:rPr>
          <w:rFonts w:ascii="Times New Roman" w:eastAsia="Times New Roman" w:hAnsi="Times New Roman" w:cs="Times New Roman"/>
          <w:sz w:val="24"/>
          <w:szCs w:val="24"/>
        </w:rPr>
        <w:t xml:space="preserve">. </w:t>
      </w:r>
    </w:p>
    <w:p w14:paraId="04F347C5" w14:textId="754BC1A8" w:rsidR="3F53DE01" w:rsidRPr="009E2978" w:rsidRDefault="3F53DE01" w:rsidP="21B84B14">
      <w:pPr>
        <w:pStyle w:val="NoSpacing"/>
        <w:ind w:left="360"/>
        <w:rPr>
          <w:rFonts w:ascii="Times New Roman" w:eastAsia="Times New Roman" w:hAnsi="Times New Roman" w:cs="Times New Roman"/>
          <w:color w:val="000000" w:themeColor="text1"/>
          <w:sz w:val="24"/>
          <w:szCs w:val="24"/>
        </w:rPr>
      </w:pPr>
    </w:p>
    <w:p w14:paraId="7905BB94" w14:textId="44EBB1E0" w:rsidR="00FA34AE" w:rsidRPr="009E2978" w:rsidRDefault="00FA34AE" w:rsidP="21B84B14">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D027773" w:rsidR="00DB7B0A"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7" w:name="_Toc1835145971"/>
      <w:r w:rsidRPr="21B84B14">
        <w:rPr>
          <w:rFonts w:ascii="Times New Roman" w:eastAsia="Times New Roman" w:hAnsi="Times New Roman" w:cs="Times New Roman"/>
          <w:b/>
          <w:bCs/>
          <w:color w:val="auto"/>
        </w:rPr>
        <w:t>A</w:t>
      </w:r>
      <w:r w:rsidR="5FE16113" w:rsidRPr="21B84B14">
        <w:rPr>
          <w:rFonts w:ascii="Times New Roman" w:eastAsia="Times New Roman" w:hAnsi="Times New Roman" w:cs="Times New Roman"/>
          <w:b/>
          <w:bCs/>
          <w:color w:val="auto"/>
        </w:rPr>
        <w:t>WARD NOTICES</w:t>
      </w:r>
      <w:bookmarkEnd w:id="7"/>
    </w:p>
    <w:p w14:paraId="4BB93D31" w14:textId="77777777" w:rsidR="00DB7B0A" w:rsidRPr="009E2978" w:rsidRDefault="00DB7B0A" w:rsidP="21B84B14">
      <w:pPr>
        <w:spacing w:line="240" w:lineRule="auto"/>
        <w:rPr>
          <w:rFonts w:ascii="Times New Roman" w:eastAsia="Times New Roman" w:hAnsi="Times New Roman" w:cs="Times New Roman"/>
        </w:rPr>
      </w:pPr>
    </w:p>
    <w:p w14:paraId="17F06308" w14:textId="4AD96B6B" w:rsidR="0043219F" w:rsidRPr="009E2978" w:rsidRDefault="77ADF8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21B84B14">
        <w:rPr>
          <w:rFonts w:ascii="Times New Roman" w:eastAsia="Times New Roman" w:hAnsi="Times New Roman" w:cs="Times New Roman"/>
          <w:sz w:val="24"/>
          <w:szCs w:val="24"/>
        </w:rPr>
        <w:t>document,</w:t>
      </w:r>
      <w:r w:rsidRPr="21B84B14">
        <w:rPr>
          <w:rFonts w:ascii="Times New Roman" w:eastAsia="Times New Roman" w:hAnsi="Times New Roman" w:cs="Times New Roman"/>
          <w:sz w:val="24"/>
          <w:szCs w:val="24"/>
        </w:rPr>
        <w:t xml:space="preserve"> and it will be provided to the recipient for review and </w:t>
      </w:r>
      <w:r w:rsidR="009553A5" w:rsidRPr="21B84B14">
        <w:rPr>
          <w:rFonts w:ascii="Times New Roman" w:eastAsia="Times New Roman" w:hAnsi="Times New Roman" w:cs="Times New Roman"/>
          <w:sz w:val="24"/>
          <w:szCs w:val="24"/>
        </w:rPr>
        <w:t>counter-</w:t>
      </w:r>
      <w:r w:rsidRPr="21B84B14">
        <w:rPr>
          <w:rFonts w:ascii="Times New Roman" w:eastAsia="Times New Roman" w:hAnsi="Times New Roman" w:cs="Times New Roman"/>
          <w:sz w:val="24"/>
          <w:szCs w:val="24"/>
        </w:rPr>
        <w:t>signature</w:t>
      </w:r>
      <w:r w:rsidR="0021656F"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The recipient may only start incurring pro</w:t>
      </w:r>
      <w:r w:rsidR="0021656F" w:rsidRPr="21B84B14">
        <w:rPr>
          <w:rFonts w:ascii="Times New Roman" w:eastAsia="Times New Roman" w:hAnsi="Times New Roman" w:cs="Times New Roman"/>
          <w:sz w:val="24"/>
          <w:szCs w:val="24"/>
        </w:rPr>
        <w:t>ject</w:t>
      </w:r>
      <w:r w:rsidRPr="21B84B14">
        <w:rPr>
          <w:rFonts w:ascii="Times New Roman" w:eastAsia="Times New Roman" w:hAnsi="Times New Roman" w:cs="Times New Roman"/>
          <w:sz w:val="24"/>
          <w:szCs w:val="24"/>
        </w:rPr>
        <w:t xml:space="preserve"> expenses beginning on the start date shown on </w:t>
      </w:r>
      <w:r w:rsidR="006A183D" w:rsidRPr="21B84B14">
        <w:rPr>
          <w:rFonts w:ascii="Times New Roman" w:eastAsia="Times New Roman" w:hAnsi="Times New Roman" w:cs="Times New Roman"/>
          <w:sz w:val="24"/>
          <w:szCs w:val="24"/>
        </w:rPr>
        <w:t>the award</w:t>
      </w:r>
      <w:r w:rsidRPr="21B84B14">
        <w:rPr>
          <w:rFonts w:ascii="Times New Roman" w:eastAsia="Times New Roman" w:hAnsi="Times New Roman" w:cs="Times New Roman"/>
          <w:sz w:val="24"/>
          <w:szCs w:val="24"/>
        </w:rPr>
        <w:t xml:space="preserve"> document signed by the Grants Officer.</w:t>
      </w:r>
    </w:p>
    <w:p w14:paraId="7C13E865"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9E2978" w:rsidRDefault="00D04201"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8ADCC12" w14:textId="4EE01C35" w:rsidR="00EC5C01"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Payment Method:</w:t>
      </w:r>
      <w:r w:rsidRPr="21B84B14">
        <w:rPr>
          <w:rFonts w:ascii="Times New Roman" w:eastAsia="Times New Roman" w:hAnsi="Times New Roman" w:cs="Times New Roman"/>
          <w:sz w:val="24"/>
          <w:szCs w:val="24"/>
        </w:rPr>
        <w:t xml:space="preserve"> </w:t>
      </w:r>
    </w:p>
    <w:p w14:paraId="2C671FEC" w14:textId="77777777" w:rsidR="000874F7" w:rsidRPr="009E2978" w:rsidRDefault="000874F7"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4E01E269" w14:textId="0F813D59" w:rsidR="4570F20C" w:rsidRPr="009E2978" w:rsidRDefault="4570F20C"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Recipients will be required to request payments by completing form SF-270—Request for Advance or Reimbursement and submitting the form to the Grants Officer and Grants Officer Representative.  </w:t>
      </w:r>
    </w:p>
    <w:p w14:paraId="2B0968F9" w14:textId="7EA46F41" w:rsidR="2E455457" w:rsidRPr="009E2978" w:rsidRDefault="2E455457"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8" w:name="_Toc609796311"/>
      <w:r w:rsidRPr="21B84B14">
        <w:rPr>
          <w:rFonts w:ascii="Times New Roman" w:eastAsia="Times New Roman" w:hAnsi="Times New Roman" w:cs="Times New Roman"/>
          <w:b/>
          <w:bCs/>
          <w:color w:val="auto"/>
        </w:rPr>
        <w:t>P</w:t>
      </w:r>
      <w:r w:rsidR="2203C548" w:rsidRPr="21B84B14">
        <w:rPr>
          <w:rFonts w:ascii="Times New Roman" w:eastAsia="Times New Roman" w:hAnsi="Times New Roman" w:cs="Times New Roman"/>
          <w:b/>
          <w:bCs/>
          <w:color w:val="auto"/>
        </w:rPr>
        <w:t>OST-AWARD REQUIREMENTS AND ADMINISTRATION</w:t>
      </w:r>
      <w:bookmarkEnd w:id="8"/>
    </w:p>
    <w:p w14:paraId="2D6B99AD" w14:textId="63884A7E" w:rsidR="0012664D" w:rsidRPr="009E2978" w:rsidRDefault="0012664D" w:rsidP="21B84B14">
      <w:pPr>
        <w:spacing w:line="240" w:lineRule="auto"/>
        <w:rPr>
          <w:rFonts w:ascii="Times New Roman" w:eastAsia="Times New Roman" w:hAnsi="Times New Roman" w:cs="Times New Roman"/>
        </w:rPr>
      </w:pPr>
    </w:p>
    <w:p w14:paraId="2B77166B" w14:textId="67182F8E" w:rsidR="00E93BBE" w:rsidRPr="009E2978" w:rsidRDefault="00CF3DC9" w:rsidP="009F2FBA">
      <w:pPr>
        <w:pStyle w:val="Heading5"/>
        <w:numPr>
          <w:ilvl w:val="0"/>
          <w:numId w:val="35"/>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Administrative and National Policy Requirements</w:t>
      </w:r>
    </w:p>
    <w:p w14:paraId="319FB49B" w14:textId="2DCD5E88" w:rsidR="00E93BBE" w:rsidRPr="009E2978" w:rsidRDefault="00E93BBE"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r>
        <w:tab/>
      </w:r>
      <w:r w:rsidRPr="21B84B14">
        <w:rPr>
          <w:rFonts w:ascii="Times New Roman" w:eastAsia="Times New Roman" w:hAnsi="Times New Roman" w:cs="Times New Roman"/>
          <w:sz w:val="24"/>
          <w:szCs w:val="24"/>
        </w:rPr>
        <w:t>These include:</w:t>
      </w:r>
    </w:p>
    <w:p w14:paraId="56E075F9" w14:textId="77777777" w:rsidR="00E93BBE" w:rsidRPr="009E2978" w:rsidRDefault="00E93BBE" w:rsidP="21B84B14">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9E2978" w:rsidRDefault="00E93BBE" w:rsidP="21B84B14">
      <w:pPr>
        <w:spacing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9E2978" w:rsidRDefault="00E93BBE" w:rsidP="21B84B14">
      <w:pPr>
        <w:numPr>
          <w:ilvl w:val="0"/>
          <w:numId w:val="34"/>
        </w:numPr>
        <w:spacing w:after="0" w:line="240" w:lineRule="auto"/>
        <w:rPr>
          <w:rFonts w:ascii="Times New Roman" w:eastAsia="Times New Roman" w:hAnsi="Times New Roman" w:cs="Times New Roman"/>
          <w:sz w:val="24"/>
          <w:szCs w:val="24"/>
        </w:rPr>
      </w:pPr>
      <w:hyperlink r:id="rId37">
        <w:r w:rsidRPr="21B84B14">
          <w:rPr>
            <w:rStyle w:val="Hyperlink"/>
            <w:rFonts w:ascii="Times New Roman" w:eastAsia="Times New Roman" w:hAnsi="Times New Roman" w:cs="Times New Roman"/>
            <w:color w:val="auto"/>
            <w:sz w:val="24"/>
            <w:szCs w:val="24"/>
          </w:rPr>
          <w:t>Guidance for Grants and Agreements in Title 2 of the Code of Federal Regulations</w:t>
        </w:r>
      </w:hyperlink>
      <w:r w:rsidRPr="21B84B14">
        <w:rPr>
          <w:rFonts w:ascii="Times New Roman" w:eastAsia="Times New Roman" w:hAnsi="Times New Roman" w:cs="Times New Roman"/>
          <w:sz w:val="24"/>
          <w:szCs w:val="24"/>
        </w:rPr>
        <w:t xml:space="preserve"> (2 CFR), as updated in the Federal Register’s </w:t>
      </w:r>
      <w:r w:rsidR="00BF4EE0" w:rsidRPr="21B84B14">
        <w:rPr>
          <w:rFonts w:ascii="Times New Roman" w:eastAsia="Times New Roman" w:hAnsi="Times New Roman" w:cs="Times New Roman"/>
          <w:sz w:val="24"/>
          <w:szCs w:val="24"/>
        </w:rPr>
        <w:t>89 FR 30046</w:t>
      </w:r>
      <w:r w:rsidRPr="21B84B14">
        <w:rPr>
          <w:rFonts w:ascii="Times New Roman" w:eastAsia="Times New Roman" w:hAnsi="Times New Roman" w:cs="Times New Roman"/>
          <w:sz w:val="24"/>
          <w:szCs w:val="24"/>
        </w:rPr>
        <w:t xml:space="preserve"> on</w:t>
      </w:r>
      <w:r w:rsidR="006E3B16" w:rsidRPr="21B84B14">
        <w:rPr>
          <w:rFonts w:ascii="Times New Roman" w:eastAsia="Times New Roman" w:hAnsi="Times New Roman" w:cs="Times New Roman"/>
          <w:sz w:val="24"/>
          <w:szCs w:val="24"/>
        </w:rPr>
        <w:t xml:space="preserve"> April 22, 2024</w:t>
      </w:r>
      <w:r w:rsidRPr="21B84B14">
        <w:rPr>
          <w:rFonts w:ascii="Times New Roman" w:eastAsia="Times New Roman" w:hAnsi="Times New Roman" w:cs="Times New Roman"/>
          <w:sz w:val="24"/>
          <w:szCs w:val="24"/>
        </w:rPr>
        <w:t>, particularly on:</w:t>
      </w:r>
    </w:p>
    <w:p w14:paraId="207F8F3F" w14:textId="754AC720"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Selecting recipients most likely to be successful in delivering results based on the program objectives through an </w:t>
      </w:r>
      <w:r w:rsidR="009C083D" w:rsidRPr="21B84B14">
        <w:rPr>
          <w:rFonts w:ascii="Times New Roman" w:eastAsia="Times New Roman" w:hAnsi="Times New Roman" w:cs="Times New Roman"/>
          <w:sz w:val="24"/>
          <w:szCs w:val="24"/>
        </w:rPr>
        <w:t xml:space="preserve">impartial </w:t>
      </w:r>
      <w:r w:rsidRPr="21B84B14">
        <w:rPr>
          <w:rFonts w:ascii="Times New Roman" w:eastAsia="Times New Roman" w:hAnsi="Times New Roman" w:cs="Times New Roman"/>
          <w:sz w:val="24"/>
          <w:szCs w:val="24"/>
        </w:rPr>
        <w:t>process of evaluating Federal award applications (2 CFR part 200.205),</w:t>
      </w:r>
    </w:p>
    <w:p w14:paraId="206877BB" w14:textId="77777777"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lastRenderedPageBreak/>
        <w:t xml:space="preserve">Promoting the freedom of speech and religious liberty in alignment with </w:t>
      </w:r>
      <w:r w:rsidRPr="21B84B14">
        <w:rPr>
          <w:rFonts w:ascii="Times New Roman" w:eastAsia="Times New Roman" w:hAnsi="Times New Roman" w:cs="Times New Roman"/>
          <w:i/>
          <w:iCs/>
          <w:sz w:val="24"/>
          <w:szCs w:val="24"/>
        </w:rPr>
        <w:t xml:space="preserve">Promoting Free Speech and Religious Liberty </w:t>
      </w:r>
      <w:r w:rsidRPr="21B84B14">
        <w:rPr>
          <w:rFonts w:ascii="Times New Roman" w:eastAsia="Times New Roman" w:hAnsi="Times New Roman" w:cs="Times New Roman"/>
          <w:sz w:val="24"/>
          <w:szCs w:val="24"/>
        </w:rPr>
        <w:t xml:space="preserve">(E.O. 13798) and </w:t>
      </w:r>
      <w:r w:rsidRPr="21B84B14">
        <w:rPr>
          <w:rFonts w:ascii="Times New Roman" w:eastAsia="Times New Roman" w:hAnsi="Times New Roman" w:cs="Times New Roman"/>
          <w:i/>
          <w:iCs/>
          <w:sz w:val="24"/>
          <w:szCs w:val="24"/>
        </w:rPr>
        <w:t>Improving Free Inquiry, Transparency, and Accountability at Colleges and Universities</w:t>
      </w:r>
      <w:r w:rsidRPr="21B84B14">
        <w:rPr>
          <w:rFonts w:ascii="Times New Roman" w:eastAsia="Times New Roman" w:hAnsi="Times New Roman" w:cs="Times New Roman"/>
          <w:sz w:val="24"/>
          <w:szCs w:val="24"/>
        </w:rPr>
        <w:t xml:space="preserve"> (E.O. 13864) (§§ 200.300, 200.303, 200.339, and 200.341), </w:t>
      </w:r>
    </w:p>
    <w:p w14:paraId="62C606D7" w14:textId="77777777"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Providing a preference, to the extent permitted by law, to maximize use of goods, products, and materials produced in the United States (2 CFR part 200.322), and</w:t>
      </w:r>
    </w:p>
    <w:p w14:paraId="57CECD9B" w14:textId="53250DEC" w:rsidR="1384B278" w:rsidRPr="009E2978" w:rsidRDefault="1384B278"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Pr="009E2978" w:rsidRDefault="00E93BBE" w:rsidP="21B84B14">
      <w:pPr>
        <w:spacing w:after="0" w:line="240" w:lineRule="auto"/>
        <w:ind w:left="1440"/>
        <w:rPr>
          <w:rFonts w:ascii="Times New Roman" w:eastAsia="Times New Roman" w:hAnsi="Times New Roman" w:cs="Times New Roman"/>
          <w:sz w:val="24"/>
          <w:szCs w:val="24"/>
        </w:rPr>
      </w:pPr>
    </w:p>
    <w:p w14:paraId="3C153D00"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8">
        <w:r w:rsidRPr="21B84B14">
          <w:rPr>
            <w:rStyle w:val="Hyperlink"/>
            <w:rFonts w:ascii="Times New Roman" w:eastAsia="Times New Roman" w:hAnsi="Times New Roman" w:cs="Times New Roman"/>
            <w:color w:val="auto"/>
            <w:sz w:val="24"/>
            <w:szCs w:val="24"/>
          </w:rPr>
          <w:t>2 CFR 25 - UNIVERSAL IDENTIFIER AND SYSTEM FOR AWARD MANAGEMENT</w:t>
        </w:r>
      </w:hyperlink>
    </w:p>
    <w:p w14:paraId="15D2011E"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9">
        <w:r w:rsidRPr="21B84B14">
          <w:rPr>
            <w:rStyle w:val="Hyperlink"/>
            <w:rFonts w:ascii="Times New Roman" w:eastAsia="Times New Roman" w:hAnsi="Times New Roman" w:cs="Times New Roman"/>
            <w:color w:val="auto"/>
            <w:sz w:val="24"/>
            <w:szCs w:val="24"/>
          </w:rPr>
          <w:t>2 CFR 170 - REPORTING SUBAWARD AND EXECUTIVE COMPENSATION INFORMATION</w:t>
        </w:r>
      </w:hyperlink>
    </w:p>
    <w:p w14:paraId="3481A6C1"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0">
        <w:r w:rsidRPr="21B84B14">
          <w:rPr>
            <w:rStyle w:val="Hyperlink"/>
            <w:rFonts w:ascii="Times New Roman" w:eastAsia="Times New Roman" w:hAnsi="Times New Roman" w:cs="Times New Roman"/>
            <w:color w:val="auto"/>
            <w:sz w:val="24"/>
            <w:szCs w:val="24"/>
          </w:rPr>
          <w:t>2 CFR 175 - AWARD TERM FOR TRAFFICKING IN PERSONS</w:t>
        </w:r>
      </w:hyperlink>
    </w:p>
    <w:p w14:paraId="6CE6FF32"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1">
        <w:r w:rsidRPr="21B84B14">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74D90D22"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2">
        <w:r w:rsidRPr="21B84B14">
          <w:rPr>
            <w:rStyle w:val="Hyperlink"/>
            <w:rFonts w:ascii="Times New Roman" w:eastAsia="Times New Roman" w:hAnsi="Times New Roman" w:cs="Times New Roman"/>
            <w:color w:val="auto"/>
            <w:sz w:val="24"/>
            <w:szCs w:val="24"/>
          </w:rPr>
          <w:t>2 CFR 183 - NEVER CONTRACT WITH THE ENEMY</w:t>
        </w:r>
      </w:hyperlink>
    </w:p>
    <w:p w14:paraId="45D9C7D0"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3">
        <w:r w:rsidRPr="21B84B14">
          <w:rPr>
            <w:rStyle w:val="Hyperlink"/>
            <w:rFonts w:ascii="Times New Roman" w:eastAsia="Times New Roman" w:hAnsi="Times New Roman" w:cs="Times New Roman"/>
            <w:color w:val="auto"/>
            <w:sz w:val="24"/>
            <w:szCs w:val="24"/>
          </w:rPr>
          <w:t>2 CFR 600 – DEPARTMENT OF STATE REQUIREMENTS</w:t>
        </w:r>
      </w:hyperlink>
    </w:p>
    <w:p w14:paraId="08C3C354" w14:textId="4532D769" w:rsidR="065E23B7" w:rsidRPr="009E2978" w:rsidRDefault="002A5865" w:rsidP="21B84B14">
      <w:pPr>
        <w:pStyle w:val="ListParagraph"/>
        <w:numPr>
          <w:ilvl w:val="0"/>
          <w:numId w:val="33"/>
        </w:numPr>
        <w:shd w:val="clear" w:color="auto" w:fill="FFFFFF" w:themeFill="background1"/>
        <w:spacing w:after="240" w:line="240" w:lineRule="auto"/>
        <w:rPr>
          <w:rFonts w:ascii="Times New Roman" w:eastAsia="Times New Roman" w:hAnsi="Times New Roman" w:cs="Times New Roman"/>
          <w:sz w:val="24"/>
          <w:szCs w:val="24"/>
          <w:u w:val="single"/>
        </w:rPr>
      </w:pPr>
      <w:hyperlink r:id="rId44">
        <w:r w:rsidRPr="21B84B14">
          <w:rPr>
            <w:rStyle w:val="Hyperlink"/>
            <w:rFonts w:ascii="Times New Roman" w:eastAsia="Times New Roman" w:hAnsi="Times New Roman" w:cs="Times New Roman"/>
            <w:color w:val="auto"/>
            <w:sz w:val="24"/>
            <w:szCs w:val="24"/>
          </w:rPr>
          <w:t>U.S. DEPARTMENT OF STATE STANDARD TERMS AND CONDITIONS</w:t>
        </w:r>
      </w:hyperlink>
    </w:p>
    <w:p w14:paraId="61980287" w14:textId="57B6B79C" w:rsidR="00CC5A32" w:rsidRPr="009E2978" w:rsidRDefault="00CC5A32" w:rsidP="21B84B14">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9E2978" w:rsidRDefault="1B655021" w:rsidP="21B84B14">
      <w:pPr>
        <w:pStyle w:val="ListParagraph"/>
        <w:numPr>
          <w:ilvl w:val="0"/>
          <w:numId w:val="33"/>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21B84B14">
        <w:rPr>
          <w:rFonts w:ascii="Times New Roman" w:eastAsia="Times New Roman" w:hAnsi="Times New Roman" w:cs="Times New Roman"/>
          <w:sz w:val="24"/>
          <w:szCs w:val="24"/>
        </w:rPr>
        <w:t xml:space="preserve">Recipients must comply with all applicable Executive Orders. A searchable list can be found in the Federal Register: </w:t>
      </w:r>
      <w:hyperlink r:id="rId45">
        <w:r w:rsidRPr="21B84B14">
          <w:rPr>
            <w:rStyle w:val="Hyperlink"/>
            <w:rFonts w:ascii="Times New Roman" w:eastAsia="Times New Roman" w:hAnsi="Times New Roman" w:cs="Times New Roman"/>
            <w:color w:val="auto"/>
            <w:sz w:val="24"/>
            <w:szCs w:val="24"/>
          </w:rPr>
          <w:t>https://www.federalregister.gov/</w:t>
        </w:r>
      </w:hyperlink>
      <w:r w:rsidRPr="21B84B14">
        <w:rPr>
          <w:rFonts w:ascii="Times New Roman" w:eastAsia="Times New Roman" w:hAnsi="Times New Roman" w:cs="Times New Roman"/>
          <w:sz w:val="24"/>
          <w:szCs w:val="24"/>
        </w:rPr>
        <w:t xml:space="preserve"> . </w:t>
      </w:r>
      <w:r w:rsidRPr="21B84B14">
        <w:rPr>
          <w:rFonts w:ascii="Times New Roman" w:hAnsi="Times New Roman" w:cs="Times New Roman"/>
        </w:rPr>
        <w:t xml:space="preserve"> </w:t>
      </w:r>
    </w:p>
    <w:p w14:paraId="2B367DB3" w14:textId="30533126" w:rsidR="00DB7B0A" w:rsidRPr="009E2978" w:rsidRDefault="00291797" w:rsidP="009F2FBA">
      <w:pPr>
        <w:pStyle w:val="Heading5"/>
        <w:numPr>
          <w:ilvl w:val="0"/>
          <w:numId w:val="35"/>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Reporting</w:t>
      </w:r>
    </w:p>
    <w:p w14:paraId="08DFA1F1" w14:textId="36A3FA7F"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 xml:space="preserve">Reporting Requirements: </w:t>
      </w:r>
      <w:r w:rsidRPr="21B84B14">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21B84B14">
        <w:rPr>
          <w:rFonts w:ascii="Times New Roman" w:eastAsia="Times New Roman" w:hAnsi="Times New Roman" w:cs="Times New Roman"/>
          <w:sz w:val="24"/>
          <w:szCs w:val="24"/>
        </w:rPr>
        <w:t xml:space="preserve">what reports are required and </w:t>
      </w:r>
      <w:r w:rsidRPr="21B84B14">
        <w:rPr>
          <w:rFonts w:ascii="Times New Roman" w:eastAsia="Times New Roman" w:hAnsi="Times New Roman" w:cs="Times New Roman"/>
          <w:sz w:val="24"/>
          <w:szCs w:val="24"/>
        </w:rPr>
        <w:t xml:space="preserve">how often these reports must be submitted. </w:t>
      </w:r>
      <w:r w:rsidR="76B6E8C0" w:rsidRPr="21B84B14">
        <w:rPr>
          <w:rFonts w:ascii="Times New Roman" w:eastAsia="Times New Roman" w:hAnsi="Times New Roman" w:cs="Times New Roman"/>
          <w:b/>
          <w:bCs/>
          <w:i/>
          <w:iCs/>
          <w:sz w:val="24"/>
          <w:szCs w:val="24"/>
        </w:rPr>
        <w:t>Note</w:t>
      </w:r>
      <w:r w:rsidR="76B6E8C0" w:rsidRPr="21B84B14">
        <w:rPr>
          <w:rFonts w:ascii="Times New Roman" w:eastAsia="Times New Roman" w:hAnsi="Times New Roman" w:cs="Times New Roman"/>
          <w:sz w:val="24"/>
          <w:szCs w:val="24"/>
        </w:rPr>
        <w:t xml:space="preserve">: most </w:t>
      </w:r>
      <w:r w:rsidR="0B4E0E73" w:rsidRPr="21B84B14">
        <w:rPr>
          <w:rFonts w:ascii="Times New Roman" w:eastAsia="Times New Roman" w:hAnsi="Times New Roman" w:cs="Times New Roman"/>
          <w:sz w:val="24"/>
          <w:szCs w:val="24"/>
        </w:rPr>
        <w:t xml:space="preserve">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 </w:t>
      </w:r>
    </w:p>
    <w:p w14:paraId="3639E885" w14:textId="6C5429EC"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All reports are to be submitted electronically.  </w:t>
      </w:r>
    </w:p>
    <w:p w14:paraId="5205E413" w14:textId="5BD27452" w:rsidR="065E23B7" w:rsidRPr="009E2978" w:rsidRDefault="065E23B7" w:rsidP="21B84B14">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lastRenderedPageBreak/>
        <w:t>The Awardee must also provide the Embassy on an annual basis an inventory of all the U.S. government provided equipment using the SF428 form.</w:t>
      </w:r>
      <w:r w:rsidRPr="21B84B14">
        <w:rPr>
          <w:rFonts w:ascii="Times New Roman" w:eastAsia="Times New Roman" w:hAnsi="Times New Roman" w:cs="Times New Roman"/>
          <w:i/>
          <w:iCs/>
          <w:sz w:val="24"/>
          <w:szCs w:val="24"/>
        </w:rPr>
        <w:t xml:space="preserve">  </w:t>
      </w:r>
    </w:p>
    <w:p w14:paraId="0C2A0D0D" w14:textId="77777777"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i/>
          <w:iCs/>
          <w:sz w:val="24"/>
          <w:szCs w:val="24"/>
        </w:rPr>
      </w:pPr>
    </w:p>
    <w:p w14:paraId="4443609F" w14:textId="77777777"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Foreign Assistance Data Review:</w:t>
      </w:r>
      <w:r w:rsidRPr="21B84B14">
        <w:rPr>
          <w:rFonts w:ascii="Times New Roman" w:eastAsia="Times New Roman" w:hAnsi="Times New Roman" w:cs="Times New Roman"/>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9E2978" w:rsidRDefault="009F148D"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7DF36835" w14:textId="77777777" w:rsidR="007D25EA" w:rsidRPr="009E2978" w:rsidRDefault="007D25EA" w:rsidP="21B84B14">
      <w:pPr>
        <w:shd w:val="clear" w:color="auto" w:fill="FFFFFF" w:themeFill="background1"/>
        <w:spacing w:after="0" w:line="240" w:lineRule="auto"/>
        <w:ind w:left="360"/>
        <w:textAlignment w:val="baseline"/>
        <w:rPr>
          <w:rFonts w:ascii="Times New Roman" w:eastAsia="Times New Roman" w:hAnsi="Times New Roman" w:cs="Times New Roman"/>
          <w:b/>
          <w:bCs/>
          <w:i/>
          <w:iCs/>
          <w:color w:val="000000" w:themeColor="text1"/>
          <w:sz w:val="24"/>
          <w:szCs w:val="24"/>
        </w:rPr>
      </w:pPr>
    </w:p>
    <w:p w14:paraId="5FEFD072" w14:textId="3A33E1E9" w:rsidR="4E79BF0C" w:rsidRPr="009E2978" w:rsidRDefault="4E79BF0C" w:rsidP="21B84B14">
      <w:pPr>
        <w:pStyle w:val="ListParagraph"/>
        <w:numPr>
          <w:ilvl w:val="0"/>
          <w:numId w:val="4"/>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21B84B14">
        <w:rPr>
          <w:rFonts w:ascii="Times New Roman" w:eastAsia="Times New Roman" w:hAnsi="Times New Roman" w:cs="Times New Roman"/>
          <w:b/>
          <w:bCs/>
          <w:i/>
          <w:iCs/>
          <w:sz w:val="24"/>
          <w:szCs w:val="24"/>
          <w:lang w:val="en"/>
        </w:rPr>
        <w:t>Branding and Marking</w:t>
      </w:r>
    </w:p>
    <w:p w14:paraId="530D6337" w14:textId="06754D5B"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E48F748" w14:textId="4E9A89DF"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Department of State, its programs, and U.S. Government funding and assistance should be easily identifiable to the Department's global audiences.  </w:t>
      </w:r>
    </w:p>
    <w:p w14:paraId="71A5F671" w14:textId="0525B747"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7C08B325" w14:textId="44EC92FA"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107CA07C" w14:textId="1DF0A399"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E310B49" w14:textId="0D106D0A"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
        </w:rPr>
      </w:pPr>
      <w:r w:rsidRPr="21B84B14">
        <w:rPr>
          <w:rFonts w:ascii="Times New Roman" w:eastAsia="Times New Roman" w:hAnsi="Times New Roman" w:cs="Times New Roman"/>
          <w:sz w:val="24"/>
          <w:szCs w:val="24"/>
          <w:lang w:val="en"/>
        </w:rPr>
        <w:t xml:space="preserve">For more information, visit:  </w:t>
      </w:r>
      <w:hyperlink r:id="rId46">
        <w:r w:rsidRPr="21B84B14">
          <w:rPr>
            <w:rStyle w:val="Hyperlink"/>
            <w:rFonts w:ascii="Times New Roman" w:eastAsia="Times New Roman" w:hAnsi="Times New Roman" w:cs="Times New Roman"/>
            <w:color w:val="auto"/>
            <w:sz w:val="24"/>
            <w:szCs w:val="24"/>
            <w:lang w:val="en"/>
          </w:rPr>
          <w:t>https://brand.america.gov/</w:t>
        </w:r>
      </w:hyperlink>
    </w:p>
    <w:p w14:paraId="4304FC31" w14:textId="6E78C15C"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9E2978" w:rsidRDefault="007A2FFC" w:rsidP="009F2FBA">
      <w:pPr>
        <w:pStyle w:val="Heading3"/>
        <w:numPr>
          <w:ilvl w:val="0"/>
          <w:numId w:val="21"/>
        </w:numPr>
        <w:spacing w:before="0" w:line="240" w:lineRule="auto"/>
        <w:ind w:left="360"/>
        <w:rPr>
          <w:rFonts w:ascii="Times New Roman" w:eastAsia="Times New Roman" w:hAnsi="Times New Roman" w:cs="Times New Roman"/>
          <w:b/>
          <w:bCs/>
          <w:color w:val="auto"/>
        </w:rPr>
      </w:pPr>
      <w:r w:rsidRPr="21B84B14">
        <w:rPr>
          <w:rFonts w:ascii="Times New Roman" w:eastAsia="Times New Roman" w:hAnsi="Times New Roman" w:cs="Times New Roman"/>
          <w:b/>
          <w:bCs/>
          <w:color w:val="auto"/>
        </w:rPr>
        <w:t xml:space="preserve"> </w:t>
      </w:r>
      <w:bookmarkStart w:id="9" w:name="_Toc1772635418"/>
      <w:r w:rsidR="00633C23" w:rsidRPr="21B84B14">
        <w:rPr>
          <w:rFonts w:ascii="Times New Roman" w:eastAsia="Times New Roman" w:hAnsi="Times New Roman" w:cs="Times New Roman"/>
          <w:b/>
          <w:bCs/>
          <w:color w:val="auto"/>
        </w:rPr>
        <w:t>O</w:t>
      </w:r>
      <w:r w:rsidR="158D3B36" w:rsidRPr="21B84B14">
        <w:rPr>
          <w:rFonts w:ascii="Times New Roman" w:eastAsia="Times New Roman" w:hAnsi="Times New Roman" w:cs="Times New Roman"/>
          <w:b/>
          <w:bCs/>
          <w:color w:val="auto"/>
        </w:rPr>
        <w:t>THER INFORMATION</w:t>
      </w:r>
      <w:bookmarkEnd w:id="9"/>
    </w:p>
    <w:p w14:paraId="3D75CE7A" w14:textId="77777777" w:rsidR="007D25EA" w:rsidRPr="009E2978" w:rsidRDefault="007D25EA" w:rsidP="21B84B1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Pr="009E2978" w:rsidRDefault="00E8737E"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21B84B14">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9E2978" w:rsidRDefault="00C007FA"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Personnel and Fringe Benefits:</w:t>
      </w:r>
      <w:r w:rsidRPr="21B84B14">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Travel:</w:t>
      </w:r>
      <w:r w:rsidRPr="21B84B14">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Equipment: </w:t>
      </w:r>
      <w:r w:rsidRPr="21B84B14">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21B84B14">
        <w:rPr>
          <w:rFonts w:ascii="Times New Roman" w:eastAsia="Times New Roman" w:hAnsi="Times New Roman" w:cs="Times New Roman"/>
          <w:sz w:val="24"/>
          <w:szCs w:val="24"/>
        </w:rPr>
        <w:t>10</w:t>
      </w:r>
      <w:r w:rsidRPr="21B84B14">
        <w:rPr>
          <w:rFonts w:ascii="Times New Roman" w:eastAsia="Times New Roman" w:hAnsi="Times New Roman" w:cs="Times New Roman"/>
          <w:sz w:val="24"/>
          <w:szCs w:val="24"/>
        </w:rPr>
        <w:t>,000 per unit.</w:t>
      </w:r>
    </w:p>
    <w:p w14:paraId="5E59BAAA" w14:textId="14261D79"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Supplies: </w:t>
      </w:r>
      <w:r w:rsidRPr="21B84B14">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21B84B14">
        <w:rPr>
          <w:rFonts w:ascii="Times New Roman" w:eastAsia="Times New Roman" w:hAnsi="Times New Roman" w:cs="Times New Roman"/>
          <w:sz w:val="24"/>
          <w:szCs w:val="24"/>
        </w:rPr>
        <w:t>10</w:t>
      </w:r>
      <w:r w:rsidRPr="21B84B14">
        <w:rPr>
          <w:rFonts w:ascii="Times New Roman" w:eastAsia="Times New Roman" w:hAnsi="Times New Roman" w:cs="Times New Roman"/>
          <w:sz w:val="24"/>
          <w:szCs w:val="24"/>
        </w:rPr>
        <w:t>,000 per unit, then put it in the budget under Equipment.</w:t>
      </w:r>
    </w:p>
    <w:p w14:paraId="335B0632" w14:textId="77585F70"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lastRenderedPageBreak/>
        <w:t xml:space="preserve">Contractual: </w:t>
      </w:r>
      <w:r w:rsidRPr="21B84B14">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Other Direct Costs</w:t>
      </w:r>
      <w:r w:rsidRPr="21B84B14">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E8737E" w:rsidRPr="009E2978" w:rsidRDefault="00E8737E" w:rsidP="21B84B14">
      <w:pPr>
        <w:shd w:val="clear" w:color="auto" w:fill="FFFFFF" w:themeFill="background1"/>
        <w:spacing w:after="39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Indirect Costs: </w:t>
      </w:r>
      <w:r w:rsidRPr="21B84B14">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of </w:t>
      </w:r>
      <w:r w:rsidR="00B708CD" w:rsidRPr="21B84B14">
        <w:rPr>
          <w:rFonts w:ascii="Times New Roman" w:eastAsia="Times New Roman" w:hAnsi="Times New Roman" w:cs="Times New Roman"/>
          <w:sz w:val="24"/>
          <w:szCs w:val="24"/>
        </w:rPr>
        <w:t>M</w:t>
      </w:r>
      <w:r w:rsidRPr="21B84B14">
        <w:rPr>
          <w:rFonts w:ascii="Times New Roman" w:eastAsia="Times New Roman" w:hAnsi="Times New Roman" w:cs="Times New Roman"/>
          <w:sz w:val="24"/>
          <w:szCs w:val="24"/>
        </w:rPr>
        <w:t xml:space="preserve">odified </w:t>
      </w:r>
      <w:r w:rsidR="00B708CD" w:rsidRPr="21B84B14">
        <w:rPr>
          <w:rFonts w:ascii="Times New Roman" w:eastAsia="Times New Roman" w:hAnsi="Times New Roman" w:cs="Times New Roman"/>
          <w:sz w:val="24"/>
          <w:szCs w:val="24"/>
        </w:rPr>
        <w:t>T</w:t>
      </w:r>
      <w:r w:rsidRPr="21B84B14">
        <w:rPr>
          <w:rFonts w:ascii="Times New Roman" w:eastAsia="Times New Roman" w:hAnsi="Times New Roman" w:cs="Times New Roman"/>
          <w:sz w:val="24"/>
          <w:szCs w:val="24"/>
        </w:rPr>
        <w:t xml:space="preserve">otal </w:t>
      </w:r>
      <w:r w:rsidR="00B708CD" w:rsidRPr="21B84B14">
        <w:rPr>
          <w:rFonts w:ascii="Times New Roman" w:eastAsia="Times New Roman" w:hAnsi="Times New Roman" w:cs="Times New Roman"/>
          <w:sz w:val="24"/>
          <w:szCs w:val="24"/>
        </w:rPr>
        <w:t>D</w:t>
      </w:r>
      <w:r w:rsidRPr="21B84B14">
        <w:rPr>
          <w:rFonts w:ascii="Times New Roman" w:eastAsia="Times New Roman" w:hAnsi="Times New Roman" w:cs="Times New Roman"/>
          <w:sz w:val="24"/>
          <w:szCs w:val="24"/>
        </w:rPr>
        <w:t xml:space="preserve">irect </w:t>
      </w:r>
      <w:r w:rsidR="00B708CD" w:rsidRPr="21B84B14">
        <w:rPr>
          <w:rFonts w:ascii="Times New Roman" w:eastAsia="Times New Roman" w:hAnsi="Times New Roman" w:cs="Times New Roman"/>
          <w:sz w:val="24"/>
          <w:szCs w:val="24"/>
        </w:rPr>
        <w:t>C</w:t>
      </w:r>
      <w:r w:rsidRPr="21B84B14">
        <w:rPr>
          <w:rFonts w:ascii="Times New Roman" w:eastAsia="Times New Roman" w:hAnsi="Times New Roman" w:cs="Times New Roman"/>
          <w:sz w:val="24"/>
          <w:szCs w:val="24"/>
        </w:rPr>
        <w:t xml:space="preserve">osts </w:t>
      </w:r>
      <w:r w:rsidR="0FD7546F" w:rsidRPr="21B84B14">
        <w:rPr>
          <w:rFonts w:ascii="Times New Roman" w:eastAsia="Times New Roman" w:hAnsi="Times New Roman" w:cs="Times New Roman"/>
          <w:sz w:val="24"/>
          <w:szCs w:val="24"/>
        </w:rPr>
        <w:t xml:space="preserve">(MTDC) </w:t>
      </w:r>
      <w:r w:rsidRPr="21B84B14">
        <w:rPr>
          <w:rFonts w:ascii="Times New Roman" w:eastAsia="Times New Roman" w:hAnsi="Times New Roman" w:cs="Times New Roman"/>
          <w:sz w:val="24"/>
          <w:szCs w:val="24"/>
        </w:rPr>
        <w:t xml:space="preserve">as defined in </w:t>
      </w:r>
      <w:hyperlink r:id="rId47" w:anchor="p-200.1(Modified%20Total%20Direct%20Cost%20(MTDC))">
        <w:r w:rsidRPr="21B84B14">
          <w:rPr>
            <w:rStyle w:val="Hyperlink"/>
            <w:rFonts w:ascii="Times New Roman" w:eastAsia="Times New Roman" w:hAnsi="Times New Roman" w:cs="Times New Roman"/>
            <w:color w:val="auto"/>
            <w:sz w:val="24"/>
            <w:szCs w:val="24"/>
          </w:rPr>
          <w:t>2 CFR 200.</w:t>
        </w:r>
        <w:r w:rsidR="000C1312" w:rsidRPr="21B84B14">
          <w:rPr>
            <w:rStyle w:val="Hyperlink"/>
            <w:rFonts w:ascii="Times New Roman" w:eastAsia="Times New Roman" w:hAnsi="Times New Roman" w:cs="Times New Roman"/>
            <w:color w:val="auto"/>
            <w:sz w:val="24"/>
            <w:szCs w:val="24"/>
          </w:rPr>
          <w:t>1</w:t>
        </w:r>
        <w:r w:rsidRPr="21B84B14">
          <w:rPr>
            <w:rStyle w:val="Hyperlink"/>
            <w:rFonts w:ascii="Times New Roman" w:eastAsia="Times New Roman" w:hAnsi="Times New Roman" w:cs="Times New Roman"/>
            <w:color w:val="auto"/>
            <w:sz w:val="24"/>
            <w:szCs w:val="24"/>
          </w:rPr>
          <w:t>.</w:t>
        </w:r>
      </w:hyperlink>
      <w:r w:rsidRPr="21B84B14">
        <w:rPr>
          <w:rFonts w:ascii="Times New Roman" w:eastAsia="Times New Roman" w:hAnsi="Times New Roman" w:cs="Times New Roman"/>
          <w:sz w:val="24"/>
          <w:szCs w:val="24"/>
        </w:rPr>
        <w:t xml:space="preserve">  </w:t>
      </w:r>
    </w:p>
    <w:p w14:paraId="1C8B843A" w14:textId="366B79A2"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“Cost Sharing” r</w:t>
      </w:r>
      <w:r w:rsidRPr="21B84B14">
        <w:rPr>
          <w:rFonts w:ascii="Times New Roman" w:eastAsia="Times New Roman" w:hAnsi="Times New Roman" w:cs="Times New Roman"/>
          <w:sz w:val="24"/>
          <w:szCs w:val="24"/>
        </w:rPr>
        <w:t>efers to contributions from the organization or other entities other than the U.S. Embassy.  It also includes in-kind contributions such as volunteers’ time and donated venues.</w:t>
      </w:r>
    </w:p>
    <w:p w14:paraId="4CB44B29" w14:textId="713A08C8" w:rsidR="009F148D" w:rsidRPr="009E2978" w:rsidRDefault="00E8737E"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Alcoholic Beverages:</w:t>
      </w:r>
      <w:r w:rsidRPr="21B84B14">
        <w:rPr>
          <w:rFonts w:ascii="Times New Roman" w:eastAsia="Times New Roman" w:hAnsi="Times New Roman" w:cs="Times New Roman"/>
          <w:sz w:val="24"/>
          <w:szCs w:val="24"/>
        </w:rPr>
        <w:t>  Please note that award funds cannot be used for alcoholic beverages</w:t>
      </w:r>
      <w:r w:rsidR="31AAFA1C" w:rsidRPr="21B84B14">
        <w:rPr>
          <w:rFonts w:ascii="Times New Roman" w:eastAsia="Times New Roman" w:hAnsi="Times New Roman" w:cs="Times New Roman"/>
          <w:sz w:val="24"/>
          <w:szCs w:val="24"/>
        </w:rPr>
        <w:t xml:space="preserve"> and other entertainment related expenses.</w:t>
      </w:r>
    </w:p>
    <w:p w14:paraId="7CA63633" w14:textId="77777777" w:rsidR="007A0708" w:rsidRPr="009E2978" w:rsidRDefault="007A0708"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STEP Enrollment</w:t>
      </w:r>
      <w:r w:rsidRPr="21B84B14">
        <w:rPr>
          <w:rFonts w:ascii="Times New Roman" w:eastAsia="Times New Roman" w:hAnsi="Times New Roman" w:cs="Times New Roman"/>
          <w:sz w:val="24"/>
          <w:szCs w:val="24"/>
        </w:rPr>
        <w:t> </w:t>
      </w:r>
    </w:p>
    <w:p w14:paraId="3BBDC631" w14:textId="790F3CC2" w:rsidR="00F30D16" w:rsidRPr="009E2978" w:rsidRDefault="2E6A0BA0"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U.S. citizens who travel to </w:t>
      </w:r>
      <w:r w:rsidR="008F2694"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are encouraged to enroll in the Department of State's Smart Traveler Enrollment Program (STEP) available at: </w:t>
      </w:r>
      <w:hyperlink r:id="rId48">
        <w:r w:rsidRPr="21B84B14">
          <w:rPr>
            <w:rStyle w:val="Hyperlink"/>
            <w:rFonts w:ascii="Times New Roman" w:eastAsia="Times New Roman" w:hAnsi="Times New Roman" w:cs="Times New Roman"/>
            <w:color w:val="auto"/>
            <w:sz w:val="24"/>
            <w:szCs w:val="24"/>
          </w:rPr>
          <w:t>https://step.state.gov/step/</w:t>
        </w:r>
      </w:hyperlink>
      <w:r w:rsidRPr="21B84B14">
        <w:rPr>
          <w:rFonts w:ascii="Times New Roman" w:eastAsia="Times New Roman" w:hAnsi="Times New Roman" w:cs="Times New Roman"/>
          <w:sz w:val="24"/>
          <w:szCs w:val="24"/>
        </w:rPr>
        <w:t>.  Enrollment enables citizens to receive security-related messages from the Embassy and makes it easier for us to locate you in an emergency. The Embassy also recommends that all travelers review the State Department's </w:t>
      </w:r>
      <w:hyperlink r:id="rId49">
        <w:r w:rsidRPr="21B84B14">
          <w:rPr>
            <w:rStyle w:val="Hyperlink"/>
            <w:rFonts w:ascii="Times New Roman" w:eastAsia="Times New Roman" w:hAnsi="Times New Roman" w:cs="Times New Roman"/>
            <w:color w:val="auto"/>
            <w:sz w:val="24"/>
            <w:szCs w:val="24"/>
          </w:rPr>
          <w:t>travel website at travel.state.gov </w:t>
        </w:r>
      </w:hyperlink>
      <w:r w:rsidRPr="21B84B14">
        <w:rPr>
          <w:rFonts w:ascii="Times New Roman" w:eastAsia="Times New Roman" w:hAnsi="Times New Roman" w:cs="Times New Roman"/>
          <w:sz w:val="24"/>
          <w:szCs w:val="24"/>
        </w:rPr>
        <w:t>for the </w:t>
      </w:r>
      <w:hyperlink r:id="rId50">
        <w:r w:rsidRPr="21B84B14">
          <w:rPr>
            <w:rStyle w:val="Hyperlink"/>
            <w:rFonts w:ascii="Times New Roman" w:eastAsia="Times New Roman" w:hAnsi="Times New Roman" w:cs="Times New Roman"/>
            <w:color w:val="auto"/>
            <w:sz w:val="24"/>
            <w:szCs w:val="24"/>
          </w:rPr>
          <w:t>Travel Warnings</w:t>
        </w:r>
      </w:hyperlink>
      <w:r w:rsidRPr="21B84B14">
        <w:rPr>
          <w:rFonts w:ascii="Times New Roman" w:eastAsia="Times New Roman" w:hAnsi="Times New Roman" w:cs="Times New Roman"/>
          <w:sz w:val="24"/>
          <w:szCs w:val="24"/>
        </w:rPr>
        <w:t>, Travel Alerts, and </w:t>
      </w:r>
      <w:r w:rsidR="008F2694"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Specific Information. </w:t>
      </w:r>
    </w:p>
    <w:sectPr w:rsidR="00F30D16" w:rsidRPr="009E2978">
      <w:headerReference w:type="default"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FFEC" w14:textId="77777777" w:rsidR="00DD5ACF" w:rsidRDefault="00DD5ACF" w:rsidP="00E72644">
      <w:pPr>
        <w:spacing w:after="0" w:line="240" w:lineRule="auto"/>
      </w:pPr>
      <w:r>
        <w:separator/>
      </w:r>
    </w:p>
  </w:endnote>
  <w:endnote w:type="continuationSeparator" w:id="0">
    <w:p w14:paraId="215B8758" w14:textId="77777777" w:rsidR="00DD5ACF" w:rsidRDefault="00DD5ACF" w:rsidP="00E72644">
      <w:pPr>
        <w:spacing w:after="0" w:line="240" w:lineRule="auto"/>
      </w:pPr>
      <w:r>
        <w:continuationSeparator/>
      </w:r>
    </w:p>
  </w:endnote>
  <w:endnote w:type="continuationNotice" w:id="1">
    <w:p w14:paraId="480459FB" w14:textId="77777777" w:rsidR="00DD5ACF" w:rsidRDefault="00DD5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051F" w14:textId="77777777" w:rsidR="00DD5ACF" w:rsidRDefault="00DD5ACF" w:rsidP="00E72644">
      <w:pPr>
        <w:spacing w:after="0" w:line="240" w:lineRule="auto"/>
      </w:pPr>
      <w:r>
        <w:separator/>
      </w:r>
    </w:p>
  </w:footnote>
  <w:footnote w:type="continuationSeparator" w:id="0">
    <w:p w14:paraId="01CD7C67" w14:textId="77777777" w:rsidR="00DD5ACF" w:rsidRDefault="00DD5ACF" w:rsidP="00E72644">
      <w:pPr>
        <w:spacing w:after="0" w:line="240" w:lineRule="auto"/>
      </w:pPr>
      <w:r>
        <w:continuationSeparator/>
      </w:r>
    </w:p>
  </w:footnote>
  <w:footnote w:type="continuationNotice" w:id="1">
    <w:p w14:paraId="45C00892" w14:textId="77777777" w:rsidR="00DD5ACF" w:rsidRDefault="00DD5A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665D92A"/>
    <w:multiLevelType w:val="multilevel"/>
    <w:tmpl w:val="374A96A0"/>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D9843"/>
    <w:multiLevelType w:val="hybridMultilevel"/>
    <w:tmpl w:val="72467D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D2CC8096">
      <w:start w:val="1"/>
      <w:numFmt w:val="bullet"/>
      <w:lvlText w:val=""/>
      <w:lvlJc w:val="left"/>
      <w:pPr>
        <w:ind w:left="2160" w:hanging="360"/>
      </w:pPr>
      <w:rPr>
        <w:rFonts w:ascii="Wingdings" w:hAnsi="Wingdings"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3"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4"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5" w15:restartNumberingAfterBreak="0">
    <w:nsid w:val="0DB1089C"/>
    <w:multiLevelType w:val="multilevel"/>
    <w:tmpl w:val="65280DA8"/>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AB4D6"/>
    <w:multiLevelType w:val="hybridMultilevel"/>
    <w:tmpl w:val="21C6028A"/>
    <w:lvl w:ilvl="0" w:tplc="D3A63B06">
      <w:start w:val="1"/>
      <w:numFmt w:val="bullet"/>
      <w:lvlText w:val=""/>
      <w:lvlJc w:val="left"/>
      <w:pPr>
        <w:ind w:left="720" w:hanging="360"/>
      </w:pPr>
      <w:rPr>
        <w:rFonts w:ascii="Symbol" w:hAnsi="Symbol" w:hint="default"/>
      </w:rPr>
    </w:lvl>
    <w:lvl w:ilvl="1" w:tplc="E40AD700">
      <w:start w:val="1"/>
      <w:numFmt w:val="bullet"/>
      <w:lvlText w:val="o"/>
      <w:lvlJc w:val="left"/>
      <w:pPr>
        <w:ind w:left="1440" w:hanging="360"/>
      </w:pPr>
      <w:rPr>
        <w:rFonts w:ascii="Courier New" w:hAnsi="Courier New" w:hint="default"/>
      </w:rPr>
    </w:lvl>
    <w:lvl w:ilvl="2" w:tplc="C1A0D290">
      <w:start w:val="1"/>
      <w:numFmt w:val="bullet"/>
      <w:lvlText w:val=""/>
      <w:lvlJc w:val="left"/>
      <w:pPr>
        <w:ind w:left="2160" w:hanging="360"/>
      </w:pPr>
      <w:rPr>
        <w:rFonts w:ascii="Wingdings" w:hAnsi="Wingdings" w:hint="default"/>
      </w:rPr>
    </w:lvl>
    <w:lvl w:ilvl="3" w:tplc="7C36CA2A">
      <w:start w:val="1"/>
      <w:numFmt w:val="bullet"/>
      <w:lvlText w:val=""/>
      <w:lvlJc w:val="left"/>
      <w:pPr>
        <w:ind w:left="2880" w:hanging="360"/>
      </w:pPr>
      <w:rPr>
        <w:rFonts w:ascii="Symbol" w:hAnsi="Symbol" w:hint="default"/>
      </w:rPr>
    </w:lvl>
    <w:lvl w:ilvl="4" w:tplc="2738DF32">
      <w:start w:val="1"/>
      <w:numFmt w:val="bullet"/>
      <w:lvlText w:val="o"/>
      <w:lvlJc w:val="left"/>
      <w:pPr>
        <w:ind w:left="3600" w:hanging="360"/>
      </w:pPr>
      <w:rPr>
        <w:rFonts w:ascii="Courier New" w:hAnsi="Courier New" w:hint="default"/>
      </w:rPr>
    </w:lvl>
    <w:lvl w:ilvl="5" w:tplc="10807F62">
      <w:start w:val="1"/>
      <w:numFmt w:val="bullet"/>
      <w:lvlText w:val=""/>
      <w:lvlJc w:val="left"/>
      <w:pPr>
        <w:ind w:left="4320" w:hanging="360"/>
      </w:pPr>
      <w:rPr>
        <w:rFonts w:ascii="Wingdings" w:hAnsi="Wingdings" w:hint="default"/>
      </w:rPr>
    </w:lvl>
    <w:lvl w:ilvl="6" w:tplc="7AC8BF9E">
      <w:start w:val="1"/>
      <w:numFmt w:val="bullet"/>
      <w:lvlText w:val=""/>
      <w:lvlJc w:val="left"/>
      <w:pPr>
        <w:ind w:left="5040" w:hanging="360"/>
      </w:pPr>
      <w:rPr>
        <w:rFonts w:ascii="Symbol" w:hAnsi="Symbol" w:hint="default"/>
      </w:rPr>
    </w:lvl>
    <w:lvl w:ilvl="7" w:tplc="86F49F48">
      <w:start w:val="1"/>
      <w:numFmt w:val="bullet"/>
      <w:lvlText w:val="o"/>
      <w:lvlJc w:val="left"/>
      <w:pPr>
        <w:ind w:left="5760" w:hanging="360"/>
      </w:pPr>
      <w:rPr>
        <w:rFonts w:ascii="Courier New" w:hAnsi="Courier New" w:hint="default"/>
      </w:rPr>
    </w:lvl>
    <w:lvl w:ilvl="8" w:tplc="3BAA3A74">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40C0A"/>
    <w:multiLevelType w:val="multilevel"/>
    <w:tmpl w:val="09D6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2"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3" w15:restartNumberingAfterBreak="0">
    <w:nsid w:val="2D7A66C2"/>
    <w:multiLevelType w:val="hybridMultilevel"/>
    <w:tmpl w:val="2B5E3298"/>
    <w:lvl w:ilvl="0" w:tplc="76D2B5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E60622"/>
    <w:multiLevelType w:val="multilevel"/>
    <w:tmpl w:val="000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18"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540F57"/>
    <w:multiLevelType w:val="hybridMultilevel"/>
    <w:tmpl w:val="55541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1" w15:restartNumberingAfterBreak="0">
    <w:nsid w:val="4A73560F"/>
    <w:multiLevelType w:val="multilevel"/>
    <w:tmpl w:val="861C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6" w15:restartNumberingAfterBreak="0">
    <w:nsid w:val="5399D81F"/>
    <w:multiLevelType w:val="hybridMultilevel"/>
    <w:tmpl w:val="67B4019A"/>
    <w:lvl w:ilvl="0" w:tplc="CF9AD472">
      <w:start w:val="1"/>
      <w:numFmt w:val="bullet"/>
      <w:lvlText w:val=""/>
      <w:lvlJc w:val="left"/>
      <w:pPr>
        <w:ind w:left="720" w:hanging="360"/>
      </w:pPr>
      <w:rPr>
        <w:rFonts w:ascii="Symbol" w:hAnsi="Symbol" w:hint="default"/>
      </w:rPr>
    </w:lvl>
    <w:lvl w:ilvl="1" w:tplc="AFCA8D9E">
      <w:start w:val="1"/>
      <w:numFmt w:val="bullet"/>
      <w:lvlText w:val="o"/>
      <w:lvlJc w:val="left"/>
      <w:pPr>
        <w:ind w:left="1440" w:hanging="360"/>
      </w:pPr>
      <w:rPr>
        <w:rFonts w:ascii="Courier New" w:hAnsi="Courier New" w:hint="default"/>
      </w:rPr>
    </w:lvl>
    <w:lvl w:ilvl="2" w:tplc="779AF3A2">
      <w:start w:val="1"/>
      <w:numFmt w:val="bullet"/>
      <w:lvlText w:val=""/>
      <w:lvlJc w:val="left"/>
      <w:pPr>
        <w:ind w:left="2160" w:hanging="360"/>
      </w:pPr>
      <w:rPr>
        <w:rFonts w:ascii="Wingdings" w:hAnsi="Wingdings" w:hint="default"/>
      </w:rPr>
    </w:lvl>
    <w:lvl w:ilvl="3" w:tplc="5726B000">
      <w:start w:val="1"/>
      <w:numFmt w:val="bullet"/>
      <w:lvlText w:val=""/>
      <w:lvlJc w:val="left"/>
      <w:pPr>
        <w:ind w:left="2880" w:hanging="360"/>
      </w:pPr>
      <w:rPr>
        <w:rFonts w:ascii="Symbol" w:hAnsi="Symbol" w:hint="default"/>
      </w:rPr>
    </w:lvl>
    <w:lvl w:ilvl="4" w:tplc="98D6D338">
      <w:start w:val="1"/>
      <w:numFmt w:val="bullet"/>
      <w:lvlText w:val="o"/>
      <w:lvlJc w:val="left"/>
      <w:pPr>
        <w:ind w:left="3600" w:hanging="360"/>
      </w:pPr>
      <w:rPr>
        <w:rFonts w:ascii="Courier New" w:hAnsi="Courier New" w:hint="default"/>
      </w:rPr>
    </w:lvl>
    <w:lvl w:ilvl="5" w:tplc="861A3C56">
      <w:start w:val="1"/>
      <w:numFmt w:val="bullet"/>
      <w:lvlText w:val=""/>
      <w:lvlJc w:val="left"/>
      <w:pPr>
        <w:ind w:left="4320" w:hanging="360"/>
      </w:pPr>
      <w:rPr>
        <w:rFonts w:ascii="Wingdings" w:hAnsi="Wingdings" w:hint="default"/>
      </w:rPr>
    </w:lvl>
    <w:lvl w:ilvl="6" w:tplc="2738186E">
      <w:start w:val="1"/>
      <w:numFmt w:val="bullet"/>
      <w:lvlText w:val=""/>
      <w:lvlJc w:val="left"/>
      <w:pPr>
        <w:ind w:left="5040" w:hanging="360"/>
      </w:pPr>
      <w:rPr>
        <w:rFonts w:ascii="Symbol" w:hAnsi="Symbol" w:hint="default"/>
      </w:rPr>
    </w:lvl>
    <w:lvl w:ilvl="7" w:tplc="A5C8929C">
      <w:start w:val="1"/>
      <w:numFmt w:val="bullet"/>
      <w:lvlText w:val="o"/>
      <w:lvlJc w:val="left"/>
      <w:pPr>
        <w:ind w:left="5760" w:hanging="360"/>
      </w:pPr>
      <w:rPr>
        <w:rFonts w:ascii="Courier New" w:hAnsi="Courier New" w:hint="default"/>
      </w:rPr>
    </w:lvl>
    <w:lvl w:ilvl="8" w:tplc="E58018C2">
      <w:start w:val="1"/>
      <w:numFmt w:val="bullet"/>
      <w:lvlText w:val=""/>
      <w:lvlJc w:val="left"/>
      <w:pPr>
        <w:ind w:left="6480" w:hanging="360"/>
      </w:pPr>
      <w:rPr>
        <w:rFonts w:ascii="Wingdings" w:hAnsi="Wingdings" w:hint="default"/>
      </w:rPr>
    </w:lvl>
  </w:abstractNum>
  <w:abstractNum w:abstractNumId="27" w15:restartNumberingAfterBreak="0">
    <w:nsid w:val="57CFF2D5"/>
    <w:multiLevelType w:val="multilevel"/>
    <w:tmpl w:val="F3941E7E"/>
    <w:lvl w:ilvl="0">
      <w:start w:val="1"/>
      <w:numFmt w:val="bullet"/>
      <w:lvlText w:val="●"/>
      <w:lvlJc w:val="left"/>
      <w:pPr>
        <w:ind w:left="720" w:firstLine="360"/>
      </w:pPr>
      <w:rPr>
        <w:rFonts w:ascii="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85C0FFB"/>
    <w:multiLevelType w:val="multilevel"/>
    <w:tmpl w:val="8706778C"/>
    <w:lvl w:ilvl="0">
      <w:start w:val="1"/>
      <w:numFmt w:val="bullet"/>
      <w:lvlText w:val="●"/>
      <w:lvlJc w:val="left"/>
      <w:pPr>
        <w:ind w:left="720" w:hanging="360"/>
      </w:pPr>
      <w:rPr>
        <w:rFonts w:ascii="Noto Sans Symbols" w:hAnsi="Noto Sans Symbols" w:hint="default"/>
        <w:sz w:val="20"/>
        <w:szCs w:val="20"/>
      </w:rPr>
    </w:lvl>
    <w:lvl w:ilvl="1">
      <w:start w:val="1"/>
      <w:numFmt w:val="bullet"/>
      <w:lvlText w:val="●"/>
      <w:lvlJc w:val="left"/>
      <w:pPr>
        <w:ind w:left="1440" w:hanging="360"/>
      </w:pPr>
      <w:rPr>
        <w:rFonts w:ascii="Noto Sans Symbols" w:hAnsi="Noto Sans Symbols" w:hint="default"/>
        <w:sz w:val="20"/>
        <w:szCs w:val="20"/>
      </w:rPr>
    </w:lvl>
    <w:lvl w:ilvl="2">
      <w:start w:val="1"/>
      <w:numFmt w:val="bullet"/>
      <w:lvlText w:val="●"/>
      <w:lvlJc w:val="left"/>
      <w:pPr>
        <w:ind w:left="2160" w:hanging="360"/>
      </w:pPr>
      <w:rPr>
        <w:rFonts w:ascii="Noto Sans Symbols" w:hAnsi="Noto Sans Symbols" w:hint="default"/>
        <w:sz w:val="20"/>
        <w:szCs w:val="20"/>
      </w:rPr>
    </w:lvl>
    <w:lvl w:ilvl="3">
      <w:start w:val="1"/>
      <w:numFmt w:val="bullet"/>
      <w:lvlText w:val="●"/>
      <w:lvlJc w:val="left"/>
      <w:pPr>
        <w:ind w:left="2880" w:hanging="360"/>
      </w:pPr>
      <w:rPr>
        <w:rFonts w:ascii="Noto Sans Symbols" w:hAnsi="Noto Sans Symbols" w:hint="default"/>
        <w:sz w:val="20"/>
        <w:szCs w:val="20"/>
      </w:rPr>
    </w:lvl>
    <w:lvl w:ilvl="4">
      <w:start w:val="1"/>
      <w:numFmt w:val="bullet"/>
      <w:lvlText w:val="●"/>
      <w:lvlJc w:val="left"/>
      <w:pPr>
        <w:ind w:left="3600" w:hanging="360"/>
      </w:pPr>
      <w:rPr>
        <w:rFonts w:ascii="Noto Sans Symbols" w:hAnsi="Noto Sans Symbols" w:hint="default"/>
        <w:sz w:val="20"/>
        <w:szCs w:val="20"/>
      </w:rPr>
    </w:lvl>
    <w:lvl w:ilvl="5">
      <w:start w:val="1"/>
      <w:numFmt w:val="bullet"/>
      <w:lvlText w:val="●"/>
      <w:lvlJc w:val="left"/>
      <w:pPr>
        <w:ind w:left="4320" w:hanging="360"/>
      </w:pPr>
      <w:rPr>
        <w:rFonts w:ascii="Noto Sans Symbols" w:hAnsi="Noto Sans Symbols" w:hint="default"/>
        <w:sz w:val="20"/>
        <w:szCs w:val="20"/>
      </w:rPr>
    </w:lvl>
    <w:lvl w:ilvl="6">
      <w:start w:val="1"/>
      <w:numFmt w:val="bullet"/>
      <w:lvlText w:val="●"/>
      <w:lvlJc w:val="left"/>
      <w:pPr>
        <w:ind w:left="5040" w:hanging="360"/>
      </w:pPr>
      <w:rPr>
        <w:rFonts w:ascii="Noto Sans Symbols" w:hAnsi="Noto Sans Symbols" w:hint="default"/>
        <w:sz w:val="20"/>
        <w:szCs w:val="20"/>
      </w:rPr>
    </w:lvl>
    <w:lvl w:ilvl="7">
      <w:start w:val="1"/>
      <w:numFmt w:val="bullet"/>
      <w:lvlText w:val="●"/>
      <w:lvlJc w:val="left"/>
      <w:pPr>
        <w:ind w:left="5760" w:hanging="360"/>
      </w:pPr>
      <w:rPr>
        <w:rFonts w:ascii="Noto Sans Symbols" w:hAnsi="Noto Sans Symbols" w:hint="default"/>
        <w:sz w:val="20"/>
        <w:szCs w:val="20"/>
      </w:rPr>
    </w:lvl>
    <w:lvl w:ilvl="8">
      <w:start w:val="1"/>
      <w:numFmt w:val="bullet"/>
      <w:lvlText w:val="●"/>
      <w:lvlJc w:val="left"/>
      <w:pPr>
        <w:ind w:left="6480" w:hanging="360"/>
      </w:pPr>
      <w:rPr>
        <w:rFonts w:ascii="Noto Sans Symbols" w:hAnsi="Noto Sans Symbols" w:hint="default"/>
        <w:sz w:val="20"/>
        <w:szCs w:val="20"/>
      </w:rPr>
    </w:lvl>
  </w:abstractNum>
  <w:abstractNum w:abstractNumId="29" w15:restartNumberingAfterBreak="0">
    <w:nsid w:val="5F4F41DF"/>
    <w:multiLevelType w:val="hybridMultilevel"/>
    <w:tmpl w:val="5F6C20CE"/>
    <w:lvl w:ilvl="0" w:tplc="ECC879A2">
      <w:start w:val="1"/>
      <w:numFmt w:val="bullet"/>
      <w:lvlText w:val=""/>
      <w:lvlJc w:val="left"/>
      <w:pPr>
        <w:ind w:left="720" w:hanging="360"/>
      </w:pPr>
      <w:rPr>
        <w:rFonts w:ascii="Symbol" w:hAnsi="Symbol" w:hint="default"/>
      </w:rPr>
    </w:lvl>
    <w:lvl w:ilvl="1" w:tplc="A0B01A7E">
      <w:start w:val="1"/>
      <w:numFmt w:val="bullet"/>
      <w:lvlText w:val="o"/>
      <w:lvlJc w:val="left"/>
      <w:pPr>
        <w:ind w:left="1440" w:hanging="360"/>
      </w:pPr>
      <w:rPr>
        <w:rFonts w:ascii="Courier New" w:hAnsi="Courier New" w:hint="default"/>
      </w:rPr>
    </w:lvl>
    <w:lvl w:ilvl="2" w:tplc="BF803596">
      <w:start w:val="1"/>
      <w:numFmt w:val="bullet"/>
      <w:lvlText w:val=""/>
      <w:lvlJc w:val="left"/>
      <w:pPr>
        <w:ind w:left="2160" w:hanging="360"/>
      </w:pPr>
      <w:rPr>
        <w:rFonts w:ascii="Wingdings" w:hAnsi="Wingdings" w:hint="default"/>
      </w:rPr>
    </w:lvl>
    <w:lvl w:ilvl="3" w:tplc="372884DA">
      <w:start w:val="1"/>
      <w:numFmt w:val="bullet"/>
      <w:lvlText w:val=""/>
      <w:lvlJc w:val="left"/>
      <w:pPr>
        <w:ind w:left="2880" w:hanging="360"/>
      </w:pPr>
      <w:rPr>
        <w:rFonts w:ascii="Symbol" w:hAnsi="Symbol" w:hint="default"/>
      </w:rPr>
    </w:lvl>
    <w:lvl w:ilvl="4" w:tplc="30162E96">
      <w:start w:val="1"/>
      <w:numFmt w:val="bullet"/>
      <w:lvlText w:val="o"/>
      <w:lvlJc w:val="left"/>
      <w:pPr>
        <w:ind w:left="3600" w:hanging="360"/>
      </w:pPr>
      <w:rPr>
        <w:rFonts w:ascii="Courier New" w:hAnsi="Courier New" w:hint="default"/>
      </w:rPr>
    </w:lvl>
    <w:lvl w:ilvl="5" w:tplc="B046D91E">
      <w:start w:val="1"/>
      <w:numFmt w:val="bullet"/>
      <w:lvlText w:val=""/>
      <w:lvlJc w:val="left"/>
      <w:pPr>
        <w:ind w:left="4320" w:hanging="360"/>
      </w:pPr>
      <w:rPr>
        <w:rFonts w:ascii="Wingdings" w:hAnsi="Wingdings" w:hint="default"/>
      </w:rPr>
    </w:lvl>
    <w:lvl w:ilvl="6" w:tplc="13BED286">
      <w:start w:val="1"/>
      <w:numFmt w:val="bullet"/>
      <w:lvlText w:val=""/>
      <w:lvlJc w:val="left"/>
      <w:pPr>
        <w:ind w:left="5040" w:hanging="360"/>
      </w:pPr>
      <w:rPr>
        <w:rFonts w:ascii="Symbol" w:hAnsi="Symbol" w:hint="default"/>
      </w:rPr>
    </w:lvl>
    <w:lvl w:ilvl="7" w:tplc="F336F9E2">
      <w:start w:val="1"/>
      <w:numFmt w:val="bullet"/>
      <w:lvlText w:val="o"/>
      <w:lvlJc w:val="left"/>
      <w:pPr>
        <w:ind w:left="5760" w:hanging="360"/>
      </w:pPr>
      <w:rPr>
        <w:rFonts w:ascii="Courier New" w:hAnsi="Courier New" w:hint="default"/>
      </w:rPr>
    </w:lvl>
    <w:lvl w:ilvl="8" w:tplc="F146BBEE">
      <w:start w:val="1"/>
      <w:numFmt w:val="bullet"/>
      <w:lvlText w:val=""/>
      <w:lvlJc w:val="left"/>
      <w:pPr>
        <w:ind w:left="6480" w:hanging="360"/>
      </w:pPr>
      <w:rPr>
        <w:rFonts w:ascii="Wingdings" w:hAnsi="Wingdings" w:hint="default"/>
      </w:rPr>
    </w:lvl>
  </w:abstractNum>
  <w:abstractNum w:abstractNumId="30" w15:restartNumberingAfterBreak="0">
    <w:nsid w:val="5F94ACE7"/>
    <w:multiLevelType w:val="hybridMultilevel"/>
    <w:tmpl w:val="173A8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1"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2" w15:restartNumberingAfterBreak="0">
    <w:nsid w:val="6022320A"/>
    <w:multiLevelType w:val="multilevel"/>
    <w:tmpl w:val="DB6A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764206"/>
    <w:multiLevelType w:val="hybridMultilevel"/>
    <w:tmpl w:val="2B52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6546D44"/>
    <w:multiLevelType w:val="multilevel"/>
    <w:tmpl w:val="19C4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7"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0"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551629">
    <w:abstractNumId w:val="6"/>
  </w:num>
  <w:num w:numId="2" w16cid:durableId="1606230527">
    <w:abstractNumId w:val="29"/>
  </w:num>
  <w:num w:numId="3" w16cid:durableId="1573198723">
    <w:abstractNumId w:val="5"/>
  </w:num>
  <w:num w:numId="4" w16cid:durableId="92677449">
    <w:abstractNumId w:val="1"/>
  </w:num>
  <w:num w:numId="5" w16cid:durableId="945037009">
    <w:abstractNumId w:val="26"/>
  </w:num>
  <w:num w:numId="6" w16cid:durableId="199827038">
    <w:abstractNumId w:val="27"/>
  </w:num>
  <w:num w:numId="7" w16cid:durableId="2005621463">
    <w:abstractNumId w:val="11"/>
  </w:num>
  <w:num w:numId="8" w16cid:durableId="1438910034">
    <w:abstractNumId w:val="17"/>
  </w:num>
  <w:num w:numId="9" w16cid:durableId="1543514245">
    <w:abstractNumId w:val="12"/>
  </w:num>
  <w:num w:numId="10" w16cid:durableId="1106656052">
    <w:abstractNumId w:val="25"/>
  </w:num>
  <w:num w:numId="11" w16cid:durableId="1191340891">
    <w:abstractNumId w:val="2"/>
  </w:num>
  <w:num w:numId="12" w16cid:durableId="1862739097">
    <w:abstractNumId w:val="4"/>
  </w:num>
  <w:num w:numId="13" w16cid:durableId="613901974">
    <w:abstractNumId w:val="0"/>
  </w:num>
  <w:num w:numId="14" w16cid:durableId="893465915">
    <w:abstractNumId w:val="36"/>
  </w:num>
  <w:num w:numId="15" w16cid:durableId="1493986703">
    <w:abstractNumId w:val="40"/>
  </w:num>
  <w:num w:numId="16" w16cid:durableId="1992443142">
    <w:abstractNumId w:val="20"/>
  </w:num>
  <w:num w:numId="17" w16cid:durableId="1445614477">
    <w:abstractNumId w:val="30"/>
  </w:num>
  <w:num w:numId="18" w16cid:durableId="340360079">
    <w:abstractNumId w:val="39"/>
  </w:num>
  <w:num w:numId="19" w16cid:durableId="860314105">
    <w:abstractNumId w:val="31"/>
  </w:num>
  <w:num w:numId="20" w16cid:durableId="1372850158">
    <w:abstractNumId w:val="3"/>
  </w:num>
  <w:num w:numId="21" w16cid:durableId="1773548905">
    <w:abstractNumId w:val="24"/>
  </w:num>
  <w:num w:numId="22" w16cid:durableId="1476874732">
    <w:abstractNumId w:val="42"/>
  </w:num>
  <w:num w:numId="23" w16cid:durableId="445003733">
    <w:abstractNumId w:val="41"/>
  </w:num>
  <w:num w:numId="24" w16cid:durableId="1008748009">
    <w:abstractNumId w:val="22"/>
  </w:num>
  <w:num w:numId="25" w16cid:durableId="885531654">
    <w:abstractNumId w:val="13"/>
  </w:num>
  <w:num w:numId="26" w16cid:durableId="1880124271">
    <w:abstractNumId w:val="8"/>
  </w:num>
  <w:num w:numId="27" w16cid:durableId="1225677657">
    <w:abstractNumId w:val="16"/>
  </w:num>
  <w:num w:numId="28" w16cid:durableId="1924100777">
    <w:abstractNumId w:val="14"/>
  </w:num>
  <w:num w:numId="29" w16cid:durableId="329330907">
    <w:abstractNumId w:val="38"/>
  </w:num>
  <w:num w:numId="30" w16cid:durableId="1702894211">
    <w:abstractNumId w:val="23"/>
  </w:num>
  <w:num w:numId="31" w16cid:durableId="966546974">
    <w:abstractNumId w:val="37"/>
  </w:num>
  <w:num w:numId="32" w16cid:durableId="2092506226">
    <w:abstractNumId w:val="18"/>
  </w:num>
  <w:num w:numId="33" w16cid:durableId="492836374">
    <w:abstractNumId w:val="9"/>
  </w:num>
  <w:num w:numId="34" w16cid:durableId="1448739193">
    <w:abstractNumId w:val="7"/>
  </w:num>
  <w:num w:numId="35" w16cid:durableId="1306350389">
    <w:abstractNumId w:val="34"/>
  </w:num>
  <w:num w:numId="36" w16cid:durableId="1033114777">
    <w:abstractNumId w:val="21"/>
  </w:num>
  <w:num w:numId="37" w16cid:durableId="386608229">
    <w:abstractNumId w:val="15"/>
  </w:num>
  <w:num w:numId="38" w16cid:durableId="1381246731">
    <w:abstractNumId w:val="35"/>
  </w:num>
  <w:num w:numId="39" w16cid:durableId="541482804">
    <w:abstractNumId w:val="32"/>
  </w:num>
  <w:num w:numId="40" w16cid:durableId="1154640617">
    <w:abstractNumId w:val="10"/>
  </w:num>
  <w:num w:numId="41" w16cid:durableId="1454708439">
    <w:abstractNumId w:val="33"/>
  </w:num>
  <w:num w:numId="42" w16cid:durableId="1396928287">
    <w:abstractNumId w:val="28"/>
  </w:num>
  <w:num w:numId="43" w16cid:durableId="8233947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13C2"/>
    <w:rsid w:val="00016B78"/>
    <w:rsid w:val="000265D2"/>
    <w:rsid w:val="000305E9"/>
    <w:rsid w:val="00031051"/>
    <w:rsid w:val="00031741"/>
    <w:rsid w:val="00034ED6"/>
    <w:rsid w:val="000376B3"/>
    <w:rsid w:val="000408B4"/>
    <w:rsid w:val="0004161E"/>
    <w:rsid w:val="00053EAF"/>
    <w:rsid w:val="00062C90"/>
    <w:rsid w:val="00062E0D"/>
    <w:rsid w:val="000646AE"/>
    <w:rsid w:val="00064B15"/>
    <w:rsid w:val="000666BA"/>
    <w:rsid w:val="000674AA"/>
    <w:rsid w:val="000700D3"/>
    <w:rsid w:val="00071851"/>
    <w:rsid w:val="00072F78"/>
    <w:rsid w:val="00074328"/>
    <w:rsid w:val="00077FB9"/>
    <w:rsid w:val="000835B0"/>
    <w:rsid w:val="000874F7"/>
    <w:rsid w:val="000906D8"/>
    <w:rsid w:val="00090F8F"/>
    <w:rsid w:val="00091006"/>
    <w:rsid w:val="000969CA"/>
    <w:rsid w:val="000973F6"/>
    <w:rsid w:val="000A3AB8"/>
    <w:rsid w:val="000A4426"/>
    <w:rsid w:val="000A4EC7"/>
    <w:rsid w:val="000B21CC"/>
    <w:rsid w:val="000B3993"/>
    <w:rsid w:val="000B5478"/>
    <w:rsid w:val="000B5F58"/>
    <w:rsid w:val="000B60B4"/>
    <w:rsid w:val="000B731D"/>
    <w:rsid w:val="000C1312"/>
    <w:rsid w:val="000C186D"/>
    <w:rsid w:val="000C3ACA"/>
    <w:rsid w:val="000C4051"/>
    <w:rsid w:val="000C6086"/>
    <w:rsid w:val="000C73D1"/>
    <w:rsid w:val="000D0D99"/>
    <w:rsid w:val="000D1F7A"/>
    <w:rsid w:val="000D6EA7"/>
    <w:rsid w:val="000D7A21"/>
    <w:rsid w:val="000E0367"/>
    <w:rsid w:val="000E07D5"/>
    <w:rsid w:val="000E6246"/>
    <w:rsid w:val="000F5089"/>
    <w:rsid w:val="000F77F9"/>
    <w:rsid w:val="00100F1A"/>
    <w:rsid w:val="001033F6"/>
    <w:rsid w:val="00105AD9"/>
    <w:rsid w:val="001125C4"/>
    <w:rsid w:val="00117C6C"/>
    <w:rsid w:val="00121F0E"/>
    <w:rsid w:val="00122009"/>
    <w:rsid w:val="001244C2"/>
    <w:rsid w:val="001255C5"/>
    <w:rsid w:val="00125ACE"/>
    <w:rsid w:val="0012664D"/>
    <w:rsid w:val="00126ABF"/>
    <w:rsid w:val="00134447"/>
    <w:rsid w:val="00134D25"/>
    <w:rsid w:val="00135294"/>
    <w:rsid w:val="0013664A"/>
    <w:rsid w:val="0014444F"/>
    <w:rsid w:val="0014508E"/>
    <w:rsid w:val="00145121"/>
    <w:rsid w:val="00145259"/>
    <w:rsid w:val="00146073"/>
    <w:rsid w:val="001503B9"/>
    <w:rsid w:val="00153EF0"/>
    <w:rsid w:val="001541B7"/>
    <w:rsid w:val="00157781"/>
    <w:rsid w:val="00162543"/>
    <w:rsid w:val="00163DFB"/>
    <w:rsid w:val="00165F82"/>
    <w:rsid w:val="00170194"/>
    <w:rsid w:val="00170459"/>
    <w:rsid w:val="00170D6E"/>
    <w:rsid w:val="00175A94"/>
    <w:rsid w:val="001820C0"/>
    <w:rsid w:val="00185E7B"/>
    <w:rsid w:val="00187BEC"/>
    <w:rsid w:val="00190C63"/>
    <w:rsid w:val="00191846"/>
    <w:rsid w:val="00191C19"/>
    <w:rsid w:val="001A0C2E"/>
    <w:rsid w:val="001A193D"/>
    <w:rsid w:val="001A198F"/>
    <w:rsid w:val="001A2E06"/>
    <w:rsid w:val="001A2FDF"/>
    <w:rsid w:val="001B007B"/>
    <w:rsid w:val="001B0FC8"/>
    <w:rsid w:val="001B3890"/>
    <w:rsid w:val="001B5CA8"/>
    <w:rsid w:val="001B7DE4"/>
    <w:rsid w:val="001C1A57"/>
    <w:rsid w:val="001C27B3"/>
    <w:rsid w:val="001C2B5F"/>
    <w:rsid w:val="001C3DFB"/>
    <w:rsid w:val="001C5252"/>
    <w:rsid w:val="001C6D32"/>
    <w:rsid w:val="001C6F77"/>
    <w:rsid w:val="001D1115"/>
    <w:rsid w:val="001D2EDD"/>
    <w:rsid w:val="001D79FA"/>
    <w:rsid w:val="001D7BEA"/>
    <w:rsid w:val="001E2DDB"/>
    <w:rsid w:val="001F0434"/>
    <w:rsid w:val="001F128F"/>
    <w:rsid w:val="001F1688"/>
    <w:rsid w:val="001F4C3A"/>
    <w:rsid w:val="00202D97"/>
    <w:rsid w:val="00204AC2"/>
    <w:rsid w:val="00205081"/>
    <w:rsid w:val="002053FD"/>
    <w:rsid w:val="00214CFB"/>
    <w:rsid w:val="0021656F"/>
    <w:rsid w:val="00216988"/>
    <w:rsid w:val="00216EB2"/>
    <w:rsid w:val="00222B31"/>
    <w:rsid w:val="002262CD"/>
    <w:rsid w:val="00232EF5"/>
    <w:rsid w:val="00234D25"/>
    <w:rsid w:val="00237649"/>
    <w:rsid w:val="00237660"/>
    <w:rsid w:val="002432EF"/>
    <w:rsid w:val="00243B0E"/>
    <w:rsid w:val="00243ECF"/>
    <w:rsid w:val="0024478E"/>
    <w:rsid w:val="0024541A"/>
    <w:rsid w:val="00246921"/>
    <w:rsid w:val="002517AE"/>
    <w:rsid w:val="002519AB"/>
    <w:rsid w:val="00251C7A"/>
    <w:rsid w:val="002546ED"/>
    <w:rsid w:val="00263D5B"/>
    <w:rsid w:val="00264B3D"/>
    <w:rsid w:val="002657A8"/>
    <w:rsid w:val="00266E13"/>
    <w:rsid w:val="00272F05"/>
    <w:rsid w:val="002736CA"/>
    <w:rsid w:val="00273E68"/>
    <w:rsid w:val="00280F45"/>
    <w:rsid w:val="00281570"/>
    <w:rsid w:val="00281E2D"/>
    <w:rsid w:val="00281FCF"/>
    <w:rsid w:val="00283CDD"/>
    <w:rsid w:val="00283DA5"/>
    <w:rsid w:val="00286A4F"/>
    <w:rsid w:val="00286AE0"/>
    <w:rsid w:val="00290183"/>
    <w:rsid w:val="00290DAC"/>
    <w:rsid w:val="00291797"/>
    <w:rsid w:val="00292A79"/>
    <w:rsid w:val="00292C1C"/>
    <w:rsid w:val="002A2F8C"/>
    <w:rsid w:val="002A5865"/>
    <w:rsid w:val="002A6FB2"/>
    <w:rsid w:val="002B024F"/>
    <w:rsid w:val="002B232A"/>
    <w:rsid w:val="002B3EF4"/>
    <w:rsid w:val="002B6621"/>
    <w:rsid w:val="002B774A"/>
    <w:rsid w:val="002C0805"/>
    <w:rsid w:val="002C361F"/>
    <w:rsid w:val="002D59AC"/>
    <w:rsid w:val="002E1303"/>
    <w:rsid w:val="002F2D30"/>
    <w:rsid w:val="002F3CBE"/>
    <w:rsid w:val="002F65B6"/>
    <w:rsid w:val="0030684A"/>
    <w:rsid w:val="003079FE"/>
    <w:rsid w:val="00310A67"/>
    <w:rsid w:val="00311516"/>
    <w:rsid w:val="003125D9"/>
    <w:rsid w:val="00312EA2"/>
    <w:rsid w:val="0031516E"/>
    <w:rsid w:val="00317318"/>
    <w:rsid w:val="003173EA"/>
    <w:rsid w:val="00320CCD"/>
    <w:rsid w:val="00321017"/>
    <w:rsid w:val="00324574"/>
    <w:rsid w:val="00325B5B"/>
    <w:rsid w:val="00325E4E"/>
    <w:rsid w:val="003276D3"/>
    <w:rsid w:val="00342583"/>
    <w:rsid w:val="00342D49"/>
    <w:rsid w:val="00350462"/>
    <w:rsid w:val="00354DFB"/>
    <w:rsid w:val="00365104"/>
    <w:rsid w:val="003663B6"/>
    <w:rsid w:val="00366BA6"/>
    <w:rsid w:val="00367BB7"/>
    <w:rsid w:val="00367BC4"/>
    <w:rsid w:val="00372760"/>
    <w:rsid w:val="00372B3C"/>
    <w:rsid w:val="003748E7"/>
    <w:rsid w:val="00375E13"/>
    <w:rsid w:val="00381C5C"/>
    <w:rsid w:val="00382E90"/>
    <w:rsid w:val="00383BB3"/>
    <w:rsid w:val="00384765"/>
    <w:rsid w:val="00385DAC"/>
    <w:rsid w:val="003956AF"/>
    <w:rsid w:val="00397464"/>
    <w:rsid w:val="00397AB1"/>
    <w:rsid w:val="003A063A"/>
    <w:rsid w:val="003A18FF"/>
    <w:rsid w:val="003A1E4E"/>
    <w:rsid w:val="003A5688"/>
    <w:rsid w:val="003B1054"/>
    <w:rsid w:val="003B454F"/>
    <w:rsid w:val="003B7804"/>
    <w:rsid w:val="003C0B9B"/>
    <w:rsid w:val="003C1070"/>
    <w:rsid w:val="003C1A8B"/>
    <w:rsid w:val="003C259A"/>
    <w:rsid w:val="003C2829"/>
    <w:rsid w:val="003C4408"/>
    <w:rsid w:val="003C7AF8"/>
    <w:rsid w:val="003D36FC"/>
    <w:rsid w:val="003D371C"/>
    <w:rsid w:val="003E2AEA"/>
    <w:rsid w:val="003E3822"/>
    <w:rsid w:val="003E7E90"/>
    <w:rsid w:val="003F0EFC"/>
    <w:rsid w:val="003F3373"/>
    <w:rsid w:val="003F407A"/>
    <w:rsid w:val="003F53D9"/>
    <w:rsid w:val="00400945"/>
    <w:rsid w:val="00402FDB"/>
    <w:rsid w:val="00403973"/>
    <w:rsid w:val="00403AFA"/>
    <w:rsid w:val="00404E52"/>
    <w:rsid w:val="004056AE"/>
    <w:rsid w:val="00406F03"/>
    <w:rsid w:val="004070EC"/>
    <w:rsid w:val="00412C4C"/>
    <w:rsid w:val="00421C11"/>
    <w:rsid w:val="00422359"/>
    <w:rsid w:val="004277D9"/>
    <w:rsid w:val="00427AA6"/>
    <w:rsid w:val="0043219F"/>
    <w:rsid w:val="0043350E"/>
    <w:rsid w:val="0043723E"/>
    <w:rsid w:val="00437815"/>
    <w:rsid w:val="0044208C"/>
    <w:rsid w:val="0044233C"/>
    <w:rsid w:val="00442F37"/>
    <w:rsid w:val="00443D84"/>
    <w:rsid w:val="004456BA"/>
    <w:rsid w:val="00446C35"/>
    <w:rsid w:val="00451B3B"/>
    <w:rsid w:val="00453D7B"/>
    <w:rsid w:val="00455006"/>
    <w:rsid w:val="00457116"/>
    <w:rsid w:val="0046220B"/>
    <w:rsid w:val="0046266F"/>
    <w:rsid w:val="00466770"/>
    <w:rsid w:val="00471FFC"/>
    <w:rsid w:val="004758BB"/>
    <w:rsid w:val="00480B3E"/>
    <w:rsid w:val="004844C8"/>
    <w:rsid w:val="00484D00"/>
    <w:rsid w:val="0048598B"/>
    <w:rsid w:val="004929CE"/>
    <w:rsid w:val="004938C7"/>
    <w:rsid w:val="00493D41"/>
    <w:rsid w:val="0049404C"/>
    <w:rsid w:val="004A6D1D"/>
    <w:rsid w:val="004A6E68"/>
    <w:rsid w:val="004B0C33"/>
    <w:rsid w:val="004B16A6"/>
    <w:rsid w:val="004B1F1F"/>
    <w:rsid w:val="004B5425"/>
    <w:rsid w:val="004C06B0"/>
    <w:rsid w:val="004C0D02"/>
    <w:rsid w:val="004C1458"/>
    <w:rsid w:val="004C3987"/>
    <w:rsid w:val="004C4EB2"/>
    <w:rsid w:val="004D24CC"/>
    <w:rsid w:val="004D3028"/>
    <w:rsid w:val="004D422E"/>
    <w:rsid w:val="004D4AB9"/>
    <w:rsid w:val="004D622A"/>
    <w:rsid w:val="004E31C8"/>
    <w:rsid w:val="004E4DFA"/>
    <w:rsid w:val="004E52AF"/>
    <w:rsid w:val="004E6F3A"/>
    <w:rsid w:val="004E74C9"/>
    <w:rsid w:val="004F00E7"/>
    <w:rsid w:val="004F10E3"/>
    <w:rsid w:val="004F18F7"/>
    <w:rsid w:val="004F376F"/>
    <w:rsid w:val="004F6DAB"/>
    <w:rsid w:val="005019ED"/>
    <w:rsid w:val="00502886"/>
    <w:rsid w:val="005049AF"/>
    <w:rsid w:val="00507792"/>
    <w:rsid w:val="005106BF"/>
    <w:rsid w:val="00511087"/>
    <w:rsid w:val="005118C1"/>
    <w:rsid w:val="00511B9C"/>
    <w:rsid w:val="005120A6"/>
    <w:rsid w:val="00512835"/>
    <w:rsid w:val="0051445F"/>
    <w:rsid w:val="00516B7D"/>
    <w:rsid w:val="005178BC"/>
    <w:rsid w:val="00520B56"/>
    <w:rsid w:val="005223D1"/>
    <w:rsid w:val="00522D73"/>
    <w:rsid w:val="00525965"/>
    <w:rsid w:val="005266B2"/>
    <w:rsid w:val="00526A67"/>
    <w:rsid w:val="00527DBC"/>
    <w:rsid w:val="00530620"/>
    <w:rsid w:val="0053083C"/>
    <w:rsid w:val="00530EA4"/>
    <w:rsid w:val="005337E0"/>
    <w:rsid w:val="0054105F"/>
    <w:rsid w:val="00541437"/>
    <w:rsid w:val="00543243"/>
    <w:rsid w:val="00543E25"/>
    <w:rsid w:val="00545486"/>
    <w:rsid w:val="00545D58"/>
    <w:rsid w:val="00546055"/>
    <w:rsid w:val="005469B9"/>
    <w:rsid w:val="005517B2"/>
    <w:rsid w:val="00553630"/>
    <w:rsid w:val="00553A26"/>
    <w:rsid w:val="00556D5D"/>
    <w:rsid w:val="005626B4"/>
    <w:rsid w:val="00562B48"/>
    <w:rsid w:val="0056393D"/>
    <w:rsid w:val="00563EAD"/>
    <w:rsid w:val="00563FA8"/>
    <w:rsid w:val="00564719"/>
    <w:rsid w:val="005651D4"/>
    <w:rsid w:val="00570781"/>
    <w:rsid w:val="00570895"/>
    <w:rsid w:val="00570D2C"/>
    <w:rsid w:val="00573702"/>
    <w:rsid w:val="00575434"/>
    <w:rsid w:val="00575FCF"/>
    <w:rsid w:val="00576E9A"/>
    <w:rsid w:val="00577232"/>
    <w:rsid w:val="0057E6E3"/>
    <w:rsid w:val="00580D99"/>
    <w:rsid w:val="00581360"/>
    <w:rsid w:val="00584B8F"/>
    <w:rsid w:val="00586D3D"/>
    <w:rsid w:val="00592CD0"/>
    <w:rsid w:val="00594E81"/>
    <w:rsid w:val="00595F5F"/>
    <w:rsid w:val="00596F3A"/>
    <w:rsid w:val="005A5770"/>
    <w:rsid w:val="005A650E"/>
    <w:rsid w:val="005B1C88"/>
    <w:rsid w:val="005B37DB"/>
    <w:rsid w:val="005B3A0C"/>
    <w:rsid w:val="005C2012"/>
    <w:rsid w:val="005C239C"/>
    <w:rsid w:val="005C7ABF"/>
    <w:rsid w:val="005D1A0C"/>
    <w:rsid w:val="005D29D4"/>
    <w:rsid w:val="005D5DFB"/>
    <w:rsid w:val="005D65F1"/>
    <w:rsid w:val="005E05E4"/>
    <w:rsid w:val="005E1560"/>
    <w:rsid w:val="005F0ED0"/>
    <w:rsid w:val="005F2BE1"/>
    <w:rsid w:val="005F5CF2"/>
    <w:rsid w:val="00610A6B"/>
    <w:rsid w:val="00612E73"/>
    <w:rsid w:val="0061300B"/>
    <w:rsid w:val="006131AD"/>
    <w:rsid w:val="00617C4E"/>
    <w:rsid w:val="006219AF"/>
    <w:rsid w:val="006229E5"/>
    <w:rsid w:val="006252CD"/>
    <w:rsid w:val="00630909"/>
    <w:rsid w:val="006322A8"/>
    <w:rsid w:val="00632751"/>
    <w:rsid w:val="00632C29"/>
    <w:rsid w:val="00633C23"/>
    <w:rsid w:val="00635DAF"/>
    <w:rsid w:val="00636F24"/>
    <w:rsid w:val="00640EA6"/>
    <w:rsid w:val="006443C8"/>
    <w:rsid w:val="00645854"/>
    <w:rsid w:val="00646BE7"/>
    <w:rsid w:val="00646EDE"/>
    <w:rsid w:val="00647A1F"/>
    <w:rsid w:val="00650232"/>
    <w:rsid w:val="006502C5"/>
    <w:rsid w:val="0065051D"/>
    <w:rsid w:val="00652E02"/>
    <w:rsid w:val="00657071"/>
    <w:rsid w:val="006610E7"/>
    <w:rsid w:val="00662EDD"/>
    <w:rsid w:val="00663693"/>
    <w:rsid w:val="00664F80"/>
    <w:rsid w:val="00665491"/>
    <w:rsid w:val="00666E12"/>
    <w:rsid w:val="00677436"/>
    <w:rsid w:val="006830DA"/>
    <w:rsid w:val="0068799F"/>
    <w:rsid w:val="00687CA3"/>
    <w:rsid w:val="00688934"/>
    <w:rsid w:val="00690C21"/>
    <w:rsid w:val="00694254"/>
    <w:rsid w:val="006A0109"/>
    <w:rsid w:val="006A183D"/>
    <w:rsid w:val="006A26AD"/>
    <w:rsid w:val="006A2B23"/>
    <w:rsid w:val="006A718D"/>
    <w:rsid w:val="006B4896"/>
    <w:rsid w:val="006B7BA4"/>
    <w:rsid w:val="006C0CA2"/>
    <w:rsid w:val="006C0EDC"/>
    <w:rsid w:val="006C501F"/>
    <w:rsid w:val="006C5D1E"/>
    <w:rsid w:val="006D2606"/>
    <w:rsid w:val="006D322D"/>
    <w:rsid w:val="006D33E9"/>
    <w:rsid w:val="006D4888"/>
    <w:rsid w:val="006D678D"/>
    <w:rsid w:val="006D7FCF"/>
    <w:rsid w:val="006E2B42"/>
    <w:rsid w:val="006E32CB"/>
    <w:rsid w:val="006E3B16"/>
    <w:rsid w:val="006E699A"/>
    <w:rsid w:val="006E6A2E"/>
    <w:rsid w:val="006E7675"/>
    <w:rsid w:val="006F1D40"/>
    <w:rsid w:val="006F1EBC"/>
    <w:rsid w:val="006F3A8A"/>
    <w:rsid w:val="006F692D"/>
    <w:rsid w:val="00702117"/>
    <w:rsid w:val="00702AD9"/>
    <w:rsid w:val="0070365C"/>
    <w:rsid w:val="00707B5D"/>
    <w:rsid w:val="0071038F"/>
    <w:rsid w:val="00712A5C"/>
    <w:rsid w:val="007138DC"/>
    <w:rsid w:val="00713B20"/>
    <w:rsid w:val="007168A3"/>
    <w:rsid w:val="00717003"/>
    <w:rsid w:val="00717237"/>
    <w:rsid w:val="00720DAE"/>
    <w:rsid w:val="0072264F"/>
    <w:rsid w:val="00723308"/>
    <w:rsid w:val="00724193"/>
    <w:rsid w:val="007265DF"/>
    <w:rsid w:val="00732676"/>
    <w:rsid w:val="007346A7"/>
    <w:rsid w:val="00736CD9"/>
    <w:rsid w:val="00740BAE"/>
    <w:rsid w:val="007431CD"/>
    <w:rsid w:val="007442F8"/>
    <w:rsid w:val="007469C3"/>
    <w:rsid w:val="0075012A"/>
    <w:rsid w:val="007562EA"/>
    <w:rsid w:val="0075795C"/>
    <w:rsid w:val="0076007F"/>
    <w:rsid w:val="0076785D"/>
    <w:rsid w:val="007739FC"/>
    <w:rsid w:val="00774C21"/>
    <w:rsid w:val="007751A3"/>
    <w:rsid w:val="00775589"/>
    <w:rsid w:val="0077697E"/>
    <w:rsid w:val="007800FE"/>
    <w:rsid w:val="00786E8C"/>
    <w:rsid w:val="00787C18"/>
    <w:rsid w:val="007940E4"/>
    <w:rsid w:val="007A0708"/>
    <w:rsid w:val="007A2FFC"/>
    <w:rsid w:val="007A4F88"/>
    <w:rsid w:val="007A5871"/>
    <w:rsid w:val="007A77D6"/>
    <w:rsid w:val="007B46A6"/>
    <w:rsid w:val="007B4D8B"/>
    <w:rsid w:val="007B4FFF"/>
    <w:rsid w:val="007B6063"/>
    <w:rsid w:val="007C3E97"/>
    <w:rsid w:val="007C52DF"/>
    <w:rsid w:val="007C7AF3"/>
    <w:rsid w:val="007D059F"/>
    <w:rsid w:val="007D0929"/>
    <w:rsid w:val="007D1CED"/>
    <w:rsid w:val="007D20D2"/>
    <w:rsid w:val="007D25EA"/>
    <w:rsid w:val="007D3F34"/>
    <w:rsid w:val="007D409A"/>
    <w:rsid w:val="007E25BD"/>
    <w:rsid w:val="007E2B33"/>
    <w:rsid w:val="007E3676"/>
    <w:rsid w:val="007E47D1"/>
    <w:rsid w:val="007E4F7F"/>
    <w:rsid w:val="007E67EB"/>
    <w:rsid w:val="007E7733"/>
    <w:rsid w:val="007F164C"/>
    <w:rsid w:val="007F1D7E"/>
    <w:rsid w:val="007F391D"/>
    <w:rsid w:val="007F73FA"/>
    <w:rsid w:val="00804481"/>
    <w:rsid w:val="00805447"/>
    <w:rsid w:val="00806B8D"/>
    <w:rsid w:val="0080785D"/>
    <w:rsid w:val="008128AD"/>
    <w:rsid w:val="00813888"/>
    <w:rsid w:val="00815E33"/>
    <w:rsid w:val="0081639D"/>
    <w:rsid w:val="0081BE80"/>
    <w:rsid w:val="008200A8"/>
    <w:rsid w:val="008222EF"/>
    <w:rsid w:val="00826A40"/>
    <w:rsid w:val="00827E9E"/>
    <w:rsid w:val="008307AB"/>
    <w:rsid w:val="00836D6F"/>
    <w:rsid w:val="0083774C"/>
    <w:rsid w:val="00842BB3"/>
    <w:rsid w:val="00843518"/>
    <w:rsid w:val="00845C32"/>
    <w:rsid w:val="008525C9"/>
    <w:rsid w:val="008526ED"/>
    <w:rsid w:val="00852ABD"/>
    <w:rsid w:val="008573F3"/>
    <w:rsid w:val="00863CAC"/>
    <w:rsid w:val="00866315"/>
    <w:rsid w:val="008720B7"/>
    <w:rsid w:val="00877C41"/>
    <w:rsid w:val="0087B88B"/>
    <w:rsid w:val="00880B87"/>
    <w:rsid w:val="0088128E"/>
    <w:rsid w:val="00890C4A"/>
    <w:rsid w:val="00891FAF"/>
    <w:rsid w:val="00893222"/>
    <w:rsid w:val="00893815"/>
    <w:rsid w:val="00893888"/>
    <w:rsid w:val="00893C26"/>
    <w:rsid w:val="00894EDE"/>
    <w:rsid w:val="008A0166"/>
    <w:rsid w:val="008A358B"/>
    <w:rsid w:val="008A73D5"/>
    <w:rsid w:val="008A7893"/>
    <w:rsid w:val="008B09EF"/>
    <w:rsid w:val="008B0D37"/>
    <w:rsid w:val="008B3F01"/>
    <w:rsid w:val="008B4275"/>
    <w:rsid w:val="008B747F"/>
    <w:rsid w:val="008C0E97"/>
    <w:rsid w:val="008C1CC4"/>
    <w:rsid w:val="008C27AF"/>
    <w:rsid w:val="008C2B5F"/>
    <w:rsid w:val="008C3986"/>
    <w:rsid w:val="008C3BA0"/>
    <w:rsid w:val="008C68EB"/>
    <w:rsid w:val="008C7D00"/>
    <w:rsid w:val="008D2A04"/>
    <w:rsid w:val="008D47CD"/>
    <w:rsid w:val="008E35A3"/>
    <w:rsid w:val="008E64A7"/>
    <w:rsid w:val="008E72D5"/>
    <w:rsid w:val="008F0C0B"/>
    <w:rsid w:val="008F2694"/>
    <w:rsid w:val="008F390D"/>
    <w:rsid w:val="008F3A7F"/>
    <w:rsid w:val="008F55D3"/>
    <w:rsid w:val="008F7916"/>
    <w:rsid w:val="008F7F15"/>
    <w:rsid w:val="00900894"/>
    <w:rsid w:val="0090211B"/>
    <w:rsid w:val="0090255E"/>
    <w:rsid w:val="009029D7"/>
    <w:rsid w:val="009029FE"/>
    <w:rsid w:val="0090318C"/>
    <w:rsid w:val="00911E35"/>
    <w:rsid w:val="0092167B"/>
    <w:rsid w:val="00924694"/>
    <w:rsid w:val="00926F11"/>
    <w:rsid w:val="009273F2"/>
    <w:rsid w:val="00927BAF"/>
    <w:rsid w:val="009316E7"/>
    <w:rsid w:val="00935953"/>
    <w:rsid w:val="0094034E"/>
    <w:rsid w:val="009414DC"/>
    <w:rsid w:val="00941A97"/>
    <w:rsid w:val="00944AE4"/>
    <w:rsid w:val="0094577D"/>
    <w:rsid w:val="00945E66"/>
    <w:rsid w:val="009538BD"/>
    <w:rsid w:val="009552CE"/>
    <w:rsid w:val="009553A5"/>
    <w:rsid w:val="00956576"/>
    <w:rsid w:val="009569A1"/>
    <w:rsid w:val="009617BB"/>
    <w:rsid w:val="00961C56"/>
    <w:rsid w:val="00966CE6"/>
    <w:rsid w:val="009737FB"/>
    <w:rsid w:val="00973961"/>
    <w:rsid w:val="00974B91"/>
    <w:rsid w:val="00975DBB"/>
    <w:rsid w:val="0098161F"/>
    <w:rsid w:val="00981FD3"/>
    <w:rsid w:val="00985074"/>
    <w:rsid w:val="009858E3"/>
    <w:rsid w:val="009862D0"/>
    <w:rsid w:val="00986751"/>
    <w:rsid w:val="00993C42"/>
    <w:rsid w:val="00997A42"/>
    <w:rsid w:val="009A1814"/>
    <w:rsid w:val="009A5427"/>
    <w:rsid w:val="009A5BEB"/>
    <w:rsid w:val="009A6C94"/>
    <w:rsid w:val="009B12D3"/>
    <w:rsid w:val="009B31C2"/>
    <w:rsid w:val="009B4C7E"/>
    <w:rsid w:val="009B5171"/>
    <w:rsid w:val="009B5A11"/>
    <w:rsid w:val="009C083D"/>
    <w:rsid w:val="009C40A4"/>
    <w:rsid w:val="009C51EC"/>
    <w:rsid w:val="009C559A"/>
    <w:rsid w:val="009C7837"/>
    <w:rsid w:val="009D1438"/>
    <w:rsid w:val="009D2B47"/>
    <w:rsid w:val="009E2978"/>
    <w:rsid w:val="009E308A"/>
    <w:rsid w:val="009E4F28"/>
    <w:rsid w:val="009E5455"/>
    <w:rsid w:val="009E60FB"/>
    <w:rsid w:val="009F148D"/>
    <w:rsid w:val="009F2FBA"/>
    <w:rsid w:val="009F64C7"/>
    <w:rsid w:val="00A00294"/>
    <w:rsid w:val="00A030CE"/>
    <w:rsid w:val="00A03157"/>
    <w:rsid w:val="00A04494"/>
    <w:rsid w:val="00A04BB4"/>
    <w:rsid w:val="00A04F0E"/>
    <w:rsid w:val="00A06D6C"/>
    <w:rsid w:val="00A07659"/>
    <w:rsid w:val="00A136DD"/>
    <w:rsid w:val="00A13F12"/>
    <w:rsid w:val="00A20BDE"/>
    <w:rsid w:val="00A214BD"/>
    <w:rsid w:val="00A2356B"/>
    <w:rsid w:val="00A26BF8"/>
    <w:rsid w:val="00A3089B"/>
    <w:rsid w:val="00A3141F"/>
    <w:rsid w:val="00A372D5"/>
    <w:rsid w:val="00A3784F"/>
    <w:rsid w:val="00A37DC4"/>
    <w:rsid w:val="00A425C8"/>
    <w:rsid w:val="00A43EF7"/>
    <w:rsid w:val="00A463DE"/>
    <w:rsid w:val="00A505F1"/>
    <w:rsid w:val="00A54752"/>
    <w:rsid w:val="00A5534F"/>
    <w:rsid w:val="00A56C97"/>
    <w:rsid w:val="00A6063E"/>
    <w:rsid w:val="00A65B01"/>
    <w:rsid w:val="00A65C10"/>
    <w:rsid w:val="00A66D86"/>
    <w:rsid w:val="00A73E32"/>
    <w:rsid w:val="00A77CCA"/>
    <w:rsid w:val="00A80801"/>
    <w:rsid w:val="00A809A7"/>
    <w:rsid w:val="00A8534C"/>
    <w:rsid w:val="00A8664E"/>
    <w:rsid w:val="00A87B6C"/>
    <w:rsid w:val="00A97238"/>
    <w:rsid w:val="00AA04A8"/>
    <w:rsid w:val="00AA0CB6"/>
    <w:rsid w:val="00AA2128"/>
    <w:rsid w:val="00AA4B01"/>
    <w:rsid w:val="00AB0E41"/>
    <w:rsid w:val="00AB2B4A"/>
    <w:rsid w:val="00AB3567"/>
    <w:rsid w:val="00AB5228"/>
    <w:rsid w:val="00AB5939"/>
    <w:rsid w:val="00AC2359"/>
    <w:rsid w:val="00AC3B65"/>
    <w:rsid w:val="00AC4808"/>
    <w:rsid w:val="00AC7089"/>
    <w:rsid w:val="00AC724A"/>
    <w:rsid w:val="00AD1D79"/>
    <w:rsid w:val="00AD2101"/>
    <w:rsid w:val="00AD2DBF"/>
    <w:rsid w:val="00AD3731"/>
    <w:rsid w:val="00AD4466"/>
    <w:rsid w:val="00AD4D4D"/>
    <w:rsid w:val="00AD5CC0"/>
    <w:rsid w:val="00AD7C61"/>
    <w:rsid w:val="00AE1591"/>
    <w:rsid w:val="00AF3C50"/>
    <w:rsid w:val="00AF4C0B"/>
    <w:rsid w:val="00AF789D"/>
    <w:rsid w:val="00B0045F"/>
    <w:rsid w:val="00B009C7"/>
    <w:rsid w:val="00B02698"/>
    <w:rsid w:val="00B02928"/>
    <w:rsid w:val="00B02AC4"/>
    <w:rsid w:val="00B0446C"/>
    <w:rsid w:val="00B12C1F"/>
    <w:rsid w:val="00B1377C"/>
    <w:rsid w:val="00B141EA"/>
    <w:rsid w:val="00B14606"/>
    <w:rsid w:val="00B1637B"/>
    <w:rsid w:val="00B17C8C"/>
    <w:rsid w:val="00B17E6A"/>
    <w:rsid w:val="00B219A8"/>
    <w:rsid w:val="00B23601"/>
    <w:rsid w:val="00B25B34"/>
    <w:rsid w:val="00B378EC"/>
    <w:rsid w:val="00B409A4"/>
    <w:rsid w:val="00B41711"/>
    <w:rsid w:val="00B4180D"/>
    <w:rsid w:val="00B44207"/>
    <w:rsid w:val="00B44468"/>
    <w:rsid w:val="00B4547D"/>
    <w:rsid w:val="00B46572"/>
    <w:rsid w:val="00B4680B"/>
    <w:rsid w:val="00B50EBF"/>
    <w:rsid w:val="00B55DBC"/>
    <w:rsid w:val="00B56B7F"/>
    <w:rsid w:val="00B61F49"/>
    <w:rsid w:val="00B62F1D"/>
    <w:rsid w:val="00B66352"/>
    <w:rsid w:val="00B67133"/>
    <w:rsid w:val="00B708CD"/>
    <w:rsid w:val="00B765D0"/>
    <w:rsid w:val="00B800CB"/>
    <w:rsid w:val="00B801F2"/>
    <w:rsid w:val="00B806A8"/>
    <w:rsid w:val="00B84777"/>
    <w:rsid w:val="00B8594D"/>
    <w:rsid w:val="00B9045A"/>
    <w:rsid w:val="00B91D1F"/>
    <w:rsid w:val="00B92D4C"/>
    <w:rsid w:val="00B93092"/>
    <w:rsid w:val="00B941D7"/>
    <w:rsid w:val="00B9535B"/>
    <w:rsid w:val="00BA2A1D"/>
    <w:rsid w:val="00BA2D18"/>
    <w:rsid w:val="00BA4486"/>
    <w:rsid w:val="00BA4661"/>
    <w:rsid w:val="00BA58C8"/>
    <w:rsid w:val="00BB38C9"/>
    <w:rsid w:val="00BB3CA7"/>
    <w:rsid w:val="00BB5130"/>
    <w:rsid w:val="00BB6061"/>
    <w:rsid w:val="00BC104F"/>
    <w:rsid w:val="00BC155F"/>
    <w:rsid w:val="00BC208A"/>
    <w:rsid w:val="00BC3683"/>
    <w:rsid w:val="00BC72A0"/>
    <w:rsid w:val="00BD082E"/>
    <w:rsid w:val="00BD521A"/>
    <w:rsid w:val="00BD7C36"/>
    <w:rsid w:val="00BE04E9"/>
    <w:rsid w:val="00BE2A6D"/>
    <w:rsid w:val="00BE5C24"/>
    <w:rsid w:val="00BF3568"/>
    <w:rsid w:val="00BF4EE0"/>
    <w:rsid w:val="00BF5215"/>
    <w:rsid w:val="00BF5693"/>
    <w:rsid w:val="00C007FA"/>
    <w:rsid w:val="00C014C5"/>
    <w:rsid w:val="00C028CE"/>
    <w:rsid w:val="00C06E4B"/>
    <w:rsid w:val="00C115B4"/>
    <w:rsid w:val="00C15B74"/>
    <w:rsid w:val="00C2119D"/>
    <w:rsid w:val="00C21D21"/>
    <w:rsid w:val="00C226C6"/>
    <w:rsid w:val="00C22E29"/>
    <w:rsid w:val="00C24228"/>
    <w:rsid w:val="00C34C77"/>
    <w:rsid w:val="00C36512"/>
    <w:rsid w:val="00C47170"/>
    <w:rsid w:val="00C51F50"/>
    <w:rsid w:val="00C527E7"/>
    <w:rsid w:val="00C53E85"/>
    <w:rsid w:val="00C62031"/>
    <w:rsid w:val="00C64D59"/>
    <w:rsid w:val="00C72653"/>
    <w:rsid w:val="00C729CC"/>
    <w:rsid w:val="00C73D4F"/>
    <w:rsid w:val="00C73D74"/>
    <w:rsid w:val="00C7462F"/>
    <w:rsid w:val="00C75FD6"/>
    <w:rsid w:val="00C80947"/>
    <w:rsid w:val="00C821E7"/>
    <w:rsid w:val="00C87768"/>
    <w:rsid w:val="00C91A34"/>
    <w:rsid w:val="00C9249E"/>
    <w:rsid w:val="00C94646"/>
    <w:rsid w:val="00C953F3"/>
    <w:rsid w:val="00C95B5F"/>
    <w:rsid w:val="00CA31B6"/>
    <w:rsid w:val="00CA4D87"/>
    <w:rsid w:val="00CB47AD"/>
    <w:rsid w:val="00CB7F7C"/>
    <w:rsid w:val="00CC20C2"/>
    <w:rsid w:val="00CC516F"/>
    <w:rsid w:val="00CC5A32"/>
    <w:rsid w:val="00CC636C"/>
    <w:rsid w:val="00CC731D"/>
    <w:rsid w:val="00CD2837"/>
    <w:rsid w:val="00CD3D3C"/>
    <w:rsid w:val="00CD5053"/>
    <w:rsid w:val="00CD5675"/>
    <w:rsid w:val="00CE206B"/>
    <w:rsid w:val="00CE6A00"/>
    <w:rsid w:val="00CE79A5"/>
    <w:rsid w:val="00CF16FB"/>
    <w:rsid w:val="00CF180F"/>
    <w:rsid w:val="00CF1CC6"/>
    <w:rsid w:val="00CF3DC9"/>
    <w:rsid w:val="00CF6137"/>
    <w:rsid w:val="00CF689F"/>
    <w:rsid w:val="00D0099B"/>
    <w:rsid w:val="00D00EF4"/>
    <w:rsid w:val="00D01FF6"/>
    <w:rsid w:val="00D0353F"/>
    <w:rsid w:val="00D04201"/>
    <w:rsid w:val="00D04D97"/>
    <w:rsid w:val="00D05CD3"/>
    <w:rsid w:val="00D06376"/>
    <w:rsid w:val="00D07488"/>
    <w:rsid w:val="00D124FC"/>
    <w:rsid w:val="00D131D2"/>
    <w:rsid w:val="00D13268"/>
    <w:rsid w:val="00D17202"/>
    <w:rsid w:val="00D17A68"/>
    <w:rsid w:val="00D17C0E"/>
    <w:rsid w:val="00D20A7F"/>
    <w:rsid w:val="00D21F8E"/>
    <w:rsid w:val="00D22080"/>
    <w:rsid w:val="00D2267E"/>
    <w:rsid w:val="00D23970"/>
    <w:rsid w:val="00D26115"/>
    <w:rsid w:val="00D31B56"/>
    <w:rsid w:val="00D33555"/>
    <w:rsid w:val="00D341E2"/>
    <w:rsid w:val="00D35034"/>
    <w:rsid w:val="00D44D19"/>
    <w:rsid w:val="00D45176"/>
    <w:rsid w:val="00D45D6B"/>
    <w:rsid w:val="00D45F5C"/>
    <w:rsid w:val="00D47FFD"/>
    <w:rsid w:val="00D50E3E"/>
    <w:rsid w:val="00D51155"/>
    <w:rsid w:val="00D5297D"/>
    <w:rsid w:val="00D53183"/>
    <w:rsid w:val="00D55695"/>
    <w:rsid w:val="00D62863"/>
    <w:rsid w:val="00D62906"/>
    <w:rsid w:val="00D6405B"/>
    <w:rsid w:val="00D66E3F"/>
    <w:rsid w:val="00D74876"/>
    <w:rsid w:val="00D75775"/>
    <w:rsid w:val="00D82888"/>
    <w:rsid w:val="00D85BBB"/>
    <w:rsid w:val="00D913A5"/>
    <w:rsid w:val="00D928C3"/>
    <w:rsid w:val="00D942AA"/>
    <w:rsid w:val="00D95247"/>
    <w:rsid w:val="00DA1245"/>
    <w:rsid w:val="00DB1CCD"/>
    <w:rsid w:val="00DB23A0"/>
    <w:rsid w:val="00DB311D"/>
    <w:rsid w:val="00DB34C8"/>
    <w:rsid w:val="00DB3D82"/>
    <w:rsid w:val="00DB639E"/>
    <w:rsid w:val="00DB7B0A"/>
    <w:rsid w:val="00DC57DB"/>
    <w:rsid w:val="00DC6E1E"/>
    <w:rsid w:val="00DC73A2"/>
    <w:rsid w:val="00DD1090"/>
    <w:rsid w:val="00DD55C9"/>
    <w:rsid w:val="00DD5ACF"/>
    <w:rsid w:val="00DD7EC8"/>
    <w:rsid w:val="00DE0B72"/>
    <w:rsid w:val="00DE10B0"/>
    <w:rsid w:val="00DE10E4"/>
    <w:rsid w:val="00DE4024"/>
    <w:rsid w:val="00DE4675"/>
    <w:rsid w:val="00DE4DF0"/>
    <w:rsid w:val="00DE61FD"/>
    <w:rsid w:val="00DE6BA7"/>
    <w:rsid w:val="00DE7FFA"/>
    <w:rsid w:val="00DF1952"/>
    <w:rsid w:val="00DF417F"/>
    <w:rsid w:val="00E00F01"/>
    <w:rsid w:val="00E01BA6"/>
    <w:rsid w:val="00E04A27"/>
    <w:rsid w:val="00E1114F"/>
    <w:rsid w:val="00E13E45"/>
    <w:rsid w:val="00E146FC"/>
    <w:rsid w:val="00E163E5"/>
    <w:rsid w:val="00E16A39"/>
    <w:rsid w:val="00E16F7B"/>
    <w:rsid w:val="00E18A5B"/>
    <w:rsid w:val="00E20A2B"/>
    <w:rsid w:val="00E23096"/>
    <w:rsid w:val="00E23612"/>
    <w:rsid w:val="00E269A0"/>
    <w:rsid w:val="00E26A89"/>
    <w:rsid w:val="00E275E5"/>
    <w:rsid w:val="00E308AD"/>
    <w:rsid w:val="00E31E4F"/>
    <w:rsid w:val="00E33EEA"/>
    <w:rsid w:val="00E34A14"/>
    <w:rsid w:val="00E356E3"/>
    <w:rsid w:val="00E35844"/>
    <w:rsid w:val="00E36F28"/>
    <w:rsid w:val="00E372FE"/>
    <w:rsid w:val="00E42DC7"/>
    <w:rsid w:val="00E430A4"/>
    <w:rsid w:val="00E475BE"/>
    <w:rsid w:val="00E50494"/>
    <w:rsid w:val="00E5270E"/>
    <w:rsid w:val="00E66AD7"/>
    <w:rsid w:val="00E70307"/>
    <w:rsid w:val="00E71CC3"/>
    <w:rsid w:val="00E72644"/>
    <w:rsid w:val="00E72D19"/>
    <w:rsid w:val="00E74C05"/>
    <w:rsid w:val="00E74EFA"/>
    <w:rsid w:val="00E86024"/>
    <w:rsid w:val="00E8737E"/>
    <w:rsid w:val="00E87A8A"/>
    <w:rsid w:val="00E9022E"/>
    <w:rsid w:val="00E92C73"/>
    <w:rsid w:val="00E93659"/>
    <w:rsid w:val="00E93BBE"/>
    <w:rsid w:val="00EA22BB"/>
    <w:rsid w:val="00EA27A0"/>
    <w:rsid w:val="00EA5338"/>
    <w:rsid w:val="00EB0ABA"/>
    <w:rsid w:val="00EB34E4"/>
    <w:rsid w:val="00EB3815"/>
    <w:rsid w:val="00EB4978"/>
    <w:rsid w:val="00EB5C66"/>
    <w:rsid w:val="00EC0738"/>
    <w:rsid w:val="00EC14EC"/>
    <w:rsid w:val="00EC5C01"/>
    <w:rsid w:val="00ED05A8"/>
    <w:rsid w:val="00ED369F"/>
    <w:rsid w:val="00ED7B40"/>
    <w:rsid w:val="00ED7F32"/>
    <w:rsid w:val="00EE1676"/>
    <w:rsid w:val="00EE37FD"/>
    <w:rsid w:val="00EE4B69"/>
    <w:rsid w:val="00EE4F87"/>
    <w:rsid w:val="00EF0BE1"/>
    <w:rsid w:val="00EF0D29"/>
    <w:rsid w:val="00EF1BBE"/>
    <w:rsid w:val="00EF2123"/>
    <w:rsid w:val="00EF65A6"/>
    <w:rsid w:val="00F018C9"/>
    <w:rsid w:val="00F025F0"/>
    <w:rsid w:val="00F03FDC"/>
    <w:rsid w:val="00F05598"/>
    <w:rsid w:val="00F056BD"/>
    <w:rsid w:val="00F0605D"/>
    <w:rsid w:val="00F070EB"/>
    <w:rsid w:val="00F14233"/>
    <w:rsid w:val="00F22E15"/>
    <w:rsid w:val="00F30D16"/>
    <w:rsid w:val="00F316B0"/>
    <w:rsid w:val="00F3474A"/>
    <w:rsid w:val="00F3F1A8"/>
    <w:rsid w:val="00F41176"/>
    <w:rsid w:val="00F41FB4"/>
    <w:rsid w:val="00F42F14"/>
    <w:rsid w:val="00F44516"/>
    <w:rsid w:val="00F45B8A"/>
    <w:rsid w:val="00F4689E"/>
    <w:rsid w:val="00F50179"/>
    <w:rsid w:val="00F5066D"/>
    <w:rsid w:val="00F530E1"/>
    <w:rsid w:val="00F5339B"/>
    <w:rsid w:val="00F57BA0"/>
    <w:rsid w:val="00F62AE3"/>
    <w:rsid w:val="00F676CF"/>
    <w:rsid w:val="00F7419E"/>
    <w:rsid w:val="00F7700C"/>
    <w:rsid w:val="00F82B78"/>
    <w:rsid w:val="00F84D9A"/>
    <w:rsid w:val="00F85B15"/>
    <w:rsid w:val="00F901CE"/>
    <w:rsid w:val="00F90B1E"/>
    <w:rsid w:val="00F91EEC"/>
    <w:rsid w:val="00F9216A"/>
    <w:rsid w:val="00F9609D"/>
    <w:rsid w:val="00FA14B5"/>
    <w:rsid w:val="00FA1B72"/>
    <w:rsid w:val="00FA34AE"/>
    <w:rsid w:val="00FB42C7"/>
    <w:rsid w:val="00FB48AF"/>
    <w:rsid w:val="00FC0863"/>
    <w:rsid w:val="00FC0C86"/>
    <w:rsid w:val="00FC1437"/>
    <w:rsid w:val="00FC49C9"/>
    <w:rsid w:val="00FC70FD"/>
    <w:rsid w:val="00FC73D1"/>
    <w:rsid w:val="00FC76B8"/>
    <w:rsid w:val="00FD41DA"/>
    <w:rsid w:val="00FD5728"/>
    <w:rsid w:val="00FE1CF4"/>
    <w:rsid w:val="00FE6E38"/>
    <w:rsid w:val="00FE724A"/>
    <w:rsid w:val="00FE7DEB"/>
    <w:rsid w:val="00FE7E29"/>
    <w:rsid w:val="00FF0A61"/>
    <w:rsid w:val="00FF0F26"/>
    <w:rsid w:val="00FF323E"/>
    <w:rsid w:val="00FF4AB9"/>
    <w:rsid w:val="00FF5F19"/>
    <w:rsid w:val="00FF710B"/>
    <w:rsid w:val="0117AC62"/>
    <w:rsid w:val="015684C8"/>
    <w:rsid w:val="015EA6DC"/>
    <w:rsid w:val="01926A5A"/>
    <w:rsid w:val="01A7CE34"/>
    <w:rsid w:val="01DCFCE0"/>
    <w:rsid w:val="01F8C730"/>
    <w:rsid w:val="020F6C01"/>
    <w:rsid w:val="022B4E12"/>
    <w:rsid w:val="022C1A85"/>
    <w:rsid w:val="02429EB8"/>
    <w:rsid w:val="0266C8D4"/>
    <w:rsid w:val="026F3CD5"/>
    <w:rsid w:val="027FF582"/>
    <w:rsid w:val="029D0E4C"/>
    <w:rsid w:val="02C262C1"/>
    <w:rsid w:val="02C46197"/>
    <w:rsid w:val="02D32629"/>
    <w:rsid w:val="03042E5D"/>
    <w:rsid w:val="031111F0"/>
    <w:rsid w:val="03330AEB"/>
    <w:rsid w:val="0336D552"/>
    <w:rsid w:val="033B54BF"/>
    <w:rsid w:val="0347A602"/>
    <w:rsid w:val="0392EFBD"/>
    <w:rsid w:val="04174427"/>
    <w:rsid w:val="04198334"/>
    <w:rsid w:val="0445E858"/>
    <w:rsid w:val="0475E739"/>
    <w:rsid w:val="048B3842"/>
    <w:rsid w:val="04A39DE1"/>
    <w:rsid w:val="0535C67A"/>
    <w:rsid w:val="053C198B"/>
    <w:rsid w:val="0541A1F5"/>
    <w:rsid w:val="054F68D6"/>
    <w:rsid w:val="0563FF96"/>
    <w:rsid w:val="056839CE"/>
    <w:rsid w:val="05770B4E"/>
    <w:rsid w:val="0591C1F5"/>
    <w:rsid w:val="059282B0"/>
    <w:rsid w:val="05C8538E"/>
    <w:rsid w:val="05DDD1C7"/>
    <w:rsid w:val="06305238"/>
    <w:rsid w:val="06556421"/>
    <w:rsid w:val="065E23B7"/>
    <w:rsid w:val="0682C941"/>
    <w:rsid w:val="06A39262"/>
    <w:rsid w:val="06A69826"/>
    <w:rsid w:val="06DAAB60"/>
    <w:rsid w:val="070F87D3"/>
    <w:rsid w:val="07214363"/>
    <w:rsid w:val="0726F359"/>
    <w:rsid w:val="0746E918"/>
    <w:rsid w:val="0766A79F"/>
    <w:rsid w:val="077E6ED5"/>
    <w:rsid w:val="07915515"/>
    <w:rsid w:val="07A5E082"/>
    <w:rsid w:val="07D82D22"/>
    <w:rsid w:val="082337D0"/>
    <w:rsid w:val="0828128B"/>
    <w:rsid w:val="082B0335"/>
    <w:rsid w:val="083D93E0"/>
    <w:rsid w:val="0842EDFB"/>
    <w:rsid w:val="0870A0EC"/>
    <w:rsid w:val="08BCBEF1"/>
    <w:rsid w:val="08D6BE06"/>
    <w:rsid w:val="08DBE497"/>
    <w:rsid w:val="08E62C43"/>
    <w:rsid w:val="090384B4"/>
    <w:rsid w:val="095BE3AF"/>
    <w:rsid w:val="097D5388"/>
    <w:rsid w:val="098D0A63"/>
    <w:rsid w:val="09A35527"/>
    <w:rsid w:val="09ACBCA3"/>
    <w:rsid w:val="09B68DDD"/>
    <w:rsid w:val="09DFA81A"/>
    <w:rsid w:val="09E28831"/>
    <w:rsid w:val="0A164CFD"/>
    <w:rsid w:val="0A572CA1"/>
    <w:rsid w:val="0AA13E69"/>
    <w:rsid w:val="0AC0C2BC"/>
    <w:rsid w:val="0AD2B89A"/>
    <w:rsid w:val="0AE90DBA"/>
    <w:rsid w:val="0AF0FEE7"/>
    <w:rsid w:val="0B0021B9"/>
    <w:rsid w:val="0B08BA1E"/>
    <w:rsid w:val="0B20B8A3"/>
    <w:rsid w:val="0B3F23FA"/>
    <w:rsid w:val="0B4D63DD"/>
    <w:rsid w:val="0B4E0E73"/>
    <w:rsid w:val="0B4E73D5"/>
    <w:rsid w:val="0B88F423"/>
    <w:rsid w:val="0BF72D9B"/>
    <w:rsid w:val="0C099815"/>
    <w:rsid w:val="0C0EB850"/>
    <w:rsid w:val="0C17F416"/>
    <w:rsid w:val="0C47ABB2"/>
    <w:rsid w:val="0C648B84"/>
    <w:rsid w:val="0C903C32"/>
    <w:rsid w:val="0CF83FC1"/>
    <w:rsid w:val="0D10D3C2"/>
    <w:rsid w:val="0D2693AD"/>
    <w:rsid w:val="0D576815"/>
    <w:rsid w:val="0D70ADB0"/>
    <w:rsid w:val="0D8EED51"/>
    <w:rsid w:val="0E2483F1"/>
    <w:rsid w:val="0E34C87E"/>
    <w:rsid w:val="0E374AB1"/>
    <w:rsid w:val="0E382F5E"/>
    <w:rsid w:val="0E5598CA"/>
    <w:rsid w:val="0E6D1B72"/>
    <w:rsid w:val="0E92AC47"/>
    <w:rsid w:val="0EEEC5BD"/>
    <w:rsid w:val="0EF720D9"/>
    <w:rsid w:val="0F0423AC"/>
    <w:rsid w:val="0F82013C"/>
    <w:rsid w:val="0FD7546F"/>
    <w:rsid w:val="0FF3D81E"/>
    <w:rsid w:val="1016C779"/>
    <w:rsid w:val="10544AD8"/>
    <w:rsid w:val="106A5B2F"/>
    <w:rsid w:val="108928D7"/>
    <w:rsid w:val="108FD36D"/>
    <w:rsid w:val="10AB59FA"/>
    <w:rsid w:val="10C1E40C"/>
    <w:rsid w:val="10DBE5DA"/>
    <w:rsid w:val="111F2E76"/>
    <w:rsid w:val="1161B518"/>
    <w:rsid w:val="1174F547"/>
    <w:rsid w:val="1196175F"/>
    <w:rsid w:val="11B78852"/>
    <w:rsid w:val="11C8C7D2"/>
    <w:rsid w:val="11CD6399"/>
    <w:rsid w:val="11EA11FC"/>
    <w:rsid w:val="120DEC65"/>
    <w:rsid w:val="121C0AD1"/>
    <w:rsid w:val="12369274"/>
    <w:rsid w:val="126DAAAC"/>
    <w:rsid w:val="1270DD07"/>
    <w:rsid w:val="12993638"/>
    <w:rsid w:val="12C4B301"/>
    <w:rsid w:val="12E71D08"/>
    <w:rsid w:val="131CA0DD"/>
    <w:rsid w:val="13264301"/>
    <w:rsid w:val="1384B278"/>
    <w:rsid w:val="138FE9D1"/>
    <w:rsid w:val="13B21665"/>
    <w:rsid w:val="13B30840"/>
    <w:rsid w:val="13B5D9C3"/>
    <w:rsid w:val="13BAA4D3"/>
    <w:rsid w:val="13BEE451"/>
    <w:rsid w:val="13CA92FE"/>
    <w:rsid w:val="13DAE781"/>
    <w:rsid w:val="13EA55FE"/>
    <w:rsid w:val="14338F08"/>
    <w:rsid w:val="14613720"/>
    <w:rsid w:val="1475426F"/>
    <w:rsid w:val="14AE4154"/>
    <w:rsid w:val="14BEBE48"/>
    <w:rsid w:val="14D09D97"/>
    <w:rsid w:val="150294AB"/>
    <w:rsid w:val="15498840"/>
    <w:rsid w:val="154FB99F"/>
    <w:rsid w:val="155D889E"/>
    <w:rsid w:val="1570C296"/>
    <w:rsid w:val="1580DF84"/>
    <w:rsid w:val="1581063C"/>
    <w:rsid w:val="158D3B36"/>
    <w:rsid w:val="159643D7"/>
    <w:rsid w:val="15C0A67B"/>
    <w:rsid w:val="15ECB8D6"/>
    <w:rsid w:val="15F3D4A7"/>
    <w:rsid w:val="1657DCB3"/>
    <w:rsid w:val="166DD164"/>
    <w:rsid w:val="1698FC86"/>
    <w:rsid w:val="16A62C38"/>
    <w:rsid w:val="16E3AF84"/>
    <w:rsid w:val="16EACD6B"/>
    <w:rsid w:val="16FEA5EA"/>
    <w:rsid w:val="171450D1"/>
    <w:rsid w:val="1742F3E1"/>
    <w:rsid w:val="17760060"/>
    <w:rsid w:val="178F0DBB"/>
    <w:rsid w:val="180F4D45"/>
    <w:rsid w:val="181875F2"/>
    <w:rsid w:val="1829327B"/>
    <w:rsid w:val="18583B53"/>
    <w:rsid w:val="18801955"/>
    <w:rsid w:val="189C394E"/>
    <w:rsid w:val="18B1CA67"/>
    <w:rsid w:val="18DF8379"/>
    <w:rsid w:val="19183296"/>
    <w:rsid w:val="195E6421"/>
    <w:rsid w:val="1960CCCF"/>
    <w:rsid w:val="19799292"/>
    <w:rsid w:val="1A175B8B"/>
    <w:rsid w:val="1A2589FD"/>
    <w:rsid w:val="1ABE6075"/>
    <w:rsid w:val="1AC658AB"/>
    <w:rsid w:val="1ACE0854"/>
    <w:rsid w:val="1AF3B91A"/>
    <w:rsid w:val="1B040B14"/>
    <w:rsid w:val="1B33D2BB"/>
    <w:rsid w:val="1B40A313"/>
    <w:rsid w:val="1B4FFB01"/>
    <w:rsid w:val="1B53DF87"/>
    <w:rsid w:val="1B655021"/>
    <w:rsid w:val="1B6FD486"/>
    <w:rsid w:val="1B90CD26"/>
    <w:rsid w:val="1B9FE2B6"/>
    <w:rsid w:val="1BDC1059"/>
    <w:rsid w:val="1BDFBAC4"/>
    <w:rsid w:val="1BE05ECA"/>
    <w:rsid w:val="1BEEC7F9"/>
    <w:rsid w:val="1C0C15F5"/>
    <w:rsid w:val="1C2F6B06"/>
    <w:rsid w:val="1C571511"/>
    <w:rsid w:val="1C686097"/>
    <w:rsid w:val="1C720497"/>
    <w:rsid w:val="1C7C194D"/>
    <w:rsid w:val="1C8AD110"/>
    <w:rsid w:val="1CA3D126"/>
    <w:rsid w:val="1CB6EF3E"/>
    <w:rsid w:val="1CC97FC7"/>
    <w:rsid w:val="1CFBD275"/>
    <w:rsid w:val="1D0B0F3E"/>
    <w:rsid w:val="1D227FBE"/>
    <w:rsid w:val="1D23EFA1"/>
    <w:rsid w:val="1D5AC05B"/>
    <w:rsid w:val="1DB1C941"/>
    <w:rsid w:val="1DBDDF3F"/>
    <w:rsid w:val="1E0155AC"/>
    <w:rsid w:val="1E26DB3F"/>
    <w:rsid w:val="1E6CC817"/>
    <w:rsid w:val="1E8ECA66"/>
    <w:rsid w:val="1EC19287"/>
    <w:rsid w:val="1ECCD0C4"/>
    <w:rsid w:val="1EE121DC"/>
    <w:rsid w:val="1EF4A589"/>
    <w:rsid w:val="1F430481"/>
    <w:rsid w:val="1F80E664"/>
    <w:rsid w:val="1FBB7F0A"/>
    <w:rsid w:val="1FBE85BF"/>
    <w:rsid w:val="1FC9BC35"/>
    <w:rsid w:val="1FD3B00B"/>
    <w:rsid w:val="200BD3BA"/>
    <w:rsid w:val="2024B04D"/>
    <w:rsid w:val="20265CB0"/>
    <w:rsid w:val="2046F2DC"/>
    <w:rsid w:val="2055B948"/>
    <w:rsid w:val="205D2790"/>
    <w:rsid w:val="20936E14"/>
    <w:rsid w:val="20A1DBA9"/>
    <w:rsid w:val="20A5267A"/>
    <w:rsid w:val="20B74E53"/>
    <w:rsid w:val="20C636C6"/>
    <w:rsid w:val="20F4262B"/>
    <w:rsid w:val="20FDBD10"/>
    <w:rsid w:val="213EF9E6"/>
    <w:rsid w:val="215BB6FC"/>
    <w:rsid w:val="21793283"/>
    <w:rsid w:val="21903306"/>
    <w:rsid w:val="2192F358"/>
    <w:rsid w:val="21B84B14"/>
    <w:rsid w:val="21DE1FDF"/>
    <w:rsid w:val="2203C548"/>
    <w:rsid w:val="22197C6A"/>
    <w:rsid w:val="2228B141"/>
    <w:rsid w:val="227EB731"/>
    <w:rsid w:val="22963FC4"/>
    <w:rsid w:val="22A44BB5"/>
    <w:rsid w:val="22B07BEA"/>
    <w:rsid w:val="22B3F4FE"/>
    <w:rsid w:val="22B66B67"/>
    <w:rsid w:val="22CB3B79"/>
    <w:rsid w:val="22D97A46"/>
    <w:rsid w:val="22DFDF1E"/>
    <w:rsid w:val="23389C6A"/>
    <w:rsid w:val="235E2B2F"/>
    <w:rsid w:val="236BC4D2"/>
    <w:rsid w:val="236ECD35"/>
    <w:rsid w:val="237AA158"/>
    <w:rsid w:val="239413DB"/>
    <w:rsid w:val="23F8171B"/>
    <w:rsid w:val="2429D180"/>
    <w:rsid w:val="2450CFF5"/>
    <w:rsid w:val="245C4707"/>
    <w:rsid w:val="24634516"/>
    <w:rsid w:val="24B88564"/>
    <w:rsid w:val="24EC38A0"/>
    <w:rsid w:val="25084757"/>
    <w:rsid w:val="251FB5EE"/>
    <w:rsid w:val="25581709"/>
    <w:rsid w:val="255EEB95"/>
    <w:rsid w:val="256F07FA"/>
    <w:rsid w:val="25AE733D"/>
    <w:rsid w:val="25D48ECC"/>
    <w:rsid w:val="25FD7BEF"/>
    <w:rsid w:val="2608EBFC"/>
    <w:rsid w:val="26158849"/>
    <w:rsid w:val="2630E4CF"/>
    <w:rsid w:val="26455042"/>
    <w:rsid w:val="265F09FA"/>
    <w:rsid w:val="2665C8F9"/>
    <w:rsid w:val="26913918"/>
    <w:rsid w:val="26AF991C"/>
    <w:rsid w:val="26CF9D24"/>
    <w:rsid w:val="26D5D39A"/>
    <w:rsid w:val="26D7D1B1"/>
    <w:rsid w:val="27350569"/>
    <w:rsid w:val="2741A7A0"/>
    <w:rsid w:val="275FE26D"/>
    <w:rsid w:val="27F92517"/>
    <w:rsid w:val="2823683A"/>
    <w:rsid w:val="282459CD"/>
    <w:rsid w:val="2856F54F"/>
    <w:rsid w:val="2892369D"/>
    <w:rsid w:val="28945E2C"/>
    <w:rsid w:val="289805DD"/>
    <w:rsid w:val="28A11901"/>
    <w:rsid w:val="28C3EEF4"/>
    <w:rsid w:val="28C77699"/>
    <w:rsid w:val="28C80E42"/>
    <w:rsid w:val="28D99646"/>
    <w:rsid w:val="28DF006A"/>
    <w:rsid w:val="29100E68"/>
    <w:rsid w:val="2926935A"/>
    <w:rsid w:val="293B4DF5"/>
    <w:rsid w:val="295EC6A1"/>
    <w:rsid w:val="2964B9AD"/>
    <w:rsid w:val="2993B543"/>
    <w:rsid w:val="29C04958"/>
    <w:rsid w:val="29CA5AF5"/>
    <w:rsid w:val="29F81350"/>
    <w:rsid w:val="2A19C65C"/>
    <w:rsid w:val="2A637779"/>
    <w:rsid w:val="2AA80B74"/>
    <w:rsid w:val="2AFF0CA8"/>
    <w:rsid w:val="2B20A7B0"/>
    <w:rsid w:val="2B358A77"/>
    <w:rsid w:val="2B381E3D"/>
    <w:rsid w:val="2B3FBA05"/>
    <w:rsid w:val="2B442100"/>
    <w:rsid w:val="2B490065"/>
    <w:rsid w:val="2B609F11"/>
    <w:rsid w:val="2BACD5CE"/>
    <w:rsid w:val="2BF26662"/>
    <w:rsid w:val="2C06BE53"/>
    <w:rsid w:val="2C562E8C"/>
    <w:rsid w:val="2C7976FF"/>
    <w:rsid w:val="2C85FF02"/>
    <w:rsid w:val="2C9F5E58"/>
    <w:rsid w:val="2CB4DD71"/>
    <w:rsid w:val="2CEF634A"/>
    <w:rsid w:val="2D25772D"/>
    <w:rsid w:val="2D3D744D"/>
    <w:rsid w:val="2D63FD16"/>
    <w:rsid w:val="2D65823E"/>
    <w:rsid w:val="2D7F9619"/>
    <w:rsid w:val="2DB4D7A9"/>
    <w:rsid w:val="2DD57D75"/>
    <w:rsid w:val="2E05106C"/>
    <w:rsid w:val="2E455457"/>
    <w:rsid w:val="2E56A40F"/>
    <w:rsid w:val="2E5BB597"/>
    <w:rsid w:val="2E5F4164"/>
    <w:rsid w:val="2E6A0BA0"/>
    <w:rsid w:val="2E7A6352"/>
    <w:rsid w:val="2E96D6C6"/>
    <w:rsid w:val="2E976967"/>
    <w:rsid w:val="2E9DC75A"/>
    <w:rsid w:val="2F0E038A"/>
    <w:rsid w:val="2F0FA822"/>
    <w:rsid w:val="2F2AF96A"/>
    <w:rsid w:val="2F830CF2"/>
    <w:rsid w:val="2F96C6DD"/>
    <w:rsid w:val="2FBF7602"/>
    <w:rsid w:val="2FC6534D"/>
    <w:rsid w:val="2FCC66FD"/>
    <w:rsid w:val="2FE1E6FA"/>
    <w:rsid w:val="2FEFCAD9"/>
    <w:rsid w:val="30A7F212"/>
    <w:rsid w:val="30AA24D8"/>
    <w:rsid w:val="30AD9CB2"/>
    <w:rsid w:val="30B5BCD8"/>
    <w:rsid w:val="30BA96A6"/>
    <w:rsid w:val="30D6772E"/>
    <w:rsid w:val="311B877A"/>
    <w:rsid w:val="31923F73"/>
    <w:rsid w:val="31958FF1"/>
    <w:rsid w:val="31AAFA1C"/>
    <w:rsid w:val="31D80805"/>
    <w:rsid w:val="31E35716"/>
    <w:rsid w:val="3216F2D1"/>
    <w:rsid w:val="32762337"/>
    <w:rsid w:val="32A1BCD5"/>
    <w:rsid w:val="32AEC1A7"/>
    <w:rsid w:val="32F1B30B"/>
    <w:rsid w:val="32FEBFAC"/>
    <w:rsid w:val="332B63EA"/>
    <w:rsid w:val="333B4222"/>
    <w:rsid w:val="334F1569"/>
    <w:rsid w:val="33AE90B0"/>
    <w:rsid w:val="33BEB457"/>
    <w:rsid w:val="33CDE4D6"/>
    <w:rsid w:val="33DB970F"/>
    <w:rsid w:val="33F5B6A9"/>
    <w:rsid w:val="34126DC0"/>
    <w:rsid w:val="34372187"/>
    <w:rsid w:val="343BE6AB"/>
    <w:rsid w:val="34503920"/>
    <w:rsid w:val="346E71EC"/>
    <w:rsid w:val="347AB2B8"/>
    <w:rsid w:val="3496B74C"/>
    <w:rsid w:val="34CAD0FC"/>
    <w:rsid w:val="34ED3376"/>
    <w:rsid w:val="35097CFB"/>
    <w:rsid w:val="3525080B"/>
    <w:rsid w:val="3527FBED"/>
    <w:rsid w:val="353B1C7D"/>
    <w:rsid w:val="354DEE24"/>
    <w:rsid w:val="355541EA"/>
    <w:rsid w:val="356FF358"/>
    <w:rsid w:val="35719428"/>
    <w:rsid w:val="359D4388"/>
    <w:rsid w:val="35DF7F57"/>
    <w:rsid w:val="3602C329"/>
    <w:rsid w:val="3607B885"/>
    <w:rsid w:val="36213917"/>
    <w:rsid w:val="363F88B7"/>
    <w:rsid w:val="3660420F"/>
    <w:rsid w:val="366F5117"/>
    <w:rsid w:val="36901C5C"/>
    <w:rsid w:val="36A81E99"/>
    <w:rsid w:val="36B31686"/>
    <w:rsid w:val="36F666B1"/>
    <w:rsid w:val="3731485F"/>
    <w:rsid w:val="37355C31"/>
    <w:rsid w:val="3753CC68"/>
    <w:rsid w:val="37598391"/>
    <w:rsid w:val="375F6EF2"/>
    <w:rsid w:val="37A217BE"/>
    <w:rsid w:val="37C537BF"/>
    <w:rsid w:val="37DF245E"/>
    <w:rsid w:val="37E03970"/>
    <w:rsid w:val="37FC1FBB"/>
    <w:rsid w:val="381C272B"/>
    <w:rsid w:val="3834267D"/>
    <w:rsid w:val="38366245"/>
    <w:rsid w:val="3859B56F"/>
    <w:rsid w:val="387FEB6F"/>
    <w:rsid w:val="3883D54C"/>
    <w:rsid w:val="388C9B3C"/>
    <w:rsid w:val="38BB1DE5"/>
    <w:rsid w:val="390DEEC1"/>
    <w:rsid w:val="39178F89"/>
    <w:rsid w:val="391994EE"/>
    <w:rsid w:val="39449679"/>
    <w:rsid w:val="396D6462"/>
    <w:rsid w:val="39BE6D2C"/>
    <w:rsid w:val="39C927E7"/>
    <w:rsid w:val="39CF7AFF"/>
    <w:rsid w:val="39F4D385"/>
    <w:rsid w:val="3A4CE1F2"/>
    <w:rsid w:val="3A54BF58"/>
    <w:rsid w:val="3A56365D"/>
    <w:rsid w:val="3A617986"/>
    <w:rsid w:val="3A62D7A4"/>
    <w:rsid w:val="3A914C8D"/>
    <w:rsid w:val="3AD8BBE4"/>
    <w:rsid w:val="3AD925A1"/>
    <w:rsid w:val="3AF64A38"/>
    <w:rsid w:val="3B17BCF9"/>
    <w:rsid w:val="3B23A906"/>
    <w:rsid w:val="3B25100C"/>
    <w:rsid w:val="3B42FA40"/>
    <w:rsid w:val="3B6DAE24"/>
    <w:rsid w:val="3B6E3313"/>
    <w:rsid w:val="3B909E89"/>
    <w:rsid w:val="3B9E68A3"/>
    <w:rsid w:val="3BA2D60F"/>
    <w:rsid w:val="3BB5F5F9"/>
    <w:rsid w:val="3BE87A13"/>
    <w:rsid w:val="3C967D09"/>
    <w:rsid w:val="3C9A875A"/>
    <w:rsid w:val="3C9A8AB6"/>
    <w:rsid w:val="3C9B0543"/>
    <w:rsid w:val="3D0100FA"/>
    <w:rsid w:val="3D09E35E"/>
    <w:rsid w:val="3D181096"/>
    <w:rsid w:val="3D4EDE4F"/>
    <w:rsid w:val="3D5C32A1"/>
    <w:rsid w:val="3D88DC51"/>
    <w:rsid w:val="3DB853DC"/>
    <w:rsid w:val="3DC57C36"/>
    <w:rsid w:val="3DD22F74"/>
    <w:rsid w:val="3DD475F7"/>
    <w:rsid w:val="3DF886AA"/>
    <w:rsid w:val="3E30D530"/>
    <w:rsid w:val="3E5FE1B2"/>
    <w:rsid w:val="3E6B47B5"/>
    <w:rsid w:val="3EA5F1C7"/>
    <w:rsid w:val="3EAF5E47"/>
    <w:rsid w:val="3EB8A5D2"/>
    <w:rsid w:val="3EC08012"/>
    <w:rsid w:val="3ECC8778"/>
    <w:rsid w:val="3EDABDE6"/>
    <w:rsid w:val="3EDD48C5"/>
    <w:rsid w:val="3F364A74"/>
    <w:rsid w:val="3F53DE01"/>
    <w:rsid w:val="3F9FBF88"/>
    <w:rsid w:val="3FA49D1D"/>
    <w:rsid w:val="3FA534AA"/>
    <w:rsid w:val="3FB1BACC"/>
    <w:rsid w:val="3FB43D11"/>
    <w:rsid w:val="3FBC16D4"/>
    <w:rsid w:val="3FBE51CB"/>
    <w:rsid w:val="3FCCF948"/>
    <w:rsid w:val="3FF92D97"/>
    <w:rsid w:val="3FFB28D1"/>
    <w:rsid w:val="4011779C"/>
    <w:rsid w:val="4051AC27"/>
    <w:rsid w:val="405DA132"/>
    <w:rsid w:val="40687FB0"/>
    <w:rsid w:val="40C47E6F"/>
    <w:rsid w:val="40D3800B"/>
    <w:rsid w:val="40E27DC4"/>
    <w:rsid w:val="40F11D64"/>
    <w:rsid w:val="41059C70"/>
    <w:rsid w:val="413391B4"/>
    <w:rsid w:val="41CCC85D"/>
    <w:rsid w:val="4242F0A7"/>
    <w:rsid w:val="4270C8A1"/>
    <w:rsid w:val="4272BC9F"/>
    <w:rsid w:val="42794F15"/>
    <w:rsid w:val="429139DD"/>
    <w:rsid w:val="42A71F88"/>
    <w:rsid w:val="42D4E50C"/>
    <w:rsid w:val="42DAFEA7"/>
    <w:rsid w:val="42F15BC7"/>
    <w:rsid w:val="430ACC1A"/>
    <w:rsid w:val="436970AF"/>
    <w:rsid w:val="43713EED"/>
    <w:rsid w:val="43EE3336"/>
    <w:rsid w:val="43FA9899"/>
    <w:rsid w:val="440247B8"/>
    <w:rsid w:val="44079A6B"/>
    <w:rsid w:val="44243B00"/>
    <w:rsid w:val="442F85E2"/>
    <w:rsid w:val="443B5464"/>
    <w:rsid w:val="445275DF"/>
    <w:rsid w:val="44AD6942"/>
    <w:rsid w:val="44C34701"/>
    <w:rsid w:val="44F2410E"/>
    <w:rsid w:val="4504538A"/>
    <w:rsid w:val="451B0881"/>
    <w:rsid w:val="45211718"/>
    <w:rsid w:val="45448366"/>
    <w:rsid w:val="45691278"/>
    <w:rsid w:val="4570F20C"/>
    <w:rsid w:val="459D5521"/>
    <w:rsid w:val="45B36FE7"/>
    <w:rsid w:val="45C95A12"/>
    <w:rsid w:val="45DBF9C8"/>
    <w:rsid w:val="45EA3A4B"/>
    <w:rsid w:val="45FB28A7"/>
    <w:rsid w:val="462D2F00"/>
    <w:rsid w:val="462D9287"/>
    <w:rsid w:val="4637C18B"/>
    <w:rsid w:val="46473081"/>
    <w:rsid w:val="466F3901"/>
    <w:rsid w:val="468F2E39"/>
    <w:rsid w:val="46A68974"/>
    <w:rsid w:val="46AEEA43"/>
    <w:rsid w:val="46EE6C44"/>
    <w:rsid w:val="470DFA70"/>
    <w:rsid w:val="4710775C"/>
    <w:rsid w:val="4710C3A9"/>
    <w:rsid w:val="47984214"/>
    <w:rsid w:val="479F58F1"/>
    <w:rsid w:val="47A41DAA"/>
    <w:rsid w:val="47BF9A05"/>
    <w:rsid w:val="47C8940E"/>
    <w:rsid w:val="47E417DA"/>
    <w:rsid w:val="47F28437"/>
    <w:rsid w:val="4830EA5F"/>
    <w:rsid w:val="485BDC3C"/>
    <w:rsid w:val="48B33920"/>
    <w:rsid w:val="48B38141"/>
    <w:rsid w:val="48B50143"/>
    <w:rsid w:val="48D3A809"/>
    <w:rsid w:val="4914B30E"/>
    <w:rsid w:val="497BC636"/>
    <w:rsid w:val="49CBDD16"/>
    <w:rsid w:val="49D98738"/>
    <w:rsid w:val="49F8375A"/>
    <w:rsid w:val="49F9C00A"/>
    <w:rsid w:val="4A01C804"/>
    <w:rsid w:val="4A1F67FE"/>
    <w:rsid w:val="4A2F6905"/>
    <w:rsid w:val="4A7DC7D5"/>
    <w:rsid w:val="4A9B240F"/>
    <w:rsid w:val="4AA3F794"/>
    <w:rsid w:val="4AD2FB32"/>
    <w:rsid w:val="4AF4F8A5"/>
    <w:rsid w:val="4BAF928C"/>
    <w:rsid w:val="4BB4B327"/>
    <w:rsid w:val="4BFCE6DA"/>
    <w:rsid w:val="4C09879F"/>
    <w:rsid w:val="4C1EA80A"/>
    <w:rsid w:val="4C4C1A5B"/>
    <w:rsid w:val="4C82AF6F"/>
    <w:rsid w:val="4C941D25"/>
    <w:rsid w:val="4CBFE20A"/>
    <w:rsid w:val="4CFBA7AA"/>
    <w:rsid w:val="4D02E9EF"/>
    <w:rsid w:val="4D2FE5D5"/>
    <w:rsid w:val="4D6018D4"/>
    <w:rsid w:val="4D6B2226"/>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5DA570"/>
    <w:rsid w:val="4F7C3D3D"/>
    <w:rsid w:val="4FBF2381"/>
    <w:rsid w:val="4FDD8EF7"/>
    <w:rsid w:val="4FF66E24"/>
    <w:rsid w:val="500A332F"/>
    <w:rsid w:val="5063C524"/>
    <w:rsid w:val="50B6BB06"/>
    <w:rsid w:val="50BA5E5B"/>
    <w:rsid w:val="50CD4CB5"/>
    <w:rsid w:val="510DB7DB"/>
    <w:rsid w:val="5110D59F"/>
    <w:rsid w:val="51137895"/>
    <w:rsid w:val="5123BF6B"/>
    <w:rsid w:val="51845372"/>
    <w:rsid w:val="518F8542"/>
    <w:rsid w:val="51BD095C"/>
    <w:rsid w:val="51D2BCA4"/>
    <w:rsid w:val="5270557B"/>
    <w:rsid w:val="528F6113"/>
    <w:rsid w:val="532CBB2F"/>
    <w:rsid w:val="53315F5C"/>
    <w:rsid w:val="533C3ACE"/>
    <w:rsid w:val="53772511"/>
    <w:rsid w:val="539788D0"/>
    <w:rsid w:val="539E127B"/>
    <w:rsid w:val="53B637C7"/>
    <w:rsid w:val="53B91775"/>
    <w:rsid w:val="53DEFEA7"/>
    <w:rsid w:val="54047861"/>
    <w:rsid w:val="5423C5B4"/>
    <w:rsid w:val="5457AB61"/>
    <w:rsid w:val="545CEFD8"/>
    <w:rsid w:val="547EC6AF"/>
    <w:rsid w:val="54A710C8"/>
    <w:rsid w:val="54C6188F"/>
    <w:rsid w:val="54EA47B5"/>
    <w:rsid w:val="54FBC903"/>
    <w:rsid w:val="5505CD01"/>
    <w:rsid w:val="551D07E1"/>
    <w:rsid w:val="552A3664"/>
    <w:rsid w:val="5551212E"/>
    <w:rsid w:val="555C114C"/>
    <w:rsid w:val="555E5324"/>
    <w:rsid w:val="55762FB5"/>
    <w:rsid w:val="558039DB"/>
    <w:rsid w:val="559AB4A9"/>
    <w:rsid w:val="55E33796"/>
    <w:rsid w:val="56259B90"/>
    <w:rsid w:val="56986DDB"/>
    <w:rsid w:val="56B2B64B"/>
    <w:rsid w:val="56CEB3BD"/>
    <w:rsid w:val="56DA7DE2"/>
    <w:rsid w:val="56F30FC9"/>
    <w:rsid w:val="570AE7FF"/>
    <w:rsid w:val="570D4F33"/>
    <w:rsid w:val="570E01CF"/>
    <w:rsid w:val="57156199"/>
    <w:rsid w:val="5736DB19"/>
    <w:rsid w:val="579B07CB"/>
    <w:rsid w:val="5811EEC9"/>
    <w:rsid w:val="581C7A52"/>
    <w:rsid w:val="58591EE8"/>
    <w:rsid w:val="5897CE27"/>
    <w:rsid w:val="58AD8352"/>
    <w:rsid w:val="58C1A523"/>
    <w:rsid w:val="58CC3412"/>
    <w:rsid w:val="590058D0"/>
    <w:rsid w:val="590D35DC"/>
    <w:rsid w:val="5912A46D"/>
    <w:rsid w:val="592B42D2"/>
    <w:rsid w:val="596A7F6D"/>
    <w:rsid w:val="59C0CF0A"/>
    <w:rsid w:val="59D2A74D"/>
    <w:rsid w:val="59EF5457"/>
    <w:rsid w:val="59F00D46"/>
    <w:rsid w:val="59F2B734"/>
    <w:rsid w:val="5A0936B7"/>
    <w:rsid w:val="5A1DEC3C"/>
    <w:rsid w:val="5A82E216"/>
    <w:rsid w:val="5A8E8277"/>
    <w:rsid w:val="5A9002C1"/>
    <w:rsid w:val="5AC67BBE"/>
    <w:rsid w:val="5AD3F2DC"/>
    <w:rsid w:val="5B00A199"/>
    <w:rsid w:val="5B2D681D"/>
    <w:rsid w:val="5B42C611"/>
    <w:rsid w:val="5B5C7417"/>
    <w:rsid w:val="5B61A99A"/>
    <w:rsid w:val="5B870BDF"/>
    <w:rsid w:val="5B8A6D87"/>
    <w:rsid w:val="5BA71E59"/>
    <w:rsid w:val="5BC3918A"/>
    <w:rsid w:val="5CF74004"/>
    <w:rsid w:val="5D0F8507"/>
    <w:rsid w:val="5D1D4F60"/>
    <w:rsid w:val="5D22D03B"/>
    <w:rsid w:val="5D5572C8"/>
    <w:rsid w:val="5D5FF9E2"/>
    <w:rsid w:val="5D847C28"/>
    <w:rsid w:val="5D99544C"/>
    <w:rsid w:val="5DAABA73"/>
    <w:rsid w:val="5DAAEC6F"/>
    <w:rsid w:val="5DB46F42"/>
    <w:rsid w:val="5DD0F54D"/>
    <w:rsid w:val="5DD47699"/>
    <w:rsid w:val="5E171B07"/>
    <w:rsid w:val="5E260C79"/>
    <w:rsid w:val="5E36B485"/>
    <w:rsid w:val="5E4949B1"/>
    <w:rsid w:val="5E6147B3"/>
    <w:rsid w:val="5E6F7844"/>
    <w:rsid w:val="5E767871"/>
    <w:rsid w:val="5E7E5884"/>
    <w:rsid w:val="5E9D98F7"/>
    <w:rsid w:val="5ECA9F56"/>
    <w:rsid w:val="5EECDBAD"/>
    <w:rsid w:val="5F3F125E"/>
    <w:rsid w:val="5F5C9307"/>
    <w:rsid w:val="5F6825F6"/>
    <w:rsid w:val="5F8918EF"/>
    <w:rsid w:val="5FC1C87A"/>
    <w:rsid w:val="5FC7DE4A"/>
    <w:rsid w:val="5FD1A3D1"/>
    <w:rsid w:val="5FE16113"/>
    <w:rsid w:val="5FF7C16E"/>
    <w:rsid w:val="60054D9E"/>
    <w:rsid w:val="600C84ED"/>
    <w:rsid w:val="6090A70A"/>
    <w:rsid w:val="60AB6F5B"/>
    <w:rsid w:val="60C5E7D1"/>
    <w:rsid w:val="60EB9B3E"/>
    <w:rsid w:val="60F36BD1"/>
    <w:rsid w:val="61268340"/>
    <w:rsid w:val="61308C59"/>
    <w:rsid w:val="6154BAB9"/>
    <w:rsid w:val="616A23F2"/>
    <w:rsid w:val="6179E661"/>
    <w:rsid w:val="61A5CEF1"/>
    <w:rsid w:val="61CE1969"/>
    <w:rsid w:val="6209795D"/>
    <w:rsid w:val="622A7FD9"/>
    <w:rsid w:val="624D1A67"/>
    <w:rsid w:val="627C70E3"/>
    <w:rsid w:val="6285CEBF"/>
    <w:rsid w:val="62949379"/>
    <w:rsid w:val="62A0DF03"/>
    <w:rsid w:val="62A4E745"/>
    <w:rsid w:val="62BD574F"/>
    <w:rsid w:val="62D1D82C"/>
    <w:rsid w:val="6314B8BF"/>
    <w:rsid w:val="6333F492"/>
    <w:rsid w:val="639DEEA3"/>
    <w:rsid w:val="63B3AA7A"/>
    <w:rsid w:val="63D3A597"/>
    <w:rsid w:val="63F326DB"/>
    <w:rsid w:val="643E6205"/>
    <w:rsid w:val="64763E87"/>
    <w:rsid w:val="649413C2"/>
    <w:rsid w:val="64C520CC"/>
    <w:rsid w:val="64F1066C"/>
    <w:rsid w:val="65348F06"/>
    <w:rsid w:val="65357ED3"/>
    <w:rsid w:val="653C67A6"/>
    <w:rsid w:val="654D8F26"/>
    <w:rsid w:val="65592CBD"/>
    <w:rsid w:val="65657888"/>
    <w:rsid w:val="6583D084"/>
    <w:rsid w:val="65BB1E0A"/>
    <w:rsid w:val="663A2777"/>
    <w:rsid w:val="664FBA07"/>
    <w:rsid w:val="6653F59F"/>
    <w:rsid w:val="6667D028"/>
    <w:rsid w:val="667DFDF7"/>
    <w:rsid w:val="668C0964"/>
    <w:rsid w:val="669C489B"/>
    <w:rsid w:val="669C950A"/>
    <w:rsid w:val="66A0078D"/>
    <w:rsid w:val="66A6EBB6"/>
    <w:rsid w:val="66AC5703"/>
    <w:rsid w:val="66CD792C"/>
    <w:rsid w:val="66DE26B7"/>
    <w:rsid w:val="66EC4D5F"/>
    <w:rsid w:val="66FD1500"/>
    <w:rsid w:val="66FE71AD"/>
    <w:rsid w:val="6715EC2E"/>
    <w:rsid w:val="6728DB3F"/>
    <w:rsid w:val="67486A73"/>
    <w:rsid w:val="675E76DA"/>
    <w:rsid w:val="67739769"/>
    <w:rsid w:val="67BB8496"/>
    <w:rsid w:val="67C0BACA"/>
    <w:rsid w:val="67D37173"/>
    <w:rsid w:val="67EA5D65"/>
    <w:rsid w:val="67EAE1A8"/>
    <w:rsid w:val="67F02854"/>
    <w:rsid w:val="67F05218"/>
    <w:rsid w:val="67F0A870"/>
    <w:rsid w:val="681C20AF"/>
    <w:rsid w:val="6858F7B8"/>
    <w:rsid w:val="693C3157"/>
    <w:rsid w:val="693E8D25"/>
    <w:rsid w:val="69771609"/>
    <w:rsid w:val="697A3388"/>
    <w:rsid w:val="69B5651A"/>
    <w:rsid w:val="69CBACE2"/>
    <w:rsid w:val="69DBB998"/>
    <w:rsid w:val="6A0E7F6A"/>
    <w:rsid w:val="6A9821F0"/>
    <w:rsid w:val="6A9F3EC2"/>
    <w:rsid w:val="6AA695A3"/>
    <w:rsid w:val="6AD7F677"/>
    <w:rsid w:val="6AE57B27"/>
    <w:rsid w:val="6AF778D1"/>
    <w:rsid w:val="6B1662CA"/>
    <w:rsid w:val="6B329CEC"/>
    <w:rsid w:val="6B3604E7"/>
    <w:rsid w:val="6B4F74DE"/>
    <w:rsid w:val="6BABBD44"/>
    <w:rsid w:val="6BB01B55"/>
    <w:rsid w:val="6C40158B"/>
    <w:rsid w:val="6C52553C"/>
    <w:rsid w:val="6CAA4A43"/>
    <w:rsid w:val="6CDFDBF9"/>
    <w:rsid w:val="6CE017F4"/>
    <w:rsid w:val="6CF310B5"/>
    <w:rsid w:val="6D254A01"/>
    <w:rsid w:val="6D2D73E1"/>
    <w:rsid w:val="6D37D57A"/>
    <w:rsid w:val="6D82174C"/>
    <w:rsid w:val="6D970C63"/>
    <w:rsid w:val="6DEEB267"/>
    <w:rsid w:val="6E1C7B1F"/>
    <w:rsid w:val="6E7954DA"/>
    <w:rsid w:val="6EB047AF"/>
    <w:rsid w:val="6EFB7E6C"/>
    <w:rsid w:val="6FB46B2B"/>
    <w:rsid w:val="6FB62B7F"/>
    <w:rsid w:val="6FCE66A6"/>
    <w:rsid w:val="7019A2B2"/>
    <w:rsid w:val="7057B0C6"/>
    <w:rsid w:val="70C2682C"/>
    <w:rsid w:val="70C6311B"/>
    <w:rsid w:val="71013AB6"/>
    <w:rsid w:val="71378569"/>
    <w:rsid w:val="7140AF6A"/>
    <w:rsid w:val="7158F0CC"/>
    <w:rsid w:val="7160C69A"/>
    <w:rsid w:val="71753A89"/>
    <w:rsid w:val="71816CFD"/>
    <w:rsid w:val="71A59ED8"/>
    <w:rsid w:val="71B2E8E4"/>
    <w:rsid w:val="71DB7625"/>
    <w:rsid w:val="71FC8D21"/>
    <w:rsid w:val="7204348F"/>
    <w:rsid w:val="72247AF8"/>
    <w:rsid w:val="7240763A"/>
    <w:rsid w:val="7255AEBD"/>
    <w:rsid w:val="725E2226"/>
    <w:rsid w:val="727B64D2"/>
    <w:rsid w:val="727F30FF"/>
    <w:rsid w:val="729413DF"/>
    <w:rsid w:val="73010247"/>
    <w:rsid w:val="732B1D87"/>
    <w:rsid w:val="7355DFE6"/>
    <w:rsid w:val="736010DA"/>
    <w:rsid w:val="73737622"/>
    <w:rsid w:val="737FD38D"/>
    <w:rsid w:val="73B23FB6"/>
    <w:rsid w:val="73B36096"/>
    <w:rsid w:val="73CE7235"/>
    <w:rsid w:val="73E2422A"/>
    <w:rsid w:val="740A1C9E"/>
    <w:rsid w:val="741272A4"/>
    <w:rsid w:val="7414FB46"/>
    <w:rsid w:val="744F2C1A"/>
    <w:rsid w:val="748763B9"/>
    <w:rsid w:val="74C0C1E4"/>
    <w:rsid w:val="74DEF989"/>
    <w:rsid w:val="751057F2"/>
    <w:rsid w:val="754ADF3C"/>
    <w:rsid w:val="7578BF44"/>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D1798"/>
    <w:rsid w:val="76FE1747"/>
    <w:rsid w:val="772E4EC7"/>
    <w:rsid w:val="77399D73"/>
    <w:rsid w:val="776C52F4"/>
    <w:rsid w:val="776E454A"/>
    <w:rsid w:val="7770828A"/>
    <w:rsid w:val="7776B40F"/>
    <w:rsid w:val="7785A871"/>
    <w:rsid w:val="77898269"/>
    <w:rsid w:val="77A66B9E"/>
    <w:rsid w:val="77ADF857"/>
    <w:rsid w:val="77B250CB"/>
    <w:rsid w:val="77B50E96"/>
    <w:rsid w:val="77E4CFD4"/>
    <w:rsid w:val="77E6F87A"/>
    <w:rsid w:val="77ED9989"/>
    <w:rsid w:val="781E8FBD"/>
    <w:rsid w:val="78252B42"/>
    <w:rsid w:val="783410D7"/>
    <w:rsid w:val="7837E113"/>
    <w:rsid w:val="785F18EE"/>
    <w:rsid w:val="78682493"/>
    <w:rsid w:val="786DFE37"/>
    <w:rsid w:val="787A18ED"/>
    <w:rsid w:val="787ECC7D"/>
    <w:rsid w:val="78C8789C"/>
    <w:rsid w:val="78EBFBA4"/>
    <w:rsid w:val="79139A96"/>
    <w:rsid w:val="79459F0F"/>
    <w:rsid w:val="794CCFEE"/>
    <w:rsid w:val="796F3715"/>
    <w:rsid w:val="7998B720"/>
    <w:rsid w:val="7A0DF01B"/>
    <w:rsid w:val="7A10F853"/>
    <w:rsid w:val="7A227E5C"/>
    <w:rsid w:val="7A2BA907"/>
    <w:rsid w:val="7A4BE66D"/>
    <w:rsid w:val="7A50A498"/>
    <w:rsid w:val="7A562456"/>
    <w:rsid w:val="7A6D4F62"/>
    <w:rsid w:val="7A77BF3E"/>
    <w:rsid w:val="7A8BAD46"/>
    <w:rsid w:val="7AA8F2A8"/>
    <w:rsid w:val="7ACC8BEC"/>
    <w:rsid w:val="7ACE701F"/>
    <w:rsid w:val="7B0B38D7"/>
    <w:rsid w:val="7B2C53E4"/>
    <w:rsid w:val="7B579556"/>
    <w:rsid w:val="7B7EE124"/>
    <w:rsid w:val="7BA84D32"/>
    <w:rsid w:val="7BBE7D76"/>
    <w:rsid w:val="7BD8CD01"/>
    <w:rsid w:val="7BE12FD7"/>
    <w:rsid w:val="7BF114AE"/>
    <w:rsid w:val="7BF24666"/>
    <w:rsid w:val="7C05C6BD"/>
    <w:rsid w:val="7C0B1A0C"/>
    <w:rsid w:val="7C371008"/>
    <w:rsid w:val="7C48FF64"/>
    <w:rsid w:val="7C6E0CA9"/>
    <w:rsid w:val="7C95C55B"/>
    <w:rsid w:val="7C9A0573"/>
    <w:rsid w:val="7CC6A38F"/>
    <w:rsid w:val="7CC7EDF4"/>
    <w:rsid w:val="7D0CE6F6"/>
    <w:rsid w:val="7D16C74D"/>
    <w:rsid w:val="7D18DFCF"/>
    <w:rsid w:val="7D7AD799"/>
    <w:rsid w:val="7D8C3783"/>
    <w:rsid w:val="7D91782F"/>
    <w:rsid w:val="7D99F0EA"/>
    <w:rsid w:val="7D9E5E22"/>
    <w:rsid w:val="7DB5E0D4"/>
    <w:rsid w:val="7DB785DE"/>
    <w:rsid w:val="7DD9E9AD"/>
    <w:rsid w:val="7E08D717"/>
    <w:rsid w:val="7E1C652A"/>
    <w:rsid w:val="7E2674EC"/>
    <w:rsid w:val="7E2B0D7D"/>
    <w:rsid w:val="7E32DF3D"/>
    <w:rsid w:val="7E441EF6"/>
    <w:rsid w:val="7E4671D9"/>
    <w:rsid w:val="7E58D1D3"/>
    <w:rsid w:val="7E729E7E"/>
    <w:rsid w:val="7E7D7FAC"/>
    <w:rsid w:val="7E8E0648"/>
    <w:rsid w:val="7E975552"/>
    <w:rsid w:val="7E999E90"/>
    <w:rsid w:val="7EA9C9AD"/>
    <w:rsid w:val="7EB42387"/>
    <w:rsid w:val="7F4B2E43"/>
    <w:rsid w:val="7F608A74"/>
    <w:rsid w:val="7F84D694"/>
    <w:rsid w:val="7F960EE7"/>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3B46596C-519C-4D3D-8C67-E6227220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9" Type="http://schemas.openxmlformats.org/officeDocument/2006/relationships/hyperlink" Target="https://www.ecfr.gov/cgi-bin/text-idx?SID=81a5f41de81c46a9844617d93a9db081&amp;mc=true&amp;node=pt2.1.170&amp;rgn=div5" TargetMode="External"/><Relationship Id="rId3" Type="http://schemas.openxmlformats.org/officeDocument/2006/relationships/customXml" Target="../customXml/item3.xml"/><Relationship Id="rId21" Type="http://schemas.openxmlformats.org/officeDocument/2006/relationships/hyperlink" Target="https://mcas-proxyweb.mcas-gov.ms/certificate-checker?login=false&amp;originalUrl=https%3A%2F%2Fal.usembassy.gov.mcas-gov.ms%2F%3FMcasTsid%3D15600&amp;McasCSRF=abb0bd4ada70538e700dd45a02b802a8c3c3af5c728a6fbc51e127dda9753356" TargetMode="External"/><Relationship Id="rId34" Type="http://schemas.openxmlformats.org/officeDocument/2006/relationships/hyperlink" Target="https://www.whitehouse.gov/presidential-actions/2025/04/protecting-american-communities-from-criminal-aliens/" TargetMode="External"/><Relationship Id="rId42" Type="http://schemas.openxmlformats.org/officeDocument/2006/relationships/hyperlink" Target="https://www.ecfr.gov/cgi-bin/text-idx?SID=81a5f41de81c46a9844617d93a9db081&amp;mc=true&amp;node=pt2.1.183&amp;rgn=div5" TargetMode="External"/><Relationship Id="rId47" Type="http://schemas.openxmlformats.org/officeDocument/2006/relationships/hyperlink" Target="https://www.ecfr.gov/current/title-2/part-200/section-200.1" TargetMode="External"/><Relationship Id="rId50" Type="http://schemas.openxmlformats.org/officeDocument/2006/relationships/hyperlink" Target="https://travel.state.gov/content/passports/en/alertswarnings.html" TargetMode="Externa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al.usembassy.gov" TargetMode="External"/><Relationship Id="rId25"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3" Type="http://schemas.openxmlformats.org/officeDocument/2006/relationships/hyperlink" Target="https://www.whitehouse.gov/presidential-actions/2025/01/ending-illegal-discrimination-and-restoring-merit-based-opportunity/" TargetMode="Externa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yperlink" Target="https://brand.america.gov/" TargetMode="Externa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www.ecfr.gov/cgi-bin/text-idx" TargetMode="External"/><Relationship Id="rId29" Type="http://schemas.openxmlformats.org/officeDocument/2006/relationships/hyperlink" Target="https://www.ecfr.gov/current/title-2/subtitle-A/chapter-I/part-25/subpart-A/section-25.110" TargetMode="External"/><Relationship Id="rId41" Type="http://schemas.openxmlformats.org/officeDocument/2006/relationships/hyperlink" Target="https://www.ecfr.gov/cgi-bin/text-idx?SID=81a5f41de81c46a9844617d93a9db081&amp;mc=true&amp;node=pt2.1.182&amp;rgn=div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3A%2F%2Fwww.grants.gov%2F&amp;data=05%7C02%7Ccuratolajl%40state.gov%7Cc453f42a9c2941e4b32008dee32da511%7C66cf50745afe48d1a691a12b2121f44b%7C0%7C0%7C639197982349183078%7CUnknown%7CTWFpbGZsb3d8eyJFbXB0eU1hcGkiOnRydWUsIlYiOiIwLjAuMDAwMCIsIlAiOiJXaW4zMiIsIkFOIjoiTWFpbCIsIldUIjoyfQ%3D%3D%7C0%7C%7C%7C&amp;sdata=0KgQNCEi3sg3rZ1%2BKqDCVVZOWz5NHHL137vJWEeoSvU%3D&amp;reserved=0" TargetMode="External"/><Relationship Id="rId32"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7" Type="http://schemas.openxmlformats.org/officeDocument/2006/relationships/hyperlink" Target="https://www.ecfr.gov/cgi-bin/text-idx?SID=81a5f41de81c46a9844617d93a9db081&amp;mc=true&amp;node=pt2.1.200&amp;rgn=div5" TargetMode="External"/><Relationship Id="rId40" Type="http://schemas.openxmlformats.org/officeDocument/2006/relationships/hyperlink" Target="https://www.ecfr.gov/cgi-bin/text-idx?SID=81a5f41de81c46a9844617d93a9db081&amp;mc=true&amp;node=pt2.1.175&amp;rgn=div5" TargetMode="External"/><Relationship Id="rId45" Type="http://schemas.openxmlformats.org/officeDocument/2006/relationships/hyperlink" Target="https://www.federalregister.gov/"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l.usembassy.gov/" TargetMode="External"/><Relationship Id="rId23" Type="http://schemas.openxmlformats.org/officeDocument/2006/relationships/hyperlink" Target="mailto:XXXX@state.gov" TargetMode="External"/><Relationship Id="rId2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6"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9" Type="http://schemas.openxmlformats.org/officeDocument/2006/relationships/hyperlink" Target="http://travel.state.gov/" TargetMode="External"/><Relationship Id="rId10" Type="http://schemas.openxmlformats.org/officeDocument/2006/relationships/endnotes" Target="endnotes.xml"/><Relationship Id="rId19" Type="http://schemas.openxmlformats.org/officeDocument/2006/relationships/hyperlink" Target="https://www.state.gov/m/a/ope/index.htm%20and%202CFR200" TargetMode="External"/><Relationship Id="rId31" Type="http://schemas.openxmlformats.org/officeDocument/2006/relationships/hyperlink" Target="https://www.sam.gov/" TargetMode="External"/><Relationship Id="rId44" Type="http://schemas.openxmlformats.org/officeDocument/2006/relationships/hyperlink" Target="https://www.state.gov/about-us-office-of-the-procurement-executive/"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mailto:tiranapdresources@state.gov" TargetMode="External"/><Relationship Id="rId27"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0" Type="http://schemas.openxmlformats.org/officeDocument/2006/relationships/hyperlink" Target="mailto:tiranapdresources@state.gov" TargetMode="External"/><Relationship Id="rId35" Type="http://schemas.openxmlformats.org/officeDocument/2006/relationships/hyperlink" Target="https://www.whitehouse.gov/presidential-actions/2025/01/defending-women-from-gender-ideology-extremism-and-restoring-biological-truth-to-the-federal-government/" TargetMode="External"/><Relationship Id="rId43" Type="http://schemas.openxmlformats.org/officeDocument/2006/relationships/hyperlink" Target="https://www.ecfr.gov/cgi-bin/text-idx?SID=81a5f41de81c46a9844617d93a9db081&amp;mc=true&amp;tpl=/ecfrbrowse/Title02/2chapterVI.tpl" TargetMode="External"/><Relationship Id="rId48" Type="http://schemas.openxmlformats.org/officeDocument/2006/relationships/hyperlink" Target="https://step.state.gov/step/" TargetMode="External"/><Relationship Id="rId8" Type="http://schemas.openxmlformats.org/officeDocument/2006/relationships/webSettings" Target="web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b7f349-328b-448f-b165-cef3b4ea6a4c" xsi:nil="true"/>
    <lcf76f155ced4ddcb4097134ff3c332f xmlns="ad77deef-6206-4b5a-bcf7-d80e60b02e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8F42E4BFBD3B48A45513625022800A" ma:contentTypeVersion="16" ma:contentTypeDescription="Create a new document." ma:contentTypeScope="" ma:versionID="ff337570e91bde52531578dc863cbe65">
  <xsd:schema xmlns:xsd="http://www.w3.org/2001/XMLSchema" xmlns:xs="http://www.w3.org/2001/XMLSchema" xmlns:p="http://schemas.microsoft.com/office/2006/metadata/properties" xmlns:ns2="ad77deef-6206-4b5a-bcf7-d80e60b02ed0" xmlns:ns3="3bb7f349-328b-448f-b165-cef3b4ea6a4c" targetNamespace="http://schemas.microsoft.com/office/2006/metadata/properties" ma:root="true" ma:fieldsID="994be42a56e9f53ddd3b286910822157" ns2:_="" ns3:_="">
    <xsd:import namespace="ad77deef-6206-4b5a-bcf7-d80e60b02ed0"/>
    <xsd:import namespace="3bb7f349-328b-448f-b165-cef3b4ea6a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7deef-6206-4b5a-bcf7-d80e60b02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b7f349-328b-448f-b165-cef3b4ea6a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77289d-ac0e-4663-ae47-93005f4c0218}" ma:internalName="TaxCatchAll" ma:showField="CatchAllData" ma:web="3bb7f349-328b-448f-b165-cef3b4ea6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3bb7f349-328b-448f-b165-cef3b4ea6a4c"/>
    <ds:schemaRef ds:uri="ad77deef-6206-4b5a-bcf7-d80e60b02ed0"/>
  </ds:schemaRefs>
</ds:datastoreItem>
</file>

<file path=customXml/itemProps4.xml><?xml version="1.0" encoding="utf-8"?>
<ds:datastoreItem xmlns:ds="http://schemas.openxmlformats.org/officeDocument/2006/customXml" ds:itemID="{539CCFEA-BF26-4878-B40D-4F22CAC20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7deef-6206-4b5a-bcf7-d80e60b02ed0"/>
    <ds:schemaRef ds:uri="3bb7f349-328b-448f-b165-cef3b4ea6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7847</Words>
  <Characters>44733</Characters>
  <Application>Microsoft Office Word</Application>
  <DocSecurity>0</DocSecurity>
  <Lines>372</Lines>
  <Paragraphs>104</Paragraphs>
  <ScaleCrop>false</ScaleCrop>
  <Company>Department of State</Company>
  <LinksUpToDate>false</LinksUpToDate>
  <CharactersWithSpaces>52476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Cuko, Ilva (Tirana)</cp:lastModifiedBy>
  <cp:revision>14</cp:revision>
  <dcterms:created xsi:type="dcterms:W3CDTF">2026-07-20T15:25:00Z</dcterms:created>
  <dcterms:modified xsi:type="dcterms:W3CDTF">2026-07-20T16:17:00Z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0x010100F38F42E4BFBD3B48A45513625022800A</vt:lpwstr>
  </property>
  <property fmtid="{D5CDD505-2E9C-101B-9397-08002B2CF9AE}" pid="10" name="_dlc_DocIdItemGuid">
    <vt:lpwstr>2763f018-6a53-41cb-b588-31a7eb10e7d3</vt:lpwstr>
  </property>
  <property fmtid="{D5CDD505-2E9C-101B-9397-08002B2CF9AE}" pid="11" name="MediaServiceImageTags">
    <vt:lpwstr/>
  </property>
  <property fmtid="{D5CDD505-2E9C-101B-9397-08002B2CF9AE}" pid="12" name="docLang">
    <vt:lpwstr>en</vt:lpwstr>
  </property>
</Properties>
</file>