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4223C0" w:rsidRPr="0009235F" w:rsidRDefault="004223C0" w:rsidP="00FF207B">
                            <w:pPr>
                              <w:jc w:val="center"/>
                              <w:rPr>
                                <w:b/>
                                <w:sz w:val="28"/>
                                <w:szCs w:val="28"/>
                              </w:rPr>
                            </w:pPr>
                            <w:r w:rsidRPr="002A5263">
                              <w:rPr>
                                <w:b/>
                                <w:sz w:val="28"/>
                                <w:szCs w:val="28"/>
                              </w:rPr>
                              <w:t xml:space="preserve">Geologic Mapping of the Lancing, </w:t>
                            </w:r>
                            <w:proofErr w:type="spellStart"/>
                            <w:r w:rsidRPr="002A5263">
                              <w:rPr>
                                <w:b/>
                                <w:sz w:val="28"/>
                                <w:szCs w:val="28"/>
                              </w:rPr>
                              <w:t>Hebbertsburg</w:t>
                            </w:r>
                            <w:proofErr w:type="spellEnd"/>
                            <w:r w:rsidRPr="002A5263">
                              <w:rPr>
                                <w:b/>
                                <w:sz w:val="28"/>
                                <w:szCs w:val="28"/>
                              </w:rPr>
                              <w:t xml:space="preserve">, and Fox Creek 7.5 minute Quadrangles, </w:t>
                            </w:r>
                            <w:proofErr w:type="spellStart"/>
                            <w:r w:rsidRPr="002A5263">
                              <w:rPr>
                                <w:b/>
                                <w:sz w:val="28"/>
                                <w:szCs w:val="28"/>
                              </w:rPr>
                              <w:t>Obed</w:t>
                            </w:r>
                            <w:proofErr w:type="spellEnd"/>
                            <w:r w:rsidRPr="002A5263">
                              <w:rPr>
                                <w:b/>
                                <w:sz w:val="28"/>
                                <w:szCs w:val="28"/>
                              </w:rPr>
                              <w:t xml:space="preserve"> Wild and Scenic River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4223C0" w:rsidRPr="0009235F" w:rsidRDefault="004223C0" w:rsidP="00FF207B">
                      <w:pPr>
                        <w:jc w:val="center"/>
                        <w:rPr>
                          <w:b/>
                          <w:sz w:val="28"/>
                          <w:szCs w:val="28"/>
                        </w:rPr>
                      </w:pPr>
                      <w:r w:rsidRPr="002A5263">
                        <w:rPr>
                          <w:b/>
                          <w:sz w:val="28"/>
                          <w:szCs w:val="28"/>
                        </w:rPr>
                        <w:t xml:space="preserve">Geologic Mapping of the Lancing, </w:t>
                      </w:r>
                      <w:proofErr w:type="spellStart"/>
                      <w:r w:rsidRPr="002A5263">
                        <w:rPr>
                          <w:b/>
                          <w:sz w:val="28"/>
                          <w:szCs w:val="28"/>
                        </w:rPr>
                        <w:t>Hebbertsburg</w:t>
                      </w:r>
                      <w:proofErr w:type="spellEnd"/>
                      <w:r w:rsidRPr="002A5263">
                        <w:rPr>
                          <w:b/>
                          <w:sz w:val="28"/>
                          <w:szCs w:val="28"/>
                        </w:rPr>
                        <w:t xml:space="preserve">, and Fox Creek 7.5 minute Quadrangles, </w:t>
                      </w:r>
                      <w:proofErr w:type="spellStart"/>
                      <w:r w:rsidRPr="002A5263">
                        <w:rPr>
                          <w:b/>
                          <w:sz w:val="28"/>
                          <w:szCs w:val="28"/>
                        </w:rPr>
                        <w:t>Obed</w:t>
                      </w:r>
                      <w:proofErr w:type="spellEnd"/>
                      <w:r w:rsidRPr="002A5263">
                        <w:rPr>
                          <w:b/>
                          <w:sz w:val="28"/>
                          <w:szCs w:val="28"/>
                        </w:rPr>
                        <w:t xml:space="preserve"> Wild and Scenic River</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Default="009A0B20" w:rsidP="008156E7">
      <w:pPr>
        <w:pStyle w:val="NoSpacing"/>
        <w:jc w:val="center"/>
        <w:rPr>
          <w:caps/>
        </w:rPr>
      </w:pPr>
      <w:r w:rsidRPr="009A0B20">
        <w:rPr>
          <w:caps/>
        </w:rPr>
        <w:t>No. P14AS00040</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9A0B20">
        <w:t xml:space="preserve">March 12, 2014 </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0B360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0B360E">
              <w:rPr>
                <w:rFonts w:eastAsia="Times New Roman" w:cs="Times New Roman"/>
                <w:b/>
                <w:sz w:val="28"/>
                <w:szCs w:val="24"/>
              </w:rPr>
              <w:t>CLOSING DATE &amp; TIME</w:t>
            </w:r>
          </w:p>
          <w:p w:rsidR="000B360E" w:rsidRPr="000B360E" w:rsidRDefault="00796BE0" w:rsidP="00796BE0">
            <w:pPr>
              <w:widowControl w:val="0"/>
              <w:autoSpaceDE w:val="0"/>
              <w:autoSpaceDN w:val="0"/>
              <w:adjustRightInd w:val="0"/>
              <w:spacing w:after="0" w:line="360" w:lineRule="auto"/>
              <w:jc w:val="center"/>
              <w:rPr>
                <w:rFonts w:eastAsia="Times New Roman" w:cs="Times New Roman"/>
                <w:b/>
                <w:szCs w:val="24"/>
              </w:rPr>
            </w:pPr>
            <w:r>
              <w:rPr>
                <w:rFonts w:eastAsia="Times New Roman" w:cs="Times New Roman"/>
                <w:b/>
                <w:szCs w:val="24"/>
              </w:rPr>
              <w:t>March 18</w:t>
            </w:r>
            <w:r w:rsidR="000B360E" w:rsidRPr="000B360E">
              <w:rPr>
                <w:rFonts w:eastAsia="Times New Roman" w:cs="Times New Roman"/>
                <w:b/>
                <w:szCs w:val="24"/>
              </w:rPr>
              <w:t xml:space="preserve">, </w:t>
            </w:r>
            <w:r>
              <w:rPr>
                <w:rFonts w:eastAsia="Times New Roman" w:cs="Times New Roman"/>
                <w:b/>
                <w:szCs w:val="24"/>
              </w:rPr>
              <w:t>12:00 PM</w:t>
            </w:r>
            <w:r w:rsidR="000B360E" w:rsidRPr="000B360E">
              <w:rPr>
                <w:rFonts w:eastAsia="Times New Roman" w:cs="Times New Roman"/>
                <w:b/>
                <w:szCs w:val="24"/>
              </w:rPr>
              <w:t xml:space="preserve">., Eastern </w:t>
            </w:r>
            <w:r>
              <w:rPr>
                <w:rFonts w:eastAsia="Times New Roman" w:cs="Times New Roman"/>
                <w:b/>
                <w:szCs w:val="24"/>
              </w:rPr>
              <w:t xml:space="preserve">Daylight </w:t>
            </w:r>
            <w:r w:rsidR="000B360E" w:rsidRPr="000B360E">
              <w:rPr>
                <w:rFonts w:eastAsia="Times New Roman" w:cs="Times New Roman"/>
                <w:b/>
                <w:szCs w:val="24"/>
              </w:rPr>
              <w:t>Time</w:t>
            </w:r>
          </w:p>
        </w:tc>
      </w:tr>
    </w:tbl>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0B360E" w:rsidP="000B360E">
      <w:pPr>
        <w:widowControl w:val="0"/>
        <w:autoSpaceDE w:val="0"/>
        <w:autoSpaceDN w:val="0"/>
        <w:adjustRightInd w:val="0"/>
        <w:spacing w:after="0" w:line="240" w:lineRule="auto"/>
        <w:rPr>
          <w:rFonts w:eastAsia="Times New Roman" w:cs="Times New Roman"/>
          <w:b/>
          <w:sz w:val="28"/>
          <w:szCs w:val="28"/>
        </w:rPr>
      </w:pPr>
      <w:r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0F2E9D" w:rsidRDefault="00D87FBA" w:rsidP="009A0B20">
      <w:pPr>
        <w:pStyle w:val="NoSpacing"/>
        <w:ind w:left="1440"/>
        <w:rPr>
          <w:rFonts w:cs="Times New Roman"/>
          <w:caps/>
          <w:szCs w:val="24"/>
        </w:rPr>
      </w:pPr>
      <w:r w:rsidRPr="00911499">
        <w:rPr>
          <w:rFonts w:cs="Times New Roman"/>
          <w:szCs w:val="24"/>
          <w:shd w:val="clear" w:color="auto" w:fill="FFFFFF"/>
        </w:rPr>
        <w:t>Brian_Straka@nps.gov</w:t>
      </w: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P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2A5263" w:rsidRPr="002A5263">
        <w:rPr>
          <w:rFonts w:eastAsia="Times New Roman" w:cs="Times New Roman"/>
          <w:szCs w:val="24"/>
        </w:rPr>
        <w:t xml:space="preserve">The Cooperator will provide geologic map coverage in </w:t>
      </w:r>
      <w:proofErr w:type="gramStart"/>
      <w:r w:rsidR="002A5263" w:rsidRPr="002A5263">
        <w:rPr>
          <w:rFonts w:eastAsia="Times New Roman" w:cs="Times New Roman"/>
          <w:szCs w:val="24"/>
        </w:rPr>
        <w:t>a  GIS</w:t>
      </w:r>
      <w:proofErr w:type="gramEnd"/>
      <w:r w:rsidR="002A5263" w:rsidRPr="002A5263">
        <w:rPr>
          <w:rFonts w:eastAsia="Times New Roman" w:cs="Times New Roman"/>
          <w:szCs w:val="24"/>
        </w:rPr>
        <w:t xml:space="preserve"> for three 7.5 minute quadrangles (Lancing, </w:t>
      </w:r>
      <w:proofErr w:type="spellStart"/>
      <w:r w:rsidR="002A5263" w:rsidRPr="002A5263">
        <w:rPr>
          <w:rFonts w:eastAsia="Times New Roman" w:cs="Times New Roman"/>
          <w:szCs w:val="24"/>
        </w:rPr>
        <w:t>Hebbertsburg</w:t>
      </w:r>
      <w:proofErr w:type="spellEnd"/>
      <w:r w:rsidR="002A5263" w:rsidRPr="002A5263">
        <w:rPr>
          <w:rFonts w:eastAsia="Times New Roman" w:cs="Times New Roman"/>
          <w:szCs w:val="24"/>
        </w:rPr>
        <w:t xml:space="preserve">, and Fox Creek) that will complete the geologic map of </w:t>
      </w:r>
      <w:proofErr w:type="spellStart"/>
      <w:r w:rsidR="002A5263" w:rsidRPr="002A5263">
        <w:rPr>
          <w:rFonts w:eastAsia="Times New Roman" w:cs="Times New Roman"/>
          <w:szCs w:val="24"/>
        </w:rPr>
        <w:t>Obed</w:t>
      </w:r>
      <w:proofErr w:type="spellEnd"/>
      <w:r w:rsidR="002A5263" w:rsidRPr="002A5263">
        <w:rPr>
          <w:rFonts w:eastAsia="Times New Roman" w:cs="Times New Roman"/>
          <w:szCs w:val="24"/>
        </w:rPr>
        <w:t xml:space="preserve"> Wild and Scenic River (OBED).</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B. </w:t>
      </w:r>
      <w:r w:rsidR="002A5263">
        <w:rPr>
          <w:rFonts w:eastAsia="Times New Roman" w:cs="Times New Roman"/>
          <w:b/>
          <w:szCs w:val="24"/>
        </w:rPr>
        <w:t>Project Tasks:</w:t>
      </w:r>
    </w:p>
    <w:p w:rsidR="002A5263" w:rsidRDefault="002A5263" w:rsidP="002A5263">
      <w:pPr>
        <w:widowControl w:val="0"/>
        <w:autoSpaceDE w:val="0"/>
        <w:autoSpaceDN w:val="0"/>
        <w:adjustRightInd w:val="0"/>
        <w:spacing w:after="0" w:line="240" w:lineRule="auto"/>
        <w:rPr>
          <w:rFonts w:eastAsia="Times New Roman" w:cs="Times New Roman"/>
          <w:szCs w:val="24"/>
        </w:rPr>
      </w:pPr>
      <w:r w:rsidRPr="002A5263">
        <w:rPr>
          <w:rFonts w:eastAsia="Times New Roman" w:cs="Times New Roman"/>
          <w:szCs w:val="24"/>
        </w:rPr>
        <w:t xml:space="preserve">The University of Tennessee’s Dr. Robert Hatcher and his students will provide the National Park Service Geologic Resources Inventory (GRI) with geologic maps of the Lancing, </w:t>
      </w:r>
      <w:proofErr w:type="spellStart"/>
      <w:r w:rsidRPr="002A5263">
        <w:rPr>
          <w:rFonts w:eastAsia="Times New Roman" w:cs="Times New Roman"/>
          <w:szCs w:val="24"/>
        </w:rPr>
        <w:t>Hebbertsburg</w:t>
      </w:r>
      <w:proofErr w:type="spellEnd"/>
      <w:r w:rsidRPr="002A5263">
        <w:rPr>
          <w:rFonts w:eastAsia="Times New Roman" w:cs="Times New Roman"/>
          <w:szCs w:val="24"/>
        </w:rPr>
        <w:t xml:space="preserve">, and Fox Creek 7.5 minute quadrangles. </w:t>
      </w:r>
    </w:p>
    <w:p w:rsidR="002A5263" w:rsidRPr="002A5263" w:rsidRDefault="002A5263" w:rsidP="002A5263">
      <w:pPr>
        <w:widowControl w:val="0"/>
        <w:autoSpaceDE w:val="0"/>
        <w:autoSpaceDN w:val="0"/>
        <w:adjustRightInd w:val="0"/>
        <w:spacing w:after="0" w:line="240" w:lineRule="auto"/>
        <w:rPr>
          <w:rFonts w:eastAsia="Times New Roman" w:cs="Times New Roman"/>
          <w:szCs w:val="24"/>
        </w:rPr>
      </w:pPr>
    </w:p>
    <w:p w:rsidR="002A5263" w:rsidRPr="002A5263" w:rsidRDefault="002A5263" w:rsidP="002A5263">
      <w:pPr>
        <w:widowControl w:val="0"/>
        <w:autoSpaceDE w:val="0"/>
        <w:autoSpaceDN w:val="0"/>
        <w:adjustRightInd w:val="0"/>
        <w:spacing w:after="0" w:line="240" w:lineRule="auto"/>
        <w:rPr>
          <w:rFonts w:eastAsia="Times New Roman" w:cs="Times New Roman"/>
          <w:szCs w:val="24"/>
        </w:rPr>
      </w:pPr>
      <w:r w:rsidRPr="002A5263">
        <w:rPr>
          <w:rFonts w:eastAsia="Times New Roman" w:cs="Times New Roman"/>
          <w:szCs w:val="24"/>
        </w:rPr>
        <w:t xml:space="preserve">All geologic features present on the published map(s) are present as GIS data, and are fully attributed shape files to standards as identified in Part </w:t>
      </w:r>
      <w:proofErr w:type="spellStart"/>
      <w:r w:rsidRPr="002A5263">
        <w:rPr>
          <w:rFonts w:eastAsia="Times New Roman" w:cs="Times New Roman"/>
          <w:szCs w:val="24"/>
        </w:rPr>
        <w:t>I d</w:t>
      </w:r>
      <w:proofErr w:type="spellEnd"/>
      <w:r w:rsidRPr="002A5263">
        <w:rPr>
          <w:rFonts w:eastAsia="Times New Roman" w:cs="Times New Roman"/>
          <w:szCs w:val="24"/>
        </w:rPr>
        <w:t xml:space="preserve"> of the USGS-NCGMP 2004 STATEMAP program announcement No. 04hQPA0003. </w:t>
      </w:r>
    </w:p>
    <w:p w:rsidR="002A5263" w:rsidRPr="002A5263" w:rsidRDefault="002A5263" w:rsidP="002A5263">
      <w:pPr>
        <w:widowControl w:val="0"/>
        <w:autoSpaceDE w:val="0"/>
        <w:autoSpaceDN w:val="0"/>
        <w:adjustRightInd w:val="0"/>
        <w:spacing w:after="0" w:line="240" w:lineRule="auto"/>
        <w:rPr>
          <w:rFonts w:eastAsia="Times New Roman" w:cs="Times New Roman"/>
          <w:szCs w:val="24"/>
        </w:rPr>
      </w:pPr>
    </w:p>
    <w:p w:rsidR="002A5263" w:rsidRPr="002A5263" w:rsidRDefault="002A5263" w:rsidP="002A5263">
      <w:pPr>
        <w:widowControl w:val="0"/>
        <w:autoSpaceDE w:val="0"/>
        <w:autoSpaceDN w:val="0"/>
        <w:adjustRightInd w:val="0"/>
        <w:spacing w:after="0" w:line="240" w:lineRule="auto"/>
        <w:rPr>
          <w:rFonts w:eastAsia="Times New Roman" w:cs="Times New Roman"/>
          <w:bCs/>
          <w:szCs w:val="24"/>
        </w:rPr>
      </w:pPr>
      <w:r w:rsidRPr="002A5263">
        <w:rPr>
          <w:rFonts w:eastAsia="Times New Roman" w:cs="Times New Roman"/>
          <w:bCs/>
          <w:szCs w:val="24"/>
        </w:rPr>
        <w:t>ROLE OF COOPERATOR IN THIS PROJECT:</w:t>
      </w:r>
    </w:p>
    <w:p w:rsidR="002A5263" w:rsidRPr="002A5263" w:rsidRDefault="002A5263" w:rsidP="002A5263">
      <w:pPr>
        <w:widowControl w:val="0"/>
        <w:autoSpaceDE w:val="0"/>
        <w:autoSpaceDN w:val="0"/>
        <w:adjustRightInd w:val="0"/>
        <w:spacing w:after="0" w:line="240" w:lineRule="auto"/>
        <w:rPr>
          <w:rFonts w:eastAsia="Times New Roman" w:cs="Times New Roman"/>
          <w:bCs/>
          <w:szCs w:val="24"/>
        </w:rPr>
      </w:pPr>
      <w:r w:rsidRPr="002A5263">
        <w:rPr>
          <w:rFonts w:eastAsia="Times New Roman" w:cs="Times New Roman"/>
          <w:bCs/>
          <w:szCs w:val="24"/>
        </w:rPr>
        <w:lastRenderedPageBreak/>
        <w:t xml:space="preserve">Collaboratively undertake project work titled “Geologic Mapping in </w:t>
      </w:r>
      <w:proofErr w:type="spellStart"/>
      <w:r w:rsidRPr="002A5263">
        <w:rPr>
          <w:rFonts w:eastAsia="Times New Roman" w:cs="Times New Roman"/>
          <w:bCs/>
          <w:szCs w:val="24"/>
        </w:rPr>
        <w:t>Obed</w:t>
      </w:r>
      <w:proofErr w:type="spellEnd"/>
      <w:r w:rsidRPr="002A5263">
        <w:rPr>
          <w:rFonts w:eastAsia="Times New Roman" w:cs="Times New Roman"/>
          <w:bCs/>
          <w:szCs w:val="24"/>
        </w:rPr>
        <w:t xml:space="preserve"> Wild and Scenic River”.</w:t>
      </w:r>
    </w:p>
    <w:p w:rsidR="002A5263" w:rsidRPr="002A5263" w:rsidRDefault="002A5263" w:rsidP="002A5263">
      <w:pPr>
        <w:widowControl w:val="0"/>
        <w:numPr>
          <w:ilvl w:val="0"/>
          <w:numId w:val="10"/>
        </w:numPr>
        <w:autoSpaceDE w:val="0"/>
        <w:autoSpaceDN w:val="0"/>
        <w:adjustRightInd w:val="0"/>
        <w:spacing w:after="0" w:line="240" w:lineRule="auto"/>
        <w:rPr>
          <w:rFonts w:eastAsia="Times New Roman" w:cs="Times New Roman"/>
          <w:szCs w:val="24"/>
        </w:rPr>
      </w:pPr>
      <w:r w:rsidRPr="002A5263">
        <w:rPr>
          <w:rFonts w:eastAsia="Times New Roman" w:cs="Times New Roman"/>
          <w:bCs/>
          <w:szCs w:val="24"/>
        </w:rPr>
        <w:t xml:space="preserve">The Cooperator will: produce a geologic map of the </w:t>
      </w:r>
      <w:r w:rsidRPr="002A5263">
        <w:rPr>
          <w:rFonts w:eastAsia="Times New Roman" w:cs="Times New Roman"/>
          <w:szCs w:val="24"/>
        </w:rPr>
        <w:t xml:space="preserve">Lancing, </w:t>
      </w:r>
      <w:proofErr w:type="spellStart"/>
      <w:r w:rsidRPr="002A5263">
        <w:rPr>
          <w:rFonts w:eastAsia="Times New Roman" w:cs="Times New Roman"/>
          <w:szCs w:val="24"/>
        </w:rPr>
        <w:t>Hebbertsburg</w:t>
      </w:r>
      <w:proofErr w:type="spellEnd"/>
      <w:r w:rsidRPr="002A5263">
        <w:rPr>
          <w:rFonts w:eastAsia="Times New Roman" w:cs="Times New Roman"/>
          <w:szCs w:val="24"/>
        </w:rPr>
        <w:t xml:space="preserve">, and Fox Creek 7.5 minute quadrangles that cover an unmapped portion of </w:t>
      </w:r>
      <w:proofErr w:type="spellStart"/>
      <w:r w:rsidRPr="002A5263">
        <w:rPr>
          <w:rFonts w:eastAsia="Times New Roman" w:cs="Times New Roman"/>
          <w:szCs w:val="24"/>
        </w:rPr>
        <w:t>Obed</w:t>
      </w:r>
      <w:proofErr w:type="spellEnd"/>
      <w:r w:rsidRPr="002A5263">
        <w:rPr>
          <w:rFonts w:eastAsia="Times New Roman" w:cs="Times New Roman"/>
          <w:szCs w:val="24"/>
        </w:rPr>
        <w:t xml:space="preserve"> Wild and Scenic River and deliver the products listed below.</w:t>
      </w:r>
    </w:p>
    <w:p w:rsidR="002A5263" w:rsidRPr="002A5263" w:rsidRDefault="002A5263" w:rsidP="002A5263">
      <w:pPr>
        <w:widowControl w:val="0"/>
        <w:numPr>
          <w:ilvl w:val="0"/>
          <w:numId w:val="10"/>
        </w:numPr>
        <w:autoSpaceDE w:val="0"/>
        <w:autoSpaceDN w:val="0"/>
        <w:adjustRightInd w:val="0"/>
        <w:spacing w:after="0" w:line="240" w:lineRule="auto"/>
        <w:rPr>
          <w:rFonts w:eastAsia="Times New Roman" w:cs="Times New Roman"/>
          <w:bCs/>
          <w:szCs w:val="24"/>
        </w:rPr>
      </w:pPr>
      <w:r w:rsidRPr="002A5263">
        <w:rPr>
          <w:rFonts w:eastAsia="Times New Roman" w:cs="Times New Roman"/>
          <w:bCs/>
          <w:szCs w:val="24"/>
        </w:rPr>
        <w:t xml:space="preserve">Appoint </w:t>
      </w:r>
      <w:proofErr w:type="spellStart"/>
      <w:r w:rsidRPr="002A5263">
        <w:rPr>
          <w:rFonts w:eastAsia="Times New Roman" w:cs="Times New Roman"/>
          <w:bCs/>
          <w:szCs w:val="24"/>
        </w:rPr>
        <w:t>Dr.Robert</w:t>
      </w:r>
      <w:proofErr w:type="spellEnd"/>
      <w:r w:rsidRPr="002A5263">
        <w:rPr>
          <w:rFonts w:eastAsia="Times New Roman" w:cs="Times New Roman"/>
          <w:bCs/>
          <w:szCs w:val="24"/>
        </w:rPr>
        <w:t xml:space="preserve"> Hatcher as Principal Investigators (PI).</w:t>
      </w:r>
    </w:p>
    <w:p w:rsidR="002A5263" w:rsidRPr="002A5263" w:rsidRDefault="002A5263" w:rsidP="002A5263">
      <w:pPr>
        <w:widowControl w:val="0"/>
        <w:numPr>
          <w:ilvl w:val="0"/>
          <w:numId w:val="10"/>
        </w:numPr>
        <w:autoSpaceDE w:val="0"/>
        <w:autoSpaceDN w:val="0"/>
        <w:adjustRightInd w:val="0"/>
        <w:spacing w:after="0" w:line="240" w:lineRule="auto"/>
        <w:rPr>
          <w:rFonts w:eastAsia="Times New Roman" w:cs="Times New Roman"/>
          <w:bCs/>
          <w:szCs w:val="24"/>
        </w:rPr>
      </w:pPr>
      <w:r w:rsidRPr="002A5263">
        <w:rPr>
          <w:rFonts w:eastAsia="Times New Roman" w:cs="Times New Roman"/>
          <w:bCs/>
          <w:szCs w:val="24"/>
        </w:rPr>
        <w:t xml:space="preserve"> Acknowledge the NPS and the Southern Appalachian CESU in any peer-reviewed publication generated from this project.</w:t>
      </w:r>
    </w:p>
    <w:p w:rsidR="002A5263" w:rsidRPr="002A5263" w:rsidRDefault="002A5263" w:rsidP="002A5263">
      <w:pPr>
        <w:widowControl w:val="0"/>
        <w:autoSpaceDE w:val="0"/>
        <w:autoSpaceDN w:val="0"/>
        <w:adjustRightInd w:val="0"/>
        <w:spacing w:after="0" w:line="240" w:lineRule="auto"/>
        <w:rPr>
          <w:rFonts w:eastAsia="Times New Roman" w:cs="Times New Roman"/>
          <w:bCs/>
          <w:szCs w:val="24"/>
        </w:rPr>
      </w:pPr>
    </w:p>
    <w:p w:rsidR="002A5263" w:rsidRPr="002A5263" w:rsidRDefault="002A5263" w:rsidP="002A5263">
      <w:pPr>
        <w:widowControl w:val="0"/>
        <w:autoSpaceDE w:val="0"/>
        <w:autoSpaceDN w:val="0"/>
        <w:adjustRightInd w:val="0"/>
        <w:spacing w:after="0" w:line="240" w:lineRule="auto"/>
        <w:rPr>
          <w:rFonts w:eastAsia="Times New Roman" w:cs="Times New Roman"/>
          <w:bCs/>
          <w:szCs w:val="24"/>
        </w:rPr>
      </w:pPr>
      <w:r w:rsidRPr="002A5263">
        <w:rPr>
          <w:rFonts w:eastAsia="Times New Roman" w:cs="Times New Roman"/>
          <w:bCs/>
          <w:szCs w:val="24"/>
        </w:rPr>
        <w:t>ROLE OF NPS IN THIS PROJECT:</w:t>
      </w:r>
    </w:p>
    <w:p w:rsidR="002A5263" w:rsidRPr="002A5263" w:rsidRDefault="002A5263" w:rsidP="002A5263">
      <w:pPr>
        <w:widowControl w:val="0"/>
        <w:autoSpaceDE w:val="0"/>
        <w:autoSpaceDN w:val="0"/>
        <w:adjustRightInd w:val="0"/>
        <w:spacing w:after="0" w:line="240" w:lineRule="auto"/>
        <w:rPr>
          <w:rFonts w:eastAsia="Times New Roman" w:cs="Times New Roman"/>
          <w:bCs/>
          <w:szCs w:val="24"/>
        </w:rPr>
      </w:pPr>
    </w:p>
    <w:p w:rsidR="002A5263" w:rsidRPr="002A5263" w:rsidRDefault="002A5263" w:rsidP="002A5263">
      <w:pPr>
        <w:widowControl w:val="0"/>
        <w:numPr>
          <w:ilvl w:val="0"/>
          <w:numId w:val="14"/>
        </w:numPr>
        <w:autoSpaceDE w:val="0"/>
        <w:autoSpaceDN w:val="0"/>
        <w:adjustRightInd w:val="0"/>
        <w:spacing w:after="0" w:line="240" w:lineRule="auto"/>
        <w:rPr>
          <w:rFonts w:eastAsia="Times New Roman" w:cs="Times New Roman"/>
          <w:szCs w:val="24"/>
        </w:rPr>
      </w:pPr>
      <w:r w:rsidRPr="002A5263">
        <w:rPr>
          <w:rFonts w:eastAsia="Times New Roman" w:cs="Times New Roman"/>
          <w:bCs/>
          <w:szCs w:val="24"/>
        </w:rPr>
        <w:t xml:space="preserve">The NPS will: </w:t>
      </w:r>
      <w:r w:rsidRPr="002A5263">
        <w:rPr>
          <w:rFonts w:eastAsia="Times New Roman" w:cs="Times New Roman"/>
          <w:szCs w:val="24"/>
        </w:rPr>
        <w:t xml:space="preserve">Provide the cooperator with all relevant NPS </w:t>
      </w:r>
      <w:proofErr w:type="spellStart"/>
      <w:r w:rsidRPr="002A5263">
        <w:rPr>
          <w:rFonts w:eastAsia="Times New Roman" w:cs="Times New Roman"/>
          <w:szCs w:val="24"/>
        </w:rPr>
        <w:t>Obed</w:t>
      </w:r>
      <w:proofErr w:type="spellEnd"/>
      <w:r w:rsidRPr="002A5263">
        <w:rPr>
          <w:rFonts w:eastAsia="Times New Roman" w:cs="Times New Roman"/>
          <w:szCs w:val="24"/>
        </w:rPr>
        <w:t xml:space="preserve"> Wild and Scenic River (OBED) GIS data sets and other associated data that may be important to geologic mapping and data interpretation.  Such data sets may include, but not be limited to, park boundaries, park infrastructure/facilities, etc.</w:t>
      </w:r>
    </w:p>
    <w:p w:rsidR="002A5263" w:rsidRPr="002A5263" w:rsidRDefault="002A5263" w:rsidP="002A5263">
      <w:pPr>
        <w:widowControl w:val="0"/>
        <w:numPr>
          <w:ilvl w:val="0"/>
          <w:numId w:val="14"/>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Provide the cooperator all relevant LIDAR imagery and aerial imagery that is in the possession of OBED or Appalachian Highlands Network.</w:t>
      </w:r>
    </w:p>
    <w:p w:rsidR="002A5263" w:rsidRPr="002A5263" w:rsidRDefault="002A5263" w:rsidP="002A5263">
      <w:pPr>
        <w:widowControl w:val="0"/>
        <w:numPr>
          <w:ilvl w:val="0"/>
          <w:numId w:val="14"/>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Provide natural resource management staff from the NPS-Geologic Resources Division-Denver and from the participating park units to collaborate with the cooperator on project study design, to frequently consult with the cooperator on creation of the map legends/map categories, and to review all preliminary, interim, and final documents associated with the project.</w:t>
      </w:r>
    </w:p>
    <w:p w:rsidR="002A5263" w:rsidRPr="002A5263" w:rsidRDefault="002A5263" w:rsidP="002A5263">
      <w:pPr>
        <w:widowControl w:val="0"/>
        <w:numPr>
          <w:ilvl w:val="0"/>
          <w:numId w:val="14"/>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When available, provide logistical support to facilitate the conduct of mapping activities in OBED, such as, but not limited to, access to remote park areas, assistance with the NPS permitting process,  and assistance with field data collection.</w:t>
      </w:r>
    </w:p>
    <w:p w:rsidR="002A5263" w:rsidRPr="002A5263" w:rsidRDefault="002A5263" w:rsidP="002A5263">
      <w:pPr>
        <w:widowControl w:val="0"/>
        <w:numPr>
          <w:ilvl w:val="0"/>
          <w:numId w:val="14"/>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Provide, through the Geologic Resources Division, assistance required by Dr. Hatcher and his students to create the geologic maps in a Geographic Information System (GIS) using state-or-the-art ESRI ARCGIS software.</w:t>
      </w:r>
    </w:p>
    <w:p w:rsidR="002A5263" w:rsidRPr="002A5263" w:rsidRDefault="002A5263" w:rsidP="002A5263">
      <w:pPr>
        <w:widowControl w:val="0"/>
        <w:autoSpaceDE w:val="0"/>
        <w:autoSpaceDN w:val="0"/>
        <w:adjustRightInd w:val="0"/>
        <w:spacing w:after="0" w:line="240" w:lineRule="auto"/>
        <w:rPr>
          <w:rFonts w:eastAsia="Times New Roman" w:cs="Times New Roman"/>
          <w:szCs w:val="24"/>
        </w:rPr>
      </w:pPr>
    </w:p>
    <w:p w:rsidR="002A5263" w:rsidRPr="002A5263" w:rsidRDefault="002A5263" w:rsidP="002A5263">
      <w:pPr>
        <w:widowControl w:val="0"/>
        <w:autoSpaceDE w:val="0"/>
        <w:autoSpaceDN w:val="0"/>
        <w:adjustRightInd w:val="0"/>
        <w:spacing w:after="0" w:line="240" w:lineRule="auto"/>
        <w:rPr>
          <w:rFonts w:eastAsia="Times New Roman" w:cs="Times New Roman"/>
          <w:szCs w:val="24"/>
        </w:rPr>
      </w:pPr>
      <w:r w:rsidRPr="002A5263">
        <w:rPr>
          <w:rFonts w:eastAsia="Times New Roman" w:cs="Times New Roman"/>
          <w:szCs w:val="24"/>
        </w:rPr>
        <w:t>Additionally, OBED staff will meet with Dr. Hatcher and his students prior to commencing mapping and participate in a post-mapping meeting to review the mapping product.</w:t>
      </w:r>
    </w:p>
    <w:p w:rsidR="002A5263" w:rsidRDefault="002A5263"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C. </w:t>
      </w:r>
      <w:r w:rsidR="002A5263">
        <w:rPr>
          <w:rFonts w:eastAsia="Times New Roman" w:cs="Times New Roman"/>
          <w:b/>
          <w:szCs w:val="24"/>
        </w:rPr>
        <w:t>Project Products:</w:t>
      </w:r>
    </w:p>
    <w:p w:rsidR="002A5263" w:rsidRPr="002A5263" w:rsidRDefault="002A5263" w:rsidP="002A5263">
      <w:pPr>
        <w:widowControl w:val="0"/>
        <w:autoSpaceDE w:val="0"/>
        <w:autoSpaceDN w:val="0"/>
        <w:adjustRightInd w:val="0"/>
        <w:spacing w:after="0" w:line="240" w:lineRule="auto"/>
        <w:rPr>
          <w:rFonts w:eastAsia="Times New Roman" w:cs="Times New Roman"/>
          <w:szCs w:val="24"/>
        </w:rPr>
      </w:pPr>
      <w:r w:rsidRPr="002A5263">
        <w:rPr>
          <w:rFonts w:eastAsia="Times New Roman" w:cs="Times New Roman"/>
          <w:szCs w:val="24"/>
        </w:rPr>
        <w:t xml:space="preserve">For the </w:t>
      </w:r>
      <w:proofErr w:type="spellStart"/>
      <w:r w:rsidRPr="002A5263">
        <w:rPr>
          <w:rFonts w:eastAsia="Times New Roman" w:cs="Times New Roman"/>
          <w:szCs w:val="24"/>
        </w:rPr>
        <w:t>the</w:t>
      </w:r>
      <w:proofErr w:type="spellEnd"/>
      <w:r w:rsidRPr="002A5263">
        <w:rPr>
          <w:rFonts w:eastAsia="Times New Roman" w:cs="Times New Roman"/>
          <w:szCs w:val="24"/>
        </w:rPr>
        <w:t xml:space="preserve"> Lancing, </w:t>
      </w:r>
      <w:proofErr w:type="spellStart"/>
      <w:r w:rsidRPr="002A5263">
        <w:rPr>
          <w:rFonts w:eastAsia="Times New Roman" w:cs="Times New Roman"/>
          <w:szCs w:val="24"/>
        </w:rPr>
        <w:t>Hebbertsburg</w:t>
      </w:r>
      <w:proofErr w:type="spellEnd"/>
      <w:r w:rsidRPr="002A5263">
        <w:rPr>
          <w:rFonts w:eastAsia="Times New Roman" w:cs="Times New Roman"/>
          <w:szCs w:val="24"/>
        </w:rPr>
        <w:t>, and Fox Creek 7.5 minute quadrangles, the cooperator deliver to the NPS a digital geologic map in ESRI ArcGIS 9.x or latest version including:</w:t>
      </w:r>
    </w:p>
    <w:p w:rsidR="002A5263" w:rsidRDefault="002A5263" w:rsidP="002A5263">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 xml:space="preserve">A personal </w:t>
      </w:r>
      <w:proofErr w:type="spellStart"/>
      <w:r w:rsidRPr="002A5263">
        <w:rPr>
          <w:rFonts w:eastAsia="Times New Roman" w:cs="Times New Roman"/>
          <w:szCs w:val="24"/>
        </w:rPr>
        <w:t>geodatabase</w:t>
      </w:r>
      <w:proofErr w:type="spellEnd"/>
      <w:r w:rsidRPr="002A5263">
        <w:rPr>
          <w:rFonts w:eastAsia="Times New Roman" w:cs="Times New Roman"/>
          <w:szCs w:val="24"/>
        </w:rPr>
        <w:t xml:space="preserve"> (.</w:t>
      </w:r>
      <w:proofErr w:type="spellStart"/>
      <w:r w:rsidRPr="002A5263">
        <w:rPr>
          <w:rFonts w:eastAsia="Times New Roman" w:cs="Times New Roman"/>
          <w:szCs w:val="24"/>
        </w:rPr>
        <w:t>mdb</w:t>
      </w:r>
      <w:proofErr w:type="spellEnd"/>
      <w:r w:rsidRPr="002A5263">
        <w:rPr>
          <w:rFonts w:eastAsia="Times New Roman" w:cs="Times New Roman"/>
          <w:szCs w:val="24"/>
        </w:rPr>
        <w:t>) for each digital geologic-GIS map with a Geologic Unit Information table and Source Map Information table, where applicable  </w:t>
      </w:r>
      <w:r>
        <w:rPr>
          <w:rFonts w:eastAsia="Times New Roman" w:cs="Times New Roman"/>
          <w:szCs w:val="24"/>
        </w:rPr>
        <w:t xml:space="preserve"> </w:t>
      </w:r>
    </w:p>
    <w:p w:rsidR="002A5263" w:rsidRDefault="002A5263" w:rsidP="002A5263">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Accompanying text and graphics containing map explanatory information</w:t>
      </w:r>
    </w:p>
    <w:p w:rsidR="002A5263" w:rsidRDefault="002A5263" w:rsidP="002A5263">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A description of map units</w:t>
      </w:r>
    </w:p>
    <w:p w:rsidR="002A5263" w:rsidRDefault="002A5263" w:rsidP="002A5263">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A stratigraphic column depicting stratified units</w:t>
      </w:r>
    </w:p>
    <w:p w:rsidR="002A5263" w:rsidRDefault="002A5263" w:rsidP="002A5263">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Where applicable, a correlation diagram showing age relationships of map units</w:t>
      </w:r>
      <w:r w:rsidRPr="002A5263">
        <w:rPr>
          <w:rFonts w:eastAsia="Times New Roman" w:cs="Times New Roman"/>
          <w:szCs w:val="24"/>
        </w:rPr>
        <w:br/>
        <w:t>An explanation of map symbols</w:t>
      </w:r>
    </w:p>
    <w:p w:rsidR="002A5263" w:rsidRPr="002A5263" w:rsidRDefault="002A5263" w:rsidP="002A5263">
      <w:pPr>
        <w:pStyle w:val="ListParagraph"/>
        <w:widowControl w:val="0"/>
        <w:numPr>
          <w:ilvl w:val="0"/>
          <w:numId w:val="15"/>
        </w:numPr>
        <w:autoSpaceDE w:val="0"/>
        <w:autoSpaceDN w:val="0"/>
        <w:adjustRightInd w:val="0"/>
        <w:spacing w:after="0" w:line="240" w:lineRule="auto"/>
        <w:rPr>
          <w:rFonts w:eastAsia="Times New Roman" w:cs="Times New Roman"/>
          <w:szCs w:val="24"/>
        </w:rPr>
      </w:pPr>
      <w:r w:rsidRPr="002A5263">
        <w:rPr>
          <w:rFonts w:eastAsia="Times New Roman" w:cs="Times New Roman"/>
          <w:szCs w:val="24"/>
        </w:rPr>
        <w:t>FGDC compliant metadata for all files developed</w:t>
      </w:r>
    </w:p>
    <w:p w:rsidR="002A5263" w:rsidRPr="002A5263" w:rsidRDefault="002A5263" w:rsidP="002A5263">
      <w:pPr>
        <w:pStyle w:val="ListParagraph"/>
        <w:widowControl w:val="0"/>
        <w:numPr>
          <w:ilvl w:val="0"/>
          <w:numId w:val="15"/>
        </w:numPr>
        <w:autoSpaceDE w:val="0"/>
        <w:autoSpaceDN w:val="0"/>
        <w:adjustRightInd w:val="0"/>
        <w:spacing w:after="0" w:line="240" w:lineRule="auto"/>
        <w:rPr>
          <w:rFonts w:eastAsia="Times New Roman" w:cs="Times New Roman"/>
          <w:b/>
          <w:bCs/>
          <w:szCs w:val="24"/>
        </w:rPr>
      </w:pPr>
      <w:r w:rsidRPr="002A5263">
        <w:rPr>
          <w:rFonts w:eastAsia="Times New Roman" w:cs="Times New Roman"/>
          <w:szCs w:val="24"/>
        </w:rPr>
        <w:t>Completed data may be delivered via CD-ROM or by file transfer protocol (ftp) or some other suitable agreed upon electronic medium.</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2A5263" w:rsidRPr="002A5263" w:rsidRDefault="002A5263" w:rsidP="002A5263">
      <w:pPr>
        <w:widowControl w:val="0"/>
        <w:autoSpaceDE w:val="0"/>
        <w:autoSpaceDN w:val="0"/>
        <w:adjustRightInd w:val="0"/>
        <w:spacing w:after="0" w:line="240" w:lineRule="auto"/>
        <w:rPr>
          <w:rFonts w:eastAsia="Times New Roman" w:cs="Times New Roman"/>
          <w:szCs w:val="24"/>
        </w:rPr>
      </w:pPr>
      <w:r w:rsidRPr="00796BE0">
        <w:rPr>
          <w:rFonts w:eastAsia="Times New Roman" w:cs="Times New Roman"/>
          <w:szCs w:val="24"/>
        </w:rPr>
        <w:t xml:space="preserve">The period of performance shall be </w:t>
      </w:r>
      <w:r w:rsidR="00796BE0" w:rsidRPr="00796BE0">
        <w:rPr>
          <w:rFonts w:eastAsia="Times New Roman" w:cs="Times New Roman"/>
          <w:szCs w:val="24"/>
        </w:rPr>
        <w:t>date of agreement signature</w:t>
      </w:r>
      <w:r w:rsidRPr="00796BE0">
        <w:rPr>
          <w:rFonts w:eastAsia="Times New Roman" w:cs="Times New Roman"/>
          <w:szCs w:val="24"/>
        </w:rPr>
        <w:t xml:space="preserve"> through 12/31/2014. A preliminary schedule (subject to revision) for the project includes the following key dates:</w:t>
      </w:r>
    </w:p>
    <w:p w:rsidR="002A5263" w:rsidRPr="006B7750" w:rsidRDefault="002A5263" w:rsidP="006B7750">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6B7750">
        <w:rPr>
          <w:rFonts w:eastAsia="Times New Roman" w:cs="Times New Roman"/>
          <w:szCs w:val="24"/>
        </w:rPr>
        <w:lastRenderedPageBreak/>
        <w:t xml:space="preserve">February, 2014 – Meeting with park staff, commencement of field mapping </w:t>
      </w:r>
    </w:p>
    <w:p w:rsidR="002A5263" w:rsidRPr="006B7750" w:rsidRDefault="002A5263" w:rsidP="006B7750">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6B7750">
        <w:rPr>
          <w:rFonts w:eastAsia="Times New Roman" w:cs="Times New Roman"/>
          <w:szCs w:val="24"/>
        </w:rPr>
        <w:t>June, 2014 – Completion of field mapping, with possible field checking throughout the summer.</w:t>
      </w:r>
    </w:p>
    <w:p w:rsidR="002A5263" w:rsidRPr="006B7750" w:rsidRDefault="002A5263" w:rsidP="006B7750">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6B7750">
        <w:rPr>
          <w:rFonts w:eastAsia="Times New Roman" w:cs="Times New Roman"/>
          <w:szCs w:val="24"/>
        </w:rPr>
        <w:t xml:space="preserve">August, 2014 – Completion of office compilation of map data, integration of sampling data, development of GIS, and any accompanying descriptions.  </w:t>
      </w:r>
    </w:p>
    <w:p w:rsidR="002A5263" w:rsidRPr="006B7750" w:rsidRDefault="002A5263" w:rsidP="006B7750">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6B7750">
        <w:rPr>
          <w:rFonts w:eastAsia="Times New Roman" w:cs="Times New Roman"/>
          <w:szCs w:val="24"/>
        </w:rPr>
        <w:t>September, 2014 – Delivery of final product to Geologic Resources Inventory team and close out meeting with park staff.</w:t>
      </w: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6B7750" w:rsidRPr="006B7750" w:rsidRDefault="006B7750" w:rsidP="006B7750">
      <w:pPr>
        <w:widowControl w:val="0"/>
        <w:autoSpaceDE w:val="0"/>
        <w:autoSpaceDN w:val="0"/>
        <w:adjustRightInd w:val="0"/>
        <w:spacing w:after="0" w:line="240" w:lineRule="auto"/>
        <w:ind w:left="720"/>
        <w:rPr>
          <w:rFonts w:eastAsia="Times New Roman" w:cs="Times New Roman"/>
          <w:b/>
          <w:szCs w:val="24"/>
        </w:rPr>
      </w:pPr>
      <w:r w:rsidRPr="006B7750">
        <w:rPr>
          <w:rFonts w:eastAsia="Times New Roman" w:cs="Times New Roman"/>
          <w:szCs w:val="24"/>
        </w:rPr>
        <w:t xml:space="preserve">If available and of use to the cooperator, the NPS will provide digital images or </w:t>
      </w:r>
      <w:proofErr w:type="spellStart"/>
      <w:r w:rsidRPr="006B7750">
        <w:rPr>
          <w:rFonts w:eastAsia="Times New Roman" w:cs="Times New Roman"/>
          <w:szCs w:val="24"/>
        </w:rPr>
        <w:t>LiDAR</w:t>
      </w:r>
      <w:proofErr w:type="spellEnd"/>
      <w:r w:rsidRPr="006B7750">
        <w:rPr>
          <w:rFonts w:eastAsia="Times New Roman" w:cs="Times New Roman"/>
          <w:szCs w:val="24"/>
        </w:rPr>
        <w:t xml:space="preserve"> of the area encompassed by the three, above mentioned quadrangles.  If requested, the NPS will also deliver shape files of the OBED boundary for the cooperator’s use</w:t>
      </w:r>
    </w:p>
    <w:p w:rsidR="00911499" w:rsidRPr="00B31BED" w:rsidRDefault="00911499" w:rsidP="00B31BED">
      <w:pPr>
        <w:widowControl w:val="0"/>
        <w:autoSpaceDE w:val="0"/>
        <w:autoSpaceDN w:val="0"/>
        <w:adjustRightInd w:val="0"/>
        <w:spacing w:after="0" w:line="240" w:lineRule="auto"/>
        <w:ind w:left="720"/>
        <w:rPr>
          <w:rFonts w:eastAsia="Times New Roman" w:cs="Times New Roman"/>
          <w:szCs w:val="24"/>
        </w:rPr>
      </w:pP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6B7750" w:rsidRDefault="006B7750" w:rsidP="006B7750">
      <w:pPr>
        <w:widowControl w:val="0"/>
        <w:autoSpaceDE w:val="0"/>
        <w:autoSpaceDN w:val="0"/>
        <w:adjustRightInd w:val="0"/>
        <w:spacing w:after="0" w:line="240" w:lineRule="auto"/>
        <w:ind w:left="720"/>
        <w:rPr>
          <w:rFonts w:eastAsia="Times New Roman" w:cs="Times New Roman"/>
          <w:szCs w:val="24"/>
        </w:rPr>
      </w:pPr>
      <w:r w:rsidRPr="006B7750">
        <w:rPr>
          <w:rFonts w:eastAsia="Times New Roman" w:cs="Times New Roman"/>
          <w:b/>
          <w:szCs w:val="24"/>
        </w:rPr>
        <w:t xml:space="preserve">ATR:  </w:t>
      </w:r>
      <w:r w:rsidRPr="006B7750">
        <w:rPr>
          <w:rFonts w:eastAsia="Times New Roman" w:cs="Times New Roman"/>
          <w:szCs w:val="24"/>
        </w:rPr>
        <w:t xml:space="preserve">Bruce A. </w:t>
      </w:r>
      <w:proofErr w:type="spellStart"/>
      <w:r w:rsidRPr="006B7750">
        <w:rPr>
          <w:rFonts w:eastAsia="Times New Roman" w:cs="Times New Roman"/>
          <w:szCs w:val="24"/>
        </w:rPr>
        <w:t>Heise</w:t>
      </w:r>
      <w:proofErr w:type="spellEnd"/>
      <w:proofErr w:type="gramStart"/>
      <w:r w:rsidRPr="006B7750">
        <w:rPr>
          <w:rFonts w:eastAsia="Times New Roman" w:cs="Times New Roman"/>
          <w:szCs w:val="24"/>
        </w:rPr>
        <w:t>,  National</w:t>
      </w:r>
      <w:proofErr w:type="gramEnd"/>
      <w:r w:rsidRPr="006B7750">
        <w:rPr>
          <w:rFonts w:eastAsia="Times New Roman" w:cs="Times New Roman"/>
          <w:szCs w:val="24"/>
        </w:rPr>
        <w:t xml:space="preserve"> Park Service, Geologic Resources Division, Denver, CO   </w:t>
      </w:r>
      <w:hyperlink r:id="rId11" w:history="1">
        <w:r w:rsidRPr="006B7750">
          <w:rPr>
            <w:rStyle w:val="Hyperlink"/>
            <w:rFonts w:eastAsia="Times New Roman" w:cs="Times New Roman"/>
            <w:szCs w:val="24"/>
          </w:rPr>
          <w:t>bruce_heise@nps.gov</w:t>
        </w:r>
      </w:hyperlink>
      <w:r w:rsidRPr="006B7750">
        <w:rPr>
          <w:rFonts w:eastAsia="Times New Roman" w:cs="Times New Roman"/>
          <w:szCs w:val="24"/>
        </w:rPr>
        <w:t>, 303-969-2017</w:t>
      </w:r>
    </w:p>
    <w:p w:rsidR="006B7750" w:rsidRPr="006B7750" w:rsidRDefault="006B7750" w:rsidP="006B7750">
      <w:pPr>
        <w:widowControl w:val="0"/>
        <w:autoSpaceDE w:val="0"/>
        <w:autoSpaceDN w:val="0"/>
        <w:adjustRightInd w:val="0"/>
        <w:spacing w:after="0" w:line="240" w:lineRule="auto"/>
        <w:ind w:left="720"/>
        <w:rPr>
          <w:rFonts w:eastAsia="Times New Roman" w:cs="Times New Roman"/>
          <w:szCs w:val="24"/>
        </w:rPr>
      </w:pPr>
    </w:p>
    <w:p w:rsidR="006B7750" w:rsidRDefault="006B7750" w:rsidP="006B7750">
      <w:pPr>
        <w:widowControl w:val="0"/>
        <w:autoSpaceDE w:val="0"/>
        <w:autoSpaceDN w:val="0"/>
        <w:adjustRightInd w:val="0"/>
        <w:spacing w:after="0" w:line="240" w:lineRule="auto"/>
        <w:ind w:left="720"/>
        <w:rPr>
          <w:rFonts w:eastAsia="Times New Roman" w:cs="Times New Roman"/>
          <w:szCs w:val="24"/>
        </w:rPr>
      </w:pPr>
      <w:r w:rsidRPr="006B7750">
        <w:rPr>
          <w:rFonts w:eastAsia="Times New Roman" w:cs="Times New Roman"/>
          <w:b/>
          <w:szCs w:val="24"/>
        </w:rPr>
        <w:t xml:space="preserve">PR Requisitioner: </w:t>
      </w:r>
      <w:r w:rsidRPr="006B7750">
        <w:rPr>
          <w:rFonts w:eastAsia="Times New Roman" w:cs="Times New Roman"/>
          <w:szCs w:val="24"/>
        </w:rPr>
        <w:t xml:space="preserve">Emi </w:t>
      </w:r>
      <w:proofErr w:type="spellStart"/>
      <w:r w:rsidRPr="006B7750">
        <w:rPr>
          <w:rFonts w:eastAsia="Times New Roman" w:cs="Times New Roman"/>
          <w:szCs w:val="24"/>
        </w:rPr>
        <w:t>Hirabayaski</w:t>
      </w:r>
      <w:proofErr w:type="spellEnd"/>
      <w:r w:rsidRPr="006B7750">
        <w:rPr>
          <w:rFonts w:eastAsia="Times New Roman" w:cs="Times New Roman"/>
          <w:szCs w:val="24"/>
        </w:rPr>
        <w:t xml:space="preserve"> Buck, National Park Service, Office of Budget and Finance, Denver, CO </w:t>
      </w:r>
      <w:hyperlink r:id="rId12" w:history="1">
        <w:r w:rsidRPr="006B7750">
          <w:rPr>
            <w:rStyle w:val="Hyperlink"/>
            <w:rFonts w:eastAsia="Times New Roman" w:cs="Times New Roman"/>
            <w:szCs w:val="24"/>
          </w:rPr>
          <w:t>emi_buck@nps.gov</w:t>
        </w:r>
      </w:hyperlink>
      <w:r w:rsidRPr="006B7750">
        <w:rPr>
          <w:rFonts w:eastAsia="Times New Roman" w:cs="Times New Roman"/>
          <w:szCs w:val="24"/>
        </w:rPr>
        <w:t xml:space="preserve">  303-969-2070</w:t>
      </w:r>
    </w:p>
    <w:p w:rsidR="006B7750" w:rsidRPr="006B7750" w:rsidRDefault="006B7750" w:rsidP="006B7750">
      <w:pPr>
        <w:widowControl w:val="0"/>
        <w:autoSpaceDE w:val="0"/>
        <w:autoSpaceDN w:val="0"/>
        <w:adjustRightInd w:val="0"/>
        <w:spacing w:after="0" w:line="240" w:lineRule="auto"/>
        <w:ind w:left="720"/>
        <w:rPr>
          <w:rFonts w:eastAsia="Times New Roman" w:cs="Times New Roman"/>
          <w:szCs w:val="24"/>
        </w:rPr>
      </w:pPr>
    </w:p>
    <w:p w:rsidR="006B7750" w:rsidRPr="006B7750" w:rsidRDefault="006B7750" w:rsidP="006B7750">
      <w:pPr>
        <w:widowControl w:val="0"/>
        <w:autoSpaceDE w:val="0"/>
        <w:autoSpaceDN w:val="0"/>
        <w:adjustRightInd w:val="0"/>
        <w:spacing w:after="0" w:line="240" w:lineRule="auto"/>
        <w:ind w:left="720"/>
        <w:rPr>
          <w:rFonts w:eastAsia="Times New Roman" w:cs="Times New Roman"/>
          <w:szCs w:val="24"/>
        </w:rPr>
      </w:pPr>
      <w:r w:rsidRPr="006B7750">
        <w:rPr>
          <w:rFonts w:eastAsia="Times New Roman" w:cs="Times New Roman"/>
          <w:b/>
          <w:szCs w:val="24"/>
        </w:rPr>
        <w:t xml:space="preserve">Cooperator(s): </w:t>
      </w:r>
      <w:r w:rsidRPr="006B7750">
        <w:rPr>
          <w:rFonts w:eastAsia="Times New Roman" w:cs="Times New Roman"/>
          <w:szCs w:val="24"/>
        </w:rPr>
        <w:t xml:space="preserve">Dr. Robert Hatcher, Distinguished Scientist and Professor, Department of Earth and Planetary Science, University of Tennessee, Knoxville, TN, </w:t>
      </w:r>
      <w:hyperlink r:id="rId13" w:history="1">
        <w:r w:rsidRPr="006B7750">
          <w:rPr>
            <w:rStyle w:val="Hyperlink"/>
            <w:rFonts w:eastAsia="Times New Roman" w:cs="Times New Roman"/>
            <w:szCs w:val="24"/>
          </w:rPr>
          <w:t xml:space="preserve">bobmap@utk.edu </w:t>
        </w:r>
      </w:hyperlink>
      <w:r w:rsidRPr="006B7750">
        <w:rPr>
          <w:rFonts w:eastAsia="Times New Roman" w:cs="Times New Roman"/>
          <w:szCs w:val="24"/>
        </w:rPr>
        <w:t xml:space="preserve"> (865) 974-6565</w:t>
      </w:r>
    </w:p>
    <w:p w:rsidR="002A2207" w:rsidRDefault="002A2207" w:rsidP="00B31BED">
      <w:pPr>
        <w:widowControl w:val="0"/>
        <w:autoSpaceDE w:val="0"/>
        <w:autoSpaceDN w:val="0"/>
        <w:adjustRightInd w:val="0"/>
        <w:spacing w:after="0" w:line="240" w:lineRule="auto"/>
        <w:ind w:left="720"/>
        <w:rPr>
          <w:rFonts w:eastAsia="Times New Roman" w:cs="Times New Roman"/>
          <w:szCs w:val="24"/>
        </w:rPr>
      </w:pPr>
    </w:p>
    <w:p w:rsidR="00A4065F" w:rsidRDefault="00A4065F">
      <w:pPr>
        <w:rPr>
          <w:rFonts w:eastAsia="Times New Roman" w:cs="Times New Roman"/>
          <w:b/>
          <w:szCs w:val="24"/>
        </w:rPr>
      </w:pP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6B7750">
        <w:rPr>
          <w:rFonts w:eastAsia="Times New Roman" w:cs="Times New Roman"/>
          <w:szCs w:val="24"/>
        </w:rPr>
        <w:t>43,537.00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9A0B20" w:rsidRPr="000F2E9D" w:rsidRDefault="009A0B20" w:rsidP="000F2E9D">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9E7571">
        <w:rPr>
          <w:rFonts w:eastAsia="Times New Roman" w:cs="Times New Roman"/>
          <w:szCs w:val="24"/>
        </w:rPr>
        <w:t xml:space="preserve">narrative.  If the project </w:t>
      </w:r>
      <w:r w:rsidR="009E7571">
        <w:rPr>
          <w:rFonts w:eastAsia="Times New Roman" w:cs="Times New Roman"/>
          <w:szCs w:val="24"/>
        </w:rPr>
        <w:lastRenderedPageBreak/>
        <w:t>budget exceeds $100,000 a</w:t>
      </w:r>
      <w:r w:rsidR="009E7571" w:rsidRPr="000F2E9D">
        <w:rPr>
          <w:rFonts w:eastAsia="Times New Roman" w:cs="Times New Roman"/>
          <w:szCs w:val="24"/>
        </w:rPr>
        <w:t xml:space="preserve"> Certifica</w:t>
      </w:r>
      <w:r w:rsidR="009E7571">
        <w:rPr>
          <w:rFonts w:eastAsia="Times New Roman" w:cs="Times New Roman"/>
          <w:szCs w:val="24"/>
        </w:rPr>
        <w:t xml:space="preserve">tion for Federal Assistance is also required </w:t>
      </w:r>
      <w:r w:rsidR="009E7571">
        <w:rPr>
          <w:rFonts w:eastAsia="Times New Roman" w:cs="Times New Roman"/>
          <w:b/>
          <w:szCs w:val="24"/>
        </w:rPr>
        <w:t>(Attachment C).</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4"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453B40" w:rsidP="000F2E9D">
            <w:pPr>
              <w:keepNext/>
              <w:keepLines/>
              <w:widowControl w:val="0"/>
              <w:autoSpaceDE w:val="0"/>
              <w:autoSpaceDN w:val="0"/>
              <w:adjustRightInd w:val="0"/>
              <w:spacing w:after="0" w:line="240" w:lineRule="auto"/>
              <w:ind w:right="-180"/>
              <w:rPr>
                <w:rFonts w:eastAsia="Times New Roman" w:cs="Times New Roman"/>
                <w:sz w:val="22"/>
              </w:rPr>
            </w:pPr>
            <w:hyperlink r:id="rId15"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453B40" w:rsidP="000F2E9D">
            <w:pPr>
              <w:keepNext/>
              <w:keepLines/>
              <w:widowControl w:val="0"/>
              <w:autoSpaceDE w:val="0"/>
              <w:autoSpaceDN w:val="0"/>
              <w:adjustRightInd w:val="0"/>
              <w:spacing w:after="0" w:line="240" w:lineRule="auto"/>
              <w:ind w:right="-180"/>
              <w:rPr>
                <w:rFonts w:eastAsia="Times New Roman" w:cs="Times New Roman"/>
                <w:sz w:val="22"/>
              </w:rPr>
            </w:pPr>
            <w:hyperlink r:id="rId16"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NPS Coordinate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 </w:t>
      </w:r>
      <w:r w:rsidR="00911499">
        <w:rPr>
          <w:rFonts w:eastAsia="Times New Roman" w:cs="Times New Roman"/>
          <w:szCs w:val="24"/>
        </w:rPr>
        <w:t>Purpose and Objectives</w:t>
      </w:r>
      <w:r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Pr="000F2E9D">
        <w:rPr>
          <w:rFonts w:eastAsia="Times New Roman" w:cs="Times New Roman"/>
          <w:b/>
          <w:szCs w:val="24"/>
        </w:rPr>
        <w:t xml:space="preserve">) - </w:t>
      </w:r>
      <w:r w:rsidRPr="000F2E9D">
        <w:rPr>
          <w:rFonts w:eastAsia="Times New Roman" w:cs="Times New Roman"/>
          <w:szCs w:val="24"/>
        </w:rPr>
        <w:t xml:space="preserve">(a) Describe why the project is needed by the </w:t>
      </w:r>
      <w:r w:rsidR="00911499">
        <w:rPr>
          <w:rFonts w:eastAsia="Times New Roman" w:cs="Times New Roman"/>
          <w:szCs w:val="24"/>
        </w:rPr>
        <w:t>National Park Service</w:t>
      </w:r>
      <w:r w:rsidRPr="000F2E9D">
        <w:rPr>
          <w:rFonts w:eastAsia="Times New Roman" w:cs="Times New Roman"/>
          <w:szCs w:val="24"/>
        </w:rPr>
        <w:t xml:space="preserve">; (b) Describe the </w:t>
      </w:r>
      <w:r w:rsidR="00911499">
        <w:rPr>
          <w:rFonts w:eastAsia="Times New Roman" w:cs="Times New Roman"/>
          <w:szCs w:val="24"/>
        </w:rPr>
        <w:t>project</w:t>
      </w:r>
      <w:r w:rsidRPr="000F2E9D">
        <w:rPr>
          <w:rFonts w:eastAsia="Times New Roman" w:cs="Times New Roman"/>
          <w:szCs w:val="24"/>
        </w:rPr>
        <w:t>’s object</w:t>
      </w:r>
      <w:r w:rsidR="00911499">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xml:space="preserve">.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w:t>
      </w:r>
      <w:r w:rsidRPr="000F2E9D">
        <w:rPr>
          <w:rFonts w:eastAsia="Times New Roman" w:cs="Times New Roman"/>
          <w:szCs w:val="24"/>
        </w:rPr>
        <w:lastRenderedPageBreak/>
        <w:t>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E1207F"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w:t>
      </w:r>
      <w:proofErr w:type="gramStart"/>
      <w:r>
        <w:rPr>
          <w:rFonts w:eastAsia="Times New Roman" w:cs="Times New Roman"/>
          <w:szCs w:val="24"/>
        </w:rPr>
        <w:t>subscriptions</w:t>
      </w:r>
      <w:proofErr w:type="gramEnd"/>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duplication and printing, long distance telephone calls, equipment rental, postage,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0F2E9D"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Total Direct Charges.</w:t>
      </w:r>
      <w:r>
        <w:rPr>
          <w:rFonts w:eastAsia="Times New Roman" w:cs="Times New Roman"/>
          <w:szCs w:val="24"/>
        </w:rPr>
        <w:t xml:space="preserve">  This is the sum of all costs in a. through h.</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 xml:space="preserve">that graduate student tuition, equipment and rental of non-university owned </w:t>
      </w:r>
      <w:r>
        <w:rPr>
          <w:rFonts w:eastAsia="Times New Roman" w:cs="Times New Roman"/>
          <w:szCs w:val="24"/>
        </w:rPr>
        <w:lastRenderedPageBreak/>
        <w:t>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8216E5" w:rsidRDefault="008216E5" w:rsidP="00B919F1">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Budget Breakdown</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453B40">
        <w:rPr>
          <w:rFonts w:eastAsia="Times New Roman" w:cs="Times New Roman"/>
          <w:szCs w:val="24"/>
        </w:rPr>
        <w:t>The electronic submission into Grants.gov</w:t>
      </w:r>
      <w:r w:rsidRPr="00453B40">
        <w:rPr>
          <w:rFonts w:eastAsia="Times New Roman" w:cs="Times New Roman"/>
          <w:color w:val="0000FF"/>
          <w:szCs w:val="24"/>
        </w:rPr>
        <w:t xml:space="preserve"> </w:t>
      </w:r>
      <w:r w:rsidRPr="00453B40">
        <w:rPr>
          <w:rFonts w:eastAsia="Times New Roman" w:cs="Times New Roman"/>
          <w:szCs w:val="24"/>
        </w:rPr>
        <w:t xml:space="preserve">is due by </w:t>
      </w:r>
      <w:r w:rsidR="00453B40" w:rsidRPr="00453B40">
        <w:rPr>
          <w:rFonts w:eastAsia="Times New Roman" w:cs="Times New Roman"/>
          <w:b/>
          <w:szCs w:val="24"/>
        </w:rPr>
        <w:t>March 18</w:t>
      </w:r>
      <w:r w:rsidR="006B7750" w:rsidRPr="00453B40">
        <w:rPr>
          <w:rFonts w:eastAsia="Times New Roman" w:cs="Times New Roman"/>
          <w:b/>
          <w:szCs w:val="24"/>
        </w:rPr>
        <w:t>, 2014</w:t>
      </w:r>
      <w:r w:rsidRPr="00453B40">
        <w:rPr>
          <w:rFonts w:eastAsia="Times New Roman" w:cs="Times New Roman"/>
          <w:b/>
          <w:szCs w:val="24"/>
        </w:rPr>
        <w:t xml:space="preserve"> @ </w:t>
      </w:r>
      <w:r w:rsidR="00453B40" w:rsidRPr="00453B40">
        <w:rPr>
          <w:rFonts w:eastAsia="Times New Roman" w:cs="Times New Roman"/>
          <w:b/>
          <w:szCs w:val="24"/>
        </w:rPr>
        <w:t>12:00</w:t>
      </w:r>
      <w:r w:rsidRPr="00453B40">
        <w:rPr>
          <w:rFonts w:eastAsia="Times New Roman" w:cs="Times New Roman"/>
          <w:b/>
          <w:szCs w:val="24"/>
        </w:rPr>
        <w:t xml:space="preserve"> p.m. Eastern </w:t>
      </w:r>
      <w:r w:rsidR="00453B40" w:rsidRPr="00453B40">
        <w:rPr>
          <w:rFonts w:eastAsia="Times New Roman" w:cs="Times New Roman"/>
          <w:b/>
          <w:szCs w:val="24"/>
        </w:rPr>
        <w:t>Daylight</w:t>
      </w:r>
      <w:r w:rsidRPr="00453B40">
        <w:rPr>
          <w:rFonts w:eastAsia="Times New Roman" w:cs="Times New Roman"/>
          <w:b/>
          <w:szCs w:val="24"/>
        </w:rPr>
        <w:t xml:space="preserve"> Time</w:t>
      </w:r>
      <w:r w:rsidRPr="00453B40">
        <w:rPr>
          <w:rFonts w:eastAsia="Times New Roman" w:cs="Times New Roman"/>
          <w:szCs w:val="24"/>
        </w:rPr>
        <w:t>. An application package received after the closing date and time will</w:t>
      </w:r>
      <w:r w:rsidRPr="00453B40">
        <w:rPr>
          <w:rFonts w:eastAsia="Times New Roman" w:cs="Times New Roman"/>
          <w:color w:val="0000FF"/>
          <w:szCs w:val="24"/>
        </w:rPr>
        <w:t xml:space="preserve"> </w:t>
      </w:r>
      <w:r w:rsidRPr="00453B40">
        <w:rPr>
          <w:rFonts w:eastAsia="Times New Roman" w:cs="Times New Roman"/>
          <w:szCs w:val="24"/>
        </w:rPr>
        <w:t>not be</w:t>
      </w:r>
      <w:bookmarkStart w:id="0" w:name="_GoBack"/>
      <w:bookmarkEnd w:id="0"/>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0F2E9D"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r w:rsidRPr="004223C0">
        <w:rPr>
          <w:rFonts w:eastAsia="Times New Roman" w:cs="Times New Roman"/>
          <w:szCs w:val="24"/>
        </w:rPr>
        <w:t xml:space="preserve">All Funding Opportunities and Notice of Intents are posted to </w:t>
      </w:r>
      <w:r w:rsidRPr="004223C0">
        <w:rPr>
          <w:rFonts w:eastAsia="Times New Roman" w:cs="Times New Roman"/>
          <w:b/>
          <w:szCs w:val="24"/>
        </w:rPr>
        <w:t>Grants.Gov</w:t>
      </w:r>
      <w:r w:rsidRPr="004223C0">
        <w:rPr>
          <w:rFonts w:eastAsia="Times New Roman" w:cs="Times New Roman"/>
          <w:szCs w:val="24"/>
        </w:rPr>
        <w:t xml:space="preserve">, </w:t>
      </w:r>
      <w:hyperlink r:id="rId17" w:history="1">
        <w:r w:rsidRPr="004223C0">
          <w:rPr>
            <w:rStyle w:val="Hyperlink"/>
            <w:rFonts w:eastAsia="Times New Roman" w:cs="Times New Roman"/>
            <w:szCs w:val="24"/>
          </w:rPr>
          <w:t>www.grants.gov</w:t>
        </w:r>
      </w:hyperlink>
      <w:r w:rsidRPr="004223C0">
        <w:rPr>
          <w:rFonts w:eastAsia="Times New Roman" w:cs="Times New Roman"/>
          <w:szCs w:val="24"/>
        </w:rPr>
        <w:t>. Please access this website and download these documents by using the Funding Opportunity Announcement # P14AS….</w:t>
      </w: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p>
    <w:p w:rsid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r w:rsidRPr="004223C0">
        <w:rPr>
          <w:rFonts w:eastAsia="Times New Roman" w:cs="Times New Roman"/>
          <w:szCs w:val="24"/>
        </w:rPr>
        <w:t xml:space="preserve">When you are ready to submit your proposal there are two options. The preferred option is to access </w:t>
      </w:r>
      <w:r w:rsidRPr="004223C0">
        <w:rPr>
          <w:rFonts w:eastAsia="Times New Roman" w:cs="Times New Roman"/>
          <w:b/>
          <w:szCs w:val="24"/>
        </w:rPr>
        <w:t>FedConnect</w:t>
      </w:r>
      <w:r w:rsidRPr="004223C0">
        <w:rPr>
          <w:rFonts w:eastAsia="Times New Roman" w:cs="Times New Roman"/>
          <w:szCs w:val="24"/>
        </w:rPr>
        <w:t xml:space="preserve">, </w:t>
      </w:r>
      <w:hyperlink r:id="rId18" w:history="1">
        <w:r w:rsidRPr="004223C0">
          <w:rPr>
            <w:rStyle w:val="Hyperlink"/>
            <w:rFonts w:eastAsia="Times New Roman" w:cs="Times New Roman"/>
            <w:szCs w:val="24"/>
          </w:rPr>
          <w:t>www.fedconnect.net</w:t>
        </w:r>
      </w:hyperlink>
      <w:r w:rsidRPr="004223C0">
        <w:rPr>
          <w:rFonts w:eastAsia="Times New Roman" w:cs="Times New Roman"/>
          <w:szCs w:val="24"/>
        </w:rPr>
        <w:t xml:space="preserve">. Your sponsored programs office may have already registered for an account, or you can request to register on your own, this is a free service. </w:t>
      </w: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p>
    <w:p w:rsid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r w:rsidRPr="004223C0">
        <w:rPr>
          <w:rFonts w:eastAsia="Times New Roman" w:cs="Times New Roman"/>
          <w:szCs w:val="24"/>
        </w:rPr>
        <w:t>Once you have singed in, there are two ways to search; by agency or reference number (Funding Opportunity Announcement #).</w:t>
      </w: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p>
    <w:p w:rsid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r w:rsidRPr="004223C0">
        <w:rPr>
          <w:rFonts w:eastAsia="Times New Roman" w:cs="Times New Roman"/>
          <w:szCs w:val="24"/>
        </w:rPr>
        <w:t>For an agency search, we are DOI – NPS (note DOI space hyphen space NPS), the search will not work unless you type it this way. Many announcements will appear, continue to look for the Funding Opportunity Announcement #.</w:t>
      </w: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p>
    <w:p w:rsid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r w:rsidRPr="004223C0">
        <w:rPr>
          <w:rFonts w:eastAsia="Times New Roman" w:cs="Times New Roman"/>
          <w:szCs w:val="24"/>
        </w:rPr>
        <w:t>The other way you can search is by reference number (Funding Opportunity Announcement #). This is the easiest way to find the announcement.</w:t>
      </w: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p>
    <w:p w:rsid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r w:rsidRPr="004223C0">
        <w:rPr>
          <w:rFonts w:eastAsia="Times New Roman" w:cs="Times New Roman"/>
          <w:szCs w:val="24"/>
        </w:rPr>
        <w:t xml:space="preserve">After you find the, reference number (Funding Opportunity Announcement #), click on the Title. </w:t>
      </w: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p>
    <w:p w:rsid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r w:rsidRPr="004223C0">
        <w:rPr>
          <w:rFonts w:eastAsia="Times New Roman" w:cs="Times New Roman"/>
          <w:szCs w:val="24"/>
        </w:rPr>
        <w:t xml:space="preserve">The next page is where you can upload your proposal, but you have to be registered in </w:t>
      </w:r>
      <w:r w:rsidRPr="004223C0">
        <w:rPr>
          <w:rFonts w:eastAsia="Times New Roman" w:cs="Times New Roman"/>
          <w:b/>
          <w:szCs w:val="24"/>
        </w:rPr>
        <w:t>FedConnect</w:t>
      </w:r>
      <w:r w:rsidRPr="004223C0">
        <w:rPr>
          <w:rFonts w:eastAsia="Times New Roman" w:cs="Times New Roman"/>
          <w:szCs w:val="24"/>
        </w:rPr>
        <w:t>. When a recipient submits a report via </w:t>
      </w:r>
      <w:r w:rsidRPr="004223C0">
        <w:rPr>
          <w:rFonts w:eastAsia="Times New Roman" w:cs="Times New Roman"/>
          <w:b/>
          <w:bCs/>
          <w:szCs w:val="24"/>
        </w:rPr>
        <w:t>FedConnect,</w:t>
      </w:r>
      <w:r w:rsidRPr="004223C0">
        <w:rPr>
          <w:rFonts w:eastAsia="Times New Roman" w:cs="Times New Roman"/>
          <w:szCs w:val="24"/>
        </w:rPr>
        <w:t> the Grant Document Owner will receive your proposal in the agency Grant writing system and a notification is sent via email.</w:t>
      </w: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r w:rsidRPr="004223C0">
        <w:rPr>
          <w:rFonts w:eastAsia="Times New Roman" w:cs="Times New Roman"/>
          <w:b/>
          <w:szCs w:val="24"/>
        </w:rPr>
        <w:lastRenderedPageBreak/>
        <w:t>FedConnect</w:t>
      </w:r>
      <w:r w:rsidRPr="004223C0">
        <w:rPr>
          <w:rFonts w:eastAsia="Times New Roman" w:cs="Times New Roman"/>
          <w:szCs w:val="24"/>
        </w:rPr>
        <w:t xml:space="preserve"> </w:t>
      </w:r>
      <w:r w:rsidRPr="004223C0">
        <w:rPr>
          <w:rFonts w:eastAsia="Times New Roman" w:cs="Times New Roman"/>
          <w:szCs w:val="24"/>
          <w:u w:val="single"/>
        </w:rPr>
        <w:t>is not mandatory</w:t>
      </w:r>
      <w:proofErr w:type="gramStart"/>
      <w:r w:rsidRPr="004223C0">
        <w:rPr>
          <w:rFonts w:eastAsia="Times New Roman" w:cs="Times New Roman"/>
          <w:szCs w:val="24"/>
        </w:rPr>
        <w:t>…(</w:t>
      </w:r>
      <w:proofErr w:type="gramEnd"/>
      <w:r w:rsidRPr="004223C0">
        <w:rPr>
          <w:rFonts w:eastAsia="Times New Roman" w:cs="Times New Roman"/>
          <w:szCs w:val="24"/>
        </w:rPr>
        <w:t xml:space="preserve">yet). Because of this, you may submit your proposal directly to Grant/Agreements Officer. </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lastRenderedPageBreak/>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9" w:history="1">
        <w:r w:rsidRPr="00A4065F">
          <w:rPr>
            <w:rFonts w:eastAsia="Times New Roman" w:cs="Times New Roman"/>
            <w:color w:val="0000FF"/>
            <w:szCs w:val="24"/>
            <w:u w:val="single"/>
          </w:rPr>
          <w:t>http://www.doi.gov/pam/TermsandConditions.html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453B40" w:rsidP="00A4065F">
      <w:pPr>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453B40" w:rsidP="00A4065F">
      <w:pPr>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453B40"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53B40"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53B40"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53B40" w:rsidP="00A4065F">
      <w:pPr>
        <w:widowControl w:val="0"/>
        <w:autoSpaceDE w:val="0"/>
        <w:autoSpaceDN w:val="0"/>
        <w:adjustRightInd w:val="0"/>
        <w:spacing w:after="0" w:line="240" w:lineRule="auto"/>
        <w:ind w:left="1350" w:right="-180"/>
        <w:rPr>
          <w:rFonts w:eastAsia="Times New Roman" w:cs="Times New Roman"/>
          <w:szCs w:val="24"/>
        </w:rPr>
      </w:pPr>
      <w:hyperlink r:id="rId25"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53B40" w:rsidP="00A4065F">
      <w:pPr>
        <w:widowControl w:val="0"/>
        <w:autoSpaceDE w:val="0"/>
        <w:autoSpaceDN w:val="0"/>
        <w:adjustRightInd w:val="0"/>
        <w:spacing w:after="0" w:line="240" w:lineRule="auto"/>
        <w:ind w:left="1350" w:right="-180"/>
        <w:rPr>
          <w:rFonts w:eastAsia="Times New Roman" w:cs="Times New Roman"/>
          <w:szCs w:val="24"/>
        </w:rPr>
      </w:pPr>
      <w:hyperlink r:id="rId26"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w:t>
      </w:r>
      <w:r w:rsidRPr="00A4065F">
        <w:rPr>
          <w:rFonts w:eastAsia="Times New Roman" w:cs="Times New Roman"/>
          <w:szCs w:val="24"/>
        </w:rPr>
        <w:lastRenderedPageBreak/>
        <w:t xml:space="preserve">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w:t>
      </w:r>
      <w:r w:rsidRPr="00A4065F">
        <w:rPr>
          <w:rFonts w:eastAsia="Times New Roman" w:cs="Times New Roman"/>
          <w:szCs w:val="24"/>
        </w:rPr>
        <w:lastRenderedPageBreak/>
        <w:t xml:space="preserve">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7"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8"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9"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w:t>
      </w:r>
      <w:r w:rsidRPr="00A4065F">
        <w:rPr>
          <w:rFonts w:eastAsia="Times New Roman" w:cs="Times New Roman"/>
          <w:szCs w:val="24"/>
        </w:rPr>
        <w:lastRenderedPageBreak/>
        <w:t>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 xml:space="preserve">“The recipient may copyright any work that is subject to copyright and was developed, or for which ownership was purchased, under an award. The Federal awarding </w:t>
      </w:r>
      <w:proofErr w:type="gramStart"/>
      <w:r w:rsidRPr="00A4065F">
        <w:rPr>
          <w:rFonts w:eastAsia="Times New Roman" w:cs="Times New Roman"/>
          <w:szCs w:val="24"/>
        </w:rPr>
        <w:t>agency(</w:t>
      </w:r>
      <w:proofErr w:type="spellStart"/>
      <w:proofErr w:type="gramEnd"/>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 xml:space="preserve">2.  For recipients subject to the administrative standards set forth in OMB Circular A-102 and the Grants Management Common Rule, the following copyright </w:t>
      </w:r>
      <w:r w:rsidRPr="00A4065F">
        <w:rPr>
          <w:rFonts w:eastAsia="Times New Roman" w:cs="Times New Roman"/>
          <w:szCs w:val="24"/>
        </w:rPr>
        <w:lastRenderedPageBreak/>
        <w:t>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(b</w:t>
      </w:r>
      <w:proofErr w:type="gramStart"/>
      <w:r w:rsidRPr="00A4065F">
        <w:rPr>
          <w:rFonts w:eastAsia="Times New Roman" w:cs="Times New Roman"/>
          <w:szCs w:val="24"/>
        </w:rPr>
        <w:t>)  Any</w:t>
      </w:r>
      <w:proofErr w:type="gramEnd"/>
      <w:r w:rsidRPr="00A4065F">
        <w:rPr>
          <w:rFonts w:eastAsia="Times New Roman" w:cs="Times New Roman"/>
          <w:szCs w:val="24"/>
        </w:rPr>
        <w:t xml:space="preserve">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 xml:space="preserve">Prior to award the Recipient shall register and maintain their own information with Dun &amp; Bradstreet and the Central Contractor </w:t>
      </w:r>
      <w:r w:rsidRPr="00A4065F">
        <w:rPr>
          <w:rFonts w:eastAsia="Times New Roman" w:cs="Times New Roman"/>
          <w:szCs w:val="24"/>
        </w:rPr>
        <w:lastRenderedPageBreak/>
        <w:t>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30"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on the Central Contractor Registration System (CCR) @ </w:t>
      </w:r>
      <w:hyperlink r:id="rId31" w:history="1">
        <w:r w:rsidRPr="00A4065F">
          <w:rPr>
            <w:rFonts w:eastAsia="Times New Roman" w:cs="Times New Roman"/>
            <w:szCs w:val="24"/>
          </w:rPr>
          <w:t>http://www.ccr.gov</w:t>
        </w:r>
      </w:hyperlink>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gramStart"/>
      <w:r w:rsidRPr="00A4065F">
        <w:rPr>
          <w:rFonts w:eastAsia="Times New Roman" w:cs="Times New Roman"/>
          <w:szCs w:val="24"/>
        </w:rPr>
        <w:t>a.  Financial</w:t>
      </w:r>
      <w:proofErr w:type="gramEnd"/>
      <w:r w:rsidRPr="00A4065F">
        <w:rPr>
          <w:rFonts w:eastAsia="Times New Roman" w:cs="Times New Roman"/>
          <w:szCs w:val="24"/>
        </w:rPr>
        <w:t xml:space="preserve">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2"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3"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proofErr w:type="gramStart"/>
      <w:r w:rsidRPr="00A4065F">
        <w:rPr>
          <w:rFonts w:eastAsia="Times New Roman" w:cs="Times New Roman"/>
          <w:b/>
          <w:caps/>
          <w:szCs w:val="24"/>
        </w:rPr>
        <w:t>:</w:t>
      </w:r>
      <w:r w:rsidRPr="00A4065F">
        <w:rPr>
          <w:rFonts w:eastAsia="Times New Roman" w:cs="Times New Roman"/>
          <w:szCs w:val="24"/>
        </w:rPr>
        <w:t>.</w:t>
      </w:r>
      <w:proofErr w:type="gramEnd"/>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 xml:space="preserve">The Federal fiscal year </w:t>
      </w:r>
      <w:proofErr w:type="gramStart"/>
      <w:r w:rsidRPr="00A4065F">
        <w:rPr>
          <w:rFonts w:eastAsia="Times New Roman" w:cs="Times New Roman"/>
          <w:szCs w:val="24"/>
        </w:rPr>
        <w:t>which extends from October 1 of one year through September 30 of the following year.</w:t>
      </w:r>
      <w:proofErr w:type="gramEnd"/>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8.  </w:t>
      </w:r>
      <w:r w:rsidRPr="00A4065F">
        <w:rPr>
          <w:rFonts w:eastAsia="Times New Roman" w:cs="Times New Roman"/>
          <w:b/>
          <w:szCs w:val="24"/>
        </w:rPr>
        <w:t>The Office of Management and Budget (OMB)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xml:space="preserve">.  Responsible Official: The recipient's Responsible Official </w:t>
      </w:r>
      <w:proofErr w:type="gramStart"/>
      <w:r w:rsidR="00A4065F" w:rsidRPr="00A4065F">
        <w:rPr>
          <w:rFonts w:eastAsia="Times New Roman" w:cs="Times New Roman"/>
          <w:b/>
          <w:szCs w:val="24"/>
        </w:rPr>
        <w:t>-</w:t>
      </w:r>
      <w:r w:rsidR="00A4065F" w:rsidRPr="00A4065F">
        <w:rPr>
          <w:rFonts w:eastAsia="Times New Roman" w:cs="Times New Roman"/>
          <w:szCs w:val="24"/>
        </w:rPr>
        <w:t xml:space="preserve">  The</w:t>
      </w:r>
      <w:proofErr w:type="gramEnd"/>
      <w:r w:rsidR="00A4065F" w:rsidRPr="00A4065F">
        <w:rPr>
          <w:rFonts w:eastAsia="Times New Roman" w:cs="Times New Roman"/>
          <w:szCs w:val="24"/>
        </w:rPr>
        <w:t xml:space="preserv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xml:space="preserve">.  Program income for the agreement shall be in accordance with 43 CFR, Subpart F, </w:t>
      </w:r>
      <w:proofErr w:type="gramStart"/>
      <w:r w:rsidR="00A4065F" w:rsidRPr="00A4065F">
        <w:rPr>
          <w:rFonts w:eastAsia="Times New Roman" w:cs="Times New Roman"/>
          <w:szCs w:val="24"/>
        </w:rPr>
        <w:t>Section</w:t>
      </w:r>
      <w:proofErr w:type="gramEnd"/>
      <w:r w:rsidR="00A4065F" w:rsidRPr="00A4065F">
        <w:rPr>
          <w:rFonts w:eastAsia="Times New Roman" w:cs="Times New Roman"/>
          <w:szCs w:val="24"/>
        </w:rPr>
        <w:t xml:space="preserve">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0F2E9D" w:rsidRDefault="000F2E9D"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Default="004223C0" w:rsidP="000B360E">
      <w:pPr>
        <w:pStyle w:val="NoSpacing"/>
        <w:rPr>
          <w:rFonts w:cs="Times New Roman"/>
          <w:caps/>
          <w:szCs w:val="24"/>
        </w:rPr>
      </w:pPr>
    </w:p>
    <w:p w:rsidR="004223C0" w:rsidRPr="004223C0" w:rsidRDefault="004223C0" w:rsidP="004223C0">
      <w:pPr>
        <w:widowControl w:val="0"/>
        <w:autoSpaceDE w:val="0"/>
        <w:autoSpaceDN w:val="0"/>
        <w:adjustRightInd w:val="0"/>
        <w:spacing w:after="0" w:line="240" w:lineRule="auto"/>
        <w:ind w:right="-180"/>
        <w:jc w:val="center"/>
        <w:rPr>
          <w:rFonts w:eastAsia="Times New Roman" w:cs="Times New Roman"/>
          <w:b/>
          <w:szCs w:val="24"/>
        </w:rPr>
      </w:pPr>
      <w:r w:rsidRPr="004223C0">
        <w:rPr>
          <w:rFonts w:eastAsia="Times New Roman" w:cs="Times New Roman"/>
          <w:b/>
          <w:szCs w:val="24"/>
        </w:rPr>
        <w:t>ATTACHMENT A</w:t>
      </w:r>
    </w:p>
    <w:p w:rsidR="004223C0" w:rsidRPr="004223C0" w:rsidRDefault="004223C0" w:rsidP="004223C0">
      <w:pPr>
        <w:widowControl w:val="0"/>
        <w:tabs>
          <w:tab w:val="left" w:pos="-1440"/>
          <w:tab w:val="left" w:pos="-720"/>
          <w:tab w:val="left" w:pos="600"/>
          <w:tab w:val="left" w:pos="1200"/>
          <w:tab w:val="left" w:pos="3960"/>
        </w:tabs>
        <w:autoSpaceDE w:val="0"/>
        <w:autoSpaceDN w:val="0"/>
        <w:adjustRightInd w:val="0"/>
        <w:spacing w:after="0" w:line="240" w:lineRule="auto"/>
        <w:ind w:right="-180"/>
        <w:jc w:val="center"/>
        <w:rPr>
          <w:rFonts w:eastAsia="Times New Roman" w:cs="Times New Roman"/>
          <w:szCs w:val="24"/>
        </w:rPr>
      </w:pPr>
    </w:p>
    <w:p w:rsidR="004223C0" w:rsidRPr="004223C0" w:rsidRDefault="004223C0" w:rsidP="004223C0">
      <w:pPr>
        <w:widowControl w:val="0"/>
        <w:tabs>
          <w:tab w:val="center" w:pos="5400"/>
        </w:tabs>
        <w:autoSpaceDE w:val="0"/>
        <w:autoSpaceDN w:val="0"/>
        <w:adjustRightInd w:val="0"/>
        <w:spacing w:after="0" w:line="240" w:lineRule="auto"/>
        <w:ind w:right="-180"/>
        <w:jc w:val="center"/>
        <w:rPr>
          <w:rFonts w:eastAsia="Times New Roman" w:cs="Times New Roman"/>
          <w:b/>
          <w:sz w:val="22"/>
        </w:rPr>
      </w:pPr>
      <w:smartTag w:uri="urn:schemas-microsoft-com:office:smarttags" w:element="country-region">
        <w:smartTag w:uri="urn:schemas-microsoft-com:office:smarttags" w:element="place">
          <w:r w:rsidRPr="004223C0">
            <w:rPr>
              <w:rFonts w:eastAsia="Times New Roman" w:cs="Times New Roman"/>
              <w:b/>
              <w:sz w:val="22"/>
            </w:rPr>
            <w:t>U.S.</w:t>
          </w:r>
        </w:smartTag>
      </w:smartTag>
      <w:r w:rsidRPr="004223C0">
        <w:rPr>
          <w:rFonts w:eastAsia="Times New Roman" w:cs="Times New Roman"/>
          <w:b/>
          <w:sz w:val="22"/>
        </w:rPr>
        <w:t xml:space="preserve"> DEPARTMENT OF THE INTERIOR</w:t>
      </w:r>
    </w:p>
    <w:p w:rsidR="004223C0" w:rsidRPr="004223C0" w:rsidRDefault="004223C0" w:rsidP="004223C0">
      <w:pPr>
        <w:widowControl w:val="0"/>
        <w:tabs>
          <w:tab w:val="center" w:pos="5400"/>
        </w:tabs>
        <w:autoSpaceDE w:val="0"/>
        <w:autoSpaceDN w:val="0"/>
        <w:adjustRightInd w:val="0"/>
        <w:spacing w:after="0" w:line="240" w:lineRule="auto"/>
        <w:ind w:right="-180"/>
        <w:jc w:val="center"/>
        <w:rPr>
          <w:rFonts w:eastAsia="Times New Roman" w:cs="Times New Roman"/>
          <w:b/>
          <w:sz w:val="22"/>
        </w:rPr>
      </w:pPr>
      <w:r w:rsidRPr="004223C0">
        <w:rPr>
          <w:rFonts w:eastAsia="Times New Roman" w:cs="Times New Roman"/>
          <w:b/>
          <w:sz w:val="22"/>
        </w:rPr>
        <w:t>BUREAU OF LAND MANAGEMENT</w:t>
      </w:r>
    </w:p>
    <w:p w:rsidR="004223C0" w:rsidRPr="004223C0" w:rsidRDefault="004223C0" w:rsidP="004223C0">
      <w:pPr>
        <w:widowControl w:val="0"/>
        <w:tabs>
          <w:tab w:val="left" w:pos="-1440"/>
          <w:tab w:val="left" w:pos="-720"/>
          <w:tab w:val="left" w:pos="600"/>
          <w:tab w:val="left" w:pos="1200"/>
          <w:tab w:val="left" w:pos="3960"/>
        </w:tabs>
        <w:autoSpaceDE w:val="0"/>
        <w:autoSpaceDN w:val="0"/>
        <w:adjustRightInd w:val="0"/>
        <w:spacing w:after="0" w:line="240" w:lineRule="auto"/>
        <w:ind w:right="-180"/>
        <w:jc w:val="center"/>
        <w:rPr>
          <w:rFonts w:eastAsia="Times New Roman" w:cs="Times New Roman"/>
          <w:sz w:val="22"/>
        </w:rPr>
      </w:pPr>
      <w:r w:rsidRPr="004223C0">
        <w:rPr>
          <w:rFonts w:eastAsia="Times New Roman" w:cs="Times New Roman"/>
          <w:b/>
          <w:sz w:val="22"/>
        </w:rPr>
        <w:t>CERTIFICATION FOR FEDERAL ASSISTANCE</w:t>
      </w:r>
    </w:p>
    <w:p w:rsidR="004223C0" w:rsidRPr="004223C0" w:rsidRDefault="004223C0" w:rsidP="004223C0">
      <w:pPr>
        <w:widowControl w:val="0"/>
        <w:tabs>
          <w:tab w:val="left" w:pos="-1440"/>
          <w:tab w:val="left" w:pos="-720"/>
          <w:tab w:val="left" w:pos="600"/>
          <w:tab w:val="left" w:pos="1200"/>
          <w:tab w:val="left" w:pos="396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r w:rsidRPr="004223C0">
        <w:rPr>
          <w:rFonts w:eastAsia="Times New Roman" w:cs="Times New Roman"/>
          <w:sz w:val="22"/>
          <w:u w:val="single"/>
        </w:rPr>
        <w:lastRenderedPageBreak/>
        <w:t>Certification Regarding Lobbying - Certification for Contracts, Grants, Loans, and Cooperative Agreements</w:t>
      </w:r>
      <w:r w:rsidRPr="004223C0">
        <w:rPr>
          <w:rFonts w:eastAsia="Times New Roman" w:cs="Times New Roman"/>
          <w:sz w:val="22"/>
        </w:rPr>
        <w:t xml:space="preserve">.  </w:t>
      </w:r>
      <w:proofErr w:type="gramStart"/>
      <w:r w:rsidRPr="004223C0">
        <w:rPr>
          <w:rFonts w:eastAsia="Times New Roman" w:cs="Times New Roman"/>
          <w:sz w:val="22"/>
        </w:rPr>
        <w:t>Applies to recipients of awards exceeding $100,000.</w:t>
      </w:r>
      <w:proofErr w:type="gramEnd"/>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r w:rsidRPr="004223C0">
        <w:rPr>
          <w:rFonts w:eastAsia="Times New Roman" w:cs="Times New Roman"/>
          <w:sz w:val="22"/>
        </w:rPr>
        <w:t>This certification is required by Section 1352, title 31, U.S. Code, entitled "Limitation on use of appropriated funds to influence certain Federal contracting and financial transactions."</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r w:rsidRPr="004223C0">
        <w:rPr>
          <w:rFonts w:eastAsia="Times New Roman" w:cs="Times New Roman"/>
          <w:b/>
          <w:sz w:val="22"/>
        </w:rPr>
        <w:t>The undersigned certifies, to the best of his or her knowledge and belief, that:</w:t>
      </w:r>
      <w:r w:rsidRPr="004223C0">
        <w:rPr>
          <w:rFonts w:eastAsia="Times New Roman" w:cs="Times New Roman"/>
          <w:sz w:val="22"/>
        </w:rPr>
        <w:t xml:space="preserve"> </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firstLine="600"/>
        <w:rPr>
          <w:rFonts w:eastAsia="Times New Roman" w:cs="Times New Roman"/>
          <w:sz w:val="22"/>
        </w:rPr>
      </w:pPr>
      <w:r w:rsidRPr="004223C0">
        <w:rPr>
          <w:rFonts w:eastAsia="Times New Roman" w:cs="Times New Roman"/>
          <w:sz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firstLine="600"/>
        <w:rPr>
          <w:rFonts w:eastAsia="Times New Roman" w:cs="Times New Roman"/>
          <w:sz w:val="22"/>
        </w:rPr>
      </w:pPr>
      <w:r w:rsidRPr="004223C0">
        <w:rPr>
          <w:rFonts w:eastAsia="Times New Roman" w:cs="Times New Roman"/>
          <w:sz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sidRPr="004223C0">
        <w:rPr>
          <w:rFonts w:eastAsia="Times New Roman" w:cs="Times New Roman"/>
          <w:sz w:val="22"/>
        </w:rPr>
        <w:noBreakHyphen/>
        <w:t>LLL, "Disclosure Form to Report Lobbying," in accordance with its instructions.</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firstLine="600"/>
        <w:rPr>
          <w:rFonts w:eastAsia="Times New Roman" w:cs="Times New Roman"/>
          <w:sz w:val="22"/>
        </w:rPr>
      </w:pPr>
      <w:r w:rsidRPr="004223C0">
        <w:rPr>
          <w:rFonts w:eastAsia="Times New Roman" w:cs="Times New Roman"/>
          <w:sz w:val="22"/>
        </w:rPr>
        <w:t xml:space="preserve">(3)  The undersigned shall require that the language of this certification be included in the award documents for all subawards at all tiers (including subcontracts, </w:t>
      </w:r>
      <w:proofErr w:type="spellStart"/>
      <w:r w:rsidRPr="004223C0">
        <w:rPr>
          <w:rFonts w:eastAsia="Times New Roman" w:cs="Times New Roman"/>
          <w:sz w:val="22"/>
        </w:rPr>
        <w:t>subgrants</w:t>
      </w:r>
      <w:proofErr w:type="spellEnd"/>
      <w:r w:rsidRPr="004223C0">
        <w:rPr>
          <w:rFonts w:eastAsia="Times New Roman" w:cs="Times New Roman"/>
          <w:sz w:val="22"/>
        </w:rPr>
        <w:t xml:space="preserve">, and contracts under grants, loans, and cooperative agreements) and that all subrecipients shall certify accordingly. </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r w:rsidRPr="004223C0">
        <w:rPr>
          <w:rFonts w:eastAsia="Times New Roman" w:cs="Times New Roman"/>
          <w:sz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r w:rsidRPr="004223C0">
        <w:rPr>
          <w:rFonts w:eastAsia="Times New Roman" w:cs="Times New Roman"/>
          <w:sz w:val="22"/>
        </w:rPr>
        <w:t>As the authorized certifying official, I hereby certify that the above specified certifications are true.</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u w:val="single"/>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u w:val="single"/>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r w:rsidRPr="004223C0">
        <w:rPr>
          <w:rFonts w:eastAsia="Times New Roman" w:cs="Times New Roman"/>
          <w:sz w:val="22"/>
        </w:rPr>
        <w:t>Signature &amp; Date____________________________________________________________________________</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r w:rsidRPr="004223C0">
        <w:rPr>
          <w:rFonts w:eastAsia="Times New Roman" w:cs="Times New Roman"/>
          <w:sz w:val="22"/>
        </w:rPr>
        <w:t>Typed name and Title ________________________________________________________________________</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u w:val="single"/>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eastAsia="Times New Roman" w:cs="Times New Roman"/>
          <w:sz w:val="22"/>
        </w:rPr>
      </w:pPr>
      <w:r w:rsidRPr="004223C0">
        <w:rPr>
          <w:rFonts w:eastAsia="Times New Roman" w:cs="Times New Roman"/>
          <w:sz w:val="22"/>
        </w:rPr>
        <w:t>Applicant/Recipient Name ____________________________________________________________________</w:t>
      </w:r>
    </w:p>
    <w:p w:rsidR="004223C0" w:rsidRPr="004223C0" w:rsidRDefault="004223C0" w:rsidP="004223C0">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7320" w:right="-180"/>
        <w:rPr>
          <w:rFonts w:eastAsia="Times New Roman" w:cs="Times New Roman"/>
          <w:b/>
          <w:bCs/>
          <w:szCs w:val="24"/>
        </w:rPr>
      </w:pPr>
      <w:r w:rsidRPr="004223C0">
        <w:rPr>
          <w:rFonts w:eastAsia="Times New Roman" w:cs="Times New Roman"/>
          <w:sz w:val="22"/>
        </w:rPr>
        <w:br w:type="page"/>
      </w:r>
      <w:r w:rsidRPr="004223C0">
        <w:rPr>
          <w:rFonts w:eastAsia="Times New Roman" w:cs="Times New Roman"/>
          <w:b/>
          <w:bCs/>
          <w:szCs w:val="24"/>
        </w:rPr>
        <w:lastRenderedPageBreak/>
        <w:t>ATTACHMENT B</w:t>
      </w:r>
    </w:p>
    <w:p w:rsidR="004223C0" w:rsidRPr="004223C0" w:rsidRDefault="004223C0" w:rsidP="004223C0">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4223C0" w:rsidRPr="004223C0" w:rsidRDefault="004223C0" w:rsidP="004223C0">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4223C0" w:rsidRPr="004223C0" w:rsidRDefault="004223C0" w:rsidP="004223C0">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4223C0">
        <w:rPr>
          <w:rFonts w:eastAsia="Times New Roman" w:cs="Times New Roman"/>
          <w:b/>
          <w:bCs/>
          <w:szCs w:val="24"/>
        </w:rPr>
        <w:t xml:space="preserve"> PROPOSAL SUBMISSION FORMAT</w:t>
      </w:r>
    </w:p>
    <w:p w:rsidR="004223C0" w:rsidRPr="004223C0" w:rsidRDefault="004223C0" w:rsidP="004223C0">
      <w:pPr>
        <w:spacing w:after="0" w:line="240" w:lineRule="auto"/>
        <w:ind w:right="-180"/>
        <w:rPr>
          <w:rFonts w:eastAsia="Times New Roman" w:cs="Times New Roman"/>
          <w:bCs/>
          <w:szCs w:val="24"/>
        </w:rPr>
      </w:pPr>
    </w:p>
    <w:p w:rsidR="004223C0" w:rsidRPr="004223C0" w:rsidRDefault="004223C0" w:rsidP="004223C0">
      <w:pPr>
        <w:spacing w:after="0" w:line="240" w:lineRule="auto"/>
        <w:ind w:right="-180"/>
        <w:rPr>
          <w:rFonts w:eastAsia="Times New Roman" w:cs="Times New Roman"/>
          <w:bCs/>
          <w:szCs w:val="24"/>
        </w:rPr>
      </w:pPr>
      <w:r w:rsidRPr="004223C0">
        <w:rPr>
          <w:rFonts w:eastAsia="Times New Roman" w:cs="Times New Roman"/>
          <w:bCs/>
          <w:szCs w:val="24"/>
        </w:rPr>
        <w:t xml:space="preserve">Please read the announcement carefully before completing this information.  </w:t>
      </w:r>
    </w:p>
    <w:p w:rsidR="004223C0" w:rsidRPr="004223C0" w:rsidRDefault="004223C0" w:rsidP="004223C0">
      <w:pPr>
        <w:spacing w:after="0" w:line="240" w:lineRule="auto"/>
        <w:ind w:right="-180"/>
        <w:rPr>
          <w:rFonts w:eastAsia="Times New Roman" w:cs="Times New Roman"/>
          <w:b/>
          <w:bCs/>
          <w:szCs w:val="24"/>
        </w:rPr>
      </w:pPr>
    </w:p>
    <w:p w:rsidR="004223C0" w:rsidRPr="004223C0" w:rsidRDefault="004223C0" w:rsidP="004223C0">
      <w:pPr>
        <w:spacing w:after="0" w:line="240" w:lineRule="auto"/>
        <w:ind w:right="-180"/>
        <w:rPr>
          <w:rFonts w:eastAsia="Times New Roman" w:cs="Times New Roman"/>
          <w:b/>
          <w:bCs/>
          <w:szCs w:val="24"/>
        </w:rPr>
      </w:pPr>
    </w:p>
    <w:p w:rsidR="004223C0" w:rsidRPr="004223C0" w:rsidRDefault="004223C0" w:rsidP="004223C0">
      <w:pPr>
        <w:pBdr>
          <w:bottom w:val="single" w:sz="24" w:space="1" w:color="auto"/>
        </w:pBdr>
        <w:spacing w:after="0" w:line="240" w:lineRule="auto"/>
        <w:ind w:right="-180"/>
        <w:rPr>
          <w:rFonts w:eastAsia="Times New Roman" w:cs="Times New Roman"/>
          <w:bCs/>
          <w:smallCaps/>
          <w:szCs w:val="24"/>
        </w:rPr>
      </w:pPr>
      <w:r w:rsidRPr="004223C0">
        <w:rPr>
          <w:rFonts w:eastAsia="Times New Roman" w:cs="Times New Roman"/>
          <w:b/>
          <w:bCs/>
          <w:smallCaps/>
          <w:szCs w:val="24"/>
        </w:rPr>
        <w:t>Section I.  Purpose, Objectives, and Relevance</w:t>
      </w:r>
    </w:p>
    <w:p w:rsidR="004223C0" w:rsidRPr="004223C0" w:rsidRDefault="004223C0" w:rsidP="004223C0">
      <w:pPr>
        <w:pBdr>
          <w:bottom w:val="single" w:sz="24" w:space="1" w:color="auto"/>
        </w:pBdr>
        <w:spacing w:after="0" w:line="240" w:lineRule="auto"/>
        <w:ind w:right="-180"/>
        <w:rPr>
          <w:rFonts w:eastAsia="Times New Roman" w:cs="Times New Roman"/>
          <w:b/>
          <w:bCs/>
          <w:smallCaps/>
          <w:szCs w:val="24"/>
        </w:rPr>
      </w:pPr>
    </w:p>
    <w:p w:rsidR="004223C0" w:rsidRPr="004223C0" w:rsidRDefault="004223C0" w:rsidP="004223C0">
      <w:pPr>
        <w:tabs>
          <w:tab w:val="left" w:pos="360"/>
        </w:tabs>
        <w:spacing w:after="0" w:line="240" w:lineRule="auto"/>
        <w:ind w:right="-180"/>
        <w:rPr>
          <w:rFonts w:eastAsia="Times New Roman" w:cs="Times New Roman"/>
          <w:b/>
          <w:bCs/>
          <w:szCs w:val="24"/>
        </w:rPr>
      </w:pPr>
      <w:r w:rsidRPr="004223C0">
        <w:rPr>
          <w:rFonts w:eastAsia="Times New Roman" w:cs="Times New Roman"/>
          <w:b/>
          <w:bCs/>
          <w:szCs w:val="24"/>
        </w:rPr>
        <w:t>A.</w:t>
      </w:r>
      <w:r w:rsidRPr="004223C0">
        <w:rPr>
          <w:rFonts w:eastAsia="Times New Roman" w:cs="Times New Roman"/>
          <w:b/>
          <w:bCs/>
          <w:szCs w:val="24"/>
        </w:rPr>
        <w:tab/>
        <w:t xml:space="preserve">Describe why the project is needed by the applicant. </w:t>
      </w:r>
    </w:p>
    <w:p w:rsidR="004223C0" w:rsidRPr="004223C0" w:rsidRDefault="004223C0" w:rsidP="004223C0">
      <w:pPr>
        <w:tabs>
          <w:tab w:val="left" w:pos="360"/>
        </w:tabs>
        <w:spacing w:after="0" w:line="240" w:lineRule="auto"/>
        <w:ind w:right="-180"/>
        <w:rPr>
          <w:rFonts w:eastAsia="Times New Roman" w:cs="Times New Roman"/>
          <w:b/>
          <w:bCs/>
          <w:szCs w:val="24"/>
        </w:rPr>
      </w:pPr>
    </w:p>
    <w:p w:rsidR="004223C0" w:rsidRPr="004223C0" w:rsidRDefault="004223C0" w:rsidP="004223C0">
      <w:pPr>
        <w:widowControl w:val="0"/>
        <w:tabs>
          <w:tab w:val="left" w:pos="360"/>
        </w:tabs>
        <w:autoSpaceDE w:val="0"/>
        <w:autoSpaceDN w:val="0"/>
        <w:adjustRightInd w:val="0"/>
        <w:spacing w:after="0" w:line="240" w:lineRule="auto"/>
        <w:ind w:right="-180"/>
        <w:rPr>
          <w:rFonts w:eastAsia="Times New Roman" w:cs="Times New Roman"/>
          <w:b/>
          <w:szCs w:val="24"/>
        </w:rPr>
      </w:pPr>
      <w:r w:rsidRPr="004223C0">
        <w:rPr>
          <w:rFonts w:eastAsia="Times New Roman" w:cs="Times New Roman"/>
          <w:b/>
          <w:szCs w:val="24"/>
        </w:rPr>
        <w:t>B.</w:t>
      </w:r>
      <w:r w:rsidRPr="004223C0">
        <w:rPr>
          <w:rFonts w:eastAsia="Times New Roman" w:cs="Times New Roman"/>
          <w:b/>
          <w:szCs w:val="24"/>
        </w:rPr>
        <w:tab/>
        <w:t xml:space="preserve">Describe the applicant’s objectives. </w:t>
      </w:r>
    </w:p>
    <w:p w:rsidR="004223C0" w:rsidRPr="004223C0" w:rsidRDefault="004223C0" w:rsidP="004223C0">
      <w:pPr>
        <w:widowControl w:val="0"/>
        <w:tabs>
          <w:tab w:val="left" w:pos="360"/>
        </w:tabs>
        <w:autoSpaceDE w:val="0"/>
        <w:autoSpaceDN w:val="0"/>
        <w:adjustRightInd w:val="0"/>
        <w:spacing w:after="0" w:line="240" w:lineRule="auto"/>
        <w:ind w:right="-180"/>
        <w:rPr>
          <w:rFonts w:eastAsia="Times New Roman" w:cs="Times New Roman"/>
          <w:b/>
          <w:i/>
          <w:szCs w:val="24"/>
        </w:rPr>
      </w:pPr>
    </w:p>
    <w:p w:rsidR="004223C0" w:rsidRPr="004223C0" w:rsidRDefault="004223C0" w:rsidP="004223C0">
      <w:pPr>
        <w:widowControl w:val="0"/>
        <w:numPr>
          <w:ilvl w:val="0"/>
          <w:numId w:val="17"/>
        </w:numPr>
        <w:tabs>
          <w:tab w:val="left" w:pos="360"/>
        </w:tabs>
        <w:autoSpaceDE w:val="0"/>
        <w:autoSpaceDN w:val="0"/>
        <w:adjustRightInd w:val="0"/>
        <w:spacing w:after="0" w:line="240" w:lineRule="auto"/>
        <w:ind w:left="360" w:right="-180"/>
        <w:rPr>
          <w:rFonts w:eastAsia="Times New Roman" w:cs="Times New Roman"/>
          <w:sz w:val="20"/>
          <w:szCs w:val="24"/>
        </w:rPr>
      </w:pPr>
      <w:r w:rsidRPr="004223C0">
        <w:rPr>
          <w:rFonts w:eastAsia="Times New Roman" w:cs="Times New Roman"/>
          <w:b/>
          <w:szCs w:val="24"/>
        </w:rPr>
        <w:t>Describe how the applicant’s objectives support their mission and how this project benefits the Public.</w:t>
      </w:r>
    </w:p>
    <w:p w:rsidR="004223C0" w:rsidRPr="004223C0" w:rsidRDefault="004223C0" w:rsidP="004223C0">
      <w:pPr>
        <w:widowControl w:val="0"/>
        <w:autoSpaceDE w:val="0"/>
        <w:autoSpaceDN w:val="0"/>
        <w:adjustRightInd w:val="0"/>
        <w:spacing w:after="0" w:line="240" w:lineRule="auto"/>
        <w:ind w:right="-180"/>
        <w:rPr>
          <w:rFonts w:eastAsia="Times New Roman" w:cs="Times New Roman"/>
          <w:sz w:val="20"/>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sz w:val="20"/>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sz w:val="20"/>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sz w:val="20"/>
          <w:szCs w:val="24"/>
        </w:rPr>
      </w:pPr>
    </w:p>
    <w:p w:rsidR="004223C0" w:rsidRPr="004223C0" w:rsidRDefault="004223C0" w:rsidP="004223C0">
      <w:pPr>
        <w:pBdr>
          <w:bottom w:val="single" w:sz="24" w:space="1" w:color="auto"/>
        </w:pBdr>
        <w:spacing w:after="0" w:line="240" w:lineRule="auto"/>
        <w:ind w:right="-180"/>
        <w:rPr>
          <w:rFonts w:eastAsia="Times New Roman" w:cs="Times New Roman"/>
          <w:b/>
          <w:bCs/>
          <w:smallCaps/>
          <w:szCs w:val="24"/>
        </w:rPr>
      </w:pPr>
      <w:r w:rsidRPr="004223C0">
        <w:rPr>
          <w:rFonts w:eastAsia="Times New Roman" w:cs="Times New Roman"/>
          <w:b/>
          <w:bCs/>
          <w:smallCaps/>
          <w:szCs w:val="24"/>
        </w:rPr>
        <w:br w:type="page"/>
      </w:r>
      <w:proofErr w:type="gramStart"/>
      <w:r w:rsidRPr="004223C0">
        <w:rPr>
          <w:rFonts w:eastAsia="Times New Roman" w:cs="Times New Roman"/>
          <w:b/>
          <w:bCs/>
          <w:smallCaps/>
          <w:szCs w:val="24"/>
        </w:rPr>
        <w:lastRenderedPageBreak/>
        <w:t>SECTION II.</w:t>
      </w:r>
      <w:proofErr w:type="gramEnd"/>
      <w:r w:rsidRPr="004223C0">
        <w:rPr>
          <w:rFonts w:eastAsia="Times New Roman" w:cs="Times New Roman"/>
          <w:b/>
          <w:bCs/>
          <w:smallCaps/>
          <w:szCs w:val="24"/>
        </w:rPr>
        <w:t xml:space="preserve">  TECHNICAL APPROACH </w:t>
      </w:r>
    </w:p>
    <w:p w:rsidR="004223C0" w:rsidRPr="004223C0" w:rsidRDefault="004223C0" w:rsidP="004223C0">
      <w:pPr>
        <w:pBdr>
          <w:bottom w:val="single" w:sz="24" w:space="1" w:color="auto"/>
        </w:pBdr>
        <w:spacing w:after="0" w:line="240" w:lineRule="auto"/>
        <w:ind w:right="-180"/>
        <w:rPr>
          <w:rFonts w:eastAsia="Times New Roman" w:cs="Times New Roman"/>
          <w:b/>
          <w:bCs/>
          <w:smallCaps/>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smallCaps/>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color w:val="000000"/>
          <w:szCs w:val="24"/>
        </w:rPr>
      </w:pPr>
      <w:r w:rsidRPr="004223C0">
        <w:rPr>
          <w:rFonts w:eastAsia="Times New Roman" w:cs="Times New Roman"/>
          <w:szCs w:val="24"/>
        </w:rPr>
        <w:t xml:space="preserve">Describe how the applicant proposes to conduct and achieve the project in accordance with the Statement of Joint Objectives in Section I.  </w:t>
      </w:r>
      <w:r w:rsidRPr="004223C0">
        <w:rPr>
          <w:rFonts w:eastAsia="Times New Roman" w:cs="Times New Roman"/>
          <w:color w:val="000000"/>
          <w:szCs w:val="24"/>
        </w:rPr>
        <w:t xml:space="preserve">The project design must contain enough detail to show the development of the project and the relationship between the partners, milestones, and objectives.  </w:t>
      </w:r>
      <w:r w:rsidRPr="004223C0">
        <w:rPr>
          <w:rFonts w:eastAsia="Times New Roman" w:cs="Times New Roman"/>
          <w:szCs w:val="24"/>
        </w:rPr>
        <w:t>The w</w:t>
      </w:r>
      <w:r w:rsidRPr="004223C0">
        <w:rPr>
          <w:rFonts w:eastAsia="Times New Roman" w:cs="Times New Roman"/>
          <w:color w:val="000000"/>
          <w:szCs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4223C0" w:rsidRPr="004223C0" w:rsidRDefault="004223C0" w:rsidP="004223C0">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sz w:val="20"/>
          <w:szCs w:val="24"/>
        </w:rPr>
      </w:pPr>
    </w:p>
    <w:p w:rsidR="004223C0" w:rsidRPr="004223C0" w:rsidRDefault="004223C0" w:rsidP="00422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4223C0" w:rsidRPr="004223C0" w:rsidRDefault="004223C0" w:rsidP="00422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4223C0" w:rsidRPr="004223C0" w:rsidRDefault="004223C0" w:rsidP="00422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4223C0" w:rsidRPr="004223C0" w:rsidRDefault="004223C0" w:rsidP="00422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4223C0">
        <w:rPr>
          <w:rFonts w:eastAsia="Times New Roman" w:cs="Times New Roman"/>
          <w:b/>
          <w:caps/>
          <w:szCs w:val="24"/>
        </w:rPr>
        <w:br w:type="page"/>
      </w:r>
      <w:proofErr w:type="gramStart"/>
      <w:r w:rsidRPr="004223C0">
        <w:rPr>
          <w:rFonts w:eastAsia="Times New Roman" w:cs="Times New Roman"/>
          <w:b/>
          <w:caps/>
          <w:szCs w:val="24"/>
        </w:rPr>
        <w:lastRenderedPageBreak/>
        <w:t>Section iii.</w:t>
      </w:r>
      <w:proofErr w:type="gramEnd"/>
      <w:r w:rsidRPr="004223C0">
        <w:rPr>
          <w:rFonts w:eastAsia="Times New Roman" w:cs="Times New Roman"/>
          <w:b/>
          <w:szCs w:val="24"/>
        </w:rPr>
        <w:t xml:space="preserve">  QUALIFICATIONS, EXPERIENCE, PAST PERFORMANCE </w:t>
      </w:r>
    </w:p>
    <w:p w:rsidR="004223C0" w:rsidRPr="004223C0" w:rsidRDefault="004223C0" w:rsidP="004223C0">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szCs w:val="24"/>
        </w:rPr>
      </w:pPr>
      <w:r w:rsidRPr="004223C0">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223C0" w:rsidRPr="004223C0" w:rsidRDefault="004223C0" w:rsidP="004223C0">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4223C0" w:rsidRPr="004223C0" w:rsidRDefault="004223C0" w:rsidP="004223C0">
      <w:pPr>
        <w:widowControl w:val="0"/>
        <w:autoSpaceDE w:val="0"/>
        <w:autoSpaceDN w:val="0"/>
        <w:adjustRightInd w:val="0"/>
        <w:spacing w:after="0" w:line="240" w:lineRule="auto"/>
        <w:ind w:right="-180"/>
        <w:rPr>
          <w:rFonts w:eastAsia="Times New Roman" w:cs="Times New Roman"/>
          <w:sz w:val="20"/>
          <w:szCs w:val="24"/>
        </w:rPr>
      </w:pPr>
    </w:p>
    <w:p w:rsidR="004223C0" w:rsidRPr="004223C0" w:rsidRDefault="004223C0" w:rsidP="004223C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4223C0" w:rsidRPr="004223C0" w:rsidRDefault="004223C0" w:rsidP="004223C0">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4223C0">
        <w:rPr>
          <w:rFonts w:eastAsia="Times New Roman" w:cs="Times New Roman"/>
          <w:b/>
          <w:smallCaps/>
          <w:sz w:val="28"/>
          <w:szCs w:val="28"/>
        </w:rPr>
        <w:br w:type="page"/>
      </w:r>
      <w:r w:rsidRPr="004223C0">
        <w:rPr>
          <w:rFonts w:eastAsia="Times New Roman" w:cs="Times New Roman"/>
          <w:b/>
          <w:smallCaps/>
          <w:sz w:val="28"/>
          <w:szCs w:val="28"/>
        </w:rPr>
        <w:lastRenderedPageBreak/>
        <w:t>Attachment C</w:t>
      </w:r>
    </w:p>
    <w:p w:rsidR="004223C0" w:rsidRPr="004223C0" w:rsidRDefault="004223C0" w:rsidP="004223C0">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4223C0" w:rsidRPr="004223C0" w:rsidRDefault="004223C0" w:rsidP="004223C0">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proofErr w:type="gramStart"/>
      <w:r w:rsidRPr="004223C0">
        <w:rPr>
          <w:rFonts w:eastAsia="Times New Roman" w:cs="Times New Roman"/>
          <w:b/>
          <w:smallCaps/>
          <w:sz w:val="32"/>
          <w:szCs w:val="28"/>
        </w:rPr>
        <w:t>section iv.</w:t>
      </w:r>
      <w:proofErr w:type="gramEnd"/>
      <w:r w:rsidRPr="004223C0">
        <w:rPr>
          <w:rFonts w:eastAsia="Times New Roman" w:cs="Times New Roman"/>
          <w:b/>
          <w:smallCaps/>
          <w:sz w:val="32"/>
          <w:szCs w:val="28"/>
        </w:rPr>
        <w:t xml:space="preserve">  </w:t>
      </w:r>
      <w:r w:rsidRPr="004223C0">
        <w:rPr>
          <w:rFonts w:eastAsia="Times New Roman" w:cs="Times New Roman"/>
          <w:b/>
          <w:smallCaps/>
          <w:sz w:val="28"/>
          <w:szCs w:val="28"/>
        </w:rPr>
        <w:t>Budget</w:t>
      </w:r>
    </w:p>
    <w:p w:rsidR="004223C0" w:rsidRPr="004223C0" w:rsidRDefault="004223C0" w:rsidP="004223C0">
      <w:pPr>
        <w:widowControl w:val="0"/>
        <w:autoSpaceDE w:val="0"/>
        <w:autoSpaceDN w:val="0"/>
        <w:adjustRightInd w:val="0"/>
        <w:spacing w:after="0" w:line="240" w:lineRule="auto"/>
        <w:ind w:right="-180"/>
        <w:rPr>
          <w:rFonts w:eastAsia="Times New Roman" w:cs="Times New Roman"/>
          <w:b/>
          <w:sz w:val="28"/>
          <w:szCs w:val="28"/>
        </w:rPr>
      </w:pPr>
      <w:r w:rsidRPr="004223C0">
        <w:rPr>
          <w:rFonts w:eastAsia="Times New Roman" w:cs="Times New Roman"/>
          <w:b/>
          <w:sz w:val="28"/>
          <w:szCs w:val="28"/>
        </w:rPr>
        <w:t>This is a suggested format for the applicant to use for the detailed budget/costs breakdown of cost categories identified on the SF-424A, Budget Information. Each cost item should clearly show how the total charge for that item was determined.  All major costs should be listed in budget categories similar to those listed below, and all cost items should be explained in the Budget Justification.</w:t>
      </w:r>
    </w:p>
    <w:p w:rsidR="004223C0" w:rsidRPr="004223C0" w:rsidRDefault="004223C0" w:rsidP="004223C0">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4223C0" w:rsidRPr="004223C0" w:rsidTr="004223C0">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0"/>
                <w:szCs w:val="24"/>
              </w:rPr>
              <w:t>A. Salaries and Wages.</w:t>
            </w:r>
            <w:r w:rsidRPr="004223C0">
              <w:rPr>
                <w:rFonts w:ascii="Frutiger 45 Light" w:eastAsia="Times New Roman" w:hAnsi="Frutiger 45 Light" w:cs="Times New Roman"/>
                <w:sz w:val="20"/>
                <w:szCs w:val="24"/>
              </w:rPr>
              <w:t xml:space="preserve">  Provide the names and/or titles of key project personnel.  </w:t>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 xml:space="preserve">Full Time </w:t>
            </w: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before="58" w:after="0" w:line="120" w:lineRule="exact"/>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w:t>
            </w:r>
          </w:p>
          <w:p w:rsidR="004223C0" w:rsidRPr="004223C0" w:rsidRDefault="004223C0" w:rsidP="004223C0">
            <w:pPr>
              <w:widowControl w:val="0"/>
              <w:autoSpaceDE w:val="0"/>
              <w:autoSpaceDN w:val="0"/>
              <w:adjustRightInd w:val="0"/>
              <w:spacing w:before="58" w:after="0" w:line="120" w:lineRule="exact"/>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FTE</w:t>
            </w:r>
          </w:p>
          <w:p w:rsidR="004223C0" w:rsidRPr="004223C0" w:rsidRDefault="004223C0" w:rsidP="004223C0">
            <w:pPr>
              <w:widowControl w:val="0"/>
              <w:autoSpaceDE w:val="0"/>
              <w:autoSpaceDN w:val="0"/>
              <w:adjustRightInd w:val="0"/>
              <w:spacing w:before="58" w:after="0" w:line="120" w:lineRule="exact"/>
              <w:ind w:right="-180"/>
              <w:jc w:val="center"/>
              <w:rPr>
                <w:rFonts w:ascii="Frutiger 45 Light" w:eastAsia="Times New Roman" w:hAnsi="Frutiger 45 Light" w:cs="Times New Roman"/>
                <w:sz w:val="16"/>
                <w:szCs w:val="24"/>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before="58" w:after="0" w:line="120" w:lineRule="exact"/>
              <w:ind w:right="-180"/>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No. of</w:t>
            </w:r>
          </w:p>
          <w:p w:rsidR="004223C0" w:rsidRPr="004223C0" w:rsidRDefault="004223C0" w:rsidP="004223C0">
            <w:pPr>
              <w:widowControl w:val="0"/>
              <w:autoSpaceDE w:val="0"/>
              <w:autoSpaceDN w:val="0"/>
              <w:adjustRightInd w:val="0"/>
              <w:spacing w:before="58" w:after="0" w:line="120" w:lineRule="exact"/>
              <w:ind w:right="-180"/>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Months</w:t>
            </w:r>
          </w:p>
          <w:p w:rsidR="004223C0" w:rsidRPr="004223C0" w:rsidRDefault="004223C0" w:rsidP="004223C0">
            <w:pPr>
              <w:widowControl w:val="0"/>
              <w:autoSpaceDE w:val="0"/>
              <w:autoSpaceDN w:val="0"/>
              <w:adjustRightInd w:val="0"/>
              <w:spacing w:before="58" w:after="0" w:line="120" w:lineRule="exact"/>
              <w:ind w:right="-180"/>
              <w:rPr>
                <w:rFonts w:ascii="Frutiger 45 Light" w:eastAsia="Times New Roman" w:hAnsi="Frutiger 45 Light" w:cs="Times New Roman"/>
                <w:sz w:val="16"/>
                <w:szCs w:val="24"/>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Total</w:t>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430" w:type="dxa"/>
            <w:tcBorders>
              <w:top w:val="single" w:sz="7" w:space="0" w:color="000000"/>
              <w:left w:val="single" w:sz="7" w:space="0" w:color="000000"/>
              <w:bottom w:val="single" w:sz="8"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8"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8"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8"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12"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rPr>
          <w:cantSplit/>
        </w:trPr>
        <w:tc>
          <w:tcPr>
            <w:tcW w:w="4050" w:type="dxa"/>
            <w:gridSpan w:val="2"/>
            <w:tcBorders>
              <w:top w:val="single" w:sz="8" w:space="0" w:color="000000"/>
              <w:left w:val="single" w:sz="7" w:space="0" w:color="000000"/>
              <w:bottom w:val="single" w:sz="8"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Subtotal</w:t>
            </w:r>
          </w:p>
        </w:tc>
        <w:tc>
          <w:tcPr>
            <w:tcW w:w="1620" w:type="dxa"/>
            <w:gridSpan w:val="2"/>
            <w:tcBorders>
              <w:top w:val="single" w:sz="8" w:space="0" w:color="000000"/>
              <w:left w:val="nil"/>
              <w:bottom w:val="single" w:sz="8"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12" w:space="0" w:color="000000"/>
              <w:left w:val="single" w:sz="12" w:space="0" w:color="000000"/>
              <w:bottom w:val="single" w:sz="12" w:space="0" w:color="000000"/>
              <w:right w:val="single" w:sz="12"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Borders>
              <w:top w:val="single" w:sz="4" w:space="0" w:color="auto"/>
              <w:left w:val="single" w:sz="12" w:space="0" w:color="000000"/>
              <w:bottom w:val="single" w:sz="8" w:space="0" w:color="000000"/>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260" w:type="dxa"/>
            <w:tcBorders>
              <w:top w:val="single" w:sz="4" w:space="0" w:color="auto"/>
              <w:left w:val="single" w:sz="12" w:space="0" w:color="000000"/>
              <w:bottom w:val="single" w:sz="8" w:space="0" w:color="000000"/>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440" w:type="dxa"/>
            <w:tcBorders>
              <w:top w:val="single" w:sz="4" w:space="0" w:color="auto"/>
              <w:left w:val="single" w:sz="4" w:space="0" w:color="auto"/>
              <w:bottom w:val="single" w:sz="8" w:space="0" w:color="000000"/>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bl>
    <w:p w:rsidR="004223C0" w:rsidRPr="004223C0" w:rsidRDefault="004223C0" w:rsidP="004223C0">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4223C0" w:rsidRPr="004223C0" w:rsidTr="004223C0">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0"/>
                <w:szCs w:val="24"/>
              </w:rPr>
              <w:t>B. Fringe Benefits.</w:t>
            </w:r>
            <w:r w:rsidRPr="004223C0">
              <w:rPr>
                <w:rFonts w:ascii="Frutiger 45 Light" w:eastAsia="Times New Roman" w:hAnsi="Frutiger 45 Light" w:cs="Times New Roman"/>
                <w:sz w:val="20"/>
                <w:szCs w:val="24"/>
              </w:rPr>
              <w:t xml:space="preserve">  If more than one rate is used, list each rate and the wage or salary base.</w:t>
            </w:r>
          </w:p>
        </w:tc>
      </w:tr>
      <w:tr w:rsidR="004223C0" w:rsidRPr="004223C0" w:rsidTr="004223C0">
        <w:tc>
          <w:tcPr>
            <w:tcW w:w="2340" w:type="dxa"/>
            <w:tcBorders>
              <w:top w:val="single" w:sz="8"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Total</w:t>
            </w:r>
          </w:p>
        </w:tc>
      </w:tr>
      <w:tr w:rsidR="004223C0" w:rsidRPr="004223C0" w:rsidTr="004223C0">
        <w:tc>
          <w:tcPr>
            <w:tcW w:w="23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right"/>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3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right"/>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3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right"/>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3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right"/>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12"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4500" w:type="dxa"/>
            <w:gridSpan w:val="2"/>
            <w:tcBorders>
              <w:top w:val="single" w:sz="7" w:space="0" w:color="000000"/>
              <w:left w:val="single" w:sz="7" w:space="0" w:color="000000"/>
              <w:bottom w:val="single" w:sz="7"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Subtotal</w:t>
            </w:r>
          </w:p>
        </w:tc>
        <w:tc>
          <w:tcPr>
            <w:tcW w:w="1890" w:type="dxa"/>
            <w:tcBorders>
              <w:top w:val="single" w:sz="12" w:space="0" w:color="000000"/>
              <w:left w:val="single" w:sz="12" w:space="0" w:color="000000"/>
              <w:bottom w:val="single" w:sz="12"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4" w:space="0" w:color="auto"/>
              <w:left w:val="single" w:sz="12" w:space="0" w:color="000000"/>
              <w:bottom w:val="single" w:sz="4" w:space="0" w:color="auto"/>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4" w:space="0" w:color="auto"/>
              <w:left w:val="single" w:sz="12" w:space="0" w:color="000000"/>
              <w:bottom w:val="single" w:sz="4" w:space="0" w:color="auto"/>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4" w:space="0" w:color="auto"/>
              <w:left w:val="single" w:sz="4" w:space="0" w:color="auto"/>
              <w:bottom w:val="single" w:sz="4" w:space="0" w:color="auto"/>
              <w:right w:val="single" w:sz="4" w:space="0" w:color="auto"/>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bl>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AD1253" w:rsidRPr="004223C0" w:rsidRDefault="00AD1253"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10890" w:type="dxa"/>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4223C0" w:rsidRPr="004223C0" w:rsidTr="004223C0">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0"/>
                <w:szCs w:val="24"/>
              </w:rPr>
              <w:t>C. Consultant/Contracting Fees.</w:t>
            </w:r>
            <w:r w:rsidRPr="004223C0">
              <w:rPr>
                <w:rFonts w:ascii="Frutiger 45 Light" w:eastAsia="Times New Roman" w:hAnsi="Frutiger 45 Light" w:cs="Times New Roman"/>
                <w:sz w:val="20"/>
                <w:szCs w:val="24"/>
              </w:rPr>
              <w:t xml:space="preserve">  This should include payments for professional and technical consultants participating in the project.</w:t>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Total</w:t>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12"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4770" w:type="dxa"/>
            <w:gridSpan w:val="3"/>
            <w:tcBorders>
              <w:top w:val="single" w:sz="7" w:space="0" w:color="000000"/>
              <w:left w:val="single" w:sz="7" w:space="0" w:color="000000"/>
              <w:bottom w:val="single" w:sz="7"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Subtotal</w:t>
            </w:r>
          </w:p>
        </w:tc>
        <w:tc>
          <w:tcPr>
            <w:tcW w:w="1620" w:type="dxa"/>
            <w:tcBorders>
              <w:top w:val="single" w:sz="12" w:space="0" w:color="000000"/>
              <w:left w:val="single" w:sz="12" w:space="0" w:color="000000"/>
              <w:bottom w:val="single" w:sz="12"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4" w:space="0" w:color="auto"/>
              <w:left w:val="single" w:sz="12" w:space="0" w:color="000000"/>
              <w:bottom w:val="single" w:sz="4" w:space="0" w:color="auto"/>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4" w:space="0" w:color="auto"/>
              <w:left w:val="single" w:sz="12" w:space="0" w:color="000000"/>
              <w:bottom w:val="single" w:sz="4" w:space="0" w:color="auto"/>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800" w:type="dxa"/>
            <w:tcBorders>
              <w:top w:val="single" w:sz="4" w:space="0" w:color="auto"/>
              <w:left w:val="single" w:sz="4" w:space="0" w:color="auto"/>
              <w:bottom w:val="single" w:sz="4" w:space="0" w:color="auto"/>
              <w:right w:val="single" w:sz="4" w:space="0" w:color="auto"/>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bl>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4223C0" w:rsidRPr="004223C0" w:rsidSect="004223C0">
          <w:footerReference w:type="even" r:id="rId34"/>
          <w:footerReference w:type="default" r:id="rId35"/>
          <w:pgSz w:w="12240" w:h="15840"/>
          <w:pgMar w:top="1008" w:right="1008" w:bottom="720" w:left="1008" w:header="720" w:footer="720" w:gutter="0"/>
          <w:cols w:space="720"/>
          <w:noEndnote/>
          <w:titlePg/>
        </w:sect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990"/>
        <w:gridCol w:w="270"/>
      </w:tblGrid>
      <w:tr w:rsidR="004223C0" w:rsidRPr="004223C0" w:rsidTr="00AD1253">
        <w:trPr>
          <w:cantSplit/>
        </w:trPr>
        <w:tc>
          <w:tcPr>
            <w:tcW w:w="13248" w:type="dxa"/>
            <w:gridSpan w:val="11"/>
            <w:shd w:val="clear" w:color="auto" w:fill="FFFFFF"/>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b/>
                <w:smallCaps/>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0"/>
                <w:szCs w:val="24"/>
              </w:rPr>
              <w:t>D. Travel and Per Diem.</w:t>
            </w:r>
            <w:r w:rsidRPr="004223C0">
              <w:rPr>
                <w:rFonts w:ascii="Frutiger 45 Light" w:eastAsia="Times New Roman" w:hAnsi="Frutiger 45 Light" w:cs="Times New Roman"/>
                <w:sz w:val="20"/>
                <w:szCs w:val="24"/>
              </w:rPr>
              <w:t xml:space="preserve">  For each trip, indicate the number of persons traveling, the total days they will be in travel status, and the total subsistence </w:t>
            </w: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roofErr w:type="gramStart"/>
            <w:r w:rsidRPr="004223C0">
              <w:rPr>
                <w:rFonts w:ascii="Frutiger 45 Light" w:eastAsia="Times New Roman" w:hAnsi="Frutiger 45 Light" w:cs="Times New Roman"/>
                <w:sz w:val="20"/>
                <w:szCs w:val="24"/>
              </w:rPr>
              <w:t>and</w:t>
            </w:r>
            <w:proofErr w:type="gramEnd"/>
            <w:r w:rsidRPr="004223C0">
              <w:rPr>
                <w:rFonts w:ascii="Frutiger 45 Light" w:eastAsia="Times New Roman" w:hAnsi="Frutiger 45 Light" w:cs="Times New Roman"/>
                <w:sz w:val="20"/>
                <w:szCs w:val="24"/>
              </w:rPr>
              <w:t xml:space="preserve"> transportation costs for that trip.  Per diem rates shall not exceed maximum Federal rates.  To view current Federal per diem rates, visit</w:t>
            </w:r>
            <w:r>
              <w:rPr>
                <w:rFonts w:ascii="Frutiger 45 Light" w:eastAsia="Times New Roman" w:hAnsi="Frutiger 45 Light" w:cs="Times New Roman"/>
                <w:sz w:val="20"/>
                <w:szCs w:val="24"/>
              </w:rPr>
              <w:t xml:space="preserve"> </w:t>
            </w:r>
            <w:hyperlink r:id="rId36" w:history="1">
              <w:r w:rsidRPr="004223C0">
                <w:rPr>
                  <w:rFonts w:ascii="Frutiger 45 Light" w:eastAsia="Times New Roman" w:hAnsi="Frutiger 45 Light" w:cs="Times New Roman"/>
                  <w:color w:val="0000FF"/>
                  <w:sz w:val="20"/>
                  <w:szCs w:val="24"/>
                  <w:u w:val="single"/>
                </w:rPr>
                <w:t>http://www.gsa.gov/Portal/gsa/ep/channelView.do?pageTypeId=8203&amp;channelId=-15943</w:t>
              </w:r>
            </w:hyperlink>
            <w:r w:rsidRPr="004223C0">
              <w:rPr>
                <w:rFonts w:ascii="Frutiger 45 Light" w:eastAsia="Times New Roman" w:hAnsi="Frutiger 45 Light" w:cs="Times New Roman"/>
                <w:sz w:val="20"/>
                <w:szCs w:val="24"/>
              </w:rPr>
              <w:t>and follow the links to per diem information.</w:t>
            </w: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From/To</w:t>
            </w: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No. of People</w:t>
            </w: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No. of Travel Days</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Per diem (lodging and meals) per person per day</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Total per diem (lodging and meals) for this trip</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 xml:space="preserve">Transportation costs (airfare and mileage) </w:t>
            </w:r>
            <w:r w:rsidRPr="004223C0">
              <w:rPr>
                <w:rFonts w:ascii="Frutiger 45 Light" w:eastAsia="Times New Roman" w:hAnsi="Frutiger 45 Light" w:cs="Times New Roman"/>
                <w:sz w:val="16"/>
                <w:szCs w:val="24"/>
                <w:u w:val="single"/>
              </w:rPr>
              <w:t>per person</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b/>
                <w:sz w:val="16"/>
                <w:szCs w:val="24"/>
                <w:u w:val="single"/>
              </w:rPr>
              <w:t>Total</w:t>
            </w:r>
            <w:r w:rsidRPr="004223C0">
              <w:rPr>
                <w:rFonts w:ascii="Frutiger 45 Light" w:eastAsia="Times New Roman" w:hAnsi="Frutiger 45 Light" w:cs="Times New Roman"/>
                <w:b/>
                <w:sz w:val="16"/>
                <w:szCs w:val="24"/>
              </w:rPr>
              <w:t xml:space="preserve"> transportation costs</w:t>
            </w:r>
            <w:r w:rsidRPr="004223C0">
              <w:rPr>
                <w:rFonts w:ascii="Frutiger 45 Light" w:eastAsia="Times New Roman" w:hAnsi="Frutiger 45 Light" w:cs="Times New Roman"/>
                <w:sz w:val="16"/>
                <w:szCs w:val="24"/>
              </w:rPr>
              <w:t xml:space="preserve"> (airfare and mileage) </w:t>
            </w:r>
            <w:r w:rsidRPr="004223C0">
              <w:rPr>
                <w:rFonts w:ascii="Frutiger 45 Light" w:eastAsia="Times New Roman" w:hAnsi="Frutiger 45 Light" w:cs="Times New Roman"/>
                <w:b/>
                <w:sz w:val="16"/>
                <w:szCs w:val="24"/>
                <w:u w:val="single"/>
              </w:rPr>
              <w:t>for this trip</w:t>
            </w:r>
          </w:p>
        </w:tc>
        <w:tc>
          <w:tcPr>
            <w:tcW w:w="135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Grant Funds</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Match / Cost Share (if any)</w:t>
            </w: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Third Party Share (if any)</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Total</w:t>
            </w: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r w:rsidR="004223C0" w:rsidRPr="004223C0" w:rsidTr="00AD1253">
        <w:tc>
          <w:tcPr>
            <w:tcW w:w="2448"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44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53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350" w:type="dxa"/>
            <w:tcBorders>
              <w:bottom w:val="single" w:sz="12"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99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r w:rsidR="004223C0" w:rsidRPr="004223C0" w:rsidTr="00AD1253">
        <w:trPr>
          <w:cantSplit/>
          <w:trHeight w:val="494"/>
        </w:trPr>
        <w:tc>
          <w:tcPr>
            <w:tcW w:w="9378" w:type="dxa"/>
            <w:gridSpan w:val="7"/>
            <w:tcBorders>
              <w:right w:val="single" w:sz="12"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Subtotal</w:t>
            </w:r>
          </w:p>
        </w:tc>
        <w:tc>
          <w:tcPr>
            <w:tcW w:w="1350" w:type="dxa"/>
            <w:tcBorders>
              <w:top w:val="single" w:sz="12" w:space="0" w:color="000000"/>
              <w:left w:val="single" w:sz="12" w:space="0" w:color="000000"/>
              <w:bottom w:val="single" w:sz="12" w:space="0" w:color="000000"/>
              <w:right w:val="single" w:sz="12"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1260" w:type="dxa"/>
            <w:tcBorders>
              <w:left w:val="single" w:sz="12"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990" w:type="dxa"/>
            <w:tcBorders>
              <w:left w:val="single" w:sz="12"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c>
          <w:tcPr>
            <w:tcW w:w="270" w:type="dxa"/>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p>
        </w:tc>
      </w:tr>
    </w:tbl>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4223C0" w:rsidRPr="004223C0">
          <w:pgSz w:w="15840" w:h="12240" w:orient="landscape"/>
          <w:pgMar w:top="720" w:right="720" w:bottom="720" w:left="720" w:header="720" w:footer="720" w:gutter="0"/>
          <w:cols w:space="720"/>
          <w:noEndnote/>
        </w:sect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10080" w:type="dxa"/>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900"/>
      </w:tblGrid>
      <w:tr w:rsidR="004223C0" w:rsidRPr="004223C0" w:rsidTr="004223C0">
        <w:tc>
          <w:tcPr>
            <w:tcW w:w="1008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0"/>
                <w:szCs w:val="24"/>
              </w:rPr>
              <w:t>E. Supplies and Materials.</w:t>
            </w:r>
            <w:r w:rsidRPr="004223C0">
              <w:rPr>
                <w:rFonts w:ascii="Frutiger 45 Light" w:eastAsia="Times New Roman" w:hAnsi="Frutiger 45 Light" w:cs="Times New Roman"/>
                <w:sz w:val="20"/>
                <w:szCs w:val="24"/>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4223C0" w:rsidRPr="004223C0" w:rsidTr="004223C0">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Item</w:t>
            </w:r>
          </w:p>
        </w:tc>
        <w:tc>
          <w:tcPr>
            <w:tcW w:w="9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 of items</w:t>
            </w:r>
          </w:p>
        </w:tc>
        <w:tc>
          <w:tcPr>
            <w:tcW w:w="117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Cost</w:t>
            </w: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Grant Funds</w:t>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Third Party  Share (if any)</w:t>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Total</w:t>
            </w:r>
          </w:p>
        </w:tc>
      </w:tr>
      <w:tr w:rsidR="004223C0" w:rsidRPr="004223C0" w:rsidTr="004223C0">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12"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4590" w:type="dxa"/>
            <w:gridSpan w:val="3"/>
            <w:tcBorders>
              <w:top w:val="single" w:sz="7" w:space="0" w:color="000000"/>
              <w:left w:val="single" w:sz="7" w:space="0" w:color="000000"/>
              <w:bottom w:val="single" w:sz="7"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Subtotal</w:t>
            </w:r>
          </w:p>
        </w:tc>
        <w:tc>
          <w:tcPr>
            <w:tcW w:w="1800" w:type="dxa"/>
            <w:tcBorders>
              <w:top w:val="single" w:sz="12" w:space="0" w:color="000000"/>
              <w:left w:val="single" w:sz="12" w:space="0" w:color="000000"/>
              <w:bottom w:val="single" w:sz="12"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95" w:type="dxa"/>
            <w:tcBorders>
              <w:top w:val="single" w:sz="7" w:space="0" w:color="000000"/>
              <w:left w:val="single" w:sz="12"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95" w:type="dxa"/>
            <w:tcBorders>
              <w:top w:val="single" w:sz="7" w:space="0" w:color="000000"/>
              <w:left w:val="single" w:sz="12"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bl>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990" w:type="dxa"/>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900"/>
      </w:tblGrid>
      <w:tr w:rsidR="004223C0" w:rsidRPr="004223C0" w:rsidTr="004223C0">
        <w:tc>
          <w:tcPr>
            <w:tcW w:w="999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0"/>
                <w:szCs w:val="24"/>
              </w:rPr>
              <w:t>F. Services.</w:t>
            </w:r>
            <w:r w:rsidRPr="004223C0">
              <w:rPr>
                <w:rFonts w:ascii="Frutiger 45 Light" w:eastAsia="Times New Roman" w:hAnsi="Frutiger 45 Light" w:cs="Times New Roman"/>
                <w:sz w:val="20"/>
                <w:szCs w:val="24"/>
              </w:rPr>
              <w:t xml:space="preserve">  This should include the cost of duplication and printing, long distance telephone calls, equipment rental, postage, and other services not previously listed.</w:t>
            </w:r>
          </w:p>
        </w:tc>
      </w:tr>
      <w:tr w:rsidR="004223C0" w:rsidRPr="004223C0" w:rsidTr="004223C0">
        <w:tc>
          <w:tcPr>
            <w:tcW w:w="25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Item</w:t>
            </w:r>
          </w:p>
        </w:tc>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Grant Funds</w:t>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Third Party  Share (if any)</w:t>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Total</w:t>
            </w:r>
          </w:p>
        </w:tc>
      </w:tr>
      <w:tr w:rsidR="004223C0" w:rsidRPr="004223C0" w:rsidTr="004223C0">
        <w:tc>
          <w:tcPr>
            <w:tcW w:w="25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5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5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24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4" w:space="0" w:color="auto"/>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52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2430" w:type="dxa"/>
            <w:tcBorders>
              <w:top w:val="single" w:sz="7" w:space="0" w:color="000000"/>
              <w:left w:val="single" w:sz="7" w:space="0" w:color="000000"/>
              <w:bottom w:val="single" w:sz="7" w:space="0" w:color="000000"/>
              <w:right w:val="single" w:sz="4" w:space="0" w:color="auto"/>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ab/>
            </w:r>
          </w:p>
        </w:tc>
        <w:tc>
          <w:tcPr>
            <w:tcW w:w="1440" w:type="dxa"/>
            <w:tcBorders>
              <w:top w:val="single" w:sz="4" w:space="0" w:color="auto"/>
              <w:left w:val="single" w:sz="4" w:space="0" w:color="auto"/>
              <w:bottom w:val="single" w:sz="4" w:space="0" w:color="auto"/>
              <w:right w:val="single" w:sz="8"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4" w:space="0" w:color="auto"/>
              <w:left w:val="single" w:sz="8" w:space="0" w:color="000000"/>
              <w:bottom w:val="single" w:sz="4" w:space="0" w:color="auto"/>
              <w:right w:val="single" w:sz="8"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4" w:space="0" w:color="auto"/>
              <w:left w:val="single" w:sz="8" w:space="0" w:color="000000"/>
              <w:bottom w:val="single" w:sz="4" w:space="0" w:color="auto"/>
              <w:right w:val="single" w:sz="8"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4" w:space="0" w:color="auto"/>
              <w:left w:val="single" w:sz="8" w:space="0" w:color="000000"/>
              <w:bottom w:val="single" w:sz="4" w:space="0" w:color="auto"/>
              <w:right w:val="single" w:sz="4" w:space="0" w:color="auto"/>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4950" w:type="dxa"/>
            <w:gridSpan w:val="2"/>
            <w:tcBorders>
              <w:top w:val="single" w:sz="7" w:space="0" w:color="000000"/>
              <w:left w:val="single" w:sz="7" w:space="0" w:color="000000"/>
              <w:bottom w:val="single" w:sz="7"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Subtotal</w:t>
            </w:r>
          </w:p>
        </w:tc>
        <w:tc>
          <w:tcPr>
            <w:tcW w:w="1440" w:type="dxa"/>
            <w:tcBorders>
              <w:top w:val="single" w:sz="12" w:space="0" w:color="000000"/>
              <w:left w:val="single" w:sz="12" w:space="0" w:color="000000"/>
              <w:bottom w:val="single" w:sz="12"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4" w:space="0" w:color="auto"/>
              <w:left w:val="single" w:sz="12" w:space="0" w:color="000000"/>
              <w:bottom w:val="single" w:sz="4" w:space="0" w:color="auto"/>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4" w:space="0" w:color="auto"/>
              <w:left w:val="single" w:sz="12" w:space="0" w:color="000000"/>
              <w:bottom w:val="single" w:sz="4" w:space="0" w:color="auto"/>
              <w:right w:val="single" w:sz="4" w:space="0" w:color="auto"/>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4" w:space="0" w:color="auto"/>
              <w:left w:val="single" w:sz="4" w:space="0" w:color="auto"/>
              <w:bottom w:val="single" w:sz="4" w:space="0" w:color="auto"/>
              <w:right w:val="single" w:sz="4" w:space="0" w:color="auto"/>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bl>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20" w:type="dxa"/>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900"/>
      </w:tblGrid>
      <w:tr w:rsidR="004223C0" w:rsidRPr="004223C0" w:rsidTr="004223C0">
        <w:tc>
          <w:tcPr>
            <w:tcW w:w="972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0"/>
                <w:szCs w:val="24"/>
              </w:rPr>
              <w:t>G. Other Costs.</w:t>
            </w:r>
            <w:r w:rsidRPr="004223C0">
              <w:rPr>
                <w:rFonts w:ascii="Frutiger 45 Light" w:eastAsia="Times New Roman" w:hAnsi="Frutiger 45 Light" w:cs="Times New Roman"/>
                <w:sz w:val="20"/>
                <w:szCs w:val="24"/>
              </w:rPr>
              <w:t xml:space="preserve">  List equipment items in excess of $</w:t>
            </w:r>
            <w:proofErr w:type="gramStart"/>
            <w:r w:rsidRPr="004223C0">
              <w:rPr>
                <w:rFonts w:ascii="Frutiger 45 Light" w:eastAsia="Times New Roman" w:hAnsi="Frutiger 45 Light" w:cs="Times New Roman"/>
                <w:sz w:val="20"/>
                <w:szCs w:val="24"/>
              </w:rPr>
              <w:t>500,</w:t>
            </w:r>
            <w:proofErr w:type="gramEnd"/>
            <w:r w:rsidRPr="004223C0">
              <w:rPr>
                <w:rFonts w:ascii="Frutiger 45 Light" w:eastAsia="Times New Roman" w:hAnsi="Frutiger 45 Light" w:cs="Times New Roman"/>
                <w:sz w:val="20"/>
                <w:szCs w:val="24"/>
              </w:rPr>
              <w:t xml:space="preserve"> and other items not previously listed.  Note that equipment items worth less than $500 or that have a useful life of less than 2 years must be listed in the Supplies and Materials category.</w:t>
            </w:r>
          </w:p>
        </w:tc>
      </w:tr>
      <w:tr w:rsidR="004223C0" w:rsidRPr="004223C0" w:rsidTr="004223C0">
        <w:tc>
          <w:tcPr>
            <w:tcW w:w="288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Item</w:t>
            </w:r>
          </w:p>
        </w:tc>
        <w:tc>
          <w:tcPr>
            <w:tcW w:w="15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Cost</w:t>
            </w:r>
          </w:p>
        </w:tc>
        <w:tc>
          <w:tcPr>
            <w:tcW w:w="171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Grant Funds</w:t>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Third Party Share (if any)</w:t>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Total</w:t>
            </w:r>
          </w:p>
        </w:tc>
      </w:tr>
      <w:tr w:rsidR="004223C0" w:rsidRPr="004223C0" w:rsidTr="004223C0">
        <w:tc>
          <w:tcPr>
            <w:tcW w:w="288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vAlign w:val="center"/>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88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88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88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288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12"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4410" w:type="dxa"/>
            <w:gridSpan w:val="2"/>
            <w:tcBorders>
              <w:top w:val="single" w:sz="7" w:space="0" w:color="000000"/>
              <w:left w:val="single" w:sz="7" w:space="0" w:color="000000"/>
              <w:bottom w:val="single" w:sz="7"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Subtotal</w:t>
            </w:r>
          </w:p>
        </w:tc>
        <w:tc>
          <w:tcPr>
            <w:tcW w:w="1710" w:type="dxa"/>
            <w:tcBorders>
              <w:top w:val="single" w:sz="12" w:space="0" w:color="000000"/>
              <w:left w:val="single" w:sz="12" w:space="0" w:color="000000"/>
              <w:bottom w:val="single" w:sz="12"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1350" w:type="dxa"/>
            <w:tcBorders>
              <w:top w:val="single" w:sz="7" w:space="0" w:color="000000"/>
              <w:left w:val="single" w:sz="12" w:space="0" w:color="000000"/>
              <w:bottom w:val="single" w:sz="7" w:space="0" w:color="000000"/>
              <w:right w:val="single" w:sz="7" w:space="0" w:color="000000"/>
            </w:tcBorders>
          </w:tcPr>
          <w:p w:rsidR="004223C0" w:rsidRPr="004223C0" w:rsidRDefault="004223C0" w:rsidP="004223C0">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12" w:space="0" w:color="000000"/>
              <w:bottom w:val="single" w:sz="7" w:space="0" w:color="000000"/>
              <w:right w:val="single" w:sz="7" w:space="0" w:color="000000"/>
            </w:tcBorders>
          </w:tcPr>
          <w:p w:rsidR="004223C0" w:rsidRPr="004223C0" w:rsidRDefault="004223C0" w:rsidP="004223C0">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bl>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br w:type="page"/>
      </w: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990" w:type="dxa"/>
        <w:tblInd w:w="120" w:type="dxa"/>
        <w:tblLayout w:type="fixed"/>
        <w:tblCellMar>
          <w:left w:w="120" w:type="dxa"/>
          <w:right w:w="120" w:type="dxa"/>
        </w:tblCellMar>
        <w:tblLook w:val="0000" w:firstRow="0" w:lastRow="0" w:firstColumn="0" w:lastColumn="0" w:noHBand="0" w:noVBand="0"/>
      </w:tblPr>
      <w:tblGrid>
        <w:gridCol w:w="3690"/>
        <w:gridCol w:w="3330"/>
        <w:gridCol w:w="2970"/>
      </w:tblGrid>
      <w:tr w:rsidR="004223C0" w:rsidRPr="004223C0" w:rsidTr="004223C0">
        <w:tc>
          <w:tcPr>
            <w:tcW w:w="999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0"/>
                <w:szCs w:val="24"/>
              </w:rPr>
              <w:t>H. Indirect Costs.</w:t>
            </w:r>
            <w:r w:rsidRPr="004223C0">
              <w:rPr>
                <w:rFonts w:ascii="Frutiger 45 Light" w:eastAsia="Times New Roman" w:hAnsi="Frutiger 45 Light" w:cs="Times New Roman"/>
                <w:sz w:val="20"/>
                <w:szCs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4223C0" w:rsidRPr="004223C0" w:rsidTr="004223C0">
        <w:trPr>
          <w:trHeight w:val="568"/>
        </w:trPr>
        <w:tc>
          <w:tcPr>
            <w:tcW w:w="36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 The Direct Costs from items A -- F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 xml:space="preserve">Current Approved Indirect Cost </w:t>
            </w: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4223C0">
              <w:rPr>
                <w:rFonts w:ascii="Frutiger 45 Light" w:eastAsia="Times New Roman" w:hAnsi="Frutiger 45 Light" w:cs="Times New Roman"/>
                <w:sz w:val="16"/>
                <w:szCs w:val="24"/>
              </w:rPr>
              <w:t>Rate Percentage (%)</w:t>
            </w:r>
          </w:p>
        </w:tc>
        <w:tc>
          <w:tcPr>
            <w:tcW w:w="2970" w:type="dxa"/>
            <w:tcBorders>
              <w:top w:val="single" w:sz="7" w:space="0" w:color="000000"/>
              <w:left w:val="single" w:sz="7" w:space="0" w:color="000000"/>
              <w:bottom w:val="single" w:sz="12"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4223C0">
              <w:rPr>
                <w:rFonts w:ascii="Frutiger 45 Light" w:eastAsia="Times New Roman" w:hAnsi="Frutiger 45 Light" w:cs="Times New Roman"/>
                <w:sz w:val="16"/>
                <w:szCs w:val="24"/>
              </w:rPr>
              <w:t>Indirect Cost Rate Amount</w:t>
            </w:r>
          </w:p>
        </w:tc>
      </w:tr>
      <w:tr w:rsidR="004223C0" w:rsidRPr="004223C0" w:rsidTr="004223C0">
        <w:tc>
          <w:tcPr>
            <w:tcW w:w="36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c>
          <w:tcPr>
            <w:tcW w:w="3330" w:type="dxa"/>
            <w:tcBorders>
              <w:top w:val="single" w:sz="7" w:space="0" w:color="000000"/>
              <w:left w:val="single" w:sz="7" w:space="0" w:color="000000"/>
              <w:bottom w:val="single" w:sz="7"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ab/>
              <w:t xml:space="preserve">    %</w:t>
            </w:r>
          </w:p>
        </w:tc>
        <w:tc>
          <w:tcPr>
            <w:tcW w:w="2970" w:type="dxa"/>
            <w:tcBorders>
              <w:top w:val="single" w:sz="12" w:space="0" w:color="000000"/>
              <w:left w:val="single" w:sz="12" w:space="0" w:color="000000"/>
              <w:bottom w:val="single" w:sz="12" w:space="0" w:color="000000"/>
              <w:right w:val="single" w:sz="12"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sz w:val="20"/>
                <w:szCs w:val="24"/>
              </w:rPr>
              <w:t>$</w:t>
            </w:r>
            <w:r w:rsidRPr="004223C0">
              <w:rPr>
                <w:rFonts w:ascii="Frutiger 45 Light" w:eastAsia="Times New Roman" w:hAnsi="Frutiger 45 Light" w:cs="Times New Roman"/>
                <w:sz w:val="20"/>
                <w:szCs w:val="24"/>
              </w:rPr>
              <w:tab/>
            </w:r>
          </w:p>
        </w:tc>
      </w:tr>
      <w:tr w:rsidR="004223C0" w:rsidRPr="004223C0" w:rsidTr="004223C0">
        <w:tc>
          <w:tcPr>
            <w:tcW w:w="9990" w:type="dxa"/>
            <w:gridSpan w:val="3"/>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990" w:type="dxa"/>
        <w:tblInd w:w="120" w:type="dxa"/>
        <w:tblLayout w:type="fixed"/>
        <w:tblCellMar>
          <w:left w:w="120" w:type="dxa"/>
          <w:right w:w="120" w:type="dxa"/>
        </w:tblCellMar>
        <w:tblLook w:val="0000" w:firstRow="0" w:lastRow="0" w:firstColumn="0" w:lastColumn="0" w:noHBand="0" w:noVBand="0"/>
      </w:tblPr>
      <w:tblGrid>
        <w:gridCol w:w="9990"/>
      </w:tblGrid>
      <w:tr w:rsidR="004223C0" w:rsidRPr="004223C0" w:rsidTr="004223C0">
        <w:tc>
          <w:tcPr>
            <w:tcW w:w="9990" w:type="dxa"/>
            <w:tcBorders>
              <w:top w:val="single" w:sz="7" w:space="0" w:color="000000"/>
              <w:left w:val="single" w:sz="7" w:space="0" w:color="000000"/>
              <w:bottom w:val="single" w:sz="7" w:space="0" w:color="000000"/>
              <w:right w:val="single" w:sz="7" w:space="0" w:color="000000"/>
            </w:tcBorders>
            <w:shd w:val="pct10" w:color="000000" w:fill="FFFFFF"/>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numPr>
                <w:ilvl w:val="0"/>
                <w:numId w:val="18"/>
              </w:numPr>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0" w:firstLine="0"/>
              <w:rPr>
                <w:rFonts w:ascii="Frutiger 45 Light" w:eastAsia="Times New Roman" w:hAnsi="Frutiger 45 Light" w:cs="Times New Roman"/>
                <w:sz w:val="20"/>
                <w:szCs w:val="24"/>
              </w:rPr>
            </w:pPr>
            <w:r w:rsidRPr="004223C0">
              <w:rPr>
                <w:rFonts w:ascii="Frutiger 45 Light" w:eastAsia="Times New Roman" w:hAnsi="Frutiger 45 Light" w:cs="Times New Roman"/>
                <w:b/>
                <w:smallCaps/>
                <w:sz w:val="26"/>
                <w:szCs w:val="26"/>
                <w:u w:val="single"/>
              </w:rPr>
              <w:t>Budget Justification</w:t>
            </w:r>
            <w:r w:rsidRPr="004223C0">
              <w:rPr>
                <w:rFonts w:ascii="Frutiger 45 Light" w:eastAsia="Times New Roman" w:hAnsi="Frutiger 45 Light" w:cs="Times New Roman"/>
                <w:b/>
                <w:smallCaps/>
                <w:sz w:val="20"/>
                <w:szCs w:val="24"/>
              </w:rPr>
              <w:t>.</w:t>
            </w:r>
            <w:r w:rsidRPr="004223C0">
              <w:rPr>
                <w:rFonts w:ascii="Frutiger 45 Light" w:eastAsia="Times New Roman" w:hAnsi="Frutiger 45 Light" w:cs="Times New Roman"/>
                <w:sz w:val="20"/>
                <w:szCs w:val="24"/>
              </w:rPr>
              <w:t xml:space="preserve">  Provide a brief narrative justification of all cost items, including matching funds, listed in the budget.  Be specific and explain why these items are necessary to accomplish the grant objectives.</w:t>
            </w:r>
          </w:p>
          <w:p w:rsidR="004223C0" w:rsidRPr="004223C0" w:rsidRDefault="004223C0" w:rsidP="004223C0">
            <w:pPr>
              <w:widowControl w:val="0"/>
              <w:autoSpaceDE w:val="0"/>
              <w:autoSpaceDN w:val="0"/>
              <w:adjustRightInd w:val="0"/>
              <w:spacing w:after="120" w:line="240" w:lineRule="auto"/>
              <w:rPr>
                <w:rFonts w:ascii="Frutiger 45 Light" w:eastAsia="Times New Roman" w:hAnsi="Frutiger 45 Light" w:cs="Times New Roman"/>
                <w:b/>
                <w:sz w:val="20"/>
                <w:szCs w:val="24"/>
              </w:rPr>
            </w:pPr>
            <w:r w:rsidRPr="004223C0">
              <w:rPr>
                <w:rFonts w:ascii="Frutiger 45 Light" w:eastAsia="Times New Roman" w:hAnsi="Frutiger 45 Light" w:cs="Times New Roman"/>
                <w:b/>
                <w:sz w:val="20"/>
                <w:szCs w:val="24"/>
              </w:rPr>
              <w:t>Travel Costs</w:t>
            </w:r>
            <w:r w:rsidRPr="004223C0">
              <w:rPr>
                <w:rFonts w:ascii="Frutiger 45 Light" w:eastAsia="Times New Roman" w:hAnsi="Frutiger 45 Light" w:cs="Times New Roman"/>
                <w:sz w:val="20"/>
                <w:szCs w:val="24"/>
              </w:rPr>
              <w:t xml:space="preserve">:  If the project involves travel costs, include a brief summary of each trip (for example, Project Director and two students will fly from Hometown to Someplace and stay three days to examine Someplace Museum’s collection).  </w:t>
            </w:r>
            <w:r w:rsidRPr="004223C0">
              <w:rPr>
                <w:rFonts w:ascii="Frutiger 45 Light" w:eastAsia="Times New Roman" w:hAnsi="Frutiger 45 Light" w:cs="Times New Roman"/>
                <w:b/>
                <w:sz w:val="20"/>
                <w:szCs w:val="24"/>
              </w:rPr>
              <w:t>Travel is limited to this project only.</w:t>
            </w:r>
          </w:p>
          <w:p w:rsidR="004223C0" w:rsidRPr="004223C0" w:rsidRDefault="004223C0" w:rsidP="004223C0">
            <w:pPr>
              <w:widowControl w:val="0"/>
              <w:autoSpaceDE w:val="0"/>
              <w:autoSpaceDN w:val="0"/>
              <w:adjustRightInd w:val="0"/>
              <w:spacing w:after="58" w:line="240" w:lineRule="auto"/>
              <w:ind w:right="-180"/>
              <w:rPr>
                <w:rFonts w:ascii="Frutiger 45 Light" w:eastAsia="Times New Roman" w:hAnsi="Frutiger 45 Light" w:cs="Times New Roman"/>
                <w:sz w:val="20"/>
                <w:szCs w:val="24"/>
              </w:rPr>
            </w:pPr>
            <w:r w:rsidRPr="004223C0">
              <w:rPr>
                <w:rFonts w:ascii="Frutiger 45 Light" w:eastAsia="Times New Roman" w:hAnsi="Frutiger 45 Light" w:cs="Times New Roman"/>
                <w:b/>
                <w:sz w:val="20"/>
                <w:szCs w:val="24"/>
              </w:rPr>
              <w:t xml:space="preserve">Equipment.  </w:t>
            </w:r>
            <w:r w:rsidRPr="004223C0">
              <w:rPr>
                <w:rFonts w:ascii="Frutiger 45 Light" w:eastAsia="Times New Roman" w:hAnsi="Frutiger 45 Light" w:cs="Times New Roman"/>
                <w:sz w:val="20"/>
                <w:szCs w:val="24"/>
              </w:rPr>
              <w:t>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tc>
      </w:tr>
      <w:tr w:rsidR="004223C0" w:rsidRPr="004223C0" w:rsidTr="004223C0">
        <w:trPr>
          <w:trHeight w:val="6616"/>
        </w:trPr>
        <w:tc>
          <w:tcPr>
            <w:tcW w:w="9990" w:type="dxa"/>
            <w:tcBorders>
              <w:top w:val="single" w:sz="7" w:space="0" w:color="000000"/>
              <w:left w:val="single" w:sz="7" w:space="0" w:color="000000"/>
              <w:bottom w:val="single" w:sz="7" w:space="0" w:color="000000"/>
              <w:right w:val="single" w:sz="7" w:space="0" w:color="000000"/>
            </w:tcBorders>
          </w:tcPr>
          <w:p w:rsidR="004223C0" w:rsidRPr="004223C0" w:rsidRDefault="004223C0" w:rsidP="004223C0">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4223C0" w:rsidRPr="004223C0" w:rsidRDefault="004223C0" w:rsidP="004223C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4223C0" w:rsidRPr="004223C0" w:rsidRDefault="004223C0" w:rsidP="004223C0">
      <w:pPr>
        <w:widowControl w:val="0"/>
        <w:autoSpaceDE w:val="0"/>
        <w:autoSpaceDN w:val="0"/>
        <w:adjustRightInd w:val="0"/>
        <w:spacing w:after="0" w:line="240" w:lineRule="auto"/>
        <w:ind w:right="-180"/>
        <w:rPr>
          <w:rFonts w:eastAsia="Times New Roman" w:cs="Times New Roman"/>
          <w:bCs/>
          <w:szCs w:val="24"/>
        </w:rPr>
      </w:pPr>
    </w:p>
    <w:p w:rsidR="004223C0" w:rsidRPr="004223C0" w:rsidRDefault="004223C0" w:rsidP="004223C0">
      <w:pPr>
        <w:widowControl w:val="0"/>
        <w:tabs>
          <w:tab w:val="left" w:pos="-1440"/>
        </w:tabs>
        <w:autoSpaceDE w:val="0"/>
        <w:autoSpaceDN w:val="0"/>
        <w:adjustRightInd w:val="0"/>
        <w:spacing w:after="0" w:line="240" w:lineRule="auto"/>
        <w:ind w:left="720"/>
        <w:rPr>
          <w:rFonts w:eastAsia="Times New Roman" w:cs="Times New Roman"/>
          <w:szCs w:val="24"/>
        </w:rPr>
      </w:pPr>
    </w:p>
    <w:p w:rsidR="004223C0" w:rsidRPr="004223C0" w:rsidRDefault="004223C0" w:rsidP="004223C0">
      <w:pPr>
        <w:widowControl w:val="0"/>
        <w:tabs>
          <w:tab w:val="left" w:pos="-720"/>
        </w:tabs>
        <w:autoSpaceDE w:val="0"/>
        <w:autoSpaceDN w:val="0"/>
        <w:adjustRightInd w:val="0"/>
        <w:spacing w:after="0" w:line="240" w:lineRule="auto"/>
        <w:ind w:left="720"/>
        <w:rPr>
          <w:rFonts w:eastAsia="Times New Roman" w:cs="Times New Roman"/>
          <w:szCs w:val="24"/>
        </w:rPr>
      </w:pPr>
    </w:p>
    <w:p w:rsidR="004223C0" w:rsidRPr="00D87FBA" w:rsidRDefault="004223C0" w:rsidP="000B360E">
      <w:pPr>
        <w:pStyle w:val="NoSpacing"/>
        <w:rPr>
          <w:rFonts w:cs="Times New Roman"/>
          <w:caps/>
          <w:szCs w:val="24"/>
        </w:rPr>
      </w:pPr>
    </w:p>
    <w:sectPr w:rsidR="004223C0" w:rsidRPr="00D87FBA" w:rsidSect="00654E14">
      <w:footerReference w:type="default" r:id="rId3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3C0" w:rsidRDefault="004223C0" w:rsidP="00A4065F">
      <w:pPr>
        <w:spacing w:after="0" w:line="240" w:lineRule="auto"/>
      </w:pPr>
      <w:r>
        <w:separator/>
      </w:r>
    </w:p>
  </w:endnote>
  <w:endnote w:type="continuationSeparator" w:id="0">
    <w:p w:rsidR="004223C0" w:rsidRDefault="004223C0"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C0" w:rsidRDefault="004223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23C0" w:rsidRDefault="004223C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C0" w:rsidRDefault="004223C0">
    <w:pPr>
      <w:pStyle w:val="Footer"/>
    </w:pPr>
    <w:r>
      <w:t xml:space="preserve">Page | </w:t>
    </w:r>
    <w:r>
      <w:fldChar w:fldCharType="begin"/>
    </w:r>
    <w:r>
      <w:instrText xml:space="preserve"> PAGE   \* MERGEFORMAT </w:instrText>
    </w:r>
    <w:r>
      <w:fldChar w:fldCharType="separate"/>
    </w:r>
    <w:r w:rsidR="00453B40">
      <w:rPr>
        <w:noProof/>
      </w:rPr>
      <w:t>2</w:t>
    </w:r>
    <w:r>
      <w:rPr>
        <w:noProof/>
      </w:rPr>
      <w:fldChar w:fldCharType="end"/>
    </w:r>
  </w:p>
  <w:p w:rsidR="004223C0" w:rsidRDefault="004223C0">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C0" w:rsidRDefault="004223C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453B40" w:rsidRPr="00453B40">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4223C0" w:rsidRDefault="004223C0">
    <w:pPr>
      <w:pStyle w:val="Footer"/>
    </w:pPr>
  </w:p>
  <w:p w:rsidR="004223C0" w:rsidRDefault="004223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3C0" w:rsidRDefault="004223C0" w:rsidP="00A4065F">
      <w:pPr>
        <w:spacing w:after="0" w:line="240" w:lineRule="auto"/>
      </w:pPr>
      <w:r>
        <w:separator/>
      </w:r>
    </w:p>
  </w:footnote>
  <w:footnote w:type="continuationSeparator" w:id="0">
    <w:p w:rsidR="004223C0" w:rsidRDefault="004223C0"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E6B43"/>
    <w:multiLevelType w:val="hybridMultilevel"/>
    <w:tmpl w:val="4C8C2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04B490F"/>
    <w:multiLevelType w:val="hybridMultilevel"/>
    <w:tmpl w:val="003E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0B62A29"/>
    <w:multiLevelType w:val="hybridMultilevel"/>
    <w:tmpl w:val="572C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28784D"/>
    <w:multiLevelType w:val="hybridMultilevel"/>
    <w:tmpl w:val="CDF243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7B1F44"/>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6622C9"/>
    <w:multiLevelType w:val="hybridMultilevel"/>
    <w:tmpl w:val="596043CE"/>
    <w:lvl w:ilvl="0" w:tplc="04090001">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F0529AA"/>
    <w:multiLevelType w:val="hybridMultilevel"/>
    <w:tmpl w:val="0AD052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43307F"/>
    <w:multiLevelType w:val="hybridMultilevel"/>
    <w:tmpl w:val="51FC8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7"/>
  </w:num>
  <w:num w:numId="2">
    <w:abstractNumId w:val="8"/>
  </w:num>
  <w:num w:numId="3">
    <w:abstractNumId w:val="12"/>
  </w:num>
  <w:num w:numId="4">
    <w:abstractNumId w:val="16"/>
  </w:num>
  <w:num w:numId="5">
    <w:abstractNumId w:val="6"/>
  </w:num>
  <w:num w:numId="6">
    <w:abstractNumId w:val="9"/>
  </w:num>
  <w:num w:numId="7">
    <w:abstractNumId w:val="4"/>
  </w:num>
  <w:num w:numId="8">
    <w:abstractNumId w:val="2"/>
  </w:num>
  <w:num w:numId="9">
    <w:abstractNumId w:val="10"/>
  </w:num>
  <w:num w:numId="10">
    <w:abstractNumId w:val="14"/>
  </w:num>
  <w:num w:numId="11">
    <w:abstractNumId w:val="11"/>
  </w:num>
  <w:num w:numId="12">
    <w:abstractNumId w:val="1"/>
  </w:num>
  <w:num w:numId="13">
    <w:abstractNumId w:val="5"/>
  </w:num>
  <w:num w:numId="14">
    <w:abstractNumId w:val="7"/>
  </w:num>
  <w:num w:numId="15">
    <w:abstractNumId w:val="15"/>
  </w:num>
  <w:num w:numId="16">
    <w:abstractNumId w:val="3"/>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9235F"/>
    <w:rsid w:val="000B360E"/>
    <w:rsid w:val="000D03C0"/>
    <w:rsid w:val="000E1338"/>
    <w:rsid w:val="000F2E9D"/>
    <w:rsid w:val="0015023F"/>
    <w:rsid w:val="002A2207"/>
    <w:rsid w:val="002A5263"/>
    <w:rsid w:val="002E201D"/>
    <w:rsid w:val="003D440E"/>
    <w:rsid w:val="00411BF6"/>
    <w:rsid w:val="004223C0"/>
    <w:rsid w:val="00453B40"/>
    <w:rsid w:val="00490353"/>
    <w:rsid w:val="004D1DBC"/>
    <w:rsid w:val="00582A23"/>
    <w:rsid w:val="005D2A8E"/>
    <w:rsid w:val="006450DD"/>
    <w:rsid w:val="00654E14"/>
    <w:rsid w:val="006731BD"/>
    <w:rsid w:val="00676EA3"/>
    <w:rsid w:val="006B7750"/>
    <w:rsid w:val="00731A89"/>
    <w:rsid w:val="00796BE0"/>
    <w:rsid w:val="008156E7"/>
    <w:rsid w:val="008216E5"/>
    <w:rsid w:val="00864162"/>
    <w:rsid w:val="008B21BB"/>
    <w:rsid w:val="00911499"/>
    <w:rsid w:val="0091648A"/>
    <w:rsid w:val="0096064F"/>
    <w:rsid w:val="009A0B20"/>
    <w:rsid w:val="009E7571"/>
    <w:rsid w:val="00A162E0"/>
    <w:rsid w:val="00A171A2"/>
    <w:rsid w:val="00A4065F"/>
    <w:rsid w:val="00AD1253"/>
    <w:rsid w:val="00B31BED"/>
    <w:rsid w:val="00B919F1"/>
    <w:rsid w:val="00C477FF"/>
    <w:rsid w:val="00C56DAE"/>
    <w:rsid w:val="00D33103"/>
    <w:rsid w:val="00D6477F"/>
    <w:rsid w:val="00D75C7B"/>
    <w:rsid w:val="00D87FBA"/>
    <w:rsid w:val="00DC72A0"/>
    <w:rsid w:val="00E1207F"/>
    <w:rsid w:val="00E22238"/>
    <w:rsid w:val="00EF1B6F"/>
    <w:rsid w:val="00F20A8B"/>
    <w:rsid w:val="00F57EBB"/>
    <w:rsid w:val="00FE17AC"/>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C7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4223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C7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422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bheise\Downloads\bobmap@utk.edu" TargetMode="External"/><Relationship Id="rId18" Type="http://schemas.openxmlformats.org/officeDocument/2006/relationships/hyperlink" Target="http://www.fedconnect.net" TargetMode="External"/><Relationship Id="rId26" Type="http://schemas.openxmlformats.org/officeDocument/2006/relationships/hyperlink" Target="http://ecfr.gpoaccess.gov/cgi/t/text/text-idx?c=ecfr&amp;sid=50ff52492b15ab863ba3653823139c4e&amp;tpl=/ecfrbrowse/Title43/43cfr18_main_02.tpl" TargetMode="External"/><Relationship Id="rId39" Type="http://schemas.openxmlformats.org/officeDocument/2006/relationships/theme" Target="theme/theme1.xml"/><Relationship Id="rId21" Type="http://schemas.openxmlformats.org/officeDocument/2006/relationships/hyperlink" Target="http://ecfr.gpoaccess.gov/cgi/t/text/text-idx?c=ecfr&amp;sid=50ff52492b15ab863ba3653823139c4e&amp;rgn=div6&amp;view=text&amp;node=43:1.1.1.1.12.5&amp;idno=43"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emi_buck@nps.gov" TargetMode="External"/><Relationship Id="rId17" Type="http://schemas.openxmlformats.org/officeDocument/2006/relationships/hyperlink" Target="http://www.grants.gov" TargetMode="External"/><Relationship Id="rId25" Type="http://schemas.openxmlformats.org/officeDocument/2006/relationships/hyperlink" Target="http://ecfr.gpoaccess.gov/cgi/t/text/text-idx?c=ecfr&amp;sid=50ff52492b15ab863ba3653823139c4e&amp;tpl=/ecfrbrowse/Title43/43cfr42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esu.utk.edu/documents/project_templates/SF-424_B.pdf" TargetMode="External"/><Relationship Id="rId20" Type="http://schemas.openxmlformats.org/officeDocument/2006/relationships/hyperlink" Target="http://ecfr.gpoaccess.gov/cgi/t/text/text-idx?c=ecfr&amp;rgn=div6&amp;view=text&amp;node=43:1.1.1.1.12.1&amp;idno=43" TargetMode="External"/><Relationship Id="rId29"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ruce_heise@nps.gov" TargetMode="External"/><Relationship Id="rId24" Type="http://schemas.openxmlformats.org/officeDocument/2006/relationships/hyperlink" Target="http://ecfr.gpoaccess.gov/cgi/t/text/text-idx?c=ecfr&amp;sid=50ff52492b15ab863ba3653823139c4e&amp;tpl=/ecfrbrowse/Title43/43cfr43_main_02.tpl" TargetMode="External"/><Relationship Id="rId32" Type="http://schemas.openxmlformats.org/officeDocument/2006/relationships/hyperlink" Target="http://www.whitehouse.gov/OMB/grants/grants_forms.html"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cesu.utk.edu/documents/project_templates/SF-424_A.pdf" TargetMode="External"/><Relationship Id="rId23" Type="http://schemas.openxmlformats.org/officeDocument/2006/relationships/hyperlink" Target="http://ecfr.gpoaccess.gov/cgi/t/text/text-idx?c=ecfr&amp;sid=50ff52492b15ab863ba3653823139c4e&amp;rgn=div6&amp;view=text&amp;node=43:1.1.1.1.12.6&amp;idno=43" TargetMode="External"/><Relationship Id="rId28" Type="http://schemas.openxmlformats.org/officeDocument/2006/relationships/hyperlink" Target="http://www.dot.gov/ost/m60/grant/sincontact.htm" TargetMode="External"/><Relationship Id="rId36" Type="http://schemas.openxmlformats.org/officeDocument/2006/relationships/hyperlink" Target="http://www.gsa.gov/Portal/gsa/ep/channelView.do?pageTypeId=8203&amp;channelId=-15943" TargetMode="External"/><Relationship Id="rId10" Type="http://schemas.openxmlformats.org/officeDocument/2006/relationships/image" Target="media/image2.png"/><Relationship Id="rId19" Type="http://schemas.openxmlformats.org/officeDocument/2006/relationships/hyperlink" Target="http://www.doi.gov/pam/TermsandConditions.html" TargetMode="External"/><Relationship Id="rId31" Type="http://schemas.openxmlformats.org/officeDocument/2006/relationships/hyperlink" Target="http://www.ccr.gov"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nps_documents_only/NPS_SF-424.pdf" TargetMode="External"/><Relationship Id="rId22" Type="http://schemas.openxmlformats.org/officeDocument/2006/relationships/hyperlink" Target="http://ecfr.gpoaccess.gov/cgi/t/text/text-idx?c=ecfr&amp;sid=50ff52492b15ab863ba3653823139c4e&amp;rgn=div6&amp;view=text&amp;node=43:1.1.1.1.12.3&amp;idno=43" TargetMode="External"/><Relationship Id="rId27" Type="http://schemas.openxmlformats.org/officeDocument/2006/relationships/hyperlink" Target="http://www.whitehouse.gov/omb/grants/grants_circulars.html" TargetMode="External"/><Relationship Id="rId30" Type="http://schemas.openxmlformats.org/officeDocument/2006/relationships/hyperlink" Target="RFA-FOX-MT%2003-Application.doc"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E2509-8822-42E8-851E-2CD023057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28</Pages>
  <Words>7839</Words>
  <Characters>44686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19</cp:revision>
  <dcterms:created xsi:type="dcterms:W3CDTF">2013-05-13T16:49:00Z</dcterms:created>
  <dcterms:modified xsi:type="dcterms:W3CDTF">2014-03-12T18:10:00Z</dcterms:modified>
</cp:coreProperties>
</file>