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EF" w:rsidRPr="00861FEF" w:rsidRDefault="00861FEF" w:rsidP="00861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1FEF">
        <w:rPr>
          <w:rFonts w:ascii="Times New Roman" w:hAnsi="Times New Roman" w:cs="Times New Roman"/>
          <w:b/>
          <w:sz w:val="28"/>
          <w:szCs w:val="28"/>
          <w:u w:val="single"/>
        </w:rPr>
        <w:t>Application Checklist</w:t>
      </w:r>
      <w:r w:rsidRPr="00861F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Complete applications </w:t>
      </w:r>
      <w:r w:rsidRPr="005E071E">
        <w:rPr>
          <w:rFonts w:ascii="Times New Roman" w:eastAsia="Times New Roman" w:hAnsi="Times New Roman" w:cs="Times New Roman"/>
          <w:sz w:val="24"/>
          <w:szCs w:val="24"/>
          <w:u w:val="single"/>
        </w:rPr>
        <w:t>must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include the following:</w:t>
      </w: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Completed and signed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SF-424A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SF-424B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forms.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Please see SF-424 instructions below in Section 2B.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>If your organization engages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lobbying the U.S. government, including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Congress, or pays </w:t>
      </w:r>
      <w:proofErr w:type="gramStart"/>
      <w:r w:rsidRPr="00843E29">
        <w:rPr>
          <w:rFonts w:ascii="Times New Roman" w:eastAsia="Times New Roman" w:hAnsi="Times New Roman" w:cs="Times New Roman"/>
          <w:sz w:val="24"/>
          <w:szCs w:val="24"/>
        </w:rPr>
        <w:t>for another</w:t>
      </w:r>
      <w:proofErr w:type="gramEnd"/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entity to lobby on your behalf, the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</w:t>
      </w:r>
      <w:proofErr w:type="spellStart"/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LLL</w:t>
      </w:r>
      <w:proofErr w:type="spellEnd"/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“Disclosure of Lobbying Activities” form is also required (only if applicable).  Please see SF-</w:t>
      </w:r>
      <w:proofErr w:type="spellStart"/>
      <w:r w:rsidRPr="00843E29">
        <w:rPr>
          <w:rFonts w:ascii="Times New Roman" w:eastAsia="Times New Roman" w:hAnsi="Times New Roman" w:cs="Times New Roman"/>
          <w:sz w:val="24"/>
          <w:szCs w:val="24"/>
        </w:rPr>
        <w:t>LLL</w:t>
      </w:r>
      <w:proofErr w:type="spellEnd"/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guidance in Section 2B</w:t>
      </w:r>
      <w:proofErr w:type="gramStart"/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includes a table with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organization name,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project title, target country/countries, project synopsis, and name and contact information for the application’s main point of contact.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section 2C below for a template and more details</w:t>
      </w:r>
      <w:proofErr w:type="gramStart"/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Executive Summary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outlines project goals, objectives, activities, etc.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Table of Contents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listing all documents and attachments with page numbers</w:t>
      </w:r>
      <w:proofErr w:type="gramStart"/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Proposal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ten [10] pages, preferably as a Word Document).  Please note the </w:t>
      </w:r>
      <w:proofErr w:type="gramStart"/>
      <w:r w:rsidRPr="00843E29">
        <w:rPr>
          <w:rFonts w:ascii="Times New Roman" w:eastAsia="Times New Roman" w:hAnsi="Times New Roman" w:cs="Times New Roman"/>
          <w:sz w:val="24"/>
          <w:szCs w:val="24"/>
        </w:rPr>
        <w:t>ten page</w:t>
      </w:r>
      <w:proofErr w:type="gramEnd"/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limit </w:t>
      </w:r>
      <w:r w:rsidRPr="00663B67">
        <w:rPr>
          <w:rFonts w:ascii="Times New Roman" w:eastAsia="Times New Roman" w:hAnsi="Times New Roman" w:cs="Times New Roman"/>
          <w:b/>
          <w:sz w:val="24"/>
          <w:szCs w:val="24"/>
        </w:rPr>
        <w:t xml:space="preserve">does not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include the Cover Page, Executive Summary, Table of Contents, Attachments, Detailed Budget, Budget Narrative, Audit, or </w:t>
      </w:r>
      <w:proofErr w:type="spellStart"/>
      <w:r w:rsidRPr="00843E29">
        <w:rPr>
          <w:rFonts w:ascii="Times New Roman" w:eastAsia="Times New Roman" w:hAnsi="Times New Roman" w:cs="Times New Roman"/>
          <w:sz w:val="24"/>
          <w:szCs w:val="24"/>
        </w:rPr>
        <w:t>NICRA</w:t>
      </w:r>
      <w:proofErr w:type="spellEnd"/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.  Applicants are encouraged to combine multiple documents in a single Word Document or PDF (i.e. Cover Page, Table of Contents, Executive Summary, and Proposal Narrative in </w:t>
      </w:r>
      <w:proofErr w:type="gramStart"/>
      <w:r w:rsidRPr="00843E29">
        <w:rPr>
          <w:rFonts w:ascii="Times New Roman" w:eastAsia="Times New Roman" w:hAnsi="Times New Roman" w:cs="Times New Roman"/>
          <w:sz w:val="24"/>
          <w:szCs w:val="24"/>
        </w:rPr>
        <w:t>one</w:t>
      </w:r>
      <w:proofErr w:type="gramEnd"/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file).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 xml:space="preserve">Proposal Narrative Guidelines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2E below for more details.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an Excel workbook) that includes three [3] columns containing the request to DRL, any cost sharing contribution, and the total budget.  A summary budget should also be included using the OMB-approved budget categories (see SF-424A as a sample) in a separate tab.  Costs must be in U.S. dollars.  Detailed line-item budgets for </w:t>
      </w:r>
      <w:proofErr w:type="spellStart"/>
      <w:r w:rsidRPr="00843E2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ubgrantees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should be included as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additional tabs within the Excel workbook (if available at the time of submission).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below for more information.</w:t>
      </w:r>
    </w:p>
    <w:p w:rsidR="00861FEF" w:rsidRPr="00843E29" w:rsidRDefault="00861FEF" w:rsidP="00861FEF">
      <w:pPr>
        <w:pStyle w:val="NoSpacing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FEF">
        <w:rPr>
          <w:rFonts w:ascii="Times New Roman" w:hAnsi="Times New Roman" w:cs="Times New Roman"/>
          <w:color w:val="auto"/>
          <w:sz w:val="24"/>
          <w:szCs w:val="24"/>
        </w:rPr>
        <w:t>DRL requests a programming approach dedicated to strengthening inclusive societies as a necessary pillar of strong democracies.  Please include costs associated with this commitment in the budget and budget narrative.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 that includes substantive explanations and justifications for each </w:t>
      </w:r>
      <w:proofErr w:type="gramStart"/>
      <w:r w:rsidRPr="00843E29">
        <w:rPr>
          <w:rFonts w:ascii="Times New Roman" w:eastAsia="Times New Roman" w:hAnsi="Times New Roman" w:cs="Times New Roman"/>
          <w:sz w:val="24"/>
          <w:szCs w:val="24"/>
        </w:rPr>
        <w:t>line-item</w:t>
      </w:r>
      <w:proofErr w:type="gramEnd"/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in the detailed budget spreadsheet, as well as the source and a description of all cost-share offered.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Your organization’s most recent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if applicable.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This should be </w:t>
      </w:r>
      <w:r>
        <w:rPr>
          <w:rFonts w:ascii="Times New Roman" w:eastAsia="Times New Roman" w:hAnsi="Times New Roman" w:cs="Times New Roman"/>
          <w:sz w:val="24"/>
          <w:szCs w:val="24"/>
        </w:rPr>
        <w:t>a single audit, program-specific audit,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other audit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accordance with Generally Accepted Government Auditing Standards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</w:t>
      </w:r>
      <w:proofErr w:type="gramStart"/>
      <w:r w:rsidRPr="00843E29">
        <w:rPr>
          <w:rFonts w:ascii="Times New Roman" w:eastAsia="Times New Roman" w:hAnsi="Times New Roman" w:cs="Times New Roman"/>
          <w:sz w:val="24"/>
          <w:szCs w:val="24"/>
        </w:rPr>
        <w:t>2G</w:t>
      </w:r>
      <w:proofErr w:type="gramEnd"/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2H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four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] pages, 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2I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Monitoring and Evaluation </w:t>
      </w:r>
      <w:r w:rsidRPr="005E21D9">
        <w:rPr>
          <w:rFonts w:ascii="Times New Roman" w:eastAsia="Times New Roman" w:hAnsi="Times New Roman" w:cs="Times New Roman"/>
          <w:b/>
          <w:sz w:val="24"/>
          <w:szCs w:val="24"/>
        </w:rPr>
        <w:t>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2I below for more information. 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2J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Key Personnel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] page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 preferably as a Word Document)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Please include short bios that highlight relevant professional experience.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Given the limited space, CVs </w:t>
      </w:r>
      <w:proofErr w:type="gramStart"/>
      <w:r w:rsidRPr="00843E29">
        <w:rPr>
          <w:rFonts w:ascii="Times New Roman" w:eastAsia="Times New Roman" w:hAnsi="Times New Roman" w:cs="Times New Roman"/>
          <w:sz w:val="24"/>
          <w:szCs w:val="24"/>
        </w:rPr>
        <w:t>are not recommended</w:t>
      </w:r>
      <w:proofErr w:type="gramEnd"/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for submission.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0E57E8" w:rsidRDefault="00861FEF" w:rsidP="000E57E8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Timeline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The timeline of the overall proposal should include activities, evaluation efforts, and program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closeout.</w:t>
      </w:r>
      <w:bookmarkStart w:id="0" w:name="_GoBack"/>
      <w:bookmarkEnd w:id="0"/>
      <w:r w:rsidRPr="000E57E8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861FEF" w:rsidRPr="00C91895" w:rsidRDefault="00861FEF" w:rsidP="00861F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895">
        <w:rPr>
          <w:rFonts w:ascii="Times New Roman" w:eastAsia="Times New Roman" w:hAnsi="Times New Roman" w:cs="Times New Roman"/>
          <w:b/>
          <w:sz w:val="24"/>
          <w:szCs w:val="24"/>
        </w:rPr>
        <w:t xml:space="preserve">Applications that do not include the elements listed above </w:t>
      </w:r>
      <w:proofErr w:type="gramStart"/>
      <w:r w:rsidRPr="00C91895">
        <w:rPr>
          <w:rFonts w:ascii="Times New Roman" w:eastAsia="Times New Roman" w:hAnsi="Times New Roman" w:cs="Times New Roman"/>
          <w:b/>
          <w:sz w:val="24"/>
          <w:szCs w:val="24"/>
        </w:rPr>
        <w:t>will be deemed</w:t>
      </w:r>
      <w:proofErr w:type="gramEnd"/>
      <w:r w:rsidRPr="00C91895">
        <w:rPr>
          <w:rFonts w:ascii="Times New Roman" w:eastAsia="Times New Roman" w:hAnsi="Times New Roman" w:cs="Times New Roman"/>
          <w:b/>
          <w:sz w:val="24"/>
          <w:szCs w:val="24"/>
        </w:rPr>
        <w:t xml:space="preserve"> technically ineligible.  </w:t>
      </w:r>
    </w:p>
    <w:p w:rsidR="00861FEF" w:rsidRDefault="00861FEF" w:rsidP="00861F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D.2.2 Additional Application Documents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Strong applications will also contain the following: </w:t>
      </w: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FEF" w:rsidRDefault="00861FEF" w:rsidP="00861FE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90B19">
        <w:rPr>
          <w:rFonts w:ascii="Times New Roman" w:hAnsi="Times New Roman" w:cs="Times New Roman"/>
          <w:sz w:val="24"/>
          <w:szCs w:val="24"/>
        </w:rPr>
        <w:t>Individual Letters of Support and</w:t>
      </w:r>
      <w:r>
        <w:rPr>
          <w:rFonts w:ascii="Times New Roman" w:hAnsi="Times New Roman" w:cs="Times New Roman"/>
          <w:sz w:val="24"/>
          <w:szCs w:val="24"/>
        </w:rPr>
        <w:t>/or</w:t>
      </w:r>
      <w:r w:rsidRPr="00190B19">
        <w:rPr>
          <w:rFonts w:ascii="Times New Roman" w:hAnsi="Times New Roman" w:cs="Times New Roman"/>
          <w:sz w:val="24"/>
          <w:szCs w:val="24"/>
        </w:rPr>
        <w:t xml:space="preserve"> Memorandum of Understanding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0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B19">
        <w:rPr>
          <w:rFonts w:ascii="Times New Roman" w:hAnsi="Times New Roman" w:cs="Times New Roman"/>
          <w:sz w:val="24"/>
          <w:szCs w:val="24"/>
        </w:rPr>
        <w:t>Letters</w:t>
      </w:r>
      <w:r w:rsidRPr="00190B19">
        <w:rPr>
          <w:rFonts w:ascii="Times New Roman" w:eastAsia="Times New Roman" w:hAnsi="Times New Roman" w:cs="Times New Roman"/>
          <w:sz w:val="24"/>
          <w:szCs w:val="24"/>
        </w:rPr>
        <w:t xml:space="preserve"> of support and </w:t>
      </w:r>
      <w:proofErr w:type="spellStart"/>
      <w:r w:rsidRPr="00190B19">
        <w:rPr>
          <w:rFonts w:ascii="Times New Roman" w:eastAsia="Times New Roman" w:hAnsi="Times New Roman" w:cs="Times New Roman"/>
          <w:sz w:val="24"/>
          <w:szCs w:val="24"/>
        </w:rPr>
        <w:t>MOUs</w:t>
      </w:r>
      <w:proofErr w:type="spellEnd"/>
      <w:r w:rsidRPr="00190B19">
        <w:rPr>
          <w:rFonts w:ascii="Times New Roman" w:eastAsia="Times New Roman" w:hAnsi="Times New Roman" w:cs="Times New Roman"/>
          <w:sz w:val="24"/>
          <w:szCs w:val="24"/>
        </w:rPr>
        <w:t xml:space="preserve"> must be specific to the project implementation (e.g. from proposed partners or sub-award recipients) and will not count towards the page limit</w:t>
      </w:r>
      <w:r w:rsidRPr="00190B19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Please refer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to the Proposal Submission Instructions on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DRL’s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website for detailed guidance on the documents above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7F1096">
        <w:t xml:space="preserve"> </w:t>
      </w:r>
      <w:hyperlink r:id="rId5" w:history="1">
        <w:r w:rsidRPr="00CA641B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>https://www.state.gov/documents/organization/286844.pdf</w:t>
        </w:r>
      </w:hyperlink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For an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application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checklist and sample templates please see the Resources page on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DRL’s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website: </w:t>
      </w:r>
      <w:hyperlink r:id="rId6" w:history="1">
        <w:r w:rsidRPr="005839F3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</w:rPr>
          <w:t>http://www.state.gov/j/drl/p/c72333.htm</w:t>
        </w:r>
      </w:hyperlink>
      <w:r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The sample templates provided on the DRL website are suggested, but not mandatory.</w:t>
      </w:r>
    </w:p>
    <w:p w:rsidR="00DD66BA" w:rsidRDefault="000E57E8"/>
    <w:sectPr w:rsidR="00DD6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35D"/>
    <w:multiLevelType w:val="hybridMultilevel"/>
    <w:tmpl w:val="7716F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42591"/>
    <w:multiLevelType w:val="hybridMultilevel"/>
    <w:tmpl w:val="EA625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70F9F"/>
    <w:multiLevelType w:val="hybridMultilevel"/>
    <w:tmpl w:val="21BA2972"/>
    <w:lvl w:ilvl="0" w:tplc="709474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52525"/>
      </w:rPr>
    </w:lvl>
    <w:lvl w:ilvl="2" w:tplc="65221E38">
      <w:start w:val="1"/>
      <w:numFmt w:val="upperLetter"/>
      <w:lvlText w:val="%3."/>
      <w:lvlJc w:val="left"/>
      <w:pPr>
        <w:ind w:left="2160" w:hanging="360"/>
      </w:pPr>
      <w:rPr>
        <w:rFonts w:eastAsia="Times New Roman" w:hint="default"/>
        <w:b/>
        <w:color w:val="252525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219C7"/>
    <w:multiLevelType w:val="multilevel"/>
    <w:tmpl w:val="23B4F51C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7E8"/>
    <w:rsid w:val="000E57E8"/>
    <w:rsid w:val="00107F6E"/>
    <w:rsid w:val="004212A5"/>
    <w:rsid w:val="005F2A31"/>
    <w:rsid w:val="00687612"/>
    <w:rsid w:val="007762B7"/>
    <w:rsid w:val="0086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51A0C"/>
  <w15:chartTrackingRefBased/>
  <w15:docId w15:val="{4867450B-3B89-48AA-8C44-2A0DC9F7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61FEF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61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FEF"/>
    <w:rPr>
      <w:rFonts w:ascii="Calibri" w:eastAsia="Calibri" w:hAnsi="Calibri" w:cs="Calibr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1FEF"/>
    <w:rPr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61FE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61FE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861FEF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61FEF"/>
    <w:rPr>
      <w:rFonts w:ascii="Calibri" w:eastAsia="Calibri" w:hAnsi="Calibri" w:cs="Calibri"/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61FEF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FE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te.gov/j/drl/p/c7233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WashDC.State.sbu\Stateshares\oesdrlpublic$\DRL\Private\PRU\6.%20Office%20Guidance%20&amp;%20Templates\Solicitation%20Templates%20&amp;%20Negotiation%20Rejection%20Letters\NOFO%20Template\%20" TargetMode="External"/><Relationship Id="rId5" Type="http://schemas.openxmlformats.org/officeDocument/2006/relationships/hyperlink" Target="https://www.state.gov/documents/organization/28684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0.%20Team%20Folders\Monitoring%20and%20Evaluation\1.%20Solicitations%20and%20Panels\2018\Global%20South\Application%20Checklist%20for%20Applica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Application Checklist for Applicants.dotx</Template>
  <TotalTime>1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HernandezV2</dc:creator>
  <cp:keywords/>
  <dc:description/>
  <cp:lastModifiedBy>Hernandez, Veronica</cp:lastModifiedBy>
  <cp:revision>1</cp:revision>
  <dcterms:created xsi:type="dcterms:W3CDTF">2018-12-13T16:50:00Z</dcterms:created>
  <dcterms:modified xsi:type="dcterms:W3CDTF">2018-12-13T16:51:00Z</dcterms:modified>
</cp:coreProperties>
</file>