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A98" w:rsidRPr="009F7A18" w:rsidRDefault="00DE4A98" w:rsidP="00DE4A98">
      <w:pPr>
        <w:pStyle w:val="Title"/>
      </w:pPr>
      <w:r w:rsidRPr="009F7A18">
        <w:t>U.S. Fish and Wildlife Service</w:t>
      </w:r>
    </w:p>
    <w:p w:rsidR="00640A45" w:rsidRPr="009F7A18" w:rsidRDefault="00FB64F0" w:rsidP="00640A45">
      <w:pPr>
        <w:autoSpaceDE w:val="0"/>
        <w:autoSpaceDN w:val="0"/>
        <w:adjustRightInd w:val="0"/>
        <w:jc w:val="center"/>
        <w:rPr>
          <w:b/>
        </w:rPr>
      </w:pPr>
      <w:r w:rsidRPr="00FB64F0">
        <w:rPr>
          <w:b/>
          <w:shd w:val="clear" w:color="auto" w:fill="DDDDDD"/>
        </w:rPr>
        <w:t>Science Applications</w:t>
      </w:r>
    </w:p>
    <w:p w:rsidR="005C6CE8" w:rsidRPr="009F7A18" w:rsidRDefault="00480752" w:rsidP="005C6010">
      <w:pPr>
        <w:autoSpaceDE w:val="0"/>
        <w:autoSpaceDN w:val="0"/>
        <w:adjustRightInd w:val="0"/>
        <w:jc w:val="center"/>
        <w:rPr>
          <w:b/>
        </w:rPr>
      </w:pPr>
      <w:r>
        <w:rPr>
          <w:rFonts w:ascii="Times" w:hAnsi="Times" w:cs="Times"/>
          <w:color w:val="000000"/>
        </w:rPr>
        <w:t>F17AS00269</w:t>
      </w:r>
      <w:bookmarkStart w:id="0" w:name="_GoBack"/>
      <w:bookmarkEnd w:id="0"/>
    </w:p>
    <w:p w:rsidR="005C6992" w:rsidRPr="009F7A18" w:rsidRDefault="005C6992" w:rsidP="005C6992">
      <w:pPr>
        <w:jc w:val="center"/>
      </w:pPr>
      <w:r>
        <w:t>Cooperative Ecosystem Study Units</w:t>
      </w:r>
    </w:p>
    <w:p w:rsidR="005C6992" w:rsidRDefault="005C6992" w:rsidP="005C6992">
      <w:pPr>
        <w:jc w:val="center"/>
      </w:pPr>
      <w:r w:rsidRPr="009F7A18">
        <w:t>Catalog of Federal Domestic Assistance (CFDA) Number:</w:t>
      </w:r>
      <w:r>
        <w:t xml:space="preserve"> 15.678</w:t>
      </w:r>
    </w:p>
    <w:p w:rsidR="005C6CE8"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5C6992" w:rsidRDefault="005C6992" w:rsidP="005C6992">
      <w:r w:rsidRPr="00DA5FD5">
        <w:t xml:space="preserve">This funding opportunity is </w:t>
      </w:r>
      <w:r>
        <w:t xml:space="preserve">a notice of intent to award a single source grant to Washington State University </w:t>
      </w:r>
      <w:r w:rsidRPr="00DA5FD5">
        <w:t xml:space="preserve">to </w:t>
      </w:r>
      <w:r>
        <w:t xml:space="preserve">help </w:t>
      </w:r>
      <w:r w:rsidRPr="00DA5FD5">
        <w:t xml:space="preserve">meet the U.S. Fish and Wildlife Service’s (Service) need for </w:t>
      </w:r>
      <w:r>
        <w:t>information and collaboration</w:t>
      </w:r>
      <w:r w:rsidRPr="00DA5FD5">
        <w:t xml:space="preserve"> directed at high impact questions surrounding threats to fish and wildlife resources for which management and/or mitigation is required to maintain species at healthy, sustainable, desired levels. The Service must base its decisions on the best science available, in order to defend its regulatory decisions, biological opinions and species conservation recommendations to land managers.</w:t>
      </w:r>
      <w:r>
        <w:t xml:space="preserve"> </w:t>
      </w:r>
    </w:p>
    <w:p w:rsidR="005C6992" w:rsidRDefault="005C6992" w:rsidP="005C6992"/>
    <w:p w:rsidR="005C6992" w:rsidRDefault="005C6992" w:rsidP="005C6992">
      <w:r w:rsidRPr="006F74AE">
        <w:t>The Cooperative Ecosystem Studies Units (CESU) Network is a national, collaborative consortium of federal agencies, tribes, universities, state and local governments, and other partners that provide scientific research, technical assistance, and education on natural and cultural resource issues to federal land management, environmental, and research agencies. The mission of the CESU Network is to: Provide resource managers with high-quality scientific research, technical assistance, and education; provide resource managers with solid natural resource information; deliver research and technical assistance that is timely, relevant to resource managers, and needed to develop and implement sound adaptive management approaches; ensure the independence and objectivity of research; create and maintain effective partnerships among federal agencies and universities to share resources and expertise; take full advantage of university resources while benefiting faculty and students; provide research, technical assistance, and educational functions within the context of cultural, social, biological, and physical sciences; enhance the ability of Federal natural and cultural resource managers to generate, acquire, synthesize, act upon, and articulate to the public sound research and scientific information; encourage professional development of federal scientists and enhance their ability to manage federal science resources efficiently.</w:t>
      </w:r>
    </w:p>
    <w:p w:rsidR="005C6992" w:rsidRDefault="005C6992" w:rsidP="005C6992"/>
    <w:p w:rsidR="005C6992" w:rsidRDefault="005C6992" w:rsidP="005C6992">
      <w:r>
        <w:t>Only CESU member institutions may apply for this award. By applying, the institution agrees to accept the CESU reduced indirect cost rate of 17.5% of modified total direct costs.</w:t>
      </w:r>
    </w:p>
    <w:p w:rsidR="005C6992" w:rsidRDefault="005C6992" w:rsidP="005C6992"/>
    <w:p w:rsidR="005C6992" w:rsidRDefault="005C6992" w:rsidP="005C6992">
      <w:r w:rsidRPr="00DA5FD5">
        <w:t>Authorizing statutes include</w:t>
      </w:r>
      <w:r>
        <w:t xml:space="preserve"> the </w:t>
      </w:r>
      <w:r w:rsidRPr="00A863B6">
        <w:t>Fish and Wildlife Coordination Act of 1958, 16 U.S.C.661</w:t>
      </w:r>
    </w:p>
    <w:p w:rsidR="003A0CB8" w:rsidRDefault="003A0CB8"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041D89" w:rsidRPr="005C6992" w:rsidRDefault="00041D89" w:rsidP="00041D89">
      <w:pPr>
        <w:pStyle w:val="NoSpacing"/>
        <w:rPr>
          <w:rFonts w:ascii="Times New Roman" w:eastAsia="Times New Roman" w:hAnsi="Times New Roman"/>
          <w:color w:val="000000" w:themeColor="text1"/>
          <w:sz w:val="24"/>
          <w:szCs w:val="24"/>
        </w:rPr>
      </w:pPr>
      <w:r w:rsidRPr="005C6992">
        <w:rPr>
          <w:rFonts w:ascii="Times New Roman" w:eastAsia="Times New Roman" w:hAnsi="Times New Roman"/>
          <w:color w:val="000000" w:themeColor="text1"/>
          <w:sz w:val="24"/>
          <w:szCs w:val="24"/>
        </w:rPr>
        <w:t>Monarch butterfly (</w:t>
      </w:r>
      <w:proofErr w:type="spellStart"/>
      <w:r w:rsidRPr="005C6992">
        <w:rPr>
          <w:rFonts w:ascii="Times New Roman" w:eastAsia="Times New Roman" w:hAnsi="Times New Roman"/>
          <w:color w:val="000000" w:themeColor="text1"/>
          <w:sz w:val="24"/>
          <w:szCs w:val="24"/>
        </w:rPr>
        <w:t>Danaus</w:t>
      </w:r>
      <w:proofErr w:type="spellEnd"/>
      <w:r w:rsidRPr="005C6992">
        <w:rPr>
          <w:rFonts w:ascii="Times New Roman" w:eastAsia="Times New Roman" w:hAnsi="Times New Roman"/>
          <w:color w:val="000000" w:themeColor="text1"/>
          <w:sz w:val="24"/>
          <w:szCs w:val="24"/>
        </w:rPr>
        <w:t xml:space="preserve"> </w:t>
      </w:r>
      <w:proofErr w:type="spellStart"/>
      <w:r w:rsidRPr="005C6992">
        <w:rPr>
          <w:rFonts w:ascii="Times New Roman" w:eastAsia="Times New Roman" w:hAnsi="Times New Roman"/>
          <w:color w:val="000000" w:themeColor="text1"/>
          <w:sz w:val="24"/>
          <w:szCs w:val="24"/>
        </w:rPr>
        <w:t>plexippus</w:t>
      </w:r>
      <w:proofErr w:type="spellEnd"/>
      <w:r w:rsidRPr="005C6992">
        <w:rPr>
          <w:rFonts w:ascii="Times New Roman" w:eastAsia="Times New Roman" w:hAnsi="Times New Roman"/>
          <w:color w:val="000000" w:themeColor="text1"/>
          <w:sz w:val="24"/>
          <w:szCs w:val="24"/>
        </w:rPr>
        <w:t xml:space="preserve"> </w:t>
      </w:r>
      <w:proofErr w:type="spellStart"/>
      <w:r w:rsidRPr="005C6992">
        <w:rPr>
          <w:rFonts w:ascii="Times New Roman" w:eastAsia="Times New Roman" w:hAnsi="Times New Roman"/>
          <w:color w:val="000000" w:themeColor="text1"/>
          <w:sz w:val="24"/>
          <w:szCs w:val="24"/>
        </w:rPr>
        <w:t>plexippus</w:t>
      </w:r>
      <w:proofErr w:type="spellEnd"/>
      <w:r w:rsidRPr="005C6992">
        <w:rPr>
          <w:rFonts w:ascii="Times New Roman" w:eastAsia="Times New Roman" w:hAnsi="Times New Roman"/>
          <w:color w:val="000000" w:themeColor="text1"/>
          <w:sz w:val="24"/>
          <w:szCs w:val="24"/>
        </w:rPr>
        <w:t xml:space="preserve">) populations have sharply declined across western North America in the last four decades, and risk of extinction in the next 20 years is &gt;50% (Schultz et al, in review).  Definitive causes of decline are unknown.  Leading hypotheses about causes of decline include: 1) loss of milkweed and nectar habitat due to land conversion, 2) loss of milkweed and nectar habitat due to use of the herbicide, glyphosate, 3) use of </w:t>
      </w:r>
      <w:proofErr w:type="spellStart"/>
      <w:r w:rsidRPr="005C6992">
        <w:rPr>
          <w:rFonts w:ascii="Times New Roman" w:eastAsia="Times New Roman" w:hAnsi="Times New Roman"/>
          <w:color w:val="000000" w:themeColor="text1"/>
          <w:sz w:val="24"/>
          <w:szCs w:val="24"/>
        </w:rPr>
        <w:t>nitroguanidine</w:t>
      </w:r>
      <w:proofErr w:type="spellEnd"/>
      <w:r w:rsidRPr="005C6992">
        <w:rPr>
          <w:rFonts w:ascii="Times New Roman" w:eastAsia="Times New Roman" w:hAnsi="Times New Roman"/>
          <w:color w:val="000000" w:themeColor="text1"/>
          <w:sz w:val="24"/>
          <w:szCs w:val="24"/>
        </w:rPr>
        <w:t xml:space="preserve"> neonicotinoids, which have both lethal and </w:t>
      </w:r>
      <w:proofErr w:type="spellStart"/>
      <w:r w:rsidRPr="005C6992">
        <w:rPr>
          <w:rFonts w:ascii="Times New Roman" w:eastAsia="Times New Roman" w:hAnsi="Times New Roman"/>
          <w:color w:val="000000" w:themeColor="text1"/>
          <w:sz w:val="24"/>
          <w:szCs w:val="24"/>
        </w:rPr>
        <w:t>sublethal</w:t>
      </w:r>
      <w:proofErr w:type="spellEnd"/>
      <w:r w:rsidRPr="005C6992">
        <w:rPr>
          <w:rFonts w:ascii="Times New Roman" w:eastAsia="Times New Roman" w:hAnsi="Times New Roman"/>
          <w:color w:val="000000" w:themeColor="text1"/>
          <w:sz w:val="24"/>
          <w:szCs w:val="24"/>
        </w:rPr>
        <w:t xml:space="preserve"> effects in Lepidoptera, and </w:t>
      </w:r>
      <w:r w:rsidRPr="005C6992">
        <w:rPr>
          <w:rFonts w:ascii="Times New Roman" w:eastAsia="Times New Roman" w:hAnsi="Times New Roman"/>
          <w:color w:val="000000" w:themeColor="text1"/>
          <w:sz w:val="24"/>
          <w:szCs w:val="24"/>
        </w:rPr>
        <w:lastRenderedPageBreak/>
        <w:t>4) climate factors, including maximum summer temperatures and drought.  We need to identify and understand variables associated with monarch butterfly population declines to address limiting factors for the species, and to effectively implement beneficial conservation actions.</w:t>
      </w:r>
      <w:r w:rsidRPr="005C6992">
        <w:rPr>
          <w:rFonts w:ascii="Times New Roman" w:hAnsi="Times New Roman"/>
        </w:rPr>
        <w:t xml:space="preserve"> </w:t>
      </w:r>
      <w:r w:rsidRPr="005C6992">
        <w:rPr>
          <w:rFonts w:ascii="Times New Roman" w:eastAsia="Times New Roman" w:hAnsi="Times New Roman"/>
          <w:color w:val="000000" w:themeColor="text1"/>
          <w:sz w:val="24"/>
          <w:szCs w:val="24"/>
        </w:rPr>
        <w:t>Methods:  We propose to assess the potential contribution of the four factors described above on population growth rates from 1981-2016, as well as broad associations with population abundance over this interval.  Specifically, we will: (1) compile a database of annual averages for these environmental factors in the western U.S., and (2) extend the state-space models we used to estimate population viability (Schultz et al, in review) to evaluate whether these factors, or some combination of them, are significantly correlated with annual population growth rates</w:t>
      </w:r>
    </w:p>
    <w:p w:rsidR="00041D89" w:rsidRPr="005C6992" w:rsidRDefault="00041D89" w:rsidP="00041D89">
      <w:pPr>
        <w:pStyle w:val="NoSpacing"/>
        <w:rPr>
          <w:rFonts w:ascii="Times New Roman" w:eastAsia="Times New Roman" w:hAnsi="Times New Roman"/>
          <w:color w:val="000000" w:themeColor="text1"/>
          <w:sz w:val="24"/>
          <w:szCs w:val="24"/>
        </w:rPr>
      </w:pPr>
    </w:p>
    <w:p w:rsidR="00041D89" w:rsidRPr="005C6992" w:rsidRDefault="00041D89" w:rsidP="00041D89">
      <w:pPr>
        <w:pStyle w:val="NoSpacing"/>
        <w:rPr>
          <w:rFonts w:ascii="Times New Roman" w:eastAsia="Times New Roman" w:hAnsi="Times New Roman"/>
          <w:color w:val="000000" w:themeColor="text1"/>
          <w:sz w:val="24"/>
          <w:szCs w:val="24"/>
        </w:rPr>
      </w:pPr>
      <w:r w:rsidRPr="005C6992">
        <w:rPr>
          <w:rFonts w:ascii="Times New Roman" w:eastAsia="Times New Roman" w:hAnsi="Times New Roman"/>
          <w:color w:val="000000" w:themeColor="text1"/>
          <w:sz w:val="24"/>
          <w:szCs w:val="24"/>
        </w:rPr>
        <w:t xml:space="preserve">Project Products: Upon completion of this study, a report of findings will be provided to USFWS, and the information obtained will be incorporated into the Species Status Assessment and contribute to a peer-reviewed publication, as applicable. The finding of the study will also inform future conservation planning actions.  We expect that the proposed coarse-scale analysis will only identify factors that are strongly associated with monarch population size and growth rate.  Preliminary analyses to date suggest that while many of these environmental drivers are changing directionally through time (i.e., correlated with monarch population size, which is also changing directionally through time), it is unlikely that any will be correlated with annual population growth rates.  In other words, simple correlational analyses of abundance vs. environmental conditions appear to indicate associations, but these are not clear drivers of underlying population dynamics.  If this “null” result holds in a more formal analysis, it will be important because inaccurately assigning the importance of an abiotic or biotic driver could result in prioritization of conservation and restoration actions which will not advance monarch recovery.  </w:t>
      </w:r>
    </w:p>
    <w:p w:rsidR="00041D89" w:rsidRPr="005C6992" w:rsidRDefault="00041D89" w:rsidP="00F5396F">
      <w:pPr>
        <w:pStyle w:val="NoSpacing"/>
        <w:rPr>
          <w:rFonts w:ascii="Times New Roman" w:eastAsia="Times New Roman" w:hAnsi="Times New Roman"/>
          <w:color w:val="000000" w:themeColor="text1"/>
          <w:sz w:val="24"/>
          <w:szCs w:val="24"/>
        </w:rPr>
      </w:pPr>
    </w:p>
    <w:p w:rsidR="00C61371" w:rsidRPr="00CA0584" w:rsidRDefault="00CA0584" w:rsidP="00041D89">
      <w:pPr>
        <w:pStyle w:val="NoSpacing"/>
        <w:rPr>
          <w:rFonts w:ascii="Times New Roman" w:hAnsi="Times New Roman"/>
          <w:bCs/>
          <w:sz w:val="24"/>
          <w:szCs w:val="24"/>
        </w:rPr>
      </w:pPr>
      <w:r w:rsidRPr="00311E2E">
        <w:rPr>
          <w:rFonts w:ascii="Times New Roman" w:hAnsi="Times New Roman"/>
          <w:bCs/>
          <w:sz w:val="24"/>
          <w:szCs w:val="24"/>
          <w:shd w:val="clear" w:color="auto" w:fill="D9D9D9"/>
        </w:rPr>
        <w:t xml:space="preserve">The </w:t>
      </w:r>
      <w:r w:rsidR="00B141AC" w:rsidRPr="00311E2E">
        <w:rPr>
          <w:rFonts w:ascii="Times New Roman" w:hAnsi="Times New Roman"/>
          <w:bCs/>
          <w:sz w:val="24"/>
          <w:szCs w:val="24"/>
          <w:shd w:val="clear" w:color="auto" w:fill="D9D9D9"/>
        </w:rPr>
        <w:t>Service</w:t>
      </w:r>
      <w:r w:rsidRPr="00311E2E">
        <w:rPr>
          <w:rFonts w:ascii="Times New Roman" w:hAnsi="Times New Roman"/>
          <w:bCs/>
          <w:sz w:val="24"/>
          <w:szCs w:val="24"/>
          <w:shd w:val="clear" w:color="auto" w:fill="D9D9D9"/>
        </w:rPr>
        <w:t xml:space="preserve"> will be substantially involved in projects under this funding opportunity.  In particular, the </w:t>
      </w:r>
      <w:r w:rsidR="00B141AC" w:rsidRPr="00311E2E">
        <w:rPr>
          <w:rFonts w:ascii="Times New Roman" w:hAnsi="Times New Roman"/>
          <w:bCs/>
          <w:sz w:val="24"/>
          <w:szCs w:val="24"/>
          <w:shd w:val="clear" w:color="auto" w:fill="D9D9D9"/>
        </w:rPr>
        <w:t>Service</w:t>
      </w:r>
      <w:r w:rsidRPr="00311E2E">
        <w:rPr>
          <w:rFonts w:ascii="Times New Roman" w:hAnsi="Times New Roman"/>
          <w:bCs/>
          <w:sz w:val="24"/>
          <w:szCs w:val="24"/>
          <w:shd w:val="clear" w:color="auto" w:fill="D9D9D9"/>
        </w:rPr>
        <w:t xml:space="preserve"> </w:t>
      </w:r>
      <w:r w:rsidR="00F5396F" w:rsidRPr="00311E2E">
        <w:rPr>
          <w:rFonts w:ascii="Times New Roman" w:hAnsi="Times New Roman"/>
          <w:bCs/>
          <w:sz w:val="24"/>
          <w:szCs w:val="24"/>
          <w:shd w:val="clear" w:color="auto" w:fill="D9D9D9"/>
        </w:rPr>
        <w:t xml:space="preserve">staff </w:t>
      </w:r>
      <w:r w:rsidR="00311E2E" w:rsidRPr="00311E2E">
        <w:rPr>
          <w:rFonts w:ascii="Times New Roman" w:hAnsi="Times New Roman"/>
          <w:bCs/>
          <w:sz w:val="24"/>
          <w:szCs w:val="24"/>
          <w:shd w:val="clear" w:color="auto" w:fill="D9D9D9"/>
        </w:rPr>
        <w:t>will serve in a project advisory role for USFWS, contributing to study design, reviewing data as needed, and will contribute as a co-author to the final report and/or publication.</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1932D3" w:rsidP="001932D3">
      <w:pPr>
        <w:shd w:val="clear" w:color="auto" w:fill="F2F2F2" w:themeFill="background1" w:themeFillShade="F2"/>
      </w:pPr>
      <w:r w:rsidRPr="00DA5FD5">
        <w:t xml:space="preserve">This funding opportunity is </w:t>
      </w:r>
      <w:r>
        <w:t>a notice of intent to awa</w:t>
      </w:r>
      <w:r w:rsidR="005C6992">
        <w:t xml:space="preserve">rd a single source grant to </w:t>
      </w:r>
      <w:r w:rsidR="005C6992" w:rsidRPr="00824EF1">
        <w:rPr>
          <w:sz w:val="22"/>
          <w:szCs w:val="22"/>
        </w:rPr>
        <w:t>Washington State University</w:t>
      </w:r>
      <w:r>
        <w:t xml:space="preserve">. </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8"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9" w:history="1">
        <w:r w:rsidR="003B68C3" w:rsidRPr="00E83F64">
          <w:rPr>
            <w:rStyle w:val="Hyperlink"/>
          </w:rPr>
          <w:t>govt@dnb.com</w:t>
        </w:r>
      </w:hyperlink>
      <w:r w:rsidR="00295A05">
        <w:t xml:space="preserve">, or by calling the Government </w:t>
      </w:r>
      <w:r w:rsidR="00295A05">
        <w:lastRenderedPageBreak/>
        <w:t>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0"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1"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2"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845BF8" w:rsidRPr="00F87A2E" w:rsidRDefault="00845BF8" w:rsidP="009614F6">
      <w:pPr>
        <w:ind w:left="360"/>
      </w:pPr>
    </w:p>
    <w:p w:rsidR="00854DD3" w:rsidRDefault="009614F6" w:rsidP="00B80393">
      <w:pPr>
        <w:numPr>
          <w:ilvl w:val="0"/>
          <w:numId w:val="3"/>
        </w:numPr>
        <w:rPr>
          <w:b/>
        </w:rPr>
      </w:pPr>
      <w:r w:rsidRPr="00F87A2E">
        <w:rPr>
          <w:b/>
        </w:rPr>
        <w:t xml:space="preserve">Cost Sharing or Matching: </w:t>
      </w:r>
    </w:p>
    <w:p w:rsidR="00772465" w:rsidRPr="002A6C3A" w:rsidRDefault="001932D3" w:rsidP="00100A5E">
      <w:pPr>
        <w:ind w:left="360"/>
      </w:pPr>
      <w:r>
        <w:rPr>
          <w:b/>
          <w:shd w:val="clear" w:color="auto" w:fill="D9D9D9"/>
        </w:rPr>
        <w:t>There are no cost-sharing or matching requirements.</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295A05">
      <w:pPr>
        <w:pStyle w:val="BodyText"/>
        <w:numPr>
          <w:ilvl w:val="0"/>
          <w:numId w:val="6"/>
        </w:numPr>
        <w:jc w:val="left"/>
        <w:rPr>
          <w:sz w:val="24"/>
        </w:rPr>
      </w:pPr>
      <w:r w:rsidRPr="001932D3">
        <w:rPr>
          <w:sz w:val="24"/>
        </w:rPr>
        <w:t xml:space="preserve"> </w:t>
      </w:r>
      <w:r w:rsidR="00930855">
        <w:rPr>
          <w:sz w:val="24"/>
        </w:rPr>
        <w:t xml:space="preserve">A </w:t>
      </w:r>
      <w:r w:rsidRPr="001932D3">
        <w:rPr>
          <w:sz w:val="24"/>
        </w:rPr>
        <w:t>completed, signed and dated Application for Federal Assistance form</w:t>
      </w:r>
      <w:r w:rsidR="001932D3" w:rsidRPr="001932D3">
        <w:rPr>
          <w:sz w:val="24"/>
        </w:rPr>
        <w:t xml:space="preserve">, the </w:t>
      </w:r>
      <w:r w:rsidR="00B80F4A" w:rsidRPr="001932D3">
        <w:rPr>
          <w:sz w:val="24"/>
          <w:shd w:val="clear" w:color="auto" w:fill="D9D9D9"/>
        </w:rPr>
        <w:t>Standard Form (</w:t>
      </w:r>
      <w:r w:rsidR="00BD470B" w:rsidRPr="001932D3">
        <w:rPr>
          <w:sz w:val="24"/>
          <w:shd w:val="clear" w:color="auto" w:fill="D9D9D9"/>
        </w:rPr>
        <w:t>SF</w:t>
      </w:r>
      <w:r w:rsidR="00B80F4A" w:rsidRPr="001932D3">
        <w:rPr>
          <w:sz w:val="24"/>
          <w:shd w:val="clear" w:color="auto" w:fill="D9D9D9"/>
        </w:rPr>
        <w:t>)</w:t>
      </w:r>
      <w:r w:rsidR="00BD470B" w:rsidRPr="001932D3">
        <w:rPr>
          <w:sz w:val="24"/>
          <w:shd w:val="clear" w:color="auto" w:fill="D9D9D9"/>
        </w:rPr>
        <w:t xml:space="preserve"> 424, Application for Federal Assistance</w:t>
      </w:r>
      <w:r w:rsidR="00D92F0C">
        <w:rPr>
          <w:sz w:val="24"/>
          <w:shd w:val="clear" w:color="auto" w:fill="D9D9D9"/>
        </w:rPr>
        <w:t>.</w:t>
      </w:r>
      <w:r w:rsidR="001932D3">
        <w:rPr>
          <w:sz w:val="24"/>
          <w:shd w:val="clear" w:color="auto" w:fill="D9D9D9"/>
        </w:rPr>
        <w:t xml:space="preserve"> </w:t>
      </w:r>
      <w:r w:rsidR="00921D55" w:rsidRPr="001932D3">
        <w:rPr>
          <w:sz w:val="24"/>
        </w:rPr>
        <w:t>Do not include other</w:t>
      </w:r>
      <w:r w:rsidR="00921D55">
        <w:rPr>
          <w:sz w:val="24"/>
        </w:rPr>
        <w:t xml:space="preserve">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Pr="00D92F0C" w:rsidRDefault="00414783" w:rsidP="003A4736">
      <w:pPr>
        <w:pStyle w:val="Heading2"/>
        <w:rPr>
          <w:sz w:val="24"/>
          <w:u w:val="single"/>
        </w:rPr>
      </w:pPr>
      <w:r w:rsidRPr="00D92F0C">
        <w:rPr>
          <w:sz w:val="24"/>
        </w:rPr>
        <w:t>B.</w:t>
      </w:r>
      <w:r w:rsidRPr="00D92F0C">
        <w:rPr>
          <w:sz w:val="24"/>
        </w:rPr>
        <w:tab/>
        <w:t>Project Summary</w:t>
      </w:r>
    </w:p>
    <w:p w:rsidR="008779AF" w:rsidRPr="00D92F0C" w:rsidRDefault="00414783" w:rsidP="00A9554C">
      <w:pPr>
        <w:ind w:left="360" w:hanging="360"/>
      </w:pPr>
      <w:r w:rsidRPr="00D92F0C">
        <w:tab/>
      </w:r>
      <w:r w:rsidR="006E3C9F" w:rsidRPr="00D92F0C">
        <w:t>B</w:t>
      </w:r>
      <w:r w:rsidR="00024F00" w:rsidRPr="00D92F0C">
        <w:t>riefly</w:t>
      </w:r>
      <w:r w:rsidR="006E3C9F" w:rsidRPr="00D92F0C">
        <w:t xml:space="preserve"> summarize </w:t>
      </w:r>
      <w:r w:rsidR="0053187D" w:rsidRPr="00D92F0C">
        <w:t xml:space="preserve">the </w:t>
      </w:r>
      <w:r w:rsidR="006E3C9F" w:rsidRPr="00D92F0C">
        <w:t>project</w:t>
      </w:r>
      <w:r w:rsidR="00024F00" w:rsidRPr="00D92F0C">
        <w:t>,</w:t>
      </w:r>
      <w:r w:rsidR="006E3C9F" w:rsidRPr="00D92F0C">
        <w:t xml:space="preserve"> in one page or less.  Include the title of the project, geographic location, and a </w:t>
      </w:r>
      <w:r w:rsidR="006E3C9F" w:rsidRPr="00D92F0C">
        <w:rPr>
          <w:u w:val="single"/>
        </w:rPr>
        <w:t>brief</w:t>
      </w:r>
      <w:r w:rsidR="006E3C9F" w:rsidRPr="00D92F0C">
        <w:t xml:space="preserve"> overview of the need for the project</w:t>
      </w:r>
      <w:r w:rsidR="00265FAB" w:rsidRPr="00D92F0C">
        <w:t>.  G</w:t>
      </w:r>
      <w:r w:rsidR="006E3C9F" w:rsidRPr="00D92F0C">
        <w:t xml:space="preserve">oal(s), objectives, specific project activities, </w:t>
      </w:r>
      <w:r w:rsidR="00265FAB" w:rsidRPr="00D92F0C">
        <w:t xml:space="preserve">anticipated outputs and outcomes can also be included in this section.  </w:t>
      </w:r>
    </w:p>
    <w:p w:rsidR="006E3C9F" w:rsidRPr="00D92F0C" w:rsidRDefault="006E3C9F">
      <w:pPr>
        <w:ind w:left="360" w:hanging="360"/>
        <w:jc w:val="both"/>
      </w:pPr>
    </w:p>
    <w:p w:rsidR="00414783" w:rsidRPr="00D92F0C" w:rsidRDefault="00414783">
      <w:pPr>
        <w:pStyle w:val="Heading2"/>
        <w:rPr>
          <w:sz w:val="24"/>
        </w:rPr>
      </w:pPr>
      <w:r w:rsidRPr="00D92F0C">
        <w:rPr>
          <w:sz w:val="24"/>
        </w:rPr>
        <w:t>C.</w:t>
      </w:r>
      <w:r w:rsidRPr="00D92F0C">
        <w:rPr>
          <w:sz w:val="24"/>
        </w:rPr>
        <w:tab/>
        <w:t>Project Narrative</w:t>
      </w:r>
    </w:p>
    <w:p w:rsidR="008779AF" w:rsidRPr="00D92F0C" w:rsidRDefault="008779AF" w:rsidP="008779AF"/>
    <w:p w:rsidR="006E3C9F" w:rsidRPr="00D92F0C" w:rsidRDefault="00414783" w:rsidP="00F87A2E">
      <w:pPr>
        <w:ind w:left="720" w:hanging="360"/>
      </w:pPr>
      <w:r w:rsidRPr="00D92F0C">
        <w:rPr>
          <w:b/>
          <w:bCs/>
        </w:rPr>
        <w:lastRenderedPageBreak/>
        <w:t>1.</w:t>
      </w:r>
      <w:r w:rsidRPr="00D92F0C">
        <w:rPr>
          <w:b/>
          <w:bCs/>
        </w:rPr>
        <w:tab/>
        <w:t>Project Goals and Objectives:</w:t>
      </w:r>
      <w:r w:rsidRPr="00D92F0C">
        <w:t xml:space="preserve">  </w:t>
      </w:r>
      <w:r w:rsidR="006E3C9F" w:rsidRPr="00D92F0C">
        <w:t>Stat</w:t>
      </w:r>
      <w:r w:rsidR="0053187D" w:rsidRPr="00D92F0C">
        <w:t>e the long-term</w:t>
      </w:r>
      <w:r w:rsidR="00265FAB" w:rsidRPr="00D92F0C">
        <w:t>, overarching</w:t>
      </w:r>
      <w:r w:rsidR="0053187D" w:rsidRPr="00D92F0C">
        <w:t xml:space="preserve"> goal(s)</w:t>
      </w:r>
      <w:r w:rsidR="006E3C9F" w:rsidRPr="00D92F0C">
        <w:t xml:space="preserve"> of </w:t>
      </w:r>
      <w:r w:rsidR="0053187D" w:rsidRPr="00D92F0C">
        <w:t xml:space="preserve">the </w:t>
      </w:r>
      <w:r w:rsidR="00265FAB" w:rsidRPr="00D92F0C">
        <w:t>program/</w:t>
      </w:r>
      <w:r w:rsidR="0053187D" w:rsidRPr="00D92F0C">
        <w:t>project</w:t>
      </w:r>
      <w:r w:rsidR="006E3C9F" w:rsidRPr="00D92F0C">
        <w:t xml:space="preserve">.  </w:t>
      </w:r>
      <w:r w:rsidR="002C1638" w:rsidRPr="00D92F0C">
        <w:t xml:space="preserve">State the objectives of the project.  </w:t>
      </w:r>
      <w:r w:rsidR="006E3C9F" w:rsidRPr="00D92F0C">
        <w:t xml:space="preserve">Objectives are the specific </w:t>
      </w:r>
      <w:r w:rsidR="00C25D2E" w:rsidRPr="00D92F0C">
        <w:t xml:space="preserve">outcomes to be </w:t>
      </w:r>
      <w:r w:rsidR="00265FAB" w:rsidRPr="00D92F0C">
        <w:t>accomplish</w:t>
      </w:r>
      <w:r w:rsidR="00C25D2E" w:rsidRPr="00D92F0C">
        <w:t xml:space="preserve">ed </w:t>
      </w:r>
      <w:r w:rsidR="002C1638" w:rsidRPr="00D92F0C">
        <w:t>in order to</w:t>
      </w:r>
      <w:r w:rsidR="006E3C9F" w:rsidRPr="00D92F0C">
        <w:t xml:space="preserve"> reach </w:t>
      </w:r>
      <w:r w:rsidR="0053187D" w:rsidRPr="00D92F0C">
        <w:t>the stated</w:t>
      </w:r>
      <w:r w:rsidR="006E3C9F" w:rsidRPr="00D92F0C">
        <w:t xml:space="preserve"> goal</w:t>
      </w:r>
      <w:r w:rsidR="002C1638" w:rsidRPr="00D92F0C">
        <w:t>(</w:t>
      </w:r>
      <w:r w:rsidR="006E3C9F" w:rsidRPr="00D92F0C">
        <w:t>s</w:t>
      </w:r>
      <w:r w:rsidR="002C1638" w:rsidRPr="00D92F0C">
        <w:t>)</w:t>
      </w:r>
      <w:r w:rsidR="006E3C9F" w:rsidRPr="00D92F0C">
        <w:t xml:space="preserve">.  </w:t>
      </w:r>
      <w:r w:rsidR="00C25D2E" w:rsidRPr="00D92F0C">
        <w:t>The project o</w:t>
      </w:r>
      <w:r w:rsidR="002C1638" w:rsidRPr="00D92F0C">
        <w:t>bjectives</w:t>
      </w:r>
      <w:r w:rsidR="006E3C9F" w:rsidRPr="00D92F0C">
        <w:t xml:space="preserve"> must be specific, measurable, and realistic (attainable within the project’s </w:t>
      </w:r>
      <w:r w:rsidR="00D619FF" w:rsidRPr="00D92F0C">
        <w:t xml:space="preserve">proposed </w:t>
      </w:r>
      <w:r w:rsidR="00174BFD" w:rsidRPr="00D92F0C">
        <w:t>project period</w:t>
      </w:r>
      <w:r w:rsidR="006E3C9F" w:rsidRPr="00D92F0C">
        <w:t xml:space="preserve">).  </w:t>
      </w:r>
    </w:p>
    <w:p w:rsidR="00414783" w:rsidRPr="00D92F0C" w:rsidRDefault="00414783">
      <w:pPr>
        <w:ind w:left="720" w:hanging="360"/>
        <w:jc w:val="both"/>
        <w:rPr>
          <w:b/>
          <w:bCs/>
        </w:rPr>
      </w:pPr>
    </w:p>
    <w:p w:rsidR="006E3C9F" w:rsidRPr="00D92F0C" w:rsidRDefault="00D92F0C" w:rsidP="00F87A2E">
      <w:pPr>
        <w:ind w:left="720" w:hanging="360"/>
      </w:pPr>
      <w:r w:rsidRPr="00D92F0C">
        <w:rPr>
          <w:b/>
          <w:bCs/>
        </w:rPr>
        <w:t>2</w:t>
      </w:r>
      <w:r w:rsidR="00414783" w:rsidRPr="00D92F0C">
        <w:rPr>
          <w:b/>
          <w:bCs/>
        </w:rPr>
        <w:t>.</w:t>
      </w:r>
      <w:r w:rsidR="00414783" w:rsidRPr="00D92F0C">
        <w:rPr>
          <w:b/>
          <w:bCs/>
        </w:rPr>
        <w:tab/>
        <w:t>Project Activities, Methods and Timetable:</w:t>
      </w:r>
      <w:r w:rsidR="00414783" w:rsidRPr="00D92F0C">
        <w:t xml:space="preserve">  </w:t>
      </w:r>
      <w:r w:rsidR="002C1638" w:rsidRPr="00D92F0C">
        <w:t xml:space="preserve">List </w:t>
      </w:r>
      <w:r w:rsidR="006E3C9F" w:rsidRPr="00D92F0C">
        <w:t xml:space="preserve">the proposed project </w:t>
      </w:r>
      <w:r w:rsidR="002C1638" w:rsidRPr="00D92F0C">
        <w:t>activities and</w:t>
      </w:r>
      <w:r w:rsidR="006E3C9F" w:rsidRPr="00D92F0C">
        <w:t xml:space="preserve"> describe how they relate to the </w:t>
      </w:r>
      <w:r w:rsidR="003C50A5" w:rsidRPr="00D92F0C">
        <w:t xml:space="preserve">stated </w:t>
      </w:r>
      <w:r w:rsidR="006E3C9F" w:rsidRPr="00D92F0C">
        <w:t xml:space="preserve">objectives.  </w:t>
      </w:r>
      <w:r w:rsidR="002C1638" w:rsidRPr="00D92F0C">
        <w:t xml:space="preserve">Activities are the specific actions </w:t>
      </w:r>
      <w:r w:rsidR="00C25D2E" w:rsidRPr="00D92F0C">
        <w:t xml:space="preserve">to be </w:t>
      </w:r>
      <w:r w:rsidR="002C1638" w:rsidRPr="00D92F0C">
        <w:t xml:space="preserve">undertaken to fulfill the project objectives and reach the project goal(s). </w:t>
      </w:r>
      <w:r w:rsidR="002538DD" w:rsidRPr="00D92F0C">
        <w:t>T</w:t>
      </w:r>
      <w:r w:rsidR="00E35180" w:rsidRPr="00D92F0C">
        <w:t>he proposed project activities narrative must be detailed enough for reviewers to make a clear connection between the activities and the proposed project costs.</w:t>
      </w:r>
      <w:r w:rsidR="00380917" w:rsidRPr="00D92F0C">
        <w:t xml:space="preserve">  </w:t>
      </w:r>
      <w:r w:rsidR="002538DD" w:rsidRPr="00D92F0C">
        <w:t>For projects being conducted within the United States</w:t>
      </w:r>
      <w:r w:rsidR="001832BF" w:rsidRPr="00D92F0C">
        <w:t>,</w:t>
      </w:r>
      <w:r w:rsidR="002538DD" w:rsidRPr="00D92F0C">
        <w:t xml:space="preserve"> t</w:t>
      </w:r>
      <w:r w:rsidR="00380917" w:rsidRPr="00D92F0C">
        <w:t xml:space="preserve">he narrative </w:t>
      </w:r>
      <w:r w:rsidR="001832BF" w:rsidRPr="00D92F0C">
        <w:t>must</w:t>
      </w:r>
      <w:r w:rsidR="00380917" w:rsidRPr="00D92F0C">
        <w:t xml:space="preserve"> provide enough detail so that reviewers are able to determine project compliance with </w:t>
      </w:r>
      <w:r w:rsidR="00FB7C80" w:rsidRPr="00D92F0C">
        <w:t xml:space="preserve">the </w:t>
      </w:r>
      <w:r w:rsidR="00380917" w:rsidRPr="00D92F0C">
        <w:t>National Environmental Policy Act, Section 7</w:t>
      </w:r>
      <w:r w:rsidR="00FB7C80" w:rsidRPr="00D92F0C">
        <w:t xml:space="preserve"> of </w:t>
      </w:r>
      <w:r w:rsidR="00E20D50" w:rsidRPr="00D92F0C">
        <w:t xml:space="preserve">the </w:t>
      </w:r>
      <w:r w:rsidR="00FB7C80" w:rsidRPr="00D92F0C">
        <w:t>Endangered Species Act</w:t>
      </w:r>
      <w:r w:rsidR="00380917" w:rsidRPr="00D92F0C">
        <w:t>, and Section 106 of the Nat</w:t>
      </w:r>
      <w:r w:rsidR="00FB7C80" w:rsidRPr="00D92F0C">
        <w:t>ional Historic Preservation Act</w:t>
      </w:r>
      <w:r w:rsidR="00380917" w:rsidRPr="00D92F0C">
        <w:t xml:space="preserve">.  </w:t>
      </w:r>
      <w:r w:rsidR="002538DD" w:rsidRPr="00D92F0C">
        <w:t>For projects being conducted on the high seas, the narrative should provide enough detail so that reviewers are able to determine project compliance with Section 7 of Endangered Species A</w:t>
      </w:r>
      <w:r w:rsidR="00FB7C80" w:rsidRPr="00D92F0C">
        <w:t>ct</w:t>
      </w:r>
      <w:r w:rsidR="002538DD" w:rsidRPr="00D92F0C">
        <w:t xml:space="preserve">.  </w:t>
      </w:r>
      <w:r w:rsidR="006E3C9F" w:rsidRPr="00D92F0C">
        <w:t>Provide a detai</w:t>
      </w:r>
      <w:r w:rsidR="00AC1450" w:rsidRPr="00D92F0C">
        <w:t xml:space="preserve">led description of the method(s) </w:t>
      </w:r>
      <w:r w:rsidR="00904A2E" w:rsidRPr="00D92F0C">
        <w:t xml:space="preserve">to be used </w:t>
      </w:r>
      <w:r w:rsidR="00E35180" w:rsidRPr="00D92F0C">
        <w:t>to carry</w:t>
      </w:r>
      <w:r w:rsidR="00904A2E" w:rsidRPr="00D92F0C">
        <w:t xml:space="preserve"> out e</w:t>
      </w:r>
      <w:r w:rsidR="006E3C9F" w:rsidRPr="00D92F0C">
        <w:t xml:space="preserve">ach activity.  Provide a timetable indicating roughly when activities or project milestones </w:t>
      </w:r>
      <w:r w:rsidR="00904A2E" w:rsidRPr="00D92F0C">
        <w:t xml:space="preserve">are </w:t>
      </w:r>
      <w:r w:rsidR="008862A2" w:rsidRPr="00D92F0C">
        <w:t xml:space="preserve">to </w:t>
      </w:r>
      <w:r w:rsidR="006E3C9F" w:rsidRPr="00D92F0C">
        <w:t xml:space="preserve">be accomplished.  Include any </w:t>
      </w:r>
      <w:r w:rsidR="008862A2" w:rsidRPr="00D92F0C">
        <w:t xml:space="preserve">resulting </w:t>
      </w:r>
      <w:r w:rsidR="006E3C9F" w:rsidRPr="00D92F0C">
        <w:t>tables, spreadsheets or flow</w:t>
      </w:r>
      <w:r w:rsidR="0068381D" w:rsidRPr="00D92F0C">
        <w:t xml:space="preserve"> </w:t>
      </w:r>
      <w:r w:rsidR="006E3C9F" w:rsidRPr="00D92F0C">
        <w:t xml:space="preserve">charts within the body </w:t>
      </w:r>
      <w:r w:rsidR="00CF128D" w:rsidRPr="00D92F0C">
        <w:t>of the project</w:t>
      </w:r>
      <w:r w:rsidR="006E3C9F" w:rsidRPr="00D92F0C">
        <w:t xml:space="preserve"> narrative (</w:t>
      </w:r>
      <w:r w:rsidR="006E3C9F" w:rsidRPr="00D92F0C">
        <w:rPr>
          <w:u w:val="single"/>
        </w:rPr>
        <w:t xml:space="preserve">do not include </w:t>
      </w:r>
      <w:r w:rsidR="008862A2" w:rsidRPr="00D92F0C">
        <w:rPr>
          <w:u w:val="single"/>
        </w:rPr>
        <w:t xml:space="preserve">as </w:t>
      </w:r>
      <w:r w:rsidR="006E3C9F" w:rsidRPr="00D92F0C">
        <w:rPr>
          <w:u w:val="single"/>
        </w:rPr>
        <w:t>separate attachments</w:t>
      </w:r>
      <w:r w:rsidR="006E3C9F" w:rsidRPr="00D92F0C">
        <w:t xml:space="preserve">).  The timetable should not propose specific dates but instead group activities by month for each month over </w:t>
      </w:r>
      <w:r w:rsidR="00024F00" w:rsidRPr="00D92F0C">
        <w:t xml:space="preserve">the </w:t>
      </w:r>
      <w:r w:rsidR="0031568F" w:rsidRPr="00D92F0C">
        <w:t xml:space="preserve">entire </w:t>
      </w:r>
      <w:r w:rsidR="00024F00" w:rsidRPr="00D92F0C">
        <w:t xml:space="preserve">proposed project </w:t>
      </w:r>
      <w:r w:rsidR="006E3C9F" w:rsidRPr="00D92F0C">
        <w:t>period</w:t>
      </w:r>
      <w:r w:rsidR="002538DD" w:rsidRPr="00D92F0C">
        <w:t>.</w:t>
      </w:r>
    </w:p>
    <w:p w:rsidR="002C1638" w:rsidRPr="00D92F0C" w:rsidRDefault="002C1638" w:rsidP="00F87A2E">
      <w:pPr>
        <w:ind w:left="720" w:hanging="360"/>
      </w:pPr>
    </w:p>
    <w:p w:rsidR="00036FCD" w:rsidRPr="00D92F0C" w:rsidRDefault="00D92F0C" w:rsidP="00A9554C">
      <w:pPr>
        <w:ind w:left="720" w:hanging="360"/>
        <w:jc w:val="both"/>
        <w:rPr>
          <w:b/>
        </w:rPr>
      </w:pPr>
      <w:r w:rsidRPr="00D92F0C">
        <w:rPr>
          <w:b/>
        </w:rPr>
        <w:t>4</w:t>
      </w:r>
      <w:r w:rsidR="00036FCD" w:rsidRPr="00D92F0C">
        <w:rPr>
          <w:b/>
        </w:rPr>
        <w:t xml:space="preserve">. </w:t>
      </w:r>
      <w:r w:rsidR="00036FCD" w:rsidRPr="00D92F0C">
        <w:rPr>
          <w:b/>
        </w:rPr>
        <w:tab/>
        <w:t>Literature Cited</w:t>
      </w:r>
    </w:p>
    <w:p w:rsidR="00036FCD" w:rsidRPr="00CC0B3A" w:rsidRDefault="00036FCD" w:rsidP="00A9554C">
      <w:pPr>
        <w:ind w:left="720" w:hanging="360"/>
        <w:jc w:val="both"/>
        <w:rPr>
          <w:b/>
          <w:highlight w:val="yellow"/>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3"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4"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lastRenderedPageBreak/>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w:t>
      </w:r>
      <w:r w:rsidR="002C15E6">
        <w:rPr>
          <w:bCs/>
          <w:highlight w:val="lightGray"/>
        </w:rPr>
        <w:lastRenderedPageBreak/>
        <w:t>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proofErr w:type="gramStart"/>
      <w:r w:rsidR="00676148">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 xml:space="preserve">de </w:t>
      </w:r>
      <w:proofErr w:type="spellStart"/>
      <w:r>
        <w:rPr>
          <w:i/>
        </w:rPr>
        <w:t>minim</w:t>
      </w:r>
      <w:r w:rsidR="00075774">
        <w:rPr>
          <w:i/>
        </w:rPr>
        <w:t>i</w:t>
      </w:r>
      <w:r>
        <w:rPr>
          <w:i/>
        </w:rPr>
        <w:t>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lastRenderedPageBreak/>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5"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6"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17"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w:t>
      </w:r>
      <w:r w:rsidR="002A6C3A">
        <w:lastRenderedPageBreak/>
        <w:t>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1"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2"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3"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p>
    <w:p w:rsidR="00AB59ED" w:rsidRDefault="00AB59ED" w:rsidP="00AB59ED">
      <w:pPr>
        <w:ind w:left="360"/>
        <w:rPr>
          <w:lang w:val="en"/>
        </w:rPr>
      </w:pPr>
    </w:p>
    <w:p w:rsidR="00C93C12" w:rsidRPr="00930855" w:rsidRDefault="00A310A8" w:rsidP="00F65EF5">
      <w:pPr>
        <w:numPr>
          <w:ilvl w:val="0"/>
          <w:numId w:val="10"/>
        </w:numPr>
        <w:rPr>
          <w:lang w:val="en"/>
        </w:rPr>
      </w:pPr>
      <w:r w:rsidRPr="00174EB2">
        <w:rPr>
          <w:b/>
          <w:lang w:val="en"/>
        </w:rPr>
        <w:lastRenderedPageBreak/>
        <w:t>Required Overlap/Duplication</w:t>
      </w:r>
      <w:r w:rsidR="00F72329" w:rsidRPr="00174EB2">
        <w:rPr>
          <w:b/>
          <w:lang w:val="en"/>
        </w:rPr>
        <w:t xml:space="preserve"> </w:t>
      </w:r>
      <w:r w:rsidRPr="00174EB2">
        <w:rPr>
          <w:b/>
          <w:lang w:val="en"/>
        </w:rPr>
        <w:t xml:space="preserve">Statement: </w:t>
      </w:r>
      <w:r w:rsidRPr="00174EB2">
        <w:rPr>
          <w:lang w:val="en"/>
        </w:rPr>
        <w:t xml:space="preserve">Applicants must provide a statement that </w:t>
      </w:r>
      <w:r w:rsidR="00A235E8" w:rsidRPr="00174EB2">
        <w:rPr>
          <w:lang w:val="en"/>
        </w:rPr>
        <w:t xml:space="preserve">addresses </w:t>
      </w:r>
      <w:r w:rsidR="00B22A18" w:rsidRPr="00174EB2">
        <w:rPr>
          <w:lang w:val="en"/>
        </w:rPr>
        <w:t xml:space="preserve">if there is any </w:t>
      </w:r>
      <w:r w:rsidRPr="00174EB2">
        <w:rPr>
          <w:lang w:val="en"/>
        </w:rPr>
        <w:t xml:space="preserve">overlap </w:t>
      </w:r>
      <w:r w:rsidR="00B22A18" w:rsidRPr="00174EB2">
        <w:rPr>
          <w:lang w:val="en"/>
        </w:rPr>
        <w:t xml:space="preserve">between the proposed project and any other active or anticipated projects </w:t>
      </w:r>
      <w:r w:rsidR="008325B6" w:rsidRPr="00174EB2">
        <w:rPr>
          <w:lang w:val="en"/>
        </w:rPr>
        <w:t>in terms of</w:t>
      </w:r>
      <w:r w:rsidR="00A235E8" w:rsidRPr="00174EB2">
        <w:rPr>
          <w:lang w:val="en"/>
        </w:rPr>
        <w:t xml:space="preserve"> </w:t>
      </w:r>
      <w:r w:rsidRPr="00174EB2">
        <w:rPr>
          <w:lang w:val="en"/>
        </w:rPr>
        <w:t xml:space="preserve">activities, costs, </w:t>
      </w:r>
      <w:r w:rsidR="00A235E8" w:rsidRPr="00174EB2">
        <w:rPr>
          <w:lang w:val="en"/>
        </w:rPr>
        <w:t>or time commitment of key personnel.</w:t>
      </w:r>
      <w:r w:rsidR="00B22A18" w:rsidRPr="00174EB2">
        <w:rPr>
          <w:lang w:val="en"/>
        </w:rPr>
        <w:t xml:space="preserve">  If an</w:t>
      </w:r>
      <w:r w:rsidR="008325B6" w:rsidRPr="00174EB2">
        <w:rPr>
          <w:lang w:val="en"/>
        </w:rPr>
        <w:t>y</w:t>
      </w:r>
      <w:r w:rsidR="00B22A18" w:rsidRPr="00174EB2">
        <w:rPr>
          <w:lang w:val="en"/>
        </w:rPr>
        <w:t xml:space="preserve"> overlap </w:t>
      </w:r>
      <w:r w:rsidR="008325B6" w:rsidRPr="00174EB2">
        <w:rPr>
          <w:lang w:val="en"/>
        </w:rPr>
        <w:t>exists, applicants must provide a description of the overlap</w:t>
      </w:r>
      <w:r w:rsidR="00B22A18" w:rsidRPr="00174EB2">
        <w:rPr>
          <w:lang w:val="en"/>
        </w:rPr>
        <w:t xml:space="preserve"> in their application.  </w:t>
      </w:r>
      <w:r w:rsidR="00A235E8" w:rsidRPr="00174EB2">
        <w:rPr>
          <w:lang w:val="en"/>
        </w:rPr>
        <w:t xml:space="preserve">Applicants must also state if the proposal submitted for consideration under this program </w:t>
      </w:r>
      <w:r w:rsidR="00C64F56" w:rsidRPr="00174EB2">
        <w:rPr>
          <w:lang w:val="en"/>
        </w:rPr>
        <w:t xml:space="preserve">is/is not in any way duplicative of </w:t>
      </w:r>
      <w:r w:rsidR="00A235E8" w:rsidRPr="00174EB2">
        <w:rPr>
          <w:lang w:val="en"/>
        </w:rPr>
        <w:t>any proposal that was/will be submitted for funding consideration to any other potential funding source (Federal or non-Federal).</w:t>
      </w:r>
      <w:r w:rsidR="008325B6" w:rsidRPr="00174EB2">
        <w:rPr>
          <w:lang w:val="en"/>
        </w:rPr>
        <w:t xml:space="preserve">  </w:t>
      </w:r>
      <w:r w:rsidR="00F65EF5" w:rsidRPr="00174EB2">
        <w:rPr>
          <w:lang w:val="en"/>
        </w:rPr>
        <w:t>If such a circumstance exists, applicants must detail when the other duplicative proposal(s) were submitted, to whom</w:t>
      </w:r>
      <w:r w:rsidR="00F60414" w:rsidRPr="00174EB2">
        <w:rPr>
          <w:lang w:val="en"/>
        </w:rPr>
        <w:t xml:space="preserve"> (entity name and program)</w:t>
      </w:r>
      <w:r w:rsidR="00F65EF5" w:rsidRPr="00174EB2">
        <w:rPr>
          <w:lang w:val="en"/>
        </w:rPr>
        <w:t xml:space="preserve">, and when funding decisions are expected to be announced.  </w:t>
      </w:r>
      <w:r w:rsidR="008325B6" w:rsidRPr="00174EB2">
        <w:rPr>
          <w:lang w:val="en"/>
        </w:rPr>
        <w:t xml:space="preserve">If at any time </w:t>
      </w:r>
      <w:r w:rsidR="00F65EF5" w:rsidRPr="00174EB2">
        <w:rPr>
          <w:lang w:val="en"/>
        </w:rPr>
        <w:t xml:space="preserve">a </w:t>
      </w:r>
      <w:r w:rsidR="008325B6" w:rsidRPr="00174EB2">
        <w:rPr>
          <w:lang w:val="en"/>
        </w:rPr>
        <w:t xml:space="preserve">proposal is awarded funds that would be duplicative of the </w:t>
      </w:r>
      <w:r w:rsidR="00F65EF5" w:rsidRPr="00930855">
        <w:rPr>
          <w:lang w:val="en"/>
        </w:rPr>
        <w:t xml:space="preserve">funding requested from </w:t>
      </w:r>
      <w:r w:rsidR="008325B6" w:rsidRPr="00930855">
        <w:rPr>
          <w:lang w:val="en"/>
        </w:rPr>
        <w:t xml:space="preserve">the Service, applicants must notify the Service point of contact for this funding opportunity immediately.   </w:t>
      </w:r>
    </w:p>
    <w:p w:rsidR="008B0230" w:rsidRPr="00930855" w:rsidRDefault="008B0230" w:rsidP="008B0230">
      <w:pPr>
        <w:pStyle w:val="NoSpacing"/>
        <w:ind w:left="360"/>
        <w:rPr>
          <w:rFonts w:ascii="Times New Roman" w:hAnsi="Times New Roman"/>
          <w:sz w:val="24"/>
          <w:szCs w:val="24"/>
        </w:rPr>
      </w:pPr>
    </w:p>
    <w:p w:rsidR="006E3C9F" w:rsidRPr="00930855" w:rsidRDefault="00D93480" w:rsidP="00F87A2E">
      <w:pPr>
        <w:spacing w:after="120"/>
        <w:jc w:val="center"/>
        <w:rPr>
          <w:b/>
          <w:u w:val="single"/>
        </w:rPr>
      </w:pPr>
      <w:r w:rsidRPr="00930855">
        <w:rPr>
          <w:b/>
          <w:u w:val="single"/>
        </w:rPr>
        <w:t>Application Checklist</w:t>
      </w:r>
    </w:p>
    <w:p w:rsidR="005760DF" w:rsidRPr="00930855" w:rsidRDefault="005760DF" w:rsidP="00B80393">
      <w:pPr>
        <w:numPr>
          <w:ilvl w:val="0"/>
          <w:numId w:val="2"/>
        </w:numPr>
        <w:tabs>
          <w:tab w:val="clear" w:pos="1080"/>
          <w:tab w:val="num" w:pos="720"/>
        </w:tabs>
        <w:ind w:left="720"/>
      </w:pPr>
      <w:r w:rsidRPr="00930855">
        <w:rPr>
          <w:b/>
        </w:rPr>
        <w:t>SF 424, Application for Federal Assistance</w:t>
      </w:r>
      <w:r w:rsidRPr="00930855">
        <w:t>: A complete, signed and dated SF 424, SF 424-Mandatory, or SF 424-Individual form</w:t>
      </w:r>
      <w:r w:rsidR="009626BE" w:rsidRPr="00930855">
        <w:t>.</w:t>
      </w:r>
    </w:p>
    <w:p w:rsidR="00F04A45" w:rsidRPr="00930855" w:rsidRDefault="006E3C9F" w:rsidP="00B80393">
      <w:pPr>
        <w:numPr>
          <w:ilvl w:val="0"/>
          <w:numId w:val="2"/>
        </w:numPr>
        <w:tabs>
          <w:tab w:val="clear" w:pos="1080"/>
          <w:tab w:val="num" w:pos="720"/>
        </w:tabs>
        <w:ind w:left="720"/>
        <w:rPr>
          <w:b/>
        </w:rPr>
      </w:pPr>
      <w:r w:rsidRPr="00930855">
        <w:rPr>
          <w:b/>
        </w:rPr>
        <w:t xml:space="preserve">Project </w:t>
      </w:r>
      <w:r w:rsidR="00DA26B4" w:rsidRPr="00930855">
        <w:rPr>
          <w:b/>
        </w:rPr>
        <w:t>su</w:t>
      </w:r>
      <w:r w:rsidRPr="00930855">
        <w:rPr>
          <w:b/>
        </w:rPr>
        <w:t>mmary</w:t>
      </w:r>
      <w:r w:rsidR="00F04A45" w:rsidRPr="00930855">
        <w:rPr>
          <w:b/>
        </w:rPr>
        <w:t xml:space="preserve"> </w:t>
      </w:r>
    </w:p>
    <w:p w:rsidR="00DA26B4" w:rsidRPr="00930855" w:rsidRDefault="00F04A45" w:rsidP="00B80393">
      <w:pPr>
        <w:numPr>
          <w:ilvl w:val="0"/>
          <w:numId w:val="2"/>
        </w:numPr>
        <w:tabs>
          <w:tab w:val="clear" w:pos="1080"/>
          <w:tab w:val="num" w:pos="720"/>
        </w:tabs>
        <w:ind w:left="720"/>
        <w:rPr>
          <w:b/>
        </w:rPr>
      </w:pPr>
      <w:r w:rsidRPr="00930855">
        <w:rPr>
          <w:b/>
        </w:rPr>
        <w:t xml:space="preserve">Project </w:t>
      </w:r>
      <w:r w:rsidR="00DA26B4" w:rsidRPr="00930855">
        <w:rPr>
          <w:b/>
        </w:rPr>
        <w:t>n</w:t>
      </w:r>
      <w:r w:rsidR="00BE2F7C" w:rsidRPr="00930855">
        <w:rPr>
          <w:b/>
        </w:rPr>
        <w:t>arrative</w:t>
      </w:r>
    </w:p>
    <w:p w:rsidR="00826098" w:rsidRDefault="005760DF" w:rsidP="00B80393">
      <w:pPr>
        <w:numPr>
          <w:ilvl w:val="0"/>
          <w:numId w:val="2"/>
        </w:numPr>
        <w:tabs>
          <w:tab w:val="clear" w:pos="1080"/>
          <w:tab w:val="num" w:pos="720"/>
        </w:tabs>
        <w:ind w:left="720"/>
      </w:pPr>
      <w:r w:rsidRPr="00930855">
        <w:rPr>
          <w:b/>
        </w:rPr>
        <w:t>S</w:t>
      </w:r>
      <w:r w:rsidR="00DA26B4" w:rsidRPr="00930855">
        <w:rPr>
          <w:b/>
        </w:rPr>
        <w:t xml:space="preserve">ingle </w:t>
      </w:r>
      <w:r w:rsidRPr="00930855">
        <w:rPr>
          <w:b/>
        </w:rPr>
        <w:t>A</w:t>
      </w:r>
      <w:r w:rsidR="00DA26B4" w:rsidRPr="00930855">
        <w:rPr>
          <w:b/>
        </w:rPr>
        <w:t xml:space="preserve">udit </w:t>
      </w:r>
      <w:r w:rsidRPr="00930855">
        <w:rPr>
          <w:b/>
        </w:rPr>
        <w:t>R</w:t>
      </w:r>
      <w:r w:rsidR="00DA26B4" w:rsidRPr="00930855">
        <w:rPr>
          <w:b/>
        </w:rPr>
        <w:t>eporting</w:t>
      </w:r>
      <w:r w:rsidR="00DA26B4" w:rsidRPr="00DA26B4">
        <w:rPr>
          <w:b/>
        </w:rPr>
        <w:t xml:space="preserve">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Pr="00174EB2" w:rsidRDefault="005F7790" w:rsidP="00B80393">
      <w:pPr>
        <w:numPr>
          <w:ilvl w:val="0"/>
          <w:numId w:val="1"/>
        </w:numPr>
      </w:pPr>
      <w:r w:rsidRPr="00174EB2">
        <w:rPr>
          <w:b/>
        </w:rPr>
        <w:t xml:space="preserve">SF </w:t>
      </w:r>
      <w:r w:rsidR="00DA26B4" w:rsidRPr="00174EB2">
        <w:rPr>
          <w:b/>
        </w:rPr>
        <w:t xml:space="preserve">LLL form: </w:t>
      </w:r>
      <w:r w:rsidR="00C857F8" w:rsidRPr="00174EB2">
        <w:t xml:space="preserve">If applicable, completed SF-LLL </w:t>
      </w:r>
      <w:r w:rsidR="00826098" w:rsidRPr="00174EB2">
        <w:t xml:space="preserve">Disclosure of Lobbying Activities </w:t>
      </w:r>
      <w:r w:rsidR="00C857F8" w:rsidRPr="00174EB2">
        <w:t>form</w:t>
      </w:r>
      <w:r w:rsidR="00972958" w:rsidRPr="00174EB2">
        <w:t>.</w:t>
      </w:r>
    </w:p>
    <w:p w:rsidR="00C857F8" w:rsidRPr="00174EB2" w:rsidRDefault="00972958" w:rsidP="00B80393">
      <w:pPr>
        <w:numPr>
          <w:ilvl w:val="0"/>
          <w:numId w:val="1"/>
        </w:numPr>
      </w:pPr>
      <w:r w:rsidRPr="00174EB2">
        <w:rPr>
          <w:b/>
        </w:rPr>
        <w:t xml:space="preserve">Conflict of Interest </w:t>
      </w:r>
      <w:r w:rsidR="00BB79BB" w:rsidRPr="00174EB2">
        <w:rPr>
          <w:b/>
        </w:rPr>
        <w:t>disclosure</w:t>
      </w:r>
      <w:r w:rsidRPr="00174EB2">
        <w:rPr>
          <w:b/>
        </w:rPr>
        <w:t>,</w:t>
      </w:r>
      <w:r w:rsidRPr="00174EB2">
        <w:t xml:space="preserve"> when applicable.</w:t>
      </w:r>
    </w:p>
    <w:p w:rsidR="00BB79BB" w:rsidRPr="00174EB2" w:rsidRDefault="00BB79BB" w:rsidP="00BB79BB">
      <w:pPr>
        <w:numPr>
          <w:ilvl w:val="0"/>
          <w:numId w:val="1"/>
        </w:numPr>
        <w:rPr>
          <w:b/>
        </w:rPr>
      </w:pPr>
      <w:r w:rsidRPr="00174EB2">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Pr="00871741" w:rsidRDefault="00155462" w:rsidP="006E3C9F">
      <w:pPr>
        <w:pStyle w:val="BodyText"/>
        <w:jc w:val="left"/>
        <w:rPr>
          <w:sz w:val="24"/>
        </w:rPr>
      </w:pPr>
      <w:r w:rsidRPr="005A3A9A">
        <w:rPr>
          <w:b/>
          <w:sz w:val="24"/>
        </w:rPr>
        <w:t>SUBMISSION DEADLINE</w:t>
      </w:r>
      <w:r w:rsidR="00871741">
        <w:rPr>
          <w:b/>
          <w:sz w:val="24"/>
        </w:rPr>
        <w:t>:</w:t>
      </w:r>
      <w:r w:rsidR="00871741">
        <w:rPr>
          <w:sz w:val="24"/>
        </w:rPr>
        <w:t xml:space="preserve"> 6/27/2017</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r w:rsidR="0073650E" w:rsidRPr="00A31BC0">
        <w:t>https://obamawhitehouse.archives.gov/omb/grants_spoc</w:t>
      </w:r>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lastRenderedPageBreak/>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930855" w:rsidRDefault="004D6C16" w:rsidP="006E3C9F">
      <w:pPr>
        <w:pStyle w:val="BodyText"/>
        <w:jc w:val="left"/>
        <w:rPr>
          <w:sz w:val="24"/>
        </w:rPr>
      </w:pPr>
      <w:r w:rsidRPr="00930855">
        <w:rPr>
          <w:sz w:val="24"/>
        </w:rPr>
        <w:t>Download the Application Package linked to this Funding Opportunity on Grants.gov</w:t>
      </w:r>
      <w:r w:rsidR="00B920C7" w:rsidRPr="00930855">
        <w:rPr>
          <w:sz w:val="24"/>
        </w:rPr>
        <w:t xml:space="preserve"> to begin the application process</w:t>
      </w:r>
      <w:r w:rsidRPr="00930855">
        <w:rPr>
          <w:sz w:val="24"/>
        </w:rPr>
        <w:t xml:space="preserve">.  Downloading and saving the Application Package to your computer makes the required government-wide standard forms fillable and printable.  </w:t>
      </w:r>
      <w:r w:rsidR="0053427C" w:rsidRPr="00930855">
        <w:rPr>
          <w:sz w:val="24"/>
        </w:rPr>
        <w:t>Completed a</w:t>
      </w:r>
      <w:r w:rsidR="00756FEC" w:rsidRPr="00930855">
        <w:rPr>
          <w:sz w:val="24"/>
        </w:rPr>
        <w:t>pplications</w:t>
      </w:r>
      <w:r w:rsidR="001B0FB9" w:rsidRPr="00930855">
        <w:rPr>
          <w:sz w:val="24"/>
        </w:rPr>
        <w:t xml:space="preserve"> may be submitted </w:t>
      </w:r>
      <w:r w:rsidR="00070D96" w:rsidRPr="00930855">
        <w:rPr>
          <w:sz w:val="24"/>
        </w:rPr>
        <w:t xml:space="preserve">by mail, by email, </w:t>
      </w:r>
      <w:r w:rsidR="002C10C0" w:rsidRPr="00930855">
        <w:rPr>
          <w:sz w:val="24"/>
        </w:rPr>
        <w:t>electronically through Grants.gov</w:t>
      </w:r>
      <w:r w:rsidR="00A46B54" w:rsidRPr="00930855">
        <w:rPr>
          <w:sz w:val="24"/>
        </w:rPr>
        <w:t>,</w:t>
      </w:r>
      <w:r w:rsidR="002C10C0" w:rsidRPr="00930855">
        <w:rPr>
          <w:sz w:val="24"/>
        </w:rPr>
        <w:t xml:space="preserve"> or as </w:t>
      </w:r>
      <w:r w:rsidR="001B0FB9" w:rsidRPr="00930855">
        <w:rPr>
          <w:sz w:val="24"/>
        </w:rPr>
        <w:t>otherwise</w:t>
      </w:r>
      <w:r w:rsidR="00B1022B" w:rsidRPr="00930855">
        <w:rPr>
          <w:sz w:val="24"/>
        </w:rPr>
        <w:t xml:space="preserve"> described</w:t>
      </w:r>
      <w:r w:rsidR="00070D96" w:rsidRPr="00930855">
        <w:rPr>
          <w:sz w:val="24"/>
        </w:rPr>
        <w:t xml:space="preserve"> in the Grants.gov funding opportunity</w:t>
      </w:r>
      <w:r w:rsidR="006E3C9F" w:rsidRPr="00930855">
        <w:rPr>
          <w:sz w:val="24"/>
        </w:rPr>
        <w:t xml:space="preserve">.  </w:t>
      </w:r>
      <w:r w:rsidRPr="00930855">
        <w:rPr>
          <w:sz w:val="24"/>
        </w:rPr>
        <w:t>Please s</w:t>
      </w:r>
      <w:r w:rsidR="006E3C9F" w:rsidRPr="00930855">
        <w:rPr>
          <w:sz w:val="24"/>
        </w:rPr>
        <w:t xml:space="preserve">elect </w:t>
      </w:r>
      <w:r w:rsidR="006E3C9F" w:rsidRPr="00930855">
        <w:rPr>
          <w:b/>
          <w:color w:val="800000"/>
          <w:sz w:val="24"/>
          <w:u w:val="single"/>
        </w:rPr>
        <w:t>ONE</w:t>
      </w:r>
      <w:r w:rsidRPr="00930855">
        <w:rPr>
          <w:sz w:val="24"/>
        </w:rPr>
        <w:t xml:space="preserve"> of the submission options:</w:t>
      </w:r>
      <w:r w:rsidR="006E3C9F" w:rsidRPr="00930855">
        <w:rPr>
          <w:sz w:val="24"/>
        </w:rPr>
        <w:t xml:space="preserve">  </w:t>
      </w:r>
    </w:p>
    <w:p w:rsidR="006E3C9F" w:rsidRPr="00756FEC" w:rsidRDefault="006E3C9F" w:rsidP="006E3C9F">
      <w:pPr>
        <w:pStyle w:val="BodyText"/>
        <w:rPr>
          <w:sz w:val="24"/>
          <w:highlight w:val="yellow"/>
        </w:rPr>
      </w:pPr>
    </w:p>
    <w:p w:rsidR="008A7B85" w:rsidRPr="00930855" w:rsidRDefault="00B1022B" w:rsidP="00A46B54">
      <w:pPr>
        <w:pStyle w:val="BodyText"/>
        <w:jc w:val="left"/>
        <w:rPr>
          <w:b/>
          <w:i/>
          <w:sz w:val="24"/>
        </w:rPr>
      </w:pPr>
      <w:bookmarkStart w:id="1" w:name="OLE_LINK2"/>
      <w:bookmarkStart w:id="2" w:name="OLE_LINK3"/>
      <w:r w:rsidRPr="00930855">
        <w:rPr>
          <w:b/>
          <w:i/>
          <w:sz w:val="24"/>
        </w:rPr>
        <w:t>To</w:t>
      </w:r>
      <w:r w:rsidR="00756FEC" w:rsidRPr="00930855">
        <w:rPr>
          <w:b/>
          <w:i/>
          <w:sz w:val="24"/>
        </w:rPr>
        <w:t xml:space="preserve"> submit an application </w:t>
      </w:r>
      <w:r w:rsidR="008A7B85" w:rsidRPr="00930855">
        <w:rPr>
          <w:b/>
          <w:i/>
          <w:sz w:val="24"/>
        </w:rPr>
        <w:t>by e-mail:</w:t>
      </w:r>
    </w:p>
    <w:p w:rsidR="004D6C16" w:rsidRPr="00930855" w:rsidRDefault="008A7B85" w:rsidP="004D6C16">
      <w:pPr>
        <w:pStyle w:val="BodyText"/>
        <w:jc w:val="left"/>
        <w:rPr>
          <w:sz w:val="24"/>
        </w:rPr>
      </w:pPr>
      <w:r w:rsidRPr="00930855">
        <w:rPr>
          <w:bCs/>
          <w:sz w:val="24"/>
        </w:rPr>
        <w:t xml:space="preserve">Format all of your documents to print on Letter </w:t>
      </w:r>
      <w:r w:rsidR="001B0FB9" w:rsidRPr="00930855">
        <w:rPr>
          <w:bCs/>
          <w:sz w:val="24"/>
        </w:rPr>
        <w:t xml:space="preserve">size </w:t>
      </w:r>
      <w:r w:rsidRPr="00930855">
        <w:rPr>
          <w:bCs/>
          <w:sz w:val="24"/>
        </w:rPr>
        <w:t xml:space="preserve">(8 ½” x 11”) paper.  </w:t>
      </w:r>
      <w:r w:rsidR="004D3979" w:rsidRPr="00930855">
        <w:rPr>
          <w:bCs/>
          <w:sz w:val="24"/>
        </w:rPr>
        <w:t xml:space="preserve">Format all pages to display and print page numbers.  Scanned documents should be scanned in Letter format, as black and white images only.  Where possible, save scanned documents in .pdf format.  </w:t>
      </w:r>
      <w:r w:rsidR="00756FEC" w:rsidRPr="00930855">
        <w:rPr>
          <w:sz w:val="24"/>
        </w:rPr>
        <w:t>E-mail your application</w:t>
      </w:r>
      <w:r w:rsidRPr="00930855">
        <w:rPr>
          <w:sz w:val="24"/>
        </w:rPr>
        <w:t xml:space="preserve"> to the </w:t>
      </w:r>
      <w:r w:rsidR="00B141AC" w:rsidRPr="00930855">
        <w:rPr>
          <w:sz w:val="24"/>
        </w:rPr>
        <w:t>Service</w:t>
      </w:r>
      <w:r w:rsidR="00070D96" w:rsidRPr="00930855">
        <w:rPr>
          <w:sz w:val="24"/>
        </w:rPr>
        <w:t xml:space="preserve"> program point of contact identified in the Grants.gov funding opportunity.</w:t>
      </w:r>
      <w:r w:rsidR="004D6C16" w:rsidRPr="00930855">
        <w:rPr>
          <w:sz w:val="24"/>
        </w:rPr>
        <w:t xml:space="preserve">  </w:t>
      </w:r>
    </w:p>
    <w:p w:rsidR="004D6C16" w:rsidRPr="00930855" w:rsidRDefault="004D6C16" w:rsidP="004D6C16">
      <w:pPr>
        <w:pStyle w:val="BodyText"/>
        <w:jc w:val="left"/>
        <w:rPr>
          <w:sz w:val="24"/>
        </w:rPr>
      </w:pPr>
    </w:p>
    <w:p w:rsidR="00B427D9" w:rsidRPr="00B920C7" w:rsidRDefault="004D6C16" w:rsidP="00691A37">
      <w:pPr>
        <w:pStyle w:val="BodyText"/>
        <w:jc w:val="left"/>
        <w:rPr>
          <w:rFonts w:ascii="Arial" w:hAnsi="Arial" w:cs="Arial"/>
          <w:sz w:val="24"/>
        </w:rPr>
      </w:pPr>
      <w:r w:rsidRPr="00930855">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B427D9" w:rsidRPr="00F87A2E" w:rsidRDefault="00B427D9"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AC3F0C" w:rsidRPr="00A841EC" w:rsidRDefault="00AC3F0C" w:rsidP="00AC3F0C">
      <w:pPr>
        <w:pStyle w:val="Heading7"/>
        <w:rPr>
          <w:b w:val="0"/>
          <w:bCs w:val="0"/>
          <w:sz w:val="24"/>
          <w:u w:val="none"/>
        </w:rPr>
      </w:pPr>
      <w:r>
        <w:rPr>
          <w:sz w:val="24"/>
          <w:u w:val="none"/>
        </w:rPr>
        <w:t>Criteria</w:t>
      </w:r>
      <w:r w:rsidRPr="00A841EC">
        <w:rPr>
          <w:sz w:val="24"/>
          <w:u w:val="none"/>
        </w:rPr>
        <w:t xml:space="preserve"> </w:t>
      </w:r>
    </w:p>
    <w:p w:rsidR="00691A37" w:rsidRPr="00691A37" w:rsidRDefault="00691A37" w:rsidP="00691A37">
      <w:pPr>
        <w:rPr>
          <w:bCs/>
        </w:rPr>
      </w:pPr>
      <w:r>
        <w:rPr>
          <w:bCs/>
        </w:rPr>
        <w:t>The Service</w:t>
      </w:r>
      <w:r w:rsidRPr="00691A37">
        <w:rPr>
          <w:bCs/>
        </w:rPr>
        <w:t xml:space="preserve"> monarch butterfly Species Status Assessment (SSA) team worked through a process of prioritizing research options focused on providing important information to aid decision making. The team considered the following criteria: relevance to the SSA, likelihood of successful completion, importance of potential scientific impact, cost, timeliness, and other collateral benefits for the Service and our partners. Secondarily, </w:t>
      </w:r>
      <w:r>
        <w:rPr>
          <w:bCs/>
        </w:rPr>
        <w:t>the team</w:t>
      </w:r>
      <w:r w:rsidRPr="00691A37">
        <w:rPr>
          <w:bCs/>
        </w:rPr>
        <w:t xml:space="preserve"> considered priorities identified by the </w:t>
      </w:r>
      <w:proofErr w:type="spellStart"/>
      <w:r w:rsidRPr="00691A37">
        <w:rPr>
          <w:bCs/>
        </w:rPr>
        <w:t>Trinational</w:t>
      </w:r>
      <w:proofErr w:type="spellEnd"/>
      <w:r w:rsidRPr="00691A37">
        <w:rPr>
          <w:bCs/>
        </w:rPr>
        <w:t xml:space="preserve"> Monarch Conservation Science Partnership that would support collaborative tri-national efforts related to monarch science and conservation.</w:t>
      </w:r>
    </w:p>
    <w:p w:rsidR="00691A37" w:rsidRPr="00691A37" w:rsidRDefault="00691A37" w:rsidP="00691A37">
      <w:pPr>
        <w:rPr>
          <w:bCs/>
        </w:rPr>
      </w:pPr>
    </w:p>
    <w:p w:rsidR="00AC3F0C" w:rsidRDefault="00691A37" w:rsidP="00691A37">
      <w:pPr>
        <w:rPr>
          <w:bCs/>
        </w:rPr>
      </w:pPr>
      <w:r w:rsidRPr="00691A37">
        <w:rPr>
          <w:bCs/>
        </w:rPr>
        <w:t>The SSA team identified a list of potential topics, based o</w:t>
      </w:r>
      <w:r>
        <w:rPr>
          <w:bCs/>
        </w:rPr>
        <w:t xml:space="preserve">n the SSA framework to date. They </w:t>
      </w:r>
      <w:r w:rsidRPr="00691A37">
        <w:rPr>
          <w:bCs/>
        </w:rPr>
        <w:t>identified critical information gaps or uncertainties related to our ongoing modeling efforts and the overall state of the science. This list was not limited to known projects or existing proposals. The team was asked to apply weightings to the associated criteria and the team's combined weightings were then applied to select the highest ranking topics. The top 3 topics selected were: 1) genetics of migration, 2) overwintering density and abundance, and 3) Western threats.</w:t>
      </w:r>
    </w:p>
    <w:p w:rsidR="00691A37" w:rsidRPr="00691A37" w:rsidRDefault="00691A37" w:rsidP="00691A37">
      <w:pPr>
        <w:rPr>
          <w:bCs/>
        </w:rPr>
      </w:pPr>
    </w:p>
    <w:p w:rsidR="00AC3F0C" w:rsidRDefault="00AC3F0C" w:rsidP="00AC3F0C">
      <w:pPr>
        <w:rPr>
          <w:b/>
          <w:bCs/>
        </w:rPr>
      </w:pPr>
      <w:r w:rsidRPr="00F87A2E">
        <w:rPr>
          <w:b/>
          <w:bCs/>
        </w:rPr>
        <w:lastRenderedPageBreak/>
        <w:t xml:space="preserve">Review and Selection Process: </w:t>
      </w:r>
    </w:p>
    <w:p w:rsidR="00AC3F0C" w:rsidRDefault="00AC3F0C" w:rsidP="00AC3F0C">
      <w:r>
        <w:rPr>
          <w:bCs/>
        </w:rPr>
        <w:t xml:space="preserve">Proposals will be reviewed by US Fish and Wildlife staff. </w:t>
      </w:r>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AC3F0C" w:rsidRDefault="00AC3F0C" w:rsidP="00AC3F0C"/>
    <w:p w:rsidR="00AC3F0C" w:rsidRDefault="00AC3F0C" w:rsidP="00AC3F0C">
      <w: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p>
    <w:p w:rsidR="00AC3F0C" w:rsidRDefault="00AC3F0C" w:rsidP="00AC3F0C"/>
    <w:p w:rsidR="00AC3F0C" w:rsidRPr="00323CF1" w:rsidRDefault="00AC3F0C" w:rsidP="00AC3F0C">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4"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25"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 xml:space="preserve">report to FAPIIS  if an applicant </w:t>
      </w:r>
      <w:r>
        <w:lastRenderedPageBreak/>
        <w:t>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 xml:space="preserve">Applicants whose projects are not selected for funding will receive written notice, most often by e-mail, </w:t>
      </w:r>
      <w:r w:rsidR="00691A37">
        <w:t>30 days</w:t>
      </w:r>
      <w:r w:rsidRPr="00D07B8D">
        <w:t xml:space="preserve">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26"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5C6992" w:rsidRDefault="005C6992" w:rsidP="004C7FD7">
      <w:pPr>
        <w:ind w:left="-1"/>
      </w:pPr>
    </w:p>
    <w:p w:rsidR="005C6992" w:rsidRDefault="005C6992" w:rsidP="004C7FD7">
      <w:pPr>
        <w:ind w:left="-1"/>
      </w:pPr>
      <w:r>
        <w:rPr>
          <w:b/>
        </w:rPr>
        <w:t>Special Award Terms and Conditions:</w:t>
      </w:r>
    </w:p>
    <w:p w:rsidR="00212FE7" w:rsidRDefault="00A60E30" w:rsidP="00D93480">
      <w:pPr>
        <w:ind w:left="-1"/>
      </w:pPr>
      <w:r w:rsidRPr="00A60E30">
        <w:t>Upon completion of this study, a report of findings will be provided to USFWS, and the information obtained will be incorporated into the Species Status Assessment and contribute to a peer-reviewed publication, as applicable.</w:t>
      </w:r>
      <w:r>
        <w:t xml:space="preserve"> Should the study be published, it must include </w:t>
      </w:r>
      <w:r w:rsidR="00992548">
        <w:t>a</w:t>
      </w:r>
      <w:r>
        <w:t xml:space="preserve"> statement acknowledging support from the U.S. Fish and Wildlife. </w:t>
      </w:r>
    </w:p>
    <w:p w:rsidR="00A60E30" w:rsidRDefault="00A60E30" w:rsidP="00D93480">
      <w:pPr>
        <w:ind w:left="-1"/>
      </w:pPr>
    </w:p>
    <w:p w:rsidR="00A60E30" w:rsidRDefault="00A60E30" w:rsidP="00D93480">
      <w:pPr>
        <w:ind w:left="-1"/>
      </w:pPr>
      <w:r>
        <w:t>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 of Scientific and Scholarly Conduct described in 305 DM 3, Section 3.7 to the best of your ability.</w:t>
      </w:r>
    </w:p>
    <w:p w:rsidR="00A60E30" w:rsidRPr="00212FE7" w:rsidRDefault="00A60E30" w:rsidP="00D93480">
      <w:pPr>
        <w:ind w:left="-1"/>
      </w:pPr>
    </w:p>
    <w:p w:rsidR="00854DD3" w:rsidRDefault="00CE5BFB" w:rsidP="00D93480">
      <w:pPr>
        <w:ind w:left="-1"/>
      </w:pPr>
      <w:r w:rsidRPr="00F87A2E">
        <w:rPr>
          <w:b/>
        </w:rPr>
        <w:lastRenderedPageBreak/>
        <w:t xml:space="preserve">Recipient </w:t>
      </w:r>
      <w:r w:rsidR="008A544E" w:rsidRPr="00F87A2E">
        <w:rPr>
          <w:b/>
        </w:rPr>
        <w:t>Report</w:t>
      </w:r>
      <w:r w:rsidRPr="00F87A2E">
        <w:rPr>
          <w:b/>
        </w:rPr>
        <w:t>ing Requirements</w:t>
      </w:r>
      <w:r w:rsidR="008A544E" w:rsidRPr="00F87A2E">
        <w:t xml:space="preserve">: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27"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w:t>
      </w:r>
      <w:r w:rsidRPr="00EE79E1">
        <w:lastRenderedPageBreak/>
        <w:t xml:space="preserve">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Default="00C54938" w:rsidP="00910874">
      <w:pPr>
        <w:rPr>
          <w:lang w:val="pt-BR"/>
        </w:rPr>
      </w:pPr>
      <w:r w:rsidRPr="00F87A2E">
        <w:rPr>
          <w:b/>
          <w:lang w:val="pt-BR"/>
        </w:rPr>
        <w:t xml:space="preserve">VIII. </w:t>
      </w:r>
      <w:r w:rsidRPr="00A841EC">
        <w:rPr>
          <w:b/>
          <w:lang w:val="pt-BR"/>
        </w:rPr>
        <w:t>Agency Contacts</w:t>
      </w:r>
    </w:p>
    <w:p w:rsidR="005C6992" w:rsidRDefault="005C6992" w:rsidP="005C6992">
      <w:pPr>
        <w:rPr>
          <w:lang w:val="pt-BR"/>
        </w:rPr>
      </w:pPr>
      <w:r>
        <w:rPr>
          <w:lang w:val="pt-BR"/>
        </w:rPr>
        <w:t>Anna-Marie York</w:t>
      </w:r>
    </w:p>
    <w:p w:rsidR="005C6992" w:rsidRDefault="005C6992" w:rsidP="005C6992">
      <w:pPr>
        <w:rPr>
          <w:lang w:val="pt-BR"/>
        </w:rPr>
      </w:pPr>
      <w:r>
        <w:rPr>
          <w:lang w:val="pt-BR"/>
        </w:rPr>
        <w:t>U.S. Fish and Wildlife</w:t>
      </w:r>
    </w:p>
    <w:p w:rsidR="005C6992" w:rsidRDefault="005C6992" w:rsidP="005C6992">
      <w:pPr>
        <w:rPr>
          <w:lang w:val="pt-BR"/>
        </w:rPr>
      </w:pPr>
      <w:r>
        <w:rPr>
          <w:lang w:val="pt-BR"/>
        </w:rPr>
        <w:t>Science Applications</w:t>
      </w:r>
    </w:p>
    <w:p w:rsidR="005C6992" w:rsidRDefault="00BB6068" w:rsidP="005C6992">
      <w:pPr>
        <w:rPr>
          <w:lang w:val="pt-BR"/>
        </w:rPr>
      </w:pPr>
      <w:hyperlink r:id="rId28" w:history="1">
        <w:r w:rsidR="005C6992" w:rsidRPr="007E7A1C">
          <w:rPr>
            <w:rStyle w:val="Hyperlink"/>
            <w:lang w:val="pt-BR"/>
          </w:rPr>
          <w:t>anna-marie_york@fws.gov</w:t>
        </w:r>
      </w:hyperlink>
    </w:p>
    <w:p w:rsidR="005C6992" w:rsidRDefault="005C6992" w:rsidP="005C6992">
      <w:pPr>
        <w:rPr>
          <w:lang w:val="pt-BR"/>
        </w:rPr>
      </w:pPr>
      <w:r>
        <w:rPr>
          <w:lang w:val="pt-BR"/>
        </w:rPr>
        <w:t>703-358-1881</w:t>
      </w:r>
    </w:p>
    <w:sectPr w:rsidR="005C6992" w:rsidSect="00D84397">
      <w:headerReference w:type="default" r:id="rId29"/>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068" w:rsidRDefault="00BB6068">
      <w:r>
        <w:separator/>
      </w:r>
    </w:p>
  </w:endnote>
  <w:endnote w:type="continuationSeparator" w:id="0">
    <w:p w:rsidR="00BB6068" w:rsidRDefault="00BB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068" w:rsidRDefault="00BB6068">
      <w:r>
        <w:separator/>
      </w:r>
    </w:p>
  </w:footnote>
  <w:footnote w:type="continuationSeparator" w:id="0">
    <w:p w:rsidR="00BB6068" w:rsidRDefault="00BB6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65B" w:rsidRDefault="003D46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743501"/>
    <w:multiLevelType w:val="hybridMultilevel"/>
    <w:tmpl w:val="52EA4698"/>
    <w:lvl w:ilvl="0" w:tplc="47A4BEB2">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D89"/>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4EB2"/>
    <w:rsid w:val="00176D45"/>
    <w:rsid w:val="001832BF"/>
    <w:rsid w:val="00190FEB"/>
    <w:rsid w:val="00191F63"/>
    <w:rsid w:val="001924A1"/>
    <w:rsid w:val="0019289E"/>
    <w:rsid w:val="00192A0F"/>
    <w:rsid w:val="001932D3"/>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1E2E"/>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0CB8"/>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047"/>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075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992"/>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141"/>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1A37"/>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3FE"/>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50E"/>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D16"/>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1956"/>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45BF8"/>
    <w:rsid w:val="0085405E"/>
    <w:rsid w:val="008547B8"/>
    <w:rsid w:val="00854DD3"/>
    <w:rsid w:val="0085547B"/>
    <w:rsid w:val="00856BA7"/>
    <w:rsid w:val="008577A0"/>
    <w:rsid w:val="00861D7E"/>
    <w:rsid w:val="0086485C"/>
    <w:rsid w:val="00864B44"/>
    <w:rsid w:val="00865C9B"/>
    <w:rsid w:val="00866E0B"/>
    <w:rsid w:val="008706C3"/>
    <w:rsid w:val="00871741"/>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0855"/>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2548"/>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1BC0"/>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219B"/>
    <w:rsid w:val="00A53237"/>
    <w:rsid w:val="00A538B2"/>
    <w:rsid w:val="00A53C08"/>
    <w:rsid w:val="00A541E1"/>
    <w:rsid w:val="00A5426D"/>
    <w:rsid w:val="00A5478D"/>
    <w:rsid w:val="00A560B9"/>
    <w:rsid w:val="00A60A9F"/>
    <w:rsid w:val="00A60E30"/>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3F0C"/>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6068"/>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2F0C"/>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1C90"/>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396F"/>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49D"/>
    <w:rsid w:val="00F96E53"/>
    <w:rsid w:val="00F96F93"/>
    <w:rsid w:val="00FA3BD7"/>
    <w:rsid w:val="00FB080B"/>
    <w:rsid w:val="00FB369B"/>
    <w:rsid w:val="00FB3993"/>
    <w:rsid w:val="00FB54CB"/>
    <w:rsid w:val="00FB64F0"/>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F7C85"/>
  <w15:docId w15:val="{C67A85C9-CF78-41A3-84DE-19067B41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 w:id="212010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hyperlink" Target="https://www.fws.gov/grants/atc.html" TargetMode="External"/><Relationship Id="rId3" Type="http://schemas.openxmlformats.org/officeDocument/2006/relationships/styles" Target="styles.xml"/><Relationship Id="rId21" Type="http://schemas.openxmlformats.org/officeDocument/2006/relationships/hyperlink" Target="http://www.grants.gov/web/grants/forms/sf-424-family.html" TargetMode="External"/><Relationship Id="rId7" Type="http://schemas.openxmlformats.org/officeDocument/2006/relationships/endnotes" Target="endnotes.xml"/><Relationship Id="rId12" Type="http://schemas.openxmlformats.org/officeDocument/2006/relationships/hyperlink" Target="http://www.sam.gov" TargetMode="External"/><Relationship Id="rId17" Type="http://schemas.openxmlformats.org/officeDocument/2006/relationships/hyperlink" Target="https://www.doi.gov/ibc/services/finance/indirect-cost-services" TargetMode="External"/><Relationship Id="rId25" Type="http://schemas.openxmlformats.org/officeDocument/2006/relationships/hyperlink" Target="https://www.fapiis.gov/fapiis/index.action" TargetMode="External"/><Relationship Id="rId2" Type="http://schemas.openxmlformats.org/officeDocument/2006/relationships/numbering" Target="numbering.xml"/><Relationship Id="rId16" Type="http://schemas.openxmlformats.org/officeDocument/2006/relationships/hyperlink" Target="https://www.doi.gov/ibc/contactus/ibcfeedback" TargetMode="External"/><Relationship Id="rId20" Type="http://schemas.openxmlformats.org/officeDocument/2006/relationships/hyperlink" Target="https://harvester.census.gov/facweb/"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hyperlink" Target="https://www.fws.gov/grants/atc.html" TargetMode="External"/><Relationship Id="rId5" Type="http://schemas.openxmlformats.org/officeDocument/2006/relationships/webSettings" Target="webSettings.xml"/><Relationship Id="rId15" Type="http://schemas.openxmlformats.org/officeDocument/2006/relationships/hyperlink" Target="https://www.fws.gov/grants/atc.html" TargetMode="External"/><Relationship Id="rId23" Type="http://schemas.openxmlformats.org/officeDocument/2006/relationships/hyperlink" Target="http://www.grants.gov/web/grants/forms/post-award-reporting-forms.html" TargetMode="External"/><Relationship Id="rId28" Type="http://schemas.openxmlformats.org/officeDocument/2006/relationships/hyperlink" Target="mailto:anna-marie_york@fws.gov" TargetMode="External"/><Relationship Id="rId10" Type="http://schemas.openxmlformats.org/officeDocument/2006/relationships/hyperlink" Target="http://www.sam.gov" TargetMode="External"/><Relationship Id="rId19" Type="http://schemas.openxmlformats.org/officeDocument/2006/relationships/hyperlink" Target="http://www.ecfr.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ovt@dnb.com" TargetMode="External"/><Relationship Id="rId14" Type="http://schemas.openxmlformats.org/officeDocument/2006/relationships/hyperlink" Target="http://www.ecfr.gov/" TargetMode="External"/><Relationship Id="rId22" Type="http://schemas.openxmlformats.org/officeDocument/2006/relationships/hyperlink" Target="http://www.ecfr.gov/cgi-bin/text-idx?SID=683823273fc0da6a1060883eda593fb8&amp;mc=true&amp;node=pt43.1.18&amp;rgn=div5" TargetMode="External"/><Relationship Id="rId27" Type="http://schemas.openxmlformats.org/officeDocument/2006/relationships/hyperlink" Target="http://www.grants.gov/web/grants/forms/post-award-reporting-forms.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7D4D4-E719-4B2F-9A55-91541E189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6627</Words>
  <Characters>37779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44318</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8</cp:revision>
  <cp:lastPrinted>2017-01-05T17:57:00Z</cp:lastPrinted>
  <dcterms:created xsi:type="dcterms:W3CDTF">2017-06-06T12:36:00Z</dcterms:created>
  <dcterms:modified xsi:type="dcterms:W3CDTF">2017-06-20T18:30:00Z</dcterms:modified>
</cp:coreProperties>
</file>