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B344C" w14:textId="77777777" w:rsidR="00B77DEC" w:rsidRDefault="00B77DEC" w:rsidP="00B77DEC">
      <w:pPr>
        <w:pStyle w:val="Default"/>
        <w:contextualSpacing/>
        <w:jc w:val="center"/>
        <w:rPr>
          <w:rFonts w:ascii="Arial" w:hAnsi="Arial" w:cs="Arial"/>
          <w:bCs/>
          <w:iCs/>
          <w:sz w:val="28"/>
          <w:szCs w:val="28"/>
        </w:rPr>
      </w:pPr>
      <w:r>
        <w:rPr>
          <w:noProof/>
        </w:rPr>
        <w:drawing>
          <wp:inline distT="0" distB="0" distL="0" distR="0" wp14:anchorId="69A58FC2" wp14:editId="0F88EBD5">
            <wp:extent cx="1948165" cy="1971675"/>
            <wp:effectExtent l="0" t="0" r="0" b="0"/>
            <wp:docPr id="2" name="Picture 2" descr="Image result for usdot triskel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usdot triskel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3604" cy="1977179"/>
                    </a:xfrm>
                    <a:prstGeom prst="rect">
                      <a:avLst/>
                    </a:prstGeom>
                    <a:noFill/>
                    <a:ln>
                      <a:noFill/>
                    </a:ln>
                  </pic:spPr>
                </pic:pic>
              </a:graphicData>
            </a:graphic>
          </wp:inline>
        </w:drawing>
      </w:r>
    </w:p>
    <w:p w14:paraId="7E62221F" w14:textId="77777777" w:rsidR="00B77DEC" w:rsidRDefault="00B77DEC" w:rsidP="00B77DEC">
      <w:pPr>
        <w:pStyle w:val="Default"/>
        <w:contextualSpacing/>
        <w:rPr>
          <w:rFonts w:ascii="Arial" w:hAnsi="Arial" w:cs="Arial"/>
          <w:bCs/>
          <w:iCs/>
          <w:sz w:val="28"/>
          <w:szCs w:val="28"/>
        </w:rPr>
      </w:pPr>
    </w:p>
    <w:p w14:paraId="15C3E94A" w14:textId="77777777" w:rsidR="00B77DEC" w:rsidRDefault="00B77DEC" w:rsidP="00B77DEC">
      <w:pPr>
        <w:pStyle w:val="Default"/>
        <w:contextualSpacing/>
        <w:jc w:val="center"/>
        <w:rPr>
          <w:rFonts w:ascii="Arial" w:hAnsi="Arial" w:cs="Arial"/>
          <w:bCs/>
          <w:iCs/>
          <w:sz w:val="28"/>
          <w:szCs w:val="28"/>
        </w:rPr>
      </w:pPr>
    </w:p>
    <w:p w14:paraId="17D97043" w14:textId="77777777" w:rsidR="00B77DEC" w:rsidRDefault="00B77DEC" w:rsidP="00B77DEC">
      <w:pPr>
        <w:pStyle w:val="Default"/>
        <w:contextualSpacing/>
        <w:jc w:val="center"/>
        <w:rPr>
          <w:rFonts w:ascii="Arial" w:hAnsi="Arial" w:cs="Arial"/>
          <w:bCs/>
          <w:iCs/>
          <w:sz w:val="28"/>
          <w:szCs w:val="28"/>
        </w:rPr>
      </w:pPr>
      <w:r w:rsidRPr="009111CE">
        <w:rPr>
          <w:rFonts w:ascii="Arial" w:hAnsi="Arial" w:cs="Arial"/>
          <w:bCs/>
          <w:iCs/>
          <w:sz w:val="28"/>
          <w:szCs w:val="28"/>
        </w:rPr>
        <w:t>U</w:t>
      </w:r>
      <w:r>
        <w:rPr>
          <w:rFonts w:ascii="Arial" w:hAnsi="Arial" w:cs="Arial"/>
          <w:bCs/>
          <w:iCs/>
          <w:sz w:val="28"/>
          <w:szCs w:val="28"/>
        </w:rPr>
        <w:t>.</w:t>
      </w:r>
      <w:r w:rsidRPr="009111CE">
        <w:rPr>
          <w:rFonts w:ascii="Arial" w:hAnsi="Arial" w:cs="Arial"/>
          <w:bCs/>
          <w:iCs/>
          <w:sz w:val="28"/>
          <w:szCs w:val="28"/>
        </w:rPr>
        <w:t>S</w:t>
      </w:r>
      <w:r>
        <w:rPr>
          <w:rFonts w:ascii="Arial" w:hAnsi="Arial" w:cs="Arial"/>
          <w:bCs/>
          <w:iCs/>
          <w:sz w:val="28"/>
          <w:szCs w:val="28"/>
        </w:rPr>
        <w:t>.</w:t>
      </w:r>
      <w:r w:rsidRPr="009111CE">
        <w:rPr>
          <w:rFonts w:ascii="Arial" w:hAnsi="Arial" w:cs="Arial"/>
          <w:bCs/>
          <w:iCs/>
          <w:sz w:val="28"/>
          <w:szCs w:val="28"/>
        </w:rPr>
        <w:t xml:space="preserve"> Department of Transportation</w:t>
      </w:r>
    </w:p>
    <w:p w14:paraId="0BB46C8C" w14:textId="77777777" w:rsidR="00B77DEC" w:rsidRPr="009111CE" w:rsidRDefault="00B77DEC" w:rsidP="00B77DEC">
      <w:pPr>
        <w:pStyle w:val="Default"/>
        <w:contextualSpacing/>
        <w:jc w:val="center"/>
        <w:rPr>
          <w:rFonts w:ascii="Arial" w:hAnsi="Arial" w:cs="Arial"/>
          <w:bCs/>
          <w:iCs/>
          <w:sz w:val="28"/>
          <w:szCs w:val="28"/>
        </w:rPr>
      </w:pPr>
    </w:p>
    <w:p w14:paraId="23B4DECC" w14:textId="0354B4B2" w:rsidR="00B77DEC" w:rsidRPr="00142881" w:rsidRDefault="00B77DEC" w:rsidP="00B77DEC">
      <w:pPr>
        <w:pStyle w:val="Default"/>
        <w:contextualSpacing/>
        <w:jc w:val="center"/>
        <w:rPr>
          <w:rFonts w:ascii="Arial" w:hAnsi="Arial" w:cs="Arial"/>
          <w:bCs/>
          <w:iCs/>
          <w:color w:val="auto"/>
          <w:sz w:val="28"/>
          <w:szCs w:val="28"/>
        </w:rPr>
      </w:pPr>
      <w:r w:rsidRPr="009111CE">
        <w:rPr>
          <w:rFonts w:ascii="Arial" w:hAnsi="Arial" w:cs="Arial"/>
          <w:bCs/>
          <w:iCs/>
          <w:sz w:val="28"/>
          <w:szCs w:val="28"/>
        </w:rPr>
        <w:t>Notice of Funding Opportunity Numbe</w:t>
      </w:r>
      <w:r w:rsidRPr="00142881">
        <w:rPr>
          <w:rFonts w:ascii="Arial" w:hAnsi="Arial" w:cs="Arial"/>
          <w:bCs/>
          <w:iCs/>
          <w:color w:val="auto"/>
          <w:sz w:val="28"/>
          <w:szCs w:val="28"/>
        </w:rPr>
        <w:t xml:space="preserve">r </w:t>
      </w:r>
      <w:r w:rsidR="006F7F50">
        <w:rPr>
          <w:rFonts w:ascii="Arial" w:hAnsi="Arial" w:cs="Arial"/>
          <w:bCs/>
          <w:iCs/>
          <w:color w:val="auto"/>
          <w:sz w:val="28"/>
          <w:szCs w:val="28"/>
        </w:rPr>
        <w:t>DOT-OSTP-SDI-2019-002</w:t>
      </w:r>
    </w:p>
    <w:p w14:paraId="6CD40AD4" w14:textId="77777777" w:rsidR="00B77DEC" w:rsidRPr="009111CE" w:rsidRDefault="00B77DEC" w:rsidP="00B77DEC">
      <w:pPr>
        <w:pStyle w:val="Default"/>
        <w:contextualSpacing/>
        <w:jc w:val="center"/>
        <w:rPr>
          <w:rFonts w:ascii="Arial" w:hAnsi="Arial" w:cs="Arial"/>
          <w:bCs/>
          <w:iCs/>
          <w:sz w:val="28"/>
          <w:szCs w:val="28"/>
        </w:rPr>
      </w:pPr>
    </w:p>
    <w:p w14:paraId="1DB0553D" w14:textId="77777777" w:rsidR="00B77DEC" w:rsidRDefault="00B77DEC" w:rsidP="00B77DEC">
      <w:pPr>
        <w:spacing w:line="240" w:lineRule="auto"/>
        <w:jc w:val="center"/>
        <w:rPr>
          <w:rFonts w:ascii="Arial" w:hAnsi="Arial" w:cs="Arial"/>
          <w:sz w:val="28"/>
          <w:szCs w:val="28"/>
        </w:rPr>
      </w:pPr>
    </w:p>
    <w:p w14:paraId="10C2C022" w14:textId="77777777" w:rsidR="00B77DEC" w:rsidRPr="009111CE" w:rsidRDefault="00B77DEC" w:rsidP="00B77DEC">
      <w:pPr>
        <w:pStyle w:val="Default"/>
        <w:contextualSpacing/>
        <w:jc w:val="center"/>
        <w:rPr>
          <w:rFonts w:ascii="Arial" w:hAnsi="Arial" w:cs="Arial"/>
          <w:sz w:val="28"/>
          <w:szCs w:val="28"/>
        </w:rPr>
      </w:pPr>
      <w:r>
        <w:rPr>
          <w:rFonts w:ascii="Arial" w:hAnsi="Arial" w:cs="Arial"/>
          <w:sz w:val="28"/>
          <w:szCs w:val="28"/>
        </w:rPr>
        <w:t>“</w:t>
      </w:r>
      <w:r w:rsidRPr="0003762A">
        <w:rPr>
          <w:rFonts w:ascii="Arial" w:hAnsi="Arial" w:cs="Arial"/>
          <w:i/>
          <w:sz w:val="28"/>
          <w:szCs w:val="28"/>
        </w:rPr>
        <w:t>S</w:t>
      </w:r>
      <w:r>
        <w:rPr>
          <w:rFonts w:ascii="Arial" w:hAnsi="Arial" w:cs="Arial"/>
          <w:i/>
          <w:sz w:val="28"/>
          <w:szCs w:val="28"/>
        </w:rPr>
        <w:t>tate</w:t>
      </w:r>
      <w:r w:rsidRPr="0003762A">
        <w:rPr>
          <w:rFonts w:ascii="Arial" w:hAnsi="Arial" w:cs="Arial"/>
          <w:i/>
          <w:sz w:val="28"/>
          <w:szCs w:val="28"/>
        </w:rPr>
        <w:t xml:space="preserve"> </w:t>
      </w:r>
      <w:r>
        <w:rPr>
          <w:rFonts w:ascii="Arial" w:hAnsi="Arial" w:cs="Arial"/>
          <w:i/>
          <w:sz w:val="28"/>
          <w:szCs w:val="28"/>
        </w:rPr>
        <w:t>and</w:t>
      </w:r>
      <w:r w:rsidRPr="0003762A">
        <w:rPr>
          <w:rFonts w:ascii="Arial" w:hAnsi="Arial" w:cs="Arial"/>
          <w:i/>
          <w:sz w:val="28"/>
          <w:szCs w:val="28"/>
        </w:rPr>
        <w:t xml:space="preserve"> L</w:t>
      </w:r>
      <w:r>
        <w:rPr>
          <w:rFonts w:ascii="Arial" w:hAnsi="Arial" w:cs="Arial"/>
          <w:i/>
          <w:sz w:val="28"/>
          <w:szCs w:val="28"/>
        </w:rPr>
        <w:t>ocal</w:t>
      </w:r>
      <w:r w:rsidRPr="0003762A">
        <w:rPr>
          <w:rFonts w:ascii="Arial" w:hAnsi="Arial" w:cs="Arial"/>
          <w:i/>
          <w:sz w:val="28"/>
          <w:szCs w:val="28"/>
        </w:rPr>
        <w:t xml:space="preserve"> G</w:t>
      </w:r>
      <w:r>
        <w:rPr>
          <w:rFonts w:ascii="Arial" w:hAnsi="Arial" w:cs="Arial"/>
          <w:i/>
          <w:sz w:val="28"/>
          <w:szCs w:val="28"/>
        </w:rPr>
        <w:t>overnment</w:t>
      </w:r>
      <w:r w:rsidRPr="0003762A">
        <w:rPr>
          <w:rFonts w:ascii="Arial" w:hAnsi="Arial" w:cs="Arial"/>
          <w:i/>
          <w:sz w:val="28"/>
          <w:szCs w:val="28"/>
        </w:rPr>
        <w:t xml:space="preserve"> </w:t>
      </w:r>
      <w:r>
        <w:rPr>
          <w:rFonts w:ascii="Arial" w:hAnsi="Arial" w:cs="Arial"/>
          <w:i/>
          <w:sz w:val="28"/>
          <w:szCs w:val="28"/>
        </w:rPr>
        <w:t xml:space="preserve">Data Analysis Tools to Support </w:t>
      </w:r>
      <w:r w:rsidRPr="0003762A">
        <w:rPr>
          <w:rFonts w:ascii="Arial" w:hAnsi="Arial" w:cs="Arial"/>
          <w:i/>
          <w:sz w:val="28"/>
          <w:szCs w:val="28"/>
        </w:rPr>
        <w:t>P</w:t>
      </w:r>
      <w:r>
        <w:rPr>
          <w:rFonts w:ascii="Arial" w:hAnsi="Arial" w:cs="Arial"/>
          <w:i/>
          <w:sz w:val="28"/>
          <w:szCs w:val="28"/>
        </w:rPr>
        <w:t>olicy</w:t>
      </w:r>
      <w:r w:rsidRPr="0003762A">
        <w:rPr>
          <w:rFonts w:ascii="Arial" w:hAnsi="Arial" w:cs="Arial"/>
          <w:i/>
          <w:sz w:val="28"/>
          <w:szCs w:val="28"/>
        </w:rPr>
        <w:t xml:space="preserve"> </w:t>
      </w:r>
      <w:r>
        <w:rPr>
          <w:rFonts w:ascii="Arial" w:hAnsi="Arial" w:cs="Arial"/>
          <w:i/>
          <w:sz w:val="28"/>
          <w:szCs w:val="28"/>
        </w:rPr>
        <w:t>and</w:t>
      </w:r>
      <w:r w:rsidRPr="0003762A">
        <w:rPr>
          <w:rFonts w:ascii="Arial" w:hAnsi="Arial" w:cs="Arial"/>
          <w:i/>
          <w:sz w:val="28"/>
          <w:szCs w:val="28"/>
        </w:rPr>
        <w:t xml:space="preserve"> D</w:t>
      </w:r>
      <w:r>
        <w:rPr>
          <w:rFonts w:ascii="Arial" w:hAnsi="Arial" w:cs="Arial"/>
          <w:i/>
          <w:sz w:val="28"/>
          <w:szCs w:val="28"/>
        </w:rPr>
        <w:t>ecision</w:t>
      </w:r>
      <w:r w:rsidRPr="0003762A">
        <w:rPr>
          <w:rFonts w:ascii="Arial" w:hAnsi="Arial" w:cs="Arial"/>
          <w:i/>
          <w:sz w:val="28"/>
          <w:szCs w:val="28"/>
        </w:rPr>
        <w:t xml:space="preserve"> M</w:t>
      </w:r>
      <w:r>
        <w:rPr>
          <w:rFonts w:ascii="Arial" w:hAnsi="Arial" w:cs="Arial"/>
          <w:i/>
          <w:sz w:val="28"/>
          <w:szCs w:val="28"/>
        </w:rPr>
        <w:t>aking for Roadway Safety</w:t>
      </w:r>
      <w:r>
        <w:rPr>
          <w:rFonts w:ascii="Arial" w:hAnsi="Arial" w:cs="Arial"/>
          <w:sz w:val="28"/>
          <w:szCs w:val="28"/>
        </w:rPr>
        <w:t>”</w:t>
      </w:r>
    </w:p>
    <w:p w14:paraId="1A5189F5" w14:textId="77777777" w:rsidR="00B77DEC" w:rsidRDefault="00B77DEC" w:rsidP="00B77DEC">
      <w:pPr>
        <w:spacing w:line="240" w:lineRule="auto"/>
        <w:jc w:val="center"/>
        <w:rPr>
          <w:rFonts w:ascii="Arial" w:hAnsi="Arial" w:cs="Arial"/>
          <w:sz w:val="28"/>
          <w:szCs w:val="28"/>
        </w:rPr>
      </w:pPr>
    </w:p>
    <w:p w14:paraId="452638EC" w14:textId="77777777" w:rsidR="00B77DEC" w:rsidRPr="00B10C75" w:rsidRDefault="00B77DEC" w:rsidP="00B77DEC">
      <w:pPr>
        <w:spacing w:line="240" w:lineRule="auto"/>
        <w:jc w:val="center"/>
        <w:rPr>
          <w:rFonts w:ascii="Arial" w:hAnsi="Arial" w:cs="Arial"/>
        </w:rPr>
      </w:pPr>
    </w:p>
    <w:p w14:paraId="6662830F" w14:textId="02C92391" w:rsidR="00B77DEC" w:rsidRPr="00B10C75" w:rsidRDefault="00B77DEC" w:rsidP="00B77DEC">
      <w:pPr>
        <w:spacing w:line="240" w:lineRule="auto"/>
        <w:jc w:val="center"/>
        <w:rPr>
          <w:rFonts w:ascii="Arial" w:hAnsi="Arial" w:cs="Arial"/>
        </w:rPr>
      </w:pPr>
      <w:r w:rsidRPr="00B10C75">
        <w:rPr>
          <w:rFonts w:ascii="Arial" w:hAnsi="Arial" w:cs="Arial"/>
        </w:rPr>
        <w:t>Issue Date:</w:t>
      </w:r>
      <w:r>
        <w:rPr>
          <w:rFonts w:ascii="Arial" w:hAnsi="Arial" w:cs="Arial"/>
        </w:rPr>
        <w:t xml:space="preserve"> </w:t>
      </w:r>
      <w:r w:rsidRPr="00FE1A2B">
        <w:rPr>
          <w:rFonts w:ascii="Arial" w:hAnsi="Arial" w:cs="Arial"/>
        </w:rPr>
        <w:t xml:space="preserve">November </w:t>
      </w:r>
      <w:r w:rsidR="00FE1A2B" w:rsidRPr="00FE1A2B">
        <w:rPr>
          <w:rFonts w:ascii="Arial" w:hAnsi="Arial" w:cs="Arial"/>
        </w:rPr>
        <w:t>1</w:t>
      </w:r>
      <w:r w:rsidRPr="00FE1A2B">
        <w:rPr>
          <w:rFonts w:ascii="Arial" w:hAnsi="Arial" w:cs="Arial"/>
        </w:rPr>
        <w:t>4, 2019</w:t>
      </w:r>
    </w:p>
    <w:p w14:paraId="6C4AC1AB" w14:textId="77777777" w:rsidR="00B77DEC" w:rsidRPr="00B10C75" w:rsidRDefault="00B77DEC" w:rsidP="00B77DEC">
      <w:pPr>
        <w:spacing w:line="240" w:lineRule="auto"/>
        <w:jc w:val="center"/>
        <w:rPr>
          <w:rFonts w:ascii="Arial" w:hAnsi="Arial" w:cs="Arial"/>
        </w:rPr>
      </w:pPr>
    </w:p>
    <w:p w14:paraId="518F7DBD" w14:textId="7C48F63F" w:rsidR="00B77DEC" w:rsidRPr="00B77DEC" w:rsidRDefault="00B77DEC" w:rsidP="00FE1A2B">
      <w:pPr>
        <w:spacing w:line="240" w:lineRule="auto"/>
        <w:jc w:val="center"/>
        <w:rPr>
          <w:rFonts w:ascii="Arial" w:hAnsi="Arial" w:cs="Arial"/>
          <w:color w:val="FF0000"/>
        </w:rPr>
        <w:sectPr w:rsidR="00B77DEC" w:rsidRPr="00B77DEC" w:rsidSect="00660B45">
          <w:headerReference w:type="default" r:id="rId12"/>
          <w:type w:val="continuous"/>
          <w:pgSz w:w="12240" w:h="15840"/>
          <w:pgMar w:top="1440" w:right="1440" w:bottom="1440" w:left="1440" w:header="630" w:footer="720" w:gutter="0"/>
          <w:pgNumType w:start="1"/>
          <w:cols w:space="720"/>
          <w:titlePg/>
          <w:docGrid w:linePitch="165"/>
        </w:sectPr>
      </w:pPr>
      <w:r w:rsidRPr="00B10C75">
        <w:rPr>
          <w:rFonts w:ascii="Arial" w:hAnsi="Arial" w:cs="Arial"/>
        </w:rPr>
        <w:t xml:space="preserve">Application Due Date: </w:t>
      </w:r>
      <w:r w:rsidR="00FE1A2B" w:rsidRPr="00FE1A2B">
        <w:rPr>
          <w:rFonts w:ascii="Arial" w:hAnsi="Arial" w:cs="Arial"/>
        </w:rPr>
        <w:t>January 17, 2020</w:t>
      </w:r>
    </w:p>
    <w:p w14:paraId="7EB7C076" w14:textId="07F58D4A" w:rsidR="009D7652" w:rsidRPr="00B10C75" w:rsidRDefault="00B77DEC" w:rsidP="00B77DEC">
      <w:pPr>
        <w:spacing w:line="240" w:lineRule="auto"/>
        <w:ind w:left="2880" w:firstLine="720"/>
        <w:rPr>
          <w:rFonts w:ascii="Arial" w:hAnsi="Arial" w:cs="Arial"/>
          <w:b/>
        </w:rPr>
      </w:pPr>
      <w:r>
        <w:rPr>
          <w:rFonts w:ascii="Arial" w:hAnsi="Arial" w:cs="Arial"/>
          <w:b/>
        </w:rPr>
        <w:lastRenderedPageBreak/>
        <w:t>T</w:t>
      </w:r>
      <w:r w:rsidR="009D7652" w:rsidRPr="00B10C75">
        <w:rPr>
          <w:rFonts w:ascii="Arial" w:hAnsi="Arial" w:cs="Arial"/>
          <w:b/>
        </w:rPr>
        <w:t>ABLE OF CONTENTS</w:t>
      </w:r>
    </w:p>
    <w:p w14:paraId="6A5F6819" w14:textId="77777777" w:rsidR="009D7652" w:rsidRPr="00B10C75" w:rsidRDefault="009D7652" w:rsidP="000260C4">
      <w:pPr>
        <w:spacing w:line="240" w:lineRule="auto"/>
        <w:jc w:val="center"/>
        <w:rPr>
          <w:rFonts w:ascii="Arial" w:hAnsi="Arial" w:cs="Arial"/>
        </w:rPr>
      </w:pP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1525"/>
        <w:gridCol w:w="6480"/>
        <w:gridCol w:w="1345"/>
      </w:tblGrid>
      <w:tr w:rsidR="009D7652" w:rsidRPr="00B10C75" w14:paraId="17589D8F" w14:textId="77777777" w:rsidTr="009D7652">
        <w:tc>
          <w:tcPr>
            <w:tcW w:w="1525" w:type="dxa"/>
          </w:tcPr>
          <w:p w14:paraId="69298363" w14:textId="77777777" w:rsidR="009D7652" w:rsidRPr="00B10C75" w:rsidRDefault="009D7652" w:rsidP="000260C4">
            <w:pPr>
              <w:jc w:val="center"/>
              <w:rPr>
                <w:rFonts w:ascii="Arial" w:hAnsi="Arial" w:cs="Arial"/>
                <w:b/>
              </w:rPr>
            </w:pPr>
            <w:r w:rsidRPr="00B10C75">
              <w:rPr>
                <w:rFonts w:ascii="Arial" w:hAnsi="Arial" w:cs="Arial"/>
                <w:b/>
              </w:rPr>
              <w:t>Section</w:t>
            </w:r>
          </w:p>
        </w:tc>
        <w:tc>
          <w:tcPr>
            <w:tcW w:w="6480" w:type="dxa"/>
          </w:tcPr>
          <w:p w14:paraId="78A253EA" w14:textId="77777777" w:rsidR="009D7652" w:rsidRPr="00B10C75" w:rsidRDefault="009D7652" w:rsidP="000260C4">
            <w:pPr>
              <w:jc w:val="center"/>
              <w:rPr>
                <w:rFonts w:ascii="Arial" w:hAnsi="Arial" w:cs="Arial"/>
                <w:b/>
              </w:rPr>
            </w:pPr>
            <w:r w:rsidRPr="00B10C75">
              <w:rPr>
                <w:rFonts w:ascii="Arial" w:hAnsi="Arial" w:cs="Arial"/>
                <w:b/>
              </w:rPr>
              <w:t>Title</w:t>
            </w:r>
          </w:p>
        </w:tc>
        <w:tc>
          <w:tcPr>
            <w:tcW w:w="1345" w:type="dxa"/>
          </w:tcPr>
          <w:p w14:paraId="067A27E1" w14:textId="77777777" w:rsidR="009D7652" w:rsidRPr="00B10C75" w:rsidRDefault="009D7652" w:rsidP="000260C4">
            <w:pPr>
              <w:jc w:val="center"/>
              <w:rPr>
                <w:rFonts w:ascii="Arial" w:hAnsi="Arial" w:cs="Arial"/>
                <w:b/>
              </w:rPr>
            </w:pPr>
            <w:r w:rsidRPr="00B10C75">
              <w:rPr>
                <w:rFonts w:ascii="Arial" w:hAnsi="Arial" w:cs="Arial"/>
                <w:b/>
              </w:rPr>
              <w:t>Page</w:t>
            </w:r>
          </w:p>
        </w:tc>
      </w:tr>
      <w:tr w:rsidR="00761377" w:rsidRPr="00B10C75" w14:paraId="680984E9" w14:textId="77777777" w:rsidTr="009D7652">
        <w:tc>
          <w:tcPr>
            <w:tcW w:w="1525" w:type="dxa"/>
          </w:tcPr>
          <w:p w14:paraId="3DA140FB" w14:textId="77777777" w:rsidR="00761377" w:rsidRPr="00B10C75" w:rsidRDefault="00761377" w:rsidP="00761377">
            <w:pPr>
              <w:jc w:val="center"/>
              <w:rPr>
                <w:rFonts w:ascii="Arial" w:hAnsi="Arial" w:cs="Arial"/>
              </w:rPr>
            </w:pPr>
            <w:r w:rsidRPr="00B10C75">
              <w:rPr>
                <w:rFonts w:ascii="Arial" w:hAnsi="Arial" w:cs="Arial"/>
              </w:rPr>
              <w:t>N/A</w:t>
            </w:r>
          </w:p>
        </w:tc>
        <w:tc>
          <w:tcPr>
            <w:tcW w:w="6480" w:type="dxa"/>
          </w:tcPr>
          <w:p w14:paraId="6E46A257" w14:textId="77777777" w:rsidR="00761377" w:rsidRPr="00B10C75" w:rsidRDefault="00761377" w:rsidP="00761377">
            <w:pPr>
              <w:rPr>
                <w:rFonts w:ascii="Arial" w:hAnsi="Arial" w:cs="Arial"/>
              </w:rPr>
            </w:pPr>
            <w:r w:rsidRPr="00B10C75">
              <w:rPr>
                <w:rFonts w:ascii="Arial" w:hAnsi="Arial" w:cs="Arial"/>
              </w:rPr>
              <w:t>SUMMARY INFORMATION</w:t>
            </w:r>
          </w:p>
        </w:tc>
        <w:tc>
          <w:tcPr>
            <w:tcW w:w="1345" w:type="dxa"/>
          </w:tcPr>
          <w:p w14:paraId="26CED68C" w14:textId="40B87650" w:rsidR="00761377" w:rsidRPr="00B10C75" w:rsidRDefault="00761377" w:rsidP="00761377">
            <w:pPr>
              <w:jc w:val="center"/>
              <w:rPr>
                <w:rFonts w:ascii="Arial" w:hAnsi="Arial" w:cs="Arial"/>
              </w:rPr>
            </w:pPr>
            <w:r w:rsidRPr="00B10C75">
              <w:rPr>
                <w:rFonts w:ascii="Arial" w:hAnsi="Arial" w:cs="Arial"/>
              </w:rPr>
              <w:t>3</w:t>
            </w:r>
          </w:p>
        </w:tc>
      </w:tr>
      <w:tr w:rsidR="00761377" w:rsidRPr="00B10C75" w14:paraId="1E704BF1" w14:textId="77777777" w:rsidTr="009D7652">
        <w:tc>
          <w:tcPr>
            <w:tcW w:w="1525" w:type="dxa"/>
          </w:tcPr>
          <w:p w14:paraId="503CC67F" w14:textId="77777777" w:rsidR="00761377" w:rsidRPr="00B10C75" w:rsidRDefault="00761377" w:rsidP="00761377">
            <w:pPr>
              <w:jc w:val="center"/>
              <w:rPr>
                <w:rFonts w:ascii="Arial" w:hAnsi="Arial" w:cs="Arial"/>
              </w:rPr>
            </w:pPr>
            <w:r w:rsidRPr="00B10C75">
              <w:rPr>
                <w:rFonts w:ascii="Arial" w:hAnsi="Arial" w:cs="Arial"/>
              </w:rPr>
              <w:t>A</w:t>
            </w:r>
          </w:p>
        </w:tc>
        <w:tc>
          <w:tcPr>
            <w:tcW w:w="6480" w:type="dxa"/>
          </w:tcPr>
          <w:p w14:paraId="4697C689" w14:textId="77777777" w:rsidR="00761377" w:rsidRPr="00B10C75" w:rsidRDefault="00761377" w:rsidP="00761377">
            <w:pPr>
              <w:rPr>
                <w:rFonts w:ascii="Arial" w:hAnsi="Arial" w:cs="Arial"/>
              </w:rPr>
            </w:pPr>
            <w:r w:rsidRPr="00B10C75">
              <w:rPr>
                <w:rFonts w:ascii="Arial" w:hAnsi="Arial" w:cs="Arial"/>
              </w:rPr>
              <w:t>PROGRAM DESCRIPTION</w:t>
            </w:r>
          </w:p>
        </w:tc>
        <w:tc>
          <w:tcPr>
            <w:tcW w:w="1345" w:type="dxa"/>
          </w:tcPr>
          <w:p w14:paraId="47A84BC9" w14:textId="7F9FB952" w:rsidR="00761377" w:rsidRPr="00B10C75" w:rsidRDefault="00761377" w:rsidP="00761377">
            <w:pPr>
              <w:jc w:val="center"/>
              <w:rPr>
                <w:rFonts w:ascii="Arial" w:hAnsi="Arial" w:cs="Arial"/>
              </w:rPr>
            </w:pPr>
            <w:r w:rsidRPr="00B10C75">
              <w:rPr>
                <w:rFonts w:ascii="Arial" w:hAnsi="Arial" w:cs="Arial"/>
              </w:rPr>
              <w:t>4</w:t>
            </w:r>
          </w:p>
        </w:tc>
      </w:tr>
      <w:tr w:rsidR="00761377" w:rsidRPr="00B10C75" w14:paraId="1A4CE434" w14:textId="77777777" w:rsidTr="009D7652">
        <w:tc>
          <w:tcPr>
            <w:tcW w:w="1525" w:type="dxa"/>
          </w:tcPr>
          <w:p w14:paraId="551E21EF" w14:textId="77777777" w:rsidR="00761377" w:rsidRPr="00B10C75" w:rsidRDefault="00761377" w:rsidP="00761377">
            <w:pPr>
              <w:jc w:val="center"/>
              <w:rPr>
                <w:rFonts w:ascii="Arial" w:hAnsi="Arial" w:cs="Arial"/>
              </w:rPr>
            </w:pPr>
            <w:r w:rsidRPr="00B10C75">
              <w:rPr>
                <w:rFonts w:ascii="Arial" w:hAnsi="Arial" w:cs="Arial"/>
              </w:rPr>
              <w:t>B</w:t>
            </w:r>
          </w:p>
        </w:tc>
        <w:tc>
          <w:tcPr>
            <w:tcW w:w="6480" w:type="dxa"/>
          </w:tcPr>
          <w:p w14:paraId="0008AF4F" w14:textId="77777777" w:rsidR="00761377" w:rsidRPr="00B10C75" w:rsidRDefault="00761377" w:rsidP="00761377">
            <w:pPr>
              <w:rPr>
                <w:rFonts w:ascii="Arial" w:hAnsi="Arial" w:cs="Arial"/>
              </w:rPr>
            </w:pPr>
            <w:r w:rsidRPr="00B10C75">
              <w:rPr>
                <w:rFonts w:ascii="Arial" w:hAnsi="Arial" w:cs="Arial"/>
              </w:rPr>
              <w:t>FEDERAL AWARD INFORMATION</w:t>
            </w:r>
          </w:p>
        </w:tc>
        <w:tc>
          <w:tcPr>
            <w:tcW w:w="1345" w:type="dxa"/>
          </w:tcPr>
          <w:p w14:paraId="683A293C" w14:textId="2D956BF6" w:rsidR="00761377" w:rsidRPr="00B10C75" w:rsidRDefault="00761377" w:rsidP="00761377">
            <w:pPr>
              <w:jc w:val="center"/>
              <w:rPr>
                <w:rFonts w:ascii="Arial" w:hAnsi="Arial" w:cs="Arial"/>
              </w:rPr>
            </w:pPr>
            <w:r>
              <w:rPr>
                <w:rFonts w:ascii="Arial" w:hAnsi="Arial" w:cs="Arial"/>
              </w:rPr>
              <w:t>10</w:t>
            </w:r>
          </w:p>
        </w:tc>
      </w:tr>
      <w:tr w:rsidR="00761377" w:rsidRPr="00B10C75" w14:paraId="2ABD1C82" w14:textId="77777777" w:rsidTr="009D7652">
        <w:tc>
          <w:tcPr>
            <w:tcW w:w="1525" w:type="dxa"/>
          </w:tcPr>
          <w:p w14:paraId="12DB543E" w14:textId="77777777" w:rsidR="00761377" w:rsidRPr="00B10C75" w:rsidRDefault="00761377" w:rsidP="00761377">
            <w:pPr>
              <w:jc w:val="center"/>
              <w:rPr>
                <w:rFonts w:ascii="Arial" w:hAnsi="Arial" w:cs="Arial"/>
              </w:rPr>
            </w:pPr>
            <w:r w:rsidRPr="00B10C75">
              <w:rPr>
                <w:rFonts w:ascii="Arial" w:hAnsi="Arial" w:cs="Arial"/>
              </w:rPr>
              <w:t>C</w:t>
            </w:r>
          </w:p>
        </w:tc>
        <w:tc>
          <w:tcPr>
            <w:tcW w:w="6480" w:type="dxa"/>
          </w:tcPr>
          <w:p w14:paraId="033B8E97" w14:textId="77777777" w:rsidR="00761377" w:rsidRPr="00B10C75" w:rsidRDefault="00761377" w:rsidP="00761377">
            <w:pPr>
              <w:rPr>
                <w:rFonts w:ascii="Arial" w:hAnsi="Arial" w:cs="Arial"/>
              </w:rPr>
            </w:pPr>
            <w:r w:rsidRPr="00B10C75">
              <w:rPr>
                <w:rFonts w:ascii="Arial" w:hAnsi="Arial" w:cs="Arial"/>
              </w:rPr>
              <w:t>ELIGIBILITY INFORMATION</w:t>
            </w:r>
          </w:p>
        </w:tc>
        <w:tc>
          <w:tcPr>
            <w:tcW w:w="1345" w:type="dxa"/>
          </w:tcPr>
          <w:p w14:paraId="1ED9F5F3" w14:textId="585B88DE" w:rsidR="00761377" w:rsidRPr="00B10C75" w:rsidRDefault="00761377" w:rsidP="00761377">
            <w:pPr>
              <w:jc w:val="center"/>
              <w:rPr>
                <w:rFonts w:ascii="Arial" w:hAnsi="Arial" w:cs="Arial"/>
              </w:rPr>
            </w:pPr>
            <w:r>
              <w:rPr>
                <w:rFonts w:ascii="Arial" w:hAnsi="Arial" w:cs="Arial"/>
              </w:rPr>
              <w:t>12</w:t>
            </w:r>
          </w:p>
        </w:tc>
      </w:tr>
      <w:tr w:rsidR="00761377" w:rsidRPr="00B10C75" w14:paraId="1A650272" w14:textId="77777777" w:rsidTr="009D7652">
        <w:tc>
          <w:tcPr>
            <w:tcW w:w="1525" w:type="dxa"/>
          </w:tcPr>
          <w:p w14:paraId="33FB7EAB" w14:textId="77777777" w:rsidR="00761377" w:rsidRPr="00B10C75" w:rsidRDefault="00761377" w:rsidP="00761377">
            <w:pPr>
              <w:jc w:val="center"/>
              <w:rPr>
                <w:rFonts w:ascii="Arial" w:hAnsi="Arial" w:cs="Arial"/>
              </w:rPr>
            </w:pPr>
            <w:r w:rsidRPr="00B10C75">
              <w:rPr>
                <w:rFonts w:ascii="Arial" w:hAnsi="Arial" w:cs="Arial"/>
              </w:rPr>
              <w:t>D</w:t>
            </w:r>
          </w:p>
        </w:tc>
        <w:tc>
          <w:tcPr>
            <w:tcW w:w="6480" w:type="dxa"/>
          </w:tcPr>
          <w:p w14:paraId="52373EFC" w14:textId="77777777" w:rsidR="00761377" w:rsidRPr="00B10C75" w:rsidRDefault="00761377" w:rsidP="00761377">
            <w:pPr>
              <w:rPr>
                <w:rFonts w:ascii="Arial" w:hAnsi="Arial" w:cs="Arial"/>
              </w:rPr>
            </w:pPr>
            <w:r w:rsidRPr="00B10C75">
              <w:rPr>
                <w:rFonts w:ascii="Arial" w:hAnsi="Arial" w:cs="Arial"/>
              </w:rPr>
              <w:t>APPLICATION AND SUBMISSION INFORMATION</w:t>
            </w:r>
          </w:p>
        </w:tc>
        <w:tc>
          <w:tcPr>
            <w:tcW w:w="1345" w:type="dxa"/>
          </w:tcPr>
          <w:p w14:paraId="2C7833B9" w14:textId="4A9E97F2" w:rsidR="00761377" w:rsidRPr="00B10C75" w:rsidRDefault="00761377" w:rsidP="00761377">
            <w:pPr>
              <w:jc w:val="center"/>
              <w:rPr>
                <w:rFonts w:ascii="Arial" w:hAnsi="Arial" w:cs="Arial"/>
              </w:rPr>
            </w:pPr>
            <w:r>
              <w:rPr>
                <w:rFonts w:ascii="Arial" w:hAnsi="Arial" w:cs="Arial"/>
              </w:rPr>
              <w:t>13</w:t>
            </w:r>
          </w:p>
        </w:tc>
      </w:tr>
      <w:tr w:rsidR="00761377" w:rsidRPr="00B10C75" w14:paraId="19F06544" w14:textId="77777777" w:rsidTr="009D7652">
        <w:tc>
          <w:tcPr>
            <w:tcW w:w="1525" w:type="dxa"/>
          </w:tcPr>
          <w:p w14:paraId="301B98C5" w14:textId="77777777" w:rsidR="00761377" w:rsidRPr="00B10C75" w:rsidRDefault="00761377" w:rsidP="00761377">
            <w:pPr>
              <w:jc w:val="center"/>
              <w:rPr>
                <w:rFonts w:ascii="Arial" w:hAnsi="Arial" w:cs="Arial"/>
              </w:rPr>
            </w:pPr>
            <w:r w:rsidRPr="00B10C75">
              <w:rPr>
                <w:rFonts w:ascii="Arial" w:hAnsi="Arial" w:cs="Arial"/>
              </w:rPr>
              <w:t>E</w:t>
            </w:r>
          </w:p>
        </w:tc>
        <w:tc>
          <w:tcPr>
            <w:tcW w:w="6480" w:type="dxa"/>
          </w:tcPr>
          <w:p w14:paraId="2DC090BD" w14:textId="77777777" w:rsidR="00761377" w:rsidRPr="00B10C75" w:rsidRDefault="00761377" w:rsidP="00761377">
            <w:pPr>
              <w:rPr>
                <w:rFonts w:ascii="Arial" w:hAnsi="Arial" w:cs="Arial"/>
              </w:rPr>
            </w:pPr>
            <w:r w:rsidRPr="00B10C75">
              <w:rPr>
                <w:rFonts w:ascii="Arial" w:hAnsi="Arial" w:cs="Arial"/>
              </w:rPr>
              <w:t>APPLICATION REVIEW INFORMATION</w:t>
            </w:r>
          </w:p>
        </w:tc>
        <w:tc>
          <w:tcPr>
            <w:tcW w:w="1345" w:type="dxa"/>
          </w:tcPr>
          <w:p w14:paraId="4F7D6DF6" w14:textId="4137FCF3" w:rsidR="00761377" w:rsidRPr="00B10C75" w:rsidRDefault="00761377" w:rsidP="00761377">
            <w:pPr>
              <w:jc w:val="center"/>
              <w:rPr>
                <w:rFonts w:ascii="Arial" w:hAnsi="Arial" w:cs="Arial"/>
              </w:rPr>
            </w:pPr>
            <w:r>
              <w:rPr>
                <w:rFonts w:ascii="Arial" w:hAnsi="Arial" w:cs="Arial"/>
              </w:rPr>
              <w:t>22</w:t>
            </w:r>
          </w:p>
        </w:tc>
      </w:tr>
      <w:tr w:rsidR="00761377" w:rsidRPr="00B10C75" w14:paraId="5D7783A7" w14:textId="77777777" w:rsidTr="009D7652">
        <w:tc>
          <w:tcPr>
            <w:tcW w:w="1525" w:type="dxa"/>
          </w:tcPr>
          <w:p w14:paraId="36698E96" w14:textId="77777777" w:rsidR="00761377" w:rsidRPr="00B10C75" w:rsidRDefault="00761377" w:rsidP="00761377">
            <w:pPr>
              <w:jc w:val="center"/>
              <w:rPr>
                <w:rFonts w:ascii="Arial" w:hAnsi="Arial" w:cs="Arial"/>
              </w:rPr>
            </w:pPr>
            <w:r w:rsidRPr="00B10C75">
              <w:rPr>
                <w:rFonts w:ascii="Arial" w:hAnsi="Arial" w:cs="Arial"/>
              </w:rPr>
              <w:t>F</w:t>
            </w:r>
          </w:p>
        </w:tc>
        <w:tc>
          <w:tcPr>
            <w:tcW w:w="6480" w:type="dxa"/>
          </w:tcPr>
          <w:p w14:paraId="0A8FE2C4" w14:textId="77777777" w:rsidR="00761377" w:rsidRPr="00B10C75" w:rsidRDefault="00761377" w:rsidP="00761377">
            <w:pPr>
              <w:rPr>
                <w:rFonts w:ascii="Arial" w:hAnsi="Arial" w:cs="Arial"/>
              </w:rPr>
            </w:pPr>
            <w:r w:rsidRPr="00B10C75">
              <w:rPr>
                <w:rFonts w:ascii="Arial" w:hAnsi="Arial" w:cs="Arial"/>
              </w:rPr>
              <w:t>FEDERAL AWARD ADMINISTRATION INFORMATION</w:t>
            </w:r>
          </w:p>
        </w:tc>
        <w:tc>
          <w:tcPr>
            <w:tcW w:w="1345" w:type="dxa"/>
          </w:tcPr>
          <w:p w14:paraId="4CFB3D9D" w14:textId="1BEFCE8C" w:rsidR="00761377" w:rsidRPr="00B10C75" w:rsidRDefault="00761377" w:rsidP="00761377">
            <w:pPr>
              <w:jc w:val="center"/>
              <w:rPr>
                <w:rFonts w:ascii="Arial" w:hAnsi="Arial" w:cs="Arial"/>
              </w:rPr>
            </w:pPr>
            <w:r>
              <w:rPr>
                <w:rFonts w:ascii="Arial" w:hAnsi="Arial" w:cs="Arial"/>
              </w:rPr>
              <w:t>27</w:t>
            </w:r>
          </w:p>
        </w:tc>
      </w:tr>
      <w:tr w:rsidR="00761377" w:rsidRPr="00B10C75" w14:paraId="0D3F2B06" w14:textId="77777777" w:rsidTr="009D7652">
        <w:tc>
          <w:tcPr>
            <w:tcW w:w="1525" w:type="dxa"/>
          </w:tcPr>
          <w:p w14:paraId="4D0292C8" w14:textId="77777777" w:rsidR="00761377" w:rsidRPr="00B10C75" w:rsidRDefault="00761377" w:rsidP="00761377">
            <w:pPr>
              <w:jc w:val="center"/>
              <w:rPr>
                <w:rFonts w:ascii="Arial" w:hAnsi="Arial" w:cs="Arial"/>
              </w:rPr>
            </w:pPr>
            <w:r w:rsidRPr="00B10C75">
              <w:rPr>
                <w:rFonts w:ascii="Arial" w:hAnsi="Arial" w:cs="Arial"/>
              </w:rPr>
              <w:t>G</w:t>
            </w:r>
          </w:p>
        </w:tc>
        <w:tc>
          <w:tcPr>
            <w:tcW w:w="6480" w:type="dxa"/>
          </w:tcPr>
          <w:p w14:paraId="76C5D8D2" w14:textId="77777777" w:rsidR="00761377" w:rsidRPr="00B10C75" w:rsidRDefault="00761377" w:rsidP="00761377">
            <w:pPr>
              <w:rPr>
                <w:rFonts w:ascii="Arial" w:hAnsi="Arial" w:cs="Arial"/>
              </w:rPr>
            </w:pPr>
            <w:r w:rsidRPr="00B10C75">
              <w:rPr>
                <w:rFonts w:ascii="Arial" w:hAnsi="Arial" w:cs="Arial"/>
              </w:rPr>
              <w:t>FEDERAL AWARDING AGENCY CONTACTS</w:t>
            </w:r>
          </w:p>
        </w:tc>
        <w:tc>
          <w:tcPr>
            <w:tcW w:w="1345" w:type="dxa"/>
          </w:tcPr>
          <w:p w14:paraId="1F1BEC26" w14:textId="59D38349" w:rsidR="00761377" w:rsidRPr="00B10C75" w:rsidRDefault="00761377" w:rsidP="00761377">
            <w:pPr>
              <w:jc w:val="center"/>
              <w:rPr>
                <w:rFonts w:ascii="Arial" w:hAnsi="Arial" w:cs="Arial"/>
              </w:rPr>
            </w:pPr>
            <w:r>
              <w:rPr>
                <w:rFonts w:ascii="Arial" w:hAnsi="Arial" w:cs="Arial"/>
              </w:rPr>
              <w:t>29</w:t>
            </w:r>
          </w:p>
        </w:tc>
      </w:tr>
    </w:tbl>
    <w:p w14:paraId="6581DC5D" w14:textId="031A2A1F" w:rsidR="009D7652" w:rsidRPr="00B10C75" w:rsidRDefault="009D7652" w:rsidP="000260C4">
      <w:pPr>
        <w:spacing w:line="240" w:lineRule="auto"/>
        <w:rPr>
          <w:rFonts w:ascii="Arial" w:hAnsi="Arial" w:cs="Arial"/>
          <w:b/>
        </w:rPr>
      </w:pPr>
    </w:p>
    <w:p w14:paraId="41EFD073" w14:textId="380C12C4" w:rsidR="009D7652" w:rsidRDefault="009D7652" w:rsidP="000260C4">
      <w:pPr>
        <w:spacing w:line="240" w:lineRule="auto"/>
        <w:rPr>
          <w:rFonts w:ascii="Arial" w:hAnsi="Arial" w:cs="Arial"/>
          <w:b/>
        </w:rPr>
      </w:pPr>
      <w:r w:rsidRPr="00B10C75">
        <w:rPr>
          <w:rFonts w:ascii="Arial" w:hAnsi="Arial" w:cs="Arial"/>
          <w:b/>
        </w:rPr>
        <w:t xml:space="preserve">The </w:t>
      </w:r>
      <w:r>
        <w:rPr>
          <w:rFonts w:ascii="Arial" w:hAnsi="Arial" w:cs="Arial"/>
          <w:b/>
        </w:rPr>
        <w:t>Office of the Secretary of Transportation (</w:t>
      </w:r>
      <w:r w:rsidRPr="00B10C75">
        <w:rPr>
          <w:rFonts w:ascii="Arial" w:hAnsi="Arial" w:cs="Arial"/>
          <w:b/>
        </w:rPr>
        <w:t>OST</w:t>
      </w:r>
      <w:r>
        <w:rPr>
          <w:rFonts w:ascii="Arial" w:hAnsi="Arial" w:cs="Arial"/>
          <w:b/>
        </w:rPr>
        <w:t>)</w:t>
      </w:r>
      <w:r w:rsidRPr="00B10C75">
        <w:rPr>
          <w:rFonts w:ascii="Arial" w:hAnsi="Arial" w:cs="Arial"/>
          <w:b/>
        </w:rPr>
        <w:t xml:space="preserve"> is using </w:t>
      </w:r>
      <w:r>
        <w:rPr>
          <w:rFonts w:ascii="Arial" w:hAnsi="Arial" w:cs="Arial"/>
          <w:b/>
        </w:rPr>
        <w:t>Grants.gov</w:t>
      </w:r>
      <w:r w:rsidRPr="00B10C75">
        <w:rPr>
          <w:rFonts w:ascii="Arial" w:hAnsi="Arial" w:cs="Arial"/>
          <w:b/>
        </w:rPr>
        <w:t xml:space="preserve"> for issuance of this Notice of Funding Opportunity (NOFO) and for receipt of all applications. Applicants must register and use the system to submit applications electronically. </w:t>
      </w:r>
      <w:r w:rsidRPr="00B10C75">
        <w:rPr>
          <w:rFonts w:ascii="Arial" w:hAnsi="Arial" w:cs="Arial"/>
          <w:b/>
          <w:u w:val="single"/>
        </w:rPr>
        <w:t>It is the Applicant’s responsibility to monitor</w:t>
      </w:r>
      <w:r w:rsidR="00494280">
        <w:rPr>
          <w:rFonts w:ascii="Arial" w:hAnsi="Arial" w:cs="Arial"/>
          <w:b/>
          <w:u w:val="single"/>
        </w:rPr>
        <w:t xml:space="preserve"> Grants.gov</w:t>
      </w:r>
      <w:r w:rsidRPr="00B10C75">
        <w:rPr>
          <w:rFonts w:ascii="Arial" w:hAnsi="Arial" w:cs="Arial"/>
          <w:b/>
          <w:u w:val="single"/>
        </w:rPr>
        <w:t xml:space="preserve"> </w:t>
      </w:r>
      <w:r w:rsidR="00D20D75">
        <w:rPr>
          <w:rFonts w:ascii="Arial" w:hAnsi="Arial" w:cs="Arial"/>
          <w:b/>
          <w:u w:val="single"/>
        </w:rPr>
        <w:t xml:space="preserve">as well as the Department’s website at </w:t>
      </w:r>
      <w:r w:rsidR="00D20D75" w:rsidRPr="00D20D75">
        <w:rPr>
          <w:rFonts w:ascii="Arial" w:hAnsi="Arial" w:cs="Arial"/>
          <w:b/>
          <w:u w:val="single"/>
        </w:rPr>
        <w:t>https://www.transportation.gov/content/safety-data-initiative</w:t>
      </w:r>
      <w:r w:rsidR="00D20D75">
        <w:rPr>
          <w:rFonts w:ascii="Arial" w:hAnsi="Arial" w:cs="Arial"/>
          <w:b/>
          <w:u w:val="single"/>
        </w:rPr>
        <w:t xml:space="preserve"> </w:t>
      </w:r>
      <w:r w:rsidRPr="00B10C75">
        <w:rPr>
          <w:rFonts w:ascii="Arial" w:hAnsi="Arial" w:cs="Arial"/>
          <w:b/>
          <w:u w:val="single"/>
        </w:rPr>
        <w:t>for any updates to this Notice</w:t>
      </w:r>
      <w:r w:rsidRPr="00B10C75">
        <w:rPr>
          <w:rFonts w:ascii="Arial" w:hAnsi="Arial" w:cs="Arial"/>
          <w:b/>
        </w:rPr>
        <w:t>.</w:t>
      </w:r>
    </w:p>
    <w:p w14:paraId="3AC2A685" w14:textId="77777777" w:rsidR="009D7652" w:rsidRDefault="009D7652" w:rsidP="000260C4">
      <w:pPr>
        <w:suppressAutoHyphens w:val="0"/>
        <w:spacing w:line="240" w:lineRule="auto"/>
        <w:rPr>
          <w:rFonts w:ascii="Arial" w:hAnsi="Arial" w:cs="Arial"/>
          <w:b/>
        </w:rPr>
      </w:pPr>
      <w:r>
        <w:rPr>
          <w:rFonts w:ascii="Arial" w:hAnsi="Arial" w:cs="Arial"/>
          <w:b/>
        </w:rPr>
        <w:br w:type="page"/>
      </w:r>
    </w:p>
    <w:p w14:paraId="08A553EB" w14:textId="77777777" w:rsidR="009D7652" w:rsidRPr="00B10C75" w:rsidRDefault="009D7652" w:rsidP="000260C4">
      <w:pPr>
        <w:spacing w:line="240" w:lineRule="auto"/>
        <w:jc w:val="center"/>
        <w:rPr>
          <w:rFonts w:ascii="Arial" w:hAnsi="Arial" w:cs="Arial"/>
          <w:b/>
        </w:rPr>
      </w:pPr>
      <w:r w:rsidRPr="00B10C75">
        <w:rPr>
          <w:rFonts w:ascii="Arial" w:hAnsi="Arial" w:cs="Arial"/>
          <w:b/>
        </w:rPr>
        <w:t>SUMMARY INFORMATION</w:t>
      </w:r>
    </w:p>
    <w:p w14:paraId="49912567" w14:textId="77777777" w:rsidR="009D7652" w:rsidRPr="00B10C75" w:rsidRDefault="009D7652" w:rsidP="000260C4">
      <w:pPr>
        <w:spacing w:line="240" w:lineRule="auto"/>
        <w:rPr>
          <w:rFonts w:ascii="Arial" w:hAnsi="Arial" w:cs="Arial"/>
        </w:rPr>
      </w:pPr>
    </w:p>
    <w:tbl>
      <w:tblPr>
        <w:tblStyle w:val="TableGrid"/>
        <w:tblW w:w="0" w:type="auto"/>
        <w:tblCellMar>
          <w:top w:w="72" w:type="dxa"/>
          <w:left w:w="115" w:type="dxa"/>
          <w:bottom w:w="72" w:type="dxa"/>
          <w:right w:w="115" w:type="dxa"/>
        </w:tblCellMar>
        <w:tblLook w:val="04A0" w:firstRow="1" w:lastRow="0" w:firstColumn="1" w:lastColumn="0" w:noHBand="0" w:noVBand="1"/>
      </w:tblPr>
      <w:tblGrid>
        <w:gridCol w:w="3145"/>
        <w:gridCol w:w="6205"/>
      </w:tblGrid>
      <w:tr w:rsidR="009D7652" w:rsidRPr="00B10C75" w14:paraId="5A9CE1C2" w14:textId="77777777" w:rsidTr="009D7652">
        <w:tc>
          <w:tcPr>
            <w:tcW w:w="3145" w:type="dxa"/>
          </w:tcPr>
          <w:p w14:paraId="6054C1C0" w14:textId="77777777" w:rsidR="009D7652" w:rsidRPr="00B10C75" w:rsidRDefault="009D7652" w:rsidP="000260C4">
            <w:pPr>
              <w:rPr>
                <w:rFonts w:ascii="Arial" w:hAnsi="Arial" w:cs="Arial"/>
                <w:b/>
              </w:rPr>
            </w:pPr>
            <w:r w:rsidRPr="00B10C75">
              <w:rPr>
                <w:rFonts w:ascii="Arial" w:hAnsi="Arial" w:cs="Arial"/>
                <w:b/>
              </w:rPr>
              <w:t>Funding Opportunity Summary:</w:t>
            </w:r>
          </w:p>
        </w:tc>
        <w:tc>
          <w:tcPr>
            <w:tcW w:w="6205" w:type="dxa"/>
          </w:tcPr>
          <w:p w14:paraId="2E99BAB8" w14:textId="77777777" w:rsidR="009D7652" w:rsidRPr="00B10C75" w:rsidRDefault="009D7652" w:rsidP="000260C4">
            <w:pPr>
              <w:rPr>
                <w:rFonts w:ascii="Arial" w:hAnsi="Arial" w:cs="Arial"/>
                <w:b/>
              </w:rPr>
            </w:pPr>
            <w:r w:rsidRPr="00B10C75">
              <w:rPr>
                <w:rFonts w:ascii="Arial" w:hAnsi="Arial" w:cs="Arial"/>
                <w:b/>
              </w:rPr>
              <w:t xml:space="preserve">Up to $3,000,000 </w:t>
            </w:r>
            <w:r>
              <w:rPr>
                <w:rFonts w:ascii="Arial" w:hAnsi="Arial" w:cs="Arial"/>
                <w:b/>
              </w:rPr>
              <w:t xml:space="preserve">total </w:t>
            </w:r>
            <w:r w:rsidRPr="00B10C75">
              <w:rPr>
                <w:rFonts w:ascii="Arial" w:hAnsi="Arial" w:cs="Arial"/>
                <w:b/>
              </w:rPr>
              <w:t>in Federal funding to State and local governments to develop, refine, and implement safety tools that address a specific roadway safety problem and support practitioner policy and decision making.</w:t>
            </w:r>
          </w:p>
        </w:tc>
      </w:tr>
      <w:tr w:rsidR="009D7652" w:rsidRPr="00B10C75" w14:paraId="6171FA64" w14:textId="77777777" w:rsidTr="009D7652">
        <w:tc>
          <w:tcPr>
            <w:tcW w:w="3145" w:type="dxa"/>
          </w:tcPr>
          <w:p w14:paraId="4F8DC32A" w14:textId="77777777" w:rsidR="009D7652" w:rsidRPr="00B10C75" w:rsidRDefault="009D7652" w:rsidP="000260C4">
            <w:pPr>
              <w:rPr>
                <w:rFonts w:ascii="Arial" w:hAnsi="Arial" w:cs="Arial"/>
              </w:rPr>
            </w:pPr>
            <w:r w:rsidRPr="00B10C75">
              <w:rPr>
                <w:rFonts w:ascii="Arial" w:hAnsi="Arial" w:cs="Arial"/>
              </w:rPr>
              <w:t>Federal Agency Name:</w:t>
            </w:r>
          </w:p>
        </w:tc>
        <w:tc>
          <w:tcPr>
            <w:tcW w:w="6205" w:type="dxa"/>
          </w:tcPr>
          <w:p w14:paraId="0C850D7C" w14:textId="77777777" w:rsidR="009D7652" w:rsidRPr="00B10C75" w:rsidRDefault="009D7652" w:rsidP="000260C4">
            <w:pPr>
              <w:rPr>
                <w:rFonts w:ascii="Arial" w:hAnsi="Arial" w:cs="Arial"/>
              </w:rPr>
            </w:pPr>
            <w:r w:rsidRPr="00B10C75">
              <w:rPr>
                <w:rFonts w:ascii="Arial" w:hAnsi="Arial" w:cs="Arial"/>
              </w:rPr>
              <w:t>U.S. Department of Transportation (USDOT)</w:t>
            </w:r>
          </w:p>
          <w:p w14:paraId="6762FEC0" w14:textId="77777777" w:rsidR="009D7652" w:rsidRPr="00B10C75" w:rsidRDefault="009D7652" w:rsidP="000260C4">
            <w:pPr>
              <w:rPr>
                <w:rFonts w:ascii="Arial" w:hAnsi="Arial" w:cs="Arial"/>
              </w:rPr>
            </w:pPr>
            <w:r w:rsidRPr="00B10C75">
              <w:rPr>
                <w:rFonts w:ascii="Arial" w:hAnsi="Arial" w:cs="Arial"/>
              </w:rPr>
              <w:t>Office of the Secretary of Transporta</w:t>
            </w:r>
            <w:r>
              <w:rPr>
                <w:rFonts w:ascii="Arial" w:hAnsi="Arial" w:cs="Arial"/>
              </w:rPr>
              <w:t>tion (OST</w:t>
            </w:r>
            <w:r w:rsidRPr="00B10C75">
              <w:rPr>
                <w:rFonts w:ascii="Arial" w:hAnsi="Arial" w:cs="Arial"/>
              </w:rPr>
              <w:t>)</w:t>
            </w:r>
          </w:p>
          <w:p w14:paraId="5BD3E823" w14:textId="77777777" w:rsidR="009D7652" w:rsidRPr="00B10C75" w:rsidRDefault="009D7652" w:rsidP="000260C4">
            <w:pPr>
              <w:rPr>
                <w:rFonts w:ascii="Arial" w:hAnsi="Arial" w:cs="Arial"/>
              </w:rPr>
            </w:pPr>
            <w:r w:rsidRPr="00B10C75">
              <w:rPr>
                <w:rFonts w:ascii="Arial" w:hAnsi="Arial" w:cs="Arial"/>
              </w:rPr>
              <w:t>1200 New Jersey Avenue, SE</w:t>
            </w:r>
          </w:p>
          <w:p w14:paraId="6B7D5F21" w14:textId="77777777" w:rsidR="009D7652" w:rsidRPr="00B10C75" w:rsidRDefault="009D7652" w:rsidP="000260C4">
            <w:pPr>
              <w:rPr>
                <w:rFonts w:ascii="Arial" w:hAnsi="Arial" w:cs="Arial"/>
              </w:rPr>
            </w:pPr>
            <w:r w:rsidRPr="00B10C75">
              <w:rPr>
                <w:rFonts w:ascii="Arial" w:hAnsi="Arial" w:cs="Arial"/>
              </w:rPr>
              <w:t xml:space="preserve">Mail Drop: </w:t>
            </w:r>
            <w:r>
              <w:rPr>
                <w:rFonts w:ascii="Arial" w:hAnsi="Arial" w:cs="Arial"/>
              </w:rPr>
              <w:t>W84-322</w:t>
            </w:r>
          </w:p>
          <w:p w14:paraId="43B75BB7" w14:textId="77777777" w:rsidR="009D7652" w:rsidRPr="00B10C75" w:rsidRDefault="009D7652" w:rsidP="000260C4">
            <w:pPr>
              <w:rPr>
                <w:rFonts w:ascii="Arial" w:hAnsi="Arial" w:cs="Arial"/>
              </w:rPr>
            </w:pPr>
            <w:r w:rsidRPr="00B10C75">
              <w:rPr>
                <w:rFonts w:ascii="Arial" w:hAnsi="Arial" w:cs="Arial"/>
              </w:rPr>
              <w:t>Washington DC 20590</w:t>
            </w:r>
          </w:p>
          <w:p w14:paraId="6C465684" w14:textId="77777777" w:rsidR="009D7652" w:rsidRPr="00B10C75" w:rsidRDefault="009D7652" w:rsidP="000260C4">
            <w:pPr>
              <w:rPr>
                <w:rFonts w:ascii="Arial" w:hAnsi="Arial" w:cs="Arial"/>
              </w:rPr>
            </w:pPr>
            <w:r w:rsidRPr="00B10C75">
              <w:rPr>
                <w:rFonts w:ascii="Arial" w:hAnsi="Arial" w:cs="Arial"/>
              </w:rPr>
              <w:t xml:space="preserve">Attn: </w:t>
            </w:r>
            <w:r>
              <w:rPr>
                <w:rFonts w:ascii="Arial" w:hAnsi="Arial" w:cs="Arial"/>
              </w:rPr>
              <w:t>Paul Teicher</w:t>
            </w:r>
          </w:p>
        </w:tc>
      </w:tr>
      <w:tr w:rsidR="009D7652" w:rsidRPr="00B10C75" w14:paraId="1BEE3E7B" w14:textId="77777777" w:rsidTr="009D7652">
        <w:tc>
          <w:tcPr>
            <w:tcW w:w="3145" w:type="dxa"/>
          </w:tcPr>
          <w:p w14:paraId="6C9FB2A8" w14:textId="77777777" w:rsidR="009D7652" w:rsidRPr="00B10C75" w:rsidRDefault="009D7652" w:rsidP="000260C4">
            <w:pPr>
              <w:rPr>
                <w:rFonts w:ascii="Arial" w:hAnsi="Arial" w:cs="Arial"/>
              </w:rPr>
            </w:pPr>
            <w:r w:rsidRPr="00B10C75">
              <w:rPr>
                <w:rFonts w:ascii="Arial" w:hAnsi="Arial" w:cs="Arial"/>
              </w:rPr>
              <w:t xml:space="preserve">Funding Opportunity Title: </w:t>
            </w:r>
          </w:p>
        </w:tc>
        <w:tc>
          <w:tcPr>
            <w:tcW w:w="6205" w:type="dxa"/>
          </w:tcPr>
          <w:p w14:paraId="4595B930" w14:textId="77777777" w:rsidR="009D7652" w:rsidRPr="00B10C75" w:rsidRDefault="009D7652" w:rsidP="000260C4">
            <w:pPr>
              <w:rPr>
                <w:rFonts w:ascii="Arial" w:hAnsi="Arial" w:cs="Arial"/>
              </w:rPr>
            </w:pPr>
            <w:r w:rsidRPr="00B10C75">
              <w:rPr>
                <w:rFonts w:ascii="Arial" w:hAnsi="Arial" w:cs="Arial"/>
              </w:rPr>
              <w:t>State and local government use of roadway safety tools for policy and decision making</w:t>
            </w:r>
          </w:p>
        </w:tc>
      </w:tr>
      <w:tr w:rsidR="009D7652" w:rsidRPr="00B10C75" w14:paraId="03697020" w14:textId="77777777" w:rsidTr="009D7652">
        <w:tc>
          <w:tcPr>
            <w:tcW w:w="3145" w:type="dxa"/>
          </w:tcPr>
          <w:p w14:paraId="1DDFB892" w14:textId="77777777" w:rsidR="009D7652" w:rsidRPr="00B10C75" w:rsidRDefault="009D7652" w:rsidP="000260C4">
            <w:pPr>
              <w:rPr>
                <w:rFonts w:ascii="Arial" w:hAnsi="Arial" w:cs="Arial"/>
              </w:rPr>
            </w:pPr>
            <w:r w:rsidRPr="00B10C75">
              <w:rPr>
                <w:rFonts w:ascii="Arial" w:hAnsi="Arial" w:cs="Arial"/>
              </w:rPr>
              <w:t>Announcement Type:</w:t>
            </w:r>
          </w:p>
        </w:tc>
        <w:tc>
          <w:tcPr>
            <w:tcW w:w="6205" w:type="dxa"/>
          </w:tcPr>
          <w:p w14:paraId="2AB8823F" w14:textId="77777777" w:rsidR="009D7652" w:rsidRPr="00B10C75" w:rsidRDefault="009D7652" w:rsidP="000260C4">
            <w:pPr>
              <w:rPr>
                <w:rFonts w:ascii="Arial" w:hAnsi="Arial" w:cs="Arial"/>
              </w:rPr>
            </w:pPr>
            <w:r w:rsidRPr="00B10C75">
              <w:rPr>
                <w:rFonts w:ascii="Arial" w:hAnsi="Arial" w:cs="Arial"/>
              </w:rPr>
              <w:t>This is the initial announcement of this funding opportunity. This is not a follow-on notice.</w:t>
            </w:r>
          </w:p>
        </w:tc>
      </w:tr>
      <w:tr w:rsidR="009D7652" w:rsidRPr="00B10C75" w14:paraId="6941FB9F" w14:textId="77777777" w:rsidTr="00983FC4">
        <w:trPr>
          <w:trHeight w:val="323"/>
        </w:trPr>
        <w:tc>
          <w:tcPr>
            <w:tcW w:w="3145" w:type="dxa"/>
          </w:tcPr>
          <w:p w14:paraId="7EFF28CE" w14:textId="77777777" w:rsidR="009D7652" w:rsidRPr="00B10C75" w:rsidRDefault="009D7652" w:rsidP="000260C4">
            <w:pPr>
              <w:rPr>
                <w:rFonts w:ascii="Arial" w:hAnsi="Arial" w:cs="Arial"/>
              </w:rPr>
            </w:pPr>
            <w:r w:rsidRPr="00B10C75">
              <w:rPr>
                <w:rFonts w:ascii="Arial" w:hAnsi="Arial" w:cs="Arial"/>
              </w:rPr>
              <w:t>Funding Opportunity Number:</w:t>
            </w:r>
          </w:p>
        </w:tc>
        <w:tc>
          <w:tcPr>
            <w:tcW w:w="6205" w:type="dxa"/>
            <w:vAlign w:val="center"/>
          </w:tcPr>
          <w:p w14:paraId="1DCD54FC" w14:textId="035042E7" w:rsidR="009D7652" w:rsidRPr="00B10C75" w:rsidRDefault="00C35730" w:rsidP="00E65D19">
            <w:pPr>
              <w:rPr>
                <w:rFonts w:ascii="Arial" w:hAnsi="Arial" w:cs="Arial"/>
              </w:rPr>
            </w:pPr>
            <w:r>
              <w:rPr>
                <w:rFonts w:ascii="Arial" w:hAnsi="Arial" w:cs="Arial"/>
              </w:rPr>
              <w:t>DOT-OSTP-SDI-2019-002</w:t>
            </w:r>
          </w:p>
        </w:tc>
      </w:tr>
      <w:tr w:rsidR="009D7652" w:rsidRPr="00B10C75" w14:paraId="38E85457" w14:textId="77777777" w:rsidTr="009D7652">
        <w:tc>
          <w:tcPr>
            <w:tcW w:w="3145" w:type="dxa"/>
          </w:tcPr>
          <w:p w14:paraId="235EE5D2" w14:textId="77777777" w:rsidR="009D7652" w:rsidRPr="00B10C75" w:rsidRDefault="009D7652" w:rsidP="000260C4">
            <w:pPr>
              <w:rPr>
                <w:rFonts w:ascii="Arial" w:hAnsi="Arial" w:cs="Arial"/>
              </w:rPr>
            </w:pPr>
            <w:r w:rsidRPr="00B10C75">
              <w:rPr>
                <w:rFonts w:ascii="Arial" w:hAnsi="Arial" w:cs="Arial"/>
              </w:rPr>
              <w:t>Type of Award:</w:t>
            </w:r>
          </w:p>
        </w:tc>
        <w:tc>
          <w:tcPr>
            <w:tcW w:w="6205" w:type="dxa"/>
          </w:tcPr>
          <w:p w14:paraId="0AA361B7" w14:textId="77777777" w:rsidR="009D7652" w:rsidRPr="00B10C75" w:rsidRDefault="009D7652" w:rsidP="000260C4">
            <w:pPr>
              <w:rPr>
                <w:rFonts w:ascii="Arial" w:hAnsi="Arial" w:cs="Arial"/>
              </w:rPr>
            </w:pPr>
            <w:r w:rsidRPr="00B10C75">
              <w:rPr>
                <w:rFonts w:ascii="Arial" w:hAnsi="Arial" w:cs="Arial"/>
              </w:rPr>
              <w:t>Multiple Cooperative Agreements</w:t>
            </w:r>
          </w:p>
        </w:tc>
      </w:tr>
      <w:tr w:rsidR="009D7652" w:rsidRPr="00B10C75" w14:paraId="19FD6D12" w14:textId="77777777" w:rsidTr="009D7652">
        <w:tc>
          <w:tcPr>
            <w:tcW w:w="3145" w:type="dxa"/>
          </w:tcPr>
          <w:p w14:paraId="43F8638C" w14:textId="047BD308" w:rsidR="009D7652" w:rsidRPr="00B10C75" w:rsidRDefault="006D0A22" w:rsidP="000260C4">
            <w:pPr>
              <w:rPr>
                <w:rFonts w:ascii="Arial" w:hAnsi="Arial" w:cs="Arial"/>
              </w:rPr>
            </w:pPr>
            <w:r>
              <w:rPr>
                <w:rFonts w:ascii="Arial" w:hAnsi="Arial" w:cs="Arial"/>
              </w:rPr>
              <w:t>CDFA</w:t>
            </w:r>
            <w:r w:rsidR="009D7652" w:rsidRPr="00B10C75">
              <w:rPr>
                <w:rFonts w:ascii="Arial" w:hAnsi="Arial" w:cs="Arial"/>
              </w:rPr>
              <w:t>:</w:t>
            </w:r>
          </w:p>
        </w:tc>
        <w:tc>
          <w:tcPr>
            <w:tcW w:w="6205" w:type="dxa"/>
          </w:tcPr>
          <w:p w14:paraId="2B0FD8D0" w14:textId="443E31C2" w:rsidR="009D7652" w:rsidRPr="00B10C75" w:rsidRDefault="006D0A22" w:rsidP="000260C4">
            <w:pPr>
              <w:rPr>
                <w:rFonts w:ascii="Arial" w:hAnsi="Arial" w:cs="Arial"/>
              </w:rPr>
            </w:pPr>
            <w:r w:rsidRPr="006D0A22">
              <w:rPr>
                <w:rFonts w:ascii="Arial" w:hAnsi="Arial" w:cs="Arial"/>
              </w:rPr>
              <w:t>20.935</w:t>
            </w:r>
          </w:p>
        </w:tc>
      </w:tr>
      <w:tr w:rsidR="009D7652" w:rsidRPr="00B10C75" w14:paraId="4301DA69" w14:textId="77777777" w:rsidTr="009D7652">
        <w:tc>
          <w:tcPr>
            <w:tcW w:w="3145" w:type="dxa"/>
          </w:tcPr>
          <w:p w14:paraId="2A4E0649" w14:textId="77777777" w:rsidR="009D7652" w:rsidRPr="00B10C75" w:rsidRDefault="009D7652" w:rsidP="000260C4">
            <w:pPr>
              <w:rPr>
                <w:rFonts w:ascii="Arial" w:hAnsi="Arial" w:cs="Arial"/>
              </w:rPr>
            </w:pPr>
            <w:r w:rsidRPr="00B10C75">
              <w:rPr>
                <w:rFonts w:ascii="Arial" w:hAnsi="Arial" w:cs="Arial"/>
              </w:rPr>
              <w:t>Application Due Date:</w:t>
            </w:r>
          </w:p>
        </w:tc>
        <w:tc>
          <w:tcPr>
            <w:tcW w:w="6205" w:type="dxa"/>
          </w:tcPr>
          <w:p w14:paraId="0E53E195" w14:textId="66AA72E3" w:rsidR="009D7652" w:rsidRPr="00006EEB" w:rsidRDefault="00006EEB" w:rsidP="00D20D75">
            <w:pPr>
              <w:rPr>
                <w:rFonts w:ascii="Arial" w:hAnsi="Arial" w:cs="Arial"/>
              </w:rPr>
            </w:pPr>
            <w:r w:rsidRPr="00006EEB">
              <w:rPr>
                <w:rFonts w:ascii="Arial" w:hAnsi="Arial" w:cs="Arial"/>
              </w:rPr>
              <w:t>January 17, 2020</w:t>
            </w:r>
            <w:r w:rsidR="006D0A22" w:rsidRPr="00006EEB">
              <w:rPr>
                <w:rFonts w:ascii="Arial" w:hAnsi="Arial" w:cs="Arial"/>
              </w:rPr>
              <w:t xml:space="preserve"> 3pm E</w:t>
            </w:r>
            <w:r w:rsidR="002A2271" w:rsidRPr="00006EEB">
              <w:rPr>
                <w:rFonts w:ascii="Arial" w:hAnsi="Arial" w:cs="Arial"/>
              </w:rPr>
              <w:t xml:space="preserve">astern </w:t>
            </w:r>
            <w:r w:rsidR="006D0A22" w:rsidRPr="00006EEB">
              <w:rPr>
                <w:rFonts w:ascii="Arial" w:hAnsi="Arial" w:cs="Arial"/>
              </w:rPr>
              <w:t>T</w:t>
            </w:r>
            <w:r w:rsidR="002A2271" w:rsidRPr="00006EEB">
              <w:rPr>
                <w:rFonts w:ascii="Arial" w:hAnsi="Arial" w:cs="Arial"/>
              </w:rPr>
              <w:t>ime (ET)</w:t>
            </w:r>
            <w:r w:rsidR="009D7652" w:rsidRPr="00006EEB">
              <w:rPr>
                <w:rFonts w:ascii="Arial" w:hAnsi="Arial" w:cs="Arial"/>
              </w:rPr>
              <w:t xml:space="preserve"> </w:t>
            </w:r>
          </w:p>
        </w:tc>
      </w:tr>
      <w:tr w:rsidR="009D7652" w:rsidRPr="00B10C75" w14:paraId="164F55A3" w14:textId="77777777" w:rsidTr="009D7652">
        <w:tc>
          <w:tcPr>
            <w:tcW w:w="3145" w:type="dxa"/>
          </w:tcPr>
          <w:p w14:paraId="3924BA59" w14:textId="77777777" w:rsidR="009D7652" w:rsidRPr="00B10C75" w:rsidRDefault="009D7652" w:rsidP="000260C4">
            <w:pPr>
              <w:rPr>
                <w:rFonts w:ascii="Arial" w:hAnsi="Arial" w:cs="Arial"/>
              </w:rPr>
            </w:pPr>
            <w:r>
              <w:rPr>
                <w:rFonts w:ascii="Arial" w:hAnsi="Arial" w:cs="Arial"/>
              </w:rPr>
              <w:t>Webinar on NOFO, SDI Beta Tools, and Volpe Technical Assistance:</w:t>
            </w:r>
          </w:p>
        </w:tc>
        <w:tc>
          <w:tcPr>
            <w:tcW w:w="6205" w:type="dxa"/>
            <w:vAlign w:val="center"/>
          </w:tcPr>
          <w:p w14:paraId="510DB7C1" w14:textId="74FF291D" w:rsidR="009D7652" w:rsidRPr="00006EEB" w:rsidRDefault="00006EEB" w:rsidP="000260C4">
            <w:pPr>
              <w:rPr>
                <w:rFonts w:ascii="Arial" w:hAnsi="Arial" w:cs="Arial"/>
              </w:rPr>
            </w:pPr>
            <w:r w:rsidRPr="00006EEB">
              <w:rPr>
                <w:rFonts w:ascii="Arial" w:hAnsi="Arial" w:cs="Arial"/>
              </w:rPr>
              <w:t>December 3</w:t>
            </w:r>
            <w:r w:rsidR="002A2271" w:rsidRPr="00006EEB">
              <w:rPr>
                <w:rFonts w:ascii="Arial" w:hAnsi="Arial" w:cs="Arial"/>
              </w:rPr>
              <w:t xml:space="preserve">, </w:t>
            </w:r>
            <w:r w:rsidRPr="00006EEB">
              <w:rPr>
                <w:rFonts w:ascii="Arial" w:hAnsi="Arial" w:cs="Arial"/>
              </w:rPr>
              <w:t>2:</w:t>
            </w:r>
            <w:r w:rsidR="002A2271" w:rsidRPr="00006EEB">
              <w:rPr>
                <w:rFonts w:ascii="Arial" w:hAnsi="Arial" w:cs="Arial"/>
              </w:rPr>
              <w:t>3</w:t>
            </w:r>
            <w:r w:rsidRPr="00006EEB">
              <w:rPr>
                <w:rFonts w:ascii="Arial" w:hAnsi="Arial" w:cs="Arial"/>
              </w:rPr>
              <w:t>0</w:t>
            </w:r>
            <w:r w:rsidR="002A2271" w:rsidRPr="00006EEB">
              <w:rPr>
                <w:rFonts w:ascii="Arial" w:hAnsi="Arial" w:cs="Arial"/>
              </w:rPr>
              <w:t>pm ET</w:t>
            </w:r>
          </w:p>
        </w:tc>
      </w:tr>
      <w:tr w:rsidR="009D7652" w:rsidRPr="00B10C75" w14:paraId="37DA9868" w14:textId="77777777" w:rsidTr="009D7652">
        <w:tc>
          <w:tcPr>
            <w:tcW w:w="3145" w:type="dxa"/>
          </w:tcPr>
          <w:p w14:paraId="7C94FE9D" w14:textId="77777777" w:rsidR="009D7652" w:rsidRPr="00B10C75" w:rsidRDefault="009D7652" w:rsidP="000260C4">
            <w:pPr>
              <w:rPr>
                <w:rFonts w:ascii="Arial" w:hAnsi="Arial" w:cs="Arial"/>
                <w:highlight w:val="yellow"/>
              </w:rPr>
            </w:pPr>
            <w:r w:rsidRPr="00B10C75">
              <w:rPr>
                <w:rFonts w:ascii="Arial" w:hAnsi="Arial" w:cs="Arial"/>
              </w:rPr>
              <w:t xml:space="preserve">Questions: </w:t>
            </w:r>
          </w:p>
        </w:tc>
        <w:tc>
          <w:tcPr>
            <w:tcW w:w="6205" w:type="dxa"/>
          </w:tcPr>
          <w:p w14:paraId="7AF8DA46" w14:textId="74086606" w:rsidR="009D7652" w:rsidRPr="00006EEB" w:rsidRDefault="00006EEB" w:rsidP="000260C4">
            <w:pPr>
              <w:rPr>
                <w:rFonts w:ascii="Arial" w:hAnsi="Arial" w:cs="Arial"/>
              </w:rPr>
            </w:pPr>
            <w:r w:rsidRPr="00006EEB">
              <w:rPr>
                <w:rFonts w:ascii="Arial" w:hAnsi="Arial" w:cs="Arial"/>
              </w:rPr>
              <w:t>December 10</w:t>
            </w:r>
            <w:r w:rsidR="002A2271" w:rsidRPr="00006EEB">
              <w:rPr>
                <w:rFonts w:ascii="Arial" w:hAnsi="Arial" w:cs="Arial"/>
              </w:rPr>
              <w:t>, 3pm ET</w:t>
            </w:r>
          </w:p>
        </w:tc>
      </w:tr>
      <w:tr w:rsidR="009D7652" w:rsidRPr="00B10C75" w14:paraId="110C84CD" w14:textId="77777777" w:rsidTr="009D7652">
        <w:tc>
          <w:tcPr>
            <w:tcW w:w="3145" w:type="dxa"/>
          </w:tcPr>
          <w:p w14:paraId="581593B0" w14:textId="77777777" w:rsidR="009D7652" w:rsidRPr="00B10C75" w:rsidRDefault="009D7652" w:rsidP="000260C4">
            <w:pPr>
              <w:rPr>
                <w:rFonts w:ascii="Arial" w:hAnsi="Arial" w:cs="Arial"/>
                <w:highlight w:val="yellow"/>
              </w:rPr>
            </w:pPr>
            <w:r w:rsidRPr="00B10C75">
              <w:rPr>
                <w:rFonts w:ascii="Arial" w:hAnsi="Arial" w:cs="Arial"/>
              </w:rPr>
              <w:t>Estimated Announcement of Selected Awardees:</w:t>
            </w:r>
          </w:p>
        </w:tc>
        <w:tc>
          <w:tcPr>
            <w:tcW w:w="6205" w:type="dxa"/>
            <w:vAlign w:val="center"/>
          </w:tcPr>
          <w:p w14:paraId="4ECFB2D5" w14:textId="4D43A230" w:rsidR="009D7652" w:rsidRPr="00006EEB" w:rsidRDefault="00006EEB" w:rsidP="000260C4">
            <w:pPr>
              <w:rPr>
                <w:rFonts w:ascii="Arial" w:hAnsi="Arial" w:cs="Arial"/>
              </w:rPr>
            </w:pPr>
            <w:r w:rsidRPr="00006EEB">
              <w:rPr>
                <w:rFonts w:ascii="Arial" w:hAnsi="Arial" w:cs="Arial"/>
              </w:rPr>
              <w:t>March 2020 – April 2020</w:t>
            </w:r>
          </w:p>
        </w:tc>
      </w:tr>
    </w:tbl>
    <w:p w14:paraId="284F63C6" w14:textId="589C7272" w:rsidR="009D7652" w:rsidRDefault="009D7652" w:rsidP="000260C4">
      <w:pPr>
        <w:spacing w:line="240" w:lineRule="auto"/>
        <w:rPr>
          <w:rFonts w:ascii="Arial" w:hAnsi="Arial" w:cs="Arial"/>
        </w:rPr>
      </w:pPr>
    </w:p>
    <w:p w14:paraId="04DF74E8" w14:textId="77777777" w:rsidR="009D7652" w:rsidRDefault="009D7652" w:rsidP="000260C4">
      <w:pPr>
        <w:suppressAutoHyphens w:val="0"/>
        <w:spacing w:line="240" w:lineRule="auto"/>
        <w:rPr>
          <w:rFonts w:ascii="Arial" w:hAnsi="Arial" w:cs="Arial"/>
        </w:rPr>
      </w:pPr>
      <w:r>
        <w:rPr>
          <w:rFonts w:ascii="Arial" w:hAnsi="Arial" w:cs="Arial"/>
        </w:rPr>
        <w:br w:type="page"/>
      </w:r>
    </w:p>
    <w:p w14:paraId="3A8F9EB2" w14:textId="77777777" w:rsidR="009D7652" w:rsidRPr="00B10C75" w:rsidRDefault="009D7652" w:rsidP="000260C4">
      <w:pPr>
        <w:spacing w:line="240" w:lineRule="auto"/>
        <w:jc w:val="center"/>
        <w:rPr>
          <w:rFonts w:ascii="Arial" w:hAnsi="Arial" w:cs="Arial"/>
          <w:b/>
        </w:rPr>
      </w:pPr>
      <w:r w:rsidRPr="00B10C75">
        <w:rPr>
          <w:rFonts w:ascii="Arial" w:hAnsi="Arial" w:cs="Arial"/>
          <w:b/>
        </w:rPr>
        <w:t>SECTION A – PROGRAM DESCRIPTION</w:t>
      </w:r>
    </w:p>
    <w:p w14:paraId="32C7F81E" w14:textId="77777777" w:rsidR="009D7652" w:rsidRPr="00B10C75" w:rsidRDefault="009D7652" w:rsidP="000260C4">
      <w:pPr>
        <w:spacing w:line="240" w:lineRule="auto"/>
        <w:rPr>
          <w:rFonts w:ascii="Arial" w:hAnsi="Arial" w:cs="Arial"/>
        </w:rPr>
      </w:pPr>
    </w:p>
    <w:p w14:paraId="3C866E7D" w14:textId="77777777" w:rsidR="009D7652" w:rsidRPr="00B10C75" w:rsidRDefault="009D7652" w:rsidP="00004C2B">
      <w:pPr>
        <w:pStyle w:val="ListParagraph"/>
        <w:numPr>
          <w:ilvl w:val="0"/>
          <w:numId w:val="2"/>
        </w:numPr>
        <w:suppressAutoHyphens w:val="0"/>
        <w:autoSpaceDN/>
        <w:spacing w:after="0" w:line="240" w:lineRule="auto"/>
        <w:contextualSpacing/>
        <w:textAlignment w:val="auto"/>
        <w:rPr>
          <w:rFonts w:ascii="Arial" w:hAnsi="Arial" w:cs="Arial"/>
          <w:b/>
        </w:rPr>
      </w:pPr>
      <w:r w:rsidRPr="00B10C75">
        <w:rPr>
          <w:rFonts w:ascii="Arial" w:hAnsi="Arial" w:cs="Arial"/>
          <w:b/>
        </w:rPr>
        <w:t>STATEMENT OF PURPOSE</w:t>
      </w:r>
    </w:p>
    <w:p w14:paraId="0C499837" w14:textId="77777777" w:rsidR="009D7652" w:rsidRPr="00B10C75" w:rsidRDefault="009D7652" w:rsidP="000260C4">
      <w:pPr>
        <w:spacing w:line="240" w:lineRule="auto"/>
        <w:rPr>
          <w:rFonts w:ascii="Arial" w:hAnsi="Arial" w:cs="Arial"/>
        </w:rPr>
      </w:pPr>
    </w:p>
    <w:p w14:paraId="7E61318C" w14:textId="77777777" w:rsidR="009D7652" w:rsidRPr="00B10C75" w:rsidRDefault="009D7652" w:rsidP="000260C4">
      <w:pPr>
        <w:spacing w:line="240" w:lineRule="auto"/>
        <w:rPr>
          <w:rFonts w:ascii="Arial" w:hAnsi="Arial" w:cs="Arial"/>
        </w:rPr>
      </w:pPr>
      <w:r w:rsidRPr="00B10C75">
        <w:rPr>
          <w:rFonts w:ascii="Arial" w:hAnsi="Arial" w:cs="Arial"/>
        </w:rPr>
        <w:t xml:space="preserve">The purpose of this one-time funding opportunity is to partner with State and local governments, along with their supporting partners, to develop, refine, and implement </w:t>
      </w:r>
      <w:r>
        <w:rPr>
          <w:rFonts w:ascii="Arial" w:hAnsi="Arial" w:cs="Arial"/>
        </w:rPr>
        <w:t xml:space="preserve">data tool applications that </w:t>
      </w:r>
      <w:r w:rsidRPr="00B10C75">
        <w:rPr>
          <w:rFonts w:ascii="Arial" w:hAnsi="Arial" w:cs="Arial"/>
        </w:rPr>
        <w:t>address specific roadway safety problem</w:t>
      </w:r>
      <w:r>
        <w:rPr>
          <w:rFonts w:ascii="Arial" w:hAnsi="Arial" w:cs="Arial"/>
        </w:rPr>
        <w:t>s</w:t>
      </w:r>
      <w:r w:rsidRPr="00B10C75">
        <w:rPr>
          <w:rFonts w:ascii="Arial" w:hAnsi="Arial" w:cs="Arial"/>
        </w:rPr>
        <w:t xml:space="preserve"> </w:t>
      </w:r>
      <w:r>
        <w:rPr>
          <w:rFonts w:ascii="Arial" w:hAnsi="Arial" w:cs="Arial"/>
        </w:rPr>
        <w:t xml:space="preserve">and can demonstrate deployment applications </w:t>
      </w:r>
      <w:r w:rsidRPr="00B10C75">
        <w:rPr>
          <w:rFonts w:ascii="Arial" w:hAnsi="Arial" w:cs="Arial"/>
        </w:rPr>
        <w:t>through technical assistance and peer exchanges.</w:t>
      </w:r>
    </w:p>
    <w:p w14:paraId="71B6B135" w14:textId="77777777" w:rsidR="009D7652" w:rsidRPr="00B10C75" w:rsidRDefault="009D7652" w:rsidP="000260C4">
      <w:pPr>
        <w:spacing w:line="240" w:lineRule="auto"/>
        <w:rPr>
          <w:rFonts w:ascii="Arial" w:hAnsi="Arial" w:cs="Arial"/>
        </w:rPr>
      </w:pPr>
    </w:p>
    <w:p w14:paraId="08B92715" w14:textId="77777777" w:rsidR="009D7652" w:rsidRPr="00B10C75" w:rsidRDefault="009D7652" w:rsidP="00004C2B">
      <w:pPr>
        <w:pStyle w:val="ListParagraph"/>
        <w:numPr>
          <w:ilvl w:val="0"/>
          <w:numId w:val="2"/>
        </w:numPr>
        <w:suppressAutoHyphens w:val="0"/>
        <w:autoSpaceDN/>
        <w:spacing w:after="0" w:line="240" w:lineRule="auto"/>
        <w:contextualSpacing/>
        <w:textAlignment w:val="auto"/>
        <w:rPr>
          <w:rFonts w:ascii="Arial" w:hAnsi="Arial" w:cs="Arial"/>
          <w:b/>
        </w:rPr>
      </w:pPr>
      <w:r w:rsidRPr="00B10C75">
        <w:rPr>
          <w:rFonts w:ascii="Arial" w:hAnsi="Arial" w:cs="Arial"/>
          <w:b/>
        </w:rPr>
        <w:t>LEGISLATIVE AUTHORITY</w:t>
      </w:r>
    </w:p>
    <w:p w14:paraId="421D089A" w14:textId="77777777" w:rsidR="009D7652" w:rsidRPr="00B10C75" w:rsidRDefault="009D7652" w:rsidP="000260C4">
      <w:pPr>
        <w:spacing w:line="240" w:lineRule="auto"/>
        <w:rPr>
          <w:rFonts w:ascii="Arial" w:hAnsi="Arial" w:cs="Arial"/>
          <w:b/>
        </w:rPr>
      </w:pPr>
    </w:p>
    <w:p w14:paraId="6EDFC9B8" w14:textId="77777777" w:rsidR="009D7652" w:rsidRPr="00B10C75" w:rsidRDefault="009D7652" w:rsidP="000260C4">
      <w:pPr>
        <w:spacing w:line="240" w:lineRule="auto"/>
        <w:rPr>
          <w:rFonts w:ascii="Arial" w:hAnsi="Arial" w:cs="Arial"/>
        </w:rPr>
      </w:pPr>
      <w:r w:rsidRPr="00B10C75">
        <w:rPr>
          <w:rFonts w:ascii="Arial" w:hAnsi="Arial" w:cs="Arial"/>
        </w:rPr>
        <w:t>Statutory authority supporting Roadway Safety Tool Development and Implementation activities is found in</w:t>
      </w:r>
      <w:r>
        <w:rPr>
          <w:rFonts w:ascii="Arial" w:hAnsi="Arial" w:cs="Arial"/>
        </w:rPr>
        <w:t xml:space="preserve"> 49 U.S.C. § 330(e)</w:t>
      </w:r>
      <w:r w:rsidRPr="00B10C75">
        <w:rPr>
          <w:rFonts w:ascii="Arial" w:hAnsi="Arial" w:cs="Arial"/>
        </w:rPr>
        <w:t xml:space="preserve">, which authorizes the Secretary of Transportation to </w:t>
      </w:r>
      <w:r>
        <w:rPr>
          <w:rFonts w:ascii="Arial" w:hAnsi="Arial" w:cs="Arial"/>
        </w:rPr>
        <w:t xml:space="preserve">initiate “grants, cooperative research and development agreements . . . and other agreements to fund, and accept funds from . . . </w:t>
      </w:r>
      <w:r w:rsidRPr="00A93563">
        <w:rPr>
          <w:rFonts w:ascii="Arial" w:hAnsi="Arial" w:cs="Arial"/>
        </w:rPr>
        <w:t>State departments of transportation, cities, counties, institutions of higher education, associations, and the agents of those entities to carry out joint transportation research and technology efforts</w:t>
      </w:r>
      <w:r>
        <w:rPr>
          <w:rFonts w:ascii="Arial" w:hAnsi="Arial" w:cs="Arial"/>
        </w:rPr>
        <w:t xml:space="preserve">.” </w:t>
      </w:r>
    </w:p>
    <w:p w14:paraId="1A4A8684" w14:textId="77777777" w:rsidR="009D7652" w:rsidRDefault="009D7652" w:rsidP="000260C4">
      <w:pPr>
        <w:spacing w:line="240" w:lineRule="auto"/>
        <w:rPr>
          <w:rFonts w:ascii="Arial" w:hAnsi="Arial" w:cs="Arial"/>
        </w:rPr>
      </w:pPr>
      <w:bookmarkStart w:id="0" w:name="b_3_A"/>
      <w:bookmarkStart w:id="1" w:name="b_3_B"/>
      <w:bookmarkStart w:id="2" w:name="b_3_C"/>
      <w:bookmarkEnd w:id="0"/>
      <w:bookmarkEnd w:id="1"/>
      <w:bookmarkEnd w:id="2"/>
    </w:p>
    <w:p w14:paraId="3817345F" w14:textId="1A270E0A" w:rsidR="009D7652" w:rsidRDefault="009D7652" w:rsidP="000260C4">
      <w:pPr>
        <w:spacing w:line="240" w:lineRule="auto"/>
        <w:rPr>
          <w:rFonts w:ascii="Arial" w:hAnsi="Arial" w:cs="Arial"/>
        </w:rPr>
      </w:pPr>
      <w:r>
        <w:rPr>
          <w:rFonts w:ascii="Arial" w:hAnsi="Arial" w:cs="Arial"/>
        </w:rPr>
        <w:t xml:space="preserve">The funding for this NOFO is from </w:t>
      </w:r>
      <w:r w:rsidRPr="00987849">
        <w:rPr>
          <w:rFonts w:ascii="Arial" w:hAnsi="Arial" w:cs="Arial"/>
        </w:rPr>
        <w:t>the Consolidated Appropriati</w:t>
      </w:r>
      <w:r>
        <w:rPr>
          <w:rFonts w:ascii="Arial" w:hAnsi="Arial" w:cs="Arial"/>
        </w:rPr>
        <w:t>ons Act</w:t>
      </w:r>
      <w:r w:rsidR="00494280">
        <w:rPr>
          <w:rFonts w:ascii="Arial" w:hAnsi="Arial" w:cs="Arial"/>
        </w:rPr>
        <w:t>,</w:t>
      </w:r>
      <w:r>
        <w:rPr>
          <w:rFonts w:ascii="Arial" w:hAnsi="Arial" w:cs="Arial"/>
        </w:rPr>
        <w:t xml:space="preserve"> 2018</w:t>
      </w:r>
      <w:r w:rsidR="00494280">
        <w:rPr>
          <w:rFonts w:ascii="Arial" w:hAnsi="Arial" w:cs="Arial"/>
        </w:rPr>
        <w:t>,</w:t>
      </w:r>
      <w:r>
        <w:rPr>
          <w:rFonts w:ascii="Arial" w:hAnsi="Arial" w:cs="Arial"/>
        </w:rPr>
        <w:t xml:space="preserve"> and the appropriation for Transportation Planning, Research, and Development (TPRD) in Fiscal Year 2018 (FY18), “for necessary expenses for conducting transportation planning, research, systems development, development activities, and making grants.” Per the </w:t>
      </w:r>
      <w:r w:rsidR="00494280">
        <w:rPr>
          <w:rFonts w:ascii="Arial" w:hAnsi="Arial" w:cs="Arial"/>
        </w:rPr>
        <w:t>j</w:t>
      </w:r>
      <w:r>
        <w:rPr>
          <w:rFonts w:ascii="Arial" w:hAnsi="Arial" w:cs="Arial"/>
        </w:rPr>
        <w:t xml:space="preserve">oint </w:t>
      </w:r>
      <w:r w:rsidR="00494280">
        <w:rPr>
          <w:rFonts w:ascii="Arial" w:hAnsi="Arial" w:cs="Arial"/>
        </w:rPr>
        <w:t>e</w:t>
      </w:r>
      <w:r>
        <w:rPr>
          <w:rFonts w:ascii="Arial" w:hAnsi="Arial" w:cs="Arial"/>
        </w:rPr>
        <w:t xml:space="preserve">xplanatory </w:t>
      </w:r>
      <w:r w:rsidR="00494280">
        <w:rPr>
          <w:rFonts w:ascii="Arial" w:hAnsi="Arial" w:cs="Arial"/>
        </w:rPr>
        <w:t>s</w:t>
      </w:r>
      <w:r>
        <w:rPr>
          <w:rFonts w:ascii="Arial" w:hAnsi="Arial" w:cs="Arial"/>
        </w:rPr>
        <w:t>tatement</w:t>
      </w:r>
      <w:r w:rsidR="00494280">
        <w:rPr>
          <w:rFonts w:ascii="Arial" w:hAnsi="Arial" w:cs="Arial"/>
        </w:rPr>
        <w:t xml:space="preserve"> that accompanied the Act,</w:t>
      </w:r>
      <w:r>
        <w:rPr>
          <w:rFonts w:ascii="Arial" w:hAnsi="Arial" w:cs="Arial"/>
        </w:rPr>
        <w:t xml:space="preserve"> this funding is in support of the Congressional Directive to allocate a portion of FY18 TPRD to </w:t>
      </w:r>
      <w:r w:rsidRPr="00BC5CA7">
        <w:rPr>
          <w:rFonts w:ascii="Arial" w:hAnsi="Arial" w:cs="Arial"/>
          <w:i/>
        </w:rPr>
        <w:t>safety data and automated vehicle safety data initiatives</w:t>
      </w:r>
      <w:r>
        <w:rPr>
          <w:rStyle w:val="FootnoteReference"/>
          <w:rFonts w:ascii="Arial" w:hAnsi="Arial" w:cs="Arial"/>
          <w:i/>
        </w:rPr>
        <w:footnoteReference w:id="1"/>
      </w:r>
      <w:r>
        <w:rPr>
          <w:rFonts w:ascii="Arial" w:hAnsi="Arial" w:cs="Arial"/>
        </w:rPr>
        <w:t>.</w:t>
      </w:r>
    </w:p>
    <w:p w14:paraId="6D40DFC0" w14:textId="77777777" w:rsidR="009D7652" w:rsidRPr="00B10C75" w:rsidRDefault="009D7652" w:rsidP="000260C4">
      <w:pPr>
        <w:spacing w:line="240" w:lineRule="auto"/>
        <w:rPr>
          <w:rFonts w:ascii="Arial" w:hAnsi="Arial" w:cs="Arial"/>
        </w:rPr>
      </w:pPr>
    </w:p>
    <w:p w14:paraId="6CD4AE47" w14:textId="77777777" w:rsidR="009D7652" w:rsidRPr="00B10C75" w:rsidRDefault="009D7652" w:rsidP="00004C2B">
      <w:pPr>
        <w:pStyle w:val="ListParagraph"/>
        <w:numPr>
          <w:ilvl w:val="0"/>
          <w:numId w:val="2"/>
        </w:numPr>
        <w:suppressAutoHyphens w:val="0"/>
        <w:autoSpaceDN/>
        <w:spacing w:after="0" w:line="240" w:lineRule="auto"/>
        <w:contextualSpacing/>
        <w:textAlignment w:val="auto"/>
        <w:rPr>
          <w:rFonts w:ascii="Arial" w:hAnsi="Arial" w:cs="Arial"/>
          <w:b/>
        </w:rPr>
      </w:pPr>
      <w:r w:rsidRPr="00B10C75">
        <w:rPr>
          <w:rFonts w:ascii="Arial" w:hAnsi="Arial" w:cs="Arial"/>
          <w:b/>
        </w:rPr>
        <w:t>BACKGROUND</w:t>
      </w:r>
    </w:p>
    <w:p w14:paraId="362EB86E" w14:textId="77777777" w:rsidR="009D7652" w:rsidRPr="00B10C75" w:rsidRDefault="009D7652" w:rsidP="000260C4">
      <w:pPr>
        <w:spacing w:line="240" w:lineRule="auto"/>
        <w:rPr>
          <w:rFonts w:ascii="Arial" w:hAnsi="Arial" w:cs="Arial"/>
          <w:b/>
        </w:rPr>
      </w:pPr>
    </w:p>
    <w:p w14:paraId="39661752" w14:textId="77777777" w:rsidR="009D7652" w:rsidRPr="00B10C75" w:rsidRDefault="009D7652" w:rsidP="000260C4">
      <w:pPr>
        <w:spacing w:line="240" w:lineRule="auto"/>
        <w:rPr>
          <w:rFonts w:ascii="Arial" w:hAnsi="Arial" w:cs="Arial"/>
        </w:rPr>
      </w:pPr>
      <w:r w:rsidRPr="00B10C75">
        <w:rPr>
          <w:rFonts w:ascii="Arial" w:hAnsi="Arial" w:cs="Arial"/>
        </w:rPr>
        <w:t>At the 2018 Transportation Research Board Conference, USDOT announced the Safety Data Initiative (SDI). The SDI is led by offices within the Office of the Secretary of Transportation (OST) in close collaboration with the Federal Highway Administration (FHWA), the National Highway Traffic Safety Administration (NHTSA), and the other surface transportation subcomponents or Operating Administrations (OAs) within USDOT. The intent of the Safety Data Initiative is to build upon and enhance current roadway safety efforts related to data, analysis, and policy making.</w:t>
      </w:r>
    </w:p>
    <w:p w14:paraId="1C9989F2" w14:textId="77777777" w:rsidR="009D7652" w:rsidRPr="00B10C75" w:rsidRDefault="009D7652" w:rsidP="000260C4">
      <w:pPr>
        <w:spacing w:line="240" w:lineRule="auto"/>
        <w:rPr>
          <w:rFonts w:ascii="Arial" w:hAnsi="Arial" w:cs="Arial"/>
        </w:rPr>
      </w:pPr>
    </w:p>
    <w:p w14:paraId="494DC4A2" w14:textId="77777777" w:rsidR="009D7652" w:rsidRPr="00B10C75" w:rsidRDefault="009D7652" w:rsidP="000260C4">
      <w:pPr>
        <w:spacing w:line="240" w:lineRule="auto"/>
        <w:rPr>
          <w:rFonts w:ascii="Arial" w:hAnsi="Arial" w:cs="Arial"/>
        </w:rPr>
      </w:pPr>
      <w:r w:rsidRPr="00B10C75">
        <w:rPr>
          <w:rFonts w:ascii="Arial" w:hAnsi="Arial" w:cs="Arial"/>
        </w:rPr>
        <w:t>The SDI strategically prioritizes and addresses transportation safety risks through data-informed decision making, with a focus on:</w:t>
      </w:r>
    </w:p>
    <w:p w14:paraId="477D4BC6" w14:textId="77777777" w:rsidR="009D7652" w:rsidRPr="00B10C75" w:rsidRDefault="009D7652" w:rsidP="000260C4">
      <w:pPr>
        <w:spacing w:line="240" w:lineRule="auto"/>
        <w:rPr>
          <w:rFonts w:ascii="Arial" w:hAnsi="Arial" w:cs="Arial"/>
        </w:rPr>
      </w:pPr>
    </w:p>
    <w:p w14:paraId="2CD0CB5D" w14:textId="77777777" w:rsidR="009D7652" w:rsidRPr="00B10C75" w:rsidRDefault="009D7652" w:rsidP="00004C2B">
      <w:pPr>
        <w:pStyle w:val="ListParagraph"/>
        <w:numPr>
          <w:ilvl w:val="0"/>
          <w:numId w:val="5"/>
        </w:numPr>
        <w:suppressAutoHyphens w:val="0"/>
        <w:autoSpaceDN/>
        <w:spacing w:after="0" w:line="240" w:lineRule="auto"/>
        <w:contextualSpacing/>
        <w:textAlignment w:val="auto"/>
        <w:rPr>
          <w:rFonts w:ascii="Arial" w:hAnsi="Arial" w:cs="Arial"/>
        </w:rPr>
      </w:pPr>
      <w:r w:rsidRPr="00B10C75">
        <w:rPr>
          <w:rFonts w:ascii="Arial" w:hAnsi="Arial" w:cs="Arial"/>
        </w:rPr>
        <w:t xml:space="preserve">Data visualization:  Make data analysis and insights accessible to policy-makers through clear, compelling data visualizations. </w:t>
      </w:r>
    </w:p>
    <w:p w14:paraId="61167FDB" w14:textId="77777777" w:rsidR="009D7652" w:rsidRPr="00B10C75" w:rsidRDefault="009D7652" w:rsidP="000260C4">
      <w:pPr>
        <w:spacing w:line="240" w:lineRule="auto"/>
        <w:rPr>
          <w:rFonts w:ascii="Arial" w:hAnsi="Arial" w:cs="Arial"/>
        </w:rPr>
      </w:pPr>
    </w:p>
    <w:p w14:paraId="3733E2EE" w14:textId="77777777" w:rsidR="009D7652" w:rsidRPr="00B10C75" w:rsidRDefault="009D7652" w:rsidP="00004C2B">
      <w:pPr>
        <w:pStyle w:val="ListParagraph"/>
        <w:numPr>
          <w:ilvl w:val="0"/>
          <w:numId w:val="5"/>
        </w:numPr>
        <w:suppressAutoHyphens w:val="0"/>
        <w:autoSpaceDN/>
        <w:spacing w:after="0" w:line="240" w:lineRule="auto"/>
        <w:contextualSpacing/>
        <w:textAlignment w:val="auto"/>
        <w:rPr>
          <w:rFonts w:ascii="Arial" w:hAnsi="Arial" w:cs="Arial"/>
        </w:rPr>
      </w:pPr>
      <w:r w:rsidRPr="00B10C75">
        <w:rPr>
          <w:rFonts w:ascii="Arial" w:hAnsi="Arial" w:cs="Arial"/>
        </w:rPr>
        <w:t>Data integration: Integrate existing databases and new private sector data sources to answer safety questions.</w:t>
      </w:r>
    </w:p>
    <w:p w14:paraId="5C958D4A" w14:textId="77777777" w:rsidR="009D7652" w:rsidRPr="00B10C75" w:rsidRDefault="009D7652" w:rsidP="000260C4">
      <w:pPr>
        <w:pStyle w:val="ListParagraph"/>
        <w:spacing w:line="240" w:lineRule="auto"/>
        <w:rPr>
          <w:rFonts w:ascii="Arial" w:hAnsi="Arial" w:cs="Arial"/>
        </w:rPr>
      </w:pPr>
    </w:p>
    <w:p w14:paraId="705A3F00" w14:textId="77777777" w:rsidR="009D7652" w:rsidRPr="00B10C75" w:rsidRDefault="009D7652" w:rsidP="00004C2B">
      <w:pPr>
        <w:pStyle w:val="ListParagraph"/>
        <w:numPr>
          <w:ilvl w:val="0"/>
          <w:numId w:val="5"/>
        </w:numPr>
        <w:suppressAutoHyphens w:val="0"/>
        <w:autoSpaceDN/>
        <w:spacing w:after="0" w:line="240" w:lineRule="auto"/>
        <w:contextualSpacing/>
        <w:textAlignment w:val="auto"/>
        <w:rPr>
          <w:rFonts w:ascii="Arial" w:hAnsi="Arial" w:cs="Arial"/>
        </w:rPr>
      </w:pPr>
      <w:r w:rsidRPr="00B10C75">
        <w:rPr>
          <w:rFonts w:ascii="Arial" w:hAnsi="Arial" w:cs="Arial"/>
        </w:rPr>
        <w:t>Predictive insights:  Use advanced analytic techniques to identify risk patterns and develop insights that anticipate and mitigate safety risk to reduce injuries and fatalities.</w:t>
      </w:r>
    </w:p>
    <w:p w14:paraId="512FCB26" w14:textId="77777777" w:rsidR="009D7652" w:rsidRPr="00B10C75" w:rsidRDefault="009D7652" w:rsidP="000260C4">
      <w:pPr>
        <w:spacing w:line="240" w:lineRule="auto"/>
        <w:rPr>
          <w:rFonts w:ascii="Arial" w:hAnsi="Arial" w:cs="Arial"/>
        </w:rPr>
      </w:pPr>
    </w:p>
    <w:p w14:paraId="31915D3A" w14:textId="67525818" w:rsidR="009D7652" w:rsidRPr="00B10C75" w:rsidRDefault="009D7652" w:rsidP="000260C4">
      <w:pPr>
        <w:spacing w:line="240" w:lineRule="auto"/>
        <w:rPr>
          <w:rFonts w:ascii="Arial" w:hAnsi="Arial" w:cs="Arial"/>
        </w:rPr>
      </w:pPr>
      <w:r w:rsidRPr="00B10C75">
        <w:rPr>
          <w:rFonts w:ascii="Arial" w:hAnsi="Arial" w:cs="Arial"/>
        </w:rPr>
        <w:t xml:space="preserve">Since </w:t>
      </w:r>
      <w:r w:rsidR="00C26F35">
        <w:rPr>
          <w:rFonts w:ascii="Arial" w:hAnsi="Arial" w:cs="Arial"/>
        </w:rPr>
        <w:t>the SDI’s</w:t>
      </w:r>
      <w:r w:rsidRPr="00B10C75">
        <w:rPr>
          <w:rFonts w:ascii="Arial" w:hAnsi="Arial" w:cs="Arial"/>
        </w:rPr>
        <w:t xml:space="preserve"> launch USDOT has conducted a number of pilot projects to identify safety challenges, experiment with solutions that can save lives, and improve the way information is conveyed for use by safety practitioners. As part of those pilot projects we worked with the State and local governments, the private sector, academic institutions, and other transportation stakeholders to apply new data integration and analysis techniques, test new tools developed by </w:t>
      </w:r>
      <w:r>
        <w:rPr>
          <w:rFonts w:ascii="Arial" w:hAnsi="Arial" w:cs="Arial"/>
        </w:rPr>
        <w:t>US</w:t>
      </w:r>
      <w:r w:rsidRPr="00B10C75">
        <w:rPr>
          <w:rFonts w:ascii="Arial" w:hAnsi="Arial" w:cs="Arial"/>
        </w:rPr>
        <w:t xml:space="preserve">DOT, and share lessons learned and best practices to advance transportation safety practice. Stakeholder engagement events such as two Safety Data Forums, and a panel of experts to validate the work performed to date, also occurred. </w:t>
      </w:r>
    </w:p>
    <w:p w14:paraId="30B24D8B" w14:textId="77777777" w:rsidR="009D7652" w:rsidRPr="00B10C75" w:rsidRDefault="009D7652" w:rsidP="000260C4">
      <w:pPr>
        <w:spacing w:line="240" w:lineRule="auto"/>
        <w:rPr>
          <w:rFonts w:ascii="Arial" w:hAnsi="Arial" w:cs="Arial"/>
        </w:rPr>
      </w:pPr>
    </w:p>
    <w:p w14:paraId="43558E4F" w14:textId="77777777" w:rsidR="009D7652" w:rsidRPr="00B10C75" w:rsidRDefault="009D7652" w:rsidP="000260C4">
      <w:pPr>
        <w:spacing w:line="240" w:lineRule="auto"/>
        <w:rPr>
          <w:rFonts w:ascii="Arial" w:hAnsi="Arial" w:cs="Arial"/>
        </w:rPr>
      </w:pPr>
      <w:r w:rsidRPr="00B10C75">
        <w:rPr>
          <w:rFonts w:ascii="Arial" w:hAnsi="Arial" w:cs="Arial"/>
        </w:rPr>
        <w:t>The pilot projects, henceforth referred to as “SDI Beta Safety Tools,” developed the following:</w:t>
      </w:r>
    </w:p>
    <w:p w14:paraId="44414B1C" w14:textId="77777777" w:rsidR="009D7652" w:rsidRPr="00B10C75" w:rsidRDefault="009D7652" w:rsidP="000260C4">
      <w:pPr>
        <w:spacing w:line="240" w:lineRule="auto"/>
        <w:rPr>
          <w:rFonts w:ascii="Arial" w:hAnsi="Arial" w:cs="Arial"/>
        </w:rPr>
      </w:pPr>
    </w:p>
    <w:p w14:paraId="17EB45EB" w14:textId="77777777" w:rsidR="009D7652" w:rsidRPr="00E54951" w:rsidRDefault="009D7652" w:rsidP="00004C2B">
      <w:pPr>
        <w:pStyle w:val="ListParagraph"/>
        <w:numPr>
          <w:ilvl w:val="0"/>
          <w:numId w:val="3"/>
        </w:numPr>
        <w:suppressAutoHyphens w:val="0"/>
        <w:autoSpaceDN/>
        <w:spacing w:after="0" w:line="240" w:lineRule="auto"/>
        <w:contextualSpacing/>
        <w:textAlignment w:val="auto"/>
        <w:rPr>
          <w:rFonts w:ascii="Arial" w:hAnsi="Arial" w:cs="Arial"/>
        </w:rPr>
      </w:pPr>
      <w:r w:rsidRPr="00E54951">
        <w:rPr>
          <w:rFonts w:ascii="Arial" w:hAnsi="Arial" w:cs="Arial"/>
        </w:rPr>
        <w:t>Semi-finalist and finalist tools developed in the Solve for Safety Data</w:t>
      </w:r>
      <w:r>
        <w:rPr>
          <w:rFonts w:ascii="Arial" w:hAnsi="Arial" w:cs="Arial"/>
        </w:rPr>
        <w:t xml:space="preserve"> Visualization Challenge</w:t>
      </w:r>
      <w:r w:rsidRPr="00B10C75">
        <w:rPr>
          <w:rStyle w:val="FootnoteReference"/>
          <w:rFonts w:ascii="Arial" w:hAnsi="Arial" w:cs="Arial"/>
        </w:rPr>
        <w:footnoteReference w:id="2"/>
      </w:r>
      <w:r w:rsidRPr="00E54951">
        <w:rPr>
          <w:rFonts w:ascii="Arial" w:hAnsi="Arial" w:cs="Arial"/>
        </w:rPr>
        <w:t>;</w:t>
      </w:r>
    </w:p>
    <w:p w14:paraId="37E60C8F" w14:textId="77777777" w:rsidR="009D7652" w:rsidRPr="00B10C75" w:rsidRDefault="009D7652" w:rsidP="00004C2B">
      <w:pPr>
        <w:pStyle w:val="ListParagraph"/>
        <w:numPr>
          <w:ilvl w:val="0"/>
          <w:numId w:val="3"/>
        </w:numPr>
        <w:suppressAutoHyphens w:val="0"/>
        <w:autoSpaceDN/>
        <w:spacing w:after="0" w:line="240" w:lineRule="auto"/>
        <w:contextualSpacing/>
        <w:textAlignment w:val="auto"/>
        <w:rPr>
          <w:rFonts w:ascii="Arial" w:hAnsi="Arial" w:cs="Arial"/>
        </w:rPr>
      </w:pPr>
      <w:r w:rsidRPr="00B10C75">
        <w:rPr>
          <w:rFonts w:ascii="Arial" w:hAnsi="Arial" w:cs="Arial"/>
        </w:rPr>
        <w:t>Pedestrian fatality risk map</w:t>
      </w:r>
      <w:r w:rsidRPr="00B10C75">
        <w:rPr>
          <w:rStyle w:val="FootnoteReference"/>
          <w:rFonts w:ascii="Arial" w:hAnsi="Arial" w:cs="Arial"/>
        </w:rPr>
        <w:footnoteReference w:id="3"/>
      </w:r>
      <w:r w:rsidRPr="00B10C75">
        <w:rPr>
          <w:rFonts w:ascii="Arial" w:hAnsi="Arial" w:cs="Arial"/>
        </w:rPr>
        <w:t>;</w:t>
      </w:r>
    </w:p>
    <w:p w14:paraId="0F7C88AB" w14:textId="77777777" w:rsidR="009D7652" w:rsidRDefault="009D7652" w:rsidP="00004C2B">
      <w:pPr>
        <w:pStyle w:val="ListParagraph"/>
        <w:numPr>
          <w:ilvl w:val="0"/>
          <w:numId w:val="3"/>
        </w:numPr>
        <w:suppressAutoHyphens w:val="0"/>
        <w:autoSpaceDN/>
        <w:spacing w:after="0" w:line="240" w:lineRule="auto"/>
        <w:contextualSpacing/>
        <w:textAlignment w:val="auto"/>
        <w:rPr>
          <w:rFonts w:ascii="Arial" w:hAnsi="Arial" w:cs="Arial"/>
        </w:rPr>
      </w:pPr>
      <w:r w:rsidRPr="00B10C75">
        <w:rPr>
          <w:rFonts w:ascii="Arial" w:hAnsi="Arial" w:cs="Arial"/>
        </w:rPr>
        <w:t>FARS visualization tools on pedestrians</w:t>
      </w:r>
      <w:r w:rsidRPr="00B10C75">
        <w:rPr>
          <w:rStyle w:val="FootnoteReference"/>
          <w:rFonts w:ascii="Arial" w:hAnsi="Arial" w:cs="Arial"/>
        </w:rPr>
        <w:footnoteReference w:id="4"/>
      </w:r>
      <w:r w:rsidRPr="00B10C75">
        <w:rPr>
          <w:rFonts w:ascii="Arial" w:hAnsi="Arial" w:cs="Arial"/>
        </w:rPr>
        <w:t>, and speeding-related crashes</w:t>
      </w:r>
      <w:r w:rsidRPr="00B10C75">
        <w:rPr>
          <w:rStyle w:val="FootnoteReference"/>
          <w:rFonts w:ascii="Arial" w:hAnsi="Arial" w:cs="Arial"/>
        </w:rPr>
        <w:footnoteReference w:id="5"/>
      </w:r>
      <w:r w:rsidRPr="00B10C75">
        <w:rPr>
          <w:rFonts w:ascii="Arial" w:hAnsi="Arial" w:cs="Arial"/>
        </w:rPr>
        <w:t xml:space="preserve">; </w:t>
      </w:r>
    </w:p>
    <w:p w14:paraId="3793BCDF" w14:textId="77777777" w:rsidR="009D7652" w:rsidRPr="00B10C75" w:rsidRDefault="009D7652" w:rsidP="00004C2B">
      <w:pPr>
        <w:pStyle w:val="ListParagraph"/>
        <w:numPr>
          <w:ilvl w:val="0"/>
          <w:numId w:val="3"/>
        </w:numPr>
        <w:suppressAutoHyphens w:val="0"/>
        <w:autoSpaceDN/>
        <w:spacing w:after="0" w:line="240" w:lineRule="auto"/>
        <w:contextualSpacing/>
        <w:textAlignment w:val="auto"/>
        <w:rPr>
          <w:rFonts w:ascii="Arial" w:hAnsi="Arial" w:cs="Arial"/>
        </w:rPr>
      </w:pPr>
      <w:r>
        <w:rPr>
          <w:rFonts w:ascii="Arial" w:hAnsi="Arial" w:cs="Arial"/>
        </w:rPr>
        <w:t xml:space="preserve">2-Step intersection safety tool; </w:t>
      </w:r>
      <w:r w:rsidRPr="00B10C75">
        <w:rPr>
          <w:rFonts w:ascii="Arial" w:hAnsi="Arial" w:cs="Arial"/>
        </w:rPr>
        <w:t>and</w:t>
      </w:r>
    </w:p>
    <w:p w14:paraId="5126D525" w14:textId="1B8B32E2" w:rsidR="009D7652" w:rsidRPr="008C0337" w:rsidRDefault="009D7652" w:rsidP="008C0337">
      <w:pPr>
        <w:pStyle w:val="ListParagraph"/>
        <w:numPr>
          <w:ilvl w:val="0"/>
          <w:numId w:val="3"/>
        </w:numPr>
        <w:suppressAutoHyphens w:val="0"/>
        <w:autoSpaceDN/>
        <w:spacing w:after="0" w:line="240" w:lineRule="auto"/>
        <w:contextualSpacing/>
        <w:textAlignment w:val="auto"/>
        <w:rPr>
          <w:rFonts w:ascii="Arial" w:hAnsi="Arial" w:cs="Arial"/>
        </w:rPr>
      </w:pPr>
      <w:r w:rsidRPr="00B10C75">
        <w:rPr>
          <w:rFonts w:ascii="Arial" w:hAnsi="Arial" w:cs="Arial"/>
        </w:rPr>
        <w:t>Safety applications of using Waze data in a State highway patrol context and a local Vi</w:t>
      </w:r>
      <w:r>
        <w:rPr>
          <w:rFonts w:ascii="Arial" w:hAnsi="Arial" w:cs="Arial"/>
        </w:rPr>
        <w:t>sion Zero planning context</w:t>
      </w:r>
      <w:r w:rsidR="00AF6670">
        <w:rPr>
          <w:rStyle w:val="FootnoteReference"/>
          <w:rFonts w:ascii="Arial" w:hAnsi="Arial" w:cs="Arial"/>
        </w:rPr>
        <w:footnoteReference w:id="6"/>
      </w:r>
      <w:r>
        <w:rPr>
          <w:rFonts w:ascii="Arial" w:hAnsi="Arial" w:cs="Arial"/>
        </w:rPr>
        <w:t>.</w:t>
      </w:r>
    </w:p>
    <w:p w14:paraId="59CBC109" w14:textId="77777777" w:rsidR="009D7652" w:rsidRPr="00B10C75" w:rsidRDefault="009D7652" w:rsidP="000260C4">
      <w:pPr>
        <w:spacing w:line="240" w:lineRule="auto"/>
        <w:rPr>
          <w:rFonts w:ascii="Arial" w:hAnsi="Arial" w:cs="Arial"/>
        </w:rPr>
      </w:pPr>
      <w:r w:rsidRPr="00B10C75">
        <w:rPr>
          <w:rFonts w:ascii="Arial" w:hAnsi="Arial" w:cs="Arial"/>
        </w:rPr>
        <w:t xml:space="preserve">For more information on the projects and products developed please visit </w:t>
      </w:r>
      <w:hyperlink r:id="rId13" w:history="1">
        <w:r w:rsidRPr="00B10C75">
          <w:rPr>
            <w:rStyle w:val="Hyperlink"/>
            <w:rFonts w:ascii="Arial" w:hAnsi="Arial" w:cs="Arial"/>
          </w:rPr>
          <w:t>https://www.transportation.gov/content/safety-data-initiative</w:t>
        </w:r>
      </w:hyperlink>
      <w:r w:rsidRPr="00B10C75">
        <w:rPr>
          <w:rFonts w:ascii="Arial" w:hAnsi="Arial" w:cs="Arial"/>
        </w:rPr>
        <w:t>.</w:t>
      </w:r>
    </w:p>
    <w:p w14:paraId="78B952E1" w14:textId="77777777" w:rsidR="009D7652" w:rsidRPr="00B10C75" w:rsidRDefault="009D7652" w:rsidP="000260C4">
      <w:pPr>
        <w:spacing w:line="240" w:lineRule="auto"/>
        <w:rPr>
          <w:rFonts w:ascii="Arial" w:hAnsi="Arial" w:cs="Arial"/>
        </w:rPr>
      </w:pPr>
    </w:p>
    <w:p w14:paraId="308A6CE4" w14:textId="5BC1B2AD" w:rsidR="009D7652" w:rsidRPr="00B10C75" w:rsidRDefault="009D7652" w:rsidP="000260C4">
      <w:pPr>
        <w:spacing w:line="240" w:lineRule="auto"/>
        <w:rPr>
          <w:rFonts w:ascii="Arial" w:hAnsi="Arial" w:cs="Arial"/>
        </w:rPr>
      </w:pPr>
      <w:r w:rsidRPr="00B10C75">
        <w:rPr>
          <w:rFonts w:ascii="Arial" w:hAnsi="Arial" w:cs="Arial"/>
        </w:rPr>
        <w:t xml:space="preserve">A significant part of the SDI focus is working with our State and local government partners to convert data into information that is useful for decision making. From these efforts </w:t>
      </w:r>
      <w:r>
        <w:rPr>
          <w:rFonts w:ascii="Arial" w:hAnsi="Arial" w:cs="Arial"/>
        </w:rPr>
        <w:t>OST</w:t>
      </w:r>
      <w:r w:rsidRPr="00B10C75">
        <w:rPr>
          <w:rFonts w:ascii="Arial" w:hAnsi="Arial" w:cs="Arial"/>
        </w:rPr>
        <w:t xml:space="preserve"> identified lessons learned and opportunity areas as they relate to collaborating with our State and local government partners:</w:t>
      </w:r>
    </w:p>
    <w:p w14:paraId="49802398" w14:textId="77777777" w:rsidR="009D7652" w:rsidRPr="00B10C75" w:rsidRDefault="009D7652" w:rsidP="00004C2B">
      <w:pPr>
        <w:pStyle w:val="ListParagraph"/>
        <w:numPr>
          <w:ilvl w:val="0"/>
          <w:numId w:val="4"/>
        </w:numPr>
        <w:suppressAutoHyphens w:val="0"/>
        <w:autoSpaceDN/>
        <w:spacing w:after="0" w:line="240" w:lineRule="auto"/>
        <w:contextualSpacing/>
        <w:textAlignment w:val="auto"/>
        <w:rPr>
          <w:rFonts w:ascii="Arial" w:hAnsi="Arial" w:cs="Arial"/>
        </w:rPr>
      </w:pPr>
      <w:r w:rsidRPr="00B10C75">
        <w:rPr>
          <w:rFonts w:ascii="Arial" w:hAnsi="Arial" w:cs="Arial"/>
        </w:rPr>
        <w:t xml:space="preserve">State and local government capabilities, needs, and challenges are different. Therefore, different approaches are necessary to further the use of safety data for policy and decision making. </w:t>
      </w:r>
    </w:p>
    <w:p w14:paraId="53E263F8" w14:textId="77777777" w:rsidR="009D7652" w:rsidRPr="00B10C75" w:rsidRDefault="009D7652" w:rsidP="00004C2B">
      <w:pPr>
        <w:pStyle w:val="ListParagraph"/>
        <w:numPr>
          <w:ilvl w:val="0"/>
          <w:numId w:val="4"/>
        </w:numPr>
        <w:suppressAutoHyphens w:val="0"/>
        <w:autoSpaceDN/>
        <w:spacing w:after="0" w:line="240" w:lineRule="auto"/>
        <w:contextualSpacing/>
        <w:textAlignment w:val="auto"/>
        <w:rPr>
          <w:rFonts w:ascii="Arial" w:hAnsi="Arial" w:cs="Arial"/>
        </w:rPr>
      </w:pPr>
      <w:r w:rsidRPr="00B10C75">
        <w:rPr>
          <w:rFonts w:ascii="Arial" w:hAnsi="Arial" w:cs="Arial"/>
        </w:rPr>
        <w:t xml:space="preserve">Some State and local governments could </w:t>
      </w:r>
      <w:r>
        <w:rPr>
          <w:rFonts w:ascii="Arial" w:hAnsi="Arial" w:cs="Arial"/>
        </w:rPr>
        <w:t xml:space="preserve">still benefit from </w:t>
      </w:r>
      <w:r w:rsidRPr="00B10C75">
        <w:rPr>
          <w:rFonts w:ascii="Arial" w:hAnsi="Arial" w:cs="Arial"/>
        </w:rPr>
        <w:t xml:space="preserve">basic, fundamental analytic tools that are easy to use. There is also value in activities such as quality integrated datasets and compelling visualizations. </w:t>
      </w:r>
    </w:p>
    <w:p w14:paraId="2F22148F" w14:textId="77777777" w:rsidR="009D7652" w:rsidRPr="00B10C75" w:rsidRDefault="009D7652" w:rsidP="00004C2B">
      <w:pPr>
        <w:pStyle w:val="ListParagraph"/>
        <w:numPr>
          <w:ilvl w:val="0"/>
          <w:numId w:val="4"/>
        </w:numPr>
        <w:suppressAutoHyphens w:val="0"/>
        <w:autoSpaceDN/>
        <w:spacing w:after="0" w:line="240" w:lineRule="auto"/>
        <w:contextualSpacing/>
        <w:textAlignment w:val="auto"/>
        <w:rPr>
          <w:rFonts w:ascii="Arial" w:hAnsi="Arial" w:cs="Arial"/>
        </w:rPr>
      </w:pPr>
      <w:r w:rsidRPr="00B10C75">
        <w:rPr>
          <w:rFonts w:ascii="Arial" w:hAnsi="Arial" w:cs="Arial"/>
        </w:rPr>
        <w:t>State and local governments may have the data, but not the analytic</w:t>
      </w:r>
      <w:r>
        <w:rPr>
          <w:rFonts w:ascii="Arial" w:hAnsi="Arial" w:cs="Arial"/>
        </w:rPr>
        <w:t xml:space="preserve"> tools</w:t>
      </w:r>
      <w:r w:rsidRPr="00B10C75">
        <w:rPr>
          <w:rFonts w:ascii="Arial" w:hAnsi="Arial" w:cs="Arial"/>
        </w:rPr>
        <w:t>. Some may have data but they are unintegrated, or the data quality is not robust.</w:t>
      </w:r>
    </w:p>
    <w:p w14:paraId="497B8844" w14:textId="77777777" w:rsidR="009D7652" w:rsidRPr="00B10C75" w:rsidRDefault="009D7652" w:rsidP="00004C2B">
      <w:pPr>
        <w:pStyle w:val="ListParagraph"/>
        <w:numPr>
          <w:ilvl w:val="0"/>
          <w:numId w:val="4"/>
        </w:numPr>
        <w:suppressAutoHyphens w:val="0"/>
        <w:autoSpaceDN/>
        <w:spacing w:after="0" w:line="240" w:lineRule="auto"/>
        <w:contextualSpacing/>
        <w:textAlignment w:val="auto"/>
        <w:rPr>
          <w:rFonts w:ascii="Arial" w:hAnsi="Arial" w:cs="Arial"/>
        </w:rPr>
      </w:pPr>
      <w:r w:rsidRPr="00B10C75">
        <w:rPr>
          <w:rFonts w:ascii="Arial" w:hAnsi="Arial" w:cs="Arial"/>
        </w:rPr>
        <w:t xml:space="preserve">Higher capacity State and local governments can drive innovation, and execute promising practices that could be replicated elsewhere.  </w:t>
      </w:r>
    </w:p>
    <w:p w14:paraId="23277C23" w14:textId="77777777" w:rsidR="009D7652" w:rsidRPr="00B10C75" w:rsidRDefault="009D7652" w:rsidP="00004C2B">
      <w:pPr>
        <w:pStyle w:val="ListParagraph"/>
        <w:numPr>
          <w:ilvl w:val="0"/>
          <w:numId w:val="4"/>
        </w:numPr>
        <w:suppressAutoHyphens w:val="0"/>
        <w:autoSpaceDN/>
        <w:spacing w:after="0" w:line="240" w:lineRule="auto"/>
        <w:contextualSpacing/>
        <w:textAlignment w:val="auto"/>
        <w:rPr>
          <w:rFonts w:ascii="Arial" w:hAnsi="Arial" w:cs="Arial"/>
        </w:rPr>
      </w:pPr>
      <w:r w:rsidRPr="00B10C75">
        <w:rPr>
          <w:rFonts w:ascii="Arial" w:hAnsi="Arial" w:cs="Arial"/>
        </w:rPr>
        <w:t xml:space="preserve">The SDI tools and products developed to date </w:t>
      </w:r>
      <w:r>
        <w:rPr>
          <w:rFonts w:ascii="Arial" w:hAnsi="Arial" w:cs="Arial"/>
        </w:rPr>
        <w:t>have the</w:t>
      </w:r>
      <w:r w:rsidRPr="00B10C75">
        <w:rPr>
          <w:rFonts w:ascii="Arial" w:hAnsi="Arial" w:cs="Arial"/>
        </w:rPr>
        <w:t xml:space="preserve"> potential to be useful State and local government safety risk diagnostic tools, but required more on-the-ground validation and could benefit from additional data sources.</w:t>
      </w:r>
    </w:p>
    <w:p w14:paraId="3CD1FF9D" w14:textId="77777777" w:rsidR="009D7652" w:rsidRPr="00B10C75" w:rsidRDefault="009D7652" w:rsidP="000260C4">
      <w:pPr>
        <w:spacing w:line="240" w:lineRule="auto"/>
        <w:rPr>
          <w:rFonts w:ascii="Arial" w:hAnsi="Arial" w:cs="Arial"/>
        </w:rPr>
      </w:pPr>
    </w:p>
    <w:p w14:paraId="5F480D04" w14:textId="28577F34" w:rsidR="009D7652" w:rsidRDefault="009D7652" w:rsidP="000260C4">
      <w:pPr>
        <w:spacing w:line="240" w:lineRule="auto"/>
        <w:rPr>
          <w:rFonts w:ascii="Arial" w:hAnsi="Arial" w:cs="Arial"/>
        </w:rPr>
      </w:pPr>
      <w:r w:rsidRPr="00B10C75">
        <w:rPr>
          <w:rFonts w:ascii="Arial" w:hAnsi="Arial" w:cs="Arial"/>
        </w:rPr>
        <w:t>The activities and lessons learned</w:t>
      </w:r>
      <w:r w:rsidR="00C26F35">
        <w:rPr>
          <w:rFonts w:ascii="Arial" w:hAnsi="Arial" w:cs="Arial"/>
        </w:rPr>
        <w:t xml:space="preserve"> that are</w:t>
      </w:r>
      <w:r w:rsidRPr="00B10C75">
        <w:rPr>
          <w:rFonts w:ascii="Arial" w:hAnsi="Arial" w:cs="Arial"/>
        </w:rPr>
        <w:t xml:space="preserve"> described in this section informed th</w:t>
      </w:r>
      <w:r>
        <w:rPr>
          <w:rFonts w:ascii="Arial" w:hAnsi="Arial" w:cs="Arial"/>
        </w:rPr>
        <w:t>is</w:t>
      </w:r>
      <w:r w:rsidRPr="00B10C75">
        <w:rPr>
          <w:rFonts w:ascii="Arial" w:hAnsi="Arial" w:cs="Arial"/>
        </w:rPr>
        <w:t xml:space="preserve"> Notice of Funding Opportunity.</w:t>
      </w:r>
    </w:p>
    <w:p w14:paraId="6A282A44" w14:textId="77777777" w:rsidR="009D7652" w:rsidRDefault="009D7652" w:rsidP="000260C4">
      <w:pPr>
        <w:spacing w:line="240" w:lineRule="auto"/>
        <w:rPr>
          <w:rFonts w:ascii="Arial" w:hAnsi="Arial" w:cs="Arial"/>
        </w:rPr>
      </w:pPr>
    </w:p>
    <w:p w14:paraId="399A87B7" w14:textId="55ED19A6" w:rsidR="009D7652" w:rsidRPr="00B10C75" w:rsidRDefault="009D7652" w:rsidP="000260C4">
      <w:pPr>
        <w:spacing w:line="240" w:lineRule="auto"/>
        <w:rPr>
          <w:rFonts w:ascii="Arial" w:hAnsi="Arial" w:cs="Arial"/>
        </w:rPr>
      </w:pPr>
      <w:r w:rsidRPr="007712A0">
        <w:rPr>
          <w:rFonts w:ascii="Arial" w:hAnsi="Arial" w:cs="Arial"/>
        </w:rPr>
        <w:t xml:space="preserve">As </w:t>
      </w:r>
      <w:r>
        <w:rPr>
          <w:rFonts w:ascii="Arial" w:hAnsi="Arial" w:cs="Arial"/>
        </w:rPr>
        <w:t>used throughout this Notice, OST</w:t>
      </w:r>
      <w:r w:rsidRPr="007712A0">
        <w:rPr>
          <w:rFonts w:ascii="Arial" w:hAnsi="Arial" w:cs="Arial"/>
        </w:rPr>
        <w:t xml:space="preserve"> defines “data” as recorded information, regardless of form or the media on which it may be recorded.  The term includes both technical data (recorded information regardless of form or media of a scientific or technical nature, including computer databases, their contents, and computer software documentation) and computer software.  The term does not include information incidental to contract administration, such as financial, administrative, cost or pricing, or management information.</w:t>
      </w:r>
    </w:p>
    <w:p w14:paraId="78553B96" w14:textId="16C1E48D" w:rsidR="009D7652" w:rsidRDefault="009D7652" w:rsidP="000260C4">
      <w:pPr>
        <w:spacing w:line="240" w:lineRule="auto"/>
        <w:rPr>
          <w:rFonts w:ascii="Arial" w:hAnsi="Arial" w:cs="Arial"/>
        </w:rPr>
      </w:pPr>
    </w:p>
    <w:p w14:paraId="2769C4CC" w14:textId="77777777" w:rsidR="003A74F1" w:rsidRPr="00B10C75" w:rsidRDefault="003A74F1" w:rsidP="000260C4">
      <w:pPr>
        <w:spacing w:line="240" w:lineRule="auto"/>
        <w:rPr>
          <w:rFonts w:ascii="Arial" w:hAnsi="Arial" w:cs="Arial"/>
        </w:rPr>
      </w:pPr>
    </w:p>
    <w:p w14:paraId="78DBEDF6" w14:textId="77777777" w:rsidR="009D7652" w:rsidRPr="00B10C75" w:rsidRDefault="009D7652" w:rsidP="00004C2B">
      <w:pPr>
        <w:pStyle w:val="ListParagraph"/>
        <w:numPr>
          <w:ilvl w:val="0"/>
          <w:numId w:val="2"/>
        </w:numPr>
        <w:suppressAutoHyphens w:val="0"/>
        <w:autoSpaceDN/>
        <w:spacing w:after="0" w:line="240" w:lineRule="auto"/>
        <w:contextualSpacing/>
        <w:textAlignment w:val="auto"/>
        <w:rPr>
          <w:rFonts w:ascii="Arial" w:hAnsi="Arial" w:cs="Arial"/>
          <w:b/>
        </w:rPr>
      </w:pPr>
      <w:r w:rsidRPr="00B10C75">
        <w:rPr>
          <w:rFonts w:ascii="Arial" w:hAnsi="Arial" w:cs="Arial"/>
          <w:b/>
        </w:rPr>
        <w:t>VISION AND GOALS</w:t>
      </w:r>
    </w:p>
    <w:p w14:paraId="2844FBF7" w14:textId="77777777" w:rsidR="009D7652" w:rsidRPr="00B10C75" w:rsidRDefault="009D7652" w:rsidP="000260C4">
      <w:pPr>
        <w:spacing w:line="240" w:lineRule="auto"/>
        <w:rPr>
          <w:rFonts w:ascii="Arial" w:hAnsi="Arial" w:cs="Arial"/>
        </w:rPr>
      </w:pPr>
    </w:p>
    <w:p w14:paraId="79830779" w14:textId="499931B3" w:rsidR="009D7652" w:rsidRPr="00B10C75" w:rsidRDefault="009D7652" w:rsidP="000260C4">
      <w:pPr>
        <w:spacing w:line="240" w:lineRule="auto"/>
        <w:rPr>
          <w:rFonts w:ascii="Arial" w:hAnsi="Arial" w:cs="Arial"/>
        </w:rPr>
      </w:pPr>
      <w:r w:rsidRPr="00B10C75">
        <w:rPr>
          <w:rFonts w:ascii="Arial" w:hAnsi="Arial" w:cs="Arial"/>
        </w:rPr>
        <w:t>The goal of th</w:t>
      </w:r>
      <w:r>
        <w:rPr>
          <w:rFonts w:ascii="Arial" w:hAnsi="Arial" w:cs="Arial"/>
        </w:rPr>
        <w:t>is</w:t>
      </w:r>
      <w:r w:rsidRPr="00B10C75">
        <w:rPr>
          <w:rFonts w:ascii="Arial" w:hAnsi="Arial" w:cs="Arial"/>
        </w:rPr>
        <w:t xml:space="preserve"> solicitation is to </w:t>
      </w:r>
      <w:r>
        <w:rPr>
          <w:rFonts w:ascii="Arial" w:hAnsi="Arial" w:cs="Arial"/>
        </w:rPr>
        <w:t>build</w:t>
      </w:r>
      <w:r w:rsidRPr="00B10C75">
        <w:rPr>
          <w:rFonts w:ascii="Arial" w:hAnsi="Arial" w:cs="Arial"/>
        </w:rPr>
        <w:t xml:space="preserve"> the capacity of State and local governments to use tools and information for safe</w:t>
      </w:r>
      <w:r>
        <w:rPr>
          <w:rFonts w:ascii="Arial" w:hAnsi="Arial" w:cs="Arial"/>
        </w:rPr>
        <w:t xml:space="preserve">ty policy and decision making. </w:t>
      </w:r>
      <w:r w:rsidRPr="00B10C75">
        <w:rPr>
          <w:rFonts w:ascii="Arial" w:hAnsi="Arial" w:cs="Arial"/>
        </w:rPr>
        <w:t xml:space="preserve">In particular, the conversion of data into safety tools that are useful to practitioners is an identified area of need, and the opportunity seeks to </w:t>
      </w:r>
      <w:r w:rsidR="00C26F35">
        <w:rPr>
          <w:rFonts w:ascii="Arial" w:hAnsi="Arial" w:cs="Arial"/>
        </w:rPr>
        <w:t>address that need</w:t>
      </w:r>
      <w:r w:rsidRPr="00B10C75">
        <w:rPr>
          <w:rFonts w:ascii="Arial" w:hAnsi="Arial" w:cs="Arial"/>
        </w:rPr>
        <w:t xml:space="preserve"> through the development and refinement of safety tools in use cases that address specific safety problems. This will accelerate the surface transportation safety community’s ability to derive more value out of data, and apply information in a meaningful way that can lead to more precise, informed, effective, and/or efficient practices.</w:t>
      </w:r>
    </w:p>
    <w:p w14:paraId="32C29782" w14:textId="77777777" w:rsidR="009D7652" w:rsidRPr="00B10C75" w:rsidRDefault="009D7652" w:rsidP="000260C4">
      <w:pPr>
        <w:spacing w:line="240" w:lineRule="auto"/>
        <w:rPr>
          <w:rFonts w:ascii="Arial" w:hAnsi="Arial" w:cs="Arial"/>
        </w:rPr>
      </w:pPr>
    </w:p>
    <w:p w14:paraId="6BA4FC67" w14:textId="1514845C" w:rsidR="009D7652" w:rsidRDefault="009D7652" w:rsidP="000260C4">
      <w:pPr>
        <w:spacing w:line="240" w:lineRule="auto"/>
        <w:rPr>
          <w:rFonts w:ascii="Arial" w:hAnsi="Arial" w:cs="Arial"/>
        </w:rPr>
      </w:pPr>
      <w:r w:rsidRPr="00B10C75">
        <w:rPr>
          <w:rFonts w:ascii="Arial" w:hAnsi="Arial" w:cs="Arial"/>
        </w:rPr>
        <w:t>Successful use cases will not only provide benefits to the jurisdiction</w:t>
      </w:r>
      <w:r w:rsidR="00C26F35">
        <w:rPr>
          <w:rFonts w:ascii="Arial" w:hAnsi="Arial" w:cs="Arial"/>
        </w:rPr>
        <w:t>s</w:t>
      </w:r>
      <w:r w:rsidRPr="00B10C75">
        <w:rPr>
          <w:rFonts w:ascii="Arial" w:hAnsi="Arial" w:cs="Arial"/>
        </w:rPr>
        <w:t xml:space="preserve"> where </w:t>
      </w:r>
      <w:r w:rsidR="00C26F35">
        <w:rPr>
          <w:rFonts w:ascii="Arial" w:hAnsi="Arial" w:cs="Arial"/>
        </w:rPr>
        <w:t>they are</w:t>
      </w:r>
      <w:r w:rsidRPr="00B10C75">
        <w:rPr>
          <w:rFonts w:ascii="Arial" w:hAnsi="Arial" w:cs="Arial"/>
        </w:rPr>
        <w:t xml:space="preserve"> being applied, but will also provide blueprints in order to scale and replicate the tools elsewhere. Best practices and lessons learned are important aspects to document during safety tool development and implementation, and peer exchanges will achieve the secondary objective of enhancing shared learning across Federal, State, and local governments.     </w:t>
      </w:r>
    </w:p>
    <w:p w14:paraId="3373EEBC" w14:textId="77777777" w:rsidR="009D7652" w:rsidRPr="00B10C75" w:rsidRDefault="009D7652" w:rsidP="000260C4">
      <w:pPr>
        <w:spacing w:line="240" w:lineRule="auto"/>
        <w:rPr>
          <w:rFonts w:ascii="Arial" w:hAnsi="Arial" w:cs="Arial"/>
        </w:rPr>
      </w:pPr>
    </w:p>
    <w:p w14:paraId="019A6AC2" w14:textId="77777777" w:rsidR="009D7652" w:rsidRPr="00B10C75" w:rsidRDefault="009D7652" w:rsidP="00004C2B">
      <w:pPr>
        <w:pStyle w:val="ListParagraph"/>
        <w:numPr>
          <w:ilvl w:val="0"/>
          <w:numId w:val="2"/>
        </w:numPr>
        <w:suppressAutoHyphens w:val="0"/>
        <w:autoSpaceDN/>
        <w:spacing w:after="0" w:line="240" w:lineRule="auto"/>
        <w:contextualSpacing/>
        <w:textAlignment w:val="auto"/>
        <w:rPr>
          <w:rFonts w:ascii="Arial" w:hAnsi="Arial" w:cs="Arial"/>
          <w:b/>
        </w:rPr>
      </w:pPr>
      <w:r w:rsidRPr="00B10C75">
        <w:rPr>
          <w:rFonts w:ascii="Arial" w:hAnsi="Arial" w:cs="Arial"/>
          <w:b/>
        </w:rPr>
        <w:t>WORK AREAS</w:t>
      </w:r>
    </w:p>
    <w:p w14:paraId="1BFE3A65" w14:textId="77777777" w:rsidR="009D7652" w:rsidRPr="00B10C75" w:rsidRDefault="009D7652" w:rsidP="000260C4">
      <w:pPr>
        <w:spacing w:line="240" w:lineRule="auto"/>
        <w:rPr>
          <w:rFonts w:ascii="Arial" w:hAnsi="Arial" w:cs="Arial"/>
          <w:b/>
        </w:rPr>
      </w:pPr>
    </w:p>
    <w:p w14:paraId="0312E4BA" w14:textId="77777777" w:rsidR="009D7652" w:rsidRPr="00B10C75" w:rsidRDefault="009D7652" w:rsidP="000260C4">
      <w:pPr>
        <w:spacing w:line="240" w:lineRule="auto"/>
        <w:rPr>
          <w:rFonts w:ascii="Arial" w:hAnsi="Arial" w:cs="Arial"/>
          <w:b/>
        </w:rPr>
      </w:pPr>
      <w:r w:rsidRPr="00B10C75">
        <w:rPr>
          <w:rFonts w:ascii="Arial" w:hAnsi="Arial" w:cs="Arial"/>
          <w:b/>
        </w:rPr>
        <w:t>Project Category</w:t>
      </w:r>
    </w:p>
    <w:p w14:paraId="06DD5CBF" w14:textId="77777777" w:rsidR="009D7652" w:rsidRPr="00B10C75" w:rsidRDefault="009D7652" w:rsidP="000260C4">
      <w:pPr>
        <w:spacing w:line="240" w:lineRule="auto"/>
        <w:rPr>
          <w:rFonts w:ascii="Arial" w:hAnsi="Arial" w:cs="Arial"/>
          <w:b/>
        </w:rPr>
      </w:pPr>
    </w:p>
    <w:p w14:paraId="753BCAD0" w14:textId="77777777" w:rsidR="009D7652" w:rsidRPr="00B10C75" w:rsidRDefault="009D7652" w:rsidP="000260C4">
      <w:pPr>
        <w:spacing w:line="240" w:lineRule="auto"/>
        <w:rPr>
          <w:rFonts w:ascii="Arial" w:hAnsi="Arial" w:cs="Arial"/>
        </w:rPr>
      </w:pPr>
      <w:r w:rsidRPr="00B10C75">
        <w:rPr>
          <w:rFonts w:ascii="Arial" w:hAnsi="Arial" w:cs="Arial"/>
        </w:rPr>
        <w:t>Awardees will receive funds to support specific use cases that will perform analysis, develop and refine</w:t>
      </w:r>
      <w:r>
        <w:rPr>
          <w:rFonts w:ascii="Arial" w:hAnsi="Arial" w:cs="Arial"/>
        </w:rPr>
        <w:t xml:space="preserve"> a safety tool</w:t>
      </w:r>
      <w:r w:rsidRPr="00B10C75">
        <w:rPr>
          <w:rFonts w:ascii="Arial" w:hAnsi="Arial" w:cs="Arial"/>
        </w:rPr>
        <w:t xml:space="preserve">, implement the safety tool, document the work performed, and participate in peer exchanges. </w:t>
      </w:r>
      <w:r>
        <w:rPr>
          <w:rFonts w:ascii="Arial" w:hAnsi="Arial" w:cs="Arial"/>
        </w:rPr>
        <w:t>OST</w:t>
      </w:r>
      <w:r w:rsidRPr="00B10C75">
        <w:rPr>
          <w:rFonts w:ascii="Arial" w:hAnsi="Arial" w:cs="Arial"/>
        </w:rPr>
        <w:t xml:space="preserve"> intends to fund projects that will:</w:t>
      </w:r>
    </w:p>
    <w:p w14:paraId="11E08854" w14:textId="77777777" w:rsidR="009D7652" w:rsidRPr="00B10C75" w:rsidRDefault="009D7652" w:rsidP="000260C4">
      <w:pPr>
        <w:spacing w:line="240" w:lineRule="auto"/>
        <w:rPr>
          <w:rFonts w:ascii="Arial" w:hAnsi="Arial" w:cs="Arial"/>
        </w:rPr>
      </w:pPr>
    </w:p>
    <w:p w14:paraId="6DDAA759" w14:textId="77777777" w:rsidR="009D7652" w:rsidRPr="00B10C75" w:rsidRDefault="009D7652" w:rsidP="00004C2B">
      <w:pPr>
        <w:pStyle w:val="ListParagraph"/>
        <w:numPr>
          <w:ilvl w:val="0"/>
          <w:numId w:val="6"/>
        </w:numPr>
        <w:suppressAutoHyphens w:val="0"/>
        <w:autoSpaceDN/>
        <w:spacing w:after="0" w:line="240" w:lineRule="auto"/>
        <w:contextualSpacing/>
        <w:textAlignment w:val="auto"/>
        <w:rPr>
          <w:rFonts w:ascii="Arial" w:hAnsi="Arial" w:cs="Arial"/>
        </w:rPr>
      </w:pPr>
      <w:r w:rsidRPr="00B10C75">
        <w:rPr>
          <w:rFonts w:ascii="Arial" w:hAnsi="Arial" w:cs="Arial"/>
        </w:rPr>
        <w:t xml:space="preserve">Further develop and refine SDI Beta Safety Tools </w:t>
      </w:r>
      <w:r w:rsidRPr="00B10C75">
        <w:rPr>
          <w:rFonts w:ascii="Arial" w:hAnsi="Arial" w:cs="Arial"/>
          <w:b/>
        </w:rPr>
        <w:t>(Category A</w:t>
      </w:r>
      <w:r w:rsidRPr="00977D0E">
        <w:rPr>
          <w:rFonts w:ascii="Arial" w:hAnsi="Arial" w:cs="Arial"/>
        </w:rPr>
        <w:t>); or</w:t>
      </w:r>
      <w:r>
        <w:rPr>
          <w:rFonts w:ascii="Arial" w:hAnsi="Arial" w:cs="Arial"/>
          <w:b/>
        </w:rPr>
        <w:t xml:space="preserve"> </w:t>
      </w:r>
    </w:p>
    <w:p w14:paraId="7853014E" w14:textId="77777777" w:rsidR="009D7652" w:rsidRPr="00B10C75" w:rsidRDefault="009D7652" w:rsidP="00004C2B">
      <w:pPr>
        <w:pStyle w:val="ListParagraph"/>
        <w:numPr>
          <w:ilvl w:val="0"/>
          <w:numId w:val="6"/>
        </w:numPr>
        <w:suppressAutoHyphens w:val="0"/>
        <w:autoSpaceDN/>
        <w:spacing w:after="0" w:line="240" w:lineRule="auto"/>
        <w:contextualSpacing/>
        <w:textAlignment w:val="auto"/>
        <w:rPr>
          <w:rFonts w:ascii="Arial" w:hAnsi="Arial" w:cs="Arial"/>
        </w:rPr>
      </w:pPr>
      <w:r w:rsidRPr="00B10C75">
        <w:rPr>
          <w:rFonts w:ascii="Arial" w:hAnsi="Arial" w:cs="Arial"/>
        </w:rPr>
        <w:t xml:space="preserve">Refine and develop other, specific safety tools identified in an application submission </w:t>
      </w:r>
      <w:r w:rsidRPr="00B10C75">
        <w:rPr>
          <w:rFonts w:ascii="Arial" w:hAnsi="Arial" w:cs="Arial"/>
          <w:b/>
        </w:rPr>
        <w:t>(Category B)</w:t>
      </w:r>
      <w:r>
        <w:rPr>
          <w:rFonts w:ascii="Arial" w:hAnsi="Arial" w:cs="Arial"/>
          <w:b/>
        </w:rPr>
        <w:t>.</w:t>
      </w:r>
    </w:p>
    <w:p w14:paraId="236616D5" w14:textId="77777777" w:rsidR="009D7652" w:rsidRPr="00B10C75" w:rsidRDefault="009D7652" w:rsidP="000260C4">
      <w:pPr>
        <w:spacing w:line="240" w:lineRule="auto"/>
        <w:rPr>
          <w:rFonts w:ascii="Arial" w:hAnsi="Arial" w:cs="Arial"/>
        </w:rPr>
      </w:pPr>
    </w:p>
    <w:p w14:paraId="1E86A8D8" w14:textId="00C5D112" w:rsidR="009D7652" w:rsidRDefault="009D7652" w:rsidP="000260C4">
      <w:pPr>
        <w:spacing w:line="240" w:lineRule="auto"/>
        <w:rPr>
          <w:rFonts w:ascii="Arial" w:hAnsi="Arial" w:cs="Arial"/>
        </w:rPr>
      </w:pPr>
      <w:r>
        <w:rPr>
          <w:rFonts w:ascii="Arial" w:hAnsi="Arial" w:cs="Arial"/>
        </w:rPr>
        <w:t xml:space="preserve">For Category A submissions, Applicants may choose any of the listed SDI Beta Safety Tools in Section </w:t>
      </w:r>
      <w:proofErr w:type="gramStart"/>
      <w:r>
        <w:rPr>
          <w:rFonts w:ascii="Arial" w:hAnsi="Arial" w:cs="Arial"/>
        </w:rPr>
        <w:t>A</w:t>
      </w:r>
      <w:proofErr w:type="gramEnd"/>
      <w:r>
        <w:rPr>
          <w:rFonts w:ascii="Arial" w:hAnsi="Arial" w:cs="Arial"/>
        </w:rPr>
        <w:t xml:space="preserve"> Part 3 Background. The expectation would be to continue the projects as a derivative work product that is modified and expanded upon (e.g., new data sources, modified analytic approach, revised visualization, etc.) to fit the information needs identified in the Application as an applied use case. </w:t>
      </w:r>
      <w:r w:rsidRPr="003D08F2">
        <w:rPr>
          <w:rFonts w:ascii="Arial" w:hAnsi="Arial" w:cs="Arial"/>
        </w:rPr>
        <w:t xml:space="preserve">More information on this will be provided in </w:t>
      </w:r>
      <w:r w:rsidR="00C26F35">
        <w:rPr>
          <w:rFonts w:ascii="Arial" w:hAnsi="Arial" w:cs="Arial"/>
        </w:rPr>
        <w:t>a</w:t>
      </w:r>
      <w:r w:rsidRPr="003D08F2">
        <w:rPr>
          <w:rFonts w:ascii="Arial" w:hAnsi="Arial" w:cs="Arial"/>
        </w:rPr>
        <w:t xml:space="preserve"> webinar</w:t>
      </w:r>
      <w:r w:rsidR="00C26F35">
        <w:rPr>
          <w:rFonts w:ascii="Arial" w:hAnsi="Arial" w:cs="Arial"/>
        </w:rPr>
        <w:t xml:space="preserve"> on </w:t>
      </w:r>
      <w:r w:rsidR="00BB2863">
        <w:rPr>
          <w:rFonts w:ascii="Arial" w:hAnsi="Arial" w:cs="Arial"/>
        </w:rPr>
        <w:t>December 3</w:t>
      </w:r>
      <w:r w:rsidR="00C26F35">
        <w:rPr>
          <w:rFonts w:ascii="Arial" w:hAnsi="Arial" w:cs="Arial"/>
        </w:rPr>
        <w:t>, 2019</w:t>
      </w:r>
      <w:r w:rsidR="00AF6670">
        <w:rPr>
          <w:rFonts w:ascii="Arial" w:hAnsi="Arial" w:cs="Arial"/>
        </w:rPr>
        <w:t xml:space="preserve"> at </w:t>
      </w:r>
      <w:r w:rsidR="00BB2863">
        <w:rPr>
          <w:rFonts w:ascii="Arial" w:hAnsi="Arial" w:cs="Arial"/>
        </w:rPr>
        <w:t>2:</w:t>
      </w:r>
      <w:r w:rsidR="00AF6670">
        <w:rPr>
          <w:rFonts w:ascii="Arial" w:hAnsi="Arial" w:cs="Arial"/>
        </w:rPr>
        <w:t>3</w:t>
      </w:r>
      <w:r w:rsidR="00BB2863">
        <w:rPr>
          <w:rFonts w:ascii="Arial" w:hAnsi="Arial" w:cs="Arial"/>
        </w:rPr>
        <w:t>0</w:t>
      </w:r>
      <w:r w:rsidR="00AF6670">
        <w:rPr>
          <w:rFonts w:ascii="Arial" w:hAnsi="Arial" w:cs="Arial"/>
        </w:rPr>
        <w:t>pm ET</w:t>
      </w:r>
      <w:r>
        <w:rPr>
          <w:rFonts w:ascii="Arial" w:hAnsi="Arial" w:cs="Arial"/>
        </w:rPr>
        <w:t xml:space="preserve">, and </w:t>
      </w:r>
      <w:r w:rsidR="00C26F35">
        <w:rPr>
          <w:rFonts w:ascii="Arial" w:hAnsi="Arial" w:cs="Arial"/>
        </w:rPr>
        <w:t>is</w:t>
      </w:r>
      <w:r>
        <w:rPr>
          <w:rFonts w:ascii="Arial" w:hAnsi="Arial" w:cs="Arial"/>
        </w:rPr>
        <w:t xml:space="preserve"> available at </w:t>
      </w:r>
      <w:hyperlink r:id="rId14" w:history="1">
        <w:r w:rsidRPr="00DB0C77">
          <w:rPr>
            <w:rStyle w:val="Hyperlink"/>
            <w:rFonts w:ascii="Arial" w:hAnsi="Arial" w:cs="Arial"/>
          </w:rPr>
          <w:t>https://www.transportation.gov/content/safety-data-initiative</w:t>
        </w:r>
      </w:hyperlink>
      <w:r w:rsidR="00873345">
        <w:rPr>
          <w:rStyle w:val="Hyperlink"/>
          <w:rFonts w:ascii="Arial" w:hAnsi="Arial" w:cs="Arial"/>
        </w:rPr>
        <w:t xml:space="preserve"> </w:t>
      </w:r>
      <w:r w:rsidR="00BB2863">
        <w:rPr>
          <w:rStyle w:val="FootnoteReference"/>
          <w:rFonts w:ascii="Arial" w:hAnsi="Arial" w:cs="Arial"/>
          <w:color w:val="0000FF"/>
          <w:u w:val="single"/>
        </w:rPr>
        <w:footnoteReference w:id="7"/>
      </w:r>
      <w:r>
        <w:rPr>
          <w:rFonts w:ascii="Arial" w:hAnsi="Arial" w:cs="Arial"/>
        </w:rPr>
        <w:t xml:space="preserve">. </w:t>
      </w:r>
    </w:p>
    <w:p w14:paraId="2F083A8A" w14:textId="77777777" w:rsidR="009D7652" w:rsidRDefault="009D7652" w:rsidP="000260C4">
      <w:pPr>
        <w:spacing w:line="240" w:lineRule="auto"/>
        <w:rPr>
          <w:rFonts w:ascii="Arial" w:hAnsi="Arial" w:cs="Arial"/>
        </w:rPr>
      </w:pPr>
    </w:p>
    <w:p w14:paraId="69BA9254" w14:textId="63D38BB1" w:rsidR="009D7652" w:rsidRPr="004643C1" w:rsidRDefault="009D7652" w:rsidP="000260C4">
      <w:pPr>
        <w:spacing w:line="240" w:lineRule="auto"/>
        <w:rPr>
          <w:rFonts w:ascii="Arial" w:hAnsi="Arial" w:cs="Arial"/>
        </w:rPr>
      </w:pPr>
      <w:r>
        <w:rPr>
          <w:rFonts w:ascii="Arial" w:hAnsi="Arial" w:cs="Arial"/>
        </w:rPr>
        <w:t xml:space="preserve">For Category B </w:t>
      </w:r>
      <w:r w:rsidR="0039172C">
        <w:rPr>
          <w:rFonts w:ascii="Arial" w:hAnsi="Arial" w:cs="Arial"/>
        </w:rPr>
        <w:t>submissions,</w:t>
      </w:r>
      <w:r>
        <w:rPr>
          <w:rFonts w:ascii="Arial" w:hAnsi="Arial" w:cs="Arial"/>
        </w:rPr>
        <w:t xml:space="preserve"> there is an expectation that initial basic research on the safety problem has already been explored by the </w:t>
      </w:r>
      <w:r w:rsidR="0039172C">
        <w:rPr>
          <w:rFonts w:ascii="Arial" w:hAnsi="Arial" w:cs="Arial"/>
        </w:rPr>
        <w:t>Applicant or</w:t>
      </w:r>
      <w:r w:rsidR="00D20D75">
        <w:rPr>
          <w:rFonts w:ascii="Arial" w:hAnsi="Arial" w:cs="Arial"/>
        </w:rPr>
        <w:t xml:space="preserve"> another party </w:t>
      </w:r>
      <w:r>
        <w:rPr>
          <w:rFonts w:ascii="Arial" w:hAnsi="Arial" w:cs="Arial"/>
        </w:rPr>
        <w:t xml:space="preserve">using data and other information. In relation to FHWA’s </w:t>
      </w:r>
      <w:r w:rsidRPr="004643C1">
        <w:rPr>
          <w:rFonts w:ascii="Arial" w:hAnsi="Arial" w:cs="Arial"/>
          <w:i/>
        </w:rPr>
        <w:t>Technology Readiness Level Guidebook</w:t>
      </w:r>
      <w:r>
        <w:rPr>
          <w:rFonts w:ascii="Arial" w:hAnsi="Arial" w:cs="Arial"/>
          <w:i/>
        </w:rPr>
        <w:t>,</w:t>
      </w:r>
      <w:r>
        <w:rPr>
          <w:rFonts w:ascii="Arial" w:hAnsi="Arial" w:cs="Arial"/>
        </w:rPr>
        <w:t xml:space="preserve"> the submissions are expected to be between a </w:t>
      </w:r>
      <w:r w:rsidRPr="004643C1">
        <w:rPr>
          <w:rFonts w:ascii="Arial" w:hAnsi="Arial" w:cs="Arial"/>
          <w:i/>
        </w:rPr>
        <w:t>Level 2 Application formulated</w:t>
      </w:r>
      <w:r>
        <w:rPr>
          <w:rFonts w:ascii="Arial" w:hAnsi="Arial" w:cs="Arial"/>
        </w:rPr>
        <w:t xml:space="preserve"> and </w:t>
      </w:r>
      <w:r w:rsidRPr="004643C1">
        <w:rPr>
          <w:rFonts w:ascii="Arial" w:hAnsi="Arial" w:cs="Arial"/>
          <w:i/>
        </w:rPr>
        <w:t>Level 6 Prototype demonstrated in relevant environment</w:t>
      </w:r>
      <w:r>
        <w:rPr>
          <w:rStyle w:val="FootnoteReference"/>
          <w:rFonts w:ascii="Arial" w:hAnsi="Arial" w:cs="Arial"/>
          <w:i/>
        </w:rPr>
        <w:footnoteReference w:id="8"/>
      </w:r>
      <w:r>
        <w:rPr>
          <w:rFonts w:ascii="Arial" w:hAnsi="Arial" w:cs="Arial"/>
        </w:rPr>
        <w:t xml:space="preserve">. </w:t>
      </w:r>
    </w:p>
    <w:p w14:paraId="358C8452" w14:textId="77777777" w:rsidR="009D7652" w:rsidRDefault="009D7652" w:rsidP="000260C4">
      <w:pPr>
        <w:spacing w:line="240" w:lineRule="auto"/>
        <w:rPr>
          <w:rFonts w:ascii="Arial" w:hAnsi="Arial" w:cs="Arial"/>
        </w:rPr>
      </w:pPr>
    </w:p>
    <w:p w14:paraId="72EFD0C7" w14:textId="1D856B77" w:rsidR="009D7652" w:rsidRPr="00B10C75" w:rsidRDefault="009D7652" w:rsidP="000260C4">
      <w:pPr>
        <w:spacing w:line="240" w:lineRule="auto"/>
        <w:rPr>
          <w:rFonts w:ascii="Arial" w:hAnsi="Arial" w:cs="Arial"/>
        </w:rPr>
      </w:pPr>
      <w:r w:rsidRPr="00B10C75">
        <w:rPr>
          <w:rFonts w:ascii="Arial" w:hAnsi="Arial" w:cs="Arial"/>
        </w:rPr>
        <w:t xml:space="preserve">Applicants must specify one project category in their applications. Applicants may submit multiple applications; </w:t>
      </w:r>
      <w:r>
        <w:rPr>
          <w:rFonts w:ascii="Arial" w:hAnsi="Arial" w:cs="Arial"/>
        </w:rPr>
        <w:t>OST</w:t>
      </w:r>
      <w:r w:rsidRPr="00B10C75">
        <w:rPr>
          <w:rFonts w:ascii="Arial" w:hAnsi="Arial" w:cs="Arial"/>
        </w:rPr>
        <w:t xml:space="preserve"> will consider applications consistent with the priorities indicated </w:t>
      </w:r>
      <w:r>
        <w:rPr>
          <w:rFonts w:ascii="Arial" w:hAnsi="Arial" w:cs="Arial"/>
        </w:rPr>
        <w:t xml:space="preserve">in </w:t>
      </w:r>
      <w:r w:rsidR="00C26F35">
        <w:rPr>
          <w:rFonts w:ascii="Arial" w:hAnsi="Arial" w:cs="Arial"/>
        </w:rPr>
        <w:t>this</w:t>
      </w:r>
      <w:r>
        <w:rPr>
          <w:rFonts w:ascii="Arial" w:hAnsi="Arial" w:cs="Arial"/>
        </w:rPr>
        <w:t xml:space="preserve"> Notice of Funding Opportunity</w:t>
      </w:r>
      <w:r w:rsidRPr="00B10C75">
        <w:rPr>
          <w:rFonts w:ascii="Arial" w:hAnsi="Arial" w:cs="Arial"/>
        </w:rPr>
        <w:t>.</w:t>
      </w:r>
    </w:p>
    <w:p w14:paraId="75296258" w14:textId="77777777" w:rsidR="009D7652" w:rsidRPr="00B10C75" w:rsidRDefault="009D7652" w:rsidP="000260C4">
      <w:pPr>
        <w:spacing w:line="240" w:lineRule="auto"/>
        <w:rPr>
          <w:rFonts w:ascii="Arial" w:hAnsi="Arial" w:cs="Arial"/>
        </w:rPr>
      </w:pPr>
    </w:p>
    <w:p w14:paraId="4FAEB424" w14:textId="77777777" w:rsidR="009D7652" w:rsidRPr="00B10C75" w:rsidRDefault="009D7652" w:rsidP="00004C2B">
      <w:pPr>
        <w:pStyle w:val="ListParagraph"/>
        <w:numPr>
          <w:ilvl w:val="0"/>
          <w:numId w:val="2"/>
        </w:numPr>
        <w:suppressAutoHyphens w:val="0"/>
        <w:autoSpaceDN/>
        <w:spacing w:after="0" w:line="240" w:lineRule="auto"/>
        <w:contextualSpacing/>
        <w:textAlignment w:val="auto"/>
        <w:rPr>
          <w:rFonts w:ascii="Arial" w:hAnsi="Arial" w:cs="Arial"/>
          <w:b/>
        </w:rPr>
      </w:pPr>
      <w:r w:rsidRPr="00B10C75">
        <w:rPr>
          <w:rFonts w:ascii="Arial" w:hAnsi="Arial" w:cs="Arial"/>
          <w:b/>
        </w:rPr>
        <w:t>DELIVERABLES</w:t>
      </w:r>
    </w:p>
    <w:p w14:paraId="7C41B1C0" w14:textId="77777777" w:rsidR="009D7652" w:rsidRPr="00B10C75" w:rsidRDefault="009D7652" w:rsidP="000260C4">
      <w:pPr>
        <w:spacing w:line="240" w:lineRule="auto"/>
        <w:rPr>
          <w:rFonts w:ascii="Arial" w:hAnsi="Arial" w:cs="Arial"/>
          <w:b/>
        </w:rPr>
      </w:pPr>
    </w:p>
    <w:p w14:paraId="496FDCBD" w14:textId="365A37CE" w:rsidR="009D7652" w:rsidRDefault="009D7652" w:rsidP="000260C4">
      <w:pPr>
        <w:spacing w:line="240" w:lineRule="auto"/>
        <w:rPr>
          <w:rFonts w:ascii="Arial" w:hAnsi="Arial" w:cs="Arial"/>
        </w:rPr>
      </w:pPr>
      <w:r w:rsidRPr="00B10C75">
        <w:rPr>
          <w:rFonts w:ascii="Arial" w:hAnsi="Arial" w:cs="Arial"/>
        </w:rPr>
        <w:t xml:space="preserve">The selected awardees shall provide a schedule for the project deliverables that include at a minimum the following items. </w:t>
      </w:r>
    </w:p>
    <w:tbl>
      <w:tblPr>
        <w:tblStyle w:val="TableGrid"/>
        <w:tblW w:w="9672" w:type="dxa"/>
        <w:jc w:val="center"/>
        <w:tblLook w:val="04A0" w:firstRow="1" w:lastRow="0" w:firstColumn="1" w:lastColumn="0" w:noHBand="0" w:noVBand="1"/>
      </w:tblPr>
      <w:tblGrid>
        <w:gridCol w:w="7355"/>
        <w:gridCol w:w="2317"/>
      </w:tblGrid>
      <w:tr w:rsidR="009D7652" w:rsidRPr="00B10C75" w14:paraId="6DDC85ED" w14:textId="77777777" w:rsidTr="009D7652">
        <w:trPr>
          <w:trHeight w:val="626"/>
          <w:jc w:val="center"/>
        </w:trPr>
        <w:tc>
          <w:tcPr>
            <w:tcW w:w="7355" w:type="dxa"/>
            <w:shd w:val="clear" w:color="auto" w:fill="D9D9D9" w:themeFill="background1" w:themeFillShade="D9"/>
            <w:vAlign w:val="center"/>
          </w:tcPr>
          <w:p w14:paraId="63740A69" w14:textId="77777777" w:rsidR="009D7652" w:rsidRPr="00B10C75" w:rsidRDefault="009D7652" w:rsidP="000260C4">
            <w:pPr>
              <w:pStyle w:val="Default"/>
              <w:keepNext/>
              <w:keepLines/>
              <w:spacing w:after="200"/>
              <w:rPr>
                <w:rFonts w:ascii="Arial" w:hAnsi="Arial" w:cs="Arial"/>
                <w:b/>
              </w:rPr>
            </w:pPr>
            <w:r w:rsidRPr="00B10C75">
              <w:rPr>
                <w:rFonts w:ascii="Arial" w:hAnsi="Arial" w:cs="Arial"/>
                <w:b/>
              </w:rPr>
              <w:t>Deliverable</w:t>
            </w:r>
          </w:p>
        </w:tc>
        <w:tc>
          <w:tcPr>
            <w:tcW w:w="2317" w:type="dxa"/>
            <w:shd w:val="clear" w:color="auto" w:fill="D9D9D9" w:themeFill="background1" w:themeFillShade="D9"/>
            <w:vAlign w:val="center"/>
          </w:tcPr>
          <w:p w14:paraId="75C0507B" w14:textId="77777777" w:rsidR="009D7652" w:rsidRPr="00B10C75" w:rsidRDefault="009D7652" w:rsidP="000260C4">
            <w:pPr>
              <w:pStyle w:val="Default"/>
              <w:keepNext/>
              <w:keepLines/>
              <w:spacing w:after="200"/>
              <w:jc w:val="center"/>
              <w:rPr>
                <w:rFonts w:ascii="Arial" w:hAnsi="Arial" w:cs="Arial"/>
                <w:b/>
              </w:rPr>
            </w:pPr>
            <w:r w:rsidRPr="00B10C75">
              <w:rPr>
                <w:rFonts w:ascii="Arial" w:hAnsi="Arial" w:cs="Arial"/>
                <w:b/>
              </w:rPr>
              <w:t>Approximate Due Date</w:t>
            </w:r>
          </w:p>
        </w:tc>
      </w:tr>
      <w:tr w:rsidR="009D7652" w:rsidRPr="00B10C75" w14:paraId="1C04CADC" w14:textId="77777777" w:rsidTr="009D7652">
        <w:trPr>
          <w:trHeight w:val="143"/>
          <w:jc w:val="center"/>
        </w:trPr>
        <w:tc>
          <w:tcPr>
            <w:tcW w:w="7355" w:type="dxa"/>
          </w:tcPr>
          <w:p w14:paraId="400AD00E" w14:textId="77777777" w:rsidR="009D7652" w:rsidRPr="00B10C75" w:rsidRDefault="009D7652" w:rsidP="000260C4">
            <w:pPr>
              <w:widowControl w:val="0"/>
              <w:autoSpaceDE w:val="0"/>
              <w:adjustRightInd w:val="0"/>
              <w:rPr>
                <w:rFonts w:ascii="Arial" w:hAnsi="Arial" w:cs="Arial"/>
              </w:rPr>
            </w:pPr>
            <w:r w:rsidRPr="00B10C75">
              <w:rPr>
                <w:rFonts w:ascii="Arial" w:hAnsi="Arial" w:cs="Arial"/>
                <w:b/>
              </w:rPr>
              <w:t>Kick-Off Meeting</w:t>
            </w:r>
            <w:r w:rsidRPr="00B10C75">
              <w:rPr>
                <w:rFonts w:ascii="Arial" w:hAnsi="Arial" w:cs="Arial"/>
              </w:rPr>
              <w:t xml:space="preserve"> – Conduct a teleconference kick-off meeting with </w:t>
            </w:r>
            <w:r>
              <w:rPr>
                <w:rFonts w:ascii="Arial" w:hAnsi="Arial" w:cs="Arial"/>
              </w:rPr>
              <w:t>OST</w:t>
            </w:r>
            <w:r w:rsidRPr="00B10C75">
              <w:rPr>
                <w:rFonts w:ascii="Arial" w:hAnsi="Arial" w:cs="Arial"/>
              </w:rPr>
              <w:t>.</w:t>
            </w:r>
          </w:p>
        </w:tc>
        <w:tc>
          <w:tcPr>
            <w:tcW w:w="2317" w:type="dxa"/>
            <w:vAlign w:val="center"/>
          </w:tcPr>
          <w:p w14:paraId="79DC85C5" w14:textId="77777777" w:rsidR="009D7652" w:rsidRPr="00B10C75" w:rsidRDefault="009D7652" w:rsidP="000260C4">
            <w:pPr>
              <w:pStyle w:val="Default"/>
              <w:keepNext/>
              <w:keepLines/>
              <w:spacing w:after="200"/>
              <w:jc w:val="center"/>
              <w:rPr>
                <w:rFonts w:ascii="Arial" w:hAnsi="Arial" w:cs="Arial"/>
              </w:rPr>
            </w:pPr>
            <w:r w:rsidRPr="00B10C75">
              <w:rPr>
                <w:rFonts w:ascii="Arial" w:hAnsi="Arial" w:cs="Arial"/>
              </w:rPr>
              <w:t>Within 15 business days after execution of cooperative agreement.</w:t>
            </w:r>
          </w:p>
        </w:tc>
      </w:tr>
      <w:tr w:rsidR="009D7652" w:rsidRPr="00B10C75" w14:paraId="0DFD630C" w14:textId="77777777" w:rsidTr="009D7652">
        <w:trPr>
          <w:trHeight w:val="143"/>
          <w:jc w:val="center"/>
        </w:trPr>
        <w:tc>
          <w:tcPr>
            <w:tcW w:w="7355" w:type="dxa"/>
          </w:tcPr>
          <w:p w14:paraId="7EE709CC" w14:textId="77777777" w:rsidR="009D7652" w:rsidRPr="00B10C75" w:rsidRDefault="009D7652" w:rsidP="000260C4">
            <w:pPr>
              <w:widowControl w:val="0"/>
              <w:autoSpaceDE w:val="0"/>
              <w:adjustRightInd w:val="0"/>
              <w:rPr>
                <w:rFonts w:ascii="Arial" w:hAnsi="Arial" w:cs="Arial"/>
              </w:rPr>
            </w:pPr>
            <w:r w:rsidRPr="00B10C75">
              <w:rPr>
                <w:rFonts w:ascii="Arial" w:hAnsi="Arial" w:cs="Arial"/>
                <w:b/>
              </w:rPr>
              <w:t xml:space="preserve">Project Management Plan </w:t>
            </w:r>
            <w:r w:rsidRPr="00B10C75">
              <w:rPr>
                <w:rFonts w:ascii="Arial" w:hAnsi="Arial" w:cs="Arial"/>
              </w:rPr>
              <w:t>– The Recipient shall submit to OST at a minimum a Project Management Plan with the following elements:</w:t>
            </w:r>
          </w:p>
          <w:p w14:paraId="006FD9F0" w14:textId="77777777" w:rsidR="009D7652" w:rsidRPr="00B10C75" w:rsidRDefault="009D7652" w:rsidP="000260C4">
            <w:pPr>
              <w:widowControl w:val="0"/>
              <w:autoSpaceDE w:val="0"/>
              <w:adjustRightInd w:val="0"/>
              <w:rPr>
                <w:rFonts w:ascii="Arial" w:hAnsi="Arial" w:cs="Arial"/>
              </w:rPr>
            </w:pPr>
          </w:p>
          <w:p w14:paraId="5E08855B" w14:textId="77777777" w:rsidR="009D7652" w:rsidRPr="00B10C75" w:rsidRDefault="009D7652" w:rsidP="00004C2B">
            <w:pPr>
              <w:pStyle w:val="ListParagraph"/>
              <w:numPr>
                <w:ilvl w:val="0"/>
                <w:numId w:val="7"/>
              </w:numPr>
              <w:suppressAutoHyphens w:val="0"/>
              <w:ind w:left="342"/>
              <w:rPr>
                <w:rFonts w:ascii="Arial" w:hAnsi="Arial" w:cs="Arial"/>
              </w:rPr>
            </w:pPr>
            <w:r w:rsidRPr="00B10C75">
              <w:rPr>
                <w:rFonts w:ascii="Arial" w:hAnsi="Arial" w:cs="Arial"/>
              </w:rPr>
              <w:t xml:space="preserve">Description of </w:t>
            </w:r>
            <w:r w:rsidRPr="00B10C75">
              <w:rPr>
                <w:rFonts w:ascii="Arial" w:hAnsi="Arial" w:cs="Arial"/>
                <w:b/>
              </w:rPr>
              <w:t>Tasks and Sub-Tasks</w:t>
            </w:r>
            <w:r w:rsidRPr="00B10C75">
              <w:rPr>
                <w:rFonts w:ascii="Arial" w:hAnsi="Arial" w:cs="Arial"/>
              </w:rPr>
              <w:t xml:space="preserve"> by which the project work activities will be organized, executed, and monitored.</w:t>
            </w:r>
          </w:p>
          <w:p w14:paraId="07F0E49B" w14:textId="77777777" w:rsidR="009D7652" w:rsidRPr="00B10C75" w:rsidRDefault="009D7652" w:rsidP="00004C2B">
            <w:pPr>
              <w:pStyle w:val="ListParagraph"/>
              <w:numPr>
                <w:ilvl w:val="0"/>
                <w:numId w:val="7"/>
              </w:numPr>
              <w:suppressAutoHyphens w:val="0"/>
              <w:ind w:left="342"/>
              <w:rPr>
                <w:rFonts w:ascii="Arial" w:hAnsi="Arial" w:cs="Arial"/>
              </w:rPr>
            </w:pPr>
            <w:r w:rsidRPr="00B10C75">
              <w:rPr>
                <w:rFonts w:ascii="Arial" w:hAnsi="Arial" w:cs="Arial"/>
              </w:rPr>
              <w:t xml:space="preserve">A </w:t>
            </w:r>
            <w:r w:rsidRPr="00B10C75">
              <w:rPr>
                <w:rFonts w:ascii="Arial" w:hAnsi="Arial" w:cs="Arial"/>
                <w:b/>
              </w:rPr>
              <w:t>Project Schedule</w:t>
            </w:r>
            <w:r w:rsidRPr="00B10C75">
              <w:rPr>
                <w:rFonts w:ascii="Arial" w:hAnsi="Arial" w:cs="Arial"/>
              </w:rPr>
              <w:t xml:space="preserve"> (Gantt Chart or equivalent) displaying begin and end times for each Task and Sub-Task, plus achievement of Project Milestones.</w:t>
            </w:r>
          </w:p>
          <w:p w14:paraId="3F7EC681" w14:textId="77777777" w:rsidR="009D7652" w:rsidRPr="00B10C75" w:rsidRDefault="009D7652" w:rsidP="00004C2B">
            <w:pPr>
              <w:pStyle w:val="ListParagraph"/>
              <w:numPr>
                <w:ilvl w:val="0"/>
                <w:numId w:val="7"/>
              </w:numPr>
              <w:suppressAutoHyphens w:val="0"/>
              <w:ind w:left="342"/>
              <w:rPr>
                <w:rFonts w:ascii="Arial" w:hAnsi="Arial" w:cs="Arial"/>
              </w:rPr>
            </w:pPr>
            <w:r w:rsidRPr="00B10C75">
              <w:rPr>
                <w:rFonts w:ascii="Arial" w:hAnsi="Arial" w:cs="Arial"/>
              </w:rPr>
              <w:t xml:space="preserve">A </w:t>
            </w:r>
            <w:r w:rsidRPr="00B10C75">
              <w:rPr>
                <w:rFonts w:ascii="Arial" w:hAnsi="Arial" w:cs="Arial"/>
                <w:b/>
              </w:rPr>
              <w:t>Staffing</w:t>
            </w:r>
            <w:r w:rsidRPr="00B10C75">
              <w:rPr>
                <w:rFonts w:ascii="Arial" w:hAnsi="Arial" w:cs="Arial"/>
              </w:rPr>
              <w:t xml:space="preserve"> Table, which identifies a single Project Manager, plus project staff and/or consultants that will lead and support each Task (or Sub-Task if appropriate).</w:t>
            </w:r>
          </w:p>
          <w:p w14:paraId="7D92258A" w14:textId="77777777" w:rsidR="009D7652" w:rsidRDefault="009D7652" w:rsidP="000260C4">
            <w:pPr>
              <w:ind w:left="-18"/>
              <w:rPr>
                <w:rFonts w:ascii="Arial" w:hAnsi="Arial" w:cs="Arial"/>
              </w:rPr>
            </w:pPr>
          </w:p>
          <w:p w14:paraId="6AB727CD" w14:textId="77777777" w:rsidR="009D7652" w:rsidRPr="00A726F8" w:rsidRDefault="009D7652" w:rsidP="000260C4">
            <w:pPr>
              <w:ind w:left="-18"/>
              <w:rPr>
                <w:rFonts w:ascii="Arial" w:hAnsi="Arial" w:cs="Arial"/>
              </w:rPr>
            </w:pPr>
            <w:r w:rsidRPr="00952B97">
              <w:rPr>
                <w:rFonts w:ascii="Arial" w:hAnsi="Arial" w:cs="Arial"/>
              </w:rPr>
              <w:t xml:space="preserve">The Project Management Plan must be reviewed and approved by OST. </w:t>
            </w:r>
          </w:p>
        </w:tc>
        <w:tc>
          <w:tcPr>
            <w:tcW w:w="2317" w:type="dxa"/>
            <w:vAlign w:val="center"/>
          </w:tcPr>
          <w:p w14:paraId="0F7EC94E" w14:textId="77777777" w:rsidR="009D7652" w:rsidRPr="00B10C75" w:rsidRDefault="009D7652" w:rsidP="000260C4">
            <w:pPr>
              <w:pStyle w:val="Default"/>
              <w:keepNext/>
              <w:keepLines/>
              <w:spacing w:after="200"/>
              <w:jc w:val="center"/>
              <w:rPr>
                <w:rFonts w:ascii="Arial" w:hAnsi="Arial" w:cs="Arial"/>
              </w:rPr>
            </w:pPr>
            <w:r w:rsidRPr="00B10C75">
              <w:rPr>
                <w:rFonts w:ascii="Arial" w:hAnsi="Arial" w:cs="Arial"/>
              </w:rPr>
              <w:t>Within 15 business days after execution of cooperative agreement.</w:t>
            </w:r>
          </w:p>
        </w:tc>
      </w:tr>
      <w:tr w:rsidR="009D7652" w:rsidRPr="00B10C75" w14:paraId="3B7EA80D" w14:textId="77777777" w:rsidTr="009D7652">
        <w:trPr>
          <w:trHeight w:val="143"/>
          <w:jc w:val="center"/>
        </w:trPr>
        <w:tc>
          <w:tcPr>
            <w:tcW w:w="7355" w:type="dxa"/>
          </w:tcPr>
          <w:p w14:paraId="4CCD6F31" w14:textId="77777777" w:rsidR="009D7652" w:rsidRPr="00B10C75" w:rsidRDefault="009D7652" w:rsidP="000260C4">
            <w:pPr>
              <w:widowControl w:val="0"/>
              <w:rPr>
                <w:rFonts w:ascii="Arial" w:hAnsi="Arial" w:cs="Arial"/>
              </w:rPr>
            </w:pPr>
            <w:r w:rsidRPr="00B10C75">
              <w:rPr>
                <w:rFonts w:ascii="Arial" w:hAnsi="Arial" w:cs="Arial"/>
                <w:b/>
              </w:rPr>
              <w:t>Monthly Progress Reports</w:t>
            </w:r>
            <w:r w:rsidRPr="00B10C75">
              <w:rPr>
                <w:rFonts w:ascii="Arial" w:hAnsi="Arial" w:cs="Arial"/>
              </w:rPr>
              <w:t xml:space="preserve"> – Verbal progress reports, and one-page written reports to document activities performed, anticipated activities, and any changes to schedule or anticipated issues.</w:t>
            </w:r>
          </w:p>
        </w:tc>
        <w:tc>
          <w:tcPr>
            <w:tcW w:w="2317" w:type="dxa"/>
            <w:vAlign w:val="center"/>
          </w:tcPr>
          <w:p w14:paraId="002F8E9C" w14:textId="77777777" w:rsidR="009D7652" w:rsidRPr="00B10C75" w:rsidRDefault="009D7652" w:rsidP="000260C4">
            <w:pPr>
              <w:pStyle w:val="Default"/>
              <w:spacing w:after="200"/>
              <w:jc w:val="center"/>
              <w:rPr>
                <w:rFonts w:ascii="Arial" w:hAnsi="Arial" w:cs="Arial"/>
              </w:rPr>
            </w:pPr>
            <w:r w:rsidRPr="00B10C75">
              <w:rPr>
                <w:rFonts w:ascii="Arial" w:hAnsi="Arial" w:cs="Arial"/>
              </w:rPr>
              <w:t>Monthly.</w:t>
            </w:r>
          </w:p>
        </w:tc>
      </w:tr>
      <w:tr w:rsidR="009D7652" w:rsidRPr="00B10C75" w14:paraId="75037164" w14:textId="77777777" w:rsidTr="009D7652">
        <w:trPr>
          <w:trHeight w:val="1070"/>
          <w:jc w:val="center"/>
        </w:trPr>
        <w:tc>
          <w:tcPr>
            <w:tcW w:w="7355" w:type="dxa"/>
          </w:tcPr>
          <w:p w14:paraId="0501C91A" w14:textId="77777777" w:rsidR="009D7652" w:rsidRPr="00B10C75" w:rsidRDefault="009D7652" w:rsidP="000260C4">
            <w:pPr>
              <w:rPr>
                <w:rFonts w:ascii="Arial" w:hAnsi="Arial" w:cs="Arial"/>
              </w:rPr>
            </w:pPr>
            <w:r w:rsidRPr="00B10C75">
              <w:rPr>
                <w:rFonts w:ascii="Arial" w:hAnsi="Arial" w:cs="Arial"/>
                <w:b/>
              </w:rPr>
              <w:t>Analytic Design Plan</w:t>
            </w:r>
            <w:r w:rsidRPr="00B10C75">
              <w:rPr>
                <w:rFonts w:ascii="Arial" w:hAnsi="Arial" w:cs="Arial"/>
              </w:rPr>
              <w:t xml:space="preserve"> – The Recipient shall submit to OST for approval an Analytic Design Plan, which shall include, at a minimum, the following elements:  </w:t>
            </w:r>
          </w:p>
          <w:p w14:paraId="308CAC29" w14:textId="77777777" w:rsidR="009D7652" w:rsidRPr="00B10C75" w:rsidRDefault="009D7652" w:rsidP="000260C4">
            <w:pPr>
              <w:rPr>
                <w:rFonts w:ascii="Arial" w:hAnsi="Arial" w:cs="Arial"/>
              </w:rPr>
            </w:pPr>
            <w:r w:rsidRPr="00B10C75">
              <w:rPr>
                <w:rFonts w:ascii="Arial" w:hAnsi="Arial" w:cs="Arial"/>
              </w:rPr>
              <w:t xml:space="preserve"> </w:t>
            </w:r>
          </w:p>
          <w:p w14:paraId="1FB55FD6"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Roadway safety problem statement and accompanying research questions;</w:t>
            </w:r>
          </w:p>
          <w:p w14:paraId="0C2A5E66"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Description of the current level of information used by practitioners to make decisions, and the knowledge gaps that exist;</w:t>
            </w:r>
          </w:p>
          <w:p w14:paraId="507437BC"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Description of how the end product tool is intended to address the knowledge gaps;</w:t>
            </w:r>
          </w:p>
          <w:p w14:paraId="158B087B"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Identification of data source(s) to be used;</w:t>
            </w:r>
          </w:p>
          <w:p w14:paraId="11D120B7"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Outlined steps required to prepare the data for analysis, including collection, cleaning, processing, management, and integration;</w:t>
            </w:r>
          </w:p>
          <w:p w14:paraId="1EE0D1A4"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Analytic approach, including the methods to be employed, the unit of analysis, and the verification and validation steps required to affirm the results;</w:t>
            </w:r>
          </w:p>
          <w:p w14:paraId="31D74D28"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 xml:space="preserve">Identification of the partners that need to </w:t>
            </w:r>
            <w:r>
              <w:rPr>
                <w:rFonts w:ascii="Arial" w:hAnsi="Arial" w:cs="Arial"/>
              </w:rPr>
              <w:t xml:space="preserve">be </w:t>
            </w:r>
            <w:r w:rsidRPr="00B10C75">
              <w:rPr>
                <w:rFonts w:ascii="Arial" w:hAnsi="Arial" w:cs="Arial"/>
              </w:rPr>
              <w:t>involved during the analytic process;</w:t>
            </w:r>
          </w:p>
          <w:p w14:paraId="2BB7C36F"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Transfer of analytic results to a data visualization tool, and the types of visualization that would be appropriate;</w:t>
            </w:r>
          </w:p>
          <w:p w14:paraId="43D1533D"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Outlined steps to refine the analysis and results iteratively in support tool development, refinement, and implementation; and</w:t>
            </w:r>
          </w:p>
          <w:p w14:paraId="507323CD" w14:textId="77777777" w:rsidR="009D7652" w:rsidRPr="00B10C75" w:rsidRDefault="009D7652" w:rsidP="00004C2B">
            <w:pPr>
              <w:numPr>
                <w:ilvl w:val="1"/>
                <w:numId w:val="8"/>
              </w:numPr>
              <w:suppressAutoHyphens w:val="0"/>
              <w:rPr>
                <w:rFonts w:ascii="Arial" w:hAnsi="Arial" w:cs="Arial"/>
              </w:rPr>
            </w:pPr>
            <w:r w:rsidRPr="00B10C75">
              <w:rPr>
                <w:rFonts w:ascii="Arial" w:hAnsi="Arial" w:cs="Arial"/>
              </w:rPr>
              <w:t>Activities to support testing, refinement, and implementation of the safety tool;</w:t>
            </w:r>
          </w:p>
          <w:p w14:paraId="6C3144BD" w14:textId="77777777" w:rsidR="009D7652" w:rsidRDefault="009D7652" w:rsidP="00004C2B">
            <w:pPr>
              <w:numPr>
                <w:ilvl w:val="1"/>
                <w:numId w:val="8"/>
              </w:numPr>
              <w:suppressAutoHyphens w:val="0"/>
              <w:rPr>
                <w:rFonts w:ascii="Arial" w:hAnsi="Arial" w:cs="Arial"/>
              </w:rPr>
            </w:pPr>
            <w:r>
              <w:rPr>
                <w:rFonts w:ascii="Arial" w:hAnsi="Arial" w:cs="Arial"/>
              </w:rPr>
              <w:t>A brief Data Management Plan</w:t>
            </w:r>
            <w:r>
              <w:rPr>
                <w:rStyle w:val="FootnoteReference"/>
                <w:rFonts w:ascii="Arial" w:hAnsi="Arial" w:cs="Arial"/>
              </w:rPr>
              <w:footnoteReference w:id="9"/>
            </w:r>
            <w:r>
              <w:rPr>
                <w:rFonts w:ascii="Arial" w:hAnsi="Arial" w:cs="Arial"/>
              </w:rPr>
              <w:t>, a d</w:t>
            </w:r>
            <w:r w:rsidRPr="00B10C75">
              <w:rPr>
                <w:rFonts w:ascii="Arial" w:hAnsi="Arial" w:cs="Arial"/>
              </w:rPr>
              <w:t>escription of how the documentation and final report end products required will be recorded and transferred to USDOT.</w:t>
            </w:r>
          </w:p>
          <w:p w14:paraId="3926FBA0" w14:textId="77777777" w:rsidR="009D7652" w:rsidRPr="00952B97" w:rsidRDefault="009D7652" w:rsidP="000260C4">
            <w:pPr>
              <w:rPr>
                <w:rFonts w:ascii="Arial" w:hAnsi="Arial" w:cs="Arial"/>
              </w:rPr>
            </w:pPr>
          </w:p>
          <w:p w14:paraId="278FF16F" w14:textId="77777777" w:rsidR="009D7652" w:rsidRPr="00B10C75" w:rsidRDefault="009D7652" w:rsidP="000260C4">
            <w:pPr>
              <w:rPr>
                <w:rFonts w:ascii="Arial" w:hAnsi="Arial" w:cs="Arial"/>
              </w:rPr>
            </w:pPr>
            <w:r w:rsidRPr="00952B97">
              <w:rPr>
                <w:rFonts w:ascii="Arial" w:hAnsi="Arial" w:cs="Arial"/>
              </w:rPr>
              <w:t xml:space="preserve">The Analytic Design Plan </w:t>
            </w:r>
            <w:r>
              <w:rPr>
                <w:rFonts w:ascii="Arial" w:hAnsi="Arial" w:cs="Arial"/>
              </w:rPr>
              <w:t xml:space="preserve">and the Data Management Plan </w:t>
            </w:r>
            <w:r w:rsidRPr="00952B97">
              <w:rPr>
                <w:rFonts w:ascii="Arial" w:hAnsi="Arial" w:cs="Arial"/>
              </w:rPr>
              <w:t>must be reviewed and approved by OST.</w:t>
            </w:r>
          </w:p>
        </w:tc>
        <w:tc>
          <w:tcPr>
            <w:tcW w:w="2317" w:type="dxa"/>
            <w:vAlign w:val="center"/>
          </w:tcPr>
          <w:p w14:paraId="582DEDAA" w14:textId="77777777" w:rsidR="009D7652" w:rsidRPr="00B10C75" w:rsidRDefault="009D7652" w:rsidP="000260C4">
            <w:pPr>
              <w:pStyle w:val="Default"/>
              <w:spacing w:after="200"/>
              <w:jc w:val="center"/>
              <w:rPr>
                <w:rFonts w:ascii="Arial" w:hAnsi="Arial" w:cs="Arial"/>
              </w:rPr>
            </w:pPr>
            <w:r w:rsidRPr="00B10C75">
              <w:rPr>
                <w:rFonts w:ascii="Arial" w:hAnsi="Arial" w:cs="Arial"/>
              </w:rPr>
              <w:t>Within 30 calendar days after the execution of cooperative agreement.</w:t>
            </w:r>
          </w:p>
        </w:tc>
      </w:tr>
      <w:tr w:rsidR="009D7652" w:rsidRPr="00B10C75" w14:paraId="4D4AAF4E" w14:textId="77777777" w:rsidTr="009D7652">
        <w:trPr>
          <w:trHeight w:val="508"/>
          <w:jc w:val="center"/>
        </w:trPr>
        <w:tc>
          <w:tcPr>
            <w:tcW w:w="7355" w:type="dxa"/>
          </w:tcPr>
          <w:p w14:paraId="2021F2FB" w14:textId="22788588" w:rsidR="009D7652" w:rsidRPr="00B10C75" w:rsidRDefault="009D7652" w:rsidP="004A3D90">
            <w:pPr>
              <w:pStyle w:val="Default"/>
              <w:spacing w:after="200"/>
              <w:rPr>
                <w:rFonts w:ascii="Arial" w:hAnsi="Arial" w:cs="Arial"/>
              </w:rPr>
            </w:pPr>
            <w:r w:rsidRPr="00B10C75">
              <w:rPr>
                <w:rFonts w:ascii="Arial" w:hAnsi="Arial" w:cs="Arial"/>
                <w:b/>
              </w:rPr>
              <w:t xml:space="preserve">Analytic Results </w:t>
            </w:r>
            <w:r w:rsidRPr="00B10C75">
              <w:rPr>
                <w:rFonts w:ascii="Arial" w:hAnsi="Arial" w:cs="Arial"/>
              </w:rPr>
              <w:t>– The Recipient shall share</w:t>
            </w:r>
            <w:r>
              <w:rPr>
                <w:rFonts w:ascii="Arial" w:hAnsi="Arial" w:cs="Arial"/>
              </w:rPr>
              <w:t xml:space="preserve"> with OST</w:t>
            </w:r>
            <w:r w:rsidRPr="00B10C75">
              <w:rPr>
                <w:rFonts w:ascii="Arial" w:hAnsi="Arial" w:cs="Arial"/>
              </w:rPr>
              <w:t xml:space="preserve"> the results, insights, and data visualization in support of the safety tool development derived from executing the Analytic Design Plan at </w:t>
            </w:r>
            <w:r w:rsidR="004A3D90">
              <w:rPr>
                <w:rFonts w:ascii="Arial" w:hAnsi="Arial" w:cs="Arial"/>
              </w:rPr>
              <w:t xml:space="preserve">least </w:t>
            </w:r>
            <w:r w:rsidRPr="00B10C75">
              <w:rPr>
                <w:rFonts w:ascii="Arial" w:hAnsi="Arial" w:cs="Arial"/>
              </w:rPr>
              <w:t xml:space="preserve">two times </w:t>
            </w:r>
            <w:r w:rsidR="004A3D90">
              <w:rPr>
                <w:rFonts w:ascii="Arial" w:hAnsi="Arial" w:cs="Arial"/>
              </w:rPr>
              <w:t>as part of the</w:t>
            </w:r>
            <w:r w:rsidR="004A3D90" w:rsidRPr="00B10C75">
              <w:rPr>
                <w:rFonts w:ascii="Arial" w:hAnsi="Arial" w:cs="Arial"/>
              </w:rPr>
              <w:t xml:space="preserve"> </w:t>
            </w:r>
            <w:r w:rsidRPr="00B10C75">
              <w:rPr>
                <w:rFonts w:ascii="Arial" w:hAnsi="Arial" w:cs="Arial"/>
              </w:rPr>
              <w:t>Monthly Progress Reports.</w:t>
            </w:r>
          </w:p>
        </w:tc>
        <w:tc>
          <w:tcPr>
            <w:tcW w:w="2317" w:type="dxa"/>
            <w:vAlign w:val="center"/>
          </w:tcPr>
          <w:p w14:paraId="51733F27" w14:textId="77777777" w:rsidR="009D7652" w:rsidRPr="00B10C75" w:rsidRDefault="009D7652" w:rsidP="000260C4">
            <w:pPr>
              <w:pStyle w:val="Default"/>
              <w:spacing w:after="200"/>
              <w:jc w:val="center"/>
              <w:rPr>
                <w:rFonts w:ascii="Arial" w:hAnsi="Arial" w:cs="Arial"/>
              </w:rPr>
            </w:pPr>
            <w:r w:rsidRPr="00B10C75">
              <w:rPr>
                <w:rFonts w:ascii="Arial" w:hAnsi="Arial" w:cs="Arial"/>
              </w:rPr>
              <w:t>Twice during the period of performance.</w:t>
            </w:r>
          </w:p>
        </w:tc>
      </w:tr>
      <w:tr w:rsidR="009D7652" w:rsidRPr="00B10C75" w14:paraId="0B53ABD0" w14:textId="77777777" w:rsidTr="009D7652">
        <w:trPr>
          <w:trHeight w:val="493"/>
          <w:jc w:val="center"/>
        </w:trPr>
        <w:tc>
          <w:tcPr>
            <w:tcW w:w="7355" w:type="dxa"/>
          </w:tcPr>
          <w:p w14:paraId="45343201" w14:textId="77777777" w:rsidR="009D7652" w:rsidRPr="00B10C75" w:rsidRDefault="009D7652" w:rsidP="000260C4">
            <w:pPr>
              <w:pStyle w:val="Default"/>
              <w:spacing w:after="200"/>
              <w:rPr>
                <w:rFonts w:ascii="Arial" w:hAnsi="Arial" w:cs="Arial"/>
              </w:rPr>
            </w:pPr>
            <w:r w:rsidRPr="00B10C75">
              <w:rPr>
                <w:rFonts w:ascii="Arial" w:hAnsi="Arial" w:cs="Arial"/>
                <w:b/>
              </w:rPr>
              <w:t xml:space="preserve">Safety Tool </w:t>
            </w:r>
            <w:r w:rsidRPr="00B10C75">
              <w:rPr>
                <w:rFonts w:ascii="Arial" w:hAnsi="Arial" w:cs="Arial"/>
              </w:rPr>
              <w:t xml:space="preserve">– The Recipient shall submit a safety tool derived from the analysis and data visualization described in the Analytic Design Plan.  </w:t>
            </w:r>
          </w:p>
        </w:tc>
        <w:tc>
          <w:tcPr>
            <w:tcW w:w="2317" w:type="dxa"/>
            <w:vAlign w:val="center"/>
          </w:tcPr>
          <w:p w14:paraId="7E6F3510" w14:textId="77777777" w:rsidR="009D7652" w:rsidRPr="00B10C75" w:rsidRDefault="009D7652" w:rsidP="000260C4">
            <w:pPr>
              <w:pStyle w:val="Default"/>
              <w:spacing w:after="200"/>
              <w:jc w:val="center"/>
              <w:rPr>
                <w:rFonts w:ascii="Arial" w:hAnsi="Arial" w:cs="Arial"/>
              </w:rPr>
            </w:pPr>
            <w:r w:rsidRPr="00B10C75">
              <w:rPr>
                <w:rFonts w:ascii="Arial" w:hAnsi="Arial" w:cs="Arial"/>
              </w:rPr>
              <w:t>9 months after the execution of cooperative agreement.</w:t>
            </w:r>
          </w:p>
        </w:tc>
      </w:tr>
      <w:tr w:rsidR="009D7652" w:rsidRPr="00B10C75" w14:paraId="02F1158D" w14:textId="77777777" w:rsidTr="009D7652">
        <w:trPr>
          <w:trHeight w:val="478"/>
          <w:jc w:val="center"/>
        </w:trPr>
        <w:tc>
          <w:tcPr>
            <w:tcW w:w="7355" w:type="dxa"/>
          </w:tcPr>
          <w:p w14:paraId="23F30DED" w14:textId="77777777" w:rsidR="009D7652" w:rsidRPr="00B10C75" w:rsidRDefault="009D7652" w:rsidP="000260C4">
            <w:pPr>
              <w:pStyle w:val="Default"/>
              <w:spacing w:after="200"/>
              <w:rPr>
                <w:rFonts w:ascii="Arial" w:hAnsi="Arial" w:cs="Arial"/>
              </w:rPr>
            </w:pPr>
            <w:r w:rsidRPr="00B10C75">
              <w:rPr>
                <w:rFonts w:ascii="Arial" w:hAnsi="Arial" w:cs="Arial"/>
                <w:b/>
              </w:rPr>
              <w:t xml:space="preserve">Peer Exchanges and Webinars </w:t>
            </w:r>
            <w:r w:rsidRPr="00B10C75">
              <w:rPr>
                <w:rFonts w:ascii="Arial" w:hAnsi="Arial" w:cs="Arial"/>
              </w:rPr>
              <w:t>– The Recipient shall designate two</w:t>
            </w:r>
            <w:r>
              <w:rPr>
                <w:rFonts w:ascii="Arial" w:hAnsi="Arial" w:cs="Arial"/>
              </w:rPr>
              <w:t xml:space="preserve"> officials</w:t>
            </w:r>
            <w:r w:rsidRPr="00B10C75">
              <w:rPr>
                <w:rFonts w:ascii="Arial" w:hAnsi="Arial" w:cs="Arial"/>
              </w:rPr>
              <w:t xml:space="preserve"> to travel to Washington, DC and participate in two peer exchange events that will last for one full business day. The Recipient shall also host one webinar to describe the project and safety tool to peers. </w:t>
            </w:r>
          </w:p>
        </w:tc>
        <w:tc>
          <w:tcPr>
            <w:tcW w:w="2317" w:type="dxa"/>
            <w:vAlign w:val="center"/>
          </w:tcPr>
          <w:p w14:paraId="3E69FBE3" w14:textId="77777777" w:rsidR="009D7652" w:rsidRPr="00B10C75" w:rsidRDefault="009D7652" w:rsidP="000260C4">
            <w:pPr>
              <w:pStyle w:val="Default"/>
              <w:spacing w:after="200"/>
              <w:jc w:val="center"/>
              <w:rPr>
                <w:rFonts w:ascii="Arial" w:hAnsi="Arial" w:cs="Arial"/>
              </w:rPr>
            </w:pPr>
            <w:r w:rsidRPr="00B10C75">
              <w:rPr>
                <w:rFonts w:ascii="Arial" w:hAnsi="Arial" w:cs="Arial"/>
              </w:rPr>
              <w:t>Three times during period of performance.</w:t>
            </w:r>
          </w:p>
        </w:tc>
      </w:tr>
      <w:tr w:rsidR="009D7652" w:rsidRPr="00B10C75" w14:paraId="60197AE6" w14:textId="77777777" w:rsidTr="009D7652">
        <w:trPr>
          <w:trHeight w:val="493"/>
          <w:jc w:val="center"/>
        </w:trPr>
        <w:tc>
          <w:tcPr>
            <w:tcW w:w="7355" w:type="dxa"/>
          </w:tcPr>
          <w:p w14:paraId="75D46CC7" w14:textId="77777777" w:rsidR="009D7652" w:rsidRPr="00B10C75" w:rsidRDefault="009D7652" w:rsidP="000260C4">
            <w:pPr>
              <w:pStyle w:val="Default"/>
              <w:spacing w:after="200"/>
              <w:rPr>
                <w:rFonts w:ascii="Arial" w:hAnsi="Arial" w:cs="Arial"/>
              </w:rPr>
            </w:pPr>
            <w:r w:rsidRPr="00B10C75">
              <w:rPr>
                <w:rFonts w:ascii="Arial" w:hAnsi="Arial" w:cs="Arial"/>
                <w:b/>
              </w:rPr>
              <w:t xml:space="preserve">Report </w:t>
            </w:r>
            <w:r w:rsidRPr="00B10C75">
              <w:rPr>
                <w:rFonts w:ascii="Arial" w:hAnsi="Arial" w:cs="Arial"/>
              </w:rPr>
              <w:t>– The Recipient shall submit to OST for approval a concise report on the work performed during the period of performance, which at a minimum shall include:</w:t>
            </w:r>
          </w:p>
          <w:p w14:paraId="715E1517" w14:textId="77777777" w:rsidR="009D7652" w:rsidRPr="00B10C75" w:rsidRDefault="009D7652" w:rsidP="00004C2B">
            <w:pPr>
              <w:pStyle w:val="Default"/>
              <w:widowControl w:val="0"/>
              <w:numPr>
                <w:ilvl w:val="0"/>
                <w:numId w:val="15"/>
              </w:numPr>
              <w:suppressAutoHyphens w:val="0"/>
              <w:adjustRightInd w:val="0"/>
              <w:rPr>
                <w:rFonts w:ascii="Arial" w:hAnsi="Arial" w:cs="Arial"/>
              </w:rPr>
            </w:pPr>
            <w:r w:rsidRPr="00B10C75">
              <w:rPr>
                <w:rFonts w:ascii="Arial" w:hAnsi="Arial" w:cs="Arial"/>
              </w:rPr>
              <w:t>Roadway safety problem statement and accompanying research questions;</w:t>
            </w:r>
          </w:p>
          <w:p w14:paraId="415BFB6E" w14:textId="77777777" w:rsidR="009D7652" w:rsidRPr="00B10C75" w:rsidRDefault="009D7652" w:rsidP="00004C2B">
            <w:pPr>
              <w:pStyle w:val="Default"/>
              <w:widowControl w:val="0"/>
              <w:numPr>
                <w:ilvl w:val="0"/>
                <w:numId w:val="15"/>
              </w:numPr>
              <w:suppressAutoHyphens w:val="0"/>
              <w:adjustRightInd w:val="0"/>
              <w:rPr>
                <w:rFonts w:ascii="Arial" w:hAnsi="Arial" w:cs="Arial"/>
              </w:rPr>
            </w:pPr>
            <w:r w:rsidRPr="00B10C75">
              <w:rPr>
                <w:rFonts w:ascii="Arial" w:hAnsi="Arial" w:cs="Arial"/>
              </w:rPr>
              <w:t>Description of the previous knowledge gaps;</w:t>
            </w:r>
          </w:p>
          <w:p w14:paraId="00C99058" w14:textId="77777777" w:rsidR="009D7652" w:rsidRPr="00B10C75" w:rsidRDefault="009D7652" w:rsidP="00004C2B">
            <w:pPr>
              <w:pStyle w:val="Default"/>
              <w:widowControl w:val="0"/>
              <w:numPr>
                <w:ilvl w:val="0"/>
                <w:numId w:val="15"/>
              </w:numPr>
              <w:suppressAutoHyphens w:val="0"/>
              <w:adjustRightInd w:val="0"/>
              <w:rPr>
                <w:rFonts w:ascii="Arial" w:hAnsi="Arial" w:cs="Arial"/>
              </w:rPr>
            </w:pPr>
            <w:r w:rsidRPr="00B10C75">
              <w:rPr>
                <w:rFonts w:ascii="Arial" w:hAnsi="Arial" w:cs="Arial"/>
              </w:rPr>
              <w:t>Description of how the end product safety tool addresses the knowledge gaps;</w:t>
            </w:r>
          </w:p>
          <w:p w14:paraId="4FB32A3A" w14:textId="77777777" w:rsidR="009D7652" w:rsidRPr="00B10C75" w:rsidRDefault="009D7652" w:rsidP="00004C2B">
            <w:pPr>
              <w:pStyle w:val="Default"/>
              <w:widowControl w:val="0"/>
              <w:numPr>
                <w:ilvl w:val="0"/>
                <w:numId w:val="15"/>
              </w:numPr>
              <w:suppressAutoHyphens w:val="0"/>
              <w:adjustRightInd w:val="0"/>
              <w:rPr>
                <w:rFonts w:ascii="Arial" w:hAnsi="Arial" w:cs="Arial"/>
              </w:rPr>
            </w:pPr>
            <w:r w:rsidRPr="00B10C75">
              <w:rPr>
                <w:rFonts w:ascii="Arial" w:hAnsi="Arial" w:cs="Arial"/>
              </w:rPr>
              <w:t xml:space="preserve">Description of the data used and methodological approach; </w:t>
            </w:r>
          </w:p>
          <w:p w14:paraId="2767DDFF" w14:textId="77777777" w:rsidR="009D7652" w:rsidRPr="00B10C75" w:rsidRDefault="009D7652" w:rsidP="00004C2B">
            <w:pPr>
              <w:pStyle w:val="Default"/>
              <w:widowControl w:val="0"/>
              <w:numPr>
                <w:ilvl w:val="0"/>
                <w:numId w:val="15"/>
              </w:numPr>
              <w:suppressAutoHyphens w:val="0"/>
              <w:adjustRightInd w:val="0"/>
              <w:rPr>
                <w:rFonts w:ascii="Arial" w:hAnsi="Arial" w:cs="Arial"/>
              </w:rPr>
            </w:pPr>
            <w:r w:rsidRPr="00B10C75">
              <w:rPr>
                <w:rFonts w:ascii="Arial" w:hAnsi="Arial" w:cs="Arial"/>
              </w:rPr>
              <w:t>Outline of the safety tool, the insights one can derive from the tool, and utility for policy and decision making by practitioners;</w:t>
            </w:r>
          </w:p>
          <w:p w14:paraId="56BC464B" w14:textId="77777777" w:rsidR="009D7652" w:rsidRPr="00B10C75" w:rsidRDefault="009D7652" w:rsidP="00004C2B">
            <w:pPr>
              <w:pStyle w:val="Default"/>
              <w:widowControl w:val="0"/>
              <w:numPr>
                <w:ilvl w:val="0"/>
                <w:numId w:val="15"/>
              </w:numPr>
              <w:suppressAutoHyphens w:val="0"/>
              <w:adjustRightInd w:val="0"/>
              <w:rPr>
                <w:rFonts w:ascii="Arial" w:hAnsi="Arial" w:cs="Arial"/>
              </w:rPr>
            </w:pPr>
            <w:r w:rsidRPr="00B10C75">
              <w:rPr>
                <w:rFonts w:ascii="Arial" w:hAnsi="Arial" w:cs="Arial"/>
              </w:rPr>
              <w:t>Lessons learned, challenges, and opportunities based on the work performed; and</w:t>
            </w:r>
          </w:p>
          <w:p w14:paraId="0FE1901A" w14:textId="77777777" w:rsidR="009D7652" w:rsidRPr="00B10C75" w:rsidRDefault="009D7652" w:rsidP="00004C2B">
            <w:pPr>
              <w:pStyle w:val="Default"/>
              <w:widowControl w:val="0"/>
              <w:numPr>
                <w:ilvl w:val="0"/>
                <w:numId w:val="15"/>
              </w:numPr>
              <w:suppressAutoHyphens w:val="0"/>
              <w:adjustRightInd w:val="0"/>
              <w:rPr>
                <w:rFonts w:ascii="Arial" w:hAnsi="Arial" w:cs="Arial"/>
              </w:rPr>
            </w:pPr>
            <w:r>
              <w:rPr>
                <w:rFonts w:ascii="Arial" w:hAnsi="Arial" w:cs="Arial"/>
              </w:rPr>
              <w:t>Web l</w:t>
            </w:r>
            <w:r w:rsidRPr="00B10C75">
              <w:rPr>
                <w:rFonts w:ascii="Arial" w:hAnsi="Arial" w:cs="Arial"/>
              </w:rPr>
              <w:t xml:space="preserve">ink to the supporting documentation, and information on how to obtain the end products. </w:t>
            </w:r>
          </w:p>
          <w:p w14:paraId="5B61FBA7" w14:textId="77777777" w:rsidR="009D7652" w:rsidRPr="00B10C75" w:rsidRDefault="009D7652" w:rsidP="000260C4">
            <w:pPr>
              <w:pStyle w:val="Default"/>
              <w:rPr>
                <w:rFonts w:ascii="Arial" w:hAnsi="Arial" w:cs="Arial"/>
              </w:rPr>
            </w:pPr>
          </w:p>
          <w:p w14:paraId="59001713" w14:textId="77777777" w:rsidR="009D7652" w:rsidRPr="00B10C75" w:rsidRDefault="009D7652" w:rsidP="000260C4">
            <w:pPr>
              <w:pStyle w:val="Default"/>
              <w:rPr>
                <w:rFonts w:ascii="Arial" w:hAnsi="Arial" w:cs="Arial"/>
              </w:rPr>
            </w:pPr>
            <w:r w:rsidRPr="00B10C75">
              <w:rPr>
                <w:rFonts w:ascii="Arial" w:hAnsi="Arial" w:cs="Arial"/>
              </w:rPr>
              <w:t xml:space="preserve">The report shall be no more than 10 pages, 12 point Times New Roman. </w:t>
            </w:r>
            <w:r>
              <w:rPr>
                <w:rFonts w:ascii="Arial" w:hAnsi="Arial" w:cs="Arial"/>
              </w:rPr>
              <w:t xml:space="preserve">The report must be reviewed and approved by OST. </w:t>
            </w:r>
          </w:p>
        </w:tc>
        <w:tc>
          <w:tcPr>
            <w:tcW w:w="2317" w:type="dxa"/>
            <w:vAlign w:val="center"/>
          </w:tcPr>
          <w:p w14:paraId="738212D5" w14:textId="77777777" w:rsidR="009D7652" w:rsidRPr="00B10C75" w:rsidRDefault="009D7652" w:rsidP="000260C4">
            <w:pPr>
              <w:pStyle w:val="Default"/>
              <w:spacing w:after="200"/>
              <w:jc w:val="center"/>
              <w:rPr>
                <w:rFonts w:ascii="Arial" w:hAnsi="Arial" w:cs="Arial"/>
              </w:rPr>
            </w:pPr>
            <w:r w:rsidRPr="00B10C75">
              <w:rPr>
                <w:rFonts w:ascii="Arial" w:hAnsi="Arial" w:cs="Arial"/>
              </w:rPr>
              <w:t>11 months after execution of the cooperative agreement.</w:t>
            </w:r>
          </w:p>
        </w:tc>
      </w:tr>
      <w:tr w:rsidR="009D7652" w:rsidRPr="00B10C75" w14:paraId="470F01B0" w14:textId="77777777" w:rsidTr="009D7652">
        <w:trPr>
          <w:trHeight w:val="493"/>
          <w:jc w:val="center"/>
        </w:trPr>
        <w:tc>
          <w:tcPr>
            <w:tcW w:w="7355" w:type="dxa"/>
          </w:tcPr>
          <w:p w14:paraId="4C8CBDC5" w14:textId="77777777" w:rsidR="009D7652" w:rsidRPr="00B10C75" w:rsidRDefault="009D7652" w:rsidP="000260C4">
            <w:pPr>
              <w:pStyle w:val="Default"/>
              <w:spacing w:after="200"/>
              <w:rPr>
                <w:rFonts w:ascii="Arial" w:hAnsi="Arial" w:cs="Arial"/>
              </w:rPr>
            </w:pPr>
            <w:r w:rsidRPr="00B10C75">
              <w:rPr>
                <w:rFonts w:ascii="Arial" w:hAnsi="Arial" w:cs="Arial"/>
                <w:b/>
              </w:rPr>
              <w:t xml:space="preserve">Documentation and End Products </w:t>
            </w:r>
            <w:r w:rsidRPr="00B10C75">
              <w:rPr>
                <w:rFonts w:ascii="Arial" w:hAnsi="Arial" w:cs="Arial"/>
              </w:rPr>
              <w:t>– The Recipient shall provide OST with documentation of the work performed and end products in accordance with the executed cooperative agreement</w:t>
            </w:r>
            <w:r>
              <w:rPr>
                <w:rFonts w:ascii="Arial" w:hAnsi="Arial" w:cs="Arial"/>
              </w:rPr>
              <w:t xml:space="preserve"> and the Data Management Plan</w:t>
            </w:r>
            <w:r w:rsidRPr="00B10C75">
              <w:rPr>
                <w:rFonts w:ascii="Arial" w:hAnsi="Arial" w:cs="Arial"/>
              </w:rPr>
              <w:t xml:space="preserve">, potentially including applicable code, data, products derived through this funding, and the safety tool. The final report and applicable end products shall be retained in the National Transportation Library’s public access repository. </w:t>
            </w:r>
          </w:p>
        </w:tc>
        <w:tc>
          <w:tcPr>
            <w:tcW w:w="2317" w:type="dxa"/>
            <w:vAlign w:val="center"/>
          </w:tcPr>
          <w:p w14:paraId="4E58FDD7" w14:textId="77777777" w:rsidR="009D7652" w:rsidRPr="00B10C75" w:rsidRDefault="009D7652" w:rsidP="000260C4">
            <w:pPr>
              <w:pStyle w:val="Default"/>
              <w:spacing w:after="200"/>
              <w:jc w:val="center"/>
              <w:rPr>
                <w:rFonts w:ascii="Arial" w:hAnsi="Arial" w:cs="Arial"/>
              </w:rPr>
            </w:pPr>
            <w:r w:rsidRPr="00B10C75">
              <w:rPr>
                <w:rFonts w:ascii="Arial" w:hAnsi="Arial" w:cs="Arial"/>
              </w:rPr>
              <w:t xml:space="preserve">End of the period of performance. </w:t>
            </w:r>
          </w:p>
        </w:tc>
      </w:tr>
    </w:tbl>
    <w:p w14:paraId="25C09BF3" w14:textId="77777777" w:rsidR="009D7652" w:rsidRDefault="009D7652" w:rsidP="000260C4">
      <w:pPr>
        <w:pStyle w:val="Default"/>
        <w:rPr>
          <w:rFonts w:ascii="Arial" w:hAnsi="Arial" w:cs="Arial"/>
          <w:b/>
          <w:bCs/>
        </w:rPr>
      </w:pPr>
    </w:p>
    <w:p w14:paraId="692B790A" w14:textId="77777777" w:rsidR="009D7652" w:rsidRDefault="009D7652" w:rsidP="000260C4">
      <w:pPr>
        <w:pStyle w:val="Default"/>
        <w:ind w:left="-90"/>
        <w:jc w:val="center"/>
        <w:rPr>
          <w:rFonts w:ascii="Arial" w:hAnsi="Arial" w:cs="Arial"/>
          <w:b/>
          <w:bCs/>
        </w:rPr>
      </w:pPr>
    </w:p>
    <w:p w14:paraId="43CF6493" w14:textId="49E83335" w:rsidR="009D7652" w:rsidRDefault="009D7652" w:rsidP="000260C4">
      <w:pPr>
        <w:pStyle w:val="Default"/>
        <w:ind w:left="-90"/>
        <w:jc w:val="center"/>
        <w:rPr>
          <w:rFonts w:ascii="Arial" w:hAnsi="Arial" w:cs="Arial"/>
          <w:b/>
          <w:bCs/>
        </w:rPr>
      </w:pPr>
      <w:r w:rsidRPr="00B10C75">
        <w:rPr>
          <w:rFonts w:ascii="Arial" w:hAnsi="Arial" w:cs="Arial"/>
          <w:b/>
          <w:bCs/>
        </w:rPr>
        <w:t>SECTION B – FEDERAL AWARD INFORMATION</w:t>
      </w:r>
    </w:p>
    <w:p w14:paraId="6C014B7F" w14:textId="77777777" w:rsidR="0069202F" w:rsidRPr="00B10C75" w:rsidRDefault="0069202F" w:rsidP="000260C4">
      <w:pPr>
        <w:pStyle w:val="Default"/>
        <w:ind w:left="-90"/>
        <w:jc w:val="center"/>
        <w:rPr>
          <w:rFonts w:ascii="Arial" w:hAnsi="Arial" w:cs="Arial"/>
          <w:b/>
          <w:bCs/>
        </w:rPr>
      </w:pPr>
    </w:p>
    <w:p w14:paraId="0652437B" w14:textId="77777777" w:rsidR="009D7652" w:rsidRPr="00B10C75" w:rsidRDefault="009D7652" w:rsidP="000260C4">
      <w:pPr>
        <w:pStyle w:val="Default"/>
        <w:ind w:left="-90"/>
        <w:jc w:val="center"/>
        <w:rPr>
          <w:rFonts w:ascii="Arial" w:hAnsi="Arial" w:cs="Arial"/>
          <w:b/>
          <w:bCs/>
        </w:rPr>
      </w:pPr>
    </w:p>
    <w:p w14:paraId="1CF384A0" w14:textId="77777777" w:rsidR="009D7652" w:rsidRPr="00B10C75" w:rsidRDefault="009D7652" w:rsidP="00004C2B">
      <w:pPr>
        <w:pStyle w:val="Default"/>
        <w:widowControl w:val="0"/>
        <w:numPr>
          <w:ilvl w:val="0"/>
          <w:numId w:val="9"/>
        </w:numPr>
        <w:suppressAutoHyphens w:val="0"/>
        <w:adjustRightInd w:val="0"/>
        <w:textAlignment w:val="auto"/>
        <w:rPr>
          <w:rFonts w:ascii="Arial" w:hAnsi="Arial" w:cs="Arial"/>
        </w:rPr>
      </w:pPr>
      <w:r w:rsidRPr="00B10C75">
        <w:rPr>
          <w:rFonts w:ascii="Arial" w:hAnsi="Arial" w:cs="Arial"/>
          <w:b/>
        </w:rPr>
        <w:t>FUNDING AND NUMBER OF AWARDS</w:t>
      </w:r>
    </w:p>
    <w:p w14:paraId="4533B7C8" w14:textId="77777777" w:rsidR="009D7652" w:rsidRPr="00B10C75" w:rsidRDefault="009D7652" w:rsidP="000260C4">
      <w:pPr>
        <w:pStyle w:val="Default"/>
        <w:rPr>
          <w:rFonts w:ascii="Arial" w:hAnsi="Arial" w:cs="Arial"/>
          <w:b/>
        </w:rPr>
      </w:pPr>
    </w:p>
    <w:p w14:paraId="6C1E3C56" w14:textId="6FCC3FD9" w:rsidR="009D7652" w:rsidRDefault="009D7652" w:rsidP="000260C4">
      <w:pPr>
        <w:spacing w:line="240" w:lineRule="auto"/>
        <w:rPr>
          <w:rFonts w:ascii="Arial" w:hAnsi="Arial" w:cs="Arial"/>
        </w:rPr>
      </w:pPr>
      <w:r>
        <w:rPr>
          <w:rFonts w:ascii="Arial" w:hAnsi="Arial" w:cs="Arial"/>
        </w:rPr>
        <w:t>A maximum of $3</w:t>
      </w:r>
      <w:r w:rsidRPr="00B10C75">
        <w:rPr>
          <w:rFonts w:ascii="Arial" w:hAnsi="Arial" w:cs="Arial"/>
        </w:rPr>
        <w:t xml:space="preserve"> million is available for award</w:t>
      </w:r>
      <w:r>
        <w:rPr>
          <w:rFonts w:ascii="Arial" w:hAnsi="Arial" w:cs="Arial"/>
        </w:rPr>
        <w:t>s</w:t>
      </w:r>
      <w:r w:rsidRPr="00B10C75">
        <w:rPr>
          <w:rFonts w:ascii="Arial" w:hAnsi="Arial" w:cs="Arial"/>
        </w:rPr>
        <w:t>, and is subject to the discretion of OST. OST anticipates providing up to 12 (twelve) separate awards.</w:t>
      </w:r>
      <w:r>
        <w:rPr>
          <w:rFonts w:ascii="Arial" w:hAnsi="Arial" w:cs="Arial"/>
        </w:rPr>
        <w:t xml:space="preserve"> </w:t>
      </w:r>
      <w:r w:rsidRPr="00994EC4">
        <w:rPr>
          <w:rFonts w:ascii="Arial" w:hAnsi="Arial" w:cs="Arial"/>
        </w:rPr>
        <w:t xml:space="preserve">OST intends to award at least one (1) project from </w:t>
      </w:r>
      <w:r w:rsidR="00C26F35">
        <w:rPr>
          <w:rFonts w:ascii="Arial" w:hAnsi="Arial" w:cs="Arial"/>
        </w:rPr>
        <w:t>each of</w:t>
      </w:r>
      <w:r w:rsidRPr="00994EC4">
        <w:rPr>
          <w:rFonts w:ascii="Arial" w:hAnsi="Arial" w:cs="Arial"/>
        </w:rPr>
        <w:t xml:space="preserve"> </w:t>
      </w:r>
      <w:r w:rsidRPr="00994EC4">
        <w:rPr>
          <w:rFonts w:ascii="Arial" w:hAnsi="Arial" w:cs="Arial"/>
          <w:b/>
        </w:rPr>
        <w:t>Category A</w:t>
      </w:r>
      <w:r w:rsidRPr="00994EC4">
        <w:rPr>
          <w:rFonts w:ascii="Arial" w:hAnsi="Arial" w:cs="Arial"/>
        </w:rPr>
        <w:t xml:space="preserve"> and </w:t>
      </w:r>
      <w:r w:rsidRPr="00994EC4">
        <w:rPr>
          <w:rFonts w:ascii="Arial" w:hAnsi="Arial" w:cs="Arial"/>
          <w:b/>
        </w:rPr>
        <w:t>Category B</w:t>
      </w:r>
      <w:r w:rsidRPr="00994EC4">
        <w:rPr>
          <w:rFonts w:ascii="Arial" w:hAnsi="Arial" w:cs="Arial"/>
        </w:rPr>
        <w:t>.</w:t>
      </w:r>
    </w:p>
    <w:p w14:paraId="5EFD906C" w14:textId="77777777" w:rsidR="009D7652" w:rsidRDefault="009D7652" w:rsidP="000260C4">
      <w:pPr>
        <w:spacing w:line="240" w:lineRule="auto"/>
        <w:rPr>
          <w:rFonts w:ascii="Arial" w:hAnsi="Arial" w:cs="Arial"/>
        </w:rPr>
      </w:pPr>
    </w:p>
    <w:p w14:paraId="409A6FB4" w14:textId="09BA64BE" w:rsidR="009D7652" w:rsidRPr="00B10C75" w:rsidRDefault="009D7652" w:rsidP="000260C4">
      <w:pPr>
        <w:spacing w:line="240" w:lineRule="auto"/>
        <w:rPr>
          <w:rFonts w:ascii="Arial" w:hAnsi="Arial" w:cs="Arial"/>
        </w:rPr>
      </w:pPr>
      <w:r>
        <w:rPr>
          <w:rFonts w:ascii="Arial" w:hAnsi="Arial" w:cs="Arial"/>
        </w:rPr>
        <w:t xml:space="preserve">Individual awards are anticipated to be between $250,000 and $500,000 in Federal funds based on the amount requested by the Applicant and the complexity of the project. OST reserves the right to award an amount above or below this amount. </w:t>
      </w:r>
    </w:p>
    <w:p w14:paraId="7FBC1884" w14:textId="61784D36" w:rsidR="009D7652" w:rsidRDefault="009D7652" w:rsidP="000260C4">
      <w:pPr>
        <w:pStyle w:val="Default"/>
        <w:ind w:left="360"/>
        <w:rPr>
          <w:rFonts w:ascii="Arial" w:hAnsi="Arial" w:cs="Arial"/>
        </w:rPr>
      </w:pPr>
    </w:p>
    <w:p w14:paraId="5F370C66" w14:textId="3FD12CDE" w:rsidR="00A87D57" w:rsidRDefault="00A87D57" w:rsidP="000260C4">
      <w:pPr>
        <w:pStyle w:val="Default"/>
        <w:ind w:left="360"/>
        <w:rPr>
          <w:rFonts w:ascii="Arial" w:hAnsi="Arial" w:cs="Arial"/>
        </w:rPr>
      </w:pPr>
    </w:p>
    <w:p w14:paraId="56B317B7" w14:textId="6FCD9B30" w:rsidR="003A74F1" w:rsidRDefault="003A74F1" w:rsidP="000260C4">
      <w:pPr>
        <w:pStyle w:val="Default"/>
        <w:ind w:left="360"/>
        <w:rPr>
          <w:rFonts w:ascii="Arial" w:hAnsi="Arial" w:cs="Arial"/>
        </w:rPr>
      </w:pPr>
    </w:p>
    <w:p w14:paraId="3DC768BD" w14:textId="562A5C65" w:rsidR="003A74F1" w:rsidRDefault="003A74F1" w:rsidP="000260C4">
      <w:pPr>
        <w:pStyle w:val="Default"/>
        <w:ind w:left="360"/>
        <w:rPr>
          <w:rFonts w:ascii="Arial" w:hAnsi="Arial" w:cs="Arial"/>
        </w:rPr>
      </w:pPr>
    </w:p>
    <w:p w14:paraId="32276C81" w14:textId="22881336" w:rsidR="003A74F1" w:rsidRDefault="003A74F1" w:rsidP="000260C4">
      <w:pPr>
        <w:pStyle w:val="Default"/>
        <w:ind w:left="360"/>
        <w:rPr>
          <w:rFonts w:ascii="Arial" w:hAnsi="Arial" w:cs="Arial"/>
        </w:rPr>
      </w:pPr>
    </w:p>
    <w:p w14:paraId="5955C4F9" w14:textId="77777777" w:rsidR="003A74F1" w:rsidRPr="00B10C75" w:rsidRDefault="003A74F1" w:rsidP="000260C4">
      <w:pPr>
        <w:pStyle w:val="Default"/>
        <w:ind w:left="360"/>
        <w:rPr>
          <w:rFonts w:ascii="Arial" w:hAnsi="Arial" w:cs="Arial"/>
        </w:rPr>
      </w:pPr>
    </w:p>
    <w:p w14:paraId="6E056EC5" w14:textId="77777777" w:rsidR="009D7652" w:rsidRPr="00B10C75" w:rsidRDefault="009D7652" w:rsidP="00004C2B">
      <w:pPr>
        <w:pStyle w:val="Default"/>
        <w:widowControl w:val="0"/>
        <w:numPr>
          <w:ilvl w:val="0"/>
          <w:numId w:val="9"/>
        </w:numPr>
        <w:suppressAutoHyphens w:val="0"/>
        <w:adjustRightInd w:val="0"/>
        <w:textAlignment w:val="auto"/>
        <w:rPr>
          <w:rFonts w:ascii="Arial" w:hAnsi="Arial" w:cs="Arial"/>
        </w:rPr>
      </w:pPr>
      <w:r w:rsidRPr="00B10C75">
        <w:rPr>
          <w:rFonts w:ascii="Arial" w:hAnsi="Arial" w:cs="Arial"/>
          <w:b/>
        </w:rPr>
        <w:t>TYPE OF AWARD</w:t>
      </w:r>
    </w:p>
    <w:p w14:paraId="61776E48" w14:textId="77777777" w:rsidR="009D7652" w:rsidRPr="00B10C75" w:rsidRDefault="009D7652" w:rsidP="000260C4">
      <w:pPr>
        <w:spacing w:line="240" w:lineRule="auto"/>
        <w:rPr>
          <w:rFonts w:ascii="Arial" w:hAnsi="Arial" w:cs="Arial"/>
          <w:b/>
        </w:rPr>
      </w:pPr>
    </w:p>
    <w:p w14:paraId="3DCE9D98" w14:textId="4153133A" w:rsidR="009D7652" w:rsidRDefault="009D7652" w:rsidP="000260C4">
      <w:pPr>
        <w:spacing w:line="240" w:lineRule="auto"/>
        <w:rPr>
          <w:rFonts w:ascii="Arial" w:hAnsi="Arial" w:cs="Arial"/>
        </w:rPr>
      </w:pPr>
      <w:r w:rsidRPr="00B10C75">
        <w:rPr>
          <w:rFonts w:ascii="Arial" w:hAnsi="Arial" w:cs="Arial"/>
        </w:rPr>
        <w:t>The expected award type is a Cooperative Agreement</w:t>
      </w:r>
      <w:r w:rsidR="00F317B6">
        <w:rPr>
          <w:rFonts w:ascii="Arial" w:hAnsi="Arial" w:cs="Arial"/>
        </w:rPr>
        <w:t xml:space="preserve"> and a fixed amount award</w:t>
      </w:r>
      <w:r w:rsidRPr="00B10C75">
        <w:rPr>
          <w:rFonts w:ascii="Arial" w:hAnsi="Arial" w:cs="Arial"/>
        </w:rPr>
        <w:t>, with funds provided for completed project deliverables</w:t>
      </w:r>
      <w:r>
        <w:rPr>
          <w:rFonts w:ascii="Arial" w:hAnsi="Arial" w:cs="Arial"/>
        </w:rPr>
        <w:t xml:space="preserve"> in a pay-for-performance model</w:t>
      </w:r>
      <w:r w:rsidRPr="00B10C75">
        <w:rPr>
          <w:rFonts w:ascii="Arial" w:hAnsi="Arial" w:cs="Arial"/>
        </w:rPr>
        <w:t>.</w:t>
      </w:r>
      <w:r>
        <w:rPr>
          <w:rFonts w:ascii="Arial" w:hAnsi="Arial" w:cs="Arial"/>
        </w:rPr>
        <w:t xml:space="preserve"> This is also intended to reduce the administrative reporting burdens on both the awardee and OST. Upon award of the Cooperative Agreement, no funds will be distributed. For non-travel related deliverables, the funds will be distributed only after the completion of the deliverables based on the schedule in the table below. These deliverables shall be reviewed and approved by OST prior to distributing funds. </w:t>
      </w:r>
    </w:p>
    <w:p w14:paraId="3A80971A" w14:textId="77777777" w:rsidR="009D7652" w:rsidRDefault="009D7652" w:rsidP="000260C4">
      <w:pPr>
        <w:spacing w:line="240" w:lineRule="auto"/>
        <w:rPr>
          <w:rFonts w:ascii="Arial" w:hAnsi="Arial" w:cs="Arial"/>
        </w:rPr>
      </w:pPr>
    </w:p>
    <w:p w14:paraId="73017F50" w14:textId="04FC9F1D" w:rsidR="009D7652" w:rsidRDefault="009D7652" w:rsidP="000260C4">
      <w:pPr>
        <w:spacing w:line="240" w:lineRule="auto"/>
        <w:rPr>
          <w:rFonts w:ascii="Arial" w:hAnsi="Arial" w:cs="Arial"/>
        </w:rPr>
      </w:pPr>
      <w:r>
        <w:rPr>
          <w:rFonts w:ascii="Arial" w:hAnsi="Arial" w:cs="Arial"/>
        </w:rPr>
        <w:t>OST will pay 50% of the overall funding amount upon completion of the Project Management Plan and the Analytic Design Plan. OST will distribute a further 25% of the overall funding amount upon completion of the Safety Tool. OST will distribute the final 25% of the overall award upon completion of the Report, Documentation, and End Products.</w:t>
      </w:r>
    </w:p>
    <w:p w14:paraId="6A70D48E" w14:textId="77777777" w:rsidR="0069202F" w:rsidRDefault="0069202F" w:rsidP="000260C4">
      <w:pPr>
        <w:spacing w:line="240" w:lineRule="auto"/>
        <w:rPr>
          <w:rFonts w:ascii="Arial" w:hAnsi="Arial" w:cs="Arial"/>
        </w:rPr>
      </w:pPr>
    </w:p>
    <w:p w14:paraId="1B7E0299" w14:textId="0C58C05C" w:rsidR="009D7652" w:rsidRDefault="009D7652" w:rsidP="000260C4">
      <w:pPr>
        <w:spacing w:line="240" w:lineRule="auto"/>
        <w:rPr>
          <w:rFonts w:ascii="Arial" w:hAnsi="Arial" w:cs="Arial"/>
        </w:rPr>
      </w:pPr>
      <w:r>
        <w:rPr>
          <w:rFonts w:ascii="Arial" w:hAnsi="Arial" w:cs="Arial"/>
        </w:rPr>
        <w:t xml:space="preserve">OST expects the </w:t>
      </w:r>
      <w:r w:rsidRPr="00D66614">
        <w:rPr>
          <w:rFonts w:ascii="Arial" w:hAnsi="Arial" w:cs="Arial"/>
        </w:rPr>
        <w:t xml:space="preserve">Peer Exchange </w:t>
      </w:r>
      <w:r>
        <w:rPr>
          <w:rFonts w:ascii="Arial" w:hAnsi="Arial" w:cs="Arial"/>
        </w:rPr>
        <w:t xml:space="preserve">deliverable </w:t>
      </w:r>
      <w:r w:rsidRPr="00D66614">
        <w:rPr>
          <w:rFonts w:ascii="Arial" w:hAnsi="Arial" w:cs="Arial"/>
        </w:rPr>
        <w:t>will be</w:t>
      </w:r>
      <w:r w:rsidR="00F317B6">
        <w:rPr>
          <w:rFonts w:ascii="Arial" w:hAnsi="Arial" w:cs="Arial"/>
        </w:rPr>
        <w:t xml:space="preserve"> </w:t>
      </w:r>
      <w:r w:rsidRPr="00D66614">
        <w:rPr>
          <w:rFonts w:ascii="Arial" w:hAnsi="Arial" w:cs="Arial"/>
        </w:rPr>
        <w:t>a separate line item bas</w:t>
      </w:r>
      <w:r>
        <w:rPr>
          <w:rFonts w:ascii="Arial" w:hAnsi="Arial" w:cs="Arial"/>
        </w:rPr>
        <w:t xml:space="preserve">ed on </w:t>
      </w:r>
      <w:r w:rsidR="00F317B6">
        <w:rPr>
          <w:rFonts w:ascii="Arial" w:hAnsi="Arial" w:cs="Arial"/>
        </w:rPr>
        <w:t xml:space="preserve">the estimated </w:t>
      </w:r>
      <w:r>
        <w:rPr>
          <w:rFonts w:ascii="Arial" w:hAnsi="Arial" w:cs="Arial"/>
        </w:rPr>
        <w:t xml:space="preserve">costs incurred for </w:t>
      </w:r>
      <w:r w:rsidR="0039172C">
        <w:rPr>
          <w:rFonts w:ascii="Arial" w:hAnsi="Arial" w:cs="Arial"/>
        </w:rPr>
        <w:t>travel, in</w:t>
      </w:r>
      <w:r w:rsidR="00F317B6">
        <w:rPr>
          <w:rFonts w:ascii="Arial" w:hAnsi="Arial" w:cs="Arial"/>
        </w:rPr>
        <w:t xml:space="preserve"> </w:t>
      </w:r>
      <w:r>
        <w:rPr>
          <w:rFonts w:ascii="Arial" w:hAnsi="Arial" w:cs="Arial"/>
        </w:rPr>
        <w:t>accord</w:t>
      </w:r>
      <w:r w:rsidR="00F317B6">
        <w:rPr>
          <w:rFonts w:ascii="Arial" w:hAnsi="Arial" w:cs="Arial"/>
        </w:rPr>
        <w:t>ance</w:t>
      </w:r>
      <w:r>
        <w:rPr>
          <w:rFonts w:ascii="Arial" w:hAnsi="Arial" w:cs="Arial"/>
        </w:rPr>
        <w:t xml:space="preserve"> to General Service Administration per diem and transportation fare rates</w:t>
      </w:r>
      <w:r>
        <w:rPr>
          <w:rStyle w:val="FootnoteReference"/>
          <w:rFonts w:ascii="Arial" w:hAnsi="Arial" w:cs="Arial"/>
        </w:rPr>
        <w:footnoteReference w:id="10"/>
      </w:r>
      <w:r>
        <w:rPr>
          <w:rFonts w:ascii="Arial" w:hAnsi="Arial" w:cs="Arial"/>
        </w:rPr>
        <w:t>, and Federal Travel Regulations</w:t>
      </w:r>
      <w:r w:rsidRPr="00D66614">
        <w:rPr>
          <w:rFonts w:ascii="Arial" w:hAnsi="Arial" w:cs="Arial"/>
        </w:rPr>
        <w:t>.</w:t>
      </w:r>
      <w:r>
        <w:rPr>
          <w:rFonts w:ascii="Arial" w:hAnsi="Arial" w:cs="Arial"/>
        </w:rPr>
        <w:t xml:space="preserve"> </w:t>
      </w:r>
    </w:p>
    <w:p w14:paraId="4C3655AA" w14:textId="77777777" w:rsidR="009D7652" w:rsidRDefault="009D7652" w:rsidP="000260C4">
      <w:pPr>
        <w:spacing w:line="240" w:lineRule="auto"/>
        <w:rPr>
          <w:rFonts w:ascii="Arial" w:hAnsi="Arial" w:cs="Arial"/>
        </w:rPr>
      </w:pPr>
    </w:p>
    <w:p w14:paraId="5B81296E" w14:textId="77777777" w:rsidR="009D7652" w:rsidRDefault="009D7652" w:rsidP="000260C4">
      <w:pPr>
        <w:spacing w:line="240" w:lineRule="auto"/>
        <w:rPr>
          <w:rFonts w:ascii="Arial" w:hAnsi="Arial" w:cs="Arial"/>
        </w:rPr>
      </w:pPr>
      <w:r>
        <w:rPr>
          <w:rFonts w:ascii="Arial" w:hAnsi="Arial" w:cs="Arial"/>
        </w:rPr>
        <w:t>See below for the expected % of overall funds distributed by deliverable(s) completed.</w:t>
      </w:r>
    </w:p>
    <w:tbl>
      <w:tblPr>
        <w:tblStyle w:val="TableGrid"/>
        <w:tblW w:w="0" w:type="auto"/>
        <w:tblLook w:val="04A0" w:firstRow="1" w:lastRow="0" w:firstColumn="1" w:lastColumn="0" w:noHBand="0" w:noVBand="1"/>
      </w:tblPr>
      <w:tblGrid>
        <w:gridCol w:w="5035"/>
        <w:gridCol w:w="4315"/>
      </w:tblGrid>
      <w:tr w:rsidR="009D7652" w14:paraId="1E472C4C" w14:textId="77777777" w:rsidTr="009D7652">
        <w:tc>
          <w:tcPr>
            <w:tcW w:w="9350" w:type="dxa"/>
            <w:gridSpan w:val="2"/>
          </w:tcPr>
          <w:p w14:paraId="051F5687" w14:textId="77777777" w:rsidR="009D7652" w:rsidRPr="00116F9B" w:rsidRDefault="009D7652" w:rsidP="000260C4">
            <w:pPr>
              <w:jc w:val="center"/>
              <w:rPr>
                <w:rFonts w:ascii="Arial" w:hAnsi="Arial" w:cs="Arial"/>
                <w:b/>
              </w:rPr>
            </w:pPr>
            <w:r>
              <w:rPr>
                <w:rFonts w:ascii="Arial" w:hAnsi="Arial" w:cs="Arial"/>
                <w:b/>
              </w:rPr>
              <w:t>Non-Travel Deliverables</w:t>
            </w:r>
          </w:p>
        </w:tc>
      </w:tr>
      <w:tr w:rsidR="009D7652" w14:paraId="6C131196" w14:textId="77777777" w:rsidTr="009D7652">
        <w:tc>
          <w:tcPr>
            <w:tcW w:w="5035" w:type="dxa"/>
          </w:tcPr>
          <w:p w14:paraId="2B7B1C61" w14:textId="77777777" w:rsidR="009D7652" w:rsidRPr="00116F9B" w:rsidRDefault="009D7652" w:rsidP="000260C4">
            <w:pPr>
              <w:jc w:val="center"/>
              <w:rPr>
                <w:rFonts w:ascii="Arial" w:hAnsi="Arial" w:cs="Arial"/>
                <w:b/>
              </w:rPr>
            </w:pPr>
            <w:r w:rsidRPr="00116F9B">
              <w:rPr>
                <w:rFonts w:ascii="Arial" w:hAnsi="Arial" w:cs="Arial"/>
                <w:b/>
              </w:rPr>
              <w:t>Deliverable</w:t>
            </w:r>
            <w:r>
              <w:rPr>
                <w:rFonts w:ascii="Arial" w:hAnsi="Arial" w:cs="Arial"/>
                <w:b/>
              </w:rPr>
              <w:t>(s) Completed</w:t>
            </w:r>
          </w:p>
        </w:tc>
        <w:tc>
          <w:tcPr>
            <w:tcW w:w="4315" w:type="dxa"/>
          </w:tcPr>
          <w:p w14:paraId="2CFC74A1" w14:textId="77777777" w:rsidR="009D7652" w:rsidRPr="00116F9B" w:rsidRDefault="009D7652" w:rsidP="000260C4">
            <w:pPr>
              <w:jc w:val="center"/>
              <w:rPr>
                <w:rFonts w:ascii="Arial" w:hAnsi="Arial" w:cs="Arial"/>
                <w:b/>
              </w:rPr>
            </w:pPr>
            <w:r w:rsidRPr="00116F9B">
              <w:rPr>
                <w:rFonts w:ascii="Arial" w:hAnsi="Arial" w:cs="Arial"/>
                <w:b/>
              </w:rPr>
              <w:t xml:space="preserve">% of </w:t>
            </w:r>
            <w:r>
              <w:rPr>
                <w:rFonts w:ascii="Arial" w:hAnsi="Arial" w:cs="Arial"/>
                <w:b/>
              </w:rPr>
              <w:t xml:space="preserve">Total Non-Travel </w:t>
            </w:r>
            <w:r w:rsidRPr="00116F9B">
              <w:rPr>
                <w:rFonts w:ascii="Arial" w:hAnsi="Arial" w:cs="Arial"/>
                <w:b/>
              </w:rPr>
              <w:t xml:space="preserve">Funding </w:t>
            </w:r>
            <w:r>
              <w:rPr>
                <w:rFonts w:ascii="Arial" w:hAnsi="Arial" w:cs="Arial"/>
                <w:b/>
              </w:rPr>
              <w:t>Award Disbursed</w:t>
            </w:r>
          </w:p>
        </w:tc>
      </w:tr>
      <w:tr w:rsidR="009D7652" w14:paraId="20CD30C6" w14:textId="77777777" w:rsidTr="009D7652">
        <w:tc>
          <w:tcPr>
            <w:tcW w:w="5035" w:type="dxa"/>
          </w:tcPr>
          <w:p w14:paraId="3296A42D" w14:textId="77777777" w:rsidR="009D7652" w:rsidRDefault="009D7652" w:rsidP="000260C4">
            <w:pPr>
              <w:rPr>
                <w:rFonts w:ascii="Arial" w:hAnsi="Arial" w:cs="Arial"/>
              </w:rPr>
            </w:pPr>
            <w:r w:rsidRPr="00116F9B">
              <w:rPr>
                <w:rFonts w:ascii="Arial" w:hAnsi="Arial" w:cs="Arial"/>
              </w:rPr>
              <w:t>Project Management Plan</w:t>
            </w:r>
            <w:r>
              <w:rPr>
                <w:rFonts w:ascii="Arial" w:hAnsi="Arial" w:cs="Arial"/>
              </w:rPr>
              <w:t>, Analytic Design Plan, and Data Management Plan</w:t>
            </w:r>
          </w:p>
        </w:tc>
        <w:tc>
          <w:tcPr>
            <w:tcW w:w="4315" w:type="dxa"/>
          </w:tcPr>
          <w:p w14:paraId="58250F6A" w14:textId="77777777" w:rsidR="009D7652" w:rsidRDefault="009D7652" w:rsidP="000260C4">
            <w:pPr>
              <w:jc w:val="center"/>
              <w:rPr>
                <w:rFonts w:ascii="Arial" w:hAnsi="Arial" w:cs="Arial"/>
              </w:rPr>
            </w:pPr>
            <w:r>
              <w:rPr>
                <w:rFonts w:ascii="Arial" w:hAnsi="Arial" w:cs="Arial"/>
              </w:rPr>
              <w:t>50%</w:t>
            </w:r>
          </w:p>
        </w:tc>
      </w:tr>
      <w:tr w:rsidR="009D7652" w14:paraId="3831A431" w14:textId="77777777" w:rsidTr="009D7652">
        <w:tc>
          <w:tcPr>
            <w:tcW w:w="5035" w:type="dxa"/>
          </w:tcPr>
          <w:p w14:paraId="7AD4D88B" w14:textId="77777777" w:rsidR="009D7652" w:rsidRDefault="009D7652" w:rsidP="000260C4">
            <w:pPr>
              <w:rPr>
                <w:rFonts w:ascii="Arial" w:hAnsi="Arial" w:cs="Arial"/>
              </w:rPr>
            </w:pPr>
            <w:r>
              <w:rPr>
                <w:rFonts w:ascii="Arial" w:hAnsi="Arial" w:cs="Arial"/>
              </w:rPr>
              <w:t>Safety Tool</w:t>
            </w:r>
          </w:p>
        </w:tc>
        <w:tc>
          <w:tcPr>
            <w:tcW w:w="4315" w:type="dxa"/>
          </w:tcPr>
          <w:p w14:paraId="52844AAD" w14:textId="77777777" w:rsidR="009D7652" w:rsidRDefault="009D7652" w:rsidP="000260C4">
            <w:pPr>
              <w:jc w:val="center"/>
              <w:rPr>
                <w:rFonts w:ascii="Arial" w:hAnsi="Arial" w:cs="Arial"/>
              </w:rPr>
            </w:pPr>
            <w:r>
              <w:rPr>
                <w:rFonts w:ascii="Arial" w:hAnsi="Arial" w:cs="Arial"/>
              </w:rPr>
              <w:t>25%</w:t>
            </w:r>
          </w:p>
        </w:tc>
      </w:tr>
      <w:tr w:rsidR="009D7652" w14:paraId="3E1C3ADF" w14:textId="77777777" w:rsidTr="009D7652">
        <w:tc>
          <w:tcPr>
            <w:tcW w:w="5035" w:type="dxa"/>
          </w:tcPr>
          <w:p w14:paraId="6374C15E" w14:textId="77777777" w:rsidR="009D7652" w:rsidRDefault="009D7652" w:rsidP="000260C4">
            <w:pPr>
              <w:rPr>
                <w:rFonts w:ascii="Arial" w:hAnsi="Arial" w:cs="Arial"/>
              </w:rPr>
            </w:pPr>
            <w:r>
              <w:rPr>
                <w:rFonts w:ascii="Arial" w:hAnsi="Arial" w:cs="Arial"/>
              </w:rPr>
              <w:t>Report; Documentation and End Products</w:t>
            </w:r>
          </w:p>
        </w:tc>
        <w:tc>
          <w:tcPr>
            <w:tcW w:w="4315" w:type="dxa"/>
          </w:tcPr>
          <w:p w14:paraId="112B1DA0" w14:textId="77777777" w:rsidR="009D7652" w:rsidRDefault="009D7652" w:rsidP="000260C4">
            <w:pPr>
              <w:jc w:val="center"/>
              <w:rPr>
                <w:rFonts w:ascii="Arial" w:hAnsi="Arial" w:cs="Arial"/>
              </w:rPr>
            </w:pPr>
            <w:r>
              <w:rPr>
                <w:rFonts w:ascii="Arial" w:hAnsi="Arial" w:cs="Arial"/>
              </w:rPr>
              <w:t>25%</w:t>
            </w:r>
          </w:p>
        </w:tc>
      </w:tr>
      <w:tr w:rsidR="009D7652" w14:paraId="3ADEB18E" w14:textId="77777777" w:rsidTr="009D7652">
        <w:tc>
          <w:tcPr>
            <w:tcW w:w="9350" w:type="dxa"/>
            <w:gridSpan w:val="2"/>
          </w:tcPr>
          <w:p w14:paraId="5C0B5C3F" w14:textId="77777777" w:rsidR="009D7652" w:rsidRPr="00610B27" w:rsidRDefault="009D7652" w:rsidP="000260C4">
            <w:pPr>
              <w:jc w:val="center"/>
              <w:rPr>
                <w:rFonts w:ascii="Arial" w:hAnsi="Arial" w:cs="Arial"/>
                <w:b/>
              </w:rPr>
            </w:pPr>
            <w:r w:rsidRPr="00610B27">
              <w:rPr>
                <w:rFonts w:ascii="Arial" w:hAnsi="Arial" w:cs="Arial"/>
                <w:b/>
              </w:rPr>
              <w:t>Travel Deliverables</w:t>
            </w:r>
          </w:p>
        </w:tc>
      </w:tr>
      <w:tr w:rsidR="009D7652" w14:paraId="6B047F3D" w14:textId="77777777" w:rsidTr="009D7652">
        <w:tc>
          <w:tcPr>
            <w:tcW w:w="5035" w:type="dxa"/>
            <w:vAlign w:val="center"/>
          </w:tcPr>
          <w:p w14:paraId="0C4E782B" w14:textId="77777777" w:rsidR="009D7652" w:rsidRDefault="009D7652" w:rsidP="000260C4">
            <w:pPr>
              <w:rPr>
                <w:rFonts w:ascii="Arial" w:hAnsi="Arial" w:cs="Arial"/>
              </w:rPr>
            </w:pPr>
            <w:r>
              <w:rPr>
                <w:rFonts w:ascii="Arial" w:hAnsi="Arial" w:cs="Arial"/>
              </w:rPr>
              <w:t>Peer Exchanges</w:t>
            </w:r>
          </w:p>
        </w:tc>
        <w:tc>
          <w:tcPr>
            <w:tcW w:w="4315" w:type="dxa"/>
          </w:tcPr>
          <w:p w14:paraId="3964CC75" w14:textId="77777777" w:rsidR="009D7652" w:rsidRDefault="009D7652" w:rsidP="000260C4">
            <w:pPr>
              <w:jc w:val="center"/>
              <w:rPr>
                <w:rFonts w:ascii="Arial" w:hAnsi="Arial" w:cs="Arial"/>
              </w:rPr>
            </w:pPr>
            <w:r>
              <w:rPr>
                <w:rFonts w:ascii="Arial" w:hAnsi="Arial" w:cs="Arial"/>
              </w:rPr>
              <w:t xml:space="preserve">Cost of Travel, in accordance with Federal Travel Regulations </w:t>
            </w:r>
          </w:p>
        </w:tc>
      </w:tr>
    </w:tbl>
    <w:p w14:paraId="26924617" w14:textId="77777777" w:rsidR="009D7652" w:rsidRPr="00B10C75" w:rsidRDefault="009D7652" w:rsidP="000260C4">
      <w:pPr>
        <w:spacing w:line="240" w:lineRule="auto"/>
        <w:rPr>
          <w:rFonts w:ascii="Arial" w:hAnsi="Arial" w:cs="Arial"/>
        </w:rPr>
      </w:pPr>
    </w:p>
    <w:p w14:paraId="422FA271" w14:textId="589876A6" w:rsidR="0069202F" w:rsidRPr="008C0337" w:rsidRDefault="009D7652" w:rsidP="0069202F">
      <w:pPr>
        <w:pStyle w:val="Default"/>
        <w:widowControl w:val="0"/>
        <w:numPr>
          <w:ilvl w:val="0"/>
          <w:numId w:val="9"/>
        </w:numPr>
        <w:suppressAutoHyphens w:val="0"/>
        <w:adjustRightInd w:val="0"/>
        <w:textAlignment w:val="auto"/>
        <w:rPr>
          <w:rFonts w:ascii="Arial" w:hAnsi="Arial" w:cs="Arial"/>
        </w:rPr>
      </w:pPr>
      <w:r w:rsidRPr="00B10C75">
        <w:rPr>
          <w:rFonts w:ascii="Arial" w:hAnsi="Arial" w:cs="Arial"/>
          <w:b/>
        </w:rPr>
        <w:t>PERIOD OF PERFORMANCE</w:t>
      </w:r>
    </w:p>
    <w:p w14:paraId="6C0C9C7D" w14:textId="77777777" w:rsidR="0069202F" w:rsidRPr="0069202F" w:rsidRDefault="0069202F" w:rsidP="008C0337">
      <w:pPr>
        <w:pStyle w:val="Default"/>
        <w:widowControl w:val="0"/>
        <w:suppressAutoHyphens w:val="0"/>
        <w:adjustRightInd w:val="0"/>
        <w:ind w:left="360"/>
        <w:textAlignment w:val="auto"/>
        <w:rPr>
          <w:rFonts w:ascii="Arial" w:hAnsi="Arial" w:cs="Arial"/>
        </w:rPr>
      </w:pPr>
    </w:p>
    <w:p w14:paraId="5A19F57E" w14:textId="77777777" w:rsidR="009D7652" w:rsidRPr="00B10C75" w:rsidRDefault="009D7652" w:rsidP="000260C4">
      <w:pPr>
        <w:pStyle w:val="Default"/>
        <w:rPr>
          <w:rFonts w:ascii="Arial" w:hAnsi="Arial" w:cs="Arial"/>
          <w:b/>
        </w:rPr>
      </w:pPr>
    </w:p>
    <w:p w14:paraId="5D0E7CDE" w14:textId="55AE9B5F" w:rsidR="0069202F" w:rsidRPr="00B10C75" w:rsidRDefault="009D7652" w:rsidP="000260C4">
      <w:pPr>
        <w:pStyle w:val="Default"/>
        <w:rPr>
          <w:rFonts w:ascii="Arial" w:hAnsi="Arial" w:cs="Arial"/>
        </w:rPr>
      </w:pPr>
      <w:r w:rsidRPr="00B10C75">
        <w:rPr>
          <w:rFonts w:ascii="Arial" w:hAnsi="Arial" w:cs="Arial"/>
        </w:rPr>
        <w:t>The estimated period of performance is one (1) year from the establishment of the cooperative agreement.</w:t>
      </w:r>
      <w:r w:rsidR="00AF6670">
        <w:rPr>
          <w:rFonts w:ascii="Arial" w:hAnsi="Arial" w:cs="Arial"/>
        </w:rPr>
        <w:t xml:space="preserve"> </w:t>
      </w:r>
      <w:r w:rsidR="00BB2863">
        <w:rPr>
          <w:rFonts w:ascii="Arial" w:hAnsi="Arial" w:cs="Arial"/>
        </w:rPr>
        <w:t xml:space="preserve">Extensions may be permitted with approval from OST </w:t>
      </w:r>
      <w:r w:rsidR="00AF6670">
        <w:rPr>
          <w:rFonts w:ascii="Arial" w:hAnsi="Arial" w:cs="Arial"/>
        </w:rPr>
        <w:t xml:space="preserve">for implementation and technology transfer. </w:t>
      </w:r>
    </w:p>
    <w:p w14:paraId="60814FC1" w14:textId="77777777" w:rsidR="009D7652" w:rsidRPr="00B10C75" w:rsidRDefault="009D7652" w:rsidP="000260C4">
      <w:pPr>
        <w:pStyle w:val="Default"/>
        <w:rPr>
          <w:rFonts w:ascii="Arial" w:hAnsi="Arial" w:cs="Arial"/>
        </w:rPr>
      </w:pPr>
    </w:p>
    <w:p w14:paraId="5BDD8F6E" w14:textId="10158154" w:rsidR="009D7652" w:rsidRPr="00B10C75" w:rsidRDefault="009D7652" w:rsidP="00004C2B">
      <w:pPr>
        <w:pStyle w:val="Default"/>
        <w:widowControl w:val="0"/>
        <w:numPr>
          <w:ilvl w:val="0"/>
          <w:numId w:val="9"/>
        </w:numPr>
        <w:suppressAutoHyphens w:val="0"/>
        <w:adjustRightInd w:val="0"/>
        <w:textAlignment w:val="auto"/>
        <w:rPr>
          <w:rFonts w:ascii="Arial" w:hAnsi="Arial" w:cs="Arial"/>
        </w:rPr>
      </w:pPr>
      <w:r w:rsidRPr="00B10C75">
        <w:rPr>
          <w:rFonts w:ascii="Arial" w:hAnsi="Arial" w:cs="Arial"/>
          <w:b/>
        </w:rPr>
        <w:t>DEGREE OF FED</w:t>
      </w:r>
      <w:r w:rsidR="00043CF6">
        <w:rPr>
          <w:rFonts w:ascii="Arial" w:hAnsi="Arial" w:cs="Arial"/>
          <w:b/>
        </w:rPr>
        <w:t>E</w:t>
      </w:r>
      <w:r w:rsidRPr="00B10C75">
        <w:rPr>
          <w:rFonts w:ascii="Arial" w:hAnsi="Arial" w:cs="Arial"/>
          <w:b/>
        </w:rPr>
        <w:t>RAL INVOLVEMENT</w:t>
      </w:r>
    </w:p>
    <w:p w14:paraId="5DD45383" w14:textId="77777777" w:rsidR="009D7652" w:rsidRPr="00B10C75" w:rsidRDefault="009D7652" w:rsidP="000260C4">
      <w:pPr>
        <w:pStyle w:val="Default"/>
        <w:rPr>
          <w:rFonts w:ascii="Arial" w:hAnsi="Arial" w:cs="Arial"/>
          <w:b/>
        </w:rPr>
      </w:pPr>
    </w:p>
    <w:p w14:paraId="3594BFA7" w14:textId="77777777" w:rsidR="009D7652" w:rsidRDefault="009D7652" w:rsidP="00004C2B">
      <w:pPr>
        <w:pStyle w:val="Default"/>
        <w:widowControl w:val="0"/>
        <w:numPr>
          <w:ilvl w:val="0"/>
          <w:numId w:val="21"/>
        </w:numPr>
        <w:suppressAutoHyphens w:val="0"/>
        <w:adjustRightInd w:val="0"/>
        <w:textAlignment w:val="auto"/>
        <w:rPr>
          <w:rFonts w:ascii="Arial" w:hAnsi="Arial" w:cs="Arial"/>
        </w:rPr>
      </w:pPr>
      <w:r w:rsidRPr="00B10C75">
        <w:rPr>
          <w:rFonts w:ascii="Arial" w:hAnsi="Arial" w:cs="Arial"/>
        </w:rPr>
        <w:t xml:space="preserve">The DOT anticipates substantial Federal involvement with the award recipients during the course of these projects. The anticipated Federal involvement will include technical assistance and guidance to the </w:t>
      </w:r>
      <w:r>
        <w:rPr>
          <w:rFonts w:ascii="Arial" w:hAnsi="Arial" w:cs="Arial"/>
        </w:rPr>
        <w:t>R</w:t>
      </w:r>
      <w:r w:rsidRPr="00B10C75">
        <w:rPr>
          <w:rFonts w:ascii="Arial" w:hAnsi="Arial" w:cs="Arial"/>
        </w:rPr>
        <w:t>ecipient, and the coordination of peer exchanges. Based on the application, the level of Federal technical assistance will vary</w:t>
      </w:r>
      <w:r>
        <w:rPr>
          <w:rFonts w:ascii="Arial" w:hAnsi="Arial" w:cs="Arial"/>
        </w:rPr>
        <w:t>.</w:t>
      </w:r>
    </w:p>
    <w:p w14:paraId="26893533" w14:textId="77777777" w:rsidR="009D7652" w:rsidRDefault="009D7652" w:rsidP="000260C4">
      <w:pPr>
        <w:pStyle w:val="Default"/>
        <w:ind w:left="1080"/>
        <w:rPr>
          <w:rFonts w:ascii="Arial" w:hAnsi="Arial" w:cs="Arial"/>
        </w:rPr>
      </w:pPr>
    </w:p>
    <w:p w14:paraId="78CA9C99" w14:textId="77777777" w:rsidR="009D7652" w:rsidRDefault="009D7652" w:rsidP="00004C2B">
      <w:pPr>
        <w:pStyle w:val="Default"/>
        <w:widowControl w:val="0"/>
        <w:numPr>
          <w:ilvl w:val="0"/>
          <w:numId w:val="21"/>
        </w:numPr>
        <w:suppressAutoHyphens w:val="0"/>
        <w:adjustRightInd w:val="0"/>
        <w:textAlignment w:val="auto"/>
        <w:rPr>
          <w:rFonts w:ascii="Arial" w:hAnsi="Arial" w:cs="Arial"/>
        </w:rPr>
      </w:pPr>
      <w:r>
        <w:rPr>
          <w:rFonts w:ascii="Arial" w:hAnsi="Arial" w:cs="Arial"/>
        </w:rPr>
        <w:t xml:space="preserve">For Category A submissions, OST expects to provide sufficient knowledge transfer and assistance so that an Applicant would be able to create a derivative product based on previous research performed to further develop the SDI Beta Tool through these awards. </w:t>
      </w:r>
    </w:p>
    <w:p w14:paraId="0FE686D5" w14:textId="77777777" w:rsidR="009D7652" w:rsidRDefault="009D7652" w:rsidP="000260C4">
      <w:pPr>
        <w:pStyle w:val="Default"/>
        <w:ind w:left="1080"/>
        <w:rPr>
          <w:rFonts w:ascii="Arial" w:hAnsi="Arial" w:cs="Arial"/>
        </w:rPr>
      </w:pPr>
    </w:p>
    <w:p w14:paraId="7780CFF2" w14:textId="6ED2EA1A" w:rsidR="0069202F" w:rsidRDefault="009D7652" w:rsidP="00004C2B">
      <w:pPr>
        <w:pStyle w:val="Default"/>
        <w:widowControl w:val="0"/>
        <w:numPr>
          <w:ilvl w:val="0"/>
          <w:numId w:val="21"/>
        </w:numPr>
        <w:suppressAutoHyphens w:val="0"/>
        <w:adjustRightInd w:val="0"/>
        <w:textAlignment w:val="auto"/>
        <w:rPr>
          <w:rFonts w:ascii="Arial" w:hAnsi="Arial" w:cs="Arial"/>
        </w:rPr>
      </w:pPr>
      <w:r w:rsidRPr="00DA3C85">
        <w:rPr>
          <w:rFonts w:ascii="Arial" w:hAnsi="Arial" w:cs="Arial"/>
        </w:rPr>
        <w:t xml:space="preserve">As part of </w:t>
      </w:r>
      <w:r>
        <w:rPr>
          <w:rFonts w:ascii="Arial" w:hAnsi="Arial" w:cs="Arial"/>
        </w:rPr>
        <w:t>its</w:t>
      </w:r>
      <w:r w:rsidRPr="00DA3C85">
        <w:rPr>
          <w:rFonts w:ascii="Arial" w:hAnsi="Arial" w:cs="Arial"/>
        </w:rPr>
        <w:t xml:space="preserve"> submission, an Applicant may request </w:t>
      </w:r>
      <w:r>
        <w:rPr>
          <w:rFonts w:ascii="Arial" w:hAnsi="Arial" w:cs="Arial"/>
        </w:rPr>
        <w:t xml:space="preserve">a portion of its grant </w:t>
      </w:r>
      <w:r w:rsidRPr="00DA3C85">
        <w:rPr>
          <w:rFonts w:ascii="Arial" w:hAnsi="Arial" w:cs="Arial"/>
        </w:rPr>
        <w:t xml:space="preserve">funds be allocated to the </w:t>
      </w:r>
      <w:r w:rsidRPr="00717B53">
        <w:rPr>
          <w:rFonts w:ascii="Arial" w:hAnsi="Arial" w:cs="Arial"/>
        </w:rPr>
        <w:t>Volpe National Transportation Systems Center (Volpe)</w:t>
      </w:r>
      <w:r>
        <w:rPr>
          <w:rStyle w:val="FootnoteReference"/>
          <w:rFonts w:ascii="Arial" w:hAnsi="Arial" w:cs="Arial"/>
        </w:rPr>
        <w:footnoteReference w:id="11"/>
      </w:r>
      <w:r w:rsidRPr="00DA3C85">
        <w:rPr>
          <w:rFonts w:ascii="Arial" w:hAnsi="Arial" w:cs="Arial"/>
        </w:rPr>
        <w:t xml:space="preserve"> </w:t>
      </w:r>
      <w:r>
        <w:rPr>
          <w:rFonts w:ascii="Arial" w:hAnsi="Arial" w:cs="Arial"/>
        </w:rPr>
        <w:t xml:space="preserve">for Volpe </w:t>
      </w:r>
      <w:r w:rsidRPr="00DA3C85">
        <w:rPr>
          <w:rFonts w:ascii="Arial" w:hAnsi="Arial" w:cs="Arial"/>
        </w:rPr>
        <w:t xml:space="preserve">to provide technical assistance and data science services. This option is for Applicants that may have limited data science or data management capabilities. </w:t>
      </w:r>
      <w:r w:rsidRPr="00717B53">
        <w:rPr>
          <w:rFonts w:ascii="Arial" w:hAnsi="Arial" w:cs="Arial"/>
        </w:rPr>
        <w:t>If an Applic</w:t>
      </w:r>
      <w:r>
        <w:rPr>
          <w:rFonts w:ascii="Arial" w:hAnsi="Arial" w:cs="Arial"/>
        </w:rPr>
        <w:t>ant wishes to use these assets,</w:t>
      </w:r>
      <w:r w:rsidRPr="00717B53">
        <w:rPr>
          <w:rFonts w:ascii="Arial" w:hAnsi="Arial" w:cs="Arial"/>
        </w:rPr>
        <w:t xml:space="preserve"> the portion of the award </w:t>
      </w:r>
      <w:r w:rsidRPr="00DA3C85">
        <w:rPr>
          <w:rFonts w:ascii="Arial" w:hAnsi="Arial" w:cs="Arial"/>
        </w:rPr>
        <w:t>necessary to pay Volpe will be withheld from the Recipient</w:t>
      </w:r>
      <w:r w:rsidRPr="00717B53">
        <w:rPr>
          <w:rFonts w:ascii="Arial" w:hAnsi="Arial" w:cs="Arial"/>
        </w:rPr>
        <w:t xml:space="preserve"> and transferred directly to Volpe. USDOT will manage</w:t>
      </w:r>
      <w:r w:rsidRPr="009F7529">
        <w:rPr>
          <w:rFonts w:ascii="Arial" w:hAnsi="Arial" w:cs="Arial"/>
        </w:rPr>
        <w:t xml:space="preserve"> those services on behalf of the Recipient</w:t>
      </w:r>
      <w:r>
        <w:rPr>
          <w:rFonts w:ascii="Arial" w:hAnsi="Arial" w:cs="Arial"/>
        </w:rPr>
        <w:t>, and the Volpe funds will not be subject to the pay-for-performance model</w:t>
      </w:r>
      <w:r w:rsidRPr="009F7529">
        <w:rPr>
          <w:rFonts w:ascii="Arial" w:hAnsi="Arial" w:cs="Arial"/>
        </w:rPr>
        <w:t xml:space="preserve">. </w:t>
      </w:r>
      <w:r w:rsidRPr="00DA3C85">
        <w:rPr>
          <w:rFonts w:ascii="Arial" w:hAnsi="Arial" w:cs="Arial"/>
        </w:rPr>
        <w:t xml:space="preserve">The Agreement document between </w:t>
      </w:r>
      <w:r>
        <w:rPr>
          <w:rFonts w:ascii="Arial" w:hAnsi="Arial" w:cs="Arial"/>
        </w:rPr>
        <w:t>OST</w:t>
      </w:r>
      <w:r w:rsidRPr="00DA3C85">
        <w:rPr>
          <w:rFonts w:ascii="Arial" w:hAnsi="Arial" w:cs="Arial"/>
        </w:rPr>
        <w:t xml:space="preserve"> and the </w:t>
      </w:r>
      <w:r>
        <w:rPr>
          <w:rFonts w:ascii="Arial" w:hAnsi="Arial" w:cs="Arial"/>
        </w:rPr>
        <w:t>R</w:t>
      </w:r>
      <w:r w:rsidRPr="00DA3C85">
        <w:rPr>
          <w:rFonts w:ascii="Arial" w:hAnsi="Arial" w:cs="Arial"/>
        </w:rPr>
        <w:t xml:space="preserve">ecipient will specify the maximum amount of funding under the award that will be directly allocated to Volpe. </w:t>
      </w:r>
      <w:r>
        <w:rPr>
          <w:rFonts w:ascii="Arial" w:hAnsi="Arial" w:cs="Arial"/>
        </w:rPr>
        <w:t xml:space="preserve">See Attachment A for instructions on how to receive a quote from Volpe in order estimate the funding and level of effort required for technical assistance and data science services. More information on this will also be provided in the </w:t>
      </w:r>
      <w:r w:rsidR="00BB2863">
        <w:rPr>
          <w:rFonts w:ascii="Arial" w:hAnsi="Arial" w:cs="Arial"/>
        </w:rPr>
        <w:t>Dece</w:t>
      </w:r>
      <w:r w:rsidR="0086319D">
        <w:rPr>
          <w:rFonts w:ascii="Arial" w:hAnsi="Arial" w:cs="Arial"/>
        </w:rPr>
        <w:t xml:space="preserve">mber </w:t>
      </w:r>
      <w:r w:rsidR="00BB2863">
        <w:rPr>
          <w:rFonts w:ascii="Arial" w:hAnsi="Arial" w:cs="Arial"/>
        </w:rPr>
        <w:t>3</w:t>
      </w:r>
      <w:r w:rsidR="0086319D">
        <w:rPr>
          <w:rFonts w:ascii="Arial" w:hAnsi="Arial" w:cs="Arial"/>
        </w:rPr>
        <w:t xml:space="preserve">, </w:t>
      </w:r>
      <w:r w:rsidR="00BB2863">
        <w:rPr>
          <w:rFonts w:ascii="Arial" w:hAnsi="Arial" w:cs="Arial"/>
        </w:rPr>
        <w:t>2:</w:t>
      </w:r>
      <w:r w:rsidR="0086319D">
        <w:rPr>
          <w:rFonts w:ascii="Arial" w:hAnsi="Arial" w:cs="Arial"/>
        </w:rPr>
        <w:t>3</w:t>
      </w:r>
      <w:r w:rsidR="00BB2863">
        <w:rPr>
          <w:rFonts w:ascii="Arial" w:hAnsi="Arial" w:cs="Arial"/>
        </w:rPr>
        <w:t>0</w:t>
      </w:r>
      <w:r w:rsidR="0086319D">
        <w:rPr>
          <w:rFonts w:ascii="Arial" w:hAnsi="Arial" w:cs="Arial"/>
        </w:rPr>
        <w:t>pm ET</w:t>
      </w:r>
      <w:r>
        <w:rPr>
          <w:rFonts w:ascii="Arial" w:hAnsi="Arial" w:cs="Arial"/>
        </w:rPr>
        <w:t xml:space="preserve"> webinar</w:t>
      </w:r>
      <w:r w:rsidR="00BB2863">
        <w:rPr>
          <w:rStyle w:val="FootnoteReference"/>
          <w:rFonts w:ascii="Arial" w:hAnsi="Arial" w:cs="Arial"/>
        </w:rPr>
        <w:footnoteReference w:id="12"/>
      </w:r>
      <w:r>
        <w:rPr>
          <w:rFonts w:ascii="Arial" w:hAnsi="Arial" w:cs="Arial"/>
        </w:rPr>
        <w:t>.</w:t>
      </w:r>
    </w:p>
    <w:p w14:paraId="3FD2CA18" w14:textId="4ADC10E4" w:rsidR="009D7652" w:rsidRPr="009D7652" w:rsidRDefault="009D7652" w:rsidP="008C0337">
      <w:pPr>
        <w:pStyle w:val="Default"/>
        <w:widowControl w:val="0"/>
        <w:suppressAutoHyphens w:val="0"/>
        <w:adjustRightInd w:val="0"/>
        <w:ind w:left="1080"/>
        <w:textAlignment w:val="auto"/>
        <w:rPr>
          <w:rFonts w:ascii="Arial" w:hAnsi="Arial" w:cs="Arial"/>
        </w:rPr>
      </w:pPr>
    </w:p>
    <w:p w14:paraId="149FD503" w14:textId="77777777" w:rsidR="009D7652" w:rsidRDefault="009D7652" w:rsidP="000260C4">
      <w:pPr>
        <w:pStyle w:val="BodyText"/>
        <w:spacing w:line="240" w:lineRule="auto"/>
        <w:jc w:val="center"/>
        <w:rPr>
          <w:rFonts w:ascii="Arial" w:hAnsi="Arial" w:cs="Arial"/>
          <w:b/>
          <w:color w:val="000000"/>
        </w:rPr>
      </w:pPr>
    </w:p>
    <w:p w14:paraId="52BB82D8" w14:textId="77777777" w:rsidR="009D7652" w:rsidRPr="00B10C75" w:rsidRDefault="009D7652" w:rsidP="000260C4">
      <w:pPr>
        <w:pStyle w:val="BodyText"/>
        <w:spacing w:line="240" w:lineRule="auto"/>
        <w:jc w:val="center"/>
        <w:rPr>
          <w:rFonts w:ascii="Arial" w:hAnsi="Arial" w:cs="Arial"/>
          <w:b/>
          <w:bCs/>
          <w:color w:val="000000"/>
        </w:rPr>
      </w:pPr>
      <w:r w:rsidRPr="00B10C75">
        <w:rPr>
          <w:rFonts w:ascii="Arial" w:hAnsi="Arial" w:cs="Arial"/>
          <w:b/>
          <w:color w:val="000000"/>
        </w:rPr>
        <w:t xml:space="preserve">SECTION C – </w:t>
      </w:r>
      <w:r w:rsidRPr="00B10C75">
        <w:rPr>
          <w:rFonts w:ascii="Arial" w:hAnsi="Arial" w:cs="Arial"/>
          <w:b/>
          <w:bCs/>
          <w:color w:val="000000"/>
        </w:rPr>
        <w:t>ELIGIBILITY INFORMATION</w:t>
      </w:r>
    </w:p>
    <w:p w14:paraId="7E977F7E" w14:textId="77777777" w:rsidR="009D7652" w:rsidRPr="00B10C75" w:rsidRDefault="009D7652" w:rsidP="000260C4">
      <w:pPr>
        <w:pStyle w:val="Default"/>
        <w:rPr>
          <w:rFonts w:ascii="Arial" w:hAnsi="Arial" w:cs="Arial"/>
        </w:rPr>
      </w:pPr>
    </w:p>
    <w:p w14:paraId="1502FB9D" w14:textId="77777777" w:rsidR="009D7652" w:rsidRPr="00B10C75" w:rsidRDefault="009D7652" w:rsidP="00004C2B">
      <w:pPr>
        <w:pStyle w:val="ListParagraph"/>
        <w:numPr>
          <w:ilvl w:val="0"/>
          <w:numId w:val="10"/>
        </w:numPr>
        <w:suppressAutoHyphens w:val="0"/>
        <w:autoSpaceDN/>
        <w:spacing w:after="0" w:line="240" w:lineRule="auto"/>
        <w:contextualSpacing/>
        <w:textAlignment w:val="auto"/>
        <w:rPr>
          <w:rFonts w:ascii="Arial" w:hAnsi="Arial" w:cs="Arial"/>
          <w:b/>
        </w:rPr>
      </w:pPr>
      <w:r w:rsidRPr="00B10C75">
        <w:rPr>
          <w:rFonts w:ascii="Arial" w:hAnsi="Arial" w:cs="Arial"/>
          <w:b/>
        </w:rPr>
        <w:t xml:space="preserve">ELIGIBLE APPLICANTS </w:t>
      </w:r>
    </w:p>
    <w:p w14:paraId="2E7B6CCF" w14:textId="77777777" w:rsidR="009D7652" w:rsidRPr="00B10C75" w:rsidRDefault="009D7652" w:rsidP="000260C4">
      <w:pPr>
        <w:spacing w:line="240" w:lineRule="auto"/>
        <w:rPr>
          <w:rFonts w:ascii="Arial" w:hAnsi="Arial" w:cs="Arial"/>
          <w:b/>
        </w:rPr>
      </w:pPr>
    </w:p>
    <w:p w14:paraId="500A1292" w14:textId="05E30E9B" w:rsidR="009D7652" w:rsidRPr="00B10C75" w:rsidRDefault="009D7652" w:rsidP="000260C4">
      <w:pPr>
        <w:spacing w:line="240" w:lineRule="auto"/>
        <w:rPr>
          <w:rFonts w:ascii="Arial" w:hAnsi="Arial" w:cs="Arial"/>
        </w:rPr>
      </w:pPr>
      <w:r w:rsidRPr="00B10C75">
        <w:rPr>
          <w:rFonts w:ascii="Arial" w:hAnsi="Arial" w:cs="Arial"/>
        </w:rPr>
        <w:t xml:space="preserve">To be selected for an award an </w:t>
      </w:r>
      <w:r>
        <w:rPr>
          <w:rFonts w:ascii="Arial" w:hAnsi="Arial" w:cs="Arial"/>
        </w:rPr>
        <w:t>A</w:t>
      </w:r>
      <w:r w:rsidRPr="00B10C75">
        <w:rPr>
          <w:rFonts w:ascii="Arial" w:hAnsi="Arial" w:cs="Arial"/>
        </w:rPr>
        <w:t xml:space="preserve">pplicant must be an eligible </w:t>
      </w:r>
      <w:r>
        <w:rPr>
          <w:rFonts w:ascii="Arial" w:hAnsi="Arial" w:cs="Arial"/>
        </w:rPr>
        <w:t>A</w:t>
      </w:r>
      <w:r w:rsidRPr="00B10C75">
        <w:rPr>
          <w:rFonts w:ascii="Arial" w:hAnsi="Arial" w:cs="Arial"/>
        </w:rPr>
        <w:t xml:space="preserve">pplicant. Eligible </w:t>
      </w:r>
      <w:r>
        <w:rPr>
          <w:rFonts w:ascii="Arial" w:hAnsi="Arial" w:cs="Arial"/>
        </w:rPr>
        <w:t>P</w:t>
      </w:r>
      <w:r w:rsidRPr="00B10C75">
        <w:rPr>
          <w:rFonts w:ascii="Arial" w:hAnsi="Arial" w:cs="Arial"/>
        </w:rPr>
        <w:t xml:space="preserve">rimary </w:t>
      </w:r>
      <w:r>
        <w:rPr>
          <w:rFonts w:ascii="Arial" w:hAnsi="Arial" w:cs="Arial"/>
        </w:rPr>
        <w:t>A</w:t>
      </w:r>
      <w:r w:rsidRPr="00B10C75">
        <w:rPr>
          <w:rFonts w:ascii="Arial" w:hAnsi="Arial" w:cs="Arial"/>
        </w:rPr>
        <w:t xml:space="preserve">pplicants </w:t>
      </w:r>
      <w:proofErr w:type="gramStart"/>
      <w:r w:rsidRPr="00B10C75">
        <w:rPr>
          <w:rFonts w:ascii="Arial" w:hAnsi="Arial" w:cs="Arial"/>
        </w:rPr>
        <w:t>are</w:t>
      </w:r>
      <w:proofErr w:type="gramEnd"/>
      <w:r w:rsidRPr="00B10C75">
        <w:rPr>
          <w:rFonts w:ascii="Arial" w:hAnsi="Arial" w:cs="Arial"/>
        </w:rPr>
        <w:t xml:space="preserve"> State or local governments, metropolitan planning organizations (MPO)</w:t>
      </w:r>
      <w:r>
        <w:rPr>
          <w:rFonts w:ascii="Arial" w:hAnsi="Arial" w:cs="Arial"/>
        </w:rPr>
        <w:t xml:space="preserve"> and regional </w:t>
      </w:r>
      <w:r w:rsidR="00E85DDB">
        <w:rPr>
          <w:rFonts w:ascii="Arial" w:hAnsi="Arial" w:cs="Arial"/>
        </w:rPr>
        <w:t>governments</w:t>
      </w:r>
      <w:r w:rsidR="00E85DDB" w:rsidRPr="00B10C75">
        <w:rPr>
          <w:rFonts w:ascii="Arial" w:hAnsi="Arial" w:cs="Arial"/>
        </w:rPr>
        <w:t>, other</w:t>
      </w:r>
      <w:r w:rsidRPr="00B10C75">
        <w:rPr>
          <w:rFonts w:ascii="Arial" w:hAnsi="Arial" w:cs="Arial"/>
        </w:rPr>
        <w:t xml:space="preserve"> political subdivisions of a State or local government</w:t>
      </w:r>
      <w:r w:rsidR="000D1157">
        <w:rPr>
          <w:rFonts w:ascii="Arial" w:hAnsi="Arial" w:cs="Arial"/>
        </w:rPr>
        <w:t xml:space="preserve">, as well as </w:t>
      </w:r>
      <w:r w:rsidR="000D1157" w:rsidRPr="00B10C75">
        <w:rPr>
          <w:rFonts w:ascii="Arial" w:hAnsi="Arial" w:cs="Arial"/>
        </w:rPr>
        <w:t>tribal governments</w:t>
      </w:r>
      <w:r w:rsidRPr="00B10C75">
        <w:rPr>
          <w:rFonts w:ascii="Arial" w:hAnsi="Arial" w:cs="Arial"/>
        </w:rPr>
        <w:t>.</w:t>
      </w:r>
    </w:p>
    <w:p w14:paraId="2D774EEC" w14:textId="77777777" w:rsidR="009D7652" w:rsidRPr="00B10C75" w:rsidRDefault="009D7652" w:rsidP="000260C4">
      <w:pPr>
        <w:spacing w:line="240" w:lineRule="auto"/>
        <w:rPr>
          <w:rFonts w:ascii="Arial" w:hAnsi="Arial" w:cs="Arial"/>
        </w:rPr>
      </w:pPr>
    </w:p>
    <w:p w14:paraId="551B6C14" w14:textId="77777777" w:rsidR="009D7652" w:rsidRPr="00AF0036" w:rsidRDefault="009D7652" w:rsidP="000260C4">
      <w:pPr>
        <w:spacing w:line="240" w:lineRule="auto"/>
        <w:rPr>
          <w:rFonts w:ascii="Arial" w:hAnsi="Arial" w:cs="Arial"/>
        </w:rPr>
      </w:pPr>
      <w:r w:rsidRPr="00B10C75">
        <w:rPr>
          <w:rFonts w:ascii="Arial" w:hAnsi="Arial" w:cs="Arial"/>
        </w:rPr>
        <w:t xml:space="preserve">Partnership(s) with the private sector or other public agencies, research or academic institutions, organizations representing transportation and technology leaders, or other transportation stakeholders, is encouraged. Private sector, research or academic institutions, national organizations and other non-government stakeholders are permitted to be partners, but are not eligible to be the </w:t>
      </w:r>
      <w:r>
        <w:rPr>
          <w:rFonts w:ascii="Arial" w:hAnsi="Arial" w:cs="Arial"/>
        </w:rPr>
        <w:t>P</w:t>
      </w:r>
      <w:r w:rsidRPr="00B10C75">
        <w:rPr>
          <w:rFonts w:ascii="Arial" w:hAnsi="Arial" w:cs="Arial"/>
        </w:rPr>
        <w:t xml:space="preserve">rimary </w:t>
      </w:r>
      <w:r>
        <w:rPr>
          <w:rFonts w:ascii="Arial" w:hAnsi="Arial" w:cs="Arial"/>
        </w:rPr>
        <w:t>A</w:t>
      </w:r>
      <w:r w:rsidRPr="00B10C75">
        <w:rPr>
          <w:rFonts w:ascii="Arial" w:hAnsi="Arial" w:cs="Arial"/>
        </w:rPr>
        <w:t xml:space="preserve">pplicant. </w:t>
      </w:r>
    </w:p>
    <w:p w14:paraId="180E2BE3" w14:textId="77777777" w:rsidR="009D7652" w:rsidRPr="00B10C75" w:rsidRDefault="009D7652" w:rsidP="000260C4">
      <w:pPr>
        <w:spacing w:line="240" w:lineRule="auto"/>
        <w:rPr>
          <w:rFonts w:ascii="Arial" w:hAnsi="Arial" w:cs="Arial"/>
          <w:b/>
        </w:rPr>
      </w:pPr>
    </w:p>
    <w:p w14:paraId="72B6572A" w14:textId="77777777" w:rsidR="009D7652" w:rsidRPr="00B10C75" w:rsidRDefault="009D7652" w:rsidP="00004C2B">
      <w:pPr>
        <w:pStyle w:val="ListParagraph"/>
        <w:numPr>
          <w:ilvl w:val="0"/>
          <w:numId w:val="10"/>
        </w:numPr>
        <w:suppressAutoHyphens w:val="0"/>
        <w:autoSpaceDN/>
        <w:spacing w:after="0" w:line="240" w:lineRule="auto"/>
        <w:contextualSpacing/>
        <w:textAlignment w:val="auto"/>
        <w:rPr>
          <w:rFonts w:ascii="Arial" w:hAnsi="Arial" w:cs="Arial"/>
          <w:b/>
        </w:rPr>
      </w:pPr>
      <w:r w:rsidRPr="00B10C75">
        <w:rPr>
          <w:rFonts w:ascii="Arial" w:hAnsi="Arial" w:cs="Arial"/>
          <w:b/>
        </w:rPr>
        <w:t>COST SHARING OR MATCHING, AND IN-KIND CONTRIBUTIONS</w:t>
      </w:r>
    </w:p>
    <w:p w14:paraId="583ACCD5" w14:textId="77777777" w:rsidR="009D7652" w:rsidRPr="00B10C75" w:rsidRDefault="009D7652" w:rsidP="000260C4">
      <w:pPr>
        <w:spacing w:line="240" w:lineRule="auto"/>
        <w:rPr>
          <w:rFonts w:ascii="Arial" w:hAnsi="Arial" w:cs="Arial"/>
          <w:b/>
        </w:rPr>
      </w:pPr>
    </w:p>
    <w:p w14:paraId="14F53074" w14:textId="578318B1" w:rsidR="009D7652" w:rsidRPr="009D7652" w:rsidRDefault="009D7652" w:rsidP="000260C4">
      <w:pPr>
        <w:spacing w:line="240" w:lineRule="auto"/>
        <w:rPr>
          <w:rFonts w:ascii="Arial" w:hAnsi="Arial" w:cs="Arial"/>
        </w:rPr>
      </w:pPr>
      <w:r w:rsidRPr="00B10C75">
        <w:rPr>
          <w:rFonts w:ascii="Arial" w:hAnsi="Arial" w:cs="Arial"/>
        </w:rPr>
        <w:t xml:space="preserve">Cost sharing or matching is </w:t>
      </w:r>
      <w:r w:rsidRPr="00B10C75">
        <w:rPr>
          <w:rFonts w:ascii="Arial" w:hAnsi="Arial" w:cs="Arial"/>
          <w:u w:val="single"/>
        </w:rPr>
        <w:t>not</w:t>
      </w:r>
      <w:r w:rsidRPr="00B10C75">
        <w:rPr>
          <w:rFonts w:ascii="Arial" w:hAnsi="Arial" w:cs="Arial"/>
        </w:rPr>
        <w:t xml:space="preserve"> required</w:t>
      </w:r>
      <w:r>
        <w:rPr>
          <w:rFonts w:ascii="Arial" w:hAnsi="Arial" w:cs="Arial"/>
        </w:rPr>
        <w:t xml:space="preserve">, as permitted under 49 U.S.C. § 330(f)(2), because </w:t>
      </w:r>
      <w:r w:rsidR="00043CF6">
        <w:rPr>
          <w:rFonts w:ascii="Arial" w:hAnsi="Arial" w:cs="Arial"/>
        </w:rPr>
        <w:t>the Secretary of Transportation</w:t>
      </w:r>
      <w:r>
        <w:rPr>
          <w:rFonts w:ascii="Arial" w:hAnsi="Arial" w:cs="Arial"/>
        </w:rPr>
        <w:t xml:space="preserve"> has determined that the activities that will be funded under this NOFO are of substantial public interest or benefit. </w:t>
      </w:r>
      <w:r w:rsidRPr="009B72ED">
        <w:rPr>
          <w:rFonts w:ascii="Arial" w:hAnsi="Arial" w:cs="Arial"/>
        </w:rPr>
        <w:t xml:space="preserve"> </w:t>
      </w:r>
      <w:r>
        <w:rPr>
          <w:rFonts w:ascii="Arial" w:hAnsi="Arial" w:cs="Arial"/>
        </w:rPr>
        <w:t>However, OST will favorably consider Applicants who contribute non-federal funding to the project. I</w:t>
      </w:r>
      <w:r w:rsidRPr="00B10C75">
        <w:rPr>
          <w:rFonts w:ascii="Arial" w:hAnsi="Arial" w:cs="Arial"/>
        </w:rPr>
        <w:t xml:space="preserve">n-kind contributions </w:t>
      </w:r>
      <w:r>
        <w:rPr>
          <w:rFonts w:ascii="Arial" w:hAnsi="Arial" w:cs="Arial"/>
        </w:rPr>
        <w:t>are encouraged and will be considered toward the Recipient’s share</w:t>
      </w:r>
      <w:r w:rsidR="00043CF6">
        <w:rPr>
          <w:rFonts w:ascii="Arial" w:hAnsi="Arial" w:cs="Arial"/>
        </w:rPr>
        <w:t>, as described in 2 CFR 200.306</w:t>
      </w:r>
      <w:r>
        <w:rPr>
          <w:rFonts w:ascii="Arial" w:hAnsi="Arial" w:cs="Arial"/>
        </w:rPr>
        <w:t>. Disbursement of funding under the award will be phased and contingent on the submission of deliverables as outlined in the table under Section B.2, “Type of Award.”</w:t>
      </w:r>
      <w:r w:rsidRPr="00B10C75">
        <w:rPr>
          <w:rFonts w:ascii="Arial" w:hAnsi="Arial" w:cs="Arial"/>
        </w:rPr>
        <w:t xml:space="preserve"> </w:t>
      </w:r>
      <w:r>
        <w:rPr>
          <w:rFonts w:ascii="Arial" w:hAnsi="Arial" w:cs="Arial"/>
        </w:rPr>
        <w:t>OST will pay 50% of the overall funding amount upon completion of the Project Management Plan and the Analytic Design Plan. OST will distribute a further 25% of the overall funding amount upon completion of the Safety Tool. OST will distribute the final 25% of the overall award upon completion of the Report, Documentation, and End Products.</w:t>
      </w:r>
      <w:r w:rsidRPr="00B10C75">
        <w:rPr>
          <w:rFonts w:ascii="Arial" w:hAnsi="Arial" w:cs="Arial"/>
        </w:rPr>
        <w:t xml:space="preserve"> </w:t>
      </w:r>
      <w:r w:rsidR="0010770E">
        <w:rPr>
          <w:rFonts w:ascii="Arial" w:hAnsi="Arial" w:cs="Arial"/>
        </w:rPr>
        <w:t xml:space="preserve">Funding for travel expenses to participate in the peer exchanges will be reimbursed separately from the other deliverables. </w:t>
      </w:r>
    </w:p>
    <w:p w14:paraId="5C46B9EE" w14:textId="77777777" w:rsidR="0069202F" w:rsidRDefault="0069202F" w:rsidP="000260C4">
      <w:pPr>
        <w:spacing w:line="240" w:lineRule="auto"/>
        <w:jc w:val="center"/>
        <w:rPr>
          <w:rFonts w:ascii="Arial" w:hAnsi="Arial" w:cs="Arial"/>
          <w:b/>
          <w:bCs/>
          <w:color w:val="000000"/>
        </w:rPr>
      </w:pPr>
    </w:p>
    <w:p w14:paraId="1D50870B" w14:textId="19338CA4" w:rsidR="009D7652" w:rsidRDefault="009D7652" w:rsidP="000260C4">
      <w:pPr>
        <w:spacing w:line="240" w:lineRule="auto"/>
        <w:jc w:val="center"/>
        <w:rPr>
          <w:rFonts w:ascii="Arial" w:hAnsi="Arial" w:cs="Arial"/>
          <w:b/>
          <w:bCs/>
          <w:color w:val="000000"/>
        </w:rPr>
      </w:pPr>
      <w:r w:rsidRPr="00B10C75">
        <w:rPr>
          <w:rFonts w:ascii="Arial" w:hAnsi="Arial" w:cs="Arial"/>
          <w:b/>
          <w:bCs/>
          <w:color w:val="000000"/>
        </w:rPr>
        <w:t>SECTION D – APPLICATION AND SUBMISSION INFORMATION</w:t>
      </w:r>
    </w:p>
    <w:p w14:paraId="69A7358F" w14:textId="77777777" w:rsidR="0069202F" w:rsidRPr="00B10C75" w:rsidRDefault="0069202F" w:rsidP="000260C4">
      <w:pPr>
        <w:spacing w:line="240" w:lineRule="auto"/>
        <w:jc w:val="center"/>
        <w:rPr>
          <w:rFonts w:ascii="Arial" w:hAnsi="Arial" w:cs="Arial"/>
          <w:b/>
          <w:bCs/>
          <w:color w:val="000000"/>
        </w:rPr>
      </w:pPr>
    </w:p>
    <w:p w14:paraId="35596D9D" w14:textId="77777777" w:rsidR="009D7652" w:rsidRPr="00B10C75" w:rsidRDefault="009D7652" w:rsidP="00004C2B">
      <w:pPr>
        <w:pStyle w:val="ListParagraph"/>
        <w:numPr>
          <w:ilvl w:val="0"/>
          <w:numId w:val="11"/>
        </w:numPr>
        <w:suppressAutoHyphens w:val="0"/>
        <w:autoSpaceDN/>
        <w:spacing w:after="0" w:line="240" w:lineRule="auto"/>
        <w:contextualSpacing/>
        <w:textAlignment w:val="auto"/>
        <w:rPr>
          <w:rFonts w:ascii="Arial" w:hAnsi="Arial" w:cs="Arial"/>
          <w:b/>
        </w:rPr>
      </w:pPr>
      <w:r w:rsidRPr="00B10C75">
        <w:rPr>
          <w:rFonts w:ascii="Arial" w:hAnsi="Arial" w:cs="Arial"/>
          <w:b/>
        </w:rPr>
        <w:t>APPLICATION SUBMITTAL</w:t>
      </w:r>
    </w:p>
    <w:p w14:paraId="42CEF7DA" w14:textId="77777777" w:rsidR="009D7652" w:rsidRPr="00B10C75" w:rsidRDefault="009D7652" w:rsidP="000260C4">
      <w:pPr>
        <w:spacing w:line="240" w:lineRule="auto"/>
        <w:rPr>
          <w:rFonts w:ascii="Arial" w:hAnsi="Arial" w:cs="Arial"/>
          <w:b/>
        </w:rPr>
      </w:pPr>
    </w:p>
    <w:p w14:paraId="19073B8B" w14:textId="16B8B26E" w:rsidR="009D7652" w:rsidRPr="00B10C75" w:rsidRDefault="009D7652" w:rsidP="000260C4">
      <w:pPr>
        <w:spacing w:line="240" w:lineRule="auto"/>
        <w:rPr>
          <w:rFonts w:ascii="Arial" w:hAnsi="Arial" w:cs="Arial"/>
        </w:rPr>
      </w:pPr>
      <w:r w:rsidRPr="00B10C75">
        <w:rPr>
          <w:rFonts w:ascii="Arial" w:hAnsi="Arial" w:cs="Arial"/>
        </w:rPr>
        <w:t xml:space="preserve">Applicants must submit their applications via </w:t>
      </w:r>
      <w:r>
        <w:rPr>
          <w:rFonts w:ascii="Arial" w:hAnsi="Arial" w:cs="Arial"/>
        </w:rPr>
        <w:t>grants.gov</w:t>
      </w:r>
      <w:r w:rsidRPr="00B10C75">
        <w:rPr>
          <w:rFonts w:ascii="Arial" w:hAnsi="Arial" w:cs="Arial"/>
        </w:rPr>
        <w:t xml:space="preserve"> under the Notice of Funding Opportunity Number cited herein.  Applications must be submitted</w:t>
      </w:r>
      <w:r>
        <w:rPr>
          <w:rFonts w:ascii="Arial" w:hAnsi="Arial" w:cs="Arial"/>
        </w:rPr>
        <w:t xml:space="preserve"> by </w:t>
      </w:r>
      <w:r w:rsidR="00241829">
        <w:rPr>
          <w:rFonts w:ascii="Arial" w:hAnsi="Arial" w:cs="Arial"/>
        </w:rPr>
        <w:t>January</w:t>
      </w:r>
      <w:r w:rsidR="00084FC9">
        <w:rPr>
          <w:rFonts w:ascii="Arial" w:hAnsi="Arial" w:cs="Arial"/>
        </w:rPr>
        <w:t xml:space="preserve"> </w:t>
      </w:r>
      <w:r w:rsidR="00241829">
        <w:rPr>
          <w:rFonts w:ascii="Arial" w:hAnsi="Arial" w:cs="Arial"/>
        </w:rPr>
        <w:t>17</w:t>
      </w:r>
      <w:r w:rsidR="00084FC9" w:rsidRPr="00084FC9">
        <w:rPr>
          <w:rFonts w:ascii="Arial" w:hAnsi="Arial" w:cs="Arial"/>
          <w:vertAlign w:val="superscript"/>
        </w:rPr>
        <w:t>th</w:t>
      </w:r>
      <w:r w:rsidR="00241829">
        <w:rPr>
          <w:rFonts w:ascii="Arial" w:hAnsi="Arial" w:cs="Arial"/>
        </w:rPr>
        <w:t>, 2020</w:t>
      </w:r>
      <w:r>
        <w:rPr>
          <w:rFonts w:ascii="Arial" w:hAnsi="Arial" w:cs="Arial"/>
        </w:rPr>
        <w:t xml:space="preserve"> at 3pm ET</w:t>
      </w:r>
      <w:r w:rsidRPr="00B10C75">
        <w:rPr>
          <w:rFonts w:ascii="Arial" w:hAnsi="Arial" w:cs="Arial"/>
        </w:rPr>
        <w:t xml:space="preserve">. </w:t>
      </w:r>
    </w:p>
    <w:p w14:paraId="4583F2B3" w14:textId="77777777" w:rsidR="009D7652" w:rsidRPr="00B10C75" w:rsidRDefault="009D7652" w:rsidP="000260C4">
      <w:pPr>
        <w:spacing w:line="240" w:lineRule="auto"/>
        <w:rPr>
          <w:rFonts w:ascii="Arial" w:hAnsi="Arial" w:cs="Arial"/>
        </w:rPr>
      </w:pPr>
    </w:p>
    <w:p w14:paraId="7202A77F" w14:textId="77777777" w:rsidR="009D7652" w:rsidRPr="00B10C75" w:rsidRDefault="009D7652" w:rsidP="000260C4">
      <w:pPr>
        <w:spacing w:line="240" w:lineRule="auto"/>
        <w:rPr>
          <w:rFonts w:ascii="Arial" w:hAnsi="Arial" w:cs="Arial"/>
          <w:color w:val="44546A" w:themeColor="text2"/>
        </w:rPr>
      </w:pPr>
      <w:r w:rsidRPr="00B10C75">
        <w:rPr>
          <w:rFonts w:ascii="Arial" w:hAnsi="Arial" w:cs="Arial"/>
        </w:rPr>
        <w:t xml:space="preserve">The Applicant must complete and submit all forms included in the application package for this Notice. </w:t>
      </w:r>
    </w:p>
    <w:p w14:paraId="6AE0B79C" w14:textId="77777777" w:rsidR="009D7652" w:rsidRPr="00B10C75" w:rsidRDefault="009D7652" w:rsidP="000260C4">
      <w:pPr>
        <w:spacing w:line="240" w:lineRule="auto"/>
        <w:rPr>
          <w:rFonts w:ascii="Arial" w:hAnsi="Arial" w:cs="Arial"/>
          <w:b/>
        </w:rPr>
      </w:pPr>
    </w:p>
    <w:p w14:paraId="49F0BAE8" w14:textId="5B572720" w:rsidR="009D7652" w:rsidRPr="00B10C75" w:rsidRDefault="00043CF6" w:rsidP="00004C2B">
      <w:pPr>
        <w:pStyle w:val="ListParagraph"/>
        <w:numPr>
          <w:ilvl w:val="0"/>
          <w:numId w:val="11"/>
        </w:numPr>
        <w:suppressAutoHyphens w:val="0"/>
        <w:autoSpaceDN/>
        <w:spacing w:after="0" w:line="240" w:lineRule="auto"/>
        <w:contextualSpacing/>
        <w:textAlignment w:val="auto"/>
        <w:rPr>
          <w:rFonts w:ascii="Arial" w:hAnsi="Arial" w:cs="Arial"/>
          <w:b/>
        </w:rPr>
      </w:pPr>
      <w:r>
        <w:rPr>
          <w:rFonts w:ascii="Arial" w:hAnsi="Arial" w:cs="Arial"/>
          <w:b/>
        </w:rPr>
        <w:t>CONTENT AND FORM</w:t>
      </w:r>
      <w:r w:rsidR="009D7652" w:rsidRPr="00B10C75">
        <w:rPr>
          <w:rFonts w:ascii="Arial" w:hAnsi="Arial" w:cs="Arial"/>
          <w:b/>
        </w:rPr>
        <w:t xml:space="preserve"> OF APPLICATION SUBMISSION</w:t>
      </w:r>
    </w:p>
    <w:p w14:paraId="333F2B07" w14:textId="5FF80F81" w:rsidR="009D7652" w:rsidRDefault="009D7652" w:rsidP="000260C4">
      <w:pPr>
        <w:spacing w:line="240" w:lineRule="auto"/>
        <w:rPr>
          <w:rFonts w:ascii="Arial" w:hAnsi="Arial" w:cs="Arial"/>
          <w:b/>
        </w:rPr>
      </w:pPr>
    </w:p>
    <w:p w14:paraId="4A77B76E" w14:textId="3984D4E3" w:rsidR="00043CF6" w:rsidRPr="00B10C75" w:rsidRDefault="00043CF6" w:rsidP="008C0337">
      <w:pPr>
        <w:spacing w:line="240" w:lineRule="auto"/>
        <w:ind w:left="720"/>
        <w:rPr>
          <w:rFonts w:ascii="Arial" w:hAnsi="Arial" w:cs="Arial"/>
          <w:b/>
        </w:rPr>
      </w:pPr>
      <w:r>
        <w:rPr>
          <w:rFonts w:ascii="Arial" w:hAnsi="Arial" w:cs="Arial"/>
          <w:b/>
        </w:rPr>
        <w:t xml:space="preserve">Format </w:t>
      </w:r>
      <w:r w:rsidR="00CC11F7">
        <w:rPr>
          <w:rFonts w:ascii="Arial" w:hAnsi="Arial" w:cs="Arial"/>
          <w:b/>
        </w:rPr>
        <w:t>o</w:t>
      </w:r>
      <w:r>
        <w:rPr>
          <w:rFonts w:ascii="Arial" w:hAnsi="Arial" w:cs="Arial"/>
          <w:b/>
        </w:rPr>
        <w:t>f Application Submission</w:t>
      </w:r>
    </w:p>
    <w:p w14:paraId="19626FBB" w14:textId="77777777" w:rsidR="009D7652" w:rsidRPr="00B10C75" w:rsidRDefault="009D7652" w:rsidP="00004C2B">
      <w:pPr>
        <w:pStyle w:val="ListParagraph"/>
        <w:numPr>
          <w:ilvl w:val="0"/>
          <w:numId w:val="12"/>
        </w:numPr>
        <w:suppressAutoHyphens w:val="0"/>
        <w:autoSpaceDN/>
        <w:spacing w:after="0" w:line="240" w:lineRule="auto"/>
        <w:contextualSpacing/>
        <w:textAlignment w:val="auto"/>
        <w:rPr>
          <w:rFonts w:ascii="Arial" w:hAnsi="Arial" w:cs="Arial"/>
        </w:rPr>
      </w:pPr>
      <w:r w:rsidRPr="00B10C75">
        <w:rPr>
          <w:rFonts w:ascii="Arial" w:hAnsi="Arial" w:cs="Arial"/>
        </w:rPr>
        <w:t xml:space="preserve">Applications should be submitted in PDF format. </w:t>
      </w:r>
    </w:p>
    <w:p w14:paraId="706517A5" w14:textId="04A768F5" w:rsidR="009D7652" w:rsidRPr="00B10C75" w:rsidRDefault="009D7652" w:rsidP="00004C2B">
      <w:pPr>
        <w:pStyle w:val="ListParagraph"/>
        <w:numPr>
          <w:ilvl w:val="0"/>
          <w:numId w:val="12"/>
        </w:numPr>
        <w:suppressAutoHyphens w:val="0"/>
        <w:autoSpaceDN/>
        <w:spacing w:after="0" w:line="240" w:lineRule="auto"/>
        <w:contextualSpacing/>
        <w:textAlignment w:val="auto"/>
        <w:rPr>
          <w:rFonts w:ascii="Arial" w:hAnsi="Arial" w:cs="Arial"/>
        </w:rPr>
      </w:pPr>
      <w:r w:rsidRPr="00B10C75">
        <w:rPr>
          <w:rFonts w:ascii="Arial" w:hAnsi="Arial" w:cs="Arial"/>
        </w:rPr>
        <w:t>Applications are limited to fifteen (15) total pages for the applic</w:t>
      </w:r>
      <w:r w:rsidR="00F014D0">
        <w:rPr>
          <w:rFonts w:ascii="Arial" w:hAnsi="Arial" w:cs="Arial"/>
        </w:rPr>
        <w:t xml:space="preserve">ation submission, and up to </w:t>
      </w:r>
      <w:r w:rsidR="004D2EB2">
        <w:rPr>
          <w:rFonts w:ascii="Arial" w:hAnsi="Arial" w:cs="Arial"/>
        </w:rPr>
        <w:t>ten (10</w:t>
      </w:r>
      <w:r w:rsidR="004D2EB2" w:rsidRPr="00B10C75">
        <w:rPr>
          <w:rFonts w:ascii="Arial" w:hAnsi="Arial" w:cs="Arial"/>
        </w:rPr>
        <w:t xml:space="preserve">) </w:t>
      </w:r>
      <w:r w:rsidRPr="00B10C75">
        <w:rPr>
          <w:rFonts w:ascii="Arial" w:hAnsi="Arial" w:cs="Arial"/>
        </w:rPr>
        <w:t xml:space="preserve">total pages for supporting documents. </w:t>
      </w:r>
    </w:p>
    <w:p w14:paraId="7149166A" w14:textId="77777777" w:rsidR="009D7652" w:rsidRPr="00B10C75" w:rsidRDefault="009D7652" w:rsidP="00004C2B">
      <w:pPr>
        <w:pStyle w:val="ListParagraph"/>
        <w:numPr>
          <w:ilvl w:val="0"/>
          <w:numId w:val="12"/>
        </w:numPr>
        <w:suppressAutoHyphens w:val="0"/>
        <w:autoSpaceDN/>
        <w:spacing w:after="0" w:line="240" w:lineRule="auto"/>
        <w:contextualSpacing/>
        <w:textAlignment w:val="auto"/>
        <w:rPr>
          <w:rFonts w:ascii="Arial" w:hAnsi="Arial" w:cs="Arial"/>
        </w:rPr>
      </w:pPr>
      <w:r w:rsidRPr="00B10C75">
        <w:rPr>
          <w:rFonts w:ascii="Arial" w:hAnsi="Arial" w:cs="Arial"/>
        </w:rPr>
        <w:t xml:space="preserve">Font size must be no less than 12 pt. Times New Roman and margins a minimum of 1 in. on all sides. </w:t>
      </w:r>
    </w:p>
    <w:p w14:paraId="1BEDDBEB" w14:textId="37E7CF46" w:rsidR="009D7652" w:rsidRPr="00B10C75" w:rsidRDefault="00043CF6" w:rsidP="00004C2B">
      <w:pPr>
        <w:pStyle w:val="ListParagraph"/>
        <w:numPr>
          <w:ilvl w:val="0"/>
          <w:numId w:val="12"/>
        </w:numPr>
        <w:suppressAutoHyphens w:val="0"/>
        <w:autoSpaceDN/>
        <w:spacing w:after="0" w:line="240" w:lineRule="auto"/>
        <w:contextualSpacing/>
        <w:textAlignment w:val="auto"/>
        <w:rPr>
          <w:rFonts w:ascii="Arial" w:hAnsi="Arial" w:cs="Arial"/>
        </w:rPr>
      </w:pPr>
      <w:r>
        <w:rPr>
          <w:rFonts w:ascii="Arial" w:hAnsi="Arial" w:cs="Arial"/>
        </w:rPr>
        <w:t>Applications m</w:t>
      </w:r>
      <w:r w:rsidR="009D7652" w:rsidRPr="00B10C75">
        <w:rPr>
          <w:rFonts w:ascii="Arial" w:hAnsi="Arial" w:cs="Arial"/>
        </w:rPr>
        <w:t xml:space="preserve">ust include page numbers. </w:t>
      </w:r>
    </w:p>
    <w:p w14:paraId="7285E68A" w14:textId="621FA729" w:rsidR="00084FC9" w:rsidRDefault="00084FC9" w:rsidP="000260C4">
      <w:pPr>
        <w:spacing w:line="240" w:lineRule="auto"/>
        <w:rPr>
          <w:rFonts w:ascii="Arial" w:hAnsi="Arial" w:cs="Arial"/>
          <w:b/>
        </w:rPr>
      </w:pPr>
    </w:p>
    <w:p w14:paraId="39D26F2C" w14:textId="53077CDB" w:rsidR="00043CF6" w:rsidRPr="00B10C75" w:rsidRDefault="00043CF6" w:rsidP="008C0337">
      <w:pPr>
        <w:spacing w:line="240" w:lineRule="auto"/>
        <w:ind w:left="720"/>
        <w:rPr>
          <w:rFonts w:ascii="Arial" w:hAnsi="Arial" w:cs="Arial"/>
          <w:b/>
        </w:rPr>
      </w:pPr>
      <w:r>
        <w:rPr>
          <w:rFonts w:ascii="Arial" w:hAnsi="Arial" w:cs="Arial"/>
          <w:b/>
        </w:rPr>
        <w:t xml:space="preserve">Content of Application Submission </w:t>
      </w:r>
      <w:r w:rsidR="00CC11F7">
        <w:rPr>
          <w:rFonts w:ascii="Arial" w:hAnsi="Arial" w:cs="Arial"/>
          <w:b/>
        </w:rPr>
        <w:t>a</w:t>
      </w:r>
      <w:r>
        <w:rPr>
          <w:rFonts w:ascii="Arial" w:hAnsi="Arial" w:cs="Arial"/>
          <w:b/>
        </w:rPr>
        <w:t>nd Supporting Documents</w:t>
      </w:r>
    </w:p>
    <w:p w14:paraId="12952C12" w14:textId="77777777" w:rsidR="009D7652" w:rsidRPr="00B10C75" w:rsidRDefault="009D7652" w:rsidP="000260C4">
      <w:pPr>
        <w:spacing w:line="240" w:lineRule="auto"/>
        <w:rPr>
          <w:rFonts w:ascii="Arial" w:hAnsi="Arial" w:cs="Arial"/>
          <w:b/>
        </w:rPr>
      </w:pPr>
    </w:p>
    <w:p w14:paraId="7FC875DE" w14:textId="25723B79" w:rsidR="009D7652" w:rsidRPr="00D9296F" w:rsidRDefault="009D7652" w:rsidP="000260C4">
      <w:pPr>
        <w:spacing w:line="240" w:lineRule="auto"/>
        <w:rPr>
          <w:rFonts w:ascii="Arial" w:hAnsi="Arial" w:cs="Arial"/>
        </w:rPr>
      </w:pPr>
      <w:r w:rsidRPr="00B10C75">
        <w:rPr>
          <w:rFonts w:ascii="Arial" w:hAnsi="Arial" w:cs="Arial"/>
        </w:rPr>
        <w:t xml:space="preserve">The </w:t>
      </w:r>
      <w:r>
        <w:rPr>
          <w:rFonts w:ascii="Arial" w:hAnsi="Arial" w:cs="Arial"/>
        </w:rPr>
        <w:t>A</w:t>
      </w:r>
      <w:r w:rsidRPr="00B10C75">
        <w:rPr>
          <w:rFonts w:ascii="Arial" w:hAnsi="Arial" w:cs="Arial"/>
        </w:rPr>
        <w:t>pplicant shall submit an application submission that is no more than fifteen (15) tot</w:t>
      </w:r>
      <w:r w:rsidR="00F014D0">
        <w:rPr>
          <w:rFonts w:ascii="Arial" w:hAnsi="Arial" w:cs="Arial"/>
        </w:rPr>
        <w:t>al pages, as well as up to</w:t>
      </w:r>
      <w:r w:rsidR="005B71EA">
        <w:rPr>
          <w:rFonts w:ascii="Arial" w:hAnsi="Arial" w:cs="Arial"/>
        </w:rPr>
        <w:t xml:space="preserve"> </w:t>
      </w:r>
      <w:r w:rsidR="004D2EB2">
        <w:rPr>
          <w:rFonts w:ascii="Arial" w:hAnsi="Arial" w:cs="Arial"/>
        </w:rPr>
        <w:t>ten (10</w:t>
      </w:r>
      <w:r w:rsidR="004D2EB2" w:rsidRPr="00B10C75">
        <w:rPr>
          <w:rFonts w:ascii="Arial" w:hAnsi="Arial" w:cs="Arial"/>
        </w:rPr>
        <w:t xml:space="preserve">) pages </w:t>
      </w:r>
      <w:r w:rsidRPr="00B10C75">
        <w:rPr>
          <w:rFonts w:ascii="Arial" w:hAnsi="Arial" w:cs="Arial"/>
        </w:rPr>
        <w:t xml:space="preserve">of supporting documents. The application submission is required; the supporting documents are optional. </w:t>
      </w:r>
    </w:p>
    <w:p w14:paraId="16E2A1E2" w14:textId="77777777" w:rsidR="000260C4" w:rsidRDefault="000260C4" w:rsidP="000260C4">
      <w:pPr>
        <w:spacing w:line="240" w:lineRule="auto"/>
        <w:rPr>
          <w:rFonts w:ascii="Arial" w:hAnsi="Arial" w:cs="Arial"/>
          <w:b/>
        </w:rPr>
      </w:pPr>
    </w:p>
    <w:p w14:paraId="7666131D" w14:textId="77777777" w:rsidR="009D7652" w:rsidRPr="00B10C75" w:rsidRDefault="009D7652" w:rsidP="000260C4">
      <w:pPr>
        <w:spacing w:line="240" w:lineRule="auto"/>
        <w:rPr>
          <w:rFonts w:ascii="Arial" w:hAnsi="Arial" w:cs="Arial"/>
        </w:rPr>
      </w:pPr>
      <w:r w:rsidRPr="00B10C75">
        <w:rPr>
          <w:rFonts w:ascii="Arial" w:hAnsi="Arial" w:cs="Arial"/>
          <w:b/>
        </w:rPr>
        <w:t>Application</w:t>
      </w:r>
    </w:p>
    <w:p w14:paraId="7FA14AC9" w14:textId="77777777" w:rsidR="009D7652" w:rsidRPr="00B10C75" w:rsidRDefault="009D7652" w:rsidP="000260C4">
      <w:pPr>
        <w:spacing w:line="240" w:lineRule="auto"/>
        <w:rPr>
          <w:rFonts w:ascii="Arial" w:hAnsi="Arial" w:cs="Arial"/>
        </w:rPr>
      </w:pPr>
      <w:r w:rsidRPr="00B10C75">
        <w:rPr>
          <w:rFonts w:ascii="Arial" w:hAnsi="Arial" w:cs="Arial"/>
        </w:rPr>
        <w:t>The application submission shall include the following elements:</w:t>
      </w:r>
    </w:p>
    <w:p w14:paraId="69BEF4DB" w14:textId="77777777" w:rsidR="009D7652" w:rsidRPr="00B10C75" w:rsidRDefault="009D7652" w:rsidP="000260C4">
      <w:pPr>
        <w:spacing w:line="240" w:lineRule="auto"/>
        <w:rPr>
          <w:rFonts w:ascii="Arial" w:hAnsi="Arial" w:cs="Arial"/>
        </w:rPr>
      </w:pPr>
    </w:p>
    <w:p w14:paraId="5DC46EDE" w14:textId="77777777" w:rsidR="009D7652" w:rsidRPr="00B10C75" w:rsidRDefault="009D7652" w:rsidP="00004C2B">
      <w:pPr>
        <w:pStyle w:val="ListParagraph"/>
        <w:numPr>
          <w:ilvl w:val="0"/>
          <w:numId w:val="16"/>
        </w:numPr>
        <w:suppressAutoHyphens w:val="0"/>
        <w:autoSpaceDN/>
        <w:spacing w:after="0" w:line="240" w:lineRule="auto"/>
        <w:contextualSpacing/>
        <w:textAlignment w:val="auto"/>
        <w:rPr>
          <w:rFonts w:ascii="Arial" w:hAnsi="Arial" w:cs="Arial"/>
        </w:rPr>
      </w:pPr>
      <w:r w:rsidRPr="00B10C75">
        <w:rPr>
          <w:rFonts w:ascii="Arial" w:hAnsi="Arial" w:cs="Arial"/>
        </w:rPr>
        <w:t>Cover Page that includes the following table:</w:t>
      </w:r>
    </w:p>
    <w:tbl>
      <w:tblPr>
        <w:tblStyle w:val="TableGrid"/>
        <w:tblW w:w="0" w:type="auto"/>
        <w:tblInd w:w="720" w:type="dxa"/>
        <w:tblLook w:val="04A0" w:firstRow="1" w:lastRow="0" w:firstColumn="1" w:lastColumn="0" w:noHBand="0" w:noVBand="1"/>
      </w:tblPr>
      <w:tblGrid>
        <w:gridCol w:w="5116"/>
        <w:gridCol w:w="3514"/>
      </w:tblGrid>
      <w:tr w:rsidR="009D7652" w:rsidRPr="00B10C75" w14:paraId="2B500DC1" w14:textId="77777777" w:rsidTr="009D7652">
        <w:tc>
          <w:tcPr>
            <w:tcW w:w="5116" w:type="dxa"/>
          </w:tcPr>
          <w:p w14:paraId="53DE1769" w14:textId="77777777" w:rsidR="009D7652" w:rsidRPr="00B10C75" w:rsidRDefault="009D7652" w:rsidP="000260C4">
            <w:pPr>
              <w:pStyle w:val="Default"/>
              <w:spacing w:before="100" w:beforeAutospacing="1" w:after="100" w:afterAutospacing="1"/>
              <w:rPr>
                <w:rFonts w:ascii="Arial" w:hAnsi="Arial" w:cs="Arial"/>
                <w:color w:val="auto"/>
              </w:rPr>
            </w:pPr>
            <w:r w:rsidRPr="00B10C75">
              <w:rPr>
                <w:rFonts w:ascii="Arial" w:hAnsi="Arial" w:cs="Arial"/>
                <w:color w:val="auto"/>
              </w:rPr>
              <w:t>Project Name</w:t>
            </w:r>
          </w:p>
        </w:tc>
        <w:tc>
          <w:tcPr>
            <w:tcW w:w="3514" w:type="dxa"/>
          </w:tcPr>
          <w:p w14:paraId="0A34EC0B"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4A8AEA14" w14:textId="77777777" w:rsidTr="009D7652">
        <w:tc>
          <w:tcPr>
            <w:tcW w:w="5116" w:type="dxa"/>
          </w:tcPr>
          <w:p w14:paraId="392C81F3" w14:textId="77777777" w:rsidR="009D7652" w:rsidRPr="00B10C75" w:rsidRDefault="009D7652" w:rsidP="000260C4">
            <w:pPr>
              <w:pStyle w:val="Default"/>
              <w:spacing w:before="100" w:beforeAutospacing="1" w:after="100" w:afterAutospacing="1"/>
              <w:rPr>
                <w:rFonts w:ascii="Arial" w:hAnsi="Arial" w:cs="Arial"/>
                <w:color w:val="auto"/>
              </w:rPr>
            </w:pPr>
            <w:r w:rsidRPr="00B10C75">
              <w:rPr>
                <w:rFonts w:ascii="Arial" w:hAnsi="Arial" w:cs="Arial"/>
                <w:color w:val="auto"/>
              </w:rPr>
              <w:t>Proposal Category (A or B)</w:t>
            </w:r>
          </w:p>
        </w:tc>
        <w:tc>
          <w:tcPr>
            <w:tcW w:w="3514" w:type="dxa"/>
          </w:tcPr>
          <w:p w14:paraId="7B822323"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74E18B0A" w14:textId="77777777" w:rsidTr="009D7652">
        <w:tc>
          <w:tcPr>
            <w:tcW w:w="5116" w:type="dxa"/>
          </w:tcPr>
          <w:p w14:paraId="4E42DE8D" w14:textId="77777777" w:rsidR="009D7652" w:rsidRPr="00B10C75" w:rsidRDefault="009D7652" w:rsidP="000260C4">
            <w:pPr>
              <w:pStyle w:val="Default"/>
              <w:spacing w:before="100" w:beforeAutospacing="1" w:after="100" w:afterAutospacing="1"/>
              <w:rPr>
                <w:rFonts w:ascii="Arial" w:hAnsi="Arial" w:cs="Arial"/>
                <w:color w:val="auto"/>
              </w:rPr>
            </w:pPr>
            <w:r w:rsidRPr="00B10C75">
              <w:rPr>
                <w:rFonts w:ascii="Arial" w:hAnsi="Arial" w:cs="Arial"/>
                <w:color w:val="auto"/>
              </w:rPr>
              <w:t>Roadway Safety Problem Area</w:t>
            </w:r>
          </w:p>
        </w:tc>
        <w:tc>
          <w:tcPr>
            <w:tcW w:w="3514" w:type="dxa"/>
          </w:tcPr>
          <w:p w14:paraId="7660A687"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222BF076" w14:textId="77777777" w:rsidTr="009D7652">
        <w:tc>
          <w:tcPr>
            <w:tcW w:w="5116" w:type="dxa"/>
          </w:tcPr>
          <w:p w14:paraId="0BA00488" w14:textId="77777777" w:rsidR="009D7652" w:rsidRPr="00B10C75" w:rsidRDefault="009D7652" w:rsidP="000260C4">
            <w:pPr>
              <w:pStyle w:val="Default"/>
              <w:spacing w:before="100" w:beforeAutospacing="1" w:after="100" w:afterAutospacing="1"/>
              <w:rPr>
                <w:rFonts w:ascii="Arial" w:hAnsi="Arial" w:cs="Arial"/>
                <w:color w:val="auto"/>
              </w:rPr>
            </w:pPr>
            <w:r w:rsidRPr="00B10C75">
              <w:rPr>
                <w:rFonts w:ascii="Arial" w:hAnsi="Arial" w:cs="Arial"/>
                <w:color w:val="auto"/>
              </w:rPr>
              <w:t>Primary Applicant and Eligible Entity Applying to Receive Federal Funding</w:t>
            </w:r>
          </w:p>
        </w:tc>
        <w:tc>
          <w:tcPr>
            <w:tcW w:w="3514" w:type="dxa"/>
          </w:tcPr>
          <w:p w14:paraId="14DA9FAA"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3010BD62" w14:textId="77777777" w:rsidTr="009D7652">
        <w:tc>
          <w:tcPr>
            <w:tcW w:w="5116" w:type="dxa"/>
          </w:tcPr>
          <w:p w14:paraId="0AB49F16" w14:textId="77777777" w:rsidR="009D7652" w:rsidRPr="00B10C75" w:rsidRDefault="009D7652" w:rsidP="000260C4">
            <w:pPr>
              <w:pStyle w:val="Default"/>
              <w:spacing w:before="100" w:beforeAutospacing="1" w:after="100" w:afterAutospacing="1"/>
              <w:rPr>
                <w:rFonts w:ascii="Arial" w:hAnsi="Arial" w:cs="Arial"/>
                <w:color w:val="auto"/>
              </w:rPr>
            </w:pPr>
            <w:r w:rsidRPr="00B10C75">
              <w:rPr>
                <w:rFonts w:ascii="Arial" w:hAnsi="Arial" w:cs="Arial"/>
                <w:color w:val="auto"/>
              </w:rPr>
              <w:t>Name, Email, and Phone Number of Principal Contact (Individual Person)</w:t>
            </w:r>
          </w:p>
        </w:tc>
        <w:tc>
          <w:tcPr>
            <w:tcW w:w="3514" w:type="dxa"/>
          </w:tcPr>
          <w:p w14:paraId="4E47B5A8"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45B87E91" w14:textId="77777777" w:rsidTr="009D7652">
        <w:tc>
          <w:tcPr>
            <w:tcW w:w="5116" w:type="dxa"/>
          </w:tcPr>
          <w:p w14:paraId="0D3E19CB" w14:textId="77777777" w:rsidR="009D7652" w:rsidRPr="00B10C75" w:rsidRDefault="009D7652" w:rsidP="000260C4">
            <w:pPr>
              <w:pStyle w:val="Default"/>
              <w:spacing w:before="100" w:beforeAutospacing="1" w:after="100" w:afterAutospacing="1"/>
              <w:rPr>
                <w:rFonts w:ascii="Arial" w:hAnsi="Arial" w:cs="Arial"/>
                <w:color w:val="auto"/>
              </w:rPr>
            </w:pPr>
            <w:r w:rsidRPr="00B10C75">
              <w:rPr>
                <w:rFonts w:ascii="Arial" w:hAnsi="Arial" w:cs="Arial"/>
                <w:color w:val="auto"/>
              </w:rPr>
              <w:t>Name, Email, and Phone Number of Alternate Principal Contact (Individual Person)</w:t>
            </w:r>
          </w:p>
        </w:tc>
        <w:tc>
          <w:tcPr>
            <w:tcW w:w="3514" w:type="dxa"/>
          </w:tcPr>
          <w:p w14:paraId="22703546"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3B5DA766" w14:textId="77777777" w:rsidTr="009D7652">
        <w:tc>
          <w:tcPr>
            <w:tcW w:w="5116" w:type="dxa"/>
          </w:tcPr>
          <w:p w14:paraId="51DC6D19" w14:textId="77777777" w:rsidR="009D7652" w:rsidRPr="00B10C75" w:rsidRDefault="009D7652" w:rsidP="000260C4">
            <w:pPr>
              <w:pStyle w:val="Default"/>
              <w:rPr>
                <w:rFonts w:ascii="Arial" w:hAnsi="Arial" w:cs="Arial"/>
                <w:color w:val="auto"/>
              </w:rPr>
            </w:pPr>
            <w:r w:rsidRPr="00B10C75">
              <w:rPr>
                <w:rFonts w:ascii="Arial" w:hAnsi="Arial" w:cs="Arial"/>
                <w:color w:val="auto"/>
              </w:rPr>
              <w:t>Additional Partners (Organizations)</w:t>
            </w:r>
          </w:p>
        </w:tc>
        <w:tc>
          <w:tcPr>
            <w:tcW w:w="3514" w:type="dxa"/>
          </w:tcPr>
          <w:p w14:paraId="10522B8E"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259D8202" w14:textId="77777777" w:rsidTr="009D7652">
        <w:tc>
          <w:tcPr>
            <w:tcW w:w="5116" w:type="dxa"/>
          </w:tcPr>
          <w:p w14:paraId="12EBD278" w14:textId="77777777" w:rsidR="009D7652" w:rsidRPr="00B10C75" w:rsidRDefault="009D7652" w:rsidP="000260C4">
            <w:pPr>
              <w:pStyle w:val="Default"/>
              <w:rPr>
                <w:rFonts w:ascii="Arial" w:hAnsi="Arial" w:cs="Arial"/>
                <w:color w:val="auto"/>
              </w:rPr>
            </w:pPr>
            <w:r w:rsidRPr="00B10C75">
              <w:rPr>
                <w:rFonts w:ascii="Arial" w:hAnsi="Arial" w:cs="Arial"/>
                <w:color w:val="auto"/>
              </w:rPr>
              <w:t>State(s) in which the project is located</w:t>
            </w:r>
          </w:p>
        </w:tc>
        <w:tc>
          <w:tcPr>
            <w:tcW w:w="3514" w:type="dxa"/>
          </w:tcPr>
          <w:p w14:paraId="7BF5F3F9"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406E8315" w14:textId="77777777" w:rsidTr="009D7652">
        <w:tc>
          <w:tcPr>
            <w:tcW w:w="5116" w:type="dxa"/>
          </w:tcPr>
          <w:p w14:paraId="26914598" w14:textId="77777777" w:rsidR="009D7652" w:rsidRPr="00B10C75" w:rsidRDefault="009D7652" w:rsidP="000260C4">
            <w:pPr>
              <w:pStyle w:val="Default"/>
              <w:rPr>
                <w:rFonts w:ascii="Arial" w:hAnsi="Arial" w:cs="Arial"/>
                <w:color w:val="auto"/>
              </w:rPr>
            </w:pPr>
            <w:r w:rsidRPr="00B10C75">
              <w:rPr>
                <w:rFonts w:ascii="Arial" w:hAnsi="Arial" w:cs="Arial"/>
                <w:color w:val="auto"/>
              </w:rPr>
              <w:t>Federal Funding Amount Requested</w:t>
            </w:r>
          </w:p>
        </w:tc>
        <w:tc>
          <w:tcPr>
            <w:tcW w:w="3514" w:type="dxa"/>
          </w:tcPr>
          <w:p w14:paraId="2E279AE8" w14:textId="77777777" w:rsidR="009D7652" w:rsidRPr="00B10C75" w:rsidRDefault="009D7652" w:rsidP="000260C4">
            <w:pPr>
              <w:pStyle w:val="Default"/>
              <w:spacing w:before="100" w:beforeAutospacing="1" w:after="100" w:afterAutospacing="1"/>
              <w:rPr>
                <w:rFonts w:ascii="Arial" w:hAnsi="Arial" w:cs="Arial"/>
              </w:rPr>
            </w:pPr>
            <w:r w:rsidRPr="00B10C75">
              <w:rPr>
                <w:rFonts w:ascii="Arial" w:hAnsi="Arial" w:cs="Arial"/>
              </w:rPr>
              <w:t>$</w:t>
            </w:r>
          </w:p>
        </w:tc>
      </w:tr>
      <w:tr w:rsidR="009D7652" w:rsidRPr="00B10C75" w14:paraId="789CC0EC" w14:textId="77777777" w:rsidTr="009D7652">
        <w:tc>
          <w:tcPr>
            <w:tcW w:w="5116" w:type="dxa"/>
          </w:tcPr>
          <w:p w14:paraId="6AA79D6F" w14:textId="7F14039E" w:rsidR="009D7652" w:rsidRPr="00B10C75" w:rsidRDefault="009D7652" w:rsidP="000260C4">
            <w:pPr>
              <w:pStyle w:val="Default"/>
              <w:rPr>
                <w:rFonts w:ascii="Arial" w:hAnsi="Arial" w:cs="Arial"/>
                <w:color w:val="auto"/>
              </w:rPr>
            </w:pPr>
            <w:r w:rsidRPr="00B10C75">
              <w:rPr>
                <w:rFonts w:ascii="Arial" w:hAnsi="Arial" w:cs="Arial"/>
                <w:color w:val="auto"/>
              </w:rPr>
              <w:t>Cost</w:t>
            </w:r>
            <w:r w:rsidR="00BA1884">
              <w:rPr>
                <w:rFonts w:ascii="Arial" w:hAnsi="Arial" w:cs="Arial"/>
                <w:color w:val="auto"/>
              </w:rPr>
              <w:t xml:space="preserve"> </w:t>
            </w:r>
            <w:r w:rsidRPr="00B10C75">
              <w:rPr>
                <w:rFonts w:ascii="Arial" w:hAnsi="Arial" w:cs="Arial"/>
                <w:color w:val="auto"/>
              </w:rPr>
              <w:t>Share Amount</w:t>
            </w:r>
            <w:r>
              <w:rPr>
                <w:rFonts w:ascii="Arial" w:hAnsi="Arial" w:cs="Arial"/>
                <w:color w:val="auto"/>
              </w:rPr>
              <w:t xml:space="preserve"> </w:t>
            </w:r>
          </w:p>
        </w:tc>
        <w:tc>
          <w:tcPr>
            <w:tcW w:w="3514" w:type="dxa"/>
          </w:tcPr>
          <w:p w14:paraId="3B4F9F3D" w14:textId="77777777" w:rsidR="009D7652" w:rsidRPr="00B10C75" w:rsidRDefault="009D7652" w:rsidP="000260C4">
            <w:pPr>
              <w:pStyle w:val="Default"/>
              <w:spacing w:before="100" w:beforeAutospacing="1" w:after="100" w:afterAutospacing="1"/>
              <w:rPr>
                <w:rFonts w:ascii="Arial" w:hAnsi="Arial" w:cs="Arial"/>
              </w:rPr>
            </w:pPr>
            <w:r w:rsidRPr="00B10C75">
              <w:rPr>
                <w:rFonts w:ascii="Arial" w:hAnsi="Arial" w:cs="Arial"/>
              </w:rPr>
              <w:t>$</w:t>
            </w:r>
          </w:p>
        </w:tc>
      </w:tr>
      <w:tr w:rsidR="009D7652" w:rsidRPr="00B10C75" w14:paraId="37BB9045" w14:textId="77777777" w:rsidTr="009D7652">
        <w:tc>
          <w:tcPr>
            <w:tcW w:w="5116" w:type="dxa"/>
          </w:tcPr>
          <w:p w14:paraId="30A20ECD" w14:textId="77777777" w:rsidR="009D7652" w:rsidRPr="00B10C75" w:rsidRDefault="009D7652" w:rsidP="000260C4">
            <w:pPr>
              <w:pStyle w:val="Default"/>
              <w:rPr>
                <w:rFonts w:ascii="Arial" w:hAnsi="Arial" w:cs="Arial"/>
                <w:color w:val="auto"/>
              </w:rPr>
            </w:pPr>
            <w:r w:rsidRPr="00B10C75">
              <w:rPr>
                <w:rFonts w:ascii="Arial" w:hAnsi="Arial" w:cs="Arial"/>
                <w:color w:val="auto"/>
              </w:rPr>
              <w:t>In-Kind Contributions</w:t>
            </w:r>
          </w:p>
        </w:tc>
        <w:tc>
          <w:tcPr>
            <w:tcW w:w="3514" w:type="dxa"/>
          </w:tcPr>
          <w:p w14:paraId="541EAC0F" w14:textId="77777777" w:rsidR="009D7652" w:rsidRPr="00B10C75" w:rsidRDefault="009D7652" w:rsidP="000260C4">
            <w:pPr>
              <w:pStyle w:val="Default"/>
              <w:spacing w:before="100" w:beforeAutospacing="1" w:after="100" w:afterAutospacing="1"/>
              <w:rPr>
                <w:rFonts w:ascii="Arial" w:hAnsi="Arial" w:cs="Arial"/>
              </w:rPr>
            </w:pPr>
          </w:p>
        </w:tc>
      </w:tr>
      <w:tr w:rsidR="009D7652" w:rsidRPr="00B10C75" w14:paraId="207DF876" w14:textId="77777777" w:rsidTr="009D7652">
        <w:tc>
          <w:tcPr>
            <w:tcW w:w="5116" w:type="dxa"/>
          </w:tcPr>
          <w:p w14:paraId="319A7238" w14:textId="77777777" w:rsidR="009D7652" w:rsidRPr="00B10C75" w:rsidRDefault="009D7652" w:rsidP="000260C4">
            <w:pPr>
              <w:pStyle w:val="Default"/>
              <w:rPr>
                <w:rFonts w:ascii="Arial" w:hAnsi="Arial" w:cs="Arial"/>
                <w:color w:val="auto"/>
              </w:rPr>
            </w:pPr>
            <w:r w:rsidRPr="00B10C75">
              <w:rPr>
                <w:rFonts w:ascii="Arial" w:hAnsi="Arial" w:cs="Arial"/>
                <w:color w:val="auto"/>
              </w:rPr>
              <w:t>Federal Technical Assistance or Data Management Requested?</w:t>
            </w:r>
          </w:p>
        </w:tc>
        <w:tc>
          <w:tcPr>
            <w:tcW w:w="3514" w:type="dxa"/>
          </w:tcPr>
          <w:p w14:paraId="0D1CAF4E" w14:textId="77777777" w:rsidR="009D7652" w:rsidRPr="00B10C75" w:rsidRDefault="009D7652" w:rsidP="000260C4">
            <w:pPr>
              <w:pStyle w:val="Default"/>
              <w:spacing w:before="100" w:beforeAutospacing="1" w:after="100" w:afterAutospacing="1"/>
              <w:rPr>
                <w:rFonts w:ascii="Arial" w:hAnsi="Arial" w:cs="Arial"/>
              </w:rPr>
            </w:pPr>
          </w:p>
        </w:tc>
      </w:tr>
    </w:tbl>
    <w:p w14:paraId="1BB19864" w14:textId="77777777" w:rsidR="009D7652" w:rsidRPr="00B10C75" w:rsidRDefault="009D7652" w:rsidP="000260C4">
      <w:pPr>
        <w:spacing w:line="240" w:lineRule="auto"/>
        <w:rPr>
          <w:rFonts w:ascii="Arial" w:hAnsi="Arial" w:cs="Arial"/>
        </w:rPr>
      </w:pPr>
    </w:p>
    <w:p w14:paraId="717D16CB" w14:textId="77777777" w:rsidR="003A74F1" w:rsidRDefault="009D7652" w:rsidP="000260C4">
      <w:pPr>
        <w:spacing w:line="240" w:lineRule="auto"/>
        <w:rPr>
          <w:rFonts w:ascii="Arial" w:hAnsi="Arial" w:cs="Arial"/>
        </w:rPr>
      </w:pPr>
      <w:r w:rsidRPr="00B10C75">
        <w:rPr>
          <w:rFonts w:ascii="Arial" w:hAnsi="Arial" w:cs="Arial"/>
        </w:rPr>
        <w:tab/>
      </w:r>
    </w:p>
    <w:p w14:paraId="1F1E9050" w14:textId="77777777" w:rsidR="003A74F1" w:rsidRDefault="003A74F1" w:rsidP="000260C4">
      <w:pPr>
        <w:spacing w:line="240" w:lineRule="auto"/>
        <w:rPr>
          <w:rFonts w:ascii="Arial" w:hAnsi="Arial" w:cs="Arial"/>
        </w:rPr>
      </w:pPr>
    </w:p>
    <w:p w14:paraId="6737C925" w14:textId="77777777" w:rsidR="003A74F1" w:rsidRDefault="003A74F1" w:rsidP="000260C4">
      <w:pPr>
        <w:spacing w:line="240" w:lineRule="auto"/>
        <w:rPr>
          <w:rFonts w:ascii="Arial" w:hAnsi="Arial" w:cs="Arial"/>
        </w:rPr>
      </w:pPr>
    </w:p>
    <w:p w14:paraId="24D8CFDD" w14:textId="77777777" w:rsidR="003A74F1" w:rsidRDefault="003A74F1" w:rsidP="000260C4">
      <w:pPr>
        <w:spacing w:line="240" w:lineRule="auto"/>
        <w:rPr>
          <w:rFonts w:ascii="Arial" w:hAnsi="Arial" w:cs="Arial"/>
        </w:rPr>
      </w:pPr>
    </w:p>
    <w:p w14:paraId="6C697003" w14:textId="77777777" w:rsidR="003A74F1" w:rsidRDefault="003A74F1" w:rsidP="000260C4">
      <w:pPr>
        <w:spacing w:line="240" w:lineRule="auto"/>
        <w:rPr>
          <w:rFonts w:ascii="Arial" w:hAnsi="Arial" w:cs="Arial"/>
        </w:rPr>
      </w:pPr>
    </w:p>
    <w:p w14:paraId="072FFFC9" w14:textId="064A5347" w:rsidR="009D7652" w:rsidRPr="00B10C75" w:rsidRDefault="009D7652" w:rsidP="000260C4">
      <w:pPr>
        <w:spacing w:line="240" w:lineRule="auto"/>
        <w:rPr>
          <w:rFonts w:ascii="Arial" w:hAnsi="Arial" w:cs="Arial"/>
        </w:rPr>
      </w:pPr>
      <w:r w:rsidRPr="00B10C75">
        <w:rPr>
          <w:rFonts w:ascii="Arial" w:hAnsi="Arial" w:cs="Arial"/>
        </w:rPr>
        <w:t>Instructions for a)</w:t>
      </w:r>
      <w:r>
        <w:rPr>
          <w:rFonts w:ascii="Arial" w:hAnsi="Arial" w:cs="Arial"/>
        </w:rPr>
        <w:t xml:space="preserve"> </w:t>
      </w:r>
    </w:p>
    <w:p w14:paraId="5774721F" w14:textId="77777777" w:rsidR="009D7652" w:rsidRPr="00B10C75" w:rsidRDefault="009D7652" w:rsidP="000260C4">
      <w:pPr>
        <w:spacing w:line="240" w:lineRule="auto"/>
        <w:rPr>
          <w:rFonts w:ascii="Arial" w:hAnsi="Arial" w:cs="Arial"/>
        </w:rPr>
      </w:pPr>
    </w:p>
    <w:p w14:paraId="294B00A1" w14:textId="77777777" w:rsidR="009D7652" w:rsidRPr="00B10C75" w:rsidRDefault="009D7652" w:rsidP="00004C2B">
      <w:pPr>
        <w:pStyle w:val="ListParagraph"/>
        <w:numPr>
          <w:ilvl w:val="0"/>
          <w:numId w:val="17"/>
        </w:numPr>
        <w:suppressAutoHyphens w:val="0"/>
        <w:autoSpaceDN/>
        <w:spacing w:after="0" w:line="240" w:lineRule="auto"/>
        <w:contextualSpacing/>
        <w:textAlignment w:val="auto"/>
        <w:rPr>
          <w:rFonts w:ascii="Arial" w:hAnsi="Arial" w:cs="Arial"/>
        </w:rPr>
      </w:pPr>
      <w:r w:rsidRPr="00B10C75">
        <w:rPr>
          <w:rFonts w:ascii="Arial" w:hAnsi="Arial" w:cs="Arial"/>
        </w:rPr>
        <w:t>If the proposal category is Category A, please specify which SDI Beta Safety Tool</w:t>
      </w:r>
      <w:r>
        <w:rPr>
          <w:rFonts w:ascii="Arial" w:hAnsi="Arial" w:cs="Arial"/>
        </w:rPr>
        <w:t>(</w:t>
      </w:r>
      <w:r w:rsidRPr="00B10C75">
        <w:rPr>
          <w:rFonts w:ascii="Arial" w:hAnsi="Arial" w:cs="Arial"/>
        </w:rPr>
        <w:t>s</w:t>
      </w:r>
      <w:r>
        <w:rPr>
          <w:rFonts w:ascii="Arial" w:hAnsi="Arial" w:cs="Arial"/>
        </w:rPr>
        <w:t>)</w:t>
      </w:r>
      <w:r w:rsidRPr="00B10C75">
        <w:rPr>
          <w:rFonts w:ascii="Arial" w:hAnsi="Arial" w:cs="Arial"/>
        </w:rPr>
        <w:t xml:space="preserve"> in the table.</w:t>
      </w:r>
    </w:p>
    <w:p w14:paraId="3D63F382" w14:textId="77777777" w:rsidR="009D7652" w:rsidRPr="00B10C75" w:rsidRDefault="009D7652" w:rsidP="00004C2B">
      <w:pPr>
        <w:pStyle w:val="ListParagraph"/>
        <w:numPr>
          <w:ilvl w:val="0"/>
          <w:numId w:val="17"/>
        </w:numPr>
        <w:suppressAutoHyphens w:val="0"/>
        <w:autoSpaceDN/>
        <w:spacing w:after="0" w:line="240" w:lineRule="auto"/>
        <w:contextualSpacing/>
        <w:textAlignment w:val="auto"/>
        <w:rPr>
          <w:rFonts w:ascii="Arial" w:hAnsi="Arial" w:cs="Arial"/>
        </w:rPr>
      </w:pPr>
      <w:r w:rsidRPr="00B10C75">
        <w:rPr>
          <w:rFonts w:ascii="Arial" w:hAnsi="Arial" w:cs="Arial"/>
        </w:rPr>
        <w:t xml:space="preserve">Roadway Safety Problem Area should describe the scope of the safety problem in the application in a few words (e.g., reportable crashes in X County, pedestrian safety, roadway departure crashes, etc.). </w:t>
      </w:r>
    </w:p>
    <w:p w14:paraId="3E81A5F5" w14:textId="77777777" w:rsidR="009D7652" w:rsidRPr="00B10C75" w:rsidRDefault="009D7652" w:rsidP="00004C2B">
      <w:pPr>
        <w:pStyle w:val="ListParagraph"/>
        <w:numPr>
          <w:ilvl w:val="0"/>
          <w:numId w:val="17"/>
        </w:numPr>
        <w:suppressAutoHyphens w:val="0"/>
        <w:autoSpaceDN/>
        <w:spacing w:after="0" w:line="240" w:lineRule="auto"/>
        <w:contextualSpacing/>
        <w:textAlignment w:val="auto"/>
        <w:rPr>
          <w:rFonts w:ascii="Arial" w:hAnsi="Arial" w:cs="Arial"/>
        </w:rPr>
      </w:pPr>
      <w:r w:rsidRPr="00B10C75">
        <w:rPr>
          <w:rFonts w:ascii="Arial" w:hAnsi="Arial" w:cs="Arial"/>
        </w:rPr>
        <w:t>Primary Applicant and Eligible Entity is the government entity (State of X Office of Safety, X County, City of X, etc.).</w:t>
      </w:r>
    </w:p>
    <w:p w14:paraId="0EC878C8" w14:textId="77777777" w:rsidR="009D7652" w:rsidRPr="00B10C75" w:rsidRDefault="009D7652" w:rsidP="00004C2B">
      <w:pPr>
        <w:pStyle w:val="ListParagraph"/>
        <w:numPr>
          <w:ilvl w:val="0"/>
          <w:numId w:val="17"/>
        </w:numPr>
        <w:suppressAutoHyphens w:val="0"/>
        <w:autoSpaceDN/>
        <w:spacing w:after="0" w:line="240" w:lineRule="auto"/>
        <w:contextualSpacing/>
        <w:textAlignment w:val="auto"/>
        <w:rPr>
          <w:rFonts w:ascii="Arial" w:hAnsi="Arial" w:cs="Arial"/>
        </w:rPr>
      </w:pPr>
      <w:r w:rsidRPr="00B10C75">
        <w:rPr>
          <w:rFonts w:ascii="Arial" w:hAnsi="Arial" w:cs="Arial"/>
        </w:rPr>
        <w:t xml:space="preserve">The Principal and Alternate Principal Contacts should be employees of the Primary Applicant. The Alternate Principal Contact cannot be the same person as the Principal Contact. </w:t>
      </w:r>
    </w:p>
    <w:p w14:paraId="3BCE3CCA" w14:textId="77777777" w:rsidR="009D7652" w:rsidRPr="00B10C75" w:rsidRDefault="009D7652" w:rsidP="00004C2B">
      <w:pPr>
        <w:pStyle w:val="ListParagraph"/>
        <w:numPr>
          <w:ilvl w:val="0"/>
          <w:numId w:val="17"/>
        </w:numPr>
        <w:suppressAutoHyphens w:val="0"/>
        <w:autoSpaceDN/>
        <w:spacing w:after="0" w:line="240" w:lineRule="auto"/>
        <w:contextualSpacing/>
        <w:textAlignment w:val="auto"/>
        <w:rPr>
          <w:rFonts w:ascii="Arial" w:hAnsi="Arial" w:cs="Arial"/>
        </w:rPr>
      </w:pPr>
      <w:r w:rsidRPr="00B10C75">
        <w:rPr>
          <w:rFonts w:ascii="Arial" w:hAnsi="Arial" w:cs="Arial"/>
        </w:rPr>
        <w:t xml:space="preserve">Federal funding amount requested is the amount that this NOFO will be providing. </w:t>
      </w:r>
    </w:p>
    <w:p w14:paraId="71FEEAB2" w14:textId="3DDBC2A7" w:rsidR="009D7652" w:rsidRPr="00B10C75" w:rsidRDefault="009D7652" w:rsidP="00004C2B">
      <w:pPr>
        <w:pStyle w:val="ListParagraph"/>
        <w:numPr>
          <w:ilvl w:val="0"/>
          <w:numId w:val="17"/>
        </w:numPr>
        <w:suppressAutoHyphens w:val="0"/>
        <w:autoSpaceDN/>
        <w:spacing w:after="0" w:line="240" w:lineRule="auto"/>
        <w:contextualSpacing/>
        <w:textAlignment w:val="auto"/>
        <w:rPr>
          <w:rFonts w:ascii="Arial" w:hAnsi="Arial" w:cs="Arial"/>
        </w:rPr>
      </w:pPr>
      <w:r w:rsidRPr="00B10C75">
        <w:rPr>
          <w:rFonts w:ascii="Arial" w:hAnsi="Arial" w:cs="Arial"/>
        </w:rPr>
        <w:t>Cost</w:t>
      </w:r>
      <w:r w:rsidR="00BA1884">
        <w:rPr>
          <w:rFonts w:ascii="Arial" w:hAnsi="Arial" w:cs="Arial"/>
        </w:rPr>
        <w:t xml:space="preserve"> </w:t>
      </w:r>
      <w:r w:rsidRPr="00B10C75">
        <w:rPr>
          <w:rFonts w:ascii="Arial" w:hAnsi="Arial" w:cs="Arial"/>
        </w:rPr>
        <w:t xml:space="preserve">Share Amount is the amount of funds besides this NOFO that will be provided by the </w:t>
      </w:r>
      <w:r>
        <w:rPr>
          <w:rFonts w:ascii="Arial" w:hAnsi="Arial" w:cs="Arial"/>
        </w:rPr>
        <w:t>A</w:t>
      </w:r>
      <w:r w:rsidRPr="00B10C75">
        <w:rPr>
          <w:rFonts w:ascii="Arial" w:hAnsi="Arial" w:cs="Arial"/>
        </w:rPr>
        <w:t>pplicant</w:t>
      </w:r>
      <w:r>
        <w:rPr>
          <w:rFonts w:ascii="Arial" w:hAnsi="Arial" w:cs="Arial"/>
        </w:rPr>
        <w:t>, if any</w:t>
      </w:r>
      <w:r w:rsidRPr="00B10C75">
        <w:rPr>
          <w:rFonts w:ascii="Arial" w:hAnsi="Arial" w:cs="Arial"/>
        </w:rPr>
        <w:t>.</w:t>
      </w:r>
      <w:r>
        <w:rPr>
          <w:rFonts w:ascii="Arial" w:hAnsi="Arial" w:cs="Arial"/>
        </w:rPr>
        <w:t xml:space="preserve"> If none, write in $0. </w:t>
      </w:r>
    </w:p>
    <w:p w14:paraId="5B7E9C48" w14:textId="77777777" w:rsidR="009D7652" w:rsidRPr="00B10C75" w:rsidRDefault="009D7652" w:rsidP="00004C2B">
      <w:pPr>
        <w:pStyle w:val="ListParagraph"/>
        <w:numPr>
          <w:ilvl w:val="0"/>
          <w:numId w:val="17"/>
        </w:numPr>
        <w:suppressAutoHyphens w:val="0"/>
        <w:autoSpaceDN/>
        <w:spacing w:after="0" w:line="240" w:lineRule="auto"/>
        <w:contextualSpacing/>
        <w:textAlignment w:val="auto"/>
        <w:rPr>
          <w:rFonts w:ascii="Arial" w:hAnsi="Arial" w:cs="Arial"/>
        </w:rPr>
      </w:pPr>
      <w:r w:rsidRPr="00B10C75">
        <w:rPr>
          <w:rFonts w:ascii="Arial" w:hAnsi="Arial" w:cs="Arial"/>
        </w:rPr>
        <w:t>In-Kind contributions can be concisely described here (e.g., data, implementation assistance, etc.).</w:t>
      </w:r>
    </w:p>
    <w:p w14:paraId="233E6C78" w14:textId="77777777" w:rsidR="009D7652" w:rsidRDefault="009D7652" w:rsidP="00004C2B">
      <w:pPr>
        <w:pStyle w:val="ListParagraph"/>
        <w:numPr>
          <w:ilvl w:val="0"/>
          <w:numId w:val="17"/>
        </w:numPr>
        <w:suppressAutoHyphens w:val="0"/>
        <w:autoSpaceDN/>
        <w:spacing w:after="0" w:line="240" w:lineRule="auto"/>
        <w:contextualSpacing/>
        <w:textAlignment w:val="auto"/>
        <w:rPr>
          <w:rFonts w:ascii="Arial" w:hAnsi="Arial" w:cs="Arial"/>
        </w:rPr>
      </w:pPr>
      <w:r w:rsidRPr="00B10C75">
        <w:rPr>
          <w:rFonts w:ascii="Arial" w:hAnsi="Arial" w:cs="Arial"/>
        </w:rPr>
        <w:t xml:space="preserve">Federal technical assistance or data management requested is specifically for a Federal set-aside of the NOFO funds for </w:t>
      </w:r>
      <w:r>
        <w:rPr>
          <w:rFonts w:ascii="Arial" w:hAnsi="Arial" w:cs="Arial"/>
        </w:rPr>
        <w:t xml:space="preserve">the </w:t>
      </w:r>
      <w:r w:rsidRPr="00B10C75">
        <w:rPr>
          <w:rFonts w:ascii="Arial" w:hAnsi="Arial" w:cs="Arial"/>
        </w:rPr>
        <w:t>Federally-sponsored Volpe</w:t>
      </w:r>
      <w:r>
        <w:rPr>
          <w:rFonts w:ascii="Arial" w:hAnsi="Arial" w:cs="Arial"/>
        </w:rPr>
        <w:t xml:space="preserve"> center</w:t>
      </w:r>
      <w:r w:rsidRPr="00B10C75">
        <w:rPr>
          <w:rFonts w:ascii="Arial" w:hAnsi="Arial" w:cs="Arial"/>
        </w:rPr>
        <w:t>.</w:t>
      </w:r>
      <w:r>
        <w:rPr>
          <w:rFonts w:ascii="Arial" w:hAnsi="Arial" w:cs="Arial"/>
        </w:rPr>
        <w:t xml:space="preserve"> This is a yes or no answer. </w:t>
      </w:r>
    </w:p>
    <w:p w14:paraId="2CD40A2B" w14:textId="77777777" w:rsidR="009D7652" w:rsidRPr="00B10C75" w:rsidRDefault="009D7652" w:rsidP="000260C4">
      <w:pPr>
        <w:spacing w:line="240" w:lineRule="auto"/>
        <w:ind w:left="360"/>
        <w:rPr>
          <w:rFonts w:ascii="Arial" w:hAnsi="Arial" w:cs="Arial"/>
        </w:rPr>
      </w:pPr>
    </w:p>
    <w:p w14:paraId="5D96CD8A" w14:textId="77777777" w:rsidR="009D7652" w:rsidRPr="00B10C75" w:rsidRDefault="009D7652" w:rsidP="00004C2B">
      <w:pPr>
        <w:pStyle w:val="ListParagraph"/>
        <w:numPr>
          <w:ilvl w:val="0"/>
          <w:numId w:val="19"/>
        </w:numPr>
        <w:suppressAutoHyphens w:val="0"/>
        <w:autoSpaceDN/>
        <w:spacing w:after="0" w:line="240" w:lineRule="auto"/>
        <w:contextualSpacing/>
        <w:textAlignment w:val="auto"/>
        <w:rPr>
          <w:rFonts w:ascii="Arial" w:hAnsi="Arial" w:cs="Arial"/>
        </w:rPr>
      </w:pPr>
      <w:r w:rsidRPr="00B10C75">
        <w:rPr>
          <w:rFonts w:ascii="Arial" w:hAnsi="Arial" w:cs="Arial"/>
        </w:rPr>
        <w:t>Project narrative that should address, at a minimum, the following content:</w:t>
      </w:r>
      <w:r w:rsidRPr="00B10C75">
        <w:rPr>
          <w:rFonts w:ascii="Arial" w:hAnsi="Arial" w:cs="Arial"/>
        </w:rPr>
        <w:br/>
      </w:r>
    </w:p>
    <w:p w14:paraId="7D5810A1"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 xml:space="preserve">Introduction that provides a clear, concise description of the project, and at a minimum also includes where the project is located, whether Category A or Category B was chosen, and the Federal fund amount requested. </w:t>
      </w:r>
    </w:p>
    <w:p w14:paraId="3682E71A"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Roadway safety problem statement, including extent and scope of the safety problem.</w:t>
      </w:r>
    </w:p>
    <w:p w14:paraId="56E8989A"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Research questions to explore the safety problem.</w:t>
      </w:r>
    </w:p>
    <w:p w14:paraId="343322B7"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 xml:space="preserve">Description of the current state of practice, </w:t>
      </w:r>
      <w:r>
        <w:rPr>
          <w:rFonts w:ascii="Arial" w:hAnsi="Arial" w:cs="Arial"/>
        </w:rPr>
        <w:t xml:space="preserve">the capacity of the Primary Applicant to perform analysis, </w:t>
      </w:r>
      <w:r w:rsidRPr="00B10C75">
        <w:rPr>
          <w:rFonts w:ascii="Arial" w:hAnsi="Arial" w:cs="Arial"/>
        </w:rPr>
        <w:t>the level of information used by safety practitioners to make decisions to address the safety problem, and the knowledge gap(s).</w:t>
      </w:r>
    </w:p>
    <w:p w14:paraId="28C786FF" w14:textId="77777777" w:rsidR="009D7652"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Vision of how the proposed safety tool will address the knowledge gap(s), and who the intended users of the proposed safety tool would be.</w:t>
      </w:r>
    </w:p>
    <w:p w14:paraId="0992A72D"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Pr>
          <w:rFonts w:ascii="Arial" w:hAnsi="Arial" w:cs="Arial"/>
        </w:rPr>
        <w:t xml:space="preserve">The current technology readiness level, and the anticipated technology readiness level at the end of the period of performance, based on FWHA’s </w:t>
      </w:r>
      <w:r w:rsidRPr="004643C1">
        <w:rPr>
          <w:rFonts w:ascii="Arial" w:hAnsi="Arial" w:cs="Arial"/>
          <w:i/>
        </w:rPr>
        <w:t>Technology Readiness Level Guidebook</w:t>
      </w:r>
      <w:r>
        <w:rPr>
          <w:rStyle w:val="FootnoteReference"/>
          <w:rFonts w:ascii="Arial" w:hAnsi="Arial" w:cs="Arial"/>
          <w:i/>
        </w:rPr>
        <w:footnoteReference w:id="13"/>
      </w:r>
      <w:r>
        <w:rPr>
          <w:rFonts w:ascii="Arial" w:hAnsi="Arial" w:cs="Arial"/>
        </w:rPr>
        <w:t xml:space="preserve">. </w:t>
      </w:r>
    </w:p>
    <w:p w14:paraId="5A242836"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 xml:space="preserve">Description of the available data that the </w:t>
      </w:r>
      <w:r>
        <w:rPr>
          <w:rFonts w:ascii="Arial" w:hAnsi="Arial" w:cs="Arial"/>
        </w:rPr>
        <w:t>A</w:t>
      </w:r>
      <w:r w:rsidRPr="00B10C75">
        <w:rPr>
          <w:rFonts w:ascii="Arial" w:hAnsi="Arial" w:cs="Arial"/>
        </w:rPr>
        <w:t>pplicant would intend to use to help answer the safety problem</w:t>
      </w:r>
      <w:r>
        <w:rPr>
          <w:rFonts w:ascii="Arial" w:hAnsi="Arial" w:cs="Arial"/>
        </w:rPr>
        <w:t>, whether access to such data requires entry into a legal license (e.g., a software license), and the general requirements of such license, including cost</w:t>
      </w:r>
      <w:r w:rsidRPr="00B10C75">
        <w:rPr>
          <w:rFonts w:ascii="Arial" w:hAnsi="Arial" w:cs="Arial"/>
        </w:rPr>
        <w:t>.</w:t>
      </w:r>
    </w:p>
    <w:p w14:paraId="382788AB"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 xml:space="preserve">General outline of the approach to preparing the data for analysis, including collection, cleaning, processing, management, and integration, if applicable. </w:t>
      </w:r>
    </w:p>
    <w:p w14:paraId="5FB2D4EC"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General outline of the methodological approach to be employed, and the type(s) of analysis to be performed.</w:t>
      </w:r>
    </w:p>
    <w:p w14:paraId="6A9F428A" w14:textId="489FE655"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 xml:space="preserve">General outline of how the safety tool will be </w:t>
      </w:r>
      <w:r w:rsidR="00A01AE5">
        <w:rPr>
          <w:rFonts w:ascii="Arial" w:hAnsi="Arial" w:cs="Arial"/>
        </w:rPr>
        <w:t xml:space="preserve">developed, refined, tested, </w:t>
      </w:r>
      <w:r w:rsidRPr="00B10C75">
        <w:rPr>
          <w:rFonts w:ascii="Arial" w:hAnsi="Arial" w:cs="Arial"/>
        </w:rPr>
        <w:t>implemented</w:t>
      </w:r>
      <w:r w:rsidR="006D6900">
        <w:rPr>
          <w:rFonts w:ascii="Arial" w:hAnsi="Arial" w:cs="Arial"/>
        </w:rPr>
        <w:t>,</w:t>
      </w:r>
      <w:r w:rsidR="000B5415">
        <w:rPr>
          <w:rFonts w:ascii="Arial" w:hAnsi="Arial" w:cs="Arial"/>
        </w:rPr>
        <w:t xml:space="preserve"> </w:t>
      </w:r>
      <w:r w:rsidR="006D6900">
        <w:rPr>
          <w:rFonts w:ascii="Arial" w:hAnsi="Arial" w:cs="Arial"/>
        </w:rPr>
        <w:t>and sustained</w:t>
      </w:r>
      <w:r w:rsidR="00A01AE5">
        <w:rPr>
          <w:rFonts w:ascii="Arial" w:hAnsi="Arial" w:cs="Arial"/>
        </w:rPr>
        <w:t xml:space="preserve"> after implementation</w:t>
      </w:r>
      <w:r w:rsidRPr="00B10C75">
        <w:rPr>
          <w:rFonts w:ascii="Arial" w:hAnsi="Arial" w:cs="Arial"/>
        </w:rPr>
        <w:t>. Describe the steps to ensure the intended users are integrated into the tool development</w:t>
      </w:r>
      <w:r>
        <w:rPr>
          <w:rFonts w:ascii="Arial" w:hAnsi="Arial" w:cs="Arial"/>
        </w:rPr>
        <w:t>, refinement,</w:t>
      </w:r>
      <w:r w:rsidRPr="00B10C75">
        <w:rPr>
          <w:rFonts w:ascii="Arial" w:hAnsi="Arial" w:cs="Arial"/>
        </w:rPr>
        <w:t xml:space="preserve"> and implementation process. </w:t>
      </w:r>
    </w:p>
    <w:p w14:paraId="7AC89C0B" w14:textId="77777777" w:rsidR="009D7652" w:rsidRPr="00B10C75" w:rsidRDefault="009D7652" w:rsidP="00004C2B">
      <w:pPr>
        <w:pStyle w:val="ListParagraph"/>
        <w:numPr>
          <w:ilvl w:val="0"/>
          <w:numId w:val="18"/>
        </w:numPr>
        <w:suppressAutoHyphens w:val="0"/>
        <w:autoSpaceDN/>
        <w:spacing w:after="0" w:line="240" w:lineRule="auto"/>
        <w:contextualSpacing/>
        <w:textAlignment w:val="auto"/>
        <w:rPr>
          <w:rFonts w:ascii="Arial" w:hAnsi="Arial" w:cs="Arial"/>
        </w:rPr>
      </w:pPr>
      <w:r w:rsidRPr="00B10C75">
        <w:rPr>
          <w:rFonts w:ascii="Arial" w:hAnsi="Arial" w:cs="Arial"/>
        </w:rPr>
        <w:t xml:space="preserve">Description of the potential insights one can derive from the tool, and the broader applicability for policy and decision making in other locations. </w:t>
      </w:r>
    </w:p>
    <w:p w14:paraId="7D17521F" w14:textId="77777777" w:rsidR="009D7652" w:rsidRPr="00B10C75" w:rsidRDefault="009D7652" w:rsidP="000260C4">
      <w:pPr>
        <w:pStyle w:val="ListParagraph"/>
        <w:spacing w:line="240" w:lineRule="auto"/>
        <w:ind w:left="360"/>
        <w:rPr>
          <w:rFonts w:ascii="Arial" w:hAnsi="Arial" w:cs="Arial"/>
        </w:rPr>
      </w:pPr>
    </w:p>
    <w:p w14:paraId="02B6607C" w14:textId="77777777" w:rsidR="009D7652" w:rsidRPr="00B10C75" w:rsidRDefault="009D7652" w:rsidP="000C0928">
      <w:pPr>
        <w:pStyle w:val="ListParagraph"/>
        <w:numPr>
          <w:ilvl w:val="0"/>
          <w:numId w:val="34"/>
        </w:numPr>
        <w:suppressAutoHyphens w:val="0"/>
        <w:autoSpaceDN/>
        <w:spacing w:after="0" w:line="240" w:lineRule="auto"/>
        <w:contextualSpacing/>
        <w:textAlignment w:val="auto"/>
        <w:rPr>
          <w:rFonts w:ascii="Arial" w:hAnsi="Arial" w:cs="Arial"/>
        </w:rPr>
      </w:pPr>
      <w:r w:rsidRPr="00B10C75">
        <w:rPr>
          <w:rFonts w:ascii="Arial" w:hAnsi="Arial" w:cs="Arial"/>
        </w:rPr>
        <w:t xml:space="preserve">Partners. List each of the partners that will be participating in the proposed activity, and concisely describe each of their roles. This could include, but is not limited to: partnerships with entities that will be actively supporting the Primary Applicant in producing the required deliverables; the intended users of the safety tool; or entities that will be providing in-kind contributions.  </w:t>
      </w:r>
    </w:p>
    <w:p w14:paraId="29A013D8" w14:textId="77777777" w:rsidR="009D7652" w:rsidRPr="00B10C75" w:rsidRDefault="009D7652" w:rsidP="000260C4">
      <w:pPr>
        <w:spacing w:line="240" w:lineRule="auto"/>
        <w:rPr>
          <w:rFonts w:ascii="Arial" w:hAnsi="Arial" w:cs="Arial"/>
        </w:rPr>
      </w:pPr>
    </w:p>
    <w:p w14:paraId="7D26120B" w14:textId="77777777" w:rsidR="009D7652" w:rsidRPr="00B10C75" w:rsidRDefault="009D7652" w:rsidP="008C0337">
      <w:pPr>
        <w:pStyle w:val="ListParagraph"/>
        <w:numPr>
          <w:ilvl w:val="0"/>
          <w:numId w:val="34"/>
        </w:numPr>
        <w:suppressAutoHyphens w:val="0"/>
        <w:autoSpaceDN/>
        <w:spacing w:after="0" w:line="240" w:lineRule="auto"/>
        <w:contextualSpacing/>
        <w:textAlignment w:val="auto"/>
        <w:rPr>
          <w:rFonts w:ascii="Arial" w:hAnsi="Arial" w:cs="Arial"/>
        </w:rPr>
      </w:pPr>
      <w:r w:rsidRPr="00B10C75">
        <w:rPr>
          <w:rFonts w:ascii="Arial" w:hAnsi="Arial" w:cs="Arial"/>
        </w:rPr>
        <w:t xml:space="preserve">Data Documentation, End Products, and </w:t>
      </w:r>
      <w:r>
        <w:rPr>
          <w:rFonts w:ascii="Arial" w:hAnsi="Arial" w:cs="Arial"/>
        </w:rPr>
        <w:t>Intellectual Property</w:t>
      </w:r>
      <w:r w:rsidRPr="00B10C75">
        <w:rPr>
          <w:rFonts w:ascii="Arial" w:hAnsi="Arial" w:cs="Arial"/>
        </w:rPr>
        <w:t xml:space="preserve">. The Applicant shall, at a minimum, describe the anticipated end products that will be completed at the end of the period of performance, and how the analytic work will be documented. This includes the organization and adequate annotation of </w:t>
      </w:r>
      <w:r>
        <w:rPr>
          <w:rFonts w:ascii="Arial" w:hAnsi="Arial" w:cs="Arial"/>
        </w:rPr>
        <w:t>any source</w:t>
      </w:r>
      <w:r w:rsidRPr="00B10C75">
        <w:rPr>
          <w:rFonts w:ascii="Arial" w:hAnsi="Arial" w:cs="Arial"/>
        </w:rPr>
        <w:t xml:space="preserve"> code</w:t>
      </w:r>
      <w:r>
        <w:rPr>
          <w:rFonts w:ascii="Arial" w:hAnsi="Arial" w:cs="Arial"/>
        </w:rPr>
        <w:t>, the executable code</w:t>
      </w:r>
      <w:r w:rsidRPr="00B10C75">
        <w:rPr>
          <w:rFonts w:ascii="Arial" w:hAnsi="Arial" w:cs="Arial"/>
        </w:rPr>
        <w:t xml:space="preserve"> used for the analysis, as well as the </w:t>
      </w:r>
      <w:r>
        <w:rPr>
          <w:rFonts w:ascii="Arial" w:hAnsi="Arial" w:cs="Arial"/>
        </w:rPr>
        <w:t xml:space="preserve">data, and </w:t>
      </w:r>
      <w:r w:rsidRPr="00B10C75">
        <w:rPr>
          <w:rFonts w:ascii="Arial" w:hAnsi="Arial" w:cs="Arial"/>
        </w:rPr>
        <w:t xml:space="preserve">development and </w:t>
      </w:r>
      <w:r>
        <w:rPr>
          <w:rFonts w:ascii="Arial" w:hAnsi="Arial" w:cs="Arial"/>
        </w:rPr>
        <w:t xml:space="preserve">operation </w:t>
      </w:r>
      <w:r w:rsidRPr="00B10C75">
        <w:rPr>
          <w:rFonts w:ascii="Arial" w:hAnsi="Arial" w:cs="Arial"/>
        </w:rPr>
        <w:t>of the tool</w:t>
      </w:r>
      <w:r>
        <w:rPr>
          <w:rFonts w:ascii="Arial" w:hAnsi="Arial" w:cs="Arial"/>
        </w:rPr>
        <w:t>.</w:t>
      </w:r>
      <w:r>
        <w:rPr>
          <w:rFonts w:ascii="Arial" w:hAnsi="Arial" w:cs="Arial"/>
          <w:color w:val="44546A" w:themeColor="text2"/>
        </w:rPr>
        <w:t xml:space="preserve"> </w:t>
      </w:r>
    </w:p>
    <w:p w14:paraId="388F3944" w14:textId="77777777" w:rsidR="009D7652" w:rsidRPr="00B10C75" w:rsidRDefault="009D7652" w:rsidP="000260C4">
      <w:pPr>
        <w:pStyle w:val="ListParagraph"/>
        <w:spacing w:line="240" w:lineRule="auto"/>
        <w:rPr>
          <w:rFonts w:ascii="Arial" w:hAnsi="Arial" w:cs="Arial"/>
        </w:rPr>
      </w:pPr>
    </w:p>
    <w:p w14:paraId="092C18B1" w14:textId="32C75D0E" w:rsidR="009D7652" w:rsidRPr="008D56B9" w:rsidRDefault="009D7652" w:rsidP="008D56B9">
      <w:pPr>
        <w:pStyle w:val="ListParagraph"/>
        <w:spacing w:line="240" w:lineRule="auto"/>
      </w:pPr>
      <w:r w:rsidRPr="00B10C75">
        <w:rPr>
          <w:rFonts w:ascii="Arial" w:hAnsi="Arial" w:cs="Arial"/>
        </w:rPr>
        <w:t xml:space="preserve">For products derived through this funding, which includes </w:t>
      </w:r>
      <w:r>
        <w:rPr>
          <w:rFonts w:ascii="Arial" w:hAnsi="Arial" w:cs="Arial"/>
        </w:rPr>
        <w:t>any source</w:t>
      </w:r>
      <w:r w:rsidRPr="00B10C75">
        <w:rPr>
          <w:rFonts w:ascii="Arial" w:hAnsi="Arial" w:cs="Arial"/>
        </w:rPr>
        <w:t xml:space="preserve"> code, </w:t>
      </w:r>
      <w:r>
        <w:rPr>
          <w:rFonts w:ascii="Arial" w:hAnsi="Arial" w:cs="Arial"/>
        </w:rPr>
        <w:t xml:space="preserve">executable code, </w:t>
      </w:r>
      <w:r w:rsidRPr="00B10C75">
        <w:rPr>
          <w:rFonts w:ascii="Arial" w:hAnsi="Arial" w:cs="Arial"/>
        </w:rPr>
        <w:t xml:space="preserve">data, the safety tool, </w:t>
      </w:r>
      <w:r>
        <w:rPr>
          <w:rFonts w:ascii="Arial" w:hAnsi="Arial" w:cs="Arial"/>
        </w:rPr>
        <w:t xml:space="preserve">and all documentation, </w:t>
      </w:r>
      <w:r w:rsidRPr="00B10C75">
        <w:rPr>
          <w:rFonts w:ascii="Arial" w:hAnsi="Arial" w:cs="Arial"/>
        </w:rPr>
        <w:t>the submission shall propose a delineation of ownership at the end of the period of performance (e.g., public</w:t>
      </w:r>
      <w:r>
        <w:rPr>
          <w:rFonts w:ascii="Arial" w:hAnsi="Arial" w:cs="Arial"/>
        </w:rPr>
        <w:t xml:space="preserve"> domain</w:t>
      </w:r>
      <w:r w:rsidRPr="00B10C75">
        <w:rPr>
          <w:rFonts w:ascii="Arial" w:hAnsi="Arial" w:cs="Arial"/>
        </w:rPr>
        <w:t xml:space="preserve">, </w:t>
      </w:r>
      <w:r>
        <w:rPr>
          <w:rFonts w:ascii="Arial" w:hAnsi="Arial" w:cs="Arial"/>
        </w:rPr>
        <w:t xml:space="preserve">ownership retained by Applicant including any proposed commercialization but licensed to </w:t>
      </w:r>
      <w:r w:rsidRPr="00B10C75">
        <w:rPr>
          <w:rFonts w:ascii="Arial" w:hAnsi="Arial" w:cs="Arial"/>
        </w:rPr>
        <w:t>USDOT</w:t>
      </w:r>
      <w:r>
        <w:rPr>
          <w:rFonts w:ascii="Arial" w:hAnsi="Arial" w:cs="Arial"/>
        </w:rPr>
        <w:t>, USDOT ownership</w:t>
      </w:r>
      <w:r w:rsidRPr="00B10C75">
        <w:rPr>
          <w:rFonts w:ascii="Arial" w:hAnsi="Arial" w:cs="Arial"/>
        </w:rPr>
        <w:t>, etc</w:t>
      </w:r>
      <w:r w:rsidRPr="00AF0036">
        <w:rPr>
          <w:rFonts w:ascii="Arial" w:hAnsi="Arial" w:cs="Arial"/>
        </w:rPr>
        <w:t xml:space="preserve">.). While OST does not require ownership of any intellectual property discovered or developed under any funding agreement entered into as a part of this funding opportunity, at a minimum Applicant shall provide DOT a worldwide, non-exclusive, sub-licensable, fully paid-up, royalty-free, perpetual, and irrevocable license granting USDOT the right to use, reproduce, distribute, modify, create derivative works, publicly (and digitally) perform and/or display, make or have made, and import any such discovered or developed intellectual property for Government purposes, including the right to provide such intellectual property to State and local government partners for their use in evaluating and potentially resolving critical transportation safety issues. </w:t>
      </w:r>
    </w:p>
    <w:p w14:paraId="7384F8FB" w14:textId="2549BA81" w:rsidR="009D7652" w:rsidRPr="00AF0036" w:rsidRDefault="009D7652" w:rsidP="008C0337">
      <w:pPr>
        <w:pStyle w:val="ListParagraph"/>
        <w:spacing w:line="240" w:lineRule="auto"/>
      </w:pPr>
      <w:r w:rsidRPr="00AF0036">
        <w:rPr>
          <w:rFonts w:ascii="Arial" w:hAnsi="Arial" w:cs="Arial"/>
        </w:rPr>
        <w:t>Generally, OST encourages Applicants to submit proposals that provide flexibility in the future use of the safety tool products developed. The App</w:t>
      </w:r>
      <w:r w:rsidRPr="007712A0">
        <w:rPr>
          <w:rFonts w:ascii="Arial" w:hAnsi="Arial" w:cs="Arial"/>
        </w:rPr>
        <w:t>l</w:t>
      </w:r>
      <w:r>
        <w:rPr>
          <w:rFonts w:ascii="Arial" w:hAnsi="Arial" w:cs="Arial"/>
        </w:rPr>
        <w:t>icant shall agree to provide USDOT</w:t>
      </w:r>
      <w:r w:rsidRPr="007712A0">
        <w:rPr>
          <w:rFonts w:ascii="Arial" w:hAnsi="Arial" w:cs="Arial"/>
        </w:rPr>
        <w:t xml:space="preserve"> full and complete access to all data sources necessary for the review, evaluation, modification (if necessary), and distribution of tools or products proposed or developed under this fund</w:t>
      </w:r>
      <w:r>
        <w:rPr>
          <w:rFonts w:ascii="Arial" w:hAnsi="Arial" w:cs="Arial"/>
        </w:rPr>
        <w:t>ing opportunity. T</w:t>
      </w:r>
      <w:r w:rsidRPr="007712A0">
        <w:rPr>
          <w:rFonts w:ascii="Arial" w:hAnsi="Arial" w:cs="Arial"/>
        </w:rPr>
        <w:t xml:space="preserve">his includes the requirement for Applicants to provide to </w:t>
      </w:r>
      <w:r>
        <w:rPr>
          <w:rFonts w:ascii="Arial" w:hAnsi="Arial" w:cs="Arial"/>
        </w:rPr>
        <w:t>US</w:t>
      </w:r>
      <w:r w:rsidRPr="007712A0">
        <w:rPr>
          <w:rFonts w:ascii="Arial" w:hAnsi="Arial" w:cs="Arial"/>
        </w:rPr>
        <w:t>DOT access to any privately-held or commercially available data sources necessary for the full and complete operation of any tools or products proposed or developed u</w:t>
      </w:r>
      <w:r>
        <w:rPr>
          <w:rFonts w:ascii="Arial" w:hAnsi="Arial" w:cs="Arial"/>
        </w:rPr>
        <w:t xml:space="preserve">nder this funding opportunity. </w:t>
      </w:r>
      <w:r w:rsidRPr="007712A0">
        <w:rPr>
          <w:rFonts w:ascii="Arial" w:hAnsi="Arial" w:cs="Arial"/>
        </w:rPr>
        <w:t xml:space="preserve">For data which is not owned or controlled by a contract awardee, the access requirement can be accomplished by obtaining a license or subscription to such data source(s) for </w:t>
      </w:r>
      <w:r>
        <w:rPr>
          <w:rFonts w:ascii="Arial" w:hAnsi="Arial" w:cs="Arial"/>
        </w:rPr>
        <w:t>US</w:t>
      </w:r>
      <w:r w:rsidRPr="007712A0">
        <w:rPr>
          <w:rFonts w:ascii="Arial" w:hAnsi="Arial" w:cs="Arial"/>
        </w:rPr>
        <w:t>DOT.</w:t>
      </w:r>
    </w:p>
    <w:p w14:paraId="4F50A7E6" w14:textId="77777777" w:rsidR="009D7652" w:rsidRPr="00B10C75" w:rsidRDefault="009D7652" w:rsidP="000260C4">
      <w:pPr>
        <w:pStyle w:val="ListParagraph"/>
        <w:spacing w:line="240" w:lineRule="auto"/>
        <w:rPr>
          <w:rFonts w:ascii="Arial" w:hAnsi="Arial" w:cs="Arial"/>
        </w:rPr>
      </w:pPr>
      <w:r w:rsidRPr="002F346A">
        <w:rPr>
          <w:rFonts w:ascii="Arial" w:hAnsi="Arial" w:cs="Arial"/>
        </w:rPr>
        <w:t>Applicants shall pass all the requirements of this section to any and all sub-contractors.</w:t>
      </w:r>
      <w:r>
        <w:rPr>
          <w:rFonts w:ascii="Arial" w:hAnsi="Arial" w:cs="Arial"/>
        </w:rPr>
        <w:t xml:space="preserve"> </w:t>
      </w:r>
      <w:r w:rsidRPr="00B10C75">
        <w:rPr>
          <w:rFonts w:ascii="Arial" w:hAnsi="Arial" w:cs="Arial"/>
        </w:rPr>
        <w:t xml:space="preserve">The Applicant shall also describe the extent to which the end products will be easily transferable, replicable, and scalable to other State and local governments. </w:t>
      </w:r>
    </w:p>
    <w:p w14:paraId="6445FFFD" w14:textId="77777777" w:rsidR="009D7652" w:rsidRPr="00B10C75" w:rsidRDefault="009D7652" w:rsidP="000260C4">
      <w:pPr>
        <w:pStyle w:val="ListParagraph"/>
        <w:spacing w:line="240" w:lineRule="auto"/>
        <w:rPr>
          <w:rFonts w:ascii="Arial" w:hAnsi="Arial" w:cs="Arial"/>
        </w:rPr>
      </w:pPr>
    </w:p>
    <w:p w14:paraId="6C7A7A27" w14:textId="77777777" w:rsidR="009D7652" w:rsidRPr="00B10C75" w:rsidRDefault="009D7652" w:rsidP="008C0337">
      <w:pPr>
        <w:pStyle w:val="ListParagraph"/>
        <w:numPr>
          <w:ilvl w:val="0"/>
          <w:numId w:val="34"/>
        </w:numPr>
        <w:suppressAutoHyphens w:val="0"/>
        <w:autoSpaceDN/>
        <w:spacing w:after="0" w:line="240" w:lineRule="auto"/>
        <w:contextualSpacing/>
        <w:textAlignment w:val="auto"/>
        <w:rPr>
          <w:rFonts w:ascii="Arial" w:hAnsi="Arial" w:cs="Arial"/>
        </w:rPr>
      </w:pPr>
      <w:r w:rsidRPr="00B10C75">
        <w:rPr>
          <w:rFonts w:ascii="Arial" w:hAnsi="Arial" w:cs="Arial"/>
        </w:rPr>
        <w:t xml:space="preserve">Key Personnel. Provide a short staffing description for up to five (5) key personnel who will be actively participating in the execution of the project. </w:t>
      </w:r>
    </w:p>
    <w:p w14:paraId="31AD23ED" w14:textId="77777777" w:rsidR="009D7652" w:rsidRPr="00B10C75" w:rsidRDefault="009D7652" w:rsidP="000260C4">
      <w:pPr>
        <w:pStyle w:val="ListParagraph"/>
        <w:spacing w:line="240" w:lineRule="auto"/>
        <w:ind w:left="360"/>
        <w:rPr>
          <w:rFonts w:ascii="Arial" w:hAnsi="Arial" w:cs="Arial"/>
          <w:b/>
        </w:rPr>
      </w:pPr>
    </w:p>
    <w:p w14:paraId="5A481B61" w14:textId="1884A73B" w:rsidR="009D7652" w:rsidRDefault="009D7652" w:rsidP="008C0337">
      <w:pPr>
        <w:pStyle w:val="ListParagraph"/>
        <w:numPr>
          <w:ilvl w:val="0"/>
          <w:numId w:val="34"/>
        </w:numPr>
        <w:suppressAutoHyphens w:val="0"/>
        <w:autoSpaceDN/>
        <w:spacing w:after="0" w:line="240" w:lineRule="auto"/>
        <w:contextualSpacing/>
        <w:textAlignment w:val="auto"/>
        <w:rPr>
          <w:rFonts w:ascii="Arial" w:hAnsi="Arial" w:cs="Arial"/>
        </w:rPr>
      </w:pPr>
      <w:r w:rsidRPr="00B10C75">
        <w:rPr>
          <w:rFonts w:ascii="Arial" w:hAnsi="Arial" w:cs="Arial"/>
        </w:rPr>
        <w:t>Budget</w:t>
      </w:r>
      <w:r>
        <w:rPr>
          <w:rFonts w:ascii="Arial" w:hAnsi="Arial" w:cs="Arial"/>
        </w:rPr>
        <w:t xml:space="preserve"> and In-Kind Resources</w:t>
      </w:r>
      <w:r w:rsidRPr="00B10C75">
        <w:rPr>
          <w:rFonts w:ascii="Arial" w:hAnsi="Arial" w:cs="Arial"/>
        </w:rPr>
        <w:t xml:space="preserve">. </w:t>
      </w:r>
      <w:r>
        <w:rPr>
          <w:rFonts w:ascii="Arial" w:hAnsi="Arial" w:cs="Arial"/>
        </w:rPr>
        <w:t>The Applicant shall state: the total amount requested from Federal funds; the estimated funding amount to complete each expected deliverable from Section Part 6. Deliverables; the amount of cost</w:t>
      </w:r>
      <w:r w:rsidR="00BA1884">
        <w:rPr>
          <w:rFonts w:ascii="Arial" w:hAnsi="Arial" w:cs="Arial"/>
        </w:rPr>
        <w:t xml:space="preserve"> </w:t>
      </w:r>
      <w:r>
        <w:rPr>
          <w:rFonts w:ascii="Arial" w:hAnsi="Arial" w:cs="Arial"/>
        </w:rPr>
        <w:t>share and the source of funding (if any); any in-kind contributions and their source (if any); and the estimated cost for Peer Exchange travel, which the Applicant shall base on two (2) persons traveling to Washington, DC two (2) times using:</w:t>
      </w:r>
    </w:p>
    <w:p w14:paraId="1B4F41BD" w14:textId="77777777" w:rsidR="009D7652" w:rsidRDefault="009D7652" w:rsidP="00004C2B">
      <w:pPr>
        <w:pStyle w:val="ListParagraph"/>
        <w:numPr>
          <w:ilvl w:val="0"/>
          <w:numId w:val="29"/>
        </w:numPr>
        <w:suppressAutoHyphens w:val="0"/>
        <w:autoSpaceDN/>
        <w:spacing w:after="0" w:line="240" w:lineRule="auto"/>
        <w:contextualSpacing/>
        <w:textAlignment w:val="auto"/>
        <w:rPr>
          <w:rFonts w:ascii="Arial" w:hAnsi="Arial" w:cs="Arial"/>
        </w:rPr>
      </w:pPr>
      <w:r>
        <w:rPr>
          <w:rFonts w:ascii="Arial" w:hAnsi="Arial" w:cs="Arial"/>
        </w:rPr>
        <w:t>The General Service Administration (GSA) airfare rates</w:t>
      </w:r>
      <w:r>
        <w:rPr>
          <w:rStyle w:val="FootnoteReference"/>
          <w:rFonts w:ascii="Arial" w:hAnsi="Arial" w:cs="Arial"/>
        </w:rPr>
        <w:footnoteReference w:id="14"/>
      </w:r>
    </w:p>
    <w:p w14:paraId="4A99BFE8" w14:textId="0D5156F9" w:rsidR="009D7652" w:rsidRDefault="009D7652" w:rsidP="00004C2B">
      <w:pPr>
        <w:pStyle w:val="ListParagraph"/>
        <w:numPr>
          <w:ilvl w:val="0"/>
          <w:numId w:val="29"/>
        </w:numPr>
        <w:suppressAutoHyphens w:val="0"/>
        <w:autoSpaceDN/>
        <w:spacing w:after="0" w:line="240" w:lineRule="auto"/>
        <w:contextualSpacing/>
        <w:textAlignment w:val="auto"/>
        <w:rPr>
          <w:rFonts w:ascii="Arial" w:hAnsi="Arial" w:cs="Arial"/>
        </w:rPr>
      </w:pPr>
      <w:r>
        <w:rPr>
          <w:rFonts w:ascii="Arial" w:hAnsi="Arial" w:cs="Arial"/>
        </w:rPr>
        <w:t xml:space="preserve">One night at GSA hotel rates for Washington, DC in </w:t>
      </w:r>
      <w:r w:rsidR="00241829">
        <w:rPr>
          <w:rFonts w:ascii="Arial" w:hAnsi="Arial" w:cs="Arial"/>
        </w:rPr>
        <w:t>May</w:t>
      </w:r>
    </w:p>
    <w:p w14:paraId="076415BB" w14:textId="3A23F493" w:rsidR="009D7652" w:rsidRDefault="009D7652" w:rsidP="00004C2B">
      <w:pPr>
        <w:pStyle w:val="ListParagraph"/>
        <w:numPr>
          <w:ilvl w:val="0"/>
          <w:numId w:val="29"/>
        </w:numPr>
        <w:suppressAutoHyphens w:val="0"/>
        <w:autoSpaceDN/>
        <w:spacing w:after="0" w:line="240" w:lineRule="auto"/>
        <w:contextualSpacing/>
        <w:textAlignment w:val="auto"/>
        <w:rPr>
          <w:rFonts w:ascii="Arial" w:hAnsi="Arial" w:cs="Arial"/>
        </w:rPr>
      </w:pPr>
      <w:r>
        <w:rPr>
          <w:rFonts w:ascii="Arial" w:hAnsi="Arial" w:cs="Arial"/>
        </w:rPr>
        <w:t>One night at GSA hotel rates for Washington, DC</w:t>
      </w:r>
      <w:r w:rsidR="00241829">
        <w:rPr>
          <w:rFonts w:ascii="Arial" w:hAnsi="Arial" w:cs="Arial"/>
        </w:rPr>
        <w:t xml:space="preserve"> in December</w:t>
      </w:r>
    </w:p>
    <w:p w14:paraId="25A2505F" w14:textId="77777777" w:rsidR="009D7652" w:rsidRDefault="009D7652" w:rsidP="00004C2B">
      <w:pPr>
        <w:pStyle w:val="ListParagraph"/>
        <w:numPr>
          <w:ilvl w:val="0"/>
          <w:numId w:val="29"/>
        </w:numPr>
        <w:suppressAutoHyphens w:val="0"/>
        <w:autoSpaceDN/>
        <w:spacing w:after="0" w:line="240" w:lineRule="auto"/>
        <w:contextualSpacing/>
        <w:textAlignment w:val="auto"/>
        <w:rPr>
          <w:rFonts w:ascii="Arial" w:hAnsi="Arial" w:cs="Arial"/>
        </w:rPr>
      </w:pPr>
      <w:r>
        <w:rPr>
          <w:rFonts w:ascii="Arial" w:hAnsi="Arial" w:cs="Arial"/>
        </w:rPr>
        <w:t>GSA rates for two full days of per diem meals, expenses, and incidentals</w:t>
      </w:r>
      <w:r>
        <w:rPr>
          <w:rStyle w:val="FootnoteReference"/>
          <w:rFonts w:ascii="Arial" w:hAnsi="Arial" w:cs="Arial"/>
        </w:rPr>
        <w:footnoteReference w:id="15"/>
      </w:r>
    </w:p>
    <w:p w14:paraId="5EF21125" w14:textId="77777777" w:rsidR="009D7652" w:rsidRDefault="009D7652" w:rsidP="00004C2B">
      <w:pPr>
        <w:pStyle w:val="ListParagraph"/>
        <w:numPr>
          <w:ilvl w:val="0"/>
          <w:numId w:val="29"/>
        </w:numPr>
        <w:suppressAutoHyphens w:val="0"/>
        <w:autoSpaceDN/>
        <w:spacing w:after="0" w:line="240" w:lineRule="auto"/>
        <w:contextualSpacing/>
        <w:textAlignment w:val="auto"/>
        <w:rPr>
          <w:rFonts w:ascii="Arial" w:hAnsi="Arial" w:cs="Arial"/>
        </w:rPr>
      </w:pPr>
      <w:r>
        <w:rPr>
          <w:rFonts w:ascii="Arial" w:hAnsi="Arial" w:cs="Arial"/>
        </w:rPr>
        <w:t>$100/person in ground transportation costs</w:t>
      </w:r>
    </w:p>
    <w:p w14:paraId="0788A0F8" w14:textId="77777777" w:rsidR="009D7652" w:rsidRDefault="009D7652" w:rsidP="000260C4">
      <w:pPr>
        <w:spacing w:line="240" w:lineRule="auto"/>
        <w:rPr>
          <w:rFonts w:ascii="Arial" w:hAnsi="Arial" w:cs="Arial"/>
        </w:rPr>
      </w:pPr>
    </w:p>
    <w:p w14:paraId="0DAFA1FA" w14:textId="34103709" w:rsidR="009D7652" w:rsidRDefault="009D7652" w:rsidP="000260C4">
      <w:pPr>
        <w:spacing w:line="240" w:lineRule="auto"/>
        <w:rPr>
          <w:rFonts w:ascii="Arial" w:hAnsi="Arial" w:cs="Arial"/>
        </w:rPr>
      </w:pPr>
      <w:r w:rsidRPr="008E5D41">
        <w:rPr>
          <w:rFonts w:ascii="Arial" w:hAnsi="Arial" w:cs="Arial"/>
          <w:b/>
        </w:rPr>
        <w:t>Supporting Documents</w:t>
      </w:r>
    </w:p>
    <w:p w14:paraId="79D397CD" w14:textId="2A605AD7" w:rsidR="009D7652" w:rsidRDefault="009D7652" w:rsidP="000260C4">
      <w:pPr>
        <w:spacing w:line="240" w:lineRule="auto"/>
        <w:rPr>
          <w:rFonts w:ascii="Arial" w:hAnsi="Arial" w:cs="Arial"/>
        </w:rPr>
      </w:pPr>
      <w:r>
        <w:rPr>
          <w:rFonts w:ascii="Arial" w:hAnsi="Arial" w:cs="Arial"/>
        </w:rPr>
        <w:t xml:space="preserve">Up to </w:t>
      </w:r>
      <w:r w:rsidR="004D2EB2">
        <w:rPr>
          <w:rFonts w:ascii="Arial" w:hAnsi="Arial" w:cs="Arial"/>
        </w:rPr>
        <w:t xml:space="preserve">10 (ten) pages </w:t>
      </w:r>
      <w:r>
        <w:rPr>
          <w:rFonts w:ascii="Arial" w:hAnsi="Arial" w:cs="Arial"/>
        </w:rPr>
        <w:t>may be provided in supporting documents, and should be information that the Applicant believes the Government should consider in relation to the selection criteria. These could include but are not limited to:</w:t>
      </w:r>
    </w:p>
    <w:p w14:paraId="45737B53" w14:textId="77777777" w:rsidR="009D7652" w:rsidRDefault="009D7652" w:rsidP="00004C2B">
      <w:pPr>
        <w:pStyle w:val="ListParagraph"/>
        <w:numPr>
          <w:ilvl w:val="0"/>
          <w:numId w:val="22"/>
        </w:numPr>
        <w:suppressAutoHyphens w:val="0"/>
        <w:autoSpaceDN/>
        <w:spacing w:after="0" w:line="240" w:lineRule="auto"/>
        <w:contextualSpacing/>
        <w:textAlignment w:val="auto"/>
        <w:rPr>
          <w:rFonts w:ascii="Arial" w:hAnsi="Arial" w:cs="Arial"/>
        </w:rPr>
      </w:pPr>
      <w:r>
        <w:rPr>
          <w:rFonts w:ascii="Arial" w:hAnsi="Arial" w:cs="Arial"/>
        </w:rPr>
        <w:t>Examples of current safety tools used for decision making;</w:t>
      </w:r>
    </w:p>
    <w:p w14:paraId="7A4EEFB2" w14:textId="77777777" w:rsidR="009D7652" w:rsidRDefault="009D7652" w:rsidP="00004C2B">
      <w:pPr>
        <w:pStyle w:val="ListParagraph"/>
        <w:numPr>
          <w:ilvl w:val="0"/>
          <w:numId w:val="22"/>
        </w:numPr>
        <w:suppressAutoHyphens w:val="0"/>
        <w:autoSpaceDN/>
        <w:spacing w:after="0" w:line="240" w:lineRule="auto"/>
        <w:contextualSpacing/>
        <w:textAlignment w:val="auto"/>
        <w:rPr>
          <w:rFonts w:ascii="Arial" w:hAnsi="Arial" w:cs="Arial"/>
        </w:rPr>
      </w:pPr>
      <w:r>
        <w:rPr>
          <w:rFonts w:ascii="Arial" w:hAnsi="Arial" w:cs="Arial"/>
        </w:rPr>
        <w:t>Description of relevant projects completed, or Federal partnerships;</w:t>
      </w:r>
    </w:p>
    <w:p w14:paraId="414E89FB" w14:textId="77777777" w:rsidR="009D7652" w:rsidRDefault="009D7652" w:rsidP="00004C2B">
      <w:pPr>
        <w:pStyle w:val="ListParagraph"/>
        <w:numPr>
          <w:ilvl w:val="0"/>
          <w:numId w:val="22"/>
        </w:numPr>
        <w:suppressAutoHyphens w:val="0"/>
        <w:autoSpaceDN/>
        <w:spacing w:after="0" w:line="240" w:lineRule="auto"/>
        <w:contextualSpacing/>
        <w:textAlignment w:val="auto"/>
        <w:rPr>
          <w:rFonts w:ascii="Arial" w:hAnsi="Arial" w:cs="Arial"/>
        </w:rPr>
      </w:pPr>
      <w:r>
        <w:rPr>
          <w:rFonts w:ascii="Arial" w:hAnsi="Arial" w:cs="Arial"/>
        </w:rPr>
        <w:t>Draft data management plan elements</w:t>
      </w:r>
      <w:r>
        <w:rPr>
          <w:rStyle w:val="FootnoteReference"/>
          <w:rFonts w:ascii="Arial" w:hAnsi="Arial" w:cs="Arial"/>
        </w:rPr>
        <w:footnoteReference w:id="16"/>
      </w:r>
      <w:r>
        <w:rPr>
          <w:rFonts w:ascii="Arial" w:hAnsi="Arial" w:cs="Arial"/>
        </w:rPr>
        <w:t>;</w:t>
      </w:r>
    </w:p>
    <w:p w14:paraId="7D104802" w14:textId="77777777" w:rsidR="009D7652" w:rsidRDefault="009D7652" w:rsidP="00004C2B">
      <w:pPr>
        <w:pStyle w:val="ListParagraph"/>
        <w:numPr>
          <w:ilvl w:val="0"/>
          <w:numId w:val="22"/>
        </w:numPr>
        <w:suppressAutoHyphens w:val="0"/>
        <w:autoSpaceDN/>
        <w:spacing w:after="0" w:line="240" w:lineRule="auto"/>
        <w:contextualSpacing/>
        <w:textAlignment w:val="auto"/>
        <w:rPr>
          <w:rFonts w:ascii="Arial" w:hAnsi="Arial" w:cs="Arial"/>
        </w:rPr>
      </w:pPr>
      <w:r>
        <w:rPr>
          <w:rFonts w:ascii="Arial" w:hAnsi="Arial" w:cs="Arial"/>
        </w:rPr>
        <w:t>Resumes of persons that are expected to involved in the execution of the agreement; and</w:t>
      </w:r>
    </w:p>
    <w:p w14:paraId="74A76F28" w14:textId="77777777" w:rsidR="009D7652" w:rsidRDefault="009D7652" w:rsidP="00004C2B">
      <w:pPr>
        <w:pStyle w:val="ListParagraph"/>
        <w:numPr>
          <w:ilvl w:val="0"/>
          <w:numId w:val="22"/>
        </w:numPr>
        <w:suppressAutoHyphens w:val="0"/>
        <w:autoSpaceDN/>
        <w:spacing w:after="0" w:line="240" w:lineRule="auto"/>
        <w:contextualSpacing/>
        <w:textAlignment w:val="auto"/>
        <w:rPr>
          <w:rFonts w:ascii="Arial" w:hAnsi="Arial" w:cs="Arial"/>
        </w:rPr>
      </w:pPr>
      <w:r>
        <w:rPr>
          <w:rFonts w:ascii="Arial" w:hAnsi="Arial" w:cs="Arial"/>
        </w:rPr>
        <w:t>Information that supports the Application.</w:t>
      </w:r>
    </w:p>
    <w:p w14:paraId="56604A3D" w14:textId="77777777" w:rsidR="009D7652" w:rsidRPr="00B10C75" w:rsidRDefault="009D7652" w:rsidP="000260C4">
      <w:pPr>
        <w:pStyle w:val="ListParagraph"/>
        <w:spacing w:line="240" w:lineRule="auto"/>
        <w:ind w:left="360"/>
        <w:rPr>
          <w:rFonts w:ascii="Arial" w:hAnsi="Arial" w:cs="Arial"/>
          <w:b/>
        </w:rPr>
      </w:pPr>
    </w:p>
    <w:p w14:paraId="57920849" w14:textId="14EA0C2F" w:rsidR="009D7652" w:rsidRDefault="009D7652" w:rsidP="00004C2B">
      <w:pPr>
        <w:pStyle w:val="ListParagraph"/>
        <w:numPr>
          <w:ilvl w:val="0"/>
          <w:numId w:val="11"/>
        </w:numPr>
        <w:suppressAutoHyphens w:val="0"/>
        <w:autoSpaceDN/>
        <w:spacing w:after="0" w:line="240" w:lineRule="auto"/>
        <w:contextualSpacing/>
        <w:textAlignment w:val="auto"/>
        <w:rPr>
          <w:rFonts w:ascii="Arial" w:hAnsi="Arial" w:cs="Arial"/>
          <w:b/>
        </w:rPr>
      </w:pPr>
      <w:r w:rsidRPr="00B10C75">
        <w:rPr>
          <w:rFonts w:ascii="Arial" w:hAnsi="Arial" w:cs="Arial"/>
          <w:b/>
        </w:rPr>
        <w:t>UNIQUE ENTITY IDENTIFIER AND SYSTEM FOR AWARD MANAGEMENT (SAM)</w:t>
      </w:r>
    </w:p>
    <w:p w14:paraId="71E2172D" w14:textId="77777777" w:rsidR="000260C4" w:rsidRPr="000260C4" w:rsidRDefault="000260C4" w:rsidP="000260C4">
      <w:pPr>
        <w:pStyle w:val="ListParagraph"/>
        <w:suppressAutoHyphens w:val="0"/>
        <w:autoSpaceDN/>
        <w:spacing w:after="0" w:line="240" w:lineRule="auto"/>
        <w:ind w:left="360"/>
        <w:contextualSpacing/>
        <w:textAlignment w:val="auto"/>
        <w:rPr>
          <w:rFonts w:ascii="Arial" w:hAnsi="Arial" w:cs="Arial"/>
          <w:b/>
        </w:rPr>
      </w:pPr>
    </w:p>
    <w:p w14:paraId="07D1DC7D" w14:textId="2AF7D940" w:rsidR="009D7652" w:rsidRPr="00B10C75" w:rsidRDefault="009D7652" w:rsidP="000260C4">
      <w:pPr>
        <w:spacing w:line="240" w:lineRule="auto"/>
        <w:rPr>
          <w:rFonts w:ascii="Arial" w:hAnsi="Arial" w:cs="Arial"/>
        </w:rPr>
      </w:pPr>
      <w:r w:rsidRPr="00B10C75">
        <w:rPr>
          <w:rFonts w:ascii="Arial" w:hAnsi="Arial" w:cs="Arial"/>
        </w:rPr>
        <w:t>The Applicant is required to: (</w:t>
      </w:r>
      <w:proofErr w:type="spellStart"/>
      <w:r w:rsidRPr="00B10C75">
        <w:rPr>
          <w:rFonts w:ascii="Arial" w:hAnsi="Arial" w:cs="Arial"/>
        </w:rPr>
        <w:t>i</w:t>
      </w:r>
      <w:proofErr w:type="spellEnd"/>
      <w:r w:rsidRPr="00B10C75">
        <w:rPr>
          <w:rFonts w:ascii="Arial" w:hAnsi="Arial" w:cs="Arial"/>
        </w:rPr>
        <w:t>) be registered in SAM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w:t>
      </w:r>
      <w:r w:rsidR="000260C4">
        <w:rPr>
          <w:rFonts w:ascii="Arial" w:hAnsi="Arial" w:cs="Arial"/>
        </w:rPr>
        <w:t>n by a Federal awarding agency.</w:t>
      </w:r>
    </w:p>
    <w:p w14:paraId="589AF711" w14:textId="5C075A17" w:rsidR="009D7652" w:rsidRDefault="009D7652" w:rsidP="000260C4">
      <w:pPr>
        <w:spacing w:line="240" w:lineRule="auto"/>
        <w:rPr>
          <w:rFonts w:ascii="Arial" w:hAnsi="Arial" w:cs="Arial"/>
        </w:rPr>
      </w:pPr>
      <w:r w:rsidRPr="00B10C75">
        <w:rPr>
          <w:rFonts w:ascii="Arial" w:hAnsi="Arial" w:cs="Arial"/>
        </w:rPr>
        <w:t>The Federal awarding agency may not make a Federal award to an Applicant until the Applicant has complied with all applicable unique entity identifier and SAM requirements.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14:paraId="21181C05" w14:textId="77777777" w:rsidR="00FC2FBF" w:rsidRPr="00B10C75" w:rsidRDefault="00FC2FBF" w:rsidP="000260C4">
      <w:pPr>
        <w:spacing w:line="240" w:lineRule="auto"/>
        <w:rPr>
          <w:rFonts w:ascii="Arial" w:hAnsi="Arial" w:cs="Arial"/>
          <w:b/>
        </w:rPr>
      </w:pPr>
    </w:p>
    <w:p w14:paraId="17E3937F" w14:textId="6A9FB168" w:rsidR="009D7652" w:rsidRPr="00B10C75" w:rsidRDefault="009D7652" w:rsidP="00004C2B">
      <w:pPr>
        <w:pStyle w:val="ListParagraph"/>
        <w:numPr>
          <w:ilvl w:val="0"/>
          <w:numId w:val="11"/>
        </w:numPr>
        <w:suppressAutoHyphens w:val="0"/>
        <w:autoSpaceDN/>
        <w:spacing w:after="0" w:line="240" w:lineRule="auto"/>
        <w:contextualSpacing/>
        <w:textAlignment w:val="auto"/>
        <w:rPr>
          <w:rFonts w:ascii="Arial" w:hAnsi="Arial" w:cs="Arial"/>
          <w:b/>
        </w:rPr>
      </w:pPr>
      <w:r w:rsidRPr="00B10C75">
        <w:rPr>
          <w:rFonts w:ascii="Arial" w:hAnsi="Arial" w:cs="Arial"/>
          <w:b/>
        </w:rPr>
        <w:t>SUBMIS</w:t>
      </w:r>
      <w:r w:rsidR="000C0928">
        <w:rPr>
          <w:rFonts w:ascii="Arial" w:hAnsi="Arial" w:cs="Arial"/>
          <w:b/>
        </w:rPr>
        <w:t>S</w:t>
      </w:r>
      <w:r w:rsidRPr="00B10C75">
        <w:rPr>
          <w:rFonts w:ascii="Arial" w:hAnsi="Arial" w:cs="Arial"/>
          <w:b/>
        </w:rPr>
        <w:t>ION DATES AND TIMES</w:t>
      </w:r>
    </w:p>
    <w:p w14:paraId="109E36EC" w14:textId="77777777" w:rsidR="009D7652" w:rsidRPr="00B10C75" w:rsidRDefault="009D7652" w:rsidP="000260C4">
      <w:pPr>
        <w:pStyle w:val="ListParagraph"/>
        <w:spacing w:line="240" w:lineRule="auto"/>
        <w:ind w:left="360"/>
        <w:rPr>
          <w:rFonts w:ascii="Arial" w:hAnsi="Arial" w:cs="Arial"/>
          <w:b/>
        </w:rPr>
      </w:pPr>
    </w:p>
    <w:p w14:paraId="4238BB83" w14:textId="1BB21887" w:rsidR="009D7652" w:rsidRDefault="009D7652" w:rsidP="000260C4">
      <w:pPr>
        <w:spacing w:line="240" w:lineRule="auto"/>
        <w:rPr>
          <w:rFonts w:ascii="Arial" w:hAnsi="Arial" w:cs="Arial"/>
        </w:rPr>
      </w:pPr>
      <w:r w:rsidRPr="00B10C75">
        <w:rPr>
          <w:rFonts w:ascii="Arial" w:hAnsi="Arial" w:cs="Arial"/>
        </w:rPr>
        <w:t xml:space="preserve">Applications are due </w:t>
      </w:r>
      <w:r w:rsidR="00241829">
        <w:rPr>
          <w:rFonts w:ascii="Arial" w:hAnsi="Arial" w:cs="Arial"/>
        </w:rPr>
        <w:t>January 17, 2020</w:t>
      </w:r>
      <w:r w:rsidRPr="00B10C75">
        <w:rPr>
          <w:rFonts w:ascii="Arial" w:hAnsi="Arial" w:cs="Arial"/>
        </w:rPr>
        <w:t xml:space="preserve"> at 3pm ET.</w:t>
      </w:r>
      <w:r>
        <w:rPr>
          <w:rFonts w:ascii="Arial" w:hAnsi="Arial" w:cs="Arial"/>
        </w:rPr>
        <w:t xml:space="preserve"> Late applications will not be considered. </w:t>
      </w:r>
    </w:p>
    <w:p w14:paraId="25340172" w14:textId="5A6D14F9" w:rsidR="000C0928" w:rsidRPr="000C0928" w:rsidRDefault="000C0928" w:rsidP="000C0928">
      <w:pPr>
        <w:pStyle w:val="ListParagraph"/>
        <w:numPr>
          <w:ilvl w:val="0"/>
          <w:numId w:val="11"/>
        </w:numPr>
        <w:spacing w:line="240" w:lineRule="auto"/>
        <w:rPr>
          <w:rFonts w:ascii="Arial" w:hAnsi="Arial" w:cs="Arial"/>
          <w:b/>
        </w:rPr>
      </w:pPr>
      <w:r w:rsidRPr="000C0928">
        <w:rPr>
          <w:rFonts w:ascii="Arial" w:hAnsi="Arial" w:cs="Arial"/>
          <w:b/>
        </w:rPr>
        <w:t>INTERGOVERNMENTAL REVIEW</w:t>
      </w:r>
    </w:p>
    <w:p w14:paraId="3B7760A0" w14:textId="77777777" w:rsidR="0003346A" w:rsidRDefault="0003346A" w:rsidP="008C0337">
      <w:pPr>
        <w:suppressAutoHyphens w:val="0"/>
        <w:autoSpaceDN/>
        <w:spacing w:after="0" w:line="240" w:lineRule="auto"/>
        <w:contextualSpacing/>
        <w:textAlignment w:val="auto"/>
        <w:rPr>
          <w:rFonts w:ascii="Arial" w:hAnsi="Arial" w:cs="Arial"/>
        </w:rPr>
      </w:pPr>
    </w:p>
    <w:p w14:paraId="2A5ABAC4" w14:textId="1DBC2910" w:rsidR="00CA6639" w:rsidRPr="008C0337" w:rsidRDefault="00CA6639" w:rsidP="008C0337">
      <w:pPr>
        <w:suppressAutoHyphens w:val="0"/>
        <w:autoSpaceDN/>
        <w:spacing w:after="0" w:line="240" w:lineRule="auto"/>
        <w:contextualSpacing/>
        <w:textAlignment w:val="auto"/>
        <w:rPr>
          <w:rFonts w:ascii="Arial" w:hAnsi="Arial" w:cs="Arial"/>
        </w:rPr>
      </w:pPr>
      <w:r w:rsidRPr="008C0337">
        <w:rPr>
          <w:rFonts w:ascii="Arial" w:hAnsi="Arial" w:cs="Arial"/>
        </w:rPr>
        <w:t>An application under this Notice of Funding O</w:t>
      </w:r>
      <w:r w:rsidR="00CC11F7" w:rsidRPr="00CC11F7">
        <w:rPr>
          <w:rFonts w:ascii="Arial" w:hAnsi="Arial" w:cs="Arial"/>
        </w:rPr>
        <w:t>pportunity is not subject to</w:t>
      </w:r>
      <w:r w:rsidRPr="008C0337">
        <w:rPr>
          <w:rFonts w:ascii="Arial" w:hAnsi="Arial" w:cs="Arial"/>
        </w:rPr>
        <w:t xml:space="preserve"> State review under E.O. 12372.</w:t>
      </w:r>
    </w:p>
    <w:p w14:paraId="2C285C69" w14:textId="77777777" w:rsidR="00CA6639" w:rsidRDefault="00CA6639" w:rsidP="008C0337">
      <w:pPr>
        <w:pStyle w:val="ListParagraph"/>
        <w:suppressAutoHyphens w:val="0"/>
        <w:autoSpaceDN/>
        <w:spacing w:after="0" w:line="240" w:lineRule="auto"/>
        <w:ind w:left="360"/>
        <w:contextualSpacing/>
        <w:textAlignment w:val="auto"/>
        <w:rPr>
          <w:rFonts w:ascii="Arial" w:hAnsi="Arial" w:cs="Arial"/>
        </w:rPr>
      </w:pPr>
    </w:p>
    <w:p w14:paraId="157E779F" w14:textId="77777777" w:rsidR="009D7652" w:rsidRPr="00B10C75" w:rsidRDefault="009D7652" w:rsidP="00004C2B">
      <w:pPr>
        <w:pStyle w:val="ListParagraph"/>
        <w:numPr>
          <w:ilvl w:val="0"/>
          <w:numId w:val="11"/>
        </w:numPr>
        <w:suppressAutoHyphens w:val="0"/>
        <w:autoSpaceDN/>
        <w:spacing w:after="0" w:line="240" w:lineRule="auto"/>
        <w:contextualSpacing/>
        <w:textAlignment w:val="auto"/>
        <w:rPr>
          <w:rFonts w:ascii="Arial" w:hAnsi="Arial" w:cs="Arial"/>
          <w:b/>
        </w:rPr>
      </w:pPr>
      <w:r w:rsidRPr="00B10C75">
        <w:rPr>
          <w:rFonts w:ascii="Arial" w:hAnsi="Arial" w:cs="Arial"/>
          <w:b/>
        </w:rPr>
        <w:t>FUNDING RESTRICTIONS</w:t>
      </w:r>
    </w:p>
    <w:p w14:paraId="2FBFB8DF" w14:textId="77777777" w:rsidR="009D7652" w:rsidRPr="00B10C75" w:rsidRDefault="009D7652" w:rsidP="000260C4">
      <w:pPr>
        <w:spacing w:line="240" w:lineRule="auto"/>
        <w:rPr>
          <w:rFonts w:ascii="Arial" w:hAnsi="Arial" w:cs="Arial"/>
          <w:b/>
        </w:rPr>
      </w:pPr>
    </w:p>
    <w:p w14:paraId="29EC6370" w14:textId="59465153" w:rsidR="009D7652" w:rsidRDefault="009D7652" w:rsidP="000260C4">
      <w:pPr>
        <w:spacing w:line="240" w:lineRule="auto"/>
        <w:rPr>
          <w:rFonts w:ascii="Arial" w:hAnsi="Arial" w:cs="Arial"/>
        </w:rPr>
      </w:pPr>
      <w:r w:rsidRPr="00B10C75">
        <w:rPr>
          <w:rFonts w:ascii="Arial" w:hAnsi="Arial" w:cs="Arial"/>
        </w:rPr>
        <w:t xml:space="preserve">The USDOT will not reimburse any pre-award costs or application preparation costs. </w:t>
      </w:r>
    </w:p>
    <w:p w14:paraId="6CAF8571" w14:textId="1CF60F07" w:rsidR="009D7652" w:rsidRDefault="009D7652" w:rsidP="000260C4">
      <w:pPr>
        <w:spacing w:line="240" w:lineRule="auto"/>
        <w:rPr>
          <w:rFonts w:ascii="Arial" w:hAnsi="Arial" w:cs="Arial"/>
        </w:rPr>
      </w:pPr>
      <w:r>
        <w:rPr>
          <w:rFonts w:ascii="Arial" w:hAnsi="Arial" w:cs="Arial"/>
        </w:rPr>
        <w:t>OST anticipates that each Federal award under this Notice of Funding Opportunity will not be below $250,000 and not exceed $500,000. Of the awarded amount, not more than $50,000 shall be permitted for travel costs. USDOT reserves the right to award an amount above or below this amount.</w:t>
      </w:r>
    </w:p>
    <w:p w14:paraId="26AB5424" w14:textId="3202043E" w:rsidR="003A74F1" w:rsidRDefault="003A74F1" w:rsidP="000260C4">
      <w:pPr>
        <w:spacing w:line="240" w:lineRule="auto"/>
        <w:rPr>
          <w:rFonts w:ascii="Arial" w:hAnsi="Arial" w:cs="Arial"/>
        </w:rPr>
      </w:pPr>
    </w:p>
    <w:p w14:paraId="126989E8" w14:textId="5C2ECA7B" w:rsidR="003A74F1" w:rsidRDefault="003A74F1" w:rsidP="000260C4">
      <w:pPr>
        <w:spacing w:line="240" w:lineRule="auto"/>
        <w:rPr>
          <w:rFonts w:ascii="Arial" w:hAnsi="Arial" w:cs="Arial"/>
        </w:rPr>
      </w:pPr>
    </w:p>
    <w:p w14:paraId="0A1AB59E" w14:textId="6E0335BA" w:rsidR="003A74F1" w:rsidRDefault="003A74F1" w:rsidP="000260C4">
      <w:pPr>
        <w:spacing w:line="240" w:lineRule="auto"/>
        <w:rPr>
          <w:rFonts w:ascii="Arial" w:hAnsi="Arial" w:cs="Arial"/>
        </w:rPr>
      </w:pPr>
    </w:p>
    <w:p w14:paraId="0C310B46" w14:textId="77777777" w:rsidR="003A74F1" w:rsidRDefault="003A74F1" w:rsidP="000260C4">
      <w:pPr>
        <w:spacing w:line="240" w:lineRule="auto"/>
        <w:rPr>
          <w:rFonts w:ascii="Arial" w:hAnsi="Arial" w:cs="Arial"/>
        </w:rPr>
      </w:pPr>
    </w:p>
    <w:p w14:paraId="179E9FA1" w14:textId="4F56261E" w:rsidR="008D5869" w:rsidRPr="008C0337" w:rsidRDefault="008D5869" w:rsidP="008C0337">
      <w:pPr>
        <w:pStyle w:val="ListParagraph"/>
        <w:numPr>
          <w:ilvl w:val="0"/>
          <w:numId w:val="37"/>
        </w:numPr>
        <w:spacing w:line="240" w:lineRule="auto"/>
        <w:rPr>
          <w:rFonts w:ascii="Arial" w:hAnsi="Arial" w:cs="Arial"/>
        </w:rPr>
      </w:pPr>
      <w:r>
        <w:rPr>
          <w:rFonts w:ascii="Arial" w:hAnsi="Arial" w:cs="Arial"/>
          <w:b/>
        </w:rPr>
        <w:t>OTHER SUBMISSION REQUIREMENTS</w:t>
      </w:r>
    </w:p>
    <w:p w14:paraId="37013D84" w14:textId="2738CC26" w:rsidR="008D56B9" w:rsidRDefault="008D56B9" w:rsidP="008C0337">
      <w:pPr>
        <w:pStyle w:val="ListParagraph"/>
        <w:spacing w:line="240" w:lineRule="auto"/>
        <w:ind w:left="360"/>
        <w:rPr>
          <w:rFonts w:ascii="Arial" w:hAnsi="Arial" w:cs="Arial"/>
        </w:rPr>
      </w:pPr>
    </w:p>
    <w:p w14:paraId="48FCA060" w14:textId="77777777" w:rsidR="003A74F1" w:rsidRPr="008C0337" w:rsidRDefault="003A74F1" w:rsidP="008C0337">
      <w:pPr>
        <w:pStyle w:val="ListParagraph"/>
        <w:spacing w:line="240" w:lineRule="auto"/>
        <w:ind w:left="360"/>
        <w:rPr>
          <w:rFonts w:ascii="Arial" w:hAnsi="Arial" w:cs="Arial"/>
        </w:rPr>
      </w:pPr>
    </w:p>
    <w:p w14:paraId="77E271BB" w14:textId="77777777" w:rsidR="008D56B9" w:rsidRPr="00BE58BC" w:rsidRDefault="008D56B9" w:rsidP="008D56B9">
      <w:pPr>
        <w:pStyle w:val="ListParagraph"/>
        <w:suppressAutoHyphens w:val="0"/>
        <w:autoSpaceDN/>
        <w:spacing w:after="0" w:line="240" w:lineRule="auto"/>
        <w:ind w:left="360"/>
        <w:contextualSpacing/>
        <w:textAlignment w:val="auto"/>
        <w:rPr>
          <w:rFonts w:ascii="Arial" w:hAnsi="Arial" w:cs="Arial"/>
          <w:b/>
        </w:rPr>
      </w:pPr>
      <w:r w:rsidRPr="007D3CD4">
        <w:rPr>
          <w:rFonts w:ascii="Arial" w:hAnsi="Arial" w:cs="Arial"/>
          <w:b/>
        </w:rPr>
        <w:t>HOW TO REGISTER TO APPLY THROUGH GRANTS.GOV</w:t>
      </w:r>
    </w:p>
    <w:p w14:paraId="45320D97" w14:textId="77777777" w:rsidR="008D56B9" w:rsidRPr="00D34534" w:rsidRDefault="008D56B9" w:rsidP="008D56B9">
      <w:pPr>
        <w:shd w:val="clear" w:color="auto" w:fill="FFFFFF"/>
        <w:spacing w:before="100" w:beforeAutospacing="1" w:after="240" w:line="240" w:lineRule="auto"/>
        <w:rPr>
          <w:rFonts w:ascii="Arial" w:hAnsi="Arial"/>
        </w:rPr>
      </w:pPr>
      <w:r w:rsidRPr="00195762">
        <w:rPr>
          <w:rFonts w:ascii="Arial" w:hAnsi="Arial" w:cs="Arial"/>
        </w:rPr>
        <w:t>a. </w:t>
      </w:r>
      <w:r w:rsidRPr="00195762">
        <w:rPr>
          <w:rFonts w:ascii="Arial" w:hAnsi="Arial" w:cs="Arial"/>
          <w:i/>
          <w:iCs/>
        </w:rPr>
        <w:t>Instructions:</w:t>
      </w:r>
      <w:r w:rsidRPr="00195762">
        <w:rPr>
          <w:rFonts w:ascii="Arial" w:hAnsi="Arial" w:cs="Arial"/>
        </w:rPr>
        <w:t> Read the instructions below about registering to apply for fund</w:t>
      </w:r>
      <w:r>
        <w:rPr>
          <w:rFonts w:ascii="Arial" w:hAnsi="Arial" w:cs="Arial"/>
        </w:rPr>
        <w:t>ing</w:t>
      </w:r>
      <w:r w:rsidRPr="00195762">
        <w:rPr>
          <w:rFonts w:ascii="Arial" w:hAnsi="Arial" w:cs="Arial"/>
        </w:rPr>
        <w:t xml:space="preserve">. Applicants should read </w:t>
      </w:r>
      <w:r w:rsidRPr="00D34534">
        <w:rPr>
          <w:rFonts w:ascii="Arial" w:hAnsi="Arial"/>
        </w:rPr>
        <w:t xml:space="preserve">the registration </w:t>
      </w:r>
      <w:r w:rsidRPr="00195762">
        <w:rPr>
          <w:rFonts w:ascii="Arial" w:hAnsi="Arial" w:cs="Arial"/>
        </w:rPr>
        <w:t xml:space="preserve">instructions carefully and prepare the information requested before beginning the </w:t>
      </w:r>
      <w:r w:rsidRPr="00D34534">
        <w:rPr>
          <w:rFonts w:ascii="Arial" w:hAnsi="Arial"/>
        </w:rPr>
        <w:t>registration process</w:t>
      </w:r>
      <w:r w:rsidRPr="00195762">
        <w:rPr>
          <w:rFonts w:ascii="Arial" w:hAnsi="Arial" w:cs="Arial"/>
        </w:rPr>
        <w:t>. Reviewing and assembling the required information before beginning</w:t>
      </w:r>
      <w:r w:rsidRPr="00D34534">
        <w:rPr>
          <w:rFonts w:ascii="Arial" w:hAnsi="Arial"/>
        </w:rPr>
        <w:t xml:space="preserve"> the registration process</w:t>
      </w:r>
      <w:r w:rsidRPr="00195762">
        <w:rPr>
          <w:rFonts w:ascii="Arial" w:hAnsi="Arial" w:cs="Arial"/>
        </w:rPr>
        <w:t xml:space="preserve"> will alleviate last-minute searches for required information</w:t>
      </w:r>
      <w:r w:rsidRPr="00D34534">
        <w:rPr>
          <w:rFonts w:ascii="Arial" w:hAnsi="Arial"/>
        </w:rPr>
        <w:t>.</w:t>
      </w:r>
    </w:p>
    <w:p w14:paraId="2C404109" w14:textId="77777777" w:rsidR="008D56B9" w:rsidRPr="00195762" w:rsidRDefault="008D56B9" w:rsidP="008D56B9">
      <w:pPr>
        <w:shd w:val="clear" w:color="auto" w:fill="FFFFFF"/>
        <w:spacing w:before="100" w:beforeAutospacing="1" w:after="240" w:line="240" w:lineRule="auto"/>
        <w:rPr>
          <w:rFonts w:ascii="Arial" w:hAnsi="Arial" w:cs="Arial"/>
        </w:rPr>
      </w:pPr>
      <w:r w:rsidRPr="00195762">
        <w:rPr>
          <w:rFonts w:ascii="Arial" w:hAnsi="Arial" w:cs="Arial"/>
        </w:rPr>
        <w:t xml:space="preserve">The registration process can take up to </w:t>
      </w:r>
      <w:r>
        <w:rPr>
          <w:rFonts w:ascii="Arial" w:hAnsi="Arial" w:cs="Arial"/>
        </w:rPr>
        <w:t>4</w:t>
      </w:r>
      <w:r w:rsidRPr="00195762">
        <w:rPr>
          <w:rFonts w:ascii="Arial" w:hAnsi="Arial" w:cs="Arial"/>
        </w:rPr>
        <w:t xml:space="preserve"> weeks to complete. Therefore, registration should be done in sufficient time to ensure it does not impact your ability to meet required application </w:t>
      </w:r>
      <w:r w:rsidRPr="00D34534">
        <w:rPr>
          <w:rFonts w:ascii="Arial" w:hAnsi="Arial"/>
        </w:rPr>
        <w:t>submission deadlines</w:t>
      </w:r>
      <w:r w:rsidRPr="00195762">
        <w:rPr>
          <w:rFonts w:ascii="Arial" w:hAnsi="Arial" w:cs="Arial"/>
        </w:rPr>
        <w:t>.</w:t>
      </w:r>
    </w:p>
    <w:p w14:paraId="380BAE51" w14:textId="77777777" w:rsidR="008D56B9" w:rsidRPr="00195762" w:rsidRDefault="008D56B9" w:rsidP="008D56B9">
      <w:pPr>
        <w:shd w:val="clear" w:color="auto" w:fill="FFFFFF"/>
        <w:spacing w:before="100" w:beforeAutospacing="1" w:after="240" w:line="240" w:lineRule="auto"/>
        <w:rPr>
          <w:rFonts w:ascii="Arial" w:hAnsi="Arial" w:cs="Arial"/>
        </w:rPr>
      </w:pPr>
      <w:r w:rsidRPr="00195762">
        <w:rPr>
          <w:rFonts w:ascii="Arial" w:hAnsi="Arial" w:cs="Arial"/>
        </w:rPr>
        <w:t>If individual applicants are eligible to apply for this grant funding opportunity, refer to:</w:t>
      </w:r>
      <w:r w:rsidRPr="00195762">
        <w:rPr>
          <w:rFonts w:ascii="Arial" w:hAnsi="Arial" w:cs="Arial"/>
        </w:rPr>
        <w:br/>
      </w:r>
      <w:hyperlink r:id="rId15" w:history="1">
        <w:r w:rsidRPr="00195762">
          <w:rPr>
            <w:rFonts w:ascii="Arial" w:hAnsi="Arial" w:cs="Arial"/>
          </w:rPr>
          <w:t>https://www.grants.gov/web/grants/applicants/individual-registration.html</w:t>
        </w:r>
      </w:hyperlink>
    </w:p>
    <w:p w14:paraId="332B2E2C" w14:textId="77777777" w:rsidR="008D56B9" w:rsidRPr="00195762" w:rsidRDefault="008D56B9" w:rsidP="008D56B9">
      <w:pPr>
        <w:shd w:val="clear" w:color="auto" w:fill="FFFFFF"/>
        <w:spacing w:before="100" w:beforeAutospacing="1" w:after="240" w:line="240" w:lineRule="auto"/>
        <w:rPr>
          <w:rFonts w:ascii="Arial" w:hAnsi="Arial" w:cs="Arial"/>
        </w:rPr>
      </w:pPr>
      <w:r w:rsidRPr="00195762">
        <w:rPr>
          <w:rFonts w:ascii="Arial" w:hAnsi="Arial" w:cs="Arial"/>
        </w:rPr>
        <w:t>Organization applicants can find complete instructions here:</w:t>
      </w:r>
      <w:r w:rsidRPr="00195762">
        <w:rPr>
          <w:rFonts w:ascii="Arial" w:hAnsi="Arial" w:cs="Arial"/>
        </w:rPr>
        <w:br/>
      </w:r>
      <w:hyperlink r:id="rId16" w:history="1">
        <w:r w:rsidRPr="00195762">
          <w:rPr>
            <w:rFonts w:ascii="Arial" w:hAnsi="Arial" w:cs="Arial"/>
          </w:rPr>
          <w:t>https://www.grants.gov/web/grants/applicants/organization-registration.html</w:t>
        </w:r>
      </w:hyperlink>
    </w:p>
    <w:p w14:paraId="1A97122C" w14:textId="77777777"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1) </w:t>
      </w:r>
      <w:r w:rsidRPr="00195762">
        <w:rPr>
          <w:rFonts w:ascii="Arial" w:hAnsi="Arial" w:cs="Arial"/>
          <w:i/>
          <w:iCs/>
        </w:rPr>
        <w:t>Obtain a DUNS Number</w:t>
      </w:r>
      <w:r w:rsidRPr="00195762">
        <w:rPr>
          <w:rFonts w:ascii="Arial" w:hAnsi="Arial" w:cs="Arial"/>
        </w:rPr>
        <w:t xml:space="preserve">: </w:t>
      </w:r>
      <w:r>
        <w:rPr>
          <w:rFonts w:ascii="Arial" w:hAnsi="Arial" w:cs="Arial"/>
        </w:rPr>
        <w:t xml:space="preserve"> </w:t>
      </w:r>
      <w:r w:rsidRPr="00195762">
        <w:rPr>
          <w:rFonts w:ascii="Arial" w:hAnsi="Arial" w:cs="Arial"/>
        </w:rPr>
        <w:t>All entities applying for funding, including renewal funding, must have a Data Universal Numbering System (DUNS) number from Dun &amp; Bradstreet (D&amp;B). Applicants must enter the DUNS number in the data entry field labeled "Organizational DUNS" on the SF-424 form.</w:t>
      </w:r>
    </w:p>
    <w:p w14:paraId="30A0E0B3" w14:textId="77777777"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For more detailed instructions for obtaining a DUNS number, refer to:</w:t>
      </w:r>
      <w:r w:rsidRPr="00195762">
        <w:rPr>
          <w:rFonts w:ascii="Arial" w:hAnsi="Arial" w:cs="Arial"/>
        </w:rPr>
        <w:br/>
      </w:r>
      <w:hyperlink r:id="rId17" w:history="1">
        <w:r w:rsidRPr="00195762">
          <w:rPr>
            <w:rFonts w:ascii="Arial" w:hAnsi="Arial" w:cs="Arial"/>
          </w:rPr>
          <w:t>https://www.grants.gov/web/grants/applicants/organization-registration/step-1-obtain-duns-number.html</w:t>
        </w:r>
      </w:hyperlink>
    </w:p>
    <w:p w14:paraId="26D90E24" w14:textId="77777777"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2) </w:t>
      </w:r>
      <w:r w:rsidRPr="00195762">
        <w:rPr>
          <w:rFonts w:ascii="Arial" w:hAnsi="Arial" w:cs="Arial"/>
          <w:i/>
          <w:iCs/>
        </w:rPr>
        <w:t>Register with SAM</w:t>
      </w:r>
      <w:r w:rsidRPr="00195762">
        <w:rPr>
          <w:rFonts w:ascii="Arial" w:hAnsi="Arial" w:cs="Arial"/>
        </w:rPr>
        <w:t>: In addition to having a DUNS number, organizations applying online through Grants.gov must register with the System for Award Management (SAM). All organizations must register with SAM in order to apply online. Failure to register with SAM will prevent your organization from applying through Grants.gov.</w:t>
      </w:r>
    </w:p>
    <w:p w14:paraId="7000501E" w14:textId="77777777"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For more detailed instructions for registering with SAM, refer to:</w:t>
      </w:r>
      <w:r w:rsidRPr="00195762">
        <w:rPr>
          <w:rFonts w:ascii="Arial" w:hAnsi="Arial" w:cs="Arial"/>
        </w:rPr>
        <w:br/>
      </w:r>
      <w:hyperlink r:id="rId18" w:history="1">
        <w:r w:rsidRPr="00195762">
          <w:rPr>
            <w:rFonts w:ascii="Arial" w:hAnsi="Arial" w:cs="Arial"/>
          </w:rPr>
          <w:t>https://www.grants.gov/web/grants/applicants/organization-registration/step-2-register-with-sam.html</w:t>
        </w:r>
      </w:hyperlink>
    </w:p>
    <w:p w14:paraId="570E9552" w14:textId="77777777"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3) </w:t>
      </w:r>
      <w:r w:rsidRPr="00195762">
        <w:rPr>
          <w:rFonts w:ascii="Arial" w:hAnsi="Arial" w:cs="Arial"/>
          <w:i/>
          <w:iCs/>
        </w:rPr>
        <w:t>Create a Grants.gov Account</w:t>
      </w:r>
      <w:r w:rsidRPr="00195762">
        <w:rPr>
          <w:rFonts w:ascii="Arial" w:hAnsi="Arial" w:cs="Arial"/>
        </w:rPr>
        <w:t>: The next step in the registration process is to create an account with Grants.gov. Applicants must know their organization's DUNS number to complete this process. Completing this process automatically triggers an email request for applicant roles to the organization's E-Business Point of Contact (</w:t>
      </w:r>
      <w:proofErr w:type="spellStart"/>
      <w:r w:rsidRPr="00195762">
        <w:rPr>
          <w:rFonts w:ascii="Arial" w:hAnsi="Arial" w:cs="Arial"/>
        </w:rPr>
        <w:t>EBiz</w:t>
      </w:r>
      <w:proofErr w:type="spellEnd"/>
      <w:r w:rsidRPr="00195762">
        <w:rPr>
          <w:rFonts w:ascii="Arial" w:hAnsi="Arial" w:cs="Arial"/>
        </w:rPr>
        <w:t xml:space="preserve"> POC) for review. The </w:t>
      </w:r>
      <w:proofErr w:type="spellStart"/>
      <w:r w:rsidRPr="00195762">
        <w:rPr>
          <w:rFonts w:ascii="Arial" w:hAnsi="Arial" w:cs="Arial"/>
        </w:rPr>
        <w:t>EBiz</w:t>
      </w:r>
      <w:proofErr w:type="spellEnd"/>
      <w:r w:rsidRPr="00195762">
        <w:rPr>
          <w:rFonts w:ascii="Arial" w:hAnsi="Arial" w:cs="Arial"/>
        </w:rPr>
        <w:t xml:space="preserve"> POC is a representative from your organization who is the contact listed for SAM. To apply for grants on behalf of your organization, you will need the Authorized Organizational Representative (AOR) role.</w:t>
      </w:r>
    </w:p>
    <w:p w14:paraId="65833F88" w14:textId="77777777"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For more detailed instructions about creating a profile on Grants.gov, refer to:</w:t>
      </w:r>
      <w:r w:rsidRPr="00195762">
        <w:rPr>
          <w:rFonts w:ascii="Arial" w:hAnsi="Arial" w:cs="Arial"/>
        </w:rPr>
        <w:br/>
      </w:r>
      <w:hyperlink r:id="rId19" w:history="1">
        <w:r w:rsidRPr="00195762">
          <w:rPr>
            <w:rFonts w:ascii="Arial" w:hAnsi="Arial" w:cs="Arial"/>
          </w:rPr>
          <w:t>https://www.grants.gov/web/grants/applicants/organization-registration/step-3-username-password.html</w:t>
        </w:r>
      </w:hyperlink>
    </w:p>
    <w:p w14:paraId="77292EF4" w14:textId="1964B516"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4) </w:t>
      </w:r>
      <w:r w:rsidRPr="00195762">
        <w:rPr>
          <w:rFonts w:ascii="Arial" w:hAnsi="Arial" w:cs="Arial"/>
          <w:i/>
          <w:iCs/>
        </w:rPr>
        <w:t>Authorize Grants.gov Roles</w:t>
      </w:r>
      <w:r w:rsidRPr="00195762">
        <w:rPr>
          <w:rFonts w:ascii="Arial" w:hAnsi="Arial" w:cs="Arial"/>
        </w:rPr>
        <w:t xml:space="preserve">: After creating an account on Grants.gov, the </w:t>
      </w:r>
      <w:proofErr w:type="spellStart"/>
      <w:r w:rsidRPr="00195762">
        <w:rPr>
          <w:rFonts w:ascii="Arial" w:hAnsi="Arial" w:cs="Arial"/>
        </w:rPr>
        <w:t>EBiz</w:t>
      </w:r>
      <w:proofErr w:type="spellEnd"/>
      <w:r w:rsidRPr="00195762">
        <w:rPr>
          <w:rFonts w:ascii="Arial" w:hAnsi="Arial" w:cs="Arial"/>
        </w:rPr>
        <w:t xml:space="preserve"> POC receives an email notifying them of your registration and request for roles. The </w:t>
      </w:r>
      <w:proofErr w:type="spellStart"/>
      <w:r w:rsidRPr="00195762">
        <w:rPr>
          <w:rFonts w:ascii="Arial" w:hAnsi="Arial" w:cs="Arial"/>
        </w:rPr>
        <w:t>EBiz</w:t>
      </w:r>
      <w:proofErr w:type="spellEnd"/>
      <w:r w:rsidRPr="00195762">
        <w:rPr>
          <w:rFonts w:ascii="Arial" w:hAnsi="Arial" w:cs="Arial"/>
        </w:rPr>
        <w:t xml:space="preserve"> POC will then log in to Grants.gov and authorize the appropriate roles, which may include the AOR role, thereby giving you permission to complete and submit applications</w:t>
      </w:r>
      <w:r>
        <w:rPr>
          <w:rFonts w:ascii="Arial" w:hAnsi="Arial" w:cs="Arial"/>
        </w:rPr>
        <w:t xml:space="preserve"> on behalf of the </w:t>
      </w:r>
      <w:r w:rsidR="0039172C">
        <w:rPr>
          <w:rFonts w:ascii="Arial" w:hAnsi="Arial" w:cs="Arial"/>
        </w:rPr>
        <w:t>organization.</w:t>
      </w:r>
      <w:r w:rsidR="0039172C" w:rsidRPr="00195762">
        <w:rPr>
          <w:rFonts w:ascii="Arial" w:hAnsi="Arial" w:cs="Arial"/>
        </w:rPr>
        <w:t xml:space="preserve"> You</w:t>
      </w:r>
      <w:r w:rsidRPr="00195762">
        <w:rPr>
          <w:rFonts w:ascii="Arial" w:hAnsi="Arial" w:cs="Arial"/>
        </w:rPr>
        <w:t xml:space="preserve"> will be able to submit your application online any time after you have been approved as an AOR.</w:t>
      </w:r>
    </w:p>
    <w:p w14:paraId="01FB2BB9" w14:textId="77777777"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For more detailed instructions about creating a profile on Grants.gov, refer to:</w:t>
      </w:r>
      <w:r w:rsidRPr="00195762">
        <w:rPr>
          <w:rFonts w:ascii="Arial" w:hAnsi="Arial" w:cs="Arial"/>
        </w:rPr>
        <w:br/>
      </w:r>
      <w:hyperlink r:id="rId20" w:history="1">
        <w:r w:rsidRPr="00195762">
          <w:rPr>
            <w:rFonts w:ascii="Arial" w:hAnsi="Arial" w:cs="Arial"/>
          </w:rPr>
          <w:t>https://www.grants.gov/web/grants/applicants/organization-registration/step-4-aor-authorization.html</w:t>
        </w:r>
      </w:hyperlink>
    </w:p>
    <w:p w14:paraId="1BC90D09" w14:textId="77777777" w:rsidR="008D56B9" w:rsidRPr="00195762" w:rsidRDefault="008D56B9" w:rsidP="008D56B9">
      <w:pPr>
        <w:shd w:val="clear" w:color="auto" w:fill="FFFFFF"/>
        <w:spacing w:before="100" w:beforeAutospacing="1" w:after="240" w:line="240" w:lineRule="auto"/>
        <w:ind w:left="600"/>
        <w:rPr>
          <w:rFonts w:ascii="Arial" w:hAnsi="Arial" w:cs="Arial"/>
        </w:rPr>
      </w:pPr>
      <w:r w:rsidRPr="00195762">
        <w:rPr>
          <w:rFonts w:ascii="Arial" w:hAnsi="Arial" w:cs="Arial"/>
        </w:rPr>
        <w:t>5) </w:t>
      </w:r>
      <w:r w:rsidRPr="00195762">
        <w:rPr>
          <w:rFonts w:ascii="Arial" w:hAnsi="Arial" w:cs="Arial"/>
          <w:i/>
          <w:iCs/>
        </w:rPr>
        <w:t>Track Role Status</w:t>
      </w:r>
      <w:r w:rsidRPr="00195762">
        <w:rPr>
          <w:rFonts w:ascii="Arial" w:hAnsi="Arial" w:cs="Arial"/>
        </w:rPr>
        <w:t>: To track your role request, refer to:</w:t>
      </w:r>
      <w:r w:rsidRPr="00195762">
        <w:rPr>
          <w:rFonts w:ascii="Arial" w:hAnsi="Arial" w:cs="Arial"/>
        </w:rPr>
        <w:br/>
      </w:r>
      <w:hyperlink r:id="rId21" w:history="1">
        <w:r w:rsidRPr="00195762">
          <w:rPr>
            <w:rFonts w:ascii="Arial" w:hAnsi="Arial" w:cs="Arial"/>
          </w:rPr>
          <w:t>https://www.grants.gov/web/grants/applicants/organization-registration/step-5-track-aor-status.html</w:t>
        </w:r>
      </w:hyperlink>
    </w:p>
    <w:p w14:paraId="0B05C7ED" w14:textId="77777777" w:rsidR="008D56B9" w:rsidRPr="000260C4" w:rsidRDefault="008D56B9" w:rsidP="008D56B9">
      <w:pPr>
        <w:shd w:val="clear" w:color="auto" w:fill="FFFFFF"/>
        <w:spacing w:before="100" w:beforeAutospacing="1" w:after="240" w:line="240" w:lineRule="auto"/>
        <w:rPr>
          <w:rFonts w:ascii="Arial" w:hAnsi="Arial"/>
          <w:b/>
        </w:rPr>
      </w:pPr>
      <w:r w:rsidRPr="00195762">
        <w:rPr>
          <w:rFonts w:ascii="Arial" w:hAnsi="Arial" w:cs="Arial"/>
        </w:rPr>
        <w:t>b.</w:t>
      </w:r>
      <w:r w:rsidRPr="00195762">
        <w:rPr>
          <w:rFonts w:ascii="Arial" w:hAnsi="Arial" w:cs="Arial"/>
          <w:i/>
          <w:iCs/>
        </w:rPr>
        <w:t> Electronic Signature</w:t>
      </w:r>
      <w:r w:rsidRPr="00195762">
        <w:rPr>
          <w:rFonts w:ascii="Arial" w:hAnsi="Arial" w:cs="Arial"/>
        </w:rPr>
        <w:t xml:space="preserve">: When </w:t>
      </w:r>
      <w:r w:rsidRPr="00D34534">
        <w:rPr>
          <w:rFonts w:ascii="Arial" w:hAnsi="Arial"/>
        </w:rPr>
        <w:t xml:space="preserve">applications are </w:t>
      </w:r>
      <w:r w:rsidRPr="00195762">
        <w:rPr>
          <w:rFonts w:ascii="Arial" w:hAnsi="Arial" w:cs="Arial"/>
        </w:rPr>
        <w:t xml:space="preserve">submitted through Grants.gov, the name of the organization's AOR that submitted the application is inserted into the signature line of the application, serving as the electronic signature. The </w:t>
      </w:r>
      <w:proofErr w:type="spellStart"/>
      <w:r w:rsidRPr="00195762">
        <w:rPr>
          <w:rFonts w:ascii="Arial" w:hAnsi="Arial" w:cs="Arial"/>
        </w:rPr>
        <w:t>EBiz</w:t>
      </w:r>
      <w:proofErr w:type="spellEnd"/>
      <w:r w:rsidRPr="00195762">
        <w:rPr>
          <w:rFonts w:ascii="Arial" w:hAnsi="Arial" w:cs="Arial"/>
        </w:rPr>
        <w:t xml:space="preserve"> POC </w:t>
      </w:r>
      <w:r w:rsidRPr="00195762">
        <w:rPr>
          <w:rFonts w:ascii="Arial" w:hAnsi="Arial" w:cs="Arial"/>
          <w:b/>
          <w:bCs/>
        </w:rPr>
        <w:t>must</w:t>
      </w:r>
      <w:r w:rsidRPr="00195762">
        <w:rPr>
          <w:rFonts w:ascii="Arial" w:hAnsi="Arial" w:cs="Arial"/>
        </w:rPr>
        <w:t xml:space="preserve"> authorize individuals who are able</w:t>
      </w:r>
      <w:r w:rsidRPr="00D34534">
        <w:rPr>
          <w:rFonts w:ascii="Arial" w:hAnsi="Arial"/>
        </w:rPr>
        <w:t xml:space="preserve"> to make </w:t>
      </w:r>
      <w:r w:rsidRPr="00195762">
        <w:rPr>
          <w:rFonts w:ascii="Arial" w:hAnsi="Arial" w:cs="Arial"/>
        </w:rPr>
        <w:t xml:space="preserve">legally binding commitments on behalf of the organization as an AOR; </w:t>
      </w:r>
      <w:r w:rsidRPr="00195762">
        <w:rPr>
          <w:rFonts w:ascii="Arial" w:hAnsi="Arial" w:cs="Arial"/>
          <w:b/>
          <w:bCs/>
        </w:rPr>
        <w:t xml:space="preserve">this step is often missed and it is crucial for valid and timely </w:t>
      </w:r>
      <w:r w:rsidRPr="00D34534">
        <w:rPr>
          <w:rFonts w:ascii="Arial" w:hAnsi="Arial"/>
          <w:b/>
        </w:rPr>
        <w:t>submissions.</w:t>
      </w:r>
    </w:p>
    <w:p w14:paraId="77D3754F" w14:textId="77777777" w:rsidR="008D56B9" w:rsidRPr="0042217A" w:rsidRDefault="008D56B9" w:rsidP="008D56B9">
      <w:pPr>
        <w:pStyle w:val="ListParagraph"/>
        <w:suppressAutoHyphens w:val="0"/>
        <w:autoSpaceDN/>
        <w:spacing w:after="0" w:line="240" w:lineRule="auto"/>
        <w:ind w:left="360"/>
        <w:contextualSpacing/>
        <w:textAlignment w:val="auto"/>
        <w:rPr>
          <w:rFonts w:ascii="Arial" w:hAnsi="Arial" w:cs="Arial"/>
          <w:b/>
        </w:rPr>
      </w:pPr>
      <w:r>
        <w:rPr>
          <w:rFonts w:ascii="Arial" w:hAnsi="Arial" w:cs="Arial"/>
          <w:b/>
        </w:rPr>
        <w:t>HOW TO SUBMIT AN APPLICATION VIA GRANTS.GOV</w:t>
      </w:r>
    </w:p>
    <w:p w14:paraId="064849F8" w14:textId="77777777" w:rsidR="008D56B9" w:rsidRPr="00195762" w:rsidRDefault="008D56B9" w:rsidP="008D56B9">
      <w:pPr>
        <w:shd w:val="clear" w:color="auto" w:fill="FFFFFF"/>
        <w:spacing w:before="100" w:beforeAutospacing="1" w:after="240" w:line="240" w:lineRule="auto"/>
        <w:rPr>
          <w:rFonts w:ascii="Arial" w:hAnsi="Arial" w:cs="Arial"/>
        </w:rPr>
      </w:pPr>
      <w:r w:rsidRPr="00195762">
        <w:rPr>
          <w:rFonts w:ascii="Arial" w:hAnsi="Arial" w:cs="Arial"/>
        </w:rPr>
        <w:t xml:space="preserve">Grants.gov applicants can apply online using Workspace. Workspace is a shared, online environment where members of a grant team may simultaneously access and edit different </w:t>
      </w:r>
      <w:proofErr w:type="spellStart"/>
      <w:r w:rsidRPr="00195762">
        <w:rPr>
          <w:rFonts w:ascii="Arial" w:hAnsi="Arial" w:cs="Arial"/>
        </w:rPr>
        <w:t>webforms</w:t>
      </w:r>
      <w:proofErr w:type="spellEnd"/>
      <w:r w:rsidRPr="00195762">
        <w:rPr>
          <w:rFonts w:ascii="Arial" w:hAnsi="Arial" w:cs="Arial"/>
        </w:rPr>
        <w:t xml:space="preserve"> within an application.</w:t>
      </w:r>
      <w:r>
        <w:rPr>
          <w:rFonts w:ascii="Arial" w:hAnsi="Arial" w:cs="Arial"/>
        </w:rPr>
        <w:t xml:space="preserve"> </w:t>
      </w:r>
      <w:r w:rsidRPr="00195762">
        <w:rPr>
          <w:rFonts w:ascii="Arial" w:hAnsi="Arial" w:cs="Arial"/>
        </w:rPr>
        <w:t>For each funding opportunity announcement (FOA), you can create individual instances of a workspace.</w:t>
      </w:r>
    </w:p>
    <w:p w14:paraId="1E4A62B9" w14:textId="77777777" w:rsidR="008D56B9" w:rsidRPr="00195762" w:rsidRDefault="008D56B9" w:rsidP="008D56B9">
      <w:pPr>
        <w:shd w:val="clear" w:color="auto" w:fill="FFFFFF"/>
        <w:spacing w:before="100" w:beforeAutospacing="1" w:after="240" w:line="240" w:lineRule="auto"/>
        <w:rPr>
          <w:rFonts w:ascii="Arial" w:hAnsi="Arial" w:cs="Arial"/>
        </w:rPr>
      </w:pPr>
      <w:r w:rsidRPr="00195762">
        <w:rPr>
          <w:rFonts w:ascii="Arial" w:hAnsi="Arial" w:cs="Arial"/>
        </w:rPr>
        <w:t>Below is an overview of applying on Grants.gov. For access to complete instructions on how to apply for opportunities, refer to:</w:t>
      </w:r>
      <w:r w:rsidRPr="00195762">
        <w:rPr>
          <w:rFonts w:ascii="Arial" w:hAnsi="Arial" w:cs="Arial"/>
        </w:rPr>
        <w:br/>
      </w:r>
      <w:hyperlink r:id="rId22" w:history="1">
        <w:r w:rsidRPr="00195762">
          <w:rPr>
            <w:rFonts w:ascii="Arial" w:hAnsi="Arial" w:cs="Arial"/>
          </w:rPr>
          <w:t>https://www.grants.gov/web/grants/applicants/apply-for-grants.html</w:t>
        </w:r>
      </w:hyperlink>
    </w:p>
    <w:p w14:paraId="26BA0C74" w14:textId="77777777" w:rsidR="008D56B9" w:rsidRPr="00195762" w:rsidRDefault="008D56B9" w:rsidP="008D56B9">
      <w:pPr>
        <w:shd w:val="clear" w:color="auto" w:fill="FFFFFF"/>
        <w:spacing w:before="100" w:beforeAutospacing="1" w:after="240" w:line="240" w:lineRule="auto"/>
        <w:ind w:left="630"/>
        <w:rPr>
          <w:rFonts w:ascii="Arial" w:hAnsi="Arial" w:cs="Arial"/>
        </w:rPr>
      </w:pPr>
      <w:r w:rsidRPr="00195762">
        <w:rPr>
          <w:rFonts w:ascii="Arial" w:hAnsi="Arial" w:cs="Arial"/>
        </w:rPr>
        <w:t xml:space="preserve">1) </w:t>
      </w:r>
      <w:r w:rsidRPr="00195762">
        <w:rPr>
          <w:rFonts w:ascii="Arial" w:hAnsi="Arial" w:cs="Arial"/>
          <w:i/>
          <w:iCs/>
        </w:rPr>
        <w:t>Create a Workspace</w:t>
      </w:r>
      <w:r w:rsidRPr="00195762">
        <w:rPr>
          <w:rFonts w:ascii="Arial" w:hAnsi="Arial" w:cs="Arial"/>
        </w:rPr>
        <w:t>:</w:t>
      </w:r>
      <w:r>
        <w:rPr>
          <w:rFonts w:ascii="Arial" w:hAnsi="Arial" w:cs="Arial"/>
        </w:rPr>
        <w:t xml:space="preserve"> </w:t>
      </w:r>
      <w:r w:rsidRPr="00195762">
        <w:rPr>
          <w:rFonts w:ascii="Arial" w:hAnsi="Arial" w:cs="Arial"/>
        </w:rPr>
        <w:t xml:space="preserve"> Creating a </w:t>
      </w:r>
      <w:r>
        <w:rPr>
          <w:rFonts w:ascii="Arial" w:hAnsi="Arial" w:cs="Arial"/>
        </w:rPr>
        <w:t>W</w:t>
      </w:r>
      <w:r w:rsidRPr="00195762">
        <w:rPr>
          <w:rFonts w:ascii="Arial" w:hAnsi="Arial" w:cs="Arial"/>
        </w:rPr>
        <w:t>orkspace allows you to complete it online and route it through your organization for review before submitting.</w:t>
      </w:r>
    </w:p>
    <w:p w14:paraId="4A7C8F4A" w14:textId="77777777" w:rsidR="008D56B9" w:rsidRPr="00195762" w:rsidRDefault="008D56B9" w:rsidP="008D56B9">
      <w:pPr>
        <w:shd w:val="clear" w:color="auto" w:fill="FFFFFF"/>
        <w:spacing w:before="100" w:beforeAutospacing="1" w:after="240" w:line="240" w:lineRule="auto"/>
        <w:ind w:left="630"/>
        <w:rPr>
          <w:rFonts w:ascii="Arial" w:hAnsi="Arial" w:cs="Arial"/>
        </w:rPr>
      </w:pPr>
      <w:r w:rsidRPr="00195762">
        <w:rPr>
          <w:rFonts w:ascii="Arial" w:hAnsi="Arial" w:cs="Arial"/>
        </w:rPr>
        <w:t xml:space="preserve">2) </w:t>
      </w:r>
      <w:r w:rsidRPr="00195762">
        <w:rPr>
          <w:rFonts w:ascii="Arial" w:hAnsi="Arial" w:cs="Arial"/>
          <w:i/>
          <w:iCs/>
        </w:rPr>
        <w:t>Complete a Workspace</w:t>
      </w:r>
      <w:r w:rsidRPr="00195762">
        <w:rPr>
          <w:rFonts w:ascii="Arial" w:hAnsi="Arial" w:cs="Arial"/>
        </w:rPr>
        <w:t>:</w:t>
      </w:r>
      <w:r>
        <w:rPr>
          <w:rFonts w:ascii="Arial" w:hAnsi="Arial" w:cs="Arial"/>
        </w:rPr>
        <w:t xml:space="preserve"> </w:t>
      </w:r>
      <w:r w:rsidRPr="00195762">
        <w:rPr>
          <w:rFonts w:ascii="Arial" w:hAnsi="Arial" w:cs="Arial"/>
        </w:rPr>
        <w:t xml:space="preserve"> Add participants to the </w:t>
      </w:r>
      <w:r>
        <w:rPr>
          <w:rFonts w:ascii="Arial" w:hAnsi="Arial" w:cs="Arial"/>
        </w:rPr>
        <w:t>W</w:t>
      </w:r>
      <w:r w:rsidRPr="00195762">
        <w:rPr>
          <w:rFonts w:ascii="Arial" w:hAnsi="Arial" w:cs="Arial"/>
        </w:rPr>
        <w:t>orkspace, complete all the required forms, and check for errors before submission.</w:t>
      </w:r>
    </w:p>
    <w:p w14:paraId="2791D8DC" w14:textId="77777777" w:rsidR="008D56B9" w:rsidRPr="00195762" w:rsidRDefault="008D56B9" w:rsidP="008D56B9">
      <w:pPr>
        <w:shd w:val="clear" w:color="auto" w:fill="FFFFFF"/>
        <w:spacing w:before="100" w:beforeAutospacing="1" w:after="240" w:line="240" w:lineRule="auto"/>
        <w:ind w:left="1260"/>
        <w:rPr>
          <w:rFonts w:ascii="Arial" w:hAnsi="Arial" w:cs="Arial"/>
        </w:rPr>
      </w:pPr>
      <w:r w:rsidRPr="00195762">
        <w:rPr>
          <w:rFonts w:ascii="Arial" w:hAnsi="Arial" w:cs="Arial"/>
        </w:rPr>
        <w:t>a. </w:t>
      </w:r>
      <w:r w:rsidRPr="00195762">
        <w:rPr>
          <w:rFonts w:ascii="Arial" w:hAnsi="Arial" w:cs="Arial"/>
          <w:i/>
          <w:iCs/>
        </w:rPr>
        <w:t>Adobe Reader</w:t>
      </w:r>
      <w:r w:rsidRPr="00195762">
        <w:rPr>
          <w:rFonts w:ascii="Arial" w:hAnsi="Arial" w:cs="Arial"/>
        </w:rPr>
        <w:t xml:space="preserve">: If you decide not to apply by filling out </w:t>
      </w:r>
      <w:proofErr w:type="spellStart"/>
      <w:r>
        <w:rPr>
          <w:rFonts w:ascii="Arial" w:hAnsi="Arial" w:cs="Arial"/>
        </w:rPr>
        <w:t>W</w:t>
      </w:r>
      <w:r w:rsidRPr="00195762">
        <w:rPr>
          <w:rFonts w:ascii="Arial" w:hAnsi="Arial" w:cs="Arial"/>
        </w:rPr>
        <w:t>ebforms</w:t>
      </w:r>
      <w:proofErr w:type="spellEnd"/>
      <w:r w:rsidRPr="00195762">
        <w:rPr>
          <w:rFonts w:ascii="Arial" w:hAnsi="Arial" w:cs="Arial"/>
        </w:rPr>
        <w:t xml:space="preserve"> you can download individual PDF forms in Workspace so that they will appear similar to other Standard or FHWA forms. The individual PDF forms can be downloaded and saved to your local device storage, network drive(s), or external drives, then accessed through Adobe Reader.</w:t>
      </w:r>
    </w:p>
    <w:p w14:paraId="213934A2" w14:textId="77777777" w:rsidR="008D56B9" w:rsidRPr="00195762" w:rsidRDefault="008D56B9" w:rsidP="008D56B9">
      <w:pPr>
        <w:shd w:val="clear" w:color="auto" w:fill="FFFFFF"/>
        <w:spacing w:before="100" w:beforeAutospacing="1" w:after="240" w:line="240" w:lineRule="auto"/>
        <w:ind w:left="1260"/>
        <w:rPr>
          <w:rFonts w:ascii="Arial" w:hAnsi="Arial" w:cs="Arial"/>
        </w:rPr>
      </w:pPr>
      <w:r w:rsidRPr="00195762">
        <w:rPr>
          <w:rFonts w:ascii="Arial" w:hAnsi="Arial" w:cs="Arial"/>
        </w:rPr>
        <w:t xml:space="preserve">NOTE: Visit the Adobe Software Compatibility page on Grants.gov to download the appropriate version of the software at: </w:t>
      </w:r>
      <w:hyperlink r:id="rId23" w:history="1">
        <w:r w:rsidRPr="00195762">
          <w:rPr>
            <w:rFonts w:ascii="Arial" w:hAnsi="Arial" w:cs="Arial"/>
          </w:rPr>
          <w:t>https://www.grants.gov/web/grants/applicants/adobe-software-compatibility.html</w:t>
        </w:r>
      </w:hyperlink>
    </w:p>
    <w:p w14:paraId="2AA4F3FC" w14:textId="77777777" w:rsidR="008D56B9" w:rsidRPr="00195762" w:rsidRDefault="008D56B9" w:rsidP="008D56B9">
      <w:pPr>
        <w:shd w:val="clear" w:color="auto" w:fill="FFFFFF"/>
        <w:spacing w:before="100" w:beforeAutospacing="1" w:after="240" w:line="240" w:lineRule="auto"/>
        <w:ind w:left="1260"/>
        <w:rPr>
          <w:rFonts w:ascii="Arial" w:hAnsi="Arial" w:cs="Arial"/>
        </w:rPr>
      </w:pPr>
      <w:r w:rsidRPr="00195762">
        <w:rPr>
          <w:rFonts w:ascii="Arial" w:hAnsi="Arial" w:cs="Arial"/>
        </w:rPr>
        <w:t>b. </w:t>
      </w:r>
      <w:r w:rsidRPr="00195762">
        <w:rPr>
          <w:rFonts w:ascii="Arial" w:hAnsi="Arial" w:cs="Arial"/>
          <w:i/>
          <w:iCs/>
        </w:rPr>
        <w:t>Mandatory Fields in Forms:</w:t>
      </w:r>
      <w:r w:rsidRPr="00195762">
        <w:rPr>
          <w:rFonts w:ascii="Arial" w:hAnsi="Arial" w:cs="Arial"/>
        </w:rPr>
        <w:t> In the forms, you will note fields marked with an asterisk and a different background color. These fields are mandatory fields that must be completed to successfully submit your application.</w:t>
      </w:r>
    </w:p>
    <w:p w14:paraId="1530C8D1" w14:textId="77777777" w:rsidR="008D56B9" w:rsidRPr="00195762" w:rsidRDefault="008D56B9" w:rsidP="008D56B9">
      <w:pPr>
        <w:shd w:val="clear" w:color="auto" w:fill="FFFFFF"/>
        <w:spacing w:before="100" w:beforeAutospacing="1" w:after="240" w:line="240" w:lineRule="auto"/>
        <w:ind w:left="1260"/>
        <w:rPr>
          <w:rFonts w:ascii="Arial" w:hAnsi="Arial" w:cs="Arial"/>
        </w:rPr>
      </w:pPr>
      <w:r w:rsidRPr="00195762">
        <w:rPr>
          <w:rFonts w:ascii="Arial" w:hAnsi="Arial" w:cs="Arial"/>
        </w:rPr>
        <w:t>c. </w:t>
      </w:r>
      <w:r w:rsidRPr="00195762">
        <w:rPr>
          <w:rFonts w:ascii="Arial" w:hAnsi="Arial" w:cs="Arial"/>
          <w:i/>
          <w:iCs/>
        </w:rPr>
        <w:t>Complete SF-424 Fields First</w:t>
      </w:r>
      <w:r w:rsidRPr="00195762">
        <w:rPr>
          <w:rFonts w:ascii="Arial" w:hAnsi="Arial" w:cs="Arial"/>
        </w:rPr>
        <w:t>: The forms are designed to fill in common required fields across other forms, such as the applicant name, address, and DUNS number. To trigger this feature, an applicant must complete the SF-424 information first. Once it is completed, the information will transfer to the other forms.</w:t>
      </w:r>
    </w:p>
    <w:p w14:paraId="0B94AB3B" w14:textId="77777777" w:rsidR="008D56B9" w:rsidRPr="00195762" w:rsidRDefault="008D56B9" w:rsidP="008D56B9">
      <w:pPr>
        <w:shd w:val="clear" w:color="auto" w:fill="FFFFFF"/>
        <w:spacing w:before="100" w:beforeAutospacing="1" w:after="240" w:line="240" w:lineRule="auto"/>
        <w:ind w:left="630"/>
        <w:rPr>
          <w:rFonts w:ascii="Arial" w:hAnsi="Arial" w:cs="Arial"/>
        </w:rPr>
      </w:pPr>
      <w:r w:rsidRPr="00195762">
        <w:rPr>
          <w:rFonts w:ascii="Arial" w:hAnsi="Arial" w:cs="Arial"/>
        </w:rPr>
        <w:t xml:space="preserve">3) </w:t>
      </w:r>
      <w:r w:rsidRPr="00195762">
        <w:rPr>
          <w:rFonts w:ascii="Arial" w:hAnsi="Arial" w:cs="Arial"/>
          <w:i/>
          <w:iCs/>
        </w:rPr>
        <w:t>Submit a Workspace</w:t>
      </w:r>
      <w:r w:rsidRPr="00195762">
        <w:rPr>
          <w:rFonts w:ascii="Arial" w:hAnsi="Arial" w:cs="Arial"/>
        </w:rPr>
        <w:t>: An application may be submitted through workspace by clicking the Sign and Submit button on the Manage Works</w:t>
      </w:r>
      <w:r>
        <w:rPr>
          <w:rFonts w:ascii="Arial" w:hAnsi="Arial" w:cs="Arial"/>
        </w:rPr>
        <w:t xml:space="preserve">pace page, under the Forms tab. </w:t>
      </w:r>
      <w:r w:rsidRPr="00195762">
        <w:rPr>
          <w:rFonts w:ascii="Arial" w:hAnsi="Arial" w:cs="Arial"/>
        </w:rPr>
        <w:t xml:space="preserve">Grants.gov recommends submitting your application package </w:t>
      </w:r>
      <w:r w:rsidRPr="00195762">
        <w:rPr>
          <w:rFonts w:ascii="Arial" w:hAnsi="Arial" w:cs="Arial"/>
          <w:u w:val="single"/>
        </w:rPr>
        <w:t>at least 24-48 hours prior to the close date</w:t>
      </w:r>
      <w:r w:rsidRPr="00195762">
        <w:rPr>
          <w:rFonts w:ascii="Arial" w:hAnsi="Arial" w:cs="Arial"/>
        </w:rPr>
        <w:t xml:space="preserve"> to provide you with time to correct any potential technical issues that may disrupt the application submission.</w:t>
      </w:r>
    </w:p>
    <w:p w14:paraId="6179BDD7" w14:textId="77777777" w:rsidR="008D56B9" w:rsidRPr="00195762" w:rsidRDefault="008D56B9" w:rsidP="008D56B9">
      <w:pPr>
        <w:shd w:val="clear" w:color="auto" w:fill="FFFFFF"/>
        <w:spacing w:before="100" w:beforeAutospacing="1" w:after="240" w:line="240" w:lineRule="auto"/>
        <w:ind w:left="630"/>
        <w:rPr>
          <w:rFonts w:ascii="Arial" w:hAnsi="Arial" w:cs="Arial"/>
        </w:rPr>
      </w:pPr>
      <w:r w:rsidRPr="00195762">
        <w:rPr>
          <w:rFonts w:ascii="Arial" w:hAnsi="Arial" w:cs="Arial"/>
        </w:rPr>
        <w:t xml:space="preserve">4) </w:t>
      </w:r>
      <w:r w:rsidRPr="00195762">
        <w:rPr>
          <w:rFonts w:ascii="Arial" w:hAnsi="Arial" w:cs="Arial"/>
          <w:i/>
          <w:iCs/>
        </w:rPr>
        <w:t>Track a Workspace</w:t>
      </w:r>
      <w:r w:rsidRPr="00195762">
        <w:rPr>
          <w:rFonts w:ascii="Arial" w:hAnsi="Arial" w:cs="Arial"/>
        </w:rPr>
        <w:t>:</w:t>
      </w:r>
      <w:r>
        <w:rPr>
          <w:rFonts w:ascii="Arial" w:hAnsi="Arial" w:cs="Arial"/>
        </w:rPr>
        <w:t xml:space="preserve"> </w:t>
      </w:r>
      <w:r w:rsidRPr="00195762">
        <w:rPr>
          <w:rFonts w:ascii="Arial" w:hAnsi="Arial" w:cs="Arial"/>
        </w:rPr>
        <w:t xml:space="preserve"> After successfully submitting a workspace package, a Grants.gov Tracking Number (GRANTXXXXXXXX) is automatically assigned to the package.</w:t>
      </w:r>
      <w:r>
        <w:rPr>
          <w:rFonts w:ascii="Arial" w:hAnsi="Arial" w:cs="Arial"/>
        </w:rPr>
        <w:t xml:space="preserve"> </w:t>
      </w:r>
      <w:r w:rsidRPr="00195762">
        <w:rPr>
          <w:rFonts w:ascii="Arial" w:hAnsi="Arial" w:cs="Arial"/>
        </w:rPr>
        <w:t>The number will be listed on the Confirmation page that is generated after submission.</w:t>
      </w:r>
    </w:p>
    <w:p w14:paraId="1674BEEB" w14:textId="77777777" w:rsidR="008D56B9" w:rsidRPr="00195762" w:rsidRDefault="008D56B9" w:rsidP="008D56B9">
      <w:pPr>
        <w:shd w:val="clear" w:color="auto" w:fill="FFFFFF"/>
        <w:spacing w:before="100" w:beforeAutospacing="1" w:after="240" w:line="240" w:lineRule="auto"/>
        <w:rPr>
          <w:rFonts w:ascii="Arial" w:hAnsi="Arial" w:cs="Arial"/>
        </w:rPr>
      </w:pPr>
      <w:r w:rsidRPr="00195762">
        <w:rPr>
          <w:rFonts w:ascii="Arial" w:hAnsi="Arial" w:cs="Arial"/>
        </w:rPr>
        <w:t xml:space="preserve">For additional training resources, including video tutorials, refer to: </w:t>
      </w:r>
      <w:hyperlink r:id="rId24" w:history="1">
        <w:r w:rsidRPr="00195762">
          <w:rPr>
            <w:rFonts w:ascii="Arial" w:hAnsi="Arial" w:cs="Arial"/>
          </w:rPr>
          <w:t>https://www.grants.gov/web/grants/applicants/applicant-training.html</w:t>
        </w:r>
      </w:hyperlink>
    </w:p>
    <w:p w14:paraId="17CD00BC" w14:textId="77777777" w:rsidR="008D56B9" w:rsidRPr="00195762" w:rsidRDefault="008D56B9" w:rsidP="008D56B9">
      <w:pPr>
        <w:shd w:val="clear" w:color="auto" w:fill="FFFFFF"/>
        <w:spacing w:before="100" w:beforeAutospacing="1" w:after="240" w:line="240" w:lineRule="auto"/>
        <w:rPr>
          <w:rFonts w:ascii="Arial" w:hAnsi="Arial" w:cs="Arial"/>
        </w:rPr>
      </w:pPr>
      <w:r w:rsidRPr="00195762">
        <w:rPr>
          <w:rFonts w:ascii="Arial" w:hAnsi="Arial" w:cs="Arial"/>
          <w:i/>
          <w:iCs/>
        </w:rPr>
        <w:t>Applicant Support</w:t>
      </w:r>
      <w:r w:rsidRPr="00195762">
        <w:rPr>
          <w:rFonts w:ascii="Arial" w:hAnsi="Arial" w:cs="Arial"/>
        </w:rPr>
        <w:t xml:space="preserve">: Grants.gov provides applicants 24/7 support via the toll-free number 1-800-518-4726 and email at </w:t>
      </w:r>
      <w:hyperlink r:id="rId25" w:history="1">
        <w:r w:rsidRPr="00195762">
          <w:rPr>
            <w:rFonts w:ascii="Arial" w:hAnsi="Arial" w:cs="Arial"/>
          </w:rPr>
          <w:t>support@grants.gov</w:t>
        </w:r>
      </w:hyperlink>
      <w:r w:rsidRPr="00195762">
        <w:rPr>
          <w:rFonts w:ascii="Arial" w:hAnsi="Arial" w:cs="Arial"/>
        </w:rPr>
        <w:t>. For questions related to the specific grant opportunity, contact the number listed in the application package of the grant you are applying for.</w:t>
      </w:r>
    </w:p>
    <w:p w14:paraId="1FDC28D2" w14:textId="30C69B87" w:rsidR="009D7652" w:rsidRPr="003A74F1" w:rsidRDefault="008D56B9" w:rsidP="003A74F1">
      <w:pPr>
        <w:shd w:val="clear" w:color="auto" w:fill="FFFFFF"/>
        <w:spacing w:before="100" w:beforeAutospacing="1" w:after="240" w:line="240" w:lineRule="auto"/>
        <w:rPr>
          <w:rFonts w:ascii="Arial" w:hAnsi="Arial" w:cs="Arial"/>
        </w:rPr>
      </w:pPr>
      <w:r w:rsidRPr="00195762">
        <w:rPr>
          <w:rFonts w:ascii="Arial" w:hAnsi="Arial" w:cs="Arial"/>
        </w:rPr>
        <w:t>If you are experiencing difficulties with your submission, it is best to call the Grants.gov Support Center and get a ticket number. The Support Center ti</w:t>
      </w:r>
      <w:r>
        <w:rPr>
          <w:rFonts w:ascii="Arial" w:hAnsi="Arial" w:cs="Arial"/>
        </w:rPr>
        <w:t>cket number will assist OST</w:t>
      </w:r>
      <w:r w:rsidRPr="00195762">
        <w:rPr>
          <w:rFonts w:ascii="Arial" w:hAnsi="Arial" w:cs="Arial"/>
        </w:rPr>
        <w:t xml:space="preserve"> with tracking your issue and understanding background information on the issue.</w:t>
      </w:r>
    </w:p>
    <w:p w14:paraId="5C16CC6A" w14:textId="77777777" w:rsidR="009D7652" w:rsidRPr="00B10C75" w:rsidRDefault="009D7652" w:rsidP="000260C4">
      <w:pPr>
        <w:spacing w:line="240" w:lineRule="auto"/>
        <w:jc w:val="center"/>
        <w:rPr>
          <w:rFonts w:ascii="Arial" w:hAnsi="Arial" w:cs="Arial"/>
          <w:b/>
        </w:rPr>
      </w:pPr>
      <w:r w:rsidRPr="00B10C75">
        <w:rPr>
          <w:rFonts w:ascii="Arial" w:hAnsi="Arial" w:cs="Arial"/>
          <w:b/>
        </w:rPr>
        <w:t>SECTION E – APPLICATION REVIEW INFORMATION</w:t>
      </w:r>
    </w:p>
    <w:p w14:paraId="71ACED53" w14:textId="77777777" w:rsidR="009D7652" w:rsidRPr="0036292C" w:rsidRDefault="009D7652" w:rsidP="000260C4">
      <w:pPr>
        <w:spacing w:line="240" w:lineRule="auto"/>
        <w:rPr>
          <w:rFonts w:ascii="Arial" w:hAnsi="Arial" w:cs="Arial"/>
          <w:color w:val="44546A" w:themeColor="text2"/>
        </w:rPr>
      </w:pPr>
    </w:p>
    <w:p w14:paraId="12197BCC" w14:textId="77777777" w:rsidR="009D7652" w:rsidRPr="00B10C75" w:rsidRDefault="009D7652" w:rsidP="00004C2B">
      <w:pPr>
        <w:pStyle w:val="ListParagraph"/>
        <w:numPr>
          <w:ilvl w:val="0"/>
          <w:numId w:val="13"/>
        </w:numPr>
        <w:suppressAutoHyphens w:val="0"/>
        <w:autoSpaceDN/>
        <w:spacing w:after="0" w:line="240" w:lineRule="auto"/>
        <w:contextualSpacing/>
        <w:textAlignment w:val="auto"/>
        <w:rPr>
          <w:rFonts w:ascii="Arial" w:hAnsi="Arial" w:cs="Arial"/>
          <w:b/>
        </w:rPr>
      </w:pPr>
      <w:r w:rsidRPr="00B10C75">
        <w:rPr>
          <w:rFonts w:ascii="Arial" w:hAnsi="Arial" w:cs="Arial"/>
          <w:b/>
        </w:rPr>
        <w:t>CRITERIA FOR SELECTION OF AWARDS</w:t>
      </w:r>
    </w:p>
    <w:p w14:paraId="76AEF149" w14:textId="77777777" w:rsidR="009D7652" w:rsidRPr="00B10C75" w:rsidRDefault="009D7652" w:rsidP="000260C4">
      <w:pPr>
        <w:spacing w:line="240" w:lineRule="auto"/>
        <w:rPr>
          <w:rFonts w:ascii="Arial" w:hAnsi="Arial" w:cs="Arial"/>
          <w:b/>
        </w:rPr>
      </w:pPr>
    </w:p>
    <w:p w14:paraId="306B75DB" w14:textId="33E600B7" w:rsidR="009D7652" w:rsidRPr="00B10C75" w:rsidRDefault="009D7652" w:rsidP="000260C4">
      <w:pPr>
        <w:spacing w:line="240" w:lineRule="auto"/>
        <w:rPr>
          <w:rFonts w:ascii="Arial" w:hAnsi="Arial" w:cs="Arial"/>
        </w:rPr>
      </w:pPr>
      <w:r w:rsidRPr="00B10C75">
        <w:rPr>
          <w:rFonts w:ascii="Arial" w:hAnsi="Arial" w:cs="Arial"/>
        </w:rPr>
        <w:t xml:space="preserve">The Government will evaluate </w:t>
      </w:r>
      <w:r>
        <w:rPr>
          <w:rFonts w:ascii="Arial" w:hAnsi="Arial" w:cs="Arial"/>
        </w:rPr>
        <w:t xml:space="preserve">eligible </w:t>
      </w:r>
      <w:r w:rsidRPr="00B10C75">
        <w:rPr>
          <w:rFonts w:ascii="Arial" w:hAnsi="Arial" w:cs="Arial"/>
        </w:rPr>
        <w:t xml:space="preserve">applications </w:t>
      </w:r>
      <w:r>
        <w:rPr>
          <w:rFonts w:ascii="Arial" w:hAnsi="Arial" w:cs="Arial"/>
        </w:rPr>
        <w:t xml:space="preserve">based </w:t>
      </w:r>
      <w:r w:rsidRPr="00B10C75">
        <w:rPr>
          <w:rFonts w:ascii="Arial" w:hAnsi="Arial" w:cs="Arial"/>
        </w:rPr>
        <w:t xml:space="preserve">on </w:t>
      </w:r>
      <w:r w:rsidR="00E47741">
        <w:rPr>
          <w:rFonts w:ascii="Arial" w:hAnsi="Arial" w:cs="Arial"/>
        </w:rPr>
        <w:t xml:space="preserve">the </w:t>
      </w:r>
      <w:r w:rsidRPr="00B10C75">
        <w:rPr>
          <w:rFonts w:ascii="Arial" w:hAnsi="Arial" w:cs="Arial"/>
        </w:rPr>
        <w:t xml:space="preserve">following </w:t>
      </w:r>
      <w:r>
        <w:rPr>
          <w:rFonts w:ascii="Arial" w:hAnsi="Arial" w:cs="Arial"/>
        </w:rPr>
        <w:t xml:space="preserve">evaluation </w:t>
      </w:r>
      <w:r w:rsidRPr="00B10C75">
        <w:rPr>
          <w:rFonts w:ascii="Arial" w:hAnsi="Arial" w:cs="Arial"/>
        </w:rPr>
        <w:t xml:space="preserve">criteria, which are </w:t>
      </w:r>
      <w:r>
        <w:rPr>
          <w:rFonts w:ascii="Arial" w:hAnsi="Arial" w:cs="Arial"/>
        </w:rPr>
        <w:t>ordered from most important (A) to least important (E)</w:t>
      </w:r>
      <w:r w:rsidRPr="00B10C75">
        <w:rPr>
          <w:rFonts w:ascii="Arial" w:hAnsi="Arial" w:cs="Arial"/>
        </w:rPr>
        <w:t>.</w:t>
      </w:r>
      <w:r w:rsidR="00BA1884">
        <w:rPr>
          <w:rFonts w:ascii="Arial" w:hAnsi="Arial" w:cs="Arial"/>
        </w:rPr>
        <w:t xml:space="preserve"> The </w:t>
      </w:r>
      <w:r w:rsidR="00E35676">
        <w:rPr>
          <w:rFonts w:ascii="Arial" w:hAnsi="Arial" w:cs="Arial"/>
        </w:rPr>
        <w:t>bullet points</w:t>
      </w:r>
      <w:r w:rsidR="00BA1884">
        <w:rPr>
          <w:rFonts w:ascii="Arial" w:hAnsi="Arial" w:cs="Arial"/>
        </w:rPr>
        <w:t xml:space="preserve"> under each criterion will be used </w:t>
      </w:r>
      <w:r w:rsidR="00E35676">
        <w:rPr>
          <w:rFonts w:ascii="Arial" w:hAnsi="Arial" w:cs="Arial"/>
        </w:rPr>
        <w:t>by evaluators in the review process to rate applications</w:t>
      </w:r>
      <w:r w:rsidR="00BA1884">
        <w:rPr>
          <w:rFonts w:ascii="Arial" w:hAnsi="Arial" w:cs="Arial"/>
        </w:rPr>
        <w:t xml:space="preserve">. </w:t>
      </w:r>
    </w:p>
    <w:p w14:paraId="2595219C" w14:textId="77777777" w:rsidR="009D7652" w:rsidRPr="00B10C75" w:rsidRDefault="009D7652" w:rsidP="000260C4">
      <w:pPr>
        <w:spacing w:line="240" w:lineRule="auto"/>
        <w:rPr>
          <w:rFonts w:ascii="Arial" w:hAnsi="Arial" w:cs="Arial"/>
          <w:b/>
        </w:rPr>
      </w:pPr>
    </w:p>
    <w:p w14:paraId="65372959" w14:textId="77777777" w:rsidR="009D7652" w:rsidRPr="00994EC4" w:rsidRDefault="009D7652" w:rsidP="00004C2B">
      <w:pPr>
        <w:pStyle w:val="ListParagraph"/>
        <w:numPr>
          <w:ilvl w:val="0"/>
          <w:numId w:val="23"/>
        </w:numPr>
        <w:suppressAutoHyphens w:val="0"/>
        <w:autoSpaceDN/>
        <w:spacing w:after="0" w:line="240" w:lineRule="auto"/>
        <w:contextualSpacing/>
        <w:textAlignment w:val="auto"/>
        <w:rPr>
          <w:rFonts w:ascii="Arial" w:hAnsi="Arial" w:cs="Arial"/>
        </w:rPr>
      </w:pPr>
      <w:r w:rsidRPr="00994EC4">
        <w:rPr>
          <w:rFonts w:ascii="Arial" w:hAnsi="Arial" w:cs="Arial"/>
          <w:bCs/>
        </w:rPr>
        <w:t>TECHNICAL MERIT</w:t>
      </w:r>
    </w:p>
    <w:p w14:paraId="103A26B5" w14:textId="77777777" w:rsidR="009D7652" w:rsidRPr="00994EC4" w:rsidRDefault="009D7652" w:rsidP="00004C2B">
      <w:pPr>
        <w:pStyle w:val="ListParagraph"/>
        <w:numPr>
          <w:ilvl w:val="0"/>
          <w:numId w:val="23"/>
        </w:numPr>
        <w:suppressAutoHyphens w:val="0"/>
        <w:autoSpaceDN/>
        <w:spacing w:after="0" w:line="240" w:lineRule="auto"/>
        <w:contextualSpacing/>
        <w:textAlignment w:val="auto"/>
        <w:rPr>
          <w:rFonts w:ascii="Arial" w:hAnsi="Arial" w:cs="Arial"/>
        </w:rPr>
      </w:pPr>
      <w:r>
        <w:rPr>
          <w:rFonts w:ascii="Arial" w:hAnsi="Arial" w:cs="Arial"/>
        </w:rPr>
        <w:t>POTENTIAL FOR USE</w:t>
      </w:r>
    </w:p>
    <w:p w14:paraId="21EBAC65" w14:textId="77777777" w:rsidR="009D7652" w:rsidRDefault="009D7652" w:rsidP="00004C2B">
      <w:pPr>
        <w:pStyle w:val="ListParagraph"/>
        <w:numPr>
          <w:ilvl w:val="0"/>
          <w:numId w:val="23"/>
        </w:numPr>
        <w:suppressAutoHyphens w:val="0"/>
        <w:autoSpaceDN/>
        <w:spacing w:after="0" w:line="240" w:lineRule="auto"/>
        <w:contextualSpacing/>
        <w:textAlignment w:val="auto"/>
        <w:rPr>
          <w:rFonts w:ascii="Arial" w:hAnsi="Arial" w:cs="Arial"/>
        </w:rPr>
      </w:pPr>
      <w:r w:rsidRPr="00994EC4">
        <w:rPr>
          <w:rFonts w:ascii="Arial" w:hAnsi="Arial" w:cs="Arial"/>
        </w:rPr>
        <w:t>POTENTIAL FOR REPLICATION</w:t>
      </w:r>
    </w:p>
    <w:p w14:paraId="694172D5" w14:textId="77777777" w:rsidR="009D7652" w:rsidRDefault="009D7652" w:rsidP="00004C2B">
      <w:pPr>
        <w:pStyle w:val="ListParagraph"/>
        <w:numPr>
          <w:ilvl w:val="0"/>
          <w:numId w:val="23"/>
        </w:numPr>
        <w:suppressAutoHyphens w:val="0"/>
        <w:autoSpaceDN/>
        <w:spacing w:after="0" w:line="240" w:lineRule="auto"/>
        <w:contextualSpacing/>
        <w:textAlignment w:val="auto"/>
        <w:rPr>
          <w:rFonts w:ascii="Arial" w:hAnsi="Arial" w:cs="Arial"/>
        </w:rPr>
      </w:pPr>
      <w:r w:rsidRPr="00994EC4">
        <w:rPr>
          <w:rFonts w:ascii="Arial" w:hAnsi="Arial" w:cs="Arial"/>
        </w:rPr>
        <w:t>DIVERSITY OF RECIPIENTS</w:t>
      </w:r>
    </w:p>
    <w:p w14:paraId="0EDF54E9" w14:textId="77777777" w:rsidR="009D7652" w:rsidRDefault="009D7652" w:rsidP="00004C2B">
      <w:pPr>
        <w:pStyle w:val="ListParagraph"/>
        <w:numPr>
          <w:ilvl w:val="0"/>
          <w:numId w:val="23"/>
        </w:numPr>
        <w:suppressAutoHyphens w:val="0"/>
        <w:autoSpaceDN/>
        <w:spacing w:after="0" w:line="240" w:lineRule="auto"/>
        <w:contextualSpacing/>
        <w:textAlignment w:val="auto"/>
        <w:rPr>
          <w:rFonts w:ascii="Arial" w:hAnsi="Arial" w:cs="Arial"/>
        </w:rPr>
      </w:pPr>
      <w:r>
        <w:rPr>
          <w:rFonts w:ascii="Arial" w:hAnsi="Arial" w:cs="Arial"/>
        </w:rPr>
        <w:t>PARTNERSHIPS</w:t>
      </w:r>
    </w:p>
    <w:p w14:paraId="28C927F7" w14:textId="77777777" w:rsidR="009D7652" w:rsidRPr="0036292C" w:rsidRDefault="009D7652" w:rsidP="000260C4">
      <w:pPr>
        <w:pStyle w:val="ListParagraph"/>
        <w:spacing w:line="240" w:lineRule="auto"/>
        <w:ind w:left="1440"/>
        <w:rPr>
          <w:rFonts w:ascii="Arial" w:hAnsi="Arial" w:cs="Arial"/>
        </w:rPr>
      </w:pPr>
    </w:p>
    <w:p w14:paraId="480F06D9" w14:textId="77777777" w:rsidR="009D7652" w:rsidRPr="00994EC4" w:rsidRDefault="009D7652" w:rsidP="000260C4">
      <w:pPr>
        <w:spacing w:line="240" w:lineRule="auto"/>
        <w:rPr>
          <w:rFonts w:ascii="Arial" w:hAnsi="Arial" w:cs="Arial"/>
          <w:b/>
        </w:rPr>
      </w:pPr>
      <w:r w:rsidRPr="00994EC4">
        <w:rPr>
          <w:rFonts w:ascii="Arial" w:hAnsi="Arial" w:cs="Arial"/>
          <w:b/>
        </w:rPr>
        <w:t>A. TECHNICAL MERIT</w:t>
      </w:r>
    </w:p>
    <w:p w14:paraId="03867DB0" w14:textId="77777777" w:rsidR="009D7652"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hAnsi="Arial" w:cs="Arial"/>
        </w:rPr>
      </w:pPr>
      <w:r>
        <w:rPr>
          <w:rFonts w:ascii="Arial" w:hAnsi="Arial" w:cs="Arial"/>
        </w:rPr>
        <w:t>Extent to which the technical and analytical approach is well-described and clearly stated.</w:t>
      </w:r>
    </w:p>
    <w:p w14:paraId="59908E05" w14:textId="77777777" w:rsidR="009D7652"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hAnsi="Arial" w:cs="Arial"/>
        </w:rPr>
      </w:pPr>
      <w:r>
        <w:rPr>
          <w:rFonts w:ascii="Arial" w:hAnsi="Arial" w:cs="Arial"/>
        </w:rPr>
        <w:t>Extent to which the proposed approach is methodologically sound and feasible.</w:t>
      </w:r>
    </w:p>
    <w:p w14:paraId="19A541CA" w14:textId="77777777" w:rsidR="009D7652"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hAnsi="Arial" w:cs="Arial"/>
        </w:rPr>
      </w:pPr>
      <w:r>
        <w:rPr>
          <w:rFonts w:ascii="Arial" w:hAnsi="Arial" w:cs="Arial"/>
        </w:rPr>
        <w:t xml:space="preserve">Extent to which the proposal aligns with the three SDI focus areas of data visualization, data integration, and use of advanced analytics. </w:t>
      </w:r>
    </w:p>
    <w:p w14:paraId="73D9B267" w14:textId="77777777" w:rsidR="009D7652" w:rsidRPr="00BF7D98"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Potential for safety tools to increase their technological readiness by the end of the period of performance.</w:t>
      </w:r>
    </w:p>
    <w:p w14:paraId="019E1953" w14:textId="77777777" w:rsidR="009D7652"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hAnsi="Arial" w:cs="Arial"/>
        </w:rPr>
      </w:pPr>
      <w:r>
        <w:rPr>
          <w:rFonts w:ascii="Arial" w:hAnsi="Arial" w:cs="Arial"/>
        </w:rPr>
        <w:t xml:space="preserve">Extent to which the proposed project can be completed within the anticipated period of performance. </w:t>
      </w:r>
    </w:p>
    <w:p w14:paraId="293E3B07" w14:textId="77777777" w:rsidR="009D7652" w:rsidRDefault="009D7652" w:rsidP="000260C4">
      <w:pPr>
        <w:autoSpaceDE w:val="0"/>
        <w:adjustRightInd w:val="0"/>
        <w:spacing w:line="240" w:lineRule="auto"/>
        <w:rPr>
          <w:rFonts w:ascii="Arial" w:eastAsiaTheme="minorHAnsi" w:hAnsi="Arial" w:cs="Arial"/>
        </w:rPr>
      </w:pPr>
    </w:p>
    <w:p w14:paraId="536B4606" w14:textId="77777777" w:rsidR="009D7652" w:rsidRPr="00E31493" w:rsidRDefault="009D7652" w:rsidP="000260C4">
      <w:pPr>
        <w:autoSpaceDE w:val="0"/>
        <w:adjustRightInd w:val="0"/>
        <w:spacing w:line="240" w:lineRule="auto"/>
        <w:rPr>
          <w:rFonts w:ascii="Arial" w:eastAsiaTheme="minorHAnsi" w:hAnsi="Arial" w:cs="Arial"/>
          <w:b/>
        </w:rPr>
      </w:pPr>
      <w:r w:rsidRPr="00E31493">
        <w:rPr>
          <w:rFonts w:ascii="Arial" w:eastAsiaTheme="minorHAnsi" w:hAnsi="Arial" w:cs="Arial"/>
          <w:b/>
        </w:rPr>
        <w:t>B. POTENTIAL FOR USE</w:t>
      </w:r>
    </w:p>
    <w:p w14:paraId="556A2849" w14:textId="77777777" w:rsidR="009D7652"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 xml:space="preserve">Extent to which the Application could achieve the vision and goals described in the NOFO. </w:t>
      </w:r>
    </w:p>
    <w:p w14:paraId="6498616B" w14:textId="77777777" w:rsidR="009D7652"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Extent to which the analysis and tool address a significant safety risk that is widely shared amongst State and local governments.</w:t>
      </w:r>
    </w:p>
    <w:p w14:paraId="44DE2B19" w14:textId="77777777" w:rsidR="009D7652"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Extent to which the tool and end products have the potential to be used by, and useful for, the intended users.</w:t>
      </w:r>
    </w:p>
    <w:p w14:paraId="1A284722" w14:textId="77777777" w:rsidR="009D7652" w:rsidRDefault="009D7652" w:rsidP="00004C2B">
      <w:pPr>
        <w:pStyle w:val="ListParagraph"/>
        <w:numPr>
          <w:ilvl w:val="0"/>
          <w:numId w:val="24"/>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 xml:space="preserve">Extent to which the submission clearly articulates an effective safety tool implementation strategy. </w:t>
      </w:r>
    </w:p>
    <w:p w14:paraId="163DB028" w14:textId="77777777" w:rsidR="009D7652" w:rsidRDefault="009D7652" w:rsidP="000260C4">
      <w:pPr>
        <w:autoSpaceDE w:val="0"/>
        <w:adjustRightInd w:val="0"/>
        <w:spacing w:line="240" w:lineRule="auto"/>
        <w:rPr>
          <w:rFonts w:ascii="Arial" w:eastAsiaTheme="minorHAnsi" w:hAnsi="Arial" w:cs="Arial"/>
        </w:rPr>
      </w:pPr>
    </w:p>
    <w:p w14:paraId="7EF3D165" w14:textId="77777777" w:rsidR="000260C4" w:rsidRDefault="000260C4" w:rsidP="000260C4">
      <w:pPr>
        <w:autoSpaceDE w:val="0"/>
        <w:adjustRightInd w:val="0"/>
        <w:spacing w:line="240" w:lineRule="auto"/>
        <w:rPr>
          <w:rFonts w:ascii="Arial" w:eastAsiaTheme="minorHAnsi" w:hAnsi="Arial" w:cs="Arial"/>
          <w:b/>
        </w:rPr>
      </w:pPr>
    </w:p>
    <w:p w14:paraId="20891010" w14:textId="77777777" w:rsidR="000260C4" w:rsidRDefault="000260C4" w:rsidP="000260C4">
      <w:pPr>
        <w:autoSpaceDE w:val="0"/>
        <w:adjustRightInd w:val="0"/>
        <w:spacing w:line="240" w:lineRule="auto"/>
        <w:rPr>
          <w:rFonts w:ascii="Arial" w:eastAsiaTheme="minorHAnsi" w:hAnsi="Arial" w:cs="Arial"/>
          <w:b/>
        </w:rPr>
      </w:pPr>
    </w:p>
    <w:p w14:paraId="579BA8F9" w14:textId="23C03A4B" w:rsidR="009D7652" w:rsidRPr="00E31493" w:rsidRDefault="009D7652" w:rsidP="000260C4">
      <w:pPr>
        <w:autoSpaceDE w:val="0"/>
        <w:adjustRightInd w:val="0"/>
        <w:spacing w:line="240" w:lineRule="auto"/>
        <w:rPr>
          <w:rFonts w:ascii="Arial" w:eastAsiaTheme="minorHAnsi" w:hAnsi="Arial" w:cs="Arial"/>
          <w:b/>
        </w:rPr>
      </w:pPr>
      <w:r w:rsidRPr="00E31493">
        <w:rPr>
          <w:rFonts w:ascii="Arial" w:eastAsiaTheme="minorHAnsi" w:hAnsi="Arial" w:cs="Arial"/>
          <w:b/>
        </w:rPr>
        <w:t>C. POTENTIAL FOR REPLICATION</w:t>
      </w:r>
    </w:p>
    <w:p w14:paraId="09AE4C60" w14:textId="77777777" w:rsidR="009D7652" w:rsidRDefault="009D7652" w:rsidP="00004C2B">
      <w:pPr>
        <w:pStyle w:val="ListParagraph"/>
        <w:numPr>
          <w:ilvl w:val="0"/>
          <w:numId w:val="25"/>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Extent to which the approach could be easily replicable by other State and local governments, particularly those with limited analytic and technological capacity.</w:t>
      </w:r>
    </w:p>
    <w:p w14:paraId="7EB4B246" w14:textId="77777777" w:rsidR="009D7652" w:rsidRPr="00077D45" w:rsidRDefault="009D7652" w:rsidP="00004C2B">
      <w:pPr>
        <w:pStyle w:val="ListParagraph"/>
        <w:numPr>
          <w:ilvl w:val="0"/>
          <w:numId w:val="25"/>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Extent to which the Applicant describes ownership of intermediary and end work products at the end of the period of performance.</w:t>
      </w:r>
    </w:p>
    <w:p w14:paraId="15849292" w14:textId="5427CB74" w:rsidR="009D7652" w:rsidRPr="009D7652" w:rsidRDefault="009D7652" w:rsidP="00004C2B">
      <w:pPr>
        <w:pStyle w:val="ListParagraph"/>
        <w:numPr>
          <w:ilvl w:val="0"/>
          <w:numId w:val="25"/>
        </w:numPr>
        <w:suppressAutoHyphens w:val="0"/>
        <w:autoSpaceDE w:val="0"/>
        <w:adjustRightInd w:val="0"/>
        <w:spacing w:after="0" w:line="240" w:lineRule="auto"/>
        <w:contextualSpacing/>
        <w:textAlignment w:val="auto"/>
        <w:rPr>
          <w:rFonts w:ascii="Arial" w:eastAsiaTheme="minorHAnsi" w:hAnsi="Arial" w:cs="Arial"/>
        </w:rPr>
      </w:pPr>
      <w:r w:rsidRPr="009D7652">
        <w:rPr>
          <w:rFonts w:ascii="Arial" w:eastAsiaTheme="minorHAnsi" w:hAnsi="Arial" w:cs="Arial"/>
        </w:rPr>
        <w:t xml:space="preserve">Extent to which the intermediate and end products will be available after the period of performance to USDOT, its partners, and/or the public. </w:t>
      </w:r>
    </w:p>
    <w:p w14:paraId="19F7A184" w14:textId="77777777" w:rsidR="009D7652" w:rsidRDefault="009D7652" w:rsidP="000260C4">
      <w:pPr>
        <w:autoSpaceDE w:val="0"/>
        <w:adjustRightInd w:val="0"/>
        <w:spacing w:line="240" w:lineRule="auto"/>
        <w:rPr>
          <w:rFonts w:ascii="Arial" w:eastAsiaTheme="minorHAnsi" w:hAnsi="Arial" w:cs="Arial"/>
        </w:rPr>
      </w:pPr>
    </w:p>
    <w:p w14:paraId="1CC40225" w14:textId="39BE5643" w:rsidR="009D7652" w:rsidRDefault="009D7652" w:rsidP="000260C4">
      <w:pPr>
        <w:autoSpaceDE w:val="0"/>
        <w:adjustRightInd w:val="0"/>
        <w:spacing w:line="240" w:lineRule="auto"/>
        <w:rPr>
          <w:rFonts w:ascii="Arial" w:eastAsiaTheme="minorHAnsi" w:hAnsi="Arial" w:cs="Arial"/>
          <w:b/>
        </w:rPr>
      </w:pPr>
      <w:r w:rsidRPr="00A000D1">
        <w:rPr>
          <w:rFonts w:ascii="Arial" w:eastAsiaTheme="minorHAnsi" w:hAnsi="Arial" w:cs="Arial"/>
          <w:b/>
        </w:rPr>
        <w:t>D. DIVERSITY OF RECIPIENTS</w:t>
      </w:r>
    </w:p>
    <w:p w14:paraId="2692FC4A" w14:textId="77777777" w:rsidR="009D7652" w:rsidRDefault="009D7652" w:rsidP="000260C4">
      <w:pPr>
        <w:autoSpaceDE w:val="0"/>
        <w:adjustRightInd w:val="0"/>
        <w:spacing w:line="240" w:lineRule="auto"/>
        <w:rPr>
          <w:rFonts w:ascii="Arial" w:eastAsiaTheme="minorHAnsi" w:hAnsi="Arial" w:cs="Arial"/>
        </w:rPr>
      </w:pPr>
      <w:r>
        <w:rPr>
          <w:rFonts w:ascii="Arial" w:eastAsiaTheme="minorHAnsi" w:hAnsi="Arial" w:cs="Arial"/>
        </w:rPr>
        <w:t>In the selection process the diversity of the Recipients will be considered. Diversity includes but is not limited to:</w:t>
      </w:r>
    </w:p>
    <w:p w14:paraId="6FE57B38" w14:textId="77777777" w:rsidR="009D7652" w:rsidRPr="00A7650E" w:rsidRDefault="009D7652" w:rsidP="00004C2B">
      <w:pPr>
        <w:pStyle w:val="ListParagraph"/>
        <w:numPr>
          <w:ilvl w:val="0"/>
          <w:numId w:val="27"/>
        </w:numPr>
        <w:suppressAutoHyphens w:val="0"/>
        <w:autoSpaceDE w:val="0"/>
        <w:adjustRightInd w:val="0"/>
        <w:spacing w:after="0" w:line="240" w:lineRule="auto"/>
        <w:contextualSpacing/>
        <w:textAlignment w:val="auto"/>
        <w:rPr>
          <w:rFonts w:ascii="Arial" w:eastAsiaTheme="minorHAnsi" w:hAnsi="Arial" w:cs="Arial"/>
          <w:color w:val="44546A" w:themeColor="text2"/>
        </w:rPr>
      </w:pPr>
      <w:r>
        <w:rPr>
          <w:rFonts w:ascii="Arial" w:eastAsiaTheme="minorHAnsi" w:hAnsi="Arial" w:cs="Arial"/>
        </w:rPr>
        <w:t>Geography, including study location, urban/rural, and built environment characteristics;</w:t>
      </w:r>
    </w:p>
    <w:p w14:paraId="51B51977" w14:textId="77777777" w:rsidR="009D7652" w:rsidRPr="001C7317" w:rsidRDefault="009D7652" w:rsidP="00004C2B">
      <w:pPr>
        <w:pStyle w:val="ListParagraph"/>
        <w:numPr>
          <w:ilvl w:val="0"/>
          <w:numId w:val="27"/>
        </w:numPr>
        <w:suppressAutoHyphens w:val="0"/>
        <w:autoSpaceDE w:val="0"/>
        <w:adjustRightInd w:val="0"/>
        <w:spacing w:after="0" w:line="240" w:lineRule="auto"/>
        <w:contextualSpacing/>
        <w:textAlignment w:val="auto"/>
        <w:rPr>
          <w:rFonts w:ascii="Arial" w:eastAsiaTheme="minorHAnsi" w:hAnsi="Arial" w:cs="Arial"/>
          <w:color w:val="44546A" w:themeColor="text2"/>
        </w:rPr>
      </w:pPr>
      <w:r>
        <w:rPr>
          <w:rFonts w:ascii="Arial" w:eastAsiaTheme="minorHAnsi" w:hAnsi="Arial" w:cs="Arial"/>
        </w:rPr>
        <w:t>Type of government;</w:t>
      </w:r>
    </w:p>
    <w:p w14:paraId="2B9EC977" w14:textId="77777777" w:rsidR="009D7652" w:rsidRPr="00A7650E" w:rsidRDefault="009D7652" w:rsidP="00004C2B">
      <w:pPr>
        <w:pStyle w:val="ListParagraph"/>
        <w:numPr>
          <w:ilvl w:val="0"/>
          <w:numId w:val="27"/>
        </w:numPr>
        <w:suppressAutoHyphens w:val="0"/>
        <w:autoSpaceDE w:val="0"/>
        <w:adjustRightInd w:val="0"/>
        <w:spacing w:after="0" w:line="240" w:lineRule="auto"/>
        <w:contextualSpacing/>
        <w:textAlignment w:val="auto"/>
        <w:rPr>
          <w:rFonts w:ascii="Arial" w:eastAsiaTheme="minorHAnsi" w:hAnsi="Arial" w:cs="Arial"/>
          <w:color w:val="44546A" w:themeColor="text2"/>
        </w:rPr>
      </w:pPr>
      <w:r>
        <w:rPr>
          <w:rFonts w:ascii="Arial" w:eastAsiaTheme="minorHAnsi" w:hAnsi="Arial" w:cs="Arial"/>
        </w:rPr>
        <w:t xml:space="preserve">Primary Applicant’s </w:t>
      </w:r>
      <w:r w:rsidRPr="001C7317">
        <w:rPr>
          <w:rFonts w:ascii="Arial" w:eastAsiaTheme="minorHAnsi" w:hAnsi="Arial" w:cs="Arial"/>
        </w:rPr>
        <w:t>analytic and technological capacity</w:t>
      </w:r>
      <w:r>
        <w:rPr>
          <w:rFonts w:ascii="Arial" w:eastAsiaTheme="minorHAnsi" w:hAnsi="Arial" w:cs="Arial"/>
        </w:rPr>
        <w:t>;</w:t>
      </w:r>
    </w:p>
    <w:p w14:paraId="05A3AEE7" w14:textId="77777777" w:rsidR="009D7652" w:rsidRPr="00A7650E" w:rsidRDefault="009D7652" w:rsidP="00004C2B">
      <w:pPr>
        <w:pStyle w:val="ListParagraph"/>
        <w:numPr>
          <w:ilvl w:val="0"/>
          <w:numId w:val="27"/>
        </w:numPr>
        <w:suppressAutoHyphens w:val="0"/>
        <w:autoSpaceDE w:val="0"/>
        <w:adjustRightInd w:val="0"/>
        <w:spacing w:after="0" w:line="240" w:lineRule="auto"/>
        <w:contextualSpacing/>
        <w:textAlignment w:val="auto"/>
        <w:rPr>
          <w:rFonts w:ascii="Arial" w:eastAsiaTheme="minorHAnsi" w:hAnsi="Arial" w:cs="Arial"/>
          <w:color w:val="44546A" w:themeColor="text2"/>
        </w:rPr>
      </w:pPr>
      <w:r>
        <w:rPr>
          <w:rFonts w:ascii="Arial" w:eastAsiaTheme="minorHAnsi" w:hAnsi="Arial" w:cs="Arial"/>
        </w:rPr>
        <w:t>The safety problem addressed;</w:t>
      </w:r>
    </w:p>
    <w:p w14:paraId="73799122" w14:textId="5A774DC2" w:rsidR="009D7652" w:rsidRPr="00A7650E" w:rsidRDefault="009D7652" w:rsidP="00004C2B">
      <w:pPr>
        <w:pStyle w:val="ListParagraph"/>
        <w:numPr>
          <w:ilvl w:val="0"/>
          <w:numId w:val="27"/>
        </w:numPr>
        <w:suppressAutoHyphens w:val="0"/>
        <w:autoSpaceDE w:val="0"/>
        <w:adjustRightInd w:val="0"/>
        <w:spacing w:after="0" w:line="240" w:lineRule="auto"/>
        <w:contextualSpacing/>
        <w:textAlignment w:val="auto"/>
        <w:rPr>
          <w:rFonts w:ascii="Arial" w:eastAsiaTheme="minorHAnsi" w:hAnsi="Arial" w:cs="Arial"/>
          <w:color w:val="44546A" w:themeColor="text2"/>
        </w:rPr>
      </w:pPr>
      <w:r>
        <w:rPr>
          <w:rFonts w:ascii="Arial" w:eastAsiaTheme="minorHAnsi" w:hAnsi="Arial" w:cs="Arial"/>
        </w:rPr>
        <w:t>T</w:t>
      </w:r>
      <w:r w:rsidRPr="00A7650E">
        <w:rPr>
          <w:rFonts w:ascii="Arial" w:eastAsiaTheme="minorHAnsi" w:hAnsi="Arial" w:cs="Arial"/>
        </w:rPr>
        <w:t xml:space="preserve">he type of safety tool proposed, </w:t>
      </w:r>
      <w:r>
        <w:rPr>
          <w:rFonts w:ascii="Arial" w:eastAsiaTheme="minorHAnsi" w:hAnsi="Arial" w:cs="Arial"/>
        </w:rPr>
        <w:t>and the type of technology solution employed;</w:t>
      </w:r>
      <w:r w:rsidR="007B45C7">
        <w:rPr>
          <w:rFonts w:ascii="Arial" w:eastAsiaTheme="minorHAnsi" w:hAnsi="Arial" w:cs="Arial"/>
        </w:rPr>
        <w:t xml:space="preserve"> and</w:t>
      </w:r>
    </w:p>
    <w:p w14:paraId="19C1AE8E" w14:textId="51A6956D" w:rsidR="009D7652" w:rsidRPr="00A7650E" w:rsidRDefault="009D7652" w:rsidP="00004C2B">
      <w:pPr>
        <w:pStyle w:val="ListParagraph"/>
        <w:numPr>
          <w:ilvl w:val="0"/>
          <w:numId w:val="27"/>
        </w:numPr>
        <w:suppressAutoHyphens w:val="0"/>
        <w:autoSpaceDE w:val="0"/>
        <w:adjustRightInd w:val="0"/>
        <w:spacing w:after="0" w:line="240" w:lineRule="auto"/>
        <w:contextualSpacing/>
        <w:textAlignment w:val="auto"/>
        <w:rPr>
          <w:rFonts w:ascii="Arial" w:eastAsiaTheme="minorHAnsi" w:hAnsi="Arial" w:cs="Arial"/>
          <w:color w:val="44546A" w:themeColor="text2"/>
        </w:rPr>
      </w:pPr>
      <w:r>
        <w:rPr>
          <w:rFonts w:ascii="Arial" w:eastAsiaTheme="minorHAnsi" w:hAnsi="Arial" w:cs="Arial"/>
        </w:rPr>
        <w:t>T</w:t>
      </w:r>
      <w:r w:rsidRPr="00A7650E">
        <w:rPr>
          <w:rFonts w:ascii="Arial" w:eastAsiaTheme="minorHAnsi" w:hAnsi="Arial" w:cs="Arial"/>
        </w:rPr>
        <w:t>he type of data leveraged to develop the tool</w:t>
      </w:r>
      <w:r w:rsidR="0003346A">
        <w:rPr>
          <w:rFonts w:ascii="Arial" w:eastAsiaTheme="minorHAnsi" w:hAnsi="Arial" w:cs="Arial"/>
        </w:rPr>
        <w:t>.</w:t>
      </w:r>
    </w:p>
    <w:p w14:paraId="365231F6" w14:textId="77777777" w:rsidR="009D7652" w:rsidRDefault="009D7652" w:rsidP="000260C4">
      <w:pPr>
        <w:autoSpaceDE w:val="0"/>
        <w:adjustRightInd w:val="0"/>
        <w:spacing w:line="240" w:lineRule="auto"/>
        <w:rPr>
          <w:rFonts w:ascii="Arial" w:eastAsiaTheme="minorHAnsi" w:hAnsi="Arial" w:cs="Arial"/>
        </w:rPr>
      </w:pPr>
    </w:p>
    <w:p w14:paraId="40D2D920" w14:textId="4296AE5C" w:rsidR="009D7652" w:rsidRPr="00557441" w:rsidRDefault="009D7652" w:rsidP="000260C4">
      <w:pPr>
        <w:autoSpaceDE w:val="0"/>
        <w:adjustRightInd w:val="0"/>
        <w:spacing w:line="240" w:lineRule="auto"/>
        <w:rPr>
          <w:rFonts w:ascii="Arial" w:eastAsiaTheme="minorHAnsi" w:hAnsi="Arial" w:cs="Arial"/>
          <w:b/>
        </w:rPr>
      </w:pPr>
      <w:r w:rsidRPr="00557441">
        <w:rPr>
          <w:rFonts w:ascii="Arial" w:eastAsiaTheme="minorHAnsi" w:hAnsi="Arial" w:cs="Arial"/>
          <w:b/>
        </w:rPr>
        <w:t>E. PARTNERSHIPS</w:t>
      </w:r>
    </w:p>
    <w:p w14:paraId="73E07358" w14:textId="77777777" w:rsidR="009D7652" w:rsidRDefault="009D7652" w:rsidP="00004C2B">
      <w:pPr>
        <w:pStyle w:val="ListParagraph"/>
        <w:numPr>
          <w:ilvl w:val="0"/>
          <w:numId w:val="26"/>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Extent to which the Primary Applicant describes collaboration with other relevant State and local government entities/offices, including intra-agency and intended user collaboration, as part of the proposal.</w:t>
      </w:r>
    </w:p>
    <w:p w14:paraId="04B5E531" w14:textId="77777777" w:rsidR="009D7652" w:rsidRDefault="009D7652" w:rsidP="00004C2B">
      <w:pPr>
        <w:pStyle w:val="ListParagraph"/>
        <w:numPr>
          <w:ilvl w:val="0"/>
          <w:numId w:val="26"/>
        </w:numPr>
        <w:suppressAutoHyphens w:val="0"/>
        <w:autoSpaceDE w:val="0"/>
        <w:adjustRightInd w:val="0"/>
        <w:spacing w:after="0" w:line="240" w:lineRule="auto"/>
        <w:contextualSpacing/>
        <w:textAlignment w:val="auto"/>
        <w:rPr>
          <w:rFonts w:ascii="Arial" w:eastAsiaTheme="minorHAnsi" w:hAnsi="Arial" w:cs="Arial"/>
        </w:rPr>
      </w:pPr>
      <w:r w:rsidRPr="00557441">
        <w:rPr>
          <w:rFonts w:ascii="Arial" w:eastAsiaTheme="minorHAnsi" w:hAnsi="Arial" w:cs="Arial"/>
        </w:rPr>
        <w:t xml:space="preserve">Extent to which the application </w:t>
      </w:r>
      <w:r>
        <w:rPr>
          <w:rFonts w:ascii="Arial" w:eastAsiaTheme="minorHAnsi" w:hAnsi="Arial" w:cs="Arial"/>
        </w:rPr>
        <w:t>describes leveraging</w:t>
      </w:r>
      <w:r w:rsidRPr="00557441">
        <w:rPr>
          <w:rFonts w:ascii="Arial" w:eastAsiaTheme="minorHAnsi" w:hAnsi="Arial" w:cs="Arial"/>
        </w:rPr>
        <w:t xml:space="preserve"> partnerships with </w:t>
      </w:r>
      <w:r>
        <w:rPr>
          <w:rFonts w:ascii="Arial" w:eastAsiaTheme="minorHAnsi" w:hAnsi="Arial" w:cs="Arial"/>
        </w:rPr>
        <w:t xml:space="preserve">the private sector, </w:t>
      </w:r>
      <w:r w:rsidRPr="00557441">
        <w:rPr>
          <w:rFonts w:ascii="Arial" w:eastAsiaTheme="minorHAnsi" w:hAnsi="Arial" w:cs="Arial"/>
        </w:rPr>
        <w:t>academic institutions, and other transporta</w:t>
      </w:r>
      <w:r>
        <w:rPr>
          <w:rFonts w:ascii="Arial" w:eastAsiaTheme="minorHAnsi" w:hAnsi="Arial" w:cs="Arial"/>
        </w:rPr>
        <w:t>tion stakeholders in the proposal.</w:t>
      </w:r>
    </w:p>
    <w:p w14:paraId="4402B488" w14:textId="644C5B3F" w:rsidR="009D7652" w:rsidRDefault="009D7652" w:rsidP="000260C4">
      <w:pPr>
        <w:autoSpaceDE w:val="0"/>
        <w:adjustRightInd w:val="0"/>
        <w:spacing w:line="240" w:lineRule="auto"/>
        <w:rPr>
          <w:rFonts w:ascii="Arial" w:eastAsiaTheme="minorHAnsi" w:hAnsi="Arial" w:cs="Arial"/>
        </w:rPr>
      </w:pPr>
      <w:r>
        <w:rPr>
          <w:rFonts w:ascii="Arial" w:eastAsiaTheme="minorHAnsi" w:hAnsi="Arial" w:cs="Arial"/>
        </w:rPr>
        <w:t>Extent to which the Primary Applicant leverages in-kind resources or cost</w:t>
      </w:r>
      <w:r w:rsidR="00BA1884">
        <w:rPr>
          <w:rFonts w:ascii="Arial" w:eastAsiaTheme="minorHAnsi" w:hAnsi="Arial" w:cs="Arial"/>
        </w:rPr>
        <w:t xml:space="preserve"> </w:t>
      </w:r>
      <w:r>
        <w:rPr>
          <w:rFonts w:ascii="Arial" w:eastAsiaTheme="minorHAnsi" w:hAnsi="Arial" w:cs="Arial"/>
        </w:rPr>
        <w:t xml:space="preserve">share in the proposal. </w:t>
      </w:r>
    </w:p>
    <w:p w14:paraId="60556184" w14:textId="77777777" w:rsidR="003A74F1" w:rsidRPr="00B10C75" w:rsidRDefault="003A74F1" w:rsidP="000260C4">
      <w:pPr>
        <w:autoSpaceDE w:val="0"/>
        <w:adjustRightInd w:val="0"/>
        <w:spacing w:line="240" w:lineRule="auto"/>
        <w:rPr>
          <w:rFonts w:ascii="Arial" w:eastAsiaTheme="minorHAnsi" w:hAnsi="Arial" w:cs="Arial"/>
        </w:rPr>
      </w:pPr>
    </w:p>
    <w:p w14:paraId="47B9537C" w14:textId="544262D0" w:rsidR="000260C4" w:rsidRPr="00FC2FBF" w:rsidRDefault="009D7652" w:rsidP="00004C2B">
      <w:pPr>
        <w:pStyle w:val="Heading3"/>
        <w:keepLines w:val="0"/>
        <w:numPr>
          <w:ilvl w:val="0"/>
          <w:numId w:val="13"/>
        </w:numPr>
        <w:suppressAutoHyphens w:val="0"/>
        <w:autoSpaceDN/>
        <w:spacing w:before="0" w:line="240" w:lineRule="auto"/>
        <w:textAlignment w:val="auto"/>
        <w:rPr>
          <w:rFonts w:ascii="Arial" w:hAnsi="Arial" w:cs="Arial"/>
          <w:b/>
          <w:color w:val="auto"/>
        </w:rPr>
      </w:pPr>
      <w:r w:rsidRPr="00FC2FBF">
        <w:rPr>
          <w:rFonts w:ascii="Arial" w:hAnsi="Arial" w:cs="Arial"/>
          <w:b/>
          <w:color w:val="auto"/>
        </w:rPr>
        <w:t>REVIEW AND SELECTION PROCESS</w:t>
      </w:r>
    </w:p>
    <w:p w14:paraId="593A0961" w14:textId="028F2C91" w:rsidR="009D7652" w:rsidRDefault="009D7652" w:rsidP="000260C4">
      <w:pPr>
        <w:spacing w:line="240" w:lineRule="auto"/>
        <w:rPr>
          <w:rFonts w:ascii="Arial" w:hAnsi="Arial" w:cs="Arial"/>
        </w:rPr>
      </w:pPr>
      <w:r w:rsidRPr="00A7650E">
        <w:rPr>
          <w:rFonts w:ascii="Arial" w:hAnsi="Arial" w:cs="Arial"/>
        </w:rPr>
        <w:t>OST</w:t>
      </w:r>
      <w:r>
        <w:rPr>
          <w:rFonts w:ascii="Arial" w:hAnsi="Arial" w:cs="Arial"/>
        </w:rPr>
        <w:t xml:space="preserve"> </w:t>
      </w:r>
      <w:r w:rsidRPr="00A7650E">
        <w:rPr>
          <w:rFonts w:ascii="Arial" w:hAnsi="Arial" w:cs="Arial"/>
        </w:rPr>
        <w:t>will use the following merit review process to evaluate applications and make selections for award:</w:t>
      </w:r>
    </w:p>
    <w:p w14:paraId="49AD6E59" w14:textId="77777777" w:rsidR="003A74F1" w:rsidRDefault="003A74F1" w:rsidP="000260C4">
      <w:pPr>
        <w:spacing w:line="240" w:lineRule="auto"/>
        <w:rPr>
          <w:rFonts w:ascii="Arial" w:hAnsi="Arial" w:cs="Arial"/>
        </w:rPr>
      </w:pPr>
    </w:p>
    <w:p w14:paraId="5F5AD7A1" w14:textId="77777777" w:rsidR="00AA4060" w:rsidRDefault="009D7652" w:rsidP="000260C4">
      <w:pPr>
        <w:spacing w:line="240" w:lineRule="auto"/>
        <w:rPr>
          <w:rFonts w:ascii="Arial" w:hAnsi="Arial" w:cs="Arial"/>
        </w:rPr>
      </w:pPr>
      <w:r w:rsidRPr="001B3D33">
        <w:rPr>
          <w:rFonts w:ascii="Arial" w:hAnsi="Arial" w:cs="Arial"/>
          <w:b/>
          <w:u w:val="single"/>
        </w:rPr>
        <w:t>Review</w:t>
      </w:r>
      <w:r w:rsidRPr="001B3D33">
        <w:rPr>
          <w:rFonts w:ascii="Arial" w:hAnsi="Arial" w:cs="Arial"/>
          <w:b/>
        </w:rPr>
        <w:t>:</w:t>
      </w:r>
      <w:r>
        <w:rPr>
          <w:rFonts w:ascii="Arial" w:hAnsi="Arial" w:cs="Arial"/>
          <w:i/>
        </w:rPr>
        <w:t xml:space="preserve"> </w:t>
      </w:r>
      <w:r w:rsidR="007B45C7">
        <w:rPr>
          <w:rFonts w:ascii="Arial" w:hAnsi="Arial" w:cs="Arial"/>
        </w:rPr>
        <w:t>The review process consists of Technical Review and Senior Review. In the Technical Review phase, a</w:t>
      </w:r>
      <w:r w:rsidRPr="004A2E46">
        <w:rPr>
          <w:rFonts w:ascii="Arial" w:hAnsi="Arial" w:cs="Arial"/>
        </w:rPr>
        <w:t xml:space="preserve"> panel of agency experts will evaluate all eligible applications using the </w:t>
      </w:r>
      <w:r>
        <w:rPr>
          <w:rFonts w:ascii="Arial" w:hAnsi="Arial" w:cs="Arial"/>
        </w:rPr>
        <w:t>Technical M</w:t>
      </w:r>
      <w:r w:rsidRPr="004A2E46">
        <w:rPr>
          <w:rFonts w:ascii="Arial" w:hAnsi="Arial" w:cs="Arial"/>
        </w:rPr>
        <w:t>erit criteria listed above</w:t>
      </w:r>
      <w:r>
        <w:rPr>
          <w:rFonts w:ascii="Arial" w:hAnsi="Arial" w:cs="Arial"/>
        </w:rPr>
        <w:t xml:space="preserve"> and rate applications based on how well they align with the criteria</w:t>
      </w:r>
      <w:r w:rsidRPr="004A2E46">
        <w:rPr>
          <w:rFonts w:ascii="Arial" w:hAnsi="Arial" w:cs="Arial"/>
        </w:rPr>
        <w:t>.</w:t>
      </w:r>
      <w:r w:rsidRPr="004A2E46">
        <w:t xml:space="preserve"> </w:t>
      </w:r>
      <w:r w:rsidRPr="004A2E46">
        <w:rPr>
          <w:rFonts w:ascii="Arial" w:hAnsi="Arial" w:cs="Arial"/>
        </w:rPr>
        <w:t>The USDOT reserves</w:t>
      </w:r>
      <w:r>
        <w:rPr>
          <w:rFonts w:ascii="Arial" w:hAnsi="Arial" w:cs="Arial"/>
        </w:rPr>
        <w:t xml:space="preserve"> </w:t>
      </w:r>
      <w:r w:rsidRPr="004A2E46">
        <w:rPr>
          <w:rFonts w:ascii="Arial" w:hAnsi="Arial" w:cs="Arial"/>
        </w:rPr>
        <w:t>the right to use outside expertise and/or contractor support to perform application</w:t>
      </w:r>
      <w:r>
        <w:rPr>
          <w:rFonts w:ascii="Arial" w:hAnsi="Arial" w:cs="Arial"/>
        </w:rPr>
        <w:t xml:space="preserve"> </w:t>
      </w:r>
      <w:r w:rsidRPr="004A2E46">
        <w:rPr>
          <w:rFonts w:ascii="Arial" w:hAnsi="Arial" w:cs="Arial"/>
        </w:rPr>
        <w:t>evaluation</w:t>
      </w:r>
      <w:r>
        <w:rPr>
          <w:rFonts w:ascii="Arial" w:hAnsi="Arial" w:cs="Arial"/>
        </w:rPr>
        <w:t>.</w:t>
      </w:r>
      <w:r w:rsidR="007B45C7" w:rsidRPr="007B45C7">
        <w:rPr>
          <w:rFonts w:ascii="Arial" w:hAnsi="Arial" w:cs="Arial"/>
        </w:rPr>
        <w:t xml:space="preserve"> </w:t>
      </w:r>
      <w:r w:rsidR="007B45C7">
        <w:rPr>
          <w:rFonts w:ascii="Arial" w:hAnsi="Arial" w:cs="Arial"/>
        </w:rPr>
        <w:t>OST reserves the right to include Federal staff from other Operating Administrations such as NHTSA and FHWA as part of the selection process.</w:t>
      </w:r>
      <w:r>
        <w:rPr>
          <w:rFonts w:ascii="Arial" w:hAnsi="Arial" w:cs="Arial"/>
        </w:rPr>
        <w:t xml:space="preserve"> For each application, USDOT will rate the application </w:t>
      </w:r>
    </w:p>
    <w:tbl>
      <w:tblPr>
        <w:tblStyle w:val="TableGrid"/>
        <w:tblpPr w:leftFromText="180" w:rightFromText="180" w:vertAnchor="text" w:horzAnchor="margin" w:tblpY="701"/>
        <w:tblW w:w="0" w:type="auto"/>
        <w:tblLook w:val="04A0" w:firstRow="1" w:lastRow="0" w:firstColumn="1" w:lastColumn="0" w:noHBand="0" w:noVBand="1"/>
      </w:tblPr>
      <w:tblGrid>
        <w:gridCol w:w="9350"/>
      </w:tblGrid>
      <w:tr w:rsidR="00AA4060" w14:paraId="4D7B4022" w14:textId="77777777" w:rsidTr="00AA4060">
        <w:tc>
          <w:tcPr>
            <w:tcW w:w="9350" w:type="dxa"/>
          </w:tcPr>
          <w:p w14:paraId="3B0F1A93" w14:textId="77777777" w:rsidR="00AA4060" w:rsidRPr="0093639A" w:rsidRDefault="00AA4060" w:rsidP="00AA4060">
            <w:pPr>
              <w:jc w:val="center"/>
              <w:rPr>
                <w:rFonts w:ascii="Arial" w:hAnsi="Arial" w:cs="Arial"/>
                <w:b/>
              </w:rPr>
            </w:pPr>
            <w:r w:rsidRPr="0093639A">
              <w:rPr>
                <w:rFonts w:ascii="Arial" w:hAnsi="Arial" w:cs="Arial"/>
                <w:b/>
              </w:rPr>
              <w:t>Rating Definitions</w:t>
            </w:r>
          </w:p>
        </w:tc>
      </w:tr>
      <w:tr w:rsidR="00AA4060" w14:paraId="313C3470" w14:textId="77777777" w:rsidTr="00AA4060">
        <w:tc>
          <w:tcPr>
            <w:tcW w:w="9350" w:type="dxa"/>
          </w:tcPr>
          <w:p w14:paraId="0C58442D" w14:textId="77777777" w:rsidR="00AA4060" w:rsidRPr="0093639A" w:rsidRDefault="00AA4060" w:rsidP="00AA4060">
            <w:pPr>
              <w:rPr>
                <w:rFonts w:ascii="Arial" w:hAnsi="Arial" w:cs="Arial"/>
              </w:rPr>
            </w:pPr>
            <w:r w:rsidRPr="0093639A">
              <w:rPr>
                <w:rFonts w:ascii="Arial" w:hAnsi="Arial" w:cs="Arial"/>
              </w:rPr>
              <w:t xml:space="preserve">Highly Recommended – The application strongly aligns with the goals and vision of the NOFO, and responds to an important safety need. The application demonstrates a technically superior and robust approach, and has strong potential to develop and refine a safety tool that will be used and replicated. Partnerships are effectively leveraged and well-described, and the applicant’s diversity characteristics are articulated and compelling. </w:t>
            </w:r>
          </w:p>
        </w:tc>
      </w:tr>
      <w:tr w:rsidR="00AA4060" w14:paraId="3D0AAF39" w14:textId="77777777" w:rsidTr="00AA4060">
        <w:tc>
          <w:tcPr>
            <w:tcW w:w="9350" w:type="dxa"/>
          </w:tcPr>
          <w:p w14:paraId="6DB4681A" w14:textId="77777777" w:rsidR="00AA4060" w:rsidRPr="0093639A" w:rsidRDefault="00AA4060" w:rsidP="00AA4060">
            <w:pPr>
              <w:rPr>
                <w:rFonts w:ascii="Arial" w:hAnsi="Arial" w:cs="Arial"/>
              </w:rPr>
            </w:pPr>
            <w:r w:rsidRPr="0093639A">
              <w:rPr>
                <w:rFonts w:ascii="Arial" w:hAnsi="Arial" w:cs="Arial"/>
              </w:rPr>
              <w:t>Recommended - The application aligns with the goals and vision of the NOFO, and responds to a safety need. The application demonstrates a technically sufficient approach, and has the potential to develop and refine a safety tool that will be used and replicated. Partnerships are leveraged and described, and the applicant’s diversity characteristics are articulated.</w:t>
            </w:r>
          </w:p>
        </w:tc>
      </w:tr>
      <w:tr w:rsidR="00AA4060" w14:paraId="7E0B21E9" w14:textId="77777777" w:rsidTr="00AA4060">
        <w:tc>
          <w:tcPr>
            <w:tcW w:w="9350" w:type="dxa"/>
          </w:tcPr>
          <w:p w14:paraId="5DF0E842" w14:textId="77777777" w:rsidR="00AA4060" w:rsidRPr="0093639A" w:rsidRDefault="00AA4060" w:rsidP="00AA4060">
            <w:pPr>
              <w:rPr>
                <w:rFonts w:ascii="Arial" w:hAnsi="Arial" w:cs="Arial"/>
              </w:rPr>
            </w:pPr>
            <w:r w:rsidRPr="0093639A">
              <w:rPr>
                <w:rFonts w:ascii="Arial" w:hAnsi="Arial" w:cs="Arial"/>
              </w:rPr>
              <w:t>Acceptable - The application only somewhat aligns with the goals and vision of the NOFO, or responds to a minor safety need. The application describes a technical approach but is missing key details, or the potential safety tool will have limited utility and/or potential for replication. Partnerships are not leveraged, and the applicant’s diversity characteristics are not adequately articulated.</w:t>
            </w:r>
          </w:p>
        </w:tc>
      </w:tr>
      <w:tr w:rsidR="00AA4060" w14:paraId="64DB880B" w14:textId="77777777" w:rsidTr="00AA4060">
        <w:tc>
          <w:tcPr>
            <w:tcW w:w="9350" w:type="dxa"/>
          </w:tcPr>
          <w:p w14:paraId="0C20E41B" w14:textId="77777777" w:rsidR="00AA4060" w:rsidRPr="0093639A" w:rsidRDefault="00AA4060" w:rsidP="00AA4060">
            <w:pPr>
              <w:rPr>
                <w:rFonts w:ascii="Arial" w:hAnsi="Arial" w:cs="Arial"/>
              </w:rPr>
            </w:pPr>
            <w:r w:rsidRPr="0093639A">
              <w:rPr>
                <w:rFonts w:ascii="Arial" w:hAnsi="Arial" w:cs="Arial"/>
              </w:rPr>
              <w:t>Unacceptable – The application does not align with the goals and vision of the NOFO, or does not articulate the safety need. The application has a technical approach with fundamental flaws, and there is a high risk the potential safety tool will not be useful or replicable. Partnerships and applicant diversity characteristics are not described.</w:t>
            </w:r>
          </w:p>
        </w:tc>
      </w:tr>
    </w:tbl>
    <w:p w14:paraId="12712751" w14:textId="77777777" w:rsidR="00AA4060" w:rsidRDefault="009D7652" w:rsidP="000260C4">
      <w:pPr>
        <w:spacing w:line="240" w:lineRule="auto"/>
        <w:rPr>
          <w:rFonts w:ascii="Arial" w:hAnsi="Arial" w:cs="Arial"/>
        </w:rPr>
      </w:pPr>
      <w:r>
        <w:rPr>
          <w:rFonts w:ascii="Arial" w:hAnsi="Arial" w:cs="Arial"/>
        </w:rPr>
        <w:t>by giving it an overall rating using the following system:</w:t>
      </w:r>
    </w:p>
    <w:p w14:paraId="47D9F0F7" w14:textId="77777777" w:rsidR="00AA4060" w:rsidRDefault="00AA4060" w:rsidP="000260C4">
      <w:pPr>
        <w:spacing w:line="240" w:lineRule="auto"/>
        <w:rPr>
          <w:rFonts w:ascii="Arial" w:hAnsi="Arial" w:cs="Arial"/>
        </w:rPr>
      </w:pPr>
    </w:p>
    <w:p w14:paraId="4B99996F" w14:textId="77777777" w:rsidR="00AA4060" w:rsidRPr="00D9296F" w:rsidRDefault="00AA4060" w:rsidP="00AA4060">
      <w:pPr>
        <w:spacing w:line="240" w:lineRule="auto"/>
        <w:rPr>
          <w:rFonts w:ascii="Arial" w:hAnsi="Arial" w:cs="Arial"/>
        </w:rPr>
      </w:pPr>
      <w:r>
        <w:rPr>
          <w:rFonts w:ascii="Arial" w:hAnsi="Arial" w:cs="Arial"/>
        </w:rPr>
        <w:t xml:space="preserve">In the </w:t>
      </w:r>
      <w:r w:rsidRPr="001643E1">
        <w:rPr>
          <w:rFonts w:ascii="Arial" w:hAnsi="Arial" w:cs="Arial"/>
        </w:rPr>
        <w:t xml:space="preserve">Senior Review </w:t>
      </w:r>
      <w:r>
        <w:rPr>
          <w:rFonts w:ascii="Arial" w:hAnsi="Arial" w:cs="Arial"/>
        </w:rPr>
        <w:t>phase</w:t>
      </w:r>
      <w:r w:rsidRPr="001643E1">
        <w:rPr>
          <w:rFonts w:ascii="Arial" w:hAnsi="Arial" w:cs="Arial"/>
        </w:rPr>
        <w:t xml:space="preserve">, </w:t>
      </w:r>
      <w:r>
        <w:rPr>
          <w:rFonts w:ascii="Arial" w:hAnsi="Arial" w:cs="Arial"/>
        </w:rPr>
        <w:t xml:space="preserve">Departmental </w:t>
      </w:r>
      <w:r w:rsidRPr="001643E1">
        <w:rPr>
          <w:rFonts w:ascii="Arial" w:hAnsi="Arial" w:cs="Arial"/>
        </w:rPr>
        <w:t>senior leadership determine</w:t>
      </w:r>
      <w:r>
        <w:rPr>
          <w:rFonts w:ascii="Arial" w:hAnsi="Arial" w:cs="Arial"/>
        </w:rPr>
        <w:t xml:space="preserve"> </w:t>
      </w:r>
      <w:r w:rsidRPr="001643E1">
        <w:rPr>
          <w:rFonts w:ascii="Arial" w:hAnsi="Arial" w:cs="Arial"/>
        </w:rPr>
        <w:t xml:space="preserve">which </w:t>
      </w:r>
      <w:r>
        <w:rPr>
          <w:rFonts w:ascii="Arial" w:hAnsi="Arial" w:cs="Arial"/>
        </w:rPr>
        <w:t>applications</w:t>
      </w:r>
      <w:r w:rsidRPr="001643E1">
        <w:rPr>
          <w:rFonts w:ascii="Arial" w:hAnsi="Arial" w:cs="Arial"/>
        </w:rPr>
        <w:t xml:space="preserve"> to advance to the</w:t>
      </w:r>
      <w:r>
        <w:rPr>
          <w:rFonts w:ascii="Arial" w:hAnsi="Arial" w:cs="Arial"/>
        </w:rPr>
        <w:t xml:space="preserve"> </w:t>
      </w:r>
      <w:r w:rsidRPr="001643E1">
        <w:rPr>
          <w:rFonts w:ascii="Arial" w:hAnsi="Arial" w:cs="Arial"/>
        </w:rPr>
        <w:t>Secretary as Highly Rated.</w:t>
      </w:r>
      <w:r>
        <w:rPr>
          <w:rFonts w:ascii="Arial" w:hAnsi="Arial" w:cs="Arial"/>
        </w:rPr>
        <w:t xml:space="preserve"> Those decisions are made based on the evaluation criteria above.</w:t>
      </w:r>
    </w:p>
    <w:p w14:paraId="5EA01249" w14:textId="77777777" w:rsidR="00AA4060" w:rsidRDefault="00AA4060" w:rsidP="00AA4060">
      <w:pPr>
        <w:spacing w:line="240" w:lineRule="auto"/>
        <w:rPr>
          <w:rFonts w:ascii="Arial" w:hAnsi="Arial" w:cs="Arial"/>
        </w:rPr>
      </w:pPr>
      <w:r w:rsidRPr="001B3D33">
        <w:rPr>
          <w:rFonts w:ascii="Arial" w:hAnsi="Arial" w:cs="Arial"/>
          <w:b/>
          <w:u w:val="single"/>
        </w:rPr>
        <w:t>Selection</w:t>
      </w:r>
      <w:r w:rsidRPr="001B3D33">
        <w:rPr>
          <w:rFonts w:ascii="Arial" w:hAnsi="Arial" w:cs="Arial"/>
          <w:b/>
        </w:rPr>
        <w:t>:</w:t>
      </w:r>
      <w:r>
        <w:rPr>
          <w:rFonts w:ascii="Arial" w:hAnsi="Arial" w:cs="Arial"/>
          <w:b/>
        </w:rPr>
        <w:t xml:space="preserve"> </w:t>
      </w:r>
      <w:r>
        <w:rPr>
          <w:rFonts w:ascii="Arial" w:hAnsi="Arial" w:cs="Arial"/>
        </w:rPr>
        <w:t xml:space="preserve">The Secretary selects from the Highway Rated applications for final awards. </w:t>
      </w:r>
      <w:r w:rsidRPr="001B3D33">
        <w:rPr>
          <w:rFonts w:ascii="Arial" w:hAnsi="Arial" w:cs="Arial"/>
        </w:rPr>
        <w:t xml:space="preserve">The </w:t>
      </w:r>
      <w:r>
        <w:rPr>
          <w:rFonts w:ascii="Arial" w:hAnsi="Arial" w:cs="Arial"/>
        </w:rPr>
        <w:t>Secretary</w:t>
      </w:r>
      <w:r w:rsidRPr="001B3D33">
        <w:rPr>
          <w:rFonts w:ascii="Arial" w:hAnsi="Arial" w:cs="Arial"/>
        </w:rPr>
        <w:t xml:space="preserve"> will select for award the applications that are considered the</w:t>
      </w:r>
      <w:r>
        <w:rPr>
          <w:rFonts w:ascii="Arial" w:hAnsi="Arial" w:cs="Arial"/>
        </w:rPr>
        <w:t xml:space="preserve"> most advantageous to the USDOT b</w:t>
      </w:r>
      <w:r w:rsidRPr="00A7650E">
        <w:rPr>
          <w:rFonts w:ascii="Arial" w:hAnsi="Arial" w:cs="Arial"/>
        </w:rPr>
        <w:t>ased on the evaluation</w:t>
      </w:r>
      <w:r>
        <w:rPr>
          <w:rFonts w:ascii="Arial" w:hAnsi="Arial" w:cs="Arial"/>
        </w:rPr>
        <w:t xml:space="preserve"> criteria above. </w:t>
      </w:r>
    </w:p>
    <w:p w14:paraId="234C948B" w14:textId="78DCC0B6" w:rsidR="009D7652" w:rsidRDefault="009D7652" w:rsidP="000260C4">
      <w:pPr>
        <w:spacing w:line="240" w:lineRule="auto"/>
        <w:rPr>
          <w:rFonts w:ascii="Arial" w:hAnsi="Arial" w:cs="Arial"/>
        </w:rPr>
      </w:pPr>
      <w:r>
        <w:rPr>
          <w:rFonts w:ascii="Arial" w:hAnsi="Arial" w:cs="Arial"/>
        </w:rPr>
        <w:br w:type="page"/>
      </w:r>
    </w:p>
    <w:p w14:paraId="67BE205D" w14:textId="6E4AD640" w:rsidR="009D7652" w:rsidRDefault="009D7652" w:rsidP="000260C4">
      <w:pPr>
        <w:spacing w:line="240" w:lineRule="auto"/>
        <w:rPr>
          <w:rFonts w:ascii="Arial" w:hAnsi="Arial" w:cs="Arial"/>
        </w:rPr>
      </w:pPr>
    </w:p>
    <w:p w14:paraId="3601D0F0" w14:textId="77777777" w:rsidR="0084346C" w:rsidRPr="00B10C75" w:rsidRDefault="0084346C" w:rsidP="0084346C">
      <w:pPr>
        <w:pStyle w:val="ListParagraph"/>
        <w:numPr>
          <w:ilvl w:val="0"/>
          <w:numId w:val="10"/>
        </w:numPr>
        <w:suppressAutoHyphens w:val="0"/>
        <w:autoSpaceDN/>
        <w:spacing w:after="0" w:line="240" w:lineRule="auto"/>
        <w:contextualSpacing/>
        <w:textAlignment w:val="auto"/>
        <w:rPr>
          <w:rFonts w:ascii="Arial" w:hAnsi="Arial" w:cs="Arial"/>
          <w:b/>
        </w:rPr>
      </w:pPr>
      <w:r w:rsidRPr="00B10C75">
        <w:rPr>
          <w:rFonts w:ascii="Arial" w:hAnsi="Arial" w:cs="Arial"/>
          <w:b/>
        </w:rPr>
        <w:t>COST SHARING OR MATCHING, AND IN-KIND CONTRIBUTIONS</w:t>
      </w:r>
    </w:p>
    <w:p w14:paraId="7EB94AD8" w14:textId="77777777" w:rsidR="0084346C" w:rsidRPr="00B10C75" w:rsidRDefault="0084346C" w:rsidP="0084346C">
      <w:pPr>
        <w:spacing w:line="240" w:lineRule="auto"/>
        <w:rPr>
          <w:rFonts w:ascii="Arial" w:hAnsi="Arial" w:cs="Arial"/>
          <w:b/>
        </w:rPr>
      </w:pPr>
    </w:p>
    <w:p w14:paraId="2EE5F5A1" w14:textId="19E6F657" w:rsidR="0084346C" w:rsidRPr="008C0337" w:rsidRDefault="0084346C" w:rsidP="008C0337">
      <w:pPr>
        <w:spacing w:line="240" w:lineRule="auto"/>
        <w:rPr>
          <w:rFonts w:ascii="Arial" w:hAnsi="Arial" w:cs="Arial"/>
        </w:rPr>
      </w:pPr>
      <w:r w:rsidRPr="00B10C75">
        <w:rPr>
          <w:rFonts w:ascii="Arial" w:hAnsi="Arial" w:cs="Arial"/>
        </w:rPr>
        <w:t xml:space="preserve">Cost sharing is </w:t>
      </w:r>
      <w:r w:rsidRPr="00B10C75">
        <w:rPr>
          <w:rFonts w:ascii="Arial" w:hAnsi="Arial" w:cs="Arial"/>
          <w:u w:val="single"/>
        </w:rPr>
        <w:t>not</w:t>
      </w:r>
      <w:r w:rsidRPr="00B10C75">
        <w:rPr>
          <w:rFonts w:ascii="Arial" w:hAnsi="Arial" w:cs="Arial"/>
        </w:rPr>
        <w:t xml:space="preserve"> required</w:t>
      </w:r>
      <w:r>
        <w:rPr>
          <w:rFonts w:ascii="Arial" w:hAnsi="Arial" w:cs="Arial"/>
        </w:rPr>
        <w:t xml:space="preserve">, but is strongly encouraged. In-kind contributions and cost share funds will be considered in the evaluation process as part of the </w:t>
      </w:r>
      <w:r w:rsidR="0034642C">
        <w:rPr>
          <w:rFonts w:ascii="Arial" w:hAnsi="Arial" w:cs="Arial"/>
        </w:rPr>
        <w:t xml:space="preserve">application review under the criterion </w:t>
      </w:r>
      <w:r w:rsidR="0034642C" w:rsidRPr="008C0337">
        <w:rPr>
          <w:rFonts w:ascii="Arial" w:hAnsi="Arial" w:cs="Arial"/>
          <w:i/>
        </w:rPr>
        <w:t>partnerships</w:t>
      </w:r>
      <w:r w:rsidR="0034642C">
        <w:rPr>
          <w:rFonts w:ascii="Arial" w:hAnsi="Arial" w:cs="Arial"/>
        </w:rPr>
        <w:t xml:space="preserve">. </w:t>
      </w:r>
      <w:r>
        <w:rPr>
          <w:rFonts w:ascii="Arial" w:hAnsi="Arial" w:cs="Arial"/>
        </w:rPr>
        <w:t xml:space="preserve">Cost share and in-kind contributions </w:t>
      </w:r>
      <w:r w:rsidRPr="008C0337">
        <w:rPr>
          <w:rFonts w:ascii="Arial" w:eastAsiaTheme="minorHAnsi" w:hAnsi="Arial" w:cs="Arial"/>
        </w:rPr>
        <w:t>could include bu</w:t>
      </w:r>
      <w:r w:rsidR="0034642C" w:rsidRPr="0034642C">
        <w:rPr>
          <w:rFonts w:ascii="Arial" w:eastAsiaTheme="minorHAnsi" w:hAnsi="Arial" w:cs="Arial"/>
        </w:rPr>
        <w:t xml:space="preserve">t are </w:t>
      </w:r>
      <w:r w:rsidRPr="008C0337">
        <w:rPr>
          <w:rFonts w:ascii="Arial" w:eastAsiaTheme="minorHAnsi" w:hAnsi="Arial" w:cs="Arial"/>
        </w:rPr>
        <w:t>not limited to:</w:t>
      </w:r>
    </w:p>
    <w:p w14:paraId="470CDC62" w14:textId="77777777" w:rsidR="0084346C" w:rsidRDefault="0084346C" w:rsidP="0084346C">
      <w:pPr>
        <w:pStyle w:val="ListParagraph"/>
        <w:numPr>
          <w:ilvl w:val="0"/>
          <w:numId w:val="41"/>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Non-Federal government funds originating from a program funded by non-Federal revenue State or tribal funds originating from programs funded by State/tribal revenue;</w:t>
      </w:r>
    </w:p>
    <w:p w14:paraId="536F6C99" w14:textId="77777777" w:rsidR="0084346C" w:rsidRDefault="0084346C" w:rsidP="0084346C">
      <w:pPr>
        <w:pStyle w:val="ListParagraph"/>
        <w:numPr>
          <w:ilvl w:val="0"/>
          <w:numId w:val="41"/>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 xml:space="preserve">Private funds; and </w:t>
      </w:r>
    </w:p>
    <w:p w14:paraId="74A610FB" w14:textId="0C5EE386" w:rsidR="0084346C" w:rsidRPr="00557441" w:rsidRDefault="0084346C" w:rsidP="0084346C">
      <w:pPr>
        <w:pStyle w:val="ListParagraph"/>
        <w:numPr>
          <w:ilvl w:val="0"/>
          <w:numId w:val="41"/>
        </w:numPr>
        <w:suppressAutoHyphens w:val="0"/>
        <w:autoSpaceDE w:val="0"/>
        <w:adjustRightInd w:val="0"/>
        <w:spacing w:after="0" w:line="240" w:lineRule="auto"/>
        <w:contextualSpacing/>
        <w:textAlignment w:val="auto"/>
        <w:rPr>
          <w:rFonts w:ascii="Arial" w:eastAsiaTheme="minorHAnsi" w:hAnsi="Arial" w:cs="Arial"/>
        </w:rPr>
      </w:pPr>
      <w:r>
        <w:rPr>
          <w:rFonts w:ascii="Arial" w:eastAsiaTheme="minorHAnsi" w:hAnsi="Arial" w:cs="Arial"/>
        </w:rPr>
        <w:t>Donation of data, professional services, or other goods</w:t>
      </w:r>
      <w:r w:rsidR="00802A17">
        <w:rPr>
          <w:rFonts w:ascii="Arial" w:eastAsiaTheme="minorHAnsi" w:hAnsi="Arial" w:cs="Arial"/>
        </w:rPr>
        <w:t xml:space="preserve"> and </w:t>
      </w:r>
      <w:r>
        <w:rPr>
          <w:rFonts w:ascii="Arial" w:eastAsiaTheme="minorHAnsi" w:hAnsi="Arial" w:cs="Arial"/>
        </w:rPr>
        <w:t xml:space="preserve">services in support of </w:t>
      </w:r>
      <w:r w:rsidR="005B28E5">
        <w:rPr>
          <w:rFonts w:ascii="Arial" w:eastAsiaTheme="minorHAnsi" w:hAnsi="Arial" w:cs="Arial"/>
        </w:rPr>
        <w:t>the development or refinement of the safety tool</w:t>
      </w:r>
      <w:r>
        <w:rPr>
          <w:rFonts w:ascii="Arial" w:eastAsiaTheme="minorHAnsi" w:hAnsi="Arial" w:cs="Arial"/>
        </w:rPr>
        <w:t xml:space="preserve">. </w:t>
      </w:r>
    </w:p>
    <w:p w14:paraId="0BF062BE" w14:textId="77777777" w:rsidR="0084346C" w:rsidRPr="008C0337" w:rsidRDefault="0084346C" w:rsidP="0084346C">
      <w:pPr>
        <w:spacing w:line="240" w:lineRule="auto"/>
        <w:rPr>
          <w:rFonts w:ascii="Arial" w:hAnsi="Arial" w:cs="Arial"/>
          <w:b/>
        </w:rPr>
      </w:pPr>
    </w:p>
    <w:p w14:paraId="23DE5FC9" w14:textId="6B65ED72" w:rsidR="009D7652" w:rsidRPr="008C0337" w:rsidRDefault="00593DBC" w:rsidP="008C0337">
      <w:pPr>
        <w:pStyle w:val="ListParagraph"/>
        <w:numPr>
          <w:ilvl w:val="0"/>
          <w:numId w:val="42"/>
        </w:numPr>
        <w:spacing w:line="240" w:lineRule="auto"/>
        <w:rPr>
          <w:rFonts w:ascii="Arial" w:hAnsi="Arial" w:cs="Arial"/>
          <w:b/>
        </w:rPr>
      </w:pPr>
      <w:r w:rsidRPr="008C0337">
        <w:rPr>
          <w:rFonts w:ascii="Arial" w:hAnsi="Arial" w:cs="Arial"/>
          <w:b/>
        </w:rPr>
        <w:t>ADDITIONAL INFORMATION</w:t>
      </w:r>
    </w:p>
    <w:p w14:paraId="250D6010" w14:textId="77777777" w:rsidR="009D7652" w:rsidRDefault="009D7652" w:rsidP="000260C4">
      <w:pPr>
        <w:spacing w:line="240" w:lineRule="auto"/>
        <w:rPr>
          <w:rFonts w:ascii="Arial" w:hAnsi="Arial" w:cs="Arial"/>
          <w:b/>
        </w:rPr>
      </w:pPr>
      <w:r>
        <w:rPr>
          <w:rFonts w:ascii="Arial" w:hAnsi="Arial" w:cs="Arial"/>
          <w:b/>
          <w:u w:val="single"/>
        </w:rPr>
        <w:t>Risk Assessment</w:t>
      </w:r>
      <w:r>
        <w:rPr>
          <w:rFonts w:ascii="Arial" w:hAnsi="Arial" w:cs="Arial"/>
          <w:b/>
        </w:rPr>
        <w:t>:</w:t>
      </w:r>
    </w:p>
    <w:p w14:paraId="0D2B0894" w14:textId="77777777" w:rsidR="009D7652" w:rsidRDefault="009D7652" w:rsidP="000260C4">
      <w:pPr>
        <w:spacing w:line="240" w:lineRule="auto"/>
        <w:rPr>
          <w:rFonts w:ascii="Arial" w:hAnsi="Arial" w:cs="Arial"/>
          <w:b/>
        </w:rPr>
      </w:pPr>
    </w:p>
    <w:p w14:paraId="46F4C32C" w14:textId="77777777" w:rsidR="009D7652" w:rsidRDefault="009D7652" w:rsidP="000260C4">
      <w:pPr>
        <w:spacing w:line="240" w:lineRule="auto"/>
      </w:pPr>
      <w:r w:rsidRPr="002B60D6">
        <w:rPr>
          <w:rFonts w:ascii="Arial" w:hAnsi="Arial" w:cs="Arial"/>
        </w:rPr>
        <w:t>The DOT will assess the risks posed by an Applicant before they receive an award.  If the Federal awarding agency determines that a Federal award will be made, special conditions that correspond to the degree of risk assessed may be</w:t>
      </w:r>
      <w:r>
        <w:rPr>
          <w:rFonts w:ascii="Arial" w:hAnsi="Arial" w:cs="Arial"/>
        </w:rPr>
        <w:t xml:space="preserve"> applied to the Federal award. </w:t>
      </w:r>
      <w:r w:rsidRPr="002B60D6">
        <w:rPr>
          <w:rFonts w:ascii="Arial" w:hAnsi="Arial" w:cs="Arial"/>
        </w:rPr>
        <w:t xml:space="preserve">This Risk Assessment will include evaluation of </w:t>
      </w:r>
      <w:r>
        <w:rPr>
          <w:rFonts w:ascii="Arial" w:hAnsi="Arial" w:cs="Arial"/>
        </w:rPr>
        <w:t>the Applicant’s history of performance, potential conflicts of interest, and the eligibility to receive Federal funding for both the Primary Applicant as well as any identified partners.</w:t>
      </w:r>
      <w:r w:rsidRPr="002B60D6">
        <w:t xml:space="preserve"> </w:t>
      </w:r>
    </w:p>
    <w:p w14:paraId="36F04BAC" w14:textId="77777777" w:rsidR="009D7652" w:rsidRDefault="009D7652" w:rsidP="000260C4">
      <w:pPr>
        <w:spacing w:line="240" w:lineRule="auto"/>
      </w:pPr>
    </w:p>
    <w:p w14:paraId="3B93D369" w14:textId="77777777" w:rsidR="009D7652" w:rsidRDefault="009D7652" w:rsidP="000260C4">
      <w:pPr>
        <w:spacing w:line="240" w:lineRule="auto"/>
        <w:rPr>
          <w:rFonts w:ascii="Arial" w:hAnsi="Arial" w:cs="Arial"/>
        </w:rPr>
      </w:pPr>
      <w:r w:rsidRPr="002B60D6">
        <w:rPr>
          <w:rFonts w:ascii="Arial" w:hAnsi="Arial" w:cs="Arial"/>
        </w:rPr>
        <w:t>History of performance includes the Applicant's record in managing Federal awards, if it is a prior Recipient of Federal awards, including timeliness of compliance with applicable reporting requirements, conformance to the terms and conditions of previous Federal awards, and if applicable, the extent to which any previously awarded amounts will be expended prior to future awards. The Government will evaluate the relevant merits of the Applicant’s history of performance based on its reputation and record with its current and/or former customers with respect to quality, timeliness and cost control. The history of performance will be reviewed to assure that the Applicant has relevant and successful experience and will be considered in the risk assessment. In evaluating history of performance, the Government may consider both written information provided in the application, as well as any other information available to the Government through outside sources.</w:t>
      </w:r>
    </w:p>
    <w:p w14:paraId="40C5D010" w14:textId="77777777" w:rsidR="000426DC" w:rsidRDefault="000426DC" w:rsidP="000260C4">
      <w:pPr>
        <w:spacing w:line="240" w:lineRule="auto"/>
        <w:rPr>
          <w:rFonts w:ascii="Arial" w:hAnsi="Arial" w:cs="Arial"/>
          <w:b/>
        </w:rPr>
      </w:pPr>
    </w:p>
    <w:p w14:paraId="517A2C1F" w14:textId="77777777" w:rsidR="000426DC" w:rsidRDefault="000426DC" w:rsidP="000260C4">
      <w:pPr>
        <w:spacing w:line="240" w:lineRule="auto"/>
        <w:rPr>
          <w:rFonts w:ascii="Arial" w:hAnsi="Arial" w:cs="Arial"/>
          <w:b/>
        </w:rPr>
      </w:pPr>
    </w:p>
    <w:p w14:paraId="31223963" w14:textId="2400E5BC" w:rsidR="009D7652" w:rsidRPr="00593DBC" w:rsidRDefault="00593DBC" w:rsidP="000260C4">
      <w:pPr>
        <w:spacing w:line="240" w:lineRule="auto"/>
        <w:rPr>
          <w:rFonts w:ascii="Arial" w:hAnsi="Arial" w:cs="Arial"/>
          <w:b/>
        </w:rPr>
      </w:pPr>
      <w:r w:rsidRPr="00593DBC">
        <w:rPr>
          <w:rFonts w:ascii="Arial" w:hAnsi="Arial" w:cs="Arial"/>
          <w:b/>
        </w:rPr>
        <w:t>Conflicts of Interest</w:t>
      </w:r>
    </w:p>
    <w:p w14:paraId="0900676E" w14:textId="483B6B86" w:rsidR="009D7652" w:rsidRDefault="00593DBC" w:rsidP="000260C4">
      <w:pPr>
        <w:spacing w:line="240" w:lineRule="auto"/>
        <w:rPr>
          <w:rFonts w:ascii="Arial" w:hAnsi="Arial" w:cs="Arial"/>
        </w:rPr>
      </w:pPr>
      <w:r>
        <w:rPr>
          <w:rFonts w:ascii="Arial" w:hAnsi="Arial" w:cs="Arial"/>
        </w:rPr>
        <w:t>The DOT</w:t>
      </w:r>
      <w:r w:rsidR="009D7652" w:rsidRPr="002B60D6">
        <w:rPr>
          <w:rFonts w:ascii="Arial" w:hAnsi="Arial" w:cs="Arial"/>
        </w:rPr>
        <w:t xml:space="preserve"> will review information provided by the Applicant, and any other relevant information known to DOT, to determine whether an award to the Applicant may create an actual or potential conflict of interest.  If any such conflict of inte</w:t>
      </w:r>
      <w:r w:rsidR="009D7652">
        <w:rPr>
          <w:rFonts w:ascii="Arial" w:hAnsi="Arial" w:cs="Arial"/>
        </w:rPr>
        <w:t xml:space="preserve">rest is found to exist, </w:t>
      </w:r>
      <w:r>
        <w:rPr>
          <w:rFonts w:ascii="Arial" w:hAnsi="Arial" w:cs="Arial"/>
        </w:rPr>
        <w:t>DOT</w:t>
      </w:r>
      <w:r w:rsidR="009D7652" w:rsidRPr="002B60D6">
        <w:rPr>
          <w:rFonts w:ascii="Arial" w:hAnsi="Arial" w:cs="Arial"/>
        </w:rPr>
        <w:t xml:space="preserve"> may (a) disqualify the Applicant, or (b) determine that it is otherwise in the best interest of the United States to award to the Applicant and include appropriate provisions to mitigate or avoid such conflict in the </w:t>
      </w:r>
      <w:r w:rsidR="009D7652">
        <w:rPr>
          <w:rFonts w:ascii="Arial" w:hAnsi="Arial" w:cs="Arial"/>
        </w:rPr>
        <w:t xml:space="preserve">Cooperative </w:t>
      </w:r>
      <w:r w:rsidR="009D7652" w:rsidRPr="002B60D6">
        <w:rPr>
          <w:rFonts w:ascii="Arial" w:hAnsi="Arial" w:cs="Arial"/>
        </w:rPr>
        <w:t>Agreement pursuant to 2 CFR 200.112.</w:t>
      </w:r>
    </w:p>
    <w:p w14:paraId="6F8C9FFB" w14:textId="7C0DBFFA" w:rsidR="009D7652" w:rsidRPr="00593DBC" w:rsidRDefault="00593DBC" w:rsidP="000260C4">
      <w:pPr>
        <w:spacing w:line="240" w:lineRule="auto"/>
        <w:rPr>
          <w:rFonts w:ascii="Arial" w:hAnsi="Arial" w:cs="Arial"/>
          <w:b/>
        </w:rPr>
      </w:pPr>
      <w:r>
        <w:rPr>
          <w:rFonts w:ascii="Arial" w:hAnsi="Arial" w:cs="Arial"/>
          <w:b/>
        </w:rPr>
        <w:t xml:space="preserve">Suspension </w:t>
      </w:r>
      <w:r w:rsidRPr="00593DBC">
        <w:rPr>
          <w:rFonts w:ascii="Arial" w:hAnsi="Arial" w:cs="Arial"/>
          <w:b/>
        </w:rPr>
        <w:t>and Debarment</w:t>
      </w:r>
    </w:p>
    <w:p w14:paraId="03291AB9" w14:textId="435BF5A0" w:rsidR="009D7652" w:rsidRDefault="00593DBC" w:rsidP="000260C4">
      <w:pPr>
        <w:spacing w:line="240" w:lineRule="auto"/>
        <w:rPr>
          <w:rFonts w:ascii="Arial" w:hAnsi="Arial" w:cs="Arial"/>
        </w:rPr>
      </w:pPr>
      <w:r>
        <w:rPr>
          <w:rFonts w:ascii="Arial" w:hAnsi="Arial" w:cs="Arial"/>
        </w:rPr>
        <w:t>The DOT</w:t>
      </w:r>
      <w:r w:rsidR="009D7652">
        <w:rPr>
          <w:rFonts w:ascii="Arial" w:hAnsi="Arial" w:cs="Arial"/>
        </w:rPr>
        <w:t xml:space="preserve"> will confirm the eligibility of the Applicant and its identified partners to receive Federal funding. </w:t>
      </w:r>
      <w:r w:rsidR="009D7652" w:rsidRPr="002B60D6">
        <w:rPr>
          <w:rFonts w:ascii="Arial" w:hAnsi="Arial" w:cs="Arial"/>
        </w:rPr>
        <w:t>Per the guidelines on government-wide suspension and debarment in 2 CFR Part 180, the Government will confirm that the Applicant and any named sub-applicants are not debarred, suspended or otherwise excluded from or ineligible for participation in Federal programs or activities.</w:t>
      </w:r>
    </w:p>
    <w:p w14:paraId="5100154E" w14:textId="39EADC75" w:rsidR="0054224D" w:rsidRPr="008C0337" w:rsidRDefault="009D7652" w:rsidP="008C0337">
      <w:pPr>
        <w:suppressAutoHyphens w:val="0"/>
        <w:autoSpaceDN/>
        <w:spacing w:after="0" w:line="240" w:lineRule="auto"/>
        <w:contextualSpacing/>
        <w:textAlignment w:val="auto"/>
        <w:rPr>
          <w:rFonts w:ascii="Arial" w:hAnsi="Arial" w:cs="Arial"/>
          <w:b/>
        </w:rPr>
      </w:pPr>
      <w:r w:rsidRPr="008C0337">
        <w:rPr>
          <w:rFonts w:ascii="Arial" w:hAnsi="Arial" w:cs="Arial"/>
          <w:b/>
        </w:rPr>
        <w:t>Reporting Matters Related to Integrity and Performance</w:t>
      </w:r>
    </w:p>
    <w:p w14:paraId="4A23EEF8" w14:textId="77777777" w:rsidR="009D7652" w:rsidRPr="008C0337" w:rsidRDefault="009D7652" w:rsidP="008C0337">
      <w:pPr>
        <w:suppressAutoHyphens w:val="0"/>
        <w:autoSpaceDN/>
        <w:spacing w:after="0" w:line="240" w:lineRule="auto"/>
        <w:contextualSpacing/>
        <w:textAlignment w:val="auto"/>
        <w:rPr>
          <w:rFonts w:ascii="Arial" w:hAnsi="Arial" w:cs="Arial"/>
        </w:rPr>
      </w:pPr>
    </w:p>
    <w:p w14:paraId="5F937C07" w14:textId="77777777" w:rsidR="009D7652" w:rsidRPr="00BE58BC" w:rsidRDefault="009D7652" w:rsidP="000260C4">
      <w:pPr>
        <w:spacing w:line="240" w:lineRule="auto"/>
        <w:rPr>
          <w:rFonts w:ascii="Arial" w:hAnsi="Arial" w:cs="Arial"/>
        </w:rPr>
      </w:pPr>
      <w:r w:rsidRPr="00BE58BC">
        <w:rPr>
          <w:rFonts w:ascii="Arial" w:hAnsi="Arial" w:cs="Arial"/>
        </w:rPr>
        <w:t xml:space="preserve">Before making a Federal award with a total amount of Federal share greater than the simplified acquisition threshold of $250,000 (see 2 CFR 200.88 Simplified Acquisition Threshold), OST will review and consider any information about the </w:t>
      </w:r>
      <w:r>
        <w:rPr>
          <w:rFonts w:ascii="Arial" w:hAnsi="Arial" w:cs="Arial"/>
        </w:rPr>
        <w:t>A</w:t>
      </w:r>
      <w:r w:rsidRPr="00BE58BC">
        <w:rPr>
          <w:rFonts w:ascii="Arial" w:hAnsi="Arial" w:cs="Arial"/>
        </w:rPr>
        <w:t>pplicant that is in the designated integrity and performance system accessible through SAM (currently the Federal Awardee Performance and Integrity Information System (FAPIIS)). See 41 U.S.C. 2313.</w:t>
      </w:r>
    </w:p>
    <w:p w14:paraId="380A13E0" w14:textId="77777777" w:rsidR="009D7652" w:rsidRPr="00BE58BC" w:rsidRDefault="009D7652" w:rsidP="000260C4">
      <w:pPr>
        <w:pStyle w:val="ListParagraph"/>
        <w:spacing w:line="240" w:lineRule="auto"/>
        <w:ind w:left="360"/>
        <w:rPr>
          <w:rFonts w:ascii="Arial" w:hAnsi="Arial" w:cs="Arial"/>
        </w:rPr>
      </w:pPr>
    </w:p>
    <w:p w14:paraId="75A95176" w14:textId="77777777" w:rsidR="009D7652" w:rsidRPr="00BE58BC" w:rsidRDefault="009D7652" w:rsidP="000260C4">
      <w:pPr>
        <w:pStyle w:val="ListParagraph"/>
        <w:spacing w:line="240" w:lineRule="auto"/>
        <w:ind w:left="360"/>
        <w:rPr>
          <w:rFonts w:ascii="Arial" w:hAnsi="Arial" w:cs="Arial"/>
        </w:rPr>
      </w:pPr>
      <w:r w:rsidRPr="00BE58BC">
        <w:rPr>
          <w:rFonts w:ascii="Arial" w:hAnsi="Arial" w:cs="Arial"/>
        </w:rPr>
        <w:t xml:space="preserve">An </w:t>
      </w:r>
      <w:r>
        <w:rPr>
          <w:rFonts w:ascii="Arial" w:hAnsi="Arial" w:cs="Arial"/>
        </w:rPr>
        <w:t>A</w:t>
      </w:r>
      <w:r w:rsidRPr="00BE58BC">
        <w:rPr>
          <w:rFonts w:ascii="Arial" w:hAnsi="Arial" w:cs="Arial"/>
        </w:rPr>
        <w:t>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7BA71AF1" w14:textId="77777777" w:rsidR="009D7652" w:rsidRPr="00BE58BC" w:rsidRDefault="009D7652" w:rsidP="000260C4">
      <w:pPr>
        <w:pStyle w:val="ListParagraph"/>
        <w:spacing w:line="240" w:lineRule="auto"/>
        <w:ind w:left="360"/>
        <w:rPr>
          <w:rFonts w:ascii="Arial" w:hAnsi="Arial" w:cs="Arial"/>
        </w:rPr>
      </w:pPr>
    </w:p>
    <w:p w14:paraId="17BF04C9" w14:textId="0886A531" w:rsidR="009D7652" w:rsidRDefault="009D7652" w:rsidP="000260C4">
      <w:pPr>
        <w:pStyle w:val="ListParagraph"/>
        <w:spacing w:line="240" w:lineRule="auto"/>
        <w:ind w:left="360"/>
        <w:rPr>
          <w:rFonts w:ascii="Arial" w:hAnsi="Arial" w:cs="Arial"/>
        </w:rPr>
      </w:pPr>
      <w:r w:rsidRPr="00BE58BC">
        <w:rPr>
          <w:rFonts w:ascii="Arial" w:hAnsi="Arial" w:cs="Arial"/>
        </w:rPr>
        <w:t xml:space="preserve">OST will consider any comments by the </w:t>
      </w:r>
      <w:r>
        <w:rPr>
          <w:rFonts w:ascii="Arial" w:hAnsi="Arial" w:cs="Arial"/>
        </w:rPr>
        <w:t>A</w:t>
      </w:r>
      <w:r w:rsidRPr="00BE58BC">
        <w:rPr>
          <w:rFonts w:ascii="Arial" w:hAnsi="Arial" w:cs="Arial"/>
        </w:rPr>
        <w:t xml:space="preserve">pplicant, in addition to the other information in the designated integrity and performance system, in making a judgment about the </w:t>
      </w:r>
      <w:r>
        <w:rPr>
          <w:rFonts w:ascii="Arial" w:hAnsi="Arial" w:cs="Arial"/>
        </w:rPr>
        <w:t>A</w:t>
      </w:r>
      <w:r w:rsidRPr="00BE58BC">
        <w:rPr>
          <w:rFonts w:ascii="Arial" w:hAnsi="Arial" w:cs="Arial"/>
        </w:rPr>
        <w:t xml:space="preserve">pplicant's integrity, business ethics, and record of performance under Federal awards when completing the review of risk posed by </w:t>
      </w:r>
      <w:r>
        <w:rPr>
          <w:rFonts w:ascii="Arial" w:hAnsi="Arial" w:cs="Arial"/>
        </w:rPr>
        <w:t>A</w:t>
      </w:r>
      <w:r w:rsidRPr="00BE58BC">
        <w:rPr>
          <w:rFonts w:ascii="Arial" w:hAnsi="Arial" w:cs="Arial"/>
        </w:rPr>
        <w:t>pplicants as described in 2 CFR 200.205.</w:t>
      </w:r>
    </w:p>
    <w:p w14:paraId="162742C0" w14:textId="1B5389FF" w:rsidR="009D7652" w:rsidRDefault="009D7652" w:rsidP="000260C4">
      <w:pPr>
        <w:spacing w:line="240" w:lineRule="auto"/>
        <w:rPr>
          <w:rFonts w:ascii="Arial" w:hAnsi="Arial" w:cs="Arial"/>
        </w:rPr>
      </w:pPr>
    </w:p>
    <w:p w14:paraId="6EE1C956" w14:textId="3389B572" w:rsidR="003A74F1" w:rsidRDefault="003A74F1" w:rsidP="000260C4">
      <w:pPr>
        <w:spacing w:line="240" w:lineRule="auto"/>
        <w:rPr>
          <w:rFonts w:ascii="Arial" w:hAnsi="Arial" w:cs="Arial"/>
        </w:rPr>
      </w:pPr>
    </w:p>
    <w:p w14:paraId="4502B80C" w14:textId="3F217F31" w:rsidR="003A74F1" w:rsidRDefault="003A74F1" w:rsidP="000260C4">
      <w:pPr>
        <w:spacing w:line="240" w:lineRule="auto"/>
        <w:rPr>
          <w:rFonts w:ascii="Arial" w:hAnsi="Arial" w:cs="Arial"/>
        </w:rPr>
      </w:pPr>
    </w:p>
    <w:p w14:paraId="03194582" w14:textId="77777777" w:rsidR="003A74F1" w:rsidRPr="00E662AB" w:rsidRDefault="003A74F1" w:rsidP="000260C4">
      <w:pPr>
        <w:spacing w:line="240" w:lineRule="auto"/>
        <w:rPr>
          <w:rFonts w:ascii="Arial" w:hAnsi="Arial" w:cs="Arial"/>
        </w:rPr>
      </w:pPr>
    </w:p>
    <w:p w14:paraId="7B388E46" w14:textId="77777777" w:rsidR="009D7652" w:rsidRPr="00412029" w:rsidRDefault="009D7652" w:rsidP="00004C2B">
      <w:pPr>
        <w:pStyle w:val="ListParagraph"/>
        <w:numPr>
          <w:ilvl w:val="0"/>
          <w:numId w:val="30"/>
        </w:numPr>
        <w:suppressAutoHyphens w:val="0"/>
        <w:autoSpaceDN/>
        <w:spacing w:after="0" w:line="240" w:lineRule="auto"/>
        <w:contextualSpacing/>
        <w:textAlignment w:val="auto"/>
        <w:rPr>
          <w:rFonts w:ascii="Arial" w:hAnsi="Arial" w:cs="Arial"/>
        </w:rPr>
      </w:pPr>
      <w:r w:rsidRPr="00412029">
        <w:rPr>
          <w:rFonts w:ascii="Arial" w:hAnsi="Arial" w:cs="Arial"/>
          <w:b/>
        </w:rPr>
        <w:t>ANTICIPATED FEDERAL AWARD DATES</w:t>
      </w:r>
    </w:p>
    <w:p w14:paraId="43B6FB0E" w14:textId="77777777" w:rsidR="009D7652" w:rsidRDefault="009D7652" w:rsidP="000260C4">
      <w:pPr>
        <w:spacing w:line="240" w:lineRule="auto"/>
        <w:rPr>
          <w:rFonts w:ascii="Arial" w:hAnsi="Arial" w:cs="Arial"/>
        </w:rPr>
      </w:pPr>
    </w:p>
    <w:p w14:paraId="2FBAC4CE" w14:textId="654D1898" w:rsidR="009D7652" w:rsidRPr="00B10C75" w:rsidRDefault="009D7652" w:rsidP="000260C4">
      <w:pPr>
        <w:spacing w:line="240" w:lineRule="auto"/>
        <w:rPr>
          <w:rFonts w:ascii="Arial" w:hAnsi="Arial" w:cs="Arial"/>
        </w:rPr>
      </w:pPr>
      <w:r>
        <w:rPr>
          <w:rFonts w:ascii="Arial" w:hAnsi="Arial" w:cs="Arial"/>
        </w:rPr>
        <w:t xml:space="preserve">OST intends to award Cooperative Agreements in </w:t>
      </w:r>
      <w:r w:rsidR="000426DC">
        <w:rPr>
          <w:rFonts w:ascii="Arial" w:hAnsi="Arial" w:cs="Arial"/>
        </w:rPr>
        <w:t xml:space="preserve">March </w:t>
      </w:r>
      <w:r w:rsidR="00241829">
        <w:rPr>
          <w:rFonts w:ascii="Arial" w:hAnsi="Arial" w:cs="Arial"/>
        </w:rPr>
        <w:t xml:space="preserve">or April </w:t>
      </w:r>
      <w:r w:rsidR="000426DC">
        <w:rPr>
          <w:rFonts w:ascii="Arial" w:hAnsi="Arial" w:cs="Arial"/>
        </w:rPr>
        <w:t>of 2020</w:t>
      </w:r>
      <w:r>
        <w:rPr>
          <w:rFonts w:ascii="Arial" w:hAnsi="Arial" w:cs="Arial"/>
        </w:rPr>
        <w:t xml:space="preserve">. </w:t>
      </w:r>
    </w:p>
    <w:p w14:paraId="2B1CD526" w14:textId="77777777" w:rsidR="009D7652" w:rsidRDefault="009D7652" w:rsidP="000260C4">
      <w:pPr>
        <w:spacing w:line="240" w:lineRule="auto"/>
        <w:rPr>
          <w:rFonts w:ascii="Arial" w:hAnsi="Arial" w:cs="Arial"/>
          <w:b/>
          <w:bCs/>
        </w:rPr>
      </w:pPr>
    </w:p>
    <w:p w14:paraId="0C29E322" w14:textId="77777777" w:rsidR="009D7652" w:rsidRPr="00B10C75" w:rsidRDefault="009D7652" w:rsidP="000260C4">
      <w:pPr>
        <w:spacing w:line="240" w:lineRule="auto"/>
        <w:jc w:val="center"/>
        <w:rPr>
          <w:rFonts w:ascii="Arial" w:hAnsi="Arial" w:cs="Arial"/>
          <w:b/>
          <w:bCs/>
        </w:rPr>
      </w:pPr>
      <w:r w:rsidRPr="00B10C75">
        <w:rPr>
          <w:rFonts w:ascii="Arial" w:hAnsi="Arial" w:cs="Arial"/>
          <w:b/>
          <w:bCs/>
        </w:rPr>
        <w:t>SECTION F – FEDERAL AWARD ADMINISTRATION INFORMATION</w:t>
      </w:r>
    </w:p>
    <w:p w14:paraId="3DFB380A" w14:textId="77777777" w:rsidR="009D7652" w:rsidRPr="00B10C75" w:rsidRDefault="009D7652" w:rsidP="000260C4">
      <w:pPr>
        <w:spacing w:line="240" w:lineRule="auto"/>
        <w:jc w:val="center"/>
        <w:rPr>
          <w:rFonts w:ascii="Arial" w:hAnsi="Arial" w:cs="Arial"/>
          <w:b/>
          <w:bCs/>
        </w:rPr>
      </w:pPr>
    </w:p>
    <w:p w14:paraId="69A1A34F" w14:textId="77777777" w:rsidR="009D7652" w:rsidRDefault="009D7652" w:rsidP="00004C2B">
      <w:pPr>
        <w:pStyle w:val="ListParagraph"/>
        <w:numPr>
          <w:ilvl w:val="0"/>
          <w:numId w:val="14"/>
        </w:numPr>
        <w:suppressAutoHyphens w:val="0"/>
        <w:autoSpaceDN/>
        <w:spacing w:after="0" w:line="240" w:lineRule="auto"/>
        <w:contextualSpacing/>
        <w:textAlignment w:val="auto"/>
        <w:rPr>
          <w:rFonts w:ascii="Arial" w:hAnsi="Arial" w:cs="Arial"/>
          <w:b/>
        </w:rPr>
      </w:pPr>
      <w:r w:rsidRPr="00B10C75">
        <w:rPr>
          <w:rFonts w:ascii="Arial" w:hAnsi="Arial" w:cs="Arial"/>
          <w:b/>
        </w:rPr>
        <w:t>FEDERAL AWARD NOTICES</w:t>
      </w:r>
    </w:p>
    <w:p w14:paraId="7902F911" w14:textId="77777777" w:rsidR="009D7652" w:rsidRDefault="009D7652" w:rsidP="000260C4">
      <w:pPr>
        <w:spacing w:line="240" w:lineRule="auto"/>
        <w:rPr>
          <w:rFonts w:ascii="Arial" w:hAnsi="Arial" w:cs="Arial"/>
          <w:b/>
        </w:rPr>
      </w:pPr>
    </w:p>
    <w:p w14:paraId="021A0C8C" w14:textId="77777777" w:rsidR="009D7652" w:rsidRPr="00770899" w:rsidRDefault="009D7652" w:rsidP="000260C4">
      <w:pPr>
        <w:spacing w:line="240" w:lineRule="auto"/>
        <w:rPr>
          <w:rFonts w:ascii="Arial" w:hAnsi="Arial" w:cs="Arial"/>
        </w:rPr>
      </w:pPr>
      <w:r w:rsidRPr="00770899">
        <w:rPr>
          <w:rFonts w:ascii="Arial" w:hAnsi="Arial" w:cs="Arial"/>
        </w:rPr>
        <w:t>Follow</w:t>
      </w:r>
      <w:r>
        <w:rPr>
          <w:rFonts w:ascii="Arial" w:hAnsi="Arial" w:cs="Arial"/>
        </w:rPr>
        <w:t>ing the evaluation outlined in Section E, USDOT</w:t>
      </w:r>
      <w:r w:rsidRPr="00770899">
        <w:rPr>
          <w:rFonts w:ascii="Arial" w:hAnsi="Arial" w:cs="Arial"/>
        </w:rPr>
        <w:t xml:space="preserve"> will notify the selected </w:t>
      </w:r>
      <w:r>
        <w:rPr>
          <w:rFonts w:ascii="Arial" w:hAnsi="Arial" w:cs="Arial"/>
        </w:rPr>
        <w:t>A</w:t>
      </w:r>
      <w:r w:rsidRPr="00770899">
        <w:rPr>
          <w:rFonts w:ascii="Arial" w:hAnsi="Arial" w:cs="Arial"/>
        </w:rPr>
        <w:t>pplicants</w:t>
      </w:r>
      <w:r>
        <w:rPr>
          <w:rFonts w:ascii="Arial" w:hAnsi="Arial" w:cs="Arial"/>
        </w:rPr>
        <w:t>, negotiate a Cooperative Agreement,</w:t>
      </w:r>
      <w:r w:rsidRPr="00770899">
        <w:rPr>
          <w:rFonts w:ascii="Arial" w:hAnsi="Arial" w:cs="Arial"/>
        </w:rPr>
        <w:t xml:space="preserve"> and announce the selected projects.  </w:t>
      </w:r>
    </w:p>
    <w:p w14:paraId="5AE8EF63" w14:textId="77777777" w:rsidR="00593DBC" w:rsidRPr="00593DBC" w:rsidRDefault="00593DBC" w:rsidP="00593DBC">
      <w:pPr>
        <w:suppressAutoHyphens w:val="0"/>
        <w:autoSpaceDN/>
        <w:spacing w:after="0" w:line="240" w:lineRule="auto"/>
        <w:contextualSpacing/>
        <w:textAlignment w:val="auto"/>
        <w:rPr>
          <w:rFonts w:ascii="Arial" w:hAnsi="Arial" w:cs="Arial"/>
          <w:b/>
          <w:u w:val="single"/>
        </w:rPr>
      </w:pPr>
      <w:r w:rsidRPr="00593DBC">
        <w:rPr>
          <w:rFonts w:ascii="Arial" w:hAnsi="Arial" w:cs="Arial"/>
          <w:b/>
        </w:rPr>
        <w:t>Agreement Formulation</w:t>
      </w:r>
    </w:p>
    <w:p w14:paraId="35349576" w14:textId="77777777" w:rsidR="00593DBC" w:rsidRDefault="00593DBC" w:rsidP="00593DBC">
      <w:pPr>
        <w:spacing w:line="240" w:lineRule="auto"/>
        <w:rPr>
          <w:rFonts w:ascii="Arial" w:hAnsi="Arial" w:cs="Arial"/>
        </w:rPr>
      </w:pPr>
    </w:p>
    <w:p w14:paraId="3C6004A4" w14:textId="71614F56" w:rsidR="009D7652" w:rsidRPr="003A74F1" w:rsidRDefault="00A738B0" w:rsidP="003A74F1">
      <w:pPr>
        <w:spacing w:line="240" w:lineRule="auto"/>
        <w:rPr>
          <w:rFonts w:ascii="Arial" w:hAnsi="Arial" w:cs="Arial"/>
        </w:rPr>
      </w:pPr>
      <w:r>
        <w:rPr>
          <w:rFonts w:ascii="Arial" w:hAnsi="Arial" w:cs="Arial"/>
        </w:rPr>
        <w:t xml:space="preserve">Notification that an application has been selected is not authorization to begin performance. </w:t>
      </w:r>
      <w:r w:rsidR="00593DBC">
        <w:rPr>
          <w:rFonts w:ascii="Arial" w:hAnsi="Arial" w:cs="Arial"/>
        </w:rPr>
        <w:t xml:space="preserve">If an application is selected for award, </w:t>
      </w:r>
      <w:r w:rsidR="00593DBC" w:rsidRPr="00770899">
        <w:rPr>
          <w:rFonts w:ascii="Arial" w:hAnsi="Arial" w:cs="Arial"/>
        </w:rPr>
        <w:t xml:space="preserve">DOT will contact the </w:t>
      </w:r>
      <w:r w:rsidR="00593DBC">
        <w:rPr>
          <w:rFonts w:ascii="Arial" w:hAnsi="Arial" w:cs="Arial"/>
        </w:rPr>
        <w:t xml:space="preserve">Principal and Alternate Principal contacts </w:t>
      </w:r>
      <w:r w:rsidR="00593DBC" w:rsidRPr="00770899">
        <w:rPr>
          <w:rFonts w:ascii="Arial" w:hAnsi="Arial" w:cs="Arial"/>
        </w:rPr>
        <w:t xml:space="preserve">listed in the </w:t>
      </w:r>
      <w:r w:rsidR="00593DBC">
        <w:rPr>
          <w:rFonts w:ascii="Arial" w:hAnsi="Arial" w:cs="Arial"/>
        </w:rPr>
        <w:t>Application to</w:t>
      </w:r>
      <w:r w:rsidR="00593DBC" w:rsidRPr="003516EA">
        <w:rPr>
          <w:rFonts w:ascii="Arial" w:hAnsi="Arial" w:cs="Arial"/>
        </w:rPr>
        <w:t xml:space="preserve"> </w:t>
      </w:r>
      <w:r w:rsidR="00593DBC">
        <w:rPr>
          <w:rFonts w:ascii="Arial" w:hAnsi="Arial" w:cs="Arial"/>
        </w:rPr>
        <w:t>finalize</w:t>
      </w:r>
      <w:r w:rsidR="00593DBC" w:rsidRPr="003516EA">
        <w:rPr>
          <w:rFonts w:ascii="Arial" w:hAnsi="Arial" w:cs="Arial"/>
        </w:rPr>
        <w:t xml:space="preserve"> the terms of the Cooperative Agreement prior to award. </w:t>
      </w:r>
      <w:r w:rsidR="00593DBC">
        <w:rPr>
          <w:rFonts w:ascii="Arial" w:hAnsi="Arial" w:cs="Arial"/>
        </w:rPr>
        <w:t>If a mutually agreed upon Cooperative Agreement cannot be developed, OST</w:t>
      </w:r>
      <w:r w:rsidR="00593DBC" w:rsidRPr="00770899">
        <w:rPr>
          <w:rFonts w:ascii="Arial" w:hAnsi="Arial" w:cs="Arial"/>
        </w:rPr>
        <w:t xml:space="preserve"> reserves the right to terminate the negotiation and de</w:t>
      </w:r>
      <w:r w:rsidR="00593DBC">
        <w:rPr>
          <w:rFonts w:ascii="Arial" w:hAnsi="Arial" w:cs="Arial"/>
        </w:rPr>
        <w:t>cline to fund the A</w:t>
      </w:r>
      <w:r w:rsidR="00593DBC" w:rsidRPr="00770899">
        <w:rPr>
          <w:rFonts w:ascii="Arial" w:hAnsi="Arial" w:cs="Arial"/>
        </w:rPr>
        <w:t>pplicant.</w:t>
      </w:r>
    </w:p>
    <w:p w14:paraId="3F8AC080" w14:textId="77777777" w:rsidR="0069202F" w:rsidRPr="00B10C75" w:rsidRDefault="0069202F" w:rsidP="000260C4">
      <w:pPr>
        <w:pStyle w:val="ListParagraph"/>
        <w:spacing w:line="240" w:lineRule="auto"/>
        <w:ind w:left="360"/>
        <w:rPr>
          <w:rFonts w:ascii="Arial" w:hAnsi="Arial" w:cs="Arial"/>
          <w:b/>
        </w:rPr>
      </w:pPr>
    </w:p>
    <w:p w14:paraId="4A9EE0BF" w14:textId="77777777" w:rsidR="009D7652" w:rsidRDefault="009D7652" w:rsidP="00004C2B">
      <w:pPr>
        <w:pStyle w:val="ListParagraph"/>
        <w:numPr>
          <w:ilvl w:val="0"/>
          <w:numId w:val="14"/>
        </w:numPr>
        <w:suppressAutoHyphens w:val="0"/>
        <w:autoSpaceDN/>
        <w:spacing w:after="0" w:line="240" w:lineRule="auto"/>
        <w:contextualSpacing/>
        <w:textAlignment w:val="auto"/>
        <w:rPr>
          <w:rFonts w:ascii="Arial" w:hAnsi="Arial" w:cs="Arial"/>
          <w:b/>
        </w:rPr>
      </w:pPr>
      <w:r w:rsidRPr="00B10C75">
        <w:rPr>
          <w:rFonts w:ascii="Arial" w:hAnsi="Arial" w:cs="Arial"/>
          <w:b/>
        </w:rPr>
        <w:t>ADMINISTRATIVE AND NATIONAL POLICY REQUIREMENTS</w:t>
      </w:r>
    </w:p>
    <w:p w14:paraId="4C20CFB6" w14:textId="77777777" w:rsidR="009D7652" w:rsidRDefault="009D7652" w:rsidP="000260C4">
      <w:pPr>
        <w:spacing w:line="240" w:lineRule="auto"/>
        <w:rPr>
          <w:rFonts w:ascii="Arial" w:hAnsi="Arial" w:cs="Arial"/>
          <w:b/>
        </w:rPr>
      </w:pPr>
    </w:p>
    <w:p w14:paraId="21CD482B" w14:textId="31D3D418" w:rsidR="009D7652" w:rsidRDefault="009D7652" w:rsidP="000260C4">
      <w:pPr>
        <w:spacing w:line="240" w:lineRule="auto"/>
        <w:rPr>
          <w:rFonts w:ascii="Arial" w:hAnsi="Arial" w:cs="Arial"/>
        </w:rPr>
      </w:pPr>
      <w:r w:rsidRPr="008726B7">
        <w:rPr>
          <w:rFonts w:ascii="Arial" w:hAnsi="Arial" w:cs="Arial"/>
        </w:rPr>
        <w:t xml:space="preserve">All awards will be administered pursuant to the Uniform Administrative Requirements, Cost Principles and Audit Requirements for Federal Awards found in 2 CFR 200, as adopted by DOT at 2 CFR 1201.  </w:t>
      </w:r>
    </w:p>
    <w:p w14:paraId="031BB77B" w14:textId="77777777" w:rsidR="00B26433" w:rsidRDefault="00B26433" w:rsidP="00B26433">
      <w:pPr>
        <w:rPr>
          <w:rFonts w:ascii="Arial" w:hAnsi="Arial" w:cs="Arial"/>
        </w:rPr>
      </w:pPr>
      <w:bookmarkStart w:id="3" w:name="_Hlk18067745"/>
      <w:r w:rsidRPr="00F504C6">
        <w:rPr>
          <w:rFonts w:ascii="Arial" w:hAnsi="Arial" w:cs="Arial"/>
        </w:rPr>
        <w:t xml:space="preserve">In connection </w:t>
      </w:r>
      <w:r w:rsidRPr="005717AB">
        <w:rPr>
          <w:rFonts w:ascii="Arial" w:hAnsi="Arial" w:cs="Arial"/>
        </w:rPr>
        <w:t>with any program or activity conducted with or benefiting from funds awarded under this notice, recipients of funds must comply with all applicable requirements of Federal law, including, without limitation, the Constitution of the United States; the conditions of performance, nondiscrimination requirements, and other assurances made applicable to the award of funds in accordance with regulations of the Department of Transportation; and applicable Federal financial assistance and contracting principles promulgated by the Office of Management and Budget. In complying with these requirements, recipients, in particular, must ensure that no concession agreements are denied or other contracting decisions made on the basis of speech or other activities protected by the First Amendment. If the Department determines that a recipient has failed to comply with applicable Federal requirements, the Department may terminate the award and require the recipient to reimburse any award funds.</w:t>
      </w:r>
    </w:p>
    <w:p w14:paraId="267C73B6" w14:textId="793A7ADF" w:rsidR="00B26433" w:rsidRPr="008726B7" w:rsidRDefault="00B26433" w:rsidP="008C0337">
      <w:pPr>
        <w:rPr>
          <w:rFonts w:ascii="Arial" w:hAnsi="Arial" w:cs="Arial"/>
          <w:color w:val="44546A" w:themeColor="text2"/>
        </w:rPr>
      </w:pPr>
      <w:r w:rsidRPr="005717AB">
        <w:rPr>
          <w:rFonts w:ascii="Arial" w:hAnsi="Arial" w:cs="Arial"/>
        </w:rPr>
        <w:t>As stated in Executive Order 13864, it is the policy of the Federal Government to encourage institutions of higher education to foster environments that promote open, intellectually engaging, and diverse debate, including through compliance with the First Amendment for public institutions and compliance with stated institutional policies regarding freedom of speech for private institutions. Free inquiry is an essential feature of our Nation's democracy, and it promotes learning, scientific discovery, and economic prosperity. Institutions of higher education should foster environments that promote open, intellectually engaging, and diverse debate to avoid environments that stifle competing perspectives, impede research, and undermine learning.  If the Department determines that a recipient institution of higher education has failed to comply with the First Amendment or stated institutional policies, the Department may terminate the award and require the recipient to reimburse any award funds.</w:t>
      </w:r>
      <w:bookmarkEnd w:id="3"/>
    </w:p>
    <w:p w14:paraId="5B56654C" w14:textId="77777777" w:rsidR="009D7652" w:rsidRDefault="009D7652" w:rsidP="000260C4">
      <w:pPr>
        <w:pStyle w:val="ListParagraph"/>
        <w:spacing w:line="240" w:lineRule="auto"/>
        <w:ind w:left="360"/>
        <w:rPr>
          <w:rFonts w:ascii="Arial" w:hAnsi="Arial" w:cs="Arial"/>
          <w:b/>
        </w:rPr>
      </w:pPr>
    </w:p>
    <w:p w14:paraId="1C78FFFC" w14:textId="77777777" w:rsidR="009D7652" w:rsidRDefault="009D7652" w:rsidP="00004C2B">
      <w:pPr>
        <w:pStyle w:val="ListParagraph"/>
        <w:numPr>
          <w:ilvl w:val="0"/>
          <w:numId w:val="14"/>
        </w:numPr>
        <w:suppressAutoHyphens w:val="0"/>
        <w:autoSpaceDN/>
        <w:spacing w:after="0" w:line="240" w:lineRule="auto"/>
        <w:contextualSpacing/>
        <w:textAlignment w:val="auto"/>
        <w:rPr>
          <w:rFonts w:ascii="Arial" w:hAnsi="Arial" w:cs="Arial"/>
          <w:b/>
        </w:rPr>
      </w:pPr>
      <w:r>
        <w:rPr>
          <w:rFonts w:ascii="Arial" w:hAnsi="Arial" w:cs="Arial"/>
          <w:b/>
        </w:rPr>
        <w:t>REPORTING</w:t>
      </w:r>
    </w:p>
    <w:p w14:paraId="6901252F" w14:textId="77777777" w:rsidR="009D7652" w:rsidRDefault="009D7652" w:rsidP="000260C4">
      <w:pPr>
        <w:spacing w:line="240" w:lineRule="auto"/>
        <w:rPr>
          <w:rFonts w:ascii="Arial" w:hAnsi="Arial" w:cs="Arial"/>
          <w:b/>
        </w:rPr>
      </w:pPr>
    </w:p>
    <w:p w14:paraId="6BFC7694" w14:textId="77777777" w:rsidR="009D7652" w:rsidRDefault="009D7652" w:rsidP="000260C4">
      <w:pPr>
        <w:spacing w:line="240" w:lineRule="auto"/>
        <w:rPr>
          <w:rFonts w:ascii="Arial" w:hAnsi="Arial" w:cs="Arial"/>
        </w:rPr>
      </w:pPr>
      <w:r>
        <w:rPr>
          <w:rFonts w:ascii="Arial" w:hAnsi="Arial" w:cs="Arial"/>
        </w:rPr>
        <w:t xml:space="preserve">The award Recipients must submit Monthly Progress Reports in accordance with </w:t>
      </w:r>
      <w:r w:rsidRPr="00BE58BC">
        <w:rPr>
          <w:rFonts w:ascii="Arial" w:hAnsi="Arial" w:cs="Arial"/>
          <w:i/>
        </w:rPr>
        <w:t>SECTION A – PROGRAM DESCRIPTION 6. Deliverables</w:t>
      </w:r>
      <w:r>
        <w:rPr>
          <w:rFonts w:ascii="Arial" w:hAnsi="Arial" w:cs="Arial"/>
        </w:rPr>
        <w:t xml:space="preserve">. </w:t>
      </w:r>
      <w:r w:rsidRPr="004C65A1">
        <w:rPr>
          <w:rFonts w:ascii="Arial" w:hAnsi="Arial" w:cs="Arial"/>
        </w:rPr>
        <w:t>The Progress Report must include the required certification pursuant to 2 CFR 200.415.</w:t>
      </w:r>
    </w:p>
    <w:p w14:paraId="4F5E0B4B" w14:textId="77777777" w:rsidR="009D7652" w:rsidRDefault="009D7652" w:rsidP="000260C4">
      <w:pPr>
        <w:spacing w:line="240" w:lineRule="auto"/>
        <w:rPr>
          <w:rFonts w:ascii="Arial" w:hAnsi="Arial" w:cs="Arial"/>
        </w:rPr>
      </w:pPr>
    </w:p>
    <w:p w14:paraId="65E41C14" w14:textId="77777777" w:rsidR="009D7652" w:rsidRPr="00BE58BC" w:rsidRDefault="009D7652" w:rsidP="000260C4">
      <w:pPr>
        <w:spacing w:line="240" w:lineRule="auto"/>
        <w:rPr>
          <w:rFonts w:ascii="Arial" w:hAnsi="Arial" w:cs="Arial"/>
        </w:rPr>
      </w:pPr>
      <w:r>
        <w:rPr>
          <w:rFonts w:ascii="Arial" w:hAnsi="Arial" w:cs="Arial"/>
        </w:rPr>
        <w:t xml:space="preserve">Federal funding from the established cooperative agreement will be withheld until the completion of the deliverables below are reported to OST, and transmission is a pre-requisite for distributing the funds. Deliverable submissions must be via email at </w:t>
      </w:r>
      <w:hyperlink r:id="rId26" w:history="1">
        <w:r w:rsidRPr="00611C7D">
          <w:rPr>
            <w:rStyle w:val="Hyperlink"/>
            <w:rFonts w:ascii="Arial" w:hAnsi="Arial" w:cs="Arial"/>
          </w:rPr>
          <w:t>usdotsafetydatainitiative@dot.gov</w:t>
        </w:r>
      </w:hyperlink>
      <w:r>
        <w:rPr>
          <w:rFonts w:ascii="Arial" w:hAnsi="Arial" w:cs="Arial"/>
        </w:rPr>
        <w:t xml:space="preserve">. The travel deliverables will be an exception to this rule, and shall be submitted as travel cost reimbursements to </w:t>
      </w:r>
      <w:hyperlink r:id="rId27" w:history="1">
        <w:r w:rsidRPr="00611C7D">
          <w:rPr>
            <w:rStyle w:val="Hyperlink"/>
            <w:rFonts w:ascii="Arial" w:hAnsi="Arial" w:cs="Arial"/>
          </w:rPr>
          <w:t>usdotsafetydatainitiative@dot.gov</w:t>
        </w:r>
      </w:hyperlink>
      <w:r>
        <w:rPr>
          <w:rFonts w:ascii="Arial" w:hAnsi="Arial" w:cs="Arial"/>
        </w:rPr>
        <w:t xml:space="preserve"> based on Federal Travel Regulations. </w:t>
      </w:r>
    </w:p>
    <w:p w14:paraId="7B161151" w14:textId="77777777" w:rsidR="009D7652" w:rsidRDefault="009D7652" w:rsidP="000260C4">
      <w:pPr>
        <w:spacing w:line="240" w:lineRule="auto"/>
        <w:jc w:val="center"/>
        <w:rPr>
          <w:rFonts w:ascii="Arial" w:hAnsi="Arial" w:cs="Arial"/>
          <w:b/>
        </w:rPr>
      </w:pPr>
    </w:p>
    <w:tbl>
      <w:tblPr>
        <w:tblStyle w:val="TableGrid"/>
        <w:tblW w:w="0" w:type="auto"/>
        <w:tblLook w:val="04A0" w:firstRow="1" w:lastRow="0" w:firstColumn="1" w:lastColumn="0" w:noHBand="0" w:noVBand="1"/>
      </w:tblPr>
      <w:tblGrid>
        <w:gridCol w:w="5035"/>
        <w:gridCol w:w="4315"/>
      </w:tblGrid>
      <w:tr w:rsidR="009D7652" w:rsidRPr="00116F9B" w14:paraId="48DDEA53" w14:textId="77777777" w:rsidTr="009D7652">
        <w:tc>
          <w:tcPr>
            <w:tcW w:w="9350" w:type="dxa"/>
            <w:gridSpan w:val="2"/>
          </w:tcPr>
          <w:p w14:paraId="18A33967" w14:textId="77777777" w:rsidR="009D7652" w:rsidRPr="00116F9B" w:rsidRDefault="009D7652" w:rsidP="000260C4">
            <w:pPr>
              <w:jc w:val="center"/>
              <w:rPr>
                <w:rFonts w:ascii="Arial" w:hAnsi="Arial" w:cs="Arial"/>
                <w:b/>
              </w:rPr>
            </w:pPr>
            <w:r>
              <w:rPr>
                <w:rFonts w:ascii="Arial" w:hAnsi="Arial" w:cs="Arial"/>
                <w:b/>
              </w:rPr>
              <w:t>Non-Travel Deliverables</w:t>
            </w:r>
          </w:p>
        </w:tc>
      </w:tr>
      <w:tr w:rsidR="009D7652" w:rsidRPr="00116F9B" w14:paraId="6C416CF3" w14:textId="77777777" w:rsidTr="009D7652">
        <w:tc>
          <w:tcPr>
            <w:tcW w:w="5035" w:type="dxa"/>
          </w:tcPr>
          <w:p w14:paraId="04735E0E" w14:textId="77777777" w:rsidR="009D7652" w:rsidRPr="00116F9B" w:rsidRDefault="009D7652" w:rsidP="000260C4">
            <w:pPr>
              <w:jc w:val="center"/>
              <w:rPr>
                <w:rFonts w:ascii="Arial" w:hAnsi="Arial" w:cs="Arial"/>
                <w:b/>
              </w:rPr>
            </w:pPr>
            <w:r w:rsidRPr="00116F9B">
              <w:rPr>
                <w:rFonts w:ascii="Arial" w:hAnsi="Arial" w:cs="Arial"/>
                <w:b/>
              </w:rPr>
              <w:t>Deliverable</w:t>
            </w:r>
            <w:r>
              <w:rPr>
                <w:rFonts w:ascii="Arial" w:hAnsi="Arial" w:cs="Arial"/>
                <w:b/>
              </w:rPr>
              <w:t>(s) Completed</w:t>
            </w:r>
          </w:p>
        </w:tc>
        <w:tc>
          <w:tcPr>
            <w:tcW w:w="4315" w:type="dxa"/>
          </w:tcPr>
          <w:p w14:paraId="58EBE1C7" w14:textId="77777777" w:rsidR="009D7652" w:rsidRPr="00116F9B" w:rsidRDefault="009D7652" w:rsidP="000260C4">
            <w:pPr>
              <w:jc w:val="center"/>
              <w:rPr>
                <w:rFonts w:ascii="Arial" w:hAnsi="Arial" w:cs="Arial"/>
                <w:b/>
              </w:rPr>
            </w:pPr>
            <w:r w:rsidRPr="00116F9B">
              <w:rPr>
                <w:rFonts w:ascii="Arial" w:hAnsi="Arial" w:cs="Arial"/>
                <w:b/>
              </w:rPr>
              <w:t xml:space="preserve">% of </w:t>
            </w:r>
            <w:r>
              <w:rPr>
                <w:rFonts w:ascii="Arial" w:hAnsi="Arial" w:cs="Arial"/>
                <w:b/>
              </w:rPr>
              <w:t xml:space="preserve">Total Non-Travel </w:t>
            </w:r>
            <w:r w:rsidRPr="00116F9B">
              <w:rPr>
                <w:rFonts w:ascii="Arial" w:hAnsi="Arial" w:cs="Arial"/>
                <w:b/>
              </w:rPr>
              <w:t xml:space="preserve">Funding </w:t>
            </w:r>
            <w:r>
              <w:rPr>
                <w:rFonts w:ascii="Arial" w:hAnsi="Arial" w:cs="Arial"/>
                <w:b/>
              </w:rPr>
              <w:t>Award Disbursed</w:t>
            </w:r>
          </w:p>
        </w:tc>
      </w:tr>
      <w:tr w:rsidR="009D7652" w14:paraId="74D3B379" w14:textId="77777777" w:rsidTr="009D7652">
        <w:tc>
          <w:tcPr>
            <w:tcW w:w="5035" w:type="dxa"/>
          </w:tcPr>
          <w:p w14:paraId="24FDA86E" w14:textId="77777777" w:rsidR="009D7652" w:rsidRDefault="009D7652" w:rsidP="000260C4">
            <w:pPr>
              <w:rPr>
                <w:rFonts w:ascii="Arial" w:hAnsi="Arial" w:cs="Arial"/>
              </w:rPr>
            </w:pPr>
            <w:r w:rsidRPr="00116F9B">
              <w:rPr>
                <w:rFonts w:ascii="Arial" w:hAnsi="Arial" w:cs="Arial"/>
              </w:rPr>
              <w:t>Project Management Plan</w:t>
            </w:r>
            <w:r>
              <w:rPr>
                <w:rFonts w:ascii="Arial" w:hAnsi="Arial" w:cs="Arial"/>
              </w:rPr>
              <w:t>, Analytic Design Plan, and Data Management Plan</w:t>
            </w:r>
          </w:p>
        </w:tc>
        <w:tc>
          <w:tcPr>
            <w:tcW w:w="4315" w:type="dxa"/>
            <w:vAlign w:val="center"/>
          </w:tcPr>
          <w:p w14:paraId="32334B12" w14:textId="77777777" w:rsidR="009D7652" w:rsidRDefault="009D7652" w:rsidP="000260C4">
            <w:pPr>
              <w:jc w:val="center"/>
              <w:rPr>
                <w:rFonts w:ascii="Arial" w:hAnsi="Arial" w:cs="Arial"/>
              </w:rPr>
            </w:pPr>
            <w:r>
              <w:rPr>
                <w:rFonts w:ascii="Arial" w:hAnsi="Arial" w:cs="Arial"/>
              </w:rPr>
              <w:t>50%</w:t>
            </w:r>
          </w:p>
        </w:tc>
      </w:tr>
      <w:tr w:rsidR="009D7652" w14:paraId="2611EBC2" w14:textId="77777777" w:rsidTr="009D7652">
        <w:tc>
          <w:tcPr>
            <w:tcW w:w="5035" w:type="dxa"/>
          </w:tcPr>
          <w:p w14:paraId="78992329" w14:textId="77777777" w:rsidR="009D7652" w:rsidRDefault="009D7652" w:rsidP="000260C4">
            <w:pPr>
              <w:rPr>
                <w:rFonts w:ascii="Arial" w:hAnsi="Arial" w:cs="Arial"/>
              </w:rPr>
            </w:pPr>
            <w:r>
              <w:rPr>
                <w:rFonts w:ascii="Arial" w:hAnsi="Arial" w:cs="Arial"/>
              </w:rPr>
              <w:t>Safety Tool</w:t>
            </w:r>
          </w:p>
        </w:tc>
        <w:tc>
          <w:tcPr>
            <w:tcW w:w="4315" w:type="dxa"/>
          </w:tcPr>
          <w:p w14:paraId="25E6E5FD" w14:textId="77777777" w:rsidR="009D7652" w:rsidRDefault="009D7652" w:rsidP="000260C4">
            <w:pPr>
              <w:jc w:val="center"/>
              <w:rPr>
                <w:rFonts w:ascii="Arial" w:hAnsi="Arial" w:cs="Arial"/>
              </w:rPr>
            </w:pPr>
            <w:r>
              <w:rPr>
                <w:rFonts w:ascii="Arial" w:hAnsi="Arial" w:cs="Arial"/>
              </w:rPr>
              <w:t>25%</w:t>
            </w:r>
          </w:p>
        </w:tc>
      </w:tr>
      <w:tr w:rsidR="009D7652" w14:paraId="4A376B05" w14:textId="77777777" w:rsidTr="009D7652">
        <w:tc>
          <w:tcPr>
            <w:tcW w:w="5035" w:type="dxa"/>
          </w:tcPr>
          <w:p w14:paraId="188E4AF2" w14:textId="77777777" w:rsidR="009D7652" w:rsidRDefault="009D7652" w:rsidP="000260C4">
            <w:pPr>
              <w:rPr>
                <w:rFonts w:ascii="Arial" w:hAnsi="Arial" w:cs="Arial"/>
              </w:rPr>
            </w:pPr>
            <w:r>
              <w:rPr>
                <w:rFonts w:ascii="Arial" w:hAnsi="Arial" w:cs="Arial"/>
              </w:rPr>
              <w:t>Report; Documentation and End Products</w:t>
            </w:r>
          </w:p>
        </w:tc>
        <w:tc>
          <w:tcPr>
            <w:tcW w:w="4315" w:type="dxa"/>
          </w:tcPr>
          <w:p w14:paraId="25DDD4BF" w14:textId="77777777" w:rsidR="009D7652" w:rsidRDefault="009D7652" w:rsidP="000260C4">
            <w:pPr>
              <w:jc w:val="center"/>
              <w:rPr>
                <w:rFonts w:ascii="Arial" w:hAnsi="Arial" w:cs="Arial"/>
              </w:rPr>
            </w:pPr>
            <w:r>
              <w:rPr>
                <w:rFonts w:ascii="Arial" w:hAnsi="Arial" w:cs="Arial"/>
              </w:rPr>
              <w:t>25%</w:t>
            </w:r>
          </w:p>
        </w:tc>
      </w:tr>
      <w:tr w:rsidR="009D7652" w:rsidRPr="00610B27" w14:paraId="76492DFB" w14:textId="77777777" w:rsidTr="009D7652">
        <w:tc>
          <w:tcPr>
            <w:tcW w:w="9350" w:type="dxa"/>
            <w:gridSpan w:val="2"/>
          </w:tcPr>
          <w:p w14:paraId="4B116B2B" w14:textId="77777777" w:rsidR="009D7652" w:rsidRPr="00610B27" w:rsidRDefault="009D7652" w:rsidP="000260C4">
            <w:pPr>
              <w:jc w:val="center"/>
              <w:rPr>
                <w:rFonts w:ascii="Arial" w:hAnsi="Arial" w:cs="Arial"/>
                <w:b/>
              </w:rPr>
            </w:pPr>
            <w:r w:rsidRPr="00610B27">
              <w:rPr>
                <w:rFonts w:ascii="Arial" w:hAnsi="Arial" w:cs="Arial"/>
                <w:b/>
              </w:rPr>
              <w:t>Travel Deliverables</w:t>
            </w:r>
          </w:p>
        </w:tc>
      </w:tr>
      <w:tr w:rsidR="009D7652" w14:paraId="710ED961" w14:textId="77777777" w:rsidTr="009D7652">
        <w:tc>
          <w:tcPr>
            <w:tcW w:w="5035" w:type="dxa"/>
            <w:vAlign w:val="center"/>
          </w:tcPr>
          <w:p w14:paraId="7075DC75" w14:textId="77777777" w:rsidR="009D7652" w:rsidRDefault="009D7652" w:rsidP="000260C4">
            <w:pPr>
              <w:rPr>
                <w:rFonts w:ascii="Arial" w:hAnsi="Arial" w:cs="Arial"/>
              </w:rPr>
            </w:pPr>
            <w:r>
              <w:rPr>
                <w:rFonts w:ascii="Arial" w:hAnsi="Arial" w:cs="Arial"/>
              </w:rPr>
              <w:t>Peer Exchanges</w:t>
            </w:r>
          </w:p>
        </w:tc>
        <w:tc>
          <w:tcPr>
            <w:tcW w:w="4315" w:type="dxa"/>
          </w:tcPr>
          <w:p w14:paraId="74977275" w14:textId="77777777" w:rsidR="009D7652" w:rsidRDefault="009D7652" w:rsidP="000260C4">
            <w:pPr>
              <w:jc w:val="center"/>
              <w:rPr>
                <w:rFonts w:ascii="Arial" w:hAnsi="Arial" w:cs="Arial"/>
              </w:rPr>
            </w:pPr>
            <w:r>
              <w:rPr>
                <w:rFonts w:ascii="Arial" w:hAnsi="Arial" w:cs="Arial"/>
              </w:rPr>
              <w:t>Cost of Travel, in accordance with Federal Travel Regulations</w:t>
            </w:r>
          </w:p>
        </w:tc>
      </w:tr>
    </w:tbl>
    <w:p w14:paraId="61B64736" w14:textId="77777777" w:rsidR="009D7652" w:rsidRDefault="009D7652" w:rsidP="000260C4">
      <w:pPr>
        <w:spacing w:line="240" w:lineRule="auto"/>
        <w:rPr>
          <w:rFonts w:ascii="Arial" w:hAnsi="Arial" w:cs="Arial"/>
          <w:b/>
        </w:rPr>
      </w:pPr>
    </w:p>
    <w:p w14:paraId="53CBC65C" w14:textId="69B0796C" w:rsidR="009D7652" w:rsidRPr="004027B4" w:rsidRDefault="009D7652" w:rsidP="000260C4">
      <w:pPr>
        <w:spacing w:line="240" w:lineRule="auto"/>
        <w:rPr>
          <w:rFonts w:ascii="Arial" w:hAnsi="Arial" w:cs="Arial"/>
        </w:rPr>
      </w:pPr>
      <w:r>
        <w:rPr>
          <w:rFonts w:ascii="Arial" w:hAnsi="Arial" w:cs="Arial"/>
        </w:rPr>
        <w:t>Applicants must notify DOT</w:t>
      </w:r>
      <w:r w:rsidRPr="004027B4">
        <w:rPr>
          <w:rFonts w:ascii="Arial" w:hAnsi="Arial" w:cs="Arial"/>
        </w:rPr>
        <w:t xml:space="preserve"> if </w:t>
      </w:r>
      <w:r>
        <w:rPr>
          <w:rFonts w:ascii="Arial" w:hAnsi="Arial" w:cs="Arial"/>
        </w:rPr>
        <w:t>they</w:t>
      </w:r>
      <w:r w:rsidRPr="004027B4">
        <w:rPr>
          <w:rFonts w:ascii="Arial" w:hAnsi="Arial" w:cs="Arial"/>
        </w:rPr>
        <w:t xml:space="preserve"> know that </w:t>
      </w:r>
      <w:r>
        <w:rPr>
          <w:rFonts w:ascii="Arial" w:hAnsi="Arial" w:cs="Arial"/>
        </w:rPr>
        <w:t>they</w:t>
      </w:r>
      <w:r w:rsidRPr="004027B4">
        <w:rPr>
          <w:rFonts w:ascii="Arial" w:hAnsi="Arial" w:cs="Arial"/>
        </w:rPr>
        <w:t xml:space="preserve"> or any of the principals:</w:t>
      </w:r>
    </w:p>
    <w:p w14:paraId="615E63C4" w14:textId="5388B0B4" w:rsidR="009D7652" w:rsidRPr="004027B4" w:rsidRDefault="009D7652" w:rsidP="008C0337">
      <w:pPr>
        <w:spacing w:line="240" w:lineRule="auto"/>
        <w:ind w:firstLine="720"/>
        <w:rPr>
          <w:rFonts w:ascii="Arial" w:hAnsi="Arial" w:cs="Arial"/>
        </w:rPr>
      </w:pPr>
      <w:r w:rsidRPr="004027B4">
        <w:rPr>
          <w:rFonts w:ascii="Arial" w:hAnsi="Arial" w:cs="Arial"/>
        </w:rPr>
        <w:t>(a) Are presently excluded or disqualified</w:t>
      </w:r>
      <w:r>
        <w:rPr>
          <w:rFonts w:ascii="Arial" w:hAnsi="Arial" w:cs="Arial"/>
        </w:rPr>
        <w:t xml:space="preserve"> from receiving a Federal award</w:t>
      </w:r>
      <w:r w:rsidRPr="004027B4">
        <w:rPr>
          <w:rFonts w:ascii="Arial" w:hAnsi="Arial" w:cs="Arial"/>
        </w:rPr>
        <w:t>;</w:t>
      </w:r>
    </w:p>
    <w:p w14:paraId="3D58A44E" w14:textId="76A5EBEA" w:rsidR="009D7652" w:rsidRPr="004027B4" w:rsidRDefault="009D7652" w:rsidP="003A74F1">
      <w:pPr>
        <w:spacing w:line="240" w:lineRule="auto"/>
        <w:ind w:left="720"/>
        <w:rPr>
          <w:rFonts w:ascii="Arial" w:hAnsi="Arial" w:cs="Arial"/>
        </w:rPr>
      </w:pPr>
      <w:r w:rsidRPr="004027B4">
        <w:rPr>
          <w:rFonts w:ascii="Arial" w:hAnsi="Arial" w:cs="Arial"/>
        </w:rPr>
        <w:t xml:space="preserve">(b) Have been convicted within the preceding three years of any of the offenses listed in </w:t>
      </w:r>
      <w:r>
        <w:rPr>
          <w:rFonts w:ascii="Arial" w:hAnsi="Arial" w:cs="Arial"/>
        </w:rPr>
        <w:t xml:space="preserve">2 CFR </w:t>
      </w:r>
      <w:r w:rsidRPr="004027B4">
        <w:rPr>
          <w:rFonts w:ascii="Arial" w:hAnsi="Arial" w:cs="Arial"/>
        </w:rPr>
        <w:t xml:space="preserve">§ 180.800(a) or had a civil judgment rendered against </w:t>
      </w:r>
      <w:r>
        <w:rPr>
          <w:rFonts w:ascii="Arial" w:hAnsi="Arial" w:cs="Arial"/>
        </w:rPr>
        <w:t>them</w:t>
      </w:r>
      <w:r w:rsidRPr="004027B4">
        <w:rPr>
          <w:rFonts w:ascii="Arial" w:hAnsi="Arial" w:cs="Arial"/>
        </w:rPr>
        <w:t xml:space="preserve"> for </w:t>
      </w:r>
      <w:r w:rsidR="0039172C" w:rsidRPr="004027B4">
        <w:rPr>
          <w:rFonts w:ascii="Arial" w:hAnsi="Arial" w:cs="Arial"/>
        </w:rPr>
        <w:t>one</w:t>
      </w:r>
      <w:r w:rsidRPr="004027B4">
        <w:rPr>
          <w:rFonts w:ascii="Arial" w:hAnsi="Arial" w:cs="Arial"/>
        </w:rPr>
        <w:t xml:space="preserve"> of those offenses within that time period;</w:t>
      </w:r>
    </w:p>
    <w:p w14:paraId="1045E917" w14:textId="05CC127C" w:rsidR="009D7652" w:rsidRPr="004027B4" w:rsidRDefault="009D7652" w:rsidP="003A74F1">
      <w:pPr>
        <w:spacing w:line="240" w:lineRule="auto"/>
        <w:ind w:left="720"/>
        <w:rPr>
          <w:rFonts w:ascii="Arial" w:hAnsi="Arial" w:cs="Arial"/>
        </w:rPr>
      </w:pPr>
      <w:r w:rsidRPr="004027B4">
        <w:rPr>
          <w:rFonts w:ascii="Arial" w:hAnsi="Arial" w:cs="Arial"/>
        </w:rPr>
        <w:t>(c) Are presently indicted for or otherwise criminally or civilly charged by a governmental entity (Federal, State or local) with commission of any of the offenses listed in § 180.800(a); or</w:t>
      </w:r>
    </w:p>
    <w:p w14:paraId="650BD445" w14:textId="77777777" w:rsidR="009D7652" w:rsidRPr="00D9296F" w:rsidRDefault="009D7652" w:rsidP="008C0337">
      <w:pPr>
        <w:spacing w:line="240" w:lineRule="auto"/>
        <w:ind w:left="720"/>
        <w:rPr>
          <w:rFonts w:ascii="Arial" w:hAnsi="Arial" w:cs="Arial"/>
        </w:rPr>
      </w:pPr>
      <w:r w:rsidRPr="004027B4">
        <w:rPr>
          <w:rFonts w:ascii="Arial" w:hAnsi="Arial" w:cs="Arial"/>
        </w:rPr>
        <w:t>(d) Have had one or more public transactions (Federal, State, or local) terminated within the preceding three years for cause or default.</w:t>
      </w:r>
    </w:p>
    <w:p w14:paraId="25692D56" w14:textId="47C6D98E" w:rsidR="009D7652" w:rsidRDefault="009D7652" w:rsidP="003A74F1">
      <w:pPr>
        <w:spacing w:line="240" w:lineRule="auto"/>
        <w:rPr>
          <w:rFonts w:ascii="Arial" w:hAnsi="Arial" w:cs="Arial"/>
          <w:b/>
          <w:bCs/>
          <w:color w:val="000000"/>
        </w:rPr>
      </w:pPr>
    </w:p>
    <w:p w14:paraId="4EFD134F" w14:textId="77777777" w:rsidR="009D7652" w:rsidRDefault="009D7652" w:rsidP="000260C4">
      <w:pPr>
        <w:spacing w:line="240" w:lineRule="auto"/>
        <w:jc w:val="center"/>
        <w:rPr>
          <w:rFonts w:ascii="Arial" w:hAnsi="Arial" w:cs="Arial"/>
          <w:b/>
          <w:bCs/>
          <w:color w:val="000000"/>
        </w:rPr>
      </w:pPr>
      <w:r w:rsidRPr="00B10C75">
        <w:rPr>
          <w:rFonts w:ascii="Arial" w:hAnsi="Arial" w:cs="Arial"/>
          <w:b/>
          <w:bCs/>
          <w:color w:val="000000"/>
        </w:rPr>
        <w:t>SECTION G – FEDERAL AWARDING AGENCY CONTACTS</w:t>
      </w:r>
    </w:p>
    <w:p w14:paraId="5DDA9A16" w14:textId="48004467" w:rsidR="009D7652" w:rsidRDefault="009D7652" w:rsidP="000260C4">
      <w:pPr>
        <w:autoSpaceDE w:val="0"/>
        <w:adjustRightInd w:val="0"/>
        <w:spacing w:line="240" w:lineRule="auto"/>
        <w:rPr>
          <w:rFonts w:ascii="Arial" w:hAnsi="Arial" w:cs="Arial"/>
          <w:color w:val="000000"/>
        </w:rPr>
      </w:pPr>
      <w:r w:rsidRPr="009111CE">
        <w:rPr>
          <w:rFonts w:ascii="Arial" w:hAnsi="Arial" w:cs="Arial"/>
          <w:color w:val="000000"/>
        </w:rPr>
        <w:t xml:space="preserve">Address any questions </w:t>
      </w:r>
      <w:r>
        <w:rPr>
          <w:rFonts w:ascii="Arial" w:hAnsi="Arial" w:cs="Arial"/>
          <w:color w:val="000000"/>
        </w:rPr>
        <w:t xml:space="preserve">via email </w:t>
      </w:r>
      <w:r w:rsidRPr="009111CE">
        <w:rPr>
          <w:rFonts w:ascii="Arial" w:hAnsi="Arial" w:cs="Arial"/>
          <w:color w:val="000000"/>
        </w:rPr>
        <w:t xml:space="preserve">to </w:t>
      </w:r>
      <w:r>
        <w:rPr>
          <w:rFonts w:ascii="Arial" w:hAnsi="Arial" w:cs="Arial"/>
          <w:color w:val="000000"/>
        </w:rPr>
        <w:t xml:space="preserve">Paul D. Teicher, Senior Policy Analyst at </w:t>
      </w:r>
      <w:hyperlink r:id="rId28" w:history="1">
        <w:r w:rsidRPr="009F24CF">
          <w:rPr>
            <w:rStyle w:val="Hyperlink"/>
            <w:rFonts w:ascii="Arial" w:hAnsi="Arial" w:cs="Arial"/>
          </w:rPr>
          <w:t>USDOTSafetyDataInitiative@dot.gov</w:t>
        </w:r>
      </w:hyperlink>
      <w:r w:rsidR="003A74F1">
        <w:rPr>
          <w:rFonts w:ascii="Arial" w:hAnsi="Arial" w:cs="Arial"/>
          <w:color w:val="000000"/>
        </w:rPr>
        <w:t>, or contact us at (202)-366-4416.</w:t>
      </w:r>
    </w:p>
    <w:p w14:paraId="42AC22E8" w14:textId="44B778F3" w:rsidR="00AB3A6F" w:rsidRDefault="00AB3A6F" w:rsidP="000260C4">
      <w:pPr>
        <w:autoSpaceDE w:val="0"/>
        <w:adjustRightInd w:val="0"/>
        <w:spacing w:line="240" w:lineRule="auto"/>
        <w:rPr>
          <w:rFonts w:ascii="Arial" w:hAnsi="Arial" w:cs="Arial"/>
          <w:color w:val="000000"/>
        </w:rPr>
      </w:pPr>
    </w:p>
    <w:p w14:paraId="4456D25A" w14:textId="7AE4B2D1" w:rsidR="00AB3A6F" w:rsidRDefault="00AB3A6F" w:rsidP="00AB3A6F">
      <w:pPr>
        <w:spacing w:line="240" w:lineRule="auto"/>
        <w:jc w:val="center"/>
        <w:rPr>
          <w:rFonts w:ascii="Arial" w:hAnsi="Arial" w:cs="Arial"/>
          <w:b/>
          <w:bCs/>
          <w:color w:val="000000"/>
        </w:rPr>
      </w:pPr>
      <w:r w:rsidRPr="00B10C75">
        <w:rPr>
          <w:rFonts w:ascii="Arial" w:hAnsi="Arial" w:cs="Arial"/>
          <w:b/>
          <w:bCs/>
          <w:color w:val="000000"/>
        </w:rPr>
        <w:t xml:space="preserve">SECTION </w:t>
      </w:r>
      <w:r>
        <w:rPr>
          <w:rFonts w:ascii="Arial" w:hAnsi="Arial" w:cs="Arial"/>
          <w:b/>
          <w:bCs/>
          <w:color w:val="000000"/>
        </w:rPr>
        <w:t>H</w:t>
      </w:r>
      <w:r w:rsidRPr="00B10C75">
        <w:rPr>
          <w:rFonts w:ascii="Arial" w:hAnsi="Arial" w:cs="Arial"/>
          <w:b/>
          <w:bCs/>
          <w:color w:val="000000"/>
        </w:rPr>
        <w:t xml:space="preserve"> – </w:t>
      </w:r>
      <w:r>
        <w:rPr>
          <w:rFonts w:ascii="Arial" w:hAnsi="Arial" w:cs="Arial"/>
          <w:b/>
          <w:bCs/>
          <w:color w:val="000000"/>
        </w:rPr>
        <w:t>OTHER INFORMATION</w:t>
      </w:r>
    </w:p>
    <w:p w14:paraId="32ACF636" w14:textId="77777777" w:rsidR="003A74F1" w:rsidRDefault="003A74F1" w:rsidP="00AB3A6F">
      <w:pPr>
        <w:spacing w:line="240" w:lineRule="auto"/>
        <w:jc w:val="center"/>
        <w:rPr>
          <w:rFonts w:ascii="Arial" w:hAnsi="Arial" w:cs="Arial"/>
          <w:b/>
          <w:bCs/>
          <w:color w:val="000000"/>
        </w:rPr>
      </w:pPr>
    </w:p>
    <w:p w14:paraId="51D092F9" w14:textId="021659C2" w:rsidR="00AB3A6F" w:rsidRPr="00F504C6" w:rsidRDefault="00AB3A6F" w:rsidP="008C0337">
      <w:pPr>
        <w:pStyle w:val="ListParagraph"/>
        <w:numPr>
          <w:ilvl w:val="1"/>
          <w:numId w:val="39"/>
        </w:numPr>
        <w:autoSpaceDE w:val="0"/>
        <w:adjustRightInd w:val="0"/>
        <w:spacing w:line="240" w:lineRule="auto"/>
        <w:rPr>
          <w:rFonts w:ascii="Arial" w:hAnsi="Arial" w:cs="Arial"/>
          <w:b/>
          <w:color w:val="000000"/>
        </w:rPr>
      </w:pPr>
      <w:r w:rsidRPr="00F504C6">
        <w:rPr>
          <w:rFonts w:ascii="Arial" w:hAnsi="Arial" w:cs="Arial"/>
          <w:b/>
          <w:color w:val="000000"/>
        </w:rPr>
        <w:t>PROTECTION OF CONFIDENTIAL BUSINESS INFORMATION</w:t>
      </w:r>
    </w:p>
    <w:p w14:paraId="49A330D9" w14:textId="77777777" w:rsidR="00AB3A6F" w:rsidRDefault="00AB3A6F" w:rsidP="00AB3A6F">
      <w:pPr>
        <w:autoSpaceDE w:val="0"/>
        <w:adjustRightInd w:val="0"/>
        <w:spacing w:line="240" w:lineRule="auto"/>
        <w:rPr>
          <w:rFonts w:ascii="Arial" w:hAnsi="Arial" w:cs="Arial"/>
          <w:color w:val="000000"/>
        </w:rPr>
      </w:pPr>
      <w:r>
        <w:rPr>
          <w:rFonts w:ascii="Arial" w:hAnsi="Arial" w:cs="Arial"/>
          <w:color w:val="000000"/>
        </w:rPr>
        <w:t>I</w:t>
      </w:r>
      <w:r w:rsidRPr="00737A50">
        <w:rPr>
          <w:rFonts w:ascii="Arial" w:hAnsi="Arial" w:cs="Arial"/>
          <w:color w:val="000000"/>
        </w:rPr>
        <w:t>f</w:t>
      </w:r>
      <w:r>
        <w:rPr>
          <w:rFonts w:ascii="Arial" w:hAnsi="Arial" w:cs="Arial"/>
          <w:color w:val="000000"/>
        </w:rPr>
        <w:t xml:space="preserve"> </w:t>
      </w:r>
      <w:r w:rsidRPr="00737A50">
        <w:rPr>
          <w:rFonts w:ascii="Arial" w:hAnsi="Arial" w:cs="Arial"/>
          <w:color w:val="000000"/>
        </w:rPr>
        <w:t>the applicant submits information that</w:t>
      </w:r>
      <w:r>
        <w:rPr>
          <w:rFonts w:ascii="Arial" w:hAnsi="Arial" w:cs="Arial"/>
          <w:color w:val="000000"/>
        </w:rPr>
        <w:t xml:space="preserve"> </w:t>
      </w:r>
      <w:r w:rsidRPr="00737A50">
        <w:rPr>
          <w:rFonts w:ascii="Arial" w:hAnsi="Arial" w:cs="Arial"/>
          <w:color w:val="000000"/>
        </w:rPr>
        <w:t>the applicant considers to be a trade</w:t>
      </w:r>
      <w:r>
        <w:rPr>
          <w:rFonts w:ascii="Arial" w:hAnsi="Arial" w:cs="Arial"/>
          <w:color w:val="000000"/>
        </w:rPr>
        <w:t xml:space="preserve"> </w:t>
      </w:r>
      <w:r w:rsidRPr="00737A50">
        <w:rPr>
          <w:rFonts w:ascii="Arial" w:hAnsi="Arial" w:cs="Arial"/>
          <w:color w:val="000000"/>
        </w:rPr>
        <w:t>secret or confidential commercial or</w:t>
      </w:r>
      <w:r>
        <w:rPr>
          <w:rFonts w:ascii="Arial" w:hAnsi="Arial" w:cs="Arial"/>
          <w:color w:val="000000"/>
        </w:rPr>
        <w:t xml:space="preserve"> </w:t>
      </w:r>
      <w:r w:rsidRPr="00737A50">
        <w:rPr>
          <w:rFonts w:ascii="Arial" w:hAnsi="Arial" w:cs="Arial"/>
          <w:color w:val="000000"/>
        </w:rPr>
        <w:t>financial information, the applicant</w:t>
      </w:r>
      <w:r>
        <w:rPr>
          <w:rFonts w:ascii="Arial" w:hAnsi="Arial" w:cs="Arial"/>
          <w:color w:val="000000"/>
        </w:rPr>
        <w:t xml:space="preserve"> </w:t>
      </w:r>
      <w:r w:rsidRPr="00737A50">
        <w:rPr>
          <w:rFonts w:ascii="Arial" w:hAnsi="Arial" w:cs="Arial"/>
          <w:color w:val="000000"/>
        </w:rPr>
        <w:t>must provide that information in a</w:t>
      </w:r>
      <w:r>
        <w:rPr>
          <w:rFonts w:ascii="Arial" w:hAnsi="Arial" w:cs="Arial"/>
          <w:color w:val="000000"/>
        </w:rPr>
        <w:t xml:space="preserve"> </w:t>
      </w:r>
      <w:r w:rsidRPr="00737A50">
        <w:rPr>
          <w:rFonts w:ascii="Arial" w:hAnsi="Arial" w:cs="Arial"/>
          <w:color w:val="000000"/>
        </w:rPr>
        <w:t>separate document, which the applicant</w:t>
      </w:r>
      <w:r>
        <w:rPr>
          <w:rFonts w:ascii="Arial" w:hAnsi="Arial" w:cs="Arial"/>
          <w:color w:val="000000"/>
        </w:rPr>
        <w:t xml:space="preserve"> </w:t>
      </w:r>
      <w:r w:rsidRPr="00737A50">
        <w:rPr>
          <w:rFonts w:ascii="Arial" w:hAnsi="Arial" w:cs="Arial"/>
          <w:color w:val="000000"/>
        </w:rPr>
        <w:t>may cross-reference from the</w:t>
      </w:r>
      <w:r>
        <w:rPr>
          <w:rFonts w:ascii="Arial" w:hAnsi="Arial" w:cs="Arial"/>
          <w:color w:val="000000"/>
        </w:rPr>
        <w:t xml:space="preserve"> </w:t>
      </w:r>
      <w:r w:rsidRPr="00737A50">
        <w:rPr>
          <w:rFonts w:ascii="Arial" w:hAnsi="Arial" w:cs="Arial"/>
          <w:color w:val="000000"/>
        </w:rPr>
        <w:t>application narrative or other portions</w:t>
      </w:r>
      <w:r>
        <w:rPr>
          <w:rFonts w:ascii="Arial" w:hAnsi="Arial" w:cs="Arial"/>
          <w:color w:val="000000"/>
        </w:rPr>
        <w:t xml:space="preserve"> </w:t>
      </w:r>
      <w:r w:rsidRPr="00737A50">
        <w:rPr>
          <w:rFonts w:ascii="Arial" w:hAnsi="Arial" w:cs="Arial"/>
          <w:color w:val="000000"/>
        </w:rPr>
        <w:t>of the application. For the separate</w:t>
      </w:r>
      <w:r>
        <w:rPr>
          <w:rFonts w:ascii="Arial" w:hAnsi="Arial" w:cs="Arial"/>
          <w:color w:val="000000"/>
        </w:rPr>
        <w:t xml:space="preserve"> </w:t>
      </w:r>
      <w:r w:rsidRPr="00737A50">
        <w:rPr>
          <w:rFonts w:ascii="Arial" w:hAnsi="Arial" w:cs="Arial"/>
          <w:color w:val="000000"/>
        </w:rPr>
        <w:t>document containing confidential</w:t>
      </w:r>
      <w:r>
        <w:rPr>
          <w:rFonts w:ascii="Arial" w:hAnsi="Arial" w:cs="Arial"/>
          <w:color w:val="000000"/>
        </w:rPr>
        <w:t xml:space="preserve"> </w:t>
      </w:r>
      <w:r w:rsidRPr="00737A50">
        <w:rPr>
          <w:rFonts w:ascii="Arial" w:hAnsi="Arial" w:cs="Arial"/>
          <w:color w:val="000000"/>
        </w:rPr>
        <w:t>information, the applicant must do the</w:t>
      </w:r>
      <w:r>
        <w:rPr>
          <w:rFonts w:ascii="Arial" w:hAnsi="Arial" w:cs="Arial"/>
          <w:color w:val="000000"/>
        </w:rPr>
        <w:t xml:space="preserve"> </w:t>
      </w:r>
      <w:r w:rsidRPr="00737A50">
        <w:rPr>
          <w:rFonts w:ascii="Arial" w:hAnsi="Arial" w:cs="Arial"/>
          <w:color w:val="000000"/>
        </w:rPr>
        <w:t>following: (1) State on the cover of that</w:t>
      </w:r>
      <w:r>
        <w:rPr>
          <w:rFonts w:ascii="Arial" w:hAnsi="Arial" w:cs="Arial"/>
          <w:color w:val="000000"/>
        </w:rPr>
        <w:t xml:space="preserve"> </w:t>
      </w:r>
      <w:r w:rsidRPr="00737A50">
        <w:rPr>
          <w:rFonts w:ascii="Arial" w:hAnsi="Arial" w:cs="Arial"/>
          <w:color w:val="000000"/>
        </w:rPr>
        <w:t>document that it ‘‘Contains Confidential</w:t>
      </w:r>
      <w:r>
        <w:rPr>
          <w:rFonts w:ascii="Arial" w:hAnsi="Arial" w:cs="Arial"/>
          <w:color w:val="000000"/>
        </w:rPr>
        <w:t xml:space="preserve"> </w:t>
      </w:r>
      <w:r w:rsidRPr="00737A50">
        <w:rPr>
          <w:rFonts w:ascii="Arial" w:hAnsi="Arial" w:cs="Arial"/>
          <w:color w:val="000000"/>
        </w:rPr>
        <w:t>Business Information (CBI)’’; (2) mark</w:t>
      </w:r>
      <w:r>
        <w:rPr>
          <w:rFonts w:ascii="Arial" w:hAnsi="Arial" w:cs="Arial"/>
          <w:color w:val="000000"/>
        </w:rPr>
        <w:t xml:space="preserve"> </w:t>
      </w:r>
      <w:r w:rsidRPr="00737A50">
        <w:rPr>
          <w:rFonts w:ascii="Arial" w:hAnsi="Arial" w:cs="Arial"/>
          <w:color w:val="000000"/>
        </w:rPr>
        <w:t>each page that contains confidential</w:t>
      </w:r>
      <w:r>
        <w:rPr>
          <w:rFonts w:ascii="Arial" w:hAnsi="Arial" w:cs="Arial"/>
          <w:color w:val="000000"/>
        </w:rPr>
        <w:t xml:space="preserve"> </w:t>
      </w:r>
      <w:r w:rsidRPr="00737A50">
        <w:rPr>
          <w:rFonts w:ascii="Arial" w:hAnsi="Arial" w:cs="Arial"/>
          <w:color w:val="000000"/>
        </w:rPr>
        <w:t>information with ‘‘CBI’’; (3) highlight or</w:t>
      </w:r>
      <w:r>
        <w:rPr>
          <w:rFonts w:ascii="Arial" w:hAnsi="Arial" w:cs="Arial"/>
          <w:color w:val="000000"/>
        </w:rPr>
        <w:t xml:space="preserve"> </w:t>
      </w:r>
      <w:r w:rsidRPr="00737A50">
        <w:rPr>
          <w:rFonts w:ascii="Arial" w:hAnsi="Arial" w:cs="Arial"/>
          <w:color w:val="000000"/>
        </w:rPr>
        <w:t>otherwise denote the confidential</w:t>
      </w:r>
      <w:r>
        <w:rPr>
          <w:rFonts w:ascii="Arial" w:hAnsi="Arial" w:cs="Arial"/>
          <w:color w:val="000000"/>
        </w:rPr>
        <w:t xml:space="preserve"> </w:t>
      </w:r>
      <w:r w:rsidRPr="00737A50">
        <w:rPr>
          <w:rFonts w:ascii="Arial" w:hAnsi="Arial" w:cs="Arial"/>
          <w:color w:val="000000"/>
        </w:rPr>
        <w:t>content on each page; and (4) at the end</w:t>
      </w:r>
      <w:r>
        <w:rPr>
          <w:rFonts w:ascii="Arial" w:hAnsi="Arial" w:cs="Arial"/>
          <w:color w:val="000000"/>
        </w:rPr>
        <w:t xml:space="preserve"> </w:t>
      </w:r>
      <w:r w:rsidRPr="00737A50">
        <w:rPr>
          <w:rFonts w:ascii="Arial" w:hAnsi="Arial" w:cs="Arial"/>
          <w:color w:val="000000"/>
        </w:rPr>
        <w:t>of the document, explain how</w:t>
      </w:r>
      <w:r>
        <w:rPr>
          <w:rFonts w:ascii="Arial" w:hAnsi="Arial" w:cs="Arial"/>
          <w:color w:val="000000"/>
        </w:rPr>
        <w:t xml:space="preserve"> </w:t>
      </w:r>
      <w:r w:rsidRPr="00737A50">
        <w:rPr>
          <w:rFonts w:ascii="Arial" w:hAnsi="Arial" w:cs="Arial"/>
          <w:color w:val="000000"/>
        </w:rPr>
        <w:t>disclosure of the confidential</w:t>
      </w:r>
      <w:r>
        <w:rPr>
          <w:rFonts w:ascii="Arial" w:hAnsi="Arial" w:cs="Arial"/>
          <w:color w:val="000000"/>
        </w:rPr>
        <w:t xml:space="preserve"> </w:t>
      </w:r>
      <w:r w:rsidRPr="00737A50">
        <w:rPr>
          <w:rFonts w:ascii="Arial" w:hAnsi="Arial" w:cs="Arial"/>
          <w:color w:val="000000"/>
        </w:rPr>
        <w:t>information would cause substantial</w:t>
      </w:r>
      <w:r>
        <w:rPr>
          <w:rFonts w:ascii="Arial" w:hAnsi="Arial" w:cs="Arial"/>
          <w:color w:val="000000"/>
        </w:rPr>
        <w:t xml:space="preserve"> competitive harm.</w:t>
      </w:r>
    </w:p>
    <w:p w14:paraId="1495DF3C" w14:textId="4717DD9B" w:rsidR="00AB3A6F" w:rsidRDefault="00AB3A6F" w:rsidP="00AB3A6F">
      <w:pPr>
        <w:autoSpaceDE w:val="0"/>
        <w:adjustRightInd w:val="0"/>
        <w:spacing w:line="240" w:lineRule="auto"/>
        <w:rPr>
          <w:rFonts w:ascii="Arial" w:hAnsi="Arial" w:cs="Arial"/>
          <w:color w:val="000000"/>
        </w:rPr>
      </w:pPr>
      <w:r w:rsidRPr="00737A50">
        <w:rPr>
          <w:rFonts w:ascii="Arial" w:hAnsi="Arial" w:cs="Arial"/>
          <w:color w:val="000000"/>
        </w:rPr>
        <w:t>DOT will protect</w:t>
      </w:r>
      <w:r>
        <w:rPr>
          <w:rFonts w:ascii="Arial" w:hAnsi="Arial" w:cs="Arial"/>
          <w:color w:val="000000"/>
        </w:rPr>
        <w:t xml:space="preserve"> </w:t>
      </w:r>
      <w:r w:rsidRPr="00737A50">
        <w:rPr>
          <w:rFonts w:ascii="Arial" w:hAnsi="Arial" w:cs="Arial"/>
          <w:color w:val="000000"/>
        </w:rPr>
        <w:t>confidential information complying</w:t>
      </w:r>
      <w:r>
        <w:rPr>
          <w:rFonts w:ascii="Arial" w:hAnsi="Arial" w:cs="Arial"/>
          <w:color w:val="000000"/>
        </w:rPr>
        <w:t xml:space="preserve"> </w:t>
      </w:r>
      <w:r w:rsidRPr="00737A50">
        <w:rPr>
          <w:rFonts w:ascii="Arial" w:hAnsi="Arial" w:cs="Arial"/>
          <w:color w:val="000000"/>
        </w:rPr>
        <w:t>with these requirements to the extent</w:t>
      </w:r>
      <w:r>
        <w:rPr>
          <w:rFonts w:ascii="Arial" w:hAnsi="Arial" w:cs="Arial"/>
          <w:color w:val="000000"/>
        </w:rPr>
        <w:t xml:space="preserve"> </w:t>
      </w:r>
      <w:r w:rsidRPr="00737A50">
        <w:rPr>
          <w:rFonts w:ascii="Arial" w:hAnsi="Arial" w:cs="Arial"/>
          <w:color w:val="000000"/>
        </w:rPr>
        <w:t>required under applicable law. If DOT</w:t>
      </w:r>
      <w:r>
        <w:rPr>
          <w:rFonts w:ascii="Arial" w:hAnsi="Arial" w:cs="Arial"/>
          <w:color w:val="000000"/>
        </w:rPr>
        <w:t xml:space="preserve"> </w:t>
      </w:r>
      <w:r w:rsidRPr="00737A50">
        <w:rPr>
          <w:rFonts w:ascii="Arial" w:hAnsi="Arial" w:cs="Arial"/>
          <w:color w:val="000000"/>
        </w:rPr>
        <w:t>receives a Freedom of Information Act</w:t>
      </w:r>
      <w:r>
        <w:rPr>
          <w:rFonts w:ascii="Arial" w:hAnsi="Arial" w:cs="Arial"/>
          <w:color w:val="000000"/>
        </w:rPr>
        <w:t xml:space="preserve"> </w:t>
      </w:r>
      <w:r w:rsidRPr="00737A50">
        <w:rPr>
          <w:rFonts w:ascii="Arial" w:hAnsi="Arial" w:cs="Arial"/>
          <w:color w:val="000000"/>
        </w:rPr>
        <w:t>(FOIA) request for the information that</w:t>
      </w:r>
      <w:r>
        <w:rPr>
          <w:rFonts w:ascii="Arial" w:hAnsi="Arial" w:cs="Arial"/>
          <w:color w:val="000000"/>
        </w:rPr>
        <w:t xml:space="preserve"> </w:t>
      </w:r>
      <w:r w:rsidRPr="00737A50">
        <w:rPr>
          <w:rFonts w:ascii="Arial" w:hAnsi="Arial" w:cs="Arial"/>
          <w:color w:val="000000"/>
        </w:rPr>
        <w:t>the applicant has marked in accordance</w:t>
      </w:r>
      <w:r>
        <w:rPr>
          <w:rFonts w:ascii="Arial" w:hAnsi="Arial" w:cs="Arial"/>
          <w:color w:val="000000"/>
        </w:rPr>
        <w:t xml:space="preserve"> </w:t>
      </w:r>
      <w:r w:rsidRPr="00737A50">
        <w:rPr>
          <w:rFonts w:ascii="Arial" w:hAnsi="Arial" w:cs="Arial"/>
          <w:color w:val="000000"/>
        </w:rPr>
        <w:t>with this section, DOT will follow the</w:t>
      </w:r>
      <w:r>
        <w:rPr>
          <w:rFonts w:ascii="Arial" w:hAnsi="Arial" w:cs="Arial"/>
          <w:color w:val="000000"/>
        </w:rPr>
        <w:t xml:space="preserve"> </w:t>
      </w:r>
      <w:r w:rsidRPr="00737A50">
        <w:rPr>
          <w:rFonts w:ascii="Arial" w:hAnsi="Arial" w:cs="Arial"/>
          <w:color w:val="000000"/>
        </w:rPr>
        <w:t>procedures described in its FOIA</w:t>
      </w:r>
      <w:r>
        <w:rPr>
          <w:rFonts w:ascii="Arial" w:hAnsi="Arial" w:cs="Arial"/>
          <w:color w:val="000000"/>
        </w:rPr>
        <w:t xml:space="preserve"> </w:t>
      </w:r>
      <w:r w:rsidRPr="00737A50">
        <w:rPr>
          <w:rFonts w:ascii="Arial" w:hAnsi="Arial" w:cs="Arial"/>
          <w:color w:val="000000"/>
        </w:rPr>
        <w:t>regulations at 49 CFR 7.29. Only</w:t>
      </w:r>
      <w:r>
        <w:rPr>
          <w:rFonts w:ascii="Arial" w:hAnsi="Arial" w:cs="Arial"/>
          <w:color w:val="000000"/>
        </w:rPr>
        <w:t xml:space="preserve"> </w:t>
      </w:r>
      <w:r w:rsidRPr="00737A50">
        <w:rPr>
          <w:rFonts w:ascii="Arial" w:hAnsi="Arial" w:cs="Arial"/>
          <w:color w:val="000000"/>
        </w:rPr>
        <w:t>information that is in the separate</w:t>
      </w:r>
      <w:r>
        <w:rPr>
          <w:rFonts w:ascii="Arial" w:hAnsi="Arial" w:cs="Arial"/>
          <w:color w:val="000000"/>
        </w:rPr>
        <w:t xml:space="preserve"> </w:t>
      </w:r>
      <w:r w:rsidRPr="00737A50">
        <w:rPr>
          <w:rFonts w:ascii="Arial" w:hAnsi="Arial" w:cs="Arial"/>
          <w:color w:val="000000"/>
        </w:rPr>
        <w:t>document, marked in accordance with</w:t>
      </w:r>
      <w:r>
        <w:rPr>
          <w:rFonts w:ascii="Arial" w:hAnsi="Arial" w:cs="Arial"/>
          <w:color w:val="000000"/>
        </w:rPr>
        <w:t xml:space="preserve"> </w:t>
      </w:r>
      <w:r w:rsidRPr="00737A50">
        <w:rPr>
          <w:rFonts w:ascii="Arial" w:hAnsi="Arial" w:cs="Arial"/>
          <w:color w:val="000000"/>
        </w:rPr>
        <w:t>this section, and ultimately determined</w:t>
      </w:r>
      <w:r>
        <w:rPr>
          <w:rFonts w:ascii="Arial" w:hAnsi="Arial" w:cs="Arial"/>
          <w:color w:val="000000"/>
        </w:rPr>
        <w:t xml:space="preserve"> </w:t>
      </w:r>
      <w:r w:rsidRPr="00737A50">
        <w:rPr>
          <w:rFonts w:ascii="Arial" w:hAnsi="Arial" w:cs="Arial"/>
          <w:color w:val="000000"/>
        </w:rPr>
        <w:t>to be confidential under § 7.29 will be</w:t>
      </w:r>
      <w:r>
        <w:rPr>
          <w:rFonts w:ascii="Arial" w:hAnsi="Arial" w:cs="Arial"/>
          <w:color w:val="000000"/>
        </w:rPr>
        <w:t xml:space="preserve"> </w:t>
      </w:r>
      <w:r w:rsidRPr="00737A50">
        <w:rPr>
          <w:rFonts w:ascii="Arial" w:hAnsi="Arial" w:cs="Arial"/>
          <w:color w:val="000000"/>
        </w:rPr>
        <w:t>exempt from disclosure under FOI</w:t>
      </w:r>
      <w:r>
        <w:rPr>
          <w:rFonts w:ascii="Arial" w:hAnsi="Arial" w:cs="Arial"/>
          <w:color w:val="000000"/>
        </w:rPr>
        <w:t>A.</w:t>
      </w:r>
    </w:p>
    <w:p w14:paraId="799D67A2" w14:textId="77777777" w:rsidR="003A74F1" w:rsidRDefault="003A74F1" w:rsidP="00AB3A6F">
      <w:pPr>
        <w:autoSpaceDE w:val="0"/>
        <w:adjustRightInd w:val="0"/>
        <w:spacing w:line="240" w:lineRule="auto"/>
        <w:rPr>
          <w:rFonts w:ascii="Arial" w:hAnsi="Arial" w:cs="Arial"/>
          <w:color w:val="000000"/>
        </w:rPr>
      </w:pPr>
      <w:bookmarkStart w:id="4" w:name="_GoBack"/>
      <w:bookmarkEnd w:id="4"/>
    </w:p>
    <w:p w14:paraId="61CD92E7" w14:textId="3271FC7C" w:rsidR="003B0122" w:rsidRPr="008C0337" w:rsidRDefault="003B0122" w:rsidP="008C0337">
      <w:pPr>
        <w:pStyle w:val="ListParagraph"/>
        <w:numPr>
          <w:ilvl w:val="1"/>
          <w:numId w:val="39"/>
        </w:numPr>
        <w:suppressAutoHyphens w:val="0"/>
        <w:autoSpaceDN/>
        <w:spacing w:after="0" w:line="240" w:lineRule="auto"/>
        <w:contextualSpacing/>
        <w:textAlignment w:val="auto"/>
        <w:rPr>
          <w:rFonts w:ascii="Arial" w:hAnsi="Arial" w:cs="Arial"/>
          <w:b/>
        </w:rPr>
      </w:pPr>
      <w:r w:rsidRPr="008C0337">
        <w:rPr>
          <w:rFonts w:ascii="Arial" w:hAnsi="Arial" w:cs="Arial"/>
          <w:b/>
        </w:rPr>
        <w:t>USE OF INFORMATION FOR OTHER DEPARTMENTAL PURPOSES</w:t>
      </w:r>
    </w:p>
    <w:p w14:paraId="26898D39" w14:textId="77777777" w:rsidR="003B0122" w:rsidRPr="00B10C75" w:rsidRDefault="003B0122" w:rsidP="003B0122">
      <w:pPr>
        <w:pStyle w:val="ListParagraph"/>
        <w:spacing w:line="240" w:lineRule="auto"/>
        <w:ind w:left="360"/>
        <w:rPr>
          <w:rFonts w:ascii="Arial" w:hAnsi="Arial" w:cs="Arial"/>
          <w:b/>
        </w:rPr>
      </w:pPr>
    </w:p>
    <w:p w14:paraId="05FB8D5E" w14:textId="77777777" w:rsidR="003B0122" w:rsidRPr="00B10C75" w:rsidRDefault="003B0122" w:rsidP="003B0122">
      <w:pPr>
        <w:spacing w:line="240" w:lineRule="auto"/>
        <w:rPr>
          <w:rFonts w:ascii="Arial" w:hAnsi="Arial" w:cs="Arial"/>
        </w:rPr>
      </w:pPr>
      <w:r w:rsidRPr="00B10C75">
        <w:rPr>
          <w:rFonts w:ascii="Arial" w:hAnsi="Arial" w:cs="Arial"/>
        </w:rPr>
        <w:t xml:space="preserve">Information collected from all </w:t>
      </w:r>
      <w:r>
        <w:rPr>
          <w:rFonts w:ascii="Arial" w:hAnsi="Arial" w:cs="Arial"/>
        </w:rPr>
        <w:t>A</w:t>
      </w:r>
      <w:r w:rsidRPr="00B10C75">
        <w:rPr>
          <w:rFonts w:ascii="Arial" w:hAnsi="Arial" w:cs="Arial"/>
        </w:rPr>
        <w:t xml:space="preserve">pplicant submissions may be used for government purposes. In addition, information gathered through this Notice may be used to conduct outreach and engagement related </w:t>
      </w:r>
      <w:r>
        <w:rPr>
          <w:rFonts w:ascii="Arial" w:hAnsi="Arial" w:cs="Arial"/>
        </w:rPr>
        <w:t xml:space="preserve">to </w:t>
      </w:r>
      <w:r w:rsidRPr="00B10C75">
        <w:rPr>
          <w:rFonts w:ascii="Arial" w:hAnsi="Arial" w:cs="Arial"/>
        </w:rPr>
        <w:t>future similar opportunities.</w:t>
      </w:r>
      <w:r>
        <w:rPr>
          <w:rFonts w:ascii="Arial" w:hAnsi="Arial" w:cs="Arial"/>
        </w:rPr>
        <w:t xml:space="preserve"> The information gathered through this Notice shall not be used as data for regulatory purposes. </w:t>
      </w:r>
    </w:p>
    <w:p w14:paraId="51A89020" w14:textId="77777777" w:rsidR="00AB3A6F" w:rsidRDefault="00AB3A6F" w:rsidP="000260C4">
      <w:pPr>
        <w:autoSpaceDE w:val="0"/>
        <w:adjustRightInd w:val="0"/>
        <w:spacing w:line="240" w:lineRule="auto"/>
        <w:rPr>
          <w:rFonts w:ascii="Arial" w:hAnsi="Arial" w:cs="Arial"/>
          <w:color w:val="000000"/>
        </w:rPr>
      </w:pPr>
    </w:p>
    <w:p w14:paraId="2FDD7A34" w14:textId="77777777" w:rsidR="004533A9" w:rsidRDefault="004533A9" w:rsidP="008C0337">
      <w:pPr>
        <w:suppressAutoHyphens w:val="0"/>
        <w:spacing w:line="240" w:lineRule="auto"/>
        <w:rPr>
          <w:rFonts w:ascii="Arial" w:hAnsi="Arial" w:cs="Arial"/>
          <w:color w:val="000000"/>
        </w:rPr>
      </w:pPr>
    </w:p>
    <w:p w14:paraId="617B5409" w14:textId="77777777" w:rsidR="004533A9" w:rsidRDefault="004533A9" w:rsidP="008C0337">
      <w:pPr>
        <w:suppressAutoHyphens w:val="0"/>
        <w:spacing w:line="240" w:lineRule="auto"/>
        <w:rPr>
          <w:rFonts w:ascii="Arial" w:hAnsi="Arial" w:cs="Arial"/>
          <w:color w:val="000000"/>
        </w:rPr>
      </w:pPr>
    </w:p>
    <w:p w14:paraId="27F168DA" w14:textId="77777777" w:rsidR="004533A9" w:rsidRDefault="004533A9" w:rsidP="008C0337">
      <w:pPr>
        <w:suppressAutoHyphens w:val="0"/>
        <w:spacing w:line="240" w:lineRule="auto"/>
        <w:rPr>
          <w:rFonts w:ascii="Arial" w:hAnsi="Arial" w:cs="Arial"/>
          <w:color w:val="000000"/>
        </w:rPr>
      </w:pPr>
    </w:p>
    <w:p w14:paraId="6BD9E96E" w14:textId="77777777" w:rsidR="004533A9" w:rsidRDefault="004533A9" w:rsidP="008C0337">
      <w:pPr>
        <w:suppressAutoHyphens w:val="0"/>
        <w:spacing w:line="240" w:lineRule="auto"/>
        <w:rPr>
          <w:rFonts w:ascii="Arial" w:hAnsi="Arial" w:cs="Arial"/>
          <w:color w:val="000000"/>
        </w:rPr>
      </w:pPr>
    </w:p>
    <w:p w14:paraId="4950935D" w14:textId="77777777" w:rsidR="004533A9" w:rsidRDefault="004533A9" w:rsidP="008C0337">
      <w:pPr>
        <w:suppressAutoHyphens w:val="0"/>
        <w:spacing w:line="240" w:lineRule="auto"/>
        <w:rPr>
          <w:rFonts w:ascii="Arial" w:hAnsi="Arial" w:cs="Arial"/>
          <w:color w:val="000000"/>
        </w:rPr>
      </w:pPr>
    </w:p>
    <w:p w14:paraId="72159B5A" w14:textId="3729DFE9" w:rsidR="004533A9" w:rsidRDefault="004533A9" w:rsidP="008C0337">
      <w:pPr>
        <w:suppressAutoHyphens w:val="0"/>
        <w:spacing w:line="240" w:lineRule="auto"/>
        <w:rPr>
          <w:rFonts w:ascii="Arial" w:hAnsi="Arial" w:cs="Arial"/>
          <w:color w:val="000000"/>
        </w:rPr>
      </w:pPr>
    </w:p>
    <w:p w14:paraId="5C7FCCE1" w14:textId="1819DE74" w:rsidR="004533A9" w:rsidRDefault="004533A9" w:rsidP="008C0337">
      <w:pPr>
        <w:suppressAutoHyphens w:val="0"/>
        <w:spacing w:line="240" w:lineRule="auto"/>
        <w:rPr>
          <w:rFonts w:ascii="Arial" w:hAnsi="Arial" w:cs="Arial"/>
          <w:color w:val="000000"/>
        </w:rPr>
      </w:pPr>
    </w:p>
    <w:p w14:paraId="3377D924" w14:textId="18C14F3A" w:rsidR="004533A9" w:rsidRDefault="004533A9" w:rsidP="008C0337">
      <w:pPr>
        <w:suppressAutoHyphens w:val="0"/>
        <w:spacing w:line="240" w:lineRule="auto"/>
        <w:rPr>
          <w:rFonts w:ascii="Arial" w:hAnsi="Arial" w:cs="Arial"/>
          <w:color w:val="000000"/>
        </w:rPr>
      </w:pPr>
    </w:p>
    <w:p w14:paraId="4B09263B" w14:textId="66917913" w:rsidR="00C01DB1" w:rsidRDefault="00C01DB1" w:rsidP="008C0337">
      <w:pPr>
        <w:suppressAutoHyphens w:val="0"/>
        <w:spacing w:line="240" w:lineRule="auto"/>
        <w:rPr>
          <w:rFonts w:ascii="Arial" w:hAnsi="Arial" w:cs="Arial"/>
          <w:color w:val="000000"/>
        </w:rPr>
      </w:pPr>
    </w:p>
    <w:p w14:paraId="75DEC051" w14:textId="280A31AE" w:rsidR="00C01DB1" w:rsidRDefault="00C01DB1" w:rsidP="008C0337">
      <w:pPr>
        <w:suppressAutoHyphens w:val="0"/>
        <w:spacing w:line="240" w:lineRule="auto"/>
        <w:rPr>
          <w:rFonts w:ascii="Arial" w:hAnsi="Arial" w:cs="Arial"/>
          <w:color w:val="000000"/>
        </w:rPr>
      </w:pPr>
    </w:p>
    <w:p w14:paraId="2A20ADFD" w14:textId="1BE39536" w:rsidR="00C01DB1" w:rsidRDefault="00C01DB1" w:rsidP="008C0337">
      <w:pPr>
        <w:suppressAutoHyphens w:val="0"/>
        <w:spacing w:line="240" w:lineRule="auto"/>
        <w:rPr>
          <w:rFonts w:ascii="Arial" w:hAnsi="Arial" w:cs="Arial"/>
          <w:color w:val="000000"/>
        </w:rPr>
      </w:pPr>
    </w:p>
    <w:p w14:paraId="04DFFBE8" w14:textId="1F678A19" w:rsidR="00C01DB1" w:rsidRDefault="00C01DB1" w:rsidP="008C0337">
      <w:pPr>
        <w:suppressAutoHyphens w:val="0"/>
        <w:spacing w:line="240" w:lineRule="auto"/>
        <w:rPr>
          <w:rFonts w:ascii="Arial" w:hAnsi="Arial" w:cs="Arial"/>
          <w:color w:val="000000"/>
        </w:rPr>
      </w:pPr>
    </w:p>
    <w:p w14:paraId="62299202" w14:textId="55CA31E6" w:rsidR="00C01DB1" w:rsidRDefault="00C01DB1" w:rsidP="008C0337">
      <w:pPr>
        <w:suppressAutoHyphens w:val="0"/>
        <w:spacing w:line="240" w:lineRule="auto"/>
        <w:rPr>
          <w:rFonts w:ascii="Arial" w:hAnsi="Arial" w:cs="Arial"/>
          <w:color w:val="000000"/>
        </w:rPr>
      </w:pPr>
    </w:p>
    <w:p w14:paraId="48E9388B" w14:textId="2AC21257" w:rsidR="00C01DB1" w:rsidRDefault="00C01DB1" w:rsidP="008C0337">
      <w:pPr>
        <w:suppressAutoHyphens w:val="0"/>
        <w:spacing w:line="240" w:lineRule="auto"/>
        <w:rPr>
          <w:rFonts w:ascii="Arial" w:hAnsi="Arial" w:cs="Arial"/>
          <w:color w:val="000000"/>
        </w:rPr>
      </w:pPr>
    </w:p>
    <w:p w14:paraId="72465DEE" w14:textId="75800F57" w:rsidR="00C01DB1" w:rsidRDefault="00C01DB1" w:rsidP="008C0337">
      <w:pPr>
        <w:suppressAutoHyphens w:val="0"/>
        <w:spacing w:line="240" w:lineRule="auto"/>
        <w:rPr>
          <w:rFonts w:ascii="Arial" w:hAnsi="Arial" w:cs="Arial"/>
          <w:color w:val="000000"/>
        </w:rPr>
      </w:pPr>
    </w:p>
    <w:p w14:paraId="4CD97337" w14:textId="289F79BA" w:rsidR="00C01DB1" w:rsidRDefault="00C01DB1" w:rsidP="008C0337">
      <w:pPr>
        <w:suppressAutoHyphens w:val="0"/>
        <w:spacing w:line="240" w:lineRule="auto"/>
        <w:rPr>
          <w:rFonts w:ascii="Arial" w:hAnsi="Arial" w:cs="Arial"/>
          <w:color w:val="000000"/>
        </w:rPr>
      </w:pPr>
    </w:p>
    <w:p w14:paraId="090D977C" w14:textId="753D8EEA" w:rsidR="00C01DB1" w:rsidRDefault="00C01DB1" w:rsidP="008C0337">
      <w:pPr>
        <w:suppressAutoHyphens w:val="0"/>
        <w:spacing w:line="240" w:lineRule="auto"/>
        <w:rPr>
          <w:rFonts w:ascii="Arial" w:hAnsi="Arial" w:cs="Arial"/>
          <w:color w:val="000000"/>
        </w:rPr>
      </w:pPr>
    </w:p>
    <w:p w14:paraId="55A0912E" w14:textId="5D1E4A65" w:rsidR="00C01DB1" w:rsidRDefault="00C01DB1" w:rsidP="008C0337">
      <w:pPr>
        <w:suppressAutoHyphens w:val="0"/>
        <w:spacing w:line="240" w:lineRule="auto"/>
        <w:rPr>
          <w:rFonts w:ascii="Arial" w:hAnsi="Arial" w:cs="Arial"/>
          <w:color w:val="000000"/>
        </w:rPr>
      </w:pPr>
    </w:p>
    <w:p w14:paraId="6E18DCCE" w14:textId="155890E3" w:rsidR="00C01DB1" w:rsidRDefault="00C01DB1" w:rsidP="008C0337">
      <w:pPr>
        <w:suppressAutoHyphens w:val="0"/>
        <w:spacing w:line="240" w:lineRule="auto"/>
        <w:rPr>
          <w:rFonts w:ascii="Arial" w:hAnsi="Arial" w:cs="Arial"/>
          <w:color w:val="000000"/>
        </w:rPr>
      </w:pPr>
    </w:p>
    <w:p w14:paraId="01BB0F96" w14:textId="639D633C" w:rsidR="00C01DB1" w:rsidRDefault="00C01DB1" w:rsidP="008C0337">
      <w:pPr>
        <w:suppressAutoHyphens w:val="0"/>
        <w:spacing w:line="240" w:lineRule="auto"/>
        <w:rPr>
          <w:rFonts w:ascii="Arial" w:hAnsi="Arial" w:cs="Arial"/>
          <w:color w:val="000000"/>
        </w:rPr>
      </w:pPr>
    </w:p>
    <w:p w14:paraId="27F4D621" w14:textId="77777777" w:rsidR="00C01DB1" w:rsidRDefault="00C01DB1" w:rsidP="008C0337">
      <w:pPr>
        <w:suppressAutoHyphens w:val="0"/>
        <w:spacing w:line="240" w:lineRule="auto"/>
        <w:rPr>
          <w:rFonts w:ascii="Arial" w:hAnsi="Arial" w:cs="Arial"/>
          <w:color w:val="000000"/>
        </w:rPr>
      </w:pPr>
    </w:p>
    <w:p w14:paraId="062D7E24" w14:textId="77777777" w:rsidR="009D7652" w:rsidRDefault="009D7652" w:rsidP="008C0337">
      <w:pPr>
        <w:suppressAutoHyphens w:val="0"/>
        <w:spacing w:line="240" w:lineRule="auto"/>
        <w:rPr>
          <w:rFonts w:ascii="Arial" w:hAnsi="Arial" w:cs="Arial"/>
          <w:color w:val="000000"/>
        </w:rPr>
      </w:pPr>
    </w:p>
    <w:p w14:paraId="29B42650" w14:textId="77777777" w:rsidR="00082899" w:rsidRDefault="00082899" w:rsidP="00082899">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t xml:space="preserve">ATTACHMENT A </w:t>
      </w:r>
    </w:p>
    <w:p w14:paraId="7F2E8774" w14:textId="77777777" w:rsidR="00082899" w:rsidRDefault="00082899" w:rsidP="00082899">
      <w:pPr>
        <w:pStyle w:val="paragraph"/>
        <w:spacing w:before="0" w:beforeAutospacing="0" w:after="0" w:afterAutospacing="0"/>
        <w:textAlignment w:val="baseline"/>
        <w:rPr>
          <w:rStyle w:val="normaltextrun"/>
          <w:rFonts w:ascii="Arial" w:hAnsi="Arial" w:cs="Arial"/>
          <w:b/>
          <w:bCs/>
        </w:rPr>
      </w:pPr>
    </w:p>
    <w:p w14:paraId="370F566A" w14:textId="77777777" w:rsidR="00082899" w:rsidRDefault="00082899" w:rsidP="00082899">
      <w:pPr>
        <w:pStyle w:val="paragraph"/>
        <w:spacing w:before="0" w:beforeAutospacing="0" w:after="0" w:afterAutospacing="0"/>
        <w:textAlignment w:val="baseline"/>
        <w:rPr>
          <w:rStyle w:val="normaltextrun"/>
          <w:rFonts w:ascii="Arial" w:hAnsi="Arial" w:cs="Arial"/>
          <w:b/>
          <w:bCs/>
        </w:rPr>
      </w:pPr>
      <w:r>
        <w:rPr>
          <w:rStyle w:val="normaltextrun"/>
          <w:rFonts w:ascii="Arial" w:hAnsi="Arial" w:cs="Arial"/>
          <w:b/>
          <w:bCs/>
        </w:rPr>
        <w:t xml:space="preserve">Additional information for applicants interested in Volpe support </w:t>
      </w:r>
    </w:p>
    <w:p w14:paraId="6273024A" w14:textId="77777777" w:rsidR="00082899" w:rsidRPr="00F73C0E" w:rsidRDefault="00082899" w:rsidP="00082899">
      <w:pPr>
        <w:pStyle w:val="paragraph"/>
        <w:spacing w:before="0" w:beforeAutospacing="0" w:after="0" w:afterAutospacing="0"/>
        <w:textAlignment w:val="baseline"/>
        <w:rPr>
          <w:rFonts w:ascii="Arial" w:hAnsi="Arial" w:cs="Arial"/>
        </w:rPr>
      </w:pPr>
      <w:r w:rsidRPr="00F73C0E">
        <w:rPr>
          <w:rStyle w:val="eop"/>
          <w:rFonts w:ascii="Arial" w:hAnsi="Arial" w:cs="Arial"/>
        </w:rPr>
        <w:t> </w:t>
      </w:r>
    </w:p>
    <w:p w14:paraId="712BAC4B" w14:textId="77777777" w:rsidR="00082899" w:rsidRPr="00F73C0E" w:rsidRDefault="00082899" w:rsidP="00082899">
      <w:pPr>
        <w:pStyle w:val="paragraph"/>
        <w:spacing w:before="0" w:beforeAutospacing="0" w:after="0" w:afterAutospacing="0"/>
        <w:textAlignment w:val="baseline"/>
        <w:rPr>
          <w:rStyle w:val="normaltextrun"/>
          <w:rFonts w:ascii="Arial" w:hAnsi="Arial" w:cs="Arial"/>
        </w:rPr>
      </w:pPr>
      <w:r w:rsidRPr="00F73C0E">
        <w:rPr>
          <w:rStyle w:val="normaltextrun"/>
          <w:rFonts w:ascii="Arial" w:hAnsi="Arial" w:cs="Arial"/>
        </w:rPr>
        <w:t xml:space="preserve">Applicants </w:t>
      </w:r>
      <w:r>
        <w:rPr>
          <w:rStyle w:val="normaltextrun"/>
          <w:rFonts w:ascii="Arial" w:hAnsi="Arial" w:cs="Arial"/>
        </w:rPr>
        <w:t xml:space="preserve">have the option to </w:t>
      </w:r>
      <w:r w:rsidRPr="00F73C0E">
        <w:rPr>
          <w:rStyle w:val="normaltextrun"/>
          <w:rFonts w:ascii="Arial" w:hAnsi="Arial" w:cs="Arial"/>
        </w:rPr>
        <w:t xml:space="preserve">utilize technical support from </w:t>
      </w:r>
      <w:r>
        <w:rPr>
          <w:rStyle w:val="normaltextrun"/>
          <w:rFonts w:ascii="Arial" w:hAnsi="Arial" w:cs="Arial"/>
        </w:rPr>
        <w:t xml:space="preserve">the </w:t>
      </w:r>
      <w:hyperlink r:id="rId29" w:history="1">
        <w:r w:rsidRPr="00CF08B8">
          <w:rPr>
            <w:rStyle w:val="Hyperlink"/>
            <w:rFonts w:ascii="Arial" w:hAnsi="Arial" w:cs="Arial"/>
          </w:rPr>
          <w:t>Volpe National Transportation Systems Center</w:t>
        </w:r>
      </w:hyperlink>
      <w:r w:rsidRPr="00F73C0E">
        <w:rPr>
          <w:rStyle w:val="normaltextrun"/>
          <w:rFonts w:ascii="Arial" w:hAnsi="Arial" w:cs="Arial"/>
        </w:rPr>
        <w:t xml:space="preserve"> </w:t>
      </w:r>
      <w:r>
        <w:rPr>
          <w:rStyle w:val="normaltextrun"/>
          <w:rFonts w:ascii="Arial" w:hAnsi="Arial" w:cs="Arial"/>
        </w:rPr>
        <w:t xml:space="preserve">for </w:t>
      </w:r>
      <w:r w:rsidRPr="00F73C0E">
        <w:rPr>
          <w:rStyle w:val="normaltextrun"/>
          <w:rFonts w:ascii="Arial" w:hAnsi="Arial" w:cs="Arial"/>
        </w:rPr>
        <w:t xml:space="preserve">efficient access to technical assistance and data science services. </w:t>
      </w:r>
      <w:r>
        <w:rPr>
          <w:rStyle w:val="normaltextrun"/>
          <w:rFonts w:ascii="Arial" w:hAnsi="Arial" w:cs="Arial"/>
        </w:rPr>
        <w:t>Applicants are not required to work with Volpe and the decision</w:t>
      </w:r>
      <w:r w:rsidRPr="00F73C0E">
        <w:rPr>
          <w:rStyle w:val="normaltextrun"/>
          <w:rFonts w:ascii="Arial" w:hAnsi="Arial" w:cs="Arial"/>
        </w:rPr>
        <w:t xml:space="preserve"> to request technical support from Volpe will not affect the application review process</w:t>
      </w:r>
      <w:r>
        <w:rPr>
          <w:rStyle w:val="normaltextrun"/>
          <w:rFonts w:ascii="Arial" w:hAnsi="Arial" w:cs="Arial"/>
        </w:rPr>
        <w:t xml:space="preserve">. </w:t>
      </w:r>
      <w:r w:rsidRPr="00F73C0E">
        <w:rPr>
          <w:rStyle w:val="normaltextrun"/>
          <w:rFonts w:ascii="Arial" w:hAnsi="Arial" w:cs="Arial"/>
        </w:rPr>
        <w:t xml:space="preserve">Volpe will not </w:t>
      </w:r>
      <w:r>
        <w:rPr>
          <w:rStyle w:val="normaltextrun"/>
          <w:rFonts w:ascii="Arial" w:hAnsi="Arial" w:cs="Arial"/>
        </w:rPr>
        <w:t>review proposals or select</w:t>
      </w:r>
      <w:r w:rsidRPr="00F73C0E">
        <w:rPr>
          <w:rStyle w:val="normaltextrun"/>
          <w:rFonts w:ascii="Arial" w:hAnsi="Arial" w:cs="Arial"/>
        </w:rPr>
        <w:t xml:space="preserve"> the award recipients. </w:t>
      </w:r>
    </w:p>
    <w:p w14:paraId="337DAA2A" w14:textId="77777777" w:rsidR="00082899" w:rsidRPr="00F73C0E" w:rsidRDefault="00082899" w:rsidP="00082899">
      <w:pPr>
        <w:pStyle w:val="paragraph"/>
        <w:spacing w:before="0" w:beforeAutospacing="0" w:after="0" w:afterAutospacing="0"/>
        <w:textAlignment w:val="baseline"/>
        <w:rPr>
          <w:rStyle w:val="normaltextrun"/>
          <w:rFonts w:ascii="Arial" w:hAnsi="Arial" w:cs="Arial"/>
        </w:rPr>
      </w:pPr>
    </w:p>
    <w:p w14:paraId="76F5DCE7" w14:textId="01BC110F" w:rsidR="00082899" w:rsidRPr="00F73C0E" w:rsidRDefault="00082899" w:rsidP="00082899">
      <w:pPr>
        <w:pStyle w:val="paragraph"/>
        <w:spacing w:before="0" w:beforeAutospacing="0" w:after="0" w:afterAutospacing="0"/>
        <w:textAlignment w:val="baseline"/>
        <w:rPr>
          <w:rStyle w:val="normaltextrun"/>
          <w:rFonts w:ascii="Arial" w:hAnsi="Arial" w:cs="Arial"/>
        </w:rPr>
      </w:pPr>
      <w:r>
        <w:rPr>
          <w:rStyle w:val="normaltextrun"/>
          <w:rFonts w:ascii="Arial" w:hAnsi="Arial" w:cs="Arial"/>
        </w:rPr>
        <w:t xml:space="preserve">The Volpe Center is a federal partner with multimodal and cross-disciplinary expertise.    Volpe has extensive experience in </w:t>
      </w:r>
      <w:hyperlink r:id="rId30" w:history="1">
        <w:r w:rsidRPr="005502F2">
          <w:rPr>
            <w:rStyle w:val="Hyperlink"/>
            <w:rFonts w:ascii="Arial" w:hAnsi="Arial" w:cs="Arial"/>
          </w:rPr>
          <w:t>data science applications</w:t>
        </w:r>
      </w:hyperlink>
      <w:r>
        <w:rPr>
          <w:rStyle w:val="normaltextrun"/>
          <w:rFonts w:ascii="Arial" w:hAnsi="Arial" w:cs="Arial"/>
        </w:rPr>
        <w:t xml:space="preserve">, including a pilot study to </w:t>
      </w:r>
      <w:hyperlink r:id="rId31" w:history="1">
        <w:r w:rsidRPr="00BB4FDB">
          <w:rPr>
            <w:rStyle w:val="Hyperlink"/>
            <w:rFonts w:ascii="Arial" w:hAnsi="Arial" w:cs="Arial"/>
          </w:rPr>
          <w:t>estimate traffic crashes using Waze data</w:t>
        </w:r>
      </w:hyperlink>
      <w:r>
        <w:rPr>
          <w:rStyle w:val="normaltextrun"/>
          <w:rFonts w:ascii="Arial" w:hAnsi="Arial" w:cs="Arial"/>
        </w:rPr>
        <w:t xml:space="preserve">. Volpe will provide an overview of available technical support services </w:t>
      </w:r>
      <w:r w:rsidRPr="00F73C0E">
        <w:rPr>
          <w:rStyle w:val="normaltextrun"/>
          <w:rFonts w:ascii="Arial" w:hAnsi="Arial" w:cs="Arial"/>
        </w:rPr>
        <w:t xml:space="preserve">in </w:t>
      </w:r>
      <w:r>
        <w:rPr>
          <w:rStyle w:val="normaltextrun"/>
          <w:rFonts w:ascii="Arial" w:hAnsi="Arial" w:cs="Arial"/>
        </w:rPr>
        <w:t>an</w:t>
      </w:r>
      <w:r w:rsidRPr="00F73C0E">
        <w:rPr>
          <w:rStyle w:val="normaltextrun"/>
          <w:rFonts w:ascii="Arial" w:hAnsi="Arial" w:cs="Arial"/>
        </w:rPr>
        <w:t xml:space="preserve"> informational webinar</w:t>
      </w:r>
      <w:r>
        <w:rPr>
          <w:rStyle w:val="normaltextrun"/>
          <w:rFonts w:ascii="Arial" w:hAnsi="Arial" w:cs="Arial"/>
        </w:rPr>
        <w:t xml:space="preserve"> scheduled for </w:t>
      </w:r>
      <w:r w:rsidR="00241829">
        <w:rPr>
          <w:rStyle w:val="normaltextrun"/>
          <w:rFonts w:ascii="Arial" w:hAnsi="Arial" w:cs="Arial"/>
        </w:rPr>
        <w:t>Dec</w:t>
      </w:r>
      <w:r>
        <w:rPr>
          <w:rStyle w:val="normaltextrun"/>
          <w:rFonts w:ascii="Arial" w:hAnsi="Arial" w:cs="Arial"/>
        </w:rPr>
        <w:t>ember</w:t>
      </w:r>
      <w:r w:rsidR="00241829">
        <w:rPr>
          <w:rStyle w:val="normaltextrun"/>
          <w:rFonts w:ascii="Arial" w:hAnsi="Arial" w:cs="Arial"/>
        </w:rPr>
        <w:t xml:space="preserve"> 3</w:t>
      </w:r>
      <w:r w:rsidR="00241829" w:rsidRPr="00241829">
        <w:rPr>
          <w:rStyle w:val="normaltextrun"/>
          <w:rFonts w:ascii="Arial" w:hAnsi="Arial" w:cs="Arial"/>
          <w:vertAlign w:val="superscript"/>
        </w:rPr>
        <w:t>rd</w:t>
      </w:r>
      <w:r>
        <w:rPr>
          <w:rStyle w:val="normaltextrun"/>
          <w:rFonts w:ascii="Arial" w:hAnsi="Arial" w:cs="Arial"/>
        </w:rPr>
        <w:t>.</w:t>
      </w:r>
    </w:p>
    <w:p w14:paraId="51288D57" w14:textId="77777777" w:rsidR="00082899" w:rsidRDefault="00082899" w:rsidP="00082899">
      <w:pPr>
        <w:pStyle w:val="paragraph"/>
        <w:spacing w:before="0" w:beforeAutospacing="0" w:after="0" w:afterAutospacing="0"/>
        <w:textAlignment w:val="baseline"/>
        <w:rPr>
          <w:rStyle w:val="normaltextrun"/>
          <w:rFonts w:ascii="Arial" w:hAnsi="Arial" w:cs="Arial"/>
        </w:rPr>
      </w:pPr>
    </w:p>
    <w:p w14:paraId="1BC33386" w14:textId="77777777" w:rsidR="00082899" w:rsidRDefault="00082899" w:rsidP="00082899">
      <w:pPr>
        <w:pStyle w:val="paragraph"/>
        <w:spacing w:before="0" w:beforeAutospacing="0" w:after="0" w:afterAutospacing="0"/>
        <w:textAlignment w:val="baseline"/>
        <w:rPr>
          <w:rStyle w:val="normaltextrun"/>
          <w:rFonts w:ascii="Arial" w:hAnsi="Arial" w:cs="Arial"/>
        </w:rPr>
      </w:pPr>
      <w:r w:rsidRPr="00F73C0E">
        <w:rPr>
          <w:rStyle w:val="normaltextrun"/>
          <w:rFonts w:ascii="Arial" w:hAnsi="Arial" w:cs="Arial"/>
        </w:rPr>
        <w:t xml:space="preserve">Volpe technical support </w:t>
      </w:r>
      <w:r>
        <w:rPr>
          <w:rStyle w:val="normaltextrun"/>
          <w:rFonts w:ascii="Arial" w:hAnsi="Arial" w:cs="Arial"/>
        </w:rPr>
        <w:t xml:space="preserve">for state or local use cases of traffic safety tools </w:t>
      </w:r>
      <w:r w:rsidRPr="00F73C0E">
        <w:rPr>
          <w:rStyle w:val="normaltextrun"/>
          <w:rFonts w:ascii="Arial" w:hAnsi="Arial" w:cs="Arial"/>
        </w:rPr>
        <w:t>may include, but is not limited to</w:t>
      </w:r>
      <w:r>
        <w:rPr>
          <w:rStyle w:val="normaltextrun"/>
          <w:rFonts w:ascii="Arial" w:hAnsi="Arial" w:cs="Arial"/>
        </w:rPr>
        <w:t>:</w:t>
      </w:r>
    </w:p>
    <w:p w14:paraId="2A9C6B41" w14:textId="77777777" w:rsidR="00082899" w:rsidRDefault="00082899" w:rsidP="00082899">
      <w:pPr>
        <w:pStyle w:val="paragraph"/>
        <w:numPr>
          <w:ilvl w:val="0"/>
          <w:numId w:val="32"/>
        </w:numPr>
        <w:spacing w:before="0" w:beforeAutospacing="0" w:after="0" w:afterAutospacing="0"/>
        <w:textAlignment w:val="baseline"/>
        <w:rPr>
          <w:rStyle w:val="normaltextrun"/>
          <w:rFonts w:ascii="Arial" w:hAnsi="Arial" w:cs="Arial"/>
        </w:rPr>
      </w:pPr>
      <w:r>
        <w:rPr>
          <w:rStyle w:val="normaltextrun"/>
          <w:rFonts w:ascii="Arial" w:hAnsi="Arial" w:cs="Arial"/>
        </w:rPr>
        <w:t>D</w:t>
      </w:r>
      <w:r w:rsidRPr="00F73C0E">
        <w:rPr>
          <w:rStyle w:val="normaltextrun"/>
          <w:rFonts w:ascii="Arial" w:hAnsi="Arial" w:cs="Arial"/>
        </w:rPr>
        <w:t>ata cleaning and processing</w:t>
      </w:r>
      <w:r>
        <w:rPr>
          <w:rStyle w:val="normaltextrun"/>
          <w:rFonts w:ascii="Arial" w:hAnsi="Arial" w:cs="Arial"/>
        </w:rPr>
        <w:t xml:space="preserve">: preparing datasets, including spatial data, for integration, analysis, and visualization, feature engineering to generate aggregated variables for statistical analysis   </w:t>
      </w:r>
    </w:p>
    <w:p w14:paraId="4DCB72B5" w14:textId="77777777" w:rsidR="00082899" w:rsidRDefault="00082899" w:rsidP="00082899">
      <w:pPr>
        <w:pStyle w:val="paragraph"/>
        <w:numPr>
          <w:ilvl w:val="0"/>
          <w:numId w:val="32"/>
        </w:numPr>
        <w:spacing w:before="0" w:beforeAutospacing="0" w:after="0" w:afterAutospacing="0"/>
        <w:textAlignment w:val="baseline"/>
        <w:rPr>
          <w:rStyle w:val="normaltextrun"/>
          <w:rFonts w:ascii="Arial" w:hAnsi="Arial" w:cs="Arial"/>
        </w:rPr>
      </w:pPr>
      <w:r>
        <w:rPr>
          <w:rStyle w:val="normaltextrun"/>
          <w:rFonts w:ascii="Arial" w:hAnsi="Arial" w:cs="Arial"/>
        </w:rPr>
        <w:t>D</w:t>
      </w:r>
      <w:r w:rsidRPr="00F73C0E">
        <w:rPr>
          <w:rStyle w:val="normaltextrun"/>
          <w:rFonts w:ascii="Arial" w:hAnsi="Arial" w:cs="Arial"/>
        </w:rPr>
        <w:t>ata integratio</w:t>
      </w:r>
      <w:r>
        <w:rPr>
          <w:rStyle w:val="normaltextrun"/>
          <w:rFonts w:ascii="Arial" w:hAnsi="Arial" w:cs="Arial"/>
        </w:rPr>
        <w:t>n: linking spatial datasets, crash data, or other Federal datasets, merging data with road networks, integrating crowd-sourced data into new or existing safety tools</w:t>
      </w:r>
    </w:p>
    <w:p w14:paraId="10FC5848" w14:textId="77777777" w:rsidR="00082899" w:rsidRDefault="00082899" w:rsidP="00082899">
      <w:pPr>
        <w:pStyle w:val="paragraph"/>
        <w:numPr>
          <w:ilvl w:val="0"/>
          <w:numId w:val="32"/>
        </w:numPr>
        <w:spacing w:before="0" w:beforeAutospacing="0" w:after="0" w:afterAutospacing="0"/>
        <w:textAlignment w:val="baseline"/>
        <w:rPr>
          <w:rStyle w:val="normaltextrun"/>
          <w:rFonts w:ascii="Arial" w:hAnsi="Arial" w:cs="Arial"/>
        </w:rPr>
      </w:pPr>
      <w:r w:rsidRPr="001E4381">
        <w:rPr>
          <w:rStyle w:val="normaltextrun"/>
          <w:rFonts w:ascii="Arial" w:hAnsi="Arial" w:cs="Arial"/>
        </w:rPr>
        <w:t>Data visualization and Tableau dashboard development: tools to identify patterns in integrated data, and visualize differences over time</w:t>
      </w:r>
    </w:p>
    <w:p w14:paraId="3BD3836B" w14:textId="77777777" w:rsidR="00082899" w:rsidRPr="001E4381" w:rsidRDefault="00082899" w:rsidP="00082899">
      <w:pPr>
        <w:pStyle w:val="paragraph"/>
        <w:numPr>
          <w:ilvl w:val="0"/>
          <w:numId w:val="32"/>
        </w:numPr>
        <w:spacing w:before="0" w:beforeAutospacing="0" w:after="0" w:afterAutospacing="0"/>
        <w:textAlignment w:val="baseline"/>
        <w:rPr>
          <w:rStyle w:val="normaltextrun"/>
          <w:rFonts w:ascii="Arial" w:hAnsi="Arial" w:cs="Arial"/>
        </w:rPr>
      </w:pPr>
      <w:r w:rsidRPr="001E4381">
        <w:rPr>
          <w:rStyle w:val="normaltextrun"/>
          <w:rFonts w:ascii="Arial" w:hAnsi="Arial" w:cs="Arial"/>
        </w:rPr>
        <w:t>Development of analytical methods and big data pipelines using cloud services, including A</w:t>
      </w:r>
      <w:r>
        <w:rPr>
          <w:rStyle w:val="normaltextrun"/>
          <w:rFonts w:ascii="Arial" w:hAnsi="Arial" w:cs="Arial"/>
        </w:rPr>
        <w:t xml:space="preserve">mazon </w:t>
      </w:r>
      <w:r w:rsidRPr="001E4381">
        <w:rPr>
          <w:rStyle w:val="normaltextrun"/>
          <w:rFonts w:ascii="Arial" w:hAnsi="Arial" w:cs="Arial"/>
        </w:rPr>
        <w:t>W</w:t>
      </w:r>
      <w:r>
        <w:rPr>
          <w:rStyle w:val="normaltextrun"/>
          <w:rFonts w:ascii="Arial" w:hAnsi="Arial" w:cs="Arial"/>
        </w:rPr>
        <w:t xml:space="preserve">eb </w:t>
      </w:r>
      <w:r w:rsidRPr="001E4381">
        <w:rPr>
          <w:rStyle w:val="normaltextrun"/>
          <w:rFonts w:ascii="Arial" w:hAnsi="Arial" w:cs="Arial"/>
        </w:rPr>
        <w:t>S</w:t>
      </w:r>
      <w:r>
        <w:rPr>
          <w:rStyle w:val="normaltextrun"/>
          <w:rFonts w:ascii="Arial" w:hAnsi="Arial" w:cs="Arial"/>
        </w:rPr>
        <w:t>ervices</w:t>
      </w:r>
    </w:p>
    <w:p w14:paraId="3C6581BA" w14:textId="77777777" w:rsidR="00082899" w:rsidRDefault="00082899" w:rsidP="00082899">
      <w:pPr>
        <w:pStyle w:val="paragraph"/>
        <w:numPr>
          <w:ilvl w:val="0"/>
          <w:numId w:val="32"/>
        </w:numPr>
        <w:spacing w:before="0" w:beforeAutospacing="0" w:after="0" w:afterAutospacing="0"/>
        <w:textAlignment w:val="baseline"/>
        <w:rPr>
          <w:rStyle w:val="normaltextrun"/>
          <w:rFonts w:ascii="Arial" w:hAnsi="Arial" w:cs="Arial"/>
        </w:rPr>
      </w:pPr>
      <w:r>
        <w:rPr>
          <w:rStyle w:val="normaltextrun"/>
          <w:rFonts w:ascii="Arial" w:hAnsi="Arial" w:cs="Arial"/>
        </w:rPr>
        <w:t>S</w:t>
      </w:r>
      <w:r w:rsidRPr="00F73C0E">
        <w:rPr>
          <w:rStyle w:val="normaltextrun"/>
          <w:rFonts w:ascii="Arial" w:hAnsi="Arial" w:cs="Arial"/>
        </w:rPr>
        <w:t>tatistical modeling using traditional or machine learning approaches</w:t>
      </w:r>
      <w:r>
        <w:rPr>
          <w:rStyle w:val="normaltextrun"/>
          <w:rFonts w:ascii="Arial" w:hAnsi="Arial" w:cs="Arial"/>
        </w:rPr>
        <w:t>: crash models, risk models (if required data are available)</w:t>
      </w:r>
    </w:p>
    <w:p w14:paraId="1D2E9EF4" w14:textId="77777777" w:rsidR="00082899" w:rsidRDefault="00082899" w:rsidP="00082899">
      <w:pPr>
        <w:pStyle w:val="paragraph"/>
        <w:numPr>
          <w:ilvl w:val="0"/>
          <w:numId w:val="32"/>
        </w:numPr>
        <w:spacing w:before="0" w:beforeAutospacing="0" w:after="0" w:afterAutospacing="0"/>
        <w:textAlignment w:val="baseline"/>
        <w:rPr>
          <w:rStyle w:val="normaltextrun"/>
          <w:rFonts w:ascii="Arial" w:hAnsi="Arial" w:cs="Arial"/>
        </w:rPr>
      </w:pPr>
      <w:r>
        <w:rPr>
          <w:rStyle w:val="normaltextrun"/>
          <w:rFonts w:ascii="Arial" w:hAnsi="Arial" w:cs="Arial"/>
        </w:rPr>
        <w:t xml:space="preserve">Safety tool development: interactive dashboards to understand integrated </w:t>
      </w:r>
      <w:r w:rsidRPr="00F73C0E">
        <w:rPr>
          <w:rStyle w:val="normaltextrun"/>
          <w:rFonts w:ascii="Arial" w:hAnsi="Arial" w:cs="Arial"/>
        </w:rPr>
        <w:t>data</w:t>
      </w:r>
      <w:r>
        <w:rPr>
          <w:rStyle w:val="normaltextrun"/>
          <w:rFonts w:ascii="Arial" w:hAnsi="Arial" w:cs="Arial"/>
        </w:rPr>
        <w:t>sets or to display</w:t>
      </w:r>
      <w:r w:rsidRPr="00F73C0E">
        <w:rPr>
          <w:rStyle w:val="normaltextrun"/>
          <w:rFonts w:ascii="Arial" w:hAnsi="Arial" w:cs="Arial"/>
        </w:rPr>
        <w:t xml:space="preserve"> and </w:t>
      </w:r>
      <w:r>
        <w:rPr>
          <w:rStyle w:val="normaltextrun"/>
          <w:rFonts w:ascii="Arial" w:hAnsi="Arial" w:cs="Arial"/>
        </w:rPr>
        <w:t xml:space="preserve">statistical </w:t>
      </w:r>
      <w:r w:rsidRPr="00F73C0E">
        <w:rPr>
          <w:rStyle w:val="normaltextrun"/>
          <w:rFonts w:ascii="Arial" w:hAnsi="Arial" w:cs="Arial"/>
        </w:rPr>
        <w:t xml:space="preserve">model </w:t>
      </w:r>
      <w:r>
        <w:rPr>
          <w:rStyle w:val="normaltextrun"/>
          <w:rFonts w:ascii="Arial" w:hAnsi="Arial" w:cs="Arial"/>
        </w:rPr>
        <w:t>results</w:t>
      </w:r>
    </w:p>
    <w:p w14:paraId="2094BD13" w14:textId="77777777" w:rsidR="00082899" w:rsidRDefault="00082899" w:rsidP="00082899">
      <w:pPr>
        <w:pStyle w:val="paragraph"/>
        <w:spacing w:before="0" w:beforeAutospacing="0" w:after="0" w:afterAutospacing="0"/>
        <w:ind w:left="360"/>
        <w:textAlignment w:val="baseline"/>
        <w:rPr>
          <w:rStyle w:val="normaltextrun"/>
          <w:rFonts w:ascii="Arial" w:hAnsi="Arial" w:cs="Arial"/>
        </w:rPr>
      </w:pPr>
    </w:p>
    <w:p w14:paraId="052651DB" w14:textId="77777777" w:rsidR="00082899" w:rsidRPr="00F73C0E" w:rsidRDefault="00082899" w:rsidP="00082899">
      <w:pPr>
        <w:pStyle w:val="paragraph"/>
        <w:spacing w:before="0" w:beforeAutospacing="0" w:after="0" w:afterAutospacing="0"/>
        <w:textAlignment w:val="baseline"/>
        <w:rPr>
          <w:rStyle w:val="normaltextrun"/>
          <w:rFonts w:ascii="Arial" w:hAnsi="Arial" w:cs="Arial"/>
        </w:rPr>
      </w:pPr>
      <w:r w:rsidRPr="00F73C0E">
        <w:rPr>
          <w:rStyle w:val="normaltextrun"/>
          <w:rFonts w:ascii="Arial" w:hAnsi="Arial" w:cs="Arial"/>
        </w:rPr>
        <w:t xml:space="preserve">If </w:t>
      </w:r>
      <w:r>
        <w:rPr>
          <w:rStyle w:val="normaltextrun"/>
          <w:rFonts w:ascii="Arial" w:hAnsi="Arial" w:cs="Arial"/>
        </w:rPr>
        <w:t xml:space="preserve">your agency would like to request </w:t>
      </w:r>
      <w:r w:rsidRPr="00F73C0E">
        <w:rPr>
          <w:rStyle w:val="normaltextrun"/>
          <w:rFonts w:ascii="Arial" w:hAnsi="Arial" w:cs="Arial"/>
        </w:rPr>
        <w:t xml:space="preserve">technical assistance from Volpe as a Federal set-aside of the NOFO funds, please complete the </w:t>
      </w:r>
      <w:r>
        <w:rPr>
          <w:rStyle w:val="normaltextrun"/>
          <w:rFonts w:ascii="Arial" w:hAnsi="Arial" w:cs="Arial"/>
        </w:rPr>
        <w:t xml:space="preserve">following </w:t>
      </w:r>
      <w:r w:rsidRPr="00F73C0E">
        <w:rPr>
          <w:rStyle w:val="normaltextrun"/>
          <w:rFonts w:ascii="Arial" w:hAnsi="Arial" w:cs="Arial"/>
        </w:rPr>
        <w:t xml:space="preserve">questionnaire. After reviewing the </w:t>
      </w:r>
      <w:r>
        <w:rPr>
          <w:rStyle w:val="normaltextrun"/>
          <w:rFonts w:ascii="Arial" w:hAnsi="Arial" w:cs="Arial"/>
        </w:rPr>
        <w:t>responses</w:t>
      </w:r>
      <w:r w:rsidRPr="00F73C0E">
        <w:rPr>
          <w:rStyle w:val="normaltextrun"/>
          <w:rFonts w:ascii="Arial" w:hAnsi="Arial" w:cs="Arial"/>
        </w:rPr>
        <w:t xml:space="preserve">, Volpe will provide a cost estimate for the set-aside. Volpe may communicate with the applicant to discuss technical information </w:t>
      </w:r>
      <w:r>
        <w:rPr>
          <w:rStyle w:val="normaltextrun"/>
          <w:rFonts w:ascii="Arial" w:hAnsi="Arial" w:cs="Arial"/>
        </w:rPr>
        <w:t>necessary to provide an estimate prior to the application due date</w:t>
      </w:r>
      <w:r w:rsidRPr="00F73C0E">
        <w:rPr>
          <w:rStyle w:val="normaltextrun"/>
          <w:rFonts w:ascii="Arial" w:hAnsi="Arial" w:cs="Arial"/>
        </w:rPr>
        <w:t xml:space="preserve">. Volpe will not provide feedback on the </w:t>
      </w:r>
      <w:r>
        <w:rPr>
          <w:rStyle w:val="normaltextrun"/>
          <w:rFonts w:ascii="Arial" w:hAnsi="Arial" w:cs="Arial"/>
        </w:rPr>
        <w:t>quality of the</w:t>
      </w:r>
      <w:r w:rsidRPr="00F73C0E">
        <w:rPr>
          <w:rStyle w:val="normaltextrun"/>
          <w:rFonts w:ascii="Arial" w:hAnsi="Arial" w:cs="Arial"/>
        </w:rPr>
        <w:t xml:space="preserve"> application</w:t>
      </w:r>
      <w:r>
        <w:rPr>
          <w:rStyle w:val="normaltextrun"/>
          <w:rFonts w:ascii="Arial" w:hAnsi="Arial" w:cs="Arial"/>
        </w:rPr>
        <w:t xml:space="preserve"> (to the agency or to the selection panel)</w:t>
      </w:r>
      <w:r w:rsidRPr="00F73C0E">
        <w:rPr>
          <w:rStyle w:val="normaltextrun"/>
          <w:rFonts w:ascii="Arial" w:hAnsi="Arial" w:cs="Arial"/>
        </w:rPr>
        <w:t>.</w:t>
      </w:r>
    </w:p>
    <w:p w14:paraId="2A1EEAC5" w14:textId="77777777" w:rsidR="00082899" w:rsidRPr="00F73C0E" w:rsidRDefault="00082899" w:rsidP="00082899">
      <w:pPr>
        <w:pStyle w:val="paragraph"/>
        <w:spacing w:before="0" w:beforeAutospacing="0" w:after="0" w:afterAutospacing="0"/>
        <w:textAlignment w:val="baseline"/>
        <w:rPr>
          <w:rStyle w:val="normaltextrun"/>
          <w:rFonts w:ascii="Arial" w:hAnsi="Arial" w:cs="Arial"/>
        </w:rPr>
      </w:pPr>
    </w:p>
    <w:p w14:paraId="7F21417C" w14:textId="77777777" w:rsidR="00082899" w:rsidRPr="00F73C0E" w:rsidRDefault="00082899" w:rsidP="00082899">
      <w:pPr>
        <w:pStyle w:val="paragraph"/>
        <w:spacing w:before="0" w:beforeAutospacing="0" w:after="0" w:afterAutospacing="0"/>
        <w:textAlignment w:val="baseline"/>
        <w:rPr>
          <w:rFonts w:ascii="Arial" w:hAnsi="Arial" w:cs="Arial"/>
        </w:rPr>
      </w:pPr>
      <w:r w:rsidRPr="00F73C0E">
        <w:rPr>
          <w:rStyle w:val="normaltextrun"/>
          <w:rFonts w:ascii="Arial" w:hAnsi="Arial" w:cs="Arial"/>
        </w:rPr>
        <w:t xml:space="preserve">If Volpe services are requested, technical support will be provided primarily remotely from </w:t>
      </w:r>
      <w:r>
        <w:rPr>
          <w:rStyle w:val="normaltextrun"/>
          <w:rFonts w:ascii="Arial" w:hAnsi="Arial" w:cs="Arial"/>
        </w:rPr>
        <w:t>Volpe staff locations</w:t>
      </w:r>
      <w:r w:rsidRPr="00F73C0E">
        <w:rPr>
          <w:rStyle w:val="normaltextrun"/>
          <w:rFonts w:ascii="Arial" w:hAnsi="Arial" w:cs="Arial"/>
        </w:rPr>
        <w:t xml:space="preserve">. The set-aside from US DOT is not intended for on-site technical support or field data collection by Volpe. Travel for limited on-site meetings may be included. The cost of Volpe services is limited to the set-aside amount </w:t>
      </w:r>
      <w:r>
        <w:rPr>
          <w:rStyle w:val="normaltextrun"/>
          <w:rFonts w:ascii="Arial" w:hAnsi="Arial" w:cs="Arial"/>
        </w:rPr>
        <w:t>specified in the signed cooperative agreement</w:t>
      </w:r>
      <w:r w:rsidRPr="00F73C0E">
        <w:rPr>
          <w:rStyle w:val="normaltextrun"/>
          <w:rFonts w:ascii="Arial" w:hAnsi="Arial" w:cs="Arial"/>
        </w:rPr>
        <w:t>. US DOT will not provide funding for follow-on support or maintenance of tools</w:t>
      </w:r>
      <w:r>
        <w:rPr>
          <w:rStyle w:val="normaltextrun"/>
          <w:rFonts w:ascii="Arial" w:hAnsi="Arial" w:cs="Arial"/>
        </w:rPr>
        <w:t xml:space="preserve"> and </w:t>
      </w:r>
      <w:r w:rsidRPr="00F73C0E">
        <w:rPr>
          <w:rStyle w:val="normaltextrun"/>
          <w:rFonts w:ascii="Arial" w:hAnsi="Arial" w:cs="Arial"/>
        </w:rPr>
        <w:t>applications developed through th</w:t>
      </w:r>
      <w:r>
        <w:rPr>
          <w:rStyle w:val="normaltextrun"/>
          <w:rFonts w:ascii="Arial" w:hAnsi="Arial" w:cs="Arial"/>
        </w:rPr>
        <w:t>e</w:t>
      </w:r>
      <w:r w:rsidRPr="00F73C0E">
        <w:rPr>
          <w:rStyle w:val="normaltextrun"/>
          <w:rFonts w:ascii="Arial" w:hAnsi="Arial" w:cs="Arial"/>
        </w:rPr>
        <w:t xml:space="preserve"> cooperative agreement.</w:t>
      </w:r>
    </w:p>
    <w:p w14:paraId="39DA1B8C" w14:textId="77777777" w:rsidR="00082899" w:rsidRPr="00F73C0E" w:rsidRDefault="00082899" w:rsidP="00082899">
      <w:pPr>
        <w:pStyle w:val="paragraph"/>
        <w:spacing w:before="0" w:beforeAutospacing="0" w:after="0" w:afterAutospacing="0"/>
        <w:textAlignment w:val="baseline"/>
        <w:rPr>
          <w:rStyle w:val="normaltextrun"/>
          <w:rFonts w:ascii="Arial" w:hAnsi="Arial" w:cs="Arial"/>
          <w:b/>
          <w:bCs/>
        </w:rPr>
        <w:sectPr w:rsidR="00082899" w:rsidRPr="00F73C0E">
          <w:headerReference w:type="default" r:id="rId32"/>
          <w:footerReference w:type="default" r:id="rId33"/>
          <w:pgSz w:w="12240" w:h="15840"/>
          <w:pgMar w:top="1440" w:right="1440" w:bottom="1440" w:left="1440" w:header="720" w:footer="720" w:gutter="0"/>
          <w:cols w:space="720"/>
          <w:docGrid w:linePitch="360"/>
        </w:sectPr>
      </w:pPr>
    </w:p>
    <w:p w14:paraId="7F5F9A1B" w14:textId="77777777" w:rsidR="00082899" w:rsidRPr="00F73C0E" w:rsidRDefault="00082899" w:rsidP="00082899">
      <w:pPr>
        <w:pStyle w:val="paragraph"/>
        <w:spacing w:before="0" w:beforeAutospacing="0" w:after="0" w:afterAutospacing="0"/>
        <w:textAlignment w:val="baseline"/>
        <w:rPr>
          <w:rFonts w:ascii="Arial" w:hAnsi="Arial" w:cs="Arial"/>
        </w:rPr>
      </w:pPr>
      <w:r w:rsidRPr="00F73C0E">
        <w:rPr>
          <w:rStyle w:val="normaltextrun"/>
          <w:rFonts w:ascii="Arial" w:hAnsi="Arial" w:cs="Arial"/>
          <w:b/>
          <w:bCs/>
        </w:rPr>
        <w:t>General Questions</w:t>
      </w:r>
      <w:r w:rsidRPr="00F73C0E">
        <w:rPr>
          <w:rStyle w:val="eop"/>
          <w:rFonts w:ascii="Arial" w:hAnsi="Arial" w:cs="Arial"/>
        </w:rPr>
        <w:t> </w:t>
      </w:r>
    </w:p>
    <w:p w14:paraId="11A7EC42" w14:textId="77777777" w:rsidR="00082899" w:rsidRPr="00F73C0E" w:rsidRDefault="00082899" w:rsidP="00082899">
      <w:pPr>
        <w:pStyle w:val="paragraph"/>
        <w:spacing w:before="0" w:beforeAutospacing="0" w:after="0" w:afterAutospacing="0"/>
        <w:textAlignment w:val="baseline"/>
        <w:rPr>
          <w:rFonts w:ascii="Arial" w:hAnsi="Arial" w:cs="Arial"/>
        </w:rPr>
      </w:pPr>
      <w:r w:rsidRPr="00F73C0E">
        <w:rPr>
          <w:rStyle w:val="eop"/>
          <w:rFonts w:ascii="Arial" w:hAnsi="Arial" w:cs="Arial"/>
        </w:rPr>
        <w:t> </w:t>
      </w:r>
    </w:p>
    <w:p w14:paraId="721F498F" w14:textId="77777777" w:rsidR="00082899" w:rsidRDefault="00082899" w:rsidP="00082899">
      <w:pPr>
        <w:pStyle w:val="paragraph"/>
        <w:spacing w:before="0" w:beforeAutospacing="0" w:after="120" w:afterAutospacing="0"/>
        <w:textAlignment w:val="baseline"/>
        <w:rPr>
          <w:rStyle w:val="normaltextrun"/>
          <w:rFonts w:ascii="Arial" w:hAnsi="Arial" w:cs="Arial"/>
          <w:b/>
        </w:rPr>
      </w:pPr>
      <w:r w:rsidRPr="006D5831">
        <w:rPr>
          <w:rStyle w:val="normaltextrun"/>
          <w:rFonts w:ascii="Arial" w:hAnsi="Arial" w:cs="Arial"/>
          <w:b/>
        </w:rPr>
        <w:t xml:space="preserve">Please provide the following </w:t>
      </w:r>
      <w:r>
        <w:rPr>
          <w:rStyle w:val="normaltextrun"/>
          <w:rFonts w:ascii="Arial" w:hAnsi="Arial" w:cs="Arial"/>
          <w:b/>
        </w:rPr>
        <w:t xml:space="preserve">background </w:t>
      </w:r>
      <w:r w:rsidRPr="006D5831">
        <w:rPr>
          <w:rStyle w:val="normaltextrun"/>
          <w:rFonts w:ascii="Arial" w:hAnsi="Arial" w:cs="Arial"/>
          <w:b/>
        </w:rPr>
        <w:t>information</w:t>
      </w:r>
      <w:r>
        <w:rPr>
          <w:rStyle w:val="normaltextrun"/>
          <w:rFonts w:ascii="Arial" w:hAnsi="Arial" w:cs="Arial"/>
          <w:b/>
        </w:rPr>
        <w:t xml:space="preserve"> if available and relevant for your project. Volpe will contact your organization to discuss the work and develop a</w:t>
      </w:r>
      <w:r w:rsidRPr="006D5831">
        <w:rPr>
          <w:rStyle w:val="normaltextrun"/>
          <w:rFonts w:ascii="Arial" w:hAnsi="Arial" w:cs="Arial"/>
          <w:b/>
        </w:rPr>
        <w:t xml:space="preserve"> cost estimate for the </w:t>
      </w:r>
      <w:r>
        <w:rPr>
          <w:rStyle w:val="normaltextrun"/>
          <w:rFonts w:ascii="Arial" w:hAnsi="Arial" w:cs="Arial"/>
          <w:b/>
        </w:rPr>
        <w:t xml:space="preserve">requested </w:t>
      </w:r>
      <w:r w:rsidRPr="006D5831">
        <w:rPr>
          <w:rStyle w:val="normaltextrun"/>
          <w:rFonts w:ascii="Arial" w:hAnsi="Arial" w:cs="Arial"/>
          <w:b/>
        </w:rPr>
        <w:t>technical support</w:t>
      </w:r>
      <w:r>
        <w:rPr>
          <w:rStyle w:val="normaltextrun"/>
          <w:rFonts w:ascii="Arial" w:hAnsi="Arial" w:cs="Arial"/>
          <w:b/>
        </w:rPr>
        <w:t>.</w:t>
      </w:r>
    </w:p>
    <w:p w14:paraId="3555EBE2" w14:textId="77777777" w:rsidR="00082899" w:rsidRPr="006D5831" w:rsidRDefault="00082899" w:rsidP="00082899">
      <w:pPr>
        <w:pStyle w:val="paragraph"/>
        <w:spacing w:before="0" w:beforeAutospacing="0" w:after="120" w:afterAutospacing="0"/>
        <w:textAlignment w:val="baseline"/>
        <w:rPr>
          <w:rStyle w:val="normaltextrun"/>
          <w:rFonts w:ascii="Arial" w:hAnsi="Arial" w:cs="Arial"/>
          <w:b/>
        </w:rPr>
      </w:pPr>
    </w:p>
    <w:p w14:paraId="3C471D89" w14:textId="77777777" w:rsidR="00082899" w:rsidRDefault="00082899" w:rsidP="00082899">
      <w:pPr>
        <w:pStyle w:val="paragraph"/>
        <w:numPr>
          <w:ilvl w:val="0"/>
          <w:numId w:val="31"/>
        </w:numPr>
        <w:spacing w:before="0" w:beforeAutospacing="0" w:after="120" w:afterAutospacing="0"/>
        <w:textAlignment w:val="baseline"/>
        <w:rPr>
          <w:rStyle w:val="normaltextrun"/>
          <w:rFonts w:ascii="Arial" w:hAnsi="Arial" w:cs="Arial"/>
        </w:rPr>
      </w:pPr>
      <w:r w:rsidRPr="006D5831">
        <w:rPr>
          <w:rStyle w:val="normaltextrun"/>
          <w:rFonts w:ascii="Arial" w:hAnsi="Arial" w:cs="Arial"/>
        </w:rPr>
        <w:t>Technical POC and contact information:</w:t>
      </w:r>
    </w:p>
    <w:p w14:paraId="0F44E1D8" w14:textId="77777777" w:rsidR="00082899" w:rsidRDefault="00082899" w:rsidP="00082899">
      <w:pPr>
        <w:pStyle w:val="paragraph"/>
        <w:spacing w:before="0" w:beforeAutospacing="0" w:after="120" w:afterAutospacing="0"/>
        <w:ind w:left="720"/>
        <w:textAlignment w:val="baseline"/>
        <w:rPr>
          <w:rStyle w:val="normaltextrun"/>
          <w:rFonts w:ascii="Arial" w:hAnsi="Arial" w:cs="Arial"/>
        </w:rPr>
      </w:pPr>
    </w:p>
    <w:p w14:paraId="6098E379" w14:textId="77777777" w:rsidR="00082899" w:rsidRPr="006D5831" w:rsidRDefault="00082899" w:rsidP="00082899">
      <w:pPr>
        <w:pStyle w:val="paragraph"/>
        <w:spacing w:before="0" w:beforeAutospacing="0" w:after="120" w:afterAutospacing="0"/>
        <w:ind w:left="720"/>
        <w:textAlignment w:val="baseline"/>
        <w:rPr>
          <w:rStyle w:val="normaltextrun"/>
          <w:rFonts w:ascii="Arial" w:hAnsi="Arial" w:cs="Arial"/>
        </w:rPr>
      </w:pPr>
    </w:p>
    <w:p w14:paraId="645B8826" w14:textId="77777777" w:rsidR="00082899" w:rsidRPr="006D5831" w:rsidRDefault="00082899" w:rsidP="00082899">
      <w:pPr>
        <w:pStyle w:val="paragraph"/>
        <w:numPr>
          <w:ilvl w:val="0"/>
          <w:numId w:val="31"/>
        </w:numPr>
        <w:spacing w:before="0" w:beforeAutospacing="0" w:after="120" w:afterAutospacing="0"/>
        <w:textAlignment w:val="baseline"/>
        <w:rPr>
          <w:rStyle w:val="normaltextrun"/>
          <w:rFonts w:ascii="Arial" w:hAnsi="Arial" w:cs="Arial"/>
        </w:rPr>
      </w:pPr>
      <w:r w:rsidRPr="006D5831">
        <w:rPr>
          <w:rStyle w:val="normaltextrun"/>
          <w:rFonts w:ascii="Arial" w:hAnsi="Arial" w:cs="Arial"/>
        </w:rPr>
        <w:t>What is the specific roadway safety problem you are addressing?</w:t>
      </w:r>
    </w:p>
    <w:p w14:paraId="268308ED" w14:textId="77777777" w:rsidR="00082899" w:rsidRDefault="00082899" w:rsidP="00082899">
      <w:pPr>
        <w:pStyle w:val="paragraph"/>
        <w:spacing w:before="0" w:beforeAutospacing="0" w:after="120" w:afterAutospacing="0"/>
        <w:ind w:left="720"/>
        <w:textAlignment w:val="baseline"/>
        <w:rPr>
          <w:rStyle w:val="normaltextrun"/>
          <w:rFonts w:ascii="Arial" w:hAnsi="Arial" w:cs="Arial"/>
        </w:rPr>
      </w:pPr>
    </w:p>
    <w:p w14:paraId="0BFA2DE3" w14:textId="77777777" w:rsidR="00082899" w:rsidRDefault="00082899" w:rsidP="00082899">
      <w:pPr>
        <w:pStyle w:val="paragraph"/>
        <w:spacing w:before="0" w:beforeAutospacing="0" w:after="120" w:afterAutospacing="0"/>
        <w:textAlignment w:val="baseline"/>
        <w:rPr>
          <w:rStyle w:val="normaltextrun"/>
          <w:rFonts w:ascii="Arial" w:hAnsi="Arial" w:cs="Arial"/>
        </w:rPr>
      </w:pPr>
    </w:p>
    <w:p w14:paraId="17BF2360" w14:textId="77777777" w:rsidR="00082899" w:rsidRPr="006D5831" w:rsidRDefault="00082899" w:rsidP="00082899">
      <w:pPr>
        <w:pStyle w:val="paragraph"/>
        <w:numPr>
          <w:ilvl w:val="0"/>
          <w:numId w:val="31"/>
        </w:numPr>
        <w:spacing w:before="0" w:beforeAutospacing="0" w:after="120" w:afterAutospacing="0"/>
        <w:textAlignment w:val="baseline"/>
        <w:rPr>
          <w:rStyle w:val="normaltextrun"/>
          <w:rFonts w:ascii="Arial" w:hAnsi="Arial" w:cs="Arial"/>
        </w:rPr>
      </w:pPr>
      <w:r w:rsidRPr="006D5831">
        <w:rPr>
          <w:rStyle w:val="normaltextrun"/>
          <w:rFonts w:ascii="Arial" w:hAnsi="Arial" w:cs="Arial"/>
        </w:rPr>
        <w:t xml:space="preserve">Which safety tool (category A or B) do you plan to use, adapt, or develop? </w:t>
      </w:r>
    </w:p>
    <w:p w14:paraId="1ABCDF69" w14:textId="77777777" w:rsidR="00082899" w:rsidRDefault="00082899" w:rsidP="00082899">
      <w:pPr>
        <w:pStyle w:val="paragraph"/>
        <w:spacing w:before="0" w:beforeAutospacing="0" w:after="120" w:afterAutospacing="0"/>
        <w:textAlignment w:val="baseline"/>
        <w:rPr>
          <w:rStyle w:val="normaltextrun"/>
          <w:rFonts w:ascii="Arial" w:hAnsi="Arial" w:cs="Arial"/>
        </w:rPr>
      </w:pPr>
    </w:p>
    <w:p w14:paraId="5AD38833" w14:textId="77777777" w:rsidR="00082899" w:rsidRDefault="00082899" w:rsidP="00082899">
      <w:pPr>
        <w:pStyle w:val="paragraph"/>
        <w:spacing w:before="0" w:beforeAutospacing="0" w:after="120" w:afterAutospacing="0"/>
        <w:textAlignment w:val="baseline"/>
        <w:rPr>
          <w:rStyle w:val="normaltextrun"/>
          <w:rFonts w:ascii="Arial" w:hAnsi="Arial" w:cs="Arial"/>
        </w:rPr>
      </w:pPr>
    </w:p>
    <w:p w14:paraId="001CEA31" w14:textId="77777777" w:rsidR="00082899" w:rsidRPr="00733573" w:rsidRDefault="00082899" w:rsidP="00082899">
      <w:pPr>
        <w:pStyle w:val="paragraph"/>
        <w:numPr>
          <w:ilvl w:val="0"/>
          <w:numId w:val="31"/>
        </w:numPr>
        <w:spacing w:before="0" w:beforeAutospacing="0" w:after="120" w:afterAutospacing="0"/>
        <w:textAlignment w:val="baseline"/>
        <w:rPr>
          <w:rStyle w:val="normaltextrun"/>
          <w:rFonts w:ascii="Arial" w:hAnsi="Arial" w:cs="Arial"/>
        </w:rPr>
      </w:pPr>
      <w:r w:rsidRPr="006D5831">
        <w:rPr>
          <w:rStyle w:val="normaltextrun"/>
          <w:rFonts w:ascii="Arial" w:hAnsi="Arial" w:cs="Arial"/>
        </w:rPr>
        <w:t xml:space="preserve">What type of technical support would you like from Volpe to adapt, develop, or deploy the proposed safety tool? </w:t>
      </w:r>
    </w:p>
    <w:p w14:paraId="70510F39" w14:textId="77777777" w:rsidR="00082899" w:rsidRDefault="00082899" w:rsidP="00082899">
      <w:pPr>
        <w:pStyle w:val="paragraph"/>
        <w:spacing w:before="0" w:beforeAutospacing="0" w:after="120" w:afterAutospacing="0"/>
        <w:textAlignment w:val="baseline"/>
        <w:rPr>
          <w:rStyle w:val="normaltextrun"/>
          <w:rFonts w:ascii="Arial" w:hAnsi="Arial" w:cs="Arial"/>
        </w:rPr>
      </w:pPr>
    </w:p>
    <w:p w14:paraId="70C1EB1A" w14:textId="77777777" w:rsidR="00082899" w:rsidRPr="006D5831" w:rsidRDefault="00082899" w:rsidP="00082899">
      <w:pPr>
        <w:pStyle w:val="paragraph"/>
        <w:spacing w:before="0" w:beforeAutospacing="0" w:after="120" w:afterAutospacing="0"/>
        <w:textAlignment w:val="baseline"/>
        <w:rPr>
          <w:rStyle w:val="normaltextrun"/>
          <w:rFonts w:ascii="Arial" w:hAnsi="Arial" w:cs="Arial"/>
        </w:rPr>
      </w:pPr>
    </w:p>
    <w:p w14:paraId="5A65342A" w14:textId="77777777" w:rsidR="00082899" w:rsidRPr="006D5831" w:rsidRDefault="00082899" w:rsidP="00082899">
      <w:pPr>
        <w:pStyle w:val="paragraph"/>
        <w:numPr>
          <w:ilvl w:val="0"/>
          <w:numId w:val="31"/>
        </w:numPr>
        <w:spacing w:before="0" w:beforeAutospacing="0" w:after="120" w:afterAutospacing="0"/>
        <w:textAlignment w:val="baseline"/>
        <w:rPr>
          <w:rStyle w:val="normaltextrun"/>
          <w:rFonts w:ascii="Arial" w:hAnsi="Arial" w:cs="Arial"/>
        </w:rPr>
      </w:pPr>
      <w:r w:rsidRPr="006D5831">
        <w:rPr>
          <w:rStyle w:val="normaltextrun"/>
          <w:rFonts w:ascii="Arial" w:hAnsi="Arial" w:cs="Arial"/>
        </w:rPr>
        <w:t xml:space="preserve">Who is </w:t>
      </w:r>
      <w:r>
        <w:rPr>
          <w:rStyle w:val="normaltextrun"/>
          <w:rFonts w:ascii="Arial" w:hAnsi="Arial" w:cs="Arial"/>
        </w:rPr>
        <w:t>intended</w:t>
      </w:r>
      <w:r w:rsidRPr="006D5831">
        <w:rPr>
          <w:rStyle w:val="normaltextrun"/>
          <w:rFonts w:ascii="Arial" w:hAnsi="Arial" w:cs="Arial"/>
        </w:rPr>
        <w:t xml:space="preserve"> user </w:t>
      </w:r>
      <w:r>
        <w:rPr>
          <w:rStyle w:val="normaltextrun"/>
          <w:rFonts w:ascii="Arial" w:hAnsi="Arial" w:cs="Arial"/>
        </w:rPr>
        <w:t>of</w:t>
      </w:r>
      <w:r w:rsidRPr="006D5831">
        <w:rPr>
          <w:rStyle w:val="normaltextrun"/>
          <w:rFonts w:ascii="Arial" w:hAnsi="Arial" w:cs="Arial"/>
        </w:rPr>
        <w:t xml:space="preserve"> the safety tool? </w:t>
      </w:r>
    </w:p>
    <w:p w14:paraId="778F0280" w14:textId="77777777" w:rsidR="00082899" w:rsidRDefault="00082899" w:rsidP="00082899">
      <w:pPr>
        <w:pStyle w:val="paragraph"/>
        <w:spacing w:before="0" w:beforeAutospacing="0" w:after="120" w:afterAutospacing="0"/>
        <w:ind w:left="360"/>
        <w:textAlignment w:val="baseline"/>
        <w:rPr>
          <w:rStyle w:val="normaltextrun"/>
          <w:rFonts w:ascii="Arial" w:hAnsi="Arial" w:cs="Arial"/>
        </w:rPr>
      </w:pPr>
    </w:p>
    <w:p w14:paraId="445FE122" w14:textId="77777777" w:rsidR="00082899" w:rsidRPr="006D5831" w:rsidRDefault="00082899" w:rsidP="00082899">
      <w:pPr>
        <w:pStyle w:val="paragraph"/>
        <w:spacing w:before="0" w:beforeAutospacing="0" w:after="120" w:afterAutospacing="0"/>
        <w:ind w:left="360"/>
        <w:textAlignment w:val="baseline"/>
        <w:rPr>
          <w:rFonts w:ascii="Arial" w:hAnsi="Arial" w:cs="Arial"/>
        </w:rPr>
      </w:pPr>
      <w:r w:rsidRPr="006D5831">
        <w:rPr>
          <w:rStyle w:val="eop"/>
          <w:rFonts w:ascii="Arial" w:hAnsi="Arial" w:cs="Arial"/>
        </w:rPr>
        <w:t> </w:t>
      </w:r>
    </w:p>
    <w:p w14:paraId="2D4CC047" w14:textId="77777777" w:rsidR="00082899" w:rsidRDefault="00082899" w:rsidP="00082899">
      <w:pPr>
        <w:pStyle w:val="paragraph"/>
        <w:numPr>
          <w:ilvl w:val="0"/>
          <w:numId w:val="31"/>
        </w:numPr>
        <w:spacing w:before="0" w:beforeAutospacing="0" w:after="120" w:afterAutospacing="0"/>
        <w:textAlignment w:val="baseline"/>
        <w:rPr>
          <w:rStyle w:val="normaltextrun"/>
          <w:rFonts w:ascii="Arial" w:hAnsi="Arial" w:cs="Arial"/>
        </w:rPr>
      </w:pPr>
      <w:r w:rsidRPr="001E4381">
        <w:rPr>
          <w:rStyle w:val="normaltextrun"/>
          <w:rFonts w:ascii="Arial" w:hAnsi="Arial" w:cs="Arial"/>
        </w:rPr>
        <w:t>What data sets</w:t>
      </w:r>
      <w:r w:rsidRPr="006D5831">
        <w:rPr>
          <w:rStyle w:val="normaltextrun"/>
          <w:rFonts w:ascii="Arial" w:hAnsi="Arial" w:cs="Arial"/>
        </w:rPr>
        <w:t xml:space="preserve"> </w:t>
      </w:r>
      <w:r>
        <w:rPr>
          <w:rStyle w:val="normaltextrun"/>
          <w:rFonts w:ascii="Arial" w:hAnsi="Arial" w:cs="Arial"/>
        </w:rPr>
        <w:t xml:space="preserve">from within your organization do </w:t>
      </w:r>
      <w:r w:rsidRPr="006D5831">
        <w:rPr>
          <w:rStyle w:val="normaltextrun"/>
          <w:rFonts w:ascii="Arial" w:hAnsi="Arial" w:cs="Arial"/>
        </w:rPr>
        <w:t>you plan to use</w:t>
      </w:r>
      <w:r>
        <w:rPr>
          <w:rStyle w:val="normaltextrun"/>
          <w:rFonts w:ascii="Arial" w:hAnsi="Arial" w:cs="Arial"/>
        </w:rPr>
        <w:t xml:space="preserve">? </w:t>
      </w:r>
    </w:p>
    <w:p w14:paraId="74791EFC" w14:textId="77777777" w:rsidR="00082899" w:rsidRDefault="00082899" w:rsidP="00082899">
      <w:pPr>
        <w:pStyle w:val="paragraph"/>
        <w:spacing w:before="0" w:beforeAutospacing="0" w:after="120" w:afterAutospacing="0"/>
        <w:ind w:left="720"/>
        <w:textAlignment w:val="baseline"/>
        <w:rPr>
          <w:rStyle w:val="normaltextrun"/>
          <w:rFonts w:ascii="Arial" w:hAnsi="Arial" w:cs="Arial"/>
        </w:rPr>
      </w:pPr>
    </w:p>
    <w:p w14:paraId="65A6966A" w14:textId="77777777" w:rsidR="00082899" w:rsidRDefault="00082899" w:rsidP="00082899">
      <w:pPr>
        <w:pStyle w:val="paragraph"/>
        <w:spacing w:before="0" w:beforeAutospacing="0" w:after="120" w:afterAutospacing="0"/>
        <w:textAlignment w:val="baseline"/>
        <w:rPr>
          <w:rStyle w:val="normaltextrun"/>
          <w:rFonts w:ascii="Arial" w:hAnsi="Arial" w:cs="Arial"/>
        </w:rPr>
      </w:pPr>
    </w:p>
    <w:p w14:paraId="42E55DDD" w14:textId="77777777" w:rsidR="00082899" w:rsidRDefault="00082899" w:rsidP="00082899">
      <w:pPr>
        <w:pStyle w:val="paragraph"/>
        <w:numPr>
          <w:ilvl w:val="0"/>
          <w:numId w:val="31"/>
        </w:numPr>
        <w:spacing w:before="0" w:beforeAutospacing="0" w:after="120" w:afterAutospacing="0"/>
        <w:textAlignment w:val="baseline"/>
        <w:rPr>
          <w:rStyle w:val="eop"/>
          <w:rFonts w:ascii="Arial" w:hAnsi="Arial" w:cs="Arial"/>
        </w:rPr>
      </w:pPr>
      <w:r w:rsidRPr="00733573">
        <w:rPr>
          <w:rStyle w:val="eop"/>
          <w:rFonts w:ascii="Arial" w:hAnsi="Arial" w:cs="Arial"/>
        </w:rPr>
        <w:t>Which USDOT or other Federal datasets wou</w:t>
      </w:r>
      <w:r>
        <w:rPr>
          <w:rStyle w:val="eop"/>
          <w:rFonts w:ascii="Arial" w:hAnsi="Arial" w:cs="Arial"/>
        </w:rPr>
        <w:t>ld you potentially like to use?</w:t>
      </w:r>
    </w:p>
    <w:p w14:paraId="744EBCB3" w14:textId="77777777" w:rsidR="00082899" w:rsidRDefault="00082899" w:rsidP="00082899">
      <w:pPr>
        <w:pStyle w:val="paragraph"/>
        <w:numPr>
          <w:ilvl w:val="1"/>
          <w:numId w:val="31"/>
        </w:numPr>
        <w:spacing w:before="0" w:beforeAutospacing="0" w:after="120" w:afterAutospacing="0"/>
        <w:textAlignment w:val="baseline"/>
        <w:rPr>
          <w:rStyle w:val="eop"/>
          <w:rFonts w:ascii="Arial" w:hAnsi="Arial" w:cs="Arial"/>
        </w:rPr>
      </w:pPr>
      <w:r w:rsidRPr="00733573">
        <w:rPr>
          <w:rStyle w:val="eop"/>
          <w:rFonts w:ascii="Arial" w:hAnsi="Arial" w:cs="Arial"/>
        </w:rPr>
        <w:t xml:space="preserve">Waze, NPM-RDS, HPMS (National Highway System) </w:t>
      </w:r>
    </w:p>
    <w:p w14:paraId="0BAA21EE" w14:textId="77777777" w:rsidR="00082899" w:rsidRDefault="00082899" w:rsidP="00082899">
      <w:pPr>
        <w:pStyle w:val="paragraph"/>
        <w:numPr>
          <w:ilvl w:val="1"/>
          <w:numId w:val="31"/>
        </w:numPr>
        <w:spacing w:before="0" w:beforeAutospacing="0" w:after="120" w:afterAutospacing="0"/>
        <w:textAlignment w:val="baseline"/>
        <w:rPr>
          <w:rStyle w:val="eop"/>
          <w:rFonts w:ascii="Arial" w:hAnsi="Arial" w:cs="Arial"/>
        </w:rPr>
      </w:pPr>
      <w:r w:rsidRPr="00733573">
        <w:rPr>
          <w:rStyle w:val="eop"/>
          <w:rFonts w:ascii="Arial" w:hAnsi="Arial" w:cs="Arial"/>
        </w:rPr>
        <w:t xml:space="preserve">Census data  </w:t>
      </w:r>
    </w:p>
    <w:p w14:paraId="18E46787" w14:textId="77777777" w:rsidR="00082899" w:rsidRDefault="00082899" w:rsidP="00082899">
      <w:pPr>
        <w:pStyle w:val="paragraph"/>
        <w:numPr>
          <w:ilvl w:val="1"/>
          <w:numId w:val="31"/>
        </w:numPr>
        <w:spacing w:before="0" w:beforeAutospacing="0" w:after="120" w:afterAutospacing="0"/>
        <w:textAlignment w:val="baseline"/>
        <w:rPr>
          <w:rStyle w:val="eop"/>
          <w:rFonts w:ascii="Arial" w:hAnsi="Arial" w:cs="Arial"/>
        </w:rPr>
      </w:pPr>
      <w:r w:rsidRPr="00733573">
        <w:rPr>
          <w:rStyle w:val="eop"/>
          <w:rFonts w:ascii="Arial" w:hAnsi="Arial" w:cs="Arial"/>
        </w:rPr>
        <w:t>EPA Smart Location data</w:t>
      </w:r>
    </w:p>
    <w:p w14:paraId="0D646523" w14:textId="77777777" w:rsidR="00082899" w:rsidRDefault="00082899" w:rsidP="00082899">
      <w:pPr>
        <w:pStyle w:val="paragraph"/>
        <w:numPr>
          <w:ilvl w:val="1"/>
          <w:numId w:val="31"/>
        </w:numPr>
        <w:spacing w:before="0" w:beforeAutospacing="0" w:after="120" w:afterAutospacing="0"/>
        <w:textAlignment w:val="baseline"/>
        <w:rPr>
          <w:rStyle w:val="eop"/>
          <w:rFonts w:ascii="Arial" w:hAnsi="Arial" w:cs="Arial"/>
        </w:rPr>
      </w:pPr>
      <w:r>
        <w:rPr>
          <w:rStyle w:val="eop"/>
          <w:rFonts w:ascii="Arial" w:hAnsi="Arial" w:cs="Arial"/>
        </w:rPr>
        <w:t>Other data (provide a list)</w:t>
      </w:r>
      <w:r w:rsidRPr="00733573">
        <w:rPr>
          <w:rStyle w:val="eop"/>
          <w:rFonts w:ascii="Arial" w:hAnsi="Arial" w:cs="Arial"/>
        </w:rPr>
        <w:t xml:space="preserve"> </w:t>
      </w:r>
    </w:p>
    <w:p w14:paraId="5F88A0F1" w14:textId="77777777" w:rsidR="00082899" w:rsidRDefault="00082899" w:rsidP="00082899">
      <w:pPr>
        <w:pStyle w:val="paragraph"/>
        <w:spacing w:before="0" w:beforeAutospacing="0" w:after="120" w:afterAutospacing="0"/>
        <w:textAlignment w:val="baseline"/>
        <w:rPr>
          <w:rStyle w:val="eop"/>
          <w:rFonts w:ascii="Arial" w:hAnsi="Arial" w:cs="Arial"/>
        </w:rPr>
      </w:pPr>
    </w:p>
    <w:p w14:paraId="1793245B" w14:textId="77777777" w:rsidR="00082899" w:rsidRPr="00733573" w:rsidRDefault="00082899" w:rsidP="00082899">
      <w:pPr>
        <w:pStyle w:val="paragraph"/>
        <w:numPr>
          <w:ilvl w:val="0"/>
          <w:numId w:val="31"/>
        </w:numPr>
        <w:spacing w:before="0" w:beforeAutospacing="0" w:after="120" w:afterAutospacing="0"/>
        <w:textAlignment w:val="baseline"/>
        <w:rPr>
          <w:rStyle w:val="eop"/>
          <w:rFonts w:ascii="Arial" w:hAnsi="Arial" w:cs="Arial"/>
        </w:rPr>
      </w:pPr>
      <w:r w:rsidRPr="00733573">
        <w:rPr>
          <w:rStyle w:val="normaltextrun"/>
          <w:rFonts w:ascii="Arial" w:hAnsi="Arial" w:cs="Arial"/>
        </w:rPr>
        <w:t>What other d</w:t>
      </w:r>
      <w:r>
        <w:rPr>
          <w:rStyle w:val="normaltextrun"/>
          <w:rFonts w:ascii="Arial" w:hAnsi="Arial" w:cs="Arial"/>
        </w:rPr>
        <w:t>ata do you need but don't have?</w:t>
      </w:r>
      <w:r w:rsidRPr="00733573">
        <w:rPr>
          <w:rStyle w:val="eop"/>
          <w:rFonts w:ascii="Arial" w:hAnsi="Arial" w:cs="Arial"/>
        </w:rPr>
        <w:t> (e.g., traffic volume, speed)</w:t>
      </w:r>
    </w:p>
    <w:p w14:paraId="02E672A1" w14:textId="77777777" w:rsidR="00082899" w:rsidRPr="006D5831" w:rsidRDefault="00082899" w:rsidP="00082899">
      <w:pPr>
        <w:pStyle w:val="paragraph"/>
        <w:numPr>
          <w:ilvl w:val="0"/>
          <w:numId w:val="33"/>
        </w:numPr>
        <w:spacing w:before="0" w:beforeAutospacing="0" w:after="120" w:afterAutospacing="0"/>
        <w:textAlignment w:val="baseline"/>
        <w:rPr>
          <w:rStyle w:val="eop"/>
          <w:rFonts w:ascii="Arial" w:hAnsi="Arial" w:cs="Arial"/>
        </w:rPr>
      </w:pPr>
      <w:r w:rsidRPr="006D5831">
        <w:rPr>
          <w:rStyle w:val="eop"/>
          <w:rFonts w:ascii="Arial" w:hAnsi="Arial" w:cs="Arial"/>
        </w:rPr>
        <w:t xml:space="preserve">Have you identified sources for the required data? </w:t>
      </w:r>
    </w:p>
    <w:p w14:paraId="6C0BA5BF" w14:textId="61F25BAF" w:rsidR="00660B45" w:rsidRPr="008C0337" w:rsidRDefault="00660B45" w:rsidP="00082899">
      <w:pPr>
        <w:spacing w:line="240" w:lineRule="auto"/>
        <w:jc w:val="center"/>
        <w:rPr>
          <w:rFonts w:ascii="Arial" w:hAnsi="Arial" w:cs="Arial"/>
        </w:rPr>
      </w:pPr>
    </w:p>
    <w:sectPr w:rsidR="00660B45" w:rsidRPr="008C0337" w:rsidSect="00082899">
      <w:headerReference w:type="default" r:id="rId34"/>
      <w:footerReference w:type="default" r:id="rId35"/>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50F585" w14:textId="77777777" w:rsidR="002A2271" w:rsidRDefault="002A2271">
      <w:pPr>
        <w:spacing w:after="0" w:line="240" w:lineRule="auto"/>
      </w:pPr>
      <w:r>
        <w:separator/>
      </w:r>
    </w:p>
  </w:endnote>
  <w:endnote w:type="continuationSeparator" w:id="0">
    <w:p w14:paraId="2D122F46" w14:textId="77777777" w:rsidR="002A2271" w:rsidRDefault="002A2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6417324"/>
      <w:docPartObj>
        <w:docPartGallery w:val="Page Numbers (Bottom of Page)"/>
        <w:docPartUnique/>
      </w:docPartObj>
    </w:sdtPr>
    <w:sdtEndPr>
      <w:rPr>
        <w:noProof/>
      </w:rPr>
    </w:sdtEndPr>
    <w:sdtContent>
      <w:p w14:paraId="0705452E" w14:textId="054F5252" w:rsidR="00082899" w:rsidRDefault="00082899">
        <w:pPr>
          <w:pStyle w:val="Footer"/>
          <w:jc w:val="right"/>
        </w:pPr>
        <w:r>
          <w:fldChar w:fldCharType="begin"/>
        </w:r>
        <w:r>
          <w:instrText xml:space="preserve"> PAGE   \* MERGEFORMAT </w:instrText>
        </w:r>
        <w:r>
          <w:fldChar w:fldCharType="separate"/>
        </w:r>
        <w:r w:rsidR="003A74F1">
          <w:rPr>
            <w:noProof/>
          </w:rPr>
          <w:t>31</w:t>
        </w:r>
        <w:r>
          <w:rPr>
            <w:noProof/>
          </w:rPr>
          <w:fldChar w:fldCharType="end"/>
        </w:r>
      </w:p>
    </w:sdtContent>
  </w:sdt>
  <w:p w14:paraId="703BBBB1" w14:textId="77777777" w:rsidR="00082899" w:rsidRDefault="00082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826154"/>
      <w:docPartObj>
        <w:docPartGallery w:val="Page Numbers (Bottom of Page)"/>
        <w:docPartUnique/>
      </w:docPartObj>
    </w:sdtPr>
    <w:sdtEndPr>
      <w:rPr>
        <w:noProof/>
      </w:rPr>
    </w:sdtEndPr>
    <w:sdtContent>
      <w:p w14:paraId="02353C4D" w14:textId="448892CC" w:rsidR="002A2271" w:rsidRDefault="002A2271">
        <w:pPr>
          <w:pStyle w:val="Footer"/>
          <w:jc w:val="right"/>
        </w:pPr>
        <w:r>
          <w:fldChar w:fldCharType="begin"/>
        </w:r>
        <w:r>
          <w:instrText xml:space="preserve"> PAGE   \* MERGEFORMAT </w:instrText>
        </w:r>
        <w:r>
          <w:fldChar w:fldCharType="separate"/>
        </w:r>
        <w:r w:rsidR="00C01DB1">
          <w:rPr>
            <w:noProof/>
          </w:rPr>
          <w:t>31</w:t>
        </w:r>
        <w:r>
          <w:rPr>
            <w:noProof/>
          </w:rPr>
          <w:fldChar w:fldCharType="end"/>
        </w:r>
      </w:p>
    </w:sdtContent>
  </w:sdt>
  <w:p w14:paraId="4F56FB10" w14:textId="77777777" w:rsidR="002A2271" w:rsidRPr="0003762A" w:rsidRDefault="002A2271" w:rsidP="009D7652">
    <w:pPr>
      <w:pStyle w:val="Footer"/>
      <w:jc w:val="center"/>
      <w:rPr>
        <w:rFonts w:ascii="Arial" w:hAnsi="Arial" w:cs="Arial"/>
      </w:rPr>
    </w:pPr>
  </w:p>
  <w:p w14:paraId="32694879" w14:textId="77777777" w:rsidR="002A2271" w:rsidRDefault="002A22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EAB965" w14:textId="77777777" w:rsidR="002A2271" w:rsidRDefault="002A2271">
      <w:pPr>
        <w:spacing w:after="0" w:line="240" w:lineRule="auto"/>
      </w:pPr>
      <w:r>
        <w:rPr>
          <w:color w:val="000000"/>
        </w:rPr>
        <w:separator/>
      </w:r>
    </w:p>
  </w:footnote>
  <w:footnote w:type="continuationSeparator" w:id="0">
    <w:p w14:paraId="05B31C34" w14:textId="77777777" w:rsidR="002A2271" w:rsidRDefault="002A2271">
      <w:pPr>
        <w:spacing w:after="0" w:line="240" w:lineRule="auto"/>
      </w:pPr>
      <w:r>
        <w:continuationSeparator/>
      </w:r>
    </w:p>
  </w:footnote>
  <w:footnote w:id="1">
    <w:p w14:paraId="00D6D590" w14:textId="77777777" w:rsidR="002A2271" w:rsidRDefault="002A2271" w:rsidP="009D7652">
      <w:pPr>
        <w:pStyle w:val="FootnoteText"/>
      </w:pPr>
      <w:r>
        <w:rPr>
          <w:rStyle w:val="FootnoteReference"/>
        </w:rPr>
        <w:footnoteRef/>
      </w:r>
      <w:r>
        <w:t xml:space="preserve"> </w:t>
      </w:r>
      <w:hyperlink r:id="rId1" w:history="1">
        <w:r>
          <w:rPr>
            <w:rStyle w:val="Hyperlink"/>
          </w:rPr>
          <w:t>https://docs.house.gov/billsthisweek/20180319/DIV%20L%20THUD%20SOM%20FY18%20OMNI.OCR.pdf</w:t>
        </w:r>
      </w:hyperlink>
      <w:r>
        <w:t xml:space="preserve"> </w:t>
      </w:r>
    </w:p>
  </w:footnote>
  <w:footnote w:id="2">
    <w:p w14:paraId="4CCB9588" w14:textId="77777777" w:rsidR="002A2271" w:rsidRPr="00A21780" w:rsidRDefault="002A2271" w:rsidP="009D7652">
      <w:pPr>
        <w:pStyle w:val="FootnoteText"/>
        <w:rPr>
          <w:rFonts w:ascii="Arial" w:hAnsi="Arial" w:cs="Arial"/>
        </w:rPr>
      </w:pPr>
      <w:r w:rsidRPr="00A21780">
        <w:rPr>
          <w:rStyle w:val="FootnoteReference"/>
          <w:rFonts w:ascii="Arial" w:hAnsi="Arial" w:cs="Arial"/>
        </w:rPr>
        <w:footnoteRef/>
      </w:r>
      <w:r w:rsidRPr="00A21780">
        <w:rPr>
          <w:rFonts w:ascii="Arial" w:hAnsi="Arial" w:cs="Arial"/>
        </w:rPr>
        <w:t xml:space="preserve"> </w:t>
      </w:r>
      <w:hyperlink r:id="rId2" w:history="1">
        <w:r w:rsidRPr="005334CE">
          <w:rPr>
            <w:rStyle w:val="Hyperlink"/>
            <w:rFonts w:ascii="Arial" w:hAnsi="Arial" w:cs="Arial"/>
          </w:rPr>
          <w:t>https://www.transportation.gov/solve4safety/solve4safetysubmissions</w:t>
        </w:r>
      </w:hyperlink>
      <w:r w:rsidRPr="00A21780" w:rsidDel="00BE3006">
        <w:rPr>
          <w:rFonts w:ascii="Arial" w:hAnsi="Arial" w:cs="Arial"/>
        </w:rPr>
        <w:t xml:space="preserve"> </w:t>
      </w:r>
    </w:p>
  </w:footnote>
  <w:footnote w:id="3">
    <w:p w14:paraId="3934604B" w14:textId="77777777" w:rsidR="002A2271" w:rsidRPr="00A21780" w:rsidRDefault="002A2271" w:rsidP="009D7652">
      <w:pPr>
        <w:pStyle w:val="FootnoteText"/>
        <w:rPr>
          <w:rFonts w:ascii="Arial" w:hAnsi="Arial" w:cs="Arial"/>
        </w:rPr>
      </w:pPr>
      <w:r w:rsidRPr="00A21780">
        <w:rPr>
          <w:rStyle w:val="FootnoteReference"/>
          <w:rFonts w:ascii="Arial" w:hAnsi="Arial" w:cs="Arial"/>
        </w:rPr>
        <w:footnoteRef/>
      </w:r>
      <w:r w:rsidRPr="00A21780">
        <w:rPr>
          <w:rFonts w:ascii="Arial" w:hAnsi="Arial" w:cs="Arial"/>
        </w:rPr>
        <w:t xml:space="preserve"> </w:t>
      </w:r>
      <w:hyperlink r:id="rId3" w:history="1">
        <w:r w:rsidRPr="00A21780">
          <w:rPr>
            <w:rStyle w:val="Hyperlink"/>
            <w:rFonts w:ascii="Arial" w:hAnsi="Arial" w:cs="Arial"/>
          </w:rPr>
          <w:t>https://maps.dot.gov/BTS/PedestrianFatalityModel/</w:t>
        </w:r>
      </w:hyperlink>
      <w:r w:rsidRPr="00A21780">
        <w:rPr>
          <w:rStyle w:val="Hyperlink"/>
          <w:rFonts w:ascii="Arial" w:hAnsi="Arial" w:cs="Arial"/>
        </w:rPr>
        <w:t xml:space="preserve"> </w:t>
      </w:r>
    </w:p>
  </w:footnote>
  <w:footnote w:id="4">
    <w:p w14:paraId="295EF30A" w14:textId="77777777" w:rsidR="002A2271" w:rsidRPr="00A21780" w:rsidRDefault="002A2271" w:rsidP="009D7652">
      <w:pPr>
        <w:pStyle w:val="FootnoteText"/>
        <w:rPr>
          <w:rFonts w:ascii="Arial" w:hAnsi="Arial" w:cs="Arial"/>
        </w:rPr>
      </w:pPr>
      <w:r w:rsidRPr="00A21780">
        <w:rPr>
          <w:rStyle w:val="FootnoteReference"/>
          <w:rFonts w:ascii="Arial" w:hAnsi="Arial" w:cs="Arial"/>
        </w:rPr>
        <w:footnoteRef/>
      </w:r>
      <w:hyperlink r:id="rId4" w:history="1">
        <w:r w:rsidRPr="00A21780">
          <w:rPr>
            <w:rStyle w:val="Hyperlink"/>
            <w:rFonts w:ascii="Arial" w:hAnsi="Arial" w:cs="Arial"/>
          </w:rPr>
          <w:t>https://explore.dot.gov/views/FARSPedestrianTrafficFatalities/Pedestrian?iframeSizedToWindow=true&amp;%3Aembed=y&amp;%3AshowAppBanner=false&amp;%3Adisplay_count=no&amp;%3AshowVizHome=no</w:t>
        </w:r>
      </w:hyperlink>
      <w:r w:rsidRPr="00A21780">
        <w:rPr>
          <w:rStyle w:val="Hyperlink"/>
          <w:rFonts w:ascii="Arial" w:hAnsi="Arial" w:cs="Arial"/>
        </w:rPr>
        <w:t xml:space="preserve"> </w:t>
      </w:r>
    </w:p>
  </w:footnote>
  <w:footnote w:id="5">
    <w:p w14:paraId="3A9E9FA6" w14:textId="77777777" w:rsidR="002A2271" w:rsidRDefault="002A2271" w:rsidP="009D7652">
      <w:pPr>
        <w:pStyle w:val="FootnoteText"/>
      </w:pPr>
      <w:r w:rsidRPr="00A21780">
        <w:rPr>
          <w:rStyle w:val="FootnoteReference"/>
          <w:rFonts w:ascii="Arial" w:hAnsi="Arial" w:cs="Arial"/>
        </w:rPr>
        <w:footnoteRef/>
      </w:r>
      <w:r w:rsidRPr="00A21780">
        <w:rPr>
          <w:rFonts w:ascii="Arial" w:hAnsi="Arial" w:cs="Arial"/>
        </w:rPr>
        <w:t xml:space="preserve"> </w:t>
      </w:r>
      <w:hyperlink r:id="rId5" w:history="1">
        <w:r w:rsidRPr="00A21780">
          <w:rPr>
            <w:rStyle w:val="Hyperlink"/>
            <w:rFonts w:ascii="Arial" w:hAnsi="Arial" w:cs="Arial"/>
          </w:rPr>
          <w:t>https://icsw.nhtsa.gov/nhtsa/fars/speeding_data_visualization/</w:t>
        </w:r>
      </w:hyperlink>
      <w:r>
        <w:t xml:space="preserve"> </w:t>
      </w:r>
    </w:p>
  </w:footnote>
  <w:footnote w:id="6">
    <w:p w14:paraId="462BD31B" w14:textId="7DBCF01E" w:rsidR="00AF6670" w:rsidRDefault="00AF6670">
      <w:pPr>
        <w:pStyle w:val="FootnoteText"/>
      </w:pPr>
      <w:r>
        <w:rPr>
          <w:rStyle w:val="FootnoteReference"/>
        </w:rPr>
        <w:footnoteRef/>
      </w:r>
      <w:r>
        <w:t xml:space="preserve"> </w:t>
      </w:r>
      <w:r w:rsidR="00A142AD">
        <w:t xml:space="preserve">City of Bellevue, Washington case study: </w:t>
      </w:r>
      <w:hyperlink r:id="rId6" w:history="1">
        <w:r w:rsidR="00A142AD">
          <w:rPr>
            <w:rStyle w:val="Hyperlink"/>
          </w:rPr>
          <w:t>https://www.transportation.gov/sites/dot.gov/files/docs/subdoc/831/2019-bellevue-case-study-brief.pdf</w:t>
        </w:r>
      </w:hyperlink>
    </w:p>
    <w:p w14:paraId="1FEF1D1A" w14:textId="3A93B073" w:rsidR="00A142AD" w:rsidRDefault="00A142AD">
      <w:pPr>
        <w:pStyle w:val="FootnoteText"/>
      </w:pPr>
      <w:r>
        <w:t xml:space="preserve">Tennessee State Highway Patrol case study: </w:t>
      </w:r>
      <w:hyperlink r:id="rId7" w:history="1">
        <w:r>
          <w:rPr>
            <w:rStyle w:val="Hyperlink"/>
          </w:rPr>
          <w:t>https://www.transportation.gov/sites/dot.gov/files/docs/subdoc/836/2019-tn-highway-patrol-case-study-brief.pdf</w:t>
        </w:r>
      </w:hyperlink>
    </w:p>
  </w:footnote>
  <w:footnote w:id="7">
    <w:p w14:paraId="2E5E0387" w14:textId="319B2175" w:rsidR="00BB2863" w:rsidRDefault="00BB2863">
      <w:pPr>
        <w:pStyle w:val="FootnoteText"/>
      </w:pPr>
      <w:r>
        <w:rPr>
          <w:rStyle w:val="FootnoteReference"/>
        </w:rPr>
        <w:footnoteRef/>
      </w:r>
      <w:r>
        <w:t xml:space="preserve"> Webinar registration link: </w:t>
      </w:r>
      <w:hyperlink r:id="rId8" w:history="1">
        <w:r>
          <w:rPr>
            <w:rStyle w:val="Hyperlink"/>
          </w:rPr>
          <w:t>https://volpe-events.webex.com/</w:t>
        </w:r>
      </w:hyperlink>
    </w:p>
  </w:footnote>
  <w:footnote w:id="8">
    <w:p w14:paraId="725F750C" w14:textId="77777777" w:rsidR="002A2271" w:rsidRDefault="002A2271" w:rsidP="009D7652">
      <w:pPr>
        <w:pStyle w:val="FootnoteText"/>
      </w:pPr>
      <w:r>
        <w:rPr>
          <w:rStyle w:val="FootnoteReference"/>
        </w:rPr>
        <w:footnoteRef/>
      </w:r>
      <w:r>
        <w:t xml:space="preserve"> See </w:t>
      </w:r>
      <w:hyperlink r:id="rId9" w:history="1">
        <w:r>
          <w:rPr>
            <w:rStyle w:val="Hyperlink"/>
          </w:rPr>
          <w:t>https://www.fhwa.dot.gov/publications/research/ear/17047/index.cfm</w:t>
        </w:r>
      </w:hyperlink>
      <w:r>
        <w:t xml:space="preserve"> and </w:t>
      </w:r>
      <w:hyperlink r:id="rId10" w:history="1">
        <w:r>
          <w:rPr>
            <w:rStyle w:val="Hyperlink"/>
          </w:rPr>
          <w:t>https://www.fhwa.dot.gov/publications/research/ear/17047/17047.pdf</w:t>
        </w:r>
      </w:hyperlink>
      <w:r>
        <w:t xml:space="preserve"> </w:t>
      </w:r>
    </w:p>
  </w:footnote>
  <w:footnote w:id="9">
    <w:p w14:paraId="531A5414" w14:textId="77777777" w:rsidR="002A2271" w:rsidRDefault="002A2271" w:rsidP="009D7652">
      <w:pPr>
        <w:pStyle w:val="FootnoteText"/>
      </w:pPr>
      <w:r>
        <w:rPr>
          <w:rStyle w:val="FootnoteReference"/>
        </w:rPr>
        <w:footnoteRef/>
      </w:r>
      <w:r>
        <w:t xml:space="preserve"> See </w:t>
      </w:r>
      <w:hyperlink r:id="rId11" w:history="1">
        <w:r>
          <w:rPr>
            <w:rStyle w:val="Hyperlink"/>
          </w:rPr>
          <w:t>https://ntl.bts.gov/public-access/creating-data-management-plans-extramural-research</w:t>
        </w:r>
      </w:hyperlink>
      <w:r>
        <w:t xml:space="preserve"> guidelines.</w:t>
      </w:r>
    </w:p>
  </w:footnote>
  <w:footnote w:id="10">
    <w:p w14:paraId="341873E2" w14:textId="77777777" w:rsidR="002A2271" w:rsidRDefault="002A2271" w:rsidP="009D7652">
      <w:pPr>
        <w:pStyle w:val="FootnoteText"/>
      </w:pPr>
      <w:r>
        <w:rPr>
          <w:rStyle w:val="FootnoteReference"/>
        </w:rPr>
        <w:footnoteRef/>
      </w:r>
      <w:r>
        <w:t xml:space="preserve"> See </w:t>
      </w:r>
      <w:hyperlink r:id="rId12" w:history="1">
        <w:r w:rsidRPr="00CA41C4">
          <w:rPr>
            <w:rStyle w:val="Hyperlink"/>
          </w:rPr>
          <w:t>https://www.gsa.gov/travel/plan-book/per-diem-rates</w:t>
        </w:r>
      </w:hyperlink>
      <w:r>
        <w:t xml:space="preserve"> and </w:t>
      </w:r>
      <w:hyperlink r:id="rId13" w:history="1">
        <w:r w:rsidRPr="00CA41C4">
          <w:rPr>
            <w:rStyle w:val="Hyperlink"/>
          </w:rPr>
          <w:t>https://www.gsa.gov/travel/plan-book/transportation-airfare-rates-pov-rates/city-pair-program-cpp</w:t>
        </w:r>
      </w:hyperlink>
      <w:r>
        <w:t xml:space="preserve"> </w:t>
      </w:r>
    </w:p>
  </w:footnote>
  <w:footnote w:id="11">
    <w:p w14:paraId="29227F2B" w14:textId="77777777" w:rsidR="002A2271" w:rsidRDefault="002A2271" w:rsidP="009D7652">
      <w:pPr>
        <w:pStyle w:val="FootnoteText"/>
      </w:pPr>
      <w:r>
        <w:rPr>
          <w:rStyle w:val="FootnoteReference"/>
        </w:rPr>
        <w:footnoteRef/>
      </w:r>
      <w:r>
        <w:t xml:space="preserve"> </w:t>
      </w:r>
      <w:hyperlink r:id="rId14" w:history="1">
        <w:r w:rsidRPr="00CA41C4">
          <w:rPr>
            <w:rStyle w:val="Hyperlink"/>
          </w:rPr>
          <w:t>https://www.volpe.dot.gov/</w:t>
        </w:r>
      </w:hyperlink>
      <w:r>
        <w:t xml:space="preserve"> </w:t>
      </w:r>
    </w:p>
  </w:footnote>
  <w:footnote w:id="12">
    <w:p w14:paraId="2C6BDEBC" w14:textId="390C011E" w:rsidR="00BB2863" w:rsidRDefault="00BB2863">
      <w:pPr>
        <w:pStyle w:val="FootnoteText"/>
      </w:pPr>
      <w:r>
        <w:rPr>
          <w:rStyle w:val="FootnoteReference"/>
        </w:rPr>
        <w:footnoteRef/>
      </w:r>
      <w:r>
        <w:t xml:space="preserve"> Webinar registration link: </w:t>
      </w:r>
      <w:hyperlink r:id="rId15" w:history="1">
        <w:r>
          <w:rPr>
            <w:rStyle w:val="Hyperlink"/>
          </w:rPr>
          <w:t>https://volpe-events.webex.com/</w:t>
        </w:r>
      </w:hyperlink>
    </w:p>
  </w:footnote>
  <w:footnote w:id="13">
    <w:p w14:paraId="2B7554D6" w14:textId="77777777" w:rsidR="002A2271" w:rsidRDefault="002A2271" w:rsidP="009D7652">
      <w:pPr>
        <w:pStyle w:val="FootnoteText"/>
      </w:pPr>
      <w:r>
        <w:rPr>
          <w:rStyle w:val="FootnoteReference"/>
        </w:rPr>
        <w:footnoteRef/>
      </w:r>
      <w:r>
        <w:t xml:space="preserve"> </w:t>
      </w:r>
      <w:hyperlink r:id="rId16" w:history="1">
        <w:r>
          <w:rPr>
            <w:rStyle w:val="Hyperlink"/>
          </w:rPr>
          <w:t>https://www.fhwa.dot.gov/publications/research/ear/17047/17047.pdf</w:t>
        </w:r>
      </w:hyperlink>
      <w:r>
        <w:t xml:space="preserve"> </w:t>
      </w:r>
    </w:p>
  </w:footnote>
  <w:footnote w:id="14">
    <w:p w14:paraId="4F4462C5" w14:textId="77777777" w:rsidR="002A2271" w:rsidRDefault="002A2271" w:rsidP="009D7652">
      <w:pPr>
        <w:pStyle w:val="FootnoteText"/>
      </w:pPr>
      <w:r>
        <w:rPr>
          <w:rStyle w:val="FootnoteReference"/>
        </w:rPr>
        <w:footnoteRef/>
      </w:r>
      <w:r>
        <w:t xml:space="preserve"> See </w:t>
      </w:r>
      <w:hyperlink r:id="rId17" w:history="1">
        <w:r>
          <w:rPr>
            <w:rStyle w:val="Hyperlink"/>
          </w:rPr>
          <w:t>https://www.gsa.gov/travel/plan-book/transportation-airfare-rates-pov-rates/city-pair-program-cpp</w:t>
        </w:r>
      </w:hyperlink>
    </w:p>
  </w:footnote>
  <w:footnote w:id="15">
    <w:p w14:paraId="0D8DEEEB" w14:textId="77777777" w:rsidR="002A2271" w:rsidRDefault="002A2271" w:rsidP="009D7652">
      <w:pPr>
        <w:pStyle w:val="FootnoteText"/>
      </w:pPr>
      <w:r>
        <w:rPr>
          <w:rStyle w:val="FootnoteReference"/>
        </w:rPr>
        <w:footnoteRef/>
      </w:r>
      <w:r>
        <w:t xml:space="preserve"> See </w:t>
      </w:r>
      <w:hyperlink r:id="rId18" w:history="1">
        <w:r>
          <w:rPr>
            <w:rStyle w:val="Hyperlink"/>
          </w:rPr>
          <w:t>https://www.gsa.gov/travel/plan-book/per-diem-rates/per-diem-rates-lookup/?action=perdiems_report&amp;state=DC&amp;fiscal_year=2019&amp;zip=&amp;city=</w:t>
        </w:r>
      </w:hyperlink>
      <w:r>
        <w:t xml:space="preserve"> </w:t>
      </w:r>
    </w:p>
  </w:footnote>
  <w:footnote w:id="16">
    <w:p w14:paraId="19136E90" w14:textId="77777777" w:rsidR="002A2271" w:rsidRDefault="002A2271" w:rsidP="009D7652">
      <w:pPr>
        <w:pStyle w:val="FootnoteText"/>
      </w:pPr>
      <w:r>
        <w:rPr>
          <w:rStyle w:val="FootnoteReference"/>
        </w:rPr>
        <w:footnoteRef/>
      </w:r>
      <w:r>
        <w:t xml:space="preserve"> See </w:t>
      </w:r>
      <w:hyperlink r:id="rId19" w:history="1">
        <w:r>
          <w:rPr>
            <w:rStyle w:val="Hyperlink"/>
          </w:rPr>
          <w:t>https://ntl.bts.gov/public-access/creating-data-management-plans-extramural-research</w:t>
        </w:r>
      </w:hyperlink>
      <w:r>
        <w:t xml:space="preserve"> for an example of Extramural research.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8054677"/>
      <w:docPartObj>
        <w:docPartGallery w:val="Page Numbers (Top of Page)"/>
        <w:docPartUnique/>
      </w:docPartObj>
    </w:sdtPr>
    <w:sdtEndPr>
      <w:rPr>
        <w:noProof/>
      </w:rPr>
    </w:sdtEndPr>
    <w:sdtContent>
      <w:p w14:paraId="775E9B8B" w14:textId="0E2987F9" w:rsidR="002A2271" w:rsidRDefault="002A22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820EDF" w14:textId="77777777" w:rsidR="002A2271" w:rsidRDefault="002A2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84D79" w14:textId="77777777" w:rsidR="00082899" w:rsidRDefault="000828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F07F5" w14:textId="77777777" w:rsidR="002A2271" w:rsidRDefault="002A2271">
    <w:pPr>
      <w:pStyle w:val="Header"/>
    </w:pPr>
  </w:p>
  <w:p w14:paraId="4EEADFF4" w14:textId="77777777" w:rsidR="002A2271" w:rsidRDefault="002A227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04F24"/>
    <w:multiLevelType w:val="hybridMultilevel"/>
    <w:tmpl w:val="E0469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B5B84"/>
    <w:multiLevelType w:val="hybridMultilevel"/>
    <w:tmpl w:val="521083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0F2B84"/>
    <w:multiLevelType w:val="hybridMultilevel"/>
    <w:tmpl w:val="4F98F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522580"/>
    <w:multiLevelType w:val="hybridMultilevel"/>
    <w:tmpl w:val="B37E9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13C8C"/>
    <w:multiLevelType w:val="hybridMultilevel"/>
    <w:tmpl w:val="1D628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2F3631"/>
    <w:multiLevelType w:val="hybridMultilevel"/>
    <w:tmpl w:val="FFF62C7A"/>
    <w:lvl w:ilvl="0" w:tplc="A8D2FC34">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590042"/>
    <w:multiLevelType w:val="hybridMultilevel"/>
    <w:tmpl w:val="1C52C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623216"/>
    <w:multiLevelType w:val="hybridMultilevel"/>
    <w:tmpl w:val="446896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D9041B"/>
    <w:multiLevelType w:val="hybridMultilevel"/>
    <w:tmpl w:val="60CCC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1C53DD"/>
    <w:multiLevelType w:val="hybridMultilevel"/>
    <w:tmpl w:val="117C1652"/>
    <w:lvl w:ilvl="0" w:tplc="0C0EDC6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6326EF"/>
    <w:multiLevelType w:val="hybridMultilevel"/>
    <w:tmpl w:val="D082C53A"/>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3D5EE4"/>
    <w:multiLevelType w:val="hybridMultilevel"/>
    <w:tmpl w:val="2258E0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097EEC"/>
    <w:multiLevelType w:val="hybridMultilevel"/>
    <w:tmpl w:val="EF9AA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3A5E08"/>
    <w:multiLevelType w:val="hybridMultilevel"/>
    <w:tmpl w:val="3E0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ED781B"/>
    <w:multiLevelType w:val="hybridMultilevel"/>
    <w:tmpl w:val="5F60659E"/>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243188"/>
    <w:multiLevelType w:val="hybridMultilevel"/>
    <w:tmpl w:val="D0F26B3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3B9047BD"/>
    <w:multiLevelType w:val="hybridMultilevel"/>
    <w:tmpl w:val="03E6E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B00893"/>
    <w:multiLevelType w:val="hybridMultilevel"/>
    <w:tmpl w:val="29AC196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8" w15:restartNumberingAfterBreak="0">
    <w:nsid w:val="3DEF3B68"/>
    <w:multiLevelType w:val="hybridMultilevel"/>
    <w:tmpl w:val="23CA73F4"/>
    <w:lvl w:ilvl="0" w:tplc="D632D378">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7B4238"/>
    <w:multiLevelType w:val="hybridMultilevel"/>
    <w:tmpl w:val="597ECFC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3FF4374"/>
    <w:multiLevelType w:val="hybridMultilevel"/>
    <w:tmpl w:val="8B42D9F0"/>
    <w:lvl w:ilvl="0" w:tplc="76FCFFE2">
      <w:start w:val="7"/>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7F6F36"/>
    <w:multiLevelType w:val="hybridMultilevel"/>
    <w:tmpl w:val="A82E91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E84007"/>
    <w:multiLevelType w:val="hybridMultilevel"/>
    <w:tmpl w:val="139815E0"/>
    <w:lvl w:ilvl="0" w:tplc="B9A462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84F547A"/>
    <w:multiLevelType w:val="hybridMultilevel"/>
    <w:tmpl w:val="517A3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E72ECC"/>
    <w:multiLevelType w:val="hybridMultilevel"/>
    <w:tmpl w:val="106E9ED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C0C1CD1"/>
    <w:multiLevelType w:val="hybridMultilevel"/>
    <w:tmpl w:val="71E255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D9B7ADC"/>
    <w:multiLevelType w:val="hybridMultilevel"/>
    <w:tmpl w:val="6100B4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0862BF"/>
    <w:multiLevelType w:val="hybridMultilevel"/>
    <w:tmpl w:val="2E26F326"/>
    <w:lvl w:ilvl="0" w:tplc="6E7CEDA0">
      <w:start w:val="3"/>
      <w:numFmt w:val="decimal"/>
      <w:lvlText w:val="%1."/>
      <w:lvlJc w:val="left"/>
      <w:pPr>
        <w:ind w:left="36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8" w15:restartNumberingAfterBreak="0">
    <w:nsid w:val="5A87454B"/>
    <w:multiLevelType w:val="hybridMultilevel"/>
    <w:tmpl w:val="45B4787A"/>
    <w:lvl w:ilvl="0" w:tplc="2E90C518">
      <w:start w:val="4"/>
      <w:numFmt w:val="decimal"/>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C13489"/>
    <w:multiLevelType w:val="hybridMultilevel"/>
    <w:tmpl w:val="6C8E22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F7A0C7D"/>
    <w:multiLevelType w:val="hybridMultilevel"/>
    <w:tmpl w:val="5CFA6A32"/>
    <w:lvl w:ilvl="0" w:tplc="04090015">
      <w:start w:val="1"/>
      <w:numFmt w:val="upperLetter"/>
      <w:lvlText w:val="%1."/>
      <w:lvlJc w:val="left"/>
      <w:pPr>
        <w:ind w:left="1440" w:hanging="360"/>
      </w:pPr>
    </w:lvl>
    <w:lvl w:ilvl="1" w:tplc="6618391A">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35746E3"/>
    <w:multiLevelType w:val="hybridMultilevel"/>
    <w:tmpl w:val="FF2AB710"/>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412497F"/>
    <w:multiLevelType w:val="hybridMultilevel"/>
    <w:tmpl w:val="75F83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6D3451"/>
    <w:multiLevelType w:val="hybridMultilevel"/>
    <w:tmpl w:val="A7A63DDE"/>
    <w:lvl w:ilvl="0" w:tplc="C072522C">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716136E"/>
    <w:multiLevelType w:val="hybridMultilevel"/>
    <w:tmpl w:val="E4F88AB4"/>
    <w:lvl w:ilvl="0" w:tplc="C072522C">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D4415CB"/>
    <w:multiLevelType w:val="hybridMultilevel"/>
    <w:tmpl w:val="7AE29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637144"/>
    <w:multiLevelType w:val="hybridMultilevel"/>
    <w:tmpl w:val="36BE98B8"/>
    <w:lvl w:ilvl="0" w:tplc="53EA8C14">
      <w:start w:val="1"/>
      <w:numFmt w:val="bullet"/>
      <w:lvlText w:val=""/>
      <w:lvlJc w:val="left"/>
      <w:pPr>
        <w:ind w:left="780" w:hanging="360"/>
      </w:pPr>
      <w:rPr>
        <w:rFonts w:ascii="Symbol" w:hAnsi="Symbol"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7" w15:restartNumberingAfterBreak="0">
    <w:nsid w:val="72404347"/>
    <w:multiLevelType w:val="hybridMultilevel"/>
    <w:tmpl w:val="5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CF5C63"/>
    <w:multiLevelType w:val="hybridMultilevel"/>
    <w:tmpl w:val="19AC376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D66700"/>
    <w:multiLevelType w:val="hybridMultilevel"/>
    <w:tmpl w:val="7F8E0F24"/>
    <w:lvl w:ilvl="0" w:tplc="F460CF5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181304"/>
    <w:multiLevelType w:val="hybridMultilevel"/>
    <w:tmpl w:val="5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74169E"/>
    <w:multiLevelType w:val="hybridMultilevel"/>
    <w:tmpl w:val="B6125BF2"/>
    <w:lvl w:ilvl="0" w:tplc="04090017">
      <w:start w:val="1"/>
      <w:numFmt w:val="lowerLetter"/>
      <w:lvlText w:val="%1)"/>
      <w:lvlJc w:val="left"/>
      <w:pPr>
        <w:ind w:left="1800" w:hanging="360"/>
      </w:pPr>
    </w:lvl>
    <w:lvl w:ilvl="1" w:tplc="04090017">
      <w:start w:val="1"/>
      <w:numFmt w:val="lowerLetter"/>
      <w:lvlText w:val="%2)"/>
      <w:lvlJc w:val="left"/>
      <w:pPr>
        <w:ind w:left="36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1"/>
  </w:num>
  <w:num w:numId="2">
    <w:abstractNumId w:val="32"/>
  </w:num>
  <w:num w:numId="3">
    <w:abstractNumId w:val="3"/>
  </w:num>
  <w:num w:numId="4">
    <w:abstractNumId w:val="4"/>
  </w:num>
  <w:num w:numId="5">
    <w:abstractNumId w:val="7"/>
  </w:num>
  <w:num w:numId="6">
    <w:abstractNumId w:val="8"/>
  </w:num>
  <w:num w:numId="7">
    <w:abstractNumId w:val="10"/>
  </w:num>
  <w:num w:numId="8">
    <w:abstractNumId w:val="41"/>
  </w:num>
  <w:num w:numId="9">
    <w:abstractNumId w:val="22"/>
  </w:num>
  <w:num w:numId="10">
    <w:abstractNumId w:val="31"/>
  </w:num>
  <w:num w:numId="11">
    <w:abstractNumId w:val="34"/>
  </w:num>
  <w:num w:numId="12">
    <w:abstractNumId w:val="11"/>
  </w:num>
  <w:num w:numId="13">
    <w:abstractNumId w:val="33"/>
  </w:num>
  <w:num w:numId="14">
    <w:abstractNumId w:val="29"/>
  </w:num>
  <w:num w:numId="15">
    <w:abstractNumId w:val="24"/>
  </w:num>
  <w:num w:numId="16">
    <w:abstractNumId w:val="5"/>
  </w:num>
  <w:num w:numId="17">
    <w:abstractNumId w:val="1"/>
  </w:num>
  <w:num w:numId="18">
    <w:abstractNumId w:val="15"/>
  </w:num>
  <w:num w:numId="19">
    <w:abstractNumId w:val="39"/>
  </w:num>
  <w:num w:numId="20">
    <w:abstractNumId w:val="26"/>
  </w:num>
  <w:num w:numId="21">
    <w:abstractNumId w:val="38"/>
  </w:num>
  <w:num w:numId="22">
    <w:abstractNumId w:val="13"/>
  </w:num>
  <w:num w:numId="23">
    <w:abstractNumId w:val="30"/>
  </w:num>
  <w:num w:numId="24">
    <w:abstractNumId w:val="16"/>
  </w:num>
  <w:num w:numId="25">
    <w:abstractNumId w:val="35"/>
  </w:num>
  <w:num w:numId="26">
    <w:abstractNumId w:val="6"/>
  </w:num>
  <w:num w:numId="27">
    <w:abstractNumId w:val="36"/>
  </w:num>
  <w:num w:numId="28">
    <w:abstractNumId w:val="27"/>
  </w:num>
  <w:num w:numId="29">
    <w:abstractNumId w:val="17"/>
  </w:num>
  <w:num w:numId="30">
    <w:abstractNumId w:val="18"/>
  </w:num>
  <w:num w:numId="31">
    <w:abstractNumId w:val="40"/>
  </w:num>
  <w:num w:numId="32">
    <w:abstractNumId w:val="12"/>
  </w:num>
  <w:num w:numId="33">
    <w:abstractNumId w:val="19"/>
  </w:num>
  <w:num w:numId="34">
    <w:abstractNumId w:val="9"/>
  </w:num>
  <w:num w:numId="35">
    <w:abstractNumId w:val="23"/>
  </w:num>
  <w:num w:numId="36">
    <w:abstractNumId w:val="2"/>
  </w:num>
  <w:num w:numId="37">
    <w:abstractNumId w:val="20"/>
  </w:num>
  <w:num w:numId="38">
    <w:abstractNumId w:val="37"/>
  </w:num>
  <w:num w:numId="39">
    <w:abstractNumId w:val="14"/>
  </w:num>
  <w:num w:numId="40">
    <w:abstractNumId w:val="0"/>
  </w:num>
  <w:num w:numId="41">
    <w:abstractNumId w:val="25"/>
  </w:num>
  <w:num w:numId="42">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16A"/>
    <w:rsid w:val="00004C2B"/>
    <w:rsid w:val="00006EEB"/>
    <w:rsid w:val="000260C4"/>
    <w:rsid w:val="0003346A"/>
    <w:rsid w:val="000426DC"/>
    <w:rsid w:val="00043CF6"/>
    <w:rsid w:val="00063D39"/>
    <w:rsid w:val="00082899"/>
    <w:rsid w:val="00084FC9"/>
    <w:rsid w:val="000A6AC2"/>
    <w:rsid w:val="000B5415"/>
    <w:rsid w:val="000B68A3"/>
    <w:rsid w:val="000C0928"/>
    <w:rsid w:val="000D1157"/>
    <w:rsid w:val="000E7BEC"/>
    <w:rsid w:val="001006E3"/>
    <w:rsid w:val="0010770E"/>
    <w:rsid w:val="00120E8C"/>
    <w:rsid w:val="001662D6"/>
    <w:rsid w:val="0018670F"/>
    <w:rsid w:val="001A30E4"/>
    <w:rsid w:val="00241829"/>
    <w:rsid w:val="0024522B"/>
    <w:rsid w:val="002A2271"/>
    <w:rsid w:val="00304B9D"/>
    <w:rsid w:val="0034642C"/>
    <w:rsid w:val="003470CC"/>
    <w:rsid w:val="00361138"/>
    <w:rsid w:val="003723DD"/>
    <w:rsid w:val="00384C99"/>
    <w:rsid w:val="0039172C"/>
    <w:rsid w:val="00395F7E"/>
    <w:rsid w:val="003A03E4"/>
    <w:rsid w:val="003A74F1"/>
    <w:rsid w:val="003B0122"/>
    <w:rsid w:val="003C15D4"/>
    <w:rsid w:val="003E5A60"/>
    <w:rsid w:val="003F77D6"/>
    <w:rsid w:val="004533A9"/>
    <w:rsid w:val="00494280"/>
    <w:rsid w:val="004A3D90"/>
    <w:rsid w:val="004D2EB2"/>
    <w:rsid w:val="00520639"/>
    <w:rsid w:val="0054224D"/>
    <w:rsid w:val="00593DBC"/>
    <w:rsid w:val="00596EF0"/>
    <w:rsid w:val="005B28E5"/>
    <w:rsid w:val="005B71EA"/>
    <w:rsid w:val="005E073A"/>
    <w:rsid w:val="005F59CB"/>
    <w:rsid w:val="005F6CBD"/>
    <w:rsid w:val="006443C4"/>
    <w:rsid w:val="006449CA"/>
    <w:rsid w:val="00660B45"/>
    <w:rsid w:val="0066237E"/>
    <w:rsid w:val="0066516A"/>
    <w:rsid w:val="0069202F"/>
    <w:rsid w:val="00692E89"/>
    <w:rsid w:val="006A5541"/>
    <w:rsid w:val="006D0A22"/>
    <w:rsid w:val="006D6900"/>
    <w:rsid w:val="006E67D8"/>
    <w:rsid w:val="006F7F50"/>
    <w:rsid w:val="00716EC7"/>
    <w:rsid w:val="0072573B"/>
    <w:rsid w:val="00756A15"/>
    <w:rsid w:val="00761377"/>
    <w:rsid w:val="007A79D0"/>
    <w:rsid w:val="007B45C7"/>
    <w:rsid w:val="00802A17"/>
    <w:rsid w:val="00831476"/>
    <w:rsid w:val="0084346C"/>
    <w:rsid w:val="0086319D"/>
    <w:rsid w:val="00873345"/>
    <w:rsid w:val="008735A3"/>
    <w:rsid w:val="008B6469"/>
    <w:rsid w:val="008C0337"/>
    <w:rsid w:val="008D3376"/>
    <w:rsid w:val="008D56B9"/>
    <w:rsid w:val="008D5869"/>
    <w:rsid w:val="008E58B4"/>
    <w:rsid w:val="009204C1"/>
    <w:rsid w:val="00942946"/>
    <w:rsid w:val="00950CA5"/>
    <w:rsid w:val="00957983"/>
    <w:rsid w:val="00976C82"/>
    <w:rsid w:val="00983FC4"/>
    <w:rsid w:val="00997403"/>
    <w:rsid w:val="009D7652"/>
    <w:rsid w:val="00A01AE5"/>
    <w:rsid w:val="00A142AD"/>
    <w:rsid w:val="00A40C39"/>
    <w:rsid w:val="00A47462"/>
    <w:rsid w:val="00A738B0"/>
    <w:rsid w:val="00A76812"/>
    <w:rsid w:val="00A80A7A"/>
    <w:rsid w:val="00A87D57"/>
    <w:rsid w:val="00AA4060"/>
    <w:rsid w:val="00AB3A6F"/>
    <w:rsid w:val="00AE774F"/>
    <w:rsid w:val="00AF6670"/>
    <w:rsid w:val="00AF7A5A"/>
    <w:rsid w:val="00B26433"/>
    <w:rsid w:val="00B36812"/>
    <w:rsid w:val="00B544D1"/>
    <w:rsid w:val="00B77DEC"/>
    <w:rsid w:val="00BA1884"/>
    <w:rsid w:val="00BB2863"/>
    <w:rsid w:val="00C01DB1"/>
    <w:rsid w:val="00C26F35"/>
    <w:rsid w:val="00C32A0B"/>
    <w:rsid w:val="00C35730"/>
    <w:rsid w:val="00C43943"/>
    <w:rsid w:val="00C43C2A"/>
    <w:rsid w:val="00C46BFF"/>
    <w:rsid w:val="00C47133"/>
    <w:rsid w:val="00C4774A"/>
    <w:rsid w:val="00C66677"/>
    <w:rsid w:val="00C77390"/>
    <w:rsid w:val="00CA6639"/>
    <w:rsid w:val="00CC11F7"/>
    <w:rsid w:val="00D1328B"/>
    <w:rsid w:val="00D20D75"/>
    <w:rsid w:val="00D434B1"/>
    <w:rsid w:val="00D57742"/>
    <w:rsid w:val="00D80532"/>
    <w:rsid w:val="00DA5CF3"/>
    <w:rsid w:val="00DF0239"/>
    <w:rsid w:val="00E35676"/>
    <w:rsid w:val="00E47741"/>
    <w:rsid w:val="00E65D19"/>
    <w:rsid w:val="00E85DDB"/>
    <w:rsid w:val="00EB1D2C"/>
    <w:rsid w:val="00EB50DA"/>
    <w:rsid w:val="00ED7249"/>
    <w:rsid w:val="00EF54A6"/>
    <w:rsid w:val="00F014D0"/>
    <w:rsid w:val="00F07D03"/>
    <w:rsid w:val="00F317B6"/>
    <w:rsid w:val="00F47704"/>
    <w:rsid w:val="00F565B5"/>
    <w:rsid w:val="00F64402"/>
    <w:rsid w:val="00F971D6"/>
    <w:rsid w:val="00FC2FBF"/>
    <w:rsid w:val="00FD47DE"/>
    <w:rsid w:val="00FE1A2B"/>
    <w:rsid w:val="00FE5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88FC7F6"/>
  <w15:docId w15:val="{9CF5582F-D7A3-48B7-BABF-293781F8C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sz w:val="24"/>
        <w:szCs w:val="24"/>
        <w:lang w:val="en-US"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pPr>
      <w:suppressAutoHyphens/>
    </w:pPr>
  </w:style>
  <w:style w:type="paragraph" w:styleId="Heading3">
    <w:name w:val="heading 3"/>
    <w:basedOn w:val="Normal"/>
    <w:next w:val="Normal"/>
    <w:qFormat/>
    <w:pPr>
      <w:keepNext/>
      <w:keepLines/>
      <w:spacing w:before="40" w:after="0"/>
      <w:outlineLvl w:val="2"/>
    </w:pPr>
    <w:rPr>
      <w:rFonts w:ascii="Cambria" w:eastAsia="MS Gothic" w:hAnsi="Cambria"/>
      <w:color w:val="243F60"/>
    </w:rPr>
  </w:style>
  <w:style w:type="paragraph" w:styleId="Heading4">
    <w:name w:val="heading 4"/>
    <w:basedOn w:val="Normal"/>
    <w:next w:val="Normal"/>
    <w:pPr>
      <w:keepNext/>
      <w:keepLines/>
      <w:spacing w:before="40" w:after="0"/>
      <w:outlineLvl w:val="3"/>
    </w:pPr>
    <w:rPr>
      <w:rFonts w:ascii="Cambria" w:eastAsia="MS Gothic" w:hAnsi="Cambria"/>
      <w:i/>
      <w:iCs/>
      <w:color w:val="365F91"/>
    </w:rPr>
  </w:style>
  <w:style w:type="paragraph" w:styleId="Heading5">
    <w:name w:val="heading 5"/>
    <w:basedOn w:val="Normal"/>
    <w:next w:val="Normal"/>
    <w:pPr>
      <w:keepNext/>
      <w:tabs>
        <w:tab w:val="left" w:pos="-990"/>
        <w:tab w:val="left" w:pos="-720"/>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360"/>
      <w:jc w:val="center"/>
      <w:outlineLvl w:val="4"/>
    </w:pPr>
    <w:rPr>
      <w:rFonts w:eastAsia="Batang"/>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uiPriority w:val="99"/>
    <w:pPr>
      <w:spacing w:after="0" w:line="240" w:lineRule="auto"/>
    </w:pPr>
    <w:rPr>
      <w:rFonts w:ascii="Tahoma" w:hAnsi="Tahoma" w:cs="Tahoma"/>
      <w:sz w:val="16"/>
      <w:szCs w:val="16"/>
    </w:rPr>
  </w:style>
  <w:style w:type="character" w:customStyle="1" w:styleId="BalloonTextChar">
    <w:name w:val="Balloon Text Char"/>
    <w:basedOn w:val="DefaultParagraphFont"/>
    <w:uiPriority w:val="99"/>
    <w:rPr>
      <w:rFonts w:ascii="Tahoma" w:hAnsi="Tahoma" w:cs="Tahoma"/>
      <w:sz w:val="16"/>
      <w:szCs w:val="16"/>
    </w:rPr>
  </w:style>
  <w:style w:type="paragraph" w:styleId="NoSpacing">
    <w:name w:val="No Spacing"/>
    <w:uiPriority w:val="1"/>
    <w:qFormat/>
    <w:pPr>
      <w:suppressAutoHyphens/>
      <w:spacing w:after="0" w:line="240" w:lineRule="auto"/>
    </w:pPr>
  </w:style>
  <w:style w:type="paragraph" w:styleId="Header">
    <w:name w:val="header"/>
    <w:basedOn w:val="Normal"/>
    <w:uiPriority w:val="99"/>
    <w:pPr>
      <w:tabs>
        <w:tab w:val="center" w:pos="4680"/>
        <w:tab w:val="right" w:pos="9360"/>
      </w:tabs>
      <w:spacing w:after="0" w:line="240" w:lineRule="auto"/>
    </w:pPr>
  </w:style>
  <w:style w:type="character" w:customStyle="1" w:styleId="HeaderChar">
    <w:name w:val="Header Char"/>
    <w:basedOn w:val="DefaultParagraphFont"/>
    <w:uiPriority w:val="99"/>
  </w:style>
  <w:style w:type="paragraph" w:styleId="Footer">
    <w:name w:val="footer"/>
    <w:basedOn w:val="Normal"/>
    <w:uiPriority w:val="99"/>
    <w:pPr>
      <w:tabs>
        <w:tab w:val="center" w:pos="4680"/>
        <w:tab w:val="right" w:pos="9360"/>
      </w:tabs>
      <w:spacing w:after="0" w:line="240" w:lineRule="auto"/>
    </w:pPr>
  </w:style>
  <w:style w:type="character" w:customStyle="1" w:styleId="FooterChar">
    <w:name w:val="Footer Char"/>
    <w:basedOn w:val="DefaultParagraphFont"/>
    <w:uiPriority w:val="99"/>
  </w:style>
  <w:style w:type="paragraph" w:styleId="BodyText2">
    <w:name w:val="Body Text 2"/>
    <w:basedOn w:val="Normal"/>
    <w:pPr>
      <w:spacing w:after="0" w:line="240" w:lineRule="auto"/>
      <w:jc w:val="both"/>
    </w:pPr>
    <w:rPr>
      <w:rFonts w:eastAsia="Times New Roman"/>
      <w:szCs w:val="20"/>
    </w:rPr>
  </w:style>
  <w:style w:type="character" w:customStyle="1" w:styleId="BodyText2Char">
    <w:name w:val="Body Text 2 Char"/>
    <w:basedOn w:val="DefaultParagraphFont"/>
    <w:rPr>
      <w:rFonts w:eastAsia="Times New Roman"/>
      <w:szCs w:val="20"/>
    </w:rPr>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ind w:left="720"/>
    </w:pPr>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rPr>
      <w:sz w:val="20"/>
      <w:szCs w:val="20"/>
    </w:rPr>
  </w:style>
  <w:style w:type="paragraph" w:styleId="CommentSubject">
    <w:name w:val="annotation subject"/>
    <w:basedOn w:val="CommentText"/>
    <w:next w:val="CommentText"/>
    <w:uiPriority w:val="99"/>
    <w:rPr>
      <w:b/>
      <w:bCs/>
    </w:rPr>
  </w:style>
  <w:style w:type="character" w:customStyle="1" w:styleId="CommentSubjectChar">
    <w:name w:val="Comment Subject Char"/>
    <w:basedOn w:val="CommentTextChar"/>
    <w:uiPriority w:val="99"/>
    <w:rPr>
      <w:b/>
      <w:bCs/>
      <w:sz w:val="20"/>
      <w:szCs w:val="20"/>
    </w:rPr>
  </w:style>
  <w:style w:type="paragraph" w:styleId="FootnoteText">
    <w:name w:val="footnote text"/>
    <w:basedOn w:val="Normal"/>
    <w:uiPriority w:val="99"/>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rPr>
      <w:position w:val="0"/>
      <w:vertAlign w:val="superscript"/>
    </w:rPr>
  </w:style>
  <w:style w:type="paragraph" w:customStyle="1" w:styleId="Default">
    <w:name w:val="Default"/>
    <w:pPr>
      <w:suppressAutoHyphens/>
      <w:autoSpaceDE w:val="0"/>
      <w:spacing w:after="0" w:line="240" w:lineRule="auto"/>
    </w:pPr>
    <w:rPr>
      <w:color w:val="000000"/>
    </w:rPr>
  </w:style>
  <w:style w:type="paragraph" w:styleId="BodyTextIndent">
    <w:name w:val="Body Text Indent"/>
    <w:basedOn w:val="Normal"/>
    <w:pPr>
      <w:spacing w:after="120"/>
      <w:ind w:left="360"/>
    </w:pPr>
  </w:style>
  <w:style w:type="character" w:customStyle="1" w:styleId="BodyTextIndentChar">
    <w:name w:val="Body Text Indent Char"/>
    <w:basedOn w:val="DefaultParagraphFont"/>
  </w:style>
  <w:style w:type="paragraph" w:styleId="Revision">
    <w:name w:val="Revision"/>
    <w:pPr>
      <w:suppressAutoHyphens/>
      <w:spacing w:after="0" w:line="240" w:lineRule="auto"/>
    </w:pPr>
  </w:style>
  <w:style w:type="character" w:customStyle="1" w:styleId="Heading5Char">
    <w:name w:val="Heading 5 Char"/>
    <w:basedOn w:val="DefaultParagraphFont"/>
    <w:rPr>
      <w:rFonts w:eastAsia="Batang"/>
      <w:b/>
      <w:bCs/>
    </w:rPr>
  </w:style>
  <w:style w:type="character" w:customStyle="1" w:styleId="Hypertext">
    <w:name w:val="Hypertext"/>
    <w:rPr>
      <w:color w:val="0000FF"/>
      <w:u w:val="single"/>
    </w:rPr>
  </w:style>
  <w:style w:type="paragraph" w:customStyle="1" w:styleId="p83">
    <w:name w:val="p83"/>
    <w:basedOn w:val="Normal"/>
    <w:pPr>
      <w:widowControl w:val="0"/>
      <w:tabs>
        <w:tab w:val="left" w:pos="1422"/>
      </w:tabs>
      <w:autoSpaceDE w:val="0"/>
      <w:spacing w:after="0" w:line="240" w:lineRule="auto"/>
      <w:ind w:left="18"/>
    </w:pPr>
    <w:rPr>
      <w:rFonts w:eastAsia="Times New Roman"/>
    </w:rPr>
  </w:style>
  <w:style w:type="character" w:customStyle="1" w:styleId="Mention1">
    <w:name w:val="Mention1"/>
    <w:basedOn w:val="DefaultParagraphFont"/>
    <w:rPr>
      <w:color w:val="2B579A"/>
      <w:shd w:val="clear" w:color="auto" w:fill="E6E6E6"/>
    </w:rPr>
  </w:style>
  <w:style w:type="character" w:styleId="Mention">
    <w:name w:val="Mention"/>
    <w:basedOn w:val="DefaultParagraphFont"/>
    <w:rPr>
      <w:color w:val="2B579A"/>
      <w:shd w:val="clear" w:color="auto" w:fill="E6E6E6"/>
    </w:rPr>
  </w:style>
  <w:style w:type="character" w:customStyle="1" w:styleId="UnresolvedMention1">
    <w:name w:val="Unresolved Mention1"/>
    <w:basedOn w:val="DefaultParagraphFont"/>
    <w:rPr>
      <w:color w:val="808080"/>
      <w:shd w:val="clear" w:color="auto" w:fill="E6E6E6"/>
    </w:rPr>
  </w:style>
  <w:style w:type="character" w:customStyle="1" w:styleId="Heading4Char">
    <w:name w:val="Heading 4 Char"/>
    <w:basedOn w:val="DefaultParagraphFont"/>
    <w:rPr>
      <w:rFonts w:ascii="Cambria" w:eastAsia="MS Gothic" w:hAnsi="Cambria" w:cs="Times New Roman"/>
      <w:i/>
      <w:iCs/>
      <w:color w:val="365F91"/>
    </w:rPr>
  </w:style>
  <w:style w:type="character" w:customStyle="1" w:styleId="ListParagraphChar">
    <w:name w:val="List Paragraph Char"/>
    <w:uiPriority w:val="34"/>
  </w:style>
  <w:style w:type="character" w:styleId="Strong">
    <w:name w:val="Strong"/>
    <w:basedOn w:val="DefaultParagraphFont"/>
    <w:rPr>
      <w:b/>
      <w:bCs/>
    </w:rPr>
  </w:style>
  <w:style w:type="character" w:customStyle="1" w:styleId="Heading3Char">
    <w:name w:val="Heading 3 Char"/>
    <w:basedOn w:val="DefaultParagraphFont"/>
    <w:rPr>
      <w:rFonts w:ascii="Cambria" w:eastAsia="MS Gothic" w:hAnsi="Cambria" w:cs="Times New Roman"/>
      <w:color w:val="243F60"/>
    </w:rPr>
  </w:style>
  <w:style w:type="paragraph" w:styleId="BodyTextIndent2">
    <w:name w:val="Body Text Indent 2"/>
    <w:basedOn w:val="Normal"/>
    <w:pPr>
      <w:spacing w:after="120" w:line="480" w:lineRule="auto"/>
      <w:ind w:left="360"/>
    </w:pPr>
  </w:style>
  <w:style w:type="character" w:customStyle="1" w:styleId="BodyTextIndent2Char">
    <w:name w:val="Body Text Indent 2 Char"/>
    <w:basedOn w:val="DefaultParagraphFont"/>
  </w:style>
  <w:style w:type="paragraph" w:customStyle="1" w:styleId="SenderAddress">
    <w:name w:val="Sender Address"/>
    <w:basedOn w:val="Normal"/>
    <w:rsid w:val="00660B45"/>
    <w:pPr>
      <w:suppressAutoHyphens w:val="0"/>
      <w:autoSpaceDN/>
      <w:spacing w:after="0" w:line="240" w:lineRule="auto"/>
      <w:textAlignment w:val="auto"/>
    </w:pPr>
    <w:rPr>
      <w:rFonts w:eastAsia="Times New Roman"/>
    </w:rPr>
  </w:style>
  <w:style w:type="table" w:styleId="TableGrid">
    <w:name w:val="Table Grid"/>
    <w:basedOn w:val="TableNormal"/>
    <w:uiPriority w:val="59"/>
    <w:rsid w:val="00660B45"/>
    <w:pPr>
      <w:autoSpaceDN/>
      <w:spacing w:after="0" w:line="240" w:lineRule="auto"/>
      <w:textAlignment w:val="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60B45"/>
    <w:pPr>
      <w:widowControl w:val="0"/>
      <w:suppressAutoHyphens/>
      <w:spacing w:after="0" w:line="240" w:lineRule="auto"/>
      <w:textAlignment w:val="auto"/>
    </w:pPr>
    <w:rPr>
      <w:rFonts w:eastAsia="Lucida Sans Unicode" w:cs="Tahoma"/>
      <w:kern w:val="3"/>
    </w:rPr>
  </w:style>
  <w:style w:type="paragraph" w:styleId="BodyText">
    <w:name w:val="Body Text"/>
    <w:aliases w:val="bt"/>
    <w:basedOn w:val="Normal"/>
    <w:link w:val="BodyTextChar"/>
    <w:unhideWhenUsed/>
    <w:rsid w:val="009D7652"/>
    <w:pPr>
      <w:spacing w:after="120"/>
    </w:pPr>
  </w:style>
  <w:style w:type="character" w:customStyle="1" w:styleId="BodyTextChar">
    <w:name w:val="Body Text Char"/>
    <w:aliases w:val="bt Char"/>
    <w:basedOn w:val="DefaultParagraphFont"/>
    <w:link w:val="BodyText"/>
    <w:rsid w:val="009D7652"/>
  </w:style>
  <w:style w:type="character" w:customStyle="1" w:styleId="et03">
    <w:name w:val="et03"/>
    <w:basedOn w:val="DefaultParagraphFont"/>
    <w:rsid w:val="009D7652"/>
  </w:style>
  <w:style w:type="paragraph" w:customStyle="1" w:styleId="paragraph">
    <w:name w:val="paragraph"/>
    <w:basedOn w:val="Normal"/>
    <w:rsid w:val="009D7652"/>
    <w:pPr>
      <w:suppressAutoHyphens w:val="0"/>
      <w:autoSpaceDN/>
      <w:spacing w:before="100" w:beforeAutospacing="1" w:after="100" w:afterAutospacing="1" w:line="240" w:lineRule="auto"/>
      <w:textAlignment w:val="auto"/>
    </w:pPr>
    <w:rPr>
      <w:rFonts w:eastAsia="Times New Roman"/>
    </w:rPr>
  </w:style>
  <w:style w:type="character" w:customStyle="1" w:styleId="normaltextrun">
    <w:name w:val="normaltextrun"/>
    <w:basedOn w:val="DefaultParagraphFont"/>
    <w:rsid w:val="009D7652"/>
  </w:style>
  <w:style w:type="character" w:customStyle="1" w:styleId="eop">
    <w:name w:val="eop"/>
    <w:basedOn w:val="DefaultParagraphFont"/>
    <w:rsid w:val="009D7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ransportation.gov/content/safety-data-initiative" TargetMode="External"/><Relationship Id="rId18" Type="http://schemas.openxmlformats.org/officeDocument/2006/relationships/hyperlink" Target="https://www.grants.gov/web/grants/applicants/organization-registration/step-2-register-with-sam.html" TargetMode="External"/><Relationship Id="rId26" Type="http://schemas.openxmlformats.org/officeDocument/2006/relationships/hyperlink" Target="mailto:usdotsafetydatainitiative@dot.gov" TargetMode="External"/><Relationship Id="rId3" Type="http://schemas.openxmlformats.org/officeDocument/2006/relationships/customXml" Target="../customXml/item3.xml"/><Relationship Id="rId21" Type="http://schemas.openxmlformats.org/officeDocument/2006/relationships/hyperlink" Target="https://www.grants.gov/web/grants/applicants/organization-registration/step-5-track-aor-status.html"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rants.gov/web/grants/applicants/organization-registration/step-1-obtain-duns-number.html" TargetMode="External"/><Relationship Id="rId25" Type="http://schemas.openxmlformats.org/officeDocument/2006/relationships/hyperlink" Target="mailto:support@grants.gov"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rants.gov/web/grants/applicants/organization-registration.html" TargetMode="External"/><Relationship Id="rId20" Type="http://schemas.openxmlformats.org/officeDocument/2006/relationships/hyperlink" Target="https://www.grants.gov/web/grants/applicants/organization-registration/step-4-aor-authorization.html" TargetMode="External"/><Relationship Id="rId29" Type="http://schemas.openxmlformats.org/officeDocument/2006/relationships/hyperlink" Target="https://www.volpe.dot.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rants.gov/web/grants/applicants/applicant-training.html"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rants.gov/web/grants/applicants/individual-registration.html" TargetMode="External"/><Relationship Id="rId23" Type="http://schemas.openxmlformats.org/officeDocument/2006/relationships/hyperlink" Target="https://www.grants.gov/web/grants/applicants/adobe-software-compatibility.html" TargetMode="External"/><Relationship Id="rId28" Type="http://schemas.openxmlformats.org/officeDocument/2006/relationships/hyperlink" Target="mailto:USDOTSafetyDataInitiative@dot.gov"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rants.gov/web/grants/applicants/organization-registration/step-3-username-password.html" TargetMode="External"/><Relationship Id="rId31" Type="http://schemas.openxmlformats.org/officeDocument/2006/relationships/hyperlink" Target="https://www.volpe.dot.gov/news/using-crowdsourced-data-estimate-crash-ris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ransportation.gov/content/safety-data-initiative" TargetMode="External"/><Relationship Id="rId22" Type="http://schemas.openxmlformats.org/officeDocument/2006/relationships/hyperlink" Target="https://www.grants.gov/web/grants/applicants/apply-for-grants.html" TargetMode="External"/><Relationship Id="rId27" Type="http://schemas.openxmlformats.org/officeDocument/2006/relationships/hyperlink" Target="mailto:usdotsafetydatainitiative@dot.gov" TargetMode="External"/><Relationship Id="rId30" Type="http://schemas.openxmlformats.org/officeDocument/2006/relationships/hyperlink" Target="https://www.volpe.dot.gov/sites/volpe.dot.gov/files/docs/our-work/63301/advancingdatadrivendecisionmakingintransportation.pdf" TargetMode="External"/><Relationship Id="rId35"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volpe-events.webex.com/" TargetMode="External"/><Relationship Id="rId13" Type="http://schemas.openxmlformats.org/officeDocument/2006/relationships/hyperlink" Target="https://www.gsa.gov/travel/plan-book/transportation-airfare-rates-pov-rates/city-pair-program-cpp" TargetMode="External"/><Relationship Id="rId18" Type="http://schemas.openxmlformats.org/officeDocument/2006/relationships/hyperlink" Target="https://www.gsa.gov/travel/plan-book/per-diem-rates/per-diem-rates-lookup/?action=perdiems_report&amp;state=DC&amp;fiscal_year=2019&amp;zip=&amp;city=" TargetMode="External"/><Relationship Id="rId3" Type="http://schemas.openxmlformats.org/officeDocument/2006/relationships/hyperlink" Target="https://maps.dot.gov/BTS/PedestrianFatalityModel/" TargetMode="External"/><Relationship Id="rId7" Type="http://schemas.openxmlformats.org/officeDocument/2006/relationships/hyperlink" Target="https://www.transportation.gov/sites/dot.gov/files/docs/subdoc/836/2019-tn-highway-patrol-case-study-brief.pdf" TargetMode="External"/><Relationship Id="rId12" Type="http://schemas.openxmlformats.org/officeDocument/2006/relationships/hyperlink" Target="https://www.gsa.gov/travel/plan-book/per-diem-rates" TargetMode="External"/><Relationship Id="rId17" Type="http://schemas.openxmlformats.org/officeDocument/2006/relationships/hyperlink" Target="https://www.gsa.gov/travel/plan-book/transportation-airfare-rates-pov-rates/city-pair-program-cpp" TargetMode="External"/><Relationship Id="rId2" Type="http://schemas.openxmlformats.org/officeDocument/2006/relationships/hyperlink" Target="https://www.transportation.gov/solve4safety/solve4safetysubmissions" TargetMode="External"/><Relationship Id="rId16" Type="http://schemas.openxmlformats.org/officeDocument/2006/relationships/hyperlink" Target="https://www.fhwa.dot.gov/publications/research/ear/17047/17047.pdf" TargetMode="External"/><Relationship Id="rId1" Type="http://schemas.openxmlformats.org/officeDocument/2006/relationships/hyperlink" Target="https://docs.house.gov/billsthisweek/20180319/DIV%20L%20THUD%20SOM%20FY18%20OMNI.OCR.pdf" TargetMode="External"/><Relationship Id="rId6" Type="http://schemas.openxmlformats.org/officeDocument/2006/relationships/hyperlink" Target="https://www.transportation.gov/sites/dot.gov/files/docs/subdoc/831/2019-bellevue-case-study-brief.pdf" TargetMode="External"/><Relationship Id="rId11" Type="http://schemas.openxmlformats.org/officeDocument/2006/relationships/hyperlink" Target="https://ntl.bts.gov/public-access/creating-data-management-plans-extramural-research" TargetMode="External"/><Relationship Id="rId5" Type="http://schemas.openxmlformats.org/officeDocument/2006/relationships/hyperlink" Target="https://icsw.nhtsa.gov/nhtsa/fars/speeding_data_visualization/" TargetMode="External"/><Relationship Id="rId15" Type="http://schemas.openxmlformats.org/officeDocument/2006/relationships/hyperlink" Target="https://volpe-events.webex.com/" TargetMode="External"/><Relationship Id="rId10" Type="http://schemas.openxmlformats.org/officeDocument/2006/relationships/hyperlink" Target="https://www.fhwa.dot.gov/publications/research/ear/17047/17047.pdf" TargetMode="External"/><Relationship Id="rId19" Type="http://schemas.openxmlformats.org/officeDocument/2006/relationships/hyperlink" Target="https://ntl.bts.gov/public-access/creating-data-management-plans-extramural-research" TargetMode="External"/><Relationship Id="rId4" Type="http://schemas.openxmlformats.org/officeDocument/2006/relationships/hyperlink" Target="https://explore.dot.gov/views/FARSPedestrianTrafficFatalities/Pedestrian?iframeSizedToWindow=true&amp;%3Aembed=y&amp;%3AshowAppBanner=false&amp;%3Adisplay_count=no&amp;%3AshowVizHome=no" TargetMode="External"/><Relationship Id="rId9" Type="http://schemas.openxmlformats.org/officeDocument/2006/relationships/hyperlink" Target="https://www.fhwa.dot.gov/publications/research/ear/17047/index.cfm" TargetMode="External"/><Relationship Id="rId14" Type="http://schemas.openxmlformats.org/officeDocument/2006/relationships/hyperlink" Target="https://www.volpe.dot.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C79D06749C3945A4393D08C49CFC27" ma:contentTypeVersion="11" ma:contentTypeDescription="Create a new document." ma:contentTypeScope="" ma:versionID="6cef6d8bdba90b2d709ff2c0afc13949">
  <xsd:schema xmlns:xsd="http://www.w3.org/2001/XMLSchema" xmlns:xs="http://www.w3.org/2001/XMLSchema" xmlns:p="http://schemas.microsoft.com/office/2006/metadata/properties" xmlns:ns2="b8182f3b-abaf-44bc-89e0-c2ec712b7ff8" xmlns:ns3="a2d580ed-e60b-4601-bd95-212988921ab1" targetNamespace="http://schemas.microsoft.com/office/2006/metadata/properties" ma:root="true" ma:fieldsID="d8a560c6c3f05b75a5e376563cece1bb" ns2:_="" ns3:_="">
    <xsd:import namespace="b8182f3b-abaf-44bc-89e0-c2ec712b7ff8"/>
    <xsd:import namespace="a2d580ed-e60b-4601-bd95-212988921ab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82f3b-abaf-44bc-89e0-c2ec712b7f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d580ed-e60b-4601-bd95-212988921ab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A366F-8426-4CC0-AB64-181FFADCA9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82f3b-abaf-44bc-89e0-c2ec712b7ff8"/>
    <ds:schemaRef ds:uri="a2d580ed-e60b-4601-bd95-212988921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3E9B9D-81AA-4245-8BC6-A293517F8247}">
  <ds:schemaRefs>
    <ds:schemaRef ds:uri="http://schemas.microsoft.com/sharepoint/v3/contenttype/forms"/>
  </ds:schemaRefs>
</ds:datastoreItem>
</file>

<file path=customXml/itemProps3.xml><?xml version="1.0" encoding="utf-8"?>
<ds:datastoreItem xmlns:ds="http://schemas.openxmlformats.org/officeDocument/2006/customXml" ds:itemID="{7051711C-2FF1-4C30-A5B5-7530C38E3C4C}">
  <ds:schemaRefs>
    <ds:schemaRef ds:uri="a2d580ed-e60b-4601-bd95-212988921ab1"/>
    <ds:schemaRef ds:uri="http://purl.org/dc/dcmitype/"/>
    <ds:schemaRef ds:uri="http://purl.org/dc/terms/"/>
    <ds:schemaRef ds:uri="http://schemas.microsoft.com/office/2006/documentManagement/types"/>
    <ds:schemaRef ds:uri="http://purl.org/dc/elements/1.1/"/>
    <ds:schemaRef ds:uri="http://schemas.microsoft.com/office/2006/metadata/properties"/>
    <ds:schemaRef ds:uri="b8182f3b-abaf-44bc-89e0-c2ec712b7ff8"/>
    <ds:schemaRef ds:uri="http://www.w3.org/XML/1998/namespace"/>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914D2BDD-B7F7-4D61-9906-ABE358C4D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32</Pages>
  <Words>9228</Words>
  <Characters>52603</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NOFO</vt:lpstr>
    </vt:vector>
  </TitlesOfParts>
  <Company/>
  <LinksUpToDate>false</LinksUpToDate>
  <CharactersWithSpaces>61708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NOFO</dc:title>
  <dc:subject/>
  <dc:creator>DiMarsico, Andrew (NHTSA)</dc:creator>
  <cp:keywords/>
  <dc:description/>
  <cp:lastModifiedBy>Teicher, Paul (OST)</cp:lastModifiedBy>
  <cp:revision>29</cp:revision>
  <cp:lastPrinted>2019-10-04T13:40:00Z</cp:lastPrinted>
  <dcterms:created xsi:type="dcterms:W3CDTF">2019-11-01T14:26:00Z</dcterms:created>
  <dcterms:modified xsi:type="dcterms:W3CDTF">2019-11-14T17:28:00Z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0x01010021C79D06749C3945A4393D08C49CFC27</vt:lpwstr>
  </property>
</Properties>
</file>